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CE6" w:rsidRPr="00451E25" w:rsidRDefault="00C65CE6" w:rsidP="007423A5">
      <w:pPr>
        <w:pStyle w:val="Heading1"/>
        <w:numPr>
          <w:ilvl w:val="0"/>
          <w:numId w:val="0"/>
        </w:numPr>
        <w:spacing w:before="0" w:line="480" w:lineRule="auto"/>
        <w:jc w:val="center"/>
        <w:rPr>
          <w:rFonts w:ascii="Times New Roman" w:hAnsi="Times New Roman" w:cs="Times New Roman"/>
          <w:color w:val="auto"/>
        </w:rPr>
      </w:pPr>
      <w:bookmarkStart w:id="0" w:name="_Toc356596388"/>
      <w:bookmarkStart w:id="1" w:name="_Toc476598135"/>
      <w:bookmarkStart w:id="2" w:name="_Toc481011175"/>
      <w:r w:rsidRPr="00451E25">
        <w:rPr>
          <w:rFonts w:ascii="Times New Roman" w:hAnsi="Times New Roman" w:cs="Times New Roman"/>
          <w:color w:val="auto"/>
        </w:rPr>
        <w:t>BAB II</w:t>
      </w:r>
      <w:r w:rsidRPr="00451E25">
        <w:rPr>
          <w:rFonts w:ascii="Times New Roman" w:hAnsi="Times New Roman" w:cs="Times New Roman"/>
          <w:color w:val="auto"/>
        </w:rPr>
        <w:br/>
      </w:r>
      <w:bookmarkEnd w:id="0"/>
      <w:r w:rsidR="00645B83">
        <w:rPr>
          <w:rFonts w:ascii="Times New Roman" w:hAnsi="Times New Roman" w:cs="Times New Roman"/>
          <w:color w:val="auto"/>
          <w:lang w:val="id-ID"/>
        </w:rPr>
        <w:t>TINJAUAN PUSTAKA</w:t>
      </w:r>
      <w:bookmarkEnd w:id="1"/>
      <w:bookmarkEnd w:id="2"/>
    </w:p>
    <w:p w:rsidR="00C65CE6" w:rsidRDefault="00C65CE6" w:rsidP="00C27D4F">
      <w:pPr>
        <w:pStyle w:val="Default"/>
        <w:spacing w:line="360" w:lineRule="auto"/>
        <w:jc w:val="center"/>
        <w:rPr>
          <w:b/>
          <w:lang w:val="id-ID"/>
        </w:rPr>
      </w:pPr>
    </w:p>
    <w:p w:rsidR="00C27D4F" w:rsidRDefault="00C27D4F" w:rsidP="00C27D4F">
      <w:pPr>
        <w:pStyle w:val="Default"/>
        <w:spacing w:line="360" w:lineRule="auto"/>
        <w:jc w:val="center"/>
        <w:rPr>
          <w:b/>
          <w:lang w:val="id-ID"/>
        </w:rPr>
      </w:pPr>
    </w:p>
    <w:p w:rsidR="00C27D4F" w:rsidRPr="00C27D4F" w:rsidRDefault="00C27D4F" w:rsidP="00C27D4F">
      <w:pPr>
        <w:pStyle w:val="ListParagraph"/>
        <w:keepNext/>
        <w:keepLines/>
        <w:widowControl w:val="0"/>
        <w:numPr>
          <w:ilvl w:val="0"/>
          <w:numId w:val="1"/>
        </w:numPr>
        <w:autoSpaceDE w:val="0"/>
        <w:autoSpaceDN w:val="0"/>
        <w:adjustRightInd w:val="0"/>
        <w:spacing w:after="0" w:line="360" w:lineRule="auto"/>
        <w:contextualSpacing w:val="0"/>
        <w:jc w:val="both"/>
        <w:outlineLvl w:val="1"/>
        <w:rPr>
          <w:rFonts w:ascii="Times New Roman" w:eastAsiaTheme="majorEastAsia" w:hAnsi="Times New Roman" w:cs="Times New Roman"/>
          <w:b/>
          <w:bCs/>
          <w:vanish/>
          <w:sz w:val="24"/>
          <w:szCs w:val="24"/>
          <w:lang w:val="id-ID" w:eastAsia="id-ID"/>
        </w:rPr>
      </w:pPr>
      <w:bookmarkStart w:id="3" w:name="_Toc356586936"/>
      <w:bookmarkStart w:id="4" w:name="_Toc356587053"/>
      <w:bookmarkStart w:id="5" w:name="_Toc356596078"/>
      <w:bookmarkStart w:id="6" w:name="_Toc356596289"/>
      <w:bookmarkStart w:id="7" w:name="_Toc356596334"/>
      <w:bookmarkStart w:id="8" w:name="_Toc356596389"/>
      <w:bookmarkStart w:id="9" w:name="_Toc357319352"/>
      <w:bookmarkStart w:id="10" w:name="_Toc357319404"/>
      <w:bookmarkStart w:id="11" w:name="_Toc357319773"/>
      <w:bookmarkStart w:id="12" w:name="_Toc357320126"/>
      <w:bookmarkStart w:id="13" w:name="_Toc362246303"/>
      <w:bookmarkStart w:id="14" w:name="_Toc362246363"/>
      <w:bookmarkStart w:id="15" w:name="_Toc370030619"/>
      <w:bookmarkStart w:id="16" w:name="_Toc370030929"/>
      <w:bookmarkStart w:id="17" w:name="_Toc370502987"/>
      <w:bookmarkStart w:id="18" w:name="_Toc370676643"/>
      <w:bookmarkStart w:id="19" w:name="_Toc370676736"/>
      <w:bookmarkStart w:id="20" w:name="_Toc370775629"/>
      <w:bookmarkStart w:id="21" w:name="_Toc370775779"/>
      <w:bookmarkStart w:id="22" w:name="_Toc370776068"/>
      <w:bookmarkStart w:id="23" w:name="_Toc370798609"/>
      <w:bookmarkStart w:id="24" w:name="_Toc374599332"/>
      <w:bookmarkStart w:id="25" w:name="_Toc374599399"/>
      <w:bookmarkStart w:id="26" w:name="_Toc375136018"/>
      <w:bookmarkStart w:id="27" w:name="_Toc411783053"/>
      <w:bookmarkStart w:id="28" w:name="_Toc422089658"/>
      <w:bookmarkStart w:id="29" w:name="_Toc472411961"/>
      <w:bookmarkStart w:id="30" w:name="_Toc474215844"/>
      <w:bookmarkStart w:id="31" w:name="_Toc474221766"/>
      <w:bookmarkStart w:id="32" w:name="_Toc474223061"/>
      <w:bookmarkStart w:id="33" w:name="_Toc474834111"/>
      <w:bookmarkStart w:id="34" w:name="_Toc474834165"/>
      <w:bookmarkStart w:id="35" w:name="_Toc475259546"/>
      <w:bookmarkStart w:id="36" w:name="_Toc476342336"/>
      <w:bookmarkStart w:id="37" w:name="_Toc476598136"/>
      <w:bookmarkStart w:id="38" w:name="_Toc481011176"/>
      <w:bookmarkStart w:id="39" w:name="_Toc476598137"/>
      <w:bookmarkStart w:id="40" w:name="_Toc356596390"/>
      <w:bookmarkStart w:id="41" w:name="_Toc373186228"/>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C27D4F" w:rsidRPr="00C27D4F" w:rsidRDefault="00C27D4F" w:rsidP="00C27D4F">
      <w:pPr>
        <w:pStyle w:val="ListParagraph"/>
        <w:keepNext/>
        <w:keepLines/>
        <w:widowControl w:val="0"/>
        <w:numPr>
          <w:ilvl w:val="0"/>
          <w:numId w:val="1"/>
        </w:numPr>
        <w:autoSpaceDE w:val="0"/>
        <w:autoSpaceDN w:val="0"/>
        <w:adjustRightInd w:val="0"/>
        <w:spacing w:after="0" w:line="360" w:lineRule="auto"/>
        <w:contextualSpacing w:val="0"/>
        <w:jc w:val="both"/>
        <w:outlineLvl w:val="1"/>
        <w:rPr>
          <w:rFonts w:ascii="Times New Roman" w:eastAsiaTheme="majorEastAsia" w:hAnsi="Times New Roman" w:cs="Times New Roman"/>
          <w:b/>
          <w:bCs/>
          <w:vanish/>
          <w:sz w:val="24"/>
          <w:szCs w:val="24"/>
          <w:lang w:val="id-ID" w:eastAsia="id-ID"/>
        </w:rPr>
      </w:pPr>
      <w:bookmarkStart w:id="42" w:name="_Toc481011177"/>
      <w:bookmarkEnd w:id="42"/>
    </w:p>
    <w:p w:rsidR="00645B83" w:rsidRPr="00C27D4F" w:rsidRDefault="00645B83" w:rsidP="002518C7">
      <w:pPr>
        <w:pStyle w:val="Heading2"/>
        <w:spacing w:before="0" w:line="360" w:lineRule="auto"/>
        <w:jc w:val="both"/>
        <w:rPr>
          <w:rFonts w:ascii="Times New Roman" w:hAnsi="Times New Roman" w:cs="Times New Roman"/>
          <w:color w:val="auto"/>
          <w:sz w:val="24"/>
          <w:szCs w:val="24"/>
        </w:rPr>
      </w:pPr>
      <w:bookmarkStart w:id="43" w:name="_Toc481011178"/>
      <w:r w:rsidRPr="00C27D4F">
        <w:rPr>
          <w:rFonts w:ascii="Times New Roman" w:hAnsi="Times New Roman" w:cs="Times New Roman"/>
          <w:color w:val="auto"/>
          <w:sz w:val="24"/>
          <w:szCs w:val="24"/>
          <w:lang w:val="id-ID"/>
        </w:rPr>
        <w:t xml:space="preserve">Kajian </w:t>
      </w:r>
      <w:r w:rsidR="0011639B" w:rsidRPr="00C27D4F">
        <w:rPr>
          <w:rFonts w:ascii="Times New Roman" w:hAnsi="Times New Roman" w:cs="Times New Roman"/>
          <w:color w:val="auto"/>
          <w:sz w:val="24"/>
          <w:szCs w:val="24"/>
          <w:lang w:val="id-ID"/>
        </w:rPr>
        <w:t>Pustaka</w:t>
      </w:r>
      <w:bookmarkEnd w:id="39"/>
      <w:bookmarkEnd w:id="43"/>
    </w:p>
    <w:p w:rsidR="00645B83" w:rsidRPr="00C27D4F" w:rsidRDefault="00645B83" w:rsidP="00C27D4F">
      <w:pPr>
        <w:pStyle w:val="ListParagraph"/>
        <w:keepNext/>
        <w:keepLines/>
        <w:widowControl w:val="0"/>
        <w:numPr>
          <w:ilvl w:val="0"/>
          <w:numId w:val="2"/>
        </w:numPr>
        <w:autoSpaceDE w:val="0"/>
        <w:autoSpaceDN w:val="0"/>
        <w:adjustRightInd w:val="0"/>
        <w:spacing w:after="0" w:line="360" w:lineRule="auto"/>
        <w:contextualSpacing w:val="0"/>
        <w:jc w:val="both"/>
        <w:outlineLvl w:val="0"/>
        <w:rPr>
          <w:rFonts w:ascii="Times New Roman" w:eastAsiaTheme="majorEastAsia" w:hAnsi="Times New Roman" w:cs="Times New Roman"/>
          <w:b/>
          <w:bCs/>
          <w:vanish/>
          <w:sz w:val="24"/>
          <w:szCs w:val="24"/>
          <w:lang w:eastAsia="id-ID"/>
        </w:rPr>
      </w:pPr>
      <w:bookmarkStart w:id="44" w:name="_Toc476342338"/>
      <w:bookmarkStart w:id="45" w:name="_Toc476598138"/>
      <w:bookmarkStart w:id="46" w:name="_Toc481011179"/>
      <w:bookmarkEnd w:id="44"/>
      <w:bookmarkEnd w:id="45"/>
      <w:bookmarkEnd w:id="46"/>
    </w:p>
    <w:p w:rsidR="00645B83" w:rsidRPr="00C27D4F" w:rsidRDefault="00645B83" w:rsidP="00C27D4F">
      <w:pPr>
        <w:pStyle w:val="ListParagraph"/>
        <w:keepNext/>
        <w:keepLines/>
        <w:widowControl w:val="0"/>
        <w:numPr>
          <w:ilvl w:val="0"/>
          <w:numId w:val="2"/>
        </w:numPr>
        <w:autoSpaceDE w:val="0"/>
        <w:autoSpaceDN w:val="0"/>
        <w:adjustRightInd w:val="0"/>
        <w:spacing w:after="0" w:line="360" w:lineRule="auto"/>
        <w:contextualSpacing w:val="0"/>
        <w:jc w:val="both"/>
        <w:outlineLvl w:val="0"/>
        <w:rPr>
          <w:rFonts w:ascii="Times New Roman" w:eastAsiaTheme="majorEastAsia" w:hAnsi="Times New Roman" w:cs="Times New Roman"/>
          <w:b/>
          <w:bCs/>
          <w:vanish/>
          <w:sz w:val="24"/>
          <w:szCs w:val="24"/>
          <w:lang w:eastAsia="id-ID"/>
        </w:rPr>
      </w:pPr>
      <w:bookmarkStart w:id="47" w:name="_Toc476342339"/>
      <w:bookmarkStart w:id="48" w:name="_Toc476598139"/>
      <w:bookmarkStart w:id="49" w:name="_Toc481011180"/>
      <w:bookmarkEnd w:id="47"/>
      <w:bookmarkEnd w:id="48"/>
      <w:bookmarkEnd w:id="49"/>
    </w:p>
    <w:p w:rsidR="00645B83" w:rsidRPr="00C27D4F" w:rsidRDefault="00645B83" w:rsidP="00C27D4F">
      <w:pPr>
        <w:pStyle w:val="ListParagraph"/>
        <w:keepNext/>
        <w:keepLines/>
        <w:widowControl w:val="0"/>
        <w:numPr>
          <w:ilvl w:val="1"/>
          <w:numId w:val="2"/>
        </w:numPr>
        <w:autoSpaceDE w:val="0"/>
        <w:autoSpaceDN w:val="0"/>
        <w:adjustRightInd w:val="0"/>
        <w:spacing w:after="0" w:line="360" w:lineRule="auto"/>
        <w:contextualSpacing w:val="0"/>
        <w:jc w:val="both"/>
        <w:outlineLvl w:val="0"/>
        <w:rPr>
          <w:rFonts w:ascii="Times New Roman" w:eastAsiaTheme="majorEastAsia" w:hAnsi="Times New Roman" w:cs="Times New Roman"/>
          <w:b/>
          <w:bCs/>
          <w:vanish/>
          <w:sz w:val="24"/>
          <w:szCs w:val="24"/>
          <w:lang w:eastAsia="id-ID"/>
        </w:rPr>
      </w:pPr>
      <w:bookmarkStart w:id="50" w:name="_Toc476342340"/>
      <w:bookmarkStart w:id="51" w:name="_Toc476598140"/>
      <w:bookmarkStart w:id="52" w:name="_Toc481011181"/>
      <w:bookmarkEnd w:id="50"/>
      <w:bookmarkEnd w:id="51"/>
      <w:bookmarkEnd w:id="52"/>
    </w:p>
    <w:p w:rsidR="00645B83" w:rsidRPr="00C27D4F" w:rsidRDefault="00AA7F1D" w:rsidP="00C27D4F">
      <w:pPr>
        <w:pStyle w:val="Heading3"/>
        <w:spacing w:before="0" w:line="360" w:lineRule="auto"/>
        <w:ind w:left="709"/>
        <w:jc w:val="both"/>
        <w:rPr>
          <w:rFonts w:ascii="Times New Roman" w:hAnsi="Times New Roman" w:cs="Times New Roman"/>
          <w:color w:val="auto"/>
        </w:rPr>
      </w:pPr>
      <w:bookmarkStart w:id="53" w:name="_Toc476598141"/>
      <w:bookmarkStart w:id="54" w:name="_Toc481011182"/>
      <w:r w:rsidRPr="00C27D4F">
        <w:rPr>
          <w:rFonts w:ascii="Times New Roman" w:hAnsi="Times New Roman" w:cs="Times New Roman"/>
          <w:color w:val="auto"/>
          <w:lang w:val="id-ID"/>
        </w:rPr>
        <w:t>Undang-Undang Republik Indonesia No. 3 Tahun 2014 Tentang Perindustrian</w:t>
      </w:r>
      <w:bookmarkEnd w:id="53"/>
      <w:bookmarkEnd w:id="54"/>
    </w:p>
    <w:p w:rsidR="002C0248" w:rsidRPr="00C84F3C" w:rsidRDefault="00AA7F1D" w:rsidP="00C27D4F">
      <w:pPr>
        <w:spacing w:after="0" w:line="360" w:lineRule="auto"/>
        <w:ind w:firstLine="709"/>
        <w:jc w:val="both"/>
        <w:rPr>
          <w:rFonts w:ascii="Times New Roman" w:eastAsia="Times New Roman" w:hAnsi="Times New Roman" w:cs="Times New Roman"/>
          <w:sz w:val="24"/>
          <w:szCs w:val="24"/>
          <w:lang w:val="id-ID"/>
        </w:rPr>
      </w:pPr>
      <w:r w:rsidRPr="00C84F3C">
        <w:rPr>
          <w:rFonts w:ascii="Times New Roman" w:eastAsia="Times New Roman" w:hAnsi="Times New Roman" w:cs="Times New Roman"/>
          <w:sz w:val="24"/>
          <w:szCs w:val="24"/>
          <w:lang w:val="id-ID"/>
        </w:rPr>
        <w:t>Menurut Undang-Undang RI No. 3 Tahun 2014, bahwa p</w:t>
      </w:r>
      <w:r w:rsidRPr="00C84F3C">
        <w:rPr>
          <w:rFonts w:ascii="Times New Roman" w:eastAsia="Times New Roman" w:hAnsi="Times New Roman" w:cs="Times New Roman"/>
          <w:sz w:val="24"/>
          <w:szCs w:val="24"/>
        </w:rPr>
        <w:t>erindustrian adalah tatanan dan segala kegiatan yang bertalian dengan kegiatan industri</w:t>
      </w:r>
      <w:r w:rsidRPr="00C84F3C">
        <w:rPr>
          <w:rFonts w:ascii="Times New Roman" w:eastAsia="Times New Roman" w:hAnsi="Times New Roman" w:cs="Times New Roman"/>
          <w:sz w:val="24"/>
          <w:szCs w:val="24"/>
          <w:lang w:val="id-ID"/>
        </w:rPr>
        <w:t>, sedangkan</w:t>
      </w:r>
      <w:r w:rsidRPr="00C84F3C">
        <w:rPr>
          <w:rFonts w:ascii="Times New Roman" w:eastAsia="Times New Roman" w:hAnsi="Times New Roman" w:cs="Times New Roman"/>
          <w:sz w:val="24"/>
          <w:szCs w:val="24"/>
        </w:rPr>
        <w:t xml:space="preserve"> Industri adalah seluruh bentuk kegiatan ekonomi yang mengolah bahan baku dan/atau memanfaatkan</w:t>
      </w:r>
      <w:r w:rsidR="00F35AE0">
        <w:rPr>
          <w:rFonts w:ascii="Times New Roman" w:eastAsia="Times New Roman" w:hAnsi="Times New Roman" w:cs="Times New Roman"/>
          <w:sz w:val="24"/>
          <w:szCs w:val="24"/>
        </w:rPr>
        <w:t xml:space="preserve"> </w:t>
      </w:r>
      <w:r w:rsidRPr="00C84F3C">
        <w:rPr>
          <w:rFonts w:ascii="Times New Roman" w:eastAsia="Times New Roman" w:hAnsi="Times New Roman" w:cs="Times New Roman"/>
          <w:sz w:val="24"/>
          <w:szCs w:val="24"/>
        </w:rPr>
        <w:t>sumber daya industri sehingga menghasilkan barang yang mempunyai nilai tambah atau manfaat lebih</w:t>
      </w:r>
      <w:r w:rsidR="00F35AE0">
        <w:rPr>
          <w:rFonts w:ascii="Times New Roman" w:eastAsia="Times New Roman" w:hAnsi="Times New Roman" w:cs="Times New Roman"/>
          <w:sz w:val="24"/>
          <w:szCs w:val="24"/>
        </w:rPr>
        <w:t xml:space="preserve"> </w:t>
      </w:r>
      <w:r w:rsidRPr="00C84F3C">
        <w:rPr>
          <w:rFonts w:ascii="Times New Roman" w:eastAsia="Times New Roman" w:hAnsi="Times New Roman" w:cs="Times New Roman"/>
          <w:sz w:val="24"/>
          <w:szCs w:val="24"/>
        </w:rPr>
        <w:t>tinggi, termasuk jasa industri.</w:t>
      </w:r>
    </w:p>
    <w:p w:rsidR="00C84F3C" w:rsidRPr="00C84F3C" w:rsidRDefault="002C0248" w:rsidP="00C84F3C">
      <w:pPr>
        <w:spacing w:after="0" w:line="360" w:lineRule="auto"/>
        <w:ind w:firstLine="709"/>
        <w:jc w:val="both"/>
        <w:rPr>
          <w:rFonts w:ascii="Times New Roman" w:eastAsia="Times New Roman" w:hAnsi="Times New Roman" w:cs="Times New Roman"/>
          <w:sz w:val="24"/>
          <w:szCs w:val="24"/>
          <w:lang w:val="id-ID"/>
        </w:rPr>
      </w:pPr>
      <w:r w:rsidRPr="00C84F3C">
        <w:rPr>
          <w:rFonts w:ascii="Times New Roman" w:eastAsia="Times New Roman" w:hAnsi="Times New Roman" w:cs="Times New Roman"/>
          <w:sz w:val="24"/>
          <w:szCs w:val="24"/>
        </w:rPr>
        <w:t>Perindustrian diselenggarakan berdasarkan asas:</w:t>
      </w:r>
      <w:r w:rsidR="00F35AE0">
        <w:rPr>
          <w:rFonts w:ascii="Times New Roman" w:eastAsia="Times New Roman" w:hAnsi="Times New Roman" w:cs="Times New Roman"/>
          <w:sz w:val="24"/>
          <w:szCs w:val="24"/>
        </w:rPr>
        <w:t xml:space="preserve"> </w:t>
      </w:r>
      <w:r w:rsidR="005F230C">
        <w:rPr>
          <w:rFonts w:ascii="Times New Roman" w:eastAsia="Times New Roman" w:hAnsi="Times New Roman" w:cs="Times New Roman"/>
          <w:sz w:val="24"/>
          <w:szCs w:val="24"/>
        </w:rPr>
        <w:t>kepentingan nasional</w:t>
      </w:r>
      <w:r w:rsidR="005F230C">
        <w:rPr>
          <w:rFonts w:ascii="Times New Roman" w:eastAsia="Times New Roman" w:hAnsi="Times New Roman" w:cs="Times New Roman"/>
          <w:sz w:val="24"/>
          <w:szCs w:val="24"/>
          <w:lang w:val="id-ID"/>
        </w:rPr>
        <w:t>,</w:t>
      </w:r>
      <w:r w:rsidR="00F35AE0">
        <w:rPr>
          <w:rFonts w:ascii="Times New Roman" w:eastAsia="Times New Roman" w:hAnsi="Times New Roman" w:cs="Times New Roman"/>
          <w:sz w:val="24"/>
          <w:szCs w:val="24"/>
        </w:rPr>
        <w:t xml:space="preserve"> </w:t>
      </w:r>
      <w:r w:rsidRPr="00C84F3C">
        <w:rPr>
          <w:rFonts w:ascii="Times New Roman" w:eastAsia="Times New Roman" w:hAnsi="Times New Roman" w:cs="Times New Roman"/>
          <w:sz w:val="24"/>
          <w:szCs w:val="24"/>
        </w:rPr>
        <w:t>demokrasi ekonomi</w:t>
      </w:r>
      <w:r w:rsidR="005F230C">
        <w:rPr>
          <w:rFonts w:ascii="Times New Roman" w:eastAsia="Times New Roman" w:hAnsi="Times New Roman" w:cs="Times New Roman"/>
          <w:sz w:val="24"/>
          <w:szCs w:val="24"/>
          <w:lang w:val="id-ID"/>
        </w:rPr>
        <w:t>,</w:t>
      </w:r>
      <w:r w:rsidRPr="00C84F3C">
        <w:rPr>
          <w:rFonts w:ascii="Times New Roman" w:eastAsia="Times New Roman" w:hAnsi="Times New Roman" w:cs="Times New Roman"/>
          <w:sz w:val="24"/>
          <w:szCs w:val="24"/>
        </w:rPr>
        <w:t xml:space="preserve"> kepastian berusaha</w:t>
      </w:r>
      <w:r w:rsidR="005F230C">
        <w:rPr>
          <w:rFonts w:ascii="Times New Roman" w:eastAsia="Times New Roman" w:hAnsi="Times New Roman" w:cs="Times New Roman"/>
          <w:sz w:val="24"/>
          <w:szCs w:val="24"/>
          <w:lang w:val="id-ID"/>
        </w:rPr>
        <w:t>,</w:t>
      </w:r>
      <w:r w:rsidRPr="00C84F3C">
        <w:rPr>
          <w:rFonts w:ascii="Times New Roman" w:eastAsia="Times New Roman" w:hAnsi="Times New Roman" w:cs="Times New Roman"/>
          <w:sz w:val="24"/>
          <w:szCs w:val="24"/>
        </w:rPr>
        <w:t xml:space="preserve"> pemerataan persebaran</w:t>
      </w:r>
      <w:r w:rsidR="005F230C">
        <w:rPr>
          <w:rFonts w:ascii="Times New Roman" w:eastAsia="Times New Roman" w:hAnsi="Times New Roman" w:cs="Times New Roman"/>
          <w:sz w:val="24"/>
          <w:szCs w:val="24"/>
          <w:lang w:val="id-ID"/>
        </w:rPr>
        <w:t>,</w:t>
      </w:r>
      <w:r w:rsidR="005F230C">
        <w:rPr>
          <w:rFonts w:ascii="Times New Roman" w:eastAsia="Times New Roman" w:hAnsi="Times New Roman" w:cs="Times New Roman"/>
          <w:sz w:val="24"/>
          <w:szCs w:val="24"/>
        </w:rPr>
        <w:t xml:space="preserve"> persaingan usaha yang sehat</w:t>
      </w:r>
      <w:r w:rsidRPr="00C84F3C">
        <w:rPr>
          <w:rFonts w:ascii="Times New Roman" w:eastAsia="Times New Roman" w:hAnsi="Times New Roman" w:cs="Times New Roman"/>
          <w:sz w:val="24"/>
          <w:szCs w:val="24"/>
        </w:rPr>
        <w:t xml:space="preserve"> dan</w:t>
      </w:r>
      <w:r w:rsidR="008378FA">
        <w:rPr>
          <w:rFonts w:ascii="Times New Roman" w:eastAsia="Times New Roman" w:hAnsi="Times New Roman" w:cs="Times New Roman"/>
          <w:sz w:val="24"/>
          <w:szCs w:val="24"/>
        </w:rPr>
        <w:t xml:space="preserve"> </w:t>
      </w:r>
      <w:r w:rsidRPr="00C84F3C">
        <w:rPr>
          <w:rFonts w:ascii="Times New Roman" w:eastAsia="Times New Roman" w:hAnsi="Times New Roman" w:cs="Times New Roman"/>
          <w:sz w:val="24"/>
          <w:szCs w:val="24"/>
        </w:rPr>
        <w:t>keterkaitan Industri.</w:t>
      </w:r>
    </w:p>
    <w:p w:rsidR="00C84F3C" w:rsidRPr="00C84F3C" w:rsidRDefault="00C84F3C" w:rsidP="00C84F3C">
      <w:pPr>
        <w:spacing w:after="0" w:line="360" w:lineRule="auto"/>
        <w:ind w:firstLine="709"/>
        <w:jc w:val="both"/>
        <w:rPr>
          <w:rFonts w:ascii="Times New Roman" w:eastAsia="Times New Roman" w:hAnsi="Times New Roman" w:cs="Times New Roman"/>
          <w:sz w:val="24"/>
          <w:szCs w:val="24"/>
          <w:lang w:val="id-ID"/>
        </w:rPr>
      </w:pPr>
      <w:r w:rsidRPr="00C84F3C">
        <w:rPr>
          <w:rFonts w:ascii="Times New Roman" w:hAnsi="Times New Roman" w:cs="Times New Roman"/>
          <w:sz w:val="24"/>
          <w:szCs w:val="24"/>
          <w:lang w:val="id-ID"/>
        </w:rPr>
        <w:t>P</w:t>
      </w:r>
      <w:r w:rsidRPr="00C84F3C">
        <w:rPr>
          <w:rFonts w:ascii="Times New Roman" w:hAnsi="Times New Roman" w:cs="Times New Roman"/>
          <w:sz w:val="24"/>
          <w:szCs w:val="24"/>
        </w:rPr>
        <w:t>embangunan industri ke depan ditujukan agar sektor industri dapat</w:t>
      </w:r>
      <w:r w:rsidR="008378FA">
        <w:rPr>
          <w:rFonts w:ascii="Times New Roman" w:hAnsi="Times New Roman" w:cs="Times New Roman"/>
          <w:sz w:val="24"/>
          <w:szCs w:val="24"/>
        </w:rPr>
        <w:t xml:space="preserve"> </w:t>
      </w:r>
      <w:r w:rsidRPr="00C84F3C">
        <w:rPr>
          <w:rFonts w:ascii="Times New Roman" w:hAnsi="Times New Roman" w:cs="Times New Roman"/>
          <w:sz w:val="24"/>
          <w:szCs w:val="24"/>
        </w:rPr>
        <w:t>tumbuh lebih cepat sehingga dapat berperan lebih besar dalam</w:t>
      </w:r>
      <w:r w:rsidR="008378FA">
        <w:rPr>
          <w:rFonts w:ascii="Times New Roman" w:hAnsi="Times New Roman" w:cs="Times New Roman"/>
          <w:sz w:val="24"/>
          <w:szCs w:val="24"/>
        </w:rPr>
        <w:t xml:space="preserve"> </w:t>
      </w:r>
      <w:r w:rsidRPr="00C84F3C">
        <w:rPr>
          <w:rFonts w:ascii="Times New Roman" w:hAnsi="Times New Roman" w:cs="Times New Roman"/>
          <w:sz w:val="24"/>
          <w:szCs w:val="24"/>
        </w:rPr>
        <w:t>penciptaan nilai tambah yang berujung pada peran sektor industri pada</w:t>
      </w:r>
      <w:r w:rsidR="008378FA">
        <w:rPr>
          <w:rFonts w:ascii="Times New Roman" w:hAnsi="Times New Roman" w:cs="Times New Roman"/>
          <w:sz w:val="24"/>
          <w:szCs w:val="24"/>
        </w:rPr>
        <w:t xml:space="preserve"> </w:t>
      </w:r>
      <w:r w:rsidRPr="00C84F3C">
        <w:rPr>
          <w:rFonts w:ascii="Times New Roman" w:hAnsi="Times New Roman" w:cs="Times New Roman"/>
          <w:sz w:val="24"/>
          <w:szCs w:val="24"/>
        </w:rPr>
        <w:t>peningkatan pertumbuhan ekonomi dan penyerapan tenaga kerja.</w:t>
      </w:r>
      <w:r w:rsidR="00F35AE0">
        <w:rPr>
          <w:rFonts w:ascii="Times New Roman" w:hAnsi="Times New Roman" w:cs="Times New Roman"/>
          <w:sz w:val="24"/>
          <w:szCs w:val="24"/>
        </w:rPr>
        <w:t xml:space="preserve"> </w:t>
      </w:r>
      <w:r w:rsidRPr="00C84F3C">
        <w:rPr>
          <w:rFonts w:ascii="Times New Roman" w:hAnsi="Times New Roman" w:cs="Times New Roman"/>
          <w:sz w:val="24"/>
          <w:szCs w:val="24"/>
        </w:rPr>
        <w:t xml:space="preserve">Peningkatan pertumbuhan dan peran sektor industri tersebut </w:t>
      </w:r>
      <w:proofErr w:type="gramStart"/>
      <w:r w:rsidRPr="00C84F3C">
        <w:rPr>
          <w:rFonts w:ascii="Times New Roman" w:hAnsi="Times New Roman" w:cs="Times New Roman"/>
          <w:sz w:val="24"/>
          <w:szCs w:val="24"/>
        </w:rPr>
        <w:t>akan</w:t>
      </w:r>
      <w:proofErr w:type="gramEnd"/>
      <w:r w:rsidR="00F35AE0">
        <w:rPr>
          <w:rFonts w:ascii="Times New Roman" w:hAnsi="Times New Roman" w:cs="Times New Roman"/>
          <w:sz w:val="24"/>
          <w:szCs w:val="24"/>
        </w:rPr>
        <w:t xml:space="preserve"> </w:t>
      </w:r>
      <w:r w:rsidRPr="00C84F3C">
        <w:rPr>
          <w:rFonts w:ascii="Times New Roman" w:hAnsi="Times New Roman" w:cs="Times New Roman"/>
          <w:sz w:val="24"/>
          <w:szCs w:val="24"/>
        </w:rPr>
        <w:t>dapat dicapai apabila berbagai permasalahan yang dihadapi saat ini</w:t>
      </w:r>
      <w:r w:rsidR="00F35AE0">
        <w:rPr>
          <w:rFonts w:ascii="Times New Roman" w:hAnsi="Times New Roman" w:cs="Times New Roman"/>
          <w:sz w:val="24"/>
          <w:szCs w:val="24"/>
        </w:rPr>
        <w:t xml:space="preserve"> </w:t>
      </w:r>
      <w:r w:rsidRPr="00C84F3C">
        <w:rPr>
          <w:rFonts w:ascii="Times New Roman" w:hAnsi="Times New Roman" w:cs="Times New Roman"/>
          <w:sz w:val="24"/>
          <w:szCs w:val="24"/>
        </w:rPr>
        <w:t>dapat diatasi, yaitu:</w:t>
      </w:r>
    </w:p>
    <w:p w:rsidR="00C84F3C" w:rsidRPr="00C84F3C" w:rsidRDefault="00C84F3C" w:rsidP="00C47FA6">
      <w:pPr>
        <w:pStyle w:val="ListParagraph"/>
        <w:numPr>
          <w:ilvl w:val="0"/>
          <w:numId w:val="98"/>
        </w:numPr>
        <w:spacing w:after="120" w:line="360" w:lineRule="auto"/>
        <w:ind w:left="284" w:hanging="284"/>
        <w:jc w:val="both"/>
        <w:rPr>
          <w:rFonts w:ascii="Times New Roman" w:hAnsi="Times New Roman" w:cs="Times New Roman"/>
          <w:sz w:val="24"/>
          <w:szCs w:val="24"/>
        </w:rPr>
      </w:pPr>
      <w:r w:rsidRPr="00C84F3C">
        <w:rPr>
          <w:rFonts w:ascii="Times New Roman" w:hAnsi="Times New Roman" w:cs="Times New Roman"/>
          <w:sz w:val="24"/>
          <w:szCs w:val="24"/>
        </w:rPr>
        <w:t>Masih lemahnya daya saing industri nasional;</w:t>
      </w:r>
    </w:p>
    <w:p w:rsidR="00C84F3C" w:rsidRPr="00C84F3C" w:rsidRDefault="00C84F3C" w:rsidP="00C47FA6">
      <w:pPr>
        <w:pStyle w:val="ListParagraph"/>
        <w:numPr>
          <w:ilvl w:val="0"/>
          <w:numId w:val="98"/>
        </w:numPr>
        <w:spacing w:after="120" w:line="360" w:lineRule="auto"/>
        <w:ind w:left="284" w:hanging="284"/>
        <w:jc w:val="both"/>
        <w:rPr>
          <w:rFonts w:ascii="Times New Roman" w:hAnsi="Times New Roman" w:cs="Times New Roman"/>
          <w:sz w:val="24"/>
          <w:szCs w:val="24"/>
        </w:rPr>
      </w:pPr>
      <w:r w:rsidRPr="00C84F3C">
        <w:rPr>
          <w:rFonts w:ascii="Times New Roman" w:hAnsi="Times New Roman" w:cs="Times New Roman"/>
          <w:sz w:val="24"/>
          <w:szCs w:val="24"/>
        </w:rPr>
        <w:t>Belum kuat dan belum dalamnya struktur industri nasional;</w:t>
      </w:r>
    </w:p>
    <w:p w:rsidR="00C84F3C" w:rsidRPr="00C84F3C" w:rsidRDefault="00C84F3C" w:rsidP="00C47FA6">
      <w:pPr>
        <w:pStyle w:val="ListParagraph"/>
        <w:numPr>
          <w:ilvl w:val="0"/>
          <w:numId w:val="98"/>
        </w:numPr>
        <w:spacing w:after="120" w:line="360" w:lineRule="auto"/>
        <w:ind w:left="284" w:hanging="284"/>
        <w:jc w:val="both"/>
        <w:rPr>
          <w:rFonts w:ascii="Times New Roman" w:hAnsi="Times New Roman" w:cs="Times New Roman"/>
          <w:sz w:val="24"/>
          <w:szCs w:val="24"/>
        </w:rPr>
      </w:pPr>
      <w:r w:rsidRPr="00C84F3C">
        <w:rPr>
          <w:rFonts w:ascii="Times New Roman" w:hAnsi="Times New Roman" w:cs="Times New Roman"/>
          <w:sz w:val="24"/>
          <w:szCs w:val="24"/>
        </w:rPr>
        <w:t>Masih terkonsentrasinya kegiatan industri di Pulau Jawa; dan</w:t>
      </w:r>
    </w:p>
    <w:p w:rsidR="00C84F3C" w:rsidRDefault="00C84F3C" w:rsidP="00C47FA6">
      <w:pPr>
        <w:pStyle w:val="ListParagraph"/>
        <w:numPr>
          <w:ilvl w:val="0"/>
          <w:numId w:val="98"/>
        </w:numPr>
        <w:spacing w:after="0" w:line="360" w:lineRule="auto"/>
        <w:ind w:left="284" w:hanging="284"/>
        <w:jc w:val="both"/>
        <w:rPr>
          <w:rFonts w:ascii="Times New Roman" w:hAnsi="Times New Roman" w:cs="Times New Roman"/>
          <w:sz w:val="24"/>
          <w:szCs w:val="24"/>
        </w:rPr>
      </w:pPr>
      <w:r w:rsidRPr="00C84F3C">
        <w:rPr>
          <w:rFonts w:ascii="Times New Roman" w:hAnsi="Times New Roman" w:cs="Times New Roman"/>
          <w:sz w:val="24"/>
          <w:szCs w:val="24"/>
        </w:rPr>
        <w:t>Belum optimalnya regulasi pemerintah dalam mendukung kemajuan sektor industri.</w:t>
      </w:r>
    </w:p>
    <w:p w:rsidR="00FD0DBE" w:rsidRDefault="00FD0DBE" w:rsidP="00FD0DBE">
      <w:pPr>
        <w:spacing w:after="0" w:line="360" w:lineRule="auto"/>
        <w:jc w:val="both"/>
        <w:rPr>
          <w:rFonts w:ascii="Times New Roman" w:hAnsi="Times New Roman" w:cs="Times New Roman"/>
          <w:sz w:val="24"/>
          <w:szCs w:val="24"/>
        </w:rPr>
      </w:pPr>
    </w:p>
    <w:p w:rsidR="001E7864" w:rsidRDefault="001E7864" w:rsidP="00C84F3C">
      <w:pPr>
        <w:spacing w:after="0" w:line="360" w:lineRule="auto"/>
        <w:ind w:firstLine="709"/>
        <w:jc w:val="both"/>
        <w:rPr>
          <w:rFonts w:ascii="Times New Roman" w:hAnsi="Times New Roman" w:cs="Times New Roman"/>
          <w:sz w:val="24"/>
          <w:szCs w:val="24"/>
        </w:rPr>
        <w:sectPr w:rsidR="001E7864" w:rsidSect="00F66BF8">
          <w:headerReference w:type="even" r:id="rId8"/>
          <w:headerReference w:type="default" r:id="rId9"/>
          <w:footerReference w:type="default" r:id="rId10"/>
          <w:footerReference w:type="first" r:id="rId11"/>
          <w:pgSz w:w="10319" w:h="14571" w:code="13"/>
          <w:pgMar w:top="1134" w:right="1134" w:bottom="1134" w:left="1701" w:header="709" w:footer="709" w:gutter="0"/>
          <w:cols w:space="708"/>
          <w:titlePg/>
          <w:docGrid w:linePitch="360"/>
        </w:sectPr>
      </w:pPr>
    </w:p>
    <w:p w:rsidR="00C84F3C" w:rsidRPr="00C84F3C" w:rsidRDefault="00C84F3C" w:rsidP="00C84F3C">
      <w:pPr>
        <w:spacing w:after="0" w:line="360" w:lineRule="auto"/>
        <w:ind w:firstLine="709"/>
        <w:jc w:val="both"/>
        <w:rPr>
          <w:rFonts w:ascii="Times New Roman" w:eastAsia="Times New Roman" w:hAnsi="Times New Roman" w:cs="Times New Roman"/>
          <w:sz w:val="24"/>
          <w:szCs w:val="24"/>
          <w:lang w:val="id-ID"/>
        </w:rPr>
      </w:pPr>
      <w:r w:rsidRPr="00C84F3C">
        <w:rPr>
          <w:rFonts w:ascii="Times New Roman" w:hAnsi="Times New Roman" w:cs="Times New Roman"/>
          <w:sz w:val="24"/>
          <w:szCs w:val="24"/>
        </w:rPr>
        <w:lastRenderedPageBreak/>
        <w:t>Undang-Undang No. 3 Tahun 2014 tentang Perindustrian disusun</w:t>
      </w:r>
      <w:r w:rsidR="008378FA">
        <w:rPr>
          <w:rFonts w:ascii="Times New Roman" w:hAnsi="Times New Roman" w:cs="Times New Roman"/>
          <w:sz w:val="24"/>
          <w:szCs w:val="24"/>
        </w:rPr>
        <w:t xml:space="preserve"> </w:t>
      </w:r>
      <w:r w:rsidRPr="00C84F3C">
        <w:rPr>
          <w:rFonts w:ascii="Times New Roman" w:hAnsi="Times New Roman" w:cs="Times New Roman"/>
          <w:sz w:val="24"/>
          <w:szCs w:val="24"/>
        </w:rPr>
        <w:t xml:space="preserve">dengan tujuan untuk mengatasi permasalahan tersebut, </w:t>
      </w:r>
      <w:proofErr w:type="gramStart"/>
      <w:r w:rsidRPr="00C84F3C">
        <w:rPr>
          <w:rFonts w:ascii="Times New Roman" w:hAnsi="Times New Roman" w:cs="Times New Roman"/>
          <w:sz w:val="24"/>
          <w:szCs w:val="24"/>
        </w:rPr>
        <w:t>yaitu</w:t>
      </w:r>
      <w:r>
        <w:rPr>
          <w:rFonts w:ascii="Times New Roman" w:hAnsi="Times New Roman" w:cs="Times New Roman"/>
          <w:sz w:val="24"/>
          <w:szCs w:val="24"/>
          <w:lang w:val="id-ID"/>
        </w:rPr>
        <w:t xml:space="preserve"> :</w:t>
      </w:r>
      <w:proofErr w:type="gramEnd"/>
    </w:p>
    <w:p w:rsidR="002C0248" w:rsidRPr="00C84F3C" w:rsidRDefault="00C84F3C" w:rsidP="00C47FA6">
      <w:pPr>
        <w:pStyle w:val="ListParagraph"/>
        <w:numPr>
          <w:ilvl w:val="0"/>
          <w:numId w:val="99"/>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C84F3C">
        <w:rPr>
          <w:rFonts w:ascii="Times New Roman" w:eastAsia="Times New Roman" w:hAnsi="Times New Roman" w:cs="Times New Roman"/>
          <w:sz w:val="24"/>
          <w:szCs w:val="24"/>
          <w:lang w:val="id-ID"/>
        </w:rPr>
        <w:t>M</w:t>
      </w:r>
      <w:r w:rsidR="002C0248" w:rsidRPr="00C84F3C">
        <w:rPr>
          <w:rFonts w:ascii="Times New Roman" w:eastAsia="Times New Roman" w:hAnsi="Times New Roman" w:cs="Times New Roman"/>
          <w:sz w:val="24"/>
          <w:szCs w:val="24"/>
        </w:rPr>
        <w:t>ewujudkan Industri nasional sebagai pilar dan penggerak perekonomian</w:t>
      </w:r>
      <w:r w:rsidR="008378FA">
        <w:rPr>
          <w:rFonts w:ascii="Times New Roman" w:eastAsia="Times New Roman" w:hAnsi="Times New Roman" w:cs="Times New Roman"/>
          <w:sz w:val="24"/>
          <w:szCs w:val="24"/>
        </w:rPr>
        <w:t xml:space="preserve"> </w:t>
      </w:r>
      <w:r w:rsidR="002C0248" w:rsidRPr="00C84F3C">
        <w:rPr>
          <w:rFonts w:ascii="Times New Roman" w:eastAsia="Times New Roman" w:hAnsi="Times New Roman" w:cs="Times New Roman"/>
          <w:sz w:val="24"/>
          <w:szCs w:val="24"/>
        </w:rPr>
        <w:t>nasional;</w:t>
      </w:r>
    </w:p>
    <w:p w:rsidR="002C0248" w:rsidRPr="00C84F3C" w:rsidRDefault="00C84F3C" w:rsidP="00C47FA6">
      <w:pPr>
        <w:pStyle w:val="ListParagraph"/>
        <w:numPr>
          <w:ilvl w:val="0"/>
          <w:numId w:val="99"/>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C84F3C">
        <w:rPr>
          <w:rFonts w:ascii="Times New Roman" w:eastAsia="Times New Roman" w:hAnsi="Times New Roman" w:cs="Times New Roman"/>
          <w:sz w:val="24"/>
          <w:szCs w:val="24"/>
          <w:lang w:val="id-ID"/>
        </w:rPr>
        <w:t>M</w:t>
      </w:r>
      <w:r w:rsidR="002C0248" w:rsidRPr="00C84F3C">
        <w:rPr>
          <w:rFonts w:ascii="Times New Roman" w:eastAsia="Times New Roman" w:hAnsi="Times New Roman" w:cs="Times New Roman"/>
          <w:sz w:val="24"/>
          <w:szCs w:val="24"/>
        </w:rPr>
        <w:t>ewujudkan kedalaman dan kekuatan struktur Industri;</w:t>
      </w:r>
    </w:p>
    <w:p w:rsidR="002C0248" w:rsidRPr="00C84F3C" w:rsidRDefault="00C84F3C" w:rsidP="00C47FA6">
      <w:pPr>
        <w:pStyle w:val="ListParagraph"/>
        <w:numPr>
          <w:ilvl w:val="0"/>
          <w:numId w:val="99"/>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C84F3C">
        <w:rPr>
          <w:rFonts w:ascii="Times New Roman" w:eastAsia="Times New Roman" w:hAnsi="Times New Roman" w:cs="Times New Roman"/>
          <w:sz w:val="24"/>
          <w:szCs w:val="24"/>
          <w:lang w:val="id-ID"/>
        </w:rPr>
        <w:t>M</w:t>
      </w:r>
      <w:r w:rsidR="002C0248" w:rsidRPr="00C84F3C">
        <w:rPr>
          <w:rFonts w:ascii="Times New Roman" w:eastAsia="Times New Roman" w:hAnsi="Times New Roman" w:cs="Times New Roman"/>
          <w:sz w:val="24"/>
          <w:szCs w:val="24"/>
        </w:rPr>
        <w:t>ewujudkan Industri yang mandiri, berdaya saing, dan maju, serta Industri Hijau;</w:t>
      </w:r>
    </w:p>
    <w:p w:rsidR="002C0248" w:rsidRPr="00C84F3C" w:rsidRDefault="00C84F3C" w:rsidP="00C47FA6">
      <w:pPr>
        <w:pStyle w:val="ListParagraph"/>
        <w:numPr>
          <w:ilvl w:val="0"/>
          <w:numId w:val="99"/>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C84F3C">
        <w:rPr>
          <w:rFonts w:ascii="Times New Roman" w:eastAsia="Times New Roman" w:hAnsi="Times New Roman" w:cs="Times New Roman"/>
          <w:sz w:val="24"/>
          <w:szCs w:val="24"/>
          <w:lang w:val="id-ID"/>
        </w:rPr>
        <w:t>M</w:t>
      </w:r>
      <w:r w:rsidR="002C0248" w:rsidRPr="00C84F3C">
        <w:rPr>
          <w:rFonts w:ascii="Times New Roman" w:eastAsia="Times New Roman" w:hAnsi="Times New Roman" w:cs="Times New Roman"/>
          <w:sz w:val="24"/>
          <w:szCs w:val="24"/>
        </w:rPr>
        <w:t>ewujudkan kepastian berusaha, persaingan yang sehat, serta mencegah pemusatan atau penguasaan</w:t>
      </w:r>
      <w:r w:rsidR="008378FA">
        <w:rPr>
          <w:rFonts w:ascii="Times New Roman" w:eastAsia="Times New Roman" w:hAnsi="Times New Roman" w:cs="Times New Roman"/>
          <w:sz w:val="24"/>
          <w:szCs w:val="24"/>
        </w:rPr>
        <w:t xml:space="preserve"> </w:t>
      </w:r>
      <w:r w:rsidR="002C0248" w:rsidRPr="00C84F3C">
        <w:rPr>
          <w:rFonts w:ascii="Times New Roman" w:eastAsia="Times New Roman" w:hAnsi="Times New Roman" w:cs="Times New Roman"/>
          <w:sz w:val="24"/>
          <w:szCs w:val="24"/>
        </w:rPr>
        <w:t>Industri oleh satu kelompok atau perseorangan yang merugikan masyarakat;</w:t>
      </w:r>
    </w:p>
    <w:p w:rsidR="002C0248" w:rsidRPr="00C84F3C" w:rsidRDefault="00C84F3C" w:rsidP="00C47FA6">
      <w:pPr>
        <w:pStyle w:val="ListParagraph"/>
        <w:numPr>
          <w:ilvl w:val="0"/>
          <w:numId w:val="99"/>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C84F3C">
        <w:rPr>
          <w:rFonts w:ascii="Times New Roman" w:eastAsia="Times New Roman" w:hAnsi="Times New Roman" w:cs="Times New Roman"/>
          <w:sz w:val="24"/>
          <w:szCs w:val="24"/>
          <w:lang w:val="id-ID"/>
        </w:rPr>
        <w:t>M</w:t>
      </w:r>
      <w:r w:rsidR="002C0248" w:rsidRPr="00C84F3C">
        <w:rPr>
          <w:rFonts w:ascii="Times New Roman" w:eastAsia="Times New Roman" w:hAnsi="Times New Roman" w:cs="Times New Roman"/>
          <w:sz w:val="24"/>
          <w:szCs w:val="24"/>
        </w:rPr>
        <w:t>embuka kesempatan berusaha dan perluasan kesempatan kerja;</w:t>
      </w:r>
    </w:p>
    <w:p w:rsidR="002C0248" w:rsidRPr="00C84F3C" w:rsidRDefault="00C84F3C" w:rsidP="00C47FA6">
      <w:pPr>
        <w:pStyle w:val="ListParagraph"/>
        <w:numPr>
          <w:ilvl w:val="0"/>
          <w:numId w:val="99"/>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C84F3C">
        <w:rPr>
          <w:rFonts w:ascii="Times New Roman" w:eastAsia="Times New Roman" w:hAnsi="Times New Roman" w:cs="Times New Roman"/>
          <w:sz w:val="24"/>
          <w:szCs w:val="24"/>
          <w:lang w:val="id-ID"/>
        </w:rPr>
        <w:t>M</w:t>
      </w:r>
      <w:r w:rsidR="002C0248" w:rsidRPr="00C84F3C">
        <w:rPr>
          <w:rFonts w:ascii="Times New Roman" w:eastAsia="Times New Roman" w:hAnsi="Times New Roman" w:cs="Times New Roman"/>
          <w:sz w:val="24"/>
          <w:szCs w:val="24"/>
        </w:rPr>
        <w:t>ewujudkan pemerataan pembangunan Industri ke seluruh wilayah Indonesia guna memperkuat dan</w:t>
      </w:r>
      <w:r w:rsidR="008378FA">
        <w:rPr>
          <w:rFonts w:ascii="Times New Roman" w:eastAsia="Times New Roman" w:hAnsi="Times New Roman" w:cs="Times New Roman"/>
          <w:sz w:val="24"/>
          <w:szCs w:val="24"/>
        </w:rPr>
        <w:t xml:space="preserve"> </w:t>
      </w:r>
      <w:r w:rsidR="002C0248" w:rsidRPr="00C84F3C">
        <w:rPr>
          <w:rFonts w:ascii="Times New Roman" w:eastAsia="Times New Roman" w:hAnsi="Times New Roman" w:cs="Times New Roman"/>
          <w:sz w:val="24"/>
          <w:szCs w:val="24"/>
        </w:rPr>
        <w:t>memperkukuh ketahanan nasional; dan</w:t>
      </w:r>
    </w:p>
    <w:p w:rsidR="002C0248" w:rsidRPr="00C84F3C" w:rsidRDefault="00C84F3C" w:rsidP="00C47FA6">
      <w:pPr>
        <w:pStyle w:val="ListParagraph"/>
        <w:numPr>
          <w:ilvl w:val="0"/>
          <w:numId w:val="99"/>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C84F3C">
        <w:rPr>
          <w:rFonts w:ascii="Times New Roman" w:eastAsia="Times New Roman" w:hAnsi="Times New Roman" w:cs="Times New Roman"/>
          <w:sz w:val="24"/>
          <w:szCs w:val="24"/>
          <w:lang w:val="id-ID"/>
        </w:rPr>
        <w:t>M</w:t>
      </w:r>
      <w:r w:rsidR="002C0248" w:rsidRPr="00C84F3C">
        <w:rPr>
          <w:rFonts w:ascii="Times New Roman" w:eastAsia="Times New Roman" w:hAnsi="Times New Roman" w:cs="Times New Roman"/>
          <w:sz w:val="24"/>
          <w:szCs w:val="24"/>
        </w:rPr>
        <w:t>eningkatkan kemakmuran dan kesejahteraan masyarakat secara berkeadilan.</w:t>
      </w:r>
    </w:p>
    <w:p w:rsidR="00F91724" w:rsidRPr="00F91724" w:rsidRDefault="00F91724" w:rsidP="00FD0DBE">
      <w:pPr>
        <w:spacing w:after="0" w:line="360" w:lineRule="auto"/>
        <w:ind w:firstLine="709"/>
        <w:jc w:val="both"/>
        <w:rPr>
          <w:rFonts w:ascii="Times New Roman" w:eastAsia="Arial Unicode MS" w:hAnsi="Times New Roman" w:cs="Times New Roman"/>
          <w:sz w:val="24"/>
          <w:szCs w:val="24"/>
        </w:rPr>
      </w:pPr>
      <w:r w:rsidRPr="00F91724">
        <w:rPr>
          <w:rFonts w:ascii="Times New Roman" w:eastAsia="Arial Unicode MS" w:hAnsi="Times New Roman" w:cs="Times New Roman"/>
          <w:sz w:val="24"/>
          <w:szCs w:val="24"/>
        </w:rPr>
        <w:t xml:space="preserve">Pemahaman terhadap tujuan dan ruang lingkup pembangunan industri, sebagaimana digambarkan pada gambar </w:t>
      </w:r>
      <w:r w:rsidRPr="00F91724">
        <w:rPr>
          <w:rFonts w:ascii="Times New Roman" w:eastAsia="Arial Unicode MS" w:hAnsi="Times New Roman" w:cs="Times New Roman"/>
          <w:sz w:val="24"/>
          <w:szCs w:val="24"/>
          <w:lang w:val="id-ID"/>
        </w:rPr>
        <w:t>berikut</w:t>
      </w:r>
      <w:r w:rsidRPr="00F91724">
        <w:rPr>
          <w:rFonts w:ascii="Times New Roman" w:eastAsia="Arial Unicode MS" w:hAnsi="Times New Roman" w:cs="Times New Roman"/>
          <w:sz w:val="24"/>
          <w:szCs w:val="24"/>
        </w:rPr>
        <w:t>.</w:t>
      </w:r>
    </w:p>
    <w:p w:rsidR="00F91724" w:rsidRPr="00F91724" w:rsidRDefault="00F91724" w:rsidP="00FD0DBE">
      <w:pPr>
        <w:autoSpaceDE w:val="0"/>
        <w:autoSpaceDN w:val="0"/>
        <w:adjustRightInd w:val="0"/>
        <w:snapToGrid w:val="0"/>
        <w:spacing w:after="0" w:line="360" w:lineRule="auto"/>
        <w:jc w:val="center"/>
        <w:rPr>
          <w:rFonts w:ascii="Times New Roman" w:eastAsia="Times New Roman" w:hAnsi="Times New Roman" w:cs="Times New Roman"/>
          <w:sz w:val="24"/>
          <w:szCs w:val="24"/>
          <w:lang w:val="id-ID"/>
        </w:rPr>
      </w:pPr>
      <w:r w:rsidRPr="00F91724">
        <w:rPr>
          <w:rFonts w:ascii="Times New Roman" w:eastAsia="Times New Roman" w:hAnsi="Times New Roman" w:cs="Times New Roman"/>
          <w:noProof/>
          <w:sz w:val="24"/>
          <w:szCs w:val="24"/>
        </w:rPr>
        <w:drawing>
          <wp:inline distT="0" distB="0" distL="0" distR="0">
            <wp:extent cx="4796287" cy="25488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6862"/>
                    <a:stretch/>
                  </pic:blipFill>
                  <pic:spPr bwMode="auto">
                    <a:xfrm>
                      <a:off x="0" y="0"/>
                      <a:ext cx="4889186" cy="2598181"/>
                    </a:xfrm>
                    <a:prstGeom prst="rect">
                      <a:avLst/>
                    </a:prstGeom>
                    <a:ln>
                      <a:noFill/>
                    </a:ln>
                    <a:extLst>
                      <a:ext uri="{53640926-AAD7-44D8-BBD7-CCE9431645EC}">
                        <a14:shadowObscured xmlns:a14="http://schemas.microsoft.com/office/drawing/2010/main"/>
                      </a:ext>
                    </a:extLst>
                  </pic:spPr>
                </pic:pic>
              </a:graphicData>
            </a:graphic>
          </wp:inline>
        </w:drawing>
      </w:r>
    </w:p>
    <w:p w:rsidR="005F230C" w:rsidRDefault="005F230C" w:rsidP="00F91724">
      <w:pPr>
        <w:autoSpaceDE w:val="0"/>
        <w:autoSpaceDN w:val="0"/>
        <w:adjustRightInd w:val="0"/>
        <w:snapToGrid w:val="0"/>
        <w:spacing w:after="0" w:line="360" w:lineRule="auto"/>
        <w:jc w:val="center"/>
        <w:rPr>
          <w:rFonts w:ascii="Times New Roman" w:eastAsia="Arial Unicode MS" w:hAnsi="Times New Roman" w:cs="Times New Roman"/>
          <w:sz w:val="24"/>
          <w:szCs w:val="24"/>
          <w:lang w:val="id-ID"/>
        </w:rPr>
      </w:pPr>
      <w:bookmarkStart w:id="55" w:name="_Toc429324906"/>
      <w:bookmarkStart w:id="56" w:name="_Toc456460810"/>
      <w:bookmarkStart w:id="57" w:name="_Toc457246952"/>
      <w:r>
        <w:rPr>
          <w:rFonts w:ascii="Times New Roman" w:eastAsia="Arial Unicode MS" w:hAnsi="Times New Roman" w:cs="Times New Roman"/>
          <w:sz w:val="24"/>
          <w:szCs w:val="24"/>
          <w:lang w:val="id-ID"/>
        </w:rPr>
        <w:t xml:space="preserve">Sumber : </w:t>
      </w:r>
      <w:r w:rsidRPr="00F91724">
        <w:rPr>
          <w:rFonts w:ascii="Times New Roman" w:eastAsia="Arial Unicode MS" w:hAnsi="Times New Roman" w:cs="Times New Roman"/>
          <w:sz w:val="24"/>
          <w:szCs w:val="24"/>
        </w:rPr>
        <w:t>UU No. 3 tahun 2014 Tentang Perindustrian</w:t>
      </w:r>
    </w:p>
    <w:p w:rsidR="00F91724" w:rsidRPr="00E72714" w:rsidRDefault="00E72714" w:rsidP="00E72714">
      <w:pPr>
        <w:pStyle w:val="Caption"/>
        <w:jc w:val="center"/>
        <w:rPr>
          <w:rFonts w:ascii="Times New Roman" w:hAnsi="Times New Roman" w:cs="Times New Roman"/>
          <w:color w:val="auto"/>
          <w:sz w:val="24"/>
          <w:szCs w:val="24"/>
        </w:rPr>
      </w:pPr>
      <w:bookmarkStart w:id="58" w:name="_Toc476598222"/>
      <w:r>
        <w:rPr>
          <w:rFonts w:ascii="Times New Roman" w:hAnsi="Times New Roman" w:cs="Times New Roman"/>
          <w:color w:val="auto"/>
          <w:sz w:val="24"/>
          <w:szCs w:val="24"/>
        </w:rPr>
        <w:t>Gambar 2.</w:t>
      </w:r>
      <w:r w:rsidR="00ED0559" w:rsidRPr="00E72714">
        <w:rPr>
          <w:rFonts w:ascii="Times New Roman" w:hAnsi="Times New Roman" w:cs="Times New Roman"/>
          <w:color w:val="auto"/>
          <w:sz w:val="24"/>
          <w:szCs w:val="24"/>
        </w:rPr>
        <w:fldChar w:fldCharType="begin"/>
      </w:r>
      <w:r w:rsidRPr="00E72714">
        <w:rPr>
          <w:rFonts w:ascii="Times New Roman" w:hAnsi="Times New Roman" w:cs="Times New Roman"/>
          <w:color w:val="auto"/>
          <w:sz w:val="24"/>
          <w:szCs w:val="24"/>
        </w:rPr>
        <w:instrText xml:space="preserve"> SEQ Gambar_2. \* ARABIC </w:instrText>
      </w:r>
      <w:r w:rsidR="00ED0559" w:rsidRPr="00E72714">
        <w:rPr>
          <w:rFonts w:ascii="Times New Roman" w:hAnsi="Times New Roman" w:cs="Times New Roman"/>
          <w:color w:val="auto"/>
          <w:sz w:val="24"/>
          <w:szCs w:val="24"/>
        </w:rPr>
        <w:fldChar w:fldCharType="separate"/>
      </w:r>
      <w:r w:rsidR="00C80AED">
        <w:rPr>
          <w:rFonts w:ascii="Times New Roman" w:hAnsi="Times New Roman" w:cs="Times New Roman"/>
          <w:noProof/>
          <w:color w:val="auto"/>
          <w:sz w:val="24"/>
          <w:szCs w:val="24"/>
        </w:rPr>
        <w:t>1</w:t>
      </w:r>
      <w:r w:rsidR="00ED0559" w:rsidRPr="00E72714">
        <w:rPr>
          <w:rFonts w:ascii="Times New Roman" w:hAnsi="Times New Roman" w:cs="Times New Roman"/>
          <w:color w:val="auto"/>
          <w:sz w:val="24"/>
          <w:szCs w:val="24"/>
        </w:rPr>
        <w:fldChar w:fldCharType="end"/>
      </w:r>
      <w:r w:rsidRPr="00E72714">
        <w:rPr>
          <w:rFonts w:ascii="Times New Roman" w:hAnsi="Times New Roman" w:cs="Times New Roman"/>
          <w:color w:val="auto"/>
          <w:sz w:val="24"/>
          <w:szCs w:val="24"/>
          <w:lang w:val="id-ID"/>
        </w:rPr>
        <w:br/>
      </w:r>
      <w:r w:rsidR="00F91724" w:rsidRPr="00E72714">
        <w:rPr>
          <w:rFonts w:ascii="Times New Roman" w:eastAsia="Arial Unicode MS" w:hAnsi="Times New Roman" w:cs="Times New Roman"/>
          <w:color w:val="auto"/>
          <w:sz w:val="24"/>
          <w:szCs w:val="24"/>
        </w:rPr>
        <w:t>Kerangka Pikir/Skema UU No. 3 tahun 2014 Tentang Perindustrian</w:t>
      </w:r>
      <w:bookmarkEnd w:id="55"/>
      <w:bookmarkEnd w:id="56"/>
      <w:bookmarkEnd w:id="57"/>
      <w:bookmarkEnd w:id="58"/>
    </w:p>
    <w:p w:rsidR="008D69A2" w:rsidRPr="00A96C11" w:rsidRDefault="008D69A2" w:rsidP="008D69A2">
      <w:pPr>
        <w:pStyle w:val="Heading3"/>
        <w:spacing w:before="0" w:line="360" w:lineRule="auto"/>
        <w:ind w:left="709"/>
        <w:jc w:val="both"/>
        <w:rPr>
          <w:rFonts w:ascii="Times New Roman" w:hAnsi="Times New Roman" w:cs="Times New Roman"/>
          <w:color w:val="auto"/>
        </w:rPr>
      </w:pPr>
      <w:bookmarkStart w:id="59" w:name="_Toc476598142"/>
      <w:bookmarkStart w:id="60" w:name="_Toc481011183"/>
      <w:r w:rsidRPr="00A96C11">
        <w:rPr>
          <w:rFonts w:ascii="Times New Roman" w:eastAsia="Times New Roman" w:hAnsi="Times New Roman" w:cs="Times New Roman"/>
          <w:color w:val="auto"/>
          <w:lang w:val="id-ID"/>
        </w:rPr>
        <w:lastRenderedPageBreak/>
        <w:t>Rencana Induk Pembangunan Industri Nasional (RIPIN) Tahun 2015-2035</w:t>
      </w:r>
      <w:bookmarkEnd w:id="59"/>
      <w:bookmarkEnd w:id="60"/>
    </w:p>
    <w:p w:rsidR="005762A6" w:rsidRPr="00A96C11" w:rsidRDefault="005762A6" w:rsidP="0068567E">
      <w:pPr>
        <w:autoSpaceDE w:val="0"/>
        <w:autoSpaceDN w:val="0"/>
        <w:adjustRightInd w:val="0"/>
        <w:snapToGrid w:val="0"/>
        <w:spacing w:after="0" w:line="360" w:lineRule="auto"/>
        <w:ind w:firstLine="709"/>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rPr>
        <w:t>Visi Pembangunan Industri Nasional adalah Indonesia Menjadi Negara Industri Tangguh.</w:t>
      </w:r>
      <w:r w:rsidR="008378FA">
        <w:rPr>
          <w:rFonts w:ascii="Times New Roman" w:eastAsia="Times New Roman" w:hAnsi="Times New Roman" w:cs="Times New Roman"/>
          <w:sz w:val="24"/>
          <w:szCs w:val="24"/>
        </w:rPr>
        <w:t xml:space="preserve"> </w:t>
      </w:r>
      <w:r w:rsidRPr="00A96C11">
        <w:rPr>
          <w:rFonts w:ascii="Times New Roman" w:eastAsia="Times New Roman" w:hAnsi="Times New Roman" w:cs="Times New Roman"/>
          <w:sz w:val="24"/>
          <w:szCs w:val="24"/>
        </w:rPr>
        <w:t>Dalam rangka mewujudkan visi tersebut</w:t>
      </w:r>
      <w:r w:rsidR="00107CAD" w:rsidRPr="00A96C11">
        <w:rPr>
          <w:rFonts w:ascii="Times New Roman" w:eastAsia="Times New Roman" w:hAnsi="Times New Roman" w:cs="Times New Roman"/>
          <w:sz w:val="24"/>
          <w:szCs w:val="24"/>
        </w:rPr>
        <w:t>, pembangunan industri nasional</w:t>
      </w:r>
      <w:r w:rsidR="008378FA">
        <w:rPr>
          <w:rFonts w:ascii="Times New Roman" w:eastAsia="Times New Roman" w:hAnsi="Times New Roman" w:cs="Times New Roman"/>
          <w:sz w:val="24"/>
          <w:szCs w:val="24"/>
        </w:rPr>
        <w:t xml:space="preserve"> </w:t>
      </w:r>
      <w:r w:rsidRPr="00A96C11">
        <w:rPr>
          <w:rFonts w:ascii="Times New Roman" w:eastAsia="Times New Roman" w:hAnsi="Times New Roman" w:cs="Times New Roman"/>
          <w:sz w:val="24"/>
          <w:szCs w:val="24"/>
        </w:rPr>
        <w:t>mengemban misi</w:t>
      </w:r>
      <w:r w:rsidR="008378FA">
        <w:rPr>
          <w:rFonts w:ascii="Times New Roman" w:eastAsia="Times New Roman" w:hAnsi="Times New Roman" w:cs="Times New Roman"/>
          <w:sz w:val="24"/>
          <w:szCs w:val="24"/>
        </w:rPr>
        <w:t xml:space="preserve"> </w:t>
      </w:r>
      <w:r w:rsidRPr="00A96C11">
        <w:rPr>
          <w:rFonts w:ascii="Times New Roman" w:eastAsia="Times New Roman" w:hAnsi="Times New Roman" w:cs="Times New Roman"/>
          <w:sz w:val="24"/>
          <w:szCs w:val="24"/>
        </w:rPr>
        <w:t>sebagai berikut:</w:t>
      </w:r>
    </w:p>
    <w:p w:rsidR="005762A6" w:rsidRPr="00A96C11" w:rsidRDefault="000A2394" w:rsidP="00C47FA6">
      <w:pPr>
        <w:pStyle w:val="ListParagraph"/>
        <w:numPr>
          <w:ilvl w:val="0"/>
          <w:numId w:val="102"/>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M</w:t>
      </w:r>
      <w:r w:rsidR="005762A6" w:rsidRPr="00A96C11">
        <w:rPr>
          <w:rFonts w:ascii="Times New Roman" w:eastAsia="Times New Roman" w:hAnsi="Times New Roman" w:cs="Times New Roman"/>
          <w:sz w:val="24"/>
          <w:szCs w:val="24"/>
        </w:rPr>
        <w:t>eningkatkan peran industri nasion</w:t>
      </w:r>
      <w:r w:rsidR="00107CAD" w:rsidRPr="00A96C11">
        <w:rPr>
          <w:rFonts w:ascii="Times New Roman" w:eastAsia="Times New Roman" w:hAnsi="Times New Roman" w:cs="Times New Roman"/>
          <w:sz w:val="24"/>
          <w:szCs w:val="24"/>
        </w:rPr>
        <w:t>al sebagai pilar dan penggerak</w:t>
      </w:r>
      <w:r w:rsidR="008378FA">
        <w:rPr>
          <w:rFonts w:ascii="Times New Roman" w:eastAsia="Times New Roman" w:hAnsi="Times New Roman" w:cs="Times New Roman"/>
          <w:sz w:val="24"/>
          <w:szCs w:val="24"/>
        </w:rPr>
        <w:t xml:space="preserve"> </w:t>
      </w:r>
      <w:r w:rsidR="005762A6" w:rsidRPr="00A96C11">
        <w:rPr>
          <w:rFonts w:ascii="Times New Roman" w:eastAsia="Times New Roman" w:hAnsi="Times New Roman" w:cs="Times New Roman"/>
          <w:sz w:val="24"/>
          <w:szCs w:val="24"/>
        </w:rPr>
        <w:t>perekonomian nasional;</w:t>
      </w:r>
    </w:p>
    <w:p w:rsidR="005762A6" w:rsidRPr="00A96C11" w:rsidRDefault="000A2394" w:rsidP="00C47FA6">
      <w:pPr>
        <w:pStyle w:val="ListParagraph"/>
        <w:numPr>
          <w:ilvl w:val="0"/>
          <w:numId w:val="102"/>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M</w:t>
      </w:r>
      <w:r w:rsidR="005762A6" w:rsidRPr="00A96C11">
        <w:rPr>
          <w:rFonts w:ascii="Times New Roman" w:eastAsia="Times New Roman" w:hAnsi="Times New Roman" w:cs="Times New Roman"/>
          <w:sz w:val="24"/>
          <w:szCs w:val="24"/>
        </w:rPr>
        <w:t>emperkuat dan memperdalam struktur industri nasional;</w:t>
      </w:r>
    </w:p>
    <w:p w:rsidR="005762A6" w:rsidRPr="00A96C11" w:rsidRDefault="000A2394" w:rsidP="00C47FA6">
      <w:pPr>
        <w:pStyle w:val="ListParagraph"/>
        <w:numPr>
          <w:ilvl w:val="0"/>
          <w:numId w:val="102"/>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M</w:t>
      </w:r>
      <w:r w:rsidR="005762A6" w:rsidRPr="00A96C11">
        <w:rPr>
          <w:rFonts w:ascii="Times New Roman" w:eastAsia="Times New Roman" w:hAnsi="Times New Roman" w:cs="Times New Roman"/>
          <w:sz w:val="24"/>
          <w:szCs w:val="24"/>
        </w:rPr>
        <w:t>eningkatkan daya saing industri yang mandiri dan berwawasan lingkungan;</w:t>
      </w:r>
    </w:p>
    <w:p w:rsidR="005762A6" w:rsidRPr="00A96C11" w:rsidRDefault="000A2394" w:rsidP="00C47FA6">
      <w:pPr>
        <w:pStyle w:val="ListParagraph"/>
        <w:numPr>
          <w:ilvl w:val="0"/>
          <w:numId w:val="102"/>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M</w:t>
      </w:r>
      <w:r w:rsidR="005762A6" w:rsidRPr="00A96C11">
        <w:rPr>
          <w:rFonts w:ascii="Times New Roman" w:eastAsia="Times New Roman" w:hAnsi="Times New Roman" w:cs="Times New Roman"/>
          <w:sz w:val="24"/>
          <w:szCs w:val="24"/>
        </w:rPr>
        <w:t>enjamin kepastian berusaha, persaingan yang sehat, serta mencegah pemusatan atau</w:t>
      </w:r>
      <w:r w:rsidR="008378FA">
        <w:rPr>
          <w:rFonts w:ascii="Times New Roman" w:eastAsia="Times New Roman" w:hAnsi="Times New Roman" w:cs="Times New Roman"/>
          <w:sz w:val="24"/>
          <w:szCs w:val="24"/>
        </w:rPr>
        <w:t xml:space="preserve"> </w:t>
      </w:r>
      <w:r w:rsidR="005762A6" w:rsidRPr="00A96C11">
        <w:rPr>
          <w:rFonts w:ascii="Times New Roman" w:eastAsia="Times New Roman" w:hAnsi="Times New Roman" w:cs="Times New Roman"/>
          <w:sz w:val="24"/>
          <w:szCs w:val="24"/>
        </w:rPr>
        <w:t>penguasaan industri oleh satu kelompok atau perseorangan yang merugikan masyarakat;</w:t>
      </w:r>
    </w:p>
    <w:p w:rsidR="005762A6" w:rsidRPr="00A96C11" w:rsidRDefault="000A2394" w:rsidP="00C47FA6">
      <w:pPr>
        <w:pStyle w:val="ListParagraph"/>
        <w:numPr>
          <w:ilvl w:val="0"/>
          <w:numId w:val="102"/>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M</w:t>
      </w:r>
      <w:r w:rsidR="005762A6" w:rsidRPr="00A96C11">
        <w:rPr>
          <w:rFonts w:ascii="Times New Roman" w:eastAsia="Times New Roman" w:hAnsi="Times New Roman" w:cs="Times New Roman"/>
          <w:sz w:val="24"/>
          <w:szCs w:val="24"/>
        </w:rPr>
        <w:t>embuka kesempatan berusaha dan perluasan kesempatan kerja;</w:t>
      </w:r>
    </w:p>
    <w:p w:rsidR="005762A6" w:rsidRPr="00A96C11" w:rsidRDefault="000A2394" w:rsidP="00C47FA6">
      <w:pPr>
        <w:pStyle w:val="ListParagraph"/>
        <w:numPr>
          <w:ilvl w:val="0"/>
          <w:numId w:val="102"/>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M</w:t>
      </w:r>
      <w:r w:rsidR="005762A6" w:rsidRPr="00A96C11">
        <w:rPr>
          <w:rFonts w:ascii="Times New Roman" w:eastAsia="Times New Roman" w:hAnsi="Times New Roman" w:cs="Times New Roman"/>
          <w:sz w:val="24"/>
          <w:szCs w:val="24"/>
        </w:rPr>
        <w:t>eningkatkan persebaran pembangunan industri ke seluruh wilayah Indonesia guna</w:t>
      </w:r>
      <w:r w:rsidR="00282DF9">
        <w:rPr>
          <w:rFonts w:ascii="Times New Roman" w:eastAsia="Times New Roman" w:hAnsi="Times New Roman" w:cs="Times New Roman"/>
          <w:sz w:val="24"/>
          <w:szCs w:val="24"/>
        </w:rPr>
        <w:t xml:space="preserve"> </w:t>
      </w:r>
      <w:r w:rsidR="005762A6" w:rsidRPr="00A96C11">
        <w:rPr>
          <w:rFonts w:ascii="Times New Roman" w:eastAsia="Times New Roman" w:hAnsi="Times New Roman" w:cs="Times New Roman"/>
          <w:sz w:val="24"/>
          <w:szCs w:val="24"/>
        </w:rPr>
        <w:t>memperkuat dan memperkukuh ketahanan nasional; dan</w:t>
      </w:r>
    </w:p>
    <w:p w:rsidR="005762A6" w:rsidRPr="00A96C11" w:rsidRDefault="000A2394" w:rsidP="00C47FA6">
      <w:pPr>
        <w:pStyle w:val="ListParagraph"/>
        <w:numPr>
          <w:ilvl w:val="0"/>
          <w:numId w:val="102"/>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M</w:t>
      </w:r>
      <w:r w:rsidR="005762A6" w:rsidRPr="00A96C11">
        <w:rPr>
          <w:rFonts w:ascii="Times New Roman" w:eastAsia="Times New Roman" w:hAnsi="Times New Roman" w:cs="Times New Roman"/>
          <w:sz w:val="24"/>
          <w:szCs w:val="24"/>
        </w:rPr>
        <w:t>eningkatkan kemakmuran dan kesejahteraan masyarakat secara berkeadilan.</w:t>
      </w:r>
    </w:p>
    <w:p w:rsidR="005762A6" w:rsidRPr="00A96C11" w:rsidRDefault="005762A6" w:rsidP="00107CAD">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rPr>
        <w:t>Strategi yang ditempuh untuk mencapai vis</w:t>
      </w:r>
      <w:r w:rsidR="00107CAD" w:rsidRPr="00A96C11">
        <w:rPr>
          <w:rFonts w:ascii="Times New Roman" w:eastAsia="Times New Roman" w:hAnsi="Times New Roman" w:cs="Times New Roman"/>
          <w:sz w:val="24"/>
          <w:szCs w:val="24"/>
        </w:rPr>
        <w:t>i dan misi pembangunan industri</w:t>
      </w:r>
      <w:r w:rsidR="00282DF9">
        <w:rPr>
          <w:rFonts w:ascii="Times New Roman" w:eastAsia="Times New Roman" w:hAnsi="Times New Roman" w:cs="Times New Roman"/>
          <w:sz w:val="24"/>
          <w:szCs w:val="24"/>
        </w:rPr>
        <w:t xml:space="preserve"> </w:t>
      </w:r>
      <w:r w:rsidRPr="00A96C11">
        <w:rPr>
          <w:rFonts w:ascii="Times New Roman" w:eastAsia="Times New Roman" w:hAnsi="Times New Roman" w:cs="Times New Roman"/>
          <w:sz w:val="24"/>
          <w:szCs w:val="24"/>
        </w:rPr>
        <w:t>nasional adalah</w:t>
      </w:r>
      <w:r w:rsidR="00282DF9">
        <w:rPr>
          <w:rFonts w:ascii="Times New Roman" w:eastAsia="Times New Roman" w:hAnsi="Times New Roman" w:cs="Times New Roman"/>
          <w:sz w:val="24"/>
          <w:szCs w:val="24"/>
        </w:rPr>
        <w:t xml:space="preserve"> </w:t>
      </w:r>
      <w:r w:rsidRPr="00A96C11">
        <w:rPr>
          <w:rFonts w:ascii="Times New Roman" w:eastAsia="Times New Roman" w:hAnsi="Times New Roman" w:cs="Times New Roman"/>
          <w:sz w:val="24"/>
          <w:szCs w:val="24"/>
        </w:rPr>
        <w:t>sebagai berikut:</w:t>
      </w:r>
    </w:p>
    <w:p w:rsidR="00107CAD" w:rsidRPr="00A96C11" w:rsidRDefault="00107CAD" w:rsidP="00C47FA6">
      <w:pPr>
        <w:pStyle w:val="ListParagraph"/>
        <w:numPr>
          <w:ilvl w:val="0"/>
          <w:numId w:val="101"/>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M</w:t>
      </w:r>
      <w:r w:rsidR="005762A6" w:rsidRPr="00A96C11">
        <w:rPr>
          <w:rFonts w:ascii="Times New Roman" w:eastAsia="Times New Roman" w:hAnsi="Times New Roman" w:cs="Times New Roman"/>
          <w:sz w:val="24"/>
          <w:szCs w:val="24"/>
        </w:rPr>
        <w:t>engembangkan industri hulu dan industri antara berbasis sumber daya alam;</w:t>
      </w:r>
    </w:p>
    <w:p w:rsidR="00107CAD" w:rsidRPr="00A96C11" w:rsidRDefault="000A2394" w:rsidP="00C47FA6">
      <w:pPr>
        <w:pStyle w:val="ListParagraph"/>
        <w:numPr>
          <w:ilvl w:val="0"/>
          <w:numId w:val="101"/>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P</w:t>
      </w:r>
      <w:r w:rsidR="005762A6" w:rsidRPr="00A96C11">
        <w:rPr>
          <w:rFonts w:ascii="Times New Roman" w:eastAsia="Times New Roman" w:hAnsi="Times New Roman" w:cs="Times New Roman"/>
          <w:sz w:val="24"/>
          <w:szCs w:val="24"/>
        </w:rPr>
        <w:t>engendalian ekspor bahan mentah dan sumber energi;</w:t>
      </w:r>
    </w:p>
    <w:p w:rsidR="00107CAD" w:rsidRPr="00A96C11" w:rsidRDefault="000A2394" w:rsidP="00C47FA6">
      <w:pPr>
        <w:pStyle w:val="ListParagraph"/>
        <w:numPr>
          <w:ilvl w:val="0"/>
          <w:numId w:val="101"/>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M</w:t>
      </w:r>
      <w:r w:rsidR="005762A6" w:rsidRPr="00A96C11">
        <w:rPr>
          <w:rFonts w:ascii="Times New Roman" w:eastAsia="Times New Roman" w:hAnsi="Times New Roman" w:cs="Times New Roman"/>
          <w:sz w:val="24"/>
          <w:szCs w:val="24"/>
        </w:rPr>
        <w:t>eningkatkan penguasaan teknologi dan kualitas sumber daya manusia (SDM) industri;</w:t>
      </w:r>
    </w:p>
    <w:p w:rsidR="00107CAD" w:rsidRPr="00A96C11" w:rsidRDefault="000A2394" w:rsidP="00C47FA6">
      <w:pPr>
        <w:pStyle w:val="ListParagraph"/>
        <w:numPr>
          <w:ilvl w:val="0"/>
          <w:numId w:val="101"/>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M</w:t>
      </w:r>
      <w:r w:rsidR="005762A6" w:rsidRPr="00A96C11">
        <w:rPr>
          <w:rFonts w:ascii="Times New Roman" w:eastAsia="Times New Roman" w:hAnsi="Times New Roman" w:cs="Times New Roman"/>
          <w:sz w:val="24"/>
          <w:szCs w:val="24"/>
        </w:rPr>
        <w:t>engembangkan Wilayah Pengembangan Industri (WPI), Wilayah Pusat Pertumbuhan</w:t>
      </w:r>
      <w:r w:rsidR="00282DF9">
        <w:rPr>
          <w:rFonts w:ascii="Times New Roman" w:eastAsia="Times New Roman" w:hAnsi="Times New Roman" w:cs="Times New Roman"/>
          <w:sz w:val="24"/>
          <w:szCs w:val="24"/>
        </w:rPr>
        <w:t xml:space="preserve"> </w:t>
      </w:r>
      <w:r w:rsidR="005762A6" w:rsidRPr="00A96C11">
        <w:rPr>
          <w:rFonts w:ascii="Times New Roman" w:eastAsia="Times New Roman" w:hAnsi="Times New Roman" w:cs="Times New Roman"/>
          <w:sz w:val="24"/>
          <w:szCs w:val="24"/>
        </w:rPr>
        <w:t>Industri (WPPI), Kawasan Industri (KI), dan Sentra Industri Kecil dan Menengah;</w:t>
      </w:r>
    </w:p>
    <w:p w:rsidR="00107CAD" w:rsidRPr="00A96C11" w:rsidRDefault="000A2394" w:rsidP="00C47FA6">
      <w:pPr>
        <w:pStyle w:val="ListParagraph"/>
        <w:numPr>
          <w:ilvl w:val="0"/>
          <w:numId w:val="101"/>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lastRenderedPageBreak/>
        <w:t>M</w:t>
      </w:r>
      <w:r w:rsidR="005762A6" w:rsidRPr="00A96C11">
        <w:rPr>
          <w:rFonts w:ascii="Times New Roman" w:eastAsia="Times New Roman" w:hAnsi="Times New Roman" w:cs="Times New Roman"/>
          <w:sz w:val="24"/>
          <w:szCs w:val="24"/>
        </w:rPr>
        <w:t>enyediakan langkah-langkah afirmatif berupa perumusan kebijakan, penguatan kapasitas</w:t>
      </w:r>
      <w:r w:rsidR="00282DF9">
        <w:rPr>
          <w:rFonts w:ascii="Times New Roman" w:eastAsia="Times New Roman" w:hAnsi="Times New Roman" w:cs="Times New Roman"/>
          <w:sz w:val="24"/>
          <w:szCs w:val="24"/>
        </w:rPr>
        <w:t xml:space="preserve"> </w:t>
      </w:r>
      <w:r w:rsidR="005762A6" w:rsidRPr="00A96C11">
        <w:rPr>
          <w:rFonts w:ascii="Times New Roman" w:eastAsia="Times New Roman" w:hAnsi="Times New Roman" w:cs="Times New Roman"/>
          <w:sz w:val="24"/>
          <w:szCs w:val="24"/>
        </w:rPr>
        <w:t>kelembagaan dan pemberian fasilitas kepada industri kecil dan menengah;</w:t>
      </w:r>
    </w:p>
    <w:p w:rsidR="00107CAD" w:rsidRPr="00A96C11" w:rsidRDefault="000A2394" w:rsidP="00C47FA6">
      <w:pPr>
        <w:pStyle w:val="ListParagraph"/>
        <w:numPr>
          <w:ilvl w:val="0"/>
          <w:numId w:val="101"/>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P</w:t>
      </w:r>
      <w:r w:rsidR="005762A6" w:rsidRPr="00A96C11">
        <w:rPr>
          <w:rFonts w:ascii="Times New Roman" w:eastAsia="Times New Roman" w:hAnsi="Times New Roman" w:cs="Times New Roman"/>
          <w:sz w:val="24"/>
          <w:szCs w:val="24"/>
        </w:rPr>
        <w:t>embangunan sarana dan prasarana Industri;</w:t>
      </w:r>
    </w:p>
    <w:p w:rsidR="00107CAD" w:rsidRPr="00A96C11" w:rsidRDefault="000A2394" w:rsidP="00C47FA6">
      <w:pPr>
        <w:pStyle w:val="ListParagraph"/>
        <w:numPr>
          <w:ilvl w:val="0"/>
          <w:numId w:val="101"/>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P</w:t>
      </w:r>
      <w:r w:rsidR="005762A6" w:rsidRPr="00A96C11">
        <w:rPr>
          <w:rFonts w:ascii="Times New Roman" w:eastAsia="Times New Roman" w:hAnsi="Times New Roman" w:cs="Times New Roman"/>
          <w:sz w:val="24"/>
          <w:szCs w:val="24"/>
        </w:rPr>
        <w:t>embangunan industri hijau;</w:t>
      </w:r>
    </w:p>
    <w:p w:rsidR="00107CAD" w:rsidRPr="00A96C11" w:rsidRDefault="000A2394" w:rsidP="00C47FA6">
      <w:pPr>
        <w:pStyle w:val="ListParagraph"/>
        <w:numPr>
          <w:ilvl w:val="0"/>
          <w:numId w:val="101"/>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P</w:t>
      </w:r>
      <w:r w:rsidR="005762A6" w:rsidRPr="00A96C11">
        <w:rPr>
          <w:rFonts w:ascii="Times New Roman" w:eastAsia="Times New Roman" w:hAnsi="Times New Roman" w:cs="Times New Roman"/>
          <w:sz w:val="24"/>
          <w:szCs w:val="24"/>
        </w:rPr>
        <w:t>embangunan industri strategis;</w:t>
      </w:r>
    </w:p>
    <w:p w:rsidR="00107CAD" w:rsidRPr="00A96C11" w:rsidRDefault="000A2394" w:rsidP="00C47FA6">
      <w:pPr>
        <w:pStyle w:val="ListParagraph"/>
        <w:numPr>
          <w:ilvl w:val="0"/>
          <w:numId w:val="101"/>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P</w:t>
      </w:r>
      <w:r w:rsidR="005762A6" w:rsidRPr="00A96C11">
        <w:rPr>
          <w:rFonts w:ascii="Times New Roman" w:eastAsia="Times New Roman" w:hAnsi="Times New Roman" w:cs="Times New Roman"/>
          <w:sz w:val="24"/>
          <w:szCs w:val="24"/>
        </w:rPr>
        <w:t>eningkatan penggunaan produk dalam negeri; dan</w:t>
      </w:r>
    </w:p>
    <w:p w:rsidR="005762A6" w:rsidRPr="00A96C11" w:rsidRDefault="000A2394" w:rsidP="00C47FA6">
      <w:pPr>
        <w:pStyle w:val="ListParagraph"/>
        <w:numPr>
          <w:ilvl w:val="0"/>
          <w:numId w:val="101"/>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K</w:t>
      </w:r>
      <w:r w:rsidR="005762A6" w:rsidRPr="00A96C11">
        <w:rPr>
          <w:rFonts w:ascii="Times New Roman" w:eastAsia="Times New Roman" w:hAnsi="Times New Roman" w:cs="Times New Roman"/>
          <w:sz w:val="24"/>
          <w:szCs w:val="24"/>
        </w:rPr>
        <w:t>erjasama internasional bidang industri.</w:t>
      </w:r>
    </w:p>
    <w:p w:rsidR="005762A6" w:rsidRPr="00A96C11" w:rsidRDefault="0068567E" w:rsidP="00F108CF">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Adapun s</w:t>
      </w:r>
      <w:r w:rsidR="005762A6" w:rsidRPr="00A96C11">
        <w:rPr>
          <w:rFonts w:ascii="Times New Roman" w:eastAsia="Times New Roman" w:hAnsi="Times New Roman" w:cs="Times New Roman"/>
          <w:sz w:val="24"/>
          <w:szCs w:val="24"/>
        </w:rPr>
        <w:t>asaran pembangunan sektor industri yang dicapai pada tahun 2015 sampai dengan tahun</w:t>
      </w:r>
      <w:r w:rsidR="00282DF9">
        <w:rPr>
          <w:rFonts w:ascii="Times New Roman" w:eastAsia="Times New Roman" w:hAnsi="Times New Roman" w:cs="Times New Roman"/>
          <w:sz w:val="24"/>
          <w:szCs w:val="24"/>
        </w:rPr>
        <w:t xml:space="preserve"> </w:t>
      </w:r>
      <w:r w:rsidR="005762A6" w:rsidRPr="00A96C11">
        <w:rPr>
          <w:rFonts w:ascii="Times New Roman" w:eastAsia="Times New Roman" w:hAnsi="Times New Roman" w:cs="Times New Roman"/>
          <w:sz w:val="24"/>
          <w:szCs w:val="24"/>
        </w:rPr>
        <w:t>2035 seperti terlihat pada tabel berikut.</w:t>
      </w:r>
    </w:p>
    <w:p w:rsidR="005762A6" w:rsidRPr="00D56076" w:rsidRDefault="005B02CA" w:rsidP="00D56076">
      <w:pPr>
        <w:pStyle w:val="Caption"/>
        <w:spacing w:after="0"/>
        <w:jc w:val="center"/>
        <w:rPr>
          <w:rFonts w:ascii="Times New Roman" w:eastAsia="Times New Roman" w:hAnsi="Times New Roman" w:cs="Times New Roman"/>
          <w:color w:val="auto"/>
          <w:sz w:val="24"/>
          <w:szCs w:val="24"/>
        </w:rPr>
      </w:pPr>
      <w:bookmarkStart w:id="61" w:name="_Toc476598207"/>
      <w:bookmarkStart w:id="62" w:name="_Toc481011208"/>
      <w:r>
        <w:rPr>
          <w:rFonts w:ascii="Times New Roman" w:hAnsi="Times New Roman" w:cs="Times New Roman"/>
          <w:color w:val="auto"/>
          <w:sz w:val="24"/>
          <w:szCs w:val="24"/>
        </w:rPr>
        <w:t>Tabel 2.</w:t>
      </w:r>
      <w:r w:rsidR="00ED0559" w:rsidRPr="00D56076">
        <w:rPr>
          <w:rFonts w:ascii="Times New Roman" w:hAnsi="Times New Roman" w:cs="Times New Roman"/>
          <w:color w:val="auto"/>
          <w:sz w:val="24"/>
          <w:szCs w:val="24"/>
        </w:rPr>
        <w:fldChar w:fldCharType="begin"/>
      </w:r>
      <w:r w:rsidR="00D56076" w:rsidRPr="00D56076">
        <w:rPr>
          <w:rFonts w:ascii="Times New Roman" w:hAnsi="Times New Roman" w:cs="Times New Roman"/>
          <w:color w:val="auto"/>
          <w:sz w:val="24"/>
          <w:szCs w:val="24"/>
        </w:rPr>
        <w:instrText xml:space="preserve"> SEQ Tabel_2. \* ARABIC </w:instrText>
      </w:r>
      <w:r w:rsidR="00ED0559" w:rsidRPr="00D56076">
        <w:rPr>
          <w:rFonts w:ascii="Times New Roman" w:hAnsi="Times New Roman" w:cs="Times New Roman"/>
          <w:color w:val="auto"/>
          <w:sz w:val="24"/>
          <w:szCs w:val="24"/>
        </w:rPr>
        <w:fldChar w:fldCharType="separate"/>
      </w:r>
      <w:r w:rsidR="00C80AED">
        <w:rPr>
          <w:rFonts w:ascii="Times New Roman" w:hAnsi="Times New Roman" w:cs="Times New Roman"/>
          <w:noProof/>
          <w:color w:val="auto"/>
          <w:sz w:val="24"/>
          <w:szCs w:val="24"/>
        </w:rPr>
        <w:t>1</w:t>
      </w:r>
      <w:r w:rsidR="00ED0559" w:rsidRPr="00D56076">
        <w:rPr>
          <w:rFonts w:ascii="Times New Roman" w:hAnsi="Times New Roman" w:cs="Times New Roman"/>
          <w:color w:val="auto"/>
          <w:sz w:val="24"/>
          <w:szCs w:val="24"/>
        </w:rPr>
        <w:fldChar w:fldCharType="end"/>
      </w:r>
      <w:r w:rsidR="00D27FBD" w:rsidRPr="00D56076">
        <w:rPr>
          <w:rFonts w:ascii="Times New Roman" w:hAnsi="Times New Roman" w:cs="Times New Roman"/>
          <w:color w:val="auto"/>
          <w:sz w:val="24"/>
          <w:szCs w:val="24"/>
          <w:lang w:val="id-ID"/>
        </w:rPr>
        <w:br/>
      </w:r>
      <w:r w:rsidR="005762A6" w:rsidRPr="00D56076">
        <w:rPr>
          <w:rFonts w:ascii="Times New Roman" w:eastAsia="Times New Roman" w:hAnsi="Times New Roman" w:cs="Times New Roman"/>
          <w:color w:val="auto"/>
          <w:sz w:val="24"/>
          <w:szCs w:val="24"/>
        </w:rPr>
        <w:t>Sasaran Pembangunan Industri Tahun 2015 s.d. 2035 (persen)</w:t>
      </w:r>
      <w:bookmarkEnd w:id="61"/>
      <w:bookmarkEnd w:id="62"/>
    </w:p>
    <w:tbl>
      <w:tblPr>
        <w:tblStyle w:val="TableGrid"/>
        <w:tblW w:w="8958" w:type="dxa"/>
        <w:jc w:val="center"/>
        <w:tblLook w:val="04A0" w:firstRow="1" w:lastRow="0" w:firstColumn="1" w:lastColumn="0" w:noHBand="0" w:noVBand="1"/>
      </w:tblPr>
      <w:tblGrid>
        <w:gridCol w:w="630"/>
        <w:gridCol w:w="2641"/>
        <w:gridCol w:w="997"/>
        <w:gridCol w:w="938"/>
        <w:gridCol w:w="938"/>
        <w:gridCol w:w="938"/>
        <w:gridCol w:w="938"/>
        <w:gridCol w:w="938"/>
      </w:tblGrid>
      <w:tr w:rsidR="00A96C11" w:rsidRPr="002972B5" w:rsidTr="009C0309">
        <w:trPr>
          <w:tblHeader/>
          <w:jc w:val="center"/>
        </w:trPr>
        <w:tc>
          <w:tcPr>
            <w:tcW w:w="630" w:type="dxa"/>
            <w:vAlign w:val="center"/>
          </w:tcPr>
          <w:p w:rsidR="00A96C11" w:rsidRPr="002972B5" w:rsidRDefault="00A96C11" w:rsidP="009C0309">
            <w:pPr>
              <w:autoSpaceDE w:val="0"/>
              <w:autoSpaceDN w:val="0"/>
              <w:adjustRightInd w:val="0"/>
              <w:snapToGrid w:val="0"/>
              <w:jc w:val="center"/>
              <w:rPr>
                <w:rFonts w:ascii="Times New Roman" w:eastAsia="Times New Roman" w:hAnsi="Times New Roman" w:cs="Times New Roman"/>
                <w:b/>
                <w:szCs w:val="24"/>
                <w:lang w:val="id-ID"/>
              </w:rPr>
            </w:pPr>
            <w:r w:rsidRPr="002972B5">
              <w:rPr>
                <w:rFonts w:ascii="Times New Roman" w:eastAsia="Times New Roman" w:hAnsi="Times New Roman" w:cs="Times New Roman"/>
                <w:b/>
                <w:szCs w:val="24"/>
                <w:lang w:val="id-ID"/>
              </w:rPr>
              <w:t>No</w:t>
            </w:r>
          </w:p>
        </w:tc>
        <w:tc>
          <w:tcPr>
            <w:tcW w:w="2641" w:type="dxa"/>
            <w:vAlign w:val="center"/>
          </w:tcPr>
          <w:p w:rsidR="00A96C11" w:rsidRPr="002972B5" w:rsidRDefault="009C0309" w:rsidP="009C0309">
            <w:pPr>
              <w:autoSpaceDE w:val="0"/>
              <w:autoSpaceDN w:val="0"/>
              <w:adjustRightInd w:val="0"/>
              <w:snapToGrid w:val="0"/>
              <w:jc w:val="center"/>
              <w:rPr>
                <w:rFonts w:ascii="Times New Roman" w:eastAsia="Times New Roman" w:hAnsi="Times New Roman" w:cs="Times New Roman"/>
                <w:b/>
                <w:szCs w:val="24"/>
                <w:lang w:val="id-ID"/>
              </w:rPr>
            </w:pPr>
            <w:r>
              <w:rPr>
                <w:rFonts w:ascii="Times New Roman" w:eastAsia="Times New Roman" w:hAnsi="Times New Roman" w:cs="Times New Roman"/>
                <w:b/>
                <w:szCs w:val="24"/>
                <w:lang w:val="id-ID"/>
              </w:rPr>
              <w:t>Indikator</w:t>
            </w:r>
          </w:p>
        </w:tc>
        <w:tc>
          <w:tcPr>
            <w:tcW w:w="997" w:type="dxa"/>
            <w:vAlign w:val="center"/>
          </w:tcPr>
          <w:p w:rsidR="00A96C11" w:rsidRPr="002972B5" w:rsidRDefault="00A96C11" w:rsidP="009C0309">
            <w:pPr>
              <w:autoSpaceDE w:val="0"/>
              <w:autoSpaceDN w:val="0"/>
              <w:adjustRightInd w:val="0"/>
              <w:snapToGrid w:val="0"/>
              <w:jc w:val="center"/>
              <w:rPr>
                <w:rFonts w:ascii="Times New Roman" w:eastAsia="Times New Roman" w:hAnsi="Times New Roman" w:cs="Times New Roman"/>
                <w:b/>
                <w:szCs w:val="24"/>
                <w:lang w:val="id-ID"/>
              </w:rPr>
            </w:pPr>
            <w:r w:rsidRPr="002972B5">
              <w:rPr>
                <w:rFonts w:ascii="Times New Roman" w:eastAsia="Times New Roman" w:hAnsi="Times New Roman" w:cs="Times New Roman"/>
                <w:b/>
                <w:szCs w:val="24"/>
                <w:lang w:val="id-ID"/>
              </w:rPr>
              <w:t>Satuan</w:t>
            </w:r>
          </w:p>
        </w:tc>
        <w:tc>
          <w:tcPr>
            <w:tcW w:w="938" w:type="dxa"/>
            <w:vAlign w:val="center"/>
          </w:tcPr>
          <w:p w:rsidR="00A96C11" w:rsidRPr="002972B5" w:rsidRDefault="00A96C11" w:rsidP="009C0309">
            <w:pPr>
              <w:autoSpaceDE w:val="0"/>
              <w:autoSpaceDN w:val="0"/>
              <w:adjustRightInd w:val="0"/>
              <w:snapToGrid w:val="0"/>
              <w:jc w:val="center"/>
              <w:rPr>
                <w:rFonts w:ascii="Times New Roman" w:eastAsia="Times New Roman" w:hAnsi="Times New Roman" w:cs="Times New Roman"/>
                <w:b/>
                <w:szCs w:val="24"/>
                <w:lang w:val="id-ID"/>
              </w:rPr>
            </w:pPr>
            <w:r w:rsidRPr="002972B5">
              <w:rPr>
                <w:rFonts w:ascii="Times New Roman" w:eastAsia="Times New Roman" w:hAnsi="Times New Roman" w:cs="Times New Roman"/>
                <w:b/>
                <w:szCs w:val="24"/>
                <w:lang w:val="id-ID"/>
              </w:rPr>
              <w:t>2014</w:t>
            </w:r>
          </w:p>
        </w:tc>
        <w:tc>
          <w:tcPr>
            <w:tcW w:w="938" w:type="dxa"/>
            <w:vAlign w:val="center"/>
          </w:tcPr>
          <w:p w:rsidR="00A96C11" w:rsidRPr="002972B5" w:rsidRDefault="00A96C11" w:rsidP="009C0309">
            <w:pPr>
              <w:autoSpaceDE w:val="0"/>
              <w:autoSpaceDN w:val="0"/>
              <w:adjustRightInd w:val="0"/>
              <w:snapToGrid w:val="0"/>
              <w:jc w:val="center"/>
              <w:rPr>
                <w:rFonts w:ascii="Times New Roman" w:eastAsia="Times New Roman" w:hAnsi="Times New Roman" w:cs="Times New Roman"/>
                <w:b/>
                <w:szCs w:val="24"/>
                <w:lang w:val="id-ID"/>
              </w:rPr>
            </w:pPr>
            <w:r w:rsidRPr="002972B5">
              <w:rPr>
                <w:rFonts w:ascii="Times New Roman" w:eastAsia="Times New Roman" w:hAnsi="Times New Roman" w:cs="Times New Roman"/>
                <w:b/>
                <w:szCs w:val="24"/>
                <w:lang w:val="id-ID"/>
              </w:rPr>
              <w:t>2015</w:t>
            </w:r>
          </w:p>
        </w:tc>
        <w:tc>
          <w:tcPr>
            <w:tcW w:w="938" w:type="dxa"/>
            <w:vAlign w:val="center"/>
          </w:tcPr>
          <w:p w:rsidR="00A96C11" w:rsidRPr="002972B5" w:rsidRDefault="00A96C11" w:rsidP="009C0309">
            <w:pPr>
              <w:autoSpaceDE w:val="0"/>
              <w:autoSpaceDN w:val="0"/>
              <w:adjustRightInd w:val="0"/>
              <w:snapToGrid w:val="0"/>
              <w:jc w:val="center"/>
              <w:rPr>
                <w:rFonts w:ascii="Times New Roman" w:eastAsia="Times New Roman" w:hAnsi="Times New Roman" w:cs="Times New Roman"/>
                <w:b/>
                <w:szCs w:val="24"/>
                <w:lang w:val="id-ID"/>
              </w:rPr>
            </w:pPr>
            <w:r w:rsidRPr="002972B5">
              <w:rPr>
                <w:rFonts w:ascii="Times New Roman" w:eastAsia="Times New Roman" w:hAnsi="Times New Roman" w:cs="Times New Roman"/>
                <w:b/>
                <w:szCs w:val="24"/>
                <w:lang w:val="id-ID"/>
              </w:rPr>
              <w:t>2020</w:t>
            </w:r>
          </w:p>
        </w:tc>
        <w:tc>
          <w:tcPr>
            <w:tcW w:w="938" w:type="dxa"/>
            <w:vAlign w:val="center"/>
          </w:tcPr>
          <w:p w:rsidR="00A96C11" w:rsidRPr="002972B5" w:rsidRDefault="00A96C11" w:rsidP="009C0309">
            <w:pPr>
              <w:autoSpaceDE w:val="0"/>
              <w:autoSpaceDN w:val="0"/>
              <w:adjustRightInd w:val="0"/>
              <w:snapToGrid w:val="0"/>
              <w:jc w:val="center"/>
              <w:rPr>
                <w:rFonts w:ascii="Times New Roman" w:eastAsia="Times New Roman" w:hAnsi="Times New Roman" w:cs="Times New Roman"/>
                <w:b/>
                <w:szCs w:val="24"/>
                <w:lang w:val="id-ID"/>
              </w:rPr>
            </w:pPr>
            <w:r w:rsidRPr="002972B5">
              <w:rPr>
                <w:rFonts w:ascii="Times New Roman" w:eastAsia="Times New Roman" w:hAnsi="Times New Roman" w:cs="Times New Roman"/>
                <w:b/>
                <w:szCs w:val="24"/>
                <w:lang w:val="id-ID"/>
              </w:rPr>
              <w:t>2025</w:t>
            </w:r>
          </w:p>
        </w:tc>
        <w:tc>
          <w:tcPr>
            <w:tcW w:w="938" w:type="dxa"/>
            <w:vAlign w:val="center"/>
          </w:tcPr>
          <w:p w:rsidR="00A96C11" w:rsidRPr="002972B5" w:rsidRDefault="00A96C11" w:rsidP="009C0309">
            <w:pPr>
              <w:autoSpaceDE w:val="0"/>
              <w:autoSpaceDN w:val="0"/>
              <w:adjustRightInd w:val="0"/>
              <w:snapToGrid w:val="0"/>
              <w:jc w:val="center"/>
              <w:rPr>
                <w:rFonts w:ascii="Times New Roman" w:eastAsia="Times New Roman" w:hAnsi="Times New Roman" w:cs="Times New Roman"/>
                <w:b/>
                <w:szCs w:val="24"/>
                <w:lang w:val="id-ID"/>
              </w:rPr>
            </w:pPr>
            <w:r w:rsidRPr="002972B5">
              <w:rPr>
                <w:rFonts w:ascii="Times New Roman" w:eastAsia="Times New Roman" w:hAnsi="Times New Roman" w:cs="Times New Roman"/>
                <w:b/>
                <w:szCs w:val="24"/>
                <w:lang w:val="id-ID"/>
              </w:rPr>
              <w:t>2035</w:t>
            </w:r>
          </w:p>
        </w:tc>
      </w:tr>
      <w:tr w:rsidR="00A96C11" w:rsidRPr="002972B5" w:rsidTr="00A96C11">
        <w:trPr>
          <w:jc w:val="center"/>
        </w:trPr>
        <w:tc>
          <w:tcPr>
            <w:tcW w:w="630"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1</w:t>
            </w:r>
          </w:p>
        </w:tc>
        <w:tc>
          <w:tcPr>
            <w:tcW w:w="2641" w:type="dxa"/>
          </w:tcPr>
          <w:p w:rsidR="00A96C11" w:rsidRPr="002972B5" w:rsidRDefault="00A96C11" w:rsidP="009C0309">
            <w:pPr>
              <w:autoSpaceDE w:val="0"/>
              <w:autoSpaceDN w:val="0"/>
              <w:adjustRightInd w:val="0"/>
              <w:snapToGrid w:val="0"/>
              <w:jc w:val="both"/>
              <w:rPr>
                <w:rFonts w:ascii="Times New Roman" w:eastAsia="Times New Roman" w:hAnsi="Times New Roman" w:cs="Times New Roman"/>
                <w:szCs w:val="24"/>
                <w:lang w:val="id-ID"/>
              </w:rPr>
            </w:pPr>
            <w:r w:rsidRPr="002972B5">
              <w:rPr>
                <w:rFonts w:ascii="Times New Roman" w:eastAsia="Times New Roman" w:hAnsi="Times New Roman" w:cs="Times New Roman"/>
                <w:szCs w:val="24"/>
              </w:rPr>
              <w:t>Pertumbuhan sektor Industri Non Migas</w:t>
            </w:r>
          </w:p>
        </w:tc>
        <w:tc>
          <w:tcPr>
            <w:tcW w:w="997"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5,7</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6,8</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8,5</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9,1</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10,5</w:t>
            </w:r>
          </w:p>
        </w:tc>
      </w:tr>
      <w:tr w:rsidR="00A96C11" w:rsidRPr="002972B5" w:rsidTr="00A96C11">
        <w:trPr>
          <w:jc w:val="center"/>
        </w:trPr>
        <w:tc>
          <w:tcPr>
            <w:tcW w:w="630"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2</w:t>
            </w:r>
          </w:p>
        </w:tc>
        <w:tc>
          <w:tcPr>
            <w:tcW w:w="2641" w:type="dxa"/>
          </w:tcPr>
          <w:p w:rsidR="00A96C11" w:rsidRPr="002972B5" w:rsidRDefault="00A96C11" w:rsidP="009C0309">
            <w:pPr>
              <w:autoSpaceDE w:val="0"/>
              <w:autoSpaceDN w:val="0"/>
              <w:adjustRightInd w:val="0"/>
              <w:snapToGrid w:val="0"/>
              <w:jc w:val="both"/>
              <w:rPr>
                <w:rFonts w:ascii="Times New Roman" w:eastAsia="Times New Roman" w:hAnsi="Times New Roman" w:cs="Times New Roman"/>
                <w:szCs w:val="24"/>
                <w:lang w:val="id-ID"/>
              </w:rPr>
            </w:pPr>
            <w:r w:rsidRPr="002972B5">
              <w:rPr>
                <w:rFonts w:ascii="Times New Roman" w:eastAsia="Times New Roman" w:hAnsi="Times New Roman" w:cs="Times New Roman"/>
                <w:szCs w:val="24"/>
              </w:rPr>
              <w:t>Share Industri non migas terhadap PDB</w:t>
            </w:r>
          </w:p>
        </w:tc>
        <w:tc>
          <w:tcPr>
            <w:tcW w:w="997"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20,8</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21,2</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24,9</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27,4</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30,0</w:t>
            </w:r>
          </w:p>
        </w:tc>
      </w:tr>
      <w:tr w:rsidR="00A96C11" w:rsidRPr="002972B5" w:rsidTr="00A96C11">
        <w:trPr>
          <w:jc w:val="center"/>
        </w:trPr>
        <w:tc>
          <w:tcPr>
            <w:tcW w:w="630"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3</w:t>
            </w:r>
          </w:p>
        </w:tc>
        <w:tc>
          <w:tcPr>
            <w:tcW w:w="2641" w:type="dxa"/>
          </w:tcPr>
          <w:p w:rsidR="00A96C11" w:rsidRPr="002972B5" w:rsidRDefault="00A96C11" w:rsidP="009C0309">
            <w:pPr>
              <w:autoSpaceDE w:val="0"/>
              <w:autoSpaceDN w:val="0"/>
              <w:adjustRightInd w:val="0"/>
              <w:snapToGrid w:val="0"/>
              <w:rPr>
                <w:rFonts w:ascii="Times New Roman" w:eastAsia="Times New Roman" w:hAnsi="Times New Roman" w:cs="Times New Roman"/>
                <w:szCs w:val="24"/>
                <w:lang w:val="id-ID"/>
              </w:rPr>
            </w:pPr>
            <w:r w:rsidRPr="002972B5">
              <w:rPr>
                <w:rFonts w:ascii="Times New Roman" w:eastAsia="Times New Roman" w:hAnsi="Times New Roman" w:cs="Times New Roman"/>
                <w:szCs w:val="24"/>
              </w:rPr>
              <w:t>Share ekspor produk industri terhadap</w:t>
            </w:r>
            <w:r w:rsidR="00282DF9">
              <w:rPr>
                <w:rFonts w:ascii="Times New Roman" w:eastAsia="Times New Roman" w:hAnsi="Times New Roman" w:cs="Times New Roman"/>
                <w:szCs w:val="24"/>
              </w:rPr>
              <w:t xml:space="preserve"> </w:t>
            </w:r>
            <w:r w:rsidRPr="002972B5">
              <w:rPr>
                <w:rFonts w:ascii="Times New Roman" w:eastAsia="Times New Roman" w:hAnsi="Times New Roman" w:cs="Times New Roman"/>
                <w:szCs w:val="24"/>
              </w:rPr>
              <w:t>total ekspor</w:t>
            </w:r>
          </w:p>
        </w:tc>
        <w:tc>
          <w:tcPr>
            <w:tcW w:w="997"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66,5</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67,3</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69,8</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73,5</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78,4</w:t>
            </w:r>
          </w:p>
        </w:tc>
      </w:tr>
      <w:tr w:rsidR="00A96C11" w:rsidRPr="002972B5" w:rsidTr="00A96C11">
        <w:trPr>
          <w:jc w:val="center"/>
        </w:trPr>
        <w:tc>
          <w:tcPr>
            <w:tcW w:w="630"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4</w:t>
            </w:r>
          </w:p>
        </w:tc>
        <w:tc>
          <w:tcPr>
            <w:tcW w:w="2641" w:type="dxa"/>
          </w:tcPr>
          <w:p w:rsidR="00A96C11" w:rsidRPr="002972B5" w:rsidRDefault="00A96C11" w:rsidP="009C0309">
            <w:pPr>
              <w:autoSpaceDE w:val="0"/>
              <w:autoSpaceDN w:val="0"/>
              <w:adjustRightInd w:val="0"/>
              <w:snapToGrid w:val="0"/>
              <w:jc w:val="both"/>
              <w:rPr>
                <w:rFonts w:ascii="Times New Roman" w:eastAsia="Times New Roman" w:hAnsi="Times New Roman" w:cs="Times New Roman"/>
                <w:szCs w:val="24"/>
                <w:lang w:val="id-ID"/>
              </w:rPr>
            </w:pPr>
            <w:r w:rsidRPr="002972B5">
              <w:rPr>
                <w:rFonts w:ascii="Times New Roman" w:eastAsia="Times New Roman" w:hAnsi="Times New Roman" w:cs="Times New Roman"/>
                <w:szCs w:val="24"/>
              </w:rPr>
              <w:t>Jumlah tenaga kerja di sektor industri</w:t>
            </w:r>
          </w:p>
        </w:tc>
        <w:tc>
          <w:tcPr>
            <w:tcW w:w="997"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Juta orang</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14,9</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15,5</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18,5</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21,7</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29,2</w:t>
            </w:r>
          </w:p>
        </w:tc>
      </w:tr>
      <w:tr w:rsidR="00A96C11" w:rsidRPr="002972B5" w:rsidTr="00A96C11">
        <w:trPr>
          <w:jc w:val="center"/>
        </w:trPr>
        <w:tc>
          <w:tcPr>
            <w:tcW w:w="630"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5</w:t>
            </w:r>
          </w:p>
        </w:tc>
        <w:tc>
          <w:tcPr>
            <w:tcW w:w="2641" w:type="dxa"/>
          </w:tcPr>
          <w:p w:rsidR="00A96C11" w:rsidRPr="002972B5" w:rsidRDefault="00A96C11" w:rsidP="009C0309">
            <w:pPr>
              <w:autoSpaceDE w:val="0"/>
              <w:autoSpaceDN w:val="0"/>
              <w:adjustRightInd w:val="0"/>
              <w:snapToGrid w:val="0"/>
              <w:rPr>
                <w:rFonts w:ascii="Times New Roman" w:eastAsia="Times New Roman" w:hAnsi="Times New Roman" w:cs="Times New Roman"/>
                <w:szCs w:val="24"/>
                <w:lang w:val="id-ID"/>
              </w:rPr>
            </w:pPr>
            <w:r w:rsidRPr="002972B5">
              <w:rPr>
                <w:rFonts w:ascii="Times New Roman" w:eastAsia="Times New Roman" w:hAnsi="Times New Roman" w:cs="Times New Roman"/>
                <w:szCs w:val="24"/>
              </w:rPr>
              <w:t>(Persentase tenaga kerja di sektor industri</w:t>
            </w:r>
            <w:r w:rsidR="00282DF9">
              <w:rPr>
                <w:rFonts w:ascii="Times New Roman" w:eastAsia="Times New Roman" w:hAnsi="Times New Roman" w:cs="Times New Roman"/>
                <w:szCs w:val="24"/>
              </w:rPr>
              <w:t xml:space="preserve"> </w:t>
            </w:r>
            <w:r w:rsidRPr="002972B5">
              <w:rPr>
                <w:rFonts w:ascii="Times New Roman" w:eastAsia="Times New Roman" w:hAnsi="Times New Roman" w:cs="Times New Roman"/>
                <w:szCs w:val="24"/>
              </w:rPr>
              <w:t>terhadap total pekerja)</w:t>
            </w:r>
          </w:p>
        </w:tc>
        <w:tc>
          <w:tcPr>
            <w:tcW w:w="997"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13,7</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14,1</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15,7</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17,6</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22,0</w:t>
            </w:r>
          </w:p>
        </w:tc>
      </w:tr>
      <w:tr w:rsidR="00A96C11" w:rsidRPr="002972B5" w:rsidTr="00A96C11">
        <w:trPr>
          <w:jc w:val="center"/>
        </w:trPr>
        <w:tc>
          <w:tcPr>
            <w:tcW w:w="630"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6</w:t>
            </w:r>
          </w:p>
        </w:tc>
        <w:tc>
          <w:tcPr>
            <w:tcW w:w="2641" w:type="dxa"/>
          </w:tcPr>
          <w:p w:rsidR="00A96C11" w:rsidRPr="002972B5" w:rsidRDefault="00A96C11" w:rsidP="009C0309">
            <w:pPr>
              <w:autoSpaceDE w:val="0"/>
              <w:autoSpaceDN w:val="0"/>
              <w:adjustRightInd w:val="0"/>
              <w:snapToGrid w:val="0"/>
              <w:rPr>
                <w:rFonts w:ascii="Times New Roman" w:eastAsia="Times New Roman" w:hAnsi="Times New Roman" w:cs="Times New Roman"/>
                <w:szCs w:val="24"/>
              </w:rPr>
            </w:pPr>
            <w:r w:rsidRPr="002972B5">
              <w:rPr>
                <w:rFonts w:ascii="Times New Roman" w:eastAsia="Times New Roman" w:hAnsi="Times New Roman" w:cs="Times New Roman"/>
                <w:szCs w:val="24"/>
              </w:rPr>
              <w:t>Rasio i</w:t>
            </w:r>
            <w:r w:rsidR="0001344E" w:rsidRPr="002972B5">
              <w:rPr>
                <w:rFonts w:ascii="Times New Roman" w:eastAsia="Times New Roman" w:hAnsi="Times New Roman" w:cs="Times New Roman"/>
                <w:szCs w:val="24"/>
              </w:rPr>
              <w:t>mpor bahan baku sektor industri</w:t>
            </w:r>
            <w:r w:rsidR="00282DF9">
              <w:rPr>
                <w:rFonts w:ascii="Times New Roman" w:eastAsia="Times New Roman" w:hAnsi="Times New Roman" w:cs="Times New Roman"/>
                <w:szCs w:val="24"/>
              </w:rPr>
              <w:t xml:space="preserve"> </w:t>
            </w:r>
            <w:r w:rsidRPr="002972B5">
              <w:rPr>
                <w:rFonts w:ascii="Times New Roman" w:eastAsia="Times New Roman" w:hAnsi="Times New Roman" w:cs="Times New Roman"/>
                <w:szCs w:val="24"/>
              </w:rPr>
              <w:t>terhadap PDB sektor industri non migas</w:t>
            </w:r>
          </w:p>
        </w:tc>
        <w:tc>
          <w:tcPr>
            <w:tcW w:w="997"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43,5</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43,1</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26,9</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23,0</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20,0</w:t>
            </w:r>
          </w:p>
        </w:tc>
      </w:tr>
      <w:tr w:rsidR="00A96C11" w:rsidRPr="002972B5" w:rsidTr="00A96C11">
        <w:trPr>
          <w:jc w:val="center"/>
        </w:trPr>
        <w:tc>
          <w:tcPr>
            <w:tcW w:w="630"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7</w:t>
            </w:r>
          </w:p>
        </w:tc>
        <w:tc>
          <w:tcPr>
            <w:tcW w:w="2641" w:type="dxa"/>
          </w:tcPr>
          <w:p w:rsidR="00A96C11" w:rsidRPr="002972B5" w:rsidRDefault="00A96C11" w:rsidP="009C0309">
            <w:pPr>
              <w:autoSpaceDE w:val="0"/>
              <w:autoSpaceDN w:val="0"/>
              <w:adjustRightInd w:val="0"/>
              <w:snapToGrid w:val="0"/>
              <w:jc w:val="both"/>
              <w:rPr>
                <w:rFonts w:ascii="Times New Roman" w:eastAsia="Times New Roman" w:hAnsi="Times New Roman" w:cs="Times New Roman"/>
                <w:szCs w:val="24"/>
                <w:lang w:val="id-ID"/>
              </w:rPr>
            </w:pPr>
            <w:r w:rsidRPr="002972B5">
              <w:rPr>
                <w:rFonts w:ascii="Times New Roman" w:eastAsia="Times New Roman" w:hAnsi="Times New Roman" w:cs="Times New Roman"/>
                <w:szCs w:val="24"/>
              </w:rPr>
              <w:t>Nilai Investasi sektor industri</w:t>
            </w:r>
          </w:p>
        </w:tc>
        <w:tc>
          <w:tcPr>
            <w:tcW w:w="997"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Rp Trilyun</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210</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270</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618</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1.000</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4.150</w:t>
            </w:r>
          </w:p>
        </w:tc>
      </w:tr>
      <w:tr w:rsidR="00A96C11" w:rsidRPr="002972B5" w:rsidTr="00A96C11">
        <w:trPr>
          <w:jc w:val="center"/>
        </w:trPr>
        <w:tc>
          <w:tcPr>
            <w:tcW w:w="630"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8</w:t>
            </w:r>
          </w:p>
        </w:tc>
        <w:tc>
          <w:tcPr>
            <w:tcW w:w="2641" w:type="dxa"/>
          </w:tcPr>
          <w:p w:rsidR="00A96C11" w:rsidRPr="002972B5" w:rsidRDefault="00A96C11" w:rsidP="009C0309">
            <w:pPr>
              <w:autoSpaceDE w:val="0"/>
              <w:autoSpaceDN w:val="0"/>
              <w:adjustRightInd w:val="0"/>
              <w:snapToGrid w:val="0"/>
              <w:rPr>
                <w:rFonts w:ascii="Times New Roman" w:eastAsia="Times New Roman" w:hAnsi="Times New Roman" w:cs="Times New Roman"/>
                <w:szCs w:val="24"/>
                <w:lang w:val="id-ID"/>
              </w:rPr>
            </w:pPr>
            <w:r w:rsidRPr="002972B5">
              <w:rPr>
                <w:rFonts w:ascii="Times New Roman" w:eastAsia="Times New Roman" w:hAnsi="Times New Roman" w:cs="Times New Roman"/>
                <w:szCs w:val="24"/>
              </w:rPr>
              <w:t>Persentase nilai tambah sektor industri</w:t>
            </w:r>
            <w:r w:rsidR="00282DF9">
              <w:rPr>
                <w:rFonts w:ascii="Times New Roman" w:eastAsia="Times New Roman" w:hAnsi="Times New Roman" w:cs="Times New Roman"/>
                <w:szCs w:val="24"/>
              </w:rPr>
              <w:t xml:space="preserve"> </w:t>
            </w:r>
            <w:r w:rsidRPr="002972B5">
              <w:rPr>
                <w:rFonts w:ascii="Times New Roman" w:eastAsia="Times New Roman" w:hAnsi="Times New Roman" w:cs="Times New Roman"/>
                <w:szCs w:val="24"/>
              </w:rPr>
              <w:t>yang diciptakan di luar Pulau Jawa</w:t>
            </w:r>
          </w:p>
        </w:tc>
        <w:tc>
          <w:tcPr>
            <w:tcW w:w="997"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29,0</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30,0</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32,0</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35,0</w:t>
            </w:r>
          </w:p>
        </w:tc>
        <w:tc>
          <w:tcPr>
            <w:tcW w:w="938" w:type="dxa"/>
          </w:tcPr>
          <w:p w:rsidR="00A96C11" w:rsidRPr="002972B5" w:rsidRDefault="00A96C11" w:rsidP="009C0309">
            <w:pPr>
              <w:autoSpaceDE w:val="0"/>
              <w:autoSpaceDN w:val="0"/>
              <w:adjustRightInd w:val="0"/>
              <w:snapToGrid w:val="0"/>
              <w:jc w:val="center"/>
              <w:rPr>
                <w:rFonts w:ascii="Times New Roman" w:eastAsia="Times New Roman" w:hAnsi="Times New Roman" w:cs="Times New Roman"/>
                <w:szCs w:val="24"/>
                <w:lang w:val="id-ID"/>
              </w:rPr>
            </w:pPr>
            <w:r w:rsidRPr="002972B5">
              <w:rPr>
                <w:rFonts w:ascii="Times New Roman" w:eastAsia="Times New Roman" w:hAnsi="Times New Roman" w:cs="Times New Roman"/>
                <w:szCs w:val="24"/>
                <w:lang w:val="id-ID"/>
              </w:rPr>
              <w:t>40,0</w:t>
            </w:r>
          </w:p>
        </w:tc>
      </w:tr>
    </w:tbl>
    <w:p w:rsidR="005762A6" w:rsidRPr="00A96C11" w:rsidRDefault="00A96C11" w:rsidP="00107CAD">
      <w:pPr>
        <w:autoSpaceDE w:val="0"/>
        <w:autoSpaceDN w:val="0"/>
        <w:adjustRightInd w:val="0"/>
        <w:snapToGrid w:val="0"/>
        <w:spacing w:after="0" w:line="360" w:lineRule="auto"/>
        <w:jc w:val="both"/>
        <w:rPr>
          <w:rFonts w:ascii="Times New Roman" w:eastAsia="Times New Roman" w:hAnsi="Times New Roman" w:cs="Times New Roman"/>
          <w:sz w:val="24"/>
          <w:szCs w:val="24"/>
          <w:lang w:val="id-ID"/>
        </w:rPr>
      </w:pPr>
      <w:r w:rsidRPr="00A96C11">
        <w:rPr>
          <w:rFonts w:ascii="Times New Roman" w:eastAsia="Times New Roman" w:hAnsi="Times New Roman" w:cs="Times New Roman"/>
          <w:sz w:val="24"/>
          <w:szCs w:val="24"/>
          <w:lang w:val="id-ID"/>
        </w:rPr>
        <w:t>Sumber : RIPIN Tahun 2015-2035</w:t>
      </w:r>
    </w:p>
    <w:p w:rsidR="005762A6" w:rsidRPr="00A96C11" w:rsidRDefault="00282DF9" w:rsidP="00A96C11">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Sasaran kuantitatif di</w:t>
      </w:r>
      <w:r w:rsidR="005762A6" w:rsidRPr="00A96C11">
        <w:rPr>
          <w:rFonts w:ascii="Times New Roman" w:eastAsia="Times New Roman" w:hAnsi="Times New Roman" w:cs="Times New Roman"/>
          <w:sz w:val="24"/>
          <w:szCs w:val="24"/>
        </w:rPr>
        <w:t>atas ditentukan berdasarkan asumsi yang didukung oleh komitmen</w:t>
      </w:r>
      <w:r>
        <w:rPr>
          <w:rFonts w:ascii="Times New Roman" w:eastAsia="Times New Roman" w:hAnsi="Times New Roman" w:cs="Times New Roman"/>
          <w:sz w:val="24"/>
          <w:szCs w:val="24"/>
        </w:rPr>
        <w:t xml:space="preserve"> </w:t>
      </w:r>
      <w:r w:rsidR="005762A6" w:rsidRPr="00A96C11">
        <w:rPr>
          <w:rFonts w:ascii="Times New Roman" w:eastAsia="Times New Roman" w:hAnsi="Times New Roman" w:cs="Times New Roman"/>
          <w:sz w:val="24"/>
          <w:szCs w:val="24"/>
        </w:rPr>
        <w:t>pemerintah untuk tercapainya kondisi sebagai berikut:</w:t>
      </w:r>
    </w:p>
    <w:p w:rsidR="005762A6" w:rsidRPr="00A96C11" w:rsidRDefault="00A96C11" w:rsidP="00C47FA6">
      <w:pPr>
        <w:pStyle w:val="ListParagraph"/>
        <w:numPr>
          <w:ilvl w:val="0"/>
          <w:numId w:val="103"/>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lastRenderedPageBreak/>
        <w:t>S</w:t>
      </w:r>
      <w:r w:rsidR="005762A6" w:rsidRPr="00A96C11">
        <w:rPr>
          <w:rFonts w:ascii="Times New Roman" w:eastAsia="Times New Roman" w:hAnsi="Times New Roman" w:cs="Times New Roman"/>
          <w:sz w:val="24"/>
          <w:szCs w:val="24"/>
        </w:rPr>
        <w:t>tabilitas politik dan ekonomi yang mendukung peningkatan pertumbuhan ekonomi</w:t>
      </w:r>
      <w:r w:rsidR="00282DF9">
        <w:rPr>
          <w:rFonts w:ascii="Times New Roman" w:eastAsia="Times New Roman" w:hAnsi="Times New Roman" w:cs="Times New Roman"/>
          <w:sz w:val="24"/>
          <w:szCs w:val="24"/>
        </w:rPr>
        <w:t xml:space="preserve"> </w:t>
      </w:r>
      <w:r w:rsidR="0000237A">
        <w:rPr>
          <w:rFonts w:ascii="Times New Roman" w:eastAsia="Times New Roman" w:hAnsi="Times New Roman" w:cs="Times New Roman"/>
          <w:sz w:val="24"/>
          <w:szCs w:val="24"/>
        </w:rPr>
        <w:t xml:space="preserve">nasional antara 6% </w:t>
      </w:r>
      <w:r w:rsidR="005762A6" w:rsidRPr="00A96C11">
        <w:rPr>
          <w:rFonts w:ascii="Times New Roman" w:eastAsia="Times New Roman" w:hAnsi="Times New Roman" w:cs="Times New Roman"/>
          <w:sz w:val="24"/>
          <w:szCs w:val="24"/>
        </w:rPr>
        <w:t xml:space="preserve">sampai </w:t>
      </w:r>
      <w:r w:rsidR="0000237A">
        <w:rPr>
          <w:rFonts w:ascii="Times New Roman" w:eastAsia="Times New Roman" w:hAnsi="Times New Roman" w:cs="Times New Roman"/>
          <w:sz w:val="24"/>
          <w:szCs w:val="24"/>
        </w:rPr>
        <w:t xml:space="preserve">dengan 9% </w:t>
      </w:r>
      <w:r w:rsidR="005762A6" w:rsidRPr="00A96C11">
        <w:rPr>
          <w:rFonts w:ascii="Times New Roman" w:eastAsia="Times New Roman" w:hAnsi="Times New Roman" w:cs="Times New Roman"/>
          <w:sz w:val="24"/>
          <w:szCs w:val="24"/>
        </w:rPr>
        <w:t>per tahun;</w:t>
      </w:r>
    </w:p>
    <w:p w:rsidR="005762A6" w:rsidRPr="00A96C11" w:rsidRDefault="00A96C11" w:rsidP="00C47FA6">
      <w:pPr>
        <w:pStyle w:val="ListParagraph"/>
        <w:numPr>
          <w:ilvl w:val="0"/>
          <w:numId w:val="103"/>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P</w:t>
      </w:r>
      <w:r w:rsidR="005762A6" w:rsidRPr="00A96C11">
        <w:rPr>
          <w:rFonts w:ascii="Times New Roman" w:eastAsia="Times New Roman" w:hAnsi="Times New Roman" w:cs="Times New Roman"/>
          <w:sz w:val="24"/>
          <w:szCs w:val="24"/>
        </w:rPr>
        <w:t>erkembangan ekonomi global yang dapat mendukung pertumbuhan ekspor nasional</w:t>
      </w:r>
      <w:r w:rsidR="00282DF9">
        <w:rPr>
          <w:rFonts w:ascii="Times New Roman" w:eastAsia="Times New Roman" w:hAnsi="Times New Roman" w:cs="Times New Roman"/>
          <w:sz w:val="24"/>
          <w:szCs w:val="24"/>
        </w:rPr>
        <w:t xml:space="preserve"> </w:t>
      </w:r>
      <w:r w:rsidR="005762A6" w:rsidRPr="00A96C11">
        <w:rPr>
          <w:rFonts w:ascii="Times New Roman" w:eastAsia="Times New Roman" w:hAnsi="Times New Roman" w:cs="Times New Roman"/>
          <w:sz w:val="24"/>
          <w:szCs w:val="24"/>
        </w:rPr>
        <w:t>khususnya produk industri;</w:t>
      </w:r>
    </w:p>
    <w:p w:rsidR="005762A6" w:rsidRPr="00A96C11" w:rsidRDefault="00A96C11" w:rsidP="00C47FA6">
      <w:pPr>
        <w:pStyle w:val="ListParagraph"/>
        <w:numPr>
          <w:ilvl w:val="0"/>
          <w:numId w:val="103"/>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I</w:t>
      </w:r>
      <w:r w:rsidR="005762A6" w:rsidRPr="00A96C11">
        <w:rPr>
          <w:rFonts w:ascii="Times New Roman" w:eastAsia="Times New Roman" w:hAnsi="Times New Roman" w:cs="Times New Roman"/>
          <w:sz w:val="24"/>
          <w:szCs w:val="24"/>
        </w:rPr>
        <w:t>klim investasi dan pembiayaan yang mendorong peningkatan investasi di sektor industri;</w:t>
      </w:r>
    </w:p>
    <w:p w:rsidR="005762A6" w:rsidRPr="00A96C11" w:rsidRDefault="00A96C11" w:rsidP="00C47FA6">
      <w:pPr>
        <w:pStyle w:val="ListParagraph"/>
        <w:numPr>
          <w:ilvl w:val="0"/>
          <w:numId w:val="103"/>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K</w:t>
      </w:r>
      <w:r w:rsidR="005762A6" w:rsidRPr="00A96C11">
        <w:rPr>
          <w:rFonts w:ascii="Times New Roman" w:eastAsia="Times New Roman" w:hAnsi="Times New Roman" w:cs="Times New Roman"/>
          <w:sz w:val="24"/>
          <w:szCs w:val="24"/>
        </w:rPr>
        <w:t>etersediaan infrastruktur yang dapat mendukung peningkatan produksi dan kelancaran</w:t>
      </w:r>
      <w:r w:rsidR="00C74930">
        <w:rPr>
          <w:rFonts w:ascii="Times New Roman" w:eastAsia="Times New Roman" w:hAnsi="Times New Roman" w:cs="Times New Roman"/>
          <w:sz w:val="24"/>
          <w:szCs w:val="24"/>
        </w:rPr>
        <w:t xml:space="preserve"> </w:t>
      </w:r>
      <w:r w:rsidR="005762A6" w:rsidRPr="00A96C11">
        <w:rPr>
          <w:rFonts w:ascii="Times New Roman" w:eastAsia="Times New Roman" w:hAnsi="Times New Roman" w:cs="Times New Roman"/>
          <w:sz w:val="24"/>
          <w:szCs w:val="24"/>
        </w:rPr>
        <w:t>distribusi;</w:t>
      </w:r>
    </w:p>
    <w:p w:rsidR="005762A6" w:rsidRPr="00A96C11" w:rsidRDefault="00A96C11" w:rsidP="00C47FA6">
      <w:pPr>
        <w:pStyle w:val="ListParagraph"/>
        <w:numPr>
          <w:ilvl w:val="0"/>
          <w:numId w:val="103"/>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K</w:t>
      </w:r>
      <w:r w:rsidR="005762A6" w:rsidRPr="00A96C11">
        <w:rPr>
          <w:rFonts w:ascii="Times New Roman" w:eastAsia="Times New Roman" w:hAnsi="Times New Roman" w:cs="Times New Roman"/>
          <w:sz w:val="24"/>
          <w:szCs w:val="24"/>
        </w:rPr>
        <w:t>ualitas dan kompetensi SDM industri berkembang dan mendukung peningkatan</w:t>
      </w:r>
      <w:r w:rsidR="00282DF9">
        <w:rPr>
          <w:rFonts w:ascii="Times New Roman" w:eastAsia="Times New Roman" w:hAnsi="Times New Roman" w:cs="Times New Roman"/>
          <w:sz w:val="24"/>
          <w:szCs w:val="24"/>
        </w:rPr>
        <w:t xml:space="preserve"> </w:t>
      </w:r>
      <w:r w:rsidR="005762A6" w:rsidRPr="00A96C11">
        <w:rPr>
          <w:rFonts w:ascii="Times New Roman" w:eastAsia="Times New Roman" w:hAnsi="Times New Roman" w:cs="Times New Roman"/>
          <w:sz w:val="24"/>
          <w:szCs w:val="24"/>
        </w:rPr>
        <w:t>penggunaan teknologi dan inovasi di sektor industri;</w:t>
      </w:r>
    </w:p>
    <w:p w:rsidR="005762A6" w:rsidRPr="00A96C11" w:rsidRDefault="00A96C11" w:rsidP="00C47FA6">
      <w:pPr>
        <w:pStyle w:val="ListParagraph"/>
        <w:numPr>
          <w:ilvl w:val="0"/>
          <w:numId w:val="103"/>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K</w:t>
      </w:r>
      <w:r w:rsidR="005762A6" w:rsidRPr="00A96C11">
        <w:rPr>
          <w:rFonts w:ascii="Times New Roman" w:eastAsia="Times New Roman" w:hAnsi="Times New Roman" w:cs="Times New Roman"/>
          <w:sz w:val="24"/>
          <w:szCs w:val="24"/>
        </w:rPr>
        <w:t>ebijakan terkait sumber daya alam yang mendukung pelaksanaan program hilirisasi</w:t>
      </w:r>
      <w:r w:rsidR="00282DF9">
        <w:rPr>
          <w:rFonts w:ascii="Times New Roman" w:eastAsia="Times New Roman" w:hAnsi="Times New Roman" w:cs="Times New Roman"/>
          <w:sz w:val="24"/>
          <w:szCs w:val="24"/>
        </w:rPr>
        <w:t xml:space="preserve"> </w:t>
      </w:r>
      <w:r w:rsidR="005762A6" w:rsidRPr="00A96C11">
        <w:rPr>
          <w:rFonts w:ascii="Times New Roman" w:eastAsia="Times New Roman" w:hAnsi="Times New Roman" w:cs="Times New Roman"/>
          <w:sz w:val="24"/>
          <w:szCs w:val="24"/>
        </w:rPr>
        <w:t>industri secara optimal; dan</w:t>
      </w:r>
    </w:p>
    <w:p w:rsidR="005762A6" w:rsidRPr="00A96C11" w:rsidRDefault="00A96C11" w:rsidP="00C47FA6">
      <w:pPr>
        <w:pStyle w:val="ListParagraph"/>
        <w:numPr>
          <w:ilvl w:val="0"/>
          <w:numId w:val="103"/>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lang w:val="id-ID"/>
        </w:rPr>
        <w:t>K</w:t>
      </w:r>
      <w:r w:rsidR="005762A6" w:rsidRPr="00A96C11">
        <w:rPr>
          <w:rFonts w:ascii="Times New Roman" w:eastAsia="Times New Roman" w:hAnsi="Times New Roman" w:cs="Times New Roman"/>
          <w:sz w:val="24"/>
          <w:szCs w:val="24"/>
        </w:rPr>
        <w:t>oordinasi antar</w:t>
      </w:r>
      <w:r w:rsidR="00282DF9">
        <w:rPr>
          <w:rFonts w:ascii="Times New Roman" w:eastAsia="Times New Roman" w:hAnsi="Times New Roman" w:cs="Times New Roman"/>
          <w:sz w:val="24"/>
          <w:szCs w:val="24"/>
        </w:rPr>
        <w:t xml:space="preserve"> </w:t>
      </w:r>
      <w:r w:rsidR="005762A6" w:rsidRPr="00A96C11">
        <w:rPr>
          <w:rFonts w:ascii="Times New Roman" w:eastAsia="Times New Roman" w:hAnsi="Times New Roman" w:cs="Times New Roman"/>
          <w:sz w:val="24"/>
          <w:szCs w:val="24"/>
        </w:rPr>
        <w:t>kementerian/lembaga dan peran aktif pemerintah daerah dalam</w:t>
      </w:r>
      <w:r w:rsidR="00282DF9">
        <w:rPr>
          <w:rFonts w:ascii="Times New Roman" w:eastAsia="Times New Roman" w:hAnsi="Times New Roman" w:cs="Times New Roman"/>
          <w:sz w:val="24"/>
          <w:szCs w:val="24"/>
        </w:rPr>
        <w:t xml:space="preserve"> </w:t>
      </w:r>
      <w:r w:rsidR="005762A6" w:rsidRPr="00A96C11">
        <w:rPr>
          <w:rFonts w:ascii="Times New Roman" w:eastAsia="Times New Roman" w:hAnsi="Times New Roman" w:cs="Times New Roman"/>
          <w:sz w:val="24"/>
          <w:szCs w:val="24"/>
        </w:rPr>
        <w:t>pembangunan industri.</w:t>
      </w:r>
    </w:p>
    <w:p w:rsidR="005762A6" w:rsidRPr="00A96C11" w:rsidRDefault="005762A6" w:rsidP="00F06B14">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A96C11">
        <w:rPr>
          <w:rFonts w:ascii="Times New Roman" w:eastAsia="Times New Roman" w:hAnsi="Times New Roman" w:cs="Times New Roman"/>
          <w:sz w:val="24"/>
          <w:szCs w:val="24"/>
        </w:rPr>
        <w:t>Penahapan capaian pembangunan industri prioritas dilakukan untuk jangka menengah dan</w:t>
      </w:r>
      <w:r w:rsidR="00282DF9">
        <w:rPr>
          <w:rFonts w:ascii="Times New Roman" w:eastAsia="Times New Roman" w:hAnsi="Times New Roman" w:cs="Times New Roman"/>
          <w:sz w:val="24"/>
          <w:szCs w:val="24"/>
        </w:rPr>
        <w:t xml:space="preserve"> </w:t>
      </w:r>
      <w:r w:rsidRPr="00A96C11">
        <w:rPr>
          <w:rFonts w:ascii="Times New Roman" w:eastAsia="Times New Roman" w:hAnsi="Times New Roman" w:cs="Times New Roman"/>
          <w:sz w:val="24"/>
          <w:szCs w:val="24"/>
        </w:rPr>
        <w:t>jangka panjang. Sejalan dengan Rencana Pembangunan Jangka Panjang Nasional (RPJPN),</w:t>
      </w:r>
      <w:r w:rsidR="00282DF9">
        <w:rPr>
          <w:rFonts w:ascii="Times New Roman" w:eastAsia="Times New Roman" w:hAnsi="Times New Roman" w:cs="Times New Roman"/>
          <w:sz w:val="24"/>
          <w:szCs w:val="24"/>
        </w:rPr>
        <w:t xml:space="preserve"> </w:t>
      </w:r>
      <w:r w:rsidRPr="00A96C11">
        <w:rPr>
          <w:rFonts w:ascii="Times New Roman" w:eastAsia="Times New Roman" w:hAnsi="Times New Roman" w:cs="Times New Roman"/>
          <w:sz w:val="24"/>
          <w:szCs w:val="24"/>
        </w:rPr>
        <w:t>tahapan dan arah rencana pembangunan industri nasional diuraikan sebagai berikut:</w:t>
      </w:r>
    </w:p>
    <w:p w:rsidR="005762A6" w:rsidRPr="00B643AA" w:rsidRDefault="005762A6" w:rsidP="00B643AA">
      <w:pPr>
        <w:pStyle w:val="ListParagraph"/>
        <w:numPr>
          <w:ilvl w:val="2"/>
          <w:numId w:val="5"/>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B643AA">
        <w:rPr>
          <w:rFonts w:ascii="Times New Roman" w:eastAsia="Times New Roman" w:hAnsi="Times New Roman" w:cs="Times New Roman"/>
          <w:sz w:val="24"/>
          <w:szCs w:val="24"/>
        </w:rPr>
        <w:t>Tahap I (2015-2019)</w:t>
      </w:r>
    </w:p>
    <w:p w:rsidR="005762A6" w:rsidRPr="00B643AA" w:rsidRDefault="005762A6" w:rsidP="00B643AA">
      <w:pPr>
        <w:pStyle w:val="ListParagraph"/>
        <w:autoSpaceDE w:val="0"/>
        <w:autoSpaceDN w:val="0"/>
        <w:adjustRightInd w:val="0"/>
        <w:snapToGrid w:val="0"/>
        <w:spacing w:after="0" w:line="360" w:lineRule="auto"/>
        <w:ind w:left="284"/>
        <w:jc w:val="both"/>
        <w:rPr>
          <w:rFonts w:ascii="Times New Roman" w:eastAsia="Times New Roman" w:hAnsi="Times New Roman" w:cs="Times New Roman"/>
          <w:sz w:val="24"/>
          <w:szCs w:val="24"/>
        </w:rPr>
      </w:pPr>
      <w:r w:rsidRPr="00B643AA">
        <w:rPr>
          <w:rFonts w:ascii="Times New Roman" w:eastAsia="Times New Roman" w:hAnsi="Times New Roman" w:cs="Times New Roman"/>
          <w:sz w:val="24"/>
          <w:szCs w:val="24"/>
        </w:rPr>
        <w:t>Arah rencana pembangunan industri nasional pada tahap ini dimaksudkan untuk</w:t>
      </w:r>
      <w:r w:rsidR="00282DF9">
        <w:rPr>
          <w:rFonts w:ascii="Times New Roman" w:eastAsia="Times New Roman" w:hAnsi="Times New Roman" w:cs="Times New Roman"/>
          <w:sz w:val="24"/>
          <w:szCs w:val="24"/>
        </w:rPr>
        <w:t xml:space="preserve"> </w:t>
      </w:r>
      <w:r w:rsidRPr="00B643AA">
        <w:rPr>
          <w:rFonts w:ascii="Times New Roman" w:eastAsia="Times New Roman" w:hAnsi="Times New Roman" w:cs="Times New Roman"/>
          <w:sz w:val="24"/>
          <w:szCs w:val="24"/>
        </w:rPr>
        <w:t>“meningkatkan nilai tambah sumber daya alam pada industri hulu berbasis agro,</w:t>
      </w:r>
      <w:r w:rsidR="00282DF9">
        <w:rPr>
          <w:rFonts w:ascii="Times New Roman" w:eastAsia="Times New Roman" w:hAnsi="Times New Roman" w:cs="Times New Roman"/>
          <w:sz w:val="24"/>
          <w:szCs w:val="24"/>
        </w:rPr>
        <w:t xml:space="preserve"> </w:t>
      </w:r>
      <w:r w:rsidRPr="00B643AA">
        <w:rPr>
          <w:rFonts w:ascii="Times New Roman" w:eastAsia="Times New Roman" w:hAnsi="Times New Roman" w:cs="Times New Roman"/>
          <w:sz w:val="24"/>
          <w:szCs w:val="24"/>
        </w:rPr>
        <w:t>mineral dan migas, yang diikuti dengan pem</w:t>
      </w:r>
      <w:r w:rsidR="00F108CF" w:rsidRPr="00B643AA">
        <w:rPr>
          <w:rFonts w:ascii="Times New Roman" w:eastAsia="Times New Roman" w:hAnsi="Times New Roman" w:cs="Times New Roman"/>
          <w:sz w:val="24"/>
          <w:szCs w:val="24"/>
        </w:rPr>
        <w:t>bangunan industri pendukung dan</w:t>
      </w:r>
      <w:r w:rsidR="00282DF9">
        <w:rPr>
          <w:rFonts w:ascii="Times New Roman" w:eastAsia="Times New Roman" w:hAnsi="Times New Roman" w:cs="Times New Roman"/>
          <w:sz w:val="24"/>
          <w:szCs w:val="24"/>
        </w:rPr>
        <w:t xml:space="preserve"> </w:t>
      </w:r>
      <w:r w:rsidRPr="00B643AA">
        <w:rPr>
          <w:rFonts w:ascii="Times New Roman" w:eastAsia="Times New Roman" w:hAnsi="Times New Roman" w:cs="Times New Roman"/>
          <w:sz w:val="24"/>
          <w:szCs w:val="24"/>
        </w:rPr>
        <w:t>andalan</w:t>
      </w:r>
      <w:r w:rsidR="00282DF9">
        <w:rPr>
          <w:rFonts w:ascii="Times New Roman" w:eastAsia="Times New Roman" w:hAnsi="Times New Roman" w:cs="Times New Roman"/>
          <w:sz w:val="24"/>
          <w:szCs w:val="24"/>
        </w:rPr>
        <w:t xml:space="preserve"> </w:t>
      </w:r>
      <w:r w:rsidRPr="00B643AA">
        <w:rPr>
          <w:rFonts w:ascii="Times New Roman" w:eastAsia="Times New Roman" w:hAnsi="Times New Roman" w:cs="Times New Roman"/>
          <w:sz w:val="24"/>
          <w:szCs w:val="24"/>
        </w:rPr>
        <w:t>secara selektif melalui penyiapan SDM yang ahli dan kompeten di bidang industri, serta</w:t>
      </w:r>
      <w:r w:rsidR="00282DF9">
        <w:rPr>
          <w:rFonts w:ascii="Times New Roman" w:eastAsia="Times New Roman" w:hAnsi="Times New Roman" w:cs="Times New Roman"/>
          <w:sz w:val="24"/>
          <w:szCs w:val="24"/>
        </w:rPr>
        <w:t xml:space="preserve"> </w:t>
      </w:r>
      <w:r w:rsidRPr="00B643AA">
        <w:rPr>
          <w:rFonts w:ascii="Times New Roman" w:eastAsia="Times New Roman" w:hAnsi="Times New Roman" w:cs="Times New Roman"/>
          <w:sz w:val="24"/>
          <w:szCs w:val="24"/>
        </w:rPr>
        <w:t>meningkatkan penguasaan teknologi.”</w:t>
      </w:r>
    </w:p>
    <w:p w:rsidR="005762A6" w:rsidRPr="00B643AA" w:rsidRDefault="005762A6" w:rsidP="00B643AA">
      <w:pPr>
        <w:pStyle w:val="ListParagraph"/>
        <w:numPr>
          <w:ilvl w:val="2"/>
          <w:numId w:val="5"/>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B643AA">
        <w:rPr>
          <w:rFonts w:ascii="Times New Roman" w:eastAsia="Times New Roman" w:hAnsi="Times New Roman" w:cs="Times New Roman"/>
          <w:sz w:val="24"/>
          <w:szCs w:val="24"/>
        </w:rPr>
        <w:t>Tahap II (2020-2024)</w:t>
      </w:r>
    </w:p>
    <w:p w:rsidR="005762A6" w:rsidRPr="00B643AA" w:rsidRDefault="005762A6" w:rsidP="00B643AA">
      <w:pPr>
        <w:pStyle w:val="ListParagraph"/>
        <w:autoSpaceDE w:val="0"/>
        <w:autoSpaceDN w:val="0"/>
        <w:adjustRightInd w:val="0"/>
        <w:snapToGrid w:val="0"/>
        <w:spacing w:after="0" w:line="360" w:lineRule="auto"/>
        <w:ind w:left="284"/>
        <w:jc w:val="both"/>
        <w:rPr>
          <w:rFonts w:ascii="Times New Roman" w:eastAsia="Times New Roman" w:hAnsi="Times New Roman" w:cs="Times New Roman"/>
          <w:sz w:val="24"/>
          <w:szCs w:val="24"/>
        </w:rPr>
      </w:pPr>
      <w:r w:rsidRPr="00B643AA">
        <w:rPr>
          <w:rFonts w:ascii="Times New Roman" w:eastAsia="Times New Roman" w:hAnsi="Times New Roman" w:cs="Times New Roman"/>
          <w:sz w:val="24"/>
          <w:szCs w:val="24"/>
        </w:rPr>
        <w:t>Arah rencana pembangunan industri nasional pada tahap ini dimaksudkan untuk mencapai</w:t>
      </w:r>
      <w:r w:rsidR="00441A2B">
        <w:rPr>
          <w:rFonts w:ascii="Times New Roman" w:eastAsia="Times New Roman" w:hAnsi="Times New Roman" w:cs="Times New Roman"/>
          <w:sz w:val="24"/>
          <w:szCs w:val="24"/>
        </w:rPr>
        <w:t xml:space="preserve"> </w:t>
      </w:r>
      <w:r w:rsidRPr="00B643AA">
        <w:rPr>
          <w:rFonts w:ascii="Times New Roman" w:eastAsia="Times New Roman" w:hAnsi="Times New Roman" w:cs="Times New Roman"/>
          <w:sz w:val="24"/>
          <w:szCs w:val="24"/>
        </w:rPr>
        <w:t xml:space="preserve">keunggulan kompetitif dan berwawasan lingkungan </w:t>
      </w:r>
      <w:r w:rsidRPr="00B643AA">
        <w:rPr>
          <w:rFonts w:ascii="Times New Roman" w:eastAsia="Times New Roman" w:hAnsi="Times New Roman" w:cs="Times New Roman"/>
          <w:sz w:val="24"/>
          <w:szCs w:val="24"/>
        </w:rPr>
        <w:lastRenderedPageBreak/>
        <w:t>melalui penguatan struktur industri</w:t>
      </w:r>
      <w:r w:rsidR="00B403EF">
        <w:rPr>
          <w:rFonts w:ascii="Times New Roman" w:eastAsia="Times New Roman" w:hAnsi="Times New Roman" w:cs="Times New Roman"/>
          <w:sz w:val="24"/>
          <w:szCs w:val="24"/>
        </w:rPr>
        <w:t xml:space="preserve"> </w:t>
      </w:r>
      <w:r w:rsidRPr="00B643AA">
        <w:rPr>
          <w:rFonts w:ascii="Times New Roman" w:eastAsia="Times New Roman" w:hAnsi="Times New Roman" w:cs="Times New Roman"/>
          <w:sz w:val="24"/>
          <w:szCs w:val="24"/>
        </w:rPr>
        <w:t>dan penguasaan teknologi, serta didukung oleh SDM yang berkualitas.</w:t>
      </w:r>
    </w:p>
    <w:p w:rsidR="005762A6" w:rsidRPr="00B643AA" w:rsidRDefault="005762A6" w:rsidP="00B643AA">
      <w:pPr>
        <w:pStyle w:val="ListParagraph"/>
        <w:numPr>
          <w:ilvl w:val="2"/>
          <w:numId w:val="5"/>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B643AA">
        <w:rPr>
          <w:rFonts w:ascii="Times New Roman" w:eastAsia="Times New Roman" w:hAnsi="Times New Roman" w:cs="Times New Roman"/>
          <w:sz w:val="24"/>
          <w:szCs w:val="24"/>
        </w:rPr>
        <w:t>Tahap III (2025-2035)</w:t>
      </w:r>
    </w:p>
    <w:p w:rsidR="005762A6" w:rsidRPr="00B643AA" w:rsidRDefault="005762A6" w:rsidP="00B643AA">
      <w:pPr>
        <w:pStyle w:val="ListParagraph"/>
        <w:autoSpaceDE w:val="0"/>
        <w:autoSpaceDN w:val="0"/>
        <w:adjustRightInd w:val="0"/>
        <w:snapToGrid w:val="0"/>
        <w:spacing w:after="0" w:line="360" w:lineRule="auto"/>
        <w:ind w:left="284"/>
        <w:jc w:val="both"/>
        <w:rPr>
          <w:rFonts w:ascii="Times New Roman" w:eastAsia="Times New Roman" w:hAnsi="Times New Roman" w:cs="Times New Roman"/>
          <w:sz w:val="24"/>
          <w:szCs w:val="24"/>
        </w:rPr>
      </w:pPr>
      <w:r w:rsidRPr="00B643AA">
        <w:rPr>
          <w:rFonts w:ascii="Times New Roman" w:eastAsia="Times New Roman" w:hAnsi="Times New Roman" w:cs="Times New Roman"/>
          <w:sz w:val="24"/>
          <w:szCs w:val="24"/>
        </w:rPr>
        <w:t>Arah rencana pembangunan industri nasional pada tahap ini dimaksudkan untuk</w:t>
      </w:r>
      <w:r w:rsidR="00B403EF">
        <w:rPr>
          <w:rFonts w:ascii="Times New Roman" w:eastAsia="Times New Roman" w:hAnsi="Times New Roman" w:cs="Times New Roman"/>
          <w:sz w:val="24"/>
          <w:szCs w:val="24"/>
        </w:rPr>
        <w:t xml:space="preserve"> </w:t>
      </w:r>
      <w:r w:rsidRPr="00B643AA">
        <w:rPr>
          <w:rFonts w:ascii="Times New Roman" w:eastAsia="Times New Roman" w:hAnsi="Times New Roman" w:cs="Times New Roman"/>
          <w:sz w:val="24"/>
          <w:szCs w:val="24"/>
        </w:rPr>
        <w:t>menjadikan Indonesia sebagai Negara Industri Tangguh yang bercirikan struktur industri</w:t>
      </w:r>
      <w:r w:rsidR="00B403EF">
        <w:rPr>
          <w:rFonts w:ascii="Times New Roman" w:eastAsia="Times New Roman" w:hAnsi="Times New Roman" w:cs="Times New Roman"/>
          <w:sz w:val="24"/>
          <w:szCs w:val="24"/>
        </w:rPr>
        <w:t xml:space="preserve"> </w:t>
      </w:r>
      <w:r w:rsidRPr="00B643AA">
        <w:rPr>
          <w:rFonts w:ascii="Times New Roman" w:eastAsia="Times New Roman" w:hAnsi="Times New Roman" w:cs="Times New Roman"/>
          <w:sz w:val="24"/>
          <w:szCs w:val="24"/>
        </w:rPr>
        <w:t>nasional yang kuat dan dalam, berdaya saing tinggi di tingkat global, serta berbasis inovasi</w:t>
      </w:r>
      <w:r w:rsidR="00B403EF">
        <w:rPr>
          <w:rFonts w:ascii="Times New Roman" w:eastAsia="Times New Roman" w:hAnsi="Times New Roman" w:cs="Times New Roman"/>
          <w:sz w:val="24"/>
          <w:szCs w:val="24"/>
        </w:rPr>
        <w:t xml:space="preserve"> </w:t>
      </w:r>
      <w:r w:rsidRPr="00B643AA">
        <w:rPr>
          <w:rFonts w:ascii="Times New Roman" w:eastAsia="Times New Roman" w:hAnsi="Times New Roman" w:cs="Times New Roman"/>
          <w:sz w:val="24"/>
          <w:szCs w:val="24"/>
        </w:rPr>
        <w:t>dan teknologi.</w:t>
      </w:r>
    </w:p>
    <w:p w:rsidR="005762A6" w:rsidRDefault="005762A6" w:rsidP="00244B85">
      <w:pPr>
        <w:autoSpaceDE w:val="0"/>
        <w:autoSpaceDN w:val="0"/>
        <w:adjustRightInd w:val="0"/>
        <w:snapToGrid w:val="0"/>
        <w:spacing w:after="0" w:line="360" w:lineRule="auto"/>
        <w:jc w:val="center"/>
        <w:rPr>
          <w:rFonts w:ascii="Times New Roman" w:eastAsia="Times New Roman" w:hAnsi="Times New Roman" w:cs="Times New Roman"/>
          <w:sz w:val="24"/>
          <w:szCs w:val="24"/>
          <w:lang w:val="id-ID"/>
        </w:rPr>
      </w:pPr>
      <w:r w:rsidRPr="00A96C11">
        <w:rPr>
          <w:rFonts w:ascii="Times New Roman" w:eastAsia="Times New Roman" w:hAnsi="Times New Roman" w:cs="Times New Roman"/>
          <w:noProof/>
          <w:sz w:val="24"/>
          <w:szCs w:val="24"/>
        </w:rPr>
        <w:drawing>
          <wp:inline distT="0" distB="0" distL="0" distR="0">
            <wp:extent cx="3276600" cy="1906321"/>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srcRect/>
                    <a:stretch>
                      <a:fillRect/>
                    </a:stretch>
                  </pic:blipFill>
                  <pic:spPr bwMode="auto">
                    <a:xfrm>
                      <a:off x="0" y="0"/>
                      <a:ext cx="3282254" cy="1909610"/>
                    </a:xfrm>
                    <a:prstGeom prst="rect">
                      <a:avLst/>
                    </a:prstGeom>
                    <a:noFill/>
                    <a:ln w="9525">
                      <a:noFill/>
                      <a:miter lim="800000"/>
                      <a:headEnd/>
                      <a:tailEnd/>
                    </a:ln>
                  </pic:spPr>
                </pic:pic>
              </a:graphicData>
            </a:graphic>
          </wp:inline>
        </w:drawing>
      </w:r>
    </w:p>
    <w:p w:rsidR="00846797" w:rsidRPr="00A96C11" w:rsidRDefault="00846797" w:rsidP="00846797">
      <w:pPr>
        <w:autoSpaceDE w:val="0"/>
        <w:autoSpaceDN w:val="0"/>
        <w:adjustRightInd w:val="0"/>
        <w:snapToGrid w:val="0"/>
        <w:spacing w:after="0" w:line="360" w:lineRule="auto"/>
        <w:jc w:val="center"/>
        <w:rPr>
          <w:rFonts w:ascii="Times New Roman" w:eastAsia="Times New Roman" w:hAnsi="Times New Roman" w:cs="Times New Roman"/>
          <w:sz w:val="24"/>
          <w:szCs w:val="24"/>
          <w:lang w:val="id-ID"/>
        </w:rPr>
      </w:pPr>
      <w:r w:rsidRPr="00A96C11">
        <w:rPr>
          <w:rFonts w:ascii="Times New Roman" w:eastAsia="Times New Roman" w:hAnsi="Times New Roman" w:cs="Times New Roman"/>
          <w:sz w:val="24"/>
          <w:szCs w:val="24"/>
          <w:lang w:val="id-ID"/>
        </w:rPr>
        <w:t>Sumber : RIPIN Tahun 2015-2035</w:t>
      </w:r>
    </w:p>
    <w:p w:rsidR="005762A6" w:rsidRPr="00244B85" w:rsidRDefault="00244B85" w:rsidP="00C70C48">
      <w:pPr>
        <w:autoSpaceDE w:val="0"/>
        <w:autoSpaceDN w:val="0"/>
        <w:adjustRightInd w:val="0"/>
        <w:snapToGrid w:val="0"/>
        <w:spacing w:after="0" w:line="240" w:lineRule="auto"/>
        <w:jc w:val="center"/>
        <w:rPr>
          <w:rFonts w:ascii="Times New Roman" w:eastAsia="Times New Roman" w:hAnsi="Times New Roman" w:cs="Times New Roman"/>
          <w:b/>
          <w:sz w:val="24"/>
          <w:szCs w:val="24"/>
        </w:rPr>
      </w:pPr>
      <w:bookmarkStart w:id="63" w:name="_Toc476598223"/>
      <w:bookmarkStart w:id="64" w:name="_Toc481011213"/>
      <w:r w:rsidRPr="00244B85">
        <w:rPr>
          <w:rFonts w:ascii="Times New Roman" w:hAnsi="Times New Roman" w:cs="Times New Roman"/>
          <w:b/>
          <w:sz w:val="24"/>
          <w:szCs w:val="24"/>
        </w:rPr>
        <w:t>Gambar 2.</w:t>
      </w:r>
      <w:r w:rsidR="00ED0559" w:rsidRPr="00244B85">
        <w:rPr>
          <w:rFonts w:ascii="Times New Roman" w:hAnsi="Times New Roman" w:cs="Times New Roman"/>
          <w:b/>
          <w:sz w:val="24"/>
          <w:szCs w:val="24"/>
        </w:rPr>
        <w:fldChar w:fldCharType="begin"/>
      </w:r>
      <w:r w:rsidRPr="00244B85">
        <w:rPr>
          <w:rFonts w:ascii="Times New Roman" w:hAnsi="Times New Roman" w:cs="Times New Roman"/>
          <w:b/>
          <w:sz w:val="24"/>
          <w:szCs w:val="24"/>
        </w:rPr>
        <w:instrText xml:space="preserve"> SEQ Gambar_2. \* ARABIC </w:instrText>
      </w:r>
      <w:r w:rsidR="00ED0559" w:rsidRPr="00244B85">
        <w:rPr>
          <w:rFonts w:ascii="Times New Roman" w:hAnsi="Times New Roman" w:cs="Times New Roman"/>
          <w:b/>
          <w:sz w:val="24"/>
          <w:szCs w:val="24"/>
        </w:rPr>
        <w:fldChar w:fldCharType="separate"/>
      </w:r>
      <w:r w:rsidR="00C80AED">
        <w:rPr>
          <w:rFonts w:ascii="Times New Roman" w:hAnsi="Times New Roman" w:cs="Times New Roman"/>
          <w:b/>
          <w:noProof/>
          <w:sz w:val="24"/>
          <w:szCs w:val="24"/>
        </w:rPr>
        <w:t>2</w:t>
      </w:r>
      <w:r w:rsidR="00ED0559" w:rsidRPr="00244B85">
        <w:rPr>
          <w:rFonts w:ascii="Times New Roman" w:hAnsi="Times New Roman" w:cs="Times New Roman"/>
          <w:b/>
          <w:sz w:val="24"/>
          <w:szCs w:val="24"/>
        </w:rPr>
        <w:fldChar w:fldCharType="end"/>
      </w:r>
      <w:r w:rsidRPr="00244B85">
        <w:rPr>
          <w:rFonts w:ascii="Times New Roman" w:hAnsi="Times New Roman" w:cs="Times New Roman"/>
          <w:b/>
          <w:sz w:val="24"/>
          <w:szCs w:val="24"/>
          <w:lang w:val="id-ID"/>
        </w:rPr>
        <w:br/>
      </w:r>
      <w:r w:rsidR="005762A6" w:rsidRPr="00244B85">
        <w:rPr>
          <w:rFonts w:ascii="Times New Roman" w:eastAsia="Times New Roman" w:hAnsi="Times New Roman" w:cs="Times New Roman"/>
          <w:b/>
          <w:sz w:val="24"/>
          <w:szCs w:val="24"/>
        </w:rPr>
        <w:t>Tahapan Pembangunan Industri Nasional</w:t>
      </w:r>
      <w:bookmarkEnd w:id="63"/>
      <w:bookmarkEnd w:id="64"/>
    </w:p>
    <w:p w:rsidR="005762A6" w:rsidRDefault="005762A6" w:rsidP="00134DD6">
      <w:pPr>
        <w:autoSpaceDE w:val="0"/>
        <w:autoSpaceDN w:val="0"/>
        <w:adjustRightInd w:val="0"/>
        <w:snapToGrid w:val="0"/>
        <w:spacing w:after="0" w:line="360" w:lineRule="auto"/>
        <w:jc w:val="both"/>
        <w:rPr>
          <w:rFonts w:ascii="Times New Roman" w:eastAsia="Times New Roman" w:hAnsi="Times New Roman" w:cs="Times New Roman"/>
          <w:color w:val="000000"/>
          <w:sz w:val="24"/>
          <w:szCs w:val="24"/>
          <w:lang w:val="id-ID"/>
        </w:rPr>
      </w:pPr>
    </w:p>
    <w:p w:rsidR="00134DD6" w:rsidRPr="004C4B56" w:rsidRDefault="005762A6" w:rsidP="00244B85">
      <w:pPr>
        <w:pStyle w:val="Heading4"/>
        <w:spacing w:before="0" w:line="360" w:lineRule="auto"/>
        <w:ind w:left="851"/>
        <w:jc w:val="both"/>
        <w:rPr>
          <w:rFonts w:ascii="Times New Roman" w:eastAsia="Times New Roman" w:hAnsi="Times New Roman" w:cs="Times New Roman"/>
          <w:color w:val="auto"/>
          <w:lang w:val="id-ID"/>
        </w:rPr>
      </w:pPr>
      <w:bookmarkStart w:id="65" w:name="_Toc476598143"/>
      <w:r w:rsidRPr="004C4B56">
        <w:rPr>
          <w:rFonts w:ascii="Times New Roman" w:eastAsia="Times New Roman" w:hAnsi="Times New Roman" w:cs="Times New Roman"/>
          <w:i w:val="0"/>
          <w:color w:val="auto"/>
          <w:lang w:val="id-ID"/>
        </w:rPr>
        <w:t>Bangun Industri Nasional</w:t>
      </w:r>
      <w:bookmarkEnd w:id="65"/>
    </w:p>
    <w:p w:rsidR="00290C0C" w:rsidRPr="00807C64" w:rsidRDefault="00290C0C" w:rsidP="004C4B56">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4C4B56">
        <w:rPr>
          <w:rFonts w:ascii="Times New Roman" w:eastAsia="Times New Roman" w:hAnsi="Times New Roman" w:cs="Times New Roman"/>
          <w:color w:val="000000"/>
          <w:sz w:val="24"/>
          <w:szCs w:val="24"/>
        </w:rPr>
        <w:t>Bangun industri nasional berisikan industri andalan masa depan, industri pendukung, dan</w:t>
      </w:r>
      <w:r w:rsidR="00B403EF">
        <w:rPr>
          <w:rFonts w:ascii="Times New Roman" w:eastAsia="Times New Roman" w:hAnsi="Times New Roman" w:cs="Times New Roman"/>
          <w:color w:val="000000"/>
          <w:sz w:val="24"/>
          <w:szCs w:val="24"/>
        </w:rPr>
        <w:t xml:space="preserve"> </w:t>
      </w:r>
      <w:r w:rsidRPr="004C4B56">
        <w:rPr>
          <w:rFonts w:ascii="Times New Roman" w:eastAsia="Times New Roman" w:hAnsi="Times New Roman" w:cs="Times New Roman"/>
          <w:color w:val="000000"/>
          <w:sz w:val="24"/>
          <w:szCs w:val="24"/>
        </w:rPr>
        <w:t>industri hulu, dimana ketiga kelompok industri tersebut memerlukan modal dasar berupa</w:t>
      </w:r>
      <w:r w:rsidR="00B403EF">
        <w:rPr>
          <w:rFonts w:ascii="Times New Roman" w:eastAsia="Times New Roman" w:hAnsi="Times New Roman" w:cs="Times New Roman"/>
          <w:color w:val="000000"/>
          <w:sz w:val="24"/>
          <w:szCs w:val="24"/>
        </w:rPr>
        <w:t xml:space="preserve"> </w:t>
      </w:r>
      <w:r w:rsidRPr="004C4B56">
        <w:rPr>
          <w:rFonts w:ascii="Times New Roman" w:eastAsia="Times New Roman" w:hAnsi="Times New Roman" w:cs="Times New Roman"/>
          <w:color w:val="000000"/>
          <w:sz w:val="24"/>
          <w:szCs w:val="24"/>
        </w:rPr>
        <w:t xml:space="preserve">sumber daya alam, sumber daya manusia, serta teknologi, </w:t>
      </w:r>
      <w:proofErr w:type="gramStart"/>
      <w:r w:rsidRPr="004C4B56">
        <w:rPr>
          <w:rFonts w:ascii="Times New Roman" w:eastAsia="Times New Roman" w:hAnsi="Times New Roman" w:cs="Times New Roman"/>
          <w:color w:val="000000"/>
          <w:sz w:val="24"/>
          <w:szCs w:val="24"/>
        </w:rPr>
        <w:t>inovasi</w:t>
      </w:r>
      <w:proofErr w:type="gramEnd"/>
      <w:r w:rsidRPr="004C4B56">
        <w:rPr>
          <w:rFonts w:ascii="Times New Roman" w:eastAsia="Times New Roman" w:hAnsi="Times New Roman" w:cs="Times New Roman"/>
          <w:color w:val="000000"/>
          <w:sz w:val="24"/>
          <w:szCs w:val="24"/>
        </w:rPr>
        <w:t xml:space="preserve"> dan kreativitas. Pembangunan</w:t>
      </w:r>
      <w:r w:rsidR="00B403EF">
        <w:rPr>
          <w:rFonts w:ascii="Times New Roman" w:eastAsia="Times New Roman" w:hAnsi="Times New Roman" w:cs="Times New Roman"/>
          <w:color w:val="000000"/>
          <w:sz w:val="24"/>
          <w:szCs w:val="24"/>
        </w:rPr>
        <w:t xml:space="preserve"> </w:t>
      </w:r>
      <w:r w:rsidRPr="004C4B56">
        <w:rPr>
          <w:rFonts w:ascii="Times New Roman" w:eastAsia="Times New Roman" w:hAnsi="Times New Roman" w:cs="Times New Roman"/>
          <w:color w:val="000000"/>
          <w:sz w:val="24"/>
          <w:szCs w:val="24"/>
        </w:rPr>
        <w:t>industri di masa depan tersebut juga memerlukan prasyarat berupa ketersediaan infrastruktur</w:t>
      </w:r>
      <w:r w:rsidR="00B403EF">
        <w:rPr>
          <w:rFonts w:ascii="Times New Roman" w:eastAsia="Times New Roman" w:hAnsi="Times New Roman" w:cs="Times New Roman"/>
          <w:color w:val="000000"/>
          <w:sz w:val="24"/>
          <w:szCs w:val="24"/>
        </w:rPr>
        <w:t xml:space="preserve"> </w:t>
      </w:r>
      <w:r w:rsidRPr="004C4B56">
        <w:rPr>
          <w:rFonts w:ascii="Times New Roman" w:eastAsia="Times New Roman" w:hAnsi="Times New Roman" w:cs="Times New Roman"/>
          <w:color w:val="000000"/>
          <w:sz w:val="24"/>
          <w:szCs w:val="24"/>
        </w:rPr>
        <w:t xml:space="preserve">dan pembiayaan </w:t>
      </w:r>
      <w:r w:rsidRPr="00807C64">
        <w:rPr>
          <w:rFonts w:ascii="Times New Roman" w:eastAsia="Times New Roman" w:hAnsi="Times New Roman" w:cs="Times New Roman"/>
          <w:sz w:val="24"/>
          <w:szCs w:val="24"/>
        </w:rPr>
        <w:t>yang memadai, serta didukung oleh kebijakan dan regulasi yang efektif.</w:t>
      </w:r>
    </w:p>
    <w:p w:rsidR="00290C0C" w:rsidRPr="00807C64" w:rsidRDefault="00290C0C" w:rsidP="004C4B56">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807C64">
        <w:rPr>
          <w:rFonts w:ascii="Times New Roman" w:eastAsia="Times New Roman" w:hAnsi="Times New Roman" w:cs="Times New Roman"/>
          <w:sz w:val="24"/>
          <w:szCs w:val="24"/>
        </w:rPr>
        <w:t>Industri nasional tahun 2035 memiliki karakteristik sebagai berikut:</w:t>
      </w:r>
    </w:p>
    <w:p w:rsidR="00290C0C" w:rsidRPr="00807C64" w:rsidRDefault="00290C0C" w:rsidP="00C47FA6">
      <w:pPr>
        <w:pStyle w:val="ListParagraph"/>
        <w:numPr>
          <w:ilvl w:val="0"/>
          <w:numId w:val="127"/>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807C64">
        <w:rPr>
          <w:rFonts w:ascii="Times New Roman" w:eastAsia="Times New Roman" w:hAnsi="Times New Roman" w:cs="Times New Roman"/>
          <w:sz w:val="24"/>
          <w:szCs w:val="24"/>
        </w:rPr>
        <w:t xml:space="preserve">Industri manufaktur kelas dunia </w:t>
      </w:r>
      <w:r w:rsidRPr="002E6ABB">
        <w:rPr>
          <w:rFonts w:ascii="Times New Roman" w:eastAsia="Times New Roman" w:hAnsi="Times New Roman" w:cs="Times New Roman"/>
          <w:i/>
          <w:sz w:val="24"/>
          <w:szCs w:val="24"/>
        </w:rPr>
        <w:t>(world class manufacturing)</w:t>
      </w:r>
      <w:r w:rsidRPr="00807C64">
        <w:rPr>
          <w:rFonts w:ascii="Times New Roman" w:eastAsia="Times New Roman" w:hAnsi="Times New Roman" w:cs="Times New Roman"/>
          <w:sz w:val="24"/>
          <w:szCs w:val="24"/>
        </w:rPr>
        <w:t xml:space="preserve">, </w:t>
      </w:r>
      <w:r w:rsidR="004C4B56" w:rsidRPr="00807C64">
        <w:rPr>
          <w:rFonts w:ascii="Times New Roman" w:eastAsia="Times New Roman" w:hAnsi="Times New Roman" w:cs="Times New Roman"/>
          <w:sz w:val="24"/>
          <w:szCs w:val="24"/>
        </w:rPr>
        <w:t>yang memiliki</w:t>
      </w:r>
      <w:r w:rsidR="00B403EF">
        <w:rPr>
          <w:rFonts w:ascii="Times New Roman" w:eastAsia="Times New Roman" w:hAnsi="Times New Roman" w:cs="Times New Roman"/>
          <w:sz w:val="24"/>
          <w:szCs w:val="24"/>
        </w:rPr>
        <w:t xml:space="preserve"> </w:t>
      </w:r>
      <w:r w:rsidRPr="00807C64">
        <w:rPr>
          <w:rFonts w:ascii="Times New Roman" w:eastAsia="Times New Roman" w:hAnsi="Times New Roman" w:cs="Times New Roman"/>
          <w:sz w:val="24"/>
          <w:szCs w:val="24"/>
        </w:rPr>
        <w:t>basis industri</w:t>
      </w:r>
      <w:r w:rsidR="00B403EF">
        <w:rPr>
          <w:rFonts w:ascii="Times New Roman" w:eastAsia="Times New Roman" w:hAnsi="Times New Roman" w:cs="Times New Roman"/>
          <w:sz w:val="24"/>
          <w:szCs w:val="24"/>
        </w:rPr>
        <w:t xml:space="preserve"> </w:t>
      </w:r>
      <w:r w:rsidRPr="00807C64">
        <w:rPr>
          <w:rFonts w:ascii="Times New Roman" w:eastAsia="Times New Roman" w:hAnsi="Times New Roman" w:cs="Times New Roman"/>
          <w:sz w:val="24"/>
          <w:szCs w:val="24"/>
        </w:rPr>
        <w:t>yang</w:t>
      </w:r>
      <w:r w:rsidRPr="00807C64">
        <w:rPr>
          <w:rFonts w:ascii="Times New Roman" w:eastAsia="Times New Roman" w:hAnsi="Times New Roman" w:cs="Times New Roman"/>
          <w:color w:val="000000"/>
          <w:sz w:val="24"/>
          <w:szCs w:val="24"/>
        </w:rPr>
        <w:t xml:space="preserve"> kuat dengan kondisi:</w:t>
      </w:r>
    </w:p>
    <w:p w:rsidR="00290C0C" w:rsidRPr="00807C64" w:rsidRDefault="002E6ABB" w:rsidP="00C47FA6">
      <w:pPr>
        <w:pStyle w:val="ListParagraph"/>
        <w:numPr>
          <w:ilvl w:val="0"/>
          <w:numId w:val="104"/>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lastRenderedPageBreak/>
        <w:t>T</w:t>
      </w:r>
      <w:r w:rsidR="00290C0C" w:rsidRPr="00807C64">
        <w:rPr>
          <w:rFonts w:ascii="Times New Roman" w:eastAsia="Times New Roman" w:hAnsi="Times New Roman" w:cs="Times New Roman"/>
          <w:color w:val="000000"/>
          <w:sz w:val="24"/>
          <w:szCs w:val="24"/>
        </w:rPr>
        <w:t>umbuh dan berkembangnya industri ma</w:t>
      </w:r>
      <w:r w:rsidR="004C4B56" w:rsidRPr="00807C64">
        <w:rPr>
          <w:rFonts w:ascii="Times New Roman" w:eastAsia="Times New Roman" w:hAnsi="Times New Roman" w:cs="Times New Roman"/>
          <w:color w:val="000000"/>
          <w:sz w:val="24"/>
          <w:szCs w:val="24"/>
        </w:rPr>
        <w:t>nufaktur dengan berbasis sumber</w:t>
      </w:r>
      <w:r w:rsidR="00290C0C" w:rsidRPr="00807C64">
        <w:rPr>
          <w:rFonts w:ascii="Times New Roman" w:eastAsia="Times New Roman" w:hAnsi="Times New Roman" w:cs="Times New Roman"/>
          <w:color w:val="000000"/>
          <w:sz w:val="24"/>
          <w:szCs w:val="24"/>
        </w:rPr>
        <w:t>daya nasional;</w:t>
      </w:r>
    </w:p>
    <w:p w:rsidR="00290C0C" w:rsidRPr="00807C64" w:rsidRDefault="002E6ABB" w:rsidP="00C47FA6">
      <w:pPr>
        <w:pStyle w:val="ListParagraph"/>
        <w:numPr>
          <w:ilvl w:val="0"/>
          <w:numId w:val="104"/>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T</w:t>
      </w:r>
      <w:r w:rsidR="00290C0C" w:rsidRPr="00807C64">
        <w:rPr>
          <w:rFonts w:ascii="Times New Roman" w:eastAsia="Times New Roman" w:hAnsi="Times New Roman" w:cs="Times New Roman"/>
          <w:color w:val="000000"/>
          <w:sz w:val="24"/>
          <w:szCs w:val="24"/>
        </w:rPr>
        <w:t>erbangunnya modal dasar dan prasyarat pembangunan industri; dan</w:t>
      </w:r>
    </w:p>
    <w:p w:rsidR="00290C0C" w:rsidRPr="00807C64" w:rsidRDefault="002E6ABB" w:rsidP="00C47FA6">
      <w:pPr>
        <w:pStyle w:val="ListParagraph"/>
        <w:numPr>
          <w:ilvl w:val="0"/>
          <w:numId w:val="104"/>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T</w:t>
      </w:r>
      <w:r w:rsidR="00290C0C" w:rsidRPr="00807C64">
        <w:rPr>
          <w:rFonts w:ascii="Times New Roman" w:eastAsia="Times New Roman" w:hAnsi="Times New Roman" w:cs="Times New Roman"/>
          <w:color w:val="000000"/>
          <w:sz w:val="24"/>
          <w:szCs w:val="24"/>
        </w:rPr>
        <w:t>erbentuknya daya saing yang kuat di pasar internasional.</w:t>
      </w:r>
    </w:p>
    <w:p w:rsidR="00290C0C" w:rsidRPr="00807C64" w:rsidRDefault="00290C0C" w:rsidP="00C47FA6">
      <w:pPr>
        <w:pStyle w:val="ListParagraph"/>
        <w:numPr>
          <w:ilvl w:val="0"/>
          <w:numId w:val="127"/>
        </w:numPr>
        <w:autoSpaceDE w:val="0"/>
        <w:autoSpaceDN w:val="0"/>
        <w:adjustRightInd w:val="0"/>
        <w:snapToGrid w:val="0"/>
        <w:spacing w:after="0" w:line="360" w:lineRule="auto"/>
        <w:ind w:left="284"/>
        <w:jc w:val="both"/>
        <w:rPr>
          <w:rFonts w:ascii="Times New Roman" w:eastAsia="Times New Roman" w:hAnsi="Times New Roman" w:cs="Times New Roman"/>
          <w:color w:val="000000"/>
          <w:sz w:val="24"/>
          <w:szCs w:val="24"/>
        </w:rPr>
      </w:pPr>
      <w:r w:rsidRPr="00807C64">
        <w:rPr>
          <w:rFonts w:ascii="Times New Roman" w:eastAsia="Times New Roman" w:hAnsi="Times New Roman" w:cs="Times New Roman"/>
          <w:color w:val="000000"/>
          <w:sz w:val="24"/>
          <w:szCs w:val="24"/>
        </w:rPr>
        <w:t xml:space="preserve">Struktur industri yang kuat sebagai motor penggerak utama </w:t>
      </w:r>
      <w:r w:rsidRPr="002E6ABB">
        <w:rPr>
          <w:rFonts w:ascii="Times New Roman" w:eastAsia="Times New Roman" w:hAnsi="Times New Roman" w:cs="Times New Roman"/>
          <w:i/>
          <w:color w:val="000000"/>
          <w:sz w:val="24"/>
          <w:szCs w:val="24"/>
        </w:rPr>
        <w:t>(prime mover)</w:t>
      </w:r>
      <w:r w:rsidRPr="00807C64">
        <w:rPr>
          <w:rFonts w:ascii="Times New Roman" w:eastAsia="Times New Roman" w:hAnsi="Times New Roman" w:cs="Times New Roman"/>
          <w:color w:val="000000"/>
          <w:sz w:val="24"/>
          <w:szCs w:val="24"/>
        </w:rPr>
        <w:t xml:space="preserve"> perekonomian</w:t>
      </w:r>
      <w:r w:rsidR="00B403EF">
        <w:rPr>
          <w:rFonts w:ascii="Times New Roman" w:eastAsia="Times New Roman" w:hAnsi="Times New Roman" w:cs="Times New Roman"/>
          <w:color w:val="000000"/>
          <w:sz w:val="24"/>
          <w:szCs w:val="24"/>
        </w:rPr>
        <w:t xml:space="preserve"> </w:t>
      </w:r>
      <w:r w:rsidRPr="00807C64">
        <w:rPr>
          <w:rFonts w:ascii="Times New Roman" w:eastAsia="Times New Roman" w:hAnsi="Times New Roman" w:cs="Times New Roman"/>
          <w:color w:val="000000"/>
          <w:sz w:val="24"/>
          <w:szCs w:val="24"/>
        </w:rPr>
        <w:t>dengan ciri sebagai berikut:</w:t>
      </w:r>
    </w:p>
    <w:p w:rsidR="00290C0C" w:rsidRPr="00807C64" w:rsidRDefault="002E6ABB" w:rsidP="00C47FA6">
      <w:pPr>
        <w:pStyle w:val="ListParagraph"/>
        <w:numPr>
          <w:ilvl w:val="0"/>
          <w:numId w:val="105"/>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290C0C" w:rsidRPr="00807C64">
        <w:rPr>
          <w:rFonts w:ascii="Times New Roman" w:eastAsia="Times New Roman" w:hAnsi="Times New Roman" w:cs="Times New Roman"/>
          <w:color w:val="000000"/>
          <w:sz w:val="24"/>
          <w:szCs w:val="24"/>
        </w:rPr>
        <w:t xml:space="preserve">empunyai kaitan </w:t>
      </w:r>
      <w:r w:rsidR="00290C0C" w:rsidRPr="002E6ABB">
        <w:rPr>
          <w:rFonts w:ascii="Times New Roman" w:eastAsia="Times New Roman" w:hAnsi="Times New Roman" w:cs="Times New Roman"/>
          <w:i/>
          <w:color w:val="000000"/>
          <w:sz w:val="24"/>
          <w:szCs w:val="24"/>
        </w:rPr>
        <w:t xml:space="preserve">(linkage) </w:t>
      </w:r>
      <w:r w:rsidR="00290C0C" w:rsidRPr="00807C64">
        <w:rPr>
          <w:rFonts w:ascii="Times New Roman" w:eastAsia="Times New Roman" w:hAnsi="Times New Roman" w:cs="Times New Roman"/>
          <w:color w:val="000000"/>
          <w:sz w:val="24"/>
          <w:szCs w:val="24"/>
        </w:rPr>
        <w:t>yang kuat dan sinergis antar</w:t>
      </w:r>
      <w:r w:rsidR="00B403EF">
        <w:rPr>
          <w:rFonts w:ascii="Times New Roman" w:eastAsia="Times New Roman" w:hAnsi="Times New Roman" w:cs="Times New Roman"/>
          <w:color w:val="000000"/>
          <w:sz w:val="24"/>
          <w:szCs w:val="24"/>
        </w:rPr>
        <w:t xml:space="preserve"> </w:t>
      </w:r>
      <w:r w:rsidR="00290C0C" w:rsidRPr="00807C64">
        <w:rPr>
          <w:rFonts w:ascii="Times New Roman" w:eastAsia="Times New Roman" w:hAnsi="Times New Roman" w:cs="Times New Roman"/>
          <w:color w:val="000000"/>
          <w:sz w:val="24"/>
          <w:szCs w:val="24"/>
        </w:rPr>
        <w:t>subsektor industri dan dengan</w:t>
      </w:r>
      <w:r w:rsidR="00B403EF">
        <w:rPr>
          <w:rFonts w:ascii="Times New Roman" w:eastAsia="Times New Roman" w:hAnsi="Times New Roman" w:cs="Times New Roman"/>
          <w:color w:val="000000"/>
          <w:sz w:val="24"/>
          <w:szCs w:val="24"/>
        </w:rPr>
        <w:t xml:space="preserve"> </w:t>
      </w:r>
      <w:r w:rsidR="00290C0C" w:rsidRPr="00807C64">
        <w:rPr>
          <w:rFonts w:ascii="Times New Roman" w:eastAsia="Times New Roman" w:hAnsi="Times New Roman" w:cs="Times New Roman"/>
          <w:color w:val="000000"/>
          <w:sz w:val="24"/>
          <w:szCs w:val="24"/>
        </w:rPr>
        <w:t>berbagai sektor ekonomi lainnya;</w:t>
      </w:r>
    </w:p>
    <w:p w:rsidR="00290C0C" w:rsidRPr="00807C64" w:rsidRDefault="002E6ABB" w:rsidP="00C47FA6">
      <w:pPr>
        <w:pStyle w:val="ListParagraph"/>
        <w:numPr>
          <w:ilvl w:val="0"/>
          <w:numId w:val="105"/>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290C0C" w:rsidRPr="00807C64">
        <w:rPr>
          <w:rFonts w:ascii="Times New Roman" w:eastAsia="Times New Roman" w:hAnsi="Times New Roman" w:cs="Times New Roman"/>
          <w:color w:val="000000"/>
          <w:sz w:val="24"/>
          <w:szCs w:val="24"/>
        </w:rPr>
        <w:t>emiliki kandungan lokal yang tinggi;</w:t>
      </w:r>
    </w:p>
    <w:p w:rsidR="00290C0C" w:rsidRPr="00807C64" w:rsidRDefault="002E6ABB" w:rsidP="00C47FA6">
      <w:pPr>
        <w:pStyle w:val="ListParagraph"/>
        <w:numPr>
          <w:ilvl w:val="0"/>
          <w:numId w:val="105"/>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290C0C" w:rsidRPr="00807C64">
        <w:rPr>
          <w:rFonts w:ascii="Times New Roman" w:eastAsia="Times New Roman" w:hAnsi="Times New Roman" w:cs="Times New Roman"/>
          <w:color w:val="000000"/>
          <w:sz w:val="24"/>
          <w:szCs w:val="24"/>
        </w:rPr>
        <w:t>enguasai pasar domestik;</w:t>
      </w:r>
    </w:p>
    <w:p w:rsidR="00290C0C" w:rsidRPr="00807C64" w:rsidRDefault="002E6ABB" w:rsidP="00C47FA6">
      <w:pPr>
        <w:pStyle w:val="ListParagraph"/>
        <w:numPr>
          <w:ilvl w:val="0"/>
          <w:numId w:val="105"/>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290C0C" w:rsidRPr="00807C64">
        <w:rPr>
          <w:rFonts w:ascii="Times New Roman" w:eastAsia="Times New Roman" w:hAnsi="Times New Roman" w:cs="Times New Roman"/>
          <w:color w:val="000000"/>
          <w:sz w:val="24"/>
          <w:szCs w:val="24"/>
        </w:rPr>
        <w:t>emiliki produk unggulan industri masa depan;</w:t>
      </w:r>
    </w:p>
    <w:p w:rsidR="00290C0C" w:rsidRPr="00807C64" w:rsidRDefault="002E6ABB" w:rsidP="00C47FA6">
      <w:pPr>
        <w:pStyle w:val="ListParagraph"/>
        <w:numPr>
          <w:ilvl w:val="0"/>
          <w:numId w:val="105"/>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D</w:t>
      </w:r>
      <w:r w:rsidR="00290C0C" w:rsidRPr="00807C64">
        <w:rPr>
          <w:rFonts w:ascii="Times New Roman" w:eastAsia="Times New Roman" w:hAnsi="Times New Roman" w:cs="Times New Roman"/>
          <w:color w:val="000000"/>
          <w:sz w:val="24"/>
          <w:szCs w:val="24"/>
        </w:rPr>
        <w:t>apat tumbuh secara berkelanjutan; dan</w:t>
      </w:r>
    </w:p>
    <w:p w:rsidR="00290C0C" w:rsidRPr="00807C64" w:rsidRDefault="002E6ABB" w:rsidP="00C47FA6">
      <w:pPr>
        <w:pStyle w:val="ListParagraph"/>
        <w:numPr>
          <w:ilvl w:val="0"/>
          <w:numId w:val="105"/>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290C0C" w:rsidRPr="00807C64">
        <w:rPr>
          <w:rFonts w:ascii="Times New Roman" w:eastAsia="Times New Roman" w:hAnsi="Times New Roman" w:cs="Times New Roman"/>
          <w:color w:val="000000"/>
          <w:sz w:val="24"/>
          <w:szCs w:val="24"/>
        </w:rPr>
        <w:t xml:space="preserve">empunyai daya tahan </w:t>
      </w:r>
      <w:r w:rsidR="00290C0C" w:rsidRPr="002E6ABB">
        <w:rPr>
          <w:rFonts w:ascii="Times New Roman" w:eastAsia="Times New Roman" w:hAnsi="Times New Roman" w:cs="Times New Roman"/>
          <w:i/>
          <w:color w:val="000000"/>
          <w:sz w:val="24"/>
          <w:szCs w:val="24"/>
        </w:rPr>
        <w:t>(resilience)</w:t>
      </w:r>
      <w:r w:rsidR="00290C0C" w:rsidRPr="00807C64">
        <w:rPr>
          <w:rFonts w:ascii="Times New Roman" w:eastAsia="Times New Roman" w:hAnsi="Times New Roman" w:cs="Times New Roman"/>
          <w:color w:val="000000"/>
          <w:sz w:val="24"/>
          <w:szCs w:val="24"/>
        </w:rPr>
        <w:t xml:space="preserve"> yang tinggi terhadap gejola</w:t>
      </w:r>
      <w:r w:rsidR="004C4B56" w:rsidRPr="00807C64">
        <w:rPr>
          <w:rFonts w:ascii="Times New Roman" w:eastAsia="Times New Roman" w:hAnsi="Times New Roman" w:cs="Times New Roman"/>
          <w:color w:val="000000"/>
          <w:sz w:val="24"/>
          <w:szCs w:val="24"/>
        </w:rPr>
        <w:t>k perekonomian</w:t>
      </w:r>
      <w:r w:rsidR="00B403EF">
        <w:rPr>
          <w:rFonts w:ascii="Times New Roman" w:eastAsia="Times New Roman" w:hAnsi="Times New Roman" w:cs="Times New Roman"/>
          <w:color w:val="000000"/>
          <w:sz w:val="24"/>
          <w:szCs w:val="24"/>
        </w:rPr>
        <w:t xml:space="preserve"> </w:t>
      </w:r>
      <w:r w:rsidR="00290C0C" w:rsidRPr="00807C64">
        <w:rPr>
          <w:rFonts w:ascii="Times New Roman" w:eastAsia="Times New Roman" w:hAnsi="Times New Roman" w:cs="Times New Roman"/>
          <w:color w:val="000000"/>
          <w:sz w:val="24"/>
          <w:szCs w:val="24"/>
        </w:rPr>
        <w:t>dunia.</w:t>
      </w:r>
    </w:p>
    <w:p w:rsidR="002E6ABB" w:rsidRPr="002E6ABB" w:rsidRDefault="00290C0C" w:rsidP="00C47FA6">
      <w:pPr>
        <w:pStyle w:val="ListParagraph"/>
        <w:numPr>
          <w:ilvl w:val="0"/>
          <w:numId w:val="127"/>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807C64">
        <w:rPr>
          <w:rFonts w:ascii="Times New Roman" w:eastAsia="Times New Roman" w:hAnsi="Times New Roman" w:cs="Times New Roman"/>
          <w:color w:val="000000"/>
          <w:sz w:val="24"/>
          <w:szCs w:val="24"/>
        </w:rPr>
        <w:t xml:space="preserve">Sinergitas yang kuat antara industri </w:t>
      </w:r>
      <w:r w:rsidR="004C4B56" w:rsidRPr="00807C64">
        <w:rPr>
          <w:rFonts w:ascii="Times New Roman" w:eastAsia="Times New Roman" w:hAnsi="Times New Roman" w:cs="Times New Roman"/>
          <w:color w:val="000000"/>
          <w:sz w:val="24"/>
          <w:szCs w:val="24"/>
        </w:rPr>
        <w:t>kecil, menengah, dan besar yang</w:t>
      </w:r>
      <w:r w:rsidR="00B403EF">
        <w:rPr>
          <w:rFonts w:ascii="Times New Roman" w:eastAsia="Times New Roman" w:hAnsi="Times New Roman" w:cs="Times New Roman"/>
          <w:color w:val="000000"/>
          <w:sz w:val="24"/>
          <w:szCs w:val="24"/>
        </w:rPr>
        <w:t xml:space="preserve"> </w:t>
      </w:r>
      <w:r w:rsidRPr="00807C64">
        <w:rPr>
          <w:rFonts w:ascii="Times New Roman" w:eastAsia="Times New Roman" w:hAnsi="Times New Roman" w:cs="Times New Roman"/>
          <w:color w:val="000000"/>
          <w:sz w:val="24"/>
          <w:szCs w:val="24"/>
        </w:rPr>
        <w:t>menjalankan perannya</w:t>
      </w:r>
      <w:r w:rsidR="00B403EF">
        <w:rPr>
          <w:rFonts w:ascii="Times New Roman" w:eastAsia="Times New Roman" w:hAnsi="Times New Roman" w:cs="Times New Roman"/>
          <w:color w:val="000000"/>
          <w:sz w:val="24"/>
          <w:szCs w:val="24"/>
        </w:rPr>
        <w:t xml:space="preserve"> </w:t>
      </w:r>
      <w:r w:rsidRPr="00807C64">
        <w:rPr>
          <w:rFonts w:ascii="Times New Roman" w:eastAsia="Times New Roman" w:hAnsi="Times New Roman" w:cs="Times New Roman"/>
          <w:color w:val="000000"/>
          <w:sz w:val="24"/>
          <w:szCs w:val="24"/>
        </w:rPr>
        <w:t xml:space="preserve">sebagai sebuah rantai pasok </w:t>
      </w:r>
      <w:r w:rsidRPr="002E6ABB">
        <w:rPr>
          <w:rFonts w:ascii="Times New Roman" w:eastAsia="Times New Roman" w:hAnsi="Times New Roman" w:cs="Times New Roman"/>
          <w:i/>
          <w:color w:val="000000"/>
          <w:sz w:val="24"/>
          <w:szCs w:val="24"/>
        </w:rPr>
        <w:t>(supply chain)</w:t>
      </w:r>
      <w:r w:rsidRPr="00807C64">
        <w:rPr>
          <w:rFonts w:ascii="Times New Roman" w:eastAsia="Times New Roman" w:hAnsi="Times New Roman" w:cs="Times New Roman"/>
          <w:color w:val="000000"/>
          <w:sz w:val="24"/>
          <w:szCs w:val="24"/>
        </w:rPr>
        <w:t>. Sinergitas tersebut harus dibangun melalui</w:t>
      </w:r>
      <w:r w:rsidR="00B403EF">
        <w:rPr>
          <w:rFonts w:ascii="Times New Roman" w:eastAsia="Times New Roman" w:hAnsi="Times New Roman" w:cs="Times New Roman"/>
          <w:color w:val="000000"/>
          <w:sz w:val="24"/>
          <w:szCs w:val="24"/>
        </w:rPr>
        <w:t xml:space="preserve"> </w:t>
      </w:r>
      <w:r w:rsidRPr="00807C64">
        <w:rPr>
          <w:rFonts w:ascii="Times New Roman" w:eastAsia="Times New Roman" w:hAnsi="Times New Roman" w:cs="Times New Roman"/>
          <w:color w:val="000000"/>
          <w:sz w:val="24"/>
          <w:szCs w:val="24"/>
        </w:rPr>
        <w:t>hubungan yang saling menguntungkan dan saling membutuhkan antar</w:t>
      </w:r>
      <w:r w:rsidR="00B403EF">
        <w:rPr>
          <w:rFonts w:ascii="Times New Roman" w:eastAsia="Times New Roman" w:hAnsi="Times New Roman" w:cs="Times New Roman"/>
          <w:color w:val="000000"/>
          <w:sz w:val="24"/>
          <w:szCs w:val="24"/>
        </w:rPr>
        <w:t xml:space="preserve"> </w:t>
      </w:r>
      <w:r w:rsidRPr="00807C64">
        <w:rPr>
          <w:rFonts w:ascii="Times New Roman" w:eastAsia="Times New Roman" w:hAnsi="Times New Roman" w:cs="Times New Roman"/>
          <w:color w:val="000000"/>
          <w:sz w:val="24"/>
          <w:szCs w:val="24"/>
        </w:rPr>
        <w:t xml:space="preserve">skala usaha </w:t>
      </w:r>
      <w:r w:rsidR="00230DFA">
        <w:rPr>
          <w:rFonts w:ascii="Times New Roman" w:eastAsia="Times New Roman" w:hAnsi="Times New Roman" w:cs="Times New Roman"/>
          <w:color w:val="000000"/>
          <w:sz w:val="24"/>
          <w:szCs w:val="24"/>
        </w:rPr>
        <w:t>sek</w:t>
      </w:r>
      <w:r w:rsidR="00B403EF">
        <w:rPr>
          <w:rFonts w:ascii="Times New Roman" w:eastAsia="Times New Roman" w:hAnsi="Times New Roman" w:cs="Times New Roman"/>
          <w:color w:val="000000"/>
          <w:sz w:val="24"/>
          <w:szCs w:val="24"/>
        </w:rPr>
        <w:t xml:space="preserve">tor </w:t>
      </w:r>
      <w:r w:rsidRPr="00807C64">
        <w:rPr>
          <w:rFonts w:ascii="Times New Roman" w:eastAsia="Times New Roman" w:hAnsi="Times New Roman" w:cs="Times New Roman"/>
          <w:color w:val="000000"/>
          <w:sz w:val="24"/>
          <w:szCs w:val="24"/>
        </w:rPr>
        <w:t>industri secara nasional.</w:t>
      </w:r>
    </w:p>
    <w:p w:rsidR="00290C0C" w:rsidRPr="002E6ABB" w:rsidRDefault="00290C0C" w:rsidP="00C47FA6">
      <w:pPr>
        <w:pStyle w:val="ListParagraph"/>
        <w:numPr>
          <w:ilvl w:val="0"/>
          <w:numId w:val="127"/>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2E6ABB">
        <w:rPr>
          <w:rFonts w:ascii="Times New Roman" w:eastAsia="Times New Roman" w:hAnsi="Times New Roman" w:cs="Times New Roman"/>
          <w:color w:val="000000"/>
          <w:sz w:val="24"/>
          <w:szCs w:val="24"/>
        </w:rPr>
        <w:t>Peran dan kontribusi industri manufa</w:t>
      </w:r>
      <w:r w:rsidR="004C4B56" w:rsidRPr="002E6ABB">
        <w:rPr>
          <w:rFonts w:ascii="Times New Roman" w:eastAsia="Times New Roman" w:hAnsi="Times New Roman" w:cs="Times New Roman"/>
          <w:color w:val="000000"/>
          <w:sz w:val="24"/>
          <w:szCs w:val="24"/>
        </w:rPr>
        <w:t>ktur yang semakin penting dalam</w:t>
      </w:r>
      <w:r w:rsidR="00B403EF">
        <w:rPr>
          <w:rFonts w:ascii="Times New Roman" w:eastAsia="Times New Roman" w:hAnsi="Times New Roman" w:cs="Times New Roman"/>
          <w:color w:val="000000"/>
          <w:sz w:val="24"/>
          <w:szCs w:val="24"/>
        </w:rPr>
        <w:t xml:space="preserve"> </w:t>
      </w:r>
      <w:r w:rsidRPr="002E6ABB">
        <w:rPr>
          <w:rFonts w:ascii="Times New Roman" w:eastAsia="Times New Roman" w:hAnsi="Times New Roman" w:cs="Times New Roman"/>
          <w:color w:val="000000"/>
          <w:sz w:val="24"/>
          <w:szCs w:val="24"/>
        </w:rPr>
        <w:t>ekonomi nasional</w:t>
      </w:r>
      <w:r w:rsidR="00B403EF">
        <w:rPr>
          <w:rFonts w:ascii="Times New Roman" w:eastAsia="Times New Roman" w:hAnsi="Times New Roman" w:cs="Times New Roman"/>
          <w:color w:val="000000"/>
          <w:sz w:val="24"/>
          <w:szCs w:val="24"/>
        </w:rPr>
        <w:t xml:space="preserve"> </w:t>
      </w:r>
      <w:r w:rsidRPr="002E6ABB">
        <w:rPr>
          <w:rFonts w:ascii="Times New Roman" w:eastAsia="Times New Roman" w:hAnsi="Times New Roman" w:cs="Times New Roman"/>
          <w:color w:val="000000"/>
          <w:sz w:val="24"/>
          <w:szCs w:val="24"/>
        </w:rPr>
        <w:t>sebagai tumpuan bagi penciptaan lapangan kerja, penciptaan nilai tambah, penguasaan</w:t>
      </w:r>
      <w:r w:rsidR="00B403EF">
        <w:rPr>
          <w:rFonts w:ascii="Times New Roman" w:eastAsia="Times New Roman" w:hAnsi="Times New Roman" w:cs="Times New Roman"/>
          <w:color w:val="000000"/>
          <w:sz w:val="24"/>
          <w:szCs w:val="24"/>
        </w:rPr>
        <w:t xml:space="preserve"> </w:t>
      </w:r>
      <w:r w:rsidRPr="002E6ABB">
        <w:rPr>
          <w:rFonts w:ascii="Times New Roman" w:eastAsia="Times New Roman" w:hAnsi="Times New Roman" w:cs="Times New Roman"/>
          <w:color w:val="000000"/>
          <w:sz w:val="24"/>
          <w:szCs w:val="24"/>
        </w:rPr>
        <w:t>pasar domestik, pendukung pembangunan berkelanjutan, dan menghasilkan devisa.</w:t>
      </w:r>
    </w:p>
    <w:p w:rsidR="00290C0C" w:rsidRPr="00807C64" w:rsidRDefault="00290C0C" w:rsidP="004C4B56">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807C64">
        <w:rPr>
          <w:rFonts w:ascii="Times New Roman" w:eastAsia="Times New Roman" w:hAnsi="Times New Roman" w:cs="Times New Roman"/>
          <w:sz w:val="24"/>
          <w:szCs w:val="24"/>
        </w:rPr>
        <w:t>Kerangka Pikir Bangun Industri Nasional tahun 2035 mencakup:</w:t>
      </w:r>
    </w:p>
    <w:p w:rsidR="00290C0C" w:rsidRPr="00807C64" w:rsidRDefault="00290C0C" w:rsidP="00C47FA6">
      <w:pPr>
        <w:pStyle w:val="ListParagraph"/>
        <w:numPr>
          <w:ilvl w:val="1"/>
          <w:numId w:val="105"/>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807C64">
        <w:rPr>
          <w:rFonts w:ascii="Times New Roman" w:eastAsia="Times New Roman" w:hAnsi="Times New Roman" w:cs="Times New Roman"/>
          <w:color w:val="000000"/>
          <w:sz w:val="24"/>
          <w:szCs w:val="24"/>
        </w:rPr>
        <w:t>Industri Andalan, yaitu industri prioritas yang berperan besar sebagai penggerak utama</w:t>
      </w:r>
      <w:r w:rsidR="00B403EF">
        <w:rPr>
          <w:rFonts w:ascii="Times New Roman" w:eastAsia="Times New Roman" w:hAnsi="Times New Roman" w:cs="Times New Roman"/>
          <w:color w:val="000000"/>
          <w:sz w:val="24"/>
          <w:szCs w:val="24"/>
        </w:rPr>
        <w:t xml:space="preserve"> </w:t>
      </w:r>
      <w:r w:rsidRPr="00807C64">
        <w:rPr>
          <w:rFonts w:ascii="Times New Roman" w:eastAsia="Times New Roman" w:hAnsi="Times New Roman" w:cs="Times New Roman"/>
          <w:i/>
          <w:color w:val="000000"/>
          <w:sz w:val="24"/>
          <w:szCs w:val="24"/>
        </w:rPr>
        <w:t xml:space="preserve">(prime mover) </w:t>
      </w:r>
      <w:r w:rsidRPr="00807C64">
        <w:rPr>
          <w:rFonts w:ascii="Times New Roman" w:eastAsia="Times New Roman" w:hAnsi="Times New Roman" w:cs="Times New Roman"/>
          <w:color w:val="000000"/>
          <w:sz w:val="24"/>
          <w:szCs w:val="24"/>
        </w:rPr>
        <w:t xml:space="preserve">perekonomian di masa yang </w:t>
      </w:r>
      <w:proofErr w:type="gramStart"/>
      <w:r w:rsidRPr="00807C64">
        <w:rPr>
          <w:rFonts w:ascii="Times New Roman" w:eastAsia="Times New Roman" w:hAnsi="Times New Roman" w:cs="Times New Roman"/>
          <w:color w:val="000000"/>
          <w:sz w:val="24"/>
          <w:szCs w:val="24"/>
        </w:rPr>
        <w:t>akan</w:t>
      </w:r>
      <w:proofErr w:type="gramEnd"/>
      <w:r w:rsidRPr="00807C64">
        <w:rPr>
          <w:rFonts w:ascii="Times New Roman" w:eastAsia="Times New Roman" w:hAnsi="Times New Roman" w:cs="Times New Roman"/>
          <w:color w:val="000000"/>
          <w:sz w:val="24"/>
          <w:szCs w:val="24"/>
        </w:rPr>
        <w:t xml:space="preserve"> datang. Selain memperhatikan potensi</w:t>
      </w:r>
      <w:r w:rsidR="00B403EF">
        <w:rPr>
          <w:rFonts w:ascii="Times New Roman" w:eastAsia="Times New Roman" w:hAnsi="Times New Roman" w:cs="Times New Roman"/>
          <w:color w:val="000000"/>
          <w:sz w:val="24"/>
          <w:szCs w:val="24"/>
        </w:rPr>
        <w:t xml:space="preserve"> </w:t>
      </w:r>
      <w:r w:rsidRPr="00807C64">
        <w:rPr>
          <w:rFonts w:ascii="Times New Roman" w:eastAsia="Times New Roman" w:hAnsi="Times New Roman" w:cs="Times New Roman"/>
          <w:color w:val="000000"/>
          <w:sz w:val="24"/>
          <w:szCs w:val="24"/>
        </w:rPr>
        <w:t>sumber daya alam sebagai sumber keunggulan komparatif, industri andalan tersebut</w:t>
      </w:r>
      <w:r w:rsidR="00B403EF">
        <w:rPr>
          <w:rFonts w:ascii="Times New Roman" w:eastAsia="Times New Roman" w:hAnsi="Times New Roman" w:cs="Times New Roman"/>
          <w:color w:val="000000"/>
          <w:sz w:val="24"/>
          <w:szCs w:val="24"/>
        </w:rPr>
        <w:t xml:space="preserve"> </w:t>
      </w:r>
      <w:r w:rsidRPr="00807C64">
        <w:rPr>
          <w:rFonts w:ascii="Times New Roman" w:eastAsia="Times New Roman" w:hAnsi="Times New Roman" w:cs="Times New Roman"/>
          <w:color w:val="000000"/>
          <w:sz w:val="24"/>
          <w:szCs w:val="24"/>
        </w:rPr>
        <w:t xml:space="preserve">memiliki keunggulan </w:t>
      </w:r>
      <w:r w:rsidRPr="00807C64">
        <w:rPr>
          <w:rFonts w:ascii="Times New Roman" w:eastAsia="Times New Roman" w:hAnsi="Times New Roman" w:cs="Times New Roman"/>
          <w:color w:val="000000"/>
          <w:sz w:val="24"/>
          <w:szCs w:val="24"/>
        </w:rPr>
        <w:lastRenderedPageBreak/>
        <w:t>kompetitif yang mengandalkan sumber daya manusia yang</w:t>
      </w:r>
      <w:r w:rsidR="00B403EF">
        <w:rPr>
          <w:rFonts w:ascii="Times New Roman" w:eastAsia="Times New Roman" w:hAnsi="Times New Roman" w:cs="Times New Roman"/>
          <w:color w:val="000000"/>
          <w:sz w:val="24"/>
          <w:szCs w:val="24"/>
        </w:rPr>
        <w:t xml:space="preserve"> </w:t>
      </w:r>
      <w:r w:rsidRPr="00807C64">
        <w:rPr>
          <w:rFonts w:ascii="Times New Roman" w:eastAsia="Times New Roman" w:hAnsi="Times New Roman" w:cs="Times New Roman"/>
          <w:color w:val="000000"/>
          <w:sz w:val="24"/>
          <w:szCs w:val="24"/>
        </w:rPr>
        <w:t>berpengetahuan dan terampil, serta ilmu pengetahuan dan teknologi.</w:t>
      </w:r>
    </w:p>
    <w:p w:rsidR="00290C0C" w:rsidRPr="00807C64" w:rsidRDefault="00290C0C" w:rsidP="00C47FA6">
      <w:pPr>
        <w:pStyle w:val="ListParagraph"/>
        <w:numPr>
          <w:ilvl w:val="1"/>
          <w:numId w:val="105"/>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807C64">
        <w:rPr>
          <w:rFonts w:ascii="Times New Roman" w:eastAsia="Times New Roman" w:hAnsi="Times New Roman" w:cs="Times New Roman"/>
          <w:color w:val="000000"/>
          <w:sz w:val="24"/>
          <w:szCs w:val="24"/>
        </w:rPr>
        <w:t>Industri Pendukung, yaitu industri priorit</w:t>
      </w:r>
      <w:r w:rsidR="00807C64" w:rsidRPr="00807C64">
        <w:rPr>
          <w:rFonts w:ascii="Times New Roman" w:eastAsia="Times New Roman" w:hAnsi="Times New Roman" w:cs="Times New Roman"/>
          <w:color w:val="000000"/>
          <w:sz w:val="24"/>
          <w:szCs w:val="24"/>
        </w:rPr>
        <w:t>as yang berperan sebagai faktor</w:t>
      </w:r>
      <w:r w:rsidR="00B403EF">
        <w:rPr>
          <w:rFonts w:ascii="Times New Roman" w:eastAsia="Times New Roman" w:hAnsi="Times New Roman" w:cs="Times New Roman"/>
          <w:color w:val="000000"/>
          <w:sz w:val="24"/>
          <w:szCs w:val="24"/>
        </w:rPr>
        <w:t xml:space="preserve"> </w:t>
      </w:r>
      <w:r w:rsidRPr="00807C64">
        <w:rPr>
          <w:rFonts w:ascii="Times New Roman" w:eastAsia="Times New Roman" w:hAnsi="Times New Roman" w:cs="Times New Roman"/>
          <w:color w:val="000000"/>
          <w:sz w:val="24"/>
          <w:szCs w:val="24"/>
        </w:rPr>
        <w:t>pemungkin</w:t>
      </w:r>
      <w:r w:rsidR="00B403EF">
        <w:rPr>
          <w:rFonts w:ascii="Times New Roman" w:eastAsia="Times New Roman" w:hAnsi="Times New Roman" w:cs="Times New Roman"/>
          <w:color w:val="000000"/>
          <w:sz w:val="24"/>
          <w:szCs w:val="24"/>
        </w:rPr>
        <w:t xml:space="preserve"> </w:t>
      </w:r>
      <w:r w:rsidRPr="004E133B">
        <w:rPr>
          <w:rFonts w:ascii="Times New Roman" w:eastAsia="Times New Roman" w:hAnsi="Times New Roman" w:cs="Times New Roman"/>
          <w:i/>
          <w:color w:val="000000"/>
          <w:sz w:val="24"/>
          <w:szCs w:val="24"/>
        </w:rPr>
        <w:t>(enabler)</w:t>
      </w:r>
      <w:r w:rsidRPr="00807C64">
        <w:rPr>
          <w:rFonts w:ascii="Times New Roman" w:eastAsia="Times New Roman" w:hAnsi="Times New Roman" w:cs="Times New Roman"/>
          <w:color w:val="000000"/>
          <w:sz w:val="24"/>
          <w:szCs w:val="24"/>
        </w:rPr>
        <w:t xml:space="preserve"> bagi pengembangan industri andalan secara efektif, efisien, integratif dan</w:t>
      </w:r>
      <w:r w:rsidR="00B403EF">
        <w:rPr>
          <w:rFonts w:ascii="Times New Roman" w:eastAsia="Times New Roman" w:hAnsi="Times New Roman" w:cs="Times New Roman"/>
          <w:color w:val="000000"/>
          <w:sz w:val="24"/>
          <w:szCs w:val="24"/>
        </w:rPr>
        <w:t xml:space="preserve"> </w:t>
      </w:r>
      <w:r w:rsidRPr="00807C64">
        <w:rPr>
          <w:rFonts w:ascii="Times New Roman" w:eastAsia="Times New Roman" w:hAnsi="Times New Roman" w:cs="Times New Roman"/>
          <w:color w:val="000000"/>
          <w:sz w:val="24"/>
          <w:szCs w:val="24"/>
        </w:rPr>
        <w:t>komprehensif.</w:t>
      </w:r>
    </w:p>
    <w:p w:rsidR="00290C0C" w:rsidRPr="00807C64" w:rsidRDefault="00290C0C" w:rsidP="00C47FA6">
      <w:pPr>
        <w:pStyle w:val="ListParagraph"/>
        <w:numPr>
          <w:ilvl w:val="1"/>
          <w:numId w:val="105"/>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807C64">
        <w:rPr>
          <w:rFonts w:ascii="Times New Roman" w:eastAsia="Times New Roman" w:hAnsi="Times New Roman" w:cs="Times New Roman"/>
          <w:color w:val="000000"/>
          <w:sz w:val="24"/>
          <w:szCs w:val="24"/>
        </w:rPr>
        <w:t>Industri Hulu, yaitu industri prioritas yang bersifat sebagai basis industri manufaktur</w:t>
      </w:r>
      <w:r w:rsidR="00515A4B">
        <w:rPr>
          <w:rFonts w:ascii="Times New Roman" w:eastAsia="Times New Roman" w:hAnsi="Times New Roman" w:cs="Times New Roman"/>
          <w:color w:val="000000"/>
          <w:sz w:val="24"/>
          <w:szCs w:val="24"/>
        </w:rPr>
        <w:t xml:space="preserve"> </w:t>
      </w:r>
      <w:r w:rsidRPr="00807C64">
        <w:rPr>
          <w:rFonts w:ascii="Times New Roman" w:eastAsia="Times New Roman" w:hAnsi="Times New Roman" w:cs="Times New Roman"/>
          <w:color w:val="000000"/>
          <w:sz w:val="24"/>
          <w:szCs w:val="24"/>
        </w:rPr>
        <w:t xml:space="preserve">yang menghasilkan bahan </w:t>
      </w:r>
      <w:proofErr w:type="gramStart"/>
      <w:r w:rsidRPr="00807C64">
        <w:rPr>
          <w:rFonts w:ascii="Times New Roman" w:eastAsia="Times New Roman" w:hAnsi="Times New Roman" w:cs="Times New Roman"/>
          <w:color w:val="000000"/>
          <w:sz w:val="24"/>
          <w:szCs w:val="24"/>
        </w:rPr>
        <w:t>baku</w:t>
      </w:r>
      <w:proofErr w:type="gramEnd"/>
      <w:r w:rsidRPr="00807C64">
        <w:rPr>
          <w:rFonts w:ascii="Times New Roman" w:eastAsia="Times New Roman" w:hAnsi="Times New Roman" w:cs="Times New Roman"/>
          <w:color w:val="000000"/>
          <w:sz w:val="24"/>
          <w:szCs w:val="24"/>
        </w:rPr>
        <w:t xml:space="preserve"> yang dapat disertai perbaikan spesifikasi tertentu yang</w:t>
      </w:r>
      <w:r w:rsidR="00515A4B">
        <w:rPr>
          <w:rFonts w:ascii="Times New Roman" w:eastAsia="Times New Roman" w:hAnsi="Times New Roman" w:cs="Times New Roman"/>
          <w:color w:val="000000"/>
          <w:sz w:val="24"/>
          <w:szCs w:val="24"/>
        </w:rPr>
        <w:t xml:space="preserve"> </w:t>
      </w:r>
      <w:r w:rsidRPr="00807C64">
        <w:rPr>
          <w:rFonts w:ascii="Times New Roman" w:eastAsia="Times New Roman" w:hAnsi="Times New Roman" w:cs="Times New Roman"/>
          <w:color w:val="000000"/>
          <w:sz w:val="24"/>
          <w:szCs w:val="24"/>
        </w:rPr>
        <w:t>digunakan untuk industri hilirnya.</w:t>
      </w:r>
    </w:p>
    <w:p w:rsidR="00290C0C" w:rsidRPr="00807C64" w:rsidRDefault="00290C0C" w:rsidP="00C47FA6">
      <w:pPr>
        <w:pStyle w:val="ListParagraph"/>
        <w:numPr>
          <w:ilvl w:val="1"/>
          <w:numId w:val="105"/>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807C64">
        <w:rPr>
          <w:rFonts w:ascii="Times New Roman" w:eastAsia="Times New Roman" w:hAnsi="Times New Roman" w:cs="Times New Roman"/>
          <w:color w:val="000000"/>
          <w:sz w:val="24"/>
          <w:szCs w:val="24"/>
        </w:rPr>
        <w:t>Modal Dasar, yaitu faktor sumber daya yang digunakan dalam kegiatan industri untuk</w:t>
      </w:r>
      <w:r w:rsidR="00515A4B">
        <w:rPr>
          <w:rFonts w:ascii="Times New Roman" w:eastAsia="Times New Roman" w:hAnsi="Times New Roman" w:cs="Times New Roman"/>
          <w:color w:val="000000"/>
          <w:sz w:val="24"/>
          <w:szCs w:val="24"/>
        </w:rPr>
        <w:t xml:space="preserve"> </w:t>
      </w:r>
      <w:r w:rsidRPr="00807C64">
        <w:rPr>
          <w:rFonts w:ascii="Times New Roman" w:eastAsia="Times New Roman" w:hAnsi="Times New Roman" w:cs="Times New Roman"/>
          <w:color w:val="000000"/>
          <w:sz w:val="24"/>
          <w:szCs w:val="24"/>
        </w:rPr>
        <w:t>menghasilkan barang dan jasa serta dalam penciptaan nilai tambah atau manfaat yang</w:t>
      </w:r>
      <w:r w:rsidR="00515A4B">
        <w:rPr>
          <w:rFonts w:ascii="Times New Roman" w:eastAsia="Times New Roman" w:hAnsi="Times New Roman" w:cs="Times New Roman"/>
          <w:color w:val="000000"/>
          <w:sz w:val="24"/>
          <w:szCs w:val="24"/>
        </w:rPr>
        <w:t xml:space="preserve"> </w:t>
      </w:r>
      <w:r w:rsidRPr="00807C64">
        <w:rPr>
          <w:rFonts w:ascii="Times New Roman" w:eastAsia="Times New Roman" w:hAnsi="Times New Roman" w:cs="Times New Roman"/>
          <w:color w:val="000000"/>
          <w:sz w:val="24"/>
          <w:szCs w:val="24"/>
        </w:rPr>
        <w:t>tinggi. Modal dasar yang diperlukan dan digunakan dalam kegiatan industri adalah:</w:t>
      </w:r>
    </w:p>
    <w:p w:rsidR="00290C0C" w:rsidRPr="00807C64" w:rsidRDefault="00EC0D66" w:rsidP="00C47FA6">
      <w:pPr>
        <w:pStyle w:val="ListParagraph"/>
        <w:numPr>
          <w:ilvl w:val="1"/>
          <w:numId w:val="102"/>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S</w:t>
      </w:r>
      <w:r w:rsidR="00290C0C" w:rsidRPr="00807C64">
        <w:rPr>
          <w:rFonts w:ascii="Times New Roman" w:eastAsia="Times New Roman" w:hAnsi="Times New Roman" w:cs="Times New Roman"/>
          <w:color w:val="000000"/>
          <w:sz w:val="24"/>
          <w:szCs w:val="24"/>
        </w:rPr>
        <w:t>umber daya alam yang diolah dan dimanfaatkan secara efisien, ramah lingkungan, dan</w:t>
      </w:r>
      <w:r w:rsidR="00515A4B">
        <w:rPr>
          <w:rFonts w:ascii="Times New Roman" w:eastAsia="Times New Roman" w:hAnsi="Times New Roman" w:cs="Times New Roman"/>
          <w:color w:val="000000"/>
          <w:sz w:val="24"/>
          <w:szCs w:val="24"/>
        </w:rPr>
        <w:t xml:space="preserve"> </w:t>
      </w:r>
      <w:r w:rsidR="00290C0C" w:rsidRPr="00807C64">
        <w:rPr>
          <w:rFonts w:ascii="Times New Roman" w:eastAsia="Times New Roman" w:hAnsi="Times New Roman" w:cs="Times New Roman"/>
          <w:color w:val="000000"/>
          <w:sz w:val="24"/>
          <w:szCs w:val="24"/>
        </w:rPr>
        <w:t>berkelanjutan, sebagai bahan baku maupun sumber energi bagi kegiatan industri;</w:t>
      </w:r>
    </w:p>
    <w:p w:rsidR="00290C0C" w:rsidRPr="00807C64" w:rsidRDefault="00EC0D66" w:rsidP="00C47FA6">
      <w:pPr>
        <w:pStyle w:val="ListParagraph"/>
        <w:numPr>
          <w:ilvl w:val="1"/>
          <w:numId w:val="102"/>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S</w:t>
      </w:r>
      <w:r w:rsidR="00290C0C" w:rsidRPr="00807C64">
        <w:rPr>
          <w:rFonts w:ascii="Times New Roman" w:eastAsia="Times New Roman" w:hAnsi="Times New Roman" w:cs="Times New Roman"/>
          <w:color w:val="000000"/>
          <w:sz w:val="24"/>
          <w:szCs w:val="24"/>
        </w:rPr>
        <w:t>umber daya manusia yang memiliki</w:t>
      </w:r>
      <w:r w:rsidR="00807C64" w:rsidRPr="00807C64">
        <w:rPr>
          <w:rFonts w:ascii="Times New Roman" w:eastAsia="Times New Roman" w:hAnsi="Times New Roman" w:cs="Times New Roman"/>
          <w:color w:val="000000"/>
          <w:sz w:val="24"/>
          <w:szCs w:val="24"/>
        </w:rPr>
        <w:t xml:space="preserve"> kompetensi kerja (pengetahuan,</w:t>
      </w:r>
      <w:r w:rsidR="00515A4B">
        <w:rPr>
          <w:rFonts w:ascii="Times New Roman" w:eastAsia="Times New Roman" w:hAnsi="Times New Roman" w:cs="Times New Roman"/>
          <w:color w:val="000000"/>
          <w:sz w:val="24"/>
          <w:szCs w:val="24"/>
        </w:rPr>
        <w:t xml:space="preserve"> </w:t>
      </w:r>
      <w:r w:rsidR="00290C0C" w:rsidRPr="00807C64">
        <w:rPr>
          <w:rFonts w:ascii="Times New Roman" w:eastAsia="Times New Roman" w:hAnsi="Times New Roman" w:cs="Times New Roman"/>
          <w:color w:val="000000"/>
          <w:sz w:val="24"/>
          <w:szCs w:val="24"/>
        </w:rPr>
        <w:t>ketrampilan dan</w:t>
      </w:r>
      <w:r w:rsidR="00515A4B">
        <w:rPr>
          <w:rFonts w:ascii="Times New Roman" w:eastAsia="Times New Roman" w:hAnsi="Times New Roman" w:cs="Times New Roman"/>
          <w:color w:val="000000"/>
          <w:sz w:val="24"/>
          <w:szCs w:val="24"/>
        </w:rPr>
        <w:t xml:space="preserve"> </w:t>
      </w:r>
      <w:r w:rsidR="00290C0C" w:rsidRPr="00807C64">
        <w:rPr>
          <w:rFonts w:ascii="Times New Roman" w:eastAsia="Times New Roman" w:hAnsi="Times New Roman" w:cs="Times New Roman"/>
          <w:color w:val="000000"/>
          <w:sz w:val="24"/>
          <w:szCs w:val="24"/>
        </w:rPr>
        <w:t>sikap) yang sesuai di bidang industri; dan</w:t>
      </w:r>
    </w:p>
    <w:p w:rsidR="00290C0C" w:rsidRPr="00807C64" w:rsidRDefault="00EC0D66" w:rsidP="00C47FA6">
      <w:pPr>
        <w:pStyle w:val="ListParagraph"/>
        <w:numPr>
          <w:ilvl w:val="1"/>
          <w:numId w:val="102"/>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290C0C" w:rsidRPr="00807C64">
        <w:rPr>
          <w:rFonts w:ascii="Times New Roman" w:eastAsia="Times New Roman" w:hAnsi="Times New Roman" w:cs="Times New Roman"/>
          <w:color w:val="000000"/>
          <w:sz w:val="24"/>
          <w:szCs w:val="24"/>
        </w:rPr>
        <w:t>engembangan, penguasaan, dan pemanfaatan teknologi industri, kreativitas serta</w:t>
      </w:r>
      <w:r w:rsidR="000304F9">
        <w:rPr>
          <w:rFonts w:ascii="Times New Roman" w:eastAsia="Times New Roman" w:hAnsi="Times New Roman" w:cs="Times New Roman"/>
          <w:color w:val="000000"/>
          <w:sz w:val="24"/>
          <w:szCs w:val="24"/>
        </w:rPr>
        <w:t xml:space="preserve"> </w:t>
      </w:r>
      <w:r w:rsidR="00290C0C" w:rsidRPr="00807C64">
        <w:rPr>
          <w:rFonts w:ascii="Times New Roman" w:eastAsia="Times New Roman" w:hAnsi="Times New Roman" w:cs="Times New Roman"/>
          <w:color w:val="000000"/>
          <w:sz w:val="24"/>
          <w:szCs w:val="24"/>
        </w:rPr>
        <w:t>inovasi untuk meningkatkan efisiensi, produktivitas, nilai tambah, daya saing, dan</w:t>
      </w:r>
      <w:r w:rsidR="000304F9">
        <w:rPr>
          <w:rFonts w:ascii="Times New Roman" w:eastAsia="Times New Roman" w:hAnsi="Times New Roman" w:cs="Times New Roman"/>
          <w:color w:val="000000"/>
          <w:sz w:val="24"/>
          <w:szCs w:val="24"/>
        </w:rPr>
        <w:t xml:space="preserve"> </w:t>
      </w:r>
      <w:r w:rsidR="00290C0C" w:rsidRPr="00807C64">
        <w:rPr>
          <w:rFonts w:ascii="Times New Roman" w:eastAsia="Times New Roman" w:hAnsi="Times New Roman" w:cs="Times New Roman"/>
          <w:color w:val="000000"/>
          <w:sz w:val="24"/>
          <w:szCs w:val="24"/>
        </w:rPr>
        <w:t>kemandirian sektor industri nasional.</w:t>
      </w:r>
    </w:p>
    <w:p w:rsidR="00290C0C" w:rsidRPr="00807C64" w:rsidRDefault="00290C0C" w:rsidP="00C47FA6">
      <w:pPr>
        <w:pStyle w:val="ListParagraph"/>
        <w:numPr>
          <w:ilvl w:val="1"/>
          <w:numId w:val="105"/>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807C64">
        <w:rPr>
          <w:rFonts w:ascii="Times New Roman" w:eastAsia="Times New Roman" w:hAnsi="Times New Roman" w:cs="Times New Roman"/>
          <w:color w:val="000000"/>
          <w:sz w:val="24"/>
          <w:szCs w:val="24"/>
        </w:rPr>
        <w:t>Prasyarat, yaitu kondisi ideal yang dibutuhkan agar tujuan pembangunan industri dapat</w:t>
      </w:r>
      <w:r w:rsidR="00CC52BA">
        <w:rPr>
          <w:rFonts w:ascii="Times New Roman" w:eastAsia="Times New Roman" w:hAnsi="Times New Roman" w:cs="Times New Roman"/>
          <w:color w:val="000000"/>
          <w:sz w:val="24"/>
          <w:szCs w:val="24"/>
        </w:rPr>
        <w:t xml:space="preserve"> </w:t>
      </w:r>
      <w:r w:rsidRPr="00807C64">
        <w:rPr>
          <w:rFonts w:ascii="Times New Roman" w:eastAsia="Times New Roman" w:hAnsi="Times New Roman" w:cs="Times New Roman"/>
          <w:color w:val="000000"/>
          <w:sz w:val="24"/>
          <w:szCs w:val="24"/>
        </w:rPr>
        <w:t>tercapai. Prasyarat yang dibutuhkan untuk mewujudkan industri andalan, pendukung dan</w:t>
      </w:r>
      <w:r w:rsidR="00CC52BA">
        <w:rPr>
          <w:rFonts w:ascii="Times New Roman" w:eastAsia="Times New Roman" w:hAnsi="Times New Roman" w:cs="Times New Roman"/>
          <w:color w:val="000000"/>
          <w:sz w:val="24"/>
          <w:szCs w:val="24"/>
        </w:rPr>
        <w:t xml:space="preserve"> </w:t>
      </w:r>
      <w:r w:rsidRPr="00807C64">
        <w:rPr>
          <w:rFonts w:ascii="Times New Roman" w:eastAsia="Times New Roman" w:hAnsi="Times New Roman" w:cs="Times New Roman"/>
          <w:color w:val="000000"/>
          <w:sz w:val="24"/>
          <w:szCs w:val="24"/>
        </w:rPr>
        <w:t>hulu, serta dalam pemanfaatan sumber daya di masa yang akan datang adalah:</w:t>
      </w:r>
    </w:p>
    <w:p w:rsidR="00290C0C" w:rsidRPr="00807C64" w:rsidRDefault="00EC0D66" w:rsidP="00C47FA6">
      <w:pPr>
        <w:pStyle w:val="ListParagraph"/>
        <w:numPr>
          <w:ilvl w:val="0"/>
          <w:numId w:val="106"/>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290C0C" w:rsidRPr="00807C64">
        <w:rPr>
          <w:rFonts w:ascii="Times New Roman" w:eastAsia="Times New Roman" w:hAnsi="Times New Roman" w:cs="Times New Roman"/>
          <w:color w:val="000000"/>
          <w:sz w:val="24"/>
          <w:szCs w:val="24"/>
        </w:rPr>
        <w:t>enyediaan infrastruktur industri di dalam dan di luar kawasan industri dan/atau didalam kawasan peruntukan Industri;</w:t>
      </w:r>
    </w:p>
    <w:p w:rsidR="00290C0C" w:rsidRPr="00807C64" w:rsidRDefault="00EC0D66" w:rsidP="00C47FA6">
      <w:pPr>
        <w:pStyle w:val="ListParagraph"/>
        <w:numPr>
          <w:ilvl w:val="0"/>
          <w:numId w:val="106"/>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290C0C" w:rsidRPr="00807C64">
        <w:rPr>
          <w:rFonts w:ascii="Times New Roman" w:eastAsia="Times New Roman" w:hAnsi="Times New Roman" w:cs="Times New Roman"/>
          <w:color w:val="000000"/>
          <w:sz w:val="24"/>
          <w:szCs w:val="24"/>
        </w:rPr>
        <w:t>enetapan kebijakan dan regulasi yang mendukung iklim usaha yang kondusif bagi</w:t>
      </w:r>
      <w:r w:rsidR="00CC52BA">
        <w:rPr>
          <w:rFonts w:ascii="Times New Roman" w:eastAsia="Times New Roman" w:hAnsi="Times New Roman" w:cs="Times New Roman"/>
          <w:color w:val="000000"/>
          <w:sz w:val="24"/>
          <w:szCs w:val="24"/>
        </w:rPr>
        <w:t xml:space="preserve"> </w:t>
      </w:r>
      <w:r w:rsidR="00290C0C" w:rsidRPr="00807C64">
        <w:rPr>
          <w:rFonts w:ascii="Times New Roman" w:eastAsia="Times New Roman" w:hAnsi="Times New Roman" w:cs="Times New Roman"/>
          <w:color w:val="000000"/>
          <w:sz w:val="24"/>
          <w:szCs w:val="24"/>
        </w:rPr>
        <w:t>sektor industri; dan</w:t>
      </w:r>
    </w:p>
    <w:p w:rsidR="00290C0C" w:rsidRPr="00807C64" w:rsidRDefault="00EC0D66" w:rsidP="00C47FA6">
      <w:pPr>
        <w:pStyle w:val="ListParagraph"/>
        <w:numPr>
          <w:ilvl w:val="0"/>
          <w:numId w:val="106"/>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lastRenderedPageBreak/>
        <w:t>P</w:t>
      </w:r>
      <w:r w:rsidR="00290C0C" w:rsidRPr="00807C64">
        <w:rPr>
          <w:rFonts w:ascii="Times New Roman" w:eastAsia="Times New Roman" w:hAnsi="Times New Roman" w:cs="Times New Roman"/>
          <w:color w:val="000000"/>
          <w:sz w:val="24"/>
          <w:szCs w:val="24"/>
        </w:rPr>
        <w:t>enyediaan alokasi dan kemudahan pembiayaan yang kompetitif untuk pembangunan</w:t>
      </w:r>
      <w:r w:rsidR="00CC52BA">
        <w:rPr>
          <w:rFonts w:ascii="Times New Roman" w:eastAsia="Times New Roman" w:hAnsi="Times New Roman" w:cs="Times New Roman"/>
          <w:color w:val="000000"/>
          <w:sz w:val="24"/>
          <w:szCs w:val="24"/>
        </w:rPr>
        <w:t xml:space="preserve"> </w:t>
      </w:r>
      <w:r w:rsidR="00290C0C" w:rsidRPr="00807C64">
        <w:rPr>
          <w:rFonts w:ascii="Times New Roman" w:eastAsia="Times New Roman" w:hAnsi="Times New Roman" w:cs="Times New Roman"/>
          <w:color w:val="000000"/>
          <w:sz w:val="24"/>
          <w:szCs w:val="24"/>
        </w:rPr>
        <w:t>industri nasional.</w:t>
      </w:r>
    </w:p>
    <w:p w:rsidR="00290C0C" w:rsidRPr="004C4B56" w:rsidRDefault="006A3727" w:rsidP="006A3727">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Sementara itu, p</w:t>
      </w:r>
      <w:r w:rsidR="00290C0C" w:rsidRPr="004C4B56">
        <w:rPr>
          <w:rFonts w:ascii="Times New Roman" w:eastAsia="Times New Roman" w:hAnsi="Times New Roman" w:cs="Times New Roman"/>
          <w:color w:val="000000"/>
          <w:sz w:val="24"/>
          <w:szCs w:val="24"/>
        </w:rPr>
        <w:t>enetapan industri prioritas dilakukan dengan mempertimbangkan</w:t>
      </w:r>
      <w:r>
        <w:rPr>
          <w:rFonts w:ascii="Times New Roman" w:eastAsia="Times New Roman" w:hAnsi="Times New Roman" w:cs="Times New Roman"/>
          <w:color w:val="000000"/>
          <w:sz w:val="24"/>
          <w:szCs w:val="24"/>
          <w:lang w:val="id-ID"/>
        </w:rPr>
        <w:t xml:space="preserve"> antara lain yaitu</w:t>
      </w:r>
      <w:r w:rsidR="00290C0C" w:rsidRPr="004C4B56">
        <w:rPr>
          <w:rFonts w:ascii="Times New Roman" w:eastAsia="Times New Roman" w:hAnsi="Times New Roman" w:cs="Times New Roman"/>
          <w:color w:val="000000"/>
          <w:sz w:val="24"/>
          <w:szCs w:val="24"/>
        </w:rPr>
        <w:t>:</w:t>
      </w:r>
    </w:p>
    <w:p w:rsidR="00290C0C" w:rsidRPr="00807C64" w:rsidRDefault="00290C0C" w:rsidP="00C47FA6">
      <w:pPr>
        <w:pStyle w:val="ListParagraph"/>
        <w:numPr>
          <w:ilvl w:val="0"/>
          <w:numId w:val="108"/>
        </w:numPr>
        <w:tabs>
          <w:tab w:val="left" w:pos="142"/>
        </w:tabs>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807C64">
        <w:rPr>
          <w:rFonts w:ascii="Times New Roman" w:eastAsia="Times New Roman" w:hAnsi="Times New Roman" w:cs="Times New Roman"/>
          <w:color w:val="000000"/>
          <w:sz w:val="24"/>
          <w:szCs w:val="24"/>
        </w:rPr>
        <w:t>Kepentingan nasional sebagai tujuan pembangunan industri diantaranya adalah:</w:t>
      </w:r>
    </w:p>
    <w:p w:rsidR="00290C0C" w:rsidRPr="00807C64" w:rsidRDefault="00EC0D66" w:rsidP="00C47FA6">
      <w:pPr>
        <w:pStyle w:val="ListParagraph"/>
        <w:numPr>
          <w:ilvl w:val="1"/>
          <w:numId w:val="100"/>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290C0C" w:rsidRPr="00807C64">
        <w:rPr>
          <w:rFonts w:ascii="Times New Roman" w:eastAsia="Times New Roman" w:hAnsi="Times New Roman" w:cs="Times New Roman"/>
          <w:color w:val="000000"/>
          <w:sz w:val="24"/>
          <w:szCs w:val="24"/>
        </w:rPr>
        <w:t>eningkatan kemandirian ekonomi dan mengurangi ketergantungan ekonomi dari</w:t>
      </w:r>
      <w:r w:rsidR="00BC41A9">
        <w:rPr>
          <w:rFonts w:ascii="Times New Roman" w:eastAsia="Times New Roman" w:hAnsi="Times New Roman" w:cs="Times New Roman"/>
          <w:color w:val="000000"/>
          <w:sz w:val="24"/>
          <w:szCs w:val="24"/>
        </w:rPr>
        <w:t xml:space="preserve"> </w:t>
      </w:r>
      <w:r w:rsidR="00290C0C" w:rsidRPr="00807C64">
        <w:rPr>
          <w:rFonts w:ascii="Times New Roman" w:eastAsia="Times New Roman" w:hAnsi="Times New Roman" w:cs="Times New Roman"/>
          <w:color w:val="000000"/>
          <w:sz w:val="24"/>
          <w:szCs w:val="24"/>
        </w:rPr>
        <w:t>negara lain;</w:t>
      </w:r>
    </w:p>
    <w:p w:rsidR="00290C0C" w:rsidRPr="00807C64" w:rsidRDefault="00EC0D66" w:rsidP="00C47FA6">
      <w:pPr>
        <w:pStyle w:val="ListParagraph"/>
        <w:numPr>
          <w:ilvl w:val="1"/>
          <w:numId w:val="100"/>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K</w:t>
      </w:r>
      <w:r w:rsidR="00290C0C" w:rsidRPr="00807C64">
        <w:rPr>
          <w:rFonts w:ascii="Times New Roman" w:eastAsia="Times New Roman" w:hAnsi="Times New Roman" w:cs="Times New Roman"/>
          <w:color w:val="000000"/>
          <w:sz w:val="24"/>
          <w:szCs w:val="24"/>
        </w:rPr>
        <w:t>eamanan, kesatuan, dan konektivitas wilayah Indonesia secara strategis; dan</w:t>
      </w:r>
    </w:p>
    <w:p w:rsidR="00290C0C" w:rsidRPr="00807C64" w:rsidRDefault="00EC0D66" w:rsidP="00C47FA6">
      <w:pPr>
        <w:pStyle w:val="ListParagraph"/>
        <w:numPr>
          <w:ilvl w:val="1"/>
          <w:numId w:val="100"/>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290C0C" w:rsidRPr="00807C64">
        <w:rPr>
          <w:rFonts w:ascii="Times New Roman" w:eastAsia="Times New Roman" w:hAnsi="Times New Roman" w:cs="Times New Roman"/>
          <w:color w:val="000000"/>
          <w:sz w:val="24"/>
          <w:szCs w:val="24"/>
        </w:rPr>
        <w:t>ersebaran kegiatan ekonomi dan industri</w:t>
      </w:r>
      <w:r w:rsidR="00807C64" w:rsidRPr="00807C64">
        <w:rPr>
          <w:rFonts w:ascii="Times New Roman" w:eastAsia="Times New Roman" w:hAnsi="Times New Roman" w:cs="Times New Roman"/>
          <w:color w:val="000000"/>
          <w:sz w:val="24"/>
          <w:szCs w:val="24"/>
        </w:rPr>
        <w:t xml:space="preserve"> secara lebih merata ke seluruh</w:t>
      </w:r>
      <w:r w:rsidR="008C331A">
        <w:rPr>
          <w:rFonts w:ascii="Times New Roman" w:eastAsia="Times New Roman" w:hAnsi="Times New Roman" w:cs="Times New Roman"/>
          <w:color w:val="000000"/>
          <w:sz w:val="24"/>
          <w:szCs w:val="24"/>
        </w:rPr>
        <w:t xml:space="preserve"> </w:t>
      </w:r>
      <w:r w:rsidR="00290C0C" w:rsidRPr="00807C64">
        <w:rPr>
          <w:rFonts w:ascii="Times New Roman" w:eastAsia="Times New Roman" w:hAnsi="Times New Roman" w:cs="Times New Roman"/>
          <w:color w:val="000000"/>
          <w:sz w:val="24"/>
          <w:szCs w:val="24"/>
        </w:rPr>
        <w:t>wilayah</w:t>
      </w:r>
      <w:r w:rsidR="008C331A">
        <w:rPr>
          <w:rFonts w:ascii="Times New Roman" w:eastAsia="Times New Roman" w:hAnsi="Times New Roman" w:cs="Times New Roman"/>
          <w:color w:val="000000"/>
          <w:sz w:val="24"/>
          <w:szCs w:val="24"/>
        </w:rPr>
        <w:t xml:space="preserve"> </w:t>
      </w:r>
      <w:r w:rsidR="00290C0C" w:rsidRPr="00807C64">
        <w:rPr>
          <w:rFonts w:ascii="Times New Roman" w:eastAsia="Times New Roman" w:hAnsi="Times New Roman" w:cs="Times New Roman"/>
          <w:color w:val="000000"/>
          <w:sz w:val="24"/>
          <w:szCs w:val="24"/>
        </w:rPr>
        <w:t>Negara Kesatuan Republik Indonesia.</w:t>
      </w:r>
    </w:p>
    <w:p w:rsidR="00290C0C" w:rsidRPr="00807C64" w:rsidRDefault="00290C0C" w:rsidP="00C47FA6">
      <w:pPr>
        <w:pStyle w:val="ListParagraph"/>
        <w:numPr>
          <w:ilvl w:val="0"/>
          <w:numId w:val="108"/>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807C64">
        <w:rPr>
          <w:rFonts w:ascii="Times New Roman" w:eastAsia="Times New Roman" w:hAnsi="Times New Roman" w:cs="Times New Roman"/>
          <w:color w:val="000000"/>
          <w:sz w:val="24"/>
          <w:szCs w:val="24"/>
        </w:rPr>
        <w:t>Permasalahan terkait pertumbuhan ekonomi yang dihadapi diantaranya adalah:</w:t>
      </w:r>
    </w:p>
    <w:p w:rsidR="00290C0C" w:rsidRPr="00807C64" w:rsidRDefault="00EC0D66" w:rsidP="00C47FA6">
      <w:pPr>
        <w:pStyle w:val="ListParagraph"/>
        <w:numPr>
          <w:ilvl w:val="0"/>
          <w:numId w:val="107"/>
        </w:numPr>
        <w:autoSpaceDE w:val="0"/>
        <w:autoSpaceDN w:val="0"/>
        <w:adjustRightInd w:val="0"/>
        <w:snapToGri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290C0C" w:rsidRPr="00807C64">
        <w:rPr>
          <w:rFonts w:ascii="Times New Roman" w:eastAsia="Times New Roman" w:hAnsi="Times New Roman" w:cs="Times New Roman"/>
          <w:color w:val="000000"/>
          <w:sz w:val="24"/>
          <w:szCs w:val="24"/>
        </w:rPr>
        <w:t>enyerapan tenaga kerja dan peningkatan kesejahteraan pekerja melalui penciptaan</w:t>
      </w:r>
      <w:r w:rsidR="008C331A">
        <w:rPr>
          <w:rFonts w:ascii="Times New Roman" w:eastAsia="Times New Roman" w:hAnsi="Times New Roman" w:cs="Times New Roman"/>
          <w:color w:val="000000"/>
          <w:sz w:val="24"/>
          <w:szCs w:val="24"/>
        </w:rPr>
        <w:t xml:space="preserve"> </w:t>
      </w:r>
      <w:r w:rsidR="00290C0C" w:rsidRPr="00807C64">
        <w:rPr>
          <w:rFonts w:ascii="Times New Roman" w:eastAsia="Times New Roman" w:hAnsi="Times New Roman" w:cs="Times New Roman"/>
          <w:color w:val="000000"/>
          <w:sz w:val="24"/>
          <w:szCs w:val="24"/>
        </w:rPr>
        <w:t>lapangan kerja produktif; dan</w:t>
      </w:r>
    </w:p>
    <w:p w:rsidR="00290C0C" w:rsidRPr="00807C64" w:rsidRDefault="00EC0D66" w:rsidP="00C47FA6">
      <w:pPr>
        <w:pStyle w:val="ListParagraph"/>
        <w:numPr>
          <w:ilvl w:val="0"/>
          <w:numId w:val="107"/>
        </w:numPr>
        <w:autoSpaceDE w:val="0"/>
        <w:autoSpaceDN w:val="0"/>
        <w:adjustRightInd w:val="0"/>
        <w:snapToGri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S</w:t>
      </w:r>
      <w:r w:rsidR="00290C0C" w:rsidRPr="00807C64">
        <w:rPr>
          <w:rFonts w:ascii="Times New Roman" w:eastAsia="Times New Roman" w:hAnsi="Times New Roman" w:cs="Times New Roman"/>
          <w:color w:val="000000"/>
          <w:sz w:val="24"/>
          <w:szCs w:val="24"/>
        </w:rPr>
        <w:t>truktur industri yang lemah yang ditandai dengan kurangnya keterkaitan antara satu</w:t>
      </w:r>
      <w:r w:rsidR="008C331A">
        <w:rPr>
          <w:rFonts w:ascii="Times New Roman" w:eastAsia="Times New Roman" w:hAnsi="Times New Roman" w:cs="Times New Roman"/>
          <w:color w:val="000000"/>
          <w:sz w:val="24"/>
          <w:szCs w:val="24"/>
        </w:rPr>
        <w:t xml:space="preserve"> </w:t>
      </w:r>
      <w:r w:rsidR="00290C0C" w:rsidRPr="00807C64">
        <w:rPr>
          <w:rFonts w:ascii="Times New Roman" w:eastAsia="Times New Roman" w:hAnsi="Times New Roman" w:cs="Times New Roman"/>
          <w:color w:val="000000"/>
          <w:sz w:val="24"/>
          <w:szCs w:val="24"/>
        </w:rPr>
        <w:t>sektor industri dengan industri lainnya, tingginya kandungan impor bahan baku dan</w:t>
      </w:r>
      <w:r w:rsidR="008C331A">
        <w:rPr>
          <w:rFonts w:ascii="Times New Roman" w:eastAsia="Times New Roman" w:hAnsi="Times New Roman" w:cs="Times New Roman"/>
          <w:color w:val="000000"/>
          <w:sz w:val="24"/>
          <w:szCs w:val="24"/>
        </w:rPr>
        <w:t xml:space="preserve"> </w:t>
      </w:r>
      <w:r w:rsidR="00290C0C" w:rsidRPr="00807C64">
        <w:rPr>
          <w:rFonts w:ascii="Times New Roman" w:eastAsia="Times New Roman" w:hAnsi="Times New Roman" w:cs="Times New Roman"/>
          <w:color w:val="000000"/>
          <w:sz w:val="24"/>
          <w:szCs w:val="24"/>
        </w:rPr>
        <w:t>komponen, dan lemahnya daya saing di pasar global.</w:t>
      </w:r>
    </w:p>
    <w:p w:rsidR="00290C0C" w:rsidRPr="00807C64" w:rsidRDefault="00290C0C" w:rsidP="00C47FA6">
      <w:pPr>
        <w:pStyle w:val="ListParagraph"/>
        <w:numPr>
          <w:ilvl w:val="0"/>
          <w:numId w:val="108"/>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807C64">
        <w:rPr>
          <w:rFonts w:ascii="Times New Roman" w:eastAsia="Times New Roman" w:hAnsi="Times New Roman" w:cs="Times New Roman"/>
          <w:color w:val="000000"/>
          <w:sz w:val="24"/>
          <w:szCs w:val="24"/>
        </w:rPr>
        <w:t>Keinginan untuk mengejar ketertinggalan dari negara maju dilakukan melalui peningkatan</w:t>
      </w:r>
      <w:r w:rsidR="008C331A">
        <w:rPr>
          <w:rFonts w:ascii="Times New Roman" w:eastAsia="Times New Roman" w:hAnsi="Times New Roman" w:cs="Times New Roman"/>
          <w:color w:val="000000"/>
          <w:sz w:val="24"/>
          <w:szCs w:val="24"/>
        </w:rPr>
        <w:t xml:space="preserve"> </w:t>
      </w:r>
      <w:r w:rsidRPr="00807C64">
        <w:rPr>
          <w:rFonts w:ascii="Times New Roman" w:eastAsia="Times New Roman" w:hAnsi="Times New Roman" w:cs="Times New Roman"/>
          <w:color w:val="000000"/>
          <w:sz w:val="24"/>
          <w:szCs w:val="24"/>
        </w:rPr>
        <w:t>produktivitas yang dapat dicapai melalui pemanfaatan teknologi yang sesuai.</w:t>
      </w:r>
    </w:p>
    <w:p w:rsidR="00290C0C" w:rsidRPr="004C4B56" w:rsidRDefault="00290C0C" w:rsidP="00434768">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4C4B56">
        <w:rPr>
          <w:rFonts w:ascii="Times New Roman" w:eastAsia="Times New Roman" w:hAnsi="Times New Roman" w:cs="Times New Roman"/>
          <w:color w:val="000000"/>
          <w:sz w:val="24"/>
          <w:szCs w:val="24"/>
        </w:rPr>
        <w:t xml:space="preserve">Berdasarkan kriteria </w:t>
      </w:r>
      <w:r w:rsidR="00107C6D">
        <w:rPr>
          <w:rFonts w:ascii="Times New Roman" w:eastAsia="Times New Roman" w:hAnsi="Times New Roman" w:cs="Times New Roman"/>
          <w:color w:val="000000"/>
          <w:sz w:val="24"/>
          <w:szCs w:val="24"/>
          <w:lang w:val="id-ID"/>
        </w:rPr>
        <w:t>yang telah ditetapkan</w:t>
      </w:r>
      <w:r w:rsidRPr="004C4B56">
        <w:rPr>
          <w:rFonts w:ascii="Times New Roman" w:eastAsia="Times New Roman" w:hAnsi="Times New Roman" w:cs="Times New Roman"/>
          <w:color w:val="000000"/>
          <w:sz w:val="24"/>
          <w:szCs w:val="24"/>
        </w:rPr>
        <w:t xml:space="preserve">, </w:t>
      </w:r>
      <w:r w:rsidR="00107C6D">
        <w:rPr>
          <w:rFonts w:ascii="Times New Roman" w:eastAsia="Times New Roman" w:hAnsi="Times New Roman" w:cs="Times New Roman"/>
          <w:color w:val="000000"/>
          <w:sz w:val="24"/>
          <w:szCs w:val="24"/>
          <w:lang w:val="id-ID"/>
        </w:rPr>
        <w:t xml:space="preserve">maka </w:t>
      </w:r>
      <w:r w:rsidRPr="004C4B56">
        <w:rPr>
          <w:rFonts w:ascii="Times New Roman" w:eastAsia="Times New Roman" w:hAnsi="Times New Roman" w:cs="Times New Roman"/>
          <w:color w:val="000000"/>
          <w:sz w:val="24"/>
          <w:szCs w:val="24"/>
        </w:rPr>
        <w:t>ditentukan 10 industri prioritas</w:t>
      </w:r>
      <w:r w:rsidR="008C331A">
        <w:rPr>
          <w:rFonts w:ascii="Times New Roman" w:eastAsia="Times New Roman" w:hAnsi="Times New Roman" w:cs="Times New Roman"/>
          <w:color w:val="000000"/>
          <w:sz w:val="24"/>
          <w:szCs w:val="24"/>
        </w:rPr>
        <w:t xml:space="preserve"> </w:t>
      </w:r>
      <w:r w:rsidRPr="004C4B56">
        <w:rPr>
          <w:rFonts w:ascii="Times New Roman" w:eastAsia="Times New Roman" w:hAnsi="Times New Roman" w:cs="Times New Roman"/>
          <w:color w:val="000000"/>
          <w:sz w:val="24"/>
          <w:szCs w:val="24"/>
        </w:rPr>
        <w:t>yang dikelompokkan ke dalam industri andalan, indust</w:t>
      </w:r>
      <w:r w:rsidR="00086920">
        <w:rPr>
          <w:rFonts w:ascii="Times New Roman" w:eastAsia="Times New Roman" w:hAnsi="Times New Roman" w:cs="Times New Roman"/>
          <w:color w:val="000000"/>
          <w:sz w:val="24"/>
          <w:szCs w:val="24"/>
        </w:rPr>
        <w:t>ri pendukung, dan industri hulu</w:t>
      </w:r>
      <w:r w:rsidR="00086920">
        <w:rPr>
          <w:rFonts w:ascii="Times New Roman" w:eastAsia="Times New Roman" w:hAnsi="Times New Roman" w:cs="Times New Roman"/>
          <w:color w:val="000000"/>
          <w:sz w:val="24"/>
          <w:szCs w:val="24"/>
          <w:lang w:val="id-ID"/>
        </w:rPr>
        <w:t xml:space="preserve">. </w:t>
      </w:r>
      <w:r w:rsidRPr="004C4B56">
        <w:rPr>
          <w:rFonts w:ascii="Times New Roman" w:eastAsia="Times New Roman" w:hAnsi="Times New Roman" w:cs="Times New Roman"/>
          <w:color w:val="000000"/>
          <w:sz w:val="24"/>
          <w:szCs w:val="24"/>
        </w:rPr>
        <w:t>Berdasark</w:t>
      </w:r>
      <w:r w:rsidR="00086920">
        <w:rPr>
          <w:rFonts w:ascii="Times New Roman" w:eastAsia="Times New Roman" w:hAnsi="Times New Roman" w:cs="Times New Roman"/>
          <w:color w:val="000000"/>
          <w:sz w:val="24"/>
          <w:szCs w:val="24"/>
        </w:rPr>
        <w:t>an penetapan industri prioritas</w:t>
      </w:r>
      <w:r w:rsidRPr="004C4B56">
        <w:rPr>
          <w:rFonts w:ascii="Times New Roman" w:eastAsia="Times New Roman" w:hAnsi="Times New Roman" w:cs="Times New Roman"/>
          <w:color w:val="000000"/>
          <w:sz w:val="24"/>
          <w:szCs w:val="24"/>
        </w:rPr>
        <w:t>, maka ditetapkan Bangun Industri Nasional</w:t>
      </w:r>
      <w:r w:rsidR="008C331A">
        <w:rPr>
          <w:rFonts w:ascii="Times New Roman" w:eastAsia="Times New Roman" w:hAnsi="Times New Roman" w:cs="Times New Roman"/>
          <w:color w:val="000000"/>
          <w:sz w:val="24"/>
          <w:szCs w:val="24"/>
        </w:rPr>
        <w:t xml:space="preserve"> </w:t>
      </w:r>
      <w:r w:rsidRPr="004C4B56">
        <w:rPr>
          <w:rFonts w:ascii="Times New Roman" w:eastAsia="Times New Roman" w:hAnsi="Times New Roman" w:cs="Times New Roman"/>
          <w:color w:val="000000"/>
          <w:sz w:val="24"/>
          <w:szCs w:val="24"/>
        </w:rPr>
        <w:t xml:space="preserve">sebagaimana tercantum pada Gambar </w:t>
      </w:r>
      <w:r w:rsidR="00434768">
        <w:rPr>
          <w:rFonts w:ascii="Times New Roman" w:eastAsia="Times New Roman" w:hAnsi="Times New Roman" w:cs="Times New Roman"/>
          <w:color w:val="000000"/>
          <w:sz w:val="24"/>
          <w:szCs w:val="24"/>
          <w:lang w:val="id-ID"/>
        </w:rPr>
        <w:t>berikut</w:t>
      </w:r>
      <w:r w:rsidRPr="004C4B56">
        <w:rPr>
          <w:rFonts w:ascii="Times New Roman" w:eastAsia="Times New Roman" w:hAnsi="Times New Roman" w:cs="Times New Roman"/>
          <w:color w:val="000000"/>
          <w:sz w:val="24"/>
          <w:szCs w:val="24"/>
        </w:rPr>
        <w:t>.</w:t>
      </w:r>
    </w:p>
    <w:p w:rsidR="00290C0C" w:rsidRPr="004C4B56" w:rsidRDefault="00290C0C" w:rsidP="004C4B56">
      <w:pPr>
        <w:autoSpaceDE w:val="0"/>
        <w:autoSpaceDN w:val="0"/>
        <w:adjustRightInd w:val="0"/>
        <w:snapToGrid w:val="0"/>
        <w:spacing w:after="0" w:line="360" w:lineRule="auto"/>
        <w:jc w:val="both"/>
        <w:rPr>
          <w:rFonts w:ascii="Times New Roman" w:eastAsia="Times New Roman" w:hAnsi="Times New Roman" w:cs="Times New Roman"/>
          <w:color w:val="000000"/>
          <w:sz w:val="24"/>
          <w:szCs w:val="24"/>
          <w:lang w:val="id-ID"/>
        </w:rPr>
      </w:pPr>
      <w:r w:rsidRPr="004C4B56">
        <w:rPr>
          <w:rFonts w:ascii="Times New Roman" w:eastAsia="Times New Roman" w:hAnsi="Times New Roman" w:cs="Times New Roman"/>
          <w:noProof/>
          <w:color w:val="000000"/>
          <w:sz w:val="24"/>
          <w:szCs w:val="24"/>
        </w:rPr>
        <w:lastRenderedPageBreak/>
        <w:drawing>
          <wp:inline distT="0" distB="0" distL="0" distR="0">
            <wp:extent cx="4731488" cy="383835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
                    <a:srcRect/>
                    <a:stretch>
                      <a:fillRect/>
                    </a:stretch>
                  </pic:blipFill>
                  <pic:spPr bwMode="auto">
                    <a:xfrm>
                      <a:off x="0" y="0"/>
                      <a:ext cx="4733677" cy="3840129"/>
                    </a:xfrm>
                    <a:prstGeom prst="rect">
                      <a:avLst/>
                    </a:prstGeom>
                    <a:noFill/>
                    <a:ln w="9525">
                      <a:noFill/>
                      <a:miter lim="800000"/>
                      <a:headEnd/>
                      <a:tailEnd/>
                    </a:ln>
                  </pic:spPr>
                </pic:pic>
              </a:graphicData>
            </a:graphic>
          </wp:inline>
        </w:drawing>
      </w:r>
    </w:p>
    <w:p w:rsidR="0050524B" w:rsidRPr="00A96C11" w:rsidRDefault="0050524B" w:rsidP="0050524B">
      <w:pPr>
        <w:autoSpaceDE w:val="0"/>
        <w:autoSpaceDN w:val="0"/>
        <w:adjustRightInd w:val="0"/>
        <w:snapToGrid w:val="0"/>
        <w:spacing w:after="0" w:line="360" w:lineRule="auto"/>
        <w:jc w:val="center"/>
        <w:rPr>
          <w:rFonts w:ascii="Times New Roman" w:eastAsia="Times New Roman" w:hAnsi="Times New Roman" w:cs="Times New Roman"/>
          <w:sz w:val="24"/>
          <w:szCs w:val="24"/>
          <w:lang w:val="id-ID"/>
        </w:rPr>
      </w:pPr>
      <w:r w:rsidRPr="00A96C11">
        <w:rPr>
          <w:rFonts w:ascii="Times New Roman" w:eastAsia="Times New Roman" w:hAnsi="Times New Roman" w:cs="Times New Roman"/>
          <w:sz w:val="24"/>
          <w:szCs w:val="24"/>
          <w:lang w:val="id-ID"/>
        </w:rPr>
        <w:t>Sumber : RIPIN Tahun 2015-2035</w:t>
      </w:r>
    </w:p>
    <w:p w:rsidR="00290C0C" w:rsidRPr="00086920" w:rsidRDefault="00086920" w:rsidP="00C70C48">
      <w:pPr>
        <w:autoSpaceDE w:val="0"/>
        <w:autoSpaceDN w:val="0"/>
        <w:adjustRightInd w:val="0"/>
        <w:snapToGrid w:val="0"/>
        <w:spacing w:after="0" w:line="240" w:lineRule="auto"/>
        <w:jc w:val="center"/>
        <w:rPr>
          <w:rFonts w:ascii="Times New Roman" w:eastAsia="Times New Roman" w:hAnsi="Times New Roman" w:cs="Times New Roman"/>
          <w:b/>
          <w:color w:val="000000"/>
          <w:sz w:val="24"/>
          <w:szCs w:val="24"/>
        </w:rPr>
      </w:pPr>
      <w:bookmarkStart w:id="66" w:name="_Toc476598224"/>
      <w:bookmarkStart w:id="67" w:name="_Toc481011214"/>
      <w:r w:rsidRPr="00086920">
        <w:rPr>
          <w:rFonts w:ascii="Times New Roman" w:hAnsi="Times New Roman" w:cs="Times New Roman"/>
          <w:b/>
          <w:sz w:val="24"/>
          <w:szCs w:val="24"/>
        </w:rPr>
        <w:t>Gambar 2.</w:t>
      </w:r>
      <w:r w:rsidR="00ED0559" w:rsidRPr="00086920">
        <w:rPr>
          <w:rFonts w:ascii="Times New Roman" w:hAnsi="Times New Roman" w:cs="Times New Roman"/>
          <w:b/>
          <w:sz w:val="24"/>
          <w:szCs w:val="24"/>
        </w:rPr>
        <w:fldChar w:fldCharType="begin"/>
      </w:r>
      <w:r w:rsidRPr="00086920">
        <w:rPr>
          <w:rFonts w:ascii="Times New Roman" w:hAnsi="Times New Roman" w:cs="Times New Roman"/>
          <w:b/>
          <w:sz w:val="24"/>
          <w:szCs w:val="24"/>
        </w:rPr>
        <w:instrText xml:space="preserve"> SEQ Gambar_2. \* ARABIC </w:instrText>
      </w:r>
      <w:r w:rsidR="00ED0559" w:rsidRPr="00086920">
        <w:rPr>
          <w:rFonts w:ascii="Times New Roman" w:hAnsi="Times New Roman" w:cs="Times New Roman"/>
          <w:b/>
          <w:sz w:val="24"/>
          <w:szCs w:val="24"/>
        </w:rPr>
        <w:fldChar w:fldCharType="separate"/>
      </w:r>
      <w:r w:rsidR="00C80AED">
        <w:rPr>
          <w:rFonts w:ascii="Times New Roman" w:hAnsi="Times New Roman" w:cs="Times New Roman"/>
          <w:b/>
          <w:noProof/>
          <w:sz w:val="24"/>
          <w:szCs w:val="24"/>
        </w:rPr>
        <w:t>3</w:t>
      </w:r>
      <w:r w:rsidR="00ED0559" w:rsidRPr="00086920">
        <w:rPr>
          <w:rFonts w:ascii="Times New Roman" w:hAnsi="Times New Roman" w:cs="Times New Roman"/>
          <w:b/>
          <w:sz w:val="24"/>
          <w:szCs w:val="24"/>
        </w:rPr>
        <w:fldChar w:fldCharType="end"/>
      </w:r>
      <w:r w:rsidRPr="00086920">
        <w:rPr>
          <w:rFonts w:ascii="Times New Roman" w:eastAsia="Arial Unicode MS" w:hAnsi="Times New Roman" w:cs="Times New Roman"/>
          <w:b/>
          <w:sz w:val="24"/>
          <w:szCs w:val="24"/>
          <w:lang w:val="id-ID"/>
        </w:rPr>
        <w:br/>
      </w:r>
      <w:r w:rsidR="00290C0C" w:rsidRPr="00086920">
        <w:rPr>
          <w:rFonts w:ascii="Times New Roman" w:eastAsia="Times New Roman" w:hAnsi="Times New Roman" w:cs="Times New Roman"/>
          <w:b/>
          <w:color w:val="000000"/>
          <w:sz w:val="24"/>
          <w:szCs w:val="24"/>
        </w:rPr>
        <w:t>Bangun Industri Nasional</w:t>
      </w:r>
      <w:bookmarkEnd w:id="66"/>
      <w:bookmarkEnd w:id="67"/>
    </w:p>
    <w:p w:rsidR="00134DD6" w:rsidRPr="002E3806" w:rsidRDefault="0070413F" w:rsidP="002E3806">
      <w:pPr>
        <w:pStyle w:val="Heading4"/>
        <w:spacing w:line="360" w:lineRule="auto"/>
        <w:ind w:left="851"/>
        <w:rPr>
          <w:rFonts w:ascii="Times New Roman" w:eastAsia="Times New Roman" w:hAnsi="Times New Roman" w:cs="Times New Roman"/>
          <w:color w:val="auto"/>
          <w:lang w:val="id-ID"/>
        </w:rPr>
      </w:pPr>
      <w:bookmarkStart w:id="68" w:name="_Toc476598144"/>
      <w:r w:rsidRPr="002E3806">
        <w:rPr>
          <w:rFonts w:ascii="Times New Roman" w:eastAsia="Times New Roman" w:hAnsi="Times New Roman" w:cs="Times New Roman"/>
          <w:i w:val="0"/>
          <w:color w:val="auto"/>
          <w:lang w:val="id-ID"/>
        </w:rPr>
        <w:t>Pembangunan Sumberdaya Industri</w:t>
      </w:r>
      <w:bookmarkEnd w:id="68"/>
    </w:p>
    <w:p w:rsidR="003822C7" w:rsidRPr="002E3806" w:rsidRDefault="003822C7" w:rsidP="002E3806">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2E3806">
        <w:rPr>
          <w:rFonts w:ascii="Times New Roman" w:eastAsia="Times New Roman" w:hAnsi="Times New Roman" w:cs="Times New Roman"/>
          <w:sz w:val="24"/>
          <w:szCs w:val="24"/>
        </w:rPr>
        <w:t>Sumber daya industri adalah sumber daya yang digunakan untuk</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melakukan pembangunan</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 xml:space="preserve">industri yang meliputi: pembangunan sumber daya </w:t>
      </w:r>
      <w:r w:rsidR="008C331A" w:rsidRPr="002E3806">
        <w:rPr>
          <w:rFonts w:ascii="Times New Roman" w:eastAsia="Times New Roman" w:hAnsi="Times New Roman" w:cs="Times New Roman"/>
          <w:sz w:val="24"/>
          <w:szCs w:val="24"/>
        </w:rPr>
        <w:t xml:space="preserve">manusia; pemanfaatan sumberdaya alam; pengembangan dan pemanfaatan teknologi industri; pengembangan danpemanfaatan kreativitas dan inovasi; </w:t>
      </w:r>
      <w:r w:rsidRPr="002E3806">
        <w:rPr>
          <w:rFonts w:ascii="Times New Roman" w:eastAsia="Times New Roman" w:hAnsi="Times New Roman" w:cs="Times New Roman"/>
          <w:sz w:val="24"/>
          <w:szCs w:val="24"/>
        </w:rPr>
        <w:t>dan penyediaan sumber pembiayaan.</w:t>
      </w:r>
    </w:p>
    <w:p w:rsidR="003822C7" w:rsidRPr="002E3806" w:rsidRDefault="003822C7" w:rsidP="002E3806">
      <w:pPr>
        <w:autoSpaceDE w:val="0"/>
        <w:autoSpaceDN w:val="0"/>
        <w:adjustRightInd w:val="0"/>
        <w:snapToGrid w:val="0"/>
        <w:spacing w:after="0" w:line="360" w:lineRule="auto"/>
        <w:rPr>
          <w:rFonts w:ascii="Times New Roman" w:eastAsia="Times New Roman" w:hAnsi="Times New Roman" w:cs="Times New Roman"/>
          <w:sz w:val="24"/>
          <w:szCs w:val="24"/>
        </w:rPr>
      </w:pPr>
      <w:r w:rsidRPr="002E3806">
        <w:rPr>
          <w:rFonts w:ascii="Times New Roman" w:eastAsia="Times New Roman" w:hAnsi="Times New Roman" w:cs="Times New Roman"/>
          <w:sz w:val="24"/>
          <w:szCs w:val="24"/>
        </w:rPr>
        <w:t xml:space="preserve">A. </w:t>
      </w:r>
      <w:r w:rsidR="00EC0795" w:rsidRPr="002E3806">
        <w:rPr>
          <w:rFonts w:ascii="Times New Roman" w:eastAsia="Times New Roman" w:hAnsi="Times New Roman" w:cs="Times New Roman"/>
          <w:sz w:val="24"/>
          <w:szCs w:val="24"/>
        </w:rPr>
        <w:t>Pemban</w:t>
      </w:r>
      <w:r w:rsidR="00EC0795">
        <w:rPr>
          <w:rFonts w:ascii="Times New Roman" w:eastAsia="Times New Roman" w:hAnsi="Times New Roman" w:cs="Times New Roman"/>
          <w:sz w:val="24"/>
          <w:szCs w:val="24"/>
          <w:lang w:val="id-ID"/>
        </w:rPr>
        <w:t>g</w:t>
      </w:r>
      <w:r w:rsidR="00EC0795" w:rsidRPr="002E3806">
        <w:rPr>
          <w:rFonts w:ascii="Times New Roman" w:eastAsia="Times New Roman" w:hAnsi="Times New Roman" w:cs="Times New Roman"/>
          <w:sz w:val="24"/>
          <w:szCs w:val="24"/>
        </w:rPr>
        <w:t>unan Sumber Daya Manusia (S</w:t>
      </w:r>
      <w:r w:rsidR="00EC0795">
        <w:rPr>
          <w:rFonts w:ascii="Times New Roman" w:eastAsia="Times New Roman" w:hAnsi="Times New Roman" w:cs="Times New Roman"/>
          <w:sz w:val="24"/>
          <w:szCs w:val="24"/>
          <w:lang w:val="id-ID"/>
        </w:rPr>
        <w:t>DM</w:t>
      </w:r>
      <w:r w:rsidR="00EC0795" w:rsidRPr="002E3806">
        <w:rPr>
          <w:rFonts w:ascii="Times New Roman" w:eastAsia="Times New Roman" w:hAnsi="Times New Roman" w:cs="Times New Roman"/>
          <w:sz w:val="24"/>
          <w:szCs w:val="24"/>
        </w:rPr>
        <w:t>) Industri</w:t>
      </w:r>
    </w:p>
    <w:p w:rsidR="00711B40" w:rsidRPr="002E3806" w:rsidRDefault="003822C7" w:rsidP="0099404C">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lang w:val="id-ID"/>
        </w:rPr>
      </w:pPr>
      <w:r w:rsidRPr="002E3806">
        <w:rPr>
          <w:rFonts w:ascii="Times New Roman" w:eastAsia="Times New Roman" w:hAnsi="Times New Roman" w:cs="Times New Roman"/>
          <w:sz w:val="24"/>
          <w:szCs w:val="24"/>
        </w:rPr>
        <w:t>Sumber Daya Manusia Industri meliputi : (a) wirausaha Industri (pelaku usaha Industri);</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(b) tenaga kerja Industri (tenaga kerja profesional di bidang Industri); (c) pembina Industri</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(aparatur yang memiliki kompetensi bidang Industri di pusat dan di daerah); dan (d) konsultan</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 xml:space="preserve">Industri </w:t>
      </w:r>
      <w:r w:rsidRPr="002E3806">
        <w:rPr>
          <w:rFonts w:ascii="Times New Roman" w:eastAsia="Times New Roman" w:hAnsi="Times New Roman" w:cs="Times New Roman"/>
          <w:sz w:val="24"/>
          <w:szCs w:val="24"/>
        </w:rPr>
        <w:lastRenderedPageBreak/>
        <w:t>(perorangan atau perusahaan yang memberikan layanan konsultasi, advokasi</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dan pemecahan masalah bagi Industri).</w:t>
      </w:r>
    </w:p>
    <w:p w:rsidR="003822C7" w:rsidRPr="002E3806" w:rsidRDefault="003822C7" w:rsidP="00CD0245">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2E3806">
        <w:rPr>
          <w:rFonts w:ascii="Times New Roman" w:eastAsia="Times New Roman" w:hAnsi="Times New Roman" w:cs="Times New Roman"/>
          <w:sz w:val="24"/>
          <w:szCs w:val="24"/>
        </w:rPr>
        <w:t>Kegiatan pembangunan SDM industri difokuskan pada rencana pembangunan tenaga kerja</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industri. Pembangunan tenaga kerja industri bertujuan untuk menyiapkan tenaga kerja</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Industri kompeten yang siap kerja sesuai dengan kebutuhan perusahaan industri dan/atau</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perusahaan kawasan industri, meningkatkan produktivitas tenaga kerja Industri, meningkatkan</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penyerapan tenaga kerja di sektor Industri serta memberikan perlindungan dan</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kesejahteraan bagi tenaga kerja Industri.</w:t>
      </w:r>
    </w:p>
    <w:p w:rsidR="003822C7" w:rsidRPr="002E3806" w:rsidRDefault="003822C7" w:rsidP="0099404C">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2E3806">
        <w:rPr>
          <w:rFonts w:ascii="Times New Roman" w:eastAsia="Times New Roman" w:hAnsi="Times New Roman" w:cs="Times New Roman"/>
          <w:sz w:val="24"/>
          <w:szCs w:val="24"/>
        </w:rPr>
        <w:t>Dalam rangka memenuhi kebutuhan tenaga kerja industri yang memiliki kompetensi dibidang teknis dan manajerial perlu dilakukan berbagai program pengembangan baikdalam jangka menengah maupun jangka panjang yang meliputi:</w:t>
      </w:r>
    </w:p>
    <w:p w:rsidR="003822C7" w:rsidRPr="002E3806" w:rsidRDefault="003822C7" w:rsidP="008C331A">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2E3806">
        <w:rPr>
          <w:rFonts w:ascii="Times New Roman" w:eastAsia="Times New Roman" w:hAnsi="Times New Roman" w:cs="Times New Roman"/>
          <w:sz w:val="24"/>
          <w:szCs w:val="24"/>
        </w:rPr>
        <w:t>a. Pembangunan infrastruktur tenaga kerja indust</w:t>
      </w:r>
      <w:r w:rsidR="00711B40" w:rsidRPr="002E3806">
        <w:rPr>
          <w:rFonts w:ascii="Times New Roman" w:eastAsia="Times New Roman" w:hAnsi="Times New Roman" w:cs="Times New Roman"/>
          <w:sz w:val="24"/>
          <w:szCs w:val="24"/>
        </w:rPr>
        <w:t>ri berbasis Kompetensi meliputi</w:t>
      </w:r>
      <w:r w:rsidRPr="002E3806">
        <w:rPr>
          <w:rFonts w:ascii="Times New Roman" w:eastAsia="Times New Roman" w:hAnsi="Times New Roman" w:cs="Times New Roman"/>
          <w:sz w:val="24"/>
          <w:szCs w:val="24"/>
        </w:rPr>
        <w:t>:</w:t>
      </w:r>
    </w:p>
    <w:p w:rsidR="003822C7" w:rsidRPr="00EC0795" w:rsidRDefault="00BE4DFD" w:rsidP="00EC0795">
      <w:pPr>
        <w:pStyle w:val="ListParagraph"/>
        <w:numPr>
          <w:ilvl w:val="3"/>
          <w:numId w:val="6"/>
        </w:numPr>
        <w:autoSpaceDE w:val="0"/>
        <w:autoSpaceDN w:val="0"/>
        <w:adjustRightInd w:val="0"/>
        <w:snapToGrid w:val="0"/>
        <w:spacing w:after="0" w:line="36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EC0795">
        <w:rPr>
          <w:rFonts w:ascii="Times New Roman" w:eastAsia="Times New Roman" w:hAnsi="Times New Roman" w:cs="Times New Roman"/>
          <w:sz w:val="24"/>
          <w:szCs w:val="24"/>
        </w:rPr>
        <w:t>enyusunan dan penetapan SKKNI;</w:t>
      </w:r>
    </w:p>
    <w:p w:rsidR="003822C7" w:rsidRPr="00EC0795" w:rsidRDefault="00BE4DFD" w:rsidP="00EC0795">
      <w:pPr>
        <w:pStyle w:val="ListParagraph"/>
        <w:numPr>
          <w:ilvl w:val="3"/>
          <w:numId w:val="6"/>
        </w:numPr>
        <w:autoSpaceDE w:val="0"/>
        <w:autoSpaceDN w:val="0"/>
        <w:adjustRightInd w:val="0"/>
        <w:snapToGrid w:val="0"/>
        <w:spacing w:after="0" w:line="36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EC0795">
        <w:rPr>
          <w:rFonts w:ascii="Times New Roman" w:eastAsia="Times New Roman" w:hAnsi="Times New Roman" w:cs="Times New Roman"/>
          <w:sz w:val="24"/>
          <w:szCs w:val="24"/>
        </w:rPr>
        <w:t>embentukan Asesor kompetensi dan asesor lisensi;</w:t>
      </w:r>
    </w:p>
    <w:p w:rsidR="003822C7" w:rsidRPr="00EC0795" w:rsidRDefault="00BE4DFD" w:rsidP="00EC0795">
      <w:pPr>
        <w:pStyle w:val="ListParagraph"/>
        <w:numPr>
          <w:ilvl w:val="3"/>
          <w:numId w:val="6"/>
        </w:numPr>
        <w:autoSpaceDE w:val="0"/>
        <w:autoSpaceDN w:val="0"/>
        <w:adjustRightInd w:val="0"/>
        <w:snapToGrid w:val="0"/>
        <w:spacing w:after="0" w:line="36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EC0795">
        <w:rPr>
          <w:rFonts w:ascii="Times New Roman" w:eastAsia="Times New Roman" w:hAnsi="Times New Roman" w:cs="Times New Roman"/>
          <w:sz w:val="24"/>
          <w:szCs w:val="24"/>
        </w:rPr>
        <w:t>embentukan LSP dan TUK;</w:t>
      </w:r>
    </w:p>
    <w:p w:rsidR="003822C7" w:rsidRPr="00EC0795" w:rsidRDefault="00BE4DFD" w:rsidP="00EC0795">
      <w:pPr>
        <w:pStyle w:val="ListParagraph"/>
        <w:numPr>
          <w:ilvl w:val="3"/>
          <w:numId w:val="6"/>
        </w:numPr>
        <w:autoSpaceDE w:val="0"/>
        <w:autoSpaceDN w:val="0"/>
        <w:adjustRightInd w:val="0"/>
        <w:snapToGrid w:val="0"/>
        <w:spacing w:after="0" w:line="36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EC0795">
        <w:rPr>
          <w:rFonts w:ascii="Times New Roman" w:eastAsia="Times New Roman" w:hAnsi="Times New Roman" w:cs="Times New Roman"/>
          <w:sz w:val="24"/>
          <w:szCs w:val="24"/>
        </w:rPr>
        <w:t>embangunan Sistem sertifikasi kompetensi; dan</w:t>
      </w:r>
    </w:p>
    <w:p w:rsidR="003822C7" w:rsidRPr="00EC0795" w:rsidRDefault="00BE4DFD" w:rsidP="008C331A">
      <w:pPr>
        <w:pStyle w:val="ListParagraph"/>
        <w:numPr>
          <w:ilvl w:val="3"/>
          <w:numId w:val="6"/>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EC0795">
        <w:rPr>
          <w:rFonts w:ascii="Times New Roman" w:eastAsia="Times New Roman" w:hAnsi="Times New Roman" w:cs="Times New Roman"/>
          <w:sz w:val="24"/>
          <w:szCs w:val="24"/>
        </w:rPr>
        <w:t>embangunan Lembaga Pendid</w:t>
      </w:r>
      <w:r w:rsidR="00711B40" w:rsidRPr="00EC0795">
        <w:rPr>
          <w:rFonts w:ascii="Times New Roman" w:eastAsia="Times New Roman" w:hAnsi="Times New Roman" w:cs="Times New Roman"/>
          <w:sz w:val="24"/>
          <w:szCs w:val="24"/>
        </w:rPr>
        <w:t>ikan/Akademi Komunitas berbasis</w:t>
      </w:r>
      <w:r w:rsidR="008C331A">
        <w:rPr>
          <w:rFonts w:ascii="Times New Roman" w:eastAsia="Times New Roman" w:hAnsi="Times New Roman" w:cs="Times New Roman"/>
          <w:sz w:val="24"/>
          <w:szCs w:val="24"/>
        </w:rPr>
        <w:t xml:space="preserve"> </w:t>
      </w:r>
      <w:r w:rsidR="003822C7" w:rsidRPr="00EC0795">
        <w:rPr>
          <w:rFonts w:ascii="Times New Roman" w:eastAsia="Times New Roman" w:hAnsi="Times New Roman" w:cs="Times New Roman"/>
          <w:sz w:val="24"/>
          <w:szCs w:val="24"/>
        </w:rPr>
        <w:t>kompetensi.</w:t>
      </w:r>
    </w:p>
    <w:p w:rsidR="003822C7" w:rsidRPr="002E3806" w:rsidRDefault="003822C7" w:rsidP="00EC0795">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2E3806">
        <w:rPr>
          <w:rFonts w:ascii="Times New Roman" w:eastAsia="Times New Roman" w:hAnsi="Times New Roman" w:cs="Times New Roman"/>
          <w:sz w:val="24"/>
          <w:szCs w:val="24"/>
        </w:rPr>
        <w:t>b. Pembangunan tenaga kerja berbasis komp</w:t>
      </w:r>
      <w:r w:rsidR="00711B40" w:rsidRPr="002E3806">
        <w:rPr>
          <w:rFonts w:ascii="Times New Roman" w:eastAsia="Times New Roman" w:hAnsi="Times New Roman" w:cs="Times New Roman"/>
          <w:sz w:val="24"/>
          <w:szCs w:val="24"/>
        </w:rPr>
        <w:t>etensi diselenggarakan dengan</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bekerjasama</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antara Pemerintah, asosiasi industri, asosiasi profesi, Kamar Dagang dan Industri</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(KADIN), dan perusahaan industri, melalui:</w:t>
      </w:r>
    </w:p>
    <w:p w:rsidR="003822C7" w:rsidRPr="00EC0795" w:rsidRDefault="00BE4DFD" w:rsidP="00C47FA6">
      <w:pPr>
        <w:pStyle w:val="ListParagraph"/>
        <w:numPr>
          <w:ilvl w:val="0"/>
          <w:numId w:val="109"/>
        </w:numPr>
        <w:autoSpaceDE w:val="0"/>
        <w:autoSpaceDN w:val="0"/>
        <w:adjustRightInd w:val="0"/>
        <w:snapToGrid w:val="0"/>
        <w:spacing w:after="0" w:line="36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EC0795">
        <w:rPr>
          <w:rFonts w:ascii="Times New Roman" w:eastAsia="Times New Roman" w:hAnsi="Times New Roman" w:cs="Times New Roman"/>
          <w:sz w:val="24"/>
          <w:szCs w:val="24"/>
        </w:rPr>
        <w:t>endidikan vokasi Industri berbasis kompetensi;</w:t>
      </w:r>
    </w:p>
    <w:p w:rsidR="003822C7" w:rsidRPr="00EC0795" w:rsidRDefault="00BE4DFD" w:rsidP="00C47FA6">
      <w:pPr>
        <w:pStyle w:val="ListParagraph"/>
        <w:numPr>
          <w:ilvl w:val="0"/>
          <w:numId w:val="109"/>
        </w:numPr>
        <w:autoSpaceDE w:val="0"/>
        <w:autoSpaceDN w:val="0"/>
        <w:adjustRightInd w:val="0"/>
        <w:snapToGrid w:val="0"/>
        <w:spacing w:after="0" w:line="36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EC0795">
        <w:rPr>
          <w:rFonts w:ascii="Times New Roman" w:eastAsia="Times New Roman" w:hAnsi="Times New Roman" w:cs="Times New Roman"/>
          <w:sz w:val="24"/>
          <w:szCs w:val="24"/>
        </w:rPr>
        <w:t>endidikan dan pelatihan Industri berbasis kompetensi; dan</w:t>
      </w:r>
    </w:p>
    <w:p w:rsidR="003822C7" w:rsidRPr="00EC0795" w:rsidRDefault="00BE4DFD" w:rsidP="00C47FA6">
      <w:pPr>
        <w:pStyle w:val="ListParagraph"/>
        <w:numPr>
          <w:ilvl w:val="0"/>
          <w:numId w:val="109"/>
        </w:numPr>
        <w:autoSpaceDE w:val="0"/>
        <w:autoSpaceDN w:val="0"/>
        <w:adjustRightInd w:val="0"/>
        <w:snapToGrid w:val="0"/>
        <w:spacing w:after="0" w:line="36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EC0795">
        <w:rPr>
          <w:rFonts w:ascii="Times New Roman" w:eastAsia="Times New Roman" w:hAnsi="Times New Roman" w:cs="Times New Roman"/>
          <w:sz w:val="24"/>
          <w:szCs w:val="24"/>
        </w:rPr>
        <w:t>emagangan Industri.</w:t>
      </w:r>
    </w:p>
    <w:p w:rsidR="003822C7" w:rsidRPr="002E3806" w:rsidRDefault="003822C7" w:rsidP="0099404C">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2E3806">
        <w:rPr>
          <w:rFonts w:ascii="Times New Roman" w:eastAsia="Times New Roman" w:hAnsi="Times New Roman" w:cs="Times New Roman"/>
          <w:sz w:val="24"/>
          <w:szCs w:val="24"/>
        </w:rPr>
        <w:lastRenderedPageBreak/>
        <w:t>c. Penyediaan sarana dan prasarana pendidikan</w:t>
      </w:r>
      <w:r w:rsidR="00711B40" w:rsidRPr="002E3806">
        <w:rPr>
          <w:rFonts w:ascii="Times New Roman" w:eastAsia="Times New Roman" w:hAnsi="Times New Roman" w:cs="Times New Roman"/>
          <w:sz w:val="24"/>
          <w:szCs w:val="24"/>
        </w:rPr>
        <w:t xml:space="preserve"> dan pelatihan untuk melengkapi</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unit</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 xml:space="preserve">pendidikan dan balai diklat melalui penyediaan laboratorium, </w:t>
      </w:r>
      <w:r w:rsidRPr="008C331A">
        <w:rPr>
          <w:rFonts w:ascii="Times New Roman" w:eastAsia="Times New Roman" w:hAnsi="Times New Roman" w:cs="Times New Roman"/>
          <w:i/>
          <w:sz w:val="24"/>
          <w:szCs w:val="24"/>
        </w:rPr>
        <w:t>teaching factory</w:t>
      </w:r>
      <w:r w:rsidRPr="002E3806">
        <w:rPr>
          <w:rFonts w:ascii="Times New Roman" w:eastAsia="Times New Roman" w:hAnsi="Times New Roman" w:cs="Times New Roman"/>
          <w:sz w:val="24"/>
          <w:szCs w:val="24"/>
        </w:rPr>
        <w:t>, dan</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workshop.</w:t>
      </w:r>
    </w:p>
    <w:p w:rsidR="003822C7" w:rsidRDefault="003822C7" w:rsidP="0099404C">
      <w:pPr>
        <w:autoSpaceDE w:val="0"/>
        <w:autoSpaceDN w:val="0"/>
        <w:adjustRightInd w:val="0"/>
        <w:snapToGrid w:val="0"/>
        <w:spacing w:after="0" w:line="360" w:lineRule="auto"/>
        <w:jc w:val="both"/>
        <w:rPr>
          <w:rFonts w:ascii="Times New Roman" w:eastAsia="Times New Roman" w:hAnsi="Times New Roman" w:cs="Times New Roman"/>
          <w:sz w:val="24"/>
          <w:szCs w:val="24"/>
          <w:lang w:val="id-ID"/>
        </w:rPr>
      </w:pPr>
      <w:r w:rsidRPr="002E3806">
        <w:rPr>
          <w:rFonts w:ascii="Times New Roman" w:eastAsia="Times New Roman" w:hAnsi="Times New Roman" w:cs="Times New Roman"/>
          <w:sz w:val="24"/>
          <w:szCs w:val="24"/>
        </w:rPr>
        <w:t>d. Fasilitasi penyelenggaraan sertifikasi kompetensi bagi calon tenaga kerja dan tenaga</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kerja sektor industri serta penempatan kerja bagi lulusan pendidikan vokasi industri</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dan pendidikan dan pelatihan industri berbasis kompetensi.</w:t>
      </w:r>
    </w:p>
    <w:p w:rsidR="00A57112" w:rsidRPr="00A57112" w:rsidRDefault="00A57112" w:rsidP="0099404C">
      <w:pPr>
        <w:autoSpaceDE w:val="0"/>
        <w:autoSpaceDN w:val="0"/>
        <w:adjustRightInd w:val="0"/>
        <w:snapToGrid w:val="0"/>
        <w:spacing w:after="0" w:line="360" w:lineRule="auto"/>
        <w:jc w:val="both"/>
        <w:rPr>
          <w:rFonts w:ascii="Times New Roman" w:eastAsia="Times New Roman" w:hAnsi="Times New Roman" w:cs="Times New Roman"/>
          <w:sz w:val="24"/>
          <w:szCs w:val="24"/>
          <w:lang w:val="id-ID"/>
        </w:rPr>
      </w:pPr>
    </w:p>
    <w:p w:rsidR="003822C7" w:rsidRPr="002E3806" w:rsidRDefault="003822C7" w:rsidP="002E3806">
      <w:pPr>
        <w:autoSpaceDE w:val="0"/>
        <w:autoSpaceDN w:val="0"/>
        <w:adjustRightInd w:val="0"/>
        <w:snapToGrid w:val="0"/>
        <w:spacing w:after="0" w:line="360" w:lineRule="auto"/>
        <w:rPr>
          <w:rFonts w:ascii="Times New Roman" w:eastAsia="Times New Roman" w:hAnsi="Times New Roman" w:cs="Times New Roman"/>
          <w:sz w:val="24"/>
          <w:szCs w:val="24"/>
        </w:rPr>
      </w:pPr>
      <w:r w:rsidRPr="002E3806">
        <w:rPr>
          <w:rFonts w:ascii="Times New Roman" w:eastAsia="Times New Roman" w:hAnsi="Times New Roman" w:cs="Times New Roman"/>
          <w:sz w:val="24"/>
          <w:szCs w:val="24"/>
        </w:rPr>
        <w:t xml:space="preserve">B. </w:t>
      </w:r>
      <w:r w:rsidR="00A57112" w:rsidRPr="002E3806">
        <w:rPr>
          <w:rFonts w:ascii="Times New Roman" w:eastAsia="Times New Roman" w:hAnsi="Times New Roman" w:cs="Times New Roman"/>
          <w:sz w:val="24"/>
          <w:szCs w:val="24"/>
        </w:rPr>
        <w:t>Peman</w:t>
      </w:r>
      <w:r w:rsidR="00A57112" w:rsidRPr="002E3806">
        <w:rPr>
          <w:rFonts w:ascii="Times New Roman" w:eastAsia="Times New Roman" w:hAnsi="Times New Roman" w:cs="Times New Roman"/>
          <w:sz w:val="24"/>
          <w:szCs w:val="24"/>
          <w:lang w:val="id-ID"/>
        </w:rPr>
        <w:t>f</w:t>
      </w:r>
      <w:r w:rsidR="00A57112">
        <w:rPr>
          <w:rFonts w:ascii="Times New Roman" w:eastAsia="Times New Roman" w:hAnsi="Times New Roman" w:cs="Times New Roman"/>
          <w:sz w:val="24"/>
          <w:szCs w:val="24"/>
        </w:rPr>
        <w:t xml:space="preserve">aatan, Penyediaan </w:t>
      </w:r>
      <w:r w:rsidR="00A57112">
        <w:rPr>
          <w:rFonts w:ascii="Times New Roman" w:eastAsia="Times New Roman" w:hAnsi="Times New Roman" w:cs="Times New Roman"/>
          <w:sz w:val="24"/>
          <w:szCs w:val="24"/>
          <w:lang w:val="id-ID"/>
        </w:rPr>
        <w:t>d</w:t>
      </w:r>
      <w:r w:rsidR="00A57112" w:rsidRPr="002E3806">
        <w:rPr>
          <w:rFonts w:ascii="Times New Roman" w:eastAsia="Times New Roman" w:hAnsi="Times New Roman" w:cs="Times New Roman"/>
          <w:sz w:val="24"/>
          <w:szCs w:val="24"/>
        </w:rPr>
        <w:t>an Penya</w:t>
      </w:r>
      <w:r w:rsidR="00A57112">
        <w:rPr>
          <w:rFonts w:ascii="Times New Roman" w:eastAsia="Times New Roman" w:hAnsi="Times New Roman" w:cs="Times New Roman"/>
          <w:sz w:val="24"/>
          <w:szCs w:val="24"/>
          <w:lang w:val="id-ID"/>
        </w:rPr>
        <w:t>l</w:t>
      </w:r>
      <w:r w:rsidR="00A57112" w:rsidRPr="002E3806">
        <w:rPr>
          <w:rFonts w:ascii="Times New Roman" w:eastAsia="Times New Roman" w:hAnsi="Times New Roman" w:cs="Times New Roman"/>
          <w:sz w:val="24"/>
          <w:szCs w:val="24"/>
        </w:rPr>
        <w:t>uran Sumber Daya A</w:t>
      </w:r>
      <w:r w:rsidR="00A57112" w:rsidRPr="002E3806">
        <w:rPr>
          <w:rFonts w:ascii="Times New Roman" w:eastAsia="Times New Roman" w:hAnsi="Times New Roman" w:cs="Times New Roman"/>
          <w:sz w:val="24"/>
          <w:szCs w:val="24"/>
          <w:lang w:val="id-ID"/>
        </w:rPr>
        <w:t>l</w:t>
      </w:r>
      <w:r w:rsidR="00A57112" w:rsidRPr="002E3806">
        <w:rPr>
          <w:rFonts w:ascii="Times New Roman" w:eastAsia="Times New Roman" w:hAnsi="Times New Roman" w:cs="Times New Roman"/>
          <w:sz w:val="24"/>
          <w:szCs w:val="24"/>
        </w:rPr>
        <w:t>am</w:t>
      </w:r>
    </w:p>
    <w:p w:rsidR="003822C7" w:rsidRPr="002E3806" w:rsidRDefault="003822C7" w:rsidP="00A57112">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2E3806">
        <w:rPr>
          <w:rFonts w:ascii="Times New Roman" w:eastAsia="Times New Roman" w:hAnsi="Times New Roman" w:cs="Times New Roman"/>
          <w:sz w:val="24"/>
          <w:szCs w:val="24"/>
        </w:rPr>
        <w:t>Pemanfaatan, penyediaan dan penyaluran sumber daya alam untuk Perusahaan Industri</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dan Perusahaan Kawasan Industri diselenggarakan melalui prinsip tata kelola yang baik</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dengan tujuan untuk menjamin penyediaan dan penyaluran sumber daya alam yang</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dilakukan untuk memenuhi kebutuhan bahan baku, bahan penolong, energi dan air baku</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bagi Industri agar dapat diolah dan dimanfaatkan secara efisien, ramah lingkungan dan</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berkelanjutan guna menghasilkan produk yang berdaya saing serta mewujudkan pendalaman</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dan penguatan struktur industri.</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Kebutuhan sumber daya alam diproyeksikan berdasarkan kapasitas produksi yang ditargetkan</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untuk industri hulu berbasis mineral tambang, migas dan batubara, serta agro.</w:t>
      </w:r>
    </w:p>
    <w:p w:rsidR="003822C7" w:rsidRPr="002E3806" w:rsidRDefault="003822C7" w:rsidP="00A57112">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2E3806">
        <w:rPr>
          <w:rFonts w:ascii="Times New Roman" w:eastAsia="Times New Roman" w:hAnsi="Times New Roman" w:cs="Times New Roman"/>
          <w:sz w:val="24"/>
          <w:szCs w:val="24"/>
        </w:rPr>
        <w:t>Dalam rangka menjamin ketersediaan sumber daya alam bagi pengembangan industri</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hulu terutama industri yang berbasis mineral tambang dan batubara, migas, serta agro,</w:t>
      </w:r>
      <w:r w:rsidR="00242947">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maka pemerintah melakukan program sebagai berikut:</w:t>
      </w:r>
    </w:p>
    <w:p w:rsidR="003822C7" w:rsidRPr="002E3806" w:rsidRDefault="003822C7" w:rsidP="00A57112">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2E3806">
        <w:rPr>
          <w:rFonts w:ascii="Times New Roman" w:eastAsia="Times New Roman" w:hAnsi="Times New Roman" w:cs="Times New Roman"/>
          <w:sz w:val="24"/>
          <w:szCs w:val="24"/>
        </w:rPr>
        <w:t>a. Pemanfaatan sumber daya alam secar</w:t>
      </w:r>
      <w:r w:rsidR="00A57112">
        <w:rPr>
          <w:rFonts w:ascii="Times New Roman" w:eastAsia="Times New Roman" w:hAnsi="Times New Roman" w:cs="Times New Roman"/>
          <w:sz w:val="24"/>
          <w:szCs w:val="24"/>
        </w:rPr>
        <w:t>a efisien, ramah lingkungan dan</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berkelanjutan</w:t>
      </w:r>
      <w:r w:rsidR="008C331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melalui penerapan tata kelola yang baik antara lain meliputi:</w:t>
      </w:r>
    </w:p>
    <w:p w:rsidR="003822C7" w:rsidRPr="002E3806" w:rsidRDefault="00A57112" w:rsidP="00C47FA6">
      <w:pPr>
        <w:pStyle w:val="ListParagraph"/>
        <w:numPr>
          <w:ilvl w:val="0"/>
          <w:numId w:val="110"/>
        </w:numPr>
        <w:autoSpaceDE w:val="0"/>
        <w:autoSpaceDN w:val="0"/>
        <w:adjustRightInd w:val="0"/>
        <w:snapToGrid w:val="0"/>
        <w:spacing w:after="0"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enyusunan rencana pemanfaatan sumber daya alam;</w:t>
      </w:r>
    </w:p>
    <w:p w:rsidR="003822C7" w:rsidRPr="002E3806" w:rsidRDefault="00A57112" w:rsidP="00C47FA6">
      <w:pPr>
        <w:pStyle w:val="ListParagraph"/>
        <w:numPr>
          <w:ilvl w:val="0"/>
          <w:numId w:val="110"/>
        </w:numPr>
        <w:autoSpaceDE w:val="0"/>
        <w:autoSpaceDN w:val="0"/>
        <w:adjustRightInd w:val="0"/>
        <w:snapToGrid w:val="0"/>
        <w:spacing w:after="0"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2E3806">
        <w:rPr>
          <w:rFonts w:ascii="Times New Roman" w:eastAsia="Times New Roman" w:hAnsi="Times New Roman" w:cs="Times New Roman"/>
          <w:sz w:val="24"/>
          <w:szCs w:val="24"/>
        </w:rPr>
        <w:t>anajemen pengolahan sumber daya alami;</w:t>
      </w:r>
    </w:p>
    <w:p w:rsidR="003822C7" w:rsidRPr="002E3806" w:rsidRDefault="00A57112" w:rsidP="00C47FA6">
      <w:pPr>
        <w:pStyle w:val="ListParagraph"/>
        <w:numPr>
          <w:ilvl w:val="0"/>
          <w:numId w:val="110"/>
        </w:numPr>
        <w:autoSpaceDE w:val="0"/>
        <w:autoSpaceDN w:val="0"/>
        <w:adjustRightInd w:val="0"/>
        <w:snapToGrid w:val="0"/>
        <w:spacing w:after="0"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lastRenderedPageBreak/>
        <w:t>I</w:t>
      </w:r>
      <w:r w:rsidR="003822C7" w:rsidRPr="002E3806">
        <w:rPr>
          <w:rFonts w:ascii="Times New Roman" w:eastAsia="Times New Roman" w:hAnsi="Times New Roman" w:cs="Times New Roman"/>
          <w:sz w:val="24"/>
          <w:szCs w:val="24"/>
        </w:rPr>
        <w:t>mplementasi pemanfaatan sumber daya yang</w:t>
      </w:r>
      <w:r w:rsidR="00485946" w:rsidRPr="002E3806">
        <w:rPr>
          <w:rFonts w:ascii="Times New Roman" w:eastAsia="Times New Roman" w:hAnsi="Times New Roman" w:cs="Times New Roman"/>
          <w:sz w:val="24"/>
          <w:szCs w:val="24"/>
        </w:rPr>
        <w:t xml:space="preserve"> efisien paling sedikit melalui</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penghematan, penggunaan teknologi yang efis</w:t>
      </w:r>
      <w:r w:rsidR="00485946" w:rsidRPr="002E3806">
        <w:rPr>
          <w:rFonts w:ascii="Times New Roman" w:eastAsia="Times New Roman" w:hAnsi="Times New Roman" w:cs="Times New Roman"/>
          <w:sz w:val="24"/>
          <w:szCs w:val="24"/>
        </w:rPr>
        <w:t>ien dan optimasi kinerja proses</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produksi;</w:t>
      </w:r>
    </w:p>
    <w:p w:rsidR="003822C7" w:rsidRPr="002E3806" w:rsidRDefault="00A57112" w:rsidP="00C47FA6">
      <w:pPr>
        <w:pStyle w:val="ListParagraph"/>
        <w:numPr>
          <w:ilvl w:val="0"/>
          <w:numId w:val="110"/>
        </w:numPr>
        <w:autoSpaceDE w:val="0"/>
        <w:autoSpaceDN w:val="0"/>
        <w:adjustRightInd w:val="0"/>
        <w:snapToGrid w:val="0"/>
        <w:spacing w:after="0"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I</w:t>
      </w:r>
      <w:r w:rsidR="003822C7" w:rsidRPr="002E3806">
        <w:rPr>
          <w:rFonts w:ascii="Times New Roman" w:eastAsia="Times New Roman" w:hAnsi="Times New Roman" w:cs="Times New Roman"/>
          <w:sz w:val="24"/>
          <w:szCs w:val="24"/>
        </w:rPr>
        <w:t>mplementasi pemanfaatan sumber daya yang ramah</w:t>
      </w:r>
      <w:r w:rsidR="00485946" w:rsidRPr="002E3806">
        <w:rPr>
          <w:rFonts w:ascii="Times New Roman" w:eastAsia="Times New Roman" w:hAnsi="Times New Roman" w:cs="Times New Roman"/>
          <w:sz w:val="24"/>
          <w:szCs w:val="24"/>
        </w:rPr>
        <w:t xml:space="preserve"> lingkungan dan</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berkelanjutan</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 xml:space="preserve">dengan prinsip pengurangan limbah </w:t>
      </w:r>
      <w:r w:rsidR="003822C7" w:rsidRPr="004D3EA0">
        <w:rPr>
          <w:rFonts w:ascii="Times New Roman" w:eastAsia="Times New Roman" w:hAnsi="Times New Roman" w:cs="Times New Roman"/>
          <w:i/>
          <w:sz w:val="24"/>
          <w:szCs w:val="24"/>
        </w:rPr>
        <w:t>(reduce),</w:t>
      </w:r>
      <w:r w:rsidR="003822C7" w:rsidRPr="002E3806">
        <w:rPr>
          <w:rFonts w:ascii="Times New Roman" w:eastAsia="Times New Roman" w:hAnsi="Times New Roman" w:cs="Times New Roman"/>
          <w:sz w:val="24"/>
          <w:szCs w:val="24"/>
        </w:rPr>
        <w:t xml:space="preserve"> penggunaan kembali </w:t>
      </w:r>
      <w:r w:rsidR="003822C7" w:rsidRPr="004D3EA0">
        <w:rPr>
          <w:rFonts w:ascii="Times New Roman" w:eastAsia="Times New Roman" w:hAnsi="Times New Roman" w:cs="Times New Roman"/>
          <w:i/>
          <w:sz w:val="24"/>
          <w:szCs w:val="24"/>
        </w:rPr>
        <w:t>(reuse),</w:t>
      </w:r>
      <w:r w:rsidR="00242947">
        <w:rPr>
          <w:rFonts w:ascii="Times New Roman" w:eastAsia="Times New Roman" w:hAnsi="Times New Roman" w:cs="Times New Roman"/>
          <w:i/>
          <w:sz w:val="24"/>
          <w:szCs w:val="24"/>
        </w:rPr>
        <w:t xml:space="preserve"> </w:t>
      </w:r>
      <w:r w:rsidR="003822C7" w:rsidRPr="002E3806">
        <w:rPr>
          <w:rFonts w:ascii="Times New Roman" w:eastAsia="Times New Roman" w:hAnsi="Times New Roman" w:cs="Times New Roman"/>
          <w:sz w:val="24"/>
          <w:szCs w:val="24"/>
        </w:rPr>
        <w:t xml:space="preserve">pengolahan kembali </w:t>
      </w:r>
      <w:r w:rsidR="003822C7" w:rsidRPr="004D3EA0">
        <w:rPr>
          <w:rFonts w:ascii="Times New Roman" w:eastAsia="Times New Roman" w:hAnsi="Times New Roman" w:cs="Times New Roman"/>
          <w:i/>
          <w:sz w:val="24"/>
          <w:szCs w:val="24"/>
        </w:rPr>
        <w:t>(recycle);</w:t>
      </w:r>
      <w:r w:rsidR="003822C7" w:rsidRPr="002E3806">
        <w:rPr>
          <w:rFonts w:ascii="Times New Roman" w:eastAsia="Times New Roman" w:hAnsi="Times New Roman" w:cs="Times New Roman"/>
          <w:sz w:val="24"/>
          <w:szCs w:val="24"/>
        </w:rPr>
        <w:t xml:space="preserve"> dan pemulihan </w:t>
      </w:r>
      <w:r w:rsidR="003822C7" w:rsidRPr="004D3EA0">
        <w:rPr>
          <w:rFonts w:ascii="Times New Roman" w:eastAsia="Times New Roman" w:hAnsi="Times New Roman" w:cs="Times New Roman"/>
          <w:i/>
          <w:sz w:val="24"/>
          <w:szCs w:val="24"/>
        </w:rPr>
        <w:t>(recovery);</w:t>
      </w:r>
      <w:r w:rsidR="003822C7" w:rsidRPr="002E3806">
        <w:rPr>
          <w:rFonts w:ascii="Times New Roman" w:eastAsia="Times New Roman" w:hAnsi="Times New Roman" w:cs="Times New Roman"/>
          <w:sz w:val="24"/>
          <w:szCs w:val="24"/>
        </w:rPr>
        <w:t xml:space="preserve"> dan</w:t>
      </w:r>
    </w:p>
    <w:p w:rsidR="003822C7" w:rsidRPr="002E3806" w:rsidRDefault="00A57112" w:rsidP="00C47FA6">
      <w:pPr>
        <w:pStyle w:val="ListParagraph"/>
        <w:numPr>
          <w:ilvl w:val="0"/>
          <w:numId w:val="110"/>
        </w:numPr>
        <w:autoSpaceDE w:val="0"/>
        <w:autoSpaceDN w:val="0"/>
        <w:adjustRightInd w:val="0"/>
        <w:snapToGrid w:val="0"/>
        <w:spacing w:after="0" w:line="360" w:lineRule="auto"/>
        <w:ind w:left="567"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A</w:t>
      </w:r>
      <w:r w:rsidR="003822C7" w:rsidRPr="002E3806">
        <w:rPr>
          <w:rFonts w:ascii="Times New Roman" w:eastAsia="Times New Roman" w:hAnsi="Times New Roman" w:cs="Times New Roman"/>
          <w:sz w:val="24"/>
          <w:szCs w:val="24"/>
        </w:rPr>
        <w:t>udit tata kelola pemanfaatan sumber daya alam.</w:t>
      </w:r>
    </w:p>
    <w:p w:rsidR="003822C7" w:rsidRPr="002E3806" w:rsidRDefault="003822C7" w:rsidP="002E3806">
      <w:pPr>
        <w:autoSpaceDE w:val="0"/>
        <w:autoSpaceDN w:val="0"/>
        <w:adjustRightInd w:val="0"/>
        <w:snapToGrid w:val="0"/>
        <w:spacing w:after="0" w:line="360" w:lineRule="auto"/>
        <w:rPr>
          <w:rFonts w:ascii="Times New Roman" w:eastAsia="Times New Roman" w:hAnsi="Times New Roman" w:cs="Times New Roman"/>
          <w:sz w:val="24"/>
          <w:szCs w:val="24"/>
        </w:rPr>
      </w:pPr>
      <w:r w:rsidRPr="002E3806">
        <w:rPr>
          <w:rFonts w:ascii="Times New Roman" w:eastAsia="Times New Roman" w:hAnsi="Times New Roman" w:cs="Times New Roman"/>
          <w:sz w:val="24"/>
          <w:szCs w:val="24"/>
        </w:rPr>
        <w:t>b. Pelarangan atau pembatasan ekspor sumber daya alam</w:t>
      </w:r>
    </w:p>
    <w:p w:rsidR="003822C7" w:rsidRPr="002E3806" w:rsidRDefault="003822C7" w:rsidP="004D3EA0">
      <w:pPr>
        <w:autoSpaceDE w:val="0"/>
        <w:autoSpaceDN w:val="0"/>
        <w:adjustRightInd w:val="0"/>
        <w:snapToGrid w:val="0"/>
        <w:spacing w:after="0" w:line="360" w:lineRule="auto"/>
        <w:ind w:firstLine="567"/>
        <w:jc w:val="both"/>
        <w:rPr>
          <w:rFonts w:ascii="Times New Roman" w:eastAsia="Times New Roman" w:hAnsi="Times New Roman" w:cs="Times New Roman"/>
          <w:sz w:val="24"/>
          <w:szCs w:val="24"/>
        </w:rPr>
      </w:pPr>
      <w:r w:rsidRPr="002E3806">
        <w:rPr>
          <w:rFonts w:ascii="Times New Roman" w:eastAsia="Times New Roman" w:hAnsi="Times New Roman" w:cs="Times New Roman"/>
          <w:sz w:val="24"/>
          <w:szCs w:val="24"/>
        </w:rPr>
        <w:t>Pelarangan atau pembatasan ekspor sumber daya alam ditujukan untuk memenuhi</w:t>
      </w:r>
      <w:r w:rsidR="00242947">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rencana pemanfaatan dan kebutuhan perusahaan industri dan perusahaan kawasan</w:t>
      </w:r>
      <w:r w:rsidR="00242947">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industri, antara lain meliputi:</w:t>
      </w:r>
    </w:p>
    <w:p w:rsidR="003822C7" w:rsidRPr="002E3806" w:rsidRDefault="00553C9E" w:rsidP="00C47FA6">
      <w:pPr>
        <w:pStyle w:val="ListParagraph"/>
        <w:numPr>
          <w:ilvl w:val="0"/>
          <w:numId w:val="111"/>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enetapan bea keluar;</w:t>
      </w:r>
    </w:p>
    <w:p w:rsidR="003822C7" w:rsidRPr="002E3806" w:rsidRDefault="00553C9E" w:rsidP="00C47FA6">
      <w:pPr>
        <w:pStyle w:val="ListParagraph"/>
        <w:numPr>
          <w:ilvl w:val="0"/>
          <w:numId w:val="111"/>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enetapan kuota ekspor;</w:t>
      </w:r>
    </w:p>
    <w:p w:rsidR="003822C7" w:rsidRPr="002E3806" w:rsidRDefault="00553C9E" w:rsidP="00C47FA6">
      <w:pPr>
        <w:pStyle w:val="ListParagraph"/>
        <w:numPr>
          <w:ilvl w:val="0"/>
          <w:numId w:val="111"/>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enetapan kewajiban pasokan dalam negeri; dan</w:t>
      </w:r>
    </w:p>
    <w:p w:rsidR="003822C7" w:rsidRPr="002E3806" w:rsidRDefault="00553C9E" w:rsidP="00C47FA6">
      <w:pPr>
        <w:pStyle w:val="ListParagraph"/>
        <w:numPr>
          <w:ilvl w:val="0"/>
          <w:numId w:val="111"/>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enetapan batasan minimal kandungan sumber daya alam.</w:t>
      </w:r>
    </w:p>
    <w:p w:rsidR="003822C7" w:rsidRPr="002E3806" w:rsidRDefault="003822C7" w:rsidP="004D3EA0">
      <w:pPr>
        <w:autoSpaceDE w:val="0"/>
        <w:autoSpaceDN w:val="0"/>
        <w:adjustRightInd w:val="0"/>
        <w:snapToGrid w:val="0"/>
        <w:spacing w:after="0" w:line="360" w:lineRule="auto"/>
        <w:jc w:val="both"/>
        <w:rPr>
          <w:rFonts w:ascii="Times New Roman" w:eastAsia="Times New Roman" w:hAnsi="Times New Roman" w:cs="Times New Roman"/>
          <w:sz w:val="24"/>
          <w:szCs w:val="24"/>
        </w:rPr>
      </w:pPr>
      <w:proofErr w:type="gramStart"/>
      <w:r w:rsidRPr="002E3806">
        <w:rPr>
          <w:rFonts w:ascii="Times New Roman" w:eastAsia="Times New Roman" w:hAnsi="Times New Roman" w:cs="Times New Roman"/>
          <w:sz w:val="24"/>
          <w:szCs w:val="24"/>
        </w:rPr>
        <w:t>c</w:t>
      </w:r>
      <w:proofErr w:type="gramEnd"/>
      <w:r w:rsidRPr="002E3806">
        <w:rPr>
          <w:rFonts w:ascii="Times New Roman" w:eastAsia="Times New Roman" w:hAnsi="Times New Roman" w:cs="Times New Roman"/>
          <w:sz w:val="24"/>
          <w:szCs w:val="24"/>
        </w:rPr>
        <w:t>. Jaminan Penyediaan dan Penyaluran Sumber Daya Alam</w:t>
      </w:r>
    </w:p>
    <w:p w:rsidR="003822C7" w:rsidRPr="002E3806" w:rsidRDefault="003822C7" w:rsidP="004D3EA0">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2E3806">
        <w:rPr>
          <w:rFonts w:ascii="Times New Roman" w:eastAsia="Times New Roman" w:hAnsi="Times New Roman" w:cs="Times New Roman"/>
          <w:sz w:val="24"/>
          <w:szCs w:val="24"/>
        </w:rPr>
        <w:t>Jaminan Penyediaan dan Penyaluran Sumber Daya Alam diutamakan untuk mendukung</w:t>
      </w:r>
      <w:r w:rsidR="00242947">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 xml:space="preserve">pemenuhan kebutuhan bahan </w:t>
      </w:r>
      <w:proofErr w:type="gramStart"/>
      <w:r w:rsidRPr="002E3806">
        <w:rPr>
          <w:rFonts w:ascii="Times New Roman" w:eastAsia="Times New Roman" w:hAnsi="Times New Roman" w:cs="Times New Roman"/>
          <w:sz w:val="24"/>
          <w:szCs w:val="24"/>
        </w:rPr>
        <w:t>baku</w:t>
      </w:r>
      <w:proofErr w:type="gramEnd"/>
      <w:r w:rsidRPr="002E3806">
        <w:rPr>
          <w:rFonts w:ascii="Times New Roman" w:eastAsia="Times New Roman" w:hAnsi="Times New Roman" w:cs="Times New Roman"/>
          <w:sz w:val="24"/>
          <w:szCs w:val="24"/>
        </w:rPr>
        <w:t>, bahan penolong dan energi dan air baku industri</w:t>
      </w:r>
      <w:r w:rsidR="00242947">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dalam negeri yang mencakup:</w:t>
      </w:r>
    </w:p>
    <w:p w:rsidR="003822C7" w:rsidRPr="002E3806" w:rsidRDefault="00B25695" w:rsidP="00C47FA6">
      <w:pPr>
        <w:pStyle w:val="ListParagraph"/>
        <w:numPr>
          <w:ilvl w:val="1"/>
          <w:numId w:val="107"/>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enyusunan rencana penyediaan dan penyaluran sumber daya alam berupa paling</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sedikit nerasa ketersediaan sumber daya alam;</w:t>
      </w:r>
    </w:p>
    <w:p w:rsidR="003822C7" w:rsidRPr="002E3806" w:rsidRDefault="00B25695" w:rsidP="00C47FA6">
      <w:pPr>
        <w:pStyle w:val="ListParagraph"/>
        <w:numPr>
          <w:ilvl w:val="1"/>
          <w:numId w:val="107"/>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enyusunan rekomendasi dalam rangka penetapan jaminan penyediaan dan</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penyaluran sumber daya alam;</w:t>
      </w:r>
    </w:p>
    <w:p w:rsidR="003822C7" w:rsidRPr="002E3806" w:rsidRDefault="00B25695" w:rsidP="00C47FA6">
      <w:pPr>
        <w:pStyle w:val="ListParagraph"/>
        <w:numPr>
          <w:ilvl w:val="1"/>
          <w:numId w:val="107"/>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emetaan jumlah, jenis dan spesifikasi sumber d</w:t>
      </w:r>
      <w:r w:rsidR="00485946" w:rsidRPr="002E3806">
        <w:rPr>
          <w:rFonts w:ascii="Times New Roman" w:eastAsia="Times New Roman" w:hAnsi="Times New Roman" w:cs="Times New Roman"/>
          <w:sz w:val="24"/>
          <w:szCs w:val="24"/>
        </w:rPr>
        <w:t>aya alam, serta lokasi cadangan</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sumber daya alam;</w:t>
      </w:r>
    </w:p>
    <w:p w:rsidR="003822C7" w:rsidRPr="002E3806" w:rsidRDefault="00B25695" w:rsidP="00C47FA6">
      <w:pPr>
        <w:pStyle w:val="ListParagraph"/>
        <w:numPr>
          <w:ilvl w:val="1"/>
          <w:numId w:val="107"/>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engembangan industri berbasis sumber daya alam secara terpadu;</w:t>
      </w:r>
    </w:p>
    <w:p w:rsidR="003822C7" w:rsidRPr="002E3806" w:rsidRDefault="00B25695" w:rsidP="00C47FA6">
      <w:pPr>
        <w:pStyle w:val="ListParagraph"/>
        <w:numPr>
          <w:ilvl w:val="1"/>
          <w:numId w:val="107"/>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D</w:t>
      </w:r>
      <w:r w:rsidR="003822C7" w:rsidRPr="002E3806">
        <w:rPr>
          <w:rFonts w:ascii="Times New Roman" w:eastAsia="Times New Roman" w:hAnsi="Times New Roman" w:cs="Times New Roman"/>
          <w:sz w:val="24"/>
          <w:szCs w:val="24"/>
        </w:rPr>
        <w:t>iversifikasi pemanfaatan sumber daya alam seca</w:t>
      </w:r>
      <w:r w:rsidR="00485946" w:rsidRPr="002E3806">
        <w:rPr>
          <w:rFonts w:ascii="Times New Roman" w:eastAsia="Times New Roman" w:hAnsi="Times New Roman" w:cs="Times New Roman"/>
          <w:sz w:val="24"/>
          <w:szCs w:val="24"/>
        </w:rPr>
        <w:t>ra efisien dan ramah lingkungan</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di perusahaan industri dan perusahaan kawasan industri;</w:t>
      </w:r>
    </w:p>
    <w:p w:rsidR="003822C7" w:rsidRPr="002E3806" w:rsidRDefault="00B25695" w:rsidP="00C47FA6">
      <w:pPr>
        <w:pStyle w:val="ListParagraph"/>
        <w:numPr>
          <w:ilvl w:val="1"/>
          <w:numId w:val="107"/>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lastRenderedPageBreak/>
        <w:t>P</w:t>
      </w:r>
      <w:r w:rsidR="003822C7" w:rsidRPr="002E3806">
        <w:rPr>
          <w:rFonts w:ascii="Times New Roman" w:eastAsia="Times New Roman" w:hAnsi="Times New Roman" w:cs="Times New Roman"/>
          <w:sz w:val="24"/>
          <w:szCs w:val="24"/>
        </w:rPr>
        <w:t>engembangan potensi sumber daya alam secara optimal dan mempunyai efek</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berganda terhadap perekonomian suatu wilayah;</w:t>
      </w:r>
    </w:p>
    <w:p w:rsidR="003822C7" w:rsidRPr="00B25695" w:rsidRDefault="00B25695" w:rsidP="00C47FA6">
      <w:pPr>
        <w:pStyle w:val="ListParagraph"/>
        <w:numPr>
          <w:ilvl w:val="1"/>
          <w:numId w:val="107"/>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engembangan pemanfaatan sumber daya alam melalui penelitian dan</w:t>
      </w:r>
      <w:r w:rsidR="00242947">
        <w:rPr>
          <w:rFonts w:ascii="Times New Roman" w:eastAsia="Times New Roman" w:hAnsi="Times New Roman" w:cs="Times New Roman"/>
          <w:sz w:val="24"/>
          <w:szCs w:val="24"/>
        </w:rPr>
        <w:t xml:space="preserve"> </w:t>
      </w:r>
      <w:r w:rsidR="003822C7" w:rsidRPr="00B25695">
        <w:rPr>
          <w:rFonts w:ascii="Times New Roman" w:eastAsia="Times New Roman" w:hAnsi="Times New Roman" w:cs="Times New Roman"/>
          <w:sz w:val="24"/>
          <w:szCs w:val="24"/>
        </w:rPr>
        <w:t>pengembangan;</w:t>
      </w:r>
    </w:p>
    <w:p w:rsidR="003822C7" w:rsidRPr="00B25695" w:rsidRDefault="00B25695" w:rsidP="00C47FA6">
      <w:pPr>
        <w:pStyle w:val="ListParagraph"/>
        <w:numPr>
          <w:ilvl w:val="1"/>
          <w:numId w:val="107"/>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engembangan jaringan infrastruktur penyaluran sumber daya alam untuk</w:t>
      </w:r>
      <w:r w:rsidR="00242947">
        <w:rPr>
          <w:rFonts w:ascii="Times New Roman" w:eastAsia="Times New Roman" w:hAnsi="Times New Roman" w:cs="Times New Roman"/>
          <w:sz w:val="24"/>
          <w:szCs w:val="24"/>
        </w:rPr>
        <w:t xml:space="preserve"> </w:t>
      </w:r>
      <w:r w:rsidR="003822C7" w:rsidRPr="00B25695">
        <w:rPr>
          <w:rFonts w:ascii="Times New Roman" w:eastAsia="Times New Roman" w:hAnsi="Times New Roman" w:cs="Times New Roman"/>
          <w:sz w:val="24"/>
          <w:szCs w:val="24"/>
        </w:rPr>
        <w:t>meningkatkan daya saing perusahaan industri dan perusahaan kawasan industri;</w:t>
      </w:r>
    </w:p>
    <w:p w:rsidR="00485946" w:rsidRPr="002E3806" w:rsidRDefault="00B25695" w:rsidP="00C47FA6">
      <w:pPr>
        <w:pStyle w:val="ListParagraph"/>
        <w:numPr>
          <w:ilvl w:val="1"/>
          <w:numId w:val="107"/>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F</w:t>
      </w:r>
      <w:r w:rsidR="003822C7" w:rsidRPr="002E3806">
        <w:rPr>
          <w:rFonts w:ascii="Times New Roman" w:eastAsia="Times New Roman" w:hAnsi="Times New Roman" w:cs="Times New Roman"/>
          <w:sz w:val="24"/>
          <w:szCs w:val="24"/>
        </w:rPr>
        <w:t>asilitasi akses kerjasama dengan negara lain dalam hal pengadaan sumber daya</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alam;</w:t>
      </w:r>
    </w:p>
    <w:p w:rsidR="003822C7" w:rsidRPr="002E3806" w:rsidRDefault="00B25695" w:rsidP="00C47FA6">
      <w:pPr>
        <w:pStyle w:val="ListParagraph"/>
        <w:numPr>
          <w:ilvl w:val="1"/>
          <w:numId w:val="107"/>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enetapan kebijakan impor untuk sumber daya alam tertentu dalam rangka</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penyediaan dan penyaluran sumber daya alam untuk perusahaan industri dan</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perusahaan kawasan industri;</w:t>
      </w:r>
    </w:p>
    <w:p w:rsidR="003822C7" w:rsidRPr="002E3806" w:rsidRDefault="00B25695" w:rsidP="00C47FA6">
      <w:pPr>
        <w:pStyle w:val="ListParagraph"/>
        <w:numPr>
          <w:ilvl w:val="1"/>
          <w:numId w:val="107"/>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engembangan investasi pengusahaan sumber daya alam tertentu di luar negeri;</w:t>
      </w:r>
    </w:p>
    <w:p w:rsidR="003822C7" w:rsidRPr="002E3806" w:rsidRDefault="00B25695" w:rsidP="00C47FA6">
      <w:pPr>
        <w:pStyle w:val="ListParagraph"/>
        <w:numPr>
          <w:ilvl w:val="1"/>
          <w:numId w:val="107"/>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emetaan dan penetapan wilayah penyediaan sumber daya alam terbarukan;</w:t>
      </w:r>
    </w:p>
    <w:p w:rsidR="003822C7" w:rsidRPr="002E3806" w:rsidRDefault="00B25695" w:rsidP="00C47FA6">
      <w:pPr>
        <w:pStyle w:val="ListParagraph"/>
        <w:numPr>
          <w:ilvl w:val="1"/>
          <w:numId w:val="107"/>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K</w:t>
      </w:r>
      <w:r w:rsidR="003822C7" w:rsidRPr="002E3806">
        <w:rPr>
          <w:rFonts w:ascii="Times New Roman" w:eastAsia="Times New Roman" w:hAnsi="Times New Roman" w:cs="Times New Roman"/>
          <w:sz w:val="24"/>
          <w:szCs w:val="24"/>
        </w:rPr>
        <w:t>onservasi sumber daya alam terbarukan;</w:t>
      </w:r>
    </w:p>
    <w:p w:rsidR="003822C7" w:rsidRPr="002E3806" w:rsidRDefault="00B25695" w:rsidP="00C47FA6">
      <w:pPr>
        <w:pStyle w:val="ListParagraph"/>
        <w:numPr>
          <w:ilvl w:val="1"/>
          <w:numId w:val="107"/>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enanganan budi daya dan pasca panen sumber daya alam terbarukan;</w:t>
      </w:r>
    </w:p>
    <w:p w:rsidR="003822C7" w:rsidRPr="002E3806" w:rsidRDefault="00B25695" w:rsidP="00C47FA6">
      <w:pPr>
        <w:pStyle w:val="ListParagraph"/>
        <w:numPr>
          <w:ilvl w:val="1"/>
          <w:numId w:val="107"/>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R</w:t>
      </w:r>
      <w:r w:rsidR="003822C7" w:rsidRPr="002E3806">
        <w:rPr>
          <w:rFonts w:ascii="Times New Roman" w:eastAsia="Times New Roman" w:hAnsi="Times New Roman" w:cs="Times New Roman"/>
          <w:sz w:val="24"/>
          <w:szCs w:val="24"/>
        </w:rPr>
        <w:t>enegosiasi kontrak eksploitasi pertambangan sumber daya alam tertentu;</w:t>
      </w:r>
    </w:p>
    <w:p w:rsidR="003822C7" w:rsidRPr="002E3806" w:rsidRDefault="00B25695" w:rsidP="00C47FA6">
      <w:pPr>
        <w:pStyle w:val="ListParagraph"/>
        <w:numPr>
          <w:ilvl w:val="1"/>
          <w:numId w:val="107"/>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2E3806">
        <w:rPr>
          <w:rFonts w:ascii="Times New Roman" w:eastAsia="Times New Roman" w:hAnsi="Times New Roman" w:cs="Times New Roman"/>
          <w:sz w:val="24"/>
          <w:szCs w:val="24"/>
        </w:rPr>
        <w:t>enerapkan kebijakan secara kontinu atas efisiensi pemanfaatan sumber daya</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alam; dan</w:t>
      </w:r>
    </w:p>
    <w:p w:rsidR="003822C7" w:rsidRPr="002E3806" w:rsidRDefault="00B25695" w:rsidP="00C47FA6">
      <w:pPr>
        <w:pStyle w:val="ListParagraph"/>
        <w:numPr>
          <w:ilvl w:val="1"/>
          <w:numId w:val="107"/>
        </w:numPr>
        <w:autoSpaceDE w:val="0"/>
        <w:autoSpaceDN w:val="0"/>
        <w:adjustRightInd w:val="0"/>
        <w:snapToGrid w:val="0"/>
        <w:spacing w:after="0" w:line="36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enerapan kebijakan diversifikasi energi untuk industri.</w:t>
      </w:r>
    </w:p>
    <w:p w:rsidR="00626BBE" w:rsidRDefault="00626BBE" w:rsidP="004D3EA0">
      <w:pPr>
        <w:autoSpaceDE w:val="0"/>
        <w:autoSpaceDN w:val="0"/>
        <w:adjustRightInd w:val="0"/>
        <w:snapToGrid w:val="0"/>
        <w:spacing w:after="0" w:line="360" w:lineRule="auto"/>
        <w:jc w:val="both"/>
        <w:rPr>
          <w:rFonts w:ascii="Times New Roman" w:eastAsia="Times New Roman" w:hAnsi="Times New Roman" w:cs="Times New Roman"/>
          <w:sz w:val="24"/>
          <w:szCs w:val="24"/>
          <w:lang w:val="id-ID"/>
        </w:rPr>
      </w:pPr>
    </w:p>
    <w:p w:rsidR="003822C7" w:rsidRPr="002E3806" w:rsidRDefault="003822C7" w:rsidP="002E3806">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2E3806">
        <w:rPr>
          <w:rFonts w:ascii="Times New Roman" w:eastAsia="Times New Roman" w:hAnsi="Times New Roman" w:cs="Times New Roman"/>
          <w:sz w:val="24"/>
          <w:szCs w:val="24"/>
        </w:rPr>
        <w:t xml:space="preserve">C. </w:t>
      </w:r>
      <w:r w:rsidR="00626BBE" w:rsidRPr="002E3806">
        <w:rPr>
          <w:rFonts w:ascii="Times New Roman" w:eastAsia="Times New Roman" w:hAnsi="Times New Roman" w:cs="Times New Roman"/>
          <w:sz w:val="24"/>
          <w:szCs w:val="24"/>
        </w:rPr>
        <w:t>Pen</w:t>
      </w:r>
      <w:r w:rsidR="00626BBE" w:rsidRPr="002E3806">
        <w:rPr>
          <w:rFonts w:ascii="Times New Roman" w:eastAsia="Times New Roman" w:hAnsi="Times New Roman" w:cs="Times New Roman"/>
          <w:sz w:val="24"/>
          <w:szCs w:val="24"/>
          <w:lang w:val="id-ID"/>
        </w:rPr>
        <w:t>g</w:t>
      </w:r>
      <w:r w:rsidR="00626BBE" w:rsidRPr="002E3806">
        <w:rPr>
          <w:rFonts w:ascii="Times New Roman" w:eastAsia="Times New Roman" w:hAnsi="Times New Roman" w:cs="Times New Roman"/>
          <w:sz w:val="24"/>
          <w:szCs w:val="24"/>
        </w:rPr>
        <w:t>emban</w:t>
      </w:r>
      <w:r w:rsidR="00626BBE" w:rsidRPr="002E3806">
        <w:rPr>
          <w:rFonts w:ascii="Times New Roman" w:eastAsia="Times New Roman" w:hAnsi="Times New Roman" w:cs="Times New Roman"/>
          <w:sz w:val="24"/>
          <w:szCs w:val="24"/>
          <w:lang w:val="id-ID"/>
        </w:rPr>
        <w:t>g</w:t>
      </w:r>
      <w:r w:rsidR="00626BBE">
        <w:rPr>
          <w:rFonts w:ascii="Times New Roman" w:eastAsia="Times New Roman" w:hAnsi="Times New Roman" w:cs="Times New Roman"/>
          <w:sz w:val="24"/>
          <w:szCs w:val="24"/>
        </w:rPr>
        <w:t xml:space="preserve">an </w:t>
      </w:r>
      <w:r w:rsidR="00626BBE">
        <w:rPr>
          <w:rFonts w:ascii="Times New Roman" w:eastAsia="Times New Roman" w:hAnsi="Times New Roman" w:cs="Times New Roman"/>
          <w:sz w:val="24"/>
          <w:szCs w:val="24"/>
          <w:lang w:val="id-ID"/>
        </w:rPr>
        <w:t>d</w:t>
      </w:r>
      <w:r w:rsidR="00626BBE">
        <w:rPr>
          <w:rFonts w:ascii="Times New Roman" w:eastAsia="Times New Roman" w:hAnsi="Times New Roman" w:cs="Times New Roman"/>
          <w:sz w:val="24"/>
          <w:szCs w:val="24"/>
        </w:rPr>
        <w:t>an Peman</w:t>
      </w:r>
      <w:r w:rsidR="00626BBE">
        <w:rPr>
          <w:rFonts w:ascii="Times New Roman" w:eastAsia="Times New Roman" w:hAnsi="Times New Roman" w:cs="Times New Roman"/>
          <w:sz w:val="24"/>
          <w:szCs w:val="24"/>
          <w:lang w:val="id-ID"/>
        </w:rPr>
        <w:t>f</w:t>
      </w:r>
      <w:r w:rsidR="00626BBE" w:rsidRPr="002E3806">
        <w:rPr>
          <w:rFonts w:ascii="Times New Roman" w:eastAsia="Times New Roman" w:hAnsi="Times New Roman" w:cs="Times New Roman"/>
          <w:sz w:val="24"/>
          <w:szCs w:val="24"/>
        </w:rPr>
        <w:t>aatan Te</w:t>
      </w:r>
      <w:r w:rsidR="00626BBE" w:rsidRPr="002E3806">
        <w:rPr>
          <w:rFonts w:ascii="Times New Roman" w:eastAsia="Times New Roman" w:hAnsi="Times New Roman" w:cs="Times New Roman"/>
          <w:sz w:val="24"/>
          <w:szCs w:val="24"/>
          <w:lang w:val="id-ID"/>
        </w:rPr>
        <w:t>k</w:t>
      </w:r>
      <w:r w:rsidR="00626BBE" w:rsidRPr="002E3806">
        <w:rPr>
          <w:rFonts w:ascii="Times New Roman" w:eastAsia="Times New Roman" w:hAnsi="Times New Roman" w:cs="Times New Roman"/>
          <w:sz w:val="24"/>
          <w:szCs w:val="24"/>
        </w:rPr>
        <w:t>nolo</w:t>
      </w:r>
      <w:r w:rsidR="00626BBE" w:rsidRPr="002E3806">
        <w:rPr>
          <w:rFonts w:ascii="Times New Roman" w:eastAsia="Times New Roman" w:hAnsi="Times New Roman" w:cs="Times New Roman"/>
          <w:sz w:val="24"/>
          <w:szCs w:val="24"/>
          <w:lang w:val="id-ID"/>
        </w:rPr>
        <w:t>g</w:t>
      </w:r>
      <w:r w:rsidR="00626BBE" w:rsidRPr="002E3806">
        <w:rPr>
          <w:rFonts w:ascii="Times New Roman" w:eastAsia="Times New Roman" w:hAnsi="Times New Roman" w:cs="Times New Roman"/>
          <w:sz w:val="24"/>
          <w:szCs w:val="24"/>
        </w:rPr>
        <w:t>i Industri</w:t>
      </w:r>
    </w:p>
    <w:p w:rsidR="003822C7" w:rsidRPr="002E3806" w:rsidRDefault="003822C7" w:rsidP="00626BBE">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2E3806">
        <w:rPr>
          <w:rFonts w:ascii="Times New Roman" w:eastAsia="Times New Roman" w:hAnsi="Times New Roman" w:cs="Times New Roman"/>
          <w:sz w:val="24"/>
          <w:szCs w:val="24"/>
        </w:rPr>
        <w:t>Pengembangan, penguasaan dan pemanfaatan teknologi industri bertujuan untuk meningkatkan</w:t>
      </w:r>
      <w:r w:rsidR="00242947">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efisiensi, produktivitas, nilai tambah, daya saing dan kemandirian industri nasional.</w:t>
      </w:r>
      <w:r w:rsidR="00242947">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 xml:space="preserve">Penguasaan teknologi dilakukan secara bertahap sesuai dengan perkembangan ilmu pengetahuandan </w:t>
      </w:r>
      <w:r w:rsidRPr="002E3806">
        <w:rPr>
          <w:rFonts w:ascii="Times New Roman" w:eastAsia="Times New Roman" w:hAnsi="Times New Roman" w:cs="Times New Roman"/>
          <w:sz w:val="24"/>
          <w:szCs w:val="24"/>
        </w:rPr>
        <w:lastRenderedPageBreak/>
        <w:t>kebutuhan industri dalam negeri agar dapat bersaing di pasar dalam negeri dan pasar global.</w:t>
      </w:r>
      <w:r w:rsidR="00242947">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Program pengembangan teknologi dilakukan melalui:</w:t>
      </w:r>
    </w:p>
    <w:p w:rsidR="003822C7" w:rsidRPr="002E3806" w:rsidRDefault="00626BBE" w:rsidP="002E3806">
      <w:pPr>
        <w:pStyle w:val="ListParagraph"/>
        <w:numPr>
          <w:ilvl w:val="4"/>
          <w:numId w:val="6"/>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eningkatan sinergi program kerjasama litbang ant</w:t>
      </w:r>
      <w:r w:rsidR="005C160E" w:rsidRPr="002E3806">
        <w:rPr>
          <w:rFonts w:ascii="Times New Roman" w:eastAsia="Times New Roman" w:hAnsi="Times New Roman" w:cs="Times New Roman"/>
          <w:sz w:val="24"/>
          <w:szCs w:val="24"/>
        </w:rPr>
        <w:t>ara balai-balai industri dengan</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lembaga riset pemerintah, lembaga riset swasta, pe</w:t>
      </w:r>
      <w:r w:rsidR="005C160E" w:rsidRPr="002E3806">
        <w:rPr>
          <w:rFonts w:ascii="Times New Roman" w:eastAsia="Times New Roman" w:hAnsi="Times New Roman" w:cs="Times New Roman"/>
          <w:sz w:val="24"/>
          <w:szCs w:val="24"/>
        </w:rPr>
        <w:t>rguruan tinggi, dunia usaha dan</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lembaga riset untuk menghasilkan produk litbang yang aplikatif dan terintegrasi;</w:t>
      </w:r>
    </w:p>
    <w:p w:rsidR="003822C7" w:rsidRPr="002E3806" w:rsidRDefault="00626BBE" w:rsidP="002E3806">
      <w:pPr>
        <w:pStyle w:val="ListParagraph"/>
        <w:numPr>
          <w:ilvl w:val="4"/>
          <w:numId w:val="6"/>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I</w:t>
      </w:r>
      <w:r w:rsidR="003822C7" w:rsidRPr="002E3806">
        <w:rPr>
          <w:rFonts w:ascii="Times New Roman" w:eastAsia="Times New Roman" w:hAnsi="Times New Roman" w:cs="Times New Roman"/>
          <w:sz w:val="24"/>
          <w:szCs w:val="24"/>
        </w:rPr>
        <w:t xml:space="preserve">mplementasi pengembangan teknologi baru melalui pilot plant </w:t>
      </w:r>
      <w:r w:rsidR="005C160E" w:rsidRPr="002E3806">
        <w:rPr>
          <w:rFonts w:ascii="Times New Roman" w:eastAsia="Times New Roman" w:hAnsi="Times New Roman" w:cs="Times New Roman"/>
          <w:sz w:val="24"/>
          <w:szCs w:val="24"/>
        </w:rPr>
        <w:t>atau yang</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sejenis;</w:t>
      </w:r>
    </w:p>
    <w:p w:rsidR="003822C7" w:rsidRPr="002E3806" w:rsidRDefault="00626BBE" w:rsidP="002E3806">
      <w:pPr>
        <w:pStyle w:val="ListParagraph"/>
        <w:numPr>
          <w:ilvl w:val="4"/>
          <w:numId w:val="6"/>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emberian jaminan resiko terhadap pemanfaatan tek</w:t>
      </w:r>
      <w:r w:rsidR="005C160E" w:rsidRPr="002E3806">
        <w:rPr>
          <w:rFonts w:ascii="Times New Roman" w:eastAsia="Times New Roman" w:hAnsi="Times New Roman" w:cs="Times New Roman"/>
          <w:sz w:val="24"/>
          <w:szCs w:val="24"/>
        </w:rPr>
        <w:t>nologi yang</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dikembangkan</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berdasarkan hasil litbang dalam negeri;</w:t>
      </w:r>
    </w:p>
    <w:p w:rsidR="003822C7" w:rsidRPr="002E3806" w:rsidRDefault="00626BBE" w:rsidP="002E3806">
      <w:pPr>
        <w:pStyle w:val="ListParagraph"/>
        <w:numPr>
          <w:ilvl w:val="4"/>
          <w:numId w:val="6"/>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 xml:space="preserve">emberian insentif bagi industri yang melaksanakan kegiatan </w:t>
      </w:r>
      <w:r w:rsidR="00C70C48">
        <w:rPr>
          <w:rFonts w:ascii="Times New Roman" w:eastAsia="Times New Roman" w:hAnsi="Times New Roman" w:cs="Times New Roman"/>
          <w:sz w:val="24"/>
          <w:szCs w:val="24"/>
          <w:lang w:val="id-ID"/>
        </w:rPr>
        <w:t>R</w:t>
      </w:r>
      <w:r w:rsidR="003822C7" w:rsidRPr="002E3806">
        <w:rPr>
          <w:rFonts w:ascii="Times New Roman" w:eastAsia="Times New Roman" w:hAnsi="Times New Roman" w:cs="Times New Roman"/>
          <w:sz w:val="24"/>
          <w:szCs w:val="24"/>
        </w:rPr>
        <w:t>&amp;</w:t>
      </w:r>
      <w:r w:rsidR="00C70C48">
        <w:rPr>
          <w:rFonts w:ascii="Times New Roman" w:eastAsia="Times New Roman" w:hAnsi="Times New Roman" w:cs="Times New Roman"/>
          <w:sz w:val="24"/>
          <w:szCs w:val="24"/>
          <w:lang w:val="id-ID"/>
        </w:rPr>
        <w:t>D</w:t>
      </w:r>
      <w:r w:rsidR="003822C7" w:rsidRPr="002E3806">
        <w:rPr>
          <w:rFonts w:ascii="Times New Roman" w:eastAsia="Times New Roman" w:hAnsi="Times New Roman" w:cs="Times New Roman"/>
          <w:sz w:val="24"/>
          <w:szCs w:val="24"/>
        </w:rPr>
        <w:t xml:space="preserve"> dalam pengembangan</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industri dalam negeri;</w:t>
      </w:r>
    </w:p>
    <w:p w:rsidR="003822C7" w:rsidRPr="002E3806" w:rsidRDefault="00626BBE" w:rsidP="002E3806">
      <w:pPr>
        <w:pStyle w:val="ListParagraph"/>
        <w:numPr>
          <w:ilvl w:val="4"/>
          <w:numId w:val="6"/>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 xml:space="preserve">emberian insentif dalam bentuk royalti kepada unit </w:t>
      </w:r>
      <w:r w:rsidR="00C70C48" w:rsidRPr="002E3806">
        <w:rPr>
          <w:rFonts w:ascii="Times New Roman" w:eastAsia="Times New Roman" w:hAnsi="Times New Roman" w:cs="Times New Roman"/>
          <w:sz w:val="24"/>
          <w:szCs w:val="24"/>
        </w:rPr>
        <w:t>R&amp;D</w:t>
      </w:r>
      <w:r w:rsidR="003822C7" w:rsidRPr="002E3806">
        <w:rPr>
          <w:rFonts w:ascii="Times New Roman" w:eastAsia="Times New Roman" w:hAnsi="Times New Roman" w:cs="Times New Roman"/>
          <w:sz w:val="24"/>
          <w:szCs w:val="24"/>
        </w:rPr>
        <w:t xml:space="preserve"> dan peneliti yang hasil</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temuannya dimanfaatkan secara komersial di industri;</w:t>
      </w:r>
    </w:p>
    <w:p w:rsidR="003822C7" w:rsidRPr="002E3806" w:rsidRDefault="00626BBE" w:rsidP="002E3806">
      <w:pPr>
        <w:pStyle w:val="ListParagraph"/>
        <w:numPr>
          <w:ilvl w:val="4"/>
          <w:numId w:val="6"/>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2E3806">
        <w:rPr>
          <w:rFonts w:ascii="Times New Roman" w:eastAsia="Times New Roman" w:hAnsi="Times New Roman" w:cs="Times New Roman"/>
          <w:sz w:val="24"/>
          <w:szCs w:val="24"/>
        </w:rPr>
        <w:t xml:space="preserve">eningkatan transfer teknologi melalui proyek putar kunci </w:t>
      </w:r>
      <w:r w:rsidR="003822C7" w:rsidRPr="007C595B">
        <w:rPr>
          <w:rFonts w:ascii="Times New Roman" w:eastAsia="Times New Roman" w:hAnsi="Times New Roman" w:cs="Times New Roman"/>
          <w:i/>
          <w:sz w:val="24"/>
          <w:szCs w:val="24"/>
        </w:rPr>
        <w:t>(turn key project)</w:t>
      </w:r>
      <w:r w:rsidR="00242947">
        <w:rPr>
          <w:rFonts w:ascii="Times New Roman" w:eastAsia="Times New Roman" w:hAnsi="Times New Roman" w:cs="Times New Roman"/>
          <w:i/>
          <w:sz w:val="24"/>
          <w:szCs w:val="24"/>
        </w:rPr>
        <w:t xml:space="preserve"> </w:t>
      </w:r>
      <w:r w:rsidR="005C160E" w:rsidRPr="002E3806">
        <w:rPr>
          <w:rFonts w:ascii="Times New Roman" w:eastAsia="Times New Roman" w:hAnsi="Times New Roman" w:cs="Times New Roman"/>
          <w:sz w:val="24"/>
          <w:szCs w:val="24"/>
        </w:rPr>
        <w:t>apabila</w:t>
      </w:r>
      <w:r w:rsidR="00242947">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belum tersedia teknologi yang diperlukan di dalam negeri;</w:t>
      </w:r>
    </w:p>
    <w:p w:rsidR="003822C7" w:rsidRPr="002E3806" w:rsidRDefault="00626BBE" w:rsidP="002E3806">
      <w:pPr>
        <w:pStyle w:val="ListParagraph"/>
        <w:numPr>
          <w:ilvl w:val="4"/>
          <w:numId w:val="6"/>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2E3806">
        <w:rPr>
          <w:rFonts w:ascii="Times New Roman" w:eastAsia="Times New Roman" w:hAnsi="Times New Roman" w:cs="Times New Roman"/>
          <w:sz w:val="24"/>
          <w:szCs w:val="24"/>
        </w:rPr>
        <w:t xml:space="preserve">endorong relokasi unit </w:t>
      </w:r>
      <w:r w:rsidR="00C70C48" w:rsidRPr="002E3806">
        <w:rPr>
          <w:rFonts w:ascii="Times New Roman" w:eastAsia="Times New Roman" w:hAnsi="Times New Roman" w:cs="Times New Roman"/>
          <w:sz w:val="24"/>
          <w:szCs w:val="24"/>
        </w:rPr>
        <w:t>R&amp;D</w:t>
      </w:r>
      <w:r w:rsidR="003822C7" w:rsidRPr="002E3806">
        <w:rPr>
          <w:rFonts w:ascii="Times New Roman" w:eastAsia="Times New Roman" w:hAnsi="Times New Roman" w:cs="Times New Roman"/>
          <w:sz w:val="24"/>
          <w:szCs w:val="24"/>
        </w:rPr>
        <w:t xml:space="preserve"> milik perusahaan industri </w:t>
      </w:r>
      <w:r w:rsidR="008D7C3A">
        <w:rPr>
          <w:rFonts w:ascii="Times New Roman" w:eastAsia="Times New Roman" w:hAnsi="Times New Roman" w:cs="Times New Roman"/>
          <w:sz w:val="24"/>
          <w:szCs w:val="24"/>
        </w:rPr>
        <w:t>PMA</w:t>
      </w:r>
      <w:r w:rsidR="003822C7" w:rsidRPr="002E3806">
        <w:rPr>
          <w:rFonts w:ascii="Times New Roman" w:eastAsia="Times New Roman" w:hAnsi="Times New Roman" w:cs="Times New Roman"/>
          <w:sz w:val="24"/>
          <w:szCs w:val="24"/>
        </w:rPr>
        <w:t xml:space="preserve"> melalui skema insentif</w:t>
      </w:r>
      <w:r w:rsidR="008D7C3A">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 xml:space="preserve">pajak </w:t>
      </w:r>
      <w:r w:rsidR="003822C7" w:rsidRPr="007C595B">
        <w:rPr>
          <w:rFonts w:ascii="Times New Roman" w:eastAsia="Times New Roman" w:hAnsi="Times New Roman" w:cs="Times New Roman"/>
          <w:i/>
          <w:sz w:val="24"/>
          <w:szCs w:val="24"/>
        </w:rPr>
        <w:t xml:space="preserve">(double tax deductable) </w:t>
      </w:r>
      <w:r w:rsidR="003822C7" w:rsidRPr="002E3806">
        <w:rPr>
          <w:rFonts w:ascii="Times New Roman" w:eastAsia="Times New Roman" w:hAnsi="Times New Roman" w:cs="Times New Roman"/>
          <w:sz w:val="24"/>
          <w:szCs w:val="24"/>
        </w:rPr>
        <w:t>terutama bagi industri yang berorientasi ekspor dan sifat</w:t>
      </w:r>
      <w:r w:rsidR="008D7C3A">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siklus umur teknologinya singkat atau berubah cepat;</w:t>
      </w:r>
    </w:p>
    <w:p w:rsidR="003822C7" w:rsidRPr="002E3806" w:rsidRDefault="00626BBE" w:rsidP="002E3806">
      <w:pPr>
        <w:pStyle w:val="ListParagraph"/>
        <w:numPr>
          <w:ilvl w:val="4"/>
          <w:numId w:val="6"/>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2E3806">
        <w:rPr>
          <w:rFonts w:ascii="Times New Roman" w:eastAsia="Times New Roman" w:hAnsi="Times New Roman" w:cs="Times New Roman"/>
          <w:sz w:val="24"/>
          <w:szCs w:val="24"/>
        </w:rPr>
        <w:t>eningkatkan kontribusi hasil kekayaan intelektual berupa desain, paten dan merk</w:t>
      </w:r>
      <w:r w:rsidR="008D7C3A">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dalam produk industri untuk meningkatkan nilai tambah;</w:t>
      </w:r>
    </w:p>
    <w:p w:rsidR="003822C7" w:rsidRPr="002E3806" w:rsidRDefault="00626BBE" w:rsidP="002E3806">
      <w:pPr>
        <w:pStyle w:val="ListParagraph"/>
        <w:numPr>
          <w:ilvl w:val="4"/>
          <w:numId w:val="6"/>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2E3806">
        <w:rPr>
          <w:rFonts w:ascii="Times New Roman" w:eastAsia="Times New Roman" w:hAnsi="Times New Roman" w:cs="Times New Roman"/>
          <w:sz w:val="24"/>
          <w:szCs w:val="24"/>
        </w:rPr>
        <w:t>elakukan audit teknologi terhadap teknologi yang dinilai tidak layak untuk industri</w:t>
      </w:r>
      <w:r w:rsidR="008D7C3A">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antara lain boros energi, beresiko pada keselamatan dan keamanan, serta berdampak</w:t>
      </w:r>
      <w:r w:rsidR="008D7C3A">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negatif pada lingkungan;</w:t>
      </w:r>
    </w:p>
    <w:p w:rsidR="003822C7" w:rsidRPr="002E3806" w:rsidRDefault="00626BBE" w:rsidP="002E3806">
      <w:pPr>
        <w:pStyle w:val="ListParagraph"/>
        <w:numPr>
          <w:ilvl w:val="4"/>
          <w:numId w:val="6"/>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2E3806">
        <w:rPr>
          <w:rFonts w:ascii="Times New Roman" w:eastAsia="Times New Roman" w:hAnsi="Times New Roman" w:cs="Times New Roman"/>
          <w:sz w:val="24"/>
          <w:szCs w:val="24"/>
        </w:rPr>
        <w:t xml:space="preserve">endorong tumbuhnya pusat-pusat inovasi </w:t>
      </w:r>
      <w:r w:rsidR="003822C7" w:rsidRPr="007C595B">
        <w:rPr>
          <w:rFonts w:ascii="Times New Roman" w:eastAsia="Times New Roman" w:hAnsi="Times New Roman" w:cs="Times New Roman"/>
          <w:i/>
          <w:sz w:val="24"/>
          <w:szCs w:val="24"/>
        </w:rPr>
        <w:t>(center of excellence)</w:t>
      </w:r>
      <w:r w:rsidR="003822C7" w:rsidRPr="002E3806">
        <w:rPr>
          <w:rFonts w:ascii="Times New Roman" w:eastAsia="Times New Roman" w:hAnsi="Times New Roman" w:cs="Times New Roman"/>
          <w:sz w:val="24"/>
          <w:szCs w:val="24"/>
        </w:rPr>
        <w:t xml:space="preserve"> pada wilayah pusat</w:t>
      </w:r>
      <w:r w:rsidR="008D7C3A">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pertumbuhan industri;</w:t>
      </w:r>
    </w:p>
    <w:p w:rsidR="003822C7" w:rsidRPr="002E3806" w:rsidRDefault="00626BBE" w:rsidP="002E3806">
      <w:pPr>
        <w:pStyle w:val="ListParagraph"/>
        <w:numPr>
          <w:ilvl w:val="4"/>
          <w:numId w:val="6"/>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2E3806">
        <w:rPr>
          <w:rFonts w:ascii="Times New Roman" w:eastAsia="Times New Roman" w:hAnsi="Times New Roman" w:cs="Times New Roman"/>
          <w:sz w:val="24"/>
          <w:szCs w:val="24"/>
        </w:rPr>
        <w:t>endorong terjadinya transfer teknologi dari perusahaan atau tenaga kerja asing yang</w:t>
      </w:r>
      <w:r w:rsidR="008D7C3A">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beroperasi di dalam negeri; dan</w:t>
      </w:r>
    </w:p>
    <w:p w:rsidR="003822C7" w:rsidRPr="002E3806" w:rsidRDefault="00626BBE" w:rsidP="002E3806">
      <w:pPr>
        <w:pStyle w:val="ListParagraph"/>
        <w:numPr>
          <w:ilvl w:val="4"/>
          <w:numId w:val="6"/>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lastRenderedPageBreak/>
        <w:t>P</w:t>
      </w:r>
      <w:r w:rsidR="003822C7" w:rsidRPr="002E3806">
        <w:rPr>
          <w:rFonts w:ascii="Times New Roman" w:eastAsia="Times New Roman" w:hAnsi="Times New Roman" w:cs="Times New Roman"/>
          <w:sz w:val="24"/>
          <w:szCs w:val="24"/>
        </w:rPr>
        <w:t>emberian penghargaan bagi rintisan, pengembangan, dan penerapan teknologi</w:t>
      </w:r>
      <w:r w:rsidR="008D7C3A">
        <w:rPr>
          <w:rFonts w:ascii="Times New Roman" w:eastAsia="Times New Roman" w:hAnsi="Times New Roman" w:cs="Times New Roman"/>
          <w:sz w:val="24"/>
          <w:szCs w:val="24"/>
        </w:rPr>
        <w:t xml:space="preserve"> </w:t>
      </w:r>
      <w:r w:rsidR="003822C7" w:rsidRPr="002E3806">
        <w:rPr>
          <w:rFonts w:ascii="Times New Roman" w:eastAsia="Times New Roman" w:hAnsi="Times New Roman" w:cs="Times New Roman"/>
          <w:sz w:val="24"/>
          <w:szCs w:val="24"/>
        </w:rPr>
        <w:t>industri.</w:t>
      </w:r>
    </w:p>
    <w:p w:rsidR="00626BBE" w:rsidRDefault="00626BBE" w:rsidP="002E3806">
      <w:pPr>
        <w:autoSpaceDE w:val="0"/>
        <w:autoSpaceDN w:val="0"/>
        <w:adjustRightInd w:val="0"/>
        <w:snapToGrid w:val="0"/>
        <w:spacing w:after="0" w:line="360" w:lineRule="auto"/>
        <w:jc w:val="both"/>
        <w:rPr>
          <w:rFonts w:ascii="Times New Roman" w:eastAsia="Times New Roman" w:hAnsi="Times New Roman" w:cs="Times New Roman"/>
          <w:sz w:val="24"/>
          <w:szCs w:val="24"/>
          <w:lang w:val="id-ID"/>
        </w:rPr>
      </w:pPr>
    </w:p>
    <w:p w:rsidR="003822C7" w:rsidRPr="002E3806" w:rsidRDefault="003822C7" w:rsidP="002E3806">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2E3806">
        <w:rPr>
          <w:rFonts w:ascii="Times New Roman" w:eastAsia="Times New Roman" w:hAnsi="Times New Roman" w:cs="Times New Roman"/>
          <w:sz w:val="24"/>
          <w:szCs w:val="24"/>
        </w:rPr>
        <w:t xml:space="preserve">D. </w:t>
      </w:r>
      <w:r w:rsidR="00626BBE" w:rsidRPr="002E3806">
        <w:rPr>
          <w:rFonts w:ascii="Times New Roman" w:eastAsia="Times New Roman" w:hAnsi="Times New Roman" w:cs="Times New Roman"/>
          <w:sz w:val="24"/>
          <w:szCs w:val="24"/>
        </w:rPr>
        <w:t>Pen</w:t>
      </w:r>
      <w:r w:rsidR="00626BBE" w:rsidRPr="002E3806">
        <w:rPr>
          <w:rFonts w:ascii="Times New Roman" w:eastAsia="Times New Roman" w:hAnsi="Times New Roman" w:cs="Times New Roman"/>
          <w:sz w:val="24"/>
          <w:szCs w:val="24"/>
          <w:lang w:val="id-ID"/>
        </w:rPr>
        <w:t>g</w:t>
      </w:r>
      <w:r w:rsidR="00626BBE" w:rsidRPr="002E3806">
        <w:rPr>
          <w:rFonts w:ascii="Times New Roman" w:eastAsia="Times New Roman" w:hAnsi="Times New Roman" w:cs="Times New Roman"/>
          <w:sz w:val="24"/>
          <w:szCs w:val="24"/>
        </w:rPr>
        <w:t>emban</w:t>
      </w:r>
      <w:r w:rsidR="00626BBE" w:rsidRPr="002E3806">
        <w:rPr>
          <w:rFonts w:ascii="Times New Roman" w:eastAsia="Times New Roman" w:hAnsi="Times New Roman" w:cs="Times New Roman"/>
          <w:sz w:val="24"/>
          <w:szCs w:val="24"/>
          <w:lang w:val="id-ID"/>
        </w:rPr>
        <w:t>g</w:t>
      </w:r>
      <w:r w:rsidR="00626BBE" w:rsidRPr="002E3806">
        <w:rPr>
          <w:rFonts w:ascii="Times New Roman" w:eastAsia="Times New Roman" w:hAnsi="Times New Roman" w:cs="Times New Roman"/>
          <w:sz w:val="24"/>
          <w:szCs w:val="24"/>
        </w:rPr>
        <w:t xml:space="preserve">an </w:t>
      </w:r>
      <w:r w:rsidR="00626BBE">
        <w:rPr>
          <w:rFonts w:ascii="Times New Roman" w:eastAsia="Times New Roman" w:hAnsi="Times New Roman" w:cs="Times New Roman"/>
          <w:sz w:val="24"/>
          <w:szCs w:val="24"/>
          <w:lang w:val="id-ID"/>
        </w:rPr>
        <w:t>d</w:t>
      </w:r>
      <w:r w:rsidR="00626BBE" w:rsidRPr="002E3806">
        <w:rPr>
          <w:rFonts w:ascii="Times New Roman" w:eastAsia="Times New Roman" w:hAnsi="Times New Roman" w:cs="Times New Roman"/>
          <w:sz w:val="24"/>
          <w:szCs w:val="24"/>
        </w:rPr>
        <w:t>an Peman</w:t>
      </w:r>
      <w:r w:rsidR="00626BBE" w:rsidRPr="002E3806">
        <w:rPr>
          <w:rFonts w:ascii="Times New Roman" w:eastAsia="Times New Roman" w:hAnsi="Times New Roman" w:cs="Times New Roman"/>
          <w:sz w:val="24"/>
          <w:szCs w:val="24"/>
          <w:lang w:val="id-ID"/>
        </w:rPr>
        <w:t>f</w:t>
      </w:r>
      <w:r w:rsidR="00626BBE" w:rsidRPr="002E3806">
        <w:rPr>
          <w:rFonts w:ascii="Times New Roman" w:eastAsia="Times New Roman" w:hAnsi="Times New Roman" w:cs="Times New Roman"/>
          <w:sz w:val="24"/>
          <w:szCs w:val="24"/>
        </w:rPr>
        <w:t xml:space="preserve">aatan </w:t>
      </w:r>
      <w:r w:rsidR="00626BBE" w:rsidRPr="002E3806">
        <w:rPr>
          <w:rFonts w:ascii="Times New Roman" w:eastAsia="Times New Roman" w:hAnsi="Times New Roman" w:cs="Times New Roman"/>
          <w:sz w:val="24"/>
          <w:szCs w:val="24"/>
          <w:lang w:val="id-ID"/>
        </w:rPr>
        <w:t>K</w:t>
      </w:r>
      <w:r w:rsidR="00626BBE">
        <w:rPr>
          <w:rFonts w:ascii="Times New Roman" w:eastAsia="Times New Roman" w:hAnsi="Times New Roman" w:cs="Times New Roman"/>
          <w:sz w:val="24"/>
          <w:szCs w:val="24"/>
        </w:rPr>
        <w:t xml:space="preserve">reativitas </w:t>
      </w:r>
      <w:r w:rsidR="00626BBE">
        <w:rPr>
          <w:rFonts w:ascii="Times New Roman" w:eastAsia="Times New Roman" w:hAnsi="Times New Roman" w:cs="Times New Roman"/>
          <w:sz w:val="24"/>
          <w:szCs w:val="24"/>
          <w:lang w:val="id-ID"/>
        </w:rPr>
        <w:t>d</w:t>
      </w:r>
      <w:r w:rsidR="00626BBE" w:rsidRPr="002E3806">
        <w:rPr>
          <w:rFonts w:ascii="Times New Roman" w:eastAsia="Times New Roman" w:hAnsi="Times New Roman" w:cs="Times New Roman"/>
          <w:sz w:val="24"/>
          <w:szCs w:val="24"/>
        </w:rPr>
        <w:t>an Inovasi</w:t>
      </w:r>
    </w:p>
    <w:p w:rsidR="003822C7" w:rsidRPr="002E3806" w:rsidRDefault="003822C7" w:rsidP="002E3806">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2E3806">
        <w:rPr>
          <w:rFonts w:ascii="Times New Roman" w:eastAsia="Times New Roman" w:hAnsi="Times New Roman" w:cs="Times New Roman"/>
          <w:sz w:val="24"/>
          <w:szCs w:val="24"/>
        </w:rPr>
        <w:t>Pengembangan dan pemanfaatan kreativitas dan inovasi dimaksudkan untuk memberdayakan</w:t>
      </w:r>
      <w:r w:rsidR="008D7C3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budaya Industri dan/atau kearifan lokal yang tumbuh di masyarakat terutama dalam</w:t>
      </w:r>
      <w:r w:rsidR="008D7C3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rangka pengembangan industri kreatif.</w:t>
      </w:r>
      <w:r w:rsidR="008D7C3A">
        <w:rPr>
          <w:rFonts w:ascii="Times New Roman" w:eastAsia="Times New Roman" w:hAnsi="Times New Roman" w:cs="Times New Roman"/>
          <w:sz w:val="24"/>
          <w:szCs w:val="24"/>
        </w:rPr>
        <w:t xml:space="preserve"> </w:t>
      </w:r>
      <w:r w:rsidRPr="002E3806">
        <w:rPr>
          <w:rFonts w:ascii="Times New Roman" w:eastAsia="Times New Roman" w:hAnsi="Times New Roman" w:cs="Times New Roman"/>
          <w:sz w:val="24"/>
          <w:szCs w:val="24"/>
        </w:rPr>
        <w:t>Untuk mengembangkan dan memanfaatkan kreativitas dan inovasi, maka perlu dilakukan:</w:t>
      </w:r>
    </w:p>
    <w:p w:rsidR="003822C7" w:rsidRPr="00626BBE" w:rsidRDefault="005F51C8" w:rsidP="00C47FA6">
      <w:pPr>
        <w:pStyle w:val="ListParagraph"/>
        <w:numPr>
          <w:ilvl w:val="0"/>
          <w:numId w:val="112"/>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626BBE">
        <w:rPr>
          <w:rFonts w:ascii="Times New Roman" w:eastAsia="Times New Roman" w:hAnsi="Times New Roman" w:cs="Times New Roman"/>
          <w:sz w:val="24"/>
          <w:szCs w:val="24"/>
        </w:rPr>
        <w:t>enyediaan ruang dan wilayah untuk masy</w:t>
      </w:r>
      <w:r w:rsidR="000D3878" w:rsidRPr="00626BBE">
        <w:rPr>
          <w:rFonts w:ascii="Times New Roman" w:eastAsia="Times New Roman" w:hAnsi="Times New Roman" w:cs="Times New Roman"/>
          <w:sz w:val="24"/>
          <w:szCs w:val="24"/>
        </w:rPr>
        <w:t>arakat dalam berkreativitas dan</w:t>
      </w:r>
      <w:r w:rsidR="008D7C3A">
        <w:rPr>
          <w:rFonts w:ascii="Times New Roman" w:eastAsia="Times New Roman" w:hAnsi="Times New Roman" w:cs="Times New Roman"/>
          <w:sz w:val="24"/>
          <w:szCs w:val="24"/>
        </w:rPr>
        <w:t xml:space="preserve"> </w:t>
      </w:r>
      <w:r w:rsidR="003822C7" w:rsidRPr="00626BBE">
        <w:rPr>
          <w:rFonts w:ascii="Times New Roman" w:eastAsia="Times New Roman" w:hAnsi="Times New Roman" w:cs="Times New Roman"/>
          <w:sz w:val="24"/>
          <w:szCs w:val="24"/>
        </w:rPr>
        <w:t>berinovasi;</w:t>
      </w:r>
    </w:p>
    <w:p w:rsidR="003822C7" w:rsidRPr="00626BBE" w:rsidRDefault="005F51C8" w:rsidP="00C47FA6">
      <w:pPr>
        <w:pStyle w:val="ListParagraph"/>
        <w:numPr>
          <w:ilvl w:val="0"/>
          <w:numId w:val="112"/>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626BBE">
        <w:rPr>
          <w:rFonts w:ascii="Times New Roman" w:eastAsia="Times New Roman" w:hAnsi="Times New Roman" w:cs="Times New Roman"/>
          <w:sz w:val="24"/>
          <w:szCs w:val="24"/>
        </w:rPr>
        <w:t>engembangan sentra industri kreatif;</w:t>
      </w:r>
    </w:p>
    <w:p w:rsidR="003822C7" w:rsidRPr="00626BBE" w:rsidRDefault="005F51C8" w:rsidP="00C47FA6">
      <w:pPr>
        <w:pStyle w:val="ListParagraph"/>
        <w:numPr>
          <w:ilvl w:val="0"/>
          <w:numId w:val="112"/>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626BBE">
        <w:rPr>
          <w:rFonts w:ascii="Times New Roman" w:eastAsia="Times New Roman" w:hAnsi="Times New Roman" w:cs="Times New Roman"/>
          <w:sz w:val="24"/>
          <w:szCs w:val="24"/>
        </w:rPr>
        <w:t>elatihan teknologi dan desain;</w:t>
      </w:r>
    </w:p>
    <w:p w:rsidR="003822C7" w:rsidRPr="00626BBE" w:rsidRDefault="005F51C8" w:rsidP="00C47FA6">
      <w:pPr>
        <w:pStyle w:val="ListParagraph"/>
        <w:numPr>
          <w:ilvl w:val="0"/>
          <w:numId w:val="112"/>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K</w:t>
      </w:r>
      <w:r w:rsidR="003822C7" w:rsidRPr="00626BBE">
        <w:rPr>
          <w:rFonts w:ascii="Times New Roman" w:eastAsia="Times New Roman" w:hAnsi="Times New Roman" w:cs="Times New Roman"/>
          <w:sz w:val="24"/>
          <w:szCs w:val="24"/>
        </w:rPr>
        <w:t>onsultasi, bimbingan, advokasi, dan fasil</w:t>
      </w:r>
      <w:r w:rsidR="000D3878" w:rsidRPr="00626BBE">
        <w:rPr>
          <w:rFonts w:ascii="Times New Roman" w:eastAsia="Times New Roman" w:hAnsi="Times New Roman" w:cs="Times New Roman"/>
          <w:sz w:val="24"/>
          <w:szCs w:val="24"/>
        </w:rPr>
        <w:t>itasi perlindungan hak kekayaan</w:t>
      </w:r>
      <w:r w:rsidR="008D7C3A">
        <w:rPr>
          <w:rFonts w:ascii="Times New Roman" w:eastAsia="Times New Roman" w:hAnsi="Times New Roman" w:cs="Times New Roman"/>
          <w:sz w:val="24"/>
          <w:szCs w:val="24"/>
        </w:rPr>
        <w:t xml:space="preserve"> </w:t>
      </w:r>
      <w:r w:rsidR="003822C7" w:rsidRPr="00626BBE">
        <w:rPr>
          <w:rFonts w:ascii="Times New Roman" w:eastAsia="Times New Roman" w:hAnsi="Times New Roman" w:cs="Times New Roman"/>
          <w:sz w:val="24"/>
          <w:szCs w:val="24"/>
        </w:rPr>
        <w:t>intelektual</w:t>
      </w:r>
      <w:r w:rsidR="008D7C3A">
        <w:rPr>
          <w:rFonts w:ascii="Times New Roman" w:eastAsia="Times New Roman" w:hAnsi="Times New Roman" w:cs="Times New Roman"/>
          <w:sz w:val="24"/>
          <w:szCs w:val="24"/>
        </w:rPr>
        <w:t xml:space="preserve"> </w:t>
      </w:r>
      <w:r w:rsidR="003822C7" w:rsidRPr="00626BBE">
        <w:rPr>
          <w:rFonts w:ascii="Times New Roman" w:eastAsia="Times New Roman" w:hAnsi="Times New Roman" w:cs="Times New Roman"/>
          <w:sz w:val="24"/>
          <w:szCs w:val="24"/>
        </w:rPr>
        <w:t>khususnya bagi industri kecil; dan</w:t>
      </w:r>
    </w:p>
    <w:p w:rsidR="003822C7" w:rsidRPr="00626BBE" w:rsidRDefault="005F51C8" w:rsidP="00C47FA6">
      <w:pPr>
        <w:pStyle w:val="ListParagraph"/>
        <w:numPr>
          <w:ilvl w:val="0"/>
          <w:numId w:val="112"/>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F</w:t>
      </w:r>
      <w:r w:rsidR="003822C7" w:rsidRPr="00626BBE">
        <w:rPr>
          <w:rFonts w:ascii="Times New Roman" w:eastAsia="Times New Roman" w:hAnsi="Times New Roman" w:cs="Times New Roman"/>
          <w:sz w:val="24"/>
          <w:szCs w:val="24"/>
        </w:rPr>
        <w:t>asilitasi promosi dan pemasaran produk industri kreatif di dalam dan luar negeri.</w:t>
      </w:r>
    </w:p>
    <w:p w:rsidR="003822C7" w:rsidRPr="0012717D" w:rsidRDefault="003822C7" w:rsidP="00626BBE">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12717D">
        <w:rPr>
          <w:rFonts w:ascii="Times New Roman" w:eastAsia="Times New Roman" w:hAnsi="Times New Roman" w:cs="Times New Roman"/>
          <w:sz w:val="24"/>
          <w:szCs w:val="24"/>
        </w:rPr>
        <w:t>Pengembangan dan pemanfaatan kreativitas dan inovasi dilakukan melalui:</w:t>
      </w:r>
    </w:p>
    <w:p w:rsidR="003822C7" w:rsidRPr="00626BBE" w:rsidRDefault="003822C7" w:rsidP="00C47FA6">
      <w:pPr>
        <w:pStyle w:val="ListParagraph"/>
        <w:numPr>
          <w:ilvl w:val="0"/>
          <w:numId w:val="113"/>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626BBE">
        <w:rPr>
          <w:rFonts w:ascii="Times New Roman" w:eastAsia="Times New Roman" w:hAnsi="Times New Roman" w:cs="Times New Roman"/>
          <w:sz w:val="24"/>
          <w:szCs w:val="24"/>
        </w:rPr>
        <w:t>Penyediaan ruang dan wilayah untuk masy</w:t>
      </w:r>
      <w:r w:rsidR="000D3878" w:rsidRPr="00626BBE">
        <w:rPr>
          <w:rFonts w:ascii="Times New Roman" w:eastAsia="Times New Roman" w:hAnsi="Times New Roman" w:cs="Times New Roman"/>
          <w:sz w:val="24"/>
          <w:szCs w:val="24"/>
        </w:rPr>
        <w:t>arakat dalam berkreativitas dan</w:t>
      </w:r>
      <w:r w:rsidR="008D7C3A">
        <w:rPr>
          <w:rFonts w:ascii="Times New Roman" w:eastAsia="Times New Roman" w:hAnsi="Times New Roman" w:cs="Times New Roman"/>
          <w:sz w:val="24"/>
          <w:szCs w:val="24"/>
        </w:rPr>
        <w:t xml:space="preserve"> </w:t>
      </w:r>
      <w:r w:rsidRPr="00626BBE">
        <w:rPr>
          <w:rFonts w:ascii="Times New Roman" w:eastAsia="Times New Roman" w:hAnsi="Times New Roman" w:cs="Times New Roman"/>
          <w:sz w:val="24"/>
          <w:szCs w:val="24"/>
        </w:rPr>
        <w:t>berinovasi,</w:t>
      </w:r>
      <w:r w:rsidR="008D7C3A">
        <w:rPr>
          <w:rFonts w:ascii="Times New Roman" w:eastAsia="Times New Roman" w:hAnsi="Times New Roman" w:cs="Times New Roman"/>
          <w:sz w:val="24"/>
          <w:szCs w:val="24"/>
        </w:rPr>
        <w:t xml:space="preserve"> </w:t>
      </w:r>
      <w:r w:rsidRPr="00626BBE">
        <w:rPr>
          <w:rFonts w:ascii="Times New Roman" w:eastAsia="Times New Roman" w:hAnsi="Times New Roman" w:cs="Times New Roman"/>
          <w:sz w:val="24"/>
          <w:szCs w:val="24"/>
        </w:rPr>
        <w:t xml:space="preserve">antara lain </w:t>
      </w:r>
      <w:proofErr w:type="gramStart"/>
      <w:r w:rsidRPr="00626BBE">
        <w:rPr>
          <w:rFonts w:ascii="Times New Roman" w:eastAsia="Times New Roman" w:hAnsi="Times New Roman" w:cs="Times New Roman"/>
          <w:sz w:val="24"/>
          <w:szCs w:val="24"/>
        </w:rPr>
        <w:t>berupa :</w:t>
      </w:r>
      <w:proofErr w:type="gramEnd"/>
      <w:r w:rsidR="008D7C3A">
        <w:rPr>
          <w:rFonts w:ascii="Times New Roman" w:eastAsia="Times New Roman" w:hAnsi="Times New Roman" w:cs="Times New Roman"/>
          <w:sz w:val="24"/>
          <w:szCs w:val="24"/>
        </w:rPr>
        <w:t xml:space="preserve"> </w:t>
      </w:r>
      <w:r w:rsidRPr="00626BBE">
        <w:rPr>
          <w:rFonts w:ascii="Times New Roman" w:eastAsia="Times New Roman" w:hAnsi="Times New Roman" w:cs="Times New Roman"/>
          <w:sz w:val="24"/>
          <w:szCs w:val="24"/>
        </w:rPr>
        <w:t>1) pembangunan techno park;</w:t>
      </w:r>
      <w:r w:rsidR="008D7C3A">
        <w:rPr>
          <w:rFonts w:ascii="Times New Roman" w:eastAsia="Times New Roman" w:hAnsi="Times New Roman" w:cs="Times New Roman"/>
          <w:sz w:val="24"/>
          <w:szCs w:val="24"/>
        </w:rPr>
        <w:t xml:space="preserve"> </w:t>
      </w:r>
      <w:r w:rsidRPr="00626BBE">
        <w:rPr>
          <w:rFonts w:ascii="Times New Roman" w:eastAsia="Times New Roman" w:hAnsi="Times New Roman" w:cs="Times New Roman"/>
          <w:sz w:val="24"/>
          <w:szCs w:val="24"/>
        </w:rPr>
        <w:t>2) pembangunan pusat animasi; dan</w:t>
      </w:r>
      <w:r w:rsidR="008D7C3A">
        <w:rPr>
          <w:rFonts w:ascii="Times New Roman" w:eastAsia="Times New Roman" w:hAnsi="Times New Roman" w:cs="Times New Roman"/>
          <w:sz w:val="24"/>
          <w:szCs w:val="24"/>
        </w:rPr>
        <w:t xml:space="preserve"> </w:t>
      </w:r>
      <w:r w:rsidRPr="00626BBE">
        <w:rPr>
          <w:rFonts w:ascii="Times New Roman" w:eastAsia="Times New Roman" w:hAnsi="Times New Roman" w:cs="Times New Roman"/>
          <w:sz w:val="24"/>
          <w:szCs w:val="24"/>
        </w:rPr>
        <w:t>3) pembangunan pusat inovasi.</w:t>
      </w:r>
    </w:p>
    <w:p w:rsidR="003822C7" w:rsidRPr="00626BBE" w:rsidRDefault="003822C7" w:rsidP="00C47FA6">
      <w:pPr>
        <w:pStyle w:val="ListParagraph"/>
        <w:numPr>
          <w:ilvl w:val="0"/>
          <w:numId w:val="113"/>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626BBE">
        <w:rPr>
          <w:rFonts w:ascii="Times New Roman" w:eastAsia="Times New Roman" w:hAnsi="Times New Roman" w:cs="Times New Roman"/>
          <w:sz w:val="24"/>
          <w:szCs w:val="24"/>
        </w:rPr>
        <w:t>Pengembangan sentra Industri kreatif, antara lain;</w:t>
      </w:r>
      <w:r w:rsidR="008D7C3A">
        <w:rPr>
          <w:rFonts w:ascii="Times New Roman" w:eastAsia="Times New Roman" w:hAnsi="Times New Roman" w:cs="Times New Roman"/>
          <w:sz w:val="24"/>
          <w:szCs w:val="24"/>
        </w:rPr>
        <w:t xml:space="preserve"> </w:t>
      </w:r>
      <w:r w:rsidRPr="00626BBE">
        <w:rPr>
          <w:rFonts w:ascii="Times New Roman" w:eastAsia="Times New Roman" w:hAnsi="Times New Roman" w:cs="Times New Roman"/>
          <w:sz w:val="24"/>
          <w:szCs w:val="24"/>
        </w:rPr>
        <w:t>1) bantuan mesin peralatan dan bahan baku/penolong;</w:t>
      </w:r>
      <w:r w:rsidR="008D7C3A">
        <w:rPr>
          <w:rFonts w:ascii="Times New Roman" w:eastAsia="Times New Roman" w:hAnsi="Times New Roman" w:cs="Times New Roman"/>
          <w:sz w:val="24"/>
          <w:szCs w:val="24"/>
        </w:rPr>
        <w:t xml:space="preserve"> </w:t>
      </w:r>
      <w:r w:rsidRPr="00626BBE">
        <w:rPr>
          <w:rFonts w:ascii="Times New Roman" w:eastAsia="Times New Roman" w:hAnsi="Times New Roman" w:cs="Times New Roman"/>
          <w:sz w:val="24"/>
          <w:szCs w:val="24"/>
        </w:rPr>
        <w:t>2) pembangunan UPT;</w:t>
      </w:r>
      <w:r w:rsidR="008D7C3A">
        <w:rPr>
          <w:rFonts w:ascii="Times New Roman" w:eastAsia="Times New Roman" w:hAnsi="Times New Roman" w:cs="Times New Roman"/>
          <w:sz w:val="24"/>
          <w:szCs w:val="24"/>
        </w:rPr>
        <w:t xml:space="preserve"> </w:t>
      </w:r>
      <w:r w:rsidRPr="00626BBE">
        <w:rPr>
          <w:rFonts w:ascii="Times New Roman" w:eastAsia="Times New Roman" w:hAnsi="Times New Roman" w:cs="Times New Roman"/>
          <w:sz w:val="24"/>
          <w:szCs w:val="24"/>
        </w:rPr>
        <w:t xml:space="preserve">3) bantuan desain dan tenaga </w:t>
      </w:r>
      <w:proofErr w:type="gramStart"/>
      <w:r w:rsidRPr="00626BBE">
        <w:rPr>
          <w:rFonts w:ascii="Times New Roman" w:eastAsia="Times New Roman" w:hAnsi="Times New Roman" w:cs="Times New Roman"/>
          <w:sz w:val="24"/>
          <w:szCs w:val="24"/>
        </w:rPr>
        <w:t>ahli ;</w:t>
      </w:r>
      <w:proofErr w:type="gramEnd"/>
      <w:r w:rsidRPr="00626BBE">
        <w:rPr>
          <w:rFonts w:ascii="Times New Roman" w:eastAsia="Times New Roman" w:hAnsi="Times New Roman" w:cs="Times New Roman"/>
          <w:sz w:val="24"/>
          <w:szCs w:val="24"/>
        </w:rPr>
        <w:t xml:space="preserve"> dan</w:t>
      </w:r>
      <w:r w:rsidR="008D7C3A">
        <w:rPr>
          <w:rFonts w:ascii="Times New Roman" w:eastAsia="Times New Roman" w:hAnsi="Times New Roman" w:cs="Times New Roman"/>
          <w:sz w:val="24"/>
          <w:szCs w:val="24"/>
        </w:rPr>
        <w:t xml:space="preserve"> </w:t>
      </w:r>
      <w:r w:rsidRPr="00626BBE">
        <w:rPr>
          <w:rFonts w:ascii="Times New Roman" w:eastAsia="Times New Roman" w:hAnsi="Times New Roman" w:cs="Times New Roman"/>
          <w:sz w:val="24"/>
          <w:szCs w:val="24"/>
        </w:rPr>
        <w:t>4) fasilitasi pembiayaan</w:t>
      </w:r>
      <w:r w:rsidR="008D7C3A">
        <w:rPr>
          <w:rFonts w:ascii="Times New Roman" w:eastAsia="Times New Roman" w:hAnsi="Times New Roman" w:cs="Times New Roman"/>
          <w:sz w:val="24"/>
          <w:szCs w:val="24"/>
        </w:rPr>
        <w:t>.</w:t>
      </w:r>
    </w:p>
    <w:p w:rsidR="003822C7" w:rsidRPr="00626BBE" w:rsidRDefault="003822C7" w:rsidP="00C47FA6">
      <w:pPr>
        <w:pStyle w:val="ListParagraph"/>
        <w:numPr>
          <w:ilvl w:val="0"/>
          <w:numId w:val="113"/>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626BBE">
        <w:rPr>
          <w:rFonts w:ascii="Times New Roman" w:eastAsia="Times New Roman" w:hAnsi="Times New Roman" w:cs="Times New Roman"/>
          <w:sz w:val="24"/>
          <w:szCs w:val="24"/>
        </w:rPr>
        <w:t>Pelatihan teknologi dan desain, antara lain:</w:t>
      </w:r>
      <w:r w:rsidR="008D7C3A">
        <w:rPr>
          <w:rFonts w:ascii="Times New Roman" w:eastAsia="Times New Roman" w:hAnsi="Times New Roman" w:cs="Times New Roman"/>
          <w:sz w:val="24"/>
          <w:szCs w:val="24"/>
        </w:rPr>
        <w:t xml:space="preserve"> </w:t>
      </w:r>
      <w:r w:rsidRPr="00626BBE">
        <w:rPr>
          <w:rFonts w:ascii="Times New Roman" w:eastAsia="Times New Roman" w:hAnsi="Times New Roman" w:cs="Times New Roman"/>
          <w:sz w:val="24"/>
          <w:szCs w:val="24"/>
        </w:rPr>
        <w:t>1) pelatihan desain dan teknologi; dan</w:t>
      </w:r>
      <w:r w:rsidR="008D7C3A">
        <w:rPr>
          <w:rFonts w:ascii="Times New Roman" w:eastAsia="Times New Roman" w:hAnsi="Times New Roman" w:cs="Times New Roman"/>
          <w:sz w:val="24"/>
          <w:szCs w:val="24"/>
        </w:rPr>
        <w:t xml:space="preserve"> </w:t>
      </w:r>
      <w:r w:rsidRPr="00626BBE">
        <w:rPr>
          <w:rFonts w:ascii="Times New Roman" w:eastAsia="Times New Roman" w:hAnsi="Times New Roman" w:cs="Times New Roman"/>
          <w:sz w:val="24"/>
          <w:szCs w:val="24"/>
        </w:rPr>
        <w:t>2) bantuan tenaga ahli.</w:t>
      </w:r>
    </w:p>
    <w:p w:rsidR="003822C7" w:rsidRPr="00626BBE" w:rsidRDefault="003822C7" w:rsidP="00C47FA6">
      <w:pPr>
        <w:pStyle w:val="ListParagraph"/>
        <w:numPr>
          <w:ilvl w:val="0"/>
          <w:numId w:val="113"/>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626BBE">
        <w:rPr>
          <w:rFonts w:ascii="Times New Roman" w:eastAsia="Times New Roman" w:hAnsi="Times New Roman" w:cs="Times New Roman"/>
          <w:sz w:val="24"/>
          <w:szCs w:val="24"/>
        </w:rPr>
        <w:lastRenderedPageBreak/>
        <w:t xml:space="preserve">Fasilitasi perlindungan Hak Kekayaan Intelektual, antara </w:t>
      </w:r>
      <w:proofErr w:type="gramStart"/>
      <w:r w:rsidRPr="00626BBE">
        <w:rPr>
          <w:rFonts w:ascii="Times New Roman" w:eastAsia="Times New Roman" w:hAnsi="Times New Roman" w:cs="Times New Roman"/>
          <w:sz w:val="24"/>
          <w:szCs w:val="24"/>
        </w:rPr>
        <w:t>lain</w:t>
      </w:r>
      <w:r w:rsidR="008D7C3A">
        <w:rPr>
          <w:rFonts w:ascii="Times New Roman" w:eastAsia="Times New Roman" w:hAnsi="Times New Roman" w:cs="Times New Roman"/>
          <w:sz w:val="24"/>
          <w:szCs w:val="24"/>
        </w:rPr>
        <w:t xml:space="preserve"> </w:t>
      </w:r>
      <w:r w:rsidRPr="00626BBE">
        <w:rPr>
          <w:rFonts w:ascii="Times New Roman" w:eastAsia="Times New Roman" w:hAnsi="Times New Roman" w:cs="Times New Roman"/>
          <w:sz w:val="24"/>
          <w:szCs w:val="24"/>
        </w:rPr>
        <w:t>:</w:t>
      </w:r>
      <w:proofErr w:type="gramEnd"/>
      <w:r w:rsidR="008D7C3A">
        <w:rPr>
          <w:rFonts w:ascii="Times New Roman" w:eastAsia="Times New Roman" w:hAnsi="Times New Roman" w:cs="Times New Roman"/>
          <w:sz w:val="24"/>
          <w:szCs w:val="24"/>
        </w:rPr>
        <w:t xml:space="preserve"> </w:t>
      </w:r>
      <w:r w:rsidRPr="00626BBE">
        <w:rPr>
          <w:rFonts w:ascii="Times New Roman" w:eastAsia="Times New Roman" w:hAnsi="Times New Roman" w:cs="Times New Roman"/>
          <w:sz w:val="24"/>
          <w:szCs w:val="24"/>
        </w:rPr>
        <w:t>1) konsultasi, bimbingan, advokasi HKI; dan</w:t>
      </w:r>
      <w:r w:rsidR="008D7C3A">
        <w:rPr>
          <w:rFonts w:ascii="Times New Roman" w:eastAsia="Times New Roman" w:hAnsi="Times New Roman" w:cs="Times New Roman"/>
          <w:sz w:val="24"/>
          <w:szCs w:val="24"/>
        </w:rPr>
        <w:t xml:space="preserve"> </w:t>
      </w:r>
      <w:r w:rsidRPr="00626BBE">
        <w:rPr>
          <w:rFonts w:ascii="Times New Roman" w:eastAsia="Times New Roman" w:hAnsi="Times New Roman" w:cs="Times New Roman"/>
          <w:sz w:val="24"/>
          <w:szCs w:val="24"/>
        </w:rPr>
        <w:t>2) fasilitasi pendaftaran merk, paten, hak cipta dan desain industri.</w:t>
      </w:r>
    </w:p>
    <w:p w:rsidR="003822C7" w:rsidRPr="00626BBE" w:rsidRDefault="003822C7" w:rsidP="00C47FA6">
      <w:pPr>
        <w:pStyle w:val="ListParagraph"/>
        <w:numPr>
          <w:ilvl w:val="0"/>
          <w:numId w:val="113"/>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626BBE">
        <w:rPr>
          <w:rFonts w:ascii="Times New Roman" w:eastAsia="Times New Roman" w:hAnsi="Times New Roman" w:cs="Times New Roman"/>
          <w:sz w:val="24"/>
          <w:szCs w:val="24"/>
        </w:rPr>
        <w:t xml:space="preserve">Fasilitasi promosi dan pemasaran produk Industri kreatif, </w:t>
      </w:r>
      <w:proofErr w:type="gramStart"/>
      <w:r w:rsidRPr="00626BBE">
        <w:rPr>
          <w:rFonts w:ascii="Times New Roman" w:eastAsia="Times New Roman" w:hAnsi="Times New Roman" w:cs="Times New Roman"/>
          <w:sz w:val="24"/>
          <w:szCs w:val="24"/>
        </w:rPr>
        <w:t>yaitu</w:t>
      </w:r>
      <w:r w:rsidR="008D7C3A">
        <w:rPr>
          <w:rFonts w:ascii="Times New Roman" w:eastAsia="Times New Roman" w:hAnsi="Times New Roman" w:cs="Times New Roman"/>
          <w:sz w:val="24"/>
          <w:szCs w:val="24"/>
        </w:rPr>
        <w:t xml:space="preserve"> </w:t>
      </w:r>
      <w:r w:rsidRPr="00626BBE">
        <w:rPr>
          <w:rFonts w:ascii="Times New Roman" w:eastAsia="Times New Roman" w:hAnsi="Times New Roman" w:cs="Times New Roman"/>
          <w:sz w:val="24"/>
          <w:szCs w:val="24"/>
        </w:rPr>
        <w:t>:</w:t>
      </w:r>
      <w:proofErr w:type="gramEnd"/>
      <w:r w:rsidR="008D7C3A">
        <w:rPr>
          <w:rFonts w:ascii="Times New Roman" w:eastAsia="Times New Roman" w:hAnsi="Times New Roman" w:cs="Times New Roman"/>
          <w:sz w:val="24"/>
          <w:szCs w:val="24"/>
        </w:rPr>
        <w:t xml:space="preserve"> </w:t>
      </w:r>
      <w:r w:rsidRPr="00626BBE">
        <w:rPr>
          <w:rFonts w:ascii="Times New Roman" w:eastAsia="Times New Roman" w:hAnsi="Times New Roman" w:cs="Times New Roman"/>
          <w:sz w:val="24"/>
          <w:szCs w:val="24"/>
        </w:rPr>
        <w:t>1) promosi dan pameran di dalam negeri;</w:t>
      </w:r>
      <w:r w:rsidR="008D7C3A">
        <w:rPr>
          <w:rFonts w:ascii="Times New Roman" w:eastAsia="Times New Roman" w:hAnsi="Times New Roman" w:cs="Times New Roman"/>
          <w:sz w:val="24"/>
          <w:szCs w:val="24"/>
        </w:rPr>
        <w:t xml:space="preserve"> </w:t>
      </w:r>
      <w:r w:rsidRPr="00626BBE">
        <w:rPr>
          <w:rFonts w:ascii="Times New Roman" w:eastAsia="Times New Roman" w:hAnsi="Times New Roman" w:cs="Times New Roman"/>
          <w:sz w:val="24"/>
          <w:szCs w:val="24"/>
        </w:rPr>
        <w:t>2) promosi dan pameran di luar negeri; dan</w:t>
      </w:r>
      <w:r w:rsidR="008D7C3A">
        <w:rPr>
          <w:rFonts w:ascii="Times New Roman" w:eastAsia="Times New Roman" w:hAnsi="Times New Roman" w:cs="Times New Roman"/>
          <w:sz w:val="24"/>
          <w:szCs w:val="24"/>
        </w:rPr>
        <w:t xml:space="preserve"> </w:t>
      </w:r>
      <w:r w:rsidRPr="00626BBE">
        <w:rPr>
          <w:rFonts w:ascii="Times New Roman" w:eastAsia="Times New Roman" w:hAnsi="Times New Roman" w:cs="Times New Roman"/>
          <w:sz w:val="24"/>
          <w:szCs w:val="24"/>
        </w:rPr>
        <w:t xml:space="preserve">3) penyediaan fasilitas </w:t>
      </w:r>
      <w:r w:rsidRPr="001772FA">
        <w:rPr>
          <w:rFonts w:ascii="Times New Roman" w:eastAsia="Times New Roman" w:hAnsi="Times New Roman" w:cs="Times New Roman"/>
          <w:i/>
          <w:sz w:val="24"/>
          <w:szCs w:val="24"/>
        </w:rPr>
        <w:t>trading house</w:t>
      </w:r>
      <w:r w:rsidRPr="00626BBE">
        <w:rPr>
          <w:rFonts w:ascii="Times New Roman" w:eastAsia="Times New Roman" w:hAnsi="Times New Roman" w:cs="Times New Roman"/>
          <w:sz w:val="24"/>
          <w:szCs w:val="24"/>
        </w:rPr>
        <w:t xml:space="preserve"> di luar negeri.</w:t>
      </w:r>
    </w:p>
    <w:p w:rsidR="00626BBE" w:rsidRDefault="00626BBE" w:rsidP="0012717D">
      <w:pPr>
        <w:autoSpaceDE w:val="0"/>
        <w:autoSpaceDN w:val="0"/>
        <w:adjustRightInd w:val="0"/>
        <w:snapToGrid w:val="0"/>
        <w:spacing w:after="0" w:line="360" w:lineRule="auto"/>
        <w:jc w:val="both"/>
        <w:rPr>
          <w:rFonts w:ascii="Times New Roman" w:eastAsia="Times New Roman" w:hAnsi="Times New Roman" w:cs="Times New Roman"/>
          <w:sz w:val="24"/>
          <w:szCs w:val="24"/>
          <w:lang w:val="id-ID"/>
        </w:rPr>
      </w:pPr>
    </w:p>
    <w:p w:rsidR="003822C7" w:rsidRPr="0012717D" w:rsidRDefault="003822C7" w:rsidP="0012717D">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12717D">
        <w:rPr>
          <w:rFonts w:ascii="Times New Roman" w:eastAsia="Times New Roman" w:hAnsi="Times New Roman" w:cs="Times New Roman"/>
          <w:sz w:val="24"/>
          <w:szCs w:val="24"/>
        </w:rPr>
        <w:t xml:space="preserve">E. </w:t>
      </w:r>
      <w:r w:rsidR="00626BBE" w:rsidRPr="0012717D">
        <w:rPr>
          <w:rFonts w:ascii="Times New Roman" w:eastAsia="Times New Roman" w:hAnsi="Times New Roman" w:cs="Times New Roman"/>
          <w:sz w:val="24"/>
          <w:szCs w:val="24"/>
        </w:rPr>
        <w:t>Penyediaan Sumber Pembiayaan</w:t>
      </w:r>
    </w:p>
    <w:p w:rsidR="003822C7" w:rsidRPr="0092447B" w:rsidRDefault="003822C7" w:rsidP="0012717D">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12717D">
        <w:rPr>
          <w:rFonts w:ascii="Times New Roman" w:eastAsia="Times New Roman" w:hAnsi="Times New Roman" w:cs="Times New Roman"/>
          <w:sz w:val="24"/>
          <w:szCs w:val="24"/>
        </w:rPr>
        <w:t>Dalam rangka pencapaian sasaran pengembangan</w:t>
      </w:r>
      <w:r w:rsidRPr="0092447B">
        <w:rPr>
          <w:rFonts w:ascii="Times New Roman" w:eastAsia="Times New Roman" w:hAnsi="Times New Roman" w:cs="Times New Roman"/>
          <w:sz w:val="24"/>
          <w:szCs w:val="24"/>
        </w:rPr>
        <w:t xml:space="preserve"> industri nasional dibutuhkan</w:t>
      </w:r>
      <w:r w:rsidR="00052F19">
        <w:rPr>
          <w:rFonts w:ascii="Times New Roman" w:eastAsia="Times New Roman" w:hAnsi="Times New Roman" w:cs="Times New Roman"/>
          <w:sz w:val="24"/>
          <w:szCs w:val="24"/>
        </w:rPr>
        <w:t xml:space="preserve"> </w:t>
      </w:r>
      <w:r w:rsidRPr="0092447B">
        <w:rPr>
          <w:rFonts w:ascii="Times New Roman" w:eastAsia="Times New Roman" w:hAnsi="Times New Roman" w:cs="Times New Roman"/>
          <w:sz w:val="24"/>
          <w:szCs w:val="24"/>
        </w:rPr>
        <w:t>pembiayaan investasi di sektor industri yang bersumber dari penanaman modal dalam</w:t>
      </w:r>
      <w:r w:rsidR="00052F19">
        <w:rPr>
          <w:rFonts w:ascii="Times New Roman" w:eastAsia="Times New Roman" w:hAnsi="Times New Roman" w:cs="Times New Roman"/>
          <w:sz w:val="24"/>
          <w:szCs w:val="24"/>
        </w:rPr>
        <w:t xml:space="preserve"> </w:t>
      </w:r>
      <w:r w:rsidRPr="0092447B">
        <w:rPr>
          <w:rFonts w:ascii="Times New Roman" w:eastAsia="Times New Roman" w:hAnsi="Times New Roman" w:cs="Times New Roman"/>
          <w:sz w:val="24"/>
          <w:szCs w:val="24"/>
        </w:rPr>
        <w:t>negeri dan penanaman modal asing, serta penanaman modal pemerintah khususnya untuk</w:t>
      </w:r>
      <w:r w:rsidR="00052F19">
        <w:rPr>
          <w:rFonts w:ascii="Times New Roman" w:eastAsia="Times New Roman" w:hAnsi="Times New Roman" w:cs="Times New Roman"/>
          <w:sz w:val="24"/>
          <w:szCs w:val="24"/>
        </w:rPr>
        <w:t xml:space="preserve"> </w:t>
      </w:r>
      <w:r w:rsidRPr="0092447B">
        <w:rPr>
          <w:rFonts w:ascii="Times New Roman" w:eastAsia="Times New Roman" w:hAnsi="Times New Roman" w:cs="Times New Roman"/>
          <w:sz w:val="24"/>
          <w:szCs w:val="24"/>
        </w:rPr>
        <w:t>pengembangan industri strategis.</w:t>
      </w:r>
    </w:p>
    <w:p w:rsidR="003822C7" w:rsidRPr="0092447B" w:rsidRDefault="003822C7" w:rsidP="0092447B">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92447B">
        <w:rPr>
          <w:rFonts w:ascii="Times New Roman" w:eastAsia="Times New Roman" w:hAnsi="Times New Roman" w:cs="Times New Roman"/>
          <w:sz w:val="24"/>
          <w:szCs w:val="24"/>
        </w:rPr>
        <w:t>Pembiayaan industri dapat diperoleh melalui investasi langsung maupun melalui kredit</w:t>
      </w:r>
      <w:r w:rsidR="00052F19">
        <w:rPr>
          <w:rFonts w:ascii="Times New Roman" w:eastAsia="Times New Roman" w:hAnsi="Times New Roman" w:cs="Times New Roman"/>
          <w:sz w:val="24"/>
          <w:szCs w:val="24"/>
        </w:rPr>
        <w:t xml:space="preserve"> </w:t>
      </w:r>
      <w:r w:rsidRPr="0092447B">
        <w:rPr>
          <w:rFonts w:ascii="Times New Roman" w:eastAsia="Times New Roman" w:hAnsi="Times New Roman" w:cs="Times New Roman"/>
          <w:sz w:val="24"/>
          <w:szCs w:val="24"/>
        </w:rPr>
        <w:t>perbankan. Semakin terbatasnya pemanfaatan kredit perbankan di sektor industri antara lain</w:t>
      </w:r>
      <w:r w:rsidR="00052F19">
        <w:rPr>
          <w:rFonts w:ascii="Times New Roman" w:eastAsia="Times New Roman" w:hAnsi="Times New Roman" w:cs="Times New Roman"/>
          <w:sz w:val="24"/>
          <w:szCs w:val="24"/>
        </w:rPr>
        <w:t xml:space="preserve"> </w:t>
      </w:r>
      <w:r w:rsidRPr="0092447B">
        <w:rPr>
          <w:rFonts w:ascii="Times New Roman" w:eastAsia="Times New Roman" w:hAnsi="Times New Roman" w:cs="Times New Roman"/>
          <w:sz w:val="24"/>
          <w:szCs w:val="24"/>
        </w:rPr>
        <w:t xml:space="preserve">disebabkan oleh relatif tingginya suku bunga perbankan karena dibiayai oleh </w:t>
      </w:r>
      <w:proofErr w:type="gramStart"/>
      <w:r w:rsidRPr="0092447B">
        <w:rPr>
          <w:rFonts w:ascii="Times New Roman" w:eastAsia="Times New Roman" w:hAnsi="Times New Roman" w:cs="Times New Roman"/>
          <w:sz w:val="24"/>
          <w:szCs w:val="24"/>
        </w:rPr>
        <w:t>dana</w:t>
      </w:r>
      <w:proofErr w:type="gramEnd"/>
      <w:r w:rsidRPr="0092447B">
        <w:rPr>
          <w:rFonts w:ascii="Times New Roman" w:eastAsia="Times New Roman" w:hAnsi="Times New Roman" w:cs="Times New Roman"/>
          <w:sz w:val="24"/>
          <w:szCs w:val="24"/>
        </w:rPr>
        <w:t xml:space="preserve"> masyarakat</w:t>
      </w:r>
      <w:r w:rsidR="001772FA">
        <w:rPr>
          <w:rFonts w:ascii="Times New Roman" w:eastAsia="Times New Roman" w:hAnsi="Times New Roman" w:cs="Times New Roman"/>
          <w:sz w:val="24"/>
          <w:szCs w:val="24"/>
        </w:rPr>
        <w:t xml:space="preserve"> </w:t>
      </w:r>
      <w:r w:rsidRPr="0092447B">
        <w:rPr>
          <w:rFonts w:ascii="Times New Roman" w:eastAsia="Times New Roman" w:hAnsi="Times New Roman" w:cs="Times New Roman"/>
          <w:sz w:val="24"/>
          <w:szCs w:val="24"/>
        </w:rPr>
        <w:t>berjangka pendek. Kondisi ini memerlukan dibentuknya suatu lembaga keuangan yang dapat</w:t>
      </w:r>
      <w:r w:rsidR="001772FA">
        <w:rPr>
          <w:rFonts w:ascii="Times New Roman" w:eastAsia="Times New Roman" w:hAnsi="Times New Roman" w:cs="Times New Roman"/>
          <w:sz w:val="24"/>
          <w:szCs w:val="24"/>
        </w:rPr>
        <w:t xml:space="preserve"> </w:t>
      </w:r>
      <w:r w:rsidRPr="0092447B">
        <w:rPr>
          <w:rFonts w:ascii="Times New Roman" w:eastAsia="Times New Roman" w:hAnsi="Times New Roman" w:cs="Times New Roman"/>
          <w:sz w:val="24"/>
          <w:szCs w:val="24"/>
        </w:rPr>
        <w:t>menjamin tersedianya pembiayaan investasi dengan suku bunga kompetitif.</w:t>
      </w:r>
    </w:p>
    <w:p w:rsidR="003822C7" w:rsidRPr="0092447B" w:rsidRDefault="003822C7" w:rsidP="0092447B">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92447B">
        <w:rPr>
          <w:rFonts w:ascii="Times New Roman" w:eastAsia="Times New Roman" w:hAnsi="Times New Roman" w:cs="Times New Roman"/>
          <w:sz w:val="24"/>
          <w:szCs w:val="24"/>
        </w:rPr>
        <w:t>Undang-Undang Nomor 3 Tahun 2014 tentang Perindustrian menyatakan secara tegas bahwa</w:t>
      </w:r>
      <w:r w:rsidR="001772FA">
        <w:rPr>
          <w:rFonts w:ascii="Times New Roman" w:eastAsia="Times New Roman" w:hAnsi="Times New Roman" w:cs="Times New Roman"/>
          <w:sz w:val="24"/>
          <w:szCs w:val="24"/>
        </w:rPr>
        <w:t xml:space="preserve"> </w:t>
      </w:r>
      <w:r w:rsidRPr="0092447B">
        <w:rPr>
          <w:rFonts w:ascii="Times New Roman" w:eastAsia="Times New Roman" w:hAnsi="Times New Roman" w:cs="Times New Roman"/>
          <w:sz w:val="24"/>
          <w:szCs w:val="24"/>
        </w:rPr>
        <w:t>pemerintah memfasilitasi ketersediaan pembiayaan yang kompetitif untuk pembangunan</w:t>
      </w:r>
      <w:r w:rsidR="001772FA">
        <w:rPr>
          <w:rFonts w:ascii="Times New Roman" w:eastAsia="Times New Roman" w:hAnsi="Times New Roman" w:cs="Times New Roman"/>
          <w:sz w:val="24"/>
          <w:szCs w:val="24"/>
        </w:rPr>
        <w:t xml:space="preserve"> </w:t>
      </w:r>
      <w:r w:rsidRPr="0092447B">
        <w:rPr>
          <w:rFonts w:ascii="Times New Roman" w:eastAsia="Times New Roman" w:hAnsi="Times New Roman" w:cs="Times New Roman"/>
          <w:sz w:val="24"/>
          <w:szCs w:val="24"/>
        </w:rPr>
        <w:t>industri. Berdasarkan Undang-Undang tersebut dapat dibentuk lembaga pembiayaan</w:t>
      </w:r>
      <w:r w:rsidR="001772FA">
        <w:rPr>
          <w:rFonts w:ascii="Times New Roman" w:eastAsia="Times New Roman" w:hAnsi="Times New Roman" w:cs="Times New Roman"/>
          <w:sz w:val="24"/>
          <w:szCs w:val="24"/>
        </w:rPr>
        <w:t xml:space="preserve"> </w:t>
      </w:r>
      <w:r w:rsidRPr="0092447B">
        <w:rPr>
          <w:rFonts w:ascii="Times New Roman" w:eastAsia="Times New Roman" w:hAnsi="Times New Roman" w:cs="Times New Roman"/>
          <w:sz w:val="24"/>
          <w:szCs w:val="24"/>
        </w:rPr>
        <w:t>pembangunan industri yang berfungsi sebagai lembaga pembiayaan investasi di bidang</w:t>
      </w:r>
      <w:r w:rsidR="00842359">
        <w:rPr>
          <w:rFonts w:ascii="Times New Roman" w:eastAsia="Times New Roman" w:hAnsi="Times New Roman" w:cs="Times New Roman"/>
          <w:sz w:val="24"/>
          <w:szCs w:val="24"/>
        </w:rPr>
        <w:t xml:space="preserve"> </w:t>
      </w:r>
      <w:r w:rsidRPr="0092447B">
        <w:rPr>
          <w:rFonts w:ascii="Times New Roman" w:eastAsia="Times New Roman" w:hAnsi="Times New Roman" w:cs="Times New Roman"/>
          <w:sz w:val="24"/>
          <w:szCs w:val="24"/>
        </w:rPr>
        <w:t>industri yang diatur dengan Undang-Undang.</w:t>
      </w:r>
    </w:p>
    <w:p w:rsidR="003822C7" w:rsidRDefault="003822C7" w:rsidP="00134DD6">
      <w:pPr>
        <w:autoSpaceDE w:val="0"/>
        <w:autoSpaceDN w:val="0"/>
        <w:adjustRightInd w:val="0"/>
        <w:snapToGrid w:val="0"/>
        <w:spacing w:after="0" w:line="360" w:lineRule="auto"/>
        <w:jc w:val="both"/>
        <w:rPr>
          <w:rFonts w:ascii="Times New Roman" w:eastAsia="Times New Roman" w:hAnsi="Times New Roman" w:cs="Times New Roman"/>
          <w:color w:val="000000"/>
          <w:sz w:val="24"/>
          <w:szCs w:val="24"/>
          <w:lang w:val="id-ID"/>
        </w:rPr>
      </w:pPr>
    </w:p>
    <w:p w:rsidR="00245CD7" w:rsidRPr="00AD279A" w:rsidRDefault="00245CD7" w:rsidP="0027235C">
      <w:pPr>
        <w:pStyle w:val="Heading4"/>
        <w:spacing w:before="0" w:line="360" w:lineRule="auto"/>
        <w:ind w:left="851"/>
        <w:jc w:val="both"/>
        <w:rPr>
          <w:rFonts w:ascii="Times New Roman" w:eastAsia="Times New Roman" w:hAnsi="Times New Roman" w:cs="Times New Roman"/>
          <w:color w:val="auto"/>
          <w:lang w:val="id-ID"/>
        </w:rPr>
      </w:pPr>
      <w:bookmarkStart w:id="69" w:name="_Toc476598145"/>
      <w:r w:rsidRPr="00AD279A">
        <w:rPr>
          <w:rFonts w:ascii="Times New Roman" w:eastAsia="Times New Roman" w:hAnsi="Times New Roman" w:cs="Times New Roman"/>
          <w:i w:val="0"/>
          <w:color w:val="auto"/>
          <w:lang w:val="id-ID"/>
        </w:rPr>
        <w:t>Pembangunan Sarana dan Prasarana Industri</w:t>
      </w:r>
      <w:bookmarkEnd w:id="69"/>
    </w:p>
    <w:p w:rsidR="003822C7" w:rsidRPr="00AD279A" w:rsidRDefault="003822C7" w:rsidP="00AD279A">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AD279A">
        <w:rPr>
          <w:rFonts w:ascii="Times New Roman" w:eastAsia="Times New Roman" w:hAnsi="Times New Roman" w:cs="Times New Roman"/>
          <w:color w:val="000000"/>
          <w:sz w:val="24"/>
          <w:szCs w:val="24"/>
        </w:rPr>
        <w:t>Pembangunan industri nasional yang berdaya saing perlu didukung dengan penyediaan sarana</w:t>
      </w:r>
      <w:r w:rsidR="00842359">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 xml:space="preserve">dan prasarana industri </w:t>
      </w:r>
      <w:proofErr w:type="gramStart"/>
      <w:r w:rsidRPr="00AD279A">
        <w:rPr>
          <w:rFonts w:ascii="Times New Roman" w:eastAsia="Times New Roman" w:hAnsi="Times New Roman" w:cs="Times New Roman"/>
          <w:color w:val="000000"/>
          <w:sz w:val="24"/>
          <w:szCs w:val="24"/>
        </w:rPr>
        <w:t>meliputi :</w:t>
      </w:r>
      <w:proofErr w:type="gramEnd"/>
    </w:p>
    <w:p w:rsidR="003822C7" w:rsidRPr="00AD279A" w:rsidRDefault="003822C7" w:rsidP="00AD279A">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AD279A">
        <w:rPr>
          <w:rFonts w:ascii="Times New Roman" w:eastAsia="Times New Roman" w:hAnsi="Times New Roman" w:cs="Times New Roman"/>
          <w:sz w:val="24"/>
          <w:szCs w:val="24"/>
        </w:rPr>
        <w:lastRenderedPageBreak/>
        <w:t xml:space="preserve">A. </w:t>
      </w:r>
      <w:r w:rsidR="00AD279A" w:rsidRPr="00AD279A">
        <w:rPr>
          <w:rFonts w:ascii="Times New Roman" w:eastAsia="Times New Roman" w:hAnsi="Times New Roman" w:cs="Times New Roman"/>
          <w:sz w:val="24"/>
          <w:szCs w:val="24"/>
        </w:rPr>
        <w:t>Standardisasi Industri</w:t>
      </w:r>
    </w:p>
    <w:p w:rsidR="003822C7" w:rsidRPr="00AD279A" w:rsidRDefault="003822C7" w:rsidP="00AD279A">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AD279A">
        <w:rPr>
          <w:rFonts w:ascii="Times New Roman" w:eastAsia="Times New Roman" w:hAnsi="Times New Roman" w:cs="Times New Roman"/>
          <w:color w:val="000000"/>
          <w:sz w:val="24"/>
          <w:szCs w:val="24"/>
        </w:rPr>
        <w:t>Standardisasi industri bertujuan untuk meningkatkan daya saing industri dalam rangka</w:t>
      </w:r>
      <w:r w:rsidR="00842359">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penguasaan pasar dalam negeri maupun ekspor. Standardisasi industri juga dapat</w:t>
      </w:r>
      <w:r w:rsidR="00842359">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dimanfaatkan untuk melindungi keamanan, kesehatan, dan keselamatan manusia, hewan,</w:t>
      </w:r>
      <w:r w:rsidR="00842359">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dan tumbuhan, pelestarian fungsi lingkungan hidup, pengembangan produk industri hijau</w:t>
      </w:r>
      <w:r w:rsidR="00842359">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serta mewujudkan persaingan usaha yang sehat.</w:t>
      </w:r>
    </w:p>
    <w:p w:rsidR="003822C7" w:rsidRPr="00AD279A" w:rsidRDefault="003822C7" w:rsidP="00AD279A">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AD279A">
        <w:rPr>
          <w:rFonts w:ascii="Times New Roman" w:eastAsia="Times New Roman" w:hAnsi="Times New Roman" w:cs="Times New Roman"/>
          <w:color w:val="000000"/>
          <w:sz w:val="24"/>
          <w:szCs w:val="24"/>
        </w:rPr>
        <w:t>Pengembangan Standardisasi industri meliputi perencanaan, pembinaan, pengembangan</w:t>
      </w:r>
      <w:r w:rsidR="00842359">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dan Pengawasan untuk Standar Nasional Indonesia (SNI), Spesifikasi Teknis (ST) dan</w:t>
      </w:r>
      <w:r w:rsidR="00842359">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Pedoman Tata Cara (PTC).</w:t>
      </w:r>
    </w:p>
    <w:p w:rsidR="003822C7" w:rsidRPr="00AD279A" w:rsidRDefault="003822C7" w:rsidP="00AD279A">
      <w:pPr>
        <w:autoSpaceDE w:val="0"/>
        <w:autoSpaceDN w:val="0"/>
        <w:adjustRightInd w:val="0"/>
        <w:snapToGrid w:val="0"/>
        <w:spacing w:after="0" w:line="360" w:lineRule="auto"/>
        <w:jc w:val="both"/>
        <w:rPr>
          <w:rFonts w:ascii="Times New Roman" w:eastAsia="Times New Roman" w:hAnsi="Times New Roman" w:cs="Times New Roman"/>
          <w:color w:val="000000"/>
          <w:sz w:val="24"/>
          <w:szCs w:val="24"/>
        </w:rPr>
      </w:pPr>
      <w:r w:rsidRPr="00AD279A">
        <w:rPr>
          <w:rFonts w:ascii="Times New Roman" w:eastAsia="Times New Roman" w:hAnsi="Times New Roman" w:cs="Times New Roman"/>
          <w:color w:val="000000"/>
          <w:sz w:val="24"/>
          <w:szCs w:val="24"/>
        </w:rPr>
        <w:t xml:space="preserve">Sasaran pengembangan standardisasi industri </w:t>
      </w:r>
      <w:proofErr w:type="gramStart"/>
      <w:r w:rsidRPr="00AD279A">
        <w:rPr>
          <w:rFonts w:ascii="Times New Roman" w:eastAsia="Times New Roman" w:hAnsi="Times New Roman" w:cs="Times New Roman"/>
          <w:color w:val="000000"/>
          <w:sz w:val="24"/>
          <w:szCs w:val="24"/>
        </w:rPr>
        <w:t>adalah :</w:t>
      </w:r>
      <w:proofErr w:type="gramEnd"/>
    </w:p>
    <w:p w:rsidR="003822C7" w:rsidRPr="003227B8" w:rsidRDefault="0027235C" w:rsidP="003227B8">
      <w:pPr>
        <w:pStyle w:val="ListParagraph"/>
        <w:numPr>
          <w:ilvl w:val="1"/>
          <w:numId w:val="4"/>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T</w:t>
      </w:r>
      <w:r w:rsidR="003822C7" w:rsidRPr="003227B8">
        <w:rPr>
          <w:rFonts w:ascii="Times New Roman" w:eastAsia="Times New Roman" w:hAnsi="Times New Roman" w:cs="Times New Roman"/>
          <w:color w:val="000000"/>
          <w:sz w:val="24"/>
          <w:szCs w:val="24"/>
        </w:rPr>
        <w:t>erlaksananya penyusunan dan pemberlakuan SNI, ST dan/atau PTC sesuai kebutuhan</w:t>
      </w:r>
      <w:r w:rsidR="00842359">
        <w:rPr>
          <w:rFonts w:ascii="Times New Roman" w:eastAsia="Times New Roman" w:hAnsi="Times New Roman" w:cs="Times New Roman"/>
          <w:color w:val="000000"/>
          <w:sz w:val="24"/>
          <w:szCs w:val="24"/>
        </w:rPr>
        <w:t xml:space="preserve"> </w:t>
      </w:r>
      <w:r w:rsidR="003822C7" w:rsidRPr="003227B8">
        <w:rPr>
          <w:rFonts w:ascii="Times New Roman" w:eastAsia="Times New Roman" w:hAnsi="Times New Roman" w:cs="Times New Roman"/>
          <w:color w:val="000000"/>
          <w:sz w:val="24"/>
          <w:szCs w:val="24"/>
        </w:rPr>
        <w:t>industri prioritas; dan</w:t>
      </w:r>
    </w:p>
    <w:p w:rsidR="003822C7" w:rsidRPr="003227B8" w:rsidRDefault="0027235C" w:rsidP="003227B8">
      <w:pPr>
        <w:pStyle w:val="ListParagraph"/>
        <w:numPr>
          <w:ilvl w:val="1"/>
          <w:numId w:val="4"/>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T</w:t>
      </w:r>
      <w:r w:rsidR="003822C7" w:rsidRPr="003227B8">
        <w:rPr>
          <w:rFonts w:ascii="Times New Roman" w:eastAsia="Times New Roman" w:hAnsi="Times New Roman" w:cs="Times New Roman"/>
          <w:color w:val="000000"/>
          <w:sz w:val="24"/>
          <w:szCs w:val="24"/>
        </w:rPr>
        <w:t>ersedianya infrastruktur standardisasi meliputi pembentukan lembaga sertifikasi</w:t>
      </w:r>
      <w:r w:rsidR="00842359">
        <w:rPr>
          <w:rFonts w:ascii="Times New Roman" w:eastAsia="Times New Roman" w:hAnsi="Times New Roman" w:cs="Times New Roman"/>
          <w:color w:val="000000"/>
          <w:sz w:val="24"/>
          <w:szCs w:val="24"/>
        </w:rPr>
        <w:t xml:space="preserve"> </w:t>
      </w:r>
      <w:r w:rsidR="003822C7" w:rsidRPr="003227B8">
        <w:rPr>
          <w:rFonts w:ascii="Times New Roman" w:eastAsia="Times New Roman" w:hAnsi="Times New Roman" w:cs="Times New Roman"/>
          <w:color w:val="000000"/>
          <w:sz w:val="24"/>
          <w:szCs w:val="24"/>
        </w:rPr>
        <w:t>produk, penyediaan laboratorium penguji, lembaga inspeksi, laboratorium kalibrasi,</w:t>
      </w:r>
      <w:r w:rsidR="00842359">
        <w:rPr>
          <w:rFonts w:ascii="Times New Roman" w:eastAsia="Times New Roman" w:hAnsi="Times New Roman" w:cs="Times New Roman"/>
          <w:color w:val="000000"/>
          <w:sz w:val="24"/>
          <w:szCs w:val="24"/>
        </w:rPr>
        <w:t xml:space="preserve"> </w:t>
      </w:r>
      <w:r w:rsidR="003822C7" w:rsidRPr="003227B8">
        <w:rPr>
          <w:rFonts w:ascii="Times New Roman" w:eastAsia="Times New Roman" w:hAnsi="Times New Roman" w:cs="Times New Roman"/>
          <w:color w:val="000000"/>
          <w:sz w:val="24"/>
          <w:szCs w:val="24"/>
        </w:rPr>
        <w:t>auditor/asesor, petugas penguji, petugas inspeksi, dan petugas kalibrasi untuk</w:t>
      </w:r>
      <w:r w:rsidR="00842359">
        <w:rPr>
          <w:rFonts w:ascii="Times New Roman" w:eastAsia="Times New Roman" w:hAnsi="Times New Roman" w:cs="Times New Roman"/>
          <w:color w:val="000000"/>
          <w:sz w:val="24"/>
          <w:szCs w:val="24"/>
        </w:rPr>
        <w:t xml:space="preserve"> </w:t>
      </w:r>
      <w:r w:rsidR="003822C7" w:rsidRPr="003227B8">
        <w:rPr>
          <w:rFonts w:ascii="Times New Roman" w:eastAsia="Times New Roman" w:hAnsi="Times New Roman" w:cs="Times New Roman"/>
          <w:color w:val="000000"/>
          <w:sz w:val="24"/>
          <w:szCs w:val="24"/>
        </w:rPr>
        <w:t>pelaksanaan penilaian kesesuaian, serta penyediaan Petugas Pengawas Standar</w:t>
      </w:r>
      <w:r w:rsidR="00842359">
        <w:rPr>
          <w:rFonts w:ascii="Times New Roman" w:eastAsia="Times New Roman" w:hAnsi="Times New Roman" w:cs="Times New Roman"/>
          <w:color w:val="000000"/>
          <w:sz w:val="24"/>
          <w:szCs w:val="24"/>
        </w:rPr>
        <w:t xml:space="preserve"> </w:t>
      </w:r>
      <w:r w:rsidR="003822C7" w:rsidRPr="003227B8">
        <w:rPr>
          <w:rFonts w:ascii="Times New Roman" w:eastAsia="Times New Roman" w:hAnsi="Times New Roman" w:cs="Times New Roman"/>
          <w:color w:val="000000"/>
          <w:sz w:val="24"/>
          <w:szCs w:val="24"/>
        </w:rPr>
        <w:t>Industri (PPSI) dan Penyidik Pegawai Negeri Sipil Industri (PPNS-I) untuk pelaksanaan</w:t>
      </w:r>
      <w:r w:rsidR="00842359">
        <w:rPr>
          <w:rFonts w:ascii="Times New Roman" w:eastAsia="Times New Roman" w:hAnsi="Times New Roman" w:cs="Times New Roman"/>
          <w:color w:val="000000"/>
          <w:sz w:val="24"/>
          <w:szCs w:val="24"/>
        </w:rPr>
        <w:t xml:space="preserve"> </w:t>
      </w:r>
      <w:r w:rsidR="003822C7" w:rsidRPr="003227B8">
        <w:rPr>
          <w:rFonts w:ascii="Times New Roman" w:eastAsia="Times New Roman" w:hAnsi="Times New Roman" w:cs="Times New Roman"/>
          <w:color w:val="000000"/>
          <w:sz w:val="24"/>
          <w:szCs w:val="24"/>
        </w:rPr>
        <w:t>pengawasan penerapan SNI, spesifikasi teknis dan/atau pedoman tata cara.</w:t>
      </w:r>
    </w:p>
    <w:p w:rsidR="003822C7" w:rsidRPr="00AD279A" w:rsidRDefault="003822C7" w:rsidP="00AD279A">
      <w:pPr>
        <w:autoSpaceDE w:val="0"/>
        <w:autoSpaceDN w:val="0"/>
        <w:adjustRightInd w:val="0"/>
        <w:snapToGrid w:val="0"/>
        <w:spacing w:after="0" w:line="360" w:lineRule="auto"/>
        <w:jc w:val="both"/>
        <w:rPr>
          <w:rFonts w:ascii="Times New Roman" w:eastAsia="Times New Roman" w:hAnsi="Times New Roman" w:cs="Times New Roman"/>
          <w:color w:val="000000"/>
          <w:sz w:val="24"/>
          <w:szCs w:val="24"/>
        </w:rPr>
      </w:pPr>
      <w:r w:rsidRPr="00AD279A">
        <w:rPr>
          <w:rFonts w:ascii="Times New Roman" w:eastAsia="Times New Roman" w:hAnsi="Times New Roman" w:cs="Times New Roman"/>
          <w:color w:val="000000"/>
          <w:sz w:val="24"/>
          <w:szCs w:val="24"/>
        </w:rPr>
        <w:t>Program pengembangan standardisasi industri dilakukan melalui:</w:t>
      </w:r>
    </w:p>
    <w:p w:rsidR="007B110F" w:rsidRPr="007B110F" w:rsidRDefault="003822C7" w:rsidP="00C47FA6">
      <w:pPr>
        <w:pStyle w:val="ListParagraph"/>
        <w:numPr>
          <w:ilvl w:val="0"/>
          <w:numId w:val="114"/>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3227B8">
        <w:rPr>
          <w:rFonts w:ascii="Times New Roman" w:eastAsia="Times New Roman" w:hAnsi="Times New Roman" w:cs="Times New Roman"/>
          <w:color w:val="000000"/>
          <w:sz w:val="24"/>
          <w:szCs w:val="24"/>
        </w:rPr>
        <w:t>Pengembangan standardisasi industri dalam rangka peningkatan kemampuan daya</w:t>
      </w:r>
      <w:r w:rsidR="00842359">
        <w:rPr>
          <w:rFonts w:ascii="Times New Roman" w:eastAsia="Times New Roman" w:hAnsi="Times New Roman" w:cs="Times New Roman"/>
          <w:color w:val="000000"/>
          <w:sz w:val="24"/>
          <w:szCs w:val="24"/>
        </w:rPr>
        <w:t xml:space="preserve"> </w:t>
      </w:r>
      <w:r w:rsidRPr="003227B8">
        <w:rPr>
          <w:rFonts w:ascii="Times New Roman" w:eastAsia="Times New Roman" w:hAnsi="Times New Roman" w:cs="Times New Roman"/>
          <w:color w:val="000000"/>
          <w:sz w:val="24"/>
          <w:szCs w:val="24"/>
        </w:rPr>
        <w:t>saing industri melalui:</w:t>
      </w:r>
      <w:r w:rsidR="00842359">
        <w:rPr>
          <w:rFonts w:ascii="Times New Roman" w:eastAsia="Times New Roman" w:hAnsi="Times New Roman" w:cs="Times New Roman"/>
          <w:color w:val="000000"/>
          <w:sz w:val="24"/>
          <w:szCs w:val="24"/>
        </w:rPr>
        <w:t xml:space="preserve"> </w:t>
      </w:r>
      <w:r w:rsidRPr="003227B8">
        <w:rPr>
          <w:rFonts w:ascii="Times New Roman" w:eastAsia="Times New Roman" w:hAnsi="Times New Roman" w:cs="Times New Roman"/>
          <w:color w:val="000000"/>
          <w:sz w:val="24"/>
          <w:szCs w:val="24"/>
        </w:rPr>
        <w:t>1) perumusan standar;</w:t>
      </w:r>
      <w:r w:rsidR="00842359">
        <w:rPr>
          <w:rFonts w:ascii="Times New Roman" w:eastAsia="Times New Roman" w:hAnsi="Times New Roman" w:cs="Times New Roman"/>
          <w:color w:val="000000"/>
          <w:sz w:val="24"/>
          <w:szCs w:val="24"/>
        </w:rPr>
        <w:t xml:space="preserve"> </w:t>
      </w:r>
      <w:r w:rsidRPr="003227B8">
        <w:rPr>
          <w:rFonts w:ascii="Times New Roman" w:eastAsia="Times New Roman" w:hAnsi="Times New Roman" w:cs="Times New Roman"/>
          <w:color w:val="000000"/>
          <w:sz w:val="24"/>
          <w:szCs w:val="24"/>
        </w:rPr>
        <w:t>2) penerapan standar;</w:t>
      </w:r>
      <w:r w:rsidR="00842359">
        <w:rPr>
          <w:rFonts w:ascii="Times New Roman" w:eastAsia="Times New Roman" w:hAnsi="Times New Roman" w:cs="Times New Roman"/>
          <w:color w:val="000000"/>
          <w:sz w:val="24"/>
          <w:szCs w:val="24"/>
        </w:rPr>
        <w:t xml:space="preserve"> </w:t>
      </w:r>
      <w:r w:rsidRPr="003227B8">
        <w:rPr>
          <w:rFonts w:ascii="Times New Roman" w:eastAsia="Times New Roman" w:hAnsi="Times New Roman" w:cs="Times New Roman"/>
          <w:color w:val="000000"/>
          <w:sz w:val="24"/>
          <w:szCs w:val="24"/>
        </w:rPr>
        <w:t>3) pengembangan standar;</w:t>
      </w:r>
      <w:r w:rsidR="00842359">
        <w:rPr>
          <w:rFonts w:ascii="Times New Roman" w:eastAsia="Times New Roman" w:hAnsi="Times New Roman" w:cs="Times New Roman"/>
          <w:color w:val="000000"/>
          <w:sz w:val="24"/>
          <w:szCs w:val="24"/>
        </w:rPr>
        <w:t xml:space="preserve"> </w:t>
      </w:r>
      <w:r w:rsidRPr="003227B8">
        <w:rPr>
          <w:rFonts w:ascii="Times New Roman" w:eastAsia="Times New Roman" w:hAnsi="Times New Roman" w:cs="Times New Roman"/>
          <w:color w:val="000000"/>
          <w:sz w:val="24"/>
          <w:szCs w:val="24"/>
        </w:rPr>
        <w:t>4) pemberlakuan standar; dan</w:t>
      </w:r>
      <w:r w:rsidR="00842359">
        <w:rPr>
          <w:rFonts w:ascii="Times New Roman" w:eastAsia="Times New Roman" w:hAnsi="Times New Roman" w:cs="Times New Roman"/>
          <w:color w:val="000000"/>
          <w:sz w:val="24"/>
          <w:szCs w:val="24"/>
        </w:rPr>
        <w:t xml:space="preserve"> </w:t>
      </w:r>
      <w:r w:rsidRPr="003227B8">
        <w:rPr>
          <w:rFonts w:ascii="Times New Roman" w:eastAsia="Times New Roman" w:hAnsi="Times New Roman" w:cs="Times New Roman"/>
          <w:color w:val="000000"/>
          <w:sz w:val="24"/>
          <w:szCs w:val="24"/>
        </w:rPr>
        <w:t xml:space="preserve">5) pemberian fasilitas bagi perusahaan industri kecil dan industri menengah baik </w:t>
      </w:r>
      <w:r w:rsidR="00842359">
        <w:rPr>
          <w:rFonts w:ascii="Times New Roman" w:eastAsia="Times New Roman" w:hAnsi="Times New Roman" w:cs="Times New Roman"/>
          <w:color w:val="000000"/>
          <w:sz w:val="24"/>
          <w:szCs w:val="24"/>
        </w:rPr>
        <w:t>fis</w:t>
      </w:r>
      <w:r w:rsidR="008D60F6">
        <w:rPr>
          <w:rFonts w:ascii="Times New Roman" w:eastAsia="Times New Roman" w:hAnsi="Times New Roman" w:cs="Times New Roman"/>
          <w:color w:val="000000"/>
          <w:sz w:val="24"/>
          <w:szCs w:val="24"/>
        </w:rPr>
        <w:t>k</w:t>
      </w:r>
      <w:r w:rsidR="00842359">
        <w:rPr>
          <w:rFonts w:ascii="Times New Roman" w:eastAsia="Times New Roman" w:hAnsi="Times New Roman" w:cs="Times New Roman"/>
          <w:color w:val="000000"/>
          <w:sz w:val="24"/>
          <w:szCs w:val="24"/>
        </w:rPr>
        <w:t xml:space="preserve">al </w:t>
      </w:r>
      <w:r w:rsidRPr="003227B8">
        <w:rPr>
          <w:rFonts w:ascii="Times New Roman" w:eastAsia="Times New Roman" w:hAnsi="Times New Roman" w:cs="Times New Roman"/>
          <w:color w:val="000000"/>
          <w:sz w:val="24"/>
          <w:szCs w:val="24"/>
        </w:rPr>
        <w:t>maupun non fiskal.</w:t>
      </w:r>
    </w:p>
    <w:p w:rsidR="003822C7" w:rsidRPr="007B110F" w:rsidRDefault="003822C7" w:rsidP="00C47FA6">
      <w:pPr>
        <w:pStyle w:val="ListParagraph"/>
        <w:numPr>
          <w:ilvl w:val="0"/>
          <w:numId w:val="114"/>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7B110F">
        <w:rPr>
          <w:rFonts w:ascii="Times New Roman" w:eastAsia="Times New Roman" w:hAnsi="Times New Roman" w:cs="Times New Roman"/>
          <w:color w:val="000000"/>
          <w:sz w:val="24"/>
          <w:szCs w:val="24"/>
        </w:rPr>
        <w:t>Pengembangan infrastruktur untuk menjamin kesesuaian mutu produk industri dengan</w:t>
      </w:r>
      <w:r w:rsidR="008D60F6">
        <w:rPr>
          <w:rFonts w:ascii="Times New Roman" w:eastAsia="Times New Roman" w:hAnsi="Times New Roman" w:cs="Times New Roman"/>
          <w:color w:val="000000"/>
          <w:sz w:val="24"/>
          <w:szCs w:val="24"/>
        </w:rPr>
        <w:t xml:space="preserve"> </w:t>
      </w:r>
      <w:r w:rsidRPr="007B110F">
        <w:rPr>
          <w:rFonts w:ascii="Times New Roman" w:eastAsia="Times New Roman" w:hAnsi="Times New Roman" w:cs="Times New Roman"/>
          <w:color w:val="000000"/>
          <w:sz w:val="24"/>
          <w:szCs w:val="24"/>
        </w:rPr>
        <w:t>kebutuhan dan permintaan pasar meliputi :</w:t>
      </w:r>
      <w:r w:rsidR="008D60F6">
        <w:rPr>
          <w:rFonts w:ascii="Times New Roman" w:eastAsia="Times New Roman" w:hAnsi="Times New Roman" w:cs="Times New Roman"/>
          <w:color w:val="000000"/>
          <w:sz w:val="24"/>
          <w:szCs w:val="24"/>
        </w:rPr>
        <w:t xml:space="preserve"> </w:t>
      </w:r>
      <w:r w:rsidRPr="007B110F">
        <w:rPr>
          <w:rFonts w:ascii="Times New Roman" w:eastAsia="Times New Roman" w:hAnsi="Times New Roman" w:cs="Times New Roman"/>
          <w:color w:val="000000"/>
          <w:sz w:val="24"/>
          <w:szCs w:val="24"/>
        </w:rPr>
        <w:t>1) pengembangan lembaga penilai kesesuaian;</w:t>
      </w:r>
      <w:r w:rsidR="008D60F6">
        <w:rPr>
          <w:rFonts w:ascii="Times New Roman" w:eastAsia="Times New Roman" w:hAnsi="Times New Roman" w:cs="Times New Roman"/>
          <w:color w:val="000000"/>
          <w:sz w:val="24"/>
          <w:szCs w:val="24"/>
        </w:rPr>
        <w:t xml:space="preserve"> </w:t>
      </w:r>
      <w:r w:rsidRPr="007B110F">
        <w:rPr>
          <w:rFonts w:ascii="Times New Roman" w:eastAsia="Times New Roman" w:hAnsi="Times New Roman" w:cs="Times New Roman"/>
          <w:color w:val="000000"/>
          <w:sz w:val="24"/>
          <w:szCs w:val="24"/>
        </w:rPr>
        <w:t xml:space="preserve">2) pengembangan </w:t>
      </w:r>
      <w:r w:rsidRPr="007B110F">
        <w:rPr>
          <w:rFonts w:ascii="Times New Roman" w:eastAsia="Times New Roman" w:hAnsi="Times New Roman" w:cs="Times New Roman"/>
          <w:color w:val="000000"/>
          <w:sz w:val="24"/>
          <w:szCs w:val="24"/>
        </w:rPr>
        <w:lastRenderedPageBreak/>
        <w:t>pengawasan standar;</w:t>
      </w:r>
      <w:r w:rsidR="008D60F6">
        <w:rPr>
          <w:rFonts w:ascii="Times New Roman" w:eastAsia="Times New Roman" w:hAnsi="Times New Roman" w:cs="Times New Roman"/>
          <w:color w:val="000000"/>
          <w:sz w:val="24"/>
          <w:szCs w:val="24"/>
        </w:rPr>
        <w:t xml:space="preserve"> </w:t>
      </w:r>
      <w:r w:rsidRPr="007B110F">
        <w:rPr>
          <w:rFonts w:ascii="Times New Roman" w:eastAsia="Times New Roman" w:hAnsi="Times New Roman" w:cs="Times New Roman"/>
          <w:color w:val="000000"/>
          <w:sz w:val="24"/>
          <w:szCs w:val="24"/>
        </w:rPr>
        <w:t>3) penyediaan dan pengembangan laboratorium pengujian standar industri di wilayah</w:t>
      </w:r>
      <w:r w:rsidR="008D60F6">
        <w:rPr>
          <w:rFonts w:ascii="Times New Roman" w:eastAsia="Times New Roman" w:hAnsi="Times New Roman" w:cs="Times New Roman"/>
          <w:color w:val="000000"/>
          <w:sz w:val="24"/>
          <w:szCs w:val="24"/>
        </w:rPr>
        <w:t xml:space="preserve"> </w:t>
      </w:r>
      <w:r w:rsidRPr="007B110F">
        <w:rPr>
          <w:rFonts w:ascii="Times New Roman" w:eastAsia="Times New Roman" w:hAnsi="Times New Roman" w:cs="Times New Roman"/>
          <w:color w:val="000000"/>
          <w:sz w:val="24"/>
          <w:szCs w:val="24"/>
        </w:rPr>
        <w:t>pusat pertumbuhan industri;</w:t>
      </w:r>
      <w:r w:rsidR="008D60F6">
        <w:rPr>
          <w:rFonts w:ascii="Times New Roman" w:eastAsia="Times New Roman" w:hAnsi="Times New Roman" w:cs="Times New Roman"/>
          <w:color w:val="000000"/>
          <w:sz w:val="24"/>
          <w:szCs w:val="24"/>
        </w:rPr>
        <w:t xml:space="preserve"> </w:t>
      </w:r>
      <w:r w:rsidRPr="007B110F">
        <w:rPr>
          <w:rFonts w:ascii="Times New Roman" w:eastAsia="Times New Roman" w:hAnsi="Times New Roman" w:cs="Times New Roman"/>
          <w:color w:val="000000"/>
          <w:sz w:val="24"/>
          <w:szCs w:val="24"/>
        </w:rPr>
        <w:t>4) peningkatan kompetensi komite teknis, auditor/asesor, petugas penguji, petugas</w:t>
      </w:r>
      <w:r w:rsidR="008D60F6">
        <w:rPr>
          <w:rFonts w:ascii="Times New Roman" w:eastAsia="Times New Roman" w:hAnsi="Times New Roman" w:cs="Times New Roman"/>
          <w:color w:val="000000"/>
          <w:sz w:val="24"/>
          <w:szCs w:val="24"/>
        </w:rPr>
        <w:t xml:space="preserve"> </w:t>
      </w:r>
      <w:r w:rsidRPr="007B110F">
        <w:rPr>
          <w:rFonts w:ascii="Times New Roman" w:eastAsia="Times New Roman" w:hAnsi="Times New Roman" w:cs="Times New Roman"/>
          <w:color w:val="000000"/>
          <w:sz w:val="24"/>
          <w:szCs w:val="24"/>
        </w:rPr>
        <w:t xml:space="preserve">inspeksi, petugas kalibrasi, </w:t>
      </w:r>
      <w:r w:rsidR="0094012A" w:rsidRPr="007B110F">
        <w:rPr>
          <w:rFonts w:ascii="Times New Roman" w:eastAsia="Times New Roman" w:hAnsi="Times New Roman" w:cs="Times New Roman"/>
          <w:color w:val="000000"/>
          <w:sz w:val="24"/>
          <w:szCs w:val="24"/>
        </w:rPr>
        <w:t>PPSI</w:t>
      </w:r>
      <w:r w:rsidRPr="007B110F">
        <w:rPr>
          <w:rFonts w:ascii="Times New Roman" w:eastAsia="Times New Roman" w:hAnsi="Times New Roman" w:cs="Times New Roman"/>
          <w:color w:val="000000"/>
          <w:sz w:val="24"/>
          <w:szCs w:val="24"/>
        </w:rPr>
        <w:t xml:space="preserve"> dan </w:t>
      </w:r>
      <w:r w:rsidR="0094012A" w:rsidRPr="007B110F">
        <w:rPr>
          <w:rFonts w:ascii="Times New Roman" w:eastAsia="Times New Roman" w:hAnsi="Times New Roman" w:cs="Times New Roman"/>
          <w:color w:val="000000"/>
          <w:sz w:val="24"/>
          <w:szCs w:val="24"/>
        </w:rPr>
        <w:t>PPNS</w:t>
      </w:r>
      <w:r w:rsidRPr="007B110F">
        <w:rPr>
          <w:rFonts w:ascii="Times New Roman" w:eastAsia="Times New Roman" w:hAnsi="Times New Roman" w:cs="Times New Roman"/>
          <w:color w:val="000000"/>
          <w:sz w:val="24"/>
          <w:szCs w:val="24"/>
        </w:rPr>
        <w:t>-I; dan</w:t>
      </w:r>
      <w:r w:rsidR="008D60F6">
        <w:rPr>
          <w:rFonts w:ascii="Times New Roman" w:eastAsia="Times New Roman" w:hAnsi="Times New Roman" w:cs="Times New Roman"/>
          <w:color w:val="000000"/>
          <w:sz w:val="24"/>
          <w:szCs w:val="24"/>
        </w:rPr>
        <w:t xml:space="preserve"> </w:t>
      </w:r>
      <w:r w:rsidRPr="007B110F">
        <w:rPr>
          <w:rFonts w:ascii="Times New Roman" w:eastAsia="Times New Roman" w:hAnsi="Times New Roman" w:cs="Times New Roman"/>
          <w:color w:val="000000"/>
          <w:sz w:val="24"/>
          <w:szCs w:val="24"/>
        </w:rPr>
        <w:t>5) peningkatan kerjasama antar</w:t>
      </w:r>
      <w:r w:rsidR="00A66CD9">
        <w:rPr>
          <w:rFonts w:ascii="Times New Roman" w:eastAsia="Times New Roman" w:hAnsi="Times New Roman" w:cs="Times New Roman"/>
          <w:color w:val="000000"/>
          <w:sz w:val="24"/>
          <w:szCs w:val="24"/>
        </w:rPr>
        <w:t xml:space="preserve"> negara </w:t>
      </w:r>
      <w:r w:rsidRPr="007B110F">
        <w:rPr>
          <w:rFonts w:ascii="Times New Roman" w:eastAsia="Times New Roman" w:hAnsi="Times New Roman" w:cs="Times New Roman"/>
          <w:color w:val="000000"/>
          <w:sz w:val="24"/>
          <w:szCs w:val="24"/>
        </w:rPr>
        <w:t>dalam rangka saling pengakuan terhadap hasil</w:t>
      </w:r>
      <w:r w:rsidR="008D60F6">
        <w:rPr>
          <w:rFonts w:ascii="Times New Roman" w:eastAsia="Times New Roman" w:hAnsi="Times New Roman" w:cs="Times New Roman"/>
          <w:color w:val="000000"/>
          <w:sz w:val="24"/>
          <w:szCs w:val="24"/>
        </w:rPr>
        <w:t xml:space="preserve"> </w:t>
      </w:r>
      <w:r w:rsidRPr="007B110F">
        <w:rPr>
          <w:rFonts w:ascii="Times New Roman" w:eastAsia="Times New Roman" w:hAnsi="Times New Roman" w:cs="Times New Roman"/>
          <w:color w:val="000000"/>
          <w:sz w:val="24"/>
          <w:szCs w:val="24"/>
        </w:rPr>
        <w:t>pengujian laboratorium dan sertifikasi produk.</w:t>
      </w:r>
    </w:p>
    <w:p w:rsidR="007B110F" w:rsidRDefault="007B110F" w:rsidP="00AD279A">
      <w:pPr>
        <w:autoSpaceDE w:val="0"/>
        <w:autoSpaceDN w:val="0"/>
        <w:adjustRightInd w:val="0"/>
        <w:snapToGrid w:val="0"/>
        <w:spacing w:after="0" w:line="360" w:lineRule="auto"/>
        <w:jc w:val="both"/>
        <w:rPr>
          <w:rFonts w:ascii="Times New Roman" w:eastAsia="Times New Roman" w:hAnsi="Times New Roman" w:cs="Times New Roman"/>
          <w:sz w:val="24"/>
          <w:szCs w:val="24"/>
          <w:lang w:val="id-ID"/>
        </w:rPr>
      </w:pPr>
    </w:p>
    <w:p w:rsidR="003822C7" w:rsidRPr="003227B8" w:rsidRDefault="003822C7" w:rsidP="00AD279A">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3227B8">
        <w:rPr>
          <w:rFonts w:ascii="Times New Roman" w:eastAsia="Times New Roman" w:hAnsi="Times New Roman" w:cs="Times New Roman"/>
          <w:sz w:val="24"/>
          <w:szCs w:val="24"/>
        </w:rPr>
        <w:t xml:space="preserve">B. </w:t>
      </w:r>
      <w:r w:rsidR="003227B8" w:rsidRPr="003227B8">
        <w:rPr>
          <w:rFonts w:ascii="Times New Roman" w:eastAsia="Times New Roman" w:hAnsi="Times New Roman" w:cs="Times New Roman"/>
          <w:sz w:val="24"/>
          <w:szCs w:val="24"/>
        </w:rPr>
        <w:t>In</w:t>
      </w:r>
      <w:r w:rsidR="003227B8" w:rsidRPr="003227B8">
        <w:rPr>
          <w:rFonts w:ascii="Times New Roman" w:eastAsia="Times New Roman" w:hAnsi="Times New Roman" w:cs="Times New Roman"/>
          <w:sz w:val="24"/>
          <w:szCs w:val="24"/>
          <w:lang w:val="id-ID"/>
        </w:rPr>
        <w:t>f</w:t>
      </w:r>
      <w:r w:rsidR="003227B8" w:rsidRPr="003227B8">
        <w:rPr>
          <w:rFonts w:ascii="Times New Roman" w:eastAsia="Times New Roman" w:hAnsi="Times New Roman" w:cs="Times New Roman"/>
          <w:sz w:val="24"/>
          <w:szCs w:val="24"/>
        </w:rPr>
        <w:t>rastruktur Industri</w:t>
      </w:r>
    </w:p>
    <w:p w:rsidR="003822C7" w:rsidRPr="00AD279A" w:rsidRDefault="003822C7" w:rsidP="00FC1C41">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AD279A">
        <w:rPr>
          <w:rFonts w:ascii="Times New Roman" w:eastAsia="Times New Roman" w:hAnsi="Times New Roman" w:cs="Times New Roman"/>
          <w:color w:val="000000"/>
          <w:sz w:val="24"/>
          <w:szCs w:val="24"/>
        </w:rPr>
        <w:t>Infrastruktur yang diperlukan oleh industri, baik yang berada di dalam dan/atau di luar</w:t>
      </w:r>
      <w:r w:rsidR="00D44ED2">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Kawasan Peruntukan Industri, meliputi energi dan lahan kawasan industri.</w:t>
      </w:r>
    </w:p>
    <w:p w:rsidR="003822C7" w:rsidRPr="007B110F" w:rsidRDefault="003822C7" w:rsidP="00AD279A">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7B110F">
        <w:rPr>
          <w:rFonts w:ascii="Times New Roman" w:eastAsia="Times New Roman" w:hAnsi="Times New Roman" w:cs="Times New Roman"/>
          <w:sz w:val="24"/>
          <w:szCs w:val="24"/>
        </w:rPr>
        <w:t>1. Energi</w:t>
      </w:r>
    </w:p>
    <w:p w:rsidR="003822C7" w:rsidRPr="00FC1C41" w:rsidRDefault="003822C7" w:rsidP="00FC1C41">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AD279A">
        <w:rPr>
          <w:rFonts w:ascii="Times New Roman" w:eastAsia="Times New Roman" w:hAnsi="Times New Roman" w:cs="Times New Roman"/>
          <w:color w:val="000000"/>
          <w:sz w:val="24"/>
          <w:szCs w:val="24"/>
        </w:rPr>
        <w:t>Untuk mendukung pertumbuhan industri nasional yang ditargetkan, diperlukan</w:t>
      </w:r>
      <w:r w:rsidR="00D44ED2">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penyediaan energi baik yang bersumber dari listrik, gas maupun batubara. Program penyediaan kebutuhan energi untuk industri sebagai komitmen pemerintah</w:t>
      </w:r>
      <w:r w:rsidR="00D44ED2">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meliputi:</w:t>
      </w:r>
    </w:p>
    <w:p w:rsidR="003822C7" w:rsidRPr="007B110F" w:rsidRDefault="007B110F" w:rsidP="00C47FA6">
      <w:pPr>
        <w:pStyle w:val="ListParagraph"/>
        <w:numPr>
          <w:ilvl w:val="1"/>
          <w:numId w:val="98"/>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K</w:t>
      </w:r>
      <w:r w:rsidR="003822C7" w:rsidRPr="007B110F">
        <w:rPr>
          <w:rFonts w:ascii="Times New Roman" w:eastAsia="Times New Roman" w:hAnsi="Times New Roman" w:cs="Times New Roman"/>
          <w:color w:val="000000"/>
          <w:sz w:val="24"/>
          <w:szCs w:val="24"/>
        </w:rPr>
        <w:t>oordinasi antar kementerian/lembaga terkait dalam penyusunan rencana penyediaan</w:t>
      </w:r>
      <w:r w:rsidR="00D44ED2">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energi untuk mendukung pembangunan industri;</w:t>
      </w:r>
    </w:p>
    <w:p w:rsidR="003822C7" w:rsidRPr="007B110F" w:rsidRDefault="007B110F" w:rsidP="00C47FA6">
      <w:pPr>
        <w:pStyle w:val="ListParagraph"/>
        <w:numPr>
          <w:ilvl w:val="1"/>
          <w:numId w:val="98"/>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3822C7" w:rsidRPr="007B110F">
        <w:rPr>
          <w:rFonts w:ascii="Times New Roman" w:eastAsia="Times New Roman" w:hAnsi="Times New Roman" w:cs="Times New Roman"/>
          <w:color w:val="000000"/>
          <w:sz w:val="24"/>
          <w:szCs w:val="24"/>
        </w:rPr>
        <w:t>embangunan pembangkit listrik untuk mendukung pembangunan industri;</w:t>
      </w:r>
    </w:p>
    <w:p w:rsidR="003822C7" w:rsidRPr="007B110F" w:rsidRDefault="007B110F" w:rsidP="00C47FA6">
      <w:pPr>
        <w:pStyle w:val="ListParagraph"/>
        <w:numPr>
          <w:ilvl w:val="1"/>
          <w:numId w:val="98"/>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3822C7" w:rsidRPr="007B110F">
        <w:rPr>
          <w:rFonts w:ascii="Times New Roman" w:eastAsia="Times New Roman" w:hAnsi="Times New Roman" w:cs="Times New Roman"/>
          <w:color w:val="000000"/>
          <w:sz w:val="24"/>
          <w:szCs w:val="24"/>
        </w:rPr>
        <w:t>embangunan dan pengembangan jaringan transmisi dan distribusi;</w:t>
      </w:r>
    </w:p>
    <w:p w:rsidR="003822C7" w:rsidRPr="007B110F" w:rsidRDefault="007B110F" w:rsidP="00C47FA6">
      <w:pPr>
        <w:pStyle w:val="ListParagraph"/>
        <w:numPr>
          <w:ilvl w:val="1"/>
          <w:numId w:val="98"/>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3822C7" w:rsidRPr="007B110F">
        <w:rPr>
          <w:rFonts w:ascii="Times New Roman" w:eastAsia="Times New Roman" w:hAnsi="Times New Roman" w:cs="Times New Roman"/>
          <w:color w:val="000000"/>
          <w:sz w:val="24"/>
          <w:szCs w:val="24"/>
        </w:rPr>
        <w:t>engembangan sumber energi yang terbarukan;</w:t>
      </w:r>
    </w:p>
    <w:p w:rsidR="003822C7" w:rsidRPr="007B110F" w:rsidRDefault="007B110F" w:rsidP="00C47FA6">
      <w:pPr>
        <w:pStyle w:val="ListParagraph"/>
        <w:numPr>
          <w:ilvl w:val="1"/>
          <w:numId w:val="98"/>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D</w:t>
      </w:r>
      <w:r w:rsidR="003822C7" w:rsidRPr="007B110F">
        <w:rPr>
          <w:rFonts w:ascii="Times New Roman" w:eastAsia="Times New Roman" w:hAnsi="Times New Roman" w:cs="Times New Roman"/>
          <w:color w:val="000000"/>
          <w:sz w:val="24"/>
          <w:szCs w:val="24"/>
        </w:rPr>
        <w:t>iversifikasi dan konservasi energi; dan</w:t>
      </w:r>
    </w:p>
    <w:p w:rsidR="003822C7" w:rsidRPr="007B110F" w:rsidRDefault="007B110F" w:rsidP="00C47FA6">
      <w:pPr>
        <w:pStyle w:val="ListParagraph"/>
        <w:numPr>
          <w:ilvl w:val="1"/>
          <w:numId w:val="98"/>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3822C7" w:rsidRPr="007B110F">
        <w:rPr>
          <w:rFonts w:ascii="Times New Roman" w:eastAsia="Times New Roman" w:hAnsi="Times New Roman" w:cs="Times New Roman"/>
          <w:color w:val="000000"/>
          <w:sz w:val="24"/>
          <w:szCs w:val="24"/>
        </w:rPr>
        <w:t>engembangan industri pendukung pembangkit energi.</w:t>
      </w:r>
    </w:p>
    <w:p w:rsidR="003822C7" w:rsidRPr="007B110F" w:rsidRDefault="003822C7" w:rsidP="00AD279A">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7B110F">
        <w:rPr>
          <w:rFonts w:ascii="Times New Roman" w:eastAsia="Times New Roman" w:hAnsi="Times New Roman" w:cs="Times New Roman"/>
          <w:sz w:val="24"/>
          <w:szCs w:val="24"/>
        </w:rPr>
        <w:t xml:space="preserve">2. </w:t>
      </w:r>
      <w:r w:rsidR="007B110F">
        <w:rPr>
          <w:rFonts w:ascii="Times New Roman" w:eastAsia="Times New Roman" w:hAnsi="Times New Roman" w:cs="Times New Roman"/>
          <w:sz w:val="24"/>
          <w:szCs w:val="24"/>
          <w:lang w:val="id-ID"/>
        </w:rPr>
        <w:t>L</w:t>
      </w:r>
      <w:r w:rsidRPr="007B110F">
        <w:rPr>
          <w:rFonts w:ascii="Times New Roman" w:eastAsia="Times New Roman" w:hAnsi="Times New Roman" w:cs="Times New Roman"/>
          <w:sz w:val="24"/>
          <w:szCs w:val="24"/>
        </w:rPr>
        <w:t>ahan Industri</w:t>
      </w:r>
    </w:p>
    <w:p w:rsidR="00FC1C41" w:rsidRDefault="003822C7" w:rsidP="007B110F">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AD279A">
        <w:rPr>
          <w:rFonts w:ascii="Times New Roman" w:eastAsia="Times New Roman" w:hAnsi="Times New Roman" w:cs="Times New Roman"/>
          <w:color w:val="000000"/>
          <w:sz w:val="24"/>
          <w:szCs w:val="24"/>
        </w:rPr>
        <w:t>Penyediaan lahan industri dilakukan melalui pengembangan kawasan peruntukan industri</w:t>
      </w:r>
      <w:r w:rsidR="00D44ED2">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dan pembangunan kawasan industri. Tujuan pembangunan dan pengusahaan kawasan</w:t>
      </w:r>
      <w:r w:rsidR="00D44ED2">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 xml:space="preserve">industri adalah (i) memberikan kemudahan dalam memperoleh lahan industri yang siappakai dan/atau siap </w:t>
      </w:r>
      <w:r w:rsidRPr="00AD279A">
        <w:rPr>
          <w:rFonts w:ascii="Times New Roman" w:eastAsia="Times New Roman" w:hAnsi="Times New Roman" w:cs="Times New Roman"/>
          <w:color w:val="000000"/>
          <w:sz w:val="24"/>
          <w:szCs w:val="24"/>
        </w:rPr>
        <w:lastRenderedPageBreak/>
        <w:t>bangun, (ii) jaminan hak atas tanah yang dapat diperoleh dengan</w:t>
      </w:r>
      <w:r w:rsidR="00D44ED2">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mudah, (iii) tersedianya sarana dan prasarana yang dibutuhkan oleh investor, dan/atau (iv)</w:t>
      </w:r>
      <w:r w:rsidR="00D44ED2">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 xml:space="preserve">kemudahan dalam mendapatkan perizinan. </w:t>
      </w:r>
    </w:p>
    <w:p w:rsidR="003822C7" w:rsidRPr="00AD279A" w:rsidRDefault="003822C7" w:rsidP="00FC1C41">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AD279A">
        <w:rPr>
          <w:rFonts w:ascii="Times New Roman" w:eastAsia="Times New Roman" w:hAnsi="Times New Roman" w:cs="Times New Roman"/>
          <w:color w:val="000000"/>
          <w:sz w:val="24"/>
          <w:szCs w:val="24"/>
        </w:rPr>
        <w:t>Program penyediaan lahan kawasan industri dan/atau kawasan peruntukan industri meliputi:</w:t>
      </w:r>
    </w:p>
    <w:p w:rsidR="003822C7" w:rsidRPr="007B110F" w:rsidRDefault="007B110F" w:rsidP="00C47FA6">
      <w:pPr>
        <w:pStyle w:val="ListParagraph"/>
        <w:numPr>
          <w:ilvl w:val="1"/>
          <w:numId w:val="127"/>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7B110F">
        <w:rPr>
          <w:rFonts w:ascii="Times New Roman" w:eastAsia="Times New Roman" w:hAnsi="Times New Roman" w:cs="Times New Roman"/>
          <w:color w:val="000000"/>
          <w:sz w:val="24"/>
          <w:szCs w:val="24"/>
          <w:lang w:val="id-ID"/>
        </w:rPr>
        <w:t>K</w:t>
      </w:r>
      <w:r w:rsidR="003822C7" w:rsidRPr="007B110F">
        <w:rPr>
          <w:rFonts w:ascii="Times New Roman" w:eastAsia="Times New Roman" w:hAnsi="Times New Roman" w:cs="Times New Roman"/>
          <w:color w:val="000000"/>
          <w:sz w:val="24"/>
          <w:szCs w:val="24"/>
        </w:rPr>
        <w:t>oordinasi antar kementerian/lembaga terkait dalam penyelesaian aspek-aspek yang</w:t>
      </w:r>
      <w:r w:rsidR="00D44ED2">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terkait pertanahan;</w:t>
      </w:r>
    </w:p>
    <w:p w:rsidR="003822C7" w:rsidRPr="007B110F" w:rsidRDefault="007B110F" w:rsidP="00C47FA6">
      <w:pPr>
        <w:pStyle w:val="ListParagraph"/>
        <w:numPr>
          <w:ilvl w:val="1"/>
          <w:numId w:val="127"/>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7B110F">
        <w:rPr>
          <w:rFonts w:ascii="Times New Roman" w:eastAsia="Times New Roman" w:hAnsi="Times New Roman" w:cs="Times New Roman"/>
          <w:color w:val="000000"/>
          <w:sz w:val="24"/>
          <w:szCs w:val="24"/>
          <w:lang w:val="id-ID"/>
        </w:rPr>
        <w:t>P</w:t>
      </w:r>
      <w:r w:rsidR="003822C7" w:rsidRPr="007B110F">
        <w:rPr>
          <w:rFonts w:ascii="Times New Roman" w:eastAsia="Times New Roman" w:hAnsi="Times New Roman" w:cs="Times New Roman"/>
          <w:color w:val="000000"/>
          <w:sz w:val="24"/>
          <w:szCs w:val="24"/>
        </w:rPr>
        <w:t>enyusunan rencana pembangunan kawasan industri, termasuk analisis kelayakan dan</w:t>
      </w:r>
      <w:r w:rsidR="00D44ED2">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 xml:space="preserve">penyusunan rencana induk </w:t>
      </w:r>
      <w:r w:rsidR="003822C7" w:rsidRPr="007B110F">
        <w:rPr>
          <w:rFonts w:ascii="Times New Roman" w:eastAsia="Times New Roman" w:hAnsi="Times New Roman" w:cs="Times New Roman"/>
          <w:i/>
          <w:color w:val="000000"/>
          <w:sz w:val="24"/>
          <w:szCs w:val="24"/>
        </w:rPr>
        <w:t>(masterplan);</w:t>
      </w:r>
    </w:p>
    <w:p w:rsidR="003822C7" w:rsidRPr="007B110F" w:rsidRDefault="007B110F" w:rsidP="00C47FA6">
      <w:pPr>
        <w:pStyle w:val="ListParagraph"/>
        <w:numPr>
          <w:ilvl w:val="1"/>
          <w:numId w:val="127"/>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7B110F">
        <w:rPr>
          <w:rFonts w:ascii="Times New Roman" w:eastAsia="Times New Roman" w:hAnsi="Times New Roman" w:cs="Times New Roman"/>
          <w:color w:val="000000"/>
          <w:sz w:val="24"/>
          <w:szCs w:val="24"/>
          <w:lang w:val="id-ID"/>
        </w:rPr>
        <w:t>P</w:t>
      </w:r>
      <w:r w:rsidR="003822C7" w:rsidRPr="007B110F">
        <w:rPr>
          <w:rFonts w:ascii="Times New Roman" w:eastAsia="Times New Roman" w:hAnsi="Times New Roman" w:cs="Times New Roman"/>
          <w:color w:val="000000"/>
          <w:sz w:val="24"/>
          <w:szCs w:val="24"/>
        </w:rPr>
        <w:t xml:space="preserve">embentukan kelembagaan dan regulasi bank tanah </w:t>
      </w:r>
      <w:r w:rsidR="003822C7" w:rsidRPr="007B110F">
        <w:rPr>
          <w:rFonts w:ascii="Times New Roman" w:eastAsia="Times New Roman" w:hAnsi="Times New Roman" w:cs="Times New Roman"/>
          <w:i/>
          <w:color w:val="000000"/>
          <w:sz w:val="24"/>
          <w:szCs w:val="24"/>
        </w:rPr>
        <w:t>(land bank)</w:t>
      </w:r>
      <w:r w:rsidR="003822C7" w:rsidRPr="007B110F">
        <w:rPr>
          <w:rFonts w:ascii="Times New Roman" w:eastAsia="Times New Roman" w:hAnsi="Times New Roman" w:cs="Times New Roman"/>
          <w:color w:val="000000"/>
          <w:sz w:val="24"/>
          <w:szCs w:val="24"/>
        </w:rPr>
        <w:t xml:space="preserve"> untuk pembangunan</w:t>
      </w:r>
      <w:r w:rsidR="00D44ED2">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kawasan industri;</w:t>
      </w:r>
    </w:p>
    <w:p w:rsidR="003822C7" w:rsidRPr="007B110F" w:rsidRDefault="007B110F" w:rsidP="00C47FA6">
      <w:pPr>
        <w:pStyle w:val="ListParagraph"/>
        <w:numPr>
          <w:ilvl w:val="1"/>
          <w:numId w:val="127"/>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7B110F">
        <w:rPr>
          <w:rFonts w:ascii="Times New Roman" w:eastAsia="Times New Roman" w:hAnsi="Times New Roman" w:cs="Times New Roman"/>
          <w:color w:val="000000"/>
          <w:sz w:val="24"/>
          <w:szCs w:val="24"/>
          <w:lang w:val="id-ID"/>
        </w:rPr>
        <w:t>K</w:t>
      </w:r>
      <w:r w:rsidR="003822C7" w:rsidRPr="007B110F">
        <w:rPr>
          <w:rFonts w:ascii="Times New Roman" w:eastAsia="Times New Roman" w:hAnsi="Times New Roman" w:cs="Times New Roman"/>
          <w:color w:val="000000"/>
          <w:sz w:val="24"/>
          <w:szCs w:val="24"/>
        </w:rPr>
        <w:t>oordinasi antar pemerintah provinsi/</w:t>
      </w:r>
      <w:r w:rsidR="00D44ED2">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kabupaten/</w:t>
      </w:r>
      <w:r w:rsidR="00D44ED2">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kota dengan kementerian/</w:t>
      </w:r>
      <w:r w:rsidR="00D44ED2">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lembaga</w:t>
      </w:r>
      <w:r w:rsidR="00D44ED2">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 xml:space="preserve">terkait untuk penetapan kawasan peruntukan industri dalam </w:t>
      </w:r>
      <w:r w:rsidRPr="007B110F">
        <w:rPr>
          <w:rFonts w:ascii="Times New Roman" w:eastAsia="Times New Roman" w:hAnsi="Times New Roman" w:cs="Times New Roman"/>
          <w:color w:val="000000"/>
          <w:sz w:val="24"/>
          <w:szCs w:val="24"/>
          <w:lang w:val="id-ID"/>
        </w:rPr>
        <w:t>RTRW</w:t>
      </w:r>
      <w:r w:rsidR="00D44ED2">
        <w:rPr>
          <w:rFonts w:ascii="Times New Roman" w:eastAsia="Times New Roman" w:hAnsi="Times New Roman" w:cs="Times New Roman"/>
          <w:color w:val="000000"/>
          <w:sz w:val="24"/>
          <w:szCs w:val="24"/>
        </w:rPr>
        <w:t xml:space="preserve"> kabupaten</w:t>
      </w:r>
      <w:r w:rsidR="003822C7" w:rsidRPr="007B110F">
        <w:rPr>
          <w:rFonts w:ascii="Times New Roman" w:eastAsia="Times New Roman" w:hAnsi="Times New Roman" w:cs="Times New Roman"/>
          <w:color w:val="000000"/>
          <w:sz w:val="24"/>
          <w:szCs w:val="24"/>
        </w:rPr>
        <w:t>/</w:t>
      </w:r>
      <w:r w:rsidR="00D44ED2">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kota;</w:t>
      </w:r>
    </w:p>
    <w:p w:rsidR="003822C7" w:rsidRPr="007B110F" w:rsidRDefault="007B110F" w:rsidP="00C47FA6">
      <w:pPr>
        <w:pStyle w:val="ListParagraph"/>
        <w:numPr>
          <w:ilvl w:val="1"/>
          <w:numId w:val="127"/>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7B110F">
        <w:rPr>
          <w:rFonts w:ascii="Times New Roman" w:eastAsia="Times New Roman" w:hAnsi="Times New Roman" w:cs="Times New Roman"/>
          <w:color w:val="000000"/>
          <w:sz w:val="24"/>
          <w:szCs w:val="24"/>
          <w:lang w:val="id-ID"/>
        </w:rPr>
        <w:t>M</w:t>
      </w:r>
      <w:r w:rsidR="003822C7" w:rsidRPr="007B110F">
        <w:rPr>
          <w:rFonts w:ascii="Times New Roman" w:eastAsia="Times New Roman" w:hAnsi="Times New Roman" w:cs="Times New Roman"/>
          <w:color w:val="000000"/>
          <w:sz w:val="24"/>
          <w:szCs w:val="24"/>
        </w:rPr>
        <w:t>elakukan review terhadap pengembangan kawasan peruntukan industri;</w:t>
      </w:r>
    </w:p>
    <w:p w:rsidR="003822C7" w:rsidRPr="007B110F" w:rsidRDefault="007B110F" w:rsidP="00C47FA6">
      <w:pPr>
        <w:pStyle w:val="ListParagraph"/>
        <w:numPr>
          <w:ilvl w:val="1"/>
          <w:numId w:val="127"/>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7B110F">
        <w:rPr>
          <w:rFonts w:ascii="Times New Roman" w:eastAsia="Times New Roman" w:hAnsi="Times New Roman" w:cs="Times New Roman"/>
          <w:color w:val="000000"/>
          <w:sz w:val="24"/>
          <w:szCs w:val="24"/>
          <w:lang w:val="id-ID"/>
        </w:rPr>
        <w:t>P</w:t>
      </w:r>
      <w:r w:rsidR="003822C7" w:rsidRPr="007B110F">
        <w:rPr>
          <w:rFonts w:ascii="Times New Roman" w:eastAsia="Times New Roman" w:hAnsi="Times New Roman" w:cs="Times New Roman"/>
          <w:color w:val="000000"/>
          <w:sz w:val="24"/>
          <w:szCs w:val="24"/>
        </w:rPr>
        <w:t>enyediaan lahan melalui pembangunan kawasan industri didukung dengan infrastruktur</w:t>
      </w:r>
      <w:r w:rsidR="00C477E8">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baik di dalam kawasan maupun di luar kawasan industri; dan</w:t>
      </w:r>
    </w:p>
    <w:p w:rsidR="003822C7" w:rsidRPr="007B110F" w:rsidRDefault="007B110F" w:rsidP="00C47FA6">
      <w:pPr>
        <w:pStyle w:val="ListParagraph"/>
        <w:numPr>
          <w:ilvl w:val="1"/>
          <w:numId w:val="127"/>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7B110F">
        <w:rPr>
          <w:rFonts w:ascii="Times New Roman" w:eastAsia="Times New Roman" w:hAnsi="Times New Roman" w:cs="Times New Roman"/>
          <w:color w:val="000000"/>
          <w:sz w:val="24"/>
          <w:szCs w:val="24"/>
          <w:lang w:val="id-ID"/>
        </w:rPr>
        <w:t>P</w:t>
      </w:r>
      <w:r w:rsidR="003822C7" w:rsidRPr="007B110F">
        <w:rPr>
          <w:rFonts w:ascii="Times New Roman" w:eastAsia="Times New Roman" w:hAnsi="Times New Roman" w:cs="Times New Roman"/>
          <w:color w:val="000000"/>
          <w:sz w:val="24"/>
          <w:szCs w:val="24"/>
        </w:rPr>
        <w:t>enyediaan lahan melalui pengembangan kawasan peruntukan industri yang didukung</w:t>
      </w:r>
      <w:r w:rsidR="00C477E8">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dengan infrastruktur baik di dalam kawasan maupun di luar kawasan peruntukan industri.</w:t>
      </w:r>
    </w:p>
    <w:p w:rsidR="007B110F" w:rsidRPr="007B110F" w:rsidRDefault="007B110F" w:rsidP="007B110F">
      <w:pPr>
        <w:pStyle w:val="ListParagraph"/>
        <w:autoSpaceDE w:val="0"/>
        <w:autoSpaceDN w:val="0"/>
        <w:adjustRightInd w:val="0"/>
        <w:snapToGrid w:val="0"/>
        <w:spacing w:after="0" w:line="360" w:lineRule="auto"/>
        <w:ind w:left="284"/>
        <w:jc w:val="both"/>
        <w:rPr>
          <w:rFonts w:ascii="Times New Roman" w:eastAsia="Times New Roman" w:hAnsi="Times New Roman" w:cs="Times New Roman"/>
          <w:color w:val="000000"/>
          <w:sz w:val="24"/>
          <w:szCs w:val="24"/>
        </w:rPr>
      </w:pPr>
    </w:p>
    <w:p w:rsidR="003822C7" w:rsidRPr="007B110F" w:rsidRDefault="003822C7" w:rsidP="00AD279A">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7B110F">
        <w:rPr>
          <w:rFonts w:ascii="Times New Roman" w:eastAsia="Times New Roman" w:hAnsi="Times New Roman" w:cs="Times New Roman"/>
          <w:sz w:val="24"/>
          <w:szCs w:val="24"/>
        </w:rPr>
        <w:t xml:space="preserve">C. </w:t>
      </w:r>
      <w:r w:rsidR="00FC1C41" w:rsidRPr="007B110F">
        <w:rPr>
          <w:rFonts w:ascii="Times New Roman" w:eastAsia="Times New Roman" w:hAnsi="Times New Roman" w:cs="Times New Roman"/>
          <w:sz w:val="24"/>
          <w:szCs w:val="24"/>
        </w:rPr>
        <w:t>Sistem In</w:t>
      </w:r>
      <w:r w:rsidR="00FC1C41" w:rsidRPr="007B110F">
        <w:rPr>
          <w:rFonts w:ascii="Times New Roman" w:eastAsia="Times New Roman" w:hAnsi="Times New Roman" w:cs="Times New Roman"/>
          <w:sz w:val="24"/>
          <w:szCs w:val="24"/>
          <w:lang w:val="id-ID"/>
        </w:rPr>
        <w:t>f</w:t>
      </w:r>
      <w:r w:rsidR="00FC1C41" w:rsidRPr="007B110F">
        <w:rPr>
          <w:rFonts w:ascii="Times New Roman" w:eastAsia="Times New Roman" w:hAnsi="Times New Roman" w:cs="Times New Roman"/>
          <w:sz w:val="24"/>
          <w:szCs w:val="24"/>
        </w:rPr>
        <w:t>ormasi Industri Nasional</w:t>
      </w:r>
    </w:p>
    <w:p w:rsidR="003822C7" w:rsidRPr="00AD279A" w:rsidRDefault="003822C7" w:rsidP="00FC1C41">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7B110F">
        <w:rPr>
          <w:rFonts w:ascii="Times New Roman" w:eastAsia="Times New Roman" w:hAnsi="Times New Roman" w:cs="Times New Roman"/>
          <w:sz w:val="24"/>
          <w:szCs w:val="24"/>
        </w:rPr>
        <w:t>Pembangunan Sistem Informasi</w:t>
      </w:r>
      <w:r w:rsidRPr="00AD279A">
        <w:rPr>
          <w:rFonts w:ascii="Times New Roman" w:eastAsia="Times New Roman" w:hAnsi="Times New Roman" w:cs="Times New Roman"/>
          <w:color w:val="000000"/>
          <w:sz w:val="24"/>
          <w:szCs w:val="24"/>
        </w:rPr>
        <w:t xml:space="preserve"> Industri Nasional (SIINAS) bertujuan untuk:</w:t>
      </w:r>
    </w:p>
    <w:p w:rsidR="003822C7" w:rsidRPr="007B110F" w:rsidRDefault="007B110F" w:rsidP="00C47FA6">
      <w:pPr>
        <w:pStyle w:val="ListParagraph"/>
        <w:numPr>
          <w:ilvl w:val="0"/>
          <w:numId w:val="128"/>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3822C7" w:rsidRPr="007B110F">
        <w:rPr>
          <w:rFonts w:ascii="Times New Roman" w:eastAsia="Times New Roman" w:hAnsi="Times New Roman" w:cs="Times New Roman"/>
          <w:color w:val="000000"/>
          <w:sz w:val="24"/>
          <w:szCs w:val="24"/>
        </w:rPr>
        <w:t>enjamin ketersediaan, kualitas, kerahasiaan dan akses terhadap data dan/atau</w:t>
      </w:r>
      <w:r w:rsidR="00C477E8">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informasi;</w:t>
      </w:r>
    </w:p>
    <w:p w:rsidR="003822C7" w:rsidRPr="007B110F" w:rsidRDefault="007B110F" w:rsidP="00C47FA6">
      <w:pPr>
        <w:pStyle w:val="ListParagraph"/>
        <w:numPr>
          <w:ilvl w:val="0"/>
          <w:numId w:val="128"/>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3822C7" w:rsidRPr="007B110F">
        <w:rPr>
          <w:rFonts w:ascii="Times New Roman" w:eastAsia="Times New Roman" w:hAnsi="Times New Roman" w:cs="Times New Roman"/>
          <w:color w:val="000000"/>
          <w:sz w:val="24"/>
          <w:szCs w:val="24"/>
        </w:rPr>
        <w:t>empercepat pengumpulan, penyampaian/</w:t>
      </w:r>
      <w:r w:rsidR="00C477E8">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pengadaan, pengolahan/ pemrosesan,</w:t>
      </w:r>
      <w:r w:rsidR="00C477E8">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 xml:space="preserve">analisis, penyimpanan, dan penyajian, termasuk </w:t>
      </w:r>
      <w:r w:rsidR="003822C7" w:rsidRPr="007B110F">
        <w:rPr>
          <w:rFonts w:ascii="Times New Roman" w:eastAsia="Times New Roman" w:hAnsi="Times New Roman" w:cs="Times New Roman"/>
          <w:color w:val="000000"/>
          <w:sz w:val="24"/>
          <w:szCs w:val="24"/>
        </w:rPr>
        <w:lastRenderedPageBreak/>
        <w:t>penyebarluasan data dan/atau</w:t>
      </w:r>
      <w:r w:rsidR="00C477E8">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informasi yang akurat, lengkap, dan tepat waktu; dan</w:t>
      </w:r>
    </w:p>
    <w:p w:rsidR="003822C7" w:rsidRPr="007B110F" w:rsidRDefault="007B110F" w:rsidP="00C47FA6">
      <w:pPr>
        <w:pStyle w:val="ListParagraph"/>
        <w:numPr>
          <w:ilvl w:val="0"/>
          <w:numId w:val="128"/>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3822C7" w:rsidRPr="007B110F">
        <w:rPr>
          <w:rFonts w:ascii="Times New Roman" w:eastAsia="Times New Roman" w:hAnsi="Times New Roman" w:cs="Times New Roman"/>
          <w:color w:val="000000"/>
          <w:sz w:val="24"/>
          <w:szCs w:val="24"/>
        </w:rPr>
        <w:t>ewujudkan penyelenggaraan sistem informasi industri nasional yang meningkatkan</w:t>
      </w:r>
      <w:r w:rsidR="00C477E8">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efisiensi dan efektivitas, inovasi, dan pelayanan publik, dalam mendukung pembangunan</w:t>
      </w:r>
      <w:r w:rsidR="00C477E8">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industri nasional.</w:t>
      </w:r>
    </w:p>
    <w:p w:rsidR="003822C7" w:rsidRPr="00AD279A" w:rsidRDefault="003822C7" w:rsidP="00AD279A">
      <w:pPr>
        <w:autoSpaceDE w:val="0"/>
        <w:autoSpaceDN w:val="0"/>
        <w:adjustRightInd w:val="0"/>
        <w:snapToGrid w:val="0"/>
        <w:spacing w:after="0" w:line="360" w:lineRule="auto"/>
        <w:jc w:val="both"/>
        <w:rPr>
          <w:rFonts w:ascii="Times New Roman" w:eastAsia="Times New Roman" w:hAnsi="Times New Roman" w:cs="Times New Roman"/>
          <w:color w:val="000000"/>
          <w:sz w:val="24"/>
          <w:szCs w:val="24"/>
        </w:rPr>
      </w:pPr>
      <w:r w:rsidRPr="00AD279A">
        <w:rPr>
          <w:rFonts w:ascii="Times New Roman" w:eastAsia="Times New Roman" w:hAnsi="Times New Roman" w:cs="Times New Roman"/>
          <w:color w:val="000000"/>
          <w:sz w:val="24"/>
          <w:szCs w:val="24"/>
        </w:rPr>
        <w:t>Sasaran penyelenggaraan Sistem Informasi Industri Nasional meliputi:</w:t>
      </w:r>
    </w:p>
    <w:p w:rsidR="003822C7" w:rsidRPr="007B110F" w:rsidRDefault="007B110F" w:rsidP="00C47FA6">
      <w:pPr>
        <w:pStyle w:val="ListParagraph"/>
        <w:numPr>
          <w:ilvl w:val="1"/>
          <w:numId w:val="103"/>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7B110F">
        <w:rPr>
          <w:rFonts w:ascii="Times New Roman" w:eastAsia="Times New Roman" w:hAnsi="Times New Roman" w:cs="Times New Roman"/>
          <w:color w:val="000000"/>
          <w:sz w:val="24"/>
          <w:szCs w:val="24"/>
          <w:lang w:val="id-ID"/>
        </w:rPr>
        <w:t>T</w:t>
      </w:r>
      <w:r w:rsidR="003822C7" w:rsidRPr="007B110F">
        <w:rPr>
          <w:rFonts w:ascii="Times New Roman" w:eastAsia="Times New Roman" w:hAnsi="Times New Roman" w:cs="Times New Roman"/>
          <w:color w:val="000000"/>
          <w:sz w:val="24"/>
          <w:szCs w:val="24"/>
        </w:rPr>
        <w:t>erlaksananya penyampaian data industri dan data kawasan industri secara online;</w:t>
      </w:r>
    </w:p>
    <w:p w:rsidR="003822C7" w:rsidRPr="007B110F" w:rsidRDefault="007B110F" w:rsidP="00C47FA6">
      <w:pPr>
        <w:pStyle w:val="ListParagraph"/>
        <w:numPr>
          <w:ilvl w:val="1"/>
          <w:numId w:val="103"/>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7B110F">
        <w:rPr>
          <w:rFonts w:ascii="Times New Roman" w:eastAsia="Times New Roman" w:hAnsi="Times New Roman" w:cs="Times New Roman"/>
          <w:color w:val="000000"/>
          <w:sz w:val="24"/>
          <w:szCs w:val="24"/>
          <w:lang w:val="id-ID"/>
        </w:rPr>
        <w:t>T</w:t>
      </w:r>
      <w:r w:rsidR="003822C7" w:rsidRPr="007B110F">
        <w:rPr>
          <w:rFonts w:ascii="Times New Roman" w:eastAsia="Times New Roman" w:hAnsi="Times New Roman" w:cs="Times New Roman"/>
          <w:color w:val="000000"/>
          <w:sz w:val="24"/>
          <w:szCs w:val="24"/>
        </w:rPr>
        <w:t>ersedianya data perkembangan dan peluang pasar, serta data perkembangan teknologi</w:t>
      </w:r>
      <w:r w:rsidR="00C477E8">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industri;</w:t>
      </w:r>
    </w:p>
    <w:p w:rsidR="003822C7" w:rsidRPr="007B110F" w:rsidRDefault="007B110F" w:rsidP="00C47FA6">
      <w:pPr>
        <w:pStyle w:val="ListParagraph"/>
        <w:numPr>
          <w:ilvl w:val="1"/>
          <w:numId w:val="103"/>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7B110F">
        <w:rPr>
          <w:rFonts w:ascii="Times New Roman" w:eastAsia="Times New Roman" w:hAnsi="Times New Roman" w:cs="Times New Roman"/>
          <w:color w:val="000000"/>
          <w:sz w:val="24"/>
          <w:szCs w:val="24"/>
          <w:lang w:val="id-ID"/>
        </w:rPr>
        <w:t>T</w:t>
      </w:r>
      <w:r w:rsidR="003822C7" w:rsidRPr="007B110F">
        <w:rPr>
          <w:rFonts w:ascii="Times New Roman" w:eastAsia="Times New Roman" w:hAnsi="Times New Roman" w:cs="Times New Roman"/>
          <w:color w:val="000000"/>
          <w:sz w:val="24"/>
          <w:szCs w:val="24"/>
        </w:rPr>
        <w:t>ersedianya sistem informasi yang sesuai dengan kebutuhan stakeholders;</w:t>
      </w:r>
    </w:p>
    <w:p w:rsidR="007B110F" w:rsidRPr="007B110F" w:rsidRDefault="007B110F" w:rsidP="00C47FA6">
      <w:pPr>
        <w:pStyle w:val="ListParagraph"/>
        <w:numPr>
          <w:ilvl w:val="1"/>
          <w:numId w:val="103"/>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7B110F">
        <w:rPr>
          <w:rFonts w:ascii="Times New Roman" w:eastAsia="Times New Roman" w:hAnsi="Times New Roman" w:cs="Times New Roman"/>
          <w:color w:val="000000"/>
          <w:sz w:val="24"/>
          <w:szCs w:val="24"/>
          <w:lang w:val="id-ID"/>
        </w:rPr>
        <w:t>T</w:t>
      </w:r>
      <w:r w:rsidR="003822C7" w:rsidRPr="007B110F">
        <w:rPr>
          <w:rFonts w:ascii="Times New Roman" w:eastAsia="Times New Roman" w:hAnsi="Times New Roman" w:cs="Times New Roman"/>
          <w:color w:val="000000"/>
          <w:sz w:val="24"/>
          <w:szCs w:val="24"/>
        </w:rPr>
        <w:t>ersedianya infrastruktur teknologi informasi dan tata kelola yang handal;</w:t>
      </w:r>
    </w:p>
    <w:p w:rsidR="007B110F" w:rsidRPr="007B110F" w:rsidRDefault="007B110F" w:rsidP="00C47FA6">
      <w:pPr>
        <w:pStyle w:val="ListParagraph"/>
        <w:numPr>
          <w:ilvl w:val="1"/>
          <w:numId w:val="103"/>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7B110F">
        <w:rPr>
          <w:rFonts w:ascii="Times New Roman" w:eastAsia="Times New Roman" w:hAnsi="Times New Roman" w:cs="Times New Roman"/>
          <w:color w:val="000000"/>
          <w:sz w:val="24"/>
          <w:szCs w:val="24"/>
          <w:lang w:val="id-ID"/>
        </w:rPr>
        <w:t>T</w:t>
      </w:r>
      <w:r w:rsidR="003822C7" w:rsidRPr="007B110F">
        <w:rPr>
          <w:rFonts w:ascii="Times New Roman" w:eastAsia="Times New Roman" w:hAnsi="Times New Roman" w:cs="Times New Roman"/>
          <w:color w:val="000000"/>
          <w:sz w:val="24"/>
          <w:szCs w:val="24"/>
        </w:rPr>
        <w:t>erkoneksinya sistem informasi industri nasional dengan sistem informasi yang</w:t>
      </w:r>
      <w:r w:rsidR="00C477E8">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dikembangkan oleh kementerian atau lembaga pemerintah non</w:t>
      </w:r>
      <w:r w:rsidR="00C477E8">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kementerian,</w:t>
      </w:r>
      <w:r w:rsidR="00C477E8">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pemerintah daerah provinsi, pemerintah daerah kabupaten/</w:t>
      </w:r>
      <w:r w:rsidR="00C477E8">
        <w:rPr>
          <w:rFonts w:ascii="Times New Roman" w:eastAsia="Times New Roman" w:hAnsi="Times New Roman" w:cs="Times New Roman"/>
          <w:color w:val="000000"/>
          <w:sz w:val="24"/>
          <w:szCs w:val="24"/>
        </w:rPr>
        <w:t xml:space="preserve"> </w:t>
      </w:r>
      <w:r w:rsidR="003822C7" w:rsidRPr="007B110F">
        <w:rPr>
          <w:rFonts w:ascii="Times New Roman" w:eastAsia="Times New Roman" w:hAnsi="Times New Roman" w:cs="Times New Roman"/>
          <w:color w:val="000000"/>
          <w:sz w:val="24"/>
          <w:szCs w:val="24"/>
        </w:rPr>
        <w:t>kota, dan asosiasi serta</w:t>
      </w:r>
      <w:r w:rsidR="00C477E8">
        <w:rPr>
          <w:rFonts w:ascii="Times New Roman" w:eastAsia="Times New Roman" w:hAnsi="Times New Roman" w:cs="Times New Roman"/>
          <w:color w:val="000000"/>
          <w:sz w:val="24"/>
          <w:szCs w:val="24"/>
        </w:rPr>
        <w:t xml:space="preserve"> KADIN</w:t>
      </w:r>
      <w:r w:rsidR="003822C7" w:rsidRPr="007B110F">
        <w:rPr>
          <w:rFonts w:ascii="Times New Roman" w:eastAsia="Times New Roman" w:hAnsi="Times New Roman" w:cs="Times New Roman"/>
          <w:color w:val="000000"/>
          <w:sz w:val="24"/>
          <w:szCs w:val="24"/>
        </w:rPr>
        <w:t xml:space="preserve"> dan kamar dan industri daerah </w:t>
      </w:r>
      <w:r w:rsidR="00C57901" w:rsidRPr="007B110F">
        <w:rPr>
          <w:rFonts w:ascii="Times New Roman" w:eastAsia="Times New Roman" w:hAnsi="Times New Roman" w:cs="Times New Roman"/>
          <w:color w:val="000000"/>
          <w:sz w:val="24"/>
          <w:szCs w:val="24"/>
        </w:rPr>
        <w:t xml:space="preserve">(KADINDA) </w:t>
      </w:r>
      <w:r w:rsidR="003822C7" w:rsidRPr="007B110F">
        <w:rPr>
          <w:rFonts w:ascii="Times New Roman" w:eastAsia="Times New Roman" w:hAnsi="Times New Roman" w:cs="Times New Roman"/>
          <w:color w:val="000000"/>
          <w:sz w:val="24"/>
          <w:szCs w:val="24"/>
        </w:rPr>
        <w:t>dalam rangka pertukaran data;</w:t>
      </w:r>
    </w:p>
    <w:p w:rsidR="003822C7" w:rsidRPr="007B110F" w:rsidRDefault="007B110F" w:rsidP="00C47FA6">
      <w:pPr>
        <w:pStyle w:val="ListParagraph"/>
        <w:numPr>
          <w:ilvl w:val="1"/>
          <w:numId w:val="103"/>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T</w:t>
      </w:r>
      <w:r w:rsidR="003822C7" w:rsidRPr="007B110F">
        <w:rPr>
          <w:rFonts w:ascii="Times New Roman" w:eastAsia="Times New Roman" w:hAnsi="Times New Roman" w:cs="Times New Roman"/>
          <w:color w:val="000000"/>
          <w:sz w:val="24"/>
          <w:szCs w:val="24"/>
        </w:rPr>
        <w:t>ersedianya model sistem industri sebagai dasar dalam penyusunan kebijakan nasional;</w:t>
      </w:r>
    </w:p>
    <w:p w:rsidR="003822C7" w:rsidRPr="007B110F" w:rsidRDefault="007B110F" w:rsidP="00C47FA6">
      <w:pPr>
        <w:pStyle w:val="ListParagraph"/>
        <w:numPr>
          <w:ilvl w:val="1"/>
          <w:numId w:val="103"/>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T</w:t>
      </w:r>
      <w:r w:rsidR="003822C7" w:rsidRPr="007B110F">
        <w:rPr>
          <w:rFonts w:ascii="Times New Roman" w:eastAsia="Times New Roman" w:hAnsi="Times New Roman" w:cs="Times New Roman"/>
          <w:color w:val="000000"/>
          <w:sz w:val="24"/>
          <w:szCs w:val="24"/>
        </w:rPr>
        <w:t>ersosialisasikannya sistem informasi industri nasional kepada seluruh stakeholders;</w:t>
      </w:r>
    </w:p>
    <w:p w:rsidR="003822C7" w:rsidRPr="007B110F" w:rsidRDefault="007B110F" w:rsidP="00C47FA6">
      <w:pPr>
        <w:pStyle w:val="ListParagraph"/>
        <w:numPr>
          <w:ilvl w:val="1"/>
          <w:numId w:val="103"/>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T</w:t>
      </w:r>
      <w:r w:rsidR="003822C7" w:rsidRPr="007B110F">
        <w:rPr>
          <w:rFonts w:ascii="Times New Roman" w:eastAsia="Times New Roman" w:hAnsi="Times New Roman" w:cs="Times New Roman"/>
          <w:color w:val="000000"/>
          <w:sz w:val="24"/>
          <w:szCs w:val="24"/>
        </w:rPr>
        <w:t>erpublikasikannya laporan hasil analisis data industri secara berkala.</w:t>
      </w:r>
    </w:p>
    <w:p w:rsidR="003822C7" w:rsidRDefault="003822C7" w:rsidP="00FC1C41">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AD279A">
        <w:rPr>
          <w:rFonts w:ascii="Times New Roman" w:eastAsia="Times New Roman" w:hAnsi="Times New Roman" w:cs="Times New Roman"/>
          <w:color w:val="000000"/>
          <w:sz w:val="24"/>
          <w:szCs w:val="24"/>
        </w:rPr>
        <w:t>Data yang terdapat pada SIINAS paling sedikit terdiri dari data industri, data kawasan</w:t>
      </w:r>
      <w:r w:rsidR="001E3C28">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industri, data perkembangan dan peluang pasar, serta data perkembangan teknologi</w:t>
      </w:r>
      <w:r w:rsidR="001E3C28">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industri.</w:t>
      </w:r>
      <w:r w:rsidR="001E3C28">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Sumber data berasal dari perusahaan industri, perusahaan kawasan industri, kementerian/</w:t>
      </w:r>
      <w:r w:rsidR="001E3C28">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lembaga, pemerintah provinsi, pemerintah kabupaten/</w:t>
      </w:r>
      <w:r w:rsidR="001E3C28">
        <w:rPr>
          <w:rFonts w:ascii="Times New Roman" w:eastAsia="Times New Roman" w:hAnsi="Times New Roman" w:cs="Times New Roman"/>
          <w:color w:val="000000"/>
          <w:sz w:val="24"/>
          <w:szCs w:val="24"/>
        </w:rPr>
        <w:t xml:space="preserve"> </w:t>
      </w:r>
      <w:proofErr w:type="gramStart"/>
      <w:r w:rsidRPr="00AD279A">
        <w:rPr>
          <w:rFonts w:ascii="Times New Roman" w:eastAsia="Times New Roman" w:hAnsi="Times New Roman" w:cs="Times New Roman"/>
          <w:color w:val="000000"/>
          <w:sz w:val="24"/>
          <w:szCs w:val="24"/>
        </w:rPr>
        <w:t>kota</w:t>
      </w:r>
      <w:proofErr w:type="gramEnd"/>
      <w:r w:rsidRPr="00AD279A">
        <w:rPr>
          <w:rFonts w:ascii="Times New Roman" w:eastAsia="Times New Roman" w:hAnsi="Times New Roman" w:cs="Times New Roman"/>
          <w:color w:val="000000"/>
          <w:sz w:val="24"/>
          <w:szCs w:val="24"/>
        </w:rPr>
        <w:t>, Kantor Perwakilan RI di luar</w:t>
      </w:r>
      <w:r w:rsidR="001E3C28">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negeri, atau perusahaan penyedia data. SIINAS dapat terkoneksi dengan sistem informasi</w:t>
      </w:r>
      <w:r w:rsidR="001E3C28">
        <w:rPr>
          <w:rFonts w:ascii="Times New Roman" w:eastAsia="Times New Roman" w:hAnsi="Times New Roman" w:cs="Times New Roman"/>
          <w:color w:val="000000"/>
          <w:sz w:val="24"/>
          <w:szCs w:val="24"/>
        </w:rPr>
        <w:t xml:space="preserve"> </w:t>
      </w:r>
      <w:r w:rsidRPr="00AD279A">
        <w:rPr>
          <w:rFonts w:ascii="Times New Roman" w:eastAsia="Times New Roman" w:hAnsi="Times New Roman" w:cs="Times New Roman"/>
          <w:color w:val="000000"/>
          <w:sz w:val="24"/>
          <w:szCs w:val="24"/>
        </w:rPr>
        <w:t>yang dikembangkan oleh berbagai institusi lain.</w:t>
      </w:r>
    </w:p>
    <w:p w:rsidR="00134DD6" w:rsidRPr="00F2594C" w:rsidRDefault="0007001F" w:rsidP="004015AF">
      <w:pPr>
        <w:pStyle w:val="Heading4"/>
        <w:spacing w:before="0" w:line="360" w:lineRule="auto"/>
        <w:ind w:left="851"/>
        <w:jc w:val="both"/>
        <w:rPr>
          <w:rFonts w:ascii="Times New Roman" w:eastAsia="Times New Roman" w:hAnsi="Times New Roman" w:cs="Times New Roman"/>
          <w:color w:val="auto"/>
          <w:lang w:val="id-ID"/>
        </w:rPr>
      </w:pPr>
      <w:bookmarkStart w:id="70" w:name="_Toc476598146"/>
      <w:r w:rsidRPr="00F2594C">
        <w:rPr>
          <w:rFonts w:ascii="Times New Roman" w:eastAsia="Times New Roman" w:hAnsi="Times New Roman" w:cs="Times New Roman"/>
          <w:i w:val="0"/>
          <w:color w:val="auto"/>
          <w:lang w:val="id-ID"/>
        </w:rPr>
        <w:lastRenderedPageBreak/>
        <w:t>Pemberdayaan Industri</w:t>
      </w:r>
      <w:bookmarkEnd w:id="70"/>
    </w:p>
    <w:p w:rsidR="003822C7" w:rsidRPr="00F2594C" w:rsidRDefault="003822C7" w:rsidP="00F2594C">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F2594C">
        <w:rPr>
          <w:rFonts w:ascii="Times New Roman" w:eastAsia="Times New Roman" w:hAnsi="Times New Roman" w:cs="Times New Roman"/>
          <w:sz w:val="24"/>
          <w:szCs w:val="24"/>
        </w:rPr>
        <w:t>Pemberdayaan Industri meliputi Industri Kecil dan Industri Menengah (IKM), Industri Hijau, Industri</w:t>
      </w:r>
      <w:r w:rsidR="008B3108">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Strategis, Peningkatan Penggunaan Produk Dalam Negeri (P3DN) dan Kerjasama Internasional di</w:t>
      </w:r>
      <w:r w:rsidR="008B3108">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 xml:space="preserve">bidang industri. </w:t>
      </w:r>
    </w:p>
    <w:p w:rsidR="003822C7" w:rsidRPr="00F2594C" w:rsidRDefault="003822C7" w:rsidP="00F2594C">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F2594C">
        <w:rPr>
          <w:rFonts w:ascii="Times New Roman" w:eastAsia="Times New Roman" w:hAnsi="Times New Roman" w:cs="Times New Roman"/>
          <w:sz w:val="24"/>
          <w:szCs w:val="24"/>
        </w:rPr>
        <w:t xml:space="preserve">A. </w:t>
      </w:r>
      <w:r w:rsidR="0096560A" w:rsidRPr="00F2594C">
        <w:rPr>
          <w:rFonts w:ascii="Times New Roman" w:eastAsia="Times New Roman" w:hAnsi="Times New Roman" w:cs="Times New Roman"/>
          <w:sz w:val="24"/>
          <w:szCs w:val="24"/>
        </w:rPr>
        <w:t>Industri Hi</w:t>
      </w:r>
      <w:r w:rsidR="0096560A">
        <w:rPr>
          <w:rFonts w:ascii="Times New Roman" w:eastAsia="Times New Roman" w:hAnsi="Times New Roman" w:cs="Times New Roman"/>
          <w:sz w:val="24"/>
          <w:szCs w:val="24"/>
          <w:lang w:val="id-ID"/>
        </w:rPr>
        <w:t>j</w:t>
      </w:r>
      <w:r w:rsidR="0096560A" w:rsidRPr="00F2594C">
        <w:rPr>
          <w:rFonts w:ascii="Times New Roman" w:eastAsia="Times New Roman" w:hAnsi="Times New Roman" w:cs="Times New Roman"/>
          <w:sz w:val="24"/>
          <w:szCs w:val="24"/>
        </w:rPr>
        <w:t>au</w:t>
      </w:r>
    </w:p>
    <w:p w:rsidR="003822C7" w:rsidRPr="00F2594C" w:rsidRDefault="003822C7" w:rsidP="00F2594C">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F2594C">
        <w:rPr>
          <w:rFonts w:ascii="Times New Roman" w:eastAsia="Times New Roman" w:hAnsi="Times New Roman" w:cs="Times New Roman"/>
          <w:sz w:val="24"/>
          <w:szCs w:val="24"/>
        </w:rPr>
        <w:t>Pembangunan Industri Hijau bertujuan untuk mewujudkan Industri yang berkelanjutan</w:t>
      </w:r>
      <w:r w:rsidR="00E041F2">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dalam rangka efisiensi dan efektivitas penggunaan sumber daya alam secara berkelanjutan</w:t>
      </w:r>
      <w:r w:rsidR="00E041F2">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sehingga mampu menyelaraskan pembangunan industri dengan kelangsungan dan</w:t>
      </w:r>
      <w:r w:rsidR="00E041F2">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kelestarian fungsi lingkungan hidup dan memberikan manfaat bagi masyarakat. Lingkup</w:t>
      </w:r>
      <w:r w:rsidR="00E041F2">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pembangunan industri hijau meliputi standarisasi industri hijau dan pemberian fasilitas</w:t>
      </w:r>
      <w:r w:rsidR="00E041F2">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untuk industri hijau.</w:t>
      </w:r>
    </w:p>
    <w:p w:rsidR="003822C7" w:rsidRPr="00F2594C" w:rsidRDefault="003822C7" w:rsidP="00F2594C">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F2594C">
        <w:rPr>
          <w:rFonts w:ascii="Times New Roman" w:eastAsia="Times New Roman" w:hAnsi="Times New Roman" w:cs="Times New Roman"/>
          <w:sz w:val="24"/>
          <w:szCs w:val="24"/>
        </w:rPr>
        <w:t>Penerapan industri hijau dilaksanakan dengan pemenuhan terhadap Standar Industri</w:t>
      </w:r>
      <w:r w:rsidR="00E041F2">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Hijau (SIH) yang secara bertahap dapat diberlakukan secara wajib.</w:t>
      </w:r>
      <w:r w:rsidR="00E041F2">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Pemenuhan terhadap Standar Industri Hijau oleh perusahaan industri dibuktikan dengan</w:t>
      </w:r>
      <w:r w:rsidR="00E041F2">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diterbitkannya sertifikat industri hijau yang sertifikasinya dilakukan melalui suatu rangkaian</w:t>
      </w:r>
      <w:r w:rsidR="00E041F2">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proses pemeriksaan dan pengujian oleh Lembaga Sertifikasi Industri Hijau (LSIH) yang</w:t>
      </w:r>
      <w:r w:rsidR="00E041F2">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terakreditasi. Proses pemeriksaan dan pengujian dalam rangka pemberian sertifikat industri</w:t>
      </w:r>
      <w:r w:rsidR="00E041F2">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hijau dilaksanakan oleh auditor industri hijau yang wajib memiliki sertifikasi kompetensi</w:t>
      </w:r>
      <w:r w:rsidR="00E041F2">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auditor industri hijau.</w:t>
      </w:r>
    </w:p>
    <w:p w:rsidR="003822C7" w:rsidRPr="00F2594C" w:rsidRDefault="003822C7" w:rsidP="00F2594C">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F2594C">
        <w:rPr>
          <w:rFonts w:ascii="Times New Roman" w:eastAsia="Times New Roman" w:hAnsi="Times New Roman" w:cs="Times New Roman"/>
          <w:sz w:val="24"/>
          <w:szCs w:val="24"/>
        </w:rPr>
        <w:t>Untuk mendorong percepatan terwujudnya Industri Hijau, pemerintah dan/atau</w:t>
      </w:r>
      <w:r w:rsidR="00E041F2">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 xml:space="preserve">Pemerintah Daerah dapat memberikan fasilitas kepada perusahaan industri baik </w:t>
      </w:r>
      <w:r w:rsidR="00E041F2">
        <w:rPr>
          <w:rFonts w:ascii="Times New Roman" w:eastAsia="Times New Roman" w:hAnsi="Times New Roman" w:cs="Times New Roman"/>
          <w:sz w:val="24"/>
          <w:szCs w:val="24"/>
        </w:rPr>
        <w:t xml:space="preserve">fiskal </w:t>
      </w:r>
      <w:r w:rsidRPr="00F2594C">
        <w:rPr>
          <w:rFonts w:ascii="Times New Roman" w:eastAsia="Times New Roman" w:hAnsi="Times New Roman" w:cs="Times New Roman"/>
          <w:sz w:val="24"/>
          <w:szCs w:val="24"/>
        </w:rPr>
        <w:t>maupun non fiskal.</w:t>
      </w:r>
    </w:p>
    <w:p w:rsidR="003822C7" w:rsidRPr="00F2594C" w:rsidRDefault="003822C7" w:rsidP="00F2594C">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F2594C">
        <w:rPr>
          <w:rFonts w:ascii="Times New Roman" w:eastAsia="Times New Roman" w:hAnsi="Times New Roman" w:cs="Times New Roman"/>
          <w:sz w:val="24"/>
          <w:szCs w:val="24"/>
        </w:rPr>
        <w:t xml:space="preserve">Strategi pengembangan Industri Hijau </w:t>
      </w:r>
      <w:proofErr w:type="gramStart"/>
      <w:r w:rsidRPr="00F2594C">
        <w:rPr>
          <w:rFonts w:ascii="Times New Roman" w:eastAsia="Times New Roman" w:hAnsi="Times New Roman" w:cs="Times New Roman"/>
          <w:sz w:val="24"/>
          <w:szCs w:val="24"/>
        </w:rPr>
        <w:t>akan</w:t>
      </w:r>
      <w:proofErr w:type="gramEnd"/>
      <w:r w:rsidRPr="00F2594C">
        <w:rPr>
          <w:rFonts w:ascii="Times New Roman" w:eastAsia="Times New Roman" w:hAnsi="Times New Roman" w:cs="Times New Roman"/>
          <w:sz w:val="24"/>
          <w:szCs w:val="24"/>
        </w:rPr>
        <w:t xml:space="preserve"> dilakukan yaitu:</w:t>
      </w:r>
    </w:p>
    <w:p w:rsidR="003822C7" w:rsidRPr="00F2594C" w:rsidRDefault="003822C7" w:rsidP="00F2594C">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F2594C">
        <w:rPr>
          <w:rFonts w:ascii="Times New Roman" w:eastAsia="Times New Roman" w:hAnsi="Times New Roman" w:cs="Times New Roman"/>
          <w:sz w:val="24"/>
          <w:szCs w:val="24"/>
        </w:rPr>
        <w:t xml:space="preserve">a. </w:t>
      </w:r>
      <w:r w:rsidR="00F2594C">
        <w:rPr>
          <w:rFonts w:ascii="Times New Roman" w:eastAsia="Times New Roman" w:hAnsi="Times New Roman" w:cs="Times New Roman"/>
          <w:sz w:val="24"/>
          <w:szCs w:val="24"/>
          <w:lang w:val="id-ID"/>
        </w:rPr>
        <w:t>M</w:t>
      </w:r>
      <w:r w:rsidRPr="00F2594C">
        <w:rPr>
          <w:rFonts w:ascii="Times New Roman" w:eastAsia="Times New Roman" w:hAnsi="Times New Roman" w:cs="Times New Roman"/>
          <w:sz w:val="24"/>
          <w:szCs w:val="24"/>
        </w:rPr>
        <w:t>engembangkan industri yang sudah ada menuju industri hijau; dan</w:t>
      </w:r>
    </w:p>
    <w:p w:rsidR="003822C7" w:rsidRPr="00F2594C" w:rsidRDefault="003822C7" w:rsidP="00F2594C">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F2594C">
        <w:rPr>
          <w:rFonts w:ascii="Times New Roman" w:eastAsia="Times New Roman" w:hAnsi="Times New Roman" w:cs="Times New Roman"/>
          <w:sz w:val="24"/>
          <w:szCs w:val="24"/>
        </w:rPr>
        <w:t xml:space="preserve">b. </w:t>
      </w:r>
      <w:r w:rsidR="00F2594C">
        <w:rPr>
          <w:rFonts w:ascii="Times New Roman" w:eastAsia="Times New Roman" w:hAnsi="Times New Roman" w:cs="Times New Roman"/>
          <w:sz w:val="24"/>
          <w:szCs w:val="24"/>
          <w:lang w:val="id-ID"/>
        </w:rPr>
        <w:t>M</w:t>
      </w:r>
      <w:r w:rsidRPr="00F2594C">
        <w:rPr>
          <w:rFonts w:ascii="Times New Roman" w:eastAsia="Times New Roman" w:hAnsi="Times New Roman" w:cs="Times New Roman"/>
          <w:sz w:val="24"/>
          <w:szCs w:val="24"/>
        </w:rPr>
        <w:t>embangun industri baru dengan menerapkan prinsip-prinsip industri hijau.</w:t>
      </w:r>
    </w:p>
    <w:p w:rsidR="003822C7" w:rsidRPr="00F2594C" w:rsidRDefault="003822C7" w:rsidP="00F2594C">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F2594C">
        <w:rPr>
          <w:rFonts w:ascii="Times New Roman" w:eastAsia="Times New Roman" w:hAnsi="Times New Roman" w:cs="Times New Roman"/>
          <w:sz w:val="24"/>
          <w:szCs w:val="24"/>
        </w:rPr>
        <w:lastRenderedPageBreak/>
        <w:t>Untuk mewujudkan pengembangan Industri Hijau, maka perlu dilakukan penyusunan</w:t>
      </w:r>
      <w:r w:rsidR="00E041F2">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standar industri hijau, pengembangan lembaga sertifikasi industri hijau dan auditor industri</w:t>
      </w:r>
      <w:r w:rsidR="00E041F2">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hijau, pembinaan kepada industri khususnya IKM dalam pemenuhan standar industri hijau,</w:t>
      </w:r>
      <w:r w:rsidR="00E041F2">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serta fasilitasi untuk industri hijau.</w:t>
      </w:r>
    </w:p>
    <w:p w:rsidR="003822C7" w:rsidRPr="00F2594C" w:rsidRDefault="003822C7" w:rsidP="00F2594C">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F2594C">
        <w:rPr>
          <w:rFonts w:ascii="Times New Roman" w:eastAsia="Times New Roman" w:hAnsi="Times New Roman" w:cs="Times New Roman"/>
          <w:sz w:val="24"/>
          <w:szCs w:val="24"/>
        </w:rPr>
        <w:t>Program yang dilakukan dalam rangka mewujudkan industri hijau sebagaimana target</w:t>
      </w:r>
      <w:r w:rsidR="007B3677">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tersebut adalah sebagai berikut:</w:t>
      </w:r>
    </w:p>
    <w:p w:rsidR="003822C7" w:rsidRPr="00F2594C" w:rsidRDefault="003822C7" w:rsidP="00F2594C">
      <w:pPr>
        <w:autoSpaceDE w:val="0"/>
        <w:autoSpaceDN w:val="0"/>
        <w:adjustRightInd w:val="0"/>
        <w:snapToGrid w:val="0"/>
        <w:spacing w:after="0" w:line="360" w:lineRule="auto"/>
        <w:jc w:val="both"/>
        <w:rPr>
          <w:rFonts w:ascii="Times New Roman" w:eastAsia="Times New Roman" w:hAnsi="Times New Roman" w:cs="Times New Roman"/>
          <w:sz w:val="24"/>
          <w:szCs w:val="24"/>
        </w:rPr>
      </w:pPr>
      <w:proofErr w:type="gramStart"/>
      <w:r w:rsidRPr="00F2594C">
        <w:rPr>
          <w:rFonts w:ascii="Times New Roman" w:eastAsia="Times New Roman" w:hAnsi="Times New Roman" w:cs="Times New Roman"/>
          <w:sz w:val="24"/>
          <w:szCs w:val="24"/>
        </w:rPr>
        <w:t>a</w:t>
      </w:r>
      <w:proofErr w:type="gramEnd"/>
      <w:r w:rsidRPr="00F2594C">
        <w:rPr>
          <w:rFonts w:ascii="Times New Roman" w:eastAsia="Times New Roman" w:hAnsi="Times New Roman" w:cs="Times New Roman"/>
          <w:sz w:val="24"/>
          <w:szCs w:val="24"/>
        </w:rPr>
        <w:t>. Penetapan Standar Industri Hijau, meliputi antara lain:</w:t>
      </w:r>
    </w:p>
    <w:p w:rsidR="003822C7" w:rsidRPr="00F2594C" w:rsidRDefault="00F2594C" w:rsidP="00C47FA6">
      <w:pPr>
        <w:pStyle w:val="ListParagraph"/>
        <w:numPr>
          <w:ilvl w:val="2"/>
          <w:numId w:val="114"/>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F2594C">
        <w:rPr>
          <w:rFonts w:ascii="Times New Roman" w:eastAsia="Times New Roman" w:hAnsi="Times New Roman" w:cs="Times New Roman"/>
          <w:sz w:val="24"/>
          <w:szCs w:val="24"/>
        </w:rPr>
        <w:t>elakukan</w:t>
      </w:r>
      <w:r w:rsidR="003822C7" w:rsidRPr="007B3677">
        <w:rPr>
          <w:rFonts w:ascii="Times New Roman" w:eastAsia="Times New Roman" w:hAnsi="Times New Roman" w:cs="Times New Roman"/>
          <w:i/>
          <w:sz w:val="24"/>
          <w:szCs w:val="24"/>
        </w:rPr>
        <w:t xml:space="preserve"> benchmarking</w:t>
      </w:r>
      <w:r w:rsidR="003822C7" w:rsidRPr="00F2594C">
        <w:rPr>
          <w:rFonts w:ascii="Times New Roman" w:eastAsia="Times New Roman" w:hAnsi="Times New Roman" w:cs="Times New Roman"/>
          <w:sz w:val="24"/>
          <w:szCs w:val="24"/>
        </w:rPr>
        <w:t xml:space="preserve"> standar industri hijau di beberapa negara;</w:t>
      </w:r>
    </w:p>
    <w:p w:rsidR="003822C7" w:rsidRPr="00F2594C" w:rsidRDefault="00F2594C" w:rsidP="00C47FA6">
      <w:pPr>
        <w:pStyle w:val="ListParagraph"/>
        <w:numPr>
          <w:ilvl w:val="2"/>
          <w:numId w:val="114"/>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F2594C">
        <w:rPr>
          <w:rFonts w:ascii="Times New Roman" w:eastAsia="Times New Roman" w:hAnsi="Times New Roman" w:cs="Times New Roman"/>
          <w:sz w:val="24"/>
          <w:szCs w:val="24"/>
        </w:rPr>
        <w:t>enetapkan panduan umum penyusunan standar industri hijau dengan</w:t>
      </w:r>
      <w:r w:rsidR="007B3677">
        <w:rPr>
          <w:rFonts w:ascii="Times New Roman" w:eastAsia="Times New Roman" w:hAnsi="Times New Roman" w:cs="Times New Roman"/>
          <w:sz w:val="24"/>
          <w:szCs w:val="24"/>
        </w:rPr>
        <w:t xml:space="preserve"> </w:t>
      </w:r>
      <w:r w:rsidR="003822C7" w:rsidRPr="00F2594C">
        <w:rPr>
          <w:rFonts w:ascii="Times New Roman" w:eastAsia="Times New Roman" w:hAnsi="Times New Roman" w:cs="Times New Roman"/>
          <w:sz w:val="24"/>
          <w:szCs w:val="24"/>
        </w:rPr>
        <w:t>memperhatikan sistem standardisasi nasional dan/atau sistem standar lain yang</w:t>
      </w:r>
      <w:r w:rsidR="007B3677">
        <w:rPr>
          <w:rFonts w:ascii="Times New Roman" w:eastAsia="Times New Roman" w:hAnsi="Times New Roman" w:cs="Times New Roman"/>
          <w:sz w:val="24"/>
          <w:szCs w:val="24"/>
        </w:rPr>
        <w:t xml:space="preserve"> </w:t>
      </w:r>
      <w:r w:rsidR="003822C7" w:rsidRPr="00F2594C">
        <w:rPr>
          <w:rFonts w:ascii="Times New Roman" w:eastAsia="Times New Roman" w:hAnsi="Times New Roman" w:cs="Times New Roman"/>
          <w:sz w:val="24"/>
          <w:szCs w:val="24"/>
        </w:rPr>
        <w:t>berlaku;</w:t>
      </w:r>
    </w:p>
    <w:p w:rsidR="003822C7" w:rsidRPr="00F2594C" w:rsidRDefault="00F2594C" w:rsidP="00C47FA6">
      <w:pPr>
        <w:pStyle w:val="ListParagraph"/>
        <w:numPr>
          <w:ilvl w:val="2"/>
          <w:numId w:val="114"/>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F2594C">
        <w:rPr>
          <w:rFonts w:ascii="Times New Roman" w:eastAsia="Times New Roman" w:hAnsi="Times New Roman" w:cs="Times New Roman"/>
          <w:sz w:val="24"/>
          <w:szCs w:val="24"/>
        </w:rPr>
        <w:t>elakukan penyusunan standar industri hijau berdasarkan kelompok industri sesuai</w:t>
      </w:r>
      <w:r w:rsidR="007B3677">
        <w:rPr>
          <w:rFonts w:ascii="Times New Roman" w:eastAsia="Times New Roman" w:hAnsi="Times New Roman" w:cs="Times New Roman"/>
          <w:sz w:val="24"/>
          <w:szCs w:val="24"/>
        </w:rPr>
        <w:t xml:space="preserve"> </w:t>
      </w:r>
      <w:r w:rsidR="003822C7" w:rsidRPr="00F2594C">
        <w:rPr>
          <w:rFonts w:ascii="Times New Roman" w:eastAsia="Times New Roman" w:hAnsi="Times New Roman" w:cs="Times New Roman"/>
          <w:sz w:val="24"/>
          <w:szCs w:val="24"/>
        </w:rPr>
        <w:t>klasifikasi baku lapangan usaha indonesia;</w:t>
      </w:r>
    </w:p>
    <w:p w:rsidR="003822C7" w:rsidRPr="00F2594C" w:rsidRDefault="00F2594C" w:rsidP="00C47FA6">
      <w:pPr>
        <w:pStyle w:val="ListParagraph"/>
        <w:numPr>
          <w:ilvl w:val="2"/>
          <w:numId w:val="114"/>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F2594C">
        <w:rPr>
          <w:rFonts w:ascii="Times New Roman" w:eastAsia="Times New Roman" w:hAnsi="Times New Roman" w:cs="Times New Roman"/>
          <w:sz w:val="24"/>
          <w:szCs w:val="24"/>
        </w:rPr>
        <w:t>enetapkan standar industri hijau;</w:t>
      </w:r>
    </w:p>
    <w:p w:rsidR="003822C7" w:rsidRPr="00F2594C" w:rsidRDefault="00F2594C" w:rsidP="00C47FA6">
      <w:pPr>
        <w:pStyle w:val="ListParagraph"/>
        <w:numPr>
          <w:ilvl w:val="2"/>
          <w:numId w:val="114"/>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F2594C">
        <w:rPr>
          <w:rFonts w:ascii="Times New Roman" w:eastAsia="Times New Roman" w:hAnsi="Times New Roman" w:cs="Times New Roman"/>
          <w:sz w:val="24"/>
          <w:szCs w:val="24"/>
        </w:rPr>
        <w:t>emberlakukan standar industri hijau secara wajib yang dilakukan secara bertahap;</w:t>
      </w:r>
    </w:p>
    <w:p w:rsidR="003822C7" w:rsidRPr="00F2594C" w:rsidRDefault="00F2594C" w:rsidP="00C47FA6">
      <w:pPr>
        <w:pStyle w:val="ListParagraph"/>
        <w:numPr>
          <w:ilvl w:val="2"/>
          <w:numId w:val="114"/>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F2594C">
        <w:rPr>
          <w:rFonts w:ascii="Times New Roman" w:eastAsia="Times New Roman" w:hAnsi="Times New Roman" w:cs="Times New Roman"/>
          <w:sz w:val="24"/>
          <w:szCs w:val="24"/>
        </w:rPr>
        <w:t>elakukan pengawasan terhadap perusahaan industri yang standar industri</w:t>
      </w:r>
      <w:r w:rsidR="007B3677">
        <w:rPr>
          <w:rFonts w:ascii="Times New Roman" w:eastAsia="Times New Roman" w:hAnsi="Times New Roman" w:cs="Times New Roman"/>
          <w:sz w:val="24"/>
          <w:szCs w:val="24"/>
        </w:rPr>
        <w:t xml:space="preserve"> </w:t>
      </w:r>
      <w:r w:rsidR="003822C7" w:rsidRPr="00F2594C">
        <w:rPr>
          <w:rFonts w:ascii="Times New Roman" w:eastAsia="Times New Roman" w:hAnsi="Times New Roman" w:cs="Times New Roman"/>
          <w:sz w:val="24"/>
          <w:szCs w:val="24"/>
        </w:rPr>
        <w:t>hijaunya diberlakukan secara wajib;</w:t>
      </w:r>
    </w:p>
    <w:p w:rsidR="003822C7" w:rsidRPr="00F2594C" w:rsidRDefault="00F2594C" w:rsidP="00F2594C">
      <w:pPr>
        <w:pStyle w:val="ListParagraph"/>
        <w:numPr>
          <w:ilvl w:val="3"/>
          <w:numId w:val="6"/>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F2594C">
        <w:rPr>
          <w:rFonts w:ascii="Times New Roman" w:eastAsia="Times New Roman" w:hAnsi="Times New Roman" w:cs="Times New Roman"/>
          <w:sz w:val="24"/>
          <w:szCs w:val="24"/>
        </w:rPr>
        <w:t>enetapkan peraturan menteri mengenai pengawasan terhadap perusahaan</w:t>
      </w:r>
      <w:r w:rsidR="007B3677">
        <w:rPr>
          <w:rFonts w:ascii="Times New Roman" w:eastAsia="Times New Roman" w:hAnsi="Times New Roman" w:cs="Times New Roman"/>
          <w:sz w:val="24"/>
          <w:szCs w:val="24"/>
        </w:rPr>
        <w:t xml:space="preserve"> </w:t>
      </w:r>
      <w:r w:rsidR="003822C7" w:rsidRPr="00F2594C">
        <w:rPr>
          <w:rFonts w:ascii="Times New Roman" w:eastAsia="Times New Roman" w:hAnsi="Times New Roman" w:cs="Times New Roman"/>
          <w:sz w:val="24"/>
          <w:szCs w:val="24"/>
        </w:rPr>
        <w:t>industri yang standar industri hijaunya diberlakukan secara wajib; dan</w:t>
      </w:r>
    </w:p>
    <w:p w:rsidR="003822C7" w:rsidRPr="00F2594C" w:rsidRDefault="00F2594C" w:rsidP="00F2594C">
      <w:pPr>
        <w:pStyle w:val="ListParagraph"/>
        <w:numPr>
          <w:ilvl w:val="3"/>
          <w:numId w:val="6"/>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F2594C">
        <w:rPr>
          <w:rFonts w:ascii="Times New Roman" w:eastAsia="Times New Roman" w:hAnsi="Times New Roman" w:cs="Times New Roman"/>
          <w:sz w:val="24"/>
          <w:szCs w:val="24"/>
        </w:rPr>
        <w:t xml:space="preserve">elakukan </w:t>
      </w:r>
      <w:r w:rsidR="003822C7" w:rsidRPr="007B3677">
        <w:rPr>
          <w:rFonts w:ascii="Times New Roman" w:eastAsia="Times New Roman" w:hAnsi="Times New Roman" w:cs="Times New Roman"/>
          <w:i/>
          <w:sz w:val="24"/>
          <w:szCs w:val="24"/>
        </w:rPr>
        <w:t>mutual recognition agreement</w:t>
      </w:r>
      <w:r w:rsidR="003822C7" w:rsidRPr="00F2594C">
        <w:rPr>
          <w:rFonts w:ascii="Times New Roman" w:eastAsia="Times New Roman" w:hAnsi="Times New Roman" w:cs="Times New Roman"/>
          <w:sz w:val="24"/>
          <w:szCs w:val="24"/>
        </w:rPr>
        <w:t xml:space="preserve"> (MRA) dengan negara yang telah</w:t>
      </w:r>
      <w:r w:rsidR="007B3677">
        <w:rPr>
          <w:rFonts w:ascii="Times New Roman" w:eastAsia="Times New Roman" w:hAnsi="Times New Roman" w:cs="Times New Roman"/>
          <w:sz w:val="24"/>
          <w:szCs w:val="24"/>
        </w:rPr>
        <w:t xml:space="preserve"> </w:t>
      </w:r>
      <w:r w:rsidR="003822C7" w:rsidRPr="00F2594C">
        <w:rPr>
          <w:rFonts w:ascii="Times New Roman" w:eastAsia="Times New Roman" w:hAnsi="Times New Roman" w:cs="Times New Roman"/>
          <w:sz w:val="24"/>
          <w:szCs w:val="24"/>
        </w:rPr>
        <w:t>menerapkan standar industri hijau atau standar lainnya yang sejenis.</w:t>
      </w:r>
    </w:p>
    <w:p w:rsidR="003822C7" w:rsidRPr="00F2594C" w:rsidRDefault="003822C7" w:rsidP="00F2594C">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F2594C">
        <w:rPr>
          <w:rFonts w:ascii="Times New Roman" w:eastAsia="Times New Roman" w:hAnsi="Times New Roman" w:cs="Times New Roman"/>
          <w:sz w:val="24"/>
          <w:szCs w:val="24"/>
        </w:rPr>
        <w:t>b. Pembangunan dan pengembangan lembaga sertifikasi industri hijau yang terakreditasi</w:t>
      </w:r>
      <w:r w:rsidR="007B3677">
        <w:rPr>
          <w:rFonts w:ascii="Times New Roman" w:eastAsia="Times New Roman" w:hAnsi="Times New Roman" w:cs="Times New Roman"/>
          <w:sz w:val="24"/>
          <w:szCs w:val="24"/>
        </w:rPr>
        <w:t xml:space="preserve"> </w:t>
      </w:r>
      <w:r w:rsidRPr="00F2594C">
        <w:rPr>
          <w:rFonts w:ascii="Times New Roman" w:eastAsia="Times New Roman" w:hAnsi="Times New Roman" w:cs="Times New Roman"/>
          <w:sz w:val="24"/>
          <w:szCs w:val="24"/>
        </w:rPr>
        <w:t>serta peningkatan kompetensi auditor industri hijau, antara lain:</w:t>
      </w:r>
    </w:p>
    <w:p w:rsidR="003822C7" w:rsidRPr="000F46B4" w:rsidRDefault="000F46B4" w:rsidP="00C47FA6">
      <w:pPr>
        <w:pStyle w:val="ListParagraph"/>
        <w:numPr>
          <w:ilvl w:val="0"/>
          <w:numId w:val="116"/>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0F46B4">
        <w:rPr>
          <w:rFonts w:ascii="Times New Roman" w:eastAsia="Times New Roman" w:hAnsi="Times New Roman" w:cs="Times New Roman"/>
          <w:sz w:val="24"/>
          <w:szCs w:val="24"/>
        </w:rPr>
        <w:t>enyusun pedoman umum pembentukan lembaga sertifikasi;</w:t>
      </w:r>
    </w:p>
    <w:p w:rsidR="003822C7" w:rsidRPr="000F46B4" w:rsidRDefault="000F46B4" w:rsidP="00C47FA6">
      <w:pPr>
        <w:pStyle w:val="ListParagraph"/>
        <w:numPr>
          <w:ilvl w:val="0"/>
          <w:numId w:val="116"/>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0F46B4">
        <w:rPr>
          <w:rFonts w:ascii="Times New Roman" w:eastAsia="Times New Roman" w:hAnsi="Times New Roman" w:cs="Times New Roman"/>
          <w:sz w:val="24"/>
          <w:szCs w:val="24"/>
        </w:rPr>
        <w:t>enyusun standar kompetensi auditor industri hijau;</w:t>
      </w:r>
    </w:p>
    <w:p w:rsidR="003822C7" w:rsidRPr="000F46B4" w:rsidRDefault="000F46B4" w:rsidP="00C47FA6">
      <w:pPr>
        <w:pStyle w:val="ListParagraph"/>
        <w:numPr>
          <w:ilvl w:val="0"/>
          <w:numId w:val="116"/>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lastRenderedPageBreak/>
        <w:t>M</w:t>
      </w:r>
      <w:r w:rsidR="003822C7" w:rsidRPr="000F46B4">
        <w:rPr>
          <w:rFonts w:ascii="Times New Roman" w:eastAsia="Times New Roman" w:hAnsi="Times New Roman" w:cs="Times New Roman"/>
          <w:sz w:val="24"/>
          <w:szCs w:val="24"/>
        </w:rPr>
        <w:t xml:space="preserve">enyusun </w:t>
      </w:r>
      <w:r w:rsidR="003822C7" w:rsidRPr="00C57901">
        <w:rPr>
          <w:rFonts w:ascii="Times New Roman" w:eastAsia="Times New Roman" w:hAnsi="Times New Roman" w:cs="Times New Roman"/>
          <w:i/>
          <w:sz w:val="24"/>
          <w:szCs w:val="24"/>
        </w:rPr>
        <w:t>standard operating procedure</w:t>
      </w:r>
      <w:r w:rsidR="003822C7" w:rsidRPr="000F46B4">
        <w:rPr>
          <w:rFonts w:ascii="Times New Roman" w:eastAsia="Times New Roman" w:hAnsi="Times New Roman" w:cs="Times New Roman"/>
          <w:sz w:val="24"/>
          <w:szCs w:val="24"/>
        </w:rPr>
        <w:t xml:space="preserve"> (</w:t>
      </w:r>
      <w:r w:rsidR="0094012A">
        <w:rPr>
          <w:rFonts w:ascii="Times New Roman" w:eastAsia="Times New Roman" w:hAnsi="Times New Roman" w:cs="Times New Roman"/>
          <w:sz w:val="24"/>
          <w:szCs w:val="24"/>
          <w:lang w:val="id-ID"/>
        </w:rPr>
        <w:t>SOP</w:t>
      </w:r>
      <w:r w:rsidR="003822C7" w:rsidRPr="000F46B4">
        <w:rPr>
          <w:rFonts w:ascii="Times New Roman" w:eastAsia="Times New Roman" w:hAnsi="Times New Roman" w:cs="Times New Roman"/>
          <w:sz w:val="24"/>
          <w:szCs w:val="24"/>
        </w:rPr>
        <w:t>) sertifikasi industri hijau;</w:t>
      </w:r>
    </w:p>
    <w:p w:rsidR="003822C7" w:rsidRPr="000F46B4" w:rsidRDefault="000F46B4" w:rsidP="00C47FA6">
      <w:pPr>
        <w:pStyle w:val="ListParagraph"/>
        <w:numPr>
          <w:ilvl w:val="0"/>
          <w:numId w:val="116"/>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0F46B4">
        <w:rPr>
          <w:rFonts w:ascii="Times New Roman" w:eastAsia="Times New Roman" w:hAnsi="Times New Roman" w:cs="Times New Roman"/>
          <w:sz w:val="24"/>
          <w:szCs w:val="24"/>
        </w:rPr>
        <w:t>enyusun modul pelatihan industri hijau;</w:t>
      </w:r>
    </w:p>
    <w:p w:rsidR="003822C7" w:rsidRPr="000F46B4" w:rsidRDefault="000F46B4" w:rsidP="00C47FA6">
      <w:pPr>
        <w:pStyle w:val="ListParagraph"/>
        <w:numPr>
          <w:ilvl w:val="0"/>
          <w:numId w:val="116"/>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0F46B4">
        <w:rPr>
          <w:rFonts w:ascii="Times New Roman" w:eastAsia="Times New Roman" w:hAnsi="Times New Roman" w:cs="Times New Roman"/>
          <w:sz w:val="24"/>
          <w:szCs w:val="24"/>
        </w:rPr>
        <w:t>enunjuk lembaga sertifikasi industri hijau yang terakreditasi;</w:t>
      </w:r>
    </w:p>
    <w:p w:rsidR="003822C7" w:rsidRPr="000F46B4" w:rsidRDefault="000F46B4" w:rsidP="00C47FA6">
      <w:pPr>
        <w:pStyle w:val="ListParagraph"/>
        <w:numPr>
          <w:ilvl w:val="0"/>
          <w:numId w:val="116"/>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0F46B4">
        <w:rPr>
          <w:rFonts w:ascii="Times New Roman" w:eastAsia="Times New Roman" w:hAnsi="Times New Roman" w:cs="Times New Roman"/>
          <w:sz w:val="24"/>
          <w:szCs w:val="24"/>
        </w:rPr>
        <w:t>enetapkan pedoman akreditasi terhadap lembaga sertifikasi industri hijau;</w:t>
      </w:r>
    </w:p>
    <w:p w:rsidR="003822C7" w:rsidRPr="000F46B4" w:rsidRDefault="000F46B4" w:rsidP="00C47FA6">
      <w:pPr>
        <w:pStyle w:val="ListParagraph"/>
        <w:numPr>
          <w:ilvl w:val="0"/>
          <w:numId w:val="116"/>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0F46B4">
        <w:rPr>
          <w:rFonts w:ascii="Times New Roman" w:eastAsia="Times New Roman" w:hAnsi="Times New Roman" w:cs="Times New Roman"/>
          <w:sz w:val="24"/>
          <w:szCs w:val="24"/>
        </w:rPr>
        <w:t>elakukan pengawasan terhadap lembaga sertifikasi industri hijau; dan</w:t>
      </w:r>
    </w:p>
    <w:p w:rsidR="003822C7" w:rsidRPr="000F46B4" w:rsidRDefault="000F46B4" w:rsidP="00C47FA6">
      <w:pPr>
        <w:pStyle w:val="ListParagraph"/>
        <w:numPr>
          <w:ilvl w:val="0"/>
          <w:numId w:val="116"/>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M</w:t>
      </w:r>
      <w:r w:rsidR="003822C7" w:rsidRPr="000F46B4">
        <w:rPr>
          <w:rFonts w:ascii="Times New Roman" w:eastAsia="Times New Roman" w:hAnsi="Times New Roman" w:cs="Times New Roman"/>
          <w:sz w:val="24"/>
          <w:szCs w:val="24"/>
        </w:rPr>
        <w:t>elakukan pelatihan auditor industri hijau</w:t>
      </w:r>
    </w:p>
    <w:p w:rsidR="003822C7" w:rsidRPr="00F2594C" w:rsidRDefault="003822C7" w:rsidP="00F2594C">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F2594C">
        <w:rPr>
          <w:rFonts w:ascii="Times New Roman" w:eastAsia="Times New Roman" w:hAnsi="Times New Roman" w:cs="Times New Roman"/>
          <w:sz w:val="24"/>
          <w:szCs w:val="24"/>
        </w:rPr>
        <w:t>c. Pemberian fasilitas untuk Industri Hijau, meliputi:</w:t>
      </w:r>
    </w:p>
    <w:p w:rsidR="003822C7" w:rsidRPr="000F46B4" w:rsidRDefault="003822C7" w:rsidP="00C47FA6">
      <w:pPr>
        <w:pStyle w:val="ListParagraph"/>
        <w:numPr>
          <w:ilvl w:val="0"/>
          <w:numId w:val="117"/>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sidRPr="000F46B4">
        <w:rPr>
          <w:rFonts w:ascii="Times New Roman" w:eastAsia="Times New Roman" w:hAnsi="Times New Roman" w:cs="Times New Roman"/>
          <w:sz w:val="24"/>
          <w:szCs w:val="24"/>
        </w:rPr>
        <w:t>Fasilitas fiskal yang diberikan sesuai dengan ketentuan peraturan perundang</w:t>
      </w:r>
      <w:r w:rsidR="00892239" w:rsidRPr="000F46B4">
        <w:rPr>
          <w:rFonts w:ascii="Times New Roman" w:eastAsia="Times New Roman" w:hAnsi="Times New Roman" w:cs="Times New Roman"/>
          <w:sz w:val="24"/>
          <w:szCs w:val="24"/>
          <w:lang w:val="id-ID"/>
        </w:rPr>
        <w:t>-</w:t>
      </w:r>
      <w:r w:rsidRPr="000F46B4">
        <w:rPr>
          <w:rFonts w:ascii="Times New Roman" w:eastAsia="Times New Roman" w:hAnsi="Times New Roman" w:cs="Times New Roman"/>
          <w:sz w:val="24"/>
          <w:szCs w:val="24"/>
        </w:rPr>
        <w:t>undangan.</w:t>
      </w:r>
    </w:p>
    <w:p w:rsidR="003822C7" w:rsidRPr="000F46B4" w:rsidRDefault="003822C7" w:rsidP="00C47FA6">
      <w:pPr>
        <w:pStyle w:val="ListParagraph"/>
        <w:numPr>
          <w:ilvl w:val="0"/>
          <w:numId w:val="117"/>
        </w:numPr>
        <w:autoSpaceDE w:val="0"/>
        <w:autoSpaceDN w:val="0"/>
        <w:adjustRightInd w:val="0"/>
        <w:snapToGrid w:val="0"/>
        <w:spacing w:after="0" w:line="360" w:lineRule="auto"/>
        <w:ind w:left="567"/>
        <w:jc w:val="both"/>
        <w:rPr>
          <w:rFonts w:ascii="Times New Roman" w:eastAsia="Times New Roman" w:hAnsi="Times New Roman" w:cs="Times New Roman"/>
          <w:sz w:val="24"/>
          <w:szCs w:val="24"/>
        </w:rPr>
      </w:pPr>
      <w:r w:rsidRPr="000F46B4">
        <w:rPr>
          <w:rFonts w:ascii="Times New Roman" w:eastAsia="Times New Roman" w:hAnsi="Times New Roman" w:cs="Times New Roman"/>
          <w:sz w:val="24"/>
          <w:szCs w:val="24"/>
        </w:rPr>
        <w:t>Fasilitas non-fiskal berupa :</w:t>
      </w:r>
    </w:p>
    <w:p w:rsidR="003822C7" w:rsidRPr="000F46B4" w:rsidRDefault="00C57901" w:rsidP="00C47FA6">
      <w:pPr>
        <w:pStyle w:val="ListParagraph"/>
        <w:numPr>
          <w:ilvl w:val="0"/>
          <w:numId w:val="118"/>
        </w:numPr>
        <w:autoSpaceDE w:val="0"/>
        <w:autoSpaceDN w:val="0"/>
        <w:adjustRightInd w:val="0"/>
        <w:snapToGrid w:val="0"/>
        <w:spacing w:after="0" w:line="36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0F46B4">
        <w:rPr>
          <w:rFonts w:ascii="Times New Roman" w:eastAsia="Times New Roman" w:hAnsi="Times New Roman" w:cs="Times New Roman"/>
          <w:sz w:val="24"/>
          <w:szCs w:val="24"/>
        </w:rPr>
        <w:t>elatihan peningkatan pengetahuan dan keterampilan sumber daya manusia</w:t>
      </w:r>
      <w:r w:rsidR="007B3677">
        <w:rPr>
          <w:rFonts w:ascii="Times New Roman" w:eastAsia="Times New Roman" w:hAnsi="Times New Roman" w:cs="Times New Roman"/>
          <w:sz w:val="24"/>
          <w:szCs w:val="24"/>
        </w:rPr>
        <w:t xml:space="preserve"> </w:t>
      </w:r>
      <w:r w:rsidR="003822C7" w:rsidRPr="000F46B4">
        <w:rPr>
          <w:rFonts w:ascii="Times New Roman" w:eastAsia="Times New Roman" w:hAnsi="Times New Roman" w:cs="Times New Roman"/>
          <w:sz w:val="24"/>
          <w:szCs w:val="24"/>
        </w:rPr>
        <w:t>Industri;</w:t>
      </w:r>
    </w:p>
    <w:p w:rsidR="003822C7" w:rsidRPr="000F46B4" w:rsidRDefault="00C57901" w:rsidP="00C47FA6">
      <w:pPr>
        <w:pStyle w:val="ListParagraph"/>
        <w:numPr>
          <w:ilvl w:val="0"/>
          <w:numId w:val="118"/>
        </w:numPr>
        <w:autoSpaceDE w:val="0"/>
        <w:autoSpaceDN w:val="0"/>
        <w:adjustRightInd w:val="0"/>
        <w:snapToGrid w:val="0"/>
        <w:spacing w:after="0" w:line="36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S</w:t>
      </w:r>
      <w:r w:rsidR="003822C7" w:rsidRPr="000F46B4">
        <w:rPr>
          <w:rFonts w:ascii="Times New Roman" w:eastAsia="Times New Roman" w:hAnsi="Times New Roman" w:cs="Times New Roman"/>
          <w:sz w:val="24"/>
          <w:szCs w:val="24"/>
        </w:rPr>
        <w:t>ertifikasi kompetensi profesi bagi sumber daya manusia Perusahaan Industri;</w:t>
      </w:r>
    </w:p>
    <w:p w:rsidR="003822C7" w:rsidRPr="000F46B4" w:rsidRDefault="00C57901" w:rsidP="00C47FA6">
      <w:pPr>
        <w:pStyle w:val="ListParagraph"/>
        <w:numPr>
          <w:ilvl w:val="0"/>
          <w:numId w:val="118"/>
        </w:numPr>
        <w:autoSpaceDE w:val="0"/>
        <w:autoSpaceDN w:val="0"/>
        <w:adjustRightInd w:val="0"/>
        <w:snapToGrid w:val="0"/>
        <w:spacing w:after="0" w:line="36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B</w:t>
      </w:r>
      <w:r w:rsidR="003822C7" w:rsidRPr="000F46B4">
        <w:rPr>
          <w:rFonts w:ascii="Times New Roman" w:eastAsia="Times New Roman" w:hAnsi="Times New Roman" w:cs="Times New Roman"/>
          <w:sz w:val="24"/>
          <w:szCs w:val="24"/>
        </w:rPr>
        <w:t>antuan pembangunan prasarana fisik bagi Perusahaan Industri kecil dan</w:t>
      </w:r>
      <w:r w:rsidR="007B3677">
        <w:rPr>
          <w:rFonts w:ascii="Times New Roman" w:eastAsia="Times New Roman" w:hAnsi="Times New Roman" w:cs="Times New Roman"/>
          <w:sz w:val="24"/>
          <w:szCs w:val="24"/>
        </w:rPr>
        <w:t xml:space="preserve"> </w:t>
      </w:r>
      <w:r w:rsidR="003822C7" w:rsidRPr="000F46B4">
        <w:rPr>
          <w:rFonts w:ascii="Times New Roman" w:eastAsia="Times New Roman" w:hAnsi="Times New Roman" w:cs="Times New Roman"/>
          <w:sz w:val="24"/>
          <w:szCs w:val="24"/>
        </w:rPr>
        <w:t>industri menengah; dan</w:t>
      </w:r>
    </w:p>
    <w:p w:rsidR="003822C7" w:rsidRPr="000F46B4" w:rsidRDefault="00C57901" w:rsidP="00C47FA6">
      <w:pPr>
        <w:pStyle w:val="ListParagraph"/>
        <w:numPr>
          <w:ilvl w:val="0"/>
          <w:numId w:val="118"/>
        </w:numPr>
        <w:autoSpaceDE w:val="0"/>
        <w:autoSpaceDN w:val="0"/>
        <w:adjustRightInd w:val="0"/>
        <w:snapToGrid w:val="0"/>
        <w:spacing w:after="0" w:line="36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w:t>
      </w:r>
      <w:r w:rsidR="003822C7" w:rsidRPr="000F46B4">
        <w:rPr>
          <w:rFonts w:ascii="Times New Roman" w:eastAsia="Times New Roman" w:hAnsi="Times New Roman" w:cs="Times New Roman"/>
          <w:sz w:val="24"/>
          <w:szCs w:val="24"/>
        </w:rPr>
        <w:t>enyediaan bantuan promosi hasil produksi bagi Perusahaan Industri;</w:t>
      </w:r>
    </w:p>
    <w:p w:rsidR="0096560A" w:rsidRDefault="0096560A" w:rsidP="000F46B4">
      <w:pPr>
        <w:autoSpaceDE w:val="0"/>
        <w:autoSpaceDN w:val="0"/>
        <w:adjustRightInd w:val="0"/>
        <w:snapToGrid w:val="0"/>
        <w:spacing w:after="0" w:line="360" w:lineRule="auto"/>
        <w:jc w:val="both"/>
        <w:rPr>
          <w:rFonts w:ascii="Times New Roman" w:eastAsia="Times New Roman" w:hAnsi="Times New Roman" w:cs="Times New Roman"/>
          <w:sz w:val="24"/>
          <w:szCs w:val="24"/>
          <w:lang w:val="id-ID"/>
        </w:rPr>
      </w:pPr>
    </w:p>
    <w:p w:rsidR="003822C7" w:rsidRPr="000F46B4" w:rsidRDefault="003822C7" w:rsidP="000F46B4">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0F46B4">
        <w:rPr>
          <w:rFonts w:ascii="Times New Roman" w:eastAsia="Times New Roman" w:hAnsi="Times New Roman" w:cs="Times New Roman"/>
          <w:sz w:val="24"/>
          <w:szCs w:val="24"/>
        </w:rPr>
        <w:t xml:space="preserve">B. </w:t>
      </w:r>
      <w:r w:rsidR="0096560A" w:rsidRPr="000F46B4">
        <w:rPr>
          <w:rFonts w:ascii="Times New Roman" w:eastAsia="Times New Roman" w:hAnsi="Times New Roman" w:cs="Times New Roman"/>
          <w:sz w:val="24"/>
          <w:szCs w:val="24"/>
        </w:rPr>
        <w:t>Industri Strate</w:t>
      </w:r>
      <w:r w:rsidR="0096560A" w:rsidRPr="000F46B4">
        <w:rPr>
          <w:rFonts w:ascii="Times New Roman" w:eastAsia="Times New Roman" w:hAnsi="Times New Roman" w:cs="Times New Roman"/>
          <w:sz w:val="24"/>
          <w:szCs w:val="24"/>
          <w:lang w:val="id-ID"/>
        </w:rPr>
        <w:t>g</w:t>
      </w:r>
      <w:r w:rsidR="0096560A" w:rsidRPr="000F46B4">
        <w:rPr>
          <w:rFonts w:ascii="Times New Roman" w:eastAsia="Times New Roman" w:hAnsi="Times New Roman" w:cs="Times New Roman"/>
          <w:sz w:val="24"/>
          <w:szCs w:val="24"/>
        </w:rPr>
        <w:t>is</w:t>
      </w:r>
    </w:p>
    <w:p w:rsidR="003822C7" w:rsidRDefault="003822C7" w:rsidP="00EC5A43">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0F46B4">
        <w:rPr>
          <w:rFonts w:ascii="Times New Roman" w:eastAsia="Times New Roman" w:hAnsi="Times New Roman" w:cs="Times New Roman"/>
          <w:color w:val="000000"/>
          <w:sz w:val="24"/>
          <w:szCs w:val="24"/>
        </w:rPr>
        <w:t>Industri strategis adalah Industri prioritas yang memenuhi kebutuhan yang penting bagi</w:t>
      </w:r>
      <w:r w:rsidR="007B3677">
        <w:rPr>
          <w:rFonts w:ascii="Times New Roman" w:eastAsia="Times New Roman" w:hAnsi="Times New Roman" w:cs="Times New Roman"/>
          <w:color w:val="000000"/>
          <w:sz w:val="24"/>
          <w:szCs w:val="24"/>
        </w:rPr>
        <w:t xml:space="preserve"> </w:t>
      </w:r>
      <w:r w:rsidRPr="000F46B4">
        <w:rPr>
          <w:rFonts w:ascii="Times New Roman" w:eastAsia="Times New Roman" w:hAnsi="Times New Roman" w:cs="Times New Roman"/>
          <w:color w:val="000000"/>
          <w:sz w:val="24"/>
          <w:szCs w:val="24"/>
        </w:rPr>
        <w:t>kesejahteraan rakyat atau menguasai hajat hidup orang banyak; meningkatkan atau</w:t>
      </w:r>
      <w:r w:rsidR="007B3677">
        <w:rPr>
          <w:rFonts w:ascii="Times New Roman" w:eastAsia="Times New Roman" w:hAnsi="Times New Roman" w:cs="Times New Roman"/>
          <w:color w:val="000000"/>
          <w:sz w:val="24"/>
          <w:szCs w:val="24"/>
        </w:rPr>
        <w:t xml:space="preserve"> </w:t>
      </w:r>
      <w:r w:rsidRPr="000F46B4">
        <w:rPr>
          <w:rFonts w:ascii="Times New Roman" w:eastAsia="Times New Roman" w:hAnsi="Times New Roman" w:cs="Times New Roman"/>
          <w:color w:val="000000"/>
          <w:sz w:val="24"/>
          <w:szCs w:val="24"/>
        </w:rPr>
        <w:t>menghasilkan nilai tambah sumber daya alam strategis; atau mempunyai kaitan dengan</w:t>
      </w:r>
      <w:r w:rsidR="007B3677">
        <w:rPr>
          <w:rFonts w:ascii="Times New Roman" w:eastAsia="Times New Roman" w:hAnsi="Times New Roman" w:cs="Times New Roman"/>
          <w:color w:val="000000"/>
          <w:sz w:val="24"/>
          <w:szCs w:val="24"/>
        </w:rPr>
        <w:t xml:space="preserve"> </w:t>
      </w:r>
      <w:r w:rsidRPr="000F46B4">
        <w:rPr>
          <w:rFonts w:ascii="Times New Roman" w:eastAsia="Times New Roman" w:hAnsi="Times New Roman" w:cs="Times New Roman"/>
          <w:color w:val="000000"/>
          <w:sz w:val="24"/>
          <w:szCs w:val="24"/>
        </w:rPr>
        <w:t>kepentingan pertahanan serta keamanan negara.</w:t>
      </w:r>
      <w:r w:rsidR="007B3677">
        <w:rPr>
          <w:rFonts w:ascii="Times New Roman" w:eastAsia="Times New Roman" w:hAnsi="Times New Roman" w:cs="Times New Roman"/>
          <w:color w:val="000000"/>
          <w:sz w:val="24"/>
          <w:szCs w:val="24"/>
        </w:rPr>
        <w:t xml:space="preserve"> </w:t>
      </w:r>
      <w:r w:rsidRPr="000F46B4">
        <w:rPr>
          <w:rFonts w:ascii="Times New Roman" w:eastAsia="Times New Roman" w:hAnsi="Times New Roman" w:cs="Times New Roman"/>
          <w:color w:val="000000"/>
          <w:sz w:val="24"/>
          <w:szCs w:val="24"/>
        </w:rPr>
        <w:t>Pengusulan jenis Industri Strategis dilakukan berdasarkan</w:t>
      </w:r>
      <w:r w:rsidR="007B3677">
        <w:rPr>
          <w:rFonts w:ascii="Times New Roman" w:eastAsia="Times New Roman" w:hAnsi="Times New Roman" w:cs="Times New Roman"/>
          <w:color w:val="000000"/>
          <w:sz w:val="24"/>
          <w:szCs w:val="24"/>
        </w:rPr>
        <w:t xml:space="preserve"> </w:t>
      </w:r>
      <w:proofErr w:type="gramStart"/>
      <w:r w:rsidRPr="000F46B4">
        <w:rPr>
          <w:rFonts w:ascii="Times New Roman" w:eastAsia="Times New Roman" w:hAnsi="Times New Roman" w:cs="Times New Roman"/>
          <w:color w:val="000000"/>
          <w:sz w:val="24"/>
          <w:szCs w:val="24"/>
        </w:rPr>
        <w:t>kriteria :</w:t>
      </w:r>
      <w:proofErr w:type="gramEnd"/>
    </w:p>
    <w:p w:rsidR="00854227" w:rsidRPr="000F46B4" w:rsidRDefault="00854227" w:rsidP="00EC5A43">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p>
    <w:p w:rsidR="003822C7" w:rsidRPr="003749BE" w:rsidRDefault="003749BE" w:rsidP="003749BE">
      <w:pPr>
        <w:pStyle w:val="ListParagraph"/>
        <w:numPr>
          <w:ilvl w:val="4"/>
          <w:numId w:val="6"/>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lastRenderedPageBreak/>
        <w:t>M</w:t>
      </w:r>
      <w:r w:rsidR="003822C7" w:rsidRPr="003749BE">
        <w:rPr>
          <w:rFonts w:ascii="Times New Roman" w:eastAsia="Times New Roman" w:hAnsi="Times New Roman" w:cs="Times New Roman"/>
          <w:color w:val="000000"/>
          <w:sz w:val="24"/>
          <w:szCs w:val="24"/>
        </w:rPr>
        <w:t>emperkuat ketahanan pangan;</w:t>
      </w:r>
    </w:p>
    <w:p w:rsidR="003822C7" w:rsidRPr="003749BE" w:rsidRDefault="003749BE" w:rsidP="003749BE">
      <w:pPr>
        <w:pStyle w:val="ListParagraph"/>
        <w:numPr>
          <w:ilvl w:val="4"/>
          <w:numId w:val="6"/>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3822C7" w:rsidRPr="003749BE">
        <w:rPr>
          <w:rFonts w:ascii="Times New Roman" w:eastAsia="Times New Roman" w:hAnsi="Times New Roman" w:cs="Times New Roman"/>
          <w:color w:val="000000"/>
          <w:sz w:val="24"/>
          <w:szCs w:val="24"/>
        </w:rPr>
        <w:t>emiliki potensi sebagai sumber daya alam yang terbarukan dan yang tidak terbarukan,</w:t>
      </w:r>
      <w:r w:rsidR="007B3677">
        <w:rPr>
          <w:rFonts w:ascii="Times New Roman" w:eastAsia="Times New Roman" w:hAnsi="Times New Roman" w:cs="Times New Roman"/>
          <w:color w:val="000000"/>
          <w:sz w:val="24"/>
          <w:szCs w:val="24"/>
        </w:rPr>
        <w:t xml:space="preserve"> </w:t>
      </w:r>
      <w:r w:rsidR="003822C7" w:rsidRPr="003749BE">
        <w:rPr>
          <w:rFonts w:ascii="Times New Roman" w:eastAsia="Times New Roman" w:hAnsi="Times New Roman" w:cs="Times New Roman"/>
          <w:color w:val="000000"/>
          <w:sz w:val="24"/>
          <w:szCs w:val="24"/>
        </w:rPr>
        <w:t>yang digunakan sebagai energi dan bahan baku;</w:t>
      </w:r>
    </w:p>
    <w:p w:rsidR="003822C7" w:rsidRPr="003749BE" w:rsidRDefault="003749BE" w:rsidP="003749BE">
      <w:pPr>
        <w:pStyle w:val="ListParagraph"/>
        <w:numPr>
          <w:ilvl w:val="4"/>
          <w:numId w:val="6"/>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3822C7" w:rsidRPr="003749BE">
        <w:rPr>
          <w:rFonts w:ascii="Times New Roman" w:eastAsia="Times New Roman" w:hAnsi="Times New Roman" w:cs="Times New Roman"/>
          <w:color w:val="000000"/>
          <w:sz w:val="24"/>
          <w:szCs w:val="24"/>
        </w:rPr>
        <w:t>eningkatkan kualitas kesehatan masyarakat;</w:t>
      </w:r>
    </w:p>
    <w:p w:rsidR="003822C7" w:rsidRPr="007B3677" w:rsidRDefault="003749BE" w:rsidP="003749BE">
      <w:pPr>
        <w:pStyle w:val="ListParagraph"/>
        <w:numPr>
          <w:ilvl w:val="4"/>
          <w:numId w:val="6"/>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B</w:t>
      </w:r>
      <w:r w:rsidR="003822C7" w:rsidRPr="003749BE">
        <w:rPr>
          <w:rFonts w:ascii="Times New Roman" w:eastAsia="Times New Roman" w:hAnsi="Times New Roman" w:cs="Times New Roman"/>
          <w:color w:val="000000"/>
          <w:sz w:val="24"/>
          <w:szCs w:val="24"/>
        </w:rPr>
        <w:t xml:space="preserve">erbasis teknologi tinggi </w:t>
      </w:r>
      <w:r w:rsidR="003822C7" w:rsidRPr="00FD0B7D">
        <w:rPr>
          <w:rFonts w:ascii="Times New Roman" w:eastAsia="Times New Roman" w:hAnsi="Times New Roman" w:cs="Times New Roman"/>
          <w:i/>
          <w:color w:val="000000"/>
          <w:sz w:val="24"/>
          <w:szCs w:val="24"/>
        </w:rPr>
        <w:t>(High Technological Based Industries)</w:t>
      </w:r>
      <w:r w:rsidR="003822C7" w:rsidRPr="003749BE">
        <w:rPr>
          <w:rFonts w:ascii="Times New Roman" w:eastAsia="Times New Roman" w:hAnsi="Times New Roman" w:cs="Times New Roman"/>
          <w:color w:val="000000"/>
          <w:sz w:val="24"/>
          <w:szCs w:val="24"/>
        </w:rPr>
        <w:t xml:space="preserve"> dengan investasi</w:t>
      </w:r>
      <w:r w:rsidR="007B3677">
        <w:rPr>
          <w:rFonts w:ascii="Times New Roman" w:eastAsia="Times New Roman" w:hAnsi="Times New Roman" w:cs="Times New Roman"/>
          <w:color w:val="000000"/>
          <w:sz w:val="24"/>
          <w:szCs w:val="24"/>
        </w:rPr>
        <w:t xml:space="preserve"> </w:t>
      </w:r>
      <w:r w:rsidR="003822C7" w:rsidRPr="003749BE">
        <w:rPr>
          <w:rFonts w:ascii="Times New Roman" w:eastAsia="Times New Roman" w:hAnsi="Times New Roman" w:cs="Times New Roman"/>
          <w:color w:val="000000"/>
          <w:sz w:val="24"/>
          <w:szCs w:val="24"/>
        </w:rPr>
        <w:t xml:space="preserve">penelitian dan </w:t>
      </w:r>
      <w:r w:rsidR="003822C7" w:rsidRPr="007B3677">
        <w:rPr>
          <w:rFonts w:ascii="Times New Roman" w:eastAsia="Times New Roman" w:hAnsi="Times New Roman" w:cs="Times New Roman"/>
          <w:color w:val="000000"/>
          <w:sz w:val="24"/>
          <w:szCs w:val="24"/>
        </w:rPr>
        <w:t>pengembangan yang besar; dan/atau</w:t>
      </w:r>
    </w:p>
    <w:p w:rsidR="003822C7" w:rsidRPr="007B3677" w:rsidRDefault="003749BE" w:rsidP="003749BE">
      <w:pPr>
        <w:pStyle w:val="ListParagraph"/>
        <w:numPr>
          <w:ilvl w:val="4"/>
          <w:numId w:val="6"/>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7B3677">
        <w:rPr>
          <w:rFonts w:ascii="Times New Roman" w:eastAsia="Times New Roman" w:hAnsi="Times New Roman" w:cs="Times New Roman"/>
          <w:color w:val="000000"/>
          <w:sz w:val="24"/>
          <w:szCs w:val="24"/>
          <w:lang w:val="id-ID"/>
        </w:rPr>
        <w:t>T</w:t>
      </w:r>
      <w:r w:rsidR="003822C7" w:rsidRPr="007B3677">
        <w:rPr>
          <w:rFonts w:ascii="Times New Roman" w:eastAsia="Times New Roman" w:hAnsi="Times New Roman" w:cs="Times New Roman"/>
          <w:color w:val="000000"/>
          <w:sz w:val="24"/>
          <w:szCs w:val="24"/>
        </w:rPr>
        <w:t>erkait dengan pertahanan keamanan dan keutuhan NKRI.</w:t>
      </w:r>
    </w:p>
    <w:p w:rsidR="003822C7" w:rsidRPr="003749BE" w:rsidRDefault="003822C7" w:rsidP="003749BE">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3749BE">
        <w:rPr>
          <w:rFonts w:ascii="Times New Roman" w:eastAsia="Times New Roman" w:hAnsi="Times New Roman" w:cs="Times New Roman"/>
          <w:color w:val="000000"/>
          <w:sz w:val="24"/>
          <w:szCs w:val="24"/>
        </w:rPr>
        <w:t>Meskipun disadari pentingnya keberadaan industri strategis dalam pembangunan industri</w:t>
      </w:r>
      <w:r w:rsidR="007B3677">
        <w:rPr>
          <w:rFonts w:ascii="Times New Roman" w:eastAsia="Times New Roman" w:hAnsi="Times New Roman" w:cs="Times New Roman"/>
          <w:color w:val="000000"/>
          <w:sz w:val="24"/>
          <w:szCs w:val="24"/>
        </w:rPr>
        <w:t xml:space="preserve"> </w:t>
      </w:r>
      <w:r w:rsidRPr="003749BE">
        <w:rPr>
          <w:rFonts w:ascii="Times New Roman" w:eastAsia="Times New Roman" w:hAnsi="Times New Roman" w:cs="Times New Roman"/>
          <w:color w:val="000000"/>
          <w:sz w:val="24"/>
          <w:szCs w:val="24"/>
        </w:rPr>
        <w:t>nasional, namun dalam kenyataannya industri strategis belum berperan secara berarti. Hal</w:t>
      </w:r>
      <w:r w:rsidR="007B3677">
        <w:rPr>
          <w:rFonts w:ascii="Times New Roman" w:eastAsia="Times New Roman" w:hAnsi="Times New Roman" w:cs="Times New Roman"/>
          <w:color w:val="000000"/>
          <w:sz w:val="24"/>
          <w:szCs w:val="24"/>
        </w:rPr>
        <w:t xml:space="preserve"> </w:t>
      </w:r>
      <w:r w:rsidRPr="003749BE">
        <w:rPr>
          <w:rFonts w:ascii="Times New Roman" w:eastAsia="Times New Roman" w:hAnsi="Times New Roman" w:cs="Times New Roman"/>
          <w:color w:val="000000"/>
          <w:sz w:val="24"/>
          <w:szCs w:val="24"/>
        </w:rPr>
        <w:t>ini disebabkan beberapa faktor, antara lain nilai investasi yang relatif besar, resiko usaha</w:t>
      </w:r>
      <w:r w:rsidR="007B3677">
        <w:rPr>
          <w:rFonts w:ascii="Times New Roman" w:eastAsia="Times New Roman" w:hAnsi="Times New Roman" w:cs="Times New Roman"/>
          <w:color w:val="000000"/>
          <w:sz w:val="24"/>
          <w:szCs w:val="24"/>
        </w:rPr>
        <w:t xml:space="preserve"> </w:t>
      </w:r>
      <w:r w:rsidRPr="003749BE">
        <w:rPr>
          <w:rFonts w:ascii="Times New Roman" w:eastAsia="Times New Roman" w:hAnsi="Times New Roman" w:cs="Times New Roman"/>
          <w:color w:val="000000"/>
          <w:sz w:val="24"/>
          <w:szCs w:val="24"/>
        </w:rPr>
        <w:t>yang tinggi, margin keuntungan yang relatif kecil, dan memerlukan teknologi yang tinggi.</w:t>
      </w:r>
    </w:p>
    <w:p w:rsidR="003822C7" w:rsidRPr="003749BE" w:rsidRDefault="003822C7" w:rsidP="003749BE">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3749BE">
        <w:rPr>
          <w:rFonts w:ascii="Times New Roman" w:eastAsia="Times New Roman" w:hAnsi="Times New Roman" w:cs="Times New Roman"/>
          <w:color w:val="000000"/>
          <w:sz w:val="24"/>
          <w:szCs w:val="24"/>
        </w:rPr>
        <w:t>Oleh karena itu, pengembangan industri strategis tidak dapat sepenuhnya mengharapkan</w:t>
      </w:r>
      <w:r w:rsidR="006E2264">
        <w:rPr>
          <w:rFonts w:ascii="Times New Roman" w:eastAsia="Times New Roman" w:hAnsi="Times New Roman" w:cs="Times New Roman"/>
          <w:color w:val="000000"/>
          <w:sz w:val="24"/>
          <w:szCs w:val="24"/>
        </w:rPr>
        <w:t xml:space="preserve"> </w:t>
      </w:r>
      <w:r w:rsidRPr="003749BE">
        <w:rPr>
          <w:rFonts w:ascii="Times New Roman" w:eastAsia="Times New Roman" w:hAnsi="Times New Roman" w:cs="Times New Roman"/>
          <w:color w:val="000000"/>
          <w:sz w:val="24"/>
          <w:szCs w:val="24"/>
        </w:rPr>
        <w:t>peran swasta mengingat faktor-faktor tersebut diatas sehingga memerlukan keterlibatan</w:t>
      </w:r>
      <w:r w:rsidR="006E2264">
        <w:rPr>
          <w:rFonts w:ascii="Times New Roman" w:eastAsia="Times New Roman" w:hAnsi="Times New Roman" w:cs="Times New Roman"/>
          <w:color w:val="000000"/>
          <w:sz w:val="24"/>
          <w:szCs w:val="24"/>
        </w:rPr>
        <w:t xml:space="preserve"> </w:t>
      </w:r>
      <w:r w:rsidRPr="003749BE">
        <w:rPr>
          <w:rFonts w:ascii="Times New Roman" w:eastAsia="Times New Roman" w:hAnsi="Times New Roman" w:cs="Times New Roman"/>
          <w:color w:val="000000"/>
          <w:sz w:val="24"/>
          <w:szCs w:val="24"/>
        </w:rPr>
        <w:t>dan penguasaan Pemerintah untuk mempercepat pembangunan industri strategis.</w:t>
      </w:r>
    </w:p>
    <w:p w:rsidR="003822C7" w:rsidRPr="003749BE" w:rsidRDefault="003822C7" w:rsidP="003749BE">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3749BE">
        <w:rPr>
          <w:rFonts w:ascii="Times New Roman" w:eastAsia="Times New Roman" w:hAnsi="Times New Roman" w:cs="Times New Roman"/>
          <w:color w:val="000000"/>
          <w:sz w:val="24"/>
          <w:szCs w:val="24"/>
        </w:rPr>
        <w:t>Strategi yang ditempuh untuk mendukung pembangunan industri strategis adalah sebagai</w:t>
      </w:r>
      <w:r w:rsidR="006E2264">
        <w:rPr>
          <w:rFonts w:ascii="Times New Roman" w:eastAsia="Times New Roman" w:hAnsi="Times New Roman" w:cs="Times New Roman"/>
          <w:color w:val="000000"/>
          <w:sz w:val="24"/>
          <w:szCs w:val="24"/>
        </w:rPr>
        <w:t xml:space="preserve"> </w:t>
      </w:r>
      <w:r w:rsidRPr="003749BE">
        <w:rPr>
          <w:rFonts w:ascii="Times New Roman" w:eastAsia="Times New Roman" w:hAnsi="Times New Roman" w:cs="Times New Roman"/>
          <w:color w:val="000000"/>
          <w:sz w:val="24"/>
          <w:szCs w:val="24"/>
        </w:rPr>
        <w:t>berikut:</w:t>
      </w:r>
    </w:p>
    <w:p w:rsidR="003749BE" w:rsidRPr="003749BE" w:rsidRDefault="003749BE" w:rsidP="00C47FA6">
      <w:pPr>
        <w:pStyle w:val="ListParagraph"/>
        <w:numPr>
          <w:ilvl w:val="1"/>
          <w:numId w:val="117"/>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3822C7" w:rsidRPr="003749BE">
        <w:rPr>
          <w:rFonts w:ascii="Times New Roman" w:eastAsia="Times New Roman" w:hAnsi="Times New Roman" w:cs="Times New Roman"/>
          <w:color w:val="000000"/>
          <w:sz w:val="24"/>
          <w:szCs w:val="24"/>
        </w:rPr>
        <w:t>engembangkan industri hulu dan antara dalam rangka meningkatkan nilai tambah</w:t>
      </w:r>
      <w:r w:rsidR="006E2264">
        <w:rPr>
          <w:rFonts w:ascii="Times New Roman" w:eastAsia="Times New Roman" w:hAnsi="Times New Roman" w:cs="Times New Roman"/>
          <w:color w:val="000000"/>
          <w:sz w:val="24"/>
          <w:szCs w:val="24"/>
        </w:rPr>
        <w:t xml:space="preserve"> </w:t>
      </w:r>
      <w:r w:rsidR="003822C7" w:rsidRPr="003749BE">
        <w:rPr>
          <w:rFonts w:ascii="Times New Roman" w:eastAsia="Times New Roman" w:hAnsi="Times New Roman" w:cs="Times New Roman"/>
          <w:color w:val="000000"/>
          <w:sz w:val="24"/>
          <w:szCs w:val="24"/>
        </w:rPr>
        <w:t>sumber daya alam strategis, mengurangi ketergantungan pada impor bahan baku, dan</w:t>
      </w:r>
      <w:r w:rsidR="006E2264">
        <w:rPr>
          <w:rFonts w:ascii="Times New Roman" w:eastAsia="Times New Roman" w:hAnsi="Times New Roman" w:cs="Times New Roman"/>
          <w:color w:val="000000"/>
          <w:sz w:val="24"/>
          <w:szCs w:val="24"/>
        </w:rPr>
        <w:t xml:space="preserve"> </w:t>
      </w:r>
      <w:r w:rsidR="003822C7" w:rsidRPr="003749BE">
        <w:rPr>
          <w:rFonts w:ascii="Times New Roman" w:eastAsia="Times New Roman" w:hAnsi="Times New Roman" w:cs="Times New Roman"/>
          <w:color w:val="000000"/>
          <w:sz w:val="24"/>
          <w:szCs w:val="24"/>
        </w:rPr>
        <w:t>sekaligus memperkuat struktur industri nasional;</w:t>
      </w:r>
    </w:p>
    <w:p w:rsidR="003749BE" w:rsidRPr="003749BE" w:rsidRDefault="003749BE" w:rsidP="00C47FA6">
      <w:pPr>
        <w:pStyle w:val="ListParagraph"/>
        <w:numPr>
          <w:ilvl w:val="1"/>
          <w:numId w:val="117"/>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3822C7" w:rsidRPr="003749BE">
        <w:rPr>
          <w:rFonts w:ascii="Times New Roman" w:eastAsia="Times New Roman" w:hAnsi="Times New Roman" w:cs="Times New Roman"/>
          <w:color w:val="000000"/>
          <w:sz w:val="24"/>
          <w:szCs w:val="24"/>
        </w:rPr>
        <w:t>engembangkan industri yang dapat meningkatkan ketersediaan energi dan</w:t>
      </w:r>
      <w:r w:rsidR="006E2264">
        <w:rPr>
          <w:rFonts w:ascii="Times New Roman" w:eastAsia="Times New Roman" w:hAnsi="Times New Roman" w:cs="Times New Roman"/>
          <w:color w:val="000000"/>
          <w:sz w:val="24"/>
          <w:szCs w:val="24"/>
        </w:rPr>
        <w:t xml:space="preserve"> </w:t>
      </w:r>
      <w:r w:rsidR="003822C7" w:rsidRPr="003749BE">
        <w:rPr>
          <w:rFonts w:ascii="Times New Roman" w:eastAsia="Times New Roman" w:hAnsi="Times New Roman" w:cs="Times New Roman"/>
          <w:color w:val="000000"/>
          <w:sz w:val="24"/>
          <w:szCs w:val="24"/>
        </w:rPr>
        <w:t>mengurangi ketergantungan pada bahan bakar fosil;</w:t>
      </w:r>
    </w:p>
    <w:p w:rsidR="003749BE" w:rsidRPr="003749BE" w:rsidRDefault="003749BE" w:rsidP="00C47FA6">
      <w:pPr>
        <w:pStyle w:val="ListParagraph"/>
        <w:numPr>
          <w:ilvl w:val="1"/>
          <w:numId w:val="117"/>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3822C7" w:rsidRPr="003749BE">
        <w:rPr>
          <w:rFonts w:ascii="Times New Roman" w:eastAsia="Times New Roman" w:hAnsi="Times New Roman" w:cs="Times New Roman"/>
          <w:color w:val="000000"/>
          <w:sz w:val="24"/>
          <w:szCs w:val="24"/>
        </w:rPr>
        <w:t>engembangkan teknologi tinggi untuk meningkatkan efisiensi, mutu dan daya saing</w:t>
      </w:r>
      <w:r w:rsidR="006E2264">
        <w:rPr>
          <w:rFonts w:ascii="Times New Roman" w:eastAsia="Times New Roman" w:hAnsi="Times New Roman" w:cs="Times New Roman"/>
          <w:color w:val="000000"/>
          <w:sz w:val="24"/>
          <w:szCs w:val="24"/>
        </w:rPr>
        <w:t xml:space="preserve"> </w:t>
      </w:r>
      <w:r w:rsidR="003822C7" w:rsidRPr="003749BE">
        <w:rPr>
          <w:rFonts w:ascii="Times New Roman" w:eastAsia="Times New Roman" w:hAnsi="Times New Roman" w:cs="Times New Roman"/>
          <w:color w:val="000000"/>
          <w:sz w:val="24"/>
          <w:szCs w:val="24"/>
        </w:rPr>
        <w:t>produk hasil industri yang memiliki keunggulan kompetitif;</w:t>
      </w:r>
    </w:p>
    <w:p w:rsidR="003749BE" w:rsidRPr="003749BE" w:rsidRDefault="003749BE" w:rsidP="00C47FA6">
      <w:pPr>
        <w:pStyle w:val="ListParagraph"/>
        <w:numPr>
          <w:ilvl w:val="1"/>
          <w:numId w:val="117"/>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3822C7" w:rsidRPr="003749BE">
        <w:rPr>
          <w:rFonts w:ascii="Times New Roman" w:eastAsia="Times New Roman" w:hAnsi="Times New Roman" w:cs="Times New Roman"/>
          <w:color w:val="000000"/>
          <w:sz w:val="24"/>
          <w:szCs w:val="24"/>
        </w:rPr>
        <w:t>engembangkan industri yang dapat meningkatkan ketahanan pangan dan</w:t>
      </w:r>
      <w:r w:rsidR="006E2264">
        <w:rPr>
          <w:rFonts w:ascii="Times New Roman" w:eastAsia="Times New Roman" w:hAnsi="Times New Roman" w:cs="Times New Roman"/>
          <w:color w:val="000000"/>
          <w:sz w:val="24"/>
          <w:szCs w:val="24"/>
        </w:rPr>
        <w:t xml:space="preserve"> </w:t>
      </w:r>
      <w:r w:rsidR="003822C7" w:rsidRPr="003749BE">
        <w:rPr>
          <w:rFonts w:ascii="Times New Roman" w:eastAsia="Times New Roman" w:hAnsi="Times New Roman" w:cs="Times New Roman"/>
          <w:color w:val="000000"/>
          <w:sz w:val="24"/>
          <w:szCs w:val="24"/>
        </w:rPr>
        <w:t>meningkatkan kualitas kesehatan masyarakat; dan</w:t>
      </w:r>
    </w:p>
    <w:p w:rsidR="003822C7" w:rsidRPr="003749BE" w:rsidRDefault="003749BE" w:rsidP="00C47FA6">
      <w:pPr>
        <w:pStyle w:val="ListParagraph"/>
        <w:numPr>
          <w:ilvl w:val="1"/>
          <w:numId w:val="117"/>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3822C7" w:rsidRPr="003749BE">
        <w:rPr>
          <w:rFonts w:ascii="Times New Roman" w:eastAsia="Times New Roman" w:hAnsi="Times New Roman" w:cs="Times New Roman"/>
          <w:color w:val="000000"/>
          <w:sz w:val="24"/>
          <w:szCs w:val="24"/>
        </w:rPr>
        <w:t>engembangkan industri yang dapat meningkatkan pertahanan dan keamanan.</w:t>
      </w:r>
    </w:p>
    <w:p w:rsidR="003822C7" w:rsidRPr="003749BE" w:rsidRDefault="003822C7" w:rsidP="003749BE">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3749BE">
        <w:rPr>
          <w:rFonts w:ascii="Times New Roman" w:eastAsia="Times New Roman" w:hAnsi="Times New Roman" w:cs="Times New Roman"/>
          <w:color w:val="000000"/>
          <w:sz w:val="24"/>
          <w:szCs w:val="24"/>
        </w:rPr>
        <w:lastRenderedPageBreak/>
        <w:t xml:space="preserve">Program pembangunan industri strategis yang dilakukan </w:t>
      </w:r>
      <w:r w:rsidR="0079148D">
        <w:rPr>
          <w:rFonts w:ascii="Times New Roman" w:eastAsia="Times New Roman" w:hAnsi="Times New Roman" w:cs="Times New Roman"/>
          <w:color w:val="000000"/>
          <w:sz w:val="24"/>
          <w:szCs w:val="24"/>
          <w:lang w:val="id-ID"/>
        </w:rPr>
        <w:t xml:space="preserve">antara lain </w:t>
      </w:r>
      <w:proofErr w:type="gramStart"/>
      <w:r w:rsidR="0079148D">
        <w:rPr>
          <w:rFonts w:ascii="Times New Roman" w:eastAsia="Times New Roman" w:hAnsi="Times New Roman" w:cs="Times New Roman"/>
          <w:color w:val="000000"/>
          <w:sz w:val="24"/>
          <w:szCs w:val="24"/>
          <w:lang w:val="id-ID"/>
        </w:rPr>
        <w:t xml:space="preserve">yaitu </w:t>
      </w:r>
      <w:r w:rsidRPr="003749BE">
        <w:rPr>
          <w:rFonts w:ascii="Times New Roman" w:eastAsia="Times New Roman" w:hAnsi="Times New Roman" w:cs="Times New Roman"/>
          <w:color w:val="000000"/>
          <w:sz w:val="24"/>
          <w:szCs w:val="24"/>
        </w:rPr>
        <w:t>:</w:t>
      </w:r>
      <w:proofErr w:type="gramEnd"/>
    </w:p>
    <w:p w:rsidR="003822C7" w:rsidRPr="0068438A" w:rsidRDefault="003822C7" w:rsidP="00C47FA6">
      <w:pPr>
        <w:pStyle w:val="ListParagraph"/>
        <w:numPr>
          <w:ilvl w:val="0"/>
          <w:numId w:val="119"/>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rPr>
        <w:t>Pengkajian potensi industri strategis yang perlu dikembangkan.</w:t>
      </w:r>
    </w:p>
    <w:p w:rsidR="003822C7" w:rsidRPr="0068438A" w:rsidRDefault="003822C7" w:rsidP="00C47FA6">
      <w:pPr>
        <w:pStyle w:val="ListParagraph"/>
        <w:numPr>
          <w:ilvl w:val="0"/>
          <w:numId w:val="119"/>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rPr>
        <w:t>Penyertaan modal seluruhnya oleh pemerintah pada industri strategis tertentu dengan</w:t>
      </w:r>
      <w:r w:rsidR="006E2264">
        <w:rPr>
          <w:rFonts w:ascii="Times New Roman" w:eastAsia="Times New Roman" w:hAnsi="Times New Roman" w:cs="Times New Roman"/>
          <w:color w:val="000000"/>
          <w:sz w:val="24"/>
          <w:szCs w:val="24"/>
        </w:rPr>
        <w:t xml:space="preserve"> </w:t>
      </w:r>
      <w:r w:rsidRPr="0068438A">
        <w:rPr>
          <w:rFonts w:ascii="Times New Roman" w:eastAsia="Times New Roman" w:hAnsi="Times New Roman" w:cs="Times New Roman"/>
          <w:color w:val="000000"/>
          <w:sz w:val="24"/>
          <w:szCs w:val="24"/>
        </w:rPr>
        <w:t>alokasi pembiayaan melalui APBN.</w:t>
      </w:r>
    </w:p>
    <w:p w:rsidR="003822C7" w:rsidRPr="0068438A" w:rsidRDefault="003822C7" w:rsidP="00C47FA6">
      <w:pPr>
        <w:pStyle w:val="ListParagraph"/>
        <w:numPr>
          <w:ilvl w:val="0"/>
          <w:numId w:val="119"/>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rPr>
        <w:t>Pembentukan usaha patungan antara pemerintah melalui APBN dan swasta dalam</w:t>
      </w:r>
      <w:r w:rsidR="006E2264">
        <w:rPr>
          <w:rFonts w:ascii="Times New Roman" w:eastAsia="Times New Roman" w:hAnsi="Times New Roman" w:cs="Times New Roman"/>
          <w:color w:val="000000"/>
          <w:sz w:val="24"/>
          <w:szCs w:val="24"/>
        </w:rPr>
        <w:t xml:space="preserve"> </w:t>
      </w:r>
      <w:r w:rsidRPr="0068438A">
        <w:rPr>
          <w:rFonts w:ascii="Times New Roman" w:eastAsia="Times New Roman" w:hAnsi="Times New Roman" w:cs="Times New Roman"/>
          <w:color w:val="000000"/>
          <w:sz w:val="24"/>
          <w:szCs w:val="24"/>
        </w:rPr>
        <w:t>pembangunan industri strategis.</w:t>
      </w:r>
    </w:p>
    <w:p w:rsidR="003822C7" w:rsidRPr="00225806" w:rsidRDefault="003822C7" w:rsidP="00C47FA6">
      <w:pPr>
        <w:pStyle w:val="ListParagraph"/>
        <w:numPr>
          <w:ilvl w:val="0"/>
          <w:numId w:val="119"/>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225806">
        <w:rPr>
          <w:rFonts w:ascii="Times New Roman" w:eastAsia="Times New Roman" w:hAnsi="Times New Roman" w:cs="Times New Roman"/>
          <w:color w:val="000000"/>
          <w:sz w:val="24"/>
          <w:szCs w:val="24"/>
        </w:rPr>
        <w:t>Pemberian Fasilitas kepada Industri Strategis yang melakukan:</w:t>
      </w:r>
      <w:r w:rsidR="006E2264">
        <w:rPr>
          <w:rFonts w:ascii="Times New Roman" w:eastAsia="Times New Roman" w:hAnsi="Times New Roman" w:cs="Times New Roman"/>
          <w:color w:val="000000"/>
          <w:sz w:val="24"/>
          <w:szCs w:val="24"/>
        </w:rPr>
        <w:t xml:space="preserve"> </w:t>
      </w:r>
      <w:r w:rsidRPr="00225806">
        <w:rPr>
          <w:rFonts w:ascii="Times New Roman" w:eastAsia="Times New Roman" w:hAnsi="Times New Roman" w:cs="Times New Roman"/>
          <w:color w:val="000000"/>
          <w:sz w:val="24"/>
          <w:szCs w:val="24"/>
        </w:rPr>
        <w:t xml:space="preserve">i. </w:t>
      </w:r>
      <w:r w:rsidR="0068438A" w:rsidRPr="00225806">
        <w:rPr>
          <w:rFonts w:ascii="Times New Roman" w:eastAsia="Times New Roman" w:hAnsi="Times New Roman" w:cs="Times New Roman"/>
          <w:color w:val="000000"/>
          <w:sz w:val="24"/>
          <w:szCs w:val="24"/>
          <w:lang w:val="id-ID"/>
        </w:rPr>
        <w:t>P</w:t>
      </w:r>
      <w:r w:rsidRPr="00225806">
        <w:rPr>
          <w:rFonts w:ascii="Times New Roman" w:eastAsia="Times New Roman" w:hAnsi="Times New Roman" w:cs="Times New Roman"/>
          <w:color w:val="000000"/>
          <w:sz w:val="24"/>
          <w:szCs w:val="24"/>
        </w:rPr>
        <w:t>endalaman struktur;</w:t>
      </w:r>
      <w:r w:rsidR="006E2264">
        <w:rPr>
          <w:rFonts w:ascii="Times New Roman" w:eastAsia="Times New Roman" w:hAnsi="Times New Roman" w:cs="Times New Roman"/>
          <w:color w:val="000000"/>
          <w:sz w:val="24"/>
          <w:szCs w:val="24"/>
        </w:rPr>
        <w:t xml:space="preserve"> </w:t>
      </w:r>
      <w:r w:rsidRPr="00225806">
        <w:rPr>
          <w:rFonts w:ascii="Times New Roman" w:eastAsia="Times New Roman" w:hAnsi="Times New Roman" w:cs="Times New Roman"/>
          <w:color w:val="000000"/>
          <w:sz w:val="24"/>
          <w:szCs w:val="24"/>
        </w:rPr>
        <w:t xml:space="preserve">ii. </w:t>
      </w:r>
      <w:r w:rsidR="0068438A" w:rsidRPr="00225806">
        <w:rPr>
          <w:rFonts w:ascii="Times New Roman" w:eastAsia="Times New Roman" w:hAnsi="Times New Roman" w:cs="Times New Roman"/>
          <w:color w:val="000000"/>
          <w:sz w:val="24"/>
          <w:szCs w:val="24"/>
          <w:lang w:val="id-ID"/>
        </w:rPr>
        <w:t>P</w:t>
      </w:r>
      <w:r w:rsidRPr="00225806">
        <w:rPr>
          <w:rFonts w:ascii="Times New Roman" w:eastAsia="Times New Roman" w:hAnsi="Times New Roman" w:cs="Times New Roman"/>
          <w:color w:val="000000"/>
          <w:sz w:val="24"/>
          <w:szCs w:val="24"/>
        </w:rPr>
        <w:t>enelitian dan pengembangan teknologi;</w:t>
      </w:r>
      <w:r w:rsidR="006E2264">
        <w:rPr>
          <w:rFonts w:ascii="Times New Roman" w:eastAsia="Times New Roman" w:hAnsi="Times New Roman" w:cs="Times New Roman"/>
          <w:color w:val="000000"/>
          <w:sz w:val="24"/>
          <w:szCs w:val="24"/>
        </w:rPr>
        <w:t xml:space="preserve"> </w:t>
      </w:r>
      <w:r w:rsidRPr="00225806">
        <w:rPr>
          <w:rFonts w:ascii="Times New Roman" w:eastAsia="Times New Roman" w:hAnsi="Times New Roman" w:cs="Times New Roman"/>
          <w:color w:val="000000"/>
          <w:sz w:val="24"/>
          <w:szCs w:val="24"/>
        </w:rPr>
        <w:t xml:space="preserve">iii. </w:t>
      </w:r>
      <w:r w:rsidR="0068438A" w:rsidRPr="00225806">
        <w:rPr>
          <w:rFonts w:ascii="Times New Roman" w:eastAsia="Times New Roman" w:hAnsi="Times New Roman" w:cs="Times New Roman"/>
          <w:color w:val="000000"/>
          <w:sz w:val="24"/>
          <w:szCs w:val="24"/>
          <w:lang w:val="id-ID"/>
        </w:rPr>
        <w:t>P</w:t>
      </w:r>
      <w:r w:rsidRPr="00225806">
        <w:rPr>
          <w:rFonts w:ascii="Times New Roman" w:eastAsia="Times New Roman" w:hAnsi="Times New Roman" w:cs="Times New Roman"/>
          <w:color w:val="000000"/>
          <w:sz w:val="24"/>
          <w:szCs w:val="24"/>
        </w:rPr>
        <w:t>engujian dan sertifikasi; atau</w:t>
      </w:r>
      <w:r w:rsidR="006E2264">
        <w:rPr>
          <w:rFonts w:ascii="Times New Roman" w:eastAsia="Times New Roman" w:hAnsi="Times New Roman" w:cs="Times New Roman"/>
          <w:color w:val="000000"/>
          <w:sz w:val="24"/>
          <w:szCs w:val="24"/>
        </w:rPr>
        <w:t xml:space="preserve"> </w:t>
      </w:r>
      <w:r w:rsidRPr="00225806">
        <w:rPr>
          <w:rFonts w:ascii="Times New Roman" w:eastAsia="Times New Roman" w:hAnsi="Times New Roman" w:cs="Times New Roman"/>
          <w:color w:val="000000"/>
          <w:sz w:val="24"/>
          <w:szCs w:val="24"/>
        </w:rPr>
        <w:t xml:space="preserve">iv. </w:t>
      </w:r>
      <w:r w:rsidR="0068438A" w:rsidRPr="00225806">
        <w:rPr>
          <w:rFonts w:ascii="Times New Roman" w:eastAsia="Times New Roman" w:hAnsi="Times New Roman" w:cs="Times New Roman"/>
          <w:color w:val="000000"/>
          <w:sz w:val="24"/>
          <w:szCs w:val="24"/>
          <w:lang w:val="id-ID"/>
        </w:rPr>
        <w:t>R</w:t>
      </w:r>
      <w:r w:rsidRPr="00225806">
        <w:rPr>
          <w:rFonts w:ascii="Times New Roman" w:eastAsia="Times New Roman" w:hAnsi="Times New Roman" w:cs="Times New Roman"/>
          <w:color w:val="000000"/>
          <w:sz w:val="24"/>
          <w:szCs w:val="24"/>
        </w:rPr>
        <w:t>estrukturisasi mesin dan peralatan.</w:t>
      </w:r>
    </w:p>
    <w:p w:rsidR="00D7070C" w:rsidRPr="003749BE" w:rsidRDefault="00D7070C" w:rsidP="003749BE">
      <w:pPr>
        <w:autoSpaceDE w:val="0"/>
        <w:autoSpaceDN w:val="0"/>
        <w:adjustRightInd w:val="0"/>
        <w:snapToGrid w:val="0"/>
        <w:spacing w:after="0" w:line="360" w:lineRule="auto"/>
        <w:jc w:val="both"/>
        <w:rPr>
          <w:rFonts w:ascii="Times New Roman" w:eastAsia="Times New Roman" w:hAnsi="Times New Roman" w:cs="Times New Roman"/>
          <w:color w:val="FF8200"/>
          <w:sz w:val="24"/>
          <w:szCs w:val="24"/>
          <w:lang w:val="id-ID"/>
        </w:rPr>
      </w:pPr>
    </w:p>
    <w:p w:rsidR="003822C7" w:rsidRPr="0068438A" w:rsidRDefault="003822C7" w:rsidP="003749BE">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68438A">
        <w:rPr>
          <w:rFonts w:ascii="Times New Roman" w:eastAsia="Times New Roman" w:hAnsi="Times New Roman" w:cs="Times New Roman"/>
          <w:sz w:val="24"/>
          <w:szCs w:val="24"/>
        </w:rPr>
        <w:t xml:space="preserve">C. </w:t>
      </w:r>
      <w:r w:rsidR="00D7070C" w:rsidRPr="0068438A">
        <w:rPr>
          <w:rFonts w:ascii="Times New Roman" w:eastAsia="Times New Roman" w:hAnsi="Times New Roman" w:cs="Times New Roman"/>
          <w:sz w:val="24"/>
          <w:szCs w:val="24"/>
        </w:rPr>
        <w:t xml:space="preserve">Peningkatan Penggunaan Produk Dalam Negeri </w:t>
      </w:r>
      <w:r w:rsidRPr="0068438A">
        <w:rPr>
          <w:rFonts w:ascii="Times New Roman" w:eastAsia="Times New Roman" w:hAnsi="Times New Roman" w:cs="Times New Roman"/>
          <w:sz w:val="24"/>
          <w:szCs w:val="24"/>
        </w:rPr>
        <w:t>(P3DN).</w:t>
      </w:r>
    </w:p>
    <w:p w:rsidR="003822C7" w:rsidRPr="003749BE" w:rsidRDefault="003822C7" w:rsidP="003749BE">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3749BE">
        <w:rPr>
          <w:rFonts w:ascii="Times New Roman" w:eastAsia="Times New Roman" w:hAnsi="Times New Roman" w:cs="Times New Roman"/>
          <w:color w:val="000000"/>
          <w:sz w:val="24"/>
          <w:szCs w:val="24"/>
        </w:rPr>
        <w:t>Peningkatan Penggunaan Produk Dalam Negeri (P3DN) merupakan suatu kebijakan</w:t>
      </w:r>
      <w:r w:rsidR="006E2264">
        <w:rPr>
          <w:rFonts w:ascii="Times New Roman" w:eastAsia="Times New Roman" w:hAnsi="Times New Roman" w:cs="Times New Roman"/>
          <w:color w:val="000000"/>
          <w:sz w:val="24"/>
          <w:szCs w:val="24"/>
        </w:rPr>
        <w:t xml:space="preserve"> </w:t>
      </w:r>
      <w:r w:rsidRPr="003749BE">
        <w:rPr>
          <w:rFonts w:ascii="Times New Roman" w:eastAsia="Times New Roman" w:hAnsi="Times New Roman" w:cs="Times New Roman"/>
          <w:color w:val="000000"/>
          <w:sz w:val="24"/>
          <w:szCs w:val="24"/>
        </w:rPr>
        <w:t>pemberdayaan industri yang bertujuan untuk:</w:t>
      </w:r>
    </w:p>
    <w:p w:rsidR="003822C7" w:rsidRPr="0068438A" w:rsidRDefault="0068438A" w:rsidP="00C47FA6">
      <w:pPr>
        <w:pStyle w:val="ListParagraph"/>
        <w:numPr>
          <w:ilvl w:val="1"/>
          <w:numId w:val="116"/>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3822C7" w:rsidRPr="0068438A">
        <w:rPr>
          <w:rFonts w:ascii="Times New Roman" w:eastAsia="Times New Roman" w:hAnsi="Times New Roman" w:cs="Times New Roman"/>
          <w:color w:val="000000"/>
          <w:sz w:val="24"/>
          <w:szCs w:val="24"/>
        </w:rPr>
        <w:t>eningkatkan penggunaan produk dalam negeri oleh pemerintah, badan usaha dan</w:t>
      </w:r>
      <w:r w:rsidR="006E2264">
        <w:rPr>
          <w:rFonts w:ascii="Times New Roman" w:eastAsia="Times New Roman" w:hAnsi="Times New Roman" w:cs="Times New Roman"/>
          <w:color w:val="000000"/>
          <w:sz w:val="24"/>
          <w:szCs w:val="24"/>
        </w:rPr>
        <w:t xml:space="preserve"> </w:t>
      </w:r>
      <w:r w:rsidR="003822C7" w:rsidRPr="0068438A">
        <w:rPr>
          <w:rFonts w:ascii="Times New Roman" w:eastAsia="Times New Roman" w:hAnsi="Times New Roman" w:cs="Times New Roman"/>
          <w:color w:val="000000"/>
          <w:sz w:val="24"/>
          <w:szCs w:val="24"/>
        </w:rPr>
        <w:t>masyarakat;</w:t>
      </w:r>
    </w:p>
    <w:p w:rsidR="0068438A" w:rsidRPr="0068438A" w:rsidRDefault="0068438A" w:rsidP="00C47FA6">
      <w:pPr>
        <w:pStyle w:val="ListParagraph"/>
        <w:numPr>
          <w:ilvl w:val="1"/>
          <w:numId w:val="116"/>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3822C7" w:rsidRPr="0068438A">
        <w:rPr>
          <w:rFonts w:ascii="Times New Roman" w:eastAsia="Times New Roman" w:hAnsi="Times New Roman" w:cs="Times New Roman"/>
          <w:color w:val="000000"/>
          <w:sz w:val="24"/>
          <w:szCs w:val="24"/>
        </w:rPr>
        <w:t>emberdayakan industri dalam negeri melalui pengamanan pasar domestik,</w:t>
      </w:r>
      <w:r w:rsidR="006E2264">
        <w:rPr>
          <w:rFonts w:ascii="Times New Roman" w:eastAsia="Times New Roman" w:hAnsi="Times New Roman" w:cs="Times New Roman"/>
          <w:color w:val="000000"/>
          <w:sz w:val="24"/>
          <w:szCs w:val="24"/>
        </w:rPr>
        <w:t xml:space="preserve"> </w:t>
      </w:r>
      <w:r w:rsidR="003822C7" w:rsidRPr="0068438A">
        <w:rPr>
          <w:rFonts w:ascii="Times New Roman" w:eastAsia="Times New Roman" w:hAnsi="Times New Roman" w:cs="Times New Roman"/>
          <w:color w:val="000000"/>
          <w:sz w:val="24"/>
          <w:szCs w:val="24"/>
        </w:rPr>
        <w:t>mengurangi ketergantungan kepada produk impor, dan meningkatkan nilai tambah didalam negeri; dan</w:t>
      </w:r>
    </w:p>
    <w:p w:rsidR="003822C7" w:rsidRPr="0068438A" w:rsidRDefault="0068438A" w:rsidP="00C47FA6">
      <w:pPr>
        <w:pStyle w:val="ListParagraph"/>
        <w:numPr>
          <w:ilvl w:val="1"/>
          <w:numId w:val="116"/>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3822C7" w:rsidRPr="0068438A">
        <w:rPr>
          <w:rFonts w:ascii="Times New Roman" w:eastAsia="Times New Roman" w:hAnsi="Times New Roman" w:cs="Times New Roman"/>
          <w:color w:val="000000"/>
          <w:sz w:val="24"/>
          <w:szCs w:val="24"/>
        </w:rPr>
        <w:t>emperkuat struktur industri dengan meningkatkan penggunaan barang modal,</w:t>
      </w:r>
      <w:r w:rsidR="006E2264">
        <w:rPr>
          <w:rFonts w:ascii="Times New Roman" w:eastAsia="Times New Roman" w:hAnsi="Times New Roman" w:cs="Times New Roman"/>
          <w:color w:val="000000"/>
          <w:sz w:val="24"/>
          <w:szCs w:val="24"/>
        </w:rPr>
        <w:t xml:space="preserve"> </w:t>
      </w:r>
      <w:r w:rsidR="003822C7" w:rsidRPr="0068438A">
        <w:rPr>
          <w:rFonts w:ascii="Times New Roman" w:eastAsia="Times New Roman" w:hAnsi="Times New Roman" w:cs="Times New Roman"/>
          <w:color w:val="000000"/>
          <w:sz w:val="24"/>
          <w:szCs w:val="24"/>
        </w:rPr>
        <w:t xml:space="preserve">bahan baku, komponen, teknologi dan </w:t>
      </w:r>
      <w:r w:rsidR="006E2264">
        <w:rPr>
          <w:rFonts w:ascii="Times New Roman" w:eastAsia="Times New Roman" w:hAnsi="Times New Roman" w:cs="Times New Roman"/>
          <w:color w:val="000000"/>
          <w:sz w:val="24"/>
          <w:szCs w:val="24"/>
        </w:rPr>
        <w:t>SDM</w:t>
      </w:r>
      <w:r w:rsidR="003822C7" w:rsidRPr="0068438A">
        <w:rPr>
          <w:rFonts w:ascii="Times New Roman" w:eastAsia="Times New Roman" w:hAnsi="Times New Roman" w:cs="Times New Roman"/>
          <w:color w:val="000000"/>
          <w:sz w:val="24"/>
          <w:szCs w:val="24"/>
        </w:rPr>
        <w:t xml:space="preserve"> dari dalam negeri.</w:t>
      </w:r>
    </w:p>
    <w:p w:rsidR="003822C7" w:rsidRPr="003749BE" w:rsidRDefault="003822C7" w:rsidP="003749BE">
      <w:pPr>
        <w:autoSpaceDE w:val="0"/>
        <w:autoSpaceDN w:val="0"/>
        <w:adjustRightInd w:val="0"/>
        <w:snapToGrid w:val="0"/>
        <w:spacing w:after="0" w:line="360" w:lineRule="auto"/>
        <w:jc w:val="both"/>
        <w:rPr>
          <w:rFonts w:ascii="Times New Roman" w:eastAsia="Times New Roman" w:hAnsi="Times New Roman" w:cs="Times New Roman"/>
          <w:color w:val="000000"/>
          <w:sz w:val="24"/>
          <w:szCs w:val="24"/>
        </w:rPr>
      </w:pPr>
      <w:r w:rsidRPr="003749BE">
        <w:rPr>
          <w:rFonts w:ascii="Times New Roman" w:eastAsia="Times New Roman" w:hAnsi="Times New Roman" w:cs="Times New Roman"/>
          <w:color w:val="000000"/>
          <w:sz w:val="24"/>
          <w:szCs w:val="24"/>
        </w:rPr>
        <w:t>Sasaran Peningkatan Penggunaan Produk Dalam Negeri meliputi:</w:t>
      </w:r>
    </w:p>
    <w:p w:rsidR="003822C7" w:rsidRPr="0068438A" w:rsidRDefault="0068438A" w:rsidP="00C47FA6">
      <w:pPr>
        <w:pStyle w:val="ListParagraph"/>
        <w:numPr>
          <w:ilvl w:val="0"/>
          <w:numId w:val="120"/>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lang w:val="id-ID"/>
        </w:rPr>
        <w:t>P</w:t>
      </w:r>
      <w:r w:rsidR="003822C7" w:rsidRPr="0068438A">
        <w:rPr>
          <w:rFonts w:ascii="Times New Roman" w:eastAsia="Times New Roman" w:hAnsi="Times New Roman" w:cs="Times New Roman"/>
          <w:color w:val="000000"/>
          <w:sz w:val="24"/>
          <w:szCs w:val="24"/>
        </w:rPr>
        <w:t>eningkatan penggunaan produk dalam negeri oleh kementerian / lembaga negara,</w:t>
      </w:r>
      <w:r w:rsidR="004B25B8">
        <w:rPr>
          <w:rFonts w:ascii="Times New Roman" w:eastAsia="Times New Roman" w:hAnsi="Times New Roman" w:cs="Times New Roman"/>
          <w:color w:val="000000"/>
          <w:sz w:val="24"/>
          <w:szCs w:val="24"/>
        </w:rPr>
        <w:t xml:space="preserve"> </w:t>
      </w:r>
      <w:r w:rsidR="003822C7" w:rsidRPr="0068438A">
        <w:rPr>
          <w:rFonts w:ascii="Times New Roman" w:eastAsia="Times New Roman" w:hAnsi="Times New Roman" w:cs="Times New Roman"/>
          <w:color w:val="000000"/>
          <w:sz w:val="24"/>
          <w:szCs w:val="24"/>
        </w:rPr>
        <w:t>badan usaha milik negara, badan usaha milik daerah, badan usaha swasta maupun</w:t>
      </w:r>
      <w:r w:rsidR="004B25B8">
        <w:rPr>
          <w:rFonts w:ascii="Times New Roman" w:eastAsia="Times New Roman" w:hAnsi="Times New Roman" w:cs="Times New Roman"/>
          <w:color w:val="000000"/>
          <w:sz w:val="24"/>
          <w:szCs w:val="24"/>
        </w:rPr>
        <w:t xml:space="preserve"> </w:t>
      </w:r>
      <w:r w:rsidR="003822C7" w:rsidRPr="0068438A">
        <w:rPr>
          <w:rFonts w:ascii="Times New Roman" w:eastAsia="Times New Roman" w:hAnsi="Times New Roman" w:cs="Times New Roman"/>
          <w:color w:val="000000"/>
          <w:sz w:val="24"/>
          <w:szCs w:val="24"/>
        </w:rPr>
        <w:t>masyarakat;</w:t>
      </w:r>
    </w:p>
    <w:p w:rsidR="003822C7" w:rsidRPr="0068438A" w:rsidRDefault="0068438A" w:rsidP="00C47FA6">
      <w:pPr>
        <w:pStyle w:val="ListParagraph"/>
        <w:numPr>
          <w:ilvl w:val="0"/>
          <w:numId w:val="120"/>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lang w:val="id-ID"/>
        </w:rPr>
        <w:t>P</w:t>
      </w:r>
      <w:r w:rsidR="003822C7" w:rsidRPr="0068438A">
        <w:rPr>
          <w:rFonts w:ascii="Times New Roman" w:eastAsia="Times New Roman" w:hAnsi="Times New Roman" w:cs="Times New Roman"/>
          <w:color w:val="000000"/>
          <w:sz w:val="24"/>
          <w:szCs w:val="24"/>
        </w:rPr>
        <w:t>eningkatan capaian nilai tingkat komponen dalam negeri (TKDN);</w:t>
      </w:r>
    </w:p>
    <w:p w:rsidR="003822C7" w:rsidRPr="0068438A" w:rsidRDefault="0068438A" w:rsidP="00C47FA6">
      <w:pPr>
        <w:pStyle w:val="ListParagraph"/>
        <w:numPr>
          <w:ilvl w:val="0"/>
          <w:numId w:val="120"/>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lang w:val="id-ID"/>
        </w:rPr>
        <w:t>P</w:t>
      </w:r>
      <w:r w:rsidR="003822C7" w:rsidRPr="0068438A">
        <w:rPr>
          <w:rFonts w:ascii="Times New Roman" w:eastAsia="Times New Roman" w:hAnsi="Times New Roman" w:cs="Times New Roman"/>
          <w:color w:val="000000"/>
          <w:sz w:val="24"/>
          <w:szCs w:val="24"/>
        </w:rPr>
        <w:t>eningkatan jumlah produk yang tersertifikasi TKDN; dan</w:t>
      </w:r>
    </w:p>
    <w:p w:rsidR="003822C7" w:rsidRPr="0068438A" w:rsidRDefault="0068438A" w:rsidP="00C47FA6">
      <w:pPr>
        <w:pStyle w:val="ListParagraph"/>
        <w:numPr>
          <w:ilvl w:val="0"/>
          <w:numId w:val="120"/>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lang w:val="id-ID"/>
        </w:rPr>
        <w:t>P</w:t>
      </w:r>
      <w:r w:rsidR="003822C7" w:rsidRPr="0068438A">
        <w:rPr>
          <w:rFonts w:ascii="Times New Roman" w:eastAsia="Times New Roman" w:hAnsi="Times New Roman" w:cs="Times New Roman"/>
          <w:color w:val="000000"/>
          <w:sz w:val="24"/>
          <w:szCs w:val="24"/>
        </w:rPr>
        <w:t>eningkatan kecintaan dan kebanggaan masyarakat akan produk dalam negeri.</w:t>
      </w:r>
    </w:p>
    <w:p w:rsidR="003822C7" w:rsidRPr="003749BE" w:rsidRDefault="003822C7" w:rsidP="003749BE">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3749BE">
        <w:rPr>
          <w:rFonts w:ascii="Times New Roman" w:eastAsia="Times New Roman" w:hAnsi="Times New Roman" w:cs="Times New Roman"/>
          <w:color w:val="000000"/>
          <w:sz w:val="24"/>
          <w:szCs w:val="24"/>
        </w:rPr>
        <w:lastRenderedPageBreak/>
        <w:t>Penggunaan belanja modal pemerintah untuk pengadaan barang/jasa produksi dalam</w:t>
      </w:r>
      <w:r w:rsidR="00793B90">
        <w:rPr>
          <w:rFonts w:ascii="Times New Roman" w:eastAsia="Times New Roman" w:hAnsi="Times New Roman" w:cs="Times New Roman"/>
          <w:color w:val="000000"/>
          <w:sz w:val="24"/>
          <w:szCs w:val="24"/>
        </w:rPr>
        <w:t xml:space="preserve"> </w:t>
      </w:r>
      <w:r w:rsidRPr="003749BE">
        <w:rPr>
          <w:rFonts w:ascii="Times New Roman" w:eastAsia="Times New Roman" w:hAnsi="Times New Roman" w:cs="Times New Roman"/>
          <w:color w:val="000000"/>
          <w:sz w:val="24"/>
          <w:szCs w:val="24"/>
        </w:rPr>
        <w:t>negeri ditargetkan meningkat secara bertahap mencapai 40 persen pada tahun 2035.</w:t>
      </w:r>
    </w:p>
    <w:p w:rsidR="003822C7" w:rsidRPr="003749BE" w:rsidRDefault="003822C7" w:rsidP="003749BE">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3749BE">
        <w:rPr>
          <w:rFonts w:ascii="Times New Roman" w:eastAsia="Times New Roman" w:hAnsi="Times New Roman" w:cs="Times New Roman"/>
          <w:color w:val="000000"/>
          <w:sz w:val="24"/>
          <w:szCs w:val="24"/>
        </w:rPr>
        <w:t xml:space="preserve">Program peningkatan penggunaan produk dalam negeri yang </w:t>
      </w:r>
      <w:proofErr w:type="gramStart"/>
      <w:r w:rsidRPr="003749BE">
        <w:rPr>
          <w:rFonts w:ascii="Times New Roman" w:eastAsia="Times New Roman" w:hAnsi="Times New Roman" w:cs="Times New Roman"/>
          <w:color w:val="000000"/>
          <w:sz w:val="24"/>
          <w:szCs w:val="24"/>
        </w:rPr>
        <w:t>akan</w:t>
      </w:r>
      <w:proofErr w:type="gramEnd"/>
      <w:r w:rsidRPr="003749BE">
        <w:rPr>
          <w:rFonts w:ascii="Times New Roman" w:eastAsia="Times New Roman" w:hAnsi="Times New Roman" w:cs="Times New Roman"/>
          <w:color w:val="000000"/>
          <w:sz w:val="24"/>
          <w:szCs w:val="24"/>
        </w:rPr>
        <w:t xml:space="preserve"> dilaksanakan adalah</w:t>
      </w:r>
      <w:r w:rsidR="00793B90">
        <w:rPr>
          <w:rFonts w:ascii="Times New Roman" w:eastAsia="Times New Roman" w:hAnsi="Times New Roman" w:cs="Times New Roman"/>
          <w:color w:val="000000"/>
          <w:sz w:val="24"/>
          <w:szCs w:val="24"/>
        </w:rPr>
        <w:t xml:space="preserve"> </w:t>
      </w:r>
      <w:r w:rsidRPr="003749BE">
        <w:rPr>
          <w:rFonts w:ascii="Times New Roman" w:eastAsia="Times New Roman" w:hAnsi="Times New Roman" w:cs="Times New Roman"/>
          <w:color w:val="000000"/>
          <w:sz w:val="24"/>
          <w:szCs w:val="24"/>
        </w:rPr>
        <w:t>sebagai berikut:</w:t>
      </w:r>
    </w:p>
    <w:p w:rsidR="003822C7" w:rsidRPr="0068438A" w:rsidRDefault="003822C7" w:rsidP="00C47FA6">
      <w:pPr>
        <w:pStyle w:val="ListParagraph"/>
        <w:numPr>
          <w:ilvl w:val="0"/>
          <w:numId w:val="121"/>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rPr>
        <w:t xml:space="preserve">Sosialisasi kebijakan dan promosi P3DN melalui media elektronik, media cetak, pamerandan </w:t>
      </w:r>
      <w:r w:rsidRPr="0096560A">
        <w:rPr>
          <w:rFonts w:ascii="Times New Roman" w:eastAsia="Times New Roman" w:hAnsi="Times New Roman" w:cs="Times New Roman"/>
          <w:i/>
          <w:color w:val="000000"/>
          <w:sz w:val="24"/>
          <w:szCs w:val="24"/>
        </w:rPr>
        <w:t>talk show</w:t>
      </w:r>
      <w:r w:rsidRPr="0068438A">
        <w:rPr>
          <w:rFonts w:ascii="Times New Roman" w:eastAsia="Times New Roman" w:hAnsi="Times New Roman" w:cs="Times New Roman"/>
          <w:color w:val="000000"/>
          <w:sz w:val="24"/>
          <w:szCs w:val="24"/>
        </w:rPr>
        <w:t>.</w:t>
      </w:r>
    </w:p>
    <w:p w:rsidR="003822C7" w:rsidRPr="0068438A" w:rsidRDefault="003822C7" w:rsidP="00C47FA6">
      <w:pPr>
        <w:pStyle w:val="ListParagraph"/>
        <w:numPr>
          <w:ilvl w:val="0"/>
          <w:numId w:val="121"/>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rPr>
        <w:t>Pemberian insentif sertifikasi TKDN.</w:t>
      </w:r>
    </w:p>
    <w:p w:rsidR="003822C7" w:rsidRPr="0068438A" w:rsidRDefault="003822C7" w:rsidP="00C47FA6">
      <w:pPr>
        <w:pStyle w:val="ListParagraph"/>
        <w:numPr>
          <w:ilvl w:val="0"/>
          <w:numId w:val="121"/>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rPr>
        <w:t>Program membangun kecintaan, kebanggaan dan kegemaran penggunaan produk</w:t>
      </w:r>
      <w:r w:rsidR="00793B90">
        <w:rPr>
          <w:rFonts w:ascii="Times New Roman" w:eastAsia="Times New Roman" w:hAnsi="Times New Roman" w:cs="Times New Roman"/>
          <w:color w:val="000000"/>
          <w:sz w:val="24"/>
          <w:szCs w:val="24"/>
        </w:rPr>
        <w:t xml:space="preserve"> </w:t>
      </w:r>
      <w:r w:rsidRPr="0068438A">
        <w:rPr>
          <w:rFonts w:ascii="Times New Roman" w:eastAsia="Times New Roman" w:hAnsi="Times New Roman" w:cs="Times New Roman"/>
          <w:color w:val="000000"/>
          <w:sz w:val="24"/>
          <w:szCs w:val="24"/>
        </w:rPr>
        <w:t>dalam negeri melalui pendidikan.</w:t>
      </w:r>
    </w:p>
    <w:p w:rsidR="003822C7" w:rsidRPr="0068438A" w:rsidRDefault="003822C7" w:rsidP="00C47FA6">
      <w:pPr>
        <w:pStyle w:val="ListParagraph"/>
        <w:numPr>
          <w:ilvl w:val="0"/>
          <w:numId w:val="121"/>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rPr>
        <w:t>Pemberian insentif kepada badan usaha swasta yang konsisten menggunakan produk</w:t>
      </w:r>
      <w:r w:rsidR="00793B90">
        <w:rPr>
          <w:rFonts w:ascii="Times New Roman" w:eastAsia="Times New Roman" w:hAnsi="Times New Roman" w:cs="Times New Roman"/>
          <w:color w:val="000000"/>
          <w:sz w:val="24"/>
          <w:szCs w:val="24"/>
        </w:rPr>
        <w:t xml:space="preserve"> </w:t>
      </w:r>
      <w:r w:rsidRPr="0068438A">
        <w:rPr>
          <w:rFonts w:ascii="Times New Roman" w:eastAsia="Times New Roman" w:hAnsi="Times New Roman" w:cs="Times New Roman"/>
          <w:color w:val="000000"/>
          <w:sz w:val="24"/>
          <w:szCs w:val="24"/>
        </w:rPr>
        <w:t>dalam negeri.</w:t>
      </w:r>
    </w:p>
    <w:p w:rsidR="003822C7" w:rsidRPr="0068438A" w:rsidRDefault="003822C7" w:rsidP="00C47FA6">
      <w:pPr>
        <w:pStyle w:val="ListParagraph"/>
        <w:numPr>
          <w:ilvl w:val="0"/>
          <w:numId w:val="121"/>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rPr>
        <w:t>Audit kepatuhan pelaksanaan kewajiban peningkatan penggunaan produk dalam</w:t>
      </w:r>
      <w:r w:rsidR="00793B90">
        <w:rPr>
          <w:rFonts w:ascii="Times New Roman" w:eastAsia="Times New Roman" w:hAnsi="Times New Roman" w:cs="Times New Roman"/>
          <w:color w:val="000000"/>
          <w:sz w:val="24"/>
          <w:szCs w:val="24"/>
        </w:rPr>
        <w:t xml:space="preserve"> </w:t>
      </w:r>
      <w:r w:rsidRPr="0068438A">
        <w:rPr>
          <w:rFonts w:ascii="Times New Roman" w:eastAsia="Times New Roman" w:hAnsi="Times New Roman" w:cs="Times New Roman"/>
          <w:color w:val="000000"/>
          <w:sz w:val="24"/>
          <w:szCs w:val="24"/>
        </w:rPr>
        <w:t>negeri.</w:t>
      </w:r>
    </w:p>
    <w:p w:rsidR="003822C7" w:rsidRPr="0068438A" w:rsidRDefault="003822C7" w:rsidP="00C47FA6">
      <w:pPr>
        <w:pStyle w:val="ListParagraph"/>
        <w:numPr>
          <w:ilvl w:val="0"/>
          <w:numId w:val="121"/>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rPr>
        <w:t>Mendorong produk/barang yang ada dalam Daftar Inventarisasi Barang/Jasa Produksi</w:t>
      </w:r>
      <w:r w:rsidR="00793B90">
        <w:rPr>
          <w:rFonts w:ascii="Times New Roman" w:eastAsia="Times New Roman" w:hAnsi="Times New Roman" w:cs="Times New Roman"/>
          <w:color w:val="000000"/>
          <w:sz w:val="24"/>
          <w:szCs w:val="24"/>
        </w:rPr>
        <w:t xml:space="preserve"> </w:t>
      </w:r>
      <w:r w:rsidRPr="0068438A">
        <w:rPr>
          <w:rFonts w:ascii="Times New Roman" w:eastAsia="Times New Roman" w:hAnsi="Times New Roman" w:cs="Times New Roman"/>
          <w:color w:val="000000"/>
          <w:sz w:val="24"/>
          <w:szCs w:val="24"/>
        </w:rPr>
        <w:t>Dalam Negeri masuk ke dalam e-Catalog pengadaan pemerintah.</w:t>
      </w:r>
    </w:p>
    <w:p w:rsidR="003822C7" w:rsidRPr="0068438A" w:rsidRDefault="003822C7" w:rsidP="00C47FA6">
      <w:pPr>
        <w:pStyle w:val="ListParagraph"/>
        <w:numPr>
          <w:ilvl w:val="0"/>
          <w:numId w:val="121"/>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rPr>
        <w:t>Pemberian penghargaan Cinta Karya Bangsa.</w:t>
      </w:r>
    </w:p>
    <w:p w:rsidR="003822C7" w:rsidRPr="0068438A" w:rsidRDefault="003822C7" w:rsidP="00C47FA6">
      <w:pPr>
        <w:pStyle w:val="ListParagraph"/>
        <w:numPr>
          <w:ilvl w:val="0"/>
          <w:numId w:val="121"/>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rPr>
        <w:t>Monitoring dan evaluasi dampak kebijakan P3DN bagi peningkatan daya saing dan</w:t>
      </w:r>
      <w:r w:rsidR="00793B90">
        <w:rPr>
          <w:rFonts w:ascii="Times New Roman" w:eastAsia="Times New Roman" w:hAnsi="Times New Roman" w:cs="Times New Roman"/>
          <w:color w:val="000000"/>
          <w:sz w:val="24"/>
          <w:szCs w:val="24"/>
        </w:rPr>
        <w:t xml:space="preserve"> </w:t>
      </w:r>
      <w:r w:rsidRPr="0068438A">
        <w:rPr>
          <w:rFonts w:ascii="Times New Roman" w:eastAsia="Times New Roman" w:hAnsi="Times New Roman" w:cs="Times New Roman"/>
          <w:color w:val="000000"/>
          <w:sz w:val="24"/>
          <w:szCs w:val="24"/>
        </w:rPr>
        <w:t>penguatan struktur industri.</w:t>
      </w:r>
    </w:p>
    <w:p w:rsidR="003822C7" w:rsidRPr="0068438A" w:rsidRDefault="003822C7" w:rsidP="003749BE">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68438A">
        <w:rPr>
          <w:rFonts w:ascii="Times New Roman" w:eastAsia="Times New Roman" w:hAnsi="Times New Roman" w:cs="Times New Roman"/>
          <w:sz w:val="24"/>
          <w:szCs w:val="24"/>
        </w:rPr>
        <w:t xml:space="preserve">D. </w:t>
      </w:r>
      <w:r w:rsidR="00AA032A">
        <w:rPr>
          <w:rFonts w:ascii="Times New Roman" w:eastAsia="Times New Roman" w:hAnsi="Times New Roman" w:cs="Times New Roman"/>
          <w:sz w:val="24"/>
          <w:szCs w:val="24"/>
        </w:rPr>
        <w:t xml:space="preserve">Kerjasama Internasional </w:t>
      </w:r>
      <w:r w:rsidR="00AA032A">
        <w:rPr>
          <w:rFonts w:ascii="Times New Roman" w:eastAsia="Times New Roman" w:hAnsi="Times New Roman" w:cs="Times New Roman"/>
          <w:sz w:val="24"/>
          <w:szCs w:val="24"/>
          <w:lang w:val="id-ID"/>
        </w:rPr>
        <w:t>d</w:t>
      </w:r>
      <w:r w:rsidR="006C4829" w:rsidRPr="0068438A">
        <w:rPr>
          <w:rFonts w:ascii="Times New Roman" w:eastAsia="Times New Roman" w:hAnsi="Times New Roman" w:cs="Times New Roman"/>
          <w:sz w:val="24"/>
          <w:szCs w:val="24"/>
        </w:rPr>
        <w:t>i Bidang Industri</w:t>
      </w:r>
    </w:p>
    <w:p w:rsidR="003822C7" w:rsidRPr="003749BE" w:rsidRDefault="003822C7" w:rsidP="003749BE">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3749BE">
        <w:rPr>
          <w:rFonts w:ascii="Times New Roman" w:eastAsia="Times New Roman" w:hAnsi="Times New Roman" w:cs="Times New Roman"/>
          <w:color w:val="000000"/>
          <w:sz w:val="24"/>
          <w:szCs w:val="24"/>
        </w:rPr>
        <w:t xml:space="preserve">Kerjasama internasional bidang industri bertujuan </w:t>
      </w:r>
      <w:proofErr w:type="gramStart"/>
      <w:r w:rsidRPr="003749BE">
        <w:rPr>
          <w:rFonts w:ascii="Times New Roman" w:eastAsia="Times New Roman" w:hAnsi="Times New Roman" w:cs="Times New Roman"/>
          <w:color w:val="000000"/>
          <w:sz w:val="24"/>
          <w:szCs w:val="24"/>
        </w:rPr>
        <w:t>untuk :</w:t>
      </w:r>
      <w:proofErr w:type="gramEnd"/>
    </w:p>
    <w:p w:rsidR="003822C7" w:rsidRPr="0068438A" w:rsidRDefault="0068438A" w:rsidP="00C47FA6">
      <w:pPr>
        <w:pStyle w:val="ListParagraph"/>
        <w:numPr>
          <w:ilvl w:val="0"/>
          <w:numId w:val="122"/>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3822C7" w:rsidRPr="0068438A">
        <w:rPr>
          <w:rFonts w:ascii="Times New Roman" w:eastAsia="Times New Roman" w:hAnsi="Times New Roman" w:cs="Times New Roman"/>
          <w:color w:val="000000"/>
          <w:sz w:val="24"/>
          <w:szCs w:val="24"/>
        </w:rPr>
        <w:t>elindungi dan meningkatkan akses pasar produk industri dalam negeri;</w:t>
      </w:r>
    </w:p>
    <w:p w:rsidR="003822C7" w:rsidRPr="0068438A" w:rsidRDefault="0068438A" w:rsidP="00C47FA6">
      <w:pPr>
        <w:pStyle w:val="ListParagraph"/>
        <w:numPr>
          <w:ilvl w:val="0"/>
          <w:numId w:val="122"/>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3822C7" w:rsidRPr="0068438A">
        <w:rPr>
          <w:rFonts w:ascii="Times New Roman" w:eastAsia="Times New Roman" w:hAnsi="Times New Roman" w:cs="Times New Roman"/>
          <w:color w:val="000000"/>
          <w:sz w:val="24"/>
          <w:szCs w:val="24"/>
        </w:rPr>
        <w:t>embuka akses sumber daya industri yang mendukung peningkatan produktivitas dan</w:t>
      </w:r>
      <w:r w:rsidR="00793B90">
        <w:rPr>
          <w:rFonts w:ascii="Times New Roman" w:eastAsia="Times New Roman" w:hAnsi="Times New Roman" w:cs="Times New Roman"/>
          <w:color w:val="000000"/>
          <w:sz w:val="24"/>
          <w:szCs w:val="24"/>
        </w:rPr>
        <w:t xml:space="preserve"> </w:t>
      </w:r>
      <w:r w:rsidR="003822C7" w:rsidRPr="0068438A">
        <w:rPr>
          <w:rFonts w:ascii="Times New Roman" w:eastAsia="Times New Roman" w:hAnsi="Times New Roman" w:cs="Times New Roman"/>
          <w:color w:val="000000"/>
          <w:sz w:val="24"/>
          <w:szCs w:val="24"/>
        </w:rPr>
        <w:t>daya saing industri dalam negeri;</w:t>
      </w:r>
    </w:p>
    <w:p w:rsidR="003822C7" w:rsidRPr="0068438A" w:rsidRDefault="0068438A" w:rsidP="00C47FA6">
      <w:pPr>
        <w:pStyle w:val="ListParagraph"/>
        <w:numPr>
          <w:ilvl w:val="0"/>
          <w:numId w:val="122"/>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3822C7" w:rsidRPr="0068438A">
        <w:rPr>
          <w:rFonts w:ascii="Times New Roman" w:eastAsia="Times New Roman" w:hAnsi="Times New Roman" w:cs="Times New Roman"/>
          <w:color w:val="000000"/>
          <w:sz w:val="24"/>
          <w:szCs w:val="24"/>
        </w:rPr>
        <w:t>eningkatkan integrasi industri dalam negeri ke</w:t>
      </w:r>
      <w:r w:rsidR="00793B90">
        <w:rPr>
          <w:rFonts w:ascii="Times New Roman" w:eastAsia="Times New Roman" w:hAnsi="Times New Roman" w:cs="Times New Roman"/>
          <w:color w:val="000000"/>
          <w:sz w:val="24"/>
          <w:szCs w:val="24"/>
        </w:rPr>
        <w:t xml:space="preserve"> </w:t>
      </w:r>
      <w:r w:rsidR="003822C7" w:rsidRPr="0068438A">
        <w:rPr>
          <w:rFonts w:ascii="Times New Roman" w:eastAsia="Times New Roman" w:hAnsi="Times New Roman" w:cs="Times New Roman"/>
          <w:color w:val="000000"/>
          <w:sz w:val="24"/>
          <w:szCs w:val="24"/>
        </w:rPr>
        <w:t>dalam jaringan rantai suplai global,dan;</w:t>
      </w:r>
    </w:p>
    <w:p w:rsidR="003822C7" w:rsidRPr="0068438A" w:rsidRDefault="0068438A" w:rsidP="00C47FA6">
      <w:pPr>
        <w:pStyle w:val="ListParagraph"/>
        <w:numPr>
          <w:ilvl w:val="0"/>
          <w:numId w:val="122"/>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3822C7" w:rsidRPr="0068438A">
        <w:rPr>
          <w:rFonts w:ascii="Times New Roman" w:eastAsia="Times New Roman" w:hAnsi="Times New Roman" w:cs="Times New Roman"/>
          <w:color w:val="000000"/>
          <w:sz w:val="24"/>
          <w:szCs w:val="24"/>
        </w:rPr>
        <w:t>eningkatkan investasi untuk mendukung pengembangan industri di dalam negeri.</w:t>
      </w:r>
    </w:p>
    <w:p w:rsidR="003822C7" w:rsidRPr="003749BE" w:rsidRDefault="003822C7" w:rsidP="003749BE">
      <w:pPr>
        <w:autoSpaceDE w:val="0"/>
        <w:autoSpaceDN w:val="0"/>
        <w:adjustRightInd w:val="0"/>
        <w:snapToGrid w:val="0"/>
        <w:spacing w:after="0" w:line="360" w:lineRule="auto"/>
        <w:jc w:val="both"/>
        <w:rPr>
          <w:rFonts w:ascii="Times New Roman" w:eastAsia="Times New Roman" w:hAnsi="Times New Roman" w:cs="Times New Roman"/>
          <w:color w:val="000000"/>
          <w:sz w:val="24"/>
          <w:szCs w:val="24"/>
        </w:rPr>
      </w:pPr>
      <w:r w:rsidRPr="003749BE">
        <w:rPr>
          <w:rFonts w:ascii="Times New Roman" w:eastAsia="Times New Roman" w:hAnsi="Times New Roman" w:cs="Times New Roman"/>
          <w:color w:val="000000"/>
          <w:sz w:val="24"/>
          <w:szCs w:val="24"/>
        </w:rPr>
        <w:lastRenderedPageBreak/>
        <w:t xml:space="preserve">Lingkup kerja </w:t>
      </w:r>
      <w:proofErr w:type="gramStart"/>
      <w:r w:rsidRPr="003749BE">
        <w:rPr>
          <w:rFonts w:ascii="Times New Roman" w:eastAsia="Times New Roman" w:hAnsi="Times New Roman" w:cs="Times New Roman"/>
          <w:color w:val="000000"/>
          <w:sz w:val="24"/>
          <w:szCs w:val="24"/>
        </w:rPr>
        <w:t>sama</w:t>
      </w:r>
      <w:proofErr w:type="gramEnd"/>
      <w:r w:rsidRPr="003749BE">
        <w:rPr>
          <w:rFonts w:ascii="Times New Roman" w:eastAsia="Times New Roman" w:hAnsi="Times New Roman" w:cs="Times New Roman"/>
          <w:color w:val="000000"/>
          <w:sz w:val="24"/>
          <w:szCs w:val="24"/>
        </w:rPr>
        <w:t xml:space="preserve"> internasional di bidang industri meliputi:</w:t>
      </w:r>
    </w:p>
    <w:p w:rsidR="003822C7" w:rsidRPr="0068438A" w:rsidRDefault="0068438A" w:rsidP="00C47FA6">
      <w:pPr>
        <w:pStyle w:val="ListParagraph"/>
        <w:numPr>
          <w:ilvl w:val="0"/>
          <w:numId w:val="123"/>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3822C7" w:rsidRPr="0068438A">
        <w:rPr>
          <w:rFonts w:ascii="Times New Roman" w:eastAsia="Times New Roman" w:hAnsi="Times New Roman" w:cs="Times New Roman"/>
          <w:color w:val="000000"/>
          <w:sz w:val="24"/>
          <w:szCs w:val="24"/>
        </w:rPr>
        <w:t>emanfaatan akses pasar produk industri;</w:t>
      </w:r>
    </w:p>
    <w:p w:rsidR="003822C7" w:rsidRPr="0068438A" w:rsidRDefault="0068438A" w:rsidP="00C47FA6">
      <w:pPr>
        <w:pStyle w:val="ListParagraph"/>
        <w:numPr>
          <w:ilvl w:val="0"/>
          <w:numId w:val="123"/>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3822C7" w:rsidRPr="0068438A">
        <w:rPr>
          <w:rFonts w:ascii="Times New Roman" w:eastAsia="Times New Roman" w:hAnsi="Times New Roman" w:cs="Times New Roman"/>
          <w:color w:val="000000"/>
          <w:sz w:val="24"/>
          <w:szCs w:val="24"/>
        </w:rPr>
        <w:t>eningkatan kapasitas sumber daya industri;</w:t>
      </w:r>
    </w:p>
    <w:p w:rsidR="003822C7" w:rsidRPr="0068438A" w:rsidRDefault="0068438A" w:rsidP="00C47FA6">
      <w:pPr>
        <w:pStyle w:val="ListParagraph"/>
        <w:numPr>
          <w:ilvl w:val="0"/>
          <w:numId w:val="123"/>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3822C7" w:rsidRPr="0068438A">
        <w:rPr>
          <w:rFonts w:ascii="Times New Roman" w:eastAsia="Times New Roman" w:hAnsi="Times New Roman" w:cs="Times New Roman"/>
          <w:color w:val="000000"/>
          <w:sz w:val="24"/>
          <w:szCs w:val="24"/>
        </w:rPr>
        <w:t>emanfaatan rantai suplai global;</w:t>
      </w:r>
    </w:p>
    <w:p w:rsidR="003822C7" w:rsidRPr="0068438A" w:rsidRDefault="0068438A" w:rsidP="00C47FA6">
      <w:pPr>
        <w:pStyle w:val="ListParagraph"/>
        <w:numPr>
          <w:ilvl w:val="0"/>
          <w:numId w:val="123"/>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3822C7" w:rsidRPr="0068438A">
        <w:rPr>
          <w:rFonts w:ascii="Times New Roman" w:eastAsia="Times New Roman" w:hAnsi="Times New Roman" w:cs="Times New Roman"/>
          <w:color w:val="000000"/>
          <w:sz w:val="24"/>
          <w:szCs w:val="24"/>
        </w:rPr>
        <w:t>eningkatan investasi industri; dan</w:t>
      </w:r>
    </w:p>
    <w:p w:rsidR="003822C7" w:rsidRPr="0068438A" w:rsidRDefault="0068438A" w:rsidP="00C47FA6">
      <w:pPr>
        <w:pStyle w:val="ListParagraph"/>
        <w:numPr>
          <w:ilvl w:val="0"/>
          <w:numId w:val="123"/>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3822C7" w:rsidRPr="0068438A">
        <w:rPr>
          <w:rFonts w:ascii="Times New Roman" w:eastAsia="Times New Roman" w:hAnsi="Times New Roman" w:cs="Times New Roman"/>
          <w:color w:val="000000"/>
          <w:sz w:val="24"/>
          <w:szCs w:val="24"/>
        </w:rPr>
        <w:t>engolahan data dari kegiatan industrial intelligence di negara akreditasi.</w:t>
      </w:r>
    </w:p>
    <w:p w:rsidR="003822C7" w:rsidRPr="003749BE" w:rsidRDefault="003822C7" w:rsidP="003749BE">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3749BE">
        <w:rPr>
          <w:rFonts w:ascii="Times New Roman" w:eastAsia="Times New Roman" w:hAnsi="Times New Roman" w:cs="Times New Roman"/>
          <w:color w:val="000000"/>
          <w:sz w:val="24"/>
          <w:szCs w:val="24"/>
        </w:rPr>
        <w:t>Program yang dilaksanakan dalam rangka pencapaian sasaran Pengembangan Kerjasama</w:t>
      </w:r>
      <w:r w:rsidR="00793B90">
        <w:rPr>
          <w:rFonts w:ascii="Times New Roman" w:eastAsia="Times New Roman" w:hAnsi="Times New Roman" w:cs="Times New Roman"/>
          <w:color w:val="000000"/>
          <w:sz w:val="24"/>
          <w:szCs w:val="24"/>
        </w:rPr>
        <w:t xml:space="preserve"> </w:t>
      </w:r>
      <w:r w:rsidRPr="003749BE">
        <w:rPr>
          <w:rFonts w:ascii="Times New Roman" w:eastAsia="Times New Roman" w:hAnsi="Times New Roman" w:cs="Times New Roman"/>
          <w:color w:val="000000"/>
          <w:sz w:val="24"/>
          <w:szCs w:val="24"/>
        </w:rPr>
        <w:t>Internasional di Bidang Industri antara lain:</w:t>
      </w:r>
    </w:p>
    <w:p w:rsidR="003822C7" w:rsidRPr="003749BE" w:rsidRDefault="003822C7" w:rsidP="003749BE">
      <w:pPr>
        <w:autoSpaceDE w:val="0"/>
        <w:autoSpaceDN w:val="0"/>
        <w:adjustRightInd w:val="0"/>
        <w:snapToGrid w:val="0"/>
        <w:spacing w:after="0" w:line="360" w:lineRule="auto"/>
        <w:jc w:val="both"/>
        <w:rPr>
          <w:rFonts w:ascii="Times New Roman" w:eastAsia="Times New Roman" w:hAnsi="Times New Roman" w:cs="Times New Roman"/>
          <w:color w:val="000000"/>
          <w:sz w:val="24"/>
          <w:szCs w:val="24"/>
        </w:rPr>
      </w:pPr>
      <w:proofErr w:type="gramStart"/>
      <w:r w:rsidRPr="003749BE">
        <w:rPr>
          <w:rFonts w:ascii="Times New Roman" w:eastAsia="Times New Roman" w:hAnsi="Times New Roman" w:cs="Times New Roman"/>
          <w:color w:val="000000"/>
          <w:sz w:val="24"/>
          <w:szCs w:val="24"/>
        </w:rPr>
        <w:t>a</w:t>
      </w:r>
      <w:proofErr w:type="gramEnd"/>
      <w:r w:rsidRPr="003749BE">
        <w:rPr>
          <w:rFonts w:ascii="Times New Roman" w:eastAsia="Times New Roman" w:hAnsi="Times New Roman" w:cs="Times New Roman"/>
          <w:color w:val="000000"/>
          <w:sz w:val="24"/>
          <w:szCs w:val="24"/>
        </w:rPr>
        <w:t>. perlindungan dan peningkatan akses pasar intern</w:t>
      </w:r>
      <w:r w:rsidR="0068438A">
        <w:rPr>
          <w:rFonts w:ascii="Times New Roman" w:eastAsia="Times New Roman" w:hAnsi="Times New Roman" w:cs="Times New Roman"/>
          <w:color w:val="000000"/>
          <w:sz w:val="24"/>
          <w:szCs w:val="24"/>
        </w:rPr>
        <w:t>asional produk industri melalui</w:t>
      </w:r>
      <w:r w:rsidRPr="003749BE">
        <w:rPr>
          <w:rFonts w:ascii="Times New Roman" w:eastAsia="Times New Roman" w:hAnsi="Times New Roman" w:cs="Times New Roman"/>
          <w:color w:val="000000"/>
          <w:sz w:val="24"/>
          <w:szCs w:val="24"/>
        </w:rPr>
        <w:t>:</w:t>
      </w:r>
    </w:p>
    <w:p w:rsidR="003822C7" w:rsidRPr="0068438A" w:rsidRDefault="00551172" w:rsidP="00C47FA6">
      <w:pPr>
        <w:pStyle w:val="ListParagraph"/>
        <w:numPr>
          <w:ilvl w:val="0"/>
          <w:numId w:val="124"/>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3822C7" w:rsidRPr="0068438A">
        <w:rPr>
          <w:rFonts w:ascii="Times New Roman" w:eastAsia="Times New Roman" w:hAnsi="Times New Roman" w:cs="Times New Roman"/>
          <w:color w:val="000000"/>
          <w:sz w:val="24"/>
          <w:szCs w:val="24"/>
        </w:rPr>
        <w:t>enetapan posisi runding berdasarkan rencana induk pembangunan industrinasional dan mengupayakan kerja sama yang saling menguntungkan;</w:t>
      </w:r>
    </w:p>
    <w:p w:rsidR="003822C7" w:rsidRPr="0068438A" w:rsidRDefault="00551172" w:rsidP="00C47FA6">
      <w:pPr>
        <w:pStyle w:val="ListParagraph"/>
        <w:numPr>
          <w:ilvl w:val="0"/>
          <w:numId w:val="124"/>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U</w:t>
      </w:r>
      <w:r w:rsidR="003822C7" w:rsidRPr="0068438A">
        <w:rPr>
          <w:rFonts w:ascii="Times New Roman" w:eastAsia="Times New Roman" w:hAnsi="Times New Roman" w:cs="Times New Roman"/>
          <w:color w:val="000000"/>
          <w:sz w:val="24"/>
          <w:szCs w:val="24"/>
        </w:rPr>
        <w:t>paya penghapusan hambatan atas kebijakan negara mitra/organisasi internasional</w:t>
      </w:r>
      <w:r w:rsidR="00793B90">
        <w:rPr>
          <w:rFonts w:ascii="Times New Roman" w:eastAsia="Times New Roman" w:hAnsi="Times New Roman" w:cs="Times New Roman"/>
          <w:color w:val="000000"/>
          <w:sz w:val="24"/>
          <w:szCs w:val="24"/>
        </w:rPr>
        <w:t xml:space="preserve"> </w:t>
      </w:r>
      <w:r w:rsidR="003822C7" w:rsidRPr="0068438A">
        <w:rPr>
          <w:rFonts w:ascii="Times New Roman" w:eastAsia="Times New Roman" w:hAnsi="Times New Roman" w:cs="Times New Roman"/>
          <w:color w:val="000000"/>
          <w:sz w:val="24"/>
          <w:szCs w:val="24"/>
        </w:rPr>
        <w:t>yang menghambat akses pasar produk industri;</w:t>
      </w:r>
    </w:p>
    <w:p w:rsidR="003822C7" w:rsidRPr="0068438A" w:rsidRDefault="00551172" w:rsidP="00C47FA6">
      <w:pPr>
        <w:pStyle w:val="ListParagraph"/>
        <w:numPr>
          <w:ilvl w:val="0"/>
          <w:numId w:val="124"/>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3822C7" w:rsidRPr="0068438A">
        <w:rPr>
          <w:rFonts w:ascii="Times New Roman" w:eastAsia="Times New Roman" w:hAnsi="Times New Roman" w:cs="Times New Roman"/>
          <w:color w:val="000000"/>
          <w:sz w:val="24"/>
          <w:szCs w:val="24"/>
        </w:rPr>
        <w:t>engembangan jejaring kerja dengan mitra di luar negeri; dan/atau</w:t>
      </w:r>
    </w:p>
    <w:p w:rsidR="003822C7" w:rsidRPr="0068438A" w:rsidRDefault="00551172" w:rsidP="00C47FA6">
      <w:pPr>
        <w:pStyle w:val="ListParagraph"/>
        <w:numPr>
          <w:ilvl w:val="0"/>
          <w:numId w:val="124"/>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3822C7" w:rsidRPr="0068438A">
        <w:rPr>
          <w:rFonts w:ascii="Times New Roman" w:eastAsia="Times New Roman" w:hAnsi="Times New Roman" w:cs="Times New Roman"/>
          <w:color w:val="000000"/>
          <w:sz w:val="24"/>
          <w:szCs w:val="24"/>
        </w:rPr>
        <w:t>romosi produk industri nasional di luar negeri.</w:t>
      </w:r>
    </w:p>
    <w:p w:rsidR="003822C7" w:rsidRPr="003749BE" w:rsidRDefault="003822C7" w:rsidP="003749BE">
      <w:pPr>
        <w:autoSpaceDE w:val="0"/>
        <w:autoSpaceDN w:val="0"/>
        <w:adjustRightInd w:val="0"/>
        <w:snapToGrid w:val="0"/>
        <w:spacing w:after="0" w:line="360" w:lineRule="auto"/>
        <w:jc w:val="both"/>
        <w:rPr>
          <w:rFonts w:ascii="Times New Roman" w:eastAsia="Times New Roman" w:hAnsi="Times New Roman" w:cs="Times New Roman"/>
          <w:color w:val="000000"/>
          <w:sz w:val="24"/>
          <w:szCs w:val="24"/>
        </w:rPr>
      </w:pPr>
      <w:proofErr w:type="gramStart"/>
      <w:r w:rsidRPr="003749BE">
        <w:rPr>
          <w:rFonts w:ascii="Times New Roman" w:eastAsia="Times New Roman" w:hAnsi="Times New Roman" w:cs="Times New Roman"/>
          <w:color w:val="000000"/>
          <w:sz w:val="24"/>
          <w:szCs w:val="24"/>
        </w:rPr>
        <w:t>b</w:t>
      </w:r>
      <w:proofErr w:type="gramEnd"/>
      <w:r w:rsidRPr="003749BE">
        <w:rPr>
          <w:rFonts w:ascii="Times New Roman" w:eastAsia="Times New Roman" w:hAnsi="Times New Roman" w:cs="Times New Roman"/>
          <w:color w:val="000000"/>
          <w:sz w:val="24"/>
          <w:szCs w:val="24"/>
        </w:rPr>
        <w:t>. Peningkatan Akses Sumber Daya Industri yang dibutuhkan dalam mendukung</w:t>
      </w:r>
      <w:r w:rsidR="00793B90">
        <w:rPr>
          <w:rFonts w:ascii="Times New Roman" w:eastAsia="Times New Roman" w:hAnsi="Times New Roman" w:cs="Times New Roman"/>
          <w:color w:val="000000"/>
          <w:sz w:val="24"/>
          <w:szCs w:val="24"/>
        </w:rPr>
        <w:t xml:space="preserve"> </w:t>
      </w:r>
      <w:r w:rsidRPr="003749BE">
        <w:rPr>
          <w:rFonts w:ascii="Times New Roman" w:eastAsia="Times New Roman" w:hAnsi="Times New Roman" w:cs="Times New Roman"/>
          <w:color w:val="000000"/>
          <w:sz w:val="24"/>
          <w:szCs w:val="24"/>
        </w:rPr>
        <w:t>peningkatan produktivitas Industri Dalam Negeri melalui:</w:t>
      </w:r>
    </w:p>
    <w:p w:rsidR="003822C7" w:rsidRPr="0068438A" w:rsidRDefault="003822C7" w:rsidP="00C47FA6">
      <w:pPr>
        <w:pStyle w:val="ListParagraph"/>
        <w:numPr>
          <w:ilvl w:val="0"/>
          <w:numId w:val="125"/>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rPr>
        <w:t>Analisa dan penyediaan informasi kebutuhan sumber daya industri di dalam negeri</w:t>
      </w:r>
      <w:r w:rsidR="008974B3">
        <w:rPr>
          <w:rFonts w:ascii="Times New Roman" w:eastAsia="Times New Roman" w:hAnsi="Times New Roman" w:cs="Times New Roman"/>
          <w:color w:val="000000"/>
          <w:sz w:val="24"/>
          <w:szCs w:val="24"/>
        </w:rPr>
        <w:t xml:space="preserve"> </w:t>
      </w:r>
      <w:r w:rsidRPr="0068438A">
        <w:rPr>
          <w:rFonts w:ascii="Times New Roman" w:eastAsia="Times New Roman" w:hAnsi="Times New Roman" w:cs="Times New Roman"/>
          <w:color w:val="000000"/>
          <w:sz w:val="24"/>
          <w:szCs w:val="24"/>
        </w:rPr>
        <w:t>dan penyediaan informasi sumber daya industri di negara mitra;</w:t>
      </w:r>
    </w:p>
    <w:p w:rsidR="003822C7" w:rsidRPr="0068438A" w:rsidRDefault="003822C7" w:rsidP="00C47FA6">
      <w:pPr>
        <w:pStyle w:val="ListParagraph"/>
        <w:numPr>
          <w:ilvl w:val="0"/>
          <w:numId w:val="125"/>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rPr>
        <w:t>Forum koordinasi dalam meningkatkan akses sumber daya industri antara stakeholder</w:t>
      </w:r>
      <w:r w:rsidR="008974B3">
        <w:rPr>
          <w:rFonts w:ascii="Times New Roman" w:eastAsia="Times New Roman" w:hAnsi="Times New Roman" w:cs="Times New Roman"/>
          <w:color w:val="000000"/>
          <w:sz w:val="24"/>
          <w:szCs w:val="24"/>
        </w:rPr>
        <w:t xml:space="preserve"> </w:t>
      </w:r>
      <w:r w:rsidRPr="0068438A">
        <w:rPr>
          <w:rFonts w:ascii="Times New Roman" w:eastAsia="Times New Roman" w:hAnsi="Times New Roman" w:cs="Times New Roman"/>
          <w:color w:val="000000"/>
          <w:sz w:val="24"/>
          <w:szCs w:val="24"/>
        </w:rPr>
        <w:t>Indonesia dan Negara mitra;</w:t>
      </w:r>
    </w:p>
    <w:p w:rsidR="003822C7" w:rsidRPr="0068438A" w:rsidRDefault="003822C7" w:rsidP="00C47FA6">
      <w:pPr>
        <w:pStyle w:val="ListParagraph"/>
        <w:numPr>
          <w:ilvl w:val="0"/>
          <w:numId w:val="125"/>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rPr>
        <w:t>Kerja sama internasional dalam bidang:</w:t>
      </w:r>
    </w:p>
    <w:p w:rsidR="003822C7" w:rsidRPr="003749BE" w:rsidRDefault="003822C7" w:rsidP="0068438A">
      <w:pPr>
        <w:autoSpaceDE w:val="0"/>
        <w:autoSpaceDN w:val="0"/>
        <w:adjustRightInd w:val="0"/>
        <w:snapToGrid w:val="0"/>
        <w:spacing w:after="0" w:line="360" w:lineRule="auto"/>
        <w:ind w:left="567"/>
        <w:jc w:val="both"/>
        <w:rPr>
          <w:rFonts w:ascii="Times New Roman" w:eastAsia="Times New Roman" w:hAnsi="Times New Roman" w:cs="Times New Roman"/>
          <w:color w:val="000000"/>
          <w:sz w:val="24"/>
          <w:szCs w:val="24"/>
        </w:rPr>
      </w:pPr>
      <w:r w:rsidRPr="003749BE">
        <w:rPr>
          <w:rFonts w:ascii="Times New Roman" w:eastAsia="Times New Roman" w:hAnsi="Times New Roman" w:cs="Times New Roman"/>
          <w:color w:val="000000"/>
          <w:sz w:val="24"/>
          <w:szCs w:val="24"/>
        </w:rPr>
        <w:t xml:space="preserve">i. </w:t>
      </w:r>
      <w:r w:rsidR="00551172">
        <w:rPr>
          <w:rFonts w:ascii="Times New Roman" w:eastAsia="Times New Roman" w:hAnsi="Times New Roman" w:cs="Times New Roman"/>
          <w:color w:val="000000"/>
          <w:sz w:val="24"/>
          <w:szCs w:val="24"/>
          <w:lang w:val="id-ID"/>
        </w:rPr>
        <w:t>P</w:t>
      </w:r>
      <w:r w:rsidRPr="003749BE">
        <w:rPr>
          <w:rFonts w:ascii="Times New Roman" w:eastAsia="Times New Roman" w:hAnsi="Times New Roman" w:cs="Times New Roman"/>
          <w:color w:val="000000"/>
          <w:sz w:val="24"/>
          <w:szCs w:val="24"/>
        </w:rPr>
        <w:t>eningkatan kemampuan SDM Industri;</w:t>
      </w:r>
    </w:p>
    <w:p w:rsidR="003822C7" w:rsidRPr="003749BE" w:rsidRDefault="003822C7" w:rsidP="0068438A">
      <w:pPr>
        <w:autoSpaceDE w:val="0"/>
        <w:autoSpaceDN w:val="0"/>
        <w:adjustRightInd w:val="0"/>
        <w:snapToGrid w:val="0"/>
        <w:spacing w:after="0" w:line="360" w:lineRule="auto"/>
        <w:ind w:left="567"/>
        <w:jc w:val="both"/>
        <w:rPr>
          <w:rFonts w:ascii="Times New Roman" w:eastAsia="Times New Roman" w:hAnsi="Times New Roman" w:cs="Times New Roman"/>
          <w:color w:val="000000"/>
          <w:sz w:val="24"/>
          <w:szCs w:val="24"/>
        </w:rPr>
      </w:pPr>
      <w:r w:rsidRPr="003749BE">
        <w:rPr>
          <w:rFonts w:ascii="Times New Roman" w:eastAsia="Times New Roman" w:hAnsi="Times New Roman" w:cs="Times New Roman"/>
          <w:color w:val="000000"/>
          <w:sz w:val="24"/>
          <w:szCs w:val="24"/>
        </w:rPr>
        <w:t xml:space="preserve">ii. </w:t>
      </w:r>
      <w:r w:rsidR="00551172">
        <w:rPr>
          <w:rFonts w:ascii="Times New Roman" w:eastAsia="Times New Roman" w:hAnsi="Times New Roman" w:cs="Times New Roman"/>
          <w:color w:val="000000"/>
          <w:sz w:val="24"/>
          <w:szCs w:val="24"/>
          <w:lang w:val="id-ID"/>
        </w:rPr>
        <w:t>P</w:t>
      </w:r>
      <w:r w:rsidRPr="003749BE">
        <w:rPr>
          <w:rFonts w:ascii="Times New Roman" w:eastAsia="Times New Roman" w:hAnsi="Times New Roman" w:cs="Times New Roman"/>
          <w:color w:val="000000"/>
          <w:sz w:val="24"/>
          <w:szCs w:val="24"/>
        </w:rPr>
        <w:t>embangunan infrastruktur teknologi;</w:t>
      </w:r>
    </w:p>
    <w:p w:rsidR="003822C7" w:rsidRPr="003749BE" w:rsidRDefault="003822C7" w:rsidP="0068438A">
      <w:pPr>
        <w:autoSpaceDE w:val="0"/>
        <w:autoSpaceDN w:val="0"/>
        <w:adjustRightInd w:val="0"/>
        <w:snapToGrid w:val="0"/>
        <w:spacing w:after="0" w:line="360" w:lineRule="auto"/>
        <w:ind w:left="567"/>
        <w:jc w:val="both"/>
        <w:rPr>
          <w:rFonts w:ascii="Times New Roman" w:eastAsia="Times New Roman" w:hAnsi="Times New Roman" w:cs="Times New Roman"/>
          <w:color w:val="000000"/>
          <w:sz w:val="24"/>
          <w:szCs w:val="24"/>
        </w:rPr>
      </w:pPr>
      <w:r w:rsidRPr="003749BE">
        <w:rPr>
          <w:rFonts w:ascii="Times New Roman" w:eastAsia="Times New Roman" w:hAnsi="Times New Roman" w:cs="Times New Roman"/>
          <w:color w:val="000000"/>
          <w:sz w:val="24"/>
          <w:szCs w:val="24"/>
        </w:rPr>
        <w:t xml:space="preserve">iii. </w:t>
      </w:r>
      <w:r w:rsidR="00551172">
        <w:rPr>
          <w:rFonts w:ascii="Times New Roman" w:eastAsia="Times New Roman" w:hAnsi="Times New Roman" w:cs="Times New Roman"/>
          <w:color w:val="000000"/>
          <w:sz w:val="24"/>
          <w:szCs w:val="24"/>
          <w:lang w:val="id-ID"/>
        </w:rPr>
        <w:t>P</w:t>
      </w:r>
      <w:r w:rsidRPr="003749BE">
        <w:rPr>
          <w:rFonts w:ascii="Times New Roman" w:eastAsia="Times New Roman" w:hAnsi="Times New Roman" w:cs="Times New Roman"/>
          <w:color w:val="000000"/>
          <w:sz w:val="24"/>
          <w:szCs w:val="24"/>
        </w:rPr>
        <w:t>eningkatan riset dan pengembangan;</w:t>
      </w:r>
    </w:p>
    <w:p w:rsidR="003822C7" w:rsidRPr="003749BE" w:rsidRDefault="003822C7" w:rsidP="0068438A">
      <w:pPr>
        <w:autoSpaceDE w:val="0"/>
        <w:autoSpaceDN w:val="0"/>
        <w:adjustRightInd w:val="0"/>
        <w:snapToGrid w:val="0"/>
        <w:spacing w:after="0" w:line="360" w:lineRule="auto"/>
        <w:ind w:left="567"/>
        <w:jc w:val="both"/>
        <w:rPr>
          <w:rFonts w:ascii="Times New Roman" w:eastAsia="Times New Roman" w:hAnsi="Times New Roman" w:cs="Times New Roman"/>
          <w:color w:val="000000"/>
          <w:sz w:val="24"/>
          <w:szCs w:val="24"/>
        </w:rPr>
      </w:pPr>
      <w:r w:rsidRPr="003749BE">
        <w:rPr>
          <w:rFonts w:ascii="Times New Roman" w:eastAsia="Times New Roman" w:hAnsi="Times New Roman" w:cs="Times New Roman"/>
          <w:color w:val="000000"/>
          <w:sz w:val="24"/>
          <w:szCs w:val="24"/>
        </w:rPr>
        <w:t xml:space="preserve">iv. </w:t>
      </w:r>
      <w:r w:rsidR="00551172">
        <w:rPr>
          <w:rFonts w:ascii="Times New Roman" w:eastAsia="Times New Roman" w:hAnsi="Times New Roman" w:cs="Times New Roman"/>
          <w:color w:val="000000"/>
          <w:sz w:val="24"/>
          <w:szCs w:val="24"/>
          <w:lang w:val="id-ID"/>
        </w:rPr>
        <w:t>P</w:t>
      </w:r>
      <w:r w:rsidRPr="003749BE">
        <w:rPr>
          <w:rFonts w:ascii="Times New Roman" w:eastAsia="Times New Roman" w:hAnsi="Times New Roman" w:cs="Times New Roman"/>
          <w:color w:val="000000"/>
          <w:sz w:val="24"/>
          <w:szCs w:val="24"/>
        </w:rPr>
        <w:t>eningkatan sumber pembiayaan proyek Industri;</w:t>
      </w:r>
    </w:p>
    <w:p w:rsidR="003822C7" w:rsidRPr="003749BE" w:rsidRDefault="003822C7" w:rsidP="0068438A">
      <w:pPr>
        <w:autoSpaceDE w:val="0"/>
        <w:autoSpaceDN w:val="0"/>
        <w:adjustRightInd w:val="0"/>
        <w:snapToGrid w:val="0"/>
        <w:spacing w:after="0" w:line="360" w:lineRule="auto"/>
        <w:ind w:left="567"/>
        <w:jc w:val="both"/>
        <w:rPr>
          <w:rFonts w:ascii="Times New Roman" w:eastAsia="Times New Roman" w:hAnsi="Times New Roman" w:cs="Times New Roman"/>
          <w:color w:val="000000"/>
          <w:sz w:val="24"/>
          <w:szCs w:val="24"/>
        </w:rPr>
      </w:pPr>
      <w:r w:rsidRPr="003749BE">
        <w:rPr>
          <w:rFonts w:ascii="Times New Roman" w:eastAsia="Times New Roman" w:hAnsi="Times New Roman" w:cs="Times New Roman"/>
          <w:color w:val="000000"/>
          <w:sz w:val="24"/>
          <w:szCs w:val="24"/>
        </w:rPr>
        <w:lastRenderedPageBreak/>
        <w:t xml:space="preserve">v. </w:t>
      </w:r>
      <w:r w:rsidR="00551172">
        <w:rPr>
          <w:rFonts w:ascii="Times New Roman" w:eastAsia="Times New Roman" w:hAnsi="Times New Roman" w:cs="Times New Roman"/>
          <w:color w:val="000000"/>
          <w:sz w:val="24"/>
          <w:szCs w:val="24"/>
          <w:lang w:val="id-ID"/>
        </w:rPr>
        <w:t>P</w:t>
      </w:r>
      <w:r w:rsidRPr="003749BE">
        <w:rPr>
          <w:rFonts w:ascii="Times New Roman" w:eastAsia="Times New Roman" w:hAnsi="Times New Roman" w:cs="Times New Roman"/>
          <w:color w:val="000000"/>
          <w:sz w:val="24"/>
          <w:szCs w:val="24"/>
        </w:rPr>
        <w:t>engembangan standard kualitas sumber daya Industri; dan</w:t>
      </w:r>
    </w:p>
    <w:p w:rsidR="003822C7" w:rsidRPr="003749BE" w:rsidRDefault="003822C7" w:rsidP="0068438A">
      <w:pPr>
        <w:autoSpaceDE w:val="0"/>
        <w:autoSpaceDN w:val="0"/>
        <w:adjustRightInd w:val="0"/>
        <w:snapToGrid w:val="0"/>
        <w:spacing w:after="0" w:line="360" w:lineRule="auto"/>
        <w:ind w:left="567"/>
        <w:jc w:val="both"/>
        <w:rPr>
          <w:rFonts w:ascii="Times New Roman" w:eastAsia="Times New Roman" w:hAnsi="Times New Roman" w:cs="Times New Roman"/>
          <w:color w:val="000000"/>
          <w:sz w:val="24"/>
          <w:szCs w:val="24"/>
        </w:rPr>
      </w:pPr>
      <w:r w:rsidRPr="003749BE">
        <w:rPr>
          <w:rFonts w:ascii="Times New Roman" w:eastAsia="Times New Roman" w:hAnsi="Times New Roman" w:cs="Times New Roman"/>
          <w:color w:val="000000"/>
          <w:sz w:val="24"/>
          <w:szCs w:val="24"/>
        </w:rPr>
        <w:t xml:space="preserve">vi. </w:t>
      </w:r>
      <w:r w:rsidR="00551172">
        <w:rPr>
          <w:rFonts w:ascii="Times New Roman" w:eastAsia="Times New Roman" w:hAnsi="Times New Roman" w:cs="Times New Roman"/>
          <w:color w:val="000000"/>
          <w:sz w:val="24"/>
          <w:szCs w:val="24"/>
          <w:lang w:val="id-ID"/>
        </w:rPr>
        <w:t>P</w:t>
      </w:r>
      <w:r w:rsidRPr="003749BE">
        <w:rPr>
          <w:rFonts w:ascii="Times New Roman" w:eastAsia="Times New Roman" w:hAnsi="Times New Roman" w:cs="Times New Roman"/>
          <w:color w:val="000000"/>
          <w:sz w:val="24"/>
          <w:szCs w:val="24"/>
        </w:rPr>
        <w:t>engembangan dan pemanfaatan teknologi</w:t>
      </w:r>
    </w:p>
    <w:p w:rsidR="003822C7" w:rsidRPr="003749BE" w:rsidRDefault="003822C7" w:rsidP="003749BE">
      <w:pPr>
        <w:autoSpaceDE w:val="0"/>
        <w:autoSpaceDN w:val="0"/>
        <w:adjustRightInd w:val="0"/>
        <w:snapToGrid w:val="0"/>
        <w:spacing w:after="0" w:line="360" w:lineRule="auto"/>
        <w:jc w:val="both"/>
        <w:rPr>
          <w:rFonts w:ascii="Times New Roman" w:eastAsia="Times New Roman" w:hAnsi="Times New Roman" w:cs="Times New Roman"/>
          <w:color w:val="000000"/>
          <w:sz w:val="24"/>
          <w:szCs w:val="24"/>
        </w:rPr>
      </w:pPr>
      <w:r w:rsidRPr="003749BE">
        <w:rPr>
          <w:rFonts w:ascii="Times New Roman" w:eastAsia="Times New Roman" w:hAnsi="Times New Roman" w:cs="Times New Roman"/>
          <w:color w:val="000000"/>
          <w:sz w:val="24"/>
          <w:szCs w:val="24"/>
        </w:rPr>
        <w:t xml:space="preserve">c. Pengembangan jaringan rantai suplai global </w:t>
      </w:r>
      <w:proofErr w:type="gramStart"/>
      <w:r w:rsidRPr="003749BE">
        <w:rPr>
          <w:rFonts w:ascii="Times New Roman" w:eastAsia="Times New Roman" w:hAnsi="Times New Roman" w:cs="Times New Roman"/>
          <w:color w:val="000000"/>
          <w:sz w:val="24"/>
          <w:szCs w:val="24"/>
        </w:rPr>
        <w:t>melalui :</w:t>
      </w:r>
      <w:proofErr w:type="gramEnd"/>
    </w:p>
    <w:p w:rsidR="003822C7" w:rsidRPr="0068438A" w:rsidRDefault="00551172" w:rsidP="00C47FA6">
      <w:pPr>
        <w:pStyle w:val="ListParagraph"/>
        <w:numPr>
          <w:ilvl w:val="1"/>
          <w:numId w:val="123"/>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3822C7" w:rsidRPr="0068438A">
        <w:rPr>
          <w:rFonts w:ascii="Times New Roman" w:eastAsia="Times New Roman" w:hAnsi="Times New Roman" w:cs="Times New Roman"/>
          <w:color w:val="000000"/>
          <w:sz w:val="24"/>
          <w:szCs w:val="24"/>
        </w:rPr>
        <w:t>embangun jejaring kerja dengan negara dan mitra industri;</w:t>
      </w:r>
    </w:p>
    <w:p w:rsidR="003822C7" w:rsidRPr="0068438A" w:rsidRDefault="00551172" w:rsidP="00C47FA6">
      <w:pPr>
        <w:pStyle w:val="ListParagraph"/>
        <w:numPr>
          <w:ilvl w:val="1"/>
          <w:numId w:val="123"/>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F</w:t>
      </w:r>
      <w:r w:rsidR="003822C7" w:rsidRPr="0068438A">
        <w:rPr>
          <w:rFonts w:ascii="Times New Roman" w:eastAsia="Times New Roman" w:hAnsi="Times New Roman" w:cs="Times New Roman"/>
          <w:color w:val="000000"/>
          <w:sz w:val="24"/>
          <w:szCs w:val="24"/>
        </w:rPr>
        <w:t>orum koordinasi dalam meningkatan pemanfaatan rantai suplai global bagi industri</w:t>
      </w:r>
      <w:r w:rsidR="008974B3">
        <w:rPr>
          <w:rFonts w:ascii="Times New Roman" w:eastAsia="Times New Roman" w:hAnsi="Times New Roman" w:cs="Times New Roman"/>
          <w:color w:val="000000"/>
          <w:sz w:val="24"/>
          <w:szCs w:val="24"/>
        </w:rPr>
        <w:t xml:space="preserve"> </w:t>
      </w:r>
      <w:r w:rsidR="003822C7" w:rsidRPr="0068438A">
        <w:rPr>
          <w:rFonts w:ascii="Times New Roman" w:eastAsia="Times New Roman" w:hAnsi="Times New Roman" w:cs="Times New Roman"/>
          <w:color w:val="000000"/>
          <w:sz w:val="24"/>
          <w:szCs w:val="24"/>
        </w:rPr>
        <w:t>dalam negeri; dan</w:t>
      </w:r>
    </w:p>
    <w:p w:rsidR="003822C7" w:rsidRPr="0068438A" w:rsidRDefault="00551172" w:rsidP="00C47FA6">
      <w:pPr>
        <w:pStyle w:val="ListParagraph"/>
        <w:numPr>
          <w:ilvl w:val="1"/>
          <w:numId w:val="123"/>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3822C7" w:rsidRPr="0068438A">
        <w:rPr>
          <w:rFonts w:ascii="Times New Roman" w:eastAsia="Times New Roman" w:hAnsi="Times New Roman" w:cs="Times New Roman"/>
          <w:color w:val="000000"/>
          <w:sz w:val="24"/>
          <w:szCs w:val="24"/>
        </w:rPr>
        <w:t>enyesuaikan standar kualitas produk dan kompetensi jasa (industri nasional/dalam</w:t>
      </w:r>
      <w:r w:rsidR="008974B3">
        <w:rPr>
          <w:rFonts w:ascii="Times New Roman" w:eastAsia="Times New Roman" w:hAnsi="Times New Roman" w:cs="Times New Roman"/>
          <w:color w:val="000000"/>
          <w:sz w:val="24"/>
          <w:szCs w:val="24"/>
        </w:rPr>
        <w:t xml:space="preserve"> </w:t>
      </w:r>
      <w:r w:rsidR="003822C7" w:rsidRPr="0068438A">
        <w:rPr>
          <w:rFonts w:ascii="Times New Roman" w:eastAsia="Times New Roman" w:hAnsi="Times New Roman" w:cs="Times New Roman"/>
          <w:color w:val="000000"/>
          <w:sz w:val="24"/>
          <w:szCs w:val="24"/>
        </w:rPr>
        <w:t>negeri) dengan standar negara mitra.</w:t>
      </w:r>
    </w:p>
    <w:p w:rsidR="003822C7" w:rsidRPr="003749BE" w:rsidRDefault="003822C7" w:rsidP="003749BE">
      <w:pPr>
        <w:autoSpaceDE w:val="0"/>
        <w:autoSpaceDN w:val="0"/>
        <w:adjustRightInd w:val="0"/>
        <w:snapToGrid w:val="0"/>
        <w:spacing w:after="0" w:line="360" w:lineRule="auto"/>
        <w:jc w:val="both"/>
        <w:rPr>
          <w:rFonts w:ascii="Times New Roman" w:eastAsia="Times New Roman" w:hAnsi="Times New Roman" w:cs="Times New Roman"/>
          <w:color w:val="000000"/>
          <w:sz w:val="24"/>
          <w:szCs w:val="24"/>
        </w:rPr>
      </w:pPr>
      <w:r w:rsidRPr="003749BE">
        <w:rPr>
          <w:rFonts w:ascii="Times New Roman" w:eastAsia="Times New Roman" w:hAnsi="Times New Roman" w:cs="Times New Roman"/>
          <w:color w:val="000000"/>
          <w:sz w:val="24"/>
          <w:szCs w:val="24"/>
        </w:rPr>
        <w:t xml:space="preserve">d. Peningkatan kerja </w:t>
      </w:r>
      <w:proofErr w:type="gramStart"/>
      <w:r w:rsidRPr="003749BE">
        <w:rPr>
          <w:rFonts w:ascii="Times New Roman" w:eastAsia="Times New Roman" w:hAnsi="Times New Roman" w:cs="Times New Roman"/>
          <w:color w:val="000000"/>
          <w:sz w:val="24"/>
          <w:szCs w:val="24"/>
        </w:rPr>
        <w:t>sama</w:t>
      </w:r>
      <w:proofErr w:type="gramEnd"/>
      <w:r w:rsidRPr="003749BE">
        <w:rPr>
          <w:rFonts w:ascii="Times New Roman" w:eastAsia="Times New Roman" w:hAnsi="Times New Roman" w:cs="Times New Roman"/>
          <w:color w:val="000000"/>
          <w:sz w:val="24"/>
          <w:szCs w:val="24"/>
        </w:rPr>
        <w:t xml:space="preserve"> investasi di sektor industri melalui:</w:t>
      </w:r>
    </w:p>
    <w:p w:rsidR="003822C7" w:rsidRPr="0068438A" w:rsidRDefault="003822C7" w:rsidP="00C47FA6">
      <w:pPr>
        <w:pStyle w:val="ListParagraph"/>
        <w:numPr>
          <w:ilvl w:val="0"/>
          <w:numId w:val="126"/>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rPr>
        <w:t>Penyusunan perencanaan kebutuhan investasi Industri melibatkan instansi</w:t>
      </w:r>
      <w:r w:rsidR="008974B3">
        <w:rPr>
          <w:rFonts w:ascii="Times New Roman" w:eastAsia="Times New Roman" w:hAnsi="Times New Roman" w:cs="Times New Roman"/>
          <w:color w:val="000000"/>
          <w:sz w:val="24"/>
          <w:szCs w:val="24"/>
        </w:rPr>
        <w:t xml:space="preserve"> </w:t>
      </w:r>
      <w:r w:rsidRPr="0068438A">
        <w:rPr>
          <w:rFonts w:ascii="Times New Roman" w:eastAsia="Times New Roman" w:hAnsi="Times New Roman" w:cs="Times New Roman"/>
          <w:color w:val="000000"/>
          <w:sz w:val="24"/>
          <w:szCs w:val="24"/>
        </w:rPr>
        <w:t>pemerintah, asosiasi, dan dunia usaha terkait;</w:t>
      </w:r>
    </w:p>
    <w:p w:rsidR="003822C7" w:rsidRPr="0068438A" w:rsidRDefault="003822C7" w:rsidP="00C47FA6">
      <w:pPr>
        <w:pStyle w:val="ListParagraph"/>
        <w:numPr>
          <w:ilvl w:val="0"/>
          <w:numId w:val="126"/>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rPr>
        <w:t>Koordinasi implementasi rencana investasi di sektor Industri dengan inst</w:t>
      </w:r>
      <w:r w:rsidR="0068438A" w:rsidRPr="0068438A">
        <w:rPr>
          <w:rFonts w:ascii="Times New Roman" w:eastAsia="Times New Roman" w:hAnsi="Times New Roman" w:cs="Times New Roman"/>
          <w:color w:val="000000"/>
          <w:sz w:val="24"/>
          <w:szCs w:val="24"/>
        </w:rPr>
        <w:t>ansi</w:t>
      </w:r>
      <w:r w:rsidR="008974B3">
        <w:rPr>
          <w:rFonts w:ascii="Times New Roman" w:eastAsia="Times New Roman" w:hAnsi="Times New Roman" w:cs="Times New Roman"/>
          <w:color w:val="000000"/>
          <w:sz w:val="24"/>
          <w:szCs w:val="24"/>
        </w:rPr>
        <w:t xml:space="preserve"> </w:t>
      </w:r>
      <w:r w:rsidRPr="0068438A">
        <w:rPr>
          <w:rFonts w:ascii="Times New Roman" w:eastAsia="Times New Roman" w:hAnsi="Times New Roman" w:cs="Times New Roman"/>
          <w:color w:val="000000"/>
          <w:sz w:val="24"/>
          <w:szCs w:val="24"/>
        </w:rPr>
        <w:t>terkait;dan/atau</w:t>
      </w:r>
    </w:p>
    <w:p w:rsidR="003822C7" w:rsidRPr="0068438A" w:rsidRDefault="003822C7" w:rsidP="00C47FA6">
      <w:pPr>
        <w:pStyle w:val="ListParagraph"/>
        <w:numPr>
          <w:ilvl w:val="0"/>
          <w:numId w:val="126"/>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68438A">
        <w:rPr>
          <w:rFonts w:ascii="Times New Roman" w:eastAsia="Times New Roman" w:hAnsi="Times New Roman" w:cs="Times New Roman"/>
          <w:color w:val="000000"/>
          <w:sz w:val="24"/>
          <w:szCs w:val="24"/>
        </w:rPr>
        <w:t>Promosi investasi Industri.</w:t>
      </w:r>
    </w:p>
    <w:p w:rsidR="003822C7" w:rsidRPr="003749BE" w:rsidRDefault="003822C7" w:rsidP="003749BE">
      <w:pPr>
        <w:autoSpaceDE w:val="0"/>
        <w:autoSpaceDN w:val="0"/>
        <w:adjustRightInd w:val="0"/>
        <w:snapToGrid w:val="0"/>
        <w:spacing w:after="0" w:line="360" w:lineRule="auto"/>
        <w:jc w:val="both"/>
        <w:rPr>
          <w:rFonts w:ascii="Times New Roman" w:eastAsia="Times New Roman" w:hAnsi="Times New Roman" w:cs="Times New Roman"/>
          <w:color w:val="000000"/>
          <w:sz w:val="24"/>
          <w:szCs w:val="24"/>
          <w:lang w:val="id-ID"/>
        </w:rPr>
      </w:pPr>
    </w:p>
    <w:p w:rsidR="003822C7" w:rsidRPr="003749BE" w:rsidRDefault="0052031B" w:rsidP="001B0EE4">
      <w:pPr>
        <w:pStyle w:val="Heading4"/>
        <w:spacing w:before="0" w:line="360" w:lineRule="auto"/>
        <w:ind w:left="851"/>
        <w:jc w:val="both"/>
        <w:rPr>
          <w:rFonts w:ascii="Times New Roman" w:eastAsia="Times New Roman" w:hAnsi="Times New Roman" w:cs="Times New Roman"/>
          <w:color w:val="auto"/>
          <w:lang w:val="id-ID"/>
        </w:rPr>
      </w:pPr>
      <w:bookmarkStart w:id="71" w:name="_Toc476598147"/>
      <w:r w:rsidRPr="003749BE">
        <w:rPr>
          <w:rFonts w:ascii="Times New Roman" w:eastAsia="Times New Roman" w:hAnsi="Times New Roman" w:cs="Times New Roman"/>
          <w:i w:val="0"/>
          <w:color w:val="auto"/>
          <w:lang w:val="id-ID"/>
        </w:rPr>
        <w:t>Perwilayahan</w:t>
      </w:r>
      <w:r w:rsidR="003822C7" w:rsidRPr="003749BE">
        <w:rPr>
          <w:rFonts w:ascii="Times New Roman" w:eastAsia="Times New Roman" w:hAnsi="Times New Roman" w:cs="Times New Roman"/>
          <w:i w:val="0"/>
          <w:color w:val="auto"/>
          <w:lang w:val="id-ID"/>
        </w:rPr>
        <w:t xml:space="preserve"> Industri</w:t>
      </w:r>
      <w:bookmarkEnd w:id="71"/>
    </w:p>
    <w:p w:rsidR="0052031B" w:rsidRPr="003352A3" w:rsidRDefault="0052031B" w:rsidP="003352A3">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3352A3">
        <w:rPr>
          <w:rFonts w:ascii="Times New Roman" w:eastAsia="Times New Roman" w:hAnsi="Times New Roman" w:cs="Times New Roman"/>
          <w:color w:val="000000"/>
          <w:sz w:val="24"/>
          <w:szCs w:val="24"/>
        </w:rPr>
        <w:t>Pengembangan perwilayahan industri dilaksanakan dalam rangka percepatan penyebaran</w:t>
      </w:r>
      <w:r w:rsidR="008974B3">
        <w:rPr>
          <w:rFonts w:ascii="Times New Roman" w:eastAsia="Times New Roman" w:hAnsi="Times New Roman" w:cs="Times New Roman"/>
          <w:color w:val="000000"/>
          <w:sz w:val="24"/>
          <w:szCs w:val="24"/>
        </w:rPr>
        <w:t xml:space="preserve"> </w:t>
      </w:r>
      <w:r w:rsidRPr="003352A3">
        <w:rPr>
          <w:rFonts w:ascii="Times New Roman" w:eastAsia="Times New Roman" w:hAnsi="Times New Roman" w:cs="Times New Roman"/>
          <w:color w:val="000000"/>
          <w:sz w:val="24"/>
          <w:szCs w:val="24"/>
        </w:rPr>
        <w:t>dan pemerataan industri ke seluruh wilayah Negara Kesatuan Republik Indonesia. Sasaran</w:t>
      </w:r>
      <w:r w:rsidR="008974B3">
        <w:rPr>
          <w:rFonts w:ascii="Times New Roman" w:eastAsia="Times New Roman" w:hAnsi="Times New Roman" w:cs="Times New Roman"/>
          <w:color w:val="000000"/>
          <w:sz w:val="24"/>
          <w:szCs w:val="24"/>
        </w:rPr>
        <w:t xml:space="preserve"> </w:t>
      </w:r>
      <w:r w:rsidRPr="003352A3">
        <w:rPr>
          <w:rFonts w:ascii="Times New Roman" w:eastAsia="Times New Roman" w:hAnsi="Times New Roman" w:cs="Times New Roman"/>
          <w:color w:val="000000"/>
          <w:sz w:val="24"/>
          <w:szCs w:val="24"/>
        </w:rPr>
        <w:t>pengembangan perwilayahan industri pada tahun 2035 sebagai berikut:</w:t>
      </w:r>
    </w:p>
    <w:p w:rsidR="0052031B" w:rsidRPr="003352A3" w:rsidRDefault="0052031B" w:rsidP="00C47FA6">
      <w:pPr>
        <w:pStyle w:val="ListParagraph"/>
        <w:numPr>
          <w:ilvl w:val="0"/>
          <w:numId w:val="131"/>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3352A3">
        <w:rPr>
          <w:rFonts w:ascii="Times New Roman" w:eastAsia="Times New Roman" w:hAnsi="Times New Roman" w:cs="Times New Roman"/>
          <w:color w:val="000000"/>
          <w:sz w:val="24"/>
          <w:szCs w:val="24"/>
        </w:rPr>
        <w:t>Peningkatan kontribusi sektor industri pengolahan non-migas luar Jawa dibanding Jawa</w:t>
      </w:r>
      <w:r w:rsidR="008974B3">
        <w:rPr>
          <w:rFonts w:ascii="Times New Roman" w:eastAsia="Times New Roman" w:hAnsi="Times New Roman" w:cs="Times New Roman"/>
          <w:color w:val="000000"/>
          <w:sz w:val="24"/>
          <w:szCs w:val="24"/>
        </w:rPr>
        <w:t xml:space="preserve"> </w:t>
      </w:r>
      <w:r w:rsidRPr="003352A3">
        <w:rPr>
          <w:rFonts w:ascii="Times New Roman" w:eastAsia="Times New Roman" w:hAnsi="Times New Roman" w:cs="Times New Roman"/>
          <w:color w:val="000000"/>
          <w:sz w:val="24"/>
          <w:szCs w:val="24"/>
        </w:rPr>
        <w:t>dari 28% : 72 % pada tahun 2013 menjadi 40% : 60% pada tahun 2035;</w:t>
      </w:r>
    </w:p>
    <w:p w:rsidR="0052031B" w:rsidRPr="003352A3" w:rsidRDefault="0052031B" w:rsidP="00C47FA6">
      <w:pPr>
        <w:pStyle w:val="ListParagraph"/>
        <w:numPr>
          <w:ilvl w:val="0"/>
          <w:numId w:val="131"/>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3352A3">
        <w:rPr>
          <w:rFonts w:ascii="Times New Roman" w:eastAsia="Times New Roman" w:hAnsi="Times New Roman" w:cs="Times New Roman"/>
          <w:color w:val="000000"/>
          <w:sz w:val="24"/>
          <w:szCs w:val="24"/>
        </w:rPr>
        <w:t>Peningkatan kontribusi investasi sektor industri pengolahan non-migas di luar Jawa</w:t>
      </w:r>
      <w:r w:rsidR="008974B3">
        <w:rPr>
          <w:rFonts w:ascii="Times New Roman" w:eastAsia="Times New Roman" w:hAnsi="Times New Roman" w:cs="Times New Roman"/>
          <w:color w:val="000000"/>
          <w:sz w:val="24"/>
          <w:szCs w:val="24"/>
        </w:rPr>
        <w:t xml:space="preserve"> </w:t>
      </w:r>
      <w:r w:rsidRPr="003352A3">
        <w:rPr>
          <w:rFonts w:ascii="Times New Roman" w:eastAsia="Times New Roman" w:hAnsi="Times New Roman" w:cs="Times New Roman"/>
          <w:color w:val="000000"/>
          <w:sz w:val="24"/>
          <w:szCs w:val="24"/>
        </w:rPr>
        <w:t>terhadap total investasi sektor industri pengolahan non migas nasional;</w:t>
      </w:r>
    </w:p>
    <w:p w:rsidR="0052031B" w:rsidRPr="003352A3" w:rsidRDefault="0052031B" w:rsidP="00C47FA6">
      <w:pPr>
        <w:pStyle w:val="ListParagraph"/>
        <w:numPr>
          <w:ilvl w:val="0"/>
          <w:numId w:val="131"/>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3352A3">
        <w:rPr>
          <w:rFonts w:ascii="Times New Roman" w:eastAsia="Times New Roman" w:hAnsi="Times New Roman" w:cs="Times New Roman"/>
          <w:color w:val="000000"/>
          <w:sz w:val="24"/>
          <w:szCs w:val="24"/>
        </w:rPr>
        <w:t>Penumbuhan kawasan industri sebanyak 36 kawasan yang memerlukan ketersediaan lahan</w:t>
      </w:r>
      <w:r w:rsidR="008974B3">
        <w:rPr>
          <w:rFonts w:ascii="Times New Roman" w:eastAsia="Times New Roman" w:hAnsi="Times New Roman" w:cs="Times New Roman"/>
          <w:color w:val="000000"/>
          <w:sz w:val="24"/>
          <w:szCs w:val="24"/>
        </w:rPr>
        <w:t xml:space="preserve"> </w:t>
      </w:r>
      <w:r w:rsidRPr="003352A3">
        <w:rPr>
          <w:rFonts w:ascii="Times New Roman" w:eastAsia="Times New Roman" w:hAnsi="Times New Roman" w:cs="Times New Roman"/>
          <w:color w:val="000000"/>
          <w:sz w:val="24"/>
          <w:szCs w:val="24"/>
        </w:rPr>
        <w:t>sekitar 50.000 Ha yang diprioritaskan berada di luar Jawa sampai dengan tahun 2035; dan</w:t>
      </w:r>
    </w:p>
    <w:p w:rsidR="0052031B" w:rsidRPr="003352A3" w:rsidRDefault="0052031B" w:rsidP="00C47FA6">
      <w:pPr>
        <w:pStyle w:val="ListParagraph"/>
        <w:numPr>
          <w:ilvl w:val="0"/>
          <w:numId w:val="131"/>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3352A3">
        <w:rPr>
          <w:rFonts w:ascii="Times New Roman" w:eastAsia="Times New Roman" w:hAnsi="Times New Roman" w:cs="Times New Roman"/>
          <w:color w:val="000000"/>
          <w:sz w:val="24"/>
          <w:szCs w:val="24"/>
        </w:rPr>
        <w:lastRenderedPageBreak/>
        <w:t>Pembangunan Sentra IKM baru, sehingga setiap Kabupaten/Kota mempunyai minimal</w:t>
      </w:r>
      <w:r w:rsidR="008974B3">
        <w:rPr>
          <w:rFonts w:ascii="Times New Roman" w:eastAsia="Times New Roman" w:hAnsi="Times New Roman" w:cs="Times New Roman"/>
          <w:color w:val="000000"/>
          <w:sz w:val="24"/>
          <w:szCs w:val="24"/>
        </w:rPr>
        <w:t xml:space="preserve"> </w:t>
      </w:r>
      <w:r w:rsidRPr="003352A3">
        <w:rPr>
          <w:rFonts w:ascii="Times New Roman" w:eastAsia="Times New Roman" w:hAnsi="Times New Roman" w:cs="Times New Roman"/>
          <w:color w:val="000000"/>
          <w:sz w:val="24"/>
          <w:szCs w:val="24"/>
        </w:rPr>
        <w:t>satu Sentra IKM.</w:t>
      </w:r>
    </w:p>
    <w:p w:rsidR="0052031B" w:rsidRPr="00203393" w:rsidRDefault="0052031B" w:rsidP="003352A3">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203393">
        <w:rPr>
          <w:rFonts w:ascii="Times New Roman" w:eastAsia="Times New Roman" w:hAnsi="Times New Roman" w:cs="Times New Roman"/>
          <w:sz w:val="24"/>
          <w:szCs w:val="24"/>
        </w:rPr>
        <w:t>Lingkup Perwilayahan Industri mencakup:</w:t>
      </w:r>
    </w:p>
    <w:p w:rsidR="0052031B" w:rsidRPr="00203393" w:rsidRDefault="005928D1" w:rsidP="003352A3">
      <w:pPr>
        <w:autoSpaceDE w:val="0"/>
        <w:autoSpaceDN w:val="0"/>
        <w:adjustRightInd w:val="0"/>
        <w:snapToGri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lang w:val="id-ID"/>
        </w:rPr>
        <w:t>W</w:t>
      </w:r>
      <w:r w:rsidR="0052031B" w:rsidRPr="00203393">
        <w:rPr>
          <w:rFonts w:ascii="Times New Roman" w:eastAsia="Times New Roman" w:hAnsi="Times New Roman" w:cs="Times New Roman"/>
          <w:sz w:val="24"/>
          <w:szCs w:val="24"/>
        </w:rPr>
        <w:t>ilayah Pengembangan Industri</w:t>
      </w:r>
    </w:p>
    <w:p w:rsidR="00BF4AEE" w:rsidRDefault="0052031B" w:rsidP="003352A3">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203393">
        <w:rPr>
          <w:rFonts w:ascii="Times New Roman" w:eastAsia="Times New Roman" w:hAnsi="Times New Roman" w:cs="Times New Roman"/>
          <w:sz w:val="24"/>
          <w:szCs w:val="24"/>
        </w:rPr>
        <w:t xml:space="preserve">Wilayah Pengembangan Industri (WPI) dikelompokkan berdasarkan keterkaitan kebelakang </w:t>
      </w:r>
      <w:r w:rsidRPr="005928D1">
        <w:rPr>
          <w:rFonts w:ascii="Times New Roman" w:eastAsia="Times New Roman" w:hAnsi="Times New Roman" w:cs="Times New Roman"/>
          <w:i/>
          <w:sz w:val="24"/>
          <w:szCs w:val="24"/>
        </w:rPr>
        <w:t>(backward)</w:t>
      </w:r>
      <w:r w:rsidRPr="00203393">
        <w:rPr>
          <w:rFonts w:ascii="Times New Roman" w:eastAsia="Times New Roman" w:hAnsi="Times New Roman" w:cs="Times New Roman"/>
          <w:sz w:val="24"/>
          <w:szCs w:val="24"/>
        </w:rPr>
        <w:t xml:space="preserve"> dan keterkaitan ke depan </w:t>
      </w:r>
      <w:r w:rsidRPr="005928D1">
        <w:rPr>
          <w:rFonts w:ascii="Times New Roman" w:eastAsia="Times New Roman" w:hAnsi="Times New Roman" w:cs="Times New Roman"/>
          <w:i/>
          <w:sz w:val="24"/>
          <w:szCs w:val="24"/>
        </w:rPr>
        <w:t>(forward)</w:t>
      </w:r>
      <w:r w:rsidRPr="00203393">
        <w:rPr>
          <w:rFonts w:ascii="Times New Roman" w:eastAsia="Times New Roman" w:hAnsi="Times New Roman" w:cs="Times New Roman"/>
          <w:sz w:val="24"/>
          <w:szCs w:val="24"/>
        </w:rPr>
        <w:t xml:space="preserve"> sumber</w:t>
      </w:r>
      <w:r w:rsidRPr="003352A3">
        <w:rPr>
          <w:rFonts w:ascii="Times New Roman" w:eastAsia="Times New Roman" w:hAnsi="Times New Roman" w:cs="Times New Roman"/>
          <w:color w:val="000000"/>
          <w:sz w:val="24"/>
          <w:szCs w:val="24"/>
        </w:rPr>
        <w:t>daya dan fasilitas</w:t>
      </w:r>
      <w:r w:rsidR="008974B3">
        <w:rPr>
          <w:rFonts w:ascii="Times New Roman" w:eastAsia="Times New Roman" w:hAnsi="Times New Roman" w:cs="Times New Roman"/>
          <w:color w:val="000000"/>
          <w:sz w:val="24"/>
          <w:szCs w:val="24"/>
        </w:rPr>
        <w:t xml:space="preserve"> </w:t>
      </w:r>
      <w:r w:rsidRPr="003352A3">
        <w:rPr>
          <w:rFonts w:ascii="Times New Roman" w:eastAsia="Times New Roman" w:hAnsi="Times New Roman" w:cs="Times New Roman"/>
          <w:color w:val="000000"/>
          <w:sz w:val="24"/>
          <w:szCs w:val="24"/>
        </w:rPr>
        <w:t>pendukungnya, serta memperhatikan jangkauan pengaruh kegiatan pembangunan</w:t>
      </w:r>
      <w:r w:rsidR="008974B3">
        <w:rPr>
          <w:rFonts w:ascii="Times New Roman" w:eastAsia="Times New Roman" w:hAnsi="Times New Roman" w:cs="Times New Roman"/>
          <w:color w:val="000000"/>
          <w:sz w:val="24"/>
          <w:szCs w:val="24"/>
        </w:rPr>
        <w:t xml:space="preserve"> </w:t>
      </w:r>
      <w:r w:rsidRPr="003352A3">
        <w:rPr>
          <w:rFonts w:ascii="Times New Roman" w:eastAsia="Times New Roman" w:hAnsi="Times New Roman" w:cs="Times New Roman"/>
          <w:color w:val="000000"/>
          <w:sz w:val="24"/>
          <w:szCs w:val="24"/>
        </w:rPr>
        <w:t>industri. Wilayah Indonesia dibagi ke dalam 10 (sepuluh) WPI sebagaimana dapat dilihat</w:t>
      </w:r>
      <w:r w:rsidR="008974B3">
        <w:rPr>
          <w:rFonts w:ascii="Times New Roman" w:eastAsia="Times New Roman" w:hAnsi="Times New Roman" w:cs="Times New Roman"/>
          <w:color w:val="000000"/>
          <w:sz w:val="24"/>
          <w:szCs w:val="24"/>
        </w:rPr>
        <w:t xml:space="preserve"> </w:t>
      </w:r>
      <w:r w:rsidRPr="003352A3">
        <w:rPr>
          <w:rFonts w:ascii="Times New Roman" w:eastAsia="Times New Roman" w:hAnsi="Times New Roman" w:cs="Times New Roman"/>
          <w:color w:val="000000"/>
          <w:sz w:val="24"/>
          <w:szCs w:val="24"/>
        </w:rPr>
        <w:t xml:space="preserve">pada Tabel </w:t>
      </w:r>
      <w:r w:rsidR="00BF4AEE" w:rsidRPr="003352A3">
        <w:rPr>
          <w:rFonts w:ascii="Times New Roman" w:eastAsia="Times New Roman" w:hAnsi="Times New Roman" w:cs="Times New Roman"/>
          <w:color w:val="000000"/>
          <w:sz w:val="24"/>
          <w:szCs w:val="24"/>
          <w:lang w:val="id-ID"/>
        </w:rPr>
        <w:t>berikut</w:t>
      </w:r>
      <w:r w:rsidRPr="003352A3">
        <w:rPr>
          <w:rFonts w:ascii="Times New Roman" w:eastAsia="Times New Roman" w:hAnsi="Times New Roman" w:cs="Times New Roman"/>
          <w:color w:val="000000"/>
          <w:sz w:val="24"/>
          <w:szCs w:val="24"/>
        </w:rPr>
        <w:t xml:space="preserve">. </w:t>
      </w:r>
    </w:p>
    <w:p w:rsidR="00DD57BE" w:rsidRPr="003A638A" w:rsidRDefault="003A638A" w:rsidP="003A638A">
      <w:pPr>
        <w:pStyle w:val="Caption"/>
        <w:spacing w:after="0"/>
        <w:jc w:val="center"/>
        <w:rPr>
          <w:rFonts w:ascii="Times New Roman" w:eastAsia="Times New Roman" w:hAnsi="Times New Roman" w:cs="Times New Roman"/>
          <w:color w:val="auto"/>
          <w:sz w:val="24"/>
          <w:szCs w:val="24"/>
        </w:rPr>
      </w:pPr>
      <w:r w:rsidRPr="00203393">
        <w:rPr>
          <w:rFonts w:ascii="Times New Roman" w:hAnsi="Times New Roman" w:cs="Times New Roman"/>
          <w:color w:val="auto"/>
          <w:sz w:val="24"/>
          <w:szCs w:val="24"/>
        </w:rPr>
        <w:t>Tabel 2.</w:t>
      </w:r>
      <w:r w:rsidRPr="00203393">
        <w:rPr>
          <w:rFonts w:ascii="Times New Roman" w:hAnsi="Times New Roman" w:cs="Times New Roman"/>
          <w:color w:val="auto"/>
          <w:sz w:val="24"/>
          <w:szCs w:val="24"/>
        </w:rPr>
        <w:fldChar w:fldCharType="begin"/>
      </w:r>
      <w:r w:rsidRPr="00203393">
        <w:rPr>
          <w:rFonts w:ascii="Times New Roman" w:hAnsi="Times New Roman" w:cs="Times New Roman"/>
          <w:color w:val="auto"/>
          <w:sz w:val="24"/>
          <w:szCs w:val="24"/>
        </w:rPr>
        <w:instrText xml:space="preserve"> SEQ Tabel_2. \* ARABIC </w:instrText>
      </w:r>
      <w:r w:rsidRPr="0020339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203393">
        <w:rPr>
          <w:rFonts w:ascii="Times New Roman" w:hAnsi="Times New Roman" w:cs="Times New Roman"/>
          <w:color w:val="auto"/>
          <w:sz w:val="24"/>
          <w:szCs w:val="24"/>
        </w:rPr>
        <w:fldChar w:fldCharType="end"/>
      </w:r>
      <w:r w:rsidRPr="00203393">
        <w:rPr>
          <w:rFonts w:ascii="Times New Roman" w:hAnsi="Times New Roman" w:cs="Times New Roman"/>
          <w:color w:val="auto"/>
          <w:sz w:val="24"/>
          <w:szCs w:val="24"/>
          <w:lang w:val="id-ID"/>
        </w:rPr>
        <w:br/>
      </w:r>
      <w:r w:rsidR="00DD57BE" w:rsidRPr="003352A3">
        <w:rPr>
          <w:rFonts w:ascii="Times New Roman" w:eastAsia="Times New Roman" w:hAnsi="Times New Roman" w:cs="Times New Roman"/>
          <w:color w:val="000000"/>
          <w:sz w:val="24"/>
          <w:szCs w:val="24"/>
        </w:rPr>
        <w:t xml:space="preserve">Pembagian Wilayah Indonesia dalam 10 (Sepuluh) Wilayah Pengembangan </w:t>
      </w:r>
      <w:proofErr w:type="gramStart"/>
      <w:r w:rsidR="00DD57BE" w:rsidRPr="003352A3">
        <w:rPr>
          <w:rFonts w:ascii="Times New Roman" w:eastAsia="Times New Roman" w:hAnsi="Times New Roman" w:cs="Times New Roman"/>
          <w:color w:val="000000"/>
          <w:sz w:val="24"/>
          <w:szCs w:val="24"/>
        </w:rPr>
        <w:t>Industri(</w:t>
      </w:r>
      <w:proofErr w:type="gramEnd"/>
      <w:r w:rsidR="00DD57BE" w:rsidRPr="003352A3">
        <w:rPr>
          <w:rFonts w:ascii="Times New Roman" w:eastAsia="Times New Roman" w:hAnsi="Times New Roman" w:cs="Times New Roman"/>
          <w:color w:val="000000"/>
          <w:sz w:val="24"/>
          <w:szCs w:val="24"/>
        </w:rPr>
        <w:t>WPI)</w:t>
      </w:r>
    </w:p>
    <w:tbl>
      <w:tblPr>
        <w:tblStyle w:val="TableGrid"/>
        <w:tblW w:w="5000" w:type="pct"/>
        <w:jc w:val="center"/>
        <w:tblLook w:val="04A0" w:firstRow="1" w:lastRow="0" w:firstColumn="1" w:lastColumn="0" w:noHBand="0" w:noVBand="1"/>
      </w:tblPr>
      <w:tblGrid>
        <w:gridCol w:w="605"/>
        <w:gridCol w:w="2623"/>
        <w:gridCol w:w="4472"/>
      </w:tblGrid>
      <w:tr w:rsidR="00DD57BE" w:rsidRPr="00DD57BE" w:rsidTr="002972B5">
        <w:trPr>
          <w:tblHeader/>
          <w:jc w:val="center"/>
        </w:trPr>
        <w:tc>
          <w:tcPr>
            <w:tcW w:w="393" w:type="pct"/>
            <w:vAlign w:val="center"/>
          </w:tcPr>
          <w:p w:rsidR="00DD57BE" w:rsidRPr="00DD57BE" w:rsidRDefault="00DD57BE" w:rsidP="00DD57BE">
            <w:pPr>
              <w:autoSpaceDE w:val="0"/>
              <w:autoSpaceDN w:val="0"/>
              <w:adjustRightInd w:val="0"/>
              <w:snapToGrid w:val="0"/>
              <w:jc w:val="center"/>
              <w:rPr>
                <w:rFonts w:ascii="Times New Roman" w:eastAsia="Times New Roman" w:hAnsi="Times New Roman" w:cs="Times New Roman"/>
                <w:b/>
                <w:color w:val="000000"/>
                <w:sz w:val="24"/>
                <w:szCs w:val="24"/>
                <w:lang w:val="id-ID"/>
              </w:rPr>
            </w:pPr>
            <w:r w:rsidRPr="00DD57BE">
              <w:rPr>
                <w:rFonts w:ascii="Times New Roman" w:eastAsia="Times New Roman" w:hAnsi="Times New Roman" w:cs="Times New Roman"/>
                <w:b/>
                <w:color w:val="000000"/>
                <w:sz w:val="24"/>
                <w:szCs w:val="24"/>
                <w:lang w:val="id-ID"/>
              </w:rPr>
              <w:t>No</w:t>
            </w:r>
          </w:p>
        </w:tc>
        <w:tc>
          <w:tcPr>
            <w:tcW w:w="1703" w:type="pct"/>
            <w:vAlign w:val="center"/>
          </w:tcPr>
          <w:p w:rsidR="00DD57BE" w:rsidRPr="00DD57BE" w:rsidRDefault="00DD57BE" w:rsidP="00DD57BE">
            <w:pPr>
              <w:autoSpaceDE w:val="0"/>
              <w:autoSpaceDN w:val="0"/>
              <w:adjustRightInd w:val="0"/>
              <w:snapToGrid w:val="0"/>
              <w:jc w:val="center"/>
              <w:rPr>
                <w:rFonts w:ascii="Times New Roman" w:eastAsia="Times New Roman" w:hAnsi="Times New Roman" w:cs="Times New Roman"/>
                <w:b/>
                <w:color w:val="000000"/>
                <w:sz w:val="24"/>
                <w:szCs w:val="24"/>
                <w:lang w:val="id-ID"/>
              </w:rPr>
            </w:pPr>
            <w:r w:rsidRPr="00DD57BE">
              <w:rPr>
                <w:rFonts w:ascii="Times New Roman" w:eastAsia="Times New Roman" w:hAnsi="Times New Roman" w:cs="Times New Roman"/>
                <w:b/>
                <w:color w:val="000000"/>
                <w:sz w:val="24"/>
                <w:szCs w:val="24"/>
                <w:lang w:val="id-ID"/>
              </w:rPr>
              <w:t>Wilayah Pengembangan Industri</w:t>
            </w:r>
          </w:p>
        </w:tc>
        <w:tc>
          <w:tcPr>
            <w:tcW w:w="2904" w:type="pct"/>
            <w:vAlign w:val="center"/>
          </w:tcPr>
          <w:p w:rsidR="00DD57BE" w:rsidRPr="00DD57BE" w:rsidRDefault="00DD57BE" w:rsidP="00DD57BE">
            <w:pPr>
              <w:autoSpaceDE w:val="0"/>
              <w:autoSpaceDN w:val="0"/>
              <w:adjustRightInd w:val="0"/>
              <w:snapToGrid w:val="0"/>
              <w:jc w:val="center"/>
              <w:rPr>
                <w:rFonts w:ascii="Times New Roman" w:eastAsia="Times New Roman" w:hAnsi="Times New Roman" w:cs="Times New Roman"/>
                <w:b/>
                <w:color w:val="000000"/>
                <w:sz w:val="24"/>
                <w:szCs w:val="24"/>
                <w:lang w:val="id-ID"/>
              </w:rPr>
            </w:pPr>
            <w:r w:rsidRPr="00DD57BE">
              <w:rPr>
                <w:rFonts w:ascii="Times New Roman" w:eastAsia="Times New Roman" w:hAnsi="Times New Roman" w:cs="Times New Roman"/>
                <w:b/>
                <w:color w:val="000000"/>
                <w:sz w:val="24"/>
                <w:szCs w:val="24"/>
                <w:lang w:val="id-ID"/>
              </w:rPr>
              <w:t>Provinsi</w:t>
            </w:r>
          </w:p>
        </w:tc>
      </w:tr>
      <w:tr w:rsidR="00DD57BE" w:rsidRPr="00DD57BE" w:rsidTr="002972B5">
        <w:trPr>
          <w:jc w:val="center"/>
        </w:trPr>
        <w:tc>
          <w:tcPr>
            <w:tcW w:w="393" w:type="pct"/>
          </w:tcPr>
          <w:p w:rsidR="00DD57BE" w:rsidRPr="00DD57BE" w:rsidRDefault="00DD57BE" w:rsidP="00DD57BE">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1</w:t>
            </w:r>
          </w:p>
        </w:tc>
        <w:tc>
          <w:tcPr>
            <w:tcW w:w="1703" w:type="pct"/>
          </w:tcPr>
          <w:p w:rsidR="00DD57BE" w:rsidRPr="00DD57BE" w:rsidRDefault="00DD57BE" w:rsidP="0052031B">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Papua</w:t>
            </w:r>
          </w:p>
        </w:tc>
        <w:tc>
          <w:tcPr>
            <w:tcW w:w="2904" w:type="pct"/>
          </w:tcPr>
          <w:p w:rsidR="00DD57BE" w:rsidRPr="00DD57BE" w:rsidRDefault="00DD57BE" w:rsidP="0052031B">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Papua</w:t>
            </w:r>
          </w:p>
        </w:tc>
      </w:tr>
      <w:tr w:rsidR="00DD57BE" w:rsidRPr="00DD57BE" w:rsidTr="002972B5">
        <w:trPr>
          <w:jc w:val="center"/>
        </w:trPr>
        <w:tc>
          <w:tcPr>
            <w:tcW w:w="393" w:type="pct"/>
          </w:tcPr>
          <w:p w:rsidR="00DD57BE" w:rsidRPr="00DD57BE" w:rsidRDefault="00DD57BE" w:rsidP="00DD57BE">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2</w:t>
            </w:r>
          </w:p>
        </w:tc>
        <w:tc>
          <w:tcPr>
            <w:tcW w:w="1703" w:type="pct"/>
          </w:tcPr>
          <w:p w:rsidR="00DD57BE" w:rsidRPr="00DD57BE" w:rsidRDefault="00DD57BE" w:rsidP="0052031B">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Papua Barat</w:t>
            </w:r>
          </w:p>
        </w:tc>
        <w:tc>
          <w:tcPr>
            <w:tcW w:w="2904" w:type="pct"/>
          </w:tcPr>
          <w:p w:rsidR="00DD57BE" w:rsidRPr="00DD57BE" w:rsidRDefault="00DD57BE" w:rsidP="0052031B">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Papua Barat</w:t>
            </w:r>
          </w:p>
        </w:tc>
      </w:tr>
      <w:tr w:rsidR="00DD57BE" w:rsidRPr="00DD57BE" w:rsidTr="002972B5">
        <w:trPr>
          <w:jc w:val="center"/>
        </w:trPr>
        <w:tc>
          <w:tcPr>
            <w:tcW w:w="393" w:type="pct"/>
          </w:tcPr>
          <w:p w:rsidR="00DD57BE" w:rsidRPr="00DD57BE" w:rsidRDefault="00DD57BE" w:rsidP="00DD57BE">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3</w:t>
            </w:r>
          </w:p>
        </w:tc>
        <w:tc>
          <w:tcPr>
            <w:tcW w:w="1703" w:type="pct"/>
          </w:tcPr>
          <w:p w:rsidR="00DD57BE" w:rsidRPr="00DD57BE" w:rsidRDefault="00DD57BE" w:rsidP="0052031B">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Sulawesi Bagian Utara dan Maluku</w:t>
            </w:r>
          </w:p>
        </w:tc>
        <w:tc>
          <w:tcPr>
            <w:tcW w:w="2904" w:type="pct"/>
          </w:tcPr>
          <w:p w:rsidR="00DD57BE" w:rsidRPr="00DD57BE" w:rsidRDefault="00DD57BE" w:rsidP="00DD57BE">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 xml:space="preserve">Sulawesi Utara, Gorontalo, </w:t>
            </w:r>
            <w:r w:rsidR="00EC5A43">
              <w:rPr>
                <w:rFonts w:ascii="Times New Roman" w:eastAsia="Times New Roman" w:hAnsi="Times New Roman" w:cs="Times New Roman"/>
                <w:color w:val="000000"/>
                <w:sz w:val="24"/>
                <w:szCs w:val="24"/>
              </w:rPr>
              <w:t>Sulawesi</w:t>
            </w:r>
            <w:r w:rsidR="008974B3">
              <w:rPr>
                <w:rFonts w:ascii="Times New Roman" w:eastAsia="Times New Roman" w:hAnsi="Times New Roman" w:cs="Times New Roman"/>
                <w:color w:val="000000"/>
                <w:sz w:val="24"/>
                <w:szCs w:val="24"/>
              </w:rPr>
              <w:t xml:space="preserve"> </w:t>
            </w:r>
            <w:r w:rsidRPr="00DD57BE">
              <w:rPr>
                <w:rFonts w:ascii="Times New Roman" w:eastAsia="Times New Roman" w:hAnsi="Times New Roman" w:cs="Times New Roman"/>
                <w:color w:val="000000"/>
                <w:sz w:val="24"/>
                <w:szCs w:val="24"/>
              </w:rPr>
              <w:t>Tengah</w:t>
            </w:r>
            <w:r w:rsidRPr="00DD57BE">
              <w:rPr>
                <w:rFonts w:ascii="Times New Roman" w:eastAsia="Times New Roman" w:hAnsi="Times New Roman" w:cs="Times New Roman"/>
                <w:color w:val="000000"/>
                <w:sz w:val="24"/>
                <w:szCs w:val="24"/>
                <w:lang w:val="id-ID"/>
              </w:rPr>
              <w:t xml:space="preserve">, </w:t>
            </w:r>
            <w:r w:rsidRPr="00DD57BE">
              <w:rPr>
                <w:rFonts w:ascii="Times New Roman" w:eastAsia="Times New Roman" w:hAnsi="Times New Roman" w:cs="Times New Roman"/>
                <w:color w:val="000000"/>
                <w:sz w:val="24"/>
                <w:szCs w:val="24"/>
              </w:rPr>
              <w:t>Sulawesi Tenggara</w:t>
            </w:r>
            <w:r w:rsidRPr="00DD57BE">
              <w:rPr>
                <w:rFonts w:ascii="Times New Roman" w:eastAsia="Times New Roman" w:hAnsi="Times New Roman" w:cs="Times New Roman"/>
                <w:color w:val="000000"/>
                <w:sz w:val="24"/>
                <w:szCs w:val="24"/>
                <w:lang w:val="id-ID"/>
              </w:rPr>
              <w:t xml:space="preserve">, </w:t>
            </w:r>
            <w:r w:rsidRPr="00DD57BE">
              <w:rPr>
                <w:rFonts w:ascii="Times New Roman" w:eastAsia="Times New Roman" w:hAnsi="Times New Roman" w:cs="Times New Roman"/>
                <w:color w:val="000000"/>
                <w:sz w:val="24"/>
                <w:szCs w:val="24"/>
              </w:rPr>
              <w:t>Maluku</w:t>
            </w:r>
            <w:r w:rsidRPr="00DD57BE">
              <w:rPr>
                <w:rFonts w:ascii="Times New Roman" w:eastAsia="Times New Roman" w:hAnsi="Times New Roman" w:cs="Times New Roman"/>
                <w:color w:val="000000"/>
                <w:sz w:val="24"/>
                <w:szCs w:val="24"/>
                <w:lang w:val="id-ID"/>
              </w:rPr>
              <w:t>,</w:t>
            </w:r>
            <w:r w:rsidR="008974B3">
              <w:rPr>
                <w:rFonts w:ascii="Times New Roman" w:eastAsia="Times New Roman" w:hAnsi="Times New Roman" w:cs="Times New Roman"/>
                <w:color w:val="000000"/>
                <w:sz w:val="24"/>
                <w:szCs w:val="24"/>
              </w:rPr>
              <w:t xml:space="preserve"> </w:t>
            </w:r>
            <w:r w:rsidRPr="00DD57BE">
              <w:rPr>
                <w:rFonts w:ascii="Times New Roman" w:eastAsia="Times New Roman" w:hAnsi="Times New Roman" w:cs="Times New Roman"/>
                <w:color w:val="000000"/>
                <w:sz w:val="24"/>
                <w:szCs w:val="24"/>
              </w:rPr>
              <w:t>Maluku Utara</w:t>
            </w:r>
          </w:p>
        </w:tc>
      </w:tr>
      <w:tr w:rsidR="00DD57BE" w:rsidRPr="00DD57BE" w:rsidTr="002972B5">
        <w:trPr>
          <w:jc w:val="center"/>
        </w:trPr>
        <w:tc>
          <w:tcPr>
            <w:tcW w:w="393" w:type="pct"/>
          </w:tcPr>
          <w:p w:rsidR="00DD57BE" w:rsidRPr="00DD57BE" w:rsidRDefault="00DD57BE" w:rsidP="00DD57BE">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4</w:t>
            </w:r>
          </w:p>
        </w:tc>
        <w:tc>
          <w:tcPr>
            <w:tcW w:w="1703" w:type="pct"/>
          </w:tcPr>
          <w:p w:rsidR="00DD57BE" w:rsidRPr="00DD57BE" w:rsidRDefault="00DD57BE" w:rsidP="0052031B">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Sulawesi Bagian Selatan</w:t>
            </w:r>
          </w:p>
        </w:tc>
        <w:tc>
          <w:tcPr>
            <w:tcW w:w="2904" w:type="pct"/>
          </w:tcPr>
          <w:p w:rsidR="00DD57BE" w:rsidRPr="00DD57BE" w:rsidRDefault="00DD57BE" w:rsidP="0052031B">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Sulawesi Barat, Sulawesi Selatan</w:t>
            </w:r>
          </w:p>
        </w:tc>
      </w:tr>
      <w:tr w:rsidR="00DD57BE" w:rsidRPr="00DD57BE" w:rsidTr="002972B5">
        <w:trPr>
          <w:jc w:val="center"/>
        </w:trPr>
        <w:tc>
          <w:tcPr>
            <w:tcW w:w="393" w:type="pct"/>
          </w:tcPr>
          <w:p w:rsidR="00DD57BE" w:rsidRPr="00DD57BE" w:rsidRDefault="00DD57BE" w:rsidP="00DD57BE">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5</w:t>
            </w:r>
          </w:p>
        </w:tc>
        <w:tc>
          <w:tcPr>
            <w:tcW w:w="1703" w:type="pct"/>
          </w:tcPr>
          <w:p w:rsidR="00DD57BE" w:rsidRPr="00DD57BE" w:rsidRDefault="00DD57BE" w:rsidP="0052031B">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Kalimantan Bagian Timur</w:t>
            </w:r>
          </w:p>
        </w:tc>
        <w:tc>
          <w:tcPr>
            <w:tcW w:w="2904" w:type="pct"/>
          </w:tcPr>
          <w:p w:rsidR="00DD57BE" w:rsidRPr="00DD57BE" w:rsidRDefault="00DD57BE" w:rsidP="0052031B">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Kalimantan Utara, Kalimantan Timur</w:t>
            </w:r>
          </w:p>
        </w:tc>
      </w:tr>
      <w:tr w:rsidR="00DD57BE" w:rsidRPr="00DD57BE" w:rsidTr="002972B5">
        <w:trPr>
          <w:jc w:val="center"/>
        </w:trPr>
        <w:tc>
          <w:tcPr>
            <w:tcW w:w="393" w:type="pct"/>
          </w:tcPr>
          <w:p w:rsidR="00DD57BE" w:rsidRPr="00DD57BE" w:rsidRDefault="00DD57BE" w:rsidP="00DD57BE">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6</w:t>
            </w:r>
          </w:p>
        </w:tc>
        <w:tc>
          <w:tcPr>
            <w:tcW w:w="1703" w:type="pct"/>
          </w:tcPr>
          <w:p w:rsidR="00DD57BE" w:rsidRPr="00DD57BE" w:rsidRDefault="00DD57BE" w:rsidP="00DD57BE">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Kalimantan Bagian Barat</w:t>
            </w:r>
          </w:p>
        </w:tc>
        <w:tc>
          <w:tcPr>
            <w:tcW w:w="2904" w:type="pct"/>
          </w:tcPr>
          <w:p w:rsidR="00DD57BE" w:rsidRPr="00DD57BE" w:rsidRDefault="00DD57BE" w:rsidP="0052031B">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rPr>
              <w:t>Kalimantan Barat</w:t>
            </w:r>
            <w:r w:rsidRPr="00DD57BE">
              <w:rPr>
                <w:rFonts w:ascii="Times New Roman" w:eastAsia="Times New Roman" w:hAnsi="Times New Roman" w:cs="Times New Roman"/>
                <w:color w:val="000000"/>
                <w:sz w:val="24"/>
                <w:szCs w:val="24"/>
                <w:lang w:val="id-ID"/>
              </w:rPr>
              <w:t xml:space="preserve">, </w:t>
            </w:r>
            <w:r w:rsidRPr="00DD57BE">
              <w:rPr>
                <w:rFonts w:ascii="Times New Roman" w:eastAsia="Times New Roman" w:hAnsi="Times New Roman" w:cs="Times New Roman"/>
                <w:color w:val="000000"/>
                <w:sz w:val="24"/>
                <w:szCs w:val="24"/>
              </w:rPr>
              <w:t>Kalimantan Tengah</w:t>
            </w:r>
            <w:r w:rsidRPr="00DD57BE">
              <w:rPr>
                <w:rFonts w:ascii="Times New Roman" w:eastAsia="Times New Roman" w:hAnsi="Times New Roman" w:cs="Times New Roman"/>
                <w:color w:val="000000"/>
                <w:sz w:val="24"/>
                <w:szCs w:val="24"/>
                <w:lang w:val="id-ID"/>
              </w:rPr>
              <w:t>,</w:t>
            </w:r>
            <w:r w:rsidR="008974B3">
              <w:rPr>
                <w:rFonts w:ascii="Times New Roman" w:eastAsia="Times New Roman" w:hAnsi="Times New Roman" w:cs="Times New Roman"/>
                <w:color w:val="000000"/>
                <w:sz w:val="24"/>
                <w:szCs w:val="24"/>
              </w:rPr>
              <w:t xml:space="preserve"> </w:t>
            </w:r>
            <w:r w:rsidRPr="00DD57BE">
              <w:rPr>
                <w:rFonts w:ascii="Times New Roman" w:eastAsia="Times New Roman" w:hAnsi="Times New Roman" w:cs="Times New Roman"/>
                <w:color w:val="000000"/>
                <w:sz w:val="24"/>
                <w:szCs w:val="24"/>
              </w:rPr>
              <w:t>Kalimantan Selatan</w:t>
            </w:r>
          </w:p>
        </w:tc>
      </w:tr>
      <w:tr w:rsidR="00DD57BE" w:rsidRPr="00DD57BE" w:rsidTr="002972B5">
        <w:trPr>
          <w:jc w:val="center"/>
        </w:trPr>
        <w:tc>
          <w:tcPr>
            <w:tcW w:w="393" w:type="pct"/>
          </w:tcPr>
          <w:p w:rsidR="00DD57BE" w:rsidRPr="00DD57BE" w:rsidRDefault="00DD57BE" w:rsidP="00DD57BE">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7</w:t>
            </w:r>
          </w:p>
        </w:tc>
        <w:tc>
          <w:tcPr>
            <w:tcW w:w="1703" w:type="pct"/>
          </w:tcPr>
          <w:p w:rsidR="00DD57BE" w:rsidRPr="00DD57BE" w:rsidRDefault="00DD57BE" w:rsidP="0052031B">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Bali dan Nusa Tenggara</w:t>
            </w:r>
          </w:p>
        </w:tc>
        <w:tc>
          <w:tcPr>
            <w:tcW w:w="2904" w:type="pct"/>
          </w:tcPr>
          <w:p w:rsidR="00DD57BE" w:rsidRPr="00DD57BE" w:rsidRDefault="00DD57BE" w:rsidP="00DD57BE">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rPr>
              <w:t>Bali</w:t>
            </w:r>
            <w:r w:rsidRPr="00DD57BE">
              <w:rPr>
                <w:rFonts w:ascii="Times New Roman" w:eastAsia="Times New Roman" w:hAnsi="Times New Roman" w:cs="Times New Roman"/>
                <w:color w:val="000000"/>
                <w:sz w:val="24"/>
                <w:szCs w:val="24"/>
                <w:lang w:val="id-ID"/>
              </w:rPr>
              <w:t xml:space="preserve">, </w:t>
            </w:r>
            <w:r w:rsidRPr="00DD57BE">
              <w:rPr>
                <w:rFonts w:ascii="Times New Roman" w:eastAsia="Times New Roman" w:hAnsi="Times New Roman" w:cs="Times New Roman"/>
                <w:color w:val="000000"/>
                <w:sz w:val="24"/>
                <w:szCs w:val="24"/>
              </w:rPr>
              <w:t>Nusa Tenggara Barat</w:t>
            </w:r>
            <w:r w:rsidRPr="00DD57BE">
              <w:rPr>
                <w:rFonts w:ascii="Times New Roman" w:eastAsia="Times New Roman" w:hAnsi="Times New Roman" w:cs="Times New Roman"/>
                <w:color w:val="000000"/>
                <w:sz w:val="24"/>
                <w:szCs w:val="24"/>
                <w:lang w:val="id-ID"/>
              </w:rPr>
              <w:t xml:space="preserve">, </w:t>
            </w:r>
            <w:r w:rsidRPr="00DD57BE">
              <w:rPr>
                <w:rFonts w:ascii="Times New Roman" w:eastAsia="Times New Roman" w:hAnsi="Times New Roman" w:cs="Times New Roman"/>
                <w:color w:val="000000"/>
                <w:sz w:val="24"/>
                <w:szCs w:val="24"/>
              </w:rPr>
              <w:t>Nusa Tenggara Timur</w:t>
            </w:r>
          </w:p>
        </w:tc>
      </w:tr>
      <w:tr w:rsidR="00DD57BE" w:rsidRPr="00DD57BE" w:rsidTr="002972B5">
        <w:trPr>
          <w:jc w:val="center"/>
        </w:trPr>
        <w:tc>
          <w:tcPr>
            <w:tcW w:w="393" w:type="pct"/>
          </w:tcPr>
          <w:p w:rsidR="00DD57BE" w:rsidRPr="00DD57BE" w:rsidRDefault="00DD57BE" w:rsidP="00DD57BE">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8</w:t>
            </w:r>
          </w:p>
        </w:tc>
        <w:tc>
          <w:tcPr>
            <w:tcW w:w="1703" w:type="pct"/>
          </w:tcPr>
          <w:p w:rsidR="00DD57BE" w:rsidRPr="00DD57BE" w:rsidRDefault="00DD57BE" w:rsidP="0052031B">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Sumatera Bagian Utara</w:t>
            </w:r>
          </w:p>
        </w:tc>
        <w:tc>
          <w:tcPr>
            <w:tcW w:w="2904" w:type="pct"/>
          </w:tcPr>
          <w:p w:rsidR="00DD57BE" w:rsidRPr="00DD57BE" w:rsidRDefault="00DD57BE" w:rsidP="00DD57BE">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rPr>
              <w:t>Aceh</w:t>
            </w:r>
            <w:r w:rsidRPr="00DD57BE">
              <w:rPr>
                <w:rFonts w:ascii="Times New Roman" w:eastAsia="Times New Roman" w:hAnsi="Times New Roman" w:cs="Times New Roman"/>
                <w:color w:val="000000"/>
                <w:sz w:val="24"/>
                <w:szCs w:val="24"/>
                <w:lang w:val="id-ID"/>
              </w:rPr>
              <w:t xml:space="preserve">, </w:t>
            </w:r>
            <w:r w:rsidRPr="00DD57BE">
              <w:rPr>
                <w:rFonts w:ascii="Times New Roman" w:eastAsia="Times New Roman" w:hAnsi="Times New Roman" w:cs="Times New Roman"/>
                <w:color w:val="000000"/>
                <w:sz w:val="24"/>
                <w:szCs w:val="24"/>
              </w:rPr>
              <w:t>Sumatera Utara</w:t>
            </w:r>
            <w:r w:rsidRPr="00DD57BE">
              <w:rPr>
                <w:rFonts w:ascii="Times New Roman" w:eastAsia="Times New Roman" w:hAnsi="Times New Roman" w:cs="Times New Roman"/>
                <w:color w:val="000000"/>
                <w:sz w:val="24"/>
                <w:szCs w:val="24"/>
                <w:lang w:val="id-ID"/>
              </w:rPr>
              <w:t xml:space="preserve">, </w:t>
            </w:r>
            <w:r w:rsidRPr="00DD57BE">
              <w:rPr>
                <w:rFonts w:ascii="Times New Roman" w:eastAsia="Times New Roman" w:hAnsi="Times New Roman" w:cs="Times New Roman"/>
                <w:color w:val="000000"/>
                <w:sz w:val="24"/>
                <w:szCs w:val="24"/>
              </w:rPr>
              <w:t>Sumatera Barat</w:t>
            </w:r>
            <w:r w:rsidRPr="00DD57BE">
              <w:rPr>
                <w:rFonts w:ascii="Times New Roman" w:eastAsia="Times New Roman" w:hAnsi="Times New Roman" w:cs="Times New Roman"/>
                <w:color w:val="000000"/>
                <w:sz w:val="24"/>
                <w:szCs w:val="24"/>
                <w:lang w:val="id-ID"/>
              </w:rPr>
              <w:t>,</w:t>
            </w:r>
            <w:r w:rsidR="008974B3">
              <w:rPr>
                <w:rFonts w:ascii="Times New Roman" w:eastAsia="Times New Roman" w:hAnsi="Times New Roman" w:cs="Times New Roman"/>
                <w:color w:val="000000"/>
                <w:sz w:val="24"/>
                <w:szCs w:val="24"/>
              </w:rPr>
              <w:t xml:space="preserve"> </w:t>
            </w:r>
            <w:r w:rsidRPr="00DD57BE">
              <w:rPr>
                <w:rFonts w:ascii="Times New Roman" w:eastAsia="Times New Roman" w:hAnsi="Times New Roman" w:cs="Times New Roman"/>
                <w:color w:val="000000"/>
                <w:sz w:val="24"/>
                <w:szCs w:val="24"/>
              </w:rPr>
              <w:t>Riau</w:t>
            </w:r>
            <w:r w:rsidRPr="00DD57BE">
              <w:rPr>
                <w:rFonts w:ascii="Times New Roman" w:eastAsia="Times New Roman" w:hAnsi="Times New Roman" w:cs="Times New Roman"/>
                <w:color w:val="000000"/>
                <w:sz w:val="24"/>
                <w:szCs w:val="24"/>
                <w:lang w:val="id-ID"/>
              </w:rPr>
              <w:t xml:space="preserve">, </w:t>
            </w:r>
            <w:r w:rsidRPr="00DD57BE">
              <w:rPr>
                <w:rFonts w:ascii="Times New Roman" w:eastAsia="Times New Roman" w:hAnsi="Times New Roman" w:cs="Times New Roman"/>
                <w:color w:val="000000"/>
                <w:sz w:val="24"/>
                <w:szCs w:val="24"/>
              </w:rPr>
              <w:t>Kep. Riau</w:t>
            </w:r>
          </w:p>
        </w:tc>
      </w:tr>
      <w:tr w:rsidR="00DD57BE" w:rsidRPr="00DD57BE" w:rsidTr="002972B5">
        <w:trPr>
          <w:jc w:val="center"/>
        </w:trPr>
        <w:tc>
          <w:tcPr>
            <w:tcW w:w="393" w:type="pct"/>
          </w:tcPr>
          <w:p w:rsidR="00DD57BE" w:rsidRPr="00DD57BE" w:rsidRDefault="00DD57BE" w:rsidP="00DD57BE">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9</w:t>
            </w:r>
          </w:p>
        </w:tc>
        <w:tc>
          <w:tcPr>
            <w:tcW w:w="1703" w:type="pct"/>
          </w:tcPr>
          <w:p w:rsidR="00DD57BE" w:rsidRPr="00DD57BE" w:rsidRDefault="00DD57BE" w:rsidP="0052031B">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Sumatera Bagian Selatan</w:t>
            </w:r>
          </w:p>
        </w:tc>
        <w:tc>
          <w:tcPr>
            <w:tcW w:w="2904" w:type="pct"/>
          </w:tcPr>
          <w:p w:rsidR="00DD57BE" w:rsidRPr="00DD57BE" w:rsidRDefault="00DD57BE" w:rsidP="00EC5A43">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rPr>
              <w:t>Jambi</w:t>
            </w:r>
            <w:r w:rsidRPr="00DD57BE">
              <w:rPr>
                <w:rFonts w:ascii="Times New Roman" w:eastAsia="Times New Roman" w:hAnsi="Times New Roman" w:cs="Times New Roman"/>
                <w:color w:val="000000"/>
                <w:sz w:val="24"/>
                <w:szCs w:val="24"/>
                <w:lang w:val="id-ID"/>
              </w:rPr>
              <w:t xml:space="preserve">, </w:t>
            </w:r>
            <w:r w:rsidRPr="00DD57BE">
              <w:rPr>
                <w:rFonts w:ascii="Times New Roman" w:eastAsia="Times New Roman" w:hAnsi="Times New Roman" w:cs="Times New Roman"/>
                <w:color w:val="000000"/>
                <w:sz w:val="24"/>
                <w:szCs w:val="24"/>
              </w:rPr>
              <w:t>Bengkulu</w:t>
            </w:r>
            <w:r w:rsidRPr="00DD57BE">
              <w:rPr>
                <w:rFonts w:ascii="Times New Roman" w:eastAsia="Times New Roman" w:hAnsi="Times New Roman" w:cs="Times New Roman"/>
                <w:color w:val="000000"/>
                <w:sz w:val="24"/>
                <w:szCs w:val="24"/>
                <w:lang w:val="id-ID"/>
              </w:rPr>
              <w:t xml:space="preserve">, </w:t>
            </w:r>
            <w:r w:rsidRPr="00DD57BE">
              <w:rPr>
                <w:rFonts w:ascii="Times New Roman" w:eastAsia="Times New Roman" w:hAnsi="Times New Roman" w:cs="Times New Roman"/>
                <w:color w:val="000000"/>
                <w:sz w:val="24"/>
                <w:szCs w:val="24"/>
              </w:rPr>
              <w:t>Bangka Belitung</w:t>
            </w:r>
            <w:r w:rsidRPr="00DD57BE">
              <w:rPr>
                <w:rFonts w:ascii="Times New Roman" w:eastAsia="Times New Roman" w:hAnsi="Times New Roman" w:cs="Times New Roman"/>
                <w:color w:val="000000"/>
                <w:sz w:val="24"/>
                <w:szCs w:val="24"/>
                <w:lang w:val="id-ID"/>
              </w:rPr>
              <w:t>,</w:t>
            </w:r>
            <w:r w:rsidR="008974B3">
              <w:rPr>
                <w:rFonts w:ascii="Times New Roman" w:eastAsia="Times New Roman" w:hAnsi="Times New Roman" w:cs="Times New Roman"/>
                <w:color w:val="000000"/>
                <w:sz w:val="24"/>
                <w:szCs w:val="24"/>
              </w:rPr>
              <w:t xml:space="preserve"> </w:t>
            </w:r>
            <w:r w:rsidRPr="00DD57BE">
              <w:rPr>
                <w:rFonts w:ascii="Times New Roman" w:eastAsia="Times New Roman" w:hAnsi="Times New Roman" w:cs="Times New Roman"/>
                <w:color w:val="000000"/>
                <w:sz w:val="24"/>
                <w:szCs w:val="24"/>
              </w:rPr>
              <w:t>Sumatera Selatan</w:t>
            </w:r>
            <w:r w:rsidRPr="00DD57BE">
              <w:rPr>
                <w:rFonts w:ascii="Times New Roman" w:eastAsia="Times New Roman" w:hAnsi="Times New Roman" w:cs="Times New Roman"/>
                <w:color w:val="000000"/>
                <w:sz w:val="24"/>
                <w:szCs w:val="24"/>
                <w:lang w:val="id-ID"/>
              </w:rPr>
              <w:t>,</w:t>
            </w:r>
            <w:r w:rsidR="008974B3">
              <w:rPr>
                <w:rFonts w:ascii="Times New Roman" w:eastAsia="Times New Roman" w:hAnsi="Times New Roman" w:cs="Times New Roman"/>
                <w:color w:val="000000"/>
                <w:sz w:val="24"/>
                <w:szCs w:val="24"/>
              </w:rPr>
              <w:t xml:space="preserve"> </w:t>
            </w:r>
            <w:r w:rsidRPr="00DD57BE">
              <w:rPr>
                <w:rFonts w:ascii="Times New Roman" w:eastAsia="Times New Roman" w:hAnsi="Times New Roman" w:cs="Times New Roman"/>
                <w:color w:val="000000"/>
                <w:sz w:val="24"/>
                <w:szCs w:val="24"/>
              </w:rPr>
              <w:t>Lampung</w:t>
            </w:r>
          </w:p>
        </w:tc>
      </w:tr>
      <w:tr w:rsidR="00DD57BE" w:rsidRPr="00DD57BE" w:rsidTr="002972B5">
        <w:trPr>
          <w:jc w:val="center"/>
        </w:trPr>
        <w:tc>
          <w:tcPr>
            <w:tcW w:w="393" w:type="pct"/>
          </w:tcPr>
          <w:p w:rsidR="00DD57BE" w:rsidRPr="00DD57BE" w:rsidRDefault="00DD57BE" w:rsidP="00DD57BE">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10</w:t>
            </w:r>
          </w:p>
        </w:tc>
        <w:tc>
          <w:tcPr>
            <w:tcW w:w="1703" w:type="pct"/>
          </w:tcPr>
          <w:p w:rsidR="00DD57BE" w:rsidRPr="00DD57BE" w:rsidRDefault="00DD57BE" w:rsidP="0052031B">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lang w:val="id-ID"/>
              </w:rPr>
              <w:t>Jawa</w:t>
            </w:r>
          </w:p>
        </w:tc>
        <w:tc>
          <w:tcPr>
            <w:tcW w:w="2904" w:type="pct"/>
          </w:tcPr>
          <w:p w:rsidR="00DD57BE" w:rsidRPr="00DD57BE" w:rsidRDefault="00DD57BE" w:rsidP="00EC5A43">
            <w:pPr>
              <w:autoSpaceDE w:val="0"/>
              <w:autoSpaceDN w:val="0"/>
              <w:adjustRightInd w:val="0"/>
              <w:snapToGrid w:val="0"/>
              <w:rPr>
                <w:rFonts w:ascii="Times New Roman" w:eastAsia="Times New Roman" w:hAnsi="Times New Roman" w:cs="Times New Roman"/>
                <w:color w:val="000000"/>
                <w:sz w:val="24"/>
                <w:szCs w:val="24"/>
                <w:lang w:val="id-ID"/>
              </w:rPr>
            </w:pPr>
            <w:r w:rsidRPr="00DD57BE">
              <w:rPr>
                <w:rFonts w:ascii="Times New Roman" w:eastAsia="Times New Roman" w:hAnsi="Times New Roman" w:cs="Times New Roman"/>
                <w:color w:val="000000"/>
                <w:sz w:val="24"/>
                <w:szCs w:val="24"/>
              </w:rPr>
              <w:t>Banten</w:t>
            </w:r>
            <w:r w:rsidRPr="00DD57BE">
              <w:rPr>
                <w:rFonts w:ascii="Times New Roman" w:eastAsia="Times New Roman" w:hAnsi="Times New Roman" w:cs="Times New Roman"/>
                <w:color w:val="000000"/>
                <w:sz w:val="24"/>
                <w:szCs w:val="24"/>
                <w:lang w:val="id-ID"/>
              </w:rPr>
              <w:t xml:space="preserve">, </w:t>
            </w:r>
            <w:r w:rsidRPr="00DD57BE">
              <w:rPr>
                <w:rFonts w:ascii="Times New Roman" w:eastAsia="Times New Roman" w:hAnsi="Times New Roman" w:cs="Times New Roman"/>
                <w:color w:val="000000"/>
                <w:sz w:val="24"/>
                <w:szCs w:val="24"/>
              </w:rPr>
              <w:t>Jawa Barat</w:t>
            </w:r>
            <w:r w:rsidR="00EC5A43">
              <w:rPr>
                <w:rFonts w:ascii="Times New Roman" w:eastAsia="Times New Roman" w:hAnsi="Times New Roman" w:cs="Times New Roman"/>
                <w:color w:val="000000"/>
                <w:sz w:val="24"/>
                <w:szCs w:val="24"/>
                <w:lang w:val="id-ID"/>
              </w:rPr>
              <w:t xml:space="preserve">, </w:t>
            </w:r>
            <w:r w:rsidRPr="00DD57BE">
              <w:rPr>
                <w:rFonts w:ascii="Times New Roman" w:eastAsia="Times New Roman" w:hAnsi="Times New Roman" w:cs="Times New Roman"/>
                <w:color w:val="000000"/>
                <w:sz w:val="24"/>
                <w:szCs w:val="24"/>
              </w:rPr>
              <w:t>DKI Jakarta</w:t>
            </w:r>
            <w:r w:rsidRPr="00DD57BE">
              <w:rPr>
                <w:rFonts w:ascii="Times New Roman" w:eastAsia="Times New Roman" w:hAnsi="Times New Roman" w:cs="Times New Roman"/>
                <w:color w:val="000000"/>
                <w:sz w:val="24"/>
                <w:szCs w:val="24"/>
                <w:lang w:val="id-ID"/>
              </w:rPr>
              <w:t xml:space="preserve">, </w:t>
            </w:r>
            <w:r w:rsidRPr="00DD57BE">
              <w:rPr>
                <w:rFonts w:ascii="Times New Roman" w:eastAsia="Times New Roman" w:hAnsi="Times New Roman" w:cs="Times New Roman"/>
                <w:color w:val="000000"/>
                <w:sz w:val="24"/>
                <w:szCs w:val="24"/>
              </w:rPr>
              <w:t>DI Jogjakarta</w:t>
            </w:r>
            <w:r w:rsidRPr="00DD57BE">
              <w:rPr>
                <w:rFonts w:ascii="Times New Roman" w:eastAsia="Times New Roman" w:hAnsi="Times New Roman" w:cs="Times New Roman"/>
                <w:color w:val="000000"/>
                <w:sz w:val="24"/>
                <w:szCs w:val="24"/>
                <w:lang w:val="id-ID"/>
              </w:rPr>
              <w:t xml:space="preserve">, </w:t>
            </w:r>
            <w:r w:rsidRPr="00DD57BE">
              <w:rPr>
                <w:rFonts w:ascii="Times New Roman" w:eastAsia="Times New Roman" w:hAnsi="Times New Roman" w:cs="Times New Roman"/>
                <w:color w:val="000000"/>
                <w:sz w:val="24"/>
                <w:szCs w:val="24"/>
              </w:rPr>
              <w:t>Jawa Tengah</w:t>
            </w:r>
            <w:r w:rsidRPr="00DD57BE">
              <w:rPr>
                <w:rFonts w:ascii="Times New Roman" w:eastAsia="Times New Roman" w:hAnsi="Times New Roman" w:cs="Times New Roman"/>
                <w:color w:val="000000"/>
                <w:sz w:val="24"/>
                <w:szCs w:val="24"/>
                <w:lang w:val="id-ID"/>
              </w:rPr>
              <w:t xml:space="preserve">, </w:t>
            </w:r>
            <w:r w:rsidRPr="00DD57BE">
              <w:rPr>
                <w:rFonts w:ascii="Times New Roman" w:eastAsia="Times New Roman" w:hAnsi="Times New Roman" w:cs="Times New Roman"/>
                <w:color w:val="000000"/>
                <w:sz w:val="24"/>
                <w:szCs w:val="24"/>
              </w:rPr>
              <w:t>Jawa Timur</w:t>
            </w:r>
          </w:p>
        </w:tc>
      </w:tr>
    </w:tbl>
    <w:p w:rsidR="00DD57BE" w:rsidRDefault="00DD57BE" w:rsidP="00203393">
      <w:pPr>
        <w:autoSpaceDE w:val="0"/>
        <w:autoSpaceDN w:val="0"/>
        <w:adjustRightInd w:val="0"/>
        <w:snapToGrid w:val="0"/>
        <w:spacing w:after="0" w:line="360" w:lineRule="auto"/>
        <w:rPr>
          <w:rFonts w:ascii="Times New Roman" w:eastAsia="Times New Roman" w:hAnsi="Times New Roman" w:cs="Times New Roman"/>
          <w:color w:val="000000"/>
          <w:sz w:val="24"/>
          <w:szCs w:val="24"/>
          <w:lang w:val="id-ID"/>
        </w:rPr>
      </w:pPr>
      <w:r w:rsidRPr="00203393">
        <w:rPr>
          <w:rFonts w:ascii="Times New Roman" w:eastAsia="Times New Roman" w:hAnsi="Times New Roman" w:cs="Times New Roman"/>
          <w:color w:val="000000"/>
          <w:sz w:val="24"/>
          <w:szCs w:val="24"/>
          <w:lang w:val="id-ID"/>
        </w:rPr>
        <w:t>Sumber : RIPIN Tahun 2015-2035</w:t>
      </w:r>
    </w:p>
    <w:p w:rsidR="0052031B" w:rsidRPr="00203393" w:rsidRDefault="00BF4AEE" w:rsidP="00203393">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203393">
        <w:rPr>
          <w:rFonts w:ascii="Times New Roman" w:eastAsia="Times New Roman" w:hAnsi="Times New Roman" w:cs="Times New Roman"/>
          <w:color w:val="000000"/>
          <w:sz w:val="24"/>
          <w:szCs w:val="24"/>
          <w:lang w:val="id-ID"/>
        </w:rPr>
        <w:t>Mengingat bahwa penelitian ini terletak di Provinsi Jawa Barat, maka berikut ini adalah r</w:t>
      </w:r>
      <w:r w:rsidR="0052031B" w:rsidRPr="00203393">
        <w:rPr>
          <w:rFonts w:ascii="Times New Roman" w:eastAsia="Times New Roman" w:hAnsi="Times New Roman" w:cs="Times New Roman"/>
          <w:color w:val="000000"/>
          <w:sz w:val="24"/>
          <w:szCs w:val="24"/>
        </w:rPr>
        <w:t xml:space="preserve">incian perwilayahan industri pada setiap WPI </w:t>
      </w:r>
      <w:r w:rsidRPr="00203393">
        <w:rPr>
          <w:rFonts w:ascii="Times New Roman" w:eastAsia="Times New Roman" w:hAnsi="Times New Roman" w:cs="Times New Roman"/>
          <w:color w:val="000000"/>
          <w:sz w:val="24"/>
          <w:szCs w:val="24"/>
          <w:lang w:val="id-ID"/>
        </w:rPr>
        <w:t>di Provinsi Jawa Barat</w:t>
      </w:r>
      <w:r w:rsidR="0052031B" w:rsidRPr="00203393">
        <w:rPr>
          <w:rFonts w:ascii="Times New Roman" w:eastAsia="Times New Roman" w:hAnsi="Times New Roman" w:cs="Times New Roman"/>
          <w:color w:val="000000"/>
          <w:sz w:val="24"/>
          <w:szCs w:val="24"/>
        </w:rPr>
        <w:t>.</w:t>
      </w:r>
    </w:p>
    <w:p w:rsidR="0052031B" w:rsidRDefault="00EB67BE" w:rsidP="003F1722">
      <w:pPr>
        <w:autoSpaceDE w:val="0"/>
        <w:autoSpaceDN w:val="0"/>
        <w:adjustRightInd w:val="0"/>
        <w:snapToGrid w:val="0"/>
        <w:spacing w:after="0" w:line="360" w:lineRule="auto"/>
        <w:ind w:left="-1134"/>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noProof/>
          <w:color w:val="000000"/>
          <w:sz w:val="24"/>
          <w:szCs w:val="24"/>
        </w:rPr>
        <w:lastRenderedPageBreak/>
        <w:drawing>
          <wp:inline distT="0" distB="0" distL="0" distR="0">
            <wp:extent cx="5837275" cy="4043543"/>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
                    <a:srcRect/>
                    <a:stretch>
                      <a:fillRect/>
                    </a:stretch>
                  </pic:blipFill>
                  <pic:spPr bwMode="auto">
                    <a:xfrm>
                      <a:off x="0" y="0"/>
                      <a:ext cx="5843889" cy="4048125"/>
                    </a:xfrm>
                    <a:prstGeom prst="rect">
                      <a:avLst/>
                    </a:prstGeom>
                    <a:noFill/>
                    <a:ln w="9525">
                      <a:noFill/>
                      <a:miter lim="800000"/>
                      <a:headEnd/>
                      <a:tailEnd/>
                    </a:ln>
                  </pic:spPr>
                </pic:pic>
              </a:graphicData>
            </a:graphic>
          </wp:inline>
        </w:drawing>
      </w:r>
    </w:p>
    <w:p w:rsidR="009A2583" w:rsidRDefault="009A2583" w:rsidP="009A2583">
      <w:pPr>
        <w:autoSpaceDE w:val="0"/>
        <w:autoSpaceDN w:val="0"/>
        <w:adjustRightInd w:val="0"/>
        <w:snapToGrid w:val="0"/>
        <w:spacing w:after="0" w:line="36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Sumber : RIPIN Tahun 2015-2035</w:t>
      </w:r>
    </w:p>
    <w:p w:rsidR="009A2583" w:rsidRPr="00203393" w:rsidRDefault="00203393" w:rsidP="002B2B6F">
      <w:pPr>
        <w:autoSpaceDE w:val="0"/>
        <w:autoSpaceDN w:val="0"/>
        <w:adjustRightInd w:val="0"/>
        <w:snapToGrid w:val="0"/>
        <w:spacing w:after="0" w:line="240" w:lineRule="auto"/>
        <w:jc w:val="center"/>
        <w:rPr>
          <w:rFonts w:ascii="Times New Roman" w:eastAsia="Times New Roman" w:hAnsi="Times New Roman" w:cs="Times New Roman"/>
          <w:b/>
          <w:color w:val="000000"/>
          <w:sz w:val="24"/>
          <w:szCs w:val="24"/>
          <w:lang w:val="id-ID"/>
        </w:rPr>
      </w:pPr>
      <w:bookmarkStart w:id="72" w:name="_Toc476598225"/>
      <w:bookmarkStart w:id="73" w:name="_Toc481011215"/>
      <w:r w:rsidRPr="00203393">
        <w:rPr>
          <w:rFonts w:ascii="Times New Roman" w:hAnsi="Times New Roman" w:cs="Times New Roman"/>
          <w:b/>
          <w:sz w:val="24"/>
          <w:szCs w:val="24"/>
        </w:rPr>
        <w:t>Gambar 2.</w:t>
      </w:r>
      <w:r w:rsidR="00ED0559" w:rsidRPr="00203393">
        <w:rPr>
          <w:rFonts w:ascii="Times New Roman" w:hAnsi="Times New Roman" w:cs="Times New Roman"/>
          <w:b/>
          <w:sz w:val="24"/>
          <w:szCs w:val="24"/>
        </w:rPr>
        <w:fldChar w:fldCharType="begin"/>
      </w:r>
      <w:r w:rsidRPr="00203393">
        <w:rPr>
          <w:rFonts w:ascii="Times New Roman" w:hAnsi="Times New Roman" w:cs="Times New Roman"/>
          <w:b/>
          <w:sz w:val="24"/>
          <w:szCs w:val="24"/>
        </w:rPr>
        <w:instrText xml:space="preserve"> SEQ Gambar_2. \* ARABIC </w:instrText>
      </w:r>
      <w:r w:rsidR="00ED0559" w:rsidRPr="00203393">
        <w:rPr>
          <w:rFonts w:ascii="Times New Roman" w:hAnsi="Times New Roman" w:cs="Times New Roman"/>
          <w:b/>
          <w:sz w:val="24"/>
          <w:szCs w:val="24"/>
        </w:rPr>
        <w:fldChar w:fldCharType="separate"/>
      </w:r>
      <w:r w:rsidR="00C80AED">
        <w:rPr>
          <w:rFonts w:ascii="Times New Roman" w:hAnsi="Times New Roman" w:cs="Times New Roman"/>
          <w:b/>
          <w:noProof/>
          <w:sz w:val="24"/>
          <w:szCs w:val="24"/>
        </w:rPr>
        <w:t>4</w:t>
      </w:r>
      <w:r w:rsidR="00ED0559" w:rsidRPr="00203393">
        <w:rPr>
          <w:rFonts w:ascii="Times New Roman" w:hAnsi="Times New Roman" w:cs="Times New Roman"/>
          <w:b/>
          <w:sz w:val="24"/>
          <w:szCs w:val="24"/>
        </w:rPr>
        <w:fldChar w:fldCharType="end"/>
      </w:r>
      <w:r w:rsidRPr="00203393">
        <w:rPr>
          <w:rFonts w:ascii="Times New Roman" w:eastAsia="Arial Unicode MS" w:hAnsi="Times New Roman" w:cs="Times New Roman"/>
          <w:b/>
          <w:sz w:val="24"/>
          <w:szCs w:val="24"/>
          <w:lang w:val="id-ID"/>
        </w:rPr>
        <w:br/>
      </w:r>
      <w:r w:rsidR="009A2583" w:rsidRPr="00203393">
        <w:rPr>
          <w:rFonts w:ascii="Times New Roman" w:eastAsia="Times New Roman" w:hAnsi="Times New Roman" w:cs="Times New Roman"/>
          <w:b/>
          <w:color w:val="000000"/>
          <w:sz w:val="24"/>
          <w:szCs w:val="24"/>
        </w:rPr>
        <w:t>Perwilayahan Industri pada WPI Jawa</w:t>
      </w:r>
      <w:bookmarkEnd w:id="72"/>
      <w:bookmarkEnd w:id="73"/>
    </w:p>
    <w:p w:rsidR="009A2583" w:rsidRPr="007503A9" w:rsidRDefault="009A2583" w:rsidP="009A2583">
      <w:pPr>
        <w:autoSpaceDE w:val="0"/>
        <w:autoSpaceDN w:val="0"/>
        <w:adjustRightInd w:val="0"/>
        <w:snapToGrid w:val="0"/>
        <w:spacing w:after="0" w:line="240" w:lineRule="auto"/>
        <w:jc w:val="center"/>
        <w:rPr>
          <w:rFonts w:ascii="Times New Roman" w:eastAsia="Times New Roman" w:hAnsi="Times New Roman" w:cs="Times New Roman"/>
          <w:color w:val="000000"/>
          <w:sz w:val="24"/>
          <w:szCs w:val="24"/>
          <w:lang w:val="id-ID"/>
        </w:rPr>
      </w:pPr>
    </w:p>
    <w:p w:rsidR="00E5211F" w:rsidRPr="007503A9" w:rsidRDefault="00E5211F" w:rsidP="001B4BEB">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7503A9">
        <w:rPr>
          <w:rFonts w:ascii="Times New Roman" w:eastAsia="Times New Roman" w:hAnsi="Times New Roman" w:cs="Times New Roman"/>
          <w:sz w:val="24"/>
          <w:szCs w:val="24"/>
        </w:rPr>
        <w:t xml:space="preserve">2. </w:t>
      </w:r>
      <w:r w:rsidR="001B4BEB" w:rsidRPr="007503A9">
        <w:rPr>
          <w:rFonts w:ascii="Times New Roman" w:eastAsia="Times New Roman" w:hAnsi="Times New Roman" w:cs="Times New Roman"/>
          <w:sz w:val="24"/>
          <w:szCs w:val="24"/>
          <w:lang w:val="id-ID"/>
        </w:rPr>
        <w:t>W</w:t>
      </w:r>
      <w:r w:rsidRPr="007503A9">
        <w:rPr>
          <w:rFonts w:ascii="Times New Roman" w:eastAsia="Times New Roman" w:hAnsi="Times New Roman" w:cs="Times New Roman"/>
          <w:sz w:val="24"/>
          <w:szCs w:val="24"/>
        </w:rPr>
        <w:t>ilayah Pusat Pertumbuhan Industri (</w:t>
      </w:r>
      <w:r w:rsidR="0032493A" w:rsidRPr="007503A9">
        <w:rPr>
          <w:rFonts w:ascii="Times New Roman" w:eastAsia="Times New Roman" w:hAnsi="Times New Roman" w:cs="Times New Roman"/>
          <w:sz w:val="24"/>
          <w:szCs w:val="24"/>
          <w:lang w:val="id-ID"/>
        </w:rPr>
        <w:t>W</w:t>
      </w:r>
      <w:r w:rsidRPr="007503A9">
        <w:rPr>
          <w:rFonts w:ascii="Times New Roman" w:eastAsia="Times New Roman" w:hAnsi="Times New Roman" w:cs="Times New Roman"/>
          <w:sz w:val="24"/>
          <w:szCs w:val="24"/>
        </w:rPr>
        <w:t>PPI)</w:t>
      </w:r>
    </w:p>
    <w:p w:rsidR="00E5211F" w:rsidRPr="001B4BEB" w:rsidRDefault="00E5211F" w:rsidP="001B4BEB">
      <w:pPr>
        <w:autoSpaceDE w:val="0"/>
        <w:autoSpaceDN w:val="0"/>
        <w:adjustRightInd w:val="0"/>
        <w:snapToGrid w:val="0"/>
        <w:spacing w:after="0" w:line="360" w:lineRule="auto"/>
        <w:ind w:firstLine="284"/>
        <w:jc w:val="both"/>
        <w:rPr>
          <w:rFonts w:ascii="Times New Roman" w:eastAsia="Times New Roman" w:hAnsi="Times New Roman" w:cs="Times New Roman"/>
          <w:sz w:val="24"/>
          <w:szCs w:val="24"/>
        </w:rPr>
      </w:pPr>
      <w:r w:rsidRPr="007503A9">
        <w:rPr>
          <w:rFonts w:ascii="Times New Roman" w:eastAsia="Times New Roman" w:hAnsi="Times New Roman" w:cs="Times New Roman"/>
          <w:sz w:val="24"/>
          <w:szCs w:val="24"/>
        </w:rPr>
        <w:t>Wilayah Pusat Pertumbuhan Industri (WPPI</w:t>
      </w:r>
      <w:r w:rsidRPr="001B4BEB">
        <w:rPr>
          <w:rFonts w:ascii="Times New Roman" w:eastAsia="Times New Roman" w:hAnsi="Times New Roman" w:cs="Times New Roman"/>
          <w:sz w:val="24"/>
          <w:szCs w:val="24"/>
        </w:rPr>
        <w:t xml:space="preserve">) berperan sebagai penggerak utama </w:t>
      </w:r>
      <w:r w:rsidRPr="001B4BEB">
        <w:rPr>
          <w:rFonts w:ascii="Times New Roman" w:eastAsia="Times New Roman" w:hAnsi="Times New Roman" w:cs="Times New Roman"/>
          <w:i/>
          <w:sz w:val="24"/>
          <w:szCs w:val="24"/>
        </w:rPr>
        <w:t>(primemover)</w:t>
      </w:r>
      <w:r w:rsidRPr="001B4BEB">
        <w:rPr>
          <w:rFonts w:ascii="Times New Roman" w:eastAsia="Times New Roman" w:hAnsi="Times New Roman" w:cs="Times New Roman"/>
          <w:sz w:val="24"/>
          <w:szCs w:val="24"/>
        </w:rPr>
        <w:t xml:space="preserve"> ekonomi dalam WPI. WPPI disusun berdasarkan kriteria sebagai berikut:</w:t>
      </w:r>
    </w:p>
    <w:p w:rsidR="00E5211F" w:rsidRPr="001B4BEB" w:rsidRDefault="002E3BF6" w:rsidP="00C47FA6">
      <w:pPr>
        <w:pStyle w:val="ListParagraph"/>
        <w:numPr>
          <w:ilvl w:val="0"/>
          <w:numId w:val="115"/>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1B4BEB">
        <w:rPr>
          <w:rFonts w:ascii="Times New Roman" w:eastAsia="Times New Roman" w:hAnsi="Times New Roman" w:cs="Times New Roman"/>
          <w:sz w:val="24"/>
          <w:szCs w:val="24"/>
          <w:lang w:val="id-ID"/>
        </w:rPr>
        <w:t>P</w:t>
      </w:r>
      <w:r w:rsidR="00E5211F" w:rsidRPr="001B4BEB">
        <w:rPr>
          <w:rFonts w:ascii="Times New Roman" w:eastAsia="Times New Roman" w:hAnsi="Times New Roman" w:cs="Times New Roman"/>
          <w:sz w:val="24"/>
          <w:szCs w:val="24"/>
        </w:rPr>
        <w:t>otensi sumber daya alam (agro, mineral, migas);</w:t>
      </w:r>
    </w:p>
    <w:p w:rsidR="00E5211F" w:rsidRPr="001B4BEB" w:rsidRDefault="002E3BF6" w:rsidP="00C47FA6">
      <w:pPr>
        <w:pStyle w:val="ListParagraph"/>
        <w:numPr>
          <w:ilvl w:val="0"/>
          <w:numId w:val="115"/>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1B4BEB">
        <w:rPr>
          <w:rFonts w:ascii="Times New Roman" w:eastAsia="Times New Roman" w:hAnsi="Times New Roman" w:cs="Times New Roman"/>
          <w:sz w:val="24"/>
          <w:szCs w:val="24"/>
          <w:lang w:val="id-ID"/>
        </w:rPr>
        <w:t>K</w:t>
      </w:r>
      <w:r w:rsidR="00E5211F" w:rsidRPr="001B4BEB">
        <w:rPr>
          <w:rFonts w:ascii="Times New Roman" w:eastAsia="Times New Roman" w:hAnsi="Times New Roman" w:cs="Times New Roman"/>
          <w:sz w:val="24"/>
          <w:szCs w:val="24"/>
        </w:rPr>
        <w:t>etersediaan infrastruktur transportasi;</w:t>
      </w:r>
    </w:p>
    <w:p w:rsidR="00E5211F" w:rsidRPr="001B4BEB" w:rsidRDefault="002E3BF6" w:rsidP="00C47FA6">
      <w:pPr>
        <w:pStyle w:val="ListParagraph"/>
        <w:numPr>
          <w:ilvl w:val="0"/>
          <w:numId w:val="115"/>
        </w:numPr>
        <w:autoSpaceDE w:val="0"/>
        <w:autoSpaceDN w:val="0"/>
        <w:adjustRightInd w:val="0"/>
        <w:snapToGrid w:val="0"/>
        <w:spacing w:after="0" w:line="360" w:lineRule="auto"/>
        <w:ind w:left="284" w:hanging="284"/>
        <w:jc w:val="both"/>
        <w:rPr>
          <w:rFonts w:ascii="Times New Roman" w:eastAsia="Times New Roman" w:hAnsi="Times New Roman" w:cs="Times New Roman"/>
          <w:sz w:val="24"/>
          <w:szCs w:val="24"/>
        </w:rPr>
      </w:pPr>
      <w:r w:rsidRPr="001B4BEB">
        <w:rPr>
          <w:rFonts w:ascii="Times New Roman" w:eastAsia="Times New Roman" w:hAnsi="Times New Roman" w:cs="Times New Roman"/>
          <w:sz w:val="24"/>
          <w:szCs w:val="24"/>
          <w:lang w:val="id-ID"/>
        </w:rPr>
        <w:t>K</w:t>
      </w:r>
      <w:r w:rsidR="00E5211F" w:rsidRPr="001B4BEB">
        <w:rPr>
          <w:rFonts w:ascii="Times New Roman" w:eastAsia="Times New Roman" w:hAnsi="Times New Roman" w:cs="Times New Roman"/>
          <w:sz w:val="24"/>
          <w:szCs w:val="24"/>
        </w:rPr>
        <w:t>ebijakan aff</w:t>
      </w:r>
      <w:r w:rsidR="008974B3">
        <w:rPr>
          <w:rFonts w:ascii="Times New Roman" w:eastAsia="Times New Roman" w:hAnsi="Times New Roman" w:cs="Times New Roman"/>
          <w:sz w:val="24"/>
          <w:szCs w:val="24"/>
        </w:rPr>
        <w:t>i</w:t>
      </w:r>
      <w:r w:rsidR="00E5211F" w:rsidRPr="001B4BEB">
        <w:rPr>
          <w:rFonts w:ascii="Times New Roman" w:eastAsia="Times New Roman" w:hAnsi="Times New Roman" w:cs="Times New Roman"/>
          <w:sz w:val="24"/>
          <w:szCs w:val="24"/>
        </w:rPr>
        <w:t>rmatif untuk pengembangan industri ke luar pulau jawa;</w:t>
      </w:r>
    </w:p>
    <w:p w:rsidR="00E5211F" w:rsidRPr="002E3BF6" w:rsidRDefault="002E3BF6" w:rsidP="00C47FA6">
      <w:pPr>
        <w:pStyle w:val="ListParagraph"/>
        <w:numPr>
          <w:ilvl w:val="0"/>
          <w:numId w:val="115"/>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1B4BEB">
        <w:rPr>
          <w:rFonts w:ascii="Times New Roman" w:eastAsia="Times New Roman" w:hAnsi="Times New Roman" w:cs="Times New Roman"/>
          <w:sz w:val="24"/>
          <w:szCs w:val="24"/>
          <w:lang w:val="id-ID"/>
        </w:rPr>
        <w:t>P</w:t>
      </w:r>
      <w:r w:rsidR="00E5211F" w:rsidRPr="001B4BEB">
        <w:rPr>
          <w:rFonts w:ascii="Times New Roman" w:eastAsia="Times New Roman" w:hAnsi="Times New Roman" w:cs="Times New Roman"/>
          <w:sz w:val="24"/>
          <w:szCs w:val="24"/>
        </w:rPr>
        <w:t>enguatan dan pendalaman</w:t>
      </w:r>
      <w:r w:rsidR="00E5211F" w:rsidRPr="002E3BF6">
        <w:rPr>
          <w:rFonts w:ascii="Times New Roman" w:eastAsia="Times New Roman" w:hAnsi="Times New Roman" w:cs="Times New Roman"/>
          <w:color w:val="000000"/>
          <w:sz w:val="24"/>
          <w:szCs w:val="24"/>
        </w:rPr>
        <w:t xml:space="preserve"> rantai nilai;</w:t>
      </w:r>
    </w:p>
    <w:p w:rsidR="00E5211F" w:rsidRPr="002E3BF6" w:rsidRDefault="002E3BF6" w:rsidP="00C47FA6">
      <w:pPr>
        <w:pStyle w:val="ListParagraph"/>
        <w:numPr>
          <w:ilvl w:val="0"/>
          <w:numId w:val="115"/>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K</w:t>
      </w:r>
      <w:r w:rsidR="00E5211F" w:rsidRPr="002E3BF6">
        <w:rPr>
          <w:rFonts w:ascii="Times New Roman" w:eastAsia="Times New Roman" w:hAnsi="Times New Roman" w:cs="Times New Roman"/>
          <w:color w:val="000000"/>
          <w:sz w:val="24"/>
          <w:szCs w:val="24"/>
        </w:rPr>
        <w:t>ualitas dan kuantitas SDM;</w:t>
      </w:r>
    </w:p>
    <w:p w:rsidR="00E5211F" w:rsidRPr="002E3BF6" w:rsidRDefault="002E3BF6" w:rsidP="00C47FA6">
      <w:pPr>
        <w:pStyle w:val="ListParagraph"/>
        <w:numPr>
          <w:ilvl w:val="0"/>
          <w:numId w:val="115"/>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lastRenderedPageBreak/>
        <w:t>M</w:t>
      </w:r>
      <w:r w:rsidR="00E5211F" w:rsidRPr="002E3BF6">
        <w:rPr>
          <w:rFonts w:ascii="Times New Roman" w:eastAsia="Times New Roman" w:hAnsi="Times New Roman" w:cs="Times New Roman"/>
          <w:color w:val="000000"/>
          <w:sz w:val="24"/>
          <w:szCs w:val="24"/>
        </w:rPr>
        <w:t>emiliki potensi energi berbasis sumber daya alam (batubara, panas bumi, air);</w:t>
      </w:r>
    </w:p>
    <w:p w:rsidR="00E5211F" w:rsidRPr="002E3BF6" w:rsidRDefault="002E3BF6" w:rsidP="00C47FA6">
      <w:pPr>
        <w:pStyle w:val="ListParagraph"/>
        <w:numPr>
          <w:ilvl w:val="0"/>
          <w:numId w:val="115"/>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E5211F" w:rsidRPr="002E3BF6">
        <w:rPr>
          <w:rFonts w:ascii="Times New Roman" w:eastAsia="Times New Roman" w:hAnsi="Times New Roman" w:cs="Times New Roman"/>
          <w:color w:val="000000"/>
          <w:sz w:val="24"/>
          <w:szCs w:val="24"/>
        </w:rPr>
        <w:t>emiliki potensi sumber daya air industri;</w:t>
      </w:r>
    </w:p>
    <w:p w:rsidR="00E5211F" w:rsidRPr="002E3BF6" w:rsidRDefault="002E3BF6" w:rsidP="00C47FA6">
      <w:pPr>
        <w:pStyle w:val="ListParagraph"/>
        <w:numPr>
          <w:ilvl w:val="0"/>
          <w:numId w:val="115"/>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E5211F" w:rsidRPr="002E3BF6">
        <w:rPr>
          <w:rFonts w:ascii="Times New Roman" w:eastAsia="Times New Roman" w:hAnsi="Times New Roman" w:cs="Times New Roman"/>
          <w:color w:val="000000"/>
          <w:sz w:val="24"/>
          <w:szCs w:val="24"/>
        </w:rPr>
        <w:t>emiliki potensi dalam pewujudan industri hijau; dan</w:t>
      </w:r>
    </w:p>
    <w:p w:rsidR="00E5211F" w:rsidRPr="002E3BF6" w:rsidRDefault="002E3BF6" w:rsidP="00C47FA6">
      <w:pPr>
        <w:pStyle w:val="ListParagraph"/>
        <w:numPr>
          <w:ilvl w:val="0"/>
          <w:numId w:val="115"/>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K</w:t>
      </w:r>
      <w:r w:rsidR="00E5211F" w:rsidRPr="002E3BF6">
        <w:rPr>
          <w:rFonts w:ascii="Times New Roman" w:eastAsia="Times New Roman" w:hAnsi="Times New Roman" w:cs="Times New Roman"/>
          <w:color w:val="000000"/>
          <w:sz w:val="24"/>
          <w:szCs w:val="24"/>
        </w:rPr>
        <w:t>esiapan jaringan pemanfaatan teknologi dan inovasi.</w:t>
      </w:r>
    </w:p>
    <w:p w:rsidR="00E5211F" w:rsidRPr="003C63C8" w:rsidRDefault="00E5211F" w:rsidP="003C63C8">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3C63C8">
        <w:rPr>
          <w:rFonts w:ascii="Times New Roman" w:eastAsia="Times New Roman" w:hAnsi="Times New Roman" w:cs="Times New Roman"/>
          <w:color w:val="000000"/>
          <w:sz w:val="24"/>
          <w:szCs w:val="24"/>
        </w:rPr>
        <w:t>Disamping kriteria umum di atas, daerah yang sudah memiliki pusat-pusat pertumbuhan</w:t>
      </w:r>
      <w:r w:rsidR="008D6124">
        <w:rPr>
          <w:rFonts w:ascii="Times New Roman" w:eastAsia="Times New Roman" w:hAnsi="Times New Roman" w:cs="Times New Roman"/>
          <w:color w:val="000000"/>
          <w:sz w:val="24"/>
          <w:szCs w:val="24"/>
        </w:rPr>
        <w:t xml:space="preserve"> </w:t>
      </w:r>
      <w:r w:rsidRPr="003C63C8">
        <w:rPr>
          <w:rFonts w:ascii="Times New Roman" w:eastAsia="Times New Roman" w:hAnsi="Times New Roman" w:cs="Times New Roman"/>
          <w:color w:val="000000"/>
          <w:sz w:val="24"/>
          <w:szCs w:val="24"/>
        </w:rPr>
        <w:t>industri berupa kawasan industri dan yang mempunyai rencana pengembangan kawasan</w:t>
      </w:r>
      <w:r w:rsidR="008D6124">
        <w:rPr>
          <w:rFonts w:ascii="Times New Roman" w:eastAsia="Times New Roman" w:hAnsi="Times New Roman" w:cs="Times New Roman"/>
          <w:color w:val="000000"/>
          <w:sz w:val="24"/>
          <w:szCs w:val="24"/>
        </w:rPr>
        <w:t xml:space="preserve"> </w:t>
      </w:r>
      <w:r w:rsidRPr="003C63C8">
        <w:rPr>
          <w:rFonts w:ascii="Times New Roman" w:eastAsia="Times New Roman" w:hAnsi="Times New Roman" w:cs="Times New Roman"/>
          <w:color w:val="000000"/>
          <w:sz w:val="24"/>
          <w:szCs w:val="24"/>
        </w:rPr>
        <w:t xml:space="preserve">industri yang telah didukung oleh industri pendorong utama </w:t>
      </w:r>
      <w:r w:rsidRPr="001E1764">
        <w:rPr>
          <w:rFonts w:ascii="Times New Roman" w:eastAsia="Times New Roman" w:hAnsi="Times New Roman" w:cs="Times New Roman"/>
          <w:i/>
          <w:color w:val="000000"/>
          <w:sz w:val="24"/>
          <w:szCs w:val="24"/>
        </w:rPr>
        <w:t>(anchor industry)</w:t>
      </w:r>
      <w:r w:rsidRPr="003C63C8">
        <w:rPr>
          <w:rFonts w:ascii="Times New Roman" w:eastAsia="Times New Roman" w:hAnsi="Times New Roman" w:cs="Times New Roman"/>
          <w:color w:val="000000"/>
          <w:sz w:val="24"/>
          <w:szCs w:val="24"/>
        </w:rPr>
        <w:t xml:space="preserve"> dapat</w:t>
      </w:r>
      <w:r w:rsidR="008D6124">
        <w:rPr>
          <w:rFonts w:ascii="Times New Roman" w:eastAsia="Times New Roman" w:hAnsi="Times New Roman" w:cs="Times New Roman"/>
          <w:color w:val="000000"/>
          <w:sz w:val="24"/>
          <w:szCs w:val="24"/>
        </w:rPr>
        <w:t xml:space="preserve"> </w:t>
      </w:r>
      <w:r w:rsidRPr="003C63C8">
        <w:rPr>
          <w:rFonts w:ascii="Times New Roman" w:eastAsia="Times New Roman" w:hAnsi="Times New Roman" w:cs="Times New Roman"/>
          <w:color w:val="000000"/>
          <w:sz w:val="24"/>
          <w:szCs w:val="24"/>
        </w:rPr>
        <w:t>langsung ditetapkan sebagai WPPI. Berdasarkan kriteria dan pertimbangan tersebut,</w:t>
      </w:r>
      <w:r w:rsidR="008D6124">
        <w:rPr>
          <w:rFonts w:ascii="Times New Roman" w:eastAsia="Times New Roman" w:hAnsi="Times New Roman" w:cs="Times New Roman"/>
          <w:color w:val="000000"/>
          <w:sz w:val="24"/>
          <w:szCs w:val="24"/>
        </w:rPr>
        <w:t xml:space="preserve"> </w:t>
      </w:r>
      <w:r w:rsidRPr="003C63C8">
        <w:rPr>
          <w:rFonts w:ascii="Times New Roman" w:eastAsia="Times New Roman" w:hAnsi="Times New Roman" w:cs="Times New Roman"/>
          <w:color w:val="000000"/>
          <w:sz w:val="24"/>
          <w:szCs w:val="24"/>
        </w:rPr>
        <w:t xml:space="preserve">daerah yang ditetapkan sebagai WPPI dapat dilihat pada Tabel </w:t>
      </w:r>
      <w:r w:rsidR="003C63C8" w:rsidRPr="003C63C8">
        <w:rPr>
          <w:rFonts w:ascii="Times New Roman" w:eastAsia="Times New Roman" w:hAnsi="Times New Roman" w:cs="Times New Roman"/>
          <w:color w:val="000000"/>
          <w:sz w:val="24"/>
          <w:szCs w:val="24"/>
          <w:lang w:val="id-ID"/>
        </w:rPr>
        <w:t>berikut</w:t>
      </w:r>
      <w:r w:rsidRPr="003C63C8">
        <w:rPr>
          <w:rFonts w:ascii="Times New Roman" w:eastAsia="Times New Roman" w:hAnsi="Times New Roman" w:cs="Times New Roman"/>
          <w:color w:val="000000"/>
          <w:sz w:val="24"/>
          <w:szCs w:val="24"/>
        </w:rPr>
        <w:t>.</w:t>
      </w:r>
    </w:p>
    <w:p w:rsidR="00E5211F" w:rsidRPr="00203393" w:rsidRDefault="00203393" w:rsidP="002B2B6F">
      <w:pPr>
        <w:pStyle w:val="Caption"/>
        <w:spacing w:after="0"/>
        <w:jc w:val="center"/>
        <w:rPr>
          <w:rFonts w:ascii="Times New Roman" w:eastAsia="Times New Roman" w:hAnsi="Times New Roman" w:cs="Times New Roman"/>
          <w:color w:val="auto"/>
          <w:sz w:val="24"/>
          <w:szCs w:val="24"/>
        </w:rPr>
      </w:pPr>
      <w:bookmarkStart w:id="74" w:name="_Toc476598208"/>
      <w:bookmarkStart w:id="75" w:name="_Toc481011209"/>
      <w:r w:rsidRPr="00203393">
        <w:rPr>
          <w:rFonts w:ascii="Times New Roman" w:hAnsi="Times New Roman" w:cs="Times New Roman"/>
          <w:color w:val="auto"/>
          <w:sz w:val="24"/>
          <w:szCs w:val="24"/>
        </w:rPr>
        <w:t>Tabel 2.</w:t>
      </w:r>
      <w:r w:rsidR="00ED0559" w:rsidRPr="00203393">
        <w:rPr>
          <w:rFonts w:ascii="Times New Roman" w:hAnsi="Times New Roman" w:cs="Times New Roman"/>
          <w:color w:val="auto"/>
          <w:sz w:val="24"/>
          <w:szCs w:val="24"/>
        </w:rPr>
        <w:fldChar w:fldCharType="begin"/>
      </w:r>
      <w:r w:rsidRPr="00203393">
        <w:rPr>
          <w:rFonts w:ascii="Times New Roman" w:hAnsi="Times New Roman" w:cs="Times New Roman"/>
          <w:color w:val="auto"/>
          <w:sz w:val="24"/>
          <w:szCs w:val="24"/>
        </w:rPr>
        <w:instrText xml:space="preserve"> SEQ Tabel_2. \* ARABIC </w:instrText>
      </w:r>
      <w:r w:rsidR="00ED0559" w:rsidRPr="00203393">
        <w:rPr>
          <w:rFonts w:ascii="Times New Roman" w:hAnsi="Times New Roman" w:cs="Times New Roman"/>
          <w:color w:val="auto"/>
          <w:sz w:val="24"/>
          <w:szCs w:val="24"/>
        </w:rPr>
        <w:fldChar w:fldCharType="separate"/>
      </w:r>
      <w:r w:rsidR="005B02CA">
        <w:rPr>
          <w:rFonts w:ascii="Times New Roman" w:hAnsi="Times New Roman" w:cs="Times New Roman"/>
          <w:noProof/>
          <w:color w:val="auto"/>
          <w:sz w:val="24"/>
          <w:szCs w:val="24"/>
        </w:rPr>
        <w:t>3</w:t>
      </w:r>
      <w:r w:rsidR="00ED0559" w:rsidRPr="00203393">
        <w:rPr>
          <w:rFonts w:ascii="Times New Roman" w:hAnsi="Times New Roman" w:cs="Times New Roman"/>
          <w:color w:val="auto"/>
          <w:sz w:val="24"/>
          <w:szCs w:val="24"/>
        </w:rPr>
        <w:fldChar w:fldCharType="end"/>
      </w:r>
      <w:r w:rsidRPr="00203393">
        <w:rPr>
          <w:rFonts w:ascii="Times New Roman" w:hAnsi="Times New Roman" w:cs="Times New Roman"/>
          <w:color w:val="auto"/>
          <w:sz w:val="24"/>
          <w:szCs w:val="24"/>
          <w:lang w:val="id-ID"/>
        </w:rPr>
        <w:br/>
      </w:r>
      <w:r w:rsidR="00E5211F" w:rsidRPr="00203393">
        <w:rPr>
          <w:rFonts w:ascii="Times New Roman" w:eastAsia="Times New Roman" w:hAnsi="Times New Roman" w:cs="Times New Roman"/>
          <w:color w:val="auto"/>
          <w:sz w:val="24"/>
          <w:szCs w:val="24"/>
        </w:rPr>
        <w:t>Daerah-Daerah yang Ditetapkan sebagai WPPI</w:t>
      </w:r>
      <w:bookmarkEnd w:id="74"/>
      <w:bookmarkEnd w:id="75"/>
    </w:p>
    <w:tbl>
      <w:tblPr>
        <w:tblStyle w:val="TableGrid"/>
        <w:tblW w:w="0" w:type="auto"/>
        <w:tblLook w:val="04A0" w:firstRow="1" w:lastRow="0" w:firstColumn="1" w:lastColumn="0" w:noHBand="0" w:noVBand="1"/>
      </w:tblPr>
      <w:tblGrid>
        <w:gridCol w:w="585"/>
        <w:gridCol w:w="5128"/>
        <w:gridCol w:w="1987"/>
      </w:tblGrid>
      <w:tr w:rsidR="00EE561C" w:rsidRPr="003C63C8" w:rsidTr="00203393">
        <w:trPr>
          <w:tblHeader/>
        </w:trPr>
        <w:tc>
          <w:tcPr>
            <w:tcW w:w="594" w:type="dxa"/>
          </w:tcPr>
          <w:p w:rsidR="00EE561C" w:rsidRPr="003C63C8" w:rsidRDefault="00EE561C" w:rsidP="008E3F39">
            <w:pPr>
              <w:autoSpaceDE w:val="0"/>
              <w:autoSpaceDN w:val="0"/>
              <w:adjustRightInd w:val="0"/>
              <w:snapToGrid w:val="0"/>
              <w:jc w:val="center"/>
              <w:rPr>
                <w:rFonts w:ascii="Times New Roman" w:eastAsia="Times New Roman" w:hAnsi="Times New Roman" w:cs="Times New Roman"/>
                <w:b/>
                <w:color w:val="000000"/>
                <w:sz w:val="24"/>
                <w:szCs w:val="24"/>
                <w:lang w:val="id-ID"/>
              </w:rPr>
            </w:pPr>
            <w:r w:rsidRPr="003C63C8">
              <w:rPr>
                <w:rFonts w:ascii="Times New Roman" w:eastAsia="Times New Roman" w:hAnsi="Times New Roman" w:cs="Times New Roman"/>
                <w:b/>
                <w:color w:val="000000"/>
                <w:sz w:val="24"/>
                <w:szCs w:val="24"/>
                <w:lang w:val="id-ID"/>
              </w:rPr>
              <w:t>No</w:t>
            </w:r>
          </w:p>
        </w:tc>
        <w:tc>
          <w:tcPr>
            <w:tcW w:w="5497" w:type="dxa"/>
          </w:tcPr>
          <w:p w:rsidR="00EE561C" w:rsidRPr="003C63C8" w:rsidRDefault="00EE561C" w:rsidP="008E3F39">
            <w:pPr>
              <w:autoSpaceDE w:val="0"/>
              <w:autoSpaceDN w:val="0"/>
              <w:adjustRightInd w:val="0"/>
              <w:snapToGrid w:val="0"/>
              <w:jc w:val="center"/>
              <w:rPr>
                <w:rFonts w:ascii="Times New Roman" w:eastAsia="Times New Roman" w:hAnsi="Times New Roman" w:cs="Times New Roman"/>
                <w:b/>
                <w:color w:val="000000"/>
                <w:sz w:val="24"/>
                <w:szCs w:val="24"/>
                <w:lang w:val="id-ID"/>
              </w:rPr>
            </w:pPr>
            <w:r w:rsidRPr="003C63C8">
              <w:rPr>
                <w:rFonts w:ascii="Times New Roman" w:eastAsia="Times New Roman" w:hAnsi="Times New Roman" w:cs="Times New Roman"/>
                <w:b/>
                <w:color w:val="000000"/>
                <w:sz w:val="24"/>
                <w:szCs w:val="24"/>
                <w:lang w:val="id-ID"/>
              </w:rPr>
              <w:t>Lokasi Kabupaten/Kota</w:t>
            </w:r>
          </w:p>
        </w:tc>
        <w:tc>
          <w:tcPr>
            <w:tcW w:w="2062" w:type="dxa"/>
          </w:tcPr>
          <w:p w:rsidR="00EE561C" w:rsidRPr="003C63C8" w:rsidRDefault="00EE561C" w:rsidP="008E3F39">
            <w:pPr>
              <w:autoSpaceDE w:val="0"/>
              <w:autoSpaceDN w:val="0"/>
              <w:adjustRightInd w:val="0"/>
              <w:snapToGrid w:val="0"/>
              <w:jc w:val="center"/>
              <w:rPr>
                <w:rFonts w:ascii="Times New Roman" w:eastAsia="Times New Roman" w:hAnsi="Times New Roman" w:cs="Times New Roman"/>
                <w:b/>
                <w:color w:val="000000"/>
                <w:sz w:val="24"/>
                <w:szCs w:val="24"/>
                <w:lang w:val="id-ID"/>
              </w:rPr>
            </w:pPr>
            <w:r w:rsidRPr="003C63C8">
              <w:rPr>
                <w:rFonts w:ascii="Times New Roman" w:eastAsia="Times New Roman" w:hAnsi="Times New Roman" w:cs="Times New Roman"/>
                <w:b/>
                <w:color w:val="000000"/>
                <w:sz w:val="24"/>
                <w:szCs w:val="24"/>
                <w:lang w:val="id-ID"/>
              </w:rPr>
              <w:t>Provinsi</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1</w:t>
            </w:r>
          </w:p>
        </w:tc>
        <w:tc>
          <w:tcPr>
            <w:tcW w:w="5497" w:type="dxa"/>
          </w:tcPr>
          <w:p w:rsidR="00EE561C" w:rsidRPr="00821B7E" w:rsidRDefault="008E3F39"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B</w:t>
            </w:r>
            <w:r w:rsidR="008D6124">
              <w:rPr>
                <w:rFonts w:ascii="Times New Roman" w:eastAsia="Times New Roman" w:hAnsi="Times New Roman" w:cs="Times New Roman"/>
                <w:color w:val="000000"/>
                <w:sz w:val="24"/>
                <w:szCs w:val="24"/>
              </w:rPr>
              <w:t xml:space="preserve">anda Aceh, Aceh Besar dan Pidie </w:t>
            </w:r>
            <w:r w:rsidR="008D6124" w:rsidRPr="00821B7E">
              <w:rPr>
                <w:rFonts w:ascii="Times New Roman" w:eastAsia="Times New Roman" w:hAnsi="Times New Roman" w:cs="Times New Roman"/>
                <w:color w:val="000000"/>
                <w:sz w:val="24"/>
                <w:szCs w:val="24"/>
              </w:rPr>
              <w:t>-</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Bireun</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 Lhokseumawe (termasuk</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KAPET BANDAR ACEH DARUSSALAM)</w:t>
            </w:r>
          </w:p>
        </w:tc>
        <w:tc>
          <w:tcPr>
            <w:tcW w:w="2062" w:type="dxa"/>
          </w:tcPr>
          <w:p w:rsidR="00EE561C" w:rsidRPr="00821B7E" w:rsidRDefault="00EE561C"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Aceh</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2</w:t>
            </w:r>
          </w:p>
        </w:tc>
        <w:tc>
          <w:tcPr>
            <w:tcW w:w="5497" w:type="dxa"/>
          </w:tcPr>
          <w:p w:rsidR="00EE561C" w:rsidRPr="00821B7E" w:rsidRDefault="008E3F39"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Medan</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Binjai</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Deli Serdang</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 xml:space="preserve">Serdang Bedagai </w:t>
            </w:r>
            <w:r w:rsidR="008D6124" w:rsidRPr="00821B7E">
              <w:rPr>
                <w:rFonts w:ascii="Times New Roman" w:eastAsia="Times New Roman" w:hAnsi="Times New Roman" w:cs="Times New Roman"/>
                <w:color w:val="000000"/>
                <w:sz w:val="24"/>
                <w:szCs w:val="24"/>
              </w:rPr>
              <w:t>-</w:t>
            </w:r>
            <w:r w:rsidRPr="00821B7E">
              <w:rPr>
                <w:rFonts w:ascii="Times New Roman" w:eastAsia="Times New Roman" w:hAnsi="Times New Roman" w:cs="Times New Roman"/>
                <w:color w:val="000000"/>
                <w:sz w:val="24"/>
                <w:szCs w:val="24"/>
              </w:rPr>
              <w:t xml:space="preserve"> Karo</w:t>
            </w:r>
            <w:r w:rsidR="008D6124">
              <w:rPr>
                <w:rFonts w:ascii="Times New Roman" w:eastAsia="Times New Roman" w:hAnsi="Times New Roman" w:cs="Times New Roman"/>
                <w:color w:val="000000"/>
                <w:sz w:val="24"/>
                <w:szCs w:val="24"/>
              </w:rPr>
              <w:t xml:space="preserve"> </w:t>
            </w:r>
            <w:r w:rsidR="008D6124" w:rsidRPr="00821B7E">
              <w:rPr>
                <w:rFonts w:ascii="Times New Roman" w:eastAsia="Times New Roman" w:hAnsi="Times New Roman" w:cs="Times New Roman"/>
                <w:color w:val="000000"/>
                <w:sz w:val="24"/>
                <w:szCs w:val="24"/>
              </w:rPr>
              <w:t>-</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Simalungun</w:t>
            </w:r>
            <w:r w:rsidR="008D6124">
              <w:rPr>
                <w:rFonts w:ascii="Times New Roman" w:eastAsia="Times New Roman" w:hAnsi="Times New Roman" w:cs="Times New Roman"/>
                <w:color w:val="000000"/>
                <w:sz w:val="24"/>
                <w:szCs w:val="24"/>
              </w:rPr>
              <w:t xml:space="preserve"> </w:t>
            </w:r>
            <w:r w:rsidR="008D6124" w:rsidRPr="00821B7E">
              <w:rPr>
                <w:rFonts w:ascii="Times New Roman" w:eastAsia="Times New Roman" w:hAnsi="Times New Roman" w:cs="Times New Roman"/>
                <w:color w:val="000000"/>
                <w:sz w:val="24"/>
                <w:szCs w:val="24"/>
              </w:rPr>
              <w:t>-</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Batubara</w:t>
            </w:r>
          </w:p>
        </w:tc>
        <w:tc>
          <w:tcPr>
            <w:tcW w:w="2062" w:type="dxa"/>
          </w:tcPr>
          <w:p w:rsidR="00EE561C" w:rsidRPr="00821B7E" w:rsidRDefault="00EE561C"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Sumtaera Utara</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3</w:t>
            </w:r>
          </w:p>
        </w:tc>
        <w:tc>
          <w:tcPr>
            <w:tcW w:w="5497" w:type="dxa"/>
          </w:tcPr>
          <w:p w:rsidR="00EE561C" w:rsidRPr="00821B7E" w:rsidRDefault="008E3F39"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Dumai</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Bengkalis</w:t>
            </w:r>
            <w:r w:rsidR="008D6124">
              <w:rPr>
                <w:rFonts w:ascii="Times New Roman" w:eastAsia="Times New Roman" w:hAnsi="Times New Roman" w:cs="Times New Roman"/>
                <w:color w:val="000000"/>
                <w:sz w:val="24"/>
                <w:szCs w:val="24"/>
              </w:rPr>
              <w:t xml:space="preserve"> </w:t>
            </w:r>
            <w:r w:rsidR="008D6124" w:rsidRPr="00821B7E">
              <w:rPr>
                <w:rFonts w:ascii="Times New Roman" w:eastAsia="Times New Roman" w:hAnsi="Times New Roman" w:cs="Times New Roman"/>
                <w:color w:val="000000"/>
                <w:sz w:val="24"/>
                <w:szCs w:val="24"/>
              </w:rPr>
              <w:t>-</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Siak</w:t>
            </w:r>
          </w:p>
        </w:tc>
        <w:tc>
          <w:tcPr>
            <w:tcW w:w="2062" w:type="dxa"/>
          </w:tcPr>
          <w:p w:rsidR="00EE561C" w:rsidRPr="00821B7E" w:rsidRDefault="00EE561C"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Riau</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4</w:t>
            </w:r>
          </w:p>
        </w:tc>
        <w:tc>
          <w:tcPr>
            <w:tcW w:w="5497" w:type="dxa"/>
          </w:tcPr>
          <w:p w:rsidR="00EE561C" w:rsidRPr="00821B7E" w:rsidRDefault="008E3F39"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Batam</w:t>
            </w:r>
            <w:r w:rsidR="008D6124">
              <w:rPr>
                <w:rFonts w:ascii="Times New Roman" w:eastAsia="Times New Roman" w:hAnsi="Times New Roman" w:cs="Times New Roman"/>
                <w:color w:val="000000"/>
                <w:sz w:val="24"/>
                <w:szCs w:val="24"/>
              </w:rPr>
              <w:t xml:space="preserve"> </w:t>
            </w:r>
            <w:r w:rsidR="008D6124" w:rsidRPr="00821B7E">
              <w:rPr>
                <w:rFonts w:ascii="Times New Roman" w:eastAsia="Times New Roman" w:hAnsi="Times New Roman" w:cs="Times New Roman"/>
                <w:color w:val="000000"/>
                <w:sz w:val="24"/>
                <w:szCs w:val="24"/>
              </w:rPr>
              <w:t>-</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Bintan</w:t>
            </w:r>
          </w:p>
        </w:tc>
        <w:tc>
          <w:tcPr>
            <w:tcW w:w="2062" w:type="dxa"/>
          </w:tcPr>
          <w:p w:rsidR="00EE561C" w:rsidRPr="00821B7E" w:rsidRDefault="00EE561C"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Kep. Riau</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5</w:t>
            </w:r>
          </w:p>
        </w:tc>
        <w:tc>
          <w:tcPr>
            <w:tcW w:w="5497" w:type="dxa"/>
          </w:tcPr>
          <w:p w:rsidR="00EE561C" w:rsidRPr="00821B7E" w:rsidRDefault="008E3F39"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Banyuasin -</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Muara Enim</w:t>
            </w:r>
          </w:p>
        </w:tc>
        <w:tc>
          <w:tcPr>
            <w:tcW w:w="2062" w:type="dxa"/>
          </w:tcPr>
          <w:p w:rsidR="00EE561C" w:rsidRPr="00821B7E" w:rsidRDefault="00EE561C"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Sumatera Selatan</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6</w:t>
            </w:r>
          </w:p>
        </w:tc>
        <w:tc>
          <w:tcPr>
            <w:tcW w:w="5497" w:type="dxa"/>
          </w:tcPr>
          <w:p w:rsidR="00EE561C" w:rsidRPr="00821B7E" w:rsidRDefault="008E3F39"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Lampung Barat</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Lampung Timur</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Lampung Tengah</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Tanggamus</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8D6124">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Lampung Selatan</w:t>
            </w:r>
          </w:p>
        </w:tc>
        <w:tc>
          <w:tcPr>
            <w:tcW w:w="2062" w:type="dxa"/>
          </w:tcPr>
          <w:p w:rsidR="00EE561C" w:rsidRPr="00821B7E" w:rsidRDefault="00EE561C"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Lampung</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7</w:t>
            </w:r>
          </w:p>
        </w:tc>
        <w:tc>
          <w:tcPr>
            <w:tcW w:w="5497" w:type="dxa"/>
          </w:tcPr>
          <w:p w:rsidR="00EE561C" w:rsidRPr="00821B7E" w:rsidRDefault="008E3F39"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Cilegon</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Serang</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Tangerang</w:t>
            </w:r>
          </w:p>
        </w:tc>
        <w:tc>
          <w:tcPr>
            <w:tcW w:w="2062" w:type="dxa"/>
          </w:tcPr>
          <w:p w:rsidR="00EE561C" w:rsidRPr="00821B7E" w:rsidRDefault="00EE561C"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Banten</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8</w:t>
            </w:r>
          </w:p>
        </w:tc>
        <w:tc>
          <w:tcPr>
            <w:tcW w:w="5497" w:type="dxa"/>
          </w:tcPr>
          <w:p w:rsidR="00EE561C" w:rsidRPr="00821B7E" w:rsidRDefault="008E3F39"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Bogor</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Bekasi</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Purwakarta</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Subang</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Karawang</w:t>
            </w:r>
          </w:p>
        </w:tc>
        <w:tc>
          <w:tcPr>
            <w:tcW w:w="2062" w:type="dxa"/>
          </w:tcPr>
          <w:p w:rsidR="00EE561C" w:rsidRPr="00821B7E" w:rsidRDefault="00EE561C"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Jawa Barat</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9</w:t>
            </w:r>
          </w:p>
        </w:tc>
        <w:tc>
          <w:tcPr>
            <w:tcW w:w="5497" w:type="dxa"/>
          </w:tcPr>
          <w:p w:rsidR="00EE561C" w:rsidRPr="00821B7E" w:rsidRDefault="008E3F39"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Cirebon</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Indramayu</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Majalengka</w:t>
            </w:r>
          </w:p>
        </w:tc>
        <w:tc>
          <w:tcPr>
            <w:tcW w:w="2062" w:type="dxa"/>
          </w:tcPr>
          <w:p w:rsidR="00EE561C" w:rsidRPr="00821B7E" w:rsidRDefault="00EE561C"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Jawa Barat</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10</w:t>
            </w:r>
          </w:p>
        </w:tc>
        <w:tc>
          <w:tcPr>
            <w:tcW w:w="5497" w:type="dxa"/>
          </w:tcPr>
          <w:p w:rsidR="00EE561C" w:rsidRPr="00821B7E" w:rsidRDefault="008E3F39"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Kendal</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Semarang</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Demak</w:t>
            </w:r>
          </w:p>
        </w:tc>
        <w:tc>
          <w:tcPr>
            <w:tcW w:w="2062" w:type="dxa"/>
          </w:tcPr>
          <w:p w:rsidR="00EE561C" w:rsidRPr="00821B7E" w:rsidRDefault="00EE561C"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Jawa Tengah</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11</w:t>
            </w:r>
          </w:p>
        </w:tc>
        <w:tc>
          <w:tcPr>
            <w:tcW w:w="5497" w:type="dxa"/>
          </w:tcPr>
          <w:p w:rsidR="00EE561C" w:rsidRPr="00821B7E" w:rsidRDefault="008E3F39"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Tuban</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Lamongan</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Gresik</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Surabaya</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Sidoarjo</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Mojokerto</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Bangkalan</w:t>
            </w:r>
          </w:p>
        </w:tc>
        <w:tc>
          <w:tcPr>
            <w:tcW w:w="2062" w:type="dxa"/>
          </w:tcPr>
          <w:p w:rsidR="00EE561C" w:rsidRPr="00821B7E" w:rsidRDefault="00EE561C"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Jawa Timur</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12</w:t>
            </w:r>
          </w:p>
        </w:tc>
        <w:tc>
          <w:tcPr>
            <w:tcW w:w="5497" w:type="dxa"/>
          </w:tcPr>
          <w:p w:rsidR="00EE561C" w:rsidRPr="00821B7E" w:rsidRDefault="008E3F39"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Po</w:t>
            </w:r>
            <w:r w:rsidR="00821B7E">
              <w:rPr>
                <w:rFonts w:ascii="Times New Roman" w:eastAsia="Times New Roman" w:hAnsi="Times New Roman" w:cs="Times New Roman"/>
                <w:color w:val="000000"/>
                <w:sz w:val="24"/>
                <w:szCs w:val="24"/>
              </w:rPr>
              <w:t>ntianak</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00821B7E">
              <w:rPr>
                <w:rFonts w:ascii="Times New Roman" w:eastAsia="Times New Roman" w:hAnsi="Times New Roman" w:cs="Times New Roman"/>
                <w:color w:val="000000"/>
                <w:sz w:val="24"/>
                <w:szCs w:val="24"/>
              </w:rPr>
              <w:t>Landak</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00821B7E">
              <w:rPr>
                <w:rFonts w:ascii="Times New Roman" w:eastAsia="Times New Roman" w:hAnsi="Times New Roman" w:cs="Times New Roman"/>
                <w:color w:val="000000"/>
                <w:sz w:val="24"/>
                <w:szCs w:val="24"/>
              </w:rPr>
              <w:t>Sanggau</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00821B7E">
              <w:rPr>
                <w:rFonts w:ascii="Times New Roman" w:eastAsia="Times New Roman" w:hAnsi="Times New Roman" w:cs="Times New Roman"/>
                <w:color w:val="000000"/>
                <w:sz w:val="24"/>
                <w:szCs w:val="24"/>
              </w:rPr>
              <w:t>Ketapang</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Sambas</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Bengkayang</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(sebagian KAPET Khatulistiwa)</w:t>
            </w:r>
          </w:p>
        </w:tc>
        <w:tc>
          <w:tcPr>
            <w:tcW w:w="2062" w:type="dxa"/>
          </w:tcPr>
          <w:p w:rsidR="00EE561C" w:rsidRPr="00821B7E" w:rsidRDefault="00EE561C"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Kalimantan Barat</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13</w:t>
            </w:r>
          </w:p>
        </w:tc>
        <w:tc>
          <w:tcPr>
            <w:tcW w:w="5497" w:type="dxa"/>
          </w:tcPr>
          <w:p w:rsidR="00EE561C" w:rsidRPr="00821B7E" w:rsidRDefault="008E3F39"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Tanah Bumbu</w:t>
            </w:r>
            <w:r w:rsidR="00EE7CD7">
              <w:rPr>
                <w:rFonts w:ascii="Times New Roman" w:eastAsia="Times New Roman" w:hAnsi="Times New Roman" w:cs="Times New Roman"/>
                <w:color w:val="000000"/>
                <w:sz w:val="24"/>
                <w:szCs w:val="24"/>
              </w:rPr>
              <w:t xml:space="preserve"> – </w:t>
            </w:r>
            <w:r w:rsidRPr="00821B7E">
              <w:rPr>
                <w:rFonts w:ascii="Times New Roman" w:eastAsia="Times New Roman" w:hAnsi="Times New Roman" w:cs="Times New Roman"/>
                <w:color w:val="000000"/>
                <w:sz w:val="24"/>
                <w:szCs w:val="24"/>
              </w:rPr>
              <w:t>Kota</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baru (termasuk KAPET BATULICIN)</w:t>
            </w:r>
          </w:p>
        </w:tc>
        <w:tc>
          <w:tcPr>
            <w:tcW w:w="2062" w:type="dxa"/>
          </w:tcPr>
          <w:p w:rsidR="00EE561C" w:rsidRPr="00821B7E" w:rsidRDefault="00EE561C"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Kalimantan Selatan</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14</w:t>
            </w:r>
          </w:p>
        </w:tc>
        <w:tc>
          <w:tcPr>
            <w:tcW w:w="5497" w:type="dxa"/>
          </w:tcPr>
          <w:p w:rsidR="00EE561C" w:rsidRPr="00821B7E" w:rsidRDefault="008E3F39"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 xml:space="preserve">Samarinda, Balikpapan, dan Kutai Kertanegara </w:t>
            </w:r>
            <w:r w:rsidR="00EE7CD7">
              <w:rPr>
                <w:rFonts w:ascii="Times New Roman" w:eastAsia="Times New Roman" w:hAnsi="Times New Roman" w:cs="Times New Roman"/>
                <w:color w:val="000000"/>
                <w:sz w:val="24"/>
                <w:szCs w:val="24"/>
              </w:rPr>
              <w:t>–</w:t>
            </w:r>
            <w:r w:rsidRPr="00821B7E">
              <w:rPr>
                <w:rFonts w:ascii="Times New Roman" w:eastAsia="Times New Roman" w:hAnsi="Times New Roman" w:cs="Times New Roman"/>
                <w:color w:val="000000"/>
                <w:sz w:val="24"/>
                <w:szCs w:val="24"/>
              </w:rPr>
              <w:t>Bontang</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Kutai Timur</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(termasuk KAPET SASAMBA)</w:t>
            </w:r>
          </w:p>
        </w:tc>
        <w:tc>
          <w:tcPr>
            <w:tcW w:w="2062" w:type="dxa"/>
          </w:tcPr>
          <w:p w:rsidR="00EE561C" w:rsidRPr="00821B7E" w:rsidRDefault="00EE561C"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Kalimantan Timur</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lastRenderedPageBreak/>
              <w:t>15</w:t>
            </w:r>
          </w:p>
        </w:tc>
        <w:tc>
          <w:tcPr>
            <w:tcW w:w="5497" w:type="dxa"/>
          </w:tcPr>
          <w:p w:rsidR="00EE561C" w:rsidRPr="00821B7E" w:rsidRDefault="009B7D95"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 xml:space="preserve">Tarakan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Nunukan</w:t>
            </w:r>
          </w:p>
        </w:tc>
        <w:tc>
          <w:tcPr>
            <w:tcW w:w="2062" w:type="dxa"/>
          </w:tcPr>
          <w:p w:rsidR="00EE561C" w:rsidRPr="00821B7E" w:rsidRDefault="00EE561C"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Kalimantan Utara</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16</w:t>
            </w:r>
          </w:p>
        </w:tc>
        <w:tc>
          <w:tcPr>
            <w:tcW w:w="5497" w:type="dxa"/>
          </w:tcPr>
          <w:p w:rsidR="00EE561C" w:rsidRPr="00821B7E" w:rsidRDefault="009B7D95"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Bitung</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Manado</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Tomohon</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Minahasa-Minahasa Utara (termasuk</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KAPET MANADO BITUNG)</w:t>
            </w:r>
          </w:p>
        </w:tc>
        <w:tc>
          <w:tcPr>
            <w:tcW w:w="2062" w:type="dxa"/>
          </w:tcPr>
          <w:p w:rsidR="00EE561C" w:rsidRPr="00821B7E" w:rsidRDefault="008E3F39"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Sulawesi Utara</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17</w:t>
            </w:r>
          </w:p>
        </w:tc>
        <w:tc>
          <w:tcPr>
            <w:tcW w:w="5497" w:type="dxa"/>
          </w:tcPr>
          <w:p w:rsidR="00EE561C" w:rsidRPr="00821B7E" w:rsidRDefault="009B7D95"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Kendari</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Konawe</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Konawe Utara</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Konawe Selatan</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Kolaka</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Morowali</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(termasuk KAPET BANK SEJAHTERA SULTRA)</w:t>
            </w:r>
          </w:p>
        </w:tc>
        <w:tc>
          <w:tcPr>
            <w:tcW w:w="2062" w:type="dxa"/>
          </w:tcPr>
          <w:p w:rsidR="00EE561C" w:rsidRPr="00821B7E" w:rsidRDefault="008E3F39" w:rsidP="008E3F39">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Sulawesi Tenggara</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18</w:t>
            </w:r>
          </w:p>
        </w:tc>
        <w:tc>
          <w:tcPr>
            <w:tcW w:w="5497" w:type="dxa"/>
          </w:tcPr>
          <w:p w:rsidR="00EE561C" w:rsidRPr="00821B7E" w:rsidRDefault="009B7D95"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Palu</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Donggala</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Parigi Mountong</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Sigi (termasuk KAPET PALAPAS)</w:t>
            </w:r>
          </w:p>
        </w:tc>
        <w:tc>
          <w:tcPr>
            <w:tcW w:w="2062" w:type="dxa"/>
          </w:tcPr>
          <w:p w:rsidR="00EE561C" w:rsidRPr="00821B7E" w:rsidRDefault="008E3F39"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Sulawesi Tengah</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19</w:t>
            </w:r>
          </w:p>
        </w:tc>
        <w:tc>
          <w:tcPr>
            <w:tcW w:w="5497" w:type="dxa"/>
          </w:tcPr>
          <w:p w:rsidR="00EE561C" w:rsidRPr="00821B7E" w:rsidRDefault="009B7D95"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Makassar</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Maros</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 xml:space="preserve">Gowa </w:t>
            </w:r>
            <w:r w:rsidR="00EE7CD7" w:rsidRPr="00821B7E">
              <w:rPr>
                <w:rFonts w:ascii="Times New Roman" w:eastAsia="Times New Roman" w:hAnsi="Times New Roman" w:cs="Times New Roman"/>
                <w:color w:val="000000"/>
                <w:sz w:val="24"/>
                <w:szCs w:val="24"/>
              </w:rPr>
              <w:t>-</w:t>
            </w:r>
            <w:r w:rsidRPr="00821B7E">
              <w:rPr>
                <w:rFonts w:ascii="Times New Roman" w:eastAsia="Times New Roman" w:hAnsi="Times New Roman" w:cs="Times New Roman"/>
                <w:color w:val="000000"/>
                <w:sz w:val="24"/>
                <w:szCs w:val="24"/>
              </w:rPr>
              <w:t xml:space="preserve"> Takalar</w:t>
            </w:r>
            <w:r w:rsidR="00EE7CD7">
              <w:rPr>
                <w:rFonts w:ascii="Times New Roman" w:eastAsia="Times New Roman" w:hAnsi="Times New Roman" w:cs="Times New Roman"/>
                <w:color w:val="000000"/>
                <w:sz w:val="24"/>
                <w:szCs w:val="24"/>
              </w:rPr>
              <w:t xml:space="preserve"> </w:t>
            </w:r>
            <w:r w:rsidR="00EE7CD7" w:rsidRPr="00821B7E">
              <w:rPr>
                <w:rFonts w:ascii="Times New Roman" w:eastAsia="Times New Roman" w:hAnsi="Times New Roman" w:cs="Times New Roman"/>
                <w:color w:val="000000"/>
                <w:sz w:val="24"/>
                <w:szCs w:val="24"/>
              </w:rPr>
              <w:t>-</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Jeneponto</w:t>
            </w:r>
            <w:r w:rsidR="00EE7CD7">
              <w:rPr>
                <w:rFonts w:ascii="Times New Roman" w:eastAsia="Times New Roman" w:hAnsi="Times New Roman" w:cs="Times New Roman"/>
                <w:color w:val="000000"/>
                <w:sz w:val="24"/>
                <w:szCs w:val="24"/>
              </w:rPr>
              <w:t xml:space="preserve"> –</w:t>
            </w:r>
            <w:r w:rsidRPr="00821B7E">
              <w:rPr>
                <w:rFonts w:ascii="Times New Roman" w:eastAsia="Times New Roman" w:hAnsi="Times New Roman" w:cs="Times New Roman"/>
                <w:color w:val="000000"/>
                <w:sz w:val="24"/>
                <w:szCs w:val="24"/>
              </w:rPr>
              <w:t>Bantaeng</w:t>
            </w:r>
          </w:p>
        </w:tc>
        <w:tc>
          <w:tcPr>
            <w:tcW w:w="2062" w:type="dxa"/>
          </w:tcPr>
          <w:p w:rsidR="00EE561C" w:rsidRPr="00821B7E" w:rsidRDefault="008E3F39"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Sulawesi Selatan</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20</w:t>
            </w:r>
          </w:p>
        </w:tc>
        <w:tc>
          <w:tcPr>
            <w:tcW w:w="5497" w:type="dxa"/>
          </w:tcPr>
          <w:p w:rsidR="00EE561C" w:rsidRPr="00821B7E" w:rsidRDefault="009B7D95"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rPr>
              <w:t>Halmahera Timur-Halmahera Tengah - Pulau Morotai</w:t>
            </w:r>
          </w:p>
        </w:tc>
        <w:tc>
          <w:tcPr>
            <w:tcW w:w="2062" w:type="dxa"/>
          </w:tcPr>
          <w:p w:rsidR="00EE561C" w:rsidRPr="00821B7E" w:rsidRDefault="008E3F39"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Maluku Utara</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21</w:t>
            </w:r>
          </w:p>
        </w:tc>
        <w:tc>
          <w:tcPr>
            <w:tcW w:w="5497" w:type="dxa"/>
          </w:tcPr>
          <w:p w:rsidR="00EE561C" w:rsidRPr="00821B7E" w:rsidRDefault="009B7D95"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Mimika</w:t>
            </w:r>
          </w:p>
        </w:tc>
        <w:tc>
          <w:tcPr>
            <w:tcW w:w="2062" w:type="dxa"/>
          </w:tcPr>
          <w:p w:rsidR="00EE561C" w:rsidRPr="00821B7E" w:rsidRDefault="008E3F39"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Papua</w:t>
            </w:r>
          </w:p>
        </w:tc>
      </w:tr>
      <w:tr w:rsidR="00EE561C" w:rsidRPr="00821B7E" w:rsidTr="006C0400">
        <w:tc>
          <w:tcPr>
            <w:tcW w:w="594" w:type="dxa"/>
          </w:tcPr>
          <w:p w:rsidR="00EE561C" w:rsidRPr="00821B7E" w:rsidRDefault="00EE561C" w:rsidP="008E3F39">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22</w:t>
            </w:r>
          </w:p>
        </w:tc>
        <w:tc>
          <w:tcPr>
            <w:tcW w:w="5497" w:type="dxa"/>
          </w:tcPr>
          <w:p w:rsidR="00EE561C" w:rsidRPr="00821B7E" w:rsidRDefault="009B7D95" w:rsidP="00821B7E">
            <w:pPr>
              <w:autoSpaceDE w:val="0"/>
              <w:autoSpaceDN w:val="0"/>
              <w:adjustRightInd w:val="0"/>
              <w:snapToGrid w:val="0"/>
              <w:jc w:val="both"/>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Teluk Bintuni</w:t>
            </w:r>
          </w:p>
        </w:tc>
        <w:tc>
          <w:tcPr>
            <w:tcW w:w="2062" w:type="dxa"/>
          </w:tcPr>
          <w:p w:rsidR="00EE561C" w:rsidRPr="00821B7E" w:rsidRDefault="008E3F39" w:rsidP="00E5211F">
            <w:pPr>
              <w:autoSpaceDE w:val="0"/>
              <w:autoSpaceDN w:val="0"/>
              <w:adjustRightInd w:val="0"/>
              <w:snapToGrid w:val="0"/>
              <w:rPr>
                <w:rFonts w:ascii="Times New Roman" w:eastAsia="Times New Roman" w:hAnsi="Times New Roman" w:cs="Times New Roman"/>
                <w:color w:val="000000"/>
                <w:sz w:val="24"/>
                <w:szCs w:val="24"/>
                <w:lang w:val="id-ID"/>
              </w:rPr>
            </w:pPr>
            <w:r w:rsidRPr="00821B7E">
              <w:rPr>
                <w:rFonts w:ascii="Times New Roman" w:eastAsia="Times New Roman" w:hAnsi="Times New Roman" w:cs="Times New Roman"/>
                <w:color w:val="000000"/>
                <w:sz w:val="24"/>
                <w:szCs w:val="24"/>
                <w:lang w:val="id-ID"/>
              </w:rPr>
              <w:t>Papua Barat</w:t>
            </w:r>
          </w:p>
        </w:tc>
      </w:tr>
    </w:tbl>
    <w:p w:rsidR="002972B5" w:rsidRPr="007910D9" w:rsidRDefault="002972B5" w:rsidP="002972B5">
      <w:pPr>
        <w:autoSpaceDE w:val="0"/>
        <w:autoSpaceDN w:val="0"/>
        <w:adjustRightInd w:val="0"/>
        <w:snapToGrid w:val="0"/>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Sumber : RIPIN Tahun 2015-2035</w:t>
      </w:r>
    </w:p>
    <w:p w:rsidR="00E5211F" w:rsidRPr="00FF42CA" w:rsidRDefault="00E5211F" w:rsidP="00FF42CA">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FF42CA">
        <w:rPr>
          <w:rFonts w:ascii="Times New Roman" w:eastAsia="Times New Roman" w:hAnsi="Times New Roman" w:cs="Times New Roman"/>
          <w:sz w:val="24"/>
          <w:szCs w:val="24"/>
        </w:rPr>
        <w:t>Dalam perkembangan berikutnya, daerah lain yang punya potensi, dapat ditetapkan sebagai</w:t>
      </w:r>
      <w:r w:rsidR="00EC33BE">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WPPI yang mekanismenya sesuai dengan ketentuan peraturan perundang-undangan</w:t>
      </w:r>
      <w:r w:rsidR="00EC33BE">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mengenai perwilayahan industri.</w:t>
      </w:r>
    </w:p>
    <w:p w:rsidR="00E5211F" w:rsidRPr="00FF42CA" w:rsidRDefault="00E5211F" w:rsidP="00FF42CA">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FF42CA">
        <w:rPr>
          <w:rFonts w:ascii="Times New Roman" w:eastAsia="Times New Roman" w:hAnsi="Times New Roman" w:cs="Times New Roman"/>
          <w:sz w:val="24"/>
          <w:szCs w:val="24"/>
        </w:rPr>
        <w:t>1. Pengembangan kawasan Peruntukan Industri</w:t>
      </w:r>
    </w:p>
    <w:p w:rsidR="00E5211F" w:rsidRDefault="00E5211F" w:rsidP="00FF42CA">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lang w:val="id-ID"/>
        </w:rPr>
      </w:pPr>
      <w:r w:rsidRPr="00FF42CA">
        <w:rPr>
          <w:rFonts w:ascii="Times New Roman" w:eastAsia="Times New Roman" w:hAnsi="Times New Roman" w:cs="Times New Roman"/>
          <w:sz w:val="24"/>
          <w:szCs w:val="24"/>
        </w:rPr>
        <w:t>Kawasan Peruntukan Indutri (KPI) adalah bentangan lahan yang diperuntukkan bagi</w:t>
      </w:r>
      <w:r w:rsidR="00EC33BE">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kegiatan industri berdasarkan rencana tata ruang wilayah yang ditetapkan sesuai dengan</w:t>
      </w:r>
      <w:r w:rsidR="00EC33BE">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ketentuan peraturan perundang-undangan. Industri penggerak utama untuk setiap WPPI</w:t>
      </w:r>
      <w:r w:rsidR="00EC33BE">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dan industri lainnya harus dibangun di dalam KPI. Lokasi KPI ditetapkan dalam RTRW</w:t>
      </w:r>
      <w:r w:rsidR="00EC33BE">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masing-masing kabupaten/kota. KPI merupakan lokasi kawasan industri, dan lokasi industri</w:t>
      </w:r>
      <w:r w:rsidR="00EC33BE">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di daerah yang belum/tidak memiliki kawasan industri, atau telah memiliki kawasan</w:t>
      </w:r>
      <w:r w:rsidR="00EC33BE">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industri tetapi kavlingnya sudah habis. Bagi kabupaten/kota yang tidak termasuk dalam</w:t>
      </w:r>
      <w:r w:rsidR="00EC33BE">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WPPI dan tidak memungkinkan dibangun kawasan industri karena tidak layak secara teknisdan ekonomis, pengembangan industrinya dapat dilakukan sepanjang berada di dalam</w:t>
      </w:r>
      <w:r w:rsidR="00217FA8">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KPI.</w:t>
      </w:r>
    </w:p>
    <w:p w:rsidR="009C0309" w:rsidRDefault="009C0309" w:rsidP="00FF42CA">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lang w:val="id-ID"/>
        </w:rPr>
      </w:pPr>
    </w:p>
    <w:p w:rsidR="00854227" w:rsidRPr="009C0309" w:rsidRDefault="00854227" w:rsidP="00FF42CA">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lang w:val="id-ID"/>
        </w:rPr>
      </w:pPr>
    </w:p>
    <w:p w:rsidR="00E5211F" w:rsidRPr="00FF42CA" w:rsidRDefault="00E5211F" w:rsidP="00FF42CA">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FF42CA">
        <w:rPr>
          <w:rFonts w:ascii="Times New Roman" w:eastAsia="Times New Roman" w:hAnsi="Times New Roman" w:cs="Times New Roman"/>
          <w:sz w:val="24"/>
          <w:szCs w:val="24"/>
        </w:rPr>
        <w:lastRenderedPageBreak/>
        <w:t>2. Pembangunan kawasan Industri</w:t>
      </w:r>
    </w:p>
    <w:p w:rsidR="00E5211F" w:rsidRDefault="00E5211F" w:rsidP="00FF42CA">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lang w:val="id-ID"/>
        </w:rPr>
      </w:pPr>
      <w:r w:rsidRPr="00FF42CA">
        <w:rPr>
          <w:rFonts w:ascii="Times New Roman" w:eastAsia="Times New Roman" w:hAnsi="Times New Roman" w:cs="Times New Roman"/>
          <w:sz w:val="24"/>
          <w:szCs w:val="24"/>
        </w:rPr>
        <w:t>Pembangunan kawasan industri diprioritaskan pada daerah-daerah yang berada dalam</w:t>
      </w:r>
      <w:r w:rsidR="00217FA8">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WPPI. Daerah-daerah di luar WPPI yang mempunyai potensi, juga dapat dibangun kawasan</w:t>
      </w:r>
      <w:r w:rsidR="00217FA8">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industri yang diharapkan menjalin sinergi dengan WPPI yang sesuai. Dalam rangka</w:t>
      </w:r>
      <w:r w:rsidR="00217FA8">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percepatan penyebaran industri keluar Pulau Jawa, pemerintah membangun kawasan</w:t>
      </w:r>
      <w:r w:rsidR="00217FA8">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kawasan</w:t>
      </w:r>
      <w:r w:rsidR="00217FA8">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industri sebagai infrastruktur industri di Wilayah Pusat Pertumbuhan Industri.</w:t>
      </w:r>
      <w:r w:rsidR="00217FA8">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Pembangunan kawasan industri sebagai perusahaan kawasan industri yang lebih bersifat</w:t>
      </w:r>
      <w:r w:rsidR="00217FA8">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komersial didorong untuk dilakukan oleh pihak swasta.</w:t>
      </w:r>
    </w:p>
    <w:p w:rsidR="00E5211F" w:rsidRPr="00FF42CA" w:rsidRDefault="00E5211F" w:rsidP="00FF42CA">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FF42CA">
        <w:rPr>
          <w:rFonts w:ascii="Times New Roman" w:eastAsia="Times New Roman" w:hAnsi="Times New Roman" w:cs="Times New Roman"/>
          <w:sz w:val="24"/>
          <w:szCs w:val="24"/>
        </w:rPr>
        <w:t>3. Pengembangan Sentra Industri kecil dan Industri Menengah</w:t>
      </w:r>
    </w:p>
    <w:p w:rsidR="00E5211F" w:rsidRPr="00FF42CA" w:rsidRDefault="00E5211F" w:rsidP="00FF42CA">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FF42CA">
        <w:rPr>
          <w:rFonts w:ascii="Times New Roman" w:eastAsia="Times New Roman" w:hAnsi="Times New Roman" w:cs="Times New Roman"/>
          <w:sz w:val="24"/>
          <w:szCs w:val="24"/>
        </w:rPr>
        <w:t>Pengembangan Sentra Industri Kecil dan Industri Menengah (Sentra IKM) dilakukan pada</w:t>
      </w:r>
      <w:r w:rsidR="00B412EE">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setiap wilayah Kabupaten/Kota (minimal sebanyak satu sentra IKM, terutama di luar Pulau</w:t>
      </w:r>
      <w:r w:rsidR="00B412EE">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Jawa) yang dapat berada di dalam atau di luar kawasan industri. Bagi kabupaten/kota</w:t>
      </w:r>
      <w:r w:rsidR="00B412EE">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yang tidak memungkinkan dibangun kawasan industri karena tidak layak secara teknis</w:t>
      </w:r>
      <w:r w:rsidR="00B412EE">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dan ekonomis, maka pembangunan industri dilakukan melalui pengembangan Sentra</w:t>
      </w:r>
      <w:r w:rsidR="00B412EE">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IKM yang perlu diarahkan baik untuk mendukung industri besar sehingga perlu dikaitkan</w:t>
      </w:r>
      <w:r w:rsidR="00B412EE">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dengan pengembangan WPPI, maupun sentra IKM yang mandiri yang menghasilkan nilai</w:t>
      </w:r>
      <w:r w:rsidR="00B412EE">
        <w:rPr>
          <w:rFonts w:ascii="Times New Roman" w:eastAsia="Times New Roman" w:hAnsi="Times New Roman" w:cs="Times New Roman"/>
          <w:sz w:val="24"/>
          <w:szCs w:val="24"/>
        </w:rPr>
        <w:t xml:space="preserve"> </w:t>
      </w:r>
      <w:r w:rsidRPr="00FF42CA">
        <w:rPr>
          <w:rFonts w:ascii="Times New Roman" w:eastAsia="Times New Roman" w:hAnsi="Times New Roman" w:cs="Times New Roman"/>
          <w:sz w:val="24"/>
          <w:szCs w:val="24"/>
        </w:rPr>
        <w:t>tambah serta menyerap tenaga kerja.</w:t>
      </w:r>
    </w:p>
    <w:p w:rsidR="00E5211F" w:rsidRPr="00FF42CA" w:rsidRDefault="00E5211F" w:rsidP="00FF42CA">
      <w:pPr>
        <w:autoSpaceDE w:val="0"/>
        <w:autoSpaceDN w:val="0"/>
        <w:adjustRightInd w:val="0"/>
        <w:snapToGrid w:val="0"/>
        <w:spacing w:after="0" w:line="360" w:lineRule="auto"/>
        <w:jc w:val="both"/>
        <w:rPr>
          <w:rFonts w:ascii="Times New Roman" w:eastAsia="Times New Roman" w:hAnsi="Times New Roman" w:cs="Times New Roman"/>
          <w:sz w:val="24"/>
          <w:szCs w:val="24"/>
          <w:lang w:val="id-ID"/>
        </w:rPr>
      </w:pPr>
    </w:p>
    <w:p w:rsidR="003822C7" w:rsidRPr="00E64094" w:rsidRDefault="0052031B" w:rsidP="00FD1428">
      <w:pPr>
        <w:pStyle w:val="Heading4"/>
        <w:spacing w:before="0" w:line="360" w:lineRule="auto"/>
        <w:ind w:left="851"/>
        <w:jc w:val="both"/>
        <w:rPr>
          <w:rFonts w:ascii="Times New Roman" w:eastAsia="Times New Roman" w:hAnsi="Times New Roman" w:cs="Times New Roman"/>
          <w:color w:val="auto"/>
          <w:lang w:val="id-ID"/>
        </w:rPr>
      </w:pPr>
      <w:bookmarkStart w:id="76" w:name="_Toc476598148"/>
      <w:r w:rsidRPr="00FF42CA">
        <w:rPr>
          <w:rFonts w:ascii="Times New Roman" w:eastAsia="Times New Roman" w:hAnsi="Times New Roman" w:cs="Times New Roman"/>
          <w:i w:val="0"/>
          <w:color w:val="auto"/>
          <w:lang w:val="id-ID"/>
        </w:rPr>
        <w:t xml:space="preserve">Kebijakan Afirmatif Industri Kecil dan </w:t>
      </w:r>
      <w:r w:rsidRPr="00E64094">
        <w:rPr>
          <w:rFonts w:ascii="Times New Roman" w:eastAsia="Times New Roman" w:hAnsi="Times New Roman" w:cs="Times New Roman"/>
          <w:i w:val="0"/>
          <w:color w:val="auto"/>
          <w:lang w:val="id-ID"/>
        </w:rPr>
        <w:t>Menengah (IKM)</w:t>
      </w:r>
      <w:bookmarkEnd w:id="76"/>
    </w:p>
    <w:p w:rsidR="0017285B" w:rsidRPr="0017285B" w:rsidRDefault="0017285B" w:rsidP="00A431EC">
      <w:pPr>
        <w:pStyle w:val="ListParagraph"/>
        <w:numPr>
          <w:ilvl w:val="0"/>
          <w:numId w:val="137"/>
        </w:numPr>
        <w:autoSpaceDE w:val="0"/>
        <w:autoSpaceDN w:val="0"/>
        <w:adjustRightInd w:val="0"/>
        <w:snapToGrid w:val="0"/>
        <w:spacing w:after="0" w:line="360" w:lineRule="auto"/>
        <w:ind w:left="284" w:hanging="284"/>
        <w:jc w:val="both"/>
        <w:rPr>
          <w:rFonts w:ascii="Times New Roman" w:eastAsia="Times New Roman" w:hAnsi="Times New Roman" w:cs="Times New Roman"/>
          <w:b/>
          <w:color w:val="000000"/>
          <w:sz w:val="24"/>
          <w:szCs w:val="24"/>
          <w:lang w:val="id-ID"/>
        </w:rPr>
      </w:pPr>
      <w:r w:rsidRPr="0017285B">
        <w:rPr>
          <w:rFonts w:ascii="Times New Roman" w:eastAsia="Times New Roman" w:hAnsi="Times New Roman" w:cs="Times New Roman"/>
          <w:b/>
          <w:color w:val="000000"/>
          <w:sz w:val="24"/>
          <w:szCs w:val="24"/>
          <w:lang w:val="id-ID"/>
        </w:rPr>
        <w:t>Kebijakan Nasional</w:t>
      </w:r>
    </w:p>
    <w:p w:rsidR="00E64094" w:rsidRPr="005133FC" w:rsidRDefault="0052031B" w:rsidP="005133FC">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E64094">
        <w:rPr>
          <w:rFonts w:ascii="Times New Roman" w:eastAsia="Times New Roman" w:hAnsi="Times New Roman" w:cs="Times New Roman"/>
          <w:color w:val="000000"/>
          <w:sz w:val="24"/>
          <w:szCs w:val="24"/>
        </w:rPr>
        <w:t>IKM memiliki peran yang strategis dalam perekonomian nasional. Hal tersebut dapat dilihat</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dari jumlah unit usaha yang berjumlah 3</w:t>
      </w:r>
      <w:proofErr w:type="gramStart"/>
      <w:r w:rsidRPr="00E64094">
        <w:rPr>
          <w:rFonts w:ascii="Times New Roman" w:eastAsia="Times New Roman" w:hAnsi="Times New Roman" w:cs="Times New Roman"/>
          <w:color w:val="000000"/>
          <w:sz w:val="24"/>
          <w:szCs w:val="24"/>
        </w:rPr>
        <w:t>,4</w:t>
      </w:r>
      <w:proofErr w:type="gramEnd"/>
      <w:r w:rsidRPr="00E64094">
        <w:rPr>
          <w:rFonts w:ascii="Times New Roman" w:eastAsia="Times New Roman" w:hAnsi="Times New Roman" w:cs="Times New Roman"/>
          <w:color w:val="000000"/>
          <w:sz w:val="24"/>
          <w:szCs w:val="24"/>
        </w:rPr>
        <w:t xml:space="preserve"> juta unit dan merupakan lebih dari 90 persen dari</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unit usaha industri nasional. Peran tersebut juga tercermin dari penyerapan tenaga kerja IKM</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yang menyerap lebih dari 9,7 juta orang pada tahun 2013 dan merupakan 65,4 persen dari total</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penyerapan tenaga kerja sektor industri non migas. Disamping itu IKM juga memiliki ragam</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 xml:space="preserve">produk yang sangat banyak, mampu mengisi wilayah </w:t>
      </w:r>
      <w:r w:rsidRPr="00E64094">
        <w:rPr>
          <w:rFonts w:ascii="Times New Roman" w:eastAsia="Times New Roman" w:hAnsi="Times New Roman" w:cs="Times New Roman"/>
          <w:color w:val="000000"/>
          <w:sz w:val="24"/>
          <w:szCs w:val="24"/>
        </w:rPr>
        <w:lastRenderedPageBreak/>
        <w:t>pasar yang luas, dan menjadi sumber</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pendapatan bagi masyarakat luas serta memiliki ketahanan terhadap berbagai krisis yang terjadi.</w:t>
      </w:r>
    </w:p>
    <w:p w:rsidR="00E64094" w:rsidRPr="00E64094" w:rsidRDefault="0052031B" w:rsidP="00E64094">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E64094">
        <w:rPr>
          <w:rFonts w:ascii="Times New Roman" w:eastAsia="Times New Roman" w:hAnsi="Times New Roman" w:cs="Times New Roman"/>
          <w:color w:val="000000"/>
          <w:sz w:val="24"/>
          <w:szCs w:val="24"/>
        </w:rPr>
        <w:t xml:space="preserve">Dengan karakteristik tersebut, maka tumbuh dan berkembangnya IKM </w:t>
      </w:r>
      <w:proofErr w:type="gramStart"/>
      <w:r w:rsidRPr="00E64094">
        <w:rPr>
          <w:rFonts w:ascii="Times New Roman" w:eastAsia="Times New Roman" w:hAnsi="Times New Roman" w:cs="Times New Roman"/>
          <w:color w:val="000000"/>
          <w:sz w:val="24"/>
          <w:szCs w:val="24"/>
        </w:rPr>
        <w:t>akan</w:t>
      </w:r>
      <w:proofErr w:type="gramEnd"/>
      <w:r w:rsidRPr="00E64094">
        <w:rPr>
          <w:rFonts w:ascii="Times New Roman" w:eastAsia="Times New Roman" w:hAnsi="Times New Roman" w:cs="Times New Roman"/>
          <w:color w:val="000000"/>
          <w:sz w:val="24"/>
          <w:szCs w:val="24"/>
        </w:rPr>
        <w:t xml:space="preserve"> memberikan andilyang sangat besar dalam mewujudkan ekonomi nasional yang tangguh, dan maju yang berciri</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kerakyatan.</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Industri Kecil dan Industri Menengah (IKM) ditetapkan berdasarkan jumlah enaga kerja dan nilai</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investasi, tidak termasuk tanah dan bangunan tempat usaha. Besaran jumlah tenaga kerja dannilai investasi untuk Industri Kecil dan Industri Menengah ditetapkan oleh Menteri. Dalam rangka</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meningkatkan pengamanan terhadap pengusaha Industri Kecil dan Menengah dalam negeri</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ditetapkan bahwa Industri Kecil hanya d</w:t>
      </w:r>
      <w:r w:rsidR="00E64094" w:rsidRPr="00E64094">
        <w:rPr>
          <w:rFonts w:ascii="Times New Roman" w:eastAsia="Times New Roman" w:hAnsi="Times New Roman" w:cs="Times New Roman"/>
          <w:color w:val="000000"/>
          <w:sz w:val="24"/>
          <w:szCs w:val="24"/>
        </w:rPr>
        <w:t xml:space="preserve">apat dimiliki oleh warga </w:t>
      </w:r>
      <w:r w:rsidR="00B412EE">
        <w:rPr>
          <w:rFonts w:ascii="Times New Roman" w:eastAsia="Times New Roman" w:hAnsi="Times New Roman" w:cs="Times New Roman"/>
          <w:color w:val="000000"/>
          <w:sz w:val="24"/>
          <w:szCs w:val="24"/>
        </w:rPr>
        <w:t xml:space="preserve">Negara </w:t>
      </w:r>
      <w:r w:rsidRPr="00E64094">
        <w:rPr>
          <w:rFonts w:ascii="Times New Roman" w:eastAsia="Times New Roman" w:hAnsi="Times New Roman" w:cs="Times New Roman"/>
          <w:color w:val="000000"/>
          <w:sz w:val="24"/>
          <w:szCs w:val="24"/>
        </w:rPr>
        <w:t>Indonesia, dan industri</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menengah tertentu dicadangkan untuk dimiliki oleh warga negara Indonesia.</w:t>
      </w:r>
    </w:p>
    <w:p w:rsidR="0052031B" w:rsidRPr="00E64094" w:rsidRDefault="0052031B" w:rsidP="00E64094">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E64094">
        <w:rPr>
          <w:rFonts w:ascii="Times New Roman" w:eastAsia="Times New Roman" w:hAnsi="Times New Roman" w:cs="Times New Roman"/>
          <w:color w:val="000000"/>
          <w:sz w:val="24"/>
          <w:szCs w:val="24"/>
        </w:rPr>
        <w:t>Pemerintah dan/atau Pemerintah Daerah diharapkan melakukan pembangunan dan</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pemberdayaan Industri Kecil dan Industri Menengah untuk mewujudkan Industri Kecil dan</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Industri Menengah yang berdaya saing; berperan signifikan dalam penguatan struktur industri</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nasional; ikut berperan dalam pengentasan kemiskinan dan perluasan kesempatan kerja; serta</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menghasilkan barang dan/atau jasa Industri untuk diekspor.</w:t>
      </w:r>
    </w:p>
    <w:p w:rsidR="0052031B" w:rsidRPr="00E64094" w:rsidRDefault="0052031B" w:rsidP="00616EBB">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E64094">
        <w:rPr>
          <w:rFonts w:ascii="Times New Roman" w:eastAsia="Times New Roman" w:hAnsi="Times New Roman" w:cs="Times New Roman"/>
          <w:color w:val="000000"/>
          <w:sz w:val="24"/>
          <w:szCs w:val="24"/>
        </w:rPr>
        <w:t>Dalam upaya meningkatkan pembangunan dan pemberdayaan Industri kecil dan Industri</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menengah, Pemerintah dan/atau Pemerintah Daerah perlu melakukan perumusan kebijakan,</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penguatan kapasitas kelembagaan, dan pemberian fasilitas. Dalam rangka merumuskan</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kebijakan, ditetapkan prioritas pengem bangan Industri Kecil dan Industri Menengah dengan</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mengacu paling sedikit kepada sumber daya Industri daerah, penguatan dan pendalaman</w:t>
      </w:r>
      <w:r w:rsidR="00B412EE">
        <w:rPr>
          <w:rFonts w:ascii="Times New Roman" w:eastAsia="Times New Roman" w:hAnsi="Times New Roman" w:cs="Times New Roman"/>
          <w:color w:val="000000"/>
          <w:sz w:val="24"/>
          <w:szCs w:val="24"/>
        </w:rPr>
        <w:t xml:space="preserve"> </w:t>
      </w:r>
      <w:r w:rsidRPr="00E64094">
        <w:rPr>
          <w:rFonts w:ascii="Times New Roman" w:eastAsia="Times New Roman" w:hAnsi="Times New Roman" w:cs="Times New Roman"/>
          <w:color w:val="000000"/>
          <w:sz w:val="24"/>
          <w:szCs w:val="24"/>
        </w:rPr>
        <w:t>struktur Industri nasional, serta perkembangan ekonomi nasional dan global.</w:t>
      </w:r>
    </w:p>
    <w:p w:rsidR="0052031B" w:rsidRPr="009D1429" w:rsidRDefault="0052031B" w:rsidP="009D1429">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9D1429">
        <w:rPr>
          <w:rFonts w:ascii="Times New Roman" w:eastAsia="Times New Roman" w:hAnsi="Times New Roman" w:cs="Times New Roman"/>
          <w:sz w:val="24"/>
          <w:szCs w:val="24"/>
        </w:rPr>
        <w:t>Pengembangan IKM diharapkan akan meningkatkan jumlah unit usaha IKM rata-rata sebesar</w:t>
      </w:r>
      <w:r w:rsidR="00B412EE">
        <w:rPr>
          <w:rFonts w:ascii="Times New Roman" w:eastAsia="Times New Roman" w:hAnsi="Times New Roman" w:cs="Times New Roman"/>
          <w:sz w:val="24"/>
          <w:szCs w:val="24"/>
        </w:rPr>
        <w:t xml:space="preserve"> </w:t>
      </w:r>
      <w:r w:rsidRPr="009D1429">
        <w:rPr>
          <w:rFonts w:ascii="Times New Roman" w:eastAsia="Times New Roman" w:hAnsi="Times New Roman" w:cs="Times New Roman"/>
          <w:sz w:val="24"/>
          <w:szCs w:val="24"/>
        </w:rPr>
        <w:t xml:space="preserve">1% (satu persen) per tahun atau sekitar 30 ribu </w:t>
      </w:r>
      <w:r w:rsidRPr="009D1429">
        <w:rPr>
          <w:rFonts w:ascii="Times New Roman" w:eastAsia="Times New Roman" w:hAnsi="Times New Roman" w:cs="Times New Roman"/>
          <w:sz w:val="24"/>
          <w:szCs w:val="24"/>
        </w:rPr>
        <w:lastRenderedPageBreak/>
        <w:t>unit usaha IKM per tahun dan peningkatan</w:t>
      </w:r>
      <w:r w:rsidR="00B412EE">
        <w:rPr>
          <w:rFonts w:ascii="Times New Roman" w:eastAsia="Times New Roman" w:hAnsi="Times New Roman" w:cs="Times New Roman"/>
          <w:sz w:val="24"/>
          <w:szCs w:val="24"/>
        </w:rPr>
        <w:t xml:space="preserve"> </w:t>
      </w:r>
      <w:r w:rsidRPr="009D1429">
        <w:rPr>
          <w:rFonts w:ascii="Times New Roman" w:eastAsia="Times New Roman" w:hAnsi="Times New Roman" w:cs="Times New Roman"/>
          <w:sz w:val="24"/>
          <w:szCs w:val="24"/>
        </w:rPr>
        <w:t>penyerapan tenaga kerja rata-rata sebesar 3% per tahun.</w:t>
      </w:r>
      <w:r w:rsidR="00B412EE">
        <w:rPr>
          <w:rFonts w:ascii="Times New Roman" w:eastAsia="Times New Roman" w:hAnsi="Times New Roman" w:cs="Times New Roman"/>
          <w:sz w:val="24"/>
          <w:szCs w:val="24"/>
        </w:rPr>
        <w:t xml:space="preserve"> </w:t>
      </w:r>
      <w:r w:rsidRPr="009D1429">
        <w:rPr>
          <w:rFonts w:ascii="Times New Roman" w:eastAsia="Times New Roman" w:hAnsi="Times New Roman" w:cs="Times New Roman"/>
          <w:sz w:val="24"/>
          <w:szCs w:val="24"/>
        </w:rPr>
        <w:t>Untuk mendukung pengembangan IKM ditetapkan sasaran penguatan kelembagaan yang</w:t>
      </w:r>
      <w:r w:rsidR="00B412EE">
        <w:rPr>
          <w:rFonts w:ascii="Times New Roman" w:eastAsia="Times New Roman" w:hAnsi="Times New Roman" w:cs="Times New Roman"/>
          <w:sz w:val="24"/>
          <w:szCs w:val="24"/>
        </w:rPr>
        <w:t xml:space="preserve"> </w:t>
      </w:r>
      <w:r w:rsidRPr="009D1429">
        <w:rPr>
          <w:rFonts w:ascii="Times New Roman" w:eastAsia="Times New Roman" w:hAnsi="Times New Roman" w:cs="Times New Roman"/>
          <w:sz w:val="24"/>
          <w:szCs w:val="24"/>
        </w:rPr>
        <w:t>disertai dengan pemberian fasilitas sebagai berikut:</w:t>
      </w:r>
    </w:p>
    <w:p w:rsidR="0052031B" w:rsidRPr="00901715" w:rsidRDefault="00901715" w:rsidP="002B2B6F">
      <w:pPr>
        <w:pStyle w:val="Caption"/>
        <w:spacing w:after="0"/>
        <w:jc w:val="center"/>
        <w:rPr>
          <w:rFonts w:ascii="Times New Roman" w:eastAsia="Times New Roman" w:hAnsi="Times New Roman" w:cs="Times New Roman"/>
          <w:color w:val="auto"/>
          <w:sz w:val="24"/>
          <w:szCs w:val="24"/>
        </w:rPr>
      </w:pPr>
      <w:bookmarkStart w:id="77" w:name="_Toc476598209"/>
      <w:bookmarkStart w:id="78" w:name="_Toc481011210"/>
      <w:r w:rsidRPr="00901715">
        <w:rPr>
          <w:rFonts w:ascii="Times New Roman" w:hAnsi="Times New Roman" w:cs="Times New Roman"/>
          <w:color w:val="auto"/>
          <w:sz w:val="24"/>
          <w:szCs w:val="24"/>
        </w:rPr>
        <w:t>Tabel 2.</w:t>
      </w:r>
      <w:r w:rsidR="00ED0559" w:rsidRPr="00901715">
        <w:rPr>
          <w:rFonts w:ascii="Times New Roman" w:hAnsi="Times New Roman" w:cs="Times New Roman"/>
          <w:color w:val="auto"/>
          <w:sz w:val="24"/>
          <w:szCs w:val="24"/>
        </w:rPr>
        <w:fldChar w:fldCharType="begin"/>
      </w:r>
      <w:r w:rsidRPr="00901715">
        <w:rPr>
          <w:rFonts w:ascii="Times New Roman" w:hAnsi="Times New Roman" w:cs="Times New Roman"/>
          <w:color w:val="auto"/>
          <w:sz w:val="24"/>
          <w:szCs w:val="24"/>
        </w:rPr>
        <w:instrText xml:space="preserve"> SEQ Tabel_2. \* ARABIC </w:instrText>
      </w:r>
      <w:r w:rsidR="00ED0559" w:rsidRPr="00901715">
        <w:rPr>
          <w:rFonts w:ascii="Times New Roman" w:hAnsi="Times New Roman" w:cs="Times New Roman"/>
          <w:color w:val="auto"/>
          <w:sz w:val="24"/>
          <w:szCs w:val="24"/>
        </w:rPr>
        <w:fldChar w:fldCharType="separate"/>
      </w:r>
      <w:r w:rsidR="005B02CA">
        <w:rPr>
          <w:rFonts w:ascii="Times New Roman" w:hAnsi="Times New Roman" w:cs="Times New Roman"/>
          <w:noProof/>
          <w:color w:val="auto"/>
          <w:sz w:val="24"/>
          <w:szCs w:val="24"/>
        </w:rPr>
        <w:t>4</w:t>
      </w:r>
      <w:r w:rsidR="00ED0559" w:rsidRPr="00901715">
        <w:rPr>
          <w:rFonts w:ascii="Times New Roman" w:hAnsi="Times New Roman" w:cs="Times New Roman"/>
          <w:color w:val="auto"/>
          <w:sz w:val="24"/>
          <w:szCs w:val="24"/>
        </w:rPr>
        <w:fldChar w:fldCharType="end"/>
      </w:r>
      <w:r w:rsidR="00283591">
        <w:rPr>
          <w:rFonts w:ascii="Times New Roman" w:hAnsi="Times New Roman" w:cs="Times New Roman"/>
          <w:color w:val="auto"/>
          <w:sz w:val="24"/>
          <w:szCs w:val="24"/>
          <w:lang w:val="id-ID"/>
        </w:rPr>
        <w:br/>
      </w:r>
      <w:r w:rsidR="0052031B" w:rsidRPr="00901715">
        <w:rPr>
          <w:rFonts w:ascii="Times New Roman" w:eastAsia="Times New Roman" w:hAnsi="Times New Roman" w:cs="Times New Roman"/>
          <w:color w:val="auto"/>
          <w:sz w:val="24"/>
          <w:szCs w:val="24"/>
        </w:rPr>
        <w:t>Sasaran Penguatan Kelembagaan dan Pemberian Fasilitas IKM</w:t>
      </w:r>
      <w:bookmarkEnd w:id="77"/>
      <w:bookmarkEnd w:id="78"/>
    </w:p>
    <w:tbl>
      <w:tblPr>
        <w:tblStyle w:val="TableGrid"/>
        <w:tblW w:w="0" w:type="auto"/>
        <w:tblLook w:val="04A0" w:firstRow="1" w:lastRow="0" w:firstColumn="1" w:lastColumn="0" w:noHBand="0" w:noVBand="1"/>
      </w:tblPr>
      <w:tblGrid>
        <w:gridCol w:w="612"/>
        <w:gridCol w:w="3181"/>
        <w:gridCol w:w="1293"/>
        <w:gridCol w:w="1307"/>
        <w:gridCol w:w="1307"/>
      </w:tblGrid>
      <w:tr w:rsidR="00CE57C1" w:rsidRPr="00155DE7" w:rsidTr="00616EBB">
        <w:trPr>
          <w:tblHeader/>
        </w:trPr>
        <w:tc>
          <w:tcPr>
            <w:tcW w:w="630" w:type="dxa"/>
            <w:vMerge w:val="restart"/>
            <w:vAlign w:val="center"/>
          </w:tcPr>
          <w:p w:rsidR="00CE57C1" w:rsidRPr="00155DE7" w:rsidRDefault="00CE57C1" w:rsidP="00155DE7">
            <w:pPr>
              <w:autoSpaceDE w:val="0"/>
              <w:autoSpaceDN w:val="0"/>
              <w:adjustRightInd w:val="0"/>
              <w:snapToGrid w:val="0"/>
              <w:jc w:val="center"/>
              <w:rPr>
                <w:rFonts w:ascii="Times New Roman" w:eastAsia="Times New Roman" w:hAnsi="Times New Roman" w:cs="Times New Roman"/>
                <w:b/>
                <w:color w:val="000000"/>
                <w:sz w:val="24"/>
                <w:szCs w:val="24"/>
                <w:lang w:val="id-ID"/>
              </w:rPr>
            </w:pPr>
            <w:r w:rsidRPr="00155DE7">
              <w:rPr>
                <w:rFonts w:ascii="Times New Roman" w:eastAsia="Times New Roman" w:hAnsi="Times New Roman" w:cs="Times New Roman"/>
                <w:b/>
                <w:color w:val="000000"/>
                <w:sz w:val="24"/>
                <w:szCs w:val="24"/>
                <w:lang w:val="id-ID"/>
              </w:rPr>
              <w:t>No</w:t>
            </w:r>
          </w:p>
        </w:tc>
        <w:tc>
          <w:tcPr>
            <w:tcW w:w="3395" w:type="dxa"/>
            <w:vMerge w:val="restart"/>
            <w:vAlign w:val="center"/>
          </w:tcPr>
          <w:p w:rsidR="00CE57C1" w:rsidRPr="00155DE7" w:rsidRDefault="00CE57C1" w:rsidP="00155DE7">
            <w:pPr>
              <w:autoSpaceDE w:val="0"/>
              <w:autoSpaceDN w:val="0"/>
              <w:adjustRightInd w:val="0"/>
              <w:snapToGrid w:val="0"/>
              <w:jc w:val="center"/>
              <w:rPr>
                <w:rFonts w:ascii="Times New Roman" w:eastAsia="Times New Roman" w:hAnsi="Times New Roman" w:cs="Times New Roman"/>
                <w:b/>
                <w:color w:val="000000"/>
                <w:sz w:val="24"/>
                <w:szCs w:val="24"/>
                <w:lang w:val="id-ID"/>
              </w:rPr>
            </w:pPr>
            <w:r w:rsidRPr="00155DE7">
              <w:rPr>
                <w:rFonts w:ascii="Times New Roman" w:eastAsia="Times New Roman" w:hAnsi="Times New Roman" w:cs="Times New Roman"/>
                <w:b/>
                <w:color w:val="000000"/>
                <w:sz w:val="24"/>
                <w:szCs w:val="24"/>
                <w:lang w:val="id-ID"/>
              </w:rPr>
              <w:t>Sasaran</w:t>
            </w:r>
          </w:p>
        </w:tc>
        <w:tc>
          <w:tcPr>
            <w:tcW w:w="4128" w:type="dxa"/>
            <w:gridSpan w:val="3"/>
            <w:vAlign w:val="center"/>
          </w:tcPr>
          <w:p w:rsidR="00CE57C1" w:rsidRPr="00155DE7" w:rsidRDefault="00CE57C1" w:rsidP="00155DE7">
            <w:pPr>
              <w:autoSpaceDE w:val="0"/>
              <w:autoSpaceDN w:val="0"/>
              <w:adjustRightInd w:val="0"/>
              <w:snapToGrid w:val="0"/>
              <w:jc w:val="center"/>
              <w:rPr>
                <w:rFonts w:ascii="Times New Roman" w:eastAsia="Times New Roman" w:hAnsi="Times New Roman" w:cs="Times New Roman"/>
                <w:b/>
                <w:color w:val="000000"/>
                <w:sz w:val="24"/>
                <w:szCs w:val="24"/>
                <w:lang w:val="id-ID"/>
              </w:rPr>
            </w:pPr>
            <w:r w:rsidRPr="00155DE7">
              <w:rPr>
                <w:rFonts w:ascii="Times New Roman" w:eastAsia="Times New Roman" w:hAnsi="Times New Roman" w:cs="Times New Roman"/>
                <w:b/>
                <w:color w:val="000000"/>
                <w:sz w:val="24"/>
                <w:szCs w:val="24"/>
                <w:lang w:val="id-ID"/>
              </w:rPr>
              <w:t>Periode</w:t>
            </w:r>
          </w:p>
        </w:tc>
      </w:tr>
      <w:tr w:rsidR="00CE57C1" w:rsidRPr="00155DE7" w:rsidTr="00616EBB">
        <w:trPr>
          <w:tblHeader/>
        </w:trPr>
        <w:tc>
          <w:tcPr>
            <w:tcW w:w="630" w:type="dxa"/>
            <w:vMerge/>
            <w:vAlign w:val="center"/>
          </w:tcPr>
          <w:p w:rsidR="00CE57C1" w:rsidRPr="00155DE7" w:rsidRDefault="00CE57C1" w:rsidP="00155DE7">
            <w:pPr>
              <w:autoSpaceDE w:val="0"/>
              <w:autoSpaceDN w:val="0"/>
              <w:adjustRightInd w:val="0"/>
              <w:snapToGrid w:val="0"/>
              <w:jc w:val="center"/>
              <w:rPr>
                <w:rFonts w:ascii="Times New Roman" w:eastAsia="Times New Roman" w:hAnsi="Times New Roman" w:cs="Times New Roman"/>
                <w:b/>
                <w:color w:val="000000"/>
                <w:sz w:val="24"/>
                <w:szCs w:val="24"/>
                <w:lang w:val="id-ID"/>
              </w:rPr>
            </w:pPr>
          </w:p>
        </w:tc>
        <w:tc>
          <w:tcPr>
            <w:tcW w:w="3395" w:type="dxa"/>
            <w:vMerge/>
            <w:vAlign w:val="center"/>
          </w:tcPr>
          <w:p w:rsidR="00CE57C1" w:rsidRPr="00155DE7" w:rsidRDefault="00CE57C1" w:rsidP="00155DE7">
            <w:pPr>
              <w:autoSpaceDE w:val="0"/>
              <w:autoSpaceDN w:val="0"/>
              <w:adjustRightInd w:val="0"/>
              <w:snapToGrid w:val="0"/>
              <w:jc w:val="center"/>
              <w:rPr>
                <w:rFonts w:ascii="Times New Roman" w:eastAsia="Times New Roman" w:hAnsi="Times New Roman" w:cs="Times New Roman"/>
                <w:b/>
                <w:color w:val="000000"/>
                <w:sz w:val="24"/>
                <w:szCs w:val="24"/>
                <w:lang w:val="id-ID"/>
              </w:rPr>
            </w:pPr>
          </w:p>
        </w:tc>
        <w:tc>
          <w:tcPr>
            <w:tcW w:w="1376" w:type="dxa"/>
            <w:vAlign w:val="center"/>
          </w:tcPr>
          <w:p w:rsidR="00CE57C1" w:rsidRPr="00155DE7" w:rsidRDefault="00CE57C1" w:rsidP="00155DE7">
            <w:pPr>
              <w:autoSpaceDE w:val="0"/>
              <w:autoSpaceDN w:val="0"/>
              <w:adjustRightInd w:val="0"/>
              <w:snapToGrid w:val="0"/>
              <w:jc w:val="center"/>
              <w:rPr>
                <w:rFonts w:ascii="Times New Roman" w:eastAsia="Times New Roman" w:hAnsi="Times New Roman" w:cs="Times New Roman"/>
                <w:b/>
                <w:color w:val="000000"/>
                <w:sz w:val="24"/>
                <w:szCs w:val="24"/>
                <w:lang w:val="id-ID"/>
              </w:rPr>
            </w:pPr>
            <w:r w:rsidRPr="00155DE7">
              <w:rPr>
                <w:rFonts w:ascii="Times New Roman" w:eastAsia="Times New Roman" w:hAnsi="Times New Roman" w:cs="Times New Roman"/>
                <w:b/>
                <w:color w:val="000000"/>
                <w:sz w:val="24"/>
                <w:szCs w:val="24"/>
                <w:lang w:val="id-ID"/>
              </w:rPr>
              <w:t>2015-2019</w:t>
            </w:r>
          </w:p>
        </w:tc>
        <w:tc>
          <w:tcPr>
            <w:tcW w:w="1376" w:type="dxa"/>
            <w:vAlign w:val="center"/>
          </w:tcPr>
          <w:p w:rsidR="00CE57C1" w:rsidRPr="00155DE7" w:rsidRDefault="00CE57C1" w:rsidP="00155DE7">
            <w:pPr>
              <w:autoSpaceDE w:val="0"/>
              <w:autoSpaceDN w:val="0"/>
              <w:adjustRightInd w:val="0"/>
              <w:snapToGrid w:val="0"/>
              <w:jc w:val="center"/>
              <w:rPr>
                <w:rFonts w:ascii="Times New Roman" w:eastAsia="Times New Roman" w:hAnsi="Times New Roman" w:cs="Times New Roman"/>
                <w:b/>
                <w:color w:val="000000"/>
                <w:sz w:val="24"/>
                <w:szCs w:val="24"/>
                <w:lang w:val="id-ID"/>
              </w:rPr>
            </w:pPr>
            <w:r w:rsidRPr="00155DE7">
              <w:rPr>
                <w:rFonts w:ascii="Times New Roman" w:eastAsia="Times New Roman" w:hAnsi="Times New Roman" w:cs="Times New Roman"/>
                <w:b/>
                <w:color w:val="000000"/>
                <w:sz w:val="24"/>
                <w:szCs w:val="24"/>
                <w:lang w:val="id-ID"/>
              </w:rPr>
              <w:t>2020-2024</w:t>
            </w:r>
          </w:p>
        </w:tc>
        <w:tc>
          <w:tcPr>
            <w:tcW w:w="1376" w:type="dxa"/>
            <w:vAlign w:val="center"/>
          </w:tcPr>
          <w:p w:rsidR="00CE57C1" w:rsidRPr="00155DE7" w:rsidRDefault="00CE57C1" w:rsidP="00155DE7">
            <w:pPr>
              <w:autoSpaceDE w:val="0"/>
              <w:autoSpaceDN w:val="0"/>
              <w:adjustRightInd w:val="0"/>
              <w:snapToGrid w:val="0"/>
              <w:jc w:val="center"/>
              <w:rPr>
                <w:rFonts w:ascii="Times New Roman" w:eastAsia="Times New Roman" w:hAnsi="Times New Roman" w:cs="Times New Roman"/>
                <w:b/>
                <w:color w:val="000000"/>
                <w:sz w:val="24"/>
                <w:szCs w:val="24"/>
                <w:lang w:val="id-ID"/>
              </w:rPr>
            </w:pPr>
            <w:r w:rsidRPr="00155DE7">
              <w:rPr>
                <w:rFonts w:ascii="Times New Roman" w:eastAsia="Times New Roman" w:hAnsi="Times New Roman" w:cs="Times New Roman"/>
                <w:b/>
                <w:color w:val="000000"/>
                <w:sz w:val="24"/>
                <w:szCs w:val="24"/>
                <w:lang w:val="id-ID"/>
              </w:rPr>
              <w:t>2025-2035</w:t>
            </w:r>
          </w:p>
        </w:tc>
      </w:tr>
      <w:tr w:rsidR="00CE57C1" w:rsidRPr="00155DE7" w:rsidTr="00155DE7">
        <w:tc>
          <w:tcPr>
            <w:tcW w:w="630" w:type="dxa"/>
          </w:tcPr>
          <w:p w:rsidR="00CE57C1" w:rsidRPr="00155DE7" w:rsidRDefault="00CE57C1" w:rsidP="00155DE7">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I</w:t>
            </w:r>
          </w:p>
        </w:tc>
        <w:tc>
          <w:tcPr>
            <w:tcW w:w="3395" w:type="dxa"/>
          </w:tcPr>
          <w:p w:rsidR="00CE57C1" w:rsidRPr="00155DE7" w:rsidRDefault="00155DE7" w:rsidP="00155DE7">
            <w:pPr>
              <w:autoSpaceDE w:val="0"/>
              <w:autoSpaceDN w:val="0"/>
              <w:adjustRightInd w:val="0"/>
              <w:snapToGrid w:val="0"/>
              <w:jc w:val="both"/>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Penguatan Kelembagaan</w:t>
            </w:r>
          </w:p>
        </w:tc>
        <w:tc>
          <w:tcPr>
            <w:tcW w:w="1376" w:type="dxa"/>
          </w:tcPr>
          <w:p w:rsidR="00CE57C1" w:rsidRPr="00155DE7" w:rsidRDefault="00CE57C1" w:rsidP="00641FEB">
            <w:pPr>
              <w:autoSpaceDE w:val="0"/>
              <w:autoSpaceDN w:val="0"/>
              <w:adjustRightInd w:val="0"/>
              <w:snapToGrid w:val="0"/>
              <w:jc w:val="right"/>
              <w:rPr>
                <w:rFonts w:ascii="Times New Roman" w:eastAsia="Times New Roman" w:hAnsi="Times New Roman" w:cs="Times New Roman"/>
                <w:color w:val="000000"/>
                <w:sz w:val="24"/>
                <w:szCs w:val="24"/>
                <w:lang w:val="id-ID"/>
              </w:rPr>
            </w:pPr>
          </w:p>
        </w:tc>
        <w:tc>
          <w:tcPr>
            <w:tcW w:w="1376" w:type="dxa"/>
          </w:tcPr>
          <w:p w:rsidR="00CE57C1" w:rsidRPr="00155DE7" w:rsidRDefault="00CE57C1" w:rsidP="00641FEB">
            <w:pPr>
              <w:autoSpaceDE w:val="0"/>
              <w:autoSpaceDN w:val="0"/>
              <w:adjustRightInd w:val="0"/>
              <w:snapToGrid w:val="0"/>
              <w:jc w:val="right"/>
              <w:rPr>
                <w:rFonts w:ascii="Times New Roman" w:eastAsia="Times New Roman" w:hAnsi="Times New Roman" w:cs="Times New Roman"/>
                <w:color w:val="000000"/>
                <w:sz w:val="24"/>
                <w:szCs w:val="24"/>
                <w:lang w:val="id-ID"/>
              </w:rPr>
            </w:pPr>
          </w:p>
        </w:tc>
        <w:tc>
          <w:tcPr>
            <w:tcW w:w="1376" w:type="dxa"/>
          </w:tcPr>
          <w:p w:rsidR="00CE57C1" w:rsidRPr="00155DE7" w:rsidRDefault="00CE57C1" w:rsidP="00641FEB">
            <w:pPr>
              <w:autoSpaceDE w:val="0"/>
              <w:autoSpaceDN w:val="0"/>
              <w:adjustRightInd w:val="0"/>
              <w:snapToGrid w:val="0"/>
              <w:jc w:val="right"/>
              <w:rPr>
                <w:rFonts w:ascii="Times New Roman" w:eastAsia="Times New Roman" w:hAnsi="Times New Roman" w:cs="Times New Roman"/>
                <w:color w:val="000000"/>
                <w:sz w:val="24"/>
                <w:szCs w:val="24"/>
                <w:lang w:val="id-ID"/>
              </w:rPr>
            </w:pPr>
          </w:p>
        </w:tc>
      </w:tr>
      <w:tr w:rsidR="009E695B" w:rsidRPr="00155DE7" w:rsidTr="00155DE7">
        <w:tc>
          <w:tcPr>
            <w:tcW w:w="630" w:type="dxa"/>
          </w:tcPr>
          <w:p w:rsidR="009E695B" w:rsidRPr="00155DE7" w:rsidRDefault="009E695B" w:rsidP="00155DE7">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1</w:t>
            </w:r>
          </w:p>
        </w:tc>
        <w:tc>
          <w:tcPr>
            <w:tcW w:w="3395" w:type="dxa"/>
          </w:tcPr>
          <w:p w:rsidR="009E695B" w:rsidRPr="00155DE7" w:rsidRDefault="009E695B" w:rsidP="00155DE7">
            <w:pPr>
              <w:autoSpaceDE w:val="0"/>
              <w:autoSpaceDN w:val="0"/>
              <w:adjustRightInd w:val="0"/>
              <w:snapToGrid w:val="0"/>
              <w:jc w:val="both"/>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Penguatan sentra IKM (sentra)</w:t>
            </w:r>
          </w:p>
        </w:tc>
        <w:tc>
          <w:tcPr>
            <w:tcW w:w="1376" w:type="dxa"/>
          </w:tcPr>
          <w:p w:rsidR="009E695B" w:rsidRPr="00155DE7" w:rsidRDefault="009E695B"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1.090</w:t>
            </w:r>
          </w:p>
        </w:tc>
        <w:tc>
          <w:tcPr>
            <w:tcW w:w="1376" w:type="dxa"/>
          </w:tcPr>
          <w:p w:rsidR="009E695B" w:rsidRPr="00155DE7" w:rsidRDefault="009E695B"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1.305</w:t>
            </w:r>
          </w:p>
        </w:tc>
        <w:tc>
          <w:tcPr>
            <w:tcW w:w="1376" w:type="dxa"/>
          </w:tcPr>
          <w:p w:rsidR="009E695B" w:rsidRPr="00155DE7" w:rsidRDefault="009E695B"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2.285</w:t>
            </w:r>
          </w:p>
        </w:tc>
      </w:tr>
      <w:tr w:rsidR="009E695B" w:rsidRPr="00155DE7" w:rsidTr="00155DE7">
        <w:tc>
          <w:tcPr>
            <w:tcW w:w="630" w:type="dxa"/>
          </w:tcPr>
          <w:p w:rsidR="009E695B" w:rsidRPr="00155DE7" w:rsidRDefault="009E695B" w:rsidP="00155DE7">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2</w:t>
            </w:r>
          </w:p>
        </w:tc>
        <w:tc>
          <w:tcPr>
            <w:tcW w:w="3395" w:type="dxa"/>
          </w:tcPr>
          <w:p w:rsidR="009E695B" w:rsidRPr="00155DE7" w:rsidRDefault="009E695B" w:rsidP="00EE71FE">
            <w:pPr>
              <w:autoSpaceDE w:val="0"/>
              <w:autoSpaceDN w:val="0"/>
              <w:adjustRightInd w:val="0"/>
              <w:snapToGrid w:val="0"/>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rPr>
              <w:t>Revitalisasi dan pembangunan Unit PelayananTeknis (unit)</w:t>
            </w:r>
          </w:p>
        </w:tc>
        <w:tc>
          <w:tcPr>
            <w:tcW w:w="1376" w:type="dxa"/>
          </w:tcPr>
          <w:p w:rsidR="009E695B" w:rsidRPr="00155DE7" w:rsidRDefault="009E695B"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110</w:t>
            </w:r>
          </w:p>
        </w:tc>
        <w:tc>
          <w:tcPr>
            <w:tcW w:w="1376" w:type="dxa"/>
          </w:tcPr>
          <w:p w:rsidR="009E695B" w:rsidRPr="00155DE7" w:rsidRDefault="009E695B"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260</w:t>
            </w:r>
          </w:p>
        </w:tc>
        <w:tc>
          <w:tcPr>
            <w:tcW w:w="1376" w:type="dxa"/>
          </w:tcPr>
          <w:p w:rsidR="009E695B" w:rsidRPr="00155DE7" w:rsidRDefault="009E695B"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685</w:t>
            </w:r>
          </w:p>
        </w:tc>
      </w:tr>
      <w:tr w:rsidR="009E695B" w:rsidRPr="00155DE7" w:rsidTr="00155DE7">
        <w:tc>
          <w:tcPr>
            <w:tcW w:w="630" w:type="dxa"/>
          </w:tcPr>
          <w:p w:rsidR="009E695B" w:rsidRPr="00155DE7" w:rsidRDefault="009E695B" w:rsidP="00155DE7">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3</w:t>
            </w:r>
          </w:p>
        </w:tc>
        <w:tc>
          <w:tcPr>
            <w:tcW w:w="3395" w:type="dxa"/>
          </w:tcPr>
          <w:p w:rsidR="009E695B" w:rsidRPr="00155DE7" w:rsidRDefault="009E695B" w:rsidP="00155DE7">
            <w:pPr>
              <w:autoSpaceDE w:val="0"/>
              <w:autoSpaceDN w:val="0"/>
              <w:adjustRightInd w:val="0"/>
              <w:snapToGrid w:val="0"/>
              <w:jc w:val="both"/>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rPr>
              <w:t>Penyediaan Tenaga Penyuluh Lapangan (orang)</w:t>
            </w:r>
          </w:p>
        </w:tc>
        <w:tc>
          <w:tcPr>
            <w:tcW w:w="1376" w:type="dxa"/>
          </w:tcPr>
          <w:p w:rsidR="009E695B" w:rsidRPr="00155DE7" w:rsidRDefault="009E695B"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1.000</w:t>
            </w:r>
          </w:p>
        </w:tc>
        <w:tc>
          <w:tcPr>
            <w:tcW w:w="1376" w:type="dxa"/>
          </w:tcPr>
          <w:p w:rsidR="009E695B" w:rsidRPr="00155DE7" w:rsidRDefault="009E695B"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1.200</w:t>
            </w:r>
          </w:p>
        </w:tc>
        <w:tc>
          <w:tcPr>
            <w:tcW w:w="1376" w:type="dxa"/>
          </w:tcPr>
          <w:p w:rsidR="009E695B" w:rsidRPr="00155DE7" w:rsidRDefault="009E695B"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2.100</w:t>
            </w:r>
          </w:p>
        </w:tc>
      </w:tr>
      <w:tr w:rsidR="009E695B" w:rsidRPr="00155DE7" w:rsidTr="00155DE7">
        <w:tc>
          <w:tcPr>
            <w:tcW w:w="630" w:type="dxa"/>
          </w:tcPr>
          <w:p w:rsidR="009E695B" w:rsidRPr="00155DE7" w:rsidRDefault="009E695B" w:rsidP="00155DE7">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4</w:t>
            </w:r>
          </w:p>
        </w:tc>
        <w:tc>
          <w:tcPr>
            <w:tcW w:w="3395" w:type="dxa"/>
          </w:tcPr>
          <w:p w:rsidR="009E695B" w:rsidRPr="00155DE7" w:rsidRDefault="009E695B" w:rsidP="00EE71FE">
            <w:pPr>
              <w:autoSpaceDE w:val="0"/>
              <w:autoSpaceDN w:val="0"/>
              <w:adjustRightInd w:val="0"/>
              <w:snapToGrid w:val="0"/>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rPr>
              <w:t>Penyediaan Konsultan Industri kecil dan Industri</w:t>
            </w:r>
            <w:r w:rsidR="00B412EE">
              <w:rPr>
                <w:rFonts w:ascii="Times New Roman" w:eastAsia="Times New Roman" w:hAnsi="Times New Roman" w:cs="Times New Roman"/>
                <w:color w:val="000000"/>
                <w:sz w:val="24"/>
                <w:szCs w:val="24"/>
              </w:rPr>
              <w:t xml:space="preserve"> </w:t>
            </w:r>
            <w:r w:rsidR="00446266">
              <w:rPr>
                <w:rFonts w:ascii="Times New Roman" w:eastAsia="Times New Roman" w:hAnsi="Times New Roman" w:cs="Times New Roman"/>
                <w:color w:val="000000"/>
                <w:sz w:val="24"/>
                <w:szCs w:val="24"/>
              </w:rPr>
              <w:t>menengah</w:t>
            </w:r>
            <w:r w:rsidR="00B412EE">
              <w:rPr>
                <w:rFonts w:ascii="Times New Roman" w:eastAsia="Times New Roman" w:hAnsi="Times New Roman" w:cs="Times New Roman"/>
                <w:color w:val="000000"/>
                <w:sz w:val="24"/>
                <w:szCs w:val="24"/>
              </w:rPr>
              <w:t xml:space="preserve"> </w:t>
            </w:r>
            <w:r w:rsidRPr="00155DE7">
              <w:rPr>
                <w:rFonts w:ascii="Times New Roman" w:eastAsia="Times New Roman" w:hAnsi="Times New Roman" w:cs="Times New Roman"/>
                <w:color w:val="000000"/>
                <w:sz w:val="24"/>
                <w:szCs w:val="24"/>
              </w:rPr>
              <w:t>(orang)</w:t>
            </w:r>
          </w:p>
        </w:tc>
        <w:tc>
          <w:tcPr>
            <w:tcW w:w="1376" w:type="dxa"/>
          </w:tcPr>
          <w:p w:rsidR="009E695B" w:rsidRPr="00155DE7" w:rsidRDefault="009E695B"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590</w:t>
            </w:r>
          </w:p>
        </w:tc>
        <w:tc>
          <w:tcPr>
            <w:tcW w:w="1376" w:type="dxa"/>
          </w:tcPr>
          <w:p w:rsidR="009E695B" w:rsidRPr="00155DE7" w:rsidRDefault="009E695B"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649</w:t>
            </w:r>
          </w:p>
        </w:tc>
        <w:tc>
          <w:tcPr>
            <w:tcW w:w="1376" w:type="dxa"/>
          </w:tcPr>
          <w:p w:rsidR="009E695B" w:rsidRPr="00155DE7" w:rsidRDefault="009E695B"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1.282</w:t>
            </w:r>
          </w:p>
        </w:tc>
      </w:tr>
      <w:tr w:rsidR="009E695B" w:rsidRPr="00155DE7" w:rsidTr="00155DE7">
        <w:tc>
          <w:tcPr>
            <w:tcW w:w="630" w:type="dxa"/>
          </w:tcPr>
          <w:p w:rsidR="009E695B" w:rsidRPr="00155DE7" w:rsidRDefault="009E695B" w:rsidP="00155DE7">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II</w:t>
            </w:r>
          </w:p>
        </w:tc>
        <w:tc>
          <w:tcPr>
            <w:tcW w:w="3395" w:type="dxa"/>
          </w:tcPr>
          <w:p w:rsidR="009E695B" w:rsidRPr="00155DE7" w:rsidRDefault="009E695B" w:rsidP="00155DE7">
            <w:pPr>
              <w:autoSpaceDE w:val="0"/>
              <w:autoSpaceDN w:val="0"/>
              <w:adjustRightInd w:val="0"/>
              <w:snapToGrid w:val="0"/>
              <w:jc w:val="both"/>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Pemberian Fasilitas</w:t>
            </w:r>
          </w:p>
        </w:tc>
        <w:tc>
          <w:tcPr>
            <w:tcW w:w="1376" w:type="dxa"/>
          </w:tcPr>
          <w:p w:rsidR="009E695B" w:rsidRPr="00155DE7" w:rsidRDefault="009E695B" w:rsidP="00672146">
            <w:pPr>
              <w:autoSpaceDE w:val="0"/>
              <w:autoSpaceDN w:val="0"/>
              <w:adjustRightInd w:val="0"/>
              <w:snapToGrid w:val="0"/>
              <w:jc w:val="right"/>
              <w:rPr>
                <w:rFonts w:ascii="Times New Roman" w:eastAsia="Times New Roman" w:hAnsi="Times New Roman" w:cs="Times New Roman"/>
                <w:color w:val="000000"/>
                <w:sz w:val="24"/>
                <w:szCs w:val="24"/>
                <w:lang w:val="id-ID"/>
              </w:rPr>
            </w:pPr>
          </w:p>
        </w:tc>
        <w:tc>
          <w:tcPr>
            <w:tcW w:w="1376" w:type="dxa"/>
          </w:tcPr>
          <w:p w:rsidR="009E695B" w:rsidRPr="00155DE7" w:rsidRDefault="009E695B" w:rsidP="00672146">
            <w:pPr>
              <w:autoSpaceDE w:val="0"/>
              <w:autoSpaceDN w:val="0"/>
              <w:adjustRightInd w:val="0"/>
              <w:snapToGrid w:val="0"/>
              <w:jc w:val="right"/>
              <w:rPr>
                <w:rFonts w:ascii="Times New Roman" w:eastAsia="Times New Roman" w:hAnsi="Times New Roman" w:cs="Times New Roman"/>
                <w:color w:val="000000"/>
                <w:sz w:val="24"/>
                <w:szCs w:val="24"/>
                <w:lang w:val="id-ID"/>
              </w:rPr>
            </w:pPr>
          </w:p>
        </w:tc>
        <w:tc>
          <w:tcPr>
            <w:tcW w:w="1376" w:type="dxa"/>
          </w:tcPr>
          <w:p w:rsidR="009E695B" w:rsidRPr="00155DE7" w:rsidRDefault="009E695B" w:rsidP="00672146">
            <w:pPr>
              <w:autoSpaceDE w:val="0"/>
              <w:autoSpaceDN w:val="0"/>
              <w:adjustRightInd w:val="0"/>
              <w:snapToGrid w:val="0"/>
              <w:jc w:val="right"/>
              <w:rPr>
                <w:rFonts w:ascii="Times New Roman" w:eastAsia="Times New Roman" w:hAnsi="Times New Roman" w:cs="Times New Roman"/>
                <w:color w:val="000000"/>
                <w:sz w:val="24"/>
                <w:szCs w:val="24"/>
                <w:lang w:val="id-ID"/>
              </w:rPr>
            </w:pPr>
          </w:p>
        </w:tc>
      </w:tr>
      <w:tr w:rsidR="00672146" w:rsidRPr="00155DE7" w:rsidTr="00155DE7">
        <w:tc>
          <w:tcPr>
            <w:tcW w:w="630" w:type="dxa"/>
          </w:tcPr>
          <w:p w:rsidR="00672146" w:rsidRPr="00155DE7" w:rsidRDefault="00672146" w:rsidP="00155DE7">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1</w:t>
            </w:r>
          </w:p>
        </w:tc>
        <w:tc>
          <w:tcPr>
            <w:tcW w:w="3395" w:type="dxa"/>
          </w:tcPr>
          <w:p w:rsidR="00672146" w:rsidRPr="00155DE7" w:rsidRDefault="00446266" w:rsidP="00EE71FE">
            <w:pPr>
              <w:autoSpaceDE w:val="0"/>
              <w:autoSpaceDN w:val="0"/>
              <w:adjustRightInd w:val="0"/>
              <w:snapToGrid w:val="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Peningkatan kompetensi SDM</w:t>
            </w:r>
            <w:r w:rsidR="00B412EE">
              <w:rPr>
                <w:rFonts w:ascii="Times New Roman" w:eastAsia="Times New Roman" w:hAnsi="Times New Roman" w:cs="Times New Roman"/>
                <w:color w:val="000000"/>
                <w:sz w:val="24"/>
                <w:szCs w:val="24"/>
              </w:rPr>
              <w:t xml:space="preserve"> </w:t>
            </w:r>
            <w:r w:rsidR="00672146" w:rsidRPr="00155DE7">
              <w:rPr>
                <w:rFonts w:ascii="Times New Roman" w:eastAsia="Times New Roman" w:hAnsi="Times New Roman" w:cs="Times New Roman"/>
                <w:color w:val="000000"/>
                <w:sz w:val="24"/>
                <w:szCs w:val="24"/>
              </w:rPr>
              <w:t>dan sertifikasi</w:t>
            </w:r>
            <w:r w:rsidR="00B412EE">
              <w:rPr>
                <w:rFonts w:ascii="Times New Roman" w:eastAsia="Times New Roman" w:hAnsi="Times New Roman" w:cs="Times New Roman"/>
                <w:color w:val="000000"/>
                <w:sz w:val="24"/>
                <w:szCs w:val="24"/>
              </w:rPr>
              <w:t xml:space="preserve"> </w:t>
            </w:r>
            <w:r w:rsidR="00672146" w:rsidRPr="00155DE7">
              <w:rPr>
                <w:rFonts w:ascii="Times New Roman" w:eastAsia="Times New Roman" w:hAnsi="Times New Roman" w:cs="Times New Roman"/>
                <w:color w:val="000000"/>
                <w:sz w:val="24"/>
                <w:szCs w:val="24"/>
              </w:rPr>
              <w:t>kompetensi (Orang)</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545</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760</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1415</w:t>
            </w:r>
          </w:p>
        </w:tc>
      </w:tr>
      <w:tr w:rsidR="00672146" w:rsidRPr="00155DE7" w:rsidTr="00155DE7">
        <w:tc>
          <w:tcPr>
            <w:tcW w:w="630" w:type="dxa"/>
          </w:tcPr>
          <w:p w:rsidR="00672146" w:rsidRPr="00155DE7" w:rsidRDefault="00672146" w:rsidP="00155DE7">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2</w:t>
            </w:r>
          </w:p>
        </w:tc>
        <w:tc>
          <w:tcPr>
            <w:tcW w:w="3395" w:type="dxa"/>
          </w:tcPr>
          <w:p w:rsidR="00672146" w:rsidRPr="00155DE7" w:rsidRDefault="00446266" w:rsidP="00446266">
            <w:pPr>
              <w:autoSpaceDE w:val="0"/>
              <w:autoSpaceDN w:val="0"/>
              <w:adjustRightInd w:val="0"/>
              <w:snapToGrid w:val="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Pemberian bantuan dan</w:t>
            </w:r>
            <w:r w:rsidR="00B412EE">
              <w:rPr>
                <w:rFonts w:ascii="Times New Roman" w:eastAsia="Times New Roman" w:hAnsi="Times New Roman" w:cs="Times New Roman"/>
                <w:color w:val="000000"/>
                <w:sz w:val="24"/>
                <w:szCs w:val="24"/>
              </w:rPr>
              <w:t xml:space="preserve"> </w:t>
            </w:r>
            <w:r w:rsidR="00672146" w:rsidRPr="00155DE7">
              <w:rPr>
                <w:rFonts w:ascii="Times New Roman" w:eastAsia="Times New Roman" w:hAnsi="Times New Roman" w:cs="Times New Roman"/>
                <w:color w:val="000000"/>
                <w:sz w:val="24"/>
                <w:szCs w:val="24"/>
              </w:rPr>
              <w:t>bimbingan teknis (unit)</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8</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805</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14</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290</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39</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350</w:t>
            </w:r>
          </w:p>
        </w:tc>
      </w:tr>
      <w:tr w:rsidR="00672146" w:rsidRPr="00155DE7" w:rsidTr="00155DE7">
        <w:tc>
          <w:tcPr>
            <w:tcW w:w="630" w:type="dxa"/>
          </w:tcPr>
          <w:p w:rsidR="00672146" w:rsidRPr="00155DE7" w:rsidRDefault="00672146" w:rsidP="00155DE7">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3</w:t>
            </w:r>
          </w:p>
        </w:tc>
        <w:tc>
          <w:tcPr>
            <w:tcW w:w="3395" w:type="dxa"/>
          </w:tcPr>
          <w:p w:rsidR="00672146" w:rsidRPr="00155DE7" w:rsidRDefault="00672146" w:rsidP="00EE71FE">
            <w:pPr>
              <w:autoSpaceDE w:val="0"/>
              <w:autoSpaceDN w:val="0"/>
              <w:adjustRightInd w:val="0"/>
              <w:snapToGrid w:val="0"/>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rPr>
              <w:t>Pemberian bantuan Bahan Baku dan bahan</w:t>
            </w:r>
            <w:r w:rsidR="00B412EE">
              <w:rPr>
                <w:rFonts w:ascii="Times New Roman" w:eastAsia="Times New Roman" w:hAnsi="Times New Roman" w:cs="Times New Roman"/>
                <w:color w:val="000000"/>
                <w:sz w:val="24"/>
                <w:szCs w:val="24"/>
              </w:rPr>
              <w:t xml:space="preserve"> </w:t>
            </w:r>
            <w:r w:rsidRPr="00155DE7">
              <w:rPr>
                <w:rFonts w:ascii="Times New Roman" w:eastAsia="Times New Roman" w:hAnsi="Times New Roman" w:cs="Times New Roman"/>
                <w:color w:val="000000"/>
                <w:sz w:val="24"/>
                <w:szCs w:val="24"/>
              </w:rPr>
              <w:t>penolong (unit)</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600</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975</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300</w:t>
            </w:r>
          </w:p>
        </w:tc>
      </w:tr>
      <w:tr w:rsidR="00672146" w:rsidRPr="00155DE7" w:rsidTr="00155DE7">
        <w:tc>
          <w:tcPr>
            <w:tcW w:w="630" w:type="dxa"/>
          </w:tcPr>
          <w:p w:rsidR="00672146" w:rsidRPr="00155DE7" w:rsidRDefault="00672146" w:rsidP="00155DE7">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4</w:t>
            </w:r>
          </w:p>
        </w:tc>
        <w:tc>
          <w:tcPr>
            <w:tcW w:w="3395" w:type="dxa"/>
          </w:tcPr>
          <w:p w:rsidR="00672146" w:rsidRPr="00155DE7" w:rsidRDefault="00672146" w:rsidP="00155DE7">
            <w:pPr>
              <w:autoSpaceDE w:val="0"/>
              <w:autoSpaceDN w:val="0"/>
              <w:adjustRightInd w:val="0"/>
              <w:snapToGrid w:val="0"/>
              <w:jc w:val="both"/>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rPr>
              <w:t>Pemberian bantuan mesin atau peralatan (unit)</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815</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1165</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665</w:t>
            </w:r>
          </w:p>
        </w:tc>
      </w:tr>
      <w:tr w:rsidR="00672146" w:rsidRPr="00155DE7" w:rsidTr="00155DE7">
        <w:tc>
          <w:tcPr>
            <w:tcW w:w="630" w:type="dxa"/>
          </w:tcPr>
          <w:p w:rsidR="00672146" w:rsidRPr="00155DE7" w:rsidRDefault="00672146" w:rsidP="00155DE7">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5</w:t>
            </w:r>
          </w:p>
        </w:tc>
        <w:tc>
          <w:tcPr>
            <w:tcW w:w="3395" w:type="dxa"/>
          </w:tcPr>
          <w:p w:rsidR="00672146" w:rsidRPr="00155DE7" w:rsidRDefault="00672146" w:rsidP="00155DE7">
            <w:pPr>
              <w:autoSpaceDE w:val="0"/>
              <w:autoSpaceDN w:val="0"/>
              <w:adjustRightInd w:val="0"/>
              <w:snapToGrid w:val="0"/>
              <w:jc w:val="both"/>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rPr>
              <w:t>Pengembangan produk (unit)</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065</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650</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390</w:t>
            </w:r>
          </w:p>
        </w:tc>
      </w:tr>
      <w:tr w:rsidR="00672146" w:rsidRPr="00155DE7" w:rsidTr="00155DE7">
        <w:tc>
          <w:tcPr>
            <w:tcW w:w="630" w:type="dxa"/>
          </w:tcPr>
          <w:p w:rsidR="00672146" w:rsidRPr="00155DE7" w:rsidRDefault="00672146" w:rsidP="00155DE7">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6</w:t>
            </w:r>
          </w:p>
        </w:tc>
        <w:tc>
          <w:tcPr>
            <w:tcW w:w="3395" w:type="dxa"/>
          </w:tcPr>
          <w:p w:rsidR="00672146" w:rsidRPr="00155DE7" w:rsidRDefault="00672146" w:rsidP="00EE71FE">
            <w:pPr>
              <w:autoSpaceDE w:val="0"/>
              <w:autoSpaceDN w:val="0"/>
              <w:adjustRightInd w:val="0"/>
              <w:snapToGrid w:val="0"/>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rPr>
              <w:t>Pemberian bantuan pencegahan pencemaran</w:t>
            </w:r>
            <w:r w:rsidR="00B412EE">
              <w:rPr>
                <w:rFonts w:ascii="Times New Roman" w:eastAsia="Times New Roman" w:hAnsi="Times New Roman" w:cs="Times New Roman"/>
                <w:color w:val="000000"/>
                <w:sz w:val="24"/>
                <w:szCs w:val="24"/>
              </w:rPr>
              <w:t xml:space="preserve"> </w:t>
            </w:r>
            <w:r w:rsidRPr="00155DE7">
              <w:rPr>
                <w:rFonts w:ascii="Times New Roman" w:eastAsia="Times New Roman" w:hAnsi="Times New Roman" w:cs="Times New Roman"/>
                <w:color w:val="000000"/>
                <w:sz w:val="24"/>
                <w:szCs w:val="24"/>
              </w:rPr>
              <w:t>lingkungan hidup (unit)</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85</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135</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365</w:t>
            </w:r>
          </w:p>
        </w:tc>
      </w:tr>
      <w:tr w:rsidR="00672146" w:rsidRPr="00155DE7" w:rsidTr="00155DE7">
        <w:tc>
          <w:tcPr>
            <w:tcW w:w="630" w:type="dxa"/>
          </w:tcPr>
          <w:p w:rsidR="00672146" w:rsidRPr="00155DE7" w:rsidRDefault="00672146" w:rsidP="00155DE7">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7</w:t>
            </w:r>
          </w:p>
        </w:tc>
        <w:tc>
          <w:tcPr>
            <w:tcW w:w="3395" w:type="dxa"/>
          </w:tcPr>
          <w:p w:rsidR="00672146" w:rsidRPr="00155DE7" w:rsidRDefault="00672146" w:rsidP="00EE71FE">
            <w:pPr>
              <w:autoSpaceDE w:val="0"/>
              <w:autoSpaceDN w:val="0"/>
              <w:adjustRightInd w:val="0"/>
              <w:snapToGrid w:val="0"/>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rPr>
              <w:t>Pemberian bantuan informasi pasar, promosi, dan</w:t>
            </w:r>
            <w:r w:rsidR="00B412EE">
              <w:rPr>
                <w:rFonts w:ascii="Times New Roman" w:eastAsia="Times New Roman" w:hAnsi="Times New Roman" w:cs="Times New Roman"/>
                <w:color w:val="000000"/>
                <w:sz w:val="24"/>
                <w:szCs w:val="24"/>
              </w:rPr>
              <w:t xml:space="preserve"> </w:t>
            </w:r>
            <w:r w:rsidRPr="00155DE7">
              <w:rPr>
                <w:rFonts w:ascii="Times New Roman" w:eastAsia="Times New Roman" w:hAnsi="Times New Roman" w:cs="Times New Roman"/>
                <w:color w:val="000000"/>
                <w:sz w:val="24"/>
                <w:szCs w:val="24"/>
              </w:rPr>
              <w:t>pemasaran (unit)</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150</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500</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20</w:t>
            </w:r>
            <w:r w:rsidR="004560A7">
              <w:rPr>
                <w:rFonts w:ascii="Times New Roman" w:eastAsia="Times New Roman" w:hAnsi="Times New Roman" w:cs="Times New Roman"/>
                <w:color w:val="000000"/>
                <w:sz w:val="24"/>
                <w:szCs w:val="24"/>
                <w:lang w:val="id-ID"/>
              </w:rPr>
              <w:t>0</w:t>
            </w:r>
          </w:p>
        </w:tc>
      </w:tr>
      <w:tr w:rsidR="00672146" w:rsidRPr="00155DE7" w:rsidTr="00155DE7">
        <w:tc>
          <w:tcPr>
            <w:tcW w:w="630" w:type="dxa"/>
          </w:tcPr>
          <w:p w:rsidR="00672146" w:rsidRPr="00155DE7" w:rsidRDefault="00672146" w:rsidP="00155DE7">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8</w:t>
            </w:r>
          </w:p>
        </w:tc>
        <w:tc>
          <w:tcPr>
            <w:tcW w:w="3395" w:type="dxa"/>
          </w:tcPr>
          <w:p w:rsidR="00672146" w:rsidRPr="00155DE7" w:rsidRDefault="00672146" w:rsidP="00155DE7">
            <w:pPr>
              <w:autoSpaceDE w:val="0"/>
              <w:autoSpaceDN w:val="0"/>
              <w:adjustRightInd w:val="0"/>
              <w:snapToGrid w:val="0"/>
              <w:jc w:val="both"/>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rPr>
              <w:t>Fasilitasi akses pembiayaan (unit)</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200</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300</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12</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600</w:t>
            </w:r>
          </w:p>
        </w:tc>
      </w:tr>
      <w:tr w:rsidR="00672146" w:rsidRPr="00155DE7" w:rsidTr="00155DE7">
        <w:tc>
          <w:tcPr>
            <w:tcW w:w="630" w:type="dxa"/>
          </w:tcPr>
          <w:p w:rsidR="00672146" w:rsidRPr="00155DE7" w:rsidRDefault="00672146" w:rsidP="00155DE7">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9</w:t>
            </w:r>
          </w:p>
        </w:tc>
        <w:tc>
          <w:tcPr>
            <w:tcW w:w="3395" w:type="dxa"/>
          </w:tcPr>
          <w:p w:rsidR="00672146" w:rsidRPr="00155DE7" w:rsidRDefault="00672146" w:rsidP="00446266">
            <w:pPr>
              <w:autoSpaceDE w:val="0"/>
              <w:autoSpaceDN w:val="0"/>
              <w:adjustRightInd w:val="0"/>
              <w:snapToGrid w:val="0"/>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rPr>
              <w:t>Penyediaan Kawasan Industri untuk IKM yang</w:t>
            </w:r>
            <w:r w:rsidR="00B412EE">
              <w:rPr>
                <w:rFonts w:ascii="Times New Roman" w:eastAsia="Times New Roman" w:hAnsi="Times New Roman" w:cs="Times New Roman"/>
                <w:color w:val="000000"/>
                <w:sz w:val="24"/>
                <w:szCs w:val="24"/>
              </w:rPr>
              <w:t xml:space="preserve"> </w:t>
            </w:r>
            <w:r w:rsidRPr="00155DE7">
              <w:rPr>
                <w:rFonts w:ascii="Times New Roman" w:eastAsia="Times New Roman" w:hAnsi="Times New Roman" w:cs="Times New Roman"/>
                <w:color w:val="000000"/>
                <w:sz w:val="24"/>
                <w:szCs w:val="24"/>
              </w:rPr>
              <w:t>berpotensi mencemari lingkungan</w:t>
            </w:r>
            <w:r w:rsidR="00B412EE">
              <w:rPr>
                <w:rFonts w:ascii="Times New Roman" w:eastAsia="Times New Roman" w:hAnsi="Times New Roman" w:cs="Times New Roman"/>
                <w:color w:val="000000"/>
                <w:sz w:val="24"/>
                <w:szCs w:val="24"/>
              </w:rPr>
              <w:t xml:space="preserve"> </w:t>
            </w:r>
            <w:r w:rsidRPr="00155DE7">
              <w:rPr>
                <w:rFonts w:ascii="Times New Roman" w:eastAsia="Times New Roman" w:hAnsi="Times New Roman" w:cs="Times New Roman"/>
                <w:color w:val="000000"/>
                <w:sz w:val="24"/>
                <w:szCs w:val="24"/>
              </w:rPr>
              <w:t>(Kawasan)</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10</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10</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15</w:t>
            </w:r>
          </w:p>
        </w:tc>
      </w:tr>
      <w:tr w:rsidR="00672146" w:rsidRPr="00155DE7" w:rsidTr="00155DE7">
        <w:tc>
          <w:tcPr>
            <w:tcW w:w="630" w:type="dxa"/>
          </w:tcPr>
          <w:p w:rsidR="00672146" w:rsidRPr="00155DE7" w:rsidRDefault="00672146" w:rsidP="00155DE7">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lastRenderedPageBreak/>
              <w:t>10</w:t>
            </w:r>
          </w:p>
        </w:tc>
        <w:tc>
          <w:tcPr>
            <w:tcW w:w="3395" w:type="dxa"/>
          </w:tcPr>
          <w:p w:rsidR="00672146" w:rsidRPr="00EE71FE" w:rsidRDefault="00672146" w:rsidP="00EE71FE">
            <w:pPr>
              <w:autoSpaceDE w:val="0"/>
              <w:autoSpaceDN w:val="0"/>
              <w:adjustRightInd w:val="0"/>
              <w:snapToGrid w:val="0"/>
              <w:rPr>
                <w:rFonts w:ascii="Times New Roman" w:eastAsia="Times New Roman" w:hAnsi="Times New Roman" w:cs="Times New Roman"/>
                <w:color w:val="000000"/>
                <w:sz w:val="24"/>
                <w:szCs w:val="24"/>
              </w:rPr>
            </w:pPr>
            <w:r w:rsidRPr="00155DE7">
              <w:rPr>
                <w:rFonts w:ascii="Times New Roman" w:eastAsia="Times New Roman" w:hAnsi="Times New Roman" w:cs="Times New Roman"/>
                <w:color w:val="000000"/>
                <w:sz w:val="24"/>
                <w:szCs w:val="24"/>
              </w:rPr>
              <w:t xml:space="preserve">Fasilitasi kemitraan </w:t>
            </w:r>
            <w:r w:rsidR="00EE71FE">
              <w:rPr>
                <w:rFonts w:ascii="Times New Roman" w:eastAsia="Times New Roman" w:hAnsi="Times New Roman" w:cs="Times New Roman"/>
                <w:color w:val="000000"/>
                <w:sz w:val="24"/>
                <w:szCs w:val="24"/>
              </w:rPr>
              <w:t>antara</w:t>
            </w:r>
            <w:r w:rsidR="00B412EE">
              <w:rPr>
                <w:rFonts w:ascii="Times New Roman" w:eastAsia="Times New Roman" w:hAnsi="Times New Roman" w:cs="Times New Roman"/>
                <w:color w:val="000000"/>
                <w:sz w:val="24"/>
                <w:szCs w:val="24"/>
              </w:rPr>
              <w:t xml:space="preserve"> </w:t>
            </w:r>
            <w:r w:rsidR="00EE71FE">
              <w:rPr>
                <w:rFonts w:ascii="Times New Roman" w:eastAsia="Times New Roman" w:hAnsi="Times New Roman" w:cs="Times New Roman"/>
                <w:color w:val="000000"/>
                <w:sz w:val="24"/>
                <w:szCs w:val="24"/>
              </w:rPr>
              <w:t>industri kecil, menengah</w:t>
            </w:r>
            <w:r w:rsidR="00B412EE">
              <w:rPr>
                <w:rFonts w:ascii="Times New Roman" w:eastAsia="Times New Roman" w:hAnsi="Times New Roman" w:cs="Times New Roman"/>
                <w:color w:val="000000"/>
                <w:sz w:val="24"/>
                <w:szCs w:val="24"/>
              </w:rPr>
              <w:t xml:space="preserve"> </w:t>
            </w:r>
            <w:r w:rsidRPr="00155DE7">
              <w:rPr>
                <w:rFonts w:ascii="Times New Roman" w:eastAsia="Times New Roman" w:hAnsi="Times New Roman" w:cs="Times New Roman"/>
                <w:color w:val="000000"/>
                <w:sz w:val="24"/>
                <w:szCs w:val="24"/>
              </w:rPr>
              <w:t>dan besar (unit)</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145</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280</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790</w:t>
            </w:r>
          </w:p>
        </w:tc>
      </w:tr>
      <w:tr w:rsidR="00672146" w:rsidRPr="00155DE7" w:rsidTr="00155DE7">
        <w:tc>
          <w:tcPr>
            <w:tcW w:w="630" w:type="dxa"/>
          </w:tcPr>
          <w:p w:rsidR="00672146" w:rsidRPr="00155DE7" w:rsidRDefault="00672146" w:rsidP="00155DE7">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11</w:t>
            </w:r>
          </w:p>
        </w:tc>
        <w:tc>
          <w:tcPr>
            <w:tcW w:w="3395" w:type="dxa"/>
          </w:tcPr>
          <w:p w:rsidR="00672146" w:rsidRPr="00155DE7" w:rsidRDefault="00672146" w:rsidP="00155DE7">
            <w:pPr>
              <w:autoSpaceDE w:val="0"/>
              <w:autoSpaceDN w:val="0"/>
              <w:adjustRightInd w:val="0"/>
              <w:snapToGrid w:val="0"/>
              <w:jc w:val="both"/>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rPr>
              <w:t>Fasilitasi HKI terhadap IKM (unit)</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250</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500</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250</w:t>
            </w:r>
          </w:p>
        </w:tc>
      </w:tr>
      <w:tr w:rsidR="00672146" w:rsidRPr="00155DE7" w:rsidTr="00155DE7">
        <w:tc>
          <w:tcPr>
            <w:tcW w:w="630" w:type="dxa"/>
          </w:tcPr>
          <w:p w:rsidR="00672146" w:rsidRPr="00155DE7" w:rsidRDefault="00672146" w:rsidP="00155DE7">
            <w:pPr>
              <w:autoSpaceDE w:val="0"/>
              <w:autoSpaceDN w:val="0"/>
              <w:adjustRightInd w:val="0"/>
              <w:snapToGrid w:val="0"/>
              <w:jc w:val="center"/>
              <w:rPr>
                <w:rFonts w:ascii="Times New Roman" w:eastAsia="Times New Roman" w:hAnsi="Times New Roman" w:cs="Times New Roman"/>
                <w:color w:val="000000"/>
                <w:sz w:val="24"/>
                <w:szCs w:val="24"/>
                <w:lang w:val="id-ID"/>
              </w:rPr>
            </w:pPr>
            <w:r w:rsidRPr="00155DE7">
              <w:rPr>
                <w:rFonts w:ascii="Times New Roman" w:eastAsia="Times New Roman" w:hAnsi="Times New Roman" w:cs="Times New Roman"/>
                <w:color w:val="000000"/>
                <w:sz w:val="24"/>
                <w:szCs w:val="24"/>
                <w:lang w:val="id-ID"/>
              </w:rPr>
              <w:t>12</w:t>
            </w:r>
          </w:p>
        </w:tc>
        <w:tc>
          <w:tcPr>
            <w:tcW w:w="3395" w:type="dxa"/>
          </w:tcPr>
          <w:p w:rsidR="00672146" w:rsidRPr="00EE71FE" w:rsidRDefault="00EE71FE" w:rsidP="00155DE7">
            <w:pPr>
              <w:autoSpaceDE w:val="0"/>
              <w:autoSpaceDN w:val="0"/>
              <w:adjustRightInd w:val="0"/>
              <w:snapToGrid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Fasilitasi penerapan standar</w:t>
            </w:r>
            <w:r w:rsidR="00B412E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mutu produk bagi IKM</w:t>
            </w:r>
            <w:r w:rsidR="00004B0D">
              <w:rPr>
                <w:rFonts w:ascii="Times New Roman" w:eastAsia="Times New Roman" w:hAnsi="Times New Roman" w:cs="Times New Roman"/>
                <w:color w:val="000000"/>
                <w:sz w:val="24"/>
                <w:szCs w:val="24"/>
              </w:rPr>
              <w:t xml:space="preserve"> </w:t>
            </w:r>
            <w:r w:rsidR="00672146" w:rsidRPr="00155DE7">
              <w:rPr>
                <w:rFonts w:ascii="Times New Roman" w:eastAsia="Times New Roman" w:hAnsi="Times New Roman" w:cs="Times New Roman"/>
                <w:color w:val="000000"/>
                <w:sz w:val="24"/>
                <w:szCs w:val="24"/>
              </w:rPr>
              <w:t>(unit)</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500</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000</w:t>
            </w:r>
          </w:p>
        </w:tc>
        <w:tc>
          <w:tcPr>
            <w:tcW w:w="1376" w:type="dxa"/>
          </w:tcPr>
          <w:p w:rsidR="00672146" w:rsidRPr="00155DE7" w:rsidRDefault="00672146" w:rsidP="00A96C11">
            <w:pPr>
              <w:autoSpaceDE w:val="0"/>
              <w:autoSpaceDN w:val="0"/>
              <w:adjustRightInd w:val="0"/>
              <w:snapToGrid w:val="0"/>
              <w:jc w:val="right"/>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w:t>
            </w:r>
            <w:r w:rsidR="004560A7">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000</w:t>
            </w:r>
          </w:p>
        </w:tc>
      </w:tr>
    </w:tbl>
    <w:p w:rsidR="00283591" w:rsidRDefault="00947E7C" w:rsidP="00283591">
      <w:pPr>
        <w:autoSpaceDE w:val="0"/>
        <w:autoSpaceDN w:val="0"/>
        <w:adjustRightInd w:val="0"/>
        <w:snapToGrid w:val="0"/>
        <w:spacing w:after="0" w:line="36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Sumber : RIPIN Tahun 2015-2035 </w:t>
      </w:r>
    </w:p>
    <w:p w:rsidR="0052031B" w:rsidRPr="00E92834" w:rsidRDefault="0052031B" w:rsidP="00283591">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E92834">
        <w:rPr>
          <w:rFonts w:ascii="Times New Roman" w:eastAsia="Times New Roman" w:hAnsi="Times New Roman" w:cs="Times New Roman"/>
          <w:color w:val="000000"/>
          <w:sz w:val="24"/>
          <w:szCs w:val="24"/>
        </w:rPr>
        <w:t xml:space="preserve">Kebijakan yang berpihak kepada IKM tidak </w:t>
      </w:r>
      <w:r w:rsidR="008134FE" w:rsidRPr="00E92834">
        <w:rPr>
          <w:rFonts w:ascii="Times New Roman" w:eastAsia="Times New Roman" w:hAnsi="Times New Roman" w:cs="Times New Roman"/>
          <w:color w:val="000000"/>
          <w:sz w:val="24"/>
          <w:szCs w:val="24"/>
        </w:rPr>
        <w:t>hanya ditujukan kepada industri</w:t>
      </w:r>
      <w:r w:rsidR="00004B0D">
        <w:rPr>
          <w:rFonts w:ascii="Times New Roman" w:eastAsia="Times New Roman" w:hAnsi="Times New Roman" w:cs="Times New Roman"/>
          <w:color w:val="000000"/>
          <w:sz w:val="24"/>
          <w:szCs w:val="24"/>
        </w:rPr>
        <w:t xml:space="preserve"> </w:t>
      </w:r>
      <w:r w:rsidRPr="00E92834">
        <w:rPr>
          <w:rFonts w:ascii="Times New Roman" w:eastAsia="Times New Roman" w:hAnsi="Times New Roman" w:cs="Times New Roman"/>
          <w:color w:val="000000"/>
          <w:sz w:val="24"/>
          <w:szCs w:val="24"/>
        </w:rPr>
        <w:t>prioritas, tetapi</w:t>
      </w:r>
      <w:r w:rsidR="00004B0D">
        <w:rPr>
          <w:rFonts w:ascii="Times New Roman" w:eastAsia="Times New Roman" w:hAnsi="Times New Roman" w:cs="Times New Roman"/>
          <w:color w:val="000000"/>
          <w:sz w:val="24"/>
          <w:szCs w:val="24"/>
        </w:rPr>
        <w:t xml:space="preserve"> </w:t>
      </w:r>
      <w:r w:rsidRPr="00E92834">
        <w:rPr>
          <w:rFonts w:ascii="Times New Roman" w:eastAsia="Times New Roman" w:hAnsi="Times New Roman" w:cs="Times New Roman"/>
          <w:color w:val="000000"/>
          <w:sz w:val="24"/>
          <w:szCs w:val="24"/>
        </w:rPr>
        <w:t>juga ditujukan pada industri-ind</w:t>
      </w:r>
      <w:r w:rsidR="008134FE" w:rsidRPr="00E92834">
        <w:rPr>
          <w:rFonts w:ascii="Times New Roman" w:eastAsia="Times New Roman" w:hAnsi="Times New Roman" w:cs="Times New Roman"/>
          <w:color w:val="000000"/>
          <w:sz w:val="24"/>
          <w:szCs w:val="24"/>
        </w:rPr>
        <w:t>ustri seperti IKM kerajinan dan</w:t>
      </w:r>
      <w:r w:rsidR="00004B0D">
        <w:rPr>
          <w:rFonts w:ascii="Times New Roman" w:eastAsia="Times New Roman" w:hAnsi="Times New Roman" w:cs="Times New Roman"/>
          <w:color w:val="000000"/>
          <w:sz w:val="24"/>
          <w:szCs w:val="24"/>
        </w:rPr>
        <w:t xml:space="preserve"> </w:t>
      </w:r>
      <w:r w:rsidRPr="00E92834">
        <w:rPr>
          <w:rFonts w:ascii="Times New Roman" w:eastAsia="Times New Roman" w:hAnsi="Times New Roman" w:cs="Times New Roman"/>
          <w:color w:val="000000"/>
          <w:sz w:val="24"/>
          <w:szCs w:val="24"/>
        </w:rPr>
        <w:t>barang seni, gerabah/</w:t>
      </w:r>
      <w:r w:rsidR="00004B0D">
        <w:rPr>
          <w:rFonts w:ascii="Times New Roman" w:eastAsia="Times New Roman" w:hAnsi="Times New Roman" w:cs="Times New Roman"/>
          <w:color w:val="000000"/>
          <w:sz w:val="24"/>
          <w:szCs w:val="24"/>
        </w:rPr>
        <w:t xml:space="preserve"> </w:t>
      </w:r>
      <w:r w:rsidRPr="00E92834">
        <w:rPr>
          <w:rFonts w:ascii="Times New Roman" w:eastAsia="Times New Roman" w:hAnsi="Times New Roman" w:cs="Times New Roman"/>
          <w:color w:val="000000"/>
          <w:sz w:val="24"/>
          <w:szCs w:val="24"/>
        </w:rPr>
        <w:t>keramik</w:t>
      </w:r>
      <w:r w:rsidR="00004B0D">
        <w:rPr>
          <w:rFonts w:ascii="Times New Roman" w:eastAsia="Times New Roman" w:hAnsi="Times New Roman" w:cs="Times New Roman"/>
          <w:color w:val="000000"/>
          <w:sz w:val="24"/>
          <w:szCs w:val="24"/>
        </w:rPr>
        <w:t xml:space="preserve"> </w:t>
      </w:r>
      <w:r w:rsidRPr="00E92834">
        <w:rPr>
          <w:rFonts w:ascii="Times New Roman" w:eastAsia="Times New Roman" w:hAnsi="Times New Roman" w:cs="Times New Roman"/>
          <w:color w:val="000000"/>
          <w:sz w:val="24"/>
          <w:szCs w:val="24"/>
        </w:rPr>
        <w:t>hias, batu mulia dan perhiasan, serta tenun/</w:t>
      </w:r>
      <w:r w:rsidR="00004B0D">
        <w:rPr>
          <w:rFonts w:ascii="Times New Roman" w:eastAsia="Times New Roman" w:hAnsi="Times New Roman" w:cs="Times New Roman"/>
          <w:color w:val="000000"/>
          <w:sz w:val="24"/>
          <w:szCs w:val="24"/>
        </w:rPr>
        <w:t xml:space="preserve"> </w:t>
      </w:r>
      <w:r w:rsidRPr="00E92834">
        <w:rPr>
          <w:rFonts w:ascii="Times New Roman" w:eastAsia="Times New Roman" w:hAnsi="Times New Roman" w:cs="Times New Roman"/>
          <w:color w:val="000000"/>
          <w:sz w:val="24"/>
          <w:szCs w:val="24"/>
        </w:rPr>
        <w:t>kain tradisional.</w:t>
      </w:r>
    </w:p>
    <w:p w:rsidR="0052031B" w:rsidRPr="00E92834" w:rsidRDefault="0052031B" w:rsidP="00E92834">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E92834">
        <w:rPr>
          <w:rFonts w:ascii="Times New Roman" w:eastAsia="Times New Roman" w:hAnsi="Times New Roman" w:cs="Times New Roman"/>
          <w:color w:val="000000"/>
          <w:sz w:val="24"/>
          <w:szCs w:val="24"/>
        </w:rPr>
        <w:t>Untuk meningkatkan peran Industri Kecil dan Menengah, selain langkah-langkah strategis</w:t>
      </w:r>
      <w:r w:rsidR="00004B0D">
        <w:rPr>
          <w:rFonts w:ascii="Times New Roman" w:eastAsia="Times New Roman" w:hAnsi="Times New Roman" w:cs="Times New Roman"/>
          <w:color w:val="000000"/>
          <w:sz w:val="24"/>
          <w:szCs w:val="24"/>
        </w:rPr>
        <w:t xml:space="preserve"> </w:t>
      </w:r>
      <w:r w:rsidRPr="00E92834">
        <w:rPr>
          <w:rFonts w:ascii="Times New Roman" w:eastAsia="Times New Roman" w:hAnsi="Times New Roman" w:cs="Times New Roman"/>
          <w:color w:val="000000"/>
          <w:sz w:val="24"/>
          <w:szCs w:val="24"/>
        </w:rPr>
        <w:t xml:space="preserve">untuk mendorong pertumbuhan sektor industri secara keseluruhan, juga </w:t>
      </w:r>
      <w:proofErr w:type="gramStart"/>
      <w:r w:rsidRPr="00E92834">
        <w:rPr>
          <w:rFonts w:ascii="Times New Roman" w:eastAsia="Times New Roman" w:hAnsi="Times New Roman" w:cs="Times New Roman"/>
          <w:color w:val="000000"/>
          <w:sz w:val="24"/>
          <w:szCs w:val="24"/>
        </w:rPr>
        <w:t>akan</w:t>
      </w:r>
      <w:proofErr w:type="gramEnd"/>
      <w:r w:rsidRPr="00E92834">
        <w:rPr>
          <w:rFonts w:ascii="Times New Roman" w:eastAsia="Times New Roman" w:hAnsi="Times New Roman" w:cs="Times New Roman"/>
          <w:color w:val="000000"/>
          <w:sz w:val="24"/>
          <w:szCs w:val="24"/>
        </w:rPr>
        <w:t xml:space="preserve"> diberlakukan</w:t>
      </w:r>
      <w:r w:rsidR="00004B0D">
        <w:rPr>
          <w:rFonts w:ascii="Times New Roman" w:eastAsia="Times New Roman" w:hAnsi="Times New Roman" w:cs="Times New Roman"/>
          <w:color w:val="000000"/>
          <w:sz w:val="24"/>
          <w:szCs w:val="24"/>
        </w:rPr>
        <w:t xml:space="preserve"> </w:t>
      </w:r>
      <w:r w:rsidRPr="00E92834">
        <w:rPr>
          <w:rFonts w:ascii="Times New Roman" w:eastAsia="Times New Roman" w:hAnsi="Times New Roman" w:cs="Times New Roman"/>
          <w:color w:val="000000"/>
          <w:sz w:val="24"/>
          <w:szCs w:val="24"/>
        </w:rPr>
        <w:t>berbagai langkah kebijakan yang berpihak kepada IKM, yang antara lain meliputi:</w:t>
      </w:r>
    </w:p>
    <w:p w:rsidR="0052031B" w:rsidRPr="00E92834" w:rsidRDefault="006B612C" w:rsidP="00E92834">
      <w:pPr>
        <w:pStyle w:val="ListParagraph"/>
        <w:numPr>
          <w:ilvl w:val="2"/>
          <w:numId w:val="97"/>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D</w:t>
      </w:r>
      <w:r w:rsidR="0052031B" w:rsidRPr="00E92834">
        <w:rPr>
          <w:rFonts w:ascii="Times New Roman" w:eastAsia="Times New Roman" w:hAnsi="Times New Roman" w:cs="Times New Roman"/>
          <w:color w:val="000000"/>
          <w:sz w:val="24"/>
          <w:szCs w:val="24"/>
        </w:rPr>
        <w:t xml:space="preserve">alam rangka keberpihakan terhadap </w:t>
      </w:r>
      <w:r w:rsidR="009E2EE0">
        <w:rPr>
          <w:rFonts w:ascii="Times New Roman" w:eastAsia="Times New Roman" w:hAnsi="Times New Roman" w:cs="Times New Roman"/>
          <w:color w:val="000000"/>
          <w:sz w:val="24"/>
          <w:szCs w:val="24"/>
          <w:lang w:val="id-ID"/>
        </w:rPr>
        <w:t>IKM</w:t>
      </w:r>
      <w:r w:rsidR="008134FE" w:rsidRPr="00E92834">
        <w:rPr>
          <w:rFonts w:ascii="Times New Roman" w:eastAsia="Times New Roman" w:hAnsi="Times New Roman" w:cs="Times New Roman"/>
          <w:color w:val="000000"/>
          <w:sz w:val="24"/>
          <w:szCs w:val="24"/>
        </w:rPr>
        <w:t xml:space="preserve"> dalam</w:t>
      </w:r>
      <w:r w:rsidR="00004B0D">
        <w:rPr>
          <w:rFonts w:ascii="Times New Roman" w:eastAsia="Times New Roman" w:hAnsi="Times New Roman" w:cs="Times New Roman"/>
          <w:color w:val="000000"/>
          <w:sz w:val="24"/>
          <w:szCs w:val="24"/>
        </w:rPr>
        <w:t xml:space="preserve"> </w:t>
      </w:r>
      <w:r w:rsidR="0052031B" w:rsidRPr="00E92834">
        <w:rPr>
          <w:rFonts w:ascii="Times New Roman" w:eastAsia="Times New Roman" w:hAnsi="Times New Roman" w:cs="Times New Roman"/>
          <w:color w:val="000000"/>
          <w:sz w:val="24"/>
          <w:szCs w:val="24"/>
        </w:rPr>
        <w:t>negeri</w:t>
      </w:r>
      <w:r w:rsidR="00004B0D">
        <w:rPr>
          <w:rFonts w:ascii="Times New Roman" w:eastAsia="Times New Roman" w:hAnsi="Times New Roman" w:cs="Times New Roman"/>
          <w:color w:val="000000"/>
          <w:sz w:val="24"/>
          <w:szCs w:val="24"/>
        </w:rPr>
        <w:t xml:space="preserve"> </w:t>
      </w:r>
      <w:r w:rsidR="0052031B" w:rsidRPr="00E92834">
        <w:rPr>
          <w:rFonts w:ascii="Times New Roman" w:eastAsia="Times New Roman" w:hAnsi="Times New Roman" w:cs="Times New Roman"/>
          <w:color w:val="000000"/>
          <w:sz w:val="24"/>
          <w:szCs w:val="24"/>
        </w:rPr>
        <w:t>ditetapkan bahwa industri kecil hanya d</w:t>
      </w:r>
      <w:r w:rsidR="008134FE" w:rsidRPr="00E92834">
        <w:rPr>
          <w:rFonts w:ascii="Times New Roman" w:eastAsia="Times New Roman" w:hAnsi="Times New Roman" w:cs="Times New Roman"/>
          <w:color w:val="000000"/>
          <w:sz w:val="24"/>
          <w:szCs w:val="24"/>
        </w:rPr>
        <w:t xml:space="preserve">apat dimiliki oleh warga </w:t>
      </w:r>
      <w:r w:rsidR="00004B0D">
        <w:rPr>
          <w:rFonts w:ascii="Times New Roman" w:eastAsia="Times New Roman" w:hAnsi="Times New Roman" w:cs="Times New Roman"/>
          <w:color w:val="000000"/>
          <w:sz w:val="24"/>
          <w:szCs w:val="24"/>
        </w:rPr>
        <w:t xml:space="preserve">Negara </w:t>
      </w:r>
      <w:r w:rsidR="0052031B" w:rsidRPr="00E92834">
        <w:rPr>
          <w:rFonts w:ascii="Times New Roman" w:eastAsia="Times New Roman" w:hAnsi="Times New Roman" w:cs="Times New Roman"/>
          <w:color w:val="000000"/>
          <w:sz w:val="24"/>
          <w:szCs w:val="24"/>
        </w:rPr>
        <w:t>indonesia, industri</w:t>
      </w:r>
      <w:r w:rsidR="00004B0D">
        <w:rPr>
          <w:rFonts w:ascii="Times New Roman" w:eastAsia="Times New Roman" w:hAnsi="Times New Roman" w:cs="Times New Roman"/>
          <w:color w:val="000000"/>
          <w:sz w:val="24"/>
          <w:szCs w:val="24"/>
        </w:rPr>
        <w:t xml:space="preserve"> </w:t>
      </w:r>
      <w:r w:rsidR="0052031B" w:rsidRPr="00E92834">
        <w:rPr>
          <w:rFonts w:ascii="Times New Roman" w:eastAsia="Times New Roman" w:hAnsi="Times New Roman" w:cs="Times New Roman"/>
          <w:color w:val="000000"/>
          <w:sz w:val="24"/>
          <w:szCs w:val="24"/>
        </w:rPr>
        <w:t>yang memiliki keunik</w:t>
      </w:r>
      <w:r w:rsidR="008134FE" w:rsidRPr="00E92834">
        <w:rPr>
          <w:rFonts w:ascii="Times New Roman" w:eastAsia="Times New Roman" w:hAnsi="Times New Roman" w:cs="Times New Roman"/>
          <w:color w:val="000000"/>
          <w:sz w:val="24"/>
          <w:szCs w:val="24"/>
        </w:rPr>
        <w:t>an dan merupakan warisan budaya</w:t>
      </w:r>
      <w:r w:rsidR="00004B0D">
        <w:rPr>
          <w:rFonts w:ascii="Times New Roman" w:eastAsia="Times New Roman" w:hAnsi="Times New Roman" w:cs="Times New Roman"/>
          <w:color w:val="000000"/>
          <w:sz w:val="24"/>
          <w:szCs w:val="24"/>
        </w:rPr>
        <w:t xml:space="preserve"> </w:t>
      </w:r>
      <w:r w:rsidR="0052031B" w:rsidRPr="00E92834">
        <w:rPr>
          <w:rFonts w:ascii="Times New Roman" w:eastAsia="Times New Roman" w:hAnsi="Times New Roman" w:cs="Times New Roman"/>
          <w:color w:val="000000"/>
          <w:sz w:val="24"/>
          <w:szCs w:val="24"/>
        </w:rPr>
        <w:t>bangsa hanya dapat dimiliki oleh</w:t>
      </w:r>
      <w:r w:rsidR="00004B0D">
        <w:rPr>
          <w:rFonts w:ascii="Times New Roman" w:eastAsia="Times New Roman" w:hAnsi="Times New Roman" w:cs="Times New Roman"/>
          <w:color w:val="000000"/>
          <w:sz w:val="24"/>
          <w:szCs w:val="24"/>
        </w:rPr>
        <w:t xml:space="preserve"> </w:t>
      </w:r>
      <w:r w:rsidR="0052031B" w:rsidRPr="00E92834">
        <w:rPr>
          <w:rFonts w:ascii="Times New Roman" w:eastAsia="Times New Roman" w:hAnsi="Times New Roman" w:cs="Times New Roman"/>
          <w:color w:val="000000"/>
          <w:sz w:val="24"/>
          <w:szCs w:val="24"/>
        </w:rPr>
        <w:t>warga</w:t>
      </w:r>
      <w:r w:rsidR="008134FE" w:rsidRPr="00E92834">
        <w:rPr>
          <w:rFonts w:ascii="Times New Roman" w:eastAsia="Times New Roman" w:hAnsi="Times New Roman" w:cs="Times New Roman"/>
          <w:color w:val="000000"/>
          <w:sz w:val="24"/>
          <w:szCs w:val="24"/>
        </w:rPr>
        <w:t xml:space="preserve"> negara indonesia, dan industri</w:t>
      </w:r>
      <w:r w:rsidR="00004B0D">
        <w:rPr>
          <w:rFonts w:ascii="Times New Roman" w:eastAsia="Times New Roman" w:hAnsi="Times New Roman" w:cs="Times New Roman"/>
          <w:color w:val="000000"/>
          <w:sz w:val="24"/>
          <w:szCs w:val="24"/>
        </w:rPr>
        <w:t xml:space="preserve"> </w:t>
      </w:r>
      <w:r w:rsidR="0052031B" w:rsidRPr="00E92834">
        <w:rPr>
          <w:rFonts w:ascii="Times New Roman" w:eastAsia="Times New Roman" w:hAnsi="Times New Roman" w:cs="Times New Roman"/>
          <w:color w:val="000000"/>
          <w:sz w:val="24"/>
          <w:szCs w:val="24"/>
        </w:rPr>
        <w:t>menengah tertentu dicadangkan untuk dimiliki oleh</w:t>
      </w:r>
      <w:r w:rsidR="00004B0D">
        <w:rPr>
          <w:rFonts w:ascii="Times New Roman" w:eastAsia="Times New Roman" w:hAnsi="Times New Roman" w:cs="Times New Roman"/>
          <w:color w:val="000000"/>
          <w:sz w:val="24"/>
          <w:szCs w:val="24"/>
        </w:rPr>
        <w:t xml:space="preserve"> </w:t>
      </w:r>
      <w:r w:rsidR="0052031B" w:rsidRPr="00E92834">
        <w:rPr>
          <w:rFonts w:ascii="Times New Roman" w:eastAsia="Times New Roman" w:hAnsi="Times New Roman" w:cs="Times New Roman"/>
          <w:color w:val="000000"/>
          <w:sz w:val="24"/>
          <w:szCs w:val="24"/>
        </w:rPr>
        <w:t>warga negara indonesia;</w:t>
      </w:r>
    </w:p>
    <w:p w:rsidR="0052031B" w:rsidRPr="00E92834" w:rsidRDefault="006B612C" w:rsidP="00E92834">
      <w:pPr>
        <w:pStyle w:val="ListParagraph"/>
        <w:numPr>
          <w:ilvl w:val="2"/>
          <w:numId w:val="97"/>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D</w:t>
      </w:r>
      <w:r w:rsidR="0052031B" w:rsidRPr="00E92834">
        <w:rPr>
          <w:rFonts w:ascii="Times New Roman" w:eastAsia="Times New Roman" w:hAnsi="Times New Roman" w:cs="Times New Roman"/>
          <w:color w:val="000000"/>
          <w:sz w:val="24"/>
          <w:szCs w:val="24"/>
        </w:rPr>
        <w:t>alam rangka penguatan struktur ind</w:t>
      </w:r>
      <w:r w:rsidR="008134FE" w:rsidRPr="00E92834">
        <w:rPr>
          <w:rFonts w:ascii="Times New Roman" w:eastAsia="Times New Roman" w:hAnsi="Times New Roman" w:cs="Times New Roman"/>
          <w:color w:val="000000"/>
          <w:sz w:val="24"/>
          <w:szCs w:val="24"/>
        </w:rPr>
        <w:t xml:space="preserve">ustri nasional, peran </w:t>
      </w:r>
      <w:r w:rsidR="00E92834" w:rsidRPr="00E92834">
        <w:rPr>
          <w:rFonts w:ascii="Times New Roman" w:eastAsia="Times New Roman" w:hAnsi="Times New Roman" w:cs="Times New Roman"/>
          <w:color w:val="000000"/>
          <w:sz w:val="24"/>
          <w:szCs w:val="24"/>
          <w:lang w:val="id-ID"/>
        </w:rPr>
        <w:t>IKM</w:t>
      </w:r>
      <w:r w:rsidR="008134FE" w:rsidRPr="00E92834">
        <w:rPr>
          <w:rFonts w:ascii="Times New Roman" w:eastAsia="Times New Roman" w:hAnsi="Times New Roman" w:cs="Times New Roman"/>
          <w:color w:val="000000"/>
          <w:sz w:val="24"/>
          <w:szCs w:val="24"/>
        </w:rPr>
        <w:t xml:space="preserve"> perlu</w:t>
      </w:r>
      <w:r w:rsidR="00004B0D">
        <w:rPr>
          <w:rFonts w:ascii="Times New Roman" w:eastAsia="Times New Roman" w:hAnsi="Times New Roman" w:cs="Times New Roman"/>
          <w:color w:val="000000"/>
          <w:sz w:val="24"/>
          <w:szCs w:val="24"/>
        </w:rPr>
        <w:t xml:space="preserve"> </w:t>
      </w:r>
      <w:r w:rsidR="0052031B" w:rsidRPr="00E92834">
        <w:rPr>
          <w:rFonts w:ascii="Times New Roman" w:eastAsia="Times New Roman" w:hAnsi="Times New Roman" w:cs="Times New Roman"/>
          <w:color w:val="000000"/>
          <w:sz w:val="24"/>
          <w:szCs w:val="24"/>
        </w:rPr>
        <w:t>ditingkatkan secara</w:t>
      </w:r>
      <w:r w:rsidR="00004B0D">
        <w:rPr>
          <w:rFonts w:ascii="Times New Roman" w:eastAsia="Times New Roman" w:hAnsi="Times New Roman" w:cs="Times New Roman"/>
          <w:color w:val="000000"/>
          <w:sz w:val="24"/>
          <w:szCs w:val="24"/>
        </w:rPr>
        <w:t xml:space="preserve"> </w:t>
      </w:r>
      <w:r w:rsidR="0052031B" w:rsidRPr="00E92834">
        <w:rPr>
          <w:rFonts w:ascii="Times New Roman" w:eastAsia="Times New Roman" w:hAnsi="Times New Roman" w:cs="Times New Roman"/>
          <w:color w:val="000000"/>
          <w:sz w:val="24"/>
          <w:szCs w:val="24"/>
        </w:rPr>
        <w:t>signifikan dalam rantai suplai industri prioritas; dan</w:t>
      </w:r>
    </w:p>
    <w:p w:rsidR="0052031B" w:rsidRPr="00E92834" w:rsidRDefault="006B612C" w:rsidP="00E92834">
      <w:pPr>
        <w:pStyle w:val="ListParagraph"/>
        <w:numPr>
          <w:ilvl w:val="2"/>
          <w:numId w:val="97"/>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D</w:t>
      </w:r>
      <w:r w:rsidR="0052031B" w:rsidRPr="00E92834">
        <w:rPr>
          <w:rFonts w:ascii="Times New Roman" w:eastAsia="Times New Roman" w:hAnsi="Times New Roman" w:cs="Times New Roman"/>
          <w:color w:val="000000"/>
          <w:sz w:val="24"/>
          <w:szCs w:val="24"/>
        </w:rPr>
        <w:t>alam upaya meningkatkan pe</w:t>
      </w:r>
      <w:r w:rsidR="008134FE" w:rsidRPr="00E92834">
        <w:rPr>
          <w:rFonts w:ascii="Times New Roman" w:eastAsia="Times New Roman" w:hAnsi="Times New Roman" w:cs="Times New Roman"/>
          <w:color w:val="000000"/>
          <w:sz w:val="24"/>
          <w:szCs w:val="24"/>
        </w:rPr>
        <w:t>mbangunan dan pemberdayaan ikm,</w:t>
      </w:r>
      <w:r w:rsidR="00004B0D">
        <w:rPr>
          <w:rFonts w:ascii="Times New Roman" w:eastAsia="Times New Roman" w:hAnsi="Times New Roman" w:cs="Times New Roman"/>
          <w:color w:val="000000"/>
          <w:sz w:val="24"/>
          <w:szCs w:val="24"/>
        </w:rPr>
        <w:t xml:space="preserve"> </w:t>
      </w:r>
      <w:r w:rsidR="0052031B" w:rsidRPr="00E92834">
        <w:rPr>
          <w:rFonts w:ascii="Times New Roman" w:eastAsia="Times New Roman" w:hAnsi="Times New Roman" w:cs="Times New Roman"/>
          <w:color w:val="000000"/>
          <w:sz w:val="24"/>
          <w:szCs w:val="24"/>
        </w:rPr>
        <w:t>pemerintah dan/atau</w:t>
      </w:r>
      <w:r w:rsidR="00004B0D">
        <w:rPr>
          <w:rFonts w:ascii="Times New Roman" w:eastAsia="Times New Roman" w:hAnsi="Times New Roman" w:cs="Times New Roman"/>
          <w:color w:val="000000"/>
          <w:sz w:val="24"/>
          <w:szCs w:val="24"/>
        </w:rPr>
        <w:t xml:space="preserve"> </w:t>
      </w:r>
      <w:r w:rsidR="0052031B" w:rsidRPr="00E92834">
        <w:rPr>
          <w:rFonts w:ascii="Times New Roman" w:eastAsia="Times New Roman" w:hAnsi="Times New Roman" w:cs="Times New Roman"/>
          <w:color w:val="000000"/>
          <w:sz w:val="24"/>
          <w:szCs w:val="24"/>
        </w:rPr>
        <w:t>pemerintah daerah</w:t>
      </w:r>
      <w:r w:rsidR="008134FE" w:rsidRPr="00E92834">
        <w:rPr>
          <w:rFonts w:ascii="Times New Roman" w:eastAsia="Times New Roman" w:hAnsi="Times New Roman" w:cs="Times New Roman"/>
          <w:color w:val="000000"/>
          <w:sz w:val="24"/>
          <w:szCs w:val="24"/>
        </w:rPr>
        <w:t xml:space="preserve"> melakukan perumusan kebijakan,</w:t>
      </w:r>
      <w:r w:rsidR="00004B0D">
        <w:rPr>
          <w:rFonts w:ascii="Times New Roman" w:eastAsia="Times New Roman" w:hAnsi="Times New Roman" w:cs="Times New Roman"/>
          <w:color w:val="000000"/>
          <w:sz w:val="24"/>
          <w:szCs w:val="24"/>
        </w:rPr>
        <w:t xml:space="preserve"> </w:t>
      </w:r>
      <w:r w:rsidR="0052031B" w:rsidRPr="00E92834">
        <w:rPr>
          <w:rFonts w:ascii="Times New Roman" w:eastAsia="Times New Roman" w:hAnsi="Times New Roman" w:cs="Times New Roman"/>
          <w:color w:val="000000"/>
          <w:sz w:val="24"/>
          <w:szCs w:val="24"/>
        </w:rPr>
        <w:t>penguatan kapasitas kelembagaan,</w:t>
      </w:r>
      <w:r w:rsidR="00004B0D">
        <w:rPr>
          <w:rFonts w:ascii="Times New Roman" w:eastAsia="Times New Roman" w:hAnsi="Times New Roman" w:cs="Times New Roman"/>
          <w:color w:val="000000"/>
          <w:sz w:val="24"/>
          <w:szCs w:val="24"/>
        </w:rPr>
        <w:t xml:space="preserve"> </w:t>
      </w:r>
      <w:r w:rsidR="0052031B" w:rsidRPr="00E92834">
        <w:rPr>
          <w:rFonts w:ascii="Times New Roman" w:eastAsia="Times New Roman" w:hAnsi="Times New Roman" w:cs="Times New Roman"/>
          <w:color w:val="000000"/>
          <w:sz w:val="24"/>
          <w:szCs w:val="24"/>
        </w:rPr>
        <w:t xml:space="preserve">dan pemberian fasilitas bagi </w:t>
      </w:r>
      <w:r w:rsidR="00E92834" w:rsidRPr="00E92834">
        <w:rPr>
          <w:rFonts w:ascii="Times New Roman" w:eastAsia="Times New Roman" w:hAnsi="Times New Roman" w:cs="Times New Roman"/>
          <w:color w:val="000000"/>
          <w:sz w:val="24"/>
          <w:szCs w:val="24"/>
          <w:lang w:val="id-ID"/>
        </w:rPr>
        <w:t xml:space="preserve">IKM </w:t>
      </w:r>
      <w:r w:rsidR="0052031B" w:rsidRPr="00E92834">
        <w:rPr>
          <w:rFonts w:ascii="Times New Roman" w:eastAsia="Times New Roman" w:hAnsi="Times New Roman" w:cs="Times New Roman"/>
          <w:color w:val="000000"/>
          <w:sz w:val="24"/>
          <w:szCs w:val="24"/>
        </w:rPr>
        <w:t>.</w:t>
      </w:r>
    </w:p>
    <w:p w:rsidR="0052031B" w:rsidRDefault="0052031B" w:rsidP="00E92834">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E92834">
        <w:rPr>
          <w:rFonts w:ascii="Times New Roman" w:eastAsia="Times New Roman" w:hAnsi="Times New Roman" w:cs="Times New Roman"/>
          <w:sz w:val="24"/>
          <w:szCs w:val="24"/>
        </w:rPr>
        <w:t>Dalam rangka mewujudkan tujuan pembangunan industri nasional, upaya pengembangan</w:t>
      </w:r>
      <w:r w:rsidR="00AA31C5">
        <w:rPr>
          <w:rFonts w:ascii="Times New Roman" w:eastAsia="Times New Roman" w:hAnsi="Times New Roman" w:cs="Times New Roman"/>
          <w:sz w:val="24"/>
          <w:szCs w:val="24"/>
        </w:rPr>
        <w:t xml:space="preserve"> </w:t>
      </w:r>
      <w:r w:rsidRPr="00E92834">
        <w:rPr>
          <w:rFonts w:ascii="Times New Roman" w:eastAsia="Times New Roman" w:hAnsi="Times New Roman" w:cs="Times New Roman"/>
          <w:sz w:val="24"/>
          <w:szCs w:val="24"/>
        </w:rPr>
        <w:t>IKM perlu terus dilakukan melalui strategi pembangunan berikut:</w:t>
      </w:r>
    </w:p>
    <w:p w:rsidR="004B4A38" w:rsidRPr="00E92834" w:rsidRDefault="004B4A38" w:rsidP="00E92834">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p>
    <w:p w:rsidR="0052031B" w:rsidRPr="00E92834" w:rsidRDefault="0052031B" w:rsidP="00E92834">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E92834">
        <w:rPr>
          <w:rFonts w:ascii="Times New Roman" w:eastAsia="Times New Roman" w:hAnsi="Times New Roman" w:cs="Times New Roman"/>
          <w:sz w:val="24"/>
          <w:szCs w:val="24"/>
        </w:rPr>
        <w:lastRenderedPageBreak/>
        <w:t xml:space="preserve">1. Pemanfaatan potensi bahan </w:t>
      </w:r>
      <w:proofErr w:type="gramStart"/>
      <w:r w:rsidRPr="00E92834">
        <w:rPr>
          <w:rFonts w:ascii="Times New Roman" w:eastAsia="Times New Roman" w:hAnsi="Times New Roman" w:cs="Times New Roman"/>
          <w:sz w:val="24"/>
          <w:szCs w:val="24"/>
        </w:rPr>
        <w:t>baku</w:t>
      </w:r>
      <w:proofErr w:type="gramEnd"/>
    </w:p>
    <w:p w:rsidR="0052031B" w:rsidRPr="00E92834" w:rsidRDefault="0052031B" w:rsidP="00E92834">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E92834">
        <w:rPr>
          <w:rFonts w:ascii="Times New Roman" w:eastAsia="Times New Roman" w:hAnsi="Times New Roman" w:cs="Times New Roman"/>
          <w:sz w:val="24"/>
          <w:szCs w:val="24"/>
        </w:rPr>
        <w:t>2. Penyerapan tenaga kerja</w:t>
      </w:r>
    </w:p>
    <w:p w:rsidR="0052031B" w:rsidRPr="00E92834" w:rsidRDefault="0052031B" w:rsidP="00E92834">
      <w:pPr>
        <w:autoSpaceDE w:val="0"/>
        <w:autoSpaceDN w:val="0"/>
        <w:adjustRightInd w:val="0"/>
        <w:snapToGrid w:val="0"/>
        <w:spacing w:after="0" w:line="360" w:lineRule="auto"/>
        <w:jc w:val="both"/>
        <w:rPr>
          <w:rFonts w:ascii="Times New Roman" w:eastAsia="Times New Roman" w:hAnsi="Times New Roman" w:cs="Times New Roman"/>
          <w:sz w:val="24"/>
          <w:szCs w:val="24"/>
        </w:rPr>
      </w:pPr>
      <w:r w:rsidRPr="00E92834">
        <w:rPr>
          <w:rFonts w:ascii="Times New Roman" w:eastAsia="Times New Roman" w:hAnsi="Times New Roman" w:cs="Times New Roman"/>
          <w:sz w:val="24"/>
          <w:szCs w:val="24"/>
        </w:rPr>
        <w:t>3. Pemanfaatan teknologi, inovasi dan kreativitas</w:t>
      </w:r>
    </w:p>
    <w:p w:rsidR="0052031B" w:rsidRPr="00E92834" w:rsidRDefault="0052031B" w:rsidP="00E92834">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rPr>
      </w:pPr>
      <w:r w:rsidRPr="00E92834">
        <w:rPr>
          <w:rFonts w:ascii="Times New Roman" w:eastAsia="Times New Roman" w:hAnsi="Times New Roman" w:cs="Times New Roman"/>
          <w:sz w:val="24"/>
          <w:szCs w:val="24"/>
        </w:rPr>
        <w:t>Secara lengkap, Strategi pengembangan IKM dilaksanakan melalui skema</w:t>
      </w:r>
      <w:r w:rsidR="00AA31C5">
        <w:rPr>
          <w:rFonts w:ascii="Times New Roman" w:eastAsia="Times New Roman" w:hAnsi="Times New Roman" w:cs="Times New Roman"/>
          <w:sz w:val="24"/>
          <w:szCs w:val="24"/>
        </w:rPr>
        <w:t xml:space="preserve"> </w:t>
      </w:r>
      <w:r w:rsidRPr="00E92834">
        <w:rPr>
          <w:rFonts w:ascii="Times New Roman" w:eastAsia="Times New Roman" w:hAnsi="Times New Roman" w:cs="Times New Roman"/>
          <w:sz w:val="24"/>
          <w:szCs w:val="24"/>
        </w:rPr>
        <w:t xml:space="preserve">pengembangan sebagaimana ditunjukkan pada Gambar </w:t>
      </w:r>
      <w:r w:rsidR="00684B55" w:rsidRPr="00E92834">
        <w:rPr>
          <w:rFonts w:ascii="Times New Roman" w:eastAsia="Times New Roman" w:hAnsi="Times New Roman" w:cs="Times New Roman"/>
          <w:sz w:val="24"/>
          <w:szCs w:val="24"/>
          <w:lang w:val="id-ID"/>
        </w:rPr>
        <w:t>berikut</w:t>
      </w:r>
      <w:r w:rsidRPr="00E92834">
        <w:rPr>
          <w:rFonts w:ascii="Times New Roman" w:eastAsia="Times New Roman" w:hAnsi="Times New Roman" w:cs="Times New Roman"/>
          <w:sz w:val="24"/>
          <w:szCs w:val="24"/>
        </w:rPr>
        <w:t>.</w:t>
      </w:r>
    </w:p>
    <w:p w:rsidR="008877CD" w:rsidRDefault="0052031B" w:rsidP="00E30EFB">
      <w:pPr>
        <w:autoSpaceDE w:val="0"/>
        <w:autoSpaceDN w:val="0"/>
        <w:adjustRightInd w:val="0"/>
        <w:snapToGrid w:val="0"/>
        <w:spacing w:after="0" w:line="360" w:lineRule="auto"/>
        <w:jc w:val="center"/>
        <w:rPr>
          <w:rFonts w:ascii="Times New Roman" w:eastAsia="Times New Roman" w:hAnsi="Times New Roman" w:cs="Times New Roman"/>
          <w:b/>
          <w:color w:val="000000"/>
          <w:sz w:val="24"/>
          <w:szCs w:val="24"/>
          <w:lang w:val="id-ID"/>
        </w:rPr>
      </w:pPr>
      <w:r>
        <w:rPr>
          <w:rFonts w:ascii="Times New Roman" w:eastAsia="Times New Roman" w:hAnsi="Times New Roman" w:cs="Times New Roman"/>
          <w:noProof/>
          <w:color w:val="000000"/>
          <w:sz w:val="24"/>
          <w:szCs w:val="24"/>
        </w:rPr>
        <w:drawing>
          <wp:inline distT="0" distB="0" distL="0" distR="0">
            <wp:extent cx="4591050" cy="268605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a:srcRect/>
                    <a:stretch>
                      <a:fillRect/>
                    </a:stretch>
                  </pic:blipFill>
                  <pic:spPr bwMode="auto">
                    <a:xfrm>
                      <a:off x="0" y="0"/>
                      <a:ext cx="4591050" cy="2686050"/>
                    </a:xfrm>
                    <a:prstGeom prst="rect">
                      <a:avLst/>
                    </a:prstGeom>
                    <a:noFill/>
                    <a:ln w="9525">
                      <a:noFill/>
                      <a:miter lim="800000"/>
                      <a:headEnd/>
                      <a:tailEnd/>
                    </a:ln>
                  </pic:spPr>
                </pic:pic>
              </a:graphicData>
            </a:graphic>
          </wp:inline>
        </w:drawing>
      </w:r>
    </w:p>
    <w:p w:rsidR="008877CD" w:rsidRDefault="008877CD" w:rsidP="00E30EFB">
      <w:pPr>
        <w:autoSpaceDE w:val="0"/>
        <w:autoSpaceDN w:val="0"/>
        <w:adjustRightInd w:val="0"/>
        <w:snapToGrid w:val="0"/>
        <w:spacing w:after="0" w:line="360" w:lineRule="auto"/>
        <w:jc w:val="center"/>
        <w:rPr>
          <w:rFonts w:ascii="Times New Roman" w:eastAsia="Times New Roman" w:hAnsi="Times New Roman" w:cs="Times New Roman"/>
          <w:b/>
          <w:color w:val="000000"/>
          <w:sz w:val="24"/>
          <w:szCs w:val="24"/>
          <w:lang w:val="id-ID"/>
        </w:rPr>
      </w:pPr>
      <w:r>
        <w:rPr>
          <w:rFonts w:ascii="Times New Roman" w:eastAsia="Times New Roman" w:hAnsi="Times New Roman" w:cs="Times New Roman"/>
          <w:color w:val="000000"/>
          <w:sz w:val="24"/>
          <w:szCs w:val="24"/>
          <w:lang w:val="id-ID"/>
        </w:rPr>
        <w:t>Sumber : RIPIN Tahun 2015-2035</w:t>
      </w:r>
    </w:p>
    <w:p w:rsidR="0052031B" w:rsidRPr="00E92834" w:rsidRDefault="00283591" w:rsidP="00E5591D">
      <w:pPr>
        <w:autoSpaceDE w:val="0"/>
        <w:autoSpaceDN w:val="0"/>
        <w:adjustRightInd w:val="0"/>
        <w:snapToGrid w:val="0"/>
        <w:spacing w:line="240" w:lineRule="auto"/>
        <w:jc w:val="center"/>
        <w:rPr>
          <w:rFonts w:ascii="Times New Roman" w:eastAsia="Times New Roman" w:hAnsi="Times New Roman" w:cs="Times New Roman"/>
          <w:b/>
          <w:color w:val="000000"/>
          <w:sz w:val="24"/>
          <w:szCs w:val="24"/>
          <w:lang w:val="id-ID"/>
        </w:rPr>
      </w:pPr>
      <w:bookmarkStart w:id="79" w:name="_Toc476598226"/>
      <w:bookmarkStart w:id="80" w:name="_Toc481011216"/>
      <w:r w:rsidRPr="00283591">
        <w:rPr>
          <w:rFonts w:ascii="Times New Roman" w:hAnsi="Times New Roman" w:cs="Times New Roman"/>
          <w:b/>
          <w:sz w:val="24"/>
          <w:szCs w:val="24"/>
        </w:rPr>
        <w:t>Gambar 2.</w:t>
      </w:r>
      <w:r w:rsidR="00ED0559" w:rsidRPr="00283591">
        <w:rPr>
          <w:rFonts w:ascii="Times New Roman" w:hAnsi="Times New Roman" w:cs="Times New Roman"/>
          <w:b/>
          <w:sz w:val="24"/>
          <w:szCs w:val="24"/>
        </w:rPr>
        <w:fldChar w:fldCharType="begin"/>
      </w:r>
      <w:r w:rsidRPr="00283591">
        <w:rPr>
          <w:rFonts w:ascii="Times New Roman" w:hAnsi="Times New Roman" w:cs="Times New Roman"/>
          <w:b/>
          <w:sz w:val="24"/>
          <w:szCs w:val="24"/>
        </w:rPr>
        <w:instrText xml:space="preserve"> SEQ Gambar_2. \* ARABIC </w:instrText>
      </w:r>
      <w:r w:rsidR="00ED0559" w:rsidRPr="00283591">
        <w:rPr>
          <w:rFonts w:ascii="Times New Roman" w:hAnsi="Times New Roman" w:cs="Times New Roman"/>
          <w:b/>
          <w:sz w:val="24"/>
          <w:szCs w:val="24"/>
        </w:rPr>
        <w:fldChar w:fldCharType="separate"/>
      </w:r>
      <w:r w:rsidR="00C80AED">
        <w:rPr>
          <w:rFonts w:ascii="Times New Roman" w:hAnsi="Times New Roman" w:cs="Times New Roman"/>
          <w:b/>
          <w:noProof/>
          <w:sz w:val="24"/>
          <w:szCs w:val="24"/>
        </w:rPr>
        <w:t>5</w:t>
      </w:r>
      <w:r w:rsidR="00ED0559" w:rsidRPr="00283591">
        <w:rPr>
          <w:rFonts w:ascii="Times New Roman" w:hAnsi="Times New Roman" w:cs="Times New Roman"/>
          <w:b/>
          <w:sz w:val="24"/>
          <w:szCs w:val="24"/>
        </w:rPr>
        <w:fldChar w:fldCharType="end"/>
      </w:r>
      <w:r>
        <w:rPr>
          <w:rFonts w:ascii="Times New Roman" w:eastAsia="Arial Unicode MS" w:hAnsi="Times New Roman" w:cs="Times New Roman"/>
          <w:sz w:val="24"/>
          <w:szCs w:val="24"/>
          <w:lang w:val="id-ID"/>
        </w:rPr>
        <w:br/>
      </w:r>
      <w:r w:rsidR="00E30EFB" w:rsidRPr="00E92834">
        <w:rPr>
          <w:rFonts w:ascii="Times New Roman" w:eastAsia="Times New Roman" w:hAnsi="Times New Roman" w:cs="Times New Roman"/>
          <w:b/>
          <w:color w:val="000000"/>
          <w:sz w:val="24"/>
          <w:szCs w:val="24"/>
        </w:rPr>
        <w:t>Tahapan pengembangan IKM</w:t>
      </w:r>
      <w:bookmarkEnd w:id="79"/>
      <w:bookmarkEnd w:id="80"/>
    </w:p>
    <w:p w:rsidR="0052031B" w:rsidRPr="00E30EFB" w:rsidRDefault="00283591" w:rsidP="00E30EFB">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 xml:space="preserve">Adapun </w:t>
      </w:r>
      <w:r w:rsidR="00AE5482">
        <w:rPr>
          <w:rFonts w:ascii="Times New Roman" w:eastAsia="Times New Roman" w:hAnsi="Times New Roman" w:cs="Times New Roman"/>
          <w:color w:val="000000"/>
          <w:sz w:val="24"/>
          <w:szCs w:val="24"/>
          <w:lang w:val="id-ID"/>
        </w:rPr>
        <w:t>p</w:t>
      </w:r>
      <w:r w:rsidR="0052031B" w:rsidRPr="00E30EFB">
        <w:rPr>
          <w:rFonts w:ascii="Times New Roman" w:eastAsia="Times New Roman" w:hAnsi="Times New Roman" w:cs="Times New Roman"/>
          <w:color w:val="000000"/>
          <w:sz w:val="24"/>
          <w:szCs w:val="24"/>
        </w:rPr>
        <w:t>rogram yang dilakukan dalam rangka mencapai sasaran tersebut diatas meliputi :</w:t>
      </w:r>
    </w:p>
    <w:p w:rsidR="0052031B" w:rsidRPr="00E30EFB" w:rsidRDefault="00684B55" w:rsidP="00C47FA6">
      <w:pPr>
        <w:pStyle w:val="ListParagraph"/>
        <w:numPr>
          <w:ilvl w:val="0"/>
          <w:numId w:val="129"/>
        </w:numPr>
        <w:autoSpaceDE w:val="0"/>
        <w:autoSpaceDN w:val="0"/>
        <w:adjustRightInd w:val="0"/>
        <w:snapToGrid w:val="0"/>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52031B" w:rsidRPr="00E30EFB">
        <w:rPr>
          <w:rFonts w:ascii="Times New Roman" w:eastAsia="Times New Roman" w:hAnsi="Times New Roman" w:cs="Times New Roman"/>
          <w:color w:val="000000"/>
          <w:sz w:val="24"/>
          <w:szCs w:val="24"/>
        </w:rPr>
        <w:t>emberian insentif kepada industri besar y</w:t>
      </w:r>
      <w:r w:rsidR="00E30EFB" w:rsidRPr="00E30EFB">
        <w:rPr>
          <w:rFonts w:ascii="Times New Roman" w:eastAsia="Times New Roman" w:hAnsi="Times New Roman" w:cs="Times New Roman"/>
          <w:color w:val="000000"/>
          <w:sz w:val="24"/>
          <w:szCs w:val="24"/>
        </w:rPr>
        <w:t>ang melibatkan IKM dalam rantai</w:t>
      </w:r>
      <w:r w:rsidR="00445056">
        <w:rPr>
          <w:rFonts w:ascii="Times New Roman" w:eastAsia="Times New Roman" w:hAnsi="Times New Roman" w:cs="Times New Roman"/>
          <w:color w:val="000000"/>
          <w:sz w:val="24"/>
          <w:szCs w:val="24"/>
        </w:rPr>
        <w:t xml:space="preserve"> </w:t>
      </w:r>
      <w:r w:rsidR="0052031B" w:rsidRPr="00E30EFB">
        <w:rPr>
          <w:rFonts w:ascii="Times New Roman" w:eastAsia="Times New Roman" w:hAnsi="Times New Roman" w:cs="Times New Roman"/>
          <w:color w:val="000000"/>
          <w:sz w:val="24"/>
          <w:szCs w:val="24"/>
        </w:rPr>
        <w:t>nilai</w:t>
      </w:r>
      <w:r w:rsidR="00445056">
        <w:rPr>
          <w:rFonts w:ascii="Times New Roman" w:eastAsia="Times New Roman" w:hAnsi="Times New Roman" w:cs="Times New Roman"/>
          <w:color w:val="000000"/>
          <w:sz w:val="24"/>
          <w:szCs w:val="24"/>
        </w:rPr>
        <w:t xml:space="preserve"> </w:t>
      </w:r>
      <w:r w:rsidR="0052031B" w:rsidRPr="00E30EFB">
        <w:rPr>
          <w:rFonts w:ascii="Times New Roman" w:eastAsia="Times New Roman" w:hAnsi="Times New Roman" w:cs="Times New Roman"/>
          <w:color w:val="000000"/>
          <w:sz w:val="24"/>
          <w:szCs w:val="24"/>
        </w:rPr>
        <w:t>industrinya</w:t>
      </w:r>
      <w:r w:rsidR="00C91C2E">
        <w:rPr>
          <w:rFonts w:ascii="Times New Roman" w:eastAsia="Times New Roman" w:hAnsi="Times New Roman" w:cs="Times New Roman"/>
          <w:color w:val="000000"/>
          <w:sz w:val="24"/>
          <w:szCs w:val="24"/>
        </w:rPr>
        <w:t>.</w:t>
      </w:r>
    </w:p>
    <w:p w:rsidR="0052031B" w:rsidRPr="00E30EFB" w:rsidRDefault="00684B55" w:rsidP="00C47FA6">
      <w:pPr>
        <w:pStyle w:val="ListParagraph"/>
        <w:numPr>
          <w:ilvl w:val="0"/>
          <w:numId w:val="129"/>
        </w:numPr>
        <w:autoSpaceDE w:val="0"/>
        <w:autoSpaceDN w:val="0"/>
        <w:adjustRightInd w:val="0"/>
        <w:snapToGrid w:val="0"/>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52031B" w:rsidRPr="00E30EFB">
        <w:rPr>
          <w:rFonts w:ascii="Times New Roman" w:eastAsia="Times New Roman" w:hAnsi="Times New Roman" w:cs="Times New Roman"/>
          <w:color w:val="000000"/>
          <w:sz w:val="24"/>
          <w:szCs w:val="24"/>
        </w:rPr>
        <w:t xml:space="preserve">eningkatkan akses IKM terhadap </w:t>
      </w:r>
      <w:r w:rsidR="00E30EFB" w:rsidRPr="00E30EFB">
        <w:rPr>
          <w:rFonts w:ascii="Times New Roman" w:eastAsia="Times New Roman" w:hAnsi="Times New Roman" w:cs="Times New Roman"/>
          <w:color w:val="000000"/>
          <w:sz w:val="24"/>
          <w:szCs w:val="24"/>
        </w:rPr>
        <w:t>pembiayaan, termasuk fasilitasi</w:t>
      </w:r>
      <w:r w:rsidR="00445056">
        <w:rPr>
          <w:rFonts w:ascii="Times New Roman" w:eastAsia="Times New Roman" w:hAnsi="Times New Roman" w:cs="Times New Roman"/>
          <w:color w:val="000000"/>
          <w:sz w:val="24"/>
          <w:szCs w:val="24"/>
        </w:rPr>
        <w:t xml:space="preserve"> </w:t>
      </w:r>
      <w:r w:rsidR="0052031B" w:rsidRPr="00E30EFB">
        <w:rPr>
          <w:rFonts w:ascii="Times New Roman" w:eastAsia="Times New Roman" w:hAnsi="Times New Roman" w:cs="Times New Roman"/>
          <w:color w:val="000000"/>
          <w:sz w:val="24"/>
          <w:szCs w:val="24"/>
        </w:rPr>
        <w:t>pembentukan</w:t>
      </w:r>
      <w:r w:rsidR="00445056">
        <w:rPr>
          <w:rFonts w:ascii="Times New Roman" w:eastAsia="Times New Roman" w:hAnsi="Times New Roman" w:cs="Times New Roman"/>
          <w:color w:val="000000"/>
          <w:sz w:val="24"/>
          <w:szCs w:val="24"/>
        </w:rPr>
        <w:t xml:space="preserve"> </w:t>
      </w:r>
      <w:r w:rsidR="0052031B" w:rsidRPr="00E30EFB">
        <w:rPr>
          <w:rFonts w:ascii="Times New Roman" w:eastAsia="Times New Roman" w:hAnsi="Times New Roman" w:cs="Times New Roman"/>
          <w:color w:val="000000"/>
          <w:sz w:val="24"/>
          <w:szCs w:val="24"/>
        </w:rPr>
        <w:t>pembiayaan bersama (modal ventura) IKM.</w:t>
      </w:r>
    </w:p>
    <w:p w:rsidR="0052031B" w:rsidRPr="00E30EFB" w:rsidRDefault="00684B55" w:rsidP="00C47FA6">
      <w:pPr>
        <w:pStyle w:val="ListParagraph"/>
        <w:numPr>
          <w:ilvl w:val="0"/>
          <w:numId w:val="129"/>
        </w:numPr>
        <w:autoSpaceDE w:val="0"/>
        <w:autoSpaceDN w:val="0"/>
        <w:adjustRightInd w:val="0"/>
        <w:snapToGrid w:val="0"/>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52031B" w:rsidRPr="00E30EFB">
        <w:rPr>
          <w:rFonts w:ascii="Times New Roman" w:eastAsia="Times New Roman" w:hAnsi="Times New Roman" w:cs="Times New Roman"/>
          <w:color w:val="000000"/>
          <w:sz w:val="24"/>
          <w:szCs w:val="24"/>
        </w:rPr>
        <w:t>endorong tumbuhnya kekuatan bersama sehingga terbentuk kekuatan kolektif untuk</w:t>
      </w:r>
      <w:r w:rsidR="00445056">
        <w:rPr>
          <w:rFonts w:ascii="Times New Roman" w:eastAsia="Times New Roman" w:hAnsi="Times New Roman" w:cs="Times New Roman"/>
          <w:color w:val="000000"/>
          <w:sz w:val="24"/>
          <w:szCs w:val="24"/>
        </w:rPr>
        <w:t xml:space="preserve"> </w:t>
      </w:r>
      <w:r w:rsidR="0052031B" w:rsidRPr="00E30EFB">
        <w:rPr>
          <w:rFonts w:ascii="Times New Roman" w:eastAsia="Times New Roman" w:hAnsi="Times New Roman" w:cs="Times New Roman"/>
          <w:color w:val="000000"/>
          <w:sz w:val="24"/>
          <w:szCs w:val="24"/>
        </w:rPr>
        <w:t xml:space="preserve">menciptakan skala ekonomis melalui standardisasi, </w:t>
      </w:r>
      <w:r w:rsidR="0052031B" w:rsidRPr="00445056">
        <w:rPr>
          <w:rFonts w:ascii="Times New Roman" w:eastAsia="Times New Roman" w:hAnsi="Times New Roman" w:cs="Times New Roman"/>
          <w:i/>
          <w:color w:val="000000"/>
          <w:sz w:val="24"/>
          <w:szCs w:val="24"/>
        </w:rPr>
        <w:t>procurement</w:t>
      </w:r>
      <w:r w:rsidR="0052031B" w:rsidRPr="00E30EFB">
        <w:rPr>
          <w:rFonts w:ascii="Times New Roman" w:eastAsia="Times New Roman" w:hAnsi="Times New Roman" w:cs="Times New Roman"/>
          <w:color w:val="000000"/>
          <w:sz w:val="24"/>
          <w:szCs w:val="24"/>
        </w:rPr>
        <w:t xml:space="preserve"> dan pemasaran bersama.</w:t>
      </w:r>
    </w:p>
    <w:p w:rsidR="0052031B" w:rsidRPr="00E30EFB" w:rsidRDefault="00684B55" w:rsidP="00C47FA6">
      <w:pPr>
        <w:pStyle w:val="ListParagraph"/>
        <w:numPr>
          <w:ilvl w:val="0"/>
          <w:numId w:val="129"/>
        </w:numPr>
        <w:autoSpaceDE w:val="0"/>
        <w:autoSpaceDN w:val="0"/>
        <w:adjustRightInd w:val="0"/>
        <w:snapToGrid w:val="0"/>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lastRenderedPageBreak/>
        <w:t>P</w:t>
      </w:r>
      <w:r w:rsidR="0052031B" w:rsidRPr="00E30EFB">
        <w:rPr>
          <w:rFonts w:ascii="Times New Roman" w:eastAsia="Times New Roman" w:hAnsi="Times New Roman" w:cs="Times New Roman"/>
          <w:color w:val="000000"/>
          <w:sz w:val="24"/>
          <w:szCs w:val="24"/>
        </w:rPr>
        <w:t>erlindungan dan fasilitasi terhadap inovasi baru dengan mempermudah pengurusan</w:t>
      </w:r>
      <w:r w:rsidR="00445056">
        <w:rPr>
          <w:rFonts w:ascii="Times New Roman" w:eastAsia="Times New Roman" w:hAnsi="Times New Roman" w:cs="Times New Roman"/>
          <w:color w:val="000000"/>
          <w:sz w:val="24"/>
          <w:szCs w:val="24"/>
        </w:rPr>
        <w:t xml:space="preserve"> </w:t>
      </w:r>
      <w:r w:rsidR="0052031B" w:rsidRPr="00E30EFB">
        <w:rPr>
          <w:rFonts w:ascii="Times New Roman" w:eastAsia="Times New Roman" w:hAnsi="Times New Roman" w:cs="Times New Roman"/>
          <w:color w:val="000000"/>
          <w:sz w:val="24"/>
          <w:szCs w:val="24"/>
        </w:rPr>
        <w:t>hak kekayaan intelektual bagi kreasi baru yang diciptakan IKM.</w:t>
      </w:r>
    </w:p>
    <w:p w:rsidR="0052031B" w:rsidRPr="00E30EFB" w:rsidRDefault="00684B55" w:rsidP="00C47FA6">
      <w:pPr>
        <w:pStyle w:val="ListParagraph"/>
        <w:numPr>
          <w:ilvl w:val="0"/>
          <w:numId w:val="129"/>
        </w:numPr>
        <w:autoSpaceDE w:val="0"/>
        <w:autoSpaceDN w:val="0"/>
        <w:adjustRightInd w:val="0"/>
        <w:snapToGrid w:val="0"/>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D</w:t>
      </w:r>
      <w:r w:rsidR="0052031B" w:rsidRPr="00E30EFB">
        <w:rPr>
          <w:rFonts w:ascii="Times New Roman" w:eastAsia="Times New Roman" w:hAnsi="Times New Roman" w:cs="Times New Roman"/>
          <w:color w:val="000000"/>
          <w:sz w:val="24"/>
          <w:szCs w:val="24"/>
        </w:rPr>
        <w:t>iseminasi informasi dan fasilitasi promosi dan pemasaran di pasar domestik dan ekspor.</w:t>
      </w:r>
    </w:p>
    <w:p w:rsidR="0052031B" w:rsidRPr="00E30EFB" w:rsidRDefault="00684B55" w:rsidP="00C47FA6">
      <w:pPr>
        <w:pStyle w:val="ListParagraph"/>
        <w:numPr>
          <w:ilvl w:val="0"/>
          <w:numId w:val="129"/>
        </w:numPr>
        <w:autoSpaceDE w:val="0"/>
        <w:autoSpaceDN w:val="0"/>
        <w:adjustRightInd w:val="0"/>
        <w:snapToGrid w:val="0"/>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52031B" w:rsidRPr="00E30EFB">
        <w:rPr>
          <w:rFonts w:ascii="Times New Roman" w:eastAsia="Times New Roman" w:hAnsi="Times New Roman" w:cs="Times New Roman"/>
          <w:color w:val="000000"/>
          <w:sz w:val="24"/>
          <w:szCs w:val="24"/>
        </w:rPr>
        <w:t>enghilangkan bias kebijakan yang menghambat dan mengurangi daya saing industri</w:t>
      </w:r>
      <w:r w:rsidR="00445056">
        <w:rPr>
          <w:rFonts w:ascii="Times New Roman" w:eastAsia="Times New Roman" w:hAnsi="Times New Roman" w:cs="Times New Roman"/>
          <w:color w:val="000000"/>
          <w:sz w:val="24"/>
          <w:szCs w:val="24"/>
        </w:rPr>
        <w:t xml:space="preserve"> </w:t>
      </w:r>
      <w:r w:rsidR="0052031B" w:rsidRPr="00E30EFB">
        <w:rPr>
          <w:rFonts w:ascii="Times New Roman" w:eastAsia="Times New Roman" w:hAnsi="Times New Roman" w:cs="Times New Roman"/>
          <w:color w:val="000000"/>
          <w:sz w:val="24"/>
          <w:szCs w:val="24"/>
        </w:rPr>
        <w:t>kecil.</w:t>
      </w:r>
    </w:p>
    <w:p w:rsidR="0052031B" w:rsidRPr="00E30EFB" w:rsidRDefault="00684B55" w:rsidP="00C47FA6">
      <w:pPr>
        <w:pStyle w:val="ListParagraph"/>
        <w:numPr>
          <w:ilvl w:val="0"/>
          <w:numId w:val="129"/>
        </w:numPr>
        <w:autoSpaceDE w:val="0"/>
        <w:autoSpaceDN w:val="0"/>
        <w:adjustRightInd w:val="0"/>
        <w:snapToGrid w:val="0"/>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52031B" w:rsidRPr="00E30EFB">
        <w:rPr>
          <w:rFonts w:ascii="Times New Roman" w:eastAsia="Times New Roman" w:hAnsi="Times New Roman" w:cs="Times New Roman"/>
          <w:color w:val="000000"/>
          <w:sz w:val="24"/>
          <w:szCs w:val="24"/>
        </w:rPr>
        <w:t>eningkatan kemampuan kelembagaan sentra IKM dan sentra industri kreatif, serta UPT,</w:t>
      </w:r>
      <w:r w:rsidR="00445056">
        <w:rPr>
          <w:rFonts w:ascii="Times New Roman" w:eastAsia="Times New Roman" w:hAnsi="Times New Roman" w:cs="Times New Roman"/>
          <w:color w:val="000000"/>
          <w:sz w:val="24"/>
          <w:szCs w:val="24"/>
        </w:rPr>
        <w:t xml:space="preserve"> </w:t>
      </w:r>
      <w:r w:rsidR="0052031B" w:rsidRPr="00E30EFB">
        <w:rPr>
          <w:rFonts w:ascii="Times New Roman" w:eastAsia="Times New Roman" w:hAnsi="Times New Roman" w:cs="Times New Roman"/>
          <w:color w:val="000000"/>
          <w:sz w:val="24"/>
          <w:szCs w:val="24"/>
        </w:rPr>
        <w:t>TPL, dan konsultan IKM;</w:t>
      </w:r>
    </w:p>
    <w:p w:rsidR="0052031B" w:rsidRPr="00E30EFB" w:rsidRDefault="00684B55" w:rsidP="00C47FA6">
      <w:pPr>
        <w:pStyle w:val="ListParagraph"/>
        <w:numPr>
          <w:ilvl w:val="0"/>
          <w:numId w:val="129"/>
        </w:numPr>
        <w:autoSpaceDE w:val="0"/>
        <w:autoSpaceDN w:val="0"/>
        <w:adjustRightInd w:val="0"/>
        <w:snapToGrid w:val="0"/>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K</w:t>
      </w:r>
      <w:r w:rsidR="0052031B" w:rsidRPr="00E30EFB">
        <w:rPr>
          <w:rFonts w:ascii="Times New Roman" w:eastAsia="Times New Roman" w:hAnsi="Times New Roman" w:cs="Times New Roman"/>
          <w:color w:val="000000"/>
          <w:sz w:val="24"/>
          <w:szCs w:val="24"/>
        </w:rPr>
        <w:t>erjasama kelembagaan dengan lembaga pendidikan, dan lembaga penelitian dan</w:t>
      </w:r>
      <w:r w:rsidR="00445056">
        <w:rPr>
          <w:rFonts w:ascii="Times New Roman" w:eastAsia="Times New Roman" w:hAnsi="Times New Roman" w:cs="Times New Roman"/>
          <w:color w:val="000000"/>
          <w:sz w:val="24"/>
          <w:szCs w:val="24"/>
        </w:rPr>
        <w:t xml:space="preserve"> </w:t>
      </w:r>
      <w:r w:rsidR="0052031B" w:rsidRPr="00E30EFB">
        <w:rPr>
          <w:rFonts w:ascii="Times New Roman" w:eastAsia="Times New Roman" w:hAnsi="Times New Roman" w:cs="Times New Roman"/>
          <w:color w:val="000000"/>
          <w:sz w:val="24"/>
          <w:szCs w:val="24"/>
        </w:rPr>
        <w:t>pengembangan;</w:t>
      </w:r>
    </w:p>
    <w:p w:rsidR="0052031B" w:rsidRPr="00E30EFB" w:rsidRDefault="00684B55" w:rsidP="00C47FA6">
      <w:pPr>
        <w:pStyle w:val="ListParagraph"/>
        <w:numPr>
          <w:ilvl w:val="0"/>
          <w:numId w:val="129"/>
        </w:numPr>
        <w:autoSpaceDE w:val="0"/>
        <w:autoSpaceDN w:val="0"/>
        <w:adjustRightInd w:val="0"/>
        <w:snapToGrid w:val="0"/>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K</w:t>
      </w:r>
      <w:r w:rsidR="0052031B" w:rsidRPr="00E30EFB">
        <w:rPr>
          <w:rFonts w:ascii="Times New Roman" w:eastAsia="Times New Roman" w:hAnsi="Times New Roman" w:cs="Times New Roman"/>
          <w:color w:val="000000"/>
          <w:sz w:val="24"/>
          <w:szCs w:val="24"/>
        </w:rPr>
        <w:t>erjasama kelembagaan dengan kamar dagang dan industri dan/atau asosiasi industri,</w:t>
      </w:r>
      <w:r w:rsidR="00445056">
        <w:rPr>
          <w:rFonts w:ascii="Times New Roman" w:eastAsia="Times New Roman" w:hAnsi="Times New Roman" w:cs="Times New Roman"/>
          <w:color w:val="000000"/>
          <w:sz w:val="24"/>
          <w:szCs w:val="24"/>
        </w:rPr>
        <w:t xml:space="preserve"> </w:t>
      </w:r>
      <w:r w:rsidR="0052031B" w:rsidRPr="00E30EFB">
        <w:rPr>
          <w:rFonts w:ascii="Times New Roman" w:eastAsia="Times New Roman" w:hAnsi="Times New Roman" w:cs="Times New Roman"/>
          <w:color w:val="000000"/>
          <w:sz w:val="24"/>
          <w:szCs w:val="24"/>
        </w:rPr>
        <w:t>serta asosiasi profesi; dan</w:t>
      </w:r>
    </w:p>
    <w:p w:rsidR="0052031B" w:rsidRPr="00E30EFB" w:rsidRDefault="00684B55" w:rsidP="00C47FA6">
      <w:pPr>
        <w:pStyle w:val="ListParagraph"/>
        <w:numPr>
          <w:ilvl w:val="0"/>
          <w:numId w:val="129"/>
        </w:numPr>
        <w:autoSpaceDE w:val="0"/>
        <w:autoSpaceDN w:val="0"/>
        <w:adjustRightInd w:val="0"/>
        <w:snapToGrid w:val="0"/>
        <w:spacing w:after="0"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52031B" w:rsidRPr="00E30EFB">
        <w:rPr>
          <w:rFonts w:ascii="Times New Roman" w:eastAsia="Times New Roman" w:hAnsi="Times New Roman" w:cs="Times New Roman"/>
          <w:color w:val="000000"/>
          <w:sz w:val="24"/>
          <w:szCs w:val="24"/>
        </w:rPr>
        <w:t>emberian fasilitas bagi IKM yang mencakup:</w:t>
      </w:r>
    </w:p>
    <w:p w:rsidR="0052031B" w:rsidRPr="00E30EFB" w:rsidRDefault="00684B55" w:rsidP="00C47FA6">
      <w:pPr>
        <w:pStyle w:val="ListParagraph"/>
        <w:numPr>
          <w:ilvl w:val="0"/>
          <w:numId w:val="130"/>
        </w:numPr>
        <w:autoSpaceDE w:val="0"/>
        <w:autoSpaceDN w:val="0"/>
        <w:adjustRightInd w:val="0"/>
        <w:snapToGrid w:val="0"/>
        <w:spacing w:after="0" w:line="360"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52031B" w:rsidRPr="00E30EFB">
        <w:rPr>
          <w:rFonts w:ascii="Times New Roman" w:eastAsia="Times New Roman" w:hAnsi="Times New Roman" w:cs="Times New Roman"/>
          <w:color w:val="000000"/>
          <w:sz w:val="24"/>
          <w:szCs w:val="24"/>
        </w:rPr>
        <w:t>eningkatan kompetensi sumber daya manusia dan sertifikasi kompetensi;</w:t>
      </w:r>
    </w:p>
    <w:p w:rsidR="0052031B" w:rsidRPr="00E30EFB" w:rsidRDefault="00684B55" w:rsidP="00C47FA6">
      <w:pPr>
        <w:pStyle w:val="ListParagraph"/>
        <w:numPr>
          <w:ilvl w:val="0"/>
          <w:numId w:val="130"/>
        </w:numPr>
        <w:autoSpaceDE w:val="0"/>
        <w:autoSpaceDN w:val="0"/>
        <w:adjustRightInd w:val="0"/>
        <w:snapToGrid w:val="0"/>
        <w:spacing w:after="0" w:line="360"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B</w:t>
      </w:r>
      <w:r w:rsidR="0052031B" w:rsidRPr="00E30EFB">
        <w:rPr>
          <w:rFonts w:ascii="Times New Roman" w:eastAsia="Times New Roman" w:hAnsi="Times New Roman" w:cs="Times New Roman"/>
          <w:color w:val="000000"/>
          <w:sz w:val="24"/>
          <w:szCs w:val="24"/>
        </w:rPr>
        <w:t>antuan dan bimbingan teknis;</w:t>
      </w:r>
    </w:p>
    <w:p w:rsidR="0052031B" w:rsidRPr="00E30EFB" w:rsidRDefault="00684B55" w:rsidP="00C47FA6">
      <w:pPr>
        <w:pStyle w:val="ListParagraph"/>
        <w:numPr>
          <w:ilvl w:val="0"/>
          <w:numId w:val="130"/>
        </w:numPr>
        <w:autoSpaceDE w:val="0"/>
        <w:autoSpaceDN w:val="0"/>
        <w:adjustRightInd w:val="0"/>
        <w:snapToGrid w:val="0"/>
        <w:spacing w:after="0" w:line="360"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B</w:t>
      </w:r>
      <w:r w:rsidR="0052031B" w:rsidRPr="00E30EFB">
        <w:rPr>
          <w:rFonts w:ascii="Times New Roman" w:eastAsia="Times New Roman" w:hAnsi="Times New Roman" w:cs="Times New Roman"/>
          <w:color w:val="000000"/>
          <w:sz w:val="24"/>
          <w:szCs w:val="24"/>
        </w:rPr>
        <w:t>antuan bahan baku dan bahan penolong, serta mesin atau peralatan;</w:t>
      </w:r>
    </w:p>
    <w:p w:rsidR="0052031B" w:rsidRPr="00E30EFB" w:rsidRDefault="00684B55" w:rsidP="00C47FA6">
      <w:pPr>
        <w:pStyle w:val="ListParagraph"/>
        <w:numPr>
          <w:ilvl w:val="0"/>
          <w:numId w:val="130"/>
        </w:numPr>
        <w:autoSpaceDE w:val="0"/>
        <w:autoSpaceDN w:val="0"/>
        <w:adjustRightInd w:val="0"/>
        <w:snapToGrid w:val="0"/>
        <w:spacing w:after="0" w:line="360"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52031B" w:rsidRPr="00E30EFB">
        <w:rPr>
          <w:rFonts w:ascii="Times New Roman" w:eastAsia="Times New Roman" w:hAnsi="Times New Roman" w:cs="Times New Roman"/>
          <w:color w:val="000000"/>
          <w:sz w:val="24"/>
          <w:szCs w:val="24"/>
        </w:rPr>
        <w:t>engembangan produk;</w:t>
      </w:r>
    </w:p>
    <w:p w:rsidR="0052031B" w:rsidRPr="00E30EFB" w:rsidRDefault="00684B55" w:rsidP="00C47FA6">
      <w:pPr>
        <w:pStyle w:val="ListParagraph"/>
        <w:numPr>
          <w:ilvl w:val="0"/>
          <w:numId w:val="130"/>
        </w:numPr>
        <w:autoSpaceDE w:val="0"/>
        <w:autoSpaceDN w:val="0"/>
        <w:adjustRightInd w:val="0"/>
        <w:snapToGrid w:val="0"/>
        <w:spacing w:after="0" w:line="360"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B</w:t>
      </w:r>
      <w:r w:rsidR="0052031B" w:rsidRPr="00E30EFB">
        <w:rPr>
          <w:rFonts w:ascii="Times New Roman" w:eastAsia="Times New Roman" w:hAnsi="Times New Roman" w:cs="Times New Roman"/>
          <w:color w:val="000000"/>
          <w:sz w:val="24"/>
          <w:szCs w:val="24"/>
        </w:rPr>
        <w:t>antuan pencegahan pencemaran lingkungan hidup untuk mewujudkan industri</w:t>
      </w:r>
      <w:r w:rsidR="00445056">
        <w:rPr>
          <w:rFonts w:ascii="Times New Roman" w:eastAsia="Times New Roman" w:hAnsi="Times New Roman" w:cs="Times New Roman"/>
          <w:color w:val="000000"/>
          <w:sz w:val="24"/>
          <w:szCs w:val="24"/>
        </w:rPr>
        <w:t xml:space="preserve"> </w:t>
      </w:r>
      <w:r w:rsidR="0052031B" w:rsidRPr="00E30EFB">
        <w:rPr>
          <w:rFonts w:ascii="Times New Roman" w:eastAsia="Times New Roman" w:hAnsi="Times New Roman" w:cs="Times New Roman"/>
          <w:color w:val="000000"/>
          <w:sz w:val="24"/>
          <w:szCs w:val="24"/>
        </w:rPr>
        <w:t>hijau;</w:t>
      </w:r>
    </w:p>
    <w:p w:rsidR="0052031B" w:rsidRPr="00E30EFB" w:rsidRDefault="00684B55" w:rsidP="00C47FA6">
      <w:pPr>
        <w:pStyle w:val="ListParagraph"/>
        <w:numPr>
          <w:ilvl w:val="0"/>
          <w:numId w:val="130"/>
        </w:numPr>
        <w:autoSpaceDE w:val="0"/>
        <w:autoSpaceDN w:val="0"/>
        <w:adjustRightInd w:val="0"/>
        <w:snapToGrid w:val="0"/>
        <w:spacing w:after="0" w:line="360"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B</w:t>
      </w:r>
      <w:r w:rsidR="0052031B" w:rsidRPr="00E30EFB">
        <w:rPr>
          <w:rFonts w:ascii="Times New Roman" w:eastAsia="Times New Roman" w:hAnsi="Times New Roman" w:cs="Times New Roman"/>
          <w:color w:val="000000"/>
          <w:sz w:val="24"/>
          <w:szCs w:val="24"/>
        </w:rPr>
        <w:t>antuan informasi pasar, promosi, dan pemasaran;</w:t>
      </w:r>
    </w:p>
    <w:p w:rsidR="0052031B" w:rsidRPr="00E30EFB" w:rsidRDefault="00684B55" w:rsidP="00C47FA6">
      <w:pPr>
        <w:pStyle w:val="ListParagraph"/>
        <w:numPr>
          <w:ilvl w:val="0"/>
          <w:numId w:val="130"/>
        </w:numPr>
        <w:autoSpaceDE w:val="0"/>
        <w:autoSpaceDN w:val="0"/>
        <w:adjustRightInd w:val="0"/>
        <w:snapToGrid w:val="0"/>
        <w:spacing w:after="0" w:line="360"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52031B" w:rsidRPr="00E30EFB">
        <w:rPr>
          <w:rFonts w:ascii="Times New Roman" w:eastAsia="Times New Roman" w:hAnsi="Times New Roman" w:cs="Times New Roman"/>
          <w:color w:val="000000"/>
          <w:sz w:val="24"/>
          <w:szCs w:val="24"/>
        </w:rPr>
        <w:t>enyediaan kawasan industri untuk ikm yang berpotensi mencemari lingkungan;</w:t>
      </w:r>
      <w:r w:rsidR="00445056">
        <w:rPr>
          <w:rFonts w:ascii="Times New Roman" w:eastAsia="Times New Roman" w:hAnsi="Times New Roman" w:cs="Times New Roman"/>
          <w:color w:val="000000"/>
          <w:sz w:val="24"/>
          <w:szCs w:val="24"/>
        </w:rPr>
        <w:t xml:space="preserve"> </w:t>
      </w:r>
      <w:r w:rsidR="0052031B" w:rsidRPr="00E30EFB">
        <w:rPr>
          <w:rFonts w:ascii="Times New Roman" w:eastAsia="Times New Roman" w:hAnsi="Times New Roman" w:cs="Times New Roman"/>
          <w:color w:val="000000"/>
          <w:sz w:val="24"/>
          <w:szCs w:val="24"/>
        </w:rPr>
        <w:t>dan/atau</w:t>
      </w:r>
    </w:p>
    <w:p w:rsidR="0052031B" w:rsidRPr="00E30EFB" w:rsidRDefault="00684B55" w:rsidP="00C47FA6">
      <w:pPr>
        <w:pStyle w:val="ListParagraph"/>
        <w:numPr>
          <w:ilvl w:val="0"/>
          <w:numId w:val="130"/>
        </w:numPr>
        <w:autoSpaceDE w:val="0"/>
        <w:autoSpaceDN w:val="0"/>
        <w:adjustRightInd w:val="0"/>
        <w:snapToGrid w:val="0"/>
        <w:spacing w:after="0" w:line="360"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P</w:t>
      </w:r>
      <w:r w:rsidR="0052031B" w:rsidRPr="00E30EFB">
        <w:rPr>
          <w:rFonts w:ascii="Times New Roman" w:eastAsia="Times New Roman" w:hAnsi="Times New Roman" w:cs="Times New Roman"/>
          <w:color w:val="000000"/>
          <w:sz w:val="24"/>
          <w:szCs w:val="24"/>
        </w:rPr>
        <w:t>engembangan dan penguatan keterkaitan dan hubungan kemitraan.</w:t>
      </w:r>
    </w:p>
    <w:p w:rsidR="0052031B" w:rsidRDefault="0052031B" w:rsidP="00994450">
      <w:pPr>
        <w:autoSpaceDE w:val="0"/>
        <w:autoSpaceDN w:val="0"/>
        <w:adjustRightInd w:val="0"/>
        <w:snapToGrid w:val="0"/>
        <w:spacing w:after="0" w:line="360" w:lineRule="auto"/>
        <w:jc w:val="both"/>
        <w:rPr>
          <w:rFonts w:ascii="Times New Roman" w:eastAsia="Times New Roman" w:hAnsi="Times New Roman" w:cs="Times New Roman"/>
          <w:color w:val="000000"/>
          <w:sz w:val="24"/>
          <w:szCs w:val="24"/>
          <w:lang w:val="id-ID"/>
        </w:rPr>
      </w:pPr>
    </w:p>
    <w:p w:rsidR="0017285B" w:rsidRPr="0017285B" w:rsidRDefault="0017285B" w:rsidP="00A431EC">
      <w:pPr>
        <w:pStyle w:val="ListParagraph"/>
        <w:numPr>
          <w:ilvl w:val="0"/>
          <w:numId w:val="137"/>
        </w:numPr>
        <w:autoSpaceDE w:val="0"/>
        <w:autoSpaceDN w:val="0"/>
        <w:adjustRightInd w:val="0"/>
        <w:snapToGrid w:val="0"/>
        <w:spacing w:after="0" w:line="360" w:lineRule="auto"/>
        <w:ind w:left="284" w:hanging="284"/>
        <w:jc w:val="both"/>
        <w:rPr>
          <w:rFonts w:ascii="Times New Roman" w:eastAsia="Times New Roman" w:hAnsi="Times New Roman" w:cs="Times New Roman"/>
          <w:b/>
          <w:color w:val="000000"/>
          <w:sz w:val="24"/>
          <w:szCs w:val="24"/>
          <w:lang w:val="id-ID"/>
        </w:rPr>
      </w:pPr>
      <w:r w:rsidRPr="0017285B">
        <w:rPr>
          <w:rFonts w:ascii="Times New Roman" w:eastAsia="Times New Roman" w:hAnsi="Times New Roman" w:cs="Times New Roman"/>
          <w:b/>
          <w:color w:val="000000"/>
          <w:sz w:val="24"/>
          <w:szCs w:val="24"/>
          <w:lang w:val="id-ID"/>
        </w:rPr>
        <w:t xml:space="preserve">Kebijakan </w:t>
      </w:r>
      <w:r>
        <w:rPr>
          <w:rFonts w:ascii="Times New Roman" w:eastAsia="Times New Roman" w:hAnsi="Times New Roman" w:cs="Times New Roman"/>
          <w:b/>
          <w:color w:val="000000"/>
          <w:sz w:val="24"/>
          <w:szCs w:val="24"/>
          <w:lang w:val="id-ID"/>
        </w:rPr>
        <w:t>Provinsi Jawa Barat</w:t>
      </w:r>
    </w:p>
    <w:p w:rsidR="0017285B" w:rsidRPr="004D4D21" w:rsidRDefault="00B25F48" w:rsidP="000548C5">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lang w:val="id-ID"/>
        </w:rPr>
      </w:pPr>
      <w:r w:rsidRPr="004D4D21">
        <w:rPr>
          <w:rFonts w:ascii="Times New Roman" w:eastAsia="Times New Roman" w:hAnsi="Times New Roman" w:cs="Times New Roman"/>
          <w:sz w:val="24"/>
          <w:szCs w:val="24"/>
          <w:lang w:val="id-ID"/>
        </w:rPr>
        <w:t xml:space="preserve">Pemerintah Daerah Provinsi Jawa Barat melalui Dinas Perindustrian dan Perdagangan Provinsi Jawa Barat, melakukan pengembangan industri </w:t>
      </w:r>
      <w:r w:rsidR="0064675B" w:rsidRPr="004D4D21">
        <w:rPr>
          <w:rFonts w:ascii="Times New Roman" w:eastAsia="Times New Roman" w:hAnsi="Times New Roman" w:cs="Times New Roman"/>
          <w:sz w:val="24"/>
          <w:szCs w:val="24"/>
          <w:lang w:val="id-ID"/>
        </w:rPr>
        <w:lastRenderedPageBreak/>
        <w:t xml:space="preserve">dan perdagangan </w:t>
      </w:r>
      <w:r w:rsidRPr="004D4D21">
        <w:rPr>
          <w:rFonts w:ascii="Times New Roman" w:eastAsia="Times New Roman" w:hAnsi="Times New Roman" w:cs="Times New Roman"/>
          <w:sz w:val="24"/>
          <w:szCs w:val="24"/>
          <w:lang w:val="id-ID"/>
        </w:rPr>
        <w:t xml:space="preserve">di Jawa Barat. Hal tersebut terlihat pada rencana strategis </w:t>
      </w:r>
      <w:r w:rsidR="004D4D21" w:rsidRPr="004D4D21">
        <w:rPr>
          <w:rFonts w:ascii="Times New Roman" w:eastAsia="Times New Roman" w:hAnsi="Times New Roman" w:cs="Times New Roman"/>
          <w:sz w:val="24"/>
          <w:szCs w:val="24"/>
          <w:lang w:val="id-ID"/>
        </w:rPr>
        <w:t xml:space="preserve">(renstra) </w:t>
      </w:r>
      <w:r w:rsidRPr="004D4D21">
        <w:rPr>
          <w:rFonts w:ascii="Times New Roman" w:eastAsia="Times New Roman" w:hAnsi="Times New Roman" w:cs="Times New Roman"/>
          <w:sz w:val="24"/>
          <w:szCs w:val="24"/>
          <w:lang w:val="id-ID"/>
        </w:rPr>
        <w:t>yang di rencanakan oleh Dinas Perindustrian dan Perdagangan Provinsi Jawa Barat</w:t>
      </w:r>
      <w:r w:rsidR="004D4D21" w:rsidRPr="004D4D21">
        <w:rPr>
          <w:rFonts w:ascii="Times New Roman" w:eastAsia="Times New Roman" w:hAnsi="Times New Roman" w:cs="Times New Roman"/>
          <w:sz w:val="24"/>
          <w:szCs w:val="24"/>
          <w:lang w:val="id-ID"/>
        </w:rPr>
        <w:t xml:space="preserve">. </w:t>
      </w:r>
      <w:r w:rsidR="004D4D21" w:rsidRPr="004D4D21">
        <w:rPr>
          <w:rFonts w:ascii="Times New Roman" w:hAnsi="Times New Roman" w:cs="Times New Roman"/>
          <w:sz w:val="24"/>
          <w:szCs w:val="24"/>
          <w:shd w:val="clear" w:color="auto" w:fill="FFFFFF"/>
        </w:rPr>
        <w:t>Renstra  Dinas Perindustrian dan Perdagangan  Provinsi Jawa Barattelah diselaraskan dengan Peraturan Daerah Provinsi Nomor 25 Tahun 2010 tentang Perubahan atas Peraturan Daerah Nomor 2 Tahun 2009 tentang RPJMD Jawa Barat 2008-2013  dan  Pembahasan Rancangan Awal  Rencana Kerja Pemerintah Daerah (RKPD)  Provinsi Jawa Barat Tahun  2012 pada tanggal 16 Februari 2011</w:t>
      </w:r>
      <w:r w:rsidR="004D4D21" w:rsidRPr="004D4D21">
        <w:rPr>
          <w:rStyle w:val="apple-converted-space"/>
          <w:rFonts w:ascii="Times New Roman" w:hAnsi="Times New Roman" w:cs="Times New Roman"/>
          <w:sz w:val="24"/>
          <w:szCs w:val="24"/>
          <w:shd w:val="clear" w:color="auto" w:fill="FFFFFF"/>
          <w:lang w:val="id-ID"/>
        </w:rPr>
        <w:t xml:space="preserve">. Adapun isi Renstra </w:t>
      </w:r>
      <w:r w:rsidR="004D4D21" w:rsidRPr="004D4D21">
        <w:rPr>
          <w:rFonts w:ascii="Times New Roman" w:eastAsia="Times New Roman" w:hAnsi="Times New Roman" w:cs="Times New Roman"/>
          <w:sz w:val="24"/>
          <w:szCs w:val="24"/>
          <w:lang w:val="id-ID"/>
        </w:rPr>
        <w:t xml:space="preserve">Dinas Perindustrian dan Perdagangan Provinsi Jawa Barat </w:t>
      </w:r>
      <w:r w:rsidRPr="004D4D21">
        <w:rPr>
          <w:rFonts w:ascii="Times New Roman" w:eastAsia="Times New Roman" w:hAnsi="Times New Roman" w:cs="Times New Roman"/>
          <w:sz w:val="24"/>
          <w:szCs w:val="24"/>
          <w:lang w:val="id-ID"/>
        </w:rPr>
        <w:t>antara lain yaitu :</w:t>
      </w:r>
    </w:p>
    <w:p w:rsidR="00FC4119" w:rsidRPr="00BA5B2A" w:rsidRDefault="00FC4119" w:rsidP="00A431EC">
      <w:pPr>
        <w:pStyle w:val="ListParagraph"/>
        <w:numPr>
          <w:ilvl w:val="0"/>
          <w:numId w:val="141"/>
        </w:numPr>
        <w:autoSpaceDE w:val="0"/>
        <w:autoSpaceDN w:val="0"/>
        <w:adjustRightInd w:val="0"/>
        <w:snapToGrid w:val="0"/>
        <w:spacing w:after="0" w:line="360" w:lineRule="auto"/>
        <w:ind w:left="284" w:hanging="284"/>
        <w:jc w:val="both"/>
        <w:rPr>
          <w:rFonts w:ascii="Times New Roman" w:eastAsia="Times New Roman" w:hAnsi="Times New Roman" w:cs="Times New Roman"/>
          <w:b/>
          <w:sz w:val="24"/>
          <w:szCs w:val="24"/>
          <w:lang w:val="id-ID"/>
        </w:rPr>
      </w:pPr>
      <w:r w:rsidRPr="00BA5B2A">
        <w:rPr>
          <w:rFonts w:ascii="Times New Roman" w:eastAsia="Times New Roman" w:hAnsi="Times New Roman" w:cs="Times New Roman"/>
          <w:b/>
          <w:sz w:val="24"/>
          <w:szCs w:val="24"/>
          <w:lang w:val="id-ID"/>
        </w:rPr>
        <w:t>Bidang Peri</w:t>
      </w:r>
      <w:r w:rsidR="00D36F4C" w:rsidRPr="00BA5B2A">
        <w:rPr>
          <w:rFonts w:ascii="Times New Roman" w:eastAsia="Times New Roman" w:hAnsi="Times New Roman" w:cs="Times New Roman"/>
          <w:b/>
          <w:sz w:val="24"/>
          <w:szCs w:val="24"/>
          <w:lang w:val="id-ID"/>
        </w:rPr>
        <w:t>n</w:t>
      </w:r>
      <w:r w:rsidRPr="00BA5B2A">
        <w:rPr>
          <w:rFonts w:ascii="Times New Roman" w:eastAsia="Times New Roman" w:hAnsi="Times New Roman" w:cs="Times New Roman"/>
          <w:b/>
          <w:sz w:val="24"/>
          <w:szCs w:val="24"/>
          <w:lang w:val="id-ID"/>
        </w:rPr>
        <w:t>dustrian</w:t>
      </w:r>
      <w:r w:rsidR="00D36F4C" w:rsidRPr="00BA5B2A">
        <w:rPr>
          <w:rFonts w:ascii="Times New Roman" w:eastAsia="Times New Roman" w:hAnsi="Times New Roman" w:cs="Times New Roman"/>
          <w:b/>
          <w:sz w:val="24"/>
          <w:szCs w:val="24"/>
          <w:lang w:val="id-ID"/>
        </w:rPr>
        <w:t>, meliputi :</w:t>
      </w:r>
    </w:p>
    <w:p w:rsidR="00FC4119" w:rsidRPr="0064675B" w:rsidRDefault="00FC4119" w:rsidP="00A431EC">
      <w:pPr>
        <w:pStyle w:val="ListParagraph"/>
        <w:numPr>
          <w:ilvl w:val="0"/>
          <w:numId w:val="140"/>
        </w:numPr>
        <w:shd w:val="clear" w:color="auto" w:fill="FFFFFF"/>
        <w:spacing w:after="0" w:line="360" w:lineRule="auto"/>
        <w:ind w:left="284" w:hanging="284"/>
        <w:jc w:val="both"/>
        <w:rPr>
          <w:rFonts w:ascii="Times New Roman" w:eastAsia="Times New Roman" w:hAnsi="Times New Roman" w:cs="Times New Roman"/>
          <w:sz w:val="24"/>
          <w:szCs w:val="24"/>
          <w:lang w:val="id-ID" w:eastAsia="id-ID"/>
        </w:rPr>
      </w:pPr>
      <w:r w:rsidRPr="0064675B">
        <w:rPr>
          <w:rFonts w:ascii="Times New Roman" w:eastAsia="Times New Roman" w:hAnsi="Times New Roman" w:cs="Times New Roman"/>
          <w:bCs/>
          <w:sz w:val="24"/>
          <w:szCs w:val="24"/>
          <w:lang w:val="id-ID" w:eastAsia="id-ID"/>
        </w:rPr>
        <w:t>Program Pengembangan Kewirausahaan dan Keunggulan Kompetitif Koperasi Usaha Mikro Kecil dan Menengah</w:t>
      </w:r>
    </w:p>
    <w:p w:rsidR="00FC4119" w:rsidRPr="00FC4119" w:rsidRDefault="00FC4119" w:rsidP="00A431EC">
      <w:pPr>
        <w:numPr>
          <w:ilvl w:val="1"/>
          <w:numId w:val="138"/>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Pembentukan Wirausaha Baru</w:t>
      </w:r>
    </w:p>
    <w:p w:rsidR="00FC4119" w:rsidRPr="00FC4119" w:rsidRDefault="00FC4119" w:rsidP="00A431EC">
      <w:pPr>
        <w:numPr>
          <w:ilvl w:val="0"/>
          <w:numId w:val="138"/>
        </w:numPr>
        <w:shd w:val="clear" w:color="auto" w:fill="FFFFFF"/>
        <w:tabs>
          <w:tab w:val="clear" w:pos="720"/>
          <w:tab w:val="num" w:pos="284"/>
        </w:tabs>
        <w:spacing w:after="0" w:line="360" w:lineRule="auto"/>
        <w:ind w:left="284" w:hanging="284"/>
        <w:jc w:val="both"/>
        <w:rPr>
          <w:rFonts w:ascii="Times New Roman" w:eastAsia="Times New Roman" w:hAnsi="Times New Roman" w:cs="Times New Roman"/>
          <w:sz w:val="24"/>
          <w:szCs w:val="24"/>
          <w:lang w:val="id-ID" w:eastAsia="id-ID"/>
        </w:rPr>
      </w:pPr>
      <w:r w:rsidRPr="0064675B">
        <w:rPr>
          <w:rFonts w:ascii="Times New Roman" w:eastAsia="Times New Roman" w:hAnsi="Times New Roman" w:cs="Times New Roman"/>
          <w:bCs/>
          <w:sz w:val="24"/>
          <w:szCs w:val="24"/>
          <w:lang w:val="id-ID" w:eastAsia="id-ID"/>
        </w:rPr>
        <w:t>Program Pengembangan Industri Kecil dan Menengah</w:t>
      </w:r>
    </w:p>
    <w:p w:rsidR="00FC4119" w:rsidRPr="00FC4119" w:rsidRDefault="00FC4119" w:rsidP="00A431EC">
      <w:pPr>
        <w:numPr>
          <w:ilvl w:val="1"/>
          <w:numId w:val="138"/>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Pengembangan Industri Kerajianan</w:t>
      </w:r>
    </w:p>
    <w:p w:rsidR="00FC4119" w:rsidRPr="00FC4119" w:rsidRDefault="00FC4119" w:rsidP="00A431EC">
      <w:pPr>
        <w:numPr>
          <w:ilvl w:val="1"/>
          <w:numId w:val="138"/>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Peningkatan Usaha di Rumah Kemasan</w:t>
      </w:r>
    </w:p>
    <w:p w:rsidR="00FC4119" w:rsidRPr="00FC4119" w:rsidRDefault="00FC4119" w:rsidP="00A431EC">
      <w:pPr>
        <w:numPr>
          <w:ilvl w:val="1"/>
          <w:numId w:val="138"/>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Fasilitasi kerjasama Industri dan Pengembangan Produk Ekonomi Unggulan di Kab/Kota</w:t>
      </w:r>
    </w:p>
    <w:p w:rsidR="00FC4119" w:rsidRPr="00FC4119" w:rsidRDefault="00FC4119" w:rsidP="00A431EC">
      <w:pPr>
        <w:numPr>
          <w:ilvl w:val="1"/>
          <w:numId w:val="138"/>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Piloting Penanggulangan Kemiskinan melalui Pengembangan Kewirausahaan Industri Kecil</w:t>
      </w:r>
    </w:p>
    <w:p w:rsidR="00FC4119" w:rsidRPr="00FC4119" w:rsidRDefault="00FC4119" w:rsidP="00A431EC">
      <w:pPr>
        <w:numPr>
          <w:ilvl w:val="1"/>
          <w:numId w:val="138"/>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Pengembangan Olahan Pangan Berbasis Produk Hewani</w:t>
      </w:r>
    </w:p>
    <w:p w:rsidR="00FC4119" w:rsidRPr="00FC4119" w:rsidRDefault="00FC4119" w:rsidP="00A431EC">
      <w:pPr>
        <w:numPr>
          <w:ilvl w:val="0"/>
          <w:numId w:val="138"/>
        </w:numPr>
        <w:shd w:val="clear" w:color="auto" w:fill="FFFFFF"/>
        <w:tabs>
          <w:tab w:val="clear" w:pos="720"/>
          <w:tab w:val="num" w:pos="284"/>
        </w:tabs>
        <w:spacing w:after="0" w:line="360" w:lineRule="auto"/>
        <w:ind w:left="284" w:hanging="284"/>
        <w:jc w:val="both"/>
        <w:rPr>
          <w:rFonts w:ascii="Times New Roman" w:eastAsia="Times New Roman" w:hAnsi="Times New Roman" w:cs="Times New Roman"/>
          <w:sz w:val="24"/>
          <w:szCs w:val="24"/>
          <w:lang w:val="id-ID" w:eastAsia="id-ID"/>
        </w:rPr>
      </w:pPr>
      <w:r w:rsidRPr="0064675B">
        <w:rPr>
          <w:rFonts w:ascii="Times New Roman" w:eastAsia="Times New Roman" w:hAnsi="Times New Roman" w:cs="Times New Roman"/>
          <w:bCs/>
          <w:sz w:val="24"/>
          <w:szCs w:val="24"/>
          <w:lang w:val="id-ID" w:eastAsia="id-ID"/>
        </w:rPr>
        <w:t>Program Penataan Struktur dan Peningkatan Kemampuan Teknologi Industri</w:t>
      </w:r>
    </w:p>
    <w:p w:rsidR="00FC4119" w:rsidRPr="00FC4119" w:rsidRDefault="00FC4119" w:rsidP="00A431EC">
      <w:pPr>
        <w:numPr>
          <w:ilvl w:val="1"/>
          <w:numId w:val="138"/>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Pengembangan Industri Kreatif Berbasis Teknologi Informasi dan Elektronika</w:t>
      </w:r>
    </w:p>
    <w:p w:rsidR="00FC4119" w:rsidRPr="00FC4119" w:rsidRDefault="00FC4119" w:rsidP="00A431EC">
      <w:pPr>
        <w:numPr>
          <w:ilvl w:val="1"/>
          <w:numId w:val="138"/>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Pengembangan Industri Makanan dan Minuman</w:t>
      </w:r>
    </w:p>
    <w:p w:rsidR="00FC4119" w:rsidRPr="00FC4119" w:rsidRDefault="00FC4119" w:rsidP="00A431EC">
      <w:pPr>
        <w:numPr>
          <w:ilvl w:val="1"/>
          <w:numId w:val="138"/>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Pengembangan Industri Kreatif Berbasis Makanan Olahan</w:t>
      </w:r>
    </w:p>
    <w:p w:rsidR="00FC4119" w:rsidRPr="00FC4119" w:rsidRDefault="00FC4119" w:rsidP="00A431EC">
      <w:pPr>
        <w:numPr>
          <w:ilvl w:val="1"/>
          <w:numId w:val="138"/>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Pengembangan Industri Otomotif Logam dan Mesin</w:t>
      </w:r>
    </w:p>
    <w:p w:rsidR="00FC4119" w:rsidRPr="00FC4119" w:rsidRDefault="00FC4119" w:rsidP="00A431EC">
      <w:pPr>
        <w:numPr>
          <w:ilvl w:val="1"/>
          <w:numId w:val="138"/>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Pengembangan Industri Rotan dan Furniture Non Rotan</w:t>
      </w:r>
    </w:p>
    <w:p w:rsidR="00FC4119" w:rsidRPr="00FC4119" w:rsidRDefault="00FC4119" w:rsidP="00A431EC">
      <w:pPr>
        <w:numPr>
          <w:ilvl w:val="1"/>
          <w:numId w:val="138"/>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lastRenderedPageBreak/>
        <w:t>Peningkatan Teknologi Industri Aneka dan Kimia</w:t>
      </w:r>
    </w:p>
    <w:p w:rsidR="00FC4119" w:rsidRPr="00FC4119" w:rsidRDefault="00FC4119" w:rsidP="00A431EC">
      <w:pPr>
        <w:numPr>
          <w:ilvl w:val="1"/>
          <w:numId w:val="138"/>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Penguatan Industri Kreatif Berbasis Fashion</w:t>
      </w:r>
    </w:p>
    <w:p w:rsidR="00FC4119" w:rsidRPr="00FC4119" w:rsidRDefault="00FC4119" w:rsidP="00A431EC">
      <w:pPr>
        <w:numPr>
          <w:ilvl w:val="1"/>
          <w:numId w:val="138"/>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Fasilitasi Sertifikasi Mutu Industri Kecil Menengah</w:t>
      </w:r>
    </w:p>
    <w:p w:rsidR="00FC4119" w:rsidRPr="00FC4119" w:rsidRDefault="00FC4119" w:rsidP="00A431EC">
      <w:pPr>
        <w:numPr>
          <w:ilvl w:val="1"/>
          <w:numId w:val="138"/>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Peningkatan Teknologi di Lingkungan Sub Unit Pengembangan IKM</w:t>
      </w:r>
    </w:p>
    <w:p w:rsidR="00FC4119" w:rsidRPr="00FC4119" w:rsidRDefault="00FC4119" w:rsidP="00A431EC">
      <w:pPr>
        <w:numPr>
          <w:ilvl w:val="1"/>
          <w:numId w:val="138"/>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Pengembangan Agribisnis dan Industri Olahan Berbasis Buah</w:t>
      </w:r>
    </w:p>
    <w:p w:rsidR="00FC4119" w:rsidRPr="00FC4119" w:rsidRDefault="00FC4119" w:rsidP="00A431EC">
      <w:pPr>
        <w:numPr>
          <w:ilvl w:val="1"/>
          <w:numId w:val="138"/>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Pengembangan Industri Minuman Berbasis Kopi Teh dan Coklat</w:t>
      </w:r>
    </w:p>
    <w:p w:rsidR="00FC4119" w:rsidRPr="00FC4119" w:rsidRDefault="00FC4119" w:rsidP="00A431EC">
      <w:pPr>
        <w:numPr>
          <w:ilvl w:val="1"/>
          <w:numId w:val="138"/>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Pengembangan Industri Manufaktu</w:t>
      </w:r>
      <w:r w:rsidR="000548C5" w:rsidRPr="0064675B">
        <w:rPr>
          <w:rFonts w:ascii="Times New Roman" w:eastAsia="Times New Roman" w:hAnsi="Times New Roman" w:cs="Times New Roman"/>
          <w:sz w:val="24"/>
          <w:szCs w:val="24"/>
          <w:lang w:val="id-ID" w:eastAsia="id-ID"/>
        </w:rPr>
        <w:t>r Berbasis Tematik Kewilayahan</w:t>
      </w:r>
    </w:p>
    <w:p w:rsidR="00FC4119" w:rsidRPr="00FC4119" w:rsidRDefault="00FC4119" w:rsidP="00A431EC">
      <w:pPr>
        <w:numPr>
          <w:ilvl w:val="1"/>
          <w:numId w:val="138"/>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Pengembang</w:t>
      </w:r>
      <w:r w:rsidR="000548C5" w:rsidRPr="0064675B">
        <w:rPr>
          <w:rFonts w:ascii="Times New Roman" w:eastAsia="Times New Roman" w:hAnsi="Times New Roman" w:cs="Times New Roman"/>
          <w:sz w:val="24"/>
          <w:szCs w:val="24"/>
          <w:lang w:val="id-ID" w:eastAsia="id-ID"/>
        </w:rPr>
        <w:t>an Industri Keramik dan Gerabah</w:t>
      </w:r>
    </w:p>
    <w:p w:rsidR="0064675B" w:rsidRDefault="0064675B" w:rsidP="000548C5">
      <w:pPr>
        <w:shd w:val="clear" w:color="auto" w:fill="FFFFFF"/>
        <w:spacing w:after="0" w:line="360" w:lineRule="auto"/>
        <w:jc w:val="both"/>
        <w:rPr>
          <w:rFonts w:ascii="Times New Roman" w:eastAsia="Times New Roman" w:hAnsi="Times New Roman" w:cs="Times New Roman"/>
          <w:bCs/>
          <w:sz w:val="24"/>
          <w:szCs w:val="24"/>
          <w:lang w:val="id-ID" w:eastAsia="id-ID"/>
        </w:rPr>
      </w:pPr>
    </w:p>
    <w:p w:rsidR="00FC4119" w:rsidRPr="00BA5B2A" w:rsidRDefault="00FC4119" w:rsidP="00A431EC">
      <w:pPr>
        <w:pStyle w:val="ListParagraph"/>
        <w:numPr>
          <w:ilvl w:val="0"/>
          <w:numId w:val="141"/>
        </w:numPr>
        <w:shd w:val="clear" w:color="auto" w:fill="FFFFFF"/>
        <w:spacing w:after="0" w:line="360" w:lineRule="auto"/>
        <w:ind w:left="284" w:hanging="284"/>
        <w:jc w:val="both"/>
        <w:rPr>
          <w:rFonts w:ascii="Times New Roman" w:eastAsia="Times New Roman" w:hAnsi="Times New Roman" w:cs="Times New Roman"/>
          <w:b/>
          <w:sz w:val="24"/>
          <w:szCs w:val="24"/>
          <w:lang w:val="id-ID" w:eastAsia="id-ID"/>
        </w:rPr>
      </w:pPr>
      <w:r w:rsidRPr="00BA5B2A">
        <w:rPr>
          <w:rFonts w:ascii="Times New Roman" w:eastAsia="Times New Roman" w:hAnsi="Times New Roman" w:cs="Times New Roman"/>
          <w:b/>
          <w:bCs/>
          <w:sz w:val="24"/>
          <w:szCs w:val="24"/>
          <w:lang w:val="id-ID" w:eastAsia="id-ID"/>
        </w:rPr>
        <w:t>Bidang Perdagangan</w:t>
      </w:r>
      <w:r w:rsidR="00D36F4C" w:rsidRPr="00BA5B2A">
        <w:rPr>
          <w:rFonts w:ascii="Times New Roman" w:eastAsia="Times New Roman" w:hAnsi="Times New Roman" w:cs="Times New Roman"/>
          <w:b/>
          <w:bCs/>
          <w:sz w:val="24"/>
          <w:szCs w:val="24"/>
          <w:lang w:val="id-ID" w:eastAsia="id-ID"/>
        </w:rPr>
        <w:t>, meliputi</w:t>
      </w:r>
      <w:r w:rsidRPr="00BA5B2A">
        <w:rPr>
          <w:rFonts w:ascii="Times New Roman" w:eastAsia="Times New Roman" w:hAnsi="Times New Roman" w:cs="Times New Roman"/>
          <w:b/>
          <w:bCs/>
          <w:sz w:val="24"/>
          <w:szCs w:val="24"/>
          <w:lang w:val="id-ID" w:eastAsia="id-ID"/>
        </w:rPr>
        <w:t xml:space="preserve"> :</w:t>
      </w:r>
    </w:p>
    <w:p w:rsidR="00FC4119" w:rsidRPr="00FC4119" w:rsidRDefault="00FC4119" w:rsidP="00A431EC">
      <w:pPr>
        <w:numPr>
          <w:ilvl w:val="0"/>
          <w:numId w:val="139"/>
        </w:numPr>
        <w:shd w:val="clear" w:color="auto" w:fill="FFFFFF"/>
        <w:tabs>
          <w:tab w:val="clear" w:pos="720"/>
          <w:tab w:val="num" w:pos="284"/>
        </w:tabs>
        <w:spacing w:after="0" w:line="360" w:lineRule="auto"/>
        <w:ind w:left="284" w:hanging="284"/>
        <w:jc w:val="both"/>
        <w:rPr>
          <w:rFonts w:ascii="Times New Roman" w:eastAsia="Times New Roman" w:hAnsi="Times New Roman" w:cs="Times New Roman"/>
          <w:sz w:val="24"/>
          <w:szCs w:val="24"/>
          <w:lang w:val="id-ID" w:eastAsia="id-ID"/>
        </w:rPr>
      </w:pPr>
      <w:r w:rsidRPr="0064675B">
        <w:rPr>
          <w:rFonts w:ascii="Times New Roman" w:eastAsia="Times New Roman" w:hAnsi="Times New Roman" w:cs="Times New Roman"/>
          <w:bCs/>
          <w:sz w:val="24"/>
          <w:szCs w:val="24"/>
          <w:lang w:val="id-ID" w:eastAsia="id-ID"/>
        </w:rPr>
        <w:t>Program Peningkatan dan Pengembangan Sistem Perdagangan Dalam Negeri</w:t>
      </w:r>
    </w:p>
    <w:p w:rsidR="00FC4119" w:rsidRPr="00FC4119" w:rsidRDefault="00FC4119" w:rsidP="00A431EC">
      <w:pPr>
        <w:numPr>
          <w:ilvl w:val="1"/>
          <w:numId w:val="139"/>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Fasilitasi Peningkatan Penggunaan Produk Dalam Negeri</w:t>
      </w:r>
    </w:p>
    <w:p w:rsidR="00FC4119" w:rsidRPr="00FC4119" w:rsidRDefault="00FC4119" w:rsidP="00A431EC">
      <w:pPr>
        <w:numPr>
          <w:ilvl w:val="1"/>
          <w:numId w:val="139"/>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Pembinaan dan Penataan Pasar Tradisional</w:t>
      </w:r>
    </w:p>
    <w:p w:rsidR="00FC4119" w:rsidRPr="00FC4119" w:rsidRDefault="00FC4119" w:rsidP="00A431EC">
      <w:pPr>
        <w:numPr>
          <w:ilvl w:val="1"/>
          <w:numId w:val="139"/>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Pemanfaatan Sistem Resi Gudang (SRG) Daerah</w:t>
      </w:r>
    </w:p>
    <w:p w:rsidR="00FC4119" w:rsidRPr="00FC4119" w:rsidRDefault="00FC4119" w:rsidP="00A431EC">
      <w:pPr>
        <w:numPr>
          <w:ilvl w:val="1"/>
          <w:numId w:val="139"/>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Peningkatan dan Pengembangan Kerjasama Perdagangan</w:t>
      </w:r>
    </w:p>
    <w:p w:rsidR="00FC4119" w:rsidRPr="00FC4119" w:rsidRDefault="00FC4119" w:rsidP="00A431EC">
      <w:pPr>
        <w:numPr>
          <w:ilvl w:val="1"/>
          <w:numId w:val="139"/>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Fasilitasi penyelenggaraan Pasar Lelang Forward Komoditi Agro</w:t>
      </w:r>
    </w:p>
    <w:p w:rsidR="00FC4119" w:rsidRPr="00FC4119" w:rsidRDefault="00FC4119" w:rsidP="00A431EC">
      <w:pPr>
        <w:numPr>
          <w:ilvl w:val="1"/>
          <w:numId w:val="139"/>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Dukungan Operasi Pasar Murah (OPM) Kepokmas</w:t>
      </w:r>
    </w:p>
    <w:p w:rsidR="00FC4119" w:rsidRPr="00FC4119" w:rsidRDefault="00FC4119" w:rsidP="00A431EC">
      <w:pPr>
        <w:numPr>
          <w:ilvl w:val="1"/>
          <w:numId w:val="139"/>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Pusat Pemuliaan Beras Varietas Pandanwangi dan Pengembangan Varietas Unggul</w:t>
      </w:r>
    </w:p>
    <w:p w:rsidR="00FC4119" w:rsidRPr="00FC4119" w:rsidRDefault="00FC4119" w:rsidP="00A431EC">
      <w:pPr>
        <w:numPr>
          <w:ilvl w:val="1"/>
          <w:numId w:val="139"/>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Pusat Budidaya Ikan Air Tawar dan Ikan Hias untuk Pasar Regional da</w:t>
      </w:r>
      <w:r w:rsidR="000548C5" w:rsidRPr="0064675B">
        <w:rPr>
          <w:rFonts w:ascii="Times New Roman" w:eastAsia="Times New Roman" w:hAnsi="Times New Roman" w:cs="Times New Roman"/>
          <w:sz w:val="24"/>
          <w:szCs w:val="24"/>
          <w:lang w:val="id-ID" w:eastAsia="id-ID"/>
        </w:rPr>
        <w:t>n Global</w:t>
      </w:r>
    </w:p>
    <w:p w:rsidR="00FC4119" w:rsidRPr="00FC4119" w:rsidRDefault="00FC4119" w:rsidP="00A431EC">
      <w:pPr>
        <w:numPr>
          <w:ilvl w:val="0"/>
          <w:numId w:val="139"/>
        </w:numPr>
        <w:shd w:val="clear" w:color="auto" w:fill="FFFFFF"/>
        <w:tabs>
          <w:tab w:val="clear" w:pos="720"/>
          <w:tab w:val="num" w:pos="284"/>
        </w:tabs>
        <w:spacing w:after="0" w:line="360" w:lineRule="auto"/>
        <w:ind w:left="284" w:hanging="284"/>
        <w:jc w:val="both"/>
        <w:rPr>
          <w:rFonts w:ascii="Times New Roman" w:eastAsia="Times New Roman" w:hAnsi="Times New Roman" w:cs="Times New Roman"/>
          <w:sz w:val="24"/>
          <w:szCs w:val="24"/>
          <w:lang w:val="id-ID" w:eastAsia="id-ID"/>
        </w:rPr>
      </w:pPr>
      <w:r w:rsidRPr="0064675B">
        <w:rPr>
          <w:rFonts w:ascii="Times New Roman" w:eastAsia="Times New Roman" w:hAnsi="Times New Roman" w:cs="Times New Roman"/>
          <w:bCs/>
          <w:sz w:val="24"/>
          <w:szCs w:val="24"/>
          <w:lang w:val="id-ID" w:eastAsia="id-ID"/>
        </w:rPr>
        <w:t>Program Peningkatan dan Pengembangan Ekspor</w:t>
      </w:r>
    </w:p>
    <w:p w:rsidR="00FC4119" w:rsidRPr="00FC4119" w:rsidRDefault="00FC4119" w:rsidP="00A431EC">
      <w:pPr>
        <w:numPr>
          <w:ilvl w:val="1"/>
          <w:numId w:val="139"/>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Peningkatan Promosi Ekspor dan Perluasan Pasar</w:t>
      </w:r>
    </w:p>
    <w:p w:rsidR="00FC4119" w:rsidRPr="00FC4119" w:rsidRDefault="00FC4119" w:rsidP="00A431EC">
      <w:pPr>
        <w:numPr>
          <w:ilvl w:val="1"/>
          <w:numId w:val="139"/>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Penguatan Daya Saing Produk Ekspor</w:t>
      </w:r>
    </w:p>
    <w:p w:rsidR="00FC4119" w:rsidRPr="00FC4119" w:rsidRDefault="00FC4119" w:rsidP="00A431EC">
      <w:pPr>
        <w:numPr>
          <w:ilvl w:val="1"/>
          <w:numId w:val="139"/>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Pengembangan Jasa Pe</w:t>
      </w:r>
      <w:r w:rsidR="000548C5" w:rsidRPr="0064675B">
        <w:rPr>
          <w:rFonts w:ascii="Times New Roman" w:eastAsia="Times New Roman" w:hAnsi="Times New Roman" w:cs="Times New Roman"/>
          <w:sz w:val="24"/>
          <w:szCs w:val="24"/>
          <w:lang w:val="id-ID" w:eastAsia="id-ID"/>
        </w:rPr>
        <w:t>rdagangan dan Industri Kreatif</w:t>
      </w:r>
    </w:p>
    <w:p w:rsidR="00FC4119" w:rsidRPr="00FC4119" w:rsidRDefault="00FC4119" w:rsidP="00A431EC">
      <w:pPr>
        <w:numPr>
          <w:ilvl w:val="0"/>
          <w:numId w:val="139"/>
        </w:numPr>
        <w:shd w:val="clear" w:color="auto" w:fill="FFFFFF"/>
        <w:tabs>
          <w:tab w:val="clear" w:pos="720"/>
          <w:tab w:val="num" w:pos="284"/>
        </w:tabs>
        <w:spacing w:after="0" w:line="360" w:lineRule="auto"/>
        <w:ind w:left="284" w:hanging="284"/>
        <w:jc w:val="both"/>
        <w:rPr>
          <w:rFonts w:ascii="Times New Roman" w:eastAsia="Times New Roman" w:hAnsi="Times New Roman" w:cs="Times New Roman"/>
          <w:sz w:val="24"/>
          <w:szCs w:val="24"/>
          <w:lang w:val="id-ID" w:eastAsia="id-ID"/>
        </w:rPr>
      </w:pPr>
      <w:r w:rsidRPr="0064675B">
        <w:rPr>
          <w:rFonts w:ascii="Times New Roman" w:eastAsia="Times New Roman" w:hAnsi="Times New Roman" w:cs="Times New Roman"/>
          <w:bCs/>
          <w:sz w:val="24"/>
          <w:szCs w:val="24"/>
          <w:lang w:val="id-ID" w:eastAsia="id-ID"/>
        </w:rPr>
        <w:t>Program Perlindungan Konsumen dan Pengamanan Perdagangan</w:t>
      </w:r>
    </w:p>
    <w:p w:rsidR="00FC4119" w:rsidRPr="00FC4119" w:rsidRDefault="00FC4119" w:rsidP="00A431EC">
      <w:pPr>
        <w:numPr>
          <w:ilvl w:val="1"/>
          <w:numId w:val="139"/>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Peningkatan dan Pengembangan Pelayanan Kemetrogian Balai Kemetrologian Karawang</w:t>
      </w:r>
    </w:p>
    <w:p w:rsidR="00FC4119" w:rsidRPr="00FC4119" w:rsidRDefault="00FC4119" w:rsidP="00A431EC">
      <w:pPr>
        <w:numPr>
          <w:ilvl w:val="1"/>
          <w:numId w:val="139"/>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lastRenderedPageBreak/>
        <w:t>Peningkatan dan Pengembangan Pelayanan Kemetrologian Balai Kemetrologian Bogor</w:t>
      </w:r>
    </w:p>
    <w:p w:rsidR="00FC4119" w:rsidRPr="00FC4119" w:rsidRDefault="00FC4119" w:rsidP="00A431EC">
      <w:pPr>
        <w:numPr>
          <w:ilvl w:val="1"/>
          <w:numId w:val="139"/>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Peningkatan dan Pengembangan Pelayanan Kemetrologian Balai Kemetrologian Bandung</w:t>
      </w:r>
    </w:p>
    <w:p w:rsidR="00FC4119" w:rsidRPr="00FC4119" w:rsidRDefault="00FC4119" w:rsidP="00A431EC">
      <w:pPr>
        <w:numPr>
          <w:ilvl w:val="1"/>
          <w:numId w:val="139"/>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Peningkatan dan Pengembangan Pelayanan Kemetrologian Cirebon</w:t>
      </w:r>
    </w:p>
    <w:p w:rsidR="00FC4119" w:rsidRPr="00FC4119" w:rsidRDefault="00FC4119" w:rsidP="00A431EC">
      <w:pPr>
        <w:numPr>
          <w:ilvl w:val="1"/>
          <w:numId w:val="139"/>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Peningkatan dan Pengembangan Pelayanan Kemetrologian Balai Kemetrologian Tasikmalaya</w:t>
      </w:r>
    </w:p>
    <w:p w:rsidR="00FC4119" w:rsidRPr="00FC4119" w:rsidRDefault="00FC4119" w:rsidP="00A431EC">
      <w:pPr>
        <w:numPr>
          <w:ilvl w:val="1"/>
          <w:numId w:val="139"/>
        </w:numPr>
        <w:shd w:val="clear" w:color="auto" w:fill="FFFFFF"/>
        <w:tabs>
          <w:tab w:val="clear" w:pos="1440"/>
          <w:tab w:val="num" w:pos="567"/>
        </w:tabs>
        <w:spacing w:after="0" w:line="360" w:lineRule="auto"/>
        <w:ind w:left="567" w:hanging="283"/>
        <w:jc w:val="both"/>
        <w:rPr>
          <w:rFonts w:ascii="Times New Roman" w:eastAsia="Times New Roman" w:hAnsi="Times New Roman" w:cs="Times New Roman"/>
          <w:sz w:val="24"/>
          <w:szCs w:val="24"/>
          <w:lang w:val="id-ID" w:eastAsia="id-ID"/>
        </w:rPr>
      </w:pPr>
      <w:r w:rsidRPr="00FC4119">
        <w:rPr>
          <w:rFonts w:ascii="Times New Roman" w:eastAsia="Times New Roman" w:hAnsi="Times New Roman" w:cs="Times New Roman"/>
          <w:sz w:val="24"/>
          <w:szCs w:val="24"/>
          <w:lang w:val="id-ID" w:eastAsia="id-ID"/>
        </w:rPr>
        <w:t>Fasilitasi Pengawasan Barang Beredar dan Kemetrologian</w:t>
      </w:r>
    </w:p>
    <w:p w:rsidR="00B25F48" w:rsidRPr="0064675B" w:rsidRDefault="00B25F48" w:rsidP="000548C5">
      <w:pPr>
        <w:autoSpaceDE w:val="0"/>
        <w:autoSpaceDN w:val="0"/>
        <w:adjustRightInd w:val="0"/>
        <w:snapToGrid w:val="0"/>
        <w:spacing w:after="0" w:line="360" w:lineRule="auto"/>
        <w:ind w:firstLine="720"/>
        <w:jc w:val="both"/>
        <w:rPr>
          <w:rFonts w:ascii="Times New Roman" w:eastAsia="Times New Roman" w:hAnsi="Times New Roman" w:cs="Times New Roman"/>
          <w:sz w:val="24"/>
          <w:szCs w:val="24"/>
          <w:lang w:val="id-ID"/>
        </w:rPr>
      </w:pPr>
    </w:p>
    <w:p w:rsidR="0017285B" w:rsidRPr="0017285B" w:rsidRDefault="0017285B" w:rsidP="00A431EC">
      <w:pPr>
        <w:pStyle w:val="ListParagraph"/>
        <w:numPr>
          <w:ilvl w:val="0"/>
          <w:numId w:val="137"/>
        </w:numPr>
        <w:autoSpaceDE w:val="0"/>
        <w:autoSpaceDN w:val="0"/>
        <w:adjustRightInd w:val="0"/>
        <w:snapToGrid w:val="0"/>
        <w:spacing w:after="0" w:line="360" w:lineRule="auto"/>
        <w:ind w:left="284" w:hanging="284"/>
        <w:jc w:val="both"/>
        <w:rPr>
          <w:rFonts w:ascii="Times New Roman" w:eastAsia="Times New Roman" w:hAnsi="Times New Roman" w:cs="Times New Roman"/>
          <w:b/>
          <w:color w:val="000000"/>
          <w:sz w:val="24"/>
          <w:szCs w:val="24"/>
          <w:lang w:val="id-ID"/>
        </w:rPr>
      </w:pPr>
      <w:r w:rsidRPr="0017285B">
        <w:rPr>
          <w:rFonts w:ascii="Times New Roman" w:eastAsia="Times New Roman" w:hAnsi="Times New Roman" w:cs="Times New Roman"/>
          <w:b/>
          <w:color w:val="000000"/>
          <w:sz w:val="24"/>
          <w:szCs w:val="24"/>
          <w:lang w:val="id-ID"/>
        </w:rPr>
        <w:t xml:space="preserve">Kebijakan </w:t>
      </w:r>
      <w:r>
        <w:rPr>
          <w:rFonts w:ascii="Times New Roman" w:eastAsia="Times New Roman" w:hAnsi="Times New Roman" w:cs="Times New Roman"/>
          <w:b/>
          <w:color w:val="000000"/>
          <w:sz w:val="24"/>
          <w:szCs w:val="24"/>
          <w:lang w:val="id-ID"/>
        </w:rPr>
        <w:t>Kabupaten Bandung Barat</w:t>
      </w:r>
    </w:p>
    <w:p w:rsidR="00013931" w:rsidRPr="00C851EA" w:rsidRDefault="00C31B17" w:rsidP="00C851EA">
      <w:pPr>
        <w:autoSpaceDE w:val="0"/>
        <w:autoSpaceDN w:val="0"/>
        <w:adjustRightInd w:val="0"/>
        <w:snapToGrid w:val="0"/>
        <w:spacing w:after="0" w:line="360" w:lineRule="auto"/>
        <w:ind w:firstLine="709"/>
        <w:jc w:val="both"/>
        <w:rPr>
          <w:rFonts w:ascii="Times New Roman" w:eastAsia="Times New Roman" w:hAnsi="Times New Roman" w:cs="Times New Roman"/>
          <w:color w:val="000000"/>
          <w:sz w:val="24"/>
          <w:szCs w:val="24"/>
          <w:lang w:val="id-ID"/>
        </w:rPr>
      </w:pPr>
      <w:r w:rsidRPr="00C851EA">
        <w:rPr>
          <w:rFonts w:ascii="Times New Roman" w:eastAsia="Times New Roman" w:hAnsi="Times New Roman" w:cs="Times New Roman"/>
          <w:color w:val="000000"/>
          <w:sz w:val="24"/>
          <w:szCs w:val="24"/>
          <w:lang w:val="id-ID"/>
        </w:rPr>
        <w:t xml:space="preserve">Dalam pengembangan industri baik industri kecil, menengah dan besar di Kabupaten Bandung Barat, Pemerintah Daerah </w:t>
      </w:r>
      <w:r w:rsidR="004117F8" w:rsidRPr="00C851EA">
        <w:rPr>
          <w:rFonts w:ascii="Times New Roman" w:eastAsia="Times New Roman" w:hAnsi="Times New Roman" w:cs="Times New Roman"/>
          <w:color w:val="000000"/>
          <w:sz w:val="24"/>
          <w:szCs w:val="24"/>
          <w:lang w:val="id-ID"/>
        </w:rPr>
        <w:t xml:space="preserve">Kabupaten Bandung Barat menyerahkan tanggungjawab tersebut kepada Dinas Perindustrian, Perdagangan, Koperasi dan KUKM Kabupaten Bandung Barat. </w:t>
      </w:r>
      <w:r w:rsidR="00382BD9" w:rsidRPr="00C851EA">
        <w:rPr>
          <w:rFonts w:ascii="Times New Roman" w:eastAsia="Times New Roman" w:hAnsi="Times New Roman" w:cs="Times New Roman"/>
          <w:color w:val="000000"/>
          <w:sz w:val="24"/>
          <w:szCs w:val="24"/>
          <w:lang w:val="id-ID"/>
        </w:rPr>
        <w:t>Berdasarkan rencana pembangunan jangka menengah daerah (RPJMD) Kabupaten Bandung Barat,</w:t>
      </w:r>
      <w:r w:rsidR="00013931" w:rsidRPr="00C851EA">
        <w:rPr>
          <w:rFonts w:ascii="Times New Roman" w:eastAsia="Times New Roman" w:hAnsi="Times New Roman" w:cs="Times New Roman"/>
          <w:color w:val="000000"/>
          <w:sz w:val="24"/>
          <w:szCs w:val="24"/>
          <w:lang w:val="id-ID"/>
        </w:rPr>
        <w:t xml:space="preserve"> pemerintah daerah</w:t>
      </w:r>
      <w:r w:rsidR="00382BD9" w:rsidRPr="00C851EA">
        <w:rPr>
          <w:rFonts w:ascii="Times New Roman" w:eastAsia="Times New Roman" w:hAnsi="Times New Roman" w:cs="Times New Roman"/>
          <w:color w:val="000000"/>
          <w:sz w:val="24"/>
          <w:szCs w:val="24"/>
          <w:lang w:val="id-ID"/>
        </w:rPr>
        <w:t xml:space="preserve"> melakukan beberapa strategi untuk mengembangkan dan meningkatkan peran industri terhadap perekonomian</w:t>
      </w:r>
      <w:r w:rsidR="00013931" w:rsidRPr="00C851EA">
        <w:rPr>
          <w:rFonts w:ascii="Times New Roman" w:eastAsia="Times New Roman" w:hAnsi="Times New Roman" w:cs="Times New Roman"/>
          <w:color w:val="000000"/>
          <w:sz w:val="24"/>
          <w:szCs w:val="24"/>
          <w:lang w:val="id-ID"/>
        </w:rPr>
        <w:t>, hal itu bertujuan untuk mewujudkan misi ketiga pemerintah daerah yaitu m</w:t>
      </w:r>
      <w:r w:rsidR="00013931" w:rsidRPr="00C851EA">
        <w:rPr>
          <w:rFonts w:ascii="Times New Roman" w:eastAsia="Times New Roman" w:hAnsi="Times New Roman" w:cs="Times New Roman"/>
          <w:color w:val="000000"/>
          <w:sz w:val="24"/>
          <w:szCs w:val="24"/>
        </w:rPr>
        <w:t>eningkatkan kemandirian dan daya saing ekonomi masyarakat, untuk optimalisasi</w:t>
      </w:r>
      <w:r w:rsidR="00151285">
        <w:rPr>
          <w:rFonts w:ascii="Times New Roman" w:eastAsia="Times New Roman" w:hAnsi="Times New Roman" w:cs="Times New Roman"/>
          <w:color w:val="000000"/>
          <w:sz w:val="24"/>
          <w:szCs w:val="24"/>
        </w:rPr>
        <w:t xml:space="preserve"> </w:t>
      </w:r>
      <w:r w:rsidR="00013931" w:rsidRPr="00C851EA">
        <w:rPr>
          <w:rFonts w:ascii="Times New Roman" w:eastAsia="Times New Roman" w:hAnsi="Times New Roman" w:cs="Times New Roman"/>
          <w:color w:val="000000"/>
          <w:sz w:val="24"/>
          <w:szCs w:val="24"/>
        </w:rPr>
        <w:t>penyerapan tenaga kerja dan penanggulangan kemiskinan.</w:t>
      </w:r>
      <w:r w:rsidR="00013931" w:rsidRPr="00C851EA">
        <w:rPr>
          <w:rFonts w:ascii="Times New Roman" w:eastAsia="Times New Roman" w:hAnsi="Times New Roman" w:cs="Times New Roman"/>
          <w:color w:val="000000"/>
          <w:sz w:val="24"/>
          <w:szCs w:val="24"/>
          <w:lang w:val="id-ID"/>
        </w:rPr>
        <w:t xml:space="preserve"> Untuk menjawab misi tersebut, dituangkan dalam strategi dan arah kebijakan yang akan dilakukan kedepannya yakni.</w:t>
      </w:r>
    </w:p>
    <w:p w:rsidR="00013931" w:rsidRPr="00C851EA" w:rsidRDefault="00013931" w:rsidP="00A431EC">
      <w:pPr>
        <w:pStyle w:val="ListParagraph"/>
        <w:numPr>
          <w:ilvl w:val="0"/>
          <w:numId w:val="141"/>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lang w:val="id-ID"/>
        </w:rPr>
        <w:t xml:space="preserve">Strategi 1 : </w:t>
      </w:r>
      <w:r w:rsidRPr="00C851EA">
        <w:rPr>
          <w:rFonts w:ascii="Times New Roman" w:eastAsia="Times New Roman" w:hAnsi="Times New Roman" w:cs="Times New Roman"/>
          <w:color w:val="000000"/>
          <w:sz w:val="24"/>
          <w:szCs w:val="24"/>
        </w:rPr>
        <w:t>Pengembangan potensi</w:t>
      </w:r>
      <w:r w:rsidR="00151285">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agribisnis yang</w:t>
      </w:r>
      <w:r w:rsidR="00151285">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mendorong</w:t>
      </w:r>
      <w:r w:rsidR="00151285">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Pengembangan</w:t>
      </w:r>
      <w:r w:rsidR="00151285">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agro</w:t>
      </w:r>
      <w:r w:rsidR="00151285">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industri dan</w:t>
      </w:r>
      <w:r w:rsidR="00151285">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agrowisata serta</w:t>
      </w:r>
      <w:r w:rsidR="00151285">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peningkatan investasi</w:t>
      </w:r>
      <w:r w:rsidR="00151285">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dengan</w:t>
      </w:r>
      <w:r w:rsidR="00151285">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memperhatikan</w:t>
      </w:r>
      <w:r w:rsidR="00151285">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kelestarian lingkungan.</w:t>
      </w:r>
    </w:p>
    <w:p w:rsidR="00013931" w:rsidRPr="00C851EA" w:rsidRDefault="00013931" w:rsidP="00C851EA">
      <w:pPr>
        <w:pStyle w:val="ListParagraph"/>
        <w:autoSpaceDE w:val="0"/>
        <w:autoSpaceDN w:val="0"/>
        <w:adjustRightInd w:val="0"/>
        <w:snapToGrid w:val="0"/>
        <w:spacing w:after="0" w:line="360" w:lineRule="auto"/>
        <w:ind w:left="284"/>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lang w:val="id-ID"/>
        </w:rPr>
        <w:t>Arah Kebijakan :</w:t>
      </w:r>
    </w:p>
    <w:p w:rsidR="00013931" w:rsidRPr="00C851EA" w:rsidRDefault="00013931" w:rsidP="00A431EC">
      <w:pPr>
        <w:pStyle w:val="ListParagraph"/>
        <w:numPr>
          <w:ilvl w:val="0"/>
          <w:numId w:val="142"/>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Meningkatkan program</w:t>
      </w:r>
      <w:r w:rsidR="00151285">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pengembangan</w:t>
      </w:r>
      <w:r w:rsidR="00151285">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perekonomian rakyat.</w:t>
      </w:r>
    </w:p>
    <w:p w:rsidR="00013931" w:rsidRPr="00C851EA" w:rsidRDefault="00013931" w:rsidP="00A431EC">
      <w:pPr>
        <w:pStyle w:val="ListParagraph"/>
        <w:numPr>
          <w:ilvl w:val="0"/>
          <w:numId w:val="142"/>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Meningkatkan program</w:t>
      </w:r>
      <w:r w:rsidR="00151285">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pengembangan</w:t>
      </w:r>
      <w:r w:rsidR="00151285">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perekonomian rakyat.</w:t>
      </w:r>
    </w:p>
    <w:p w:rsidR="00013931" w:rsidRPr="00C851EA" w:rsidRDefault="00013931" w:rsidP="00A431EC">
      <w:pPr>
        <w:pStyle w:val="ListParagraph"/>
        <w:numPr>
          <w:ilvl w:val="0"/>
          <w:numId w:val="142"/>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Meningkatkan keterampilan</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petani dan penguatan</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kelembagaan.</w:t>
      </w:r>
    </w:p>
    <w:p w:rsidR="00013931" w:rsidRPr="00C851EA" w:rsidRDefault="00013931" w:rsidP="00A431EC">
      <w:pPr>
        <w:pStyle w:val="ListParagraph"/>
        <w:numPr>
          <w:ilvl w:val="0"/>
          <w:numId w:val="142"/>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lastRenderedPageBreak/>
        <w:t>Mengembangkan sentra</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usaha tani berbasis</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agrobisnis &amp; agroindustry</w:t>
      </w:r>
      <w:r w:rsidR="002972B5">
        <w:rPr>
          <w:rFonts w:ascii="Times New Roman" w:eastAsia="Times New Roman" w:hAnsi="Times New Roman" w:cs="Times New Roman"/>
          <w:color w:val="000000"/>
          <w:sz w:val="24"/>
          <w:szCs w:val="24"/>
          <w:lang w:val="id-ID"/>
        </w:rPr>
        <w:t>.</w:t>
      </w:r>
    </w:p>
    <w:p w:rsidR="00013931" w:rsidRPr="00C851EA" w:rsidRDefault="00013931" w:rsidP="00A431EC">
      <w:pPr>
        <w:pStyle w:val="ListParagraph"/>
        <w:numPr>
          <w:ilvl w:val="0"/>
          <w:numId w:val="142"/>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Mendorong tumbuh</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kembangnya potensi</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pertanian yang berbasis</w:t>
      </w:r>
      <w:r w:rsidR="00701B5F">
        <w:rPr>
          <w:rFonts w:ascii="Times New Roman" w:eastAsia="Times New Roman" w:hAnsi="Times New Roman" w:cs="Times New Roman"/>
          <w:color w:val="000000"/>
          <w:sz w:val="24"/>
          <w:szCs w:val="24"/>
        </w:rPr>
        <w:t xml:space="preserve"> </w:t>
      </w:r>
      <w:r w:rsidR="002972B5">
        <w:rPr>
          <w:rFonts w:ascii="Times New Roman" w:eastAsia="Times New Roman" w:hAnsi="Times New Roman" w:cs="Times New Roman"/>
          <w:color w:val="000000"/>
          <w:sz w:val="24"/>
          <w:szCs w:val="24"/>
        </w:rPr>
        <w:t>agrobisnis dan agro</w:t>
      </w:r>
      <w:r w:rsidRPr="00C851EA">
        <w:rPr>
          <w:rFonts w:ascii="Times New Roman" w:eastAsia="Times New Roman" w:hAnsi="Times New Roman" w:cs="Times New Roman"/>
          <w:color w:val="000000"/>
          <w:sz w:val="24"/>
          <w:szCs w:val="24"/>
        </w:rPr>
        <w:t>industry</w:t>
      </w:r>
      <w:r w:rsidR="002972B5">
        <w:rPr>
          <w:rFonts w:ascii="Times New Roman" w:eastAsia="Times New Roman" w:hAnsi="Times New Roman" w:cs="Times New Roman"/>
          <w:color w:val="000000"/>
          <w:sz w:val="24"/>
          <w:szCs w:val="24"/>
          <w:lang w:val="id-ID"/>
        </w:rPr>
        <w:t>.</w:t>
      </w:r>
    </w:p>
    <w:p w:rsidR="00013931" w:rsidRPr="00C851EA" w:rsidRDefault="00013931" w:rsidP="00A431EC">
      <w:pPr>
        <w:pStyle w:val="ListParagraph"/>
        <w:numPr>
          <w:ilvl w:val="0"/>
          <w:numId w:val="142"/>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Meningkatkan program</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pengembangan usaha</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pertanian</w:t>
      </w:r>
      <w:r w:rsidR="002972B5">
        <w:rPr>
          <w:rFonts w:ascii="Times New Roman" w:eastAsia="Times New Roman" w:hAnsi="Times New Roman" w:cs="Times New Roman"/>
          <w:color w:val="000000"/>
          <w:sz w:val="24"/>
          <w:szCs w:val="24"/>
          <w:lang w:val="id-ID"/>
        </w:rPr>
        <w:t>.</w:t>
      </w:r>
    </w:p>
    <w:p w:rsidR="00013931" w:rsidRPr="00C851EA" w:rsidRDefault="00013931" w:rsidP="00A431EC">
      <w:pPr>
        <w:pStyle w:val="ListParagraph"/>
        <w:numPr>
          <w:ilvl w:val="0"/>
          <w:numId w:val="142"/>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Meningkatkan produksi &amp;</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produktifitas pertanian</w:t>
      </w:r>
      <w:r w:rsidR="002972B5">
        <w:rPr>
          <w:rFonts w:ascii="Times New Roman" w:eastAsia="Times New Roman" w:hAnsi="Times New Roman" w:cs="Times New Roman"/>
          <w:color w:val="000000"/>
          <w:sz w:val="24"/>
          <w:szCs w:val="24"/>
          <w:lang w:val="id-ID"/>
        </w:rPr>
        <w:t>.</w:t>
      </w:r>
    </w:p>
    <w:p w:rsidR="00013931" w:rsidRPr="00C851EA" w:rsidRDefault="00013931" w:rsidP="00A431EC">
      <w:pPr>
        <w:pStyle w:val="ListParagraph"/>
        <w:numPr>
          <w:ilvl w:val="0"/>
          <w:numId w:val="142"/>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Meningkatkan distribusi</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barang dan jasa</w:t>
      </w:r>
      <w:r w:rsidR="002972B5">
        <w:rPr>
          <w:rFonts w:ascii="Times New Roman" w:eastAsia="Times New Roman" w:hAnsi="Times New Roman" w:cs="Times New Roman"/>
          <w:color w:val="000000"/>
          <w:sz w:val="24"/>
          <w:szCs w:val="24"/>
          <w:lang w:val="id-ID"/>
        </w:rPr>
        <w:t>.</w:t>
      </w:r>
    </w:p>
    <w:p w:rsidR="00013931" w:rsidRPr="00C851EA" w:rsidRDefault="00013931" w:rsidP="00A431EC">
      <w:pPr>
        <w:pStyle w:val="ListParagraph"/>
        <w:numPr>
          <w:ilvl w:val="0"/>
          <w:numId w:val="142"/>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Melakukan penanaman</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sejuta pohon oleh seluruh</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stakeholder &amp; lapisan</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masyarakat</w:t>
      </w:r>
      <w:r w:rsidR="002972B5">
        <w:rPr>
          <w:rFonts w:ascii="Times New Roman" w:eastAsia="Times New Roman" w:hAnsi="Times New Roman" w:cs="Times New Roman"/>
          <w:color w:val="000000"/>
          <w:sz w:val="24"/>
          <w:szCs w:val="24"/>
          <w:lang w:val="id-ID"/>
        </w:rPr>
        <w:t>.</w:t>
      </w:r>
    </w:p>
    <w:p w:rsidR="00013931" w:rsidRPr="00C851EA" w:rsidRDefault="00013931" w:rsidP="00A431EC">
      <w:pPr>
        <w:pStyle w:val="ListParagraph"/>
        <w:numPr>
          <w:ilvl w:val="0"/>
          <w:numId w:val="142"/>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Meningkatkan produksi dan</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proroduktivitas, mutu,</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inovasi serta nilai tambah</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potensi sumber daya alam</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yang berdaya saing dan</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peningkatan investasi</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dengan memperhatikan</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pelestarian lingkungan.</w:t>
      </w:r>
    </w:p>
    <w:p w:rsidR="00013931" w:rsidRPr="00C851EA" w:rsidRDefault="00013931" w:rsidP="00C851EA">
      <w:p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lang w:val="id-ID"/>
        </w:rPr>
      </w:pPr>
    </w:p>
    <w:p w:rsidR="00013931" w:rsidRPr="00C851EA" w:rsidRDefault="00013931" w:rsidP="00A431EC">
      <w:pPr>
        <w:pStyle w:val="ListParagraph"/>
        <w:numPr>
          <w:ilvl w:val="0"/>
          <w:numId w:val="141"/>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lang w:val="id-ID"/>
        </w:rPr>
      </w:pPr>
      <w:r w:rsidRPr="00C851EA">
        <w:rPr>
          <w:rFonts w:ascii="Times New Roman" w:eastAsia="Times New Roman" w:hAnsi="Times New Roman" w:cs="Times New Roman"/>
          <w:color w:val="000000"/>
          <w:sz w:val="24"/>
          <w:szCs w:val="24"/>
          <w:lang w:val="id-ID"/>
        </w:rPr>
        <w:t xml:space="preserve">Strategi 2 : </w:t>
      </w:r>
      <w:r w:rsidRPr="00C851EA">
        <w:rPr>
          <w:rFonts w:ascii="Times New Roman" w:eastAsia="Times New Roman" w:hAnsi="Times New Roman" w:cs="Times New Roman"/>
          <w:color w:val="000000"/>
          <w:sz w:val="24"/>
          <w:szCs w:val="24"/>
        </w:rPr>
        <w:t>Meningkatkan kualitas</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sumberdaya manusia</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dan memanfaatkan</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potensi sumberdaya</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wilayah, dan modal</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sosial untuk</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meningkatkan daya</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saing menarik investasi,</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dan menciptakan</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kesempatan kerja</w:t>
      </w:r>
      <w:r w:rsidRPr="00C851EA">
        <w:rPr>
          <w:rFonts w:ascii="Times New Roman" w:eastAsia="Times New Roman" w:hAnsi="Times New Roman" w:cs="Times New Roman"/>
          <w:color w:val="000000"/>
          <w:sz w:val="24"/>
          <w:szCs w:val="24"/>
          <w:lang w:val="id-ID"/>
        </w:rPr>
        <w:t>.</w:t>
      </w:r>
    </w:p>
    <w:p w:rsidR="00013931" w:rsidRPr="00C851EA" w:rsidRDefault="00013931" w:rsidP="00C851EA">
      <w:p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lang w:val="id-ID"/>
        </w:rPr>
      </w:pPr>
      <w:r w:rsidRPr="00C851EA">
        <w:rPr>
          <w:rFonts w:ascii="Times New Roman" w:eastAsia="Times New Roman" w:hAnsi="Times New Roman" w:cs="Times New Roman"/>
          <w:color w:val="000000"/>
          <w:sz w:val="24"/>
          <w:szCs w:val="24"/>
          <w:lang w:val="id-ID"/>
        </w:rPr>
        <w:t>Arah Kebijakan :</w:t>
      </w:r>
    </w:p>
    <w:p w:rsidR="00013931" w:rsidRPr="00C851EA" w:rsidRDefault="00013931" w:rsidP="00A431EC">
      <w:pPr>
        <w:pStyle w:val="ListParagraph"/>
        <w:numPr>
          <w:ilvl w:val="1"/>
          <w:numId w:val="140"/>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Melakukan peningkatan</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promosi dan kerjasama</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investasi guna mendorong</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terciptanya peningkatan</w:t>
      </w:r>
      <w:r w:rsidR="00701B5F">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minat investasi</w:t>
      </w:r>
      <w:r w:rsidR="002972B5">
        <w:rPr>
          <w:rFonts w:ascii="Times New Roman" w:eastAsia="Times New Roman" w:hAnsi="Times New Roman" w:cs="Times New Roman"/>
          <w:color w:val="000000"/>
          <w:sz w:val="24"/>
          <w:szCs w:val="24"/>
          <w:lang w:val="id-ID"/>
        </w:rPr>
        <w:t>.</w:t>
      </w:r>
    </w:p>
    <w:p w:rsidR="00013931" w:rsidRPr="00C851EA" w:rsidRDefault="00013931" w:rsidP="00A431EC">
      <w:pPr>
        <w:pStyle w:val="ListParagraph"/>
        <w:numPr>
          <w:ilvl w:val="1"/>
          <w:numId w:val="140"/>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 xml:space="preserve">Menciptakan </w:t>
      </w:r>
      <w:r w:rsidR="00701B5F" w:rsidRPr="00C851EA">
        <w:rPr>
          <w:rFonts w:ascii="Times New Roman" w:eastAsia="Times New Roman" w:hAnsi="Times New Roman" w:cs="Times New Roman"/>
          <w:color w:val="000000"/>
          <w:sz w:val="24"/>
          <w:szCs w:val="24"/>
        </w:rPr>
        <w:t>peningkatan</w:t>
      </w:r>
      <w:r w:rsidR="00701B5F">
        <w:rPr>
          <w:rFonts w:ascii="Times New Roman" w:eastAsia="Times New Roman" w:hAnsi="Times New Roman" w:cs="Times New Roman"/>
          <w:color w:val="000000"/>
          <w:sz w:val="24"/>
          <w:szCs w:val="24"/>
        </w:rPr>
        <w:t xml:space="preserve"> </w:t>
      </w:r>
      <w:r w:rsidR="00701B5F" w:rsidRPr="00C851EA">
        <w:rPr>
          <w:rFonts w:ascii="Times New Roman" w:eastAsia="Times New Roman" w:hAnsi="Times New Roman" w:cs="Times New Roman"/>
          <w:color w:val="000000"/>
          <w:sz w:val="24"/>
          <w:szCs w:val="24"/>
        </w:rPr>
        <w:t>kualitas penyelenggaraan</w:t>
      </w:r>
      <w:r w:rsidR="00701B5F">
        <w:rPr>
          <w:rFonts w:ascii="Times New Roman" w:eastAsia="Times New Roman" w:hAnsi="Times New Roman" w:cs="Times New Roman"/>
          <w:color w:val="000000"/>
          <w:sz w:val="24"/>
          <w:szCs w:val="24"/>
        </w:rPr>
        <w:t xml:space="preserve"> </w:t>
      </w:r>
      <w:r w:rsidR="00701B5F" w:rsidRPr="00C851EA">
        <w:rPr>
          <w:rFonts w:ascii="Times New Roman" w:eastAsia="Times New Roman" w:hAnsi="Times New Roman" w:cs="Times New Roman"/>
          <w:color w:val="000000"/>
          <w:sz w:val="24"/>
          <w:szCs w:val="24"/>
        </w:rPr>
        <w:t>penanaman modal dan</w:t>
      </w:r>
      <w:r w:rsidR="00701B5F">
        <w:rPr>
          <w:rFonts w:ascii="Times New Roman" w:eastAsia="Times New Roman" w:hAnsi="Times New Roman" w:cs="Times New Roman"/>
          <w:color w:val="000000"/>
          <w:sz w:val="24"/>
          <w:szCs w:val="24"/>
        </w:rPr>
        <w:t xml:space="preserve"> </w:t>
      </w:r>
      <w:r w:rsidR="00701B5F" w:rsidRPr="00C851EA">
        <w:rPr>
          <w:rFonts w:ascii="Times New Roman" w:eastAsia="Times New Roman" w:hAnsi="Times New Roman" w:cs="Times New Roman"/>
          <w:color w:val="000000"/>
          <w:sz w:val="24"/>
          <w:szCs w:val="24"/>
        </w:rPr>
        <w:t>pelayanan perizinan</w:t>
      </w:r>
      <w:r w:rsidR="00C638AA">
        <w:rPr>
          <w:rFonts w:ascii="Times New Roman" w:eastAsia="Times New Roman" w:hAnsi="Times New Roman" w:cs="Times New Roman"/>
          <w:color w:val="000000"/>
          <w:sz w:val="24"/>
          <w:szCs w:val="24"/>
        </w:rPr>
        <w:t xml:space="preserve"> </w:t>
      </w:r>
      <w:r w:rsidR="00701B5F" w:rsidRPr="00C851EA">
        <w:rPr>
          <w:rFonts w:ascii="Times New Roman" w:eastAsia="Times New Roman" w:hAnsi="Times New Roman" w:cs="Times New Roman"/>
          <w:color w:val="000000"/>
          <w:sz w:val="24"/>
          <w:szCs w:val="24"/>
        </w:rPr>
        <w:t>terpadu</w:t>
      </w:r>
      <w:r w:rsidR="00701B5F">
        <w:rPr>
          <w:rFonts w:ascii="Times New Roman" w:eastAsia="Times New Roman" w:hAnsi="Times New Roman" w:cs="Times New Roman"/>
          <w:color w:val="000000"/>
          <w:sz w:val="24"/>
          <w:szCs w:val="24"/>
          <w:lang w:val="id-ID"/>
        </w:rPr>
        <w:t>.</w:t>
      </w:r>
    </w:p>
    <w:p w:rsidR="00013931" w:rsidRPr="00C851EA" w:rsidRDefault="00013931" w:rsidP="00A431EC">
      <w:pPr>
        <w:pStyle w:val="ListParagraph"/>
        <w:numPr>
          <w:ilvl w:val="1"/>
          <w:numId w:val="140"/>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Menciptakan iklim usaha</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yang kondusif</w:t>
      </w:r>
      <w:r w:rsidR="002972B5">
        <w:rPr>
          <w:rFonts w:ascii="Times New Roman" w:eastAsia="Times New Roman" w:hAnsi="Times New Roman" w:cs="Times New Roman"/>
          <w:color w:val="000000"/>
          <w:sz w:val="24"/>
          <w:szCs w:val="24"/>
          <w:lang w:val="id-ID"/>
        </w:rPr>
        <w:t>.</w:t>
      </w:r>
    </w:p>
    <w:p w:rsidR="00013931" w:rsidRPr="00C851EA" w:rsidRDefault="00013931" w:rsidP="00C851EA">
      <w:pPr>
        <w:autoSpaceDE w:val="0"/>
        <w:autoSpaceDN w:val="0"/>
        <w:adjustRightInd w:val="0"/>
        <w:snapToGrid w:val="0"/>
        <w:spacing w:after="0" w:line="360" w:lineRule="auto"/>
        <w:jc w:val="both"/>
        <w:rPr>
          <w:rFonts w:ascii="Times New Roman" w:eastAsia="Times New Roman" w:hAnsi="Times New Roman" w:cs="Times New Roman"/>
          <w:color w:val="000000"/>
          <w:sz w:val="24"/>
          <w:szCs w:val="24"/>
          <w:lang w:val="id-ID"/>
        </w:rPr>
      </w:pPr>
    </w:p>
    <w:p w:rsidR="00013931" w:rsidRPr="00C851EA" w:rsidRDefault="00013931" w:rsidP="00A431EC">
      <w:pPr>
        <w:pStyle w:val="ListParagraph"/>
        <w:numPr>
          <w:ilvl w:val="0"/>
          <w:numId w:val="141"/>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lang w:val="id-ID"/>
        </w:rPr>
        <w:t xml:space="preserve">Strategi 3 : </w:t>
      </w:r>
      <w:r w:rsidRPr="00C851EA">
        <w:rPr>
          <w:rFonts w:ascii="Times New Roman" w:eastAsia="Times New Roman" w:hAnsi="Times New Roman" w:cs="Times New Roman"/>
          <w:color w:val="000000"/>
          <w:sz w:val="24"/>
          <w:szCs w:val="24"/>
        </w:rPr>
        <w:t>Meningkatkan kapasitas</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UMKM melalui</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keterpaduan program,</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pemanfaatan ilmu</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pengetahuan dan</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teknologi dan kerjasama</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untuk meningkatkan</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daya saing</w:t>
      </w:r>
    </w:p>
    <w:p w:rsidR="00013931" w:rsidRPr="00C851EA" w:rsidRDefault="00013931" w:rsidP="00C851EA">
      <w:pPr>
        <w:pStyle w:val="ListParagraph"/>
        <w:autoSpaceDE w:val="0"/>
        <w:autoSpaceDN w:val="0"/>
        <w:adjustRightInd w:val="0"/>
        <w:snapToGrid w:val="0"/>
        <w:spacing w:after="0" w:line="360" w:lineRule="auto"/>
        <w:ind w:left="284"/>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lang w:val="id-ID"/>
        </w:rPr>
        <w:t>Arah Kebijakan :</w:t>
      </w:r>
    </w:p>
    <w:p w:rsidR="00013931" w:rsidRPr="00C851EA" w:rsidRDefault="00013931" w:rsidP="00A431EC">
      <w:pPr>
        <w:pStyle w:val="ListParagraph"/>
        <w:numPr>
          <w:ilvl w:val="0"/>
          <w:numId w:val="143"/>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Meningkatkan kualitas</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kelembagaan industri,</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UMKM dan Koperasi.</w:t>
      </w:r>
    </w:p>
    <w:p w:rsidR="00013931" w:rsidRPr="00C851EA" w:rsidRDefault="00013931" w:rsidP="00A431EC">
      <w:pPr>
        <w:pStyle w:val="ListParagraph"/>
        <w:numPr>
          <w:ilvl w:val="0"/>
          <w:numId w:val="143"/>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lastRenderedPageBreak/>
        <w:t>Mengembangkan kawasan</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usaha yang mendukung</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perekonomian Usaha Mikro</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Kecil &amp; Menengah (UMKM)</w:t>
      </w:r>
      <w:r w:rsidR="002972B5">
        <w:rPr>
          <w:rFonts w:ascii="Times New Roman" w:eastAsia="Times New Roman" w:hAnsi="Times New Roman" w:cs="Times New Roman"/>
          <w:color w:val="000000"/>
          <w:sz w:val="24"/>
          <w:szCs w:val="24"/>
          <w:lang w:val="id-ID"/>
        </w:rPr>
        <w:t>.</w:t>
      </w:r>
    </w:p>
    <w:p w:rsidR="00013931" w:rsidRPr="00C851EA" w:rsidRDefault="00013931" w:rsidP="00A431EC">
      <w:pPr>
        <w:pStyle w:val="ListParagraph"/>
        <w:numPr>
          <w:ilvl w:val="0"/>
          <w:numId w:val="143"/>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Meningkatkan program</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pengembangan sentra usaha</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tani, UMKM dan koperasi.</w:t>
      </w:r>
    </w:p>
    <w:p w:rsidR="00013931" w:rsidRPr="00C851EA" w:rsidRDefault="00013931" w:rsidP="00A431EC">
      <w:pPr>
        <w:pStyle w:val="ListParagraph"/>
        <w:numPr>
          <w:ilvl w:val="0"/>
          <w:numId w:val="143"/>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Menetapkan program</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pemerataan ekonomi</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terpadu masyarakat kecil</w:t>
      </w:r>
      <w:r w:rsidR="002972B5">
        <w:rPr>
          <w:rFonts w:ascii="Times New Roman" w:eastAsia="Times New Roman" w:hAnsi="Times New Roman" w:cs="Times New Roman"/>
          <w:color w:val="000000"/>
          <w:sz w:val="24"/>
          <w:szCs w:val="24"/>
          <w:lang w:val="id-ID"/>
        </w:rPr>
        <w:t>.</w:t>
      </w:r>
    </w:p>
    <w:p w:rsidR="00013931" w:rsidRPr="00C851EA" w:rsidRDefault="00013931" w:rsidP="00A431EC">
      <w:pPr>
        <w:pStyle w:val="ListParagraph"/>
        <w:numPr>
          <w:ilvl w:val="0"/>
          <w:numId w:val="143"/>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Mengembangkan kerjasama</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dengan daerah lain untuk</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pemasaran &amp; promosi hasil</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industri.</w:t>
      </w:r>
    </w:p>
    <w:p w:rsidR="00013931" w:rsidRPr="00C851EA" w:rsidRDefault="00013931" w:rsidP="00C851EA">
      <w:pPr>
        <w:autoSpaceDE w:val="0"/>
        <w:autoSpaceDN w:val="0"/>
        <w:adjustRightInd w:val="0"/>
        <w:snapToGrid w:val="0"/>
        <w:spacing w:after="0" w:line="360" w:lineRule="auto"/>
        <w:jc w:val="both"/>
        <w:rPr>
          <w:rFonts w:ascii="Times New Roman" w:eastAsia="Times New Roman" w:hAnsi="Times New Roman" w:cs="Times New Roman"/>
          <w:color w:val="000000"/>
          <w:sz w:val="24"/>
          <w:szCs w:val="24"/>
          <w:lang w:val="id-ID"/>
        </w:rPr>
      </w:pPr>
    </w:p>
    <w:p w:rsidR="00013931" w:rsidRPr="00C851EA" w:rsidRDefault="00013931" w:rsidP="00A431EC">
      <w:pPr>
        <w:pStyle w:val="ListParagraph"/>
        <w:numPr>
          <w:ilvl w:val="0"/>
          <w:numId w:val="141"/>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lang w:val="id-ID"/>
        </w:rPr>
        <w:t xml:space="preserve">Strategi </w:t>
      </w:r>
      <w:r w:rsidR="00C851EA">
        <w:rPr>
          <w:rFonts w:ascii="Times New Roman" w:eastAsia="Times New Roman" w:hAnsi="Times New Roman" w:cs="Times New Roman"/>
          <w:color w:val="000000"/>
          <w:sz w:val="24"/>
          <w:szCs w:val="24"/>
          <w:lang w:val="id-ID"/>
        </w:rPr>
        <w:t>4</w:t>
      </w:r>
      <w:r w:rsidRPr="00C851EA">
        <w:rPr>
          <w:rFonts w:ascii="Times New Roman" w:eastAsia="Times New Roman" w:hAnsi="Times New Roman" w:cs="Times New Roman"/>
          <w:color w:val="000000"/>
          <w:sz w:val="24"/>
          <w:szCs w:val="24"/>
          <w:lang w:val="id-ID"/>
        </w:rPr>
        <w:t xml:space="preserve"> : </w:t>
      </w:r>
      <w:r w:rsidRPr="00C851EA">
        <w:rPr>
          <w:rFonts w:ascii="Times New Roman" w:eastAsia="Times New Roman" w:hAnsi="Times New Roman" w:cs="Times New Roman"/>
          <w:color w:val="000000"/>
          <w:sz w:val="24"/>
          <w:szCs w:val="24"/>
        </w:rPr>
        <w:t>Meningkatkan kualitas</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sumberdaya manusia</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dan memanfaatkan</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potensi sumberdaya</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wilayah, dan modal</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sosial untuk</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meningkatkan daya</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saing menarik investasi,</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dan menciptakan</w:t>
      </w:r>
      <w:r w:rsidR="00C638AA">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kesempatan kerja</w:t>
      </w:r>
    </w:p>
    <w:p w:rsidR="00C851EA" w:rsidRPr="00C851EA" w:rsidRDefault="00C851EA" w:rsidP="00C851EA">
      <w:pPr>
        <w:pStyle w:val="ListParagraph"/>
        <w:autoSpaceDE w:val="0"/>
        <w:autoSpaceDN w:val="0"/>
        <w:adjustRightInd w:val="0"/>
        <w:snapToGrid w:val="0"/>
        <w:spacing w:after="0" w:line="360" w:lineRule="auto"/>
        <w:ind w:left="284"/>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lang w:val="id-ID"/>
        </w:rPr>
        <w:t>Arah Kebijakan :</w:t>
      </w:r>
    </w:p>
    <w:p w:rsidR="00013931" w:rsidRPr="00C851EA" w:rsidRDefault="00013931" w:rsidP="00A431EC">
      <w:pPr>
        <w:pStyle w:val="ListParagraph"/>
        <w:numPr>
          <w:ilvl w:val="0"/>
          <w:numId w:val="144"/>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Meningkatkan kualitas</w:t>
      </w:r>
      <w:r w:rsidR="00B37B5E">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tenaga kerja</w:t>
      </w:r>
    </w:p>
    <w:p w:rsidR="00013931" w:rsidRPr="00C851EA" w:rsidRDefault="00013931" w:rsidP="00A431EC">
      <w:pPr>
        <w:pStyle w:val="ListParagraph"/>
        <w:numPr>
          <w:ilvl w:val="0"/>
          <w:numId w:val="144"/>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Mengembangkan</w:t>
      </w:r>
      <w:r w:rsidR="00B37B5E">
        <w:rPr>
          <w:rFonts w:ascii="Times New Roman" w:eastAsia="Times New Roman" w:hAnsi="Times New Roman" w:cs="Times New Roman"/>
          <w:color w:val="000000"/>
          <w:sz w:val="24"/>
          <w:szCs w:val="24"/>
        </w:rPr>
        <w:t xml:space="preserve"> </w:t>
      </w:r>
      <w:r w:rsidRPr="00C851EA">
        <w:rPr>
          <w:rFonts w:ascii="Times New Roman" w:eastAsia="Times New Roman" w:hAnsi="Times New Roman" w:cs="Times New Roman"/>
          <w:color w:val="000000"/>
          <w:sz w:val="24"/>
          <w:szCs w:val="24"/>
        </w:rPr>
        <w:t>kesempatan kerja</w:t>
      </w:r>
    </w:p>
    <w:p w:rsidR="00C851EA" w:rsidRPr="00C851EA" w:rsidRDefault="00C851EA" w:rsidP="00C851EA">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C851EA">
        <w:rPr>
          <w:rFonts w:ascii="Times New Roman" w:eastAsia="Times New Roman" w:hAnsi="Times New Roman" w:cs="Times New Roman"/>
          <w:color w:val="000000"/>
          <w:sz w:val="24"/>
          <w:szCs w:val="24"/>
          <w:lang w:val="id-ID"/>
        </w:rPr>
        <w:t>Namun secara khusus, Dinas Perindustrian, Perdagangan, Koperasi dan KUKM Kabupaten Bandung Barat membuat program pembangunan antara lain yaitu :</w:t>
      </w:r>
    </w:p>
    <w:p w:rsidR="00C851EA" w:rsidRPr="00C851EA" w:rsidRDefault="00C851EA" w:rsidP="00A431EC">
      <w:pPr>
        <w:pStyle w:val="ListParagraph"/>
        <w:numPr>
          <w:ilvl w:val="0"/>
          <w:numId w:val="145"/>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 xml:space="preserve">Pengembangan </w:t>
      </w:r>
      <w:r w:rsidR="00110B69" w:rsidRPr="00C851EA">
        <w:rPr>
          <w:rFonts w:ascii="Times New Roman" w:eastAsia="Times New Roman" w:hAnsi="Times New Roman" w:cs="Times New Roman"/>
          <w:color w:val="000000"/>
          <w:sz w:val="24"/>
          <w:szCs w:val="24"/>
        </w:rPr>
        <w:t>industri kecil dan menengah</w:t>
      </w:r>
      <w:r w:rsidR="00110B69">
        <w:rPr>
          <w:rFonts w:ascii="Times New Roman" w:eastAsia="Times New Roman" w:hAnsi="Times New Roman" w:cs="Times New Roman"/>
          <w:color w:val="000000"/>
          <w:sz w:val="24"/>
          <w:szCs w:val="24"/>
          <w:lang w:val="id-ID"/>
        </w:rPr>
        <w:t xml:space="preserve"> (IKM)</w:t>
      </w:r>
    </w:p>
    <w:p w:rsidR="00C851EA" w:rsidRPr="00C851EA" w:rsidRDefault="00C851EA" w:rsidP="00A431EC">
      <w:pPr>
        <w:pStyle w:val="ListParagraph"/>
        <w:numPr>
          <w:ilvl w:val="0"/>
          <w:numId w:val="145"/>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C851EA">
        <w:rPr>
          <w:rFonts w:ascii="Times New Roman" w:eastAsia="Times New Roman" w:hAnsi="Times New Roman" w:cs="Times New Roman"/>
          <w:color w:val="000000"/>
          <w:sz w:val="24"/>
          <w:szCs w:val="24"/>
        </w:rPr>
        <w:t>Peningkatan kapasitas I</w:t>
      </w:r>
      <w:r w:rsidR="00CA0081">
        <w:rPr>
          <w:rFonts w:ascii="Times New Roman" w:eastAsia="Times New Roman" w:hAnsi="Times New Roman" w:cs="Times New Roman"/>
          <w:color w:val="000000"/>
          <w:sz w:val="24"/>
          <w:szCs w:val="24"/>
          <w:lang w:val="id-ID"/>
        </w:rPr>
        <w:t>PTEK</w:t>
      </w:r>
      <w:r w:rsidR="00B37B5E">
        <w:rPr>
          <w:rFonts w:ascii="Times New Roman" w:eastAsia="Times New Roman" w:hAnsi="Times New Roman" w:cs="Times New Roman"/>
          <w:color w:val="000000"/>
          <w:sz w:val="24"/>
          <w:szCs w:val="24"/>
        </w:rPr>
        <w:t xml:space="preserve"> </w:t>
      </w:r>
      <w:r w:rsidR="00110B69" w:rsidRPr="00C851EA">
        <w:rPr>
          <w:rFonts w:ascii="Times New Roman" w:eastAsia="Times New Roman" w:hAnsi="Times New Roman" w:cs="Times New Roman"/>
          <w:color w:val="000000"/>
          <w:sz w:val="24"/>
          <w:szCs w:val="24"/>
        </w:rPr>
        <w:t>sistem produksi</w:t>
      </w:r>
    </w:p>
    <w:p w:rsidR="00C851EA" w:rsidRPr="00110B69" w:rsidRDefault="00C851EA" w:rsidP="00A431EC">
      <w:pPr>
        <w:pStyle w:val="ListParagraph"/>
        <w:numPr>
          <w:ilvl w:val="0"/>
          <w:numId w:val="145"/>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110B69">
        <w:rPr>
          <w:rFonts w:ascii="Times New Roman" w:eastAsia="Times New Roman" w:hAnsi="Times New Roman" w:cs="Times New Roman"/>
          <w:color w:val="000000"/>
          <w:sz w:val="24"/>
          <w:szCs w:val="24"/>
        </w:rPr>
        <w:t xml:space="preserve">Peningkatan </w:t>
      </w:r>
      <w:r w:rsidR="00110B69" w:rsidRPr="00110B69">
        <w:rPr>
          <w:rFonts w:ascii="Times New Roman" w:eastAsia="Times New Roman" w:hAnsi="Times New Roman" w:cs="Times New Roman"/>
          <w:color w:val="000000"/>
          <w:sz w:val="24"/>
          <w:szCs w:val="24"/>
        </w:rPr>
        <w:t>kemampuan teknologi industri</w:t>
      </w:r>
    </w:p>
    <w:p w:rsidR="00C851EA" w:rsidRPr="00110B69" w:rsidRDefault="00C851EA" w:rsidP="00A431EC">
      <w:pPr>
        <w:pStyle w:val="ListParagraph"/>
        <w:numPr>
          <w:ilvl w:val="0"/>
          <w:numId w:val="145"/>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110B69">
        <w:rPr>
          <w:rFonts w:ascii="Times New Roman" w:eastAsia="Times New Roman" w:hAnsi="Times New Roman" w:cs="Times New Roman"/>
          <w:color w:val="000000"/>
          <w:sz w:val="24"/>
          <w:szCs w:val="24"/>
        </w:rPr>
        <w:t xml:space="preserve">Pengembangan </w:t>
      </w:r>
      <w:r w:rsidR="00110B69" w:rsidRPr="00110B69">
        <w:rPr>
          <w:rFonts w:ascii="Times New Roman" w:eastAsia="Times New Roman" w:hAnsi="Times New Roman" w:cs="Times New Roman"/>
          <w:color w:val="000000"/>
          <w:sz w:val="24"/>
          <w:szCs w:val="24"/>
          <w:lang w:val="id-ID"/>
        </w:rPr>
        <w:t>s</w:t>
      </w:r>
      <w:r w:rsidRPr="00110B69">
        <w:rPr>
          <w:rFonts w:ascii="Times New Roman" w:eastAsia="Times New Roman" w:hAnsi="Times New Roman" w:cs="Times New Roman"/>
          <w:color w:val="000000"/>
          <w:sz w:val="24"/>
          <w:szCs w:val="24"/>
        </w:rPr>
        <w:t xml:space="preserve">entra-sentra </w:t>
      </w:r>
      <w:r w:rsidR="00110B69" w:rsidRPr="00110B69">
        <w:rPr>
          <w:rFonts w:ascii="Times New Roman" w:eastAsia="Times New Roman" w:hAnsi="Times New Roman" w:cs="Times New Roman"/>
          <w:color w:val="000000"/>
          <w:sz w:val="24"/>
          <w:szCs w:val="24"/>
        </w:rPr>
        <w:t>produksi potensial</w:t>
      </w:r>
    </w:p>
    <w:p w:rsidR="00013931" w:rsidRPr="00110B69" w:rsidRDefault="00110B69" w:rsidP="00110B69">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110B69">
        <w:rPr>
          <w:rFonts w:ascii="Times New Roman" w:eastAsia="Times New Roman" w:hAnsi="Times New Roman" w:cs="Times New Roman"/>
          <w:color w:val="000000"/>
          <w:sz w:val="24"/>
          <w:szCs w:val="24"/>
          <w:lang w:val="id-ID"/>
        </w:rPr>
        <w:t>Program pembangunan, s</w:t>
      </w:r>
      <w:r w:rsidR="00C851EA" w:rsidRPr="00110B69">
        <w:rPr>
          <w:rFonts w:ascii="Times New Roman" w:eastAsia="Times New Roman" w:hAnsi="Times New Roman" w:cs="Times New Roman"/>
          <w:color w:val="000000"/>
          <w:sz w:val="24"/>
          <w:szCs w:val="24"/>
          <w:lang w:val="id-ID"/>
        </w:rPr>
        <w:t>trategi dan arah kebijakan yang akan dilakukan tidak terlepas dari permasalahan yang ada</w:t>
      </w:r>
      <w:r w:rsidRPr="00110B69">
        <w:rPr>
          <w:rFonts w:ascii="Times New Roman" w:eastAsia="Times New Roman" w:hAnsi="Times New Roman" w:cs="Times New Roman"/>
          <w:color w:val="000000"/>
          <w:sz w:val="24"/>
          <w:szCs w:val="24"/>
          <w:lang w:val="id-ID"/>
        </w:rPr>
        <w:t xml:space="preserve"> terkait perekonomian daerah khususnya dalam bidang yang dinaungi oleh Dinas Perindustrian, Perdagangan, Koperasi dan KUKM Kabupaten Bandung Barat. Permasalahan tersebut antara lain yakni :</w:t>
      </w:r>
    </w:p>
    <w:p w:rsidR="00110B69" w:rsidRPr="00110B69" w:rsidRDefault="000C0B7A" w:rsidP="00A431EC">
      <w:pPr>
        <w:pStyle w:val="ListParagraph"/>
        <w:numPr>
          <w:ilvl w:val="0"/>
          <w:numId w:val="141"/>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110B69">
        <w:rPr>
          <w:rFonts w:ascii="Times New Roman" w:eastAsia="Times New Roman" w:hAnsi="Times New Roman" w:cs="Times New Roman"/>
          <w:color w:val="000000"/>
          <w:sz w:val="24"/>
          <w:szCs w:val="24"/>
          <w:lang w:val="id-ID"/>
        </w:rPr>
        <w:t>Bidang Perindustrian</w:t>
      </w:r>
      <w:r w:rsidR="00110B69" w:rsidRPr="00110B69">
        <w:rPr>
          <w:rFonts w:ascii="Times New Roman" w:eastAsia="Times New Roman" w:hAnsi="Times New Roman" w:cs="Times New Roman"/>
          <w:color w:val="000000"/>
          <w:sz w:val="24"/>
          <w:szCs w:val="24"/>
          <w:lang w:val="id-ID"/>
        </w:rPr>
        <w:t xml:space="preserve">. </w:t>
      </w:r>
      <w:r w:rsidR="003C57B1" w:rsidRPr="00110B69">
        <w:rPr>
          <w:rFonts w:ascii="Times New Roman" w:eastAsia="Times New Roman" w:hAnsi="Times New Roman" w:cs="Times New Roman"/>
          <w:color w:val="000000"/>
          <w:sz w:val="24"/>
          <w:szCs w:val="24"/>
        </w:rPr>
        <w:t>Permasalahan utama adalah: 1. Daya saing produk IKM belum kuat; 2.</w:t>
      </w:r>
      <w:r w:rsidR="00B37B5E">
        <w:rPr>
          <w:rFonts w:ascii="Times New Roman" w:eastAsia="Times New Roman" w:hAnsi="Times New Roman" w:cs="Times New Roman"/>
          <w:color w:val="000000"/>
          <w:sz w:val="24"/>
          <w:szCs w:val="24"/>
        </w:rPr>
        <w:t xml:space="preserve"> </w:t>
      </w:r>
      <w:r w:rsidR="003C57B1" w:rsidRPr="00110B69">
        <w:rPr>
          <w:rFonts w:ascii="Times New Roman" w:eastAsia="Times New Roman" w:hAnsi="Times New Roman" w:cs="Times New Roman"/>
          <w:color w:val="000000"/>
          <w:sz w:val="24"/>
          <w:szCs w:val="24"/>
        </w:rPr>
        <w:t xml:space="preserve">Penggunaan bahan baku lokal belum optimal dan </w:t>
      </w:r>
      <w:r w:rsidR="003C57B1" w:rsidRPr="00110B69">
        <w:rPr>
          <w:rFonts w:ascii="Times New Roman" w:eastAsia="Times New Roman" w:hAnsi="Times New Roman" w:cs="Times New Roman"/>
          <w:color w:val="000000"/>
          <w:sz w:val="24"/>
          <w:szCs w:val="24"/>
        </w:rPr>
        <w:lastRenderedPageBreak/>
        <w:t>tergantung bahan baku/</w:t>
      </w:r>
      <w:r w:rsidR="00B37B5E">
        <w:rPr>
          <w:rFonts w:ascii="Times New Roman" w:eastAsia="Times New Roman" w:hAnsi="Times New Roman" w:cs="Times New Roman"/>
          <w:color w:val="000000"/>
          <w:sz w:val="24"/>
          <w:szCs w:val="24"/>
        </w:rPr>
        <w:t xml:space="preserve"> </w:t>
      </w:r>
      <w:r w:rsidR="003C57B1" w:rsidRPr="00110B69">
        <w:rPr>
          <w:rFonts w:ascii="Times New Roman" w:eastAsia="Times New Roman" w:hAnsi="Times New Roman" w:cs="Times New Roman"/>
          <w:color w:val="000000"/>
          <w:sz w:val="24"/>
          <w:szCs w:val="24"/>
        </w:rPr>
        <w:t>penolong</w:t>
      </w:r>
      <w:r w:rsidR="00B37B5E">
        <w:rPr>
          <w:rFonts w:ascii="Times New Roman" w:eastAsia="Times New Roman" w:hAnsi="Times New Roman" w:cs="Times New Roman"/>
          <w:color w:val="000000"/>
          <w:sz w:val="24"/>
          <w:szCs w:val="24"/>
        </w:rPr>
        <w:t xml:space="preserve"> </w:t>
      </w:r>
      <w:r w:rsidR="003C57B1" w:rsidRPr="00110B69">
        <w:rPr>
          <w:rFonts w:ascii="Times New Roman" w:eastAsia="Times New Roman" w:hAnsi="Times New Roman" w:cs="Times New Roman"/>
          <w:color w:val="000000"/>
          <w:sz w:val="24"/>
          <w:szCs w:val="24"/>
        </w:rPr>
        <w:t>impor; 3. Sistem pengembangan industri/</w:t>
      </w:r>
      <w:r w:rsidR="00B37B5E">
        <w:rPr>
          <w:rFonts w:ascii="Times New Roman" w:eastAsia="Times New Roman" w:hAnsi="Times New Roman" w:cs="Times New Roman"/>
          <w:color w:val="000000"/>
          <w:sz w:val="24"/>
          <w:szCs w:val="24"/>
        </w:rPr>
        <w:t xml:space="preserve"> </w:t>
      </w:r>
      <w:r w:rsidR="003C57B1" w:rsidRPr="00110B69">
        <w:rPr>
          <w:rFonts w:ascii="Times New Roman" w:eastAsia="Times New Roman" w:hAnsi="Times New Roman" w:cs="Times New Roman"/>
          <w:color w:val="000000"/>
          <w:sz w:val="24"/>
          <w:szCs w:val="24"/>
        </w:rPr>
        <w:t>usaha mikro, kecil dan menengah belum</w:t>
      </w:r>
      <w:r w:rsidR="00B37B5E">
        <w:rPr>
          <w:rFonts w:ascii="Times New Roman" w:eastAsia="Times New Roman" w:hAnsi="Times New Roman" w:cs="Times New Roman"/>
          <w:color w:val="000000"/>
          <w:sz w:val="24"/>
          <w:szCs w:val="24"/>
        </w:rPr>
        <w:t xml:space="preserve"> </w:t>
      </w:r>
      <w:r w:rsidR="003C57B1" w:rsidRPr="00110B69">
        <w:rPr>
          <w:rFonts w:ascii="Times New Roman" w:eastAsia="Times New Roman" w:hAnsi="Times New Roman" w:cs="Times New Roman"/>
          <w:color w:val="000000"/>
          <w:sz w:val="24"/>
          <w:szCs w:val="24"/>
        </w:rPr>
        <w:t>komprehensif dan berkelanjutan; 4. Belum optimalnya peningkatan kualitas produk</w:t>
      </w:r>
      <w:r w:rsidR="00B37B5E">
        <w:rPr>
          <w:rFonts w:ascii="Times New Roman" w:eastAsia="Times New Roman" w:hAnsi="Times New Roman" w:cs="Times New Roman"/>
          <w:color w:val="000000"/>
          <w:sz w:val="24"/>
          <w:szCs w:val="24"/>
        </w:rPr>
        <w:t xml:space="preserve"> </w:t>
      </w:r>
      <w:r w:rsidR="003C57B1" w:rsidRPr="00110B69">
        <w:rPr>
          <w:rFonts w:ascii="Times New Roman" w:eastAsia="Times New Roman" w:hAnsi="Times New Roman" w:cs="Times New Roman"/>
          <w:color w:val="000000"/>
          <w:sz w:val="24"/>
          <w:szCs w:val="24"/>
        </w:rPr>
        <w:t>melalui standarisasi dan sertifikasi produk serta perlindungan hak atas kekayaan</w:t>
      </w:r>
      <w:r w:rsidR="00B37B5E">
        <w:rPr>
          <w:rFonts w:ascii="Times New Roman" w:eastAsia="Times New Roman" w:hAnsi="Times New Roman" w:cs="Times New Roman"/>
          <w:color w:val="000000"/>
          <w:sz w:val="24"/>
          <w:szCs w:val="24"/>
        </w:rPr>
        <w:t xml:space="preserve"> </w:t>
      </w:r>
      <w:r w:rsidR="003C57B1" w:rsidRPr="00110B69">
        <w:rPr>
          <w:rFonts w:ascii="Times New Roman" w:eastAsia="Times New Roman" w:hAnsi="Times New Roman" w:cs="Times New Roman"/>
          <w:color w:val="000000"/>
          <w:sz w:val="24"/>
          <w:szCs w:val="24"/>
        </w:rPr>
        <w:t>intelektual (HAKI); 5.</w:t>
      </w:r>
      <w:r w:rsidR="00B37B5E">
        <w:rPr>
          <w:rFonts w:ascii="Times New Roman" w:eastAsia="Times New Roman" w:hAnsi="Times New Roman" w:cs="Times New Roman"/>
          <w:color w:val="000000"/>
          <w:sz w:val="24"/>
          <w:szCs w:val="24"/>
        </w:rPr>
        <w:t xml:space="preserve"> </w:t>
      </w:r>
      <w:r w:rsidR="003C57B1" w:rsidRPr="00110B69">
        <w:rPr>
          <w:rFonts w:ascii="Times New Roman" w:eastAsia="Times New Roman" w:hAnsi="Times New Roman" w:cs="Times New Roman"/>
          <w:color w:val="000000"/>
          <w:sz w:val="24"/>
          <w:szCs w:val="24"/>
        </w:rPr>
        <w:t>Kemampuan teknologi IKM masih kurang.</w:t>
      </w:r>
    </w:p>
    <w:p w:rsidR="00110B69" w:rsidRPr="00110B69" w:rsidRDefault="000C0B7A" w:rsidP="00A431EC">
      <w:pPr>
        <w:pStyle w:val="ListParagraph"/>
        <w:numPr>
          <w:ilvl w:val="0"/>
          <w:numId w:val="141"/>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110B69">
        <w:rPr>
          <w:rFonts w:ascii="Times New Roman" w:eastAsia="Times New Roman" w:hAnsi="Times New Roman" w:cs="Times New Roman"/>
          <w:color w:val="000000"/>
          <w:sz w:val="24"/>
          <w:szCs w:val="24"/>
          <w:lang w:val="id-ID"/>
        </w:rPr>
        <w:t>Bidang Perdagangan</w:t>
      </w:r>
      <w:r w:rsidR="00110B69" w:rsidRPr="00110B69">
        <w:rPr>
          <w:rFonts w:ascii="Times New Roman" w:eastAsia="Times New Roman" w:hAnsi="Times New Roman" w:cs="Times New Roman"/>
          <w:color w:val="000000"/>
          <w:sz w:val="24"/>
          <w:szCs w:val="24"/>
          <w:lang w:val="id-ID"/>
        </w:rPr>
        <w:t xml:space="preserve">. </w:t>
      </w:r>
      <w:r w:rsidRPr="00110B69">
        <w:rPr>
          <w:rFonts w:ascii="Times New Roman" w:eastAsia="Times New Roman" w:hAnsi="Times New Roman" w:cs="Times New Roman"/>
          <w:color w:val="000000"/>
          <w:sz w:val="24"/>
          <w:szCs w:val="24"/>
        </w:rPr>
        <w:t>Permasalahan utama adalah: 1. Akses pasar tradisional masih rendah; 2.</w:t>
      </w:r>
      <w:r w:rsidR="00AE2043">
        <w:rPr>
          <w:rFonts w:ascii="Times New Roman" w:eastAsia="Times New Roman" w:hAnsi="Times New Roman" w:cs="Times New Roman"/>
          <w:color w:val="000000"/>
          <w:sz w:val="24"/>
          <w:szCs w:val="24"/>
        </w:rPr>
        <w:t xml:space="preserve"> </w:t>
      </w:r>
      <w:r w:rsidRPr="00110B69">
        <w:rPr>
          <w:rFonts w:ascii="Times New Roman" w:eastAsia="Times New Roman" w:hAnsi="Times New Roman" w:cs="Times New Roman"/>
          <w:color w:val="000000"/>
          <w:sz w:val="24"/>
          <w:szCs w:val="24"/>
        </w:rPr>
        <w:t>Jaringan pemasaran dan pemberian fasilitas permodalan masih kurang mendukung;</w:t>
      </w:r>
      <w:r w:rsidR="00AE2043">
        <w:rPr>
          <w:rFonts w:ascii="Times New Roman" w:eastAsia="Times New Roman" w:hAnsi="Times New Roman" w:cs="Times New Roman"/>
          <w:color w:val="000000"/>
          <w:sz w:val="24"/>
          <w:szCs w:val="24"/>
        </w:rPr>
        <w:t xml:space="preserve"> </w:t>
      </w:r>
      <w:r w:rsidRPr="00110B69">
        <w:rPr>
          <w:rFonts w:ascii="Times New Roman" w:eastAsia="Times New Roman" w:hAnsi="Times New Roman" w:cs="Times New Roman"/>
          <w:color w:val="000000"/>
          <w:sz w:val="24"/>
          <w:szCs w:val="24"/>
        </w:rPr>
        <w:t>3. Kesadaran produsen dan konsumen tentang tertib niaga dan perlindungan</w:t>
      </w:r>
      <w:r w:rsidR="00AE2043">
        <w:rPr>
          <w:rFonts w:ascii="Times New Roman" w:eastAsia="Times New Roman" w:hAnsi="Times New Roman" w:cs="Times New Roman"/>
          <w:color w:val="000000"/>
          <w:sz w:val="24"/>
          <w:szCs w:val="24"/>
        </w:rPr>
        <w:t xml:space="preserve"> </w:t>
      </w:r>
      <w:r w:rsidRPr="00110B69">
        <w:rPr>
          <w:rFonts w:ascii="Times New Roman" w:eastAsia="Times New Roman" w:hAnsi="Times New Roman" w:cs="Times New Roman"/>
          <w:color w:val="000000"/>
          <w:sz w:val="24"/>
          <w:szCs w:val="24"/>
        </w:rPr>
        <w:t>konsumen masih kurang; 4. Terbatasnya pelaku usaha yang berorientasi ekspor; 5.</w:t>
      </w:r>
      <w:r w:rsidR="00AE2043">
        <w:rPr>
          <w:rFonts w:ascii="Times New Roman" w:eastAsia="Times New Roman" w:hAnsi="Times New Roman" w:cs="Times New Roman"/>
          <w:color w:val="000000"/>
          <w:sz w:val="24"/>
          <w:szCs w:val="24"/>
        </w:rPr>
        <w:t xml:space="preserve"> </w:t>
      </w:r>
      <w:r w:rsidRPr="00110B69">
        <w:rPr>
          <w:rFonts w:ascii="Times New Roman" w:eastAsia="Times New Roman" w:hAnsi="Times New Roman" w:cs="Times New Roman"/>
          <w:color w:val="000000"/>
          <w:sz w:val="24"/>
          <w:szCs w:val="24"/>
        </w:rPr>
        <w:t>Rendahnya kesadaran masyarakat terhadap penggunaan produk dalam negeri; 6.</w:t>
      </w:r>
      <w:r w:rsidR="00AE2043">
        <w:rPr>
          <w:rFonts w:ascii="Times New Roman" w:eastAsia="Times New Roman" w:hAnsi="Times New Roman" w:cs="Times New Roman"/>
          <w:color w:val="000000"/>
          <w:sz w:val="24"/>
          <w:szCs w:val="24"/>
        </w:rPr>
        <w:t xml:space="preserve"> </w:t>
      </w:r>
      <w:r w:rsidRPr="00110B69">
        <w:rPr>
          <w:rFonts w:ascii="Times New Roman" w:eastAsia="Times New Roman" w:hAnsi="Times New Roman" w:cs="Times New Roman"/>
          <w:color w:val="000000"/>
          <w:sz w:val="24"/>
          <w:szCs w:val="24"/>
        </w:rPr>
        <w:t>Belum optimalnya pengamanan dan penguatan pasar tradisional.</w:t>
      </w:r>
    </w:p>
    <w:p w:rsidR="002933BF" w:rsidRPr="00D86743" w:rsidRDefault="002933BF" w:rsidP="00A431EC">
      <w:pPr>
        <w:pStyle w:val="ListParagraph"/>
        <w:numPr>
          <w:ilvl w:val="0"/>
          <w:numId w:val="141"/>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D86743">
        <w:rPr>
          <w:rFonts w:ascii="Times New Roman" w:eastAsia="Times New Roman" w:hAnsi="Times New Roman" w:cs="Times New Roman"/>
          <w:color w:val="000000"/>
          <w:sz w:val="24"/>
          <w:szCs w:val="24"/>
        </w:rPr>
        <w:t>Bidang Koperasi dan Usaha Kecil dan Menengah</w:t>
      </w:r>
      <w:r w:rsidR="00110B69" w:rsidRPr="00D86743">
        <w:rPr>
          <w:rFonts w:ascii="Times New Roman" w:eastAsia="Times New Roman" w:hAnsi="Times New Roman" w:cs="Times New Roman"/>
          <w:color w:val="000000"/>
          <w:sz w:val="24"/>
          <w:szCs w:val="24"/>
          <w:lang w:val="id-ID"/>
        </w:rPr>
        <w:t xml:space="preserve">. </w:t>
      </w:r>
      <w:r w:rsidRPr="00D86743">
        <w:rPr>
          <w:rFonts w:ascii="Times New Roman" w:eastAsia="Times New Roman" w:hAnsi="Times New Roman" w:cs="Times New Roman"/>
          <w:color w:val="000000"/>
          <w:sz w:val="24"/>
          <w:szCs w:val="24"/>
        </w:rPr>
        <w:t>Permasalahan utama adalah: 1. Jumlah koperasi aktif masih sedikit; 2.</w:t>
      </w:r>
      <w:r w:rsidR="00AE2043">
        <w:rPr>
          <w:rFonts w:ascii="Times New Roman" w:eastAsia="Times New Roman" w:hAnsi="Times New Roman" w:cs="Times New Roman"/>
          <w:color w:val="000000"/>
          <w:sz w:val="24"/>
          <w:szCs w:val="24"/>
        </w:rPr>
        <w:t xml:space="preserve"> </w:t>
      </w:r>
      <w:r w:rsidRPr="00D86743">
        <w:rPr>
          <w:rFonts w:ascii="Times New Roman" w:eastAsia="Times New Roman" w:hAnsi="Times New Roman" w:cs="Times New Roman"/>
          <w:color w:val="000000"/>
          <w:sz w:val="24"/>
          <w:szCs w:val="24"/>
        </w:rPr>
        <w:t>Manajemen usaha koperasi dan UMKM belum optimal; 3. Kualitas kelembagaan</w:t>
      </w:r>
      <w:r w:rsidR="00AE2043">
        <w:rPr>
          <w:rFonts w:ascii="Times New Roman" w:eastAsia="Times New Roman" w:hAnsi="Times New Roman" w:cs="Times New Roman"/>
          <w:color w:val="000000"/>
          <w:sz w:val="24"/>
          <w:szCs w:val="24"/>
        </w:rPr>
        <w:t xml:space="preserve"> </w:t>
      </w:r>
      <w:r w:rsidRPr="00D86743">
        <w:rPr>
          <w:rFonts w:ascii="Times New Roman" w:eastAsia="Times New Roman" w:hAnsi="Times New Roman" w:cs="Times New Roman"/>
          <w:color w:val="000000"/>
          <w:sz w:val="24"/>
          <w:szCs w:val="24"/>
        </w:rPr>
        <w:t>koperasi dan UMKM masih kurang; 4. Kualitas SDM koperasi dan UMKM, jaringan</w:t>
      </w:r>
      <w:r w:rsidR="00AE2043">
        <w:rPr>
          <w:rFonts w:ascii="Times New Roman" w:eastAsia="Times New Roman" w:hAnsi="Times New Roman" w:cs="Times New Roman"/>
          <w:color w:val="000000"/>
          <w:sz w:val="24"/>
          <w:szCs w:val="24"/>
        </w:rPr>
        <w:t xml:space="preserve"> </w:t>
      </w:r>
      <w:r w:rsidRPr="00D86743">
        <w:rPr>
          <w:rFonts w:ascii="Times New Roman" w:eastAsia="Times New Roman" w:hAnsi="Times New Roman" w:cs="Times New Roman"/>
          <w:color w:val="000000"/>
          <w:sz w:val="24"/>
          <w:szCs w:val="24"/>
        </w:rPr>
        <w:t>pemasaran, teknologi tepat guna yang masih terbatas; 5. Akses pemodalan bagi</w:t>
      </w:r>
      <w:r w:rsidR="00AE2043">
        <w:rPr>
          <w:rFonts w:ascii="Times New Roman" w:eastAsia="Times New Roman" w:hAnsi="Times New Roman" w:cs="Times New Roman"/>
          <w:color w:val="000000"/>
          <w:sz w:val="24"/>
          <w:szCs w:val="24"/>
        </w:rPr>
        <w:t xml:space="preserve"> </w:t>
      </w:r>
      <w:r w:rsidR="00C74958">
        <w:rPr>
          <w:rFonts w:ascii="Times New Roman" w:eastAsia="Times New Roman" w:hAnsi="Times New Roman" w:cs="Times New Roman"/>
          <w:color w:val="000000"/>
          <w:sz w:val="24"/>
          <w:szCs w:val="24"/>
        </w:rPr>
        <w:t>koperasi dan UMKM masih rendah</w:t>
      </w:r>
      <w:r w:rsidR="00C74958">
        <w:rPr>
          <w:rFonts w:ascii="Times New Roman" w:eastAsia="Times New Roman" w:hAnsi="Times New Roman" w:cs="Times New Roman"/>
          <w:color w:val="000000"/>
          <w:sz w:val="24"/>
          <w:szCs w:val="24"/>
          <w:lang w:val="id-ID"/>
        </w:rPr>
        <w:t xml:space="preserve"> (Sumber : RPJMD Kabupaten Bandung Barat Tahun 2013-2018).</w:t>
      </w:r>
    </w:p>
    <w:p w:rsidR="00B46D08" w:rsidRPr="00110B69" w:rsidRDefault="00B46D08" w:rsidP="00110B69">
      <w:pPr>
        <w:autoSpaceDE w:val="0"/>
        <w:autoSpaceDN w:val="0"/>
        <w:adjustRightInd w:val="0"/>
        <w:snapToGrid w:val="0"/>
        <w:spacing w:after="0" w:line="360" w:lineRule="auto"/>
        <w:jc w:val="both"/>
        <w:rPr>
          <w:rFonts w:ascii="Times New Roman" w:eastAsia="Times New Roman" w:hAnsi="Times New Roman" w:cs="Times New Roman"/>
          <w:color w:val="000000"/>
          <w:sz w:val="24"/>
          <w:szCs w:val="24"/>
          <w:lang w:val="id-ID"/>
        </w:rPr>
      </w:pPr>
    </w:p>
    <w:p w:rsidR="0011639B" w:rsidRPr="00BF7E0E" w:rsidRDefault="0011639B" w:rsidP="00110B69">
      <w:pPr>
        <w:pStyle w:val="Heading3"/>
        <w:spacing w:before="0" w:line="360" w:lineRule="auto"/>
        <w:ind w:left="709"/>
        <w:jc w:val="both"/>
        <w:rPr>
          <w:rFonts w:ascii="Times New Roman" w:hAnsi="Times New Roman" w:cs="Times New Roman"/>
          <w:color w:val="auto"/>
        </w:rPr>
      </w:pPr>
      <w:bookmarkStart w:id="81" w:name="_Toc356586938"/>
      <w:bookmarkStart w:id="82" w:name="_Toc356587055"/>
      <w:bookmarkStart w:id="83" w:name="_Toc356596080"/>
      <w:bookmarkStart w:id="84" w:name="_Toc356596291"/>
      <w:bookmarkStart w:id="85" w:name="_Toc356596336"/>
      <w:bookmarkStart w:id="86" w:name="_Toc356596391"/>
      <w:bookmarkStart w:id="87" w:name="_Toc357319354"/>
      <w:bookmarkStart w:id="88" w:name="_Toc357319406"/>
      <w:bookmarkStart w:id="89" w:name="_Toc357319775"/>
      <w:bookmarkStart w:id="90" w:name="_Toc357320128"/>
      <w:bookmarkStart w:id="91" w:name="_Toc362246305"/>
      <w:bookmarkStart w:id="92" w:name="_Toc362246365"/>
      <w:bookmarkStart w:id="93" w:name="_Toc370030621"/>
      <w:bookmarkStart w:id="94" w:name="_Toc370030931"/>
      <w:bookmarkStart w:id="95" w:name="_Toc370502989"/>
      <w:bookmarkStart w:id="96" w:name="_Toc370676645"/>
      <w:bookmarkStart w:id="97" w:name="_Toc370676738"/>
      <w:bookmarkStart w:id="98" w:name="_Toc370796945"/>
      <w:bookmarkStart w:id="99" w:name="_Toc370797362"/>
      <w:bookmarkStart w:id="100" w:name="_Toc370806133"/>
      <w:bookmarkStart w:id="101" w:name="_Toc370806838"/>
      <w:bookmarkStart w:id="102" w:name="_Toc370806884"/>
      <w:bookmarkStart w:id="103" w:name="_Toc372490801"/>
      <w:bookmarkStart w:id="104" w:name="_Toc372490855"/>
      <w:bookmarkStart w:id="105" w:name="_Toc372490916"/>
      <w:bookmarkStart w:id="106" w:name="_Toc373186229"/>
      <w:bookmarkStart w:id="107" w:name="_Toc374599334"/>
      <w:bookmarkStart w:id="108" w:name="_Toc374599401"/>
      <w:bookmarkStart w:id="109" w:name="_Toc375136020"/>
      <w:bookmarkStart w:id="110" w:name="_Toc411783055"/>
      <w:bookmarkStart w:id="111" w:name="_Toc422089660"/>
      <w:bookmarkStart w:id="112" w:name="_Toc472411963"/>
      <w:bookmarkStart w:id="113" w:name="_Toc474215846"/>
      <w:bookmarkStart w:id="114" w:name="_Toc474221768"/>
      <w:bookmarkStart w:id="115" w:name="_Toc474223063"/>
      <w:bookmarkStart w:id="116" w:name="_Toc474834113"/>
      <w:bookmarkStart w:id="117" w:name="_Toc474834167"/>
      <w:bookmarkStart w:id="118" w:name="_Toc475259548"/>
      <w:bookmarkStart w:id="119" w:name="_Toc476598149"/>
      <w:bookmarkStart w:id="120" w:name="_Toc481011184"/>
      <w:bookmarkStart w:id="121" w:name="_Toc373186232"/>
      <w:bookmarkEnd w:id="40"/>
      <w:bookmarkEnd w:id="41"/>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BF7E0E">
        <w:rPr>
          <w:rFonts w:ascii="Times New Roman" w:hAnsi="Times New Roman" w:cs="Times New Roman"/>
          <w:color w:val="auto"/>
          <w:lang w:val="id-ID"/>
        </w:rPr>
        <w:t>Industri</w:t>
      </w:r>
      <w:bookmarkEnd w:id="119"/>
      <w:bookmarkEnd w:id="120"/>
    </w:p>
    <w:p w:rsidR="00490908" w:rsidRDefault="009B5449" w:rsidP="00110B69">
      <w:pPr>
        <w:autoSpaceDE w:val="0"/>
        <w:autoSpaceDN w:val="0"/>
        <w:adjustRightInd w:val="0"/>
        <w:snapToGrid w:val="0"/>
        <w:spacing w:after="0" w:line="360" w:lineRule="auto"/>
        <w:ind w:firstLine="709"/>
        <w:jc w:val="both"/>
        <w:rPr>
          <w:rFonts w:ascii="Times New Roman" w:eastAsia="Times New Roman" w:hAnsi="Times New Roman" w:cs="Times New Roman"/>
          <w:color w:val="000000"/>
          <w:sz w:val="24"/>
          <w:szCs w:val="24"/>
          <w:lang w:val="id-ID"/>
        </w:rPr>
      </w:pPr>
      <w:r w:rsidRPr="00110B69">
        <w:rPr>
          <w:rFonts w:ascii="Times New Roman" w:eastAsia="Times New Roman" w:hAnsi="Times New Roman" w:cs="Times New Roman"/>
          <w:sz w:val="24"/>
          <w:szCs w:val="24"/>
        </w:rPr>
        <w:t>Industri adalah seluruh bentuk kegiatan ekonomi</w:t>
      </w:r>
      <w:r w:rsidRPr="0011639B">
        <w:rPr>
          <w:rFonts w:ascii="Times New Roman" w:eastAsia="Times New Roman" w:hAnsi="Times New Roman" w:cs="Times New Roman"/>
          <w:sz w:val="24"/>
          <w:szCs w:val="24"/>
        </w:rPr>
        <w:t xml:space="preserve"> yang mengolah bahan </w:t>
      </w:r>
      <w:proofErr w:type="gramStart"/>
      <w:r w:rsidRPr="0011639B">
        <w:rPr>
          <w:rFonts w:ascii="Times New Roman" w:eastAsia="Times New Roman" w:hAnsi="Times New Roman" w:cs="Times New Roman"/>
          <w:sz w:val="24"/>
          <w:szCs w:val="24"/>
        </w:rPr>
        <w:t>baku</w:t>
      </w:r>
      <w:proofErr w:type="gramEnd"/>
      <w:r w:rsidRPr="0011639B">
        <w:rPr>
          <w:rFonts w:ascii="Times New Roman" w:eastAsia="Times New Roman" w:hAnsi="Times New Roman" w:cs="Times New Roman"/>
          <w:sz w:val="24"/>
          <w:szCs w:val="24"/>
        </w:rPr>
        <w:t xml:space="preserve"> d</w:t>
      </w:r>
      <w:r w:rsidRPr="00645B83">
        <w:rPr>
          <w:rFonts w:ascii="Times New Roman" w:eastAsia="Times New Roman" w:hAnsi="Times New Roman" w:cs="Times New Roman"/>
          <w:color w:val="000000"/>
          <w:sz w:val="24"/>
          <w:szCs w:val="24"/>
        </w:rPr>
        <w:t>an/atau memanfaatkan</w:t>
      </w:r>
      <w:r w:rsidR="00140A5F">
        <w:rPr>
          <w:rFonts w:ascii="Times New Roman" w:eastAsia="Times New Roman" w:hAnsi="Times New Roman" w:cs="Times New Roman"/>
          <w:color w:val="000000"/>
          <w:sz w:val="24"/>
          <w:szCs w:val="24"/>
        </w:rPr>
        <w:t xml:space="preserve"> </w:t>
      </w:r>
      <w:r w:rsidRPr="00645B83">
        <w:rPr>
          <w:rFonts w:ascii="Times New Roman" w:eastAsia="Times New Roman" w:hAnsi="Times New Roman" w:cs="Times New Roman"/>
          <w:color w:val="000000"/>
          <w:sz w:val="24"/>
          <w:szCs w:val="24"/>
        </w:rPr>
        <w:t xml:space="preserve">sumber daya </w:t>
      </w:r>
      <w:r w:rsidR="00AC00A4" w:rsidRPr="00645B83">
        <w:rPr>
          <w:rFonts w:ascii="Times New Roman" w:eastAsia="Times New Roman" w:hAnsi="Times New Roman" w:cs="Times New Roman"/>
          <w:color w:val="000000"/>
          <w:sz w:val="24"/>
          <w:szCs w:val="24"/>
          <w:lang w:val="id-ID"/>
        </w:rPr>
        <w:t>i</w:t>
      </w:r>
      <w:r w:rsidR="00AC00A4" w:rsidRPr="00645B83">
        <w:rPr>
          <w:rFonts w:ascii="Times New Roman" w:eastAsia="Times New Roman" w:hAnsi="Times New Roman" w:cs="Times New Roman"/>
          <w:color w:val="000000"/>
          <w:sz w:val="24"/>
          <w:szCs w:val="24"/>
        </w:rPr>
        <w:t>ndustr</w:t>
      </w:r>
      <w:r w:rsidR="00AC00A4" w:rsidRPr="00645B83">
        <w:rPr>
          <w:rFonts w:ascii="Times New Roman" w:eastAsia="Times New Roman" w:hAnsi="Times New Roman" w:cs="Times New Roman"/>
          <w:color w:val="000000"/>
          <w:sz w:val="24"/>
          <w:szCs w:val="24"/>
          <w:lang w:val="id-ID"/>
        </w:rPr>
        <w:t>i</w:t>
      </w:r>
      <w:r w:rsidRPr="00645B83">
        <w:rPr>
          <w:rFonts w:ascii="Times New Roman" w:eastAsia="Times New Roman" w:hAnsi="Times New Roman" w:cs="Times New Roman"/>
          <w:color w:val="000000"/>
          <w:sz w:val="24"/>
          <w:szCs w:val="24"/>
        </w:rPr>
        <w:t xml:space="preserve"> sehingga menghasilkan barang yang mempunyai nilai tambah atau manfaat lebih</w:t>
      </w:r>
      <w:r w:rsidR="00140A5F">
        <w:rPr>
          <w:rFonts w:ascii="Times New Roman" w:eastAsia="Times New Roman" w:hAnsi="Times New Roman" w:cs="Times New Roman"/>
          <w:color w:val="000000"/>
          <w:sz w:val="24"/>
          <w:szCs w:val="24"/>
        </w:rPr>
        <w:t xml:space="preserve"> </w:t>
      </w:r>
      <w:r w:rsidRPr="00645B83">
        <w:rPr>
          <w:rFonts w:ascii="Times New Roman" w:eastAsia="Times New Roman" w:hAnsi="Times New Roman" w:cs="Times New Roman"/>
          <w:color w:val="000000"/>
          <w:sz w:val="24"/>
          <w:szCs w:val="24"/>
        </w:rPr>
        <w:t xml:space="preserve">tinggi, termasuk jasa </w:t>
      </w:r>
      <w:r w:rsidR="00AC00A4" w:rsidRPr="00645B83">
        <w:rPr>
          <w:rFonts w:ascii="Times New Roman" w:eastAsia="Times New Roman" w:hAnsi="Times New Roman" w:cs="Times New Roman"/>
          <w:color w:val="000000"/>
          <w:sz w:val="24"/>
          <w:szCs w:val="24"/>
          <w:lang w:val="id-ID"/>
        </w:rPr>
        <w:t>i</w:t>
      </w:r>
      <w:r w:rsidR="00AC00A4" w:rsidRPr="00645B83">
        <w:rPr>
          <w:rFonts w:ascii="Times New Roman" w:eastAsia="Times New Roman" w:hAnsi="Times New Roman" w:cs="Times New Roman"/>
          <w:color w:val="000000"/>
          <w:sz w:val="24"/>
          <w:szCs w:val="24"/>
        </w:rPr>
        <w:t>ndustr</w:t>
      </w:r>
      <w:r w:rsidR="00AC00A4" w:rsidRPr="00645B83">
        <w:rPr>
          <w:rFonts w:ascii="Times New Roman" w:eastAsia="Times New Roman" w:hAnsi="Times New Roman" w:cs="Times New Roman"/>
          <w:color w:val="000000"/>
          <w:sz w:val="24"/>
          <w:szCs w:val="24"/>
          <w:lang w:val="id-ID"/>
        </w:rPr>
        <w:t>i</w:t>
      </w:r>
      <w:r w:rsidRPr="00645B83">
        <w:rPr>
          <w:rFonts w:ascii="Times New Roman" w:eastAsia="Times New Roman" w:hAnsi="Times New Roman" w:cs="Times New Roman"/>
          <w:color w:val="000000"/>
          <w:sz w:val="24"/>
          <w:szCs w:val="24"/>
          <w:lang w:val="id-ID"/>
        </w:rPr>
        <w:t xml:space="preserve"> (Undang-Undang RI</w:t>
      </w:r>
      <w:r w:rsidRPr="009B5449">
        <w:rPr>
          <w:rFonts w:ascii="Times New Roman" w:eastAsia="Times New Roman" w:hAnsi="Times New Roman" w:cs="Times New Roman"/>
          <w:color w:val="000000"/>
          <w:sz w:val="24"/>
          <w:szCs w:val="24"/>
          <w:lang w:val="id-ID"/>
        </w:rPr>
        <w:t xml:space="preserve"> No.3 Tahun 2014). </w:t>
      </w:r>
      <w:r w:rsidR="00490908">
        <w:rPr>
          <w:rFonts w:ascii="Times New Roman" w:eastAsia="Times New Roman" w:hAnsi="Times New Roman" w:cs="Times New Roman"/>
          <w:color w:val="000000"/>
          <w:sz w:val="24"/>
          <w:szCs w:val="24"/>
          <w:lang w:val="id-ID"/>
        </w:rPr>
        <w:t xml:space="preserve">Sedangkan menurut </w:t>
      </w:r>
      <w:r w:rsidR="00490908" w:rsidRPr="006A2FE1">
        <w:rPr>
          <w:rFonts w:ascii="Times New Roman" w:hAnsi="Times New Roman" w:cs="Times New Roman"/>
          <w:sz w:val="24"/>
          <w:szCs w:val="24"/>
        </w:rPr>
        <w:t xml:space="preserve">Rufaidah </w:t>
      </w:r>
      <w:r w:rsidR="00490908">
        <w:rPr>
          <w:rFonts w:ascii="Times New Roman" w:hAnsi="Times New Roman" w:cs="Times New Roman"/>
          <w:sz w:val="24"/>
          <w:szCs w:val="24"/>
          <w:lang w:val="id-ID"/>
        </w:rPr>
        <w:t>(</w:t>
      </w:r>
      <w:r w:rsidR="00490908" w:rsidRPr="006A2FE1">
        <w:rPr>
          <w:rFonts w:ascii="Times New Roman" w:hAnsi="Times New Roman" w:cs="Times New Roman"/>
          <w:sz w:val="24"/>
          <w:szCs w:val="24"/>
        </w:rPr>
        <w:t>2013 : 143</w:t>
      </w:r>
      <w:r w:rsidR="00490908">
        <w:rPr>
          <w:rFonts w:ascii="Times New Roman" w:hAnsi="Times New Roman" w:cs="Times New Roman"/>
          <w:sz w:val="24"/>
          <w:szCs w:val="24"/>
          <w:lang w:val="id-ID"/>
        </w:rPr>
        <w:t>), i</w:t>
      </w:r>
      <w:r w:rsidR="00490908" w:rsidRPr="006A2FE1">
        <w:rPr>
          <w:rFonts w:ascii="Times New Roman" w:hAnsi="Times New Roman" w:cs="Times New Roman"/>
          <w:sz w:val="24"/>
          <w:szCs w:val="24"/>
        </w:rPr>
        <w:t>ndustri adalah kelompok perusahaaan yang memproduksi produk barang atau jasa yang serupa, seperti jas</w:t>
      </w:r>
      <w:r w:rsidR="00490908">
        <w:rPr>
          <w:rFonts w:ascii="Times New Roman" w:hAnsi="Times New Roman" w:cs="Times New Roman"/>
          <w:sz w:val="24"/>
          <w:szCs w:val="24"/>
        </w:rPr>
        <w:t>a keuangan atau minuman ringan.</w:t>
      </w:r>
      <w:r w:rsidR="00140A5F">
        <w:rPr>
          <w:rFonts w:ascii="Times New Roman" w:hAnsi="Times New Roman" w:cs="Times New Roman"/>
          <w:sz w:val="24"/>
          <w:szCs w:val="24"/>
        </w:rPr>
        <w:t xml:space="preserve"> </w:t>
      </w:r>
      <w:r w:rsidRPr="009B5449">
        <w:rPr>
          <w:rFonts w:ascii="Times New Roman" w:eastAsia="Times New Roman" w:hAnsi="Times New Roman" w:cs="Times New Roman"/>
          <w:color w:val="000000"/>
          <w:sz w:val="24"/>
          <w:szCs w:val="24"/>
          <w:lang w:val="id-ID"/>
        </w:rPr>
        <w:t xml:space="preserve">Sementara itu, </w:t>
      </w:r>
      <w:r w:rsidR="000C3D48" w:rsidRPr="009B5449">
        <w:rPr>
          <w:rFonts w:ascii="Times New Roman" w:eastAsia="Times New Roman" w:hAnsi="Times New Roman" w:cs="Times New Roman"/>
          <w:color w:val="000000"/>
          <w:sz w:val="24"/>
          <w:szCs w:val="24"/>
        </w:rPr>
        <w:t xml:space="preserve">Hasibuan (1993) mengungkapkan bahwa pengertian </w:t>
      </w:r>
      <w:r w:rsidR="00AC00A4">
        <w:rPr>
          <w:rFonts w:ascii="Times New Roman" w:eastAsia="Times New Roman" w:hAnsi="Times New Roman" w:cs="Times New Roman"/>
          <w:color w:val="000000"/>
          <w:sz w:val="24"/>
          <w:szCs w:val="24"/>
          <w:lang w:val="id-ID"/>
        </w:rPr>
        <w:t>i</w:t>
      </w:r>
      <w:r w:rsidR="00AC00A4">
        <w:rPr>
          <w:rFonts w:ascii="Times New Roman" w:eastAsia="Times New Roman" w:hAnsi="Times New Roman" w:cs="Times New Roman"/>
          <w:color w:val="000000"/>
          <w:sz w:val="24"/>
          <w:szCs w:val="24"/>
        </w:rPr>
        <w:t>ndustr</w:t>
      </w:r>
      <w:r w:rsidR="00AC00A4">
        <w:rPr>
          <w:rFonts w:ascii="Times New Roman" w:eastAsia="Times New Roman" w:hAnsi="Times New Roman" w:cs="Times New Roman"/>
          <w:color w:val="000000"/>
          <w:sz w:val="24"/>
          <w:szCs w:val="24"/>
          <w:lang w:val="id-ID"/>
        </w:rPr>
        <w:t>i</w:t>
      </w:r>
      <w:r w:rsidR="000C3D48" w:rsidRPr="009B5449">
        <w:rPr>
          <w:rFonts w:ascii="Times New Roman" w:eastAsia="Times New Roman" w:hAnsi="Times New Roman" w:cs="Times New Roman"/>
          <w:color w:val="000000"/>
          <w:sz w:val="24"/>
          <w:szCs w:val="24"/>
        </w:rPr>
        <w:t xml:space="preserve"> sangat luas,</w:t>
      </w:r>
      <w:r w:rsidR="00140A5F">
        <w:rPr>
          <w:rFonts w:ascii="Times New Roman" w:eastAsia="Times New Roman" w:hAnsi="Times New Roman" w:cs="Times New Roman"/>
          <w:color w:val="000000"/>
          <w:sz w:val="24"/>
          <w:szCs w:val="24"/>
        </w:rPr>
        <w:t xml:space="preserve"> </w:t>
      </w:r>
      <w:r w:rsidR="000C3D48" w:rsidRPr="009B5449">
        <w:rPr>
          <w:rFonts w:ascii="Times New Roman" w:eastAsia="Times New Roman" w:hAnsi="Times New Roman" w:cs="Times New Roman"/>
          <w:color w:val="000000"/>
          <w:sz w:val="24"/>
          <w:szCs w:val="24"/>
        </w:rPr>
        <w:t xml:space="preserve">dapat dalam lingkup </w:t>
      </w:r>
      <w:r w:rsidR="000C3D48" w:rsidRPr="009B5449">
        <w:rPr>
          <w:rFonts w:ascii="Times New Roman" w:eastAsia="Times New Roman" w:hAnsi="Times New Roman" w:cs="Times New Roman"/>
          <w:color w:val="000000"/>
          <w:sz w:val="24"/>
          <w:szCs w:val="24"/>
        </w:rPr>
        <w:lastRenderedPageBreak/>
        <w:t>makro dan mikro. Secara mikro, sebagaimana dijelaskan</w:t>
      </w:r>
      <w:r w:rsidR="004568D2">
        <w:rPr>
          <w:rFonts w:ascii="Times New Roman" w:eastAsia="Times New Roman" w:hAnsi="Times New Roman" w:cs="Times New Roman"/>
          <w:color w:val="000000"/>
          <w:sz w:val="24"/>
          <w:szCs w:val="24"/>
        </w:rPr>
        <w:t xml:space="preserve"> </w:t>
      </w:r>
      <w:r w:rsidR="000C3D48" w:rsidRPr="009B5449">
        <w:rPr>
          <w:rFonts w:ascii="Times New Roman" w:eastAsia="Times New Roman" w:hAnsi="Times New Roman" w:cs="Times New Roman"/>
          <w:color w:val="000000"/>
          <w:sz w:val="24"/>
          <w:szCs w:val="24"/>
        </w:rPr>
        <w:t xml:space="preserve">dalam teori ekonomi mikro, </w:t>
      </w:r>
      <w:r w:rsidR="00AC00A4">
        <w:rPr>
          <w:rFonts w:ascii="Times New Roman" w:eastAsia="Times New Roman" w:hAnsi="Times New Roman" w:cs="Times New Roman"/>
          <w:color w:val="000000"/>
          <w:sz w:val="24"/>
          <w:szCs w:val="24"/>
          <w:lang w:val="id-ID"/>
        </w:rPr>
        <w:t>i</w:t>
      </w:r>
      <w:r w:rsidR="00AC00A4">
        <w:rPr>
          <w:rFonts w:ascii="Times New Roman" w:eastAsia="Times New Roman" w:hAnsi="Times New Roman" w:cs="Times New Roman"/>
          <w:color w:val="000000"/>
          <w:sz w:val="24"/>
          <w:szCs w:val="24"/>
        </w:rPr>
        <w:t>ndustr</w:t>
      </w:r>
      <w:r w:rsidR="00AC00A4">
        <w:rPr>
          <w:rFonts w:ascii="Times New Roman" w:eastAsia="Times New Roman" w:hAnsi="Times New Roman" w:cs="Times New Roman"/>
          <w:color w:val="000000"/>
          <w:sz w:val="24"/>
          <w:szCs w:val="24"/>
          <w:lang w:val="id-ID"/>
        </w:rPr>
        <w:t>i</w:t>
      </w:r>
      <w:r w:rsidR="000C3D48" w:rsidRPr="009B5449">
        <w:rPr>
          <w:rFonts w:ascii="Times New Roman" w:eastAsia="Times New Roman" w:hAnsi="Times New Roman" w:cs="Times New Roman"/>
          <w:color w:val="000000"/>
          <w:sz w:val="24"/>
          <w:szCs w:val="24"/>
        </w:rPr>
        <w:t xml:space="preserve"> adalah kumpulan dari perusahaan-perusahaan</w:t>
      </w:r>
      <w:r w:rsidR="004568D2">
        <w:rPr>
          <w:rFonts w:ascii="Times New Roman" w:eastAsia="Times New Roman" w:hAnsi="Times New Roman" w:cs="Times New Roman"/>
          <w:color w:val="000000"/>
          <w:sz w:val="24"/>
          <w:szCs w:val="24"/>
        </w:rPr>
        <w:t xml:space="preserve"> </w:t>
      </w:r>
      <w:r w:rsidR="000C3D48" w:rsidRPr="009B5449">
        <w:rPr>
          <w:rFonts w:ascii="Times New Roman" w:eastAsia="Times New Roman" w:hAnsi="Times New Roman" w:cs="Times New Roman"/>
          <w:color w:val="000000"/>
          <w:sz w:val="24"/>
          <w:szCs w:val="24"/>
        </w:rPr>
        <w:t xml:space="preserve">yang menghasilkan barang-barang yang </w:t>
      </w:r>
      <w:r w:rsidR="00AC00A4">
        <w:rPr>
          <w:rFonts w:ascii="Times New Roman" w:eastAsia="Times New Roman" w:hAnsi="Times New Roman" w:cs="Times New Roman"/>
          <w:color w:val="000000"/>
          <w:sz w:val="24"/>
          <w:szCs w:val="24"/>
          <w:lang w:val="id-ID"/>
        </w:rPr>
        <w:t>i</w:t>
      </w:r>
      <w:r w:rsidR="00AC00A4">
        <w:rPr>
          <w:rFonts w:ascii="Times New Roman" w:eastAsia="Times New Roman" w:hAnsi="Times New Roman" w:cs="Times New Roman"/>
          <w:color w:val="000000"/>
          <w:sz w:val="24"/>
          <w:szCs w:val="24"/>
        </w:rPr>
        <w:t>ndustr</w:t>
      </w:r>
      <w:r w:rsidR="00AC00A4">
        <w:rPr>
          <w:rFonts w:ascii="Times New Roman" w:eastAsia="Times New Roman" w:hAnsi="Times New Roman" w:cs="Times New Roman"/>
          <w:color w:val="000000"/>
          <w:sz w:val="24"/>
          <w:szCs w:val="24"/>
          <w:lang w:val="id-ID"/>
        </w:rPr>
        <w:t>i</w:t>
      </w:r>
      <w:r w:rsidR="000C3D48" w:rsidRPr="009B5449">
        <w:rPr>
          <w:rFonts w:ascii="Times New Roman" w:eastAsia="Times New Roman" w:hAnsi="Times New Roman" w:cs="Times New Roman"/>
          <w:color w:val="000000"/>
          <w:sz w:val="24"/>
          <w:szCs w:val="24"/>
        </w:rPr>
        <w:t>, atau barang-barang yang</w:t>
      </w:r>
      <w:r w:rsidR="004568D2">
        <w:rPr>
          <w:rFonts w:ascii="Times New Roman" w:eastAsia="Times New Roman" w:hAnsi="Times New Roman" w:cs="Times New Roman"/>
          <w:color w:val="000000"/>
          <w:sz w:val="24"/>
          <w:szCs w:val="24"/>
        </w:rPr>
        <w:t xml:space="preserve"> </w:t>
      </w:r>
      <w:r w:rsidR="000C3D48" w:rsidRPr="009B5449">
        <w:rPr>
          <w:rFonts w:ascii="Times New Roman" w:eastAsia="Times New Roman" w:hAnsi="Times New Roman" w:cs="Times New Roman"/>
          <w:color w:val="000000"/>
          <w:sz w:val="24"/>
          <w:szCs w:val="24"/>
        </w:rPr>
        <w:t>mempunyai sifat saling menggantikan secara erat. Namun demikian, dari segi</w:t>
      </w:r>
      <w:r w:rsidR="004568D2">
        <w:rPr>
          <w:rFonts w:ascii="Times New Roman" w:eastAsia="Times New Roman" w:hAnsi="Times New Roman" w:cs="Times New Roman"/>
          <w:color w:val="000000"/>
          <w:sz w:val="24"/>
          <w:szCs w:val="24"/>
        </w:rPr>
        <w:t xml:space="preserve"> </w:t>
      </w:r>
      <w:r w:rsidR="000C3D48" w:rsidRPr="009B5449">
        <w:rPr>
          <w:rFonts w:ascii="Times New Roman" w:eastAsia="Times New Roman" w:hAnsi="Times New Roman" w:cs="Times New Roman"/>
          <w:color w:val="000000"/>
          <w:sz w:val="24"/>
          <w:szCs w:val="24"/>
        </w:rPr>
        <w:t xml:space="preserve">pembentukkan pendapatan, yakni cenderung bersifat makro, </w:t>
      </w:r>
      <w:r w:rsidR="00AC00A4">
        <w:rPr>
          <w:rFonts w:ascii="Times New Roman" w:eastAsia="Times New Roman" w:hAnsi="Times New Roman" w:cs="Times New Roman"/>
          <w:color w:val="000000"/>
          <w:sz w:val="24"/>
          <w:szCs w:val="24"/>
          <w:lang w:val="id-ID"/>
        </w:rPr>
        <w:t>i</w:t>
      </w:r>
      <w:r w:rsidR="00AC00A4">
        <w:rPr>
          <w:rFonts w:ascii="Times New Roman" w:eastAsia="Times New Roman" w:hAnsi="Times New Roman" w:cs="Times New Roman"/>
          <w:color w:val="000000"/>
          <w:sz w:val="24"/>
          <w:szCs w:val="24"/>
        </w:rPr>
        <w:t>ndustr</w:t>
      </w:r>
      <w:r w:rsidR="00AC00A4">
        <w:rPr>
          <w:rFonts w:ascii="Times New Roman" w:eastAsia="Times New Roman" w:hAnsi="Times New Roman" w:cs="Times New Roman"/>
          <w:color w:val="000000"/>
          <w:sz w:val="24"/>
          <w:szCs w:val="24"/>
          <w:lang w:val="id-ID"/>
        </w:rPr>
        <w:t>i</w:t>
      </w:r>
      <w:r w:rsidR="000C3D48" w:rsidRPr="009B5449">
        <w:rPr>
          <w:rFonts w:ascii="Times New Roman" w:eastAsia="Times New Roman" w:hAnsi="Times New Roman" w:cs="Times New Roman"/>
          <w:color w:val="000000"/>
          <w:sz w:val="24"/>
          <w:szCs w:val="24"/>
        </w:rPr>
        <w:t xml:space="preserve"> adalah</w:t>
      </w:r>
      <w:r w:rsidR="004568D2">
        <w:rPr>
          <w:rFonts w:ascii="Times New Roman" w:eastAsia="Times New Roman" w:hAnsi="Times New Roman" w:cs="Times New Roman"/>
          <w:color w:val="000000"/>
          <w:sz w:val="24"/>
          <w:szCs w:val="24"/>
        </w:rPr>
        <w:t xml:space="preserve"> </w:t>
      </w:r>
      <w:r w:rsidR="000C3D48" w:rsidRPr="009B5449">
        <w:rPr>
          <w:rFonts w:ascii="Times New Roman" w:eastAsia="Times New Roman" w:hAnsi="Times New Roman" w:cs="Times New Roman"/>
          <w:color w:val="000000"/>
          <w:sz w:val="24"/>
          <w:szCs w:val="24"/>
        </w:rPr>
        <w:t>kegiatan ekonomi yang menciptakan nilai tambah.</w:t>
      </w:r>
    </w:p>
    <w:p w:rsidR="000C3D48" w:rsidRDefault="000C3D48" w:rsidP="00E650B0">
      <w:pPr>
        <w:autoSpaceDE w:val="0"/>
        <w:autoSpaceDN w:val="0"/>
        <w:adjustRightInd w:val="0"/>
        <w:snapToGrid w:val="0"/>
        <w:spacing w:after="0" w:line="360" w:lineRule="auto"/>
        <w:ind w:firstLine="709"/>
        <w:jc w:val="both"/>
        <w:rPr>
          <w:rFonts w:ascii="Times New Roman" w:eastAsia="Times New Roman" w:hAnsi="Times New Roman" w:cs="Times New Roman"/>
          <w:color w:val="000000"/>
          <w:sz w:val="24"/>
          <w:szCs w:val="24"/>
          <w:lang w:val="id-ID"/>
        </w:rPr>
      </w:pPr>
      <w:r w:rsidRPr="009B5449">
        <w:rPr>
          <w:rFonts w:ascii="Times New Roman" w:eastAsia="Times New Roman" w:hAnsi="Times New Roman" w:cs="Times New Roman"/>
          <w:color w:val="000000"/>
          <w:sz w:val="24"/>
          <w:szCs w:val="24"/>
        </w:rPr>
        <w:t xml:space="preserve">Istilah </w:t>
      </w:r>
      <w:r w:rsidR="003924EF">
        <w:rPr>
          <w:rFonts w:ascii="Times New Roman" w:eastAsia="Times New Roman" w:hAnsi="Times New Roman" w:cs="Times New Roman"/>
          <w:color w:val="000000"/>
          <w:sz w:val="24"/>
          <w:szCs w:val="24"/>
          <w:lang w:val="id-ID"/>
        </w:rPr>
        <w:t>i</w:t>
      </w:r>
      <w:r w:rsidR="003924EF">
        <w:rPr>
          <w:rFonts w:ascii="Times New Roman" w:eastAsia="Times New Roman" w:hAnsi="Times New Roman" w:cs="Times New Roman"/>
          <w:color w:val="000000"/>
          <w:sz w:val="24"/>
          <w:szCs w:val="24"/>
        </w:rPr>
        <w:t>ndustr</w:t>
      </w:r>
      <w:r w:rsidR="003924EF">
        <w:rPr>
          <w:rFonts w:ascii="Times New Roman" w:eastAsia="Times New Roman" w:hAnsi="Times New Roman" w:cs="Times New Roman"/>
          <w:color w:val="000000"/>
          <w:sz w:val="24"/>
          <w:szCs w:val="24"/>
          <w:lang w:val="id-ID"/>
        </w:rPr>
        <w:t>i</w:t>
      </w:r>
      <w:r w:rsidR="004568D2">
        <w:rPr>
          <w:rFonts w:ascii="Times New Roman" w:eastAsia="Times New Roman" w:hAnsi="Times New Roman" w:cs="Times New Roman"/>
          <w:color w:val="000000"/>
          <w:sz w:val="24"/>
          <w:szCs w:val="24"/>
        </w:rPr>
        <w:t xml:space="preserve"> </w:t>
      </w:r>
      <w:r w:rsidRPr="009B5449">
        <w:rPr>
          <w:rFonts w:ascii="Times New Roman" w:eastAsia="Times New Roman" w:hAnsi="Times New Roman" w:cs="Times New Roman"/>
          <w:color w:val="000000"/>
          <w:sz w:val="24"/>
          <w:szCs w:val="24"/>
        </w:rPr>
        <w:t xml:space="preserve">memiliki dua arti. Pertama, </w:t>
      </w:r>
      <w:r w:rsidR="003924EF">
        <w:rPr>
          <w:rFonts w:ascii="Times New Roman" w:eastAsia="Times New Roman" w:hAnsi="Times New Roman" w:cs="Times New Roman"/>
          <w:color w:val="000000"/>
          <w:sz w:val="24"/>
          <w:szCs w:val="24"/>
          <w:lang w:val="id-ID"/>
        </w:rPr>
        <w:t>i</w:t>
      </w:r>
      <w:r w:rsidR="003924EF">
        <w:rPr>
          <w:rFonts w:ascii="Times New Roman" w:eastAsia="Times New Roman" w:hAnsi="Times New Roman" w:cs="Times New Roman"/>
          <w:color w:val="000000"/>
          <w:sz w:val="24"/>
          <w:szCs w:val="24"/>
        </w:rPr>
        <w:t>ndustr</w:t>
      </w:r>
      <w:r w:rsidR="003924EF">
        <w:rPr>
          <w:rFonts w:ascii="Times New Roman" w:eastAsia="Times New Roman" w:hAnsi="Times New Roman" w:cs="Times New Roman"/>
          <w:color w:val="000000"/>
          <w:sz w:val="24"/>
          <w:szCs w:val="24"/>
          <w:lang w:val="id-ID"/>
        </w:rPr>
        <w:t>i</w:t>
      </w:r>
      <w:r w:rsidRPr="009B5449">
        <w:rPr>
          <w:rFonts w:ascii="Times New Roman" w:eastAsia="Times New Roman" w:hAnsi="Times New Roman" w:cs="Times New Roman"/>
          <w:color w:val="000000"/>
          <w:sz w:val="24"/>
          <w:szCs w:val="24"/>
        </w:rPr>
        <w:t xml:space="preserve"> dapat berarti himpunan</w:t>
      </w:r>
      <w:r w:rsidR="004568D2">
        <w:rPr>
          <w:rFonts w:ascii="Times New Roman" w:eastAsia="Times New Roman" w:hAnsi="Times New Roman" w:cs="Times New Roman"/>
          <w:color w:val="000000"/>
          <w:sz w:val="24"/>
          <w:szCs w:val="24"/>
        </w:rPr>
        <w:t xml:space="preserve"> </w:t>
      </w:r>
      <w:r w:rsidRPr="009B5449">
        <w:rPr>
          <w:rFonts w:ascii="Times New Roman" w:eastAsia="Times New Roman" w:hAnsi="Times New Roman" w:cs="Times New Roman"/>
          <w:color w:val="000000"/>
          <w:sz w:val="24"/>
          <w:szCs w:val="24"/>
        </w:rPr>
        <w:t xml:space="preserve">perusahaan-perusahaan sejenis. Dalam konteks ini sebutan </w:t>
      </w:r>
      <w:r w:rsidR="003924EF">
        <w:rPr>
          <w:rFonts w:ascii="Times New Roman" w:eastAsia="Times New Roman" w:hAnsi="Times New Roman" w:cs="Times New Roman"/>
          <w:color w:val="000000"/>
          <w:sz w:val="24"/>
          <w:szCs w:val="24"/>
          <w:lang w:val="id-ID"/>
        </w:rPr>
        <w:t>i</w:t>
      </w:r>
      <w:r w:rsidR="003924EF">
        <w:rPr>
          <w:rFonts w:ascii="Times New Roman" w:eastAsia="Times New Roman" w:hAnsi="Times New Roman" w:cs="Times New Roman"/>
          <w:color w:val="000000"/>
          <w:sz w:val="24"/>
          <w:szCs w:val="24"/>
        </w:rPr>
        <w:t>ndustr</w:t>
      </w:r>
      <w:r w:rsidR="003924EF">
        <w:rPr>
          <w:rFonts w:ascii="Times New Roman" w:eastAsia="Times New Roman" w:hAnsi="Times New Roman" w:cs="Times New Roman"/>
          <w:color w:val="000000"/>
          <w:sz w:val="24"/>
          <w:szCs w:val="24"/>
          <w:lang w:val="id-ID"/>
        </w:rPr>
        <w:t>i</w:t>
      </w:r>
      <w:r w:rsidRPr="009B5449">
        <w:rPr>
          <w:rFonts w:ascii="Times New Roman" w:eastAsia="Times New Roman" w:hAnsi="Times New Roman" w:cs="Times New Roman"/>
          <w:color w:val="000000"/>
          <w:sz w:val="24"/>
          <w:szCs w:val="24"/>
        </w:rPr>
        <w:t xml:space="preserve"> kosmetika,</w:t>
      </w:r>
      <w:r w:rsidR="004568D2">
        <w:rPr>
          <w:rFonts w:ascii="Times New Roman" w:eastAsia="Times New Roman" w:hAnsi="Times New Roman" w:cs="Times New Roman"/>
          <w:color w:val="000000"/>
          <w:sz w:val="24"/>
          <w:szCs w:val="24"/>
        </w:rPr>
        <w:t xml:space="preserve"> </w:t>
      </w:r>
      <w:r w:rsidRPr="009B5449">
        <w:rPr>
          <w:rFonts w:ascii="Times New Roman" w:eastAsia="Times New Roman" w:hAnsi="Times New Roman" w:cs="Times New Roman"/>
          <w:color w:val="000000"/>
          <w:sz w:val="24"/>
          <w:szCs w:val="24"/>
        </w:rPr>
        <w:t>misalnya, berarti himpunan perusahaan penghasil produk-produk kosmetik.</w:t>
      </w:r>
      <w:r w:rsidR="004568D2">
        <w:rPr>
          <w:rFonts w:ascii="Times New Roman" w:eastAsia="Times New Roman" w:hAnsi="Times New Roman" w:cs="Times New Roman"/>
          <w:color w:val="000000"/>
          <w:sz w:val="24"/>
          <w:szCs w:val="24"/>
        </w:rPr>
        <w:t xml:space="preserve"> </w:t>
      </w:r>
      <w:r w:rsidRPr="009B5449">
        <w:rPr>
          <w:rFonts w:ascii="Times New Roman" w:eastAsia="Times New Roman" w:hAnsi="Times New Roman" w:cs="Times New Roman"/>
          <w:color w:val="000000"/>
          <w:sz w:val="24"/>
          <w:szCs w:val="24"/>
        </w:rPr>
        <w:t xml:space="preserve">Kedua, </w:t>
      </w:r>
      <w:r w:rsidR="003924EF">
        <w:rPr>
          <w:rFonts w:ascii="Times New Roman" w:eastAsia="Times New Roman" w:hAnsi="Times New Roman" w:cs="Times New Roman"/>
          <w:color w:val="000000"/>
          <w:sz w:val="24"/>
          <w:szCs w:val="24"/>
          <w:lang w:val="id-ID"/>
        </w:rPr>
        <w:t>i</w:t>
      </w:r>
      <w:r w:rsidR="003924EF">
        <w:rPr>
          <w:rFonts w:ascii="Times New Roman" w:eastAsia="Times New Roman" w:hAnsi="Times New Roman" w:cs="Times New Roman"/>
          <w:color w:val="000000"/>
          <w:sz w:val="24"/>
          <w:szCs w:val="24"/>
        </w:rPr>
        <w:t>ndustr</w:t>
      </w:r>
      <w:r w:rsidR="003924EF">
        <w:rPr>
          <w:rFonts w:ascii="Times New Roman" w:eastAsia="Times New Roman" w:hAnsi="Times New Roman" w:cs="Times New Roman"/>
          <w:color w:val="000000"/>
          <w:sz w:val="24"/>
          <w:szCs w:val="24"/>
          <w:lang w:val="id-ID"/>
        </w:rPr>
        <w:t>i</w:t>
      </w:r>
      <w:r w:rsidRPr="009B5449">
        <w:rPr>
          <w:rFonts w:ascii="Times New Roman" w:eastAsia="Times New Roman" w:hAnsi="Times New Roman" w:cs="Times New Roman"/>
          <w:color w:val="000000"/>
          <w:sz w:val="24"/>
          <w:szCs w:val="24"/>
        </w:rPr>
        <w:t xml:space="preserve"> dapat pula</w:t>
      </w:r>
      <w:r>
        <w:rPr>
          <w:rFonts w:ascii="Times New Roman" w:eastAsia="Times New Roman" w:hAnsi="Times New Roman" w:cs="Times New Roman"/>
          <w:color w:val="000000"/>
          <w:sz w:val="24"/>
          <w:szCs w:val="24"/>
        </w:rPr>
        <w:t xml:space="preserve"> merujuk ke suatu </w:t>
      </w:r>
      <w:r w:rsidR="003924EF">
        <w:rPr>
          <w:rFonts w:ascii="Times New Roman" w:eastAsia="Times New Roman" w:hAnsi="Times New Roman" w:cs="Times New Roman"/>
          <w:color w:val="000000"/>
          <w:sz w:val="24"/>
          <w:szCs w:val="24"/>
          <w:lang w:val="id-ID"/>
        </w:rPr>
        <w:t>i</w:t>
      </w:r>
      <w:r w:rsidR="00D12667">
        <w:rPr>
          <w:rFonts w:ascii="Times New Roman" w:eastAsia="Times New Roman" w:hAnsi="Times New Roman" w:cs="Times New Roman"/>
          <w:color w:val="000000"/>
          <w:sz w:val="24"/>
          <w:szCs w:val="24"/>
        </w:rPr>
        <w:t>ndust</w:t>
      </w:r>
      <w:r w:rsidR="003924EF">
        <w:rPr>
          <w:rFonts w:ascii="Times New Roman" w:eastAsia="Times New Roman" w:hAnsi="Times New Roman" w:cs="Times New Roman"/>
          <w:color w:val="000000"/>
          <w:sz w:val="24"/>
          <w:szCs w:val="24"/>
          <w:lang w:val="id-ID"/>
        </w:rPr>
        <w:t>ri</w:t>
      </w:r>
      <w:r>
        <w:rPr>
          <w:rFonts w:ascii="Times New Roman" w:eastAsia="Times New Roman" w:hAnsi="Times New Roman" w:cs="Times New Roman"/>
          <w:color w:val="000000"/>
          <w:sz w:val="24"/>
          <w:szCs w:val="24"/>
        </w:rPr>
        <w:t xml:space="preserve"> yang di dalamnya</w:t>
      </w:r>
      <w:r w:rsidR="004568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terdapat kegiatan produktif yang mengolah bahan mentah menjadi barang jadi</w:t>
      </w:r>
      <w:r w:rsidR="004568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atau barang setengah jadi. Kegiatan pengolahan itu sendiri dapat bersifat mesinal,</w:t>
      </w:r>
      <w:r w:rsidR="004568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elektrikal, bahkan manual (Dumairy, 2000).</w:t>
      </w:r>
    </w:p>
    <w:p w:rsidR="00F96E5C" w:rsidRDefault="00D92C55"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Industri sendiri terbagi menjadi beberapa jenis industri antara lain industri kecil, menengah dan besar. Namun kini muncul istilah industri rumah tangga. </w:t>
      </w:r>
      <w:r w:rsidR="009A0784" w:rsidRPr="00E24E01">
        <w:rPr>
          <w:rFonts w:ascii="Times New Roman" w:eastAsia="Times New Roman" w:hAnsi="Times New Roman" w:cs="Times New Roman"/>
          <w:color w:val="000000"/>
          <w:sz w:val="24"/>
          <w:szCs w:val="24"/>
        </w:rPr>
        <w:t>Menurut Badan</w:t>
      </w:r>
      <w:r w:rsidR="0002775E">
        <w:rPr>
          <w:rFonts w:ascii="Times New Roman" w:eastAsia="Times New Roman" w:hAnsi="Times New Roman" w:cs="Times New Roman"/>
          <w:color w:val="000000"/>
          <w:sz w:val="24"/>
          <w:szCs w:val="24"/>
        </w:rPr>
        <w:t xml:space="preserve"> </w:t>
      </w:r>
      <w:r w:rsidR="009A0784" w:rsidRPr="00E24E01">
        <w:rPr>
          <w:rFonts w:ascii="Times New Roman" w:eastAsia="Times New Roman" w:hAnsi="Times New Roman" w:cs="Times New Roman"/>
          <w:color w:val="000000"/>
          <w:sz w:val="24"/>
          <w:szCs w:val="24"/>
        </w:rPr>
        <w:t>Pusat Statistik (201</w:t>
      </w:r>
      <w:r w:rsidR="009A0784">
        <w:rPr>
          <w:rFonts w:ascii="Times New Roman" w:eastAsia="Times New Roman" w:hAnsi="Times New Roman" w:cs="Times New Roman"/>
          <w:color w:val="000000"/>
          <w:sz w:val="24"/>
          <w:szCs w:val="24"/>
          <w:lang w:val="id-ID"/>
        </w:rPr>
        <w:t>6</w:t>
      </w:r>
      <w:r w:rsidR="009A0784" w:rsidRPr="00E24E01">
        <w:rPr>
          <w:rFonts w:ascii="Times New Roman" w:eastAsia="Times New Roman" w:hAnsi="Times New Roman" w:cs="Times New Roman"/>
          <w:color w:val="000000"/>
          <w:sz w:val="24"/>
          <w:szCs w:val="24"/>
        </w:rPr>
        <w:t xml:space="preserve">) </w:t>
      </w:r>
      <w:r w:rsidR="003924EF">
        <w:rPr>
          <w:rFonts w:ascii="Times New Roman" w:eastAsia="Times New Roman" w:hAnsi="Times New Roman" w:cs="Times New Roman"/>
          <w:color w:val="000000"/>
          <w:sz w:val="24"/>
          <w:szCs w:val="24"/>
          <w:lang w:val="id-ID"/>
        </w:rPr>
        <w:t>i</w:t>
      </w:r>
      <w:r w:rsidR="003924EF">
        <w:rPr>
          <w:rFonts w:ascii="Times New Roman" w:eastAsia="Times New Roman" w:hAnsi="Times New Roman" w:cs="Times New Roman"/>
          <w:color w:val="000000"/>
          <w:sz w:val="24"/>
          <w:szCs w:val="24"/>
        </w:rPr>
        <w:t>ndustr</w:t>
      </w:r>
      <w:r w:rsidR="003924EF">
        <w:rPr>
          <w:rFonts w:ascii="Times New Roman" w:eastAsia="Times New Roman" w:hAnsi="Times New Roman" w:cs="Times New Roman"/>
          <w:color w:val="000000"/>
          <w:sz w:val="24"/>
          <w:szCs w:val="24"/>
          <w:lang w:val="id-ID"/>
        </w:rPr>
        <w:t>i</w:t>
      </w:r>
      <w:r w:rsidR="009A0784" w:rsidRPr="00E24E01">
        <w:rPr>
          <w:rFonts w:ascii="Times New Roman" w:eastAsia="Times New Roman" w:hAnsi="Times New Roman" w:cs="Times New Roman"/>
          <w:color w:val="000000"/>
          <w:sz w:val="24"/>
          <w:szCs w:val="24"/>
        </w:rPr>
        <w:t xml:space="preserve"> kecil adalah sebuah</w:t>
      </w:r>
      <w:r w:rsidR="0002775E">
        <w:rPr>
          <w:rFonts w:ascii="Times New Roman" w:eastAsia="Times New Roman" w:hAnsi="Times New Roman" w:cs="Times New Roman"/>
          <w:color w:val="000000"/>
          <w:sz w:val="24"/>
          <w:szCs w:val="24"/>
        </w:rPr>
        <w:t xml:space="preserve"> </w:t>
      </w:r>
      <w:r w:rsidR="003924EF">
        <w:rPr>
          <w:rFonts w:ascii="Times New Roman" w:eastAsia="Times New Roman" w:hAnsi="Times New Roman" w:cs="Times New Roman"/>
          <w:color w:val="000000"/>
          <w:sz w:val="24"/>
          <w:szCs w:val="24"/>
          <w:lang w:val="id-ID"/>
        </w:rPr>
        <w:t>i</w:t>
      </w:r>
      <w:r w:rsidR="003924EF">
        <w:rPr>
          <w:rFonts w:ascii="Times New Roman" w:eastAsia="Times New Roman" w:hAnsi="Times New Roman" w:cs="Times New Roman"/>
          <w:color w:val="000000"/>
          <w:sz w:val="24"/>
          <w:szCs w:val="24"/>
        </w:rPr>
        <w:t>ndustr</w:t>
      </w:r>
      <w:r w:rsidR="003924EF">
        <w:rPr>
          <w:rFonts w:ascii="Times New Roman" w:eastAsia="Times New Roman" w:hAnsi="Times New Roman" w:cs="Times New Roman"/>
          <w:color w:val="000000"/>
          <w:sz w:val="24"/>
          <w:szCs w:val="24"/>
          <w:lang w:val="id-ID"/>
        </w:rPr>
        <w:t>i</w:t>
      </w:r>
      <w:r w:rsidR="009A0784" w:rsidRPr="00E24E01">
        <w:rPr>
          <w:rFonts w:ascii="Times New Roman" w:eastAsia="Times New Roman" w:hAnsi="Times New Roman" w:cs="Times New Roman"/>
          <w:color w:val="000000"/>
          <w:sz w:val="24"/>
          <w:szCs w:val="24"/>
        </w:rPr>
        <w:t xml:space="preserve"> yang mempunyai tenaga kerja 5 sampai 19 orang tenaga kerja</w:t>
      </w:r>
      <w:r w:rsidR="009A0784">
        <w:rPr>
          <w:rFonts w:ascii="Times New Roman" w:eastAsia="Times New Roman" w:hAnsi="Times New Roman" w:cs="Times New Roman"/>
          <w:color w:val="000000"/>
          <w:sz w:val="24"/>
          <w:szCs w:val="24"/>
          <w:lang w:val="id-ID"/>
        </w:rPr>
        <w:t xml:space="preserve">, sedangkan </w:t>
      </w:r>
      <w:r w:rsidR="003924EF">
        <w:rPr>
          <w:rFonts w:ascii="Times New Roman" w:eastAsia="Times New Roman" w:hAnsi="Times New Roman" w:cs="Times New Roman"/>
          <w:color w:val="000000"/>
          <w:sz w:val="24"/>
          <w:szCs w:val="24"/>
          <w:lang w:val="id-ID"/>
        </w:rPr>
        <w:t>i</w:t>
      </w:r>
      <w:r w:rsidR="00D12667">
        <w:rPr>
          <w:rFonts w:ascii="Times New Roman" w:eastAsia="Times New Roman" w:hAnsi="Times New Roman" w:cs="Times New Roman"/>
          <w:color w:val="000000"/>
          <w:sz w:val="24"/>
          <w:szCs w:val="24"/>
        </w:rPr>
        <w:t>ndu</w:t>
      </w:r>
      <w:r w:rsidR="003924EF">
        <w:rPr>
          <w:rFonts w:ascii="Times New Roman" w:eastAsia="Times New Roman" w:hAnsi="Times New Roman" w:cs="Times New Roman"/>
          <w:color w:val="000000"/>
          <w:sz w:val="24"/>
          <w:szCs w:val="24"/>
        </w:rPr>
        <w:t>str</w:t>
      </w:r>
      <w:r w:rsidR="003924EF">
        <w:rPr>
          <w:rFonts w:ascii="Times New Roman" w:eastAsia="Times New Roman" w:hAnsi="Times New Roman" w:cs="Times New Roman"/>
          <w:color w:val="000000"/>
          <w:sz w:val="24"/>
          <w:szCs w:val="24"/>
          <w:lang w:val="id-ID"/>
        </w:rPr>
        <w:t xml:space="preserve">i </w:t>
      </w:r>
      <w:r w:rsidR="009A0784">
        <w:rPr>
          <w:rFonts w:ascii="Times New Roman" w:eastAsia="Times New Roman" w:hAnsi="Times New Roman" w:cs="Times New Roman"/>
          <w:color w:val="000000"/>
          <w:sz w:val="24"/>
          <w:szCs w:val="24"/>
          <w:lang w:val="id-ID"/>
        </w:rPr>
        <w:t>sedang/menengah</w:t>
      </w:r>
      <w:r w:rsidR="009A0784" w:rsidRPr="00E24E01">
        <w:rPr>
          <w:rFonts w:ascii="Times New Roman" w:eastAsia="Times New Roman" w:hAnsi="Times New Roman" w:cs="Times New Roman"/>
          <w:color w:val="000000"/>
          <w:sz w:val="24"/>
          <w:szCs w:val="24"/>
        </w:rPr>
        <w:t xml:space="preserve"> adalah sebuah</w:t>
      </w:r>
      <w:r w:rsidR="0002775E">
        <w:rPr>
          <w:rFonts w:ascii="Times New Roman" w:eastAsia="Times New Roman" w:hAnsi="Times New Roman" w:cs="Times New Roman"/>
          <w:color w:val="000000"/>
          <w:sz w:val="24"/>
          <w:szCs w:val="24"/>
        </w:rPr>
        <w:t xml:space="preserve"> </w:t>
      </w:r>
      <w:r w:rsidR="003924EF">
        <w:rPr>
          <w:rFonts w:ascii="Times New Roman" w:eastAsia="Times New Roman" w:hAnsi="Times New Roman" w:cs="Times New Roman"/>
          <w:color w:val="000000"/>
          <w:sz w:val="24"/>
          <w:szCs w:val="24"/>
          <w:lang w:val="id-ID"/>
        </w:rPr>
        <w:t>i</w:t>
      </w:r>
      <w:r w:rsidR="003924EF">
        <w:rPr>
          <w:rFonts w:ascii="Times New Roman" w:eastAsia="Times New Roman" w:hAnsi="Times New Roman" w:cs="Times New Roman"/>
          <w:color w:val="000000"/>
          <w:sz w:val="24"/>
          <w:szCs w:val="24"/>
        </w:rPr>
        <w:t>ndustr</w:t>
      </w:r>
      <w:r w:rsidR="003924EF">
        <w:rPr>
          <w:rFonts w:ascii="Times New Roman" w:eastAsia="Times New Roman" w:hAnsi="Times New Roman" w:cs="Times New Roman"/>
          <w:color w:val="000000"/>
          <w:sz w:val="24"/>
          <w:szCs w:val="24"/>
          <w:lang w:val="id-ID"/>
        </w:rPr>
        <w:t>i</w:t>
      </w:r>
      <w:r w:rsidR="009A0784" w:rsidRPr="00E24E01">
        <w:rPr>
          <w:rFonts w:ascii="Times New Roman" w:eastAsia="Times New Roman" w:hAnsi="Times New Roman" w:cs="Times New Roman"/>
          <w:color w:val="000000"/>
          <w:sz w:val="24"/>
          <w:szCs w:val="24"/>
        </w:rPr>
        <w:t xml:space="preserve"> yang mempunyai tenaga kerja </w:t>
      </w:r>
      <w:r w:rsidR="009A0784">
        <w:rPr>
          <w:rFonts w:ascii="Times New Roman" w:eastAsia="Times New Roman" w:hAnsi="Times New Roman" w:cs="Times New Roman"/>
          <w:color w:val="000000"/>
          <w:sz w:val="24"/>
          <w:szCs w:val="24"/>
          <w:lang w:val="id-ID"/>
        </w:rPr>
        <w:t>20</w:t>
      </w:r>
      <w:r w:rsidR="0002775E">
        <w:rPr>
          <w:rFonts w:ascii="Times New Roman" w:eastAsia="Times New Roman" w:hAnsi="Times New Roman" w:cs="Times New Roman"/>
          <w:color w:val="000000"/>
          <w:sz w:val="24"/>
          <w:szCs w:val="24"/>
        </w:rPr>
        <w:t xml:space="preserve"> </w:t>
      </w:r>
      <w:r w:rsidR="009A0784">
        <w:rPr>
          <w:rFonts w:ascii="Times New Roman" w:eastAsia="Times New Roman" w:hAnsi="Times New Roman" w:cs="Times New Roman"/>
          <w:color w:val="000000"/>
          <w:sz w:val="24"/>
          <w:szCs w:val="24"/>
        </w:rPr>
        <w:t xml:space="preserve">sampai </w:t>
      </w:r>
      <w:r w:rsidR="009A0784">
        <w:rPr>
          <w:rFonts w:ascii="Times New Roman" w:eastAsia="Times New Roman" w:hAnsi="Times New Roman" w:cs="Times New Roman"/>
          <w:color w:val="000000"/>
          <w:sz w:val="24"/>
          <w:szCs w:val="24"/>
          <w:lang w:val="id-ID"/>
        </w:rPr>
        <w:t>9</w:t>
      </w:r>
      <w:r w:rsidR="009A0784">
        <w:rPr>
          <w:rFonts w:ascii="Times New Roman" w:eastAsia="Times New Roman" w:hAnsi="Times New Roman" w:cs="Times New Roman"/>
          <w:color w:val="000000"/>
          <w:sz w:val="24"/>
          <w:szCs w:val="24"/>
        </w:rPr>
        <w:t xml:space="preserve">9 </w:t>
      </w:r>
      <w:r w:rsidR="009A0784" w:rsidRPr="00E24E01">
        <w:rPr>
          <w:rFonts w:ascii="Times New Roman" w:eastAsia="Times New Roman" w:hAnsi="Times New Roman" w:cs="Times New Roman"/>
          <w:color w:val="000000"/>
          <w:sz w:val="24"/>
          <w:szCs w:val="24"/>
        </w:rPr>
        <w:t>orang tenaga kerja</w:t>
      </w:r>
      <w:r w:rsidR="009A0784">
        <w:rPr>
          <w:rFonts w:ascii="Times New Roman" w:eastAsia="Times New Roman" w:hAnsi="Times New Roman" w:cs="Times New Roman"/>
          <w:color w:val="000000"/>
          <w:sz w:val="24"/>
          <w:szCs w:val="24"/>
          <w:lang w:val="id-ID"/>
        </w:rPr>
        <w:t xml:space="preserve">. </w:t>
      </w:r>
    </w:p>
    <w:p w:rsidR="009A0784" w:rsidRDefault="009A0784"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Sementara itu menurut Kementrian Perindustrian (2014) bahwa industri kecil yaitu industri dengan nilai investasi paling banyak Rp. 500.000.000, tidak termasuk tanah dan bangunan tempat usaha, sedangkan industri menengah adalah industri dengan nilai investasi lebih besar dari Rp. 500.000.000 atau paling banyak Rp. 10.000.000.000, tidak termasuk tanah dan bangunan tempat usaha.</w:t>
      </w:r>
    </w:p>
    <w:p w:rsidR="009A0784" w:rsidRPr="009A0784" w:rsidRDefault="009A0784"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p>
    <w:p w:rsidR="000E232A" w:rsidRPr="0094594B" w:rsidRDefault="0088739C" w:rsidP="00E650B0">
      <w:pPr>
        <w:pStyle w:val="Heading3"/>
        <w:spacing w:before="0" w:line="360" w:lineRule="auto"/>
        <w:ind w:left="709"/>
        <w:jc w:val="both"/>
        <w:rPr>
          <w:rFonts w:ascii="Times New Roman" w:hAnsi="Times New Roman" w:cs="Times New Roman"/>
          <w:color w:val="auto"/>
        </w:rPr>
      </w:pPr>
      <w:bookmarkStart w:id="122" w:name="_Toc476598150"/>
      <w:bookmarkStart w:id="123" w:name="_Toc481011185"/>
      <w:r>
        <w:rPr>
          <w:rFonts w:ascii="Times New Roman" w:hAnsi="Times New Roman" w:cs="Times New Roman"/>
          <w:color w:val="auto"/>
          <w:lang w:val="id-ID"/>
        </w:rPr>
        <w:t>Konsep</w:t>
      </w:r>
      <w:r w:rsidR="00163B83">
        <w:rPr>
          <w:rFonts w:ascii="Times New Roman" w:hAnsi="Times New Roman" w:cs="Times New Roman"/>
          <w:color w:val="auto"/>
          <w:lang w:val="id-ID"/>
        </w:rPr>
        <w:t xml:space="preserve"> Daya Saing</w:t>
      </w:r>
      <w:bookmarkEnd w:id="122"/>
      <w:bookmarkEnd w:id="123"/>
    </w:p>
    <w:bookmarkEnd w:id="121"/>
    <w:p w:rsidR="00163B83" w:rsidRPr="00163B83" w:rsidRDefault="00163B83" w:rsidP="00E650B0">
      <w:pPr>
        <w:autoSpaceDE w:val="0"/>
        <w:autoSpaceDN w:val="0"/>
        <w:adjustRightInd w:val="0"/>
        <w:snapToGrid w:val="0"/>
        <w:spacing w:after="0" w:line="360" w:lineRule="auto"/>
        <w:ind w:firstLine="709"/>
        <w:jc w:val="both"/>
        <w:rPr>
          <w:rFonts w:ascii="Times New Roman" w:eastAsia="Times New Roman" w:hAnsi="Times New Roman" w:cs="Times New Roman"/>
          <w:color w:val="000000"/>
          <w:sz w:val="24"/>
          <w:szCs w:val="24"/>
          <w:lang w:val="id-ID"/>
        </w:rPr>
      </w:pPr>
      <w:r w:rsidRPr="00163B83">
        <w:rPr>
          <w:rFonts w:ascii="Times New Roman" w:eastAsia="Times New Roman" w:hAnsi="Times New Roman" w:cs="Times New Roman"/>
          <w:color w:val="000000"/>
          <w:sz w:val="24"/>
          <w:szCs w:val="24"/>
        </w:rPr>
        <w:t xml:space="preserve">Perusahaan yang tidak mempunyai daya saing </w:t>
      </w:r>
      <w:proofErr w:type="gramStart"/>
      <w:r w:rsidRPr="00163B83">
        <w:rPr>
          <w:rFonts w:ascii="Times New Roman" w:eastAsia="Times New Roman" w:hAnsi="Times New Roman" w:cs="Times New Roman"/>
          <w:color w:val="000000"/>
          <w:sz w:val="24"/>
          <w:szCs w:val="24"/>
        </w:rPr>
        <w:t>akan</w:t>
      </w:r>
      <w:proofErr w:type="gramEnd"/>
      <w:r w:rsidRPr="00163B83">
        <w:rPr>
          <w:rFonts w:ascii="Times New Roman" w:eastAsia="Times New Roman" w:hAnsi="Times New Roman" w:cs="Times New Roman"/>
          <w:color w:val="000000"/>
          <w:sz w:val="24"/>
          <w:szCs w:val="24"/>
        </w:rPr>
        <w:t xml:space="preserve"> ditinggalkan oleh pasar. </w:t>
      </w:r>
      <w:r w:rsidR="00AF7986">
        <w:rPr>
          <w:rFonts w:ascii="Times New Roman" w:eastAsia="Times New Roman" w:hAnsi="Times New Roman" w:cs="Times New Roman"/>
          <w:color w:val="000000"/>
          <w:sz w:val="24"/>
          <w:szCs w:val="24"/>
          <w:lang w:val="id-ID"/>
        </w:rPr>
        <w:t>Perusahaan yang</w:t>
      </w:r>
      <w:r w:rsidRPr="00163B83">
        <w:rPr>
          <w:rFonts w:ascii="Times New Roman" w:eastAsia="Times New Roman" w:hAnsi="Times New Roman" w:cs="Times New Roman"/>
          <w:color w:val="000000"/>
          <w:sz w:val="24"/>
          <w:szCs w:val="24"/>
        </w:rPr>
        <w:t xml:space="preserve"> tidak</w:t>
      </w:r>
      <w:r w:rsidR="00C70543">
        <w:rPr>
          <w:rFonts w:ascii="Times New Roman" w:eastAsia="Times New Roman" w:hAnsi="Times New Roman" w:cs="Times New Roman"/>
          <w:color w:val="000000"/>
          <w:sz w:val="24"/>
          <w:szCs w:val="24"/>
        </w:rPr>
        <w:t xml:space="preserve"> </w:t>
      </w:r>
      <w:r w:rsidRPr="00163B83">
        <w:rPr>
          <w:rFonts w:ascii="Times New Roman" w:eastAsia="Times New Roman" w:hAnsi="Times New Roman" w:cs="Times New Roman"/>
          <w:color w:val="000000"/>
          <w:sz w:val="24"/>
          <w:szCs w:val="24"/>
        </w:rPr>
        <w:t xml:space="preserve">memiliki daya saing berarti tidak memiliki </w:t>
      </w:r>
      <w:r w:rsidRPr="00163B83">
        <w:rPr>
          <w:rFonts w:ascii="Times New Roman" w:eastAsia="Times New Roman" w:hAnsi="Times New Roman" w:cs="Times New Roman"/>
          <w:color w:val="000000"/>
          <w:sz w:val="24"/>
          <w:szCs w:val="24"/>
        </w:rPr>
        <w:lastRenderedPageBreak/>
        <w:t xml:space="preserve">keunggulan, dan tidak unggul berarti tidak ada </w:t>
      </w:r>
      <w:r w:rsidR="003924EF">
        <w:rPr>
          <w:rFonts w:ascii="Times New Roman" w:eastAsia="Times New Roman" w:hAnsi="Times New Roman" w:cs="Times New Roman"/>
          <w:color w:val="000000"/>
          <w:sz w:val="24"/>
          <w:szCs w:val="24"/>
          <w:lang w:val="id-ID"/>
        </w:rPr>
        <w:t>i</w:t>
      </w:r>
      <w:r w:rsidR="00D12667">
        <w:rPr>
          <w:rFonts w:ascii="Times New Roman" w:eastAsia="Times New Roman" w:hAnsi="Times New Roman" w:cs="Times New Roman"/>
          <w:color w:val="000000"/>
          <w:sz w:val="24"/>
          <w:szCs w:val="24"/>
        </w:rPr>
        <w:t>ndustr</w:t>
      </w:r>
      <w:r w:rsidR="003924EF">
        <w:rPr>
          <w:rFonts w:ascii="Times New Roman" w:eastAsia="Times New Roman" w:hAnsi="Times New Roman" w:cs="Times New Roman"/>
          <w:color w:val="000000"/>
          <w:sz w:val="24"/>
          <w:szCs w:val="24"/>
          <w:lang w:val="id-ID"/>
        </w:rPr>
        <w:t>i</w:t>
      </w:r>
      <w:r w:rsidR="00C70543">
        <w:rPr>
          <w:rFonts w:ascii="Times New Roman" w:eastAsia="Times New Roman" w:hAnsi="Times New Roman" w:cs="Times New Roman"/>
          <w:color w:val="000000"/>
          <w:sz w:val="24"/>
          <w:szCs w:val="24"/>
        </w:rPr>
        <w:t xml:space="preserve"> </w:t>
      </w:r>
      <w:r w:rsidRPr="00163B83">
        <w:rPr>
          <w:rFonts w:ascii="Times New Roman" w:eastAsia="Times New Roman" w:hAnsi="Times New Roman" w:cs="Times New Roman"/>
          <w:color w:val="000000"/>
          <w:sz w:val="24"/>
          <w:szCs w:val="24"/>
        </w:rPr>
        <w:t>bagi suatu perusahaan untuk tetap survive di dalam pasar persaingan untuk jangka panjang. Dayasaing berhubungan dengan bagaimana efektivitas suatu organisasi di pasar persaingan,</w:t>
      </w:r>
      <w:r w:rsidR="00C70543">
        <w:rPr>
          <w:rFonts w:ascii="Times New Roman" w:eastAsia="Times New Roman" w:hAnsi="Times New Roman" w:cs="Times New Roman"/>
          <w:color w:val="000000"/>
          <w:sz w:val="24"/>
          <w:szCs w:val="24"/>
        </w:rPr>
        <w:t xml:space="preserve"> </w:t>
      </w:r>
      <w:r w:rsidRPr="00163B83">
        <w:rPr>
          <w:rFonts w:ascii="Times New Roman" w:eastAsia="Times New Roman" w:hAnsi="Times New Roman" w:cs="Times New Roman"/>
          <w:color w:val="000000"/>
          <w:sz w:val="24"/>
          <w:szCs w:val="24"/>
        </w:rPr>
        <w:t xml:space="preserve">dibandingkan dengan organisasi lainnya yang menawarkan produk atau jasa-jasa yang </w:t>
      </w:r>
      <w:proofErr w:type="gramStart"/>
      <w:r w:rsidRPr="00163B83">
        <w:rPr>
          <w:rFonts w:ascii="Times New Roman" w:eastAsia="Times New Roman" w:hAnsi="Times New Roman" w:cs="Times New Roman"/>
          <w:color w:val="000000"/>
          <w:sz w:val="24"/>
          <w:szCs w:val="24"/>
        </w:rPr>
        <w:t>sama</w:t>
      </w:r>
      <w:proofErr w:type="gramEnd"/>
      <w:r w:rsidRPr="00163B83">
        <w:rPr>
          <w:rFonts w:ascii="Times New Roman" w:eastAsia="Times New Roman" w:hAnsi="Times New Roman" w:cs="Times New Roman"/>
          <w:color w:val="000000"/>
          <w:sz w:val="24"/>
          <w:szCs w:val="24"/>
        </w:rPr>
        <w:t xml:space="preserve"> atau</w:t>
      </w:r>
      <w:r w:rsidR="00C70543">
        <w:rPr>
          <w:rFonts w:ascii="Times New Roman" w:eastAsia="Times New Roman" w:hAnsi="Times New Roman" w:cs="Times New Roman"/>
          <w:color w:val="000000"/>
          <w:sz w:val="24"/>
          <w:szCs w:val="24"/>
        </w:rPr>
        <w:t xml:space="preserve"> </w:t>
      </w:r>
      <w:r w:rsidRPr="00163B83">
        <w:rPr>
          <w:rFonts w:ascii="Times New Roman" w:eastAsia="Times New Roman" w:hAnsi="Times New Roman" w:cs="Times New Roman"/>
          <w:color w:val="000000"/>
          <w:sz w:val="24"/>
          <w:szCs w:val="24"/>
        </w:rPr>
        <w:t>sejenis. Perusahaan-perusahaan yang mampu menghasilkan produk atau jasa yang berkualitas</w:t>
      </w:r>
      <w:r w:rsidR="00C70543">
        <w:rPr>
          <w:rFonts w:ascii="Times New Roman" w:eastAsia="Times New Roman" w:hAnsi="Times New Roman" w:cs="Times New Roman"/>
          <w:color w:val="000000"/>
          <w:sz w:val="24"/>
          <w:szCs w:val="24"/>
        </w:rPr>
        <w:t xml:space="preserve"> </w:t>
      </w:r>
      <w:r w:rsidRPr="00163B83">
        <w:rPr>
          <w:rFonts w:ascii="Times New Roman" w:eastAsia="Times New Roman" w:hAnsi="Times New Roman" w:cs="Times New Roman"/>
          <w:color w:val="000000"/>
          <w:sz w:val="24"/>
          <w:szCs w:val="24"/>
        </w:rPr>
        <w:t xml:space="preserve">baik adalah perusahaan yang efektif dalam arti </w:t>
      </w:r>
      <w:proofErr w:type="gramStart"/>
      <w:r w:rsidRPr="00163B83">
        <w:rPr>
          <w:rFonts w:ascii="Times New Roman" w:eastAsia="Times New Roman" w:hAnsi="Times New Roman" w:cs="Times New Roman"/>
          <w:color w:val="000000"/>
          <w:sz w:val="24"/>
          <w:szCs w:val="24"/>
        </w:rPr>
        <w:t>akan</w:t>
      </w:r>
      <w:proofErr w:type="gramEnd"/>
      <w:r w:rsidRPr="00163B83">
        <w:rPr>
          <w:rFonts w:ascii="Times New Roman" w:eastAsia="Times New Roman" w:hAnsi="Times New Roman" w:cs="Times New Roman"/>
          <w:color w:val="000000"/>
          <w:sz w:val="24"/>
          <w:szCs w:val="24"/>
        </w:rPr>
        <w:t xml:space="preserve"> mampu bersaing.</w:t>
      </w:r>
    </w:p>
    <w:p w:rsidR="00163B83" w:rsidRDefault="00163B83" w:rsidP="00E650B0">
      <w:pPr>
        <w:autoSpaceDE w:val="0"/>
        <w:autoSpaceDN w:val="0"/>
        <w:adjustRightInd w:val="0"/>
        <w:snapToGrid w:val="0"/>
        <w:spacing w:after="0" w:line="360" w:lineRule="auto"/>
        <w:ind w:firstLine="709"/>
        <w:jc w:val="both"/>
        <w:rPr>
          <w:rFonts w:ascii="Times New Roman" w:eastAsia="Times New Roman" w:hAnsi="Times New Roman" w:cs="Times New Roman"/>
          <w:color w:val="000000"/>
          <w:sz w:val="24"/>
          <w:szCs w:val="24"/>
          <w:lang w:val="id-ID"/>
        </w:rPr>
      </w:pPr>
      <w:r w:rsidRPr="00163B83">
        <w:rPr>
          <w:rFonts w:ascii="Times New Roman" w:eastAsia="Times New Roman" w:hAnsi="Times New Roman" w:cs="Times New Roman"/>
          <w:color w:val="000000"/>
          <w:sz w:val="24"/>
          <w:szCs w:val="24"/>
        </w:rPr>
        <w:t xml:space="preserve">Porter (1995:5) </w:t>
      </w:r>
      <w:proofErr w:type="gramStart"/>
      <w:r w:rsidRPr="00163B83">
        <w:rPr>
          <w:rFonts w:ascii="Times New Roman" w:eastAsia="Times New Roman" w:hAnsi="Times New Roman" w:cs="Times New Roman"/>
          <w:color w:val="000000"/>
          <w:sz w:val="24"/>
          <w:szCs w:val="24"/>
        </w:rPr>
        <w:t>mengatakan :</w:t>
      </w:r>
      <w:proofErr w:type="gramEnd"/>
      <w:r w:rsidRPr="00163B83">
        <w:rPr>
          <w:rFonts w:ascii="Times New Roman" w:eastAsia="Times New Roman" w:hAnsi="Times New Roman" w:cs="Times New Roman"/>
          <w:color w:val="000000"/>
          <w:sz w:val="24"/>
          <w:szCs w:val="24"/>
        </w:rPr>
        <w:t xml:space="preserve"> </w:t>
      </w:r>
      <w:r w:rsidRPr="00163B83">
        <w:rPr>
          <w:rFonts w:ascii="Times New Roman" w:eastAsia="Times New Roman" w:hAnsi="Times New Roman" w:cs="Times New Roman"/>
          <w:i/>
          <w:color w:val="000000"/>
          <w:sz w:val="24"/>
          <w:szCs w:val="24"/>
        </w:rPr>
        <w:t>“ competition is at the core of the success or failure of firms</w:t>
      </w:r>
      <w:r>
        <w:rPr>
          <w:rFonts w:ascii="Times New Roman" w:eastAsia="Times New Roman" w:hAnsi="Times New Roman" w:cs="Times New Roman"/>
          <w:color w:val="000000"/>
          <w:sz w:val="24"/>
          <w:szCs w:val="24"/>
          <w:lang w:val="id-ID"/>
        </w:rPr>
        <w:t>”</w:t>
      </w:r>
      <w:r w:rsidRPr="00163B83">
        <w:rPr>
          <w:rFonts w:ascii="Times New Roman" w:eastAsia="Times New Roman" w:hAnsi="Times New Roman" w:cs="Times New Roman"/>
          <w:color w:val="000000"/>
          <w:sz w:val="24"/>
          <w:szCs w:val="24"/>
        </w:rPr>
        <w:t>.</w:t>
      </w:r>
      <w:r w:rsidR="00D52E70">
        <w:rPr>
          <w:rFonts w:ascii="Times New Roman" w:eastAsia="Times New Roman" w:hAnsi="Times New Roman" w:cs="Times New Roman"/>
          <w:color w:val="000000"/>
          <w:sz w:val="24"/>
          <w:szCs w:val="24"/>
        </w:rPr>
        <w:t xml:space="preserve"> </w:t>
      </w:r>
      <w:r w:rsidRPr="00163B83">
        <w:rPr>
          <w:rFonts w:ascii="Times New Roman" w:eastAsia="Times New Roman" w:hAnsi="Times New Roman" w:cs="Times New Roman"/>
          <w:color w:val="000000"/>
          <w:sz w:val="24"/>
          <w:szCs w:val="24"/>
        </w:rPr>
        <w:t>Persaingan adalah inti dari kesuksesan atau kegagalan perusahaan. Terdapat dua sisi yang</w:t>
      </w:r>
      <w:r w:rsidR="00D52E70">
        <w:rPr>
          <w:rFonts w:ascii="Times New Roman" w:eastAsia="Times New Roman" w:hAnsi="Times New Roman" w:cs="Times New Roman"/>
          <w:color w:val="000000"/>
          <w:sz w:val="24"/>
          <w:szCs w:val="24"/>
        </w:rPr>
        <w:t xml:space="preserve"> </w:t>
      </w:r>
      <w:r w:rsidRPr="00163B83">
        <w:rPr>
          <w:rFonts w:ascii="Times New Roman" w:eastAsia="Times New Roman" w:hAnsi="Times New Roman" w:cs="Times New Roman"/>
          <w:color w:val="000000"/>
          <w:sz w:val="24"/>
          <w:szCs w:val="24"/>
        </w:rPr>
        <w:t>ditimbulkan oleh persaingan, yaitu sisi kesuksesan karena mendorong perusahaan-perusahaan</w:t>
      </w:r>
      <w:r w:rsidR="00D52E70">
        <w:rPr>
          <w:rFonts w:ascii="Times New Roman" w:eastAsia="Times New Roman" w:hAnsi="Times New Roman" w:cs="Times New Roman"/>
          <w:color w:val="000000"/>
          <w:sz w:val="24"/>
          <w:szCs w:val="24"/>
        </w:rPr>
        <w:t xml:space="preserve"> </w:t>
      </w:r>
      <w:r w:rsidRPr="00163B83">
        <w:rPr>
          <w:rFonts w:ascii="Times New Roman" w:eastAsia="Times New Roman" w:hAnsi="Times New Roman" w:cs="Times New Roman"/>
          <w:color w:val="000000"/>
          <w:sz w:val="24"/>
          <w:szCs w:val="24"/>
        </w:rPr>
        <w:t>untuk lebih dinamis dan bersaing dalam menghasilkan produk serta memberikan layanan terbaik</w:t>
      </w:r>
      <w:r w:rsidR="00D52E70">
        <w:rPr>
          <w:rFonts w:ascii="Times New Roman" w:eastAsia="Times New Roman" w:hAnsi="Times New Roman" w:cs="Times New Roman"/>
          <w:color w:val="000000"/>
          <w:sz w:val="24"/>
          <w:szCs w:val="24"/>
        </w:rPr>
        <w:t xml:space="preserve"> </w:t>
      </w:r>
      <w:r w:rsidRPr="00163B83">
        <w:rPr>
          <w:rFonts w:ascii="Times New Roman" w:eastAsia="Times New Roman" w:hAnsi="Times New Roman" w:cs="Times New Roman"/>
          <w:color w:val="000000"/>
          <w:sz w:val="24"/>
          <w:szCs w:val="24"/>
        </w:rPr>
        <w:t>bagi pasarnya, sehingga persaingan dianggapnya sebagai peluang yang memotivasi. Sedangkan</w:t>
      </w:r>
      <w:r w:rsidR="00D52E70">
        <w:rPr>
          <w:rFonts w:ascii="Times New Roman" w:eastAsia="Times New Roman" w:hAnsi="Times New Roman" w:cs="Times New Roman"/>
          <w:color w:val="000000"/>
          <w:sz w:val="24"/>
          <w:szCs w:val="24"/>
        </w:rPr>
        <w:t xml:space="preserve"> </w:t>
      </w:r>
      <w:r w:rsidRPr="00163B83">
        <w:rPr>
          <w:rFonts w:ascii="Times New Roman" w:eastAsia="Times New Roman" w:hAnsi="Times New Roman" w:cs="Times New Roman"/>
          <w:color w:val="000000"/>
          <w:sz w:val="24"/>
          <w:szCs w:val="24"/>
        </w:rPr>
        <w:t xml:space="preserve">sisi lainnya adalah kegagalan karena </w:t>
      </w:r>
      <w:proofErr w:type="gramStart"/>
      <w:r w:rsidRPr="00163B83">
        <w:rPr>
          <w:rFonts w:ascii="Times New Roman" w:eastAsia="Times New Roman" w:hAnsi="Times New Roman" w:cs="Times New Roman"/>
          <w:color w:val="000000"/>
          <w:sz w:val="24"/>
          <w:szCs w:val="24"/>
        </w:rPr>
        <w:t>akan</w:t>
      </w:r>
      <w:proofErr w:type="gramEnd"/>
      <w:r w:rsidRPr="00163B83">
        <w:rPr>
          <w:rFonts w:ascii="Times New Roman" w:eastAsia="Times New Roman" w:hAnsi="Times New Roman" w:cs="Times New Roman"/>
          <w:color w:val="000000"/>
          <w:sz w:val="24"/>
          <w:szCs w:val="24"/>
        </w:rPr>
        <w:t xml:space="preserve"> memperlemah perusahaan-perusahaan yang bersifat</w:t>
      </w:r>
      <w:r w:rsidR="00D52E70">
        <w:rPr>
          <w:rFonts w:ascii="Times New Roman" w:eastAsia="Times New Roman" w:hAnsi="Times New Roman" w:cs="Times New Roman"/>
          <w:color w:val="000000"/>
          <w:sz w:val="24"/>
          <w:szCs w:val="24"/>
        </w:rPr>
        <w:t xml:space="preserve"> </w:t>
      </w:r>
      <w:r w:rsidRPr="00163B83">
        <w:rPr>
          <w:rFonts w:ascii="Times New Roman" w:eastAsia="Times New Roman" w:hAnsi="Times New Roman" w:cs="Times New Roman"/>
          <w:color w:val="000000"/>
          <w:sz w:val="24"/>
          <w:szCs w:val="24"/>
        </w:rPr>
        <w:t>statis, takut akan persaingan dan tidak mampu menghasilkan produk-produk yang berkualitas,</w:t>
      </w:r>
      <w:r w:rsidR="00D52E70">
        <w:rPr>
          <w:rFonts w:ascii="Times New Roman" w:eastAsia="Times New Roman" w:hAnsi="Times New Roman" w:cs="Times New Roman"/>
          <w:color w:val="000000"/>
          <w:sz w:val="24"/>
          <w:szCs w:val="24"/>
        </w:rPr>
        <w:t xml:space="preserve"> </w:t>
      </w:r>
      <w:r w:rsidRPr="00163B83">
        <w:rPr>
          <w:rFonts w:ascii="Times New Roman" w:eastAsia="Times New Roman" w:hAnsi="Times New Roman" w:cs="Times New Roman"/>
          <w:color w:val="000000"/>
          <w:sz w:val="24"/>
          <w:szCs w:val="24"/>
        </w:rPr>
        <w:t>sehingga persaingan merupakan ancaman bagi perusahaannya.</w:t>
      </w:r>
    </w:p>
    <w:p w:rsidR="00D92C55" w:rsidRDefault="00163B83" w:rsidP="00E650B0">
      <w:pPr>
        <w:autoSpaceDE w:val="0"/>
        <w:autoSpaceDN w:val="0"/>
        <w:adjustRightInd w:val="0"/>
        <w:snapToGrid w:val="0"/>
        <w:spacing w:after="0" w:line="360" w:lineRule="auto"/>
        <w:ind w:firstLine="709"/>
        <w:jc w:val="both"/>
        <w:rPr>
          <w:rFonts w:ascii="Times New Roman" w:eastAsia="Times New Roman" w:hAnsi="Times New Roman" w:cs="Times New Roman"/>
          <w:color w:val="000000"/>
          <w:sz w:val="24"/>
          <w:szCs w:val="24"/>
          <w:lang w:val="id-ID"/>
        </w:rPr>
      </w:pPr>
      <w:r w:rsidRPr="00163B83">
        <w:rPr>
          <w:rFonts w:ascii="Times New Roman" w:eastAsia="Times New Roman" w:hAnsi="Times New Roman" w:cs="Times New Roman"/>
          <w:color w:val="000000"/>
          <w:sz w:val="24"/>
          <w:szCs w:val="24"/>
        </w:rPr>
        <w:t>Menurut Muhardi (2007:39)</w:t>
      </w:r>
      <w:r w:rsidR="00004429">
        <w:rPr>
          <w:rFonts w:ascii="Times New Roman" w:eastAsia="Times New Roman" w:hAnsi="Times New Roman" w:cs="Times New Roman"/>
          <w:color w:val="000000"/>
          <w:sz w:val="24"/>
          <w:szCs w:val="24"/>
          <w:lang w:val="id-ID"/>
        </w:rPr>
        <w:t>,</w:t>
      </w:r>
      <w:r w:rsidR="00D52E70">
        <w:rPr>
          <w:rFonts w:ascii="Times New Roman" w:eastAsia="Times New Roman" w:hAnsi="Times New Roman" w:cs="Times New Roman"/>
          <w:color w:val="000000"/>
          <w:sz w:val="24"/>
          <w:szCs w:val="24"/>
        </w:rPr>
        <w:t xml:space="preserve"> </w:t>
      </w:r>
      <w:r w:rsidR="00004429">
        <w:rPr>
          <w:rFonts w:ascii="Times New Roman" w:eastAsia="Times New Roman" w:hAnsi="Times New Roman" w:cs="Times New Roman"/>
          <w:color w:val="000000"/>
          <w:sz w:val="24"/>
          <w:szCs w:val="24"/>
          <w:lang w:val="id-ID"/>
        </w:rPr>
        <w:t>d</w:t>
      </w:r>
      <w:r w:rsidRPr="00163B83">
        <w:rPr>
          <w:rFonts w:ascii="Times New Roman" w:eastAsia="Times New Roman" w:hAnsi="Times New Roman" w:cs="Times New Roman"/>
          <w:color w:val="000000"/>
          <w:sz w:val="24"/>
          <w:szCs w:val="24"/>
        </w:rPr>
        <w:t>aya saing operasi merupakan fungsi operasi yang tidak saja</w:t>
      </w:r>
      <w:r w:rsidR="00D52E70">
        <w:rPr>
          <w:rFonts w:ascii="Times New Roman" w:eastAsia="Times New Roman" w:hAnsi="Times New Roman" w:cs="Times New Roman"/>
          <w:color w:val="000000"/>
          <w:sz w:val="24"/>
          <w:szCs w:val="24"/>
        </w:rPr>
        <w:t xml:space="preserve"> </w:t>
      </w:r>
      <w:r w:rsidRPr="00163B83">
        <w:rPr>
          <w:rFonts w:ascii="Times New Roman" w:eastAsia="Times New Roman" w:hAnsi="Times New Roman" w:cs="Times New Roman"/>
          <w:color w:val="000000"/>
          <w:sz w:val="24"/>
          <w:szCs w:val="24"/>
        </w:rPr>
        <w:t>berorientasi ke dalam (internal) tetapi juga keluar (eksternal), yakni merespon pasar sasaran</w:t>
      </w:r>
      <w:r w:rsidR="00D52E70">
        <w:rPr>
          <w:rFonts w:ascii="Times New Roman" w:eastAsia="Times New Roman" w:hAnsi="Times New Roman" w:cs="Times New Roman"/>
          <w:color w:val="000000"/>
          <w:sz w:val="24"/>
          <w:szCs w:val="24"/>
        </w:rPr>
        <w:t xml:space="preserve"> </w:t>
      </w:r>
      <w:r w:rsidRPr="00163B83">
        <w:rPr>
          <w:rFonts w:ascii="Times New Roman" w:eastAsia="Times New Roman" w:hAnsi="Times New Roman" w:cs="Times New Roman"/>
          <w:color w:val="000000"/>
          <w:sz w:val="24"/>
          <w:szCs w:val="24"/>
        </w:rPr>
        <w:t>usahanya dengan proaktif.</w:t>
      </w:r>
    </w:p>
    <w:p w:rsidR="00D92C55" w:rsidRDefault="00917120" w:rsidP="00E650B0">
      <w:pPr>
        <w:autoSpaceDE w:val="0"/>
        <w:autoSpaceDN w:val="0"/>
        <w:adjustRightInd w:val="0"/>
        <w:snapToGrid w:val="0"/>
        <w:spacing w:after="0" w:line="360" w:lineRule="auto"/>
        <w:ind w:firstLine="709"/>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Jika dilihat dari sisi komoditas, d</w:t>
      </w:r>
      <w:r w:rsidR="0088739C" w:rsidRPr="00D92C55">
        <w:rPr>
          <w:rFonts w:ascii="Times New Roman" w:eastAsia="Times New Roman" w:hAnsi="Times New Roman" w:cs="Times New Roman"/>
          <w:color w:val="000000"/>
          <w:sz w:val="24"/>
          <w:szCs w:val="24"/>
        </w:rPr>
        <w:t xml:space="preserve">aya saing </w:t>
      </w:r>
      <w:r>
        <w:rPr>
          <w:rFonts w:ascii="Times New Roman" w:eastAsia="Times New Roman" w:hAnsi="Times New Roman" w:cs="Times New Roman"/>
          <w:color w:val="000000"/>
          <w:sz w:val="24"/>
          <w:szCs w:val="24"/>
          <w:lang w:val="id-ID"/>
        </w:rPr>
        <w:t>terdiri</w:t>
      </w:r>
      <w:r w:rsidR="0088739C" w:rsidRPr="00D92C55">
        <w:rPr>
          <w:rFonts w:ascii="Times New Roman" w:eastAsia="Times New Roman" w:hAnsi="Times New Roman" w:cs="Times New Roman"/>
          <w:color w:val="000000"/>
          <w:sz w:val="24"/>
          <w:szCs w:val="24"/>
        </w:rPr>
        <w:t xml:space="preserve"> dari 2 indikator, yaitu</w:t>
      </w:r>
      <w:r w:rsidR="00D52E70">
        <w:rPr>
          <w:rFonts w:ascii="Times New Roman" w:eastAsia="Times New Roman" w:hAnsi="Times New Roman" w:cs="Times New Roman"/>
          <w:color w:val="000000"/>
          <w:sz w:val="24"/>
          <w:szCs w:val="24"/>
        </w:rPr>
        <w:t xml:space="preserve"> </w:t>
      </w:r>
      <w:r w:rsidR="0088739C" w:rsidRPr="00D92C55">
        <w:rPr>
          <w:rFonts w:ascii="Times New Roman" w:eastAsia="Times New Roman" w:hAnsi="Times New Roman" w:cs="Times New Roman"/>
          <w:color w:val="000000"/>
          <w:sz w:val="24"/>
          <w:szCs w:val="24"/>
        </w:rPr>
        <w:t>keunggulan kompetitif dan keunggulan komparatif.</w:t>
      </w:r>
      <w:r w:rsidR="00D52E70">
        <w:rPr>
          <w:rFonts w:ascii="Times New Roman" w:eastAsia="Times New Roman" w:hAnsi="Times New Roman" w:cs="Times New Roman"/>
          <w:color w:val="000000"/>
          <w:sz w:val="24"/>
          <w:szCs w:val="24"/>
        </w:rPr>
        <w:t xml:space="preserve"> </w:t>
      </w:r>
      <w:r w:rsidR="0088739C" w:rsidRPr="00D92C55">
        <w:rPr>
          <w:rFonts w:ascii="Times New Roman" w:eastAsia="Times New Roman" w:hAnsi="Times New Roman" w:cs="Times New Roman"/>
          <w:color w:val="000000"/>
          <w:sz w:val="24"/>
          <w:szCs w:val="24"/>
        </w:rPr>
        <w:t xml:space="preserve">Keunggulan kompetitif </w:t>
      </w:r>
      <w:r w:rsidR="0088739C" w:rsidRPr="00D92C55">
        <w:rPr>
          <w:rFonts w:ascii="Times New Roman" w:eastAsia="Times New Roman" w:hAnsi="Times New Roman" w:cs="Times New Roman"/>
          <w:i/>
          <w:color w:val="000000"/>
          <w:sz w:val="24"/>
          <w:szCs w:val="24"/>
        </w:rPr>
        <w:t>(competitive advantage)</w:t>
      </w:r>
      <w:r w:rsidR="00D52E70">
        <w:rPr>
          <w:rFonts w:ascii="Times New Roman" w:eastAsia="Times New Roman" w:hAnsi="Times New Roman" w:cs="Times New Roman"/>
          <w:i/>
          <w:color w:val="000000"/>
          <w:sz w:val="24"/>
          <w:szCs w:val="24"/>
        </w:rPr>
        <w:t xml:space="preserve"> </w:t>
      </w:r>
      <w:r w:rsidR="0088739C" w:rsidRPr="00D92C55">
        <w:rPr>
          <w:rFonts w:ascii="Times New Roman" w:eastAsia="Times New Roman" w:hAnsi="Times New Roman" w:cs="Times New Roman"/>
          <w:color w:val="000000"/>
          <w:sz w:val="24"/>
          <w:szCs w:val="24"/>
        </w:rPr>
        <w:t>merupakan alat yang digunakan untuk mengukur</w:t>
      </w:r>
      <w:r w:rsidR="00D52E70">
        <w:rPr>
          <w:rFonts w:ascii="Times New Roman" w:eastAsia="Times New Roman" w:hAnsi="Times New Roman" w:cs="Times New Roman"/>
          <w:color w:val="000000"/>
          <w:sz w:val="24"/>
          <w:szCs w:val="24"/>
        </w:rPr>
        <w:t xml:space="preserve"> </w:t>
      </w:r>
      <w:r w:rsidR="0088739C" w:rsidRPr="00D92C55">
        <w:rPr>
          <w:rFonts w:ascii="Times New Roman" w:eastAsia="Times New Roman" w:hAnsi="Times New Roman" w:cs="Times New Roman"/>
          <w:color w:val="000000"/>
          <w:sz w:val="24"/>
          <w:szCs w:val="24"/>
        </w:rPr>
        <w:t>daya saing suatu aktivitas berdasarkan pada kondisi</w:t>
      </w:r>
      <w:r w:rsidR="00D52E70">
        <w:rPr>
          <w:rFonts w:ascii="Times New Roman" w:eastAsia="Times New Roman" w:hAnsi="Times New Roman" w:cs="Times New Roman"/>
          <w:color w:val="000000"/>
          <w:sz w:val="24"/>
          <w:szCs w:val="24"/>
        </w:rPr>
        <w:t xml:space="preserve"> </w:t>
      </w:r>
      <w:r w:rsidR="0088739C" w:rsidRPr="00D92C55">
        <w:rPr>
          <w:rFonts w:ascii="Times New Roman" w:eastAsia="Times New Roman" w:hAnsi="Times New Roman" w:cs="Times New Roman"/>
          <w:color w:val="000000"/>
          <w:sz w:val="24"/>
          <w:szCs w:val="24"/>
        </w:rPr>
        <w:t>perekonomian aktual. Konsep keunggulan kompetitif</w:t>
      </w:r>
      <w:r w:rsidR="00D52E70">
        <w:rPr>
          <w:rFonts w:ascii="Times New Roman" w:eastAsia="Times New Roman" w:hAnsi="Times New Roman" w:cs="Times New Roman"/>
          <w:color w:val="000000"/>
          <w:sz w:val="24"/>
          <w:szCs w:val="24"/>
        </w:rPr>
        <w:t xml:space="preserve"> </w:t>
      </w:r>
      <w:r w:rsidR="0088739C" w:rsidRPr="00D92C55">
        <w:rPr>
          <w:rFonts w:ascii="Times New Roman" w:eastAsia="Times New Roman" w:hAnsi="Times New Roman" w:cs="Times New Roman"/>
          <w:color w:val="000000"/>
          <w:sz w:val="24"/>
          <w:szCs w:val="24"/>
        </w:rPr>
        <w:t>dikembangkan pertama kali oleh Porter (1990)</w:t>
      </w:r>
      <w:r w:rsidR="00D92C55" w:rsidRPr="00D92C55">
        <w:rPr>
          <w:rFonts w:ascii="Times New Roman" w:eastAsia="Times New Roman" w:hAnsi="Times New Roman" w:cs="Times New Roman"/>
          <w:color w:val="000000"/>
          <w:sz w:val="24"/>
          <w:szCs w:val="24"/>
          <w:lang w:val="id-ID"/>
        </w:rPr>
        <w:t xml:space="preserve"> dalam Jauhar (2012)</w:t>
      </w:r>
      <w:r w:rsidR="0088739C" w:rsidRPr="00D92C55">
        <w:rPr>
          <w:rFonts w:ascii="Times New Roman" w:eastAsia="Times New Roman" w:hAnsi="Times New Roman" w:cs="Times New Roman"/>
          <w:color w:val="000000"/>
          <w:sz w:val="24"/>
          <w:szCs w:val="24"/>
        </w:rPr>
        <w:t>.</w:t>
      </w:r>
      <w:r w:rsidR="00D52E70">
        <w:rPr>
          <w:rFonts w:ascii="Times New Roman" w:eastAsia="Times New Roman" w:hAnsi="Times New Roman" w:cs="Times New Roman"/>
          <w:color w:val="000000"/>
          <w:sz w:val="24"/>
          <w:szCs w:val="24"/>
        </w:rPr>
        <w:t xml:space="preserve"> </w:t>
      </w:r>
      <w:r w:rsidR="0088739C" w:rsidRPr="00D92C55">
        <w:rPr>
          <w:rFonts w:ascii="Times New Roman" w:eastAsia="Times New Roman" w:hAnsi="Times New Roman" w:cs="Times New Roman"/>
          <w:color w:val="000000"/>
          <w:sz w:val="24"/>
          <w:szCs w:val="24"/>
        </w:rPr>
        <w:t>Menurut Porter (1990)</w:t>
      </w:r>
      <w:r w:rsidR="00D92C55" w:rsidRPr="00D92C55">
        <w:rPr>
          <w:rFonts w:ascii="Times New Roman" w:eastAsia="Times New Roman" w:hAnsi="Times New Roman" w:cs="Times New Roman"/>
          <w:color w:val="000000"/>
          <w:sz w:val="24"/>
          <w:szCs w:val="24"/>
          <w:lang w:val="id-ID"/>
        </w:rPr>
        <w:t xml:space="preserve"> dalam Jauhar (2012)</w:t>
      </w:r>
      <w:r w:rsidR="0088739C" w:rsidRPr="00D92C55">
        <w:rPr>
          <w:rFonts w:ascii="Times New Roman" w:eastAsia="Times New Roman" w:hAnsi="Times New Roman" w:cs="Times New Roman"/>
          <w:color w:val="000000"/>
          <w:sz w:val="24"/>
          <w:szCs w:val="24"/>
        </w:rPr>
        <w:t>, terdapat 4 faktor utama yang</w:t>
      </w:r>
      <w:r w:rsidR="00D52E70">
        <w:rPr>
          <w:rFonts w:ascii="Times New Roman" w:eastAsia="Times New Roman" w:hAnsi="Times New Roman" w:cs="Times New Roman"/>
          <w:color w:val="000000"/>
          <w:sz w:val="24"/>
          <w:szCs w:val="24"/>
        </w:rPr>
        <w:t xml:space="preserve"> </w:t>
      </w:r>
      <w:r w:rsidR="0088739C" w:rsidRPr="00D92C55">
        <w:rPr>
          <w:rFonts w:ascii="Times New Roman" w:eastAsia="Times New Roman" w:hAnsi="Times New Roman" w:cs="Times New Roman"/>
          <w:color w:val="000000"/>
          <w:sz w:val="24"/>
          <w:szCs w:val="24"/>
        </w:rPr>
        <w:t>menentukan daya saing suatu industri, yaitu 1) faktor</w:t>
      </w:r>
      <w:r w:rsidR="00D52E70">
        <w:rPr>
          <w:rFonts w:ascii="Times New Roman" w:eastAsia="Times New Roman" w:hAnsi="Times New Roman" w:cs="Times New Roman"/>
          <w:color w:val="000000"/>
          <w:sz w:val="24"/>
          <w:szCs w:val="24"/>
        </w:rPr>
        <w:t xml:space="preserve"> </w:t>
      </w:r>
      <w:r w:rsidR="0088739C" w:rsidRPr="00D92C55">
        <w:rPr>
          <w:rFonts w:ascii="Times New Roman" w:eastAsia="Times New Roman" w:hAnsi="Times New Roman" w:cs="Times New Roman"/>
          <w:color w:val="000000"/>
          <w:sz w:val="24"/>
          <w:szCs w:val="24"/>
        </w:rPr>
        <w:t>sumber daya, 2) permintaan, 3) industri pendukung</w:t>
      </w:r>
      <w:r w:rsidR="00D52E70">
        <w:rPr>
          <w:rFonts w:ascii="Times New Roman" w:eastAsia="Times New Roman" w:hAnsi="Times New Roman" w:cs="Times New Roman"/>
          <w:color w:val="000000"/>
          <w:sz w:val="24"/>
          <w:szCs w:val="24"/>
        </w:rPr>
        <w:t xml:space="preserve"> </w:t>
      </w:r>
      <w:r w:rsidR="0088739C" w:rsidRPr="00D92C55">
        <w:rPr>
          <w:rFonts w:ascii="Times New Roman" w:eastAsia="Times New Roman" w:hAnsi="Times New Roman" w:cs="Times New Roman"/>
          <w:color w:val="000000"/>
          <w:sz w:val="24"/>
          <w:szCs w:val="24"/>
        </w:rPr>
        <w:t>dan industri terkait serta 4) struktur, persaingan dan</w:t>
      </w:r>
      <w:r w:rsidR="00D52E70">
        <w:rPr>
          <w:rFonts w:ascii="Times New Roman" w:eastAsia="Times New Roman" w:hAnsi="Times New Roman" w:cs="Times New Roman"/>
          <w:color w:val="000000"/>
          <w:sz w:val="24"/>
          <w:szCs w:val="24"/>
        </w:rPr>
        <w:t xml:space="preserve"> </w:t>
      </w:r>
      <w:r w:rsidR="0088739C" w:rsidRPr="00D92C55">
        <w:rPr>
          <w:rFonts w:ascii="Times New Roman" w:eastAsia="Times New Roman" w:hAnsi="Times New Roman" w:cs="Times New Roman"/>
          <w:color w:val="000000"/>
          <w:sz w:val="24"/>
          <w:szCs w:val="24"/>
        </w:rPr>
        <w:t xml:space="preserve">strategi perusahaan. Keempat </w:t>
      </w:r>
      <w:r w:rsidR="0088739C" w:rsidRPr="00D92C55">
        <w:rPr>
          <w:rFonts w:ascii="Times New Roman" w:eastAsia="Times New Roman" w:hAnsi="Times New Roman" w:cs="Times New Roman"/>
          <w:color w:val="000000"/>
          <w:sz w:val="24"/>
          <w:szCs w:val="24"/>
        </w:rPr>
        <w:lastRenderedPageBreak/>
        <w:t>faktor tersebut didukung</w:t>
      </w:r>
      <w:r w:rsidR="00D52E70">
        <w:rPr>
          <w:rFonts w:ascii="Times New Roman" w:eastAsia="Times New Roman" w:hAnsi="Times New Roman" w:cs="Times New Roman"/>
          <w:color w:val="000000"/>
          <w:sz w:val="24"/>
          <w:szCs w:val="24"/>
        </w:rPr>
        <w:t xml:space="preserve"> </w:t>
      </w:r>
      <w:r w:rsidR="0088739C" w:rsidRPr="00D92C55">
        <w:rPr>
          <w:rFonts w:ascii="Times New Roman" w:eastAsia="Times New Roman" w:hAnsi="Times New Roman" w:cs="Times New Roman"/>
          <w:color w:val="000000"/>
          <w:sz w:val="24"/>
          <w:szCs w:val="24"/>
        </w:rPr>
        <w:t>oleh faktor kesempatan dan faktor pemerintah dalam</w:t>
      </w:r>
      <w:r w:rsidR="00D52E70">
        <w:rPr>
          <w:rFonts w:ascii="Times New Roman" w:eastAsia="Times New Roman" w:hAnsi="Times New Roman" w:cs="Times New Roman"/>
          <w:color w:val="000000"/>
          <w:sz w:val="24"/>
          <w:szCs w:val="24"/>
        </w:rPr>
        <w:t xml:space="preserve"> </w:t>
      </w:r>
      <w:r w:rsidR="0088739C" w:rsidRPr="00D92C55">
        <w:rPr>
          <w:rFonts w:ascii="Times New Roman" w:eastAsia="Times New Roman" w:hAnsi="Times New Roman" w:cs="Times New Roman"/>
          <w:color w:val="000000"/>
          <w:sz w:val="24"/>
          <w:szCs w:val="24"/>
        </w:rPr>
        <w:t>meningkatkan keunggulan daya saing industri.</w:t>
      </w:r>
    </w:p>
    <w:p w:rsidR="0088739C" w:rsidRPr="00D92C55" w:rsidRDefault="0088739C" w:rsidP="00E650B0">
      <w:pPr>
        <w:autoSpaceDE w:val="0"/>
        <w:autoSpaceDN w:val="0"/>
        <w:adjustRightInd w:val="0"/>
        <w:snapToGrid w:val="0"/>
        <w:spacing w:after="0" w:line="360" w:lineRule="auto"/>
        <w:ind w:firstLine="709"/>
        <w:jc w:val="both"/>
        <w:rPr>
          <w:rFonts w:ascii="Times New Roman" w:eastAsia="Times New Roman" w:hAnsi="Times New Roman" w:cs="Times New Roman"/>
          <w:color w:val="000000"/>
          <w:sz w:val="24"/>
          <w:szCs w:val="24"/>
        </w:rPr>
      </w:pPr>
      <w:r w:rsidRPr="00D92C55">
        <w:rPr>
          <w:rFonts w:ascii="Times New Roman" w:eastAsia="Times New Roman" w:hAnsi="Times New Roman" w:cs="Times New Roman"/>
          <w:color w:val="000000"/>
          <w:sz w:val="24"/>
          <w:szCs w:val="24"/>
        </w:rPr>
        <w:t xml:space="preserve">Sementara itu, konsep keunggulan komparatif </w:t>
      </w:r>
      <w:r w:rsidRPr="00D92C55">
        <w:rPr>
          <w:rFonts w:ascii="Times New Roman" w:eastAsia="Times New Roman" w:hAnsi="Times New Roman" w:cs="Times New Roman"/>
          <w:i/>
          <w:color w:val="000000"/>
          <w:sz w:val="24"/>
          <w:szCs w:val="24"/>
        </w:rPr>
        <w:t>(the law</w:t>
      </w:r>
      <w:r w:rsidR="008C2244">
        <w:rPr>
          <w:rFonts w:ascii="Times New Roman" w:eastAsia="Times New Roman" w:hAnsi="Times New Roman" w:cs="Times New Roman"/>
          <w:i/>
          <w:color w:val="000000"/>
          <w:sz w:val="24"/>
          <w:szCs w:val="24"/>
        </w:rPr>
        <w:t xml:space="preserve"> </w:t>
      </w:r>
      <w:r w:rsidRPr="00D92C55">
        <w:rPr>
          <w:rFonts w:ascii="Times New Roman" w:eastAsia="Times New Roman" w:hAnsi="Times New Roman" w:cs="Times New Roman"/>
          <w:i/>
          <w:color w:val="000000"/>
          <w:sz w:val="24"/>
          <w:szCs w:val="24"/>
        </w:rPr>
        <w:t>of comparative advantage)</w:t>
      </w:r>
      <w:r w:rsidRPr="00D92C55">
        <w:rPr>
          <w:rFonts w:ascii="Times New Roman" w:eastAsia="Times New Roman" w:hAnsi="Times New Roman" w:cs="Times New Roman"/>
          <w:color w:val="000000"/>
          <w:sz w:val="24"/>
          <w:szCs w:val="24"/>
        </w:rPr>
        <w:t xml:space="preserve"> menyatakan bahwa suatu</w:t>
      </w:r>
      <w:r w:rsidR="008C2244">
        <w:rPr>
          <w:rFonts w:ascii="Times New Roman" w:eastAsia="Times New Roman" w:hAnsi="Times New Roman" w:cs="Times New Roman"/>
          <w:color w:val="000000"/>
          <w:sz w:val="24"/>
          <w:szCs w:val="24"/>
        </w:rPr>
        <w:t xml:space="preserve"> </w:t>
      </w:r>
      <w:r w:rsidRPr="00D92C55">
        <w:rPr>
          <w:rFonts w:ascii="Times New Roman" w:eastAsia="Times New Roman" w:hAnsi="Times New Roman" w:cs="Times New Roman"/>
          <w:color w:val="000000"/>
          <w:sz w:val="24"/>
          <w:szCs w:val="24"/>
        </w:rPr>
        <w:t xml:space="preserve">negara yang kurang efisien </w:t>
      </w:r>
      <w:proofErr w:type="gramStart"/>
      <w:r w:rsidRPr="00D92C55">
        <w:rPr>
          <w:rFonts w:ascii="Times New Roman" w:eastAsia="Times New Roman" w:hAnsi="Times New Roman" w:cs="Times New Roman"/>
          <w:color w:val="000000"/>
          <w:sz w:val="24"/>
          <w:szCs w:val="24"/>
        </w:rPr>
        <w:t>akan</w:t>
      </w:r>
      <w:proofErr w:type="gramEnd"/>
      <w:r w:rsidRPr="00D92C55">
        <w:rPr>
          <w:rFonts w:ascii="Times New Roman" w:eastAsia="Times New Roman" w:hAnsi="Times New Roman" w:cs="Times New Roman"/>
          <w:color w:val="000000"/>
          <w:sz w:val="24"/>
          <w:szCs w:val="24"/>
        </w:rPr>
        <w:t xml:space="preserve"> berspesialisasi dalam</w:t>
      </w:r>
      <w:r w:rsidR="008C2244">
        <w:rPr>
          <w:rFonts w:ascii="Times New Roman" w:eastAsia="Times New Roman" w:hAnsi="Times New Roman" w:cs="Times New Roman"/>
          <w:color w:val="000000"/>
          <w:sz w:val="24"/>
          <w:szCs w:val="24"/>
        </w:rPr>
        <w:t xml:space="preserve"> </w:t>
      </w:r>
      <w:r w:rsidRPr="00D92C55">
        <w:rPr>
          <w:rFonts w:ascii="Times New Roman" w:eastAsia="Times New Roman" w:hAnsi="Times New Roman" w:cs="Times New Roman"/>
          <w:color w:val="000000"/>
          <w:sz w:val="24"/>
          <w:szCs w:val="24"/>
        </w:rPr>
        <w:t>memproduksi komoditas ekspor pada komoditas yang</w:t>
      </w:r>
      <w:r w:rsidR="008C2244">
        <w:rPr>
          <w:rFonts w:ascii="Times New Roman" w:eastAsia="Times New Roman" w:hAnsi="Times New Roman" w:cs="Times New Roman"/>
          <w:color w:val="000000"/>
          <w:sz w:val="24"/>
          <w:szCs w:val="24"/>
        </w:rPr>
        <w:t xml:space="preserve"> </w:t>
      </w:r>
      <w:r w:rsidRPr="00D92C55">
        <w:rPr>
          <w:rFonts w:ascii="Times New Roman" w:eastAsia="Times New Roman" w:hAnsi="Times New Roman" w:cs="Times New Roman"/>
          <w:color w:val="000000"/>
          <w:sz w:val="24"/>
          <w:szCs w:val="24"/>
        </w:rPr>
        <w:t>mempunyai kerugian absolut kecil. Dari komoditas</w:t>
      </w:r>
      <w:r w:rsidR="008C2244">
        <w:rPr>
          <w:rFonts w:ascii="Times New Roman" w:eastAsia="Times New Roman" w:hAnsi="Times New Roman" w:cs="Times New Roman"/>
          <w:color w:val="000000"/>
          <w:sz w:val="24"/>
          <w:szCs w:val="24"/>
        </w:rPr>
        <w:t xml:space="preserve"> </w:t>
      </w:r>
      <w:r w:rsidRPr="00D92C55">
        <w:rPr>
          <w:rFonts w:ascii="Times New Roman" w:eastAsia="Times New Roman" w:hAnsi="Times New Roman" w:cs="Times New Roman"/>
          <w:color w:val="000000"/>
          <w:sz w:val="24"/>
          <w:szCs w:val="24"/>
        </w:rPr>
        <w:t>tersebut negara mempunyai keunggulan komparatif</w:t>
      </w:r>
      <w:r w:rsidR="008C2244">
        <w:rPr>
          <w:rFonts w:ascii="Times New Roman" w:eastAsia="Times New Roman" w:hAnsi="Times New Roman" w:cs="Times New Roman"/>
          <w:color w:val="000000"/>
          <w:sz w:val="24"/>
          <w:szCs w:val="24"/>
        </w:rPr>
        <w:t xml:space="preserve"> </w:t>
      </w:r>
      <w:r w:rsidRPr="00D92C55">
        <w:rPr>
          <w:rFonts w:ascii="Times New Roman" w:eastAsia="Times New Roman" w:hAnsi="Times New Roman" w:cs="Times New Roman"/>
          <w:color w:val="000000"/>
          <w:sz w:val="24"/>
          <w:szCs w:val="24"/>
        </w:rPr>
        <w:t xml:space="preserve">dan </w:t>
      </w:r>
      <w:proofErr w:type="gramStart"/>
      <w:r w:rsidRPr="00D92C55">
        <w:rPr>
          <w:rFonts w:ascii="Times New Roman" w:eastAsia="Times New Roman" w:hAnsi="Times New Roman" w:cs="Times New Roman"/>
          <w:color w:val="000000"/>
          <w:sz w:val="24"/>
          <w:szCs w:val="24"/>
        </w:rPr>
        <w:t>akan</w:t>
      </w:r>
      <w:proofErr w:type="gramEnd"/>
      <w:r w:rsidRPr="00D92C55">
        <w:rPr>
          <w:rFonts w:ascii="Times New Roman" w:eastAsia="Times New Roman" w:hAnsi="Times New Roman" w:cs="Times New Roman"/>
          <w:color w:val="000000"/>
          <w:sz w:val="24"/>
          <w:szCs w:val="24"/>
        </w:rPr>
        <w:t xml:space="preserve"> mengimpor komoditas yang kerugian absolut</w:t>
      </w:r>
      <w:r w:rsidR="008C2244">
        <w:rPr>
          <w:rFonts w:ascii="Times New Roman" w:eastAsia="Times New Roman" w:hAnsi="Times New Roman" w:cs="Times New Roman"/>
          <w:color w:val="000000"/>
          <w:sz w:val="24"/>
          <w:szCs w:val="24"/>
        </w:rPr>
        <w:t xml:space="preserve"> </w:t>
      </w:r>
      <w:r w:rsidRPr="00D92C55">
        <w:rPr>
          <w:rFonts w:ascii="Times New Roman" w:eastAsia="Times New Roman" w:hAnsi="Times New Roman" w:cs="Times New Roman"/>
          <w:color w:val="000000"/>
          <w:sz w:val="24"/>
          <w:szCs w:val="24"/>
        </w:rPr>
        <w:t>lebih besar (Salvatore, 1997)</w:t>
      </w:r>
      <w:r w:rsidRPr="00D92C55">
        <w:rPr>
          <w:rFonts w:ascii="Times New Roman" w:eastAsia="Times New Roman" w:hAnsi="Times New Roman" w:cs="Times New Roman"/>
          <w:color w:val="000000"/>
          <w:sz w:val="24"/>
          <w:szCs w:val="24"/>
          <w:lang w:val="id-ID"/>
        </w:rPr>
        <w:t xml:space="preserve"> dalam Jauhar (2012).</w:t>
      </w:r>
    </w:p>
    <w:p w:rsidR="00C90738" w:rsidRPr="00C90738" w:rsidRDefault="00C90738"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p>
    <w:p w:rsidR="00F333BE" w:rsidRPr="00D92C55" w:rsidRDefault="00F333BE" w:rsidP="00E650B0">
      <w:pPr>
        <w:pStyle w:val="Heading3"/>
        <w:spacing w:before="0" w:line="360" w:lineRule="auto"/>
        <w:ind w:left="709"/>
        <w:jc w:val="both"/>
        <w:rPr>
          <w:rFonts w:ascii="Times New Roman" w:hAnsi="Times New Roman" w:cs="Times New Roman"/>
          <w:color w:val="auto"/>
          <w:lang w:val="id-ID"/>
        </w:rPr>
      </w:pPr>
      <w:bookmarkStart w:id="124" w:name="_Toc476598151"/>
      <w:bookmarkStart w:id="125" w:name="_Toc481011186"/>
      <w:r w:rsidRPr="00D92C55">
        <w:rPr>
          <w:rFonts w:ascii="Times New Roman" w:hAnsi="Times New Roman" w:cs="Times New Roman"/>
          <w:color w:val="auto"/>
          <w:lang w:val="id-ID"/>
        </w:rPr>
        <w:t>Faktor-Faktor yang mempengaruhi daya saing</w:t>
      </w:r>
      <w:bookmarkEnd w:id="124"/>
      <w:bookmarkEnd w:id="125"/>
    </w:p>
    <w:p w:rsidR="00D92C55" w:rsidRPr="00D92C55" w:rsidRDefault="00FA28C4" w:rsidP="00E650B0">
      <w:pPr>
        <w:autoSpaceDE w:val="0"/>
        <w:autoSpaceDN w:val="0"/>
        <w:adjustRightInd w:val="0"/>
        <w:snapToGri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Analisis daya saing kompetitif</w:t>
      </w:r>
      <w:r w:rsidR="00D92C55" w:rsidRPr="00D92C55">
        <w:rPr>
          <w:rFonts w:ascii="Times New Roman" w:eastAsia="Times New Roman" w:hAnsi="Times New Roman" w:cs="Times New Roman"/>
          <w:color w:val="000000"/>
          <w:sz w:val="24"/>
          <w:szCs w:val="24"/>
        </w:rPr>
        <w:t xml:space="preserve"> dibahas dengan metode kualitatif yaitu dengan menganalisa tiap</w:t>
      </w:r>
      <w:r w:rsidR="008C2244">
        <w:rPr>
          <w:rFonts w:ascii="Times New Roman" w:eastAsia="Times New Roman" w:hAnsi="Times New Roman" w:cs="Times New Roman"/>
          <w:color w:val="000000"/>
          <w:sz w:val="24"/>
          <w:szCs w:val="24"/>
        </w:rPr>
        <w:t xml:space="preserve"> </w:t>
      </w:r>
      <w:r w:rsidR="00D92C55" w:rsidRPr="00D92C55">
        <w:rPr>
          <w:rFonts w:ascii="Times New Roman" w:eastAsia="Times New Roman" w:hAnsi="Times New Roman" w:cs="Times New Roman"/>
          <w:color w:val="000000"/>
          <w:sz w:val="24"/>
          <w:szCs w:val="24"/>
        </w:rPr>
        <w:t xml:space="preserve">komponen dalam </w:t>
      </w:r>
      <w:r w:rsidR="00D92C55" w:rsidRPr="000F093D">
        <w:rPr>
          <w:rFonts w:ascii="Times New Roman" w:eastAsia="Times New Roman" w:hAnsi="Times New Roman" w:cs="Times New Roman"/>
          <w:i/>
          <w:color w:val="000000"/>
          <w:sz w:val="24"/>
          <w:szCs w:val="24"/>
        </w:rPr>
        <w:t>Porter’s Diamond Theory</w:t>
      </w:r>
      <w:r w:rsidR="00D92C55" w:rsidRPr="00D92C55">
        <w:rPr>
          <w:rFonts w:ascii="Times New Roman" w:eastAsia="Times New Roman" w:hAnsi="Times New Roman" w:cs="Times New Roman"/>
          <w:color w:val="000000"/>
          <w:sz w:val="24"/>
          <w:szCs w:val="24"/>
        </w:rPr>
        <w:t>. Komponen tersebut adalah faktor sumberdaya, faktor permintaan,</w:t>
      </w:r>
      <w:r w:rsidR="008C2244">
        <w:rPr>
          <w:rFonts w:ascii="Times New Roman" w:eastAsia="Times New Roman" w:hAnsi="Times New Roman" w:cs="Times New Roman"/>
          <w:color w:val="000000"/>
          <w:sz w:val="24"/>
          <w:szCs w:val="24"/>
        </w:rPr>
        <w:t xml:space="preserve"> </w:t>
      </w:r>
      <w:r w:rsidR="00D92C55" w:rsidRPr="00D92C55">
        <w:rPr>
          <w:rFonts w:ascii="Times New Roman" w:eastAsia="Times New Roman" w:hAnsi="Times New Roman" w:cs="Times New Roman"/>
          <w:color w:val="000000"/>
          <w:sz w:val="24"/>
          <w:szCs w:val="24"/>
        </w:rPr>
        <w:t xml:space="preserve">faktor industri terkait dan industri pendukung, dan faktor </w:t>
      </w:r>
      <w:r w:rsidR="00CE1C00">
        <w:rPr>
          <w:rFonts w:ascii="Times New Roman" w:eastAsia="Times New Roman" w:hAnsi="Times New Roman" w:cs="Times New Roman"/>
          <w:color w:val="000000"/>
          <w:sz w:val="24"/>
          <w:szCs w:val="24"/>
          <w:lang w:val="id-ID"/>
        </w:rPr>
        <w:t>s</w:t>
      </w:r>
      <w:r w:rsidR="00D92C55" w:rsidRPr="00D92C55">
        <w:rPr>
          <w:rFonts w:ascii="Times New Roman" w:eastAsia="Times New Roman" w:hAnsi="Times New Roman" w:cs="Times New Roman"/>
          <w:color w:val="000000"/>
          <w:sz w:val="24"/>
          <w:szCs w:val="24"/>
        </w:rPr>
        <w:t>trategi perusahaan, struktur, dan persaingan. Selain</w:t>
      </w:r>
      <w:r w:rsidR="008C2244">
        <w:rPr>
          <w:rFonts w:ascii="Times New Roman" w:eastAsia="Times New Roman" w:hAnsi="Times New Roman" w:cs="Times New Roman"/>
          <w:color w:val="000000"/>
          <w:sz w:val="24"/>
          <w:szCs w:val="24"/>
        </w:rPr>
        <w:t xml:space="preserve"> </w:t>
      </w:r>
      <w:r w:rsidR="00D92C55" w:rsidRPr="00D92C55">
        <w:rPr>
          <w:rFonts w:ascii="Times New Roman" w:eastAsia="Times New Roman" w:hAnsi="Times New Roman" w:cs="Times New Roman"/>
          <w:color w:val="000000"/>
          <w:sz w:val="24"/>
          <w:szCs w:val="24"/>
        </w:rPr>
        <w:t>keempat komponen yang saling berinteraksi diatas terdapat dua komponen yang</w:t>
      </w:r>
      <w:r w:rsidR="008C2244">
        <w:rPr>
          <w:rFonts w:ascii="Times New Roman" w:eastAsia="Times New Roman" w:hAnsi="Times New Roman" w:cs="Times New Roman"/>
          <w:color w:val="000000"/>
          <w:sz w:val="24"/>
          <w:szCs w:val="24"/>
        </w:rPr>
        <w:t xml:space="preserve"> </w:t>
      </w:r>
      <w:r w:rsidR="00D92C55" w:rsidRPr="00D92C55">
        <w:rPr>
          <w:rFonts w:ascii="Times New Roman" w:eastAsia="Times New Roman" w:hAnsi="Times New Roman" w:cs="Times New Roman"/>
          <w:color w:val="000000"/>
          <w:sz w:val="24"/>
          <w:szCs w:val="24"/>
        </w:rPr>
        <w:t>mempengaruhi keempat</w:t>
      </w:r>
      <w:r w:rsidR="008C2244">
        <w:rPr>
          <w:rFonts w:ascii="Times New Roman" w:eastAsia="Times New Roman" w:hAnsi="Times New Roman" w:cs="Times New Roman"/>
          <w:color w:val="000000"/>
          <w:sz w:val="24"/>
          <w:szCs w:val="24"/>
        </w:rPr>
        <w:t xml:space="preserve"> </w:t>
      </w:r>
      <w:r w:rsidR="00D92C55" w:rsidRPr="00D92C55">
        <w:rPr>
          <w:rFonts w:ascii="Times New Roman" w:eastAsia="Times New Roman" w:hAnsi="Times New Roman" w:cs="Times New Roman"/>
          <w:color w:val="000000"/>
          <w:sz w:val="24"/>
          <w:szCs w:val="24"/>
        </w:rPr>
        <w:t>komponen tersebut yaitu faktor pe</w:t>
      </w:r>
      <w:r w:rsidR="00F96E5C">
        <w:rPr>
          <w:rFonts w:ascii="Times New Roman" w:eastAsia="Times New Roman" w:hAnsi="Times New Roman" w:cs="Times New Roman"/>
          <w:color w:val="000000"/>
          <w:sz w:val="24"/>
          <w:szCs w:val="24"/>
        </w:rPr>
        <w:t>merintah dan faktor kesempatan</w:t>
      </w:r>
      <w:r w:rsidR="00D92C55" w:rsidRPr="00D92C55">
        <w:rPr>
          <w:rFonts w:ascii="Times New Roman" w:eastAsia="Times New Roman" w:hAnsi="Times New Roman" w:cs="Times New Roman"/>
          <w:color w:val="000000"/>
          <w:sz w:val="24"/>
          <w:szCs w:val="24"/>
        </w:rPr>
        <w:t>. Berdasarkan hasil analisis</w:t>
      </w:r>
      <w:r w:rsidR="008C2244">
        <w:rPr>
          <w:rFonts w:ascii="Times New Roman" w:eastAsia="Times New Roman" w:hAnsi="Times New Roman" w:cs="Times New Roman"/>
          <w:color w:val="000000"/>
          <w:sz w:val="24"/>
          <w:szCs w:val="24"/>
        </w:rPr>
        <w:t xml:space="preserve"> </w:t>
      </w:r>
      <w:r w:rsidR="00D92C55" w:rsidRPr="00D92C55">
        <w:rPr>
          <w:rFonts w:ascii="Times New Roman" w:eastAsia="Times New Roman" w:hAnsi="Times New Roman" w:cs="Times New Roman"/>
          <w:color w:val="000000"/>
          <w:sz w:val="24"/>
          <w:szCs w:val="24"/>
        </w:rPr>
        <w:t xml:space="preserve">Porter’s Diamond kita dapat melihat faktor </w:t>
      </w:r>
      <w:proofErr w:type="gramStart"/>
      <w:r w:rsidR="00D92C55" w:rsidRPr="00D92C55">
        <w:rPr>
          <w:rFonts w:ascii="Times New Roman" w:eastAsia="Times New Roman" w:hAnsi="Times New Roman" w:cs="Times New Roman"/>
          <w:color w:val="000000"/>
          <w:sz w:val="24"/>
          <w:szCs w:val="24"/>
        </w:rPr>
        <w:t>apa</w:t>
      </w:r>
      <w:proofErr w:type="gramEnd"/>
      <w:r w:rsidR="00D92C55" w:rsidRPr="00D92C55">
        <w:rPr>
          <w:rFonts w:ascii="Times New Roman" w:eastAsia="Times New Roman" w:hAnsi="Times New Roman" w:cs="Times New Roman"/>
          <w:color w:val="000000"/>
          <w:sz w:val="24"/>
          <w:szCs w:val="24"/>
        </w:rPr>
        <w:t xml:space="preserve"> yang menjadi keunggulan dan kelemahan </w:t>
      </w:r>
      <w:r w:rsidR="00F96E5C">
        <w:rPr>
          <w:rFonts w:ascii="Times New Roman" w:eastAsia="Times New Roman" w:hAnsi="Times New Roman" w:cs="Times New Roman"/>
          <w:color w:val="000000"/>
          <w:sz w:val="24"/>
          <w:szCs w:val="24"/>
          <w:lang w:val="id-ID"/>
        </w:rPr>
        <w:t>produk gula</w:t>
      </w:r>
      <w:r w:rsidR="00D92C55" w:rsidRPr="00D92C55">
        <w:rPr>
          <w:rFonts w:ascii="Times New Roman" w:eastAsia="Times New Roman" w:hAnsi="Times New Roman" w:cs="Times New Roman"/>
          <w:color w:val="000000"/>
          <w:sz w:val="24"/>
          <w:szCs w:val="24"/>
        </w:rPr>
        <w:t xml:space="preserve">, sehingga kita dapat melihat potensi serta kendala pada </w:t>
      </w:r>
      <w:r w:rsidR="00F96E5C">
        <w:rPr>
          <w:rFonts w:ascii="Times New Roman" w:eastAsia="Times New Roman" w:hAnsi="Times New Roman" w:cs="Times New Roman"/>
          <w:color w:val="000000"/>
          <w:sz w:val="24"/>
          <w:szCs w:val="24"/>
          <w:lang w:val="id-ID"/>
        </w:rPr>
        <w:t>produk gula aren</w:t>
      </w:r>
      <w:r w:rsidR="00D92C55" w:rsidRPr="00D92C55">
        <w:rPr>
          <w:rFonts w:ascii="Times New Roman" w:eastAsia="Times New Roman" w:hAnsi="Times New Roman" w:cs="Times New Roman"/>
          <w:color w:val="000000"/>
          <w:sz w:val="24"/>
          <w:szCs w:val="24"/>
        </w:rPr>
        <w:t xml:space="preserve"> di </w:t>
      </w:r>
      <w:r w:rsidR="00F96E5C">
        <w:rPr>
          <w:rFonts w:ascii="Times New Roman" w:eastAsia="Times New Roman" w:hAnsi="Times New Roman" w:cs="Times New Roman"/>
          <w:color w:val="000000"/>
          <w:sz w:val="24"/>
          <w:szCs w:val="24"/>
          <w:lang w:val="id-ID"/>
        </w:rPr>
        <w:t>Kabupaten Bandung Barat</w:t>
      </w:r>
      <w:r w:rsidR="00D92C55" w:rsidRPr="00D92C55">
        <w:rPr>
          <w:rFonts w:ascii="Times New Roman" w:eastAsia="Times New Roman" w:hAnsi="Times New Roman" w:cs="Times New Roman"/>
          <w:color w:val="000000"/>
          <w:sz w:val="24"/>
          <w:szCs w:val="24"/>
        </w:rPr>
        <w:t>.</w:t>
      </w:r>
    </w:p>
    <w:p w:rsidR="00D92C55" w:rsidRDefault="00565197" w:rsidP="00E650B0">
      <w:pPr>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4148913" cy="3264898"/>
            <wp:effectExtent l="19050" t="0" r="3987"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a:srcRect/>
                    <a:stretch>
                      <a:fillRect/>
                    </a:stretch>
                  </pic:blipFill>
                  <pic:spPr bwMode="auto">
                    <a:xfrm>
                      <a:off x="0" y="0"/>
                      <a:ext cx="4148913" cy="3264898"/>
                    </a:xfrm>
                    <a:prstGeom prst="rect">
                      <a:avLst/>
                    </a:prstGeom>
                    <a:noFill/>
                    <a:ln w="9525">
                      <a:noFill/>
                      <a:miter lim="800000"/>
                      <a:headEnd/>
                      <a:tailEnd/>
                    </a:ln>
                  </pic:spPr>
                </pic:pic>
              </a:graphicData>
            </a:graphic>
          </wp:inline>
        </w:drawing>
      </w:r>
    </w:p>
    <w:p w:rsidR="00D92C55" w:rsidRPr="000F093D" w:rsidRDefault="00D92C55" w:rsidP="00E650B0">
      <w:pPr>
        <w:autoSpaceDE w:val="0"/>
        <w:autoSpaceDN w:val="0"/>
        <w:adjustRightInd w:val="0"/>
        <w:snapToGrid w:val="0"/>
        <w:spacing w:after="0" w:line="360" w:lineRule="auto"/>
        <w:jc w:val="center"/>
        <w:rPr>
          <w:rFonts w:ascii="Times New Roman" w:eastAsia="Times New Roman" w:hAnsi="Times New Roman" w:cs="Times New Roman"/>
          <w:sz w:val="24"/>
          <w:szCs w:val="24"/>
          <w:lang w:val="id-ID"/>
        </w:rPr>
      </w:pPr>
      <w:r w:rsidRPr="000F093D">
        <w:rPr>
          <w:rFonts w:ascii="Times New Roman" w:eastAsia="Times New Roman" w:hAnsi="Times New Roman" w:cs="Times New Roman"/>
          <w:sz w:val="24"/>
          <w:szCs w:val="24"/>
        </w:rPr>
        <w:t>Sumber: Porter, 1990</w:t>
      </w:r>
      <w:r w:rsidR="00117614" w:rsidRPr="000F093D">
        <w:rPr>
          <w:rFonts w:ascii="Times New Roman" w:eastAsia="Times New Roman" w:hAnsi="Times New Roman" w:cs="Times New Roman"/>
          <w:sz w:val="24"/>
          <w:szCs w:val="24"/>
          <w:lang w:val="id-ID"/>
        </w:rPr>
        <w:t xml:space="preserve"> dalam Kaunang (2013)</w:t>
      </w:r>
    </w:p>
    <w:p w:rsidR="00D92C55" w:rsidRPr="00D92C55" w:rsidRDefault="00D92C55" w:rsidP="002B2B6F">
      <w:pPr>
        <w:pStyle w:val="Caption"/>
        <w:spacing w:after="0"/>
        <w:jc w:val="center"/>
        <w:rPr>
          <w:rFonts w:ascii="Times New Roman" w:eastAsia="Times New Roman" w:hAnsi="Times New Roman" w:cs="Times New Roman"/>
          <w:b w:val="0"/>
          <w:color w:val="auto"/>
          <w:sz w:val="24"/>
          <w:szCs w:val="24"/>
        </w:rPr>
      </w:pPr>
      <w:bookmarkStart w:id="126" w:name="_Toc476598227"/>
      <w:bookmarkStart w:id="127" w:name="_Toc481011217"/>
      <w:r w:rsidRPr="00D92C55">
        <w:rPr>
          <w:rFonts w:ascii="Times New Roman" w:hAnsi="Times New Roman" w:cs="Times New Roman"/>
          <w:color w:val="auto"/>
          <w:sz w:val="24"/>
          <w:szCs w:val="24"/>
        </w:rPr>
        <w:t>Gambar 2.</w:t>
      </w:r>
      <w:r w:rsidR="00ED0559" w:rsidRPr="00D92C55">
        <w:rPr>
          <w:rFonts w:ascii="Times New Roman" w:hAnsi="Times New Roman" w:cs="Times New Roman"/>
          <w:color w:val="auto"/>
          <w:sz w:val="24"/>
          <w:szCs w:val="24"/>
        </w:rPr>
        <w:fldChar w:fldCharType="begin"/>
      </w:r>
      <w:r w:rsidRPr="00D92C55">
        <w:rPr>
          <w:rFonts w:ascii="Times New Roman" w:hAnsi="Times New Roman" w:cs="Times New Roman"/>
          <w:color w:val="auto"/>
          <w:sz w:val="24"/>
          <w:szCs w:val="24"/>
        </w:rPr>
        <w:instrText xml:space="preserve"> SEQ Gambar_2. \* ARABIC </w:instrText>
      </w:r>
      <w:r w:rsidR="00ED0559" w:rsidRPr="00D92C55">
        <w:rPr>
          <w:rFonts w:ascii="Times New Roman" w:hAnsi="Times New Roman" w:cs="Times New Roman"/>
          <w:color w:val="auto"/>
          <w:sz w:val="24"/>
          <w:szCs w:val="24"/>
        </w:rPr>
        <w:fldChar w:fldCharType="separate"/>
      </w:r>
      <w:r w:rsidR="00C80AED">
        <w:rPr>
          <w:rFonts w:ascii="Times New Roman" w:hAnsi="Times New Roman" w:cs="Times New Roman"/>
          <w:noProof/>
          <w:color w:val="auto"/>
          <w:sz w:val="24"/>
          <w:szCs w:val="24"/>
        </w:rPr>
        <w:t>6</w:t>
      </w:r>
      <w:r w:rsidR="00ED0559" w:rsidRPr="00D92C55">
        <w:rPr>
          <w:rFonts w:ascii="Times New Roman" w:hAnsi="Times New Roman" w:cs="Times New Roman"/>
          <w:color w:val="auto"/>
          <w:sz w:val="24"/>
          <w:szCs w:val="24"/>
        </w:rPr>
        <w:fldChar w:fldCharType="end"/>
      </w:r>
      <w:r w:rsidR="00A6318D">
        <w:rPr>
          <w:rFonts w:ascii="Times New Roman" w:hAnsi="Times New Roman" w:cs="Times New Roman"/>
          <w:color w:val="auto"/>
          <w:sz w:val="24"/>
          <w:szCs w:val="24"/>
          <w:lang w:val="id-ID"/>
        </w:rPr>
        <w:br/>
      </w:r>
      <w:r w:rsidRPr="00D92C55">
        <w:rPr>
          <w:rFonts w:ascii="Times New Roman" w:eastAsia="Times New Roman" w:hAnsi="Times New Roman" w:cs="Times New Roman"/>
          <w:color w:val="auto"/>
          <w:sz w:val="24"/>
          <w:szCs w:val="24"/>
        </w:rPr>
        <w:t>Teori Porter Diamond</w:t>
      </w:r>
      <w:bookmarkEnd w:id="126"/>
      <w:bookmarkEnd w:id="127"/>
    </w:p>
    <w:p w:rsidR="00B95F49" w:rsidRPr="00B95F49" w:rsidRDefault="00B95F49" w:rsidP="002B2B6F">
      <w:pPr>
        <w:autoSpaceDE w:val="0"/>
        <w:autoSpaceDN w:val="0"/>
        <w:adjustRightInd w:val="0"/>
        <w:snapToGrid w:val="0"/>
        <w:spacing w:before="240" w:after="0" w:line="360" w:lineRule="auto"/>
        <w:ind w:firstLine="720"/>
        <w:jc w:val="both"/>
        <w:rPr>
          <w:rFonts w:ascii="Times New Roman" w:eastAsia="Times New Roman" w:hAnsi="Times New Roman" w:cs="Times New Roman"/>
          <w:color w:val="000000"/>
          <w:sz w:val="24"/>
          <w:szCs w:val="24"/>
        </w:rPr>
      </w:pPr>
      <w:r w:rsidRPr="00B95F49">
        <w:rPr>
          <w:rFonts w:ascii="Times New Roman" w:eastAsia="Times New Roman" w:hAnsi="Times New Roman" w:cs="Times New Roman"/>
          <w:color w:val="000000"/>
          <w:sz w:val="24"/>
          <w:szCs w:val="24"/>
        </w:rPr>
        <w:t>Komponen dalam analisis teori berlian Porter (</w:t>
      </w:r>
      <w:r w:rsidRPr="00B95F49">
        <w:rPr>
          <w:rFonts w:ascii="Times New Roman" w:eastAsia="Times New Roman" w:hAnsi="Times New Roman" w:cs="Times New Roman"/>
          <w:i/>
          <w:color w:val="000000"/>
          <w:sz w:val="24"/>
          <w:szCs w:val="24"/>
        </w:rPr>
        <w:t xml:space="preserve">Porter’s Diamond Theory) </w:t>
      </w:r>
      <w:r w:rsidRPr="00B95F49">
        <w:rPr>
          <w:rFonts w:ascii="Times New Roman" w:eastAsia="Times New Roman" w:hAnsi="Times New Roman" w:cs="Times New Roman"/>
          <w:color w:val="000000"/>
          <w:sz w:val="24"/>
          <w:szCs w:val="24"/>
        </w:rPr>
        <w:t>tersebut:</w:t>
      </w:r>
    </w:p>
    <w:p w:rsidR="00B95F49" w:rsidRPr="00B95F49" w:rsidRDefault="00B95F49" w:rsidP="00E650B0">
      <w:pPr>
        <w:pStyle w:val="ListParagraph"/>
        <w:numPr>
          <w:ilvl w:val="1"/>
          <w:numId w:val="20"/>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B95F49">
        <w:rPr>
          <w:rFonts w:ascii="Times New Roman" w:eastAsia="Times New Roman" w:hAnsi="Times New Roman" w:cs="Times New Roman"/>
          <w:i/>
          <w:color w:val="000000"/>
          <w:sz w:val="24"/>
          <w:szCs w:val="24"/>
        </w:rPr>
        <w:t xml:space="preserve">Factor Condition </w:t>
      </w:r>
      <w:r w:rsidRPr="00B95F49">
        <w:rPr>
          <w:rFonts w:ascii="Times New Roman" w:eastAsia="Times New Roman" w:hAnsi="Times New Roman" w:cs="Times New Roman"/>
          <w:color w:val="000000"/>
          <w:sz w:val="24"/>
          <w:szCs w:val="24"/>
        </w:rPr>
        <w:t>(FC), yaitu keadaan faktor-faktor produksi dalam suatu industri</w:t>
      </w:r>
      <w:r w:rsidR="007F5D5D">
        <w:rPr>
          <w:rFonts w:ascii="Times New Roman" w:eastAsia="Times New Roman" w:hAnsi="Times New Roman" w:cs="Times New Roman"/>
          <w:color w:val="000000"/>
          <w:sz w:val="24"/>
          <w:szCs w:val="24"/>
        </w:rPr>
        <w:t xml:space="preserve"> </w:t>
      </w:r>
      <w:r w:rsidRPr="00B95F49">
        <w:rPr>
          <w:rFonts w:ascii="Times New Roman" w:eastAsia="Times New Roman" w:hAnsi="Times New Roman" w:cs="Times New Roman"/>
          <w:color w:val="000000"/>
          <w:sz w:val="24"/>
          <w:szCs w:val="24"/>
        </w:rPr>
        <w:t>seperti tenaga kerja dan</w:t>
      </w:r>
      <w:r w:rsidR="007F5D5D">
        <w:rPr>
          <w:rFonts w:ascii="Times New Roman" w:eastAsia="Times New Roman" w:hAnsi="Times New Roman" w:cs="Times New Roman"/>
          <w:color w:val="000000"/>
          <w:sz w:val="24"/>
          <w:szCs w:val="24"/>
        </w:rPr>
        <w:t xml:space="preserve"> </w:t>
      </w:r>
      <w:r w:rsidRPr="00B95F49">
        <w:rPr>
          <w:rFonts w:ascii="Times New Roman" w:eastAsia="Times New Roman" w:hAnsi="Times New Roman" w:cs="Times New Roman"/>
          <w:color w:val="000000"/>
          <w:sz w:val="24"/>
          <w:szCs w:val="24"/>
        </w:rPr>
        <w:t>infrastuktur.</w:t>
      </w:r>
    </w:p>
    <w:p w:rsidR="00B95F49" w:rsidRPr="00B95F49" w:rsidRDefault="00B95F49" w:rsidP="00E650B0">
      <w:pPr>
        <w:pStyle w:val="ListParagraph"/>
        <w:numPr>
          <w:ilvl w:val="1"/>
          <w:numId w:val="20"/>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B95F49">
        <w:rPr>
          <w:rFonts w:ascii="Times New Roman" w:eastAsia="Times New Roman" w:hAnsi="Times New Roman" w:cs="Times New Roman"/>
          <w:i/>
          <w:color w:val="000000"/>
          <w:sz w:val="24"/>
          <w:szCs w:val="24"/>
        </w:rPr>
        <w:t xml:space="preserve">Demand Condition </w:t>
      </w:r>
      <w:r w:rsidRPr="00B95F49">
        <w:rPr>
          <w:rFonts w:ascii="Times New Roman" w:eastAsia="Times New Roman" w:hAnsi="Times New Roman" w:cs="Times New Roman"/>
          <w:color w:val="000000"/>
          <w:sz w:val="24"/>
          <w:szCs w:val="24"/>
        </w:rPr>
        <w:t>(DS), yaitu keadaan permintaan atas barang dan jasa dalam suatu</w:t>
      </w:r>
      <w:r w:rsidR="007F5D5D">
        <w:rPr>
          <w:rFonts w:ascii="Times New Roman" w:eastAsia="Times New Roman" w:hAnsi="Times New Roman" w:cs="Times New Roman"/>
          <w:color w:val="000000"/>
          <w:sz w:val="24"/>
          <w:szCs w:val="24"/>
        </w:rPr>
        <w:t xml:space="preserve"> </w:t>
      </w:r>
      <w:r w:rsidRPr="00B95F49">
        <w:rPr>
          <w:rFonts w:ascii="Times New Roman" w:eastAsia="Times New Roman" w:hAnsi="Times New Roman" w:cs="Times New Roman"/>
          <w:color w:val="000000"/>
          <w:sz w:val="24"/>
          <w:szCs w:val="24"/>
        </w:rPr>
        <w:t>negara.</w:t>
      </w:r>
    </w:p>
    <w:p w:rsidR="00B95F49" w:rsidRPr="00B95F49" w:rsidRDefault="00B95F49" w:rsidP="00E650B0">
      <w:pPr>
        <w:pStyle w:val="ListParagraph"/>
        <w:numPr>
          <w:ilvl w:val="1"/>
          <w:numId w:val="20"/>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B95F49">
        <w:rPr>
          <w:rFonts w:ascii="Times New Roman" w:eastAsia="Times New Roman" w:hAnsi="Times New Roman" w:cs="Times New Roman"/>
          <w:i/>
          <w:color w:val="000000"/>
          <w:sz w:val="24"/>
          <w:szCs w:val="24"/>
        </w:rPr>
        <w:t xml:space="preserve">Related and Supporting Industries </w:t>
      </w:r>
      <w:r w:rsidRPr="00B95F49">
        <w:rPr>
          <w:rFonts w:ascii="Times New Roman" w:eastAsia="Times New Roman" w:hAnsi="Times New Roman" w:cs="Times New Roman"/>
          <w:color w:val="000000"/>
          <w:sz w:val="24"/>
          <w:szCs w:val="24"/>
        </w:rPr>
        <w:t>(RSI), yaitu keadaan para penyalur dan industri</w:t>
      </w:r>
      <w:r w:rsidR="007F5D5D">
        <w:rPr>
          <w:rFonts w:ascii="Times New Roman" w:eastAsia="Times New Roman" w:hAnsi="Times New Roman" w:cs="Times New Roman"/>
          <w:color w:val="000000"/>
          <w:sz w:val="24"/>
          <w:szCs w:val="24"/>
        </w:rPr>
        <w:t xml:space="preserve"> </w:t>
      </w:r>
      <w:r w:rsidRPr="00B95F49">
        <w:rPr>
          <w:rFonts w:ascii="Times New Roman" w:eastAsia="Times New Roman" w:hAnsi="Times New Roman" w:cs="Times New Roman"/>
          <w:color w:val="000000"/>
          <w:sz w:val="24"/>
          <w:szCs w:val="24"/>
        </w:rPr>
        <w:t>lainnya yang saling</w:t>
      </w:r>
      <w:r w:rsidR="007F5D5D">
        <w:rPr>
          <w:rFonts w:ascii="Times New Roman" w:eastAsia="Times New Roman" w:hAnsi="Times New Roman" w:cs="Times New Roman"/>
          <w:color w:val="000000"/>
          <w:sz w:val="24"/>
          <w:szCs w:val="24"/>
        </w:rPr>
        <w:t xml:space="preserve"> </w:t>
      </w:r>
      <w:r w:rsidRPr="00B95F49">
        <w:rPr>
          <w:rFonts w:ascii="Times New Roman" w:eastAsia="Times New Roman" w:hAnsi="Times New Roman" w:cs="Times New Roman"/>
          <w:color w:val="000000"/>
          <w:sz w:val="24"/>
          <w:szCs w:val="24"/>
        </w:rPr>
        <w:t>mendukung dan berhubungan.</w:t>
      </w:r>
    </w:p>
    <w:p w:rsidR="00B95F49" w:rsidRPr="00B95F49" w:rsidRDefault="00B95F49" w:rsidP="00E650B0">
      <w:pPr>
        <w:pStyle w:val="ListParagraph"/>
        <w:numPr>
          <w:ilvl w:val="1"/>
          <w:numId w:val="20"/>
        </w:numPr>
        <w:autoSpaceDE w:val="0"/>
        <w:autoSpaceDN w:val="0"/>
        <w:adjustRightInd w:val="0"/>
        <w:snapToGrid w:val="0"/>
        <w:spacing w:after="0" w:line="360" w:lineRule="auto"/>
        <w:ind w:left="567" w:hanging="283"/>
        <w:jc w:val="both"/>
        <w:rPr>
          <w:rFonts w:ascii="Times New Roman" w:eastAsia="Times New Roman" w:hAnsi="Times New Roman" w:cs="Times New Roman"/>
          <w:color w:val="000000"/>
          <w:sz w:val="24"/>
          <w:szCs w:val="24"/>
        </w:rPr>
      </w:pPr>
      <w:r w:rsidRPr="00B95F49">
        <w:rPr>
          <w:rFonts w:ascii="Times New Roman" w:eastAsia="Times New Roman" w:hAnsi="Times New Roman" w:cs="Times New Roman"/>
          <w:i/>
          <w:color w:val="000000"/>
          <w:sz w:val="24"/>
          <w:szCs w:val="24"/>
        </w:rPr>
        <w:t xml:space="preserve">Firm Strategy, Structure, and Rivalry </w:t>
      </w:r>
      <w:r w:rsidRPr="00B95F49">
        <w:rPr>
          <w:rFonts w:ascii="Times New Roman" w:eastAsia="Times New Roman" w:hAnsi="Times New Roman" w:cs="Times New Roman"/>
          <w:color w:val="000000"/>
          <w:sz w:val="24"/>
          <w:szCs w:val="24"/>
        </w:rPr>
        <w:t>(FSSR), yaitu strategi yang dianut perusahaan pada umumnya, struktur</w:t>
      </w:r>
      <w:r w:rsidR="007F5D5D">
        <w:rPr>
          <w:rFonts w:ascii="Times New Roman" w:eastAsia="Times New Roman" w:hAnsi="Times New Roman" w:cs="Times New Roman"/>
          <w:color w:val="000000"/>
          <w:sz w:val="24"/>
          <w:szCs w:val="24"/>
        </w:rPr>
        <w:t xml:space="preserve"> </w:t>
      </w:r>
      <w:r w:rsidRPr="00B95F49">
        <w:rPr>
          <w:rFonts w:ascii="Times New Roman" w:eastAsia="Times New Roman" w:hAnsi="Times New Roman" w:cs="Times New Roman"/>
          <w:color w:val="000000"/>
          <w:sz w:val="24"/>
          <w:szCs w:val="24"/>
        </w:rPr>
        <w:t>industri dan keadaan kompetisi dalam suatu industri domestik.</w:t>
      </w:r>
    </w:p>
    <w:p w:rsidR="00EB307D" w:rsidRDefault="00B95F49"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B95F49">
        <w:rPr>
          <w:rFonts w:ascii="Times New Roman" w:eastAsia="Times New Roman" w:hAnsi="Times New Roman" w:cs="Times New Roman"/>
          <w:color w:val="000000"/>
          <w:sz w:val="24"/>
          <w:szCs w:val="24"/>
        </w:rPr>
        <w:t xml:space="preserve">Keempat komponen di atas merupakan komponen utama pada teori Porter </w:t>
      </w:r>
      <w:r w:rsidRPr="00B95F49">
        <w:rPr>
          <w:rFonts w:ascii="Times New Roman" w:eastAsia="Times New Roman" w:hAnsi="Times New Roman" w:cs="Times New Roman"/>
          <w:i/>
          <w:color w:val="000000"/>
          <w:sz w:val="24"/>
          <w:szCs w:val="24"/>
        </w:rPr>
        <w:t>Diamond.</w:t>
      </w:r>
      <w:r w:rsidR="007F5D5D">
        <w:rPr>
          <w:rFonts w:ascii="Times New Roman" w:eastAsia="Times New Roman" w:hAnsi="Times New Roman" w:cs="Times New Roman"/>
          <w:i/>
          <w:color w:val="000000"/>
          <w:sz w:val="24"/>
          <w:szCs w:val="24"/>
        </w:rPr>
        <w:t xml:space="preserve"> </w:t>
      </w:r>
      <w:r w:rsidRPr="00B95F49">
        <w:rPr>
          <w:rFonts w:ascii="Times New Roman" w:eastAsia="Times New Roman" w:hAnsi="Times New Roman" w:cs="Times New Roman"/>
          <w:color w:val="000000"/>
          <w:sz w:val="24"/>
          <w:szCs w:val="24"/>
        </w:rPr>
        <w:t>Selain itu terdapat</w:t>
      </w:r>
      <w:r w:rsidR="007F5D5D">
        <w:rPr>
          <w:rFonts w:ascii="Times New Roman" w:eastAsia="Times New Roman" w:hAnsi="Times New Roman" w:cs="Times New Roman"/>
          <w:color w:val="000000"/>
          <w:sz w:val="24"/>
          <w:szCs w:val="24"/>
        </w:rPr>
        <w:t xml:space="preserve"> </w:t>
      </w:r>
      <w:r w:rsidRPr="00B95F49">
        <w:rPr>
          <w:rFonts w:ascii="Times New Roman" w:eastAsia="Times New Roman" w:hAnsi="Times New Roman" w:cs="Times New Roman"/>
          <w:color w:val="000000"/>
          <w:sz w:val="24"/>
          <w:szCs w:val="24"/>
        </w:rPr>
        <w:t xml:space="preserve">dua faktor pendukung teori Porter </w:t>
      </w:r>
      <w:r w:rsidRPr="00B95F49">
        <w:rPr>
          <w:rFonts w:ascii="Times New Roman" w:eastAsia="Times New Roman" w:hAnsi="Times New Roman" w:cs="Times New Roman"/>
          <w:i/>
          <w:color w:val="000000"/>
          <w:sz w:val="24"/>
          <w:szCs w:val="24"/>
        </w:rPr>
        <w:lastRenderedPageBreak/>
        <w:t xml:space="preserve">Diamond </w:t>
      </w:r>
      <w:r w:rsidRPr="00B95F49">
        <w:rPr>
          <w:rFonts w:ascii="Times New Roman" w:eastAsia="Times New Roman" w:hAnsi="Times New Roman" w:cs="Times New Roman"/>
          <w:color w:val="000000"/>
          <w:sz w:val="24"/>
          <w:szCs w:val="24"/>
        </w:rPr>
        <w:t xml:space="preserve">yaitu faktor pemerintah dan kesempatan. Keempat komponen dandua faktor pendukung tersebut saling berinteraksi satu </w:t>
      </w:r>
      <w:proofErr w:type="gramStart"/>
      <w:r w:rsidRPr="00B95F49">
        <w:rPr>
          <w:rFonts w:ascii="Times New Roman" w:eastAsia="Times New Roman" w:hAnsi="Times New Roman" w:cs="Times New Roman"/>
          <w:color w:val="000000"/>
          <w:sz w:val="24"/>
          <w:szCs w:val="24"/>
        </w:rPr>
        <w:t>sama</w:t>
      </w:r>
      <w:proofErr w:type="gramEnd"/>
      <w:r w:rsidRPr="00B95F49">
        <w:rPr>
          <w:rFonts w:ascii="Times New Roman" w:eastAsia="Times New Roman" w:hAnsi="Times New Roman" w:cs="Times New Roman"/>
          <w:color w:val="000000"/>
          <w:sz w:val="24"/>
          <w:szCs w:val="24"/>
        </w:rPr>
        <w:t xml:space="preserve"> lain. Dari hasil analisis komponen penentu</w:t>
      </w:r>
      <w:r w:rsidR="007F5D5D">
        <w:rPr>
          <w:rFonts w:ascii="Times New Roman" w:eastAsia="Times New Roman" w:hAnsi="Times New Roman" w:cs="Times New Roman"/>
          <w:color w:val="000000"/>
          <w:sz w:val="24"/>
          <w:szCs w:val="24"/>
        </w:rPr>
        <w:t xml:space="preserve"> </w:t>
      </w:r>
      <w:r w:rsidRPr="00B95F49">
        <w:rPr>
          <w:rFonts w:ascii="Times New Roman" w:eastAsia="Times New Roman" w:hAnsi="Times New Roman" w:cs="Times New Roman"/>
          <w:color w:val="000000"/>
          <w:sz w:val="24"/>
          <w:szCs w:val="24"/>
        </w:rPr>
        <w:t>daya</w:t>
      </w:r>
      <w:r w:rsidR="007F5D5D">
        <w:rPr>
          <w:rFonts w:ascii="Times New Roman" w:eastAsia="Times New Roman" w:hAnsi="Times New Roman" w:cs="Times New Roman"/>
          <w:color w:val="000000"/>
          <w:sz w:val="24"/>
          <w:szCs w:val="24"/>
        </w:rPr>
        <w:t xml:space="preserve"> </w:t>
      </w:r>
      <w:r w:rsidRPr="00B95F49">
        <w:rPr>
          <w:rFonts w:ascii="Times New Roman" w:eastAsia="Times New Roman" w:hAnsi="Times New Roman" w:cs="Times New Roman"/>
          <w:color w:val="000000"/>
          <w:sz w:val="24"/>
          <w:szCs w:val="24"/>
        </w:rPr>
        <w:t>saing, kita dapat menentukan komponen yang menjadi keunggulan dan kelemahan daya saing ekspor</w:t>
      </w:r>
      <w:r w:rsidR="007F5D5D">
        <w:rPr>
          <w:rFonts w:ascii="Times New Roman" w:eastAsia="Times New Roman" w:hAnsi="Times New Roman" w:cs="Times New Roman"/>
          <w:color w:val="000000"/>
          <w:sz w:val="24"/>
          <w:szCs w:val="24"/>
        </w:rPr>
        <w:t xml:space="preserve"> </w:t>
      </w:r>
      <w:r w:rsidRPr="00B95F49">
        <w:rPr>
          <w:rFonts w:ascii="Times New Roman" w:eastAsia="Times New Roman" w:hAnsi="Times New Roman" w:cs="Times New Roman"/>
          <w:color w:val="000000"/>
          <w:sz w:val="24"/>
          <w:szCs w:val="24"/>
        </w:rPr>
        <w:t xml:space="preserve">komoditi </w:t>
      </w:r>
      <w:r w:rsidR="0024035B">
        <w:rPr>
          <w:rFonts w:ascii="Times New Roman" w:eastAsia="Times New Roman" w:hAnsi="Times New Roman" w:cs="Times New Roman"/>
          <w:color w:val="000000"/>
          <w:sz w:val="24"/>
          <w:szCs w:val="24"/>
          <w:lang w:val="id-ID"/>
        </w:rPr>
        <w:t>gula aren</w:t>
      </w:r>
      <w:r w:rsidRPr="00B95F49">
        <w:rPr>
          <w:rFonts w:ascii="Times New Roman" w:eastAsia="Times New Roman" w:hAnsi="Times New Roman" w:cs="Times New Roman"/>
          <w:color w:val="000000"/>
          <w:sz w:val="24"/>
          <w:szCs w:val="24"/>
        </w:rPr>
        <w:t>. Hasil keseluruhan interaksi antar komponen yang saling mendukung</w:t>
      </w:r>
      <w:r w:rsidR="007F5D5D">
        <w:rPr>
          <w:rFonts w:ascii="Times New Roman" w:eastAsia="Times New Roman" w:hAnsi="Times New Roman" w:cs="Times New Roman"/>
          <w:color w:val="000000"/>
          <w:sz w:val="24"/>
          <w:szCs w:val="24"/>
        </w:rPr>
        <w:t xml:space="preserve"> </w:t>
      </w:r>
      <w:r w:rsidRPr="00B95F49">
        <w:rPr>
          <w:rFonts w:ascii="Times New Roman" w:eastAsia="Times New Roman" w:hAnsi="Times New Roman" w:cs="Times New Roman"/>
          <w:color w:val="000000"/>
          <w:sz w:val="24"/>
          <w:szCs w:val="24"/>
        </w:rPr>
        <w:t xml:space="preserve">sangat menentukan perkembangan yang dapat menjadi </w:t>
      </w:r>
      <w:r w:rsidRPr="00B95F49">
        <w:rPr>
          <w:rFonts w:ascii="Times New Roman" w:eastAsia="Times New Roman" w:hAnsi="Times New Roman" w:cs="Times New Roman"/>
          <w:i/>
          <w:color w:val="000000"/>
          <w:sz w:val="24"/>
          <w:szCs w:val="24"/>
        </w:rPr>
        <w:t xml:space="preserve">competitive advantage </w:t>
      </w:r>
      <w:r w:rsidRPr="00B95F49">
        <w:rPr>
          <w:rFonts w:ascii="Times New Roman" w:eastAsia="Times New Roman" w:hAnsi="Times New Roman" w:cs="Times New Roman"/>
          <w:color w:val="000000"/>
          <w:sz w:val="24"/>
          <w:szCs w:val="24"/>
        </w:rPr>
        <w:t>dari suatu industri.</w:t>
      </w:r>
    </w:p>
    <w:p w:rsidR="008B6A1C" w:rsidRDefault="00EB307D"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Menurut Halwani (2005:43)</w:t>
      </w:r>
      <w:r w:rsidR="008B6A1C">
        <w:rPr>
          <w:rFonts w:ascii="Times New Roman" w:eastAsia="Times New Roman" w:hAnsi="Times New Roman" w:cs="Times New Roman"/>
          <w:color w:val="000000"/>
          <w:sz w:val="24"/>
          <w:szCs w:val="24"/>
          <w:lang w:val="id-ID"/>
        </w:rPr>
        <w:t xml:space="preserve"> dalam Irmawati (2015)</w:t>
      </w:r>
      <w:r>
        <w:rPr>
          <w:rFonts w:ascii="Times New Roman" w:eastAsia="Times New Roman" w:hAnsi="Times New Roman" w:cs="Times New Roman"/>
          <w:color w:val="000000"/>
          <w:sz w:val="24"/>
          <w:szCs w:val="24"/>
        </w:rPr>
        <w:t xml:space="preserve">, Dong-Sung Cho, presiden dari </w:t>
      </w:r>
      <w:r>
        <w:rPr>
          <w:rFonts w:ascii="Times New Roman" w:eastAsia="Times New Roman" w:hAnsi="Times New Roman" w:cs="Times New Roman"/>
          <w:i/>
          <w:color w:val="000000"/>
          <w:sz w:val="24"/>
          <w:szCs w:val="24"/>
        </w:rPr>
        <w:t>The</w:t>
      </w:r>
      <w:r w:rsidR="007F5D5D">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 xml:space="preserve">Institute of Industrial Policy Studies, </w:t>
      </w:r>
      <w:r>
        <w:rPr>
          <w:rFonts w:ascii="Times New Roman" w:eastAsia="Times New Roman" w:hAnsi="Times New Roman" w:cs="Times New Roman"/>
          <w:color w:val="000000"/>
          <w:sz w:val="24"/>
          <w:szCs w:val="24"/>
        </w:rPr>
        <w:t>Korea Selatan, dalam karyanya</w:t>
      </w:r>
      <w:r w:rsidR="007F5D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yang berjudul </w:t>
      </w:r>
      <w:r>
        <w:rPr>
          <w:rFonts w:ascii="Times New Roman" w:eastAsia="Times New Roman" w:hAnsi="Times New Roman" w:cs="Times New Roman"/>
          <w:i/>
          <w:color w:val="000000"/>
          <w:sz w:val="24"/>
          <w:szCs w:val="24"/>
        </w:rPr>
        <w:t>Determinant of International Competitiveness: How Can a</w:t>
      </w:r>
      <w:r w:rsidR="007F5D5D">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Developing Country Transform It Self to an Advance Economy?</w:t>
      </w:r>
      <w:r w:rsidR="007F5D5D">
        <w:rPr>
          <w:rFonts w:ascii="Times New Roman" w:eastAsia="Times New Roman" w:hAnsi="Times New Roman" w:cs="Times New Roman"/>
          <w:i/>
          <w:color w:val="000000"/>
          <w:sz w:val="24"/>
          <w:szCs w:val="24"/>
        </w:rPr>
        <w:t xml:space="preserve"> </w:t>
      </w:r>
      <w:proofErr w:type="gramStart"/>
      <w:r>
        <w:rPr>
          <w:rFonts w:ascii="Times New Roman" w:eastAsia="Times New Roman" w:hAnsi="Times New Roman" w:cs="Times New Roman"/>
          <w:color w:val="000000"/>
          <w:sz w:val="24"/>
          <w:szCs w:val="24"/>
        </w:rPr>
        <w:t>melengkapi</w:t>
      </w:r>
      <w:proofErr w:type="gramEnd"/>
      <w:r>
        <w:rPr>
          <w:rFonts w:ascii="Times New Roman" w:eastAsia="Times New Roman" w:hAnsi="Times New Roman" w:cs="Times New Roman"/>
          <w:color w:val="000000"/>
          <w:sz w:val="24"/>
          <w:szCs w:val="24"/>
        </w:rPr>
        <w:t xml:space="preserve"> hasil kajian dari Michael E. Porter.</w:t>
      </w:r>
    </w:p>
    <w:p w:rsidR="008B6A1C" w:rsidRDefault="00EB307D"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Cho (2003:177)</w:t>
      </w:r>
      <w:r w:rsidR="008B6A1C">
        <w:rPr>
          <w:rFonts w:ascii="Times New Roman" w:eastAsia="Times New Roman" w:hAnsi="Times New Roman" w:cs="Times New Roman"/>
          <w:color w:val="000000"/>
          <w:sz w:val="24"/>
          <w:szCs w:val="24"/>
          <w:lang w:val="id-ID"/>
        </w:rPr>
        <w:t xml:space="preserve"> dalam Irmawati (2015)</w:t>
      </w:r>
      <w:r>
        <w:rPr>
          <w:rFonts w:ascii="Times New Roman" w:eastAsia="Times New Roman" w:hAnsi="Times New Roman" w:cs="Times New Roman"/>
          <w:color w:val="000000"/>
          <w:sz w:val="24"/>
          <w:szCs w:val="24"/>
        </w:rPr>
        <w:t xml:space="preserve">, menerangkan bahwa Model </w:t>
      </w:r>
      <w:r>
        <w:rPr>
          <w:rFonts w:ascii="Times New Roman" w:eastAsia="Times New Roman" w:hAnsi="Times New Roman" w:cs="Times New Roman"/>
          <w:i/>
          <w:color w:val="000000"/>
          <w:sz w:val="24"/>
          <w:szCs w:val="24"/>
        </w:rPr>
        <w:t xml:space="preserve">Diamond </w:t>
      </w:r>
      <w:r>
        <w:rPr>
          <w:rFonts w:ascii="Times New Roman" w:eastAsia="Times New Roman" w:hAnsi="Times New Roman" w:cs="Times New Roman"/>
          <w:color w:val="000000"/>
          <w:sz w:val="24"/>
          <w:szCs w:val="24"/>
        </w:rPr>
        <w:t>Porter</w:t>
      </w:r>
      <w:r w:rsidR="00EA50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menunjukkan bagaimana suatu industri dapat mempertahankan daya</w:t>
      </w:r>
      <w:r w:rsidR="00EA50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saing internasional pada saat keempat penentu tersebut ada, tetapi teori</w:t>
      </w:r>
      <w:r w:rsidR="00EA50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tersebut terutama menjelaskan perekonomian di negara maju. Sehingga,</w:t>
      </w:r>
      <w:r w:rsidR="00EA50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modelnya perlu dimodifikasi agar dapat diterapkan pada negara yang</w:t>
      </w:r>
      <w:r w:rsidR="00EA50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sedang berkembang atau terbelakang karena negara tersebut harus</w:t>
      </w:r>
      <w:r w:rsidR="00EA50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mampu menciptakan daya saing internasional tanpa selalu memiliki salah</w:t>
      </w:r>
      <w:r w:rsidR="00EA507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satu dari empat penentu tersebut.</w:t>
      </w:r>
    </w:p>
    <w:p w:rsidR="008B6A1C" w:rsidRDefault="00EB307D"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Analisis Porter tidak mampu menjelaskan keberhasilan yang telah</w:t>
      </w:r>
      <w:r w:rsidR="0013318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dicapai oleh Korea maupun Taiwan pada abad kedua</w:t>
      </w:r>
      <w:r w:rsidR="0013318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puluh. Sehingga,</w:t>
      </w:r>
      <w:r w:rsidR="0013318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suatu model yang baru harus mencapai dua sasaran yaitu pertama, lebih</w:t>
      </w:r>
      <w:r w:rsidR="0013318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baik dalam mengevaluasi elemen manakah yang telah memberikan</w:t>
      </w:r>
      <w:r w:rsidR="0013318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kontribusi pada daya saing internasional dari perekonomian </w:t>
      </w:r>
      <w:r w:rsidR="00A62D96">
        <w:rPr>
          <w:rFonts w:ascii="Times New Roman" w:eastAsia="Times New Roman" w:hAnsi="Times New Roman" w:cs="Times New Roman"/>
          <w:color w:val="000000"/>
          <w:sz w:val="24"/>
          <w:szCs w:val="24"/>
        </w:rPr>
        <w:t xml:space="preserve">Negara </w:t>
      </w:r>
      <w:r w:rsidR="00DC69C9">
        <w:rPr>
          <w:rFonts w:ascii="Times New Roman" w:eastAsia="Times New Roman" w:hAnsi="Times New Roman" w:cs="Times New Roman"/>
          <w:color w:val="000000"/>
          <w:sz w:val="24"/>
          <w:szCs w:val="24"/>
        </w:rPr>
        <w:t>terbelakang</w:t>
      </w:r>
      <w:r w:rsidR="00DC69C9">
        <w:rPr>
          <w:rFonts w:ascii="Times New Roman" w:eastAsia="Times New Roman" w:hAnsi="Times New Roman" w:cs="Times New Roman"/>
          <w:color w:val="000000"/>
          <w:sz w:val="24"/>
          <w:szCs w:val="24"/>
          <w:lang w:val="id-ID"/>
        </w:rPr>
        <w:t>.</w:t>
      </w:r>
      <w:r w:rsidR="00A62D96">
        <w:rPr>
          <w:rFonts w:ascii="Times New Roman" w:eastAsia="Times New Roman" w:hAnsi="Times New Roman" w:cs="Times New Roman"/>
          <w:color w:val="000000"/>
          <w:sz w:val="24"/>
          <w:szCs w:val="24"/>
        </w:rPr>
        <w:t xml:space="preserve"> </w:t>
      </w:r>
      <w:r w:rsidR="00DC69C9">
        <w:rPr>
          <w:rFonts w:ascii="Times New Roman" w:eastAsia="Times New Roman" w:hAnsi="Times New Roman" w:cs="Times New Roman"/>
          <w:color w:val="000000"/>
          <w:sz w:val="24"/>
          <w:szCs w:val="24"/>
          <w:lang w:val="id-ID"/>
        </w:rPr>
        <w:t>K</w:t>
      </w:r>
      <w:r>
        <w:rPr>
          <w:rFonts w:ascii="Times New Roman" w:eastAsia="Times New Roman" w:hAnsi="Times New Roman" w:cs="Times New Roman"/>
          <w:color w:val="000000"/>
          <w:sz w:val="24"/>
          <w:szCs w:val="24"/>
        </w:rPr>
        <w:t xml:space="preserve">edua, mampu menunjukkan bagaimana sebuah </w:t>
      </w:r>
      <w:r w:rsidR="00A62D96">
        <w:rPr>
          <w:rFonts w:ascii="Times New Roman" w:eastAsia="Times New Roman" w:hAnsi="Times New Roman" w:cs="Times New Roman"/>
          <w:color w:val="000000"/>
          <w:sz w:val="24"/>
          <w:szCs w:val="24"/>
        </w:rPr>
        <w:t xml:space="preserve">Negara </w:t>
      </w:r>
      <w:r>
        <w:rPr>
          <w:rFonts w:ascii="Times New Roman" w:eastAsia="Times New Roman" w:hAnsi="Times New Roman" w:cs="Times New Roman"/>
          <w:color w:val="000000"/>
          <w:sz w:val="24"/>
          <w:szCs w:val="24"/>
        </w:rPr>
        <w:t>dapat memperbaiki keunggulan nasionalnya.</w:t>
      </w:r>
    </w:p>
    <w:p w:rsidR="008B6A1C" w:rsidRDefault="00EB307D"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 xml:space="preserve">Model </w:t>
      </w:r>
      <w:r w:rsidR="00BF7E0E">
        <w:rPr>
          <w:rFonts w:ascii="Times New Roman" w:eastAsia="Times New Roman" w:hAnsi="Times New Roman" w:cs="Times New Roman"/>
          <w:color w:val="000000"/>
          <w:sz w:val="24"/>
          <w:szCs w:val="24"/>
          <w:lang w:val="id-ID"/>
        </w:rPr>
        <w:t>s</w:t>
      </w:r>
      <w:r>
        <w:rPr>
          <w:rFonts w:ascii="Times New Roman" w:eastAsia="Times New Roman" w:hAnsi="Times New Roman" w:cs="Times New Roman"/>
          <w:color w:val="000000"/>
          <w:sz w:val="24"/>
          <w:szCs w:val="24"/>
        </w:rPr>
        <w:t>embilan faktor memiliki empat penentu fisik dari daya</w:t>
      </w:r>
      <w:r w:rsidR="004E09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saing internasional, yaitu sumber daya yang dianugerahkan, lingkungan</w:t>
      </w:r>
      <w:r w:rsidR="004E09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bisnis, </w:t>
      </w:r>
      <w:r>
        <w:rPr>
          <w:rFonts w:ascii="Times New Roman" w:eastAsia="Times New Roman" w:hAnsi="Times New Roman" w:cs="Times New Roman"/>
          <w:color w:val="000000"/>
          <w:sz w:val="24"/>
          <w:szCs w:val="24"/>
        </w:rPr>
        <w:lastRenderedPageBreak/>
        <w:t>industri terkait dan pendukung, serta permintaan domestik. Selain</w:t>
      </w:r>
      <w:r w:rsidR="004E09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faktor fisik, terdapat pula empat faktor manusia yakni pekerja, politisi</w:t>
      </w:r>
      <w:r w:rsidR="004E09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dan birokrat, para wirausahawan serta manajer dan insinyur yang</w:t>
      </w:r>
      <w:r w:rsidR="004E09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profesional. Sementara peristiwa peluang eksternal menjadi faktor yang</w:t>
      </w:r>
      <w:r w:rsidR="004E09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kesembilan.</w:t>
      </w:r>
    </w:p>
    <w:p w:rsidR="00EB307D" w:rsidRDefault="00EB307D"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Melalui model ini, daya saing internasional suatu negara dapat</w:t>
      </w:r>
      <w:r w:rsidR="008C14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dievaluasi dengan menilai pengaruh yang dimiliki oleh sembilan faktor,</w:t>
      </w:r>
      <w:r w:rsidR="008C14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selain itu dapat pula memahami perkembangannya.</w:t>
      </w:r>
    </w:p>
    <w:p w:rsidR="00EB307D" w:rsidRDefault="008E19B6" w:rsidP="00E650B0">
      <w:pPr>
        <w:spacing w:after="0"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287675" cy="3232655"/>
            <wp:effectExtent l="19050" t="0" r="79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
                    <a:srcRect/>
                    <a:stretch>
                      <a:fillRect/>
                    </a:stretch>
                  </pic:blipFill>
                  <pic:spPr bwMode="auto">
                    <a:xfrm>
                      <a:off x="0" y="0"/>
                      <a:ext cx="3296651" cy="3241481"/>
                    </a:xfrm>
                    <a:prstGeom prst="rect">
                      <a:avLst/>
                    </a:prstGeom>
                    <a:noFill/>
                    <a:ln w="9525">
                      <a:noFill/>
                      <a:miter lim="800000"/>
                      <a:headEnd/>
                      <a:tailEnd/>
                    </a:ln>
                  </pic:spPr>
                </pic:pic>
              </a:graphicData>
            </a:graphic>
          </wp:inline>
        </w:drawing>
      </w:r>
    </w:p>
    <w:p w:rsidR="008B6A1C" w:rsidRPr="008E19B6" w:rsidRDefault="008B6A1C" w:rsidP="00E650B0">
      <w:pPr>
        <w:autoSpaceDE w:val="0"/>
        <w:autoSpaceDN w:val="0"/>
        <w:adjustRightInd w:val="0"/>
        <w:snapToGrid w:val="0"/>
        <w:spacing w:after="0" w:line="36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Sumber: Cho (2003:179)</w:t>
      </w:r>
      <w:r>
        <w:rPr>
          <w:rFonts w:ascii="Times New Roman" w:eastAsia="Times New Roman" w:hAnsi="Times New Roman" w:cs="Times New Roman"/>
          <w:color w:val="000000"/>
          <w:sz w:val="24"/>
          <w:szCs w:val="24"/>
          <w:lang w:val="id-ID"/>
        </w:rPr>
        <w:t xml:space="preserve"> dalam Setyani (2015)</w:t>
      </w:r>
    </w:p>
    <w:p w:rsidR="00EB307D" w:rsidRPr="00D11794" w:rsidRDefault="00D11794" w:rsidP="002B2B6F">
      <w:pPr>
        <w:pStyle w:val="Caption"/>
        <w:jc w:val="center"/>
        <w:rPr>
          <w:rFonts w:ascii="Times New Roman" w:eastAsia="Times New Roman" w:hAnsi="Times New Roman" w:cs="Times New Roman"/>
          <w:color w:val="auto"/>
          <w:sz w:val="24"/>
          <w:szCs w:val="24"/>
        </w:rPr>
      </w:pPr>
      <w:bookmarkStart w:id="128" w:name="_Toc476598228"/>
      <w:bookmarkStart w:id="129" w:name="_Toc481011218"/>
      <w:r w:rsidRPr="00D11794">
        <w:rPr>
          <w:rFonts w:ascii="Times New Roman" w:hAnsi="Times New Roman" w:cs="Times New Roman"/>
          <w:color w:val="auto"/>
          <w:sz w:val="24"/>
          <w:szCs w:val="24"/>
        </w:rPr>
        <w:t>Gambar 2.</w:t>
      </w:r>
      <w:r w:rsidR="00ED0559" w:rsidRPr="00D11794">
        <w:rPr>
          <w:rFonts w:ascii="Times New Roman" w:hAnsi="Times New Roman" w:cs="Times New Roman"/>
          <w:color w:val="auto"/>
          <w:sz w:val="24"/>
          <w:szCs w:val="24"/>
        </w:rPr>
        <w:fldChar w:fldCharType="begin"/>
      </w:r>
      <w:r w:rsidRPr="00D11794">
        <w:rPr>
          <w:rFonts w:ascii="Times New Roman" w:hAnsi="Times New Roman" w:cs="Times New Roman"/>
          <w:color w:val="auto"/>
          <w:sz w:val="24"/>
          <w:szCs w:val="24"/>
        </w:rPr>
        <w:instrText xml:space="preserve"> SEQ Gambar_2. \* ARABIC </w:instrText>
      </w:r>
      <w:r w:rsidR="00ED0559" w:rsidRPr="00D11794">
        <w:rPr>
          <w:rFonts w:ascii="Times New Roman" w:hAnsi="Times New Roman" w:cs="Times New Roman"/>
          <w:color w:val="auto"/>
          <w:sz w:val="24"/>
          <w:szCs w:val="24"/>
        </w:rPr>
        <w:fldChar w:fldCharType="separate"/>
      </w:r>
      <w:r w:rsidR="00C80AED">
        <w:rPr>
          <w:rFonts w:ascii="Times New Roman" w:hAnsi="Times New Roman" w:cs="Times New Roman"/>
          <w:noProof/>
          <w:color w:val="auto"/>
          <w:sz w:val="24"/>
          <w:szCs w:val="24"/>
        </w:rPr>
        <w:t>7</w:t>
      </w:r>
      <w:r w:rsidR="00ED0559" w:rsidRPr="00D11794">
        <w:rPr>
          <w:rFonts w:ascii="Times New Roman" w:hAnsi="Times New Roman" w:cs="Times New Roman"/>
          <w:color w:val="auto"/>
          <w:sz w:val="24"/>
          <w:szCs w:val="24"/>
        </w:rPr>
        <w:fldChar w:fldCharType="end"/>
      </w:r>
      <w:r w:rsidR="00A6318D">
        <w:rPr>
          <w:rFonts w:ascii="Times New Roman" w:hAnsi="Times New Roman" w:cs="Times New Roman"/>
          <w:color w:val="auto"/>
          <w:sz w:val="24"/>
          <w:szCs w:val="24"/>
          <w:lang w:val="id-ID"/>
        </w:rPr>
        <w:br/>
      </w:r>
      <w:r w:rsidR="00EB307D" w:rsidRPr="00D11794">
        <w:rPr>
          <w:rFonts w:ascii="Times New Roman" w:eastAsia="Times New Roman" w:hAnsi="Times New Roman" w:cs="Times New Roman"/>
          <w:color w:val="auto"/>
          <w:sz w:val="24"/>
          <w:szCs w:val="24"/>
        </w:rPr>
        <w:t>Model Sembilan Faktor</w:t>
      </w:r>
      <w:bookmarkEnd w:id="128"/>
      <w:bookmarkEnd w:id="129"/>
    </w:p>
    <w:p w:rsidR="00EB307D" w:rsidRDefault="00EB307D"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Status perekonomian suatu negara ditentukan oleh daya saing</w:t>
      </w:r>
      <w:r w:rsidR="008C14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internasionalnya dan kesembilan faktor memiliki bobot yang bervariasi</w:t>
      </w:r>
      <w:r w:rsidR="008C14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sejalan dengan suatu negara beralih dari tahapan keterbelakangan menuju</w:t>
      </w:r>
      <w:r w:rsidR="008C14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tahapan sedang berkembang, selanjutnya menuju tahapan semi maju dan</w:t>
      </w:r>
      <w:r w:rsidR="008C14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akhirnya menuju pada tahapan maju.</w:t>
      </w:r>
    </w:p>
    <w:p w:rsidR="00EB307D" w:rsidRDefault="008E19B6" w:rsidP="00E650B0">
      <w:pPr>
        <w:spacing w:after="0" w:line="36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4720856" cy="388088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a:srcRect/>
                    <a:stretch>
                      <a:fillRect/>
                    </a:stretch>
                  </pic:blipFill>
                  <pic:spPr bwMode="auto">
                    <a:xfrm>
                      <a:off x="0" y="0"/>
                      <a:ext cx="4716710" cy="3877476"/>
                    </a:xfrm>
                    <a:prstGeom prst="rect">
                      <a:avLst/>
                    </a:prstGeom>
                    <a:noFill/>
                    <a:ln w="9525">
                      <a:noFill/>
                      <a:miter lim="800000"/>
                      <a:headEnd/>
                      <a:tailEnd/>
                    </a:ln>
                  </pic:spPr>
                </pic:pic>
              </a:graphicData>
            </a:graphic>
          </wp:inline>
        </w:drawing>
      </w:r>
    </w:p>
    <w:p w:rsidR="008B6A1C" w:rsidRDefault="008B6A1C" w:rsidP="00E650B0">
      <w:pPr>
        <w:autoSpaceDE w:val="0"/>
        <w:autoSpaceDN w:val="0"/>
        <w:adjustRightInd w:val="0"/>
        <w:snapToGrid w:val="0"/>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Sumber: Cho (2003:184)</w:t>
      </w:r>
      <w:r w:rsidR="008C14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dalam Setyani (2015)</w:t>
      </w:r>
    </w:p>
    <w:p w:rsidR="00EB307D" w:rsidRPr="008B6A1C" w:rsidRDefault="008B6A1C" w:rsidP="002B2B6F">
      <w:pPr>
        <w:pStyle w:val="Caption"/>
        <w:jc w:val="center"/>
        <w:rPr>
          <w:rFonts w:ascii="Times New Roman" w:eastAsia="Times New Roman" w:hAnsi="Times New Roman" w:cs="Times New Roman"/>
          <w:color w:val="auto"/>
          <w:sz w:val="24"/>
          <w:szCs w:val="24"/>
        </w:rPr>
      </w:pPr>
      <w:bookmarkStart w:id="130" w:name="_Toc476598229"/>
      <w:bookmarkStart w:id="131" w:name="_Toc481011219"/>
      <w:r w:rsidRPr="008B6A1C">
        <w:rPr>
          <w:rFonts w:ascii="Times New Roman" w:hAnsi="Times New Roman" w:cs="Times New Roman"/>
          <w:color w:val="auto"/>
          <w:sz w:val="24"/>
          <w:szCs w:val="24"/>
        </w:rPr>
        <w:t>Gambar 2.</w:t>
      </w:r>
      <w:r w:rsidR="00ED0559" w:rsidRPr="008B6A1C">
        <w:rPr>
          <w:rFonts w:ascii="Times New Roman" w:hAnsi="Times New Roman" w:cs="Times New Roman"/>
          <w:color w:val="auto"/>
          <w:sz w:val="24"/>
          <w:szCs w:val="24"/>
        </w:rPr>
        <w:fldChar w:fldCharType="begin"/>
      </w:r>
      <w:r w:rsidRPr="008B6A1C">
        <w:rPr>
          <w:rFonts w:ascii="Times New Roman" w:hAnsi="Times New Roman" w:cs="Times New Roman"/>
          <w:color w:val="auto"/>
          <w:sz w:val="24"/>
          <w:szCs w:val="24"/>
        </w:rPr>
        <w:instrText xml:space="preserve"> SEQ Gambar_2. \* ARABIC </w:instrText>
      </w:r>
      <w:r w:rsidR="00ED0559" w:rsidRPr="008B6A1C">
        <w:rPr>
          <w:rFonts w:ascii="Times New Roman" w:hAnsi="Times New Roman" w:cs="Times New Roman"/>
          <w:color w:val="auto"/>
          <w:sz w:val="24"/>
          <w:szCs w:val="24"/>
        </w:rPr>
        <w:fldChar w:fldCharType="separate"/>
      </w:r>
      <w:r w:rsidR="00C80AED">
        <w:rPr>
          <w:rFonts w:ascii="Times New Roman" w:hAnsi="Times New Roman" w:cs="Times New Roman"/>
          <w:noProof/>
          <w:color w:val="auto"/>
          <w:sz w:val="24"/>
          <w:szCs w:val="24"/>
        </w:rPr>
        <w:t>8</w:t>
      </w:r>
      <w:r w:rsidR="00ED0559" w:rsidRPr="008B6A1C">
        <w:rPr>
          <w:rFonts w:ascii="Times New Roman" w:hAnsi="Times New Roman" w:cs="Times New Roman"/>
          <w:color w:val="auto"/>
          <w:sz w:val="24"/>
          <w:szCs w:val="24"/>
        </w:rPr>
        <w:fldChar w:fldCharType="end"/>
      </w:r>
      <w:r w:rsidR="00A6318D">
        <w:rPr>
          <w:rFonts w:ascii="Times New Roman" w:hAnsi="Times New Roman" w:cs="Times New Roman"/>
          <w:color w:val="auto"/>
          <w:sz w:val="24"/>
          <w:szCs w:val="24"/>
          <w:lang w:val="id-ID"/>
        </w:rPr>
        <w:br/>
      </w:r>
      <w:r w:rsidR="00EB307D" w:rsidRPr="008B6A1C">
        <w:rPr>
          <w:rFonts w:ascii="Times New Roman" w:eastAsia="Times New Roman" w:hAnsi="Times New Roman" w:cs="Times New Roman"/>
          <w:color w:val="auto"/>
          <w:sz w:val="24"/>
          <w:szCs w:val="24"/>
        </w:rPr>
        <w:t>Siklus Hidup Daya Saing Nasional</w:t>
      </w:r>
      <w:bookmarkEnd w:id="130"/>
      <w:bookmarkEnd w:id="131"/>
    </w:p>
    <w:p w:rsidR="00EB307D" w:rsidRDefault="00EB307D"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Secara umum, posisi faktor-faktor tersebut dapat tumbuh secara</w:t>
      </w:r>
      <w:r w:rsidR="008C14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alamiah, walaupun sangat tergantung pada keadaan masing-masing</w:t>
      </w:r>
      <w:r w:rsidR="008C14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negara. Biasanya negara yang masih terbelakang lebih melekat pada</w:t>
      </w:r>
      <w:r w:rsidR="008C14EB">
        <w:rPr>
          <w:rFonts w:ascii="Times New Roman" w:eastAsia="Times New Roman" w:hAnsi="Times New Roman" w:cs="Times New Roman"/>
          <w:color w:val="000000"/>
          <w:sz w:val="24"/>
          <w:szCs w:val="24"/>
        </w:rPr>
        <w:t xml:space="preserve"> </w:t>
      </w:r>
      <w:r w:rsidR="008B6A1C">
        <w:rPr>
          <w:rFonts w:ascii="Times New Roman" w:eastAsia="Times New Roman" w:hAnsi="Times New Roman" w:cs="Times New Roman"/>
          <w:color w:val="000000"/>
          <w:sz w:val="24"/>
          <w:szCs w:val="24"/>
        </w:rPr>
        <w:t>sumber daya yang</w:t>
      </w:r>
      <w:r w:rsidR="008C14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dianugerahkan, kemudian secara bertahap berkembang</w:t>
      </w:r>
      <w:r w:rsidR="008C14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melahirkan lingkungan kegiatan bisnis, kemudian pada tahap setengah</w:t>
      </w:r>
      <w:r w:rsidR="008C14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maju, muncullah industri terkait dan pendukung, dan pada gilirannya</w:t>
      </w:r>
      <w:r w:rsidR="008C14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pada tahapan negara lebih maju maka berkembanglah permintaan</w:t>
      </w:r>
      <w:r w:rsidR="008C14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domestik.</w:t>
      </w:r>
    </w:p>
    <w:p w:rsidR="00EB307D" w:rsidRDefault="00EB307D"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Sementara itu, faktor manusia tergantung pada tahapan</w:t>
      </w:r>
      <w:r w:rsidR="008C14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perkembangan negara. Pada saat suatu negara berstatus terbelakang, yang</w:t>
      </w:r>
      <w:r w:rsidR="008C14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ada hanyalah kumpulan pekerja, kemudian tampil faktor politisi dan</w:t>
      </w:r>
      <w:r w:rsidR="008C14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birokrasi, kemudian </w:t>
      </w:r>
      <w:r>
        <w:rPr>
          <w:rFonts w:ascii="Times New Roman" w:eastAsia="Times New Roman" w:hAnsi="Times New Roman" w:cs="Times New Roman"/>
          <w:color w:val="000000"/>
          <w:sz w:val="24"/>
          <w:szCs w:val="24"/>
        </w:rPr>
        <w:lastRenderedPageBreak/>
        <w:t>lahirlah para pemilik perusahaan dan kehadiran</w:t>
      </w:r>
      <w:r w:rsidR="008C14E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tenaga manajer dan insinyur profesional.</w:t>
      </w:r>
    </w:p>
    <w:p w:rsidR="00195583" w:rsidRDefault="00195583" w:rsidP="00E650B0">
      <w:pPr>
        <w:spacing w:after="0" w:line="360" w:lineRule="auto"/>
        <w:jc w:val="both"/>
        <w:rPr>
          <w:rFonts w:ascii="Times New Roman" w:eastAsia="Times New Roman" w:hAnsi="Times New Roman" w:cs="Times New Roman"/>
          <w:color w:val="000000"/>
          <w:sz w:val="24"/>
          <w:szCs w:val="24"/>
          <w:lang w:val="id-ID"/>
        </w:rPr>
      </w:pPr>
      <w:r w:rsidRPr="00195583">
        <w:rPr>
          <w:rFonts w:ascii="Times New Roman" w:hAnsi="Times New Roman" w:cs="Times New Roman"/>
          <w:sz w:val="24"/>
          <w:szCs w:val="24"/>
          <w:lang w:val="id-ID"/>
        </w:rPr>
        <w:tab/>
        <w:t>Sementara itu,</w:t>
      </w:r>
      <w:r w:rsidRPr="00195583">
        <w:rPr>
          <w:rFonts w:ascii="Times New Roman" w:hAnsi="Times New Roman" w:cs="Times New Roman"/>
          <w:sz w:val="24"/>
          <w:szCs w:val="24"/>
          <w:lang w:val="id-ID"/>
        </w:rPr>
        <w:tab/>
      </w:r>
      <w:r w:rsidRPr="00195583">
        <w:rPr>
          <w:rFonts w:ascii="Times New Roman" w:eastAsia="Times New Roman" w:hAnsi="Times New Roman" w:cs="Times New Roman"/>
          <w:color w:val="000000"/>
          <w:sz w:val="24"/>
          <w:szCs w:val="24"/>
        </w:rPr>
        <w:t>faktor-faktor yang mempengaruhi Daya Saing IKM</w:t>
      </w:r>
      <w:r w:rsidR="008C14EB">
        <w:rPr>
          <w:rFonts w:ascii="Times New Roman" w:eastAsia="Times New Roman" w:hAnsi="Times New Roman" w:cs="Times New Roman"/>
          <w:color w:val="000000"/>
          <w:sz w:val="24"/>
          <w:szCs w:val="24"/>
        </w:rPr>
        <w:t xml:space="preserve"> </w:t>
      </w:r>
      <w:r w:rsidRPr="00195583">
        <w:rPr>
          <w:rFonts w:ascii="Times New Roman" w:eastAsia="Times New Roman" w:hAnsi="Times New Roman" w:cs="Times New Roman"/>
          <w:color w:val="000000"/>
          <w:sz w:val="24"/>
          <w:szCs w:val="24"/>
        </w:rPr>
        <w:t>dan</w:t>
      </w:r>
      <w:r w:rsidR="008C14EB">
        <w:rPr>
          <w:rFonts w:ascii="Times New Roman" w:eastAsia="Times New Roman" w:hAnsi="Times New Roman" w:cs="Times New Roman"/>
          <w:color w:val="000000"/>
          <w:sz w:val="24"/>
          <w:szCs w:val="24"/>
        </w:rPr>
        <w:t xml:space="preserve"> </w:t>
      </w:r>
      <w:r w:rsidRPr="00195583">
        <w:rPr>
          <w:rFonts w:ascii="Times New Roman" w:eastAsia="Times New Roman" w:hAnsi="Times New Roman" w:cs="Times New Roman"/>
          <w:color w:val="000000"/>
          <w:sz w:val="24"/>
          <w:szCs w:val="24"/>
        </w:rPr>
        <w:t>pengembangan model Piter (2002), Theodurus</w:t>
      </w:r>
      <w:r w:rsidR="003157B8">
        <w:rPr>
          <w:rFonts w:ascii="Times New Roman" w:eastAsia="Times New Roman" w:hAnsi="Times New Roman" w:cs="Times New Roman"/>
          <w:color w:val="000000"/>
          <w:sz w:val="24"/>
          <w:szCs w:val="24"/>
        </w:rPr>
        <w:t xml:space="preserve"> </w:t>
      </w:r>
      <w:r w:rsidRPr="00195583">
        <w:rPr>
          <w:rFonts w:ascii="Times New Roman" w:eastAsia="Times New Roman" w:hAnsi="Times New Roman" w:cs="Times New Roman"/>
          <w:color w:val="000000"/>
          <w:sz w:val="24"/>
          <w:szCs w:val="24"/>
        </w:rPr>
        <w:t xml:space="preserve">(2007), dan Arfan </w:t>
      </w:r>
      <w:r w:rsidRPr="00195583">
        <w:rPr>
          <w:rFonts w:ascii="Times New Roman" w:eastAsia="Times New Roman" w:hAnsi="Times New Roman" w:cs="Times New Roman"/>
          <w:i/>
          <w:color w:val="000000"/>
          <w:sz w:val="24"/>
          <w:szCs w:val="24"/>
        </w:rPr>
        <w:t xml:space="preserve">et al. </w:t>
      </w:r>
      <w:r w:rsidRPr="00195583">
        <w:rPr>
          <w:rFonts w:ascii="Times New Roman" w:eastAsia="Times New Roman" w:hAnsi="Times New Roman" w:cs="Times New Roman"/>
          <w:color w:val="000000"/>
          <w:sz w:val="24"/>
          <w:szCs w:val="24"/>
        </w:rPr>
        <w:t>(2008)</w:t>
      </w:r>
      <w:r w:rsidR="00BD6696">
        <w:rPr>
          <w:rFonts w:ascii="Times New Roman" w:eastAsia="Times New Roman" w:hAnsi="Times New Roman" w:cs="Times New Roman"/>
          <w:color w:val="000000"/>
          <w:sz w:val="24"/>
          <w:szCs w:val="24"/>
          <w:lang w:val="id-ID"/>
        </w:rPr>
        <w:t xml:space="preserve">, antara lain sebagai </w:t>
      </w:r>
      <w:proofErr w:type="gramStart"/>
      <w:r w:rsidR="00BD6696">
        <w:rPr>
          <w:rFonts w:ascii="Times New Roman" w:eastAsia="Times New Roman" w:hAnsi="Times New Roman" w:cs="Times New Roman"/>
          <w:color w:val="000000"/>
          <w:sz w:val="24"/>
          <w:szCs w:val="24"/>
          <w:lang w:val="id-ID"/>
        </w:rPr>
        <w:t>berikut :</w:t>
      </w:r>
      <w:proofErr w:type="gramEnd"/>
    </w:p>
    <w:p w:rsidR="00BD6696" w:rsidRDefault="00BD6696" w:rsidP="00E650B0">
      <w:pPr>
        <w:pStyle w:val="ListParagraph"/>
        <w:numPr>
          <w:ilvl w:val="0"/>
          <w:numId w:val="2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Produk, meliputi : efisiensi proses produksi, </w:t>
      </w:r>
      <w:r w:rsidRPr="000F093D">
        <w:rPr>
          <w:rFonts w:ascii="Times New Roman" w:hAnsi="Times New Roman" w:cs="Times New Roman"/>
          <w:i/>
          <w:sz w:val="24"/>
          <w:szCs w:val="24"/>
          <w:lang w:val="id-ID"/>
        </w:rPr>
        <w:t>aesthetic</w:t>
      </w:r>
      <w:r>
        <w:rPr>
          <w:rFonts w:ascii="Times New Roman" w:hAnsi="Times New Roman" w:cs="Times New Roman"/>
          <w:sz w:val="24"/>
          <w:szCs w:val="24"/>
          <w:lang w:val="id-ID"/>
        </w:rPr>
        <w:t>/karakteri</w:t>
      </w:r>
      <w:r w:rsidR="000F093D">
        <w:rPr>
          <w:rFonts w:ascii="Times New Roman" w:hAnsi="Times New Roman" w:cs="Times New Roman"/>
          <w:sz w:val="24"/>
          <w:szCs w:val="24"/>
          <w:lang w:val="id-ID"/>
        </w:rPr>
        <w:t>st</w:t>
      </w:r>
      <w:r>
        <w:rPr>
          <w:rFonts w:ascii="Times New Roman" w:hAnsi="Times New Roman" w:cs="Times New Roman"/>
          <w:sz w:val="24"/>
          <w:szCs w:val="24"/>
          <w:lang w:val="id-ID"/>
        </w:rPr>
        <w:t>ik, unik/</w:t>
      </w:r>
      <w:r w:rsidR="003157B8">
        <w:rPr>
          <w:rFonts w:ascii="Times New Roman" w:hAnsi="Times New Roman" w:cs="Times New Roman"/>
          <w:sz w:val="24"/>
          <w:szCs w:val="24"/>
        </w:rPr>
        <w:t xml:space="preserve"> </w:t>
      </w:r>
      <w:r>
        <w:rPr>
          <w:rFonts w:ascii="Times New Roman" w:hAnsi="Times New Roman" w:cs="Times New Roman"/>
          <w:sz w:val="24"/>
          <w:szCs w:val="24"/>
          <w:lang w:val="id-ID"/>
        </w:rPr>
        <w:t>khas, dan spesifikasi produk.</w:t>
      </w:r>
    </w:p>
    <w:p w:rsidR="00BD6696" w:rsidRDefault="00BD6696" w:rsidP="00E650B0">
      <w:pPr>
        <w:pStyle w:val="ListParagraph"/>
        <w:numPr>
          <w:ilvl w:val="0"/>
          <w:numId w:val="2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Infrastruktur, meliputi : sarana prasarana pasar, sarana jaringan listrik, telekomunikasi, dan air bersih, prasasarana transportasi dan pasar.</w:t>
      </w:r>
    </w:p>
    <w:p w:rsidR="00BD6696" w:rsidRDefault="00BD6696" w:rsidP="00E650B0">
      <w:pPr>
        <w:pStyle w:val="ListParagraph"/>
        <w:numPr>
          <w:ilvl w:val="0"/>
          <w:numId w:val="2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Kebijakan Pemerintah, meliputi : bantuan keuangan, kemitraan, dan kemudahan ijin.</w:t>
      </w:r>
    </w:p>
    <w:p w:rsidR="00BD6696" w:rsidRDefault="00BD6696" w:rsidP="00E650B0">
      <w:pPr>
        <w:pStyle w:val="ListParagraph"/>
        <w:numPr>
          <w:ilvl w:val="0"/>
          <w:numId w:val="2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Sumberdaya Manusia, meliputi : ketenagakerjaan, pendidikan, dan keterampilan/skill.</w:t>
      </w:r>
    </w:p>
    <w:p w:rsidR="00BD6696" w:rsidRDefault="00BD6696" w:rsidP="00E650B0">
      <w:pPr>
        <w:pStyle w:val="ListParagraph"/>
        <w:numPr>
          <w:ilvl w:val="0"/>
          <w:numId w:val="2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IPTEK, meliputi :  kegiatan penelitian teknologi (litbang), tenaga ahli/sumberdata bidang teknologi, dan pengembangan teknologi.</w:t>
      </w:r>
    </w:p>
    <w:p w:rsidR="005B74E0" w:rsidRPr="006A2FE1" w:rsidRDefault="005B74E0" w:rsidP="00E650B0">
      <w:pPr>
        <w:spacing w:after="0" w:line="360" w:lineRule="auto"/>
        <w:ind w:firstLine="720"/>
        <w:jc w:val="both"/>
        <w:rPr>
          <w:rFonts w:ascii="Times New Roman" w:hAnsi="Times New Roman" w:cs="Times New Roman"/>
          <w:sz w:val="24"/>
          <w:szCs w:val="24"/>
        </w:rPr>
      </w:pPr>
      <w:r w:rsidRPr="006A2FE1">
        <w:rPr>
          <w:rFonts w:ascii="Times New Roman" w:hAnsi="Times New Roman" w:cs="Times New Roman"/>
          <w:sz w:val="24"/>
          <w:szCs w:val="24"/>
        </w:rPr>
        <w:t>Menurut Porter (1985) dalam Rufaidah (</w:t>
      </w:r>
      <w:proofErr w:type="gramStart"/>
      <w:r w:rsidRPr="006A2FE1">
        <w:rPr>
          <w:rFonts w:ascii="Times New Roman" w:hAnsi="Times New Roman" w:cs="Times New Roman"/>
          <w:sz w:val="24"/>
          <w:szCs w:val="24"/>
        </w:rPr>
        <w:t>2013 :</w:t>
      </w:r>
      <w:proofErr w:type="gramEnd"/>
      <w:r w:rsidRPr="006A2FE1">
        <w:rPr>
          <w:rFonts w:ascii="Times New Roman" w:hAnsi="Times New Roman" w:cs="Times New Roman"/>
          <w:sz w:val="24"/>
          <w:szCs w:val="24"/>
        </w:rPr>
        <w:t xml:space="preserve"> 143)</w:t>
      </w:r>
      <w:r>
        <w:rPr>
          <w:rFonts w:ascii="Times New Roman" w:hAnsi="Times New Roman" w:cs="Times New Roman"/>
          <w:sz w:val="24"/>
          <w:szCs w:val="24"/>
        </w:rPr>
        <w:t>,</w:t>
      </w:r>
      <w:r w:rsidR="007449E8">
        <w:rPr>
          <w:rFonts w:ascii="Times New Roman" w:hAnsi="Times New Roman" w:cs="Times New Roman"/>
          <w:sz w:val="24"/>
          <w:szCs w:val="24"/>
        </w:rPr>
        <w:t xml:space="preserve"> </w:t>
      </w:r>
      <w:r>
        <w:rPr>
          <w:rFonts w:ascii="Times New Roman" w:hAnsi="Times New Roman" w:cs="Times New Roman"/>
          <w:sz w:val="24"/>
          <w:szCs w:val="24"/>
        </w:rPr>
        <w:t>d</w:t>
      </w:r>
      <w:r w:rsidRPr="006A2FE1">
        <w:rPr>
          <w:rFonts w:ascii="Times New Roman" w:hAnsi="Times New Roman" w:cs="Times New Roman"/>
          <w:sz w:val="24"/>
          <w:szCs w:val="24"/>
        </w:rPr>
        <w:t>alam melakukan pengamatan industri, perusahaan harus menilai pentingnya enam kekuatan dalam persaingan industri, yaitu :</w:t>
      </w:r>
    </w:p>
    <w:p w:rsidR="00F0128F" w:rsidRPr="00F0128F" w:rsidRDefault="00266066" w:rsidP="00E650B0">
      <w:pPr>
        <w:pStyle w:val="ListParagraph"/>
        <w:numPr>
          <w:ilvl w:val="0"/>
          <w:numId w:val="22"/>
        </w:numPr>
        <w:spacing w:line="360" w:lineRule="auto"/>
        <w:ind w:left="567" w:hanging="283"/>
        <w:jc w:val="both"/>
        <w:rPr>
          <w:rFonts w:ascii="Times New Roman" w:hAnsi="Times New Roman" w:cs="Times New Roman"/>
          <w:sz w:val="24"/>
          <w:szCs w:val="24"/>
        </w:rPr>
      </w:pPr>
      <w:r>
        <w:rPr>
          <w:rFonts w:ascii="Times New Roman" w:hAnsi="Times New Roman" w:cs="Times New Roman"/>
          <w:i/>
          <w:sz w:val="24"/>
          <w:szCs w:val="24"/>
        </w:rPr>
        <w:t>Threat</w:t>
      </w:r>
      <w:r>
        <w:rPr>
          <w:rFonts w:ascii="Times New Roman" w:hAnsi="Times New Roman" w:cs="Times New Roman"/>
          <w:i/>
          <w:sz w:val="24"/>
          <w:szCs w:val="24"/>
          <w:lang w:val="id-ID"/>
        </w:rPr>
        <w:t>s</w:t>
      </w:r>
      <w:r w:rsidR="005B74E0" w:rsidRPr="006A2FE1">
        <w:rPr>
          <w:rFonts w:ascii="Times New Roman" w:hAnsi="Times New Roman" w:cs="Times New Roman"/>
          <w:i/>
          <w:sz w:val="24"/>
          <w:szCs w:val="24"/>
        </w:rPr>
        <w:t xml:space="preserve"> of New Entrant</w:t>
      </w:r>
      <w:r w:rsidR="005B74E0" w:rsidRPr="006A2FE1">
        <w:rPr>
          <w:rFonts w:ascii="Times New Roman" w:hAnsi="Times New Roman" w:cs="Times New Roman"/>
          <w:sz w:val="24"/>
          <w:szCs w:val="24"/>
        </w:rPr>
        <w:t xml:space="preserve"> (Ancaman Pendatang Baru)</w:t>
      </w:r>
    </w:p>
    <w:p w:rsidR="00F0128F" w:rsidRDefault="005B74E0" w:rsidP="00E650B0">
      <w:pPr>
        <w:pStyle w:val="ListParagraph"/>
        <w:spacing w:line="360" w:lineRule="auto"/>
        <w:ind w:left="567"/>
        <w:jc w:val="both"/>
        <w:rPr>
          <w:rFonts w:ascii="Times New Roman" w:hAnsi="Times New Roman" w:cs="Times New Roman"/>
          <w:sz w:val="24"/>
          <w:szCs w:val="24"/>
          <w:lang w:val="id-ID"/>
        </w:rPr>
      </w:pPr>
      <w:r w:rsidRPr="00F0128F">
        <w:rPr>
          <w:rFonts w:ascii="Times New Roman" w:hAnsi="Times New Roman" w:cs="Times New Roman"/>
          <w:sz w:val="24"/>
          <w:szCs w:val="24"/>
        </w:rPr>
        <w:t>Pendatang baru dalam industri biasanya membawa kapasitas baru, sebagai usaha untuk mendapatkan keuntungan dari pasar saham, dan sumber daya penting lainnya. Mereka menjadi ancaman untuk membangunan perusahaan. Ancaman pendatang ini bergantung dari adanya penghalang masuk dan reaksi-reaksi yang datang dari pesaing-pesaing yang sudah ada.</w:t>
      </w:r>
    </w:p>
    <w:p w:rsidR="005B74E0" w:rsidRPr="00F0128F" w:rsidRDefault="005B74E0" w:rsidP="00E650B0">
      <w:pPr>
        <w:pStyle w:val="ListParagraph"/>
        <w:spacing w:line="360" w:lineRule="auto"/>
        <w:ind w:left="567"/>
        <w:jc w:val="both"/>
        <w:rPr>
          <w:rFonts w:ascii="Times New Roman" w:hAnsi="Times New Roman" w:cs="Times New Roman"/>
          <w:sz w:val="24"/>
          <w:szCs w:val="24"/>
        </w:rPr>
      </w:pPr>
      <w:r w:rsidRPr="00F0128F">
        <w:rPr>
          <w:rFonts w:ascii="Times New Roman" w:hAnsi="Times New Roman" w:cs="Times New Roman"/>
          <w:sz w:val="24"/>
          <w:szCs w:val="24"/>
        </w:rPr>
        <w:t xml:space="preserve">Ancaman masuk perusahaan pada industri tergantung biaya masuknya </w:t>
      </w:r>
      <w:r w:rsidRPr="00F0128F">
        <w:rPr>
          <w:rFonts w:ascii="Times New Roman" w:hAnsi="Times New Roman" w:cs="Times New Roman"/>
          <w:i/>
          <w:sz w:val="24"/>
          <w:szCs w:val="24"/>
        </w:rPr>
        <w:t>(cost of entry)</w:t>
      </w:r>
      <w:r w:rsidRPr="00F0128F">
        <w:rPr>
          <w:rFonts w:ascii="Times New Roman" w:hAnsi="Times New Roman" w:cs="Times New Roman"/>
          <w:sz w:val="24"/>
          <w:szCs w:val="24"/>
        </w:rPr>
        <w:t xml:space="preserve">. Biaya masuk tergantung dari eksistensi tingginya hambatan masuk. Semakin besar biaya masuk pada industri, semakin </w:t>
      </w:r>
      <w:r w:rsidRPr="00F0128F">
        <w:rPr>
          <w:rFonts w:ascii="Times New Roman" w:hAnsi="Times New Roman" w:cs="Times New Roman"/>
          <w:sz w:val="24"/>
          <w:szCs w:val="24"/>
        </w:rPr>
        <w:lastRenderedPageBreak/>
        <w:t>tinggi hambatan masuk. Empat hubungan masuk pada suatu industri</w:t>
      </w:r>
      <w:proofErr w:type="gramStart"/>
      <w:r w:rsidRPr="00F0128F">
        <w:rPr>
          <w:rFonts w:ascii="Times New Roman" w:hAnsi="Times New Roman" w:cs="Times New Roman"/>
          <w:sz w:val="24"/>
          <w:szCs w:val="24"/>
        </w:rPr>
        <w:t>,  adalah</w:t>
      </w:r>
      <w:proofErr w:type="gramEnd"/>
      <w:r w:rsidRPr="00F0128F">
        <w:rPr>
          <w:rFonts w:ascii="Times New Roman" w:hAnsi="Times New Roman" w:cs="Times New Roman"/>
          <w:sz w:val="24"/>
          <w:szCs w:val="24"/>
        </w:rPr>
        <w:t xml:space="preserve"> :</w:t>
      </w:r>
    </w:p>
    <w:p w:rsidR="005B74E0" w:rsidRPr="006A2FE1" w:rsidRDefault="005B74E0" w:rsidP="00E650B0">
      <w:pPr>
        <w:pStyle w:val="ListParagraph"/>
        <w:numPr>
          <w:ilvl w:val="0"/>
          <w:numId w:val="26"/>
        </w:numPr>
        <w:spacing w:line="360" w:lineRule="auto"/>
        <w:ind w:left="851" w:hanging="284"/>
        <w:jc w:val="both"/>
        <w:rPr>
          <w:rFonts w:ascii="Times New Roman" w:hAnsi="Times New Roman" w:cs="Times New Roman"/>
          <w:sz w:val="24"/>
          <w:szCs w:val="24"/>
        </w:rPr>
      </w:pPr>
      <w:r w:rsidRPr="006A2FE1">
        <w:rPr>
          <w:rFonts w:ascii="Times New Roman" w:hAnsi="Times New Roman" w:cs="Times New Roman"/>
          <w:i/>
          <w:sz w:val="24"/>
          <w:szCs w:val="24"/>
        </w:rPr>
        <w:t>Economies of scale</w:t>
      </w:r>
      <w:r w:rsidRPr="006A2FE1">
        <w:rPr>
          <w:rFonts w:ascii="Times New Roman" w:hAnsi="Times New Roman" w:cs="Times New Roman"/>
          <w:sz w:val="24"/>
          <w:szCs w:val="24"/>
        </w:rPr>
        <w:t xml:space="preserve"> (biaya perusahaa</w:t>
      </w:r>
      <w:r w:rsidR="00923856">
        <w:rPr>
          <w:rFonts w:ascii="Times New Roman" w:hAnsi="Times New Roman" w:cs="Times New Roman"/>
          <w:sz w:val="24"/>
          <w:szCs w:val="24"/>
        </w:rPr>
        <w:t>n menurun sebagai fungsi volume</w:t>
      </w:r>
      <w:r w:rsidRPr="006A2FE1">
        <w:rPr>
          <w:rFonts w:ascii="Times New Roman" w:hAnsi="Times New Roman" w:cs="Times New Roman"/>
          <w:sz w:val="24"/>
          <w:szCs w:val="24"/>
        </w:rPr>
        <w:t xml:space="preserve"> produksinya, sebaliknya </w:t>
      </w:r>
      <w:r w:rsidRPr="00923856">
        <w:rPr>
          <w:rFonts w:ascii="Times New Roman" w:hAnsi="Times New Roman" w:cs="Times New Roman"/>
          <w:i/>
          <w:sz w:val="24"/>
          <w:szCs w:val="24"/>
        </w:rPr>
        <w:t>dise</w:t>
      </w:r>
      <w:r w:rsidRPr="006A2FE1">
        <w:rPr>
          <w:rFonts w:ascii="Times New Roman" w:hAnsi="Times New Roman" w:cs="Times New Roman"/>
          <w:i/>
          <w:sz w:val="24"/>
          <w:szCs w:val="24"/>
        </w:rPr>
        <w:t xml:space="preserve">conomies of scale </w:t>
      </w:r>
      <w:r w:rsidRPr="006A2FE1">
        <w:rPr>
          <w:rFonts w:ascii="Times New Roman" w:hAnsi="Times New Roman" w:cs="Times New Roman"/>
          <w:sz w:val="24"/>
          <w:szCs w:val="24"/>
        </w:rPr>
        <w:t>yaitu biaya perusahaan meningkat sebagai fungsi volume produksinya.</w:t>
      </w:r>
    </w:p>
    <w:p w:rsidR="005B74E0" w:rsidRPr="006A2FE1" w:rsidRDefault="005B74E0" w:rsidP="00E650B0">
      <w:pPr>
        <w:pStyle w:val="ListParagraph"/>
        <w:numPr>
          <w:ilvl w:val="0"/>
          <w:numId w:val="26"/>
        </w:numPr>
        <w:spacing w:line="360" w:lineRule="auto"/>
        <w:ind w:left="851" w:hanging="284"/>
        <w:jc w:val="both"/>
        <w:rPr>
          <w:rFonts w:ascii="Times New Roman" w:hAnsi="Times New Roman" w:cs="Times New Roman"/>
          <w:sz w:val="24"/>
          <w:szCs w:val="24"/>
        </w:rPr>
      </w:pPr>
      <w:r w:rsidRPr="006A2FE1">
        <w:rPr>
          <w:rFonts w:ascii="Times New Roman" w:hAnsi="Times New Roman" w:cs="Times New Roman"/>
          <w:sz w:val="24"/>
          <w:szCs w:val="24"/>
        </w:rPr>
        <w:t>Diferensiasi produk (kemampuan perusahaan membedakan tawarannya dibandingkan dengan pesaingnya.</w:t>
      </w:r>
    </w:p>
    <w:p w:rsidR="005B74E0" w:rsidRPr="006A2FE1" w:rsidRDefault="005B74E0" w:rsidP="00E650B0">
      <w:pPr>
        <w:pStyle w:val="ListParagraph"/>
        <w:numPr>
          <w:ilvl w:val="0"/>
          <w:numId w:val="26"/>
        </w:numPr>
        <w:spacing w:line="360" w:lineRule="auto"/>
        <w:ind w:left="851" w:hanging="284"/>
        <w:jc w:val="both"/>
        <w:rPr>
          <w:rFonts w:ascii="Times New Roman" w:hAnsi="Times New Roman" w:cs="Times New Roman"/>
          <w:sz w:val="24"/>
          <w:szCs w:val="24"/>
        </w:rPr>
      </w:pPr>
      <w:r w:rsidRPr="006A2FE1">
        <w:rPr>
          <w:rFonts w:ascii="Times New Roman" w:hAnsi="Times New Roman" w:cs="Times New Roman"/>
          <w:i/>
          <w:sz w:val="24"/>
          <w:szCs w:val="24"/>
        </w:rPr>
        <w:t xml:space="preserve">Cost advantage of independent of scale </w:t>
      </w:r>
      <w:r w:rsidRPr="006A2FE1">
        <w:rPr>
          <w:rFonts w:ascii="Times New Roman" w:hAnsi="Times New Roman" w:cs="Times New Roman"/>
          <w:sz w:val="24"/>
          <w:szCs w:val="24"/>
        </w:rPr>
        <w:t xml:space="preserve">(sejumlah keunggulan biaya yang dimiliki perusahaan </w:t>
      </w:r>
      <w:r w:rsidR="00923856">
        <w:rPr>
          <w:rFonts w:ascii="Times New Roman" w:hAnsi="Times New Roman" w:cs="Times New Roman"/>
          <w:sz w:val="24"/>
          <w:szCs w:val="24"/>
        </w:rPr>
        <w:t>yang sudah berada dalam industr</w:t>
      </w:r>
      <w:r w:rsidRPr="006A2FE1">
        <w:rPr>
          <w:rFonts w:ascii="Times New Roman" w:hAnsi="Times New Roman" w:cs="Times New Roman"/>
          <w:sz w:val="24"/>
          <w:szCs w:val="24"/>
        </w:rPr>
        <w:t xml:space="preserve">i dibandingkan dengan perusahaan pendatang potensial, misalnya </w:t>
      </w:r>
      <w:r w:rsidRPr="006A2FE1">
        <w:rPr>
          <w:rFonts w:ascii="Times New Roman" w:hAnsi="Times New Roman" w:cs="Times New Roman"/>
          <w:i/>
          <w:sz w:val="24"/>
          <w:szCs w:val="24"/>
        </w:rPr>
        <w:t>propiertory technology, managerial know-how, favorable access to raw materials, learing curve cost advantage.</w:t>
      </w:r>
    </w:p>
    <w:p w:rsidR="005B74E0" w:rsidRPr="006A2FE1" w:rsidRDefault="005B74E0" w:rsidP="00E650B0">
      <w:pPr>
        <w:pStyle w:val="ListParagraph"/>
        <w:numPr>
          <w:ilvl w:val="0"/>
          <w:numId w:val="26"/>
        </w:numPr>
        <w:spacing w:line="360" w:lineRule="auto"/>
        <w:ind w:left="851" w:hanging="284"/>
        <w:jc w:val="both"/>
        <w:rPr>
          <w:rFonts w:ascii="Times New Roman" w:hAnsi="Times New Roman" w:cs="Times New Roman"/>
          <w:sz w:val="24"/>
          <w:szCs w:val="24"/>
        </w:rPr>
      </w:pPr>
      <w:r w:rsidRPr="006A2FE1">
        <w:rPr>
          <w:rFonts w:ascii="Times New Roman" w:hAnsi="Times New Roman" w:cs="Times New Roman"/>
          <w:sz w:val="24"/>
          <w:szCs w:val="24"/>
        </w:rPr>
        <w:t>Regulasi pemerintah sebagai hambatan masuk pada suatu industri.</w:t>
      </w:r>
    </w:p>
    <w:p w:rsidR="00F0128F" w:rsidRPr="00F0128F" w:rsidRDefault="005B74E0" w:rsidP="00E650B0">
      <w:pPr>
        <w:pStyle w:val="ListParagraph"/>
        <w:numPr>
          <w:ilvl w:val="0"/>
          <w:numId w:val="22"/>
        </w:numPr>
        <w:spacing w:line="360" w:lineRule="auto"/>
        <w:ind w:left="567" w:hanging="283"/>
        <w:jc w:val="both"/>
        <w:rPr>
          <w:rFonts w:ascii="Times New Roman" w:hAnsi="Times New Roman" w:cs="Times New Roman"/>
          <w:sz w:val="24"/>
          <w:szCs w:val="24"/>
        </w:rPr>
      </w:pPr>
      <w:r w:rsidRPr="006A2FE1">
        <w:rPr>
          <w:rFonts w:ascii="Times New Roman" w:hAnsi="Times New Roman" w:cs="Times New Roman"/>
          <w:i/>
          <w:sz w:val="24"/>
          <w:szCs w:val="24"/>
        </w:rPr>
        <w:t>Rivaly Among Existing Firms</w:t>
      </w:r>
      <w:r w:rsidRPr="006A2FE1">
        <w:rPr>
          <w:rFonts w:ascii="Times New Roman" w:hAnsi="Times New Roman" w:cs="Times New Roman"/>
          <w:sz w:val="24"/>
          <w:szCs w:val="24"/>
        </w:rPr>
        <w:t xml:space="preserve"> (Persaingan di antara perusahaan yang telah ada).</w:t>
      </w:r>
    </w:p>
    <w:p w:rsidR="005B74E0" w:rsidRPr="00F0128F" w:rsidRDefault="005B74E0" w:rsidP="00E650B0">
      <w:pPr>
        <w:pStyle w:val="ListParagraph"/>
        <w:spacing w:line="360" w:lineRule="auto"/>
        <w:ind w:left="567"/>
        <w:jc w:val="both"/>
        <w:rPr>
          <w:rFonts w:ascii="Times New Roman" w:hAnsi="Times New Roman" w:cs="Times New Roman"/>
          <w:sz w:val="24"/>
          <w:szCs w:val="24"/>
        </w:rPr>
      </w:pPr>
      <w:r w:rsidRPr="00F0128F">
        <w:rPr>
          <w:rFonts w:ascii="Times New Roman" w:hAnsi="Times New Roman" w:cs="Times New Roman"/>
          <w:sz w:val="24"/>
          <w:szCs w:val="24"/>
        </w:rPr>
        <w:t xml:space="preserve">Pada sebagian besar industri, perusahaan saling bergantung satu </w:t>
      </w:r>
      <w:proofErr w:type="gramStart"/>
      <w:r w:rsidRPr="00F0128F">
        <w:rPr>
          <w:rFonts w:ascii="Times New Roman" w:hAnsi="Times New Roman" w:cs="Times New Roman"/>
          <w:sz w:val="24"/>
          <w:szCs w:val="24"/>
        </w:rPr>
        <w:t>sama</w:t>
      </w:r>
      <w:proofErr w:type="gramEnd"/>
      <w:r w:rsidRPr="00F0128F">
        <w:rPr>
          <w:rFonts w:ascii="Times New Roman" w:hAnsi="Times New Roman" w:cs="Times New Roman"/>
          <w:sz w:val="24"/>
          <w:szCs w:val="24"/>
        </w:rPr>
        <w:t xml:space="preserve"> lain. Namun, persaingan yang digerakkan oleh suatu perusahaan dapat dipastikan mempengaruhi para pesaingnya, dan mungkin menyebabkan pembalasan atau usaha-usaha perlawanan untuk mempertahankan posisi perusahaan. </w:t>
      </w:r>
      <w:r w:rsidR="006271DB">
        <w:rPr>
          <w:rFonts w:ascii="Times New Roman" w:hAnsi="Times New Roman" w:cs="Times New Roman"/>
          <w:sz w:val="24"/>
          <w:szCs w:val="24"/>
          <w:lang w:val="id-ID"/>
        </w:rPr>
        <w:t>A</w:t>
      </w:r>
      <w:r w:rsidRPr="00F0128F">
        <w:rPr>
          <w:rFonts w:ascii="Times New Roman" w:hAnsi="Times New Roman" w:cs="Times New Roman"/>
          <w:sz w:val="24"/>
          <w:szCs w:val="24"/>
        </w:rPr>
        <w:t>da empat jenis persaingan, yaitu :</w:t>
      </w:r>
    </w:p>
    <w:p w:rsidR="005B74E0" w:rsidRPr="006A2FE1" w:rsidRDefault="005B74E0" w:rsidP="00E650B0">
      <w:pPr>
        <w:pStyle w:val="ListParagraph"/>
        <w:numPr>
          <w:ilvl w:val="0"/>
          <w:numId w:val="25"/>
        </w:numPr>
        <w:spacing w:line="360" w:lineRule="auto"/>
        <w:ind w:left="851" w:hanging="284"/>
        <w:jc w:val="both"/>
        <w:rPr>
          <w:rFonts w:ascii="Times New Roman" w:hAnsi="Times New Roman" w:cs="Times New Roman"/>
          <w:sz w:val="24"/>
          <w:szCs w:val="24"/>
        </w:rPr>
      </w:pPr>
      <w:r w:rsidRPr="006A2FE1">
        <w:rPr>
          <w:rFonts w:ascii="Times New Roman" w:hAnsi="Times New Roman" w:cs="Times New Roman"/>
          <w:sz w:val="24"/>
          <w:szCs w:val="24"/>
        </w:rPr>
        <w:t>Persaingan sempurna (banyak perusahaan, produk homogen, biaya masuk dan keluar industri rendah)</w:t>
      </w:r>
    </w:p>
    <w:p w:rsidR="005B74E0" w:rsidRPr="006A2FE1" w:rsidRDefault="005B74E0" w:rsidP="00E650B0">
      <w:pPr>
        <w:pStyle w:val="ListParagraph"/>
        <w:numPr>
          <w:ilvl w:val="0"/>
          <w:numId w:val="25"/>
        </w:numPr>
        <w:spacing w:line="360" w:lineRule="auto"/>
        <w:ind w:left="851" w:hanging="284"/>
        <w:jc w:val="both"/>
        <w:rPr>
          <w:rFonts w:ascii="Times New Roman" w:hAnsi="Times New Roman" w:cs="Times New Roman"/>
          <w:sz w:val="24"/>
          <w:szCs w:val="24"/>
        </w:rPr>
      </w:pPr>
      <w:r w:rsidRPr="006A2FE1">
        <w:rPr>
          <w:rFonts w:ascii="Times New Roman" w:hAnsi="Times New Roman" w:cs="Times New Roman"/>
          <w:sz w:val="24"/>
          <w:szCs w:val="24"/>
        </w:rPr>
        <w:t>Persaingan monopolistik (banyak perusahaan, produk heterogen biaya keluar dan masuk industri rendah)</w:t>
      </w:r>
    </w:p>
    <w:p w:rsidR="005B74E0" w:rsidRPr="006A2FE1" w:rsidRDefault="005B74E0" w:rsidP="00E650B0">
      <w:pPr>
        <w:pStyle w:val="ListParagraph"/>
        <w:numPr>
          <w:ilvl w:val="0"/>
          <w:numId w:val="25"/>
        </w:numPr>
        <w:spacing w:line="360" w:lineRule="auto"/>
        <w:ind w:left="851" w:hanging="284"/>
        <w:jc w:val="both"/>
        <w:rPr>
          <w:rFonts w:ascii="Times New Roman" w:hAnsi="Times New Roman" w:cs="Times New Roman"/>
          <w:sz w:val="24"/>
          <w:szCs w:val="24"/>
        </w:rPr>
      </w:pPr>
      <w:r w:rsidRPr="006A2FE1">
        <w:rPr>
          <w:rFonts w:ascii="Times New Roman" w:hAnsi="Times New Roman" w:cs="Times New Roman"/>
          <w:sz w:val="24"/>
          <w:szCs w:val="24"/>
        </w:rPr>
        <w:t>Oligopoli (jumlah perusahaan sedikit, produk homogen, biaya keluar dan masuk industri mahal)</w:t>
      </w:r>
    </w:p>
    <w:p w:rsidR="005B74E0" w:rsidRPr="006A2FE1" w:rsidRDefault="005B74E0" w:rsidP="00E650B0">
      <w:pPr>
        <w:pStyle w:val="ListParagraph"/>
        <w:numPr>
          <w:ilvl w:val="0"/>
          <w:numId w:val="25"/>
        </w:numPr>
        <w:spacing w:line="360" w:lineRule="auto"/>
        <w:ind w:left="851" w:hanging="284"/>
        <w:jc w:val="both"/>
        <w:rPr>
          <w:rFonts w:ascii="Times New Roman" w:hAnsi="Times New Roman" w:cs="Times New Roman"/>
          <w:sz w:val="24"/>
          <w:szCs w:val="24"/>
        </w:rPr>
      </w:pPr>
      <w:r w:rsidRPr="006A2FE1">
        <w:rPr>
          <w:rFonts w:ascii="Times New Roman" w:hAnsi="Times New Roman" w:cs="Times New Roman"/>
          <w:sz w:val="24"/>
          <w:szCs w:val="24"/>
        </w:rPr>
        <w:t>Monopoli (satu perusahaan dalam industri, biaya masuk mahal)</w:t>
      </w:r>
    </w:p>
    <w:p w:rsidR="00F0128F" w:rsidRPr="00F0128F" w:rsidRDefault="005B74E0" w:rsidP="00E650B0">
      <w:pPr>
        <w:pStyle w:val="ListParagraph"/>
        <w:numPr>
          <w:ilvl w:val="0"/>
          <w:numId w:val="22"/>
        </w:numPr>
        <w:spacing w:line="360" w:lineRule="auto"/>
        <w:ind w:left="567" w:hanging="283"/>
        <w:jc w:val="both"/>
        <w:rPr>
          <w:rFonts w:ascii="Times New Roman" w:hAnsi="Times New Roman" w:cs="Times New Roman"/>
          <w:sz w:val="24"/>
          <w:szCs w:val="24"/>
        </w:rPr>
      </w:pPr>
      <w:r w:rsidRPr="006A2FE1">
        <w:rPr>
          <w:rFonts w:ascii="Times New Roman" w:hAnsi="Times New Roman" w:cs="Times New Roman"/>
          <w:i/>
          <w:sz w:val="24"/>
          <w:szCs w:val="24"/>
        </w:rPr>
        <w:t>Threat</w:t>
      </w:r>
      <w:r w:rsidR="00266066">
        <w:rPr>
          <w:rFonts w:ascii="Times New Roman" w:hAnsi="Times New Roman" w:cs="Times New Roman"/>
          <w:i/>
          <w:sz w:val="24"/>
          <w:szCs w:val="24"/>
          <w:lang w:val="id-ID"/>
        </w:rPr>
        <w:t>s</w:t>
      </w:r>
      <w:r w:rsidRPr="006A2FE1">
        <w:rPr>
          <w:rFonts w:ascii="Times New Roman" w:hAnsi="Times New Roman" w:cs="Times New Roman"/>
          <w:i/>
          <w:sz w:val="24"/>
          <w:szCs w:val="24"/>
        </w:rPr>
        <w:t xml:space="preserve"> of Subtitute Products or Services</w:t>
      </w:r>
      <w:r w:rsidRPr="006A2FE1">
        <w:rPr>
          <w:rFonts w:ascii="Times New Roman" w:hAnsi="Times New Roman" w:cs="Times New Roman"/>
          <w:sz w:val="24"/>
          <w:szCs w:val="24"/>
        </w:rPr>
        <w:t xml:space="preserve"> (Ancaman produk atau jasa pengganti).</w:t>
      </w:r>
    </w:p>
    <w:p w:rsidR="005B74E0" w:rsidRDefault="005B74E0" w:rsidP="00E650B0">
      <w:pPr>
        <w:pStyle w:val="ListParagraph"/>
        <w:spacing w:line="360" w:lineRule="auto"/>
        <w:ind w:left="567"/>
        <w:jc w:val="both"/>
        <w:rPr>
          <w:rFonts w:ascii="Times New Roman" w:hAnsi="Times New Roman" w:cs="Times New Roman"/>
          <w:sz w:val="24"/>
          <w:szCs w:val="24"/>
          <w:lang w:val="id-ID"/>
        </w:rPr>
      </w:pPr>
      <w:r w:rsidRPr="00F0128F">
        <w:rPr>
          <w:rFonts w:ascii="Times New Roman" w:hAnsi="Times New Roman" w:cs="Times New Roman"/>
          <w:sz w:val="24"/>
          <w:szCs w:val="24"/>
        </w:rPr>
        <w:lastRenderedPageBreak/>
        <w:t xml:space="preserve">Perusahaan yang memproduksi barang/produk </w:t>
      </w:r>
      <w:proofErr w:type="gramStart"/>
      <w:r w:rsidRPr="00F0128F">
        <w:rPr>
          <w:rFonts w:ascii="Times New Roman" w:hAnsi="Times New Roman" w:cs="Times New Roman"/>
          <w:sz w:val="24"/>
          <w:szCs w:val="24"/>
        </w:rPr>
        <w:t>akan</w:t>
      </w:r>
      <w:proofErr w:type="gramEnd"/>
      <w:r w:rsidRPr="00F0128F">
        <w:rPr>
          <w:rFonts w:ascii="Times New Roman" w:hAnsi="Times New Roman" w:cs="Times New Roman"/>
          <w:sz w:val="24"/>
          <w:szCs w:val="24"/>
        </w:rPr>
        <w:t xml:space="preserve"> menghadapi ancaman dari produk pengganti (bila ada) dan bila produk tersebut terbatas atau mahal harganya. Perusahaan dalam suatu industri bersaing dengan perusahaan yang bergerak di industri lainnya yang memproduksi produk pengganti. Produk pengganti muncul dalam bentuk berbeda, tetapi dapat memuaskan kebutuhan yang </w:t>
      </w:r>
      <w:proofErr w:type="gramStart"/>
      <w:r w:rsidRPr="00F0128F">
        <w:rPr>
          <w:rFonts w:ascii="Times New Roman" w:hAnsi="Times New Roman" w:cs="Times New Roman"/>
          <w:sz w:val="24"/>
          <w:szCs w:val="24"/>
        </w:rPr>
        <w:t>sama</w:t>
      </w:r>
      <w:proofErr w:type="gramEnd"/>
      <w:r w:rsidRPr="00F0128F">
        <w:rPr>
          <w:rFonts w:ascii="Times New Roman" w:hAnsi="Times New Roman" w:cs="Times New Roman"/>
          <w:sz w:val="24"/>
          <w:szCs w:val="24"/>
        </w:rPr>
        <w:t xml:space="preserve"> dari produk yang ditawarkan perusahaan.</w:t>
      </w:r>
    </w:p>
    <w:p w:rsidR="005B74E0" w:rsidRPr="006A2FE1" w:rsidRDefault="005B74E0" w:rsidP="00E650B0">
      <w:pPr>
        <w:pStyle w:val="ListParagraph"/>
        <w:numPr>
          <w:ilvl w:val="0"/>
          <w:numId w:val="22"/>
        </w:numPr>
        <w:spacing w:line="360" w:lineRule="auto"/>
        <w:ind w:left="567" w:hanging="283"/>
        <w:jc w:val="both"/>
        <w:rPr>
          <w:rFonts w:ascii="Times New Roman" w:hAnsi="Times New Roman" w:cs="Times New Roman"/>
          <w:sz w:val="24"/>
          <w:szCs w:val="24"/>
        </w:rPr>
      </w:pPr>
      <w:r w:rsidRPr="006A2FE1">
        <w:rPr>
          <w:rFonts w:ascii="Times New Roman" w:hAnsi="Times New Roman" w:cs="Times New Roman"/>
          <w:i/>
          <w:sz w:val="24"/>
          <w:szCs w:val="24"/>
        </w:rPr>
        <w:t>Bargaining Power of Buyer</w:t>
      </w:r>
      <w:r w:rsidRPr="006A2FE1">
        <w:rPr>
          <w:rFonts w:ascii="Times New Roman" w:hAnsi="Times New Roman" w:cs="Times New Roman"/>
          <w:sz w:val="24"/>
          <w:szCs w:val="24"/>
        </w:rPr>
        <w:t xml:space="preserve"> (Kekuatan penawaran pembeli)</w:t>
      </w:r>
    </w:p>
    <w:p w:rsidR="005B74E0" w:rsidRPr="006A2FE1" w:rsidRDefault="005B74E0" w:rsidP="00E650B0">
      <w:pPr>
        <w:pStyle w:val="ListParagraph"/>
        <w:spacing w:line="360" w:lineRule="auto"/>
        <w:ind w:left="567"/>
        <w:jc w:val="both"/>
        <w:rPr>
          <w:rFonts w:ascii="Times New Roman" w:hAnsi="Times New Roman" w:cs="Times New Roman"/>
          <w:sz w:val="24"/>
          <w:szCs w:val="24"/>
        </w:rPr>
      </w:pPr>
      <w:r w:rsidRPr="006A2FE1">
        <w:rPr>
          <w:rFonts w:ascii="Times New Roman" w:hAnsi="Times New Roman" w:cs="Times New Roman"/>
          <w:sz w:val="24"/>
          <w:szCs w:val="24"/>
        </w:rPr>
        <w:t xml:space="preserve">Pembeli mempengaruhi industri melalui kemampuan mereka untuk menekan turunnya harga, permintaan terhadap kualitas atau jasa yang lebih baik, dan memainkan peran untuk melawan satu pesaing dengan lainnya. Beberapa atribut pembeli dapat menyebabkan ancaman yang tinggi, bila hal-hal sebagai berikut </w:t>
      </w:r>
      <w:proofErr w:type="gramStart"/>
      <w:r w:rsidRPr="006A2FE1">
        <w:rPr>
          <w:rFonts w:ascii="Times New Roman" w:hAnsi="Times New Roman" w:cs="Times New Roman"/>
          <w:sz w:val="24"/>
          <w:szCs w:val="24"/>
        </w:rPr>
        <w:t>terjadi :</w:t>
      </w:r>
      <w:proofErr w:type="gramEnd"/>
    </w:p>
    <w:p w:rsidR="005B74E0" w:rsidRPr="006A2FE1" w:rsidRDefault="005B74E0" w:rsidP="00E650B0">
      <w:pPr>
        <w:pStyle w:val="ListParagraph"/>
        <w:numPr>
          <w:ilvl w:val="0"/>
          <w:numId w:val="24"/>
        </w:numPr>
        <w:spacing w:line="360" w:lineRule="auto"/>
        <w:ind w:left="851" w:hanging="284"/>
        <w:jc w:val="both"/>
        <w:rPr>
          <w:rFonts w:ascii="Times New Roman" w:hAnsi="Times New Roman" w:cs="Times New Roman"/>
          <w:sz w:val="24"/>
          <w:szCs w:val="24"/>
        </w:rPr>
      </w:pPr>
      <w:r w:rsidRPr="006A2FE1">
        <w:rPr>
          <w:rFonts w:ascii="Times New Roman" w:hAnsi="Times New Roman" w:cs="Times New Roman"/>
          <w:sz w:val="24"/>
          <w:szCs w:val="24"/>
        </w:rPr>
        <w:t>Jumlah pembeli sedikit</w:t>
      </w:r>
    </w:p>
    <w:p w:rsidR="005B74E0" w:rsidRPr="006A2FE1" w:rsidRDefault="005B74E0" w:rsidP="00E650B0">
      <w:pPr>
        <w:pStyle w:val="ListParagraph"/>
        <w:numPr>
          <w:ilvl w:val="0"/>
          <w:numId w:val="24"/>
        </w:numPr>
        <w:spacing w:line="360" w:lineRule="auto"/>
        <w:ind w:left="851" w:hanging="284"/>
        <w:jc w:val="both"/>
        <w:rPr>
          <w:rFonts w:ascii="Times New Roman" w:hAnsi="Times New Roman" w:cs="Times New Roman"/>
          <w:sz w:val="24"/>
          <w:szCs w:val="24"/>
        </w:rPr>
      </w:pPr>
      <w:r w:rsidRPr="006A2FE1">
        <w:rPr>
          <w:rFonts w:ascii="Times New Roman" w:hAnsi="Times New Roman" w:cs="Times New Roman"/>
          <w:sz w:val="24"/>
          <w:szCs w:val="24"/>
        </w:rPr>
        <w:t>Produk yang dijual kepada pembeli adalah standar (tidak terdifernsiasi)</w:t>
      </w:r>
    </w:p>
    <w:p w:rsidR="005B74E0" w:rsidRPr="006A2FE1" w:rsidRDefault="005B74E0" w:rsidP="00E650B0">
      <w:pPr>
        <w:pStyle w:val="ListParagraph"/>
        <w:numPr>
          <w:ilvl w:val="0"/>
          <w:numId w:val="24"/>
        </w:numPr>
        <w:spacing w:line="360" w:lineRule="auto"/>
        <w:ind w:left="851" w:hanging="284"/>
        <w:jc w:val="both"/>
        <w:rPr>
          <w:rFonts w:ascii="Times New Roman" w:hAnsi="Times New Roman" w:cs="Times New Roman"/>
          <w:sz w:val="24"/>
          <w:szCs w:val="24"/>
        </w:rPr>
      </w:pPr>
      <w:r w:rsidRPr="006A2FE1">
        <w:rPr>
          <w:rFonts w:ascii="Times New Roman" w:hAnsi="Times New Roman" w:cs="Times New Roman"/>
          <w:sz w:val="24"/>
          <w:szCs w:val="24"/>
        </w:rPr>
        <w:t>Produk yang dijual kepada pembeli persentasenya signifikan terhadap biaya akhir pembeli</w:t>
      </w:r>
    </w:p>
    <w:p w:rsidR="005B74E0" w:rsidRPr="006A2FE1" w:rsidRDefault="005B74E0" w:rsidP="00E650B0">
      <w:pPr>
        <w:pStyle w:val="ListParagraph"/>
        <w:numPr>
          <w:ilvl w:val="0"/>
          <w:numId w:val="24"/>
        </w:numPr>
        <w:spacing w:line="360" w:lineRule="auto"/>
        <w:ind w:left="851" w:hanging="284"/>
        <w:jc w:val="both"/>
        <w:rPr>
          <w:rFonts w:ascii="Times New Roman" w:hAnsi="Times New Roman" w:cs="Times New Roman"/>
          <w:sz w:val="24"/>
          <w:szCs w:val="24"/>
        </w:rPr>
      </w:pPr>
      <w:r w:rsidRPr="006A2FE1">
        <w:rPr>
          <w:rFonts w:ascii="Times New Roman" w:hAnsi="Times New Roman" w:cs="Times New Roman"/>
          <w:sz w:val="24"/>
          <w:szCs w:val="24"/>
        </w:rPr>
        <w:t>Pembeli tidak mendapatkan keuntungan ekonomis yang signifikan</w:t>
      </w:r>
    </w:p>
    <w:p w:rsidR="005B74E0" w:rsidRPr="006A2FE1" w:rsidRDefault="005B74E0" w:rsidP="00E650B0">
      <w:pPr>
        <w:pStyle w:val="ListParagraph"/>
        <w:numPr>
          <w:ilvl w:val="0"/>
          <w:numId w:val="24"/>
        </w:numPr>
        <w:spacing w:line="360" w:lineRule="auto"/>
        <w:ind w:left="851" w:hanging="284"/>
        <w:jc w:val="both"/>
        <w:rPr>
          <w:rFonts w:ascii="Times New Roman" w:hAnsi="Times New Roman" w:cs="Times New Roman"/>
          <w:sz w:val="24"/>
          <w:szCs w:val="24"/>
        </w:rPr>
      </w:pPr>
      <w:r w:rsidRPr="006A2FE1">
        <w:rPr>
          <w:rFonts w:ascii="Times New Roman" w:hAnsi="Times New Roman" w:cs="Times New Roman"/>
          <w:sz w:val="24"/>
          <w:szCs w:val="24"/>
        </w:rPr>
        <w:t xml:space="preserve">Pembeli mengancam melakukan integrasi vertikal kedepan </w:t>
      </w:r>
      <w:r w:rsidRPr="006A2FE1">
        <w:rPr>
          <w:rFonts w:ascii="Times New Roman" w:hAnsi="Times New Roman" w:cs="Times New Roman"/>
          <w:i/>
          <w:sz w:val="24"/>
          <w:szCs w:val="24"/>
        </w:rPr>
        <w:t>(forward vertikal integration)</w:t>
      </w:r>
    </w:p>
    <w:p w:rsidR="00F0128F" w:rsidRPr="00F0128F" w:rsidRDefault="005B74E0" w:rsidP="00E650B0">
      <w:pPr>
        <w:pStyle w:val="ListParagraph"/>
        <w:numPr>
          <w:ilvl w:val="0"/>
          <w:numId w:val="22"/>
        </w:numPr>
        <w:spacing w:line="360" w:lineRule="auto"/>
        <w:ind w:left="567" w:hanging="283"/>
        <w:jc w:val="both"/>
        <w:rPr>
          <w:rFonts w:ascii="Times New Roman" w:hAnsi="Times New Roman" w:cs="Times New Roman"/>
          <w:sz w:val="24"/>
          <w:szCs w:val="24"/>
        </w:rPr>
      </w:pPr>
      <w:r w:rsidRPr="006A2FE1">
        <w:rPr>
          <w:rFonts w:ascii="Times New Roman" w:hAnsi="Times New Roman" w:cs="Times New Roman"/>
          <w:i/>
          <w:sz w:val="24"/>
          <w:szCs w:val="24"/>
        </w:rPr>
        <w:t>Bargaining Power of Buyer</w:t>
      </w:r>
      <w:r w:rsidRPr="006A2FE1">
        <w:rPr>
          <w:rFonts w:ascii="Times New Roman" w:hAnsi="Times New Roman" w:cs="Times New Roman"/>
          <w:sz w:val="24"/>
          <w:szCs w:val="24"/>
        </w:rPr>
        <w:t xml:space="preserve"> (Kekuatan penawaran pembeli)</w:t>
      </w:r>
    </w:p>
    <w:p w:rsidR="005B74E0" w:rsidRPr="00F0128F" w:rsidRDefault="005B74E0" w:rsidP="00E650B0">
      <w:pPr>
        <w:pStyle w:val="ListParagraph"/>
        <w:spacing w:line="360" w:lineRule="auto"/>
        <w:ind w:left="567"/>
        <w:jc w:val="both"/>
        <w:rPr>
          <w:rFonts w:ascii="Times New Roman" w:hAnsi="Times New Roman" w:cs="Times New Roman"/>
          <w:sz w:val="24"/>
          <w:szCs w:val="24"/>
        </w:rPr>
      </w:pPr>
      <w:r w:rsidRPr="00F0128F">
        <w:rPr>
          <w:rFonts w:ascii="Times New Roman" w:hAnsi="Times New Roman" w:cs="Times New Roman"/>
          <w:sz w:val="24"/>
          <w:szCs w:val="24"/>
        </w:rPr>
        <w:t xml:space="preserve">Pemasok dapat mempengaruhi industri dengan kemampuan mereka untuk menaikkan harga atau menurunkan kualitas barang atau jasa yang dibeli. Beberapa atrbut pemasok dapat menyebabkan ancaman yang tinggi, bila hal-hal sebagai berikut </w:t>
      </w:r>
      <w:proofErr w:type="gramStart"/>
      <w:r w:rsidRPr="00F0128F">
        <w:rPr>
          <w:rFonts w:ascii="Times New Roman" w:hAnsi="Times New Roman" w:cs="Times New Roman"/>
          <w:sz w:val="24"/>
          <w:szCs w:val="24"/>
        </w:rPr>
        <w:t>terjadi :</w:t>
      </w:r>
      <w:proofErr w:type="gramEnd"/>
    </w:p>
    <w:p w:rsidR="005B74E0" w:rsidRPr="006A2FE1" w:rsidRDefault="005B74E0" w:rsidP="00E650B0">
      <w:pPr>
        <w:pStyle w:val="ListParagraph"/>
        <w:numPr>
          <w:ilvl w:val="0"/>
          <w:numId w:val="23"/>
        </w:numPr>
        <w:spacing w:line="360" w:lineRule="auto"/>
        <w:ind w:left="851" w:hanging="284"/>
        <w:jc w:val="both"/>
        <w:rPr>
          <w:rFonts w:ascii="Times New Roman" w:hAnsi="Times New Roman" w:cs="Times New Roman"/>
          <w:sz w:val="24"/>
          <w:szCs w:val="24"/>
        </w:rPr>
      </w:pPr>
      <w:r w:rsidRPr="006A2FE1">
        <w:rPr>
          <w:rFonts w:ascii="Times New Roman" w:hAnsi="Times New Roman" w:cs="Times New Roman"/>
          <w:sz w:val="24"/>
          <w:szCs w:val="24"/>
        </w:rPr>
        <w:t>Pemasok industri didominasi oleh sejumlah kecil perusahaan.</w:t>
      </w:r>
    </w:p>
    <w:p w:rsidR="005B74E0" w:rsidRPr="006A2FE1" w:rsidRDefault="005B74E0" w:rsidP="00E650B0">
      <w:pPr>
        <w:pStyle w:val="ListParagraph"/>
        <w:numPr>
          <w:ilvl w:val="0"/>
          <w:numId w:val="23"/>
        </w:numPr>
        <w:spacing w:line="360" w:lineRule="auto"/>
        <w:ind w:left="851" w:hanging="284"/>
        <w:jc w:val="both"/>
        <w:rPr>
          <w:rFonts w:ascii="Times New Roman" w:hAnsi="Times New Roman" w:cs="Times New Roman"/>
          <w:sz w:val="24"/>
          <w:szCs w:val="24"/>
        </w:rPr>
      </w:pPr>
      <w:r w:rsidRPr="006A2FE1">
        <w:rPr>
          <w:rFonts w:ascii="Times New Roman" w:hAnsi="Times New Roman" w:cs="Times New Roman"/>
          <w:sz w:val="24"/>
          <w:szCs w:val="24"/>
        </w:rPr>
        <w:t>Pemasok menjual produk unik atau produk yang memiliki diferensiasi yang tinggi.</w:t>
      </w:r>
    </w:p>
    <w:p w:rsidR="005B74E0" w:rsidRPr="006A2FE1" w:rsidRDefault="005B74E0" w:rsidP="00E650B0">
      <w:pPr>
        <w:pStyle w:val="ListParagraph"/>
        <w:numPr>
          <w:ilvl w:val="0"/>
          <w:numId w:val="23"/>
        </w:numPr>
        <w:spacing w:line="360" w:lineRule="auto"/>
        <w:ind w:left="851" w:hanging="284"/>
        <w:jc w:val="both"/>
        <w:rPr>
          <w:rFonts w:ascii="Times New Roman" w:hAnsi="Times New Roman" w:cs="Times New Roman"/>
          <w:sz w:val="24"/>
          <w:szCs w:val="24"/>
        </w:rPr>
      </w:pPr>
      <w:r w:rsidRPr="006A2FE1">
        <w:rPr>
          <w:rFonts w:ascii="Times New Roman" w:hAnsi="Times New Roman" w:cs="Times New Roman"/>
          <w:sz w:val="24"/>
          <w:szCs w:val="24"/>
        </w:rPr>
        <w:lastRenderedPageBreak/>
        <w:t>Pemasok tidak terancam oleh produk pengganti.</w:t>
      </w:r>
    </w:p>
    <w:p w:rsidR="005B74E0" w:rsidRPr="006A2FE1" w:rsidRDefault="005B74E0" w:rsidP="00E650B0">
      <w:pPr>
        <w:pStyle w:val="ListParagraph"/>
        <w:numPr>
          <w:ilvl w:val="0"/>
          <w:numId w:val="23"/>
        </w:numPr>
        <w:spacing w:line="360" w:lineRule="auto"/>
        <w:ind w:left="851" w:hanging="284"/>
        <w:jc w:val="both"/>
        <w:rPr>
          <w:rFonts w:ascii="Times New Roman" w:hAnsi="Times New Roman" w:cs="Times New Roman"/>
          <w:sz w:val="24"/>
          <w:szCs w:val="24"/>
        </w:rPr>
      </w:pPr>
      <w:r w:rsidRPr="006A2FE1">
        <w:rPr>
          <w:rFonts w:ascii="Times New Roman" w:hAnsi="Times New Roman" w:cs="Times New Roman"/>
          <w:sz w:val="24"/>
          <w:szCs w:val="24"/>
        </w:rPr>
        <w:t>Pemasok mengancam melakukan integrasi vertikal kedepan</w:t>
      </w:r>
      <w:r w:rsidRPr="006A2FE1">
        <w:rPr>
          <w:rFonts w:ascii="Times New Roman" w:hAnsi="Times New Roman" w:cs="Times New Roman"/>
          <w:i/>
          <w:sz w:val="24"/>
          <w:szCs w:val="24"/>
        </w:rPr>
        <w:t xml:space="preserve"> (forward vertikal integration).</w:t>
      </w:r>
    </w:p>
    <w:p w:rsidR="005B74E0" w:rsidRPr="006A2FE1" w:rsidRDefault="005B74E0" w:rsidP="00E650B0">
      <w:pPr>
        <w:pStyle w:val="ListParagraph"/>
        <w:numPr>
          <w:ilvl w:val="0"/>
          <w:numId w:val="23"/>
        </w:numPr>
        <w:spacing w:line="360" w:lineRule="auto"/>
        <w:ind w:left="851" w:hanging="284"/>
        <w:jc w:val="both"/>
        <w:rPr>
          <w:rFonts w:ascii="Times New Roman" w:hAnsi="Times New Roman" w:cs="Times New Roman"/>
          <w:sz w:val="24"/>
          <w:szCs w:val="24"/>
        </w:rPr>
      </w:pPr>
      <w:r w:rsidRPr="006A2FE1">
        <w:rPr>
          <w:rFonts w:ascii="Times New Roman" w:hAnsi="Times New Roman" w:cs="Times New Roman"/>
          <w:sz w:val="24"/>
          <w:szCs w:val="24"/>
        </w:rPr>
        <w:t>Perusahaan bukan pelanggan penting pemasok.</w:t>
      </w:r>
    </w:p>
    <w:p w:rsidR="00F0128F" w:rsidRPr="00F0128F" w:rsidRDefault="005B74E0" w:rsidP="00E650B0">
      <w:pPr>
        <w:pStyle w:val="ListParagraph"/>
        <w:numPr>
          <w:ilvl w:val="0"/>
          <w:numId w:val="22"/>
        </w:numPr>
        <w:spacing w:line="360" w:lineRule="auto"/>
        <w:ind w:left="567" w:hanging="283"/>
        <w:jc w:val="both"/>
        <w:rPr>
          <w:rFonts w:ascii="Times New Roman" w:hAnsi="Times New Roman" w:cs="Times New Roman"/>
          <w:sz w:val="24"/>
          <w:szCs w:val="24"/>
        </w:rPr>
      </w:pPr>
      <w:r w:rsidRPr="006A2FE1">
        <w:rPr>
          <w:rFonts w:ascii="Times New Roman" w:hAnsi="Times New Roman" w:cs="Times New Roman"/>
          <w:i/>
          <w:sz w:val="24"/>
          <w:szCs w:val="24"/>
        </w:rPr>
        <w:t>Relative Power from Other</w:t>
      </w:r>
      <w:r w:rsidRPr="006A2FE1">
        <w:rPr>
          <w:rFonts w:ascii="Times New Roman" w:hAnsi="Times New Roman" w:cs="Times New Roman"/>
          <w:sz w:val="24"/>
          <w:szCs w:val="24"/>
        </w:rPr>
        <w:t xml:space="preserve"> Stakholder (Kekuatan relatif dari stakeholder lain)</w:t>
      </w:r>
    </w:p>
    <w:p w:rsidR="005B74E0" w:rsidRPr="00F0128F" w:rsidRDefault="005B74E0" w:rsidP="00E650B0">
      <w:pPr>
        <w:pStyle w:val="ListParagraph"/>
        <w:spacing w:line="360" w:lineRule="auto"/>
        <w:ind w:left="567"/>
        <w:jc w:val="both"/>
        <w:rPr>
          <w:rFonts w:ascii="Times New Roman" w:hAnsi="Times New Roman" w:cs="Times New Roman"/>
          <w:sz w:val="24"/>
          <w:szCs w:val="24"/>
        </w:rPr>
      </w:pPr>
      <w:r w:rsidRPr="00F0128F">
        <w:rPr>
          <w:rFonts w:ascii="Times New Roman" w:hAnsi="Times New Roman" w:cs="Times New Roman"/>
          <w:sz w:val="24"/>
          <w:szCs w:val="24"/>
        </w:rPr>
        <w:t xml:space="preserve">Wheelen dan Hunger (2010 : 161) dalam Rufaidah (2013 : 156) menambahkan kekuatan yang keenam dalam daftar Porter, yaitu berbagai kelompok stakeholder dari lingkungan perusahaan, kelompok tersebut terdiri dari pemerintah, serikat kerja, komunitas lokal, kreditur, asosiasi pedagang, kelompok kepentingan khusus, dan pemegang saham. </w:t>
      </w:r>
    </w:p>
    <w:p w:rsidR="005B74E0" w:rsidRDefault="004B4A38" w:rsidP="00F66BF8">
      <w:pPr>
        <w:spacing w:after="0" w:line="36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r>
      <w:r>
        <w:rPr>
          <w:rFonts w:ascii="Times New Roman" w:hAnsi="Times New Roman" w:cs="Times New Roman"/>
          <w:sz w:val="24"/>
          <w:szCs w:val="24"/>
          <w:lang w:val="id-ID"/>
        </w:rPr>
        <w:pict>
          <v:group id="_x0000_s3473" editas="canvas" style="width:470.95pt;height:252.5pt;mso-position-horizontal-relative:char;mso-position-vertical-relative:line" coordorigin="2641,8259" coordsize="9419,5050">
            <o:lock v:ext="edit" aspectratio="t"/>
            <v:shape id="_x0000_s3472" type="#_x0000_t75" style="position:absolute;left:2641;top:8259;width:9419;height:5050" o:preferrelative="f">
              <v:fill o:detectmouseclick="t"/>
              <v:path o:extrusionok="t" o:connecttype="none"/>
              <o:lock v:ext="edit" text="t"/>
            </v:shape>
            <v:rect id="_x0000_s3474" style="position:absolute;left:5384;top:8344;width:3817;height:469">
              <v:shadow on="t" opacity=".5" offset="-6pt,-6pt"/>
              <v:textbox style="mso-next-textbox:#_x0000_s3474">
                <w:txbxContent>
                  <w:p w:rsidR="004B4A38" w:rsidRPr="00FC4C29" w:rsidRDefault="004B4A38" w:rsidP="00A817D1">
                    <w:pPr>
                      <w:jc w:val="center"/>
                      <w:rPr>
                        <w:rFonts w:ascii="Times New Roman" w:hAnsi="Times New Roman" w:cs="Times New Roman"/>
                        <w:sz w:val="20"/>
                        <w:lang w:val="id-ID"/>
                      </w:rPr>
                    </w:pPr>
                    <w:r w:rsidRPr="00FC4C29">
                      <w:rPr>
                        <w:rFonts w:ascii="Times New Roman" w:hAnsi="Times New Roman" w:cs="Times New Roman"/>
                        <w:sz w:val="20"/>
                        <w:lang w:val="id-ID"/>
                      </w:rPr>
                      <w:t>POTENSI PENDATANG BARU</w:t>
                    </w:r>
                  </w:p>
                </w:txbxContent>
              </v:textbox>
            </v:rect>
            <v:rect id="_x0000_s3475" style="position:absolute;left:5354;top:12617;width:3922;height:469">
              <v:shadow on="t" opacity=".5" offset="-6pt,-6pt"/>
              <v:textbox style="mso-next-textbox:#_x0000_s3475">
                <w:txbxContent>
                  <w:p w:rsidR="004B4A38" w:rsidRPr="00FC4C29" w:rsidRDefault="004B4A38" w:rsidP="00A817D1">
                    <w:pPr>
                      <w:jc w:val="center"/>
                      <w:rPr>
                        <w:rFonts w:ascii="Times New Roman" w:hAnsi="Times New Roman" w:cs="Times New Roman"/>
                        <w:sz w:val="20"/>
                        <w:lang w:val="id-ID"/>
                      </w:rPr>
                    </w:pPr>
                    <w:r w:rsidRPr="00FC4C29">
                      <w:rPr>
                        <w:rFonts w:ascii="Times New Roman" w:hAnsi="Times New Roman" w:cs="Times New Roman"/>
                        <w:sz w:val="20"/>
                        <w:lang w:val="id-ID"/>
                      </w:rPr>
                      <w:t>PRODUK PENGGANTI</w:t>
                    </w:r>
                  </w:p>
                </w:txbxContent>
              </v:textbox>
            </v:rect>
            <v:rect id="_x0000_s3476" style="position:absolute;left:2880;top:10533;width:1886;height:470">
              <v:shadow on="t" opacity=".5" offset="-6pt,-6pt"/>
              <v:textbox style="mso-next-textbox:#_x0000_s3476">
                <w:txbxContent>
                  <w:p w:rsidR="004B4A38" w:rsidRPr="00FC4C29" w:rsidRDefault="004B4A38" w:rsidP="00A817D1">
                    <w:pPr>
                      <w:jc w:val="center"/>
                      <w:rPr>
                        <w:rFonts w:ascii="Times New Roman" w:hAnsi="Times New Roman" w:cs="Times New Roman"/>
                        <w:sz w:val="20"/>
                        <w:lang w:val="id-ID"/>
                      </w:rPr>
                    </w:pPr>
                    <w:r w:rsidRPr="00FC4C29">
                      <w:rPr>
                        <w:rFonts w:ascii="Times New Roman" w:hAnsi="Times New Roman" w:cs="Times New Roman"/>
                        <w:sz w:val="20"/>
                        <w:lang w:val="id-ID"/>
                      </w:rPr>
                      <w:t>PEMASOK</w:t>
                    </w:r>
                  </w:p>
                </w:txbxContent>
              </v:textbox>
            </v:rect>
            <v:rect id="_x0000_s3477" style="position:absolute;left:9991;top:10533;width:1886;height:468">
              <v:shadow on="t" opacity=".5" offset="-6pt,-6pt"/>
              <v:textbox style="mso-next-textbox:#_x0000_s3477">
                <w:txbxContent>
                  <w:p w:rsidR="004B4A38" w:rsidRPr="00FC4C29" w:rsidRDefault="004B4A38" w:rsidP="00A817D1">
                    <w:pPr>
                      <w:jc w:val="center"/>
                      <w:rPr>
                        <w:rFonts w:ascii="Times New Roman" w:hAnsi="Times New Roman" w:cs="Times New Roman"/>
                        <w:sz w:val="20"/>
                        <w:lang w:val="id-ID"/>
                      </w:rPr>
                    </w:pPr>
                    <w:r w:rsidRPr="00FC4C29">
                      <w:rPr>
                        <w:rFonts w:ascii="Times New Roman" w:hAnsi="Times New Roman" w:cs="Times New Roman"/>
                        <w:sz w:val="20"/>
                        <w:lang w:val="id-ID"/>
                      </w:rPr>
                      <w:t>PEMBELI</w:t>
                    </w:r>
                  </w:p>
                </w:txbxContent>
              </v:textbox>
            </v:rect>
            <v:rect id="_x0000_s3478" style="position:absolute;left:5354;top:9993;width:3922;height:1539">
              <v:shadow on="t" opacity=".5" offset="-6pt,-6pt"/>
              <v:textbox style="mso-next-textbox:#_x0000_s3478">
                <w:txbxContent>
                  <w:p w:rsidR="004B4A38" w:rsidRPr="00FC4C29" w:rsidRDefault="004B4A38" w:rsidP="00B73039">
                    <w:pPr>
                      <w:spacing w:after="0" w:line="240" w:lineRule="auto"/>
                      <w:jc w:val="center"/>
                      <w:rPr>
                        <w:rFonts w:ascii="Times New Roman" w:hAnsi="Times New Roman" w:cs="Times New Roman"/>
                        <w:sz w:val="20"/>
                        <w:lang w:val="id-ID"/>
                      </w:rPr>
                    </w:pPr>
                    <w:r w:rsidRPr="00FC4C29">
                      <w:rPr>
                        <w:rFonts w:ascii="Times New Roman" w:hAnsi="Times New Roman" w:cs="Times New Roman"/>
                        <w:sz w:val="20"/>
                        <w:lang w:val="id-ID"/>
                      </w:rPr>
                      <w:t>PERSAINGAN INDUSTRI</w:t>
                    </w:r>
                  </w:p>
                  <w:p w:rsidR="004B4A38" w:rsidRPr="00FC4C29" w:rsidRDefault="004B4A38" w:rsidP="00B73039">
                    <w:pPr>
                      <w:spacing w:after="0" w:line="240" w:lineRule="auto"/>
                      <w:jc w:val="center"/>
                      <w:rPr>
                        <w:rFonts w:ascii="Times New Roman" w:hAnsi="Times New Roman" w:cs="Times New Roman"/>
                        <w:sz w:val="20"/>
                        <w:lang w:val="id-ID"/>
                      </w:rPr>
                    </w:pPr>
                    <w:r w:rsidRPr="00FC4C29">
                      <w:rPr>
                        <w:rFonts w:ascii="Times New Roman" w:hAnsi="Times New Roman" w:cs="Times New Roman"/>
                        <w:sz w:val="20"/>
                        <w:lang w:val="id-ID"/>
                      </w:rPr>
                      <w:t>Jenis persaingan : (monopoli, oligopoli, monopolistik, persaingan sempurna)</w:t>
                    </w:r>
                  </w:p>
                  <w:p w:rsidR="004B4A38" w:rsidRPr="00FC4C29" w:rsidRDefault="004B4A38" w:rsidP="00A817D1">
                    <w:pPr>
                      <w:jc w:val="center"/>
                      <w:rPr>
                        <w:rFonts w:ascii="Times New Roman" w:hAnsi="Times New Roman" w:cs="Times New Roman"/>
                        <w:sz w:val="20"/>
                        <w:lang w:val="id-ID"/>
                      </w:rPr>
                    </w:pPr>
                    <w:r w:rsidRPr="00FC4C29">
                      <w:rPr>
                        <w:rFonts w:ascii="Times New Roman" w:hAnsi="Times New Roman" w:cs="Times New Roman"/>
                        <w:sz w:val="20"/>
                        <w:lang w:val="id-ID"/>
                      </w:rPr>
                      <w:t>PERSAINGAN ANTARA USAHA SEJENIS</w:t>
                    </w:r>
                  </w:p>
                </w:txbxContent>
              </v:textbox>
            </v:rect>
            <v:shapetype id="_x0000_t32" coordsize="21600,21600" o:spt="32" o:oned="t" path="m,l21600,21600e" filled="f">
              <v:path arrowok="t" fillok="f" o:connecttype="none"/>
              <o:lock v:ext="edit" shapetype="t"/>
            </v:shapetype>
            <v:shape id="_x0000_s3479" type="#_x0000_t32" style="position:absolute;left:7293;top:8813;width:22;height:1180" o:connectortype="straight">
              <v:stroke endarrow="block"/>
            </v:shape>
            <v:shape id="_x0000_s3480" type="#_x0000_t32" style="position:absolute;left:4766;top:10763;width:588;height:5;flip:y" o:connectortype="straight">
              <v:stroke endarrow="block"/>
            </v:shape>
            <v:shape id="_x0000_s3481" type="#_x0000_t32" style="position:absolute;left:7315;top:11532;width:1;height:1085;flip:y" o:connectortype="straight">
              <v:stroke endarrow="block"/>
            </v:shape>
            <v:shape id="_x0000_s3482" type="#_x0000_t32" style="position:absolute;left:9276;top:10763;width:715;height:4;flip:x y" o:connectortype="straight">
              <v:stroke endarrow="block"/>
            </v:shape>
            <v:rect id="_x0000_s3483" style="position:absolute;left:9593;top:12486;width:2310;height:731">
              <v:shadow on="t" opacity=".5" offset="-6pt,-6pt"/>
              <v:textbox style="mso-next-textbox:#_x0000_s3483">
                <w:txbxContent>
                  <w:p w:rsidR="004B4A38" w:rsidRPr="00FC4C29" w:rsidRDefault="004B4A38" w:rsidP="00A817D1">
                    <w:pPr>
                      <w:spacing w:line="240" w:lineRule="auto"/>
                      <w:jc w:val="center"/>
                      <w:rPr>
                        <w:rFonts w:ascii="Times New Roman" w:hAnsi="Times New Roman" w:cs="Times New Roman"/>
                        <w:sz w:val="20"/>
                        <w:lang w:val="id-ID"/>
                      </w:rPr>
                    </w:pPr>
                    <w:r w:rsidRPr="00FC4C29">
                      <w:rPr>
                        <w:rFonts w:ascii="Times New Roman" w:hAnsi="Times New Roman" w:cs="Times New Roman"/>
                        <w:sz w:val="20"/>
                        <w:lang w:val="id-ID"/>
                      </w:rPr>
                      <w:t>PEMANGKU KEPENTINGAN LAIN</w:t>
                    </w:r>
                  </w:p>
                </w:txbxContent>
              </v:textbox>
            </v:rect>
            <v:shape id="_x0000_s3484" type="#_x0000_t32" style="position:absolute;left:8688;top:11628;width:905;height:1224;flip:x y" o:connectortype="straight">
              <v:stroke endarrow="block"/>
            </v:shape>
            <v:rect id="_x0000_s3485" style="position:absolute;left:3447;top:11021;width:1886;height:1049" stroked="f">
              <v:textbox style="mso-next-textbox:#_x0000_s3485">
                <w:txbxContent>
                  <w:p w:rsidR="004B4A38" w:rsidRPr="001D5156" w:rsidRDefault="004B4A38" w:rsidP="00A817D1">
                    <w:pPr>
                      <w:spacing w:after="0" w:line="240" w:lineRule="auto"/>
                      <w:jc w:val="center"/>
                      <w:rPr>
                        <w:rFonts w:ascii="Times New Roman" w:hAnsi="Times New Roman" w:cs="Times New Roman"/>
                        <w:sz w:val="20"/>
                        <w:lang w:val="id-ID"/>
                      </w:rPr>
                    </w:pPr>
                    <w:r w:rsidRPr="001D5156">
                      <w:rPr>
                        <w:rFonts w:ascii="Times New Roman" w:hAnsi="Times New Roman" w:cs="Times New Roman"/>
                        <w:sz w:val="20"/>
                        <w:lang w:val="id-ID"/>
                      </w:rPr>
                      <w:t>Kekuatan tawar menawar pemasok</w:t>
                    </w:r>
                  </w:p>
                </w:txbxContent>
              </v:textbox>
            </v:rect>
            <v:rect id="_x0000_s3486" style="position:absolute;left:3966;top:11714;width:3298;height:742" stroked="f">
              <v:textbox style="mso-next-textbox:#_x0000_s3486">
                <w:txbxContent>
                  <w:p w:rsidR="004B4A38" w:rsidRPr="00FC4C29" w:rsidRDefault="004B4A38" w:rsidP="00A817D1">
                    <w:pPr>
                      <w:spacing w:line="240" w:lineRule="auto"/>
                      <w:jc w:val="right"/>
                      <w:rPr>
                        <w:rFonts w:ascii="Times New Roman" w:hAnsi="Times New Roman" w:cs="Times New Roman"/>
                        <w:sz w:val="16"/>
                        <w:lang w:val="id-ID"/>
                      </w:rPr>
                    </w:pPr>
                    <w:r w:rsidRPr="00FC4C29">
                      <w:rPr>
                        <w:rFonts w:ascii="Times New Roman" w:hAnsi="Times New Roman" w:cs="Times New Roman"/>
                        <w:sz w:val="16"/>
                        <w:lang w:val="id-ID"/>
                      </w:rPr>
                      <w:t>Ancaman produk/ jasa pengganti dalam bentuk berbeda tetapi memuaskan kebutuhan yang sama dari produk perusahaan</w:t>
                    </w:r>
                  </w:p>
                </w:txbxContent>
              </v:textbox>
            </v:rect>
            <v:rect id="_x0000_s3487" style="position:absolute;left:9310;top:11021;width:1886;height:1049" stroked="f">
              <v:textbox style="mso-next-textbox:#_x0000_s3487">
                <w:txbxContent>
                  <w:p w:rsidR="004B4A38" w:rsidRPr="001D5156" w:rsidRDefault="004B4A38" w:rsidP="00A817D1">
                    <w:pPr>
                      <w:spacing w:after="0" w:line="240" w:lineRule="auto"/>
                      <w:jc w:val="center"/>
                      <w:rPr>
                        <w:rFonts w:ascii="Times New Roman" w:hAnsi="Times New Roman" w:cs="Times New Roman"/>
                        <w:sz w:val="20"/>
                        <w:lang w:val="id-ID"/>
                      </w:rPr>
                    </w:pPr>
                    <w:r w:rsidRPr="001D5156">
                      <w:rPr>
                        <w:rFonts w:ascii="Times New Roman" w:hAnsi="Times New Roman" w:cs="Times New Roman"/>
                        <w:sz w:val="20"/>
                        <w:lang w:val="id-ID"/>
                      </w:rPr>
                      <w:t>Kekuatan tawar menawar pembeli</w:t>
                    </w:r>
                  </w:p>
                </w:txbxContent>
              </v:textbox>
            </v:rect>
            <v:rect id="_x0000_s3489" style="position:absolute;left:7891;top:8825;width:3450;height:1049" stroked="f">
              <v:textbox style="mso-next-textbox:#_x0000_s3489">
                <w:txbxContent>
                  <w:p w:rsidR="004B4A38" w:rsidRPr="00FC4C29" w:rsidRDefault="004B4A38" w:rsidP="00B71FF2">
                    <w:pPr>
                      <w:spacing w:after="0" w:line="240" w:lineRule="auto"/>
                      <w:rPr>
                        <w:rFonts w:ascii="Times New Roman" w:hAnsi="Times New Roman" w:cs="Times New Roman"/>
                        <w:sz w:val="16"/>
                        <w:lang w:val="id-ID"/>
                      </w:rPr>
                    </w:pPr>
                    <w:r w:rsidRPr="00FC4C29">
                      <w:rPr>
                        <w:rFonts w:ascii="Times New Roman" w:hAnsi="Times New Roman" w:cs="Times New Roman"/>
                        <w:sz w:val="16"/>
                        <w:lang w:val="id-ID"/>
                      </w:rPr>
                      <w:t xml:space="preserve">Hambatan masuk : </w:t>
                    </w:r>
                  </w:p>
                  <w:p w:rsidR="004B4A38" w:rsidRPr="00FC4C29" w:rsidRDefault="004B4A38" w:rsidP="00B71FF2">
                    <w:pPr>
                      <w:spacing w:after="0" w:line="240" w:lineRule="auto"/>
                      <w:rPr>
                        <w:rFonts w:ascii="Times New Roman" w:hAnsi="Times New Roman" w:cs="Times New Roman"/>
                        <w:i/>
                        <w:sz w:val="16"/>
                        <w:lang w:val="id-ID"/>
                      </w:rPr>
                    </w:pPr>
                    <w:r w:rsidRPr="00FC4C29">
                      <w:rPr>
                        <w:rFonts w:ascii="Times New Roman" w:hAnsi="Times New Roman" w:cs="Times New Roman"/>
                        <w:i/>
                        <w:sz w:val="16"/>
                        <w:lang w:val="id-ID"/>
                      </w:rPr>
                      <w:t>Economies of scale, product diferentiation, cost advantage, regulation</w:t>
                    </w:r>
                  </w:p>
                </w:txbxContent>
              </v:textbox>
            </v:rect>
            <v:rect id="_x0000_s3490" style="position:absolute;left:3139;top:8825;width:3645;height:1049" stroked="f">
              <v:textbox style="mso-next-textbox:#_x0000_s3490">
                <w:txbxContent>
                  <w:p w:rsidR="004B4A38" w:rsidRPr="00FC4C29" w:rsidRDefault="004B4A38" w:rsidP="00A817D1">
                    <w:pPr>
                      <w:spacing w:after="0" w:line="240" w:lineRule="auto"/>
                      <w:jc w:val="right"/>
                      <w:rPr>
                        <w:rFonts w:ascii="Times New Roman" w:hAnsi="Times New Roman" w:cs="Times New Roman"/>
                        <w:i/>
                        <w:sz w:val="16"/>
                        <w:lang w:val="id-ID"/>
                      </w:rPr>
                    </w:pPr>
                    <w:r w:rsidRPr="00FC4C29">
                      <w:rPr>
                        <w:rFonts w:ascii="Times New Roman" w:hAnsi="Times New Roman" w:cs="Times New Roman"/>
                        <w:sz w:val="16"/>
                        <w:lang w:val="id-ID"/>
                      </w:rPr>
                      <w:t>Ancaman tinggi bila atribut pemasok : didominasi sejumlah perusahaan kecil, produk terdiferensiasi tinggi, a</w:t>
                    </w:r>
                    <w:r>
                      <w:rPr>
                        <w:rFonts w:ascii="Times New Roman" w:hAnsi="Times New Roman" w:cs="Times New Roman"/>
                        <w:sz w:val="16"/>
                      </w:rPr>
                      <w:t>n</w:t>
                    </w:r>
                    <w:r w:rsidRPr="00FC4C29">
                      <w:rPr>
                        <w:rFonts w:ascii="Times New Roman" w:hAnsi="Times New Roman" w:cs="Times New Roman"/>
                        <w:sz w:val="16"/>
                        <w:lang w:val="id-ID"/>
                      </w:rPr>
                      <w:t>caman  integritas vertikal ke depan, bukan pelanggan penting pemasok</w:t>
                    </w:r>
                  </w:p>
                </w:txbxContent>
              </v:textbox>
            </v:rect>
            <v:rect id="_x0000_s3488" style="position:absolute;left:9201;top:11625;width:2859;height:681" stroked="f">
              <v:textbox style="mso-next-textbox:#_x0000_s3488">
                <w:txbxContent>
                  <w:p w:rsidR="004B4A38" w:rsidRPr="00FC4C29" w:rsidRDefault="004B4A38" w:rsidP="00D761E9">
                    <w:pPr>
                      <w:spacing w:after="0" w:line="240" w:lineRule="auto"/>
                      <w:rPr>
                        <w:rFonts w:ascii="Times New Roman" w:hAnsi="Times New Roman" w:cs="Times New Roman"/>
                        <w:sz w:val="16"/>
                        <w:lang w:val="id-ID"/>
                      </w:rPr>
                    </w:pPr>
                    <w:r w:rsidRPr="00FC4C29">
                      <w:rPr>
                        <w:rFonts w:ascii="Times New Roman" w:hAnsi="Times New Roman" w:cs="Times New Roman"/>
                        <w:sz w:val="16"/>
                        <w:lang w:val="id-ID"/>
                      </w:rPr>
                      <w:t>Kekuatan relatif pemerintah, organisasi buruh, komunitas, asosiasi, kelompok kepentingan khusus</w:t>
                    </w:r>
                  </w:p>
                </w:txbxContent>
              </v:textbox>
            </v:rect>
            <w10:anchorlock/>
          </v:group>
        </w:pict>
      </w:r>
    </w:p>
    <w:p w:rsidR="00C8789D" w:rsidRDefault="00C8789D" w:rsidP="00E650B0">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Sumber : Porter (1985) dalam Rufaidah (2013 : 144)</w:t>
      </w:r>
    </w:p>
    <w:p w:rsidR="00095C78" w:rsidRDefault="00095C78" w:rsidP="002B2B6F">
      <w:pPr>
        <w:pStyle w:val="Caption"/>
        <w:spacing w:after="0"/>
        <w:jc w:val="center"/>
        <w:rPr>
          <w:rFonts w:ascii="Times New Roman" w:hAnsi="Times New Roman" w:cs="Times New Roman"/>
          <w:color w:val="auto"/>
          <w:sz w:val="24"/>
          <w:szCs w:val="24"/>
          <w:lang w:val="id-ID"/>
        </w:rPr>
      </w:pPr>
      <w:bookmarkStart w:id="132" w:name="_Toc476598230"/>
      <w:bookmarkStart w:id="133" w:name="_Toc481011220"/>
      <w:r w:rsidRPr="00095C78">
        <w:rPr>
          <w:rFonts w:ascii="Times New Roman" w:hAnsi="Times New Roman" w:cs="Times New Roman"/>
          <w:color w:val="auto"/>
          <w:sz w:val="24"/>
          <w:szCs w:val="24"/>
        </w:rPr>
        <w:t>Gambar 2.</w:t>
      </w:r>
      <w:r w:rsidR="00ED0559" w:rsidRPr="00095C78">
        <w:rPr>
          <w:rFonts w:ascii="Times New Roman" w:hAnsi="Times New Roman" w:cs="Times New Roman"/>
          <w:color w:val="auto"/>
          <w:sz w:val="24"/>
          <w:szCs w:val="24"/>
        </w:rPr>
        <w:fldChar w:fldCharType="begin"/>
      </w:r>
      <w:r w:rsidRPr="00095C78">
        <w:rPr>
          <w:rFonts w:ascii="Times New Roman" w:hAnsi="Times New Roman" w:cs="Times New Roman"/>
          <w:color w:val="auto"/>
          <w:sz w:val="24"/>
          <w:szCs w:val="24"/>
        </w:rPr>
        <w:instrText xml:space="preserve"> SEQ Gambar_2. \* ARABIC </w:instrText>
      </w:r>
      <w:r w:rsidR="00ED0559" w:rsidRPr="00095C78">
        <w:rPr>
          <w:rFonts w:ascii="Times New Roman" w:hAnsi="Times New Roman" w:cs="Times New Roman"/>
          <w:color w:val="auto"/>
          <w:sz w:val="24"/>
          <w:szCs w:val="24"/>
        </w:rPr>
        <w:fldChar w:fldCharType="separate"/>
      </w:r>
      <w:r w:rsidR="00C80AED">
        <w:rPr>
          <w:rFonts w:ascii="Times New Roman" w:hAnsi="Times New Roman" w:cs="Times New Roman"/>
          <w:noProof/>
          <w:color w:val="auto"/>
          <w:sz w:val="24"/>
          <w:szCs w:val="24"/>
        </w:rPr>
        <w:t>9</w:t>
      </w:r>
      <w:r w:rsidR="00ED0559" w:rsidRPr="00095C78">
        <w:rPr>
          <w:rFonts w:ascii="Times New Roman" w:hAnsi="Times New Roman" w:cs="Times New Roman"/>
          <w:color w:val="auto"/>
          <w:sz w:val="24"/>
          <w:szCs w:val="24"/>
        </w:rPr>
        <w:fldChar w:fldCharType="end"/>
      </w:r>
      <w:r w:rsidR="00A6318D">
        <w:rPr>
          <w:rFonts w:ascii="Times New Roman" w:hAnsi="Times New Roman" w:cs="Times New Roman"/>
          <w:color w:val="auto"/>
          <w:sz w:val="24"/>
          <w:szCs w:val="24"/>
          <w:lang w:val="id-ID"/>
        </w:rPr>
        <w:br/>
      </w:r>
      <w:r w:rsidRPr="00095C78">
        <w:rPr>
          <w:rFonts w:ascii="Times New Roman" w:hAnsi="Times New Roman" w:cs="Times New Roman"/>
          <w:color w:val="auto"/>
          <w:sz w:val="24"/>
          <w:szCs w:val="24"/>
          <w:lang w:val="id-ID"/>
        </w:rPr>
        <w:t>Model Kekuatan dalam Persaingan Industri</w:t>
      </w:r>
      <w:bookmarkEnd w:id="132"/>
      <w:bookmarkEnd w:id="133"/>
    </w:p>
    <w:p w:rsidR="00A6318D" w:rsidRPr="00A6318D" w:rsidRDefault="00A6318D" w:rsidP="00A6318D">
      <w:pPr>
        <w:spacing w:after="0" w:line="360" w:lineRule="auto"/>
        <w:rPr>
          <w:rFonts w:ascii="Times New Roman" w:hAnsi="Times New Roman" w:cs="Times New Roman"/>
          <w:sz w:val="24"/>
          <w:lang w:val="id-ID"/>
        </w:rPr>
      </w:pPr>
    </w:p>
    <w:p w:rsidR="00E214B5" w:rsidRDefault="006D5F31" w:rsidP="00A6318D">
      <w:pPr>
        <w:pStyle w:val="Heading3"/>
        <w:spacing w:before="0" w:line="360" w:lineRule="auto"/>
        <w:ind w:left="709"/>
        <w:jc w:val="both"/>
        <w:rPr>
          <w:rFonts w:ascii="Times New Roman" w:hAnsi="Times New Roman" w:cs="Times New Roman"/>
          <w:color w:val="auto"/>
          <w:lang w:val="id-ID"/>
        </w:rPr>
      </w:pPr>
      <w:bookmarkStart w:id="134" w:name="_Toc476598152"/>
      <w:bookmarkStart w:id="135" w:name="_Toc481011187"/>
      <w:r>
        <w:rPr>
          <w:rFonts w:ascii="Times New Roman" w:hAnsi="Times New Roman" w:cs="Times New Roman"/>
          <w:color w:val="auto"/>
          <w:lang w:val="id-ID"/>
        </w:rPr>
        <w:lastRenderedPageBreak/>
        <w:t xml:space="preserve">Pemetaan </w:t>
      </w:r>
      <w:r w:rsidR="00E214B5">
        <w:rPr>
          <w:rFonts w:ascii="Times New Roman" w:hAnsi="Times New Roman" w:cs="Times New Roman"/>
          <w:color w:val="auto"/>
          <w:lang w:val="id-ID"/>
        </w:rPr>
        <w:t xml:space="preserve">Strategi </w:t>
      </w:r>
      <w:r>
        <w:rPr>
          <w:rFonts w:ascii="Times New Roman" w:hAnsi="Times New Roman" w:cs="Times New Roman"/>
          <w:color w:val="auto"/>
          <w:lang w:val="id-ID"/>
        </w:rPr>
        <w:t>Perusahaan</w:t>
      </w:r>
      <w:bookmarkEnd w:id="134"/>
      <w:bookmarkEnd w:id="135"/>
    </w:p>
    <w:p w:rsidR="00EF0DAD" w:rsidRDefault="00EF0DAD" w:rsidP="00E650B0">
      <w:pPr>
        <w:spacing w:after="0" w:line="360" w:lineRule="auto"/>
        <w:ind w:firstLine="720"/>
        <w:jc w:val="both"/>
        <w:rPr>
          <w:rFonts w:ascii="Times New Roman" w:hAnsi="Times New Roman" w:cs="Times New Roman"/>
          <w:i/>
          <w:sz w:val="24"/>
          <w:szCs w:val="24"/>
        </w:rPr>
      </w:pPr>
      <w:r w:rsidRPr="004857E6">
        <w:rPr>
          <w:rFonts w:ascii="Times New Roman" w:hAnsi="Times New Roman" w:cs="Times New Roman"/>
          <w:sz w:val="24"/>
          <w:szCs w:val="24"/>
        </w:rPr>
        <w:t xml:space="preserve">Suatu perusahaan yang memiliki satu produk/jasa maka formulasi strategi atau perencanaan strategi harus memperhatikan apakah menggunakan strategi korporasi </w:t>
      </w:r>
      <w:r w:rsidRPr="004857E6">
        <w:rPr>
          <w:rFonts w:ascii="Times New Roman" w:hAnsi="Times New Roman" w:cs="Times New Roman"/>
          <w:i/>
          <w:sz w:val="24"/>
          <w:szCs w:val="24"/>
        </w:rPr>
        <w:t>(corporate strategy)</w:t>
      </w:r>
      <w:r w:rsidRPr="004857E6">
        <w:rPr>
          <w:rFonts w:ascii="Times New Roman" w:hAnsi="Times New Roman" w:cs="Times New Roman"/>
          <w:sz w:val="24"/>
          <w:szCs w:val="24"/>
        </w:rPr>
        <w:t xml:space="preserve"> atau strategi bisnis </w:t>
      </w:r>
      <w:r w:rsidRPr="004857E6">
        <w:rPr>
          <w:rFonts w:ascii="Times New Roman" w:hAnsi="Times New Roman" w:cs="Times New Roman"/>
          <w:i/>
          <w:sz w:val="24"/>
          <w:szCs w:val="24"/>
        </w:rPr>
        <w:t>(business stategy)</w:t>
      </w:r>
      <w:r w:rsidRPr="004857E6">
        <w:rPr>
          <w:rFonts w:ascii="Times New Roman" w:hAnsi="Times New Roman" w:cs="Times New Roman"/>
          <w:sz w:val="24"/>
          <w:szCs w:val="24"/>
        </w:rPr>
        <w:t xml:space="preserve"> atau strategi fungsional </w:t>
      </w:r>
      <w:r w:rsidRPr="004857E6">
        <w:rPr>
          <w:rFonts w:ascii="Times New Roman" w:hAnsi="Times New Roman" w:cs="Times New Roman"/>
          <w:i/>
          <w:sz w:val="24"/>
          <w:szCs w:val="24"/>
        </w:rPr>
        <w:t xml:space="preserve">(functional strategy) </w:t>
      </w:r>
      <w:r w:rsidRPr="00F77ABC">
        <w:rPr>
          <w:rFonts w:ascii="Times New Roman" w:hAnsi="Times New Roman" w:cs="Times New Roman"/>
          <w:sz w:val="24"/>
          <w:szCs w:val="24"/>
        </w:rPr>
        <w:t xml:space="preserve">(Rufaidah, </w:t>
      </w:r>
      <w:proofErr w:type="gramStart"/>
      <w:r w:rsidRPr="00F77ABC">
        <w:rPr>
          <w:rFonts w:ascii="Times New Roman" w:hAnsi="Times New Roman" w:cs="Times New Roman"/>
          <w:sz w:val="24"/>
          <w:szCs w:val="24"/>
        </w:rPr>
        <w:t>2013 :</w:t>
      </w:r>
      <w:proofErr w:type="gramEnd"/>
      <w:r w:rsidRPr="00F77ABC">
        <w:rPr>
          <w:rFonts w:ascii="Times New Roman" w:hAnsi="Times New Roman" w:cs="Times New Roman"/>
          <w:sz w:val="24"/>
          <w:szCs w:val="24"/>
        </w:rPr>
        <w:t xml:space="preserve"> 178).</w:t>
      </w:r>
    </w:p>
    <w:p w:rsidR="00EF0DAD" w:rsidRDefault="004B4A38" w:rsidP="00E650B0">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r>
      <w:r>
        <w:rPr>
          <w:rFonts w:ascii="Times New Roman" w:hAnsi="Times New Roman" w:cs="Times New Roman"/>
          <w:i/>
          <w:sz w:val="24"/>
          <w:szCs w:val="24"/>
        </w:rPr>
        <w:pict>
          <v:group id="_x0000_s3636" editas="canvas" style="width:451.3pt;height:286.6pt;mso-position-horizontal-relative:char;mso-position-vertical-relative:line" coordorigin="1440,7712" coordsize="9026,5732">
            <o:lock v:ext="edit" aspectratio="t"/>
            <v:shape id="_x0000_s3637" type="#_x0000_t75" style="position:absolute;left:1440;top:7712;width:9026;height:5732" o:preferrelative="f">
              <v:fill o:detectmouseclick="t"/>
              <v:path o:extrusionok="t" o:connecttype="none"/>
              <o:lock v:ext="edit" text="t"/>
            </v:shape>
            <v:rect id="_x0000_s3638" style="position:absolute;left:1977;top:8155;width:2058;height:687">
              <v:textbox style="mso-next-textbox:#_x0000_s3638">
                <w:txbxContent>
                  <w:p w:rsidR="004B4A38" w:rsidRPr="00A70AC0" w:rsidRDefault="004B4A38" w:rsidP="00EF0DAD">
                    <w:pPr>
                      <w:jc w:val="center"/>
                      <w:rPr>
                        <w:rFonts w:ascii="Times New Roman" w:hAnsi="Times New Roman" w:cs="Times New Roman"/>
                        <w:b/>
                      </w:rPr>
                    </w:pPr>
                    <w:r w:rsidRPr="00A70AC0">
                      <w:rPr>
                        <w:rFonts w:ascii="Times New Roman" w:hAnsi="Times New Roman" w:cs="Times New Roman"/>
                        <w:b/>
                      </w:rPr>
                      <w:t>Strategi Korporasi</w:t>
                    </w:r>
                  </w:p>
                </w:txbxContent>
              </v:textbox>
            </v:rect>
            <v:rect id="_x0000_s3639" style="position:absolute;left:2652;top:9965;width:2057;height:685">
              <v:textbox style="mso-next-textbox:#_x0000_s3639">
                <w:txbxContent>
                  <w:p w:rsidR="004B4A38" w:rsidRPr="00A70AC0" w:rsidRDefault="004B4A38" w:rsidP="00EF0DAD">
                    <w:pPr>
                      <w:jc w:val="center"/>
                      <w:rPr>
                        <w:rFonts w:ascii="Times New Roman" w:hAnsi="Times New Roman" w:cs="Times New Roman"/>
                        <w:b/>
                      </w:rPr>
                    </w:pPr>
                    <w:r w:rsidRPr="00A70AC0">
                      <w:rPr>
                        <w:rFonts w:ascii="Times New Roman" w:hAnsi="Times New Roman" w:cs="Times New Roman"/>
                        <w:b/>
                      </w:rPr>
                      <w:t>Strategi Bisnis</w:t>
                    </w:r>
                  </w:p>
                </w:txbxContent>
              </v:textbox>
            </v:rect>
            <v:rect id="_x0000_s3640" style="position:absolute;left:3251;top:11904;width:2059;height:687">
              <v:textbox style="mso-next-textbox:#_x0000_s3640">
                <w:txbxContent>
                  <w:p w:rsidR="004B4A38" w:rsidRPr="00A70AC0" w:rsidRDefault="004B4A38" w:rsidP="00EF0DAD">
                    <w:pPr>
                      <w:jc w:val="center"/>
                      <w:rPr>
                        <w:rFonts w:ascii="Times New Roman" w:hAnsi="Times New Roman" w:cs="Times New Roman"/>
                        <w:b/>
                      </w:rPr>
                    </w:pPr>
                    <w:r w:rsidRPr="00A70AC0">
                      <w:rPr>
                        <w:rFonts w:ascii="Times New Roman" w:hAnsi="Times New Roman" w:cs="Times New Roman"/>
                        <w:b/>
                      </w:rPr>
                      <w:t>Strategi Fungsional</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641" type="#_x0000_t67" style="position:absolute;left:2260;top:8958;width:787;height:872">
              <v:textbox style="layout-flow:vertical-ideographic"/>
            </v:shape>
            <v:shape id="_x0000_s3642" type="#_x0000_t67" style="position:absolute;left:2924;top:10839;width:786;height:872">
              <v:textbox style="layout-flow:vertical-ideographic"/>
            </v:shape>
            <v:rect id="_x0000_s3643" style="position:absolute;left:5344;top:7780;width:2405;height:443">
              <v:textbox style="mso-next-textbox:#_x0000_s3643">
                <w:txbxContent>
                  <w:p w:rsidR="004B4A38" w:rsidRPr="00A70AC0" w:rsidRDefault="004B4A38" w:rsidP="00EF0DAD">
                    <w:pPr>
                      <w:jc w:val="center"/>
                      <w:rPr>
                        <w:rFonts w:ascii="Times New Roman" w:hAnsi="Times New Roman" w:cs="Times New Roman"/>
                      </w:rPr>
                    </w:pPr>
                    <w:r w:rsidRPr="00A70AC0">
                      <w:rPr>
                        <w:rFonts w:ascii="Times New Roman" w:hAnsi="Times New Roman" w:cs="Times New Roman"/>
                      </w:rPr>
                      <w:t>Directional Strategy</w:t>
                    </w:r>
                  </w:p>
                </w:txbxContent>
              </v:textbox>
            </v:rect>
            <v:rect id="_x0000_s3644" style="position:absolute;left:5344;top:8281;width:2405;height:443">
              <v:textbox style="mso-next-textbox:#_x0000_s3644">
                <w:txbxContent>
                  <w:p w:rsidR="004B4A38" w:rsidRPr="00A70AC0" w:rsidRDefault="004B4A38" w:rsidP="00EF0DAD">
                    <w:pPr>
                      <w:jc w:val="center"/>
                      <w:rPr>
                        <w:rFonts w:ascii="Times New Roman" w:hAnsi="Times New Roman" w:cs="Times New Roman"/>
                      </w:rPr>
                    </w:pPr>
                    <w:r w:rsidRPr="00A70AC0">
                      <w:rPr>
                        <w:rFonts w:ascii="Times New Roman" w:hAnsi="Times New Roman" w:cs="Times New Roman"/>
                      </w:rPr>
                      <w:t>Portfolio Strategy</w:t>
                    </w:r>
                  </w:p>
                </w:txbxContent>
              </v:textbox>
            </v:rect>
            <v:rect id="_x0000_s3645" style="position:absolute;left:5344;top:8758;width:2405;height:443">
              <v:textbox style="mso-next-textbox:#_x0000_s3645">
                <w:txbxContent>
                  <w:p w:rsidR="004B4A38" w:rsidRPr="00A70AC0" w:rsidRDefault="004B4A38" w:rsidP="00EF0DAD">
                    <w:pPr>
                      <w:jc w:val="center"/>
                      <w:rPr>
                        <w:rFonts w:ascii="Times New Roman" w:hAnsi="Times New Roman" w:cs="Times New Roman"/>
                      </w:rPr>
                    </w:pPr>
                    <w:r w:rsidRPr="00A70AC0">
                      <w:rPr>
                        <w:rFonts w:ascii="Times New Roman" w:hAnsi="Times New Roman" w:cs="Times New Roman"/>
                      </w:rPr>
                      <w:t>Parenting Fit Strategy</w:t>
                    </w:r>
                  </w:p>
                </w:txbxContent>
              </v:textbox>
            </v:rect>
            <v:rect id="_x0000_s3646" style="position:absolute;left:5916;top:9834;width:2405;height:443">
              <v:textbox style="mso-next-textbox:#_x0000_s3646">
                <w:txbxContent>
                  <w:p w:rsidR="004B4A38" w:rsidRPr="00A70AC0" w:rsidRDefault="004B4A38" w:rsidP="00EF0DAD">
                    <w:pPr>
                      <w:jc w:val="center"/>
                      <w:rPr>
                        <w:rFonts w:ascii="Times New Roman" w:hAnsi="Times New Roman" w:cs="Times New Roman"/>
                      </w:rPr>
                    </w:pPr>
                    <w:r w:rsidRPr="00A70AC0">
                      <w:rPr>
                        <w:rFonts w:ascii="Times New Roman" w:hAnsi="Times New Roman" w:cs="Times New Roman"/>
                      </w:rPr>
                      <w:t>Competitive Strategy</w:t>
                    </w:r>
                  </w:p>
                </w:txbxContent>
              </v:textbox>
            </v:rect>
            <v:rect id="_x0000_s3647" style="position:absolute;left:5916;top:10311;width:2405;height:443">
              <v:textbox style="mso-next-textbox:#_x0000_s3647">
                <w:txbxContent>
                  <w:p w:rsidR="004B4A38" w:rsidRPr="00A70AC0" w:rsidRDefault="004B4A38" w:rsidP="00EF0DAD">
                    <w:pPr>
                      <w:jc w:val="center"/>
                      <w:rPr>
                        <w:rFonts w:ascii="Times New Roman" w:hAnsi="Times New Roman" w:cs="Times New Roman"/>
                      </w:rPr>
                    </w:pPr>
                    <w:r w:rsidRPr="00A70AC0">
                      <w:rPr>
                        <w:rFonts w:ascii="Times New Roman" w:hAnsi="Times New Roman" w:cs="Times New Roman"/>
                      </w:rPr>
                      <w:t>Cooperative Strategy</w:t>
                    </w:r>
                  </w:p>
                </w:txbxContent>
              </v:textbox>
            </v:rect>
            <v:rect id="_x0000_s3648" style="position:absolute;left:6442;top:11308;width:2405;height:443">
              <v:textbox style="mso-next-textbox:#_x0000_s3648">
                <w:txbxContent>
                  <w:p w:rsidR="004B4A38" w:rsidRPr="00A70AC0" w:rsidRDefault="004B4A38" w:rsidP="00EF0DAD">
                    <w:pPr>
                      <w:jc w:val="center"/>
                      <w:rPr>
                        <w:rFonts w:ascii="Times New Roman" w:hAnsi="Times New Roman" w:cs="Times New Roman"/>
                      </w:rPr>
                    </w:pPr>
                    <w:r>
                      <w:rPr>
                        <w:rFonts w:ascii="Times New Roman" w:hAnsi="Times New Roman" w:cs="Times New Roman"/>
                        <w:lang w:val="id-ID"/>
                      </w:rPr>
                      <w:t>Marekting</w:t>
                    </w:r>
                    <w:r w:rsidRPr="00A70AC0">
                      <w:rPr>
                        <w:rFonts w:ascii="Times New Roman" w:hAnsi="Times New Roman" w:cs="Times New Roman"/>
                      </w:rPr>
                      <w:t xml:space="preserve"> Strategy</w:t>
                    </w:r>
                  </w:p>
                </w:txbxContent>
              </v:textbox>
            </v:rect>
            <v:rect id="_x0000_s3649" style="position:absolute;left:6442;top:11785;width:2405;height:443">
              <v:textbox style="mso-next-textbox:#_x0000_s3649">
                <w:txbxContent>
                  <w:p w:rsidR="004B4A38" w:rsidRPr="00A70AC0" w:rsidRDefault="004B4A38" w:rsidP="00EF0DAD">
                    <w:pPr>
                      <w:jc w:val="center"/>
                      <w:rPr>
                        <w:rFonts w:ascii="Times New Roman" w:hAnsi="Times New Roman" w:cs="Times New Roman"/>
                      </w:rPr>
                    </w:pPr>
                    <w:r>
                      <w:rPr>
                        <w:rFonts w:ascii="Times New Roman" w:hAnsi="Times New Roman" w:cs="Times New Roman"/>
                        <w:lang w:val="id-ID"/>
                      </w:rPr>
                      <w:t>Financial</w:t>
                    </w:r>
                    <w:r w:rsidRPr="00A70AC0">
                      <w:rPr>
                        <w:rFonts w:ascii="Times New Roman" w:hAnsi="Times New Roman" w:cs="Times New Roman"/>
                      </w:rPr>
                      <w:t xml:space="preserve"> Strategy</w:t>
                    </w:r>
                  </w:p>
                </w:txbxContent>
              </v:textbox>
            </v:rect>
            <v:rect id="_x0000_s3650" style="position:absolute;left:6442;top:12262;width:2405;height:443">
              <v:textbox style="mso-next-textbox:#_x0000_s3650">
                <w:txbxContent>
                  <w:p w:rsidR="004B4A38" w:rsidRPr="008E1948" w:rsidRDefault="004B4A38" w:rsidP="00EF0DAD">
                    <w:pPr>
                      <w:jc w:val="center"/>
                      <w:rPr>
                        <w:rFonts w:ascii="Times New Roman" w:hAnsi="Times New Roman" w:cs="Times New Roman"/>
                        <w:lang w:val="id-ID"/>
                      </w:rPr>
                    </w:pPr>
                    <w:r w:rsidRPr="00A70AC0">
                      <w:rPr>
                        <w:rFonts w:ascii="Times New Roman" w:hAnsi="Times New Roman" w:cs="Times New Roman"/>
                      </w:rPr>
                      <w:t xml:space="preserve"> Strategy</w:t>
                    </w:r>
                    <w:r>
                      <w:rPr>
                        <w:rFonts w:ascii="Times New Roman" w:hAnsi="Times New Roman" w:cs="Times New Roman"/>
                        <w:lang w:val="id-ID"/>
                      </w:rPr>
                      <w:t xml:space="preserve"> in HRM</w:t>
                    </w:r>
                  </w:p>
                </w:txbxContent>
              </v:textbox>
            </v:rect>
            <v:rect id="_x0000_s3651" style="position:absolute;left:6442;top:12756;width:2405;height:443">
              <v:textbox style="mso-next-textbox:#_x0000_s3651">
                <w:txbxContent>
                  <w:p w:rsidR="004B4A38" w:rsidRPr="00A70AC0" w:rsidRDefault="004B4A38" w:rsidP="00EF0DAD">
                    <w:pPr>
                      <w:jc w:val="center"/>
                      <w:rPr>
                        <w:rFonts w:ascii="Times New Roman" w:hAnsi="Times New Roman" w:cs="Times New Roman"/>
                      </w:rPr>
                    </w:pPr>
                    <w:r>
                      <w:rPr>
                        <w:rFonts w:ascii="Times New Roman" w:hAnsi="Times New Roman" w:cs="Times New Roman"/>
                        <w:lang w:val="id-ID"/>
                      </w:rPr>
                      <w:t xml:space="preserve">Operation </w:t>
                    </w:r>
                    <w:r w:rsidRPr="00A70AC0">
                      <w:rPr>
                        <w:rFonts w:ascii="Times New Roman" w:hAnsi="Times New Roman" w:cs="Times New Roman"/>
                      </w:rPr>
                      <w:t>Cooperative Strategy</w:t>
                    </w:r>
                  </w:p>
                </w:txbxContent>
              </v:textbox>
            </v:rect>
            <v:shape id="_x0000_s3652" type="#_x0000_t32" style="position:absolute;left:4035;top:8002;width:1309;height:497;flip:y" o:connectortype="straight">
              <v:stroke endarrow="block"/>
            </v:shape>
            <v:shape id="_x0000_s3653" type="#_x0000_t32" style="position:absolute;left:4035;top:8499;width:1309;height:481" o:connectortype="straight">
              <v:stroke endarrow="block"/>
            </v:shape>
            <v:shape id="_x0000_s3654" type="#_x0000_t32" style="position:absolute;left:4035;top:8499;width:1309;height:4" o:connectortype="straight">
              <v:stroke endarrow="block"/>
            </v:shape>
            <v:shape id="_x0000_s3655" type="#_x0000_t32" style="position:absolute;left:4709;top:10308;width:1207;height:225" o:connectortype="straight">
              <v:stroke endarrow="block"/>
            </v:shape>
            <v:shape id="_x0000_s3656" type="#_x0000_t32" style="position:absolute;left:4709;top:10056;width:1207;height:252;flip:y" o:connectortype="straight">
              <v:stroke endarrow="block"/>
            </v:shape>
            <v:shape id="_x0000_s3657" type="#_x0000_t32" style="position:absolute;left:5310;top:11530;width:1132;height:718;flip:y" o:connectortype="straight">
              <v:stroke endarrow="block"/>
            </v:shape>
            <v:shape id="_x0000_s3658" type="#_x0000_t32" style="position:absolute;left:5310;top:12248;width:1132;height:730" o:connectortype="straight">
              <v:stroke endarrow="block"/>
            </v:shape>
            <v:shape id="_x0000_s3659" type="#_x0000_t32" style="position:absolute;left:5310;top:12007;width:1132;height:241;flip:y" o:connectortype="straight">
              <v:stroke endarrow="block"/>
            </v:shape>
            <v:shape id="_x0000_s3660" type="#_x0000_t32" style="position:absolute;left:5310;top:12248;width:1132;height:236" o:connectortype="straight">
              <v:stroke endarrow="block"/>
            </v:shape>
            <w10:anchorlock/>
          </v:group>
        </w:pict>
      </w:r>
    </w:p>
    <w:p w:rsidR="00EF0DAD" w:rsidRPr="00CF3194" w:rsidRDefault="00EF0DAD" w:rsidP="00E650B0">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w:t>
      </w:r>
      <w:r w:rsidRPr="00CF3194">
        <w:rPr>
          <w:rFonts w:ascii="Times New Roman" w:hAnsi="Times New Roman" w:cs="Times New Roman"/>
          <w:sz w:val="24"/>
          <w:szCs w:val="24"/>
        </w:rPr>
        <w:t>Rufaidah (2013 : 178)</w:t>
      </w:r>
    </w:p>
    <w:p w:rsidR="00EF0DAD" w:rsidRDefault="00A21D77" w:rsidP="002B2B6F">
      <w:pPr>
        <w:pStyle w:val="Caption"/>
        <w:jc w:val="center"/>
        <w:rPr>
          <w:rFonts w:ascii="Times New Roman" w:hAnsi="Times New Roman" w:cs="Times New Roman"/>
          <w:color w:val="auto"/>
          <w:sz w:val="24"/>
          <w:szCs w:val="24"/>
          <w:lang w:val="id-ID"/>
        </w:rPr>
      </w:pPr>
      <w:bookmarkStart w:id="136" w:name="_Toc476598231"/>
      <w:bookmarkStart w:id="137" w:name="_Toc481011221"/>
      <w:r w:rsidRPr="00A21D77">
        <w:rPr>
          <w:rFonts w:ascii="Times New Roman" w:hAnsi="Times New Roman" w:cs="Times New Roman"/>
          <w:color w:val="auto"/>
          <w:sz w:val="24"/>
          <w:szCs w:val="24"/>
        </w:rPr>
        <w:t>Gambar 2.</w:t>
      </w:r>
      <w:r w:rsidR="00ED0559" w:rsidRPr="00A21D77">
        <w:rPr>
          <w:rFonts w:ascii="Times New Roman" w:hAnsi="Times New Roman" w:cs="Times New Roman"/>
          <w:color w:val="auto"/>
          <w:sz w:val="24"/>
          <w:szCs w:val="24"/>
        </w:rPr>
        <w:fldChar w:fldCharType="begin"/>
      </w:r>
      <w:r w:rsidRPr="00A21D77">
        <w:rPr>
          <w:rFonts w:ascii="Times New Roman" w:hAnsi="Times New Roman" w:cs="Times New Roman"/>
          <w:color w:val="auto"/>
          <w:sz w:val="24"/>
          <w:szCs w:val="24"/>
        </w:rPr>
        <w:instrText xml:space="preserve"> SEQ Gambar_2. \* ARABIC </w:instrText>
      </w:r>
      <w:r w:rsidR="00ED0559" w:rsidRPr="00A21D77">
        <w:rPr>
          <w:rFonts w:ascii="Times New Roman" w:hAnsi="Times New Roman" w:cs="Times New Roman"/>
          <w:color w:val="auto"/>
          <w:sz w:val="24"/>
          <w:szCs w:val="24"/>
        </w:rPr>
        <w:fldChar w:fldCharType="separate"/>
      </w:r>
      <w:r w:rsidR="00C80AED">
        <w:rPr>
          <w:rFonts w:ascii="Times New Roman" w:hAnsi="Times New Roman" w:cs="Times New Roman"/>
          <w:noProof/>
          <w:color w:val="auto"/>
          <w:sz w:val="24"/>
          <w:szCs w:val="24"/>
        </w:rPr>
        <w:t>10</w:t>
      </w:r>
      <w:r w:rsidR="00ED0559" w:rsidRPr="00A21D77">
        <w:rPr>
          <w:rFonts w:ascii="Times New Roman" w:hAnsi="Times New Roman" w:cs="Times New Roman"/>
          <w:color w:val="auto"/>
          <w:sz w:val="24"/>
          <w:szCs w:val="24"/>
        </w:rPr>
        <w:fldChar w:fldCharType="end"/>
      </w:r>
      <w:r w:rsidR="00A6318D">
        <w:rPr>
          <w:rFonts w:ascii="Times New Roman" w:hAnsi="Times New Roman" w:cs="Times New Roman"/>
          <w:color w:val="auto"/>
          <w:sz w:val="24"/>
          <w:szCs w:val="24"/>
          <w:lang w:val="id-ID"/>
        </w:rPr>
        <w:br/>
      </w:r>
      <w:r w:rsidR="00EF0DAD" w:rsidRPr="00A21D77">
        <w:rPr>
          <w:rFonts w:ascii="Times New Roman" w:hAnsi="Times New Roman" w:cs="Times New Roman"/>
          <w:color w:val="auto"/>
          <w:sz w:val="24"/>
          <w:szCs w:val="24"/>
        </w:rPr>
        <w:t>Pemetaan Strategi Perusahaan</w:t>
      </w:r>
      <w:bookmarkEnd w:id="136"/>
      <w:bookmarkEnd w:id="137"/>
    </w:p>
    <w:p w:rsidR="00EF0DAD" w:rsidRPr="00BF27CD" w:rsidRDefault="00EF0DAD" w:rsidP="00E650B0">
      <w:pPr>
        <w:pStyle w:val="ListParagraph"/>
        <w:numPr>
          <w:ilvl w:val="0"/>
          <w:numId w:val="27"/>
        </w:numPr>
        <w:spacing w:after="0" w:line="360" w:lineRule="auto"/>
        <w:ind w:left="284" w:hanging="284"/>
        <w:jc w:val="both"/>
        <w:rPr>
          <w:rFonts w:ascii="Times New Roman" w:hAnsi="Times New Roman" w:cs="Times New Roman"/>
          <w:b/>
          <w:i/>
          <w:sz w:val="24"/>
          <w:szCs w:val="24"/>
        </w:rPr>
      </w:pPr>
      <w:r w:rsidRPr="00BF27CD">
        <w:rPr>
          <w:rFonts w:ascii="Times New Roman" w:hAnsi="Times New Roman" w:cs="Times New Roman"/>
          <w:b/>
          <w:i/>
          <w:sz w:val="24"/>
          <w:szCs w:val="24"/>
        </w:rPr>
        <w:t xml:space="preserve">Corporate Strategy </w:t>
      </w:r>
    </w:p>
    <w:p w:rsidR="00A65441" w:rsidRDefault="00EF0DAD" w:rsidP="00E650B0">
      <w:pPr>
        <w:spacing w:after="0" w:line="360" w:lineRule="auto"/>
        <w:ind w:firstLine="720"/>
        <w:jc w:val="both"/>
        <w:rPr>
          <w:rFonts w:ascii="Times New Roman" w:hAnsi="Times New Roman" w:cs="Times New Roman"/>
          <w:sz w:val="24"/>
          <w:szCs w:val="24"/>
          <w:lang w:val="id-ID"/>
        </w:rPr>
      </w:pPr>
      <w:r w:rsidRPr="009C1D47">
        <w:rPr>
          <w:rFonts w:ascii="Times New Roman" w:hAnsi="Times New Roman" w:cs="Times New Roman"/>
          <w:sz w:val="24"/>
          <w:szCs w:val="24"/>
        </w:rPr>
        <w:t xml:space="preserve">Strategi perusahaan menjelaskan dua masalah yang saling berhubungan. Pertama jenis bisnis seperti </w:t>
      </w:r>
      <w:proofErr w:type="gramStart"/>
      <w:r w:rsidRPr="009C1D47">
        <w:rPr>
          <w:rFonts w:ascii="Times New Roman" w:hAnsi="Times New Roman" w:cs="Times New Roman"/>
          <w:sz w:val="24"/>
          <w:szCs w:val="24"/>
        </w:rPr>
        <w:t>apa</w:t>
      </w:r>
      <w:proofErr w:type="gramEnd"/>
      <w:r w:rsidRPr="009C1D47">
        <w:rPr>
          <w:rFonts w:ascii="Times New Roman" w:hAnsi="Times New Roman" w:cs="Times New Roman"/>
          <w:sz w:val="24"/>
          <w:szCs w:val="24"/>
        </w:rPr>
        <w:t xml:space="preserve"> yang perusahaan harus terapkan untuk dan dapat bersaing. Kedua, bagaimana bisnis tersebut dapat dikelola dan membentuk suatu sinergi. </w:t>
      </w:r>
    </w:p>
    <w:p w:rsidR="00A65441" w:rsidRDefault="00EF0DAD" w:rsidP="00E650B0">
      <w:pPr>
        <w:spacing w:after="0" w:line="360" w:lineRule="auto"/>
        <w:ind w:firstLine="720"/>
        <w:jc w:val="both"/>
        <w:rPr>
          <w:rFonts w:ascii="Times New Roman" w:hAnsi="Times New Roman" w:cs="Times New Roman"/>
          <w:sz w:val="24"/>
          <w:szCs w:val="24"/>
          <w:lang w:val="id-ID"/>
        </w:rPr>
      </w:pPr>
      <w:r w:rsidRPr="009C1D47">
        <w:rPr>
          <w:rFonts w:ascii="Times New Roman" w:hAnsi="Times New Roman" w:cs="Times New Roman"/>
          <w:sz w:val="24"/>
          <w:szCs w:val="24"/>
        </w:rPr>
        <w:t xml:space="preserve">Strategi perusahaan atau strategi korporasi pada dasarnya merupakan suatu arahan </w:t>
      </w:r>
      <w:r w:rsidRPr="009C1D47">
        <w:rPr>
          <w:rFonts w:ascii="Times New Roman" w:hAnsi="Times New Roman" w:cs="Times New Roman"/>
          <w:i/>
          <w:sz w:val="24"/>
          <w:szCs w:val="24"/>
        </w:rPr>
        <w:t>(direction)</w:t>
      </w:r>
      <w:r w:rsidRPr="009C1D47">
        <w:rPr>
          <w:rFonts w:ascii="Times New Roman" w:hAnsi="Times New Roman" w:cs="Times New Roman"/>
          <w:sz w:val="24"/>
          <w:szCs w:val="24"/>
        </w:rPr>
        <w:t xml:space="preserve"> perusahaan agar anak-anak perusahaannya atau unit-</w:t>
      </w:r>
      <w:r w:rsidRPr="009C1D47">
        <w:rPr>
          <w:rFonts w:ascii="Times New Roman" w:hAnsi="Times New Roman" w:cs="Times New Roman"/>
          <w:sz w:val="24"/>
          <w:szCs w:val="24"/>
        </w:rPr>
        <w:lastRenderedPageBreak/>
        <w:t>unit bisnis strategis perusahaannya secara keseluruhan menjadi portofolio binsis yang menguntungk</w:t>
      </w:r>
      <w:r w:rsidR="006B1BC8">
        <w:rPr>
          <w:rFonts w:ascii="Times New Roman" w:hAnsi="Times New Roman" w:cs="Times New Roman"/>
          <w:sz w:val="24"/>
          <w:szCs w:val="24"/>
        </w:rPr>
        <w:t>an perusahaan. Sehingga, karena</w:t>
      </w:r>
      <w:r w:rsidRPr="009C1D47">
        <w:rPr>
          <w:rFonts w:ascii="Times New Roman" w:hAnsi="Times New Roman" w:cs="Times New Roman"/>
          <w:sz w:val="24"/>
          <w:szCs w:val="24"/>
        </w:rPr>
        <w:t xml:space="preserve"> sifat arahan yang seperti itu </w:t>
      </w:r>
      <w:r w:rsidRPr="009C1D47">
        <w:rPr>
          <w:rFonts w:ascii="Times New Roman" w:hAnsi="Times New Roman" w:cs="Times New Roman"/>
          <w:i/>
          <w:sz w:val="24"/>
          <w:szCs w:val="24"/>
        </w:rPr>
        <w:t>corporate strategy</w:t>
      </w:r>
      <w:r w:rsidRPr="009C1D47">
        <w:rPr>
          <w:rFonts w:ascii="Times New Roman" w:hAnsi="Times New Roman" w:cs="Times New Roman"/>
          <w:sz w:val="24"/>
          <w:szCs w:val="24"/>
        </w:rPr>
        <w:t xml:space="preserve"> terdiri dari </w:t>
      </w:r>
      <w:r w:rsidRPr="009C1D47">
        <w:rPr>
          <w:rFonts w:ascii="Times New Roman" w:hAnsi="Times New Roman" w:cs="Times New Roman"/>
          <w:i/>
          <w:sz w:val="24"/>
          <w:szCs w:val="24"/>
        </w:rPr>
        <w:t>directional strategy</w:t>
      </w:r>
      <w:r w:rsidRPr="009C1D47">
        <w:rPr>
          <w:rFonts w:ascii="Times New Roman" w:hAnsi="Times New Roman" w:cs="Times New Roman"/>
          <w:sz w:val="24"/>
          <w:szCs w:val="24"/>
        </w:rPr>
        <w:t xml:space="preserve"> (orientasi menuju pertumbuhan), </w:t>
      </w:r>
      <w:r w:rsidRPr="009C1D47">
        <w:rPr>
          <w:rFonts w:ascii="Times New Roman" w:hAnsi="Times New Roman" w:cs="Times New Roman"/>
          <w:i/>
          <w:sz w:val="24"/>
          <w:szCs w:val="24"/>
        </w:rPr>
        <w:t>portfolio strategy</w:t>
      </w:r>
      <w:r w:rsidRPr="009C1D47">
        <w:rPr>
          <w:rFonts w:ascii="Times New Roman" w:hAnsi="Times New Roman" w:cs="Times New Roman"/>
          <w:sz w:val="24"/>
          <w:szCs w:val="24"/>
        </w:rPr>
        <w:t xml:space="preserve"> (kordinasi arus kas antar unit bisnis) dan </w:t>
      </w:r>
      <w:r w:rsidRPr="009C1D47">
        <w:rPr>
          <w:rFonts w:ascii="Times New Roman" w:hAnsi="Times New Roman" w:cs="Times New Roman"/>
          <w:i/>
          <w:sz w:val="24"/>
          <w:szCs w:val="24"/>
        </w:rPr>
        <w:t>parenting strategy</w:t>
      </w:r>
      <w:r w:rsidRPr="009C1D47">
        <w:rPr>
          <w:rFonts w:ascii="Times New Roman" w:hAnsi="Times New Roman" w:cs="Times New Roman"/>
          <w:sz w:val="24"/>
          <w:szCs w:val="24"/>
        </w:rPr>
        <w:t xml:space="preserve"> (membangun dan mengemba</w:t>
      </w:r>
      <w:bookmarkStart w:id="138" w:name="_GoBack"/>
      <w:bookmarkEnd w:id="138"/>
      <w:r w:rsidRPr="009C1D47">
        <w:rPr>
          <w:rFonts w:ascii="Times New Roman" w:hAnsi="Times New Roman" w:cs="Times New Roman"/>
          <w:sz w:val="24"/>
          <w:szCs w:val="24"/>
        </w:rPr>
        <w:t xml:space="preserve">ngkan sinergi perusahaan melalui pemanfaatam sumberdaya bersama. </w:t>
      </w:r>
    </w:p>
    <w:p w:rsidR="00EF0DAD" w:rsidRDefault="00EF0DAD" w:rsidP="00E650B0">
      <w:pPr>
        <w:spacing w:after="0" w:line="360" w:lineRule="auto"/>
        <w:ind w:firstLine="720"/>
        <w:jc w:val="both"/>
        <w:rPr>
          <w:rFonts w:ascii="Times New Roman" w:hAnsi="Times New Roman" w:cs="Times New Roman"/>
          <w:sz w:val="24"/>
          <w:szCs w:val="24"/>
        </w:rPr>
      </w:pPr>
      <w:r w:rsidRPr="009C1D47">
        <w:rPr>
          <w:rFonts w:ascii="Times New Roman" w:hAnsi="Times New Roman" w:cs="Times New Roman"/>
          <w:sz w:val="24"/>
          <w:szCs w:val="24"/>
        </w:rPr>
        <w:t xml:space="preserve">Secara menyeluruh, perusahaan </w:t>
      </w:r>
      <w:proofErr w:type="gramStart"/>
      <w:r w:rsidRPr="009C1D47">
        <w:rPr>
          <w:rFonts w:ascii="Times New Roman" w:hAnsi="Times New Roman" w:cs="Times New Roman"/>
          <w:sz w:val="24"/>
          <w:szCs w:val="24"/>
        </w:rPr>
        <w:t>akan</w:t>
      </w:r>
      <w:proofErr w:type="gramEnd"/>
      <w:r w:rsidRPr="009C1D47">
        <w:rPr>
          <w:rFonts w:ascii="Times New Roman" w:hAnsi="Times New Roman" w:cs="Times New Roman"/>
          <w:sz w:val="24"/>
          <w:szCs w:val="24"/>
        </w:rPr>
        <w:t xml:space="preserve"> menghasilkan suatu </w:t>
      </w:r>
      <w:r w:rsidRPr="009C1D47">
        <w:rPr>
          <w:rFonts w:ascii="Times New Roman" w:hAnsi="Times New Roman" w:cs="Times New Roman"/>
          <w:i/>
          <w:sz w:val="24"/>
          <w:szCs w:val="24"/>
        </w:rPr>
        <w:t>grand strategy</w:t>
      </w:r>
      <w:r w:rsidRPr="009C1D47">
        <w:rPr>
          <w:rFonts w:ascii="Times New Roman" w:hAnsi="Times New Roman" w:cs="Times New Roman"/>
          <w:sz w:val="24"/>
          <w:szCs w:val="24"/>
        </w:rPr>
        <w:t>, yaitu rencana komprehensif dan umum atas tindakan utama yang perusahaan akan laksanakan untuk mencapai tujuan jangka panjangnya dalam lingkungan yang dinamis.</w:t>
      </w:r>
    </w:p>
    <w:p w:rsidR="00EF0DAD" w:rsidRDefault="00EF0DAD" w:rsidP="00E650B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umumnya, strategi korporasi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menentukan orientasi perusahaan terhadap pertumbuhan dan strategi bersaing di industri atau pasar yang akan dimasuki. Strategi korporasi menyediakan </w:t>
      </w:r>
      <w:r w:rsidRPr="00094DA0">
        <w:rPr>
          <w:rFonts w:ascii="Times New Roman" w:hAnsi="Times New Roman" w:cs="Times New Roman"/>
          <w:i/>
          <w:sz w:val="24"/>
          <w:szCs w:val="24"/>
        </w:rPr>
        <w:t>strategic platform</w:t>
      </w:r>
      <w:r>
        <w:rPr>
          <w:rFonts w:ascii="Times New Roman" w:hAnsi="Times New Roman" w:cs="Times New Roman"/>
          <w:sz w:val="24"/>
          <w:szCs w:val="24"/>
        </w:rPr>
        <w:t xml:space="preserve"> atau kapabilitas organisai untuk mengatasi permasalahan bisnis di dalam lingkungan yang beragam dengan sekumpulan kemampuan strategis. </w:t>
      </w:r>
    </w:p>
    <w:p w:rsidR="00EF0DAD" w:rsidRDefault="00EF0DAD" w:rsidP="00E650B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Strategi Korposasi mewujudkan tiga macam orientasi umum yaitu pertumbuhan </w:t>
      </w:r>
      <w:r w:rsidRPr="00094DA0">
        <w:rPr>
          <w:rFonts w:ascii="Times New Roman" w:hAnsi="Times New Roman" w:cs="Times New Roman"/>
          <w:i/>
          <w:sz w:val="24"/>
          <w:szCs w:val="24"/>
        </w:rPr>
        <w:t>(growth)</w:t>
      </w:r>
      <w:r>
        <w:rPr>
          <w:rFonts w:ascii="Times New Roman" w:hAnsi="Times New Roman" w:cs="Times New Roman"/>
          <w:sz w:val="24"/>
          <w:szCs w:val="24"/>
        </w:rPr>
        <w:t xml:space="preserve">, stabilitas </w:t>
      </w:r>
      <w:r w:rsidRPr="00094DA0">
        <w:rPr>
          <w:rFonts w:ascii="Times New Roman" w:hAnsi="Times New Roman" w:cs="Times New Roman"/>
          <w:i/>
          <w:sz w:val="24"/>
          <w:szCs w:val="24"/>
        </w:rPr>
        <w:t>(delay)</w:t>
      </w:r>
      <w:r>
        <w:rPr>
          <w:rFonts w:ascii="Times New Roman" w:hAnsi="Times New Roman" w:cs="Times New Roman"/>
          <w:sz w:val="24"/>
          <w:szCs w:val="24"/>
        </w:rPr>
        <w:t xml:space="preserve">, dan penciutan </w:t>
      </w:r>
      <w:r w:rsidRPr="00094DA0">
        <w:rPr>
          <w:rFonts w:ascii="Times New Roman" w:hAnsi="Times New Roman" w:cs="Times New Roman"/>
          <w:i/>
          <w:sz w:val="24"/>
          <w:szCs w:val="24"/>
        </w:rPr>
        <w:t>(retrenchment)</w:t>
      </w:r>
      <w:r>
        <w:rPr>
          <w:rFonts w:ascii="Times New Roman" w:hAnsi="Times New Roman" w:cs="Times New Roman"/>
          <w:sz w:val="24"/>
          <w:szCs w:val="24"/>
        </w:rPr>
        <w:t>. Setelah perusahaan memilih orientasi umum arahan strateginya, perusahaan agar dapat lebih fokus dalam penerapan strategi sehingga tujuan perusahaan tercapai.</w:t>
      </w:r>
    </w:p>
    <w:p w:rsidR="00EF0DAD" w:rsidRDefault="004B4A38" w:rsidP="00403F4E">
      <w:p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3603" editas="canvas" style="width:447.9pt;height:280.65pt;mso-position-horizontal-relative:char;mso-position-vertical-relative:line" coordorigin="1440,6611" coordsize="8958,5613">
            <o:lock v:ext="edit" aspectratio="t"/>
            <v:shape id="_x0000_s3604" type="#_x0000_t75" style="position:absolute;left:1440;top:6611;width:8958;height:5613" o:preferrelative="f">
              <v:fill o:detectmouseclick="t"/>
              <v:path o:extrusionok="t" o:connecttype="none"/>
              <o:lock v:ext="edit" text="t"/>
            </v:shape>
            <v:rect id="_x0000_s3605" style="position:absolute;left:1644;top:8927;width:1422;height:1404">
              <v:textbox style="mso-next-textbox:#_x0000_s3605">
                <w:txbxContent>
                  <w:p w:rsidR="004B4A38" w:rsidRPr="00403F4E" w:rsidRDefault="004B4A38" w:rsidP="00EF0DAD">
                    <w:pPr>
                      <w:spacing w:after="0" w:line="240" w:lineRule="auto"/>
                      <w:jc w:val="center"/>
                      <w:rPr>
                        <w:rFonts w:ascii="Times New Roman" w:hAnsi="Times New Roman" w:cs="Times New Roman"/>
                        <w:sz w:val="20"/>
                        <w:szCs w:val="20"/>
                      </w:rPr>
                    </w:pPr>
                    <w:r w:rsidRPr="00403F4E">
                      <w:rPr>
                        <w:rFonts w:ascii="Times New Roman" w:hAnsi="Times New Roman" w:cs="Times New Roman"/>
                        <w:sz w:val="20"/>
                        <w:szCs w:val="20"/>
                      </w:rPr>
                      <w:t xml:space="preserve">Corporate </w:t>
                    </w:r>
                    <w:proofErr w:type="gramStart"/>
                    <w:r w:rsidRPr="00403F4E">
                      <w:rPr>
                        <w:rFonts w:ascii="Times New Roman" w:hAnsi="Times New Roman" w:cs="Times New Roman"/>
                        <w:sz w:val="20"/>
                        <w:szCs w:val="20"/>
                      </w:rPr>
                      <w:t>Strategy :</w:t>
                    </w:r>
                    <w:proofErr w:type="gramEnd"/>
                    <w:r w:rsidRPr="00403F4E">
                      <w:rPr>
                        <w:rFonts w:ascii="Times New Roman" w:hAnsi="Times New Roman" w:cs="Times New Roman"/>
                        <w:sz w:val="20"/>
                        <w:szCs w:val="20"/>
                      </w:rPr>
                      <w:t xml:space="preserve"> Directional Strategy</w:t>
                    </w:r>
                  </w:p>
                </w:txbxContent>
              </v:textbox>
            </v:rect>
            <v:rect id="_x0000_s3606" style="position:absolute;left:3454;top:11087;width:1982;height:453">
              <v:textbox style="mso-next-textbox:#_x0000_s3606">
                <w:txbxContent>
                  <w:p w:rsidR="004B4A38" w:rsidRPr="00403F4E" w:rsidRDefault="004B4A38" w:rsidP="00EF0DAD">
                    <w:pPr>
                      <w:spacing w:after="0" w:line="240" w:lineRule="auto"/>
                      <w:jc w:val="center"/>
                      <w:rPr>
                        <w:rFonts w:ascii="Times New Roman" w:hAnsi="Times New Roman" w:cs="Times New Roman"/>
                        <w:sz w:val="20"/>
                        <w:szCs w:val="20"/>
                      </w:rPr>
                    </w:pPr>
                    <w:r w:rsidRPr="00403F4E">
                      <w:rPr>
                        <w:rFonts w:ascii="Times New Roman" w:hAnsi="Times New Roman" w:cs="Times New Roman"/>
                        <w:sz w:val="20"/>
                        <w:szCs w:val="20"/>
                      </w:rPr>
                      <w:t>Retrenchment</w:t>
                    </w:r>
                  </w:p>
                </w:txbxContent>
              </v:textbox>
            </v:rect>
            <v:rect id="_x0000_s3607" style="position:absolute;left:3454;top:9413;width:1982;height:435">
              <v:textbox style="mso-next-textbox:#_x0000_s3607">
                <w:txbxContent>
                  <w:p w:rsidR="004B4A38" w:rsidRPr="00403F4E" w:rsidRDefault="004B4A38" w:rsidP="00EF0DAD">
                    <w:pPr>
                      <w:spacing w:after="0" w:line="240" w:lineRule="auto"/>
                      <w:jc w:val="center"/>
                      <w:rPr>
                        <w:rFonts w:ascii="Times New Roman" w:hAnsi="Times New Roman" w:cs="Times New Roman"/>
                        <w:sz w:val="20"/>
                        <w:szCs w:val="20"/>
                      </w:rPr>
                    </w:pPr>
                    <w:r w:rsidRPr="00403F4E">
                      <w:rPr>
                        <w:rFonts w:ascii="Times New Roman" w:hAnsi="Times New Roman" w:cs="Times New Roman"/>
                        <w:sz w:val="20"/>
                        <w:szCs w:val="20"/>
                      </w:rPr>
                      <w:t>Delay (Stability)</w:t>
                    </w:r>
                  </w:p>
                </w:txbxContent>
              </v:textbox>
            </v:rect>
            <v:rect id="_x0000_s3608" style="position:absolute;left:3454;top:7517;width:1982;height:453">
              <v:textbox style="mso-next-textbox:#_x0000_s3608">
                <w:txbxContent>
                  <w:p w:rsidR="004B4A38" w:rsidRPr="00403F4E" w:rsidRDefault="004B4A38" w:rsidP="00EF0DAD">
                    <w:pPr>
                      <w:spacing w:after="0" w:line="240" w:lineRule="auto"/>
                      <w:jc w:val="center"/>
                      <w:rPr>
                        <w:rFonts w:ascii="Times New Roman" w:hAnsi="Times New Roman" w:cs="Times New Roman"/>
                        <w:sz w:val="20"/>
                        <w:szCs w:val="20"/>
                      </w:rPr>
                    </w:pPr>
                    <w:r w:rsidRPr="00403F4E">
                      <w:rPr>
                        <w:rFonts w:ascii="Times New Roman" w:hAnsi="Times New Roman" w:cs="Times New Roman"/>
                        <w:sz w:val="20"/>
                        <w:szCs w:val="20"/>
                      </w:rPr>
                      <w:t>Growth (Expansion)</w:t>
                    </w:r>
                  </w:p>
                </w:txbxContent>
              </v:textbox>
            </v:rect>
            <v:rect id="_x0000_s3609" style="position:absolute;left:5757;top:8021;width:1803;height:435">
              <v:textbox style="mso-next-textbox:#_x0000_s3609">
                <w:txbxContent>
                  <w:p w:rsidR="004B4A38" w:rsidRPr="00403F4E" w:rsidRDefault="004B4A38" w:rsidP="00EF0DAD">
                    <w:pPr>
                      <w:spacing w:after="0" w:line="240" w:lineRule="auto"/>
                      <w:jc w:val="center"/>
                      <w:rPr>
                        <w:rFonts w:ascii="Times New Roman" w:hAnsi="Times New Roman" w:cs="Times New Roman"/>
                        <w:sz w:val="20"/>
                        <w:szCs w:val="20"/>
                      </w:rPr>
                    </w:pPr>
                    <w:r w:rsidRPr="00403F4E">
                      <w:rPr>
                        <w:rFonts w:ascii="Times New Roman" w:hAnsi="Times New Roman" w:cs="Times New Roman"/>
                        <w:sz w:val="20"/>
                        <w:szCs w:val="20"/>
                      </w:rPr>
                      <w:t>Diversification</w:t>
                    </w:r>
                  </w:p>
                </w:txbxContent>
              </v:textbox>
            </v:rect>
            <v:rect id="_x0000_s3610" style="position:absolute;left:5757;top:8927;width:1803;height:435">
              <v:textbox style="mso-next-textbox:#_x0000_s3610">
                <w:txbxContent>
                  <w:p w:rsidR="004B4A38" w:rsidRPr="00403F4E" w:rsidRDefault="004B4A38" w:rsidP="00EF0DAD">
                    <w:pPr>
                      <w:spacing w:after="0" w:line="240" w:lineRule="auto"/>
                      <w:jc w:val="center"/>
                      <w:rPr>
                        <w:rFonts w:ascii="Times New Roman" w:hAnsi="Times New Roman" w:cs="Times New Roman"/>
                        <w:sz w:val="20"/>
                        <w:szCs w:val="20"/>
                      </w:rPr>
                    </w:pPr>
                    <w:r w:rsidRPr="00403F4E">
                      <w:rPr>
                        <w:rFonts w:ascii="Times New Roman" w:hAnsi="Times New Roman" w:cs="Times New Roman"/>
                        <w:sz w:val="20"/>
                        <w:szCs w:val="20"/>
                      </w:rPr>
                      <w:t>Pause</w:t>
                    </w:r>
                  </w:p>
                </w:txbxContent>
              </v:textbox>
            </v:rect>
            <v:rect id="_x0000_s3611" style="position:absolute;left:5757;top:9412;width:1803;height:435">
              <v:textbox style="mso-next-textbox:#_x0000_s3611">
                <w:txbxContent>
                  <w:p w:rsidR="004B4A38" w:rsidRPr="00403F4E" w:rsidRDefault="004B4A38" w:rsidP="00EF0DAD">
                    <w:pPr>
                      <w:spacing w:after="0" w:line="240" w:lineRule="auto"/>
                      <w:jc w:val="center"/>
                      <w:rPr>
                        <w:rFonts w:ascii="Times New Roman" w:hAnsi="Times New Roman" w:cs="Times New Roman"/>
                        <w:sz w:val="20"/>
                        <w:szCs w:val="20"/>
                      </w:rPr>
                    </w:pPr>
                    <w:r w:rsidRPr="00403F4E">
                      <w:rPr>
                        <w:rFonts w:ascii="Times New Roman" w:hAnsi="Times New Roman" w:cs="Times New Roman"/>
                        <w:sz w:val="20"/>
                        <w:szCs w:val="20"/>
                      </w:rPr>
                      <w:t>No Change</w:t>
                    </w:r>
                  </w:p>
                </w:txbxContent>
              </v:textbox>
            </v:rect>
            <v:rect id="_x0000_s3612" style="position:absolute;left:5757;top:9896;width:1803;height:435">
              <v:textbox style="mso-next-textbox:#_x0000_s3612">
                <w:txbxContent>
                  <w:p w:rsidR="004B4A38" w:rsidRPr="00403F4E" w:rsidRDefault="004B4A38" w:rsidP="00EF0DAD">
                    <w:pPr>
                      <w:spacing w:after="0" w:line="240" w:lineRule="auto"/>
                      <w:jc w:val="center"/>
                      <w:rPr>
                        <w:rFonts w:ascii="Times New Roman" w:hAnsi="Times New Roman" w:cs="Times New Roman"/>
                        <w:sz w:val="20"/>
                        <w:szCs w:val="20"/>
                      </w:rPr>
                    </w:pPr>
                    <w:r w:rsidRPr="00403F4E">
                      <w:rPr>
                        <w:rFonts w:ascii="Times New Roman" w:hAnsi="Times New Roman" w:cs="Times New Roman"/>
                        <w:sz w:val="20"/>
                        <w:szCs w:val="20"/>
                      </w:rPr>
                      <w:t>Profit</w:t>
                    </w:r>
                  </w:p>
                </w:txbxContent>
              </v:textbox>
            </v:rect>
            <v:rect id="_x0000_s3613" style="position:absolute;left:5757;top:10599;width:1802;height:435">
              <v:textbox style="mso-next-textbox:#_x0000_s3613">
                <w:txbxContent>
                  <w:p w:rsidR="004B4A38" w:rsidRPr="00403F4E" w:rsidRDefault="004B4A38" w:rsidP="00EF0DAD">
                    <w:pPr>
                      <w:spacing w:after="0" w:line="240" w:lineRule="auto"/>
                      <w:jc w:val="center"/>
                      <w:rPr>
                        <w:rFonts w:ascii="Times New Roman" w:hAnsi="Times New Roman" w:cs="Times New Roman"/>
                        <w:sz w:val="20"/>
                        <w:szCs w:val="20"/>
                      </w:rPr>
                    </w:pPr>
                    <w:r w:rsidRPr="00403F4E">
                      <w:rPr>
                        <w:rFonts w:ascii="Times New Roman" w:hAnsi="Times New Roman" w:cs="Times New Roman"/>
                        <w:sz w:val="20"/>
                        <w:szCs w:val="20"/>
                      </w:rPr>
                      <w:t>Turn Around</w:t>
                    </w:r>
                  </w:p>
                </w:txbxContent>
              </v:textbox>
            </v:rect>
            <v:rect id="_x0000_s3614" style="position:absolute;left:5757;top:7033;width:1803;height:435">
              <v:textbox style="mso-next-textbox:#_x0000_s3614">
                <w:txbxContent>
                  <w:p w:rsidR="004B4A38" w:rsidRPr="00403F4E" w:rsidRDefault="004B4A38" w:rsidP="00EF0DAD">
                    <w:pPr>
                      <w:spacing w:after="0" w:line="240" w:lineRule="auto"/>
                      <w:jc w:val="center"/>
                      <w:rPr>
                        <w:rFonts w:ascii="Times New Roman" w:hAnsi="Times New Roman" w:cs="Times New Roman"/>
                        <w:sz w:val="20"/>
                        <w:szCs w:val="20"/>
                      </w:rPr>
                    </w:pPr>
                    <w:r w:rsidRPr="00403F4E">
                      <w:rPr>
                        <w:rFonts w:ascii="Times New Roman" w:hAnsi="Times New Roman" w:cs="Times New Roman"/>
                        <w:sz w:val="20"/>
                        <w:szCs w:val="20"/>
                      </w:rPr>
                      <w:t>Concentration</w:t>
                    </w:r>
                  </w:p>
                </w:txbxContent>
              </v:textbox>
            </v:rect>
            <v:rect id="_x0000_s3615" style="position:absolute;left:5757;top:11098;width:1803;height:435">
              <v:textbox style="mso-next-textbox:#_x0000_s3615">
                <w:txbxContent>
                  <w:p w:rsidR="004B4A38" w:rsidRPr="00403F4E" w:rsidRDefault="004B4A38" w:rsidP="00EF0DAD">
                    <w:pPr>
                      <w:spacing w:after="0" w:line="240" w:lineRule="auto"/>
                      <w:jc w:val="center"/>
                      <w:rPr>
                        <w:rFonts w:ascii="Times New Roman" w:hAnsi="Times New Roman" w:cs="Times New Roman"/>
                        <w:sz w:val="20"/>
                        <w:szCs w:val="20"/>
                      </w:rPr>
                    </w:pPr>
                    <w:r w:rsidRPr="00403F4E">
                      <w:rPr>
                        <w:rFonts w:ascii="Times New Roman" w:hAnsi="Times New Roman" w:cs="Times New Roman"/>
                        <w:sz w:val="20"/>
                        <w:szCs w:val="20"/>
                      </w:rPr>
                      <w:t>Captive Company</w:t>
                    </w:r>
                  </w:p>
                </w:txbxContent>
              </v:textbox>
            </v:rect>
            <v:rect id="_x0000_s3616" style="position:absolute;left:5742;top:11593;width:1803;height:435">
              <v:textbox style="mso-next-textbox:#_x0000_s3616">
                <w:txbxContent>
                  <w:p w:rsidR="004B4A38" w:rsidRPr="00403F4E" w:rsidRDefault="004B4A38" w:rsidP="00EF0DAD">
                    <w:pPr>
                      <w:spacing w:after="0" w:line="240" w:lineRule="auto"/>
                      <w:jc w:val="center"/>
                      <w:rPr>
                        <w:rFonts w:ascii="Times New Roman" w:hAnsi="Times New Roman" w:cs="Times New Roman"/>
                        <w:sz w:val="20"/>
                        <w:szCs w:val="20"/>
                      </w:rPr>
                    </w:pPr>
                    <w:r w:rsidRPr="00403F4E">
                      <w:rPr>
                        <w:rFonts w:ascii="Times New Roman" w:hAnsi="Times New Roman" w:cs="Times New Roman"/>
                        <w:sz w:val="20"/>
                        <w:szCs w:val="20"/>
                      </w:rPr>
                      <w:t>Exit</w:t>
                    </w:r>
                  </w:p>
                </w:txbxContent>
              </v:textbox>
            </v:rect>
            <v:shape id="_x0000_s3617" type="#_x0000_t32" style="position:absolute;left:3066;top:7744;width:388;height:1885;flip:y" o:connectortype="straight">
              <v:stroke endarrow="block"/>
            </v:shape>
            <v:shape id="_x0000_s3618" type="#_x0000_t32" style="position:absolute;left:3066;top:9629;width:388;height:2" o:connectortype="straight">
              <v:stroke endarrow="block"/>
            </v:shape>
            <v:shape id="_x0000_s3619" type="#_x0000_t32" style="position:absolute;left:3066;top:9629;width:388;height:1685" o:connectortype="straight">
              <v:stroke endarrow="block"/>
            </v:shape>
            <v:shape id="_x0000_s3620" type="#_x0000_t32" style="position:absolute;left:5436;top:9145;width:321;height:486;flip:y" o:connectortype="straight">
              <v:stroke endarrow="block"/>
            </v:shape>
            <v:shape id="_x0000_s3621" type="#_x0000_t32" style="position:absolute;left:5436;top:7251;width:321;height:493;flip:y" o:connectortype="straight">
              <v:stroke endarrow="block"/>
            </v:shape>
            <v:shape id="_x0000_s3622" type="#_x0000_t32" style="position:absolute;left:5436;top:7744;width:321;height:495" o:connectortype="straight">
              <v:stroke endarrow="block"/>
            </v:shape>
            <v:shape id="_x0000_s3623" type="#_x0000_t32" style="position:absolute;left:5436;top:10817;width:321;height:497;flip:y" o:connectortype="straight">
              <v:stroke endarrow="block"/>
            </v:shape>
            <v:shape id="_x0000_s3624" type="#_x0000_t32" style="position:absolute;left:5436;top:9630;width:321;height:1;flip:y" o:connectortype="straight">
              <v:stroke endarrow="block"/>
            </v:shape>
            <v:shape id="_x0000_s3625" type="#_x0000_t32" style="position:absolute;left:5436;top:11314;width:321;height:2" o:connectortype="straight">
              <v:stroke endarrow="block"/>
            </v:shape>
            <v:shape id="_x0000_s3626" type="#_x0000_t32" style="position:absolute;left:5436;top:11314;width:306;height:497" o:connectortype="straight">
              <v:stroke endarrow="block"/>
            </v:shape>
            <v:shape id="_x0000_s3627" type="#_x0000_t32" style="position:absolute;left:5436;top:9631;width:321;height:483" o:connectortype="straight">
              <v:stroke endarrow="block"/>
            </v:shape>
            <v:rect id="_x0000_s3628" style="position:absolute;left:7798;top:7284;width:2514;height:435">
              <v:textbox style="mso-next-textbox:#_x0000_s3628">
                <w:txbxContent>
                  <w:p w:rsidR="004B4A38" w:rsidRPr="00403F4E" w:rsidRDefault="004B4A38" w:rsidP="00EF0DAD">
                    <w:pPr>
                      <w:spacing w:after="0" w:line="240" w:lineRule="auto"/>
                      <w:jc w:val="center"/>
                      <w:rPr>
                        <w:rFonts w:ascii="Times New Roman" w:hAnsi="Times New Roman" w:cs="Times New Roman"/>
                        <w:sz w:val="20"/>
                        <w:szCs w:val="20"/>
                      </w:rPr>
                    </w:pPr>
                    <w:r w:rsidRPr="00403F4E">
                      <w:rPr>
                        <w:rFonts w:ascii="Times New Roman" w:hAnsi="Times New Roman" w:cs="Times New Roman"/>
                        <w:sz w:val="20"/>
                        <w:szCs w:val="20"/>
                      </w:rPr>
                      <w:t>Horizontal</w:t>
                    </w:r>
                  </w:p>
                </w:txbxContent>
              </v:textbox>
            </v:rect>
            <v:rect id="_x0000_s3629" style="position:absolute;left:7798;top:6808;width:2514;height:435">
              <v:textbox style="mso-next-textbox:#_x0000_s3629">
                <w:txbxContent>
                  <w:p w:rsidR="004B4A38" w:rsidRPr="00403F4E" w:rsidRDefault="004B4A38" w:rsidP="00EF0DAD">
                    <w:pPr>
                      <w:spacing w:after="0" w:line="240" w:lineRule="auto"/>
                      <w:jc w:val="center"/>
                      <w:rPr>
                        <w:rFonts w:ascii="Times New Roman" w:hAnsi="Times New Roman" w:cs="Times New Roman"/>
                        <w:sz w:val="20"/>
                        <w:szCs w:val="20"/>
                      </w:rPr>
                    </w:pPr>
                    <w:r w:rsidRPr="00403F4E">
                      <w:rPr>
                        <w:rFonts w:ascii="Times New Roman" w:hAnsi="Times New Roman" w:cs="Times New Roman"/>
                        <w:sz w:val="20"/>
                        <w:szCs w:val="20"/>
                      </w:rPr>
                      <w:t>Vertikal</w:t>
                    </w:r>
                  </w:p>
                </w:txbxContent>
              </v:textbox>
            </v:rect>
            <v:rect id="_x0000_s3630" style="position:absolute;left:7798;top:7787;width:2514;height:435">
              <v:textbox style="mso-next-textbox:#_x0000_s3630">
                <w:txbxContent>
                  <w:p w:rsidR="004B4A38" w:rsidRPr="00403F4E" w:rsidRDefault="004B4A38" w:rsidP="00EF0DAD">
                    <w:pPr>
                      <w:spacing w:after="0" w:line="240" w:lineRule="auto"/>
                      <w:jc w:val="center"/>
                      <w:rPr>
                        <w:rFonts w:ascii="Times New Roman" w:hAnsi="Times New Roman" w:cs="Times New Roman"/>
                        <w:sz w:val="20"/>
                        <w:szCs w:val="20"/>
                      </w:rPr>
                    </w:pPr>
                    <w:r w:rsidRPr="00403F4E">
                      <w:rPr>
                        <w:rFonts w:ascii="Times New Roman" w:hAnsi="Times New Roman" w:cs="Times New Roman"/>
                        <w:sz w:val="20"/>
                        <w:szCs w:val="20"/>
                      </w:rPr>
                      <w:t>Related (concentric)</w:t>
                    </w:r>
                  </w:p>
                </w:txbxContent>
              </v:textbox>
            </v:rect>
            <v:rect id="_x0000_s3631" style="position:absolute;left:7798;top:8307;width:2514;height:435">
              <v:textbox style="mso-next-textbox:#_x0000_s3631">
                <w:txbxContent>
                  <w:p w:rsidR="004B4A38" w:rsidRPr="00403F4E" w:rsidRDefault="004B4A38" w:rsidP="00EF0DAD">
                    <w:pPr>
                      <w:spacing w:after="0" w:line="240" w:lineRule="auto"/>
                      <w:jc w:val="center"/>
                      <w:rPr>
                        <w:rFonts w:ascii="Times New Roman" w:hAnsi="Times New Roman" w:cs="Times New Roman"/>
                        <w:sz w:val="20"/>
                        <w:szCs w:val="20"/>
                      </w:rPr>
                    </w:pPr>
                    <w:r w:rsidRPr="00403F4E">
                      <w:rPr>
                        <w:rFonts w:ascii="Times New Roman" w:hAnsi="Times New Roman" w:cs="Times New Roman"/>
                        <w:sz w:val="20"/>
                        <w:szCs w:val="20"/>
                      </w:rPr>
                      <w:t>Un-related (conglomerate)</w:t>
                    </w:r>
                  </w:p>
                </w:txbxContent>
              </v:textbox>
            </v:rect>
            <v:shape id="_x0000_s3632" type="#_x0000_t32" style="position:absolute;left:7560;top:7026;width:238;height:225;flip:y" o:connectortype="straight">
              <v:stroke endarrow="block"/>
            </v:shape>
            <v:shape id="_x0000_s3633" type="#_x0000_t32" style="position:absolute;left:7560;top:7251;width:238;height:251" o:connectortype="straight">
              <v:stroke endarrow="block"/>
            </v:shape>
            <v:shape id="_x0000_s3634" type="#_x0000_t32" style="position:absolute;left:7560;top:8239;width:238;height:286" o:connectortype="straight">
              <v:stroke endarrow="block"/>
            </v:shape>
            <v:shape id="_x0000_s3635" type="#_x0000_t32" style="position:absolute;left:7560;top:8005;width:238;height:234;flip:y" o:connectortype="straight">
              <v:stroke endarrow="block"/>
            </v:shape>
            <w10:anchorlock/>
          </v:group>
        </w:pict>
      </w:r>
    </w:p>
    <w:p w:rsidR="00EF0DAD" w:rsidRPr="00094DA0" w:rsidRDefault="00EF0DAD" w:rsidP="00E650B0">
      <w:pPr>
        <w:spacing w:after="0" w:line="360" w:lineRule="auto"/>
        <w:jc w:val="center"/>
        <w:rPr>
          <w:rFonts w:ascii="Times New Roman" w:hAnsi="Times New Roman" w:cs="Times New Roman"/>
          <w:sz w:val="24"/>
          <w:szCs w:val="24"/>
        </w:rPr>
      </w:pPr>
      <w:proofErr w:type="gramStart"/>
      <w:r w:rsidRPr="00094DA0">
        <w:rPr>
          <w:rFonts w:ascii="Times New Roman" w:hAnsi="Times New Roman" w:cs="Times New Roman"/>
          <w:sz w:val="24"/>
          <w:szCs w:val="24"/>
        </w:rPr>
        <w:t>Sumber :</w:t>
      </w:r>
      <w:proofErr w:type="gramEnd"/>
      <w:r w:rsidRPr="00094DA0">
        <w:rPr>
          <w:rFonts w:ascii="Times New Roman" w:hAnsi="Times New Roman" w:cs="Times New Roman"/>
          <w:sz w:val="24"/>
          <w:szCs w:val="24"/>
        </w:rPr>
        <w:t xml:space="preserve"> Rufaidah (2013 : 180)</w:t>
      </w:r>
    </w:p>
    <w:p w:rsidR="00EF0DAD" w:rsidRPr="00094DA0" w:rsidRDefault="00094DA0" w:rsidP="002B2B6F">
      <w:pPr>
        <w:pStyle w:val="Caption"/>
        <w:jc w:val="center"/>
        <w:rPr>
          <w:rFonts w:ascii="Times New Roman" w:hAnsi="Times New Roman" w:cs="Times New Roman"/>
          <w:color w:val="auto"/>
          <w:sz w:val="24"/>
          <w:szCs w:val="24"/>
        </w:rPr>
      </w:pPr>
      <w:bookmarkStart w:id="139" w:name="_Toc476598232"/>
      <w:bookmarkStart w:id="140" w:name="_Toc481011222"/>
      <w:r w:rsidRPr="00094DA0">
        <w:rPr>
          <w:rFonts w:ascii="Times New Roman" w:hAnsi="Times New Roman" w:cs="Times New Roman"/>
          <w:color w:val="auto"/>
          <w:sz w:val="24"/>
          <w:szCs w:val="24"/>
        </w:rPr>
        <w:t>Gambar 2.</w:t>
      </w:r>
      <w:r w:rsidR="00ED0559" w:rsidRPr="00094DA0">
        <w:rPr>
          <w:rFonts w:ascii="Times New Roman" w:hAnsi="Times New Roman" w:cs="Times New Roman"/>
          <w:color w:val="auto"/>
          <w:sz w:val="24"/>
          <w:szCs w:val="24"/>
        </w:rPr>
        <w:fldChar w:fldCharType="begin"/>
      </w:r>
      <w:r w:rsidRPr="00094DA0">
        <w:rPr>
          <w:rFonts w:ascii="Times New Roman" w:hAnsi="Times New Roman" w:cs="Times New Roman"/>
          <w:color w:val="auto"/>
          <w:sz w:val="24"/>
          <w:szCs w:val="24"/>
        </w:rPr>
        <w:instrText xml:space="preserve"> SEQ Gambar_2. \* ARABIC </w:instrText>
      </w:r>
      <w:r w:rsidR="00ED0559" w:rsidRPr="00094DA0">
        <w:rPr>
          <w:rFonts w:ascii="Times New Roman" w:hAnsi="Times New Roman" w:cs="Times New Roman"/>
          <w:color w:val="auto"/>
          <w:sz w:val="24"/>
          <w:szCs w:val="24"/>
        </w:rPr>
        <w:fldChar w:fldCharType="separate"/>
      </w:r>
      <w:r w:rsidR="00C80AED">
        <w:rPr>
          <w:rFonts w:ascii="Times New Roman" w:hAnsi="Times New Roman" w:cs="Times New Roman"/>
          <w:noProof/>
          <w:color w:val="auto"/>
          <w:sz w:val="24"/>
          <w:szCs w:val="24"/>
        </w:rPr>
        <w:t>11</w:t>
      </w:r>
      <w:r w:rsidR="00ED0559" w:rsidRPr="00094DA0">
        <w:rPr>
          <w:rFonts w:ascii="Times New Roman" w:hAnsi="Times New Roman" w:cs="Times New Roman"/>
          <w:color w:val="auto"/>
          <w:sz w:val="24"/>
          <w:szCs w:val="24"/>
        </w:rPr>
        <w:fldChar w:fldCharType="end"/>
      </w:r>
      <w:r w:rsidR="00A6318D">
        <w:rPr>
          <w:rFonts w:ascii="Times New Roman" w:hAnsi="Times New Roman" w:cs="Times New Roman"/>
          <w:color w:val="auto"/>
          <w:sz w:val="24"/>
          <w:szCs w:val="24"/>
          <w:lang w:val="id-ID"/>
        </w:rPr>
        <w:br/>
      </w:r>
      <w:r w:rsidR="00EF0DAD" w:rsidRPr="00094DA0">
        <w:rPr>
          <w:rFonts w:ascii="Times New Roman" w:hAnsi="Times New Roman" w:cs="Times New Roman"/>
          <w:color w:val="auto"/>
          <w:sz w:val="24"/>
          <w:szCs w:val="24"/>
        </w:rPr>
        <w:t xml:space="preserve">Pemetaan Strategi </w:t>
      </w:r>
      <w:proofErr w:type="gramStart"/>
      <w:r w:rsidR="00EF0DAD" w:rsidRPr="00094DA0">
        <w:rPr>
          <w:rFonts w:ascii="Times New Roman" w:hAnsi="Times New Roman" w:cs="Times New Roman"/>
          <w:color w:val="auto"/>
          <w:sz w:val="24"/>
          <w:szCs w:val="24"/>
        </w:rPr>
        <w:t>Korpoasi :</w:t>
      </w:r>
      <w:proofErr w:type="gramEnd"/>
      <w:r w:rsidR="00EF0DAD" w:rsidRPr="00094DA0">
        <w:rPr>
          <w:rFonts w:ascii="Times New Roman" w:hAnsi="Times New Roman" w:cs="Times New Roman"/>
          <w:color w:val="auto"/>
          <w:sz w:val="24"/>
          <w:szCs w:val="24"/>
        </w:rPr>
        <w:t xml:space="preserve"> Directional Strategy</w:t>
      </w:r>
      <w:bookmarkEnd w:id="139"/>
      <w:bookmarkEnd w:id="140"/>
    </w:p>
    <w:p w:rsidR="00A65441" w:rsidRPr="00A65441" w:rsidRDefault="00A65441" w:rsidP="00A65441">
      <w:pPr>
        <w:pStyle w:val="ListParagraph"/>
        <w:spacing w:after="0" w:line="360" w:lineRule="auto"/>
        <w:ind w:left="284"/>
        <w:jc w:val="both"/>
        <w:rPr>
          <w:rFonts w:ascii="Times New Roman" w:hAnsi="Times New Roman" w:cs="Times New Roman"/>
          <w:i/>
          <w:sz w:val="24"/>
          <w:szCs w:val="24"/>
        </w:rPr>
      </w:pPr>
    </w:p>
    <w:p w:rsidR="00EF0DAD" w:rsidRPr="0030313D" w:rsidRDefault="00EF0DAD" w:rsidP="00E650B0">
      <w:pPr>
        <w:pStyle w:val="ListParagraph"/>
        <w:numPr>
          <w:ilvl w:val="0"/>
          <w:numId w:val="28"/>
        </w:numPr>
        <w:spacing w:after="0" w:line="360" w:lineRule="auto"/>
        <w:ind w:left="284" w:hanging="284"/>
        <w:jc w:val="both"/>
        <w:rPr>
          <w:rFonts w:ascii="Times New Roman" w:hAnsi="Times New Roman" w:cs="Times New Roman"/>
          <w:i/>
          <w:sz w:val="24"/>
          <w:szCs w:val="24"/>
        </w:rPr>
      </w:pPr>
      <w:r w:rsidRPr="0030313D">
        <w:rPr>
          <w:rFonts w:ascii="Times New Roman" w:hAnsi="Times New Roman" w:cs="Times New Roman"/>
          <w:i/>
          <w:sz w:val="24"/>
          <w:szCs w:val="24"/>
        </w:rPr>
        <w:t>Growth/Expansion Strategy</w:t>
      </w:r>
    </w:p>
    <w:p w:rsidR="00EF0DAD" w:rsidRDefault="00EF0DAD" w:rsidP="00A6318D">
      <w:pPr>
        <w:spacing w:after="0" w:line="360" w:lineRule="auto"/>
        <w:ind w:firstLine="720"/>
        <w:jc w:val="both"/>
        <w:rPr>
          <w:rFonts w:ascii="Times New Roman" w:hAnsi="Times New Roman" w:cs="Times New Roman"/>
          <w:sz w:val="24"/>
          <w:szCs w:val="24"/>
        </w:rPr>
      </w:pPr>
      <w:r w:rsidRPr="0030313D">
        <w:rPr>
          <w:rFonts w:ascii="Times New Roman" w:hAnsi="Times New Roman" w:cs="Times New Roman"/>
          <w:sz w:val="24"/>
          <w:szCs w:val="24"/>
        </w:rPr>
        <w:t xml:space="preserve">Strategi pertumbuhan atau perluasan </w:t>
      </w:r>
      <w:r w:rsidRPr="0030313D">
        <w:rPr>
          <w:rFonts w:ascii="Times New Roman" w:hAnsi="Times New Roman" w:cs="Times New Roman"/>
          <w:i/>
          <w:sz w:val="24"/>
          <w:szCs w:val="24"/>
        </w:rPr>
        <w:t xml:space="preserve">(growth/expansion strategy) </w:t>
      </w:r>
      <w:r w:rsidRPr="0030313D">
        <w:rPr>
          <w:rFonts w:ascii="Times New Roman" w:hAnsi="Times New Roman" w:cs="Times New Roman"/>
          <w:sz w:val="24"/>
          <w:szCs w:val="24"/>
        </w:rPr>
        <w:t xml:space="preserve">merupakan strategi yang secara luas paling sering dijadikan rekomendasi bagi perusahaan dalam menyusun strategi direksional perusahaan. Hal ini dikarenakan strategi ini dirancang untuk mencapai peningkatan di dalam pertumbuhan penjualan asstes, profit, dan kombinasi dari hal-hal tersebut. Perusahaan yang menjalankan bisnisnya di industri yang sedang berkembang harus tumbuh agar bisa bertahan. Pertumbuhan berkesinambungan </w:t>
      </w:r>
      <w:proofErr w:type="gramStart"/>
      <w:r w:rsidRPr="0030313D">
        <w:rPr>
          <w:rFonts w:ascii="Times New Roman" w:hAnsi="Times New Roman" w:cs="Times New Roman"/>
          <w:sz w:val="24"/>
          <w:szCs w:val="24"/>
        </w:rPr>
        <w:t>akan</w:t>
      </w:r>
      <w:proofErr w:type="gramEnd"/>
      <w:r w:rsidRPr="0030313D">
        <w:rPr>
          <w:rFonts w:ascii="Times New Roman" w:hAnsi="Times New Roman" w:cs="Times New Roman"/>
          <w:sz w:val="24"/>
          <w:szCs w:val="24"/>
        </w:rPr>
        <w:t xml:space="preserve"> menyebabkan peningkatan dalam penjualan dan kesempatan untuk memperoleh keuntungan dari pengalamannya mengurangi biaya unit produk sehingga berdampak pada peningkatan profit yang diperoleh. </w:t>
      </w:r>
    </w:p>
    <w:p w:rsidR="00EF0DAD" w:rsidRDefault="004B4A38" w:rsidP="00035EC4">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3560" editas="canvas" style="width:424.55pt;height:357.9pt;mso-position-horizontal-relative:char;mso-position-vertical-relative:line" coordorigin="1440,6564" coordsize="8491,7158">
            <o:lock v:ext="edit" aspectratio="t"/>
            <v:shape id="_x0000_s3561" type="#_x0000_t75" style="position:absolute;left:1440;top:6564;width:8491;height:7158" o:preferrelative="f">
              <v:fill o:detectmouseclick="t"/>
              <v:path o:extrusionok="t" o:connecttype="none"/>
              <o:lock v:ext="edit" text="t"/>
            </v:shape>
            <v:rect id="_x0000_s3562" style="position:absolute;left:1574;top:9209;width:2311;height:687">
              <v:textbox style="mso-next-textbox:#_x0000_s3562">
                <w:txbxContent>
                  <w:p w:rsidR="004B4A38" w:rsidRPr="00035EC4" w:rsidRDefault="004B4A38" w:rsidP="00EF0DAD">
                    <w:pPr>
                      <w:spacing w:after="0" w:line="240" w:lineRule="auto"/>
                      <w:jc w:val="center"/>
                      <w:rPr>
                        <w:rFonts w:ascii="Times New Roman" w:hAnsi="Times New Roman" w:cs="Times New Roman"/>
                        <w:b/>
                        <w:sz w:val="20"/>
                        <w:szCs w:val="20"/>
                      </w:rPr>
                    </w:pPr>
                    <w:r w:rsidRPr="00035EC4">
                      <w:rPr>
                        <w:rFonts w:ascii="Times New Roman" w:hAnsi="Times New Roman" w:cs="Times New Roman"/>
                        <w:b/>
                        <w:sz w:val="20"/>
                        <w:szCs w:val="20"/>
                      </w:rPr>
                      <w:t>Growth / Expansion Strategy</w:t>
                    </w:r>
                  </w:p>
                </w:txbxContent>
              </v:textbox>
            </v:rect>
            <v:rect id="_x0000_s3563" style="position:absolute;left:2978;top:11687;width:2177;height:435">
              <v:textbox style="mso-next-textbox:#_x0000_s3563">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Diversification</w:t>
                    </w:r>
                  </w:p>
                </w:txbxContent>
              </v:textbox>
            </v:rect>
            <v:rect id="_x0000_s3564" style="position:absolute;left:2978;top:8163;width:2177;height:453">
              <v:textbox style="mso-next-textbox:#_x0000_s3564">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Concentarion</w:t>
                    </w:r>
                  </w:p>
                </w:txbxContent>
              </v:textbox>
            </v:rect>
            <v:rect id="_x0000_s3565" style="position:absolute;left:4907;top:9363;width:1967;height:435">
              <v:textbox style="mso-next-textbox:#_x0000_s3565">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Horizontal</w:t>
                    </w:r>
                  </w:p>
                </w:txbxContent>
              </v:textbox>
            </v:rect>
            <v:rect id="_x0000_s3566" style="position:absolute;left:4907;top:11001;width:1967;height:435">
              <v:textbox style="mso-next-textbox:#_x0000_s3566">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 xml:space="preserve">Related </w:t>
                    </w:r>
                  </w:p>
                </w:txbxContent>
              </v:textbox>
            </v:rect>
            <v:rect id="_x0000_s3567" style="position:absolute;left:4907;top:12421;width:1967;height:435">
              <v:textbox style="mso-next-textbox:#_x0000_s3567">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Un-Related</w:t>
                    </w:r>
                  </w:p>
                </w:txbxContent>
              </v:textbox>
            </v:rect>
            <v:rect id="_x0000_s3568" style="position:absolute;left:4907;top:7450;width:1967;height:435">
              <v:textbox style="mso-next-textbox:#_x0000_s3568">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Vertikal</w:t>
                    </w:r>
                  </w:p>
                </w:txbxContent>
              </v:textbox>
            </v:rect>
            <v:rect id="_x0000_s3569" style="position:absolute;left:7186;top:7199;width:2514;height:435">
              <v:textbox style="mso-next-textbox:#_x0000_s3569">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Network</w:t>
                    </w:r>
                  </w:p>
                </w:txbxContent>
              </v:textbox>
            </v:rect>
            <v:rect id="_x0000_s3570" style="position:absolute;left:7186;top:6723;width:2514;height:435">
              <v:textbox style="mso-next-textbox:#_x0000_s3570">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Integrate</w:t>
                    </w:r>
                  </w:p>
                </w:txbxContent>
              </v:textbox>
            </v:rect>
            <v:shape id="_x0000_s3571" type="#_x0000_t32" style="position:absolute;left:6874;top:6941;width:312;height:727;flip:y" o:connectortype="straight">
              <v:stroke endarrow="block"/>
            </v:shape>
            <v:shape id="_x0000_s3572" type="#_x0000_t32" style="position:absolute;left:6874;top:7417;width:312;height:251;flip:y" o:connectortype="straight">
              <v:stroke endarrow="block"/>
            </v:shape>
            <v:shapetype id="_x0000_t33" coordsize="21600,21600" o:spt="33" o:oned="t" path="m,l21600,r,21600e" filled="f">
              <v:stroke joinstyle="miter"/>
              <v:path arrowok="t" fillok="f" o:connecttype="none"/>
              <o:lock v:ext="edit" shapetype="t"/>
            </v:shapetype>
            <v:shape id="_x0000_s3573" type="#_x0000_t33" style="position:absolute;left:2444;top:8676;width:819;height:248;rotation:270" o:connectortype="elbow" adj="-56492,-339590,-56492">
              <v:stroke endarrow="block"/>
            </v:shape>
            <v:shape id="_x0000_s3574" type="#_x0000_t33" style="position:absolute;left:1849;top:10777;width:2009;height:248;rotation:90;flip:x" o:connectortype="elbow" adj="-23030,399426,-23030">
              <v:stroke endarrow="block"/>
            </v:shape>
            <v:rect id="_x0000_s3575" style="position:absolute;left:7190;top:7693;width:2514;height:435">
              <v:textbox style="mso-next-textbox:#_x0000_s3575">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Cooperatives</w:t>
                    </w:r>
                  </w:p>
                </w:txbxContent>
              </v:textbox>
            </v:rect>
            <v:rect id="_x0000_s3576" style="position:absolute;left:7203;top:8181;width:2514;height:435">
              <v:textbox style="mso-next-textbox:#_x0000_s3576">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Value-added Invesments</w:t>
                    </w:r>
                  </w:p>
                </w:txbxContent>
              </v:textbox>
            </v:rect>
            <v:shape id="_x0000_s3577" type="#_x0000_t32" style="position:absolute;left:6874;top:7668;width:316;height:243" o:connectortype="straight">
              <v:stroke endarrow="block"/>
            </v:shape>
            <v:shape id="_x0000_s3578" type="#_x0000_t32" style="position:absolute;left:6874;top:7668;width:329;height:731" o:connectortype="straight">
              <v:stroke endarrow="block"/>
            </v:shape>
            <v:rect id="_x0000_s3579" style="position:absolute;left:7220;top:10598;width:2514;height:623">
              <v:textbox style="mso-next-textbox:#_x0000_s3579">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Diversify into elated Producton/ Enerprises</w:t>
                    </w:r>
                  </w:p>
                </w:txbxContent>
              </v:textbox>
            </v:rect>
            <v:rect id="_x0000_s3580" style="position:absolute;left:7220;top:11255;width:2514;height:435">
              <v:textbox style="mso-next-textbox:#_x0000_s3580">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Capture Strategies</w:t>
                    </w:r>
                  </w:p>
                </w:txbxContent>
              </v:textbox>
            </v:rect>
            <v:rect id="_x0000_s3581" style="position:absolute;left:7203;top:9130;width:2514;height:435">
              <v:textbox style="mso-next-textbox:#_x0000_s3581">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Expand</w:t>
                    </w:r>
                  </w:p>
                </w:txbxContent>
              </v:textbox>
            </v:rect>
            <v:rect id="_x0000_s3582" style="position:absolute;left:7203;top:8654;width:2514;height:435">
              <v:textbox style="mso-next-textbox:#_x0000_s3582">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Intensify</w:t>
                    </w:r>
                  </w:p>
                </w:txbxContent>
              </v:textbox>
            </v:rect>
            <v:shape id="_x0000_s3583" type="#_x0000_t32" style="position:absolute;left:6874;top:8872;width:329;height:709;flip:y" o:connectortype="straight">
              <v:stroke endarrow="block"/>
            </v:shape>
            <v:shape id="_x0000_s3584" type="#_x0000_t32" style="position:absolute;left:6874;top:9348;width:329;height:233;flip:y" o:connectortype="straight">
              <v:stroke endarrow="block"/>
            </v:shape>
            <v:rect id="_x0000_s3585" style="position:absolute;left:7207;top:9624;width:2514;height:435">
              <v:textbox style="mso-next-textbox:#_x0000_s3585">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Replicate</w:t>
                    </w:r>
                  </w:p>
                </w:txbxContent>
              </v:textbox>
            </v:rect>
            <v:rect id="_x0000_s3586" style="position:absolute;left:7220;top:10112;width:2514;height:435">
              <v:textbox style="mso-next-textbox:#_x0000_s3586">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Network</w:t>
                    </w:r>
                  </w:p>
                </w:txbxContent>
              </v:textbox>
            </v:rect>
            <v:shape id="_x0000_s3587" type="#_x0000_t32" style="position:absolute;left:6874;top:9581;width:333;height:261" o:connectortype="straight">
              <v:stroke endarrow="block"/>
            </v:shape>
            <v:shape id="_x0000_s3588" type="#_x0000_t32" style="position:absolute;left:6874;top:9581;width:346;height:749" o:connectortype="straight">
              <v:stroke endarrow="block"/>
            </v:shape>
            <v:rect id="_x0000_s3589" style="position:absolute;left:7220;top:12222;width:2514;height:435">
              <v:textbox style="mso-next-textbox:#_x0000_s3589">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Ignore Synergy</w:t>
                    </w:r>
                  </w:p>
                </w:txbxContent>
              </v:textbox>
            </v:rect>
            <v:rect id="_x0000_s3590" style="position:absolute;left:7220;top:11746;width:2514;height:435">
              <v:textbox style="mso-next-textbox:#_x0000_s3590">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Non-realted Industries</w:t>
                    </w:r>
                  </w:p>
                </w:txbxContent>
              </v:textbox>
            </v:rect>
            <v:shape id="_x0000_s3591" type="#_x0000_t32" style="position:absolute;left:6874;top:11964;width:346;height:675;flip:y" o:connectortype="straight">
              <v:stroke endarrow="block"/>
            </v:shape>
            <v:shape id="_x0000_s3592" type="#_x0000_t32" style="position:absolute;left:6874;top:12440;width:346;height:199;flip:y" o:connectortype="straight">
              <v:stroke endarrow="block"/>
            </v:shape>
            <v:rect id="_x0000_s3593" style="position:absolute;left:7224;top:12682;width:2514;height:435">
              <v:textbox style="mso-next-textbox:#_x0000_s3593">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For Cash Flow</w:t>
                    </w:r>
                  </w:p>
                </w:txbxContent>
              </v:textbox>
            </v:rect>
            <v:rect id="_x0000_s3594" style="position:absolute;left:7237;top:13170;width:2514;height:435">
              <v:textbox style="mso-next-textbox:#_x0000_s3594">
                <w:txbxContent>
                  <w:p w:rsidR="004B4A38" w:rsidRPr="00035EC4" w:rsidRDefault="004B4A38" w:rsidP="00EF0DAD">
                    <w:pPr>
                      <w:spacing w:after="0" w:line="240" w:lineRule="auto"/>
                      <w:jc w:val="center"/>
                      <w:rPr>
                        <w:rFonts w:ascii="Times New Roman" w:hAnsi="Times New Roman" w:cs="Times New Roman"/>
                        <w:sz w:val="20"/>
                        <w:szCs w:val="20"/>
                      </w:rPr>
                    </w:pPr>
                    <w:r w:rsidRPr="00035EC4">
                      <w:rPr>
                        <w:rFonts w:ascii="Times New Roman" w:hAnsi="Times New Roman" w:cs="Times New Roman"/>
                        <w:sz w:val="20"/>
                        <w:szCs w:val="20"/>
                      </w:rPr>
                      <w:t>Risk Reduction</w:t>
                    </w:r>
                  </w:p>
                </w:txbxContent>
              </v:textbox>
            </v:rect>
            <v:shape id="_x0000_s3595" type="#_x0000_t32" style="position:absolute;left:6874;top:12639;width:350;height:261" o:connectortype="straight">
              <v:stroke endarrow="block"/>
            </v:shape>
            <v:shape id="_x0000_s3596" type="#_x0000_t32" style="position:absolute;left:6874;top:12639;width:363;height:749" o:connectortype="straight">
              <v:stroke endarrow="block"/>
            </v:shape>
            <v:shape id="_x0000_s3597" type="#_x0000_t32" style="position:absolute;left:6874;top:10910;width:346;height:309;flip:y" o:connectortype="straight">
              <v:stroke endarrow="block"/>
            </v:shape>
            <v:shape id="_x0000_s3598" type="#_x0000_t32" style="position:absolute;left:6874;top:11219;width:346;height:254" o:connectortype="straight">
              <v:stroke endarrow="block"/>
            </v:shape>
            <v:shape id="_x0000_s3599" type="#_x0000_t33" style="position:absolute;left:4239;top:7496;width:495;height:840;rotation:270" o:connectortype="elbow" adj="-151811,-73363,-151811">
              <v:stroke endarrow="block"/>
            </v:shape>
            <v:shape id="_x0000_s3600" type="#_x0000_t33" style="position:absolute;left:4004;top:8679;width:965;height:840;rotation:90;flip:x" o:connectortype="elbow" adj="-77872,85011,-77872">
              <v:stroke endarrow="block"/>
            </v:shape>
            <v:shape id="_x0000_s3601" type="#_x0000_t33" style="position:absolute;left:4253;top:11033;width:468;height:840;rotation:270" o:connectortype="elbow" adj="-160569,-163980,-160569">
              <v:stroke endarrow="block"/>
            </v:shape>
            <v:shape id="_x0000_s3602" type="#_x0000_t33" style="position:absolute;left:4228;top:11961;width:517;height:840;rotation:90;flip:x" o:connectortype="elbow" adj="-145351,175166,-145351">
              <v:stroke endarrow="block"/>
            </v:shape>
            <w10:anchorlock/>
          </v:group>
        </w:pict>
      </w:r>
    </w:p>
    <w:p w:rsidR="00EF0DAD" w:rsidRPr="00094DA0" w:rsidRDefault="00EF0DAD" w:rsidP="00764FA4">
      <w:pPr>
        <w:pStyle w:val="ListParagraph"/>
        <w:spacing w:after="0"/>
        <w:ind w:left="0"/>
        <w:jc w:val="center"/>
        <w:rPr>
          <w:rFonts w:ascii="Times New Roman" w:hAnsi="Times New Roman" w:cs="Times New Roman"/>
          <w:sz w:val="24"/>
          <w:szCs w:val="24"/>
        </w:rPr>
      </w:pPr>
      <w:proofErr w:type="gramStart"/>
      <w:r w:rsidRPr="00094DA0">
        <w:rPr>
          <w:rFonts w:ascii="Times New Roman" w:hAnsi="Times New Roman" w:cs="Times New Roman"/>
          <w:sz w:val="24"/>
          <w:szCs w:val="24"/>
        </w:rPr>
        <w:t>Sumber :</w:t>
      </w:r>
      <w:proofErr w:type="gramEnd"/>
      <w:r w:rsidRPr="00094DA0">
        <w:rPr>
          <w:rFonts w:ascii="Times New Roman" w:hAnsi="Times New Roman" w:cs="Times New Roman"/>
          <w:sz w:val="24"/>
          <w:szCs w:val="24"/>
        </w:rPr>
        <w:t xml:space="preserve"> Rufaidah (2013 : 181)</w:t>
      </w:r>
    </w:p>
    <w:p w:rsidR="00EF0DAD" w:rsidRDefault="00094DA0" w:rsidP="00035EC4">
      <w:pPr>
        <w:pStyle w:val="Caption"/>
        <w:jc w:val="center"/>
        <w:rPr>
          <w:rFonts w:ascii="Times New Roman" w:hAnsi="Times New Roman" w:cs="Times New Roman"/>
          <w:color w:val="auto"/>
          <w:sz w:val="24"/>
          <w:szCs w:val="24"/>
          <w:lang w:val="id-ID"/>
        </w:rPr>
      </w:pPr>
      <w:bookmarkStart w:id="141" w:name="_Toc476598233"/>
      <w:bookmarkStart w:id="142" w:name="_Toc481011223"/>
      <w:r w:rsidRPr="00094DA0">
        <w:rPr>
          <w:rFonts w:ascii="Times New Roman" w:hAnsi="Times New Roman" w:cs="Times New Roman"/>
          <w:color w:val="auto"/>
          <w:sz w:val="24"/>
          <w:szCs w:val="24"/>
        </w:rPr>
        <w:t>Gambar 2.</w:t>
      </w:r>
      <w:r w:rsidR="00ED0559" w:rsidRPr="00094DA0">
        <w:rPr>
          <w:rFonts w:ascii="Times New Roman" w:hAnsi="Times New Roman" w:cs="Times New Roman"/>
          <w:color w:val="auto"/>
          <w:sz w:val="24"/>
          <w:szCs w:val="24"/>
        </w:rPr>
        <w:fldChar w:fldCharType="begin"/>
      </w:r>
      <w:r w:rsidRPr="00094DA0">
        <w:rPr>
          <w:rFonts w:ascii="Times New Roman" w:hAnsi="Times New Roman" w:cs="Times New Roman"/>
          <w:color w:val="auto"/>
          <w:sz w:val="24"/>
          <w:szCs w:val="24"/>
        </w:rPr>
        <w:instrText xml:space="preserve"> SEQ Gambar_2. \* ARABIC </w:instrText>
      </w:r>
      <w:r w:rsidR="00ED0559" w:rsidRPr="00094DA0">
        <w:rPr>
          <w:rFonts w:ascii="Times New Roman" w:hAnsi="Times New Roman" w:cs="Times New Roman"/>
          <w:color w:val="auto"/>
          <w:sz w:val="24"/>
          <w:szCs w:val="24"/>
        </w:rPr>
        <w:fldChar w:fldCharType="separate"/>
      </w:r>
      <w:r w:rsidR="00C80AED">
        <w:rPr>
          <w:rFonts w:ascii="Times New Roman" w:hAnsi="Times New Roman" w:cs="Times New Roman"/>
          <w:noProof/>
          <w:color w:val="auto"/>
          <w:sz w:val="24"/>
          <w:szCs w:val="24"/>
        </w:rPr>
        <w:t>12</w:t>
      </w:r>
      <w:r w:rsidR="00ED0559" w:rsidRPr="00094DA0">
        <w:rPr>
          <w:rFonts w:ascii="Times New Roman" w:hAnsi="Times New Roman" w:cs="Times New Roman"/>
          <w:color w:val="auto"/>
          <w:sz w:val="24"/>
          <w:szCs w:val="24"/>
        </w:rPr>
        <w:fldChar w:fldCharType="end"/>
      </w:r>
      <w:r w:rsidR="00A6318D">
        <w:rPr>
          <w:rFonts w:ascii="Times New Roman" w:hAnsi="Times New Roman" w:cs="Times New Roman"/>
          <w:color w:val="auto"/>
          <w:sz w:val="24"/>
          <w:szCs w:val="24"/>
          <w:lang w:val="id-ID"/>
        </w:rPr>
        <w:br/>
      </w:r>
      <w:r w:rsidR="00EF0DAD" w:rsidRPr="00094DA0">
        <w:rPr>
          <w:rFonts w:ascii="Times New Roman" w:hAnsi="Times New Roman" w:cs="Times New Roman"/>
          <w:color w:val="auto"/>
          <w:sz w:val="24"/>
          <w:szCs w:val="24"/>
        </w:rPr>
        <w:t>Pemetaan Strategi Pertumbuhan/Ekspansi</w:t>
      </w:r>
      <w:bookmarkEnd w:id="141"/>
      <w:bookmarkEnd w:id="142"/>
    </w:p>
    <w:p w:rsidR="00A6318D" w:rsidRPr="0030313D" w:rsidRDefault="00A6318D" w:rsidP="00A6318D">
      <w:pPr>
        <w:spacing w:after="0" w:line="360" w:lineRule="auto"/>
        <w:ind w:firstLine="720"/>
        <w:jc w:val="both"/>
        <w:rPr>
          <w:rFonts w:ascii="Times New Roman" w:hAnsi="Times New Roman" w:cs="Times New Roman"/>
          <w:sz w:val="24"/>
          <w:szCs w:val="24"/>
        </w:rPr>
      </w:pPr>
      <w:r w:rsidRPr="0030313D">
        <w:rPr>
          <w:rFonts w:ascii="Times New Roman" w:hAnsi="Times New Roman" w:cs="Times New Roman"/>
          <w:sz w:val="24"/>
          <w:szCs w:val="24"/>
        </w:rPr>
        <w:t xml:space="preserve">Strategi pertumbuhan terdiri dari dua jenis kategori strategi yaitu strategi konsentrasi </w:t>
      </w:r>
      <w:r w:rsidRPr="0030313D">
        <w:rPr>
          <w:rFonts w:ascii="Times New Roman" w:hAnsi="Times New Roman" w:cs="Times New Roman"/>
          <w:i/>
          <w:sz w:val="24"/>
          <w:szCs w:val="24"/>
        </w:rPr>
        <w:t>(concentration strategy)</w:t>
      </w:r>
      <w:r w:rsidRPr="0030313D">
        <w:rPr>
          <w:rFonts w:ascii="Times New Roman" w:hAnsi="Times New Roman" w:cs="Times New Roman"/>
          <w:sz w:val="24"/>
          <w:szCs w:val="24"/>
        </w:rPr>
        <w:t xml:space="preserve"> dan strategi disversifikasi </w:t>
      </w:r>
      <w:r w:rsidRPr="0030313D">
        <w:rPr>
          <w:rFonts w:ascii="Times New Roman" w:hAnsi="Times New Roman" w:cs="Times New Roman"/>
          <w:i/>
          <w:sz w:val="24"/>
          <w:szCs w:val="24"/>
        </w:rPr>
        <w:t xml:space="preserve">(disversification strategy). </w:t>
      </w:r>
      <w:r w:rsidRPr="0030313D">
        <w:rPr>
          <w:rFonts w:ascii="Times New Roman" w:hAnsi="Times New Roman" w:cs="Times New Roman"/>
          <w:sz w:val="24"/>
          <w:szCs w:val="24"/>
        </w:rPr>
        <w:t>Strategi konsentrasi yaitu keputusan perusahaan untuk memproduksi satu macam lini produk saat itu di industri, sedangkan strategi disversifikasi adalah keputusan perusahaan untuk memproduksi lini produk yang beragam sehingga perusahaan menghadapi persaingan dari industri yang berbeda pula. Strategi diversifikasi dilakukan karena perusahaan ingin meningkatkan efisiensi atau karena preferensi pimpinan perusahaan.</w:t>
      </w:r>
    </w:p>
    <w:p w:rsidR="00EF0DAD" w:rsidRDefault="00EF0DAD" w:rsidP="00B02EB3">
      <w:pPr>
        <w:pStyle w:val="ListParagraph"/>
        <w:numPr>
          <w:ilvl w:val="0"/>
          <w:numId w:val="29"/>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Strategi konsentrasi terbagi lagi menjadi dua jenis konsentrasi yaitu strategi pertumbuhan konsentrasi vertikal dan horizontal.</w:t>
      </w:r>
    </w:p>
    <w:p w:rsidR="00B02EB3" w:rsidRPr="00B02EB3" w:rsidRDefault="00EF0DAD" w:rsidP="00B02EB3">
      <w:pPr>
        <w:pStyle w:val="ListParagraph"/>
        <w:numPr>
          <w:ilvl w:val="0"/>
          <w:numId w:val="30"/>
        </w:numPr>
        <w:spacing w:line="360" w:lineRule="auto"/>
        <w:ind w:left="851" w:hanging="283"/>
        <w:jc w:val="both"/>
        <w:rPr>
          <w:rFonts w:ascii="Times New Roman" w:hAnsi="Times New Roman" w:cs="Times New Roman"/>
          <w:sz w:val="24"/>
          <w:szCs w:val="24"/>
        </w:rPr>
      </w:pPr>
      <w:r>
        <w:rPr>
          <w:rFonts w:ascii="Times New Roman" w:hAnsi="Times New Roman" w:cs="Times New Roman"/>
          <w:sz w:val="24"/>
          <w:szCs w:val="24"/>
        </w:rPr>
        <w:t>Pertumbuhan secara vertikal dicapai dengan mengambil alih fungsi dari yang sebelumnya disediakan oleh supplier atau distributor/</w:t>
      </w:r>
      <w:r w:rsidR="004C3213">
        <w:rPr>
          <w:rFonts w:ascii="Times New Roman" w:hAnsi="Times New Roman" w:cs="Times New Roman"/>
          <w:sz w:val="24"/>
          <w:szCs w:val="24"/>
        </w:rPr>
        <w:t xml:space="preserve"> </w:t>
      </w:r>
      <w:r>
        <w:rPr>
          <w:rFonts w:ascii="Times New Roman" w:hAnsi="Times New Roman" w:cs="Times New Roman"/>
          <w:sz w:val="24"/>
          <w:szCs w:val="24"/>
        </w:rPr>
        <w:t xml:space="preserve">perantara. Dengan kata lain perusahaan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berkembang usahanya dengan melakukan tidak saja proses produksi produk semula, tetapi juga melakukan usaha sebagai supplier dan atau distributor.</w:t>
      </w:r>
    </w:p>
    <w:p w:rsidR="00EF0DAD" w:rsidRPr="00B02EB3" w:rsidRDefault="00EF0DAD" w:rsidP="00B02EB3">
      <w:pPr>
        <w:pStyle w:val="ListParagraph"/>
        <w:spacing w:line="360" w:lineRule="auto"/>
        <w:ind w:left="851"/>
        <w:jc w:val="both"/>
        <w:rPr>
          <w:rFonts w:ascii="Times New Roman" w:hAnsi="Times New Roman" w:cs="Times New Roman"/>
          <w:sz w:val="24"/>
          <w:szCs w:val="24"/>
        </w:rPr>
      </w:pPr>
      <w:r w:rsidRPr="00B02EB3">
        <w:rPr>
          <w:rFonts w:ascii="Times New Roman" w:hAnsi="Times New Roman" w:cs="Times New Roman"/>
          <w:sz w:val="24"/>
          <w:szCs w:val="24"/>
        </w:rPr>
        <w:t xml:space="preserve">Bentuk-bentuk integrasi vertikal adalah integrasi </w:t>
      </w:r>
      <w:r w:rsidRPr="00B02EB3">
        <w:rPr>
          <w:rFonts w:ascii="Times New Roman" w:hAnsi="Times New Roman" w:cs="Times New Roman"/>
          <w:i/>
          <w:sz w:val="24"/>
          <w:szCs w:val="24"/>
        </w:rPr>
        <w:t>(integrate),</w:t>
      </w:r>
      <w:r w:rsidRPr="00B02EB3">
        <w:rPr>
          <w:rFonts w:ascii="Times New Roman" w:hAnsi="Times New Roman" w:cs="Times New Roman"/>
          <w:sz w:val="24"/>
          <w:szCs w:val="24"/>
        </w:rPr>
        <w:t xml:space="preserve"> jaringan </w:t>
      </w:r>
      <w:r w:rsidRPr="00B02EB3">
        <w:rPr>
          <w:rFonts w:ascii="Times New Roman" w:hAnsi="Times New Roman" w:cs="Times New Roman"/>
          <w:i/>
          <w:sz w:val="24"/>
          <w:szCs w:val="24"/>
        </w:rPr>
        <w:t>(network),</w:t>
      </w:r>
      <w:r w:rsidRPr="00B02EB3">
        <w:rPr>
          <w:rFonts w:ascii="Times New Roman" w:hAnsi="Times New Roman" w:cs="Times New Roman"/>
          <w:sz w:val="24"/>
          <w:szCs w:val="24"/>
        </w:rPr>
        <w:t xml:space="preserve"> kerjasama </w:t>
      </w:r>
      <w:r w:rsidRPr="00B02EB3">
        <w:rPr>
          <w:rFonts w:ascii="Times New Roman" w:hAnsi="Times New Roman" w:cs="Times New Roman"/>
          <w:i/>
          <w:sz w:val="24"/>
          <w:szCs w:val="24"/>
        </w:rPr>
        <w:t>(co-ooperatives)</w:t>
      </w:r>
      <w:r w:rsidRPr="00B02EB3">
        <w:rPr>
          <w:rFonts w:ascii="Times New Roman" w:hAnsi="Times New Roman" w:cs="Times New Roman"/>
          <w:sz w:val="24"/>
          <w:szCs w:val="24"/>
        </w:rPr>
        <w:t xml:space="preserve"> dan investasi nilai tambah </w:t>
      </w:r>
      <w:r w:rsidRPr="00B02EB3">
        <w:rPr>
          <w:rFonts w:ascii="Times New Roman" w:hAnsi="Times New Roman" w:cs="Times New Roman"/>
          <w:i/>
          <w:sz w:val="24"/>
          <w:szCs w:val="24"/>
        </w:rPr>
        <w:t xml:space="preserve">(value added investment). </w:t>
      </w:r>
      <w:r w:rsidRPr="00B02EB3">
        <w:rPr>
          <w:rFonts w:ascii="Times New Roman" w:hAnsi="Times New Roman" w:cs="Times New Roman"/>
          <w:sz w:val="24"/>
          <w:szCs w:val="24"/>
        </w:rPr>
        <w:t xml:space="preserve">Tingkatan integrasi vertikal adalah: </w:t>
      </w:r>
    </w:p>
    <w:p w:rsidR="00EF0DAD" w:rsidRDefault="00EF0DAD" w:rsidP="00B02EB3">
      <w:pPr>
        <w:pStyle w:val="ListParagraph"/>
        <w:numPr>
          <w:ilvl w:val="0"/>
          <w:numId w:val="31"/>
        </w:numPr>
        <w:spacing w:line="360" w:lineRule="auto"/>
        <w:ind w:left="1134" w:hanging="283"/>
        <w:jc w:val="both"/>
        <w:rPr>
          <w:rFonts w:ascii="Times New Roman" w:hAnsi="Times New Roman" w:cs="Times New Roman"/>
          <w:sz w:val="24"/>
          <w:szCs w:val="24"/>
        </w:rPr>
      </w:pPr>
      <w:r w:rsidRPr="00465C23">
        <w:rPr>
          <w:rFonts w:ascii="Times New Roman" w:hAnsi="Times New Roman" w:cs="Times New Roman"/>
          <w:i/>
          <w:sz w:val="24"/>
          <w:szCs w:val="24"/>
        </w:rPr>
        <w:t>Full integration</w:t>
      </w:r>
      <w:r>
        <w:rPr>
          <w:rFonts w:ascii="Times New Roman" w:hAnsi="Times New Roman" w:cs="Times New Roman"/>
          <w:sz w:val="24"/>
          <w:szCs w:val="24"/>
        </w:rPr>
        <w:t xml:space="preserve"> (perusahaan secara internal memproduksi barang dan jasanya serta mengendalikan pendistribusiannya).</w:t>
      </w:r>
    </w:p>
    <w:p w:rsidR="00EF0DAD" w:rsidRPr="00A41B09" w:rsidRDefault="00EF0DAD" w:rsidP="00B02EB3">
      <w:pPr>
        <w:pStyle w:val="ListParagraph"/>
        <w:numPr>
          <w:ilvl w:val="0"/>
          <w:numId w:val="31"/>
        </w:numPr>
        <w:spacing w:line="360" w:lineRule="auto"/>
        <w:ind w:left="1134" w:hanging="283"/>
        <w:jc w:val="both"/>
        <w:rPr>
          <w:rFonts w:ascii="Times New Roman" w:hAnsi="Times New Roman" w:cs="Times New Roman"/>
          <w:sz w:val="24"/>
          <w:szCs w:val="24"/>
        </w:rPr>
      </w:pPr>
      <w:r>
        <w:rPr>
          <w:rFonts w:ascii="Times New Roman" w:hAnsi="Times New Roman" w:cs="Times New Roman"/>
          <w:i/>
          <w:sz w:val="24"/>
          <w:szCs w:val="24"/>
        </w:rPr>
        <w:t xml:space="preserve">Tape integration atau Concurent sourcing </w:t>
      </w:r>
      <w:r w:rsidRPr="00A41B09">
        <w:rPr>
          <w:rFonts w:ascii="Times New Roman" w:hAnsi="Times New Roman" w:cs="Times New Roman"/>
          <w:sz w:val="24"/>
          <w:szCs w:val="24"/>
        </w:rPr>
        <w:t>(perusahaan memproduksi setengah dari kebutuhannya dan sisanya membeli dari pemasok lainnya.</w:t>
      </w:r>
    </w:p>
    <w:p w:rsidR="00EF0DAD" w:rsidRDefault="00EF0DAD" w:rsidP="00B02EB3">
      <w:pPr>
        <w:pStyle w:val="ListParagraph"/>
        <w:numPr>
          <w:ilvl w:val="0"/>
          <w:numId w:val="31"/>
        </w:numPr>
        <w:spacing w:line="360" w:lineRule="auto"/>
        <w:ind w:left="1134" w:hanging="283"/>
        <w:jc w:val="both"/>
        <w:rPr>
          <w:rFonts w:ascii="Times New Roman" w:hAnsi="Times New Roman" w:cs="Times New Roman"/>
          <w:sz w:val="24"/>
          <w:szCs w:val="24"/>
        </w:rPr>
      </w:pPr>
      <w:r w:rsidRPr="00A41B09">
        <w:rPr>
          <w:rFonts w:ascii="Times New Roman" w:hAnsi="Times New Roman" w:cs="Times New Roman"/>
          <w:i/>
          <w:sz w:val="24"/>
          <w:szCs w:val="24"/>
        </w:rPr>
        <w:t>Quasi integration</w:t>
      </w:r>
      <w:r>
        <w:rPr>
          <w:rFonts w:ascii="Times New Roman" w:hAnsi="Times New Roman" w:cs="Times New Roman"/>
          <w:sz w:val="24"/>
          <w:szCs w:val="24"/>
        </w:rPr>
        <w:t xml:space="preserve"> (perusahaan tidak membuat produk tetapi membeli dari pemasok luar dibawah kendali perusahaan.</w:t>
      </w:r>
    </w:p>
    <w:p w:rsidR="00EF0DAD" w:rsidRDefault="00EF0DAD" w:rsidP="00B02EB3">
      <w:pPr>
        <w:pStyle w:val="ListParagraph"/>
        <w:numPr>
          <w:ilvl w:val="0"/>
          <w:numId w:val="31"/>
        </w:numPr>
        <w:spacing w:line="360" w:lineRule="auto"/>
        <w:ind w:left="1134" w:hanging="283"/>
        <w:jc w:val="both"/>
        <w:rPr>
          <w:rFonts w:ascii="Times New Roman" w:hAnsi="Times New Roman" w:cs="Times New Roman"/>
          <w:sz w:val="24"/>
          <w:szCs w:val="24"/>
        </w:rPr>
      </w:pPr>
      <w:r w:rsidRPr="00A41B09">
        <w:rPr>
          <w:rFonts w:ascii="Times New Roman" w:hAnsi="Times New Roman" w:cs="Times New Roman"/>
          <w:i/>
          <w:sz w:val="24"/>
          <w:szCs w:val="24"/>
        </w:rPr>
        <w:t>Long term contract</w:t>
      </w:r>
      <w:r>
        <w:rPr>
          <w:rFonts w:ascii="Times New Roman" w:hAnsi="Times New Roman" w:cs="Times New Roman"/>
          <w:sz w:val="24"/>
          <w:szCs w:val="24"/>
        </w:rPr>
        <w:t xml:space="preserve"> (persetujuan antara dua perusahaan untuk menyediakan produk dan jasa yang diperlukan dalam waktu yang ditetapkan).</w:t>
      </w:r>
    </w:p>
    <w:p w:rsidR="00EF0DAD" w:rsidRDefault="00EF0DAD" w:rsidP="00B02EB3">
      <w:pPr>
        <w:pStyle w:val="ListParagraph"/>
        <w:numPr>
          <w:ilvl w:val="0"/>
          <w:numId w:val="30"/>
        </w:numPr>
        <w:spacing w:line="360" w:lineRule="auto"/>
        <w:ind w:left="851" w:hanging="283"/>
        <w:jc w:val="both"/>
        <w:rPr>
          <w:rFonts w:ascii="Times New Roman" w:hAnsi="Times New Roman" w:cs="Times New Roman"/>
          <w:sz w:val="24"/>
          <w:szCs w:val="24"/>
        </w:rPr>
      </w:pPr>
      <w:r>
        <w:rPr>
          <w:rFonts w:ascii="Times New Roman" w:hAnsi="Times New Roman" w:cs="Times New Roman"/>
          <w:sz w:val="24"/>
          <w:szCs w:val="24"/>
        </w:rPr>
        <w:t xml:space="preserve">Pertumbuhan secara horisontal </w:t>
      </w:r>
      <w:r w:rsidRPr="00E55244">
        <w:rPr>
          <w:rFonts w:ascii="Times New Roman" w:hAnsi="Times New Roman" w:cs="Times New Roman"/>
          <w:i/>
          <w:sz w:val="24"/>
          <w:szCs w:val="24"/>
        </w:rPr>
        <w:t>(horizontal growth)</w:t>
      </w:r>
      <w:r>
        <w:rPr>
          <w:rFonts w:ascii="Times New Roman" w:hAnsi="Times New Roman" w:cs="Times New Roman"/>
          <w:sz w:val="24"/>
          <w:szCs w:val="24"/>
        </w:rPr>
        <w:t xml:space="preserve"> dicapai dengan mengekspansi (mempeluas) kegiatan b</w:t>
      </w:r>
      <w:r w:rsidR="00224CA3">
        <w:rPr>
          <w:rFonts w:ascii="Times New Roman" w:hAnsi="Times New Roman" w:cs="Times New Roman"/>
          <w:sz w:val="24"/>
          <w:szCs w:val="24"/>
        </w:rPr>
        <w:t>isnisnya ke dalam wilayah geogr</w:t>
      </w:r>
      <w:r>
        <w:rPr>
          <w:rFonts w:ascii="Times New Roman" w:hAnsi="Times New Roman" w:cs="Times New Roman"/>
          <w:sz w:val="24"/>
          <w:szCs w:val="24"/>
        </w:rPr>
        <w:t xml:space="preserve">afi tertentu, atau menambah jangkauan produknya ke dalam pasar yang dituju saat ini. Pertumbuhan horisontal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menghasilkan sebuha horizontal integration untuk perusahaan. Bentuk-bentuk integrasi horisontal adalah intensifikasi </w:t>
      </w:r>
      <w:r w:rsidRPr="00F92224">
        <w:rPr>
          <w:rFonts w:ascii="Times New Roman" w:hAnsi="Times New Roman" w:cs="Times New Roman"/>
          <w:i/>
          <w:sz w:val="24"/>
          <w:szCs w:val="24"/>
        </w:rPr>
        <w:t>(intesify),</w:t>
      </w:r>
      <w:r>
        <w:rPr>
          <w:rFonts w:ascii="Times New Roman" w:hAnsi="Times New Roman" w:cs="Times New Roman"/>
          <w:sz w:val="24"/>
          <w:szCs w:val="24"/>
        </w:rPr>
        <w:t xml:space="preserve"> ekspansi </w:t>
      </w:r>
      <w:r w:rsidRPr="00F92224">
        <w:rPr>
          <w:rFonts w:ascii="Times New Roman" w:hAnsi="Times New Roman" w:cs="Times New Roman"/>
          <w:i/>
          <w:sz w:val="24"/>
          <w:szCs w:val="24"/>
        </w:rPr>
        <w:t>(expand),</w:t>
      </w:r>
      <w:r>
        <w:rPr>
          <w:rFonts w:ascii="Times New Roman" w:hAnsi="Times New Roman" w:cs="Times New Roman"/>
          <w:sz w:val="24"/>
          <w:szCs w:val="24"/>
        </w:rPr>
        <w:t xml:space="preserve"> replikasi </w:t>
      </w:r>
      <w:r w:rsidRPr="00F92224">
        <w:rPr>
          <w:rFonts w:ascii="Times New Roman" w:hAnsi="Times New Roman" w:cs="Times New Roman"/>
          <w:i/>
          <w:sz w:val="24"/>
          <w:szCs w:val="24"/>
        </w:rPr>
        <w:t>(replicate)</w:t>
      </w:r>
      <w:r>
        <w:rPr>
          <w:rFonts w:ascii="Times New Roman" w:hAnsi="Times New Roman" w:cs="Times New Roman"/>
          <w:sz w:val="24"/>
          <w:szCs w:val="24"/>
        </w:rPr>
        <w:t xml:space="preserve"> dan jaringan.</w:t>
      </w:r>
    </w:p>
    <w:p w:rsidR="00EF0DAD" w:rsidRPr="00646ACA" w:rsidRDefault="00EF0DAD" w:rsidP="00B02EB3">
      <w:pPr>
        <w:pStyle w:val="ListParagraph"/>
        <w:numPr>
          <w:ilvl w:val="0"/>
          <w:numId w:val="29"/>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Strategi diversifikasi terbagi lagi menjadi dua jenis diverisifkasi yaitu disversifikasi konsentris </w:t>
      </w:r>
      <w:r w:rsidRPr="00646ACA">
        <w:rPr>
          <w:rFonts w:ascii="Times New Roman" w:hAnsi="Times New Roman" w:cs="Times New Roman"/>
          <w:i/>
          <w:sz w:val="24"/>
          <w:szCs w:val="24"/>
        </w:rPr>
        <w:t>(related)</w:t>
      </w:r>
      <w:r>
        <w:rPr>
          <w:rFonts w:ascii="Times New Roman" w:hAnsi="Times New Roman" w:cs="Times New Roman"/>
          <w:sz w:val="24"/>
          <w:szCs w:val="24"/>
        </w:rPr>
        <w:t xml:space="preserve"> dan disversifikasi konglomerat </w:t>
      </w:r>
      <w:r>
        <w:rPr>
          <w:rFonts w:ascii="Times New Roman" w:hAnsi="Times New Roman" w:cs="Times New Roman"/>
          <w:i/>
          <w:sz w:val="24"/>
          <w:szCs w:val="24"/>
        </w:rPr>
        <w:t>(un-</w:t>
      </w:r>
      <w:r w:rsidRPr="00646ACA">
        <w:rPr>
          <w:rFonts w:ascii="Times New Roman" w:hAnsi="Times New Roman" w:cs="Times New Roman"/>
          <w:i/>
          <w:sz w:val="24"/>
          <w:szCs w:val="24"/>
        </w:rPr>
        <w:t>related).</w:t>
      </w:r>
    </w:p>
    <w:p w:rsidR="00EF0DAD" w:rsidRDefault="00EF0DAD" w:rsidP="00B02EB3">
      <w:pPr>
        <w:pStyle w:val="ListParagraph"/>
        <w:numPr>
          <w:ilvl w:val="0"/>
          <w:numId w:val="32"/>
        </w:numPr>
        <w:spacing w:before="240" w:line="360" w:lineRule="auto"/>
        <w:ind w:left="851" w:hanging="283"/>
        <w:jc w:val="both"/>
        <w:rPr>
          <w:rFonts w:ascii="Times New Roman" w:hAnsi="Times New Roman" w:cs="Times New Roman"/>
          <w:sz w:val="24"/>
          <w:szCs w:val="24"/>
        </w:rPr>
      </w:pPr>
      <w:r>
        <w:rPr>
          <w:rFonts w:ascii="Times New Roman" w:hAnsi="Times New Roman" w:cs="Times New Roman"/>
          <w:sz w:val="24"/>
          <w:szCs w:val="24"/>
        </w:rPr>
        <w:t xml:space="preserve">Pertumbuhan dengan disversifikasi konsentris (berhubungan) dilakukan melalui disversifikasi produk utama menjadi berbagai macam produk tapi masih berhubungan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 Hal ini dilakukan bila perusahaan memiliki posisi persaingan yang kuat tapi daya tarik industri yang dijalaninnya rendah. Pertumbuhan dengan disversifikasi produk ke berbagai macam jenis industri yang berbeda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 Hal ini dilakukan bila pihak manajemen perusahaan menyadari bahwa daya tarik industri yang sekarang sangat rendah dan perusahaan melihat peluang pasar yang baik di sektor indusri lain sekaligus memiliki kemampuan untuk melakukan kegiatan bisnis di industri tersebut.</w:t>
      </w:r>
    </w:p>
    <w:p w:rsidR="00EF0DAD" w:rsidRDefault="00EF0DAD" w:rsidP="00B02EB3">
      <w:pPr>
        <w:pStyle w:val="ListParagraph"/>
        <w:numPr>
          <w:ilvl w:val="0"/>
          <w:numId w:val="32"/>
        </w:numPr>
        <w:spacing w:before="240" w:line="360" w:lineRule="auto"/>
        <w:ind w:left="851" w:hanging="283"/>
        <w:jc w:val="both"/>
        <w:rPr>
          <w:rFonts w:ascii="Times New Roman" w:hAnsi="Times New Roman" w:cs="Times New Roman"/>
          <w:sz w:val="24"/>
          <w:szCs w:val="24"/>
        </w:rPr>
      </w:pPr>
      <w:r>
        <w:rPr>
          <w:rFonts w:ascii="Times New Roman" w:hAnsi="Times New Roman" w:cs="Times New Roman"/>
          <w:sz w:val="24"/>
          <w:szCs w:val="24"/>
        </w:rPr>
        <w:t>Pertumb</w:t>
      </w:r>
      <w:r w:rsidR="003B15AA">
        <w:rPr>
          <w:rFonts w:ascii="Times New Roman" w:hAnsi="Times New Roman" w:cs="Times New Roman"/>
          <w:sz w:val="24"/>
          <w:szCs w:val="24"/>
        </w:rPr>
        <w:t>uhan dengan disversifikasi kong</w:t>
      </w:r>
      <w:r>
        <w:rPr>
          <w:rFonts w:ascii="Times New Roman" w:hAnsi="Times New Roman" w:cs="Times New Roman"/>
          <w:sz w:val="24"/>
          <w:szCs w:val="24"/>
        </w:rPr>
        <w:t>l</w:t>
      </w:r>
      <w:r w:rsidR="003B15AA">
        <w:rPr>
          <w:rFonts w:ascii="Times New Roman" w:hAnsi="Times New Roman" w:cs="Times New Roman"/>
          <w:sz w:val="24"/>
          <w:szCs w:val="24"/>
        </w:rPr>
        <w:t>o</w:t>
      </w:r>
      <w:r>
        <w:rPr>
          <w:rFonts w:ascii="Times New Roman" w:hAnsi="Times New Roman" w:cs="Times New Roman"/>
          <w:sz w:val="24"/>
          <w:szCs w:val="24"/>
        </w:rPr>
        <w:t xml:space="preserve">merat terdiri dari </w:t>
      </w:r>
      <w:r w:rsidRPr="005C0FC5">
        <w:rPr>
          <w:rFonts w:ascii="Times New Roman" w:hAnsi="Times New Roman" w:cs="Times New Roman"/>
          <w:i/>
          <w:sz w:val="24"/>
          <w:szCs w:val="24"/>
        </w:rPr>
        <w:t>non-related industries, ignore strategy, for cash flow, dan risk reduction</w:t>
      </w:r>
      <w:r>
        <w:rPr>
          <w:rFonts w:ascii="Times New Roman" w:hAnsi="Times New Roman" w:cs="Times New Roman"/>
          <w:sz w:val="24"/>
          <w:szCs w:val="24"/>
        </w:rPr>
        <w:t>.</w:t>
      </w:r>
    </w:p>
    <w:p w:rsidR="00EF0DAD" w:rsidRPr="0030313D" w:rsidRDefault="00EF0DAD" w:rsidP="00E650B0">
      <w:pPr>
        <w:pStyle w:val="ListParagraph"/>
        <w:numPr>
          <w:ilvl w:val="0"/>
          <w:numId w:val="33"/>
        </w:numPr>
        <w:spacing w:after="0" w:line="36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Delay/ Stability</w:t>
      </w:r>
      <w:r w:rsidRPr="0030313D">
        <w:rPr>
          <w:rFonts w:ascii="Times New Roman" w:hAnsi="Times New Roman" w:cs="Times New Roman"/>
          <w:i/>
          <w:sz w:val="24"/>
          <w:szCs w:val="24"/>
        </w:rPr>
        <w:t xml:space="preserve"> Strategy</w:t>
      </w:r>
    </w:p>
    <w:p w:rsidR="00EF0DAD" w:rsidRDefault="00EF0DAD" w:rsidP="00E650B0">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Sebuah perusahaan dapat memilih strategi untuk stabil (strategi penundanan atau stabil) daripada pertumbuhan dalam menjalankan aktivitas bisnisnya. Hal ini dilakukan pada situasi tertentu tanpa banyak perubahan jenis aktivitas bisnis atau produk yang ditawarkannya. Strategi stabilitas (strategi penundaan) ini sangat efektif untuk jangka pendek, tapi bisa sangat berbahaya bila dilakukan dalam jangka waktu yang terlalu lama. Strategi stabilitas ini berguna untuk menganalisis kondisi pasar dan menentukan langkah atau strategi yang harus diambil sesuai dengan kondisi pasar. Strategi ini terdiri dari tiga jenis strategi </w:t>
      </w:r>
      <w:proofErr w:type="gramStart"/>
      <w:r>
        <w:rPr>
          <w:rFonts w:ascii="Times New Roman" w:hAnsi="Times New Roman" w:cs="Times New Roman"/>
          <w:sz w:val="24"/>
          <w:szCs w:val="24"/>
        </w:rPr>
        <w:t>yaitu :</w:t>
      </w:r>
      <w:proofErr w:type="gramEnd"/>
    </w:p>
    <w:p w:rsidR="00B02EB3" w:rsidRDefault="00B02EB3" w:rsidP="00E650B0">
      <w:pPr>
        <w:spacing w:after="0" w:line="360" w:lineRule="auto"/>
        <w:ind w:firstLine="720"/>
        <w:jc w:val="both"/>
        <w:rPr>
          <w:rFonts w:ascii="Times New Roman" w:hAnsi="Times New Roman" w:cs="Times New Roman"/>
          <w:sz w:val="24"/>
          <w:szCs w:val="24"/>
          <w:lang w:val="id-ID"/>
        </w:rPr>
      </w:pPr>
    </w:p>
    <w:p w:rsidR="00B02EB3" w:rsidRPr="00B02EB3" w:rsidRDefault="00B02EB3" w:rsidP="00E650B0">
      <w:pPr>
        <w:spacing w:after="0" w:line="360" w:lineRule="auto"/>
        <w:ind w:firstLine="720"/>
        <w:jc w:val="both"/>
        <w:rPr>
          <w:rFonts w:ascii="Times New Roman" w:hAnsi="Times New Roman" w:cs="Times New Roman"/>
          <w:sz w:val="24"/>
          <w:szCs w:val="24"/>
          <w:lang w:val="id-ID"/>
        </w:rPr>
      </w:pPr>
    </w:p>
    <w:p w:rsidR="00EF0DAD" w:rsidRDefault="00EF0DAD" w:rsidP="00E650B0">
      <w:pPr>
        <w:pStyle w:val="ListParagraph"/>
        <w:numPr>
          <w:ilvl w:val="0"/>
          <w:numId w:val="34"/>
        </w:numPr>
        <w:spacing w:after="0" w:line="360" w:lineRule="auto"/>
        <w:ind w:left="567" w:hanging="283"/>
        <w:jc w:val="both"/>
        <w:rPr>
          <w:rFonts w:ascii="Times New Roman" w:hAnsi="Times New Roman" w:cs="Times New Roman"/>
          <w:sz w:val="24"/>
          <w:szCs w:val="24"/>
        </w:rPr>
      </w:pPr>
      <w:r w:rsidRPr="001E397D">
        <w:rPr>
          <w:rFonts w:ascii="Times New Roman" w:hAnsi="Times New Roman" w:cs="Times New Roman"/>
          <w:i/>
          <w:sz w:val="24"/>
          <w:szCs w:val="24"/>
        </w:rPr>
        <w:lastRenderedPageBreak/>
        <w:t>Pause/proceed with caution strategy</w:t>
      </w:r>
      <w:r>
        <w:rPr>
          <w:rFonts w:ascii="Times New Roman" w:hAnsi="Times New Roman" w:cs="Times New Roman"/>
          <w:sz w:val="24"/>
          <w:szCs w:val="24"/>
        </w:rPr>
        <w:t xml:space="preserve"> (strategi berhenti secara berhati-hati)</w:t>
      </w:r>
    </w:p>
    <w:p w:rsidR="00EF0DAD" w:rsidRPr="00FE06A2" w:rsidRDefault="00EF0DAD" w:rsidP="00E650B0">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Merupakan jenis strategi dimana perusahaan memilih untuk diam/istirahat untuk menganalisis pasar selama beberapa waktu. Hal ini dilakukan untuk menentukan strategi yang sebaiknya diambil selanjutnya oleh perusahaan dan selanjutnya apakah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menerapkan </w:t>
      </w:r>
      <w:r w:rsidRPr="00693FB6">
        <w:rPr>
          <w:rFonts w:ascii="Times New Roman" w:hAnsi="Times New Roman" w:cs="Times New Roman"/>
          <w:i/>
          <w:sz w:val="24"/>
          <w:szCs w:val="24"/>
        </w:rPr>
        <w:t>gowth strategy</w:t>
      </w:r>
      <w:r>
        <w:rPr>
          <w:rFonts w:ascii="Times New Roman" w:hAnsi="Times New Roman" w:cs="Times New Roman"/>
          <w:sz w:val="24"/>
          <w:szCs w:val="24"/>
        </w:rPr>
        <w:t xml:space="preserve"> atau </w:t>
      </w:r>
      <w:r w:rsidRPr="00DF3218">
        <w:rPr>
          <w:rFonts w:ascii="Times New Roman" w:hAnsi="Times New Roman" w:cs="Times New Roman"/>
          <w:i/>
          <w:sz w:val="24"/>
          <w:szCs w:val="24"/>
        </w:rPr>
        <w:t>retrenchment strategy</w:t>
      </w:r>
      <w:r>
        <w:rPr>
          <w:rFonts w:ascii="Times New Roman" w:hAnsi="Times New Roman" w:cs="Times New Roman"/>
          <w:sz w:val="24"/>
          <w:szCs w:val="24"/>
        </w:rPr>
        <w:t>. Strategi ini meminimaliasi aktivitas bisnis baru dalam suatu tempo waktu tertentu dan bersifat sementara hingga dirasakan cukup untuk melakukan suatu perubahan.</w:t>
      </w:r>
    </w:p>
    <w:p w:rsidR="00EF0DAD" w:rsidRDefault="00EF0DAD" w:rsidP="00E650B0">
      <w:pPr>
        <w:pStyle w:val="ListParagraph"/>
        <w:numPr>
          <w:ilvl w:val="0"/>
          <w:numId w:val="34"/>
        </w:numPr>
        <w:spacing w:after="0" w:line="360" w:lineRule="auto"/>
        <w:ind w:left="567" w:hanging="283"/>
        <w:jc w:val="both"/>
        <w:rPr>
          <w:rFonts w:ascii="Times New Roman" w:hAnsi="Times New Roman" w:cs="Times New Roman"/>
          <w:sz w:val="24"/>
          <w:szCs w:val="24"/>
        </w:rPr>
      </w:pPr>
      <w:r w:rsidRPr="001E397D">
        <w:rPr>
          <w:rFonts w:ascii="Times New Roman" w:hAnsi="Times New Roman" w:cs="Times New Roman"/>
          <w:i/>
          <w:sz w:val="24"/>
          <w:szCs w:val="24"/>
        </w:rPr>
        <w:t xml:space="preserve">No Change strategy </w:t>
      </w:r>
      <w:r>
        <w:rPr>
          <w:rFonts w:ascii="Times New Roman" w:hAnsi="Times New Roman" w:cs="Times New Roman"/>
          <w:sz w:val="24"/>
          <w:szCs w:val="24"/>
        </w:rPr>
        <w:t>(strategi tidak ada perubahan)</w:t>
      </w:r>
    </w:p>
    <w:p w:rsidR="00EF0DAD" w:rsidRPr="00FE06A2" w:rsidRDefault="00EF0DAD" w:rsidP="00E650B0">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Merupakan jenis strategi dimana perusahaan memilih untuk tidak melakukan sesuatu hal yang baru dalam kegiatan bisnisnya saat ini sehingga perusahaan tetap menjalankan bisnisnya dengan metode dan sarana yang ada. Strategi ini biasa dilakukan perusahaan bila menunggu saat yang tepat untuk meluncurkan strategi, produk atau terobosan terbaru di dalam suatu industri sehingga strategi baru 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efektif dan berjalan sesuai yang diharapkan. Strategi ini juga dilakukan oleh perusahaan yang tidak mampu mengembangkan usahanya sehingga terjebak di dalam lingkup bisnis yang ada sehingga menjadi target untuk diakuisisi oleh perusahaan lain yang lebih besar dan ingin mengekspansi pasar.</w:t>
      </w:r>
    </w:p>
    <w:p w:rsidR="00EF0DAD" w:rsidRDefault="00EF0DAD" w:rsidP="00E650B0">
      <w:pPr>
        <w:pStyle w:val="ListParagraph"/>
        <w:numPr>
          <w:ilvl w:val="0"/>
          <w:numId w:val="34"/>
        </w:numPr>
        <w:spacing w:after="0" w:line="360" w:lineRule="auto"/>
        <w:ind w:left="567" w:hanging="283"/>
        <w:jc w:val="both"/>
        <w:rPr>
          <w:rFonts w:ascii="Times New Roman" w:hAnsi="Times New Roman" w:cs="Times New Roman"/>
          <w:sz w:val="24"/>
          <w:szCs w:val="24"/>
        </w:rPr>
      </w:pPr>
      <w:r w:rsidRPr="001E397D">
        <w:rPr>
          <w:rFonts w:ascii="Times New Roman" w:hAnsi="Times New Roman" w:cs="Times New Roman"/>
          <w:i/>
          <w:sz w:val="24"/>
          <w:szCs w:val="24"/>
        </w:rPr>
        <w:t>Profit strategy</w:t>
      </w:r>
      <w:r>
        <w:rPr>
          <w:rFonts w:ascii="Times New Roman" w:hAnsi="Times New Roman" w:cs="Times New Roman"/>
          <w:sz w:val="24"/>
          <w:szCs w:val="24"/>
        </w:rPr>
        <w:t xml:space="preserve"> (strategi keuntungan)</w:t>
      </w:r>
    </w:p>
    <w:p w:rsidR="00EF0DAD" w:rsidRDefault="00EF0DAD" w:rsidP="00E650B0">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Merupakan jenis strategi dimana perusahaan memilih untuk melakukan aktivitas bisnis yang baru melainkan berusaha untuk menghilangkan atau mengurangi aktivitas bisnis atau biaya pengeluaran dengan tujuan untuk meningkatkan nilai profit perusahaan yang cenderung turun untuk periode waktu tertentu. Hal ini biasanya menjadi alternatif bagi level top-management bila dihadapkan pada nilai profit perusahaan </w:t>
      </w:r>
      <w:r>
        <w:rPr>
          <w:rFonts w:ascii="Times New Roman" w:hAnsi="Times New Roman" w:cs="Times New Roman"/>
          <w:sz w:val="24"/>
          <w:szCs w:val="24"/>
        </w:rPr>
        <w:lastRenderedPageBreak/>
        <w:t>yang cenderung menurun daripada mengumumkan ke masyarakat luas bahwa perusahaannya mengalami penurunan profit terus menerus.</w:t>
      </w:r>
    </w:p>
    <w:p w:rsidR="00EF0DAD" w:rsidRDefault="004B4A38" w:rsidP="00035EC4">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3661" editas="canvas" style="width:412.35pt;height:252.85pt;mso-position-horizontal-relative:char;mso-position-vertical-relative:line" coordorigin="1440,1440" coordsize="8247,5057">
            <o:lock v:ext="edit" aspectratio="t"/>
            <v:shape id="_x0000_s3662" type="#_x0000_t75" style="position:absolute;left:1440;top:1440;width:8247;height:5057" o:preferrelative="f">
              <v:fill o:detectmouseclick="t"/>
              <v:path o:extrusionok="t" o:connecttype="none"/>
              <o:lock v:ext="edit" text="t"/>
            </v:shape>
            <v:rect id="_x0000_s3663" style="position:absolute;left:1520;top:3010;width:2194;height:720">
              <v:textbox style="mso-next-textbox:#_x0000_s3663">
                <w:txbxContent>
                  <w:p w:rsidR="004B4A38" w:rsidRPr="00094DA0" w:rsidRDefault="004B4A38" w:rsidP="00EF0DAD">
                    <w:pPr>
                      <w:jc w:val="center"/>
                      <w:rPr>
                        <w:rFonts w:ascii="Times New Roman" w:hAnsi="Times New Roman" w:cs="Times New Roman"/>
                        <w:b/>
                      </w:rPr>
                    </w:pPr>
                    <w:r w:rsidRPr="00094DA0">
                      <w:rPr>
                        <w:rFonts w:ascii="Times New Roman" w:hAnsi="Times New Roman" w:cs="Times New Roman"/>
                        <w:b/>
                      </w:rPr>
                      <w:t>Delay / Stability Strategy</w:t>
                    </w:r>
                  </w:p>
                </w:txbxContent>
              </v:textbox>
            </v:rect>
            <v:rect id="_x0000_s3664" style="position:absolute;left:4008;top:1655;width:2194;height:719">
              <v:textbox style="mso-next-textbox:#_x0000_s3664">
                <w:txbxContent>
                  <w:p w:rsidR="004B4A38" w:rsidRPr="00094DA0" w:rsidRDefault="004B4A38" w:rsidP="00EF0DAD">
                    <w:pPr>
                      <w:jc w:val="center"/>
                      <w:rPr>
                        <w:rFonts w:ascii="Times New Roman" w:hAnsi="Times New Roman" w:cs="Times New Roman"/>
                      </w:rPr>
                    </w:pPr>
                    <w:r w:rsidRPr="00094DA0">
                      <w:rPr>
                        <w:rFonts w:ascii="Times New Roman" w:hAnsi="Times New Roman" w:cs="Times New Roman"/>
                      </w:rPr>
                      <w:t>Pause / Process with caution Strategy</w:t>
                    </w:r>
                  </w:p>
                </w:txbxContent>
              </v:textbox>
            </v:rect>
            <v:rect id="_x0000_s3665" style="position:absolute;left:4006;top:3010;width:2196;height:718">
              <v:textbox style="mso-next-textbox:#_x0000_s3665">
                <w:txbxContent>
                  <w:p w:rsidR="004B4A38" w:rsidRPr="00094DA0" w:rsidRDefault="004B4A38" w:rsidP="00EF0DAD">
                    <w:pPr>
                      <w:jc w:val="center"/>
                      <w:rPr>
                        <w:rFonts w:ascii="Times New Roman" w:hAnsi="Times New Roman" w:cs="Times New Roman"/>
                      </w:rPr>
                    </w:pPr>
                    <w:r w:rsidRPr="00094DA0">
                      <w:rPr>
                        <w:rFonts w:ascii="Times New Roman" w:hAnsi="Times New Roman" w:cs="Times New Roman"/>
                      </w:rPr>
                      <w:t>Pause / Process with caution Strategy</w:t>
                    </w:r>
                  </w:p>
                </w:txbxContent>
              </v:textbox>
            </v:rect>
            <v:rect id="_x0000_s3666" style="position:absolute;left:4004;top:4562;width:2196;height:719">
              <v:textbox style="mso-next-textbox:#_x0000_s3666">
                <w:txbxContent>
                  <w:p w:rsidR="004B4A38" w:rsidRPr="00094DA0" w:rsidRDefault="004B4A38" w:rsidP="00EF0DAD">
                    <w:pPr>
                      <w:jc w:val="center"/>
                      <w:rPr>
                        <w:rFonts w:ascii="Times New Roman" w:hAnsi="Times New Roman" w:cs="Times New Roman"/>
                      </w:rPr>
                    </w:pPr>
                    <w:r w:rsidRPr="00094DA0">
                      <w:rPr>
                        <w:rFonts w:ascii="Times New Roman" w:hAnsi="Times New Roman" w:cs="Times New Roman"/>
                      </w:rPr>
                      <w:t>Profit Strategy</w:t>
                    </w:r>
                  </w:p>
                </w:txbxContent>
              </v:textbox>
            </v:rect>
            <v:rect id="_x0000_s3667" style="position:absolute;left:6238;top:1552;width:3348;height:1139" stroked="f">
              <v:textbox style="mso-next-textbox:#_x0000_s3667">
                <w:txbxContent>
                  <w:p w:rsidR="004B4A38" w:rsidRPr="00094DA0" w:rsidRDefault="004B4A38" w:rsidP="00EF0DAD">
                    <w:pPr>
                      <w:spacing w:line="240" w:lineRule="auto"/>
                      <w:rPr>
                        <w:rFonts w:ascii="Times New Roman" w:hAnsi="Times New Roman" w:cs="Times New Roman"/>
                        <w:sz w:val="20"/>
                      </w:rPr>
                    </w:pPr>
                    <w:r w:rsidRPr="00094DA0">
                      <w:rPr>
                        <w:rFonts w:ascii="Times New Roman" w:hAnsi="Times New Roman" w:cs="Times New Roman"/>
                        <w:sz w:val="20"/>
                      </w:rPr>
                      <w:t>Perusahaan memilih diam/ istirahat beberapa periode untuk menganalisis pasar selama beberapa waktu</w:t>
                    </w:r>
                  </w:p>
                </w:txbxContent>
              </v:textbox>
            </v:rect>
            <v:rect id="_x0000_s3668" style="position:absolute;left:6238;top:2903;width:3348;height:1356" stroked="f">
              <v:textbox style="mso-next-textbox:#_x0000_s3668">
                <w:txbxContent>
                  <w:p w:rsidR="004B4A38" w:rsidRPr="00094DA0" w:rsidRDefault="004B4A38" w:rsidP="00EF0DAD">
                    <w:pPr>
                      <w:spacing w:line="240" w:lineRule="auto"/>
                      <w:rPr>
                        <w:rFonts w:ascii="Times New Roman" w:hAnsi="Times New Roman" w:cs="Times New Roman"/>
                        <w:sz w:val="20"/>
                      </w:rPr>
                    </w:pPr>
                    <w:r w:rsidRPr="00094DA0">
                      <w:rPr>
                        <w:rFonts w:ascii="Times New Roman" w:hAnsi="Times New Roman" w:cs="Times New Roman"/>
                        <w:sz w:val="20"/>
                      </w:rPr>
                      <w:t>Perusahaan memilih tidak melakukan sesuatu hal yang baru dalam kegiatan bisnisnya tetapi tetap menjalankan bisnisnya dengan metode dan sarana yang ada</w:t>
                    </w:r>
                  </w:p>
                </w:txbxContent>
              </v:textbox>
            </v:rect>
            <v:rect id="_x0000_s3669" style="position:absolute;left:6238;top:4448;width:3348;height:2049" stroked="f">
              <v:textbox style="mso-next-textbox:#_x0000_s3669">
                <w:txbxContent>
                  <w:p w:rsidR="004B4A38" w:rsidRPr="00094DA0" w:rsidRDefault="004B4A38" w:rsidP="00EF0DAD">
                    <w:pPr>
                      <w:spacing w:line="240" w:lineRule="auto"/>
                      <w:rPr>
                        <w:rFonts w:ascii="Times New Roman" w:hAnsi="Times New Roman" w:cs="Times New Roman"/>
                        <w:sz w:val="20"/>
                      </w:rPr>
                    </w:pPr>
                    <w:r w:rsidRPr="00094DA0">
                      <w:rPr>
                        <w:rFonts w:ascii="Times New Roman" w:hAnsi="Times New Roman" w:cs="Times New Roman"/>
                        <w:sz w:val="20"/>
                      </w:rPr>
                      <w:t xml:space="preserve">Perusahaan memilih tidak melakukan aktivitas bisnis yang baru, melainkan berusaha untuk menghilangkan atau mengurangi aktivitas bisnis atau biaya pengeluaran dengan tujuan untuk meningkatkan nilai profit perusahaan yang cenderung </w:t>
                    </w:r>
                    <w:proofErr w:type="gramStart"/>
                    <w:r w:rsidRPr="00094DA0">
                      <w:rPr>
                        <w:rFonts w:ascii="Times New Roman" w:hAnsi="Times New Roman" w:cs="Times New Roman"/>
                        <w:sz w:val="20"/>
                      </w:rPr>
                      <w:t>turun  untuk</w:t>
                    </w:r>
                    <w:proofErr w:type="gramEnd"/>
                    <w:r w:rsidRPr="00094DA0">
                      <w:rPr>
                        <w:rFonts w:ascii="Times New Roman" w:hAnsi="Times New Roman" w:cs="Times New Roman"/>
                        <w:sz w:val="20"/>
                      </w:rPr>
                      <w:t xml:space="preserve"> untuk periode waktu tertentu.</w:t>
                    </w:r>
                  </w:p>
                </w:txbxContent>
              </v:textbox>
            </v:rect>
            <v:shape id="_x0000_s3670" type="#_x0000_t33" style="position:absolute;left:2815;top:1817;width:995;height:1391;rotation:270" o:connectortype="elbow" adj="-74786,-59598,-74786">
              <v:stroke endarrow="block"/>
            </v:shape>
            <v:shape id="_x0000_s3671" type="#_x0000_t33" style="position:absolute;left:2715;top:3632;width:1192;height:1387;rotation:90;flip:x" o:connectortype="elbow" adj="-62426,70983,-62426">
              <v:stroke endarrow="block"/>
            </v:shape>
            <v:shape id="_x0000_s3672" type="#_x0000_t32" style="position:absolute;left:3714;top:3369;width:292;height:1;flip:y" o:connectortype="straight">
              <v:stroke endarrow="block"/>
            </v:shape>
            <w10:anchorlock/>
          </v:group>
        </w:pict>
      </w:r>
    </w:p>
    <w:p w:rsidR="00EF0DAD" w:rsidRPr="00094DA0" w:rsidRDefault="00EF0DAD" w:rsidP="00E650B0">
      <w:pPr>
        <w:spacing w:after="0" w:line="360" w:lineRule="auto"/>
        <w:jc w:val="center"/>
        <w:rPr>
          <w:rFonts w:ascii="Times New Roman" w:hAnsi="Times New Roman" w:cs="Times New Roman"/>
          <w:sz w:val="24"/>
          <w:szCs w:val="24"/>
        </w:rPr>
      </w:pPr>
      <w:proofErr w:type="gramStart"/>
      <w:r w:rsidRPr="00094DA0">
        <w:rPr>
          <w:rFonts w:ascii="Times New Roman" w:hAnsi="Times New Roman" w:cs="Times New Roman"/>
          <w:sz w:val="24"/>
          <w:szCs w:val="24"/>
        </w:rPr>
        <w:t>Sumber :</w:t>
      </w:r>
      <w:proofErr w:type="gramEnd"/>
      <w:r w:rsidRPr="00094DA0">
        <w:rPr>
          <w:rFonts w:ascii="Times New Roman" w:hAnsi="Times New Roman" w:cs="Times New Roman"/>
          <w:sz w:val="24"/>
          <w:szCs w:val="24"/>
        </w:rPr>
        <w:t xml:space="preserve"> Rufaidah (2013 : 190)</w:t>
      </w:r>
    </w:p>
    <w:p w:rsidR="00EF0DAD" w:rsidRPr="00094DA0" w:rsidRDefault="00094DA0" w:rsidP="002B2B6F">
      <w:pPr>
        <w:pStyle w:val="Caption"/>
        <w:jc w:val="center"/>
        <w:rPr>
          <w:rFonts w:ascii="Times New Roman" w:hAnsi="Times New Roman" w:cs="Times New Roman"/>
          <w:color w:val="auto"/>
          <w:sz w:val="24"/>
          <w:szCs w:val="24"/>
        </w:rPr>
      </w:pPr>
      <w:bookmarkStart w:id="143" w:name="_Toc476598234"/>
      <w:bookmarkStart w:id="144" w:name="_Toc481011224"/>
      <w:r w:rsidRPr="00094DA0">
        <w:rPr>
          <w:rFonts w:ascii="Times New Roman" w:hAnsi="Times New Roman" w:cs="Times New Roman"/>
          <w:color w:val="auto"/>
          <w:sz w:val="24"/>
          <w:szCs w:val="24"/>
        </w:rPr>
        <w:t>Gambar 2.</w:t>
      </w:r>
      <w:r w:rsidR="00ED0559" w:rsidRPr="00094DA0">
        <w:rPr>
          <w:rFonts w:ascii="Times New Roman" w:hAnsi="Times New Roman" w:cs="Times New Roman"/>
          <w:color w:val="auto"/>
          <w:sz w:val="24"/>
          <w:szCs w:val="24"/>
        </w:rPr>
        <w:fldChar w:fldCharType="begin"/>
      </w:r>
      <w:r w:rsidRPr="00094DA0">
        <w:rPr>
          <w:rFonts w:ascii="Times New Roman" w:hAnsi="Times New Roman" w:cs="Times New Roman"/>
          <w:color w:val="auto"/>
          <w:sz w:val="24"/>
          <w:szCs w:val="24"/>
        </w:rPr>
        <w:instrText xml:space="preserve"> SEQ Gambar_2. \* ARABIC </w:instrText>
      </w:r>
      <w:r w:rsidR="00ED0559" w:rsidRPr="00094DA0">
        <w:rPr>
          <w:rFonts w:ascii="Times New Roman" w:hAnsi="Times New Roman" w:cs="Times New Roman"/>
          <w:color w:val="auto"/>
          <w:sz w:val="24"/>
          <w:szCs w:val="24"/>
        </w:rPr>
        <w:fldChar w:fldCharType="separate"/>
      </w:r>
      <w:r w:rsidR="00C80AED">
        <w:rPr>
          <w:rFonts w:ascii="Times New Roman" w:hAnsi="Times New Roman" w:cs="Times New Roman"/>
          <w:noProof/>
          <w:color w:val="auto"/>
          <w:sz w:val="24"/>
          <w:szCs w:val="24"/>
        </w:rPr>
        <w:t>13</w:t>
      </w:r>
      <w:r w:rsidR="00ED0559" w:rsidRPr="00094DA0">
        <w:rPr>
          <w:rFonts w:ascii="Times New Roman" w:hAnsi="Times New Roman" w:cs="Times New Roman"/>
          <w:color w:val="auto"/>
          <w:sz w:val="24"/>
          <w:szCs w:val="24"/>
        </w:rPr>
        <w:fldChar w:fldCharType="end"/>
      </w:r>
      <w:r w:rsidR="00A6318D">
        <w:rPr>
          <w:rFonts w:ascii="Times New Roman" w:hAnsi="Times New Roman" w:cs="Times New Roman"/>
          <w:color w:val="auto"/>
          <w:sz w:val="24"/>
          <w:szCs w:val="24"/>
          <w:lang w:val="id-ID"/>
        </w:rPr>
        <w:br/>
      </w:r>
      <w:r w:rsidR="00EF0DAD" w:rsidRPr="00094DA0">
        <w:rPr>
          <w:rFonts w:ascii="Times New Roman" w:hAnsi="Times New Roman" w:cs="Times New Roman"/>
          <w:color w:val="auto"/>
          <w:sz w:val="24"/>
          <w:szCs w:val="24"/>
        </w:rPr>
        <w:t>Pemetaan Strategi Penundaan/Stabilitas</w:t>
      </w:r>
      <w:bookmarkEnd w:id="143"/>
      <w:bookmarkEnd w:id="144"/>
    </w:p>
    <w:p w:rsidR="00EF0DAD" w:rsidRDefault="00EF0DAD" w:rsidP="00E650B0">
      <w:pPr>
        <w:pStyle w:val="ListParagraph"/>
        <w:numPr>
          <w:ilvl w:val="0"/>
          <w:numId w:val="33"/>
        </w:numPr>
        <w:spacing w:after="0" w:line="360" w:lineRule="auto"/>
        <w:ind w:left="284" w:hanging="284"/>
        <w:jc w:val="both"/>
        <w:rPr>
          <w:rFonts w:ascii="Times New Roman" w:hAnsi="Times New Roman" w:cs="Times New Roman"/>
          <w:i/>
          <w:sz w:val="24"/>
          <w:szCs w:val="24"/>
        </w:rPr>
      </w:pPr>
      <w:r>
        <w:rPr>
          <w:rFonts w:ascii="Times New Roman" w:hAnsi="Times New Roman" w:cs="Times New Roman"/>
          <w:i/>
          <w:sz w:val="24"/>
          <w:szCs w:val="24"/>
        </w:rPr>
        <w:t xml:space="preserve">Retrenchment Strategy </w:t>
      </w:r>
    </w:p>
    <w:p w:rsidR="00EF0DAD" w:rsidRPr="00D10572" w:rsidRDefault="00EF0DAD" w:rsidP="00E650B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Merupakan jenis strategi yang dilakukan perusahaan bilan dalam posisi persaingan bisnis yang lemah di suatu industri yang berakibat pada kinerja yang buruk, tingkat penjualan yang semakin menurun, dan profit berubah menjadi kerugian terus menerus. Ada beberapa jenis strategi penciutan yang dapat diterapkan perusahaan antara </w:t>
      </w:r>
      <w:proofErr w:type="gramStart"/>
      <w:r>
        <w:rPr>
          <w:rFonts w:ascii="Times New Roman" w:hAnsi="Times New Roman" w:cs="Times New Roman"/>
          <w:sz w:val="24"/>
          <w:szCs w:val="24"/>
        </w:rPr>
        <w:t>lain :</w:t>
      </w:r>
      <w:proofErr w:type="gramEnd"/>
    </w:p>
    <w:p w:rsidR="00EF0DAD" w:rsidRDefault="00EF0DAD" w:rsidP="00AF1858">
      <w:pPr>
        <w:pStyle w:val="ListParagraph"/>
        <w:numPr>
          <w:ilvl w:val="0"/>
          <w:numId w:val="35"/>
        </w:numPr>
        <w:spacing w:line="360" w:lineRule="auto"/>
        <w:ind w:left="284" w:hanging="283"/>
        <w:jc w:val="both"/>
        <w:rPr>
          <w:rFonts w:ascii="Times New Roman" w:hAnsi="Times New Roman" w:cs="Times New Roman"/>
          <w:sz w:val="24"/>
          <w:szCs w:val="24"/>
        </w:rPr>
      </w:pPr>
      <w:r w:rsidRPr="00D10572">
        <w:rPr>
          <w:rFonts w:ascii="Times New Roman" w:hAnsi="Times New Roman" w:cs="Times New Roman"/>
          <w:i/>
          <w:sz w:val="24"/>
          <w:szCs w:val="24"/>
        </w:rPr>
        <w:t>Turn-around strategy</w:t>
      </w:r>
      <w:r>
        <w:rPr>
          <w:rFonts w:ascii="Times New Roman" w:hAnsi="Times New Roman" w:cs="Times New Roman"/>
          <w:sz w:val="24"/>
          <w:szCs w:val="24"/>
        </w:rPr>
        <w:t xml:space="preserve"> (strategi putaran haluan)</w:t>
      </w:r>
    </w:p>
    <w:p w:rsidR="00EF0DAD" w:rsidRDefault="00EF0DAD" w:rsidP="00AF1858">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Merupakan strategi yang dilakukan perusahaan untuk mengkaji ulang kegiatan bisnis yang selama ini dijalankan, serta untuk menganalisis bagian-bagian di perusahaan yang membawa pengaruh buruk bagi kegiatan bisnis perusahaan secara keseluruhan. Penerapan </w:t>
      </w:r>
      <w:r w:rsidRPr="00AA5F16">
        <w:rPr>
          <w:rFonts w:ascii="Times New Roman" w:hAnsi="Times New Roman" w:cs="Times New Roman"/>
          <w:i/>
          <w:sz w:val="24"/>
          <w:szCs w:val="24"/>
        </w:rPr>
        <w:t>turnaround strategy</w:t>
      </w:r>
      <w:r>
        <w:rPr>
          <w:rFonts w:ascii="Times New Roman" w:hAnsi="Times New Roman" w:cs="Times New Roman"/>
          <w:sz w:val="24"/>
          <w:szCs w:val="24"/>
        </w:rPr>
        <w:t xml:space="preserve"> adalah melakukan efisiensi operasi perusahaan melalui </w:t>
      </w:r>
      <w:r>
        <w:rPr>
          <w:rFonts w:ascii="Times New Roman" w:hAnsi="Times New Roman" w:cs="Times New Roman"/>
          <w:sz w:val="24"/>
          <w:szCs w:val="24"/>
        </w:rPr>
        <w:lastRenderedPageBreak/>
        <w:t xml:space="preserve">pemotongan ukuran dan pemangkasan (penghilangan) biaya. Sedangkan strategi konsolidasi adalah melakukan efisiensi operasi perusahaan melalui pengurangan ukuran dan pengurangan biaya. </w:t>
      </w:r>
      <w:r w:rsidRPr="00AA5F16">
        <w:rPr>
          <w:rFonts w:ascii="Times New Roman" w:hAnsi="Times New Roman" w:cs="Times New Roman"/>
          <w:i/>
          <w:sz w:val="24"/>
          <w:szCs w:val="24"/>
        </w:rPr>
        <w:t>Outsourcing</w:t>
      </w:r>
      <w:r>
        <w:rPr>
          <w:rFonts w:ascii="Times New Roman" w:hAnsi="Times New Roman" w:cs="Times New Roman"/>
          <w:sz w:val="24"/>
          <w:szCs w:val="24"/>
        </w:rPr>
        <w:t xml:space="preserve"> atau alih daya adalah pembelian produk/jasa pada pihak lain yang sebelumnya dihasilkan perusahaan secara internal. Keputusan</w:t>
      </w:r>
      <w:r w:rsidRPr="00AA5F16">
        <w:rPr>
          <w:rFonts w:ascii="Times New Roman" w:hAnsi="Times New Roman" w:cs="Times New Roman"/>
          <w:i/>
          <w:sz w:val="24"/>
          <w:szCs w:val="24"/>
        </w:rPr>
        <w:t xml:space="preserve"> outsourcing</w:t>
      </w:r>
      <w:r>
        <w:rPr>
          <w:rFonts w:ascii="Times New Roman" w:hAnsi="Times New Roman" w:cs="Times New Roman"/>
          <w:sz w:val="24"/>
          <w:szCs w:val="24"/>
        </w:rPr>
        <w:t xml:space="preserve"> suatu aktivitas atau fungsi pada pihak independen di luar negeri.</w:t>
      </w:r>
    </w:p>
    <w:p w:rsidR="00EF0DAD" w:rsidRDefault="00EF0DAD" w:rsidP="00AF1858">
      <w:pPr>
        <w:pStyle w:val="ListParagraph"/>
        <w:numPr>
          <w:ilvl w:val="0"/>
          <w:numId w:val="35"/>
        </w:numPr>
        <w:spacing w:line="360" w:lineRule="auto"/>
        <w:ind w:left="284" w:hanging="283"/>
        <w:jc w:val="both"/>
        <w:rPr>
          <w:rFonts w:ascii="Times New Roman" w:hAnsi="Times New Roman" w:cs="Times New Roman"/>
          <w:sz w:val="24"/>
          <w:szCs w:val="24"/>
        </w:rPr>
      </w:pPr>
      <w:r w:rsidRPr="00D10572">
        <w:rPr>
          <w:rFonts w:ascii="Times New Roman" w:hAnsi="Times New Roman" w:cs="Times New Roman"/>
          <w:i/>
          <w:sz w:val="24"/>
          <w:szCs w:val="24"/>
        </w:rPr>
        <w:t>Captive company strategy</w:t>
      </w:r>
      <w:r>
        <w:rPr>
          <w:rFonts w:ascii="Times New Roman" w:hAnsi="Times New Roman" w:cs="Times New Roman"/>
          <w:sz w:val="24"/>
          <w:szCs w:val="24"/>
        </w:rPr>
        <w:t xml:space="preserve"> (strategi turunan)</w:t>
      </w:r>
    </w:p>
    <w:p w:rsidR="00EF0DAD" w:rsidRDefault="00EF0DAD" w:rsidP="00AF1858">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Merupakan strategi yang dilakukan perusahaan untuk menghilangkan sisi kebebasan aktivitas bisnis tertentu di perusahaan demi keberlangsungan bisnis perusahaan di masa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datang. Strategi ini dilakukan perusahaan dengan menjadi pemasok utama suatu perusahaan </w:t>
      </w:r>
      <w:r>
        <w:rPr>
          <w:rFonts w:ascii="Times New Roman" w:hAnsi="Times New Roman" w:cs="Times New Roman"/>
          <w:i/>
          <w:sz w:val="24"/>
          <w:szCs w:val="24"/>
        </w:rPr>
        <w:t>(sole</w:t>
      </w:r>
      <w:r w:rsidRPr="00C811E9">
        <w:rPr>
          <w:rFonts w:ascii="Times New Roman" w:hAnsi="Times New Roman" w:cs="Times New Roman"/>
          <w:i/>
          <w:sz w:val="24"/>
          <w:szCs w:val="24"/>
        </w:rPr>
        <w:t xml:space="preserve"> supplier),</w:t>
      </w:r>
      <w:r>
        <w:rPr>
          <w:rFonts w:ascii="Times New Roman" w:hAnsi="Times New Roman" w:cs="Times New Roman"/>
          <w:sz w:val="24"/>
          <w:szCs w:val="24"/>
        </w:rPr>
        <w:t xml:space="preserve"> atau menetapan diri menjadi </w:t>
      </w:r>
      <w:r w:rsidRPr="008851B8">
        <w:rPr>
          <w:rFonts w:ascii="Times New Roman" w:hAnsi="Times New Roman" w:cs="Times New Roman"/>
          <w:i/>
          <w:sz w:val="24"/>
          <w:szCs w:val="24"/>
        </w:rPr>
        <w:t>prefered provider</w:t>
      </w:r>
      <w:r>
        <w:rPr>
          <w:rFonts w:ascii="Times New Roman" w:hAnsi="Times New Roman" w:cs="Times New Roman"/>
          <w:sz w:val="24"/>
          <w:szCs w:val="24"/>
        </w:rPr>
        <w:t xml:space="preserve"> suatu rekanan, atau di kontrak pada waktu tertentu </w:t>
      </w:r>
      <w:r w:rsidRPr="00C811E9">
        <w:rPr>
          <w:rFonts w:ascii="Times New Roman" w:hAnsi="Times New Roman" w:cs="Times New Roman"/>
          <w:i/>
          <w:sz w:val="24"/>
          <w:szCs w:val="24"/>
        </w:rPr>
        <w:t>(contract grower)</w:t>
      </w:r>
      <w:r>
        <w:rPr>
          <w:rFonts w:ascii="Times New Roman" w:hAnsi="Times New Roman" w:cs="Times New Roman"/>
          <w:sz w:val="24"/>
          <w:szCs w:val="24"/>
        </w:rPr>
        <w:t>.</w:t>
      </w:r>
    </w:p>
    <w:p w:rsidR="00EF0DAD" w:rsidRDefault="00EF0DAD" w:rsidP="00AF1858">
      <w:pPr>
        <w:pStyle w:val="ListParagraph"/>
        <w:numPr>
          <w:ilvl w:val="0"/>
          <w:numId w:val="35"/>
        </w:numPr>
        <w:spacing w:line="360" w:lineRule="auto"/>
        <w:ind w:left="284" w:hanging="283"/>
        <w:jc w:val="both"/>
        <w:rPr>
          <w:rFonts w:ascii="Times New Roman" w:hAnsi="Times New Roman" w:cs="Times New Roman"/>
          <w:sz w:val="24"/>
          <w:szCs w:val="24"/>
        </w:rPr>
      </w:pPr>
      <w:r w:rsidRPr="00D10572">
        <w:rPr>
          <w:rFonts w:ascii="Times New Roman" w:hAnsi="Times New Roman" w:cs="Times New Roman"/>
          <w:i/>
          <w:sz w:val="24"/>
          <w:szCs w:val="24"/>
        </w:rPr>
        <w:t>Exit strategy</w:t>
      </w:r>
      <w:r>
        <w:rPr>
          <w:rFonts w:ascii="Times New Roman" w:hAnsi="Times New Roman" w:cs="Times New Roman"/>
          <w:sz w:val="24"/>
          <w:szCs w:val="24"/>
        </w:rPr>
        <w:t xml:space="preserve"> (strategi keluar)</w:t>
      </w:r>
    </w:p>
    <w:p w:rsidR="00EF0DAD" w:rsidRDefault="00EF0DAD" w:rsidP="00AF1858">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Merupakan strategi yang dilakukan perusahaan dengan keluar dari industri atau membubarkan diri. Strategi ini terdiri </w:t>
      </w:r>
      <w:proofErr w:type="gramStart"/>
      <w:r>
        <w:rPr>
          <w:rFonts w:ascii="Times New Roman" w:hAnsi="Times New Roman" w:cs="Times New Roman"/>
          <w:sz w:val="24"/>
          <w:szCs w:val="24"/>
        </w:rPr>
        <w:t>dari :</w:t>
      </w:r>
      <w:proofErr w:type="gramEnd"/>
    </w:p>
    <w:p w:rsidR="00EF0DAD" w:rsidRDefault="00EF0DAD" w:rsidP="00AF1858">
      <w:pPr>
        <w:pStyle w:val="ListParagraph"/>
        <w:numPr>
          <w:ilvl w:val="0"/>
          <w:numId w:val="36"/>
        </w:numPr>
        <w:spacing w:line="360" w:lineRule="auto"/>
        <w:ind w:left="567" w:hanging="284"/>
        <w:jc w:val="both"/>
        <w:rPr>
          <w:rFonts w:ascii="Times New Roman" w:hAnsi="Times New Roman" w:cs="Times New Roman"/>
          <w:sz w:val="24"/>
          <w:szCs w:val="24"/>
        </w:rPr>
      </w:pPr>
      <w:r w:rsidRPr="00C811E9">
        <w:rPr>
          <w:rFonts w:ascii="Times New Roman" w:hAnsi="Times New Roman" w:cs="Times New Roman"/>
          <w:i/>
          <w:sz w:val="24"/>
          <w:szCs w:val="24"/>
        </w:rPr>
        <w:t>Sell-out strategy</w:t>
      </w:r>
      <w:r>
        <w:rPr>
          <w:rFonts w:ascii="Times New Roman" w:hAnsi="Times New Roman" w:cs="Times New Roman"/>
          <w:sz w:val="24"/>
          <w:szCs w:val="24"/>
        </w:rPr>
        <w:t xml:space="preserve"> (strategi menjual) yaitu menjual asset perusahaan demi menutupi kerugian bisnis yang dialami oleh perusahaan dan masih ada harapan untuk perusahaan bangkit lagi bila mendapatkan suntikan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dari pihak lain.</w:t>
      </w:r>
    </w:p>
    <w:p w:rsidR="00EF0DAD" w:rsidRDefault="00EF0DAD" w:rsidP="00AF1858">
      <w:pPr>
        <w:pStyle w:val="ListParagraph"/>
        <w:numPr>
          <w:ilvl w:val="0"/>
          <w:numId w:val="36"/>
        </w:numPr>
        <w:spacing w:line="360" w:lineRule="auto"/>
        <w:ind w:left="567" w:hanging="284"/>
        <w:jc w:val="both"/>
        <w:rPr>
          <w:rFonts w:ascii="Times New Roman" w:hAnsi="Times New Roman" w:cs="Times New Roman"/>
          <w:sz w:val="24"/>
          <w:szCs w:val="24"/>
        </w:rPr>
      </w:pPr>
      <w:r w:rsidRPr="00C811E9">
        <w:rPr>
          <w:rFonts w:ascii="Times New Roman" w:hAnsi="Times New Roman" w:cs="Times New Roman"/>
          <w:i/>
          <w:sz w:val="24"/>
          <w:szCs w:val="24"/>
        </w:rPr>
        <w:t>Divestment strategy</w:t>
      </w:r>
      <w:r>
        <w:rPr>
          <w:rFonts w:ascii="Times New Roman" w:hAnsi="Times New Roman" w:cs="Times New Roman"/>
          <w:sz w:val="24"/>
          <w:szCs w:val="24"/>
        </w:rPr>
        <w:t xml:space="preserve"> (strategi memisahkan diri) yaitu menjual perusahaan kepada perusahaan lain agar karyawannya tetap bisa bekerja.</w:t>
      </w:r>
    </w:p>
    <w:p w:rsidR="00EF0DAD" w:rsidRDefault="00EF0DAD" w:rsidP="00AF1858">
      <w:pPr>
        <w:pStyle w:val="ListParagraph"/>
        <w:numPr>
          <w:ilvl w:val="0"/>
          <w:numId w:val="36"/>
        </w:numPr>
        <w:spacing w:line="360" w:lineRule="auto"/>
        <w:ind w:left="567" w:hanging="284"/>
        <w:jc w:val="both"/>
        <w:rPr>
          <w:rFonts w:ascii="Times New Roman" w:hAnsi="Times New Roman" w:cs="Times New Roman"/>
          <w:sz w:val="24"/>
          <w:szCs w:val="24"/>
        </w:rPr>
      </w:pPr>
      <w:r w:rsidRPr="00C811E9">
        <w:rPr>
          <w:rFonts w:ascii="Times New Roman" w:hAnsi="Times New Roman" w:cs="Times New Roman"/>
          <w:i/>
          <w:sz w:val="24"/>
          <w:szCs w:val="24"/>
        </w:rPr>
        <w:t xml:space="preserve">Bancrupty </w:t>
      </w:r>
      <w:r>
        <w:rPr>
          <w:rFonts w:ascii="Times New Roman" w:hAnsi="Times New Roman" w:cs="Times New Roman"/>
          <w:sz w:val="24"/>
          <w:szCs w:val="24"/>
        </w:rPr>
        <w:t xml:space="preserve">(mengumumkan bangkrut atau pailit), yaitu menjual seluruh asset perusahaan untuk menutupi seluruh hutang-hutang yang dimiliki oleh perusahaan. Biasanya pihak pengelola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menyerahkan keputusan likuidasi melalui pengadilan agar perusahaan memperoleh nilai yang dapat dicairkan sebagai bahan untuk menutupi kewajiban-kewajibannya pada pemegang saham.</w:t>
      </w:r>
    </w:p>
    <w:p w:rsidR="00EF0DAD" w:rsidRDefault="00EF0DAD" w:rsidP="00AF1858">
      <w:pPr>
        <w:pStyle w:val="ListParagraph"/>
        <w:numPr>
          <w:ilvl w:val="0"/>
          <w:numId w:val="36"/>
        </w:numPr>
        <w:spacing w:after="0" w:line="360" w:lineRule="auto"/>
        <w:ind w:left="567" w:hanging="284"/>
        <w:jc w:val="both"/>
        <w:rPr>
          <w:rFonts w:ascii="Times New Roman" w:hAnsi="Times New Roman" w:cs="Times New Roman"/>
          <w:sz w:val="24"/>
          <w:szCs w:val="24"/>
        </w:rPr>
      </w:pPr>
      <w:r w:rsidRPr="00C811E9">
        <w:rPr>
          <w:rFonts w:ascii="Times New Roman" w:hAnsi="Times New Roman" w:cs="Times New Roman"/>
          <w:i/>
          <w:sz w:val="24"/>
          <w:szCs w:val="24"/>
        </w:rPr>
        <w:lastRenderedPageBreak/>
        <w:t>Liquidation strategy</w:t>
      </w:r>
      <w:r>
        <w:rPr>
          <w:rFonts w:ascii="Times New Roman" w:hAnsi="Times New Roman" w:cs="Times New Roman"/>
          <w:sz w:val="24"/>
          <w:szCs w:val="24"/>
        </w:rPr>
        <w:t xml:space="preserve"> (strategi melikuidasi asset-asset perusahaan), yaitu dilakukan perusahaan bila suatu industri sudah tidak menarik lagi untuk dimasuki dan perusahaan dalam kondisi sangat buruk sekali sehingga harus dijual.</w:t>
      </w:r>
    </w:p>
    <w:p w:rsidR="00EF0DAD" w:rsidRDefault="004B4A38" w:rsidP="00035EC4">
      <w:pPr>
        <w:spacing w:after="0" w:line="360" w:lineRule="auto"/>
        <w:ind w:left="-567"/>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3673" editas="canvas" style="width:410.85pt;height:268.35pt;mso-position-horizontal-relative:char;mso-position-vertical-relative:line" coordorigin="2311,3964" coordsize="8217,5367">
            <o:lock v:ext="edit" aspectratio="t"/>
            <v:shape id="_x0000_s3674" type="#_x0000_t75" style="position:absolute;left:2311;top:3964;width:8217;height:5367" o:preferrelative="f">
              <v:fill o:detectmouseclick="t"/>
              <v:path o:extrusionok="t" o:connecttype="none"/>
              <o:lock v:ext="edit" text="t"/>
            </v:shape>
            <v:rect id="_x0000_s3675" style="position:absolute;left:2512;top:5983;width:1742;height:803">
              <v:textbox style="mso-next-textbox:#_x0000_s3675">
                <w:txbxContent>
                  <w:p w:rsidR="004B4A38" w:rsidRPr="00E30ACF" w:rsidRDefault="004B4A38" w:rsidP="00EF0DAD">
                    <w:pPr>
                      <w:jc w:val="center"/>
                      <w:rPr>
                        <w:rFonts w:ascii="Times New Roman" w:hAnsi="Times New Roman" w:cs="Times New Roman"/>
                        <w:sz w:val="20"/>
                        <w:szCs w:val="20"/>
                      </w:rPr>
                    </w:pPr>
                    <w:r w:rsidRPr="00E30ACF">
                      <w:rPr>
                        <w:rFonts w:ascii="Times New Roman" w:hAnsi="Times New Roman" w:cs="Times New Roman"/>
                        <w:sz w:val="20"/>
                        <w:szCs w:val="20"/>
                      </w:rPr>
                      <w:t xml:space="preserve">Retrenchment </w:t>
                    </w:r>
                    <w:r w:rsidRPr="00E30ACF">
                      <w:rPr>
                        <w:rFonts w:ascii="Times New Roman" w:hAnsi="Times New Roman" w:cs="Times New Roman"/>
                        <w:sz w:val="20"/>
                        <w:szCs w:val="20"/>
                      </w:rPr>
                      <w:br/>
                      <w:t>Strategy</w:t>
                    </w:r>
                  </w:p>
                </w:txbxContent>
              </v:textbox>
            </v:rect>
            <v:rect id="_x0000_s3676" style="position:absolute;left:4711;top:4627;width:2813;height:467">
              <v:textbox style="mso-next-textbox:#_x0000_s3676">
                <w:txbxContent>
                  <w:p w:rsidR="004B4A38" w:rsidRPr="00E30ACF" w:rsidRDefault="004B4A38" w:rsidP="00EF0DAD">
                    <w:pPr>
                      <w:jc w:val="center"/>
                      <w:rPr>
                        <w:rFonts w:ascii="Times New Roman" w:hAnsi="Times New Roman" w:cs="Times New Roman"/>
                        <w:sz w:val="20"/>
                        <w:szCs w:val="20"/>
                      </w:rPr>
                    </w:pPr>
                    <w:r w:rsidRPr="00E30ACF">
                      <w:rPr>
                        <w:rFonts w:ascii="Times New Roman" w:hAnsi="Times New Roman" w:cs="Times New Roman"/>
                        <w:sz w:val="20"/>
                        <w:szCs w:val="20"/>
                      </w:rPr>
                      <w:t>Turn around Strategy</w:t>
                    </w:r>
                  </w:p>
                </w:txbxContent>
              </v:textbox>
            </v:rect>
            <v:rect id="_x0000_s3677" style="position:absolute;left:4711;top:6146;width:2813;height:466">
              <v:textbox style="mso-next-textbox:#_x0000_s3677">
                <w:txbxContent>
                  <w:p w:rsidR="004B4A38" w:rsidRPr="00E30ACF" w:rsidRDefault="004B4A38" w:rsidP="00EF0DAD">
                    <w:pPr>
                      <w:jc w:val="center"/>
                      <w:rPr>
                        <w:rFonts w:ascii="Times New Roman" w:hAnsi="Times New Roman" w:cs="Times New Roman"/>
                        <w:sz w:val="20"/>
                        <w:szCs w:val="20"/>
                      </w:rPr>
                    </w:pPr>
                    <w:r w:rsidRPr="00E30ACF">
                      <w:rPr>
                        <w:rFonts w:ascii="Times New Roman" w:hAnsi="Times New Roman" w:cs="Times New Roman"/>
                        <w:sz w:val="20"/>
                        <w:szCs w:val="20"/>
                      </w:rPr>
                      <w:t>Captive Company Strategy</w:t>
                    </w:r>
                  </w:p>
                </w:txbxContent>
              </v:textbox>
            </v:rect>
            <v:rect id="_x0000_s3678" style="position:absolute;left:4711;top:8029;width:2813;height:467">
              <v:textbox style="mso-next-textbox:#_x0000_s3678">
                <w:txbxContent>
                  <w:p w:rsidR="004B4A38" w:rsidRPr="00E30ACF" w:rsidRDefault="004B4A38" w:rsidP="00EF0DAD">
                    <w:pPr>
                      <w:jc w:val="center"/>
                      <w:rPr>
                        <w:rFonts w:ascii="Times New Roman" w:hAnsi="Times New Roman" w:cs="Times New Roman"/>
                        <w:sz w:val="20"/>
                        <w:szCs w:val="20"/>
                      </w:rPr>
                    </w:pPr>
                    <w:r w:rsidRPr="00E30ACF">
                      <w:rPr>
                        <w:rFonts w:ascii="Times New Roman" w:hAnsi="Times New Roman" w:cs="Times New Roman"/>
                        <w:sz w:val="20"/>
                        <w:szCs w:val="20"/>
                      </w:rPr>
                      <w:t>Exit Strategy</w:t>
                    </w:r>
                  </w:p>
                </w:txbxContent>
              </v:textbox>
            </v:rect>
            <v:rect id="_x0000_s3679" style="position:absolute;left:8020;top:4060;width:2233;height:467">
              <v:textbox style="mso-next-textbox:#_x0000_s3679">
                <w:txbxContent>
                  <w:p w:rsidR="004B4A38" w:rsidRPr="00E30ACF" w:rsidRDefault="004B4A38" w:rsidP="00EF0DAD">
                    <w:pPr>
                      <w:jc w:val="center"/>
                      <w:rPr>
                        <w:rFonts w:ascii="Times New Roman" w:hAnsi="Times New Roman" w:cs="Times New Roman"/>
                        <w:sz w:val="20"/>
                        <w:szCs w:val="20"/>
                      </w:rPr>
                    </w:pPr>
                    <w:r w:rsidRPr="00E30ACF">
                      <w:rPr>
                        <w:rFonts w:ascii="Times New Roman" w:hAnsi="Times New Roman" w:cs="Times New Roman"/>
                        <w:sz w:val="20"/>
                        <w:szCs w:val="20"/>
                      </w:rPr>
                      <w:t>Contraction</w:t>
                    </w:r>
                  </w:p>
                </w:txbxContent>
              </v:textbox>
            </v:rect>
            <v:rect id="_x0000_s3680" style="position:absolute;left:8020;top:4561;width:2233;height:467">
              <v:textbox style="mso-next-textbox:#_x0000_s3680">
                <w:txbxContent>
                  <w:p w:rsidR="004B4A38" w:rsidRPr="00E30ACF" w:rsidRDefault="004B4A38" w:rsidP="00EF0DAD">
                    <w:pPr>
                      <w:jc w:val="center"/>
                      <w:rPr>
                        <w:rFonts w:ascii="Times New Roman" w:hAnsi="Times New Roman" w:cs="Times New Roman"/>
                        <w:sz w:val="20"/>
                        <w:szCs w:val="20"/>
                      </w:rPr>
                    </w:pPr>
                    <w:r w:rsidRPr="00E30ACF">
                      <w:rPr>
                        <w:rFonts w:ascii="Times New Roman" w:hAnsi="Times New Roman" w:cs="Times New Roman"/>
                        <w:sz w:val="20"/>
                        <w:szCs w:val="20"/>
                      </w:rPr>
                      <w:t>Consolidation</w:t>
                    </w:r>
                  </w:p>
                </w:txbxContent>
              </v:textbox>
            </v:rect>
            <v:rect id="_x0000_s3681" style="position:absolute;left:8020;top:5082;width:2233;height:467">
              <v:textbox style="mso-next-textbox:#_x0000_s3681">
                <w:txbxContent>
                  <w:p w:rsidR="004B4A38" w:rsidRPr="00E30ACF" w:rsidRDefault="004B4A38" w:rsidP="00EF0DAD">
                    <w:pPr>
                      <w:jc w:val="center"/>
                      <w:rPr>
                        <w:rFonts w:ascii="Times New Roman" w:hAnsi="Times New Roman" w:cs="Times New Roman"/>
                        <w:sz w:val="20"/>
                        <w:szCs w:val="20"/>
                      </w:rPr>
                    </w:pPr>
                    <w:r w:rsidRPr="00E30ACF">
                      <w:rPr>
                        <w:rFonts w:ascii="Times New Roman" w:hAnsi="Times New Roman" w:cs="Times New Roman"/>
                        <w:sz w:val="20"/>
                        <w:szCs w:val="20"/>
                      </w:rPr>
                      <w:t>Outsourcing</w:t>
                    </w:r>
                  </w:p>
                </w:txbxContent>
              </v:textbox>
            </v:rect>
            <v:rect id="_x0000_s3682" style="position:absolute;left:8020;top:5631;width:2233;height:467">
              <v:textbox style="mso-next-textbox:#_x0000_s3682">
                <w:txbxContent>
                  <w:p w:rsidR="004B4A38" w:rsidRPr="00E30ACF" w:rsidRDefault="004B4A38" w:rsidP="00EF0DAD">
                    <w:pPr>
                      <w:jc w:val="center"/>
                      <w:rPr>
                        <w:rFonts w:ascii="Times New Roman" w:hAnsi="Times New Roman" w:cs="Times New Roman"/>
                        <w:sz w:val="20"/>
                        <w:szCs w:val="20"/>
                      </w:rPr>
                    </w:pPr>
                    <w:r w:rsidRPr="00E30ACF">
                      <w:rPr>
                        <w:rFonts w:ascii="Times New Roman" w:hAnsi="Times New Roman" w:cs="Times New Roman"/>
                        <w:sz w:val="20"/>
                        <w:szCs w:val="20"/>
                      </w:rPr>
                      <w:t>Sole Supplier</w:t>
                    </w:r>
                  </w:p>
                </w:txbxContent>
              </v:textbox>
            </v:rect>
            <v:rect id="_x0000_s3683" style="position:absolute;left:8020;top:6147;width:2233;height:467">
              <v:textbox style="mso-next-textbox:#_x0000_s3683">
                <w:txbxContent>
                  <w:p w:rsidR="004B4A38" w:rsidRPr="00E30ACF" w:rsidRDefault="004B4A38" w:rsidP="00EF0DAD">
                    <w:pPr>
                      <w:jc w:val="center"/>
                      <w:rPr>
                        <w:rFonts w:ascii="Times New Roman" w:hAnsi="Times New Roman" w:cs="Times New Roman"/>
                        <w:sz w:val="20"/>
                        <w:szCs w:val="20"/>
                      </w:rPr>
                    </w:pPr>
                    <w:r w:rsidRPr="00E30ACF">
                      <w:rPr>
                        <w:rFonts w:ascii="Times New Roman" w:hAnsi="Times New Roman" w:cs="Times New Roman"/>
                        <w:sz w:val="20"/>
                        <w:szCs w:val="20"/>
                      </w:rPr>
                      <w:t>Preffered Provider</w:t>
                    </w:r>
                  </w:p>
                </w:txbxContent>
              </v:textbox>
            </v:rect>
            <v:rect id="_x0000_s3684" style="position:absolute;left:8020;top:6653;width:2233;height:467">
              <v:textbox style="mso-next-textbox:#_x0000_s3684">
                <w:txbxContent>
                  <w:p w:rsidR="004B4A38" w:rsidRPr="00E30ACF" w:rsidRDefault="004B4A38" w:rsidP="00EF0DAD">
                    <w:pPr>
                      <w:jc w:val="center"/>
                      <w:rPr>
                        <w:rFonts w:ascii="Times New Roman" w:hAnsi="Times New Roman" w:cs="Times New Roman"/>
                        <w:sz w:val="20"/>
                        <w:szCs w:val="20"/>
                      </w:rPr>
                    </w:pPr>
                    <w:r w:rsidRPr="00E30ACF">
                      <w:rPr>
                        <w:rFonts w:ascii="Times New Roman" w:hAnsi="Times New Roman" w:cs="Times New Roman"/>
                        <w:sz w:val="20"/>
                        <w:szCs w:val="20"/>
                      </w:rPr>
                      <w:t>Contract Grower</w:t>
                    </w:r>
                  </w:p>
                </w:txbxContent>
              </v:textbox>
            </v:rect>
            <v:rect id="_x0000_s3685" style="position:absolute;left:8014;top:7205;width:2233;height:467">
              <v:textbox style="mso-next-textbox:#_x0000_s3685">
                <w:txbxContent>
                  <w:p w:rsidR="004B4A38" w:rsidRPr="00E30ACF" w:rsidRDefault="004B4A38" w:rsidP="00EF0DAD">
                    <w:pPr>
                      <w:jc w:val="center"/>
                      <w:rPr>
                        <w:rFonts w:ascii="Times New Roman" w:hAnsi="Times New Roman" w:cs="Times New Roman"/>
                        <w:sz w:val="20"/>
                        <w:szCs w:val="20"/>
                      </w:rPr>
                    </w:pPr>
                    <w:r w:rsidRPr="00E30ACF">
                      <w:rPr>
                        <w:rFonts w:ascii="Times New Roman" w:hAnsi="Times New Roman" w:cs="Times New Roman"/>
                        <w:sz w:val="20"/>
                        <w:szCs w:val="20"/>
                      </w:rPr>
                      <w:t>Sell-Out</w:t>
                    </w:r>
                  </w:p>
                </w:txbxContent>
              </v:textbox>
            </v:rect>
            <v:rect id="_x0000_s3686" style="position:absolute;left:8014;top:7736;width:2233;height:467">
              <v:textbox style="mso-next-textbox:#_x0000_s3686">
                <w:txbxContent>
                  <w:p w:rsidR="004B4A38" w:rsidRPr="00E30ACF" w:rsidRDefault="004B4A38" w:rsidP="00EF0DAD">
                    <w:pPr>
                      <w:jc w:val="center"/>
                      <w:rPr>
                        <w:rFonts w:ascii="Times New Roman" w:hAnsi="Times New Roman" w:cs="Times New Roman"/>
                        <w:sz w:val="20"/>
                        <w:szCs w:val="20"/>
                      </w:rPr>
                    </w:pPr>
                    <w:r w:rsidRPr="00E30ACF">
                      <w:rPr>
                        <w:rFonts w:ascii="Times New Roman" w:hAnsi="Times New Roman" w:cs="Times New Roman"/>
                        <w:sz w:val="20"/>
                        <w:szCs w:val="20"/>
                      </w:rPr>
                      <w:t>Divest</w:t>
                    </w:r>
                  </w:p>
                </w:txbxContent>
              </v:textbox>
            </v:rect>
            <v:rect id="_x0000_s3687" style="position:absolute;left:8014;top:8242;width:2233;height:467">
              <v:textbox style="mso-next-textbox:#_x0000_s3687">
                <w:txbxContent>
                  <w:p w:rsidR="004B4A38" w:rsidRPr="00E30ACF" w:rsidRDefault="004B4A38" w:rsidP="00EF0DAD">
                    <w:pPr>
                      <w:jc w:val="center"/>
                      <w:rPr>
                        <w:rFonts w:ascii="Times New Roman" w:hAnsi="Times New Roman" w:cs="Times New Roman"/>
                        <w:sz w:val="20"/>
                        <w:szCs w:val="20"/>
                      </w:rPr>
                    </w:pPr>
                    <w:r w:rsidRPr="00E30ACF">
                      <w:rPr>
                        <w:rFonts w:ascii="Times New Roman" w:hAnsi="Times New Roman" w:cs="Times New Roman"/>
                        <w:sz w:val="20"/>
                        <w:szCs w:val="20"/>
                      </w:rPr>
                      <w:t>Bancrupty</w:t>
                    </w:r>
                  </w:p>
                </w:txbxContent>
              </v:textbox>
            </v:rect>
            <v:rect id="_x0000_s3688" style="position:absolute;left:8014;top:8772;width:2233;height:467">
              <v:textbox style="mso-next-textbox:#_x0000_s3688">
                <w:txbxContent>
                  <w:p w:rsidR="004B4A38" w:rsidRPr="00E30ACF" w:rsidRDefault="004B4A38" w:rsidP="00EF0DAD">
                    <w:pPr>
                      <w:jc w:val="center"/>
                      <w:rPr>
                        <w:rFonts w:ascii="Times New Roman" w:hAnsi="Times New Roman" w:cs="Times New Roman"/>
                        <w:sz w:val="20"/>
                        <w:szCs w:val="20"/>
                      </w:rPr>
                    </w:pPr>
                    <w:r w:rsidRPr="00E30ACF">
                      <w:rPr>
                        <w:rFonts w:ascii="Times New Roman" w:hAnsi="Times New Roman" w:cs="Times New Roman"/>
                        <w:sz w:val="20"/>
                        <w:szCs w:val="20"/>
                      </w:rPr>
                      <w:t>Liquidation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689" type="#_x0000_t34" style="position:absolute;left:4254;top:4861;width:457;height:1524;flip:y" o:connectortype="elbow" adj="10776,66458,-199032">
              <v:stroke endarrow="block"/>
            </v:shape>
            <v:shape id="_x0000_s3690" type="#_x0000_t34" style="position:absolute;left:4254;top:6385;width:457;height:1878" o:connectortype="elbow" adj="10776,-53931,-199032">
              <v:stroke endarrow="block"/>
            </v:shape>
            <v:shape id="_x0000_s3691" type="#_x0000_t34" style="position:absolute;left:4254;top:6379;width:457;height:6;flip:y" o:connectortype="elbow" adj="10776,16880400,-199032">
              <v:stroke endarrow="block"/>
            </v:shape>
            <v:shape id="_x0000_s3692" type="#_x0000_t34" style="position:absolute;left:7524;top:4294;width:496;height:567;flip:y" o:connectortype="elbow" adj="10756,120571,-325785">
              <v:stroke endarrow="block"/>
            </v:shape>
            <v:shape id="_x0000_s3693" type="#_x0000_t34" style="position:absolute;left:7524;top:4861;width:496;height:455" o:connectortype="elbow" adj="10756,-150251,-325785">
              <v:stroke endarrow="block"/>
            </v:shape>
            <v:shape id="_x0000_s3694" type="#_x0000_t34" style="position:absolute;left:7524;top:4795;width:496;height:66;flip:y" o:connectortype="elbow" adj="10756,1035818,-325785">
              <v:stroke endarrow="block"/>
            </v:shape>
            <v:shape id="_x0000_s3695" type="#_x0000_t34" style="position:absolute;left:7524;top:6379;width:496;height:508" o:connectortype="elbow" adj="10756,-199120,-325785">
              <v:stroke endarrow="block"/>
            </v:shape>
            <v:shape id="_x0000_s3696" type="#_x0000_t34" style="position:absolute;left:7524;top:5865;width:496;height:514;flip:y" o:connectortype="elbow" adj="10756,196795,-325785">
              <v:stroke endarrow="block"/>
            </v:shape>
            <v:shape id="_x0000_s3697" type="#_x0000_t34" style="position:absolute;left:7524;top:6379;width:496;height:2" o:connectortype="elbow" adj="10756,-50576400,-325785">
              <v:stroke endarrow="block"/>
            </v:shape>
            <v:shape id="_x0000_s3698" type="#_x0000_t34" style="position:absolute;left:7524;top:7439;width:490;height:824;flip:y" o:connectortype="elbow" adj="10756,172145,-329775">
              <v:stroke endarrow="block"/>
            </v:shape>
            <v:shape id="_x0000_s3699" type="#_x0000_t34" style="position:absolute;left:7524;top:8263;width:490;height:743" o:connectortype="elbow" adj="10756,-190911,-329775">
              <v:stroke endarrow="block"/>
            </v:shape>
            <v:shape id="_x0000_s3700" type="#_x0000_t34" style="position:absolute;left:7524;top:7970;width:490;height:293;flip:y" o:connectortype="elbow" adj="10756,484120,-329775">
              <v:stroke endarrow="block"/>
            </v:shape>
            <v:shape id="_x0000_s3701" type="#_x0000_t34" style="position:absolute;left:7524;top:8263;width:490;height:213" o:connectortype="elbow" adj="10756,-665949,-329775">
              <v:stroke endarrow="block"/>
            </v:shape>
            <w10:anchorlock/>
          </v:group>
        </w:pict>
      </w:r>
    </w:p>
    <w:p w:rsidR="00EF0DAD" w:rsidRPr="00094DA0" w:rsidRDefault="00EF0DAD" w:rsidP="00E650B0">
      <w:pPr>
        <w:spacing w:after="0" w:line="360" w:lineRule="auto"/>
        <w:jc w:val="center"/>
        <w:rPr>
          <w:rFonts w:ascii="Times New Roman" w:hAnsi="Times New Roman" w:cs="Times New Roman"/>
          <w:sz w:val="24"/>
          <w:szCs w:val="24"/>
        </w:rPr>
      </w:pPr>
      <w:r w:rsidRPr="00094DA0">
        <w:rPr>
          <w:rFonts w:ascii="Times New Roman" w:hAnsi="Times New Roman" w:cs="Times New Roman"/>
          <w:sz w:val="24"/>
          <w:szCs w:val="24"/>
        </w:rPr>
        <w:t>Sumber: Rufaidah (</w:t>
      </w:r>
      <w:proofErr w:type="gramStart"/>
      <w:r w:rsidRPr="00094DA0">
        <w:rPr>
          <w:rFonts w:ascii="Times New Roman" w:hAnsi="Times New Roman" w:cs="Times New Roman"/>
          <w:sz w:val="24"/>
          <w:szCs w:val="24"/>
        </w:rPr>
        <w:t>2013 :</w:t>
      </w:r>
      <w:proofErr w:type="gramEnd"/>
      <w:r w:rsidRPr="00094DA0">
        <w:rPr>
          <w:rFonts w:ascii="Times New Roman" w:hAnsi="Times New Roman" w:cs="Times New Roman"/>
          <w:sz w:val="24"/>
          <w:szCs w:val="24"/>
        </w:rPr>
        <w:t xml:space="preserve"> 195)</w:t>
      </w:r>
    </w:p>
    <w:p w:rsidR="00EF0DAD" w:rsidRDefault="00094DA0" w:rsidP="002B2B6F">
      <w:pPr>
        <w:pStyle w:val="Caption"/>
        <w:spacing w:after="0"/>
        <w:jc w:val="center"/>
        <w:rPr>
          <w:rFonts w:ascii="Times New Roman" w:hAnsi="Times New Roman" w:cs="Times New Roman"/>
          <w:color w:val="auto"/>
          <w:sz w:val="24"/>
          <w:szCs w:val="24"/>
          <w:lang w:val="id-ID"/>
        </w:rPr>
      </w:pPr>
      <w:bookmarkStart w:id="145" w:name="_Toc476598235"/>
      <w:bookmarkStart w:id="146" w:name="_Toc481011225"/>
      <w:r w:rsidRPr="00094DA0">
        <w:rPr>
          <w:rFonts w:ascii="Times New Roman" w:hAnsi="Times New Roman" w:cs="Times New Roman"/>
          <w:color w:val="auto"/>
          <w:sz w:val="24"/>
          <w:szCs w:val="24"/>
        </w:rPr>
        <w:t>Gambar 2.</w:t>
      </w:r>
      <w:r w:rsidR="00ED0559" w:rsidRPr="00094DA0">
        <w:rPr>
          <w:rFonts w:ascii="Times New Roman" w:hAnsi="Times New Roman" w:cs="Times New Roman"/>
          <w:color w:val="auto"/>
          <w:sz w:val="24"/>
          <w:szCs w:val="24"/>
        </w:rPr>
        <w:fldChar w:fldCharType="begin"/>
      </w:r>
      <w:r w:rsidRPr="00094DA0">
        <w:rPr>
          <w:rFonts w:ascii="Times New Roman" w:hAnsi="Times New Roman" w:cs="Times New Roman"/>
          <w:color w:val="auto"/>
          <w:sz w:val="24"/>
          <w:szCs w:val="24"/>
        </w:rPr>
        <w:instrText xml:space="preserve"> SEQ Gambar_2. \* ARABIC </w:instrText>
      </w:r>
      <w:r w:rsidR="00ED0559" w:rsidRPr="00094DA0">
        <w:rPr>
          <w:rFonts w:ascii="Times New Roman" w:hAnsi="Times New Roman" w:cs="Times New Roman"/>
          <w:color w:val="auto"/>
          <w:sz w:val="24"/>
          <w:szCs w:val="24"/>
        </w:rPr>
        <w:fldChar w:fldCharType="separate"/>
      </w:r>
      <w:r w:rsidR="00C80AED">
        <w:rPr>
          <w:rFonts w:ascii="Times New Roman" w:hAnsi="Times New Roman" w:cs="Times New Roman"/>
          <w:noProof/>
          <w:color w:val="auto"/>
          <w:sz w:val="24"/>
          <w:szCs w:val="24"/>
        </w:rPr>
        <w:t>14</w:t>
      </w:r>
      <w:r w:rsidR="00ED0559" w:rsidRPr="00094DA0">
        <w:rPr>
          <w:rFonts w:ascii="Times New Roman" w:hAnsi="Times New Roman" w:cs="Times New Roman"/>
          <w:color w:val="auto"/>
          <w:sz w:val="24"/>
          <w:szCs w:val="24"/>
        </w:rPr>
        <w:fldChar w:fldCharType="end"/>
      </w:r>
      <w:r w:rsidR="00A6318D">
        <w:rPr>
          <w:rFonts w:ascii="Times New Roman" w:hAnsi="Times New Roman" w:cs="Times New Roman"/>
          <w:color w:val="auto"/>
          <w:sz w:val="24"/>
          <w:szCs w:val="24"/>
          <w:lang w:val="id-ID"/>
        </w:rPr>
        <w:br/>
      </w:r>
      <w:r w:rsidR="00EF0DAD" w:rsidRPr="00094DA0">
        <w:rPr>
          <w:rFonts w:ascii="Times New Roman" w:hAnsi="Times New Roman" w:cs="Times New Roman"/>
          <w:color w:val="auto"/>
          <w:sz w:val="24"/>
          <w:szCs w:val="24"/>
        </w:rPr>
        <w:t>Pemetaan Strategi Penciutan</w:t>
      </w:r>
      <w:bookmarkEnd w:id="145"/>
      <w:bookmarkEnd w:id="146"/>
    </w:p>
    <w:p w:rsidR="00094DA0" w:rsidRPr="00A6318D" w:rsidRDefault="00094DA0" w:rsidP="00A6318D">
      <w:pPr>
        <w:spacing w:after="0" w:line="360" w:lineRule="auto"/>
        <w:rPr>
          <w:rFonts w:ascii="Times New Roman" w:hAnsi="Times New Roman" w:cs="Times New Roman"/>
          <w:sz w:val="24"/>
          <w:lang w:val="id-ID"/>
        </w:rPr>
      </w:pPr>
    </w:p>
    <w:p w:rsidR="00EF0DAD" w:rsidRPr="00BF27CD" w:rsidRDefault="00EF0DAD" w:rsidP="00A6318D">
      <w:pPr>
        <w:pStyle w:val="ListParagraph"/>
        <w:numPr>
          <w:ilvl w:val="0"/>
          <w:numId w:val="27"/>
        </w:numPr>
        <w:spacing w:after="0" w:line="360" w:lineRule="auto"/>
        <w:ind w:left="284" w:hanging="284"/>
        <w:jc w:val="both"/>
        <w:rPr>
          <w:rFonts w:ascii="Times New Roman" w:hAnsi="Times New Roman" w:cs="Times New Roman"/>
          <w:b/>
          <w:i/>
          <w:sz w:val="24"/>
          <w:szCs w:val="24"/>
        </w:rPr>
      </w:pPr>
      <w:r w:rsidRPr="00BF27CD">
        <w:rPr>
          <w:rFonts w:ascii="Times New Roman" w:hAnsi="Times New Roman" w:cs="Times New Roman"/>
          <w:b/>
          <w:i/>
          <w:sz w:val="24"/>
          <w:szCs w:val="24"/>
        </w:rPr>
        <w:t xml:space="preserve">Bussiness Strategy </w:t>
      </w:r>
    </w:p>
    <w:p w:rsidR="00EF0DAD" w:rsidRDefault="00EF0DAD" w:rsidP="00A6318D">
      <w:pPr>
        <w:spacing w:after="0" w:line="360" w:lineRule="auto"/>
        <w:ind w:firstLine="720"/>
        <w:jc w:val="both"/>
        <w:rPr>
          <w:rFonts w:ascii="Times New Roman" w:hAnsi="Times New Roman" w:cs="Times New Roman"/>
          <w:i/>
          <w:sz w:val="24"/>
          <w:szCs w:val="24"/>
          <w:lang w:val="id-ID"/>
        </w:rPr>
      </w:pPr>
      <w:r>
        <w:rPr>
          <w:rFonts w:ascii="Times New Roman" w:hAnsi="Times New Roman" w:cs="Times New Roman"/>
          <w:sz w:val="24"/>
          <w:szCs w:val="24"/>
        </w:rPr>
        <w:t xml:space="preserve">Strategi bisnis adalah keputusan untuk memfokuskan pada peningkatan posisi bersaing produk/jasa perusahaan dalam industri atau segmen pasar tertentu yang dilayani oleh perusahaan. Bila strategi korporasi memberikan arahan dalam mengembangkan, menstabilkan dan menciutkan bisnis yang dimiliki perusahaan, maka strategi bisnis mengatasi bagaimana perusahaan dan unit-unitnya bersaing dengan perusahaan sejenis di dalam industri tersebut. Strategi bisnis terdiri dari dua jenis strategi yaitu </w:t>
      </w:r>
      <w:r w:rsidRPr="000E7E9E">
        <w:rPr>
          <w:rFonts w:ascii="Times New Roman" w:hAnsi="Times New Roman" w:cs="Times New Roman"/>
          <w:i/>
          <w:sz w:val="24"/>
          <w:szCs w:val="24"/>
        </w:rPr>
        <w:t>competitive strategy</w:t>
      </w:r>
      <w:r>
        <w:rPr>
          <w:rFonts w:ascii="Times New Roman" w:hAnsi="Times New Roman" w:cs="Times New Roman"/>
          <w:sz w:val="24"/>
          <w:szCs w:val="24"/>
        </w:rPr>
        <w:t xml:space="preserve"> dan </w:t>
      </w:r>
      <w:r w:rsidRPr="000E7E9E">
        <w:rPr>
          <w:rFonts w:ascii="Times New Roman" w:hAnsi="Times New Roman" w:cs="Times New Roman"/>
          <w:i/>
          <w:sz w:val="24"/>
          <w:szCs w:val="24"/>
        </w:rPr>
        <w:t>cooperative strategy.</w:t>
      </w:r>
    </w:p>
    <w:p w:rsidR="00EF0DAD" w:rsidRPr="00C630D8" w:rsidRDefault="00EF0DAD" w:rsidP="00E650B0">
      <w:pPr>
        <w:pStyle w:val="ListParagraph"/>
        <w:numPr>
          <w:ilvl w:val="0"/>
          <w:numId w:val="37"/>
        </w:numPr>
        <w:spacing w:after="0" w:line="360" w:lineRule="auto"/>
        <w:ind w:left="284" w:hanging="284"/>
        <w:jc w:val="both"/>
        <w:rPr>
          <w:rFonts w:ascii="Times New Roman" w:hAnsi="Times New Roman" w:cs="Times New Roman"/>
          <w:i/>
          <w:sz w:val="24"/>
          <w:szCs w:val="24"/>
        </w:rPr>
      </w:pPr>
      <w:r w:rsidRPr="00C630D8">
        <w:rPr>
          <w:rFonts w:ascii="Times New Roman" w:hAnsi="Times New Roman" w:cs="Times New Roman"/>
          <w:i/>
          <w:sz w:val="24"/>
          <w:szCs w:val="24"/>
        </w:rPr>
        <w:lastRenderedPageBreak/>
        <w:t>Competitive strategy</w:t>
      </w:r>
    </w:p>
    <w:p w:rsidR="00EF0DAD" w:rsidRDefault="00EF0DAD" w:rsidP="00E650B0">
      <w:pPr>
        <w:spacing w:after="0" w:line="360" w:lineRule="auto"/>
        <w:ind w:firstLine="720"/>
        <w:jc w:val="both"/>
        <w:rPr>
          <w:rFonts w:ascii="Times New Roman" w:hAnsi="Times New Roman" w:cs="Times New Roman"/>
          <w:sz w:val="24"/>
          <w:szCs w:val="24"/>
        </w:rPr>
      </w:pPr>
      <w:r w:rsidRPr="00775C99">
        <w:rPr>
          <w:rFonts w:ascii="Times New Roman" w:hAnsi="Times New Roman" w:cs="Times New Roman"/>
          <w:i/>
          <w:sz w:val="24"/>
          <w:szCs w:val="24"/>
        </w:rPr>
        <w:t>Competitive strategy</w:t>
      </w:r>
      <w:r w:rsidR="00786C91">
        <w:rPr>
          <w:rFonts w:ascii="Times New Roman" w:hAnsi="Times New Roman" w:cs="Times New Roman"/>
          <w:i/>
          <w:sz w:val="24"/>
          <w:szCs w:val="24"/>
        </w:rPr>
        <w:t xml:space="preserve"> </w:t>
      </w:r>
      <w:r>
        <w:rPr>
          <w:rFonts w:ascii="Times New Roman" w:hAnsi="Times New Roman" w:cs="Times New Roman"/>
          <w:sz w:val="24"/>
          <w:szCs w:val="24"/>
        </w:rPr>
        <w:t xml:space="preserve">atau strategi persaingan terdiri dari model strategi generik dari Porter dan taktik bersaing. Pada model strategi generik Porter, terdapat empat jenis strategi bersaing </w:t>
      </w:r>
      <w:proofErr w:type="gramStart"/>
      <w:r>
        <w:rPr>
          <w:rFonts w:ascii="Times New Roman" w:hAnsi="Times New Roman" w:cs="Times New Roman"/>
          <w:sz w:val="24"/>
          <w:szCs w:val="24"/>
        </w:rPr>
        <w:t>yaitu :</w:t>
      </w:r>
      <w:proofErr w:type="gramEnd"/>
    </w:p>
    <w:p w:rsidR="00EF0DAD" w:rsidRPr="00DB494F" w:rsidRDefault="00EF0DAD" w:rsidP="00365704">
      <w:pPr>
        <w:pStyle w:val="ListParagraph"/>
        <w:numPr>
          <w:ilvl w:val="0"/>
          <w:numId w:val="38"/>
        </w:numPr>
        <w:spacing w:after="0" w:line="360" w:lineRule="auto"/>
        <w:ind w:left="567" w:hanging="283"/>
        <w:jc w:val="both"/>
        <w:rPr>
          <w:rFonts w:ascii="Times New Roman" w:hAnsi="Times New Roman" w:cs="Times New Roman"/>
          <w:i/>
          <w:sz w:val="24"/>
          <w:szCs w:val="24"/>
        </w:rPr>
      </w:pPr>
      <w:r w:rsidRPr="00DB494F">
        <w:rPr>
          <w:rFonts w:ascii="Times New Roman" w:hAnsi="Times New Roman" w:cs="Times New Roman"/>
          <w:i/>
          <w:sz w:val="24"/>
          <w:szCs w:val="24"/>
        </w:rPr>
        <w:t>Cost leadership</w:t>
      </w:r>
      <w:r w:rsidR="00786C91">
        <w:rPr>
          <w:rFonts w:ascii="Times New Roman" w:hAnsi="Times New Roman" w:cs="Times New Roman"/>
          <w:i/>
          <w:sz w:val="24"/>
          <w:szCs w:val="24"/>
        </w:rPr>
        <w:t xml:space="preserve"> </w:t>
      </w:r>
      <w:r w:rsidR="00365704">
        <w:rPr>
          <w:rFonts w:ascii="Times New Roman" w:hAnsi="Times New Roman" w:cs="Times New Roman"/>
          <w:sz w:val="24"/>
          <w:szCs w:val="24"/>
        </w:rPr>
        <w:t>(kepemimpinan biaya), adalah st</w:t>
      </w:r>
      <w:r>
        <w:rPr>
          <w:rFonts w:ascii="Times New Roman" w:hAnsi="Times New Roman" w:cs="Times New Roman"/>
          <w:sz w:val="24"/>
          <w:szCs w:val="24"/>
        </w:rPr>
        <w:t>r</w:t>
      </w:r>
      <w:r w:rsidR="00365704">
        <w:rPr>
          <w:rFonts w:ascii="Times New Roman" w:hAnsi="Times New Roman" w:cs="Times New Roman"/>
          <w:sz w:val="24"/>
          <w:szCs w:val="24"/>
          <w:lang w:val="id-ID"/>
        </w:rPr>
        <w:t>a</w:t>
      </w:r>
      <w:r>
        <w:rPr>
          <w:rFonts w:ascii="Times New Roman" w:hAnsi="Times New Roman" w:cs="Times New Roman"/>
          <w:sz w:val="24"/>
          <w:szCs w:val="24"/>
        </w:rPr>
        <w:t>t</w:t>
      </w:r>
      <w:r w:rsidR="00365704">
        <w:rPr>
          <w:rFonts w:ascii="Times New Roman" w:hAnsi="Times New Roman" w:cs="Times New Roman"/>
          <w:sz w:val="24"/>
          <w:szCs w:val="24"/>
          <w:lang w:val="id-ID"/>
        </w:rPr>
        <w:t>e</w:t>
      </w:r>
      <w:r>
        <w:rPr>
          <w:rFonts w:ascii="Times New Roman" w:hAnsi="Times New Roman" w:cs="Times New Roman"/>
          <w:sz w:val="24"/>
          <w:szCs w:val="24"/>
        </w:rPr>
        <w:t>gi bersaing biaya rendah yang ditujukan untuk pasar luas dan mengharuskan membangun secara agresif fasilitas dengan skala efisien, pengurangan harga yang gencar, pengendalian biaya dan ongkos yang ketat, dan minimisasi biaya yang tidak terlalu penting dan signifikan.</w:t>
      </w:r>
    </w:p>
    <w:p w:rsidR="00EF0DAD" w:rsidRDefault="00EF0DAD" w:rsidP="00365704">
      <w:pPr>
        <w:pStyle w:val="ListParagraph"/>
        <w:numPr>
          <w:ilvl w:val="0"/>
          <w:numId w:val="38"/>
        </w:numPr>
        <w:spacing w:after="0" w:line="360" w:lineRule="auto"/>
        <w:ind w:left="567" w:hanging="283"/>
        <w:jc w:val="both"/>
        <w:rPr>
          <w:rFonts w:ascii="Times New Roman" w:hAnsi="Times New Roman" w:cs="Times New Roman"/>
          <w:i/>
          <w:sz w:val="24"/>
          <w:szCs w:val="24"/>
        </w:rPr>
      </w:pPr>
      <w:r w:rsidRPr="00DB494F">
        <w:rPr>
          <w:rFonts w:ascii="Times New Roman" w:hAnsi="Times New Roman" w:cs="Times New Roman"/>
          <w:i/>
          <w:sz w:val="24"/>
          <w:szCs w:val="24"/>
        </w:rPr>
        <w:t>Differentation</w:t>
      </w:r>
      <w:r w:rsidRPr="00C70C4F">
        <w:rPr>
          <w:rFonts w:ascii="Times New Roman" w:hAnsi="Times New Roman" w:cs="Times New Roman"/>
          <w:sz w:val="24"/>
          <w:szCs w:val="24"/>
        </w:rPr>
        <w:t xml:space="preserve"> (</w:t>
      </w:r>
      <w:r>
        <w:rPr>
          <w:rFonts w:ascii="Times New Roman" w:hAnsi="Times New Roman" w:cs="Times New Roman"/>
          <w:sz w:val="24"/>
          <w:szCs w:val="24"/>
        </w:rPr>
        <w:t>diferensisasi), ditujukkan untuk memperluas pasar melalui penciptaan suatu produk yang kreatif dan unik/khas yang memberlakukannya dengan pesaing dalam industri.</w:t>
      </w:r>
    </w:p>
    <w:p w:rsidR="00EF0DAD" w:rsidRPr="00DB494F" w:rsidRDefault="00EF0DAD" w:rsidP="00365704">
      <w:pPr>
        <w:pStyle w:val="ListParagraph"/>
        <w:numPr>
          <w:ilvl w:val="0"/>
          <w:numId w:val="38"/>
        </w:numPr>
        <w:spacing w:after="0" w:line="360" w:lineRule="auto"/>
        <w:ind w:left="567" w:hanging="283"/>
        <w:jc w:val="both"/>
        <w:rPr>
          <w:rFonts w:ascii="Times New Roman" w:hAnsi="Times New Roman" w:cs="Times New Roman"/>
          <w:i/>
          <w:sz w:val="24"/>
          <w:szCs w:val="24"/>
        </w:rPr>
      </w:pPr>
      <w:r w:rsidRPr="00DB494F">
        <w:rPr>
          <w:rFonts w:ascii="Times New Roman" w:hAnsi="Times New Roman" w:cs="Times New Roman"/>
          <w:i/>
          <w:sz w:val="24"/>
          <w:szCs w:val="24"/>
        </w:rPr>
        <w:t>Cost Focus</w:t>
      </w:r>
      <w:r>
        <w:rPr>
          <w:rFonts w:ascii="Times New Roman" w:hAnsi="Times New Roman" w:cs="Times New Roman"/>
          <w:sz w:val="24"/>
          <w:szCs w:val="24"/>
        </w:rPr>
        <w:t xml:space="preserve"> (fokus biaya), strategi bersaing dengan tingkat biaya yang rendah yang fokus untuk melayani sejumlah konsumen di suatu wilayah geografis tertentu.</w:t>
      </w:r>
    </w:p>
    <w:p w:rsidR="00EF0DAD" w:rsidRPr="002B51FF" w:rsidRDefault="00EF0DAD" w:rsidP="00365704">
      <w:pPr>
        <w:pStyle w:val="ListParagraph"/>
        <w:numPr>
          <w:ilvl w:val="0"/>
          <w:numId w:val="38"/>
        </w:numPr>
        <w:spacing w:after="0" w:line="360" w:lineRule="auto"/>
        <w:ind w:left="567" w:hanging="283"/>
        <w:jc w:val="both"/>
        <w:rPr>
          <w:rFonts w:ascii="Times New Roman" w:hAnsi="Times New Roman" w:cs="Times New Roman"/>
          <w:i/>
          <w:sz w:val="24"/>
          <w:szCs w:val="24"/>
        </w:rPr>
      </w:pPr>
      <w:r w:rsidRPr="00DB494F">
        <w:rPr>
          <w:rFonts w:ascii="Times New Roman" w:hAnsi="Times New Roman" w:cs="Times New Roman"/>
          <w:i/>
          <w:sz w:val="24"/>
          <w:szCs w:val="24"/>
        </w:rPr>
        <w:t>Differentiation Focus</w:t>
      </w:r>
      <w:r>
        <w:rPr>
          <w:rFonts w:ascii="Times New Roman" w:hAnsi="Times New Roman" w:cs="Times New Roman"/>
          <w:sz w:val="24"/>
          <w:szCs w:val="24"/>
        </w:rPr>
        <w:t xml:space="preserve"> (fokus diferensiasi), strategi bersaing dengan mengutamakan keunikan produk yang hanya melayani sejumlah konsumen tertentu.</w:t>
      </w:r>
    </w:p>
    <w:p w:rsidR="00EF0DAD" w:rsidRDefault="004B4A38" w:rsidP="00035EC4">
      <w:p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3531" editas="canvas" style="width:475.7pt;height:300.35pt;mso-position-horizontal-relative:char;mso-position-vertical-relative:line" coordorigin="826,3648" coordsize="9514,6007">
            <o:lock v:ext="edit" aspectratio="t"/>
            <v:shape id="_x0000_s3532" type="#_x0000_t75" style="position:absolute;left:826;top:3648;width:9514;height:6007" o:preferrelative="f">
              <v:fill o:detectmouseclick="t"/>
              <v:path o:extrusionok="t" o:connecttype="none"/>
              <o:lock v:ext="edit" text="t"/>
            </v:shape>
            <v:rect id="_x0000_s3533" style="position:absolute;left:1455;top:3767;width:8689;height:553">
              <v:textbox style="mso-next-textbox:#_x0000_s3533">
                <w:txbxContent>
                  <w:p w:rsidR="004B4A38" w:rsidRPr="00E30ACF" w:rsidRDefault="004B4A38" w:rsidP="00EF0DAD">
                    <w:pPr>
                      <w:jc w:val="center"/>
                      <w:rPr>
                        <w:rFonts w:ascii="Times New Roman" w:hAnsi="Times New Roman" w:cs="Times New Roman"/>
                        <w:b/>
                        <w:sz w:val="20"/>
                        <w:szCs w:val="20"/>
                      </w:rPr>
                    </w:pPr>
                    <w:r w:rsidRPr="00E30ACF">
                      <w:rPr>
                        <w:rFonts w:ascii="Times New Roman" w:hAnsi="Times New Roman" w:cs="Times New Roman"/>
                        <w:b/>
                        <w:sz w:val="20"/>
                        <w:szCs w:val="20"/>
                      </w:rPr>
                      <w:t>Business Strategy</w:t>
                    </w:r>
                  </w:p>
                </w:txbxContent>
              </v:textbox>
            </v:rect>
            <v:rect id="_x0000_s3534" style="position:absolute;left:1455;top:4404;width:8689;height:703">
              <v:textbox style="mso-next-textbox:#_x0000_s3534">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 xml:space="preserve">Digunakan untuk meraih daya saing industri dengan bersaing di dalam </w:t>
                    </w:r>
                    <w:r w:rsidRPr="00E30ACF">
                      <w:rPr>
                        <w:rFonts w:ascii="Times New Roman" w:hAnsi="Times New Roman" w:cs="Times New Roman"/>
                        <w:sz w:val="20"/>
                        <w:szCs w:val="20"/>
                      </w:rPr>
                      <w:br/>
                      <w:t>dan diluar industri sejenis</w:t>
                    </w:r>
                  </w:p>
                </w:txbxContent>
              </v:textbox>
            </v:rect>
            <v:rect id="_x0000_s3535" style="position:absolute;left:1455;top:5407;width:4152;height:705">
              <v:textbox style="mso-next-textbox:#_x0000_s3535">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 xml:space="preserve">Competitive Strategies </w:t>
                    </w:r>
                    <w:r w:rsidRPr="00E30ACF">
                      <w:rPr>
                        <w:rFonts w:ascii="Times New Roman" w:hAnsi="Times New Roman" w:cs="Times New Roman"/>
                        <w:sz w:val="20"/>
                        <w:szCs w:val="20"/>
                        <w:lang w:val="id-ID"/>
                      </w:rPr>
                      <w:br/>
                    </w:r>
                    <w:r w:rsidRPr="00E30ACF">
                      <w:rPr>
                        <w:rFonts w:ascii="Times New Roman" w:hAnsi="Times New Roman" w:cs="Times New Roman"/>
                        <w:sz w:val="20"/>
                        <w:szCs w:val="20"/>
                      </w:rPr>
                      <w:t>(Generic Strategy)</w:t>
                    </w:r>
                  </w:p>
                </w:txbxContent>
              </v:textbox>
            </v:rect>
            <v:rect id="_x0000_s3536" style="position:absolute;left:5925;top:5407;width:4219;height:704">
              <v:textbox style="mso-next-textbox:#_x0000_s3536">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 xml:space="preserve">Cooperative Strategies </w:t>
                    </w:r>
                    <w:r w:rsidRPr="00E30ACF">
                      <w:rPr>
                        <w:rFonts w:ascii="Times New Roman" w:hAnsi="Times New Roman" w:cs="Times New Roman"/>
                        <w:sz w:val="20"/>
                        <w:szCs w:val="20"/>
                        <w:lang w:val="id-ID"/>
                      </w:rPr>
                      <w:br/>
                    </w:r>
                    <w:r w:rsidRPr="00E30ACF">
                      <w:rPr>
                        <w:rFonts w:ascii="Times New Roman" w:hAnsi="Times New Roman" w:cs="Times New Roman"/>
                        <w:sz w:val="20"/>
                        <w:szCs w:val="20"/>
                      </w:rPr>
                      <w:t>(Collusion and Strategic Alliance)</w:t>
                    </w:r>
                  </w:p>
                </w:txbxContent>
              </v:textbox>
            </v:rect>
            <v:shape id="_x0000_s3537" type="#_x0000_t67" style="position:absolute;left:3129;top:5174;width:771;height:233">
              <v:textbox style="layout-flow:vertical-ideographic"/>
            </v:shape>
            <v:shape id="_x0000_s3538" type="#_x0000_t67" style="position:absolute;left:7873;top:5174;width:771;height:233">
              <v:textbox style="layout-flow:vertical-ideographic"/>
            </v:shape>
            <v:rect id="_x0000_s3539" style="position:absolute;left:2963;top:6199;width:1290;height:705">
              <v:textbox style="mso-next-textbox:#_x0000_s3539">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Cost Leadership</w:t>
                    </w:r>
                  </w:p>
                </w:txbxContent>
              </v:textbox>
            </v:rect>
            <v:rect id="_x0000_s3540" style="position:absolute;left:2963;top:6989;width:1290;height:705">
              <v:textbox style="mso-next-textbox:#_x0000_s3540">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Cost Focus</w:t>
                    </w:r>
                  </w:p>
                </w:txbxContent>
              </v:textbox>
            </v:rect>
            <v:rect id="_x0000_s3541" style="position:absolute;left:4302;top:7006;width:1305;height:705">
              <v:textbox style="mso-next-textbox:#_x0000_s3541">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Differentation Focus</w:t>
                    </w:r>
                  </w:p>
                </w:txbxContent>
              </v:textbox>
            </v:rect>
            <v:rect id="_x0000_s3542" style="position:absolute;left:4302;top:6213;width:1305;height:705">
              <v:textbox style="mso-next-textbox:#_x0000_s3542">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Differen-tation</w:t>
                    </w:r>
                  </w:p>
                </w:txbxContent>
              </v:textbox>
            </v:rect>
            <v:rect id="_x0000_s3543" style="position:absolute;left:1639;top:6199;width:1290;height:705">
              <v:stroke dashstyle="dash"/>
              <v:textbox style="mso-next-textbox:#_x0000_s3543">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Brand Target</w:t>
                    </w:r>
                  </w:p>
                </w:txbxContent>
              </v:textbox>
            </v:rect>
            <v:rect id="_x0000_s3544" style="position:absolute;left:1639;top:6972;width:1290;height:705">
              <v:stroke dashstyle="dash"/>
              <v:textbox style="mso-next-textbox:#_x0000_s3544">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Cost Focus</w:t>
                    </w:r>
                  </w:p>
                </w:txbxContent>
              </v:textbox>
            </v:rect>
            <v:rect id="_x0000_s3545" style="position:absolute;left:437;top:6603;width:1512;height:704;rotation:270" stroked="f">
              <v:textbox style="mso-next-textbox:#_x0000_s3545">
                <w:txbxContent>
                  <w:p w:rsidR="004B4A38" w:rsidRPr="00E30ACF" w:rsidRDefault="004B4A38" w:rsidP="00EF0DAD">
                    <w:pPr>
                      <w:spacing w:after="0" w:line="240" w:lineRule="auto"/>
                      <w:jc w:val="center"/>
                      <w:rPr>
                        <w:rFonts w:ascii="Times New Roman" w:hAnsi="Times New Roman" w:cs="Times New Roman"/>
                        <w:sz w:val="20"/>
                        <w:szCs w:val="20"/>
                      </w:rPr>
                    </w:pPr>
                  </w:p>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Competitive Scope</w:t>
                    </w:r>
                  </w:p>
                  <w:p w:rsidR="004B4A38" w:rsidRPr="00E30ACF" w:rsidRDefault="004B4A38" w:rsidP="00EF0DAD">
                    <w:pPr>
                      <w:rPr>
                        <w:sz w:val="20"/>
                        <w:szCs w:val="20"/>
                      </w:rPr>
                    </w:pPr>
                  </w:p>
                </w:txbxContent>
              </v:textbox>
            </v:rect>
            <v:rect id="_x0000_s3546" style="position:absolute;left:2963;top:7745;width:1290;height:705">
              <v:stroke dashstyle="dash"/>
              <v:textbox style="mso-next-textbox:#_x0000_s3546">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Lower Cost</w:t>
                    </w:r>
                  </w:p>
                </w:txbxContent>
              </v:textbox>
            </v:rect>
            <v:rect id="_x0000_s3547" style="position:absolute;left:4317;top:7745;width:1290;height:705">
              <v:stroke dashstyle="dash"/>
              <v:textbox style="mso-next-textbox:#_x0000_s3547">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Differen-tation</w:t>
                    </w:r>
                  </w:p>
                </w:txbxContent>
              </v:textbox>
            </v:rect>
            <v:rect id="_x0000_s3548" style="position:absolute;left:2946;top:8484;width:2678;height:425" stroked="f">
              <v:textbox style="mso-next-textbox:#_x0000_s3548">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Competitive Advantage</w:t>
                    </w:r>
                  </w:p>
                </w:txbxContent>
              </v:textbox>
            </v:rect>
            <v:rect id="_x0000_s3549" style="position:absolute;left:2963;top:9084;width:2678;height:425">
              <v:textbox style="mso-next-textbox:#_x0000_s3549">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Competitive Tactics</w:t>
                    </w:r>
                  </w:p>
                </w:txbxContent>
              </v:textbox>
            </v:rect>
            <v:shape id="_x0000_s3550" type="#_x0000_t67" style="position:absolute;left:3900;top:8877;width:771;height:151">
              <v:textbox style="layout-flow:vertical-ideographic"/>
            </v:shape>
            <v:rect id="_x0000_s3551" style="position:absolute;left:7745;top:6352;width:2310;height:425">
              <v:textbox style="mso-next-textbox:#_x0000_s3551">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FDI</w:t>
                    </w:r>
                  </w:p>
                </w:txbxContent>
              </v:textbox>
            </v:rect>
            <v:rect id="_x0000_s3552" style="position:absolute;left:7561;top:6811;width:2316;height:425">
              <v:textbox style="mso-next-textbox:#_x0000_s3552">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Joint Venture</w:t>
                    </w:r>
                  </w:p>
                </w:txbxContent>
              </v:textbox>
            </v:rect>
            <v:rect id="_x0000_s3553" style="position:absolute;left:7371;top:7270;width:2311;height:425">
              <v:textbox style="mso-next-textbox:#_x0000_s3553">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Cont</w:t>
                    </w:r>
                    <w:r w:rsidRPr="00E30ACF">
                      <w:rPr>
                        <w:rFonts w:ascii="Times New Roman" w:hAnsi="Times New Roman" w:cs="Times New Roman"/>
                        <w:sz w:val="20"/>
                        <w:szCs w:val="20"/>
                        <w:lang w:val="id-ID"/>
                      </w:rPr>
                      <w:t>r</w:t>
                    </w:r>
                    <w:r w:rsidRPr="00E30ACF">
                      <w:rPr>
                        <w:rFonts w:ascii="Times New Roman" w:hAnsi="Times New Roman" w:cs="Times New Roman"/>
                        <w:sz w:val="20"/>
                        <w:szCs w:val="20"/>
                      </w:rPr>
                      <w:t>act Management</w:t>
                    </w:r>
                  </w:p>
                </w:txbxContent>
              </v:textbox>
            </v:rect>
            <v:rect id="_x0000_s3554" style="position:absolute;left:7162;top:7729;width:2311;height:425">
              <v:textbox style="mso-next-textbox:#_x0000_s3554">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Franchising</w:t>
                    </w:r>
                  </w:p>
                </w:txbxContent>
              </v:textbox>
            </v:rect>
            <v:rect id="_x0000_s3555" style="position:absolute;left:6979;top:8204;width:2311;height:425">
              <v:textbox style="mso-next-textbox:#_x0000_s3555">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Licensing</w:t>
                    </w:r>
                  </w:p>
                </w:txbxContent>
              </v:textbox>
            </v:rect>
            <v:rect id="_x0000_s3556" style="position:absolute;left:6826;top:8663;width:2311;height:425">
              <v:textbox style="mso-next-textbox:#_x0000_s3556">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Consortium</w:t>
                    </w:r>
                  </w:p>
                </w:txbxContent>
              </v:textbox>
            </v:rect>
            <v:shape id="_x0000_s3557" type="#_x0000_t32" style="position:absolute;left:6707;top:6145;width:1;height:3040;flip:y" o:connectortype="straight">
              <v:stroke endarrow="block"/>
            </v:shape>
            <v:shape id="_x0000_s3558" type="#_x0000_t32" style="position:absolute;left:6707;top:9183;width:3009;height:1" o:connectortype="straight">
              <v:stroke endarrow="block"/>
            </v:shape>
            <v:rect id="_x0000_s3559" style="position:absolute;left:4652;top:7438;width:3225;height:782;rotation:270" stroked="f">
              <v:textbox style="mso-next-textbox:#_x0000_s3559">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Extent of Investment &amp; Risk</w:t>
                    </w:r>
                  </w:p>
                </w:txbxContent>
              </v:textbox>
            </v:rect>
            <v:rect id="_x0000_s3702" style="position:absolute;left:6888;top:9230;width:3256;height:425" stroked="f">
              <v:textbox style="mso-next-textbox:#_x0000_s3702">
                <w:txbxContent>
                  <w:p w:rsidR="004B4A38" w:rsidRPr="00E30ACF" w:rsidRDefault="004B4A38" w:rsidP="00EF0DAD">
                    <w:pPr>
                      <w:spacing w:after="0" w:line="240" w:lineRule="auto"/>
                      <w:jc w:val="center"/>
                      <w:rPr>
                        <w:rFonts w:ascii="Times New Roman" w:hAnsi="Times New Roman" w:cs="Times New Roman"/>
                        <w:sz w:val="20"/>
                        <w:szCs w:val="20"/>
                      </w:rPr>
                    </w:pPr>
                    <w:r w:rsidRPr="00E30ACF">
                      <w:rPr>
                        <w:rFonts w:ascii="Times New Roman" w:hAnsi="Times New Roman" w:cs="Times New Roman"/>
                        <w:sz w:val="20"/>
                        <w:szCs w:val="20"/>
                      </w:rPr>
                      <w:t>Degree of Ownership &amp; Control</w:t>
                    </w:r>
                  </w:p>
                </w:txbxContent>
              </v:textbox>
            </v:rect>
            <w10:anchorlock/>
          </v:group>
        </w:pict>
      </w:r>
    </w:p>
    <w:p w:rsidR="00EF0DAD" w:rsidRDefault="00EF0DAD" w:rsidP="00E650B0">
      <w:pPr>
        <w:spacing w:after="0"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Rufaidah (2013 : 204)</w:t>
      </w:r>
    </w:p>
    <w:p w:rsidR="00EF0DAD" w:rsidRPr="00094DA0" w:rsidRDefault="00094DA0" w:rsidP="002B2B6F">
      <w:pPr>
        <w:pStyle w:val="Caption"/>
        <w:jc w:val="center"/>
        <w:rPr>
          <w:rFonts w:ascii="Times New Roman" w:hAnsi="Times New Roman" w:cs="Times New Roman"/>
          <w:b w:val="0"/>
          <w:color w:val="auto"/>
          <w:sz w:val="24"/>
          <w:szCs w:val="24"/>
        </w:rPr>
      </w:pPr>
      <w:bookmarkStart w:id="147" w:name="_Toc476598236"/>
      <w:bookmarkStart w:id="148" w:name="_Toc481011226"/>
      <w:r w:rsidRPr="00094DA0">
        <w:rPr>
          <w:rFonts w:ascii="Times New Roman" w:hAnsi="Times New Roman" w:cs="Times New Roman"/>
          <w:color w:val="auto"/>
          <w:sz w:val="24"/>
          <w:szCs w:val="24"/>
        </w:rPr>
        <w:t>Gambar 2.</w:t>
      </w:r>
      <w:r w:rsidR="00ED0559" w:rsidRPr="00094DA0">
        <w:rPr>
          <w:rFonts w:ascii="Times New Roman" w:hAnsi="Times New Roman" w:cs="Times New Roman"/>
          <w:color w:val="auto"/>
          <w:sz w:val="24"/>
          <w:szCs w:val="24"/>
        </w:rPr>
        <w:fldChar w:fldCharType="begin"/>
      </w:r>
      <w:r w:rsidRPr="00094DA0">
        <w:rPr>
          <w:rFonts w:ascii="Times New Roman" w:hAnsi="Times New Roman" w:cs="Times New Roman"/>
          <w:color w:val="auto"/>
          <w:sz w:val="24"/>
          <w:szCs w:val="24"/>
        </w:rPr>
        <w:instrText xml:space="preserve"> SEQ Gambar_2. \* ARABIC </w:instrText>
      </w:r>
      <w:r w:rsidR="00ED0559" w:rsidRPr="00094DA0">
        <w:rPr>
          <w:rFonts w:ascii="Times New Roman" w:hAnsi="Times New Roman" w:cs="Times New Roman"/>
          <w:color w:val="auto"/>
          <w:sz w:val="24"/>
          <w:szCs w:val="24"/>
        </w:rPr>
        <w:fldChar w:fldCharType="separate"/>
      </w:r>
      <w:r w:rsidR="00C80AED">
        <w:rPr>
          <w:rFonts w:ascii="Times New Roman" w:hAnsi="Times New Roman" w:cs="Times New Roman"/>
          <w:noProof/>
          <w:color w:val="auto"/>
          <w:sz w:val="24"/>
          <w:szCs w:val="24"/>
        </w:rPr>
        <w:t>15</w:t>
      </w:r>
      <w:r w:rsidR="00ED0559" w:rsidRPr="00094DA0">
        <w:rPr>
          <w:rFonts w:ascii="Times New Roman" w:hAnsi="Times New Roman" w:cs="Times New Roman"/>
          <w:color w:val="auto"/>
          <w:sz w:val="24"/>
          <w:szCs w:val="24"/>
        </w:rPr>
        <w:fldChar w:fldCharType="end"/>
      </w:r>
      <w:r w:rsidR="00594742">
        <w:rPr>
          <w:rFonts w:ascii="Times New Roman" w:hAnsi="Times New Roman" w:cs="Times New Roman"/>
          <w:color w:val="auto"/>
          <w:sz w:val="24"/>
          <w:szCs w:val="24"/>
          <w:lang w:val="id-ID"/>
        </w:rPr>
        <w:br/>
      </w:r>
      <w:r w:rsidR="00EF0DAD" w:rsidRPr="00094DA0">
        <w:rPr>
          <w:rFonts w:ascii="Times New Roman" w:hAnsi="Times New Roman" w:cs="Times New Roman"/>
          <w:color w:val="auto"/>
          <w:sz w:val="24"/>
          <w:szCs w:val="24"/>
        </w:rPr>
        <w:t>Pemetaan Strategi Bisnis</w:t>
      </w:r>
      <w:bookmarkEnd w:id="147"/>
      <w:bookmarkEnd w:id="148"/>
    </w:p>
    <w:p w:rsidR="00EF0DAD" w:rsidRDefault="00EF0DAD" w:rsidP="00E650B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Strategi bersaing dalam penerapannya memerlukan taktik bersaing </w:t>
      </w:r>
      <w:r w:rsidRPr="005526D4">
        <w:rPr>
          <w:rFonts w:ascii="Times New Roman" w:hAnsi="Times New Roman" w:cs="Times New Roman"/>
          <w:i/>
          <w:sz w:val="24"/>
          <w:szCs w:val="24"/>
        </w:rPr>
        <w:t>(competitive tactics)</w:t>
      </w:r>
      <w:r>
        <w:rPr>
          <w:rFonts w:ascii="Times New Roman" w:hAnsi="Times New Roman" w:cs="Times New Roman"/>
          <w:sz w:val="24"/>
          <w:szCs w:val="24"/>
        </w:rPr>
        <w:t xml:space="preserve">. </w:t>
      </w:r>
      <w:r w:rsidRPr="00F412F6">
        <w:rPr>
          <w:rFonts w:ascii="Times New Roman" w:hAnsi="Times New Roman" w:cs="Times New Roman"/>
          <w:i/>
          <w:sz w:val="24"/>
          <w:szCs w:val="24"/>
        </w:rPr>
        <w:t>Tactics</w:t>
      </w:r>
      <w:r>
        <w:rPr>
          <w:rFonts w:ascii="Times New Roman" w:hAnsi="Times New Roman" w:cs="Times New Roman"/>
          <w:sz w:val="24"/>
          <w:szCs w:val="24"/>
        </w:rPr>
        <w:t xml:space="preserve"> atau taktik adalah rencana operasional spesifik yang menyatakan secara rinci bagaimana suatu strategi dilaksanakan dalam menjawab kapan dan dimana untuk dilakukannya. Berikut ini adalah pemetaan taktik bersaing.</w:t>
      </w:r>
    </w:p>
    <w:p w:rsidR="00EF0DAD" w:rsidRDefault="004B4A38" w:rsidP="0079582C">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3518" editas="canvas" style="width:397.5pt;height:172.05pt;mso-position-horizontal-relative:char;mso-position-vertical-relative:line" coordorigin="1542,1549" coordsize="7950,3441">
            <o:lock v:ext="edit" aspectratio="t"/>
            <v:shape id="_x0000_s3519" type="#_x0000_t75" style="position:absolute;left:1542;top:1549;width:7950;height:3441" o:preferrelative="f">
              <v:fill o:detectmouseclick="t"/>
              <v:path o:extrusionok="t" o:connecttype="none"/>
              <o:lock v:ext="edit" text="t"/>
            </v:shape>
            <v:rect id="_x0000_s3520" style="position:absolute;left:1624;top:1641;width:7789;height:519">
              <v:textbox style="mso-next-textbox:#_x0000_s3520">
                <w:txbxContent>
                  <w:p w:rsidR="004B4A38" w:rsidRPr="00883D6B" w:rsidRDefault="004B4A38" w:rsidP="00EF0DAD">
                    <w:pPr>
                      <w:jc w:val="center"/>
                      <w:rPr>
                        <w:rFonts w:ascii="Times New Roman" w:hAnsi="Times New Roman" w:cs="Times New Roman"/>
                        <w:b/>
                      </w:rPr>
                    </w:pPr>
                    <w:r w:rsidRPr="00883D6B">
                      <w:rPr>
                        <w:rFonts w:ascii="Times New Roman" w:hAnsi="Times New Roman" w:cs="Times New Roman"/>
                        <w:b/>
                        <w:i/>
                      </w:rPr>
                      <w:t>Competitive Tactics</w:t>
                    </w:r>
                    <w:r w:rsidRPr="00883D6B">
                      <w:rPr>
                        <w:rFonts w:ascii="Times New Roman" w:hAnsi="Times New Roman" w:cs="Times New Roman"/>
                        <w:b/>
                      </w:rPr>
                      <w:t xml:space="preserve"> (Taktik Bersaing)</w:t>
                    </w:r>
                  </w:p>
                </w:txbxContent>
              </v:textbox>
            </v:rect>
            <v:rect id="_x0000_s3521" style="position:absolute;left:1624;top:2459;width:3609;height:855">
              <v:textbox style="mso-next-textbox:#_x0000_s3521">
                <w:txbxContent>
                  <w:p w:rsidR="004B4A38" w:rsidRPr="006830B8" w:rsidRDefault="004B4A38" w:rsidP="00EF0DAD">
                    <w:pPr>
                      <w:jc w:val="center"/>
                      <w:rPr>
                        <w:rFonts w:ascii="Times New Roman" w:hAnsi="Times New Roman" w:cs="Times New Roman"/>
                      </w:rPr>
                    </w:pPr>
                    <w:r w:rsidRPr="006830B8">
                      <w:rPr>
                        <w:rFonts w:ascii="Times New Roman" w:hAnsi="Times New Roman" w:cs="Times New Roman"/>
                        <w:i/>
                      </w:rPr>
                      <w:t xml:space="preserve">Timing </w:t>
                    </w:r>
                    <w:proofErr w:type="gramStart"/>
                    <w:r w:rsidRPr="006830B8">
                      <w:rPr>
                        <w:rFonts w:ascii="Times New Roman" w:hAnsi="Times New Roman" w:cs="Times New Roman"/>
                        <w:i/>
                      </w:rPr>
                      <w:t>Tactics</w:t>
                    </w:r>
                    <w:proofErr w:type="gramEnd"/>
                    <w:r w:rsidRPr="006830B8">
                      <w:rPr>
                        <w:rFonts w:ascii="Times New Roman" w:hAnsi="Times New Roman" w:cs="Times New Roman"/>
                      </w:rPr>
                      <w:br/>
                      <w:t>(Taktik Waktu)</w:t>
                    </w:r>
                  </w:p>
                </w:txbxContent>
              </v:textbox>
            </v:rect>
            <v:rect id="_x0000_s3522" style="position:absolute;left:5803;top:2459;width:3610;height:855">
              <v:textbox style="mso-next-textbox:#_x0000_s3522">
                <w:txbxContent>
                  <w:p w:rsidR="004B4A38" w:rsidRPr="006830B8" w:rsidRDefault="004B4A38" w:rsidP="00EF0DAD">
                    <w:pPr>
                      <w:jc w:val="center"/>
                      <w:rPr>
                        <w:rFonts w:ascii="Times New Roman" w:hAnsi="Times New Roman" w:cs="Times New Roman"/>
                      </w:rPr>
                    </w:pPr>
                    <w:r w:rsidRPr="006830B8">
                      <w:rPr>
                        <w:rFonts w:ascii="Times New Roman" w:hAnsi="Times New Roman" w:cs="Times New Roman"/>
                        <w:i/>
                      </w:rPr>
                      <w:t xml:space="preserve">Market </w:t>
                    </w:r>
                    <w:proofErr w:type="gramStart"/>
                    <w:r w:rsidRPr="006830B8">
                      <w:rPr>
                        <w:rFonts w:ascii="Times New Roman" w:hAnsi="Times New Roman" w:cs="Times New Roman"/>
                        <w:i/>
                      </w:rPr>
                      <w:t>LocationTactics</w:t>
                    </w:r>
                    <w:proofErr w:type="gramEnd"/>
                    <w:r w:rsidRPr="006830B8">
                      <w:rPr>
                        <w:rFonts w:ascii="Times New Roman" w:hAnsi="Times New Roman" w:cs="Times New Roman"/>
                      </w:rPr>
                      <w:br/>
                      <w:t>(Taktik Waktu)</w:t>
                    </w:r>
                  </w:p>
                </w:txbxContent>
              </v:textbox>
            </v:rect>
            <v:rect id="_x0000_s3523" style="position:absolute;left:1624;top:3984;width:1742;height:855">
              <v:textbox style="mso-next-textbox:#_x0000_s3523">
                <w:txbxContent>
                  <w:p w:rsidR="004B4A38" w:rsidRPr="006830B8" w:rsidRDefault="004B4A38" w:rsidP="00EF0DAD">
                    <w:pPr>
                      <w:jc w:val="center"/>
                      <w:rPr>
                        <w:rFonts w:ascii="Times New Roman" w:hAnsi="Times New Roman" w:cs="Times New Roman"/>
                      </w:rPr>
                    </w:pPr>
                    <w:r w:rsidRPr="006830B8">
                      <w:rPr>
                        <w:rFonts w:ascii="Times New Roman" w:hAnsi="Times New Roman" w:cs="Times New Roman"/>
                        <w:i/>
                      </w:rPr>
                      <w:t xml:space="preserve">First </w:t>
                    </w:r>
                    <w:proofErr w:type="gramStart"/>
                    <w:r w:rsidRPr="006830B8">
                      <w:rPr>
                        <w:rFonts w:ascii="Times New Roman" w:hAnsi="Times New Roman" w:cs="Times New Roman"/>
                        <w:i/>
                      </w:rPr>
                      <w:t>Mover</w:t>
                    </w:r>
                    <w:proofErr w:type="gramEnd"/>
                    <w:r w:rsidRPr="006830B8">
                      <w:rPr>
                        <w:rFonts w:ascii="Times New Roman" w:hAnsi="Times New Roman" w:cs="Times New Roman"/>
                      </w:rPr>
                      <w:br/>
                      <w:t>(Pioneer)</w:t>
                    </w:r>
                  </w:p>
                </w:txbxContent>
              </v:textbox>
            </v:rect>
            <v:rect id="_x0000_s3524" style="position:absolute;left:3491;top:3984;width:1742;height:856">
              <v:textbox style="mso-next-textbox:#_x0000_s3524">
                <w:txbxContent>
                  <w:p w:rsidR="004B4A38" w:rsidRPr="006830B8" w:rsidRDefault="004B4A38" w:rsidP="00EF0DAD">
                    <w:pPr>
                      <w:jc w:val="center"/>
                      <w:rPr>
                        <w:rFonts w:ascii="Times New Roman" w:hAnsi="Times New Roman" w:cs="Times New Roman"/>
                      </w:rPr>
                    </w:pPr>
                    <w:r w:rsidRPr="006830B8">
                      <w:rPr>
                        <w:rFonts w:ascii="Times New Roman" w:hAnsi="Times New Roman" w:cs="Times New Roman"/>
                        <w:i/>
                      </w:rPr>
                      <w:t xml:space="preserve">Late </w:t>
                    </w:r>
                    <w:proofErr w:type="gramStart"/>
                    <w:r w:rsidRPr="006830B8">
                      <w:rPr>
                        <w:rFonts w:ascii="Times New Roman" w:hAnsi="Times New Roman" w:cs="Times New Roman"/>
                        <w:i/>
                      </w:rPr>
                      <w:t>Mover</w:t>
                    </w:r>
                    <w:proofErr w:type="gramEnd"/>
                    <w:r w:rsidRPr="006830B8">
                      <w:rPr>
                        <w:rFonts w:ascii="Times New Roman" w:hAnsi="Times New Roman" w:cs="Times New Roman"/>
                      </w:rPr>
                      <w:br/>
                      <w:t>(Follower)</w:t>
                    </w:r>
                  </w:p>
                </w:txbxContent>
              </v:textbox>
            </v:rect>
            <v:rect id="_x0000_s3525" style="position:absolute;left:5803;top:3982;width:1742;height:857">
              <v:textbox style="mso-next-textbox:#_x0000_s3525">
                <w:txbxContent>
                  <w:p w:rsidR="004B4A38" w:rsidRPr="006830B8" w:rsidRDefault="004B4A38" w:rsidP="00EF0DAD">
                    <w:pPr>
                      <w:jc w:val="center"/>
                      <w:rPr>
                        <w:rFonts w:ascii="Times New Roman" w:hAnsi="Times New Roman" w:cs="Times New Roman"/>
                      </w:rPr>
                    </w:pPr>
                    <w:proofErr w:type="gramStart"/>
                    <w:r w:rsidRPr="006830B8">
                      <w:rPr>
                        <w:rFonts w:ascii="Times New Roman" w:hAnsi="Times New Roman" w:cs="Times New Roman"/>
                        <w:i/>
                      </w:rPr>
                      <w:t>Offensive</w:t>
                    </w:r>
                    <w:proofErr w:type="gramEnd"/>
                    <w:r w:rsidRPr="006830B8">
                      <w:rPr>
                        <w:rFonts w:ascii="Times New Roman" w:hAnsi="Times New Roman" w:cs="Times New Roman"/>
                      </w:rPr>
                      <w:br/>
                      <w:t>(Menyerang)</w:t>
                    </w:r>
                  </w:p>
                </w:txbxContent>
              </v:textbox>
            </v:rect>
            <v:rect id="_x0000_s3526" style="position:absolute;left:7671;top:3982;width:1742;height:857">
              <v:textbox style="mso-next-textbox:#_x0000_s3526">
                <w:txbxContent>
                  <w:p w:rsidR="004B4A38" w:rsidRPr="006830B8" w:rsidRDefault="004B4A38" w:rsidP="00EF0DAD">
                    <w:pPr>
                      <w:jc w:val="center"/>
                      <w:rPr>
                        <w:rFonts w:ascii="Times New Roman" w:hAnsi="Times New Roman" w:cs="Times New Roman"/>
                      </w:rPr>
                    </w:pPr>
                    <w:proofErr w:type="gramStart"/>
                    <w:r w:rsidRPr="006830B8">
                      <w:rPr>
                        <w:rFonts w:ascii="Times New Roman" w:hAnsi="Times New Roman" w:cs="Times New Roman"/>
                        <w:i/>
                      </w:rPr>
                      <w:t>Defensive</w:t>
                    </w:r>
                    <w:proofErr w:type="gramEnd"/>
                    <w:r w:rsidRPr="006830B8">
                      <w:rPr>
                        <w:rFonts w:ascii="Times New Roman" w:hAnsi="Times New Roman" w:cs="Times New Roman"/>
                      </w:rPr>
                      <w:br/>
                      <w:t>(Bertahan)</w:t>
                    </w:r>
                  </w:p>
                </w:txbxContent>
              </v:textbox>
            </v:rect>
            <v:shape id="_x0000_s3527" type="#_x0000_t67" style="position:absolute;left:2076;top:3442;width:870;height:540">
              <v:textbox style="layout-flow:vertical-ideographic"/>
            </v:shape>
            <v:shape id="_x0000_s3528" type="#_x0000_t67" style="position:absolute;left:3935;top:3444;width:870;height:540">
              <v:textbox style="layout-flow:vertical-ideographic"/>
            </v:shape>
            <v:shape id="_x0000_s3529" type="#_x0000_t67" style="position:absolute;left:6220;top:3442;width:870;height:540">
              <v:textbox style="layout-flow:vertical-ideographic"/>
            </v:shape>
            <v:shape id="_x0000_s3530" type="#_x0000_t67" style="position:absolute;left:8162;top:3444;width:870;height:540">
              <v:textbox style="layout-flow:vertical-ideographic"/>
            </v:shape>
            <w10:anchorlock/>
          </v:group>
        </w:pict>
      </w:r>
    </w:p>
    <w:p w:rsidR="00EF0DAD" w:rsidRPr="00F66673" w:rsidRDefault="00EF0DAD" w:rsidP="00E650B0">
      <w:pPr>
        <w:spacing w:after="0" w:line="360" w:lineRule="auto"/>
        <w:jc w:val="center"/>
        <w:rPr>
          <w:rFonts w:ascii="Times New Roman" w:hAnsi="Times New Roman" w:cs="Times New Roman"/>
          <w:sz w:val="24"/>
          <w:szCs w:val="24"/>
        </w:rPr>
      </w:pPr>
      <w:proofErr w:type="gramStart"/>
      <w:r w:rsidRPr="00F66673">
        <w:rPr>
          <w:rFonts w:ascii="Times New Roman" w:hAnsi="Times New Roman" w:cs="Times New Roman"/>
          <w:sz w:val="24"/>
          <w:szCs w:val="24"/>
        </w:rPr>
        <w:t>Sumber :</w:t>
      </w:r>
      <w:proofErr w:type="gramEnd"/>
      <w:r w:rsidRPr="00F66673">
        <w:rPr>
          <w:rFonts w:ascii="Times New Roman" w:hAnsi="Times New Roman" w:cs="Times New Roman"/>
          <w:sz w:val="24"/>
          <w:szCs w:val="24"/>
        </w:rPr>
        <w:t xml:space="preserve"> Rufaidah (2013 : 205)</w:t>
      </w:r>
    </w:p>
    <w:p w:rsidR="00EF0DAD" w:rsidRPr="00F66673" w:rsidRDefault="00F66673" w:rsidP="002B2B6F">
      <w:pPr>
        <w:pStyle w:val="Caption"/>
        <w:jc w:val="center"/>
        <w:rPr>
          <w:rFonts w:ascii="Times New Roman" w:hAnsi="Times New Roman" w:cs="Times New Roman"/>
          <w:b w:val="0"/>
          <w:color w:val="auto"/>
          <w:sz w:val="24"/>
          <w:szCs w:val="24"/>
        </w:rPr>
      </w:pPr>
      <w:bookmarkStart w:id="149" w:name="_Toc476598237"/>
      <w:bookmarkStart w:id="150" w:name="_Toc481011227"/>
      <w:r w:rsidRPr="00F66673">
        <w:rPr>
          <w:rFonts w:ascii="Times New Roman" w:hAnsi="Times New Roman" w:cs="Times New Roman"/>
          <w:color w:val="auto"/>
          <w:sz w:val="24"/>
          <w:szCs w:val="24"/>
        </w:rPr>
        <w:t>Gambar 2.</w:t>
      </w:r>
      <w:r w:rsidR="00ED0559" w:rsidRPr="00F66673">
        <w:rPr>
          <w:rFonts w:ascii="Times New Roman" w:hAnsi="Times New Roman" w:cs="Times New Roman"/>
          <w:color w:val="auto"/>
          <w:sz w:val="24"/>
          <w:szCs w:val="24"/>
        </w:rPr>
        <w:fldChar w:fldCharType="begin"/>
      </w:r>
      <w:r w:rsidRPr="00F66673">
        <w:rPr>
          <w:rFonts w:ascii="Times New Roman" w:hAnsi="Times New Roman" w:cs="Times New Roman"/>
          <w:color w:val="auto"/>
          <w:sz w:val="24"/>
          <w:szCs w:val="24"/>
        </w:rPr>
        <w:instrText xml:space="preserve"> SEQ Gambar_2. \* ARABIC </w:instrText>
      </w:r>
      <w:r w:rsidR="00ED0559" w:rsidRPr="00F66673">
        <w:rPr>
          <w:rFonts w:ascii="Times New Roman" w:hAnsi="Times New Roman" w:cs="Times New Roman"/>
          <w:color w:val="auto"/>
          <w:sz w:val="24"/>
          <w:szCs w:val="24"/>
        </w:rPr>
        <w:fldChar w:fldCharType="separate"/>
      </w:r>
      <w:r w:rsidR="00C80AED">
        <w:rPr>
          <w:rFonts w:ascii="Times New Roman" w:hAnsi="Times New Roman" w:cs="Times New Roman"/>
          <w:noProof/>
          <w:color w:val="auto"/>
          <w:sz w:val="24"/>
          <w:szCs w:val="24"/>
        </w:rPr>
        <w:t>16</w:t>
      </w:r>
      <w:r w:rsidR="00ED0559" w:rsidRPr="00F66673">
        <w:rPr>
          <w:rFonts w:ascii="Times New Roman" w:hAnsi="Times New Roman" w:cs="Times New Roman"/>
          <w:color w:val="auto"/>
          <w:sz w:val="24"/>
          <w:szCs w:val="24"/>
        </w:rPr>
        <w:fldChar w:fldCharType="end"/>
      </w:r>
      <w:r w:rsidR="008A15AB">
        <w:rPr>
          <w:rFonts w:ascii="Times New Roman" w:hAnsi="Times New Roman" w:cs="Times New Roman"/>
          <w:color w:val="auto"/>
          <w:sz w:val="24"/>
          <w:szCs w:val="24"/>
          <w:lang w:val="id-ID"/>
        </w:rPr>
        <w:br/>
      </w:r>
      <w:r w:rsidR="00EF0DAD" w:rsidRPr="00F66673">
        <w:rPr>
          <w:rFonts w:ascii="Times New Roman" w:hAnsi="Times New Roman" w:cs="Times New Roman"/>
          <w:color w:val="auto"/>
          <w:sz w:val="24"/>
          <w:szCs w:val="24"/>
        </w:rPr>
        <w:t>Pemetaan Taktik Bersaing</w:t>
      </w:r>
      <w:bookmarkEnd w:id="149"/>
      <w:bookmarkEnd w:id="150"/>
    </w:p>
    <w:p w:rsidR="00EF0DAD" w:rsidRDefault="00EF0DAD" w:rsidP="00E650B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Taktik bersaing merupakan strategi bersaing yang menyertakan suatu perencanaan detail dalam penerapan strategi. Taktik bersaing terdiri </w:t>
      </w:r>
      <w:proofErr w:type="gramStart"/>
      <w:r>
        <w:rPr>
          <w:rFonts w:ascii="Times New Roman" w:hAnsi="Times New Roman" w:cs="Times New Roman"/>
          <w:sz w:val="24"/>
          <w:szCs w:val="24"/>
        </w:rPr>
        <w:t>dari :</w:t>
      </w:r>
      <w:proofErr w:type="gramEnd"/>
    </w:p>
    <w:p w:rsidR="00EF0DAD" w:rsidRPr="005526D4" w:rsidRDefault="00EF0DAD" w:rsidP="00997E85">
      <w:pPr>
        <w:pStyle w:val="ListParagraph"/>
        <w:numPr>
          <w:ilvl w:val="0"/>
          <w:numId w:val="39"/>
        </w:numPr>
        <w:spacing w:after="0" w:line="360" w:lineRule="auto"/>
        <w:ind w:left="567" w:hanging="283"/>
        <w:jc w:val="both"/>
        <w:rPr>
          <w:rFonts w:ascii="Times New Roman" w:hAnsi="Times New Roman" w:cs="Times New Roman"/>
          <w:sz w:val="24"/>
          <w:szCs w:val="24"/>
        </w:rPr>
      </w:pPr>
      <w:r w:rsidRPr="004D047E">
        <w:rPr>
          <w:rFonts w:ascii="Times New Roman" w:hAnsi="Times New Roman" w:cs="Times New Roman"/>
          <w:i/>
          <w:sz w:val="24"/>
          <w:szCs w:val="24"/>
        </w:rPr>
        <w:t>Timing tactics</w:t>
      </w:r>
      <w:r>
        <w:rPr>
          <w:rFonts w:ascii="Times New Roman" w:hAnsi="Times New Roman" w:cs="Times New Roman"/>
          <w:sz w:val="24"/>
          <w:szCs w:val="24"/>
        </w:rPr>
        <w:t xml:space="preserve"> (taktik waktu), berhubungan dengan pemilihan waktu yang tepat untuk perusahaan melaksankan suatu strategi. Taktik ini terdiri dari dua jenis taktik, yaitu sebagai </w:t>
      </w:r>
      <w:r w:rsidRPr="004D047E">
        <w:rPr>
          <w:rFonts w:ascii="Times New Roman" w:hAnsi="Times New Roman" w:cs="Times New Roman"/>
          <w:i/>
          <w:sz w:val="24"/>
          <w:szCs w:val="24"/>
        </w:rPr>
        <w:t>first mover</w:t>
      </w:r>
      <w:r>
        <w:rPr>
          <w:rFonts w:ascii="Times New Roman" w:hAnsi="Times New Roman" w:cs="Times New Roman"/>
          <w:sz w:val="24"/>
          <w:szCs w:val="24"/>
        </w:rPr>
        <w:t xml:space="preserve"> atau sebagai </w:t>
      </w:r>
      <w:r w:rsidRPr="004D047E">
        <w:rPr>
          <w:rFonts w:ascii="Times New Roman" w:hAnsi="Times New Roman" w:cs="Times New Roman"/>
          <w:i/>
          <w:sz w:val="24"/>
          <w:szCs w:val="24"/>
        </w:rPr>
        <w:t>late mover</w:t>
      </w:r>
      <w:r>
        <w:rPr>
          <w:rFonts w:ascii="Times New Roman" w:hAnsi="Times New Roman" w:cs="Times New Roman"/>
          <w:sz w:val="24"/>
          <w:szCs w:val="24"/>
        </w:rPr>
        <w:t xml:space="preserve">. Taktik ini biasanya berhubungan dengan kapan suatu perusahaan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mengimplementasikan suatu strategi. Perusahaan pertama yang membuat dan menjual sebuah produk atau jasa baru disebut sebagai </w:t>
      </w:r>
      <w:r w:rsidRPr="00C3456D">
        <w:rPr>
          <w:rFonts w:ascii="Times New Roman" w:hAnsi="Times New Roman" w:cs="Times New Roman"/>
          <w:i/>
          <w:sz w:val="24"/>
          <w:szCs w:val="24"/>
        </w:rPr>
        <w:t>first mover</w:t>
      </w:r>
      <w:r>
        <w:rPr>
          <w:rFonts w:ascii="Times New Roman" w:hAnsi="Times New Roman" w:cs="Times New Roman"/>
          <w:sz w:val="24"/>
          <w:szCs w:val="24"/>
        </w:rPr>
        <w:t xml:space="preserve">. Perusahaan yang membuat dan menjual produk/jasa baru setelah perusahaan tertentu melakukannya setelah perusahaan pertama disebut sebagai </w:t>
      </w:r>
      <w:r>
        <w:rPr>
          <w:rFonts w:ascii="Times New Roman" w:hAnsi="Times New Roman" w:cs="Times New Roman"/>
          <w:i/>
          <w:sz w:val="24"/>
          <w:szCs w:val="24"/>
        </w:rPr>
        <w:t>l</w:t>
      </w:r>
      <w:r w:rsidRPr="00C3456D">
        <w:rPr>
          <w:rFonts w:ascii="Times New Roman" w:hAnsi="Times New Roman" w:cs="Times New Roman"/>
          <w:i/>
          <w:sz w:val="24"/>
          <w:szCs w:val="24"/>
        </w:rPr>
        <w:t>ate mover</w:t>
      </w:r>
      <w:r>
        <w:rPr>
          <w:rFonts w:ascii="Times New Roman" w:hAnsi="Times New Roman" w:cs="Times New Roman"/>
          <w:sz w:val="24"/>
          <w:szCs w:val="24"/>
        </w:rPr>
        <w:t>.</w:t>
      </w:r>
    </w:p>
    <w:p w:rsidR="00EF0DAD" w:rsidRDefault="00EF0DAD" w:rsidP="00997E85">
      <w:pPr>
        <w:pStyle w:val="ListParagraph"/>
        <w:numPr>
          <w:ilvl w:val="0"/>
          <w:numId w:val="39"/>
        </w:numPr>
        <w:spacing w:after="0" w:line="360" w:lineRule="auto"/>
        <w:ind w:left="567" w:hanging="283"/>
        <w:jc w:val="both"/>
        <w:rPr>
          <w:rFonts w:ascii="Times New Roman" w:hAnsi="Times New Roman" w:cs="Times New Roman"/>
          <w:sz w:val="24"/>
          <w:szCs w:val="24"/>
        </w:rPr>
      </w:pPr>
      <w:r w:rsidRPr="006E7CC8">
        <w:rPr>
          <w:rFonts w:ascii="Times New Roman" w:hAnsi="Times New Roman" w:cs="Times New Roman"/>
          <w:i/>
          <w:sz w:val="24"/>
          <w:szCs w:val="24"/>
        </w:rPr>
        <w:t>Market location tactics</w:t>
      </w:r>
      <w:r>
        <w:rPr>
          <w:rFonts w:ascii="Times New Roman" w:hAnsi="Times New Roman" w:cs="Times New Roman"/>
          <w:sz w:val="24"/>
          <w:szCs w:val="24"/>
        </w:rPr>
        <w:t xml:space="preserve"> (taktik lokasi pasar), berhubungan dengan penetapan sikap perusahaan terhadap pesaingnya apakah sebagai penyerang atau bertahan. Taktik ini terdiri dari dua jenis taktik, yaitu </w:t>
      </w:r>
      <w:r w:rsidRPr="003D5A1A">
        <w:rPr>
          <w:rFonts w:ascii="Times New Roman" w:hAnsi="Times New Roman" w:cs="Times New Roman"/>
          <w:i/>
          <w:sz w:val="24"/>
          <w:szCs w:val="24"/>
        </w:rPr>
        <w:t>offensive tactics</w:t>
      </w:r>
      <w:r>
        <w:rPr>
          <w:rFonts w:ascii="Times New Roman" w:hAnsi="Times New Roman" w:cs="Times New Roman"/>
          <w:sz w:val="24"/>
          <w:szCs w:val="24"/>
        </w:rPr>
        <w:t xml:space="preserve"> dan </w:t>
      </w:r>
      <w:r w:rsidRPr="003D5A1A">
        <w:rPr>
          <w:rFonts w:ascii="Times New Roman" w:hAnsi="Times New Roman" w:cs="Times New Roman"/>
          <w:i/>
          <w:sz w:val="24"/>
          <w:szCs w:val="24"/>
        </w:rPr>
        <w:t>defesive attacks</w:t>
      </w:r>
      <w:r>
        <w:rPr>
          <w:rFonts w:ascii="Times New Roman" w:hAnsi="Times New Roman" w:cs="Times New Roman"/>
          <w:sz w:val="24"/>
          <w:szCs w:val="24"/>
        </w:rPr>
        <w:t>, yaitu :</w:t>
      </w:r>
    </w:p>
    <w:p w:rsidR="00EF0DAD" w:rsidRDefault="00EF0DAD" w:rsidP="00997E85">
      <w:pPr>
        <w:pStyle w:val="ListParagraph"/>
        <w:numPr>
          <w:ilvl w:val="0"/>
          <w:numId w:val="40"/>
        </w:numPr>
        <w:spacing w:after="0" w:line="360" w:lineRule="auto"/>
        <w:ind w:left="851" w:hanging="284"/>
        <w:jc w:val="both"/>
        <w:rPr>
          <w:rFonts w:ascii="Times New Roman" w:hAnsi="Times New Roman" w:cs="Times New Roman"/>
          <w:sz w:val="24"/>
          <w:szCs w:val="24"/>
        </w:rPr>
      </w:pPr>
      <w:r w:rsidRPr="006E7CC8">
        <w:rPr>
          <w:rFonts w:ascii="Times New Roman" w:hAnsi="Times New Roman" w:cs="Times New Roman"/>
          <w:i/>
          <w:sz w:val="24"/>
          <w:szCs w:val="24"/>
        </w:rPr>
        <w:t>Offensive tactics</w:t>
      </w:r>
      <w:r>
        <w:rPr>
          <w:rFonts w:ascii="Times New Roman" w:hAnsi="Times New Roman" w:cs="Times New Roman"/>
          <w:sz w:val="24"/>
          <w:szCs w:val="24"/>
        </w:rPr>
        <w:t xml:space="preserve"> (taktik menyerang), yaitu taktik untuk memimpin perubahan yaitu </w:t>
      </w:r>
      <w:proofErr w:type="gramStart"/>
      <w:r>
        <w:rPr>
          <w:rFonts w:ascii="Times New Roman" w:hAnsi="Times New Roman" w:cs="Times New Roman"/>
          <w:sz w:val="24"/>
          <w:szCs w:val="24"/>
        </w:rPr>
        <w:t>melalui :</w:t>
      </w:r>
      <w:proofErr w:type="gramEnd"/>
      <w:r>
        <w:rPr>
          <w:rFonts w:ascii="Times New Roman" w:hAnsi="Times New Roman" w:cs="Times New Roman"/>
          <w:sz w:val="24"/>
          <w:szCs w:val="24"/>
        </w:rPr>
        <w:t xml:space="preserve"> 1. Merintis teknologi yang baru dan lebih baik, 2. Memperkenalkan produk inovatif dan 3. Menjadi penetap </w:t>
      </w:r>
      <w:r>
        <w:rPr>
          <w:rFonts w:ascii="Times New Roman" w:hAnsi="Times New Roman" w:cs="Times New Roman"/>
          <w:sz w:val="24"/>
          <w:szCs w:val="24"/>
        </w:rPr>
        <w:lastRenderedPageBreak/>
        <w:t>standar industru. Taktik menyerang biasanya mengambil tempat jauh dari posisi perusahaan saat ini di pasar. Ada beberapa macam yaitu :</w:t>
      </w:r>
    </w:p>
    <w:p w:rsidR="00EF0DAD" w:rsidRDefault="00EF0DAD" w:rsidP="00997E85">
      <w:pPr>
        <w:pStyle w:val="ListParagraph"/>
        <w:numPr>
          <w:ilvl w:val="0"/>
          <w:numId w:val="31"/>
        </w:numPr>
        <w:spacing w:after="0" w:line="360" w:lineRule="auto"/>
        <w:ind w:left="1134" w:hanging="284"/>
        <w:jc w:val="both"/>
        <w:rPr>
          <w:rFonts w:ascii="Times New Roman" w:hAnsi="Times New Roman" w:cs="Times New Roman"/>
          <w:sz w:val="24"/>
          <w:szCs w:val="24"/>
        </w:rPr>
      </w:pPr>
      <w:r w:rsidRPr="00681FC4">
        <w:rPr>
          <w:rFonts w:ascii="Times New Roman" w:hAnsi="Times New Roman" w:cs="Times New Roman"/>
          <w:i/>
          <w:sz w:val="24"/>
          <w:szCs w:val="24"/>
        </w:rPr>
        <w:t>Frontal assult</w:t>
      </w:r>
      <w:r>
        <w:rPr>
          <w:rFonts w:ascii="Times New Roman" w:hAnsi="Times New Roman" w:cs="Times New Roman"/>
          <w:sz w:val="24"/>
          <w:szCs w:val="24"/>
        </w:rPr>
        <w:t>, perusahaan yang menyerang berhadapan langsung dengan perusahaan pesaing, menyamakan posisi dengan pesaing di berbagai kategori.</w:t>
      </w:r>
    </w:p>
    <w:p w:rsidR="00EF0DAD" w:rsidRDefault="00EF0DAD" w:rsidP="00997E85">
      <w:pPr>
        <w:pStyle w:val="ListParagraph"/>
        <w:numPr>
          <w:ilvl w:val="0"/>
          <w:numId w:val="31"/>
        </w:numPr>
        <w:spacing w:after="0" w:line="360" w:lineRule="auto"/>
        <w:ind w:left="1134" w:hanging="284"/>
        <w:jc w:val="both"/>
        <w:rPr>
          <w:rFonts w:ascii="Times New Roman" w:hAnsi="Times New Roman" w:cs="Times New Roman"/>
          <w:sz w:val="24"/>
          <w:szCs w:val="24"/>
        </w:rPr>
      </w:pPr>
      <w:r w:rsidRPr="00681FC4">
        <w:rPr>
          <w:rFonts w:ascii="Times New Roman" w:hAnsi="Times New Roman" w:cs="Times New Roman"/>
          <w:i/>
          <w:sz w:val="24"/>
          <w:szCs w:val="24"/>
        </w:rPr>
        <w:t>Flanking maneuver</w:t>
      </w:r>
      <w:r>
        <w:rPr>
          <w:rFonts w:ascii="Times New Roman" w:hAnsi="Times New Roman" w:cs="Times New Roman"/>
          <w:sz w:val="24"/>
          <w:szCs w:val="24"/>
        </w:rPr>
        <w:t>, perusahaan menyerang bagian dari pasar yang merupakan kelemahan dari pesaing.</w:t>
      </w:r>
    </w:p>
    <w:p w:rsidR="00EF0DAD" w:rsidRDefault="00EF0DAD" w:rsidP="00997E85">
      <w:pPr>
        <w:pStyle w:val="ListParagraph"/>
        <w:numPr>
          <w:ilvl w:val="0"/>
          <w:numId w:val="31"/>
        </w:numPr>
        <w:spacing w:after="0" w:line="360" w:lineRule="auto"/>
        <w:ind w:left="1134" w:hanging="284"/>
        <w:jc w:val="both"/>
        <w:rPr>
          <w:rFonts w:ascii="Times New Roman" w:hAnsi="Times New Roman" w:cs="Times New Roman"/>
          <w:sz w:val="24"/>
          <w:szCs w:val="24"/>
        </w:rPr>
      </w:pPr>
      <w:r w:rsidRPr="00681FC4">
        <w:rPr>
          <w:rFonts w:ascii="Times New Roman" w:hAnsi="Times New Roman" w:cs="Times New Roman"/>
          <w:i/>
          <w:sz w:val="24"/>
          <w:szCs w:val="24"/>
        </w:rPr>
        <w:t>Encirclement</w:t>
      </w:r>
      <w:r>
        <w:rPr>
          <w:rFonts w:ascii="Times New Roman" w:hAnsi="Times New Roman" w:cs="Times New Roman"/>
          <w:sz w:val="24"/>
          <w:szCs w:val="24"/>
        </w:rPr>
        <w:t>, terjadi ketika perusahan penyerang mengikuti posisi pesaing dari segi pasar atau produk atauapun keduanya.</w:t>
      </w:r>
    </w:p>
    <w:p w:rsidR="00EF0DAD" w:rsidRDefault="00EF0DAD" w:rsidP="00997E85">
      <w:pPr>
        <w:pStyle w:val="ListParagraph"/>
        <w:numPr>
          <w:ilvl w:val="0"/>
          <w:numId w:val="31"/>
        </w:numPr>
        <w:spacing w:after="0" w:line="360" w:lineRule="auto"/>
        <w:ind w:left="1134" w:hanging="284"/>
        <w:jc w:val="both"/>
        <w:rPr>
          <w:rFonts w:ascii="Times New Roman" w:hAnsi="Times New Roman" w:cs="Times New Roman"/>
          <w:sz w:val="24"/>
          <w:szCs w:val="24"/>
        </w:rPr>
      </w:pPr>
      <w:r w:rsidRPr="00681FC4">
        <w:rPr>
          <w:rFonts w:ascii="Times New Roman" w:hAnsi="Times New Roman" w:cs="Times New Roman"/>
          <w:i/>
          <w:sz w:val="24"/>
          <w:szCs w:val="24"/>
        </w:rPr>
        <w:t>Bypass attack,</w:t>
      </w:r>
      <w:r>
        <w:rPr>
          <w:rFonts w:ascii="Times New Roman" w:hAnsi="Times New Roman" w:cs="Times New Roman"/>
          <w:sz w:val="24"/>
          <w:szCs w:val="24"/>
        </w:rPr>
        <w:t xml:space="preserve"> perusahaan menyerang dengan pengembangan versi terbaru dari sebuah produk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memuaskan kebutuhan konsumen yang saat ini belum terlayani oleh pesaing siapapun.</w:t>
      </w:r>
    </w:p>
    <w:p w:rsidR="00EF0DAD" w:rsidRDefault="00EF0DAD" w:rsidP="00997E85">
      <w:pPr>
        <w:pStyle w:val="ListParagraph"/>
        <w:numPr>
          <w:ilvl w:val="0"/>
          <w:numId w:val="31"/>
        </w:numPr>
        <w:spacing w:after="0" w:line="360" w:lineRule="auto"/>
        <w:ind w:left="1134" w:hanging="284"/>
        <w:jc w:val="both"/>
        <w:rPr>
          <w:rFonts w:ascii="Times New Roman" w:hAnsi="Times New Roman" w:cs="Times New Roman"/>
          <w:sz w:val="24"/>
          <w:szCs w:val="24"/>
        </w:rPr>
      </w:pPr>
      <w:r w:rsidRPr="00681FC4">
        <w:rPr>
          <w:rFonts w:ascii="Times New Roman" w:hAnsi="Times New Roman" w:cs="Times New Roman"/>
          <w:i/>
          <w:sz w:val="24"/>
          <w:szCs w:val="24"/>
        </w:rPr>
        <w:t>Guerilla warfare</w:t>
      </w:r>
      <w:r>
        <w:rPr>
          <w:rFonts w:ascii="Times New Roman" w:hAnsi="Times New Roman" w:cs="Times New Roman"/>
          <w:sz w:val="24"/>
          <w:szCs w:val="24"/>
        </w:rPr>
        <w:t>, perusahaan menyerang dengan serangan-serangan kecil dan terputus-putus kepada segmen pasar pesaing yang berbeda.</w:t>
      </w:r>
    </w:p>
    <w:p w:rsidR="00EF0DAD" w:rsidRDefault="00EF0DAD" w:rsidP="00997E85">
      <w:pPr>
        <w:pStyle w:val="ListParagraph"/>
        <w:numPr>
          <w:ilvl w:val="0"/>
          <w:numId w:val="40"/>
        </w:numPr>
        <w:spacing w:after="0" w:line="360" w:lineRule="auto"/>
        <w:ind w:left="851" w:hanging="284"/>
        <w:jc w:val="both"/>
        <w:rPr>
          <w:rFonts w:ascii="Times New Roman" w:hAnsi="Times New Roman" w:cs="Times New Roman"/>
          <w:sz w:val="24"/>
          <w:szCs w:val="24"/>
        </w:rPr>
      </w:pPr>
      <w:r w:rsidRPr="00274C3A">
        <w:rPr>
          <w:rFonts w:ascii="Times New Roman" w:hAnsi="Times New Roman" w:cs="Times New Roman"/>
          <w:i/>
          <w:sz w:val="24"/>
          <w:szCs w:val="24"/>
        </w:rPr>
        <w:t>Defensive tactics</w:t>
      </w:r>
      <w:r>
        <w:rPr>
          <w:rFonts w:ascii="Times New Roman" w:hAnsi="Times New Roman" w:cs="Times New Roman"/>
          <w:sz w:val="24"/>
          <w:szCs w:val="24"/>
        </w:rPr>
        <w:t xml:space="preserve"> (taktik bertahan), yaitu taktik untuk bereaksi terhadap perubahan dan taktik untuk mengantisipasi perubahan. Taktik bertahan ditujukan untuk menurunkan probabilitas penyerangan mengubah penyerangan ke jalan yang lebih tidak mengancam, dan mengurangi intensitas serangan. Taktik ini terdiri dari :</w:t>
      </w:r>
    </w:p>
    <w:p w:rsidR="00EF0DAD" w:rsidRDefault="00EF0DAD" w:rsidP="00997E85">
      <w:pPr>
        <w:pStyle w:val="ListParagraph"/>
        <w:numPr>
          <w:ilvl w:val="0"/>
          <w:numId w:val="41"/>
        </w:numPr>
        <w:spacing w:after="0" w:line="360" w:lineRule="auto"/>
        <w:ind w:left="1134" w:hanging="284"/>
        <w:jc w:val="both"/>
        <w:rPr>
          <w:rFonts w:ascii="Times New Roman" w:hAnsi="Times New Roman" w:cs="Times New Roman"/>
          <w:sz w:val="24"/>
          <w:szCs w:val="24"/>
        </w:rPr>
      </w:pPr>
      <w:r>
        <w:rPr>
          <w:rFonts w:ascii="Times New Roman" w:hAnsi="Times New Roman" w:cs="Times New Roman"/>
          <w:sz w:val="24"/>
          <w:szCs w:val="24"/>
        </w:rPr>
        <w:t>Memperbesar hambatan industri</w:t>
      </w:r>
    </w:p>
    <w:p w:rsidR="00EF0DAD" w:rsidRDefault="00EF0DAD" w:rsidP="00997E85">
      <w:pPr>
        <w:pStyle w:val="ListParagraph"/>
        <w:numPr>
          <w:ilvl w:val="0"/>
          <w:numId w:val="41"/>
        </w:numPr>
        <w:spacing w:after="0" w:line="360" w:lineRule="auto"/>
        <w:ind w:left="1134" w:hanging="284"/>
        <w:jc w:val="both"/>
        <w:rPr>
          <w:rFonts w:ascii="Times New Roman" w:hAnsi="Times New Roman" w:cs="Times New Roman"/>
          <w:sz w:val="24"/>
          <w:szCs w:val="24"/>
        </w:rPr>
      </w:pPr>
      <w:r>
        <w:rPr>
          <w:rFonts w:ascii="Times New Roman" w:hAnsi="Times New Roman" w:cs="Times New Roman"/>
          <w:sz w:val="24"/>
          <w:szCs w:val="24"/>
        </w:rPr>
        <w:t>Meningkatkan pembalasan yang diperkirakan</w:t>
      </w:r>
    </w:p>
    <w:p w:rsidR="00EF0DAD" w:rsidRPr="0079582C" w:rsidRDefault="00EF0DAD" w:rsidP="00997E85">
      <w:pPr>
        <w:pStyle w:val="ListParagraph"/>
        <w:numPr>
          <w:ilvl w:val="0"/>
          <w:numId w:val="41"/>
        </w:numPr>
        <w:spacing w:after="0" w:line="360" w:lineRule="auto"/>
        <w:ind w:left="1134" w:hanging="284"/>
        <w:jc w:val="both"/>
        <w:rPr>
          <w:rFonts w:ascii="Times New Roman" w:hAnsi="Times New Roman" w:cs="Times New Roman"/>
          <w:sz w:val="24"/>
          <w:szCs w:val="24"/>
        </w:rPr>
      </w:pPr>
      <w:r>
        <w:rPr>
          <w:rFonts w:ascii="Times New Roman" w:hAnsi="Times New Roman" w:cs="Times New Roman"/>
          <w:sz w:val="24"/>
          <w:szCs w:val="24"/>
        </w:rPr>
        <w:t>Menurunkan dorongan-dorongan untuk menyerang.</w:t>
      </w:r>
    </w:p>
    <w:p w:rsidR="0079582C" w:rsidRDefault="0079582C" w:rsidP="0079582C">
      <w:pPr>
        <w:spacing w:after="0" w:line="360" w:lineRule="auto"/>
        <w:jc w:val="both"/>
        <w:rPr>
          <w:rFonts w:ascii="Times New Roman" w:hAnsi="Times New Roman" w:cs="Times New Roman"/>
          <w:sz w:val="24"/>
          <w:szCs w:val="24"/>
          <w:lang w:val="id-ID"/>
        </w:rPr>
      </w:pPr>
    </w:p>
    <w:p w:rsidR="0079582C" w:rsidRDefault="0079582C" w:rsidP="0079582C">
      <w:pPr>
        <w:spacing w:after="0" w:line="360" w:lineRule="auto"/>
        <w:jc w:val="both"/>
        <w:rPr>
          <w:rFonts w:ascii="Times New Roman" w:hAnsi="Times New Roman" w:cs="Times New Roman"/>
          <w:sz w:val="24"/>
          <w:szCs w:val="24"/>
          <w:lang w:val="id-ID"/>
        </w:rPr>
      </w:pPr>
    </w:p>
    <w:p w:rsidR="0079582C" w:rsidRPr="0079582C" w:rsidRDefault="0079582C" w:rsidP="0079582C">
      <w:pPr>
        <w:spacing w:after="0" w:line="360" w:lineRule="auto"/>
        <w:jc w:val="both"/>
        <w:rPr>
          <w:rFonts w:ascii="Times New Roman" w:hAnsi="Times New Roman" w:cs="Times New Roman"/>
          <w:sz w:val="24"/>
          <w:szCs w:val="24"/>
          <w:lang w:val="id-ID"/>
        </w:rPr>
      </w:pPr>
    </w:p>
    <w:p w:rsidR="00EF0DAD" w:rsidRPr="00C630D8" w:rsidRDefault="00EF0DAD" w:rsidP="00E650B0">
      <w:pPr>
        <w:pStyle w:val="ListParagraph"/>
        <w:numPr>
          <w:ilvl w:val="0"/>
          <w:numId w:val="37"/>
        </w:numPr>
        <w:spacing w:after="0" w:line="360" w:lineRule="auto"/>
        <w:ind w:left="284" w:hanging="284"/>
        <w:jc w:val="both"/>
        <w:rPr>
          <w:rFonts w:ascii="Times New Roman" w:hAnsi="Times New Roman" w:cs="Times New Roman"/>
          <w:i/>
          <w:sz w:val="24"/>
          <w:szCs w:val="24"/>
        </w:rPr>
      </w:pPr>
      <w:r w:rsidRPr="00775C99">
        <w:rPr>
          <w:rFonts w:ascii="Times New Roman" w:hAnsi="Times New Roman" w:cs="Times New Roman"/>
          <w:i/>
          <w:sz w:val="24"/>
          <w:szCs w:val="24"/>
        </w:rPr>
        <w:lastRenderedPageBreak/>
        <w:t>Cooperative strategy</w:t>
      </w:r>
    </w:p>
    <w:p w:rsidR="00EF0DAD" w:rsidRPr="009E4F52" w:rsidRDefault="00EF0DAD" w:rsidP="00E650B0">
      <w:pPr>
        <w:spacing w:after="0" w:line="360" w:lineRule="auto"/>
        <w:ind w:firstLine="720"/>
        <w:jc w:val="both"/>
        <w:rPr>
          <w:rFonts w:ascii="Times New Roman" w:hAnsi="Times New Roman" w:cs="Times New Roman"/>
          <w:sz w:val="24"/>
          <w:szCs w:val="24"/>
        </w:rPr>
      </w:pPr>
      <w:r w:rsidRPr="009E4F52">
        <w:rPr>
          <w:rFonts w:ascii="Times New Roman" w:hAnsi="Times New Roman" w:cs="Times New Roman"/>
          <w:sz w:val="24"/>
          <w:szCs w:val="24"/>
        </w:rPr>
        <w:t>Perusahaan menerapkan strategi kerjasama untuk meraih keunggulan bersaing dalam industri melalui kemitraan dengan perusahaan sejenis. Strategi i</w:t>
      </w:r>
      <w:r>
        <w:rPr>
          <w:rFonts w:ascii="Times New Roman" w:hAnsi="Times New Roman" w:cs="Times New Roman"/>
          <w:sz w:val="24"/>
          <w:szCs w:val="24"/>
        </w:rPr>
        <w:t>ni terdiri dari dua jenis yakni</w:t>
      </w:r>
      <w:r w:rsidRPr="009E4F52">
        <w:rPr>
          <w:rFonts w:ascii="Times New Roman" w:hAnsi="Times New Roman" w:cs="Times New Roman"/>
          <w:sz w:val="24"/>
          <w:szCs w:val="24"/>
        </w:rPr>
        <w:t>:</w:t>
      </w:r>
    </w:p>
    <w:p w:rsidR="00EF0DAD" w:rsidRDefault="00EF0DAD" w:rsidP="00E650B0">
      <w:pPr>
        <w:pStyle w:val="ListParagraph"/>
        <w:numPr>
          <w:ilvl w:val="0"/>
          <w:numId w:val="42"/>
        </w:numPr>
        <w:spacing w:after="0" w:line="360" w:lineRule="auto"/>
        <w:ind w:left="567" w:hanging="283"/>
        <w:jc w:val="both"/>
        <w:rPr>
          <w:rFonts w:ascii="Times New Roman" w:hAnsi="Times New Roman" w:cs="Times New Roman"/>
          <w:sz w:val="24"/>
          <w:szCs w:val="24"/>
        </w:rPr>
      </w:pPr>
      <w:r w:rsidRPr="00754C4D">
        <w:rPr>
          <w:rFonts w:ascii="Times New Roman" w:hAnsi="Times New Roman" w:cs="Times New Roman"/>
          <w:i/>
          <w:sz w:val="24"/>
          <w:szCs w:val="24"/>
        </w:rPr>
        <w:t>Collusion strategy</w:t>
      </w:r>
      <w:r>
        <w:rPr>
          <w:rFonts w:ascii="Times New Roman" w:hAnsi="Times New Roman" w:cs="Times New Roman"/>
          <w:sz w:val="24"/>
          <w:szCs w:val="24"/>
        </w:rPr>
        <w:t xml:space="preserve"> (strategi kolusi), yaitu suatu teknik kooperatif perusahaan yang aktif di suatu industri untuk mengurangi jumlah output, menaikkan harga produk dengan tujuan untuk tetap berada di hukum permintaan dan penawaran ekonomi yang normal. Kolusi bisa secara eksplisit dilakukan dimana perusahaan saling bekerja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secara terang-terangan di suatu industri melalui komunikasi dan negoisasi perjanjian kerja sama. Selain itu, kolusi bisa secara implisit dilakukan dimana perusahaan saling bekerja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tanpa adanya komunikasi langsung antara dua belah pihak. Praktek kolusi di suatu industri untuk mengurangi output, menaikkan harga dan sebagainya terjadi di industri minyak dunia.</w:t>
      </w:r>
    </w:p>
    <w:p w:rsidR="00EF0DAD" w:rsidRDefault="00EF0DAD" w:rsidP="00E650B0">
      <w:pPr>
        <w:pStyle w:val="ListParagraph"/>
        <w:numPr>
          <w:ilvl w:val="0"/>
          <w:numId w:val="42"/>
        </w:numPr>
        <w:spacing w:after="0" w:line="360" w:lineRule="auto"/>
        <w:ind w:left="567" w:hanging="283"/>
        <w:jc w:val="both"/>
        <w:rPr>
          <w:rFonts w:ascii="Times New Roman" w:hAnsi="Times New Roman" w:cs="Times New Roman"/>
          <w:sz w:val="24"/>
          <w:szCs w:val="24"/>
        </w:rPr>
      </w:pPr>
      <w:r w:rsidRPr="00754C4D">
        <w:rPr>
          <w:rFonts w:ascii="Times New Roman" w:hAnsi="Times New Roman" w:cs="Times New Roman"/>
          <w:i/>
          <w:sz w:val="24"/>
          <w:szCs w:val="24"/>
        </w:rPr>
        <w:t>Strategic alliance</w:t>
      </w:r>
      <w:r>
        <w:rPr>
          <w:rFonts w:ascii="Times New Roman" w:hAnsi="Times New Roman" w:cs="Times New Roman"/>
          <w:sz w:val="24"/>
          <w:szCs w:val="24"/>
        </w:rPr>
        <w:t xml:space="preserve"> (kemitraan strategis), merupakan partnership atau bentuk kerjasama mitra strategis antara dua atau lebih perusahaan atau unit bisnis untuk mencapai tujuan secara strategis yang saling menguntungkan. Adapun jenis-jenis strategi kemitraan adalah sebagai berikut :</w:t>
      </w:r>
    </w:p>
    <w:p w:rsidR="00EF0DAD" w:rsidRPr="00664DF1" w:rsidRDefault="00EF0DAD" w:rsidP="00E650B0">
      <w:pPr>
        <w:pStyle w:val="ListParagraph"/>
        <w:numPr>
          <w:ilvl w:val="0"/>
          <w:numId w:val="31"/>
        </w:numPr>
        <w:spacing w:after="0" w:line="360" w:lineRule="auto"/>
        <w:ind w:left="851" w:hanging="284"/>
        <w:jc w:val="both"/>
        <w:rPr>
          <w:rFonts w:ascii="Times New Roman" w:hAnsi="Times New Roman" w:cs="Times New Roman"/>
          <w:i/>
          <w:sz w:val="24"/>
          <w:szCs w:val="24"/>
        </w:rPr>
      </w:pPr>
      <w:r w:rsidRPr="00664DF1">
        <w:rPr>
          <w:rFonts w:ascii="Times New Roman" w:hAnsi="Times New Roman" w:cs="Times New Roman"/>
          <w:i/>
          <w:sz w:val="24"/>
          <w:szCs w:val="24"/>
        </w:rPr>
        <w:t>Consortium</w:t>
      </w:r>
      <w:r>
        <w:rPr>
          <w:rFonts w:ascii="Times New Roman" w:hAnsi="Times New Roman" w:cs="Times New Roman"/>
          <w:sz w:val="24"/>
          <w:szCs w:val="24"/>
        </w:rPr>
        <w:t>, kerjasama yang melibatkan banyak perusahaan yang memiliki perbedaan dalam produk/jasa yang dihantarkannya. Konsorium dibentuk untuk menyelesaikan suatu proyek dengan tujuan untuk menarik sumberdaya keuangan dan manajerial serta mengurangi resiko</w:t>
      </w:r>
      <w:r w:rsidR="00EB01AA">
        <w:rPr>
          <w:rFonts w:ascii="Times New Roman" w:hAnsi="Times New Roman" w:cs="Times New Roman"/>
          <w:sz w:val="24"/>
          <w:szCs w:val="24"/>
        </w:rPr>
        <w:t>.</w:t>
      </w:r>
    </w:p>
    <w:p w:rsidR="00EF0DAD" w:rsidRDefault="00EF0DAD" w:rsidP="00E650B0">
      <w:pPr>
        <w:pStyle w:val="ListParagraph"/>
        <w:numPr>
          <w:ilvl w:val="0"/>
          <w:numId w:val="31"/>
        </w:numPr>
        <w:spacing w:after="0" w:line="360" w:lineRule="auto"/>
        <w:ind w:left="851" w:hanging="284"/>
        <w:jc w:val="both"/>
        <w:rPr>
          <w:rFonts w:ascii="Times New Roman" w:hAnsi="Times New Roman" w:cs="Times New Roman"/>
          <w:sz w:val="24"/>
          <w:szCs w:val="24"/>
        </w:rPr>
      </w:pPr>
      <w:r>
        <w:rPr>
          <w:rFonts w:ascii="Times New Roman" w:hAnsi="Times New Roman" w:cs="Times New Roman"/>
          <w:i/>
          <w:sz w:val="24"/>
          <w:szCs w:val="24"/>
        </w:rPr>
        <w:t xml:space="preserve"> Licensing</w:t>
      </w:r>
      <w:r>
        <w:rPr>
          <w:rFonts w:ascii="Times New Roman" w:hAnsi="Times New Roman" w:cs="Times New Roman"/>
          <w:sz w:val="24"/>
          <w:szCs w:val="24"/>
        </w:rPr>
        <w:t xml:space="preserve"> (pemberian ijin) adalah transaksi berdasarkan kontrak dimana perusahaan pemilik merek </w:t>
      </w:r>
      <w:r w:rsidRPr="00AF5AF6">
        <w:rPr>
          <w:rFonts w:ascii="Times New Roman" w:hAnsi="Times New Roman" w:cs="Times New Roman"/>
          <w:i/>
          <w:sz w:val="24"/>
          <w:szCs w:val="24"/>
        </w:rPr>
        <w:t>(licensor)</w:t>
      </w:r>
      <w:r>
        <w:rPr>
          <w:rFonts w:ascii="Times New Roman" w:hAnsi="Times New Roman" w:cs="Times New Roman"/>
          <w:sz w:val="24"/>
          <w:szCs w:val="24"/>
        </w:rPr>
        <w:t xml:space="preserve"> menawarkan sejumlah aset tidak nyata (merek) kepada perusahaan asing </w:t>
      </w:r>
      <w:r w:rsidRPr="00AF5AF6">
        <w:rPr>
          <w:rFonts w:ascii="Times New Roman" w:hAnsi="Times New Roman" w:cs="Times New Roman"/>
          <w:i/>
          <w:sz w:val="24"/>
          <w:szCs w:val="24"/>
        </w:rPr>
        <w:t>(license)</w:t>
      </w:r>
      <w:r>
        <w:rPr>
          <w:rFonts w:ascii="Times New Roman" w:hAnsi="Times New Roman" w:cs="Times New Roman"/>
          <w:sz w:val="24"/>
          <w:szCs w:val="24"/>
        </w:rPr>
        <w:t xml:space="preserve"> dalam rangka memperoleh royalti.</w:t>
      </w:r>
    </w:p>
    <w:p w:rsidR="00EF0DAD" w:rsidRPr="00664DF1" w:rsidRDefault="00EF0DAD" w:rsidP="00E650B0">
      <w:pPr>
        <w:pStyle w:val="ListParagraph"/>
        <w:numPr>
          <w:ilvl w:val="0"/>
          <w:numId w:val="31"/>
        </w:numPr>
        <w:spacing w:after="0" w:line="360" w:lineRule="auto"/>
        <w:ind w:left="851" w:hanging="284"/>
        <w:jc w:val="both"/>
        <w:rPr>
          <w:rFonts w:ascii="Times New Roman" w:hAnsi="Times New Roman" w:cs="Times New Roman"/>
          <w:i/>
          <w:sz w:val="24"/>
          <w:szCs w:val="24"/>
        </w:rPr>
      </w:pPr>
      <w:r w:rsidRPr="00664DF1">
        <w:rPr>
          <w:rFonts w:ascii="Times New Roman" w:hAnsi="Times New Roman" w:cs="Times New Roman"/>
          <w:i/>
          <w:sz w:val="24"/>
          <w:szCs w:val="24"/>
        </w:rPr>
        <w:lastRenderedPageBreak/>
        <w:t>Franchising</w:t>
      </w:r>
      <w:r w:rsidR="00786C91">
        <w:rPr>
          <w:rFonts w:ascii="Times New Roman" w:hAnsi="Times New Roman" w:cs="Times New Roman"/>
          <w:i/>
          <w:sz w:val="24"/>
          <w:szCs w:val="24"/>
        </w:rPr>
        <w:t xml:space="preserve"> </w:t>
      </w:r>
      <w:r>
        <w:rPr>
          <w:rFonts w:ascii="Times New Roman" w:hAnsi="Times New Roman" w:cs="Times New Roman"/>
          <w:sz w:val="24"/>
          <w:szCs w:val="24"/>
        </w:rPr>
        <w:t xml:space="preserve">(waralaba) adalah transaksi berdasarkan kontrak seperti lisensi untuk mereplikasi suatu model bisnis. Pemilik model bisnis </w:t>
      </w:r>
      <w:r w:rsidRPr="00676E8E">
        <w:rPr>
          <w:rFonts w:ascii="Times New Roman" w:hAnsi="Times New Roman" w:cs="Times New Roman"/>
          <w:i/>
          <w:sz w:val="24"/>
          <w:szCs w:val="24"/>
        </w:rPr>
        <w:t>(franchisor)</w:t>
      </w:r>
      <w:r>
        <w:rPr>
          <w:rFonts w:ascii="Times New Roman" w:hAnsi="Times New Roman" w:cs="Times New Roman"/>
          <w:sz w:val="24"/>
          <w:szCs w:val="24"/>
        </w:rPr>
        <w:t xml:space="preserve"> memberikan hak kepada pihak perusahaan lain </w:t>
      </w:r>
      <w:r w:rsidRPr="00676E8E">
        <w:rPr>
          <w:rFonts w:ascii="Times New Roman" w:hAnsi="Times New Roman" w:cs="Times New Roman"/>
          <w:i/>
          <w:sz w:val="24"/>
          <w:szCs w:val="24"/>
        </w:rPr>
        <w:t>(franchisee)</w:t>
      </w:r>
      <w:r>
        <w:rPr>
          <w:rFonts w:ascii="Times New Roman" w:hAnsi="Times New Roman" w:cs="Times New Roman"/>
          <w:sz w:val="24"/>
          <w:szCs w:val="24"/>
        </w:rPr>
        <w:t xml:space="preserve"> untuk menggunakan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merek dagang dan pengetahuan lainnya dari pemilik model bisnis dalam rangka memperoleh royalti. </w:t>
      </w:r>
    </w:p>
    <w:p w:rsidR="00EF0DAD" w:rsidRPr="00664DF1" w:rsidRDefault="00EF0DAD" w:rsidP="00E650B0">
      <w:pPr>
        <w:pStyle w:val="ListParagraph"/>
        <w:numPr>
          <w:ilvl w:val="0"/>
          <w:numId w:val="31"/>
        </w:numPr>
        <w:spacing w:after="0" w:line="360" w:lineRule="auto"/>
        <w:ind w:left="851" w:hanging="284"/>
        <w:jc w:val="both"/>
        <w:rPr>
          <w:rFonts w:ascii="Times New Roman" w:hAnsi="Times New Roman" w:cs="Times New Roman"/>
          <w:i/>
          <w:sz w:val="24"/>
          <w:szCs w:val="24"/>
        </w:rPr>
      </w:pPr>
      <w:r w:rsidRPr="00664DF1">
        <w:rPr>
          <w:rFonts w:ascii="Times New Roman" w:hAnsi="Times New Roman" w:cs="Times New Roman"/>
          <w:i/>
          <w:sz w:val="24"/>
          <w:szCs w:val="24"/>
        </w:rPr>
        <w:t xml:space="preserve">Contract </w:t>
      </w:r>
      <w:r w:rsidR="00786C91">
        <w:rPr>
          <w:rFonts w:ascii="Times New Roman" w:hAnsi="Times New Roman" w:cs="Times New Roman"/>
          <w:i/>
          <w:sz w:val="24"/>
          <w:szCs w:val="24"/>
        </w:rPr>
        <w:t xml:space="preserve">manufacturing </w:t>
      </w:r>
      <w:r w:rsidRPr="003727EA">
        <w:rPr>
          <w:rFonts w:ascii="Times New Roman" w:hAnsi="Times New Roman" w:cs="Times New Roman"/>
          <w:sz w:val="24"/>
          <w:szCs w:val="24"/>
        </w:rPr>
        <w:t>(</w:t>
      </w:r>
      <w:r>
        <w:rPr>
          <w:rFonts w:ascii="Times New Roman" w:hAnsi="Times New Roman" w:cs="Times New Roman"/>
          <w:sz w:val="24"/>
          <w:szCs w:val="24"/>
        </w:rPr>
        <w:t>maklun) adalah kerjasama yang dilakukan perusahaan pemilik merek dan pabrikan untuk memproduksi sejumlah bagian suatu produk atau bagian dari suatu produk atau seluruh bagian dari suatu produk.</w:t>
      </w:r>
    </w:p>
    <w:p w:rsidR="00EF0DAD" w:rsidRPr="00664DF1" w:rsidRDefault="00EF0DAD" w:rsidP="00E650B0">
      <w:pPr>
        <w:pStyle w:val="ListParagraph"/>
        <w:numPr>
          <w:ilvl w:val="0"/>
          <w:numId w:val="31"/>
        </w:numPr>
        <w:spacing w:after="0" w:line="360" w:lineRule="auto"/>
        <w:ind w:left="851" w:hanging="284"/>
        <w:jc w:val="both"/>
        <w:rPr>
          <w:rFonts w:ascii="Times New Roman" w:hAnsi="Times New Roman" w:cs="Times New Roman"/>
          <w:i/>
          <w:sz w:val="24"/>
          <w:szCs w:val="24"/>
        </w:rPr>
      </w:pPr>
      <w:r w:rsidRPr="00664DF1">
        <w:rPr>
          <w:rFonts w:ascii="Times New Roman" w:hAnsi="Times New Roman" w:cs="Times New Roman"/>
          <w:i/>
          <w:sz w:val="24"/>
          <w:szCs w:val="24"/>
        </w:rPr>
        <w:t>Joint venture</w:t>
      </w:r>
      <w:r w:rsidR="00786C91">
        <w:rPr>
          <w:rFonts w:ascii="Times New Roman" w:hAnsi="Times New Roman" w:cs="Times New Roman"/>
          <w:i/>
          <w:sz w:val="24"/>
          <w:szCs w:val="24"/>
        </w:rPr>
        <w:t xml:space="preserve"> </w:t>
      </w:r>
      <w:r>
        <w:rPr>
          <w:rFonts w:ascii="Times New Roman" w:hAnsi="Times New Roman" w:cs="Times New Roman"/>
          <w:sz w:val="24"/>
          <w:szCs w:val="24"/>
        </w:rPr>
        <w:t>(patungan) adalah kemitraan antara dua atau lebih perusahaan dengan membentuk suatu perusahaan baru. Perusahaan mitra membawa sumberdayanya masing-masing untuk digabungkan dalam satu perusahaan yang dibentuk.</w:t>
      </w:r>
    </w:p>
    <w:p w:rsidR="00EF0DAD" w:rsidRPr="000275BB" w:rsidRDefault="00EF0DAD" w:rsidP="00E650B0">
      <w:pPr>
        <w:pStyle w:val="ListParagraph"/>
        <w:numPr>
          <w:ilvl w:val="0"/>
          <w:numId w:val="31"/>
        </w:numPr>
        <w:spacing w:after="0" w:line="360" w:lineRule="auto"/>
        <w:ind w:left="851" w:hanging="284"/>
        <w:jc w:val="both"/>
        <w:rPr>
          <w:rFonts w:ascii="Times New Roman" w:hAnsi="Times New Roman" w:cs="Times New Roman"/>
          <w:i/>
          <w:sz w:val="24"/>
          <w:szCs w:val="24"/>
        </w:rPr>
      </w:pPr>
      <w:r w:rsidRPr="00664DF1">
        <w:rPr>
          <w:rFonts w:ascii="Times New Roman" w:hAnsi="Times New Roman" w:cs="Times New Roman"/>
          <w:i/>
          <w:sz w:val="24"/>
          <w:szCs w:val="24"/>
        </w:rPr>
        <w:t>Foreign direct investment</w:t>
      </w:r>
      <w:r>
        <w:rPr>
          <w:rFonts w:ascii="Times New Roman" w:hAnsi="Times New Roman" w:cs="Times New Roman"/>
          <w:sz w:val="24"/>
          <w:szCs w:val="24"/>
        </w:rPr>
        <w:t xml:space="preserve"> (FDI atau investasi langsung di luar negeri) dengan tujaun untuk mendapatkan biaya tenaga kerja murah, menghindarkan pajak impor, mengurangi biaya distribusi menuju pasar sasaran, mempercepat akses pada bahan </w:t>
      </w:r>
      <w:proofErr w:type="gramStart"/>
      <w:r>
        <w:rPr>
          <w:rFonts w:ascii="Times New Roman" w:hAnsi="Times New Roman" w:cs="Times New Roman"/>
          <w:sz w:val="24"/>
          <w:szCs w:val="24"/>
        </w:rPr>
        <w:t>baku</w:t>
      </w:r>
      <w:proofErr w:type="gramEnd"/>
      <w:r>
        <w:rPr>
          <w:rFonts w:ascii="Times New Roman" w:hAnsi="Times New Roman" w:cs="Times New Roman"/>
          <w:sz w:val="24"/>
          <w:szCs w:val="24"/>
        </w:rPr>
        <w:t>, dan atau memperoleh akses pada pasar luar negeri dengan cepat.</w:t>
      </w:r>
    </w:p>
    <w:p w:rsidR="00EF0DAD" w:rsidRDefault="00EF0DAD" w:rsidP="00E650B0">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120A40">
        <w:rPr>
          <w:rFonts w:ascii="Times New Roman" w:hAnsi="Times New Roman" w:cs="Times New Roman"/>
          <w:i/>
          <w:sz w:val="24"/>
          <w:szCs w:val="24"/>
        </w:rPr>
        <w:t xml:space="preserve">insight </w:t>
      </w:r>
      <w:r w:rsidRPr="00467349">
        <w:rPr>
          <w:rFonts w:ascii="Times New Roman" w:hAnsi="Times New Roman" w:cs="Times New Roman"/>
          <w:sz w:val="24"/>
          <w:szCs w:val="24"/>
        </w:rPr>
        <w:t>straregik</w:t>
      </w:r>
      <w:r>
        <w:rPr>
          <w:rFonts w:ascii="Times New Roman" w:hAnsi="Times New Roman" w:cs="Times New Roman"/>
          <w:sz w:val="24"/>
          <w:szCs w:val="24"/>
        </w:rPr>
        <w:t xml:space="preserve"> yang telah disampaikan, cara melakukan investasi langsung diluar negeri adalah </w:t>
      </w:r>
      <w:proofErr w:type="gramStart"/>
      <w:r>
        <w:rPr>
          <w:rFonts w:ascii="Times New Roman" w:hAnsi="Times New Roman" w:cs="Times New Roman"/>
          <w:sz w:val="24"/>
          <w:szCs w:val="24"/>
        </w:rPr>
        <w:t>melalui :</w:t>
      </w:r>
      <w:proofErr w:type="gramEnd"/>
    </w:p>
    <w:p w:rsidR="00EF0DAD" w:rsidRDefault="00EF0DAD" w:rsidP="00E650B0">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Akuisisi (pembelian perusahaan dengan cara mempertahankan identitasnya secara terpisah)</w:t>
      </w:r>
    </w:p>
    <w:p w:rsidR="00EF0DAD" w:rsidRPr="000275BB" w:rsidRDefault="00EF0DAD" w:rsidP="00E650B0">
      <w:pPr>
        <w:pStyle w:val="ListParagraph"/>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Merger (pembelian perusahaan dengan menggabungkannya dengan perusahaan pembeli)</w:t>
      </w:r>
    </w:p>
    <w:p w:rsidR="00EF0DAD" w:rsidRDefault="00EF0DAD" w:rsidP="00E650B0">
      <w:pPr>
        <w:spacing w:after="0" w:line="360" w:lineRule="auto"/>
        <w:jc w:val="both"/>
        <w:rPr>
          <w:rFonts w:ascii="Times New Roman" w:hAnsi="Times New Roman" w:cs="Times New Roman"/>
          <w:i/>
          <w:sz w:val="24"/>
          <w:szCs w:val="24"/>
        </w:rPr>
      </w:pPr>
    </w:p>
    <w:p w:rsidR="00EF0DAD" w:rsidRPr="00997E85" w:rsidRDefault="00EF0DAD" w:rsidP="00E650B0">
      <w:pPr>
        <w:pStyle w:val="ListParagraph"/>
        <w:numPr>
          <w:ilvl w:val="0"/>
          <w:numId w:val="27"/>
        </w:numPr>
        <w:spacing w:after="0" w:line="360" w:lineRule="auto"/>
        <w:ind w:left="284" w:hanging="284"/>
        <w:jc w:val="both"/>
        <w:rPr>
          <w:rFonts w:ascii="Times New Roman" w:hAnsi="Times New Roman" w:cs="Times New Roman"/>
          <w:b/>
          <w:i/>
          <w:sz w:val="24"/>
          <w:szCs w:val="24"/>
        </w:rPr>
      </w:pPr>
      <w:r w:rsidRPr="00997E85">
        <w:rPr>
          <w:rFonts w:ascii="Times New Roman" w:hAnsi="Times New Roman" w:cs="Times New Roman"/>
          <w:b/>
          <w:i/>
          <w:sz w:val="24"/>
          <w:szCs w:val="24"/>
        </w:rPr>
        <w:t xml:space="preserve">Bussiness Strategy </w:t>
      </w:r>
    </w:p>
    <w:p w:rsidR="00EF0DAD" w:rsidRDefault="00EF0DAD" w:rsidP="00E650B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Strategi fungsional memaksimalkan produktiv</w:t>
      </w:r>
      <w:r w:rsidR="0001096F">
        <w:rPr>
          <w:rFonts w:ascii="Times New Roman" w:hAnsi="Times New Roman" w:cs="Times New Roman"/>
          <w:sz w:val="24"/>
          <w:szCs w:val="24"/>
          <w:lang w:val="id-ID"/>
        </w:rPr>
        <w:t>i</w:t>
      </w:r>
      <w:r>
        <w:rPr>
          <w:rFonts w:ascii="Times New Roman" w:hAnsi="Times New Roman" w:cs="Times New Roman"/>
          <w:sz w:val="24"/>
          <w:szCs w:val="24"/>
        </w:rPr>
        <w:t xml:space="preserve">tas sumberdaya, mengarahkan pada kompetensi tersendiri yang memberikan perusahaan atau </w:t>
      </w:r>
      <w:r>
        <w:rPr>
          <w:rFonts w:ascii="Times New Roman" w:hAnsi="Times New Roman" w:cs="Times New Roman"/>
          <w:sz w:val="24"/>
          <w:szCs w:val="24"/>
        </w:rPr>
        <w:lastRenderedPageBreak/>
        <w:t>unit bisnis pada suatu keunggulan kompetitif. Strategi fungsional terdiri dari strategi pemsaran, strategi keuangan, strategi operasi, strategi dalam manajemen SDM, dan strategi untuk fungsi-fungsi bisnis lainnya dalam perusahaan.</w:t>
      </w:r>
    </w:p>
    <w:p w:rsidR="00F66673" w:rsidRPr="00F66673" w:rsidRDefault="00EF0DAD" w:rsidP="00B716B3">
      <w:pPr>
        <w:pStyle w:val="ListParagraph"/>
        <w:numPr>
          <w:ilvl w:val="0"/>
          <w:numId w:val="43"/>
        </w:numPr>
        <w:spacing w:after="0" w:line="360" w:lineRule="auto"/>
        <w:ind w:left="284" w:hanging="283"/>
        <w:jc w:val="both"/>
        <w:rPr>
          <w:rFonts w:ascii="Times New Roman" w:hAnsi="Times New Roman" w:cs="Times New Roman"/>
          <w:sz w:val="24"/>
          <w:szCs w:val="24"/>
        </w:rPr>
      </w:pPr>
      <w:r>
        <w:rPr>
          <w:rFonts w:ascii="Times New Roman" w:hAnsi="Times New Roman" w:cs="Times New Roman"/>
          <w:sz w:val="24"/>
          <w:szCs w:val="24"/>
        </w:rPr>
        <w:t>Strategi Pemasaran</w:t>
      </w:r>
    </w:p>
    <w:p w:rsidR="00B716B3" w:rsidRDefault="00EF0DAD" w:rsidP="00B716B3">
      <w:pPr>
        <w:spacing w:after="0" w:line="360" w:lineRule="auto"/>
        <w:ind w:left="1" w:firstLine="719"/>
        <w:jc w:val="both"/>
        <w:rPr>
          <w:rFonts w:ascii="Times New Roman" w:hAnsi="Times New Roman" w:cs="Times New Roman"/>
          <w:sz w:val="24"/>
          <w:szCs w:val="24"/>
          <w:lang w:val="id-ID"/>
        </w:rPr>
      </w:pPr>
      <w:r w:rsidRPr="00B716B3">
        <w:rPr>
          <w:rFonts w:ascii="Times New Roman" w:hAnsi="Times New Roman" w:cs="Times New Roman"/>
          <w:sz w:val="24"/>
          <w:szCs w:val="24"/>
        </w:rPr>
        <w:t xml:space="preserve">Strategi pemsaran terdiri dari perencanaan </w:t>
      </w:r>
      <w:r w:rsidRPr="00B716B3">
        <w:rPr>
          <w:rFonts w:ascii="Times New Roman" w:hAnsi="Times New Roman" w:cs="Times New Roman"/>
          <w:i/>
          <w:sz w:val="24"/>
          <w:szCs w:val="24"/>
        </w:rPr>
        <w:t>segmenting, targeting,</w:t>
      </w:r>
      <w:r w:rsidRPr="00B716B3">
        <w:rPr>
          <w:rFonts w:ascii="Times New Roman" w:hAnsi="Times New Roman" w:cs="Times New Roman"/>
          <w:sz w:val="24"/>
          <w:szCs w:val="24"/>
        </w:rPr>
        <w:t xml:space="preserve"> dan </w:t>
      </w:r>
      <w:r w:rsidRPr="00B716B3">
        <w:rPr>
          <w:rFonts w:ascii="Times New Roman" w:hAnsi="Times New Roman" w:cs="Times New Roman"/>
          <w:i/>
          <w:sz w:val="24"/>
          <w:szCs w:val="24"/>
        </w:rPr>
        <w:t>positioning</w:t>
      </w:r>
      <w:r w:rsidRPr="00B716B3">
        <w:rPr>
          <w:rFonts w:ascii="Times New Roman" w:hAnsi="Times New Roman" w:cs="Times New Roman"/>
          <w:sz w:val="24"/>
          <w:szCs w:val="24"/>
        </w:rPr>
        <w:t>. Penerapan dari proses perencanaan tersebut dapat diterapkan pada bauran pemasaran yang digunakan perusahaan. Teknis dari pelaksanaan strategi pemasaran adalah strategi pengembangan pasar, perusahaan atau unit bisnis dengan tujuan untuk menangkap peluang pasar yang lebih besar dari pasar yang ada melalui produk saat ini.</w:t>
      </w:r>
    </w:p>
    <w:p w:rsidR="00B716B3" w:rsidRDefault="00EF0DAD" w:rsidP="00B716B3">
      <w:pPr>
        <w:spacing w:after="0" w:line="360" w:lineRule="auto"/>
        <w:ind w:left="1" w:firstLine="719"/>
        <w:jc w:val="both"/>
        <w:rPr>
          <w:rFonts w:ascii="Times New Roman" w:hAnsi="Times New Roman" w:cs="Times New Roman"/>
          <w:sz w:val="24"/>
          <w:szCs w:val="24"/>
          <w:lang w:val="id-ID"/>
        </w:rPr>
      </w:pPr>
      <w:r w:rsidRPr="00B716B3">
        <w:rPr>
          <w:rFonts w:ascii="Times New Roman" w:hAnsi="Times New Roman" w:cs="Times New Roman"/>
          <w:sz w:val="24"/>
          <w:szCs w:val="24"/>
        </w:rPr>
        <w:t xml:space="preserve">Strategi awal yang dilakukan oleh perusahaan adalah </w:t>
      </w:r>
      <w:r w:rsidRPr="00B716B3">
        <w:rPr>
          <w:rFonts w:ascii="Times New Roman" w:hAnsi="Times New Roman" w:cs="Times New Roman"/>
          <w:i/>
          <w:sz w:val="24"/>
          <w:szCs w:val="24"/>
        </w:rPr>
        <w:t>segmenting</w:t>
      </w:r>
      <w:r w:rsidRPr="00B716B3">
        <w:rPr>
          <w:rFonts w:ascii="Times New Roman" w:hAnsi="Times New Roman" w:cs="Times New Roman"/>
          <w:sz w:val="24"/>
          <w:szCs w:val="24"/>
        </w:rPr>
        <w:t xml:space="preserve"> atau identifikasi segmen pasar yang ada seperti </w:t>
      </w:r>
      <w:proofErr w:type="gramStart"/>
      <w:r w:rsidRPr="00B716B3">
        <w:rPr>
          <w:rFonts w:ascii="Times New Roman" w:hAnsi="Times New Roman" w:cs="Times New Roman"/>
          <w:sz w:val="24"/>
          <w:szCs w:val="24"/>
        </w:rPr>
        <w:t>apa</w:t>
      </w:r>
      <w:proofErr w:type="gramEnd"/>
      <w:r w:rsidRPr="00B716B3">
        <w:rPr>
          <w:rFonts w:ascii="Times New Roman" w:hAnsi="Times New Roman" w:cs="Times New Roman"/>
          <w:sz w:val="24"/>
          <w:szCs w:val="24"/>
        </w:rPr>
        <w:t xml:space="preserve"> saja di masyarakat. Hal ini berguna untuk memudahkan pasar dalam menetapkan target pasar yang sesuai dengan jenis, kegunaan dan karakteristik produk yang dipasarkan.</w:t>
      </w:r>
    </w:p>
    <w:p w:rsidR="00B716B3" w:rsidRDefault="00EF0DAD" w:rsidP="00B716B3">
      <w:pPr>
        <w:spacing w:after="0" w:line="360" w:lineRule="auto"/>
        <w:ind w:left="1" w:firstLine="719"/>
        <w:jc w:val="both"/>
        <w:rPr>
          <w:rFonts w:ascii="Times New Roman" w:hAnsi="Times New Roman" w:cs="Times New Roman"/>
          <w:sz w:val="24"/>
          <w:szCs w:val="24"/>
          <w:lang w:val="id-ID"/>
        </w:rPr>
      </w:pPr>
      <w:r w:rsidRPr="00B716B3">
        <w:rPr>
          <w:rFonts w:ascii="Times New Roman" w:hAnsi="Times New Roman" w:cs="Times New Roman"/>
          <w:sz w:val="24"/>
          <w:szCs w:val="24"/>
        </w:rPr>
        <w:t xml:space="preserve">Proses segmentasi ini dibedakan dalam dua kategori pasar yaitu segmen pasar konsumen dan segmentasi pasar konsumen lebih fokus dalam mengidentifikasi segmen-segmen yang berkaitan langsung dengan masyarakat sebagai konsumen akhir suatu produk atau jasa, sedangkan segmentasi pasar bisnis lebih mengidentifikasi segmen-segmen yang berkaitan dengan masyarakat sebagai perusahaan atau distributor yang bukan berperan sebagai konsumen akhir. Hasil dari proses segementasi ini adalah berupa informasi mengenai segmen-segmen pasar yang ada di suatu area pemasaran produk atau jasa yang </w:t>
      </w:r>
      <w:proofErr w:type="gramStart"/>
      <w:r w:rsidRPr="00B716B3">
        <w:rPr>
          <w:rFonts w:ascii="Times New Roman" w:hAnsi="Times New Roman" w:cs="Times New Roman"/>
          <w:sz w:val="24"/>
          <w:szCs w:val="24"/>
        </w:rPr>
        <w:t>akan</w:t>
      </w:r>
      <w:proofErr w:type="gramEnd"/>
      <w:r w:rsidRPr="00B716B3">
        <w:rPr>
          <w:rFonts w:ascii="Times New Roman" w:hAnsi="Times New Roman" w:cs="Times New Roman"/>
          <w:sz w:val="24"/>
          <w:szCs w:val="24"/>
        </w:rPr>
        <w:t xml:space="preserve"> dipasarkan untuk dianalisis lebih lanjut.</w:t>
      </w:r>
    </w:p>
    <w:p w:rsidR="00EF0DAD" w:rsidRPr="00B716B3" w:rsidRDefault="00EF0DAD" w:rsidP="00B716B3">
      <w:pPr>
        <w:spacing w:after="0" w:line="360" w:lineRule="auto"/>
        <w:ind w:left="1" w:firstLine="719"/>
        <w:jc w:val="both"/>
        <w:rPr>
          <w:rFonts w:ascii="Times New Roman" w:hAnsi="Times New Roman" w:cs="Times New Roman"/>
          <w:sz w:val="24"/>
          <w:szCs w:val="24"/>
          <w:lang w:val="id-ID"/>
        </w:rPr>
      </w:pPr>
      <w:r w:rsidRPr="00B716B3">
        <w:rPr>
          <w:rFonts w:ascii="Times New Roman" w:hAnsi="Times New Roman" w:cs="Times New Roman"/>
          <w:sz w:val="24"/>
          <w:szCs w:val="24"/>
        </w:rPr>
        <w:t xml:space="preserve">Tahap yang kedua adalah proses </w:t>
      </w:r>
      <w:r w:rsidRPr="00B716B3">
        <w:rPr>
          <w:rFonts w:ascii="Times New Roman" w:hAnsi="Times New Roman" w:cs="Times New Roman"/>
          <w:i/>
          <w:sz w:val="24"/>
          <w:szCs w:val="24"/>
        </w:rPr>
        <w:t>targeting</w:t>
      </w:r>
      <w:r w:rsidRPr="00B716B3">
        <w:rPr>
          <w:rFonts w:ascii="Times New Roman" w:hAnsi="Times New Roman" w:cs="Times New Roman"/>
          <w:sz w:val="24"/>
          <w:szCs w:val="24"/>
        </w:rPr>
        <w:t xml:space="preserve"> adalah proses </w:t>
      </w:r>
      <w:r w:rsidRPr="00B716B3">
        <w:rPr>
          <w:rFonts w:ascii="Times New Roman" w:hAnsi="Times New Roman" w:cs="Times New Roman"/>
          <w:i/>
          <w:sz w:val="24"/>
          <w:szCs w:val="24"/>
        </w:rPr>
        <w:t>targeting</w:t>
      </w:r>
      <w:r w:rsidRPr="00B716B3">
        <w:rPr>
          <w:rFonts w:ascii="Times New Roman" w:hAnsi="Times New Roman" w:cs="Times New Roman"/>
          <w:sz w:val="24"/>
          <w:szCs w:val="24"/>
        </w:rPr>
        <w:t xml:space="preserve"> atau penetapan target sasaran dari segmen pasar yang telah diidentifikasi pada tahap </w:t>
      </w:r>
      <w:r w:rsidRPr="00B716B3">
        <w:rPr>
          <w:rFonts w:ascii="Times New Roman" w:hAnsi="Times New Roman" w:cs="Times New Roman"/>
          <w:i/>
          <w:sz w:val="24"/>
          <w:szCs w:val="24"/>
        </w:rPr>
        <w:t>segmenting</w:t>
      </w:r>
      <w:r w:rsidRPr="00B716B3">
        <w:rPr>
          <w:rFonts w:ascii="Times New Roman" w:hAnsi="Times New Roman" w:cs="Times New Roman"/>
          <w:sz w:val="24"/>
          <w:szCs w:val="24"/>
        </w:rPr>
        <w:t xml:space="preserve">. Hal ini berguna untuk lebih memfokuskan perusahaan dalam merumuskan strategi pemasaran seperti </w:t>
      </w:r>
      <w:proofErr w:type="gramStart"/>
      <w:r w:rsidRPr="00B716B3">
        <w:rPr>
          <w:rFonts w:ascii="Times New Roman" w:hAnsi="Times New Roman" w:cs="Times New Roman"/>
          <w:sz w:val="24"/>
          <w:szCs w:val="24"/>
        </w:rPr>
        <w:t>apa</w:t>
      </w:r>
      <w:proofErr w:type="gramEnd"/>
      <w:r w:rsidRPr="00B716B3">
        <w:rPr>
          <w:rFonts w:ascii="Times New Roman" w:hAnsi="Times New Roman" w:cs="Times New Roman"/>
          <w:sz w:val="24"/>
          <w:szCs w:val="24"/>
        </w:rPr>
        <w:t xml:space="preserve"> yang akan </w:t>
      </w:r>
      <w:r w:rsidRPr="00B716B3">
        <w:rPr>
          <w:rFonts w:ascii="Times New Roman" w:hAnsi="Times New Roman" w:cs="Times New Roman"/>
          <w:sz w:val="24"/>
          <w:szCs w:val="24"/>
        </w:rPr>
        <w:lastRenderedPageBreak/>
        <w:t xml:space="preserve">dilakukan dalam memasarkan produknya disesuaikan dengan karakteristik yang dmiliki oleh segmen pasar tertentu yang dipilih oleh perusahaan. Di dalam proses targeting terdapat 5 jenis targeting disesuaikan dengan produk yang dipasarkan </w:t>
      </w:r>
      <w:proofErr w:type="gramStart"/>
      <w:r w:rsidRPr="00B716B3">
        <w:rPr>
          <w:rFonts w:ascii="Times New Roman" w:hAnsi="Times New Roman" w:cs="Times New Roman"/>
          <w:sz w:val="24"/>
          <w:szCs w:val="24"/>
        </w:rPr>
        <w:t>yakni :</w:t>
      </w:r>
      <w:proofErr w:type="gramEnd"/>
    </w:p>
    <w:p w:rsidR="00EF0DAD" w:rsidRDefault="00EF0DAD" w:rsidP="00B716B3">
      <w:pPr>
        <w:pStyle w:val="ListParagraph"/>
        <w:numPr>
          <w:ilvl w:val="0"/>
          <w:numId w:val="4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Konsentrasi segmen tunggal (hanya produksi satu produk untuk satu segmen pasar).</w:t>
      </w:r>
    </w:p>
    <w:p w:rsidR="00EF0DAD" w:rsidRDefault="00EF0DAD" w:rsidP="00B716B3">
      <w:pPr>
        <w:pStyle w:val="ListParagraph"/>
        <w:numPr>
          <w:ilvl w:val="0"/>
          <w:numId w:val="4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Spesialisasi selektif (produktif beberapa produk masing-masing untuk satu segmen pasar berbeda).</w:t>
      </w:r>
    </w:p>
    <w:p w:rsidR="00EF0DAD" w:rsidRDefault="00EF0DAD" w:rsidP="00B716B3">
      <w:pPr>
        <w:pStyle w:val="ListParagraph"/>
        <w:numPr>
          <w:ilvl w:val="0"/>
          <w:numId w:val="4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Spesialisasi produk (produksi satu produk untuk berbagai macam segmen pasar)</w:t>
      </w:r>
    </w:p>
    <w:p w:rsidR="00EF0DAD" w:rsidRDefault="00EF0DAD" w:rsidP="00B716B3">
      <w:pPr>
        <w:pStyle w:val="ListParagraph"/>
        <w:numPr>
          <w:ilvl w:val="0"/>
          <w:numId w:val="4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Spesialisasi pasar (produksi berbagai produk untuk satu segmen pasar)</w:t>
      </w:r>
    </w:p>
    <w:p w:rsidR="00EF0DAD" w:rsidRDefault="00EF0DAD" w:rsidP="00B716B3">
      <w:pPr>
        <w:pStyle w:val="ListParagraph"/>
        <w:numPr>
          <w:ilvl w:val="0"/>
          <w:numId w:val="47"/>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Cakupan seluruh pasar (produksi berbagai produk untuk berbagai macam segmen pasar).</w:t>
      </w:r>
    </w:p>
    <w:p w:rsidR="007C04AA" w:rsidRDefault="00EF0DAD" w:rsidP="007C04AA">
      <w:pPr>
        <w:spacing w:after="0" w:line="360" w:lineRule="auto"/>
        <w:ind w:firstLine="720"/>
        <w:jc w:val="both"/>
        <w:rPr>
          <w:rFonts w:ascii="Times New Roman" w:hAnsi="Times New Roman" w:cs="Times New Roman"/>
          <w:sz w:val="24"/>
          <w:szCs w:val="24"/>
          <w:lang w:val="id-ID"/>
        </w:rPr>
      </w:pPr>
      <w:r w:rsidRPr="00B716B3">
        <w:rPr>
          <w:rFonts w:ascii="Times New Roman" w:hAnsi="Times New Roman" w:cs="Times New Roman"/>
          <w:sz w:val="24"/>
          <w:szCs w:val="24"/>
        </w:rPr>
        <w:t xml:space="preserve">Tahap yang terakhir adalah </w:t>
      </w:r>
      <w:r w:rsidRPr="00B716B3">
        <w:rPr>
          <w:rFonts w:ascii="Times New Roman" w:hAnsi="Times New Roman" w:cs="Times New Roman"/>
          <w:i/>
          <w:sz w:val="24"/>
          <w:szCs w:val="24"/>
        </w:rPr>
        <w:t>positioning</w:t>
      </w:r>
      <w:r w:rsidRPr="00B716B3">
        <w:rPr>
          <w:rFonts w:ascii="Times New Roman" w:hAnsi="Times New Roman" w:cs="Times New Roman"/>
          <w:sz w:val="24"/>
          <w:szCs w:val="24"/>
        </w:rPr>
        <w:t xml:space="preserve"> atau penerapan posisi produk perusahaan di dalam suatu segmen pasar yang telah ditargetkan sebelumnya. Penetapan posisi produk ini biasanya lebih kepada citra produk, nilai produk, keunggulan produk, karakteristik produk yang diasosiasikan pada karakteristik tertentu yang dimiliki oleh target pasar, dan sebagainya yang ingin dibangun oleh perusahaan saat memasarkan produknya. Hal ini tentunya berpengaruh pada jenis strategi pemasarn </w:t>
      </w:r>
      <w:proofErr w:type="gramStart"/>
      <w:r w:rsidRPr="00B716B3">
        <w:rPr>
          <w:rFonts w:ascii="Times New Roman" w:hAnsi="Times New Roman" w:cs="Times New Roman"/>
          <w:sz w:val="24"/>
          <w:szCs w:val="24"/>
        </w:rPr>
        <w:t>apa</w:t>
      </w:r>
      <w:proofErr w:type="gramEnd"/>
      <w:r w:rsidRPr="00B716B3">
        <w:rPr>
          <w:rFonts w:ascii="Times New Roman" w:hAnsi="Times New Roman" w:cs="Times New Roman"/>
          <w:sz w:val="24"/>
          <w:szCs w:val="24"/>
        </w:rPr>
        <w:t xml:space="preserve"> yang harus dilakukan oleh perusahaan berkaitan dengan produk yang dipasarkannya tersebut agar dapat diterima oleh target pasar sesuai dengan yang diharapkan oleh perusahaan.</w:t>
      </w:r>
    </w:p>
    <w:p w:rsidR="007C04AA" w:rsidRDefault="00EF0DAD" w:rsidP="007C04AA">
      <w:pPr>
        <w:spacing w:after="0" w:line="360" w:lineRule="auto"/>
        <w:ind w:firstLine="720"/>
        <w:jc w:val="both"/>
        <w:rPr>
          <w:rFonts w:ascii="Times New Roman" w:hAnsi="Times New Roman" w:cs="Times New Roman"/>
          <w:sz w:val="24"/>
          <w:szCs w:val="24"/>
          <w:lang w:val="id-ID"/>
        </w:rPr>
      </w:pPr>
      <w:r w:rsidRPr="007C04AA">
        <w:rPr>
          <w:rFonts w:ascii="Times New Roman" w:hAnsi="Times New Roman" w:cs="Times New Roman"/>
          <w:sz w:val="24"/>
          <w:szCs w:val="24"/>
        </w:rPr>
        <w:t xml:space="preserve">Strategi pemasaran lainnya adalah berkaitan dengan masalah distribusi dan penetapan harga. Ketika menetapkan harga suatu produk baru, perusahaan atau unit bisnis dapat mengikuti salah satu dari dua strategi. Untuk produk baru, gunakan </w:t>
      </w:r>
      <w:r w:rsidRPr="007C04AA">
        <w:rPr>
          <w:rFonts w:ascii="Times New Roman" w:hAnsi="Times New Roman" w:cs="Times New Roman"/>
          <w:i/>
          <w:sz w:val="24"/>
          <w:szCs w:val="24"/>
        </w:rPr>
        <w:t>skimming pricing</w:t>
      </w:r>
      <w:r w:rsidRPr="007C04AA">
        <w:rPr>
          <w:rFonts w:ascii="Times New Roman" w:hAnsi="Times New Roman" w:cs="Times New Roman"/>
          <w:sz w:val="24"/>
          <w:szCs w:val="24"/>
        </w:rPr>
        <w:t xml:space="preserve"> untuk menetapkan keuntungan dimana produk tersebut termasuk kedalam kategori produk inovatif dan masih terbilang baru serta belum ada atau jumlah pesaing baru </w:t>
      </w:r>
      <w:r w:rsidRPr="007C04AA">
        <w:rPr>
          <w:rFonts w:ascii="Times New Roman" w:hAnsi="Times New Roman" w:cs="Times New Roman"/>
          <w:sz w:val="24"/>
          <w:szCs w:val="24"/>
        </w:rPr>
        <w:lastRenderedPageBreak/>
        <w:t xml:space="preserve">sedikit. Sebaliknya, gunakan </w:t>
      </w:r>
      <w:r w:rsidRPr="007C04AA">
        <w:rPr>
          <w:rFonts w:ascii="Times New Roman" w:hAnsi="Times New Roman" w:cs="Times New Roman"/>
          <w:i/>
          <w:sz w:val="24"/>
          <w:szCs w:val="24"/>
        </w:rPr>
        <w:t>penetration pricing</w:t>
      </w:r>
      <w:r w:rsidRPr="007C04AA">
        <w:rPr>
          <w:rFonts w:ascii="Times New Roman" w:hAnsi="Times New Roman" w:cs="Times New Roman"/>
          <w:sz w:val="24"/>
          <w:szCs w:val="24"/>
        </w:rPr>
        <w:t xml:space="preserve"> bila perusahaan menginginkan untuk mempercepat perkembangan pasar dan menawarkan </w:t>
      </w:r>
      <w:proofErr w:type="gramStart"/>
      <w:r w:rsidRPr="007C04AA">
        <w:rPr>
          <w:rFonts w:ascii="Times New Roman" w:hAnsi="Times New Roman" w:cs="Times New Roman"/>
          <w:sz w:val="24"/>
          <w:szCs w:val="24"/>
        </w:rPr>
        <w:t>cara</w:t>
      </w:r>
      <w:proofErr w:type="gramEnd"/>
      <w:r w:rsidRPr="007C04AA">
        <w:rPr>
          <w:rFonts w:ascii="Times New Roman" w:hAnsi="Times New Roman" w:cs="Times New Roman"/>
          <w:sz w:val="24"/>
          <w:szCs w:val="24"/>
        </w:rPr>
        <w:t xml:space="preserve"> untuk mendapatkan pangsa pasar dan dominasi industri dengan lebih cepat.</w:t>
      </w:r>
    </w:p>
    <w:p w:rsidR="007C04AA" w:rsidRDefault="00EF0DAD" w:rsidP="007C04AA">
      <w:pPr>
        <w:spacing w:after="0" w:line="360" w:lineRule="auto"/>
        <w:ind w:firstLine="720"/>
        <w:jc w:val="both"/>
        <w:rPr>
          <w:rFonts w:ascii="Times New Roman" w:hAnsi="Times New Roman" w:cs="Times New Roman"/>
          <w:sz w:val="24"/>
          <w:szCs w:val="24"/>
          <w:lang w:val="id-ID"/>
        </w:rPr>
      </w:pPr>
      <w:r w:rsidRPr="007C04AA">
        <w:rPr>
          <w:rFonts w:ascii="Times New Roman" w:hAnsi="Times New Roman" w:cs="Times New Roman"/>
          <w:sz w:val="24"/>
          <w:szCs w:val="24"/>
        </w:rPr>
        <w:t xml:space="preserve">Strategi pemasaran dapat pula diterapkan melalui pilihan strategi distribusi. Bila pasar yang dilayani pasar individual (B2C), maka produk disalurkan mulai dari saluran distribusi nol tingkat sampai dengan saluran tiga tingkat. Bila pasar yang dilayani adalah pasar bisnis (B2C) maka saluran distribusi adalah mulai dari saluran nol tingkat sampai dua tingkat. Jenis strategi saluran distribusi lainnya adalah </w:t>
      </w:r>
      <w:r w:rsidRPr="007C04AA">
        <w:rPr>
          <w:rFonts w:ascii="Times New Roman" w:hAnsi="Times New Roman" w:cs="Times New Roman"/>
          <w:i/>
          <w:sz w:val="24"/>
          <w:szCs w:val="24"/>
        </w:rPr>
        <w:t>intensive distribution, extensive distribution</w:t>
      </w:r>
      <w:r w:rsidRPr="007C04AA">
        <w:rPr>
          <w:rFonts w:ascii="Times New Roman" w:hAnsi="Times New Roman" w:cs="Times New Roman"/>
          <w:sz w:val="24"/>
          <w:szCs w:val="24"/>
        </w:rPr>
        <w:t xml:space="preserve">, dan </w:t>
      </w:r>
      <w:r w:rsidRPr="007C04AA">
        <w:rPr>
          <w:rFonts w:ascii="Times New Roman" w:hAnsi="Times New Roman" w:cs="Times New Roman"/>
          <w:i/>
          <w:sz w:val="24"/>
          <w:szCs w:val="24"/>
        </w:rPr>
        <w:t>exclusive distribution</w:t>
      </w:r>
      <w:r w:rsidRPr="007C04AA">
        <w:rPr>
          <w:rFonts w:ascii="Times New Roman" w:hAnsi="Times New Roman" w:cs="Times New Roman"/>
          <w:sz w:val="24"/>
          <w:szCs w:val="24"/>
        </w:rPr>
        <w:t>.</w:t>
      </w:r>
    </w:p>
    <w:p w:rsidR="00EF0DAD" w:rsidRPr="007C04AA" w:rsidRDefault="00EF0DAD" w:rsidP="007C04AA">
      <w:pPr>
        <w:spacing w:after="0" w:line="360" w:lineRule="auto"/>
        <w:ind w:firstLine="720"/>
        <w:jc w:val="both"/>
        <w:rPr>
          <w:rFonts w:ascii="Times New Roman" w:hAnsi="Times New Roman" w:cs="Times New Roman"/>
          <w:sz w:val="24"/>
          <w:szCs w:val="24"/>
          <w:lang w:val="id-ID"/>
        </w:rPr>
      </w:pPr>
      <w:r w:rsidRPr="007C04AA">
        <w:rPr>
          <w:rFonts w:ascii="Times New Roman" w:hAnsi="Times New Roman" w:cs="Times New Roman"/>
          <w:sz w:val="24"/>
          <w:szCs w:val="24"/>
        </w:rPr>
        <w:t xml:space="preserve">Strategi positioning dapat dilakukan melalui keunikan pada pilihan bauran promosi, dan unsur bauran jasa lainnya </w:t>
      </w:r>
      <w:r w:rsidRPr="007C04AA">
        <w:rPr>
          <w:rFonts w:ascii="Times New Roman" w:hAnsi="Times New Roman" w:cs="Times New Roman"/>
          <w:i/>
          <w:sz w:val="24"/>
          <w:szCs w:val="24"/>
        </w:rPr>
        <w:t>(people, process, dan physical evidence)</w:t>
      </w:r>
      <w:r w:rsidRPr="007C04AA">
        <w:rPr>
          <w:rFonts w:ascii="Times New Roman" w:hAnsi="Times New Roman" w:cs="Times New Roman"/>
          <w:sz w:val="24"/>
          <w:szCs w:val="24"/>
        </w:rPr>
        <w:t>.</w:t>
      </w:r>
    </w:p>
    <w:p w:rsidR="00EF0DAD" w:rsidRDefault="00EF0DAD" w:rsidP="00B716B3">
      <w:pPr>
        <w:pStyle w:val="ListParagraph"/>
        <w:numPr>
          <w:ilvl w:val="0"/>
          <w:numId w:val="43"/>
        </w:numPr>
        <w:spacing w:after="0" w:line="360" w:lineRule="auto"/>
        <w:ind w:left="284" w:hanging="283"/>
        <w:jc w:val="both"/>
        <w:rPr>
          <w:rFonts w:ascii="Times New Roman" w:hAnsi="Times New Roman" w:cs="Times New Roman"/>
          <w:sz w:val="24"/>
          <w:szCs w:val="24"/>
        </w:rPr>
      </w:pPr>
      <w:r>
        <w:rPr>
          <w:rFonts w:ascii="Times New Roman" w:hAnsi="Times New Roman" w:cs="Times New Roman"/>
          <w:sz w:val="24"/>
          <w:szCs w:val="24"/>
        </w:rPr>
        <w:t>Strategi Keuangan</w:t>
      </w:r>
    </w:p>
    <w:p w:rsidR="00EF0DAD" w:rsidRPr="007C04AA" w:rsidRDefault="00EF0DAD" w:rsidP="007C04AA">
      <w:pPr>
        <w:spacing w:after="0" w:line="360" w:lineRule="auto"/>
        <w:ind w:left="1" w:firstLine="719"/>
        <w:jc w:val="both"/>
        <w:rPr>
          <w:rFonts w:ascii="Times New Roman" w:hAnsi="Times New Roman" w:cs="Times New Roman"/>
          <w:sz w:val="24"/>
          <w:szCs w:val="24"/>
        </w:rPr>
      </w:pPr>
      <w:r w:rsidRPr="007C04AA">
        <w:rPr>
          <w:rFonts w:ascii="Times New Roman" w:hAnsi="Times New Roman" w:cs="Times New Roman"/>
          <w:sz w:val="24"/>
          <w:szCs w:val="24"/>
        </w:rPr>
        <w:t xml:space="preserve">Tujuan dari strategi keuangan adalah untuk menyediakan struktur </w:t>
      </w:r>
      <w:proofErr w:type="gramStart"/>
      <w:r w:rsidRPr="007C04AA">
        <w:rPr>
          <w:rFonts w:ascii="Times New Roman" w:hAnsi="Times New Roman" w:cs="Times New Roman"/>
          <w:sz w:val="24"/>
          <w:szCs w:val="24"/>
        </w:rPr>
        <w:t>dana</w:t>
      </w:r>
      <w:proofErr w:type="gramEnd"/>
      <w:r w:rsidRPr="007C04AA">
        <w:rPr>
          <w:rFonts w:ascii="Times New Roman" w:hAnsi="Times New Roman" w:cs="Times New Roman"/>
          <w:sz w:val="24"/>
          <w:szCs w:val="24"/>
        </w:rPr>
        <w:t xml:space="preserve"> yang cukup untuk mencapai tujuan umumnya. Sebagai tambahan, strategi keuangan menguji pengaruh keuangan terhadap pilihan-pilihan strategis perusahaan atau unit bisnis dan mengidentifikasi tindakan yang terbaik. Strategi keuangan juga menyediakan keunggulan kompetitif melalui biaya pendanaan yang lebih rendah dan kemampuan fleksibel untuk memperbesar modal untuk mendukung strategi bisnis. Strategi keuangan biasanya berusaha untuk memaksimalkan nilai perusahaan. Di dalam fungsi finansial suatu perusahaan biasanya terdiri dari tiga keputusan utama </w:t>
      </w:r>
      <w:proofErr w:type="gramStart"/>
      <w:r w:rsidRPr="007C04AA">
        <w:rPr>
          <w:rFonts w:ascii="Times New Roman" w:hAnsi="Times New Roman" w:cs="Times New Roman"/>
          <w:sz w:val="24"/>
          <w:szCs w:val="24"/>
        </w:rPr>
        <w:t>yakni :</w:t>
      </w:r>
      <w:proofErr w:type="gramEnd"/>
    </w:p>
    <w:p w:rsidR="00EF0DAD" w:rsidRDefault="00EF0DAD" w:rsidP="00B716B3">
      <w:pPr>
        <w:pStyle w:val="ListParagraph"/>
        <w:numPr>
          <w:ilvl w:val="0"/>
          <w:numId w:val="46"/>
        </w:numPr>
        <w:spacing w:after="0" w:line="360" w:lineRule="auto"/>
        <w:ind w:left="567" w:hanging="284"/>
        <w:jc w:val="both"/>
        <w:rPr>
          <w:rFonts w:ascii="Times New Roman" w:hAnsi="Times New Roman" w:cs="Times New Roman"/>
          <w:sz w:val="24"/>
          <w:szCs w:val="24"/>
        </w:rPr>
      </w:pPr>
      <w:r w:rsidRPr="00A2049D">
        <w:rPr>
          <w:rFonts w:ascii="Times New Roman" w:hAnsi="Times New Roman" w:cs="Times New Roman"/>
          <w:i/>
          <w:sz w:val="24"/>
          <w:szCs w:val="24"/>
        </w:rPr>
        <w:t>Financing</w:t>
      </w:r>
      <w:r>
        <w:rPr>
          <w:rFonts w:ascii="Times New Roman" w:hAnsi="Times New Roman" w:cs="Times New Roman"/>
          <w:sz w:val="24"/>
          <w:szCs w:val="24"/>
        </w:rPr>
        <w:t xml:space="preserve"> (keputusan pembiayaan) yaitu proses menentukan struktur modal terbaik untuk perusahaan untuk mengumpulkan modal (contoh mengeluarkan saham, menambah hutang, menjual aset atau mengutaman gabungan dari cara-cara tersebut). Keputusan pembiayaan mempertimbangkan baik kebutuhan jangka pendek maupun jangka </w:t>
      </w:r>
      <w:r>
        <w:rPr>
          <w:rFonts w:ascii="Times New Roman" w:hAnsi="Times New Roman" w:cs="Times New Roman"/>
          <w:sz w:val="24"/>
          <w:szCs w:val="24"/>
        </w:rPr>
        <w:lastRenderedPageBreak/>
        <w:t xml:space="preserve">panjang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modal kerja. Dua ratio keuangan utama yang mengindikasikan apakah keputusan pembiayaan sebuah perusahaan efektif adalah rasio hutang terhadap ekuitas </w:t>
      </w:r>
      <w:r w:rsidRPr="00344A24">
        <w:rPr>
          <w:rFonts w:ascii="Times New Roman" w:hAnsi="Times New Roman" w:cs="Times New Roman"/>
          <w:i/>
          <w:sz w:val="24"/>
          <w:szCs w:val="24"/>
        </w:rPr>
        <w:t>(debt-to-equity ratio)</w:t>
      </w:r>
      <w:r>
        <w:rPr>
          <w:rFonts w:ascii="Times New Roman" w:hAnsi="Times New Roman" w:cs="Times New Roman"/>
          <w:sz w:val="24"/>
          <w:szCs w:val="24"/>
        </w:rPr>
        <w:t xml:space="preserve"> dan ratio hutang terhadap total aset </w:t>
      </w:r>
      <w:r w:rsidRPr="00344A24">
        <w:rPr>
          <w:rFonts w:ascii="Times New Roman" w:hAnsi="Times New Roman" w:cs="Times New Roman"/>
          <w:i/>
          <w:sz w:val="24"/>
          <w:szCs w:val="24"/>
        </w:rPr>
        <w:t>(debt-to-total assets ratio)</w:t>
      </w:r>
      <w:r>
        <w:rPr>
          <w:rFonts w:ascii="Times New Roman" w:hAnsi="Times New Roman" w:cs="Times New Roman"/>
          <w:sz w:val="24"/>
          <w:szCs w:val="24"/>
        </w:rPr>
        <w:t xml:space="preserve">. Ada beberapa teknik yang temasuk di dalam </w:t>
      </w:r>
      <w:r w:rsidRPr="00A2049D">
        <w:rPr>
          <w:rFonts w:ascii="Times New Roman" w:hAnsi="Times New Roman" w:cs="Times New Roman"/>
          <w:i/>
          <w:sz w:val="24"/>
          <w:szCs w:val="24"/>
        </w:rPr>
        <w:t>financing</w:t>
      </w:r>
      <w:r>
        <w:rPr>
          <w:rFonts w:ascii="Times New Roman" w:hAnsi="Times New Roman" w:cs="Times New Roman"/>
          <w:sz w:val="24"/>
          <w:szCs w:val="24"/>
        </w:rPr>
        <w:t xml:space="preserve"> yaitu </w:t>
      </w:r>
      <w:r w:rsidRPr="00A2049D">
        <w:rPr>
          <w:rFonts w:ascii="Times New Roman" w:hAnsi="Times New Roman" w:cs="Times New Roman"/>
          <w:i/>
          <w:sz w:val="24"/>
          <w:szCs w:val="24"/>
        </w:rPr>
        <w:t>capital structure, cost of capital, leasing</w:t>
      </w:r>
      <w:r>
        <w:rPr>
          <w:rFonts w:ascii="Times New Roman" w:hAnsi="Times New Roman" w:cs="Times New Roman"/>
          <w:sz w:val="24"/>
          <w:szCs w:val="24"/>
        </w:rPr>
        <w:t>, dan merger serta akuisisi.</w:t>
      </w:r>
    </w:p>
    <w:p w:rsidR="00EF0DAD" w:rsidRDefault="00EF0DAD" w:rsidP="00B716B3">
      <w:pPr>
        <w:pStyle w:val="ListParagraph"/>
        <w:numPr>
          <w:ilvl w:val="0"/>
          <w:numId w:val="46"/>
        </w:numPr>
        <w:spacing w:after="0" w:line="360" w:lineRule="auto"/>
        <w:ind w:left="567" w:hanging="284"/>
        <w:jc w:val="both"/>
        <w:rPr>
          <w:rFonts w:ascii="Times New Roman" w:hAnsi="Times New Roman" w:cs="Times New Roman"/>
          <w:sz w:val="24"/>
          <w:szCs w:val="24"/>
        </w:rPr>
      </w:pPr>
      <w:r w:rsidRPr="00A2049D">
        <w:rPr>
          <w:rFonts w:ascii="Times New Roman" w:hAnsi="Times New Roman" w:cs="Times New Roman"/>
          <w:i/>
          <w:sz w:val="24"/>
          <w:szCs w:val="24"/>
        </w:rPr>
        <w:t>Dividend</w:t>
      </w:r>
      <w:r>
        <w:rPr>
          <w:rFonts w:ascii="Times New Roman" w:hAnsi="Times New Roman" w:cs="Times New Roman"/>
          <w:sz w:val="24"/>
          <w:szCs w:val="24"/>
        </w:rPr>
        <w:t xml:space="preserve"> (keputusan dividen) yaitu proses dimana perusahaan memperhatikan isu-isu seperti persentasi laba yang dibayarkan kepada para pemegang saham, stabilitas dividen yang dibayarkan dari waktu ke waktu, dan pembelian kembali atau penerbitan saham. Keputusan dividen menentukan jumlah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yang ditahan perusahaan dibandingkan dengan jumlah yang dibayarkan kepada pemegang saham. Tiga rasio keuangan yang membantu dalam evaluasi keputusan dividen perusahaan adalah rasio laba per saham, rasio dividen per saham dan rasio harga-laba. Manfaat membayar dividen kepada investor harus seimbang dengan manfaat menahan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perusahaan.</w:t>
      </w:r>
    </w:p>
    <w:p w:rsidR="00EF0DAD" w:rsidRPr="00997E85" w:rsidRDefault="00EF0DAD" w:rsidP="00B716B3">
      <w:pPr>
        <w:pStyle w:val="ListParagraph"/>
        <w:numPr>
          <w:ilvl w:val="0"/>
          <w:numId w:val="46"/>
        </w:numPr>
        <w:spacing w:after="0" w:line="360" w:lineRule="auto"/>
        <w:ind w:left="567" w:hanging="284"/>
        <w:jc w:val="both"/>
        <w:rPr>
          <w:rFonts w:ascii="Times New Roman" w:hAnsi="Times New Roman" w:cs="Times New Roman"/>
          <w:sz w:val="24"/>
          <w:szCs w:val="24"/>
        </w:rPr>
      </w:pPr>
      <w:r w:rsidRPr="00300567">
        <w:rPr>
          <w:rFonts w:ascii="Times New Roman" w:hAnsi="Times New Roman" w:cs="Times New Roman"/>
          <w:i/>
          <w:sz w:val="24"/>
          <w:szCs w:val="24"/>
        </w:rPr>
        <w:t>Investing</w:t>
      </w:r>
      <w:r>
        <w:rPr>
          <w:rFonts w:ascii="Times New Roman" w:hAnsi="Times New Roman" w:cs="Times New Roman"/>
          <w:sz w:val="24"/>
          <w:szCs w:val="24"/>
        </w:rPr>
        <w:t xml:space="preserve"> (keputusan investasi) yaitu proses dimana prusahaan menyusun strategi alokasi dan realokasi modal dan sumberdaya untuk berbagai proyek, produk, aset, dan divisi sebuah organisasi. Begitu strategi dirumuskan, keputusan penganggaran modal dibutuhkan untuk menerapkan strategi agar berhasil. Terdapat teknik yang cukup terkenal yaitu </w:t>
      </w:r>
      <w:r w:rsidRPr="00300567">
        <w:rPr>
          <w:rFonts w:ascii="Times New Roman" w:hAnsi="Times New Roman" w:cs="Times New Roman"/>
          <w:i/>
          <w:sz w:val="24"/>
          <w:szCs w:val="24"/>
        </w:rPr>
        <w:t>capital budgeting</w:t>
      </w:r>
      <w:r>
        <w:rPr>
          <w:rFonts w:ascii="Times New Roman" w:hAnsi="Times New Roman" w:cs="Times New Roman"/>
          <w:sz w:val="24"/>
          <w:szCs w:val="24"/>
        </w:rPr>
        <w:t xml:space="preserve"> dan </w:t>
      </w:r>
      <w:r w:rsidRPr="00300567">
        <w:rPr>
          <w:rFonts w:ascii="Times New Roman" w:hAnsi="Times New Roman" w:cs="Times New Roman"/>
          <w:i/>
          <w:sz w:val="24"/>
          <w:szCs w:val="24"/>
        </w:rPr>
        <w:t>portpolio theory</w:t>
      </w:r>
      <w:r>
        <w:rPr>
          <w:rFonts w:ascii="Times New Roman" w:hAnsi="Times New Roman" w:cs="Times New Roman"/>
          <w:sz w:val="24"/>
          <w:szCs w:val="24"/>
        </w:rPr>
        <w:t>.</w:t>
      </w:r>
    </w:p>
    <w:p w:rsidR="00997E85" w:rsidRDefault="00997E85" w:rsidP="00997E85">
      <w:pPr>
        <w:pStyle w:val="ListParagraph"/>
        <w:spacing w:after="0" w:line="360" w:lineRule="auto"/>
        <w:ind w:left="567"/>
        <w:jc w:val="both"/>
        <w:rPr>
          <w:rFonts w:ascii="Times New Roman" w:hAnsi="Times New Roman" w:cs="Times New Roman"/>
          <w:i/>
          <w:sz w:val="24"/>
          <w:szCs w:val="24"/>
          <w:lang w:val="id-ID"/>
        </w:rPr>
      </w:pPr>
    </w:p>
    <w:p w:rsidR="00EF0DAD" w:rsidRDefault="00EF0DAD" w:rsidP="00B716B3">
      <w:pPr>
        <w:pStyle w:val="ListParagraph"/>
        <w:numPr>
          <w:ilvl w:val="0"/>
          <w:numId w:val="43"/>
        </w:numPr>
        <w:spacing w:after="0" w:line="360" w:lineRule="auto"/>
        <w:ind w:left="284" w:hanging="283"/>
        <w:jc w:val="both"/>
        <w:rPr>
          <w:rFonts w:ascii="Times New Roman" w:hAnsi="Times New Roman" w:cs="Times New Roman"/>
          <w:sz w:val="24"/>
          <w:szCs w:val="24"/>
        </w:rPr>
      </w:pPr>
      <w:r>
        <w:rPr>
          <w:rFonts w:ascii="Times New Roman" w:hAnsi="Times New Roman" w:cs="Times New Roman"/>
          <w:sz w:val="24"/>
          <w:szCs w:val="24"/>
        </w:rPr>
        <w:t>Strategi Operasi</w:t>
      </w:r>
    </w:p>
    <w:p w:rsidR="00EF0DAD" w:rsidRPr="007C04AA" w:rsidRDefault="00EF0DAD" w:rsidP="007C04AA">
      <w:pPr>
        <w:spacing w:after="0" w:line="360" w:lineRule="auto"/>
        <w:ind w:left="1" w:firstLine="719"/>
        <w:jc w:val="both"/>
        <w:rPr>
          <w:rFonts w:ascii="Times New Roman" w:hAnsi="Times New Roman" w:cs="Times New Roman"/>
          <w:sz w:val="24"/>
          <w:szCs w:val="24"/>
        </w:rPr>
      </w:pPr>
      <w:r w:rsidRPr="007C04AA">
        <w:rPr>
          <w:rFonts w:ascii="Times New Roman" w:hAnsi="Times New Roman" w:cs="Times New Roman"/>
          <w:sz w:val="24"/>
          <w:szCs w:val="24"/>
        </w:rPr>
        <w:t>Strategi operasin berhubungan dengan aktivitas untuk meraih daya saing melalui fungsi operasi. Daya saing memiliki arti penciptaan suatu sistem yang memiliki keunggulan unuk dibandingkan dengan pesaing. Manajer operasi dapat meraih daya saing melalui penerapan konsep CDR (</w:t>
      </w:r>
      <w:r w:rsidRPr="007C04AA">
        <w:rPr>
          <w:rFonts w:ascii="Times New Roman" w:hAnsi="Times New Roman" w:cs="Times New Roman"/>
          <w:i/>
          <w:sz w:val="24"/>
          <w:szCs w:val="24"/>
        </w:rPr>
        <w:t>cost leadership, differentiation</w:t>
      </w:r>
      <w:r w:rsidRPr="007C04AA">
        <w:rPr>
          <w:rFonts w:ascii="Times New Roman" w:hAnsi="Times New Roman" w:cs="Times New Roman"/>
          <w:sz w:val="24"/>
          <w:szCs w:val="24"/>
        </w:rPr>
        <w:t xml:space="preserve"> dan </w:t>
      </w:r>
      <w:r w:rsidRPr="007C04AA">
        <w:rPr>
          <w:rFonts w:ascii="Times New Roman" w:hAnsi="Times New Roman" w:cs="Times New Roman"/>
          <w:i/>
          <w:sz w:val="24"/>
          <w:szCs w:val="24"/>
        </w:rPr>
        <w:t>response</w:t>
      </w:r>
      <w:r w:rsidRPr="007C04AA">
        <w:rPr>
          <w:rFonts w:ascii="Times New Roman" w:hAnsi="Times New Roman" w:cs="Times New Roman"/>
          <w:sz w:val="24"/>
          <w:szCs w:val="24"/>
        </w:rPr>
        <w:t>) pada 10 keputusan operasi.</w:t>
      </w:r>
    </w:p>
    <w:p w:rsidR="00EF0DAD" w:rsidRDefault="004B4A38" w:rsidP="007215B6">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3492" editas="canvas" style="width:474.75pt;height:289.5pt;mso-position-horizontal-relative:char;mso-position-vertical-relative:line" coordorigin="1440,2110" coordsize="9495,5790">
            <o:lock v:ext="edit" aspectratio="t"/>
            <v:shape id="_x0000_s3493" type="#_x0000_t75" style="position:absolute;left:1440;top:2110;width:9495;height:5790" o:preferrelative="f">
              <v:fill o:detectmouseclick="t"/>
              <v:path o:extrusionok="t" o:connecttype="none"/>
              <o:lock v:ext="edit" text="t"/>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3494" type="#_x0000_t15" style="position:absolute;left:1524;top:2225;width:2127;height:704">
              <v:textbox style="mso-next-textbox:#_x0000_s3494">
                <w:txbxContent>
                  <w:p w:rsidR="004B4A38" w:rsidRPr="009C415E" w:rsidRDefault="004B4A38" w:rsidP="00EF0DAD">
                    <w:pPr>
                      <w:spacing w:after="0" w:line="240" w:lineRule="auto"/>
                      <w:jc w:val="center"/>
                      <w:rPr>
                        <w:rFonts w:ascii="Times New Roman" w:hAnsi="Times New Roman" w:cs="Times New Roman"/>
                      </w:rPr>
                    </w:pPr>
                    <w:r w:rsidRPr="009C415E">
                      <w:rPr>
                        <w:rFonts w:ascii="Times New Roman" w:hAnsi="Times New Roman" w:cs="Times New Roman"/>
                      </w:rPr>
                      <w:t>Keputusan Operasi</w:t>
                    </w:r>
                  </w:p>
                </w:txbxContent>
              </v:textbox>
            </v:shape>
            <v:shape id="_x0000_s3495" type="#_x0000_t15" style="position:absolute;left:3752;top:2224;width:1878;height:705">
              <v:textbox style="mso-next-textbox:#_x0000_s3495">
                <w:txbxContent>
                  <w:p w:rsidR="004B4A38" w:rsidRPr="009C415E" w:rsidRDefault="004B4A38" w:rsidP="00EF0DAD">
                    <w:pPr>
                      <w:spacing w:after="0" w:line="240" w:lineRule="auto"/>
                      <w:jc w:val="center"/>
                      <w:rPr>
                        <w:rFonts w:ascii="Times New Roman" w:hAnsi="Times New Roman" w:cs="Times New Roman"/>
                      </w:rPr>
                    </w:pPr>
                    <w:r w:rsidRPr="009C415E">
                      <w:rPr>
                        <w:rFonts w:ascii="Times New Roman" w:hAnsi="Times New Roman" w:cs="Times New Roman"/>
                      </w:rPr>
                      <w:t>Pendekatan CDR</w:t>
                    </w:r>
                  </w:p>
                </w:txbxContent>
              </v:textbox>
            </v:shape>
            <v:shape id="_x0000_s3496" type="#_x0000_t15" style="position:absolute;left:5804;top:2225;width:1874;height:704">
              <v:textbox style="mso-next-textbox:#_x0000_s3496">
                <w:txbxContent>
                  <w:p w:rsidR="004B4A38" w:rsidRPr="009C415E" w:rsidRDefault="004B4A38" w:rsidP="00EF0DAD">
                    <w:pPr>
                      <w:spacing w:after="0" w:line="240" w:lineRule="auto"/>
                      <w:jc w:val="center"/>
                      <w:rPr>
                        <w:rFonts w:ascii="Times New Roman" w:hAnsi="Times New Roman" w:cs="Times New Roman"/>
                      </w:rPr>
                    </w:pPr>
                    <w:r w:rsidRPr="009C415E">
                      <w:rPr>
                        <w:rFonts w:ascii="Times New Roman" w:hAnsi="Times New Roman" w:cs="Times New Roman"/>
                      </w:rPr>
                      <w:t>Pendekatan</w:t>
                    </w:r>
                  </w:p>
                </w:txbxContent>
              </v:textbox>
            </v:shape>
            <v:shape id="_x0000_s3497" type="#_x0000_t15" style="position:absolute;left:7777;top:2226;width:2915;height:703">
              <v:textbox style="mso-next-textbox:#_x0000_s3497">
                <w:txbxContent>
                  <w:p w:rsidR="004B4A38" w:rsidRPr="009C415E" w:rsidRDefault="004B4A38" w:rsidP="00EF0DAD">
                    <w:pPr>
                      <w:spacing w:after="0" w:line="240" w:lineRule="auto"/>
                      <w:jc w:val="center"/>
                      <w:rPr>
                        <w:rFonts w:ascii="Times New Roman" w:hAnsi="Times New Roman" w:cs="Times New Roman"/>
                      </w:rPr>
                    </w:pPr>
                    <w:r w:rsidRPr="009C415E">
                      <w:rPr>
                        <w:rFonts w:ascii="Times New Roman" w:hAnsi="Times New Roman" w:cs="Times New Roman"/>
                      </w:rPr>
                      <w:t xml:space="preserve">Daya Saing </w:t>
                    </w:r>
                    <w:r>
                      <w:rPr>
                        <w:rFonts w:ascii="Times New Roman" w:hAnsi="Times New Roman" w:cs="Times New Roman"/>
                      </w:rPr>
                      <w:br/>
                    </w:r>
                    <w:r w:rsidRPr="009C415E">
                      <w:rPr>
                        <w:rFonts w:ascii="Times New Roman" w:hAnsi="Times New Roman" w:cs="Times New Roman"/>
                      </w:rPr>
                      <w:t>(Competitive Advantage)</w:t>
                    </w:r>
                  </w:p>
                </w:txbxContent>
              </v:textbox>
            </v:shape>
            <v:shape id="_x0000_s3498" type="#_x0000_t15" style="position:absolute;left:1524;top:3096;width:2126;height:402">
              <v:textbox style="mso-next-textbox:#_x0000_s3498">
                <w:txbxContent>
                  <w:p w:rsidR="004B4A38" w:rsidRPr="00915E82" w:rsidRDefault="004B4A38" w:rsidP="00EF0DAD">
                    <w:pPr>
                      <w:spacing w:after="0" w:line="240" w:lineRule="auto"/>
                      <w:jc w:val="center"/>
                      <w:rPr>
                        <w:rFonts w:ascii="Times New Roman" w:hAnsi="Times New Roman" w:cs="Times New Roman"/>
                        <w:sz w:val="20"/>
                        <w:szCs w:val="20"/>
                      </w:rPr>
                    </w:pPr>
                    <w:r w:rsidRPr="00915E82">
                      <w:rPr>
                        <w:rFonts w:ascii="Times New Roman" w:hAnsi="Times New Roman" w:cs="Times New Roman"/>
                        <w:sz w:val="20"/>
                        <w:szCs w:val="20"/>
                      </w:rPr>
                      <w:t>Disain</w:t>
                    </w:r>
                  </w:p>
                </w:txbxContent>
              </v:textbox>
            </v:shape>
            <v:shape id="_x0000_s3499" type="#_x0000_t15" style="position:absolute;left:1525;top:3583;width:2126;height:401">
              <v:textbox style="mso-next-textbox:#_x0000_s3499">
                <w:txbxContent>
                  <w:p w:rsidR="004B4A38" w:rsidRPr="00915E82" w:rsidRDefault="004B4A38" w:rsidP="00EF0DAD">
                    <w:pPr>
                      <w:spacing w:after="0" w:line="240" w:lineRule="auto"/>
                      <w:jc w:val="center"/>
                      <w:rPr>
                        <w:rFonts w:ascii="Times New Roman" w:hAnsi="Times New Roman" w:cs="Times New Roman"/>
                        <w:sz w:val="20"/>
                        <w:szCs w:val="20"/>
                      </w:rPr>
                    </w:pPr>
                    <w:r w:rsidRPr="00915E82">
                      <w:rPr>
                        <w:rFonts w:ascii="Times New Roman" w:hAnsi="Times New Roman" w:cs="Times New Roman"/>
                        <w:sz w:val="20"/>
                        <w:szCs w:val="20"/>
                      </w:rPr>
                      <w:t>Kualitas</w:t>
                    </w:r>
                  </w:p>
                </w:txbxContent>
              </v:textbox>
            </v:shape>
            <v:shape id="_x0000_s3500" type="#_x0000_t15" style="position:absolute;left:1524;top:4063;width:2126;height:403">
              <v:textbox style="mso-next-textbox:#_x0000_s3500">
                <w:txbxContent>
                  <w:p w:rsidR="004B4A38" w:rsidRPr="00915E82" w:rsidRDefault="004B4A38" w:rsidP="00EF0DAD">
                    <w:pPr>
                      <w:spacing w:after="0" w:line="240" w:lineRule="auto"/>
                      <w:jc w:val="center"/>
                      <w:rPr>
                        <w:rFonts w:ascii="Times New Roman" w:hAnsi="Times New Roman" w:cs="Times New Roman"/>
                        <w:sz w:val="20"/>
                        <w:szCs w:val="20"/>
                      </w:rPr>
                    </w:pPr>
                    <w:r w:rsidRPr="00915E82">
                      <w:rPr>
                        <w:rFonts w:ascii="Times New Roman" w:hAnsi="Times New Roman" w:cs="Times New Roman"/>
                        <w:sz w:val="20"/>
                        <w:szCs w:val="20"/>
                      </w:rPr>
                      <w:t>Proses</w:t>
                    </w:r>
                  </w:p>
                </w:txbxContent>
              </v:textbox>
            </v:shape>
            <v:shape id="_x0000_s3501" type="#_x0000_t15" style="position:absolute;left:1525;top:4555;width:2126;height:401">
              <v:textbox style="mso-next-textbox:#_x0000_s3501">
                <w:txbxContent>
                  <w:p w:rsidR="004B4A38" w:rsidRPr="00915E82" w:rsidRDefault="004B4A38" w:rsidP="00EF0DAD">
                    <w:pPr>
                      <w:spacing w:after="0" w:line="240" w:lineRule="auto"/>
                      <w:jc w:val="center"/>
                      <w:rPr>
                        <w:rFonts w:ascii="Times New Roman" w:hAnsi="Times New Roman" w:cs="Times New Roman"/>
                        <w:sz w:val="20"/>
                        <w:szCs w:val="20"/>
                      </w:rPr>
                    </w:pPr>
                    <w:r w:rsidRPr="00915E82">
                      <w:rPr>
                        <w:rFonts w:ascii="Times New Roman" w:hAnsi="Times New Roman" w:cs="Times New Roman"/>
                        <w:sz w:val="20"/>
                        <w:szCs w:val="20"/>
                      </w:rPr>
                      <w:t>Lokasi</w:t>
                    </w:r>
                  </w:p>
                </w:txbxContent>
              </v:textbox>
            </v:shape>
            <v:shape id="_x0000_s3502" type="#_x0000_t15" style="position:absolute;left:1524;top:5039;width:2126;height:402">
              <v:textbox style="mso-next-textbox:#_x0000_s3502">
                <w:txbxContent>
                  <w:p w:rsidR="004B4A38" w:rsidRPr="00915E82" w:rsidRDefault="004B4A38" w:rsidP="00EF0DAD">
                    <w:pPr>
                      <w:spacing w:after="0" w:line="240" w:lineRule="auto"/>
                      <w:jc w:val="center"/>
                      <w:rPr>
                        <w:rFonts w:ascii="Times New Roman" w:hAnsi="Times New Roman" w:cs="Times New Roman"/>
                        <w:sz w:val="20"/>
                        <w:szCs w:val="20"/>
                      </w:rPr>
                    </w:pPr>
                    <w:r w:rsidRPr="00915E82">
                      <w:rPr>
                        <w:rFonts w:ascii="Times New Roman" w:hAnsi="Times New Roman" w:cs="Times New Roman"/>
                        <w:sz w:val="20"/>
                        <w:szCs w:val="20"/>
                      </w:rPr>
                      <w:t>Layout</w:t>
                    </w:r>
                  </w:p>
                </w:txbxContent>
              </v:textbox>
            </v:shape>
            <v:shape id="_x0000_s3503" type="#_x0000_t15" style="position:absolute;left:1524;top:5524;width:2126;height:402">
              <v:textbox style="mso-next-textbox:#_x0000_s3503">
                <w:txbxContent>
                  <w:p w:rsidR="004B4A38" w:rsidRPr="00915E82" w:rsidRDefault="004B4A38" w:rsidP="00EF0DAD">
                    <w:pPr>
                      <w:spacing w:after="0" w:line="240" w:lineRule="auto"/>
                      <w:jc w:val="center"/>
                      <w:rPr>
                        <w:rFonts w:ascii="Times New Roman" w:hAnsi="Times New Roman" w:cs="Times New Roman"/>
                        <w:sz w:val="20"/>
                        <w:szCs w:val="20"/>
                      </w:rPr>
                    </w:pPr>
                    <w:r w:rsidRPr="00915E82">
                      <w:rPr>
                        <w:rFonts w:ascii="Times New Roman" w:hAnsi="Times New Roman" w:cs="Times New Roman"/>
                        <w:sz w:val="20"/>
                        <w:szCs w:val="20"/>
                      </w:rPr>
                      <w:t>SDM</w:t>
                    </w:r>
                  </w:p>
                </w:txbxContent>
              </v:textbox>
            </v:shape>
            <v:shape id="_x0000_s3504" type="#_x0000_t15" style="position:absolute;left:1525;top:6007;width:2126;height:403">
              <v:textbox style="mso-next-textbox:#_x0000_s3504">
                <w:txbxContent>
                  <w:p w:rsidR="004B4A38" w:rsidRPr="00915E82" w:rsidRDefault="004B4A38" w:rsidP="00EF0DAD">
                    <w:pPr>
                      <w:spacing w:after="0" w:line="240" w:lineRule="auto"/>
                      <w:jc w:val="center"/>
                      <w:rPr>
                        <w:rFonts w:ascii="Times New Roman" w:hAnsi="Times New Roman" w:cs="Times New Roman"/>
                        <w:sz w:val="20"/>
                        <w:szCs w:val="20"/>
                      </w:rPr>
                    </w:pPr>
                    <w:r w:rsidRPr="00915E82">
                      <w:rPr>
                        <w:rFonts w:ascii="Times New Roman" w:hAnsi="Times New Roman" w:cs="Times New Roman"/>
                        <w:sz w:val="20"/>
                        <w:szCs w:val="20"/>
                      </w:rPr>
                      <w:t>Rantai Pasok</w:t>
                    </w:r>
                  </w:p>
                </w:txbxContent>
              </v:textbox>
            </v:shape>
            <v:shape id="_x0000_s3505" type="#_x0000_t15" style="position:absolute;left:1525;top:6475;width:2126;height:403">
              <v:textbox style="mso-next-textbox:#_x0000_s3505">
                <w:txbxContent>
                  <w:p w:rsidR="004B4A38" w:rsidRPr="00915E82" w:rsidRDefault="004B4A38" w:rsidP="00EF0DAD">
                    <w:pPr>
                      <w:spacing w:after="0" w:line="240" w:lineRule="auto"/>
                      <w:jc w:val="center"/>
                      <w:rPr>
                        <w:rFonts w:ascii="Times New Roman" w:hAnsi="Times New Roman" w:cs="Times New Roman"/>
                        <w:sz w:val="20"/>
                        <w:szCs w:val="20"/>
                      </w:rPr>
                    </w:pPr>
                    <w:r w:rsidRPr="00915E82">
                      <w:rPr>
                        <w:rFonts w:ascii="Times New Roman" w:hAnsi="Times New Roman" w:cs="Times New Roman"/>
                        <w:sz w:val="20"/>
                        <w:szCs w:val="20"/>
                      </w:rPr>
                      <w:t>Persediaan</w:t>
                    </w:r>
                  </w:p>
                </w:txbxContent>
              </v:textbox>
            </v:shape>
            <v:shape id="_x0000_s3506" type="#_x0000_t15" style="position:absolute;left:1525;top:6929;width:2126;height:403">
              <v:textbox style="mso-next-textbox:#_x0000_s3506">
                <w:txbxContent>
                  <w:p w:rsidR="004B4A38" w:rsidRPr="00915E82" w:rsidRDefault="004B4A38" w:rsidP="00EF0DAD">
                    <w:pPr>
                      <w:spacing w:after="0" w:line="240" w:lineRule="auto"/>
                      <w:jc w:val="center"/>
                      <w:rPr>
                        <w:rFonts w:ascii="Times New Roman" w:hAnsi="Times New Roman" w:cs="Times New Roman"/>
                        <w:sz w:val="20"/>
                        <w:szCs w:val="20"/>
                      </w:rPr>
                    </w:pPr>
                    <w:r w:rsidRPr="00915E82">
                      <w:rPr>
                        <w:rFonts w:ascii="Times New Roman" w:hAnsi="Times New Roman" w:cs="Times New Roman"/>
                        <w:sz w:val="20"/>
                        <w:szCs w:val="20"/>
                      </w:rPr>
                      <w:t>Penjadulan</w:t>
                    </w:r>
                  </w:p>
                </w:txbxContent>
              </v:textbox>
            </v:shape>
            <v:shape id="_x0000_s3507" type="#_x0000_t15" style="position:absolute;left:1525;top:7397;width:2126;height:403">
              <v:textbox style="mso-next-textbox:#_x0000_s3507">
                <w:txbxContent>
                  <w:p w:rsidR="004B4A38" w:rsidRPr="00915E82" w:rsidRDefault="004B4A38" w:rsidP="00EF0DAD">
                    <w:pPr>
                      <w:spacing w:after="0" w:line="240" w:lineRule="auto"/>
                      <w:jc w:val="center"/>
                      <w:rPr>
                        <w:rFonts w:ascii="Times New Roman" w:hAnsi="Times New Roman" w:cs="Times New Roman"/>
                        <w:sz w:val="20"/>
                        <w:szCs w:val="20"/>
                      </w:rPr>
                    </w:pPr>
                    <w:r w:rsidRPr="00915E82">
                      <w:rPr>
                        <w:rFonts w:ascii="Times New Roman" w:hAnsi="Times New Roman" w:cs="Times New Roman"/>
                        <w:sz w:val="20"/>
                        <w:szCs w:val="20"/>
                      </w:rPr>
                      <w:t>Pemeliharaan</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3508" type="#_x0000_t55" style="position:absolute;left:3752;top:3096;width:1686;height:4704"/>
            <v:rect id="_x0000_s3509" style="position:absolute;left:5455;top:3349;width:2594;height:1117" stroked="f">
              <v:textbox style="mso-next-textbox:#_x0000_s3509">
                <w:txbxContent>
                  <w:p w:rsidR="004B4A38" w:rsidRPr="00530A5F" w:rsidRDefault="004B4A38" w:rsidP="004E7B61">
                    <w:pPr>
                      <w:pStyle w:val="ListParagraph"/>
                      <w:numPr>
                        <w:ilvl w:val="0"/>
                        <w:numId w:val="45"/>
                      </w:numPr>
                      <w:spacing w:after="0" w:line="240" w:lineRule="auto"/>
                      <w:ind w:left="142" w:hanging="164"/>
                      <w:rPr>
                        <w:rFonts w:ascii="Times New Roman" w:hAnsi="Times New Roman" w:cs="Times New Roman"/>
                        <w:sz w:val="20"/>
                      </w:rPr>
                    </w:pPr>
                    <w:r w:rsidRPr="00530A5F">
                      <w:rPr>
                        <w:rFonts w:ascii="Times New Roman" w:hAnsi="Times New Roman" w:cs="Times New Roman"/>
                        <w:sz w:val="20"/>
                      </w:rPr>
                      <w:t>Overhead rendah</w:t>
                    </w:r>
                  </w:p>
                  <w:p w:rsidR="004B4A38" w:rsidRPr="00530A5F" w:rsidRDefault="004B4A38" w:rsidP="004E7B61">
                    <w:pPr>
                      <w:pStyle w:val="ListParagraph"/>
                      <w:numPr>
                        <w:ilvl w:val="0"/>
                        <w:numId w:val="45"/>
                      </w:numPr>
                      <w:spacing w:after="0" w:line="240" w:lineRule="auto"/>
                      <w:ind w:left="142" w:hanging="164"/>
                      <w:rPr>
                        <w:rFonts w:ascii="Times New Roman" w:hAnsi="Times New Roman" w:cs="Times New Roman"/>
                        <w:sz w:val="20"/>
                      </w:rPr>
                    </w:pPr>
                    <w:r w:rsidRPr="00530A5F">
                      <w:rPr>
                        <w:rFonts w:ascii="Times New Roman" w:hAnsi="Times New Roman" w:cs="Times New Roman"/>
                        <w:sz w:val="20"/>
                      </w:rPr>
                      <w:t>Efektif penggunaan kapasitas</w:t>
                    </w:r>
                  </w:p>
                  <w:p w:rsidR="004B4A38" w:rsidRPr="00530A5F" w:rsidRDefault="004B4A38" w:rsidP="004E7B61">
                    <w:pPr>
                      <w:pStyle w:val="ListParagraph"/>
                      <w:numPr>
                        <w:ilvl w:val="0"/>
                        <w:numId w:val="45"/>
                      </w:numPr>
                      <w:spacing w:after="0" w:line="240" w:lineRule="auto"/>
                      <w:ind w:left="142" w:hanging="164"/>
                      <w:rPr>
                        <w:rFonts w:ascii="Times New Roman" w:hAnsi="Times New Roman" w:cs="Times New Roman"/>
                        <w:sz w:val="20"/>
                      </w:rPr>
                    </w:pPr>
                    <w:r w:rsidRPr="00530A5F">
                      <w:rPr>
                        <w:rFonts w:ascii="Times New Roman" w:hAnsi="Times New Roman" w:cs="Times New Roman"/>
                        <w:sz w:val="20"/>
                      </w:rPr>
                      <w:t>Manajemen prsediaan</w:t>
                    </w:r>
                  </w:p>
                </w:txbxContent>
              </v:textbox>
            </v:rect>
            <v:rect id="_x0000_s3510" style="position:absolute;left:5455;top:4890;width:2594;height:1117" stroked="f">
              <v:textbox style="mso-next-textbox:#_x0000_s3510">
                <w:txbxContent>
                  <w:p w:rsidR="004B4A38" w:rsidRDefault="004B4A38" w:rsidP="004E7B61">
                    <w:pPr>
                      <w:pStyle w:val="ListParagraph"/>
                      <w:numPr>
                        <w:ilvl w:val="0"/>
                        <w:numId w:val="45"/>
                      </w:numPr>
                      <w:spacing w:after="0" w:line="240" w:lineRule="auto"/>
                      <w:ind w:left="142" w:hanging="164"/>
                      <w:rPr>
                        <w:rFonts w:ascii="Times New Roman" w:hAnsi="Times New Roman" w:cs="Times New Roman"/>
                        <w:sz w:val="20"/>
                      </w:rPr>
                    </w:pPr>
                    <w:r>
                      <w:rPr>
                        <w:rFonts w:ascii="Times New Roman" w:hAnsi="Times New Roman" w:cs="Times New Roman"/>
                        <w:sz w:val="20"/>
                      </w:rPr>
                      <w:t>Desain inovatif</w:t>
                    </w:r>
                  </w:p>
                  <w:p w:rsidR="004B4A38" w:rsidRDefault="004B4A38" w:rsidP="004E7B61">
                    <w:pPr>
                      <w:pStyle w:val="ListParagraph"/>
                      <w:numPr>
                        <w:ilvl w:val="0"/>
                        <w:numId w:val="45"/>
                      </w:numPr>
                      <w:spacing w:after="0" w:line="240" w:lineRule="auto"/>
                      <w:ind w:left="142" w:hanging="164"/>
                      <w:rPr>
                        <w:rFonts w:ascii="Times New Roman" w:hAnsi="Times New Roman" w:cs="Times New Roman"/>
                        <w:sz w:val="20"/>
                      </w:rPr>
                    </w:pPr>
                    <w:r>
                      <w:rPr>
                        <w:rFonts w:ascii="Times New Roman" w:hAnsi="Times New Roman" w:cs="Times New Roman"/>
                        <w:sz w:val="20"/>
                      </w:rPr>
                      <w:t>Ragam lini produk</w:t>
                    </w:r>
                  </w:p>
                  <w:p w:rsidR="004B4A38" w:rsidRPr="00530A5F" w:rsidRDefault="004B4A38" w:rsidP="004E7B61">
                    <w:pPr>
                      <w:pStyle w:val="ListParagraph"/>
                      <w:numPr>
                        <w:ilvl w:val="0"/>
                        <w:numId w:val="45"/>
                      </w:numPr>
                      <w:spacing w:after="0" w:line="240" w:lineRule="auto"/>
                      <w:ind w:left="142" w:hanging="164"/>
                      <w:rPr>
                        <w:rFonts w:ascii="Times New Roman" w:hAnsi="Times New Roman" w:cs="Times New Roman"/>
                        <w:sz w:val="20"/>
                      </w:rPr>
                    </w:pPr>
                    <w:r>
                      <w:rPr>
                        <w:rFonts w:ascii="Times New Roman" w:hAnsi="Times New Roman" w:cs="Times New Roman"/>
                        <w:sz w:val="20"/>
                      </w:rPr>
                      <w:t>Layanan purna jual</w:t>
                    </w:r>
                  </w:p>
                </w:txbxContent>
              </v:textbox>
            </v:rect>
            <v:rect id="_x0000_s3511" style="position:absolute;left:5455;top:6190;width:2594;height:1117" stroked="f">
              <v:textbox style="mso-next-textbox:#_x0000_s3511">
                <w:txbxContent>
                  <w:p w:rsidR="004B4A38" w:rsidRDefault="004B4A38" w:rsidP="004E7B61">
                    <w:pPr>
                      <w:pStyle w:val="ListParagraph"/>
                      <w:numPr>
                        <w:ilvl w:val="0"/>
                        <w:numId w:val="45"/>
                      </w:numPr>
                      <w:spacing w:after="0" w:line="240" w:lineRule="auto"/>
                      <w:ind w:left="142" w:hanging="164"/>
                      <w:rPr>
                        <w:rFonts w:ascii="Times New Roman" w:hAnsi="Times New Roman" w:cs="Times New Roman"/>
                        <w:sz w:val="20"/>
                      </w:rPr>
                    </w:pPr>
                    <w:r>
                      <w:rPr>
                        <w:rFonts w:ascii="Times New Roman" w:hAnsi="Times New Roman" w:cs="Times New Roman"/>
                        <w:sz w:val="20"/>
                      </w:rPr>
                      <w:t>Fleksibilitas</w:t>
                    </w:r>
                  </w:p>
                  <w:p w:rsidR="004B4A38" w:rsidRDefault="004B4A38" w:rsidP="004E7B61">
                    <w:pPr>
                      <w:pStyle w:val="ListParagraph"/>
                      <w:numPr>
                        <w:ilvl w:val="0"/>
                        <w:numId w:val="45"/>
                      </w:numPr>
                      <w:spacing w:after="0" w:line="240" w:lineRule="auto"/>
                      <w:ind w:left="142" w:hanging="164"/>
                      <w:rPr>
                        <w:rFonts w:ascii="Times New Roman" w:hAnsi="Times New Roman" w:cs="Times New Roman"/>
                        <w:sz w:val="20"/>
                      </w:rPr>
                    </w:pPr>
                    <w:r>
                      <w:rPr>
                        <w:rFonts w:ascii="Times New Roman" w:hAnsi="Times New Roman" w:cs="Times New Roman"/>
                        <w:sz w:val="20"/>
                      </w:rPr>
                      <w:t>Keandalan</w:t>
                    </w:r>
                  </w:p>
                  <w:p w:rsidR="004B4A38" w:rsidRPr="00530A5F" w:rsidRDefault="004B4A38" w:rsidP="004E7B61">
                    <w:pPr>
                      <w:pStyle w:val="ListParagraph"/>
                      <w:numPr>
                        <w:ilvl w:val="0"/>
                        <w:numId w:val="45"/>
                      </w:numPr>
                      <w:spacing w:after="0" w:line="240" w:lineRule="auto"/>
                      <w:ind w:left="142" w:hanging="164"/>
                      <w:rPr>
                        <w:rFonts w:ascii="Times New Roman" w:hAnsi="Times New Roman" w:cs="Times New Roman"/>
                        <w:sz w:val="20"/>
                      </w:rPr>
                    </w:pPr>
                    <w:r>
                      <w:rPr>
                        <w:rFonts w:ascii="Times New Roman" w:hAnsi="Times New Roman" w:cs="Times New Roman"/>
                        <w:sz w:val="20"/>
                      </w:rPr>
                      <w:t>Kecepatan</w:t>
                    </w:r>
                  </w:p>
                </w:txbxContent>
              </v:textbox>
            </v:rect>
            <v:oval id="_x0000_s3512" style="position:absolute;left:7378;top:4466;width:1974;height:1224">
              <v:textbox style="mso-next-textbox:#_x0000_s3512">
                <w:txbxContent>
                  <w:p w:rsidR="004B4A38" w:rsidRPr="00294A32" w:rsidRDefault="004B4A38" w:rsidP="00EF0DAD">
                    <w:pPr>
                      <w:jc w:val="center"/>
                      <w:rPr>
                        <w:rFonts w:ascii="Times New Roman" w:hAnsi="Times New Roman" w:cs="Times New Roman"/>
                        <w:sz w:val="20"/>
                      </w:rPr>
                    </w:pPr>
                    <w:r w:rsidRPr="00294A32">
                      <w:rPr>
                        <w:rFonts w:ascii="Times New Roman" w:hAnsi="Times New Roman" w:cs="Times New Roman"/>
                        <w:sz w:val="20"/>
                      </w:rPr>
                      <w:t xml:space="preserve">Differentation </w:t>
                    </w:r>
                    <w:r w:rsidRPr="00D71B12">
                      <w:rPr>
                        <w:rFonts w:ascii="Times New Roman" w:hAnsi="Times New Roman" w:cs="Times New Roman"/>
                        <w:i/>
                        <w:sz w:val="20"/>
                      </w:rPr>
                      <w:t>(better)</w:t>
                    </w:r>
                  </w:p>
                </w:txbxContent>
              </v:textbox>
            </v:oval>
            <v:oval id="_x0000_s3513" style="position:absolute;left:8935;top:4035;width:1757;height:1159">
              <v:textbox style="mso-next-textbox:#_x0000_s3513">
                <w:txbxContent>
                  <w:p w:rsidR="004B4A38" w:rsidRPr="00294A32" w:rsidRDefault="004B4A38" w:rsidP="00EF0DAD">
                    <w:pPr>
                      <w:spacing w:line="240" w:lineRule="auto"/>
                      <w:jc w:val="center"/>
                      <w:rPr>
                        <w:rFonts w:ascii="Times New Roman" w:hAnsi="Times New Roman" w:cs="Times New Roman"/>
                        <w:sz w:val="20"/>
                      </w:rPr>
                    </w:pPr>
                    <w:r w:rsidRPr="00294A32">
                      <w:rPr>
                        <w:rFonts w:ascii="Times New Roman" w:hAnsi="Times New Roman" w:cs="Times New Roman"/>
                        <w:sz w:val="20"/>
                      </w:rPr>
                      <w:t xml:space="preserve">Cost Leadership </w:t>
                    </w:r>
                    <w:r w:rsidRPr="00D71B12">
                      <w:rPr>
                        <w:rFonts w:ascii="Times New Roman" w:hAnsi="Times New Roman" w:cs="Times New Roman"/>
                        <w:i/>
                        <w:sz w:val="20"/>
                      </w:rPr>
                      <w:t>(cheaper)</w:t>
                    </w:r>
                  </w:p>
                </w:txbxContent>
              </v:textbox>
            </v:oval>
            <v:oval id="_x0000_s3514" style="position:absolute;left:8699;top:5039;width:1908;height:1207">
              <v:textbox style="mso-next-textbox:#_x0000_s3514">
                <w:txbxContent>
                  <w:p w:rsidR="004B4A38" w:rsidRPr="00294A32" w:rsidRDefault="004B4A38" w:rsidP="00EF0DAD">
                    <w:pPr>
                      <w:jc w:val="center"/>
                      <w:rPr>
                        <w:rFonts w:ascii="Times New Roman" w:hAnsi="Times New Roman" w:cs="Times New Roman"/>
                        <w:sz w:val="20"/>
                      </w:rPr>
                    </w:pPr>
                    <w:r w:rsidRPr="00294A32">
                      <w:rPr>
                        <w:rFonts w:ascii="Times New Roman" w:hAnsi="Times New Roman" w:cs="Times New Roman"/>
                        <w:sz w:val="20"/>
                      </w:rPr>
                      <w:t xml:space="preserve">Response </w:t>
                    </w:r>
                    <w:r w:rsidRPr="00D71B12">
                      <w:rPr>
                        <w:rFonts w:ascii="Times New Roman" w:hAnsi="Times New Roman" w:cs="Times New Roman"/>
                        <w:i/>
                        <w:sz w:val="20"/>
                      </w:rPr>
                      <w:t>(</w:t>
                    </w:r>
                    <w:r>
                      <w:rPr>
                        <w:rFonts w:ascii="Times New Roman" w:hAnsi="Times New Roman" w:cs="Times New Roman"/>
                        <w:i/>
                        <w:sz w:val="20"/>
                      </w:rPr>
                      <w:t>f</w:t>
                    </w:r>
                    <w:r w:rsidRPr="00D71B12">
                      <w:rPr>
                        <w:rFonts w:ascii="Times New Roman" w:hAnsi="Times New Roman" w:cs="Times New Roman"/>
                        <w:i/>
                        <w:sz w:val="20"/>
                      </w:rPr>
                      <w:t>aster)</w:t>
                    </w:r>
                  </w:p>
                </w:txbxContent>
              </v:textbox>
            </v:oval>
            <v:rect id="_x0000_s3515" style="position:absolute;left:4054;top:3396;width:888;height:1207" stroked="f">
              <v:textbox style="mso-next-textbox:#_x0000_s3515">
                <w:txbxContent>
                  <w:p w:rsidR="004B4A38" w:rsidRPr="00547F69" w:rsidRDefault="004B4A38" w:rsidP="00EF0DAD">
                    <w:pPr>
                      <w:spacing w:after="0" w:line="240" w:lineRule="auto"/>
                      <w:jc w:val="center"/>
                      <w:rPr>
                        <w:rFonts w:ascii="Times New Roman" w:hAnsi="Times New Roman" w:cs="Times New Roman"/>
                        <w:sz w:val="20"/>
                      </w:rPr>
                    </w:pPr>
                    <w:r w:rsidRPr="00547F69">
                      <w:rPr>
                        <w:rFonts w:ascii="Times New Roman" w:hAnsi="Times New Roman" w:cs="Times New Roman"/>
                        <w:sz w:val="20"/>
                      </w:rPr>
                      <w:t>Cost Leader</w:t>
                    </w:r>
                    <w:r>
                      <w:rPr>
                        <w:rFonts w:ascii="Times New Roman" w:hAnsi="Times New Roman" w:cs="Times New Roman"/>
                        <w:sz w:val="20"/>
                      </w:rPr>
                      <w:t>-</w:t>
                    </w:r>
                    <w:r w:rsidRPr="00547F69">
                      <w:rPr>
                        <w:rFonts w:ascii="Times New Roman" w:hAnsi="Times New Roman" w:cs="Times New Roman"/>
                        <w:sz w:val="20"/>
                      </w:rPr>
                      <w:t>ship</w:t>
                    </w:r>
                  </w:p>
                </w:txbxContent>
              </v:textbox>
            </v:rect>
            <v:rect id="_x0000_s3516" style="position:absolute;left:4224;top:4890;width:1124;height:1207" stroked="f">
              <v:textbox style="mso-next-textbox:#_x0000_s3516">
                <w:txbxContent>
                  <w:p w:rsidR="004B4A38" w:rsidRDefault="004B4A38" w:rsidP="00EF0DAD">
                    <w:pPr>
                      <w:spacing w:after="0" w:line="240" w:lineRule="auto"/>
                      <w:jc w:val="center"/>
                      <w:rPr>
                        <w:rFonts w:ascii="Times New Roman" w:hAnsi="Times New Roman" w:cs="Times New Roman"/>
                        <w:sz w:val="20"/>
                      </w:rPr>
                    </w:pPr>
                    <w:r>
                      <w:rPr>
                        <w:rFonts w:ascii="Times New Roman" w:hAnsi="Times New Roman" w:cs="Times New Roman"/>
                        <w:sz w:val="20"/>
                      </w:rPr>
                      <w:t>Differen-</w:t>
                    </w:r>
                  </w:p>
                  <w:p w:rsidR="004B4A38" w:rsidRPr="00547F69" w:rsidRDefault="004B4A38" w:rsidP="00EF0DAD">
                    <w:pPr>
                      <w:spacing w:after="0" w:line="240" w:lineRule="auto"/>
                      <w:jc w:val="center"/>
                      <w:rPr>
                        <w:rFonts w:ascii="Times New Roman" w:hAnsi="Times New Roman" w:cs="Times New Roman"/>
                        <w:sz w:val="20"/>
                      </w:rPr>
                    </w:pPr>
                    <w:proofErr w:type="gramStart"/>
                    <w:r>
                      <w:rPr>
                        <w:rFonts w:ascii="Times New Roman" w:hAnsi="Times New Roman" w:cs="Times New Roman"/>
                        <w:sz w:val="20"/>
                      </w:rPr>
                      <w:t>tation</w:t>
                    </w:r>
                    <w:proofErr w:type="gramEnd"/>
                  </w:p>
                </w:txbxContent>
              </v:textbox>
            </v:rect>
            <v:rect id="_x0000_s3517" style="position:absolute;left:4054;top:6190;width:888;height:1207" stroked="f">
              <v:textbox style="mso-next-textbox:#_x0000_s3517">
                <w:txbxContent>
                  <w:p w:rsidR="004B4A38" w:rsidRPr="00547F69" w:rsidRDefault="004B4A38" w:rsidP="00EF0DAD">
                    <w:pPr>
                      <w:spacing w:after="0" w:line="240" w:lineRule="auto"/>
                      <w:jc w:val="center"/>
                      <w:rPr>
                        <w:rFonts w:ascii="Times New Roman" w:hAnsi="Times New Roman" w:cs="Times New Roman"/>
                        <w:sz w:val="20"/>
                      </w:rPr>
                    </w:pPr>
                    <w:r>
                      <w:rPr>
                        <w:rFonts w:ascii="Times New Roman" w:hAnsi="Times New Roman" w:cs="Times New Roman"/>
                        <w:sz w:val="20"/>
                      </w:rPr>
                      <w:t>Respon-se</w:t>
                    </w:r>
                  </w:p>
                </w:txbxContent>
              </v:textbox>
            </v:rect>
            <w10:anchorlock/>
          </v:group>
        </w:pict>
      </w:r>
    </w:p>
    <w:p w:rsidR="00EF0DAD" w:rsidRPr="00F66673" w:rsidRDefault="00EF0DAD" w:rsidP="00E650B0">
      <w:pPr>
        <w:pStyle w:val="ListParagraph"/>
        <w:spacing w:after="0" w:line="360" w:lineRule="auto"/>
        <w:jc w:val="center"/>
        <w:rPr>
          <w:rFonts w:ascii="Times New Roman" w:hAnsi="Times New Roman" w:cs="Times New Roman"/>
          <w:sz w:val="24"/>
          <w:szCs w:val="24"/>
        </w:rPr>
      </w:pPr>
      <w:r w:rsidRPr="00F66673">
        <w:rPr>
          <w:rFonts w:ascii="Times New Roman" w:hAnsi="Times New Roman" w:cs="Times New Roman"/>
          <w:sz w:val="24"/>
          <w:szCs w:val="24"/>
        </w:rPr>
        <w:t>Sumber: Rufaidah (</w:t>
      </w:r>
      <w:proofErr w:type="gramStart"/>
      <w:r w:rsidRPr="00F66673">
        <w:rPr>
          <w:rFonts w:ascii="Times New Roman" w:hAnsi="Times New Roman" w:cs="Times New Roman"/>
          <w:sz w:val="24"/>
          <w:szCs w:val="24"/>
        </w:rPr>
        <w:t>2013 :</w:t>
      </w:r>
      <w:proofErr w:type="gramEnd"/>
      <w:r w:rsidRPr="00F66673">
        <w:rPr>
          <w:rFonts w:ascii="Times New Roman" w:hAnsi="Times New Roman" w:cs="Times New Roman"/>
          <w:sz w:val="24"/>
          <w:szCs w:val="24"/>
        </w:rPr>
        <w:t xml:space="preserve"> 252)</w:t>
      </w:r>
    </w:p>
    <w:p w:rsidR="00EF0DAD" w:rsidRPr="00F66673" w:rsidRDefault="00F66673" w:rsidP="002B2B6F">
      <w:pPr>
        <w:pStyle w:val="Caption"/>
        <w:jc w:val="center"/>
        <w:rPr>
          <w:rFonts w:ascii="Times New Roman" w:hAnsi="Times New Roman" w:cs="Times New Roman"/>
          <w:b w:val="0"/>
          <w:color w:val="auto"/>
          <w:sz w:val="24"/>
          <w:szCs w:val="24"/>
        </w:rPr>
      </w:pPr>
      <w:bookmarkStart w:id="151" w:name="_Toc476598238"/>
      <w:bookmarkStart w:id="152" w:name="_Toc481011228"/>
      <w:r w:rsidRPr="00F66673">
        <w:rPr>
          <w:rFonts w:ascii="Times New Roman" w:hAnsi="Times New Roman" w:cs="Times New Roman"/>
          <w:color w:val="auto"/>
          <w:sz w:val="24"/>
          <w:szCs w:val="24"/>
        </w:rPr>
        <w:t>Gambar 2.</w:t>
      </w:r>
      <w:r w:rsidR="00ED0559" w:rsidRPr="00F66673">
        <w:rPr>
          <w:rFonts w:ascii="Times New Roman" w:hAnsi="Times New Roman" w:cs="Times New Roman"/>
          <w:color w:val="auto"/>
          <w:sz w:val="24"/>
          <w:szCs w:val="24"/>
        </w:rPr>
        <w:fldChar w:fldCharType="begin"/>
      </w:r>
      <w:r w:rsidRPr="00F66673">
        <w:rPr>
          <w:rFonts w:ascii="Times New Roman" w:hAnsi="Times New Roman" w:cs="Times New Roman"/>
          <w:color w:val="auto"/>
          <w:sz w:val="24"/>
          <w:szCs w:val="24"/>
        </w:rPr>
        <w:instrText xml:space="preserve"> SEQ Gambar_2. \* ARABIC </w:instrText>
      </w:r>
      <w:r w:rsidR="00ED0559" w:rsidRPr="00F66673">
        <w:rPr>
          <w:rFonts w:ascii="Times New Roman" w:hAnsi="Times New Roman" w:cs="Times New Roman"/>
          <w:color w:val="auto"/>
          <w:sz w:val="24"/>
          <w:szCs w:val="24"/>
        </w:rPr>
        <w:fldChar w:fldCharType="separate"/>
      </w:r>
      <w:r w:rsidR="00C80AED">
        <w:rPr>
          <w:rFonts w:ascii="Times New Roman" w:hAnsi="Times New Roman" w:cs="Times New Roman"/>
          <w:noProof/>
          <w:color w:val="auto"/>
          <w:sz w:val="24"/>
          <w:szCs w:val="24"/>
        </w:rPr>
        <w:t>17</w:t>
      </w:r>
      <w:r w:rsidR="00ED0559" w:rsidRPr="00F66673">
        <w:rPr>
          <w:rFonts w:ascii="Times New Roman" w:hAnsi="Times New Roman" w:cs="Times New Roman"/>
          <w:color w:val="auto"/>
          <w:sz w:val="24"/>
          <w:szCs w:val="24"/>
        </w:rPr>
        <w:fldChar w:fldCharType="end"/>
      </w:r>
      <w:r w:rsidR="004405A0">
        <w:rPr>
          <w:rFonts w:ascii="Times New Roman" w:hAnsi="Times New Roman" w:cs="Times New Roman"/>
          <w:color w:val="auto"/>
          <w:sz w:val="24"/>
          <w:szCs w:val="24"/>
          <w:lang w:val="id-ID"/>
        </w:rPr>
        <w:br/>
      </w:r>
      <w:r w:rsidR="00EF0DAD" w:rsidRPr="00F66673">
        <w:rPr>
          <w:rFonts w:ascii="Times New Roman" w:hAnsi="Times New Roman" w:cs="Times New Roman"/>
          <w:color w:val="auto"/>
          <w:sz w:val="24"/>
          <w:szCs w:val="24"/>
        </w:rPr>
        <w:t>Meraih daya saing melalui operasi</w:t>
      </w:r>
      <w:bookmarkEnd w:id="151"/>
      <w:bookmarkEnd w:id="152"/>
    </w:p>
    <w:p w:rsidR="00EF0DAD" w:rsidRDefault="00EF0DAD" w:rsidP="00692AA3">
      <w:pPr>
        <w:spacing w:after="0" w:line="360" w:lineRule="auto"/>
        <w:ind w:firstLine="720"/>
        <w:jc w:val="both"/>
        <w:rPr>
          <w:rFonts w:ascii="Times New Roman" w:hAnsi="Times New Roman" w:cs="Times New Roman"/>
          <w:sz w:val="24"/>
          <w:szCs w:val="24"/>
          <w:lang w:val="id-ID"/>
        </w:rPr>
      </w:pPr>
      <w:r w:rsidRPr="00692AA3">
        <w:rPr>
          <w:rFonts w:ascii="Times New Roman" w:hAnsi="Times New Roman" w:cs="Times New Roman"/>
          <w:sz w:val="24"/>
          <w:szCs w:val="24"/>
        </w:rPr>
        <w:t xml:space="preserve">Penerapan </w:t>
      </w:r>
      <w:r w:rsidRPr="00692AA3">
        <w:rPr>
          <w:rFonts w:ascii="Times New Roman" w:hAnsi="Times New Roman" w:cs="Times New Roman"/>
          <w:i/>
          <w:sz w:val="24"/>
          <w:szCs w:val="24"/>
        </w:rPr>
        <w:t>cost leadership</w:t>
      </w:r>
      <w:r w:rsidRPr="00692AA3">
        <w:rPr>
          <w:rFonts w:ascii="Times New Roman" w:hAnsi="Times New Roman" w:cs="Times New Roman"/>
          <w:sz w:val="24"/>
          <w:szCs w:val="24"/>
        </w:rPr>
        <w:t xml:space="preserve"> khususnya melalui </w:t>
      </w:r>
      <w:r w:rsidRPr="00692AA3">
        <w:rPr>
          <w:rFonts w:ascii="Times New Roman" w:hAnsi="Times New Roman" w:cs="Times New Roman"/>
          <w:i/>
          <w:sz w:val="24"/>
          <w:szCs w:val="24"/>
        </w:rPr>
        <w:t>low-cost orientation</w:t>
      </w:r>
      <w:r w:rsidRPr="00692AA3">
        <w:rPr>
          <w:rFonts w:ascii="Times New Roman" w:hAnsi="Times New Roman" w:cs="Times New Roman"/>
          <w:sz w:val="24"/>
          <w:szCs w:val="24"/>
        </w:rPr>
        <w:t xml:space="preserve"> artinya mencapai nilai maksimal sebagai dirasakan pelanggan. </w:t>
      </w:r>
      <w:r w:rsidRPr="00692AA3">
        <w:rPr>
          <w:rFonts w:ascii="Times New Roman" w:hAnsi="Times New Roman" w:cs="Times New Roman"/>
          <w:i/>
          <w:sz w:val="24"/>
          <w:szCs w:val="24"/>
        </w:rPr>
        <w:t>Differentiation</w:t>
      </w:r>
      <w:r w:rsidRPr="00692AA3">
        <w:rPr>
          <w:rFonts w:ascii="Times New Roman" w:hAnsi="Times New Roman" w:cs="Times New Roman"/>
          <w:sz w:val="24"/>
          <w:szCs w:val="24"/>
        </w:rPr>
        <w:t xml:space="preserve"> adalah membedakan tawaran yang dirasakan pelanggan sebagai nilai tambah. </w:t>
      </w:r>
      <w:r w:rsidRPr="00692AA3">
        <w:rPr>
          <w:rFonts w:ascii="Times New Roman" w:hAnsi="Times New Roman" w:cs="Times New Roman"/>
          <w:i/>
          <w:sz w:val="24"/>
          <w:szCs w:val="24"/>
        </w:rPr>
        <w:t xml:space="preserve">Response </w:t>
      </w:r>
      <w:r w:rsidRPr="00692AA3">
        <w:rPr>
          <w:rFonts w:ascii="Times New Roman" w:hAnsi="Times New Roman" w:cs="Times New Roman"/>
          <w:sz w:val="24"/>
          <w:szCs w:val="24"/>
        </w:rPr>
        <w:t xml:space="preserve">adalah sejumlah nilai yang berhubunagn dengan kecepatan, fleksibilitas, dan daya tahan kinerja produk yang ditawarkan. Pencapaian daya saing </w:t>
      </w:r>
      <w:proofErr w:type="gramStart"/>
      <w:r w:rsidRPr="00692AA3">
        <w:rPr>
          <w:rFonts w:ascii="Times New Roman" w:hAnsi="Times New Roman" w:cs="Times New Roman"/>
          <w:sz w:val="24"/>
          <w:szCs w:val="24"/>
        </w:rPr>
        <w:t>akan</w:t>
      </w:r>
      <w:proofErr w:type="gramEnd"/>
      <w:r w:rsidRPr="00692AA3">
        <w:rPr>
          <w:rFonts w:ascii="Times New Roman" w:hAnsi="Times New Roman" w:cs="Times New Roman"/>
          <w:sz w:val="24"/>
          <w:szCs w:val="24"/>
        </w:rPr>
        <w:t xml:space="preserve"> menghasilkan produk lebih murah </w:t>
      </w:r>
      <w:r w:rsidRPr="00692AA3">
        <w:rPr>
          <w:rFonts w:ascii="Times New Roman" w:hAnsi="Times New Roman" w:cs="Times New Roman"/>
          <w:i/>
          <w:sz w:val="24"/>
          <w:szCs w:val="24"/>
        </w:rPr>
        <w:t>(cheaper),</w:t>
      </w:r>
      <w:r w:rsidRPr="00692AA3">
        <w:rPr>
          <w:rFonts w:ascii="Times New Roman" w:hAnsi="Times New Roman" w:cs="Times New Roman"/>
          <w:sz w:val="24"/>
          <w:szCs w:val="24"/>
        </w:rPr>
        <w:t xml:space="preserve"> produk yang lebih baik </w:t>
      </w:r>
      <w:r w:rsidRPr="00692AA3">
        <w:rPr>
          <w:rFonts w:ascii="Times New Roman" w:hAnsi="Times New Roman" w:cs="Times New Roman"/>
          <w:i/>
          <w:sz w:val="24"/>
          <w:szCs w:val="24"/>
        </w:rPr>
        <w:t>(better)</w:t>
      </w:r>
      <w:r w:rsidRPr="00692AA3">
        <w:rPr>
          <w:rFonts w:ascii="Times New Roman" w:hAnsi="Times New Roman" w:cs="Times New Roman"/>
          <w:sz w:val="24"/>
          <w:szCs w:val="24"/>
        </w:rPr>
        <w:t xml:space="preserve"> dan respon yang lebih cepat </w:t>
      </w:r>
      <w:r w:rsidRPr="00692AA3">
        <w:rPr>
          <w:rFonts w:ascii="Times New Roman" w:hAnsi="Times New Roman" w:cs="Times New Roman"/>
          <w:i/>
          <w:sz w:val="24"/>
          <w:szCs w:val="24"/>
        </w:rPr>
        <w:t>(faster)</w:t>
      </w:r>
      <w:r w:rsidRPr="00692AA3">
        <w:rPr>
          <w:rFonts w:ascii="Times New Roman" w:hAnsi="Times New Roman" w:cs="Times New Roman"/>
          <w:sz w:val="24"/>
          <w:szCs w:val="24"/>
        </w:rPr>
        <w:t>.</w:t>
      </w:r>
    </w:p>
    <w:p w:rsidR="00EF0DAD" w:rsidRDefault="00EF0DAD" w:rsidP="00C205EC">
      <w:pPr>
        <w:pStyle w:val="ListParagraph"/>
        <w:numPr>
          <w:ilvl w:val="0"/>
          <w:numId w:val="43"/>
        </w:numPr>
        <w:spacing w:after="0" w:line="360" w:lineRule="auto"/>
        <w:ind w:left="284" w:hanging="283"/>
        <w:jc w:val="both"/>
        <w:rPr>
          <w:rFonts w:ascii="Times New Roman" w:hAnsi="Times New Roman" w:cs="Times New Roman"/>
          <w:sz w:val="24"/>
          <w:szCs w:val="24"/>
        </w:rPr>
      </w:pPr>
      <w:r>
        <w:rPr>
          <w:rFonts w:ascii="Times New Roman" w:hAnsi="Times New Roman" w:cs="Times New Roman"/>
          <w:sz w:val="24"/>
          <w:szCs w:val="24"/>
        </w:rPr>
        <w:t>Strategi Dalam Manajemen SDM</w:t>
      </w:r>
    </w:p>
    <w:p w:rsidR="00EF0DAD" w:rsidRPr="00C205EC" w:rsidRDefault="00EF0DAD" w:rsidP="00C205EC">
      <w:pPr>
        <w:spacing w:after="0" w:line="360" w:lineRule="auto"/>
        <w:ind w:firstLine="720"/>
        <w:jc w:val="both"/>
        <w:rPr>
          <w:rFonts w:ascii="Times New Roman" w:hAnsi="Times New Roman" w:cs="Times New Roman"/>
          <w:sz w:val="24"/>
          <w:szCs w:val="24"/>
        </w:rPr>
      </w:pPr>
      <w:r w:rsidRPr="00C205EC">
        <w:rPr>
          <w:rFonts w:ascii="Times New Roman" w:hAnsi="Times New Roman" w:cs="Times New Roman"/>
          <w:sz w:val="24"/>
          <w:szCs w:val="24"/>
        </w:rPr>
        <w:t xml:space="preserve">Strategi ini biasanya bervariasi sesuai dnegan jenis dan kebutuhan perusahaan tersebut. Manajemen SDM strageis adalah memformulasikan dan melaksanakan kebijakan SDM dan praktek untuk menghasilkan kompetensi SDM dan perilaku yang dibutuhkan dalam perusahaan untuk meraih tujuan </w:t>
      </w:r>
      <w:r w:rsidRPr="00C205EC">
        <w:rPr>
          <w:rFonts w:ascii="Times New Roman" w:hAnsi="Times New Roman" w:cs="Times New Roman"/>
          <w:sz w:val="24"/>
          <w:szCs w:val="24"/>
        </w:rPr>
        <w:lastRenderedPageBreak/>
        <w:t>strategis. Strategi ini perlu menjawab permasalahan apakah perusahaan harus menyewa karyawan kurang terampil dalam jumlah besar yang tentunya akan menerima upah rendah, melakukan pekerjaan berulang, dan cenderung berhenti setelah waktu tertentu yang cukup singkat, atau menyewa karyawan yang sangat terampil dalam jumlah sedikit dengan upah yang lebih tinggi, dan dapat dilatih agar dapat berpartisipasi penuh pada perusahaan. Pendekatan pelatihan manajemen perlu dibuat untuk strategi bersaing pada perusahaan dan unit bisnis. Strategi SDM lainnya berkaitan dengan pertanyaan tentang promosi dari dalam atau rekrutmen man</w:t>
      </w:r>
      <w:r w:rsidR="00507F31">
        <w:rPr>
          <w:rFonts w:ascii="Times New Roman" w:hAnsi="Times New Roman" w:cs="Times New Roman"/>
          <w:sz w:val="24"/>
          <w:szCs w:val="24"/>
        </w:rPr>
        <w:t>ajer dari luar perusahaan. Strat</w:t>
      </w:r>
      <w:r w:rsidRPr="00C205EC">
        <w:rPr>
          <w:rFonts w:ascii="Times New Roman" w:hAnsi="Times New Roman" w:cs="Times New Roman"/>
          <w:sz w:val="24"/>
          <w:szCs w:val="24"/>
        </w:rPr>
        <w:t>e</w:t>
      </w:r>
      <w:r w:rsidR="00507F31">
        <w:rPr>
          <w:rFonts w:ascii="Times New Roman" w:hAnsi="Times New Roman" w:cs="Times New Roman"/>
          <w:sz w:val="24"/>
          <w:szCs w:val="24"/>
        </w:rPr>
        <w:t>g</w:t>
      </w:r>
      <w:r w:rsidRPr="00C205EC">
        <w:rPr>
          <w:rFonts w:ascii="Times New Roman" w:hAnsi="Times New Roman" w:cs="Times New Roman"/>
          <w:sz w:val="24"/>
          <w:szCs w:val="24"/>
        </w:rPr>
        <w:t>i p</w:t>
      </w:r>
      <w:r w:rsidR="00507F31">
        <w:rPr>
          <w:rFonts w:ascii="Times New Roman" w:hAnsi="Times New Roman" w:cs="Times New Roman"/>
          <w:sz w:val="24"/>
          <w:szCs w:val="24"/>
        </w:rPr>
        <w:t>ada manajemen SDM mempertimbang</w:t>
      </w:r>
      <w:r w:rsidRPr="00C205EC">
        <w:rPr>
          <w:rFonts w:ascii="Times New Roman" w:hAnsi="Times New Roman" w:cs="Times New Roman"/>
          <w:sz w:val="24"/>
          <w:szCs w:val="24"/>
        </w:rPr>
        <w:t>k</w:t>
      </w:r>
      <w:r w:rsidR="00507F31">
        <w:rPr>
          <w:rFonts w:ascii="Times New Roman" w:hAnsi="Times New Roman" w:cs="Times New Roman"/>
          <w:sz w:val="24"/>
          <w:szCs w:val="24"/>
        </w:rPr>
        <w:t>a</w:t>
      </w:r>
      <w:r w:rsidRPr="00C205EC">
        <w:rPr>
          <w:rFonts w:ascii="Times New Roman" w:hAnsi="Times New Roman" w:cs="Times New Roman"/>
          <w:sz w:val="24"/>
          <w:szCs w:val="24"/>
        </w:rPr>
        <w:t xml:space="preserve">n tiga aktivitas utama </w:t>
      </w:r>
      <w:proofErr w:type="gramStart"/>
      <w:r w:rsidRPr="00C205EC">
        <w:rPr>
          <w:rFonts w:ascii="Times New Roman" w:hAnsi="Times New Roman" w:cs="Times New Roman"/>
          <w:sz w:val="24"/>
          <w:szCs w:val="24"/>
        </w:rPr>
        <w:t>yakni :</w:t>
      </w:r>
      <w:proofErr w:type="gramEnd"/>
    </w:p>
    <w:p w:rsidR="00EF0DAD" w:rsidRDefault="00EF0DAD" w:rsidP="00A062C5">
      <w:pPr>
        <w:pStyle w:val="ListParagraph"/>
        <w:numPr>
          <w:ilvl w:val="0"/>
          <w:numId w:val="44"/>
        </w:numPr>
        <w:spacing w:after="0"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 xml:space="preserve">Pengadaan, </w:t>
      </w:r>
      <w:proofErr w:type="gramStart"/>
      <w:r>
        <w:rPr>
          <w:rFonts w:ascii="Times New Roman" w:hAnsi="Times New Roman" w:cs="Times New Roman"/>
          <w:sz w:val="24"/>
          <w:szCs w:val="24"/>
        </w:rPr>
        <w:t>meliputi :</w:t>
      </w:r>
      <w:proofErr w:type="gramEnd"/>
      <w:r>
        <w:rPr>
          <w:rFonts w:ascii="Times New Roman" w:hAnsi="Times New Roman" w:cs="Times New Roman"/>
          <w:sz w:val="24"/>
          <w:szCs w:val="24"/>
        </w:rPr>
        <w:t xml:space="preserve"> analisis jabatan, perencanaan personalia dan rekruitmen, pengujian pegawai dan seleksi, dan wawancara calon pegawai.</w:t>
      </w:r>
    </w:p>
    <w:p w:rsidR="00EF0DAD" w:rsidRDefault="00EF0DAD" w:rsidP="00A062C5">
      <w:pPr>
        <w:pStyle w:val="ListParagraph"/>
        <w:numPr>
          <w:ilvl w:val="0"/>
          <w:numId w:val="44"/>
        </w:numPr>
        <w:spacing w:after="0"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 xml:space="preserve">Pengembangan, </w:t>
      </w:r>
      <w:proofErr w:type="gramStart"/>
      <w:r>
        <w:rPr>
          <w:rFonts w:ascii="Times New Roman" w:hAnsi="Times New Roman" w:cs="Times New Roman"/>
          <w:sz w:val="24"/>
          <w:szCs w:val="24"/>
        </w:rPr>
        <w:t>meliputi :</w:t>
      </w:r>
      <w:proofErr w:type="gramEnd"/>
      <w:r>
        <w:rPr>
          <w:rFonts w:ascii="Times New Roman" w:hAnsi="Times New Roman" w:cs="Times New Roman"/>
          <w:sz w:val="24"/>
          <w:szCs w:val="24"/>
        </w:rPr>
        <w:t xml:space="preserve"> pelatihan dan pengembangan pegawai, manajemen kerja dan penilaian, dan manajer karir.</w:t>
      </w:r>
    </w:p>
    <w:p w:rsidR="00EF0DAD" w:rsidRDefault="00EF0DAD" w:rsidP="00A062C5">
      <w:pPr>
        <w:pStyle w:val="ListParagraph"/>
        <w:numPr>
          <w:ilvl w:val="0"/>
          <w:numId w:val="44"/>
        </w:numPr>
        <w:spacing w:after="0"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 xml:space="preserve">Pemeliharaan, </w:t>
      </w:r>
      <w:proofErr w:type="gramStart"/>
      <w:r>
        <w:rPr>
          <w:rFonts w:ascii="Times New Roman" w:hAnsi="Times New Roman" w:cs="Times New Roman"/>
          <w:sz w:val="24"/>
          <w:szCs w:val="24"/>
        </w:rPr>
        <w:t>meliputi :</w:t>
      </w:r>
      <w:proofErr w:type="gramEnd"/>
      <w:r>
        <w:rPr>
          <w:rFonts w:ascii="Times New Roman" w:hAnsi="Times New Roman" w:cs="Times New Roman"/>
          <w:sz w:val="24"/>
          <w:szCs w:val="24"/>
        </w:rPr>
        <w:t xml:space="preserve"> penyusunan rencana pembayaran, inasentif keuangan dan kinerja, pemberian manfaat dan pelayanan, keselamatan dan kesehatan pegawai, dan pengelolaan isu-isu SDM global.</w:t>
      </w:r>
    </w:p>
    <w:p w:rsidR="00EF0DAD" w:rsidRDefault="00EF0DAD" w:rsidP="00A062C5">
      <w:pPr>
        <w:pStyle w:val="ListParagraph"/>
        <w:numPr>
          <w:ilvl w:val="0"/>
          <w:numId w:val="43"/>
        </w:numPr>
        <w:spacing w:after="0" w:line="360" w:lineRule="auto"/>
        <w:ind w:left="284" w:hanging="283"/>
        <w:jc w:val="both"/>
        <w:rPr>
          <w:rFonts w:ascii="Times New Roman" w:hAnsi="Times New Roman" w:cs="Times New Roman"/>
          <w:sz w:val="24"/>
          <w:szCs w:val="24"/>
        </w:rPr>
      </w:pPr>
      <w:r>
        <w:rPr>
          <w:rFonts w:ascii="Times New Roman" w:hAnsi="Times New Roman" w:cs="Times New Roman"/>
          <w:sz w:val="24"/>
          <w:szCs w:val="24"/>
        </w:rPr>
        <w:t>Strategi Fungsional Lainnya</w:t>
      </w:r>
    </w:p>
    <w:p w:rsidR="00EF0DAD" w:rsidRPr="00A062C5" w:rsidRDefault="00EF0DAD" w:rsidP="00A062C5">
      <w:pPr>
        <w:spacing w:after="0" w:line="360" w:lineRule="auto"/>
        <w:ind w:firstLine="709"/>
        <w:jc w:val="both"/>
        <w:rPr>
          <w:rFonts w:ascii="Times New Roman" w:hAnsi="Times New Roman" w:cs="Times New Roman"/>
          <w:sz w:val="24"/>
          <w:szCs w:val="24"/>
        </w:rPr>
      </w:pPr>
      <w:r w:rsidRPr="00A062C5">
        <w:rPr>
          <w:rFonts w:ascii="Times New Roman" w:hAnsi="Times New Roman" w:cs="Times New Roman"/>
          <w:sz w:val="24"/>
          <w:szCs w:val="24"/>
        </w:rPr>
        <w:t xml:space="preserve">Strategi fungsional lainnya yang dapat dianalisis untuk menemukan keunggulan perusahaan dalam aktivitas usahannya, yakni pada fungsi riset dan pengembangan, sistem informasi, logistik, dan distribusi dan fungsi lainnya yang sesuai dengan karakter perusahaan pada industri yang dimasukinnya. Strategi ini dalam fungsi riset dan pengembangan ini sangat dibutuhkan perusahaan dalam melakukan penelitian kondisi pasar seperti </w:t>
      </w:r>
      <w:proofErr w:type="gramStart"/>
      <w:r w:rsidRPr="00A062C5">
        <w:rPr>
          <w:rFonts w:ascii="Times New Roman" w:hAnsi="Times New Roman" w:cs="Times New Roman"/>
          <w:sz w:val="24"/>
          <w:szCs w:val="24"/>
        </w:rPr>
        <w:t>apa</w:t>
      </w:r>
      <w:proofErr w:type="gramEnd"/>
      <w:r w:rsidRPr="00A062C5">
        <w:rPr>
          <w:rFonts w:ascii="Times New Roman" w:hAnsi="Times New Roman" w:cs="Times New Roman"/>
          <w:sz w:val="24"/>
          <w:szCs w:val="24"/>
        </w:rPr>
        <w:t xml:space="preserve">, apa saja produk yang menjadi kebutuhan mereka, melakukan pengembangan produk, melakukan uji coba serta penilaian awal dari produk baru, dan menganalisis respon dari pasar seperti apa. Sedangkan strategi pada fungsi </w:t>
      </w:r>
      <w:r w:rsidRPr="00A062C5">
        <w:rPr>
          <w:rFonts w:ascii="Times New Roman" w:hAnsi="Times New Roman" w:cs="Times New Roman"/>
          <w:sz w:val="24"/>
          <w:szCs w:val="24"/>
        </w:rPr>
        <w:lastRenderedPageBreak/>
        <w:t>logistik dan distribusi berhubungan dengan menjalin rantai pasok, rantai distribusi dan rantai nilai pelanggan sehingga tercipta nilai tambah lebih baik dari nilai pesaing. Sementara itu, dalam fungsi sistem informasi yakni menangani proses alur informasi dan data-data yang memiliki pengaruh pada perusahaan, menciptakan kemudahan layanan berdasarkan teknologi, pemanfaatan dan pengembangan teknologi tepat guna bagi stakeholder perusahaan.</w:t>
      </w:r>
    </w:p>
    <w:p w:rsidR="00EF0DAD" w:rsidRPr="003A2742" w:rsidRDefault="00EF0DAD" w:rsidP="00E650B0">
      <w:pPr>
        <w:pStyle w:val="ListParagraph"/>
        <w:spacing w:after="0" w:line="360" w:lineRule="auto"/>
        <w:jc w:val="both"/>
        <w:rPr>
          <w:rFonts w:ascii="Times New Roman" w:hAnsi="Times New Roman" w:cs="Times New Roman"/>
          <w:sz w:val="24"/>
          <w:szCs w:val="24"/>
        </w:rPr>
      </w:pPr>
    </w:p>
    <w:p w:rsidR="004B2179" w:rsidRDefault="004B2179" w:rsidP="00E650B0">
      <w:pPr>
        <w:pStyle w:val="Heading2"/>
        <w:spacing w:before="0" w:line="360" w:lineRule="auto"/>
        <w:ind w:left="709" w:hanging="709"/>
        <w:jc w:val="both"/>
        <w:rPr>
          <w:rFonts w:ascii="Times New Roman" w:hAnsi="Times New Roman" w:cs="Times New Roman"/>
          <w:color w:val="auto"/>
          <w:sz w:val="24"/>
          <w:szCs w:val="24"/>
          <w:lang w:val="id-ID"/>
        </w:rPr>
      </w:pPr>
      <w:bookmarkStart w:id="153" w:name="_Toc417163521"/>
      <w:bookmarkStart w:id="154" w:name="_Toc476598153"/>
      <w:bookmarkStart w:id="155" w:name="_Toc481011188"/>
      <w:r w:rsidRPr="004467CE">
        <w:rPr>
          <w:rFonts w:ascii="Times New Roman" w:hAnsi="Times New Roman" w:cs="Times New Roman"/>
          <w:color w:val="auto"/>
          <w:sz w:val="24"/>
          <w:szCs w:val="24"/>
        </w:rPr>
        <w:t>Penelitian Terdahulu</w:t>
      </w:r>
      <w:bookmarkEnd w:id="153"/>
      <w:bookmarkEnd w:id="154"/>
      <w:bookmarkEnd w:id="155"/>
    </w:p>
    <w:p w:rsidR="00125D89" w:rsidRPr="00054AE3" w:rsidRDefault="00125D89" w:rsidP="00E650B0">
      <w:pPr>
        <w:spacing w:after="0" w:line="360" w:lineRule="auto"/>
        <w:ind w:firstLine="709"/>
        <w:jc w:val="both"/>
        <w:rPr>
          <w:rFonts w:ascii="Times New Roman" w:hAnsi="Times New Roman" w:cs="Times New Roman"/>
          <w:sz w:val="24"/>
          <w:szCs w:val="24"/>
          <w:lang w:val="id-ID" w:eastAsia="id-ID"/>
        </w:rPr>
      </w:pPr>
      <w:r w:rsidRPr="00054AE3">
        <w:rPr>
          <w:rFonts w:ascii="Times New Roman" w:hAnsi="Times New Roman" w:cs="Times New Roman"/>
          <w:sz w:val="24"/>
          <w:szCs w:val="24"/>
          <w:lang w:val="id-ID" w:eastAsia="id-ID"/>
        </w:rPr>
        <w:t>Dalam penelitian ini akan melakukan review terhadap penelitian terdahulu yang telah dilakukan oleh berbagai peneliti.</w:t>
      </w:r>
    </w:p>
    <w:p w:rsidR="004C669B" w:rsidRPr="00054AE3" w:rsidRDefault="004C669B" w:rsidP="00FF10F0">
      <w:pPr>
        <w:pStyle w:val="ListParagraph"/>
        <w:numPr>
          <w:ilvl w:val="0"/>
          <w:numId w:val="10"/>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054AE3">
        <w:rPr>
          <w:rFonts w:ascii="Times New Roman" w:hAnsi="Times New Roman" w:cs="Times New Roman"/>
          <w:sz w:val="24"/>
          <w:szCs w:val="24"/>
          <w:lang w:val="id-ID" w:eastAsia="id-ID"/>
        </w:rPr>
        <w:t xml:space="preserve">Judul : </w:t>
      </w:r>
      <w:r w:rsidRPr="00054AE3">
        <w:rPr>
          <w:rFonts w:ascii="Times New Roman" w:eastAsia="Times New Roman" w:hAnsi="Times New Roman" w:cs="Times New Roman"/>
          <w:color w:val="000000"/>
          <w:sz w:val="24"/>
          <w:szCs w:val="24"/>
        </w:rPr>
        <w:t>Analisis Faktor-Faktor Yang Mem</w:t>
      </w:r>
      <w:r w:rsidR="005D5EE1">
        <w:rPr>
          <w:rFonts w:ascii="Times New Roman" w:eastAsia="Times New Roman" w:hAnsi="Times New Roman" w:cs="Times New Roman"/>
          <w:color w:val="000000"/>
          <w:sz w:val="24"/>
          <w:szCs w:val="24"/>
          <w:lang w:val="id-ID"/>
        </w:rPr>
        <w:t>p</w:t>
      </w:r>
      <w:r w:rsidRPr="00054AE3">
        <w:rPr>
          <w:rFonts w:ascii="Times New Roman" w:eastAsia="Times New Roman" w:hAnsi="Times New Roman" w:cs="Times New Roman"/>
          <w:color w:val="000000"/>
          <w:sz w:val="24"/>
          <w:szCs w:val="24"/>
        </w:rPr>
        <w:t>engaruhi Daya Saing</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Pada Sentra Industri Makanan Khas Bangka Di Kota</w:t>
      </w:r>
      <w:r w:rsidRPr="00054AE3">
        <w:rPr>
          <w:rFonts w:ascii="Times New Roman" w:eastAsia="Times New Roman" w:hAnsi="Times New Roman" w:cs="Times New Roman"/>
          <w:color w:val="000000"/>
          <w:sz w:val="24"/>
          <w:szCs w:val="24"/>
          <w:lang w:val="id-ID"/>
        </w:rPr>
        <w:t xml:space="preserve"> Pangkalpinang</w:t>
      </w:r>
    </w:p>
    <w:p w:rsidR="004C669B" w:rsidRPr="00054AE3" w:rsidRDefault="004C669B" w:rsidP="00FF10F0">
      <w:pPr>
        <w:pStyle w:val="ListParagraph"/>
        <w:autoSpaceDE w:val="0"/>
        <w:autoSpaceDN w:val="0"/>
        <w:adjustRightInd w:val="0"/>
        <w:snapToGrid w:val="0"/>
        <w:spacing w:after="0" w:line="360" w:lineRule="auto"/>
        <w:ind w:left="284"/>
        <w:jc w:val="both"/>
        <w:rPr>
          <w:rFonts w:ascii="Times New Roman" w:hAnsi="Times New Roman" w:cs="Times New Roman"/>
          <w:sz w:val="24"/>
          <w:szCs w:val="24"/>
          <w:lang w:val="id-ID" w:eastAsia="id-ID"/>
        </w:rPr>
      </w:pPr>
      <w:r w:rsidRPr="00054AE3">
        <w:rPr>
          <w:rFonts w:ascii="Times New Roman" w:hAnsi="Times New Roman" w:cs="Times New Roman"/>
          <w:sz w:val="24"/>
          <w:szCs w:val="24"/>
          <w:lang w:val="id-ID" w:eastAsia="id-ID"/>
        </w:rPr>
        <w:t>Tahun Publikasi :  2009</w:t>
      </w:r>
    </w:p>
    <w:p w:rsidR="004C669B" w:rsidRPr="00054AE3" w:rsidRDefault="004C669B" w:rsidP="00FF10F0">
      <w:pPr>
        <w:pStyle w:val="ListParagraph"/>
        <w:autoSpaceDE w:val="0"/>
        <w:autoSpaceDN w:val="0"/>
        <w:adjustRightInd w:val="0"/>
        <w:snapToGrid w:val="0"/>
        <w:spacing w:after="0" w:line="360" w:lineRule="auto"/>
        <w:ind w:left="284"/>
        <w:jc w:val="both"/>
        <w:rPr>
          <w:rFonts w:ascii="Times New Roman" w:hAnsi="Times New Roman" w:cs="Times New Roman"/>
          <w:sz w:val="24"/>
          <w:szCs w:val="24"/>
          <w:lang w:val="id-ID" w:eastAsia="id-ID"/>
        </w:rPr>
      </w:pPr>
      <w:r w:rsidRPr="00054AE3">
        <w:rPr>
          <w:rFonts w:ascii="Times New Roman" w:hAnsi="Times New Roman" w:cs="Times New Roman"/>
          <w:sz w:val="24"/>
          <w:szCs w:val="24"/>
          <w:lang w:val="id-ID" w:eastAsia="id-ID"/>
        </w:rPr>
        <w:t xml:space="preserve">Peneliti : </w:t>
      </w:r>
      <w:r w:rsidRPr="00054AE3">
        <w:rPr>
          <w:rFonts w:ascii="Times New Roman" w:eastAsia="Times New Roman" w:hAnsi="Times New Roman" w:cs="Times New Roman"/>
          <w:color w:val="000000"/>
          <w:sz w:val="24"/>
          <w:szCs w:val="24"/>
        </w:rPr>
        <w:t>Rulyanti Susi Wardhani</w:t>
      </w:r>
      <w:r w:rsidRPr="00054AE3">
        <w:rPr>
          <w:rFonts w:ascii="Times New Roman" w:eastAsia="Times New Roman" w:hAnsi="Times New Roman" w:cs="Times New Roman"/>
          <w:color w:val="000000"/>
          <w:sz w:val="24"/>
          <w:szCs w:val="24"/>
          <w:lang w:val="id-ID"/>
        </w:rPr>
        <w:t xml:space="preserve"> dan </w:t>
      </w:r>
      <w:r w:rsidRPr="00054AE3">
        <w:rPr>
          <w:rFonts w:ascii="Times New Roman" w:eastAsia="Times New Roman" w:hAnsi="Times New Roman" w:cs="Times New Roman"/>
          <w:color w:val="000000"/>
          <w:sz w:val="24"/>
          <w:szCs w:val="24"/>
        </w:rPr>
        <w:t>Yulia Agustina</w:t>
      </w:r>
    </w:p>
    <w:p w:rsidR="004C669B" w:rsidRPr="00054AE3" w:rsidRDefault="004C669B" w:rsidP="00FF10F0">
      <w:pPr>
        <w:pStyle w:val="ListParagraph"/>
        <w:autoSpaceDE w:val="0"/>
        <w:autoSpaceDN w:val="0"/>
        <w:adjustRightInd w:val="0"/>
        <w:snapToGrid w:val="0"/>
        <w:spacing w:after="0" w:line="360" w:lineRule="auto"/>
        <w:ind w:left="284"/>
        <w:jc w:val="both"/>
        <w:rPr>
          <w:rFonts w:ascii="Times New Roman" w:hAnsi="Times New Roman" w:cs="Times New Roman"/>
          <w:sz w:val="24"/>
          <w:szCs w:val="24"/>
          <w:lang w:val="id-ID" w:eastAsia="id-ID"/>
        </w:rPr>
      </w:pPr>
      <w:r w:rsidRPr="00054AE3">
        <w:rPr>
          <w:rFonts w:ascii="Times New Roman" w:hAnsi="Times New Roman" w:cs="Times New Roman"/>
          <w:sz w:val="24"/>
          <w:szCs w:val="24"/>
          <w:lang w:val="id-ID" w:eastAsia="id-ID"/>
        </w:rPr>
        <w:t>Isi Jurnal :</w:t>
      </w:r>
    </w:p>
    <w:p w:rsidR="004C669B" w:rsidRPr="00054AE3" w:rsidRDefault="004C669B" w:rsidP="00FF10F0">
      <w:pPr>
        <w:pStyle w:val="ListParagraph"/>
        <w:autoSpaceDE w:val="0"/>
        <w:autoSpaceDN w:val="0"/>
        <w:adjustRightInd w:val="0"/>
        <w:snapToGrid w:val="0"/>
        <w:spacing w:after="0" w:line="360" w:lineRule="auto"/>
        <w:ind w:left="284"/>
        <w:jc w:val="both"/>
        <w:rPr>
          <w:rFonts w:ascii="Times New Roman" w:eastAsia="Times New Roman" w:hAnsi="Times New Roman" w:cs="Times New Roman"/>
          <w:color w:val="000000"/>
          <w:sz w:val="24"/>
          <w:szCs w:val="24"/>
          <w:lang w:val="id-ID"/>
        </w:rPr>
      </w:pPr>
      <w:r w:rsidRPr="00054AE3">
        <w:rPr>
          <w:rFonts w:ascii="Times New Roman" w:eastAsia="Times New Roman" w:hAnsi="Times New Roman" w:cs="Times New Roman"/>
          <w:color w:val="000000"/>
          <w:sz w:val="24"/>
          <w:szCs w:val="24"/>
        </w:rPr>
        <w:t xml:space="preserve">Berdasarkan hasil penelitian yang dilakukan, dari </w:t>
      </w:r>
      <w:proofErr w:type="gramStart"/>
      <w:r w:rsidRPr="00054AE3">
        <w:rPr>
          <w:rFonts w:ascii="Times New Roman" w:eastAsia="Times New Roman" w:hAnsi="Times New Roman" w:cs="Times New Roman"/>
          <w:color w:val="000000"/>
          <w:sz w:val="24"/>
          <w:szCs w:val="24"/>
        </w:rPr>
        <w:t>lima</w:t>
      </w:r>
      <w:proofErr w:type="gramEnd"/>
      <w:r w:rsidRPr="00054AE3">
        <w:rPr>
          <w:rFonts w:ascii="Times New Roman" w:eastAsia="Times New Roman" w:hAnsi="Times New Roman" w:cs="Times New Roman"/>
          <w:color w:val="000000"/>
          <w:sz w:val="24"/>
          <w:szCs w:val="24"/>
        </w:rPr>
        <w:t xml:space="preserve"> variabel yang telah</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dianalisis hanya empat variabel yang memenuhi syarat, yaitu variabel modal</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 xml:space="preserve">kerja, kemasan produk, </w:t>
      </w:r>
      <w:r w:rsidRPr="005D5EE1">
        <w:rPr>
          <w:rFonts w:ascii="Times New Roman" w:eastAsia="Times New Roman" w:hAnsi="Times New Roman" w:cs="Times New Roman"/>
          <w:i/>
          <w:color w:val="000000"/>
          <w:sz w:val="24"/>
          <w:szCs w:val="24"/>
        </w:rPr>
        <w:t>network</w:t>
      </w:r>
      <w:r w:rsidRPr="00054AE3">
        <w:rPr>
          <w:rFonts w:ascii="Times New Roman" w:eastAsia="Times New Roman" w:hAnsi="Times New Roman" w:cs="Times New Roman"/>
          <w:color w:val="000000"/>
          <w:sz w:val="24"/>
          <w:szCs w:val="24"/>
        </w:rPr>
        <w:t xml:space="preserve"> dan pengembangan usaha. Sedangkan variabel</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sumber daya manusia tidak memengaruhi daya saing pada sentra industri</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 xml:space="preserve">makanan khas </w:t>
      </w:r>
      <w:proofErr w:type="gramStart"/>
      <w:r w:rsidRPr="00054AE3">
        <w:rPr>
          <w:rFonts w:ascii="Times New Roman" w:eastAsia="Times New Roman" w:hAnsi="Times New Roman" w:cs="Times New Roman"/>
          <w:color w:val="000000"/>
          <w:sz w:val="24"/>
          <w:szCs w:val="24"/>
        </w:rPr>
        <w:t>bangka</w:t>
      </w:r>
      <w:proofErr w:type="gramEnd"/>
      <w:r w:rsidRPr="00054AE3">
        <w:rPr>
          <w:rFonts w:ascii="Times New Roman" w:eastAsia="Times New Roman" w:hAnsi="Times New Roman" w:cs="Times New Roman"/>
          <w:color w:val="000000"/>
          <w:sz w:val="24"/>
          <w:szCs w:val="24"/>
        </w:rPr>
        <w:t xml:space="preserve"> di Kota Pangkalpinang, dikarenakan tidak memenuhi</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syarat.</w:t>
      </w:r>
    </w:p>
    <w:p w:rsidR="004C669B" w:rsidRPr="00054AE3" w:rsidRDefault="004C669B" w:rsidP="00FF10F0">
      <w:pPr>
        <w:pStyle w:val="ListParagraph"/>
        <w:autoSpaceDE w:val="0"/>
        <w:autoSpaceDN w:val="0"/>
        <w:adjustRightInd w:val="0"/>
        <w:snapToGrid w:val="0"/>
        <w:spacing w:after="0" w:line="360" w:lineRule="auto"/>
        <w:ind w:left="284"/>
        <w:jc w:val="both"/>
        <w:rPr>
          <w:rFonts w:ascii="Times New Roman" w:eastAsia="Times New Roman" w:hAnsi="Times New Roman" w:cs="Times New Roman"/>
          <w:color w:val="000000"/>
          <w:sz w:val="24"/>
          <w:szCs w:val="24"/>
          <w:lang w:val="id-ID"/>
        </w:rPr>
      </w:pPr>
      <w:r w:rsidRPr="00054AE3">
        <w:rPr>
          <w:rFonts w:ascii="Times New Roman" w:eastAsia="Times New Roman" w:hAnsi="Times New Roman" w:cs="Times New Roman"/>
          <w:color w:val="000000"/>
          <w:sz w:val="24"/>
          <w:szCs w:val="24"/>
        </w:rPr>
        <w:t>Dari variabel-variabel yang telah dianalisis, maka terbentuk dua faktor,</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 xml:space="preserve">yaitu faktor pertama keuangan </w:t>
      </w:r>
      <w:r w:rsidRPr="004F692E">
        <w:rPr>
          <w:rFonts w:ascii="Times New Roman" w:eastAsia="Times New Roman" w:hAnsi="Times New Roman" w:cs="Times New Roman"/>
          <w:i/>
          <w:color w:val="000000"/>
          <w:sz w:val="24"/>
          <w:szCs w:val="24"/>
        </w:rPr>
        <w:t xml:space="preserve">(financial) </w:t>
      </w:r>
      <w:r w:rsidRPr="00054AE3">
        <w:rPr>
          <w:rFonts w:ascii="Times New Roman" w:eastAsia="Times New Roman" w:hAnsi="Times New Roman" w:cs="Times New Roman"/>
          <w:color w:val="000000"/>
          <w:sz w:val="24"/>
          <w:szCs w:val="24"/>
        </w:rPr>
        <w:t>yang memiliki variabel-variabel</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diantaranya modal kerja dan pengembangan usaha. Faktor kedua adalah</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 xml:space="preserve">pemasaran </w:t>
      </w:r>
      <w:r w:rsidRPr="004F692E">
        <w:rPr>
          <w:rFonts w:ascii="Times New Roman" w:eastAsia="Times New Roman" w:hAnsi="Times New Roman" w:cs="Times New Roman"/>
          <w:i/>
          <w:color w:val="000000"/>
          <w:sz w:val="24"/>
          <w:szCs w:val="24"/>
        </w:rPr>
        <w:t>(marketing)</w:t>
      </w:r>
      <w:r w:rsidRPr="00054AE3">
        <w:rPr>
          <w:rFonts w:ascii="Times New Roman" w:eastAsia="Times New Roman" w:hAnsi="Times New Roman" w:cs="Times New Roman"/>
          <w:color w:val="000000"/>
          <w:sz w:val="24"/>
          <w:szCs w:val="24"/>
        </w:rPr>
        <w:t xml:space="preserve"> yang memiliki variabel kemasan produk dan </w:t>
      </w:r>
      <w:r w:rsidRPr="005D5EE1">
        <w:rPr>
          <w:rFonts w:ascii="Times New Roman" w:eastAsia="Times New Roman" w:hAnsi="Times New Roman" w:cs="Times New Roman"/>
          <w:i/>
          <w:color w:val="000000"/>
          <w:sz w:val="24"/>
          <w:szCs w:val="24"/>
        </w:rPr>
        <w:t>network</w:t>
      </w:r>
      <w:r w:rsidRPr="00054AE3">
        <w:rPr>
          <w:rFonts w:ascii="Times New Roman" w:eastAsia="Times New Roman" w:hAnsi="Times New Roman" w:cs="Times New Roman"/>
          <w:color w:val="000000"/>
          <w:sz w:val="24"/>
          <w:szCs w:val="24"/>
        </w:rPr>
        <w:t>.</w:t>
      </w:r>
    </w:p>
    <w:p w:rsidR="004C669B" w:rsidRPr="00054AE3" w:rsidRDefault="004C669B" w:rsidP="00FF10F0">
      <w:pPr>
        <w:pStyle w:val="ListParagraph"/>
        <w:autoSpaceDE w:val="0"/>
        <w:autoSpaceDN w:val="0"/>
        <w:adjustRightInd w:val="0"/>
        <w:snapToGrid w:val="0"/>
        <w:spacing w:after="0" w:line="360" w:lineRule="auto"/>
        <w:ind w:left="284"/>
        <w:jc w:val="both"/>
        <w:rPr>
          <w:rFonts w:ascii="Times New Roman" w:eastAsia="Times New Roman" w:hAnsi="Times New Roman" w:cs="Times New Roman"/>
          <w:color w:val="000000"/>
          <w:sz w:val="24"/>
          <w:szCs w:val="24"/>
        </w:rPr>
      </w:pPr>
      <w:r w:rsidRPr="00054AE3">
        <w:rPr>
          <w:rFonts w:ascii="Times New Roman" w:eastAsia="Times New Roman" w:hAnsi="Times New Roman" w:cs="Times New Roman"/>
          <w:color w:val="000000"/>
          <w:sz w:val="24"/>
          <w:szCs w:val="24"/>
        </w:rPr>
        <w:t>Variabel-variabel yang terdapat pada faktor pertama dan faktor kedua merupakan</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 xml:space="preserve">variabel-variabel yang saling berhubungan. Hubungan tersebut </w:t>
      </w:r>
      <w:r w:rsidRPr="00054AE3">
        <w:rPr>
          <w:rFonts w:ascii="Times New Roman" w:eastAsia="Times New Roman" w:hAnsi="Times New Roman" w:cs="Times New Roman"/>
          <w:color w:val="000000"/>
          <w:sz w:val="24"/>
          <w:szCs w:val="24"/>
        </w:rPr>
        <w:lastRenderedPageBreak/>
        <w:t>ditunjukkan dari</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hasil analisis faktor dimana besarnya korelasi kedua faktor tersebut yang cukup</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tinggi. Dimana faktor yang paling dominan adalah faktor pertama yaitu faktor</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keuangan.</w:t>
      </w:r>
    </w:p>
    <w:p w:rsidR="00E954A1" w:rsidRPr="00054AE3" w:rsidRDefault="004C669B" w:rsidP="00FF10F0">
      <w:pPr>
        <w:pStyle w:val="ListParagraph"/>
        <w:numPr>
          <w:ilvl w:val="0"/>
          <w:numId w:val="10"/>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054AE3">
        <w:rPr>
          <w:rFonts w:ascii="Times New Roman" w:hAnsi="Times New Roman" w:cs="Times New Roman"/>
          <w:sz w:val="24"/>
          <w:szCs w:val="24"/>
          <w:lang w:val="id-ID" w:eastAsia="id-ID"/>
        </w:rPr>
        <w:t xml:space="preserve">Judul : </w:t>
      </w:r>
      <w:r w:rsidR="00397CE5" w:rsidRPr="00054AE3">
        <w:rPr>
          <w:rFonts w:ascii="Times New Roman" w:eastAsia="Times New Roman" w:hAnsi="Times New Roman" w:cs="Times New Roman"/>
          <w:color w:val="000000"/>
          <w:sz w:val="24"/>
          <w:szCs w:val="24"/>
        </w:rPr>
        <w:t>Model Kebijakan Pengembangan</w:t>
      </w:r>
      <w:r w:rsidR="000D6C3E">
        <w:rPr>
          <w:rFonts w:ascii="Times New Roman" w:eastAsia="Times New Roman" w:hAnsi="Times New Roman" w:cs="Times New Roman"/>
          <w:color w:val="000000"/>
          <w:sz w:val="24"/>
          <w:szCs w:val="24"/>
        </w:rPr>
        <w:t xml:space="preserve"> </w:t>
      </w:r>
      <w:r w:rsidR="00397CE5" w:rsidRPr="00054AE3">
        <w:rPr>
          <w:rFonts w:ascii="Times New Roman" w:eastAsia="Times New Roman" w:hAnsi="Times New Roman" w:cs="Times New Roman"/>
          <w:color w:val="000000"/>
          <w:sz w:val="24"/>
          <w:szCs w:val="24"/>
        </w:rPr>
        <w:t>Industri Kecil Menengah (</w:t>
      </w:r>
      <w:r w:rsidR="00397CE5" w:rsidRPr="00054AE3">
        <w:rPr>
          <w:rFonts w:ascii="Times New Roman" w:eastAsia="Times New Roman" w:hAnsi="Times New Roman" w:cs="Times New Roman"/>
          <w:color w:val="000000"/>
          <w:sz w:val="24"/>
          <w:szCs w:val="24"/>
          <w:lang w:val="id-ID"/>
        </w:rPr>
        <w:t>IKM</w:t>
      </w:r>
      <w:r w:rsidR="00397CE5" w:rsidRPr="00054AE3">
        <w:rPr>
          <w:rFonts w:ascii="Times New Roman" w:eastAsia="Times New Roman" w:hAnsi="Times New Roman" w:cs="Times New Roman"/>
          <w:color w:val="000000"/>
          <w:sz w:val="24"/>
          <w:szCs w:val="24"/>
        </w:rPr>
        <w:t>) Kimia</w:t>
      </w:r>
      <w:r w:rsidR="000D6C3E">
        <w:rPr>
          <w:rFonts w:ascii="Times New Roman" w:eastAsia="Times New Roman" w:hAnsi="Times New Roman" w:cs="Times New Roman"/>
          <w:color w:val="000000"/>
          <w:sz w:val="24"/>
          <w:szCs w:val="24"/>
        </w:rPr>
        <w:t xml:space="preserve"> </w:t>
      </w:r>
      <w:r w:rsidR="00397CE5" w:rsidRPr="00054AE3">
        <w:rPr>
          <w:rFonts w:ascii="Times New Roman" w:eastAsia="Times New Roman" w:hAnsi="Times New Roman" w:cs="Times New Roman"/>
          <w:color w:val="000000"/>
          <w:sz w:val="24"/>
          <w:szCs w:val="24"/>
        </w:rPr>
        <w:t>Kabupaten Malang</w:t>
      </w:r>
      <w:r w:rsidR="000D6C3E">
        <w:rPr>
          <w:rFonts w:ascii="Times New Roman" w:eastAsia="Times New Roman" w:hAnsi="Times New Roman" w:cs="Times New Roman"/>
          <w:color w:val="000000"/>
          <w:sz w:val="24"/>
          <w:szCs w:val="24"/>
        </w:rPr>
        <w:t xml:space="preserve"> </w:t>
      </w:r>
      <w:r w:rsidR="009B3829">
        <w:rPr>
          <w:rFonts w:ascii="Times New Roman" w:eastAsia="Times New Roman" w:hAnsi="Times New Roman" w:cs="Times New Roman"/>
          <w:color w:val="000000"/>
          <w:sz w:val="24"/>
          <w:szCs w:val="24"/>
          <w:lang w:val="id-ID"/>
        </w:rPr>
        <w:t>d</w:t>
      </w:r>
      <w:r w:rsidR="00397CE5" w:rsidRPr="00054AE3">
        <w:rPr>
          <w:rFonts w:ascii="Times New Roman" w:eastAsia="Times New Roman" w:hAnsi="Times New Roman" w:cs="Times New Roman"/>
          <w:color w:val="000000"/>
          <w:sz w:val="24"/>
          <w:szCs w:val="24"/>
        </w:rPr>
        <w:t>engan Pendekatan Teknometrik</w:t>
      </w:r>
    </w:p>
    <w:p w:rsidR="004C669B" w:rsidRPr="00054AE3" w:rsidRDefault="004C669B" w:rsidP="00FF10F0">
      <w:pPr>
        <w:pStyle w:val="ListParagraph"/>
        <w:autoSpaceDE w:val="0"/>
        <w:autoSpaceDN w:val="0"/>
        <w:adjustRightInd w:val="0"/>
        <w:snapToGrid w:val="0"/>
        <w:spacing w:after="0" w:line="360" w:lineRule="auto"/>
        <w:ind w:left="284"/>
        <w:jc w:val="both"/>
        <w:rPr>
          <w:rFonts w:ascii="Times New Roman" w:hAnsi="Times New Roman" w:cs="Times New Roman"/>
          <w:sz w:val="24"/>
          <w:szCs w:val="24"/>
          <w:lang w:val="id-ID" w:eastAsia="id-ID"/>
        </w:rPr>
      </w:pPr>
      <w:r w:rsidRPr="00054AE3">
        <w:rPr>
          <w:rFonts w:ascii="Times New Roman" w:hAnsi="Times New Roman" w:cs="Times New Roman"/>
          <w:sz w:val="24"/>
          <w:szCs w:val="24"/>
          <w:lang w:val="id-ID" w:eastAsia="id-ID"/>
        </w:rPr>
        <w:t>Tahun Publikasi :  200</w:t>
      </w:r>
      <w:r w:rsidR="00E954A1" w:rsidRPr="00054AE3">
        <w:rPr>
          <w:rFonts w:ascii="Times New Roman" w:hAnsi="Times New Roman" w:cs="Times New Roman"/>
          <w:sz w:val="24"/>
          <w:szCs w:val="24"/>
          <w:lang w:val="id-ID" w:eastAsia="id-ID"/>
        </w:rPr>
        <w:t>8</w:t>
      </w:r>
    </w:p>
    <w:p w:rsidR="004C669B" w:rsidRPr="00054AE3" w:rsidRDefault="004C669B" w:rsidP="00FF10F0">
      <w:pPr>
        <w:pStyle w:val="ListParagraph"/>
        <w:autoSpaceDE w:val="0"/>
        <w:autoSpaceDN w:val="0"/>
        <w:adjustRightInd w:val="0"/>
        <w:snapToGrid w:val="0"/>
        <w:spacing w:after="0" w:line="360" w:lineRule="auto"/>
        <w:ind w:left="284"/>
        <w:jc w:val="both"/>
        <w:rPr>
          <w:rFonts w:ascii="Times New Roman" w:hAnsi="Times New Roman" w:cs="Times New Roman"/>
          <w:sz w:val="24"/>
          <w:szCs w:val="24"/>
          <w:lang w:val="id-ID" w:eastAsia="id-ID"/>
        </w:rPr>
      </w:pPr>
      <w:r w:rsidRPr="00054AE3">
        <w:rPr>
          <w:rFonts w:ascii="Times New Roman" w:hAnsi="Times New Roman" w:cs="Times New Roman"/>
          <w:sz w:val="24"/>
          <w:szCs w:val="24"/>
          <w:lang w:val="id-ID" w:eastAsia="id-ID"/>
        </w:rPr>
        <w:t xml:space="preserve">Peneliti : </w:t>
      </w:r>
      <w:r w:rsidR="00E954A1" w:rsidRPr="00054AE3">
        <w:rPr>
          <w:rFonts w:ascii="Times New Roman" w:eastAsia="Times New Roman" w:hAnsi="Times New Roman" w:cs="Times New Roman"/>
          <w:color w:val="000000"/>
          <w:sz w:val="24"/>
          <w:szCs w:val="24"/>
        </w:rPr>
        <w:t>Ahmad Mubin</w:t>
      </w:r>
    </w:p>
    <w:p w:rsidR="00E954A1" w:rsidRPr="00054AE3" w:rsidRDefault="004C669B" w:rsidP="00FF10F0">
      <w:pPr>
        <w:pStyle w:val="ListParagraph"/>
        <w:autoSpaceDE w:val="0"/>
        <w:autoSpaceDN w:val="0"/>
        <w:adjustRightInd w:val="0"/>
        <w:snapToGrid w:val="0"/>
        <w:spacing w:after="0" w:line="360" w:lineRule="auto"/>
        <w:ind w:left="284"/>
        <w:jc w:val="both"/>
        <w:rPr>
          <w:rFonts w:ascii="Times New Roman" w:hAnsi="Times New Roman" w:cs="Times New Roman"/>
          <w:sz w:val="24"/>
          <w:szCs w:val="24"/>
          <w:lang w:val="id-ID" w:eastAsia="id-ID"/>
        </w:rPr>
      </w:pPr>
      <w:r w:rsidRPr="00054AE3">
        <w:rPr>
          <w:rFonts w:ascii="Times New Roman" w:hAnsi="Times New Roman" w:cs="Times New Roman"/>
          <w:sz w:val="24"/>
          <w:szCs w:val="24"/>
          <w:lang w:val="id-ID" w:eastAsia="id-ID"/>
        </w:rPr>
        <w:t>Isi Jurnal :</w:t>
      </w:r>
    </w:p>
    <w:p w:rsidR="00E954A1" w:rsidRPr="00054AE3" w:rsidRDefault="00E954A1" w:rsidP="00FF10F0">
      <w:pPr>
        <w:pStyle w:val="ListParagraph"/>
        <w:autoSpaceDE w:val="0"/>
        <w:autoSpaceDN w:val="0"/>
        <w:adjustRightInd w:val="0"/>
        <w:snapToGrid w:val="0"/>
        <w:spacing w:after="0" w:line="360" w:lineRule="auto"/>
        <w:ind w:left="284"/>
        <w:jc w:val="both"/>
        <w:rPr>
          <w:rFonts w:ascii="Times New Roman" w:eastAsia="Times New Roman" w:hAnsi="Times New Roman" w:cs="Times New Roman"/>
          <w:color w:val="000000"/>
          <w:sz w:val="24"/>
          <w:szCs w:val="24"/>
          <w:lang w:val="id-ID"/>
        </w:rPr>
      </w:pPr>
      <w:r w:rsidRPr="00054AE3">
        <w:rPr>
          <w:rFonts w:ascii="Times New Roman" w:eastAsia="Times New Roman" w:hAnsi="Times New Roman" w:cs="Times New Roman"/>
          <w:color w:val="000000"/>
          <w:sz w:val="24"/>
          <w:szCs w:val="24"/>
        </w:rPr>
        <w:t>Dari hasil analisis diperoleh bahwa hasil untuk faktor eksternal</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(peluang dan ancaman) faktor peluang mempunyai skor lebih besar</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dibanding skor ancaman dan total skor diperoleh sebesar 2,51 atau diatas</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skor rata-rata yang berarti bahwa IKM memberi respon secara baik</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terhadap peluang-peluang dan ancaman yang ada. Dengan kata lain,</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strategi IKM secara efektif memanfaatkan peluang yang ada dan</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meminimalkan potensi pengaruh negatif dari ancaman eksternal.</w:t>
      </w:r>
    </w:p>
    <w:p w:rsidR="00E954A1" w:rsidRDefault="00E954A1" w:rsidP="00FF10F0">
      <w:pPr>
        <w:pStyle w:val="ListParagraph"/>
        <w:autoSpaceDE w:val="0"/>
        <w:autoSpaceDN w:val="0"/>
        <w:adjustRightInd w:val="0"/>
        <w:snapToGrid w:val="0"/>
        <w:spacing w:after="0" w:line="360" w:lineRule="auto"/>
        <w:ind w:left="284"/>
        <w:jc w:val="both"/>
        <w:rPr>
          <w:rFonts w:ascii="Times New Roman" w:eastAsia="Times New Roman" w:hAnsi="Times New Roman" w:cs="Times New Roman"/>
          <w:color w:val="000000"/>
          <w:sz w:val="24"/>
          <w:szCs w:val="24"/>
          <w:lang w:val="id-ID"/>
        </w:rPr>
      </w:pPr>
      <w:r w:rsidRPr="00054AE3">
        <w:rPr>
          <w:rFonts w:ascii="Times New Roman" w:eastAsia="Times New Roman" w:hAnsi="Times New Roman" w:cs="Times New Roman"/>
          <w:color w:val="000000"/>
          <w:sz w:val="24"/>
          <w:szCs w:val="24"/>
        </w:rPr>
        <w:t>Hasil analisis faktor internal (kekuatan dan kelemahan), diperoleh</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 xml:space="preserve">bahwa aspek kekuatan mempunyai skor lebih rendah </w:t>
      </w:r>
      <w:r w:rsidR="00507F31">
        <w:rPr>
          <w:rFonts w:ascii="Times New Roman" w:eastAsia="Times New Roman" w:hAnsi="Times New Roman" w:cs="Times New Roman"/>
          <w:color w:val="000000"/>
          <w:sz w:val="24"/>
          <w:szCs w:val="24"/>
        </w:rPr>
        <w:t>di</w:t>
      </w:r>
      <w:r w:rsidR="000D6C3E">
        <w:rPr>
          <w:rFonts w:ascii="Times New Roman" w:eastAsia="Times New Roman" w:hAnsi="Times New Roman" w:cs="Times New Roman"/>
          <w:color w:val="000000"/>
          <w:sz w:val="24"/>
          <w:szCs w:val="24"/>
        </w:rPr>
        <w:t xml:space="preserve">banding </w:t>
      </w:r>
      <w:r w:rsidRPr="00054AE3">
        <w:rPr>
          <w:rFonts w:ascii="Times New Roman" w:eastAsia="Times New Roman" w:hAnsi="Times New Roman" w:cs="Times New Roman"/>
          <w:color w:val="000000"/>
          <w:sz w:val="24"/>
          <w:szCs w:val="24"/>
        </w:rPr>
        <w:t>kelemahan dan total skor diperoleh sebesar 2</w:t>
      </w:r>
      <w:proofErr w:type="gramStart"/>
      <w:r w:rsidRPr="00054AE3">
        <w:rPr>
          <w:rFonts w:ascii="Times New Roman" w:eastAsia="Times New Roman" w:hAnsi="Times New Roman" w:cs="Times New Roman"/>
          <w:color w:val="000000"/>
          <w:sz w:val="24"/>
          <w:szCs w:val="24"/>
        </w:rPr>
        <w:t>,20</w:t>
      </w:r>
      <w:proofErr w:type="gramEnd"/>
      <w:r w:rsidRPr="00054AE3">
        <w:rPr>
          <w:rFonts w:ascii="Times New Roman" w:eastAsia="Times New Roman" w:hAnsi="Times New Roman" w:cs="Times New Roman"/>
          <w:color w:val="000000"/>
          <w:sz w:val="24"/>
          <w:szCs w:val="24"/>
        </w:rPr>
        <w:t xml:space="preserve"> atau dibawah skor rata-rata yang berarti bahwa IKM masih cukup lemah secara internal.</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Sedangkan hasil rancangan sistem pengukuran kinerja (IKM) yang</w:t>
      </w:r>
      <w:r w:rsidR="00507F31">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telah disederhanakan sangat bermanfaat bagi IKM kimia untuk</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mengevaluasi dan meningkatkan kinerjanya secara berkelanjutan,</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sehingga memiliki daya saing yang tinggi dalam menghadapi globalisasi.</w:t>
      </w:r>
    </w:p>
    <w:p w:rsidR="00165C52" w:rsidRPr="00054AE3" w:rsidRDefault="004C669B" w:rsidP="00FF10F0">
      <w:pPr>
        <w:pStyle w:val="ListParagraph"/>
        <w:numPr>
          <w:ilvl w:val="0"/>
          <w:numId w:val="10"/>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054AE3">
        <w:rPr>
          <w:rFonts w:ascii="Times New Roman" w:hAnsi="Times New Roman" w:cs="Times New Roman"/>
          <w:sz w:val="24"/>
          <w:szCs w:val="24"/>
          <w:lang w:val="id-ID" w:eastAsia="id-ID"/>
        </w:rPr>
        <w:t xml:space="preserve">Judul : </w:t>
      </w:r>
      <w:r w:rsidR="00165C52" w:rsidRPr="00054AE3">
        <w:rPr>
          <w:rFonts w:ascii="Times New Roman" w:eastAsia="Times New Roman" w:hAnsi="Times New Roman" w:cs="Times New Roman"/>
          <w:color w:val="000000"/>
          <w:sz w:val="24"/>
          <w:szCs w:val="24"/>
        </w:rPr>
        <w:t>Pengembangan Tata Kelola Industri Kecil-Menengah Di Madura</w:t>
      </w:r>
    </w:p>
    <w:p w:rsidR="00165C52" w:rsidRPr="00054AE3" w:rsidRDefault="004C669B" w:rsidP="00FF10F0">
      <w:pPr>
        <w:pStyle w:val="ListParagraph"/>
        <w:autoSpaceDE w:val="0"/>
        <w:autoSpaceDN w:val="0"/>
        <w:adjustRightInd w:val="0"/>
        <w:snapToGrid w:val="0"/>
        <w:spacing w:after="0" w:line="360" w:lineRule="auto"/>
        <w:ind w:left="284"/>
        <w:jc w:val="both"/>
        <w:rPr>
          <w:rFonts w:ascii="Times New Roman" w:hAnsi="Times New Roman" w:cs="Times New Roman"/>
          <w:sz w:val="24"/>
          <w:szCs w:val="24"/>
          <w:lang w:val="id-ID" w:eastAsia="id-ID"/>
        </w:rPr>
      </w:pPr>
      <w:r w:rsidRPr="00054AE3">
        <w:rPr>
          <w:rFonts w:ascii="Times New Roman" w:hAnsi="Times New Roman" w:cs="Times New Roman"/>
          <w:sz w:val="24"/>
          <w:szCs w:val="24"/>
          <w:lang w:val="id-ID" w:eastAsia="id-ID"/>
        </w:rPr>
        <w:t>Tahun Publikasi :  2009</w:t>
      </w:r>
    </w:p>
    <w:p w:rsidR="00165C52" w:rsidRPr="00054AE3" w:rsidRDefault="004C669B" w:rsidP="00FF10F0">
      <w:pPr>
        <w:pStyle w:val="ListParagraph"/>
        <w:autoSpaceDE w:val="0"/>
        <w:autoSpaceDN w:val="0"/>
        <w:adjustRightInd w:val="0"/>
        <w:snapToGrid w:val="0"/>
        <w:spacing w:after="0" w:line="360" w:lineRule="auto"/>
        <w:ind w:left="284"/>
        <w:jc w:val="both"/>
        <w:rPr>
          <w:rFonts w:ascii="Times New Roman" w:hAnsi="Times New Roman" w:cs="Times New Roman"/>
          <w:sz w:val="24"/>
          <w:szCs w:val="24"/>
          <w:lang w:val="id-ID" w:eastAsia="id-ID"/>
        </w:rPr>
      </w:pPr>
      <w:r w:rsidRPr="00054AE3">
        <w:rPr>
          <w:rFonts w:ascii="Times New Roman" w:hAnsi="Times New Roman" w:cs="Times New Roman"/>
          <w:sz w:val="24"/>
          <w:szCs w:val="24"/>
          <w:lang w:val="id-ID" w:eastAsia="id-ID"/>
        </w:rPr>
        <w:t xml:space="preserve">Peneliti : </w:t>
      </w:r>
      <w:r w:rsidR="00165C52" w:rsidRPr="00054AE3">
        <w:rPr>
          <w:rFonts w:ascii="Times New Roman" w:eastAsia="Times New Roman" w:hAnsi="Times New Roman" w:cs="Times New Roman"/>
          <w:color w:val="000000"/>
          <w:sz w:val="24"/>
          <w:szCs w:val="24"/>
        </w:rPr>
        <w:t xml:space="preserve">Rachmad Hidayat </w:t>
      </w:r>
      <w:r w:rsidR="00165C52" w:rsidRPr="00054AE3">
        <w:rPr>
          <w:rFonts w:ascii="Times New Roman" w:eastAsia="Times New Roman" w:hAnsi="Times New Roman" w:cs="Times New Roman"/>
          <w:color w:val="000000"/>
          <w:sz w:val="24"/>
          <w:szCs w:val="24"/>
          <w:lang w:val="id-ID"/>
        </w:rPr>
        <w:t>dan</w:t>
      </w:r>
      <w:r w:rsidR="00165C52" w:rsidRPr="00054AE3">
        <w:rPr>
          <w:rFonts w:ascii="Times New Roman" w:eastAsia="Times New Roman" w:hAnsi="Times New Roman" w:cs="Times New Roman"/>
          <w:color w:val="000000"/>
          <w:sz w:val="24"/>
          <w:szCs w:val="24"/>
        </w:rPr>
        <w:t xml:space="preserve"> Yudha Herlambang</w:t>
      </w:r>
    </w:p>
    <w:p w:rsidR="00165C52" w:rsidRPr="00054AE3" w:rsidRDefault="004C669B" w:rsidP="00FF10F0">
      <w:pPr>
        <w:pStyle w:val="ListParagraph"/>
        <w:autoSpaceDE w:val="0"/>
        <w:autoSpaceDN w:val="0"/>
        <w:adjustRightInd w:val="0"/>
        <w:snapToGrid w:val="0"/>
        <w:spacing w:after="0" w:line="360" w:lineRule="auto"/>
        <w:ind w:left="284"/>
        <w:jc w:val="both"/>
        <w:rPr>
          <w:rFonts w:ascii="Times New Roman" w:hAnsi="Times New Roman" w:cs="Times New Roman"/>
          <w:sz w:val="24"/>
          <w:szCs w:val="24"/>
          <w:lang w:val="id-ID" w:eastAsia="id-ID"/>
        </w:rPr>
      </w:pPr>
      <w:r w:rsidRPr="00054AE3">
        <w:rPr>
          <w:rFonts w:ascii="Times New Roman" w:hAnsi="Times New Roman" w:cs="Times New Roman"/>
          <w:sz w:val="24"/>
          <w:szCs w:val="24"/>
          <w:lang w:val="id-ID" w:eastAsia="id-ID"/>
        </w:rPr>
        <w:t>Isi Jurnal :</w:t>
      </w:r>
    </w:p>
    <w:p w:rsidR="00646252" w:rsidRPr="00054AE3" w:rsidRDefault="00165C52" w:rsidP="00FF10F0">
      <w:pPr>
        <w:pStyle w:val="ListParagraph"/>
        <w:autoSpaceDE w:val="0"/>
        <w:autoSpaceDN w:val="0"/>
        <w:adjustRightInd w:val="0"/>
        <w:snapToGrid w:val="0"/>
        <w:spacing w:after="0" w:line="360" w:lineRule="auto"/>
        <w:ind w:left="284"/>
        <w:jc w:val="both"/>
        <w:rPr>
          <w:rFonts w:ascii="Times New Roman" w:eastAsia="Times New Roman" w:hAnsi="Times New Roman" w:cs="Times New Roman"/>
          <w:color w:val="000000"/>
          <w:sz w:val="24"/>
          <w:szCs w:val="24"/>
          <w:lang w:val="id-ID"/>
        </w:rPr>
      </w:pPr>
      <w:r w:rsidRPr="00054AE3">
        <w:rPr>
          <w:rFonts w:ascii="Times New Roman" w:eastAsia="Times New Roman" w:hAnsi="Times New Roman" w:cs="Times New Roman"/>
          <w:color w:val="000000"/>
          <w:sz w:val="24"/>
          <w:szCs w:val="24"/>
        </w:rPr>
        <w:t>Pembinaan IKM yang dilakukan melalui bantuan BUMN dan pemberian kredit kepada</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 xml:space="preserve">IKM. Bantuan BUMN berpengaruh terhadap kinerja IKM </w:t>
      </w:r>
      <w:r w:rsidRPr="00054AE3">
        <w:rPr>
          <w:rFonts w:ascii="Times New Roman" w:eastAsia="Times New Roman" w:hAnsi="Times New Roman" w:cs="Times New Roman"/>
          <w:color w:val="000000"/>
          <w:sz w:val="24"/>
          <w:szCs w:val="24"/>
        </w:rPr>
        <w:lastRenderedPageBreak/>
        <w:t>sehingga peran BUMN sebagai salah</w:t>
      </w:r>
      <w:r w:rsidR="00507F31">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 xml:space="preserve">satu </w:t>
      </w:r>
      <w:r w:rsidRPr="005D5EE1">
        <w:rPr>
          <w:rFonts w:ascii="Times New Roman" w:eastAsia="Times New Roman" w:hAnsi="Times New Roman" w:cs="Times New Roman"/>
          <w:i/>
          <w:color w:val="000000"/>
          <w:sz w:val="24"/>
          <w:szCs w:val="24"/>
        </w:rPr>
        <w:t>agen</w:t>
      </w:r>
      <w:r w:rsidR="005D5EE1">
        <w:rPr>
          <w:rFonts w:ascii="Times New Roman" w:eastAsia="Times New Roman" w:hAnsi="Times New Roman" w:cs="Times New Roman"/>
          <w:i/>
          <w:color w:val="000000"/>
          <w:sz w:val="24"/>
          <w:szCs w:val="24"/>
          <w:lang w:val="id-ID"/>
        </w:rPr>
        <w:t>t</w:t>
      </w:r>
      <w:r w:rsidRPr="005D5EE1">
        <w:rPr>
          <w:rFonts w:ascii="Times New Roman" w:eastAsia="Times New Roman" w:hAnsi="Times New Roman" w:cs="Times New Roman"/>
          <w:i/>
          <w:color w:val="000000"/>
          <w:sz w:val="24"/>
          <w:szCs w:val="24"/>
        </w:rPr>
        <w:t xml:space="preserve"> of development</w:t>
      </w:r>
      <w:r w:rsidRPr="00054AE3">
        <w:rPr>
          <w:rFonts w:ascii="Times New Roman" w:eastAsia="Times New Roman" w:hAnsi="Times New Roman" w:cs="Times New Roman"/>
          <w:color w:val="000000"/>
          <w:sz w:val="24"/>
          <w:szCs w:val="24"/>
        </w:rPr>
        <w:t xml:space="preserve"> yang ditugaskan pemerintah pada hakekatnya mempunyai peran</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strategis. Bantuan BUMN yang telah diberikan kepada IKM benar-benar telah dimanfaatkan dan</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digunakan untuk meningkatkan kemampuan usaha. Bantuan BUMN sangat bermanfaat dalamragka peningkatan kewirausahaan guna menunjang kinerja IKM di Madura. Kredit perbankan</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yang telah diberikan atau disalurkan oleh perbankan dan telah diterima oleh IKM kurang</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membawa perubahan kinerja yang lebih baik dan signifikan bagi IKM atau bahkan memperburuk</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kinerja IKM. Bantuan kredit perbankan yang selama ini disalurkan hanya mampu memberikan</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pembelajaran bisnis kepada IKM dalam meningkatkan kemampuan kewirausahaan. Pelatihan dan</w:t>
      </w:r>
      <w:r w:rsidR="000D6C3E">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pendidikan kewirausahaan yang diberikan dan dilakukan oleh pemerintah melalui beberapa</w:t>
      </w:r>
      <w:r w:rsidR="0054395C">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instansi pemerintah tidak berhasil atau mengalami kegagalan. Pendidikan formal dan tersentalistik</w:t>
      </w:r>
      <w:r w:rsidR="0054395C">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dalam pendidikan kewirausahaan terbukti tidak dapat meningkatkan kinerja IKM di Madura.</w:t>
      </w:r>
    </w:p>
    <w:p w:rsidR="00165C52" w:rsidRDefault="00165C52" w:rsidP="00FF10F0">
      <w:pPr>
        <w:pStyle w:val="ListParagraph"/>
        <w:autoSpaceDE w:val="0"/>
        <w:autoSpaceDN w:val="0"/>
        <w:adjustRightInd w:val="0"/>
        <w:snapToGrid w:val="0"/>
        <w:spacing w:after="0" w:line="360" w:lineRule="auto"/>
        <w:ind w:left="284"/>
        <w:jc w:val="both"/>
        <w:rPr>
          <w:rFonts w:ascii="Times New Roman" w:eastAsia="Times New Roman" w:hAnsi="Times New Roman" w:cs="Times New Roman"/>
          <w:color w:val="000000"/>
          <w:sz w:val="24"/>
          <w:szCs w:val="24"/>
          <w:lang w:val="id-ID"/>
        </w:rPr>
      </w:pPr>
      <w:r w:rsidRPr="00054AE3">
        <w:rPr>
          <w:rFonts w:ascii="Times New Roman" w:eastAsia="Times New Roman" w:hAnsi="Times New Roman" w:cs="Times New Roman"/>
          <w:color w:val="000000"/>
          <w:sz w:val="24"/>
          <w:szCs w:val="24"/>
        </w:rPr>
        <w:t>Skenario pengembangan IKM di Madura dilakukan secara terintegrasi dan sinergi dengan</w:t>
      </w:r>
      <w:r w:rsidR="0054395C">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pengembangan industri berskala menengah dan besar, karena kebijakan pengembangan sektoraltidak bisa mengkotak-kotakkan kebijakan menurut skala usaha. Perumusan tentang beberapa</w:t>
      </w:r>
      <w:r w:rsidR="0054395C">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kebijakan operasional yang perlu mendapatkan perhatian pihak pemerintah daerah terhadap IKM</w:t>
      </w:r>
      <w:r w:rsidR="0054395C">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terutama dalam penguatan di bidang usaha spesifik dan keberlangsungan operasional usaha IKM</w:t>
      </w:r>
      <w:r w:rsidR="0054395C">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 xml:space="preserve">sesuai dengan karakteristik kekhasan budaya lokal. Pola kerja </w:t>
      </w:r>
      <w:proofErr w:type="gramStart"/>
      <w:r w:rsidRPr="00054AE3">
        <w:rPr>
          <w:rFonts w:ascii="Times New Roman" w:eastAsia="Times New Roman" w:hAnsi="Times New Roman" w:cs="Times New Roman"/>
          <w:color w:val="000000"/>
          <w:sz w:val="24"/>
          <w:szCs w:val="24"/>
        </w:rPr>
        <w:t>sama</w:t>
      </w:r>
      <w:proofErr w:type="gramEnd"/>
      <w:r w:rsidRPr="00054AE3">
        <w:rPr>
          <w:rFonts w:ascii="Times New Roman" w:eastAsia="Times New Roman" w:hAnsi="Times New Roman" w:cs="Times New Roman"/>
          <w:color w:val="000000"/>
          <w:sz w:val="24"/>
          <w:szCs w:val="24"/>
        </w:rPr>
        <w:t xml:space="preserve"> denga</w:t>
      </w:r>
      <w:r w:rsidR="00646252" w:rsidRPr="00054AE3">
        <w:rPr>
          <w:rFonts w:ascii="Times New Roman" w:eastAsia="Times New Roman" w:hAnsi="Times New Roman" w:cs="Times New Roman"/>
          <w:color w:val="000000"/>
          <w:sz w:val="24"/>
          <w:szCs w:val="24"/>
        </w:rPr>
        <w:t>n</w:t>
      </w:r>
      <w:r w:rsidR="0054395C">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BUMN dengan polabisnis murni mungkin bisa menjadi altrnatif pembinaan pemerintah kepada IKM di Madura</w:t>
      </w:r>
      <w:r w:rsidR="0054395C">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dengan berpegang teguh pada budaya masyarakat Madura.</w:t>
      </w:r>
    </w:p>
    <w:p w:rsidR="00FF06D4" w:rsidRDefault="00FF06D4" w:rsidP="00FF10F0">
      <w:pPr>
        <w:pStyle w:val="ListParagraph"/>
        <w:autoSpaceDE w:val="0"/>
        <w:autoSpaceDN w:val="0"/>
        <w:adjustRightInd w:val="0"/>
        <w:snapToGrid w:val="0"/>
        <w:spacing w:after="0" w:line="360" w:lineRule="auto"/>
        <w:ind w:left="284"/>
        <w:jc w:val="both"/>
        <w:rPr>
          <w:rFonts w:ascii="Times New Roman" w:eastAsia="Times New Roman" w:hAnsi="Times New Roman" w:cs="Times New Roman"/>
          <w:color w:val="000000"/>
          <w:sz w:val="24"/>
          <w:szCs w:val="24"/>
          <w:lang w:val="id-ID"/>
        </w:rPr>
      </w:pPr>
    </w:p>
    <w:p w:rsidR="00C43830" w:rsidRPr="00FF06D4" w:rsidRDefault="00C43830" w:rsidP="00FF10F0">
      <w:pPr>
        <w:pStyle w:val="ListParagraph"/>
        <w:autoSpaceDE w:val="0"/>
        <w:autoSpaceDN w:val="0"/>
        <w:adjustRightInd w:val="0"/>
        <w:snapToGrid w:val="0"/>
        <w:spacing w:after="0" w:line="360" w:lineRule="auto"/>
        <w:ind w:left="284"/>
        <w:jc w:val="both"/>
        <w:rPr>
          <w:rFonts w:ascii="Times New Roman" w:eastAsia="Times New Roman" w:hAnsi="Times New Roman" w:cs="Times New Roman"/>
          <w:color w:val="000000"/>
          <w:sz w:val="24"/>
          <w:szCs w:val="24"/>
          <w:lang w:val="id-ID"/>
        </w:rPr>
      </w:pPr>
    </w:p>
    <w:p w:rsidR="00397CE5" w:rsidRPr="00054AE3" w:rsidRDefault="004C669B" w:rsidP="00FF10F0">
      <w:pPr>
        <w:pStyle w:val="ListParagraph"/>
        <w:numPr>
          <w:ilvl w:val="0"/>
          <w:numId w:val="10"/>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054AE3">
        <w:rPr>
          <w:rFonts w:ascii="Times New Roman" w:hAnsi="Times New Roman" w:cs="Times New Roman"/>
          <w:sz w:val="24"/>
          <w:szCs w:val="24"/>
          <w:lang w:val="id-ID" w:eastAsia="id-ID"/>
        </w:rPr>
        <w:lastRenderedPageBreak/>
        <w:t xml:space="preserve">Judul : </w:t>
      </w:r>
      <w:r w:rsidR="00397CE5" w:rsidRPr="00054AE3">
        <w:rPr>
          <w:rFonts w:ascii="Times New Roman" w:eastAsia="Times New Roman" w:hAnsi="Times New Roman" w:cs="Times New Roman"/>
          <w:color w:val="000000"/>
          <w:sz w:val="24"/>
          <w:szCs w:val="24"/>
        </w:rPr>
        <w:t xml:space="preserve">Daya </w:t>
      </w:r>
      <w:r w:rsidR="00054AE3">
        <w:rPr>
          <w:rFonts w:ascii="Times New Roman" w:eastAsia="Times New Roman" w:hAnsi="Times New Roman" w:cs="Times New Roman"/>
          <w:color w:val="000000"/>
          <w:sz w:val="24"/>
          <w:szCs w:val="24"/>
          <w:lang w:val="id-ID"/>
        </w:rPr>
        <w:t>S</w:t>
      </w:r>
      <w:r w:rsidR="00397CE5" w:rsidRPr="00054AE3">
        <w:rPr>
          <w:rFonts w:ascii="Times New Roman" w:eastAsia="Times New Roman" w:hAnsi="Times New Roman" w:cs="Times New Roman"/>
          <w:color w:val="000000"/>
          <w:sz w:val="24"/>
          <w:szCs w:val="24"/>
        </w:rPr>
        <w:t xml:space="preserve">aing </w:t>
      </w:r>
      <w:r w:rsidR="00054AE3" w:rsidRPr="00054AE3">
        <w:rPr>
          <w:rFonts w:ascii="Times New Roman" w:eastAsia="Times New Roman" w:hAnsi="Times New Roman" w:cs="Times New Roman"/>
          <w:color w:val="000000"/>
          <w:sz w:val="24"/>
          <w:szCs w:val="24"/>
        </w:rPr>
        <w:t xml:space="preserve">dan Strategi Pengembangan Minyak Sawit </w:t>
      </w:r>
      <w:r w:rsidR="00054AE3">
        <w:rPr>
          <w:rFonts w:ascii="Times New Roman" w:eastAsia="Times New Roman" w:hAnsi="Times New Roman" w:cs="Times New Roman"/>
          <w:color w:val="000000"/>
          <w:sz w:val="24"/>
          <w:szCs w:val="24"/>
          <w:lang w:val="id-ID"/>
        </w:rPr>
        <w:t>d</w:t>
      </w:r>
      <w:r w:rsidR="00397CE5" w:rsidRPr="00054AE3">
        <w:rPr>
          <w:rFonts w:ascii="Times New Roman" w:eastAsia="Times New Roman" w:hAnsi="Times New Roman" w:cs="Times New Roman"/>
          <w:color w:val="000000"/>
          <w:sz w:val="24"/>
          <w:szCs w:val="24"/>
        </w:rPr>
        <w:t xml:space="preserve">i </w:t>
      </w:r>
      <w:r w:rsidR="00054AE3">
        <w:rPr>
          <w:rFonts w:ascii="Times New Roman" w:eastAsia="Times New Roman" w:hAnsi="Times New Roman" w:cs="Times New Roman"/>
          <w:color w:val="000000"/>
          <w:sz w:val="24"/>
          <w:szCs w:val="24"/>
          <w:lang w:val="id-ID"/>
        </w:rPr>
        <w:t>I</w:t>
      </w:r>
      <w:r w:rsidR="00397CE5" w:rsidRPr="00054AE3">
        <w:rPr>
          <w:rFonts w:ascii="Times New Roman" w:eastAsia="Times New Roman" w:hAnsi="Times New Roman" w:cs="Times New Roman"/>
          <w:color w:val="000000"/>
          <w:sz w:val="24"/>
          <w:szCs w:val="24"/>
        </w:rPr>
        <w:t>n</w:t>
      </w:r>
      <w:r w:rsidR="00397CE5" w:rsidRPr="00054AE3">
        <w:rPr>
          <w:rFonts w:ascii="Times New Roman" w:eastAsia="Times New Roman" w:hAnsi="Times New Roman" w:cs="Times New Roman"/>
          <w:color w:val="000000"/>
          <w:sz w:val="24"/>
          <w:szCs w:val="24"/>
          <w:lang w:val="id-ID"/>
        </w:rPr>
        <w:t>do</w:t>
      </w:r>
      <w:r w:rsidR="00397CE5" w:rsidRPr="00054AE3">
        <w:rPr>
          <w:rFonts w:ascii="Times New Roman" w:eastAsia="Times New Roman" w:hAnsi="Times New Roman" w:cs="Times New Roman"/>
          <w:color w:val="000000"/>
          <w:sz w:val="24"/>
          <w:szCs w:val="24"/>
        </w:rPr>
        <w:t>nesia</w:t>
      </w:r>
    </w:p>
    <w:p w:rsidR="00397CE5" w:rsidRPr="00054AE3" w:rsidRDefault="004C669B" w:rsidP="00FF10F0">
      <w:pPr>
        <w:pStyle w:val="ListParagraph"/>
        <w:autoSpaceDE w:val="0"/>
        <w:autoSpaceDN w:val="0"/>
        <w:adjustRightInd w:val="0"/>
        <w:snapToGrid w:val="0"/>
        <w:spacing w:after="0" w:line="360" w:lineRule="auto"/>
        <w:ind w:left="284"/>
        <w:jc w:val="both"/>
        <w:rPr>
          <w:rFonts w:ascii="Times New Roman" w:hAnsi="Times New Roman" w:cs="Times New Roman"/>
          <w:sz w:val="24"/>
          <w:szCs w:val="24"/>
          <w:lang w:val="id-ID" w:eastAsia="id-ID"/>
        </w:rPr>
      </w:pPr>
      <w:r w:rsidRPr="00054AE3">
        <w:rPr>
          <w:rFonts w:ascii="Times New Roman" w:hAnsi="Times New Roman" w:cs="Times New Roman"/>
          <w:sz w:val="24"/>
          <w:szCs w:val="24"/>
          <w:lang w:val="id-ID" w:eastAsia="id-ID"/>
        </w:rPr>
        <w:t>Tahun Publikasi :  20</w:t>
      </w:r>
      <w:r w:rsidR="00397CE5" w:rsidRPr="00054AE3">
        <w:rPr>
          <w:rFonts w:ascii="Times New Roman" w:hAnsi="Times New Roman" w:cs="Times New Roman"/>
          <w:sz w:val="24"/>
          <w:szCs w:val="24"/>
          <w:lang w:val="id-ID" w:eastAsia="id-ID"/>
        </w:rPr>
        <w:t>12</w:t>
      </w:r>
    </w:p>
    <w:p w:rsidR="00397CE5" w:rsidRPr="00054AE3" w:rsidRDefault="004C669B" w:rsidP="00FF10F0">
      <w:pPr>
        <w:pStyle w:val="ListParagraph"/>
        <w:autoSpaceDE w:val="0"/>
        <w:autoSpaceDN w:val="0"/>
        <w:adjustRightInd w:val="0"/>
        <w:snapToGrid w:val="0"/>
        <w:spacing w:after="0" w:line="360" w:lineRule="auto"/>
        <w:ind w:left="284"/>
        <w:jc w:val="both"/>
        <w:rPr>
          <w:rFonts w:ascii="Times New Roman" w:eastAsia="Times New Roman" w:hAnsi="Times New Roman" w:cs="Times New Roman"/>
          <w:color w:val="000000"/>
          <w:sz w:val="24"/>
          <w:szCs w:val="24"/>
          <w:lang w:val="id-ID"/>
        </w:rPr>
      </w:pPr>
      <w:r w:rsidRPr="00054AE3">
        <w:rPr>
          <w:rFonts w:ascii="Times New Roman" w:hAnsi="Times New Roman" w:cs="Times New Roman"/>
          <w:sz w:val="24"/>
          <w:szCs w:val="24"/>
          <w:lang w:val="id-ID" w:eastAsia="id-ID"/>
        </w:rPr>
        <w:t xml:space="preserve">Peneliti : </w:t>
      </w:r>
      <w:r w:rsidR="00D12667" w:rsidRPr="00054AE3">
        <w:rPr>
          <w:rFonts w:ascii="Times New Roman" w:eastAsia="Times New Roman" w:hAnsi="Times New Roman" w:cs="Times New Roman"/>
          <w:color w:val="000000"/>
          <w:sz w:val="24"/>
          <w:szCs w:val="24"/>
        </w:rPr>
        <w:t>Jauhar Samudera Nayantakaningtyas</w:t>
      </w:r>
      <w:r w:rsidR="0054395C">
        <w:rPr>
          <w:rFonts w:ascii="Times New Roman" w:eastAsia="Times New Roman" w:hAnsi="Times New Roman" w:cs="Times New Roman"/>
          <w:color w:val="000000"/>
          <w:sz w:val="24"/>
          <w:szCs w:val="24"/>
        </w:rPr>
        <w:t xml:space="preserve"> </w:t>
      </w:r>
      <w:r w:rsidR="00397CE5" w:rsidRPr="00054AE3">
        <w:rPr>
          <w:rFonts w:ascii="Times New Roman" w:eastAsia="Times New Roman" w:hAnsi="Times New Roman" w:cs="Times New Roman"/>
          <w:color w:val="000000"/>
          <w:sz w:val="24"/>
          <w:szCs w:val="24"/>
        </w:rPr>
        <w:t>dan Heny K. Daryanto</w:t>
      </w:r>
    </w:p>
    <w:p w:rsidR="00397CE5" w:rsidRPr="00054AE3" w:rsidRDefault="004C669B" w:rsidP="00FF10F0">
      <w:pPr>
        <w:pStyle w:val="ListParagraph"/>
        <w:autoSpaceDE w:val="0"/>
        <w:autoSpaceDN w:val="0"/>
        <w:adjustRightInd w:val="0"/>
        <w:snapToGrid w:val="0"/>
        <w:spacing w:after="0" w:line="360" w:lineRule="auto"/>
        <w:ind w:left="284"/>
        <w:jc w:val="both"/>
        <w:rPr>
          <w:rFonts w:ascii="Times New Roman" w:hAnsi="Times New Roman" w:cs="Times New Roman"/>
          <w:sz w:val="24"/>
          <w:szCs w:val="24"/>
          <w:lang w:val="id-ID" w:eastAsia="id-ID"/>
        </w:rPr>
      </w:pPr>
      <w:r w:rsidRPr="00054AE3">
        <w:rPr>
          <w:rFonts w:ascii="Times New Roman" w:hAnsi="Times New Roman" w:cs="Times New Roman"/>
          <w:sz w:val="24"/>
          <w:szCs w:val="24"/>
          <w:lang w:val="id-ID" w:eastAsia="id-ID"/>
        </w:rPr>
        <w:t>Isi Jurnal :</w:t>
      </w:r>
    </w:p>
    <w:p w:rsidR="00397CE5" w:rsidRPr="00054AE3" w:rsidRDefault="00397CE5" w:rsidP="00FF10F0">
      <w:pPr>
        <w:pStyle w:val="ListParagraph"/>
        <w:autoSpaceDE w:val="0"/>
        <w:autoSpaceDN w:val="0"/>
        <w:adjustRightInd w:val="0"/>
        <w:snapToGrid w:val="0"/>
        <w:spacing w:after="0" w:line="360" w:lineRule="auto"/>
        <w:ind w:left="284"/>
        <w:jc w:val="both"/>
        <w:rPr>
          <w:rFonts w:ascii="Times New Roman" w:eastAsia="Times New Roman" w:hAnsi="Times New Roman" w:cs="Times New Roman"/>
          <w:color w:val="000000"/>
          <w:sz w:val="24"/>
          <w:szCs w:val="24"/>
          <w:lang w:val="id-ID"/>
        </w:rPr>
      </w:pPr>
      <w:r w:rsidRPr="00054AE3">
        <w:rPr>
          <w:rFonts w:ascii="Times New Roman" w:eastAsia="Times New Roman" w:hAnsi="Times New Roman" w:cs="Times New Roman"/>
          <w:color w:val="000000"/>
          <w:sz w:val="24"/>
          <w:szCs w:val="24"/>
        </w:rPr>
        <w:t>Kesimpulan yang dapat diperoleh dalam penelitian</w:t>
      </w:r>
      <w:r w:rsidR="00507F31">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ini, adalah industri minyak sawit dan turunannya</w:t>
      </w:r>
      <w:r w:rsidR="0054395C">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mempunyai keunggulan kompetitif yang dapat dilihat</w:t>
      </w:r>
      <w:r w:rsidR="0054395C">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dari beberapa faktor pendukung, seperti adanya</w:t>
      </w:r>
      <w:r w:rsidR="0054395C">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peranan sumber daya ilmu pengetahuan dan teknologi</w:t>
      </w:r>
      <w:r w:rsidR="0054395C">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melalui penelitian yang dilakukan dan adanya</w:t>
      </w:r>
      <w:r w:rsidR="0054395C">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peranan dari asosiasi dan media. Selain itu, masih</w:t>
      </w:r>
      <w:r w:rsidR="0054395C">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terdapat faktor yang menjadi penghambat, seperti</w:t>
      </w:r>
      <w:r w:rsidR="0054395C">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belum meratanya sarana dan prasarana pendukung</w:t>
      </w:r>
      <w:r w:rsidR="0054395C">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di beberapa daerah. Industri minyak sawit Indonesia</w:t>
      </w:r>
      <w:r w:rsidR="0054395C">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memiliki keunggulan komparatif. Hal ini ditunjukan</w:t>
      </w:r>
      <w:r w:rsidR="0054395C">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melalui perhitungan nilai RCA yang lebih dari satu.</w:t>
      </w:r>
      <w:r w:rsidR="0054395C">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Namun, untuk industri hilir minyak sawit, Indonesia</w:t>
      </w:r>
      <w:r w:rsidR="00C43830">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masih belum mampu bersaing dengan Malaysia. Dalam</w:t>
      </w:r>
      <w:r w:rsidR="00C43830">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rangka mengembangkan dan meningkatkan daya</w:t>
      </w:r>
      <w:r w:rsidR="006F4BB5" w:rsidRPr="00054AE3">
        <w:rPr>
          <w:rFonts w:ascii="Times New Roman" w:eastAsia="Times New Roman" w:hAnsi="Times New Roman" w:cs="Times New Roman"/>
          <w:color w:val="000000"/>
          <w:sz w:val="24"/>
          <w:szCs w:val="24"/>
          <w:lang w:val="id-ID"/>
        </w:rPr>
        <w:t>.</w:t>
      </w:r>
    </w:p>
    <w:p w:rsidR="00054AE3" w:rsidRPr="00054AE3" w:rsidRDefault="004C669B" w:rsidP="00FF10F0">
      <w:pPr>
        <w:pStyle w:val="ListParagraph"/>
        <w:numPr>
          <w:ilvl w:val="0"/>
          <w:numId w:val="10"/>
        </w:numPr>
        <w:autoSpaceDE w:val="0"/>
        <w:autoSpaceDN w:val="0"/>
        <w:adjustRightInd w:val="0"/>
        <w:snapToGrid w:val="0"/>
        <w:spacing w:after="0" w:line="360" w:lineRule="auto"/>
        <w:ind w:left="284" w:hanging="284"/>
        <w:jc w:val="both"/>
        <w:rPr>
          <w:rFonts w:ascii="Times New Roman" w:eastAsia="Times New Roman" w:hAnsi="Times New Roman" w:cs="Times New Roman"/>
          <w:color w:val="000000"/>
          <w:sz w:val="24"/>
          <w:szCs w:val="24"/>
        </w:rPr>
      </w:pPr>
      <w:r w:rsidRPr="00054AE3">
        <w:rPr>
          <w:rFonts w:ascii="Times New Roman" w:hAnsi="Times New Roman" w:cs="Times New Roman"/>
          <w:sz w:val="24"/>
          <w:szCs w:val="24"/>
          <w:lang w:val="id-ID" w:eastAsia="id-ID"/>
        </w:rPr>
        <w:t xml:space="preserve">Judul : </w:t>
      </w:r>
      <w:r w:rsidR="00054AE3" w:rsidRPr="00054AE3">
        <w:rPr>
          <w:rFonts w:ascii="Times New Roman" w:eastAsia="Times New Roman" w:hAnsi="Times New Roman" w:cs="Times New Roman"/>
          <w:color w:val="000000"/>
          <w:sz w:val="24"/>
          <w:szCs w:val="24"/>
        </w:rPr>
        <w:t xml:space="preserve">Faktor-Faktor </w:t>
      </w:r>
      <w:r w:rsidR="008F1626">
        <w:rPr>
          <w:rFonts w:ascii="Times New Roman" w:eastAsia="Times New Roman" w:hAnsi="Times New Roman" w:cs="Times New Roman"/>
          <w:color w:val="000000"/>
          <w:sz w:val="24"/>
          <w:szCs w:val="24"/>
          <w:lang w:val="id-ID"/>
        </w:rPr>
        <w:t>y</w:t>
      </w:r>
      <w:r w:rsidR="00054AE3" w:rsidRPr="00054AE3">
        <w:rPr>
          <w:rFonts w:ascii="Times New Roman" w:eastAsia="Times New Roman" w:hAnsi="Times New Roman" w:cs="Times New Roman"/>
          <w:color w:val="000000"/>
          <w:sz w:val="24"/>
          <w:szCs w:val="24"/>
        </w:rPr>
        <w:t>ang Mempengaruhi Analisis Daya Saing Industri</w:t>
      </w:r>
      <w:r w:rsidR="00C43830">
        <w:rPr>
          <w:rFonts w:ascii="Times New Roman" w:eastAsia="Times New Roman" w:hAnsi="Times New Roman" w:cs="Times New Roman"/>
          <w:color w:val="000000"/>
          <w:sz w:val="24"/>
          <w:szCs w:val="24"/>
        </w:rPr>
        <w:t xml:space="preserve"> </w:t>
      </w:r>
      <w:r w:rsidR="00054AE3" w:rsidRPr="00054AE3">
        <w:rPr>
          <w:rFonts w:ascii="Times New Roman" w:eastAsia="Times New Roman" w:hAnsi="Times New Roman" w:cs="Times New Roman"/>
          <w:color w:val="000000"/>
          <w:sz w:val="24"/>
          <w:szCs w:val="24"/>
        </w:rPr>
        <w:t>Batik Berbasis Diamond Porter Modelling</w:t>
      </w:r>
    </w:p>
    <w:p w:rsidR="004C669B" w:rsidRPr="00054AE3" w:rsidRDefault="004C669B" w:rsidP="00FF10F0">
      <w:pPr>
        <w:pStyle w:val="ListParagraph"/>
        <w:autoSpaceDE w:val="0"/>
        <w:autoSpaceDN w:val="0"/>
        <w:adjustRightInd w:val="0"/>
        <w:snapToGrid w:val="0"/>
        <w:spacing w:after="0" w:line="360" w:lineRule="auto"/>
        <w:ind w:left="284"/>
        <w:jc w:val="both"/>
        <w:rPr>
          <w:rFonts w:ascii="Times New Roman" w:hAnsi="Times New Roman" w:cs="Times New Roman"/>
          <w:sz w:val="24"/>
          <w:szCs w:val="24"/>
          <w:lang w:val="id-ID" w:eastAsia="id-ID"/>
        </w:rPr>
      </w:pPr>
      <w:r w:rsidRPr="00054AE3">
        <w:rPr>
          <w:rFonts w:ascii="Times New Roman" w:hAnsi="Times New Roman" w:cs="Times New Roman"/>
          <w:sz w:val="24"/>
          <w:szCs w:val="24"/>
          <w:lang w:val="id-ID" w:eastAsia="id-ID"/>
        </w:rPr>
        <w:t>Tahun Publikasi :  20</w:t>
      </w:r>
      <w:r w:rsidR="00054AE3" w:rsidRPr="00054AE3">
        <w:rPr>
          <w:rFonts w:ascii="Times New Roman" w:hAnsi="Times New Roman" w:cs="Times New Roman"/>
          <w:sz w:val="24"/>
          <w:szCs w:val="24"/>
          <w:lang w:val="id-ID" w:eastAsia="id-ID"/>
        </w:rPr>
        <w:t>12</w:t>
      </w:r>
    </w:p>
    <w:p w:rsidR="004C669B" w:rsidRPr="00054AE3" w:rsidRDefault="004C669B" w:rsidP="00FF10F0">
      <w:pPr>
        <w:pStyle w:val="ListParagraph"/>
        <w:autoSpaceDE w:val="0"/>
        <w:autoSpaceDN w:val="0"/>
        <w:adjustRightInd w:val="0"/>
        <w:snapToGrid w:val="0"/>
        <w:spacing w:after="0" w:line="360" w:lineRule="auto"/>
        <w:ind w:left="284"/>
        <w:jc w:val="both"/>
        <w:rPr>
          <w:rFonts w:ascii="Times New Roman" w:hAnsi="Times New Roman" w:cs="Times New Roman"/>
          <w:sz w:val="24"/>
          <w:szCs w:val="24"/>
          <w:lang w:val="id-ID" w:eastAsia="id-ID"/>
        </w:rPr>
      </w:pPr>
      <w:r w:rsidRPr="00054AE3">
        <w:rPr>
          <w:rFonts w:ascii="Times New Roman" w:hAnsi="Times New Roman" w:cs="Times New Roman"/>
          <w:sz w:val="24"/>
          <w:szCs w:val="24"/>
          <w:lang w:val="id-ID" w:eastAsia="id-ID"/>
        </w:rPr>
        <w:t xml:space="preserve">Peneliti : </w:t>
      </w:r>
      <w:r w:rsidR="00054AE3" w:rsidRPr="00054AE3">
        <w:rPr>
          <w:rFonts w:ascii="Times New Roman" w:eastAsia="Times New Roman" w:hAnsi="Times New Roman" w:cs="Times New Roman"/>
          <w:color w:val="000000"/>
          <w:sz w:val="24"/>
          <w:szCs w:val="24"/>
          <w:lang w:val="id-ID"/>
        </w:rPr>
        <w:t>Suhartini, dan Evi Yuliawati</w:t>
      </w:r>
    </w:p>
    <w:p w:rsidR="00054AE3" w:rsidRPr="00054AE3" w:rsidRDefault="004C669B" w:rsidP="00FF10F0">
      <w:pPr>
        <w:pStyle w:val="ListParagraph"/>
        <w:autoSpaceDE w:val="0"/>
        <w:autoSpaceDN w:val="0"/>
        <w:adjustRightInd w:val="0"/>
        <w:snapToGrid w:val="0"/>
        <w:spacing w:after="0" w:line="360" w:lineRule="auto"/>
        <w:ind w:left="284"/>
        <w:jc w:val="both"/>
        <w:rPr>
          <w:rFonts w:ascii="Times New Roman" w:hAnsi="Times New Roman" w:cs="Times New Roman"/>
          <w:sz w:val="24"/>
          <w:szCs w:val="24"/>
          <w:lang w:val="id-ID" w:eastAsia="id-ID"/>
        </w:rPr>
      </w:pPr>
      <w:r w:rsidRPr="00054AE3">
        <w:rPr>
          <w:rFonts w:ascii="Times New Roman" w:hAnsi="Times New Roman" w:cs="Times New Roman"/>
          <w:sz w:val="24"/>
          <w:szCs w:val="24"/>
          <w:lang w:val="id-ID" w:eastAsia="id-ID"/>
        </w:rPr>
        <w:t>Isi Jurnal :</w:t>
      </w:r>
    </w:p>
    <w:p w:rsidR="00054AE3" w:rsidRPr="00054AE3" w:rsidRDefault="00054AE3" w:rsidP="00FF10F0">
      <w:pPr>
        <w:pStyle w:val="ListParagraph"/>
        <w:autoSpaceDE w:val="0"/>
        <w:autoSpaceDN w:val="0"/>
        <w:adjustRightInd w:val="0"/>
        <w:snapToGrid w:val="0"/>
        <w:spacing w:after="0" w:line="360" w:lineRule="auto"/>
        <w:ind w:left="284"/>
        <w:jc w:val="both"/>
        <w:rPr>
          <w:rFonts w:ascii="Times New Roman" w:eastAsia="Times New Roman" w:hAnsi="Times New Roman" w:cs="Times New Roman"/>
          <w:color w:val="000000"/>
          <w:sz w:val="24"/>
          <w:szCs w:val="24"/>
        </w:rPr>
      </w:pPr>
      <w:r w:rsidRPr="00054AE3">
        <w:rPr>
          <w:rFonts w:ascii="Times New Roman" w:eastAsia="Times New Roman" w:hAnsi="Times New Roman" w:cs="Times New Roman"/>
          <w:color w:val="000000"/>
          <w:sz w:val="24"/>
          <w:szCs w:val="24"/>
        </w:rPr>
        <w:t>Berdasarkan penelitian yang telah dilakukan</w:t>
      </w:r>
      <w:r w:rsidR="00507F31">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maka dapat disimpulkan bahwa fa</w:t>
      </w:r>
      <w:r w:rsidR="00C43830">
        <w:rPr>
          <w:rFonts w:ascii="Times New Roman" w:eastAsia="Times New Roman" w:hAnsi="Times New Roman" w:cs="Times New Roman"/>
          <w:color w:val="000000"/>
          <w:sz w:val="24"/>
          <w:szCs w:val="24"/>
        </w:rPr>
        <w:t>k</w:t>
      </w:r>
      <w:r w:rsidRPr="00054AE3">
        <w:rPr>
          <w:rFonts w:ascii="Times New Roman" w:eastAsia="Times New Roman" w:hAnsi="Times New Roman" w:cs="Times New Roman"/>
          <w:color w:val="000000"/>
          <w:sz w:val="24"/>
          <w:szCs w:val="24"/>
        </w:rPr>
        <w:t>tor-faktor</w:t>
      </w:r>
      <w:r w:rsidR="00C43830">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yang faktor kondisi, faktor permintaan, faktor</w:t>
      </w:r>
      <w:r w:rsidR="00C43830">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industri terkait dan dukungan, faktor strategi</w:t>
      </w:r>
      <w:r w:rsidR="00C43830">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perusahaan dan persaingan, faktor pemerintah</w:t>
      </w:r>
      <w:r w:rsidR="00507F31">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dan faktor peluang yang paling berpengaruh</w:t>
      </w:r>
      <w:r w:rsidR="00C43830">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terhadap perkembangan dan pertumbuhan pada</w:t>
      </w:r>
      <w:r w:rsidR="00507F31">
        <w:rPr>
          <w:rFonts w:ascii="Times New Roman" w:eastAsia="Times New Roman" w:hAnsi="Times New Roman" w:cs="Times New Roman"/>
          <w:color w:val="000000"/>
          <w:sz w:val="24"/>
          <w:szCs w:val="24"/>
        </w:rPr>
        <w:t xml:space="preserve"> </w:t>
      </w:r>
      <w:r w:rsidRPr="00054AE3">
        <w:rPr>
          <w:rFonts w:ascii="Times New Roman" w:eastAsia="Times New Roman" w:hAnsi="Times New Roman" w:cs="Times New Roman"/>
          <w:color w:val="000000"/>
          <w:sz w:val="24"/>
          <w:szCs w:val="24"/>
        </w:rPr>
        <w:t>sentra industri batik Pamekasan.</w:t>
      </w:r>
    </w:p>
    <w:p w:rsidR="00054AE3" w:rsidRDefault="00054AE3" w:rsidP="00E650B0">
      <w:pPr>
        <w:pStyle w:val="ListParagraph"/>
        <w:autoSpaceDE w:val="0"/>
        <w:autoSpaceDN w:val="0"/>
        <w:adjustRightInd w:val="0"/>
        <w:snapToGrid w:val="0"/>
        <w:spacing w:after="0" w:line="360" w:lineRule="auto"/>
        <w:jc w:val="both"/>
        <w:rPr>
          <w:rFonts w:ascii="Times New Roman" w:hAnsi="Times New Roman" w:cs="Times New Roman"/>
          <w:sz w:val="24"/>
          <w:szCs w:val="24"/>
          <w:lang w:val="id-ID" w:eastAsia="id-ID"/>
        </w:rPr>
      </w:pPr>
    </w:p>
    <w:p w:rsidR="004B2179" w:rsidRPr="00A048A4" w:rsidRDefault="004B2179" w:rsidP="00E650B0">
      <w:pPr>
        <w:pStyle w:val="Heading2"/>
        <w:spacing w:before="0" w:line="360" w:lineRule="auto"/>
        <w:ind w:left="709" w:hanging="709"/>
        <w:rPr>
          <w:rFonts w:ascii="Times New Roman" w:hAnsi="Times New Roman" w:cs="Times New Roman"/>
          <w:color w:val="auto"/>
          <w:sz w:val="24"/>
          <w:szCs w:val="24"/>
        </w:rPr>
      </w:pPr>
      <w:bookmarkStart w:id="156" w:name="_Toc417163522"/>
      <w:bookmarkStart w:id="157" w:name="_Toc476598154"/>
      <w:bookmarkStart w:id="158" w:name="_Toc481011189"/>
      <w:r>
        <w:rPr>
          <w:rFonts w:ascii="Times New Roman" w:hAnsi="Times New Roman" w:cs="Times New Roman"/>
          <w:color w:val="auto"/>
          <w:sz w:val="24"/>
          <w:szCs w:val="24"/>
        </w:rPr>
        <w:lastRenderedPageBreak/>
        <w:t>Kerangka Pemikiran</w:t>
      </w:r>
      <w:bookmarkEnd w:id="156"/>
      <w:bookmarkEnd w:id="157"/>
      <w:bookmarkEnd w:id="158"/>
    </w:p>
    <w:p w:rsidR="00FD6B8E" w:rsidRDefault="00FD6B8E"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E24E01">
        <w:rPr>
          <w:rFonts w:ascii="Times New Roman" w:eastAsia="Times New Roman" w:hAnsi="Times New Roman" w:cs="Times New Roman"/>
          <w:color w:val="000000"/>
          <w:sz w:val="24"/>
          <w:szCs w:val="24"/>
        </w:rPr>
        <w:t xml:space="preserve">Berbagai definisi tentang industri kecil </w:t>
      </w:r>
      <w:r>
        <w:rPr>
          <w:rFonts w:ascii="Times New Roman" w:eastAsia="Times New Roman" w:hAnsi="Times New Roman" w:cs="Times New Roman"/>
          <w:color w:val="000000"/>
          <w:sz w:val="24"/>
          <w:szCs w:val="24"/>
          <w:lang w:val="id-ID"/>
        </w:rPr>
        <w:t xml:space="preserve">dan menengah </w:t>
      </w:r>
      <w:r w:rsidRPr="00E24E01">
        <w:rPr>
          <w:rFonts w:ascii="Times New Roman" w:eastAsia="Times New Roman" w:hAnsi="Times New Roman" w:cs="Times New Roman"/>
          <w:color w:val="000000"/>
          <w:sz w:val="24"/>
          <w:szCs w:val="24"/>
        </w:rPr>
        <w:t>telah</w:t>
      </w:r>
      <w:r w:rsidR="0060616E">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banyak diungkapan oleh para penulis</w:t>
      </w:r>
      <w:r>
        <w:rPr>
          <w:rFonts w:ascii="Times New Roman" w:eastAsia="Times New Roman" w:hAnsi="Times New Roman" w:cs="Times New Roman"/>
          <w:color w:val="000000"/>
          <w:sz w:val="24"/>
          <w:szCs w:val="24"/>
        </w:rPr>
        <w:t>atau pun para peneliti</w:t>
      </w:r>
      <w:r>
        <w:rPr>
          <w:rFonts w:ascii="Times New Roman" w:eastAsia="Times New Roman" w:hAnsi="Times New Roman" w:cs="Times New Roman"/>
          <w:color w:val="000000"/>
          <w:sz w:val="24"/>
          <w:szCs w:val="24"/>
          <w:lang w:val="id-ID"/>
        </w:rPr>
        <w:t xml:space="preserve">. </w:t>
      </w:r>
      <w:r w:rsidRPr="00E24E01">
        <w:rPr>
          <w:rFonts w:ascii="Times New Roman" w:eastAsia="Times New Roman" w:hAnsi="Times New Roman" w:cs="Times New Roman"/>
          <w:color w:val="000000"/>
          <w:sz w:val="24"/>
          <w:szCs w:val="24"/>
        </w:rPr>
        <w:t>Menurut Badan</w:t>
      </w:r>
      <w:r w:rsidR="0060616E">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Pusat Statistik (201</w:t>
      </w:r>
      <w:r>
        <w:rPr>
          <w:rFonts w:ascii="Times New Roman" w:eastAsia="Times New Roman" w:hAnsi="Times New Roman" w:cs="Times New Roman"/>
          <w:color w:val="000000"/>
          <w:sz w:val="24"/>
          <w:szCs w:val="24"/>
          <w:lang w:val="id-ID"/>
        </w:rPr>
        <w:t>6</w:t>
      </w:r>
      <w:r w:rsidRPr="00E24E01">
        <w:rPr>
          <w:rFonts w:ascii="Times New Roman" w:eastAsia="Times New Roman" w:hAnsi="Times New Roman" w:cs="Times New Roman"/>
          <w:color w:val="000000"/>
          <w:sz w:val="24"/>
          <w:szCs w:val="24"/>
        </w:rPr>
        <w:t>) industri kecil adalah sebuah</w:t>
      </w:r>
      <w:r w:rsidR="00507F31">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industri yang mempunyai tenaga kerja 5 sampai 19 orang tenaga kerja</w:t>
      </w:r>
      <w:r>
        <w:rPr>
          <w:rFonts w:ascii="Times New Roman" w:eastAsia="Times New Roman" w:hAnsi="Times New Roman" w:cs="Times New Roman"/>
          <w:color w:val="000000"/>
          <w:sz w:val="24"/>
          <w:szCs w:val="24"/>
          <w:lang w:val="id-ID"/>
        </w:rPr>
        <w:t xml:space="preserve">, sedangkan </w:t>
      </w:r>
      <w:r w:rsidRPr="00E24E01">
        <w:rPr>
          <w:rFonts w:ascii="Times New Roman" w:eastAsia="Times New Roman" w:hAnsi="Times New Roman" w:cs="Times New Roman"/>
          <w:color w:val="000000"/>
          <w:sz w:val="24"/>
          <w:szCs w:val="24"/>
        </w:rPr>
        <w:t xml:space="preserve">industri </w:t>
      </w:r>
      <w:r>
        <w:rPr>
          <w:rFonts w:ascii="Times New Roman" w:eastAsia="Times New Roman" w:hAnsi="Times New Roman" w:cs="Times New Roman"/>
          <w:color w:val="000000"/>
          <w:sz w:val="24"/>
          <w:szCs w:val="24"/>
          <w:lang w:val="id-ID"/>
        </w:rPr>
        <w:t>sedang/menengah</w:t>
      </w:r>
      <w:r w:rsidRPr="00E24E01">
        <w:rPr>
          <w:rFonts w:ascii="Times New Roman" w:eastAsia="Times New Roman" w:hAnsi="Times New Roman" w:cs="Times New Roman"/>
          <w:color w:val="000000"/>
          <w:sz w:val="24"/>
          <w:szCs w:val="24"/>
        </w:rPr>
        <w:t xml:space="preserve"> adalah sebuah</w:t>
      </w:r>
      <w:r w:rsidR="0060616E">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 xml:space="preserve">industri yang mempunyai tenaga kerja </w:t>
      </w:r>
      <w:r>
        <w:rPr>
          <w:rFonts w:ascii="Times New Roman" w:eastAsia="Times New Roman" w:hAnsi="Times New Roman" w:cs="Times New Roman"/>
          <w:color w:val="000000"/>
          <w:sz w:val="24"/>
          <w:szCs w:val="24"/>
          <w:lang w:val="id-ID"/>
        </w:rPr>
        <w:t>20</w:t>
      </w:r>
      <w:r>
        <w:rPr>
          <w:rFonts w:ascii="Times New Roman" w:eastAsia="Times New Roman" w:hAnsi="Times New Roman" w:cs="Times New Roman"/>
          <w:color w:val="000000"/>
          <w:sz w:val="24"/>
          <w:szCs w:val="24"/>
        </w:rPr>
        <w:t xml:space="preserve">sampai </w:t>
      </w:r>
      <w:r>
        <w:rPr>
          <w:rFonts w:ascii="Times New Roman" w:eastAsia="Times New Roman" w:hAnsi="Times New Roman" w:cs="Times New Roman"/>
          <w:color w:val="000000"/>
          <w:sz w:val="24"/>
          <w:szCs w:val="24"/>
          <w:lang w:val="id-ID"/>
        </w:rPr>
        <w:t>9</w:t>
      </w:r>
      <w:r>
        <w:rPr>
          <w:rFonts w:ascii="Times New Roman" w:eastAsia="Times New Roman" w:hAnsi="Times New Roman" w:cs="Times New Roman"/>
          <w:color w:val="000000"/>
          <w:sz w:val="24"/>
          <w:szCs w:val="24"/>
        </w:rPr>
        <w:t xml:space="preserve">9 </w:t>
      </w:r>
      <w:r w:rsidRPr="00E24E01">
        <w:rPr>
          <w:rFonts w:ascii="Times New Roman" w:eastAsia="Times New Roman" w:hAnsi="Times New Roman" w:cs="Times New Roman"/>
          <w:color w:val="000000"/>
          <w:sz w:val="24"/>
          <w:szCs w:val="24"/>
        </w:rPr>
        <w:t>orang tenaga kerja</w:t>
      </w:r>
      <w:r>
        <w:rPr>
          <w:rFonts w:ascii="Times New Roman" w:eastAsia="Times New Roman" w:hAnsi="Times New Roman" w:cs="Times New Roman"/>
          <w:color w:val="000000"/>
          <w:sz w:val="24"/>
          <w:szCs w:val="24"/>
          <w:lang w:val="id-ID"/>
        </w:rPr>
        <w:t>. Sementara itu menurut Kementrian Perindustrian (2014) bahwa industri kecil yaitu industri dengan nilai investasi paling banyak Rp. 500.000.000, tidak termasuk tanah dan bangunan tempat usaha, sedangkan industri menengah adalah industri dengan nilai investasi lebih besar dari Rp. 500.000.000 atau paling banyak Rp. 10.000.000.000, tidak termasuk tanah dan bangunan tempat usaha.</w:t>
      </w:r>
    </w:p>
    <w:p w:rsidR="00FD6B8E" w:rsidRDefault="00FD6B8E" w:rsidP="007816E4">
      <w:pPr>
        <w:autoSpaceDE w:val="0"/>
        <w:autoSpaceDN w:val="0"/>
        <w:adjustRightInd w:val="0"/>
        <w:snapToGrid w:val="0"/>
        <w:spacing w:after="0" w:line="360" w:lineRule="auto"/>
        <w:ind w:firstLine="720"/>
        <w:jc w:val="both"/>
        <w:rPr>
          <w:rFonts w:ascii="Times New Roman" w:hAnsi="Times New Roman" w:cs="Times New Roman"/>
          <w:sz w:val="24"/>
          <w:lang w:val="id-ID"/>
        </w:rPr>
      </w:pPr>
      <w:r>
        <w:rPr>
          <w:rFonts w:ascii="Times New Roman" w:eastAsia="Times New Roman" w:hAnsi="Times New Roman" w:cs="Times New Roman"/>
          <w:color w:val="000000"/>
          <w:sz w:val="24"/>
          <w:szCs w:val="24"/>
          <w:lang w:val="id-ID"/>
        </w:rPr>
        <w:t>Kabupaten Bandung Barat memiliki potensi IKM yang berlimpah dengan berbagai jenis produknya ant</w:t>
      </w:r>
      <w:r w:rsidR="00F229C2">
        <w:rPr>
          <w:rFonts w:ascii="Times New Roman" w:eastAsia="Times New Roman" w:hAnsi="Times New Roman" w:cs="Times New Roman"/>
          <w:color w:val="000000"/>
          <w:sz w:val="24"/>
          <w:szCs w:val="24"/>
          <w:lang w:val="id-ID"/>
        </w:rPr>
        <w:t xml:space="preserve">ara lain anyaman bambu, makanan dan minuman, fashion, </w:t>
      </w:r>
      <w:r>
        <w:rPr>
          <w:rFonts w:ascii="Times New Roman" w:eastAsia="Times New Roman" w:hAnsi="Times New Roman" w:cs="Times New Roman"/>
          <w:color w:val="000000"/>
          <w:sz w:val="24"/>
          <w:szCs w:val="24"/>
          <w:lang w:val="id-ID"/>
        </w:rPr>
        <w:t>gula aren</w:t>
      </w:r>
      <w:r w:rsidR="0021614D">
        <w:rPr>
          <w:rFonts w:ascii="Times New Roman" w:eastAsia="Times New Roman" w:hAnsi="Times New Roman" w:cs="Times New Roman"/>
          <w:color w:val="000000"/>
          <w:sz w:val="24"/>
          <w:szCs w:val="24"/>
          <w:lang w:val="id-ID"/>
        </w:rPr>
        <w:t>, dan lain-lain</w:t>
      </w:r>
      <w:r>
        <w:rPr>
          <w:rFonts w:ascii="Times New Roman" w:eastAsia="Times New Roman" w:hAnsi="Times New Roman" w:cs="Times New Roman"/>
          <w:color w:val="000000"/>
          <w:sz w:val="24"/>
          <w:szCs w:val="24"/>
          <w:lang w:val="id-ID"/>
        </w:rPr>
        <w:t xml:space="preserve">. Gula aren merupakan produk yang ditetapkan oleh pemerintah daerah Kabupaten Bandung Barat sebagai produk unggulan berdasarkan metode OVOP </w:t>
      </w:r>
      <w:r w:rsidRPr="00787E3C">
        <w:rPr>
          <w:rFonts w:ascii="Times New Roman" w:eastAsia="Times New Roman" w:hAnsi="Times New Roman" w:cs="Times New Roman"/>
          <w:i/>
          <w:color w:val="000000"/>
          <w:sz w:val="24"/>
          <w:szCs w:val="24"/>
          <w:lang w:val="id-ID"/>
        </w:rPr>
        <w:t>(one village one produk)</w:t>
      </w:r>
      <w:r>
        <w:rPr>
          <w:rFonts w:ascii="Times New Roman" w:eastAsia="Times New Roman" w:hAnsi="Times New Roman" w:cs="Times New Roman"/>
          <w:color w:val="000000"/>
          <w:sz w:val="24"/>
          <w:szCs w:val="24"/>
          <w:lang w:val="id-ID"/>
        </w:rPr>
        <w:t xml:space="preserve">. Namun dalam perkembangannya produk gula aren yang dihasilkan oleh para pelaku usaha IKM gula aren Kabupaten Bandung Barat masih belum eksis </w:t>
      </w:r>
      <w:r w:rsidR="00707EE6">
        <w:rPr>
          <w:rFonts w:ascii="Times New Roman" w:eastAsia="Times New Roman" w:hAnsi="Times New Roman" w:cs="Times New Roman"/>
          <w:color w:val="000000"/>
          <w:sz w:val="24"/>
          <w:szCs w:val="24"/>
          <w:lang w:val="id-ID"/>
        </w:rPr>
        <w:t>terhadap</w:t>
      </w:r>
      <w:r>
        <w:rPr>
          <w:rFonts w:ascii="Times New Roman" w:eastAsia="Times New Roman" w:hAnsi="Times New Roman" w:cs="Times New Roman"/>
          <w:color w:val="000000"/>
          <w:sz w:val="24"/>
          <w:szCs w:val="24"/>
          <w:lang w:val="id-ID"/>
        </w:rPr>
        <w:t xml:space="preserve"> keberadaan</w:t>
      </w:r>
      <w:r w:rsidR="00707EE6">
        <w:rPr>
          <w:rFonts w:ascii="Times New Roman" w:eastAsia="Times New Roman" w:hAnsi="Times New Roman" w:cs="Times New Roman"/>
          <w:color w:val="000000"/>
          <w:sz w:val="24"/>
          <w:szCs w:val="24"/>
          <w:lang w:val="id-ID"/>
        </w:rPr>
        <w:t>nya</w:t>
      </w:r>
      <w:r>
        <w:rPr>
          <w:rFonts w:ascii="Times New Roman" w:eastAsia="Times New Roman" w:hAnsi="Times New Roman" w:cs="Times New Roman"/>
          <w:color w:val="000000"/>
          <w:sz w:val="24"/>
          <w:szCs w:val="24"/>
          <w:lang w:val="id-ID"/>
        </w:rPr>
        <w:t>. Hal ini mengingat bahwa daya saing yang dimiliki oleh produk tersebut masih belum mampu mengalahkan daya saing produk yang sejenis yang dihasilkan daerah lain ataupun produk subtitusi dari gula aren</w:t>
      </w:r>
      <w:r w:rsidR="00C47352">
        <w:rPr>
          <w:rFonts w:ascii="Times New Roman" w:eastAsia="Times New Roman" w:hAnsi="Times New Roman" w:cs="Times New Roman"/>
          <w:color w:val="000000"/>
          <w:sz w:val="24"/>
          <w:szCs w:val="24"/>
          <w:lang w:val="id-ID"/>
        </w:rPr>
        <w:t xml:space="preserve"> sehingga hal tersebut berdampak terhadap </w:t>
      </w:r>
      <w:r w:rsidR="00562B1C">
        <w:rPr>
          <w:rFonts w:ascii="Times New Roman" w:eastAsia="Times New Roman" w:hAnsi="Times New Roman" w:cs="Times New Roman"/>
          <w:color w:val="000000"/>
          <w:sz w:val="24"/>
          <w:szCs w:val="24"/>
          <w:lang w:val="id-ID"/>
        </w:rPr>
        <w:t>kinerja IKM gula aren</w:t>
      </w:r>
      <w:r w:rsidR="00FA0B14">
        <w:rPr>
          <w:rFonts w:ascii="Times New Roman" w:eastAsia="Times New Roman" w:hAnsi="Times New Roman" w:cs="Times New Roman"/>
          <w:color w:val="000000"/>
          <w:sz w:val="24"/>
          <w:szCs w:val="24"/>
          <w:lang w:val="id-ID"/>
        </w:rPr>
        <w:t>, dimana saat ini kondisi omset penjualan masih tetap, pangsa pasar dan usaha belum berkembang</w:t>
      </w:r>
      <w:r w:rsidR="00562B1C">
        <w:rPr>
          <w:rFonts w:ascii="Times New Roman" w:eastAsia="Times New Roman" w:hAnsi="Times New Roman" w:cs="Times New Roman"/>
          <w:color w:val="000000"/>
          <w:sz w:val="24"/>
          <w:szCs w:val="24"/>
          <w:lang w:val="id-ID"/>
        </w:rPr>
        <w:t>.</w:t>
      </w:r>
      <w:r w:rsidR="00A73470">
        <w:rPr>
          <w:rFonts w:ascii="Times New Roman" w:eastAsia="Times New Roman" w:hAnsi="Times New Roman" w:cs="Times New Roman"/>
          <w:color w:val="000000"/>
          <w:sz w:val="24"/>
          <w:szCs w:val="24"/>
          <w:lang w:val="id-ID"/>
        </w:rPr>
        <w:t xml:space="preserve"> Gula aren belum memiliki daya saing disebabkan karena menghadapi berbagai permasalahan baik permasalahan internal maupun eskternal.</w:t>
      </w:r>
      <w:r w:rsidR="0060616E">
        <w:rPr>
          <w:rFonts w:ascii="Times New Roman" w:eastAsia="Times New Roman" w:hAnsi="Times New Roman" w:cs="Times New Roman"/>
          <w:color w:val="000000"/>
          <w:sz w:val="24"/>
          <w:szCs w:val="24"/>
        </w:rPr>
        <w:t xml:space="preserve"> </w:t>
      </w:r>
      <w:r w:rsidR="00A73470">
        <w:rPr>
          <w:rFonts w:ascii="Times New Roman" w:hAnsi="Times New Roman" w:cs="Times New Roman"/>
          <w:sz w:val="24"/>
          <w:lang w:val="id-ID"/>
        </w:rPr>
        <w:t xml:space="preserve">Permasalahan internal tersebut meliputi produk, bahan baku, modal, sumberdaya manusia, manajemen usaha, teknologi, pemasaran, energi, bangunan, dan kendaraan. Sedangkan permasalahan eksternal </w:t>
      </w:r>
      <w:r w:rsidR="00A73470">
        <w:rPr>
          <w:rFonts w:ascii="Times New Roman" w:hAnsi="Times New Roman" w:cs="Times New Roman"/>
          <w:sz w:val="24"/>
          <w:lang w:val="id-ID"/>
        </w:rPr>
        <w:lastRenderedPageBreak/>
        <w:t>meliputi infrastruktur, dukungan lembaga, kebijakan pemerintah dan persaingan industri.</w:t>
      </w:r>
    </w:p>
    <w:p w:rsidR="00024A2E" w:rsidRPr="00787E3C" w:rsidRDefault="00024A2E" w:rsidP="007816E4">
      <w:pPr>
        <w:autoSpaceDE w:val="0"/>
        <w:autoSpaceDN w:val="0"/>
        <w:adjustRightInd w:val="0"/>
        <w:snapToGrid w:val="0"/>
        <w:spacing w:after="0" w:line="360" w:lineRule="auto"/>
        <w:ind w:firstLine="720"/>
        <w:jc w:val="both"/>
        <w:rPr>
          <w:rFonts w:ascii="Times New Roman" w:eastAsia="Times New Roman" w:hAnsi="Times New Roman" w:cs="Times New Roman"/>
          <w:i/>
          <w:color w:val="000000"/>
          <w:sz w:val="24"/>
          <w:szCs w:val="24"/>
          <w:lang w:val="id-ID"/>
        </w:rPr>
      </w:pPr>
    </w:p>
    <w:p w:rsidR="00A73470" w:rsidRPr="00A73470" w:rsidRDefault="00A73470" w:rsidP="007816E4">
      <w:pPr>
        <w:pStyle w:val="ListParagraph"/>
        <w:keepNext/>
        <w:keepLines/>
        <w:widowControl w:val="0"/>
        <w:numPr>
          <w:ilvl w:val="1"/>
          <w:numId w:val="2"/>
        </w:numPr>
        <w:autoSpaceDE w:val="0"/>
        <w:autoSpaceDN w:val="0"/>
        <w:adjustRightInd w:val="0"/>
        <w:spacing w:before="480" w:after="0" w:line="360" w:lineRule="auto"/>
        <w:contextualSpacing w:val="0"/>
        <w:outlineLvl w:val="0"/>
        <w:rPr>
          <w:rFonts w:asciiTheme="majorHAnsi" w:eastAsia="Times New Roman" w:hAnsiTheme="majorHAnsi" w:cstheme="majorBidi"/>
          <w:b/>
          <w:bCs/>
          <w:vanish/>
          <w:color w:val="365F91" w:themeColor="accent1" w:themeShade="BF"/>
          <w:sz w:val="28"/>
          <w:szCs w:val="28"/>
          <w:lang w:val="id-ID" w:eastAsia="id-ID"/>
        </w:rPr>
      </w:pPr>
      <w:bookmarkStart w:id="159" w:name="_Toc476342355"/>
      <w:bookmarkStart w:id="160" w:name="_Toc476598155"/>
      <w:bookmarkStart w:id="161" w:name="_Toc481011190"/>
      <w:bookmarkEnd w:id="159"/>
      <w:bookmarkEnd w:id="160"/>
      <w:bookmarkEnd w:id="161"/>
    </w:p>
    <w:p w:rsidR="00A73470" w:rsidRPr="00A73470" w:rsidRDefault="00A73470" w:rsidP="007816E4">
      <w:pPr>
        <w:pStyle w:val="ListParagraph"/>
        <w:keepNext/>
        <w:keepLines/>
        <w:widowControl w:val="0"/>
        <w:numPr>
          <w:ilvl w:val="1"/>
          <w:numId w:val="2"/>
        </w:numPr>
        <w:autoSpaceDE w:val="0"/>
        <w:autoSpaceDN w:val="0"/>
        <w:adjustRightInd w:val="0"/>
        <w:spacing w:before="480" w:after="0" w:line="360" w:lineRule="auto"/>
        <w:contextualSpacing w:val="0"/>
        <w:outlineLvl w:val="0"/>
        <w:rPr>
          <w:rFonts w:asciiTheme="majorHAnsi" w:eastAsia="Times New Roman" w:hAnsiTheme="majorHAnsi" w:cstheme="majorBidi"/>
          <w:b/>
          <w:bCs/>
          <w:vanish/>
          <w:color w:val="365F91" w:themeColor="accent1" w:themeShade="BF"/>
          <w:sz w:val="28"/>
          <w:szCs w:val="28"/>
          <w:lang w:val="id-ID" w:eastAsia="id-ID"/>
        </w:rPr>
      </w:pPr>
      <w:bookmarkStart w:id="162" w:name="_Toc476342356"/>
      <w:bookmarkStart w:id="163" w:name="_Toc476598156"/>
      <w:bookmarkStart w:id="164" w:name="_Toc481011191"/>
      <w:bookmarkEnd w:id="162"/>
      <w:bookmarkEnd w:id="163"/>
      <w:bookmarkEnd w:id="164"/>
    </w:p>
    <w:p w:rsidR="00A73470" w:rsidRPr="007816E4" w:rsidRDefault="00A73470" w:rsidP="00E37067">
      <w:pPr>
        <w:pStyle w:val="Heading3"/>
        <w:spacing w:before="0" w:line="360" w:lineRule="auto"/>
        <w:ind w:left="709"/>
        <w:rPr>
          <w:rFonts w:ascii="Times New Roman" w:eastAsia="Times New Roman" w:hAnsi="Times New Roman" w:cs="Times New Roman"/>
          <w:color w:val="auto"/>
          <w:lang w:val="id-ID"/>
        </w:rPr>
      </w:pPr>
      <w:bookmarkStart w:id="165" w:name="_Toc476598157"/>
      <w:bookmarkStart w:id="166" w:name="_Toc481011192"/>
      <w:r w:rsidRPr="007816E4">
        <w:rPr>
          <w:rFonts w:ascii="Times New Roman" w:eastAsia="Times New Roman" w:hAnsi="Times New Roman" w:cs="Times New Roman"/>
          <w:color w:val="auto"/>
          <w:lang w:val="id-ID"/>
        </w:rPr>
        <w:t xml:space="preserve">Pengaruh </w:t>
      </w:r>
      <w:r w:rsidR="007816E4" w:rsidRPr="007816E4">
        <w:rPr>
          <w:rFonts w:ascii="Times New Roman" w:eastAsia="Times New Roman" w:hAnsi="Times New Roman" w:cs="Times New Roman"/>
          <w:color w:val="auto"/>
          <w:lang w:val="id-ID"/>
        </w:rPr>
        <w:t>Produk Terhadap Daya Saing</w:t>
      </w:r>
      <w:bookmarkEnd w:id="165"/>
      <w:bookmarkEnd w:id="166"/>
    </w:p>
    <w:p w:rsidR="000A023C" w:rsidRDefault="00EE5C85" w:rsidP="000A023C">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Menurut </w:t>
      </w:r>
      <w:r w:rsidRPr="00E24E01">
        <w:rPr>
          <w:rFonts w:ascii="Times New Roman" w:eastAsia="Times New Roman" w:hAnsi="Times New Roman" w:cs="Times New Roman"/>
          <w:color w:val="000000"/>
          <w:sz w:val="24"/>
          <w:szCs w:val="24"/>
        </w:rPr>
        <w:t xml:space="preserve">Piter (2002), Theodurus(2007), dan Arfan </w:t>
      </w:r>
      <w:r w:rsidRPr="00E24E01">
        <w:rPr>
          <w:rFonts w:ascii="Times New Roman" w:eastAsia="Times New Roman" w:hAnsi="Times New Roman" w:cs="Times New Roman"/>
          <w:i/>
          <w:color w:val="000000"/>
          <w:sz w:val="24"/>
          <w:szCs w:val="24"/>
        </w:rPr>
        <w:t xml:space="preserve">et al. </w:t>
      </w:r>
      <w:r>
        <w:rPr>
          <w:rFonts w:ascii="Times New Roman" w:eastAsia="Times New Roman" w:hAnsi="Times New Roman" w:cs="Times New Roman"/>
          <w:color w:val="000000"/>
          <w:sz w:val="24"/>
          <w:szCs w:val="24"/>
        </w:rPr>
        <w:t xml:space="preserve">(2008) dalam </w:t>
      </w:r>
      <w:proofErr w:type="gramStart"/>
      <w:r>
        <w:rPr>
          <w:rFonts w:ascii="Times New Roman" w:eastAsia="Times New Roman" w:hAnsi="Times New Roman" w:cs="Times New Roman"/>
          <w:color w:val="000000"/>
          <w:sz w:val="24"/>
          <w:szCs w:val="24"/>
          <w:lang w:val="id-ID"/>
        </w:rPr>
        <w:t>Raf</w:t>
      </w:r>
      <w:proofErr w:type="gramEnd"/>
      <w:r>
        <w:rPr>
          <w:rFonts w:ascii="Times New Roman" w:eastAsia="Times New Roman" w:hAnsi="Times New Roman" w:cs="Times New Roman"/>
          <w:color w:val="000000"/>
          <w:sz w:val="24"/>
          <w:szCs w:val="24"/>
          <w:lang w:val="id-ID"/>
        </w:rPr>
        <w:t xml:space="preserve"> (2012) bahwa </w:t>
      </w:r>
      <w:r w:rsidRPr="00E24E01">
        <w:rPr>
          <w:rFonts w:ascii="Times New Roman" w:eastAsia="Times New Roman" w:hAnsi="Times New Roman" w:cs="Times New Roman"/>
          <w:color w:val="000000"/>
          <w:sz w:val="24"/>
          <w:szCs w:val="24"/>
        </w:rPr>
        <w:t>faktor-faktor yang mempengaruhi daya saing IKM</w:t>
      </w:r>
      <w:r w:rsidR="00856972">
        <w:rPr>
          <w:rFonts w:ascii="Times New Roman" w:eastAsia="Times New Roman" w:hAnsi="Times New Roman" w:cs="Times New Roman"/>
          <w:color w:val="000000"/>
          <w:sz w:val="24"/>
          <w:szCs w:val="24"/>
          <w:lang w:val="id-ID"/>
        </w:rPr>
        <w:t xml:space="preserve"> yaitu produk. </w:t>
      </w:r>
      <w:r w:rsidR="00BB52CD">
        <w:rPr>
          <w:rFonts w:ascii="Times New Roman" w:eastAsia="Times New Roman" w:hAnsi="Times New Roman" w:cs="Times New Roman"/>
          <w:color w:val="000000"/>
          <w:sz w:val="24"/>
          <w:szCs w:val="24"/>
          <w:lang w:val="id-ID"/>
        </w:rPr>
        <w:t xml:space="preserve">Begitu juga menurut </w:t>
      </w:r>
      <w:r w:rsidR="00BB52CD" w:rsidRPr="007A422D">
        <w:rPr>
          <w:rFonts w:ascii="Times New Roman" w:hAnsi="Times New Roman" w:cs="Times New Roman"/>
          <w:sz w:val="24"/>
          <w:szCs w:val="24"/>
          <w:lang w:val="id-ID"/>
        </w:rPr>
        <w:t>Beckam dan Rosenfield (2008)</w:t>
      </w:r>
      <w:r w:rsidR="00BB52CD">
        <w:rPr>
          <w:rFonts w:ascii="Times New Roman" w:hAnsi="Times New Roman" w:cs="Times New Roman"/>
          <w:sz w:val="24"/>
          <w:szCs w:val="24"/>
          <w:lang w:val="id-ID"/>
        </w:rPr>
        <w:t xml:space="preserve">, bahwa produk berpengaruh terhadap daya saing. </w:t>
      </w:r>
      <w:r w:rsidR="00856972">
        <w:rPr>
          <w:rFonts w:ascii="Times New Roman" w:eastAsia="Times New Roman" w:hAnsi="Times New Roman" w:cs="Times New Roman"/>
          <w:color w:val="000000"/>
          <w:sz w:val="24"/>
          <w:szCs w:val="24"/>
          <w:lang w:val="id-ID"/>
        </w:rPr>
        <w:t xml:space="preserve">Hal ini juga diperkuat oleh </w:t>
      </w:r>
      <w:r w:rsidR="008D2CC3" w:rsidRPr="003F4C18">
        <w:rPr>
          <w:rFonts w:ascii="Times New Roman" w:eastAsia="Times New Roman" w:hAnsi="Times New Roman" w:cs="Times New Roman"/>
          <w:color w:val="000000"/>
          <w:sz w:val="24"/>
          <w:szCs w:val="24"/>
          <w:lang w:val="id-ID"/>
        </w:rPr>
        <w:t xml:space="preserve">penelitian yang dilakukan oleh Raf (2012), </w:t>
      </w:r>
      <w:r w:rsidR="00856972">
        <w:rPr>
          <w:rFonts w:ascii="Times New Roman" w:eastAsia="Times New Roman" w:hAnsi="Times New Roman" w:cs="Times New Roman"/>
          <w:color w:val="000000"/>
          <w:sz w:val="24"/>
          <w:szCs w:val="24"/>
          <w:lang w:val="id-ID"/>
        </w:rPr>
        <w:t xml:space="preserve">bahwa </w:t>
      </w:r>
      <w:r w:rsidR="008D2CC3" w:rsidRPr="003F4C18">
        <w:rPr>
          <w:rFonts w:ascii="Times New Roman" w:eastAsia="Times New Roman" w:hAnsi="Times New Roman" w:cs="Times New Roman"/>
          <w:color w:val="000000"/>
          <w:sz w:val="24"/>
          <w:szCs w:val="24"/>
          <w:lang w:val="id-ID"/>
        </w:rPr>
        <w:t>h</w:t>
      </w:r>
      <w:r w:rsidR="008D2CC3" w:rsidRPr="003F4C18">
        <w:rPr>
          <w:rFonts w:ascii="Times New Roman" w:eastAsia="Times New Roman" w:hAnsi="Times New Roman" w:cs="Times New Roman"/>
          <w:color w:val="000000"/>
          <w:sz w:val="24"/>
          <w:szCs w:val="24"/>
        </w:rPr>
        <w:t xml:space="preserve">asil analisis regresi berganda membuktikan variabel </w:t>
      </w:r>
      <w:r w:rsidR="00E50228" w:rsidRPr="003F4C18">
        <w:rPr>
          <w:rFonts w:ascii="Times New Roman" w:eastAsia="Times New Roman" w:hAnsi="Times New Roman" w:cs="Times New Roman"/>
          <w:color w:val="000000"/>
          <w:sz w:val="24"/>
          <w:szCs w:val="24"/>
        </w:rPr>
        <w:t>produk, infrastruktur,</w:t>
      </w:r>
      <w:r w:rsidR="0060616E">
        <w:rPr>
          <w:rFonts w:ascii="Times New Roman" w:eastAsia="Times New Roman" w:hAnsi="Times New Roman" w:cs="Times New Roman"/>
          <w:color w:val="000000"/>
          <w:sz w:val="24"/>
          <w:szCs w:val="24"/>
        </w:rPr>
        <w:t xml:space="preserve"> </w:t>
      </w:r>
      <w:r w:rsidR="00E50228" w:rsidRPr="003F4C18">
        <w:rPr>
          <w:rFonts w:ascii="Times New Roman" w:eastAsia="Times New Roman" w:hAnsi="Times New Roman" w:cs="Times New Roman"/>
          <w:color w:val="000000"/>
          <w:sz w:val="24"/>
          <w:szCs w:val="24"/>
        </w:rPr>
        <w:t>kebijakan pemerintah, s</w:t>
      </w:r>
      <w:r w:rsidR="00E50228" w:rsidRPr="003F4C18">
        <w:rPr>
          <w:rFonts w:ascii="Times New Roman" w:eastAsia="Times New Roman" w:hAnsi="Times New Roman" w:cs="Times New Roman"/>
          <w:color w:val="000000"/>
          <w:sz w:val="24"/>
          <w:szCs w:val="24"/>
          <w:lang w:val="id-ID"/>
        </w:rPr>
        <w:t>umberdaya manusia</w:t>
      </w:r>
      <w:r w:rsidR="00E50228" w:rsidRPr="003F4C18">
        <w:rPr>
          <w:rFonts w:ascii="Times New Roman" w:eastAsia="Times New Roman" w:hAnsi="Times New Roman" w:cs="Times New Roman"/>
          <w:color w:val="000000"/>
          <w:sz w:val="24"/>
          <w:szCs w:val="24"/>
        </w:rPr>
        <w:t xml:space="preserve"> dan i</w:t>
      </w:r>
      <w:r w:rsidR="00E50228" w:rsidRPr="003F4C18">
        <w:rPr>
          <w:rFonts w:ascii="Times New Roman" w:eastAsia="Times New Roman" w:hAnsi="Times New Roman" w:cs="Times New Roman"/>
          <w:color w:val="000000"/>
          <w:sz w:val="24"/>
          <w:szCs w:val="24"/>
          <w:lang w:val="id-ID"/>
        </w:rPr>
        <w:t xml:space="preserve">lmu pengetahuan dan </w:t>
      </w:r>
      <w:r w:rsidR="00E50228" w:rsidRPr="003F4C18">
        <w:rPr>
          <w:rFonts w:ascii="Times New Roman" w:eastAsia="Times New Roman" w:hAnsi="Times New Roman" w:cs="Times New Roman"/>
          <w:color w:val="000000"/>
          <w:sz w:val="24"/>
          <w:szCs w:val="24"/>
        </w:rPr>
        <w:t>tek</w:t>
      </w:r>
      <w:r w:rsidR="00E50228" w:rsidRPr="003F4C18">
        <w:rPr>
          <w:rFonts w:ascii="Times New Roman" w:eastAsia="Times New Roman" w:hAnsi="Times New Roman" w:cs="Times New Roman"/>
          <w:color w:val="000000"/>
          <w:sz w:val="24"/>
          <w:szCs w:val="24"/>
          <w:lang w:val="id-ID"/>
        </w:rPr>
        <w:t>nologi</w:t>
      </w:r>
      <w:r w:rsidR="008D2CC3" w:rsidRPr="003F4C18">
        <w:rPr>
          <w:rFonts w:ascii="Times New Roman" w:eastAsia="Times New Roman" w:hAnsi="Times New Roman" w:cs="Times New Roman"/>
          <w:color w:val="000000"/>
          <w:sz w:val="24"/>
          <w:szCs w:val="24"/>
        </w:rPr>
        <w:t xml:space="preserve"> secara simultan berpengaruh sebesar 75,8%</w:t>
      </w:r>
      <w:r w:rsidR="0060616E">
        <w:rPr>
          <w:rFonts w:ascii="Times New Roman" w:eastAsia="Times New Roman" w:hAnsi="Times New Roman" w:cs="Times New Roman"/>
          <w:color w:val="000000"/>
          <w:sz w:val="24"/>
          <w:szCs w:val="24"/>
        </w:rPr>
        <w:t xml:space="preserve"> </w:t>
      </w:r>
      <w:r w:rsidR="008D2CC3" w:rsidRPr="003F4C18">
        <w:rPr>
          <w:rFonts w:ascii="Times New Roman" w:eastAsia="Times New Roman" w:hAnsi="Times New Roman" w:cs="Times New Roman"/>
          <w:color w:val="000000"/>
          <w:sz w:val="24"/>
          <w:szCs w:val="24"/>
        </w:rPr>
        <w:t>meningkatkan daya</w:t>
      </w:r>
      <w:r w:rsidR="00507F31">
        <w:rPr>
          <w:rFonts w:ascii="Times New Roman" w:eastAsia="Times New Roman" w:hAnsi="Times New Roman" w:cs="Times New Roman"/>
          <w:color w:val="000000"/>
          <w:sz w:val="24"/>
          <w:szCs w:val="24"/>
        </w:rPr>
        <w:t xml:space="preserve"> </w:t>
      </w:r>
      <w:r w:rsidR="008D2CC3" w:rsidRPr="003F4C18">
        <w:rPr>
          <w:rFonts w:ascii="Times New Roman" w:eastAsia="Times New Roman" w:hAnsi="Times New Roman" w:cs="Times New Roman"/>
          <w:color w:val="000000"/>
          <w:sz w:val="24"/>
          <w:szCs w:val="24"/>
        </w:rPr>
        <w:t xml:space="preserve">saing batik Jambi. </w:t>
      </w:r>
      <w:r w:rsidR="000A023C">
        <w:rPr>
          <w:rFonts w:ascii="Times New Roman" w:eastAsia="Times New Roman" w:hAnsi="Times New Roman" w:cs="Times New Roman"/>
          <w:color w:val="000000"/>
          <w:sz w:val="24"/>
          <w:szCs w:val="24"/>
          <w:lang w:val="id-ID"/>
        </w:rPr>
        <w:t>Sementara itu, menurut</w:t>
      </w:r>
      <w:r w:rsidR="0060616E">
        <w:rPr>
          <w:rFonts w:ascii="Times New Roman" w:eastAsia="Times New Roman" w:hAnsi="Times New Roman" w:cs="Times New Roman"/>
          <w:color w:val="000000"/>
          <w:sz w:val="24"/>
          <w:szCs w:val="24"/>
        </w:rPr>
        <w:t xml:space="preserve"> </w:t>
      </w:r>
      <w:r w:rsidR="000A023C">
        <w:rPr>
          <w:rFonts w:ascii="Times New Roman" w:eastAsia="Times New Roman" w:hAnsi="Times New Roman" w:cs="Times New Roman"/>
          <w:color w:val="000000"/>
          <w:sz w:val="24"/>
          <w:szCs w:val="24"/>
        </w:rPr>
        <w:t>Simatupang</w:t>
      </w:r>
      <w:r w:rsidR="000A023C">
        <w:rPr>
          <w:rFonts w:ascii="Times New Roman" w:eastAsia="Times New Roman" w:hAnsi="Times New Roman" w:cs="Times New Roman"/>
          <w:color w:val="000000"/>
          <w:sz w:val="24"/>
          <w:szCs w:val="24"/>
          <w:lang w:val="id-ID"/>
        </w:rPr>
        <w:t xml:space="preserve"> (</w:t>
      </w:r>
      <w:r w:rsidR="000A023C">
        <w:rPr>
          <w:rFonts w:ascii="Times New Roman" w:eastAsia="Times New Roman" w:hAnsi="Times New Roman" w:cs="Times New Roman"/>
          <w:color w:val="000000"/>
          <w:sz w:val="24"/>
          <w:szCs w:val="24"/>
        </w:rPr>
        <w:t>2008)</w:t>
      </w:r>
      <w:r w:rsidR="000A023C">
        <w:rPr>
          <w:rFonts w:ascii="Times New Roman" w:eastAsia="Times New Roman" w:hAnsi="Times New Roman" w:cs="Times New Roman"/>
          <w:color w:val="000000"/>
          <w:sz w:val="24"/>
          <w:szCs w:val="24"/>
          <w:lang w:val="id-ID"/>
        </w:rPr>
        <w:t>, f</w:t>
      </w:r>
      <w:r w:rsidR="000A023C" w:rsidRPr="00E24E01">
        <w:rPr>
          <w:rFonts w:ascii="Times New Roman" w:eastAsia="Times New Roman" w:hAnsi="Times New Roman" w:cs="Times New Roman"/>
          <w:color w:val="000000"/>
          <w:sz w:val="24"/>
          <w:szCs w:val="24"/>
        </w:rPr>
        <w:t>aktor-faktor yang mempengaruhi pengembangan</w:t>
      </w:r>
      <w:r w:rsidR="0060616E">
        <w:rPr>
          <w:rFonts w:ascii="Times New Roman" w:eastAsia="Times New Roman" w:hAnsi="Times New Roman" w:cs="Times New Roman"/>
          <w:color w:val="000000"/>
          <w:sz w:val="24"/>
          <w:szCs w:val="24"/>
        </w:rPr>
        <w:t xml:space="preserve"> </w:t>
      </w:r>
      <w:r w:rsidR="000A023C" w:rsidRPr="00E24E01">
        <w:rPr>
          <w:rFonts w:ascii="Times New Roman" w:eastAsia="Times New Roman" w:hAnsi="Times New Roman" w:cs="Times New Roman"/>
          <w:color w:val="000000"/>
          <w:sz w:val="24"/>
          <w:szCs w:val="24"/>
        </w:rPr>
        <w:t xml:space="preserve">kreativitas industri kecil </w:t>
      </w:r>
      <w:r w:rsidR="000A023C">
        <w:rPr>
          <w:rFonts w:ascii="Times New Roman" w:eastAsia="Times New Roman" w:hAnsi="Times New Roman" w:cs="Times New Roman"/>
          <w:color w:val="000000"/>
          <w:sz w:val="24"/>
          <w:szCs w:val="24"/>
          <w:lang w:val="id-ID"/>
        </w:rPr>
        <w:t>dan menengah, khususnya industri batik</w:t>
      </w:r>
      <w:r w:rsidR="0060616E">
        <w:rPr>
          <w:rFonts w:ascii="Times New Roman" w:eastAsia="Times New Roman" w:hAnsi="Times New Roman" w:cs="Times New Roman"/>
          <w:color w:val="000000"/>
          <w:sz w:val="24"/>
          <w:szCs w:val="24"/>
        </w:rPr>
        <w:t xml:space="preserve"> </w:t>
      </w:r>
      <w:r w:rsidR="000A023C">
        <w:rPr>
          <w:rFonts w:ascii="Times New Roman" w:eastAsia="Times New Roman" w:hAnsi="Times New Roman" w:cs="Times New Roman"/>
          <w:color w:val="000000"/>
          <w:sz w:val="24"/>
          <w:szCs w:val="24"/>
          <w:lang w:val="id-ID"/>
        </w:rPr>
        <w:t xml:space="preserve">yaitu </w:t>
      </w:r>
      <w:r w:rsidR="000A023C" w:rsidRPr="00E24E01">
        <w:rPr>
          <w:rFonts w:ascii="Times New Roman" w:eastAsia="Times New Roman" w:hAnsi="Times New Roman" w:cs="Times New Roman"/>
          <w:color w:val="000000"/>
          <w:sz w:val="24"/>
          <w:szCs w:val="24"/>
        </w:rPr>
        <w:t>variabel inovasi produk yaitu desain, bahan,</w:t>
      </w:r>
      <w:r w:rsidR="00507F31">
        <w:rPr>
          <w:rFonts w:ascii="Times New Roman" w:eastAsia="Times New Roman" w:hAnsi="Times New Roman" w:cs="Times New Roman"/>
          <w:color w:val="000000"/>
          <w:sz w:val="24"/>
          <w:szCs w:val="24"/>
        </w:rPr>
        <w:t xml:space="preserve"> </w:t>
      </w:r>
      <w:r w:rsidR="000A023C" w:rsidRPr="00E24E01">
        <w:rPr>
          <w:rFonts w:ascii="Times New Roman" w:eastAsia="Times New Roman" w:hAnsi="Times New Roman" w:cs="Times New Roman"/>
          <w:color w:val="000000"/>
          <w:sz w:val="24"/>
          <w:szCs w:val="24"/>
        </w:rPr>
        <w:t>alat, dan pemanfaatan limbah batik.</w:t>
      </w:r>
      <w:r w:rsidR="00727BC7">
        <w:rPr>
          <w:rFonts w:ascii="Times New Roman" w:eastAsia="Times New Roman" w:hAnsi="Times New Roman" w:cs="Times New Roman"/>
          <w:color w:val="000000"/>
          <w:sz w:val="24"/>
          <w:szCs w:val="24"/>
          <w:lang w:val="id-ID"/>
        </w:rPr>
        <w:t xml:space="preserve"> Selain itu</w:t>
      </w:r>
      <w:r w:rsidR="0060616E">
        <w:rPr>
          <w:rFonts w:ascii="Times New Roman" w:eastAsia="Times New Roman" w:hAnsi="Times New Roman" w:cs="Times New Roman"/>
          <w:color w:val="000000"/>
          <w:sz w:val="24"/>
          <w:szCs w:val="24"/>
        </w:rPr>
        <w:t xml:space="preserve"> </w:t>
      </w:r>
      <w:r w:rsidR="000A023C" w:rsidRPr="00E24E01">
        <w:rPr>
          <w:rFonts w:ascii="Times New Roman" w:eastAsia="Times New Roman" w:hAnsi="Times New Roman" w:cs="Times New Roman"/>
          <w:color w:val="000000"/>
          <w:sz w:val="24"/>
          <w:szCs w:val="24"/>
        </w:rPr>
        <w:t>terdapat beberapa permasalahan di sentra industri</w:t>
      </w:r>
      <w:r w:rsidR="0060616E">
        <w:rPr>
          <w:rFonts w:ascii="Times New Roman" w:eastAsia="Times New Roman" w:hAnsi="Times New Roman" w:cs="Times New Roman"/>
          <w:color w:val="000000"/>
          <w:sz w:val="24"/>
          <w:szCs w:val="24"/>
        </w:rPr>
        <w:t xml:space="preserve"> </w:t>
      </w:r>
      <w:r w:rsidR="000A023C" w:rsidRPr="00E24E01">
        <w:rPr>
          <w:rFonts w:ascii="Times New Roman" w:eastAsia="Times New Roman" w:hAnsi="Times New Roman" w:cs="Times New Roman"/>
          <w:color w:val="000000"/>
          <w:sz w:val="24"/>
          <w:szCs w:val="24"/>
        </w:rPr>
        <w:t>batik antara lain rendahnya kreativitas, baik dari segi</w:t>
      </w:r>
      <w:r w:rsidR="0060616E">
        <w:rPr>
          <w:rFonts w:ascii="Times New Roman" w:eastAsia="Times New Roman" w:hAnsi="Times New Roman" w:cs="Times New Roman"/>
          <w:color w:val="000000"/>
          <w:sz w:val="24"/>
          <w:szCs w:val="24"/>
        </w:rPr>
        <w:t xml:space="preserve"> </w:t>
      </w:r>
      <w:r w:rsidR="000A023C" w:rsidRPr="00E24E01">
        <w:rPr>
          <w:rFonts w:ascii="Times New Roman" w:eastAsia="Times New Roman" w:hAnsi="Times New Roman" w:cs="Times New Roman"/>
          <w:color w:val="000000"/>
          <w:sz w:val="24"/>
          <w:szCs w:val="24"/>
        </w:rPr>
        <w:t>desain, efisiensi dan kualitas.</w:t>
      </w:r>
    </w:p>
    <w:p w:rsidR="00C91B96" w:rsidRPr="00110EFA" w:rsidRDefault="00C91B96" w:rsidP="00C91B96">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Sementara itu, hasil</w:t>
      </w:r>
      <w:r w:rsidR="006061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p</w:t>
      </w:r>
      <w:r w:rsidRPr="00E24E01">
        <w:rPr>
          <w:rFonts w:ascii="Times New Roman" w:eastAsia="Times New Roman" w:hAnsi="Times New Roman" w:cs="Times New Roman"/>
          <w:color w:val="000000"/>
          <w:sz w:val="24"/>
          <w:szCs w:val="24"/>
        </w:rPr>
        <w:t>enelitian Rahayu &amp; Putri (2010) menunjukkan</w:t>
      </w:r>
      <w:r w:rsidR="0060616E">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rancangan perbaikan kualitas produk</w:t>
      </w:r>
      <w:r w:rsidR="0060616E">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 xml:space="preserve">batik solo dengan menerapkan model </w:t>
      </w:r>
      <w:r w:rsidRPr="00E24E01">
        <w:rPr>
          <w:rFonts w:ascii="Times New Roman" w:eastAsia="Times New Roman" w:hAnsi="Times New Roman" w:cs="Times New Roman"/>
          <w:i/>
          <w:color w:val="000000"/>
          <w:sz w:val="24"/>
          <w:szCs w:val="24"/>
        </w:rPr>
        <w:t>Quality Function</w:t>
      </w:r>
      <w:r w:rsidR="0060616E">
        <w:rPr>
          <w:rFonts w:ascii="Times New Roman" w:eastAsia="Times New Roman" w:hAnsi="Times New Roman" w:cs="Times New Roman"/>
          <w:i/>
          <w:color w:val="000000"/>
          <w:sz w:val="24"/>
          <w:szCs w:val="24"/>
        </w:rPr>
        <w:t xml:space="preserve"> </w:t>
      </w:r>
      <w:r w:rsidRPr="00E24E01">
        <w:rPr>
          <w:rFonts w:ascii="Times New Roman" w:eastAsia="Times New Roman" w:hAnsi="Times New Roman" w:cs="Times New Roman"/>
          <w:i/>
          <w:color w:val="000000"/>
          <w:sz w:val="24"/>
          <w:szCs w:val="24"/>
        </w:rPr>
        <w:t xml:space="preserve">Deployment (QFD), </w:t>
      </w:r>
      <w:r w:rsidRPr="00E24E01">
        <w:rPr>
          <w:rFonts w:ascii="Times New Roman" w:eastAsia="Times New Roman" w:hAnsi="Times New Roman" w:cs="Times New Roman"/>
          <w:color w:val="000000"/>
          <w:sz w:val="24"/>
          <w:szCs w:val="24"/>
        </w:rPr>
        <w:t>dari hasil penelitian itu juga</w:t>
      </w:r>
      <w:r w:rsidR="0060616E">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menunjukkan bahwa kualitas produk batik solo</w:t>
      </w:r>
      <w:r w:rsidR="00507F31">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masih belum sebaik kualitas produk batik pekalongan.</w:t>
      </w:r>
      <w:r w:rsidR="0060616E">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 xml:space="preserve">Hal tersebut terlihat pada rata-rata </w:t>
      </w:r>
      <w:r w:rsidRPr="00E24E01">
        <w:rPr>
          <w:rFonts w:ascii="Times New Roman" w:eastAsia="Times New Roman" w:hAnsi="Times New Roman" w:cs="Times New Roman"/>
          <w:i/>
          <w:color w:val="000000"/>
          <w:sz w:val="24"/>
          <w:szCs w:val="24"/>
        </w:rPr>
        <w:t>competitive</w:t>
      </w:r>
      <w:r w:rsidR="0060616E">
        <w:rPr>
          <w:rFonts w:ascii="Times New Roman" w:eastAsia="Times New Roman" w:hAnsi="Times New Roman" w:cs="Times New Roman"/>
          <w:i/>
          <w:color w:val="000000"/>
          <w:sz w:val="24"/>
          <w:szCs w:val="24"/>
        </w:rPr>
        <w:t xml:space="preserve"> </w:t>
      </w:r>
      <w:r w:rsidRPr="00E24E01">
        <w:rPr>
          <w:rFonts w:ascii="Times New Roman" w:eastAsia="Times New Roman" w:hAnsi="Times New Roman" w:cs="Times New Roman"/>
          <w:i/>
          <w:color w:val="000000"/>
          <w:sz w:val="24"/>
          <w:szCs w:val="24"/>
        </w:rPr>
        <w:t xml:space="preserve">satisfaction </w:t>
      </w:r>
      <w:r w:rsidRPr="00E24E01">
        <w:rPr>
          <w:rFonts w:ascii="Times New Roman" w:eastAsia="Times New Roman" w:hAnsi="Times New Roman" w:cs="Times New Roman"/>
          <w:color w:val="000000"/>
          <w:sz w:val="24"/>
          <w:szCs w:val="24"/>
        </w:rPr>
        <w:t>sebesar 3</w:t>
      </w:r>
      <w:proofErr w:type="gramStart"/>
      <w:r w:rsidRPr="00E24E01">
        <w:rPr>
          <w:rFonts w:ascii="Times New Roman" w:eastAsia="Times New Roman" w:hAnsi="Times New Roman" w:cs="Times New Roman"/>
          <w:color w:val="000000"/>
          <w:sz w:val="24"/>
          <w:szCs w:val="24"/>
        </w:rPr>
        <w:t>,42</w:t>
      </w:r>
      <w:proofErr w:type="gramEnd"/>
      <w:r w:rsidRPr="00E24E01">
        <w:rPr>
          <w:rFonts w:ascii="Times New Roman" w:eastAsia="Times New Roman" w:hAnsi="Times New Roman" w:cs="Times New Roman"/>
          <w:color w:val="000000"/>
          <w:sz w:val="24"/>
          <w:szCs w:val="24"/>
        </w:rPr>
        <w:t>. Agar produk yang dihasilkan</w:t>
      </w:r>
      <w:r w:rsidR="0060616E">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mempunyai kualitas dan daya saing tinggi,</w:t>
      </w:r>
      <w:r w:rsidR="0060616E">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maka perusahaan harus mampu memenuhi kebutuhan</w:t>
      </w:r>
      <w:r w:rsidR="0060616E">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 xml:space="preserve">dan keinginan konsumen, </w:t>
      </w:r>
      <w:r w:rsidRPr="00110EFA">
        <w:rPr>
          <w:rFonts w:ascii="Times New Roman" w:eastAsia="Times New Roman" w:hAnsi="Times New Roman" w:cs="Times New Roman"/>
          <w:color w:val="000000"/>
          <w:sz w:val="24"/>
          <w:szCs w:val="24"/>
        </w:rPr>
        <w:t>dimana hal tersebut</w:t>
      </w:r>
      <w:r w:rsidR="00507F31">
        <w:rPr>
          <w:rFonts w:ascii="Times New Roman" w:eastAsia="Times New Roman" w:hAnsi="Times New Roman" w:cs="Times New Roman"/>
          <w:color w:val="000000"/>
          <w:sz w:val="24"/>
          <w:szCs w:val="24"/>
        </w:rPr>
        <w:t xml:space="preserve"> </w:t>
      </w:r>
      <w:r w:rsidRPr="00110EFA">
        <w:rPr>
          <w:rFonts w:ascii="Times New Roman" w:eastAsia="Times New Roman" w:hAnsi="Times New Roman" w:cs="Times New Roman"/>
          <w:color w:val="000000"/>
          <w:sz w:val="24"/>
          <w:szCs w:val="24"/>
        </w:rPr>
        <w:t>dapat dicapai dengan melakukan perbaikan kualitas.</w:t>
      </w:r>
    </w:p>
    <w:p w:rsidR="00E37067" w:rsidRDefault="00E37067"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p>
    <w:p w:rsidR="00E37067" w:rsidRPr="007816E4" w:rsidRDefault="00E37067" w:rsidP="00E37067">
      <w:pPr>
        <w:pStyle w:val="Heading3"/>
        <w:spacing w:before="0" w:line="360" w:lineRule="auto"/>
        <w:ind w:left="709"/>
        <w:rPr>
          <w:rFonts w:ascii="Times New Roman" w:eastAsia="Times New Roman" w:hAnsi="Times New Roman" w:cs="Times New Roman"/>
          <w:color w:val="auto"/>
          <w:lang w:val="id-ID"/>
        </w:rPr>
      </w:pPr>
      <w:bookmarkStart w:id="167" w:name="_Toc476598158"/>
      <w:bookmarkStart w:id="168" w:name="_Toc481011193"/>
      <w:r w:rsidRPr="007816E4">
        <w:rPr>
          <w:rFonts w:ascii="Times New Roman" w:eastAsia="Times New Roman" w:hAnsi="Times New Roman" w:cs="Times New Roman"/>
          <w:color w:val="auto"/>
          <w:lang w:val="id-ID"/>
        </w:rPr>
        <w:lastRenderedPageBreak/>
        <w:t xml:space="preserve">Pengaruh </w:t>
      </w:r>
      <w:r w:rsidR="00AE6415">
        <w:rPr>
          <w:rFonts w:ascii="Times New Roman" w:eastAsia="Times New Roman" w:hAnsi="Times New Roman" w:cs="Times New Roman"/>
          <w:color w:val="auto"/>
          <w:lang w:val="id-ID"/>
        </w:rPr>
        <w:t>Bahan Baku</w:t>
      </w:r>
      <w:r w:rsidRPr="007816E4">
        <w:rPr>
          <w:rFonts w:ascii="Times New Roman" w:eastAsia="Times New Roman" w:hAnsi="Times New Roman" w:cs="Times New Roman"/>
          <w:color w:val="auto"/>
          <w:lang w:val="id-ID"/>
        </w:rPr>
        <w:t xml:space="preserve"> Terhadap Daya Saing</w:t>
      </w:r>
      <w:bookmarkEnd w:id="167"/>
      <w:bookmarkEnd w:id="168"/>
    </w:p>
    <w:p w:rsidR="009C1F7C" w:rsidRPr="00731F53" w:rsidRDefault="006863D0" w:rsidP="00731F53">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401356">
        <w:rPr>
          <w:rFonts w:ascii="Times New Roman" w:eastAsia="Times New Roman" w:hAnsi="Times New Roman" w:cs="Times New Roman"/>
          <w:color w:val="000000"/>
          <w:sz w:val="24"/>
          <w:szCs w:val="24"/>
          <w:lang w:val="id-ID"/>
        </w:rPr>
        <w:t>B</w:t>
      </w:r>
      <w:r w:rsidRPr="00401356">
        <w:rPr>
          <w:rFonts w:ascii="Times New Roman" w:eastAsia="Times New Roman" w:hAnsi="Times New Roman" w:cs="Times New Roman"/>
          <w:color w:val="000000"/>
          <w:sz w:val="24"/>
          <w:szCs w:val="24"/>
        </w:rPr>
        <w:t xml:space="preserve">erdasarkan </w:t>
      </w:r>
      <w:r w:rsidRPr="00401356">
        <w:rPr>
          <w:rFonts w:ascii="Times New Roman" w:eastAsia="Times New Roman" w:hAnsi="Times New Roman" w:cs="Times New Roman"/>
          <w:i/>
          <w:color w:val="000000"/>
          <w:sz w:val="24"/>
          <w:szCs w:val="24"/>
        </w:rPr>
        <w:t xml:space="preserve">Porter’s Diamond Model </w:t>
      </w:r>
      <w:r w:rsidRPr="00401356">
        <w:rPr>
          <w:rFonts w:ascii="Times New Roman" w:eastAsia="Times New Roman" w:hAnsi="Times New Roman" w:cs="Times New Roman"/>
          <w:color w:val="000000"/>
          <w:sz w:val="24"/>
          <w:szCs w:val="24"/>
          <w:lang w:val="id-ID"/>
        </w:rPr>
        <w:t xml:space="preserve">bahwa faktor-faktor </w:t>
      </w:r>
      <w:r w:rsidRPr="00401356">
        <w:rPr>
          <w:rFonts w:ascii="Times New Roman" w:eastAsia="Times New Roman" w:hAnsi="Times New Roman" w:cs="Times New Roman"/>
          <w:color w:val="000000"/>
          <w:sz w:val="24"/>
          <w:szCs w:val="24"/>
        </w:rPr>
        <w:t xml:space="preserve">yang </w:t>
      </w:r>
      <w:r w:rsidRPr="00401356">
        <w:rPr>
          <w:rFonts w:ascii="Times New Roman" w:eastAsia="Times New Roman" w:hAnsi="Times New Roman" w:cs="Times New Roman"/>
          <w:color w:val="000000"/>
          <w:sz w:val="24"/>
          <w:szCs w:val="24"/>
          <w:lang w:val="id-ID"/>
        </w:rPr>
        <w:t xml:space="preserve">mempengaruhi daya saing </w:t>
      </w:r>
      <w:r w:rsidR="00731F53">
        <w:rPr>
          <w:rFonts w:ascii="Times New Roman" w:eastAsia="Times New Roman" w:hAnsi="Times New Roman" w:cs="Times New Roman"/>
          <w:color w:val="000000"/>
          <w:sz w:val="24"/>
          <w:szCs w:val="24"/>
          <w:lang w:val="id-ID"/>
        </w:rPr>
        <w:t xml:space="preserve">salah satunya </w:t>
      </w:r>
      <w:r w:rsidRPr="00401356">
        <w:rPr>
          <w:rFonts w:ascii="Times New Roman" w:eastAsia="Times New Roman" w:hAnsi="Times New Roman" w:cs="Times New Roman"/>
          <w:color w:val="000000"/>
          <w:sz w:val="24"/>
          <w:szCs w:val="24"/>
        </w:rPr>
        <w:t xml:space="preserve">faktor </w:t>
      </w:r>
      <w:r>
        <w:rPr>
          <w:rFonts w:ascii="Times New Roman" w:eastAsia="Times New Roman" w:hAnsi="Times New Roman" w:cs="Times New Roman"/>
          <w:color w:val="000000"/>
          <w:sz w:val="24"/>
          <w:szCs w:val="24"/>
          <w:lang w:val="id-ID"/>
        </w:rPr>
        <w:t>SDA dan lingkungan</w:t>
      </w:r>
      <w:r w:rsidR="00731F53">
        <w:rPr>
          <w:rFonts w:ascii="Times New Roman" w:eastAsia="Times New Roman" w:hAnsi="Times New Roman" w:cs="Times New Roman"/>
          <w:color w:val="000000"/>
          <w:sz w:val="24"/>
          <w:szCs w:val="24"/>
          <w:lang w:val="id-ID"/>
        </w:rPr>
        <w:t xml:space="preserve"> atau bahan baku.</w:t>
      </w:r>
      <w:r w:rsidR="0060616E">
        <w:rPr>
          <w:rFonts w:ascii="Times New Roman" w:eastAsia="Times New Roman" w:hAnsi="Times New Roman" w:cs="Times New Roman"/>
          <w:color w:val="000000"/>
          <w:sz w:val="24"/>
          <w:szCs w:val="24"/>
        </w:rPr>
        <w:t xml:space="preserve"> </w:t>
      </w:r>
      <w:r w:rsidR="00731F53">
        <w:rPr>
          <w:rFonts w:ascii="Times New Roman" w:eastAsia="Times New Roman" w:hAnsi="Times New Roman" w:cs="Times New Roman"/>
          <w:color w:val="000000"/>
          <w:sz w:val="24"/>
          <w:szCs w:val="24"/>
          <w:lang w:val="id-ID"/>
        </w:rPr>
        <w:t xml:space="preserve">Hal ini juga diperkuat oleh </w:t>
      </w:r>
      <w:r w:rsidR="009C1F7C" w:rsidRPr="002F0F9B">
        <w:rPr>
          <w:rFonts w:ascii="Times New Roman" w:eastAsia="Times New Roman" w:hAnsi="Times New Roman" w:cs="Times New Roman"/>
          <w:color w:val="000000"/>
          <w:sz w:val="24"/>
          <w:szCs w:val="24"/>
        </w:rPr>
        <w:t>hasil penelitian yang telah dilakukan</w:t>
      </w:r>
      <w:r w:rsidR="009C1F7C" w:rsidRPr="002F0F9B">
        <w:rPr>
          <w:rFonts w:ascii="Times New Roman" w:eastAsia="Times New Roman" w:hAnsi="Times New Roman" w:cs="Times New Roman"/>
          <w:color w:val="000000"/>
          <w:sz w:val="24"/>
          <w:szCs w:val="24"/>
          <w:lang w:val="id-ID"/>
        </w:rPr>
        <w:t xml:space="preserve"> oleh Priastuti, Suroso, Najib (2014),</w:t>
      </w:r>
      <w:r w:rsidR="009C1F7C" w:rsidRPr="002F0F9B">
        <w:rPr>
          <w:rFonts w:ascii="Times New Roman" w:eastAsia="Times New Roman" w:hAnsi="Times New Roman" w:cs="Times New Roman"/>
          <w:color w:val="000000"/>
          <w:sz w:val="24"/>
          <w:szCs w:val="24"/>
        </w:rPr>
        <w:t xml:space="preserve"> bahwa faktor-faktor kondisi yang paling berpengaruh terhadap peningkatan daya saing</w:t>
      </w:r>
      <w:r w:rsidR="0060616E">
        <w:rPr>
          <w:rFonts w:ascii="Times New Roman" w:eastAsia="Times New Roman" w:hAnsi="Times New Roman" w:cs="Times New Roman"/>
          <w:color w:val="000000"/>
          <w:sz w:val="24"/>
          <w:szCs w:val="24"/>
        </w:rPr>
        <w:t xml:space="preserve"> </w:t>
      </w:r>
      <w:r w:rsidR="009C1F7C" w:rsidRPr="002F0F9B">
        <w:rPr>
          <w:rFonts w:ascii="Times New Roman" w:eastAsia="Times New Roman" w:hAnsi="Times New Roman" w:cs="Times New Roman"/>
          <w:color w:val="000000"/>
          <w:sz w:val="24"/>
          <w:szCs w:val="24"/>
        </w:rPr>
        <w:t>sayuran organik adalah SDA dan lingkungan</w:t>
      </w:r>
      <w:r w:rsidR="00731F53">
        <w:rPr>
          <w:rFonts w:ascii="Times New Roman" w:eastAsia="Times New Roman" w:hAnsi="Times New Roman" w:cs="Times New Roman"/>
          <w:color w:val="000000"/>
          <w:sz w:val="24"/>
          <w:szCs w:val="24"/>
          <w:lang w:val="id-ID"/>
        </w:rPr>
        <w:t xml:space="preserve"> atau bahan baku.</w:t>
      </w:r>
    </w:p>
    <w:p w:rsidR="00E37067" w:rsidRDefault="00E37067"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p>
    <w:p w:rsidR="00E37067" w:rsidRPr="007816E4" w:rsidRDefault="00E37067" w:rsidP="00E37067">
      <w:pPr>
        <w:pStyle w:val="Heading3"/>
        <w:spacing w:before="0" w:line="360" w:lineRule="auto"/>
        <w:ind w:left="709"/>
        <w:rPr>
          <w:rFonts w:ascii="Times New Roman" w:eastAsia="Times New Roman" w:hAnsi="Times New Roman" w:cs="Times New Roman"/>
          <w:color w:val="auto"/>
          <w:lang w:val="id-ID"/>
        </w:rPr>
      </w:pPr>
      <w:bookmarkStart w:id="169" w:name="_Toc476598159"/>
      <w:bookmarkStart w:id="170" w:name="_Toc481011194"/>
      <w:r w:rsidRPr="007816E4">
        <w:rPr>
          <w:rFonts w:ascii="Times New Roman" w:eastAsia="Times New Roman" w:hAnsi="Times New Roman" w:cs="Times New Roman"/>
          <w:color w:val="auto"/>
          <w:lang w:val="id-ID"/>
        </w:rPr>
        <w:t xml:space="preserve">Pengaruh </w:t>
      </w:r>
      <w:r w:rsidR="00AE6415">
        <w:rPr>
          <w:rFonts w:ascii="Times New Roman" w:eastAsia="Times New Roman" w:hAnsi="Times New Roman" w:cs="Times New Roman"/>
          <w:color w:val="auto"/>
          <w:lang w:val="id-ID"/>
        </w:rPr>
        <w:t>Modal</w:t>
      </w:r>
      <w:r w:rsidRPr="007816E4">
        <w:rPr>
          <w:rFonts w:ascii="Times New Roman" w:eastAsia="Times New Roman" w:hAnsi="Times New Roman" w:cs="Times New Roman"/>
          <w:color w:val="auto"/>
          <w:lang w:val="id-ID"/>
        </w:rPr>
        <w:t xml:space="preserve"> Terhadap Daya Saing</w:t>
      </w:r>
      <w:bookmarkEnd w:id="169"/>
      <w:bookmarkEnd w:id="170"/>
    </w:p>
    <w:p w:rsidR="009C1F7C" w:rsidRPr="00CC707E" w:rsidRDefault="00BB52CD" w:rsidP="00CC707E">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Menurut </w:t>
      </w:r>
      <w:r w:rsidRPr="007A422D">
        <w:rPr>
          <w:rFonts w:ascii="Times New Roman" w:hAnsi="Times New Roman" w:cs="Times New Roman"/>
          <w:sz w:val="24"/>
          <w:szCs w:val="24"/>
          <w:lang w:val="id-ID"/>
        </w:rPr>
        <w:t>Beckam dan Rosenfield (2008)</w:t>
      </w:r>
      <w:r>
        <w:rPr>
          <w:rFonts w:ascii="Times New Roman" w:hAnsi="Times New Roman" w:cs="Times New Roman"/>
          <w:sz w:val="24"/>
          <w:szCs w:val="24"/>
          <w:lang w:val="id-ID"/>
        </w:rPr>
        <w:t>, bahwa modal berpengaruh terhadap daya saing. B</w:t>
      </w:r>
      <w:r w:rsidR="00381C17">
        <w:rPr>
          <w:rFonts w:ascii="Times New Roman" w:hAnsi="Times New Roman" w:cs="Times New Roman"/>
          <w:sz w:val="24"/>
          <w:szCs w:val="24"/>
          <w:lang w:val="id-ID"/>
        </w:rPr>
        <w:t>e</w:t>
      </w:r>
      <w:r>
        <w:rPr>
          <w:rFonts w:ascii="Times New Roman" w:hAnsi="Times New Roman" w:cs="Times New Roman"/>
          <w:sz w:val="24"/>
          <w:szCs w:val="24"/>
          <w:lang w:val="id-ID"/>
        </w:rPr>
        <w:t>gitu juga b</w:t>
      </w:r>
      <w:r w:rsidR="006863D0" w:rsidRPr="00401356">
        <w:rPr>
          <w:rFonts w:ascii="Times New Roman" w:eastAsia="Times New Roman" w:hAnsi="Times New Roman" w:cs="Times New Roman"/>
          <w:color w:val="000000"/>
          <w:sz w:val="24"/>
          <w:szCs w:val="24"/>
        </w:rPr>
        <w:t xml:space="preserve">erdasarkan </w:t>
      </w:r>
      <w:r w:rsidR="006863D0" w:rsidRPr="00401356">
        <w:rPr>
          <w:rFonts w:ascii="Times New Roman" w:eastAsia="Times New Roman" w:hAnsi="Times New Roman" w:cs="Times New Roman"/>
          <w:i/>
          <w:color w:val="000000"/>
          <w:sz w:val="24"/>
          <w:szCs w:val="24"/>
        </w:rPr>
        <w:t xml:space="preserve">Porter’s Diamond Model </w:t>
      </w:r>
      <w:r w:rsidR="006863D0" w:rsidRPr="00401356">
        <w:rPr>
          <w:rFonts w:ascii="Times New Roman" w:eastAsia="Times New Roman" w:hAnsi="Times New Roman" w:cs="Times New Roman"/>
          <w:color w:val="000000"/>
          <w:sz w:val="24"/>
          <w:szCs w:val="24"/>
          <w:lang w:val="id-ID"/>
        </w:rPr>
        <w:t xml:space="preserve">bahwa faktor-faktor </w:t>
      </w:r>
      <w:r w:rsidR="006863D0" w:rsidRPr="00401356">
        <w:rPr>
          <w:rFonts w:ascii="Times New Roman" w:eastAsia="Times New Roman" w:hAnsi="Times New Roman" w:cs="Times New Roman"/>
          <w:color w:val="000000"/>
          <w:sz w:val="24"/>
          <w:szCs w:val="24"/>
        </w:rPr>
        <w:t xml:space="preserve">yang </w:t>
      </w:r>
      <w:r w:rsidR="006863D0" w:rsidRPr="00401356">
        <w:rPr>
          <w:rFonts w:ascii="Times New Roman" w:eastAsia="Times New Roman" w:hAnsi="Times New Roman" w:cs="Times New Roman"/>
          <w:color w:val="000000"/>
          <w:sz w:val="24"/>
          <w:szCs w:val="24"/>
          <w:lang w:val="id-ID"/>
        </w:rPr>
        <w:t xml:space="preserve">mempengaruhi daya saing adalah </w:t>
      </w:r>
      <w:r w:rsidR="006863D0" w:rsidRPr="00401356">
        <w:rPr>
          <w:rFonts w:ascii="Times New Roman" w:eastAsia="Times New Roman" w:hAnsi="Times New Roman" w:cs="Times New Roman"/>
          <w:color w:val="000000"/>
          <w:sz w:val="24"/>
          <w:szCs w:val="24"/>
        </w:rPr>
        <w:t xml:space="preserve">faktor </w:t>
      </w:r>
      <w:r w:rsidR="006863D0">
        <w:rPr>
          <w:rFonts w:ascii="Times New Roman" w:eastAsia="Times New Roman" w:hAnsi="Times New Roman" w:cs="Times New Roman"/>
          <w:color w:val="000000"/>
          <w:sz w:val="24"/>
          <w:szCs w:val="24"/>
          <w:lang w:val="id-ID"/>
        </w:rPr>
        <w:t>modal</w:t>
      </w:r>
      <w:r w:rsidR="00CC707E">
        <w:rPr>
          <w:rFonts w:ascii="Times New Roman" w:eastAsia="Times New Roman" w:hAnsi="Times New Roman" w:cs="Times New Roman"/>
          <w:color w:val="000000"/>
          <w:sz w:val="24"/>
          <w:szCs w:val="24"/>
          <w:lang w:val="id-ID"/>
        </w:rPr>
        <w:t>.</w:t>
      </w:r>
      <w:r w:rsidR="0060616E">
        <w:rPr>
          <w:rFonts w:ascii="Times New Roman" w:eastAsia="Times New Roman" w:hAnsi="Times New Roman" w:cs="Times New Roman"/>
          <w:color w:val="000000"/>
          <w:sz w:val="24"/>
          <w:szCs w:val="24"/>
        </w:rPr>
        <w:t xml:space="preserve"> </w:t>
      </w:r>
      <w:r w:rsidR="00CC707E">
        <w:rPr>
          <w:rFonts w:ascii="Times New Roman" w:eastAsia="Times New Roman" w:hAnsi="Times New Roman" w:cs="Times New Roman"/>
          <w:color w:val="000000"/>
          <w:sz w:val="24"/>
          <w:szCs w:val="24"/>
          <w:lang w:val="id-ID"/>
        </w:rPr>
        <w:t xml:space="preserve">Hal ini juga diperkuat oleh </w:t>
      </w:r>
      <w:r w:rsidR="009C1F7C" w:rsidRPr="002F0F9B">
        <w:rPr>
          <w:rFonts w:ascii="Times New Roman" w:eastAsia="Times New Roman" w:hAnsi="Times New Roman" w:cs="Times New Roman"/>
          <w:color w:val="000000"/>
          <w:sz w:val="24"/>
          <w:szCs w:val="24"/>
        </w:rPr>
        <w:t>hasil penelitian yang telah dilakukan</w:t>
      </w:r>
      <w:r w:rsidR="009C1F7C" w:rsidRPr="002F0F9B">
        <w:rPr>
          <w:rFonts w:ascii="Times New Roman" w:eastAsia="Times New Roman" w:hAnsi="Times New Roman" w:cs="Times New Roman"/>
          <w:color w:val="000000"/>
          <w:sz w:val="24"/>
          <w:szCs w:val="24"/>
          <w:lang w:val="id-ID"/>
        </w:rPr>
        <w:t xml:space="preserve"> oleh Priastuti, Suroso, Najib (2014),</w:t>
      </w:r>
      <w:r w:rsidR="009C1F7C" w:rsidRPr="002F0F9B">
        <w:rPr>
          <w:rFonts w:ascii="Times New Roman" w:eastAsia="Times New Roman" w:hAnsi="Times New Roman" w:cs="Times New Roman"/>
          <w:color w:val="000000"/>
          <w:sz w:val="24"/>
          <w:szCs w:val="24"/>
        </w:rPr>
        <w:t xml:space="preserve"> bahwa faktor-faktor kondisi yang paling berpengaruh terhadap peningkatan daya saing</w:t>
      </w:r>
      <w:r w:rsidR="0060616E">
        <w:rPr>
          <w:rFonts w:ascii="Times New Roman" w:eastAsia="Times New Roman" w:hAnsi="Times New Roman" w:cs="Times New Roman"/>
          <w:color w:val="000000"/>
          <w:sz w:val="24"/>
          <w:szCs w:val="24"/>
        </w:rPr>
        <w:t xml:space="preserve"> </w:t>
      </w:r>
      <w:r w:rsidR="009C1F7C" w:rsidRPr="002F0F9B">
        <w:rPr>
          <w:rFonts w:ascii="Times New Roman" w:eastAsia="Times New Roman" w:hAnsi="Times New Roman" w:cs="Times New Roman"/>
          <w:color w:val="000000"/>
          <w:sz w:val="24"/>
          <w:szCs w:val="24"/>
        </w:rPr>
        <w:t>sayuran organik adalah sumberdaya modal</w:t>
      </w:r>
      <w:r w:rsidR="00CC707E">
        <w:rPr>
          <w:rFonts w:ascii="Times New Roman" w:eastAsia="Times New Roman" w:hAnsi="Times New Roman" w:cs="Times New Roman"/>
          <w:color w:val="000000"/>
          <w:sz w:val="24"/>
          <w:szCs w:val="24"/>
          <w:lang w:val="id-ID"/>
        </w:rPr>
        <w:t>.</w:t>
      </w:r>
    </w:p>
    <w:p w:rsidR="00E37067" w:rsidRDefault="00E37067"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p>
    <w:p w:rsidR="00E37067" w:rsidRPr="007816E4" w:rsidRDefault="00E37067" w:rsidP="00E37067">
      <w:pPr>
        <w:pStyle w:val="Heading3"/>
        <w:spacing w:before="0" w:line="360" w:lineRule="auto"/>
        <w:ind w:left="709"/>
        <w:rPr>
          <w:rFonts w:ascii="Times New Roman" w:eastAsia="Times New Roman" w:hAnsi="Times New Roman" w:cs="Times New Roman"/>
          <w:color w:val="auto"/>
          <w:lang w:val="id-ID"/>
        </w:rPr>
      </w:pPr>
      <w:bookmarkStart w:id="171" w:name="_Toc476598160"/>
      <w:bookmarkStart w:id="172" w:name="_Toc481011195"/>
      <w:r w:rsidRPr="007816E4">
        <w:rPr>
          <w:rFonts w:ascii="Times New Roman" w:eastAsia="Times New Roman" w:hAnsi="Times New Roman" w:cs="Times New Roman"/>
          <w:color w:val="auto"/>
          <w:lang w:val="id-ID"/>
        </w:rPr>
        <w:t xml:space="preserve">Pengaruh </w:t>
      </w:r>
      <w:r w:rsidR="00AE6415">
        <w:rPr>
          <w:rFonts w:ascii="Times New Roman" w:eastAsia="Times New Roman" w:hAnsi="Times New Roman" w:cs="Times New Roman"/>
          <w:color w:val="auto"/>
          <w:lang w:val="id-ID"/>
        </w:rPr>
        <w:t>Sumberdaya Manusia</w:t>
      </w:r>
      <w:r w:rsidRPr="007816E4">
        <w:rPr>
          <w:rFonts w:ascii="Times New Roman" w:eastAsia="Times New Roman" w:hAnsi="Times New Roman" w:cs="Times New Roman"/>
          <w:color w:val="auto"/>
          <w:lang w:val="id-ID"/>
        </w:rPr>
        <w:t xml:space="preserve"> Terhadap Daya Saing</w:t>
      </w:r>
      <w:bookmarkEnd w:id="171"/>
      <w:bookmarkEnd w:id="172"/>
    </w:p>
    <w:p w:rsidR="008D2CC3" w:rsidRPr="003F4C18" w:rsidRDefault="00FD1CC2" w:rsidP="00C84B1E">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Menurut </w:t>
      </w:r>
      <w:r w:rsidRPr="007A422D">
        <w:rPr>
          <w:rFonts w:ascii="Times New Roman" w:hAnsi="Times New Roman" w:cs="Times New Roman"/>
          <w:sz w:val="24"/>
          <w:szCs w:val="24"/>
          <w:lang w:val="id-ID"/>
        </w:rPr>
        <w:t>Beckam dan Rosenfield (2008)</w:t>
      </w:r>
      <w:r>
        <w:rPr>
          <w:rFonts w:ascii="Times New Roman" w:hAnsi="Times New Roman" w:cs="Times New Roman"/>
          <w:sz w:val="24"/>
          <w:szCs w:val="24"/>
          <w:lang w:val="id-ID"/>
        </w:rPr>
        <w:t xml:space="preserve">, bahwa SDM berpengaruh terhadap daya saing. </w:t>
      </w:r>
      <w:r w:rsidR="00C84B1E">
        <w:rPr>
          <w:rFonts w:ascii="Times New Roman" w:eastAsia="Times New Roman" w:hAnsi="Times New Roman" w:cs="Times New Roman"/>
          <w:color w:val="000000"/>
          <w:sz w:val="24"/>
          <w:szCs w:val="24"/>
          <w:lang w:val="id-ID"/>
        </w:rPr>
        <w:t xml:space="preserve">Begitu juga menurut </w:t>
      </w:r>
      <w:r w:rsidR="00EE5C85" w:rsidRPr="00E24E01">
        <w:rPr>
          <w:rFonts w:ascii="Times New Roman" w:eastAsia="Times New Roman" w:hAnsi="Times New Roman" w:cs="Times New Roman"/>
          <w:color w:val="000000"/>
          <w:sz w:val="24"/>
          <w:szCs w:val="24"/>
        </w:rPr>
        <w:t>Piter (2002), Theodurus</w:t>
      </w:r>
      <w:r w:rsidR="0060616E">
        <w:rPr>
          <w:rFonts w:ascii="Times New Roman" w:eastAsia="Times New Roman" w:hAnsi="Times New Roman" w:cs="Times New Roman"/>
          <w:color w:val="000000"/>
          <w:sz w:val="24"/>
          <w:szCs w:val="24"/>
        </w:rPr>
        <w:t xml:space="preserve"> </w:t>
      </w:r>
      <w:r w:rsidR="00EE5C85" w:rsidRPr="00E24E01">
        <w:rPr>
          <w:rFonts w:ascii="Times New Roman" w:eastAsia="Times New Roman" w:hAnsi="Times New Roman" w:cs="Times New Roman"/>
          <w:color w:val="000000"/>
          <w:sz w:val="24"/>
          <w:szCs w:val="24"/>
        </w:rPr>
        <w:t xml:space="preserve">(2007), dan Arfan </w:t>
      </w:r>
      <w:r w:rsidR="00EE5C85" w:rsidRPr="00E24E01">
        <w:rPr>
          <w:rFonts w:ascii="Times New Roman" w:eastAsia="Times New Roman" w:hAnsi="Times New Roman" w:cs="Times New Roman"/>
          <w:i/>
          <w:color w:val="000000"/>
          <w:sz w:val="24"/>
          <w:szCs w:val="24"/>
        </w:rPr>
        <w:t xml:space="preserve">et al. </w:t>
      </w:r>
      <w:r w:rsidR="00EE5C85">
        <w:rPr>
          <w:rFonts w:ascii="Times New Roman" w:eastAsia="Times New Roman" w:hAnsi="Times New Roman" w:cs="Times New Roman"/>
          <w:color w:val="000000"/>
          <w:sz w:val="24"/>
          <w:szCs w:val="24"/>
        </w:rPr>
        <w:t xml:space="preserve">(2008) dalam </w:t>
      </w:r>
      <w:proofErr w:type="gramStart"/>
      <w:r w:rsidR="00EE5C85">
        <w:rPr>
          <w:rFonts w:ascii="Times New Roman" w:eastAsia="Times New Roman" w:hAnsi="Times New Roman" w:cs="Times New Roman"/>
          <w:color w:val="000000"/>
          <w:sz w:val="24"/>
          <w:szCs w:val="24"/>
          <w:lang w:val="id-ID"/>
        </w:rPr>
        <w:t>Raf</w:t>
      </w:r>
      <w:proofErr w:type="gramEnd"/>
      <w:r w:rsidR="00EE5C85">
        <w:rPr>
          <w:rFonts w:ascii="Times New Roman" w:eastAsia="Times New Roman" w:hAnsi="Times New Roman" w:cs="Times New Roman"/>
          <w:color w:val="000000"/>
          <w:sz w:val="24"/>
          <w:szCs w:val="24"/>
          <w:lang w:val="id-ID"/>
        </w:rPr>
        <w:t xml:space="preserve"> (2012) bahwa </w:t>
      </w:r>
      <w:r w:rsidR="00EE5C85" w:rsidRPr="00E24E01">
        <w:rPr>
          <w:rFonts w:ascii="Times New Roman" w:eastAsia="Times New Roman" w:hAnsi="Times New Roman" w:cs="Times New Roman"/>
          <w:color w:val="000000"/>
          <w:sz w:val="24"/>
          <w:szCs w:val="24"/>
        </w:rPr>
        <w:t>faktor-faktor yang mempengaruhi daya saing IKM</w:t>
      </w:r>
      <w:r w:rsidR="00EE5C85">
        <w:rPr>
          <w:rFonts w:ascii="Times New Roman" w:eastAsia="Times New Roman" w:hAnsi="Times New Roman" w:cs="Times New Roman"/>
          <w:color w:val="000000"/>
          <w:sz w:val="24"/>
          <w:szCs w:val="24"/>
          <w:lang w:val="id-ID"/>
        </w:rPr>
        <w:t xml:space="preserve"> yaitu sumberdaya manusia (meliputi ketenagakerjaan, pendid</w:t>
      </w:r>
      <w:r w:rsidR="00C84B1E">
        <w:rPr>
          <w:rFonts w:ascii="Times New Roman" w:eastAsia="Times New Roman" w:hAnsi="Times New Roman" w:cs="Times New Roman"/>
          <w:color w:val="000000"/>
          <w:sz w:val="24"/>
          <w:szCs w:val="24"/>
          <w:lang w:val="id-ID"/>
        </w:rPr>
        <w:t xml:space="preserve">ikan, dan keterampilan/ skill). </w:t>
      </w:r>
      <w:r w:rsidR="00E03A3A" w:rsidRPr="00401356">
        <w:rPr>
          <w:rFonts w:ascii="Times New Roman" w:eastAsia="Times New Roman" w:hAnsi="Times New Roman" w:cs="Times New Roman"/>
          <w:color w:val="000000"/>
          <w:sz w:val="24"/>
          <w:szCs w:val="24"/>
          <w:lang w:val="id-ID"/>
        </w:rPr>
        <w:t>B</w:t>
      </w:r>
      <w:r w:rsidR="00E03A3A" w:rsidRPr="00401356">
        <w:rPr>
          <w:rFonts w:ascii="Times New Roman" w:eastAsia="Times New Roman" w:hAnsi="Times New Roman" w:cs="Times New Roman"/>
          <w:color w:val="000000"/>
          <w:sz w:val="24"/>
          <w:szCs w:val="24"/>
        </w:rPr>
        <w:t xml:space="preserve">erdasarkan </w:t>
      </w:r>
      <w:r w:rsidR="00E03A3A" w:rsidRPr="00401356">
        <w:rPr>
          <w:rFonts w:ascii="Times New Roman" w:eastAsia="Times New Roman" w:hAnsi="Times New Roman" w:cs="Times New Roman"/>
          <w:i/>
          <w:color w:val="000000"/>
          <w:sz w:val="24"/>
          <w:szCs w:val="24"/>
        </w:rPr>
        <w:t xml:space="preserve">Porter’s Diamond Model </w:t>
      </w:r>
      <w:r w:rsidR="00E03A3A" w:rsidRPr="00E03A3A">
        <w:rPr>
          <w:rFonts w:ascii="Times New Roman" w:eastAsia="Times New Roman" w:hAnsi="Times New Roman" w:cs="Times New Roman"/>
          <w:color w:val="000000"/>
          <w:sz w:val="24"/>
          <w:szCs w:val="24"/>
          <w:lang w:val="id-ID"/>
        </w:rPr>
        <w:t>juga menyatakan</w:t>
      </w:r>
      <w:r w:rsidR="00507F31">
        <w:rPr>
          <w:rFonts w:ascii="Times New Roman" w:eastAsia="Times New Roman" w:hAnsi="Times New Roman" w:cs="Times New Roman"/>
          <w:color w:val="000000"/>
          <w:sz w:val="24"/>
          <w:szCs w:val="24"/>
        </w:rPr>
        <w:t xml:space="preserve"> </w:t>
      </w:r>
      <w:r w:rsidR="00E03A3A" w:rsidRPr="00401356">
        <w:rPr>
          <w:rFonts w:ascii="Times New Roman" w:eastAsia="Times New Roman" w:hAnsi="Times New Roman" w:cs="Times New Roman"/>
          <w:color w:val="000000"/>
          <w:sz w:val="24"/>
          <w:szCs w:val="24"/>
          <w:lang w:val="id-ID"/>
        </w:rPr>
        <w:t xml:space="preserve">bahwa faktor-faktor </w:t>
      </w:r>
      <w:r w:rsidR="00E03A3A" w:rsidRPr="00401356">
        <w:rPr>
          <w:rFonts w:ascii="Times New Roman" w:eastAsia="Times New Roman" w:hAnsi="Times New Roman" w:cs="Times New Roman"/>
          <w:color w:val="000000"/>
          <w:sz w:val="24"/>
          <w:szCs w:val="24"/>
        </w:rPr>
        <w:t xml:space="preserve">yang </w:t>
      </w:r>
      <w:r w:rsidR="00E03A3A" w:rsidRPr="00401356">
        <w:rPr>
          <w:rFonts w:ascii="Times New Roman" w:eastAsia="Times New Roman" w:hAnsi="Times New Roman" w:cs="Times New Roman"/>
          <w:color w:val="000000"/>
          <w:sz w:val="24"/>
          <w:szCs w:val="24"/>
          <w:lang w:val="id-ID"/>
        </w:rPr>
        <w:t xml:space="preserve">mempengaruhi daya saing adalah </w:t>
      </w:r>
      <w:r w:rsidR="00E03A3A" w:rsidRPr="00401356">
        <w:rPr>
          <w:rFonts w:ascii="Times New Roman" w:eastAsia="Times New Roman" w:hAnsi="Times New Roman" w:cs="Times New Roman"/>
          <w:color w:val="000000"/>
          <w:sz w:val="24"/>
          <w:szCs w:val="24"/>
        </w:rPr>
        <w:t xml:space="preserve">faktor </w:t>
      </w:r>
      <w:r w:rsidR="00E03A3A">
        <w:rPr>
          <w:rFonts w:ascii="Times New Roman" w:eastAsia="Times New Roman" w:hAnsi="Times New Roman" w:cs="Times New Roman"/>
          <w:color w:val="000000"/>
          <w:sz w:val="24"/>
          <w:szCs w:val="24"/>
          <w:lang w:val="id-ID"/>
        </w:rPr>
        <w:t xml:space="preserve">SDM. </w:t>
      </w:r>
      <w:r w:rsidR="00C84B1E">
        <w:rPr>
          <w:rFonts w:ascii="Times New Roman" w:eastAsia="Times New Roman" w:hAnsi="Times New Roman" w:cs="Times New Roman"/>
          <w:color w:val="000000"/>
          <w:sz w:val="24"/>
          <w:szCs w:val="24"/>
          <w:lang w:val="id-ID"/>
        </w:rPr>
        <w:t xml:space="preserve">Hal ini diperkuat juga oleh  hasil </w:t>
      </w:r>
      <w:r w:rsidR="008D2CC3" w:rsidRPr="003F4C18">
        <w:rPr>
          <w:rFonts w:ascii="Times New Roman" w:eastAsia="Times New Roman" w:hAnsi="Times New Roman" w:cs="Times New Roman"/>
          <w:color w:val="000000"/>
          <w:sz w:val="24"/>
          <w:szCs w:val="24"/>
          <w:lang w:val="id-ID"/>
        </w:rPr>
        <w:t>penelitian yang dilakukan oleh Raf (2012), h</w:t>
      </w:r>
      <w:r w:rsidR="008D2CC3" w:rsidRPr="003F4C18">
        <w:rPr>
          <w:rFonts w:ascii="Times New Roman" w:eastAsia="Times New Roman" w:hAnsi="Times New Roman" w:cs="Times New Roman"/>
          <w:color w:val="000000"/>
          <w:sz w:val="24"/>
          <w:szCs w:val="24"/>
        </w:rPr>
        <w:t xml:space="preserve">asil analisis regresi berganda membuktikan variabel </w:t>
      </w:r>
      <w:r w:rsidR="00E04AC4" w:rsidRPr="003F4C18">
        <w:rPr>
          <w:rFonts w:ascii="Times New Roman" w:eastAsia="Times New Roman" w:hAnsi="Times New Roman" w:cs="Times New Roman"/>
          <w:color w:val="000000"/>
          <w:sz w:val="24"/>
          <w:szCs w:val="24"/>
        </w:rPr>
        <w:t>produk, infrastruktur,</w:t>
      </w:r>
      <w:r w:rsidR="0060616E">
        <w:rPr>
          <w:rFonts w:ascii="Times New Roman" w:eastAsia="Times New Roman" w:hAnsi="Times New Roman" w:cs="Times New Roman"/>
          <w:color w:val="000000"/>
          <w:sz w:val="24"/>
          <w:szCs w:val="24"/>
        </w:rPr>
        <w:t xml:space="preserve"> </w:t>
      </w:r>
      <w:r w:rsidR="00E04AC4" w:rsidRPr="003F4C18">
        <w:rPr>
          <w:rFonts w:ascii="Times New Roman" w:eastAsia="Times New Roman" w:hAnsi="Times New Roman" w:cs="Times New Roman"/>
          <w:color w:val="000000"/>
          <w:sz w:val="24"/>
          <w:szCs w:val="24"/>
        </w:rPr>
        <w:t>kebijakan pemerintah, s</w:t>
      </w:r>
      <w:r w:rsidR="00E04AC4" w:rsidRPr="003F4C18">
        <w:rPr>
          <w:rFonts w:ascii="Times New Roman" w:eastAsia="Times New Roman" w:hAnsi="Times New Roman" w:cs="Times New Roman"/>
          <w:color w:val="000000"/>
          <w:sz w:val="24"/>
          <w:szCs w:val="24"/>
          <w:lang w:val="id-ID"/>
        </w:rPr>
        <w:t>umberdaya manusia</w:t>
      </w:r>
      <w:r w:rsidR="00E04AC4" w:rsidRPr="003F4C18">
        <w:rPr>
          <w:rFonts w:ascii="Times New Roman" w:eastAsia="Times New Roman" w:hAnsi="Times New Roman" w:cs="Times New Roman"/>
          <w:color w:val="000000"/>
          <w:sz w:val="24"/>
          <w:szCs w:val="24"/>
        </w:rPr>
        <w:t xml:space="preserve"> dan i</w:t>
      </w:r>
      <w:r w:rsidR="00E04AC4" w:rsidRPr="003F4C18">
        <w:rPr>
          <w:rFonts w:ascii="Times New Roman" w:eastAsia="Times New Roman" w:hAnsi="Times New Roman" w:cs="Times New Roman"/>
          <w:color w:val="000000"/>
          <w:sz w:val="24"/>
          <w:szCs w:val="24"/>
          <w:lang w:val="id-ID"/>
        </w:rPr>
        <w:t xml:space="preserve">lmu pengetahuan dan </w:t>
      </w:r>
      <w:r w:rsidR="00E04AC4" w:rsidRPr="003F4C18">
        <w:rPr>
          <w:rFonts w:ascii="Times New Roman" w:eastAsia="Times New Roman" w:hAnsi="Times New Roman" w:cs="Times New Roman"/>
          <w:color w:val="000000"/>
          <w:sz w:val="24"/>
          <w:szCs w:val="24"/>
        </w:rPr>
        <w:t>tek</w:t>
      </w:r>
      <w:r w:rsidR="00E04AC4" w:rsidRPr="003F4C18">
        <w:rPr>
          <w:rFonts w:ascii="Times New Roman" w:eastAsia="Times New Roman" w:hAnsi="Times New Roman" w:cs="Times New Roman"/>
          <w:color w:val="000000"/>
          <w:sz w:val="24"/>
          <w:szCs w:val="24"/>
          <w:lang w:val="id-ID"/>
        </w:rPr>
        <w:t>nologi</w:t>
      </w:r>
      <w:r w:rsidR="0060616E">
        <w:rPr>
          <w:rFonts w:ascii="Times New Roman" w:eastAsia="Times New Roman" w:hAnsi="Times New Roman" w:cs="Times New Roman"/>
          <w:color w:val="000000"/>
          <w:sz w:val="24"/>
          <w:szCs w:val="24"/>
        </w:rPr>
        <w:t xml:space="preserve"> </w:t>
      </w:r>
      <w:r w:rsidR="008D2CC3" w:rsidRPr="003F4C18">
        <w:rPr>
          <w:rFonts w:ascii="Times New Roman" w:eastAsia="Times New Roman" w:hAnsi="Times New Roman" w:cs="Times New Roman"/>
          <w:color w:val="000000"/>
          <w:sz w:val="24"/>
          <w:szCs w:val="24"/>
        </w:rPr>
        <w:t>secara simultan berpengaruh sebesar 75,8%</w:t>
      </w:r>
      <w:r w:rsidR="0060616E">
        <w:rPr>
          <w:rFonts w:ascii="Times New Roman" w:eastAsia="Times New Roman" w:hAnsi="Times New Roman" w:cs="Times New Roman"/>
          <w:color w:val="000000"/>
          <w:sz w:val="24"/>
          <w:szCs w:val="24"/>
        </w:rPr>
        <w:t xml:space="preserve"> </w:t>
      </w:r>
      <w:r w:rsidR="008D2CC3" w:rsidRPr="003F4C18">
        <w:rPr>
          <w:rFonts w:ascii="Times New Roman" w:eastAsia="Times New Roman" w:hAnsi="Times New Roman" w:cs="Times New Roman"/>
          <w:color w:val="000000"/>
          <w:sz w:val="24"/>
          <w:szCs w:val="24"/>
        </w:rPr>
        <w:t>meningkatkan daya</w:t>
      </w:r>
      <w:r w:rsidR="0060616E">
        <w:rPr>
          <w:rFonts w:ascii="Times New Roman" w:eastAsia="Times New Roman" w:hAnsi="Times New Roman" w:cs="Times New Roman"/>
          <w:color w:val="000000"/>
          <w:sz w:val="24"/>
          <w:szCs w:val="24"/>
        </w:rPr>
        <w:t xml:space="preserve"> </w:t>
      </w:r>
      <w:r w:rsidR="008D2CC3" w:rsidRPr="003F4C18">
        <w:rPr>
          <w:rFonts w:ascii="Times New Roman" w:eastAsia="Times New Roman" w:hAnsi="Times New Roman" w:cs="Times New Roman"/>
          <w:color w:val="000000"/>
          <w:sz w:val="24"/>
          <w:szCs w:val="24"/>
        </w:rPr>
        <w:t xml:space="preserve">saing batik Jambi. </w:t>
      </w:r>
      <w:r w:rsidR="008D2CC3" w:rsidRPr="003F4C18">
        <w:rPr>
          <w:rFonts w:ascii="Times New Roman" w:eastAsia="Times New Roman" w:hAnsi="Times New Roman" w:cs="Times New Roman"/>
          <w:color w:val="000000"/>
          <w:sz w:val="24"/>
          <w:szCs w:val="24"/>
          <w:lang w:val="id-ID"/>
        </w:rPr>
        <w:t>Sedangkan s</w:t>
      </w:r>
      <w:r w:rsidR="008D2CC3" w:rsidRPr="003F4C18">
        <w:rPr>
          <w:rFonts w:ascii="Times New Roman" w:eastAsia="Times New Roman" w:hAnsi="Times New Roman" w:cs="Times New Roman"/>
          <w:color w:val="000000"/>
          <w:sz w:val="24"/>
          <w:szCs w:val="24"/>
        </w:rPr>
        <w:t>ecara parsial variabel s</w:t>
      </w:r>
      <w:r w:rsidR="008D2CC3" w:rsidRPr="003F4C18">
        <w:rPr>
          <w:rFonts w:ascii="Times New Roman" w:eastAsia="Times New Roman" w:hAnsi="Times New Roman" w:cs="Times New Roman"/>
          <w:color w:val="000000"/>
          <w:sz w:val="24"/>
          <w:szCs w:val="24"/>
          <w:lang w:val="id-ID"/>
        </w:rPr>
        <w:t xml:space="preserve">umberdaya manusia </w:t>
      </w:r>
      <w:r w:rsidR="008D2CC3" w:rsidRPr="003F4C18">
        <w:rPr>
          <w:rFonts w:ascii="Times New Roman" w:eastAsia="Times New Roman" w:hAnsi="Times New Roman" w:cs="Times New Roman"/>
          <w:color w:val="000000"/>
          <w:sz w:val="24"/>
          <w:szCs w:val="24"/>
        </w:rPr>
        <w:t>mempengaruhi daya saing batik</w:t>
      </w:r>
      <w:r w:rsidR="0060616E">
        <w:rPr>
          <w:rFonts w:ascii="Times New Roman" w:eastAsia="Times New Roman" w:hAnsi="Times New Roman" w:cs="Times New Roman"/>
          <w:color w:val="000000"/>
          <w:sz w:val="24"/>
          <w:szCs w:val="24"/>
        </w:rPr>
        <w:t xml:space="preserve"> </w:t>
      </w:r>
      <w:r w:rsidR="008D2CC3" w:rsidRPr="003F4C18">
        <w:rPr>
          <w:rFonts w:ascii="Times New Roman" w:eastAsia="Times New Roman" w:hAnsi="Times New Roman" w:cs="Times New Roman"/>
          <w:color w:val="000000"/>
          <w:sz w:val="24"/>
          <w:szCs w:val="24"/>
        </w:rPr>
        <w:t>Jambi.</w:t>
      </w:r>
    </w:p>
    <w:p w:rsidR="008D2CC3" w:rsidRPr="00404502" w:rsidRDefault="008D2CC3" w:rsidP="008D2CC3">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lastRenderedPageBreak/>
        <w:t>Sementara itu, menurut</w:t>
      </w:r>
      <w:r w:rsidR="006061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Simatupang</w:t>
      </w:r>
      <w:r>
        <w:rPr>
          <w:rFonts w:ascii="Times New Roman" w:eastAsia="Times New Roman" w:hAnsi="Times New Roman" w:cs="Times New Roman"/>
          <w:color w:val="000000"/>
          <w:sz w:val="24"/>
          <w:szCs w:val="24"/>
          <w:lang w:val="id-ID"/>
        </w:rPr>
        <w:t xml:space="preserve"> (</w:t>
      </w:r>
      <w:r>
        <w:rPr>
          <w:rFonts w:ascii="Times New Roman" w:eastAsia="Times New Roman" w:hAnsi="Times New Roman" w:cs="Times New Roman"/>
          <w:color w:val="000000"/>
          <w:sz w:val="24"/>
          <w:szCs w:val="24"/>
        </w:rPr>
        <w:t>2008)</w:t>
      </w:r>
      <w:r>
        <w:rPr>
          <w:rFonts w:ascii="Times New Roman" w:eastAsia="Times New Roman" w:hAnsi="Times New Roman" w:cs="Times New Roman"/>
          <w:color w:val="000000"/>
          <w:sz w:val="24"/>
          <w:szCs w:val="24"/>
          <w:lang w:val="id-ID"/>
        </w:rPr>
        <w:t>, f</w:t>
      </w:r>
      <w:r w:rsidRPr="00E24E01">
        <w:rPr>
          <w:rFonts w:ascii="Times New Roman" w:eastAsia="Times New Roman" w:hAnsi="Times New Roman" w:cs="Times New Roman"/>
          <w:color w:val="000000"/>
          <w:sz w:val="24"/>
          <w:szCs w:val="24"/>
        </w:rPr>
        <w:t>aktor-faktor yang mempengaruhi pengembangan</w:t>
      </w:r>
      <w:r w:rsidR="0060616E">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 xml:space="preserve">kreativitas industri kecil </w:t>
      </w:r>
      <w:r>
        <w:rPr>
          <w:rFonts w:ascii="Times New Roman" w:eastAsia="Times New Roman" w:hAnsi="Times New Roman" w:cs="Times New Roman"/>
          <w:color w:val="000000"/>
          <w:sz w:val="24"/>
          <w:szCs w:val="24"/>
          <w:lang w:val="id-ID"/>
        </w:rPr>
        <w:t>dan menengah, khususnya industri batik</w:t>
      </w:r>
      <w:r w:rsidR="006061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 xml:space="preserve">yaitu </w:t>
      </w:r>
      <w:r w:rsidRPr="00E24E01">
        <w:rPr>
          <w:rFonts w:ascii="Times New Roman" w:eastAsia="Times New Roman" w:hAnsi="Times New Roman" w:cs="Times New Roman"/>
          <w:color w:val="000000"/>
          <w:sz w:val="24"/>
          <w:szCs w:val="24"/>
        </w:rPr>
        <w:t>: (1)</w:t>
      </w:r>
      <w:r w:rsidR="0060616E">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variabel SDM kreatif yaitu motivasi, bakat/minat,</w:t>
      </w:r>
      <w:r w:rsidR="0060616E">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komunikasi, dan kompetensi; (2) variabel pekerjaan</w:t>
      </w:r>
      <w:r w:rsidR="0060616E">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kreatif yaitu pekerjaan, kepemimpinan, dan kewirausahaan;(3) variabel konteks organisasi yaitu</w:t>
      </w:r>
      <w:r w:rsidR="0060616E">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kinerja perusahaan, kebijakan, struktur dan budaya</w:t>
      </w:r>
      <w:r w:rsidR="0060616E">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organ</w:t>
      </w:r>
      <w:r w:rsidR="00404502">
        <w:rPr>
          <w:rFonts w:ascii="Times New Roman" w:eastAsia="Times New Roman" w:hAnsi="Times New Roman" w:cs="Times New Roman"/>
          <w:color w:val="000000"/>
          <w:sz w:val="24"/>
          <w:szCs w:val="24"/>
        </w:rPr>
        <w:t>isasi, serta sistem komunikasi</w:t>
      </w:r>
      <w:r w:rsidR="00404502">
        <w:rPr>
          <w:rFonts w:ascii="Times New Roman" w:eastAsia="Times New Roman" w:hAnsi="Times New Roman" w:cs="Times New Roman"/>
          <w:color w:val="000000"/>
          <w:sz w:val="24"/>
          <w:szCs w:val="24"/>
          <w:lang w:val="id-ID"/>
        </w:rPr>
        <w:t>.</w:t>
      </w:r>
    </w:p>
    <w:p w:rsidR="00E37067" w:rsidRDefault="00E37067"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p>
    <w:p w:rsidR="00E37067" w:rsidRPr="007816E4" w:rsidRDefault="00E37067" w:rsidP="00E6071A">
      <w:pPr>
        <w:pStyle w:val="Heading3"/>
        <w:spacing w:before="0" w:line="360" w:lineRule="auto"/>
        <w:ind w:left="709"/>
        <w:jc w:val="both"/>
        <w:rPr>
          <w:rFonts w:ascii="Times New Roman" w:eastAsia="Times New Roman" w:hAnsi="Times New Roman" w:cs="Times New Roman"/>
          <w:color w:val="auto"/>
          <w:lang w:val="id-ID"/>
        </w:rPr>
      </w:pPr>
      <w:bookmarkStart w:id="173" w:name="_Toc476598161"/>
      <w:bookmarkStart w:id="174" w:name="_Toc481011196"/>
      <w:r w:rsidRPr="007816E4">
        <w:rPr>
          <w:rFonts w:ascii="Times New Roman" w:eastAsia="Times New Roman" w:hAnsi="Times New Roman" w:cs="Times New Roman"/>
          <w:color w:val="auto"/>
          <w:lang w:val="id-ID"/>
        </w:rPr>
        <w:t xml:space="preserve">Pengaruh </w:t>
      </w:r>
      <w:r w:rsidR="00AE6415">
        <w:rPr>
          <w:rFonts w:ascii="Times New Roman" w:eastAsia="Times New Roman" w:hAnsi="Times New Roman" w:cs="Times New Roman"/>
          <w:color w:val="auto"/>
          <w:lang w:val="id-ID"/>
        </w:rPr>
        <w:t>Manajemen Usaha</w:t>
      </w:r>
      <w:r w:rsidRPr="007816E4">
        <w:rPr>
          <w:rFonts w:ascii="Times New Roman" w:eastAsia="Times New Roman" w:hAnsi="Times New Roman" w:cs="Times New Roman"/>
          <w:color w:val="auto"/>
          <w:lang w:val="id-ID"/>
        </w:rPr>
        <w:t xml:space="preserve"> Terhadap Daya Saing</w:t>
      </w:r>
      <w:bookmarkEnd w:id="173"/>
      <w:bookmarkEnd w:id="174"/>
    </w:p>
    <w:p w:rsidR="00E37067" w:rsidRPr="00E03A3A" w:rsidRDefault="00E6071A" w:rsidP="00E6071A">
      <w:pPr>
        <w:spacing w:after="0" w:line="360" w:lineRule="auto"/>
        <w:ind w:firstLine="709"/>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M</w:t>
      </w:r>
      <w:r w:rsidR="00C91B96">
        <w:rPr>
          <w:rFonts w:ascii="Times New Roman" w:eastAsia="Times New Roman" w:hAnsi="Times New Roman" w:cs="Times New Roman"/>
          <w:color w:val="000000"/>
          <w:sz w:val="24"/>
          <w:szCs w:val="24"/>
          <w:lang w:val="id-ID"/>
        </w:rPr>
        <w:t xml:space="preserve">enurut penelitian yang dilakukan oleh Daryono dan Wahyudi (2008), </w:t>
      </w:r>
      <w:r w:rsidR="00C91B96" w:rsidRPr="00E24E01">
        <w:rPr>
          <w:rFonts w:ascii="Times New Roman" w:eastAsia="Times New Roman" w:hAnsi="Times New Roman" w:cs="Times New Roman"/>
          <w:color w:val="000000"/>
          <w:sz w:val="24"/>
          <w:szCs w:val="24"/>
        </w:rPr>
        <w:t>menunjukkan bahwa usaha kecil dan menengah</w:t>
      </w:r>
      <w:r w:rsidR="0060616E">
        <w:rPr>
          <w:rFonts w:ascii="Times New Roman" w:eastAsia="Times New Roman" w:hAnsi="Times New Roman" w:cs="Times New Roman"/>
          <w:color w:val="000000"/>
          <w:sz w:val="24"/>
          <w:szCs w:val="24"/>
        </w:rPr>
        <w:t xml:space="preserve"> </w:t>
      </w:r>
      <w:r w:rsidR="00C91B96" w:rsidRPr="00E24E01">
        <w:rPr>
          <w:rFonts w:ascii="Times New Roman" w:eastAsia="Times New Roman" w:hAnsi="Times New Roman" w:cs="Times New Roman"/>
          <w:color w:val="000000"/>
          <w:sz w:val="24"/>
          <w:szCs w:val="24"/>
        </w:rPr>
        <w:t>idealnya memang membutuhkan peran dan campur</w:t>
      </w:r>
      <w:r w:rsidR="0060616E">
        <w:rPr>
          <w:rFonts w:ascii="Times New Roman" w:eastAsia="Times New Roman" w:hAnsi="Times New Roman" w:cs="Times New Roman"/>
          <w:color w:val="000000"/>
          <w:sz w:val="24"/>
          <w:szCs w:val="24"/>
        </w:rPr>
        <w:t xml:space="preserve"> </w:t>
      </w:r>
      <w:r w:rsidR="00C91B96" w:rsidRPr="00E24E01">
        <w:rPr>
          <w:rFonts w:ascii="Times New Roman" w:eastAsia="Times New Roman" w:hAnsi="Times New Roman" w:cs="Times New Roman"/>
          <w:color w:val="000000"/>
          <w:sz w:val="24"/>
          <w:szCs w:val="24"/>
        </w:rPr>
        <w:t>tangan dari pemerintah dalam peningkatan kemampuan</w:t>
      </w:r>
      <w:r w:rsidR="0060616E">
        <w:rPr>
          <w:rFonts w:ascii="Times New Roman" w:eastAsia="Times New Roman" w:hAnsi="Times New Roman" w:cs="Times New Roman"/>
          <w:color w:val="000000"/>
          <w:sz w:val="24"/>
          <w:szCs w:val="24"/>
        </w:rPr>
        <w:t xml:space="preserve"> </w:t>
      </w:r>
      <w:r w:rsidR="00C91B96" w:rsidRPr="00E24E01">
        <w:rPr>
          <w:rFonts w:ascii="Times New Roman" w:eastAsia="Times New Roman" w:hAnsi="Times New Roman" w:cs="Times New Roman"/>
          <w:color w:val="000000"/>
          <w:sz w:val="24"/>
          <w:szCs w:val="24"/>
        </w:rPr>
        <w:t>bersaing, serta mengeluarkan kebijakan</w:t>
      </w:r>
      <w:r w:rsidR="0060616E">
        <w:rPr>
          <w:rFonts w:ascii="Times New Roman" w:eastAsia="Times New Roman" w:hAnsi="Times New Roman" w:cs="Times New Roman"/>
          <w:color w:val="000000"/>
          <w:sz w:val="24"/>
          <w:szCs w:val="24"/>
        </w:rPr>
        <w:t xml:space="preserve"> </w:t>
      </w:r>
      <w:r w:rsidR="00C91B96" w:rsidRPr="00E24E01">
        <w:rPr>
          <w:rFonts w:ascii="Times New Roman" w:eastAsia="Times New Roman" w:hAnsi="Times New Roman" w:cs="Times New Roman"/>
          <w:color w:val="000000"/>
          <w:sz w:val="24"/>
          <w:szCs w:val="24"/>
        </w:rPr>
        <w:t>atau peraturan yang lebih memihak industri kecil</w:t>
      </w:r>
      <w:r w:rsidR="0060616E">
        <w:rPr>
          <w:rFonts w:ascii="Times New Roman" w:eastAsia="Times New Roman" w:hAnsi="Times New Roman" w:cs="Times New Roman"/>
          <w:color w:val="000000"/>
          <w:sz w:val="24"/>
          <w:szCs w:val="24"/>
        </w:rPr>
        <w:t xml:space="preserve"> </w:t>
      </w:r>
      <w:r w:rsidR="00C91B96" w:rsidRPr="00E24E01">
        <w:rPr>
          <w:rFonts w:ascii="Times New Roman" w:eastAsia="Times New Roman" w:hAnsi="Times New Roman" w:cs="Times New Roman"/>
          <w:color w:val="000000"/>
          <w:sz w:val="24"/>
          <w:szCs w:val="24"/>
        </w:rPr>
        <w:t>dalam pemberian kredit, peningkatan keunggulan</w:t>
      </w:r>
      <w:r w:rsidR="0060616E">
        <w:rPr>
          <w:rFonts w:ascii="Times New Roman" w:eastAsia="Times New Roman" w:hAnsi="Times New Roman" w:cs="Times New Roman"/>
          <w:color w:val="000000"/>
          <w:sz w:val="24"/>
          <w:szCs w:val="24"/>
        </w:rPr>
        <w:t xml:space="preserve"> </w:t>
      </w:r>
      <w:r w:rsidR="00C91B96" w:rsidRPr="00E24E01">
        <w:rPr>
          <w:rFonts w:ascii="Times New Roman" w:eastAsia="Times New Roman" w:hAnsi="Times New Roman" w:cs="Times New Roman"/>
          <w:color w:val="000000"/>
          <w:sz w:val="24"/>
          <w:szCs w:val="24"/>
        </w:rPr>
        <w:t>SDM IKM batik dan kualitas produk batik dengan</w:t>
      </w:r>
      <w:r w:rsidR="0060616E">
        <w:rPr>
          <w:rFonts w:ascii="Times New Roman" w:eastAsia="Times New Roman" w:hAnsi="Times New Roman" w:cs="Times New Roman"/>
          <w:color w:val="000000"/>
          <w:sz w:val="24"/>
          <w:szCs w:val="24"/>
        </w:rPr>
        <w:t xml:space="preserve"> </w:t>
      </w:r>
      <w:r w:rsidR="00C91B96" w:rsidRPr="00E24E01">
        <w:rPr>
          <w:rFonts w:ascii="Times New Roman" w:eastAsia="Times New Roman" w:hAnsi="Times New Roman" w:cs="Times New Roman"/>
          <w:color w:val="000000"/>
          <w:sz w:val="24"/>
          <w:szCs w:val="24"/>
        </w:rPr>
        <w:t>adanya keterbukaan pasar global harus memiliki</w:t>
      </w:r>
      <w:r w:rsidR="0060616E">
        <w:rPr>
          <w:rFonts w:ascii="Times New Roman" w:eastAsia="Times New Roman" w:hAnsi="Times New Roman" w:cs="Times New Roman"/>
          <w:color w:val="000000"/>
          <w:sz w:val="24"/>
          <w:szCs w:val="24"/>
        </w:rPr>
        <w:t xml:space="preserve"> </w:t>
      </w:r>
      <w:r w:rsidR="00C91B96" w:rsidRPr="00E24E01">
        <w:rPr>
          <w:rFonts w:ascii="Times New Roman" w:eastAsia="Times New Roman" w:hAnsi="Times New Roman" w:cs="Times New Roman"/>
          <w:color w:val="000000"/>
          <w:sz w:val="24"/>
          <w:szCs w:val="24"/>
        </w:rPr>
        <w:t>kompetensi inti utama dalam daya inovasi dan</w:t>
      </w:r>
      <w:r w:rsidR="0060616E">
        <w:rPr>
          <w:rFonts w:ascii="Times New Roman" w:eastAsia="Times New Roman" w:hAnsi="Times New Roman" w:cs="Times New Roman"/>
          <w:color w:val="000000"/>
          <w:sz w:val="24"/>
          <w:szCs w:val="24"/>
        </w:rPr>
        <w:t xml:space="preserve"> </w:t>
      </w:r>
      <w:r w:rsidR="00C91B96" w:rsidRPr="00E24E01">
        <w:rPr>
          <w:rFonts w:ascii="Times New Roman" w:eastAsia="Times New Roman" w:hAnsi="Times New Roman" w:cs="Times New Roman"/>
          <w:color w:val="000000"/>
          <w:sz w:val="24"/>
          <w:szCs w:val="24"/>
        </w:rPr>
        <w:t>kompetensi manajemen harga.</w:t>
      </w:r>
      <w:r w:rsidR="00E03A3A">
        <w:rPr>
          <w:rFonts w:ascii="Times New Roman" w:eastAsia="Times New Roman" w:hAnsi="Times New Roman" w:cs="Times New Roman"/>
          <w:color w:val="000000"/>
          <w:sz w:val="24"/>
          <w:szCs w:val="24"/>
          <w:lang w:val="id-ID"/>
        </w:rPr>
        <w:t xml:space="preserve"> Hal ini juga diperkuat oleh pendapat dari </w:t>
      </w:r>
      <w:r w:rsidR="00E03A3A" w:rsidRPr="007A422D">
        <w:rPr>
          <w:rFonts w:ascii="Times New Roman" w:hAnsi="Times New Roman" w:cs="Times New Roman"/>
          <w:sz w:val="24"/>
          <w:szCs w:val="24"/>
          <w:lang w:val="id-ID"/>
        </w:rPr>
        <w:t>Beckam dan Rosenfield (2008)</w:t>
      </w:r>
      <w:r w:rsidR="00E03A3A">
        <w:rPr>
          <w:rFonts w:ascii="Times New Roman" w:hAnsi="Times New Roman" w:cs="Times New Roman"/>
          <w:sz w:val="24"/>
          <w:szCs w:val="24"/>
          <w:lang w:val="id-ID"/>
        </w:rPr>
        <w:t>, bahwa manajemen usaha berpengaruh terhadap daya saing.</w:t>
      </w:r>
    </w:p>
    <w:p w:rsidR="00E6071A" w:rsidRPr="00E6071A" w:rsidRDefault="00E6071A" w:rsidP="00E6071A">
      <w:pPr>
        <w:spacing w:after="0" w:line="360" w:lineRule="auto"/>
        <w:ind w:firstLine="709"/>
        <w:jc w:val="both"/>
        <w:rPr>
          <w:rFonts w:ascii="Times New Roman" w:eastAsia="Times New Roman" w:hAnsi="Times New Roman" w:cs="Times New Roman"/>
          <w:color w:val="000000"/>
          <w:sz w:val="24"/>
          <w:szCs w:val="24"/>
          <w:lang w:val="id-ID"/>
        </w:rPr>
      </w:pPr>
    </w:p>
    <w:p w:rsidR="00E37067" w:rsidRPr="007816E4" w:rsidRDefault="00E37067" w:rsidP="00E37067">
      <w:pPr>
        <w:pStyle w:val="Heading3"/>
        <w:spacing w:before="0" w:line="360" w:lineRule="auto"/>
        <w:ind w:left="709"/>
        <w:rPr>
          <w:rFonts w:ascii="Times New Roman" w:eastAsia="Times New Roman" w:hAnsi="Times New Roman" w:cs="Times New Roman"/>
          <w:color w:val="auto"/>
          <w:lang w:val="id-ID"/>
        </w:rPr>
      </w:pPr>
      <w:bookmarkStart w:id="175" w:name="_Toc476598162"/>
      <w:bookmarkStart w:id="176" w:name="_Toc481011197"/>
      <w:r w:rsidRPr="007816E4">
        <w:rPr>
          <w:rFonts w:ascii="Times New Roman" w:eastAsia="Times New Roman" w:hAnsi="Times New Roman" w:cs="Times New Roman"/>
          <w:color w:val="auto"/>
          <w:lang w:val="id-ID"/>
        </w:rPr>
        <w:t xml:space="preserve">Pengaruh </w:t>
      </w:r>
      <w:r w:rsidR="00AE6415">
        <w:rPr>
          <w:rFonts w:ascii="Times New Roman" w:eastAsia="Times New Roman" w:hAnsi="Times New Roman" w:cs="Times New Roman"/>
          <w:color w:val="auto"/>
          <w:lang w:val="id-ID"/>
        </w:rPr>
        <w:t>Teknologi</w:t>
      </w:r>
      <w:r w:rsidRPr="007816E4">
        <w:rPr>
          <w:rFonts w:ascii="Times New Roman" w:eastAsia="Times New Roman" w:hAnsi="Times New Roman" w:cs="Times New Roman"/>
          <w:color w:val="auto"/>
          <w:lang w:val="id-ID"/>
        </w:rPr>
        <w:t xml:space="preserve"> Terhadap Daya Saing</w:t>
      </w:r>
      <w:bookmarkEnd w:id="175"/>
      <w:bookmarkEnd w:id="176"/>
    </w:p>
    <w:p w:rsidR="00EE5C85" w:rsidRPr="003F4C18" w:rsidRDefault="006863D0" w:rsidP="00EE5C85">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401356">
        <w:rPr>
          <w:rFonts w:ascii="Times New Roman" w:eastAsia="Times New Roman" w:hAnsi="Times New Roman" w:cs="Times New Roman"/>
          <w:color w:val="000000"/>
          <w:sz w:val="24"/>
          <w:szCs w:val="24"/>
          <w:lang w:val="id-ID"/>
        </w:rPr>
        <w:t>B</w:t>
      </w:r>
      <w:r w:rsidRPr="00401356">
        <w:rPr>
          <w:rFonts w:ascii="Times New Roman" w:eastAsia="Times New Roman" w:hAnsi="Times New Roman" w:cs="Times New Roman"/>
          <w:color w:val="000000"/>
          <w:sz w:val="24"/>
          <w:szCs w:val="24"/>
        </w:rPr>
        <w:t xml:space="preserve">erdasarkan </w:t>
      </w:r>
      <w:r w:rsidRPr="00401356">
        <w:rPr>
          <w:rFonts w:ascii="Times New Roman" w:eastAsia="Times New Roman" w:hAnsi="Times New Roman" w:cs="Times New Roman"/>
          <w:i/>
          <w:color w:val="000000"/>
          <w:sz w:val="24"/>
          <w:szCs w:val="24"/>
        </w:rPr>
        <w:t xml:space="preserve">Porter’s Diamond Model </w:t>
      </w:r>
      <w:r w:rsidRPr="00401356">
        <w:rPr>
          <w:rFonts w:ascii="Times New Roman" w:eastAsia="Times New Roman" w:hAnsi="Times New Roman" w:cs="Times New Roman"/>
          <w:color w:val="000000"/>
          <w:sz w:val="24"/>
          <w:szCs w:val="24"/>
          <w:lang w:val="id-ID"/>
        </w:rPr>
        <w:t xml:space="preserve">bahwa faktor-faktor </w:t>
      </w:r>
      <w:r w:rsidRPr="00401356">
        <w:rPr>
          <w:rFonts w:ascii="Times New Roman" w:eastAsia="Times New Roman" w:hAnsi="Times New Roman" w:cs="Times New Roman"/>
          <w:color w:val="000000"/>
          <w:sz w:val="24"/>
          <w:szCs w:val="24"/>
        </w:rPr>
        <w:t xml:space="preserve">yang </w:t>
      </w:r>
      <w:r w:rsidRPr="00401356">
        <w:rPr>
          <w:rFonts w:ascii="Times New Roman" w:eastAsia="Times New Roman" w:hAnsi="Times New Roman" w:cs="Times New Roman"/>
          <w:color w:val="000000"/>
          <w:sz w:val="24"/>
          <w:szCs w:val="24"/>
          <w:lang w:val="id-ID"/>
        </w:rPr>
        <w:t xml:space="preserve">mempengaruhi daya saing adalah </w:t>
      </w:r>
      <w:r w:rsidR="009F559A">
        <w:rPr>
          <w:rFonts w:ascii="Times New Roman" w:eastAsia="Times New Roman" w:hAnsi="Times New Roman" w:cs="Times New Roman"/>
          <w:color w:val="000000"/>
          <w:sz w:val="24"/>
          <w:szCs w:val="24"/>
          <w:lang w:val="id-ID"/>
        </w:rPr>
        <w:t>teknologi. Begitu juga m</w:t>
      </w:r>
      <w:r w:rsidR="00EE5C85">
        <w:rPr>
          <w:rFonts w:ascii="Times New Roman" w:eastAsia="Times New Roman" w:hAnsi="Times New Roman" w:cs="Times New Roman"/>
          <w:color w:val="000000"/>
          <w:sz w:val="24"/>
          <w:szCs w:val="24"/>
          <w:lang w:val="id-ID"/>
        </w:rPr>
        <w:t xml:space="preserve">enurut beberapa ahli yaitu </w:t>
      </w:r>
      <w:r w:rsidR="00EE5C85" w:rsidRPr="00E24E01">
        <w:rPr>
          <w:rFonts w:ascii="Times New Roman" w:eastAsia="Times New Roman" w:hAnsi="Times New Roman" w:cs="Times New Roman"/>
          <w:color w:val="000000"/>
          <w:sz w:val="24"/>
          <w:szCs w:val="24"/>
        </w:rPr>
        <w:t xml:space="preserve">Piter (2002), Theodurus(2007), dan Arfan </w:t>
      </w:r>
      <w:r w:rsidR="00EE5C85" w:rsidRPr="00E24E01">
        <w:rPr>
          <w:rFonts w:ascii="Times New Roman" w:eastAsia="Times New Roman" w:hAnsi="Times New Roman" w:cs="Times New Roman"/>
          <w:i/>
          <w:color w:val="000000"/>
          <w:sz w:val="24"/>
          <w:szCs w:val="24"/>
        </w:rPr>
        <w:t xml:space="preserve">et al. </w:t>
      </w:r>
      <w:r w:rsidR="00EE5C85">
        <w:rPr>
          <w:rFonts w:ascii="Times New Roman" w:eastAsia="Times New Roman" w:hAnsi="Times New Roman" w:cs="Times New Roman"/>
          <w:color w:val="000000"/>
          <w:sz w:val="24"/>
          <w:szCs w:val="24"/>
        </w:rPr>
        <w:t xml:space="preserve">(2008) dalam </w:t>
      </w:r>
      <w:proofErr w:type="gramStart"/>
      <w:r w:rsidR="00EE5C85">
        <w:rPr>
          <w:rFonts w:ascii="Times New Roman" w:eastAsia="Times New Roman" w:hAnsi="Times New Roman" w:cs="Times New Roman"/>
          <w:color w:val="000000"/>
          <w:sz w:val="24"/>
          <w:szCs w:val="24"/>
          <w:lang w:val="id-ID"/>
        </w:rPr>
        <w:t>Raf</w:t>
      </w:r>
      <w:proofErr w:type="gramEnd"/>
      <w:r w:rsidR="00EE5C85">
        <w:rPr>
          <w:rFonts w:ascii="Times New Roman" w:eastAsia="Times New Roman" w:hAnsi="Times New Roman" w:cs="Times New Roman"/>
          <w:color w:val="000000"/>
          <w:sz w:val="24"/>
          <w:szCs w:val="24"/>
          <w:lang w:val="id-ID"/>
        </w:rPr>
        <w:t xml:space="preserve"> (2012) bahwa </w:t>
      </w:r>
      <w:r w:rsidR="00EE5C85" w:rsidRPr="00E24E01">
        <w:rPr>
          <w:rFonts w:ascii="Times New Roman" w:eastAsia="Times New Roman" w:hAnsi="Times New Roman" w:cs="Times New Roman"/>
          <w:color w:val="000000"/>
          <w:sz w:val="24"/>
          <w:szCs w:val="24"/>
        </w:rPr>
        <w:t>faktor-faktor yang mempengaruhi daya saing IKM</w:t>
      </w:r>
      <w:r w:rsidR="00EE5C85">
        <w:rPr>
          <w:rFonts w:ascii="Times New Roman" w:eastAsia="Times New Roman" w:hAnsi="Times New Roman" w:cs="Times New Roman"/>
          <w:color w:val="000000"/>
          <w:sz w:val="24"/>
          <w:szCs w:val="24"/>
          <w:lang w:val="id-ID"/>
        </w:rPr>
        <w:t xml:space="preserve"> yaitu </w:t>
      </w:r>
      <w:r w:rsidR="00EE5C85" w:rsidRPr="003F4C18">
        <w:rPr>
          <w:rFonts w:ascii="Times New Roman" w:eastAsia="Times New Roman" w:hAnsi="Times New Roman" w:cs="Times New Roman"/>
          <w:color w:val="000000"/>
          <w:sz w:val="24"/>
          <w:szCs w:val="24"/>
          <w:lang w:val="id-ID"/>
        </w:rPr>
        <w:t>ilmu pengetahuan dan teknologi (meliputi kegiatan penelitian teknologi, tenaga ahli/sumberdaya bidang teknologi, dan pengembangan teknologi).</w:t>
      </w:r>
    </w:p>
    <w:p w:rsidR="00957B21" w:rsidRDefault="008D2CC3" w:rsidP="00957B21">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3F4C18">
        <w:rPr>
          <w:rFonts w:ascii="Times New Roman" w:eastAsia="Times New Roman" w:hAnsi="Times New Roman" w:cs="Times New Roman"/>
          <w:color w:val="000000"/>
          <w:sz w:val="24"/>
          <w:szCs w:val="24"/>
          <w:lang w:val="id-ID"/>
        </w:rPr>
        <w:t>Berdasarkan penelitian yang dilakukan oleh Raf (2012), h</w:t>
      </w:r>
      <w:r w:rsidRPr="003F4C18">
        <w:rPr>
          <w:rFonts w:ascii="Times New Roman" w:eastAsia="Times New Roman" w:hAnsi="Times New Roman" w:cs="Times New Roman"/>
          <w:color w:val="000000"/>
          <w:sz w:val="24"/>
          <w:szCs w:val="24"/>
        </w:rPr>
        <w:t>asil analisis regresi berganda membuktikan variabel produk, infrastruktur,</w:t>
      </w:r>
      <w:r w:rsidR="0060616E">
        <w:rPr>
          <w:rFonts w:ascii="Times New Roman" w:eastAsia="Times New Roman" w:hAnsi="Times New Roman" w:cs="Times New Roman"/>
          <w:color w:val="000000"/>
          <w:sz w:val="24"/>
          <w:szCs w:val="24"/>
        </w:rPr>
        <w:t xml:space="preserve"> </w:t>
      </w:r>
      <w:r w:rsidRPr="003F4C18">
        <w:rPr>
          <w:rFonts w:ascii="Times New Roman" w:eastAsia="Times New Roman" w:hAnsi="Times New Roman" w:cs="Times New Roman"/>
          <w:color w:val="000000"/>
          <w:sz w:val="24"/>
          <w:szCs w:val="24"/>
        </w:rPr>
        <w:t xml:space="preserve">kebijakan </w:t>
      </w:r>
      <w:r w:rsidRPr="003F4C18">
        <w:rPr>
          <w:rFonts w:ascii="Times New Roman" w:eastAsia="Times New Roman" w:hAnsi="Times New Roman" w:cs="Times New Roman"/>
          <w:color w:val="000000"/>
          <w:sz w:val="24"/>
          <w:szCs w:val="24"/>
        </w:rPr>
        <w:lastRenderedPageBreak/>
        <w:t>pemerintah, s</w:t>
      </w:r>
      <w:r w:rsidRPr="003F4C18">
        <w:rPr>
          <w:rFonts w:ascii="Times New Roman" w:eastAsia="Times New Roman" w:hAnsi="Times New Roman" w:cs="Times New Roman"/>
          <w:color w:val="000000"/>
          <w:sz w:val="24"/>
          <w:szCs w:val="24"/>
          <w:lang w:val="id-ID"/>
        </w:rPr>
        <w:t>umberdaya manusia</w:t>
      </w:r>
      <w:r w:rsidRPr="003F4C18">
        <w:rPr>
          <w:rFonts w:ascii="Times New Roman" w:eastAsia="Times New Roman" w:hAnsi="Times New Roman" w:cs="Times New Roman"/>
          <w:color w:val="000000"/>
          <w:sz w:val="24"/>
          <w:szCs w:val="24"/>
        </w:rPr>
        <w:t xml:space="preserve"> dan i</w:t>
      </w:r>
      <w:r w:rsidRPr="003F4C18">
        <w:rPr>
          <w:rFonts w:ascii="Times New Roman" w:eastAsia="Times New Roman" w:hAnsi="Times New Roman" w:cs="Times New Roman"/>
          <w:color w:val="000000"/>
          <w:sz w:val="24"/>
          <w:szCs w:val="24"/>
          <w:lang w:val="id-ID"/>
        </w:rPr>
        <w:t xml:space="preserve">lmu pengetahuan dan </w:t>
      </w:r>
      <w:r w:rsidRPr="003F4C18">
        <w:rPr>
          <w:rFonts w:ascii="Times New Roman" w:eastAsia="Times New Roman" w:hAnsi="Times New Roman" w:cs="Times New Roman"/>
          <w:color w:val="000000"/>
          <w:sz w:val="24"/>
          <w:szCs w:val="24"/>
        </w:rPr>
        <w:t>tek</w:t>
      </w:r>
      <w:r w:rsidRPr="003F4C18">
        <w:rPr>
          <w:rFonts w:ascii="Times New Roman" w:eastAsia="Times New Roman" w:hAnsi="Times New Roman" w:cs="Times New Roman"/>
          <w:color w:val="000000"/>
          <w:sz w:val="24"/>
          <w:szCs w:val="24"/>
          <w:lang w:val="id-ID"/>
        </w:rPr>
        <w:t>nologi</w:t>
      </w:r>
      <w:r w:rsidRPr="003F4C18">
        <w:rPr>
          <w:rFonts w:ascii="Times New Roman" w:eastAsia="Times New Roman" w:hAnsi="Times New Roman" w:cs="Times New Roman"/>
          <w:color w:val="000000"/>
          <w:sz w:val="24"/>
          <w:szCs w:val="24"/>
        </w:rPr>
        <w:t xml:space="preserve"> secara simultan berpengaruh sebesar 75,8%</w:t>
      </w:r>
      <w:r w:rsidR="0060616E">
        <w:rPr>
          <w:rFonts w:ascii="Times New Roman" w:eastAsia="Times New Roman" w:hAnsi="Times New Roman" w:cs="Times New Roman"/>
          <w:color w:val="000000"/>
          <w:sz w:val="24"/>
          <w:szCs w:val="24"/>
        </w:rPr>
        <w:t xml:space="preserve"> </w:t>
      </w:r>
      <w:r w:rsidRPr="003F4C18">
        <w:rPr>
          <w:rFonts w:ascii="Times New Roman" w:eastAsia="Times New Roman" w:hAnsi="Times New Roman" w:cs="Times New Roman"/>
          <w:color w:val="000000"/>
          <w:sz w:val="24"/>
          <w:szCs w:val="24"/>
        </w:rPr>
        <w:t xml:space="preserve">meningkatkan dayasaing batik Jambi. </w:t>
      </w:r>
      <w:r w:rsidRPr="003F4C18">
        <w:rPr>
          <w:rFonts w:ascii="Times New Roman" w:eastAsia="Times New Roman" w:hAnsi="Times New Roman" w:cs="Times New Roman"/>
          <w:color w:val="000000"/>
          <w:sz w:val="24"/>
          <w:szCs w:val="24"/>
          <w:lang w:val="id-ID"/>
        </w:rPr>
        <w:t>Sedangkan s</w:t>
      </w:r>
      <w:r w:rsidRPr="003F4C18">
        <w:rPr>
          <w:rFonts w:ascii="Times New Roman" w:eastAsia="Times New Roman" w:hAnsi="Times New Roman" w:cs="Times New Roman"/>
          <w:color w:val="000000"/>
          <w:sz w:val="24"/>
          <w:szCs w:val="24"/>
        </w:rPr>
        <w:t>ecara parsial variabel i</w:t>
      </w:r>
      <w:r w:rsidRPr="003F4C18">
        <w:rPr>
          <w:rFonts w:ascii="Times New Roman" w:eastAsia="Times New Roman" w:hAnsi="Times New Roman" w:cs="Times New Roman"/>
          <w:color w:val="000000"/>
          <w:sz w:val="24"/>
          <w:szCs w:val="24"/>
          <w:lang w:val="id-ID"/>
        </w:rPr>
        <w:t xml:space="preserve">lmu pengetahuan dan </w:t>
      </w:r>
      <w:r w:rsidRPr="003F4C18">
        <w:rPr>
          <w:rFonts w:ascii="Times New Roman" w:eastAsia="Times New Roman" w:hAnsi="Times New Roman" w:cs="Times New Roman"/>
          <w:color w:val="000000"/>
          <w:sz w:val="24"/>
          <w:szCs w:val="24"/>
        </w:rPr>
        <w:t>tek</w:t>
      </w:r>
      <w:r w:rsidRPr="003F4C18">
        <w:rPr>
          <w:rFonts w:ascii="Times New Roman" w:eastAsia="Times New Roman" w:hAnsi="Times New Roman" w:cs="Times New Roman"/>
          <w:color w:val="000000"/>
          <w:sz w:val="24"/>
          <w:szCs w:val="24"/>
          <w:lang w:val="id-ID"/>
        </w:rPr>
        <w:t xml:space="preserve">nologi </w:t>
      </w:r>
      <w:r w:rsidRPr="003F4C18">
        <w:rPr>
          <w:rFonts w:ascii="Times New Roman" w:eastAsia="Times New Roman" w:hAnsi="Times New Roman" w:cs="Times New Roman"/>
          <w:color w:val="000000"/>
          <w:sz w:val="24"/>
          <w:szCs w:val="24"/>
        </w:rPr>
        <w:t>mempengaruhi daya saing batik</w:t>
      </w:r>
      <w:r w:rsidR="0060616E">
        <w:rPr>
          <w:rFonts w:ascii="Times New Roman" w:eastAsia="Times New Roman" w:hAnsi="Times New Roman" w:cs="Times New Roman"/>
          <w:color w:val="000000"/>
          <w:sz w:val="24"/>
          <w:szCs w:val="24"/>
        </w:rPr>
        <w:t xml:space="preserve"> </w:t>
      </w:r>
      <w:r w:rsidRPr="003F4C18">
        <w:rPr>
          <w:rFonts w:ascii="Times New Roman" w:eastAsia="Times New Roman" w:hAnsi="Times New Roman" w:cs="Times New Roman"/>
          <w:color w:val="000000"/>
          <w:sz w:val="24"/>
          <w:szCs w:val="24"/>
        </w:rPr>
        <w:t>Jambi.</w:t>
      </w:r>
      <w:r w:rsidR="0060616E">
        <w:rPr>
          <w:rFonts w:ascii="Times New Roman" w:eastAsia="Times New Roman" w:hAnsi="Times New Roman" w:cs="Times New Roman"/>
          <w:color w:val="000000"/>
          <w:sz w:val="24"/>
          <w:szCs w:val="24"/>
        </w:rPr>
        <w:t xml:space="preserve"> </w:t>
      </w:r>
      <w:r w:rsidR="00957B21">
        <w:rPr>
          <w:rFonts w:ascii="Times New Roman" w:eastAsia="Times New Roman" w:hAnsi="Times New Roman" w:cs="Times New Roman"/>
          <w:color w:val="000000"/>
          <w:sz w:val="24"/>
          <w:szCs w:val="24"/>
          <w:lang w:val="id-ID"/>
        </w:rPr>
        <w:t>Sementara itu, menurut</w:t>
      </w:r>
      <w:r w:rsidR="0060616E">
        <w:rPr>
          <w:rFonts w:ascii="Times New Roman" w:eastAsia="Times New Roman" w:hAnsi="Times New Roman" w:cs="Times New Roman"/>
          <w:color w:val="000000"/>
          <w:sz w:val="24"/>
          <w:szCs w:val="24"/>
        </w:rPr>
        <w:t xml:space="preserve"> </w:t>
      </w:r>
      <w:r w:rsidR="00957B21">
        <w:rPr>
          <w:rFonts w:ascii="Times New Roman" w:eastAsia="Times New Roman" w:hAnsi="Times New Roman" w:cs="Times New Roman"/>
          <w:color w:val="000000"/>
          <w:sz w:val="24"/>
          <w:szCs w:val="24"/>
        </w:rPr>
        <w:t>Simatupang</w:t>
      </w:r>
      <w:r w:rsidR="00957B21">
        <w:rPr>
          <w:rFonts w:ascii="Times New Roman" w:eastAsia="Times New Roman" w:hAnsi="Times New Roman" w:cs="Times New Roman"/>
          <w:color w:val="000000"/>
          <w:sz w:val="24"/>
          <w:szCs w:val="24"/>
          <w:lang w:val="id-ID"/>
        </w:rPr>
        <w:t xml:space="preserve"> (</w:t>
      </w:r>
      <w:r w:rsidR="00957B21">
        <w:rPr>
          <w:rFonts w:ascii="Times New Roman" w:eastAsia="Times New Roman" w:hAnsi="Times New Roman" w:cs="Times New Roman"/>
          <w:color w:val="000000"/>
          <w:sz w:val="24"/>
          <w:szCs w:val="24"/>
        </w:rPr>
        <w:t>2008)</w:t>
      </w:r>
      <w:r w:rsidR="00957B21">
        <w:rPr>
          <w:rFonts w:ascii="Times New Roman" w:eastAsia="Times New Roman" w:hAnsi="Times New Roman" w:cs="Times New Roman"/>
          <w:color w:val="000000"/>
          <w:sz w:val="24"/>
          <w:szCs w:val="24"/>
          <w:lang w:val="id-ID"/>
        </w:rPr>
        <w:t>, f</w:t>
      </w:r>
      <w:r w:rsidR="00957B21" w:rsidRPr="00E24E01">
        <w:rPr>
          <w:rFonts w:ascii="Times New Roman" w:eastAsia="Times New Roman" w:hAnsi="Times New Roman" w:cs="Times New Roman"/>
          <w:color w:val="000000"/>
          <w:sz w:val="24"/>
          <w:szCs w:val="24"/>
        </w:rPr>
        <w:t>aktor-faktor yang mempengaruhi pengembangan</w:t>
      </w:r>
      <w:r w:rsidR="0060616E">
        <w:rPr>
          <w:rFonts w:ascii="Times New Roman" w:eastAsia="Times New Roman" w:hAnsi="Times New Roman" w:cs="Times New Roman"/>
          <w:color w:val="000000"/>
          <w:sz w:val="24"/>
          <w:szCs w:val="24"/>
        </w:rPr>
        <w:t xml:space="preserve"> </w:t>
      </w:r>
      <w:r w:rsidR="00957B21" w:rsidRPr="00E24E01">
        <w:rPr>
          <w:rFonts w:ascii="Times New Roman" w:eastAsia="Times New Roman" w:hAnsi="Times New Roman" w:cs="Times New Roman"/>
          <w:color w:val="000000"/>
          <w:sz w:val="24"/>
          <w:szCs w:val="24"/>
        </w:rPr>
        <w:t xml:space="preserve">kreativitas industri kecil </w:t>
      </w:r>
      <w:r w:rsidR="00957B21">
        <w:rPr>
          <w:rFonts w:ascii="Times New Roman" w:eastAsia="Times New Roman" w:hAnsi="Times New Roman" w:cs="Times New Roman"/>
          <w:color w:val="000000"/>
          <w:sz w:val="24"/>
          <w:szCs w:val="24"/>
          <w:lang w:val="id-ID"/>
        </w:rPr>
        <w:t>dan menengah, khususnya industri batik</w:t>
      </w:r>
      <w:r w:rsidR="0060616E">
        <w:rPr>
          <w:rFonts w:ascii="Times New Roman" w:eastAsia="Times New Roman" w:hAnsi="Times New Roman" w:cs="Times New Roman"/>
          <w:color w:val="000000"/>
          <w:sz w:val="24"/>
          <w:szCs w:val="24"/>
        </w:rPr>
        <w:t xml:space="preserve"> </w:t>
      </w:r>
      <w:r w:rsidR="00957B21">
        <w:rPr>
          <w:rFonts w:ascii="Times New Roman" w:eastAsia="Times New Roman" w:hAnsi="Times New Roman" w:cs="Times New Roman"/>
          <w:color w:val="000000"/>
          <w:sz w:val="24"/>
          <w:szCs w:val="24"/>
          <w:lang w:val="id-ID"/>
        </w:rPr>
        <w:t xml:space="preserve">yaitu </w:t>
      </w:r>
      <w:r w:rsidR="00AC6E44">
        <w:rPr>
          <w:rFonts w:ascii="Times New Roman" w:eastAsia="Times New Roman" w:hAnsi="Times New Roman" w:cs="Times New Roman"/>
          <w:color w:val="000000"/>
          <w:sz w:val="24"/>
          <w:szCs w:val="24"/>
        </w:rPr>
        <w:t>teknologi</w:t>
      </w:r>
      <w:r w:rsidR="00957B21" w:rsidRPr="00E24E01">
        <w:rPr>
          <w:rFonts w:ascii="Times New Roman" w:eastAsia="Times New Roman" w:hAnsi="Times New Roman" w:cs="Times New Roman"/>
          <w:color w:val="000000"/>
          <w:sz w:val="24"/>
          <w:szCs w:val="24"/>
        </w:rPr>
        <w:t>.</w:t>
      </w:r>
    </w:p>
    <w:p w:rsidR="00E37067" w:rsidRDefault="00E37067"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p>
    <w:p w:rsidR="00E37067" w:rsidRPr="007816E4" w:rsidRDefault="00E37067" w:rsidP="00E37067">
      <w:pPr>
        <w:pStyle w:val="Heading3"/>
        <w:spacing w:before="0" w:line="360" w:lineRule="auto"/>
        <w:ind w:left="709"/>
        <w:rPr>
          <w:rFonts w:ascii="Times New Roman" w:eastAsia="Times New Roman" w:hAnsi="Times New Roman" w:cs="Times New Roman"/>
          <w:color w:val="auto"/>
          <w:lang w:val="id-ID"/>
        </w:rPr>
      </w:pPr>
      <w:bookmarkStart w:id="177" w:name="_Toc476598163"/>
      <w:bookmarkStart w:id="178" w:name="_Toc481011198"/>
      <w:r w:rsidRPr="007816E4">
        <w:rPr>
          <w:rFonts w:ascii="Times New Roman" w:eastAsia="Times New Roman" w:hAnsi="Times New Roman" w:cs="Times New Roman"/>
          <w:color w:val="auto"/>
          <w:lang w:val="id-ID"/>
        </w:rPr>
        <w:t>Pengaruh P</w:t>
      </w:r>
      <w:r w:rsidR="00AE6415">
        <w:rPr>
          <w:rFonts w:ascii="Times New Roman" w:eastAsia="Times New Roman" w:hAnsi="Times New Roman" w:cs="Times New Roman"/>
          <w:color w:val="auto"/>
          <w:lang w:val="id-ID"/>
        </w:rPr>
        <w:t>emasaran</w:t>
      </w:r>
      <w:r w:rsidRPr="007816E4">
        <w:rPr>
          <w:rFonts w:ascii="Times New Roman" w:eastAsia="Times New Roman" w:hAnsi="Times New Roman" w:cs="Times New Roman"/>
          <w:color w:val="auto"/>
          <w:lang w:val="id-ID"/>
        </w:rPr>
        <w:t xml:space="preserve"> Terhadap Daya Saing</w:t>
      </w:r>
      <w:bookmarkEnd w:id="177"/>
      <w:bookmarkEnd w:id="178"/>
    </w:p>
    <w:p w:rsidR="006863D0" w:rsidRDefault="006863D0" w:rsidP="006863D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401356">
        <w:rPr>
          <w:rFonts w:ascii="Times New Roman" w:eastAsia="Times New Roman" w:hAnsi="Times New Roman" w:cs="Times New Roman"/>
          <w:color w:val="000000"/>
          <w:sz w:val="24"/>
          <w:szCs w:val="24"/>
          <w:lang w:val="id-ID"/>
        </w:rPr>
        <w:t>B</w:t>
      </w:r>
      <w:r w:rsidRPr="00401356">
        <w:rPr>
          <w:rFonts w:ascii="Times New Roman" w:eastAsia="Times New Roman" w:hAnsi="Times New Roman" w:cs="Times New Roman"/>
          <w:color w:val="000000"/>
          <w:sz w:val="24"/>
          <w:szCs w:val="24"/>
        </w:rPr>
        <w:t xml:space="preserve">erdasarkan </w:t>
      </w:r>
      <w:r w:rsidRPr="00401356">
        <w:rPr>
          <w:rFonts w:ascii="Times New Roman" w:eastAsia="Times New Roman" w:hAnsi="Times New Roman" w:cs="Times New Roman"/>
          <w:i/>
          <w:color w:val="000000"/>
          <w:sz w:val="24"/>
          <w:szCs w:val="24"/>
        </w:rPr>
        <w:t xml:space="preserve">Porter’s Diamond Model </w:t>
      </w:r>
      <w:r w:rsidRPr="00401356">
        <w:rPr>
          <w:rFonts w:ascii="Times New Roman" w:eastAsia="Times New Roman" w:hAnsi="Times New Roman" w:cs="Times New Roman"/>
          <w:color w:val="000000"/>
          <w:sz w:val="24"/>
          <w:szCs w:val="24"/>
          <w:lang w:val="id-ID"/>
        </w:rPr>
        <w:t xml:space="preserve">bahwa faktor-faktor </w:t>
      </w:r>
      <w:r w:rsidRPr="00401356">
        <w:rPr>
          <w:rFonts w:ascii="Times New Roman" w:eastAsia="Times New Roman" w:hAnsi="Times New Roman" w:cs="Times New Roman"/>
          <w:color w:val="000000"/>
          <w:sz w:val="24"/>
          <w:szCs w:val="24"/>
        </w:rPr>
        <w:t xml:space="preserve">yang </w:t>
      </w:r>
      <w:r w:rsidRPr="00401356">
        <w:rPr>
          <w:rFonts w:ascii="Times New Roman" w:eastAsia="Times New Roman" w:hAnsi="Times New Roman" w:cs="Times New Roman"/>
          <w:color w:val="000000"/>
          <w:sz w:val="24"/>
          <w:szCs w:val="24"/>
          <w:lang w:val="id-ID"/>
        </w:rPr>
        <w:t xml:space="preserve">mempengaruhi daya saing adalah </w:t>
      </w:r>
      <w:r w:rsidRPr="00401356">
        <w:rPr>
          <w:rFonts w:ascii="Times New Roman" w:eastAsia="Times New Roman" w:hAnsi="Times New Roman" w:cs="Times New Roman"/>
          <w:color w:val="000000"/>
          <w:sz w:val="24"/>
          <w:szCs w:val="24"/>
        </w:rPr>
        <w:t>faktor kondisi</w:t>
      </w:r>
      <w:r w:rsidR="0060616E">
        <w:rPr>
          <w:rFonts w:ascii="Times New Roman" w:eastAsia="Times New Roman" w:hAnsi="Times New Roman" w:cs="Times New Roman"/>
          <w:color w:val="000000"/>
          <w:sz w:val="24"/>
          <w:szCs w:val="24"/>
        </w:rPr>
        <w:t xml:space="preserve"> </w:t>
      </w:r>
      <w:r w:rsidRPr="00401356">
        <w:rPr>
          <w:rFonts w:ascii="Times New Roman" w:eastAsia="Times New Roman" w:hAnsi="Times New Roman" w:cs="Times New Roman"/>
          <w:color w:val="000000"/>
          <w:sz w:val="24"/>
          <w:szCs w:val="24"/>
        </w:rPr>
        <w:t>permintaan</w:t>
      </w:r>
      <w:r>
        <w:rPr>
          <w:rFonts w:ascii="Times New Roman" w:eastAsia="Times New Roman" w:hAnsi="Times New Roman" w:cs="Times New Roman"/>
          <w:color w:val="000000"/>
          <w:sz w:val="24"/>
          <w:szCs w:val="24"/>
          <w:lang w:val="id-ID"/>
        </w:rPr>
        <w:t xml:space="preserve"> (jumlah pembeli dan tingkat pertumbuhan, preferensi konsumen)</w:t>
      </w:r>
      <w:r w:rsidRPr="00401356">
        <w:rPr>
          <w:rFonts w:ascii="Times New Roman" w:eastAsia="Times New Roman" w:hAnsi="Times New Roman" w:cs="Times New Roman"/>
          <w:color w:val="000000"/>
          <w:sz w:val="24"/>
          <w:szCs w:val="24"/>
        </w:rPr>
        <w:t xml:space="preserve">. </w:t>
      </w:r>
      <w:r w:rsidR="00E03A3A">
        <w:rPr>
          <w:rFonts w:ascii="Times New Roman" w:eastAsia="Times New Roman" w:hAnsi="Times New Roman" w:cs="Times New Roman"/>
          <w:color w:val="000000"/>
          <w:sz w:val="24"/>
          <w:szCs w:val="24"/>
          <w:lang w:val="id-ID"/>
        </w:rPr>
        <w:t xml:space="preserve">Begitu juga menurut </w:t>
      </w:r>
      <w:r w:rsidR="00E03A3A" w:rsidRPr="007A422D">
        <w:rPr>
          <w:rFonts w:ascii="Times New Roman" w:hAnsi="Times New Roman" w:cs="Times New Roman"/>
          <w:sz w:val="24"/>
          <w:szCs w:val="24"/>
          <w:lang w:val="id-ID"/>
        </w:rPr>
        <w:t>Beckam dan Rosenfield (2008)</w:t>
      </w:r>
      <w:r w:rsidR="00E03A3A">
        <w:rPr>
          <w:rFonts w:ascii="Times New Roman" w:hAnsi="Times New Roman" w:cs="Times New Roman"/>
          <w:sz w:val="24"/>
          <w:szCs w:val="24"/>
          <w:lang w:val="id-ID"/>
        </w:rPr>
        <w:t>, bahwa pemasaran berpengaruh terhadap daya saing.</w:t>
      </w:r>
    </w:p>
    <w:p w:rsidR="00E37067" w:rsidRDefault="00E37067"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p>
    <w:p w:rsidR="00E37067" w:rsidRPr="007816E4" w:rsidRDefault="00E37067" w:rsidP="00E37067">
      <w:pPr>
        <w:pStyle w:val="Heading3"/>
        <w:spacing w:before="0" w:line="360" w:lineRule="auto"/>
        <w:ind w:left="709"/>
        <w:rPr>
          <w:rFonts w:ascii="Times New Roman" w:eastAsia="Times New Roman" w:hAnsi="Times New Roman" w:cs="Times New Roman"/>
          <w:color w:val="auto"/>
          <w:lang w:val="id-ID"/>
        </w:rPr>
      </w:pPr>
      <w:bookmarkStart w:id="179" w:name="_Toc476598164"/>
      <w:bookmarkStart w:id="180" w:name="_Toc481011199"/>
      <w:r w:rsidRPr="007816E4">
        <w:rPr>
          <w:rFonts w:ascii="Times New Roman" w:eastAsia="Times New Roman" w:hAnsi="Times New Roman" w:cs="Times New Roman"/>
          <w:color w:val="auto"/>
          <w:lang w:val="id-ID"/>
        </w:rPr>
        <w:t xml:space="preserve">Pengaruh </w:t>
      </w:r>
      <w:r w:rsidR="00AE6415">
        <w:rPr>
          <w:rFonts w:ascii="Times New Roman" w:eastAsia="Times New Roman" w:hAnsi="Times New Roman" w:cs="Times New Roman"/>
          <w:color w:val="auto"/>
          <w:lang w:val="id-ID"/>
        </w:rPr>
        <w:t xml:space="preserve">Energi </w:t>
      </w:r>
      <w:r w:rsidRPr="007816E4">
        <w:rPr>
          <w:rFonts w:ascii="Times New Roman" w:eastAsia="Times New Roman" w:hAnsi="Times New Roman" w:cs="Times New Roman"/>
          <w:color w:val="auto"/>
          <w:lang w:val="id-ID"/>
        </w:rPr>
        <w:t>Terhadap Daya Saing</w:t>
      </w:r>
      <w:bookmarkEnd w:id="179"/>
      <w:bookmarkEnd w:id="180"/>
    </w:p>
    <w:p w:rsidR="000A285C" w:rsidRPr="003F4C18" w:rsidRDefault="000A285C" w:rsidP="000A285C">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Menurut </w:t>
      </w:r>
      <w:r w:rsidRPr="00E24E01">
        <w:rPr>
          <w:rFonts w:ascii="Times New Roman" w:eastAsia="Times New Roman" w:hAnsi="Times New Roman" w:cs="Times New Roman"/>
          <w:color w:val="000000"/>
          <w:sz w:val="24"/>
          <w:szCs w:val="24"/>
        </w:rPr>
        <w:t>Piter (2002), Theodurus</w:t>
      </w:r>
      <w:r w:rsidR="0060616E">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 xml:space="preserve">(2007), dan Arfan </w:t>
      </w:r>
      <w:r w:rsidRPr="00E24E01">
        <w:rPr>
          <w:rFonts w:ascii="Times New Roman" w:eastAsia="Times New Roman" w:hAnsi="Times New Roman" w:cs="Times New Roman"/>
          <w:i/>
          <w:color w:val="000000"/>
          <w:sz w:val="24"/>
          <w:szCs w:val="24"/>
        </w:rPr>
        <w:t xml:space="preserve">et al. </w:t>
      </w:r>
      <w:r>
        <w:rPr>
          <w:rFonts w:ascii="Times New Roman" w:eastAsia="Times New Roman" w:hAnsi="Times New Roman" w:cs="Times New Roman"/>
          <w:color w:val="000000"/>
          <w:sz w:val="24"/>
          <w:szCs w:val="24"/>
        </w:rPr>
        <w:t xml:space="preserve">(2008) dalam </w:t>
      </w:r>
      <w:proofErr w:type="gramStart"/>
      <w:r>
        <w:rPr>
          <w:rFonts w:ascii="Times New Roman" w:eastAsia="Times New Roman" w:hAnsi="Times New Roman" w:cs="Times New Roman"/>
          <w:color w:val="000000"/>
          <w:sz w:val="24"/>
          <w:szCs w:val="24"/>
          <w:lang w:val="id-ID"/>
        </w:rPr>
        <w:t>Raf</w:t>
      </w:r>
      <w:proofErr w:type="gramEnd"/>
      <w:r>
        <w:rPr>
          <w:rFonts w:ascii="Times New Roman" w:eastAsia="Times New Roman" w:hAnsi="Times New Roman" w:cs="Times New Roman"/>
          <w:color w:val="000000"/>
          <w:sz w:val="24"/>
          <w:szCs w:val="24"/>
          <w:lang w:val="id-ID"/>
        </w:rPr>
        <w:t xml:space="preserve"> (2012) bahwa </w:t>
      </w:r>
      <w:r w:rsidRPr="00E24E01">
        <w:rPr>
          <w:rFonts w:ascii="Times New Roman" w:eastAsia="Times New Roman" w:hAnsi="Times New Roman" w:cs="Times New Roman"/>
          <w:color w:val="000000"/>
          <w:sz w:val="24"/>
          <w:szCs w:val="24"/>
        </w:rPr>
        <w:t>faktor-faktor yang mempengaruhi daya saing IKM</w:t>
      </w:r>
      <w:r>
        <w:rPr>
          <w:rFonts w:ascii="Times New Roman" w:eastAsia="Times New Roman" w:hAnsi="Times New Roman" w:cs="Times New Roman"/>
          <w:color w:val="000000"/>
          <w:sz w:val="24"/>
          <w:szCs w:val="24"/>
          <w:lang w:val="id-ID"/>
        </w:rPr>
        <w:t xml:space="preserve"> yaitu infrastruktur (meliputi sarana prasarana pasarana sarana jaringan listrik, telekomunikasi, air bersih, prasarana transportasi, dan pasar).</w:t>
      </w:r>
    </w:p>
    <w:p w:rsidR="00E37067" w:rsidRDefault="00E37067"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p>
    <w:p w:rsidR="00E37067" w:rsidRPr="007816E4" w:rsidRDefault="00E37067" w:rsidP="00E37067">
      <w:pPr>
        <w:pStyle w:val="Heading3"/>
        <w:spacing w:before="0" w:line="360" w:lineRule="auto"/>
        <w:ind w:left="709"/>
        <w:rPr>
          <w:rFonts w:ascii="Times New Roman" w:eastAsia="Times New Roman" w:hAnsi="Times New Roman" w:cs="Times New Roman"/>
          <w:color w:val="auto"/>
          <w:lang w:val="id-ID"/>
        </w:rPr>
      </w:pPr>
      <w:bookmarkStart w:id="181" w:name="_Toc476598165"/>
      <w:bookmarkStart w:id="182" w:name="_Toc481011200"/>
      <w:r w:rsidRPr="007816E4">
        <w:rPr>
          <w:rFonts w:ascii="Times New Roman" w:eastAsia="Times New Roman" w:hAnsi="Times New Roman" w:cs="Times New Roman"/>
          <w:color w:val="auto"/>
          <w:lang w:val="id-ID"/>
        </w:rPr>
        <w:t xml:space="preserve">Pengaruh </w:t>
      </w:r>
      <w:r w:rsidR="00AE6415">
        <w:rPr>
          <w:rFonts w:ascii="Times New Roman" w:eastAsia="Times New Roman" w:hAnsi="Times New Roman" w:cs="Times New Roman"/>
          <w:color w:val="auto"/>
          <w:lang w:val="id-ID"/>
        </w:rPr>
        <w:t>Bangunan</w:t>
      </w:r>
      <w:r w:rsidRPr="007816E4">
        <w:rPr>
          <w:rFonts w:ascii="Times New Roman" w:eastAsia="Times New Roman" w:hAnsi="Times New Roman" w:cs="Times New Roman"/>
          <w:color w:val="auto"/>
          <w:lang w:val="id-ID"/>
        </w:rPr>
        <w:t xml:space="preserve"> Terhadap Daya Saing</w:t>
      </w:r>
      <w:bookmarkEnd w:id="181"/>
      <w:bookmarkEnd w:id="182"/>
    </w:p>
    <w:p w:rsidR="006863D0" w:rsidRDefault="006863D0" w:rsidP="006863D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401356">
        <w:rPr>
          <w:rFonts w:ascii="Times New Roman" w:eastAsia="Times New Roman" w:hAnsi="Times New Roman" w:cs="Times New Roman"/>
          <w:color w:val="000000"/>
          <w:sz w:val="24"/>
          <w:szCs w:val="24"/>
          <w:lang w:val="id-ID"/>
        </w:rPr>
        <w:t>B</w:t>
      </w:r>
      <w:r w:rsidRPr="00401356">
        <w:rPr>
          <w:rFonts w:ascii="Times New Roman" w:eastAsia="Times New Roman" w:hAnsi="Times New Roman" w:cs="Times New Roman"/>
          <w:color w:val="000000"/>
          <w:sz w:val="24"/>
          <w:szCs w:val="24"/>
        </w:rPr>
        <w:t xml:space="preserve">erdasarkan </w:t>
      </w:r>
      <w:r w:rsidRPr="00401356">
        <w:rPr>
          <w:rFonts w:ascii="Times New Roman" w:eastAsia="Times New Roman" w:hAnsi="Times New Roman" w:cs="Times New Roman"/>
          <w:i/>
          <w:color w:val="000000"/>
          <w:sz w:val="24"/>
          <w:szCs w:val="24"/>
        </w:rPr>
        <w:t xml:space="preserve">Porter’s Diamond Model </w:t>
      </w:r>
      <w:r w:rsidRPr="00401356">
        <w:rPr>
          <w:rFonts w:ascii="Times New Roman" w:eastAsia="Times New Roman" w:hAnsi="Times New Roman" w:cs="Times New Roman"/>
          <w:color w:val="000000"/>
          <w:sz w:val="24"/>
          <w:szCs w:val="24"/>
          <w:lang w:val="id-ID"/>
        </w:rPr>
        <w:t xml:space="preserve">bahwa faktor-faktor </w:t>
      </w:r>
      <w:r w:rsidRPr="00401356">
        <w:rPr>
          <w:rFonts w:ascii="Times New Roman" w:eastAsia="Times New Roman" w:hAnsi="Times New Roman" w:cs="Times New Roman"/>
          <w:color w:val="000000"/>
          <w:sz w:val="24"/>
          <w:szCs w:val="24"/>
        </w:rPr>
        <w:t xml:space="preserve">yang </w:t>
      </w:r>
      <w:r w:rsidRPr="00401356">
        <w:rPr>
          <w:rFonts w:ascii="Times New Roman" w:eastAsia="Times New Roman" w:hAnsi="Times New Roman" w:cs="Times New Roman"/>
          <w:color w:val="000000"/>
          <w:sz w:val="24"/>
          <w:szCs w:val="24"/>
          <w:lang w:val="id-ID"/>
        </w:rPr>
        <w:t xml:space="preserve">mempengaruhi daya saing adalah </w:t>
      </w:r>
      <w:r w:rsidRPr="00401356">
        <w:rPr>
          <w:rFonts w:ascii="Times New Roman" w:eastAsia="Times New Roman" w:hAnsi="Times New Roman" w:cs="Times New Roman"/>
          <w:color w:val="000000"/>
          <w:sz w:val="24"/>
          <w:szCs w:val="24"/>
        </w:rPr>
        <w:t>faktor kondisi</w:t>
      </w:r>
      <w:r w:rsidR="000E3CA1">
        <w:rPr>
          <w:rFonts w:ascii="Times New Roman" w:eastAsia="Times New Roman" w:hAnsi="Times New Roman" w:cs="Times New Roman"/>
          <w:color w:val="000000"/>
          <w:sz w:val="24"/>
          <w:szCs w:val="24"/>
          <w:lang w:val="id-ID"/>
        </w:rPr>
        <w:t xml:space="preserve"> lingkungan salah satunya bangunan produksi.</w:t>
      </w:r>
    </w:p>
    <w:p w:rsidR="00E37067" w:rsidRDefault="00E37067"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p>
    <w:p w:rsidR="00E37067" w:rsidRPr="007816E4" w:rsidRDefault="00E37067" w:rsidP="00E37067">
      <w:pPr>
        <w:pStyle w:val="Heading3"/>
        <w:spacing w:before="0" w:line="360" w:lineRule="auto"/>
        <w:ind w:left="709"/>
        <w:rPr>
          <w:rFonts w:ascii="Times New Roman" w:eastAsia="Times New Roman" w:hAnsi="Times New Roman" w:cs="Times New Roman"/>
          <w:color w:val="auto"/>
          <w:lang w:val="id-ID"/>
        </w:rPr>
      </w:pPr>
      <w:bookmarkStart w:id="183" w:name="_Toc476598166"/>
      <w:bookmarkStart w:id="184" w:name="_Toc481011201"/>
      <w:r w:rsidRPr="007816E4">
        <w:rPr>
          <w:rFonts w:ascii="Times New Roman" w:eastAsia="Times New Roman" w:hAnsi="Times New Roman" w:cs="Times New Roman"/>
          <w:color w:val="auto"/>
          <w:lang w:val="id-ID"/>
        </w:rPr>
        <w:t xml:space="preserve">Pengaruh </w:t>
      </w:r>
      <w:r w:rsidR="00AE6415">
        <w:rPr>
          <w:rFonts w:ascii="Times New Roman" w:eastAsia="Times New Roman" w:hAnsi="Times New Roman" w:cs="Times New Roman"/>
          <w:color w:val="auto"/>
          <w:lang w:val="id-ID"/>
        </w:rPr>
        <w:t>Kendaraan</w:t>
      </w:r>
      <w:r w:rsidRPr="007816E4">
        <w:rPr>
          <w:rFonts w:ascii="Times New Roman" w:eastAsia="Times New Roman" w:hAnsi="Times New Roman" w:cs="Times New Roman"/>
          <w:color w:val="auto"/>
          <w:lang w:val="id-ID"/>
        </w:rPr>
        <w:t xml:space="preserve"> Terhadap Daya Saing</w:t>
      </w:r>
      <w:bookmarkEnd w:id="183"/>
      <w:bookmarkEnd w:id="184"/>
    </w:p>
    <w:p w:rsidR="00E87842" w:rsidRPr="003F4C18" w:rsidRDefault="00E87842" w:rsidP="00E87842">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Menurut </w:t>
      </w:r>
      <w:r w:rsidRPr="00E24E01">
        <w:rPr>
          <w:rFonts w:ascii="Times New Roman" w:eastAsia="Times New Roman" w:hAnsi="Times New Roman" w:cs="Times New Roman"/>
          <w:color w:val="000000"/>
          <w:sz w:val="24"/>
          <w:szCs w:val="24"/>
        </w:rPr>
        <w:t xml:space="preserve">Piter (2002), Theodurus(2007), dan Arfan </w:t>
      </w:r>
      <w:r w:rsidRPr="00E24E01">
        <w:rPr>
          <w:rFonts w:ascii="Times New Roman" w:eastAsia="Times New Roman" w:hAnsi="Times New Roman" w:cs="Times New Roman"/>
          <w:i/>
          <w:color w:val="000000"/>
          <w:sz w:val="24"/>
          <w:szCs w:val="24"/>
        </w:rPr>
        <w:t xml:space="preserve">et al. </w:t>
      </w:r>
      <w:r>
        <w:rPr>
          <w:rFonts w:ascii="Times New Roman" w:eastAsia="Times New Roman" w:hAnsi="Times New Roman" w:cs="Times New Roman"/>
          <w:color w:val="000000"/>
          <w:sz w:val="24"/>
          <w:szCs w:val="24"/>
        </w:rPr>
        <w:t xml:space="preserve">(2008) dalam </w:t>
      </w:r>
      <w:proofErr w:type="gramStart"/>
      <w:r>
        <w:rPr>
          <w:rFonts w:ascii="Times New Roman" w:eastAsia="Times New Roman" w:hAnsi="Times New Roman" w:cs="Times New Roman"/>
          <w:color w:val="000000"/>
          <w:sz w:val="24"/>
          <w:szCs w:val="24"/>
          <w:lang w:val="id-ID"/>
        </w:rPr>
        <w:t>Raf</w:t>
      </w:r>
      <w:proofErr w:type="gramEnd"/>
      <w:r>
        <w:rPr>
          <w:rFonts w:ascii="Times New Roman" w:eastAsia="Times New Roman" w:hAnsi="Times New Roman" w:cs="Times New Roman"/>
          <w:color w:val="000000"/>
          <w:sz w:val="24"/>
          <w:szCs w:val="24"/>
          <w:lang w:val="id-ID"/>
        </w:rPr>
        <w:t xml:space="preserve"> (2012) bahwa </w:t>
      </w:r>
      <w:r w:rsidRPr="00E24E01">
        <w:rPr>
          <w:rFonts w:ascii="Times New Roman" w:eastAsia="Times New Roman" w:hAnsi="Times New Roman" w:cs="Times New Roman"/>
          <w:color w:val="000000"/>
          <w:sz w:val="24"/>
          <w:szCs w:val="24"/>
        </w:rPr>
        <w:t>faktor-faktor yang mempengaruhi daya saing IKM</w:t>
      </w:r>
      <w:r w:rsidR="0060616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lastRenderedPageBreak/>
        <w:t xml:space="preserve">yaitu infrastruktur (meliputi sarana prasarana jaringan listrik, </w:t>
      </w:r>
      <w:r w:rsidR="007F5667">
        <w:rPr>
          <w:rFonts w:ascii="Times New Roman" w:eastAsia="Times New Roman" w:hAnsi="Times New Roman" w:cs="Times New Roman"/>
          <w:color w:val="000000"/>
          <w:sz w:val="24"/>
          <w:szCs w:val="24"/>
          <w:lang w:val="id-ID"/>
        </w:rPr>
        <w:t>telekomunikasi, dan air bersih</w:t>
      </w:r>
      <w:r>
        <w:rPr>
          <w:rFonts w:ascii="Times New Roman" w:eastAsia="Times New Roman" w:hAnsi="Times New Roman" w:cs="Times New Roman"/>
          <w:color w:val="000000"/>
          <w:sz w:val="24"/>
          <w:szCs w:val="24"/>
          <w:lang w:val="id-ID"/>
        </w:rPr>
        <w:t xml:space="preserve">, </w:t>
      </w:r>
      <w:r w:rsidR="007F5667">
        <w:rPr>
          <w:rFonts w:ascii="Times New Roman" w:eastAsia="Times New Roman" w:hAnsi="Times New Roman" w:cs="Times New Roman"/>
          <w:color w:val="000000"/>
          <w:sz w:val="24"/>
          <w:szCs w:val="24"/>
          <w:lang w:val="id-ID"/>
        </w:rPr>
        <w:t>transportasi, dan pasar).</w:t>
      </w:r>
    </w:p>
    <w:p w:rsidR="00E37067" w:rsidRDefault="00E37067"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p>
    <w:p w:rsidR="00E37067" w:rsidRPr="007816E4" w:rsidRDefault="00E37067" w:rsidP="00E37067">
      <w:pPr>
        <w:pStyle w:val="Heading3"/>
        <w:spacing w:before="0" w:line="360" w:lineRule="auto"/>
        <w:ind w:left="709"/>
        <w:rPr>
          <w:rFonts w:ascii="Times New Roman" w:eastAsia="Times New Roman" w:hAnsi="Times New Roman" w:cs="Times New Roman"/>
          <w:color w:val="auto"/>
          <w:lang w:val="id-ID"/>
        </w:rPr>
      </w:pPr>
      <w:bookmarkStart w:id="185" w:name="_Toc476598167"/>
      <w:bookmarkStart w:id="186" w:name="_Toc481011202"/>
      <w:r w:rsidRPr="007816E4">
        <w:rPr>
          <w:rFonts w:ascii="Times New Roman" w:eastAsia="Times New Roman" w:hAnsi="Times New Roman" w:cs="Times New Roman"/>
          <w:color w:val="auto"/>
          <w:lang w:val="id-ID"/>
        </w:rPr>
        <w:t xml:space="preserve">Pengaruh </w:t>
      </w:r>
      <w:r w:rsidR="00AE6415">
        <w:rPr>
          <w:rFonts w:ascii="Times New Roman" w:eastAsia="Times New Roman" w:hAnsi="Times New Roman" w:cs="Times New Roman"/>
          <w:color w:val="auto"/>
          <w:lang w:val="id-ID"/>
        </w:rPr>
        <w:t>Infrastruktur</w:t>
      </w:r>
      <w:r w:rsidRPr="007816E4">
        <w:rPr>
          <w:rFonts w:ascii="Times New Roman" w:eastAsia="Times New Roman" w:hAnsi="Times New Roman" w:cs="Times New Roman"/>
          <w:color w:val="auto"/>
          <w:lang w:val="id-ID"/>
        </w:rPr>
        <w:t xml:space="preserve"> Terhadap Daya Saing</w:t>
      </w:r>
      <w:bookmarkEnd w:id="185"/>
      <w:bookmarkEnd w:id="186"/>
    </w:p>
    <w:p w:rsidR="00EE5C85" w:rsidRPr="003F4C18" w:rsidRDefault="006863D0" w:rsidP="00EE5C85">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401356">
        <w:rPr>
          <w:rFonts w:ascii="Times New Roman" w:eastAsia="Times New Roman" w:hAnsi="Times New Roman" w:cs="Times New Roman"/>
          <w:color w:val="000000"/>
          <w:sz w:val="24"/>
          <w:szCs w:val="24"/>
          <w:lang w:val="id-ID"/>
        </w:rPr>
        <w:t>B</w:t>
      </w:r>
      <w:r w:rsidRPr="00401356">
        <w:rPr>
          <w:rFonts w:ascii="Times New Roman" w:eastAsia="Times New Roman" w:hAnsi="Times New Roman" w:cs="Times New Roman"/>
          <w:color w:val="000000"/>
          <w:sz w:val="24"/>
          <w:szCs w:val="24"/>
        </w:rPr>
        <w:t xml:space="preserve">erdasarkan </w:t>
      </w:r>
      <w:r w:rsidRPr="00401356">
        <w:rPr>
          <w:rFonts w:ascii="Times New Roman" w:eastAsia="Times New Roman" w:hAnsi="Times New Roman" w:cs="Times New Roman"/>
          <w:i/>
          <w:color w:val="000000"/>
          <w:sz w:val="24"/>
          <w:szCs w:val="24"/>
        </w:rPr>
        <w:t xml:space="preserve">Porter’s Diamond Model </w:t>
      </w:r>
      <w:r w:rsidRPr="00401356">
        <w:rPr>
          <w:rFonts w:ascii="Times New Roman" w:eastAsia="Times New Roman" w:hAnsi="Times New Roman" w:cs="Times New Roman"/>
          <w:color w:val="000000"/>
          <w:sz w:val="24"/>
          <w:szCs w:val="24"/>
          <w:lang w:val="id-ID"/>
        </w:rPr>
        <w:t xml:space="preserve">bahwa faktor-faktor </w:t>
      </w:r>
      <w:r w:rsidRPr="00401356">
        <w:rPr>
          <w:rFonts w:ascii="Times New Roman" w:eastAsia="Times New Roman" w:hAnsi="Times New Roman" w:cs="Times New Roman"/>
          <w:color w:val="000000"/>
          <w:sz w:val="24"/>
          <w:szCs w:val="24"/>
        </w:rPr>
        <w:t xml:space="preserve">yang </w:t>
      </w:r>
      <w:r w:rsidRPr="00401356">
        <w:rPr>
          <w:rFonts w:ascii="Times New Roman" w:eastAsia="Times New Roman" w:hAnsi="Times New Roman" w:cs="Times New Roman"/>
          <w:color w:val="000000"/>
          <w:sz w:val="24"/>
          <w:szCs w:val="24"/>
          <w:lang w:val="id-ID"/>
        </w:rPr>
        <w:t xml:space="preserve">mempengaruhi daya saing adalah </w:t>
      </w:r>
      <w:r w:rsidR="00424275">
        <w:rPr>
          <w:rFonts w:ascii="Times New Roman" w:eastAsia="Times New Roman" w:hAnsi="Times New Roman" w:cs="Times New Roman"/>
          <w:color w:val="000000"/>
          <w:sz w:val="24"/>
          <w:szCs w:val="24"/>
          <w:lang w:val="id-ID"/>
        </w:rPr>
        <w:t>infrastruktur. Begitu juga menuru</w:t>
      </w:r>
      <w:r w:rsidR="00EE5C85">
        <w:rPr>
          <w:rFonts w:ascii="Times New Roman" w:eastAsia="Times New Roman" w:hAnsi="Times New Roman" w:cs="Times New Roman"/>
          <w:color w:val="000000"/>
          <w:sz w:val="24"/>
          <w:szCs w:val="24"/>
          <w:lang w:val="id-ID"/>
        </w:rPr>
        <w:t xml:space="preserve">t </w:t>
      </w:r>
      <w:r w:rsidR="00EE5C85" w:rsidRPr="00E24E01">
        <w:rPr>
          <w:rFonts w:ascii="Times New Roman" w:eastAsia="Times New Roman" w:hAnsi="Times New Roman" w:cs="Times New Roman"/>
          <w:color w:val="000000"/>
          <w:sz w:val="24"/>
          <w:szCs w:val="24"/>
        </w:rPr>
        <w:t>Piter (2002), Theodurus</w:t>
      </w:r>
      <w:r w:rsidR="0060616E">
        <w:rPr>
          <w:rFonts w:ascii="Times New Roman" w:eastAsia="Times New Roman" w:hAnsi="Times New Roman" w:cs="Times New Roman"/>
          <w:color w:val="000000"/>
          <w:sz w:val="24"/>
          <w:szCs w:val="24"/>
        </w:rPr>
        <w:t xml:space="preserve"> </w:t>
      </w:r>
      <w:r w:rsidR="00EE5C85" w:rsidRPr="00E24E01">
        <w:rPr>
          <w:rFonts w:ascii="Times New Roman" w:eastAsia="Times New Roman" w:hAnsi="Times New Roman" w:cs="Times New Roman"/>
          <w:color w:val="000000"/>
          <w:sz w:val="24"/>
          <w:szCs w:val="24"/>
        </w:rPr>
        <w:t xml:space="preserve">(2007), dan Arfan </w:t>
      </w:r>
      <w:r w:rsidR="00EE5C85" w:rsidRPr="00E24E01">
        <w:rPr>
          <w:rFonts w:ascii="Times New Roman" w:eastAsia="Times New Roman" w:hAnsi="Times New Roman" w:cs="Times New Roman"/>
          <w:i/>
          <w:color w:val="000000"/>
          <w:sz w:val="24"/>
          <w:szCs w:val="24"/>
        </w:rPr>
        <w:t xml:space="preserve">et al. </w:t>
      </w:r>
      <w:r w:rsidR="00EE5C85">
        <w:rPr>
          <w:rFonts w:ascii="Times New Roman" w:eastAsia="Times New Roman" w:hAnsi="Times New Roman" w:cs="Times New Roman"/>
          <w:color w:val="000000"/>
          <w:sz w:val="24"/>
          <w:szCs w:val="24"/>
        </w:rPr>
        <w:t xml:space="preserve">(2008) dalam </w:t>
      </w:r>
      <w:proofErr w:type="gramStart"/>
      <w:r w:rsidR="00EE5C85">
        <w:rPr>
          <w:rFonts w:ascii="Times New Roman" w:eastAsia="Times New Roman" w:hAnsi="Times New Roman" w:cs="Times New Roman"/>
          <w:color w:val="000000"/>
          <w:sz w:val="24"/>
          <w:szCs w:val="24"/>
          <w:lang w:val="id-ID"/>
        </w:rPr>
        <w:t>Raf</w:t>
      </w:r>
      <w:proofErr w:type="gramEnd"/>
      <w:r w:rsidR="00EE5C85">
        <w:rPr>
          <w:rFonts w:ascii="Times New Roman" w:eastAsia="Times New Roman" w:hAnsi="Times New Roman" w:cs="Times New Roman"/>
          <w:color w:val="000000"/>
          <w:sz w:val="24"/>
          <w:szCs w:val="24"/>
          <w:lang w:val="id-ID"/>
        </w:rPr>
        <w:t xml:space="preserve"> (2012) bahwa </w:t>
      </w:r>
      <w:r w:rsidR="00EE5C85" w:rsidRPr="00E24E01">
        <w:rPr>
          <w:rFonts w:ascii="Times New Roman" w:eastAsia="Times New Roman" w:hAnsi="Times New Roman" w:cs="Times New Roman"/>
          <w:color w:val="000000"/>
          <w:sz w:val="24"/>
          <w:szCs w:val="24"/>
        </w:rPr>
        <w:t>faktor-faktor yang mempengaruhi daya saing IKM</w:t>
      </w:r>
      <w:r w:rsidR="00EE5C85">
        <w:rPr>
          <w:rFonts w:ascii="Times New Roman" w:eastAsia="Times New Roman" w:hAnsi="Times New Roman" w:cs="Times New Roman"/>
          <w:color w:val="000000"/>
          <w:sz w:val="24"/>
          <w:szCs w:val="24"/>
          <w:lang w:val="id-ID"/>
        </w:rPr>
        <w:t xml:space="preserve"> yaitu infrastruktur (meliputi sarana prasarana jaringan listrik, </w:t>
      </w:r>
      <w:r w:rsidR="00DC58DD">
        <w:rPr>
          <w:rFonts w:ascii="Times New Roman" w:eastAsia="Times New Roman" w:hAnsi="Times New Roman" w:cs="Times New Roman"/>
          <w:color w:val="000000"/>
          <w:sz w:val="24"/>
          <w:szCs w:val="24"/>
          <w:lang w:val="id-ID"/>
        </w:rPr>
        <w:t>telekomunikasi, air bersih</w:t>
      </w:r>
      <w:r w:rsidR="00EE5C85">
        <w:rPr>
          <w:rFonts w:ascii="Times New Roman" w:eastAsia="Times New Roman" w:hAnsi="Times New Roman" w:cs="Times New Roman"/>
          <w:color w:val="000000"/>
          <w:sz w:val="24"/>
          <w:szCs w:val="24"/>
          <w:lang w:val="id-ID"/>
        </w:rPr>
        <w:t xml:space="preserve">, </w:t>
      </w:r>
      <w:r w:rsidR="00DC58DD">
        <w:rPr>
          <w:rFonts w:ascii="Times New Roman" w:eastAsia="Times New Roman" w:hAnsi="Times New Roman" w:cs="Times New Roman"/>
          <w:color w:val="000000"/>
          <w:sz w:val="24"/>
          <w:szCs w:val="24"/>
          <w:lang w:val="id-ID"/>
        </w:rPr>
        <w:t>transportasi, dan pasar).</w:t>
      </w:r>
    </w:p>
    <w:p w:rsidR="009C1F7C" w:rsidRPr="002F0F9B" w:rsidRDefault="008D2CC3" w:rsidP="009C1F7C">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sidRPr="003F4C18">
        <w:rPr>
          <w:rFonts w:ascii="Times New Roman" w:eastAsia="Times New Roman" w:hAnsi="Times New Roman" w:cs="Times New Roman"/>
          <w:color w:val="000000"/>
          <w:sz w:val="24"/>
          <w:szCs w:val="24"/>
          <w:lang w:val="id-ID"/>
        </w:rPr>
        <w:t>Berdasarkan penelitian yang dilakukan oleh Raf (2012), h</w:t>
      </w:r>
      <w:r w:rsidRPr="003F4C18">
        <w:rPr>
          <w:rFonts w:ascii="Times New Roman" w:eastAsia="Times New Roman" w:hAnsi="Times New Roman" w:cs="Times New Roman"/>
          <w:color w:val="000000"/>
          <w:sz w:val="24"/>
          <w:szCs w:val="24"/>
        </w:rPr>
        <w:t>asil analisis regresi berganda membuktikan variabel produk, infrastruktur,</w:t>
      </w:r>
      <w:r w:rsidR="0060616E">
        <w:rPr>
          <w:rFonts w:ascii="Times New Roman" w:eastAsia="Times New Roman" w:hAnsi="Times New Roman" w:cs="Times New Roman"/>
          <w:color w:val="000000"/>
          <w:sz w:val="24"/>
          <w:szCs w:val="24"/>
        </w:rPr>
        <w:t xml:space="preserve"> </w:t>
      </w:r>
      <w:r w:rsidRPr="003F4C18">
        <w:rPr>
          <w:rFonts w:ascii="Times New Roman" w:eastAsia="Times New Roman" w:hAnsi="Times New Roman" w:cs="Times New Roman"/>
          <w:color w:val="000000"/>
          <w:sz w:val="24"/>
          <w:szCs w:val="24"/>
        </w:rPr>
        <w:t>kebijakan pemerintah, s</w:t>
      </w:r>
      <w:r w:rsidRPr="003F4C18">
        <w:rPr>
          <w:rFonts w:ascii="Times New Roman" w:eastAsia="Times New Roman" w:hAnsi="Times New Roman" w:cs="Times New Roman"/>
          <w:color w:val="000000"/>
          <w:sz w:val="24"/>
          <w:szCs w:val="24"/>
          <w:lang w:val="id-ID"/>
        </w:rPr>
        <w:t>umberdaya manusia</w:t>
      </w:r>
      <w:r w:rsidRPr="003F4C18">
        <w:rPr>
          <w:rFonts w:ascii="Times New Roman" w:eastAsia="Times New Roman" w:hAnsi="Times New Roman" w:cs="Times New Roman"/>
          <w:color w:val="000000"/>
          <w:sz w:val="24"/>
          <w:szCs w:val="24"/>
        </w:rPr>
        <w:t xml:space="preserve"> dan i</w:t>
      </w:r>
      <w:r w:rsidRPr="003F4C18">
        <w:rPr>
          <w:rFonts w:ascii="Times New Roman" w:eastAsia="Times New Roman" w:hAnsi="Times New Roman" w:cs="Times New Roman"/>
          <w:color w:val="000000"/>
          <w:sz w:val="24"/>
          <w:szCs w:val="24"/>
          <w:lang w:val="id-ID"/>
        </w:rPr>
        <w:t xml:space="preserve">lmu pengetahuan dan </w:t>
      </w:r>
      <w:r w:rsidRPr="003F4C18">
        <w:rPr>
          <w:rFonts w:ascii="Times New Roman" w:eastAsia="Times New Roman" w:hAnsi="Times New Roman" w:cs="Times New Roman"/>
          <w:color w:val="000000"/>
          <w:sz w:val="24"/>
          <w:szCs w:val="24"/>
        </w:rPr>
        <w:t>tek</w:t>
      </w:r>
      <w:r w:rsidRPr="003F4C18">
        <w:rPr>
          <w:rFonts w:ascii="Times New Roman" w:eastAsia="Times New Roman" w:hAnsi="Times New Roman" w:cs="Times New Roman"/>
          <w:color w:val="000000"/>
          <w:sz w:val="24"/>
          <w:szCs w:val="24"/>
          <w:lang w:val="id-ID"/>
        </w:rPr>
        <w:t>nologi</w:t>
      </w:r>
      <w:r w:rsidRPr="003F4C18">
        <w:rPr>
          <w:rFonts w:ascii="Times New Roman" w:eastAsia="Times New Roman" w:hAnsi="Times New Roman" w:cs="Times New Roman"/>
          <w:color w:val="000000"/>
          <w:sz w:val="24"/>
          <w:szCs w:val="24"/>
        </w:rPr>
        <w:t xml:space="preserve"> secara simultan berpengaruh sebesar 75,8%</w:t>
      </w:r>
      <w:r w:rsidR="0060616E">
        <w:rPr>
          <w:rFonts w:ascii="Times New Roman" w:eastAsia="Times New Roman" w:hAnsi="Times New Roman" w:cs="Times New Roman"/>
          <w:color w:val="000000"/>
          <w:sz w:val="24"/>
          <w:szCs w:val="24"/>
        </w:rPr>
        <w:t xml:space="preserve"> </w:t>
      </w:r>
      <w:r w:rsidRPr="003F4C18">
        <w:rPr>
          <w:rFonts w:ascii="Times New Roman" w:eastAsia="Times New Roman" w:hAnsi="Times New Roman" w:cs="Times New Roman"/>
          <w:color w:val="000000"/>
          <w:sz w:val="24"/>
          <w:szCs w:val="24"/>
        </w:rPr>
        <w:t xml:space="preserve">meningkatkan dayasaing batik Jambi. </w:t>
      </w:r>
      <w:r w:rsidRPr="003F4C18">
        <w:rPr>
          <w:rFonts w:ascii="Times New Roman" w:eastAsia="Times New Roman" w:hAnsi="Times New Roman" w:cs="Times New Roman"/>
          <w:color w:val="000000"/>
          <w:sz w:val="24"/>
          <w:szCs w:val="24"/>
          <w:lang w:val="id-ID"/>
        </w:rPr>
        <w:t>Sedangkan s</w:t>
      </w:r>
      <w:r w:rsidRPr="003F4C18">
        <w:rPr>
          <w:rFonts w:ascii="Times New Roman" w:eastAsia="Times New Roman" w:hAnsi="Times New Roman" w:cs="Times New Roman"/>
          <w:color w:val="000000"/>
          <w:sz w:val="24"/>
          <w:szCs w:val="24"/>
        </w:rPr>
        <w:t xml:space="preserve">ecara </w:t>
      </w:r>
      <w:r w:rsidR="00DC58DD">
        <w:rPr>
          <w:rFonts w:ascii="Times New Roman" w:eastAsia="Times New Roman" w:hAnsi="Times New Roman" w:cs="Times New Roman"/>
          <w:color w:val="000000"/>
          <w:sz w:val="24"/>
          <w:szCs w:val="24"/>
        </w:rPr>
        <w:t>parsial variabel infrastruktur</w:t>
      </w:r>
      <w:r w:rsidR="0060616E">
        <w:rPr>
          <w:rFonts w:ascii="Times New Roman" w:eastAsia="Times New Roman" w:hAnsi="Times New Roman" w:cs="Times New Roman"/>
          <w:color w:val="000000"/>
          <w:sz w:val="24"/>
          <w:szCs w:val="24"/>
        </w:rPr>
        <w:t xml:space="preserve"> </w:t>
      </w:r>
      <w:r w:rsidRPr="003F4C18">
        <w:rPr>
          <w:rFonts w:ascii="Times New Roman" w:eastAsia="Times New Roman" w:hAnsi="Times New Roman" w:cs="Times New Roman"/>
          <w:color w:val="000000"/>
          <w:sz w:val="24"/>
          <w:szCs w:val="24"/>
        </w:rPr>
        <w:t>mempengaruhi daya saing batik</w:t>
      </w:r>
      <w:r w:rsidR="0060616E">
        <w:rPr>
          <w:rFonts w:ascii="Times New Roman" w:eastAsia="Times New Roman" w:hAnsi="Times New Roman" w:cs="Times New Roman"/>
          <w:color w:val="000000"/>
          <w:sz w:val="24"/>
          <w:szCs w:val="24"/>
        </w:rPr>
        <w:t xml:space="preserve"> </w:t>
      </w:r>
      <w:r w:rsidRPr="003F4C18">
        <w:rPr>
          <w:rFonts w:ascii="Times New Roman" w:eastAsia="Times New Roman" w:hAnsi="Times New Roman" w:cs="Times New Roman"/>
          <w:color w:val="000000"/>
          <w:sz w:val="24"/>
          <w:szCs w:val="24"/>
        </w:rPr>
        <w:t>Jambi.</w:t>
      </w:r>
      <w:r w:rsidR="0060616E">
        <w:rPr>
          <w:rFonts w:ascii="Times New Roman" w:eastAsia="Times New Roman" w:hAnsi="Times New Roman" w:cs="Times New Roman"/>
          <w:color w:val="000000"/>
          <w:sz w:val="24"/>
          <w:szCs w:val="24"/>
        </w:rPr>
        <w:t xml:space="preserve"> </w:t>
      </w:r>
      <w:r w:rsidR="009C1F7C" w:rsidRPr="002F0F9B">
        <w:rPr>
          <w:rFonts w:ascii="Times New Roman" w:eastAsia="Times New Roman" w:hAnsi="Times New Roman" w:cs="Times New Roman"/>
          <w:color w:val="000000"/>
          <w:sz w:val="24"/>
          <w:szCs w:val="24"/>
        </w:rPr>
        <w:t>Berdasarkan hasil penelitian yang telah dilakukan</w:t>
      </w:r>
      <w:r w:rsidR="009C1F7C" w:rsidRPr="002F0F9B">
        <w:rPr>
          <w:rFonts w:ascii="Times New Roman" w:eastAsia="Times New Roman" w:hAnsi="Times New Roman" w:cs="Times New Roman"/>
          <w:color w:val="000000"/>
          <w:sz w:val="24"/>
          <w:szCs w:val="24"/>
          <w:lang w:val="id-ID"/>
        </w:rPr>
        <w:t xml:space="preserve"> oleh Priastuti, Suroso, Najib (2014),</w:t>
      </w:r>
      <w:r w:rsidR="009C1F7C" w:rsidRPr="002F0F9B">
        <w:rPr>
          <w:rFonts w:ascii="Times New Roman" w:eastAsia="Times New Roman" w:hAnsi="Times New Roman" w:cs="Times New Roman"/>
          <w:color w:val="000000"/>
          <w:sz w:val="24"/>
          <w:szCs w:val="24"/>
        </w:rPr>
        <w:t xml:space="preserve"> bahwa faktor-faktor kondisi yang paling berpengaruh terhadap peningkatan daya saing</w:t>
      </w:r>
      <w:r w:rsidR="00507F31">
        <w:rPr>
          <w:rFonts w:ascii="Times New Roman" w:eastAsia="Times New Roman" w:hAnsi="Times New Roman" w:cs="Times New Roman"/>
          <w:color w:val="000000"/>
          <w:sz w:val="24"/>
          <w:szCs w:val="24"/>
        </w:rPr>
        <w:t xml:space="preserve"> </w:t>
      </w:r>
      <w:r w:rsidR="009C1F7C" w:rsidRPr="002F0F9B">
        <w:rPr>
          <w:rFonts w:ascii="Times New Roman" w:eastAsia="Times New Roman" w:hAnsi="Times New Roman" w:cs="Times New Roman"/>
          <w:color w:val="000000"/>
          <w:sz w:val="24"/>
          <w:szCs w:val="24"/>
        </w:rPr>
        <w:t xml:space="preserve">sayuran organik adalah </w:t>
      </w:r>
      <w:r w:rsidR="00F13DFD">
        <w:rPr>
          <w:rFonts w:ascii="Times New Roman" w:eastAsia="Times New Roman" w:hAnsi="Times New Roman" w:cs="Times New Roman"/>
          <w:color w:val="000000"/>
          <w:sz w:val="24"/>
          <w:szCs w:val="24"/>
        </w:rPr>
        <w:t>infrastruktur</w:t>
      </w:r>
      <w:r w:rsidR="009C1F7C" w:rsidRPr="002F0F9B">
        <w:rPr>
          <w:rFonts w:ascii="Times New Roman" w:eastAsia="Times New Roman" w:hAnsi="Times New Roman" w:cs="Times New Roman"/>
          <w:color w:val="000000"/>
          <w:sz w:val="24"/>
          <w:szCs w:val="24"/>
        </w:rPr>
        <w:t xml:space="preserve">. </w:t>
      </w:r>
    </w:p>
    <w:p w:rsidR="00E37067" w:rsidRDefault="00E37067"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p>
    <w:p w:rsidR="00E37067" w:rsidRPr="007816E4" w:rsidRDefault="00E37067" w:rsidP="00E37067">
      <w:pPr>
        <w:pStyle w:val="Heading3"/>
        <w:spacing w:before="0" w:line="360" w:lineRule="auto"/>
        <w:ind w:left="709"/>
        <w:rPr>
          <w:rFonts w:ascii="Times New Roman" w:eastAsia="Times New Roman" w:hAnsi="Times New Roman" w:cs="Times New Roman"/>
          <w:color w:val="auto"/>
          <w:lang w:val="id-ID"/>
        </w:rPr>
      </w:pPr>
      <w:bookmarkStart w:id="187" w:name="_Toc476598168"/>
      <w:bookmarkStart w:id="188" w:name="_Toc481011203"/>
      <w:r w:rsidRPr="007816E4">
        <w:rPr>
          <w:rFonts w:ascii="Times New Roman" w:eastAsia="Times New Roman" w:hAnsi="Times New Roman" w:cs="Times New Roman"/>
          <w:color w:val="auto"/>
          <w:lang w:val="id-ID"/>
        </w:rPr>
        <w:t xml:space="preserve">Pengaruh </w:t>
      </w:r>
      <w:r w:rsidR="00AE6415">
        <w:rPr>
          <w:rFonts w:ascii="Times New Roman" w:eastAsia="Times New Roman" w:hAnsi="Times New Roman" w:cs="Times New Roman"/>
          <w:color w:val="auto"/>
          <w:lang w:val="id-ID"/>
        </w:rPr>
        <w:t xml:space="preserve">Dukungan </w:t>
      </w:r>
      <w:r w:rsidR="008607CB">
        <w:rPr>
          <w:rFonts w:ascii="Times New Roman" w:eastAsia="Times New Roman" w:hAnsi="Times New Roman" w:cs="Times New Roman"/>
          <w:color w:val="auto"/>
          <w:lang w:val="id-ID"/>
        </w:rPr>
        <w:t>Kelembagaan</w:t>
      </w:r>
      <w:r w:rsidRPr="007816E4">
        <w:rPr>
          <w:rFonts w:ascii="Times New Roman" w:eastAsia="Times New Roman" w:hAnsi="Times New Roman" w:cs="Times New Roman"/>
          <w:color w:val="auto"/>
          <w:lang w:val="id-ID"/>
        </w:rPr>
        <w:t xml:space="preserve"> Terhadap Daya Saing</w:t>
      </w:r>
      <w:bookmarkEnd w:id="187"/>
      <w:bookmarkEnd w:id="188"/>
    </w:p>
    <w:p w:rsidR="00283422" w:rsidRDefault="00283422" w:rsidP="00283422">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Menurut</w:t>
      </w:r>
      <w:r w:rsidR="009764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Simatupang</w:t>
      </w:r>
      <w:r>
        <w:rPr>
          <w:rFonts w:ascii="Times New Roman" w:eastAsia="Times New Roman" w:hAnsi="Times New Roman" w:cs="Times New Roman"/>
          <w:color w:val="000000"/>
          <w:sz w:val="24"/>
          <w:szCs w:val="24"/>
          <w:lang w:val="id-ID"/>
        </w:rPr>
        <w:t xml:space="preserve"> (</w:t>
      </w:r>
      <w:r>
        <w:rPr>
          <w:rFonts w:ascii="Times New Roman" w:eastAsia="Times New Roman" w:hAnsi="Times New Roman" w:cs="Times New Roman"/>
          <w:color w:val="000000"/>
          <w:sz w:val="24"/>
          <w:szCs w:val="24"/>
        </w:rPr>
        <w:t>2008)</w:t>
      </w:r>
      <w:r>
        <w:rPr>
          <w:rFonts w:ascii="Times New Roman" w:eastAsia="Times New Roman" w:hAnsi="Times New Roman" w:cs="Times New Roman"/>
          <w:color w:val="000000"/>
          <w:sz w:val="24"/>
          <w:szCs w:val="24"/>
          <w:lang w:val="id-ID"/>
        </w:rPr>
        <w:t>, f</w:t>
      </w:r>
      <w:r w:rsidRPr="00E24E01">
        <w:rPr>
          <w:rFonts w:ascii="Times New Roman" w:eastAsia="Times New Roman" w:hAnsi="Times New Roman" w:cs="Times New Roman"/>
          <w:color w:val="000000"/>
          <w:sz w:val="24"/>
          <w:szCs w:val="24"/>
        </w:rPr>
        <w:t>aktor-faktor yang mempengaruhi pengembangan</w:t>
      </w:r>
      <w:r w:rsidR="00976427">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 xml:space="preserve">kreativitas industri kecil </w:t>
      </w:r>
      <w:r>
        <w:rPr>
          <w:rFonts w:ascii="Times New Roman" w:eastAsia="Times New Roman" w:hAnsi="Times New Roman" w:cs="Times New Roman"/>
          <w:color w:val="000000"/>
          <w:sz w:val="24"/>
          <w:szCs w:val="24"/>
          <w:lang w:val="id-ID"/>
        </w:rPr>
        <w:t>dan menengah, khususnya industri batik</w:t>
      </w:r>
      <w:r w:rsidR="009764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 xml:space="preserve">yaitu </w:t>
      </w:r>
      <w:r>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variabel</w:t>
      </w:r>
      <w:r w:rsidR="00976427">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lingkungan yaitu pem</w:t>
      </w:r>
      <w:r>
        <w:rPr>
          <w:rFonts w:ascii="Times New Roman" w:eastAsia="Times New Roman" w:hAnsi="Times New Roman" w:cs="Times New Roman"/>
          <w:color w:val="000000"/>
          <w:sz w:val="24"/>
          <w:szCs w:val="24"/>
        </w:rPr>
        <w:t>berdayaan sumber daya eksternal</w:t>
      </w:r>
      <w:r>
        <w:rPr>
          <w:rFonts w:ascii="Times New Roman" w:eastAsia="Times New Roman" w:hAnsi="Times New Roman" w:cs="Times New Roman"/>
          <w:color w:val="000000"/>
          <w:sz w:val="24"/>
          <w:szCs w:val="24"/>
          <w:lang w:val="id-ID"/>
        </w:rPr>
        <w:t xml:space="preserve"> dalam hal ini adalah dukungan dari berbagai lembaga terkait, diluar dari pemerintah. </w:t>
      </w:r>
    </w:p>
    <w:p w:rsidR="00C752B4" w:rsidRDefault="00C752B4" w:rsidP="00C752B4">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IKM yang mendapatkan bantuan,</w:t>
      </w:r>
      <w:r w:rsidR="00976427">
        <w:rPr>
          <w:rFonts w:ascii="Times New Roman" w:eastAsia="Times New Roman" w:hAnsi="Times New Roman" w:cs="Times New Roman"/>
          <w:color w:val="000000"/>
          <w:sz w:val="24"/>
          <w:szCs w:val="24"/>
        </w:rPr>
        <w:t xml:space="preserve"> </w:t>
      </w:r>
      <w:r w:rsidRPr="004E1897">
        <w:rPr>
          <w:rFonts w:ascii="Times New Roman" w:eastAsia="Times New Roman" w:hAnsi="Times New Roman" w:cs="Times New Roman"/>
          <w:color w:val="000000"/>
          <w:sz w:val="24"/>
          <w:szCs w:val="24"/>
        </w:rPr>
        <w:t>baik bantuan</w:t>
      </w:r>
      <w:r w:rsidR="00976427">
        <w:rPr>
          <w:rFonts w:ascii="Times New Roman" w:eastAsia="Times New Roman" w:hAnsi="Times New Roman" w:cs="Times New Roman"/>
          <w:color w:val="000000"/>
          <w:sz w:val="24"/>
          <w:szCs w:val="24"/>
        </w:rPr>
        <w:t xml:space="preserve"> </w:t>
      </w:r>
      <w:r w:rsidRPr="004E1897">
        <w:rPr>
          <w:rFonts w:ascii="Times New Roman" w:eastAsia="Times New Roman" w:hAnsi="Times New Roman" w:cs="Times New Roman"/>
          <w:color w:val="000000"/>
          <w:sz w:val="24"/>
          <w:szCs w:val="24"/>
        </w:rPr>
        <w:t xml:space="preserve">manajemen maupun pendanaan </w:t>
      </w:r>
      <w:proofErr w:type="gramStart"/>
      <w:r w:rsidRPr="004E1897">
        <w:rPr>
          <w:rFonts w:ascii="Times New Roman" w:eastAsia="Times New Roman" w:hAnsi="Times New Roman" w:cs="Times New Roman"/>
          <w:color w:val="000000"/>
          <w:sz w:val="24"/>
          <w:szCs w:val="24"/>
        </w:rPr>
        <w:t>akan</w:t>
      </w:r>
      <w:proofErr w:type="gramEnd"/>
      <w:r w:rsidRPr="004E1897">
        <w:rPr>
          <w:rFonts w:ascii="Times New Roman" w:eastAsia="Times New Roman" w:hAnsi="Times New Roman" w:cs="Times New Roman"/>
          <w:color w:val="000000"/>
          <w:sz w:val="24"/>
          <w:szCs w:val="24"/>
        </w:rPr>
        <w:t xml:space="preserve"> dapat meningkatkan usaha karena lebih efisien jika</w:t>
      </w:r>
      <w:r w:rsidR="00976427">
        <w:rPr>
          <w:rFonts w:ascii="Times New Roman" w:eastAsia="Times New Roman" w:hAnsi="Times New Roman" w:cs="Times New Roman"/>
          <w:color w:val="000000"/>
          <w:sz w:val="24"/>
          <w:szCs w:val="24"/>
        </w:rPr>
        <w:t xml:space="preserve"> </w:t>
      </w:r>
      <w:r w:rsidRPr="004E1897">
        <w:rPr>
          <w:rFonts w:ascii="Times New Roman" w:eastAsia="Times New Roman" w:hAnsi="Times New Roman" w:cs="Times New Roman"/>
          <w:color w:val="000000"/>
          <w:sz w:val="24"/>
          <w:szCs w:val="24"/>
        </w:rPr>
        <w:t>dibandingkan dengan IKM yang tidak mendapatkan bantuan (Fisseha, 1994)</w:t>
      </w:r>
      <w:r>
        <w:rPr>
          <w:rFonts w:ascii="Times New Roman" w:eastAsia="Times New Roman" w:hAnsi="Times New Roman" w:cs="Times New Roman"/>
          <w:color w:val="000000"/>
          <w:sz w:val="24"/>
          <w:szCs w:val="24"/>
          <w:lang w:val="id-ID"/>
        </w:rPr>
        <w:t xml:space="preserve"> dalam Hidayat dan Herlambang (2009)</w:t>
      </w:r>
      <w:r w:rsidRPr="004E189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 xml:space="preserve">Selain itu, </w:t>
      </w:r>
      <w:r w:rsidRPr="004E1897">
        <w:rPr>
          <w:rFonts w:ascii="Times New Roman" w:eastAsia="Times New Roman" w:hAnsi="Times New Roman" w:cs="Times New Roman"/>
          <w:color w:val="000000"/>
          <w:sz w:val="24"/>
          <w:szCs w:val="24"/>
        </w:rPr>
        <w:t>IKM yang</w:t>
      </w:r>
      <w:r w:rsidR="00976427">
        <w:rPr>
          <w:rFonts w:ascii="Times New Roman" w:eastAsia="Times New Roman" w:hAnsi="Times New Roman" w:cs="Times New Roman"/>
          <w:color w:val="000000"/>
          <w:sz w:val="24"/>
          <w:szCs w:val="24"/>
        </w:rPr>
        <w:t xml:space="preserve"> </w:t>
      </w:r>
      <w:r w:rsidRPr="004E1897">
        <w:rPr>
          <w:rFonts w:ascii="Times New Roman" w:eastAsia="Times New Roman" w:hAnsi="Times New Roman" w:cs="Times New Roman"/>
          <w:color w:val="000000"/>
          <w:sz w:val="24"/>
          <w:szCs w:val="24"/>
        </w:rPr>
        <w:t xml:space="preserve">mendapat </w:t>
      </w:r>
      <w:r w:rsidRPr="004E1897">
        <w:rPr>
          <w:rFonts w:ascii="Times New Roman" w:eastAsia="Times New Roman" w:hAnsi="Times New Roman" w:cs="Times New Roman"/>
          <w:color w:val="000000"/>
          <w:sz w:val="24"/>
          <w:szCs w:val="24"/>
        </w:rPr>
        <w:lastRenderedPageBreak/>
        <w:t>bantuan manajemen, teknologi dan finansial akan dapat memperkuat kelangsungan</w:t>
      </w:r>
      <w:r w:rsidR="00976427">
        <w:rPr>
          <w:rFonts w:ascii="Times New Roman" w:eastAsia="Times New Roman" w:hAnsi="Times New Roman" w:cs="Times New Roman"/>
          <w:color w:val="000000"/>
          <w:sz w:val="24"/>
          <w:szCs w:val="24"/>
        </w:rPr>
        <w:t xml:space="preserve"> </w:t>
      </w:r>
      <w:r w:rsidRPr="004E1897">
        <w:rPr>
          <w:rFonts w:ascii="Times New Roman" w:eastAsia="Times New Roman" w:hAnsi="Times New Roman" w:cs="Times New Roman"/>
          <w:color w:val="000000"/>
          <w:sz w:val="24"/>
          <w:szCs w:val="24"/>
        </w:rPr>
        <w:t>hidup usahanya (Werdaya, 1995)</w:t>
      </w:r>
      <w:r w:rsidR="009764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dalam Hidayat dan Herlambang (2009)</w:t>
      </w:r>
      <w:r w:rsidRPr="004E1897">
        <w:rPr>
          <w:rFonts w:ascii="Times New Roman" w:eastAsia="Times New Roman" w:hAnsi="Times New Roman" w:cs="Times New Roman"/>
          <w:color w:val="000000"/>
          <w:sz w:val="24"/>
          <w:szCs w:val="24"/>
        </w:rPr>
        <w:t xml:space="preserve">. </w:t>
      </w:r>
    </w:p>
    <w:p w:rsidR="00283422" w:rsidRDefault="00283422"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p>
    <w:p w:rsidR="00E37067" w:rsidRPr="007816E4" w:rsidRDefault="00E37067" w:rsidP="00E37067">
      <w:pPr>
        <w:pStyle w:val="Heading3"/>
        <w:spacing w:before="0" w:line="360" w:lineRule="auto"/>
        <w:ind w:left="709"/>
        <w:rPr>
          <w:rFonts w:ascii="Times New Roman" w:eastAsia="Times New Roman" w:hAnsi="Times New Roman" w:cs="Times New Roman"/>
          <w:color w:val="auto"/>
          <w:lang w:val="id-ID"/>
        </w:rPr>
      </w:pPr>
      <w:bookmarkStart w:id="189" w:name="_Toc476598169"/>
      <w:bookmarkStart w:id="190" w:name="_Toc481011204"/>
      <w:r w:rsidRPr="007816E4">
        <w:rPr>
          <w:rFonts w:ascii="Times New Roman" w:eastAsia="Times New Roman" w:hAnsi="Times New Roman" w:cs="Times New Roman"/>
          <w:color w:val="auto"/>
          <w:lang w:val="id-ID"/>
        </w:rPr>
        <w:t xml:space="preserve">Pengaruh </w:t>
      </w:r>
      <w:r w:rsidR="00AE6415">
        <w:rPr>
          <w:rFonts w:ascii="Times New Roman" w:eastAsia="Times New Roman" w:hAnsi="Times New Roman" w:cs="Times New Roman"/>
          <w:color w:val="auto"/>
          <w:lang w:val="id-ID"/>
        </w:rPr>
        <w:t xml:space="preserve">Kebijakan Pemerintah </w:t>
      </w:r>
      <w:r w:rsidRPr="007816E4">
        <w:rPr>
          <w:rFonts w:ascii="Times New Roman" w:eastAsia="Times New Roman" w:hAnsi="Times New Roman" w:cs="Times New Roman"/>
          <w:color w:val="auto"/>
          <w:lang w:val="id-ID"/>
        </w:rPr>
        <w:t>Terhadap Daya Saing</w:t>
      </w:r>
      <w:bookmarkEnd w:id="189"/>
      <w:bookmarkEnd w:id="190"/>
    </w:p>
    <w:p w:rsidR="008D2CC3" w:rsidRPr="003F4C18" w:rsidRDefault="006863D0" w:rsidP="008D2CC3">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401356">
        <w:rPr>
          <w:rFonts w:ascii="Times New Roman" w:eastAsia="Times New Roman" w:hAnsi="Times New Roman" w:cs="Times New Roman"/>
          <w:color w:val="000000"/>
          <w:sz w:val="24"/>
          <w:szCs w:val="24"/>
          <w:lang w:val="id-ID"/>
        </w:rPr>
        <w:t>B</w:t>
      </w:r>
      <w:r w:rsidRPr="00401356">
        <w:rPr>
          <w:rFonts w:ascii="Times New Roman" w:eastAsia="Times New Roman" w:hAnsi="Times New Roman" w:cs="Times New Roman"/>
          <w:color w:val="000000"/>
          <w:sz w:val="24"/>
          <w:szCs w:val="24"/>
        </w:rPr>
        <w:t xml:space="preserve">erdasarkan </w:t>
      </w:r>
      <w:r w:rsidRPr="00401356">
        <w:rPr>
          <w:rFonts w:ascii="Times New Roman" w:eastAsia="Times New Roman" w:hAnsi="Times New Roman" w:cs="Times New Roman"/>
          <w:i/>
          <w:color w:val="000000"/>
          <w:sz w:val="24"/>
          <w:szCs w:val="24"/>
        </w:rPr>
        <w:t xml:space="preserve">Porter’s Diamond Model </w:t>
      </w:r>
      <w:r w:rsidRPr="00401356">
        <w:rPr>
          <w:rFonts w:ascii="Times New Roman" w:eastAsia="Times New Roman" w:hAnsi="Times New Roman" w:cs="Times New Roman"/>
          <w:color w:val="000000"/>
          <w:sz w:val="24"/>
          <w:szCs w:val="24"/>
          <w:lang w:val="id-ID"/>
        </w:rPr>
        <w:t xml:space="preserve">bahwa faktor-faktor </w:t>
      </w:r>
      <w:r w:rsidRPr="00401356">
        <w:rPr>
          <w:rFonts w:ascii="Times New Roman" w:eastAsia="Times New Roman" w:hAnsi="Times New Roman" w:cs="Times New Roman"/>
          <w:color w:val="000000"/>
          <w:sz w:val="24"/>
          <w:szCs w:val="24"/>
        </w:rPr>
        <w:t xml:space="preserve">yang </w:t>
      </w:r>
      <w:r w:rsidRPr="00401356">
        <w:rPr>
          <w:rFonts w:ascii="Times New Roman" w:eastAsia="Times New Roman" w:hAnsi="Times New Roman" w:cs="Times New Roman"/>
          <w:color w:val="000000"/>
          <w:sz w:val="24"/>
          <w:szCs w:val="24"/>
          <w:lang w:val="id-ID"/>
        </w:rPr>
        <w:t xml:space="preserve">mempengaruhi daya saing adalah </w:t>
      </w:r>
      <w:r w:rsidRPr="00401356">
        <w:rPr>
          <w:rFonts w:ascii="Times New Roman" w:eastAsia="Times New Roman" w:hAnsi="Times New Roman" w:cs="Times New Roman"/>
          <w:color w:val="000000"/>
          <w:sz w:val="24"/>
          <w:szCs w:val="24"/>
        </w:rPr>
        <w:t>faktor peran pemerintah</w:t>
      </w:r>
      <w:r>
        <w:rPr>
          <w:rFonts w:ascii="Times New Roman" w:eastAsia="Times New Roman" w:hAnsi="Times New Roman" w:cs="Times New Roman"/>
          <w:color w:val="000000"/>
          <w:sz w:val="24"/>
          <w:szCs w:val="24"/>
          <w:lang w:val="id-ID"/>
        </w:rPr>
        <w:t xml:space="preserve"> (meliputi regulasi)</w:t>
      </w:r>
      <w:r w:rsidR="00283422">
        <w:rPr>
          <w:rFonts w:ascii="Times New Roman" w:eastAsia="Times New Roman" w:hAnsi="Times New Roman" w:cs="Times New Roman"/>
          <w:color w:val="000000"/>
          <w:sz w:val="24"/>
          <w:szCs w:val="24"/>
          <w:lang w:val="id-ID"/>
        </w:rPr>
        <w:t xml:space="preserve">. </w:t>
      </w:r>
      <w:r w:rsidR="008D2CC3">
        <w:rPr>
          <w:rFonts w:ascii="Times New Roman" w:eastAsia="Times New Roman" w:hAnsi="Times New Roman" w:cs="Times New Roman"/>
          <w:color w:val="000000"/>
          <w:sz w:val="24"/>
          <w:szCs w:val="24"/>
          <w:lang w:val="id-ID"/>
        </w:rPr>
        <w:t xml:space="preserve">Menurut </w:t>
      </w:r>
      <w:r w:rsidR="008D2CC3" w:rsidRPr="00E24E01">
        <w:rPr>
          <w:rFonts w:ascii="Times New Roman" w:eastAsia="Times New Roman" w:hAnsi="Times New Roman" w:cs="Times New Roman"/>
          <w:color w:val="000000"/>
          <w:sz w:val="24"/>
          <w:szCs w:val="24"/>
        </w:rPr>
        <w:t>Piter (2002), Theodurus</w:t>
      </w:r>
      <w:r w:rsidR="00D75058">
        <w:rPr>
          <w:rFonts w:ascii="Times New Roman" w:eastAsia="Times New Roman" w:hAnsi="Times New Roman" w:cs="Times New Roman"/>
          <w:color w:val="000000"/>
          <w:sz w:val="24"/>
          <w:szCs w:val="24"/>
        </w:rPr>
        <w:t xml:space="preserve"> </w:t>
      </w:r>
      <w:r w:rsidR="008D2CC3" w:rsidRPr="00E24E01">
        <w:rPr>
          <w:rFonts w:ascii="Times New Roman" w:eastAsia="Times New Roman" w:hAnsi="Times New Roman" w:cs="Times New Roman"/>
          <w:color w:val="000000"/>
          <w:sz w:val="24"/>
          <w:szCs w:val="24"/>
        </w:rPr>
        <w:t xml:space="preserve">(2007), dan Arfan </w:t>
      </w:r>
      <w:r w:rsidR="008D2CC3" w:rsidRPr="00E24E01">
        <w:rPr>
          <w:rFonts w:ascii="Times New Roman" w:eastAsia="Times New Roman" w:hAnsi="Times New Roman" w:cs="Times New Roman"/>
          <w:i/>
          <w:color w:val="000000"/>
          <w:sz w:val="24"/>
          <w:szCs w:val="24"/>
        </w:rPr>
        <w:t xml:space="preserve">et al. </w:t>
      </w:r>
      <w:r w:rsidR="008D2CC3">
        <w:rPr>
          <w:rFonts w:ascii="Times New Roman" w:eastAsia="Times New Roman" w:hAnsi="Times New Roman" w:cs="Times New Roman"/>
          <w:color w:val="000000"/>
          <w:sz w:val="24"/>
          <w:szCs w:val="24"/>
        </w:rPr>
        <w:t xml:space="preserve">(2008) dalam </w:t>
      </w:r>
      <w:proofErr w:type="gramStart"/>
      <w:r w:rsidR="008D2CC3">
        <w:rPr>
          <w:rFonts w:ascii="Times New Roman" w:eastAsia="Times New Roman" w:hAnsi="Times New Roman" w:cs="Times New Roman"/>
          <w:color w:val="000000"/>
          <w:sz w:val="24"/>
          <w:szCs w:val="24"/>
          <w:lang w:val="id-ID"/>
        </w:rPr>
        <w:t>Raf</w:t>
      </w:r>
      <w:proofErr w:type="gramEnd"/>
      <w:r w:rsidR="008D2CC3">
        <w:rPr>
          <w:rFonts w:ascii="Times New Roman" w:eastAsia="Times New Roman" w:hAnsi="Times New Roman" w:cs="Times New Roman"/>
          <w:color w:val="000000"/>
          <w:sz w:val="24"/>
          <w:szCs w:val="24"/>
          <w:lang w:val="id-ID"/>
        </w:rPr>
        <w:t xml:space="preserve"> (2012) bahwa </w:t>
      </w:r>
      <w:r w:rsidR="008D2CC3" w:rsidRPr="00E24E01">
        <w:rPr>
          <w:rFonts w:ascii="Times New Roman" w:eastAsia="Times New Roman" w:hAnsi="Times New Roman" w:cs="Times New Roman"/>
          <w:color w:val="000000"/>
          <w:sz w:val="24"/>
          <w:szCs w:val="24"/>
        </w:rPr>
        <w:t>faktor-faktor yang mempengaruhi daya saing IKM</w:t>
      </w:r>
      <w:r w:rsidR="008D2CC3">
        <w:rPr>
          <w:rFonts w:ascii="Times New Roman" w:eastAsia="Times New Roman" w:hAnsi="Times New Roman" w:cs="Times New Roman"/>
          <w:color w:val="000000"/>
          <w:sz w:val="24"/>
          <w:szCs w:val="24"/>
          <w:lang w:val="id-ID"/>
        </w:rPr>
        <w:t xml:space="preserve"> yaitu kebijakan pemerintah (meliputi bantuan keuangan, kemitraan usaha, </w:t>
      </w:r>
      <w:r w:rsidR="00283422">
        <w:rPr>
          <w:rFonts w:ascii="Times New Roman" w:eastAsia="Times New Roman" w:hAnsi="Times New Roman" w:cs="Times New Roman"/>
          <w:color w:val="000000"/>
          <w:sz w:val="24"/>
          <w:szCs w:val="24"/>
          <w:lang w:val="id-ID"/>
        </w:rPr>
        <w:t>kemudahan perizinan)</w:t>
      </w:r>
      <w:r w:rsidR="008D2CC3" w:rsidRPr="003F4C18">
        <w:rPr>
          <w:rFonts w:ascii="Times New Roman" w:eastAsia="Times New Roman" w:hAnsi="Times New Roman" w:cs="Times New Roman"/>
          <w:color w:val="000000"/>
          <w:sz w:val="24"/>
          <w:szCs w:val="24"/>
          <w:lang w:val="id-ID"/>
        </w:rPr>
        <w:t>.</w:t>
      </w:r>
    </w:p>
    <w:p w:rsidR="00404502" w:rsidRDefault="008D2CC3" w:rsidP="00404502">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3F4C18">
        <w:rPr>
          <w:rFonts w:ascii="Times New Roman" w:eastAsia="Times New Roman" w:hAnsi="Times New Roman" w:cs="Times New Roman"/>
          <w:color w:val="000000"/>
          <w:sz w:val="24"/>
          <w:szCs w:val="24"/>
          <w:lang w:val="id-ID"/>
        </w:rPr>
        <w:t>Berdasarkan penelitian yang dilakukan oleh Raf (2012), h</w:t>
      </w:r>
      <w:r w:rsidRPr="003F4C18">
        <w:rPr>
          <w:rFonts w:ascii="Times New Roman" w:eastAsia="Times New Roman" w:hAnsi="Times New Roman" w:cs="Times New Roman"/>
          <w:color w:val="000000"/>
          <w:sz w:val="24"/>
          <w:szCs w:val="24"/>
        </w:rPr>
        <w:t>asil analisis regresi berganda membuktikan variabel produk, infrastruktur,</w:t>
      </w:r>
      <w:r w:rsidR="00D75058">
        <w:rPr>
          <w:rFonts w:ascii="Times New Roman" w:eastAsia="Times New Roman" w:hAnsi="Times New Roman" w:cs="Times New Roman"/>
          <w:color w:val="000000"/>
          <w:sz w:val="24"/>
          <w:szCs w:val="24"/>
        </w:rPr>
        <w:t xml:space="preserve"> </w:t>
      </w:r>
      <w:r w:rsidRPr="003F4C18">
        <w:rPr>
          <w:rFonts w:ascii="Times New Roman" w:eastAsia="Times New Roman" w:hAnsi="Times New Roman" w:cs="Times New Roman"/>
          <w:color w:val="000000"/>
          <w:sz w:val="24"/>
          <w:szCs w:val="24"/>
        </w:rPr>
        <w:t>kebijakan pemerintah, s</w:t>
      </w:r>
      <w:r w:rsidRPr="003F4C18">
        <w:rPr>
          <w:rFonts w:ascii="Times New Roman" w:eastAsia="Times New Roman" w:hAnsi="Times New Roman" w:cs="Times New Roman"/>
          <w:color w:val="000000"/>
          <w:sz w:val="24"/>
          <w:szCs w:val="24"/>
          <w:lang w:val="id-ID"/>
        </w:rPr>
        <w:t>umberdaya manusia</w:t>
      </w:r>
      <w:r w:rsidRPr="003F4C18">
        <w:rPr>
          <w:rFonts w:ascii="Times New Roman" w:eastAsia="Times New Roman" w:hAnsi="Times New Roman" w:cs="Times New Roman"/>
          <w:color w:val="000000"/>
          <w:sz w:val="24"/>
          <w:szCs w:val="24"/>
        </w:rPr>
        <w:t xml:space="preserve"> dan i</w:t>
      </w:r>
      <w:r w:rsidRPr="003F4C18">
        <w:rPr>
          <w:rFonts w:ascii="Times New Roman" w:eastAsia="Times New Roman" w:hAnsi="Times New Roman" w:cs="Times New Roman"/>
          <w:color w:val="000000"/>
          <w:sz w:val="24"/>
          <w:szCs w:val="24"/>
          <w:lang w:val="id-ID"/>
        </w:rPr>
        <w:t xml:space="preserve">lmu pengetahuan dan </w:t>
      </w:r>
      <w:r w:rsidRPr="003F4C18">
        <w:rPr>
          <w:rFonts w:ascii="Times New Roman" w:eastAsia="Times New Roman" w:hAnsi="Times New Roman" w:cs="Times New Roman"/>
          <w:color w:val="000000"/>
          <w:sz w:val="24"/>
          <w:szCs w:val="24"/>
        </w:rPr>
        <w:t>tek</w:t>
      </w:r>
      <w:r w:rsidRPr="003F4C18">
        <w:rPr>
          <w:rFonts w:ascii="Times New Roman" w:eastAsia="Times New Roman" w:hAnsi="Times New Roman" w:cs="Times New Roman"/>
          <w:color w:val="000000"/>
          <w:sz w:val="24"/>
          <w:szCs w:val="24"/>
          <w:lang w:val="id-ID"/>
        </w:rPr>
        <w:t>nologi</w:t>
      </w:r>
      <w:r w:rsidRPr="003F4C18">
        <w:rPr>
          <w:rFonts w:ascii="Times New Roman" w:eastAsia="Times New Roman" w:hAnsi="Times New Roman" w:cs="Times New Roman"/>
          <w:color w:val="000000"/>
          <w:sz w:val="24"/>
          <w:szCs w:val="24"/>
        </w:rPr>
        <w:t xml:space="preserve"> secara simultan berpengaruh sebesar 75,8%</w:t>
      </w:r>
      <w:r w:rsidR="00D75058">
        <w:rPr>
          <w:rFonts w:ascii="Times New Roman" w:eastAsia="Times New Roman" w:hAnsi="Times New Roman" w:cs="Times New Roman"/>
          <w:color w:val="000000"/>
          <w:sz w:val="24"/>
          <w:szCs w:val="24"/>
        </w:rPr>
        <w:t xml:space="preserve"> </w:t>
      </w:r>
      <w:r w:rsidRPr="003F4C18">
        <w:rPr>
          <w:rFonts w:ascii="Times New Roman" w:eastAsia="Times New Roman" w:hAnsi="Times New Roman" w:cs="Times New Roman"/>
          <w:color w:val="000000"/>
          <w:sz w:val="24"/>
          <w:szCs w:val="24"/>
        </w:rPr>
        <w:t xml:space="preserve">meningkatkan dayasaing batik Jambi. </w:t>
      </w:r>
      <w:r w:rsidR="00404502">
        <w:rPr>
          <w:rFonts w:ascii="Times New Roman" w:eastAsia="Times New Roman" w:hAnsi="Times New Roman" w:cs="Times New Roman"/>
          <w:color w:val="000000"/>
          <w:sz w:val="24"/>
          <w:szCs w:val="24"/>
          <w:lang w:val="id-ID"/>
        </w:rPr>
        <w:t>Sementara itu, menurut</w:t>
      </w:r>
      <w:r w:rsidR="00D75058">
        <w:rPr>
          <w:rFonts w:ascii="Times New Roman" w:eastAsia="Times New Roman" w:hAnsi="Times New Roman" w:cs="Times New Roman"/>
          <w:color w:val="000000"/>
          <w:sz w:val="24"/>
          <w:szCs w:val="24"/>
        </w:rPr>
        <w:t xml:space="preserve"> </w:t>
      </w:r>
      <w:r w:rsidR="00404502">
        <w:rPr>
          <w:rFonts w:ascii="Times New Roman" w:eastAsia="Times New Roman" w:hAnsi="Times New Roman" w:cs="Times New Roman"/>
          <w:color w:val="000000"/>
          <w:sz w:val="24"/>
          <w:szCs w:val="24"/>
        </w:rPr>
        <w:t>Simatupang</w:t>
      </w:r>
      <w:r w:rsidR="00404502">
        <w:rPr>
          <w:rFonts w:ascii="Times New Roman" w:eastAsia="Times New Roman" w:hAnsi="Times New Roman" w:cs="Times New Roman"/>
          <w:color w:val="000000"/>
          <w:sz w:val="24"/>
          <w:szCs w:val="24"/>
          <w:lang w:val="id-ID"/>
        </w:rPr>
        <w:t xml:space="preserve"> (</w:t>
      </w:r>
      <w:r w:rsidR="00404502">
        <w:rPr>
          <w:rFonts w:ascii="Times New Roman" w:eastAsia="Times New Roman" w:hAnsi="Times New Roman" w:cs="Times New Roman"/>
          <w:color w:val="000000"/>
          <w:sz w:val="24"/>
          <w:szCs w:val="24"/>
        </w:rPr>
        <w:t>2008)</w:t>
      </w:r>
      <w:r w:rsidR="00404502">
        <w:rPr>
          <w:rFonts w:ascii="Times New Roman" w:eastAsia="Times New Roman" w:hAnsi="Times New Roman" w:cs="Times New Roman"/>
          <w:color w:val="000000"/>
          <w:sz w:val="24"/>
          <w:szCs w:val="24"/>
          <w:lang w:val="id-ID"/>
        </w:rPr>
        <w:t>, f</w:t>
      </w:r>
      <w:r w:rsidR="00404502" w:rsidRPr="00E24E01">
        <w:rPr>
          <w:rFonts w:ascii="Times New Roman" w:eastAsia="Times New Roman" w:hAnsi="Times New Roman" w:cs="Times New Roman"/>
          <w:color w:val="000000"/>
          <w:sz w:val="24"/>
          <w:szCs w:val="24"/>
        </w:rPr>
        <w:t>aktor-faktor yang mempengaruhi pengembangan</w:t>
      </w:r>
      <w:r w:rsidR="00D75058">
        <w:rPr>
          <w:rFonts w:ascii="Times New Roman" w:eastAsia="Times New Roman" w:hAnsi="Times New Roman" w:cs="Times New Roman"/>
          <w:color w:val="000000"/>
          <w:sz w:val="24"/>
          <w:szCs w:val="24"/>
        </w:rPr>
        <w:t xml:space="preserve"> </w:t>
      </w:r>
      <w:r w:rsidR="00404502" w:rsidRPr="00E24E01">
        <w:rPr>
          <w:rFonts w:ascii="Times New Roman" w:eastAsia="Times New Roman" w:hAnsi="Times New Roman" w:cs="Times New Roman"/>
          <w:color w:val="000000"/>
          <w:sz w:val="24"/>
          <w:szCs w:val="24"/>
        </w:rPr>
        <w:t xml:space="preserve">kreativitas industri kecil </w:t>
      </w:r>
      <w:r w:rsidR="00404502">
        <w:rPr>
          <w:rFonts w:ascii="Times New Roman" w:eastAsia="Times New Roman" w:hAnsi="Times New Roman" w:cs="Times New Roman"/>
          <w:color w:val="000000"/>
          <w:sz w:val="24"/>
          <w:szCs w:val="24"/>
          <w:lang w:val="id-ID"/>
        </w:rPr>
        <w:t>dan menengah, khususnya industri batik</w:t>
      </w:r>
      <w:r w:rsidR="00D75058">
        <w:rPr>
          <w:rFonts w:ascii="Times New Roman" w:eastAsia="Times New Roman" w:hAnsi="Times New Roman" w:cs="Times New Roman"/>
          <w:color w:val="000000"/>
          <w:sz w:val="24"/>
          <w:szCs w:val="24"/>
        </w:rPr>
        <w:t xml:space="preserve"> </w:t>
      </w:r>
      <w:r w:rsidR="00404502">
        <w:rPr>
          <w:rFonts w:ascii="Times New Roman" w:eastAsia="Times New Roman" w:hAnsi="Times New Roman" w:cs="Times New Roman"/>
          <w:color w:val="000000"/>
          <w:sz w:val="24"/>
          <w:szCs w:val="24"/>
          <w:lang w:val="id-ID"/>
        </w:rPr>
        <w:t xml:space="preserve">yaitu </w:t>
      </w:r>
      <w:r w:rsidR="00404502">
        <w:rPr>
          <w:rFonts w:ascii="Times New Roman" w:eastAsia="Times New Roman" w:hAnsi="Times New Roman" w:cs="Times New Roman"/>
          <w:color w:val="000000"/>
          <w:sz w:val="24"/>
          <w:szCs w:val="24"/>
        </w:rPr>
        <w:t>peraturan pemerintah</w:t>
      </w:r>
      <w:r w:rsidR="00404502" w:rsidRPr="00E24E01">
        <w:rPr>
          <w:rFonts w:ascii="Times New Roman" w:eastAsia="Times New Roman" w:hAnsi="Times New Roman" w:cs="Times New Roman"/>
          <w:color w:val="000000"/>
          <w:sz w:val="24"/>
          <w:szCs w:val="24"/>
        </w:rPr>
        <w:t>.</w:t>
      </w:r>
    </w:p>
    <w:p w:rsidR="00404502" w:rsidRPr="00E24E01" w:rsidRDefault="00A33ED1" w:rsidP="00404502">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M</w:t>
      </w:r>
      <w:r w:rsidR="00404502">
        <w:rPr>
          <w:rFonts w:ascii="Times New Roman" w:eastAsia="Times New Roman" w:hAnsi="Times New Roman" w:cs="Times New Roman"/>
          <w:color w:val="000000"/>
          <w:sz w:val="24"/>
          <w:szCs w:val="24"/>
          <w:lang w:val="id-ID"/>
        </w:rPr>
        <w:t xml:space="preserve">enurut penelitian yang dilakukan oleh Daryono dan Wahyudi (2008), </w:t>
      </w:r>
      <w:r w:rsidR="00404502" w:rsidRPr="00E24E01">
        <w:rPr>
          <w:rFonts w:ascii="Times New Roman" w:eastAsia="Times New Roman" w:hAnsi="Times New Roman" w:cs="Times New Roman"/>
          <w:color w:val="000000"/>
          <w:sz w:val="24"/>
          <w:szCs w:val="24"/>
        </w:rPr>
        <w:t>menunjukkan bahwa usaha kecil dan menengah</w:t>
      </w:r>
      <w:r w:rsidR="00D75058">
        <w:rPr>
          <w:rFonts w:ascii="Times New Roman" w:eastAsia="Times New Roman" w:hAnsi="Times New Roman" w:cs="Times New Roman"/>
          <w:color w:val="000000"/>
          <w:sz w:val="24"/>
          <w:szCs w:val="24"/>
        </w:rPr>
        <w:t xml:space="preserve"> </w:t>
      </w:r>
      <w:r w:rsidR="00404502" w:rsidRPr="00E24E01">
        <w:rPr>
          <w:rFonts w:ascii="Times New Roman" w:eastAsia="Times New Roman" w:hAnsi="Times New Roman" w:cs="Times New Roman"/>
          <w:color w:val="000000"/>
          <w:sz w:val="24"/>
          <w:szCs w:val="24"/>
        </w:rPr>
        <w:t>idealnya memang membutuhkan peran dan campur</w:t>
      </w:r>
      <w:r w:rsidR="00D75058">
        <w:rPr>
          <w:rFonts w:ascii="Times New Roman" w:eastAsia="Times New Roman" w:hAnsi="Times New Roman" w:cs="Times New Roman"/>
          <w:color w:val="000000"/>
          <w:sz w:val="24"/>
          <w:szCs w:val="24"/>
        </w:rPr>
        <w:t xml:space="preserve"> </w:t>
      </w:r>
      <w:r w:rsidR="00404502" w:rsidRPr="00E24E01">
        <w:rPr>
          <w:rFonts w:ascii="Times New Roman" w:eastAsia="Times New Roman" w:hAnsi="Times New Roman" w:cs="Times New Roman"/>
          <w:color w:val="000000"/>
          <w:sz w:val="24"/>
          <w:szCs w:val="24"/>
        </w:rPr>
        <w:t>tangan dari pemerintah dalam peningkatan kemampuan</w:t>
      </w:r>
      <w:r w:rsidR="00D75058">
        <w:rPr>
          <w:rFonts w:ascii="Times New Roman" w:eastAsia="Times New Roman" w:hAnsi="Times New Roman" w:cs="Times New Roman"/>
          <w:color w:val="000000"/>
          <w:sz w:val="24"/>
          <w:szCs w:val="24"/>
        </w:rPr>
        <w:t xml:space="preserve"> </w:t>
      </w:r>
      <w:r w:rsidR="00404502" w:rsidRPr="00E24E01">
        <w:rPr>
          <w:rFonts w:ascii="Times New Roman" w:eastAsia="Times New Roman" w:hAnsi="Times New Roman" w:cs="Times New Roman"/>
          <w:color w:val="000000"/>
          <w:sz w:val="24"/>
          <w:szCs w:val="24"/>
        </w:rPr>
        <w:t>bersaing, serta mengeluarkan kebijakan</w:t>
      </w:r>
      <w:r w:rsidR="00D75058">
        <w:rPr>
          <w:rFonts w:ascii="Times New Roman" w:eastAsia="Times New Roman" w:hAnsi="Times New Roman" w:cs="Times New Roman"/>
          <w:color w:val="000000"/>
          <w:sz w:val="24"/>
          <w:szCs w:val="24"/>
        </w:rPr>
        <w:t xml:space="preserve"> </w:t>
      </w:r>
      <w:r w:rsidR="00404502" w:rsidRPr="00E24E01">
        <w:rPr>
          <w:rFonts w:ascii="Times New Roman" w:eastAsia="Times New Roman" w:hAnsi="Times New Roman" w:cs="Times New Roman"/>
          <w:color w:val="000000"/>
          <w:sz w:val="24"/>
          <w:szCs w:val="24"/>
        </w:rPr>
        <w:t>atau peraturan yang lebih memihak industri kecil</w:t>
      </w:r>
      <w:r w:rsidR="00D75058">
        <w:rPr>
          <w:rFonts w:ascii="Times New Roman" w:eastAsia="Times New Roman" w:hAnsi="Times New Roman" w:cs="Times New Roman"/>
          <w:color w:val="000000"/>
          <w:sz w:val="24"/>
          <w:szCs w:val="24"/>
        </w:rPr>
        <w:t xml:space="preserve"> </w:t>
      </w:r>
      <w:r w:rsidR="00404502" w:rsidRPr="00E24E01">
        <w:rPr>
          <w:rFonts w:ascii="Times New Roman" w:eastAsia="Times New Roman" w:hAnsi="Times New Roman" w:cs="Times New Roman"/>
          <w:color w:val="000000"/>
          <w:sz w:val="24"/>
          <w:szCs w:val="24"/>
        </w:rPr>
        <w:t>dalam pemberian kredit, peningkatan keunggulan</w:t>
      </w:r>
      <w:r w:rsidR="00D75058">
        <w:rPr>
          <w:rFonts w:ascii="Times New Roman" w:eastAsia="Times New Roman" w:hAnsi="Times New Roman" w:cs="Times New Roman"/>
          <w:color w:val="000000"/>
          <w:sz w:val="24"/>
          <w:szCs w:val="24"/>
        </w:rPr>
        <w:t xml:space="preserve"> </w:t>
      </w:r>
      <w:r w:rsidR="00404502" w:rsidRPr="00E24E01">
        <w:rPr>
          <w:rFonts w:ascii="Times New Roman" w:eastAsia="Times New Roman" w:hAnsi="Times New Roman" w:cs="Times New Roman"/>
          <w:color w:val="000000"/>
          <w:sz w:val="24"/>
          <w:szCs w:val="24"/>
        </w:rPr>
        <w:t>SDM IKM batik dan kualitas produk batik dengan</w:t>
      </w:r>
      <w:r w:rsidR="00D75058">
        <w:rPr>
          <w:rFonts w:ascii="Times New Roman" w:eastAsia="Times New Roman" w:hAnsi="Times New Roman" w:cs="Times New Roman"/>
          <w:color w:val="000000"/>
          <w:sz w:val="24"/>
          <w:szCs w:val="24"/>
        </w:rPr>
        <w:t xml:space="preserve"> </w:t>
      </w:r>
      <w:r w:rsidR="00404502" w:rsidRPr="00E24E01">
        <w:rPr>
          <w:rFonts w:ascii="Times New Roman" w:eastAsia="Times New Roman" w:hAnsi="Times New Roman" w:cs="Times New Roman"/>
          <w:color w:val="000000"/>
          <w:sz w:val="24"/>
          <w:szCs w:val="24"/>
        </w:rPr>
        <w:t>adanya keterbukaan pasar global harus memiliki</w:t>
      </w:r>
      <w:r w:rsidR="00D75058">
        <w:rPr>
          <w:rFonts w:ascii="Times New Roman" w:eastAsia="Times New Roman" w:hAnsi="Times New Roman" w:cs="Times New Roman"/>
          <w:color w:val="000000"/>
          <w:sz w:val="24"/>
          <w:szCs w:val="24"/>
        </w:rPr>
        <w:t xml:space="preserve"> </w:t>
      </w:r>
      <w:r w:rsidR="00404502" w:rsidRPr="00E24E01">
        <w:rPr>
          <w:rFonts w:ascii="Times New Roman" w:eastAsia="Times New Roman" w:hAnsi="Times New Roman" w:cs="Times New Roman"/>
          <w:color w:val="000000"/>
          <w:sz w:val="24"/>
          <w:szCs w:val="24"/>
        </w:rPr>
        <w:t>kompetensi inti utama dalam daya inovasi dan</w:t>
      </w:r>
      <w:r w:rsidR="00D75058">
        <w:rPr>
          <w:rFonts w:ascii="Times New Roman" w:eastAsia="Times New Roman" w:hAnsi="Times New Roman" w:cs="Times New Roman"/>
          <w:color w:val="000000"/>
          <w:sz w:val="24"/>
          <w:szCs w:val="24"/>
        </w:rPr>
        <w:t xml:space="preserve"> </w:t>
      </w:r>
      <w:r w:rsidR="00404502" w:rsidRPr="00E24E01">
        <w:rPr>
          <w:rFonts w:ascii="Times New Roman" w:eastAsia="Times New Roman" w:hAnsi="Times New Roman" w:cs="Times New Roman"/>
          <w:color w:val="000000"/>
          <w:sz w:val="24"/>
          <w:szCs w:val="24"/>
        </w:rPr>
        <w:t>kompetensi manajemen harga.</w:t>
      </w:r>
    </w:p>
    <w:p w:rsidR="00E37067" w:rsidRDefault="00A33ED1"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2F0F9B">
        <w:rPr>
          <w:rFonts w:ascii="Times New Roman" w:eastAsia="Times New Roman" w:hAnsi="Times New Roman" w:cs="Times New Roman"/>
          <w:color w:val="000000"/>
          <w:sz w:val="24"/>
          <w:szCs w:val="24"/>
          <w:lang w:val="id-ID"/>
        </w:rPr>
        <w:t>Hal yang sama juga dikemukakan oleh Suhartini dan Yuliawati (2012), b</w:t>
      </w:r>
      <w:r w:rsidRPr="002F0F9B">
        <w:rPr>
          <w:rFonts w:ascii="Times New Roman" w:eastAsia="Times New Roman" w:hAnsi="Times New Roman" w:cs="Times New Roman"/>
          <w:color w:val="000000"/>
          <w:sz w:val="24"/>
          <w:szCs w:val="24"/>
        </w:rPr>
        <w:t>erdasarkan penelitian yang telah dilakukan</w:t>
      </w:r>
      <w:r w:rsidR="00D7505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maka dapat disimpulkan bahwa </w:t>
      </w:r>
      <w:r w:rsidRPr="002F0F9B">
        <w:rPr>
          <w:rFonts w:ascii="Times New Roman" w:eastAsia="Times New Roman" w:hAnsi="Times New Roman" w:cs="Times New Roman"/>
          <w:color w:val="000000"/>
          <w:sz w:val="24"/>
          <w:szCs w:val="24"/>
        </w:rPr>
        <w:t>faktor pemerintahdan faktor peluang yang paling berpengaruh</w:t>
      </w:r>
      <w:r w:rsidR="00D75058">
        <w:rPr>
          <w:rFonts w:ascii="Times New Roman" w:eastAsia="Times New Roman" w:hAnsi="Times New Roman" w:cs="Times New Roman"/>
          <w:color w:val="000000"/>
          <w:sz w:val="24"/>
          <w:szCs w:val="24"/>
        </w:rPr>
        <w:t xml:space="preserve"> </w:t>
      </w:r>
      <w:r w:rsidRPr="002F0F9B">
        <w:rPr>
          <w:rFonts w:ascii="Times New Roman" w:eastAsia="Times New Roman" w:hAnsi="Times New Roman" w:cs="Times New Roman"/>
          <w:color w:val="000000"/>
          <w:sz w:val="24"/>
          <w:szCs w:val="24"/>
        </w:rPr>
        <w:lastRenderedPageBreak/>
        <w:t>terhadap perkembangan dan pertumbuhan pada</w:t>
      </w:r>
      <w:r w:rsidR="00D75058">
        <w:rPr>
          <w:rFonts w:ascii="Times New Roman" w:eastAsia="Times New Roman" w:hAnsi="Times New Roman" w:cs="Times New Roman"/>
          <w:color w:val="000000"/>
          <w:sz w:val="24"/>
          <w:szCs w:val="24"/>
        </w:rPr>
        <w:t xml:space="preserve"> </w:t>
      </w:r>
      <w:r w:rsidRPr="002F0F9B">
        <w:rPr>
          <w:rFonts w:ascii="Times New Roman" w:eastAsia="Times New Roman" w:hAnsi="Times New Roman" w:cs="Times New Roman"/>
          <w:color w:val="000000"/>
          <w:sz w:val="24"/>
          <w:szCs w:val="24"/>
        </w:rPr>
        <w:t>sentra industri batik Pamekasan.</w:t>
      </w:r>
    </w:p>
    <w:p w:rsidR="00A33ED1" w:rsidRPr="00A33ED1" w:rsidRDefault="00A33ED1"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p>
    <w:p w:rsidR="00E37067" w:rsidRPr="007816E4" w:rsidRDefault="00E37067" w:rsidP="00E37067">
      <w:pPr>
        <w:pStyle w:val="Heading3"/>
        <w:spacing w:before="0" w:line="360" w:lineRule="auto"/>
        <w:ind w:left="709"/>
        <w:rPr>
          <w:rFonts w:ascii="Times New Roman" w:eastAsia="Times New Roman" w:hAnsi="Times New Roman" w:cs="Times New Roman"/>
          <w:color w:val="auto"/>
          <w:lang w:val="id-ID"/>
        </w:rPr>
      </w:pPr>
      <w:bookmarkStart w:id="191" w:name="_Toc476598170"/>
      <w:bookmarkStart w:id="192" w:name="_Toc481011205"/>
      <w:r w:rsidRPr="007816E4">
        <w:rPr>
          <w:rFonts w:ascii="Times New Roman" w:eastAsia="Times New Roman" w:hAnsi="Times New Roman" w:cs="Times New Roman"/>
          <w:color w:val="auto"/>
          <w:lang w:val="id-ID"/>
        </w:rPr>
        <w:t>Pengaruh P</w:t>
      </w:r>
      <w:r w:rsidR="00AE6415">
        <w:rPr>
          <w:rFonts w:ascii="Times New Roman" w:eastAsia="Times New Roman" w:hAnsi="Times New Roman" w:cs="Times New Roman"/>
          <w:color w:val="auto"/>
          <w:lang w:val="id-ID"/>
        </w:rPr>
        <w:t>ersaingan Industri</w:t>
      </w:r>
      <w:r w:rsidRPr="007816E4">
        <w:rPr>
          <w:rFonts w:ascii="Times New Roman" w:eastAsia="Times New Roman" w:hAnsi="Times New Roman" w:cs="Times New Roman"/>
          <w:color w:val="auto"/>
          <w:lang w:val="id-ID"/>
        </w:rPr>
        <w:t xml:space="preserve"> Terhadap Daya Saing</w:t>
      </w:r>
      <w:bookmarkEnd w:id="191"/>
      <w:bookmarkEnd w:id="192"/>
    </w:p>
    <w:p w:rsidR="007761F7" w:rsidRDefault="007761F7" w:rsidP="007761F7">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Menurut</w:t>
      </w:r>
      <w:r w:rsidR="00D7505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Porter’s Five Forces Model</w:t>
      </w:r>
      <w:r w:rsidRPr="00595790">
        <w:rPr>
          <w:rFonts w:ascii="Times New Roman" w:eastAsia="Times New Roman" w:hAnsi="Times New Roman" w:cs="Times New Roman"/>
          <w:color w:val="000000"/>
          <w:sz w:val="24"/>
          <w:szCs w:val="24"/>
          <w:lang w:val="id-ID"/>
        </w:rPr>
        <w:t>,</w:t>
      </w:r>
      <w:r w:rsidR="00D7505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faktor-faktor yang mempengaruhi daya saing yaitu</w:t>
      </w:r>
      <w:r w:rsidRPr="00401356">
        <w:rPr>
          <w:rFonts w:ascii="Times New Roman" w:eastAsia="Times New Roman" w:hAnsi="Times New Roman" w:cs="Times New Roman"/>
          <w:color w:val="000000"/>
          <w:sz w:val="24"/>
          <w:szCs w:val="24"/>
        </w:rPr>
        <w:t xml:space="preserve"> faktor persaingan</w:t>
      </w:r>
      <w:r w:rsidR="00D75058">
        <w:rPr>
          <w:rFonts w:ascii="Times New Roman" w:eastAsia="Times New Roman" w:hAnsi="Times New Roman" w:cs="Times New Roman"/>
          <w:color w:val="000000"/>
          <w:sz w:val="24"/>
          <w:szCs w:val="24"/>
        </w:rPr>
        <w:t xml:space="preserve"> </w:t>
      </w:r>
      <w:r w:rsidRPr="00401356">
        <w:rPr>
          <w:rFonts w:ascii="Times New Roman" w:eastAsia="Times New Roman" w:hAnsi="Times New Roman" w:cs="Times New Roman"/>
          <w:color w:val="000000"/>
          <w:sz w:val="24"/>
          <w:szCs w:val="24"/>
        </w:rPr>
        <w:t>antar</w:t>
      </w:r>
      <w:r w:rsidR="00D75058">
        <w:rPr>
          <w:rFonts w:ascii="Times New Roman" w:eastAsia="Times New Roman" w:hAnsi="Times New Roman" w:cs="Times New Roman"/>
          <w:color w:val="000000"/>
          <w:sz w:val="24"/>
          <w:szCs w:val="24"/>
        </w:rPr>
        <w:t xml:space="preserve"> </w:t>
      </w:r>
      <w:r w:rsidRPr="00401356">
        <w:rPr>
          <w:rFonts w:ascii="Times New Roman" w:eastAsia="Times New Roman" w:hAnsi="Times New Roman" w:cs="Times New Roman"/>
          <w:color w:val="000000"/>
          <w:sz w:val="24"/>
          <w:szCs w:val="24"/>
        </w:rPr>
        <w:t>perusahaan saingan, faktor potensi masuknya pesaing baru, faktor daya tawar</w:t>
      </w:r>
      <w:r w:rsidR="00D75058">
        <w:rPr>
          <w:rFonts w:ascii="Times New Roman" w:eastAsia="Times New Roman" w:hAnsi="Times New Roman" w:cs="Times New Roman"/>
          <w:color w:val="000000"/>
          <w:sz w:val="24"/>
          <w:szCs w:val="24"/>
        </w:rPr>
        <w:t xml:space="preserve"> </w:t>
      </w:r>
      <w:r w:rsidRPr="00401356">
        <w:rPr>
          <w:rFonts w:ascii="Times New Roman" w:eastAsia="Times New Roman" w:hAnsi="Times New Roman" w:cs="Times New Roman"/>
          <w:color w:val="000000"/>
          <w:sz w:val="24"/>
          <w:szCs w:val="24"/>
        </w:rPr>
        <w:t>pemasok, faktor yang dilihat dari daya tawar konsumen, serta faktor potensi</w:t>
      </w:r>
      <w:r w:rsidR="00D75058">
        <w:rPr>
          <w:rFonts w:ascii="Times New Roman" w:eastAsia="Times New Roman" w:hAnsi="Times New Roman" w:cs="Times New Roman"/>
          <w:color w:val="000000"/>
          <w:sz w:val="24"/>
          <w:szCs w:val="24"/>
        </w:rPr>
        <w:t xml:space="preserve"> </w:t>
      </w:r>
      <w:r w:rsidRPr="00401356">
        <w:rPr>
          <w:rFonts w:ascii="Times New Roman" w:eastAsia="Times New Roman" w:hAnsi="Times New Roman" w:cs="Times New Roman"/>
          <w:color w:val="000000"/>
          <w:sz w:val="24"/>
          <w:szCs w:val="24"/>
        </w:rPr>
        <w:t>pengembangan produk-produk pengganti</w:t>
      </w:r>
      <w:r w:rsidRPr="00401356">
        <w:rPr>
          <w:rFonts w:ascii="Times New Roman" w:eastAsia="Times New Roman" w:hAnsi="Times New Roman" w:cs="Times New Roman"/>
          <w:color w:val="000000"/>
          <w:sz w:val="24"/>
          <w:szCs w:val="24"/>
          <w:lang w:val="id-ID"/>
        </w:rPr>
        <w:t xml:space="preserve"> (Priastuti, Suroso, Najib, 2014).</w:t>
      </w:r>
      <w:r w:rsidR="00D75058">
        <w:rPr>
          <w:rFonts w:ascii="Times New Roman" w:eastAsia="Times New Roman" w:hAnsi="Times New Roman" w:cs="Times New Roman"/>
          <w:color w:val="000000"/>
          <w:sz w:val="24"/>
          <w:szCs w:val="24"/>
        </w:rPr>
        <w:t xml:space="preserve"> </w:t>
      </w:r>
      <w:r w:rsidR="00E03A3A">
        <w:rPr>
          <w:rFonts w:ascii="Times New Roman" w:eastAsia="Times New Roman" w:hAnsi="Times New Roman" w:cs="Times New Roman"/>
          <w:color w:val="000000"/>
          <w:sz w:val="24"/>
          <w:szCs w:val="24"/>
          <w:lang w:val="id-ID"/>
        </w:rPr>
        <w:t xml:space="preserve">Begitu juga menurut </w:t>
      </w:r>
      <w:r w:rsidR="00E03A3A" w:rsidRPr="007A422D">
        <w:rPr>
          <w:rFonts w:ascii="Times New Roman" w:hAnsi="Times New Roman" w:cs="Times New Roman"/>
          <w:sz w:val="24"/>
          <w:szCs w:val="24"/>
          <w:lang w:val="id-ID"/>
        </w:rPr>
        <w:t>Beckam dan Rosenfield (2008)</w:t>
      </w:r>
      <w:r w:rsidR="00E03A3A">
        <w:rPr>
          <w:rFonts w:ascii="Times New Roman" w:hAnsi="Times New Roman" w:cs="Times New Roman"/>
          <w:sz w:val="24"/>
          <w:szCs w:val="24"/>
          <w:lang w:val="id-ID"/>
        </w:rPr>
        <w:t>, bahwa persaingan industri berpengaruh terhadap daya saing.</w:t>
      </w:r>
    </w:p>
    <w:p w:rsidR="00957B21" w:rsidRDefault="009C1F7C" w:rsidP="00957B21">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2F0F9B">
        <w:rPr>
          <w:rFonts w:ascii="Times New Roman" w:eastAsia="Times New Roman" w:hAnsi="Times New Roman" w:cs="Times New Roman"/>
          <w:color w:val="000000"/>
          <w:sz w:val="24"/>
          <w:szCs w:val="24"/>
        </w:rPr>
        <w:t>Berdasarkan hasil penelitian yang telah dilakukan</w:t>
      </w:r>
      <w:r w:rsidRPr="002F0F9B">
        <w:rPr>
          <w:rFonts w:ascii="Times New Roman" w:eastAsia="Times New Roman" w:hAnsi="Times New Roman" w:cs="Times New Roman"/>
          <w:color w:val="000000"/>
          <w:sz w:val="24"/>
          <w:szCs w:val="24"/>
          <w:lang w:val="id-ID"/>
        </w:rPr>
        <w:t xml:space="preserve"> oleh Priastuti, Suroso, Najib (2014),</w:t>
      </w:r>
      <w:r w:rsidRPr="002F0F9B">
        <w:rPr>
          <w:rFonts w:ascii="Times New Roman" w:eastAsia="Times New Roman" w:hAnsi="Times New Roman" w:cs="Times New Roman"/>
          <w:color w:val="000000"/>
          <w:sz w:val="24"/>
          <w:szCs w:val="24"/>
        </w:rPr>
        <w:t xml:space="preserve"> bahwa faktor-faktor kondisi yang paling berpengaruh terhadap peningkatan daya saing</w:t>
      </w:r>
      <w:r w:rsidR="00D75058">
        <w:rPr>
          <w:rFonts w:ascii="Times New Roman" w:eastAsia="Times New Roman" w:hAnsi="Times New Roman" w:cs="Times New Roman"/>
          <w:color w:val="000000"/>
          <w:sz w:val="24"/>
          <w:szCs w:val="24"/>
        </w:rPr>
        <w:t xml:space="preserve"> </w:t>
      </w:r>
      <w:r w:rsidRPr="002F0F9B">
        <w:rPr>
          <w:rFonts w:ascii="Times New Roman" w:eastAsia="Times New Roman" w:hAnsi="Times New Roman" w:cs="Times New Roman"/>
          <w:color w:val="000000"/>
          <w:sz w:val="24"/>
          <w:szCs w:val="24"/>
        </w:rPr>
        <w:t xml:space="preserve">sayuran organik adalah kekuatan pemasok. </w:t>
      </w:r>
      <w:r w:rsidRPr="002F0F9B">
        <w:rPr>
          <w:rFonts w:ascii="Times New Roman" w:eastAsia="Times New Roman" w:hAnsi="Times New Roman" w:cs="Times New Roman"/>
          <w:color w:val="000000"/>
          <w:sz w:val="24"/>
          <w:szCs w:val="24"/>
          <w:lang w:val="id-ID"/>
        </w:rPr>
        <w:t>Hal yang sama juga dikemukakan oleh Suhartini dan Yuliawati (2012), b</w:t>
      </w:r>
      <w:r w:rsidRPr="002F0F9B">
        <w:rPr>
          <w:rFonts w:ascii="Times New Roman" w:eastAsia="Times New Roman" w:hAnsi="Times New Roman" w:cs="Times New Roman"/>
          <w:color w:val="000000"/>
          <w:sz w:val="24"/>
          <w:szCs w:val="24"/>
        </w:rPr>
        <w:t>erdasarkan penelitian yang telah dilakukan</w:t>
      </w:r>
      <w:r w:rsidR="00D75058">
        <w:rPr>
          <w:rFonts w:ascii="Times New Roman" w:eastAsia="Times New Roman" w:hAnsi="Times New Roman" w:cs="Times New Roman"/>
          <w:color w:val="000000"/>
          <w:sz w:val="24"/>
          <w:szCs w:val="24"/>
        </w:rPr>
        <w:t xml:space="preserve"> </w:t>
      </w:r>
      <w:r w:rsidR="00A33ED1">
        <w:rPr>
          <w:rFonts w:ascii="Times New Roman" w:eastAsia="Times New Roman" w:hAnsi="Times New Roman" w:cs="Times New Roman"/>
          <w:color w:val="000000"/>
          <w:sz w:val="24"/>
          <w:szCs w:val="24"/>
        </w:rPr>
        <w:t xml:space="preserve">maka dapat disimpulkan bahwa </w:t>
      </w:r>
      <w:r w:rsidRPr="002F0F9B">
        <w:rPr>
          <w:rFonts w:ascii="Times New Roman" w:eastAsia="Times New Roman" w:hAnsi="Times New Roman" w:cs="Times New Roman"/>
          <w:color w:val="000000"/>
          <w:sz w:val="24"/>
          <w:szCs w:val="24"/>
        </w:rPr>
        <w:t>faktor</w:t>
      </w:r>
      <w:r w:rsidR="00D75058">
        <w:rPr>
          <w:rFonts w:ascii="Times New Roman" w:eastAsia="Times New Roman" w:hAnsi="Times New Roman" w:cs="Times New Roman"/>
          <w:color w:val="000000"/>
          <w:sz w:val="24"/>
          <w:szCs w:val="24"/>
        </w:rPr>
        <w:t xml:space="preserve"> </w:t>
      </w:r>
      <w:r w:rsidRPr="002F0F9B">
        <w:rPr>
          <w:rFonts w:ascii="Times New Roman" w:eastAsia="Times New Roman" w:hAnsi="Times New Roman" w:cs="Times New Roman"/>
          <w:color w:val="000000"/>
          <w:sz w:val="24"/>
          <w:szCs w:val="24"/>
        </w:rPr>
        <w:t>industri terkait dan dukungan, faktor strategi</w:t>
      </w:r>
      <w:r w:rsidR="00D75058">
        <w:rPr>
          <w:rFonts w:ascii="Times New Roman" w:eastAsia="Times New Roman" w:hAnsi="Times New Roman" w:cs="Times New Roman"/>
          <w:color w:val="000000"/>
          <w:sz w:val="24"/>
          <w:szCs w:val="24"/>
        </w:rPr>
        <w:t xml:space="preserve"> </w:t>
      </w:r>
      <w:r w:rsidR="001B66C7">
        <w:rPr>
          <w:rFonts w:ascii="Times New Roman" w:eastAsia="Times New Roman" w:hAnsi="Times New Roman" w:cs="Times New Roman"/>
          <w:color w:val="000000"/>
          <w:sz w:val="24"/>
          <w:szCs w:val="24"/>
        </w:rPr>
        <w:t>perusahaan dan persaingan</w:t>
      </w:r>
      <w:r w:rsidR="00D75058">
        <w:rPr>
          <w:rFonts w:ascii="Times New Roman" w:eastAsia="Times New Roman" w:hAnsi="Times New Roman" w:cs="Times New Roman"/>
          <w:color w:val="000000"/>
          <w:sz w:val="24"/>
          <w:szCs w:val="24"/>
        </w:rPr>
        <w:t xml:space="preserve"> </w:t>
      </w:r>
      <w:r w:rsidRPr="002F0F9B">
        <w:rPr>
          <w:rFonts w:ascii="Times New Roman" w:eastAsia="Times New Roman" w:hAnsi="Times New Roman" w:cs="Times New Roman"/>
          <w:color w:val="000000"/>
          <w:sz w:val="24"/>
          <w:szCs w:val="24"/>
        </w:rPr>
        <w:t>yang paling berpengaruh</w:t>
      </w:r>
      <w:r w:rsidR="00D75058">
        <w:rPr>
          <w:rFonts w:ascii="Times New Roman" w:eastAsia="Times New Roman" w:hAnsi="Times New Roman" w:cs="Times New Roman"/>
          <w:color w:val="000000"/>
          <w:sz w:val="24"/>
          <w:szCs w:val="24"/>
        </w:rPr>
        <w:t xml:space="preserve"> </w:t>
      </w:r>
      <w:r w:rsidRPr="002F0F9B">
        <w:rPr>
          <w:rFonts w:ascii="Times New Roman" w:eastAsia="Times New Roman" w:hAnsi="Times New Roman" w:cs="Times New Roman"/>
          <w:color w:val="000000"/>
          <w:sz w:val="24"/>
          <w:szCs w:val="24"/>
        </w:rPr>
        <w:t>terhadap perkembangan dan pertumbuhan padasentra industri batik Pamekasan.</w:t>
      </w:r>
      <w:r w:rsidR="00D75058">
        <w:rPr>
          <w:rFonts w:ascii="Times New Roman" w:eastAsia="Times New Roman" w:hAnsi="Times New Roman" w:cs="Times New Roman"/>
          <w:color w:val="000000"/>
          <w:sz w:val="24"/>
          <w:szCs w:val="24"/>
        </w:rPr>
        <w:t xml:space="preserve"> </w:t>
      </w:r>
      <w:r w:rsidR="00957B21">
        <w:rPr>
          <w:rFonts w:ascii="Times New Roman" w:eastAsia="Times New Roman" w:hAnsi="Times New Roman" w:cs="Times New Roman"/>
          <w:color w:val="000000"/>
          <w:sz w:val="24"/>
          <w:szCs w:val="24"/>
          <w:lang w:val="id-ID"/>
        </w:rPr>
        <w:t>Sementara itu, menurut</w:t>
      </w:r>
      <w:r w:rsidR="006159D3">
        <w:rPr>
          <w:rFonts w:ascii="Times New Roman" w:eastAsia="Times New Roman" w:hAnsi="Times New Roman" w:cs="Times New Roman"/>
          <w:color w:val="000000"/>
          <w:sz w:val="24"/>
          <w:szCs w:val="24"/>
        </w:rPr>
        <w:t xml:space="preserve"> </w:t>
      </w:r>
      <w:r w:rsidR="00957B21">
        <w:rPr>
          <w:rFonts w:ascii="Times New Roman" w:eastAsia="Times New Roman" w:hAnsi="Times New Roman" w:cs="Times New Roman"/>
          <w:color w:val="000000"/>
          <w:sz w:val="24"/>
          <w:szCs w:val="24"/>
        </w:rPr>
        <w:t>Simatupang</w:t>
      </w:r>
      <w:r w:rsidR="00957B21">
        <w:rPr>
          <w:rFonts w:ascii="Times New Roman" w:eastAsia="Times New Roman" w:hAnsi="Times New Roman" w:cs="Times New Roman"/>
          <w:color w:val="000000"/>
          <w:sz w:val="24"/>
          <w:szCs w:val="24"/>
          <w:lang w:val="id-ID"/>
        </w:rPr>
        <w:t xml:space="preserve"> (</w:t>
      </w:r>
      <w:r w:rsidR="00957B21">
        <w:rPr>
          <w:rFonts w:ascii="Times New Roman" w:eastAsia="Times New Roman" w:hAnsi="Times New Roman" w:cs="Times New Roman"/>
          <w:color w:val="000000"/>
          <w:sz w:val="24"/>
          <w:szCs w:val="24"/>
        </w:rPr>
        <w:t>2008)</w:t>
      </w:r>
      <w:r w:rsidR="00957B21">
        <w:rPr>
          <w:rFonts w:ascii="Times New Roman" w:eastAsia="Times New Roman" w:hAnsi="Times New Roman" w:cs="Times New Roman"/>
          <w:color w:val="000000"/>
          <w:sz w:val="24"/>
          <w:szCs w:val="24"/>
          <w:lang w:val="id-ID"/>
        </w:rPr>
        <w:t>, f</w:t>
      </w:r>
      <w:r w:rsidR="00957B21" w:rsidRPr="00E24E01">
        <w:rPr>
          <w:rFonts w:ascii="Times New Roman" w:eastAsia="Times New Roman" w:hAnsi="Times New Roman" w:cs="Times New Roman"/>
          <w:color w:val="000000"/>
          <w:sz w:val="24"/>
          <w:szCs w:val="24"/>
        </w:rPr>
        <w:t>aktor-faktor yang mempengaruhi pengembangan</w:t>
      </w:r>
      <w:r w:rsidR="006159D3">
        <w:rPr>
          <w:rFonts w:ascii="Times New Roman" w:eastAsia="Times New Roman" w:hAnsi="Times New Roman" w:cs="Times New Roman"/>
          <w:color w:val="000000"/>
          <w:sz w:val="24"/>
          <w:szCs w:val="24"/>
        </w:rPr>
        <w:t xml:space="preserve"> </w:t>
      </w:r>
      <w:r w:rsidR="00957B21" w:rsidRPr="00E24E01">
        <w:rPr>
          <w:rFonts w:ascii="Times New Roman" w:eastAsia="Times New Roman" w:hAnsi="Times New Roman" w:cs="Times New Roman"/>
          <w:color w:val="000000"/>
          <w:sz w:val="24"/>
          <w:szCs w:val="24"/>
        </w:rPr>
        <w:t xml:space="preserve">kreativitas industri kecil </w:t>
      </w:r>
      <w:r w:rsidR="00957B21">
        <w:rPr>
          <w:rFonts w:ascii="Times New Roman" w:eastAsia="Times New Roman" w:hAnsi="Times New Roman" w:cs="Times New Roman"/>
          <w:color w:val="000000"/>
          <w:sz w:val="24"/>
          <w:szCs w:val="24"/>
          <w:lang w:val="id-ID"/>
        </w:rPr>
        <w:t>dan menengah, khususnya industri batik</w:t>
      </w:r>
      <w:r w:rsidR="006159D3">
        <w:rPr>
          <w:rFonts w:ascii="Times New Roman" w:eastAsia="Times New Roman" w:hAnsi="Times New Roman" w:cs="Times New Roman"/>
          <w:color w:val="000000"/>
          <w:sz w:val="24"/>
          <w:szCs w:val="24"/>
        </w:rPr>
        <w:t xml:space="preserve"> </w:t>
      </w:r>
      <w:r w:rsidR="00957B21">
        <w:rPr>
          <w:rFonts w:ascii="Times New Roman" w:eastAsia="Times New Roman" w:hAnsi="Times New Roman" w:cs="Times New Roman"/>
          <w:color w:val="000000"/>
          <w:sz w:val="24"/>
          <w:szCs w:val="24"/>
          <w:lang w:val="id-ID"/>
        </w:rPr>
        <w:t xml:space="preserve">yaitu </w:t>
      </w:r>
      <w:r w:rsidR="00957B21" w:rsidRPr="00E24E01">
        <w:rPr>
          <w:rFonts w:ascii="Times New Roman" w:eastAsia="Times New Roman" w:hAnsi="Times New Roman" w:cs="Times New Roman"/>
          <w:color w:val="000000"/>
          <w:sz w:val="24"/>
          <w:szCs w:val="24"/>
        </w:rPr>
        <w:t>persa</w:t>
      </w:r>
      <w:r w:rsidR="00957B21">
        <w:rPr>
          <w:rFonts w:ascii="Times New Roman" w:eastAsia="Times New Roman" w:hAnsi="Times New Roman" w:cs="Times New Roman"/>
          <w:color w:val="000000"/>
          <w:sz w:val="24"/>
          <w:szCs w:val="24"/>
        </w:rPr>
        <w:t>ingan</w:t>
      </w:r>
      <w:r w:rsidR="00957B21" w:rsidRPr="00E24E01">
        <w:rPr>
          <w:rFonts w:ascii="Times New Roman" w:eastAsia="Times New Roman" w:hAnsi="Times New Roman" w:cs="Times New Roman"/>
          <w:color w:val="000000"/>
          <w:sz w:val="24"/>
          <w:szCs w:val="24"/>
        </w:rPr>
        <w:t>.</w:t>
      </w:r>
    </w:p>
    <w:p w:rsidR="007761F7" w:rsidRDefault="007761F7"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p>
    <w:p w:rsidR="00E37067" w:rsidRPr="007816E4" w:rsidRDefault="00E37067" w:rsidP="00E37067">
      <w:pPr>
        <w:pStyle w:val="Heading3"/>
        <w:spacing w:before="0" w:line="360" w:lineRule="auto"/>
        <w:ind w:left="709"/>
        <w:rPr>
          <w:rFonts w:ascii="Times New Roman" w:eastAsia="Times New Roman" w:hAnsi="Times New Roman" w:cs="Times New Roman"/>
          <w:color w:val="auto"/>
          <w:lang w:val="id-ID"/>
        </w:rPr>
      </w:pPr>
      <w:bookmarkStart w:id="193" w:name="_Toc476598171"/>
      <w:bookmarkStart w:id="194" w:name="_Toc481011206"/>
      <w:r>
        <w:rPr>
          <w:rFonts w:ascii="Times New Roman" w:eastAsia="Times New Roman" w:hAnsi="Times New Roman" w:cs="Times New Roman"/>
          <w:color w:val="auto"/>
          <w:lang w:val="id-ID"/>
        </w:rPr>
        <w:t xml:space="preserve">Daya Saing </w:t>
      </w:r>
      <w:r w:rsidRPr="007816E4">
        <w:rPr>
          <w:rFonts w:ascii="Times New Roman" w:eastAsia="Times New Roman" w:hAnsi="Times New Roman" w:cs="Times New Roman"/>
          <w:color w:val="auto"/>
          <w:lang w:val="id-ID"/>
        </w:rPr>
        <w:t xml:space="preserve">Terhadap </w:t>
      </w:r>
      <w:r>
        <w:rPr>
          <w:rFonts w:ascii="Times New Roman" w:eastAsia="Times New Roman" w:hAnsi="Times New Roman" w:cs="Times New Roman"/>
          <w:color w:val="auto"/>
          <w:lang w:val="id-ID"/>
        </w:rPr>
        <w:t>Kinerja</w:t>
      </w:r>
      <w:bookmarkEnd w:id="193"/>
      <w:bookmarkEnd w:id="194"/>
    </w:p>
    <w:p w:rsidR="00FD6B8E" w:rsidRDefault="00C03FA8" w:rsidP="009C1F7C">
      <w:pPr>
        <w:autoSpaceDE w:val="0"/>
        <w:autoSpaceDN w:val="0"/>
        <w:adjustRightInd w:val="0"/>
        <w:snapToGrid w:val="0"/>
        <w:spacing w:after="0" w:line="360" w:lineRule="auto"/>
        <w:ind w:firstLine="709"/>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M</w:t>
      </w:r>
      <w:r w:rsidR="00FD6B8E" w:rsidRPr="00110EFA">
        <w:rPr>
          <w:rFonts w:ascii="Times New Roman" w:eastAsia="Times New Roman" w:hAnsi="Times New Roman" w:cs="Times New Roman"/>
          <w:color w:val="000000"/>
          <w:sz w:val="24"/>
          <w:szCs w:val="24"/>
          <w:lang w:val="id-ID"/>
        </w:rPr>
        <w:t xml:space="preserve">enurut penelitian yang dilakukan oleh Hidayat dan Herlambang (2009), bahwa </w:t>
      </w:r>
      <w:r w:rsidR="00FD6B8E" w:rsidRPr="00110EFA">
        <w:rPr>
          <w:rFonts w:ascii="Times New Roman" w:eastAsia="Times New Roman" w:hAnsi="Times New Roman" w:cs="Times New Roman"/>
          <w:color w:val="000000"/>
          <w:sz w:val="24"/>
          <w:szCs w:val="24"/>
        </w:rPr>
        <w:t>Bantuan BUMN berpengaruh terhadap kinerja IKM sehingga peran BUMN sebagai salah</w:t>
      </w:r>
      <w:r w:rsidR="006159D3">
        <w:rPr>
          <w:rFonts w:ascii="Times New Roman" w:eastAsia="Times New Roman" w:hAnsi="Times New Roman" w:cs="Times New Roman"/>
          <w:color w:val="000000"/>
          <w:sz w:val="24"/>
          <w:szCs w:val="24"/>
        </w:rPr>
        <w:t xml:space="preserve"> </w:t>
      </w:r>
      <w:r w:rsidR="00FD6B8E" w:rsidRPr="00110EFA">
        <w:rPr>
          <w:rFonts w:ascii="Times New Roman" w:eastAsia="Times New Roman" w:hAnsi="Times New Roman" w:cs="Times New Roman"/>
          <w:color w:val="000000"/>
          <w:sz w:val="24"/>
          <w:szCs w:val="24"/>
        </w:rPr>
        <w:t xml:space="preserve">satu </w:t>
      </w:r>
      <w:r w:rsidR="00FD6B8E" w:rsidRPr="000B6F9F">
        <w:rPr>
          <w:rFonts w:ascii="Times New Roman" w:eastAsia="Times New Roman" w:hAnsi="Times New Roman" w:cs="Times New Roman"/>
          <w:i/>
          <w:color w:val="000000"/>
          <w:sz w:val="24"/>
          <w:szCs w:val="24"/>
        </w:rPr>
        <w:t>agen of development</w:t>
      </w:r>
      <w:r w:rsidR="00FD6B8E" w:rsidRPr="00110EFA">
        <w:rPr>
          <w:rFonts w:ascii="Times New Roman" w:eastAsia="Times New Roman" w:hAnsi="Times New Roman" w:cs="Times New Roman"/>
          <w:color w:val="000000"/>
          <w:sz w:val="24"/>
          <w:szCs w:val="24"/>
        </w:rPr>
        <w:t xml:space="preserve"> yang ditugaskan pemerintah pada hakekatnya mempunyai peran</w:t>
      </w:r>
      <w:r w:rsidR="006159D3">
        <w:rPr>
          <w:rFonts w:ascii="Times New Roman" w:eastAsia="Times New Roman" w:hAnsi="Times New Roman" w:cs="Times New Roman"/>
          <w:color w:val="000000"/>
          <w:sz w:val="24"/>
          <w:szCs w:val="24"/>
        </w:rPr>
        <w:t xml:space="preserve"> </w:t>
      </w:r>
      <w:r w:rsidR="00FD6B8E" w:rsidRPr="00110EFA">
        <w:rPr>
          <w:rFonts w:ascii="Times New Roman" w:eastAsia="Times New Roman" w:hAnsi="Times New Roman" w:cs="Times New Roman"/>
          <w:color w:val="000000"/>
          <w:sz w:val="24"/>
          <w:szCs w:val="24"/>
        </w:rPr>
        <w:t xml:space="preserve">strategis. </w:t>
      </w:r>
      <w:r w:rsidR="00FD6B8E">
        <w:rPr>
          <w:rFonts w:ascii="Times New Roman" w:eastAsia="Times New Roman" w:hAnsi="Times New Roman" w:cs="Times New Roman"/>
          <w:color w:val="000000"/>
          <w:sz w:val="24"/>
          <w:szCs w:val="24"/>
          <w:lang w:val="id-ID"/>
        </w:rPr>
        <w:t>Sedangkan k</w:t>
      </w:r>
      <w:r w:rsidR="00FD6B8E" w:rsidRPr="00110EFA">
        <w:rPr>
          <w:rFonts w:ascii="Times New Roman" w:eastAsia="Times New Roman" w:hAnsi="Times New Roman" w:cs="Times New Roman"/>
          <w:color w:val="000000"/>
          <w:sz w:val="24"/>
          <w:szCs w:val="24"/>
        </w:rPr>
        <w:t>redit perbankan</w:t>
      </w:r>
      <w:r w:rsidR="006159D3">
        <w:rPr>
          <w:rFonts w:ascii="Times New Roman" w:eastAsia="Times New Roman" w:hAnsi="Times New Roman" w:cs="Times New Roman"/>
          <w:color w:val="000000"/>
          <w:sz w:val="24"/>
          <w:szCs w:val="24"/>
        </w:rPr>
        <w:t xml:space="preserve"> </w:t>
      </w:r>
      <w:r w:rsidR="00FD6B8E" w:rsidRPr="00110EFA">
        <w:rPr>
          <w:rFonts w:ascii="Times New Roman" w:eastAsia="Times New Roman" w:hAnsi="Times New Roman" w:cs="Times New Roman"/>
          <w:color w:val="000000"/>
          <w:sz w:val="24"/>
          <w:szCs w:val="24"/>
        </w:rPr>
        <w:t xml:space="preserve">yang telah diberikan atau disalurkan oleh perbankan dan telah </w:t>
      </w:r>
      <w:r w:rsidR="00FD6B8E" w:rsidRPr="00110EFA">
        <w:rPr>
          <w:rFonts w:ascii="Times New Roman" w:eastAsia="Times New Roman" w:hAnsi="Times New Roman" w:cs="Times New Roman"/>
          <w:color w:val="000000"/>
          <w:sz w:val="24"/>
          <w:szCs w:val="24"/>
        </w:rPr>
        <w:lastRenderedPageBreak/>
        <w:t>diterima oleh IKM kurang</w:t>
      </w:r>
      <w:r w:rsidR="006159D3">
        <w:rPr>
          <w:rFonts w:ascii="Times New Roman" w:eastAsia="Times New Roman" w:hAnsi="Times New Roman" w:cs="Times New Roman"/>
          <w:color w:val="000000"/>
          <w:sz w:val="24"/>
          <w:szCs w:val="24"/>
        </w:rPr>
        <w:t xml:space="preserve"> </w:t>
      </w:r>
      <w:r w:rsidR="00FD6B8E" w:rsidRPr="00110EFA">
        <w:rPr>
          <w:rFonts w:ascii="Times New Roman" w:eastAsia="Times New Roman" w:hAnsi="Times New Roman" w:cs="Times New Roman"/>
          <w:color w:val="000000"/>
          <w:sz w:val="24"/>
          <w:szCs w:val="24"/>
        </w:rPr>
        <w:t>membawa perubahan kinerja yang lebih baik dan signifikan bagi IKM atau bahkan memperburuk</w:t>
      </w:r>
      <w:r w:rsidR="006159D3">
        <w:rPr>
          <w:rFonts w:ascii="Times New Roman" w:eastAsia="Times New Roman" w:hAnsi="Times New Roman" w:cs="Times New Roman"/>
          <w:color w:val="000000"/>
          <w:sz w:val="24"/>
          <w:szCs w:val="24"/>
        </w:rPr>
        <w:t xml:space="preserve"> </w:t>
      </w:r>
      <w:r w:rsidR="00FD6B8E" w:rsidRPr="00110EFA">
        <w:rPr>
          <w:rFonts w:ascii="Times New Roman" w:eastAsia="Times New Roman" w:hAnsi="Times New Roman" w:cs="Times New Roman"/>
          <w:color w:val="000000"/>
          <w:sz w:val="24"/>
          <w:szCs w:val="24"/>
        </w:rPr>
        <w:t>kinerja IKM. Bantuan kredit perbankan yang selama ini disalurkan hanya mampu memberikan</w:t>
      </w:r>
      <w:r w:rsidR="006159D3">
        <w:rPr>
          <w:rFonts w:ascii="Times New Roman" w:eastAsia="Times New Roman" w:hAnsi="Times New Roman" w:cs="Times New Roman"/>
          <w:color w:val="000000"/>
          <w:sz w:val="24"/>
          <w:szCs w:val="24"/>
        </w:rPr>
        <w:t xml:space="preserve"> </w:t>
      </w:r>
      <w:r w:rsidR="00FD6B8E" w:rsidRPr="00110EFA">
        <w:rPr>
          <w:rFonts w:ascii="Times New Roman" w:eastAsia="Times New Roman" w:hAnsi="Times New Roman" w:cs="Times New Roman"/>
          <w:color w:val="000000"/>
          <w:sz w:val="24"/>
          <w:szCs w:val="24"/>
        </w:rPr>
        <w:t>pembelajaran bisnis kepada IKM dalam meningkatkan kemampuan kewirausahaan. Pelatihan dan</w:t>
      </w:r>
      <w:r w:rsidR="006159D3">
        <w:rPr>
          <w:rFonts w:ascii="Times New Roman" w:eastAsia="Times New Roman" w:hAnsi="Times New Roman" w:cs="Times New Roman"/>
          <w:color w:val="000000"/>
          <w:sz w:val="24"/>
          <w:szCs w:val="24"/>
        </w:rPr>
        <w:t xml:space="preserve"> </w:t>
      </w:r>
      <w:r w:rsidR="00FD6B8E" w:rsidRPr="00110EFA">
        <w:rPr>
          <w:rFonts w:ascii="Times New Roman" w:eastAsia="Times New Roman" w:hAnsi="Times New Roman" w:cs="Times New Roman"/>
          <w:color w:val="000000"/>
          <w:sz w:val="24"/>
          <w:szCs w:val="24"/>
        </w:rPr>
        <w:t>pendidikan kewirausahaan yang diberikan dan dilakukan oleh pemerintah melalui beberapa</w:t>
      </w:r>
      <w:r w:rsidR="006159D3">
        <w:rPr>
          <w:rFonts w:ascii="Times New Roman" w:eastAsia="Times New Roman" w:hAnsi="Times New Roman" w:cs="Times New Roman"/>
          <w:color w:val="000000"/>
          <w:sz w:val="24"/>
          <w:szCs w:val="24"/>
        </w:rPr>
        <w:t xml:space="preserve"> </w:t>
      </w:r>
      <w:r w:rsidR="00FD6B8E" w:rsidRPr="00110EFA">
        <w:rPr>
          <w:rFonts w:ascii="Times New Roman" w:eastAsia="Times New Roman" w:hAnsi="Times New Roman" w:cs="Times New Roman"/>
          <w:color w:val="000000"/>
          <w:sz w:val="24"/>
          <w:szCs w:val="24"/>
        </w:rPr>
        <w:t>instansi pemerintah tidak berhasil atau mengalami kegagalan. Pendidikan formal dan tersentalistik</w:t>
      </w:r>
      <w:r w:rsidR="006159D3">
        <w:rPr>
          <w:rFonts w:ascii="Times New Roman" w:eastAsia="Times New Roman" w:hAnsi="Times New Roman" w:cs="Times New Roman"/>
          <w:color w:val="000000"/>
          <w:sz w:val="24"/>
          <w:szCs w:val="24"/>
        </w:rPr>
        <w:t xml:space="preserve"> </w:t>
      </w:r>
      <w:r w:rsidR="00FD6B8E" w:rsidRPr="00110EFA">
        <w:rPr>
          <w:rFonts w:ascii="Times New Roman" w:eastAsia="Times New Roman" w:hAnsi="Times New Roman" w:cs="Times New Roman"/>
          <w:color w:val="000000"/>
          <w:sz w:val="24"/>
          <w:szCs w:val="24"/>
        </w:rPr>
        <w:t>dalam pendidikan kewirausahaan terbukti tidak dapat meningkatkan kinerja IKM di Madura.</w:t>
      </w:r>
    </w:p>
    <w:p w:rsidR="00FD6B8E" w:rsidRDefault="00FD6B8E" w:rsidP="00E650B0">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4E1897">
        <w:rPr>
          <w:rFonts w:ascii="Times New Roman" w:eastAsia="Times New Roman" w:hAnsi="Times New Roman" w:cs="Times New Roman"/>
          <w:color w:val="000000"/>
          <w:sz w:val="24"/>
          <w:szCs w:val="24"/>
        </w:rPr>
        <w:t>Kinerja merupakan penggambaran dari hasil kerja suatu badan usaha. Kinerja sering</w:t>
      </w:r>
      <w:r w:rsidR="00F91F42">
        <w:rPr>
          <w:rFonts w:ascii="Times New Roman" w:eastAsia="Times New Roman" w:hAnsi="Times New Roman" w:cs="Times New Roman"/>
          <w:color w:val="000000"/>
          <w:sz w:val="24"/>
          <w:szCs w:val="24"/>
        </w:rPr>
        <w:t xml:space="preserve"> </w:t>
      </w:r>
      <w:r w:rsidRPr="004E1897">
        <w:rPr>
          <w:rFonts w:ascii="Times New Roman" w:eastAsia="Times New Roman" w:hAnsi="Times New Roman" w:cs="Times New Roman"/>
          <w:color w:val="000000"/>
          <w:sz w:val="24"/>
          <w:szCs w:val="24"/>
        </w:rPr>
        <w:t>digunakan sebagai tolak ukur keberhasilan atau kesuksesan IKM. Tingkatan yang dapat dicapai</w:t>
      </w:r>
      <w:r w:rsidR="00F91F42">
        <w:rPr>
          <w:rFonts w:ascii="Times New Roman" w:eastAsia="Times New Roman" w:hAnsi="Times New Roman" w:cs="Times New Roman"/>
          <w:color w:val="000000"/>
          <w:sz w:val="24"/>
          <w:szCs w:val="24"/>
        </w:rPr>
        <w:t xml:space="preserve"> </w:t>
      </w:r>
      <w:r w:rsidRPr="004E1897">
        <w:rPr>
          <w:rFonts w:ascii="Times New Roman" w:eastAsia="Times New Roman" w:hAnsi="Times New Roman" w:cs="Times New Roman"/>
          <w:color w:val="000000"/>
          <w:sz w:val="24"/>
          <w:szCs w:val="24"/>
        </w:rPr>
        <w:t>oleh IKM sebagai pencerminan kemampuan seorang manajer melalui pencapaian penjualan dan</w:t>
      </w:r>
      <w:r w:rsidR="00F91F42">
        <w:rPr>
          <w:rFonts w:ascii="Times New Roman" w:eastAsia="Times New Roman" w:hAnsi="Times New Roman" w:cs="Times New Roman"/>
          <w:color w:val="000000"/>
          <w:sz w:val="24"/>
          <w:szCs w:val="24"/>
        </w:rPr>
        <w:t xml:space="preserve"> </w:t>
      </w:r>
      <w:r w:rsidRPr="004E1897">
        <w:rPr>
          <w:rFonts w:ascii="Times New Roman" w:eastAsia="Times New Roman" w:hAnsi="Times New Roman" w:cs="Times New Roman"/>
          <w:color w:val="000000"/>
          <w:sz w:val="24"/>
          <w:szCs w:val="24"/>
        </w:rPr>
        <w:t>pendapatan atau keuntungan yang diperoleh IKM (Crhisman, 1998, Wood, 1999, Mahon, 2001)</w:t>
      </w:r>
      <w:r w:rsidR="00F91F42">
        <w:rPr>
          <w:rFonts w:ascii="Times New Roman" w:eastAsia="Times New Roman" w:hAnsi="Times New Roman" w:cs="Times New Roman"/>
          <w:color w:val="000000"/>
          <w:sz w:val="24"/>
          <w:szCs w:val="24"/>
        </w:rPr>
        <w:t xml:space="preserve"> </w:t>
      </w:r>
      <w:r w:rsidR="00736950">
        <w:rPr>
          <w:rFonts w:ascii="Times New Roman" w:eastAsia="Times New Roman" w:hAnsi="Times New Roman" w:cs="Times New Roman"/>
          <w:color w:val="000000"/>
          <w:sz w:val="24"/>
          <w:szCs w:val="24"/>
          <w:lang w:val="id-ID"/>
        </w:rPr>
        <w:t>dalam Hidayat dan Herlambang (2009)</w:t>
      </w:r>
      <w:r w:rsidRPr="004E1897">
        <w:rPr>
          <w:rFonts w:ascii="Times New Roman" w:eastAsia="Times New Roman" w:hAnsi="Times New Roman" w:cs="Times New Roman"/>
          <w:color w:val="000000"/>
          <w:sz w:val="24"/>
          <w:szCs w:val="24"/>
        </w:rPr>
        <w:t>.</w:t>
      </w:r>
      <w:r w:rsidR="00F91F42">
        <w:rPr>
          <w:rFonts w:ascii="Times New Roman" w:eastAsia="Times New Roman" w:hAnsi="Times New Roman" w:cs="Times New Roman"/>
          <w:color w:val="000000"/>
          <w:sz w:val="24"/>
          <w:szCs w:val="24"/>
        </w:rPr>
        <w:t xml:space="preserve"> </w:t>
      </w:r>
      <w:r w:rsidRPr="004E1897">
        <w:rPr>
          <w:rFonts w:ascii="Times New Roman" w:eastAsia="Times New Roman" w:hAnsi="Times New Roman" w:cs="Times New Roman"/>
          <w:color w:val="000000"/>
          <w:sz w:val="24"/>
          <w:szCs w:val="24"/>
        </w:rPr>
        <w:t>Pengukuran kinerja IKM dengan menggunakan analisis penjualan dan keuntungan pada beberapa</w:t>
      </w:r>
      <w:r w:rsidR="00F91F42">
        <w:rPr>
          <w:rFonts w:ascii="Times New Roman" w:eastAsia="Times New Roman" w:hAnsi="Times New Roman" w:cs="Times New Roman"/>
          <w:color w:val="000000"/>
          <w:sz w:val="24"/>
          <w:szCs w:val="24"/>
        </w:rPr>
        <w:t xml:space="preserve"> </w:t>
      </w:r>
      <w:r w:rsidRPr="004E1897">
        <w:rPr>
          <w:rFonts w:ascii="Times New Roman" w:eastAsia="Times New Roman" w:hAnsi="Times New Roman" w:cs="Times New Roman"/>
          <w:color w:val="000000"/>
          <w:sz w:val="24"/>
          <w:szCs w:val="24"/>
        </w:rPr>
        <w:t xml:space="preserve">periode. Kusumosuwidho (1993) </w:t>
      </w:r>
      <w:r>
        <w:rPr>
          <w:rFonts w:ascii="Times New Roman" w:eastAsia="Times New Roman" w:hAnsi="Times New Roman" w:cs="Times New Roman"/>
          <w:color w:val="000000"/>
          <w:sz w:val="24"/>
          <w:szCs w:val="24"/>
          <w:lang w:val="id-ID"/>
        </w:rPr>
        <w:t>dalam Hidayat dan Herlambang (2009)</w:t>
      </w:r>
      <w:r w:rsidRPr="004E1897">
        <w:rPr>
          <w:rFonts w:ascii="Times New Roman" w:eastAsia="Times New Roman" w:hAnsi="Times New Roman" w:cs="Times New Roman"/>
          <w:color w:val="000000"/>
          <w:sz w:val="24"/>
          <w:szCs w:val="24"/>
        </w:rPr>
        <w:t xml:space="preserve"> menyatakan bahwa keuntungan (profit) adalah penerimaaan</w:t>
      </w:r>
      <w:r w:rsidR="00F91F42">
        <w:rPr>
          <w:rFonts w:ascii="Times New Roman" w:eastAsia="Times New Roman" w:hAnsi="Times New Roman" w:cs="Times New Roman"/>
          <w:color w:val="000000"/>
          <w:sz w:val="24"/>
          <w:szCs w:val="24"/>
        </w:rPr>
        <w:t xml:space="preserve"> </w:t>
      </w:r>
      <w:r w:rsidRPr="004E1897">
        <w:rPr>
          <w:rFonts w:ascii="Times New Roman" w:eastAsia="Times New Roman" w:hAnsi="Times New Roman" w:cs="Times New Roman"/>
          <w:color w:val="000000"/>
          <w:sz w:val="24"/>
          <w:szCs w:val="24"/>
        </w:rPr>
        <w:t xml:space="preserve">perusahaan dikurangi biaya-biaya yang dikeluarkan untuk memproduksi output. </w:t>
      </w:r>
    </w:p>
    <w:p w:rsidR="0058329C" w:rsidRPr="002D1A1B" w:rsidRDefault="002D1A1B" w:rsidP="002B2B6F">
      <w:pPr>
        <w:pStyle w:val="Caption"/>
        <w:spacing w:after="0"/>
        <w:jc w:val="center"/>
        <w:rPr>
          <w:rFonts w:ascii="Times New Roman" w:eastAsia="Times New Roman" w:hAnsi="Times New Roman" w:cs="Times New Roman"/>
          <w:color w:val="auto"/>
          <w:sz w:val="24"/>
          <w:szCs w:val="24"/>
          <w:lang w:val="id-ID"/>
        </w:rPr>
      </w:pPr>
      <w:bookmarkStart w:id="195" w:name="_Toc476598210"/>
      <w:bookmarkStart w:id="196" w:name="_Toc481011211"/>
      <w:r w:rsidRPr="002D1A1B">
        <w:rPr>
          <w:rFonts w:ascii="Times New Roman" w:hAnsi="Times New Roman" w:cs="Times New Roman"/>
          <w:color w:val="auto"/>
          <w:sz w:val="24"/>
          <w:szCs w:val="24"/>
        </w:rPr>
        <w:t>Tabel 2.</w:t>
      </w:r>
      <w:r w:rsidR="00ED0559" w:rsidRPr="002D1A1B">
        <w:rPr>
          <w:rFonts w:ascii="Times New Roman" w:hAnsi="Times New Roman" w:cs="Times New Roman"/>
          <w:color w:val="auto"/>
          <w:sz w:val="24"/>
          <w:szCs w:val="24"/>
        </w:rPr>
        <w:fldChar w:fldCharType="begin"/>
      </w:r>
      <w:r w:rsidRPr="002D1A1B">
        <w:rPr>
          <w:rFonts w:ascii="Times New Roman" w:hAnsi="Times New Roman" w:cs="Times New Roman"/>
          <w:color w:val="auto"/>
          <w:sz w:val="24"/>
          <w:szCs w:val="24"/>
        </w:rPr>
        <w:instrText xml:space="preserve"> SEQ Tabel_2. \* ARABIC </w:instrText>
      </w:r>
      <w:r w:rsidR="00ED0559" w:rsidRPr="002D1A1B">
        <w:rPr>
          <w:rFonts w:ascii="Times New Roman" w:hAnsi="Times New Roman" w:cs="Times New Roman"/>
          <w:color w:val="auto"/>
          <w:sz w:val="24"/>
          <w:szCs w:val="24"/>
        </w:rPr>
        <w:fldChar w:fldCharType="separate"/>
      </w:r>
      <w:r w:rsidR="005B02CA">
        <w:rPr>
          <w:rFonts w:ascii="Times New Roman" w:hAnsi="Times New Roman" w:cs="Times New Roman"/>
          <w:noProof/>
          <w:color w:val="auto"/>
          <w:sz w:val="24"/>
          <w:szCs w:val="24"/>
        </w:rPr>
        <w:t>5</w:t>
      </w:r>
      <w:r w:rsidR="00ED0559" w:rsidRPr="002D1A1B">
        <w:rPr>
          <w:rFonts w:ascii="Times New Roman" w:hAnsi="Times New Roman" w:cs="Times New Roman"/>
          <w:color w:val="auto"/>
          <w:sz w:val="24"/>
          <w:szCs w:val="24"/>
        </w:rPr>
        <w:fldChar w:fldCharType="end"/>
      </w:r>
      <w:r>
        <w:rPr>
          <w:rFonts w:ascii="Times New Roman" w:hAnsi="Times New Roman" w:cs="Times New Roman"/>
          <w:color w:val="auto"/>
          <w:sz w:val="24"/>
          <w:szCs w:val="24"/>
          <w:lang w:val="id-ID"/>
        </w:rPr>
        <w:br/>
      </w:r>
      <w:r w:rsidR="00302254" w:rsidRPr="002D1A1B">
        <w:rPr>
          <w:rFonts w:ascii="Times New Roman" w:eastAsia="Times New Roman" w:hAnsi="Times New Roman" w:cs="Times New Roman"/>
          <w:color w:val="auto"/>
          <w:sz w:val="24"/>
          <w:szCs w:val="24"/>
          <w:lang w:val="id-ID"/>
        </w:rPr>
        <w:t xml:space="preserve">Landasan Pemilihan Variabel Penelitian Berdasarkan Teori/ </w:t>
      </w:r>
      <w:r w:rsidR="00764FA4">
        <w:rPr>
          <w:rFonts w:ascii="Times New Roman" w:eastAsia="Times New Roman" w:hAnsi="Times New Roman" w:cs="Times New Roman"/>
          <w:color w:val="auto"/>
          <w:sz w:val="24"/>
          <w:szCs w:val="24"/>
          <w:lang w:val="id-ID"/>
        </w:rPr>
        <w:br/>
      </w:r>
      <w:r w:rsidR="00302254" w:rsidRPr="002D1A1B">
        <w:rPr>
          <w:rFonts w:ascii="Times New Roman" w:eastAsia="Times New Roman" w:hAnsi="Times New Roman" w:cs="Times New Roman"/>
          <w:color w:val="auto"/>
          <w:sz w:val="24"/>
          <w:szCs w:val="24"/>
          <w:lang w:val="id-ID"/>
        </w:rPr>
        <w:t>Penelitian Sebelumnya</w:t>
      </w:r>
      <w:bookmarkEnd w:id="195"/>
      <w:bookmarkEnd w:id="196"/>
    </w:p>
    <w:tbl>
      <w:tblPr>
        <w:tblStyle w:val="TableGrid"/>
        <w:tblW w:w="7621" w:type="dxa"/>
        <w:tblLook w:val="04A0" w:firstRow="1" w:lastRow="0" w:firstColumn="1" w:lastColumn="0" w:noHBand="0" w:noVBand="1"/>
      </w:tblPr>
      <w:tblGrid>
        <w:gridCol w:w="630"/>
        <w:gridCol w:w="3022"/>
        <w:gridCol w:w="3969"/>
      </w:tblGrid>
      <w:tr w:rsidR="00302254" w:rsidTr="009F26B6">
        <w:trPr>
          <w:tblHeader/>
        </w:trPr>
        <w:tc>
          <w:tcPr>
            <w:tcW w:w="630" w:type="dxa"/>
          </w:tcPr>
          <w:p w:rsidR="00302254" w:rsidRPr="00F45805" w:rsidRDefault="00302254" w:rsidP="00F45805">
            <w:pPr>
              <w:autoSpaceDE w:val="0"/>
              <w:autoSpaceDN w:val="0"/>
              <w:adjustRightInd w:val="0"/>
              <w:snapToGrid w:val="0"/>
              <w:jc w:val="center"/>
              <w:rPr>
                <w:rFonts w:ascii="Times New Roman" w:eastAsia="Times New Roman" w:hAnsi="Times New Roman" w:cs="Times New Roman"/>
                <w:b/>
                <w:color w:val="000000"/>
                <w:sz w:val="24"/>
                <w:szCs w:val="24"/>
                <w:lang w:val="id-ID"/>
              </w:rPr>
            </w:pPr>
            <w:r w:rsidRPr="00F45805">
              <w:rPr>
                <w:rFonts w:ascii="Times New Roman" w:eastAsia="Times New Roman" w:hAnsi="Times New Roman" w:cs="Times New Roman"/>
                <w:b/>
                <w:color w:val="000000"/>
                <w:sz w:val="24"/>
                <w:szCs w:val="24"/>
                <w:lang w:val="id-ID"/>
              </w:rPr>
              <w:t>No</w:t>
            </w:r>
          </w:p>
        </w:tc>
        <w:tc>
          <w:tcPr>
            <w:tcW w:w="3022" w:type="dxa"/>
          </w:tcPr>
          <w:p w:rsidR="00302254" w:rsidRPr="00F45805" w:rsidRDefault="00302254" w:rsidP="00F45805">
            <w:pPr>
              <w:autoSpaceDE w:val="0"/>
              <w:autoSpaceDN w:val="0"/>
              <w:adjustRightInd w:val="0"/>
              <w:snapToGrid w:val="0"/>
              <w:jc w:val="center"/>
              <w:rPr>
                <w:rFonts w:ascii="Times New Roman" w:eastAsia="Times New Roman" w:hAnsi="Times New Roman" w:cs="Times New Roman"/>
                <w:b/>
                <w:color w:val="000000"/>
                <w:sz w:val="24"/>
                <w:szCs w:val="24"/>
                <w:lang w:val="id-ID"/>
              </w:rPr>
            </w:pPr>
            <w:r w:rsidRPr="00F45805">
              <w:rPr>
                <w:rFonts w:ascii="Times New Roman" w:eastAsia="Times New Roman" w:hAnsi="Times New Roman" w:cs="Times New Roman"/>
                <w:b/>
                <w:color w:val="000000"/>
                <w:sz w:val="24"/>
                <w:szCs w:val="24"/>
                <w:lang w:val="id-ID"/>
              </w:rPr>
              <w:t>Hubungan Antar Variabel</w:t>
            </w:r>
          </w:p>
        </w:tc>
        <w:tc>
          <w:tcPr>
            <w:tcW w:w="3969" w:type="dxa"/>
          </w:tcPr>
          <w:p w:rsidR="00302254" w:rsidRPr="00F45805" w:rsidRDefault="00E44270" w:rsidP="00E70860">
            <w:pPr>
              <w:autoSpaceDE w:val="0"/>
              <w:autoSpaceDN w:val="0"/>
              <w:adjustRightInd w:val="0"/>
              <w:snapToGrid w:val="0"/>
              <w:jc w:val="center"/>
              <w:rPr>
                <w:rFonts w:ascii="Times New Roman" w:eastAsia="Times New Roman" w:hAnsi="Times New Roman" w:cs="Times New Roman"/>
                <w:b/>
                <w:color w:val="000000"/>
                <w:sz w:val="24"/>
                <w:szCs w:val="24"/>
                <w:lang w:val="id-ID"/>
              </w:rPr>
            </w:pPr>
            <w:r>
              <w:rPr>
                <w:rFonts w:ascii="Times New Roman" w:eastAsia="Times New Roman" w:hAnsi="Times New Roman" w:cs="Times New Roman"/>
                <w:b/>
                <w:color w:val="000000"/>
                <w:sz w:val="24"/>
                <w:szCs w:val="24"/>
                <w:lang w:val="id-ID"/>
              </w:rPr>
              <w:t xml:space="preserve">Penulis dan </w:t>
            </w:r>
            <w:r w:rsidR="00E70860">
              <w:rPr>
                <w:rFonts w:ascii="Times New Roman" w:eastAsia="Times New Roman" w:hAnsi="Times New Roman" w:cs="Times New Roman"/>
                <w:b/>
                <w:color w:val="000000"/>
                <w:sz w:val="24"/>
                <w:szCs w:val="24"/>
                <w:lang w:val="id-ID"/>
              </w:rPr>
              <w:t>Peneliti</w:t>
            </w:r>
          </w:p>
        </w:tc>
      </w:tr>
      <w:tr w:rsidR="00302254" w:rsidTr="009F26B6">
        <w:tc>
          <w:tcPr>
            <w:tcW w:w="630" w:type="dxa"/>
          </w:tcPr>
          <w:p w:rsidR="00302254" w:rsidRDefault="00302254" w:rsidP="002D1A1B">
            <w:pPr>
              <w:autoSpaceDE w:val="0"/>
              <w:autoSpaceDN w:val="0"/>
              <w:adjustRightInd w:val="0"/>
              <w:snapToGrid w:val="0"/>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3022" w:type="dxa"/>
          </w:tcPr>
          <w:p w:rsidR="00302254" w:rsidRDefault="00302254" w:rsidP="00D51CA2">
            <w:pPr>
              <w:autoSpaceDE w:val="0"/>
              <w:autoSpaceDN w:val="0"/>
              <w:adjustRightInd w:val="0"/>
              <w:snapToGrid w:val="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 xml:space="preserve">Pengaruh </w:t>
            </w:r>
            <w:r w:rsidR="00D51CA2">
              <w:rPr>
                <w:rFonts w:ascii="Times New Roman" w:eastAsia="Times New Roman" w:hAnsi="Times New Roman" w:cs="Times New Roman"/>
                <w:color w:val="000000"/>
                <w:sz w:val="24"/>
                <w:szCs w:val="24"/>
                <w:lang w:val="id-ID"/>
              </w:rPr>
              <w:t>Produk</w:t>
            </w:r>
            <w:r>
              <w:rPr>
                <w:rFonts w:ascii="Times New Roman" w:eastAsia="Times New Roman" w:hAnsi="Times New Roman" w:cs="Times New Roman"/>
                <w:color w:val="000000"/>
                <w:sz w:val="24"/>
                <w:szCs w:val="24"/>
                <w:lang w:val="id-ID"/>
              </w:rPr>
              <w:t xml:space="preserve"> Terhadap Daya Saing</w:t>
            </w:r>
          </w:p>
        </w:tc>
        <w:tc>
          <w:tcPr>
            <w:tcW w:w="3969" w:type="dxa"/>
          </w:tcPr>
          <w:p w:rsidR="00C80F0E" w:rsidRPr="00C80F0E" w:rsidRDefault="00C80F0E"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C80F0E">
              <w:rPr>
                <w:rFonts w:ascii="Times New Roman" w:eastAsia="Times New Roman" w:hAnsi="Times New Roman" w:cs="Times New Roman"/>
                <w:color w:val="000000"/>
                <w:sz w:val="24"/>
                <w:szCs w:val="24"/>
                <w:lang w:val="id-ID"/>
              </w:rPr>
              <w:t>Raf (2012)</w:t>
            </w:r>
          </w:p>
          <w:p w:rsidR="00302254" w:rsidRDefault="00DB35F3"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C80F0E">
              <w:rPr>
                <w:rFonts w:ascii="Times New Roman" w:eastAsia="Times New Roman" w:hAnsi="Times New Roman" w:cs="Times New Roman"/>
                <w:color w:val="000000"/>
                <w:sz w:val="24"/>
                <w:szCs w:val="24"/>
                <w:lang w:val="id-ID"/>
              </w:rPr>
              <w:t>Rahayu &amp; Putri (2010)</w:t>
            </w:r>
          </w:p>
          <w:p w:rsidR="00447CF4" w:rsidRPr="00C80F0E" w:rsidRDefault="0061713A"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7A422D">
              <w:rPr>
                <w:rFonts w:ascii="Times New Roman" w:hAnsi="Times New Roman" w:cs="Times New Roman"/>
                <w:sz w:val="24"/>
                <w:szCs w:val="24"/>
                <w:lang w:val="id-ID"/>
              </w:rPr>
              <w:t>Beckam dan Rosenfield (2008)</w:t>
            </w:r>
          </w:p>
          <w:p w:rsidR="00C80F0E" w:rsidRPr="00C80F0E" w:rsidRDefault="00C80F0E"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C80F0E">
              <w:rPr>
                <w:rFonts w:ascii="Times New Roman" w:eastAsia="Times New Roman" w:hAnsi="Times New Roman" w:cs="Times New Roman"/>
                <w:color w:val="000000"/>
                <w:sz w:val="24"/>
                <w:szCs w:val="24"/>
                <w:lang w:val="id-ID"/>
              </w:rPr>
              <w:t>Simatupang (2008)</w:t>
            </w:r>
          </w:p>
          <w:p w:rsidR="00C80F0E" w:rsidRPr="00C80F0E" w:rsidRDefault="00C80F0E"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C80F0E">
              <w:rPr>
                <w:rFonts w:ascii="Times New Roman" w:eastAsia="Times New Roman" w:hAnsi="Times New Roman" w:cs="Times New Roman"/>
                <w:color w:val="000000"/>
                <w:sz w:val="24"/>
                <w:szCs w:val="24"/>
                <w:lang w:val="id-ID"/>
              </w:rPr>
              <w:t>Piter (2002)</w:t>
            </w:r>
          </w:p>
        </w:tc>
      </w:tr>
      <w:tr w:rsidR="00F45805" w:rsidTr="009F26B6">
        <w:tc>
          <w:tcPr>
            <w:tcW w:w="630" w:type="dxa"/>
          </w:tcPr>
          <w:p w:rsidR="00F45805" w:rsidRDefault="00F45805" w:rsidP="002D1A1B">
            <w:pPr>
              <w:autoSpaceDE w:val="0"/>
              <w:autoSpaceDN w:val="0"/>
              <w:adjustRightInd w:val="0"/>
              <w:snapToGrid w:val="0"/>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c>
          <w:tcPr>
            <w:tcW w:w="3022" w:type="dxa"/>
          </w:tcPr>
          <w:p w:rsidR="00F45805" w:rsidRDefault="00F45805" w:rsidP="00F45805">
            <w:pPr>
              <w:autoSpaceDE w:val="0"/>
              <w:autoSpaceDN w:val="0"/>
              <w:adjustRightInd w:val="0"/>
              <w:snapToGrid w:val="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Pengaruh Bahan Baku Terhadap Daya Saing</w:t>
            </w:r>
          </w:p>
        </w:tc>
        <w:tc>
          <w:tcPr>
            <w:tcW w:w="3969" w:type="dxa"/>
          </w:tcPr>
          <w:p w:rsidR="00F45805" w:rsidRPr="00950799" w:rsidRDefault="00DB35F3"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Priastuti, Suroso, &amp; Najib (2014)</w:t>
            </w:r>
          </w:p>
          <w:p w:rsidR="00C80F0E" w:rsidRPr="00950799" w:rsidRDefault="00C80F0E"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Porter (1980)</w:t>
            </w:r>
          </w:p>
        </w:tc>
      </w:tr>
      <w:tr w:rsidR="00F45805" w:rsidTr="009F26B6">
        <w:tc>
          <w:tcPr>
            <w:tcW w:w="630" w:type="dxa"/>
          </w:tcPr>
          <w:p w:rsidR="00F45805" w:rsidRDefault="00F45805" w:rsidP="002D1A1B">
            <w:pPr>
              <w:autoSpaceDE w:val="0"/>
              <w:autoSpaceDN w:val="0"/>
              <w:adjustRightInd w:val="0"/>
              <w:snapToGrid w:val="0"/>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c>
          <w:tcPr>
            <w:tcW w:w="3022" w:type="dxa"/>
          </w:tcPr>
          <w:p w:rsidR="00F45805" w:rsidRDefault="00F45805" w:rsidP="00F45805">
            <w:pPr>
              <w:autoSpaceDE w:val="0"/>
              <w:autoSpaceDN w:val="0"/>
              <w:adjustRightInd w:val="0"/>
              <w:snapToGrid w:val="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Pengaruh Modal Terhadap Daya Saing</w:t>
            </w:r>
          </w:p>
        </w:tc>
        <w:tc>
          <w:tcPr>
            <w:tcW w:w="3969" w:type="dxa"/>
          </w:tcPr>
          <w:p w:rsidR="00F45805" w:rsidRPr="00950799" w:rsidRDefault="00CE665E"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Priastuti, Suroso, &amp; Najib (2014)</w:t>
            </w:r>
          </w:p>
          <w:p w:rsidR="00FE7370" w:rsidRDefault="00FE7370"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7A422D">
              <w:rPr>
                <w:rFonts w:ascii="Times New Roman" w:hAnsi="Times New Roman" w:cs="Times New Roman"/>
                <w:sz w:val="24"/>
                <w:szCs w:val="24"/>
                <w:lang w:val="id-ID"/>
              </w:rPr>
              <w:t>Beckam dan Rosenfield (2008)</w:t>
            </w:r>
          </w:p>
          <w:p w:rsidR="00C80F0E" w:rsidRPr="00950799" w:rsidRDefault="00C80F0E"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Porter (1980)</w:t>
            </w:r>
          </w:p>
        </w:tc>
      </w:tr>
      <w:tr w:rsidR="00F45805" w:rsidTr="009F26B6">
        <w:tc>
          <w:tcPr>
            <w:tcW w:w="630" w:type="dxa"/>
          </w:tcPr>
          <w:p w:rsidR="00F45805" w:rsidRDefault="00F45805" w:rsidP="002D1A1B">
            <w:pPr>
              <w:autoSpaceDE w:val="0"/>
              <w:autoSpaceDN w:val="0"/>
              <w:adjustRightInd w:val="0"/>
              <w:snapToGrid w:val="0"/>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lastRenderedPageBreak/>
              <w:t>4</w:t>
            </w:r>
          </w:p>
        </w:tc>
        <w:tc>
          <w:tcPr>
            <w:tcW w:w="3022" w:type="dxa"/>
          </w:tcPr>
          <w:p w:rsidR="00F45805" w:rsidRDefault="00F45805" w:rsidP="00F45805">
            <w:pPr>
              <w:autoSpaceDE w:val="0"/>
              <w:autoSpaceDN w:val="0"/>
              <w:adjustRightInd w:val="0"/>
              <w:snapToGrid w:val="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Pengaruh SDM Terhadap Daya Saing</w:t>
            </w:r>
          </w:p>
        </w:tc>
        <w:tc>
          <w:tcPr>
            <w:tcW w:w="3969" w:type="dxa"/>
          </w:tcPr>
          <w:p w:rsidR="00C80F0E" w:rsidRPr="00950799" w:rsidRDefault="00C80F0E"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Raf (2012)</w:t>
            </w:r>
          </w:p>
          <w:p w:rsidR="00FE7370" w:rsidRDefault="00FE7370"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7A422D">
              <w:rPr>
                <w:rFonts w:ascii="Times New Roman" w:hAnsi="Times New Roman" w:cs="Times New Roman"/>
                <w:sz w:val="24"/>
                <w:szCs w:val="24"/>
                <w:lang w:val="id-ID"/>
              </w:rPr>
              <w:t>Beckam dan Rosenfield (2008)</w:t>
            </w:r>
          </w:p>
          <w:p w:rsidR="00F45805" w:rsidRPr="00950799" w:rsidRDefault="00CE665E"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Simatupang (2008)</w:t>
            </w:r>
          </w:p>
          <w:p w:rsidR="00C80F0E" w:rsidRPr="00950799" w:rsidRDefault="00C80F0E"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Piter (2002)</w:t>
            </w:r>
          </w:p>
          <w:p w:rsidR="00C80F0E" w:rsidRPr="00950799" w:rsidRDefault="00C80F0E"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Porter (1980)</w:t>
            </w:r>
          </w:p>
        </w:tc>
      </w:tr>
      <w:tr w:rsidR="00F45805" w:rsidTr="009F26B6">
        <w:tc>
          <w:tcPr>
            <w:tcW w:w="630" w:type="dxa"/>
          </w:tcPr>
          <w:p w:rsidR="00F45805" w:rsidRDefault="00F45805" w:rsidP="002D1A1B">
            <w:pPr>
              <w:autoSpaceDE w:val="0"/>
              <w:autoSpaceDN w:val="0"/>
              <w:adjustRightInd w:val="0"/>
              <w:snapToGrid w:val="0"/>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5</w:t>
            </w:r>
          </w:p>
        </w:tc>
        <w:tc>
          <w:tcPr>
            <w:tcW w:w="3022" w:type="dxa"/>
          </w:tcPr>
          <w:p w:rsidR="00F45805" w:rsidRDefault="00F45805" w:rsidP="00F45805">
            <w:pPr>
              <w:autoSpaceDE w:val="0"/>
              <w:autoSpaceDN w:val="0"/>
              <w:adjustRightInd w:val="0"/>
              <w:snapToGrid w:val="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Pengaruh Manajemen Usaha Terhadap Daya Saing</w:t>
            </w:r>
          </w:p>
        </w:tc>
        <w:tc>
          <w:tcPr>
            <w:tcW w:w="3969" w:type="dxa"/>
          </w:tcPr>
          <w:p w:rsidR="00FE7370" w:rsidRDefault="00FE7370"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7A422D">
              <w:rPr>
                <w:rFonts w:ascii="Times New Roman" w:hAnsi="Times New Roman" w:cs="Times New Roman"/>
                <w:sz w:val="24"/>
                <w:szCs w:val="24"/>
                <w:lang w:val="id-ID"/>
              </w:rPr>
              <w:t>Beckam dan Rosenfield (2008)</w:t>
            </w:r>
          </w:p>
          <w:p w:rsidR="00F45805" w:rsidRPr="00950799" w:rsidRDefault="00CE665E"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Daryono dan Wahyudi (2008)</w:t>
            </w:r>
          </w:p>
        </w:tc>
      </w:tr>
      <w:tr w:rsidR="00F45805" w:rsidTr="009F26B6">
        <w:tc>
          <w:tcPr>
            <w:tcW w:w="630" w:type="dxa"/>
          </w:tcPr>
          <w:p w:rsidR="00F45805" w:rsidRDefault="00F45805" w:rsidP="002D1A1B">
            <w:pPr>
              <w:autoSpaceDE w:val="0"/>
              <w:autoSpaceDN w:val="0"/>
              <w:adjustRightInd w:val="0"/>
              <w:snapToGrid w:val="0"/>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6</w:t>
            </w:r>
          </w:p>
        </w:tc>
        <w:tc>
          <w:tcPr>
            <w:tcW w:w="3022" w:type="dxa"/>
          </w:tcPr>
          <w:p w:rsidR="00F45805" w:rsidRDefault="00F45805" w:rsidP="00F45805">
            <w:pPr>
              <w:autoSpaceDE w:val="0"/>
              <w:autoSpaceDN w:val="0"/>
              <w:adjustRightInd w:val="0"/>
              <w:snapToGrid w:val="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Pengaruh Teknologi Terhadap Daya Saing</w:t>
            </w:r>
          </w:p>
        </w:tc>
        <w:tc>
          <w:tcPr>
            <w:tcW w:w="3969" w:type="dxa"/>
          </w:tcPr>
          <w:p w:rsidR="00F45805" w:rsidRPr="00950799" w:rsidRDefault="00CE665E"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Raf (2012)</w:t>
            </w:r>
          </w:p>
          <w:p w:rsidR="00C80F0E" w:rsidRPr="00950799" w:rsidRDefault="00C80F0E"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Piter (2002)</w:t>
            </w:r>
          </w:p>
          <w:p w:rsidR="00C80F0E" w:rsidRPr="00950799" w:rsidRDefault="00C80F0E"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Porter (1980)</w:t>
            </w:r>
          </w:p>
        </w:tc>
      </w:tr>
      <w:tr w:rsidR="00F45805" w:rsidTr="009F26B6">
        <w:tc>
          <w:tcPr>
            <w:tcW w:w="630" w:type="dxa"/>
          </w:tcPr>
          <w:p w:rsidR="00F45805" w:rsidRDefault="00F45805" w:rsidP="002D1A1B">
            <w:pPr>
              <w:autoSpaceDE w:val="0"/>
              <w:autoSpaceDN w:val="0"/>
              <w:adjustRightInd w:val="0"/>
              <w:snapToGrid w:val="0"/>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7</w:t>
            </w:r>
          </w:p>
        </w:tc>
        <w:tc>
          <w:tcPr>
            <w:tcW w:w="3022" w:type="dxa"/>
          </w:tcPr>
          <w:p w:rsidR="00F45805" w:rsidRDefault="00F45805" w:rsidP="00F45805">
            <w:pPr>
              <w:autoSpaceDE w:val="0"/>
              <w:autoSpaceDN w:val="0"/>
              <w:adjustRightInd w:val="0"/>
              <w:snapToGrid w:val="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Pengaruh Pemasaran Terhadap Daya Saing</w:t>
            </w:r>
          </w:p>
        </w:tc>
        <w:tc>
          <w:tcPr>
            <w:tcW w:w="3969" w:type="dxa"/>
          </w:tcPr>
          <w:p w:rsidR="00FE7370" w:rsidRDefault="00FE7370"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7A422D">
              <w:rPr>
                <w:rFonts w:ascii="Times New Roman" w:hAnsi="Times New Roman" w:cs="Times New Roman"/>
                <w:sz w:val="24"/>
                <w:szCs w:val="24"/>
                <w:lang w:val="id-ID"/>
              </w:rPr>
              <w:t>Beckam dan Rosenfield (2008)</w:t>
            </w:r>
          </w:p>
          <w:p w:rsidR="00F45805" w:rsidRPr="00950799" w:rsidRDefault="00CE665E"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Porter (1980)</w:t>
            </w:r>
          </w:p>
        </w:tc>
      </w:tr>
      <w:tr w:rsidR="00F45805" w:rsidTr="009F26B6">
        <w:tc>
          <w:tcPr>
            <w:tcW w:w="630" w:type="dxa"/>
          </w:tcPr>
          <w:p w:rsidR="00F45805" w:rsidRDefault="00F45805" w:rsidP="002D1A1B">
            <w:pPr>
              <w:autoSpaceDE w:val="0"/>
              <w:autoSpaceDN w:val="0"/>
              <w:adjustRightInd w:val="0"/>
              <w:snapToGrid w:val="0"/>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8</w:t>
            </w:r>
          </w:p>
        </w:tc>
        <w:tc>
          <w:tcPr>
            <w:tcW w:w="3022" w:type="dxa"/>
          </w:tcPr>
          <w:p w:rsidR="00F45805" w:rsidRDefault="00F45805" w:rsidP="00F45805">
            <w:pPr>
              <w:autoSpaceDE w:val="0"/>
              <w:autoSpaceDN w:val="0"/>
              <w:adjustRightInd w:val="0"/>
              <w:snapToGrid w:val="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Pengaruh Energi Terhadap Daya Saing</w:t>
            </w:r>
          </w:p>
        </w:tc>
        <w:tc>
          <w:tcPr>
            <w:tcW w:w="3969" w:type="dxa"/>
          </w:tcPr>
          <w:p w:rsidR="00F45805" w:rsidRPr="00950799" w:rsidRDefault="00F00A6C"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Piter (2002)</w:t>
            </w:r>
          </w:p>
        </w:tc>
      </w:tr>
      <w:tr w:rsidR="00F45805" w:rsidTr="009F26B6">
        <w:tc>
          <w:tcPr>
            <w:tcW w:w="630" w:type="dxa"/>
          </w:tcPr>
          <w:p w:rsidR="00F45805" w:rsidRDefault="00F45805" w:rsidP="002D1A1B">
            <w:pPr>
              <w:autoSpaceDE w:val="0"/>
              <w:autoSpaceDN w:val="0"/>
              <w:adjustRightInd w:val="0"/>
              <w:snapToGrid w:val="0"/>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9</w:t>
            </w:r>
          </w:p>
        </w:tc>
        <w:tc>
          <w:tcPr>
            <w:tcW w:w="3022" w:type="dxa"/>
          </w:tcPr>
          <w:p w:rsidR="00F45805" w:rsidRDefault="00F45805" w:rsidP="00F45805">
            <w:pPr>
              <w:autoSpaceDE w:val="0"/>
              <w:autoSpaceDN w:val="0"/>
              <w:adjustRightInd w:val="0"/>
              <w:snapToGrid w:val="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Pengaruh Bangunan Terhadap Daya Saing</w:t>
            </w:r>
          </w:p>
        </w:tc>
        <w:tc>
          <w:tcPr>
            <w:tcW w:w="3969" w:type="dxa"/>
          </w:tcPr>
          <w:p w:rsidR="00F45805" w:rsidRPr="00950799" w:rsidRDefault="002041BB"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Porter (1980)</w:t>
            </w:r>
          </w:p>
        </w:tc>
      </w:tr>
      <w:tr w:rsidR="00F45805" w:rsidTr="009F26B6">
        <w:tc>
          <w:tcPr>
            <w:tcW w:w="630" w:type="dxa"/>
          </w:tcPr>
          <w:p w:rsidR="00F45805" w:rsidRDefault="00F45805" w:rsidP="002D1A1B">
            <w:pPr>
              <w:autoSpaceDE w:val="0"/>
              <w:autoSpaceDN w:val="0"/>
              <w:adjustRightInd w:val="0"/>
              <w:snapToGrid w:val="0"/>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10</w:t>
            </w:r>
          </w:p>
        </w:tc>
        <w:tc>
          <w:tcPr>
            <w:tcW w:w="3022" w:type="dxa"/>
          </w:tcPr>
          <w:p w:rsidR="00F45805" w:rsidRDefault="00F45805" w:rsidP="00F45805">
            <w:pPr>
              <w:autoSpaceDE w:val="0"/>
              <w:autoSpaceDN w:val="0"/>
              <w:adjustRightInd w:val="0"/>
              <w:snapToGrid w:val="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Pengaruh Kendaraan Terhadap Daya Saing</w:t>
            </w:r>
          </w:p>
        </w:tc>
        <w:tc>
          <w:tcPr>
            <w:tcW w:w="3969" w:type="dxa"/>
          </w:tcPr>
          <w:p w:rsidR="00F45805" w:rsidRPr="00950799" w:rsidRDefault="002041BB"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Piter (2002)</w:t>
            </w:r>
          </w:p>
        </w:tc>
      </w:tr>
      <w:tr w:rsidR="00F45805" w:rsidTr="009F26B6">
        <w:tc>
          <w:tcPr>
            <w:tcW w:w="630" w:type="dxa"/>
          </w:tcPr>
          <w:p w:rsidR="00F45805" w:rsidRDefault="00F45805" w:rsidP="002D1A1B">
            <w:pPr>
              <w:autoSpaceDE w:val="0"/>
              <w:autoSpaceDN w:val="0"/>
              <w:adjustRightInd w:val="0"/>
              <w:snapToGrid w:val="0"/>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11</w:t>
            </w:r>
          </w:p>
        </w:tc>
        <w:tc>
          <w:tcPr>
            <w:tcW w:w="3022" w:type="dxa"/>
          </w:tcPr>
          <w:p w:rsidR="00F45805" w:rsidRDefault="00F45805" w:rsidP="00F45805">
            <w:pPr>
              <w:autoSpaceDE w:val="0"/>
              <w:autoSpaceDN w:val="0"/>
              <w:adjustRightInd w:val="0"/>
              <w:snapToGrid w:val="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Pengaruh Infrastruktur Terhadap Daya Saing</w:t>
            </w:r>
          </w:p>
        </w:tc>
        <w:tc>
          <w:tcPr>
            <w:tcW w:w="3969" w:type="dxa"/>
          </w:tcPr>
          <w:p w:rsidR="00F45805" w:rsidRPr="00950799" w:rsidRDefault="006F5B2F"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Priastuti, Suroso, &amp; Najib (2014)</w:t>
            </w:r>
          </w:p>
          <w:p w:rsidR="00C80F0E" w:rsidRPr="00950799" w:rsidRDefault="00C80F0E"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Raf (2012)</w:t>
            </w:r>
          </w:p>
          <w:p w:rsidR="00C80F0E" w:rsidRPr="00950799" w:rsidRDefault="00C80F0E"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Piter (2002)</w:t>
            </w:r>
          </w:p>
          <w:p w:rsidR="00C80F0E" w:rsidRPr="00950799" w:rsidRDefault="00C80F0E"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Porter (1980)</w:t>
            </w:r>
          </w:p>
        </w:tc>
      </w:tr>
      <w:tr w:rsidR="00F45805" w:rsidTr="009F26B6">
        <w:tc>
          <w:tcPr>
            <w:tcW w:w="630" w:type="dxa"/>
          </w:tcPr>
          <w:p w:rsidR="00F45805" w:rsidRDefault="00F45805" w:rsidP="002D1A1B">
            <w:pPr>
              <w:autoSpaceDE w:val="0"/>
              <w:autoSpaceDN w:val="0"/>
              <w:adjustRightInd w:val="0"/>
              <w:snapToGrid w:val="0"/>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12</w:t>
            </w:r>
          </w:p>
        </w:tc>
        <w:tc>
          <w:tcPr>
            <w:tcW w:w="3022" w:type="dxa"/>
          </w:tcPr>
          <w:p w:rsidR="00F45805" w:rsidRDefault="00F45805" w:rsidP="00F45805">
            <w:pPr>
              <w:autoSpaceDE w:val="0"/>
              <w:autoSpaceDN w:val="0"/>
              <w:adjustRightInd w:val="0"/>
              <w:snapToGrid w:val="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Pengaruh Dukungan Lembaga Terhadap Daya Saing</w:t>
            </w:r>
          </w:p>
        </w:tc>
        <w:tc>
          <w:tcPr>
            <w:tcW w:w="3969" w:type="dxa"/>
          </w:tcPr>
          <w:p w:rsidR="00F45805" w:rsidRPr="00950799" w:rsidRDefault="00C752B4"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sz w:val="24"/>
                <w:szCs w:val="24"/>
                <w:lang w:val="id-ID"/>
              </w:rPr>
            </w:pPr>
            <w:r w:rsidRPr="00950799">
              <w:rPr>
                <w:rFonts w:ascii="Times New Roman" w:eastAsia="Times New Roman" w:hAnsi="Times New Roman" w:cs="Times New Roman"/>
                <w:sz w:val="24"/>
                <w:szCs w:val="24"/>
              </w:rPr>
              <w:t xml:space="preserve">Chrisman danMulan </w:t>
            </w:r>
            <w:r w:rsidRPr="00950799">
              <w:rPr>
                <w:rFonts w:ascii="Times New Roman" w:eastAsia="Times New Roman" w:hAnsi="Times New Roman" w:cs="Times New Roman"/>
                <w:sz w:val="24"/>
                <w:szCs w:val="24"/>
                <w:lang w:val="id-ID"/>
              </w:rPr>
              <w:t>(</w:t>
            </w:r>
            <w:r w:rsidRPr="00950799">
              <w:rPr>
                <w:rFonts w:ascii="Times New Roman" w:eastAsia="Times New Roman" w:hAnsi="Times New Roman" w:cs="Times New Roman"/>
                <w:sz w:val="24"/>
                <w:szCs w:val="24"/>
              </w:rPr>
              <w:t xml:space="preserve">2002) </w:t>
            </w:r>
            <w:r w:rsidRPr="00950799">
              <w:rPr>
                <w:rFonts w:ascii="Times New Roman" w:eastAsia="Times New Roman" w:hAnsi="Times New Roman" w:cs="Times New Roman"/>
                <w:sz w:val="24"/>
                <w:szCs w:val="24"/>
                <w:lang w:val="id-ID"/>
              </w:rPr>
              <w:t>dalam Hidayat dan Herlambang (2009</w:t>
            </w:r>
            <w:r w:rsidR="00C80F0E" w:rsidRPr="00950799">
              <w:rPr>
                <w:rFonts w:ascii="Times New Roman" w:eastAsia="Times New Roman" w:hAnsi="Times New Roman" w:cs="Times New Roman"/>
                <w:sz w:val="24"/>
                <w:szCs w:val="24"/>
                <w:lang w:val="id-ID"/>
              </w:rPr>
              <w:t>)</w:t>
            </w:r>
          </w:p>
          <w:p w:rsidR="00F6234E" w:rsidRPr="00950799" w:rsidRDefault="00F6234E"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rPr>
              <w:t>(Fisseha, 1994)</w:t>
            </w:r>
            <w:r w:rsidRPr="00950799">
              <w:rPr>
                <w:rFonts w:ascii="Times New Roman" w:eastAsia="Times New Roman" w:hAnsi="Times New Roman" w:cs="Times New Roman"/>
                <w:color w:val="000000"/>
                <w:sz w:val="24"/>
                <w:szCs w:val="24"/>
                <w:lang w:val="id-ID"/>
              </w:rPr>
              <w:t xml:space="preserve"> dalam Hidayat dan Herlambang (2009)</w:t>
            </w:r>
          </w:p>
          <w:p w:rsidR="00B21DE2" w:rsidRPr="00950799" w:rsidRDefault="00B21DE2"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Simatupang (2008)</w:t>
            </w:r>
          </w:p>
        </w:tc>
      </w:tr>
      <w:tr w:rsidR="00F45805" w:rsidTr="009F26B6">
        <w:tc>
          <w:tcPr>
            <w:tcW w:w="630" w:type="dxa"/>
          </w:tcPr>
          <w:p w:rsidR="00F45805" w:rsidRDefault="00F45805" w:rsidP="002D1A1B">
            <w:pPr>
              <w:autoSpaceDE w:val="0"/>
              <w:autoSpaceDN w:val="0"/>
              <w:adjustRightInd w:val="0"/>
              <w:snapToGrid w:val="0"/>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13</w:t>
            </w:r>
          </w:p>
        </w:tc>
        <w:tc>
          <w:tcPr>
            <w:tcW w:w="3022" w:type="dxa"/>
          </w:tcPr>
          <w:p w:rsidR="00F45805" w:rsidRDefault="00F45805" w:rsidP="00F45805">
            <w:pPr>
              <w:autoSpaceDE w:val="0"/>
              <w:autoSpaceDN w:val="0"/>
              <w:adjustRightInd w:val="0"/>
              <w:snapToGrid w:val="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Pengaruh Kebijakan Pemerintah Terhadap Daya Saing</w:t>
            </w:r>
          </w:p>
        </w:tc>
        <w:tc>
          <w:tcPr>
            <w:tcW w:w="3969" w:type="dxa"/>
          </w:tcPr>
          <w:p w:rsidR="00B21DE2" w:rsidRPr="00950799" w:rsidRDefault="00B21DE2"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Raf (2012)</w:t>
            </w:r>
          </w:p>
          <w:p w:rsidR="00F45805" w:rsidRPr="00950799" w:rsidRDefault="003E2EC8"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Suhartini dan Yuliawati (2012)</w:t>
            </w:r>
          </w:p>
          <w:p w:rsidR="00B21DE2" w:rsidRPr="00950799" w:rsidRDefault="00B21DE2"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Daryono dan Wahyudi (2008)</w:t>
            </w:r>
          </w:p>
          <w:p w:rsidR="00B21DE2" w:rsidRPr="00950799" w:rsidRDefault="00B21DE2"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Simatupang (2008)</w:t>
            </w:r>
          </w:p>
          <w:p w:rsidR="00B21DE2" w:rsidRPr="00950799" w:rsidRDefault="00B21DE2"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Piter (2002)</w:t>
            </w:r>
          </w:p>
          <w:p w:rsidR="00B21DE2" w:rsidRPr="00950799" w:rsidRDefault="00B21DE2"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Porter (1980)</w:t>
            </w:r>
          </w:p>
        </w:tc>
      </w:tr>
      <w:tr w:rsidR="00F45805" w:rsidTr="009F26B6">
        <w:tc>
          <w:tcPr>
            <w:tcW w:w="630" w:type="dxa"/>
          </w:tcPr>
          <w:p w:rsidR="00F45805" w:rsidRDefault="00F45805" w:rsidP="002D1A1B">
            <w:pPr>
              <w:autoSpaceDE w:val="0"/>
              <w:autoSpaceDN w:val="0"/>
              <w:adjustRightInd w:val="0"/>
              <w:snapToGrid w:val="0"/>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14</w:t>
            </w:r>
          </w:p>
        </w:tc>
        <w:tc>
          <w:tcPr>
            <w:tcW w:w="3022" w:type="dxa"/>
          </w:tcPr>
          <w:p w:rsidR="00F45805" w:rsidRDefault="00F45805" w:rsidP="00F45805">
            <w:pPr>
              <w:autoSpaceDE w:val="0"/>
              <w:autoSpaceDN w:val="0"/>
              <w:adjustRightInd w:val="0"/>
              <w:snapToGrid w:val="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Pengaruh Persaingan Industri Terhadap Daya Saing</w:t>
            </w:r>
          </w:p>
        </w:tc>
        <w:tc>
          <w:tcPr>
            <w:tcW w:w="3969" w:type="dxa"/>
          </w:tcPr>
          <w:p w:rsidR="00234FC4" w:rsidRPr="00950799" w:rsidRDefault="003E2EC8"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Priastuti, Suroso, &amp; Najib (2014)</w:t>
            </w:r>
          </w:p>
          <w:p w:rsidR="00234FC4" w:rsidRPr="00950799" w:rsidRDefault="003E2EC8"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Suhartini dan Yuliawati (2012)</w:t>
            </w:r>
          </w:p>
          <w:p w:rsidR="00FE7370" w:rsidRDefault="00FE7370"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7A422D">
              <w:rPr>
                <w:rFonts w:ascii="Times New Roman" w:hAnsi="Times New Roman" w:cs="Times New Roman"/>
                <w:sz w:val="24"/>
                <w:szCs w:val="24"/>
                <w:lang w:val="id-ID"/>
              </w:rPr>
              <w:t>Beckam dan Rosenfield (2008)</w:t>
            </w:r>
          </w:p>
          <w:p w:rsidR="00F45805" w:rsidRPr="00950799" w:rsidRDefault="003E2EC8"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rPr>
              <w:t>Simatupang</w:t>
            </w:r>
            <w:r w:rsidRPr="00950799">
              <w:rPr>
                <w:rFonts w:ascii="Times New Roman" w:eastAsia="Times New Roman" w:hAnsi="Times New Roman" w:cs="Times New Roman"/>
                <w:color w:val="000000"/>
                <w:sz w:val="24"/>
                <w:szCs w:val="24"/>
                <w:lang w:val="id-ID"/>
              </w:rPr>
              <w:t xml:space="preserve"> (</w:t>
            </w:r>
            <w:r w:rsidRPr="00950799">
              <w:rPr>
                <w:rFonts w:ascii="Times New Roman" w:eastAsia="Times New Roman" w:hAnsi="Times New Roman" w:cs="Times New Roman"/>
                <w:color w:val="000000"/>
                <w:sz w:val="24"/>
                <w:szCs w:val="24"/>
              </w:rPr>
              <w:t>2008)</w:t>
            </w:r>
          </w:p>
          <w:p w:rsidR="00234FC4" w:rsidRPr="00950799" w:rsidRDefault="00234FC4"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color w:val="000000"/>
                <w:sz w:val="24"/>
                <w:szCs w:val="24"/>
                <w:lang w:val="id-ID"/>
              </w:rPr>
              <w:t>Porter (1980)</w:t>
            </w:r>
          </w:p>
        </w:tc>
      </w:tr>
      <w:tr w:rsidR="00F45805" w:rsidTr="009F26B6">
        <w:tc>
          <w:tcPr>
            <w:tcW w:w="630" w:type="dxa"/>
          </w:tcPr>
          <w:p w:rsidR="00F45805" w:rsidRDefault="00F45805" w:rsidP="002D1A1B">
            <w:pPr>
              <w:autoSpaceDE w:val="0"/>
              <w:autoSpaceDN w:val="0"/>
              <w:adjustRightInd w:val="0"/>
              <w:snapToGrid w:val="0"/>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15</w:t>
            </w:r>
          </w:p>
        </w:tc>
        <w:tc>
          <w:tcPr>
            <w:tcW w:w="3022" w:type="dxa"/>
          </w:tcPr>
          <w:p w:rsidR="00F45805" w:rsidRDefault="00F45805" w:rsidP="00F45805">
            <w:pPr>
              <w:autoSpaceDE w:val="0"/>
              <w:autoSpaceDN w:val="0"/>
              <w:adjustRightInd w:val="0"/>
              <w:snapToGrid w:val="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Pengaruh daya Saing Terhadap Kinerja</w:t>
            </w:r>
          </w:p>
        </w:tc>
        <w:tc>
          <w:tcPr>
            <w:tcW w:w="3969" w:type="dxa"/>
          </w:tcPr>
          <w:p w:rsidR="00F45805" w:rsidRPr="00950799" w:rsidRDefault="003E2EC8" w:rsidP="00A431EC">
            <w:pPr>
              <w:pStyle w:val="ListParagraph"/>
              <w:numPr>
                <w:ilvl w:val="0"/>
                <w:numId w:val="136"/>
              </w:numPr>
              <w:autoSpaceDE w:val="0"/>
              <w:autoSpaceDN w:val="0"/>
              <w:adjustRightInd w:val="0"/>
              <w:snapToGrid w:val="0"/>
              <w:ind w:left="317" w:hanging="284"/>
              <w:rPr>
                <w:rFonts w:ascii="Times New Roman" w:eastAsia="Times New Roman" w:hAnsi="Times New Roman" w:cs="Times New Roman"/>
                <w:color w:val="000000"/>
                <w:sz w:val="24"/>
                <w:szCs w:val="24"/>
                <w:lang w:val="id-ID"/>
              </w:rPr>
            </w:pPr>
            <w:r w:rsidRPr="00950799">
              <w:rPr>
                <w:rFonts w:ascii="Times New Roman" w:eastAsia="Times New Roman" w:hAnsi="Times New Roman" w:cs="Times New Roman"/>
                <w:sz w:val="24"/>
                <w:szCs w:val="24"/>
              </w:rPr>
              <w:t xml:space="preserve">Chrisman danMulan </w:t>
            </w:r>
            <w:r w:rsidRPr="00950799">
              <w:rPr>
                <w:rFonts w:ascii="Times New Roman" w:eastAsia="Times New Roman" w:hAnsi="Times New Roman" w:cs="Times New Roman"/>
                <w:sz w:val="24"/>
                <w:szCs w:val="24"/>
                <w:lang w:val="id-ID"/>
              </w:rPr>
              <w:t>(</w:t>
            </w:r>
            <w:r w:rsidRPr="00950799">
              <w:rPr>
                <w:rFonts w:ascii="Times New Roman" w:eastAsia="Times New Roman" w:hAnsi="Times New Roman" w:cs="Times New Roman"/>
                <w:sz w:val="24"/>
                <w:szCs w:val="24"/>
              </w:rPr>
              <w:t xml:space="preserve">2002) </w:t>
            </w:r>
            <w:r w:rsidRPr="00950799">
              <w:rPr>
                <w:rFonts w:ascii="Times New Roman" w:eastAsia="Times New Roman" w:hAnsi="Times New Roman" w:cs="Times New Roman"/>
                <w:sz w:val="24"/>
                <w:szCs w:val="24"/>
                <w:lang w:val="id-ID"/>
              </w:rPr>
              <w:t>dalam Hidayat dan Herlambang (2009</w:t>
            </w:r>
            <w:r w:rsidR="002B3DD3" w:rsidRPr="00950799">
              <w:rPr>
                <w:rFonts w:ascii="Times New Roman" w:eastAsia="Times New Roman" w:hAnsi="Times New Roman" w:cs="Times New Roman"/>
                <w:sz w:val="24"/>
                <w:szCs w:val="24"/>
                <w:lang w:val="id-ID"/>
              </w:rPr>
              <w:t>)</w:t>
            </w:r>
          </w:p>
        </w:tc>
      </w:tr>
    </w:tbl>
    <w:p w:rsidR="004269AB" w:rsidRDefault="004269AB" w:rsidP="008D2CC3">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p>
    <w:p w:rsidR="00FD6B8E" w:rsidRPr="00E24E01" w:rsidRDefault="00FD6B8E" w:rsidP="008D2CC3">
      <w:pPr>
        <w:autoSpaceDE w:val="0"/>
        <w:autoSpaceDN w:val="0"/>
        <w:adjustRightInd w:val="0"/>
        <w:snapToGrid w:val="0"/>
        <w:spacing w:after="0" w:line="360" w:lineRule="auto"/>
        <w:ind w:firstLine="720"/>
        <w:jc w:val="both"/>
        <w:rPr>
          <w:rFonts w:ascii="Times New Roman" w:eastAsia="Times New Roman" w:hAnsi="Times New Roman" w:cs="Times New Roman"/>
          <w:color w:val="000000"/>
          <w:sz w:val="24"/>
          <w:szCs w:val="24"/>
          <w:lang w:val="id-ID"/>
        </w:rPr>
      </w:pPr>
      <w:r w:rsidRPr="00E24E01">
        <w:rPr>
          <w:rFonts w:ascii="Times New Roman" w:eastAsia="Times New Roman" w:hAnsi="Times New Roman" w:cs="Times New Roman"/>
          <w:color w:val="000000"/>
          <w:sz w:val="24"/>
          <w:szCs w:val="24"/>
          <w:lang w:val="id-ID"/>
        </w:rPr>
        <w:t>Berdasarkan pendapat dari beberapa ahli dan penelitian sebelumnya, berikut ini adalah k</w:t>
      </w:r>
      <w:r w:rsidRPr="00E24E01">
        <w:rPr>
          <w:rFonts w:ascii="Times New Roman" w:eastAsia="Times New Roman" w:hAnsi="Times New Roman" w:cs="Times New Roman"/>
          <w:color w:val="000000"/>
          <w:sz w:val="24"/>
          <w:szCs w:val="24"/>
        </w:rPr>
        <w:t>erangka pemikiran teoritis pada penelitian ini dapat dijelaskan</w:t>
      </w:r>
      <w:r w:rsidR="00F91F42">
        <w:rPr>
          <w:rFonts w:ascii="Times New Roman" w:eastAsia="Times New Roman" w:hAnsi="Times New Roman" w:cs="Times New Roman"/>
          <w:color w:val="000000"/>
          <w:sz w:val="24"/>
          <w:szCs w:val="24"/>
        </w:rPr>
        <w:t xml:space="preserve"> </w:t>
      </w:r>
      <w:r w:rsidRPr="00E24E01">
        <w:rPr>
          <w:rFonts w:ascii="Times New Roman" w:eastAsia="Times New Roman" w:hAnsi="Times New Roman" w:cs="Times New Roman"/>
          <w:color w:val="000000"/>
          <w:sz w:val="24"/>
          <w:szCs w:val="24"/>
        </w:rPr>
        <w:t xml:space="preserve">pada </w:t>
      </w:r>
      <w:r w:rsidRPr="00E24E01">
        <w:rPr>
          <w:rFonts w:ascii="Times New Roman" w:eastAsia="Times New Roman" w:hAnsi="Times New Roman" w:cs="Times New Roman"/>
          <w:color w:val="000000"/>
          <w:sz w:val="24"/>
          <w:szCs w:val="24"/>
          <w:lang w:val="id-ID"/>
        </w:rPr>
        <w:t>gambar</w:t>
      </w:r>
      <w:r w:rsidRPr="00E24E01">
        <w:rPr>
          <w:rFonts w:ascii="Times New Roman" w:eastAsia="Times New Roman" w:hAnsi="Times New Roman" w:cs="Times New Roman"/>
          <w:color w:val="000000"/>
          <w:sz w:val="24"/>
          <w:szCs w:val="24"/>
        </w:rPr>
        <w:t xml:space="preserve"> berikut</w:t>
      </w:r>
      <w:r w:rsidRPr="00E24E01">
        <w:rPr>
          <w:rFonts w:ascii="Times New Roman" w:eastAsia="Times New Roman" w:hAnsi="Times New Roman" w:cs="Times New Roman"/>
          <w:color w:val="000000"/>
          <w:sz w:val="24"/>
          <w:szCs w:val="24"/>
          <w:lang w:val="id-ID"/>
        </w:rPr>
        <w:t xml:space="preserve"> ini.</w:t>
      </w:r>
    </w:p>
    <w:p w:rsidR="00FD6B8E" w:rsidRDefault="004B4A38" w:rsidP="00BF75B9">
      <w:pPr>
        <w:spacing w:after="0" w:line="360" w:lineRule="auto"/>
        <w:ind w:left="-1276"/>
        <w:rPr>
          <w:rFonts w:ascii="Times New Roman" w:hAnsi="Times New Roman" w:cs="Times New Roman"/>
          <w:sz w:val="24"/>
          <w:szCs w:val="24"/>
          <w:lang w:val="id-ID"/>
        </w:rPr>
      </w:pPr>
      <w:r>
        <w:rPr>
          <w:rFonts w:ascii="Times New Roman" w:hAnsi="Times New Roman" w:cs="Times New Roman"/>
          <w:sz w:val="24"/>
          <w:szCs w:val="24"/>
          <w:lang w:val="id-ID"/>
        </w:rPr>
      </w:r>
      <w:r>
        <w:rPr>
          <w:rFonts w:ascii="Times New Roman" w:hAnsi="Times New Roman" w:cs="Times New Roman"/>
          <w:sz w:val="24"/>
          <w:szCs w:val="24"/>
          <w:lang w:val="id-ID"/>
        </w:rPr>
        <w:pict>
          <v:group id="_x0000_s1278" editas="canvas" style="width:474.8pt;height:429pt;mso-position-horizontal-relative:char;mso-position-vertical-relative:line" coordorigin="1386,4221" coordsize="9496,8580">
            <o:lock v:ext="edit" aspectratio="t"/>
            <v:shape id="_x0000_s1279" type="#_x0000_t75" style="position:absolute;left:1386;top:4221;width:9496;height:8580" o:preferrelative="f">
              <v:fill o:detectmouseclick="t"/>
              <v:path o:extrusionok="t" o:connecttype="none"/>
              <o:lock v:ext="edit" text="t"/>
            </v:shape>
            <v:rect id="_x0000_s3745" style="position:absolute;left:7756;top:4341;width:3019;height:6727"/>
            <v:rect id="_x0000_s3728" style="position:absolute;left:1472;top:4344;width:6094;height:6717"/>
            <v:rect id="_x0000_s1280" style="position:absolute;left:3706;top:4386;width:1794;height:6510"/>
            <v:rect id="_x0000_s1281" style="position:absolute;left:1568;top:4958;width:1036;height:556">
              <v:textbox style="mso-next-textbox:#_x0000_s1281">
                <w:txbxContent>
                  <w:p w:rsidR="004B4A38" w:rsidRPr="00D65A81" w:rsidRDefault="004B4A38" w:rsidP="00A715AD">
                    <w:pPr>
                      <w:spacing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 xml:space="preserve">IKM </w:t>
                    </w:r>
                    <w:r>
                      <w:rPr>
                        <w:rFonts w:ascii="Times New Roman" w:hAnsi="Times New Roman" w:cs="Times New Roman"/>
                        <w:sz w:val="16"/>
                        <w:szCs w:val="16"/>
                        <w:lang w:val="id-ID"/>
                      </w:rPr>
                      <w:br/>
                    </w:r>
                    <w:r w:rsidRPr="00D65A81">
                      <w:rPr>
                        <w:rFonts w:ascii="Times New Roman" w:hAnsi="Times New Roman" w:cs="Times New Roman"/>
                        <w:sz w:val="16"/>
                        <w:szCs w:val="16"/>
                        <w:lang w:val="id-ID"/>
                      </w:rPr>
                      <w:t>Gula Aren</w:t>
                    </w:r>
                  </w:p>
                </w:txbxContent>
              </v:textbox>
            </v:rect>
            <v:rect id="_x0000_s1282" style="position:absolute;left:1568;top:7442;width:1036;height:544">
              <v:textbox style="mso-next-textbox:#_x0000_s1282">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 xml:space="preserve">Kondisi </w:t>
                    </w:r>
                    <w:r w:rsidRPr="00D65A81">
                      <w:rPr>
                        <w:rFonts w:ascii="Times New Roman" w:hAnsi="Times New Roman" w:cs="Times New Roman"/>
                        <w:sz w:val="16"/>
                        <w:szCs w:val="16"/>
                        <w:lang w:val="id-ID"/>
                      </w:rPr>
                      <w:br/>
                      <w:t>Eksisting</w:t>
                    </w:r>
                  </w:p>
                </w:txbxContent>
              </v:textbox>
            </v:rect>
            <v:rect id="_x0000_s1285" style="position:absolute;left:6287;top:8788;width:1176;height:588">
              <v:textbox style="mso-next-textbox:#_x0000_s1285">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Kinerja IKM Gula Aren</w:t>
                    </w:r>
                  </w:p>
                </w:txbxContent>
              </v:textbox>
            </v:rect>
            <v:shape id="_x0000_s1286" type="#_x0000_t32" style="position:absolute;left:2086;top:5514;width:1;height:1928" o:connectortype="straight">
              <v:stroke endarrow="block"/>
            </v:shape>
            <v:rect id="_x0000_s1293" style="position:absolute;left:3854;top:4491;width:1570;height:393">
              <v:textbox style="mso-next-textbox:#_x0000_s1293">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Produk</w:t>
                    </w:r>
                  </w:p>
                </w:txbxContent>
              </v:textbox>
            </v:rect>
            <v:rect id="_x0000_s1294" style="position:absolute;left:3849;top:8594;width:1575;height:387">
              <v:textbox style="mso-next-textbox:#_x0000_s1294">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Kendaraan</w:t>
                    </w:r>
                  </w:p>
                </w:txbxContent>
              </v:textbox>
            </v:rect>
            <v:rect id="_x0000_s1295" style="position:absolute;left:3851;top:4951;width:1573;height:393">
              <v:textbox style="mso-next-textbox:#_x0000_s1295">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Bahan Baku</w:t>
                    </w:r>
                  </w:p>
                  <w:p w:rsidR="004B4A38" w:rsidRPr="00D65A81" w:rsidRDefault="004B4A38" w:rsidP="00A715AD">
                    <w:pPr>
                      <w:rPr>
                        <w:sz w:val="16"/>
                        <w:szCs w:val="16"/>
                      </w:rPr>
                    </w:pPr>
                  </w:p>
                </w:txbxContent>
              </v:textbox>
            </v:rect>
            <v:rect id="_x0000_s1296" style="position:absolute;left:3849;top:7254;width:1575;height:406">
              <v:textbox style="mso-next-textbox:#_x0000_s1296">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Pemasaran</w:t>
                    </w:r>
                  </w:p>
                </w:txbxContent>
              </v:textbox>
            </v:rect>
            <v:rect id="_x0000_s1297" style="position:absolute;left:3849;top:7719;width:1575;height:398">
              <v:textbox style="mso-next-textbox:#_x0000_s1297">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Energi</w:t>
                    </w:r>
                  </w:p>
                </w:txbxContent>
              </v:textbox>
            </v:rect>
            <v:rect id="_x0000_s1298" style="position:absolute;left:3848;top:5841;width:1576;height:393">
              <v:textbox style="mso-next-textbox:#_x0000_s1298">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SDM</w:t>
                    </w:r>
                  </w:p>
                </w:txbxContent>
              </v:textbox>
            </v:rect>
            <v:rect id="_x0000_s1299" style="position:absolute;left:3849;top:8162;width:1575;height:387">
              <v:textbox style="mso-next-textbox:#_x0000_s1299">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Bangunan</w:t>
                    </w:r>
                  </w:p>
                </w:txbxContent>
              </v:textbox>
            </v:rect>
            <v:rect id="_x0000_s1300" style="position:absolute;left:3857;top:5391;width:1568;height:393">
              <v:textbox style="mso-next-textbox:#_x0000_s1300">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Modal</w:t>
                    </w:r>
                  </w:p>
                </w:txbxContent>
              </v:textbox>
            </v:rect>
            <v:rect id="_x0000_s1301" style="position:absolute;left:3849;top:6309;width:1575;height:417">
              <v:textbox style="mso-next-textbox:#_x0000_s1301">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Manajemen Usaha</w:t>
                    </w:r>
                  </w:p>
                </w:txbxContent>
              </v:textbox>
            </v:rect>
            <v:rect id="_x0000_s1302" style="position:absolute;left:3854;top:6786;width:1570;height:417">
              <v:textbox style="mso-next-textbox:#_x0000_s1302">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Teknologi</w:t>
                    </w:r>
                  </w:p>
                </w:txbxContent>
              </v:textbox>
            </v:rect>
            <v:rect id="_x0000_s1303" style="position:absolute;left:3856;top:9462;width:1568;height:391">
              <v:textbox style="mso-next-textbox:#_x0000_s1303">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Dukungan Lembaga</w:t>
                    </w:r>
                  </w:p>
                </w:txbxContent>
              </v:textbox>
            </v:rect>
            <v:rect id="_x0000_s1304" style="position:absolute;left:5728;top:7396;width:831;height:526">
              <v:textbox style="mso-next-textbox:#_x0000_s1304">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 xml:space="preserve">Daya </w:t>
                    </w:r>
                    <w:r w:rsidRPr="00D65A81">
                      <w:rPr>
                        <w:rFonts w:ascii="Times New Roman" w:hAnsi="Times New Roman" w:cs="Times New Roman"/>
                        <w:sz w:val="16"/>
                        <w:szCs w:val="16"/>
                        <w:lang w:val="id-ID"/>
                      </w:rPr>
                      <w:br/>
                      <w:t>Saing</w:t>
                    </w:r>
                  </w:p>
                </w:txbxContent>
              </v:textbox>
            </v:rect>
            <v:rect id="_x0000_s1305" style="position:absolute;left:3856;top:9913;width:1568;height:391">
              <v:textbox style="mso-next-textbox:#_x0000_s1305">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Keb. Pemerintah</w:t>
                    </w:r>
                  </w:p>
                </w:txbxContent>
              </v:textbox>
            </v:rect>
            <v:shape id="_x0000_s1306" type="#_x0000_t34" style="position:absolute;left:3396;top:4688;width:458;height:1361;flip:y" o:connectortype="elbow" adj="10753,87320,-108141">
              <v:stroke dashstyle="dash" endarrow="block"/>
            </v:shape>
            <v:shape id="_x0000_s1307" type="#_x0000_t34" style="position:absolute;left:3396;top:5588;width:461;height:461;flip:y" o:connectortype="elbow" adj="10777,257794,-107438">
              <v:stroke dashstyle="dash" endarrow="block"/>
            </v:shape>
            <v:shape id="_x0000_s1308" type="#_x0000_t34" style="position:absolute;left:3396;top:6049;width:458;height:946" o:connectortype="elbow" adj="10753,-125627,-108141">
              <v:stroke dashstyle="dash" endarrow="block"/>
            </v:shape>
            <v:shape id="_x0000_s1309" type="#_x0000_t34" style="position:absolute;left:3396;top:6049;width:453;height:2307" o:connectortype="elbow" adj="10776,-51514,-109335">
              <v:stroke dashstyle="dash" endarrow="block"/>
            </v:shape>
            <v:shape id="_x0000_s1310" type="#_x0000_t34" style="position:absolute;left:3396;top:6049;width:453;height:2739" o:connectortype="elbow" adj="10776,-43389,-109335">
              <v:stroke dashstyle="dash" endarrow="block"/>
            </v:shape>
            <v:shape id="_x0000_s1311" type="#_x0000_t34" style="position:absolute;left:3396;top:5148;width:455;height:901;flip:y" o:connectortype="elbow" adj="10776,131901,-108855">
              <v:stroke dashstyle="dash" endarrow="block"/>
            </v:shape>
            <v:shape id="_x0000_s1312" type="#_x0000_t34" style="position:absolute;left:3396;top:6038;width:452;height:11;flip:y" o:connectortype="elbow" adj="10752,10803927,-109577">
              <v:stroke dashstyle="dash" endarrow="block"/>
            </v:shape>
            <v:shape id="_x0000_s1313" type="#_x0000_t34" style="position:absolute;left:3396;top:6049;width:453;height:469" o:connectortype="elbow" adj="10776,-253397,-109335">
              <v:stroke dashstyle="dash" endarrow="block"/>
            </v:shape>
            <v:shape id="_x0000_s1314" type="#_x0000_t34" style="position:absolute;left:3396;top:6049;width:453;height:1408" o:connectortype="elbow" adj="10776,-84406,-109335">
              <v:stroke dashstyle="dash" endarrow="block"/>
            </v:shape>
            <v:shape id="_x0000_s1315" type="#_x0000_t34" style="position:absolute;left:3411;top:9658;width:445;height:168;flip:y" o:connectortype="elbow" adj="10776,1193014,-112029">
              <v:stroke dashstyle="dash" endarrow="block"/>
            </v:shape>
            <v:shape id="_x0000_s1316" type="#_x0000_t34" style="position:absolute;left:3396;top:6049;width:453;height:1869" o:connectortype="elbow" adj="10776,-63587,-109335">
              <v:stroke dashstyle="dash" endarrow="block"/>
            </v:shape>
            <v:shape id="_x0000_s1317" type="#_x0000_t34" style="position:absolute;left:3411;top:9826;width:445;height:283" o:connectortype="elbow" adj="10776,-708220,-112029">
              <v:stroke dashstyle="dash" endarrow="block"/>
            </v:shape>
            <v:shape id="_x0000_s1318" type="#_x0000_t32" style="position:absolute;left:5425;top:5588;width:303;height:2071" o:connectortype="straight">
              <v:stroke endarrow="block"/>
            </v:shape>
            <v:shape id="_x0000_s1319" type="#_x0000_t32" style="position:absolute;left:5424;top:7659;width:304;height:697;flip:y" o:connectortype="straight">
              <v:stroke endarrow="block"/>
            </v:shape>
            <v:shape id="_x0000_s1320" type="#_x0000_t32" style="position:absolute;left:5424;top:6995;width:304;height:664" o:connectortype="straight">
              <v:stroke endarrow="block"/>
            </v:shape>
            <v:shape id="_x0000_s1321" type="#_x0000_t32" style="position:absolute;left:5424;top:7659;width:304;height:1129;flip:y" o:connectortype="straight">
              <v:stroke endarrow="block"/>
            </v:shape>
            <v:shape id="_x0000_s1322" type="#_x0000_t32" style="position:absolute;left:5424;top:7457;width:304;height:202" o:connectortype="straight">
              <v:stroke endarrow="block"/>
            </v:shape>
            <v:shape id="_x0000_s1323" type="#_x0000_t32" style="position:absolute;left:5424;top:7659;width:304;height:1999;flip:y" o:connectortype="straight">
              <v:stroke endarrow="block"/>
            </v:shape>
            <v:rect id="_x0000_s1324" style="position:absolute;left:3856;top:10392;width:1568;height:391">
              <v:textbox style="mso-next-textbox:#_x0000_s1324">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Persaingan Industri</w:t>
                    </w:r>
                  </w:p>
                </w:txbxContent>
              </v:textbox>
            </v:rect>
            <v:rect id="_x0000_s1325" style="position:absolute;left:3849;top:9026;width:1575;height:391">
              <v:textbox style="mso-next-textbox:#_x0000_s1325">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Infrastruktur</w:t>
                    </w:r>
                  </w:p>
                </w:txbxContent>
              </v:textbox>
            </v:rect>
            <v:shape id="_x0000_s1326" type="#_x0000_t34" style="position:absolute;left:3411;top:9222;width:438;height:604;flip:y" o:connectortype="elbow" adj="10751,331832,-113819">
              <v:stroke dashstyle="dash" endarrow="block"/>
            </v:shape>
            <v:shape id="_x0000_s1327" type="#_x0000_t34" style="position:absolute;left:3411;top:9826;width:445;height:762" o:connectortype="elbow" adj="10776,-263027,-112029">
              <v:stroke dashstyle="dash" endarrow="block"/>
            </v:shape>
            <v:shape id="_x0000_s1328" type="#_x0000_t32" style="position:absolute;left:5424;top:5148;width:304;height:2511" o:connectortype="straight">
              <v:stroke endarrow="block"/>
            </v:shape>
            <v:shape id="_x0000_s1329" type="#_x0000_t32" style="position:absolute;left:5424;top:4688;width:304;height:2971" o:connectortype="straight">
              <v:stroke endarrow="block"/>
            </v:shape>
            <v:shape id="_x0000_s1330" type="#_x0000_t32" style="position:absolute;left:5424;top:7659;width:304;height:2450;flip:y" o:connectortype="straight">
              <v:stroke endarrow="block"/>
            </v:shape>
            <v:shape id="_x0000_s1331" type="#_x0000_t32" style="position:absolute;left:5424;top:7659;width:304;height:2929;flip:y" o:connectortype="straight">
              <v:stroke endarrow="block"/>
            </v:shape>
            <v:shape id="_x0000_s1332" type="#_x0000_t32" style="position:absolute;left:5424;top:7659;width:304;height:259;flip:y" o:connectortype="straight">
              <v:stroke endarrow="block"/>
            </v:shape>
            <v:shape id="_x0000_s1333" type="#_x0000_t32" style="position:absolute;left:5424;top:6518;width:304;height:1141" o:connectortype="straight">
              <v:stroke endarrow="block"/>
            </v:shape>
            <v:shape id="_x0000_s1334" type="#_x0000_t32" style="position:absolute;left:5424;top:6038;width:304;height:1621" o:connectortype="straight">
              <v:stroke endarrow="block"/>
            </v:shape>
            <v:shape id="_x0000_s1335" type="#_x0000_t32" style="position:absolute;left:5424;top:7659;width:304;height:1563;flip:y" o:connectortype="straight">
              <v:stroke endarrow="block"/>
            </v:shape>
            <v:shape id="_x0000_s1336" type="#_x0000_t34" style="position:absolute;left:3887;top:8638;width:2974;height:1541;rotation:90;flip:x y" o:connectortype="elbow" adj="-2615,145061,25420">
              <v:stroke endarrow="block"/>
            </v:shape>
            <v:rect id="_x0000_s1460" style="position:absolute;left:2327;top:5852;width:1069;height:393">
              <v:textbox style="mso-next-textbox:#_x0000_s1460">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Intenal</w:t>
                    </w:r>
                  </w:p>
                </w:txbxContent>
              </v:textbox>
            </v:rect>
            <v:rect id="_x0000_s1461" style="position:absolute;left:2342;top:9629;width:1069;height:393">
              <v:textbox style="mso-next-textbox:#_x0000_s1461">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Eksternal</w:t>
                    </w:r>
                  </w:p>
                </w:txbxContent>
              </v:textbox>
            </v:rect>
            <v:rect id="_x0000_s3731" style="position:absolute;left:7843;top:7382;width:1176;height:588">
              <v:textbox style="mso-next-textbox:#_x0000_s3731">
                <w:txbxContent>
                  <w:p w:rsidR="004B4A38" w:rsidRPr="00D65A81" w:rsidRDefault="004B4A38" w:rsidP="00A715AD">
                    <w:pPr>
                      <w:spacing w:after="0" w:line="240" w:lineRule="auto"/>
                      <w:jc w:val="center"/>
                      <w:rPr>
                        <w:rFonts w:ascii="Times New Roman" w:hAnsi="Times New Roman" w:cs="Times New Roman"/>
                        <w:sz w:val="16"/>
                        <w:szCs w:val="16"/>
                        <w:lang w:val="id-ID"/>
                      </w:rPr>
                    </w:pPr>
                    <w:r>
                      <w:rPr>
                        <w:rFonts w:ascii="Times New Roman" w:hAnsi="Times New Roman" w:cs="Times New Roman"/>
                        <w:sz w:val="16"/>
                        <w:szCs w:val="16"/>
                        <w:lang w:val="id-ID"/>
                      </w:rPr>
                      <w:t>Analisis SWOT</w:t>
                    </w:r>
                  </w:p>
                </w:txbxContent>
              </v:textbox>
            </v:rect>
            <v:rect id="_x0000_s3732" style="position:absolute;left:9631;top:5993;width:1069;height:393">
              <v:textbox style="mso-next-textbox:#_x0000_s3732">
                <w:txbxContent>
                  <w:p w:rsidR="004B4A38" w:rsidRPr="00D65A81" w:rsidRDefault="004B4A38" w:rsidP="00A715AD">
                    <w:pPr>
                      <w:spacing w:after="0" w:line="240" w:lineRule="auto"/>
                      <w:jc w:val="center"/>
                      <w:rPr>
                        <w:rFonts w:ascii="Times New Roman" w:hAnsi="Times New Roman" w:cs="Times New Roman"/>
                        <w:sz w:val="16"/>
                        <w:szCs w:val="16"/>
                        <w:lang w:val="id-ID"/>
                      </w:rPr>
                    </w:pPr>
                    <w:r>
                      <w:rPr>
                        <w:rFonts w:ascii="Times New Roman" w:hAnsi="Times New Roman" w:cs="Times New Roman"/>
                        <w:sz w:val="16"/>
                        <w:szCs w:val="16"/>
                        <w:lang w:val="id-ID"/>
                      </w:rPr>
                      <w:t>Kekuatan</w:t>
                    </w:r>
                  </w:p>
                </w:txbxContent>
              </v:textbox>
            </v:rect>
            <v:rect id="_x0000_s3733" style="position:absolute;left:9643;top:8772;width:1069;height:393">
              <v:textbox style="mso-next-textbox:#_x0000_s3733">
                <w:txbxContent>
                  <w:p w:rsidR="004B4A38" w:rsidRPr="00D65A81" w:rsidRDefault="004B4A38" w:rsidP="00A715AD">
                    <w:pPr>
                      <w:spacing w:after="0" w:line="240" w:lineRule="auto"/>
                      <w:jc w:val="center"/>
                      <w:rPr>
                        <w:rFonts w:ascii="Times New Roman" w:hAnsi="Times New Roman" w:cs="Times New Roman"/>
                        <w:sz w:val="16"/>
                        <w:szCs w:val="16"/>
                        <w:lang w:val="id-ID"/>
                      </w:rPr>
                    </w:pPr>
                    <w:r>
                      <w:rPr>
                        <w:rFonts w:ascii="Times New Roman" w:hAnsi="Times New Roman" w:cs="Times New Roman"/>
                        <w:sz w:val="16"/>
                        <w:szCs w:val="16"/>
                        <w:lang w:val="id-ID"/>
                      </w:rPr>
                      <w:t>Ancaman</w:t>
                    </w:r>
                  </w:p>
                </w:txbxContent>
              </v:textbox>
            </v:rect>
            <v:rect id="_x0000_s3734" style="position:absolute;left:9632;top:6862;width:1069;height:393">
              <v:textbox style="mso-next-textbox:#_x0000_s3734">
                <w:txbxContent>
                  <w:p w:rsidR="004B4A38" w:rsidRPr="00D65A81" w:rsidRDefault="004B4A38" w:rsidP="00A715AD">
                    <w:pPr>
                      <w:spacing w:after="0" w:line="240" w:lineRule="auto"/>
                      <w:jc w:val="center"/>
                      <w:rPr>
                        <w:rFonts w:ascii="Times New Roman" w:hAnsi="Times New Roman" w:cs="Times New Roman"/>
                        <w:sz w:val="16"/>
                        <w:szCs w:val="16"/>
                        <w:lang w:val="id-ID"/>
                      </w:rPr>
                    </w:pPr>
                    <w:r>
                      <w:rPr>
                        <w:rFonts w:ascii="Times New Roman" w:hAnsi="Times New Roman" w:cs="Times New Roman"/>
                        <w:sz w:val="16"/>
                        <w:szCs w:val="16"/>
                        <w:lang w:val="id-ID"/>
                      </w:rPr>
                      <w:t>Kelemahan</w:t>
                    </w:r>
                  </w:p>
                </w:txbxContent>
              </v:textbox>
            </v:rect>
            <v:rect id="_x0000_s3735" style="position:absolute;left:9624;top:7907;width:1069;height:393">
              <v:textbox style="mso-next-textbox:#_x0000_s3735">
                <w:txbxContent>
                  <w:p w:rsidR="004B4A38" w:rsidRPr="00D65A81" w:rsidRDefault="004B4A38" w:rsidP="00A715AD">
                    <w:pPr>
                      <w:spacing w:after="0" w:line="240" w:lineRule="auto"/>
                      <w:jc w:val="center"/>
                      <w:rPr>
                        <w:rFonts w:ascii="Times New Roman" w:hAnsi="Times New Roman" w:cs="Times New Roman"/>
                        <w:sz w:val="16"/>
                        <w:szCs w:val="16"/>
                        <w:lang w:val="id-ID"/>
                      </w:rPr>
                    </w:pPr>
                    <w:r>
                      <w:rPr>
                        <w:rFonts w:ascii="Times New Roman" w:hAnsi="Times New Roman" w:cs="Times New Roman"/>
                        <w:sz w:val="16"/>
                        <w:szCs w:val="16"/>
                        <w:lang w:val="id-ID"/>
                      </w:rPr>
                      <w:t>Peluang</w:t>
                    </w:r>
                  </w:p>
                </w:txbxContent>
              </v:textbox>
            </v:rect>
            <v:rect id="_x0000_s3736" style="position:absolute;left:8582;top:6425;width:1069;height:393">
              <v:textbox style="mso-next-textbox:#_x0000_s3736">
                <w:txbxContent>
                  <w:p w:rsidR="004B4A38" w:rsidRPr="00D65A81" w:rsidRDefault="004B4A38" w:rsidP="00A715AD">
                    <w:pPr>
                      <w:spacing w:after="0" w:line="240" w:lineRule="auto"/>
                      <w:jc w:val="center"/>
                      <w:rPr>
                        <w:rFonts w:ascii="Times New Roman" w:hAnsi="Times New Roman" w:cs="Times New Roman"/>
                        <w:sz w:val="16"/>
                        <w:szCs w:val="16"/>
                        <w:lang w:val="id-ID"/>
                      </w:rPr>
                    </w:pPr>
                    <w:r w:rsidRPr="00D65A81">
                      <w:rPr>
                        <w:rFonts w:ascii="Times New Roman" w:hAnsi="Times New Roman" w:cs="Times New Roman"/>
                        <w:sz w:val="16"/>
                        <w:szCs w:val="16"/>
                        <w:lang w:val="id-ID"/>
                      </w:rPr>
                      <w:t>Intenal</w:t>
                    </w:r>
                  </w:p>
                </w:txbxContent>
              </v:textbox>
            </v:rect>
            <v:rect id="_x0000_s3737" style="position:absolute;left:8582;top:8353;width:1069;height:393">
              <v:textbox style="mso-next-textbox:#_x0000_s3737">
                <w:txbxContent>
                  <w:p w:rsidR="004B4A38" w:rsidRPr="00D65A81" w:rsidRDefault="004B4A38" w:rsidP="00A715AD">
                    <w:pPr>
                      <w:spacing w:after="0" w:line="240" w:lineRule="auto"/>
                      <w:jc w:val="center"/>
                      <w:rPr>
                        <w:rFonts w:ascii="Times New Roman" w:hAnsi="Times New Roman" w:cs="Times New Roman"/>
                        <w:sz w:val="16"/>
                        <w:szCs w:val="16"/>
                        <w:lang w:val="id-ID"/>
                      </w:rPr>
                    </w:pPr>
                    <w:r>
                      <w:rPr>
                        <w:rFonts w:ascii="Times New Roman" w:hAnsi="Times New Roman" w:cs="Times New Roman"/>
                        <w:sz w:val="16"/>
                        <w:szCs w:val="16"/>
                        <w:lang w:val="id-ID"/>
                      </w:rPr>
                      <w:t>Eksternal</w:t>
                    </w:r>
                  </w:p>
                </w:txbxContent>
              </v:textbox>
            </v:rect>
            <v:shape id="_x0000_s3739" type="#_x0000_t33" style="position:absolute;left:8127;top:6926;width:760;height:151;rotation:270" o:connectortype="elbow" adj="-208269,-977722,-208269">
              <v:stroke endarrow="block"/>
            </v:shape>
            <v:shape id="_x0000_s3740" type="#_x0000_t33" style="position:absolute;left:8217;top:8184;width:580;height:151;rotation:90;flip:x" o:connectortype="elbow" adj="-272905,1061833,-272905">
              <v:stroke endarrow="block"/>
            </v:shape>
            <v:shape id="_x0000_s3741" type="#_x0000_t33" style="position:absolute;left:9256;top:6051;width:235;height:514;rotation:270" o:connectortype="elbow" adj="-736606,-247013,-736606">
              <v:stroke endarrow="block"/>
            </v:shape>
            <v:shape id="_x0000_s3742" type="#_x0000_t33" style="position:absolute;left:9254;top:6681;width:241;height:515;rotation:90;flip:x" o:connectortype="elbow" adj="-718267,263017,-718267">
              <v:stroke endarrow="block"/>
            </v:shape>
            <v:shape id="_x0000_s3743" type="#_x0000_t33" style="position:absolute;left:9246;top:7975;width:249;height:507;rotation:270" o:connectortype="elbow" adj="-695190,-332563,-695190">
              <v:stroke endarrow="block"/>
            </v:shape>
            <v:shape id="_x0000_s3744" type="#_x0000_t33" style="position:absolute;left:9268;top:8595;width:223;height:526;rotation:90;flip:x" o:connectortype="elbow" adj="-776244,336689,-776244">
              <v:stroke endarrow="block"/>
            </v:shape>
            <v:rect id="_x0000_s3746" style="position:absolute;left:1472;top:11061;width:6094;height:518">
              <v:textbox style="mso-next-textbox:#_x0000_s3746">
                <w:txbxContent>
                  <w:p w:rsidR="004B4A38" w:rsidRPr="004252DF" w:rsidRDefault="004B4A38" w:rsidP="00A715AD">
                    <w:pPr>
                      <w:jc w:val="center"/>
                      <w:rPr>
                        <w:b/>
                        <w:sz w:val="24"/>
                        <w:lang w:val="id-ID"/>
                      </w:rPr>
                    </w:pPr>
                    <w:r w:rsidRPr="004252DF">
                      <w:rPr>
                        <w:b/>
                        <w:sz w:val="24"/>
                        <w:lang w:val="id-ID"/>
                      </w:rPr>
                      <w:t>Model Persamaan Struktural</w:t>
                    </w:r>
                  </w:p>
                </w:txbxContent>
              </v:textbox>
            </v:rect>
            <v:rect id="_x0000_s3747" style="position:absolute;left:7756;top:11068;width:3019;height:511">
              <v:textbox style="mso-next-textbox:#_x0000_s3747">
                <w:txbxContent>
                  <w:p w:rsidR="004B4A38" w:rsidRPr="004252DF" w:rsidRDefault="004B4A38" w:rsidP="00A715AD">
                    <w:pPr>
                      <w:jc w:val="center"/>
                      <w:rPr>
                        <w:b/>
                        <w:sz w:val="24"/>
                        <w:lang w:val="id-ID"/>
                      </w:rPr>
                    </w:pPr>
                    <w:r w:rsidRPr="004252DF">
                      <w:rPr>
                        <w:b/>
                        <w:sz w:val="24"/>
                        <w:lang w:val="id-ID"/>
                      </w:rPr>
                      <w:t>Analisis SWOT</w:t>
                    </w:r>
                  </w:p>
                </w:txbxContent>
              </v:textbox>
            </v:rect>
            <v:rect id="_x0000_s3748" style="position:absolute;left:1517;top:12163;width:9258;height:518">
              <v:textbox style="mso-next-textbox:#_x0000_s3748">
                <w:txbxContent>
                  <w:p w:rsidR="004B4A38" w:rsidRPr="004252DF" w:rsidRDefault="004B4A38" w:rsidP="00A715AD">
                    <w:pPr>
                      <w:jc w:val="center"/>
                      <w:rPr>
                        <w:b/>
                        <w:sz w:val="24"/>
                        <w:lang w:val="id-ID"/>
                      </w:rPr>
                    </w:pPr>
                    <w:r w:rsidRPr="004252DF">
                      <w:rPr>
                        <w:b/>
                        <w:sz w:val="24"/>
                        <w:lang w:val="id-ID"/>
                      </w:rPr>
                      <w:t>PERUMUSAN STRATEGI PENINGKATAN DAYA SAING IKM</w:t>
                    </w:r>
                  </w:p>
                </w:txbxContent>
              </v:textbox>
            </v:rect>
            <v:shape id="_x0000_s3751" type="#_x0000_t67" style="position:absolute;left:8911;top:11489;width:1176;height:734">
              <v:textbox style="layout-flow:vertical-ideographic"/>
            </v:shape>
            <v:shape id="_x0000_s3752" type="#_x0000_t67" style="position:absolute;left:2226;top:11489;width:1176;height:734">
              <v:textbox style="layout-flow:vertical-ideographic"/>
            </v:shape>
            <v:shape id="_x0000_s3753" type="#_x0000_t32" style="position:absolute;left:7566;top:7703;width:190;height:2" o:connectortype="straight">
              <v:stroke dashstyle="dash"/>
            </v:shape>
            <v:shape id="_x0000_s3756" type="#_x0000_t33" style="position:absolute;left:2604;top:6245;width:258;height:1469;flip:y" o:connectortype="elbow" adj="-125665,105383,-125665">
              <v:stroke endarrow="block"/>
            </v:shape>
            <v:shape id="_x0000_s3757" type="#_x0000_t33" style="position:absolute;left:2604;top:7714;width:273;height:1915" o:connectortype="elbow" adj="-118760,-80839,-118760">
              <v:stroke endarrow="block"/>
            </v:shape>
            <v:shape id="_x0000_s3759" type="#_x0000_t33" style="position:absolute;left:6559;top:7659;width:316;height:1129" o:connectortype="elbow" adj="-372942,-136067,-372942">
              <v:stroke endarrow="block"/>
            </v:shape>
            <w10:anchorlock/>
          </v:group>
        </w:pict>
      </w:r>
    </w:p>
    <w:p w:rsidR="00FD6B8E" w:rsidRDefault="00036316" w:rsidP="002B2B6F">
      <w:pPr>
        <w:pStyle w:val="Caption"/>
        <w:jc w:val="center"/>
        <w:rPr>
          <w:rFonts w:ascii="Times New Roman" w:hAnsi="Times New Roman" w:cs="Times New Roman"/>
          <w:color w:val="auto"/>
          <w:sz w:val="24"/>
          <w:szCs w:val="24"/>
          <w:lang w:val="id-ID"/>
        </w:rPr>
      </w:pPr>
      <w:bookmarkStart w:id="197" w:name="_Toc464686653"/>
      <w:bookmarkStart w:id="198" w:name="_Toc476598239"/>
      <w:bookmarkStart w:id="199" w:name="_Toc481011229"/>
      <w:r w:rsidRPr="00036316">
        <w:rPr>
          <w:rFonts w:ascii="Times New Roman" w:hAnsi="Times New Roman" w:cs="Times New Roman"/>
          <w:color w:val="auto"/>
          <w:sz w:val="24"/>
          <w:szCs w:val="24"/>
        </w:rPr>
        <w:t>Gambar 2.</w:t>
      </w:r>
      <w:r w:rsidR="00ED0559" w:rsidRPr="00036316">
        <w:rPr>
          <w:rFonts w:ascii="Times New Roman" w:hAnsi="Times New Roman" w:cs="Times New Roman"/>
          <w:color w:val="auto"/>
          <w:sz w:val="24"/>
          <w:szCs w:val="24"/>
        </w:rPr>
        <w:fldChar w:fldCharType="begin"/>
      </w:r>
      <w:r w:rsidRPr="00036316">
        <w:rPr>
          <w:rFonts w:ascii="Times New Roman" w:hAnsi="Times New Roman" w:cs="Times New Roman"/>
          <w:color w:val="auto"/>
          <w:sz w:val="24"/>
          <w:szCs w:val="24"/>
        </w:rPr>
        <w:instrText xml:space="preserve"> SEQ Gambar_2. \* ARABIC </w:instrText>
      </w:r>
      <w:r w:rsidR="00ED0559" w:rsidRPr="00036316">
        <w:rPr>
          <w:rFonts w:ascii="Times New Roman" w:hAnsi="Times New Roman" w:cs="Times New Roman"/>
          <w:color w:val="auto"/>
          <w:sz w:val="24"/>
          <w:szCs w:val="24"/>
        </w:rPr>
        <w:fldChar w:fldCharType="separate"/>
      </w:r>
      <w:r w:rsidR="00C80AED">
        <w:rPr>
          <w:rFonts w:ascii="Times New Roman" w:hAnsi="Times New Roman" w:cs="Times New Roman"/>
          <w:noProof/>
          <w:color w:val="auto"/>
          <w:sz w:val="24"/>
          <w:szCs w:val="24"/>
        </w:rPr>
        <w:t>18</w:t>
      </w:r>
      <w:r w:rsidR="00ED0559" w:rsidRPr="00036316">
        <w:rPr>
          <w:rFonts w:ascii="Times New Roman" w:hAnsi="Times New Roman" w:cs="Times New Roman"/>
          <w:color w:val="auto"/>
          <w:sz w:val="24"/>
          <w:szCs w:val="24"/>
        </w:rPr>
        <w:fldChar w:fldCharType="end"/>
      </w:r>
      <w:r w:rsidR="004405A0">
        <w:rPr>
          <w:rFonts w:ascii="Times New Roman" w:hAnsi="Times New Roman" w:cs="Times New Roman"/>
          <w:color w:val="auto"/>
          <w:sz w:val="24"/>
          <w:szCs w:val="24"/>
          <w:lang w:val="id-ID"/>
        </w:rPr>
        <w:br/>
      </w:r>
      <w:r w:rsidR="00FD6B8E" w:rsidRPr="00036316">
        <w:rPr>
          <w:rFonts w:ascii="Times New Roman" w:hAnsi="Times New Roman" w:cs="Times New Roman"/>
          <w:color w:val="auto"/>
          <w:sz w:val="24"/>
          <w:szCs w:val="24"/>
        </w:rPr>
        <w:t>Kerangka Pemikiran</w:t>
      </w:r>
      <w:bookmarkEnd w:id="197"/>
      <w:bookmarkEnd w:id="198"/>
      <w:bookmarkEnd w:id="199"/>
    </w:p>
    <w:p w:rsidR="008D6579" w:rsidRDefault="00B35C5B" w:rsidP="00E650B0">
      <w:pPr>
        <w:spacing w:after="0" w:line="360" w:lineRule="auto"/>
        <w:jc w:val="both"/>
        <w:rPr>
          <w:rFonts w:ascii="Times New Roman" w:hAnsi="Times New Roman" w:cs="Times New Roman"/>
          <w:sz w:val="24"/>
          <w:lang w:val="id-ID"/>
        </w:rPr>
      </w:pPr>
      <w:r>
        <w:rPr>
          <w:rFonts w:ascii="Times New Roman" w:hAnsi="Times New Roman" w:cs="Times New Roman"/>
          <w:sz w:val="24"/>
          <w:lang w:val="id-ID"/>
        </w:rPr>
        <w:tab/>
        <w:t xml:space="preserve">Berdasarkan kerangka pemikiran diatas, bahwa penelitin ini terlebih dahulu ingin melihat mengenai kondisi eksisting baik faktor internal maupun </w:t>
      </w:r>
      <w:r>
        <w:rPr>
          <w:rFonts w:ascii="Times New Roman" w:hAnsi="Times New Roman" w:cs="Times New Roman"/>
          <w:sz w:val="24"/>
          <w:lang w:val="id-ID"/>
        </w:rPr>
        <w:lastRenderedPageBreak/>
        <w:t>eksternal IKM gula aren. Faktor internal yang diajukan dalam penelitian ini yaitu meliputi produk, bahan baku, modal, sumberdaya manusia, manajemen usaha, teknologi, pemasaran, energi, bangunan, dan kendaraan. Sedangkan faktor eksternal meliputi infrastruktur, dukungan lembaga, kebijakan pemerintah dan persaingan industri. Kemudian setelah itu, faktor internal dan eksternal tersebut akan dilakukan pengujian terhadap daya saing, yang nantinya akan terlihat apakah faktor-faktor internal dan eksternal tersebut mempengaruhi daya saing atau tidak, kemudian setelah itu ingin menguji pengaruh daya saing terhadap kinerja usaha IKM gula aren, dimana akan terlihat apakah daya saing yang dimiliki oleh IKM gula aren berpengaruh atau tidak terhadap kinerja usaha IKM gula aren.</w:t>
      </w:r>
    </w:p>
    <w:p w:rsidR="00E564D5" w:rsidRDefault="00E564D5" w:rsidP="00E650B0">
      <w:pPr>
        <w:spacing w:after="0" w:line="360" w:lineRule="auto"/>
        <w:jc w:val="both"/>
        <w:rPr>
          <w:rFonts w:ascii="Times New Roman" w:hAnsi="Times New Roman" w:cs="Times New Roman"/>
          <w:sz w:val="24"/>
          <w:lang w:val="id-ID"/>
        </w:rPr>
      </w:pPr>
      <w:r>
        <w:rPr>
          <w:rFonts w:ascii="Times New Roman" w:hAnsi="Times New Roman" w:cs="Times New Roman"/>
          <w:sz w:val="24"/>
          <w:lang w:val="id-ID"/>
        </w:rPr>
        <w:tab/>
        <w:t xml:space="preserve">Setelah dilakukan pengujian baik secara parsial maupun simultan, maka selanjutnya dilakukan analisis SWOT </w:t>
      </w:r>
      <w:r w:rsidR="00FF2F59">
        <w:rPr>
          <w:rFonts w:ascii="Times New Roman" w:hAnsi="Times New Roman" w:cs="Times New Roman"/>
          <w:sz w:val="24"/>
          <w:lang w:val="id-ID"/>
        </w:rPr>
        <w:t xml:space="preserve">(kekuatan, kelemahan, peluang dan ancaman) </w:t>
      </w:r>
      <w:r>
        <w:rPr>
          <w:rFonts w:ascii="Times New Roman" w:hAnsi="Times New Roman" w:cs="Times New Roman"/>
          <w:sz w:val="24"/>
          <w:lang w:val="id-ID"/>
        </w:rPr>
        <w:t xml:space="preserve">untuk menghasilkan strategi pengembangan </w:t>
      </w:r>
      <w:r w:rsidR="00FF2F59">
        <w:rPr>
          <w:rFonts w:ascii="Times New Roman" w:hAnsi="Times New Roman" w:cs="Times New Roman"/>
          <w:sz w:val="24"/>
          <w:lang w:val="id-ID"/>
        </w:rPr>
        <w:t xml:space="preserve">daya saing IKM gula aren yang nantinya diharapkan </w:t>
      </w:r>
      <w:r w:rsidR="00DD306D">
        <w:rPr>
          <w:rFonts w:ascii="Times New Roman" w:hAnsi="Times New Roman" w:cs="Times New Roman"/>
          <w:sz w:val="24"/>
          <w:lang w:val="id-ID"/>
        </w:rPr>
        <w:t xml:space="preserve">gula aren memiliki daya saing tinggi yang nantinya diharapkan </w:t>
      </w:r>
      <w:r w:rsidR="00FF2F59">
        <w:rPr>
          <w:rFonts w:ascii="Times New Roman" w:hAnsi="Times New Roman" w:cs="Times New Roman"/>
          <w:sz w:val="24"/>
          <w:lang w:val="id-ID"/>
        </w:rPr>
        <w:t>berimplikasi terhadap peningkatan kinerja IKM gula aren.</w:t>
      </w:r>
    </w:p>
    <w:p w:rsidR="00B35C5B" w:rsidRPr="008D6579" w:rsidRDefault="00B35C5B" w:rsidP="00E650B0">
      <w:pPr>
        <w:spacing w:after="0" w:line="360" w:lineRule="auto"/>
        <w:ind w:firstLine="709"/>
        <w:rPr>
          <w:rFonts w:ascii="Times New Roman" w:hAnsi="Times New Roman" w:cs="Times New Roman"/>
          <w:sz w:val="24"/>
          <w:lang w:val="id-ID"/>
        </w:rPr>
      </w:pPr>
    </w:p>
    <w:p w:rsidR="00624110" w:rsidRPr="00A048A4" w:rsidRDefault="00624110" w:rsidP="00E650B0">
      <w:pPr>
        <w:pStyle w:val="Heading2"/>
        <w:spacing w:before="0" w:line="360" w:lineRule="auto"/>
        <w:ind w:left="709" w:hanging="709"/>
        <w:rPr>
          <w:rFonts w:ascii="Times New Roman" w:hAnsi="Times New Roman" w:cs="Times New Roman"/>
          <w:color w:val="auto"/>
          <w:sz w:val="24"/>
          <w:szCs w:val="24"/>
        </w:rPr>
      </w:pPr>
      <w:bookmarkStart w:id="200" w:name="_Toc417163523"/>
      <w:bookmarkStart w:id="201" w:name="_Toc476598172"/>
      <w:bookmarkStart w:id="202" w:name="_Toc481011207"/>
      <w:r>
        <w:rPr>
          <w:rFonts w:ascii="Times New Roman" w:hAnsi="Times New Roman" w:cs="Times New Roman"/>
          <w:color w:val="auto"/>
          <w:sz w:val="24"/>
          <w:szCs w:val="24"/>
        </w:rPr>
        <w:t>Hipotesis</w:t>
      </w:r>
      <w:bookmarkEnd w:id="200"/>
      <w:bookmarkEnd w:id="201"/>
      <w:bookmarkEnd w:id="202"/>
    </w:p>
    <w:p w:rsidR="00C25D58" w:rsidRDefault="00C25D58" w:rsidP="00E650B0">
      <w:pPr>
        <w:tabs>
          <w:tab w:val="left" w:pos="5954"/>
        </w:tabs>
        <w:autoSpaceDE w:val="0"/>
        <w:autoSpaceDN w:val="0"/>
        <w:adjustRightInd w:val="0"/>
        <w:snapToGrid w:val="0"/>
        <w:spacing w:after="0" w:line="360" w:lineRule="auto"/>
        <w:ind w:firstLine="709"/>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Adapun hipotesis yang diajukan dalam penelitian ini adalah sebagai berikut :</w:t>
      </w:r>
    </w:p>
    <w:p w:rsidR="00C25D58" w:rsidRDefault="00C25D58" w:rsidP="00E650B0">
      <w:pPr>
        <w:spacing w:after="0" w:line="36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t>H</w:t>
      </w:r>
      <w:r w:rsidRPr="00FA432B">
        <w:rPr>
          <w:rFonts w:ascii="Times New Roman" w:hAnsi="Times New Roman" w:cs="Times New Roman"/>
          <w:sz w:val="24"/>
          <w:szCs w:val="24"/>
          <w:vertAlign w:val="subscript"/>
        </w:rPr>
        <w:t>1</w:t>
      </w: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lang w:val="id-ID"/>
        </w:rPr>
        <w:t>Secara parsial t</w:t>
      </w:r>
      <w:r w:rsidRPr="006A66DC">
        <w:rPr>
          <w:rFonts w:ascii="Times New Roman" w:hAnsi="Times New Roman" w:cs="Times New Roman"/>
          <w:sz w:val="24"/>
          <w:szCs w:val="24"/>
        </w:rPr>
        <w:t xml:space="preserve">erdapat pengaruh antara </w:t>
      </w:r>
      <w:r>
        <w:rPr>
          <w:rFonts w:ascii="Times New Roman" w:hAnsi="Times New Roman" w:cs="Times New Roman"/>
          <w:sz w:val="24"/>
          <w:szCs w:val="24"/>
          <w:lang w:val="id-ID"/>
        </w:rPr>
        <w:t>produk, bahan baku, modal, sumberdaya manusia, manajemen usaha, teknologi, pemasaran, energi, bangunan, kendaraan, infrastruktur, kebijakan pemerintah, dukungan kelembagaan, persaingan industri</w:t>
      </w:r>
      <w:r w:rsidRPr="006A66DC">
        <w:rPr>
          <w:rFonts w:ascii="Times New Roman" w:hAnsi="Times New Roman" w:cs="Times New Roman"/>
          <w:sz w:val="24"/>
          <w:szCs w:val="24"/>
        </w:rPr>
        <w:t xml:space="preserve"> terhadap </w:t>
      </w:r>
      <w:r>
        <w:rPr>
          <w:rFonts w:ascii="Times New Roman" w:hAnsi="Times New Roman" w:cs="Times New Roman"/>
          <w:sz w:val="24"/>
          <w:szCs w:val="24"/>
          <w:lang w:val="id-ID"/>
        </w:rPr>
        <w:t>daya saing IKM gula aren</w:t>
      </w:r>
      <w:r w:rsidRPr="007E4BF0">
        <w:rPr>
          <w:rFonts w:ascii="Times New Roman" w:hAnsi="Times New Roman" w:cs="Times New Roman"/>
          <w:sz w:val="24"/>
          <w:szCs w:val="24"/>
        </w:rPr>
        <w:t>.</w:t>
      </w:r>
    </w:p>
    <w:p w:rsidR="001F4848" w:rsidRDefault="001F4848" w:rsidP="00E650B0">
      <w:pPr>
        <w:spacing w:after="0" w:line="360" w:lineRule="auto"/>
        <w:ind w:left="720" w:hanging="720"/>
        <w:jc w:val="both"/>
        <w:rPr>
          <w:rFonts w:ascii="Times New Roman" w:hAnsi="Times New Roman" w:cs="Times New Roman"/>
          <w:sz w:val="24"/>
          <w:szCs w:val="24"/>
          <w:lang w:val="id-ID"/>
        </w:rPr>
      </w:pPr>
      <w:proofErr w:type="gramStart"/>
      <w:r>
        <w:rPr>
          <w:rFonts w:ascii="Times New Roman" w:hAnsi="Times New Roman" w:cs="Times New Roman"/>
          <w:sz w:val="24"/>
          <w:szCs w:val="24"/>
        </w:rPr>
        <w:t>H</w:t>
      </w:r>
      <w:r w:rsidR="00566D43">
        <w:rPr>
          <w:rFonts w:ascii="Times New Roman" w:hAnsi="Times New Roman" w:cs="Times New Roman"/>
          <w:sz w:val="24"/>
          <w:szCs w:val="24"/>
          <w:vertAlign w:val="subscript"/>
          <w:lang w:val="id-ID"/>
        </w:rPr>
        <w:t>2</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lang w:val="id-ID"/>
        </w:rPr>
        <w:t>Secara parsial t</w:t>
      </w:r>
      <w:r w:rsidRPr="006A66DC">
        <w:rPr>
          <w:rFonts w:ascii="Times New Roman" w:hAnsi="Times New Roman" w:cs="Times New Roman"/>
          <w:sz w:val="24"/>
          <w:szCs w:val="24"/>
        </w:rPr>
        <w:t xml:space="preserve">erdapat pengaruh antara </w:t>
      </w:r>
      <w:r>
        <w:rPr>
          <w:rFonts w:ascii="Times New Roman" w:hAnsi="Times New Roman" w:cs="Times New Roman"/>
          <w:sz w:val="24"/>
          <w:szCs w:val="24"/>
          <w:lang w:val="id-ID"/>
        </w:rPr>
        <w:t>daya saing</w:t>
      </w:r>
      <w:r w:rsidRPr="006A66DC">
        <w:rPr>
          <w:rFonts w:ascii="Times New Roman" w:hAnsi="Times New Roman" w:cs="Times New Roman"/>
          <w:sz w:val="24"/>
          <w:szCs w:val="24"/>
        </w:rPr>
        <w:t xml:space="preserve"> terhadap </w:t>
      </w:r>
      <w:r>
        <w:rPr>
          <w:rFonts w:ascii="Times New Roman" w:hAnsi="Times New Roman" w:cs="Times New Roman"/>
          <w:sz w:val="24"/>
          <w:szCs w:val="24"/>
          <w:lang w:val="id-ID"/>
        </w:rPr>
        <w:t>kinerja IKM gula aren</w:t>
      </w:r>
      <w:r w:rsidRPr="007E4BF0">
        <w:rPr>
          <w:rFonts w:ascii="Times New Roman" w:hAnsi="Times New Roman" w:cs="Times New Roman"/>
          <w:sz w:val="24"/>
          <w:szCs w:val="24"/>
        </w:rPr>
        <w:t>.</w:t>
      </w:r>
    </w:p>
    <w:p w:rsidR="00863161" w:rsidRDefault="00C25D58" w:rsidP="00E650B0">
      <w:pPr>
        <w:spacing w:after="0" w:line="360" w:lineRule="auto"/>
        <w:ind w:left="720" w:hanging="720"/>
        <w:jc w:val="both"/>
        <w:rPr>
          <w:rFonts w:ascii="Times New Roman" w:hAnsi="Times New Roman" w:cs="Times New Roman"/>
          <w:sz w:val="24"/>
          <w:szCs w:val="24"/>
          <w:lang w:val="id-ID"/>
        </w:rPr>
      </w:pPr>
      <w:r>
        <w:rPr>
          <w:rFonts w:ascii="Times New Roman" w:hAnsi="Times New Roman" w:cs="Times New Roman"/>
          <w:sz w:val="24"/>
          <w:szCs w:val="24"/>
        </w:rPr>
        <w:lastRenderedPageBreak/>
        <w:t>H</w:t>
      </w:r>
      <w:r w:rsidR="00566D43">
        <w:rPr>
          <w:rFonts w:ascii="Times New Roman" w:hAnsi="Times New Roman" w:cs="Times New Roman"/>
          <w:sz w:val="24"/>
          <w:szCs w:val="24"/>
          <w:vertAlign w:val="subscript"/>
          <w:lang w:val="id-ID"/>
        </w:rPr>
        <w:t>3</w:t>
      </w: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lang w:val="id-ID"/>
        </w:rPr>
        <w:t>Secara simultan t</w:t>
      </w:r>
      <w:r w:rsidRPr="006A66DC">
        <w:rPr>
          <w:rFonts w:ascii="Times New Roman" w:hAnsi="Times New Roman" w:cs="Times New Roman"/>
          <w:sz w:val="24"/>
          <w:szCs w:val="24"/>
        </w:rPr>
        <w:t xml:space="preserve">erdapat pengaruh antara </w:t>
      </w:r>
      <w:r>
        <w:rPr>
          <w:rFonts w:ascii="Times New Roman" w:hAnsi="Times New Roman" w:cs="Times New Roman"/>
          <w:sz w:val="24"/>
          <w:szCs w:val="24"/>
          <w:lang w:val="id-ID"/>
        </w:rPr>
        <w:t>produk, bahan baku, modal, sumberdaya manusia, manajemen usaha, teknologi, pemasaran, energi, bangunan, kendaraan, infrastruktur, kebijakan pemerintah, dukungan kelembagaan, persaingan industri</w:t>
      </w:r>
      <w:r w:rsidRPr="006A66DC">
        <w:rPr>
          <w:rFonts w:ascii="Times New Roman" w:hAnsi="Times New Roman" w:cs="Times New Roman"/>
          <w:sz w:val="24"/>
          <w:szCs w:val="24"/>
        </w:rPr>
        <w:t xml:space="preserve"> terhadap </w:t>
      </w:r>
      <w:r>
        <w:rPr>
          <w:rFonts w:ascii="Times New Roman" w:hAnsi="Times New Roman" w:cs="Times New Roman"/>
          <w:sz w:val="24"/>
          <w:szCs w:val="24"/>
          <w:lang w:val="id-ID"/>
        </w:rPr>
        <w:t>daya saing IKM gula aren</w:t>
      </w:r>
      <w:r w:rsidRPr="007E4BF0">
        <w:rPr>
          <w:rFonts w:ascii="Times New Roman" w:hAnsi="Times New Roman" w:cs="Times New Roman"/>
          <w:sz w:val="24"/>
          <w:szCs w:val="24"/>
        </w:rPr>
        <w:t>.</w:t>
      </w:r>
    </w:p>
    <w:p w:rsidR="00196678" w:rsidRPr="0078212F" w:rsidRDefault="00196678" w:rsidP="0078212F">
      <w:pPr>
        <w:spacing w:after="0" w:line="480" w:lineRule="auto"/>
        <w:jc w:val="both"/>
        <w:rPr>
          <w:rFonts w:ascii="Times New Roman" w:hAnsi="Times New Roman" w:cs="Times New Roman"/>
          <w:sz w:val="24"/>
          <w:szCs w:val="24"/>
          <w:lang w:val="id-ID"/>
        </w:rPr>
        <w:sectPr w:rsidR="00196678" w:rsidRPr="0078212F" w:rsidSect="001E7864">
          <w:type w:val="continuous"/>
          <w:pgSz w:w="10319" w:h="14571" w:code="13"/>
          <w:pgMar w:top="1134" w:right="1134" w:bottom="1134" w:left="1701" w:header="709" w:footer="709" w:gutter="0"/>
          <w:cols w:space="708"/>
          <w:docGrid w:linePitch="360"/>
        </w:sectPr>
      </w:pPr>
    </w:p>
    <w:p w:rsidR="00E72714" w:rsidRPr="00E72714" w:rsidRDefault="00E72714" w:rsidP="008607CB">
      <w:pPr>
        <w:pStyle w:val="TOCHeading"/>
        <w:rPr>
          <w:lang w:val="id-ID" w:eastAsia="id-ID"/>
        </w:rPr>
      </w:pPr>
    </w:p>
    <w:sectPr w:rsidR="00E72714" w:rsidRPr="00E72714" w:rsidSect="00764FA4">
      <w:headerReference w:type="default" r:id="rId20"/>
      <w:footerReference w:type="first" r:id="rId21"/>
      <w:pgSz w:w="11906" w:h="16838" w:code="9"/>
      <w:pgMar w:top="2269"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FC4" w:rsidRDefault="00AD0FC4" w:rsidP="004723A7">
      <w:pPr>
        <w:spacing w:after="0" w:line="240" w:lineRule="auto"/>
      </w:pPr>
      <w:r>
        <w:separator/>
      </w:r>
    </w:p>
  </w:endnote>
  <w:endnote w:type="continuationSeparator" w:id="0">
    <w:p w:rsidR="00AD0FC4" w:rsidRDefault="00AD0FC4" w:rsidP="00472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A38" w:rsidRDefault="004B4A38">
    <w:pPr>
      <w:pStyle w:val="Footer"/>
      <w:jc w:val="center"/>
    </w:pPr>
  </w:p>
  <w:p w:rsidR="004B4A38" w:rsidRDefault="004B4A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2059208278"/>
      <w:docPartObj>
        <w:docPartGallery w:val="Page Numbers (Bottom of Page)"/>
        <w:docPartUnique/>
      </w:docPartObj>
    </w:sdtPr>
    <w:sdtContent>
      <w:p w:rsidR="004B4A38" w:rsidRPr="008D4BB1" w:rsidRDefault="004B4A38">
        <w:pPr>
          <w:pStyle w:val="Footer"/>
          <w:jc w:val="center"/>
          <w:rPr>
            <w:rFonts w:ascii="Times New Roman" w:hAnsi="Times New Roman" w:cs="Times New Roman"/>
            <w:sz w:val="24"/>
          </w:rPr>
        </w:pPr>
        <w:r>
          <w:rPr>
            <w:rFonts w:ascii="Times New Roman" w:hAnsi="Times New Roman" w:cs="Times New Roman"/>
            <w:sz w:val="24"/>
            <w:lang w:val="id-ID"/>
          </w:rPr>
          <w:t>II-</w:t>
        </w:r>
        <w:r w:rsidRPr="008D4BB1">
          <w:rPr>
            <w:rFonts w:ascii="Times New Roman" w:hAnsi="Times New Roman" w:cs="Times New Roman"/>
            <w:sz w:val="24"/>
          </w:rPr>
          <w:fldChar w:fldCharType="begin"/>
        </w:r>
        <w:r w:rsidRPr="008D4BB1">
          <w:rPr>
            <w:rFonts w:ascii="Times New Roman" w:hAnsi="Times New Roman" w:cs="Times New Roman"/>
            <w:sz w:val="24"/>
          </w:rPr>
          <w:instrText xml:space="preserve"> PAGE   \* MERGEFORMAT </w:instrText>
        </w:r>
        <w:r w:rsidRPr="008D4BB1">
          <w:rPr>
            <w:rFonts w:ascii="Times New Roman" w:hAnsi="Times New Roman" w:cs="Times New Roman"/>
            <w:sz w:val="24"/>
          </w:rPr>
          <w:fldChar w:fldCharType="separate"/>
        </w:r>
        <w:r w:rsidR="00981633">
          <w:rPr>
            <w:rFonts w:ascii="Times New Roman" w:hAnsi="Times New Roman" w:cs="Times New Roman"/>
            <w:noProof/>
            <w:sz w:val="24"/>
          </w:rPr>
          <w:t>1</w:t>
        </w:r>
        <w:r w:rsidRPr="008D4BB1">
          <w:rPr>
            <w:rFonts w:ascii="Times New Roman" w:hAnsi="Times New Roman" w:cs="Times New Roman"/>
            <w:sz w:val="24"/>
          </w:rPr>
          <w:fldChar w:fldCharType="end"/>
        </w:r>
      </w:p>
    </w:sdtContent>
  </w:sdt>
  <w:p w:rsidR="004B4A38" w:rsidRPr="008D4BB1" w:rsidRDefault="004B4A38">
    <w:pPr>
      <w:pStyle w:val="Footer"/>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A38" w:rsidRPr="008D4BB1" w:rsidRDefault="004B4A38">
    <w:pPr>
      <w:pStyle w:val="Footer"/>
      <w:jc w:val="center"/>
      <w:rPr>
        <w:rFonts w:ascii="Times New Roman" w:hAnsi="Times New Roman" w:cs="Times New Roman"/>
        <w:sz w:val="24"/>
      </w:rPr>
    </w:pPr>
  </w:p>
  <w:p w:rsidR="004B4A38" w:rsidRPr="008D4BB1" w:rsidRDefault="004B4A38">
    <w:pPr>
      <w:pStyle w:val="Foo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FC4" w:rsidRDefault="00AD0FC4" w:rsidP="004723A7">
      <w:pPr>
        <w:spacing w:after="0" w:line="240" w:lineRule="auto"/>
      </w:pPr>
      <w:r>
        <w:separator/>
      </w:r>
    </w:p>
  </w:footnote>
  <w:footnote w:type="continuationSeparator" w:id="0">
    <w:p w:rsidR="00AD0FC4" w:rsidRDefault="00AD0FC4" w:rsidP="004723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A38" w:rsidRPr="001E7864" w:rsidRDefault="004B4A38">
    <w:pPr>
      <w:pStyle w:val="Header"/>
      <w:rPr>
        <w:rFonts w:ascii="Times New Roman" w:hAnsi="Times New Roman" w:cs="Times New Roman"/>
        <w:sz w:val="24"/>
        <w:szCs w:val="24"/>
      </w:rPr>
    </w:pPr>
    <w:r w:rsidRPr="001E7864">
      <w:rPr>
        <w:rFonts w:ascii="Times New Roman" w:hAnsi="Times New Roman" w:cs="Times New Roman"/>
        <w:sz w:val="24"/>
        <w:szCs w:val="24"/>
      </w:rPr>
      <w:t>II-</w:t>
    </w:r>
    <w:sdt>
      <w:sdtPr>
        <w:rPr>
          <w:rFonts w:ascii="Times New Roman" w:hAnsi="Times New Roman" w:cs="Times New Roman"/>
          <w:sz w:val="24"/>
          <w:szCs w:val="24"/>
        </w:rPr>
        <w:id w:val="-1987763910"/>
        <w:docPartObj>
          <w:docPartGallery w:val="Page Numbers (Top of Page)"/>
          <w:docPartUnique/>
        </w:docPartObj>
      </w:sdtPr>
      <w:sdtEndPr>
        <w:rPr>
          <w:noProof/>
        </w:rPr>
      </w:sdtEndPr>
      <w:sdtContent>
        <w:r w:rsidRPr="001E7864">
          <w:rPr>
            <w:rFonts w:ascii="Times New Roman" w:hAnsi="Times New Roman" w:cs="Times New Roman"/>
            <w:sz w:val="24"/>
            <w:szCs w:val="24"/>
          </w:rPr>
          <w:fldChar w:fldCharType="begin"/>
        </w:r>
        <w:r w:rsidRPr="001E7864">
          <w:rPr>
            <w:rFonts w:ascii="Times New Roman" w:hAnsi="Times New Roman" w:cs="Times New Roman"/>
            <w:sz w:val="24"/>
            <w:szCs w:val="24"/>
          </w:rPr>
          <w:instrText xml:space="preserve"> PAGE   \* MERGEFORMAT </w:instrText>
        </w:r>
        <w:r w:rsidRPr="001E7864">
          <w:rPr>
            <w:rFonts w:ascii="Times New Roman" w:hAnsi="Times New Roman" w:cs="Times New Roman"/>
            <w:sz w:val="24"/>
            <w:szCs w:val="24"/>
          </w:rPr>
          <w:fldChar w:fldCharType="separate"/>
        </w:r>
        <w:r w:rsidR="00981633">
          <w:rPr>
            <w:rFonts w:ascii="Times New Roman" w:hAnsi="Times New Roman" w:cs="Times New Roman"/>
            <w:noProof/>
            <w:sz w:val="24"/>
            <w:szCs w:val="24"/>
          </w:rPr>
          <w:t>58</w:t>
        </w:r>
        <w:r w:rsidRPr="001E7864">
          <w:rPr>
            <w:rFonts w:ascii="Times New Roman" w:hAnsi="Times New Roman" w:cs="Times New Roman"/>
            <w:noProof/>
            <w:sz w:val="24"/>
            <w:szCs w:val="24"/>
          </w:rPr>
          <w:fldChar w:fldCharType="end"/>
        </w:r>
      </w:sdtContent>
    </w:sdt>
  </w:p>
  <w:p w:rsidR="004B4A38" w:rsidRDefault="004B4A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A38" w:rsidRPr="001E7864" w:rsidRDefault="004B4A38" w:rsidP="001E7864">
    <w:pPr>
      <w:pStyle w:val="Header"/>
      <w:jc w:val="right"/>
      <w:rPr>
        <w:rFonts w:ascii="Times New Roman" w:hAnsi="Times New Roman" w:cs="Times New Roman"/>
        <w:sz w:val="24"/>
        <w:szCs w:val="24"/>
      </w:rPr>
    </w:pPr>
    <w:r w:rsidRPr="001E7864">
      <w:rPr>
        <w:rFonts w:ascii="Times New Roman" w:hAnsi="Times New Roman" w:cs="Times New Roman"/>
        <w:sz w:val="24"/>
        <w:szCs w:val="24"/>
      </w:rPr>
      <w:t>II-</w:t>
    </w:r>
    <w:sdt>
      <w:sdtPr>
        <w:rPr>
          <w:rFonts w:ascii="Times New Roman" w:hAnsi="Times New Roman" w:cs="Times New Roman"/>
          <w:sz w:val="24"/>
          <w:szCs w:val="24"/>
        </w:rPr>
        <w:id w:val="-343100512"/>
        <w:docPartObj>
          <w:docPartGallery w:val="Page Numbers (Top of Page)"/>
          <w:docPartUnique/>
        </w:docPartObj>
      </w:sdtPr>
      <w:sdtEndPr>
        <w:rPr>
          <w:noProof/>
        </w:rPr>
      </w:sdtEndPr>
      <w:sdtContent>
        <w:r w:rsidRPr="001E7864">
          <w:rPr>
            <w:rFonts w:ascii="Times New Roman" w:hAnsi="Times New Roman" w:cs="Times New Roman"/>
            <w:sz w:val="24"/>
            <w:szCs w:val="24"/>
          </w:rPr>
          <w:fldChar w:fldCharType="begin"/>
        </w:r>
        <w:r w:rsidRPr="001E7864">
          <w:rPr>
            <w:rFonts w:ascii="Times New Roman" w:hAnsi="Times New Roman" w:cs="Times New Roman"/>
            <w:sz w:val="24"/>
            <w:szCs w:val="24"/>
          </w:rPr>
          <w:instrText xml:space="preserve"> PAGE   \* MERGEFORMAT </w:instrText>
        </w:r>
        <w:r w:rsidRPr="001E7864">
          <w:rPr>
            <w:rFonts w:ascii="Times New Roman" w:hAnsi="Times New Roman" w:cs="Times New Roman"/>
            <w:sz w:val="24"/>
            <w:szCs w:val="24"/>
          </w:rPr>
          <w:fldChar w:fldCharType="separate"/>
        </w:r>
        <w:r w:rsidR="00981633">
          <w:rPr>
            <w:rFonts w:ascii="Times New Roman" w:hAnsi="Times New Roman" w:cs="Times New Roman"/>
            <w:noProof/>
            <w:sz w:val="24"/>
            <w:szCs w:val="24"/>
          </w:rPr>
          <w:t>57</w:t>
        </w:r>
        <w:r w:rsidRPr="001E7864">
          <w:rPr>
            <w:rFonts w:ascii="Times New Roman" w:hAnsi="Times New Roman" w:cs="Times New Roman"/>
            <w:noProof/>
            <w:sz w:val="24"/>
            <w:szCs w:val="24"/>
          </w:rPr>
          <w:fldChar w:fldCharType="end"/>
        </w:r>
      </w:sdtContent>
    </w:sdt>
  </w:p>
  <w:p w:rsidR="004B4A38" w:rsidRDefault="004B4A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A38" w:rsidRDefault="004B4A38">
    <w:pPr>
      <w:pStyle w:val="Header"/>
      <w:jc w:val="right"/>
    </w:pPr>
  </w:p>
  <w:p w:rsidR="004B4A38" w:rsidRDefault="004B4A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E37C"/>
      </v:shape>
    </w:pict>
  </w:numPicBullet>
  <w:abstractNum w:abstractNumId="0">
    <w:nsid w:val="00C001FF"/>
    <w:multiLevelType w:val="multilevel"/>
    <w:tmpl w:val="076AB6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C6687F"/>
    <w:multiLevelType w:val="hybridMultilevel"/>
    <w:tmpl w:val="59DA5E86"/>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7349E7"/>
    <w:multiLevelType w:val="hybridMultilevel"/>
    <w:tmpl w:val="E8C2E24C"/>
    <w:lvl w:ilvl="0" w:tplc="933A94E4">
      <w:start w:val="1"/>
      <w:numFmt w:val="decimal"/>
      <w:lvlText w:val="%1)"/>
      <w:lvlJc w:val="left"/>
      <w:pPr>
        <w:ind w:left="288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1B7027A"/>
    <w:multiLevelType w:val="hybridMultilevel"/>
    <w:tmpl w:val="94560EA2"/>
    <w:lvl w:ilvl="0" w:tplc="163E891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nsid w:val="020475B0"/>
    <w:multiLevelType w:val="hybridMultilevel"/>
    <w:tmpl w:val="07EC45CA"/>
    <w:lvl w:ilvl="0" w:tplc="56E036D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2CF6381"/>
    <w:multiLevelType w:val="hybridMultilevel"/>
    <w:tmpl w:val="CD7A46CC"/>
    <w:lvl w:ilvl="0" w:tplc="04210011">
      <w:start w:val="1"/>
      <w:numFmt w:val="decimal"/>
      <w:lvlText w:val="%1)"/>
      <w:lvlJc w:val="left"/>
      <w:pPr>
        <w:ind w:left="720" w:hanging="360"/>
      </w:pPr>
    </w:lvl>
    <w:lvl w:ilvl="1" w:tplc="5DD2C2E6">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41D0C6E"/>
    <w:multiLevelType w:val="hybridMultilevel"/>
    <w:tmpl w:val="08228290"/>
    <w:lvl w:ilvl="0" w:tplc="04210019">
      <w:start w:val="1"/>
      <w:numFmt w:val="lowerLetter"/>
      <w:lvlText w:val="%1."/>
      <w:lvlJc w:val="left"/>
      <w:pPr>
        <w:ind w:left="720" w:hanging="360"/>
      </w:pPr>
      <w:rPr>
        <w:rFonts w:hint="default"/>
      </w:rPr>
    </w:lvl>
    <w:lvl w:ilvl="1" w:tplc="3E826056">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5634595"/>
    <w:multiLevelType w:val="hybridMultilevel"/>
    <w:tmpl w:val="BFCEF6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60406EB"/>
    <w:multiLevelType w:val="hybridMultilevel"/>
    <w:tmpl w:val="20D87496"/>
    <w:lvl w:ilvl="0" w:tplc="04210001">
      <w:start w:val="1"/>
      <w:numFmt w:val="bullet"/>
      <w:lvlText w:val=""/>
      <w:lvlJc w:val="left"/>
      <w:pPr>
        <w:ind w:left="1170" w:hanging="360"/>
      </w:pPr>
      <w:rPr>
        <w:rFonts w:ascii="Symbol" w:hAnsi="Symbol" w:hint="default"/>
      </w:rPr>
    </w:lvl>
    <w:lvl w:ilvl="1" w:tplc="04210003" w:tentative="1">
      <w:start w:val="1"/>
      <w:numFmt w:val="bullet"/>
      <w:lvlText w:val="o"/>
      <w:lvlJc w:val="left"/>
      <w:pPr>
        <w:ind w:left="1890" w:hanging="360"/>
      </w:pPr>
      <w:rPr>
        <w:rFonts w:ascii="Courier New" w:hAnsi="Courier New" w:cs="Courier New" w:hint="default"/>
      </w:rPr>
    </w:lvl>
    <w:lvl w:ilvl="2" w:tplc="04210005" w:tentative="1">
      <w:start w:val="1"/>
      <w:numFmt w:val="bullet"/>
      <w:lvlText w:val=""/>
      <w:lvlJc w:val="left"/>
      <w:pPr>
        <w:ind w:left="2610" w:hanging="360"/>
      </w:pPr>
      <w:rPr>
        <w:rFonts w:ascii="Wingdings" w:hAnsi="Wingdings" w:hint="default"/>
      </w:rPr>
    </w:lvl>
    <w:lvl w:ilvl="3" w:tplc="04210001" w:tentative="1">
      <w:start w:val="1"/>
      <w:numFmt w:val="bullet"/>
      <w:lvlText w:val=""/>
      <w:lvlJc w:val="left"/>
      <w:pPr>
        <w:ind w:left="3330" w:hanging="360"/>
      </w:pPr>
      <w:rPr>
        <w:rFonts w:ascii="Symbol" w:hAnsi="Symbol" w:hint="default"/>
      </w:rPr>
    </w:lvl>
    <w:lvl w:ilvl="4" w:tplc="04210003" w:tentative="1">
      <w:start w:val="1"/>
      <w:numFmt w:val="bullet"/>
      <w:lvlText w:val="o"/>
      <w:lvlJc w:val="left"/>
      <w:pPr>
        <w:ind w:left="4050" w:hanging="360"/>
      </w:pPr>
      <w:rPr>
        <w:rFonts w:ascii="Courier New" w:hAnsi="Courier New" w:cs="Courier New" w:hint="default"/>
      </w:rPr>
    </w:lvl>
    <w:lvl w:ilvl="5" w:tplc="04210005" w:tentative="1">
      <w:start w:val="1"/>
      <w:numFmt w:val="bullet"/>
      <w:lvlText w:val=""/>
      <w:lvlJc w:val="left"/>
      <w:pPr>
        <w:ind w:left="4770" w:hanging="360"/>
      </w:pPr>
      <w:rPr>
        <w:rFonts w:ascii="Wingdings" w:hAnsi="Wingdings" w:hint="default"/>
      </w:rPr>
    </w:lvl>
    <w:lvl w:ilvl="6" w:tplc="04210001" w:tentative="1">
      <w:start w:val="1"/>
      <w:numFmt w:val="bullet"/>
      <w:lvlText w:val=""/>
      <w:lvlJc w:val="left"/>
      <w:pPr>
        <w:ind w:left="5490" w:hanging="360"/>
      </w:pPr>
      <w:rPr>
        <w:rFonts w:ascii="Symbol" w:hAnsi="Symbol" w:hint="default"/>
      </w:rPr>
    </w:lvl>
    <w:lvl w:ilvl="7" w:tplc="04210003" w:tentative="1">
      <w:start w:val="1"/>
      <w:numFmt w:val="bullet"/>
      <w:lvlText w:val="o"/>
      <w:lvlJc w:val="left"/>
      <w:pPr>
        <w:ind w:left="6210" w:hanging="360"/>
      </w:pPr>
      <w:rPr>
        <w:rFonts w:ascii="Courier New" w:hAnsi="Courier New" w:cs="Courier New" w:hint="default"/>
      </w:rPr>
    </w:lvl>
    <w:lvl w:ilvl="8" w:tplc="04210005" w:tentative="1">
      <w:start w:val="1"/>
      <w:numFmt w:val="bullet"/>
      <w:lvlText w:val=""/>
      <w:lvlJc w:val="left"/>
      <w:pPr>
        <w:ind w:left="6930" w:hanging="360"/>
      </w:pPr>
      <w:rPr>
        <w:rFonts w:ascii="Wingdings" w:hAnsi="Wingdings" w:hint="default"/>
      </w:rPr>
    </w:lvl>
  </w:abstractNum>
  <w:abstractNum w:abstractNumId="9">
    <w:nsid w:val="07185101"/>
    <w:multiLevelType w:val="hybridMultilevel"/>
    <w:tmpl w:val="37E6F68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7266B6A"/>
    <w:multiLevelType w:val="hybridMultilevel"/>
    <w:tmpl w:val="70E0A88A"/>
    <w:lvl w:ilvl="0" w:tplc="C366CB9A">
      <w:start w:val="1"/>
      <w:numFmt w:val="decimal"/>
      <w:lvlText w:val="%1."/>
      <w:lvlJc w:val="left"/>
      <w:pPr>
        <w:ind w:left="990" w:hanging="63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75B55C6"/>
    <w:multiLevelType w:val="hybridMultilevel"/>
    <w:tmpl w:val="E4AE9564"/>
    <w:lvl w:ilvl="0" w:tplc="DED884A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09DF6D04"/>
    <w:multiLevelType w:val="hybridMultilevel"/>
    <w:tmpl w:val="D7E4D8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AF935C1"/>
    <w:multiLevelType w:val="hybridMultilevel"/>
    <w:tmpl w:val="D146E182"/>
    <w:lvl w:ilvl="0" w:tplc="127C788A">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B916937"/>
    <w:multiLevelType w:val="hybridMultilevel"/>
    <w:tmpl w:val="55AE4A6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BB53F5E"/>
    <w:multiLevelType w:val="hybridMultilevel"/>
    <w:tmpl w:val="9D6A573E"/>
    <w:lvl w:ilvl="0" w:tplc="62E8CB94">
      <w:start w:val="1"/>
      <w:numFmt w:val="bullet"/>
      <w:lvlText w:val=""/>
      <w:lvlJc w:val="left"/>
      <w:pPr>
        <w:ind w:left="720" w:hanging="360"/>
      </w:pPr>
      <w:rPr>
        <w:rFonts w:ascii="Symbol" w:eastAsiaTheme="minorEastAsia" w:hAnsi="Symbol"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0E324089"/>
    <w:multiLevelType w:val="hybridMultilevel"/>
    <w:tmpl w:val="317CF098"/>
    <w:lvl w:ilvl="0" w:tplc="356A96FC">
      <w:start w:val="1"/>
      <w:numFmt w:val="decimal"/>
      <w:lvlText w:val="%1."/>
      <w:lvlJc w:val="left"/>
      <w:pPr>
        <w:ind w:left="720" w:hanging="360"/>
      </w:pPr>
      <w:rPr>
        <w:rFonts w:hint="default"/>
      </w:rPr>
    </w:lvl>
    <w:lvl w:ilvl="1" w:tplc="A1141D1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444E32"/>
    <w:multiLevelType w:val="hybridMultilevel"/>
    <w:tmpl w:val="C090CE18"/>
    <w:lvl w:ilvl="0" w:tplc="0421000F">
      <w:start w:val="1"/>
      <w:numFmt w:val="decimal"/>
      <w:lvlText w:val="%1."/>
      <w:lvlJc w:val="left"/>
      <w:pPr>
        <w:ind w:left="720" w:hanging="360"/>
      </w:pPr>
      <w:rPr>
        <w:rFonts w:hint="default"/>
      </w:rPr>
    </w:lvl>
    <w:lvl w:ilvl="1" w:tplc="FE8CC746">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0635BB3"/>
    <w:multiLevelType w:val="hybridMultilevel"/>
    <w:tmpl w:val="9C8410AE"/>
    <w:lvl w:ilvl="0" w:tplc="4E963F5C">
      <w:start w:val="1"/>
      <w:numFmt w:val="decimal"/>
      <w:lvlText w:val="%1."/>
      <w:lvlJc w:val="left"/>
      <w:pPr>
        <w:tabs>
          <w:tab w:val="num" w:pos="1415"/>
        </w:tabs>
        <w:ind w:left="1415" w:hanging="425"/>
      </w:pPr>
      <w:rPr>
        <w:rFonts w:ascii="Times New Roman" w:hAnsi="Times New Roman" w:cs="Times New Roman" w:hint="default"/>
        <w:b/>
        <w:i w:val="0"/>
        <w:sz w:val="24"/>
        <w:szCs w:val="22"/>
      </w:rPr>
    </w:lvl>
    <w:lvl w:ilvl="1" w:tplc="04090019" w:tentative="1">
      <w:start w:val="1"/>
      <w:numFmt w:val="lowerLetter"/>
      <w:lvlText w:val="%2."/>
      <w:lvlJc w:val="left"/>
      <w:pPr>
        <w:tabs>
          <w:tab w:val="num" w:pos="2430"/>
        </w:tabs>
        <w:ind w:left="2430" w:hanging="360"/>
      </w:pPr>
    </w:lvl>
    <w:lvl w:ilvl="2" w:tplc="0409001B" w:tentative="1">
      <w:start w:val="1"/>
      <w:numFmt w:val="lowerRoman"/>
      <w:lvlText w:val="%3."/>
      <w:lvlJc w:val="right"/>
      <w:pPr>
        <w:tabs>
          <w:tab w:val="num" w:pos="3150"/>
        </w:tabs>
        <w:ind w:left="3150" w:hanging="180"/>
      </w:pPr>
    </w:lvl>
    <w:lvl w:ilvl="3" w:tplc="0409000F" w:tentative="1">
      <w:start w:val="1"/>
      <w:numFmt w:val="decimal"/>
      <w:lvlText w:val="%4."/>
      <w:lvlJc w:val="left"/>
      <w:pPr>
        <w:tabs>
          <w:tab w:val="num" w:pos="3870"/>
        </w:tabs>
        <w:ind w:left="3870" w:hanging="360"/>
      </w:pPr>
    </w:lvl>
    <w:lvl w:ilvl="4" w:tplc="04090019" w:tentative="1">
      <w:start w:val="1"/>
      <w:numFmt w:val="lowerLetter"/>
      <w:lvlText w:val="%5."/>
      <w:lvlJc w:val="left"/>
      <w:pPr>
        <w:tabs>
          <w:tab w:val="num" w:pos="4590"/>
        </w:tabs>
        <w:ind w:left="4590" w:hanging="360"/>
      </w:pPr>
    </w:lvl>
    <w:lvl w:ilvl="5" w:tplc="0409001B" w:tentative="1">
      <w:start w:val="1"/>
      <w:numFmt w:val="lowerRoman"/>
      <w:lvlText w:val="%6."/>
      <w:lvlJc w:val="right"/>
      <w:pPr>
        <w:tabs>
          <w:tab w:val="num" w:pos="5310"/>
        </w:tabs>
        <w:ind w:left="5310" w:hanging="180"/>
      </w:pPr>
    </w:lvl>
    <w:lvl w:ilvl="6" w:tplc="0409000F" w:tentative="1">
      <w:start w:val="1"/>
      <w:numFmt w:val="decimal"/>
      <w:lvlText w:val="%7."/>
      <w:lvlJc w:val="left"/>
      <w:pPr>
        <w:tabs>
          <w:tab w:val="num" w:pos="6030"/>
        </w:tabs>
        <w:ind w:left="6030" w:hanging="360"/>
      </w:pPr>
    </w:lvl>
    <w:lvl w:ilvl="7" w:tplc="04090019" w:tentative="1">
      <w:start w:val="1"/>
      <w:numFmt w:val="lowerLetter"/>
      <w:lvlText w:val="%8."/>
      <w:lvlJc w:val="left"/>
      <w:pPr>
        <w:tabs>
          <w:tab w:val="num" w:pos="6750"/>
        </w:tabs>
        <w:ind w:left="6750" w:hanging="360"/>
      </w:pPr>
    </w:lvl>
    <w:lvl w:ilvl="8" w:tplc="0409001B" w:tentative="1">
      <w:start w:val="1"/>
      <w:numFmt w:val="lowerRoman"/>
      <w:lvlText w:val="%9."/>
      <w:lvlJc w:val="right"/>
      <w:pPr>
        <w:tabs>
          <w:tab w:val="num" w:pos="7470"/>
        </w:tabs>
        <w:ind w:left="7470" w:hanging="180"/>
      </w:pPr>
    </w:lvl>
  </w:abstractNum>
  <w:abstractNum w:abstractNumId="19">
    <w:nsid w:val="10A362EE"/>
    <w:multiLevelType w:val="hybridMultilevel"/>
    <w:tmpl w:val="FAE0FD84"/>
    <w:lvl w:ilvl="0" w:tplc="C798B4B4">
      <w:start w:val="1"/>
      <w:numFmt w:val="bullet"/>
      <w:lvlText w:val="-"/>
      <w:lvlJc w:val="left"/>
      <w:pPr>
        <w:ind w:left="927" w:hanging="360"/>
      </w:pPr>
      <w:rPr>
        <w:rFonts w:ascii="Calibri" w:eastAsiaTheme="minorEastAsia" w:hAnsi="Calibri" w:cs="Calibri"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20">
    <w:nsid w:val="111B7DCC"/>
    <w:multiLevelType w:val="hybridMultilevel"/>
    <w:tmpl w:val="3378EC2C"/>
    <w:lvl w:ilvl="0" w:tplc="1D9C6294">
      <w:start w:val="1"/>
      <w:numFmt w:val="decimal"/>
      <w:lvlText w:val="%1."/>
      <w:lvlJc w:val="left"/>
      <w:pPr>
        <w:ind w:left="780" w:hanging="42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18E3394"/>
    <w:multiLevelType w:val="hybridMultilevel"/>
    <w:tmpl w:val="486CB76E"/>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3CC1D25"/>
    <w:multiLevelType w:val="hybridMultilevel"/>
    <w:tmpl w:val="D15AED8E"/>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13D45E5A"/>
    <w:multiLevelType w:val="hybridMultilevel"/>
    <w:tmpl w:val="4EEACAE0"/>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5855636"/>
    <w:multiLevelType w:val="hybridMultilevel"/>
    <w:tmpl w:val="E8C2E24C"/>
    <w:lvl w:ilvl="0" w:tplc="933A94E4">
      <w:start w:val="1"/>
      <w:numFmt w:val="decimal"/>
      <w:lvlText w:val="%1)"/>
      <w:lvlJc w:val="left"/>
      <w:pPr>
        <w:ind w:left="288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5EC3D6C"/>
    <w:multiLevelType w:val="hybridMultilevel"/>
    <w:tmpl w:val="2A36CA14"/>
    <w:lvl w:ilvl="0" w:tplc="2CAE555C">
      <w:start w:val="1"/>
      <w:numFmt w:val="decimal"/>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26">
    <w:nsid w:val="160F04C3"/>
    <w:multiLevelType w:val="hybridMultilevel"/>
    <w:tmpl w:val="45043D82"/>
    <w:lvl w:ilvl="0" w:tplc="7AE4F7D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1768300A"/>
    <w:multiLevelType w:val="hybridMultilevel"/>
    <w:tmpl w:val="27427750"/>
    <w:lvl w:ilvl="0" w:tplc="04210019">
      <w:start w:val="1"/>
      <w:numFmt w:val="lowerLetter"/>
      <w:lvlText w:val="%1."/>
      <w:lvlJc w:val="left"/>
      <w:pPr>
        <w:ind w:left="720" w:hanging="360"/>
      </w:pPr>
      <w:rPr>
        <w:rFonts w:hint="default"/>
      </w:rPr>
    </w:lvl>
    <w:lvl w:ilvl="1" w:tplc="127C788A">
      <w:start w:val="1"/>
      <w:numFmt w:val="decimal"/>
      <w:lvlText w:val="%2."/>
      <w:lvlJc w:val="left"/>
      <w:pPr>
        <w:ind w:left="1440" w:hanging="360"/>
      </w:pPr>
      <w:rPr>
        <w:rFonts w:hint="default"/>
      </w:rPr>
    </w:lvl>
    <w:lvl w:ilvl="2" w:tplc="A3A8FAC2">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80F3C34"/>
    <w:multiLevelType w:val="hybridMultilevel"/>
    <w:tmpl w:val="555E88A2"/>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1A2F2B49"/>
    <w:multiLevelType w:val="hybridMultilevel"/>
    <w:tmpl w:val="A11650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B95665E"/>
    <w:multiLevelType w:val="hybridMultilevel"/>
    <w:tmpl w:val="FBB01B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BB17E60"/>
    <w:multiLevelType w:val="hybridMultilevel"/>
    <w:tmpl w:val="1AC07F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1BCA505A"/>
    <w:multiLevelType w:val="hybridMultilevel"/>
    <w:tmpl w:val="98F0C6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C941F6A"/>
    <w:multiLevelType w:val="hybridMultilevel"/>
    <w:tmpl w:val="905234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1CF34FA0"/>
    <w:multiLevelType w:val="hybridMultilevel"/>
    <w:tmpl w:val="03145E8A"/>
    <w:lvl w:ilvl="0" w:tplc="C91CD9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1D086BAB"/>
    <w:multiLevelType w:val="hybridMultilevel"/>
    <w:tmpl w:val="F42023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1DA85B48"/>
    <w:multiLevelType w:val="hybridMultilevel"/>
    <w:tmpl w:val="E020BD5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1EBE0F77"/>
    <w:multiLevelType w:val="hybridMultilevel"/>
    <w:tmpl w:val="5F582C28"/>
    <w:lvl w:ilvl="0" w:tplc="1BC4791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1421E58"/>
    <w:multiLevelType w:val="hybridMultilevel"/>
    <w:tmpl w:val="2F7E6720"/>
    <w:lvl w:ilvl="0" w:tplc="04210019">
      <w:start w:val="1"/>
      <w:numFmt w:val="lowerLetter"/>
      <w:lvlText w:val="%1."/>
      <w:lvlJc w:val="left"/>
      <w:pPr>
        <w:ind w:left="720" w:hanging="360"/>
      </w:pPr>
      <w:rPr>
        <w:rFonts w:hint="default"/>
      </w:rPr>
    </w:lvl>
    <w:lvl w:ilvl="1" w:tplc="9FF04384">
      <w:start w:val="1"/>
      <w:numFmt w:val="decimal"/>
      <w:lvlText w:val="%2."/>
      <w:lvlJc w:val="left"/>
      <w:pPr>
        <w:ind w:left="1440" w:hanging="360"/>
      </w:pPr>
      <w:rPr>
        <w:rFonts w:hint="default"/>
        <w:i/>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19F15AD"/>
    <w:multiLevelType w:val="hybridMultilevel"/>
    <w:tmpl w:val="CDB66F82"/>
    <w:lvl w:ilvl="0" w:tplc="BF34DDE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22666137"/>
    <w:multiLevelType w:val="hybridMultilevel"/>
    <w:tmpl w:val="47B661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4A80879"/>
    <w:multiLevelType w:val="hybridMultilevel"/>
    <w:tmpl w:val="190C3ECE"/>
    <w:lvl w:ilvl="0" w:tplc="9278AB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25237C26"/>
    <w:multiLevelType w:val="hybridMultilevel"/>
    <w:tmpl w:val="7BC25272"/>
    <w:lvl w:ilvl="0" w:tplc="D0E431F8">
      <w:start w:val="1"/>
      <w:numFmt w:val="decimal"/>
      <w:lvlText w:val="%1."/>
      <w:lvlJc w:val="left"/>
      <w:pPr>
        <w:ind w:left="960" w:hanging="60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27064A7C"/>
    <w:multiLevelType w:val="hybridMultilevel"/>
    <w:tmpl w:val="51547A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270E6FA7"/>
    <w:multiLevelType w:val="hybridMultilevel"/>
    <w:tmpl w:val="09F8E4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7EF2E2B"/>
    <w:multiLevelType w:val="hybridMultilevel"/>
    <w:tmpl w:val="388EE798"/>
    <w:lvl w:ilvl="0" w:tplc="6CBE54D0">
      <w:start w:val="1"/>
      <w:numFmt w:val="decimal"/>
      <w:lvlText w:val="%1."/>
      <w:lvlJc w:val="left"/>
      <w:pPr>
        <w:ind w:left="1140" w:hanging="78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282D08F0"/>
    <w:multiLevelType w:val="hybridMultilevel"/>
    <w:tmpl w:val="57D63960"/>
    <w:lvl w:ilvl="0" w:tplc="DBF27FD4">
      <w:start w:val="1"/>
      <w:numFmt w:val="decimal"/>
      <w:lvlText w:val="%1."/>
      <w:lvlJc w:val="left"/>
      <w:pPr>
        <w:ind w:left="780" w:hanging="42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290134AD"/>
    <w:multiLevelType w:val="hybridMultilevel"/>
    <w:tmpl w:val="BFA6C7FE"/>
    <w:lvl w:ilvl="0" w:tplc="C50021D2">
      <w:start w:val="1"/>
      <w:numFmt w:val="decimal"/>
      <w:lvlText w:val="%1"/>
      <w:lvlJc w:val="left"/>
      <w:pPr>
        <w:ind w:left="644" w:hanging="360"/>
      </w:pPr>
      <w:rPr>
        <w:rFonts w:hint="default"/>
        <w:sz w:val="24"/>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nsid w:val="29136707"/>
    <w:multiLevelType w:val="hybridMultilevel"/>
    <w:tmpl w:val="C7CEDB40"/>
    <w:lvl w:ilvl="0" w:tplc="04210019">
      <w:start w:val="1"/>
      <w:numFmt w:val="lowerLetter"/>
      <w:lvlText w:val="%1."/>
      <w:lvlJc w:val="left"/>
      <w:pPr>
        <w:ind w:left="720" w:hanging="360"/>
      </w:pPr>
      <w:rPr>
        <w:rFonts w:hint="default"/>
      </w:rPr>
    </w:lvl>
    <w:lvl w:ilvl="1" w:tplc="DE96C5A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29874A5E"/>
    <w:multiLevelType w:val="hybridMultilevel"/>
    <w:tmpl w:val="7FEE7356"/>
    <w:lvl w:ilvl="0" w:tplc="76926202">
      <w:start w:val="3"/>
      <w:numFmt w:val="decimal"/>
      <w:lvlText w:val="%1."/>
      <w:lvlJc w:val="left"/>
      <w:pPr>
        <w:ind w:left="86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2D1F3A07"/>
    <w:multiLevelType w:val="hybridMultilevel"/>
    <w:tmpl w:val="55F4C49A"/>
    <w:lvl w:ilvl="0" w:tplc="B56C796A">
      <w:start w:val="1"/>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1">
    <w:nsid w:val="2EBC2EFF"/>
    <w:multiLevelType w:val="hybridMultilevel"/>
    <w:tmpl w:val="75C68C20"/>
    <w:lvl w:ilvl="0" w:tplc="0421000F">
      <w:start w:val="1"/>
      <w:numFmt w:val="decimal"/>
      <w:lvlText w:val="%1."/>
      <w:lvlJc w:val="left"/>
      <w:pPr>
        <w:ind w:left="720" w:hanging="36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2F576466"/>
    <w:multiLevelType w:val="hybridMultilevel"/>
    <w:tmpl w:val="FAA892E4"/>
    <w:lvl w:ilvl="0" w:tplc="C91CD9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2F7550F3"/>
    <w:multiLevelType w:val="hybridMultilevel"/>
    <w:tmpl w:val="D08AE50E"/>
    <w:lvl w:ilvl="0" w:tplc="0421000F">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30346BE5"/>
    <w:multiLevelType w:val="hybridMultilevel"/>
    <w:tmpl w:val="5AFCDBA8"/>
    <w:lvl w:ilvl="0" w:tplc="1380963E">
      <w:start w:val="1"/>
      <w:numFmt w:val="decimal"/>
      <w:lvlText w:val="%1."/>
      <w:lvlJc w:val="left"/>
      <w:pPr>
        <w:ind w:left="1035" w:hanging="675"/>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30BF3C60"/>
    <w:multiLevelType w:val="hybridMultilevel"/>
    <w:tmpl w:val="0BFC1806"/>
    <w:lvl w:ilvl="0" w:tplc="E3EC57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315427AC"/>
    <w:multiLevelType w:val="hybridMultilevel"/>
    <w:tmpl w:val="C46CDFD2"/>
    <w:lvl w:ilvl="0" w:tplc="56AC8D00">
      <w:start w:val="1"/>
      <w:numFmt w:val="decimal"/>
      <w:lvlText w:val="%1."/>
      <w:lvlJc w:val="left"/>
      <w:pPr>
        <w:ind w:left="1170" w:hanging="81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5536812"/>
    <w:multiLevelType w:val="hybridMultilevel"/>
    <w:tmpl w:val="0F04894C"/>
    <w:lvl w:ilvl="0" w:tplc="71B80F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38A43135"/>
    <w:multiLevelType w:val="hybridMultilevel"/>
    <w:tmpl w:val="7E70F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8CF116F"/>
    <w:multiLevelType w:val="hybridMultilevel"/>
    <w:tmpl w:val="3C2E4372"/>
    <w:lvl w:ilvl="0" w:tplc="04210019">
      <w:start w:val="1"/>
      <w:numFmt w:val="lowerLetter"/>
      <w:lvlText w:val="%1."/>
      <w:lvlJc w:val="left"/>
      <w:pPr>
        <w:ind w:left="720" w:hanging="360"/>
      </w:pPr>
      <w:rPr>
        <w:rFonts w:hint="default"/>
      </w:rPr>
    </w:lvl>
    <w:lvl w:ilvl="1" w:tplc="F10606E6">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38E43B56"/>
    <w:multiLevelType w:val="hybridMultilevel"/>
    <w:tmpl w:val="BFDE1CAE"/>
    <w:lvl w:ilvl="0" w:tplc="7F403CD6">
      <w:start w:val="1"/>
      <w:numFmt w:val="decimal"/>
      <w:lvlText w:val="%1."/>
      <w:lvlJc w:val="left"/>
      <w:pPr>
        <w:ind w:left="720" w:hanging="360"/>
      </w:pPr>
      <w:rPr>
        <w:rFonts w:ascii="Times New Roman" w:hAnsi="Times New Roman" w:cs="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39313C9E"/>
    <w:multiLevelType w:val="hybridMultilevel"/>
    <w:tmpl w:val="BC8A8058"/>
    <w:lvl w:ilvl="0" w:tplc="0421000F">
      <w:start w:val="1"/>
      <w:numFmt w:val="decimal"/>
      <w:lvlText w:val="%1."/>
      <w:lvlJc w:val="left"/>
      <w:pPr>
        <w:ind w:left="720" w:hanging="360"/>
      </w:pPr>
      <w:rPr>
        <w:rFonts w:hint="default"/>
      </w:rPr>
    </w:lvl>
    <w:lvl w:ilvl="1" w:tplc="2F6CCD3C">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393C6F82"/>
    <w:multiLevelType w:val="hybridMultilevel"/>
    <w:tmpl w:val="842ADA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3A3714F0"/>
    <w:multiLevelType w:val="hybridMultilevel"/>
    <w:tmpl w:val="69708FE4"/>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3A8248DA"/>
    <w:multiLevelType w:val="hybridMultilevel"/>
    <w:tmpl w:val="C0E45C54"/>
    <w:lvl w:ilvl="0" w:tplc="4D367826">
      <w:start w:val="1"/>
      <w:numFmt w:val="decimal"/>
      <w:lvlText w:val="%1."/>
      <w:lvlJc w:val="left"/>
      <w:pPr>
        <w:ind w:left="927" w:hanging="360"/>
      </w:pPr>
      <w:rPr>
        <w:rFonts w:hint="default"/>
      </w:rPr>
    </w:lvl>
    <w:lvl w:ilvl="1" w:tplc="28DE28CA"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5">
    <w:nsid w:val="3C247143"/>
    <w:multiLevelType w:val="hybridMultilevel"/>
    <w:tmpl w:val="C00AC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CC92A8D"/>
    <w:multiLevelType w:val="hybridMultilevel"/>
    <w:tmpl w:val="194CF7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3D4D0278"/>
    <w:multiLevelType w:val="hybridMultilevel"/>
    <w:tmpl w:val="A03467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3D6F1289"/>
    <w:multiLevelType w:val="hybridMultilevel"/>
    <w:tmpl w:val="659C6756"/>
    <w:lvl w:ilvl="0" w:tplc="C7FA3CC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3D774D74"/>
    <w:multiLevelType w:val="hybridMultilevel"/>
    <w:tmpl w:val="6FA45BDA"/>
    <w:lvl w:ilvl="0" w:tplc="D83AA368">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0">
    <w:nsid w:val="3E4B7802"/>
    <w:multiLevelType w:val="hybridMultilevel"/>
    <w:tmpl w:val="247C14D6"/>
    <w:lvl w:ilvl="0" w:tplc="A97A17FA">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1">
    <w:nsid w:val="3EBC7845"/>
    <w:multiLevelType w:val="hybridMultilevel"/>
    <w:tmpl w:val="13E6BE24"/>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3F085AC9"/>
    <w:multiLevelType w:val="hybridMultilevel"/>
    <w:tmpl w:val="89C6D7F6"/>
    <w:lvl w:ilvl="0" w:tplc="0421000F">
      <w:start w:val="1"/>
      <w:numFmt w:val="decimal"/>
      <w:lvlText w:val="%1."/>
      <w:lvlJc w:val="left"/>
      <w:pPr>
        <w:ind w:left="720" w:hanging="360"/>
      </w:pPr>
      <w:rPr>
        <w:rFonts w:hint="default"/>
      </w:rPr>
    </w:lvl>
    <w:lvl w:ilvl="1" w:tplc="DD9EB63C">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3F73586B"/>
    <w:multiLevelType w:val="hybridMultilevel"/>
    <w:tmpl w:val="E1FC125C"/>
    <w:lvl w:ilvl="0" w:tplc="C91CD9F8">
      <w:start w:val="1"/>
      <w:numFmt w:val="decimal"/>
      <w:lvlText w:val="%1)"/>
      <w:lvlJc w:val="left"/>
      <w:pPr>
        <w:ind w:left="720" w:hanging="360"/>
      </w:pPr>
      <w:rPr>
        <w:rFonts w:hint="default"/>
      </w:rPr>
    </w:lvl>
    <w:lvl w:ilvl="1" w:tplc="D0AA8716">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3F794BA9"/>
    <w:multiLevelType w:val="hybridMultilevel"/>
    <w:tmpl w:val="8C7620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3F8F2191"/>
    <w:multiLevelType w:val="multilevel"/>
    <w:tmpl w:val="AD400C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3FC65D6A"/>
    <w:multiLevelType w:val="hybridMultilevel"/>
    <w:tmpl w:val="E5ACAF4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3FFF6995"/>
    <w:multiLevelType w:val="hybridMultilevel"/>
    <w:tmpl w:val="87A687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40791820"/>
    <w:multiLevelType w:val="hybridMultilevel"/>
    <w:tmpl w:val="134CBF02"/>
    <w:lvl w:ilvl="0" w:tplc="4E38399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9">
    <w:nsid w:val="414B17F1"/>
    <w:multiLevelType w:val="hybridMultilevel"/>
    <w:tmpl w:val="29702BA6"/>
    <w:lvl w:ilvl="0" w:tplc="628E42FC">
      <w:start w:val="1"/>
      <w:numFmt w:val="decimal"/>
      <w:lvlText w:val="%1."/>
      <w:lvlJc w:val="left"/>
      <w:pPr>
        <w:ind w:left="1035" w:hanging="675"/>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438B65D2"/>
    <w:multiLevelType w:val="hybridMultilevel"/>
    <w:tmpl w:val="38CC54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43A42BA7"/>
    <w:multiLevelType w:val="hybridMultilevel"/>
    <w:tmpl w:val="6B44A65A"/>
    <w:lvl w:ilvl="0" w:tplc="79F631A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457C5A5C"/>
    <w:multiLevelType w:val="hybridMultilevel"/>
    <w:tmpl w:val="05B41EEC"/>
    <w:lvl w:ilvl="0" w:tplc="DDFA48C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3">
    <w:nsid w:val="458E2B3D"/>
    <w:multiLevelType w:val="hybridMultilevel"/>
    <w:tmpl w:val="905234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47735025"/>
    <w:multiLevelType w:val="hybridMultilevel"/>
    <w:tmpl w:val="A710BF30"/>
    <w:lvl w:ilvl="0" w:tplc="6F64EA50">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48C913CF"/>
    <w:multiLevelType w:val="hybridMultilevel"/>
    <w:tmpl w:val="0E0C4CAC"/>
    <w:lvl w:ilvl="0" w:tplc="EBE68CE0">
      <w:start w:val="1"/>
      <w:numFmt w:val="decimal"/>
      <w:lvlText w:val="%1."/>
      <w:lvlJc w:val="left"/>
      <w:pPr>
        <w:ind w:left="1440" w:hanging="108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498B1E9C"/>
    <w:multiLevelType w:val="hybridMultilevel"/>
    <w:tmpl w:val="F4CA90DA"/>
    <w:lvl w:ilvl="0" w:tplc="0409000F">
      <w:start w:val="1"/>
      <w:numFmt w:val="decimal"/>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87">
    <w:nsid w:val="4B694625"/>
    <w:multiLevelType w:val="hybridMultilevel"/>
    <w:tmpl w:val="AD02A2DA"/>
    <w:lvl w:ilvl="0" w:tplc="C91CD9F8">
      <w:start w:val="1"/>
      <w:numFmt w:val="decimal"/>
      <w:lvlText w:val="%1)"/>
      <w:lvlJc w:val="left"/>
      <w:pPr>
        <w:ind w:left="720" w:hanging="360"/>
      </w:pPr>
      <w:rPr>
        <w:rFonts w:hint="default"/>
      </w:rPr>
    </w:lvl>
    <w:lvl w:ilvl="1" w:tplc="F99EEE5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4B8313A6"/>
    <w:multiLevelType w:val="hybridMultilevel"/>
    <w:tmpl w:val="DBA02B2C"/>
    <w:lvl w:ilvl="0" w:tplc="188E561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9">
    <w:nsid w:val="4CFE6160"/>
    <w:multiLevelType w:val="hybridMultilevel"/>
    <w:tmpl w:val="B6903E48"/>
    <w:lvl w:ilvl="0" w:tplc="83024532">
      <w:start w:val="1"/>
      <w:numFmt w:val="decimal"/>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4D1615D1"/>
    <w:multiLevelType w:val="hybridMultilevel"/>
    <w:tmpl w:val="98F0C6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4F7E641C"/>
    <w:multiLevelType w:val="hybridMultilevel"/>
    <w:tmpl w:val="C220E886"/>
    <w:lvl w:ilvl="0" w:tplc="DA8269F0">
      <w:start w:val="2"/>
      <w:numFmt w:val="low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4FBF14E8"/>
    <w:multiLevelType w:val="hybridMultilevel"/>
    <w:tmpl w:val="EF7055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4FF70F95"/>
    <w:multiLevelType w:val="hybridMultilevel"/>
    <w:tmpl w:val="F2CAB3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51B54DDB"/>
    <w:multiLevelType w:val="hybridMultilevel"/>
    <w:tmpl w:val="C9FC64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52E30E86"/>
    <w:multiLevelType w:val="hybridMultilevel"/>
    <w:tmpl w:val="E8C2E24C"/>
    <w:lvl w:ilvl="0" w:tplc="933A94E4">
      <w:start w:val="1"/>
      <w:numFmt w:val="decimal"/>
      <w:lvlText w:val="%1)"/>
      <w:lvlJc w:val="left"/>
      <w:pPr>
        <w:ind w:left="288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53552154"/>
    <w:multiLevelType w:val="hybridMultilevel"/>
    <w:tmpl w:val="188C0B7E"/>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55B551A2"/>
    <w:multiLevelType w:val="hybridMultilevel"/>
    <w:tmpl w:val="A68274B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83024532">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55CA7285"/>
    <w:multiLevelType w:val="hybridMultilevel"/>
    <w:tmpl w:val="15C2179E"/>
    <w:lvl w:ilvl="0" w:tplc="7FD0EA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9">
    <w:nsid w:val="55F26F8D"/>
    <w:multiLevelType w:val="multilevel"/>
    <w:tmpl w:val="91D05A16"/>
    <w:lvl w:ilvl="0">
      <w:start w:val="1"/>
      <w:numFmt w:val="lowerLetter"/>
      <w:lvlText w:val="%1."/>
      <w:lvlJc w:val="left"/>
      <w:pPr>
        <w:tabs>
          <w:tab w:val="num" w:pos="1703"/>
        </w:tabs>
        <w:ind w:left="1703" w:hanging="426"/>
      </w:pPr>
      <w:rPr>
        <w:rFonts w:ascii="Times New Roman" w:hAnsi="Times New Roman" w:cs="Times New Roman" w:hint="default"/>
        <w:b w:val="0"/>
        <w:i w:val="0"/>
        <w:sz w:val="24"/>
        <w:szCs w:val="24"/>
      </w:rPr>
    </w:lvl>
    <w:lvl w:ilvl="1" w:tentative="1">
      <w:start w:val="1"/>
      <w:numFmt w:val="bullet"/>
      <w:lvlText w:val="o"/>
      <w:lvlJc w:val="left"/>
      <w:pPr>
        <w:tabs>
          <w:tab w:val="num" w:pos="3143"/>
        </w:tabs>
        <w:ind w:left="3143" w:hanging="360"/>
      </w:pPr>
      <w:rPr>
        <w:rFonts w:ascii="Courier New" w:hAnsi="Courier New" w:cs="Wingdings" w:hint="default"/>
      </w:rPr>
    </w:lvl>
    <w:lvl w:ilvl="2" w:tentative="1">
      <w:start w:val="1"/>
      <w:numFmt w:val="bullet"/>
      <w:lvlText w:val=""/>
      <w:lvlJc w:val="left"/>
      <w:pPr>
        <w:tabs>
          <w:tab w:val="num" w:pos="3863"/>
        </w:tabs>
        <w:ind w:left="3863" w:hanging="360"/>
      </w:pPr>
      <w:rPr>
        <w:rFonts w:ascii="Wingdings" w:hAnsi="Wingdings" w:hint="default"/>
      </w:rPr>
    </w:lvl>
    <w:lvl w:ilvl="3" w:tentative="1">
      <w:start w:val="1"/>
      <w:numFmt w:val="bullet"/>
      <w:lvlText w:val=""/>
      <w:lvlJc w:val="left"/>
      <w:pPr>
        <w:tabs>
          <w:tab w:val="num" w:pos="4583"/>
        </w:tabs>
        <w:ind w:left="4583" w:hanging="360"/>
      </w:pPr>
      <w:rPr>
        <w:rFonts w:ascii="Symbol" w:hAnsi="Symbol" w:hint="default"/>
      </w:rPr>
    </w:lvl>
    <w:lvl w:ilvl="4" w:tentative="1">
      <w:start w:val="1"/>
      <w:numFmt w:val="bullet"/>
      <w:lvlText w:val="o"/>
      <w:lvlJc w:val="left"/>
      <w:pPr>
        <w:tabs>
          <w:tab w:val="num" w:pos="5303"/>
        </w:tabs>
        <w:ind w:left="5303" w:hanging="360"/>
      </w:pPr>
      <w:rPr>
        <w:rFonts w:ascii="Courier New" w:hAnsi="Courier New" w:cs="Wingdings" w:hint="default"/>
      </w:rPr>
    </w:lvl>
    <w:lvl w:ilvl="5" w:tentative="1">
      <w:start w:val="1"/>
      <w:numFmt w:val="bullet"/>
      <w:lvlText w:val=""/>
      <w:lvlJc w:val="left"/>
      <w:pPr>
        <w:tabs>
          <w:tab w:val="num" w:pos="6023"/>
        </w:tabs>
        <w:ind w:left="6023" w:hanging="360"/>
      </w:pPr>
      <w:rPr>
        <w:rFonts w:ascii="Wingdings" w:hAnsi="Wingdings" w:hint="default"/>
      </w:rPr>
    </w:lvl>
    <w:lvl w:ilvl="6" w:tentative="1">
      <w:start w:val="1"/>
      <w:numFmt w:val="bullet"/>
      <w:lvlText w:val=""/>
      <w:lvlJc w:val="left"/>
      <w:pPr>
        <w:tabs>
          <w:tab w:val="num" w:pos="6743"/>
        </w:tabs>
        <w:ind w:left="6743" w:hanging="360"/>
      </w:pPr>
      <w:rPr>
        <w:rFonts w:ascii="Symbol" w:hAnsi="Symbol" w:hint="default"/>
      </w:rPr>
    </w:lvl>
    <w:lvl w:ilvl="7" w:tentative="1">
      <w:start w:val="1"/>
      <w:numFmt w:val="bullet"/>
      <w:lvlText w:val="o"/>
      <w:lvlJc w:val="left"/>
      <w:pPr>
        <w:tabs>
          <w:tab w:val="num" w:pos="7463"/>
        </w:tabs>
        <w:ind w:left="7463" w:hanging="360"/>
      </w:pPr>
      <w:rPr>
        <w:rFonts w:ascii="Courier New" w:hAnsi="Courier New" w:cs="Wingdings" w:hint="default"/>
      </w:rPr>
    </w:lvl>
    <w:lvl w:ilvl="8" w:tentative="1">
      <w:start w:val="1"/>
      <w:numFmt w:val="bullet"/>
      <w:lvlText w:val=""/>
      <w:lvlJc w:val="left"/>
      <w:pPr>
        <w:tabs>
          <w:tab w:val="num" w:pos="8183"/>
        </w:tabs>
        <w:ind w:left="8183" w:hanging="360"/>
      </w:pPr>
      <w:rPr>
        <w:rFonts w:ascii="Wingdings" w:hAnsi="Wingdings" w:hint="default"/>
      </w:rPr>
    </w:lvl>
  </w:abstractNum>
  <w:abstractNum w:abstractNumId="100">
    <w:nsid w:val="570A5685"/>
    <w:multiLevelType w:val="hybridMultilevel"/>
    <w:tmpl w:val="D2D01AE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57AC2911"/>
    <w:multiLevelType w:val="hybridMultilevel"/>
    <w:tmpl w:val="2AEAB1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99043EC"/>
    <w:multiLevelType w:val="hybridMultilevel"/>
    <w:tmpl w:val="ED020672"/>
    <w:lvl w:ilvl="0" w:tplc="C91CD9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5A1D4D2A"/>
    <w:multiLevelType w:val="hybridMultilevel"/>
    <w:tmpl w:val="CECCE8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5B1E5577"/>
    <w:multiLevelType w:val="hybridMultilevel"/>
    <w:tmpl w:val="2BF492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5BDB1D3D"/>
    <w:multiLevelType w:val="hybridMultilevel"/>
    <w:tmpl w:val="8550DE84"/>
    <w:lvl w:ilvl="0" w:tplc="2A70546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6">
    <w:nsid w:val="5BE47A4A"/>
    <w:multiLevelType w:val="hybridMultilevel"/>
    <w:tmpl w:val="E0BC4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C1B4457"/>
    <w:multiLevelType w:val="hybridMultilevel"/>
    <w:tmpl w:val="0826F61E"/>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5D79350F"/>
    <w:multiLevelType w:val="hybridMultilevel"/>
    <w:tmpl w:val="E2103D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5E2D31E1"/>
    <w:multiLevelType w:val="hybridMultilevel"/>
    <w:tmpl w:val="9BA22E04"/>
    <w:lvl w:ilvl="0" w:tplc="91A4D3A2">
      <w:start w:val="2"/>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0">
    <w:nsid w:val="5FA62FD2"/>
    <w:multiLevelType w:val="hybridMultilevel"/>
    <w:tmpl w:val="24ECE626"/>
    <w:lvl w:ilvl="0" w:tplc="EAE4B806">
      <w:start w:val="1"/>
      <w:numFmt w:val="lowerLetter"/>
      <w:lvlText w:val="%1."/>
      <w:lvlJc w:val="left"/>
      <w:pPr>
        <w:ind w:left="720" w:hanging="360"/>
      </w:pPr>
      <w:rPr>
        <w:rFonts w:hint="default"/>
      </w:rPr>
    </w:lvl>
    <w:lvl w:ilvl="1" w:tplc="EAE4B806">
      <w:start w:val="1"/>
      <w:numFmt w:val="lowerLetter"/>
      <w:lvlText w:val="%2."/>
      <w:lvlJc w:val="left"/>
      <w:pPr>
        <w:ind w:left="1440" w:hanging="360"/>
      </w:pPr>
      <w:rPr>
        <w:rFonts w:hint="default"/>
      </w:rPr>
    </w:lvl>
    <w:lvl w:ilvl="2" w:tplc="A5B49CA8">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5FCD147A"/>
    <w:multiLevelType w:val="multilevel"/>
    <w:tmpl w:val="F280A884"/>
    <w:lvl w:ilvl="0">
      <w:start w:val="1"/>
      <w:numFmt w:val="upperLetter"/>
      <w:lvlText w:val="%1."/>
      <w:lvlJc w:val="left"/>
      <w:pPr>
        <w:tabs>
          <w:tab w:val="num" w:pos="284"/>
        </w:tabs>
        <w:ind w:left="284" w:hanging="284"/>
      </w:pPr>
      <w:rPr>
        <w:rFonts w:ascii="Arial Narrow" w:hAnsi="Arial Narrow" w:hint="default"/>
        <w:b w:val="0"/>
        <w:i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2">
    <w:nsid w:val="618C0EA6"/>
    <w:multiLevelType w:val="hybridMultilevel"/>
    <w:tmpl w:val="AC1E7DDC"/>
    <w:lvl w:ilvl="0" w:tplc="9328033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3">
    <w:nsid w:val="62477C3C"/>
    <w:multiLevelType w:val="hybridMultilevel"/>
    <w:tmpl w:val="3C585E92"/>
    <w:lvl w:ilvl="0" w:tplc="DA84842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4">
    <w:nsid w:val="62617EB2"/>
    <w:multiLevelType w:val="hybridMultilevel"/>
    <w:tmpl w:val="6B9843C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5">
    <w:nsid w:val="62E068D1"/>
    <w:multiLevelType w:val="hybridMultilevel"/>
    <w:tmpl w:val="8460E23C"/>
    <w:lvl w:ilvl="0" w:tplc="FA5ADE88">
      <w:start w:val="1"/>
      <w:numFmt w:val="decimal"/>
      <w:lvlText w:val="%1."/>
      <w:lvlJc w:val="left"/>
      <w:pPr>
        <w:ind w:left="720" w:hanging="360"/>
      </w:pPr>
      <w:rPr>
        <w:rFonts w:eastAsia="Times New Roman"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63463C62"/>
    <w:multiLevelType w:val="hybridMultilevel"/>
    <w:tmpl w:val="38CC54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636E4ACF"/>
    <w:multiLevelType w:val="hybridMultilevel"/>
    <w:tmpl w:val="5992D16E"/>
    <w:lvl w:ilvl="0" w:tplc="BE4E6EB4">
      <w:start w:val="1"/>
      <w:numFmt w:val="decimal"/>
      <w:lvlText w:val="%1."/>
      <w:lvlJc w:val="left"/>
      <w:pPr>
        <w:ind w:left="1035" w:hanging="675"/>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63F33619"/>
    <w:multiLevelType w:val="hybridMultilevel"/>
    <w:tmpl w:val="D46829F2"/>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6463780F"/>
    <w:multiLevelType w:val="hybridMultilevel"/>
    <w:tmpl w:val="A2205544"/>
    <w:lvl w:ilvl="0" w:tplc="2DA0B704">
      <w:start w:val="1"/>
      <w:numFmt w:val="decimal"/>
      <w:lvlText w:val="%1."/>
      <w:lvlJc w:val="left"/>
      <w:pPr>
        <w:ind w:left="1005" w:hanging="645"/>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65402754"/>
    <w:multiLevelType w:val="hybridMultilevel"/>
    <w:tmpl w:val="8B34AD30"/>
    <w:lvl w:ilvl="0" w:tplc="8878E660">
      <w:start w:val="1"/>
      <w:numFmt w:val="decimal"/>
      <w:lvlText w:val="%1."/>
      <w:lvlJc w:val="left"/>
      <w:pPr>
        <w:ind w:left="1035" w:hanging="675"/>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nsid w:val="6682430D"/>
    <w:multiLevelType w:val="hybridMultilevel"/>
    <w:tmpl w:val="CDC0F520"/>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nsid w:val="670B52A2"/>
    <w:multiLevelType w:val="hybridMultilevel"/>
    <w:tmpl w:val="8D98AB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681418BE"/>
    <w:multiLevelType w:val="hybridMultilevel"/>
    <w:tmpl w:val="3A8A21F4"/>
    <w:lvl w:ilvl="0" w:tplc="04210019">
      <w:start w:val="1"/>
      <w:numFmt w:val="lowerLetter"/>
      <w:lvlText w:val="%1."/>
      <w:lvlJc w:val="left"/>
      <w:pPr>
        <w:ind w:left="720" w:hanging="360"/>
      </w:pPr>
      <w:rPr>
        <w:rFonts w:hint="default"/>
      </w:rPr>
    </w:lvl>
    <w:lvl w:ilvl="1" w:tplc="D4B6D424">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nsid w:val="684C7712"/>
    <w:multiLevelType w:val="hybridMultilevel"/>
    <w:tmpl w:val="A40870E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nsid w:val="68776AB8"/>
    <w:multiLevelType w:val="hybridMultilevel"/>
    <w:tmpl w:val="D7184050"/>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nsid w:val="68D73E1E"/>
    <w:multiLevelType w:val="hybridMultilevel"/>
    <w:tmpl w:val="951CD1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nsid w:val="69F123AF"/>
    <w:multiLevelType w:val="hybridMultilevel"/>
    <w:tmpl w:val="3D7640F8"/>
    <w:lvl w:ilvl="0" w:tplc="EAE4B806">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nsid w:val="6BBD0B11"/>
    <w:multiLevelType w:val="hybridMultilevel"/>
    <w:tmpl w:val="280CC5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
    <w:nsid w:val="6BE047A7"/>
    <w:multiLevelType w:val="hybridMultilevel"/>
    <w:tmpl w:val="4AC841D2"/>
    <w:lvl w:ilvl="0" w:tplc="A0C880B2">
      <w:start w:val="1"/>
      <w:numFmt w:val="decimal"/>
      <w:lvlText w:val="%1."/>
      <w:lvlJc w:val="left"/>
      <w:pPr>
        <w:ind w:left="765" w:hanging="405"/>
      </w:pPr>
      <w:rPr>
        <w:rFonts w:hint="default"/>
      </w:rPr>
    </w:lvl>
    <w:lvl w:ilvl="1" w:tplc="4D9CC5A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nsid w:val="6D4009E3"/>
    <w:multiLevelType w:val="hybridMultilevel"/>
    <w:tmpl w:val="E3C81F48"/>
    <w:lvl w:ilvl="0" w:tplc="04090015">
      <w:start w:val="1"/>
      <w:numFmt w:val="upperLetter"/>
      <w:lvlText w:val="%1."/>
      <w:lvlJc w:val="left"/>
      <w:pPr>
        <w:ind w:left="720" w:hanging="360"/>
      </w:pPr>
      <w:rPr>
        <w:rFonts w:hint="default"/>
      </w:rPr>
    </w:lvl>
    <w:lvl w:ilvl="1" w:tplc="A13AC2D2">
      <w:start w:val="1"/>
      <w:numFmt w:val="decimal"/>
      <w:lvlText w:val="%2."/>
      <w:lvlJc w:val="left"/>
      <w:pPr>
        <w:ind w:left="1455" w:hanging="375"/>
      </w:pPr>
      <w:rPr>
        <w:rFonts w:hint="default"/>
        <w:i w:val="0"/>
      </w:rPr>
    </w:lvl>
    <w:lvl w:ilvl="2" w:tplc="04090015">
      <w:start w:val="1"/>
      <w:numFmt w:val="upperLetter"/>
      <w:lvlText w:val="%3."/>
      <w:lvlJc w:val="left"/>
      <w:pPr>
        <w:ind w:left="2340" w:hanging="360"/>
      </w:pPr>
      <w:rPr>
        <w:rFonts w:hint="default"/>
      </w:rPr>
    </w:lvl>
    <w:lvl w:ilvl="3" w:tplc="933A94E4">
      <w:start w:val="1"/>
      <w:numFmt w:val="decimal"/>
      <w:lvlText w:val="%4)"/>
      <w:lvlJc w:val="left"/>
      <w:pPr>
        <w:ind w:left="2880" w:hanging="360"/>
      </w:pPr>
      <w:rPr>
        <w:rFonts w:hint="default"/>
        <w:i w:val="0"/>
      </w:rPr>
    </w:lvl>
    <w:lvl w:ilvl="4" w:tplc="E564F078">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D9B17F6"/>
    <w:multiLevelType w:val="hybridMultilevel"/>
    <w:tmpl w:val="0BDC75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6E771C2A"/>
    <w:multiLevelType w:val="hybridMultilevel"/>
    <w:tmpl w:val="5DE0CF2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6ECD0C54"/>
    <w:multiLevelType w:val="hybridMultilevel"/>
    <w:tmpl w:val="81EE1070"/>
    <w:lvl w:ilvl="0" w:tplc="6DAE0B36">
      <w:start w:val="1"/>
      <w:numFmt w:val="decimal"/>
      <w:lvlText w:val="%1."/>
      <w:lvlJc w:val="left"/>
      <w:pPr>
        <w:ind w:left="1215" w:hanging="855"/>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
    <w:nsid w:val="70397A1B"/>
    <w:multiLevelType w:val="hybridMultilevel"/>
    <w:tmpl w:val="7CA2EA42"/>
    <w:lvl w:ilvl="0" w:tplc="124C55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5">
    <w:nsid w:val="708E42EB"/>
    <w:multiLevelType w:val="hybridMultilevel"/>
    <w:tmpl w:val="D358977C"/>
    <w:lvl w:ilvl="0" w:tplc="0421000F">
      <w:start w:val="1"/>
      <w:numFmt w:val="decimal"/>
      <w:lvlText w:val="%1."/>
      <w:lvlJc w:val="left"/>
      <w:pPr>
        <w:ind w:left="720" w:hanging="36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70E13A4F"/>
    <w:multiLevelType w:val="hybridMultilevel"/>
    <w:tmpl w:val="85BC0520"/>
    <w:lvl w:ilvl="0" w:tplc="237A4CE6">
      <w:start w:val="1"/>
      <w:numFmt w:val="decimal"/>
      <w:lvlText w:val="%1."/>
      <w:lvlJc w:val="left"/>
      <w:pPr>
        <w:ind w:left="1065" w:hanging="705"/>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nsid w:val="74227FA4"/>
    <w:multiLevelType w:val="hybridMultilevel"/>
    <w:tmpl w:val="3D7640F8"/>
    <w:lvl w:ilvl="0" w:tplc="EAE4B806">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8">
    <w:nsid w:val="76600909"/>
    <w:multiLevelType w:val="hybridMultilevel"/>
    <w:tmpl w:val="F56CC46C"/>
    <w:lvl w:ilvl="0" w:tplc="CC5C6E7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9">
    <w:nsid w:val="7678246D"/>
    <w:multiLevelType w:val="multilevel"/>
    <w:tmpl w:val="7756C0DA"/>
    <w:lvl w:ilvl="0">
      <w:start w:val="1"/>
      <w:numFmt w:val="decimal"/>
      <w:pStyle w:val="Heading1"/>
      <w:lvlText w:val="BAB %1"/>
      <w:lvlJc w:val="left"/>
      <w:pPr>
        <w:ind w:left="1065" w:hanging="432"/>
      </w:pPr>
      <w:rPr>
        <w:rFonts w:hint="default"/>
      </w:rPr>
    </w:lvl>
    <w:lvl w:ilvl="1">
      <w:start w:val="1"/>
      <w:numFmt w:val="decimal"/>
      <w:lvlText w:val="%1.%2"/>
      <w:lvlJc w:val="left"/>
      <w:pPr>
        <w:ind w:left="1209" w:hanging="576"/>
      </w:pPr>
      <w:rPr>
        <w:rFonts w:hint="default"/>
      </w:rPr>
    </w:lvl>
    <w:lvl w:ilvl="2">
      <w:start w:val="1"/>
      <w:numFmt w:val="decimal"/>
      <w:pStyle w:val="Heading3"/>
      <w:lvlText w:val="%1.%2.%3"/>
      <w:lvlJc w:val="left"/>
      <w:pPr>
        <w:ind w:left="1353" w:hanging="72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26"/>
        <w:u w:val="none"/>
        <w:vertAlign w:val="baseline"/>
        <w:em w:val="none"/>
      </w:rPr>
    </w:lvl>
    <w:lvl w:ilvl="3">
      <w:start w:val="1"/>
      <w:numFmt w:val="decimal"/>
      <w:pStyle w:val="Heading4"/>
      <w:lvlText w:val="%1.%2.%3.%4"/>
      <w:lvlJc w:val="left"/>
      <w:pPr>
        <w:ind w:left="1497" w:hanging="864"/>
      </w:pPr>
      <w:rPr>
        <w:rFonts w:hint="default"/>
        <w:i w:val="0"/>
      </w:rPr>
    </w:lvl>
    <w:lvl w:ilvl="4">
      <w:start w:val="1"/>
      <w:numFmt w:val="decimal"/>
      <w:pStyle w:val="Heading5"/>
      <w:lvlText w:val="%1.%2.%3.%4.%5"/>
      <w:lvlJc w:val="left"/>
      <w:pPr>
        <w:ind w:left="1641" w:hanging="1008"/>
      </w:pPr>
      <w:rPr>
        <w:rFonts w:hint="default"/>
      </w:rPr>
    </w:lvl>
    <w:lvl w:ilvl="5">
      <w:start w:val="1"/>
      <w:numFmt w:val="decimal"/>
      <w:pStyle w:val="Heading6"/>
      <w:lvlText w:val="%1.%2.%3.%4.%5.%6"/>
      <w:lvlJc w:val="left"/>
      <w:pPr>
        <w:ind w:left="1785" w:hanging="1152"/>
      </w:pPr>
      <w:rPr>
        <w:rFonts w:hint="default"/>
      </w:rPr>
    </w:lvl>
    <w:lvl w:ilvl="6">
      <w:start w:val="1"/>
      <w:numFmt w:val="decimal"/>
      <w:pStyle w:val="Heading7"/>
      <w:lvlText w:val="%1.%2.%3.%4.%5.%6.%7"/>
      <w:lvlJc w:val="left"/>
      <w:pPr>
        <w:ind w:left="1929" w:hanging="1296"/>
      </w:pPr>
      <w:rPr>
        <w:rFonts w:hint="default"/>
      </w:rPr>
    </w:lvl>
    <w:lvl w:ilvl="7">
      <w:start w:val="1"/>
      <w:numFmt w:val="decimal"/>
      <w:pStyle w:val="Heading8"/>
      <w:lvlText w:val="%1.%2.%3.%4.%5.%6.%7.%8"/>
      <w:lvlJc w:val="left"/>
      <w:pPr>
        <w:ind w:left="2073" w:hanging="1440"/>
      </w:pPr>
      <w:rPr>
        <w:rFonts w:hint="default"/>
      </w:rPr>
    </w:lvl>
    <w:lvl w:ilvl="8">
      <w:start w:val="1"/>
      <w:numFmt w:val="decimal"/>
      <w:pStyle w:val="Heading9"/>
      <w:lvlText w:val="%1.%2.%3.%4.%5.%6.%7.%8.%9"/>
      <w:lvlJc w:val="left"/>
      <w:pPr>
        <w:ind w:left="2217" w:hanging="1584"/>
      </w:pPr>
      <w:rPr>
        <w:rFonts w:hint="default"/>
      </w:rPr>
    </w:lvl>
  </w:abstractNum>
  <w:abstractNum w:abstractNumId="140">
    <w:nsid w:val="76A32AAC"/>
    <w:multiLevelType w:val="hybridMultilevel"/>
    <w:tmpl w:val="8C980A8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1">
    <w:nsid w:val="7988381E"/>
    <w:multiLevelType w:val="multilevel"/>
    <w:tmpl w:val="5BAC4A2C"/>
    <w:lvl w:ilvl="0">
      <w:start w:val="1"/>
      <w:numFmt w:val="decimal"/>
      <w:lvlText w:val="%1"/>
      <w:lvlJc w:val="left"/>
      <w:pPr>
        <w:ind w:left="432" w:hanging="432"/>
      </w:pPr>
    </w:lvl>
    <w:lvl w:ilvl="1">
      <w:start w:val="1"/>
      <w:numFmt w:val="decimal"/>
      <w:pStyle w:val="Heading2"/>
      <w:lvlText w:val="%1.%2"/>
      <w:lvlJc w:val="left"/>
      <w:pPr>
        <w:ind w:left="576" w:hanging="576"/>
      </w:pPr>
      <w:rPr>
        <w:rFonts w:ascii="Times New Roman" w:hAnsi="Times New Roman" w:cs="Times New Roman" w:hint="default"/>
        <w:b/>
        <w:bCs w:val="0"/>
        <w:i w:val="0"/>
        <w:iCs w:val="0"/>
        <w:caps w:val="0"/>
        <w:smallCaps w:val="0"/>
        <w:strike w:val="0"/>
        <w:dstrike w:val="0"/>
        <w:noProof w:val="0"/>
        <w:vanish w:val="0"/>
        <w:color w:val="auto"/>
        <w:spacing w:val="0"/>
        <w:kern w:val="0"/>
        <w:position w:val="0"/>
        <w:sz w:val="24"/>
        <w:u w:val="none"/>
        <w:vertAlign w:val="baseline"/>
        <w:em w:val="no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2">
    <w:nsid w:val="7A596869"/>
    <w:multiLevelType w:val="hybridMultilevel"/>
    <w:tmpl w:val="A412DA6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3">
    <w:nsid w:val="7ACF1D4D"/>
    <w:multiLevelType w:val="hybridMultilevel"/>
    <w:tmpl w:val="EE609498"/>
    <w:lvl w:ilvl="0" w:tplc="1942546A">
      <w:start w:val="1"/>
      <w:numFmt w:val="decimal"/>
      <w:lvlText w:val="%1."/>
      <w:lvlJc w:val="left"/>
      <w:pPr>
        <w:ind w:left="1710" w:hanging="135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
    <w:nsid w:val="7AD17D1A"/>
    <w:multiLevelType w:val="hybridMultilevel"/>
    <w:tmpl w:val="0818E8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5">
    <w:nsid w:val="7B327339"/>
    <w:multiLevelType w:val="hybridMultilevel"/>
    <w:tmpl w:val="2624B570"/>
    <w:lvl w:ilvl="0" w:tplc="644AE6A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6">
    <w:nsid w:val="7CE65127"/>
    <w:multiLevelType w:val="hybridMultilevel"/>
    <w:tmpl w:val="EE3ADB26"/>
    <w:lvl w:ilvl="0" w:tplc="A5B49CA8">
      <w:start w:val="1"/>
      <w:numFmt w:val="decimal"/>
      <w:lvlText w:val="%1."/>
      <w:lvlJc w:val="left"/>
      <w:pPr>
        <w:ind w:left="2340" w:hanging="360"/>
      </w:pPr>
      <w:rPr>
        <w:rFonts w:hint="default"/>
      </w:rPr>
    </w:lvl>
    <w:lvl w:ilvl="1" w:tplc="F6AEF8F4">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7">
    <w:nsid w:val="7D1E44D0"/>
    <w:multiLevelType w:val="hybridMultilevel"/>
    <w:tmpl w:val="43940C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8">
    <w:nsid w:val="7E612BB1"/>
    <w:multiLevelType w:val="hybridMultilevel"/>
    <w:tmpl w:val="FA343866"/>
    <w:lvl w:ilvl="0" w:tplc="0421000F">
      <w:start w:val="1"/>
      <w:numFmt w:val="decimal"/>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9">
    <w:nsid w:val="7E6E2655"/>
    <w:multiLevelType w:val="hybridMultilevel"/>
    <w:tmpl w:val="A03467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7EEE3D50"/>
    <w:multiLevelType w:val="hybridMultilevel"/>
    <w:tmpl w:val="883AB8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1">
    <w:nsid w:val="7FC448D4"/>
    <w:multiLevelType w:val="hybridMultilevel"/>
    <w:tmpl w:val="00A069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2">
    <w:nsid w:val="7FCD2600"/>
    <w:multiLevelType w:val="hybridMultilevel"/>
    <w:tmpl w:val="F738DC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1"/>
  </w:num>
  <w:num w:numId="2">
    <w:abstractNumId w:val="139"/>
  </w:num>
  <w:num w:numId="3">
    <w:abstractNumId w:val="64"/>
  </w:num>
  <w:num w:numId="4">
    <w:abstractNumId w:val="17"/>
  </w:num>
  <w:num w:numId="5">
    <w:abstractNumId w:val="110"/>
  </w:num>
  <w:num w:numId="6">
    <w:abstractNumId w:val="130"/>
  </w:num>
  <w:num w:numId="7">
    <w:abstractNumId w:val="59"/>
  </w:num>
  <w:num w:numId="8">
    <w:abstractNumId w:val="65"/>
  </w:num>
  <w:num w:numId="9">
    <w:abstractNumId w:val="8"/>
  </w:num>
  <w:num w:numId="10">
    <w:abstractNumId w:val="7"/>
  </w:num>
  <w:num w:numId="11">
    <w:abstractNumId w:val="111"/>
  </w:num>
  <w:num w:numId="12">
    <w:abstractNumId w:val="19"/>
  </w:num>
  <w:num w:numId="13">
    <w:abstractNumId w:val="31"/>
  </w:num>
  <w:num w:numId="14">
    <w:abstractNumId w:val="62"/>
  </w:num>
  <w:num w:numId="15">
    <w:abstractNumId w:val="38"/>
  </w:num>
  <w:num w:numId="16">
    <w:abstractNumId w:val="125"/>
  </w:num>
  <w:num w:numId="17">
    <w:abstractNumId w:val="101"/>
  </w:num>
  <w:num w:numId="18">
    <w:abstractNumId w:val="106"/>
  </w:num>
  <w:num w:numId="19">
    <w:abstractNumId w:val="9"/>
  </w:num>
  <w:num w:numId="20">
    <w:abstractNumId w:val="76"/>
  </w:num>
  <w:num w:numId="21">
    <w:abstractNumId w:val="115"/>
  </w:num>
  <w:num w:numId="22">
    <w:abstractNumId w:val="35"/>
  </w:num>
  <w:num w:numId="23">
    <w:abstractNumId w:val="105"/>
  </w:num>
  <w:num w:numId="24">
    <w:abstractNumId w:val="11"/>
  </w:num>
  <w:num w:numId="25">
    <w:abstractNumId w:val="4"/>
  </w:num>
  <w:num w:numId="26">
    <w:abstractNumId w:val="82"/>
  </w:num>
  <w:num w:numId="27">
    <w:abstractNumId w:val="81"/>
  </w:num>
  <w:num w:numId="28">
    <w:abstractNumId w:val="36"/>
  </w:num>
  <w:num w:numId="29">
    <w:abstractNumId w:val="14"/>
  </w:num>
  <w:num w:numId="30">
    <w:abstractNumId w:val="138"/>
  </w:num>
  <w:num w:numId="31">
    <w:abstractNumId w:val="50"/>
  </w:num>
  <w:num w:numId="32">
    <w:abstractNumId w:val="26"/>
  </w:num>
  <w:num w:numId="33">
    <w:abstractNumId w:val="91"/>
  </w:num>
  <w:num w:numId="34">
    <w:abstractNumId w:val="69"/>
  </w:num>
  <w:num w:numId="35">
    <w:abstractNumId w:val="98"/>
  </w:num>
  <w:num w:numId="36">
    <w:abstractNumId w:val="78"/>
  </w:num>
  <w:num w:numId="37">
    <w:abstractNumId w:val="124"/>
  </w:num>
  <w:num w:numId="38">
    <w:abstractNumId w:val="132"/>
  </w:num>
  <w:num w:numId="39">
    <w:abstractNumId w:val="100"/>
  </w:num>
  <w:num w:numId="40">
    <w:abstractNumId w:val="113"/>
  </w:num>
  <w:num w:numId="41">
    <w:abstractNumId w:val="39"/>
  </w:num>
  <w:num w:numId="42">
    <w:abstractNumId w:val="55"/>
  </w:num>
  <w:num w:numId="43">
    <w:abstractNumId w:val="131"/>
  </w:num>
  <w:num w:numId="44">
    <w:abstractNumId w:val="25"/>
  </w:num>
  <w:num w:numId="45">
    <w:abstractNumId w:val="114"/>
  </w:num>
  <w:num w:numId="46">
    <w:abstractNumId w:val="134"/>
  </w:num>
  <w:num w:numId="47">
    <w:abstractNumId w:val="112"/>
  </w:num>
  <w:num w:numId="48">
    <w:abstractNumId w:val="60"/>
  </w:num>
  <w:num w:numId="49">
    <w:abstractNumId w:val="83"/>
  </w:num>
  <w:num w:numId="50">
    <w:abstractNumId w:val="33"/>
  </w:num>
  <w:num w:numId="51">
    <w:abstractNumId w:val="92"/>
  </w:num>
  <w:num w:numId="52">
    <w:abstractNumId w:val="67"/>
  </w:num>
  <w:num w:numId="53">
    <w:abstractNumId w:val="149"/>
  </w:num>
  <w:num w:numId="54">
    <w:abstractNumId w:val="135"/>
  </w:num>
  <w:num w:numId="55">
    <w:abstractNumId w:val="66"/>
  </w:num>
  <w:num w:numId="56">
    <w:abstractNumId w:val="20"/>
  </w:num>
  <w:num w:numId="57">
    <w:abstractNumId w:val="45"/>
  </w:num>
  <w:num w:numId="58">
    <w:abstractNumId w:val="122"/>
  </w:num>
  <w:num w:numId="59">
    <w:abstractNumId w:val="71"/>
  </w:num>
  <w:num w:numId="60">
    <w:abstractNumId w:val="42"/>
  </w:num>
  <w:num w:numId="61">
    <w:abstractNumId w:val="150"/>
  </w:num>
  <w:num w:numId="62">
    <w:abstractNumId w:val="46"/>
  </w:num>
  <w:num w:numId="63">
    <w:abstractNumId w:val="133"/>
  </w:num>
  <w:num w:numId="64">
    <w:abstractNumId w:val="85"/>
  </w:num>
  <w:num w:numId="65">
    <w:abstractNumId w:val="143"/>
  </w:num>
  <w:num w:numId="66">
    <w:abstractNumId w:val="117"/>
  </w:num>
  <w:num w:numId="67">
    <w:abstractNumId w:val="152"/>
  </w:num>
  <w:num w:numId="68">
    <w:abstractNumId w:val="51"/>
  </w:num>
  <w:num w:numId="69">
    <w:abstractNumId w:val="119"/>
  </w:num>
  <w:num w:numId="70">
    <w:abstractNumId w:val="94"/>
  </w:num>
  <w:num w:numId="71">
    <w:abstractNumId w:val="21"/>
  </w:num>
  <w:num w:numId="72">
    <w:abstractNumId w:val="118"/>
  </w:num>
  <w:num w:numId="73">
    <w:abstractNumId w:val="104"/>
  </w:num>
  <w:num w:numId="74">
    <w:abstractNumId w:val="63"/>
  </w:num>
  <w:num w:numId="75">
    <w:abstractNumId w:val="121"/>
  </w:num>
  <w:num w:numId="76">
    <w:abstractNumId w:val="44"/>
  </w:num>
  <w:num w:numId="77">
    <w:abstractNumId w:val="107"/>
  </w:num>
  <w:num w:numId="78">
    <w:abstractNumId w:val="54"/>
  </w:num>
  <w:num w:numId="79">
    <w:abstractNumId w:val="116"/>
  </w:num>
  <w:num w:numId="80">
    <w:abstractNumId w:val="80"/>
  </w:num>
  <w:num w:numId="81">
    <w:abstractNumId w:val="10"/>
  </w:num>
  <w:num w:numId="82">
    <w:abstractNumId w:val="108"/>
  </w:num>
  <w:num w:numId="83">
    <w:abstractNumId w:val="136"/>
  </w:num>
  <w:num w:numId="84">
    <w:abstractNumId w:val="79"/>
  </w:num>
  <w:num w:numId="85">
    <w:abstractNumId w:val="126"/>
  </w:num>
  <w:num w:numId="86">
    <w:abstractNumId w:val="96"/>
  </w:num>
  <w:num w:numId="87">
    <w:abstractNumId w:val="120"/>
  </w:num>
  <w:num w:numId="88">
    <w:abstractNumId w:val="32"/>
  </w:num>
  <w:num w:numId="89">
    <w:abstractNumId w:val="90"/>
  </w:num>
  <w:num w:numId="90">
    <w:abstractNumId w:val="144"/>
  </w:num>
  <w:num w:numId="91">
    <w:abstractNumId w:val="53"/>
  </w:num>
  <w:num w:numId="92">
    <w:abstractNumId w:val="23"/>
  </w:num>
  <w:num w:numId="93">
    <w:abstractNumId w:val="56"/>
  </w:num>
  <w:num w:numId="94">
    <w:abstractNumId w:val="40"/>
  </w:num>
  <w:num w:numId="95">
    <w:abstractNumId w:val="148"/>
  </w:num>
  <w:num w:numId="96">
    <w:abstractNumId w:val="28"/>
  </w:num>
  <w:num w:numId="97">
    <w:abstractNumId w:val="97"/>
  </w:num>
  <w:num w:numId="98">
    <w:abstractNumId w:val="16"/>
  </w:num>
  <w:num w:numId="99">
    <w:abstractNumId w:val="74"/>
  </w:num>
  <w:num w:numId="100">
    <w:abstractNumId w:val="72"/>
  </w:num>
  <w:num w:numId="101">
    <w:abstractNumId w:val="93"/>
  </w:num>
  <w:num w:numId="102">
    <w:abstractNumId w:val="129"/>
  </w:num>
  <w:num w:numId="103">
    <w:abstractNumId w:val="61"/>
  </w:num>
  <w:num w:numId="104">
    <w:abstractNumId w:val="137"/>
  </w:num>
  <w:num w:numId="105">
    <w:abstractNumId w:val="123"/>
  </w:num>
  <w:num w:numId="106">
    <w:abstractNumId w:val="147"/>
  </w:num>
  <w:num w:numId="107">
    <w:abstractNumId w:val="6"/>
  </w:num>
  <w:num w:numId="108">
    <w:abstractNumId w:val="43"/>
  </w:num>
  <w:num w:numId="109">
    <w:abstractNumId w:val="57"/>
  </w:num>
  <w:num w:numId="110">
    <w:abstractNumId w:val="2"/>
  </w:num>
  <w:num w:numId="111">
    <w:abstractNumId w:val="24"/>
  </w:num>
  <w:num w:numId="112">
    <w:abstractNumId w:val="30"/>
  </w:num>
  <w:num w:numId="113">
    <w:abstractNumId w:val="128"/>
  </w:num>
  <w:num w:numId="114">
    <w:abstractNumId w:val="27"/>
  </w:num>
  <w:num w:numId="115">
    <w:abstractNumId w:val="12"/>
  </w:num>
  <w:num w:numId="116">
    <w:abstractNumId w:val="87"/>
  </w:num>
  <w:num w:numId="117">
    <w:abstractNumId w:val="73"/>
  </w:num>
  <w:num w:numId="118">
    <w:abstractNumId w:val="84"/>
  </w:num>
  <w:num w:numId="119">
    <w:abstractNumId w:val="142"/>
  </w:num>
  <w:num w:numId="120">
    <w:abstractNumId w:val="29"/>
  </w:num>
  <w:num w:numId="121">
    <w:abstractNumId w:val="140"/>
  </w:num>
  <w:num w:numId="122">
    <w:abstractNumId w:val="151"/>
  </w:num>
  <w:num w:numId="123">
    <w:abstractNumId w:val="48"/>
  </w:num>
  <w:num w:numId="124">
    <w:abstractNumId w:val="52"/>
  </w:num>
  <w:num w:numId="125">
    <w:abstractNumId w:val="34"/>
  </w:num>
  <w:num w:numId="126">
    <w:abstractNumId w:val="102"/>
  </w:num>
  <w:num w:numId="127">
    <w:abstractNumId w:val="146"/>
  </w:num>
  <w:num w:numId="128">
    <w:abstractNumId w:val="77"/>
  </w:num>
  <w:num w:numId="129">
    <w:abstractNumId w:val="89"/>
  </w:num>
  <w:num w:numId="130">
    <w:abstractNumId w:val="127"/>
  </w:num>
  <w:num w:numId="131">
    <w:abstractNumId w:val="13"/>
  </w:num>
  <w:num w:numId="132">
    <w:abstractNumId w:val="99"/>
  </w:num>
  <w:num w:numId="133">
    <w:abstractNumId w:val="18"/>
  </w:num>
  <w:num w:numId="134">
    <w:abstractNumId w:val="49"/>
  </w:num>
  <w:num w:numId="135">
    <w:abstractNumId w:val="95"/>
  </w:num>
  <w:num w:numId="136">
    <w:abstractNumId w:val="1"/>
  </w:num>
  <w:num w:numId="137">
    <w:abstractNumId w:val="103"/>
  </w:num>
  <w:num w:numId="138">
    <w:abstractNumId w:val="0"/>
  </w:num>
  <w:num w:numId="139">
    <w:abstractNumId w:val="75"/>
  </w:num>
  <w:num w:numId="140">
    <w:abstractNumId w:val="5"/>
  </w:num>
  <w:num w:numId="141">
    <w:abstractNumId w:val="22"/>
  </w:num>
  <w:num w:numId="142">
    <w:abstractNumId w:val="41"/>
  </w:num>
  <w:num w:numId="143">
    <w:abstractNumId w:val="68"/>
  </w:num>
  <w:num w:numId="144">
    <w:abstractNumId w:val="37"/>
  </w:num>
  <w:num w:numId="145">
    <w:abstractNumId w:val="145"/>
  </w:num>
  <w:num w:numId="146">
    <w:abstractNumId w:val="15"/>
  </w:num>
  <w:num w:numId="147">
    <w:abstractNumId w:val="86"/>
  </w:num>
  <w:num w:numId="148">
    <w:abstractNumId w:val="58"/>
  </w:num>
  <w:num w:numId="149">
    <w:abstractNumId w:val="70"/>
  </w:num>
  <w:num w:numId="150">
    <w:abstractNumId w:val="47"/>
  </w:num>
  <w:num w:numId="151">
    <w:abstractNumId w:val="88"/>
  </w:num>
  <w:num w:numId="152">
    <w:abstractNumId w:val="109"/>
  </w:num>
  <w:num w:numId="153">
    <w:abstractNumId w:val="3"/>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grammar="clean"/>
  <w:defaultTabStop w:val="720"/>
  <w:evenAndOddHeaders/>
  <w:drawingGridHorizontalSpacing w:val="110"/>
  <w:displayHorizontalDrawingGridEvery w:val="2"/>
  <w:characterSpacingControl w:val="doNotCompress"/>
  <w:hdrShapeDefaults>
    <o:shapedefaults v:ext="edit" spidmax="3760"/>
  </w:hdrShapeDefaults>
  <w:footnotePr>
    <w:footnote w:id="-1"/>
    <w:footnote w:id="0"/>
  </w:footnotePr>
  <w:endnotePr>
    <w:endnote w:id="-1"/>
    <w:endnote w:id="0"/>
  </w:endnotePr>
  <w:compat>
    <w:useFELayout/>
    <w:compatSetting w:name="compatibilityMode" w:uri="http://schemas.microsoft.com/office/word" w:val="12"/>
  </w:compat>
  <w:rsids>
    <w:rsidRoot w:val="004723A7"/>
    <w:rsid w:val="00000084"/>
    <w:rsid w:val="00000681"/>
    <w:rsid w:val="000008FF"/>
    <w:rsid w:val="000011A9"/>
    <w:rsid w:val="00001861"/>
    <w:rsid w:val="000019CD"/>
    <w:rsid w:val="00001F4A"/>
    <w:rsid w:val="000020C6"/>
    <w:rsid w:val="0000218B"/>
    <w:rsid w:val="0000237A"/>
    <w:rsid w:val="000025FC"/>
    <w:rsid w:val="00002787"/>
    <w:rsid w:val="000028E8"/>
    <w:rsid w:val="00002B94"/>
    <w:rsid w:val="00003884"/>
    <w:rsid w:val="000039FC"/>
    <w:rsid w:val="00003DD8"/>
    <w:rsid w:val="000043EC"/>
    <w:rsid w:val="00004429"/>
    <w:rsid w:val="000047FE"/>
    <w:rsid w:val="0000494F"/>
    <w:rsid w:val="000049CA"/>
    <w:rsid w:val="00004A55"/>
    <w:rsid w:val="00004ACA"/>
    <w:rsid w:val="00004B0D"/>
    <w:rsid w:val="00004B9F"/>
    <w:rsid w:val="00005DA8"/>
    <w:rsid w:val="000062B1"/>
    <w:rsid w:val="00006341"/>
    <w:rsid w:val="00006562"/>
    <w:rsid w:val="00006625"/>
    <w:rsid w:val="000073D4"/>
    <w:rsid w:val="0000769E"/>
    <w:rsid w:val="000077EC"/>
    <w:rsid w:val="00007E0D"/>
    <w:rsid w:val="000103FF"/>
    <w:rsid w:val="00010949"/>
    <w:rsid w:val="0001096F"/>
    <w:rsid w:val="00010F0F"/>
    <w:rsid w:val="0001111D"/>
    <w:rsid w:val="00011472"/>
    <w:rsid w:val="000116FB"/>
    <w:rsid w:val="000119E8"/>
    <w:rsid w:val="00011CDF"/>
    <w:rsid w:val="00011DB8"/>
    <w:rsid w:val="00011ED2"/>
    <w:rsid w:val="00011FAD"/>
    <w:rsid w:val="00012154"/>
    <w:rsid w:val="00012CA4"/>
    <w:rsid w:val="00012F73"/>
    <w:rsid w:val="00012FB6"/>
    <w:rsid w:val="000131B1"/>
    <w:rsid w:val="0001344E"/>
    <w:rsid w:val="0001386C"/>
    <w:rsid w:val="00013931"/>
    <w:rsid w:val="00013DF8"/>
    <w:rsid w:val="0001546C"/>
    <w:rsid w:val="00015A2B"/>
    <w:rsid w:val="00015E0A"/>
    <w:rsid w:val="00015E48"/>
    <w:rsid w:val="00015EF8"/>
    <w:rsid w:val="00016205"/>
    <w:rsid w:val="00016606"/>
    <w:rsid w:val="00016823"/>
    <w:rsid w:val="000168AE"/>
    <w:rsid w:val="00016B61"/>
    <w:rsid w:val="00016C58"/>
    <w:rsid w:val="0001794C"/>
    <w:rsid w:val="00020604"/>
    <w:rsid w:val="0002062C"/>
    <w:rsid w:val="00020D0A"/>
    <w:rsid w:val="00020D71"/>
    <w:rsid w:val="00021AAF"/>
    <w:rsid w:val="00021C4E"/>
    <w:rsid w:val="0002244F"/>
    <w:rsid w:val="000235EA"/>
    <w:rsid w:val="000235F1"/>
    <w:rsid w:val="000238B6"/>
    <w:rsid w:val="00023D10"/>
    <w:rsid w:val="00023D90"/>
    <w:rsid w:val="00024A2E"/>
    <w:rsid w:val="000252CA"/>
    <w:rsid w:val="000253D9"/>
    <w:rsid w:val="00025A4E"/>
    <w:rsid w:val="00025C67"/>
    <w:rsid w:val="00025DFA"/>
    <w:rsid w:val="00025E39"/>
    <w:rsid w:val="00025E90"/>
    <w:rsid w:val="00025EC7"/>
    <w:rsid w:val="0002650A"/>
    <w:rsid w:val="00026D5D"/>
    <w:rsid w:val="00027187"/>
    <w:rsid w:val="00027312"/>
    <w:rsid w:val="000276EC"/>
    <w:rsid w:val="00027748"/>
    <w:rsid w:val="0002775E"/>
    <w:rsid w:val="000279B2"/>
    <w:rsid w:val="0003001E"/>
    <w:rsid w:val="000303C4"/>
    <w:rsid w:val="000304F9"/>
    <w:rsid w:val="00030859"/>
    <w:rsid w:val="00030A32"/>
    <w:rsid w:val="00030B56"/>
    <w:rsid w:val="00030D64"/>
    <w:rsid w:val="000314FB"/>
    <w:rsid w:val="00031CFB"/>
    <w:rsid w:val="0003220C"/>
    <w:rsid w:val="000325EC"/>
    <w:rsid w:val="00032AE1"/>
    <w:rsid w:val="00032CB1"/>
    <w:rsid w:val="00032CC0"/>
    <w:rsid w:val="00032E1C"/>
    <w:rsid w:val="00033A05"/>
    <w:rsid w:val="00034285"/>
    <w:rsid w:val="0003477F"/>
    <w:rsid w:val="00034ADC"/>
    <w:rsid w:val="00034B3F"/>
    <w:rsid w:val="00034D5D"/>
    <w:rsid w:val="00035539"/>
    <w:rsid w:val="00035DDF"/>
    <w:rsid w:val="00035EC4"/>
    <w:rsid w:val="0003615B"/>
    <w:rsid w:val="00036316"/>
    <w:rsid w:val="00036669"/>
    <w:rsid w:val="00036C92"/>
    <w:rsid w:val="00036EF0"/>
    <w:rsid w:val="00036FA9"/>
    <w:rsid w:val="00037203"/>
    <w:rsid w:val="00037B00"/>
    <w:rsid w:val="000401FD"/>
    <w:rsid w:val="00040482"/>
    <w:rsid w:val="00040F68"/>
    <w:rsid w:val="00041315"/>
    <w:rsid w:val="00041BB6"/>
    <w:rsid w:val="00042662"/>
    <w:rsid w:val="000431D9"/>
    <w:rsid w:val="000434D1"/>
    <w:rsid w:val="000437A7"/>
    <w:rsid w:val="00044217"/>
    <w:rsid w:val="000446DF"/>
    <w:rsid w:val="000448A6"/>
    <w:rsid w:val="00044D7D"/>
    <w:rsid w:val="0004505F"/>
    <w:rsid w:val="00045579"/>
    <w:rsid w:val="000455EE"/>
    <w:rsid w:val="00045934"/>
    <w:rsid w:val="00045A7F"/>
    <w:rsid w:val="00045EDF"/>
    <w:rsid w:val="0004624C"/>
    <w:rsid w:val="00046596"/>
    <w:rsid w:val="00046963"/>
    <w:rsid w:val="000470D0"/>
    <w:rsid w:val="000470F0"/>
    <w:rsid w:val="0004766A"/>
    <w:rsid w:val="00047E15"/>
    <w:rsid w:val="0005090F"/>
    <w:rsid w:val="000509F3"/>
    <w:rsid w:val="00050B16"/>
    <w:rsid w:val="0005146C"/>
    <w:rsid w:val="000517BD"/>
    <w:rsid w:val="000520C5"/>
    <w:rsid w:val="000521B4"/>
    <w:rsid w:val="00052323"/>
    <w:rsid w:val="00052791"/>
    <w:rsid w:val="00052F19"/>
    <w:rsid w:val="00053138"/>
    <w:rsid w:val="000531ED"/>
    <w:rsid w:val="00053772"/>
    <w:rsid w:val="00053D1B"/>
    <w:rsid w:val="00053E03"/>
    <w:rsid w:val="0005439F"/>
    <w:rsid w:val="000548C5"/>
    <w:rsid w:val="00054AE3"/>
    <w:rsid w:val="00055275"/>
    <w:rsid w:val="00055A6F"/>
    <w:rsid w:val="00056404"/>
    <w:rsid w:val="00056566"/>
    <w:rsid w:val="00056AFF"/>
    <w:rsid w:val="00056DFD"/>
    <w:rsid w:val="0005721C"/>
    <w:rsid w:val="00057426"/>
    <w:rsid w:val="00057776"/>
    <w:rsid w:val="00057904"/>
    <w:rsid w:val="00057C99"/>
    <w:rsid w:val="00060759"/>
    <w:rsid w:val="00060D27"/>
    <w:rsid w:val="00060FD8"/>
    <w:rsid w:val="00061451"/>
    <w:rsid w:val="000615FB"/>
    <w:rsid w:val="00061927"/>
    <w:rsid w:val="00061CBB"/>
    <w:rsid w:val="00061FFA"/>
    <w:rsid w:val="000621B4"/>
    <w:rsid w:val="00062762"/>
    <w:rsid w:val="00063296"/>
    <w:rsid w:val="00063614"/>
    <w:rsid w:val="00063738"/>
    <w:rsid w:val="00063C6D"/>
    <w:rsid w:val="00064C1A"/>
    <w:rsid w:val="0006546A"/>
    <w:rsid w:val="00065542"/>
    <w:rsid w:val="0006582D"/>
    <w:rsid w:val="0006667C"/>
    <w:rsid w:val="00066E32"/>
    <w:rsid w:val="0006715D"/>
    <w:rsid w:val="000671CC"/>
    <w:rsid w:val="0007001F"/>
    <w:rsid w:val="000700B3"/>
    <w:rsid w:val="0007022F"/>
    <w:rsid w:val="000704D9"/>
    <w:rsid w:val="000706A6"/>
    <w:rsid w:val="00070C65"/>
    <w:rsid w:val="00070FAD"/>
    <w:rsid w:val="000714CF"/>
    <w:rsid w:val="0007167A"/>
    <w:rsid w:val="000718B3"/>
    <w:rsid w:val="00071F0F"/>
    <w:rsid w:val="0007250C"/>
    <w:rsid w:val="00072732"/>
    <w:rsid w:val="00072D3E"/>
    <w:rsid w:val="00072EBA"/>
    <w:rsid w:val="0007396B"/>
    <w:rsid w:val="00074EC9"/>
    <w:rsid w:val="000752D9"/>
    <w:rsid w:val="00075338"/>
    <w:rsid w:val="000754B7"/>
    <w:rsid w:val="000754E7"/>
    <w:rsid w:val="00075B0A"/>
    <w:rsid w:val="00076150"/>
    <w:rsid w:val="000777E3"/>
    <w:rsid w:val="000777FA"/>
    <w:rsid w:val="000778D6"/>
    <w:rsid w:val="000800E4"/>
    <w:rsid w:val="0008042A"/>
    <w:rsid w:val="00080569"/>
    <w:rsid w:val="00080CEE"/>
    <w:rsid w:val="000813C4"/>
    <w:rsid w:val="0008169B"/>
    <w:rsid w:val="00081CD9"/>
    <w:rsid w:val="0008224D"/>
    <w:rsid w:val="000835FD"/>
    <w:rsid w:val="0008379E"/>
    <w:rsid w:val="00083B2F"/>
    <w:rsid w:val="00083B69"/>
    <w:rsid w:val="00083B8B"/>
    <w:rsid w:val="00083BB9"/>
    <w:rsid w:val="0008427E"/>
    <w:rsid w:val="00084624"/>
    <w:rsid w:val="00084E13"/>
    <w:rsid w:val="00085496"/>
    <w:rsid w:val="00085796"/>
    <w:rsid w:val="00086053"/>
    <w:rsid w:val="0008689C"/>
    <w:rsid w:val="00086920"/>
    <w:rsid w:val="00086B27"/>
    <w:rsid w:val="00086E53"/>
    <w:rsid w:val="0008749E"/>
    <w:rsid w:val="00087568"/>
    <w:rsid w:val="0008788B"/>
    <w:rsid w:val="00087E64"/>
    <w:rsid w:val="00087E72"/>
    <w:rsid w:val="000904E8"/>
    <w:rsid w:val="0009098F"/>
    <w:rsid w:val="00090A88"/>
    <w:rsid w:val="00090CA9"/>
    <w:rsid w:val="000918C5"/>
    <w:rsid w:val="00091950"/>
    <w:rsid w:val="00091986"/>
    <w:rsid w:val="00091F9A"/>
    <w:rsid w:val="00092195"/>
    <w:rsid w:val="0009220E"/>
    <w:rsid w:val="000922D3"/>
    <w:rsid w:val="00092AE4"/>
    <w:rsid w:val="00092FAD"/>
    <w:rsid w:val="000933C5"/>
    <w:rsid w:val="000938E4"/>
    <w:rsid w:val="00093D63"/>
    <w:rsid w:val="00093DCD"/>
    <w:rsid w:val="00093F91"/>
    <w:rsid w:val="00094721"/>
    <w:rsid w:val="0009491C"/>
    <w:rsid w:val="00094D80"/>
    <w:rsid w:val="00094DA0"/>
    <w:rsid w:val="000950E9"/>
    <w:rsid w:val="0009523D"/>
    <w:rsid w:val="0009599C"/>
    <w:rsid w:val="00095A55"/>
    <w:rsid w:val="00095C1D"/>
    <w:rsid w:val="00095C78"/>
    <w:rsid w:val="00095D8A"/>
    <w:rsid w:val="00095FF7"/>
    <w:rsid w:val="00096172"/>
    <w:rsid w:val="00096D58"/>
    <w:rsid w:val="0009705C"/>
    <w:rsid w:val="000977FB"/>
    <w:rsid w:val="000A01D2"/>
    <w:rsid w:val="000A023C"/>
    <w:rsid w:val="000A03D0"/>
    <w:rsid w:val="000A0639"/>
    <w:rsid w:val="000A0AD0"/>
    <w:rsid w:val="000A0B51"/>
    <w:rsid w:val="000A0D08"/>
    <w:rsid w:val="000A0EFD"/>
    <w:rsid w:val="000A180B"/>
    <w:rsid w:val="000A1879"/>
    <w:rsid w:val="000A1D94"/>
    <w:rsid w:val="000A1EC8"/>
    <w:rsid w:val="000A1F56"/>
    <w:rsid w:val="000A2394"/>
    <w:rsid w:val="000A2398"/>
    <w:rsid w:val="000A23FC"/>
    <w:rsid w:val="000A259F"/>
    <w:rsid w:val="000A285C"/>
    <w:rsid w:val="000A2BD8"/>
    <w:rsid w:val="000A2ED7"/>
    <w:rsid w:val="000A32FA"/>
    <w:rsid w:val="000A4025"/>
    <w:rsid w:val="000A4505"/>
    <w:rsid w:val="000A4569"/>
    <w:rsid w:val="000A538D"/>
    <w:rsid w:val="000A55A5"/>
    <w:rsid w:val="000A597C"/>
    <w:rsid w:val="000A5E36"/>
    <w:rsid w:val="000A5EF3"/>
    <w:rsid w:val="000A6636"/>
    <w:rsid w:val="000A66EE"/>
    <w:rsid w:val="000A6B51"/>
    <w:rsid w:val="000A6CB2"/>
    <w:rsid w:val="000A78C1"/>
    <w:rsid w:val="000A7BD6"/>
    <w:rsid w:val="000A7CE7"/>
    <w:rsid w:val="000A7CFB"/>
    <w:rsid w:val="000A7DFB"/>
    <w:rsid w:val="000B04D6"/>
    <w:rsid w:val="000B087B"/>
    <w:rsid w:val="000B0B1E"/>
    <w:rsid w:val="000B1026"/>
    <w:rsid w:val="000B127F"/>
    <w:rsid w:val="000B139E"/>
    <w:rsid w:val="000B1500"/>
    <w:rsid w:val="000B1956"/>
    <w:rsid w:val="000B1CA8"/>
    <w:rsid w:val="000B23AA"/>
    <w:rsid w:val="000B251D"/>
    <w:rsid w:val="000B26C1"/>
    <w:rsid w:val="000B2B73"/>
    <w:rsid w:val="000B2E00"/>
    <w:rsid w:val="000B3536"/>
    <w:rsid w:val="000B38A6"/>
    <w:rsid w:val="000B395D"/>
    <w:rsid w:val="000B3D98"/>
    <w:rsid w:val="000B3FAF"/>
    <w:rsid w:val="000B4883"/>
    <w:rsid w:val="000B49F9"/>
    <w:rsid w:val="000B4A29"/>
    <w:rsid w:val="000B4A5B"/>
    <w:rsid w:val="000B4AA1"/>
    <w:rsid w:val="000B4D51"/>
    <w:rsid w:val="000B4DCC"/>
    <w:rsid w:val="000B57AB"/>
    <w:rsid w:val="000B58E9"/>
    <w:rsid w:val="000B5C26"/>
    <w:rsid w:val="000B6788"/>
    <w:rsid w:val="000B6C53"/>
    <w:rsid w:val="000B6F9F"/>
    <w:rsid w:val="000B715C"/>
    <w:rsid w:val="000B718B"/>
    <w:rsid w:val="000B7C8A"/>
    <w:rsid w:val="000C012E"/>
    <w:rsid w:val="000C0138"/>
    <w:rsid w:val="000C026A"/>
    <w:rsid w:val="000C07B2"/>
    <w:rsid w:val="000C0B7A"/>
    <w:rsid w:val="000C0F23"/>
    <w:rsid w:val="000C14B8"/>
    <w:rsid w:val="000C1808"/>
    <w:rsid w:val="000C1BAF"/>
    <w:rsid w:val="000C1D9D"/>
    <w:rsid w:val="000C2215"/>
    <w:rsid w:val="000C2FC9"/>
    <w:rsid w:val="000C3439"/>
    <w:rsid w:val="000C3A1F"/>
    <w:rsid w:val="000C3AEE"/>
    <w:rsid w:val="000C3D48"/>
    <w:rsid w:val="000C3E59"/>
    <w:rsid w:val="000C4027"/>
    <w:rsid w:val="000C48C3"/>
    <w:rsid w:val="000C4C5A"/>
    <w:rsid w:val="000C4D6B"/>
    <w:rsid w:val="000C4DDD"/>
    <w:rsid w:val="000C55A8"/>
    <w:rsid w:val="000C584A"/>
    <w:rsid w:val="000C5B43"/>
    <w:rsid w:val="000C7163"/>
    <w:rsid w:val="000C7336"/>
    <w:rsid w:val="000C73EF"/>
    <w:rsid w:val="000C7628"/>
    <w:rsid w:val="000C7688"/>
    <w:rsid w:val="000C7935"/>
    <w:rsid w:val="000D0092"/>
    <w:rsid w:val="000D072D"/>
    <w:rsid w:val="000D0AE7"/>
    <w:rsid w:val="000D0CE3"/>
    <w:rsid w:val="000D0CF0"/>
    <w:rsid w:val="000D0E22"/>
    <w:rsid w:val="000D1474"/>
    <w:rsid w:val="000D1C56"/>
    <w:rsid w:val="000D215E"/>
    <w:rsid w:val="000D2333"/>
    <w:rsid w:val="000D24AC"/>
    <w:rsid w:val="000D290D"/>
    <w:rsid w:val="000D2BCB"/>
    <w:rsid w:val="000D3114"/>
    <w:rsid w:val="000D3580"/>
    <w:rsid w:val="000D3789"/>
    <w:rsid w:val="000D3878"/>
    <w:rsid w:val="000D3D1B"/>
    <w:rsid w:val="000D403A"/>
    <w:rsid w:val="000D46E6"/>
    <w:rsid w:val="000D489E"/>
    <w:rsid w:val="000D4E33"/>
    <w:rsid w:val="000D5BA4"/>
    <w:rsid w:val="000D5D9A"/>
    <w:rsid w:val="000D5DF3"/>
    <w:rsid w:val="000D6263"/>
    <w:rsid w:val="000D6908"/>
    <w:rsid w:val="000D6C1B"/>
    <w:rsid w:val="000D6C3E"/>
    <w:rsid w:val="000D710E"/>
    <w:rsid w:val="000D76C2"/>
    <w:rsid w:val="000D7CC8"/>
    <w:rsid w:val="000D7DA5"/>
    <w:rsid w:val="000E0EA5"/>
    <w:rsid w:val="000E0F3E"/>
    <w:rsid w:val="000E1B11"/>
    <w:rsid w:val="000E1BE5"/>
    <w:rsid w:val="000E1D41"/>
    <w:rsid w:val="000E1FA2"/>
    <w:rsid w:val="000E232A"/>
    <w:rsid w:val="000E2A64"/>
    <w:rsid w:val="000E2A76"/>
    <w:rsid w:val="000E2A9D"/>
    <w:rsid w:val="000E2CF3"/>
    <w:rsid w:val="000E2D42"/>
    <w:rsid w:val="000E2E17"/>
    <w:rsid w:val="000E2F0F"/>
    <w:rsid w:val="000E33B2"/>
    <w:rsid w:val="000E347E"/>
    <w:rsid w:val="000E3508"/>
    <w:rsid w:val="000E38F8"/>
    <w:rsid w:val="000E3B74"/>
    <w:rsid w:val="000E3CA1"/>
    <w:rsid w:val="000E4207"/>
    <w:rsid w:val="000E42D6"/>
    <w:rsid w:val="000E4363"/>
    <w:rsid w:val="000E4919"/>
    <w:rsid w:val="000E494C"/>
    <w:rsid w:val="000E5241"/>
    <w:rsid w:val="000E57CB"/>
    <w:rsid w:val="000E5ACB"/>
    <w:rsid w:val="000E6385"/>
    <w:rsid w:val="000E6883"/>
    <w:rsid w:val="000E68D1"/>
    <w:rsid w:val="000E6938"/>
    <w:rsid w:val="000E6D7F"/>
    <w:rsid w:val="000E6D92"/>
    <w:rsid w:val="000E6F4A"/>
    <w:rsid w:val="000E775B"/>
    <w:rsid w:val="000F0094"/>
    <w:rsid w:val="000F03F4"/>
    <w:rsid w:val="000F0919"/>
    <w:rsid w:val="000F093D"/>
    <w:rsid w:val="000F0A07"/>
    <w:rsid w:val="000F0E31"/>
    <w:rsid w:val="000F10F1"/>
    <w:rsid w:val="000F1599"/>
    <w:rsid w:val="000F1633"/>
    <w:rsid w:val="000F1742"/>
    <w:rsid w:val="000F2111"/>
    <w:rsid w:val="000F21D6"/>
    <w:rsid w:val="000F2559"/>
    <w:rsid w:val="000F28C2"/>
    <w:rsid w:val="000F301D"/>
    <w:rsid w:val="000F3662"/>
    <w:rsid w:val="000F3E56"/>
    <w:rsid w:val="000F3F47"/>
    <w:rsid w:val="000F4295"/>
    <w:rsid w:val="000F463F"/>
    <w:rsid w:val="000F464C"/>
    <w:rsid w:val="000F46B4"/>
    <w:rsid w:val="000F5146"/>
    <w:rsid w:val="000F51C4"/>
    <w:rsid w:val="000F56D4"/>
    <w:rsid w:val="000F5946"/>
    <w:rsid w:val="000F59E1"/>
    <w:rsid w:val="000F69B4"/>
    <w:rsid w:val="000F6C13"/>
    <w:rsid w:val="000F795E"/>
    <w:rsid w:val="000F7BD1"/>
    <w:rsid w:val="00100324"/>
    <w:rsid w:val="001004FB"/>
    <w:rsid w:val="001009C0"/>
    <w:rsid w:val="00100A38"/>
    <w:rsid w:val="00100B76"/>
    <w:rsid w:val="00100E14"/>
    <w:rsid w:val="00100E41"/>
    <w:rsid w:val="00100F4E"/>
    <w:rsid w:val="00101056"/>
    <w:rsid w:val="0010158F"/>
    <w:rsid w:val="001015B1"/>
    <w:rsid w:val="00101B46"/>
    <w:rsid w:val="00101C38"/>
    <w:rsid w:val="00101DD4"/>
    <w:rsid w:val="001022A7"/>
    <w:rsid w:val="00102453"/>
    <w:rsid w:val="0010276B"/>
    <w:rsid w:val="00102B17"/>
    <w:rsid w:val="00102CB2"/>
    <w:rsid w:val="001030C6"/>
    <w:rsid w:val="001032BC"/>
    <w:rsid w:val="00103A83"/>
    <w:rsid w:val="00103BBA"/>
    <w:rsid w:val="00103C5C"/>
    <w:rsid w:val="00104998"/>
    <w:rsid w:val="00104D7C"/>
    <w:rsid w:val="001050FC"/>
    <w:rsid w:val="0010513C"/>
    <w:rsid w:val="001057A7"/>
    <w:rsid w:val="00105D12"/>
    <w:rsid w:val="001060B2"/>
    <w:rsid w:val="0010641C"/>
    <w:rsid w:val="0010693D"/>
    <w:rsid w:val="001069BE"/>
    <w:rsid w:val="00106C7C"/>
    <w:rsid w:val="00106DB6"/>
    <w:rsid w:val="00107148"/>
    <w:rsid w:val="00107324"/>
    <w:rsid w:val="001076B5"/>
    <w:rsid w:val="00107C6D"/>
    <w:rsid w:val="00107C70"/>
    <w:rsid w:val="00107CAD"/>
    <w:rsid w:val="00110229"/>
    <w:rsid w:val="00110B69"/>
    <w:rsid w:val="00110C44"/>
    <w:rsid w:val="001115BC"/>
    <w:rsid w:val="0011164C"/>
    <w:rsid w:val="00111ABA"/>
    <w:rsid w:val="00111F47"/>
    <w:rsid w:val="00112134"/>
    <w:rsid w:val="0011230D"/>
    <w:rsid w:val="0011241E"/>
    <w:rsid w:val="001130DF"/>
    <w:rsid w:val="00113D86"/>
    <w:rsid w:val="0011453D"/>
    <w:rsid w:val="00114C5B"/>
    <w:rsid w:val="0011519A"/>
    <w:rsid w:val="001151E6"/>
    <w:rsid w:val="00115241"/>
    <w:rsid w:val="0011534C"/>
    <w:rsid w:val="00115571"/>
    <w:rsid w:val="001157D2"/>
    <w:rsid w:val="00115AAD"/>
    <w:rsid w:val="001160D9"/>
    <w:rsid w:val="00116377"/>
    <w:rsid w:val="0011639B"/>
    <w:rsid w:val="00116C99"/>
    <w:rsid w:val="00117283"/>
    <w:rsid w:val="00117614"/>
    <w:rsid w:val="0011764A"/>
    <w:rsid w:val="001179B3"/>
    <w:rsid w:val="00117A26"/>
    <w:rsid w:val="00120217"/>
    <w:rsid w:val="00120646"/>
    <w:rsid w:val="00120991"/>
    <w:rsid w:val="001209A0"/>
    <w:rsid w:val="00120B83"/>
    <w:rsid w:val="00120BA0"/>
    <w:rsid w:val="00120D5F"/>
    <w:rsid w:val="001213C6"/>
    <w:rsid w:val="00121795"/>
    <w:rsid w:val="00121EA0"/>
    <w:rsid w:val="001222C5"/>
    <w:rsid w:val="00122335"/>
    <w:rsid w:val="0012236A"/>
    <w:rsid w:val="00122611"/>
    <w:rsid w:val="00122647"/>
    <w:rsid w:val="00123170"/>
    <w:rsid w:val="0012338D"/>
    <w:rsid w:val="00123648"/>
    <w:rsid w:val="0012401D"/>
    <w:rsid w:val="001244B5"/>
    <w:rsid w:val="00124571"/>
    <w:rsid w:val="001245ED"/>
    <w:rsid w:val="00125258"/>
    <w:rsid w:val="001258FB"/>
    <w:rsid w:val="00125C1F"/>
    <w:rsid w:val="00125D89"/>
    <w:rsid w:val="00125DF0"/>
    <w:rsid w:val="0012616A"/>
    <w:rsid w:val="0012641C"/>
    <w:rsid w:val="00126BD2"/>
    <w:rsid w:val="00126C5C"/>
    <w:rsid w:val="00126DB4"/>
    <w:rsid w:val="00126FAA"/>
    <w:rsid w:val="0012717D"/>
    <w:rsid w:val="00127925"/>
    <w:rsid w:val="00127D65"/>
    <w:rsid w:val="001304CD"/>
    <w:rsid w:val="00130517"/>
    <w:rsid w:val="001307E5"/>
    <w:rsid w:val="00130D28"/>
    <w:rsid w:val="001314C2"/>
    <w:rsid w:val="001316C2"/>
    <w:rsid w:val="001316C6"/>
    <w:rsid w:val="00131781"/>
    <w:rsid w:val="00131F76"/>
    <w:rsid w:val="00132284"/>
    <w:rsid w:val="00132439"/>
    <w:rsid w:val="00132E29"/>
    <w:rsid w:val="00133183"/>
    <w:rsid w:val="0013347C"/>
    <w:rsid w:val="00133696"/>
    <w:rsid w:val="00133715"/>
    <w:rsid w:val="001337D3"/>
    <w:rsid w:val="00133B30"/>
    <w:rsid w:val="00134003"/>
    <w:rsid w:val="00134300"/>
    <w:rsid w:val="00134491"/>
    <w:rsid w:val="001347EF"/>
    <w:rsid w:val="00134DD6"/>
    <w:rsid w:val="00135278"/>
    <w:rsid w:val="001356AB"/>
    <w:rsid w:val="001358D2"/>
    <w:rsid w:val="00135AB4"/>
    <w:rsid w:val="001369BB"/>
    <w:rsid w:val="00136A23"/>
    <w:rsid w:val="00136FE2"/>
    <w:rsid w:val="00137163"/>
    <w:rsid w:val="00137529"/>
    <w:rsid w:val="0013760C"/>
    <w:rsid w:val="00140403"/>
    <w:rsid w:val="001409A0"/>
    <w:rsid w:val="00140A5F"/>
    <w:rsid w:val="00140AF8"/>
    <w:rsid w:val="00140FCA"/>
    <w:rsid w:val="00141586"/>
    <w:rsid w:val="00141EC6"/>
    <w:rsid w:val="00141FF2"/>
    <w:rsid w:val="001429F0"/>
    <w:rsid w:val="00142D18"/>
    <w:rsid w:val="00142D70"/>
    <w:rsid w:val="00142DA3"/>
    <w:rsid w:val="00142E0F"/>
    <w:rsid w:val="00143418"/>
    <w:rsid w:val="00143BAF"/>
    <w:rsid w:val="00143D28"/>
    <w:rsid w:val="00143F40"/>
    <w:rsid w:val="00144466"/>
    <w:rsid w:val="0014488F"/>
    <w:rsid w:val="00144A7F"/>
    <w:rsid w:val="00144B6C"/>
    <w:rsid w:val="00144EB8"/>
    <w:rsid w:val="0014511F"/>
    <w:rsid w:val="001454CC"/>
    <w:rsid w:val="00145D48"/>
    <w:rsid w:val="00145EFD"/>
    <w:rsid w:val="001463C4"/>
    <w:rsid w:val="00146819"/>
    <w:rsid w:val="001469A8"/>
    <w:rsid w:val="00146C88"/>
    <w:rsid w:val="00146FFE"/>
    <w:rsid w:val="00147126"/>
    <w:rsid w:val="00147484"/>
    <w:rsid w:val="00147730"/>
    <w:rsid w:val="00147A0A"/>
    <w:rsid w:val="00147FDD"/>
    <w:rsid w:val="001501EC"/>
    <w:rsid w:val="001503CE"/>
    <w:rsid w:val="001503DB"/>
    <w:rsid w:val="0015081F"/>
    <w:rsid w:val="001508E7"/>
    <w:rsid w:val="00150B07"/>
    <w:rsid w:val="00150C2C"/>
    <w:rsid w:val="00150F55"/>
    <w:rsid w:val="00151285"/>
    <w:rsid w:val="0015177D"/>
    <w:rsid w:val="001518CD"/>
    <w:rsid w:val="00151BB1"/>
    <w:rsid w:val="00151BB9"/>
    <w:rsid w:val="00152023"/>
    <w:rsid w:val="00152575"/>
    <w:rsid w:val="001526AD"/>
    <w:rsid w:val="00152CC6"/>
    <w:rsid w:val="00152F71"/>
    <w:rsid w:val="00153079"/>
    <w:rsid w:val="00153356"/>
    <w:rsid w:val="00153C4A"/>
    <w:rsid w:val="00153CD7"/>
    <w:rsid w:val="00154191"/>
    <w:rsid w:val="001543D6"/>
    <w:rsid w:val="001546B9"/>
    <w:rsid w:val="00155757"/>
    <w:rsid w:val="001557A9"/>
    <w:rsid w:val="001557B0"/>
    <w:rsid w:val="00155803"/>
    <w:rsid w:val="00155853"/>
    <w:rsid w:val="00155DE7"/>
    <w:rsid w:val="00155FC9"/>
    <w:rsid w:val="00156282"/>
    <w:rsid w:val="001562E9"/>
    <w:rsid w:val="00156661"/>
    <w:rsid w:val="001568D3"/>
    <w:rsid w:val="001569CB"/>
    <w:rsid w:val="001569E9"/>
    <w:rsid w:val="00157927"/>
    <w:rsid w:val="00157F8A"/>
    <w:rsid w:val="0016046F"/>
    <w:rsid w:val="001605B7"/>
    <w:rsid w:val="00160B54"/>
    <w:rsid w:val="00160CFC"/>
    <w:rsid w:val="00160F6E"/>
    <w:rsid w:val="00161013"/>
    <w:rsid w:val="001617CE"/>
    <w:rsid w:val="0016250C"/>
    <w:rsid w:val="001627E7"/>
    <w:rsid w:val="00162887"/>
    <w:rsid w:val="00162DD7"/>
    <w:rsid w:val="00162EBD"/>
    <w:rsid w:val="00163230"/>
    <w:rsid w:val="00163289"/>
    <w:rsid w:val="001639FD"/>
    <w:rsid w:val="00163B83"/>
    <w:rsid w:val="00163C43"/>
    <w:rsid w:val="001641C1"/>
    <w:rsid w:val="001642B5"/>
    <w:rsid w:val="001642F7"/>
    <w:rsid w:val="00164484"/>
    <w:rsid w:val="00164562"/>
    <w:rsid w:val="00165810"/>
    <w:rsid w:val="00165C52"/>
    <w:rsid w:val="00166339"/>
    <w:rsid w:val="0016674F"/>
    <w:rsid w:val="00166CC2"/>
    <w:rsid w:val="00166F11"/>
    <w:rsid w:val="001671E7"/>
    <w:rsid w:val="00167217"/>
    <w:rsid w:val="00167B0F"/>
    <w:rsid w:val="00167CF2"/>
    <w:rsid w:val="00167FFE"/>
    <w:rsid w:val="00170AF5"/>
    <w:rsid w:val="00170D4E"/>
    <w:rsid w:val="00170E54"/>
    <w:rsid w:val="001719F2"/>
    <w:rsid w:val="00171D21"/>
    <w:rsid w:val="00171EEE"/>
    <w:rsid w:val="0017237D"/>
    <w:rsid w:val="001723B1"/>
    <w:rsid w:val="0017255F"/>
    <w:rsid w:val="00172596"/>
    <w:rsid w:val="0017281A"/>
    <w:rsid w:val="0017285B"/>
    <w:rsid w:val="00173964"/>
    <w:rsid w:val="001739DF"/>
    <w:rsid w:val="001739F6"/>
    <w:rsid w:val="00173E8A"/>
    <w:rsid w:val="00174098"/>
    <w:rsid w:val="0017429F"/>
    <w:rsid w:val="00174849"/>
    <w:rsid w:val="0017487D"/>
    <w:rsid w:val="0017494D"/>
    <w:rsid w:val="00174C3B"/>
    <w:rsid w:val="001751C4"/>
    <w:rsid w:val="0017531D"/>
    <w:rsid w:val="0017561F"/>
    <w:rsid w:val="0017599F"/>
    <w:rsid w:val="00176267"/>
    <w:rsid w:val="001763A4"/>
    <w:rsid w:val="0017650E"/>
    <w:rsid w:val="001770C3"/>
    <w:rsid w:val="00177212"/>
    <w:rsid w:val="001772FA"/>
    <w:rsid w:val="00177418"/>
    <w:rsid w:val="001774C2"/>
    <w:rsid w:val="00181151"/>
    <w:rsid w:val="001812C3"/>
    <w:rsid w:val="0018197C"/>
    <w:rsid w:val="00181A64"/>
    <w:rsid w:val="00181C08"/>
    <w:rsid w:val="00182189"/>
    <w:rsid w:val="00182196"/>
    <w:rsid w:val="00182557"/>
    <w:rsid w:val="00182933"/>
    <w:rsid w:val="00182F59"/>
    <w:rsid w:val="001830E3"/>
    <w:rsid w:val="00183892"/>
    <w:rsid w:val="00183E8B"/>
    <w:rsid w:val="00184025"/>
    <w:rsid w:val="00184098"/>
    <w:rsid w:val="001841E9"/>
    <w:rsid w:val="00184212"/>
    <w:rsid w:val="00184A6C"/>
    <w:rsid w:val="00184ABA"/>
    <w:rsid w:val="00184B2A"/>
    <w:rsid w:val="00184C2F"/>
    <w:rsid w:val="00184F4A"/>
    <w:rsid w:val="0018543C"/>
    <w:rsid w:val="00185726"/>
    <w:rsid w:val="00186426"/>
    <w:rsid w:val="0018645D"/>
    <w:rsid w:val="0018672D"/>
    <w:rsid w:val="0018696B"/>
    <w:rsid w:val="00186BA9"/>
    <w:rsid w:val="00186E33"/>
    <w:rsid w:val="001871B9"/>
    <w:rsid w:val="00187578"/>
    <w:rsid w:val="00190C42"/>
    <w:rsid w:val="00190CC4"/>
    <w:rsid w:val="00190E5A"/>
    <w:rsid w:val="00191270"/>
    <w:rsid w:val="001915E8"/>
    <w:rsid w:val="0019168A"/>
    <w:rsid w:val="001919AA"/>
    <w:rsid w:val="00191A5F"/>
    <w:rsid w:val="0019248E"/>
    <w:rsid w:val="001926ED"/>
    <w:rsid w:val="00192D2D"/>
    <w:rsid w:val="00192EEB"/>
    <w:rsid w:val="00192EED"/>
    <w:rsid w:val="0019305E"/>
    <w:rsid w:val="0019328F"/>
    <w:rsid w:val="001934CA"/>
    <w:rsid w:val="00193790"/>
    <w:rsid w:val="00193A6B"/>
    <w:rsid w:val="00193A82"/>
    <w:rsid w:val="00193E8F"/>
    <w:rsid w:val="001946AF"/>
    <w:rsid w:val="00194F69"/>
    <w:rsid w:val="00195583"/>
    <w:rsid w:val="0019573F"/>
    <w:rsid w:val="0019596F"/>
    <w:rsid w:val="00195A6E"/>
    <w:rsid w:val="00195B45"/>
    <w:rsid w:val="00195CD8"/>
    <w:rsid w:val="0019615B"/>
    <w:rsid w:val="00196234"/>
    <w:rsid w:val="00196678"/>
    <w:rsid w:val="00196705"/>
    <w:rsid w:val="001968BD"/>
    <w:rsid w:val="00196C2F"/>
    <w:rsid w:val="001975D0"/>
    <w:rsid w:val="001A000C"/>
    <w:rsid w:val="001A04CF"/>
    <w:rsid w:val="001A0FA3"/>
    <w:rsid w:val="001A1088"/>
    <w:rsid w:val="001A1F33"/>
    <w:rsid w:val="001A2A7C"/>
    <w:rsid w:val="001A32A1"/>
    <w:rsid w:val="001A3766"/>
    <w:rsid w:val="001A3D4E"/>
    <w:rsid w:val="001A40CE"/>
    <w:rsid w:val="001A415B"/>
    <w:rsid w:val="001A4230"/>
    <w:rsid w:val="001A4425"/>
    <w:rsid w:val="001A4909"/>
    <w:rsid w:val="001A4DBC"/>
    <w:rsid w:val="001A4EAB"/>
    <w:rsid w:val="001A51A6"/>
    <w:rsid w:val="001A51D9"/>
    <w:rsid w:val="001A59A9"/>
    <w:rsid w:val="001A6BA8"/>
    <w:rsid w:val="001A6CA6"/>
    <w:rsid w:val="001A7895"/>
    <w:rsid w:val="001A7BDE"/>
    <w:rsid w:val="001A7E4C"/>
    <w:rsid w:val="001B05B0"/>
    <w:rsid w:val="001B06EE"/>
    <w:rsid w:val="001B0A1E"/>
    <w:rsid w:val="001B0ECA"/>
    <w:rsid w:val="001B0EE4"/>
    <w:rsid w:val="001B1314"/>
    <w:rsid w:val="001B132B"/>
    <w:rsid w:val="001B1478"/>
    <w:rsid w:val="001B1A55"/>
    <w:rsid w:val="001B1C22"/>
    <w:rsid w:val="001B1FC9"/>
    <w:rsid w:val="001B2A41"/>
    <w:rsid w:val="001B2B6E"/>
    <w:rsid w:val="001B2D17"/>
    <w:rsid w:val="001B3447"/>
    <w:rsid w:val="001B428E"/>
    <w:rsid w:val="001B499F"/>
    <w:rsid w:val="001B4A03"/>
    <w:rsid w:val="001B4BEB"/>
    <w:rsid w:val="001B54D8"/>
    <w:rsid w:val="001B6147"/>
    <w:rsid w:val="001B66C7"/>
    <w:rsid w:val="001B6A97"/>
    <w:rsid w:val="001B72B7"/>
    <w:rsid w:val="001B74F3"/>
    <w:rsid w:val="001B78F3"/>
    <w:rsid w:val="001B7B54"/>
    <w:rsid w:val="001C0669"/>
    <w:rsid w:val="001C0E09"/>
    <w:rsid w:val="001C1361"/>
    <w:rsid w:val="001C1AA9"/>
    <w:rsid w:val="001C1F8C"/>
    <w:rsid w:val="001C24A0"/>
    <w:rsid w:val="001C26C7"/>
    <w:rsid w:val="001C27B7"/>
    <w:rsid w:val="001C2866"/>
    <w:rsid w:val="001C2869"/>
    <w:rsid w:val="001C2A9E"/>
    <w:rsid w:val="001C2C62"/>
    <w:rsid w:val="001C2ECE"/>
    <w:rsid w:val="001C2F98"/>
    <w:rsid w:val="001C37AF"/>
    <w:rsid w:val="001C3F46"/>
    <w:rsid w:val="001C43E8"/>
    <w:rsid w:val="001C46F6"/>
    <w:rsid w:val="001C49E1"/>
    <w:rsid w:val="001C4A69"/>
    <w:rsid w:val="001C527A"/>
    <w:rsid w:val="001C6769"/>
    <w:rsid w:val="001C700D"/>
    <w:rsid w:val="001C7082"/>
    <w:rsid w:val="001C7766"/>
    <w:rsid w:val="001C78A7"/>
    <w:rsid w:val="001C7BBE"/>
    <w:rsid w:val="001D043F"/>
    <w:rsid w:val="001D05B5"/>
    <w:rsid w:val="001D111D"/>
    <w:rsid w:val="001D17FA"/>
    <w:rsid w:val="001D18BD"/>
    <w:rsid w:val="001D1D7E"/>
    <w:rsid w:val="001D1ED5"/>
    <w:rsid w:val="001D2176"/>
    <w:rsid w:val="001D29AA"/>
    <w:rsid w:val="001D2AD6"/>
    <w:rsid w:val="001D2C6E"/>
    <w:rsid w:val="001D3165"/>
    <w:rsid w:val="001D33C3"/>
    <w:rsid w:val="001D343A"/>
    <w:rsid w:val="001D37FC"/>
    <w:rsid w:val="001D3EA2"/>
    <w:rsid w:val="001D41FD"/>
    <w:rsid w:val="001D4596"/>
    <w:rsid w:val="001D4C26"/>
    <w:rsid w:val="001D4D64"/>
    <w:rsid w:val="001D4F98"/>
    <w:rsid w:val="001D5156"/>
    <w:rsid w:val="001D516E"/>
    <w:rsid w:val="001D52C5"/>
    <w:rsid w:val="001D5779"/>
    <w:rsid w:val="001D59E4"/>
    <w:rsid w:val="001D64F0"/>
    <w:rsid w:val="001D6505"/>
    <w:rsid w:val="001D6684"/>
    <w:rsid w:val="001D67BA"/>
    <w:rsid w:val="001D6DC4"/>
    <w:rsid w:val="001D7590"/>
    <w:rsid w:val="001D7662"/>
    <w:rsid w:val="001D78BF"/>
    <w:rsid w:val="001D78C3"/>
    <w:rsid w:val="001D7F50"/>
    <w:rsid w:val="001D7FF0"/>
    <w:rsid w:val="001E0605"/>
    <w:rsid w:val="001E083A"/>
    <w:rsid w:val="001E0AEB"/>
    <w:rsid w:val="001E0EFC"/>
    <w:rsid w:val="001E0F41"/>
    <w:rsid w:val="001E1598"/>
    <w:rsid w:val="001E1764"/>
    <w:rsid w:val="001E1820"/>
    <w:rsid w:val="001E1BC9"/>
    <w:rsid w:val="001E1C4B"/>
    <w:rsid w:val="001E1C62"/>
    <w:rsid w:val="001E1D19"/>
    <w:rsid w:val="001E1E70"/>
    <w:rsid w:val="001E292C"/>
    <w:rsid w:val="001E2AB1"/>
    <w:rsid w:val="001E2C12"/>
    <w:rsid w:val="001E2D03"/>
    <w:rsid w:val="001E3643"/>
    <w:rsid w:val="001E38DA"/>
    <w:rsid w:val="001E3C28"/>
    <w:rsid w:val="001E40B2"/>
    <w:rsid w:val="001E4A39"/>
    <w:rsid w:val="001E4B9C"/>
    <w:rsid w:val="001E501A"/>
    <w:rsid w:val="001E5C83"/>
    <w:rsid w:val="001E66B9"/>
    <w:rsid w:val="001E680D"/>
    <w:rsid w:val="001E6F80"/>
    <w:rsid w:val="001E75D8"/>
    <w:rsid w:val="001E7864"/>
    <w:rsid w:val="001E7C60"/>
    <w:rsid w:val="001E7DAE"/>
    <w:rsid w:val="001E7E8A"/>
    <w:rsid w:val="001F05A4"/>
    <w:rsid w:val="001F0A77"/>
    <w:rsid w:val="001F0B44"/>
    <w:rsid w:val="001F1380"/>
    <w:rsid w:val="001F17EC"/>
    <w:rsid w:val="001F1C27"/>
    <w:rsid w:val="001F1D01"/>
    <w:rsid w:val="001F1F33"/>
    <w:rsid w:val="001F20E9"/>
    <w:rsid w:val="001F2BEF"/>
    <w:rsid w:val="001F32AD"/>
    <w:rsid w:val="001F3571"/>
    <w:rsid w:val="001F3653"/>
    <w:rsid w:val="001F394F"/>
    <w:rsid w:val="001F3CC1"/>
    <w:rsid w:val="001F3E5D"/>
    <w:rsid w:val="001F4848"/>
    <w:rsid w:val="001F4E33"/>
    <w:rsid w:val="001F57BA"/>
    <w:rsid w:val="001F57E7"/>
    <w:rsid w:val="001F5E1F"/>
    <w:rsid w:val="001F6804"/>
    <w:rsid w:val="001F6838"/>
    <w:rsid w:val="001F6A50"/>
    <w:rsid w:val="001F6C5B"/>
    <w:rsid w:val="001F6E63"/>
    <w:rsid w:val="001F6F8F"/>
    <w:rsid w:val="001F6F95"/>
    <w:rsid w:val="001F742C"/>
    <w:rsid w:val="001F7522"/>
    <w:rsid w:val="001F7852"/>
    <w:rsid w:val="002003C9"/>
    <w:rsid w:val="00200424"/>
    <w:rsid w:val="0020067A"/>
    <w:rsid w:val="00200710"/>
    <w:rsid w:val="0020073E"/>
    <w:rsid w:val="0020092F"/>
    <w:rsid w:val="00201100"/>
    <w:rsid w:val="0020197E"/>
    <w:rsid w:val="00201D71"/>
    <w:rsid w:val="00201E35"/>
    <w:rsid w:val="00202504"/>
    <w:rsid w:val="002025C9"/>
    <w:rsid w:val="00202A5C"/>
    <w:rsid w:val="00202E24"/>
    <w:rsid w:val="00202FFC"/>
    <w:rsid w:val="00203235"/>
    <w:rsid w:val="00203239"/>
    <w:rsid w:val="00203393"/>
    <w:rsid w:val="002034B7"/>
    <w:rsid w:val="002036FD"/>
    <w:rsid w:val="00203734"/>
    <w:rsid w:val="0020374D"/>
    <w:rsid w:val="002038E8"/>
    <w:rsid w:val="002039D5"/>
    <w:rsid w:val="00203E59"/>
    <w:rsid w:val="00203F8A"/>
    <w:rsid w:val="002041BB"/>
    <w:rsid w:val="00204280"/>
    <w:rsid w:val="0020460C"/>
    <w:rsid w:val="0020495E"/>
    <w:rsid w:val="00204A66"/>
    <w:rsid w:val="00204B6B"/>
    <w:rsid w:val="00204EAD"/>
    <w:rsid w:val="0020512C"/>
    <w:rsid w:val="00205292"/>
    <w:rsid w:val="002053BF"/>
    <w:rsid w:val="002055C8"/>
    <w:rsid w:val="002057CE"/>
    <w:rsid w:val="00205C3A"/>
    <w:rsid w:val="00205D13"/>
    <w:rsid w:val="00205FFE"/>
    <w:rsid w:val="00206179"/>
    <w:rsid w:val="00206C71"/>
    <w:rsid w:val="00206CBB"/>
    <w:rsid w:val="002075EC"/>
    <w:rsid w:val="00207B6D"/>
    <w:rsid w:val="00207D30"/>
    <w:rsid w:val="00207F47"/>
    <w:rsid w:val="00210349"/>
    <w:rsid w:val="00210D57"/>
    <w:rsid w:val="002116F6"/>
    <w:rsid w:val="00211AF7"/>
    <w:rsid w:val="002120EC"/>
    <w:rsid w:val="0021233A"/>
    <w:rsid w:val="002123DE"/>
    <w:rsid w:val="00212817"/>
    <w:rsid w:val="00212907"/>
    <w:rsid w:val="00212E74"/>
    <w:rsid w:val="00212EEA"/>
    <w:rsid w:val="00213617"/>
    <w:rsid w:val="00213CCB"/>
    <w:rsid w:val="00213E82"/>
    <w:rsid w:val="00213EC7"/>
    <w:rsid w:val="002144AB"/>
    <w:rsid w:val="002150F9"/>
    <w:rsid w:val="00215443"/>
    <w:rsid w:val="0021553F"/>
    <w:rsid w:val="00215A5E"/>
    <w:rsid w:val="0021614D"/>
    <w:rsid w:val="002163AE"/>
    <w:rsid w:val="002168B7"/>
    <w:rsid w:val="00216964"/>
    <w:rsid w:val="00216EE0"/>
    <w:rsid w:val="00217245"/>
    <w:rsid w:val="00217394"/>
    <w:rsid w:val="00217E88"/>
    <w:rsid w:val="00217FA8"/>
    <w:rsid w:val="0022008E"/>
    <w:rsid w:val="002204A8"/>
    <w:rsid w:val="0022051E"/>
    <w:rsid w:val="00220A48"/>
    <w:rsid w:val="00220F8C"/>
    <w:rsid w:val="0022105F"/>
    <w:rsid w:val="002211A4"/>
    <w:rsid w:val="002215BB"/>
    <w:rsid w:val="0022167B"/>
    <w:rsid w:val="00222477"/>
    <w:rsid w:val="002224C0"/>
    <w:rsid w:val="00222565"/>
    <w:rsid w:val="00222579"/>
    <w:rsid w:val="00222FBD"/>
    <w:rsid w:val="002232B4"/>
    <w:rsid w:val="002234A8"/>
    <w:rsid w:val="00223869"/>
    <w:rsid w:val="00223AE0"/>
    <w:rsid w:val="00223D7E"/>
    <w:rsid w:val="00224051"/>
    <w:rsid w:val="00224640"/>
    <w:rsid w:val="00224A50"/>
    <w:rsid w:val="00224A8E"/>
    <w:rsid w:val="00224A9D"/>
    <w:rsid w:val="00224CA3"/>
    <w:rsid w:val="00224F56"/>
    <w:rsid w:val="00225617"/>
    <w:rsid w:val="0022573E"/>
    <w:rsid w:val="00225806"/>
    <w:rsid w:val="00225988"/>
    <w:rsid w:val="00225AB1"/>
    <w:rsid w:val="00226C6B"/>
    <w:rsid w:val="00227230"/>
    <w:rsid w:val="002277E5"/>
    <w:rsid w:val="00230266"/>
    <w:rsid w:val="002302AA"/>
    <w:rsid w:val="00230698"/>
    <w:rsid w:val="00230823"/>
    <w:rsid w:val="00230BDA"/>
    <w:rsid w:val="00230C96"/>
    <w:rsid w:val="00230DFA"/>
    <w:rsid w:val="00231169"/>
    <w:rsid w:val="002312EC"/>
    <w:rsid w:val="0023156B"/>
    <w:rsid w:val="00231DD7"/>
    <w:rsid w:val="00232341"/>
    <w:rsid w:val="00232343"/>
    <w:rsid w:val="002323B9"/>
    <w:rsid w:val="00232B0F"/>
    <w:rsid w:val="0023344C"/>
    <w:rsid w:val="002337A3"/>
    <w:rsid w:val="00233C10"/>
    <w:rsid w:val="00233FA0"/>
    <w:rsid w:val="002343E6"/>
    <w:rsid w:val="0023442F"/>
    <w:rsid w:val="0023487A"/>
    <w:rsid w:val="00234CA4"/>
    <w:rsid w:val="00234FC4"/>
    <w:rsid w:val="00235475"/>
    <w:rsid w:val="00235561"/>
    <w:rsid w:val="00235B4C"/>
    <w:rsid w:val="00235DAB"/>
    <w:rsid w:val="00236D65"/>
    <w:rsid w:val="002371A5"/>
    <w:rsid w:val="002375F5"/>
    <w:rsid w:val="0024035B"/>
    <w:rsid w:val="00240478"/>
    <w:rsid w:val="00240893"/>
    <w:rsid w:val="00240A10"/>
    <w:rsid w:val="00240A98"/>
    <w:rsid w:val="00240D78"/>
    <w:rsid w:val="00240DEF"/>
    <w:rsid w:val="00241088"/>
    <w:rsid w:val="00241220"/>
    <w:rsid w:val="0024161B"/>
    <w:rsid w:val="0024179A"/>
    <w:rsid w:val="002417C3"/>
    <w:rsid w:val="0024185C"/>
    <w:rsid w:val="00241E23"/>
    <w:rsid w:val="00241EAB"/>
    <w:rsid w:val="00241EC3"/>
    <w:rsid w:val="002425B7"/>
    <w:rsid w:val="002425FF"/>
    <w:rsid w:val="00242947"/>
    <w:rsid w:val="0024296F"/>
    <w:rsid w:val="0024304B"/>
    <w:rsid w:val="0024321A"/>
    <w:rsid w:val="00243527"/>
    <w:rsid w:val="00243907"/>
    <w:rsid w:val="00243AB9"/>
    <w:rsid w:val="00243D5A"/>
    <w:rsid w:val="00243E83"/>
    <w:rsid w:val="002442D9"/>
    <w:rsid w:val="002444D8"/>
    <w:rsid w:val="002447A2"/>
    <w:rsid w:val="002447C9"/>
    <w:rsid w:val="002449C7"/>
    <w:rsid w:val="00244B85"/>
    <w:rsid w:val="00244EF6"/>
    <w:rsid w:val="00245CD7"/>
    <w:rsid w:val="00246503"/>
    <w:rsid w:val="002469D3"/>
    <w:rsid w:val="00246B39"/>
    <w:rsid w:val="0024746B"/>
    <w:rsid w:val="00247FC4"/>
    <w:rsid w:val="00250511"/>
    <w:rsid w:val="002506A0"/>
    <w:rsid w:val="002509DA"/>
    <w:rsid w:val="00250A66"/>
    <w:rsid w:val="00250F97"/>
    <w:rsid w:val="002510C0"/>
    <w:rsid w:val="00251522"/>
    <w:rsid w:val="002518C7"/>
    <w:rsid w:val="00251B3F"/>
    <w:rsid w:val="00251D25"/>
    <w:rsid w:val="00251D64"/>
    <w:rsid w:val="0025206D"/>
    <w:rsid w:val="002525F6"/>
    <w:rsid w:val="00252852"/>
    <w:rsid w:val="00253703"/>
    <w:rsid w:val="00253787"/>
    <w:rsid w:val="0025400C"/>
    <w:rsid w:val="002544E5"/>
    <w:rsid w:val="00254696"/>
    <w:rsid w:val="00254886"/>
    <w:rsid w:val="002549B8"/>
    <w:rsid w:val="00254A11"/>
    <w:rsid w:val="002552A3"/>
    <w:rsid w:val="0025531F"/>
    <w:rsid w:val="00255A15"/>
    <w:rsid w:val="00255C13"/>
    <w:rsid w:val="00256657"/>
    <w:rsid w:val="002567E3"/>
    <w:rsid w:val="00256A83"/>
    <w:rsid w:val="00256B93"/>
    <w:rsid w:val="00256DEB"/>
    <w:rsid w:val="0025738E"/>
    <w:rsid w:val="00257750"/>
    <w:rsid w:val="00260571"/>
    <w:rsid w:val="00260591"/>
    <w:rsid w:val="0026061A"/>
    <w:rsid w:val="00260D6D"/>
    <w:rsid w:val="00261303"/>
    <w:rsid w:val="0026132F"/>
    <w:rsid w:val="0026180C"/>
    <w:rsid w:val="00261C3A"/>
    <w:rsid w:val="002626FA"/>
    <w:rsid w:val="0026288C"/>
    <w:rsid w:val="00262E5A"/>
    <w:rsid w:val="00262EE3"/>
    <w:rsid w:val="0026352C"/>
    <w:rsid w:val="002638DA"/>
    <w:rsid w:val="00263960"/>
    <w:rsid w:val="002646B3"/>
    <w:rsid w:val="0026475F"/>
    <w:rsid w:val="0026486F"/>
    <w:rsid w:val="002648ED"/>
    <w:rsid w:val="00264CC7"/>
    <w:rsid w:val="00264DEB"/>
    <w:rsid w:val="00264F47"/>
    <w:rsid w:val="00264FE1"/>
    <w:rsid w:val="002657CF"/>
    <w:rsid w:val="00265832"/>
    <w:rsid w:val="00265A6F"/>
    <w:rsid w:val="00265B2F"/>
    <w:rsid w:val="00265C90"/>
    <w:rsid w:val="00265CBD"/>
    <w:rsid w:val="00265DCC"/>
    <w:rsid w:val="00266066"/>
    <w:rsid w:val="002661BE"/>
    <w:rsid w:val="002662C2"/>
    <w:rsid w:val="00266467"/>
    <w:rsid w:val="002664A8"/>
    <w:rsid w:val="0026669A"/>
    <w:rsid w:val="00266911"/>
    <w:rsid w:val="00266D53"/>
    <w:rsid w:val="00266F5B"/>
    <w:rsid w:val="00266FCD"/>
    <w:rsid w:val="002675E9"/>
    <w:rsid w:val="00267A0C"/>
    <w:rsid w:val="00267A27"/>
    <w:rsid w:val="00267FF3"/>
    <w:rsid w:val="00270254"/>
    <w:rsid w:val="002703E1"/>
    <w:rsid w:val="0027135A"/>
    <w:rsid w:val="002715A0"/>
    <w:rsid w:val="0027235C"/>
    <w:rsid w:val="0027252A"/>
    <w:rsid w:val="0027280C"/>
    <w:rsid w:val="00272E09"/>
    <w:rsid w:val="002732E7"/>
    <w:rsid w:val="002735A3"/>
    <w:rsid w:val="00273E0B"/>
    <w:rsid w:val="00274377"/>
    <w:rsid w:val="002743C1"/>
    <w:rsid w:val="0027477D"/>
    <w:rsid w:val="002756EB"/>
    <w:rsid w:val="0027587F"/>
    <w:rsid w:val="00275B58"/>
    <w:rsid w:val="00276243"/>
    <w:rsid w:val="0027625A"/>
    <w:rsid w:val="00276705"/>
    <w:rsid w:val="00276B2D"/>
    <w:rsid w:val="00276DA5"/>
    <w:rsid w:val="00276FB6"/>
    <w:rsid w:val="00277443"/>
    <w:rsid w:val="00280565"/>
    <w:rsid w:val="002805BD"/>
    <w:rsid w:val="00280CD1"/>
    <w:rsid w:val="00281D69"/>
    <w:rsid w:val="00282087"/>
    <w:rsid w:val="002822D8"/>
    <w:rsid w:val="0028239F"/>
    <w:rsid w:val="002827A0"/>
    <w:rsid w:val="00282853"/>
    <w:rsid w:val="00282A39"/>
    <w:rsid w:val="00282B00"/>
    <w:rsid w:val="00282D72"/>
    <w:rsid w:val="00282DF9"/>
    <w:rsid w:val="00283422"/>
    <w:rsid w:val="002834EA"/>
    <w:rsid w:val="00283591"/>
    <w:rsid w:val="0028361C"/>
    <w:rsid w:val="00283DBE"/>
    <w:rsid w:val="00283FAF"/>
    <w:rsid w:val="00284573"/>
    <w:rsid w:val="00284CD4"/>
    <w:rsid w:val="00285A2A"/>
    <w:rsid w:val="00285ABE"/>
    <w:rsid w:val="00286072"/>
    <w:rsid w:val="0028613A"/>
    <w:rsid w:val="002863AE"/>
    <w:rsid w:val="002865FC"/>
    <w:rsid w:val="00286EBB"/>
    <w:rsid w:val="002871A9"/>
    <w:rsid w:val="0028733D"/>
    <w:rsid w:val="002876D8"/>
    <w:rsid w:val="00290107"/>
    <w:rsid w:val="00290BBB"/>
    <w:rsid w:val="00290C0C"/>
    <w:rsid w:val="00290D66"/>
    <w:rsid w:val="00291170"/>
    <w:rsid w:val="00291232"/>
    <w:rsid w:val="00291430"/>
    <w:rsid w:val="00291997"/>
    <w:rsid w:val="00291E3C"/>
    <w:rsid w:val="002924C1"/>
    <w:rsid w:val="0029250A"/>
    <w:rsid w:val="0029290E"/>
    <w:rsid w:val="00292C4A"/>
    <w:rsid w:val="00292D51"/>
    <w:rsid w:val="00292D61"/>
    <w:rsid w:val="00292F83"/>
    <w:rsid w:val="0029307C"/>
    <w:rsid w:val="002933BF"/>
    <w:rsid w:val="0029355C"/>
    <w:rsid w:val="00293EB3"/>
    <w:rsid w:val="00293F81"/>
    <w:rsid w:val="0029442D"/>
    <w:rsid w:val="002945E4"/>
    <w:rsid w:val="00294A50"/>
    <w:rsid w:val="00294E66"/>
    <w:rsid w:val="0029548B"/>
    <w:rsid w:val="00295665"/>
    <w:rsid w:val="002958AD"/>
    <w:rsid w:val="00295F84"/>
    <w:rsid w:val="002963E2"/>
    <w:rsid w:val="00296651"/>
    <w:rsid w:val="00296E1D"/>
    <w:rsid w:val="002972B5"/>
    <w:rsid w:val="0029732B"/>
    <w:rsid w:val="00297649"/>
    <w:rsid w:val="00297B27"/>
    <w:rsid w:val="002A00DC"/>
    <w:rsid w:val="002A03F2"/>
    <w:rsid w:val="002A1066"/>
    <w:rsid w:val="002A10BD"/>
    <w:rsid w:val="002A14CC"/>
    <w:rsid w:val="002A160B"/>
    <w:rsid w:val="002A17AF"/>
    <w:rsid w:val="002A19AF"/>
    <w:rsid w:val="002A1D8F"/>
    <w:rsid w:val="002A2C5F"/>
    <w:rsid w:val="002A2E2B"/>
    <w:rsid w:val="002A2F25"/>
    <w:rsid w:val="002A2F86"/>
    <w:rsid w:val="002A3363"/>
    <w:rsid w:val="002A33D6"/>
    <w:rsid w:val="002A3447"/>
    <w:rsid w:val="002A3598"/>
    <w:rsid w:val="002A3794"/>
    <w:rsid w:val="002A4324"/>
    <w:rsid w:val="002A4EB0"/>
    <w:rsid w:val="002A4F25"/>
    <w:rsid w:val="002A4FB9"/>
    <w:rsid w:val="002A5471"/>
    <w:rsid w:val="002A5F30"/>
    <w:rsid w:val="002A5F7A"/>
    <w:rsid w:val="002A6972"/>
    <w:rsid w:val="002A6DEA"/>
    <w:rsid w:val="002A75FB"/>
    <w:rsid w:val="002A795A"/>
    <w:rsid w:val="002B0134"/>
    <w:rsid w:val="002B01E8"/>
    <w:rsid w:val="002B15EC"/>
    <w:rsid w:val="002B20BF"/>
    <w:rsid w:val="002B22B8"/>
    <w:rsid w:val="002B2441"/>
    <w:rsid w:val="002B2591"/>
    <w:rsid w:val="002B2B6F"/>
    <w:rsid w:val="002B2DD3"/>
    <w:rsid w:val="002B2F71"/>
    <w:rsid w:val="002B3581"/>
    <w:rsid w:val="002B3DD3"/>
    <w:rsid w:val="002B4A0A"/>
    <w:rsid w:val="002B4A27"/>
    <w:rsid w:val="002B4CE3"/>
    <w:rsid w:val="002B4E25"/>
    <w:rsid w:val="002B4E7E"/>
    <w:rsid w:val="002B5053"/>
    <w:rsid w:val="002B54AF"/>
    <w:rsid w:val="002B5827"/>
    <w:rsid w:val="002B584E"/>
    <w:rsid w:val="002B5FD5"/>
    <w:rsid w:val="002B613F"/>
    <w:rsid w:val="002B6EA1"/>
    <w:rsid w:val="002B74BB"/>
    <w:rsid w:val="002B76BD"/>
    <w:rsid w:val="002B7C18"/>
    <w:rsid w:val="002B7ECB"/>
    <w:rsid w:val="002C0248"/>
    <w:rsid w:val="002C0D02"/>
    <w:rsid w:val="002C0FBB"/>
    <w:rsid w:val="002C1416"/>
    <w:rsid w:val="002C154C"/>
    <w:rsid w:val="002C1A4B"/>
    <w:rsid w:val="002C1DC3"/>
    <w:rsid w:val="002C21BC"/>
    <w:rsid w:val="002C233C"/>
    <w:rsid w:val="002C23D4"/>
    <w:rsid w:val="002C284C"/>
    <w:rsid w:val="002C2BEF"/>
    <w:rsid w:val="002C2BFD"/>
    <w:rsid w:val="002C2F38"/>
    <w:rsid w:val="002C3218"/>
    <w:rsid w:val="002C42B6"/>
    <w:rsid w:val="002C4413"/>
    <w:rsid w:val="002C45BC"/>
    <w:rsid w:val="002C4749"/>
    <w:rsid w:val="002C475C"/>
    <w:rsid w:val="002C48BD"/>
    <w:rsid w:val="002C5023"/>
    <w:rsid w:val="002C50DB"/>
    <w:rsid w:val="002C5178"/>
    <w:rsid w:val="002C5202"/>
    <w:rsid w:val="002C559A"/>
    <w:rsid w:val="002C56EC"/>
    <w:rsid w:val="002C58EA"/>
    <w:rsid w:val="002C5D61"/>
    <w:rsid w:val="002C5E2E"/>
    <w:rsid w:val="002C7225"/>
    <w:rsid w:val="002C72C7"/>
    <w:rsid w:val="002C72FE"/>
    <w:rsid w:val="002C77A5"/>
    <w:rsid w:val="002D0210"/>
    <w:rsid w:val="002D048C"/>
    <w:rsid w:val="002D04FF"/>
    <w:rsid w:val="002D0E55"/>
    <w:rsid w:val="002D1281"/>
    <w:rsid w:val="002D1444"/>
    <w:rsid w:val="002D1595"/>
    <w:rsid w:val="002D15E0"/>
    <w:rsid w:val="002D1A1B"/>
    <w:rsid w:val="002D2111"/>
    <w:rsid w:val="002D2280"/>
    <w:rsid w:val="002D23B1"/>
    <w:rsid w:val="002D250C"/>
    <w:rsid w:val="002D3453"/>
    <w:rsid w:val="002D34DE"/>
    <w:rsid w:val="002D364C"/>
    <w:rsid w:val="002D39CD"/>
    <w:rsid w:val="002D43D4"/>
    <w:rsid w:val="002D4F98"/>
    <w:rsid w:val="002D523D"/>
    <w:rsid w:val="002D54DB"/>
    <w:rsid w:val="002D5503"/>
    <w:rsid w:val="002D5690"/>
    <w:rsid w:val="002D58AB"/>
    <w:rsid w:val="002D5C47"/>
    <w:rsid w:val="002D5F0D"/>
    <w:rsid w:val="002D64F6"/>
    <w:rsid w:val="002D6E62"/>
    <w:rsid w:val="002D6E99"/>
    <w:rsid w:val="002D709F"/>
    <w:rsid w:val="002D713F"/>
    <w:rsid w:val="002D7288"/>
    <w:rsid w:val="002D7966"/>
    <w:rsid w:val="002D7CBA"/>
    <w:rsid w:val="002D7F56"/>
    <w:rsid w:val="002D7F5A"/>
    <w:rsid w:val="002E12A0"/>
    <w:rsid w:val="002E150C"/>
    <w:rsid w:val="002E1609"/>
    <w:rsid w:val="002E1DC2"/>
    <w:rsid w:val="002E25D5"/>
    <w:rsid w:val="002E260F"/>
    <w:rsid w:val="002E2A13"/>
    <w:rsid w:val="002E2D5A"/>
    <w:rsid w:val="002E3806"/>
    <w:rsid w:val="002E3BF6"/>
    <w:rsid w:val="002E413E"/>
    <w:rsid w:val="002E4346"/>
    <w:rsid w:val="002E4599"/>
    <w:rsid w:val="002E482B"/>
    <w:rsid w:val="002E489D"/>
    <w:rsid w:val="002E4A14"/>
    <w:rsid w:val="002E5792"/>
    <w:rsid w:val="002E5DBB"/>
    <w:rsid w:val="002E612F"/>
    <w:rsid w:val="002E62AD"/>
    <w:rsid w:val="002E63DC"/>
    <w:rsid w:val="002E6ABB"/>
    <w:rsid w:val="002E6B88"/>
    <w:rsid w:val="002E6C56"/>
    <w:rsid w:val="002E779A"/>
    <w:rsid w:val="002E7D05"/>
    <w:rsid w:val="002F0629"/>
    <w:rsid w:val="002F0A80"/>
    <w:rsid w:val="002F10EA"/>
    <w:rsid w:val="002F1372"/>
    <w:rsid w:val="002F1E6D"/>
    <w:rsid w:val="002F20BF"/>
    <w:rsid w:val="002F25D4"/>
    <w:rsid w:val="002F2603"/>
    <w:rsid w:val="002F283B"/>
    <w:rsid w:val="002F2B82"/>
    <w:rsid w:val="002F2C05"/>
    <w:rsid w:val="002F2EA4"/>
    <w:rsid w:val="002F310D"/>
    <w:rsid w:val="002F3582"/>
    <w:rsid w:val="002F3585"/>
    <w:rsid w:val="002F4913"/>
    <w:rsid w:val="002F525F"/>
    <w:rsid w:val="002F561E"/>
    <w:rsid w:val="002F647F"/>
    <w:rsid w:val="002F656E"/>
    <w:rsid w:val="002F686B"/>
    <w:rsid w:val="002F73C9"/>
    <w:rsid w:val="002F753F"/>
    <w:rsid w:val="002F779F"/>
    <w:rsid w:val="002F77C1"/>
    <w:rsid w:val="003002B2"/>
    <w:rsid w:val="00300443"/>
    <w:rsid w:val="0030092F"/>
    <w:rsid w:val="00300D58"/>
    <w:rsid w:val="0030140A"/>
    <w:rsid w:val="00301BDF"/>
    <w:rsid w:val="003020A9"/>
    <w:rsid w:val="00302198"/>
    <w:rsid w:val="00302254"/>
    <w:rsid w:val="00302300"/>
    <w:rsid w:val="003026CA"/>
    <w:rsid w:val="00302A18"/>
    <w:rsid w:val="00302BF3"/>
    <w:rsid w:val="00302C91"/>
    <w:rsid w:val="00303187"/>
    <w:rsid w:val="0030319A"/>
    <w:rsid w:val="0030322B"/>
    <w:rsid w:val="00303321"/>
    <w:rsid w:val="0030363A"/>
    <w:rsid w:val="003039F0"/>
    <w:rsid w:val="00303AA2"/>
    <w:rsid w:val="00304010"/>
    <w:rsid w:val="00304E91"/>
    <w:rsid w:val="00304E96"/>
    <w:rsid w:val="00305B6D"/>
    <w:rsid w:val="00305E96"/>
    <w:rsid w:val="0030644B"/>
    <w:rsid w:val="00306F92"/>
    <w:rsid w:val="00307070"/>
    <w:rsid w:val="00307B19"/>
    <w:rsid w:val="00307BC7"/>
    <w:rsid w:val="00307BDA"/>
    <w:rsid w:val="00307DA3"/>
    <w:rsid w:val="00310ABB"/>
    <w:rsid w:val="00311071"/>
    <w:rsid w:val="003114FA"/>
    <w:rsid w:val="003118E7"/>
    <w:rsid w:val="00311C5B"/>
    <w:rsid w:val="00313763"/>
    <w:rsid w:val="00314807"/>
    <w:rsid w:val="003148C7"/>
    <w:rsid w:val="00314BB3"/>
    <w:rsid w:val="00314E9C"/>
    <w:rsid w:val="003151C0"/>
    <w:rsid w:val="003157B8"/>
    <w:rsid w:val="00315EF9"/>
    <w:rsid w:val="003161AE"/>
    <w:rsid w:val="00316517"/>
    <w:rsid w:val="003166A7"/>
    <w:rsid w:val="00316AC3"/>
    <w:rsid w:val="003175CD"/>
    <w:rsid w:val="00317764"/>
    <w:rsid w:val="00317C93"/>
    <w:rsid w:val="00320684"/>
    <w:rsid w:val="0032141F"/>
    <w:rsid w:val="00321993"/>
    <w:rsid w:val="003219FF"/>
    <w:rsid w:val="00321F94"/>
    <w:rsid w:val="00322185"/>
    <w:rsid w:val="00322454"/>
    <w:rsid w:val="003227B8"/>
    <w:rsid w:val="00322A9F"/>
    <w:rsid w:val="00323261"/>
    <w:rsid w:val="00323280"/>
    <w:rsid w:val="003233C3"/>
    <w:rsid w:val="00323416"/>
    <w:rsid w:val="00323423"/>
    <w:rsid w:val="003234AD"/>
    <w:rsid w:val="00323559"/>
    <w:rsid w:val="0032493A"/>
    <w:rsid w:val="00324AC9"/>
    <w:rsid w:val="00324E7E"/>
    <w:rsid w:val="00324F1A"/>
    <w:rsid w:val="00325514"/>
    <w:rsid w:val="00325697"/>
    <w:rsid w:val="0032584A"/>
    <w:rsid w:val="00325B86"/>
    <w:rsid w:val="00325C72"/>
    <w:rsid w:val="00325D19"/>
    <w:rsid w:val="00325E65"/>
    <w:rsid w:val="0032646D"/>
    <w:rsid w:val="00326863"/>
    <w:rsid w:val="00326F2C"/>
    <w:rsid w:val="00327837"/>
    <w:rsid w:val="003301FB"/>
    <w:rsid w:val="003305CC"/>
    <w:rsid w:val="00330616"/>
    <w:rsid w:val="00330764"/>
    <w:rsid w:val="00330E0D"/>
    <w:rsid w:val="00330EE7"/>
    <w:rsid w:val="003314A1"/>
    <w:rsid w:val="0033157B"/>
    <w:rsid w:val="00331971"/>
    <w:rsid w:val="00331A0F"/>
    <w:rsid w:val="00331FF0"/>
    <w:rsid w:val="0033272E"/>
    <w:rsid w:val="00332A64"/>
    <w:rsid w:val="00332D38"/>
    <w:rsid w:val="0033334C"/>
    <w:rsid w:val="003336ED"/>
    <w:rsid w:val="00333775"/>
    <w:rsid w:val="003337CD"/>
    <w:rsid w:val="00333AC6"/>
    <w:rsid w:val="0033406F"/>
    <w:rsid w:val="003341C9"/>
    <w:rsid w:val="0033420D"/>
    <w:rsid w:val="00334396"/>
    <w:rsid w:val="00334BE3"/>
    <w:rsid w:val="003352A3"/>
    <w:rsid w:val="003353F0"/>
    <w:rsid w:val="00335DDA"/>
    <w:rsid w:val="0033631B"/>
    <w:rsid w:val="003369EF"/>
    <w:rsid w:val="00336C83"/>
    <w:rsid w:val="00336D00"/>
    <w:rsid w:val="0033723D"/>
    <w:rsid w:val="003378F8"/>
    <w:rsid w:val="003408C2"/>
    <w:rsid w:val="00340E48"/>
    <w:rsid w:val="0034137B"/>
    <w:rsid w:val="00341659"/>
    <w:rsid w:val="00341C2A"/>
    <w:rsid w:val="0034279A"/>
    <w:rsid w:val="003429D6"/>
    <w:rsid w:val="00342DFC"/>
    <w:rsid w:val="00342E77"/>
    <w:rsid w:val="0034413D"/>
    <w:rsid w:val="0034522C"/>
    <w:rsid w:val="00345284"/>
    <w:rsid w:val="00345496"/>
    <w:rsid w:val="003457B3"/>
    <w:rsid w:val="003458C2"/>
    <w:rsid w:val="00345ADE"/>
    <w:rsid w:val="00346670"/>
    <w:rsid w:val="00346C63"/>
    <w:rsid w:val="0034732F"/>
    <w:rsid w:val="003474CC"/>
    <w:rsid w:val="00347E38"/>
    <w:rsid w:val="00347F1C"/>
    <w:rsid w:val="00350F7B"/>
    <w:rsid w:val="00350FFE"/>
    <w:rsid w:val="00351862"/>
    <w:rsid w:val="00351891"/>
    <w:rsid w:val="003519A0"/>
    <w:rsid w:val="00351A70"/>
    <w:rsid w:val="00352548"/>
    <w:rsid w:val="00352577"/>
    <w:rsid w:val="00353A19"/>
    <w:rsid w:val="00353AFE"/>
    <w:rsid w:val="00353BB9"/>
    <w:rsid w:val="00354032"/>
    <w:rsid w:val="003543DD"/>
    <w:rsid w:val="00354485"/>
    <w:rsid w:val="00354D78"/>
    <w:rsid w:val="00354E68"/>
    <w:rsid w:val="003553B4"/>
    <w:rsid w:val="00355756"/>
    <w:rsid w:val="003557F9"/>
    <w:rsid w:val="003559AE"/>
    <w:rsid w:val="00355DC7"/>
    <w:rsid w:val="00355E7A"/>
    <w:rsid w:val="00356094"/>
    <w:rsid w:val="00356D78"/>
    <w:rsid w:val="00356FB3"/>
    <w:rsid w:val="00357115"/>
    <w:rsid w:val="00357212"/>
    <w:rsid w:val="0035751C"/>
    <w:rsid w:val="00357743"/>
    <w:rsid w:val="00357D9C"/>
    <w:rsid w:val="00357E28"/>
    <w:rsid w:val="00357FD2"/>
    <w:rsid w:val="003601E7"/>
    <w:rsid w:val="00360319"/>
    <w:rsid w:val="0036038B"/>
    <w:rsid w:val="00360560"/>
    <w:rsid w:val="00360731"/>
    <w:rsid w:val="0036076A"/>
    <w:rsid w:val="0036100A"/>
    <w:rsid w:val="00361011"/>
    <w:rsid w:val="00361833"/>
    <w:rsid w:val="00361841"/>
    <w:rsid w:val="00361CB5"/>
    <w:rsid w:val="00361CF5"/>
    <w:rsid w:val="00362037"/>
    <w:rsid w:val="0036237F"/>
    <w:rsid w:val="0036248D"/>
    <w:rsid w:val="00362A14"/>
    <w:rsid w:val="00362B71"/>
    <w:rsid w:val="00363902"/>
    <w:rsid w:val="003639E8"/>
    <w:rsid w:val="003639FD"/>
    <w:rsid w:val="00363B43"/>
    <w:rsid w:val="00364423"/>
    <w:rsid w:val="003647FF"/>
    <w:rsid w:val="00364C51"/>
    <w:rsid w:val="00364D88"/>
    <w:rsid w:val="00365359"/>
    <w:rsid w:val="003653F6"/>
    <w:rsid w:val="00365704"/>
    <w:rsid w:val="00365AB6"/>
    <w:rsid w:val="00365CFE"/>
    <w:rsid w:val="00366017"/>
    <w:rsid w:val="0036605F"/>
    <w:rsid w:val="0036630B"/>
    <w:rsid w:val="003665DE"/>
    <w:rsid w:val="00367086"/>
    <w:rsid w:val="003674A9"/>
    <w:rsid w:val="00367638"/>
    <w:rsid w:val="00367879"/>
    <w:rsid w:val="00367A79"/>
    <w:rsid w:val="00367D41"/>
    <w:rsid w:val="00367E1F"/>
    <w:rsid w:val="00370C71"/>
    <w:rsid w:val="00370E9D"/>
    <w:rsid w:val="003719BE"/>
    <w:rsid w:val="00371CD4"/>
    <w:rsid w:val="00372596"/>
    <w:rsid w:val="00372946"/>
    <w:rsid w:val="00372B44"/>
    <w:rsid w:val="00372DF1"/>
    <w:rsid w:val="0037352B"/>
    <w:rsid w:val="003735BC"/>
    <w:rsid w:val="00373753"/>
    <w:rsid w:val="00373A9D"/>
    <w:rsid w:val="00373C11"/>
    <w:rsid w:val="00373E9D"/>
    <w:rsid w:val="003749BE"/>
    <w:rsid w:val="00374C04"/>
    <w:rsid w:val="00375013"/>
    <w:rsid w:val="00375A28"/>
    <w:rsid w:val="00375B8C"/>
    <w:rsid w:val="003760F3"/>
    <w:rsid w:val="00376445"/>
    <w:rsid w:val="003764F3"/>
    <w:rsid w:val="00376A4C"/>
    <w:rsid w:val="00376CD6"/>
    <w:rsid w:val="003772F9"/>
    <w:rsid w:val="003773EB"/>
    <w:rsid w:val="00377837"/>
    <w:rsid w:val="00377938"/>
    <w:rsid w:val="00377E59"/>
    <w:rsid w:val="00377F10"/>
    <w:rsid w:val="00380636"/>
    <w:rsid w:val="0038070F"/>
    <w:rsid w:val="0038126E"/>
    <w:rsid w:val="00381789"/>
    <w:rsid w:val="00381C17"/>
    <w:rsid w:val="003822C7"/>
    <w:rsid w:val="00382374"/>
    <w:rsid w:val="00382841"/>
    <w:rsid w:val="00382860"/>
    <w:rsid w:val="00382A7F"/>
    <w:rsid w:val="00382B72"/>
    <w:rsid w:val="00382BD9"/>
    <w:rsid w:val="003831CA"/>
    <w:rsid w:val="003838B1"/>
    <w:rsid w:val="003846DD"/>
    <w:rsid w:val="003849DB"/>
    <w:rsid w:val="00384D02"/>
    <w:rsid w:val="00385EEA"/>
    <w:rsid w:val="00385F12"/>
    <w:rsid w:val="003865E3"/>
    <w:rsid w:val="003867D9"/>
    <w:rsid w:val="00386A47"/>
    <w:rsid w:val="00386B40"/>
    <w:rsid w:val="00386EDE"/>
    <w:rsid w:val="00387317"/>
    <w:rsid w:val="0038734A"/>
    <w:rsid w:val="003877CB"/>
    <w:rsid w:val="00387A2F"/>
    <w:rsid w:val="00387B56"/>
    <w:rsid w:val="003902ED"/>
    <w:rsid w:val="003907A3"/>
    <w:rsid w:val="003907AE"/>
    <w:rsid w:val="003907DF"/>
    <w:rsid w:val="0039087C"/>
    <w:rsid w:val="00390AB6"/>
    <w:rsid w:val="00390D3B"/>
    <w:rsid w:val="00390E1D"/>
    <w:rsid w:val="003911E3"/>
    <w:rsid w:val="00391EFB"/>
    <w:rsid w:val="003924B0"/>
    <w:rsid w:val="003924EF"/>
    <w:rsid w:val="00392577"/>
    <w:rsid w:val="003931F9"/>
    <w:rsid w:val="003933DB"/>
    <w:rsid w:val="003937EC"/>
    <w:rsid w:val="0039389A"/>
    <w:rsid w:val="00394310"/>
    <w:rsid w:val="00394534"/>
    <w:rsid w:val="00394D30"/>
    <w:rsid w:val="003951A9"/>
    <w:rsid w:val="00396556"/>
    <w:rsid w:val="0039729B"/>
    <w:rsid w:val="00397392"/>
    <w:rsid w:val="00397A24"/>
    <w:rsid w:val="00397CE5"/>
    <w:rsid w:val="003A03E2"/>
    <w:rsid w:val="003A13E0"/>
    <w:rsid w:val="003A16F5"/>
    <w:rsid w:val="003A1727"/>
    <w:rsid w:val="003A1D81"/>
    <w:rsid w:val="003A224F"/>
    <w:rsid w:val="003A2970"/>
    <w:rsid w:val="003A2A93"/>
    <w:rsid w:val="003A31CF"/>
    <w:rsid w:val="003A31FF"/>
    <w:rsid w:val="003A3251"/>
    <w:rsid w:val="003A379C"/>
    <w:rsid w:val="003A3987"/>
    <w:rsid w:val="003A3A9D"/>
    <w:rsid w:val="003A3CFC"/>
    <w:rsid w:val="003A3D29"/>
    <w:rsid w:val="003A3F99"/>
    <w:rsid w:val="003A4E93"/>
    <w:rsid w:val="003A5C41"/>
    <w:rsid w:val="003A5DEC"/>
    <w:rsid w:val="003A6100"/>
    <w:rsid w:val="003A62BA"/>
    <w:rsid w:val="003A638A"/>
    <w:rsid w:val="003A6401"/>
    <w:rsid w:val="003A686D"/>
    <w:rsid w:val="003A6D4A"/>
    <w:rsid w:val="003A6FAC"/>
    <w:rsid w:val="003A76FE"/>
    <w:rsid w:val="003A789F"/>
    <w:rsid w:val="003A7E2E"/>
    <w:rsid w:val="003B02AE"/>
    <w:rsid w:val="003B036D"/>
    <w:rsid w:val="003B04E3"/>
    <w:rsid w:val="003B05F3"/>
    <w:rsid w:val="003B0BEB"/>
    <w:rsid w:val="003B0F39"/>
    <w:rsid w:val="003B15AA"/>
    <w:rsid w:val="003B18FF"/>
    <w:rsid w:val="003B1BE4"/>
    <w:rsid w:val="003B1E37"/>
    <w:rsid w:val="003B208D"/>
    <w:rsid w:val="003B26A3"/>
    <w:rsid w:val="003B2771"/>
    <w:rsid w:val="003B2CF0"/>
    <w:rsid w:val="003B318A"/>
    <w:rsid w:val="003B329D"/>
    <w:rsid w:val="003B34F5"/>
    <w:rsid w:val="003B3524"/>
    <w:rsid w:val="003B3C8A"/>
    <w:rsid w:val="003B3E9E"/>
    <w:rsid w:val="003B412D"/>
    <w:rsid w:val="003B43B8"/>
    <w:rsid w:val="003B49E8"/>
    <w:rsid w:val="003B4C7B"/>
    <w:rsid w:val="003B4D4C"/>
    <w:rsid w:val="003B5211"/>
    <w:rsid w:val="003B5890"/>
    <w:rsid w:val="003B5B83"/>
    <w:rsid w:val="003B5D18"/>
    <w:rsid w:val="003B5D38"/>
    <w:rsid w:val="003B63E8"/>
    <w:rsid w:val="003B6766"/>
    <w:rsid w:val="003B6946"/>
    <w:rsid w:val="003B6A55"/>
    <w:rsid w:val="003B7259"/>
    <w:rsid w:val="003B734C"/>
    <w:rsid w:val="003B7A5B"/>
    <w:rsid w:val="003B7EB6"/>
    <w:rsid w:val="003C013C"/>
    <w:rsid w:val="003C03FF"/>
    <w:rsid w:val="003C0527"/>
    <w:rsid w:val="003C1358"/>
    <w:rsid w:val="003C159D"/>
    <w:rsid w:val="003C1CD0"/>
    <w:rsid w:val="003C1DF2"/>
    <w:rsid w:val="003C2269"/>
    <w:rsid w:val="003C2527"/>
    <w:rsid w:val="003C289B"/>
    <w:rsid w:val="003C2986"/>
    <w:rsid w:val="003C3323"/>
    <w:rsid w:val="003C348E"/>
    <w:rsid w:val="003C3567"/>
    <w:rsid w:val="003C40BB"/>
    <w:rsid w:val="003C5385"/>
    <w:rsid w:val="003C57B1"/>
    <w:rsid w:val="003C5ACA"/>
    <w:rsid w:val="003C5B89"/>
    <w:rsid w:val="003C60B3"/>
    <w:rsid w:val="003C63C8"/>
    <w:rsid w:val="003C69CE"/>
    <w:rsid w:val="003C69E1"/>
    <w:rsid w:val="003C6FAE"/>
    <w:rsid w:val="003C7935"/>
    <w:rsid w:val="003D0B7D"/>
    <w:rsid w:val="003D127A"/>
    <w:rsid w:val="003D143E"/>
    <w:rsid w:val="003D16A3"/>
    <w:rsid w:val="003D1736"/>
    <w:rsid w:val="003D19C1"/>
    <w:rsid w:val="003D19C5"/>
    <w:rsid w:val="003D229A"/>
    <w:rsid w:val="003D2435"/>
    <w:rsid w:val="003D2A7C"/>
    <w:rsid w:val="003D2AFB"/>
    <w:rsid w:val="003D30E1"/>
    <w:rsid w:val="003D3945"/>
    <w:rsid w:val="003D4259"/>
    <w:rsid w:val="003D461D"/>
    <w:rsid w:val="003D537B"/>
    <w:rsid w:val="003D5475"/>
    <w:rsid w:val="003D5A6D"/>
    <w:rsid w:val="003D5BBC"/>
    <w:rsid w:val="003D5BFC"/>
    <w:rsid w:val="003D6C44"/>
    <w:rsid w:val="003D6CED"/>
    <w:rsid w:val="003D7650"/>
    <w:rsid w:val="003D7716"/>
    <w:rsid w:val="003D7A74"/>
    <w:rsid w:val="003D7C07"/>
    <w:rsid w:val="003E090B"/>
    <w:rsid w:val="003E09AE"/>
    <w:rsid w:val="003E0BEC"/>
    <w:rsid w:val="003E0CE4"/>
    <w:rsid w:val="003E12CC"/>
    <w:rsid w:val="003E1488"/>
    <w:rsid w:val="003E16B2"/>
    <w:rsid w:val="003E1EDF"/>
    <w:rsid w:val="003E2576"/>
    <w:rsid w:val="003E2952"/>
    <w:rsid w:val="003E2EC8"/>
    <w:rsid w:val="003E32BB"/>
    <w:rsid w:val="003E3EA3"/>
    <w:rsid w:val="003E3EFE"/>
    <w:rsid w:val="003E41FE"/>
    <w:rsid w:val="003E430D"/>
    <w:rsid w:val="003E44BF"/>
    <w:rsid w:val="003E4599"/>
    <w:rsid w:val="003E50DC"/>
    <w:rsid w:val="003E51D4"/>
    <w:rsid w:val="003E56A4"/>
    <w:rsid w:val="003E5A8A"/>
    <w:rsid w:val="003E5F30"/>
    <w:rsid w:val="003E60AE"/>
    <w:rsid w:val="003E6138"/>
    <w:rsid w:val="003E65C3"/>
    <w:rsid w:val="003E69C6"/>
    <w:rsid w:val="003E6ECF"/>
    <w:rsid w:val="003E705C"/>
    <w:rsid w:val="003E722E"/>
    <w:rsid w:val="003E75A4"/>
    <w:rsid w:val="003E78FA"/>
    <w:rsid w:val="003E7C4B"/>
    <w:rsid w:val="003E7D0E"/>
    <w:rsid w:val="003E7E56"/>
    <w:rsid w:val="003E7F13"/>
    <w:rsid w:val="003F03ED"/>
    <w:rsid w:val="003F0609"/>
    <w:rsid w:val="003F0F10"/>
    <w:rsid w:val="003F1316"/>
    <w:rsid w:val="003F14EC"/>
    <w:rsid w:val="003F1722"/>
    <w:rsid w:val="003F19D7"/>
    <w:rsid w:val="003F1BFE"/>
    <w:rsid w:val="003F26EA"/>
    <w:rsid w:val="003F2B57"/>
    <w:rsid w:val="003F2E12"/>
    <w:rsid w:val="003F31C9"/>
    <w:rsid w:val="003F3276"/>
    <w:rsid w:val="003F3836"/>
    <w:rsid w:val="003F3908"/>
    <w:rsid w:val="003F3C4D"/>
    <w:rsid w:val="003F3D60"/>
    <w:rsid w:val="003F4464"/>
    <w:rsid w:val="003F4FD9"/>
    <w:rsid w:val="003F5627"/>
    <w:rsid w:val="003F5963"/>
    <w:rsid w:val="003F59A6"/>
    <w:rsid w:val="003F5D31"/>
    <w:rsid w:val="003F5EC3"/>
    <w:rsid w:val="003F5FEA"/>
    <w:rsid w:val="003F60BA"/>
    <w:rsid w:val="003F6451"/>
    <w:rsid w:val="003F65A1"/>
    <w:rsid w:val="003F673A"/>
    <w:rsid w:val="003F68FE"/>
    <w:rsid w:val="003F6B34"/>
    <w:rsid w:val="003F6DEF"/>
    <w:rsid w:val="003F7550"/>
    <w:rsid w:val="003F7A53"/>
    <w:rsid w:val="003F7B34"/>
    <w:rsid w:val="003F7DC5"/>
    <w:rsid w:val="0040033D"/>
    <w:rsid w:val="00401078"/>
    <w:rsid w:val="00401353"/>
    <w:rsid w:val="004015A5"/>
    <w:rsid w:val="004015AF"/>
    <w:rsid w:val="004017CC"/>
    <w:rsid w:val="0040193A"/>
    <w:rsid w:val="00401A24"/>
    <w:rsid w:val="00401DF9"/>
    <w:rsid w:val="00402075"/>
    <w:rsid w:val="00402252"/>
    <w:rsid w:val="00402678"/>
    <w:rsid w:val="004027CE"/>
    <w:rsid w:val="00403D8C"/>
    <w:rsid w:val="00403F4E"/>
    <w:rsid w:val="0040409F"/>
    <w:rsid w:val="00404502"/>
    <w:rsid w:val="00404929"/>
    <w:rsid w:val="00404B17"/>
    <w:rsid w:val="00404B96"/>
    <w:rsid w:val="00404D60"/>
    <w:rsid w:val="00405320"/>
    <w:rsid w:val="0040540E"/>
    <w:rsid w:val="004054E4"/>
    <w:rsid w:val="004056E6"/>
    <w:rsid w:val="004066F1"/>
    <w:rsid w:val="004067C9"/>
    <w:rsid w:val="00406990"/>
    <w:rsid w:val="00406AED"/>
    <w:rsid w:val="00406CCD"/>
    <w:rsid w:val="00407084"/>
    <w:rsid w:val="00407BC0"/>
    <w:rsid w:val="004106E0"/>
    <w:rsid w:val="004109A2"/>
    <w:rsid w:val="00411292"/>
    <w:rsid w:val="00411324"/>
    <w:rsid w:val="004117F8"/>
    <w:rsid w:val="00411B3C"/>
    <w:rsid w:val="004127AF"/>
    <w:rsid w:val="00413030"/>
    <w:rsid w:val="0041316D"/>
    <w:rsid w:val="004132FB"/>
    <w:rsid w:val="00413624"/>
    <w:rsid w:val="004137E9"/>
    <w:rsid w:val="0041380D"/>
    <w:rsid w:val="00414183"/>
    <w:rsid w:val="00414205"/>
    <w:rsid w:val="004146AB"/>
    <w:rsid w:val="00414C28"/>
    <w:rsid w:val="004150D4"/>
    <w:rsid w:val="004156BF"/>
    <w:rsid w:val="0041574A"/>
    <w:rsid w:val="00415923"/>
    <w:rsid w:val="00415B82"/>
    <w:rsid w:val="00415FA4"/>
    <w:rsid w:val="00416293"/>
    <w:rsid w:val="00416673"/>
    <w:rsid w:val="00416B51"/>
    <w:rsid w:val="00416B61"/>
    <w:rsid w:val="00417837"/>
    <w:rsid w:val="00417BED"/>
    <w:rsid w:val="00417DE3"/>
    <w:rsid w:val="004202CC"/>
    <w:rsid w:val="00420B73"/>
    <w:rsid w:val="00420DC3"/>
    <w:rsid w:val="004214CC"/>
    <w:rsid w:val="00421DBB"/>
    <w:rsid w:val="0042236A"/>
    <w:rsid w:val="00422532"/>
    <w:rsid w:val="0042275F"/>
    <w:rsid w:val="004227DF"/>
    <w:rsid w:val="004229E1"/>
    <w:rsid w:val="00422C49"/>
    <w:rsid w:val="00422DF2"/>
    <w:rsid w:val="004233DF"/>
    <w:rsid w:val="004237A7"/>
    <w:rsid w:val="004241F4"/>
    <w:rsid w:val="00424275"/>
    <w:rsid w:val="00424B06"/>
    <w:rsid w:val="00424BD7"/>
    <w:rsid w:val="00424ECB"/>
    <w:rsid w:val="004252DF"/>
    <w:rsid w:val="00425B2E"/>
    <w:rsid w:val="00425E1D"/>
    <w:rsid w:val="00426528"/>
    <w:rsid w:val="004268C7"/>
    <w:rsid w:val="004269AB"/>
    <w:rsid w:val="00426A92"/>
    <w:rsid w:val="0042710A"/>
    <w:rsid w:val="00427F23"/>
    <w:rsid w:val="00430075"/>
    <w:rsid w:val="00430537"/>
    <w:rsid w:val="00430F9C"/>
    <w:rsid w:val="00430FED"/>
    <w:rsid w:val="0043153D"/>
    <w:rsid w:val="00431C62"/>
    <w:rsid w:val="00432498"/>
    <w:rsid w:val="00432FC5"/>
    <w:rsid w:val="00433129"/>
    <w:rsid w:val="0043326E"/>
    <w:rsid w:val="004334A3"/>
    <w:rsid w:val="0043362B"/>
    <w:rsid w:val="00433A66"/>
    <w:rsid w:val="00433B5B"/>
    <w:rsid w:val="00433E4A"/>
    <w:rsid w:val="00434494"/>
    <w:rsid w:val="00434556"/>
    <w:rsid w:val="00434768"/>
    <w:rsid w:val="004349B7"/>
    <w:rsid w:val="00434BCB"/>
    <w:rsid w:val="00434CE9"/>
    <w:rsid w:val="0043521F"/>
    <w:rsid w:val="0043569C"/>
    <w:rsid w:val="00435A88"/>
    <w:rsid w:val="00435B84"/>
    <w:rsid w:val="00435D3D"/>
    <w:rsid w:val="004360F6"/>
    <w:rsid w:val="004365D1"/>
    <w:rsid w:val="004365F4"/>
    <w:rsid w:val="00436DD0"/>
    <w:rsid w:val="004376B8"/>
    <w:rsid w:val="00437996"/>
    <w:rsid w:val="00437D4D"/>
    <w:rsid w:val="00440210"/>
    <w:rsid w:val="00440247"/>
    <w:rsid w:val="004405A0"/>
    <w:rsid w:val="00440AA1"/>
    <w:rsid w:val="00440C4E"/>
    <w:rsid w:val="00440E40"/>
    <w:rsid w:val="00441551"/>
    <w:rsid w:val="00441661"/>
    <w:rsid w:val="00441A2B"/>
    <w:rsid w:val="00441A90"/>
    <w:rsid w:val="004420A3"/>
    <w:rsid w:val="004424C4"/>
    <w:rsid w:val="004427C8"/>
    <w:rsid w:val="00442864"/>
    <w:rsid w:val="00442BA5"/>
    <w:rsid w:val="00442CE0"/>
    <w:rsid w:val="00442D2C"/>
    <w:rsid w:val="0044318D"/>
    <w:rsid w:val="00443476"/>
    <w:rsid w:val="00443805"/>
    <w:rsid w:val="0044380D"/>
    <w:rsid w:val="00443AFC"/>
    <w:rsid w:val="004443AA"/>
    <w:rsid w:val="00444451"/>
    <w:rsid w:val="00444853"/>
    <w:rsid w:val="004449DC"/>
    <w:rsid w:val="00444CB3"/>
    <w:rsid w:val="00444D09"/>
    <w:rsid w:val="00444E9E"/>
    <w:rsid w:val="00445056"/>
    <w:rsid w:val="004453D1"/>
    <w:rsid w:val="00445672"/>
    <w:rsid w:val="004459C7"/>
    <w:rsid w:val="00445D9C"/>
    <w:rsid w:val="00446266"/>
    <w:rsid w:val="004464BC"/>
    <w:rsid w:val="004467CE"/>
    <w:rsid w:val="00446B95"/>
    <w:rsid w:val="00447CF4"/>
    <w:rsid w:val="00451783"/>
    <w:rsid w:val="00451B58"/>
    <w:rsid w:val="00451E25"/>
    <w:rsid w:val="004529AB"/>
    <w:rsid w:val="00452B49"/>
    <w:rsid w:val="0045340C"/>
    <w:rsid w:val="00453923"/>
    <w:rsid w:val="00453A1A"/>
    <w:rsid w:val="0045401A"/>
    <w:rsid w:val="00454488"/>
    <w:rsid w:val="00454BD0"/>
    <w:rsid w:val="004551A8"/>
    <w:rsid w:val="004552E3"/>
    <w:rsid w:val="0045538E"/>
    <w:rsid w:val="0045540F"/>
    <w:rsid w:val="00455CE0"/>
    <w:rsid w:val="0045609E"/>
    <w:rsid w:val="004560A7"/>
    <w:rsid w:val="004560D6"/>
    <w:rsid w:val="00456242"/>
    <w:rsid w:val="0045638A"/>
    <w:rsid w:val="0045640F"/>
    <w:rsid w:val="004568D2"/>
    <w:rsid w:val="00456ABA"/>
    <w:rsid w:val="00456DD0"/>
    <w:rsid w:val="00457280"/>
    <w:rsid w:val="00457FA5"/>
    <w:rsid w:val="004610E4"/>
    <w:rsid w:val="00461120"/>
    <w:rsid w:val="00461367"/>
    <w:rsid w:val="00461628"/>
    <w:rsid w:val="004618B3"/>
    <w:rsid w:val="004618CB"/>
    <w:rsid w:val="00461B60"/>
    <w:rsid w:val="00461FAD"/>
    <w:rsid w:val="00462246"/>
    <w:rsid w:val="004627E2"/>
    <w:rsid w:val="00462A4D"/>
    <w:rsid w:val="00462C86"/>
    <w:rsid w:val="004633A1"/>
    <w:rsid w:val="004633E4"/>
    <w:rsid w:val="004634C9"/>
    <w:rsid w:val="00463A16"/>
    <w:rsid w:val="004640C7"/>
    <w:rsid w:val="00464CD7"/>
    <w:rsid w:val="004651EC"/>
    <w:rsid w:val="00465BB8"/>
    <w:rsid w:val="00466062"/>
    <w:rsid w:val="004662D5"/>
    <w:rsid w:val="004668B3"/>
    <w:rsid w:val="004669CC"/>
    <w:rsid w:val="00466A29"/>
    <w:rsid w:val="00466A40"/>
    <w:rsid w:val="004674FE"/>
    <w:rsid w:val="0047093B"/>
    <w:rsid w:val="00470F38"/>
    <w:rsid w:val="00471172"/>
    <w:rsid w:val="0047156F"/>
    <w:rsid w:val="00471E7F"/>
    <w:rsid w:val="004721C8"/>
    <w:rsid w:val="004723A7"/>
    <w:rsid w:val="004726D9"/>
    <w:rsid w:val="00472D41"/>
    <w:rsid w:val="00473D0F"/>
    <w:rsid w:val="00473D7F"/>
    <w:rsid w:val="004743D7"/>
    <w:rsid w:val="004744C8"/>
    <w:rsid w:val="00474527"/>
    <w:rsid w:val="00474D2A"/>
    <w:rsid w:val="00474F1D"/>
    <w:rsid w:val="00475269"/>
    <w:rsid w:val="00475346"/>
    <w:rsid w:val="00475BC0"/>
    <w:rsid w:val="00475DEA"/>
    <w:rsid w:val="00475EB7"/>
    <w:rsid w:val="00477052"/>
    <w:rsid w:val="004770B3"/>
    <w:rsid w:val="00477774"/>
    <w:rsid w:val="00477786"/>
    <w:rsid w:val="004777C3"/>
    <w:rsid w:val="0048056F"/>
    <w:rsid w:val="00480922"/>
    <w:rsid w:val="00480D13"/>
    <w:rsid w:val="00480FA4"/>
    <w:rsid w:val="004816AF"/>
    <w:rsid w:val="00481C71"/>
    <w:rsid w:val="0048290D"/>
    <w:rsid w:val="00482CEA"/>
    <w:rsid w:val="00483522"/>
    <w:rsid w:val="00483756"/>
    <w:rsid w:val="00483A37"/>
    <w:rsid w:val="004846E5"/>
    <w:rsid w:val="004848BB"/>
    <w:rsid w:val="00485665"/>
    <w:rsid w:val="00485946"/>
    <w:rsid w:val="0048594A"/>
    <w:rsid w:val="004859AD"/>
    <w:rsid w:val="00485E2E"/>
    <w:rsid w:val="00485EB6"/>
    <w:rsid w:val="00485F18"/>
    <w:rsid w:val="0048694C"/>
    <w:rsid w:val="00486B59"/>
    <w:rsid w:val="0049058D"/>
    <w:rsid w:val="00490908"/>
    <w:rsid w:val="004909FE"/>
    <w:rsid w:val="004910A4"/>
    <w:rsid w:val="004915B5"/>
    <w:rsid w:val="00491BEA"/>
    <w:rsid w:val="004920F7"/>
    <w:rsid w:val="0049252A"/>
    <w:rsid w:val="00492630"/>
    <w:rsid w:val="004931C0"/>
    <w:rsid w:val="00493251"/>
    <w:rsid w:val="0049349F"/>
    <w:rsid w:val="00493669"/>
    <w:rsid w:val="00493C0D"/>
    <w:rsid w:val="0049443F"/>
    <w:rsid w:val="00494820"/>
    <w:rsid w:val="004949AC"/>
    <w:rsid w:val="00494A1E"/>
    <w:rsid w:val="00494BBB"/>
    <w:rsid w:val="004952C2"/>
    <w:rsid w:val="00495796"/>
    <w:rsid w:val="004957EA"/>
    <w:rsid w:val="00495920"/>
    <w:rsid w:val="00495AD4"/>
    <w:rsid w:val="00495ED8"/>
    <w:rsid w:val="00497385"/>
    <w:rsid w:val="004A04AD"/>
    <w:rsid w:val="004A05D3"/>
    <w:rsid w:val="004A07BB"/>
    <w:rsid w:val="004A0B0D"/>
    <w:rsid w:val="004A2371"/>
    <w:rsid w:val="004A26CA"/>
    <w:rsid w:val="004A2C20"/>
    <w:rsid w:val="004A2FC7"/>
    <w:rsid w:val="004A323A"/>
    <w:rsid w:val="004A3429"/>
    <w:rsid w:val="004A36C2"/>
    <w:rsid w:val="004A3AC1"/>
    <w:rsid w:val="004A3D0F"/>
    <w:rsid w:val="004A3D2E"/>
    <w:rsid w:val="004A3DC0"/>
    <w:rsid w:val="004A3EBD"/>
    <w:rsid w:val="004A433B"/>
    <w:rsid w:val="004A4574"/>
    <w:rsid w:val="004A47D3"/>
    <w:rsid w:val="004A488C"/>
    <w:rsid w:val="004A4E69"/>
    <w:rsid w:val="004A62EA"/>
    <w:rsid w:val="004A6C1A"/>
    <w:rsid w:val="004A714B"/>
    <w:rsid w:val="004A74BD"/>
    <w:rsid w:val="004A74F9"/>
    <w:rsid w:val="004A7D17"/>
    <w:rsid w:val="004A7E3C"/>
    <w:rsid w:val="004B0172"/>
    <w:rsid w:val="004B1B16"/>
    <w:rsid w:val="004B1CAC"/>
    <w:rsid w:val="004B1D54"/>
    <w:rsid w:val="004B2179"/>
    <w:rsid w:val="004B23BB"/>
    <w:rsid w:val="004B25B8"/>
    <w:rsid w:val="004B2C77"/>
    <w:rsid w:val="004B2D16"/>
    <w:rsid w:val="004B2D1A"/>
    <w:rsid w:val="004B2FA0"/>
    <w:rsid w:val="004B30A8"/>
    <w:rsid w:val="004B328B"/>
    <w:rsid w:val="004B37DF"/>
    <w:rsid w:val="004B3855"/>
    <w:rsid w:val="004B4060"/>
    <w:rsid w:val="004B45D4"/>
    <w:rsid w:val="004B4A38"/>
    <w:rsid w:val="004B4DD1"/>
    <w:rsid w:val="004B52DB"/>
    <w:rsid w:val="004B574F"/>
    <w:rsid w:val="004B58D1"/>
    <w:rsid w:val="004B5934"/>
    <w:rsid w:val="004B5AB7"/>
    <w:rsid w:val="004B5C9D"/>
    <w:rsid w:val="004B5D5D"/>
    <w:rsid w:val="004B5DED"/>
    <w:rsid w:val="004B604F"/>
    <w:rsid w:val="004B6318"/>
    <w:rsid w:val="004B69D3"/>
    <w:rsid w:val="004B743F"/>
    <w:rsid w:val="004B7479"/>
    <w:rsid w:val="004B75B4"/>
    <w:rsid w:val="004B7BED"/>
    <w:rsid w:val="004B7C34"/>
    <w:rsid w:val="004B7FD0"/>
    <w:rsid w:val="004C0134"/>
    <w:rsid w:val="004C092D"/>
    <w:rsid w:val="004C1017"/>
    <w:rsid w:val="004C1249"/>
    <w:rsid w:val="004C1365"/>
    <w:rsid w:val="004C14C7"/>
    <w:rsid w:val="004C18CB"/>
    <w:rsid w:val="004C1CD6"/>
    <w:rsid w:val="004C1D2C"/>
    <w:rsid w:val="004C29F8"/>
    <w:rsid w:val="004C3213"/>
    <w:rsid w:val="004C33EE"/>
    <w:rsid w:val="004C369D"/>
    <w:rsid w:val="004C36BC"/>
    <w:rsid w:val="004C44A5"/>
    <w:rsid w:val="004C486C"/>
    <w:rsid w:val="004C4957"/>
    <w:rsid w:val="004C4B56"/>
    <w:rsid w:val="004C4C56"/>
    <w:rsid w:val="004C4DE4"/>
    <w:rsid w:val="004C4DFB"/>
    <w:rsid w:val="004C4E7F"/>
    <w:rsid w:val="004C4EF9"/>
    <w:rsid w:val="004C525A"/>
    <w:rsid w:val="004C5EA0"/>
    <w:rsid w:val="004C6589"/>
    <w:rsid w:val="004C669B"/>
    <w:rsid w:val="004C69AD"/>
    <w:rsid w:val="004C6A28"/>
    <w:rsid w:val="004C6AA0"/>
    <w:rsid w:val="004C6B93"/>
    <w:rsid w:val="004C6C2B"/>
    <w:rsid w:val="004C6E4B"/>
    <w:rsid w:val="004C6E93"/>
    <w:rsid w:val="004C6FCD"/>
    <w:rsid w:val="004C7574"/>
    <w:rsid w:val="004C7699"/>
    <w:rsid w:val="004C7EAA"/>
    <w:rsid w:val="004D00A9"/>
    <w:rsid w:val="004D05EA"/>
    <w:rsid w:val="004D0CFA"/>
    <w:rsid w:val="004D0F89"/>
    <w:rsid w:val="004D10F2"/>
    <w:rsid w:val="004D2338"/>
    <w:rsid w:val="004D32BF"/>
    <w:rsid w:val="004D337C"/>
    <w:rsid w:val="004D3716"/>
    <w:rsid w:val="004D3784"/>
    <w:rsid w:val="004D3EA0"/>
    <w:rsid w:val="004D4404"/>
    <w:rsid w:val="004D4D21"/>
    <w:rsid w:val="004D591F"/>
    <w:rsid w:val="004D60D6"/>
    <w:rsid w:val="004D61EE"/>
    <w:rsid w:val="004D65F7"/>
    <w:rsid w:val="004D66B0"/>
    <w:rsid w:val="004D683C"/>
    <w:rsid w:val="004D6BFC"/>
    <w:rsid w:val="004D7068"/>
    <w:rsid w:val="004D7BC9"/>
    <w:rsid w:val="004E00B7"/>
    <w:rsid w:val="004E0980"/>
    <w:rsid w:val="004E0988"/>
    <w:rsid w:val="004E0A63"/>
    <w:rsid w:val="004E133B"/>
    <w:rsid w:val="004E15D7"/>
    <w:rsid w:val="004E1640"/>
    <w:rsid w:val="004E18D1"/>
    <w:rsid w:val="004E20D8"/>
    <w:rsid w:val="004E235A"/>
    <w:rsid w:val="004E2BE1"/>
    <w:rsid w:val="004E2E9F"/>
    <w:rsid w:val="004E2F5C"/>
    <w:rsid w:val="004E325C"/>
    <w:rsid w:val="004E383D"/>
    <w:rsid w:val="004E3CFE"/>
    <w:rsid w:val="004E41D8"/>
    <w:rsid w:val="004E4BA1"/>
    <w:rsid w:val="004E51B4"/>
    <w:rsid w:val="004E5231"/>
    <w:rsid w:val="004E5B52"/>
    <w:rsid w:val="004E5F78"/>
    <w:rsid w:val="004E6312"/>
    <w:rsid w:val="004E68FF"/>
    <w:rsid w:val="004E6AE5"/>
    <w:rsid w:val="004E6C27"/>
    <w:rsid w:val="004E7581"/>
    <w:rsid w:val="004E76CB"/>
    <w:rsid w:val="004E797B"/>
    <w:rsid w:val="004E7B61"/>
    <w:rsid w:val="004E7B8C"/>
    <w:rsid w:val="004F0622"/>
    <w:rsid w:val="004F0C69"/>
    <w:rsid w:val="004F0CC6"/>
    <w:rsid w:val="004F0CF3"/>
    <w:rsid w:val="004F0DEF"/>
    <w:rsid w:val="004F103E"/>
    <w:rsid w:val="004F11B2"/>
    <w:rsid w:val="004F182B"/>
    <w:rsid w:val="004F1D83"/>
    <w:rsid w:val="004F1F4D"/>
    <w:rsid w:val="004F27C1"/>
    <w:rsid w:val="004F2CE3"/>
    <w:rsid w:val="004F2F3D"/>
    <w:rsid w:val="004F3067"/>
    <w:rsid w:val="004F3279"/>
    <w:rsid w:val="004F350E"/>
    <w:rsid w:val="004F37DA"/>
    <w:rsid w:val="004F3BF7"/>
    <w:rsid w:val="004F3C91"/>
    <w:rsid w:val="004F3DD1"/>
    <w:rsid w:val="004F501A"/>
    <w:rsid w:val="004F514E"/>
    <w:rsid w:val="004F51E8"/>
    <w:rsid w:val="004F52C2"/>
    <w:rsid w:val="004F57EA"/>
    <w:rsid w:val="004F5893"/>
    <w:rsid w:val="004F5B6D"/>
    <w:rsid w:val="004F68FD"/>
    <w:rsid w:val="004F692E"/>
    <w:rsid w:val="004F6C04"/>
    <w:rsid w:val="004F706D"/>
    <w:rsid w:val="004F7198"/>
    <w:rsid w:val="004F7620"/>
    <w:rsid w:val="004F78CE"/>
    <w:rsid w:val="004F7B8A"/>
    <w:rsid w:val="004F7E76"/>
    <w:rsid w:val="00500271"/>
    <w:rsid w:val="005002E0"/>
    <w:rsid w:val="00500598"/>
    <w:rsid w:val="00500D36"/>
    <w:rsid w:val="00500F2D"/>
    <w:rsid w:val="005014D9"/>
    <w:rsid w:val="0050182E"/>
    <w:rsid w:val="00501AF2"/>
    <w:rsid w:val="00501E77"/>
    <w:rsid w:val="005028B7"/>
    <w:rsid w:val="0050316B"/>
    <w:rsid w:val="00503677"/>
    <w:rsid w:val="0050368A"/>
    <w:rsid w:val="005036CA"/>
    <w:rsid w:val="00503ACC"/>
    <w:rsid w:val="00503EE2"/>
    <w:rsid w:val="005050BC"/>
    <w:rsid w:val="0050524B"/>
    <w:rsid w:val="00505271"/>
    <w:rsid w:val="005052F2"/>
    <w:rsid w:val="00505B1F"/>
    <w:rsid w:val="005061C6"/>
    <w:rsid w:val="00506252"/>
    <w:rsid w:val="005063AA"/>
    <w:rsid w:val="00506552"/>
    <w:rsid w:val="005067F5"/>
    <w:rsid w:val="00506B37"/>
    <w:rsid w:val="0050774D"/>
    <w:rsid w:val="00507880"/>
    <w:rsid w:val="00507BA5"/>
    <w:rsid w:val="00507F31"/>
    <w:rsid w:val="00507F71"/>
    <w:rsid w:val="00510562"/>
    <w:rsid w:val="00510FC0"/>
    <w:rsid w:val="00511337"/>
    <w:rsid w:val="00511686"/>
    <w:rsid w:val="00511BE4"/>
    <w:rsid w:val="0051238B"/>
    <w:rsid w:val="005128E5"/>
    <w:rsid w:val="00512BE8"/>
    <w:rsid w:val="00512C73"/>
    <w:rsid w:val="00512CCC"/>
    <w:rsid w:val="00512F94"/>
    <w:rsid w:val="0051338E"/>
    <w:rsid w:val="0051339A"/>
    <w:rsid w:val="005133FC"/>
    <w:rsid w:val="0051379D"/>
    <w:rsid w:val="00513AF9"/>
    <w:rsid w:val="00513E75"/>
    <w:rsid w:val="00513F17"/>
    <w:rsid w:val="00513F55"/>
    <w:rsid w:val="00513F7A"/>
    <w:rsid w:val="00513FD1"/>
    <w:rsid w:val="005144B9"/>
    <w:rsid w:val="00514F96"/>
    <w:rsid w:val="0051533A"/>
    <w:rsid w:val="00515506"/>
    <w:rsid w:val="005157B0"/>
    <w:rsid w:val="00515A2F"/>
    <w:rsid w:val="00515A4B"/>
    <w:rsid w:val="00515F7C"/>
    <w:rsid w:val="005165BD"/>
    <w:rsid w:val="00516967"/>
    <w:rsid w:val="005169E6"/>
    <w:rsid w:val="005174FA"/>
    <w:rsid w:val="0051752E"/>
    <w:rsid w:val="0051768E"/>
    <w:rsid w:val="00517DD1"/>
    <w:rsid w:val="00520235"/>
    <w:rsid w:val="0052031B"/>
    <w:rsid w:val="005205CF"/>
    <w:rsid w:val="00520C5F"/>
    <w:rsid w:val="005210EF"/>
    <w:rsid w:val="00521251"/>
    <w:rsid w:val="00521262"/>
    <w:rsid w:val="005215A0"/>
    <w:rsid w:val="0052203F"/>
    <w:rsid w:val="0052214F"/>
    <w:rsid w:val="005224DB"/>
    <w:rsid w:val="005227F3"/>
    <w:rsid w:val="00522991"/>
    <w:rsid w:val="00522DCD"/>
    <w:rsid w:val="00522FCA"/>
    <w:rsid w:val="005230EE"/>
    <w:rsid w:val="00523470"/>
    <w:rsid w:val="005234F2"/>
    <w:rsid w:val="0052350A"/>
    <w:rsid w:val="00523629"/>
    <w:rsid w:val="0052373B"/>
    <w:rsid w:val="0052451D"/>
    <w:rsid w:val="00524677"/>
    <w:rsid w:val="005246F8"/>
    <w:rsid w:val="0052473F"/>
    <w:rsid w:val="00524CC0"/>
    <w:rsid w:val="00524DCC"/>
    <w:rsid w:val="00525856"/>
    <w:rsid w:val="00525F5F"/>
    <w:rsid w:val="0052625B"/>
    <w:rsid w:val="005265E1"/>
    <w:rsid w:val="005266D8"/>
    <w:rsid w:val="00526CAF"/>
    <w:rsid w:val="00527869"/>
    <w:rsid w:val="00527C5B"/>
    <w:rsid w:val="00530035"/>
    <w:rsid w:val="00530079"/>
    <w:rsid w:val="005309B5"/>
    <w:rsid w:val="00530AA0"/>
    <w:rsid w:val="00530DC5"/>
    <w:rsid w:val="005312D5"/>
    <w:rsid w:val="00531645"/>
    <w:rsid w:val="00531DCC"/>
    <w:rsid w:val="00532630"/>
    <w:rsid w:val="00532B5E"/>
    <w:rsid w:val="00532F1B"/>
    <w:rsid w:val="00533697"/>
    <w:rsid w:val="00533A6F"/>
    <w:rsid w:val="00533BD2"/>
    <w:rsid w:val="00533BF0"/>
    <w:rsid w:val="00533C8A"/>
    <w:rsid w:val="005340B1"/>
    <w:rsid w:val="0053423F"/>
    <w:rsid w:val="00535376"/>
    <w:rsid w:val="0053544C"/>
    <w:rsid w:val="00535674"/>
    <w:rsid w:val="005366DB"/>
    <w:rsid w:val="005367FA"/>
    <w:rsid w:val="00536AFD"/>
    <w:rsid w:val="00536C76"/>
    <w:rsid w:val="00536D5F"/>
    <w:rsid w:val="00537460"/>
    <w:rsid w:val="005374B5"/>
    <w:rsid w:val="005379D7"/>
    <w:rsid w:val="00537A4E"/>
    <w:rsid w:val="00540B1C"/>
    <w:rsid w:val="00540C39"/>
    <w:rsid w:val="00540DCB"/>
    <w:rsid w:val="0054100D"/>
    <w:rsid w:val="00541155"/>
    <w:rsid w:val="005416D1"/>
    <w:rsid w:val="00542018"/>
    <w:rsid w:val="00542146"/>
    <w:rsid w:val="00542C10"/>
    <w:rsid w:val="00542D3E"/>
    <w:rsid w:val="00542EA6"/>
    <w:rsid w:val="00542F41"/>
    <w:rsid w:val="0054305A"/>
    <w:rsid w:val="005438F4"/>
    <w:rsid w:val="0054395C"/>
    <w:rsid w:val="00543A9C"/>
    <w:rsid w:val="005440AF"/>
    <w:rsid w:val="0054553B"/>
    <w:rsid w:val="005456F1"/>
    <w:rsid w:val="00545B07"/>
    <w:rsid w:val="00545CD2"/>
    <w:rsid w:val="005463B7"/>
    <w:rsid w:val="00546698"/>
    <w:rsid w:val="00546892"/>
    <w:rsid w:val="00546C98"/>
    <w:rsid w:val="00546D1B"/>
    <w:rsid w:val="00547441"/>
    <w:rsid w:val="00547742"/>
    <w:rsid w:val="00547B2B"/>
    <w:rsid w:val="00550801"/>
    <w:rsid w:val="00550810"/>
    <w:rsid w:val="00550883"/>
    <w:rsid w:val="00550EE1"/>
    <w:rsid w:val="00551172"/>
    <w:rsid w:val="00551391"/>
    <w:rsid w:val="0055144A"/>
    <w:rsid w:val="00551575"/>
    <w:rsid w:val="0055160C"/>
    <w:rsid w:val="0055204F"/>
    <w:rsid w:val="00552FE9"/>
    <w:rsid w:val="0055337B"/>
    <w:rsid w:val="0055346E"/>
    <w:rsid w:val="00553889"/>
    <w:rsid w:val="00553A4C"/>
    <w:rsid w:val="00553C9E"/>
    <w:rsid w:val="0055471F"/>
    <w:rsid w:val="00554C9F"/>
    <w:rsid w:val="00555CAE"/>
    <w:rsid w:val="00555DEC"/>
    <w:rsid w:val="00555E51"/>
    <w:rsid w:val="005560C6"/>
    <w:rsid w:val="00556359"/>
    <w:rsid w:val="0055656D"/>
    <w:rsid w:val="00556A8D"/>
    <w:rsid w:val="00556BCE"/>
    <w:rsid w:val="00556BD9"/>
    <w:rsid w:val="00556DA9"/>
    <w:rsid w:val="005574BE"/>
    <w:rsid w:val="00557627"/>
    <w:rsid w:val="00560083"/>
    <w:rsid w:val="00560766"/>
    <w:rsid w:val="00560865"/>
    <w:rsid w:val="005608EE"/>
    <w:rsid w:val="00561169"/>
    <w:rsid w:val="00561A78"/>
    <w:rsid w:val="00562287"/>
    <w:rsid w:val="0056274B"/>
    <w:rsid w:val="00562792"/>
    <w:rsid w:val="005628C1"/>
    <w:rsid w:val="00562983"/>
    <w:rsid w:val="00562B1C"/>
    <w:rsid w:val="00562BBE"/>
    <w:rsid w:val="0056311E"/>
    <w:rsid w:val="0056332D"/>
    <w:rsid w:val="00563D46"/>
    <w:rsid w:val="00563E4E"/>
    <w:rsid w:val="0056421D"/>
    <w:rsid w:val="00564841"/>
    <w:rsid w:val="00565197"/>
    <w:rsid w:val="00565422"/>
    <w:rsid w:val="00565521"/>
    <w:rsid w:val="00565813"/>
    <w:rsid w:val="00565959"/>
    <w:rsid w:val="005659F8"/>
    <w:rsid w:val="00565E65"/>
    <w:rsid w:val="00565EBB"/>
    <w:rsid w:val="0056632A"/>
    <w:rsid w:val="005663CB"/>
    <w:rsid w:val="00566496"/>
    <w:rsid w:val="00566673"/>
    <w:rsid w:val="00566CA0"/>
    <w:rsid w:val="00566D43"/>
    <w:rsid w:val="0056756F"/>
    <w:rsid w:val="00567B7E"/>
    <w:rsid w:val="005701B1"/>
    <w:rsid w:val="00570646"/>
    <w:rsid w:val="00570DC4"/>
    <w:rsid w:val="0057106C"/>
    <w:rsid w:val="0057107F"/>
    <w:rsid w:val="00571098"/>
    <w:rsid w:val="005712FF"/>
    <w:rsid w:val="005717F5"/>
    <w:rsid w:val="005719F2"/>
    <w:rsid w:val="00571A4F"/>
    <w:rsid w:val="00571CE3"/>
    <w:rsid w:val="00572035"/>
    <w:rsid w:val="00572764"/>
    <w:rsid w:val="00572BBF"/>
    <w:rsid w:val="00572CC4"/>
    <w:rsid w:val="005732E1"/>
    <w:rsid w:val="005736BA"/>
    <w:rsid w:val="005737D1"/>
    <w:rsid w:val="00573AAC"/>
    <w:rsid w:val="00573DC1"/>
    <w:rsid w:val="0057411C"/>
    <w:rsid w:val="00574253"/>
    <w:rsid w:val="00574C69"/>
    <w:rsid w:val="005762A6"/>
    <w:rsid w:val="005769AC"/>
    <w:rsid w:val="005774D9"/>
    <w:rsid w:val="0057770D"/>
    <w:rsid w:val="00577D28"/>
    <w:rsid w:val="00577DD3"/>
    <w:rsid w:val="005802E8"/>
    <w:rsid w:val="0058078B"/>
    <w:rsid w:val="00580DA0"/>
    <w:rsid w:val="005818D5"/>
    <w:rsid w:val="00581EF9"/>
    <w:rsid w:val="00581F27"/>
    <w:rsid w:val="00581F9F"/>
    <w:rsid w:val="0058238B"/>
    <w:rsid w:val="00582ABA"/>
    <w:rsid w:val="00582AE9"/>
    <w:rsid w:val="0058329C"/>
    <w:rsid w:val="00583762"/>
    <w:rsid w:val="005838DB"/>
    <w:rsid w:val="00583A6C"/>
    <w:rsid w:val="00583B19"/>
    <w:rsid w:val="00583B6C"/>
    <w:rsid w:val="00584B39"/>
    <w:rsid w:val="00585642"/>
    <w:rsid w:val="00585FBB"/>
    <w:rsid w:val="0058621A"/>
    <w:rsid w:val="00586B44"/>
    <w:rsid w:val="00586F97"/>
    <w:rsid w:val="00587634"/>
    <w:rsid w:val="00587661"/>
    <w:rsid w:val="00587C11"/>
    <w:rsid w:val="005907BC"/>
    <w:rsid w:val="00590977"/>
    <w:rsid w:val="005910DD"/>
    <w:rsid w:val="005917A1"/>
    <w:rsid w:val="00591DE2"/>
    <w:rsid w:val="00591F48"/>
    <w:rsid w:val="005928D1"/>
    <w:rsid w:val="0059291C"/>
    <w:rsid w:val="005930A4"/>
    <w:rsid w:val="00593153"/>
    <w:rsid w:val="005932C4"/>
    <w:rsid w:val="005935B5"/>
    <w:rsid w:val="0059368C"/>
    <w:rsid w:val="005937BE"/>
    <w:rsid w:val="00593C79"/>
    <w:rsid w:val="005942D0"/>
    <w:rsid w:val="00594709"/>
    <w:rsid w:val="00594742"/>
    <w:rsid w:val="00594775"/>
    <w:rsid w:val="00594EF2"/>
    <w:rsid w:val="005950C2"/>
    <w:rsid w:val="005958F8"/>
    <w:rsid w:val="00595BF9"/>
    <w:rsid w:val="00595F97"/>
    <w:rsid w:val="0059626A"/>
    <w:rsid w:val="0059640E"/>
    <w:rsid w:val="0059663A"/>
    <w:rsid w:val="00596720"/>
    <w:rsid w:val="00596737"/>
    <w:rsid w:val="00596EF1"/>
    <w:rsid w:val="00596F3F"/>
    <w:rsid w:val="005976EC"/>
    <w:rsid w:val="005977A8"/>
    <w:rsid w:val="00597A1D"/>
    <w:rsid w:val="00597AB0"/>
    <w:rsid w:val="00597BA0"/>
    <w:rsid w:val="005A000B"/>
    <w:rsid w:val="005A005C"/>
    <w:rsid w:val="005A0355"/>
    <w:rsid w:val="005A0383"/>
    <w:rsid w:val="005A084B"/>
    <w:rsid w:val="005A0AEE"/>
    <w:rsid w:val="005A158D"/>
    <w:rsid w:val="005A1879"/>
    <w:rsid w:val="005A1CAC"/>
    <w:rsid w:val="005A1E5D"/>
    <w:rsid w:val="005A2B52"/>
    <w:rsid w:val="005A4C56"/>
    <w:rsid w:val="005A4D84"/>
    <w:rsid w:val="005A4E97"/>
    <w:rsid w:val="005A5801"/>
    <w:rsid w:val="005A5F77"/>
    <w:rsid w:val="005A604C"/>
    <w:rsid w:val="005A66A2"/>
    <w:rsid w:val="005A6DB5"/>
    <w:rsid w:val="005A6E7F"/>
    <w:rsid w:val="005A6F3A"/>
    <w:rsid w:val="005A6FFC"/>
    <w:rsid w:val="005A7165"/>
    <w:rsid w:val="005A7426"/>
    <w:rsid w:val="005A7714"/>
    <w:rsid w:val="005A791B"/>
    <w:rsid w:val="005A79C8"/>
    <w:rsid w:val="005A7B12"/>
    <w:rsid w:val="005A7CE6"/>
    <w:rsid w:val="005A7CE7"/>
    <w:rsid w:val="005A7DCD"/>
    <w:rsid w:val="005A7ED5"/>
    <w:rsid w:val="005B02CA"/>
    <w:rsid w:val="005B0AF1"/>
    <w:rsid w:val="005B1304"/>
    <w:rsid w:val="005B16D3"/>
    <w:rsid w:val="005B198F"/>
    <w:rsid w:val="005B1B99"/>
    <w:rsid w:val="005B1DA4"/>
    <w:rsid w:val="005B1FB8"/>
    <w:rsid w:val="005B2198"/>
    <w:rsid w:val="005B34D7"/>
    <w:rsid w:val="005B3C9E"/>
    <w:rsid w:val="005B3E08"/>
    <w:rsid w:val="005B43CB"/>
    <w:rsid w:val="005B4C52"/>
    <w:rsid w:val="005B4DCE"/>
    <w:rsid w:val="005B4F6C"/>
    <w:rsid w:val="005B4FB1"/>
    <w:rsid w:val="005B51C7"/>
    <w:rsid w:val="005B55D8"/>
    <w:rsid w:val="005B5973"/>
    <w:rsid w:val="005B61EA"/>
    <w:rsid w:val="005B66D8"/>
    <w:rsid w:val="005B6AE9"/>
    <w:rsid w:val="005B6ED5"/>
    <w:rsid w:val="005B6F35"/>
    <w:rsid w:val="005B7085"/>
    <w:rsid w:val="005B71C0"/>
    <w:rsid w:val="005B74E0"/>
    <w:rsid w:val="005B78A6"/>
    <w:rsid w:val="005B7D81"/>
    <w:rsid w:val="005C02BD"/>
    <w:rsid w:val="005C0739"/>
    <w:rsid w:val="005C0F36"/>
    <w:rsid w:val="005C160E"/>
    <w:rsid w:val="005C3459"/>
    <w:rsid w:val="005C4035"/>
    <w:rsid w:val="005C411D"/>
    <w:rsid w:val="005C4649"/>
    <w:rsid w:val="005C4651"/>
    <w:rsid w:val="005C4B15"/>
    <w:rsid w:val="005C4E41"/>
    <w:rsid w:val="005C4FAC"/>
    <w:rsid w:val="005C5641"/>
    <w:rsid w:val="005C5673"/>
    <w:rsid w:val="005C59DE"/>
    <w:rsid w:val="005C5F98"/>
    <w:rsid w:val="005C6002"/>
    <w:rsid w:val="005C6615"/>
    <w:rsid w:val="005C6ABA"/>
    <w:rsid w:val="005C6CC3"/>
    <w:rsid w:val="005C6D27"/>
    <w:rsid w:val="005C764F"/>
    <w:rsid w:val="005C7828"/>
    <w:rsid w:val="005C7D36"/>
    <w:rsid w:val="005C7E0E"/>
    <w:rsid w:val="005D010F"/>
    <w:rsid w:val="005D0237"/>
    <w:rsid w:val="005D035C"/>
    <w:rsid w:val="005D177F"/>
    <w:rsid w:val="005D1867"/>
    <w:rsid w:val="005D1AD9"/>
    <w:rsid w:val="005D1BE7"/>
    <w:rsid w:val="005D1DAF"/>
    <w:rsid w:val="005D1DD2"/>
    <w:rsid w:val="005D1F28"/>
    <w:rsid w:val="005D20C9"/>
    <w:rsid w:val="005D22E8"/>
    <w:rsid w:val="005D283C"/>
    <w:rsid w:val="005D2BB1"/>
    <w:rsid w:val="005D2ED0"/>
    <w:rsid w:val="005D34AF"/>
    <w:rsid w:val="005D566B"/>
    <w:rsid w:val="005D5EE1"/>
    <w:rsid w:val="005D63DD"/>
    <w:rsid w:val="005D63F2"/>
    <w:rsid w:val="005D65AB"/>
    <w:rsid w:val="005D6655"/>
    <w:rsid w:val="005D6718"/>
    <w:rsid w:val="005D677C"/>
    <w:rsid w:val="005D67F2"/>
    <w:rsid w:val="005D6DC1"/>
    <w:rsid w:val="005D6FB9"/>
    <w:rsid w:val="005D6FCF"/>
    <w:rsid w:val="005D7315"/>
    <w:rsid w:val="005D732D"/>
    <w:rsid w:val="005D7361"/>
    <w:rsid w:val="005D76CA"/>
    <w:rsid w:val="005D7D0E"/>
    <w:rsid w:val="005D7D56"/>
    <w:rsid w:val="005D7D9A"/>
    <w:rsid w:val="005E017E"/>
    <w:rsid w:val="005E0C2A"/>
    <w:rsid w:val="005E1237"/>
    <w:rsid w:val="005E1481"/>
    <w:rsid w:val="005E1946"/>
    <w:rsid w:val="005E19BD"/>
    <w:rsid w:val="005E1AF6"/>
    <w:rsid w:val="005E1E7B"/>
    <w:rsid w:val="005E227A"/>
    <w:rsid w:val="005E25AE"/>
    <w:rsid w:val="005E282A"/>
    <w:rsid w:val="005E2A51"/>
    <w:rsid w:val="005E2C14"/>
    <w:rsid w:val="005E2CA5"/>
    <w:rsid w:val="005E3F4E"/>
    <w:rsid w:val="005E434B"/>
    <w:rsid w:val="005E4A3E"/>
    <w:rsid w:val="005E4A9A"/>
    <w:rsid w:val="005E5075"/>
    <w:rsid w:val="005E5149"/>
    <w:rsid w:val="005E56F7"/>
    <w:rsid w:val="005E5C0F"/>
    <w:rsid w:val="005E5DFF"/>
    <w:rsid w:val="005E62A7"/>
    <w:rsid w:val="005E6856"/>
    <w:rsid w:val="005E7177"/>
    <w:rsid w:val="005E7E0B"/>
    <w:rsid w:val="005E7F39"/>
    <w:rsid w:val="005E7F3E"/>
    <w:rsid w:val="005F051A"/>
    <w:rsid w:val="005F0568"/>
    <w:rsid w:val="005F066A"/>
    <w:rsid w:val="005F094D"/>
    <w:rsid w:val="005F0B9F"/>
    <w:rsid w:val="005F0EA8"/>
    <w:rsid w:val="005F0F09"/>
    <w:rsid w:val="005F1297"/>
    <w:rsid w:val="005F1511"/>
    <w:rsid w:val="005F1688"/>
    <w:rsid w:val="005F230C"/>
    <w:rsid w:val="005F27CE"/>
    <w:rsid w:val="005F30AA"/>
    <w:rsid w:val="005F36FF"/>
    <w:rsid w:val="005F37FE"/>
    <w:rsid w:val="005F3F00"/>
    <w:rsid w:val="005F4265"/>
    <w:rsid w:val="005F440E"/>
    <w:rsid w:val="005F468E"/>
    <w:rsid w:val="005F4D1D"/>
    <w:rsid w:val="005F4DEA"/>
    <w:rsid w:val="005F510E"/>
    <w:rsid w:val="005F514C"/>
    <w:rsid w:val="005F51C8"/>
    <w:rsid w:val="005F51F1"/>
    <w:rsid w:val="005F5503"/>
    <w:rsid w:val="005F5946"/>
    <w:rsid w:val="005F5D28"/>
    <w:rsid w:val="005F5D59"/>
    <w:rsid w:val="005F5FB7"/>
    <w:rsid w:val="005F619E"/>
    <w:rsid w:val="005F63CB"/>
    <w:rsid w:val="005F6512"/>
    <w:rsid w:val="005F6AB2"/>
    <w:rsid w:val="005F6D82"/>
    <w:rsid w:val="005F6FFF"/>
    <w:rsid w:val="005F73A1"/>
    <w:rsid w:val="005F7862"/>
    <w:rsid w:val="005F7CE6"/>
    <w:rsid w:val="005F7F1B"/>
    <w:rsid w:val="0060002F"/>
    <w:rsid w:val="00600375"/>
    <w:rsid w:val="006006F4"/>
    <w:rsid w:val="006009B7"/>
    <w:rsid w:val="00600D00"/>
    <w:rsid w:val="00600F68"/>
    <w:rsid w:val="0060153E"/>
    <w:rsid w:val="0060355A"/>
    <w:rsid w:val="00603760"/>
    <w:rsid w:val="006039CE"/>
    <w:rsid w:val="00603C20"/>
    <w:rsid w:val="00603DFF"/>
    <w:rsid w:val="00603F60"/>
    <w:rsid w:val="00604145"/>
    <w:rsid w:val="00604989"/>
    <w:rsid w:val="00604A81"/>
    <w:rsid w:val="00604D82"/>
    <w:rsid w:val="00604F73"/>
    <w:rsid w:val="0060501B"/>
    <w:rsid w:val="00605520"/>
    <w:rsid w:val="0060568D"/>
    <w:rsid w:val="00605A78"/>
    <w:rsid w:val="00605D9B"/>
    <w:rsid w:val="0060616E"/>
    <w:rsid w:val="006063F7"/>
    <w:rsid w:val="006069FF"/>
    <w:rsid w:val="00606C7A"/>
    <w:rsid w:val="006071E1"/>
    <w:rsid w:val="00607539"/>
    <w:rsid w:val="0060763D"/>
    <w:rsid w:val="006076EC"/>
    <w:rsid w:val="0060779B"/>
    <w:rsid w:val="00607B7D"/>
    <w:rsid w:val="00607D5E"/>
    <w:rsid w:val="00607ECD"/>
    <w:rsid w:val="006103A6"/>
    <w:rsid w:val="00610472"/>
    <w:rsid w:val="006105CE"/>
    <w:rsid w:val="006109C0"/>
    <w:rsid w:val="00610CCB"/>
    <w:rsid w:val="00610DD6"/>
    <w:rsid w:val="00610F7E"/>
    <w:rsid w:val="006114DC"/>
    <w:rsid w:val="006118EB"/>
    <w:rsid w:val="006119F8"/>
    <w:rsid w:val="006121B8"/>
    <w:rsid w:val="0061231D"/>
    <w:rsid w:val="00612CC8"/>
    <w:rsid w:val="00612E2C"/>
    <w:rsid w:val="00612EA1"/>
    <w:rsid w:val="00612FC5"/>
    <w:rsid w:val="00614F6F"/>
    <w:rsid w:val="00615244"/>
    <w:rsid w:val="00615923"/>
    <w:rsid w:val="006159D3"/>
    <w:rsid w:val="00615C60"/>
    <w:rsid w:val="006160BD"/>
    <w:rsid w:val="0061632A"/>
    <w:rsid w:val="006163A8"/>
    <w:rsid w:val="0061661E"/>
    <w:rsid w:val="006166DE"/>
    <w:rsid w:val="00616989"/>
    <w:rsid w:val="00616EBB"/>
    <w:rsid w:val="00616EEB"/>
    <w:rsid w:val="0061713A"/>
    <w:rsid w:val="00617888"/>
    <w:rsid w:val="006201DD"/>
    <w:rsid w:val="006202D2"/>
    <w:rsid w:val="00620376"/>
    <w:rsid w:val="006203ED"/>
    <w:rsid w:val="00620E95"/>
    <w:rsid w:val="00620ED5"/>
    <w:rsid w:val="00621792"/>
    <w:rsid w:val="00621CC5"/>
    <w:rsid w:val="00621DED"/>
    <w:rsid w:val="006221B5"/>
    <w:rsid w:val="00622B4D"/>
    <w:rsid w:val="00623624"/>
    <w:rsid w:val="00623740"/>
    <w:rsid w:val="00623955"/>
    <w:rsid w:val="00624066"/>
    <w:rsid w:val="00624110"/>
    <w:rsid w:val="00624365"/>
    <w:rsid w:val="0062485A"/>
    <w:rsid w:val="00624987"/>
    <w:rsid w:val="006249E1"/>
    <w:rsid w:val="00624DB3"/>
    <w:rsid w:val="006251AA"/>
    <w:rsid w:val="00625249"/>
    <w:rsid w:val="0062556C"/>
    <w:rsid w:val="00625DC1"/>
    <w:rsid w:val="006266E9"/>
    <w:rsid w:val="00626B9E"/>
    <w:rsid w:val="00626BBE"/>
    <w:rsid w:val="00626F1C"/>
    <w:rsid w:val="006271DB"/>
    <w:rsid w:val="00627AF1"/>
    <w:rsid w:val="00627E51"/>
    <w:rsid w:val="00627F8D"/>
    <w:rsid w:val="00630926"/>
    <w:rsid w:val="00630A22"/>
    <w:rsid w:val="00630BA9"/>
    <w:rsid w:val="00630C7C"/>
    <w:rsid w:val="0063131F"/>
    <w:rsid w:val="00631A45"/>
    <w:rsid w:val="00631B6B"/>
    <w:rsid w:val="00631E51"/>
    <w:rsid w:val="00632230"/>
    <w:rsid w:val="00632D00"/>
    <w:rsid w:val="00632F3D"/>
    <w:rsid w:val="006335E1"/>
    <w:rsid w:val="0063369C"/>
    <w:rsid w:val="00634255"/>
    <w:rsid w:val="006344DB"/>
    <w:rsid w:val="00634A9D"/>
    <w:rsid w:val="00634E30"/>
    <w:rsid w:val="006354DD"/>
    <w:rsid w:val="006358EC"/>
    <w:rsid w:val="006359FA"/>
    <w:rsid w:val="0063610F"/>
    <w:rsid w:val="0063634B"/>
    <w:rsid w:val="00636680"/>
    <w:rsid w:val="006368C2"/>
    <w:rsid w:val="00637241"/>
    <w:rsid w:val="00637499"/>
    <w:rsid w:val="006376E4"/>
    <w:rsid w:val="00637A29"/>
    <w:rsid w:val="00637AEB"/>
    <w:rsid w:val="00637FB8"/>
    <w:rsid w:val="00640006"/>
    <w:rsid w:val="00640083"/>
    <w:rsid w:val="00640725"/>
    <w:rsid w:val="00640BE3"/>
    <w:rsid w:val="00640CE8"/>
    <w:rsid w:val="00641092"/>
    <w:rsid w:val="006411AF"/>
    <w:rsid w:val="00641294"/>
    <w:rsid w:val="00641FE3"/>
    <w:rsid w:val="00641FEB"/>
    <w:rsid w:val="0064254C"/>
    <w:rsid w:val="006426AA"/>
    <w:rsid w:val="00642A24"/>
    <w:rsid w:val="00642D50"/>
    <w:rsid w:val="00642E35"/>
    <w:rsid w:val="00642E82"/>
    <w:rsid w:val="00642EA3"/>
    <w:rsid w:val="00642F7F"/>
    <w:rsid w:val="00643DD7"/>
    <w:rsid w:val="00645258"/>
    <w:rsid w:val="006453F6"/>
    <w:rsid w:val="00645413"/>
    <w:rsid w:val="00645B74"/>
    <w:rsid w:val="00645B83"/>
    <w:rsid w:val="00645BB0"/>
    <w:rsid w:val="00646252"/>
    <w:rsid w:val="006464A6"/>
    <w:rsid w:val="0064675B"/>
    <w:rsid w:val="00646873"/>
    <w:rsid w:val="00646CC6"/>
    <w:rsid w:val="006471C4"/>
    <w:rsid w:val="00647296"/>
    <w:rsid w:val="00647300"/>
    <w:rsid w:val="0064733E"/>
    <w:rsid w:val="0064796A"/>
    <w:rsid w:val="00647C37"/>
    <w:rsid w:val="00650013"/>
    <w:rsid w:val="00650875"/>
    <w:rsid w:val="00650959"/>
    <w:rsid w:val="006512AC"/>
    <w:rsid w:val="00651E54"/>
    <w:rsid w:val="00652876"/>
    <w:rsid w:val="00652DF1"/>
    <w:rsid w:val="00652E2E"/>
    <w:rsid w:val="00653338"/>
    <w:rsid w:val="006537C7"/>
    <w:rsid w:val="00653A1D"/>
    <w:rsid w:val="0065401D"/>
    <w:rsid w:val="006540B6"/>
    <w:rsid w:val="00654A93"/>
    <w:rsid w:val="00654ACD"/>
    <w:rsid w:val="00654D66"/>
    <w:rsid w:val="00654DC0"/>
    <w:rsid w:val="006552CB"/>
    <w:rsid w:val="00655644"/>
    <w:rsid w:val="00655AA3"/>
    <w:rsid w:val="00655C40"/>
    <w:rsid w:val="006562F5"/>
    <w:rsid w:val="00656CA4"/>
    <w:rsid w:val="00656F34"/>
    <w:rsid w:val="00656F4B"/>
    <w:rsid w:val="00657082"/>
    <w:rsid w:val="00657700"/>
    <w:rsid w:val="00657E83"/>
    <w:rsid w:val="00660026"/>
    <w:rsid w:val="00660191"/>
    <w:rsid w:val="0066090C"/>
    <w:rsid w:val="00660C9D"/>
    <w:rsid w:val="00661359"/>
    <w:rsid w:val="0066181E"/>
    <w:rsid w:val="006618A5"/>
    <w:rsid w:val="006618D7"/>
    <w:rsid w:val="006619A8"/>
    <w:rsid w:val="006619F1"/>
    <w:rsid w:val="00661A6D"/>
    <w:rsid w:val="006626BD"/>
    <w:rsid w:val="00662D34"/>
    <w:rsid w:val="00662EB3"/>
    <w:rsid w:val="0066339F"/>
    <w:rsid w:val="00663A3A"/>
    <w:rsid w:val="00664230"/>
    <w:rsid w:val="00664C66"/>
    <w:rsid w:val="00665159"/>
    <w:rsid w:val="00665D5A"/>
    <w:rsid w:val="00665D5F"/>
    <w:rsid w:val="006661AB"/>
    <w:rsid w:val="006661B8"/>
    <w:rsid w:val="00666378"/>
    <w:rsid w:val="00666A1E"/>
    <w:rsid w:val="0066724F"/>
    <w:rsid w:val="006675EC"/>
    <w:rsid w:val="00667E34"/>
    <w:rsid w:val="0067024B"/>
    <w:rsid w:val="006702E7"/>
    <w:rsid w:val="006705E7"/>
    <w:rsid w:val="00670F67"/>
    <w:rsid w:val="006711EF"/>
    <w:rsid w:val="006717F7"/>
    <w:rsid w:val="0067183F"/>
    <w:rsid w:val="006718DE"/>
    <w:rsid w:val="00672146"/>
    <w:rsid w:val="00672374"/>
    <w:rsid w:val="006726D2"/>
    <w:rsid w:val="006727B8"/>
    <w:rsid w:val="006729AC"/>
    <w:rsid w:val="00672A19"/>
    <w:rsid w:val="00672DC4"/>
    <w:rsid w:val="006735C3"/>
    <w:rsid w:val="00673B53"/>
    <w:rsid w:val="006743E7"/>
    <w:rsid w:val="006748B9"/>
    <w:rsid w:val="00674D59"/>
    <w:rsid w:val="00675398"/>
    <w:rsid w:val="00675471"/>
    <w:rsid w:val="00675473"/>
    <w:rsid w:val="006759C8"/>
    <w:rsid w:val="00675E25"/>
    <w:rsid w:val="0067606E"/>
    <w:rsid w:val="006760E6"/>
    <w:rsid w:val="006765B6"/>
    <w:rsid w:val="00676CED"/>
    <w:rsid w:val="00677245"/>
    <w:rsid w:val="0067744B"/>
    <w:rsid w:val="0068015A"/>
    <w:rsid w:val="006802DF"/>
    <w:rsid w:val="006808F5"/>
    <w:rsid w:val="00680A93"/>
    <w:rsid w:val="00680C85"/>
    <w:rsid w:val="00680C8F"/>
    <w:rsid w:val="00680D83"/>
    <w:rsid w:val="006815AB"/>
    <w:rsid w:val="006815BC"/>
    <w:rsid w:val="00681689"/>
    <w:rsid w:val="00681C04"/>
    <w:rsid w:val="00681D01"/>
    <w:rsid w:val="00682BC8"/>
    <w:rsid w:val="0068323C"/>
    <w:rsid w:val="00683F4C"/>
    <w:rsid w:val="0068438A"/>
    <w:rsid w:val="00684B07"/>
    <w:rsid w:val="00684B55"/>
    <w:rsid w:val="00684BED"/>
    <w:rsid w:val="00684F90"/>
    <w:rsid w:val="0068547B"/>
    <w:rsid w:val="0068567E"/>
    <w:rsid w:val="00686081"/>
    <w:rsid w:val="006863D0"/>
    <w:rsid w:val="006868B4"/>
    <w:rsid w:val="00686F5C"/>
    <w:rsid w:val="006870A3"/>
    <w:rsid w:val="00687168"/>
    <w:rsid w:val="00687616"/>
    <w:rsid w:val="0069034F"/>
    <w:rsid w:val="00690649"/>
    <w:rsid w:val="006908CF"/>
    <w:rsid w:val="00690AE1"/>
    <w:rsid w:val="00690DFE"/>
    <w:rsid w:val="00690FF3"/>
    <w:rsid w:val="006914A2"/>
    <w:rsid w:val="00691507"/>
    <w:rsid w:val="0069176F"/>
    <w:rsid w:val="00691AB6"/>
    <w:rsid w:val="00692151"/>
    <w:rsid w:val="00692AA3"/>
    <w:rsid w:val="00692C3B"/>
    <w:rsid w:val="00692FED"/>
    <w:rsid w:val="006931DD"/>
    <w:rsid w:val="0069333F"/>
    <w:rsid w:val="006935B9"/>
    <w:rsid w:val="00694115"/>
    <w:rsid w:val="00694921"/>
    <w:rsid w:val="00694951"/>
    <w:rsid w:val="00694999"/>
    <w:rsid w:val="00695339"/>
    <w:rsid w:val="00695C88"/>
    <w:rsid w:val="00695D6F"/>
    <w:rsid w:val="00696065"/>
    <w:rsid w:val="00696500"/>
    <w:rsid w:val="006968D2"/>
    <w:rsid w:val="00696C1D"/>
    <w:rsid w:val="00697768"/>
    <w:rsid w:val="006977B8"/>
    <w:rsid w:val="006978DD"/>
    <w:rsid w:val="00697AC4"/>
    <w:rsid w:val="00697CE8"/>
    <w:rsid w:val="006A0165"/>
    <w:rsid w:val="006A019E"/>
    <w:rsid w:val="006A024D"/>
    <w:rsid w:val="006A08FA"/>
    <w:rsid w:val="006A13DB"/>
    <w:rsid w:val="006A14E7"/>
    <w:rsid w:val="006A1506"/>
    <w:rsid w:val="006A15FA"/>
    <w:rsid w:val="006A1911"/>
    <w:rsid w:val="006A1CD0"/>
    <w:rsid w:val="006A1F72"/>
    <w:rsid w:val="006A21BF"/>
    <w:rsid w:val="006A2214"/>
    <w:rsid w:val="006A2547"/>
    <w:rsid w:val="006A2AA9"/>
    <w:rsid w:val="006A2C89"/>
    <w:rsid w:val="006A2E82"/>
    <w:rsid w:val="006A3036"/>
    <w:rsid w:val="006A36BA"/>
    <w:rsid w:val="006A3727"/>
    <w:rsid w:val="006A3914"/>
    <w:rsid w:val="006A3995"/>
    <w:rsid w:val="006A3B2F"/>
    <w:rsid w:val="006A3D57"/>
    <w:rsid w:val="006A3D9D"/>
    <w:rsid w:val="006A3DA3"/>
    <w:rsid w:val="006A3DEE"/>
    <w:rsid w:val="006A4039"/>
    <w:rsid w:val="006A44E1"/>
    <w:rsid w:val="006A47D2"/>
    <w:rsid w:val="006A51F6"/>
    <w:rsid w:val="006A616D"/>
    <w:rsid w:val="006A6565"/>
    <w:rsid w:val="006A6C27"/>
    <w:rsid w:val="006A6DD2"/>
    <w:rsid w:val="006A77B1"/>
    <w:rsid w:val="006A7D06"/>
    <w:rsid w:val="006A7E97"/>
    <w:rsid w:val="006A7EA3"/>
    <w:rsid w:val="006B0257"/>
    <w:rsid w:val="006B04F8"/>
    <w:rsid w:val="006B081E"/>
    <w:rsid w:val="006B0E6F"/>
    <w:rsid w:val="006B0EF7"/>
    <w:rsid w:val="006B0F82"/>
    <w:rsid w:val="006B11A7"/>
    <w:rsid w:val="006B1219"/>
    <w:rsid w:val="006B1A17"/>
    <w:rsid w:val="006B1BC8"/>
    <w:rsid w:val="006B2290"/>
    <w:rsid w:val="006B2902"/>
    <w:rsid w:val="006B2B98"/>
    <w:rsid w:val="006B2FC4"/>
    <w:rsid w:val="006B30A8"/>
    <w:rsid w:val="006B30BF"/>
    <w:rsid w:val="006B32E5"/>
    <w:rsid w:val="006B34C8"/>
    <w:rsid w:val="006B39E8"/>
    <w:rsid w:val="006B425A"/>
    <w:rsid w:val="006B4B26"/>
    <w:rsid w:val="006B50F4"/>
    <w:rsid w:val="006B5429"/>
    <w:rsid w:val="006B5676"/>
    <w:rsid w:val="006B58AA"/>
    <w:rsid w:val="006B612C"/>
    <w:rsid w:val="006B6289"/>
    <w:rsid w:val="006B6A9B"/>
    <w:rsid w:val="006B6CCD"/>
    <w:rsid w:val="006B6E6D"/>
    <w:rsid w:val="006B71AC"/>
    <w:rsid w:val="006B7359"/>
    <w:rsid w:val="006B77FA"/>
    <w:rsid w:val="006B79F6"/>
    <w:rsid w:val="006B7C19"/>
    <w:rsid w:val="006B7E0F"/>
    <w:rsid w:val="006B7E79"/>
    <w:rsid w:val="006C0400"/>
    <w:rsid w:val="006C06FA"/>
    <w:rsid w:val="006C117F"/>
    <w:rsid w:val="006C183B"/>
    <w:rsid w:val="006C19C7"/>
    <w:rsid w:val="006C1A78"/>
    <w:rsid w:val="006C2747"/>
    <w:rsid w:val="006C2F73"/>
    <w:rsid w:val="006C2FD1"/>
    <w:rsid w:val="006C3198"/>
    <w:rsid w:val="006C37E6"/>
    <w:rsid w:val="006C3C95"/>
    <w:rsid w:val="006C4302"/>
    <w:rsid w:val="006C4829"/>
    <w:rsid w:val="006C529E"/>
    <w:rsid w:val="006C57AE"/>
    <w:rsid w:val="006C5AD2"/>
    <w:rsid w:val="006C5FED"/>
    <w:rsid w:val="006C616E"/>
    <w:rsid w:val="006C6586"/>
    <w:rsid w:val="006C6B8F"/>
    <w:rsid w:val="006C6C01"/>
    <w:rsid w:val="006C79E3"/>
    <w:rsid w:val="006C7DDC"/>
    <w:rsid w:val="006D02A1"/>
    <w:rsid w:val="006D0854"/>
    <w:rsid w:val="006D0997"/>
    <w:rsid w:val="006D14B5"/>
    <w:rsid w:val="006D1CAA"/>
    <w:rsid w:val="006D1F4F"/>
    <w:rsid w:val="006D239E"/>
    <w:rsid w:val="006D2598"/>
    <w:rsid w:val="006D2639"/>
    <w:rsid w:val="006D4211"/>
    <w:rsid w:val="006D535B"/>
    <w:rsid w:val="006D53C1"/>
    <w:rsid w:val="006D5545"/>
    <w:rsid w:val="006D5823"/>
    <w:rsid w:val="006D5F31"/>
    <w:rsid w:val="006D5FC0"/>
    <w:rsid w:val="006D60C1"/>
    <w:rsid w:val="006D6574"/>
    <w:rsid w:val="006D6A40"/>
    <w:rsid w:val="006D6B56"/>
    <w:rsid w:val="006D768D"/>
    <w:rsid w:val="006D7CC7"/>
    <w:rsid w:val="006D7E45"/>
    <w:rsid w:val="006E01BA"/>
    <w:rsid w:val="006E0783"/>
    <w:rsid w:val="006E09AC"/>
    <w:rsid w:val="006E09EF"/>
    <w:rsid w:val="006E0CD6"/>
    <w:rsid w:val="006E0D36"/>
    <w:rsid w:val="006E1A74"/>
    <w:rsid w:val="006E1B83"/>
    <w:rsid w:val="006E1C19"/>
    <w:rsid w:val="006E2264"/>
    <w:rsid w:val="006E22D3"/>
    <w:rsid w:val="006E2C3E"/>
    <w:rsid w:val="006E3511"/>
    <w:rsid w:val="006E356E"/>
    <w:rsid w:val="006E3C72"/>
    <w:rsid w:val="006E3D01"/>
    <w:rsid w:val="006E3DED"/>
    <w:rsid w:val="006E3F1A"/>
    <w:rsid w:val="006E473D"/>
    <w:rsid w:val="006E4963"/>
    <w:rsid w:val="006E4A63"/>
    <w:rsid w:val="006E4CDC"/>
    <w:rsid w:val="006E530F"/>
    <w:rsid w:val="006E57CB"/>
    <w:rsid w:val="006E60BF"/>
    <w:rsid w:val="006E60C2"/>
    <w:rsid w:val="006E6124"/>
    <w:rsid w:val="006E62F1"/>
    <w:rsid w:val="006E69BA"/>
    <w:rsid w:val="006E6B7D"/>
    <w:rsid w:val="006E6DD4"/>
    <w:rsid w:val="006E726A"/>
    <w:rsid w:val="006E73D5"/>
    <w:rsid w:val="006F01DF"/>
    <w:rsid w:val="006F0EA8"/>
    <w:rsid w:val="006F1000"/>
    <w:rsid w:val="006F152A"/>
    <w:rsid w:val="006F2070"/>
    <w:rsid w:val="006F24C0"/>
    <w:rsid w:val="006F2FDF"/>
    <w:rsid w:val="006F3732"/>
    <w:rsid w:val="006F376C"/>
    <w:rsid w:val="006F3B09"/>
    <w:rsid w:val="006F3C8E"/>
    <w:rsid w:val="006F4549"/>
    <w:rsid w:val="006F481D"/>
    <w:rsid w:val="006F486A"/>
    <w:rsid w:val="006F48D9"/>
    <w:rsid w:val="006F4B76"/>
    <w:rsid w:val="006F4BB5"/>
    <w:rsid w:val="006F4E2F"/>
    <w:rsid w:val="006F55CF"/>
    <w:rsid w:val="006F5B2F"/>
    <w:rsid w:val="006F68DB"/>
    <w:rsid w:val="006F6F61"/>
    <w:rsid w:val="006F7281"/>
    <w:rsid w:val="006F74A9"/>
    <w:rsid w:val="006F7792"/>
    <w:rsid w:val="006F79CC"/>
    <w:rsid w:val="006F7B3A"/>
    <w:rsid w:val="00700322"/>
    <w:rsid w:val="00700A5F"/>
    <w:rsid w:val="00700E1D"/>
    <w:rsid w:val="00701B5F"/>
    <w:rsid w:val="00702485"/>
    <w:rsid w:val="00702712"/>
    <w:rsid w:val="00702C47"/>
    <w:rsid w:val="00703813"/>
    <w:rsid w:val="00703A21"/>
    <w:rsid w:val="00703A82"/>
    <w:rsid w:val="00703C86"/>
    <w:rsid w:val="0070413F"/>
    <w:rsid w:val="007049E4"/>
    <w:rsid w:val="00704B29"/>
    <w:rsid w:val="00704D73"/>
    <w:rsid w:val="00705736"/>
    <w:rsid w:val="00705C45"/>
    <w:rsid w:val="00705FED"/>
    <w:rsid w:val="0070649E"/>
    <w:rsid w:val="007065C2"/>
    <w:rsid w:val="00706722"/>
    <w:rsid w:val="00706849"/>
    <w:rsid w:val="00706973"/>
    <w:rsid w:val="00706D1D"/>
    <w:rsid w:val="00706FCE"/>
    <w:rsid w:val="00707595"/>
    <w:rsid w:val="007077F2"/>
    <w:rsid w:val="0070789F"/>
    <w:rsid w:val="00707A45"/>
    <w:rsid w:val="00707EE6"/>
    <w:rsid w:val="00710B59"/>
    <w:rsid w:val="007115F5"/>
    <w:rsid w:val="00711794"/>
    <w:rsid w:val="007118CB"/>
    <w:rsid w:val="00711965"/>
    <w:rsid w:val="00711B40"/>
    <w:rsid w:val="00711E0E"/>
    <w:rsid w:val="00711F8F"/>
    <w:rsid w:val="0071212F"/>
    <w:rsid w:val="00712A81"/>
    <w:rsid w:val="00713274"/>
    <w:rsid w:val="007132C5"/>
    <w:rsid w:val="00713C4F"/>
    <w:rsid w:val="007140D3"/>
    <w:rsid w:val="007156B9"/>
    <w:rsid w:val="00715A12"/>
    <w:rsid w:val="00716215"/>
    <w:rsid w:val="00716D3C"/>
    <w:rsid w:val="00716E17"/>
    <w:rsid w:val="00716ED7"/>
    <w:rsid w:val="007172C5"/>
    <w:rsid w:val="00717383"/>
    <w:rsid w:val="0071788C"/>
    <w:rsid w:val="00717BB4"/>
    <w:rsid w:val="00717BD2"/>
    <w:rsid w:val="00720155"/>
    <w:rsid w:val="007208F8"/>
    <w:rsid w:val="00720AE0"/>
    <w:rsid w:val="00720BA7"/>
    <w:rsid w:val="00720C64"/>
    <w:rsid w:val="00720D86"/>
    <w:rsid w:val="00721387"/>
    <w:rsid w:val="007215B6"/>
    <w:rsid w:val="00721CF0"/>
    <w:rsid w:val="00721FE7"/>
    <w:rsid w:val="007220DB"/>
    <w:rsid w:val="0072299E"/>
    <w:rsid w:val="00723223"/>
    <w:rsid w:val="0072327C"/>
    <w:rsid w:val="0072340D"/>
    <w:rsid w:val="0072354A"/>
    <w:rsid w:val="0072377B"/>
    <w:rsid w:val="0072392E"/>
    <w:rsid w:val="00724869"/>
    <w:rsid w:val="00724B46"/>
    <w:rsid w:val="00724B64"/>
    <w:rsid w:val="007253F0"/>
    <w:rsid w:val="00725410"/>
    <w:rsid w:val="0072587E"/>
    <w:rsid w:val="00725C9B"/>
    <w:rsid w:val="00725EB3"/>
    <w:rsid w:val="007262A3"/>
    <w:rsid w:val="007262C2"/>
    <w:rsid w:val="0072673C"/>
    <w:rsid w:val="00726E7A"/>
    <w:rsid w:val="007272D7"/>
    <w:rsid w:val="0072773A"/>
    <w:rsid w:val="007279BA"/>
    <w:rsid w:val="00727BC7"/>
    <w:rsid w:val="00727BE4"/>
    <w:rsid w:val="00727BF7"/>
    <w:rsid w:val="00727DC5"/>
    <w:rsid w:val="00727FE6"/>
    <w:rsid w:val="00730EC4"/>
    <w:rsid w:val="00731321"/>
    <w:rsid w:val="00731574"/>
    <w:rsid w:val="0073185D"/>
    <w:rsid w:val="00731F53"/>
    <w:rsid w:val="00733564"/>
    <w:rsid w:val="007337B4"/>
    <w:rsid w:val="0073388B"/>
    <w:rsid w:val="00733BE8"/>
    <w:rsid w:val="00734016"/>
    <w:rsid w:val="007341EB"/>
    <w:rsid w:val="00734D16"/>
    <w:rsid w:val="00734D32"/>
    <w:rsid w:val="00735722"/>
    <w:rsid w:val="00735935"/>
    <w:rsid w:val="007360F9"/>
    <w:rsid w:val="00736950"/>
    <w:rsid w:val="00736A3E"/>
    <w:rsid w:val="00736ED6"/>
    <w:rsid w:val="0073707F"/>
    <w:rsid w:val="00737397"/>
    <w:rsid w:val="007378F6"/>
    <w:rsid w:val="00737B01"/>
    <w:rsid w:val="00737CF3"/>
    <w:rsid w:val="00737D0E"/>
    <w:rsid w:val="00737EC1"/>
    <w:rsid w:val="00737F76"/>
    <w:rsid w:val="007403EE"/>
    <w:rsid w:val="00740651"/>
    <w:rsid w:val="00740A9B"/>
    <w:rsid w:val="00740DA5"/>
    <w:rsid w:val="00740E11"/>
    <w:rsid w:val="0074118C"/>
    <w:rsid w:val="0074130B"/>
    <w:rsid w:val="00741EB8"/>
    <w:rsid w:val="007422E8"/>
    <w:rsid w:val="007423A5"/>
    <w:rsid w:val="00742436"/>
    <w:rsid w:val="007427D4"/>
    <w:rsid w:val="00742EC1"/>
    <w:rsid w:val="007434E0"/>
    <w:rsid w:val="00743521"/>
    <w:rsid w:val="00743D4B"/>
    <w:rsid w:val="00743E62"/>
    <w:rsid w:val="00743E79"/>
    <w:rsid w:val="00744715"/>
    <w:rsid w:val="007447F4"/>
    <w:rsid w:val="007449E8"/>
    <w:rsid w:val="00744A2E"/>
    <w:rsid w:val="007456D6"/>
    <w:rsid w:val="00745CDC"/>
    <w:rsid w:val="00745D92"/>
    <w:rsid w:val="00745F95"/>
    <w:rsid w:val="00746622"/>
    <w:rsid w:val="007466EA"/>
    <w:rsid w:val="00746F0D"/>
    <w:rsid w:val="007471DD"/>
    <w:rsid w:val="0074785F"/>
    <w:rsid w:val="0075036A"/>
    <w:rsid w:val="007503A9"/>
    <w:rsid w:val="0075062E"/>
    <w:rsid w:val="00751061"/>
    <w:rsid w:val="007511AB"/>
    <w:rsid w:val="007511BB"/>
    <w:rsid w:val="007512D0"/>
    <w:rsid w:val="007515D9"/>
    <w:rsid w:val="00751759"/>
    <w:rsid w:val="00751A11"/>
    <w:rsid w:val="00751B01"/>
    <w:rsid w:val="00751D54"/>
    <w:rsid w:val="00752073"/>
    <w:rsid w:val="00752971"/>
    <w:rsid w:val="00752ACD"/>
    <w:rsid w:val="0075355E"/>
    <w:rsid w:val="00753769"/>
    <w:rsid w:val="0075377A"/>
    <w:rsid w:val="00753DA4"/>
    <w:rsid w:val="00753EBD"/>
    <w:rsid w:val="00754060"/>
    <w:rsid w:val="007545DA"/>
    <w:rsid w:val="00754819"/>
    <w:rsid w:val="007548D5"/>
    <w:rsid w:val="00755307"/>
    <w:rsid w:val="00755681"/>
    <w:rsid w:val="0075593E"/>
    <w:rsid w:val="00756063"/>
    <w:rsid w:val="007561F0"/>
    <w:rsid w:val="00756276"/>
    <w:rsid w:val="007564DD"/>
    <w:rsid w:val="00756CE8"/>
    <w:rsid w:val="00756CF1"/>
    <w:rsid w:val="00756D13"/>
    <w:rsid w:val="00756E11"/>
    <w:rsid w:val="007575AA"/>
    <w:rsid w:val="007579E4"/>
    <w:rsid w:val="00757F96"/>
    <w:rsid w:val="00760022"/>
    <w:rsid w:val="007602E7"/>
    <w:rsid w:val="00760691"/>
    <w:rsid w:val="00761331"/>
    <w:rsid w:val="007619EF"/>
    <w:rsid w:val="00761D09"/>
    <w:rsid w:val="00762B0C"/>
    <w:rsid w:val="00762E4E"/>
    <w:rsid w:val="007639A6"/>
    <w:rsid w:val="00763A4E"/>
    <w:rsid w:val="00763AEB"/>
    <w:rsid w:val="00763D96"/>
    <w:rsid w:val="00763EC5"/>
    <w:rsid w:val="007642F1"/>
    <w:rsid w:val="0076449E"/>
    <w:rsid w:val="007644D8"/>
    <w:rsid w:val="0076495F"/>
    <w:rsid w:val="007649D3"/>
    <w:rsid w:val="00764B01"/>
    <w:rsid w:val="00764C88"/>
    <w:rsid w:val="00764E9C"/>
    <w:rsid w:val="00764FA4"/>
    <w:rsid w:val="00765210"/>
    <w:rsid w:val="007652B3"/>
    <w:rsid w:val="00765334"/>
    <w:rsid w:val="0076543A"/>
    <w:rsid w:val="007656C7"/>
    <w:rsid w:val="007658D1"/>
    <w:rsid w:val="007659BA"/>
    <w:rsid w:val="00766704"/>
    <w:rsid w:val="007672F1"/>
    <w:rsid w:val="0076799C"/>
    <w:rsid w:val="007679B7"/>
    <w:rsid w:val="00767EB4"/>
    <w:rsid w:val="00767EF3"/>
    <w:rsid w:val="0077040A"/>
    <w:rsid w:val="00770BB7"/>
    <w:rsid w:val="00770C48"/>
    <w:rsid w:val="00770FF3"/>
    <w:rsid w:val="007712DD"/>
    <w:rsid w:val="0077147D"/>
    <w:rsid w:val="007715A5"/>
    <w:rsid w:val="00771609"/>
    <w:rsid w:val="00771ADA"/>
    <w:rsid w:val="0077331C"/>
    <w:rsid w:val="0077339D"/>
    <w:rsid w:val="007734C7"/>
    <w:rsid w:val="00773B66"/>
    <w:rsid w:val="00773C51"/>
    <w:rsid w:val="007745A9"/>
    <w:rsid w:val="00774655"/>
    <w:rsid w:val="00774D9A"/>
    <w:rsid w:val="00774FD9"/>
    <w:rsid w:val="0077517E"/>
    <w:rsid w:val="007751FA"/>
    <w:rsid w:val="00775349"/>
    <w:rsid w:val="00775496"/>
    <w:rsid w:val="007755D1"/>
    <w:rsid w:val="00775825"/>
    <w:rsid w:val="00775948"/>
    <w:rsid w:val="00776010"/>
    <w:rsid w:val="007761F7"/>
    <w:rsid w:val="0077632E"/>
    <w:rsid w:val="0077714D"/>
    <w:rsid w:val="00777216"/>
    <w:rsid w:val="007774CB"/>
    <w:rsid w:val="00777948"/>
    <w:rsid w:val="0078074C"/>
    <w:rsid w:val="007808DC"/>
    <w:rsid w:val="00780C8A"/>
    <w:rsid w:val="00780CAA"/>
    <w:rsid w:val="00780DFC"/>
    <w:rsid w:val="00781040"/>
    <w:rsid w:val="007812EF"/>
    <w:rsid w:val="007816E3"/>
    <w:rsid w:val="007816E4"/>
    <w:rsid w:val="00781DCF"/>
    <w:rsid w:val="00781E3B"/>
    <w:rsid w:val="0078212F"/>
    <w:rsid w:val="00782171"/>
    <w:rsid w:val="007822BA"/>
    <w:rsid w:val="00782738"/>
    <w:rsid w:val="007828CF"/>
    <w:rsid w:val="00782BC9"/>
    <w:rsid w:val="00782CC8"/>
    <w:rsid w:val="00782E63"/>
    <w:rsid w:val="00782F82"/>
    <w:rsid w:val="007830A2"/>
    <w:rsid w:val="007836E9"/>
    <w:rsid w:val="00783AF2"/>
    <w:rsid w:val="00784545"/>
    <w:rsid w:val="00784F92"/>
    <w:rsid w:val="007850A5"/>
    <w:rsid w:val="007854FE"/>
    <w:rsid w:val="00785EB8"/>
    <w:rsid w:val="007867CA"/>
    <w:rsid w:val="00786A01"/>
    <w:rsid w:val="00786C56"/>
    <w:rsid w:val="00786C91"/>
    <w:rsid w:val="00786E4A"/>
    <w:rsid w:val="00786E94"/>
    <w:rsid w:val="0078722B"/>
    <w:rsid w:val="00787290"/>
    <w:rsid w:val="0078732F"/>
    <w:rsid w:val="007873A6"/>
    <w:rsid w:val="007873F6"/>
    <w:rsid w:val="00787878"/>
    <w:rsid w:val="00787E83"/>
    <w:rsid w:val="007905AC"/>
    <w:rsid w:val="007908B8"/>
    <w:rsid w:val="00790908"/>
    <w:rsid w:val="00790A34"/>
    <w:rsid w:val="00790B91"/>
    <w:rsid w:val="00790F05"/>
    <w:rsid w:val="007910D9"/>
    <w:rsid w:val="0079124A"/>
    <w:rsid w:val="007913E0"/>
    <w:rsid w:val="00791410"/>
    <w:rsid w:val="0079148D"/>
    <w:rsid w:val="00791B31"/>
    <w:rsid w:val="00791D47"/>
    <w:rsid w:val="00791F04"/>
    <w:rsid w:val="0079222F"/>
    <w:rsid w:val="00792D14"/>
    <w:rsid w:val="00792F18"/>
    <w:rsid w:val="00792F8E"/>
    <w:rsid w:val="00792F8F"/>
    <w:rsid w:val="007932AC"/>
    <w:rsid w:val="0079344A"/>
    <w:rsid w:val="00793B90"/>
    <w:rsid w:val="00793D3C"/>
    <w:rsid w:val="00793D53"/>
    <w:rsid w:val="0079418D"/>
    <w:rsid w:val="0079420E"/>
    <w:rsid w:val="007944A2"/>
    <w:rsid w:val="0079452E"/>
    <w:rsid w:val="00794E87"/>
    <w:rsid w:val="007950D0"/>
    <w:rsid w:val="00795290"/>
    <w:rsid w:val="00795309"/>
    <w:rsid w:val="0079582C"/>
    <w:rsid w:val="00795AF5"/>
    <w:rsid w:val="00795B6B"/>
    <w:rsid w:val="00795D56"/>
    <w:rsid w:val="00795F76"/>
    <w:rsid w:val="00796184"/>
    <w:rsid w:val="00796CB4"/>
    <w:rsid w:val="00796D83"/>
    <w:rsid w:val="00797471"/>
    <w:rsid w:val="00797879"/>
    <w:rsid w:val="007A0034"/>
    <w:rsid w:val="007A060A"/>
    <w:rsid w:val="007A0682"/>
    <w:rsid w:val="007A07D7"/>
    <w:rsid w:val="007A0E51"/>
    <w:rsid w:val="007A14E1"/>
    <w:rsid w:val="007A15F6"/>
    <w:rsid w:val="007A1967"/>
    <w:rsid w:val="007A21A8"/>
    <w:rsid w:val="007A2646"/>
    <w:rsid w:val="007A28F5"/>
    <w:rsid w:val="007A2BE7"/>
    <w:rsid w:val="007A2C18"/>
    <w:rsid w:val="007A32FF"/>
    <w:rsid w:val="007A388F"/>
    <w:rsid w:val="007A3A0F"/>
    <w:rsid w:val="007A3AAC"/>
    <w:rsid w:val="007A3F22"/>
    <w:rsid w:val="007A422D"/>
    <w:rsid w:val="007A4438"/>
    <w:rsid w:val="007A4485"/>
    <w:rsid w:val="007A4747"/>
    <w:rsid w:val="007A4792"/>
    <w:rsid w:val="007A4BCF"/>
    <w:rsid w:val="007A4FF1"/>
    <w:rsid w:val="007A5449"/>
    <w:rsid w:val="007A5A02"/>
    <w:rsid w:val="007A633C"/>
    <w:rsid w:val="007A64DA"/>
    <w:rsid w:val="007A671C"/>
    <w:rsid w:val="007A6A1E"/>
    <w:rsid w:val="007A6AA6"/>
    <w:rsid w:val="007A7513"/>
    <w:rsid w:val="007A7670"/>
    <w:rsid w:val="007A7828"/>
    <w:rsid w:val="007A78CD"/>
    <w:rsid w:val="007A7A69"/>
    <w:rsid w:val="007A7C70"/>
    <w:rsid w:val="007A7F54"/>
    <w:rsid w:val="007B0151"/>
    <w:rsid w:val="007B042E"/>
    <w:rsid w:val="007B04F3"/>
    <w:rsid w:val="007B0542"/>
    <w:rsid w:val="007B0B50"/>
    <w:rsid w:val="007B0EC5"/>
    <w:rsid w:val="007B0FA7"/>
    <w:rsid w:val="007B110F"/>
    <w:rsid w:val="007B11E2"/>
    <w:rsid w:val="007B149D"/>
    <w:rsid w:val="007B168B"/>
    <w:rsid w:val="007B1DBB"/>
    <w:rsid w:val="007B1E24"/>
    <w:rsid w:val="007B2342"/>
    <w:rsid w:val="007B2D61"/>
    <w:rsid w:val="007B2F8D"/>
    <w:rsid w:val="007B3118"/>
    <w:rsid w:val="007B3336"/>
    <w:rsid w:val="007B33A3"/>
    <w:rsid w:val="007B33B9"/>
    <w:rsid w:val="007B3677"/>
    <w:rsid w:val="007B37D6"/>
    <w:rsid w:val="007B39AA"/>
    <w:rsid w:val="007B39B4"/>
    <w:rsid w:val="007B42F6"/>
    <w:rsid w:val="007B4787"/>
    <w:rsid w:val="007B4887"/>
    <w:rsid w:val="007B5774"/>
    <w:rsid w:val="007B5933"/>
    <w:rsid w:val="007B64EF"/>
    <w:rsid w:val="007B6767"/>
    <w:rsid w:val="007B6819"/>
    <w:rsid w:val="007B6AEA"/>
    <w:rsid w:val="007B6BAF"/>
    <w:rsid w:val="007B710C"/>
    <w:rsid w:val="007C011D"/>
    <w:rsid w:val="007C013B"/>
    <w:rsid w:val="007C04AA"/>
    <w:rsid w:val="007C04C6"/>
    <w:rsid w:val="007C0629"/>
    <w:rsid w:val="007C07BA"/>
    <w:rsid w:val="007C08B1"/>
    <w:rsid w:val="007C1378"/>
    <w:rsid w:val="007C1647"/>
    <w:rsid w:val="007C1839"/>
    <w:rsid w:val="007C1C82"/>
    <w:rsid w:val="007C2121"/>
    <w:rsid w:val="007C21A1"/>
    <w:rsid w:val="007C2763"/>
    <w:rsid w:val="007C2CC2"/>
    <w:rsid w:val="007C2E9E"/>
    <w:rsid w:val="007C2F25"/>
    <w:rsid w:val="007C317D"/>
    <w:rsid w:val="007C3402"/>
    <w:rsid w:val="007C3BA2"/>
    <w:rsid w:val="007C3CF4"/>
    <w:rsid w:val="007C4920"/>
    <w:rsid w:val="007C494A"/>
    <w:rsid w:val="007C512A"/>
    <w:rsid w:val="007C5523"/>
    <w:rsid w:val="007C5706"/>
    <w:rsid w:val="007C595B"/>
    <w:rsid w:val="007C5FDC"/>
    <w:rsid w:val="007C6A4D"/>
    <w:rsid w:val="007C6A5A"/>
    <w:rsid w:val="007C6BCD"/>
    <w:rsid w:val="007C6C5A"/>
    <w:rsid w:val="007C6D2C"/>
    <w:rsid w:val="007C6ED0"/>
    <w:rsid w:val="007C75C6"/>
    <w:rsid w:val="007C76AE"/>
    <w:rsid w:val="007C77EB"/>
    <w:rsid w:val="007C7F14"/>
    <w:rsid w:val="007D0A52"/>
    <w:rsid w:val="007D0C3E"/>
    <w:rsid w:val="007D0CBA"/>
    <w:rsid w:val="007D11F0"/>
    <w:rsid w:val="007D2425"/>
    <w:rsid w:val="007D30D1"/>
    <w:rsid w:val="007D3836"/>
    <w:rsid w:val="007D39A4"/>
    <w:rsid w:val="007D4053"/>
    <w:rsid w:val="007D464D"/>
    <w:rsid w:val="007D4D80"/>
    <w:rsid w:val="007D4FCA"/>
    <w:rsid w:val="007D57DE"/>
    <w:rsid w:val="007D5C0E"/>
    <w:rsid w:val="007D5FB5"/>
    <w:rsid w:val="007D619F"/>
    <w:rsid w:val="007D65D9"/>
    <w:rsid w:val="007D6877"/>
    <w:rsid w:val="007D6A93"/>
    <w:rsid w:val="007D7B3E"/>
    <w:rsid w:val="007D7FCE"/>
    <w:rsid w:val="007D7FE7"/>
    <w:rsid w:val="007E00ED"/>
    <w:rsid w:val="007E0A2F"/>
    <w:rsid w:val="007E0AC8"/>
    <w:rsid w:val="007E0C57"/>
    <w:rsid w:val="007E0D0D"/>
    <w:rsid w:val="007E106C"/>
    <w:rsid w:val="007E13F6"/>
    <w:rsid w:val="007E1C7D"/>
    <w:rsid w:val="007E1EF5"/>
    <w:rsid w:val="007E2023"/>
    <w:rsid w:val="007E2637"/>
    <w:rsid w:val="007E26E1"/>
    <w:rsid w:val="007E299A"/>
    <w:rsid w:val="007E2A65"/>
    <w:rsid w:val="007E2ABF"/>
    <w:rsid w:val="007E2D05"/>
    <w:rsid w:val="007E3095"/>
    <w:rsid w:val="007E362C"/>
    <w:rsid w:val="007E3F05"/>
    <w:rsid w:val="007E467B"/>
    <w:rsid w:val="007E4853"/>
    <w:rsid w:val="007E496B"/>
    <w:rsid w:val="007E49E6"/>
    <w:rsid w:val="007E4A21"/>
    <w:rsid w:val="007E4B57"/>
    <w:rsid w:val="007E4BF0"/>
    <w:rsid w:val="007E4CBC"/>
    <w:rsid w:val="007E5010"/>
    <w:rsid w:val="007E51CF"/>
    <w:rsid w:val="007E55E2"/>
    <w:rsid w:val="007E5738"/>
    <w:rsid w:val="007E580D"/>
    <w:rsid w:val="007E59F2"/>
    <w:rsid w:val="007E5C29"/>
    <w:rsid w:val="007E6F81"/>
    <w:rsid w:val="007E744D"/>
    <w:rsid w:val="007E74D3"/>
    <w:rsid w:val="007E76DF"/>
    <w:rsid w:val="007E782E"/>
    <w:rsid w:val="007E7B56"/>
    <w:rsid w:val="007E7DD6"/>
    <w:rsid w:val="007F04F1"/>
    <w:rsid w:val="007F0596"/>
    <w:rsid w:val="007F05C4"/>
    <w:rsid w:val="007F07DF"/>
    <w:rsid w:val="007F0AC1"/>
    <w:rsid w:val="007F0AE6"/>
    <w:rsid w:val="007F0DA8"/>
    <w:rsid w:val="007F0F3A"/>
    <w:rsid w:val="007F0F85"/>
    <w:rsid w:val="007F174C"/>
    <w:rsid w:val="007F1A5F"/>
    <w:rsid w:val="007F1F6A"/>
    <w:rsid w:val="007F22C9"/>
    <w:rsid w:val="007F28BF"/>
    <w:rsid w:val="007F29A8"/>
    <w:rsid w:val="007F2ADD"/>
    <w:rsid w:val="007F317B"/>
    <w:rsid w:val="007F31B1"/>
    <w:rsid w:val="007F385C"/>
    <w:rsid w:val="007F3880"/>
    <w:rsid w:val="007F3A6B"/>
    <w:rsid w:val="007F3D18"/>
    <w:rsid w:val="007F4095"/>
    <w:rsid w:val="007F415E"/>
    <w:rsid w:val="007F4816"/>
    <w:rsid w:val="007F52B6"/>
    <w:rsid w:val="007F5667"/>
    <w:rsid w:val="007F5835"/>
    <w:rsid w:val="007F5BE9"/>
    <w:rsid w:val="007F5D5D"/>
    <w:rsid w:val="007F5F9E"/>
    <w:rsid w:val="007F6269"/>
    <w:rsid w:val="007F6341"/>
    <w:rsid w:val="007F6733"/>
    <w:rsid w:val="007F6D43"/>
    <w:rsid w:val="007F6E74"/>
    <w:rsid w:val="007F6F14"/>
    <w:rsid w:val="007F6FDC"/>
    <w:rsid w:val="007F7542"/>
    <w:rsid w:val="007F770E"/>
    <w:rsid w:val="00800432"/>
    <w:rsid w:val="0080096E"/>
    <w:rsid w:val="00800A3E"/>
    <w:rsid w:val="00800F9A"/>
    <w:rsid w:val="0080102A"/>
    <w:rsid w:val="0080158B"/>
    <w:rsid w:val="008019B3"/>
    <w:rsid w:val="00801E36"/>
    <w:rsid w:val="00802049"/>
    <w:rsid w:val="008020D7"/>
    <w:rsid w:val="00802279"/>
    <w:rsid w:val="008022F9"/>
    <w:rsid w:val="0080296A"/>
    <w:rsid w:val="0080306F"/>
    <w:rsid w:val="0080328C"/>
    <w:rsid w:val="0080330F"/>
    <w:rsid w:val="00803750"/>
    <w:rsid w:val="00804015"/>
    <w:rsid w:val="00804184"/>
    <w:rsid w:val="00804838"/>
    <w:rsid w:val="00804931"/>
    <w:rsid w:val="00804B2B"/>
    <w:rsid w:val="00804FF6"/>
    <w:rsid w:val="0080510D"/>
    <w:rsid w:val="0080544E"/>
    <w:rsid w:val="00805484"/>
    <w:rsid w:val="008056E4"/>
    <w:rsid w:val="00805DAD"/>
    <w:rsid w:val="00805FE6"/>
    <w:rsid w:val="00806323"/>
    <w:rsid w:val="00806EF0"/>
    <w:rsid w:val="008070E1"/>
    <w:rsid w:val="00807946"/>
    <w:rsid w:val="00807C64"/>
    <w:rsid w:val="00810405"/>
    <w:rsid w:val="00810439"/>
    <w:rsid w:val="008109FC"/>
    <w:rsid w:val="00811370"/>
    <w:rsid w:val="008118D8"/>
    <w:rsid w:val="008118DD"/>
    <w:rsid w:val="0081194E"/>
    <w:rsid w:val="00811DEB"/>
    <w:rsid w:val="00812140"/>
    <w:rsid w:val="0081247B"/>
    <w:rsid w:val="00812978"/>
    <w:rsid w:val="0081345C"/>
    <w:rsid w:val="008134FE"/>
    <w:rsid w:val="0081384E"/>
    <w:rsid w:val="008139D6"/>
    <w:rsid w:val="00813BB0"/>
    <w:rsid w:val="00813D90"/>
    <w:rsid w:val="00813F0C"/>
    <w:rsid w:val="00814343"/>
    <w:rsid w:val="008159FA"/>
    <w:rsid w:val="00815A54"/>
    <w:rsid w:val="00815ACC"/>
    <w:rsid w:val="0081613D"/>
    <w:rsid w:val="008169A0"/>
    <w:rsid w:val="00817048"/>
    <w:rsid w:val="008173F6"/>
    <w:rsid w:val="00817419"/>
    <w:rsid w:val="00817860"/>
    <w:rsid w:val="00817E1A"/>
    <w:rsid w:val="008205DF"/>
    <w:rsid w:val="008205FC"/>
    <w:rsid w:val="00820704"/>
    <w:rsid w:val="00820855"/>
    <w:rsid w:val="00820A74"/>
    <w:rsid w:val="008215CD"/>
    <w:rsid w:val="00821637"/>
    <w:rsid w:val="00821B7E"/>
    <w:rsid w:val="00821B9E"/>
    <w:rsid w:val="00821EE1"/>
    <w:rsid w:val="008222F6"/>
    <w:rsid w:val="00822F6E"/>
    <w:rsid w:val="008235D6"/>
    <w:rsid w:val="008236BB"/>
    <w:rsid w:val="00823EE4"/>
    <w:rsid w:val="0082411E"/>
    <w:rsid w:val="00824D03"/>
    <w:rsid w:val="0082530F"/>
    <w:rsid w:val="008255ED"/>
    <w:rsid w:val="00825A45"/>
    <w:rsid w:val="00825D3E"/>
    <w:rsid w:val="00826976"/>
    <w:rsid w:val="00826E0E"/>
    <w:rsid w:val="00826F72"/>
    <w:rsid w:val="0082735E"/>
    <w:rsid w:val="00827604"/>
    <w:rsid w:val="0082760C"/>
    <w:rsid w:val="00827664"/>
    <w:rsid w:val="00827E22"/>
    <w:rsid w:val="008303ED"/>
    <w:rsid w:val="008304C5"/>
    <w:rsid w:val="008308E2"/>
    <w:rsid w:val="00830B97"/>
    <w:rsid w:val="00830CFF"/>
    <w:rsid w:val="008311AB"/>
    <w:rsid w:val="00831295"/>
    <w:rsid w:val="00831B8D"/>
    <w:rsid w:val="008321D0"/>
    <w:rsid w:val="0083253A"/>
    <w:rsid w:val="008325A6"/>
    <w:rsid w:val="008331B9"/>
    <w:rsid w:val="00833230"/>
    <w:rsid w:val="0083351A"/>
    <w:rsid w:val="008337F5"/>
    <w:rsid w:val="00833ABA"/>
    <w:rsid w:val="00833DF4"/>
    <w:rsid w:val="00833EDF"/>
    <w:rsid w:val="00834573"/>
    <w:rsid w:val="0083471E"/>
    <w:rsid w:val="00834AC0"/>
    <w:rsid w:val="0083518F"/>
    <w:rsid w:val="008352FE"/>
    <w:rsid w:val="00835501"/>
    <w:rsid w:val="0083559F"/>
    <w:rsid w:val="008359E8"/>
    <w:rsid w:val="00835CA1"/>
    <w:rsid w:val="00835E23"/>
    <w:rsid w:val="00836404"/>
    <w:rsid w:val="0083670C"/>
    <w:rsid w:val="00837186"/>
    <w:rsid w:val="008375EF"/>
    <w:rsid w:val="008378FA"/>
    <w:rsid w:val="00837FBC"/>
    <w:rsid w:val="00840118"/>
    <w:rsid w:val="008401B0"/>
    <w:rsid w:val="0084043F"/>
    <w:rsid w:val="00840C14"/>
    <w:rsid w:val="00840D41"/>
    <w:rsid w:val="00840E2A"/>
    <w:rsid w:val="00841392"/>
    <w:rsid w:val="0084161E"/>
    <w:rsid w:val="008417A6"/>
    <w:rsid w:val="00841B50"/>
    <w:rsid w:val="00841DC9"/>
    <w:rsid w:val="00841F7F"/>
    <w:rsid w:val="0084206A"/>
    <w:rsid w:val="00842359"/>
    <w:rsid w:val="008428E7"/>
    <w:rsid w:val="00842A3B"/>
    <w:rsid w:val="00842AD7"/>
    <w:rsid w:val="00842B06"/>
    <w:rsid w:val="00843939"/>
    <w:rsid w:val="00843A17"/>
    <w:rsid w:val="00843DA0"/>
    <w:rsid w:val="00843DEE"/>
    <w:rsid w:val="00844037"/>
    <w:rsid w:val="00844225"/>
    <w:rsid w:val="00844510"/>
    <w:rsid w:val="00844D9E"/>
    <w:rsid w:val="00844F0C"/>
    <w:rsid w:val="00845030"/>
    <w:rsid w:val="0084509B"/>
    <w:rsid w:val="008459D2"/>
    <w:rsid w:val="00846094"/>
    <w:rsid w:val="0084615E"/>
    <w:rsid w:val="00846427"/>
    <w:rsid w:val="00846438"/>
    <w:rsid w:val="0084656C"/>
    <w:rsid w:val="00846797"/>
    <w:rsid w:val="008471A5"/>
    <w:rsid w:val="0084727E"/>
    <w:rsid w:val="008472EC"/>
    <w:rsid w:val="008475A3"/>
    <w:rsid w:val="00847D70"/>
    <w:rsid w:val="00847FA0"/>
    <w:rsid w:val="00850205"/>
    <w:rsid w:val="00850702"/>
    <w:rsid w:val="0085071F"/>
    <w:rsid w:val="008509CE"/>
    <w:rsid w:val="008509E4"/>
    <w:rsid w:val="0085111E"/>
    <w:rsid w:val="008512EC"/>
    <w:rsid w:val="0085177F"/>
    <w:rsid w:val="00851EB7"/>
    <w:rsid w:val="00852088"/>
    <w:rsid w:val="00852D6E"/>
    <w:rsid w:val="0085300D"/>
    <w:rsid w:val="0085402A"/>
    <w:rsid w:val="00854185"/>
    <w:rsid w:val="008541F1"/>
    <w:rsid w:val="00854227"/>
    <w:rsid w:val="008543DE"/>
    <w:rsid w:val="008543F0"/>
    <w:rsid w:val="0085494F"/>
    <w:rsid w:val="00854FA2"/>
    <w:rsid w:val="0085501B"/>
    <w:rsid w:val="008552B2"/>
    <w:rsid w:val="00855630"/>
    <w:rsid w:val="00855B3F"/>
    <w:rsid w:val="00855E25"/>
    <w:rsid w:val="0085625B"/>
    <w:rsid w:val="008563E6"/>
    <w:rsid w:val="00856972"/>
    <w:rsid w:val="00856EFD"/>
    <w:rsid w:val="00857276"/>
    <w:rsid w:val="00857285"/>
    <w:rsid w:val="008573A9"/>
    <w:rsid w:val="00857512"/>
    <w:rsid w:val="0085798C"/>
    <w:rsid w:val="00857CAE"/>
    <w:rsid w:val="00857E82"/>
    <w:rsid w:val="0086034C"/>
    <w:rsid w:val="008603C0"/>
    <w:rsid w:val="0086060C"/>
    <w:rsid w:val="00860695"/>
    <w:rsid w:val="008607CB"/>
    <w:rsid w:val="00860AE6"/>
    <w:rsid w:val="00860B13"/>
    <w:rsid w:val="00860CB9"/>
    <w:rsid w:val="008614B9"/>
    <w:rsid w:val="00861502"/>
    <w:rsid w:val="00861AA6"/>
    <w:rsid w:val="0086239F"/>
    <w:rsid w:val="008623AE"/>
    <w:rsid w:val="0086260B"/>
    <w:rsid w:val="00862A76"/>
    <w:rsid w:val="00863161"/>
    <w:rsid w:val="008634A8"/>
    <w:rsid w:val="00863A15"/>
    <w:rsid w:val="00863D1C"/>
    <w:rsid w:val="00863F4C"/>
    <w:rsid w:val="0086468C"/>
    <w:rsid w:val="00864CCB"/>
    <w:rsid w:val="00864D38"/>
    <w:rsid w:val="00865340"/>
    <w:rsid w:val="00865446"/>
    <w:rsid w:val="008658CC"/>
    <w:rsid w:val="00866A60"/>
    <w:rsid w:val="00866B53"/>
    <w:rsid w:val="00866B7D"/>
    <w:rsid w:val="00866CE0"/>
    <w:rsid w:val="00866D03"/>
    <w:rsid w:val="00866F22"/>
    <w:rsid w:val="00867124"/>
    <w:rsid w:val="00867384"/>
    <w:rsid w:val="0086758F"/>
    <w:rsid w:val="00867896"/>
    <w:rsid w:val="00870531"/>
    <w:rsid w:val="008713D9"/>
    <w:rsid w:val="00871BA3"/>
    <w:rsid w:val="008722C5"/>
    <w:rsid w:val="00872304"/>
    <w:rsid w:val="0087240C"/>
    <w:rsid w:val="0087288C"/>
    <w:rsid w:val="00872969"/>
    <w:rsid w:val="00872A6D"/>
    <w:rsid w:val="008730A8"/>
    <w:rsid w:val="0087347D"/>
    <w:rsid w:val="0087377C"/>
    <w:rsid w:val="0087398D"/>
    <w:rsid w:val="008739D1"/>
    <w:rsid w:val="00873DF2"/>
    <w:rsid w:val="00874209"/>
    <w:rsid w:val="0087438E"/>
    <w:rsid w:val="008759B1"/>
    <w:rsid w:val="00875B17"/>
    <w:rsid w:val="00875F3F"/>
    <w:rsid w:val="0087623D"/>
    <w:rsid w:val="0087633D"/>
    <w:rsid w:val="00876B64"/>
    <w:rsid w:val="00877158"/>
    <w:rsid w:val="008800BA"/>
    <w:rsid w:val="008808B5"/>
    <w:rsid w:val="00880EE7"/>
    <w:rsid w:val="00880F3C"/>
    <w:rsid w:val="0088209D"/>
    <w:rsid w:val="00882616"/>
    <w:rsid w:val="008827BD"/>
    <w:rsid w:val="008827FA"/>
    <w:rsid w:val="008830F0"/>
    <w:rsid w:val="00883145"/>
    <w:rsid w:val="0088326B"/>
    <w:rsid w:val="00885119"/>
    <w:rsid w:val="0088589D"/>
    <w:rsid w:val="00885FC2"/>
    <w:rsid w:val="0088615D"/>
    <w:rsid w:val="00886D60"/>
    <w:rsid w:val="00887085"/>
    <w:rsid w:val="0088739C"/>
    <w:rsid w:val="008877CD"/>
    <w:rsid w:val="00887A78"/>
    <w:rsid w:val="00887F0C"/>
    <w:rsid w:val="008901CA"/>
    <w:rsid w:val="008902A2"/>
    <w:rsid w:val="00890934"/>
    <w:rsid w:val="00890C33"/>
    <w:rsid w:val="008911CF"/>
    <w:rsid w:val="00891643"/>
    <w:rsid w:val="0089170F"/>
    <w:rsid w:val="00891A30"/>
    <w:rsid w:val="00891A50"/>
    <w:rsid w:val="00891D6F"/>
    <w:rsid w:val="00891F5A"/>
    <w:rsid w:val="008920A6"/>
    <w:rsid w:val="0089211A"/>
    <w:rsid w:val="00892239"/>
    <w:rsid w:val="008925EF"/>
    <w:rsid w:val="00892AFB"/>
    <w:rsid w:val="008935A5"/>
    <w:rsid w:val="008937AB"/>
    <w:rsid w:val="00893BA0"/>
    <w:rsid w:val="00893D4C"/>
    <w:rsid w:val="0089406C"/>
    <w:rsid w:val="008940A2"/>
    <w:rsid w:val="00894753"/>
    <w:rsid w:val="00894AAE"/>
    <w:rsid w:val="00894D1A"/>
    <w:rsid w:val="00894FC8"/>
    <w:rsid w:val="008952D3"/>
    <w:rsid w:val="008957D5"/>
    <w:rsid w:val="008961A3"/>
    <w:rsid w:val="00896E42"/>
    <w:rsid w:val="00896F32"/>
    <w:rsid w:val="008970A4"/>
    <w:rsid w:val="008971EB"/>
    <w:rsid w:val="008972B6"/>
    <w:rsid w:val="00897308"/>
    <w:rsid w:val="008974B3"/>
    <w:rsid w:val="008974E1"/>
    <w:rsid w:val="00897C1D"/>
    <w:rsid w:val="008A0368"/>
    <w:rsid w:val="008A0642"/>
    <w:rsid w:val="008A075A"/>
    <w:rsid w:val="008A0A90"/>
    <w:rsid w:val="008A0C7C"/>
    <w:rsid w:val="008A0E18"/>
    <w:rsid w:val="008A0F44"/>
    <w:rsid w:val="008A1206"/>
    <w:rsid w:val="008A1308"/>
    <w:rsid w:val="008A15AB"/>
    <w:rsid w:val="008A1629"/>
    <w:rsid w:val="008A1B44"/>
    <w:rsid w:val="008A1E98"/>
    <w:rsid w:val="008A2BAD"/>
    <w:rsid w:val="008A2DEC"/>
    <w:rsid w:val="008A3050"/>
    <w:rsid w:val="008A30C4"/>
    <w:rsid w:val="008A3172"/>
    <w:rsid w:val="008A3D3A"/>
    <w:rsid w:val="008A4051"/>
    <w:rsid w:val="008A4701"/>
    <w:rsid w:val="008A4A69"/>
    <w:rsid w:val="008A4B3E"/>
    <w:rsid w:val="008A4BA6"/>
    <w:rsid w:val="008A4EAA"/>
    <w:rsid w:val="008A4FEF"/>
    <w:rsid w:val="008A552A"/>
    <w:rsid w:val="008A5630"/>
    <w:rsid w:val="008A5660"/>
    <w:rsid w:val="008A5BB5"/>
    <w:rsid w:val="008A6195"/>
    <w:rsid w:val="008A67A3"/>
    <w:rsid w:val="008A6930"/>
    <w:rsid w:val="008A78C2"/>
    <w:rsid w:val="008A7A7A"/>
    <w:rsid w:val="008B074E"/>
    <w:rsid w:val="008B09A5"/>
    <w:rsid w:val="008B0B4B"/>
    <w:rsid w:val="008B0B73"/>
    <w:rsid w:val="008B0C7F"/>
    <w:rsid w:val="008B1261"/>
    <w:rsid w:val="008B1AC6"/>
    <w:rsid w:val="008B1C3B"/>
    <w:rsid w:val="008B28E4"/>
    <w:rsid w:val="008B3108"/>
    <w:rsid w:val="008B327A"/>
    <w:rsid w:val="008B328E"/>
    <w:rsid w:val="008B38EE"/>
    <w:rsid w:val="008B3DBE"/>
    <w:rsid w:val="008B4497"/>
    <w:rsid w:val="008B4921"/>
    <w:rsid w:val="008B4B0C"/>
    <w:rsid w:val="008B4E8F"/>
    <w:rsid w:val="008B5100"/>
    <w:rsid w:val="008B52B3"/>
    <w:rsid w:val="008B550B"/>
    <w:rsid w:val="008B6A1C"/>
    <w:rsid w:val="008B6A42"/>
    <w:rsid w:val="008B6CAD"/>
    <w:rsid w:val="008B6FCE"/>
    <w:rsid w:val="008B727D"/>
    <w:rsid w:val="008B72CF"/>
    <w:rsid w:val="008B74D2"/>
    <w:rsid w:val="008B7789"/>
    <w:rsid w:val="008B79C1"/>
    <w:rsid w:val="008B7B78"/>
    <w:rsid w:val="008B7D4D"/>
    <w:rsid w:val="008B7F23"/>
    <w:rsid w:val="008C028C"/>
    <w:rsid w:val="008C036F"/>
    <w:rsid w:val="008C08A4"/>
    <w:rsid w:val="008C09CE"/>
    <w:rsid w:val="008C0DCB"/>
    <w:rsid w:val="008C0F90"/>
    <w:rsid w:val="008C0FFE"/>
    <w:rsid w:val="008C106C"/>
    <w:rsid w:val="008C14EB"/>
    <w:rsid w:val="008C16AB"/>
    <w:rsid w:val="008C1852"/>
    <w:rsid w:val="008C1E38"/>
    <w:rsid w:val="008C2244"/>
    <w:rsid w:val="008C22EE"/>
    <w:rsid w:val="008C24B9"/>
    <w:rsid w:val="008C2749"/>
    <w:rsid w:val="008C27C6"/>
    <w:rsid w:val="008C2D8E"/>
    <w:rsid w:val="008C3129"/>
    <w:rsid w:val="008C331A"/>
    <w:rsid w:val="008C3818"/>
    <w:rsid w:val="008C3CBE"/>
    <w:rsid w:val="008C42AF"/>
    <w:rsid w:val="008C44F8"/>
    <w:rsid w:val="008C4A08"/>
    <w:rsid w:val="008C50E6"/>
    <w:rsid w:val="008C5534"/>
    <w:rsid w:val="008C555B"/>
    <w:rsid w:val="008C58BB"/>
    <w:rsid w:val="008C5943"/>
    <w:rsid w:val="008C6725"/>
    <w:rsid w:val="008C773C"/>
    <w:rsid w:val="008C77C5"/>
    <w:rsid w:val="008C7906"/>
    <w:rsid w:val="008D00DF"/>
    <w:rsid w:val="008D02F7"/>
    <w:rsid w:val="008D06CB"/>
    <w:rsid w:val="008D0F72"/>
    <w:rsid w:val="008D1200"/>
    <w:rsid w:val="008D1212"/>
    <w:rsid w:val="008D133D"/>
    <w:rsid w:val="008D1468"/>
    <w:rsid w:val="008D15A0"/>
    <w:rsid w:val="008D18C0"/>
    <w:rsid w:val="008D1B87"/>
    <w:rsid w:val="008D1EB4"/>
    <w:rsid w:val="008D2184"/>
    <w:rsid w:val="008D25C1"/>
    <w:rsid w:val="008D2693"/>
    <w:rsid w:val="008D2925"/>
    <w:rsid w:val="008D2ADD"/>
    <w:rsid w:val="008D2CC3"/>
    <w:rsid w:val="008D2DAC"/>
    <w:rsid w:val="008D3238"/>
    <w:rsid w:val="008D3249"/>
    <w:rsid w:val="008D33C2"/>
    <w:rsid w:val="008D352E"/>
    <w:rsid w:val="008D3C33"/>
    <w:rsid w:val="008D47A1"/>
    <w:rsid w:val="008D4BB1"/>
    <w:rsid w:val="008D4D4F"/>
    <w:rsid w:val="008D5241"/>
    <w:rsid w:val="008D56D9"/>
    <w:rsid w:val="008D58F8"/>
    <w:rsid w:val="008D5FB3"/>
    <w:rsid w:val="008D60F6"/>
    <w:rsid w:val="008D6124"/>
    <w:rsid w:val="008D6579"/>
    <w:rsid w:val="008D65AD"/>
    <w:rsid w:val="008D677F"/>
    <w:rsid w:val="008D69A2"/>
    <w:rsid w:val="008D6A41"/>
    <w:rsid w:val="008D6F5A"/>
    <w:rsid w:val="008D6FD2"/>
    <w:rsid w:val="008D71AE"/>
    <w:rsid w:val="008D71B6"/>
    <w:rsid w:val="008D7774"/>
    <w:rsid w:val="008D7C3A"/>
    <w:rsid w:val="008E0903"/>
    <w:rsid w:val="008E0974"/>
    <w:rsid w:val="008E0AAA"/>
    <w:rsid w:val="008E0DD8"/>
    <w:rsid w:val="008E15CD"/>
    <w:rsid w:val="008E1948"/>
    <w:rsid w:val="008E19B6"/>
    <w:rsid w:val="008E1FFA"/>
    <w:rsid w:val="008E20E1"/>
    <w:rsid w:val="008E26CF"/>
    <w:rsid w:val="008E2A1B"/>
    <w:rsid w:val="008E30AB"/>
    <w:rsid w:val="008E32F5"/>
    <w:rsid w:val="008E3631"/>
    <w:rsid w:val="008E37D0"/>
    <w:rsid w:val="008E39B5"/>
    <w:rsid w:val="008E3F39"/>
    <w:rsid w:val="008E3F5B"/>
    <w:rsid w:val="008E4382"/>
    <w:rsid w:val="008E44A6"/>
    <w:rsid w:val="008E4777"/>
    <w:rsid w:val="008E50F0"/>
    <w:rsid w:val="008E51F2"/>
    <w:rsid w:val="008E5456"/>
    <w:rsid w:val="008E5836"/>
    <w:rsid w:val="008E59C9"/>
    <w:rsid w:val="008E5A00"/>
    <w:rsid w:val="008E5CDD"/>
    <w:rsid w:val="008E6374"/>
    <w:rsid w:val="008E6505"/>
    <w:rsid w:val="008E6753"/>
    <w:rsid w:val="008E6A03"/>
    <w:rsid w:val="008E76EE"/>
    <w:rsid w:val="008E774B"/>
    <w:rsid w:val="008E7938"/>
    <w:rsid w:val="008E7AAF"/>
    <w:rsid w:val="008E7B16"/>
    <w:rsid w:val="008F0581"/>
    <w:rsid w:val="008F0844"/>
    <w:rsid w:val="008F0846"/>
    <w:rsid w:val="008F0E58"/>
    <w:rsid w:val="008F0FD6"/>
    <w:rsid w:val="008F1626"/>
    <w:rsid w:val="008F165E"/>
    <w:rsid w:val="008F1DF9"/>
    <w:rsid w:val="008F1EA2"/>
    <w:rsid w:val="008F2780"/>
    <w:rsid w:val="008F3A67"/>
    <w:rsid w:val="008F402C"/>
    <w:rsid w:val="008F4489"/>
    <w:rsid w:val="008F4A70"/>
    <w:rsid w:val="008F4D62"/>
    <w:rsid w:val="008F5188"/>
    <w:rsid w:val="008F555B"/>
    <w:rsid w:val="008F5F19"/>
    <w:rsid w:val="008F6196"/>
    <w:rsid w:val="008F6343"/>
    <w:rsid w:val="008F687D"/>
    <w:rsid w:val="008F6E44"/>
    <w:rsid w:val="008F6EAC"/>
    <w:rsid w:val="008F775A"/>
    <w:rsid w:val="008F785E"/>
    <w:rsid w:val="009004A4"/>
    <w:rsid w:val="0090069E"/>
    <w:rsid w:val="0090093A"/>
    <w:rsid w:val="00900991"/>
    <w:rsid w:val="00900FAB"/>
    <w:rsid w:val="00901715"/>
    <w:rsid w:val="00901EC2"/>
    <w:rsid w:val="00902183"/>
    <w:rsid w:val="00902B13"/>
    <w:rsid w:val="00902BFA"/>
    <w:rsid w:val="00902DB7"/>
    <w:rsid w:val="00902F17"/>
    <w:rsid w:val="00903048"/>
    <w:rsid w:val="00903F2D"/>
    <w:rsid w:val="0090410D"/>
    <w:rsid w:val="00904394"/>
    <w:rsid w:val="0090444C"/>
    <w:rsid w:val="00904731"/>
    <w:rsid w:val="0090542C"/>
    <w:rsid w:val="009054A5"/>
    <w:rsid w:val="00905B8A"/>
    <w:rsid w:val="00905D5A"/>
    <w:rsid w:val="00907195"/>
    <w:rsid w:val="00907198"/>
    <w:rsid w:val="0090760B"/>
    <w:rsid w:val="00907747"/>
    <w:rsid w:val="00907980"/>
    <w:rsid w:val="009100AD"/>
    <w:rsid w:val="00910429"/>
    <w:rsid w:val="00910A27"/>
    <w:rsid w:val="00910ABD"/>
    <w:rsid w:val="009113F4"/>
    <w:rsid w:val="0091143D"/>
    <w:rsid w:val="0091163F"/>
    <w:rsid w:val="00911B4E"/>
    <w:rsid w:val="00911C80"/>
    <w:rsid w:val="00911C85"/>
    <w:rsid w:val="00911E78"/>
    <w:rsid w:val="00911F51"/>
    <w:rsid w:val="009123E3"/>
    <w:rsid w:val="009127EC"/>
    <w:rsid w:val="00912D51"/>
    <w:rsid w:val="00912DCC"/>
    <w:rsid w:val="00913389"/>
    <w:rsid w:val="00913751"/>
    <w:rsid w:val="009139B9"/>
    <w:rsid w:val="00913E7E"/>
    <w:rsid w:val="00914704"/>
    <w:rsid w:val="00914854"/>
    <w:rsid w:val="00914CE7"/>
    <w:rsid w:val="00915104"/>
    <w:rsid w:val="00915430"/>
    <w:rsid w:val="009155DC"/>
    <w:rsid w:val="009167A8"/>
    <w:rsid w:val="00916CE7"/>
    <w:rsid w:val="00917120"/>
    <w:rsid w:val="009173C4"/>
    <w:rsid w:val="009177F2"/>
    <w:rsid w:val="009178AA"/>
    <w:rsid w:val="00917C53"/>
    <w:rsid w:val="00917CFC"/>
    <w:rsid w:val="009205CE"/>
    <w:rsid w:val="009210C5"/>
    <w:rsid w:val="00921389"/>
    <w:rsid w:val="009215CC"/>
    <w:rsid w:val="009218A9"/>
    <w:rsid w:val="009220D9"/>
    <w:rsid w:val="009223A8"/>
    <w:rsid w:val="00922912"/>
    <w:rsid w:val="00923117"/>
    <w:rsid w:val="0092358F"/>
    <w:rsid w:val="009235A9"/>
    <w:rsid w:val="00923856"/>
    <w:rsid w:val="009239B2"/>
    <w:rsid w:val="00923C3D"/>
    <w:rsid w:val="0092447B"/>
    <w:rsid w:val="00924859"/>
    <w:rsid w:val="00924D10"/>
    <w:rsid w:val="0092570F"/>
    <w:rsid w:val="0092583A"/>
    <w:rsid w:val="00925882"/>
    <w:rsid w:val="0092589E"/>
    <w:rsid w:val="00925933"/>
    <w:rsid w:val="00926316"/>
    <w:rsid w:val="00926419"/>
    <w:rsid w:val="00926939"/>
    <w:rsid w:val="00926A0B"/>
    <w:rsid w:val="00926E74"/>
    <w:rsid w:val="00926F15"/>
    <w:rsid w:val="00927F67"/>
    <w:rsid w:val="00930197"/>
    <w:rsid w:val="009305E9"/>
    <w:rsid w:val="00930AE0"/>
    <w:rsid w:val="00930EE1"/>
    <w:rsid w:val="00931291"/>
    <w:rsid w:val="00931559"/>
    <w:rsid w:val="009322E8"/>
    <w:rsid w:val="00932D96"/>
    <w:rsid w:val="00932EF8"/>
    <w:rsid w:val="00933A0C"/>
    <w:rsid w:val="00933E40"/>
    <w:rsid w:val="00934833"/>
    <w:rsid w:val="00934B8E"/>
    <w:rsid w:val="00934D3A"/>
    <w:rsid w:val="00934D61"/>
    <w:rsid w:val="009353F6"/>
    <w:rsid w:val="00935BA3"/>
    <w:rsid w:val="00936283"/>
    <w:rsid w:val="00936379"/>
    <w:rsid w:val="00936916"/>
    <w:rsid w:val="00936BD0"/>
    <w:rsid w:val="00936D0E"/>
    <w:rsid w:val="00937265"/>
    <w:rsid w:val="009372DF"/>
    <w:rsid w:val="0093773A"/>
    <w:rsid w:val="0094012A"/>
    <w:rsid w:val="00940412"/>
    <w:rsid w:val="009408B8"/>
    <w:rsid w:val="0094095C"/>
    <w:rsid w:val="00941212"/>
    <w:rsid w:val="009413FF"/>
    <w:rsid w:val="009418DD"/>
    <w:rsid w:val="00941D29"/>
    <w:rsid w:val="00941DF6"/>
    <w:rsid w:val="00941EF6"/>
    <w:rsid w:val="00942018"/>
    <w:rsid w:val="00943526"/>
    <w:rsid w:val="009437BB"/>
    <w:rsid w:val="00943E82"/>
    <w:rsid w:val="00944146"/>
    <w:rsid w:val="00944819"/>
    <w:rsid w:val="009448F7"/>
    <w:rsid w:val="009448F9"/>
    <w:rsid w:val="00944F09"/>
    <w:rsid w:val="0094511A"/>
    <w:rsid w:val="0094515B"/>
    <w:rsid w:val="0094594B"/>
    <w:rsid w:val="00945AC8"/>
    <w:rsid w:val="00945D95"/>
    <w:rsid w:val="00945EAB"/>
    <w:rsid w:val="00945FEE"/>
    <w:rsid w:val="00946B21"/>
    <w:rsid w:val="00946F5C"/>
    <w:rsid w:val="00947132"/>
    <w:rsid w:val="009471B2"/>
    <w:rsid w:val="0094727A"/>
    <w:rsid w:val="009475AD"/>
    <w:rsid w:val="00947C3C"/>
    <w:rsid w:val="00947E7C"/>
    <w:rsid w:val="00947EAA"/>
    <w:rsid w:val="009501CE"/>
    <w:rsid w:val="00950467"/>
    <w:rsid w:val="009506D3"/>
    <w:rsid w:val="00950799"/>
    <w:rsid w:val="00950C8F"/>
    <w:rsid w:val="00950D7C"/>
    <w:rsid w:val="00950F8E"/>
    <w:rsid w:val="0095130D"/>
    <w:rsid w:val="00951942"/>
    <w:rsid w:val="00951AF0"/>
    <w:rsid w:val="00951F33"/>
    <w:rsid w:val="00952287"/>
    <w:rsid w:val="009525A1"/>
    <w:rsid w:val="00952626"/>
    <w:rsid w:val="00952928"/>
    <w:rsid w:val="00952A2B"/>
    <w:rsid w:val="009530B4"/>
    <w:rsid w:val="00953260"/>
    <w:rsid w:val="009535DF"/>
    <w:rsid w:val="00953A8B"/>
    <w:rsid w:val="00954920"/>
    <w:rsid w:val="00954BF7"/>
    <w:rsid w:val="00954C81"/>
    <w:rsid w:val="00954DAE"/>
    <w:rsid w:val="00955697"/>
    <w:rsid w:val="00955729"/>
    <w:rsid w:val="00955D49"/>
    <w:rsid w:val="00955DD0"/>
    <w:rsid w:val="009560D6"/>
    <w:rsid w:val="0095627B"/>
    <w:rsid w:val="0095652A"/>
    <w:rsid w:val="00956779"/>
    <w:rsid w:val="009568ED"/>
    <w:rsid w:val="00956BF5"/>
    <w:rsid w:val="00956C75"/>
    <w:rsid w:val="009573FD"/>
    <w:rsid w:val="00957B21"/>
    <w:rsid w:val="00957E59"/>
    <w:rsid w:val="00957F35"/>
    <w:rsid w:val="00960ACF"/>
    <w:rsid w:val="00961878"/>
    <w:rsid w:val="00961CF6"/>
    <w:rsid w:val="00961D58"/>
    <w:rsid w:val="00961E85"/>
    <w:rsid w:val="00961EE6"/>
    <w:rsid w:val="00962065"/>
    <w:rsid w:val="00962534"/>
    <w:rsid w:val="00962555"/>
    <w:rsid w:val="00962DC1"/>
    <w:rsid w:val="00963BE7"/>
    <w:rsid w:val="00963DAB"/>
    <w:rsid w:val="00964C87"/>
    <w:rsid w:val="009652F4"/>
    <w:rsid w:val="0096560A"/>
    <w:rsid w:val="00965AE3"/>
    <w:rsid w:val="00965E43"/>
    <w:rsid w:val="009662C9"/>
    <w:rsid w:val="0096672B"/>
    <w:rsid w:val="0096719F"/>
    <w:rsid w:val="0096782D"/>
    <w:rsid w:val="00967A27"/>
    <w:rsid w:val="00967FEA"/>
    <w:rsid w:val="009706EE"/>
    <w:rsid w:val="009707F8"/>
    <w:rsid w:val="00970E43"/>
    <w:rsid w:val="00970F7F"/>
    <w:rsid w:val="00971286"/>
    <w:rsid w:val="0097146D"/>
    <w:rsid w:val="0097157E"/>
    <w:rsid w:val="009715E4"/>
    <w:rsid w:val="00971669"/>
    <w:rsid w:val="00971C4D"/>
    <w:rsid w:val="009720F3"/>
    <w:rsid w:val="0097237D"/>
    <w:rsid w:val="00972491"/>
    <w:rsid w:val="009724AA"/>
    <w:rsid w:val="00972B1B"/>
    <w:rsid w:val="00972E99"/>
    <w:rsid w:val="00973482"/>
    <w:rsid w:val="00973488"/>
    <w:rsid w:val="009742EC"/>
    <w:rsid w:val="0097444A"/>
    <w:rsid w:val="0097468E"/>
    <w:rsid w:val="00974846"/>
    <w:rsid w:val="00974CB9"/>
    <w:rsid w:val="00974CFE"/>
    <w:rsid w:val="0097518E"/>
    <w:rsid w:val="0097531E"/>
    <w:rsid w:val="009758D9"/>
    <w:rsid w:val="00975BC5"/>
    <w:rsid w:val="00975D3C"/>
    <w:rsid w:val="00975DFB"/>
    <w:rsid w:val="0097623B"/>
    <w:rsid w:val="00976427"/>
    <w:rsid w:val="0097676C"/>
    <w:rsid w:val="009768C9"/>
    <w:rsid w:val="0097731D"/>
    <w:rsid w:val="00980584"/>
    <w:rsid w:val="00980911"/>
    <w:rsid w:val="00981633"/>
    <w:rsid w:val="00981A21"/>
    <w:rsid w:val="00981DA6"/>
    <w:rsid w:val="00981F51"/>
    <w:rsid w:val="00982457"/>
    <w:rsid w:val="009824EA"/>
    <w:rsid w:val="009829EE"/>
    <w:rsid w:val="00982BB9"/>
    <w:rsid w:val="00983178"/>
    <w:rsid w:val="00983384"/>
    <w:rsid w:val="009833DD"/>
    <w:rsid w:val="009839AD"/>
    <w:rsid w:val="00983AD4"/>
    <w:rsid w:val="00983BA2"/>
    <w:rsid w:val="00983DD2"/>
    <w:rsid w:val="00984267"/>
    <w:rsid w:val="009846A5"/>
    <w:rsid w:val="00984825"/>
    <w:rsid w:val="00984859"/>
    <w:rsid w:val="009849FD"/>
    <w:rsid w:val="00984D0F"/>
    <w:rsid w:val="009852A9"/>
    <w:rsid w:val="00985706"/>
    <w:rsid w:val="009859B0"/>
    <w:rsid w:val="00985BBC"/>
    <w:rsid w:val="00986706"/>
    <w:rsid w:val="009867BF"/>
    <w:rsid w:val="00986AB1"/>
    <w:rsid w:val="00986B69"/>
    <w:rsid w:val="009901E5"/>
    <w:rsid w:val="00990871"/>
    <w:rsid w:val="00990F4F"/>
    <w:rsid w:val="00991215"/>
    <w:rsid w:val="009913A6"/>
    <w:rsid w:val="00991B0F"/>
    <w:rsid w:val="00991B2A"/>
    <w:rsid w:val="00991D14"/>
    <w:rsid w:val="009920BA"/>
    <w:rsid w:val="009923F9"/>
    <w:rsid w:val="00992528"/>
    <w:rsid w:val="00992843"/>
    <w:rsid w:val="00993782"/>
    <w:rsid w:val="009939AD"/>
    <w:rsid w:val="00993B04"/>
    <w:rsid w:val="00993B73"/>
    <w:rsid w:val="00993CC1"/>
    <w:rsid w:val="00993D8F"/>
    <w:rsid w:val="0099404C"/>
    <w:rsid w:val="009940B6"/>
    <w:rsid w:val="00994136"/>
    <w:rsid w:val="00994450"/>
    <w:rsid w:val="0099445E"/>
    <w:rsid w:val="009944E8"/>
    <w:rsid w:val="00994505"/>
    <w:rsid w:val="00994F3D"/>
    <w:rsid w:val="009950CB"/>
    <w:rsid w:val="00995801"/>
    <w:rsid w:val="00996332"/>
    <w:rsid w:val="00996350"/>
    <w:rsid w:val="00996A00"/>
    <w:rsid w:val="0099704A"/>
    <w:rsid w:val="00997060"/>
    <w:rsid w:val="009976E7"/>
    <w:rsid w:val="00997754"/>
    <w:rsid w:val="00997E85"/>
    <w:rsid w:val="009A04E7"/>
    <w:rsid w:val="009A0784"/>
    <w:rsid w:val="009A088B"/>
    <w:rsid w:val="009A0950"/>
    <w:rsid w:val="009A1321"/>
    <w:rsid w:val="009A1AA6"/>
    <w:rsid w:val="009A1BE2"/>
    <w:rsid w:val="009A1DFF"/>
    <w:rsid w:val="009A1E56"/>
    <w:rsid w:val="009A20F4"/>
    <w:rsid w:val="009A24DC"/>
    <w:rsid w:val="009A2583"/>
    <w:rsid w:val="009A2989"/>
    <w:rsid w:val="009A2C86"/>
    <w:rsid w:val="009A3D15"/>
    <w:rsid w:val="009A3EF2"/>
    <w:rsid w:val="009A429B"/>
    <w:rsid w:val="009A4C38"/>
    <w:rsid w:val="009A5082"/>
    <w:rsid w:val="009A5161"/>
    <w:rsid w:val="009A51C6"/>
    <w:rsid w:val="009A6648"/>
    <w:rsid w:val="009A6FF5"/>
    <w:rsid w:val="009A7231"/>
    <w:rsid w:val="009A764C"/>
    <w:rsid w:val="009A79A7"/>
    <w:rsid w:val="009A7A26"/>
    <w:rsid w:val="009B0024"/>
    <w:rsid w:val="009B0A4E"/>
    <w:rsid w:val="009B19C9"/>
    <w:rsid w:val="009B1AA3"/>
    <w:rsid w:val="009B1D38"/>
    <w:rsid w:val="009B20E5"/>
    <w:rsid w:val="009B26B1"/>
    <w:rsid w:val="009B2AA1"/>
    <w:rsid w:val="009B309C"/>
    <w:rsid w:val="009B3474"/>
    <w:rsid w:val="009B3496"/>
    <w:rsid w:val="009B3612"/>
    <w:rsid w:val="009B3829"/>
    <w:rsid w:val="009B4176"/>
    <w:rsid w:val="009B44A1"/>
    <w:rsid w:val="009B466B"/>
    <w:rsid w:val="009B4EB8"/>
    <w:rsid w:val="009B5080"/>
    <w:rsid w:val="009B5449"/>
    <w:rsid w:val="009B56DE"/>
    <w:rsid w:val="009B5957"/>
    <w:rsid w:val="009B617D"/>
    <w:rsid w:val="009B6453"/>
    <w:rsid w:val="009B64D0"/>
    <w:rsid w:val="009B653B"/>
    <w:rsid w:val="009B67DC"/>
    <w:rsid w:val="009B6AB2"/>
    <w:rsid w:val="009B6C4F"/>
    <w:rsid w:val="009B6FA4"/>
    <w:rsid w:val="009B740C"/>
    <w:rsid w:val="009B75A0"/>
    <w:rsid w:val="009B768E"/>
    <w:rsid w:val="009B7822"/>
    <w:rsid w:val="009B7D95"/>
    <w:rsid w:val="009B7F55"/>
    <w:rsid w:val="009B7FC8"/>
    <w:rsid w:val="009C02B4"/>
    <w:rsid w:val="009C0309"/>
    <w:rsid w:val="009C058E"/>
    <w:rsid w:val="009C0A3B"/>
    <w:rsid w:val="009C0B1E"/>
    <w:rsid w:val="009C0F1B"/>
    <w:rsid w:val="009C177D"/>
    <w:rsid w:val="009C1950"/>
    <w:rsid w:val="009C1F7C"/>
    <w:rsid w:val="009C2A8A"/>
    <w:rsid w:val="009C2C04"/>
    <w:rsid w:val="009C2C3E"/>
    <w:rsid w:val="009C304A"/>
    <w:rsid w:val="009C37DE"/>
    <w:rsid w:val="009C4551"/>
    <w:rsid w:val="009C473C"/>
    <w:rsid w:val="009C4CB8"/>
    <w:rsid w:val="009C4DAC"/>
    <w:rsid w:val="009C4E3B"/>
    <w:rsid w:val="009C4EDF"/>
    <w:rsid w:val="009C5863"/>
    <w:rsid w:val="009C5977"/>
    <w:rsid w:val="009C59B7"/>
    <w:rsid w:val="009C5C74"/>
    <w:rsid w:val="009C65A5"/>
    <w:rsid w:val="009C669F"/>
    <w:rsid w:val="009C698A"/>
    <w:rsid w:val="009C70DE"/>
    <w:rsid w:val="009C77D6"/>
    <w:rsid w:val="009C7AAC"/>
    <w:rsid w:val="009C7F38"/>
    <w:rsid w:val="009D0168"/>
    <w:rsid w:val="009D033C"/>
    <w:rsid w:val="009D085F"/>
    <w:rsid w:val="009D0A38"/>
    <w:rsid w:val="009D0EDA"/>
    <w:rsid w:val="009D1429"/>
    <w:rsid w:val="009D18D4"/>
    <w:rsid w:val="009D1D59"/>
    <w:rsid w:val="009D22F5"/>
    <w:rsid w:val="009D2667"/>
    <w:rsid w:val="009D2911"/>
    <w:rsid w:val="009D2926"/>
    <w:rsid w:val="009D2A32"/>
    <w:rsid w:val="009D2BD6"/>
    <w:rsid w:val="009D3362"/>
    <w:rsid w:val="009D346B"/>
    <w:rsid w:val="009D39F0"/>
    <w:rsid w:val="009D3D36"/>
    <w:rsid w:val="009D3F24"/>
    <w:rsid w:val="009D409A"/>
    <w:rsid w:val="009D4F62"/>
    <w:rsid w:val="009D5052"/>
    <w:rsid w:val="009D5414"/>
    <w:rsid w:val="009D57A3"/>
    <w:rsid w:val="009D5C67"/>
    <w:rsid w:val="009D5E87"/>
    <w:rsid w:val="009D6E5B"/>
    <w:rsid w:val="009D7374"/>
    <w:rsid w:val="009D7C77"/>
    <w:rsid w:val="009E036A"/>
    <w:rsid w:val="009E042C"/>
    <w:rsid w:val="009E0B12"/>
    <w:rsid w:val="009E15F4"/>
    <w:rsid w:val="009E1629"/>
    <w:rsid w:val="009E19E2"/>
    <w:rsid w:val="009E1EE3"/>
    <w:rsid w:val="009E22E0"/>
    <w:rsid w:val="009E2AE0"/>
    <w:rsid w:val="009E2EE0"/>
    <w:rsid w:val="009E3B95"/>
    <w:rsid w:val="009E4189"/>
    <w:rsid w:val="009E44C1"/>
    <w:rsid w:val="009E505C"/>
    <w:rsid w:val="009E5784"/>
    <w:rsid w:val="009E588A"/>
    <w:rsid w:val="009E5B5D"/>
    <w:rsid w:val="009E6375"/>
    <w:rsid w:val="009E6633"/>
    <w:rsid w:val="009E695B"/>
    <w:rsid w:val="009E6AC9"/>
    <w:rsid w:val="009E799B"/>
    <w:rsid w:val="009E7A70"/>
    <w:rsid w:val="009E7CFF"/>
    <w:rsid w:val="009F01F1"/>
    <w:rsid w:val="009F03D9"/>
    <w:rsid w:val="009F047A"/>
    <w:rsid w:val="009F1569"/>
    <w:rsid w:val="009F16DC"/>
    <w:rsid w:val="009F1D12"/>
    <w:rsid w:val="009F22BE"/>
    <w:rsid w:val="009F26B6"/>
    <w:rsid w:val="009F273A"/>
    <w:rsid w:val="009F35BE"/>
    <w:rsid w:val="009F389F"/>
    <w:rsid w:val="009F411B"/>
    <w:rsid w:val="009F426C"/>
    <w:rsid w:val="009F4365"/>
    <w:rsid w:val="009F46B7"/>
    <w:rsid w:val="009F49BA"/>
    <w:rsid w:val="009F51DF"/>
    <w:rsid w:val="009F54F7"/>
    <w:rsid w:val="009F559A"/>
    <w:rsid w:val="009F57DD"/>
    <w:rsid w:val="009F57F3"/>
    <w:rsid w:val="009F6426"/>
    <w:rsid w:val="009F68E4"/>
    <w:rsid w:val="009F6D58"/>
    <w:rsid w:val="009F76B5"/>
    <w:rsid w:val="009F7884"/>
    <w:rsid w:val="009F7AB1"/>
    <w:rsid w:val="009F7BFC"/>
    <w:rsid w:val="00A00516"/>
    <w:rsid w:val="00A00837"/>
    <w:rsid w:val="00A00F5D"/>
    <w:rsid w:val="00A01664"/>
    <w:rsid w:val="00A0166A"/>
    <w:rsid w:val="00A024C8"/>
    <w:rsid w:val="00A0283F"/>
    <w:rsid w:val="00A0295B"/>
    <w:rsid w:val="00A02E6F"/>
    <w:rsid w:val="00A02EC2"/>
    <w:rsid w:val="00A02ED1"/>
    <w:rsid w:val="00A036AA"/>
    <w:rsid w:val="00A03974"/>
    <w:rsid w:val="00A039A2"/>
    <w:rsid w:val="00A03B24"/>
    <w:rsid w:val="00A03CD7"/>
    <w:rsid w:val="00A045B0"/>
    <w:rsid w:val="00A04717"/>
    <w:rsid w:val="00A048A4"/>
    <w:rsid w:val="00A04EC7"/>
    <w:rsid w:val="00A051D3"/>
    <w:rsid w:val="00A052A7"/>
    <w:rsid w:val="00A05A88"/>
    <w:rsid w:val="00A062C5"/>
    <w:rsid w:val="00A0689B"/>
    <w:rsid w:val="00A06AB8"/>
    <w:rsid w:val="00A07418"/>
    <w:rsid w:val="00A07D30"/>
    <w:rsid w:val="00A07DEC"/>
    <w:rsid w:val="00A101E5"/>
    <w:rsid w:val="00A103AD"/>
    <w:rsid w:val="00A10449"/>
    <w:rsid w:val="00A10C94"/>
    <w:rsid w:val="00A1152F"/>
    <w:rsid w:val="00A115DB"/>
    <w:rsid w:val="00A11C77"/>
    <w:rsid w:val="00A11C89"/>
    <w:rsid w:val="00A11EB9"/>
    <w:rsid w:val="00A120CE"/>
    <w:rsid w:val="00A134C7"/>
    <w:rsid w:val="00A13658"/>
    <w:rsid w:val="00A13673"/>
    <w:rsid w:val="00A14342"/>
    <w:rsid w:val="00A14B16"/>
    <w:rsid w:val="00A14DE3"/>
    <w:rsid w:val="00A15309"/>
    <w:rsid w:val="00A15789"/>
    <w:rsid w:val="00A15C8C"/>
    <w:rsid w:val="00A160CF"/>
    <w:rsid w:val="00A16385"/>
    <w:rsid w:val="00A164C2"/>
    <w:rsid w:val="00A164D5"/>
    <w:rsid w:val="00A1664C"/>
    <w:rsid w:val="00A16BC1"/>
    <w:rsid w:val="00A16EBA"/>
    <w:rsid w:val="00A20323"/>
    <w:rsid w:val="00A2059B"/>
    <w:rsid w:val="00A20722"/>
    <w:rsid w:val="00A20F80"/>
    <w:rsid w:val="00A210A5"/>
    <w:rsid w:val="00A2174C"/>
    <w:rsid w:val="00A21D77"/>
    <w:rsid w:val="00A21EF8"/>
    <w:rsid w:val="00A2206A"/>
    <w:rsid w:val="00A2241A"/>
    <w:rsid w:val="00A22447"/>
    <w:rsid w:val="00A22B35"/>
    <w:rsid w:val="00A23510"/>
    <w:rsid w:val="00A2428D"/>
    <w:rsid w:val="00A246AE"/>
    <w:rsid w:val="00A24E17"/>
    <w:rsid w:val="00A252FB"/>
    <w:rsid w:val="00A259C9"/>
    <w:rsid w:val="00A25B5C"/>
    <w:rsid w:val="00A25C88"/>
    <w:rsid w:val="00A26495"/>
    <w:rsid w:val="00A26B00"/>
    <w:rsid w:val="00A26C27"/>
    <w:rsid w:val="00A26D17"/>
    <w:rsid w:val="00A27559"/>
    <w:rsid w:val="00A27639"/>
    <w:rsid w:val="00A2774E"/>
    <w:rsid w:val="00A27DFB"/>
    <w:rsid w:val="00A27F6D"/>
    <w:rsid w:val="00A3032A"/>
    <w:rsid w:val="00A307BF"/>
    <w:rsid w:val="00A30804"/>
    <w:rsid w:val="00A308AA"/>
    <w:rsid w:val="00A308F0"/>
    <w:rsid w:val="00A30CB7"/>
    <w:rsid w:val="00A30F7A"/>
    <w:rsid w:val="00A3169D"/>
    <w:rsid w:val="00A316E8"/>
    <w:rsid w:val="00A31700"/>
    <w:rsid w:val="00A31AA4"/>
    <w:rsid w:val="00A324DF"/>
    <w:rsid w:val="00A326CB"/>
    <w:rsid w:val="00A329D2"/>
    <w:rsid w:val="00A32D41"/>
    <w:rsid w:val="00A32FFC"/>
    <w:rsid w:val="00A335EF"/>
    <w:rsid w:val="00A339CF"/>
    <w:rsid w:val="00A33A85"/>
    <w:rsid w:val="00A33CB5"/>
    <w:rsid w:val="00A33E72"/>
    <w:rsid w:val="00A33EB9"/>
    <w:rsid w:val="00A33ED1"/>
    <w:rsid w:val="00A33EE8"/>
    <w:rsid w:val="00A34BC7"/>
    <w:rsid w:val="00A34C03"/>
    <w:rsid w:val="00A34F53"/>
    <w:rsid w:val="00A352DC"/>
    <w:rsid w:val="00A352FC"/>
    <w:rsid w:val="00A35501"/>
    <w:rsid w:val="00A35BFE"/>
    <w:rsid w:val="00A366CA"/>
    <w:rsid w:val="00A36941"/>
    <w:rsid w:val="00A369F8"/>
    <w:rsid w:val="00A36B11"/>
    <w:rsid w:val="00A36FA3"/>
    <w:rsid w:val="00A3763E"/>
    <w:rsid w:val="00A376B8"/>
    <w:rsid w:val="00A37C63"/>
    <w:rsid w:val="00A40098"/>
    <w:rsid w:val="00A4027A"/>
    <w:rsid w:val="00A40CAC"/>
    <w:rsid w:val="00A41407"/>
    <w:rsid w:val="00A415D6"/>
    <w:rsid w:val="00A4287F"/>
    <w:rsid w:val="00A42955"/>
    <w:rsid w:val="00A42B31"/>
    <w:rsid w:val="00A431EC"/>
    <w:rsid w:val="00A434F1"/>
    <w:rsid w:val="00A43BF0"/>
    <w:rsid w:val="00A43E9B"/>
    <w:rsid w:val="00A43EA6"/>
    <w:rsid w:val="00A43EE4"/>
    <w:rsid w:val="00A44085"/>
    <w:rsid w:val="00A444C1"/>
    <w:rsid w:val="00A44802"/>
    <w:rsid w:val="00A44B5E"/>
    <w:rsid w:val="00A44CD0"/>
    <w:rsid w:val="00A45CBD"/>
    <w:rsid w:val="00A478B8"/>
    <w:rsid w:val="00A47A87"/>
    <w:rsid w:val="00A47F69"/>
    <w:rsid w:val="00A505A2"/>
    <w:rsid w:val="00A5106C"/>
    <w:rsid w:val="00A513E7"/>
    <w:rsid w:val="00A5250F"/>
    <w:rsid w:val="00A52547"/>
    <w:rsid w:val="00A52B7D"/>
    <w:rsid w:val="00A5323F"/>
    <w:rsid w:val="00A53909"/>
    <w:rsid w:val="00A53DAB"/>
    <w:rsid w:val="00A53E21"/>
    <w:rsid w:val="00A53E8F"/>
    <w:rsid w:val="00A54ABD"/>
    <w:rsid w:val="00A54C04"/>
    <w:rsid w:val="00A54CEF"/>
    <w:rsid w:val="00A54FA6"/>
    <w:rsid w:val="00A55709"/>
    <w:rsid w:val="00A55854"/>
    <w:rsid w:val="00A55CF8"/>
    <w:rsid w:val="00A55FFF"/>
    <w:rsid w:val="00A561B7"/>
    <w:rsid w:val="00A562EC"/>
    <w:rsid w:val="00A56425"/>
    <w:rsid w:val="00A57112"/>
    <w:rsid w:val="00A57675"/>
    <w:rsid w:val="00A60337"/>
    <w:rsid w:val="00A607E5"/>
    <w:rsid w:val="00A60B72"/>
    <w:rsid w:val="00A611BE"/>
    <w:rsid w:val="00A615B7"/>
    <w:rsid w:val="00A6175B"/>
    <w:rsid w:val="00A617CA"/>
    <w:rsid w:val="00A6194D"/>
    <w:rsid w:val="00A61B10"/>
    <w:rsid w:val="00A61DDB"/>
    <w:rsid w:val="00A61F06"/>
    <w:rsid w:val="00A62554"/>
    <w:rsid w:val="00A625BF"/>
    <w:rsid w:val="00A62BFC"/>
    <w:rsid w:val="00A62D96"/>
    <w:rsid w:val="00A6318D"/>
    <w:rsid w:val="00A632A7"/>
    <w:rsid w:val="00A637C5"/>
    <w:rsid w:val="00A63859"/>
    <w:rsid w:val="00A6428E"/>
    <w:rsid w:val="00A6447F"/>
    <w:rsid w:val="00A646A7"/>
    <w:rsid w:val="00A647B3"/>
    <w:rsid w:val="00A6496F"/>
    <w:rsid w:val="00A65283"/>
    <w:rsid w:val="00A65358"/>
    <w:rsid w:val="00A65441"/>
    <w:rsid w:val="00A65616"/>
    <w:rsid w:val="00A65B4D"/>
    <w:rsid w:val="00A65FDB"/>
    <w:rsid w:val="00A66600"/>
    <w:rsid w:val="00A66CD9"/>
    <w:rsid w:val="00A6704E"/>
    <w:rsid w:val="00A677BD"/>
    <w:rsid w:val="00A679DA"/>
    <w:rsid w:val="00A67F9D"/>
    <w:rsid w:val="00A701D7"/>
    <w:rsid w:val="00A70411"/>
    <w:rsid w:val="00A70737"/>
    <w:rsid w:val="00A70AC0"/>
    <w:rsid w:val="00A710DA"/>
    <w:rsid w:val="00A71182"/>
    <w:rsid w:val="00A714B7"/>
    <w:rsid w:val="00A715AD"/>
    <w:rsid w:val="00A71846"/>
    <w:rsid w:val="00A71B26"/>
    <w:rsid w:val="00A72016"/>
    <w:rsid w:val="00A72437"/>
    <w:rsid w:val="00A7275D"/>
    <w:rsid w:val="00A72828"/>
    <w:rsid w:val="00A72AF2"/>
    <w:rsid w:val="00A73470"/>
    <w:rsid w:val="00A73511"/>
    <w:rsid w:val="00A7354C"/>
    <w:rsid w:val="00A735F8"/>
    <w:rsid w:val="00A73E21"/>
    <w:rsid w:val="00A73EB1"/>
    <w:rsid w:val="00A7437F"/>
    <w:rsid w:val="00A74CC3"/>
    <w:rsid w:val="00A751DC"/>
    <w:rsid w:val="00A751E2"/>
    <w:rsid w:val="00A7534A"/>
    <w:rsid w:val="00A759FC"/>
    <w:rsid w:val="00A762A8"/>
    <w:rsid w:val="00A762C5"/>
    <w:rsid w:val="00A7637E"/>
    <w:rsid w:val="00A765F0"/>
    <w:rsid w:val="00A76AB6"/>
    <w:rsid w:val="00A76C1E"/>
    <w:rsid w:val="00A770B7"/>
    <w:rsid w:val="00A773AC"/>
    <w:rsid w:val="00A77661"/>
    <w:rsid w:val="00A77993"/>
    <w:rsid w:val="00A77A20"/>
    <w:rsid w:val="00A77A25"/>
    <w:rsid w:val="00A77CA0"/>
    <w:rsid w:val="00A80424"/>
    <w:rsid w:val="00A8054C"/>
    <w:rsid w:val="00A80947"/>
    <w:rsid w:val="00A80B62"/>
    <w:rsid w:val="00A80DB0"/>
    <w:rsid w:val="00A80E85"/>
    <w:rsid w:val="00A81585"/>
    <w:rsid w:val="00A817D1"/>
    <w:rsid w:val="00A81D3D"/>
    <w:rsid w:val="00A829DA"/>
    <w:rsid w:val="00A82AA5"/>
    <w:rsid w:val="00A82BC7"/>
    <w:rsid w:val="00A83541"/>
    <w:rsid w:val="00A8396F"/>
    <w:rsid w:val="00A83D42"/>
    <w:rsid w:val="00A84118"/>
    <w:rsid w:val="00A84154"/>
    <w:rsid w:val="00A8444A"/>
    <w:rsid w:val="00A84545"/>
    <w:rsid w:val="00A84660"/>
    <w:rsid w:val="00A8485E"/>
    <w:rsid w:val="00A84965"/>
    <w:rsid w:val="00A849F3"/>
    <w:rsid w:val="00A84DF8"/>
    <w:rsid w:val="00A8501A"/>
    <w:rsid w:val="00A850B5"/>
    <w:rsid w:val="00A8576B"/>
    <w:rsid w:val="00A85812"/>
    <w:rsid w:val="00A8588B"/>
    <w:rsid w:val="00A858F5"/>
    <w:rsid w:val="00A85E68"/>
    <w:rsid w:val="00A865AD"/>
    <w:rsid w:val="00A86975"/>
    <w:rsid w:val="00A869D5"/>
    <w:rsid w:val="00A8742E"/>
    <w:rsid w:val="00A87592"/>
    <w:rsid w:val="00A877B0"/>
    <w:rsid w:val="00A87FD7"/>
    <w:rsid w:val="00A903DA"/>
    <w:rsid w:val="00A904EF"/>
    <w:rsid w:val="00A91F3B"/>
    <w:rsid w:val="00A91FCF"/>
    <w:rsid w:val="00A928EC"/>
    <w:rsid w:val="00A92C27"/>
    <w:rsid w:val="00A93C16"/>
    <w:rsid w:val="00A943C1"/>
    <w:rsid w:val="00A94B86"/>
    <w:rsid w:val="00A94DDE"/>
    <w:rsid w:val="00A95D83"/>
    <w:rsid w:val="00A95DCA"/>
    <w:rsid w:val="00A95DD8"/>
    <w:rsid w:val="00A95FD1"/>
    <w:rsid w:val="00A96004"/>
    <w:rsid w:val="00A960EF"/>
    <w:rsid w:val="00A9658F"/>
    <w:rsid w:val="00A96C11"/>
    <w:rsid w:val="00A96F9C"/>
    <w:rsid w:val="00A97381"/>
    <w:rsid w:val="00A97CE4"/>
    <w:rsid w:val="00AA032A"/>
    <w:rsid w:val="00AA0AD1"/>
    <w:rsid w:val="00AA0D62"/>
    <w:rsid w:val="00AA0D6C"/>
    <w:rsid w:val="00AA1126"/>
    <w:rsid w:val="00AA1278"/>
    <w:rsid w:val="00AA14F5"/>
    <w:rsid w:val="00AA16B2"/>
    <w:rsid w:val="00AA1E76"/>
    <w:rsid w:val="00AA233E"/>
    <w:rsid w:val="00AA27B5"/>
    <w:rsid w:val="00AA2D52"/>
    <w:rsid w:val="00AA31C5"/>
    <w:rsid w:val="00AA32B8"/>
    <w:rsid w:val="00AA34B0"/>
    <w:rsid w:val="00AA3D65"/>
    <w:rsid w:val="00AA3D9A"/>
    <w:rsid w:val="00AA432D"/>
    <w:rsid w:val="00AA46F1"/>
    <w:rsid w:val="00AA47DE"/>
    <w:rsid w:val="00AA4874"/>
    <w:rsid w:val="00AA494C"/>
    <w:rsid w:val="00AA4D0A"/>
    <w:rsid w:val="00AA4E4A"/>
    <w:rsid w:val="00AA4F62"/>
    <w:rsid w:val="00AA5A35"/>
    <w:rsid w:val="00AA6064"/>
    <w:rsid w:val="00AA64DD"/>
    <w:rsid w:val="00AA6AAA"/>
    <w:rsid w:val="00AA6C53"/>
    <w:rsid w:val="00AA6EB2"/>
    <w:rsid w:val="00AA7017"/>
    <w:rsid w:val="00AA7175"/>
    <w:rsid w:val="00AA7180"/>
    <w:rsid w:val="00AA7204"/>
    <w:rsid w:val="00AA7A7C"/>
    <w:rsid w:val="00AA7F1D"/>
    <w:rsid w:val="00AB0A76"/>
    <w:rsid w:val="00AB0B5A"/>
    <w:rsid w:val="00AB112B"/>
    <w:rsid w:val="00AB11FA"/>
    <w:rsid w:val="00AB1578"/>
    <w:rsid w:val="00AB1591"/>
    <w:rsid w:val="00AB16BD"/>
    <w:rsid w:val="00AB1D71"/>
    <w:rsid w:val="00AB216E"/>
    <w:rsid w:val="00AB2D48"/>
    <w:rsid w:val="00AB2F69"/>
    <w:rsid w:val="00AB3146"/>
    <w:rsid w:val="00AB3878"/>
    <w:rsid w:val="00AB4148"/>
    <w:rsid w:val="00AB4331"/>
    <w:rsid w:val="00AB4B05"/>
    <w:rsid w:val="00AB530E"/>
    <w:rsid w:val="00AB55C3"/>
    <w:rsid w:val="00AB5774"/>
    <w:rsid w:val="00AB5DBE"/>
    <w:rsid w:val="00AB5F47"/>
    <w:rsid w:val="00AB600C"/>
    <w:rsid w:val="00AB67DA"/>
    <w:rsid w:val="00AB6911"/>
    <w:rsid w:val="00AB6E78"/>
    <w:rsid w:val="00AB7191"/>
    <w:rsid w:val="00AB720C"/>
    <w:rsid w:val="00AB74FE"/>
    <w:rsid w:val="00AB75E5"/>
    <w:rsid w:val="00AC00A4"/>
    <w:rsid w:val="00AC0124"/>
    <w:rsid w:val="00AC038B"/>
    <w:rsid w:val="00AC0C46"/>
    <w:rsid w:val="00AC0DE2"/>
    <w:rsid w:val="00AC1271"/>
    <w:rsid w:val="00AC15BD"/>
    <w:rsid w:val="00AC1C1B"/>
    <w:rsid w:val="00AC202D"/>
    <w:rsid w:val="00AC28A3"/>
    <w:rsid w:val="00AC304A"/>
    <w:rsid w:val="00AC31F6"/>
    <w:rsid w:val="00AC3592"/>
    <w:rsid w:val="00AC3B16"/>
    <w:rsid w:val="00AC3C15"/>
    <w:rsid w:val="00AC3CF8"/>
    <w:rsid w:val="00AC3F54"/>
    <w:rsid w:val="00AC3FE5"/>
    <w:rsid w:val="00AC48CC"/>
    <w:rsid w:val="00AC48DB"/>
    <w:rsid w:val="00AC4FF9"/>
    <w:rsid w:val="00AC59E0"/>
    <w:rsid w:val="00AC5E22"/>
    <w:rsid w:val="00AC64E5"/>
    <w:rsid w:val="00AC65AF"/>
    <w:rsid w:val="00AC65E2"/>
    <w:rsid w:val="00AC6A78"/>
    <w:rsid w:val="00AC6E44"/>
    <w:rsid w:val="00AC746D"/>
    <w:rsid w:val="00AC7D63"/>
    <w:rsid w:val="00AD0321"/>
    <w:rsid w:val="00AD06DC"/>
    <w:rsid w:val="00AD0C49"/>
    <w:rsid w:val="00AD0FC4"/>
    <w:rsid w:val="00AD1130"/>
    <w:rsid w:val="00AD12F7"/>
    <w:rsid w:val="00AD1CE4"/>
    <w:rsid w:val="00AD1D11"/>
    <w:rsid w:val="00AD2075"/>
    <w:rsid w:val="00AD21C0"/>
    <w:rsid w:val="00AD26B0"/>
    <w:rsid w:val="00AD279A"/>
    <w:rsid w:val="00AD2B81"/>
    <w:rsid w:val="00AD2C10"/>
    <w:rsid w:val="00AD2D8F"/>
    <w:rsid w:val="00AD34B7"/>
    <w:rsid w:val="00AD37C9"/>
    <w:rsid w:val="00AD3916"/>
    <w:rsid w:val="00AD5130"/>
    <w:rsid w:val="00AD54BC"/>
    <w:rsid w:val="00AD552B"/>
    <w:rsid w:val="00AD576F"/>
    <w:rsid w:val="00AD596C"/>
    <w:rsid w:val="00AD6014"/>
    <w:rsid w:val="00AD6291"/>
    <w:rsid w:val="00AD6381"/>
    <w:rsid w:val="00AD66C2"/>
    <w:rsid w:val="00AD6722"/>
    <w:rsid w:val="00AD6D6D"/>
    <w:rsid w:val="00AD6D9F"/>
    <w:rsid w:val="00AD6E4F"/>
    <w:rsid w:val="00AD721D"/>
    <w:rsid w:val="00AD7340"/>
    <w:rsid w:val="00AD79D9"/>
    <w:rsid w:val="00AD7AD9"/>
    <w:rsid w:val="00AD7AFD"/>
    <w:rsid w:val="00AE0502"/>
    <w:rsid w:val="00AE06D7"/>
    <w:rsid w:val="00AE07F8"/>
    <w:rsid w:val="00AE08AE"/>
    <w:rsid w:val="00AE1BA6"/>
    <w:rsid w:val="00AE2043"/>
    <w:rsid w:val="00AE2053"/>
    <w:rsid w:val="00AE230D"/>
    <w:rsid w:val="00AE2312"/>
    <w:rsid w:val="00AE2BA2"/>
    <w:rsid w:val="00AE2FEF"/>
    <w:rsid w:val="00AE37D6"/>
    <w:rsid w:val="00AE4186"/>
    <w:rsid w:val="00AE4232"/>
    <w:rsid w:val="00AE49DB"/>
    <w:rsid w:val="00AE49E6"/>
    <w:rsid w:val="00AE53B1"/>
    <w:rsid w:val="00AE5482"/>
    <w:rsid w:val="00AE56D3"/>
    <w:rsid w:val="00AE57C0"/>
    <w:rsid w:val="00AE59DB"/>
    <w:rsid w:val="00AE5C33"/>
    <w:rsid w:val="00AE5CA3"/>
    <w:rsid w:val="00AE5E17"/>
    <w:rsid w:val="00AE5E3F"/>
    <w:rsid w:val="00AE6365"/>
    <w:rsid w:val="00AE6415"/>
    <w:rsid w:val="00AE6AE0"/>
    <w:rsid w:val="00AE706E"/>
    <w:rsid w:val="00AE77D7"/>
    <w:rsid w:val="00AE7BD3"/>
    <w:rsid w:val="00AE7ED9"/>
    <w:rsid w:val="00AE7F6F"/>
    <w:rsid w:val="00AF02F6"/>
    <w:rsid w:val="00AF05EF"/>
    <w:rsid w:val="00AF0C8E"/>
    <w:rsid w:val="00AF0DB7"/>
    <w:rsid w:val="00AF11E1"/>
    <w:rsid w:val="00AF1858"/>
    <w:rsid w:val="00AF1874"/>
    <w:rsid w:val="00AF18F1"/>
    <w:rsid w:val="00AF1C26"/>
    <w:rsid w:val="00AF1DEC"/>
    <w:rsid w:val="00AF1E59"/>
    <w:rsid w:val="00AF2139"/>
    <w:rsid w:val="00AF24B3"/>
    <w:rsid w:val="00AF28C7"/>
    <w:rsid w:val="00AF2B08"/>
    <w:rsid w:val="00AF364E"/>
    <w:rsid w:val="00AF4139"/>
    <w:rsid w:val="00AF4341"/>
    <w:rsid w:val="00AF4471"/>
    <w:rsid w:val="00AF46B7"/>
    <w:rsid w:val="00AF4D92"/>
    <w:rsid w:val="00AF4E48"/>
    <w:rsid w:val="00AF5238"/>
    <w:rsid w:val="00AF5D89"/>
    <w:rsid w:val="00AF5E5B"/>
    <w:rsid w:val="00AF61AA"/>
    <w:rsid w:val="00AF65D6"/>
    <w:rsid w:val="00AF68A4"/>
    <w:rsid w:val="00AF6F3C"/>
    <w:rsid w:val="00AF708C"/>
    <w:rsid w:val="00AF709A"/>
    <w:rsid w:val="00AF7565"/>
    <w:rsid w:val="00AF7986"/>
    <w:rsid w:val="00AF7C63"/>
    <w:rsid w:val="00B00332"/>
    <w:rsid w:val="00B011A8"/>
    <w:rsid w:val="00B013DF"/>
    <w:rsid w:val="00B0140A"/>
    <w:rsid w:val="00B01D08"/>
    <w:rsid w:val="00B02267"/>
    <w:rsid w:val="00B0228E"/>
    <w:rsid w:val="00B028AC"/>
    <w:rsid w:val="00B02D40"/>
    <w:rsid w:val="00B02EB3"/>
    <w:rsid w:val="00B02FC5"/>
    <w:rsid w:val="00B03424"/>
    <w:rsid w:val="00B034AE"/>
    <w:rsid w:val="00B03519"/>
    <w:rsid w:val="00B0358C"/>
    <w:rsid w:val="00B03794"/>
    <w:rsid w:val="00B03E11"/>
    <w:rsid w:val="00B04210"/>
    <w:rsid w:val="00B04289"/>
    <w:rsid w:val="00B0479B"/>
    <w:rsid w:val="00B04A10"/>
    <w:rsid w:val="00B04B14"/>
    <w:rsid w:val="00B04B57"/>
    <w:rsid w:val="00B04F44"/>
    <w:rsid w:val="00B052F6"/>
    <w:rsid w:val="00B0537B"/>
    <w:rsid w:val="00B059C2"/>
    <w:rsid w:val="00B05F05"/>
    <w:rsid w:val="00B061CD"/>
    <w:rsid w:val="00B06621"/>
    <w:rsid w:val="00B066AD"/>
    <w:rsid w:val="00B066DC"/>
    <w:rsid w:val="00B07084"/>
    <w:rsid w:val="00B0708A"/>
    <w:rsid w:val="00B0714A"/>
    <w:rsid w:val="00B075A5"/>
    <w:rsid w:val="00B07615"/>
    <w:rsid w:val="00B0765D"/>
    <w:rsid w:val="00B079B3"/>
    <w:rsid w:val="00B1006D"/>
    <w:rsid w:val="00B10170"/>
    <w:rsid w:val="00B10985"/>
    <w:rsid w:val="00B109A7"/>
    <w:rsid w:val="00B10C12"/>
    <w:rsid w:val="00B112D6"/>
    <w:rsid w:val="00B114C5"/>
    <w:rsid w:val="00B1150A"/>
    <w:rsid w:val="00B11C86"/>
    <w:rsid w:val="00B11F8B"/>
    <w:rsid w:val="00B121A3"/>
    <w:rsid w:val="00B126A1"/>
    <w:rsid w:val="00B1271E"/>
    <w:rsid w:val="00B12993"/>
    <w:rsid w:val="00B12B96"/>
    <w:rsid w:val="00B12C87"/>
    <w:rsid w:val="00B1306E"/>
    <w:rsid w:val="00B1309E"/>
    <w:rsid w:val="00B132E3"/>
    <w:rsid w:val="00B14194"/>
    <w:rsid w:val="00B145BD"/>
    <w:rsid w:val="00B146EA"/>
    <w:rsid w:val="00B14B29"/>
    <w:rsid w:val="00B14D82"/>
    <w:rsid w:val="00B1629F"/>
    <w:rsid w:val="00B166EB"/>
    <w:rsid w:val="00B168AA"/>
    <w:rsid w:val="00B16B63"/>
    <w:rsid w:val="00B172D8"/>
    <w:rsid w:val="00B175DD"/>
    <w:rsid w:val="00B177A4"/>
    <w:rsid w:val="00B177BC"/>
    <w:rsid w:val="00B178D3"/>
    <w:rsid w:val="00B17D2F"/>
    <w:rsid w:val="00B20298"/>
    <w:rsid w:val="00B204BF"/>
    <w:rsid w:val="00B20C72"/>
    <w:rsid w:val="00B21164"/>
    <w:rsid w:val="00B2137F"/>
    <w:rsid w:val="00B216C3"/>
    <w:rsid w:val="00B217DA"/>
    <w:rsid w:val="00B2189C"/>
    <w:rsid w:val="00B21DE2"/>
    <w:rsid w:val="00B2206A"/>
    <w:rsid w:val="00B2259A"/>
    <w:rsid w:val="00B226E7"/>
    <w:rsid w:val="00B22792"/>
    <w:rsid w:val="00B229DB"/>
    <w:rsid w:val="00B22A8E"/>
    <w:rsid w:val="00B22D42"/>
    <w:rsid w:val="00B22F6D"/>
    <w:rsid w:val="00B231EC"/>
    <w:rsid w:val="00B23264"/>
    <w:rsid w:val="00B23350"/>
    <w:rsid w:val="00B243E1"/>
    <w:rsid w:val="00B248BB"/>
    <w:rsid w:val="00B25489"/>
    <w:rsid w:val="00B25695"/>
    <w:rsid w:val="00B25696"/>
    <w:rsid w:val="00B25F48"/>
    <w:rsid w:val="00B263D6"/>
    <w:rsid w:val="00B26408"/>
    <w:rsid w:val="00B2663E"/>
    <w:rsid w:val="00B26725"/>
    <w:rsid w:val="00B26A80"/>
    <w:rsid w:val="00B26EB7"/>
    <w:rsid w:val="00B27248"/>
    <w:rsid w:val="00B276BB"/>
    <w:rsid w:val="00B30DBB"/>
    <w:rsid w:val="00B31665"/>
    <w:rsid w:val="00B31C97"/>
    <w:rsid w:val="00B32243"/>
    <w:rsid w:val="00B32BE8"/>
    <w:rsid w:val="00B32D2C"/>
    <w:rsid w:val="00B32E52"/>
    <w:rsid w:val="00B3363A"/>
    <w:rsid w:val="00B33849"/>
    <w:rsid w:val="00B33B1A"/>
    <w:rsid w:val="00B34AA7"/>
    <w:rsid w:val="00B34C83"/>
    <w:rsid w:val="00B34E10"/>
    <w:rsid w:val="00B35826"/>
    <w:rsid w:val="00B35C5B"/>
    <w:rsid w:val="00B35E0C"/>
    <w:rsid w:val="00B35EBD"/>
    <w:rsid w:val="00B362B7"/>
    <w:rsid w:val="00B362E1"/>
    <w:rsid w:val="00B36BB8"/>
    <w:rsid w:val="00B36CEF"/>
    <w:rsid w:val="00B3709D"/>
    <w:rsid w:val="00B3727C"/>
    <w:rsid w:val="00B37B5E"/>
    <w:rsid w:val="00B402A2"/>
    <w:rsid w:val="00B402A5"/>
    <w:rsid w:val="00B40328"/>
    <w:rsid w:val="00B403EF"/>
    <w:rsid w:val="00B40C96"/>
    <w:rsid w:val="00B40E35"/>
    <w:rsid w:val="00B412EE"/>
    <w:rsid w:val="00B41497"/>
    <w:rsid w:val="00B415AA"/>
    <w:rsid w:val="00B419EE"/>
    <w:rsid w:val="00B41B20"/>
    <w:rsid w:val="00B41D17"/>
    <w:rsid w:val="00B41DCE"/>
    <w:rsid w:val="00B42465"/>
    <w:rsid w:val="00B4288C"/>
    <w:rsid w:val="00B42C0D"/>
    <w:rsid w:val="00B42CCD"/>
    <w:rsid w:val="00B42D1D"/>
    <w:rsid w:val="00B430A4"/>
    <w:rsid w:val="00B43382"/>
    <w:rsid w:val="00B43DD2"/>
    <w:rsid w:val="00B43FC8"/>
    <w:rsid w:val="00B43FE4"/>
    <w:rsid w:val="00B4433D"/>
    <w:rsid w:val="00B44E0A"/>
    <w:rsid w:val="00B44FE9"/>
    <w:rsid w:val="00B45027"/>
    <w:rsid w:val="00B45205"/>
    <w:rsid w:val="00B4544A"/>
    <w:rsid w:val="00B457FE"/>
    <w:rsid w:val="00B458A0"/>
    <w:rsid w:val="00B459B7"/>
    <w:rsid w:val="00B45A14"/>
    <w:rsid w:val="00B4690B"/>
    <w:rsid w:val="00B46D08"/>
    <w:rsid w:val="00B46D5F"/>
    <w:rsid w:val="00B46F42"/>
    <w:rsid w:val="00B470B0"/>
    <w:rsid w:val="00B47211"/>
    <w:rsid w:val="00B4726D"/>
    <w:rsid w:val="00B47442"/>
    <w:rsid w:val="00B5001B"/>
    <w:rsid w:val="00B50121"/>
    <w:rsid w:val="00B50490"/>
    <w:rsid w:val="00B5057E"/>
    <w:rsid w:val="00B50F4D"/>
    <w:rsid w:val="00B513CF"/>
    <w:rsid w:val="00B51B12"/>
    <w:rsid w:val="00B525EE"/>
    <w:rsid w:val="00B52A80"/>
    <w:rsid w:val="00B52C6A"/>
    <w:rsid w:val="00B52EC5"/>
    <w:rsid w:val="00B53134"/>
    <w:rsid w:val="00B53743"/>
    <w:rsid w:val="00B53FBB"/>
    <w:rsid w:val="00B54245"/>
    <w:rsid w:val="00B54250"/>
    <w:rsid w:val="00B54842"/>
    <w:rsid w:val="00B54B3C"/>
    <w:rsid w:val="00B55114"/>
    <w:rsid w:val="00B55120"/>
    <w:rsid w:val="00B557E7"/>
    <w:rsid w:val="00B55D71"/>
    <w:rsid w:val="00B5604B"/>
    <w:rsid w:val="00B560F7"/>
    <w:rsid w:val="00B56429"/>
    <w:rsid w:val="00B5765E"/>
    <w:rsid w:val="00B577E1"/>
    <w:rsid w:val="00B57B57"/>
    <w:rsid w:val="00B57D48"/>
    <w:rsid w:val="00B57D93"/>
    <w:rsid w:val="00B6046C"/>
    <w:rsid w:val="00B605A2"/>
    <w:rsid w:val="00B60955"/>
    <w:rsid w:val="00B60D22"/>
    <w:rsid w:val="00B61666"/>
    <w:rsid w:val="00B62AEA"/>
    <w:rsid w:val="00B63866"/>
    <w:rsid w:val="00B63E11"/>
    <w:rsid w:val="00B641FB"/>
    <w:rsid w:val="00B643AA"/>
    <w:rsid w:val="00B6474E"/>
    <w:rsid w:val="00B6543A"/>
    <w:rsid w:val="00B65497"/>
    <w:rsid w:val="00B65621"/>
    <w:rsid w:val="00B65C45"/>
    <w:rsid w:val="00B65F00"/>
    <w:rsid w:val="00B66224"/>
    <w:rsid w:val="00B662CB"/>
    <w:rsid w:val="00B664F3"/>
    <w:rsid w:val="00B664F8"/>
    <w:rsid w:val="00B6686B"/>
    <w:rsid w:val="00B668D4"/>
    <w:rsid w:val="00B66D02"/>
    <w:rsid w:val="00B66D23"/>
    <w:rsid w:val="00B66E4E"/>
    <w:rsid w:val="00B66E8B"/>
    <w:rsid w:val="00B670E9"/>
    <w:rsid w:val="00B673C0"/>
    <w:rsid w:val="00B67759"/>
    <w:rsid w:val="00B6799F"/>
    <w:rsid w:val="00B67FB0"/>
    <w:rsid w:val="00B70389"/>
    <w:rsid w:val="00B708D4"/>
    <w:rsid w:val="00B70911"/>
    <w:rsid w:val="00B71366"/>
    <w:rsid w:val="00B7137F"/>
    <w:rsid w:val="00B716B3"/>
    <w:rsid w:val="00B71795"/>
    <w:rsid w:val="00B71AD5"/>
    <w:rsid w:val="00B71F91"/>
    <w:rsid w:val="00B71FF2"/>
    <w:rsid w:val="00B724A4"/>
    <w:rsid w:val="00B72C17"/>
    <w:rsid w:val="00B73039"/>
    <w:rsid w:val="00B731F1"/>
    <w:rsid w:val="00B734C8"/>
    <w:rsid w:val="00B73714"/>
    <w:rsid w:val="00B739E6"/>
    <w:rsid w:val="00B742EC"/>
    <w:rsid w:val="00B7438C"/>
    <w:rsid w:val="00B74B25"/>
    <w:rsid w:val="00B756E4"/>
    <w:rsid w:val="00B7579F"/>
    <w:rsid w:val="00B75AE0"/>
    <w:rsid w:val="00B75C56"/>
    <w:rsid w:val="00B75F47"/>
    <w:rsid w:val="00B76999"/>
    <w:rsid w:val="00B76B15"/>
    <w:rsid w:val="00B76E48"/>
    <w:rsid w:val="00B770F6"/>
    <w:rsid w:val="00B77D6A"/>
    <w:rsid w:val="00B80905"/>
    <w:rsid w:val="00B8166D"/>
    <w:rsid w:val="00B81797"/>
    <w:rsid w:val="00B81AEC"/>
    <w:rsid w:val="00B81D66"/>
    <w:rsid w:val="00B823C8"/>
    <w:rsid w:val="00B8320F"/>
    <w:rsid w:val="00B83958"/>
    <w:rsid w:val="00B83B39"/>
    <w:rsid w:val="00B83F36"/>
    <w:rsid w:val="00B84548"/>
    <w:rsid w:val="00B847BA"/>
    <w:rsid w:val="00B84838"/>
    <w:rsid w:val="00B84A7C"/>
    <w:rsid w:val="00B84E32"/>
    <w:rsid w:val="00B85B24"/>
    <w:rsid w:val="00B85D70"/>
    <w:rsid w:val="00B86341"/>
    <w:rsid w:val="00B863EF"/>
    <w:rsid w:val="00B8669E"/>
    <w:rsid w:val="00B866EB"/>
    <w:rsid w:val="00B876B4"/>
    <w:rsid w:val="00B904B0"/>
    <w:rsid w:val="00B90911"/>
    <w:rsid w:val="00B90A72"/>
    <w:rsid w:val="00B90D0E"/>
    <w:rsid w:val="00B90EFF"/>
    <w:rsid w:val="00B910B6"/>
    <w:rsid w:val="00B910F4"/>
    <w:rsid w:val="00B91384"/>
    <w:rsid w:val="00B9175B"/>
    <w:rsid w:val="00B91B2E"/>
    <w:rsid w:val="00B92068"/>
    <w:rsid w:val="00B923EB"/>
    <w:rsid w:val="00B924E1"/>
    <w:rsid w:val="00B92CDC"/>
    <w:rsid w:val="00B9396E"/>
    <w:rsid w:val="00B93A6A"/>
    <w:rsid w:val="00B93DE2"/>
    <w:rsid w:val="00B93E14"/>
    <w:rsid w:val="00B941F5"/>
    <w:rsid w:val="00B94534"/>
    <w:rsid w:val="00B95490"/>
    <w:rsid w:val="00B954EC"/>
    <w:rsid w:val="00B95530"/>
    <w:rsid w:val="00B95C5B"/>
    <w:rsid w:val="00B95F0A"/>
    <w:rsid w:val="00B95F49"/>
    <w:rsid w:val="00B960EF"/>
    <w:rsid w:val="00B96112"/>
    <w:rsid w:val="00B963B8"/>
    <w:rsid w:val="00B96855"/>
    <w:rsid w:val="00B96931"/>
    <w:rsid w:val="00B96EEB"/>
    <w:rsid w:val="00B96F8C"/>
    <w:rsid w:val="00B97C5C"/>
    <w:rsid w:val="00BA01B2"/>
    <w:rsid w:val="00BA0303"/>
    <w:rsid w:val="00BA0443"/>
    <w:rsid w:val="00BA0644"/>
    <w:rsid w:val="00BA1011"/>
    <w:rsid w:val="00BA1360"/>
    <w:rsid w:val="00BA15B0"/>
    <w:rsid w:val="00BA170C"/>
    <w:rsid w:val="00BA1854"/>
    <w:rsid w:val="00BA1B6A"/>
    <w:rsid w:val="00BA2070"/>
    <w:rsid w:val="00BA20DE"/>
    <w:rsid w:val="00BA2111"/>
    <w:rsid w:val="00BA2560"/>
    <w:rsid w:val="00BA278D"/>
    <w:rsid w:val="00BA2886"/>
    <w:rsid w:val="00BA296E"/>
    <w:rsid w:val="00BA2F44"/>
    <w:rsid w:val="00BA3063"/>
    <w:rsid w:val="00BA350A"/>
    <w:rsid w:val="00BA3C2C"/>
    <w:rsid w:val="00BA3CC2"/>
    <w:rsid w:val="00BA3E0E"/>
    <w:rsid w:val="00BA4160"/>
    <w:rsid w:val="00BA4AF7"/>
    <w:rsid w:val="00BA52DC"/>
    <w:rsid w:val="00BA5420"/>
    <w:rsid w:val="00BA59E0"/>
    <w:rsid w:val="00BA5B2A"/>
    <w:rsid w:val="00BA5F65"/>
    <w:rsid w:val="00BA686F"/>
    <w:rsid w:val="00BA69CB"/>
    <w:rsid w:val="00BA69DA"/>
    <w:rsid w:val="00BA705B"/>
    <w:rsid w:val="00BA79CB"/>
    <w:rsid w:val="00BA7F5D"/>
    <w:rsid w:val="00BA7F69"/>
    <w:rsid w:val="00BB0108"/>
    <w:rsid w:val="00BB0655"/>
    <w:rsid w:val="00BB0684"/>
    <w:rsid w:val="00BB0AD9"/>
    <w:rsid w:val="00BB0E26"/>
    <w:rsid w:val="00BB0F9F"/>
    <w:rsid w:val="00BB0FB6"/>
    <w:rsid w:val="00BB1616"/>
    <w:rsid w:val="00BB1E8A"/>
    <w:rsid w:val="00BB28E2"/>
    <w:rsid w:val="00BB2AEC"/>
    <w:rsid w:val="00BB3042"/>
    <w:rsid w:val="00BB3821"/>
    <w:rsid w:val="00BB391F"/>
    <w:rsid w:val="00BB3EF9"/>
    <w:rsid w:val="00BB448E"/>
    <w:rsid w:val="00BB4B1E"/>
    <w:rsid w:val="00BB5099"/>
    <w:rsid w:val="00BB51F8"/>
    <w:rsid w:val="00BB52CD"/>
    <w:rsid w:val="00BB5620"/>
    <w:rsid w:val="00BB563A"/>
    <w:rsid w:val="00BB5A62"/>
    <w:rsid w:val="00BB5E11"/>
    <w:rsid w:val="00BB6362"/>
    <w:rsid w:val="00BB676A"/>
    <w:rsid w:val="00BB6956"/>
    <w:rsid w:val="00BB6D54"/>
    <w:rsid w:val="00BB7AF1"/>
    <w:rsid w:val="00BB7C55"/>
    <w:rsid w:val="00BC05B1"/>
    <w:rsid w:val="00BC0E3F"/>
    <w:rsid w:val="00BC1054"/>
    <w:rsid w:val="00BC120F"/>
    <w:rsid w:val="00BC1D4E"/>
    <w:rsid w:val="00BC2266"/>
    <w:rsid w:val="00BC23A5"/>
    <w:rsid w:val="00BC35AC"/>
    <w:rsid w:val="00BC3A98"/>
    <w:rsid w:val="00BC3D45"/>
    <w:rsid w:val="00BC41A9"/>
    <w:rsid w:val="00BC43D8"/>
    <w:rsid w:val="00BC4919"/>
    <w:rsid w:val="00BC4952"/>
    <w:rsid w:val="00BC4A99"/>
    <w:rsid w:val="00BC4E5E"/>
    <w:rsid w:val="00BC5943"/>
    <w:rsid w:val="00BC5B65"/>
    <w:rsid w:val="00BC5F3B"/>
    <w:rsid w:val="00BC5FBB"/>
    <w:rsid w:val="00BC6450"/>
    <w:rsid w:val="00BC68E8"/>
    <w:rsid w:val="00BC76F2"/>
    <w:rsid w:val="00BD0228"/>
    <w:rsid w:val="00BD03D4"/>
    <w:rsid w:val="00BD046D"/>
    <w:rsid w:val="00BD04F2"/>
    <w:rsid w:val="00BD07CB"/>
    <w:rsid w:val="00BD0859"/>
    <w:rsid w:val="00BD0A14"/>
    <w:rsid w:val="00BD0BC0"/>
    <w:rsid w:val="00BD12D4"/>
    <w:rsid w:val="00BD157A"/>
    <w:rsid w:val="00BD1FB4"/>
    <w:rsid w:val="00BD4466"/>
    <w:rsid w:val="00BD4749"/>
    <w:rsid w:val="00BD494E"/>
    <w:rsid w:val="00BD4E78"/>
    <w:rsid w:val="00BD4F10"/>
    <w:rsid w:val="00BD5100"/>
    <w:rsid w:val="00BD5423"/>
    <w:rsid w:val="00BD5461"/>
    <w:rsid w:val="00BD5483"/>
    <w:rsid w:val="00BD570B"/>
    <w:rsid w:val="00BD5B47"/>
    <w:rsid w:val="00BD5B79"/>
    <w:rsid w:val="00BD6065"/>
    <w:rsid w:val="00BD617D"/>
    <w:rsid w:val="00BD6696"/>
    <w:rsid w:val="00BD6D5F"/>
    <w:rsid w:val="00BD6FE9"/>
    <w:rsid w:val="00BD724F"/>
    <w:rsid w:val="00BD7274"/>
    <w:rsid w:val="00BD796D"/>
    <w:rsid w:val="00BD7982"/>
    <w:rsid w:val="00BD7FF1"/>
    <w:rsid w:val="00BE0422"/>
    <w:rsid w:val="00BE09CF"/>
    <w:rsid w:val="00BE0D64"/>
    <w:rsid w:val="00BE0F7B"/>
    <w:rsid w:val="00BE15A8"/>
    <w:rsid w:val="00BE1C12"/>
    <w:rsid w:val="00BE1FD3"/>
    <w:rsid w:val="00BE2155"/>
    <w:rsid w:val="00BE29F1"/>
    <w:rsid w:val="00BE2D25"/>
    <w:rsid w:val="00BE3055"/>
    <w:rsid w:val="00BE31EC"/>
    <w:rsid w:val="00BE34BB"/>
    <w:rsid w:val="00BE38C2"/>
    <w:rsid w:val="00BE3984"/>
    <w:rsid w:val="00BE3AF0"/>
    <w:rsid w:val="00BE45F3"/>
    <w:rsid w:val="00BE4DFD"/>
    <w:rsid w:val="00BE4F4C"/>
    <w:rsid w:val="00BE527C"/>
    <w:rsid w:val="00BE5617"/>
    <w:rsid w:val="00BE5D2F"/>
    <w:rsid w:val="00BE5FD3"/>
    <w:rsid w:val="00BE602E"/>
    <w:rsid w:val="00BE6D14"/>
    <w:rsid w:val="00BE7501"/>
    <w:rsid w:val="00BE7727"/>
    <w:rsid w:val="00BE7A3E"/>
    <w:rsid w:val="00BF063B"/>
    <w:rsid w:val="00BF086B"/>
    <w:rsid w:val="00BF0897"/>
    <w:rsid w:val="00BF0AB8"/>
    <w:rsid w:val="00BF1676"/>
    <w:rsid w:val="00BF16AE"/>
    <w:rsid w:val="00BF1FA5"/>
    <w:rsid w:val="00BF21C9"/>
    <w:rsid w:val="00BF274C"/>
    <w:rsid w:val="00BF27CD"/>
    <w:rsid w:val="00BF28FE"/>
    <w:rsid w:val="00BF2A45"/>
    <w:rsid w:val="00BF3676"/>
    <w:rsid w:val="00BF478F"/>
    <w:rsid w:val="00BF4ADA"/>
    <w:rsid w:val="00BF4AEE"/>
    <w:rsid w:val="00BF4BA1"/>
    <w:rsid w:val="00BF4F36"/>
    <w:rsid w:val="00BF4FCF"/>
    <w:rsid w:val="00BF533D"/>
    <w:rsid w:val="00BF56AB"/>
    <w:rsid w:val="00BF592C"/>
    <w:rsid w:val="00BF5E05"/>
    <w:rsid w:val="00BF624E"/>
    <w:rsid w:val="00BF64F4"/>
    <w:rsid w:val="00BF6AF4"/>
    <w:rsid w:val="00BF70D3"/>
    <w:rsid w:val="00BF71E5"/>
    <w:rsid w:val="00BF7403"/>
    <w:rsid w:val="00BF75B9"/>
    <w:rsid w:val="00BF763D"/>
    <w:rsid w:val="00BF77E0"/>
    <w:rsid w:val="00BF7B88"/>
    <w:rsid w:val="00BF7C7D"/>
    <w:rsid w:val="00BF7E0E"/>
    <w:rsid w:val="00C000E2"/>
    <w:rsid w:val="00C00393"/>
    <w:rsid w:val="00C008DD"/>
    <w:rsid w:val="00C00B0B"/>
    <w:rsid w:val="00C010FD"/>
    <w:rsid w:val="00C012EF"/>
    <w:rsid w:val="00C01376"/>
    <w:rsid w:val="00C01D13"/>
    <w:rsid w:val="00C02ED1"/>
    <w:rsid w:val="00C03F23"/>
    <w:rsid w:val="00C03FA8"/>
    <w:rsid w:val="00C0456F"/>
    <w:rsid w:val="00C04593"/>
    <w:rsid w:val="00C0494B"/>
    <w:rsid w:val="00C04B91"/>
    <w:rsid w:val="00C04EE3"/>
    <w:rsid w:val="00C054AD"/>
    <w:rsid w:val="00C054C8"/>
    <w:rsid w:val="00C06581"/>
    <w:rsid w:val="00C06DC8"/>
    <w:rsid w:val="00C0715B"/>
    <w:rsid w:val="00C07482"/>
    <w:rsid w:val="00C07C1C"/>
    <w:rsid w:val="00C07C8B"/>
    <w:rsid w:val="00C07E1E"/>
    <w:rsid w:val="00C100CB"/>
    <w:rsid w:val="00C10282"/>
    <w:rsid w:val="00C10609"/>
    <w:rsid w:val="00C11013"/>
    <w:rsid w:val="00C11693"/>
    <w:rsid w:val="00C11742"/>
    <w:rsid w:val="00C11D19"/>
    <w:rsid w:val="00C11DD3"/>
    <w:rsid w:val="00C11FF0"/>
    <w:rsid w:val="00C12318"/>
    <w:rsid w:val="00C128A2"/>
    <w:rsid w:val="00C12D13"/>
    <w:rsid w:val="00C1396C"/>
    <w:rsid w:val="00C14102"/>
    <w:rsid w:val="00C14106"/>
    <w:rsid w:val="00C14153"/>
    <w:rsid w:val="00C149FA"/>
    <w:rsid w:val="00C14A00"/>
    <w:rsid w:val="00C14ACF"/>
    <w:rsid w:val="00C15236"/>
    <w:rsid w:val="00C15900"/>
    <w:rsid w:val="00C15D13"/>
    <w:rsid w:val="00C15D83"/>
    <w:rsid w:val="00C166E5"/>
    <w:rsid w:val="00C168BE"/>
    <w:rsid w:val="00C16A56"/>
    <w:rsid w:val="00C16EBE"/>
    <w:rsid w:val="00C170FD"/>
    <w:rsid w:val="00C17203"/>
    <w:rsid w:val="00C1737D"/>
    <w:rsid w:val="00C1751F"/>
    <w:rsid w:val="00C179A3"/>
    <w:rsid w:val="00C20264"/>
    <w:rsid w:val="00C202A4"/>
    <w:rsid w:val="00C205EC"/>
    <w:rsid w:val="00C205FB"/>
    <w:rsid w:val="00C20796"/>
    <w:rsid w:val="00C20A8F"/>
    <w:rsid w:val="00C20E4A"/>
    <w:rsid w:val="00C2196E"/>
    <w:rsid w:val="00C21E7A"/>
    <w:rsid w:val="00C22833"/>
    <w:rsid w:val="00C22974"/>
    <w:rsid w:val="00C22AE9"/>
    <w:rsid w:val="00C22B07"/>
    <w:rsid w:val="00C23257"/>
    <w:rsid w:val="00C24334"/>
    <w:rsid w:val="00C24492"/>
    <w:rsid w:val="00C2458E"/>
    <w:rsid w:val="00C245FE"/>
    <w:rsid w:val="00C2464F"/>
    <w:rsid w:val="00C25396"/>
    <w:rsid w:val="00C258DE"/>
    <w:rsid w:val="00C25C31"/>
    <w:rsid w:val="00C25D58"/>
    <w:rsid w:val="00C25ED6"/>
    <w:rsid w:val="00C26413"/>
    <w:rsid w:val="00C2656A"/>
    <w:rsid w:val="00C268B2"/>
    <w:rsid w:val="00C26BC5"/>
    <w:rsid w:val="00C26CAC"/>
    <w:rsid w:val="00C274DC"/>
    <w:rsid w:val="00C27B56"/>
    <w:rsid w:val="00C27D4F"/>
    <w:rsid w:val="00C30010"/>
    <w:rsid w:val="00C308B2"/>
    <w:rsid w:val="00C309DE"/>
    <w:rsid w:val="00C30A35"/>
    <w:rsid w:val="00C3161A"/>
    <w:rsid w:val="00C31956"/>
    <w:rsid w:val="00C31A14"/>
    <w:rsid w:val="00C31B17"/>
    <w:rsid w:val="00C3270F"/>
    <w:rsid w:val="00C32C74"/>
    <w:rsid w:val="00C32E1D"/>
    <w:rsid w:val="00C33083"/>
    <w:rsid w:val="00C3318C"/>
    <w:rsid w:val="00C33914"/>
    <w:rsid w:val="00C33F46"/>
    <w:rsid w:val="00C342D5"/>
    <w:rsid w:val="00C346C1"/>
    <w:rsid w:val="00C34739"/>
    <w:rsid w:val="00C34765"/>
    <w:rsid w:val="00C34D3B"/>
    <w:rsid w:val="00C34DF1"/>
    <w:rsid w:val="00C3519D"/>
    <w:rsid w:val="00C352C6"/>
    <w:rsid w:val="00C35587"/>
    <w:rsid w:val="00C35BA0"/>
    <w:rsid w:val="00C36371"/>
    <w:rsid w:val="00C3667D"/>
    <w:rsid w:val="00C36E6D"/>
    <w:rsid w:val="00C36F8F"/>
    <w:rsid w:val="00C37140"/>
    <w:rsid w:val="00C371DE"/>
    <w:rsid w:val="00C3733D"/>
    <w:rsid w:val="00C37536"/>
    <w:rsid w:val="00C37F9F"/>
    <w:rsid w:val="00C405B2"/>
    <w:rsid w:val="00C40CB9"/>
    <w:rsid w:val="00C40DD0"/>
    <w:rsid w:val="00C40E1D"/>
    <w:rsid w:val="00C40FB4"/>
    <w:rsid w:val="00C41409"/>
    <w:rsid w:val="00C41AA5"/>
    <w:rsid w:val="00C41E6D"/>
    <w:rsid w:val="00C424D4"/>
    <w:rsid w:val="00C4267A"/>
    <w:rsid w:val="00C4292A"/>
    <w:rsid w:val="00C43088"/>
    <w:rsid w:val="00C4334B"/>
    <w:rsid w:val="00C435D1"/>
    <w:rsid w:val="00C43830"/>
    <w:rsid w:val="00C43A10"/>
    <w:rsid w:val="00C43B6D"/>
    <w:rsid w:val="00C43B70"/>
    <w:rsid w:val="00C44A18"/>
    <w:rsid w:val="00C453EA"/>
    <w:rsid w:val="00C45478"/>
    <w:rsid w:val="00C45686"/>
    <w:rsid w:val="00C456A4"/>
    <w:rsid w:val="00C456C7"/>
    <w:rsid w:val="00C45708"/>
    <w:rsid w:val="00C45993"/>
    <w:rsid w:val="00C45AE8"/>
    <w:rsid w:val="00C45D7A"/>
    <w:rsid w:val="00C45F12"/>
    <w:rsid w:val="00C463CE"/>
    <w:rsid w:val="00C46928"/>
    <w:rsid w:val="00C4693D"/>
    <w:rsid w:val="00C46DDE"/>
    <w:rsid w:val="00C471FE"/>
    <w:rsid w:val="00C47352"/>
    <w:rsid w:val="00C477E8"/>
    <w:rsid w:val="00C47A4C"/>
    <w:rsid w:val="00C47BCD"/>
    <w:rsid w:val="00C47F72"/>
    <w:rsid w:val="00C47FA6"/>
    <w:rsid w:val="00C5058A"/>
    <w:rsid w:val="00C50836"/>
    <w:rsid w:val="00C50EB7"/>
    <w:rsid w:val="00C513AE"/>
    <w:rsid w:val="00C51495"/>
    <w:rsid w:val="00C5156C"/>
    <w:rsid w:val="00C51D3D"/>
    <w:rsid w:val="00C51FD5"/>
    <w:rsid w:val="00C520A2"/>
    <w:rsid w:val="00C52727"/>
    <w:rsid w:val="00C52B54"/>
    <w:rsid w:val="00C5350A"/>
    <w:rsid w:val="00C53B91"/>
    <w:rsid w:val="00C5415A"/>
    <w:rsid w:val="00C548E6"/>
    <w:rsid w:val="00C54A6D"/>
    <w:rsid w:val="00C55945"/>
    <w:rsid w:val="00C563AC"/>
    <w:rsid w:val="00C56679"/>
    <w:rsid w:val="00C567E4"/>
    <w:rsid w:val="00C571BA"/>
    <w:rsid w:val="00C577EE"/>
    <w:rsid w:val="00C57901"/>
    <w:rsid w:val="00C57D07"/>
    <w:rsid w:val="00C600E8"/>
    <w:rsid w:val="00C60347"/>
    <w:rsid w:val="00C609BD"/>
    <w:rsid w:val="00C60A9C"/>
    <w:rsid w:val="00C60BA5"/>
    <w:rsid w:val="00C60E83"/>
    <w:rsid w:val="00C622DE"/>
    <w:rsid w:val="00C6230D"/>
    <w:rsid w:val="00C62328"/>
    <w:rsid w:val="00C6252B"/>
    <w:rsid w:val="00C628E6"/>
    <w:rsid w:val="00C638AA"/>
    <w:rsid w:val="00C63F57"/>
    <w:rsid w:val="00C64010"/>
    <w:rsid w:val="00C64324"/>
    <w:rsid w:val="00C648C2"/>
    <w:rsid w:val="00C64BAB"/>
    <w:rsid w:val="00C64D5A"/>
    <w:rsid w:val="00C64E72"/>
    <w:rsid w:val="00C6527E"/>
    <w:rsid w:val="00C6529C"/>
    <w:rsid w:val="00C6540B"/>
    <w:rsid w:val="00C657A5"/>
    <w:rsid w:val="00C65CE6"/>
    <w:rsid w:val="00C65DDE"/>
    <w:rsid w:val="00C65FCE"/>
    <w:rsid w:val="00C66C36"/>
    <w:rsid w:val="00C66F26"/>
    <w:rsid w:val="00C670BD"/>
    <w:rsid w:val="00C676FA"/>
    <w:rsid w:val="00C67B0F"/>
    <w:rsid w:val="00C67D59"/>
    <w:rsid w:val="00C67EB2"/>
    <w:rsid w:val="00C67F9B"/>
    <w:rsid w:val="00C7006D"/>
    <w:rsid w:val="00C70077"/>
    <w:rsid w:val="00C70543"/>
    <w:rsid w:val="00C705BD"/>
    <w:rsid w:val="00C70A12"/>
    <w:rsid w:val="00C70C48"/>
    <w:rsid w:val="00C70CC8"/>
    <w:rsid w:val="00C711C9"/>
    <w:rsid w:val="00C711D8"/>
    <w:rsid w:val="00C713BB"/>
    <w:rsid w:val="00C71590"/>
    <w:rsid w:val="00C71771"/>
    <w:rsid w:val="00C72888"/>
    <w:rsid w:val="00C73027"/>
    <w:rsid w:val="00C730AC"/>
    <w:rsid w:val="00C738FF"/>
    <w:rsid w:val="00C73EDE"/>
    <w:rsid w:val="00C74638"/>
    <w:rsid w:val="00C746D9"/>
    <w:rsid w:val="00C7483C"/>
    <w:rsid w:val="00C74930"/>
    <w:rsid w:val="00C74958"/>
    <w:rsid w:val="00C749BD"/>
    <w:rsid w:val="00C752B4"/>
    <w:rsid w:val="00C75536"/>
    <w:rsid w:val="00C755EC"/>
    <w:rsid w:val="00C76057"/>
    <w:rsid w:val="00C763A3"/>
    <w:rsid w:val="00C7641C"/>
    <w:rsid w:val="00C764E4"/>
    <w:rsid w:val="00C7675E"/>
    <w:rsid w:val="00C768EC"/>
    <w:rsid w:val="00C76AA1"/>
    <w:rsid w:val="00C76AE9"/>
    <w:rsid w:val="00C76D37"/>
    <w:rsid w:val="00C770A9"/>
    <w:rsid w:val="00C77582"/>
    <w:rsid w:val="00C77AF7"/>
    <w:rsid w:val="00C80314"/>
    <w:rsid w:val="00C80453"/>
    <w:rsid w:val="00C80AED"/>
    <w:rsid w:val="00C80F0E"/>
    <w:rsid w:val="00C810AA"/>
    <w:rsid w:val="00C81180"/>
    <w:rsid w:val="00C81983"/>
    <w:rsid w:val="00C8198A"/>
    <w:rsid w:val="00C81AE7"/>
    <w:rsid w:val="00C81D48"/>
    <w:rsid w:val="00C81E9A"/>
    <w:rsid w:val="00C81EAE"/>
    <w:rsid w:val="00C82631"/>
    <w:rsid w:val="00C82694"/>
    <w:rsid w:val="00C8269A"/>
    <w:rsid w:val="00C82A29"/>
    <w:rsid w:val="00C82DFA"/>
    <w:rsid w:val="00C833BD"/>
    <w:rsid w:val="00C83778"/>
    <w:rsid w:val="00C83D29"/>
    <w:rsid w:val="00C83F5C"/>
    <w:rsid w:val="00C847B5"/>
    <w:rsid w:val="00C84B1E"/>
    <w:rsid w:val="00C84D09"/>
    <w:rsid w:val="00C84DAE"/>
    <w:rsid w:val="00C84E4B"/>
    <w:rsid w:val="00C84F3C"/>
    <w:rsid w:val="00C851B9"/>
    <w:rsid w:val="00C851EA"/>
    <w:rsid w:val="00C856B6"/>
    <w:rsid w:val="00C85EDA"/>
    <w:rsid w:val="00C862D8"/>
    <w:rsid w:val="00C866AE"/>
    <w:rsid w:val="00C86770"/>
    <w:rsid w:val="00C8713C"/>
    <w:rsid w:val="00C8789D"/>
    <w:rsid w:val="00C87A1A"/>
    <w:rsid w:val="00C90738"/>
    <w:rsid w:val="00C90DEB"/>
    <w:rsid w:val="00C9121A"/>
    <w:rsid w:val="00C91622"/>
    <w:rsid w:val="00C91634"/>
    <w:rsid w:val="00C91B96"/>
    <w:rsid w:val="00C91C2E"/>
    <w:rsid w:val="00C924B1"/>
    <w:rsid w:val="00C928FD"/>
    <w:rsid w:val="00C92B48"/>
    <w:rsid w:val="00C93586"/>
    <w:rsid w:val="00C93704"/>
    <w:rsid w:val="00C93732"/>
    <w:rsid w:val="00C9396F"/>
    <w:rsid w:val="00C93AA7"/>
    <w:rsid w:val="00C9456B"/>
    <w:rsid w:val="00C94583"/>
    <w:rsid w:val="00C94A62"/>
    <w:rsid w:val="00C95141"/>
    <w:rsid w:val="00C95507"/>
    <w:rsid w:val="00C95AA2"/>
    <w:rsid w:val="00C95C31"/>
    <w:rsid w:val="00C96B3E"/>
    <w:rsid w:val="00C96D38"/>
    <w:rsid w:val="00C97498"/>
    <w:rsid w:val="00C97BBE"/>
    <w:rsid w:val="00CA0081"/>
    <w:rsid w:val="00CA081A"/>
    <w:rsid w:val="00CA0CE4"/>
    <w:rsid w:val="00CA17B8"/>
    <w:rsid w:val="00CA24D0"/>
    <w:rsid w:val="00CA26AC"/>
    <w:rsid w:val="00CA295F"/>
    <w:rsid w:val="00CA364F"/>
    <w:rsid w:val="00CA384B"/>
    <w:rsid w:val="00CA3B81"/>
    <w:rsid w:val="00CA43EA"/>
    <w:rsid w:val="00CA46AF"/>
    <w:rsid w:val="00CA4938"/>
    <w:rsid w:val="00CA4B46"/>
    <w:rsid w:val="00CA4E1E"/>
    <w:rsid w:val="00CA5B2E"/>
    <w:rsid w:val="00CA5BBE"/>
    <w:rsid w:val="00CA65FD"/>
    <w:rsid w:val="00CA6F79"/>
    <w:rsid w:val="00CA701D"/>
    <w:rsid w:val="00CA7192"/>
    <w:rsid w:val="00CA734E"/>
    <w:rsid w:val="00CB01B8"/>
    <w:rsid w:val="00CB07C9"/>
    <w:rsid w:val="00CB0E32"/>
    <w:rsid w:val="00CB0FC8"/>
    <w:rsid w:val="00CB14E9"/>
    <w:rsid w:val="00CB1C7B"/>
    <w:rsid w:val="00CB1CC8"/>
    <w:rsid w:val="00CB2A9A"/>
    <w:rsid w:val="00CB2E44"/>
    <w:rsid w:val="00CB2F25"/>
    <w:rsid w:val="00CB3BE2"/>
    <w:rsid w:val="00CB3D48"/>
    <w:rsid w:val="00CB3F2F"/>
    <w:rsid w:val="00CB46ED"/>
    <w:rsid w:val="00CB47A9"/>
    <w:rsid w:val="00CB4803"/>
    <w:rsid w:val="00CB4E5E"/>
    <w:rsid w:val="00CB4F62"/>
    <w:rsid w:val="00CB4F7B"/>
    <w:rsid w:val="00CB4FCB"/>
    <w:rsid w:val="00CB4FD3"/>
    <w:rsid w:val="00CB532B"/>
    <w:rsid w:val="00CB545B"/>
    <w:rsid w:val="00CB55A4"/>
    <w:rsid w:val="00CB583A"/>
    <w:rsid w:val="00CB5E51"/>
    <w:rsid w:val="00CB5F0B"/>
    <w:rsid w:val="00CB603E"/>
    <w:rsid w:val="00CB606B"/>
    <w:rsid w:val="00CB6086"/>
    <w:rsid w:val="00CB6095"/>
    <w:rsid w:val="00CB692E"/>
    <w:rsid w:val="00CB6940"/>
    <w:rsid w:val="00CB79B5"/>
    <w:rsid w:val="00CB7BB9"/>
    <w:rsid w:val="00CB7CC3"/>
    <w:rsid w:val="00CC0530"/>
    <w:rsid w:val="00CC053C"/>
    <w:rsid w:val="00CC0568"/>
    <w:rsid w:val="00CC06A0"/>
    <w:rsid w:val="00CC0744"/>
    <w:rsid w:val="00CC0804"/>
    <w:rsid w:val="00CC0BC5"/>
    <w:rsid w:val="00CC0C81"/>
    <w:rsid w:val="00CC0EC4"/>
    <w:rsid w:val="00CC1C84"/>
    <w:rsid w:val="00CC1FA8"/>
    <w:rsid w:val="00CC26AB"/>
    <w:rsid w:val="00CC2A17"/>
    <w:rsid w:val="00CC2DD7"/>
    <w:rsid w:val="00CC3204"/>
    <w:rsid w:val="00CC36DF"/>
    <w:rsid w:val="00CC39A3"/>
    <w:rsid w:val="00CC3D10"/>
    <w:rsid w:val="00CC456F"/>
    <w:rsid w:val="00CC4AEA"/>
    <w:rsid w:val="00CC4B33"/>
    <w:rsid w:val="00CC4D44"/>
    <w:rsid w:val="00CC50B6"/>
    <w:rsid w:val="00CC52BA"/>
    <w:rsid w:val="00CC52DC"/>
    <w:rsid w:val="00CC5625"/>
    <w:rsid w:val="00CC5871"/>
    <w:rsid w:val="00CC61E7"/>
    <w:rsid w:val="00CC6623"/>
    <w:rsid w:val="00CC690A"/>
    <w:rsid w:val="00CC69D4"/>
    <w:rsid w:val="00CC6A5C"/>
    <w:rsid w:val="00CC6B1C"/>
    <w:rsid w:val="00CC6E8D"/>
    <w:rsid w:val="00CC707E"/>
    <w:rsid w:val="00CC7139"/>
    <w:rsid w:val="00CC762F"/>
    <w:rsid w:val="00CC77FA"/>
    <w:rsid w:val="00CD0245"/>
    <w:rsid w:val="00CD04AC"/>
    <w:rsid w:val="00CD0767"/>
    <w:rsid w:val="00CD0C96"/>
    <w:rsid w:val="00CD112F"/>
    <w:rsid w:val="00CD1255"/>
    <w:rsid w:val="00CD14FC"/>
    <w:rsid w:val="00CD1D65"/>
    <w:rsid w:val="00CD2497"/>
    <w:rsid w:val="00CD24A0"/>
    <w:rsid w:val="00CD2A40"/>
    <w:rsid w:val="00CD2C88"/>
    <w:rsid w:val="00CD3249"/>
    <w:rsid w:val="00CD3981"/>
    <w:rsid w:val="00CD3C38"/>
    <w:rsid w:val="00CD3EC6"/>
    <w:rsid w:val="00CD424C"/>
    <w:rsid w:val="00CD42CE"/>
    <w:rsid w:val="00CD43D7"/>
    <w:rsid w:val="00CD45B1"/>
    <w:rsid w:val="00CD4826"/>
    <w:rsid w:val="00CD490F"/>
    <w:rsid w:val="00CD4CC4"/>
    <w:rsid w:val="00CD4F76"/>
    <w:rsid w:val="00CD4FC8"/>
    <w:rsid w:val="00CD516A"/>
    <w:rsid w:val="00CD5288"/>
    <w:rsid w:val="00CD56C3"/>
    <w:rsid w:val="00CD5DAB"/>
    <w:rsid w:val="00CD603D"/>
    <w:rsid w:val="00CD604C"/>
    <w:rsid w:val="00CD66FC"/>
    <w:rsid w:val="00CD670D"/>
    <w:rsid w:val="00CD6F27"/>
    <w:rsid w:val="00CD6FF8"/>
    <w:rsid w:val="00CE017D"/>
    <w:rsid w:val="00CE08B4"/>
    <w:rsid w:val="00CE08BE"/>
    <w:rsid w:val="00CE0DF6"/>
    <w:rsid w:val="00CE193A"/>
    <w:rsid w:val="00CE19D6"/>
    <w:rsid w:val="00CE1AB9"/>
    <w:rsid w:val="00CE1AF1"/>
    <w:rsid w:val="00CE1C00"/>
    <w:rsid w:val="00CE23A0"/>
    <w:rsid w:val="00CE3203"/>
    <w:rsid w:val="00CE3386"/>
    <w:rsid w:val="00CE3483"/>
    <w:rsid w:val="00CE34D6"/>
    <w:rsid w:val="00CE39D5"/>
    <w:rsid w:val="00CE3E04"/>
    <w:rsid w:val="00CE441D"/>
    <w:rsid w:val="00CE4738"/>
    <w:rsid w:val="00CE47AE"/>
    <w:rsid w:val="00CE4943"/>
    <w:rsid w:val="00CE4A4A"/>
    <w:rsid w:val="00CE52C2"/>
    <w:rsid w:val="00CE542B"/>
    <w:rsid w:val="00CE57C1"/>
    <w:rsid w:val="00CE6091"/>
    <w:rsid w:val="00CE639C"/>
    <w:rsid w:val="00CE665E"/>
    <w:rsid w:val="00CE6BA3"/>
    <w:rsid w:val="00CE6E6E"/>
    <w:rsid w:val="00CE6F6C"/>
    <w:rsid w:val="00CE7206"/>
    <w:rsid w:val="00CE749F"/>
    <w:rsid w:val="00CE784D"/>
    <w:rsid w:val="00CE7D7F"/>
    <w:rsid w:val="00CF00F1"/>
    <w:rsid w:val="00CF019B"/>
    <w:rsid w:val="00CF0469"/>
    <w:rsid w:val="00CF0613"/>
    <w:rsid w:val="00CF0CF0"/>
    <w:rsid w:val="00CF1E57"/>
    <w:rsid w:val="00CF2146"/>
    <w:rsid w:val="00CF24E6"/>
    <w:rsid w:val="00CF26B8"/>
    <w:rsid w:val="00CF331F"/>
    <w:rsid w:val="00CF3500"/>
    <w:rsid w:val="00CF3BCE"/>
    <w:rsid w:val="00CF3D32"/>
    <w:rsid w:val="00CF4C95"/>
    <w:rsid w:val="00CF4D79"/>
    <w:rsid w:val="00CF504B"/>
    <w:rsid w:val="00CF5565"/>
    <w:rsid w:val="00CF56E4"/>
    <w:rsid w:val="00CF577A"/>
    <w:rsid w:val="00CF5B3E"/>
    <w:rsid w:val="00CF5BA2"/>
    <w:rsid w:val="00CF5C20"/>
    <w:rsid w:val="00CF5F9E"/>
    <w:rsid w:val="00CF6172"/>
    <w:rsid w:val="00CF6841"/>
    <w:rsid w:val="00CF6997"/>
    <w:rsid w:val="00CF7010"/>
    <w:rsid w:val="00CF7085"/>
    <w:rsid w:val="00CF77A1"/>
    <w:rsid w:val="00D00922"/>
    <w:rsid w:val="00D00A01"/>
    <w:rsid w:val="00D00ECC"/>
    <w:rsid w:val="00D01F16"/>
    <w:rsid w:val="00D022FD"/>
    <w:rsid w:val="00D026A4"/>
    <w:rsid w:val="00D02A1E"/>
    <w:rsid w:val="00D02E16"/>
    <w:rsid w:val="00D02F35"/>
    <w:rsid w:val="00D0304A"/>
    <w:rsid w:val="00D030AE"/>
    <w:rsid w:val="00D0324D"/>
    <w:rsid w:val="00D03344"/>
    <w:rsid w:val="00D03378"/>
    <w:rsid w:val="00D038C5"/>
    <w:rsid w:val="00D03927"/>
    <w:rsid w:val="00D03FBB"/>
    <w:rsid w:val="00D040C9"/>
    <w:rsid w:val="00D04481"/>
    <w:rsid w:val="00D04713"/>
    <w:rsid w:val="00D049A6"/>
    <w:rsid w:val="00D04C6C"/>
    <w:rsid w:val="00D04CAC"/>
    <w:rsid w:val="00D053D1"/>
    <w:rsid w:val="00D060F4"/>
    <w:rsid w:val="00D0614D"/>
    <w:rsid w:val="00D06199"/>
    <w:rsid w:val="00D0637C"/>
    <w:rsid w:val="00D067AA"/>
    <w:rsid w:val="00D06C08"/>
    <w:rsid w:val="00D06C32"/>
    <w:rsid w:val="00D06D10"/>
    <w:rsid w:val="00D0702D"/>
    <w:rsid w:val="00D07795"/>
    <w:rsid w:val="00D07BF7"/>
    <w:rsid w:val="00D100FB"/>
    <w:rsid w:val="00D1048B"/>
    <w:rsid w:val="00D10670"/>
    <w:rsid w:val="00D10E56"/>
    <w:rsid w:val="00D11794"/>
    <w:rsid w:val="00D11923"/>
    <w:rsid w:val="00D11A3B"/>
    <w:rsid w:val="00D12233"/>
    <w:rsid w:val="00D12251"/>
    <w:rsid w:val="00D1245A"/>
    <w:rsid w:val="00D124B8"/>
    <w:rsid w:val="00D12667"/>
    <w:rsid w:val="00D12A31"/>
    <w:rsid w:val="00D12B75"/>
    <w:rsid w:val="00D12D68"/>
    <w:rsid w:val="00D13351"/>
    <w:rsid w:val="00D13E0C"/>
    <w:rsid w:val="00D144A7"/>
    <w:rsid w:val="00D144C9"/>
    <w:rsid w:val="00D15755"/>
    <w:rsid w:val="00D15963"/>
    <w:rsid w:val="00D16362"/>
    <w:rsid w:val="00D16812"/>
    <w:rsid w:val="00D16D54"/>
    <w:rsid w:val="00D16DAB"/>
    <w:rsid w:val="00D16FA4"/>
    <w:rsid w:val="00D2005E"/>
    <w:rsid w:val="00D20475"/>
    <w:rsid w:val="00D208AF"/>
    <w:rsid w:val="00D20FC1"/>
    <w:rsid w:val="00D2120E"/>
    <w:rsid w:val="00D216B1"/>
    <w:rsid w:val="00D218C6"/>
    <w:rsid w:val="00D21923"/>
    <w:rsid w:val="00D21E56"/>
    <w:rsid w:val="00D225E1"/>
    <w:rsid w:val="00D228A6"/>
    <w:rsid w:val="00D22A08"/>
    <w:rsid w:val="00D22DA0"/>
    <w:rsid w:val="00D22DC3"/>
    <w:rsid w:val="00D22E23"/>
    <w:rsid w:val="00D2318F"/>
    <w:rsid w:val="00D232AF"/>
    <w:rsid w:val="00D23BA3"/>
    <w:rsid w:val="00D23BC3"/>
    <w:rsid w:val="00D23F1D"/>
    <w:rsid w:val="00D2402C"/>
    <w:rsid w:val="00D24176"/>
    <w:rsid w:val="00D2497D"/>
    <w:rsid w:val="00D25894"/>
    <w:rsid w:val="00D26900"/>
    <w:rsid w:val="00D26B9C"/>
    <w:rsid w:val="00D27542"/>
    <w:rsid w:val="00D27EFB"/>
    <w:rsid w:val="00D27FBD"/>
    <w:rsid w:val="00D30724"/>
    <w:rsid w:val="00D3086C"/>
    <w:rsid w:val="00D31312"/>
    <w:rsid w:val="00D31418"/>
    <w:rsid w:val="00D31529"/>
    <w:rsid w:val="00D31695"/>
    <w:rsid w:val="00D31983"/>
    <w:rsid w:val="00D321A5"/>
    <w:rsid w:val="00D323C0"/>
    <w:rsid w:val="00D3243D"/>
    <w:rsid w:val="00D32FC7"/>
    <w:rsid w:val="00D33505"/>
    <w:rsid w:val="00D339B1"/>
    <w:rsid w:val="00D33FDF"/>
    <w:rsid w:val="00D34106"/>
    <w:rsid w:val="00D34572"/>
    <w:rsid w:val="00D34E25"/>
    <w:rsid w:val="00D359C9"/>
    <w:rsid w:val="00D35D7F"/>
    <w:rsid w:val="00D35F18"/>
    <w:rsid w:val="00D3615E"/>
    <w:rsid w:val="00D36420"/>
    <w:rsid w:val="00D3647E"/>
    <w:rsid w:val="00D364C3"/>
    <w:rsid w:val="00D368C9"/>
    <w:rsid w:val="00D36F4C"/>
    <w:rsid w:val="00D37157"/>
    <w:rsid w:val="00D37925"/>
    <w:rsid w:val="00D409B0"/>
    <w:rsid w:val="00D409C7"/>
    <w:rsid w:val="00D41477"/>
    <w:rsid w:val="00D41574"/>
    <w:rsid w:val="00D41712"/>
    <w:rsid w:val="00D41AF6"/>
    <w:rsid w:val="00D42675"/>
    <w:rsid w:val="00D438F9"/>
    <w:rsid w:val="00D43AC9"/>
    <w:rsid w:val="00D43FB8"/>
    <w:rsid w:val="00D44ED2"/>
    <w:rsid w:val="00D44F70"/>
    <w:rsid w:val="00D45053"/>
    <w:rsid w:val="00D45EE1"/>
    <w:rsid w:val="00D46343"/>
    <w:rsid w:val="00D46743"/>
    <w:rsid w:val="00D467C1"/>
    <w:rsid w:val="00D469C9"/>
    <w:rsid w:val="00D46FBE"/>
    <w:rsid w:val="00D46FF5"/>
    <w:rsid w:val="00D47352"/>
    <w:rsid w:val="00D4745A"/>
    <w:rsid w:val="00D474CD"/>
    <w:rsid w:val="00D4787F"/>
    <w:rsid w:val="00D50561"/>
    <w:rsid w:val="00D5067E"/>
    <w:rsid w:val="00D50E0F"/>
    <w:rsid w:val="00D50ECC"/>
    <w:rsid w:val="00D510C2"/>
    <w:rsid w:val="00D511D4"/>
    <w:rsid w:val="00D51347"/>
    <w:rsid w:val="00D51CA2"/>
    <w:rsid w:val="00D51EB2"/>
    <w:rsid w:val="00D528DC"/>
    <w:rsid w:val="00D5291B"/>
    <w:rsid w:val="00D52967"/>
    <w:rsid w:val="00D52DB2"/>
    <w:rsid w:val="00D52DF2"/>
    <w:rsid w:val="00D52E70"/>
    <w:rsid w:val="00D53447"/>
    <w:rsid w:val="00D5367D"/>
    <w:rsid w:val="00D54082"/>
    <w:rsid w:val="00D5497D"/>
    <w:rsid w:val="00D54D82"/>
    <w:rsid w:val="00D55009"/>
    <w:rsid w:val="00D551BD"/>
    <w:rsid w:val="00D556D1"/>
    <w:rsid w:val="00D556E3"/>
    <w:rsid w:val="00D556F1"/>
    <w:rsid w:val="00D56076"/>
    <w:rsid w:val="00D56AE1"/>
    <w:rsid w:val="00D576F3"/>
    <w:rsid w:val="00D57B2A"/>
    <w:rsid w:val="00D57D58"/>
    <w:rsid w:val="00D57DCB"/>
    <w:rsid w:val="00D57FFA"/>
    <w:rsid w:val="00D6047F"/>
    <w:rsid w:val="00D607CA"/>
    <w:rsid w:val="00D60801"/>
    <w:rsid w:val="00D6080F"/>
    <w:rsid w:val="00D60DAD"/>
    <w:rsid w:val="00D61D70"/>
    <w:rsid w:val="00D61F99"/>
    <w:rsid w:val="00D621E1"/>
    <w:rsid w:val="00D62443"/>
    <w:rsid w:val="00D62721"/>
    <w:rsid w:val="00D62923"/>
    <w:rsid w:val="00D62AF0"/>
    <w:rsid w:val="00D62D6F"/>
    <w:rsid w:val="00D62EE5"/>
    <w:rsid w:val="00D631E2"/>
    <w:rsid w:val="00D63327"/>
    <w:rsid w:val="00D63889"/>
    <w:rsid w:val="00D63915"/>
    <w:rsid w:val="00D63E4B"/>
    <w:rsid w:val="00D6463E"/>
    <w:rsid w:val="00D646BA"/>
    <w:rsid w:val="00D65554"/>
    <w:rsid w:val="00D659EE"/>
    <w:rsid w:val="00D65A81"/>
    <w:rsid w:val="00D65F45"/>
    <w:rsid w:val="00D66152"/>
    <w:rsid w:val="00D66410"/>
    <w:rsid w:val="00D665F4"/>
    <w:rsid w:val="00D66678"/>
    <w:rsid w:val="00D66B7E"/>
    <w:rsid w:val="00D67024"/>
    <w:rsid w:val="00D671AE"/>
    <w:rsid w:val="00D6739B"/>
    <w:rsid w:val="00D67F0D"/>
    <w:rsid w:val="00D67F51"/>
    <w:rsid w:val="00D7070C"/>
    <w:rsid w:val="00D70F61"/>
    <w:rsid w:val="00D71D14"/>
    <w:rsid w:val="00D72165"/>
    <w:rsid w:val="00D72610"/>
    <w:rsid w:val="00D7275E"/>
    <w:rsid w:val="00D73C29"/>
    <w:rsid w:val="00D73F92"/>
    <w:rsid w:val="00D74891"/>
    <w:rsid w:val="00D74E42"/>
    <w:rsid w:val="00D75045"/>
    <w:rsid w:val="00D75058"/>
    <w:rsid w:val="00D757BE"/>
    <w:rsid w:val="00D75C42"/>
    <w:rsid w:val="00D76139"/>
    <w:rsid w:val="00D761E9"/>
    <w:rsid w:val="00D76206"/>
    <w:rsid w:val="00D76C8D"/>
    <w:rsid w:val="00D76FC7"/>
    <w:rsid w:val="00D770F8"/>
    <w:rsid w:val="00D77422"/>
    <w:rsid w:val="00D80047"/>
    <w:rsid w:val="00D80199"/>
    <w:rsid w:val="00D801D7"/>
    <w:rsid w:val="00D80336"/>
    <w:rsid w:val="00D80424"/>
    <w:rsid w:val="00D809AE"/>
    <w:rsid w:val="00D80B2E"/>
    <w:rsid w:val="00D80D3B"/>
    <w:rsid w:val="00D81318"/>
    <w:rsid w:val="00D813FD"/>
    <w:rsid w:val="00D814ED"/>
    <w:rsid w:val="00D819BD"/>
    <w:rsid w:val="00D82187"/>
    <w:rsid w:val="00D82922"/>
    <w:rsid w:val="00D82AD4"/>
    <w:rsid w:val="00D831F5"/>
    <w:rsid w:val="00D83B81"/>
    <w:rsid w:val="00D83BC9"/>
    <w:rsid w:val="00D83FF5"/>
    <w:rsid w:val="00D8460A"/>
    <w:rsid w:val="00D849A3"/>
    <w:rsid w:val="00D84D85"/>
    <w:rsid w:val="00D84DC5"/>
    <w:rsid w:val="00D84EFF"/>
    <w:rsid w:val="00D85493"/>
    <w:rsid w:val="00D85ABD"/>
    <w:rsid w:val="00D85B5F"/>
    <w:rsid w:val="00D86253"/>
    <w:rsid w:val="00D86285"/>
    <w:rsid w:val="00D863F6"/>
    <w:rsid w:val="00D86537"/>
    <w:rsid w:val="00D86743"/>
    <w:rsid w:val="00D8694A"/>
    <w:rsid w:val="00D86AAE"/>
    <w:rsid w:val="00D87213"/>
    <w:rsid w:val="00D87244"/>
    <w:rsid w:val="00D87402"/>
    <w:rsid w:val="00D875D9"/>
    <w:rsid w:val="00D87A10"/>
    <w:rsid w:val="00D87BD2"/>
    <w:rsid w:val="00D87F5D"/>
    <w:rsid w:val="00D87FD0"/>
    <w:rsid w:val="00D900F9"/>
    <w:rsid w:val="00D909EB"/>
    <w:rsid w:val="00D90E87"/>
    <w:rsid w:val="00D91005"/>
    <w:rsid w:val="00D910F8"/>
    <w:rsid w:val="00D91164"/>
    <w:rsid w:val="00D91D70"/>
    <w:rsid w:val="00D922E8"/>
    <w:rsid w:val="00D925D1"/>
    <w:rsid w:val="00D925F3"/>
    <w:rsid w:val="00D92C55"/>
    <w:rsid w:val="00D92EAF"/>
    <w:rsid w:val="00D9310D"/>
    <w:rsid w:val="00D931BD"/>
    <w:rsid w:val="00D934A1"/>
    <w:rsid w:val="00D9408A"/>
    <w:rsid w:val="00D943B1"/>
    <w:rsid w:val="00D94752"/>
    <w:rsid w:val="00D9479B"/>
    <w:rsid w:val="00D94994"/>
    <w:rsid w:val="00D94AC8"/>
    <w:rsid w:val="00D94B02"/>
    <w:rsid w:val="00D94F99"/>
    <w:rsid w:val="00D9509E"/>
    <w:rsid w:val="00D9511F"/>
    <w:rsid w:val="00D9543B"/>
    <w:rsid w:val="00D95618"/>
    <w:rsid w:val="00D95707"/>
    <w:rsid w:val="00D95994"/>
    <w:rsid w:val="00D95A1D"/>
    <w:rsid w:val="00D95B2E"/>
    <w:rsid w:val="00D9604F"/>
    <w:rsid w:val="00D9609D"/>
    <w:rsid w:val="00D96460"/>
    <w:rsid w:val="00D96501"/>
    <w:rsid w:val="00D96534"/>
    <w:rsid w:val="00D9659A"/>
    <w:rsid w:val="00D96952"/>
    <w:rsid w:val="00D96B1C"/>
    <w:rsid w:val="00D9713B"/>
    <w:rsid w:val="00D9736B"/>
    <w:rsid w:val="00D97581"/>
    <w:rsid w:val="00D97F3B"/>
    <w:rsid w:val="00DA0183"/>
    <w:rsid w:val="00DA0406"/>
    <w:rsid w:val="00DA0408"/>
    <w:rsid w:val="00DA062A"/>
    <w:rsid w:val="00DA068C"/>
    <w:rsid w:val="00DA071A"/>
    <w:rsid w:val="00DA09E7"/>
    <w:rsid w:val="00DA0A6B"/>
    <w:rsid w:val="00DA0B8C"/>
    <w:rsid w:val="00DA0D1F"/>
    <w:rsid w:val="00DA1756"/>
    <w:rsid w:val="00DA1B32"/>
    <w:rsid w:val="00DA1C4D"/>
    <w:rsid w:val="00DA1EE8"/>
    <w:rsid w:val="00DA22D2"/>
    <w:rsid w:val="00DA27F7"/>
    <w:rsid w:val="00DA288B"/>
    <w:rsid w:val="00DA28F3"/>
    <w:rsid w:val="00DA2A8A"/>
    <w:rsid w:val="00DA2CF1"/>
    <w:rsid w:val="00DA316F"/>
    <w:rsid w:val="00DA3418"/>
    <w:rsid w:val="00DA3BC6"/>
    <w:rsid w:val="00DA4609"/>
    <w:rsid w:val="00DA475E"/>
    <w:rsid w:val="00DA4A06"/>
    <w:rsid w:val="00DA4ED9"/>
    <w:rsid w:val="00DA4FBF"/>
    <w:rsid w:val="00DA574D"/>
    <w:rsid w:val="00DA5BB2"/>
    <w:rsid w:val="00DA5D66"/>
    <w:rsid w:val="00DA69F7"/>
    <w:rsid w:val="00DA69FF"/>
    <w:rsid w:val="00DA6FEA"/>
    <w:rsid w:val="00DA7117"/>
    <w:rsid w:val="00DA7873"/>
    <w:rsid w:val="00DA7C0F"/>
    <w:rsid w:val="00DA7E1A"/>
    <w:rsid w:val="00DB02A6"/>
    <w:rsid w:val="00DB055E"/>
    <w:rsid w:val="00DB0805"/>
    <w:rsid w:val="00DB0845"/>
    <w:rsid w:val="00DB0879"/>
    <w:rsid w:val="00DB0B3B"/>
    <w:rsid w:val="00DB1254"/>
    <w:rsid w:val="00DB14E4"/>
    <w:rsid w:val="00DB15B5"/>
    <w:rsid w:val="00DB1B61"/>
    <w:rsid w:val="00DB1F1F"/>
    <w:rsid w:val="00DB21DF"/>
    <w:rsid w:val="00DB266E"/>
    <w:rsid w:val="00DB288B"/>
    <w:rsid w:val="00DB2C42"/>
    <w:rsid w:val="00DB2F7B"/>
    <w:rsid w:val="00DB320A"/>
    <w:rsid w:val="00DB33AE"/>
    <w:rsid w:val="00DB35F3"/>
    <w:rsid w:val="00DB3676"/>
    <w:rsid w:val="00DB3BB3"/>
    <w:rsid w:val="00DB3DCE"/>
    <w:rsid w:val="00DB4119"/>
    <w:rsid w:val="00DB4647"/>
    <w:rsid w:val="00DB46BC"/>
    <w:rsid w:val="00DB4AFC"/>
    <w:rsid w:val="00DB4CD0"/>
    <w:rsid w:val="00DB4FA8"/>
    <w:rsid w:val="00DB59D5"/>
    <w:rsid w:val="00DB5A1A"/>
    <w:rsid w:val="00DB5A1C"/>
    <w:rsid w:val="00DB5B72"/>
    <w:rsid w:val="00DB5C45"/>
    <w:rsid w:val="00DB5D3A"/>
    <w:rsid w:val="00DB688C"/>
    <w:rsid w:val="00DB72CD"/>
    <w:rsid w:val="00DB735A"/>
    <w:rsid w:val="00DB7AEB"/>
    <w:rsid w:val="00DB7B43"/>
    <w:rsid w:val="00DB7DE9"/>
    <w:rsid w:val="00DC074A"/>
    <w:rsid w:val="00DC07C9"/>
    <w:rsid w:val="00DC0AB8"/>
    <w:rsid w:val="00DC1466"/>
    <w:rsid w:val="00DC1A7D"/>
    <w:rsid w:val="00DC1B5D"/>
    <w:rsid w:val="00DC1FC3"/>
    <w:rsid w:val="00DC2234"/>
    <w:rsid w:val="00DC2587"/>
    <w:rsid w:val="00DC2C69"/>
    <w:rsid w:val="00DC3494"/>
    <w:rsid w:val="00DC36A2"/>
    <w:rsid w:val="00DC4188"/>
    <w:rsid w:val="00DC4311"/>
    <w:rsid w:val="00DC4A2B"/>
    <w:rsid w:val="00DC4CF1"/>
    <w:rsid w:val="00DC587B"/>
    <w:rsid w:val="00DC58DD"/>
    <w:rsid w:val="00DC58DE"/>
    <w:rsid w:val="00DC5ADB"/>
    <w:rsid w:val="00DC60C6"/>
    <w:rsid w:val="00DC6741"/>
    <w:rsid w:val="00DC67A9"/>
    <w:rsid w:val="00DC69C9"/>
    <w:rsid w:val="00DC739F"/>
    <w:rsid w:val="00DC76A8"/>
    <w:rsid w:val="00DD0588"/>
    <w:rsid w:val="00DD067C"/>
    <w:rsid w:val="00DD0E76"/>
    <w:rsid w:val="00DD0EEF"/>
    <w:rsid w:val="00DD1035"/>
    <w:rsid w:val="00DD1833"/>
    <w:rsid w:val="00DD1ED9"/>
    <w:rsid w:val="00DD1F88"/>
    <w:rsid w:val="00DD1FF0"/>
    <w:rsid w:val="00DD203C"/>
    <w:rsid w:val="00DD2583"/>
    <w:rsid w:val="00DD26DD"/>
    <w:rsid w:val="00DD2B54"/>
    <w:rsid w:val="00DD306D"/>
    <w:rsid w:val="00DD3838"/>
    <w:rsid w:val="00DD38F7"/>
    <w:rsid w:val="00DD3996"/>
    <w:rsid w:val="00DD39F3"/>
    <w:rsid w:val="00DD3C6E"/>
    <w:rsid w:val="00DD4216"/>
    <w:rsid w:val="00DD457D"/>
    <w:rsid w:val="00DD4A81"/>
    <w:rsid w:val="00DD4C59"/>
    <w:rsid w:val="00DD50F0"/>
    <w:rsid w:val="00DD57BE"/>
    <w:rsid w:val="00DD589E"/>
    <w:rsid w:val="00DD630A"/>
    <w:rsid w:val="00DD660B"/>
    <w:rsid w:val="00DD692C"/>
    <w:rsid w:val="00DD77CC"/>
    <w:rsid w:val="00DE02EB"/>
    <w:rsid w:val="00DE128C"/>
    <w:rsid w:val="00DE235F"/>
    <w:rsid w:val="00DE2962"/>
    <w:rsid w:val="00DE2AAD"/>
    <w:rsid w:val="00DE2B23"/>
    <w:rsid w:val="00DE2B8D"/>
    <w:rsid w:val="00DE3683"/>
    <w:rsid w:val="00DE408F"/>
    <w:rsid w:val="00DE41E2"/>
    <w:rsid w:val="00DE44EF"/>
    <w:rsid w:val="00DE4B26"/>
    <w:rsid w:val="00DE4E69"/>
    <w:rsid w:val="00DE60BB"/>
    <w:rsid w:val="00DE624C"/>
    <w:rsid w:val="00DE6F62"/>
    <w:rsid w:val="00DE7009"/>
    <w:rsid w:val="00DE73C6"/>
    <w:rsid w:val="00DE77AC"/>
    <w:rsid w:val="00DE7BC1"/>
    <w:rsid w:val="00DF0708"/>
    <w:rsid w:val="00DF0CF9"/>
    <w:rsid w:val="00DF10D9"/>
    <w:rsid w:val="00DF1703"/>
    <w:rsid w:val="00DF187B"/>
    <w:rsid w:val="00DF1BEB"/>
    <w:rsid w:val="00DF1C81"/>
    <w:rsid w:val="00DF22DB"/>
    <w:rsid w:val="00DF24CD"/>
    <w:rsid w:val="00DF2945"/>
    <w:rsid w:val="00DF2C65"/>
    <w:rsid w:val="00DF2DD4"/>
    <w:rsid w:val="00DF30E8"/>
    <w:rsid w:val="00DF3399"/>
    <w:rsid w:val="00DF35B1"/>
    <w:rsid w:val="00DF3AB0"/>
    <w:rsid w:val="00DF3C55"/>
    <w:rsid w:val="00DF3D94"/>
    <w:rsid w:val="00DF424A"/>
    <w:rsid w:val="00DF461A"/>
    <w:rsid w:val="00DF4621"/>
    <w:rsid w:val="00DF46DB"/>
    <w:rsid w:val="00DF49A3"/>
    <w:rsid w:val="00DF4EA4"/>
    <w:rsid w:val="00DF5BEC"/>
    <w:rsid w:val="00DF6118"/>
    <w:rsid w:val="00DF6311"/>
    <w:rsid w:val="00DF633E"/>
    <w:rsid w:val="00DF6AD8"/>
    <w:rsid w:val="00DF6B2E"/>
    <w:rsid w:val="00DF7353"/>
    <w:rsid w:val="00DF73FB"/>
    <w:rsid w:val="00DF7966"/>
    <w:rsid w:val="00E004C3"/>
    <w:rsid w:val="00E00790"/>
    <w:rsid w:val="00E00911"/>
    <w:rsid w:val="00E009BA"/>
    <w:rsid w:val="00E01357"/>
    <w:rsid w:val="00E0140B"/>
    <w:rsid w:val="00E01419"/>
    <w:rsid w:val="00E01BD3"/>
    <w:rsid w:val="00E01C75"/>
    <w:rsid w:val="00E01EEC"/>
    <w:rsid w:val="00E01FC3"/>
    <w:rsid w:val="00E0259D"/>
    <w:rsid w:val="00E02615"/>
    <w:rsid w:val="00E026B2"/>
    <w:rsid w:val="00E0285C"/>
    <w:rsid w:val="00E02C0A"/>
    <w:rsid w:val="00E02FC7"/>
    <w:rsid w:val="00E03143"/>
    <w:rsid w:val="00E037EA"/>
    <w:rsid w:val="00E03A3A"/>
    <w:rsid w:val="00E03FA4"/>
    <w:rsid w:val="00E041F2"/>
    <w:rsid w:val="00E04465"/>
    <w:rsid w:val="00E0456A"/>
    <w:rsid w:val="00E0468E"/>
    <w:rsid w:val="00E04706"/>
    <w:rsid w:val="00E04AC4"/>
    <w:rsid w:val="00E04AE4"/>
    <w:rsid w:val="00E04EE2"/>
    <w:rsid w:val="00E05661"/>
    <w:rsid w:val="00E05754"/>
    <w:rsid w:val="00E05B30"/>
    <w:rsid w:val="00E05EE4"/>
    <w:rsid w:val="00E060B6"/>
    <w:rsid w:val="00E06157"/>
    <w:rsid w:val="00E06C76"/>
    <w:rsid w:val="00E077A8"/>
    <w:rsid w:val="00E07BE7"/>
    <w:rsid w:val="00E07CD3"/>
    <w:rsid w:val="00E104BB"/>
    <w:rsid w:val="00E104E2"/>
    <w:rsid w:val="00E10AE9"/>
    <w:rsid w:val="00E11337"/>
    <w:rsid w:val="00E114AA"/>
    <w:rsid w:val="00E114E6"/>
    <w:rsid w:val="00E1210B"/>
    <w:rsid w:val="00E12313"/>
    <w:rsid w:val="00E12482"/>
    <w:rsid w:val="00E12873"/>
    <w:rsid w:val="00E12A49"/>
    <w:rsid w:val="00E12B55"/>
    <w:rsid w:val="00E12FBD"/>
    <w:rsid w:val="00E138C6"/>
    <w:rsid w:val="00E138C9"/>
    <w:rsid w:val="00E13E88"/>
    <w:rsid w:val="00E13FD6"/>
    <w:rsid w:val="00E141D4"/>
    <w:rsid w:val="00E14275"/>
    <w:rsid w:val="00E1492D"/>
    <w:rsid w:val="00E149CE"/>
    <w:rsid w:val="00E15911"/>
    <w:rsid w:val="00E162CB"/>
    <w:rsid w:val="00E167EE"/>
    <w:rsid w:val="00E16E3C"/>
    <w:rsid w:val="00E173B7"/>
    <w:rsid w:val="00E175A9"/>
    <w:rsid w:val="00E1799D"/>
    <w:rsid w:val="00E17A2D"/>
    <w:rsid w:val="00E17B54"/>
    <w:rsid w:val="00E206DC"/>
    <w:rsid w:val="00E20C33"/>
    <w:rsid w:val="00E20CD8"/>
    <w:rsid w:val="00E21069"/>
    <w:rsid w:val="00E211FE"/>
    <w:rsid w:val="00E214B5"/>
    <w:rsid w:val="00E21CEF"/>
    <w:rsid w:val="00E221D8"/>
    <w:rsid w:val="00E22464"/>
    <w:rsid w:val="00E22688"/>
    <w:rsid w:val="00E229F6"/>
    <w:rsid w:val="00E22C2B"/>
    <w:rsid w:val="00E23107"/>
    <w:rsid w:val="00E231F1"/>
    <w:rsid w:val="00E23575"/>
    <w:rsid w:val="00E2359B"/>
    <w:rsid w:val="00E236B4"/>
    <w:rsid w:val="00E23A9F"/>
    <w:rsid w:val="00E246DD"/>
    <w:rsid w:val="00E24AEA"/>
    <w:rsid w:val="00E24C73"/>
    <w:rsid w:val="00E24D23"/>
    <w:rsid w:val="00E24DF5"/>
    <w:rsid w:val="00E252CF"/>
    <w:rsid w:val="00E25536"/>
    <w:rsid w:val="00E2554C"/>
    <w:rsid w:val="00E258F1"/>
    <w:rsid w:val="00E25A9A"/>
    <w:rsid w:val="00E25AE6"/>
    <w:rsid w:val="00E26350"/>
    <w:rsid w:val="00E273E5"/>
    <w:rsid w:val="00E27417"/>
    <w:rsid w:val="00E27536"/>
    <w:rsid w:val="00E278BC"/>
    <w:rsid w:val="00E27A5C"/>
    <w:rsid w:val="00E27B91"/>
    <w:rsid w:val="00E27FA0"/>
    <w:rsid w:val="00E3005F"/>
    <w:rsid w:val="00E30ACF"/>
    <w:rsid w:val="00E30E62"/>
    <w:rsid w:val="00E30EFB"/>
    <w:rsid w:val="00E31248"/>
    <w:rsid w:val="00E31523"/>
    <w:rsid w:val="00E32248"/>
    <w:rsid w:val="00E32581"/>
    <w:rsid w:val="00E3273F"/>
    <w:rsid w:val="00E32CE6"/>
    <w:rsid w:val="00E32D34"/>
    <w:rsid w:val="00E33150"/>
    <w:rsid w:val="00E334D9"/>
    <w:rsid w:val="00E33958"/>
    <w:rsid w:val="00E3423E"/>
    <w:rsid w:val="00E3427A"/>
    <w:rsid w:val="00E3427D"/>
    <w:rsid w:val="00E35305"/>
    <w:rsid w:val="00E355F9"/>
    <w:rsid w:val="00E35D1F"/>
    <w:rsid w:val="00E35E5C"/>
    <w:rsid w:val="00E361D9"/>
    <w:rsid w:val="00E3681D"/>
    <w:rsid w:val="00E36882"/>
    <w:rsid w:val="00E36AC3"/>
    <w:rsid w:val="00E36B18"/>
    <w:rsid w:val="00E36D61"/>
    <w:rsid w:val="00E3703D"/>
    <w:rsid w:val="00E37067"/>
    <w:rsid w:val="00E372C4"/>
    <w:rsid w:val="00E37535"/>
    <w:rsid w:val="00E37790"/>
    <w:rsid w:val="00E37885"/>
    <w:rsid w:val="00E37B6E"/>
    <w:rsid w:val="00E37BF4"/>
    <w:rsid w:val="00E37C1F"/>
    <w:rsid w:val="00E403CA"/>
    <w:rsid w:val="00E4051E"/>
    <w:rsid w:val="00E409AC"/>
    <w:rsid w:val="00E40F23"/>
    <w:rsid w:val="00E40F2A"/>
    <w:rsid w:val="00E4162F"/>
    <w:rsid w:val="00E41832"/>
    <w:rsid w:val="00E41A87"/>
    <w:rsid w:val="00E41AA3"/>
    <w:rsid w:val="00E421DA"/>
    <w:rsid w:val="00E42632"/>
    <w:rsid w:val="00E427AA"/>
    <w:rsid w:val="00E43435"/>
    <w:rsid w:val="00E4348C"/>
    <w:rsid w:val="00E43544"/>
    <w:rsid w:val="00E439CE"/>
    <w:rsid w:val="00E44270"/>
    <w:rsid w:val="00E44379"/>
    <w:rsid w:val="00E4469F"/>
    <w:rsid w:val="00E4471A"/>
    <w:rsid w:val="00E452AE"/>
    <w:rsid w:val="00E452F3"/>
    <w:rsid w:val="00E4534E"/>
    <w:rsid w:val="00E4570E"/>
    <w:rsid w:val="00E45CB7"/>
    <w:rsid w:val="00E45EDC"/>
    <w:rsid w:val="00E46A95"/>
    <w:rsid w:val="00E471AC"/>
    <w:rsid w:val="00E473F0"/>
    <w:rsid w:val="00E477E4"/>
    <w:rsid w:val="00E50228"/>
    <w:rsid w:val="00E5069E"/>
    <w:rsid w:val="00E507A0"/>
    <w:rsid w:val="00E50B4E"/>
    <w:rsid w:val="00E510E3"/>
    <w:rsid w:val="00E51759"/>
    <w:rsid w:val="00E51825"/>
    <w:rsid w:val="00E51AB3"/>
    <w:rsid w:val="00E5209E"/>
    <w:rsid w:val="00E5211F"/>
    <w:rsid w:val="00E5239A"/>
    <w:rsid w:val="00E52A05"/>
    <w:rsid w:val="00E52C93"/>
    <w:rsid w:val="00E531FB"/>
    <w:rsid w:val="00E53325"/>
    <w:rsid w:val="00E53A8D"/>
    <w:rsid w:val="00E53AC7"/>
    <w:rsid w:val="00E53C14"/>
    <w:rsid w:val="00E53DB9"/>
    <w:rsid w:val="00E547B0"/>
    <w:rsid w:val="00E547F1"/>
    <w:rsid w:val="00E5483F"/>
    <w:rsid w:val="00E548DD"/>
    <w:rsid w:val="00E54FE8"/>
    <w:rsid w:val="00E55232"/>
    <w:rsid w:val="00E558EA"/>
    <w:rsid w:val="00E55902"/>
    <w:rsid w:val="00E5591D"/>
    <w:rsid w:val="00E5596B"/>
    <w:rsid w:val="00E55C92"/>
    <w:rsid w:val="00E5616B"/>
    <w:rsid w:val="00E564D5"/>
    <w:rsid w:val="00E566EB"/>
    <w:rsid w:val="00E56BA6"/>
    <w:rsid w:val="00E56CED"/>
    <w:rsid w:val="00E56F8F"/>
    <w:rsid w:val="00E575AD"/>
    <w:rsid w:val="00E5792E"/>
    <w:rsid w:val="00E57D19"/>
    <w:rsid w:val="00E57EC1"/>
    <w:rsid w:val="00E6067E"/>
    <w:rsid w:val="00E6071A"/>
    <w:rsid w:val="00E60E47"/>
    <w:rsid w:val="00E61CDE"/>
    <w:rsid w:val="00E621FD"/>
    <w:rsid w:val="00E62833"/>
    <w:rsid w:val="00E62AD2"/>
    <w:rsid w:val="00E62BF2"/>
    <w:rsid w:val="00E62C65"/>
    <w:rsid w:val="00E633E1"/>
    <w:rsid w:val="00E636FC"/>
    <w:rsid w:val="00E6389A"/>
    <w:rsid w:val="00E639A1"/>
    <w:rsid w:val="00E63B94"/>
    <w:rsid w:val="00E63D8F"/>
    <w:rsid w:val="00E63DBC"/>
    <w:rsid w:val="00E64094"/>
    <w:rsid w:val="00E640C1"/>
    <w:rsid w:val="00E642D4"/>
    <w:rsid w:val="00E64A05"/>
    <w:rsid w:val="00E650B0"/>
    <w:rsid w:val="00E6586C"/>
    <w:rsid w:val="00E65A92"/>
    <w:rsid w:val="00E65AAA"/>
    <w:rsid w:val="00E65D00"/>
    <w:rsid w:val="00E66C28"/>
    <w:rsid w:val="00E674D0"/>
    <w:rsid w:val="00E67EB3"/>
    <w:rsid w:val="00E70860"/>
    <w:rsid w:val="00E71566"/>
    <w:rsid w:val="00E7163E"/>
    <w:rsid w:val="00E716CF"/>
    <w:rsid w:val="00E719BA"/>
    <w:rsid w:val="00E71F44"/>
    <w:rsid w:val="00E71FEC"/>
    <w:rsid w:val="00E72714"/>
    <w:rsid w:val="00E72C6D"/>
    <w:rsid w:val="00E72CC6"/>
    <w:rsid w:val="00E72D6F"/>
    <w:rsid w:val="00E7333B"/>
    <w:rsid w:val="00E734B8"/>
    <w:rsid w:val="00E73D21"/>
    <w:rsid w:val="00E74334"/>
    <w:rsid w:val="00E74DB9"/>
    <w:rsid w:val="00E757A0"/>
    <w:rsid w:val="00E7617B"/>
    <w:rsid w:val="00E7644D"/>
    <w:rsid w:val="00E764A7"/>
    <w:rsid w:val="00E76872"/>
    <w:rsid w:val="00E76B43"/>
    <w:rsid w:val="00E76D23"/>
    <w:rsid w:val="00E76FA1"/>
    <w:rsid w:val="00E7720E"/>
    <w:rsid w:val="00E77826"/>
    <w:rsid w:val="00E7794C"/>
    <w:rsid w:val="00E77C44"/>
    <w:rsid w:val="00E77DA9"/>
    <w:rsid w:val="00E800D1"/>
    <w:rsid w:val="00E80130"/>
    <w:rsid w:val="00E80182"/>
    <w:rsid w:val="00E806AB"/>
    <w:rsid w:val="00E807E5"/>
    <w:rsid w:val="00E80E26"/>
    <w:rsid w:val="00E8276F"/>
    <w:rsid w:val="00E83FA5"/>
    <w:rsid w:val="00E84397"/>
    <w:rsid w:val="00E84B1C"/>
    <w:rsid w:val="00E84BDE"/>
    <w:rsid w:val="00E84BEF"/>
    <w:rsid w:val="00E84E24"/>
    <w:rsid w:val="00E856BB"/>
    <w:rsid w:val="00E8593F"/>
    <w:rsid w:val="00E8597F"/>
    <w:rsid w:val="00E85F34"/>
    <w:rsid w:val="00E86287"/>
    <w:rsid w:val="00E863F2"/>
    <w:rsid w:val="00E867E9"/>
    <w:rsid w:val="00E870B6"/>
    <w:rsid w:val="00E871B3"/>
    <w:rsid w:val="00E874FE"/>
    <w:rsid w:val="00E8768B"/>
    <w:rsid w:val="00E87842"/>
    <w:rsid w:val="00E87C55"/>
    <w:rsid w:val="00E9001C"/>
    <w:rsid w:val="00E90422"/>
    <w:rsid w:val="00E90448"/>
    <w:rsid w:val="00E90840"/>
    <w:rsid w:val="00E90F45"/>
    <w:rsid w:val="00E91555"/>
    <w:rsid w:val="00E91DF4"/>
    <w:rsid w:val="00E91F46"/>
    <w:rsid w:val="00E92686"/>
    <w:rsid w:val="00E92834"/>
    <w:rsid w:val="00E93475"/>
    <w:rsid w:val="00E9358E"/>
    <w:rsid w:val="00E93BD5"/>
    <w:rsid w:val="00E93E0A"/>
    <w:rsid w:val="00E93F05"/>
    <w:rsid w:val="00E945D0"/>
    <w:rsid w:val="00E9467F"/>
    <w:rsid w:val="00E94A16"/>
    <w:rsid w:val="00E9519B"/>
    <w:rsid w:val="00E953F3"/>
    <w:rsid w:val="00E954A1"/>
    <w:rsid w:val="00E95E61"/>
    <w:rsid w:val="00E962CB"/>
    <w:rsid w:val="00E9669E"/>
    <w:rsid w:val="00E96A23"/>
    <w:rsid w:val="00E97591"/>
    <w:rsid w:val="00E9771B"/>
    <w:rsid w:val="00E978E2"/>
    <w:rsid w:val="00E97BA3"/>
    <w:rsid w:val="00E97D21"/>
    <w:rsid w:val="00E97F0B"/>
    <w:rsid w:val="00EA002B"/>
    <w:rsid w:val="00EA0260"/>
    <w:rsid w:val="00EA0355"/>
    <w:rsid w:val="00EA16F6"/>
    <w:rsid w:val="00EA19D9"/>
    <w:rsid w:val="00EA24F6"/>
    <w:rsid w:val="00EA2BB6"/>
    <w:rsid w:val="00EA2EDE"/>
    <w:rsid w:val="00EA36E9"/>
    <w:rsid w:val="00EA37AD"/>
    <w:rsid w:val="00EA3BD5"/>
    <w:rsid w:val="00EA3E57"/>
    <w:rsid w:val="00EA446B"/>
    <w:rsid w:val="00EA5075"/>
    <w:rsid w:val="00EA50CD"/>
    <w:rsid w:val="00EA565C"/>
    <w:rsid w:val="00EA57C7"/>
    <w:rsid w:val="00EA59A3"/>
    <w:rsid w:val="00EA5E2D"/>
    <w:rsid w:val="00EA5E45"/>
    <w:rsid w:val="00EA6341"/>
    <w:rsid w:val="00EA642E"/>
    <w:rsid w:val="00EA66C0"/>
    <w:rsid w:val="00EA693E"/>
    <w:rsid w:val="00EA6CFD"/>
    <w:rsid w:val="00EA7546"/>
    <w:rsid w:val="00EA75E5"/>
    <w:rsid w:val="00EA770A"/>
    <w:rsid w:val="00EA78E3"/>
    <w:rsid w:val="00EB0052"/>
    <w:rsid w:val="00EB0092"/>
    <w:rsid w:val="00EB01AA"/>
    <w:rsid w:val="00EB072C"/>
    <w:rsid w:val="00EB07A0"/>
    <w:rsid w:val="00EB081A"/>
    <w:rsid w:val="00EB0DC2"/>
    <w:rsid w:val="00EB0DD9"/>
    <w:rsid w:val="00EB0EBA"/>
    <w:rsid w:val="00EB1694"/>
    <w:rsid w:val="00EB17DE"/>
    <w:rsid w:val="00EB2053"/>
    <w:rsid w:val="00EB22E1"/>
    <w:rsid w:val="00EB2671"/>
    <w:rsid w:val="00EB27A1"/>
    <w:rsid w:val="00EB2981"/>
    <w:rsid w:val="00EB2B2C"/>
    <w:rsid w:val="00EB307D"/>
    <w:rsid w:val="00EB31DE"/>
    <w:rsid w:val="00EB3B0A"/>
    <w:rsid w:val="00EB429B"/>
    <w:rsid w:val="00EB42B4"/>
    <w:rsid w:val="00EB470B"/>
    <w:rsid w:val="00EB48B1"/>
    <w:rsid w:val="00EB4F03"/>
    <w:rsid w:val="00EB4F78"/>
    <w:rsid w:val="00EB512F"/>
    <w:rsid w:val="00EB570A"/>
    <w:rsid w:val="00EB5788"/>
    <w:rsid w:val="00EB5882"/>
    <w:rsid w:val="00EB5A4C"/>
    <w:rsid w:val="00EB5AF9"/>
    <w:rsid w:val="00EB5B3D"/>
    <w:rsid w:val="00EB5F6D"/>
    <w:rsid w:val="00EB67BE"/>
    <w:rsid w:val="00EB6C0D"/>
    <w:rsid w:val="00EB7423"/>
    <w:rsid w:val="00EC0476"/>
    <w:rsid w:val="00EC069B"/>
    <w:rsid w:val="00EC0795"/>
    <w:rsid w:val="00EC07F9"/>
    <w:rsid w:val="00EC0D66"/>
    <w:rsid w:val="00EC0ECA"/>
    <w:rsid w:val="00EC0F63"/>
    <w:rsid w:val="00EC15B6"/>
    <w:rsid w:val="00EC16C0"/>
    <w:rsid w:val="00EC173F"/>
    <w:rsid w:val="00EC1AF6"/>
    <w:rsid w:val="00EC1BBF"/>
    <w:rsid w:val="00EC1FE0"/>
    <w:rsid w:val="00EC27B8"/>
    <w:rsid w:val="00EC2B5A"/>
    <w:rsid w:val="00EC2BE8"/>
    <w:rsid w:val="00EC2E33"/>
    <w:rsid w:val="00EC33BE"/>
    <w:rsid w:val="00EC3517"/>
    <w:rsid w:val="00EC357B"/>
    <w:rsid w:val="00EC39D5"/>
    <w:rsid w:val="00EC3A99"/>
    <w:rsid w:val="00EC3C6B"/>
    <w:rsid w:val="00EC4295"/>
    <w:rsid w:val="00EC4665"/>
    <w:rsid w:val="00EC48F0"/>
    <w:rsid w:val="00EC546B"/>
    <w:rsid w:val="00EC5A1F"/>
    <w:rsid w:val="00EC5A43"/>
    <w:rsid w:val="00EC5DC3"/>
    <w:rsid w:val="00EC626C"/>
    <w:rsid w:val="00EC6493"/>
    <w:rsid w:val="00EC6590"/>
    <w:rsid w:val="00EC6739"/>
    <w:rsid w:val="00EC68EC"/>
    <w:rsid w:val="00EC6DB5"/>
    <w:rsid w:val="00EC6FB6"/>
    <w:rsid w:val="00EC7040"/>
    <w:rsid w:val="00EC713C"/>
    <w:rsid w:val="00EC7831"/>
    <w:rsid w:val="00EC7B03"/>
    <w:rsid w:val="00ED03C5"/>
    <w:rsid w:val="00ED0559"/>
    <w:rsid w:val="00ED097E"/>
    <w:rsid w:val="00ED0D3E"/>
    <w:rsid w:val="00ED0E7E"/>
    <w:rsid w:val="00ED0FE5"/>
    <w:rsid w:val="00ED1355"/>
    <w:rsid w:val="00ED1692"/>
    <w:rsid w:val="00ED17DA"/>
    <w:rsid w:val="00ED1B9C"/>
    <w:rsid w:val="00ED1F3B"/>
    <w:rsid w:val="00ED2920"/>
    <w:rsid w:val="00ED3017"/>
    <w:rsid w:val="00ED311B"/>
    <w:rsid w:val="00ED34F2"/>
    <w:rsid w:val="00ED3E70"/>
    <w:rsid w:val="00ED41FD"/>
    <w:rsid w:val="00ED4324"/>
    <w:rsid w:val="00ED43AC"/>
    <w:rsid w:val="00ED43ED"/>
    <w:rsid w:val="00ED4B40"/>
    <w:rsid w:val="00ED4B6A"/>
    <w:rsid w:val="00ED4EEC"/>
    <w:rsid w:val="00ED56BB"/>
    <w:rsid w:val="00ED58A0"/>
    <w:rsid w:val="00ED5913"/>
    <w:rsid w:val="00ED5AE7"/>
    <w:rsid w:val="00ED5C52"/>
    <w:rsid w:val="00ED5F9A"/>
    <w:rsid w:val="00ED6436"/>
    <w:rsid w:val="00ED645B"/>
    <w:rsid w:val="00ED6B84"/>
    <w:rsid w:val="00ED6C6D"/>
    <w:rsid w:val="00ED6CF9"/>
    <w:rsid w:val="00ED6F4C"/>
    <w:rsid w:val="00ED72C3"/>
    <w:rsid w:val="00ED743C"/>
    <w:rsid w:val="00ED7530"/>
    <w:rsid w:val="00ED7B19"/>
    <w:rsid w:val="00ED7E56"/>
    <w:rsid w:val="00ED7E68"/>
    <w:rsid w:val="00ED7EB0"/>
    <w:rsid w:val="00ED7F4C"/>
    <w:rsid w:val="00EE0654"/>
    <w:rsid w:val="00EE08E1"/>
    <w:rsid w:val="00EE0FC0"/>
    <w:rsid w:val="00EE1484"/>
    <w:rsid w:val="00EE17EC"/>
    <w:rsid w:val="00EE1E62"/>
    <w:rsid w:val="00EE1F33"/>
    <w:rsid w:val="00EE2083"/>
    <w:rsid w:val="00EE21A8"/>
    <w:rsid w:val="00EE26F6"/>
    <w:rsid w:val="00EE28A2"/>
    <w:rsid w:val="00EE2D09"/>
    <w:rsid w:val="00EE2F9A"/>
    <w:rsid w:val="00EE3A3A"/>
    <w:rsid w:val="00EE3B31"/>
    <w:rsid w:val="00EE4D38"/>
    <w:rsid w:val="00EE527D"/>
    <w:rsid w:val="00EE561C"/>
    <w:rsid w:val="00EE5786"/>
    <w:rsid w:val="00EE5A55"/>
    <w:rsid w:val="00EE5AA5"/>
    <w:rsid w:val="00EE5B82"/>
    <w:rsid w:val="00EE5C85"/>
    <w:rsid w:val="00EE6375"/>
    <w:rsid w:val="00EE6844"/>
    <w:rsid w:val="00EE6BBF"/>
    <w:rsid w:val="00EE71FE"/>
    <w:rsid w:val="00EE7332"/>
    <w:rsid w:val="00EE7C01"/>
    <w:rsid w:val="00EE7CD7"/>
    <w:rsid w:val="00EE7CF9"/>
    <w:rsid w:val="00EE7FD1"/>
    <w:rsid w:val="00EF09B6"/>
    <w:rsid w:val="00EF0A69"/>
    <w:rsid w:val="00EF0CD2"/>
    <w:rsid w:val="00EF0D55"/>
    <w:rsid w:val="00EF0DAD"/>
    <w:rsid w:val="00EF0DF8"/>
    <w:rsid w:val="00EF0EB5"/>
    <w:rsid w:val="00EF15B3"/>
    <w:rsid w:val="00EF1876"/>
    <w:rsid w:val="00EF218B"/>
    <w:rsid w:val="00EF2301"/>
    <w:rsid w:val="00EF29B4"/>
    <w:rsid w:val="00EF330D"/>
    <w:rsid w:val="00EF3A30"/>
    <w:rsid w:val="00EF3BF1"/>
    <w:rsid w:val="00EF43FC"/>
    <w:rsid w:val="00EF45C6"/>
    <w:rsid w:val="00EF4853"/>
    <w:rsid w:val="00EF556F"/>
    <w:rsid w:val="00EF5832"/>
    <w:rsid w:val="00EF585C"/>
    <w:rsid w:val="00EF5A90"/>
    <w:rsid w:val="00EF5DF3"/>
    <w:rsid w:val="00EF65BC"/>
    <w:rsid w:val="00EF6778"/>
    <w:rsid w:val="00EF71DD"/>
    <w:rsid w:val="00EF72FB"/>
    <w:rsid w:val="00EF7FE3"/>
    <w:rsid w:val="00F003AC"/>
    <w:rsid w:val="00F00A6C"/>
    <w:rsid w:val="00F00B70"/>
    <w:rsid w:val="00F00BF8"/>
    <w:rsid w:val="00F00C67"/>
    <w:rsid w:val="00F0128F"/>
    <w:rsid w:val="00F012DD"/>
    <w:rsid w:val="00F0143B"/>
    <w:rsid w:val="00F0156B"/>
    <w:rsid w:val="00F01D6F"/>
    <w:rsid w:val="00F02073"/>
    <w:rsid w:val="00F0228E"/>
    <w:rsid w:val="00F02610"/>
    <w:rsid w:val="00F02B8F"/>
    <w:rsid w:val="00F02ECB"/>
    <w:rsid w:val="00F03281"/>
    <w:rsid w:val="00F038F5"/>
    <w:rsid w:val="00F0390E"/>
    <w:rsid w:val="00F039BC"/>
    <w:rsid w:val="00F041F6"/>
    <w:rsid w:val="00F0422A"/>
    <w:rsid w:val="00F0436B"/>
    <w:rsid w:val="00F045E8"/>
    <w:rsid w:val="00F04778"/>
    <w:rsid w:val="00F04F9F"/>
    <w:rsid w:val="00F05214"/>
    <w:rsid w:val="00F05979"/>
    <w:rsid w:val="00F059F2"/>
    <w:rsid w:val="00F05A62"/>
    <w:rsid w:val="00F0639F"/>
    <w:rsid w:val="00F06714"/>
    <w:rsid w:val="00F0674E"/>
    <w:rsid w:val="00F0680C"/>
    <w:rsid w:val="00F06B14"/>
    <w:rsid w:val="00F06F7F"/>
    <w:rsid w:val="00F07246"/>
    <w:rsid w:val="00F0755B"/>
    <w:rsid w:val="00F0771D"/>
    <w:rsid w:val="00F07C72"/>
    <w:rsid w:val="00F07E8E"/>
    <w:rsid w:val="00F07F9A"/>
    <w:rsid w:val="00F10514"/>
    <w:rsid w:val="00F106FE"/>
    <w:rsid w:val="00F108CF"/>
    <w:rsid w:val="00F10DC3"/>
    <w:rsid w:val="00F111DF"/>
    <w:rsid w:val="00F11244"/>
    <w:rsid w:val="00F119A8"/>
    <w:rsid w:val="00F11A63"/>
    <w:rsid w:val="00F11DD1"/>
    <w:rsid w:val="00F11F8F"/>
    <w:rsid w:val="00F12100"/>
    <w:rsid w:val="00F1270E"/>
    <w:rsid w:val="00F13DFD"/>
    <w:rsid w:val="00F13E19"/>
    <w:rsid w:val="00F13F1A"/>
    <w:rsid w:val="00F145AF"/>
    <w:rsid w:val="00F14A72"/>
    <w:rsid w:val="00F1543A"/>
    <w:rsid w:val="00F1543C"/>
    <w:rsid w:val="00F15929"/>
    <w:rsid w:val="00F15A1C"/>
    <w:rsid w:val="00F15C78"/>
    <w:rsid w:val="00F16457"/>
    <w:rsid w:val="00F1662C"/>
    <w:rsid w:val="00F16A7E"/>
    <w:rsid w:val="00F16E53"/>
    <w:rsid w:val="00F17734"/>
    <w:rsid w:val="00F17B84"/>
    <w:rsid w:val="00F20620"/>
    <w:rsid w:val="00F209F7"/>
    <w:rsid w:val="00F20B6B"/>
    <w:rsid w:val="00F20E06"/>
    <w:rsid w:val="00F212D9"/>
    <w:rsid w:val="00F213C8"/>
    <w:rsid w:val="00F21C4A"/>
    <w:rsid w:val="00F21EFE"/>
    <w:rsid w:val="00F22109"/>
    <w:rsid w:val="00F2218C"/>
    <w:rsid w:val="00F229C2"/>
    <w:rsid w:val="00F22B15"/>
    <w:rsid w:val="00F231BA"/>
    <w:rsid w:val="00F24A7B"/>
    <w:rsid w:val="00F24B85"/>
    <w:rsid w:val="00F24C17"/>
    <w:rsid w:val="00F24EBA"/>
    <w:rsid w:val="00F257C7"/>
    <w:rsid w:val="00F2594C"/>
    <w:rsid w:val="00F25EA7"/>
    <w:rsid w:val="00F26B18"/>
    <w:rsid w:val="00F26BDD"/>
    <w:rsid w:val="00F26E6F"/>
    <w:rsid w:val="00F270DF"/>
    <w:rsid w:val="00F308FE"/>
    <w:rsid w:val="00F30D56"/>
    <w:rsid w:val="00F314F0"/>
    <w:rsid w:val="00F31628"/>
    <w:rsid w:val="00F31A47"/>
    <w:rsid w:val="00F31AEB"/>
    <w:rsid w:val="00F320E2"/>
    <w:rsid w:val="00F3225F"/>
    <w:rsid w:val="00F325EF"/>
    <w:rsid w:val="00F32ACF"/>
    <w:rsid w:val="00F32C89"/>
    <w:rsid w:val="00F32F73"/>
    <w:rsid w:val="00F333BE"/>
    <w:rsid w:val="00F339A9"/>
    <w:rsid w:val="00F33A63"/>
    <w:rsid w:val="00F33CA4"/>
    <w:rsid w:val="00F33D6F"/>
    <w:rsid w:val="00F33E0F"/>
    <w:rsid w:val="00F33E16"/>
    <w:rsid w:val="00F34469"/>
    <w:rsid w:val="00F3452B"/>
    <w:rsid w:val="00F34B21"/>
    <w:rsid w:val="00F354A1"/>
    <w:rsid w:val="00F35AE0"/>
    <w:rsid w:val="00F35B94"/>
    <w:rsid w:val="00F35C91"/>
    <w:rsid w:val="00F35D1E"/>
    <w:rsid w:val="00F35F23"/>
    <w:rsid w:val="00F36193"/>
    <w:rsid w:val="00F363BD"/>
    <w:rsid w:val="00F36E6D"/>
    <w:rsid w:val="00F36FFA"/>
    <w:rsid w:val="00F371B1"/>
    <w:rsid w:val="00F374F4"/>
    <w:rsid w:val="00F375B2"/>
    <w:rsid w:val="00F37E54"/>
    <w:rsid w:val="00F37F58"/>
    <w:rsid w:val="00F4007A"/>
    <w:rsid w:val="00F4050E"/>
    <w:rsid w:val="00F40814"/>
    <w:rsid w:val="00F41140"/>
    <w:rsid w:val="00F41392"/>
    <w:rsid w:val="00F415BA"/>
    <w:rsid w:val="00F415D2"/>
    <w:rsid w:val="00F419FA"/>
    <w:rsid w:val="00F41D84"/>
    <w:rsid w:val="00F4200F"/>
    <w:rsid w:val="00F42312"/>
    <w:rsid w:val="00F42A9D"/>
    <w:rsid w:val="00F42ED8"/>
    <w:rsid w:val="00F4325F"/>
    <w:rsid w:val="00F43AE7"/>
    <w:rsid w:val="00F43EDB"/>
    <w:rsid w:val="00F4452D"/>
    <w:rsid w:val="00F44998"/>
    <w:rsid w:val="00F44C0B"/>
    <w:rsid w:val="00F450EF"/>
    <w:rsid w:val="00F454BA"/>
    <w:rsid w:val="00F455E3"/>
    <w:rsid w:val="00F45805"/>
    <w:rsid w:val="00F459C5"/>
    <w:rsid w:val="00F45B89"/>
    <w:rsid w:val="00F45C98"/>
    <w:rsid w:val="00F45EB6"/>
    <w:rsid w:val="00F45F0C"/>
    <w:rsid w:val="00F4658D"/>
    <w:rsid w:val="00F46DCC"/>
    <w:rsid w:val="00F47E94"/>
    <w:rsid w:val="00F50155"/>
    <w:rsid w:val="00F5125E"/>
    <w:rsid w:val="00F51895"/>
    <w:rsid w:val="00F51C2C"/>
    <w:rsid w:val="00F51CD7"/>
    <w:rsid w:val="00F525A7"/>
    <w:rsid w:val="00F5366D"/>
    <w:rsid w:val="00F53DCA"/>
    <w:rsid w:val="00F53DCE"/>
    <w:rsid w:val="00F53EFC"/>
    <w:rsid w:val="00F5460E"/>
    <w:rsid w:val="00F54807"/>
    <w:rsid w:val="00F5489D"/>
    <w:rsid w:val="00F54EBC"/>
    <w:rsid w:val="00F551CD"/>
    <w:rsid w:val="00F5593C"/>
    <w:rsid w:val="00F55CDA"/>
    <w:rsid w:val="00F55EAE"/>
    <w:rsid w:val="00F55FD5"/>
    <w:rsid w:val="00F5658C"/>
    <w:rsid w:val="00F56D61"/>
    <w:rsid w:val="00F57703"/>
    <w:rsid w:val="00F577B0"/>
    <w:rsid w:val="00F607F4"/>
    <w:rsid w:val="00F60956"/>
    <w:rsid w:val="00F61030"/>
    <w:rsid w:val="00F614B9"/>
    <w:rsid w:val="00F61ACF"/>
    <w:rsid w:val="00F62348"/>
    <w:rsid w:val="00F6234E"/>
    <w:rsid w:val="00F626FC"/>
    <w:rsid w:val="00F62F3E"/>
    <w:rsid w:val="00F62F71"/>
    <w:rsid w:val="00F637D5"/>
    <w:rsid w:val="00F63D36"/>
    <w:rsid w:val="00F63F69"/>
    <w:rsid w:val="00F6416C"/>
    <w:rsid w:val="00F644A4"/>
    <w:rsid w:val="00F64642"/>
    <w:rsid w:val="00F64E29"/>
    <w:rsid w:val="00F64E31"/>
    <w:rsid w:val="00F656D5"/>
    <w:rsid w:val="00F66673"/>
    <w:rsid w:val="00F669D3"/>
    <w:rsid w:val="00F66BF8"/>
    <w:rsid w:val="00F672F2"/>
    <w:rsid w:val="00F678E8"/>
    <w:rsid w:val="00F703B6"/>
    <w:rsid w:val="00F70470"/>
    <w:rsid w:val="00F70713"/>
    <w:rsid w:val="00F710EC"/>
    <w:rsid w:val="00F7130E"/>
    <w:rsid w:val="00F71567"/>
    <w:rsid w:val="00F71AD1"/>
    <w:rsid w:val="00F72168"/>
    <w:rsid w:val="00F72237"/>
    <w:rsid w:val="00F7245A"/>
    <w:rsid w:val="00F725DF"/>
    <w:rsid w:val="00F729B3"/>
    <w:rsid w:val="00F72C47"/>
    <w:rsid w:val="00F72EB7"/>
    <w:rsid w:val="00F73270"/>
    <w:rsid w:val="00F733AA"/>
    <w:rsid w:val="00F73C35"/>
    <w:rsid w:val="00F73D61"/>
    <w:rsid w:val="00F74208"/>
    <w:rsid w:val="00F7440D"/>
    <w:rsid w:val="00F7491E"/>
    <w:rsid w:val="00F74A62"/>
    <w:rsid w:val="00F7506E"/>
    <w:rsid w:val="00F7529D"/>
    <w:rsid w:val="00F75925"/>
    <w:rsid w:val="00F75E28"/>
    <w:rsid w:val="00F760D3"/>
    <w:rsid w:val="00F76592"/>
    <w:rsid w:val="00F76721"/>
    <w:rsid w:val="00F7698F"/>
    <w:rsid w:val="00F76CA9"/>
    <w:rsid w:val="00F76CAD"/>
    <w:rsid w:val="00F77439"/>
    <w:rsid w:val="00F775C7"/>
    <w:rsid w:val="00F776DD"/>
    <w:rsid w:val="00F7788D"/>
    <w:rsid w:val="00F77962"/>
    <w:rsid w:val="00F77ABC"/>
    <w:rsid w:val="00F77E12"/>
    <w:rsid w:val="00F80265"/>
    <w:rsid w:val="00F804E9"/>
    <w:rsid w:val="00F805A5"/>
    <w:rsid w:val="00F805B3"/>
    <w:rsid w:val="00F80A2D"/>
    <w:rsid w:val="00F80B51"/>
    <w:rsid w:val="00F81389"/>
    <w:rsid w:val="00F8174D"/>
    <w:rsid w:val="00F8195A"/>
    <w:rsid w:val="00F81EF0"/>
    <w:rsid w:val="00F81F76"/>
    <w:rsid w:val="00F8221B"/>
    <w:rsid w:val="00F82D1C"/>
    <w:rsid w:val="00F82FDB"/>
    <w:rsid w:val="00F83476"/>
    <w:rsid w:val="00F84145"/>
    <w:rsid w:val="00F84BC6"/>
    <w:rsid w:val="00F85517"/>
    <w:rsid w:val="00F855AB"/>
    <w:rsid w:val="00F859DC"/>
    <w:rsid w:val="00F86968"/>
    <w:rsid w:val="00F878A1"/>
    <w:rsid w:val="00F87D64"/>
    <w:rsid w:val="00F87ECE"/>
    <w:rsid w:val="00F902AD"/>
    <w:rsid w:val="00F90582"/>
    <w:rsid w:val="00F9097A"/>
    <w:rsid w:val="00F90C6B"/>
    <w:rsid w:val="00F91724"/>
    <w:rsid w:val="00F91ED4"/>
    <w:rsid w:val="00F91F42"/>
    <w:rsid w:val="00F92397"/>
    <w:rsid w:val="00F92C82"/>
    <w:rsid w:val="00F9337D"/>
    <w:rsid w:val="00F935C9"/>
    <w:rsid w:val="00F947EF"/>
    <w:rsid w:val="00F949CD"/>
    <w:rsid w:val="00F94FFD"/>
    <w:rsid w:val="00F95565"/>
    <w:rsid w:val="00F95ED2"/>
    <w:rsid w:val="00F9602E"/>
    <w:rsid w:val="00F96D6D"/>
    <w:rsid w:val="00F96E5C"/>
    <w:rsid w:val="00F96F3F"/>
    <w:rsid w:val="00F97053"/>
    <w:rsid w:val="00F972AD"/>
    <w:rsid w:val="00F975E3"/>
    <w:rsid w:val="00F975F4"/>
    <w:rsid w:val="00F97608"/>
    <w:rsid w:val="00F976E5"/>
    <w:rsid w:val="00F97E4A"/>
    <w:rsid w:val="00FA0347"/>
    <w:rsid w:val="00FA0B14"/>
    <w:rsid w:val="00FA0E02"/>
    <w:rsid w:val="00FA1674"/>
    <w:rsid w:val="00FA1782"/>
    <w:rsid w:val="00FA1EF4"/>
    <w:rsid w:val="00FA28C4"/>
    <w:rsid w:val="00FA305F"/>
    <w:rsid w:val="00FA3234"/>
    <w:rsid w:val="00FA334E"/>
    <w:rsid w:val="00FA34B7"/>
    <w:rsid w:val="00FA37B2"/>
    <w:rsid w:val="00FA3B9E"/>
    <w:rsid w:val="00FA3C47"/>
    <w:rsid w:val="00FA446F"/>
    <w:rsid w:val="00FA48B5"/>
    <w:rsid w:val="00FA4985"/>
    <w:rsid w:val="00FA4E2E"/>
    <w:rsid w:val="00FA4F37"/>
    <w:rsid w:val="00FA4FEC"/>
    <w:rsid w:val="00FA4FFC"/>
    <w:rsid w:val="00FA53DE"/>
    <w:rsid w:val="00FA5558"/>
    <w:rsid w:val="00FA5CC2"/>
    <w:rsid w:val="00FA5FAA"/>
    <w:rsid w:val="00FA5FAF"/>
    <w:rsid w:val="00FA6716"/>
    <w:rsid w:val="00FA7447"/>
    <w:rsid w:val="00FA780E"/>
    <w:rsid w:val="00FA7A09"/>
    <w:rsid w:val="00FA7C23"/>
    <w:rsid w:val="00FA7DEC"/>
    <w:rsid w:val="00FB0494"/>
    <w:rsid w:val="00FB07E0"/>
    <w:rsid w:val="00FB086F"/>
    <w:rsid w:val="00FB0B53"/>
    <w:rsid w:val="00FB10E2"/>
    <w:rsid w:val="00FB122D"/>
    <w:rsid w:val="00FB1CC8"/>
    <w:rsid w:val="00FB2173"/>
    <w:rsid w:val="00FB21E6"/>
    <w:rsid w:val="00FB23D8"/>
    <w:rsid w:val="00FB244E"/>
    <w:rsid w:val="00FB2784"/>
    <w:rsid w:val="00FB2D48"/>
    <w:rsid w:val="00FB2F16"/>
    <w:rsid w:val="00FB302F"/>
    <w:rsid w:val="00FB309D"/>
    <w:rsid w:val="00FB3175"/>
    <w:rsid w:val="00FB355E"/>
    <w:rsid w:val="00FB36C5"/>
    <w:rsid w:val="00FB371B"/>
    <w:rsid w:val="00FB3B41"/>
    <w:rsid w:val="00FB3F83"/>
    <w:rsid w:val="00FB424D"/>
    <w:rsid w:val="00FB4822"/>
    <w:rsid w:val="00FB5075"/>
    <w:rsid w:val="00FB5431"/>
    <w:rsid w:val="00FB5546"/>
    <w:rsid w:val="00FB55B6"/>
    <w:rsid w:val="00FB5652"/>
    <w:rsid w:val="00FB575F"/>
    <w:rsid w:val="00FB5849"/>
    <w:rsid w:val="00FB5898"/>
    <w:rsid w:val="00FB6548"/>
    <w:rsid w:val="00FB6D17"/>
    <w:rsid w:val="00FB6DA4"/>
    <w:rsid w:val="00FB6F56"/>
    <w:rsid w:val="00FB772B"/>
    <w:rsid w:val="00FB77F9"/>
    <w:rsid w:val="00FC06EC"/>
    <w:rsid w:val="00FC0746"/>
    <w:rsid w:val="00FC09FE"/>
    <w:rsid w:val="00FC134E"/>
    <w:rsid w:val="00FC186E"/>
    <w:rsid w:val="00FC1986"/>
    <w:rsid w:val="00FC1A2B"/>
    <w:rsid w:val="00FC1C41"/>
    <w:rsid w:val="00FC1FC6"/>
    <w:rsid w:val="00FC2267"/>
    <w:rsid w:val="00FC227A"/>
    <w:rsid w:val="00FC22BC"/>
    <w:rsid w:val="00FC3076"/>
    <w:rsid w:val="00FC3373"/>
    <w:rsid w:val="00FC389F"/>
    <w:rsid w:val="00FC395B"/>
    <w:rsid w:val="00FC40F7"/>
    <w:rsid w:val="00FC4119"/>
    <w:rsid w:val="00FC46E9"/>
    <w:rsid w:val="00FC4C29"/>
    <w:rsid w:val="00FC534A"/>
    <w:rsid w:val="00FC58D9"/>
    <w:rsid w:val="00FC59FF"/>
    <w:rsid w:val="00FC60AC"/>
    <w:rsid w:val="00FC63CC"/>
    <w:rsid w:val="00FC651A"/>
    <w:rsid w:val="00FC721F"/>
    <w:rsid w:val="00FC725A"/>
    <w:rsid w:val="00FC7507"/>
    <w:rsid w:val="00FC7761"/>
    <w:rsid w:val="00FC7C02"/>
    <w:rsid w:val="00FC7EEA"/>
    <w:rsid w:val="00FD0553"/>
    <w:rsid w:val="00FD0B7D"/>
    <w:rsid w:val="00FD0D07"/>
    <w:rsid w:val="00FD0DBE"/>
    <w:rsid w:val="00FD1293"/>
    <w:rsid w:val="00FD1428"/>
    <w:rsid w:val="00FD1506"/>
    <w:rsid w:val="00FD1CC2"/>
    <w:rsid w:val="00FD20B0"/>
    <w:rsid w:val="00FD20FA"/>
    <w:rsid w:val="00FD24D3"/>
    <w:rsid w:val="00FD2AD9"/>
    <w:rsid w:val="00FD3050"/>
    <w:rsid w:val="00FD359B"/>
    <w:rsid w:val="00FD3887"/>
    <w:rsid w:val="00FD3B4C"/>
    <w:rsid w:val="00FD40D2"/>
    <w:rsid w:val="00FD4661"/>
    <w:rsid w:val="00FD46AE"/>
    <w:rsid w:val="00FD4B07"/>
    <w:rsid w:val="00FD4B50"/>
    <w:rsid w:val="00FD4F51"/>
    <w:rsid w:val="00FD5380"/>
    <w:rsid w:val="00FD5611"/>
    <w:rsid w:val="00FD577F"/>
    <w:rsid w:val="00FD57F1"/>
    <w:rsid w:val="00FD66D3"/>
    <w:rsid w:val="00FD6B8E"/>
    <w:rsid w:val="00FD6CAA"/>
    <w:rsid w:val="00FD6E09"/>
    <w:rsid w:val="00FD7015"/>
    <w:rsid w:val="00FD727E"/>
    <w:rsid w:val="00FD752A"/>
    <w:rsid w:val="00FD7897"/>
    <w:rsid w:val="00FD7921"/>
    <w:rsid w:val="00FD7C21"/>
    <w:rsid w:val="00FD7C50"/>
    <w:rsid w:val="00FD7E8A"/>
    <w:rsid w:val="00FE027C"/>
    <w:rsid w:val="00FE04A1"/>
    <w:rsid w:val="00FE0821"/>
    <w:rsid w:val="00FE096A"/>
    <w:rsid w:val="00FE0E85"/>
    <w:rsid w:val="00FE1514"/>
    <w:rsid w:val="00FE16CB"/>
    <w:rsid w:val="00FE1BD4"/>
    <w:rsid w:val="00FE1BE2"/>
    <w:rsid w:val="00FE1D80"/>
    <w:rsid w:val="00FE27E7"/>
    <w:rsid w:val="00FE27FE"/>
    <w:rsid w:val="00FE2BAE"/>
    <w:rsid w:val="00FE2C86"/>
    <w:rsid w:val="00FE30C6"/>
    <w:rsid w:val="00FE3510"/>
    <w:rsid w:val="00FE3C10"/>
    <w:rsid w:val="00FE3CC5"/>
    <w:rsid w:val="00FE4140"/>
    <w:rsid w:val="00FE43B5"/>
    <w:rsid w:val="00FE4E86"/>
    <w:rsid w:val="00FE56B5"/>
    <w:rsid w:val="00FE5AE7"/>
    <w:rsid w:val="00FE6377"/>
    <w:rsid w:val="00FE6719"/>
    <w:rsid w:val="00FE7370"/>
    <w:rsid w:val="00FE73A1"/>
    <w:rsid w:val="00FE7917"/>
    <w:rsid w:val="00FE7E9F"/>
    <w:rsid w:val="00FF06D4"/>
    <w:rsid w:val="00FF0A12"/>
    <w:rsid w:val="00FF0BFC"/>
    <w:rsid w:val="00FF0DF5"/>
    <w:rsid w:val="00FF0F68"/>
    <w:rsid w:val="00FF10F0"/>
    <w:rsid w:val="00FF19A4"/>
    <w:rsid w:val="00FF1BF4"/>
    <w:rsid w:val="00FF1F66"/>
    <w:rsid w:val="00FF20B5"/>
    <w:rsid w:val="00FF267E"/>
    <w:rsid w:val="00FF2A6D"/>
    <w:rsid w:val="00FF2AD8"/>
    <w:rsid w:val="00FF2F59"/>
    <w:rsid w:val="00FF36D2"/>
    <w:rsid w:val="00FF3FD0"/>
    <w:rsid w:val="00FF408A"/>
    <w:rsid w:val="00FF42CA"/>
    <w:rsid w:val="00FF44A9"/>
    <w:rsid w:val="00FF5339"/>
    <w:rsid w:val="00FF54D7"/>
    <w:rsid w:val="00FF5C5A"/>
    <w:rsid w:val="00FF62DB"/>
    <w:rsid w:val="00FF630D"/>
    <w:rsid w:val="00FF67D8"/>
    <w:rsid w:val="00FF69AE"/>
    <w:rsid w:val="00FF69C3"/>
    <w:rsid w:val="00FF6A0F"/>
    <w:rsid w:val="00FF6FE6"/>
    <w:rsid w:val="00FF7658"/>
    <w:rsid w:val="00FF7A06"/>
    <w:rsid w:val="00FF7FA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760"/>
    <o:shapelayout v:ext="edit">
      <o:idmap v:ext="edit" data="1,3"/>
      <o:rules v:ext="edit">
        <o:r id="V:Rule1" type="connector" idref="#_x0000_s3634">
          <o:proxy start="" idref="#_x0000_s3609" connectloc="3"/>
          <o:proxy end="" idref="#_x0000_s3631" connectloc="1"/>
        </o:r>
        <o:r id="V:Rule2" type="connector" idref="#_x0000_s3756">
          <o:proxy start="" idref="#_x0000_s1282" connectloc="3"/>
          <o:proxy end="" idref="#_x0000_s1460" connectloc="2"/>
        </o:r>
        <o:r id="V:Rule3" type="connector" idref="#_x0000_s3587">
          <o:proxy start="" idref="#_x0000_s3565" connectloc="3"/>
          <o:proxy end="" idref="#_x0000_s3585" connectloc="1"/>
        </o:r>
        <o:r id="V:Rule4" type="connector" idref="#_x0000_s3571">
          <o:proxy start="" idref="#_x0000_s3568" connectloc="3"/>
          <o:proxy end="" idref="#_x0000_s3570" connectloc="1"/>
        </o:r>
        <o:r id="V:Rule5" type="connector" idref="#_x0000_s3598">
          <o:proxy start="" idref="#_x0000_s3566" connectloc="3"/>
          <o:proxy end="" idref="#_x0000_s3580" connectloc="1"/>
        </o:r>
        <o:r id="V:Rule6" type="connector" idref="#_x0000_s1322">
          <o:proxy start="" idref="#_x0000_s1296" connectloc="3"/>
          <o:proxy end="" idref="#_x0000_s1304" connectloc="1"/>
        </o:r>
        <o:r id="V:Rule7" type="connector" idref="#_x0000_s1319">
          <o:proxy start="" idref="#_x0000_s1299" connectloc="3"/>
          <o:proxy end="" idref="#_x0000_s1304" connectloc="1"/>
        </o:r>
        <o:r id="V:Rule8" type="connector" idref="#_x0000_s3597">
          <o:proxy start="" idref="#_x0000_s3566" connectloc="3"/>
          <o:proxy end="" idref="#_x0000_s3579" connectloc="1"/>
        </o:r>
        <o:r id="V:Rule9" type="connector" idref="#_x0000_s3601">
          <o:proxy start="" idref="#_x0000_s3563" connectloc="0"/>
          <o:proxy end="" idref="#_x0000_s3566" connectloc="1"/>
        </o:r>
        <o:r id="V:Rule10" type="connector" idref="#_x0000_s1310">
          <o:proxy start="" idref="#_x0000_s1460" connectloc="3"/>
          <o:proxy end="" idref="#_x0000_s1294" connectloc="1"/>
        </o:r>
        <o:r id="V:Rule11" type="connector" idref="#_x0000_s1327">
          <o:proxy start="" idref="#_x0000_s1461" connectloc="3"/>
          <o:proxy end="" idref="#_x0000_s1324" connectloc="1"/>
        </o:r>
        <o:r id="V:Rule12" type="connector" idref="#_x0000_s3484">
          <o:proxy start="" idref="#_x0000_s3483" connectloc="1"/>
        </o:r>
        <o:r id="V:Rule13" type="connector" idref="#_x0000_s3656">
          <o:proxy start="" idref="#_x0000_s3639" connectloc="3"/>
          <o:proxy end="" idref="#_x0000_s3646" connectloc="1"/>
        </o:r>
        <o:r id="V:Rule14" type="connector" idref="#_x0000_s3573">
          <o:proxy start="" idref="#_x0000_s3562" connectloc="0"/>
          <o:proxy end="" idref="#_x0000_s3564" connectloc="1"/>
        </o:r>
        <o:r id="V:Rule15" type="connector" idref="#_x0000_s3757">
          <o:proxy start="" idref="#_x0000_s1282" connectloc="3"/>
          <o:proxy end="" idref="#_x0000_s1461" connectloc="0"/>
        </o:r>
        <o:r id="V:Rule16" type="connector" idref="#_x0000_s1332">
          <o:proxy start="" idref="#_x0000_s1297" connectloc="3"/>
          <o:proxy end="" idref="#_x0000_s1304" connectloc="1"/>
        </o:r>
        <o:r id="V:Rule17" type="connector" idref="#_x0000_s1321">
          <o:proxy start="" idref="#_x0000_s1294" connectloc="3"/>
          <o:proxy end="" idref="#_x0000_s1304" connectloc="1"/>
        </o:r>
        <o:r id="V:Rule18" type="connector" idref="#_x0000_s3621">
          <o:proxy start="" idref="#_x0000_s3608" connectloc="3"/>
          <o:proxy end="" idref="#_x0000_s3614" connectloc="1"/>
        </o:r>
        <o:r id="V:Rule19" type="connector" idref="#_x0000_s3625">
          <o:proxy start="" idref="#_x0000_s3606" connectloc="3"/>
          <o:proxy end="" idref="#_x0000_s3615" connectloc="1"/>
        </o:r>
        <o:r id="V:Rule20" type="connector" idref="#_x0000_s3740">
          <o:proxy start="" idref="#_x0000_s3731" connectloc="2"/>
          <o:proxy end="" idref="#_x0000_s3737" connectloc="1"/>
        </o:r>
        <o:r id="V:Rule21" type="connector" idref="#_x0000_s3744">
          <o:proxy start="" idref="#_x0000_s3737" connectloc="2"/>
          <o:proxy end="" idref="#_x0000_s3733" connectloc="1"/>
        </o:r>
        <o:r id="V:Rule22" type="connector" idref="#_x0000_s1328">
          <o:proxy start="" idref="#_x0000_s1295" connectloc="3"/>
          <o:proxy end="" idref="#_x0000_s1304" connectloc="1"/>
        </o:r>
        <o:r id="V:Rule23" type="connector" idref="#_x0000_s3659">
          <o:proxy start="" idref="#_x0000_s3640" connectloc="3"/>
          <o:proxy end="" idref="#_x0000_s3649" connectloc="1"/>
        </o:r>
        <o:r id="V:Rule24" type="connector" idref="#_x0000_s1330">
          <o:proxy start="" idref="#_x0000_s1305" connectloc="3"/>
          <o:proxy end="" idref="#_x0000_s1304" connectloc="1"/>
        </o:r>
        <o:r id="V:Rule25" type="connector" idref="#_x0000_s3690">
          <o:proxy start="" idref="#_x0000_s3675" connectloc="3"/>
          <o:proxy end="" idref="#_x0000_s3678" connectloc="1"/>
        </o:r>
        <o:r id="V:Rule26" type="connector" idref="#_x0000_s1307">
          <o:proxy start="" idref="#_x0000_s1460" connectloc="3"/>
          <o:proxy end="" idref="#_x0000_s1300" connectloc="1"/>
        </o:r>
        <o:r id="V:Rule27" type="connector" idref="#_x0000_s1316">
          <o:proxy start="" idref="#_x0000_s1460" connectloc="3"/>
          <o:proxy end="" idref="#_x0000_s1297" connectloc="1"/>
        </o:r>
        <o:r id="V:Rule28" type="connector" idref="#_x0000_s3599">
          <o:proxy start="" idref="#_x0000_s3564" connectloc="0"/>
          <o:proxy end="" idref="#_x0000_s3568" connectloc="1"/>
        </o:r>
        <o:r id="V:Rule29" type="connector" idref="#_x0000_s3672">
          <o:proxy start="" idref="#_x0000_s3663" connectloc="3"/>
          <o:proxy end="" idref="#_x0000_s3665" connectloc="1"/>
        </o:r>
        <o:r id="V:Rule30" type="connector" idref="#_x0000_s3480">
          <o:proxy start="" idref="#_x0000_s3476" connectloc="3"/>
          <o:proxy end="" idref="#_x0000_s3478" connectloc="1"/>
        </o:r>
        <o:r id="V:Rule31" type="connector" idref="#_x0000_s1334">
          <o:proxy start="" idref="#_x0000_s1298" connectloc="3"/>
          <o:proxy end="" idref="#_x0000_s1304" connectloc="1"/>
        </o:r>
        <o:r id="V:Rule32" type="connector" idref="#_x0000_s3654">
          <o:proxy start="" idref="#_x0000_s3638" connectloc="3"/>
          <o:proxy end="" idref="#_x0000_s3644" connectloc="1"/>
        </o:r>
        <o:r id="V:Rule33" type="connector" idref="#_x0000_s3653">
          <o:proxy start="" idref="#_x0000_s3638" connectloc="3"/>
          <o:proxy end="" idref="#_x0000_s3645" connectloc="1"/>
        </o:r>
        <o:r id="V:Rule34" type="connector" idref="#_x0000_s1323">
          <o:proxy start="" idref="#_x0000_s1303" connectloc="3"/>
          <o:proxy end="" idref="#_x0000_s1304" connectloc="1"/>
        </o:r>
        <o:r id="V:Rule35" type="connector" idref="#_x0000_s3671">
          <o:proxy start="" idref="#_x0000_s3663" connectloc="2"/>
          <o:proxy end="" idref="#_x0000_s3666" connectloc="1"/>
        </o:r>
        <o:r id="V:Rule36" type="connector" idref="#_x0000_s3699">
          <o:proxy start="" idref="#_x0000_s3678" connectloc="3"/>
          <o:proxy end="" idref="#_x0000_s3688" connectloc="1"/>
        </o:r>
        <o:r id="V:Rule37" type="connector" idref="#_x0000_s3696">
          <o:proxy start="" idref="#_x0000_s3677" connectloc="3"/>
          <o:proxy end="" idref="#_x0000_s3682" connectloc="1"/>
        </o:r>
        <o:r id="V:Rule38" type="connector" idref="#_x0000_s3557"/>
        <o:r id="V:Rule39" type="connector" idref="#_x0000_s1329">
          <o:proxy start="" idref="#_x0000_s1293" connectloc="3"/>
          <o:proxy end="" idref="#_x0000_s1304" connectloc="1"/>
        </o:r>
        <o:r id="V:Rule40" type="connector" idref="#_x0000_s1335">
          <o:proxy start="" idref="#_x0000_s1325" connectloc="3"/>
          <o:proxy end="" idref="#_x0000_s1304" connectloc="1"/>
        </o:r>
        <o:r id="V:Rule41" type="connector" idref="#_x0000_s3592">
          <o:proxy start="" idref="#_x0000_s3567" connectloc="3"/>
          <o:proxy end="" idref="#_x0000_s3589" connectloc="1"/>
        </o:r>
        <o:r id="V:Rule42" type="connector" idref="#_x0000_s3622">
          <o:proxy start="" idref="#_x0000_s3608" connectloc="3"/>
          <o:proxy end="" idref="#_x0000_s3609" connectloc="1"/>
        </o:r>
        <o:r id="V:Rule43" type="connector" idref="#_x0000_s1333">
          <o:proxy start="" idref="#_x0000_s1301" connectloc="3"/>
          <o:proxy end="" idref="#_x0000_s1304" connectloc="1"/>
        </o:r>
        <o:r id="V:Rule44" type="connector" idref="#_x0000_s3572">
          <o:proxy start="" idref="#_x0000_s3568" connectloc="3"/>
          <o:proxy end="" idref="#_x0000_s3569" connectloc="1"/>
        </o:r>
        <o:r id="V:Rule45" type="connector" idref="#_x0000_s3697">
          <o:proxy start="" idref="#_x0000_s3677" connectloc="3"/>
          <o:proxy end="" idref="#_x0000_s3683" connectloc="1"/>
        </o:r>
        <o:r id="V:Rule46" type="connector" idref="#_x0000_s1314">
          <o:proxy start="" idref="#_x0000_s1460" connectloc="3"/>
          <o:proxy end="" idref="#_x0000_s1296" connectloc="1"/>
        </o:r>
        <o:r id="V:Rule47" type="connector" idref="#_x0000_s3574">
          <o:proxy start="" idref="#_x0000_s3562" connectloc="2"/>
          <o:proxy end="" idref="#_x0000_s3563" connectloc="1"/>
        </o:r>
        <o:r id="V:Rule48" type="connector" idref="#_x0000_s3695">
          <o:proxy start="" idref="#_x0000_s3677" connectloc="3"/>
          <o:proxy end="" idref="#_x0000_s3684" connectloc="1"/>
        </o:r>
        <o:r id="V:Rule49" type="connector" idref="#_x0000_s3691">
          <o:proxy start="" idref="#_x0000_s3675" connectloc="3"/>
          <o:proxy end="" idref="#_x0000_s3677" connectloc="1"/>
        </o:r>
        <o:r id="V:Rule50" type="connector" idref="#_x0000_s3595">
          <o:proxy start="" idref="#_x0000_s3567" connectloc="3"/>
          <o:proxy end="" idref="#_x0000_s3593" connectloc="1"/>
        </o:r>
        <o:r id="V:Rule51" type="connector" idref="#_x0000_s3698">
          <o:proxy start="" idref="#_x0000_s3678" connectloc="3"/>
          <o:proxy end="" idref="#_x0000_s3685" connectloc="1"/>
        </o:r>
        <o:r id="V:Rule52" type="connector" idref="#_x0000_s3624">
          <o:proxy start="" idref="#_x0000_s3607" connectloc="3"/>
          <o:proxy end="" idref="#_x0000_s3611" connectloc="1"/>
        </o:r>
        <o:r id="V:Rule53" type="connector" idref="#_x0000_s1331">
          <o:proxy start="" idref="#_x0000_s1324" connectloc="3"/>
          <o:proxy end="" idref="#_x0000_s1304" connectloc="1"/>
        </o:r>
        <o:r id="V:Rule54" type="connector" idref="#_x0000_s3753">
          <o:proxy start="" idref="#_x0000_s3728" connectloc="3"/>
          <o:proxy end="" idref="#_x0000_s3745" connectloc="1"/>
        </o:r>
        <o:r id="V:Rule55" type="connector" idref="#_x0000_s3742">
          <o:proxy start="" idref="#_x0000_s3736" connectloc="2"/>
          <o:proxy end="" idref="#_x0000_s3734" connectloc="1"/>
        </o:r>
        <o:r id="V:Rule56" type="connector" idref="#_x0000_s3600">
          <o:proxy start="" idref="#_x0000_s3564" connectloc="2"/>
          <o:proxy end="" idref="#_x0000_s3565" connectloc="1"/>
        </o:r>
        <o:r id="V:Rule57" type="connector" idref="#_x0000_s3635">
          <o:proxy start="" idref="#_x0000_s3609" connectloc="3"/>
          <o:proxy end="" idref="#_x0000_s3630" connectloc="1"/>
        </o:r>
        <o:r id="V:Rule58" type="connector" idref="#_x0000_s1318">
          <o:proxy start="" idref="#_x0000_s1300" connectloc="3"/>
          <o:proxy end="" idref="#_x0000_s1304" connectloc="1"/>
        </o:r>
        <o:r id="V:Rule59" type="connector" idref="#_x0000_s1311">
          <o:proxy start="" idref="#_x0000_s1460" connectloc="3"/>
          <o:proxy end="" idref="#_x0000_s1295" connectloc="1"/>
        </o:r>
        <o:r id="V:Rule60" type="connector" idref="#_x0000_s3577">
          <o:proxy start="" idref="#_x0000_s3568" connectloc="3"/>
          <o:proxy end="" idref="#_x0000_s3575" connectloc="1"/>
        </o:r>
        <o:r id="V:Rule61" type="connector" idref="#_x0000_s3694">
          <o:proxy start="" idref="#_x0000_s3676" connectloc="3"/>
          <o:proxy end="" idref="#_x0000_s3680" connectloc="1"/>
        </o:r>
        <o:r id="V:Rule62" type="connector" idref="#_x0000_s3652">
          <o:proxy start="" idref="#_x0000_s3638" connectloc="3"/>
          <o:proxy end="" idref="#_x0000_s3643" connectloc="1"/>
        </o:r>
        <o:r id="V:Rule63" type="connector" idref="#_x0000_s1313">
          <o:proxy start="" idref="#_x0000_s1460" connectloc="3"/>
          <o:proxy end="" idref="#_x0000_s1301" connectloc="1"/>
        </o:r>
        <o:r id="V:Rule64" type="connector" idref="#_x0000_s3759">
          <o:proxy start="" idref="#_x0000_s1304" connectloc="3"/>
          <o:proxy end="" idref="#_x0000_s1285" connectloc="0"/>
        </o:r>
        <o:r id="V:Rule65" type="connector" idref="#_x0000_s1317">
          <o:proxy start="" idref="#_x0000_s1461" connectloc="3"/>
          <o:proxy end="" idref="#_x0000_s1305" connectloc="1"/>
        </o:r>
        <o:r id="V:Rule66" type="connector" idref="#_x0000_s3657">
          <o:proxy start="" idref="#_x0000_s3640" connectloc="3"/>
          <o:proxy end="" idref="#_x0000_s3648" connectloc="1"/>
        </o:r>
        <o:r id="V:Rule67" type="connector" idref="#_x0000_s1312">
          <o:proxy start="" idref="#_x0000_s1460" connectloc="3"/>
          <o:proxy end="" idref="#_x0000_s1298" connectloc="1"/>
        </o:r>
        <o:r id="V:Rule68" type="connector" idref="#_x0000_s3700">
          <o:proxy start="" idref="#_x0000_s3678" connectloc="3"/>
          <o:proxy end="" idref="#_x0000_s3686" connectloc="1"/>
        </o:r>
        <o:r id="V:Rule69" type="connector" idref="#_x0000_s3482">
          <o:proxy start="" idref="#_x0000_s3477" connectloc="1"/>
          <o:proxy end="" idref="#_x0000_s3478" connectloc="3"/>
        </o:r>
        <o:r id="V:Rule70" type="connector" idref="#_x0000_s3479">
          <o:proxy start="" idref="#_x0000_s3474" connectloc="2"/>
          <o:proxy end="" idref="#_x0000_s3478" connectloc="0"/>
        </o:r>
        <o:r id="V:Rule71" type="connector" idref="#_x0000_s3692">
          <o:proxy start="" idref="#_x0000_s3676" connectloc="3"/>
          <o:proxy end="" idref="#_x0000_s3679" connectloc="1"/>
        </o:r>
        <o:r id="V:Rule72" type="connector" idref="#_x0000_s3588">
          <o:proxy start="" idref="#_x0000_s3565" connectloc="3"/>
          <o:proxy end="" idref="#_x0000_s3586" connectloc="1"/>
        </o:r>
        <o:r id="V:Rule73" type="connector" idref="#_x0000_s3658">
          <o:proxy start="" idref="#_x0000_s3640" connectloc="3"/>
          <o:proxy end="" idref="#_x0000_s3651" connectloc="1"/>
        </o:r>
        <o:r id="V:Rule74" type="connector" idref="#_x0000_s3741">
          <o:proxy start="" idref="#_x0000_s3736" connectloc="0"/>
          <o:proxy end="" idref="#_x0000_s3732" connectloc="1"/>
        </o:r>
        <o:r id="V:Rule75" type="connector" idref="#_x0000_s3689">
          <o:proxy start="" idref="#_x0000_s3675" connectloc="3"/>
          <o:proxy end="" idref="#_x0000_s3676" connectloc="1"/>
        </o:r>
        <o:r id="V:Rule76" type="connector" idref="#_x0000_s3481">
          <o:proxy start="" idref="#_x0000_s3475" connectloc="0"/>
          <o:proxy end="" idref="#_x0000_s3478" connectloc="2"/>
        </o:r>
        <o:r id="V:Rule77" type="connector" idref="#_x0000_s3655">
          <o:proxy start="" idref="#_x0000_s3639" connectloc="3"/>
          <o:proxy end="" idref="#_x0000_s3647" connectloc="1"/>
        </o:r>
        <o:r id="V:Rule78" type="connector" idref="#_x0000_s3619">
          <o:proxy start="" idref="#_x0000_s3605" connectloc="3"/>
          <o:proxy end="" idref="#_x0000_s3606" connectloc="1"/>
        </o:r>
        <o:r id="V:Rule79" type="connector" idref="#_x0000_s3602">
          <o:proxy start="" idref="#_x0000_s3563" connectloc="2"/>
          <o:proxy end="" idref="#_x0000_s3567" connectloc="1"/>
        </o:r>
        <o:r id="V:Rule80" type="connector" idref="#_x0000_s3558"/>
        <o:r id="V:Rule81" type="connector" idref="#_x0000_s3591">
          <o:proxy start="" idref="#_x0000_s3567" connectloc="3"/>
          <o:proxy end="" idref="#_x0000_s3590" connectloc="1"/>
        </o:r>
        <o:r id="V:Rule82" type="connector" idref="#_x0000_s3632">
          <o:proxy start="" idref="#_x0000_s3614" connectloc="3"/>
          <o:proxy end="" idref="#_x0000_s3629" connectloc="1"/>
        </o:r>
        <o:r id="V:Rule83" type="connector" idref="#_x0000_s3617">
          <o:proxy start="" idref="#_x0000_s3605" connectloc="3"/>
          <o:proxy end="" idref="#_x0000_s3608" connectloc="1"/>
        </o:r>
        <o:r id="V:Rule84" type="connector" idref="#_x0000_s3623">
          <o:proxy start="" idref="#_x0000_s3606" connectloc="3"/>
          <o:proxy end="" idref="#_x0000_s3613" connectloc="1"/>
        </o:r>
        <o:r id="V:Rule85" type="connector" idref="#_x0000_s3633">
          <o:proxy start="" idref="#_x0000_s3614" connectloc="3"/>
          <o:proxy end="" idref="#_x0000_s3628" connectloc="1"/>
        </o:r>
        <o:r id="V:Rule86" type="connector" idref="#_x0000_s3701">
          <o:proxy start="" idref="#_x0000_s3678" connectloc="3"/>
          <o:proxy end="" idref="#_x0000_s3687" connectloc="1"/>
        </o:r>
        <o:r id="V:Rule87" type="connector" idref="#_x0000_s3596">
          <o:proxy start="" idref="#_x0000_s3567" connectloc="3"/>
          <o:proxy end="" idref="#_x0000_s3594" connectloc="1"/>
        </o:r>
        <o:r id="V:Rule88" type="connector" idref="#_x0000_s1320">
          <o:proxy start="" idref="#_x0000_s1302" connectloc="3"/>
          <o:proxy end="" idref="#_x0000_s1304" connectloc="1"/>
        </o:r>
        <o:r id="V:Rule89" type="connector" idref="#_x0000_s3739">
          <o:proxy start="" idref="#_x0000_s3731" connectloc="0"/>
          <o:proxy end="" idref="#_x0000_s3736" connectloc="1"/>
        </o:r>
        <o:r id="V:Rule90" type="connector" idref="#_x0000_s3670">
          <o:proxy start="" idref="#_x0000_s3663" connectloc="0"/>
          <o:proxy end="" idref="#_x0000_s3664" connectloc="1"/>
        </o:r>
        <o:r id="V:Rule91" type="connector" idref="#_x0000_s1306">
          <o:proxy start="" idref="#_x0000_s1460" connectloc="3"/>
          <o:proxy end="" idref="#_x0000_s1293" connectloc="1"/>
        </o:r>
        <o:r id="V:Rule92" type="connector" idref="#_x0000_s1315">
          <o:proxy start="" idref="#_x0000_s1461" connectloc="3"/>
          <o:proxy end="" idref="#_x0000_s1303" connectloc="1"/>
        </o:r>
        <o:r id="V:Rule93" type="connector" idref="#_x0000_s1308">
          <o:proxy start="" idref="#_x0000_s1460" connectloc="3"/>
          <o:proxy end="" idref="#_x0000_s1302" connectloc="1"/>
        </o:r>
        <o:r id="V:Rule94" type="connector" idref="#_x0000_s3660">
          <o:proxy start="" idref="#_x0000_s3640" connectloc="3"/>
          <o:proxy end="" idref="#_x0000_s3650" connectloc="1"/>
        </o:r>
        <o:r id="V:Rule95" type="connector" idref="#_x0000_s1326">
          <o:proxy start="" idref="#_x0000_s1461" connectloc="3"/>
          <o:proxy end="" idref="#_x0000_s1325" connectloc="1"/>
        </o:r>
        <o:r id="V:Rule96" type="connector" idref="#_x0000_s3618">
          <o:proxy start="" idref="#_x0000_s3605" connectloc="3"/>
          <o:proxy end="" idref="#_x0000_s3607" connectloc="1"/>
        </o:r>
        <o:r id="V:Rule97" type="connector" idref="#_x0000_s1336">
          <o:proxy start="" idref="#_x0000_s1280" connectloc="2"/>
          <o:proxy end="" idref="#_x0000_s1304" connectloc="2"/>
        </o:r>
        <o:r id="V:Rule98" type="connector" idref="#_x0000_s3693">
          <o:proxy start="" idref="#_x0000_s3676" connectloc="3"/>
          <o:proxy end="" idref="#_x0000_s3681" connectloc="1"/>
        </o:r>
        <o:r id="V:Rule99" type="connector" idref="#_x0000_s3578">
          <o:proxy start="" idref="#_x0000_s3568" connectloc="3"/>
          <o:proxy end="" idref="#_x0000_s3576" connectloc="1"/>
        </o:r>
        <o:r id="V:Rule100" type="connector" idref="#_x0000_s3584">
          <o:proxy start="" idref="#_x0000_s3565" connectloc="3"/>
          <o:proxy end="" idref="#_x0000_s3581" connectloc="1"/>
        </o:r>
        <o:r id="V:Rule101" type="connector" idref="#_x0000_s1309">
          <o:proxy start="" idref="#_x0000_s1460" connectloc="3"/>
          <o:proxy end="" idref="#_x0000_s1299" connectloc="1"/>
        </o:r>
        <o:r id="V:Rule102" type="connector" idref="#_x0000_s1286">
          <o:proxy start="" idref="#_x0000_s1281" connectloc="2"/>
          <o:proxy end="" idref="#_x0000_s1282" connectloc="0"/>
        </o:r>
        <o:r id="V:Rule103" type="connector" idref="#_x0000_s3627">
          <o:proxy start="" idref="#_x0000_s3607" connectloc="3"/>
          <o:proxy end="" idref="#_x0000_s3612" connectloc="1"/>
        </o:r>
        <o:r id="V:Rule104" type="connector" idref="#_x0000_s3620">
          <o:proxy start="" idref="#_x0000_s3607" connectloc="3"/>
          <o:proxy end="" idref="#_x0000_s3610" connectloc="1"/>
        </o:r>
        <o:r id="V:Rule105" type="connector" idref="#_x0000_s3583">
          <o:proxy start="" idref="#_x0000_s3565" connectloc="3"/>
          <o:proxy end="" idref="#_x0000_s3582" connectloc="1"/>
        </o:r>
        <o:r id="V:Rule106" type="connector" idref="#_x0000_s3626">
          <o:proxy start="" idref="#_x0000_s3606" connectloc="3"/>
          <o:proxy end="" idref="#_x0000_s3616" connectloc="1"/>
        </o:r>
        <o:r id="V:Rule107" type="connector" idref="#_x0000_s3743">
          <o:proxy start="" idref="#_x0000_s3737" connectloc="0"/>
          <o:proxy end="" idref="#_x0000_s3735" connectloc="1"/>
        </o:r>
      </o:rules>
    </o:shapelayout>
  </w:shapeDefaults>
  <w:decimalSymbol w:val="."/>
  <w:listSeparator w:val=","/>
  <w15:docId w15:val="{7C6CD5DD-D6FC-4244-85E9-C25574675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24B"/>
  </w:style>
  <w:style w:type="paragraph" w:styleId="Heading1">
    <w:name w:val="heading 1"/>
    <w:aliases w:val="BAB 1"/>
    <w:basedOn w:val="Normal"/>
    <w:next w:val="Normal"/>
    <w:link w:val="Heading1Char"/>
    <w:uiPriority w:val="9"/>
    <w:qFormat/>
    <w:rsid w:val="007E4BF0"/>
    <w:pPr>
      <w:keepNext/>
      <w:keepLines/>
      <w:widowControl w:val="0"/>
      <w:numPr>
        <w:numId w:val="2"/>
      </w:numPr>
      <w:autoSpaceDE w:val="0"/>
      <w:autoSpaceDN w:val="0"/>
      <w:adjustRightInd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id-ID"/>
    </w:rPr>
  </w:style>
  <w:style w:type="paragraph" w:styleId="Heading2">
    <w:name w:val="heading 2"/>
    <w:basedOn w:val="Normal"/>
    <w:next w:val="Normal"/>
    <w:link w:val="Heading2Char"/>
    <w:uiPriority w:val="9"/>
    <w:unhideWhenUsed/>
    <w:qFormat/>
    <w:rsid w:val="007E4BF0"/>
    <w:pPr>
      <w:keepNext/>
      <w:keepLines/>
      <w:widowControl w:val="0"/>
      <w:numPr>
        <w:ilvl w:val="1"/>
        <w:numId w:val="1"/>
      </w:numPr>
      <w:autoSpaceDE w:val="0"/>
      <w:autoSpaceDN w:val="0"/>
      <w:adjustRightInd w:val="0"/>
      <w:spacing w:before="200" w:after="0" w:line="240" w:lineRule="auto"/>
      <w:outlineLvl w:val="1"/>
    </w:pPr>
    <w:rPr>
      <w:rFonts w:asciiTheme="majorHAnsi" w:eastAsiaTheme="majorEastAsia" w:hAnsiTheme="majorHAnsi" w:cstheme="majorBidi"/>
      <w:b/>
      <w:bCs/>
      <w:color w:val="4F81BD" w:themeColor="accent1"/>
      <w:sz w:val="26"/>
      <w:szCs w:val="26"/>
      <w:lang w:eastAsia="id-ID"/>
    </w:rPr>
  </w:style>
  <w:style w:type="paragraph" w:styleId="Heading3">
    <w:name w:val="heading 3"/>
    <w:basedOn w:val="Normal"/>
    <w:next w:val="Normal"/>
    <w:link w:val="Heading3Char"/>
    <w:uiPriority w:val="9"/>
    <w:unhideWhenUsed/>
    <w:qFormat/>
    <w:rsid w:val="007E4BF0"/>
    <w:pPr>
      <w:keepNext/>
      <w:keepLines/>
      <w:widowControl w:val="0"/>
      <w:numPr>
        <w:ilvl w:val="2"/>
        <w:numId w:val="2"/>
      </w:numPr>
      <w:autoSpaceDE w:val="0"/>
      <w:autoSpaceDN w:val="0"/>
      <w:adjustRightInd w:val="0"/>
      <w:spacing w:before="200" w:after="0" w:line="240" w:lineRule="auto"/>
      <w:outlineLvl w:val="2"/>
    </w:pPr>
    <w:rPr>
      <w:rFonts w:asciiTheme="majorHAnsi" w:eastAsiaTheme="majorEastAsia" w:hAnsiTheme="majorHAnsi" w:cstheme="majorBidi"/>
      <w:b/>
      <w:bCs/>
      <w:color w:val="4F81BD" w:themeColor="accent1"/>
      <w:sz w:val="24"/>
      <w:szCs w:val="24"/>
      <w:lang w:eastAsia="id-ID"/>
    </w:rPr>
  </w:style>
  <w:style w:type="paragraph" w:styleId="Heading4">
    <w:name w:val="heading 4"/>
    <w:basedOn w:val="Normal"/>
    <w:next w:val="Normal"/>
    <w:link w:val="Heading4Char"/>
    <w:uiPriority w:val="9"/>
    <w:unhideWhenUsed/>
    <w:qFormat/>
    <w:rsid w:val="007E4BF0"/>
    <w:pPr>
      <w:keepNext/>
      <w:keepLines/>
      <w:widowControl w:val="0"/>
      <w:numPr>
        <w:ilvl w:val="3"/>
        <w:numId w:val="2"/>
      </w:numPr>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4"/>
      <w:szCs w:val="24"/>
      <w:lang w:eastAsia="id-ID"/>
    </w:rPr>
  </w:style>
  <w:style w:type="paragraph" w:styleId="Heading5">
    <w:name w:val="heading 5"/>
    <w:basedOn w:val="Normal"/>
    <w:next w:val="Normal"/>
    <w:link w:val="Heading5Char"/>
    <w:uiPriority w:val="9"/>
    <w:unhideWhenUsed/>
    <w:qFormat/>
    <w:rsid w:val="007E4BF0"/>
    <w:pPr>
      <w:keepNext/>
      <w:keepLines/>
      <w:widowControl w:val="0"/>
      <w:numPr>
        <w:ilvl w:val="4"/>
        <w:numId w:val="2"/>
      </w:numPr>
      <w:autoSpaceDE w:val="0"/>
      <w:autoSpaceDN w:val="0"/>
      <w:adjustRightInd w:val="0"/>
      <w:spacing w:before="200" w:after="0" w:line="240" w:lineRule="auto"/>
      <w:outlineLvl w:val="4"/>
    </w:pPr>
    <w:rPr>
      <w:rFonts w:asciiTheme="majorHAnsi" w:eastAsiaTheme="majorEastAsia" w:hAnsiTheme="majorHAnsi" w:cstheme="majorBidi"/>
      <w:color w:val="243F60" w:themeColor="accent1" w:themeShade="7F"/>
      <w:sz w:val="24"/>
      <w:szCs w:val="24"/>
      <w:lang w:eastAsia="id-ID"/>
    </w:rPr>
  </w:style>
  <w:style w:type="paragraph" w:styleId="Heading6">
    <w:name w:val="heading 6"/>
    <w:basedOn w:val="Normal"/>
    <w:next w:val="Normal"/>
    <w:link w:val="Heading6Char"/>
    <w:uiPriority w:val="9"/>
    <w:semiHidden/>
    <w:unhideWhenUsed/>
    <w:qFormat/>
    <w:rsid w:val="007E4BF0"/>
    <w:pPr>
      <w:keepNext/>
      <w:keepLines/>
      <w:widowControl w:val="0"/>
      <w:numPr>
        <w:ilvl w:val="5"/>
        <w:numId w:val="2"/>
      </w:numPr>
      <w:autoSpaceDE w:val="0"/>
      <w:autoSpaceDN w:val="0"/>
      <w:adjustRightInd w:val="0"/>
      <w:spacing w:before="200" w:after="0" w:line="240" w:lineRule="auto"/>
      <w:outlineLvl w:val="5"/>
    </w:pPr>
    <w:rPr>
      <w:rFonts w:asciiTheme="majorHAnsi" w:eastAsiaTheme="majorEastAsia" w:hAnsiTheme="majorHAnsi" w:cstheme="majorBidi"/>
      <w:i/>
      <w:iCs/>
      <w:color w:val="243F60" w:themeColor="accent1" w:themeShade="7F"/>
      <w:sz w:val="24"/>
      <w:szCs w:val="24"/>
      <w:lang w:eastAsia="id-ID"/>
    </w:rPr>
  </w:style>
  <w:style w:type="paragraph" w:styleId="Heading7">
    <w:name w:val="heading 7"/>
    <w:basedOn w:val="Normal"/>
    <w:next w:val="Normal"/>
    <w:link w:val="Heading7Char"/>
    <w:uiPriority w:val="9"/>
    <w:semiHidden/>
    <w:unhideWhenUsed/>
    <w:qFormat/>
    <w:rsid w:val="007E4BF0"/>
    <w:pPr>
      <w:keepNext/>
      <w:keepLines/>
      <w:widowControl w:val="0"/>
      <w:numPr>
        <w:ilvl w:val="6"/>
        <w:numId w:val="2"/>
      </w:numPr>
      <w:autoSpaceDE w:val="0"/>
      <w:autoSpaceDN w:val="0"/>
      <w:adjustRightInd w:val="0"/>
      <w:spacing w:before="200" w:after="0" w:line="240" w:lineRule="auto"/>
      <w:outlineLvl w:val="6"/>
    </w:pPr>
    <w:rPr>
      <w:rFonts w:asciiTheme="majorHAnsi" w:eastAsiaTheme="majorEastAsia" w:hAnsiTheme="majorHAnsi" w:cstheme="majorBidi"/>
      <w:i/>
      <w:iCs/>
      <w:color w:val="404040" w:themeColor="text1" w:themeTint="BF"/>
      <w:sz w:val="24"/>
      <w:szCs w:val="24"/>
      <w:lang w:eastAsia="id-ID"/>
    </w:rPr>
  </w:style>
  <w:style w:type="paragraph" w:styleId="Heading8">
    <w:name w:val="heading 8"/>
    <w:basedOn w:val="Normal"/>
    <w:next w:val="Normal"/>
    <w:link w:val="Heading8Char"/>
    <w:uiPriority w:val="9"/>
    <w:semiHidden/>
    <w:unhideWhenUsed/>
    <w:qFormat/>
    <w:rsid w:val="007E4BF0"/>
    <w:pPr>
      <w:keepNext/>
      <w:keepLines/>
      <w:widowControl w:val="0"/>
      <w:numPr>
        <w:ilvl w:val="7"/>
        <w:numId w:val="2"/>
      </w:numPr>
      <w:autoSpaceDE w:val="0"/>
      <w:autoSpaceDN w:val="0"/>
      <w:adjustRightInd w:val="0"/>
      <w:spacing w:before="200" w:after="0" w:line="240" w:lineRule="auto"/>
      <w:outlineLvl w:val="7"/>
    </w:pPr>
    <w:rPr>
      <w:rFonts w:asciiTheme="majorHAnsi" w:eastAsiaTheme="majorEastAsia" w:hAnsiTheme="majorHAnsi" w:cstheme="majorBidi"/>
      <w:color w:val="404040" w:themeColor="text1" w:themeTint="BF"/>
      <w:sz w:val="20"/>
      <w:szCs w:val="20"/>
      <w:lang w:eastAsia="id-ID"/>
    </w:rPr>
  </w:style>
  <w:style w:type="paragraph" w:styleId="Heading9">
    <w:name w:val="heading 9"/>
    <w:basedOn w:val="Normal"/>
    <w:next w:val="Normal"/>
    <w:link w:val="Heading9Char"/>
    <w:uiPriority w:val="9"/>
    <w:semiHidden/>
    <w:unhideWhenUsed/>
    <w:qFormat/>
    <w:rsid w:val="007E4BF0"/>
    <w:pPr>
      <w:keepNext/>
      <w:keepLines/>
      <w:widowControl w:val="0"/>
      <w:numPr>
        <w:ilvl w:val="8"/>
        <w:numId w:val="2"/>
      </w:numPr>
      <w:autoSpaceDE w:val="0"/>
      <w:autoSpaceDN w:val="0"/>
      <w:adjustRightInd w:val="0"/>
      <w:spacing w:before="200" w:after="0" w:line="240" w:lineRule="auto"/>
      <w:outlineLvl w:val="8"/>
    </w:pPr>
    <w:rPr>
      <w:rFonts w:asciiTheme="majorHAnsi" w:eastAsiaTheme="majorEastAsia" w:hAnsiTheme="majorHAnsi" w:cstheme="majorBidi"/>
      <w:i/>
      <w:iCs/>
      <w:color w:val="404040" w:themeColor="text1" w:themeTint="BF"/>
      <w:sz w:val="20"/>
      <w:szCs w:val="2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1 Char"/>
    <w:basedOn w:val="DefaultParagraphFont"/>
    <w:link w:val="Heading1"/>
    <w:uiPriority w:val="9"/>
    <w:rsid w:val="007E4BF0"/>
    <w:rPr>
      <w:rFonts w:asciiTheme="majorHAnsi" w:eastAsiaTheme="majorEastAsia" w:hAnsiTheme="majorHAnsi" w:cstheme="majorBidi"/>
      <w:b/>
      <w:bCs/>
      <w:color w:val="365F91" w:themeColor="accent1" w:themeShade="BF"/>
      <w:sz w:val="28"/>
      <w:szCs w:val="28"/>
      <w:lang w:eastAsia="id-ID"/>
    </w:rPr>
  </w:style>
  <w:style w:type="character" w:customStyle="1" w:styleId="Heading2Char">
    <w:name w:val="Heading 2 Char"/>
    <w:basedOn w:val="DefaultParagraphFont"/>
    <w:link w:val="Heading2"/>
    <w:uiPriority w:val="9"/>
    <w:rsid w:val="007E4BF0"/>
    <w:rPr>
      <w:rFonts w:asciiTheme="majorHAnsi" w:eastAsiaTheme="majorEastAsia" w:hAnsiTheme="majorHAnsi" w:cstheme="majorBidi"/>
      <w:b/>
      <w:bCs/>
      <w:color w:val="4F81BD" w:themeColor="accent1"/>
      <w:sz w:val="26"/>
      <w:szCs w:val="26"/>
      <w:lang w:eastAsia="id-ID"/>
    </w:rPr>
  </w:style>
  <w:style w:type="character" w:customStyle="1" w:styleId="Heading3Char">
    <w:name w:val="Heading 3 Char"/>
    <w:basedOn w:val="DefaultParagraphFont"/>
    <w:link w:val="Heading3"/>
    <w:uiPriority w:val="9"/>
    <w:rsid w:val="007E4BF0"/>
    <w:rPr>
      <w:rFonts w:asciiTheme="majorHAnsi" w:eastAsiaTheme="majorEastAsia" w:hAnsiTheme="majorHAnsi" w:cstheme="majorBidi"/>
      <w:b/>
      <w:bCs/>
      <w:color w:val="4F81BD" w:themeColor="accent1"/>
      <w:sz w:val="24"/>
      <w:szCs w:val="24"/>
      <w:lang w:eastAsia="id-ID"/>
    </w:rPr>
  </w:style>
  <w:style w:type="character" w:customStyle="1" w:styleId="Heading4Char">
    <w:name w:val="Heading 4 Char"/>
    <w:basedOn w:val="DefaultParagraphFont"/>
    <w:link w:val="Heading4"/>
    <w:uiPriority w:val="9"/>
    <w:rsid w:val="007E4BF0"/>
    <w:rPr>
      <w:rFonts w:asciiTheme="majorHAnsi" w:eastAsiaTheme="majorEastAsia" w:hAnsiTheme="majorHAnsi" w:cstheme="majorBidi"/>
      <w:b/>
      <w:bCs/>
      <w:i/>
      <w:iCs/>
      <w:color w:val="4F81BD" w:themeColor="accent1"/>
      <w:sz w:val="24"/>
      <w:szCs w:val="24"/>
      <w:lang w:eastAsia="id-ID"/>
    </w:rPr>
  </w:style>
  <w:style w:type="character" w:customStyle="1" w:styleId="Heading5Char">
    <w:name w:val="Heading 5 Char"/>
    <w:basedOn w:val="DefaultParagraphFont"/>
    <w:link w:val="Heading5"/>
    <w:uiPriority w:val="9"/>
    <w:rsid w:val="007E4BF0"/>
    <w:rPr>
      <w:rFonts w:asciiTheme="majorHAnsi" w:eastAsiaTheme="majorEastAsia" w:hAnsiTheme="majorHAnsi" w:cstheme="majorBidi"/>
      <w:color w:val="243F60" w:themeColor="accent1" w:themeShade="7F"/>
      <w:sz w:val="24"/>
      <w:szCs w:val="24"/>
      <w:lang w:eastAsia="id-ID"/>
    </w:rPr>
  </w:style>
  <w:style w:type="character" w:customStyle="1" w:styleId="Heading6Char">
    <w:name w:val="Heading 6 Char"/>
    <w:basedOn w:val="DefaultParagraphFont"/>
    <w:link w:val="Heading6"/>
    <w:uiPriority w:val="9"/>
    <w:semiHidden/>
    <w:rsid w:val="007E4BF0"/>
    <w:rPr>
      <w:rFonts w:asciiTheme="majorHAnsi" w:eastAsiaTheme="majorEastAsia" w:hAnsiTheme="majorHAnsi" w:cstheme="majorBidi"/>
      <w:i/>
      <w:iCs/>
      <w:color w:val="243F60" w:themeColor="accent1" w:themeShade="7F"/>
      <w:sz w:val="24"/>
      <w:szCs w:val="24"/>
      <w:lang w:eastAsia="id-ID"/>
    </w:rPr>
  </w:style>
  <w:style w:type="character" w:customStyle="1" w:styleId="Heading7Char">
    <w:name w:val="Heading 7 Char"/>
    <w:basedOn w:val="DefaultParagraphFont"/>
    <w:link w:val="Heading7"/>
    <w:uiPriority w:val="9"/>
    <w:semiHidden/>
    <w:rsid w:val="007E4BF0"/>
    <w:rPr>
      <w:rFonts w:asciiTheme="majorHAnsi" w:eastAsiaTheme="majorEastAsia" w:hAnsiTheme="majorHAnsi" w:cstheme="majorBidi"/>
      <w:i/>
      <w:iCs/>
      <w:color w:val="404040" w:themeColor="text1" w:themeTint="BF"/>
      <w:sz w:val="24"/>
      <w:szCs w:val="24"/>
      <w:lang w:eastAsia="id-ID"/>
    </w:rPr>
  </w:style>
  <w:style w:type="character" w:customStyle="1" w:styleId="Heading8Char">
    <w:name w:val="Heading 8 Char"/>
    <w:basedOn w:val="DefaultParagraphFont"/>
    <w:link w:val="Heading8"/>
    <w:uiPriority w:val="9"/>
    <w:semiHidden/>
    <w:rsid w:val="007E4BF0"/>
    <w:rPr>
      <w:rFonts w:asciiTheme="majorHAnsi" w:eastAsiaTheme="majorEastAsia" w:hAnsiTheme="majorHAnsi" w:cstheme="majorBidi"/>
      <w:color w:val="404040" w:themeColor="text1" w:themeTint="BF"/>
      <w:sz w:val="20"/>
      <w:szCs w:val="20"/>
      <w:lang w:eastAsia="id-ID"/>
    </w:rPr>
  </w:style>
  <w:style w:type="character" w:customStyle="1" w:styleId="Heading9Char">
    <w:name w:val="Heading 9 Char"/>
    <w:basedOn w:val="DefaultParagraphFont"/>
    <w:link w:val="Heading9"/>
    <w:uiPriority w:val="9"/>
    <w:semiHidden/>
    <w:rsid w:val="007E4BF0"/>
    <w:rPr>
      <w:rFonts w:asciiTheme="majorHAnsi" w:eastAsiaTheme="majorEastAsia" w:hAnsiTheme="majorHAnsi" w:cstheme="majorBidi"/>
      <w:i/>
      <w:iCs/>
      <w:color w:val="404040" w:themeColor="text1" w:themeTint="BF"/>
      <w:sz w:val="20"/>
      <w:szCs w:val="20"/>
      <w:lang w:eastAsia="id-ID"/>
    </w:rPr>
  </w:style>
  <w:style w:type="paragraph" w:styleId="NoSpacing">
    <w:name w:val="No Spacing"/>
    <w:uiPriority w:val="1"/>
    <w:qFormat/>
    <w:rsid w:val="004723A7"/>
    <w:pPr>
      <w:spacing w:after="0" w:line="240" w:lineRule="auto"/>
    </w:pPr>
  </w:style>
  <w:style w:type="paragraph" w:styleId="ListParagraph">
    <w:name w:val="List Paragraph"/>
    <w:aliases w:val="skripsi,Body Text Char1,Char Char2,List Paragraph2,List Paragraph1,Char Char21,kepala,zzList Paragraph,Light Grid - Accent 31,LIST DOT,LIST LAMPIRAN,Dalam Tabel"/>
    <w:basedOn w:val="Normal"/>
    <w:link w:val="ListParagraphChar"/>
    <w:uiPriority w:val="34"/>
    <w:qFormat/>
    <w:rsid w:val="004723A7"/>
    <w:pPr>
      <w:ind w:left="720"/>
      <w:contextualSpacing/>
    </w:pPr>
  </w:style>
  <w:style w:type="paragraph" w:styleId="BalloonText">
    <w:name w:val="Balloon Text"/>
    <w:basedOn w:val="Normal"/>
    <w:link w:val="BalloonTextChar"/>
    <w:uiPriority w:val="99"/>
    <w:semiHidden/>
    <w:unhideWhenUsed/>
    <w:rsid w:val="00472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3A7"/>
    <w:rPr>
      <w:rFonts w:ascii="Tahoma" w:hAnsi="Tahoma" w:cs="Tahoma"/>
      <w:sz w:val="16"/>
      <w:szCs w:val="16"/>
    </w:rPr>
  </w:style>
  <w:style w:type="paragraph" w:styleId="Header">
    <w:name w:val="header"/>
    <w:basedOn w:val="Normal"/>
    <w:link w:val="HeaderChar"/>
    <w:uiPriority w:val="99"/>
    <w:unhideWhenUsed/>
    <w:rsid w:val="004723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23A7"/>
  </w:style>
  <w:style w:type="paragraph" w:styleId="Footer">
    <w:name w:val="footer"/>
    <w:basedOn w:val="Normal"/>
    <w:link w:val="FooterChar"/>
    <w:uiPriority w:val="99"/>
    <w:unhideWhenUsed/>
    <w:rsid w:val="004723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23A7"/>
  </w:style>
  <w:style w:type="table" w:styleId="TableGrid">
    <w:name w:val="Table Grid"/>
    <w:basedOn w:val="TableNormal"/>
    <w:uiPriority w:val="59"/>
    <w:rsid w:val="004723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basedOn w:val="DefaultParagraphFont"/>
    <w:link w:val="CommentText"/>
    <w:uiPriority w:val="99"/>
    <w:semiHidden/>
    <w:rsid w:val="004723A7"/>
    <w:rPr>
      <w:sz w:val="20"/>
      <w:szCs w:val="20"/>
    </w:rPr>
  </w:style>
  <w:style w:type="paragraph" w:styleId="CommentText">
    <w:name w:val="annotation text"/>
    <w:basedOn w:val="Normal"/>
    <w:link w:val="CommentTextChar"/>
    <w:uiPriority w:val="99"/>
    <w:semiHidden/>
    <w:unhideWhenUsed/>
    <w:rsid w:val="004723A7"/>
    <w:pPr>
      <w:spacing w:line="240" w:lineRule="auto"/>
    </w:pPr>
    <w:rPr>
      <w:sz w:val="20"/>
      <w:szCs w:val="20"/>
    </w:rPr>
  </w:style>
  <w:style w:type="character" w:customStyle="1" w:styleId="CommentSubjectChar">
    <w:name w:val="Comment Subject Char"/>
    <w:basedOn w:val="CommentTextChar"/>
    <w:link w:val="CommentSubject"/>
    <w:uiPriority w:val="99"/>
    <w:semiHidden/>
    <w:rsid w:val="004723A7"/>
    <w:rPr>
      <w:b/>
      <w:bCs/>
      <w:sz w:val="20"/>
      <w:szCs w:val="20"/>
    </w:rPr>
  </w:style>
  <w:style w:type="paragraph" w:styleId="CommentSubject">
    <w:name w:val="annotation subject"/>
    <w:basedOn w:val="CommentText"/>
    <w:next w:val="CommentText"/>
    <w:link w:val="CommentSubjectChar"/>
    <w:uiPriority w:val="99"/>
    <w:semiHidden/>
    <w:unhideWhenUsed/>
    <w:rsid w:val="004723A7"/>
    <w:rPr>
      <w:b/>
      <w:bCs/>
    </w:rPr>
  </w:style>
  <w:style w:type="paragraph" w:customStyle="1" w:styleId="Default">
    <w:name w:val="Default"/>
    <w:rsid w:val="007E4BF0"/>
    <w:pPr>
      <w:widowControl w:val="0"/>
      <w:autoSpaceDE w:val="0"/>
      <w:autoSpaceDN w:val="0"/>
      <w:adjustRightInd w:val="0"/>
      <w:spacing w:after="0" w:line="240" w:lineRule="auto"/>
    </w:pPr>
    <w:rPr>
      <w:rFonts w:ascii="Times New Roman" w:hAnsi="Times New Roman" w:cs="Times New Roman"/>
      <w:color w:val="000000"/>
      <w:sz w:val="24"/>
      <w:szCs w:val="24"/>
      <w:lang w:eastAsia="id-ID"/>
    </w:rPr>
  </w:style>
  <w:style w:type="paragraph" w:customStyle="1" w:styleId="Normal9">
    <w:name w:val="Normal+9"/>
    <w:basedOn w:val="Default"/>
    <w:next w:val="Default"/>
    <w:uiPriority w:val="99"/>
    <w:rsid w:val="007E4BF0"/>
    <w:rPr>
      <w:color w:val="auto"/>
    </w:rPr>
  </w:style>
  <w:style w:type="paragraph" w:customStyle="1" w:styleId="Normal11">
    <w:name w:val="Normal+11"/>
    <w:basedOn w:val="Default"/>
    <w:next w:val="Default"/>
    <w:uiPriority w:val="99"/>
    <w:rsid w:val="007E4BF0"/>
    <w:rPr>
      <w:color w:val="auto"/>
    </w:rPr>
  </w:style>
  <w:style w:type="paragraph" w:customStyle="1" w:styleId="Normal10">
    <w:name w:val="Normal+10"/>
    <w:basedOn w:val="Default"/>
    <w:next w:val="Default"/>
    <w:uiPriority w:val="99"/>
    <w:rsid w:val="007E4BF0"/>
    <w:rPr>
      <w:color w:val="auto"/>
    </w:rPr>
  </w:style>
  <w:style w:type="paragraph" w:customStyle="1" w:styleId="Normal4">
    <w:name w:val="Normal+4"/>
    <w:basedOn w:val="Default"/>
    <w:next w:val="Default"/>
    <w:uiPriority w:val="99"/>
    <w:rsid w:val="007E4BF0"/>
    <w:rPr>
      <w:color w:val="auto"/>
    </w:rPr>
  </w:style>
  <w:style w:type="paragraph" w:customStyle="1" w:styleId="CM12">
    <w:name w:val="CM12"/>
    <w:basedOn w:val="Default"/>
    <w:next w:val="Default"/>
    <w:uiPriority w:val="99"/>
    <w:rsid w:val="007E4BF0"/>
    <w:pPr>
      <w:spacing w:line="520" w:lineRule="atLeast"/>
    </w:pPr>
    <w:rPr>
      <w:rFonts w:ascii="Arial" w:hAnsi="Arial" w:cs="Arial"/>
      <w:color w:val="auto"/>
    </w:rPr>
  </w:style>
  <w:style w:type="paragraph" w:customStyle="1" w:styleId="CM13">
    <w:name w:val="CM13"/>
    <w:basedOn w:val="Default"/>
    <w:next w:val="Default"/>
    <w:uiPriority w:val="99"/>
    <w:rsid w:val="007E4BF0"/>
    <w:pPr>
      <w:spacing w:line="518" w:lineRule="atLeast"/>
    </w:pPr>
    <w:rPr>
      <w:rFonts w:ascii="Arial" w:hAnsi="Arial" w:cs="Arial"/>
      <w:color w:val="auto"/>
    </w:rPr>
  </w:style>
  <w:style w:type="paragraph" w:customStyle="1" w:styleId="CM22">
    <w:name w:val="CM22"/>
    <w:basedOn w:val="Default"/>
    <w:next w:val="Default"/>
    <w:uiPriority w:val="99"/>
    <w:rsid w:val="007E4BF0"/>
    <w:pPr>
      <w:spacing w:line="520" w:lineRule="atLeast"/>
    </w:pPr>
    <w:rPr>
      <w:rFonts w:ascii="Arial" w:hAnsi="Arial" w:cs="Arial"/>
      <w:color w:val="auto"/>
    </w:rPr>
  </w:style>
  <w:style w:type="paragraph" w:customStyle="1" w:styleId="CM26">
    <w:name w:val="CM26"/>
    <w:basedOn w:val="Default"/>
    <w:next w:val="Default"/>
    <w:uiPriority w:val="99"/>
    <w:rsid w:val="007E4BF0"/>
    <w:pPr>
      <w:spacing w:line="520" w:lineRule="atLeast"/>
    </w:pPr>
    <w:rPr>
      <w:rFonts w:ascii="Arial" w:hAnsi="Arial" w:cs="Arial"/>
      <w:color w:val="auto"/>
    </w:rPr>
  </w:style>
  <w:style w:type="paragraph" w:customStyle="1" w:styleId="CM70">
    <w:name w:val="CM70"/>
    <w:basedOn w:val="Default"/>
    <w:next w:val="Default"/>
    <w:uiPriority w:val="99"/>
    <w:rsid w:val="007E4BF0"/>
    <w:rPr>
      <w:rFonts w:ascii="Arial" w:hAnsi="Arial" w:cs="Arial"/>
      <w:color w:val="auto"/>
    </w:rPr>
  </w:style>
  <w:style w:type="character" w:customStyle="1" w:styleId="apple-converted-space">
    <w:name w:val="apple-converted-space"/>
    <w:basedOn w:val="DefaultParagraphFont"/>
    <w:rsid w:val="007E4BF0"/>
  </w:style>
  <w:style w:type="character" w:styleId="Hyperlink">
    <w:name w:val="Hyperlink"/>
    <w:basedOn w:val="DefaultParagraphFont"/>
    <w:uiPriority w:val="99"/>
    <w:unhideWhenUsed/>
    <w:rsid w:val="007E4BF0"/>
    <w:rPr>
      <w:color w:val="0000FF"/>
      <w:u w:val="single"/>
    </w:rPr>
  </w:style>
  <w:style w:type="character" w:styleId="Emphasis">
    <w:name w:val="Emphasis"/>
    <w:basedOn w:val="DefaultParagraphFont"/>
    <w:uiPriority w:val="20"/>
    <w:qFormat/>
    <w:rsid w:val="007E4BF0"/>
    <w:rPr>
      <w:i/>
      <w:iCs/>
    </w:rPr>
  </w:style>
  <w:style w:type="character" w:styleId="Strong">
    <w:name w:val="Strong"/>
    <w:basedOn w:val="DefaultParagraphFont"/>
    <w:uiPriority w:val="22"/>
    <w:qFormat/>
    <w:rsid w:val="007E4BF0"/>
    <w:rPr>
      <w:b/>
      <w:bCs/>
    </w:rPr>
  </w:style>
  <w:style w:type="paragraph" w:styleId="Caption">
    <w:name w:val="caption"/>
    <w:aliases w:val="Caption Char Char,Caption1,Caption Char Char Char Char Char Char Char,Char,Caption Char Char Char Char,Char Char,Caption Char1,Caption Char2,Caption Char Char Char Char1,Caption Char3,Caption Char4,Caption Char Char Char Char2"/>
    <w:basedOn w:val="Normal"/>
    <w:next w:val="Normal"/>
    <w:link w:val="CaptionChar"/>
    <w:unhideWhenUsed/>
    <w:qFormat/>
    <w:rsid w:val="00A714B7"/>
    <w:pPr>
      <w:spacing w:line="240" w:lineRule="auto"/>
    </w:pPr>
    <w:rPr>
      <w:b/>
      <w:bCs/>
      <w:color w:val="4F81BD" w:themeColor="accent1"/>
      <w:sz w:val="18"/>
      <w:szCs w:val="18"/>
    </w:rPr>
  </w:style>
  <w:style w:type="character" w:styleId="PlaceholderText">
    <w:name w:val="Placeholder Text"/>
    <w:basedOn w:val="DefaultParagraphFont"/>
    <w:uiPriority w:val="99"/>
    <w:semiHidden/>
    <w:rsid w:val="00DE77AC"/>
    <w:rPr>
      <w:color w:val="808080"/>
    </w:rPr>
  </w:style>
  <w:style w:type="paragraph" w:styleId="TOCHeading">
    <w:name w:val="TOC Heading"/>
    <w:basedOn w:val="Heading1"/>
    <w:next w:val="Normal"/>
    <w:uiPriority w:val="39"/>
    <w:unhideWhenUsed/>
    <w:qFormat/>
    <w:rsid w:val="00C65CE6"/>
    <w:pPr>
      <w:widowControl/>
      <w:numPr>
        <w:numId w:val="0"/>
      </w:numPr>
      <w:autoSpaceDE/>
      <w:autoSpaceDN/>
      <w:adjustRightInd/>
      <w:spacing w:line="276" w:lineRule="auto"/>
      <w:outlineLvl w:val="9"/>
    </w:pPr>
    <w:rPr>
      <w:lang w:eastAsia="en-US"/>
    </w:rPr>
  </w:style>
  <w:style w:type="paragraph" w:styleId="TOC1">
    <w:name w:val="toc 1"/>
    <w:basedOn w:val="Normal"/>
    <w:next w:val="Normal"/>
    <w:autoRedefine/>
    <w:uiPriority w:val="39"/>
    <w:unhideWhenUsed/>
    <w:rsid w:val="00806323"/>
    <w:pPr>
      <w:tabs>
        <w:tab w:val="right" w:leader="dot" w:pos="7938"/>
      </w:tabs>
      <w:spacing w:after="100" w:line="360" w:lineRule="auto"/>
      <w:ind w:left="993" w:right="424" w:hanging="993"/>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653A1D"/>
    <w:pPr>
      <w:tabs>
        <w:tab w:val="left" w:pos="450"/>
        <w:tab w:val="right" w:leader="dot" w:pos="7927"/>
      </w:tabs>
      <w:spacing w:after="100" w:line="360" w:lineRule="auto"/>
    </w:pPr>
  </w:style>
  <w:style w:type="paragraph" w:styleId="TOC3">
    <w:name w:val="toc 3"/>
    <w:basedOn w:val="Normal"/>
    <w:next w:val="Normal"/>
    <w:autoRedefine/>
    <w:uiPriority w:val="39"/>
    <w:unhideWhenUsed/>
    <w:rsid w:val="002302AA"/>
    <w:pPr>
      <w:tabs>
        <w:tab w:val="left" w:pos="1080"/>
        <w:tab w:val="right" w:leader="dot" w:pos="7938"/>
      </w:tabs>
      <w:spacing w:after="100" w:line="360" w:lineRule="auto"/>
      <w:ind w:left="1080" w:right="282" w:hanging="640"/>
      <w:jc w:val="both"/>
    </w:pPr>
  </w:style>
  <w:style w:type="paragraph" w:styleId="TOC4">
    <w:name w:val="toc 4"/>
    <w:basedOn w:val="Normal"/>
    <w:next w:val="Normal"/>
    <w:autoRedefine/>
    <w:uiPriority w:val="39"/>
    <w:unhideWhenUsed/>
    <w:rsid w:val="00DF6311"/>
    <w:pPr>
      <w:tabs>
        <w:tab w:val="left" w:pos="1540"/>
        <w:tab w:val="left" w:pos="1980"/>
        <w:tab w:val="right" w:leader="dot" w:pos="7938"/>
      </w:tabs>
      <w:spacing w:after="100" w:line="360" w:lineRule="auto"/>
      <w:ind w:left="1980" w:right="282" w:hanging="900"/>
      <w:jc w:val="both"/>
    </w:pPr>
  </w:style>
  <w:style w:type="paragraph" w:styleId="TableofFigures">
    <w:name w:val="table of figures"/>
    <w:basedOn w:val="Normal"/>
    <w:next w:val="Normal"/>
    <w:uiPriority w:val="99"/>
    <w:unhideWhenUsed/>
    <w:rsid w:val="00C65CE6"/>
    <w:pPr>
      <w:spacing w:after="0"/>
    </w:pPr>
  </w:style>
  <w:style w:type="paragraph" w:styleId="NormalIndent">
    <w:name w:val="Normal Indent"/>
    <w:basedOn w:val="Normal"/>
    <w:rsid w:val="00C95507"/>
    <w:pPr>
      <w:keepLines/>
      <w:suppressLineNumbers/>
      <w:spacing w:after="0" w:line="240" w:lineRule="auto"/>
      <w:ind w:left="851"/>
      <w:jc w:val="both"/>
    </w:pPr>
    <w:rPr>
      <w:rFonts w:ascii="Times New Roman" w:eastAsia="Times New Roman" w:hAnsi="Times New Roman" w:cs="Times New Roman"/>
      <w:sz w:val="24"/>
      <w:szCs w:val="20"/>
      <w:lang w:val="en-GB"/>
    </w:rPr>
  </w:style>
  <w:style w:type="character" w:styleId="FollowedHyperlink">
    <w:name w:val="FollowedHyperlink"/>
    <w:basedOn w:val="DefaultParagraphFont"/>
    <w:uiPriority w:val="99"/>
    <w:semiHidden/>
    <w:unhideWhenUsed/>
    <w:rsid w:val="00BA686F"/>
    <w:rPr>
      <w:color w:val="800080"/>
      <w:u w:val="single"/>
    </w:rPr>
  </w:style>
  <w:style w:type="paragraph" w:customStyle="1" w:styleId="xl65">
    <w:name w:val="xl65"/>
    <w:basedOn w:val="Normal"/>
    <w:rsid w:val="00BA6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id-ID"/>
    </w:rPr>
  </w:style>
  <w:style w:type="paragraph" w:customStyle="1" w:styleId="xl66">
    <w:name w:val="xl66"/>
    <w:basedOn w:val="Normal"/>
    <w:rsid w:val="00BA6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7">
    <w:name w:val="xl67"/>
    <w:basedOn w:val="Normal"/>
    <w:rsid w:val="00BA6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68">
    <w:name w:val="xl68"/>
    <w:basedOn w:val="Normal"/>
    <w:rsid w:val="00BA68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id-ID"/>
    </w:rPr>
  </w:style>
  <w:style w:type="paragraph" w:customStyle="1" w:styleId="xl69">
    <w:name w:val="xl69"/>
    <w:basedOn w:val="Normal"/>
    <w:rsid w:val="00BA68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id-ID"/>
    </w:rPr>
  </w:style>
  <w:style w:type="paragraph" w:customStyle="1" w:styleId="xl70">
    <w:name w:val="xl70"/>
    <w:basedOn w:val="Normal"/>
    <w:rsid w:val="00BA68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id-ID"/>
    </w:rPr>
  </w:style>
  <w:style w:type="paragraph" w:customStyle="1" w:styleId="xl71">
    <w:name w:val="xl71"/>
    <w:basedOn w:val="Normal"/>
    <w:rsid w:val="00BA686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72">
    <w:name w:val="xl72"/>
    <w:basedOn w:val="Normal"/>
    <w:rsid w:val="00BA686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73">
    <w:name w:val="xl73"/>
    <w:basedOn w:val="Normal"/>
    <w:rsid w:val="00BA686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74">
    <w:name w:val="xl74"/>
    <w:basedOn w:val="Normal"/>
    <w:rsid w:val="00BA68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id-ID"/>
    </w:rPr>
  </w:style>
  <w:style w:type="paragraph" w:customStyle="1" w:styleId="xl75">
    <w:name w:val="xl75"/>
    <w:basedOn w:val="Normal"/>
    <w:rsid w:val="00BA686F"/>
    <w:pPr>
      <w:pBdr>
        <w:top w:val="single" w:sz="4" w:space="0" w:color="auto"/>
        <w:left w:val="single" w:sz="4" w:space="0" w:color="auto"/>
        <w:bottom w:val="single" w:sz="4" w:space="0" w:color="auto"/>
      </w:pBdr>
      <w:shd w:val="clear" w:color="000000" w:fill="9BBB59"/>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76">
    <w:name w:val="xl76"/>
    <w:basedOn w:val="Normal"/>
    <w:rsid w:val="00BA686F"/>
    <w:pPr>
      <w:pBdr>
        <w:top w:val="single" w:sz="4" w:space="0" w:color="auto"/>
        <w:bottom w:val="single" w:sz="4" w:space="0" w:color="auto"/>
        <w:right w:val="single" w:sz="4" w:space="0" w:color="auto"/>
      </w:pBdr>
      <w:shd w:val="clear" w:color="000000" w:fill="9BBB59"/>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77">
    <w:name w:val="xl77"/>
    <w:basedOn w:val="Normal"/>
    <w:rsid w:val="00BA686F"/>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78">
    <w:name w:val="xl78"/>
    <w:basedOn w:val="Normal"/>
    <w:rsid w:val="00BA686F"/>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pPr>
    <w:rPr>
      <w:rFonts w:ascii="Times New Roman" w:eastAsia="Times New Roman" w:hAnsi="Times New Roman" w:cs="Times New Roman"/>
      <w:b/>
      <w:bCs/>
      <w:sz w:val="24"/>
      <w:szCs w:val="24"/>
      <w:lang w:eastAsia="id-ID"/>
    </w:rPr>
  </w:style>
  <w:style w:type="paragraph" w:customStyle="1" w:styleId="xl79">
    <w:name w:val="xl79"/>
    <w:basedOn w:val="Normal"/>
    <w:rsid w:val="00BA686F"/>
    <w:pPr>
      <w:pBdr>
        <w:top w:val="single" w:sz="4" w:space="0" w:color="auto"/>
        <w:left w:val="single" w:sz="4" w:space="0" w:color="auto"/>
        <w:bottom w:val="single" w:sz="4" w:space="0" w:color="auto"/>
      </w:pBdr>
      <w:shd w:val="clear" w:color="000000" w:fill="D7E4BC"/>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80">
    <w:name w:val="xl80"/>
    <w:basedOn w:val="Normal"/>
    <w:rsid w:val="00BA686F"/>
    <w:pPr>
      <w:pBdr>
        <w:top w:val="single" w:sz="4" w:space="0" w:color="auto"/>
        <w:bottom w:val="single" w:sz="4" w:space="0" w:color="auto"/>
        <w:right w:val="single" w:sz="4" w:space="0" w:color="auto"/>
      </w:pBdr>
      <w:shd w:val="clear" w:color="000000" w:fill="D7E4BC"/>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81">
    <w:name w:val="xl81"/>
    <w:basedOn w:val="Normal"/>
    <w:rsid w:val="00BA686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82">
    <w:name w:val="xl82"/>
    <w:basedOn w:val="Normal"/>
    <w:rsid w:val="00BA686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Times New Roman" w:eastAsia="Times New Roman" w:hAnsi="Times New Roman" w:cs="Times New Roman"/>
      <w:b/>
      <w:bCs/>
      <w:sz w:val="24"/>
      <w:szCs w:val="24"/>
      <w:lang w:eastAsia="id-ID"/>
    </w:rPr>
  </w:style>
  <w:style w:type="paragraph" w:customStyle="1" w:styleId="xl83">
    <w:name w:val="xl83"/>
    <w:basedOn w:val="Normal"/>
    <w:rsid w:val="00BA686F"/>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84">
    <w:name w:val="xl84"/>
    <w:basedOn w:val="Normal"/>
    <w:rsid w:val="00BA686F"/>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85">
    <w:name w:val="xl85"/>
    <w:basedOn w:val="Normal"/>
    <w:rsid w:val="00BA68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86">
    <w:name w:val="xl86"/>
    <w:basedOn w:val="Normal"/>
    <w:rsid w:val="00BA68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b/>
      <w:bCs/>
      <w:sz w:val="24"/>
      <w:szCs w:val="24"/>
      <w:lang w:eastAsia="id-ID"/>
    </w:rPr>
  </w:style>
  <w:style w:type="paragraph" w:customStyle="1" w:styleId="xl87">
    <w:name w:val="xl87"/>
    <w:basedOn w:val="Normal"/>
    <w:rsid w:val="00BA686F"/>
    <w:pPr>
      <w:pBdr>
        <w:top w:val="single" w:sz="4" w:space="0" w:color="auto"/>
        <w:left w:val="single" w:sz="4" w:space="0" w:color="auto"/>
        <w:bottom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88">
    <w:name w:val="xl88"/>
    <w:basedOn w:val="Normal"/>
    <w:rsid w:val="00BA686F"/>
    <w:pPr>
      <w:pBdr>
        <w:top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89">
    <w:name w:val="xl89"/>
    <w:basedOn w:val="Normal"/>
    <w:rsid w:val="00BA686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b/>
      <w:bCs/>
      <w:sz w:val="24"/>
      <w:szCs w:val="24"/>
      <w:lang w:eastAsia="id-ID"/>
    </w:rPr>
  </w:style>
  <w:style w:type="paragraph" w:customStyle="1" w:styleId="xl90">
    <w:name w:val="xl90"/>
    <w:basedOn w:val="Normal"/>
    <w:rsid w:val="00BA686F"/>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91">
    <w:name w:val="xl91"/>
    <w:basedOn w:val="Normal"/>
    <w:rsid w:val="00BA686F"/>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sz w:val="24"/>
      <w:szCs w:val="24"/>
      <w:lang w:eastAsia="id-ID"/>
    </w:rPr>
  </w:style>
  <w:style w:type="paragraph" w:customStyle="1" w:styleId="xl92">
    <w:name w:val="xl92"/>
    <w:basedOn w:val="Normal"/>
    <w:rsid w:val="00BA68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93">
    <w:name w:val="xl93"/>
    <w:basedOn w:val="Normal"/>
    <w:rsid w:val="00BA686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24"/>
      <w:szCs w:val="24"/>
      <w:lang w:eastAsia="id-ID"/>
    </w:rPr>
  </w:style>
  <w:style w:type="paragraph" w:styleId="BodyText2">
    <w:name w:val="Body Text 2"/>
    <w:basedOn w:val="Normal"/>
    <w:link w:val="BodyText2Char"/>
    <w:semiHidden/>
    <w:rsid w:val="00131781"/>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131781"/>
    <w:rPr>
      <w:rFonts w:ascii="Times New Roman" w:eastAsia="Times New Roman" w:hAnsi="Times New Roman" w:cs="Times New Roman"/>
      <w:sz w:val="24"/>
      <w:szCs w:val="24"/>
    </w:rPr>
  </w:style>
  <w:style w:type="paragraph" w:styleId="NormalWeb">
    <w:name w:val="Normal (Web)"/>
    <w:basedOn w:val="Normal"/>
    <w:uiPriority w:val="99"/>
    <w:rsid w:val="00803750"/>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A02ED1"/>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02ED1"/>
    <w:rPr>
      <w:rFonts w:ascii="Times New Roman" w:eastAsia="Times New Roman" w:hAnsi="Times New Roman" w:cs="Times New Roman"/>
      <w:sz w:val="24"/>
      <w:szCs w:val="24"/>
    </w:rPr>
  </w:style>
  <w:style w:type="character" w:customStyle="1" w:styleId="st">
    <w:name w:val="st"/>
    <w:basedOn w:val="DefaultParagraphFont"/>
    <w:rsid w:val="002B5FD5"/>
  </w:style>
  <w:style w:type="paragraph" w:styleId="TOC5">
    <w:name w:val="toc 5"/>
    <w:basedOn w:val="Normal"/>
    <w:next w:val="Normal"/>
    <w:autoRedefine/>
    <w:uiPriority w:val="39"/>
    <w:unhideWhenUsed/>
    <w:rsid w:val="002302AA"/>
    <w:pPr>
      <w:tabs>
        <w:tab w:val="right" w:leader="dot" w:pos="7938"/>
      </w:tabs>
      <w:spacing w:after="100" w:line="360" w:lineRule="auto"/>
      <w:ind w:left="2977" w:right="282" w:hanging="992"/>
      <w:jc w:val="both"/>
    </w:pPr>
  </w:style>
  <w:style w:type="paragraph" w:styleId="BodyTextIndent3">
    <w:name w:val="Body Text Indent 3"/>
    <w:basedOn w:val="Normal"/>
    <w:link w:val="BodyTextIndent3Char"/>
    <w:uiPriority w:val="99"/>
    <w:semiHidden/>
    <w:unhideWhenUsed/>
    <w:rsid w:val="00AE07F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E07F8"/>
    <w:rPr>
      <w:sz w:val="16"/>
      <w:szCs w:val="16"/>
    </w:rPr>
  </w:style>
  <w:style w:type="paragraph" w:styleId="BodyTextIndent2">
    <w:name w:val="Body Text Indent 2"/>
    <w:basedOn w:val="Normal"/>
    <w:link w:val="BodyTextIndent2Char"/>
    <w:uiPriority w:val="99"/>
    <w:semiHidden/>
    <w:unhideWhenUsed/>
    <w:rsid w:val="00703C86"/>
    <w:pPr>
      <w:spacing w:after="120" w:line="480" w:lineRule="auto"/>
      <w:ind w:left="360"/>
    </w:pPr>
  </w:style>
  <w:style w:type="character" w:customStyle="1" w:styleId="BodyTextIndent2Char">
    <w:name w:val="Body Text Indent 2 Char"/>
    <w:basedOn w:val="DefaultParagraphFont"/>
    <w:link w:val="BodyTextIndent2"/>
    <w:uiPriority w:val="99"/>
    <w:semiHidden/>
    <w:rsid w:val="00703C86"/>
  </w:style>
  <w:style w:type="character" w:customStyle="1" w:styleId="a">
    <w:name w:val="a"/>
    <w:basedOn w:val="DefaultParagraphFont"/>
    <w:rsid w:val="00AF7C63"/>
  </w:style>
  <w:style w:type="character" w:customStyle="1" w:styleId="l7">
    <w:name w:val="l7"/>
    <w:basedOn w:val="DefaultParagraphFont"/>
    <w:rsid w:val="00530AA0"/>
  </w:style>
  <w:style w:type="character" w:customStyle="1" w:styleId="l6">
    <w:name w:val="l6"/>
    <w:basedOn w:val="DefaultParagraphFont"/>
    <w:rsid w:val="00543A9C"/>
  </w:style>
  <w:style w:type="character" w:customStyle="1" w:styleId="l8">
    <w:name w:val="l8"/>
    <w:basedOn w:val="DefaultParagraphFont"/>
    <w:rsid w:val="00777216"/>
  </w:style>
  <w:style w:type="character" w:customStyle="1" w:styleId="ListParagraphChar">
    <w:name w:val="List Paragraph Char"/>
    <w:aliases w:val="skripsi Char,Body Text Char1 Char,Char Char2 Char,List Paragraph2 Char,List Paragraph1 Char,Char Char21 Char,kepala Char,zzList Paragraph Char,Light Grid - Accent 31 Char,LIST DOT Char,LIST LAMPIRAN Char,Dalam Tabel Char"/>
    <w:link w:val="ListParagraph"/>
    <w:uiPriority w:val="34"/>
    <w:locked/>
    <w:rsid w:val="0020512C"/>
  </w:style>
  <w:style w:type="character" w:customStyle="1" w:styleId="CaptionChar">
    <w:name w:val="Caption Char"/>
    <w:aliases w:val="Caption Char Char Char,Caption1 Char,Caption Char Char Char Char Char Char Char Char,Char Char1,Caption Char Char Char Char Char,Char Char Char,Caption Char1 Char,Caption Char2 Char,Caption Char Char Char Char1 Char,Caption Char3 Char"/>
    <w:link w:val="Caption"/>
    <w:rsid w:val="00E0140B"/>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73510">
      <w:bodyDiv w:val="1"/>
      <w:marLeft w:val="0"/>
      <w:marRight w:val="0"/>
      <w:marTop w:val="0"/>
      <w:marBottom w:val="0"/>
      <w:divBdr>
        <w:top w:val="none" w:sz="0" w:space="0" w:color="auto"/>
        <w:left w:val="none" w:sz="0" w:space="0" w:color="auto"/>
        <w:bottom w:val="none" w:sz="0" w:space="0" w:color="auto"/>
        <w:right w:val="none" w:sz="0" w:space="0" w:color="auto"/>
      </w:divBdr>
    </w:div>
    <w:div w:id="178549138">
      <w:bodyDiv w:val="1"/>
      <w:marLeft w:val="0"/>
      <w:marRight w:val="0"/>
      <w:marTop w:val="0"/>
      <w:marBottom w:val="0"/>
      <w:divBdr>
        <w:top w:val="none" w:sz="0" w:space="0" w:color="auto"/>
        <w:left w:val="none" w:sz="0" w:space="0" w:color="auto"/>
        <w:bottom w:val="none" w:sz="0" w:space="0" w:color="auto"/>
        <w:right w:val="none" w:sz="0" w:space="0" w:color="auto"/>
      </w:divBdr>
    </w:div>
    <w:div w:id="227114031">
      <w:bodyDiv w:val="1"/>
      <w:marLeft w:val="0"/>
      <w:marRight w:val="0"/>
      <w:marTop w:val="0"/>
      <w:marBottom w:val="0"/>
      <w:divBdr>
        <w:top w:val="none" w:sz="0" w:space="0" w:color="auto"/>
        <w:left w:val="none" w:sz="0" w:space="0" w:color="auto"/>
        <w:bottom w:val="none" w:sz="0" w:space="0" w:color="auto"/>
        <w:right w:val="none" w:sz="0" w:space="0" w:color="auto"/>
      </w:divBdr>
      <w:divsChild>
        <w:div w:id="139152571">
          <w:marLeft w:val="0"/>
          <w:marRight w:val="0"/>
          <w:marTop w:val="0"/>
          <w:marBottom w:val="0"/>
          <w:divBdr>
            <w:top w:val="none" w:sz="0" w:space="0" w:color="auto"/>
            <w:left w:val="none" w:sz="0" w:space="0" w:color="auto"/>
            <w:bottom w:val="none" w:sz="0" w:space="0" w:color="auto"/>
            <w:right w:val="none" w:sz="0" w:space="0" w:color="auto"/>
          </w:divBdr>
        </w:div>
        <w:div w:id="988049262">
          <w:marLeft w:val="0"/>
          <w:marRight w:val="0"/>
          <w:marTop w:val="0"/>
          <w:marBottom w:val="0"/>
          <w:divBdr>
            <w:top w:val="none" w:sz="0" w:space="0" w:color="auto"/>
            <w:left w:val="none" w:sz="0" w:space="0" w:color="auto"/>
            <w:bottom w:val="none" w:sz="0" w:space="0" w:color="auto"/>
            <w:right w:val="none" w:sz="0" w:space="0" w:color="auto"/>
          </w:divBdr>
        </w:div>
        <w:div w:id="1818297832">
          <w:marLeft w:val="0"/>
          <w:marRight w:val="0"/>
          <w:marTop w:val="0"/>
          <w:marBottom w:val="0"/>
          <w:divBdr>
            <w:top w:val="none" w:sz="0" w:space="0" w:color="auto"/>
            <w:left w:val="none" w:sz="0" w:space="0" w:color="auto"/>
            <w:bottom w:val="none" w:sz="0" w:space="0" w:color="auto"/>
            <w:right w:val="none" w:sz="0" w:space="0" w:color="auto"/>
          </w:divBdr>
        </w:div>
      </w:divsChild>
    </w:div>
    <w:div w:id="402681526">
      <w:bodyDiv w:val="1"/>
      <w:marLeft w:val="0"/>
      <w:marRight w:val="0"/>
      <w:marTop w:val="0"/>
      <w:marBottom w:val="0"/>
      <w:divBdr>
        <w:top w:val="none" w:sz="0" w:space="0" w:color="auto"/>
        <w:left w:val="none" w:sz="0" w:space="0" w:color="auto"/>
        <w:bottom w:val="none" w:sz="0" w:space="0" w:color="auto"/>
        <w:right w:val="none" w:sz="0" w:space="0" w:color="auto"/>
      </w:divBdr>
    </w:div>
    <w:div w:id="525487289">
      <w:bodyDiv w:val="1"/>
      <w:marLeft w:val="0"/>
      <w:marRight w:val="0"/>
      <w:marTop w:val="0"/>
      <w:marBottom w:val="0"/>
      <w:divBdr>
        <w:top w:val="none" w:sz="0" w:space="0" w:color="auto"/>
        <w:left w:val="none" w:sz="0" w:space="0" w:color="auto"/>
        <w:bottom w:val="none" w:sz="0" w:space="0" w:color="auto"/>
        <w:right w:val="none" w:sz="0" w:space="0" w:color="auto"/>
      </w:divBdr>
    </w:div>
    <w:div w:id="533465997">
      <w:bodyDiv w:val="1"/>
      <w:marLeft w:val="0"/>
      <w:marRight w:val="0"/>
      <w:marTop w:val="0"/>
      <w:marBottom w:val="0"/>
      <w:divBdr>
        <w:top w:val="none" w:sz="0" w:space="0" w:color="auto"/>
        <w:left w:val="none" w:sz="0" w:space="0" w:color="auto"/>
        <w:bottom w:val="none" w:sz="0" w:space="0" w:color="auto"/>
        <w:right w:val="none" w:sz="0" w:space="0" w:color="auto"/>
      </w:divBdr>
    </w:div>
    <w:div w:id="577134801">
      <w:bodyDiv w:val="1"/>
      <w:marLeft w:val="0"/>
      <w:marRight w:val="0"/>
      <w:marTop w:val="0"/>
      <w:marBottom w:val="0"/>
      <w:divBdr>
        <w:top w:val="none" w:sz="0" w:space="0" w:color="auto"/>
        <w:left w:val="none" w:sz="0" w:space="0" w:color="auto"/>
        <w:bottom w:val="none" w:sz="0" w:space="0" w:color="auto"/>
        <w:right w:val="none" w:sz="0" w:space="0" w:color="auto"/>
      </w:divBdr>
    </w:div>
    <w:div w:id="672877120">
      <w:bodyDiv w:val="1"/>
      <w:marLeft w:val="0"/>
      <w:marRight w:val="0"/>
      <w:marTop w:val="0"/>
      <w:marBottom w:val="0"/>
      <w:divBdr>
        <w:top w:val="none" w:sz="0" w:space="0" w:color="auto"/>
        <w:left w:val="none" w:sz="0" w:space="0" w:color="auto"/>
        <w:bottom w:val="none" w:sz="0" w:space="0" w:color="auto"/>
        <w:right w:val="none" w:sz="0" w:space="0" w:color="auto"/>
      </w:divBdr>
    </w:div>
    <w:div w:id="688943990">
      <w:bodyDiv w:val="1"/>
      <w:marLeft w:val="0"/>
      <w:marRight w:val="0"/>
      <w:marTop w:val="0"/>
      <w:marBottom w:val="0"/>
      <w:divBdr>
        <w:top w:val="none" w:sz="0" w:space="0" w:color="auto"/>
        <w:left w:val="none" w:sz="0" w:space="0" w:color="auto"/>
        <w:bottom w:val="none" w:sz="0" w:space="0" w:color="auto"/>
        <w:right w:val="none" w:sz="0" w:space="0" w:color="auto"/>
      </w:divBdr>
    </w:div>
    <w:div w:id="730663180">
      <w:bodyDiv w:val="1"/>
      <w:marLeft w:val="0"/>
      <w:marRight w:val="0"/>
      <w:marTop w:val="0"/>
      <w:marBottom w:val="0"/>
      <w:divBdr>
        <w:top w:val="none" w:sz="0" w:space="0" w:color="auto"/>
        <w:left w:val="none" w:sz="0" w:space="0" w:color="auto"/>
        <w:bottom w:val="none" w:sz="0" w:space="0" w:color="auto"/>
        <w:right w:val="none" w:sz="0" w:space="0" w:color="auto"/>
      </w:divBdr>
      <w:divsChild>
        <w:div w:id="978799979">
          <w:marLeft w:val="0"/>
          <w:marRight w:val="0"/>
          <w:marTop w:val="0"/>
          <w:marBottom w:val="0"/>
          <w:divBdr>
            <w:top w:val="none" w:sz="0" w:space="0" w:color="auto"/>
            <w:left w:val="none" w:sz="0" w:space="0" w:color="auto"/>
            <w:bottom w:val="none" w:sz="0" w:space="0" w:color="auto"/>
            <w:right w:val="none" w:sz="0" w:space="0" w:color="auto"/>
          </w:divBdr>
        </w:div>
        <w:div w:id="413672386">
          <w:marLeft w:val="0"/>
          <w:marRight w:val="0"/>
          <w:marTop w:val="0"/>
          <w:marBottom w:val="0"/>
          <w:divBdr>
            <w:top w:val="none" w:sz="0" w:space="0" w:color="auto"/>
            <w:left w:val="none" w:sz="0" w:space="0" w:color="auto"/>
            <w:bottom w:val="none" w:sz="0" w:space="0" w:color="auto"/>
            <w:right w:val="none" w:sz="0" w:space="0" w:color="auto"/>
          </w:divBdr>
        </w:div>
        <w:div w:id="1634795551">
          <w:marLeft w:val="0"/>
          <w:marRight w:val="0"/>
          <w:marTop w:val="0"/>
          <w:marBottom w:val="0"/>
          <w:divBdr>
            <w:top w:val="none" w:sz="0" w:space="0" w:color="auto"/>
            <w:left w:val="none" w:sz="0" w:space="0" w:color="auto"/>
            <w:bottom w:val="none" w:sz="0" w:space="0" w:color="auto"/>
            <w:right w:val="none" w:sz="0" w:space="0" w:color="auto"/>
          </w:divBdr>
        </w:div>
      </w:divsChild>
    </w:div>
    <w:div w:id="774641803">
      <w:bodyDiv w:val="1"/>
      <w:marLeft w:val="0"/>
      <w:marRight w:val="0"/>
      <w:marTop w:val="0"/>
      <w:marBottom w:val="0"/>
      <w:divBdr>
        <w:top w:val="none" w:sz="0" w:space="0" w:color="auto"/>
        <w:left w:val="none" w:sz="0" w:space="0" w:color="auto"/>
        <w:bottom w:val="none" w:sz="0" w:space="0" w:color="auto"/>
        <w:right w:val="none" w:sz="0" w:space="0" w:color="auto"/>
      </w:divBdr>
      <w:divsChild>
        <w:div w:id="1509716441">
          <w:marLeft w:val="0"/>
          <w:marRight w:val="0"/>
          <w:marTop w:val="0"/>
          <w:marBottom w:val="0"/>
          <w:divBdr>
            <w:top w:val="none" w:sz="0" w:space="0" w:color="auto"/>
            <w:left w:val="none" w:sz="0" w:space="0" w:color="auto"/>
            <w:bottom w:val="none" w:sz="0" w:space="0" w:color="auto"/>
            <w:right w:val="none" w:sz="0" w:space="0" w:color="auto"/>
          </w:divBdr>
        </w:div>
        <w:div w:id="888882181">
          <w:marLeft w:val="0"/>
          <w:marRight w:val="0"/>
          <w:marTop w:val="0"/>
          <w:marBottom w:val="0"/>
          <w:divBdr>
            <w:top w:val="none" w:sz="0" w:space="0" w:color="auto"/>
            <w:left w:val="none" w:sz="0" w:space="0" w:color="auto"/>
            <w:bottom w:val="none" w:sz="0" w:space="0" w:color="auto"/>
            <w:right w:val="none" w:sz="0" w:space="0" w:color="auto"/>
          </w:divBdr>
        </w:div>
        <w:div w:id="62534219">
          <w:marLeft w:val="0"/>
          <w:marRight w:val="0"/>
          <w:marTop w:val="0"/>
          <w:marBottom w:val="0"/>
          <w:divBdr>
            <w:top w:val="none" w:sz="0" w:space="0" w:color="auto"/>
            <w:left w:val="none" w:sz="0" w:space="0" w:color="auto"/>
            <w:bottom w:val="none" w:sz="0" w:space="0" w:color="auto"/>
            <w:right w:val="none" w:sz="0" w:space="0" w:color="auto"/>
          </w:divBdr>
        </w:div>
        <w:div w:id="235823487">
          <w:marLeft w:val="0"/>
          <w:marRight w:val="0"/>
          <w:marTop w:val="0"/>
          <w:marBottom w:val="0"/>
          <w:divBdr>
            <w:top w:val="none" w:sz="0" w:space="0" w:color="auto"/>
            <w:left w:val="none" w:sz="0" w:space="0" w:color="auto"/>
            <w:bottom w:val="none" w:sz="0" w:space="0" w:color="auto"/>
            <w:right w:val="none" w:sz="0" w:space="0" w:color="auto"/>
          </w:divBdr>
        </w:div>
        <w:div w:id="2058356051">
          <w:marLeft w:val="0"/>
          <w:marRight w:val="0"/>
          <w:marTop w:val="0"/>
          <w:marBottom w:val="0"/>
          <w:divBdr>
            <w:top w:val="none" w:sz="0" w:space="0" w:color="auto"/>
            <w:left w:val="none" w:sz="0" w:space="0" w:color="auto"/>
            <w:bottom w:val="none" w:sz="0" w:space="0" w:color="auto"/>
            <w:right w:val="none" w:sz="0" w:space="0" w:color="auto"/>
          </w:divBdr>
        </w:div>
        <w:div w:id="936213610">
          <w:marLeft w:val="0"/>
          <w:marRight w:val="0"/>
          <w:marTop w:val="0"/>
          <w:marBottom w:val="0"/>
          <w:divBdr>
            <w:top w:val="none" w:sz="0" w:space="0" w:color="auto"/>
            <w:left w:val="none" w:sz="0" w:space="0" w:color="auto"/>
            <w:bottom w:val="none" w:sz="0" w:space="0" w:color="auto"/>
            <w:right w:val="none" w:sz="0" w:space="0" w:color="auto"/>
          </w:divBdr>
        </w:div>
        <w:div w:id="706444598">
          <w:marLeft w:val="0"/>
          <w:marRight w:val="0"/>
          <w:marTop w:val="0"/>
          <w:marBottom w:val="0"/>
          <w:divBdr>
            <w:top w:val="none" w:sz="0" w:space="0" w:color="auto"/>
            <w:left w:val="none" w:sz="0" w:space="0" w:color="auto"/>
            <w:bottom w:val="none" w:sz="0" w:space="0" w:color="auto"/>
            <w:right w:val="none" w:sz="0" w:space="0" w:color="auto"/>
          </w:divBdr>
        </w:div>
        <w:div w:id="595792707">
          <w:marLeft w:val="0"/>
          <w:marRight w:val="0"/>
          <w:marTop w:val="0"/>
          <w:marBottom w:val="0"/>
          <w:divBdr>
            <w:top w:val="none" w:sz="0" w:space="0" w:color="auto"/>
            <w:left w:val="none" w:sz="0" w:space="0" w:color="auto"/>
            <w:bottom w:val="none" w:sz="0" w:space="0" w:color="auto"/>
            <w:right w:val="none" w:sz="0" w:space="0" w:color="auto"/>
          </w:divBdr>
        </w:div>
        <w:div w:id="218975378">
          <w:marLeft w:val="0"/>
          <w:marRight w:val="0"/>
          <w:marTop w:val="0"/>
          <w:marBottom w:val="0"/>
          <w:divBdr>
            <w:top w:val="none" w:sz="0" w:space="0" w:color="auto"/>
            <w:left w:val="none" w:sz="0" w:space="0" w:color="auto"/>
            <w:bottom w:val="none" w:sz="0" w:space="0" w:color="auto"/>
            <w:right w:val="none" w:sz="0" w:space="0" w:color="auto"/>
          </w:divBdr>
        </w:div>
        <w:div w:id="265044251">
          <w:marLeft w:val="0"/>
          <w:marRight w:val="0"/>
          <w:marTop w:val="0"/>
          <w:marBottom w:val="0"/>
          <w:divBdr>
            <w:top w:val="none" w:sz="0" w:space="0" w:color="auto"/>
            <w:left w:val="none" w:sz="0" w:space="0" w:color="auto"/>
            <w:bottom w:val="none" w:sz="0" w:space="0" w:color="auto"/>
            <w:right w:val="none" w:sz="0" w:space="0" w:color="auto"/>
          </w:divBdr>
        </w:div>
      </w:divsChild>
    </w:div>
    <w:div w:id="795610254">
      <w:bodyDiv w:val="1"/>
      <w:marLeft w:val="0"/>
      <w:marRight w:val="0"/>
      <w:marTop w:val="0"/>
      <w:marBottom w:val="0"/>
      <w:divBdr>
        <w:top w:val="none" w:sz="0" w:space="0" w:color="auto"/>
        <w:left w:val="none" w:sz="0" w:space="0" w:color="auto"/>
        <w:bottom w:val="none" w:sz="0" w:space="0" w:color="auto"/>
        <w:right w:val="none" w:sz="0" w:space="0" w:color="auto"/>
      </w:divBdr>
    </w:div>
    <w:div w:id="828669084">
      <w:bodyDiv w:val="1"/>
      <w:marLeft w:val="0"/>
      <w:marRight w:val="0"/>
      <w:marTop w:val="0"/>
      <w:marBottom w:val="0"/>
      <w:divBdr>
        <w:top w:val="none" w:sz="0" w:space="0" w:color="auto"/>
        <w:left w:val="none" w:sz="0" w:space="0" w:color="auto"/>
        <w:bottom w:val="none" w:sz="0" w:space="0" w:color="auto"/>
        <w:right w:val="none" w:sz="0" w:space="0" w:color="auto"/>
      </w:divBdr>
    </w:div>
    <w:div w:id="829827506">
      <w:bodyDiv w:val="1"/>
      <w:marLeft w:val="0"/>
      <w:marRight w:val="0"/>
      <w:marTop w:val="0"/>
      <w:marBottom w:val="0"/>
      <w:divBdr>
        <w:top w:val="none" w:sz="0" w:space="0" w:color="auto"/>
        <w:left w:val="none" w:sz="0" w:space="0" w:color="auto"/>
        <w:bottom w:val="none" w:sz="0" w:space="0" w:color="auto"/>
        <w:right w:val="none" w:sz="0" w:space="0" w:color="auto"/>
      </w:divBdr>
    </w:div>
    <w:div w:id="864440383">
      <w:bodyDiv w:val="1"/>
      <w:marLeft w:val="0"/>
      <w:marRight w:val="0"/>
      <w:marTop w:val="0"/>
      <w:marBottom w:val="0"/>
      <w:divBdr>
        <w:top w:val="none" w:sz="0" w:space="0" w:color="auto"/>
        <w:left w:val="none" w:sz="0" w:space="0" w:color="auto"/>
        <w:bottom w:val="none" w:sz="0" w:space="0" w:color="auto"/>
        <w:right w:val="none" w:sz="0" w:space="0" w:color="auto"/>
      </w:divBdr>
    </w:div>
    <w:div w:id="914515315">
      <w:bodyDiv w:val="1"/>
      <w:marLeft w:val="0"/>
      <w:marRight w:val="0"/>
      <w:marTop w:val="0"/>
      <w:marBottom w:val="0"/>
      <w:divBdr>
        <w:top w:val="none" w:sz="0" w:space="0" w:color="auto"/>
        <w:left w:val="none" w:sz="0" w:space="0" w:color="auto"/>
        <w:bottom w:val="none" w:sz="0" w:space="0" w:color="auto"/>
        <w:right w:val="none" w:sz="0" w:space="0" w:color="auto"/>
      </w:divBdr>
    </w:div>
    <w:div w:id="921530136">
      <w:bodyDiv w:val="1"/>
      <w:marLeft w:val="0"/>
      <w:marRight w:val="0"/>
      <w:marTop w:val="0"/>
      <w:marBottom w:val="0"/>
      <w:divBdr>
        <w:top w:val="none" w:sz="0" w:space="0" w:color="auto"/>
        <w:left w:val="none" w:sz="0" w:space="0" w:color="auto"/>
        <w:bottom w:val="none" w:sz="0" w:space="0" w:color="auto"/>
        <w:right w:val="none" w:sz="0" w:space="0" w:color="auto"/>
      </w:divBdr>
      <w:divsChild>
        <w:div w:id="1562905083">
          <w:marLeft w:val="0"/>
          <w:marRight w:val="0"/>
          <w:marTop w:val="0"/>
          <w:marBottom w:val="0"/>
          <w:divBdr>
            <w:top w:val="none" w:sz="0" w:space="0" w:color="auto"/>
            <w:left w:val="none" w:sz="0" w:space="0" w:color="auto"/>
            <w:bottom w:val="none" w:sz="0" w:space="0" w:color="auto"/>
            <w:right w:val="none" w:sz="0" w:space="0" w:color="auto"/>
          </w:divBdr>
        </w:div>
        <w:div w:id="1830052194">
          <w:marLeft w:val="0"/>
          <w:marRight w:val="0"/>
          <w:marTop w:val="0"/>
          <w:marBottom w:val="0"/>
          <w:divBdr>
            <w:top w:val="none" w:sz="0" w:space="0" w:color="auto"/>
            <w:left w:val="none" w:sz="0" w:space="0" w:color="auto"/>
            <w:bottom w:val="none" w:sz="0" w:space="0" w:color="auto"/>
            <w:right w:val="none" w:sz="0" w:space="0" w:color="auto"/>
          </w:divBdr>
        </w:div>
        <w:div w:id="213276901">
          <w:marLeft w:val="0"/>
          <w:marRight w:val="0"/>
          <w:marTop w:val="0"/>
          <w:marBottom w:val="0"/>
          <w:divBdr>
            <w:top w:val="none" w:sz="0" w:space="0" w:color="auto"/>
            <w:left w:val="none" w:sz="0" w:space="0" w:color="auto"/>
            <w:bottom w:val="none" w:sz="0" w:space="0" w:color="auto"/>
            <w:right w:val="none" w:sz="0" w:space="0" w:color="auto"/>
          </w:divBdr>
        </w:div>
        <w:div w:id="1489634330">
          <w:marLeft w:val="0"/>
          <w:marRight w:val="0"/>
          <w:marTop w:val="0"/>
          <w:marBottom w:val="0"/>
          <w:divBdr>
            <w:top w:val="none" w:sz="0" w:space="0" w:color="auto"/>
            <w:left w:val="none" w:sz="0" w:space="0" w:color="auto"/>
            <w:bottom w:val="none" w:sz="0" w:space="0" w:color="auto"/>
            <w:right w:val="none" w:sz="0" w:space="0" w:color="auto"/>
          </w:divBdr>
        </w:div>
        <w:div w:id="1643270775">
          <w:marLeft w:val="0"/>
          <w:marRight w:val="0"/>
          <w:marTop w:val="0"/>
          <w:marBottom w:val="0"/>
          <w:divBdr>
            <w:top w:val="none" w:sz="0" w:space="0" w:color="auto"/>
            <w:left w:val="none" w:sz="0" w:space="0" w:color="auto"/>
            <w:bottom w:val="none" w:sz="0" w:space="0" w:color="auto"/>
            <w:right w:val="none" w:sz="0" w:space="0" w:color="auto"/>
          </w:divBdr>
        </w:div>
      </w:divsChild>
    </w:div>
    <w:div w:id="955797662">
      <w:bodyDiv w:val="1"/>
      <w:marLeft w:val="0"/>
      <w:marRight w:val="0"/>
      <w:marTop w:val="0"/>
      <w:marBottom w:val="0"/>
      <w:divBdr>
        <w:top w:val="none" w:sz="0" w:space="0" w:color="auto"/>
        <w:left w:val="none" w:sz="0" w:space="0" w:color="auto"/>
        <w:bottom w:val="none" w:sz="0" w:space="0" w:color="auto"/>
        <w:right w:val="none" w:sz="0" w:space="0" w:color="auto"/>
      </w:divBdr>
    </w:div>
    <w:div w:id="1037393553">
      <w:bodyDiv w:val="1"/>
      <w:marLeft w:val="0"/>
      <w:marRight w:val="0"/>
      <w:marTop w:val="0"/>
      <w:marBottom w:val="0"/>
      <w:divBdr>
        <w:top w:val="none" w:sz="0" w:space="0" w:color="auto"/>
        <w:left w:val="none" w:sz="0" w:space="0" w:color="auto"/>
        <w:bottom w:val="none" w:sz="0" w:space="0" w:color="auto"/>
        <w:right w:val="none" w:sz="0" w:space="0" w:color="auto"/>
      </w:divBdr>
    </w:div>
    <w:div w:id="1044402654">
      <w:bodyDiv w:val="1"/>
      <w:marLeft w:val="0"/>
      <w:marRight w:val="0"/>
      <w:marTop w:val="0"/>
      <w:marBottom w:val="0"/>
      <w:divBdr>
        <w:top w:val="none" w:sz="0" w:space="0" w:color="auto"/>
        <w:left w:val="none" w:sz="0" w:space="0" w:color="auto"/>
        <w:bottom w:val="none" w:sz="0" w:space="0" w:color="auto"/>
        <w:right w:val="none" w:sz="0" w:space="0" w:color="auto"/>
      </w:divBdr>
    </w:div>
    <w:div w:id="1045103987">
      <w:bodyDiv w:val="1"/>
      <w:marLeft w:val="0"/>
      <w:marRight w:val="0"/>
      <w:marTop w:val="0"/>
      <w:marBottom w:val="0"/>
      <w:divBdr>
        <w:top w:val="none" w:sz="0" w:space="0" w:color="auto"/>
        <w:left w:val="none" w:sz="0" w:space="0" w:color="auto"/>
        <w:bottom w:val="none" w:sz="0" w:space="0" w:color="auto"/>
        <w:right w:val="none" w:sz="0" w:space="0" w:color="auto"/>
      </w:divBdr>
      <w:divsChild>
        <w:div w:id="1618634928">
          <w:blockQuote w:val="1"/>
          <w:marLeft w:val="0"/>
          <w:marRight w:val="0"/>
          <w:marTop w:val="0"/>
          <w:marBottom w:val="335"/>
          <w:divBdr>
            <w:top w:val="none" w:sz="0" w:space="0" w:color="auto"/>
            <w:left w:val="single" w:sz="36" w:space="17" w:color="EEEEEE"/>
            <w:bottom w:val="none" w:sz="0" w:space="0" w:color="auto"/>
            <w:right w:val="none" w:sz="0" w:space="0" w:color="auto"/>
          </w:divBdr>
        </w:div>
        <w:div w:id="682586198">
          <w:blockQuote w:val="1"/>
          <w:marLeft w:val="0"/>
          <w:marRight w:val="0"/>
          <w:marTop w:val="0"/>
          <w:marBottom w:val="335"/>
          <w:divBdr>
            <w:top w:val="none" w:sz="0" w:space="0" w:color="auto"/>
            <w:left w:val="single" w:sz="36" w:space="17" w:color="EEEEEE"/>
            <w:bottom w:val="none" w:sz="0" w:space="0" w:color="auto"/>
            <w:right w:val="none" w:sz="0" w:space="0" w:color="auto"/>
          </w:divBdr>
        </w:div>
      </w:divsChild>
    </w:div>
    <w:div w:id="1108811796">
      <w:bodyDiv w:val="1"/>
      <w:marLeft w:val="0"/>
      <w:marRight w:val="0"/>
      <w:marTop w:val="0"/>
      <w:marBottom w:val="0"/>
      <w:divBdr>
        <w:top w:val="none" w:sz="0" w:space="0" w:color="auto"/>
        <w:left w:val="none" w:sz="0" w:space="0" w:color="auto"/>
        <w:bottom w:val="none" w:sz="0" w:space="0" w:color="auto"/>
        <w:right w:val="none" w:sz="0" w:space="0" w:color="auto"/>
      </w:divBdr>
    </w:div>
    <w:div w:id="1111439309">
      <w:bodyDiv w:val="1"/>
      <w:marLeft w:val="0"/>
      <w:marRight w:val="0"/>
      <w:marTop w:val="0"/>
      <w:marBottom w:val="0"/>
      <w:divBdr>
        <w:top w:val="none" w:sz="0" w:space="0" w:color="auto"/>
        <w:left w:val="none" w:sz="0" w:space="0" w:color="auto"/>
        <w:bottom w:val="none" w:sz="0" w:space="0" w:color="auto"/>
        <w:right w:val="none" w:sz="0" w:space="0" w:color="auto"/>
      </w:divBdr>
    </w:div>
    <w:div w:id="1160537220">
      <w:bodyDiv w:val="1"/>
      <w:marLeft w:val="0"/>
      <w:marRight w:val="0"/>
      <w:marTop w:val="0"/>
      <w:marBottom w:val="0"/>
      <w:divBdr>
        <w:top w:val="none" w:sz="0" w:space="0" w:color="auto"/>
        <w:left w:val="none" w:sz="0" w:space="0" w:color="auto"/>
        <w:bottom w:val="none" w:sz="0" w:space="0" w:color="auto"/>
        <w:right w:val="none" w:sz="0" w:space="0" w:color="auto"/>
      </w:divBdr>
    </w:div>
    <w:div w:id="1209413729">
      <w:bodyDiv w:val="1"/>
      <w:marLeft w:val="0"/>
      <w:marRight w:val="0"/>
      <w:marTop w:val="0"/>
      <w:marBottom w:val="0"/>
      <w:divBdr>
        <w:top w:val="none" w:sz="0" w:space="0" w:color="auto"/>
        <w:left w:val="none" w:sz="0" w:space="0" w:color="auto"/>
        <w:bottom w:val="none" w:sz="0" w:space="0" w:color="auto"/>
        <w:right w:val="none" w:sz="0" w:space="0" w:color="auto"/>
      </w:divBdr>
    </w:div>
    <w:div w:id="1272905870">
      <w:bodyDiv w:val="1"/>
      <w:marLeft w:val="0"/>
      <w:marRight w:val="0"/>
      <w:marTop w:val="0"/>
      <w:marBottom w:val="0"/>
      <w:divBdr>
        <w:top w:val="none" w:sz="0" w:space="0" w:color="auto"/>
        <w:left w:val="none" w:sz="0" w:space="0" w:color="auto"/>
        <w:bottom w:val="none" w:sz="0" w:space="0" w:color="auto"/>
        <w:right w:val="none" w:sz="0" w:space="0" w:color="auto"/>
      </w:divBdr>
    </w:div>
    <w:div w:id="1450009958">
      <w:bodyDiv w:val="1"/>
      <w:marLeft w:val="0"/>
      <w:marRight w:val="0"/>
      <w:marTop w:val="0"/>
      <w:marBottom w:val="0"/>
      <w:divBdr>
        <w:top w:val="none" w:sz="0" w:space="0" w:color="auto"/>
        <w:left w:val="none" w:sz="0" w:space="0" w:color="auto"/>
        <w:bottom w:val="none" w:sz="0" w:space="0" w:color="auto"/>
        <w:right w:val="none" w:sz="0" w:space="0" w:color="auto"/>
      </w:divBdr>
    </w:div>
    <w:div w:id="1625426547">
      <w:bodyDiv w:val="1"/>
      <w:marLeft w:val="0"/>
      <w:marRight w:val="0"/>
      <w:marTop w:val="0"/>
      <w:marBottom w:val="0"/>
      <w:divBdr>
        <w:top w:val="none" w:sz="0" w:space="0" w:color="auto"/>
        <w:left w:val="none" w:sz="0" w:space="0" w:color="auto"/>
        <w:bottom w:val="none" w:sz="0" w:space="0" w:color="auto"/>
        <w:right w:val="none" w:sz="0" w:space="0" w:color="auto"/>
      </w:divBdr>
    </w:div>
    <w:div w:id="1752387883">
      <w:bodyDiv w:val="1"/>
      <w:marLeft w:val="0"/>
      <w:marRight w:val="0"/>
      <w:marTop w:val="0"/>
      <w:marBottom w:val="0"/>
      <w:divBdr>
        <w:top w:val="none" w:sz="0" w:space="0" w:color="auto"/>
        <w:left w:val="none" w:sz="0" w:space="0" w:color="auto"/>
        <w:bottom w:val="none" w:sz="0" w:space="0" w:color="auto"/>
        <w:right w:val="none" w:sz="0" w:space="0" w:color="auto"/>
      </w:divBdr>
    </w:div>
    <w:div w:id="1765760482">
      <w:bodyDiv w:val="1"/>
      <w:marLeft w:val="0"/>
      <w:marRight w:val="0"/>
      <w:marTop w:val="0"/>
      <w:marBottom w:val="0"/>
      <w:divBdr>
        <w:top w:val="none" w:sz="0" w:space="0" w:color="auto"/>
        <w:left w:val="none" w:sz="0" w:space="0" w:color="auto"/>
        <w:bottom w:val="none" w:sz="0" w:space="0" w:color="auto"/>
        <w:right w:val="none" w:sz="0" w:space="0" w:color="auto"/>
      </w:divBdr>
    </w:div>
    <w:div w:id="1783114943">
      <w:bodyDiv w:val="1"/>
      <w:marLeft w:val="0"/>
      <w:marRight w:val="0"/>
      <w:marTop w:val="0"/>
      <w:marBottom w:val="0"/>
      <w:divBdr>
        <w:top w:val="none" w:sz="0" w:space="0" w:color="auto"/>
        <w:left w:val="none" w:sz="0" w:space="0" w:color="auto"/>
        <w:bottom w:val="none" w:sz="0" w:space="0" w:color="auto"/>
        <w:right w:val="none" w:sz="0" w:space="0" w:color="auto"/>
      </w:divBdr>
    </w:div>
    <w:div w:id="1820683993">
      <w:bodyDiv w:val="1"/>
      <w:marLeft w:val="0"/>
      <w:marRight w:val="0"/>
      <w:marTop w:val="0"/>
      <w:marBottom w:val="0"/>
      <w:divBdr>
        <w:top w:val="none" w:sz="0" w:space="0" w:color="auto"/>
        <w:left w:val="none" w:sz="0" w:space="0" w:color="auto"/>
        <w:bottom w:val="none" w:sz="0" w:space="0" w:color="auto"/>
        <w:right w:val="none" w:sz="0" w:space="0" w:color="auto"/>
      </w:divBdr>
    </w:div>
    <w:div w:id="1823110542">
      <w:bodyDiv w:val="1"/>
      <w:marLeft w:val="0"/>
      <w:marRight w:val="0"/>
      <w:marTop w:val="0"/>
      <w:marBottom w:val="0"/>
      <w:divBdr>
        <w:top w:val="none" w:sz="0" w:space="0" w:color="auto"/>
        <w:left w:val="none" w:sz="0" w:space="0" w:color="auto"/>
        <w:bottom w:val="none" w:sz="0" w:space="0" w:color="auto"/>
        <w:right w:val="none" w:sz="0" w:space="0" w:color="auto"/>
      </w:divBdr>
    </w:div>
    <w:div w:id="1864198290">
      <w:bodyDiv w:val="1"/>
      <w:marLeft w:val="0"/>
      <w:marRight w:val="0"/>
      <w:marTop w:val="0"/>
      <w:marBottom w:val="0"/>
      <w:divBdr>
        <w:top w:val="none" w:sz="0" w:space="0" w:color="auto"/>
        <w:left w:val="none" w:sz="0" w:space="0" w:color="auto"/>
        <w:bottom w:val="none" w:sz="0" w:space="0" w:color="auto"/>
        <w:right w:val="none" w:sz="0" w:space="0" w:color="auto"/>
      </w:divBdr>
    </w:div>
    <w:div w:id="1889144137">
      <w:bodyDiv w:val="1"/>
      <w:marLeft w:val="0"/>
      <w:marRight w:val="0"/>
      <w:marTop w:val="0"/>
      <w:marBottom w:val="0"/>
      <w:divBdr>
        <w:top w:val="none" w:sz="0" w:space="0" w:color="auto"/>
        <w:left w:val="none" w:sz="0" w:space="0" w:color="auto"/>
        <w:bottom w:val="none" w:sz="0" w:space="0" w:color="auto"/>
        <w:right w:val="none" w:sz="0" w:space="0" w:color="auto"/>
      </w:divBdr>
    </w:div>
    <w:div w:id="1972633812">
      <w:bodyDiv w:val="1"/>
      <w:marLeft w:val="0"/>
      <w:marRight w:val="0"/>
      <w:marTop w:val="0"/>
      <w:marBottom w:val="0"/>
      <w:divBdr>
        <w:top w:val="none" w:sz="0" w:space="0" w:color="auto"/>
        <w:left w:val="none" w:sz="0" w:space="0" w:color="auto"/>
        <w:bottom w:val="none" w:sz="0" w:space="0" w:color="auto"/>
        <w:right w:val="none" w:sz="0" w:space="0" w:color="auto"/>
      </w:divBdr>
    </w:div>
    <w:div w:id="204867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641C3E-CDB2-4539-A849-A517385B6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2512</TotalTime>
  <Pages>96</Pages>
  <Words>20144</Words>
  <Characters>114821</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134696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ASUS</cp:lastModifiedBy>
  <cp:revision>945</cp:revision>
  <cp:lastPrinted>2017-04-27T06:37:00Z</cp:lastPrinted>
  <dcterms:created xsi:type="dcterms:W3CDTF">2017-02-23T07:04:00Z</dcterms:created>
  <dcterms:modified xsi:type="dcterms:W3CDTF">2018-07-18T01:44:00Z</dcterms:modified>
</cp:coreProperties>
</file>