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04" w:rsidRDefault="00213E04" w:rsidP="00213E04">
      <w:pPr>
        <w:spacing w:after="100" w:afterAutospacing="1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EF">
        <w:rPr>
          <w:rFonts w:ascii="Times New Roman" w:hAnsi="Times New Roman" w:cs="Times New Roman"/>
          <w:b/>
          <w:sz w:val="24"/>
          <w:szCs w:val="24"/>
        </w:rPr>
        <w:t>DA</w:t>
      </w:r>
      <w:bookmarkStart w:id="0" w:name="_GoBack"/>
      <w:bookmarkEnd w:id="0"/>
      <w:r w:rsidRPr="00D343EF">
        <w:rPr>
          <w:rFonts w:ascii="Times New Roman" w:hAnsi="Times New Roman" w:cs="Times New Roman"/>
          <w:b/>
          <w:sz w:val="24"/>
          <w:szCs w:val="24"/>
        </w:rPr>
        <w:t>FTAR PUSTAKA</w:t>
      </w:r>
    </w:p>
    <w:p w:rsidR="00213E04" w:rsidRPr="00D343EF" w:rsidRDefault="00213E04" w:rsidP="00213E04">
      <w:pPr>
        <w:spacing w:after="100" w:afterAutospacing="1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E04" w:rsidRPr="009A2183" w:rsidRDefault="00213E04" w:rsidP="00213E04">
      <w:pPr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id-ID"/>
        </w:rPr>
      </w:pPr>
      <w:r w:rsidRPr="009A2183">
        <w:rPr>
          <w:rFonts w:ascii="Times New Roman" w:hAnsi="Times New Roman"/>
          <w:sz w:val="24"/>
          <w:szCs w:val="24"/>
          <w:lang w:val="id-ID"/>
        </w:rPr>
        <w:t>Arikunto. (2012). Dasar – Dasar Evaluasi Pendidikan. Edisi Kedua. Jakarta. Bumi Aksara.</w:t>
      </w:r>
    </w:p>
    <w:p w:rsidR="00213E04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6C2A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, G. (2015)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Model CORE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terhradap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Kovariabel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Ajeng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Denpasar Barat.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C2A">
        <w:rPr>
          <w:rFonts w:ascii="Times New Roman" w:hAnsi="Times New Roman" w:cs="Times New Roman"/>
          <w:sz w:val="24"/>
          <w:szCs w:val="24"/>
        </w:rPr>
        <w:t xml:space="preserve">E-Journal Program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UPG.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C2A">
        <w:rPr>
          <w:rFonts w:ascii="Times New Roman" w:hAnsi="Times New Roman" w:cs="Times New Roman"/>
          <w:sz w:val="24"/>
          <w:szCs w:val="24"/>
        </w:rPr>
        <w:t>Vol. 5, No. 1.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04" w:rsidRPr="00C86C2A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6C2A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C2A">
        <w:rPr>
          <w:rFonts w:ascii="Times New Roman" w:hAnsi="Times New Roman" w:cs="Times New Roman"/>
          <w:sz w:val="24"/>
          <w:szCs w:val="24"/>
        </w:rPr>
        <w:t>L. (2012).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C2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 xml:space="preserve"> Model CORE </w:t>
      </w:r>
      <w:proofErr w:type="spellStart"/>
      <w:r w:rsidRPr="00C86C2A">
        <w:rPr>
          <w:rFonts w:ascii="Times New Roman" w:hAnsi="Times New Roman" w:cs="Times New Roman"/>
          <w:i/>
          <w:sz w:val="24"/>
          <w:szCs w:val="24"/>
        </w:rPr>
        <w:t>Bernuansa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i/>
          <w:sz w:val="24"/>
          <w:szCs w:val="24"/>
        </w:rPr>
        <w:t>Kontruktivistik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i/>
          <w:sz w:val="24"/>
          <w:szCs w:val="24"/>
        </w:rPr>
        <w:t>Meningatkan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C86C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C2A">
        <w:rPr>
          <w:rFonts w:ascii="Times New Roman" w:hAnsi="Times New Roman" w:cs="Times New Roman"/>
          <w:sz w:val="24"/>
          <w:szCs w:val="24"/>
        </w:rPr>
        <w:t>Unnes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Journal of Mathematics Education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Reseach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(ISSN 2252-6465) </w:t>
      </w:r>
      <w:proofErr w:type="spellStart"/>
      <w:proofErr w:type="gramStart"/>
      <w:r w:rsidRPr="00C86C2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Semarang.</w:t>
      </w:r>
      <w:proofErr w:type="gramEnd"/>
    </w:p>
    <w:p w:rsidR="00213E04" w:rsidRPr="00C86C2A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C2A">
        <w:rPr>
          <w:rFonts w:ascii="Times New Roman" w:hAnsi="Times New Roman" w:cs="Times New Roman"/>
          <w:sz w:val="24"/>
          <w:szCs w:val="24"/>
        </w:rPr>
        <w:t>Bernard, M. (2015).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C2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Konstekstual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Game Adobe Flash CS 4.0.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C2A">
        <w:rPr>
          <w:rFonts w:ascii="Times New Roman" w:hAnsi="Times New Roman" w:cs="Times New Roman"/>
          <w:sz w:val="24"/>
          <w:szCs w:val="24"/>
        </w:rPr>
        <w:t xml:space="preserve">STKIP 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Bandung, 4 (2).</w:t>
      </w:r>
    </w:p>
    <w:p w:rsidR="00213E04" w:rsidRPr="00C86C2A" w:rsidRDefault="00213E04" w:rsidP="00213E04">
      <w:pPr>
        <w:pStyle w:val="Default"/>
        <w:spacing w:after="100" w:afterAutospacing="1"/>
        <w:ind w:left="900" w:hanging="900"/>
        <w:jc w:val="both"/>
        <w:rPr>
          <w:color w:val="auto"/>
        </w:rPr>
      </w:pPr>
      <w:r w:rsidRPr="00C86C2A">
        <w:rPr>
          <w:color w:val="auto"/>
        </w:rPr>
        <w:t xml:space="preserve">Calfee, R. C. (1998). </w:t>
      </w:r>
      <w:proofErr w:type="gramStart"/>
      <w:r w:rsidRPr="00C86C2A">
        <w:rPr>
          <w:color w:val="auto"/>
        </w:rPr>
        <w:t>Textbooks for learning; Nurturing children’s minds.</w:t>
      </w:r>
      <w:proofErr w:type="gramEnd"/>
      <w:r w:rsidRPr="00C86C2A">
        <w:rPr>
          <w:color w:val="auto"/>
        </w:rPr>
        <w:t xml:space="preserve"> Malden, MA: The University of Chicago Press. American Journal of Education Vol. 107, (4): 332-338. http://www.jstor.org/discover/10.2307/1085714?uid=3738224&amp;uid=2129&amp;uid=2&amp;ui=70&amp;uid=4&amp;sid=21103768367 857</w:t>
      </w:r>
    </w:p>
    <w:p w:rsidR="00213E04" w:rsidRPr="00C86C2A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Creswell. J.W.(2010). </w:t>
      </w:r>
      <w:r w:rsidRPr="00C86C2A">
        <w:rPr>
          <w:rFonts w:ascii="Times New Roman" w:hAnsi="Times New Roman" w:cs="Times New Roman"/>
          <w:i/>
          <w:sz w:val="24"/>
          <w:szCs w:val="24"/>
          <w:lang w:val="id-ID"/>
        </w:rPr>
        <w:t>Research Design Pendekatan Kualitatif, kuantitatif dan mixed.</w:t>
      </w: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 Yogyakarta. Pustaka Pelajar.</w:t>
      </w:r>
    </w:p>
    <w:p w:rsidR="00213E04" w:rsidRPr="00851D39" w:rsidRDefault="00213E04" w:rsidP="00213E04">
      <w:pPr>
        <w:spacing w:after="100" w:afterAutospacing="1" w:line="240" w:lineRule="auto"/>
        <w:ind w:left="900" w:hanging="900"/>
        <w:jc w:val="both"/>
        <w:rPr>
          <w:rStyle w:val="Hyperlink"/>
          <w:rFonts w:ascii="Times New Roman" w:hAnsi="Times New Roman" w:cs="Times New Roman"/>
          <w:i/>
          <w:sz w:val="24"/>
          <w:szCs w:val="24"/>
          <w:u w:val="none"/>
        </w:rPr>
      </w:pP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Crowford, L.M. (2001). Teaching Contextually, Reseach, Rationale, and Tehniques for Improving Student Motivation and Achievement in Mathematics and Science. Waco, Texas. CCI. Publishing. Inc. </w:t>
      </w:r>
      <w:r w:rsidRPr="00851D39">
        <w:fldChar w:fldCharType="begin"/>
      </w:r>
      <w:r w:rsidRPr="00851D39">
        <w:instrText xml:space="preserve"> HYPERLINK </w:instrText>
      </w:r>
      <w:r w:rsidRPr="00851D39">
        <w:fldChar w:fldCharType="separate"/>
      </w:r>
      <w:r w:rsidRPr="00851D3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id-ID"/>
        </w:rPr>
        <w:t>http://www.cord.org&gt;uploadefiles&gt;teaching</w:t>
      </w:r>
      <w:r w:rsidRPr="00851D3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id-ID"/>
        </w:rPr>
        <w:fldChar w:fldCharType="end"/>
      </w:r>
    </w:p>
    <w:p w:rsidR="00213E04" w:rsidRDefault="00213E04" w:rsidP="00213E04">
      <w:pPr>
        <w:pStyle w:val="Default"/>
        <w:spacing w:after="100" w:afterAutospacing="1"/>
        <w:ind w:left="900" w:hanging="900"/>
        <w:jc w:val="both"/>
        <w:rPr>
          <w:color w:val="auto"/>
        </w:rPr>
      </w:pPr>
      <w:proofErr w:type="spellStart"/>
      <w:proofErr w:type="gramStart"/>
      <w:r w:rsidRPr="00C86C2A">
        <w:rPr>
          <w:color w:val="auto"/>
        </w:rPr>
        <w:t>Depdiknas</w:t>
      </w:r>
      <w:proofErr w:type="spellEnd"/>
      <w:r w:rsidRPr="00C86C2A">
        <w:rPr>
          <w:color w:val="auto"/>
        </w:rPr>
        <w:t>.</w:t>
      </w:r>
      <w:proofErr w:type="gramEnd"/>
      <w:r w:rsidRPr="00C86C2A">
        <w:rPr>
          <w:color w:val="auto"/>
        </w:rPr>
        <w:t xml:space="preserve"> 2008. </w:t>
      </w:r>
      <w:proofErr w:type="spellStart"/>
      <w:r w:rsidRPr="00C86C2A">
        <w:rPr>
          <w:color w:val="auto"/>
        </w:rPr>
        <w:t>Matematika</w:t>
      </w:r>
      <w:proofErr w:type="spellEnd"/>
      <w:r w:rsidRPr="00C86C2A">
        <w:rPr>
          <w:color w:val="auto"/>
        </w:rPr>
        <w:t xml:space="preserve"> (</w:t>
      </w:r>
      <w:proofErr w:type="spellStart"/>
      <w:r w:rsidRPr="00C86C2A">
        <w:rPr>
          <w:color w:val="auto"/>
        </w:rPr>
        <w:t>Materi</w:t>
      </w:r>
      <w:proofErr w:type="spellEnd"/>
      <w:r w:rsidRPr="00C86C2A">
        <w:rPr>
          <w:color w:val="auto"/>
        </w:rPr>
        <w:t xml:space="preserve"> </w:t>
      </w:r>
      <w:proofErr w:type="spellStart"/>
      <w:r w:rsidRPr="00C86C2A">
        <w:rPr>
          <w:color w:val="auto"/>
        </w:rPr>
        <w:t>Pelatihan</w:t>
      </w:r>
      <w:proofErr w:type="spellEnd"/>
      <w:r w:rsidRPr="00C86C2A">
        <w:rPr>
          <w:color w:val="auto"/>
        </w:rPr>
        <w:t xml:space="preserve"> </w:t>
      </w:r>
      <w:proofErr w:type="spellStart"/>
      <w:r w:rsidRPr="00C86C2A">
        <w:rPr>
          <w:color w:val="auto"/>
        </w:rPr>
        <w:t>Terintegrasi</w:t>
      </w:r>
      <w:proofErr w:type="spellEnd"/>
      <w:r w:rsidRPr="00C86C2A">
        <w:rPr>
          <w:color w:val="auto"/>
          <w:lang w:val="id-ID"/>
        </w:rPr>
        <w:t>)</w:t>
      </w:r>
      <w:r w:rsidRPr="00C86C2A">
        <w:rPr>
          <w:color w:val="auto"/>
        </w:rPr>
        <w:t xml:space="preserve">. Jakarta: </w:t>
      </w:r>
      <w:proofErr w:type="spellStart"/>
      <w:r w:rsidRPr="00C86C2A">
        <w:rPr>
          <w:color w:val="auto"/>
        </w:rPr>
        <w:t>Departemen</w:t>
      </w:r>
      <w:proofErr w:type="spellEnd"/>
      <w:r w:rsidRPr="00C86C2A">
        <w:rPr>
          <w:color w:val="auto"/>
        </w:rPr>
        <w:t xml:space="preserve"> </w:t>
      </w:r>
      <w:proofErr w:type="spellStart"/>
      <w:r w:rsidRPr="00C86C2A">
        <w:rPr>
          <w:color w:val="auto"/>
        </w:rPr>
        <w:t>Pendidikan</w:t>
      </w:r>
      <w:proofErr w:type="spellEnd"/>
      <w:r w:rsidRPr="00C86C2A">
        <w:rPr>
          <w:color w:val="auto"/>
        </w:rPr>
        <w:t xml:space="preserve"> Nasional.</w:t>
      </w:r>
    </w:p>
    <w:p w:rsidR="00213E04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C2A">
        <w:rPr>
          <w:rFonts w:ascii="Times New Roman" w:hAnsi="Times New Roman" w:cs="Times New Roman"/>
          <w:noProof/>
          <w:sz w:val="24"/>
          <w:szCs w:val="24"/>
        </w:rPr>
        <w:t xml:space="preserve">Fajri, N., Ikhsan, M., Aceh, B., … Syiah, U. (n.d.). (2013). Menggunakan Pendekatan Contextual, </w:t>
      </w:r>
      <w:r w:rsidRPr="00C86C2A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C86C2A">
        <w:rPr>
          <w:rFonts w:ascii="Times New Roman" w:hAnsi="Times New Roman" w:cs="Times New Roman"/>
          <w:noProof/>
          <w:sz w:val="24"/>
          <w:szCs w:val="24"/>
        </w:rPr>
        <w:t>, 149–161.</w:t>
      </w:r>
    </w:p>
    <w:p w:rsidR="00213E04" w:rsidRPr="009A2183" w:rsidRDefault="00213E04" w:rsidP="00213E04">
      <w:pPr>
        <w:autoSpaceDE w:val="0"/>
        <w:autoSpaceDN w:val="0"/>
        <w:adjustRightInd w:val="0"/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9A2183">
        <w:rPr>
          <w:rFonts w:ascii="Times New Roman" w:hAnsi="Times New Roman"/>
          <w:sz w:val="24"/>
          <w:szCs w:val="24"/>
          <w:lang w:val="id-ID" w:eastAsia="id-ID"/>
        </w:rPr>
        <w:t xml:space="preserve">Hake, R. R. 1999. </w:t>
      </w:r>
      <w:r w:rsidRPr="009A2183">
        <w:rPr>
          <w:rFonts w:ascii="Times New Roman" w:hAnsi="Times New Roman"/>
          <w:i/>
          <w:iCs/>
          <w:sz w:val="24"/>
          <w:szCs w:val="24"/>
          <w:lang w:val="id-ID" w:eastAsia="id-ID"/>
        </w:rPr>
        <w:t>Analyzing Change/ Gain Scores</w:t>
      </w:r>
      <w:r w:rsidRPr="009A2183">
        <w:rPr>
          <w:rFonts w:ascii="Times New Roman" w:hAnsi="Times New Roman"/>
          <w:sz w:val="24"/>
          <w:szCs w:val="24"/>
          <w:lang w:val="id-ID" w:eastAsia="id-ID"/>
        </w:rPr>
        <w:t xml:space="preserve">. 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AERA-D. American Educational Research Assosiation’s Division D, Measurement and Research Methodology. </w:t>
      </w:r>
      <w:r w:rsidRPr="009A2183">
        <w:rPr>
          <w:rFonts w:ascii="Times New Roman" w:hAnsi="Times New Roman"/>
          <w:sz w:val="24"/>
          <w:szCs w:val="24"/>
          <w:lang w:val="id-ID" w:eastAsia="id-ID"/>
        </w:rPr>
        <w:t xml:space="preserve">[Online]. Tersedia: </w:t>
      </w:r>
      <w:r w:rsidRPr="00851D39">
        <w:fldChar w:fldCharType="begin"/>
      </w:r>
      <w:r w:rsidRPr="00851D39">
        <w:instrText xml:space="preserve"> HYPERLINK "http://www.physics.indiana.edu/sdi/Analyzingchange-Gain.pdf" </w:instrText>
      </w:r>
      <w:r w:rsidRPr="00851D39">
        <w:fldChar w:fldCharType="separate"/>
      </w:r>
      <w:r w:rsidRPr="00851D39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d-ID" w:eastAsia="id-ID"/>
        </w:rPr>
        <w:t>http://www.physics.indiana.edu/sdi/Analyzingchange-Gain.pdf</w:t>
      </w:r>
      <w:r w:rsidRPr="00851D39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d-ID" w:eastAsia="id-ID"/>
        </w:rPr>
        <w:fldChar w:fldCharType="end"/>
      </w:r>
      <w:r w:rsidRPr="00851D39">
        <w:rPr>
          <w:rFonts w:ascii="Times New Roman" w:hAnsi="Times New Roman"/>
          <w:sz w:val="24"/>
          <w:szCs w:val="24"/>
          <w:lang w:val="id-ID" w:eastAsia="id-ID"/>
        </w:rPr>
        <w:t>.</w:t>
      </w:r>
    </w:p>
    <w:p w:rsidR="00213E04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13E04" w:rsidRPr="00C86C2A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Hariyanto. (2016). Penerapan Model CORE dalam Pembelajaran Matematika untuk Meningkatkan Kemampuan Komunikasi Matematik Siswa. Jurnal Gammath, 1(2). 33-40.</w:t>
      </w:r>
    </w:p>
    <w:p w:rsidR="00213E04" w:rsidRPr="00C86C2A" w:rsidRDefault="00213E04" w:rsidP="00213E04">
      <w:pPr>
        <w:widowControl w:val="0"/>
        <w:autoSpaceDE w:val="0"/>
        <w:autoSpaceDN w:val="0"/>
        <w:adjustRightInd w:val="0"/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C2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86C2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C86C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C86C2A">
        <w:rPr>
          <w:rFonts w:ascii="Times New Roman" w:hAnsi="Times New Roman" w:cs="Times New Roman"/>
          <w:noProof/>
          <w:sz w:val="24"/>
          <w:szCs w:val="24"/>
        </w:rPr>
        <w:t xml:space="preserve">umaira, F. Al. (2014). Pada Pembelajaran Matematika Siswa Kelas X Sman 9 Padang, </w:t>
      </w:r>
      <w:r w:rsidRPr="00C86C2A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86C2A">
        <w:rPr>
          <w:rFonts w:ascii="Times New Roman" w:hAnsi="Times New Roman" w:cs="Times New Roman"/>
          <w:noProof/>
          <w:sz w:val="24"/>
          <w:szCs w:val="24"/>
        </w:rPr>
        <w:t>(1), 31–37.</w:t>
      </w:r>
    </w:p>
    <w:p w:rsidR="00213E04" w:rsidRDefault="00213E04" w:rsidP="00213E04">
      <w:pPr>
        <w:pStyle w:val="Default"/>
        <w:spacing w:after="100" w:afterAutospacing="1"/>
        <w:ind w:left="900" w:hanging="900"/>
        <w:jc w:val="both"/>
      </w:pPr>
      <w:r w:rsidRPr="00C86C2A">
        <w:rPr>
          <w:color w:val="auto"/>
        </w:rPr>
        <w:fldChar w:fldCharType="end"/>
      </w:r>
      <w:r w:rsidRPr="00C86C2A">
        <w:rPr>
          <w:lang w:val="id-ID"/>
        </w:rPr>
        <w:t>Indrawan, R</w:t>
      </w:r>
      <w:r>
        <w:t xml:space="preserve"> </w:t>
      </w:r>
      <w:r w:rsidRPr="00C86C2A">
        <w:rPr>
          <w:lang w:val="id-ID"/>
        </w:rPr>
        <w:t xml:space="preserve"> dan Yaniawati, P</w:t>
      </w:r>
      <w:r>
        <w:t xml:space="preserve"> </w:t>
      </w:r>
      <w:r w:rsidRPr="00C86C2A">
        <w:rPr>
          <w:lang w:val="id-ID"/>
        </w:rPr>
        <w:t xml:space="preserve"> (2014). </w:t>
      </w:r>
      <w:r w:rsidRPr="00C86C2A">
        <w:rPr>
          <w:i/>
          <w:lang w:val="id-ID"/>
        </w:rPr>
        <w:t>Metodelogi Penelitian Kuantitatif, Kualitatif dan Campuran untuk Manajemen Pembangunan dan Pendidikan.</w:t>
      </w:r>
      <w:r w:rsidRPr="00C86C2A">
        <w:rPr>
          <w:lang w:val="id-ID"/>
        </w:rPr>
        <w:t xml:space="preserve"> Bandung: Replika Aditama</w:t>
      </w:r>
      <w:r>
        <w:t>.</w:t>
      </w:r>
    </w:p>
    <w:p w:rsidR="00213E04" w:rsidRDefault="00213E04" w:rsidP="00213E04">
      <w:pPr>
        <w:pStyle w:val="Default"/>
        <w:spacing w:after="100" w:afterAutospacing="1"/>
        <w:ind w:left="900" w:hanging="900"/>
        <w:jc w:val="both"/>
      </w:pPr>
      <w:proofErr w:type="spellStart"/>
      <w:r>
        <w:t>Ilma</w:t>
      </w:r>
      <w:proofErr w:type="spellEnd"/>
      <w:r>
        <w:t xml:space="preserve">, R. I. P. (2011) Improving Mathematics Communication Ability </w:t>
      </w:r>
      <w:proofErr w:type="gramStart"/>
      <w:r>
        <w:t>Of</w:t>
      </w:r>
      <w:proofErr w:type="gramEnd"/>
      <w:r>
        <w:t xml:space="preserve"> Students In Grade 2 Through PMRI Approach. This </w:t>
      </w:r>
      <w:proofErr w:type="spellStart"/>
      <w:r>
        <w:t>papper</w:t>
      </w:r>
      <w:proofErr w:type="spellEnd"/>
      <w:r>
        <w:t xml:space="preserve"> has been presented at International Seminar and The Fourth National Conference on Mathematics Education. ISBN: 978-979-16353-7-0.</w:t>
      </w:r>
    </w:p>
    <w:p w:rsidR="00213E04" w:rsidRPr="0004076E" w:rsidRDefault="00213E04" w:rsidP="00213E04">
      <w:pPr>
        <w:pStyle w:val="Default"/>
        <w:spacing w:after="100" w:afterAutospacing="1"/>
        <w:ind w:left="900" w:hanging="900"/>
        <w:jc w:val="both"/>
      </w:pPr>
      <w:r>
        <w:t xml:space="preserve">Jaya, N. (2014). </w:t>
      </w:r>
      <w:proofErr w:type="spellStart"/>
      <w:proofErr w:type="gramStart"/>
      <w:r>
        <w:t>Pengaruh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CORE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E-Journal </w:t>
      </w:r>
      <w:proofErr w:type="spellStart"/>
      <w:r>
        <w:t>Mimbar</w:t>
      </w:r>
      <w:proofErr w:type="spellEnd"/>
      <w:r>
        <w:t xml:space="preserve"> PGSD UPG, 2(1).</w:t>
      </w:r>
      <w:proofErr w:type="gramEnd"/>
      <w:r>
        <w:t xml:space="preserve"> </w:t>
      </w:r>
    </w:p>
    <w:p w:rsidR="00213E04" w:rsidRDefault="00213E04" w:rsidP="00213E04">
      <w:pPr>
        <w:autoSpaceDE w:val="0"/>
        <w:autoSpaceDN w:val="0"/>
        <w:adjustRightInd w:val="0"/>
        <w:spacing w:after="100" w:afterAutospacing="1" w:line="240" w:lineRule="auto"/>
        <w:ind w:left="900" w:hanging="900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proofErr w:type="gramStart"/>
      <w:r w:rsidRPr="00C86C2A">
        <w:rPr>
          <w:rFonts w:ascii="Times New Roman" w:hAnsi="Times New Roman" w:cs="Times New Roman"/>
          <w:sz w:val="24"/>
          <w:szCs w:val="24"/>
        </w:rPr>
        <w:t>Kilpatrick,</w:t>
      </w: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 et al (2001).</w:t>
      </w:r>
      <w:proofErr w:type="gramEnd"/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6C2A">
        <w:rPr>
          <w:rFonts w:ascii="Times New Roman" w:hAnsi="Times New Roman" w:cs="Times New Roman"/>
          <w:bCs/>
          <w:i/>
          <w:sz w:val="24"/>
          <w:szCs w:val="24"/>
        </w:rPr>
        <w:t>Adding It Up: Helping Children Learn Mathematics</w:t>
      </w:r>
      <w:r w:rsidRPr="00C86C2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C86C2A">
        <w:rPr>
          <w:rFonts w:ascii="Times New Roman" w:hAnsi="Times New Roman" w:cs="Times New Roman"/>
          <w:bCs/>
          <w:sz w:val="24"/>
          <w:szCs w:val="24"/>
        </w:rPr>
        <w:t xml:space="preserve">This PDF is available from the National Academies Press at: </w:t>
      </w:r>
      <w:hyperlink r:id="rId5" w:history="1">
        <w:r w:rsidRPr="00C86C2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http://www.nap.edu/catalog/9822.html</w:t>
        </w:r>
      </w:hyperlink>
    </w:p>
    <w:p w:rsidR="00213E04" w:rsidRPr="00851D39" w:rsidRDefault="00213E04" w:rsidP="00213E04">
      <w:pPr>
        <w:autoSpaceDE w:val="0"/>
        <w:autoSpaceDN w:val="0"/>
        <w:adjustRightInd w:val="0"/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Mahmujah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Rifaatul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(2014).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Berpikir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Kritis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Disposisi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Matematis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SMP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Problem Posing.</w:t>
      </w:r>
      <w:proofErr w:type="gram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gramStart"/>
      <w:r w:rsidRPr="00851D39">
        <w:rPr>
          <w:rFonts w:ascii="Times New Roman" w:hAnsi="Times New Roman" w:cs="Times New Roman"/>
          <w:bCs/>
          <w:sz w:val="24"/>
          <w:szCs w:val="24"/>
        </w:rPr>
        <w:t>online</w:t>
      </w:r>
      <w:proofErr w:type="gram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].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: http://www.jurnal.unsyiah.ac,id </w:t>
      </w:r>
    </w:p>
    <w:p w:rsidR="00213E04" w:rsidRPr="00851D39" w:rsidRDefault="00213E04" w:rsidP="00213E04">
      <w:pPr>
        <w:autoSpaceDE w:val="0"/>
        <w:autoSpaceDN w:val="0"/>
        <w:adjustRightInd w:val="0"/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Mandur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, K. (2013).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Kontribusi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Koneksi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Representasi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Disposisi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Matematis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SMA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Swasta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Manggarai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51D39">
        <w:rPr>
          <w:rFonts w:ascii="Times New Roman" w:hAnsi="Times New Roman" w:cs="Times New Roman"/>
          <w:bCs/>
          <w:sz w:val="24"/>
          <w:szCs w:val="24"/>
        </w:rPr>
        <w:t>e-Journal</w:t>
      </w:r>
      <w:proofErr w:type="gram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Pascasarjana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Ganesha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51D39">
        <w:rPr>
          <w:rFonts w:ascii="Times New Roman" w:hAnsi="Times New Roman" w:cs="Times New Roman"/>
          <w:bCs/>
          <w:sz w:val="24"/>
          <w:szCs w:val="24"/>
        </w:rPr>
        <w:t>Vol 2.</w:t>
      </w:r>
      <w:proofErr w:type="gram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51D39">
        <w:rPr>
          <w:rFonts w:ascii="Times New Roman" w:hAnsi="Times New Roman" w:cs="Times New Roman"/>
          <w:bCs/>
          <w:sz w:val="24"/>
          <w:szCs w:val="24"/>
        </w:rPr>
        <w:t>[Online].</w:t>
      </w:r>
      <w:proofErr w:type="gram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1D39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: http://www.pasca.undiksha.ac.id </w:t>
      </w:r>
    </w:p>
    <w:p w:rsidR="00213E04" w:rsidRPr="0004076E" w:rsidRDefault="00213E04" w:rsidP="00213E04">
      <w:pPr>
        <w:autoSpaceDE w:val="0"/>
        <w:autoSpaceDN w:val="0"/>
        <w:adjustRightInd w:val="0"/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D39">
        <w:rPr>
          <w:rFonts w:ascii="Times New Roman" w:hAnsi="Times New Roman" w:cs="Times New Roman"/>
          <w:bCs/>
          <w:sz w:val="24"/>
          <w:szCs w:val="24"/>
        </w:rPr>
        <w:t xml:space="preserve">Maxwell, K. (2001). </w:t>
      </w:r>
      <w:proofErr w:type="gramStart"/>
      <w:r w:rsidRPr="00851D39">
        <w:rPr>
          <w:rFonts w:ascii="Times New Roman" w:hAnsi="Times New Roman" w:cs="Times New Roman"/>
          <w:bCs/>
          <w:sz w:val="24"/>
          <w:szCs w:val="24"/>
        </w:rPr>
        <w:t>Positive Learning Dispositions in Mathematics.</w:t>
      </w:r>
      <w:proofErr w:type="gram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51D39">
        <w:rPr>
          <w:rFonts w:ascii="Times New Roman" w:hAnsi="Times New Roman" w:cs="Times New Roman"/>
          <w:bCs/>
          <w:sz w:val="24"/>
          <w:szCs w:val="24"/>
        </w:rPr>
        <w:t>[Online].</w:t>
      </w:r>
      <w:proofErr w:type="gram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51D39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Pr="00851D3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51D39">
        <w:rPr>
          <w:rFonts w:ascii="Times New Roman" w:hAnsi="Times New Roman" w:cs="Times New Roman"/>
          <w:bCs/>
          <w:sz w:val="24"/>
          <w:szCs w:val="24"/>
        </w:rPr>
        <w:t xml:space="preserve"> http://www.educatio.auckland.ac.nz/uoa/fms/default/education/docs/word/resea/foed_paper/issue11/ACE_Paper_3_Issue_11.doc.</w:t>
      </w:r>
    </w:p>
    <w:p w:rsidR="00213E04" w:rsidRPr="00C86C2A" w:rsidRDefault="00213E04" w:rsidP="00213E04">
      <w:pPr>
        <w:autoSpaceDE w:val="0"/>
        <w:autoSpaceDN w:val="0"/>
        <w:adjustRightInd w:val="0"/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id-ID" w:eastAsia="id-ID"/>
        </w:rPr>
      </w:pP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NCTM (2000). </w:t>
      </w:r>
      <w:proofErr w:type="gramStart"/>
      <w:r w:rsidRPr="00C86C2A">
        <w:rPr>
          <w:rFonts w:ascii="Times New Roman" w:hAnsi="Times New Roman" w:cs="Times New Roman"/>
          <w:i/>
          <w:iCs/>
          <w:sz w:val="24"/>
          <w:szCs w:val="24"/>
        </w:rPr>
        <w:t>Principles and Standards for School Mathematics</w:t>
      </w:r>
      <w:r w:rsidRPr="00C8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Reston, VA: NCTM </w:t>
      </w:r>
    </w:p>
    <w:p w:rsidR="00213E04" w:rsidRDefault="00213E04" w:rsidP="00213E04">
      <w:pPr>
        <w:autoSpaceDE w:val="0"/>
        <w:autoSpaceDN w:val="0"/>
        <w:adjustRightInd w:val="0"/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NCTM. (1989) </w:t>
      </w:r>
      <w:r w:rsidRPr="00C86C2A">
        <w:rPr>
          <w:rFonts w:ascii="Times New Roman" w:hAnsi="Times New Roman" w:cs="Times New Roman"/>
          <w:i/>
          <w:sz w:val="24"/>
          <w:szCs w:val="24"/>
          <w:lang w:val="id-ID"/>
        </w:rPr>
        <w:t>Standards for Grade 9 – 12</w:t>
      </w:r>
      <w:r w:rsidRPr="00C86C2A">
        <w:rPr>
          <w:rFonts w:ascii="Times New Roman" w:hAnsi="Times New Roman" w:cs="Times New Roman"/>
          <w:sz w:val="24"/>
          <w:szCs w:val="24"/>
          <w:lang w:val="id-ID"/>
        </w:rPr>
        <w:t>. Virginia: NCTM</w:t>
      </w:r>
    </w:p>
    <w:p w:rsidR="00213E04" w:rsidRPr="00C86C2A" w:rsidRDefault="00213E04" w:rsidP="00213E04">
      <w:pPr>
        <w:widowControl w:val="0"/>
        <w:autoSpaceDE w:val="0"/>
        <w:autoSpaceDN w:val="0"/>
        <w:adjustRightInd w:val="0"/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C2A">
        <w:rPr>
          <w:rFonts w:ascii="Times New Roman" w:hAnsi="Times New Roman" w:cs="Times New Roman"/>
          <w:sz w:val="24"/>
          <w:szCs w:val="24"/>
        </w:rPr>
        <w:lastRenderedPageBreak/>
        <w:fldChar w:fldCharType="begin" w:fldLock="1"/>
      </w:r>
      <w:r w:rsidRPr="00C86C2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C86C2A">
        <w:rPr>
          <w:rFonts w:ascii="Times New Roman" w:hAnsi="Times New Roman" w:cs="Times New Roman"/>
          <w:sz w:val="24"/>
          <w:szCs w:val="24"/>
        </w:rPr>
        <w:fldChar w:fldCharType="separate"/>
      </w:r>
      <w:r w:rsidRPr="00C86C2A">
        <w:rPr>
          <w:rFonts w:ascii="Times New Roman" w:hAnsi="Times New Roman" w:cs="Times New Roman"/>
          <w:noProof/>
          <w:sz w:val="24"/>
          <w:szCs w:val="24"/>
        </w:rPr>
        <w:t xml:space="preserve">Nerru, P. M., Mariani, S., &amp; Cahyono, E. (2013). Unnes Journal of Mathematics Education Research, </w:t>
      </w:r>
      <w:r w:rsidRPr="00C86C2A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C86C2A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213E04" w:rsidRPr="00851D39" w:rsidRDefault="00213E04" w:rsidP="00213E04">
      <w:pPr>
        <w:spacing w:after="24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6C2A">
        <w:rPr>
          <w:rFonts w:ascii="Times New Roman" w:hAnsi="Times New Roman" w:cs="Times New Roman"/>
          <w:sz w:val="24"/>
          <w:szCs w:val="24"/>
        </w:rPr>
        <w:fldChar w:fldCharType="end"/>
      </w:r>
      <w:r w:rsidRPr="00851D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06F3">
        <w:rPr>
          <w:rFonts w:ascii="Times New Roman" w:hAnsi="Times New Roman" w:cs="Times New Roman"/>
          <w:sz w:val="24"/>
          <w:szCs w:val="24"/>
          <w:lang w:val="id-ID"/>
        </w:rPr>
        <w:t xml:space="preserve">Pearson Education. (2000). Mathematical Disposition. [Online]. Tersedia: </w:t>
      </w:r>
      <w:r w:rsidRPr="004306F3">
        <w:rPr>
          <w:rFonts w:ascii="Times New Roman" w:hAnsi="Times New Roman" w:cs="Times New Roman"/>
          <w:sz w:val="24"/>
          <w:szCs w:val="24"/>
        </w:rPr>
        <w:fldChar w:fldCharType="begin"/>
      </w:r>
      <w:r w:rsidRPr="004306F3">
        <w:rPr>
          <w:rFonts w:ascii="Times New Roman" w:hAnsi="Times New Roman" w:cs="Times New Roman"/>
          <w:sz w:val="24"/>
          <w:szCs w:val="24"/>
        </w:rPr>
        <w:instrText xml:space="preserve"> HYPERLINK "http://www.teachervision.fen.com/math/teacher-training/55328.html?for_printing=1" </w:instrText>
      </w:r>
      <w:r w:rsidRPr="004306F3">
        <w:rPr>
          <w:rFonts w:ascii="Times New Roman" w:hAnsi="Times New Roman" w:cs="Times New Roman"/>
          <w:sz w:val="24"/>
          <w:szCs w:val="24"/>
        </w:rPr>
        <w:fldChar w:fldCharType="separate"/>
      </w:r>
      <w:r w:rsidRPr="004306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http://www.teachervision.fen.com/math/teacher-training/55328.html?for_printing=1</w:t>
      </w:r>
      <w:r w:rsidRPr="004306F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</w:p>
    <w:p w:rsidR="00213E04" w:rsidRPr="00C86C2A" w:rsidRDefault="00213E04" w:rsidP="00213E04">
      <w:pPr>
        <w:autoSpaceDE w:val="0"/>
        <w:autoSpaceDN w:val="0"/>
        <w:adjustRightInd w:val="0"/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Ruseffendi, E.T. (1991). </w:t>
      </w:r>
      <w:r w:rsidRPr="00C86C2A">
        <w:rPr>
          <w:rFonts w:ascii="Times New Roman" w:hAnsi="Times New Roman" w:cs="Times New Roman"/>
          <w:i/>
          <w:sz w:val="24"/>
          <w:szCs w:val="24"/>
          <w:lang w:val="id-ID"/>
        </w:rPr>
        <w:t>Pengantar kepada Membantu Guru Mengembangkan Kompetensinya dalam Pengajaran Matematika untuk Meningkatkan CBSA.</w:t>
      </w: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 Bandung. Tarsito.</w:t>
      </w:r>
    </w:p>
    <w:p w:rsidR="00213E04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86C2A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Sanjaya, Wina. (2006). </w:t>
      </w:r>
      <w:r w:rsidRPr="00C86C2A">
        <w:rPr>
          <w:rFonts w:ascii="Times New Roman" w:hAnsi="Times New Roman" w:cs="Times New Roman"/>
          <w:i/>
          <w:sz w:val="24"/>
          <w:szCs w:val="24"/>
          <w:lang w:val="id-ID"/>
        </w:rPr>
        <w:t>Strategi Pembelajaran berorientasi standar proses pendidikan.</w:t>
      </w: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 Jakarta. kencana prenadamedia group</w:t>
      </w:r>
    </w:p>
    <w:p w:rsidR="00213E04" w:rsidRPr="00851D39" w:rsidRDefault="00213E04" w:rsidP="00213E04">
      <w:pPr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gramStart"/>
      <w:r w:rsidRPr="009A2183">
        <w:rPr>
          <w:rFonts w:ascii="Times New Roman" w:eastAsia="Times New Roman" w:hAnsi="Times New Roman"/>
          <w:sz w:val="24"/>
          <w:szCs w:val="24"/>
        </w:rPr>
        <w:t>Sari, Y.M. (2012).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Profil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Kemampuan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SMP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Memecahkan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Matematika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Open-Ended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Materi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Pecahan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Tingkat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Kemampuan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Matematika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i/>
          <w:iCs/>
          <w:sz w:val="24"/>
          <w:szCs w:val="24"/>
        </w:rPr>
        <w:t>Jurnal</w:t>
      </w:r>
      <w:proofErr w:type="spellEnd"/>
      <w:r w:rsidRPr="009A218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i/>
          <w:iCs/>
          <w:sz w:val="24"/>
          <w:szCs w:val="24"/>
        </w:rPr>
        <w:t>Mahasiswa</w:t>
      </w:r>
      <w:proofErr w:type="spellEnd"/>
      <w:r w:rsidRPr="009A218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i/>
          <w:iCs/>
          <w:sz w:val="24"/>
          <w:szCs w:val="24"/>
        </w:rPr>
        <w:t>Teknologi</w:t>
      </w:r>
      <w:proofErr w:type="spellEnd"/>
      <w:r w:rsidRPr="009A218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i/>
          <w:iCs/>
          <w:sz w:val="24"/>
          <w:szCs w:val="24"/>
        </w:rPr>
        <w:t>Pendidikan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A2183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09A2183">
        <w:rPr>
          <w:rFonts w:ascii="Times New Roman" w:eastAsia="Times New Roman" w:hAnsi="Times New Roman"/>
          <w:sz w:val="24"/>
          <w:szCs w:val="24"/>
        </w:rPr>
        <w:t>(1).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hyperlink r:id="rId6" w:history="1">
        <w:r w:rsidRPr="00851D39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id-ID"/>
          </w:rPr>
          <w:t>http://www.</w:t>
        </w:r>
        <w:r w:rsidRPr="00851D3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ejournal.unesa.ac.id</w:t>
        </w:r>
      </w:hyperlink>
      <w:r w:rsidRPr="00851D39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</w:t>
      </w:r>
    </w:p>
    <w:p w:rsidR="00213E04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86C2A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Sugiyono. (2014). </w:t>
      </w:r>
      <w:r w:rsidRPr="00C86C2A">
        <w:rPr>
          <w:rFonts w:ascii="Times New Roman" w:hAnsi="Times New Roman" w:cs="Times New Roman"/>
          <w:i/>
          <w:sz w:val="24"/>
          <w:szCs w:val="24"/>
          <w:lang w:val="id-ID" w:eastAsia="id-ID"/>
        </w:rPr>
        <w:t>Statistika untuk Penelitian</w:t>
      </w:r>
      <w:r w:rsidRPr="00C86C2A">
        <w:rPr>
          <w:rFonts w:ascii="Times New Roman" w:hAnsi="Times New Roman" w:cs="Times New Roman"/>
          <w:sz w:val="24"/>
          <w:szCs w:val="24"/>
          <w:lang w:val="id-ID" w:eastAsia="id-ID"/>
        </w:rPr>
        <w:t>. Bandung. Alfabeta</w:t>
      </w:r>
    </w:p>
    <w:p w:rsidR="00213E04" w:rsidRDefault="00213E04" w:rsidP="00213E04">
      <w:pPr>
        <w:spacing w:after="24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A2183">
        <w:rPr>
          <w:rFonts w:ascii="Times New Roman" w:eastAsia="Times New Roman" w:hAnsi="Times New Roman"/>
          <w:sz w:val="24"/>
          <w:szCs w:val="24"/>
        </w:rPr>
        <w:t>Suherman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A2183">
        <w:rPr>
          <w:rFonts w:ascii="Times New Roman" w:eastAsia="Times New Roman" w:hAnsi="Times New Roman"/>
          <w:sz w:val="24"/>
          <w:szCs w:val="24"/>
        </w:rPr>
        <w:t>dkk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A2183">
        <w:rPr>
          <w:rFonts w:ascii="Times New Roman" w:eastAsia="Times New Roman" w:hAnsi="Times New Roman"/>
          <w:sz w:val="24"/>
          <w:szCs w:val="24"/>
        </w:rPr>
        <w:t xml:space="preserve"> (2003). </w:t>
      </w:r>
      <w:proofErr w:type="spellStart"/>
      <w:r w:rsidRPr="009A2183">
        <w:rPr>
          <w:rFonts w:ascii="Times New Roman" w:eastAsia="Times New Roman" w:hAnsi="Times New Roman"/>
          <w:i/>
          <w:sz w:val="24"/>
          <w:szCs w:val="24"/>
        </w:rPr>
        <w:t>Evaluasi</w:t>
      </w:r>
      <w:proofErr w:type="spellEnd"/>
      <w:r w:rsidRPr="009A218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i/>
          <w:sz w:val="24"/>
          <w:szCs w:val="24"/>
        </w:rPr>
        <w:t>Pembelajaran</w:t>
      </w:r>
      <w:proofErr w:type="spellEnd"/>
      <w:r w:rsidRPr="009A218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A2183">
        <w:rPr>
          <w:rFonts w:ascii="Times New Roman" w:eastAsia="Times New Roman" w:hAnsi="Times New Roman"/>
          <w:i/>
          <w:sz w:val="24"/>
          <w:szCs w:val="24"/>
        </w:rPr>
        <w:t>Matematika</w:t>
      </w:r>
      <w:proofErr w:type="spellEnd"/>
      <w:r w:rsidRPr="009A2183">
        <w:rPr>
          <w:rFonts w:ascii="Times New Roman" w:eastAsia="Times New Roman" w:hAnsi="Times New Roman"/>
          <w:sz w:val="24"/>
          <w:szCs w:val="24"/>
        </w:rPr>
        <w:t>, Bandung: JICA FMIPA UPI</w:t>
      </w:r>
    </w:p>
    <w:p w:rsidR="00213E04" w:rsidRPr="00851D39" w:rsidRDefault="00213E04" w:rsidP="00213E04">
      <w:pPr>
        <w:spacing w:after="24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Sumarmo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, U. (2010).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Berpikir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Disposisi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1D39">
        <w:rPr>
          <w:rFonts w:ascii="Times New Roman" w:eastAsia="Times New Roman" w:hAnsi="Times New Roman"/>
          <w:sz w:val="24"/>
          <w:szCs w:val="24"/>
        </w:rPr>
        <w:t>Matematika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Apa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Mengapa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Bagaimana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Dikembangkan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, FPMIPA UPI. </w:t>
      </w:r>
      <w:proofErr w:type="gramStart"/>
      <w:r w:rsidRPr="00851D39">
        <w:rPr>
          <w:rFonts w:ascii="Times New Roman" w:eastAsia="Times New Roman" w:hAnsi="Times New Roman"/>
          <w:sz w:val="24"/>
          <w:szCs w:val="24"/>
        </w:rPr>
        <w:t>[Online].</w:t>
      </w:r>
      <w:proofErr w:type="gram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1D39">
        <w:rPr>
          <w:rFonts w:ascii="Times New Roman" w:eastAsia="Times New Roman" w:hAnsi="Times New Roman"/>
          <w:sz w:val="24"/>
          <w:szCs w:val="24"/>
        </w:rPr>
        <w:t>Tersedia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51D39">
        <w:rPr>
          <w:rFonts w:ascii="Times New Roman" w:eastAsia="Times New Roman" w:hAnsi="Times New Roman"/>
          <w:sz w:val="24"/>
          <w:szCs w:val="24"/>
        </w:rPr>
        <w:t xml:space="preserve"> http://www.math.sps.upi.edu/wp-content/upload/2010/02/BERPIKIR-DAN-DISPOSISI-MATEMATIK-SPS-2010.pdf</w:t>
      </w:r>
    </w:p>
    <w:p w:rsidR="00213E04" w:rsidRPr="00851D39" w:rsidRDefault="00213E04" w:rsidP="00213E04">
      <w:pPr>
        <w:spacing w:after="24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Sumarmo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, U. (2012). </w:t>
      </w:r>
      <w:proofErr w:type="spellStart"/>
      <w:proofErr w:type="gramStart"/>
      <w:r w:rsidRPr="00851D39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Berpikir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Disposisi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Matematika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Matematika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Makalah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disajikan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Seminar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Matematikadi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NTT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tanggal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25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Februari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2012.</w:t>
      </w:r>
      <w:proofErr w:type="gram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3E04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C86C2A">
        <w:rPr>
          <w:rFonts w:ascii="Times New Roman" w:hAnsi="Times New Roman" w:cs="Times New Roman"/>
          <w:sz w:val="24"/>
          <w:szCs w:val="24"/>
        </w:rPr>
        <w:t>Sumarmo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, U. (2012). </w:t>
      </w:r>
      <w:proofErr w:type="spell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Berpikir</w:t>
      </w:r>
      <w:proofErr w:type="spell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Disposisi</w:t>
      </w:r>
      <w:proofErr w:type="spell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  <w:proofErr w:type="gram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Apa</w:t>
      </w:r>
      <w:proofErr w:type="spell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Mengapa</w:t>
      </w:r>
      <w:proofErr w:type="spell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Bagaimana</w:t>
      </w:r>
      <w:proofErr w:type="spell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Dikembangkan</w:t>
      </w:r>
      <w:proofErr w:type="spell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C86C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C86C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86C2A">
        <w:rPr>
          <w:rFonts w:ascii="Times New Roman" w:hAnsi="Times New Roman" w:cs="Times New Roman"/>
          <w:sz w:val="24"/>
          <w:szCs w:val="24"/>
        </w:rPr>
        <w:t>FPMIPA UPI.</w:t>
      </w: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6C2A">
        <w:rPr>
          <w:rFonts w:ascii="Times New Roman" w:hAnsi="Times New Roman" w:cs="Times New Roman"/>
          <w:sz w:val="24"/>
          <w:szCs w:val="24"/>
          <w:lang w:val="id-ID" w:eastAsia="id-ID"/>
        </w:rPr>
        <w:t>[Online]. Tersedia</w:t>
      </w:r>
      <w:r w:rsidRPr="00C86C2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fldChar w:fldCharType="begin"/>
      </w:r>
      <w:r>
        <w:instrText xml:space="preserve"> HYPERLINK "http://www.math.sps.upi.edu/wp-content/upload/2010/02/BERPIKIR-DAN-DISPOSISI-MATEMATIK-SPS-2010.pdf" </w:instrText>
      </w:r>
      <w:r>
        <w:fldChar w:fldCharType="separate"/>
      </w:r>
      <w:r w:rsidRPr="00C86C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 w:eastAsia="id-ID"/>
        </w:rPr>
        <w:t>http://www.math.sps.upi.edu/wp-content/upload/2010/02/BERPIKIR-DAN-DISPOSISI-MATEMATIK-SPS-2010.pdf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 w:eastAsia="id-ID"/>
        </w:rPr>
        <w:fldChar w:fldCharType="end"/>
      </w:r>
      <w:r w:rsidRPr="00C86C2A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213E04" w:rsidRPr="00851D39" w:rsidRDefault="00213E04" w:rsidP="00213E04">
      <w:pPr>
        <w:spacing w:after="24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Sumarni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, E. (2006). </w:t>
      </w:r>
      <w:proofErr w:type="spellStart"/>
      <w:proofErr w:type="gramStart"/>
      <w:r w:rsidRPr="00851D39">
        <w:rPr>
          <w:rFonts w:ascii="Times New Roman" w:eastAsia="Times New Roman" w:hAnsi="Times New Roman"/>
          <w:sz w:val="24"/>
          <w:szCs w:val="24"/>
        </w:rPr>
        <w:t>Tinjauan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Korelasi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antara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Kemampuan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Koneksi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Matematis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SRL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Matematika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Pembelajarannya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1D39"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 w:rsidRPr="00851D39">
        <w:rPr>
          <w:rFonts w:ascii="Times New Roman" w:eastAsia="Times New Roman" w:hAnsi="Times New Roman"/>
          <w:sz w:val="24"/>
          <w:szCs w:val="24"/>
        </w:rPr>
        <w:t xml:space="preserve"> Learning Cycle 5E.</w:t>
      </w:r>
      <w:proofErr w:type="gram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51D39">
        <w:rPr>
          <w:rFonts w:ascii="Times New Roman" w:eastAsia="Times New Roman" w:hAnsi="Times New Roman"/>
          <w:sz w:val="24"/>
          <w:szCs w:val="24"/>
        </w:rPr>
        <w:t>JES-MAT.</w:t>
      </w:r>
      <w:proofErr w:type="gramEnd"/>
      <w:r w:rsidRPr="00851D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51D39">
        <w:rPr>
          <w:rFonts w:ascii="Times New Roman" w:eastAsia="Times New Roman" w:hAnsi="Times New Roman"/>
          <w:sz w:val="24"/>
          <w:szCs w:val="24"/>
        </w:rPr>
        <w:t>Vol 2.</w:t>
      </w:r>
      <w:proofErr w:type="gramEnd"/>
      <w:r w:rsidRPr="00851D39">
        <w:rPr>
          <w:rFonts w:ascii="Times New Roman" w:eastAsia="Times New Roman" w:hAnsi="Times New Roman"/>
          <w:sz w:val="24"/>
          <w:szCs w:val="24"/>
        </w:rPr>
        <w:t xml:space="preserve"> No 1.</w:t>
      </w:r>
    </w:p>
    <w:p w:rsidR="00213E04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6C2A">
        <w:rPr>
          <w:rFonts w:ascii="Times New Roman" w:hAnsi="Times New Roman" w:cs="Times New Roman"/>
          <w:sz w:val="24"/>
          <w:szCs w:val="24"/>
        </w:rPr>
        <w:t>Suyatno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C2A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Menjelajah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Masmedia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86C2A">
        <w:rPr>
          <w:rFonts w:ascii="Times New Roman" w:hAnsi="Times New Roman" w:cs="Times New Roman"/>
          <w:sz w:val="24"/>
          <w:szCs w:val="24"/>
        </w:rPr>
        <w:t>.</w:t>
      </w:r>
    </w:p>
    <w:p w:rsidR="00213E04" w:rsidRPr="0043566C" w:rsidRDefault="00213E04" w:rsidP="00213E04">
      <w:pPr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9A2183">
        <w:rPr>
          <w:rFonts w:ascii="Times New Roman" w:hAnsi="Times New Roman"/>
          <w:sz w:val="24"/>
          <w:szCs w:val="24"/>
          <w:lang w:val="id-ID"/>
        </w:rPr>
        <w:lastRenderedPageBreak/>
        <w:t xml:space="preserve">Trisnawati. (2015). </w:t>
      </w:r>
      <w:r w:rsidRPr="00E2638F">
        <w:rPr>
          <w:rFonts w:ascii="Times New Roman" w:hAnsi="Times New Roman"/>
          <w:i/>
          <w:sz w:val="24"/>
          <w:szCs w:val="24"/>
          <w:lang w:val="id-ID"/>
        </w:rPr>
        <w:t>Penggunaan Model Pembelajaran Matematika KNISLEY (MPMK) Untuk Meningkatkan Kemampuan Koneksi Matematika dan Self Confidence Siswa MTs</w:t>
      </w:r>
      <w:r w:rsidRPr="009A2183">
        <w:rPr>
          <w:rFonts w:ascii="Times New Roman" w:hAnsi="Times New Roman"/>
          <w:sz w:val="24"/>
          <w:szCs w:val="24"/>
          <w:lang w:val="id-ID"/>
        </w:rPr>
        <w:t>. Bandung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9A2183">
        <w:rPr>
          <w:rFonts w:ascii="Times New Roman" w:hAnsi="Times New Roman"/>
          <w:sz w:val="24"/>
          <w:szCs w:val="24"/>
          <w:lang w:val="id-ID"/>
        </w:rPr>
        <w:t xml:space="preserve"> Tesis MPM UNPAS.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A2183">
        <w:rPr>
          <w:rFonts w:ascii="Times New Roman" w:hAnsi="Times New Roman"/>
          <w:sz w:val="24"/>
          <w:szCs w:val="24"/>
          <w:lang w:val="id-ID"/>
        </w:rPr>
        <w:t>Tidak diterbitkan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213E04" w:rsidRPr="00C86C2A" w:rsidRDefault="00213E04" w:rsidP="00213E04">
      <w:pPr>
        <w:widowControl w:val="0"/>
        <w:autoSpaceDE w:val="0"/>
        <w:autoSpaceDN w:val="0"/>
        <w:adjustRightInd w:val="0"/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6C2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86C2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C86C2A">
        <w:rPr>
          <w:rFonts w:ascii="Times New Roman" w:hAnsi="Times New Roman" w:cs="Times New Roman"/>
          <w:sz w:val="24"/>
          <w:szCs w:val="24"/>
        </w:rPr>
        <w:fldChar w:fldCharType="separate"/>
      </w:r>
      <w:r w:rsidRPr="00C86C2A">
        <w:rPr>
          <w:rFonts w:ascii="Times New Roman" w:hAnsi="Times New Roman" w:cs="Times New Roman"/>
          <w:noProof/>
          <w:sz w:val="24"/>
          <w:szCs w:val="24"/>
        </w:rPr>
        <w:t xml:space="preserve">Utami, C., Dwijanto, &amp; Djuniadi. (2015). Pembelajaran Model Generatif Dengan Strategi Group Investigation Untuk Meningkatkan Kemampuan Komunikasi Matematis Siswa, </w:t>
      </w:r>
      <w:r w:rsidRPr="00C86C2A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C86C2A">
        <w:rPr>
          <w:rFonts w:ascii="Times New Roman" w:hAnsi="Times New Roman" w:cs="Times New Roman"/>
          <w:noProof/>
          <w:sz w:val="24"/>
          <w:szCs w:val="24"/>
        </w:rPr>
        <w:t>(1), 18–25.</w:t>
      </w:r>
    </w:p>
    <w:p w:rsidR="00213E04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86C2A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proofErr w:type="gramStart"/>
      <w:r w:rsidRPr="00C86C2A">
        <w:rPr>
          <w:rFonts w:ascii="Times New Roman" w:hAnsi="Times New Roman" w:cs="Times New Roman"/>
          <w:sz w:val="24"/>
          <w:szCs w:val="24"/>
          <w:lang w:eastAsia="id-ID"/>
        </w:rPr>
        <w:t>Uyanto</w:t>
      </w:r>
      <w:proofErr w:type="spellEnd"/>
      <w:r w:rsidRPr="00C86C2A">
        <w:rPr>
          <w:rFonts w:ascii="Times New Roman" w:hAnsi="Times New Roman" w:cs="Times New Roman"/>
          <w:sz w:val="24"/>
          <w:szCs w:val="24"/>
          <w:lang w:eastAsia="id-ID"/>
        </w:rPr>
        <w:t xml:space="preserve">, S.S. (2006) </w:t>
      </w:r>
      <w:proofErr w:type="spellStart"/>
      <w:r w:rsidRPr="00C86C2A">
        <w:rPr>
          <w:rFonts w:ascii="Times New Roman" w:hAnsi="Times New Roman" w:cs="Times New Roman"/>
          <w:sz w:val="24"/>
          <w:szCs w:val="24"/>
          <w:lang w:eastAsia="id-ID"/>
        </w:rPr>
        <w:t>Pedoman</w:t>
      </w:r>
      <w:proofErr w:type="spellEnd"/>
      <w:r w:rsidRPr="00C86C2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  <w:lang w:eastAsia="id-ID"/>
        </w:rPr>
        <w:t>analisis</w:t>
      </w:r>
      <w:proofErr w:type="spellEnd"/>
      <w:r w:rsidRPr="00C86C2A">
        <w:rPr>
          <w:rFonts w:ascii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Pr="00C86C2A"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C86C2A">
        <w:rPr>
          <w:rFonts w:ascii="Times New Roman" w:hAnsi="Times New Roman" w:cs="Times New Roman"/>
          <w:sz w:val="24"/>
          <w:szCs w:val="24"/>
          <w:lang w:eastAsia="id-ID"/>
        </w:rPr>
        <w:t xml:space="preserve"> SPSS.</w:t>
      </w:r>
      <w:proofErr w:type="gramEnd"/>
      <w:r w:rsidRPr="00C86C2A">
        <w:rPr>
          <w:rFonts w:ascii="Times New Roman" w:hAnsi="Times New Roman" w:cs="Times New Roman"/>
          <w:sz w:val="24"/>
          <w:szCs w:val="24"/>
          <w:lang w:eastAsia="id-ID"/>
        </w:rPr>
        <w:t xml:space="preserve"> Yogyakarta: </w:t>
      </w:r>
      <w:proofErr w:type="spellStart"/>
      <w:r w:rsidRPr="00C86C2A">
        <w:rPr>
          <w:rFonts w:ascii="Times New Roman" w:hAnsi="Times New Roman" w:cs="Times New Roman"/>
          <w:sz w:val="24"/>
          <w:szCs w:val="24"/>
          <w:lang w:eastAsia="id-ID"/>
        </w:rPr>
        <w:t>graha</w:t>
      </w:r>
      <w:proofErr w:type="spellEnd"/>
      <w:r w:rsidRPr="00C86C2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86C2A">
        <w:rPr>
          <w:rFonts w:ascii="Times New Roman" w:hAnsi="Times New Roman" w:cs="Times New Roman"/>
          <w:sz w:val="24"/>
          <w:szCs w:val="24"/>
          <w:lang w:eastAsia="id-ID"/>
        </w:rPr>
        <w:t>Ilmu</w:t>
      </w:r>
      <w:proofErr w:type="spellEnd"/>
      <w:r w:rsidRPr="00C86C2A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213E04" w:rsidRPr="00C86C2A" w:rsidRDefault="00213E04" w:rsidP="00213E04">
      <w:pPr>
        <w:spacing w:after="100" w:afterAutospacing="1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Paul. R. C. (1995).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Intructional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System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Improving Communication Skills.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United States Patent.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US00538714A.</w:t>
      </w:r>
    </w:p>
    <w:p w:rsidR="00C44C99" w:rsidRDefault="00C44C99"/>
    <w:sectPr w:rsidR="00C44C99" w:rsidSect="009F1332">
      <w:footerReference w:type="default" r:id="rId7"/>
      <w:pgSz w:w="11907" w:h="16839" w:code="9"/>
      <w:pgMar w:top="2268" w:right="1701" w:bottom="1701" w:left="2268" w:header="720" w:footer="720" w:gutter="0"/>
      <w:pgNumType w:start="14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25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332" w:rsidRDefault="00213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  <w:p w:rsidR="009F1332" w:rsidRDefault="00213E0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04"/>
    <w:rsid w:val="00213E04"/>
    <w:rsid w:val="00C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E04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13E0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E04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13E0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ournal.unesa.ac.id" TargetMode="External"/><Relationship Id="rId5" Type="http://schemas.openxmlformats.org/officeDocument/2006/relationships/hyperlink" Target="http://www.nap.edu/catalog/982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5733</Characters>
  <Application>Microsoft Office Word</Application>
  <DocSecurity>0</DocSecurity>
  <Lines>47</Lines>
  <Paragraphs>13</Paragraphs>
  <ScaleCrop>false</ScaleCrop>
  <Company>home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2018-07-18T16:41:00Z</dcterms:created>
  <dcterms:modified xsi:type="dcterms:W3CDTF">2018-07-18T16:42:00Z</dcterms:modified>
</cp:coreProperties>
</file>