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A49" w:rsidRPr="006819E5" w:rsidRDefault="002F1A49" w:rsidP="002F1A49">
      <w:pPr>
        <w:pStyle w:val="ListParagraph"/>
        <w:spacing w:after="0" w:line="480" w:lineRule="auto"/>
        <w:ind w:left="1080"/>
        <w:jc w:val="center"/>
        <w:rPr>
          <w:rFonts w:ascii="Times New Roman" w:hAnsi="Times New Roman"/>
          <w:b/>
          <w:sz w:val="24"/>
          <w:szCs w:val="24"/>
        </w:rPr>
      </w:pPr>
      <w:r w:rsidRPr="006819E5">
        <w:rPr>
          <w:rFonts w:ascii="Times New Roman" w:hAnsi="Times New Roman"/>
          <w:b/>
          <w:sz w:val="24"/>
          <w:szCs w:val="24"/>
        </w:rPr>
        <w:t>BAB II</w:t>
      </w:r>
    </w:p>
    <w:p w:rsidR="002F1A49" w:rsidRDefault="002F1A49" w:rsidP="002F1A49">
      <w:pPr>
        <w:pStyle w:val="ListParagraph"/>
        <w:spacing w:after="0" w:line="480" w:lineRule="auto"/>
        <w:ind w:left="1080"/>
        <w:jc w:val="center"/>
        <w:rPr>
          <w:rFonts w:ascii="Times New Roman" w:hAnsi="Times New Roman"/>
          <w:b/>
          <w:sz w:val="24"/>
          <w:szCs w:val="24"/>
        </w:rPr>
      </w:pPr>
      <w:r w:rsidRPr="006819E5">
        <w:rPr>
          <w:rFonts w:ascii="Times New Roman" w:hAnsi="Times New Roman"/>
          <w:b/>
          <w:sz w:val="24"/>
          <w:szCs w:val="24"/>
        </w:rPr>
        <w:t>KAJIAN PUSTAKA</w:t>
      </w:r>
    </w:p>
    <w:p w:rsidR="002F1A49" w:rsidRPr="006819E5" w:rsidRDefault="002F1A49" w:rsidP="002F1A49">
      <w:pPr>
        <w:pStyle w:val="ListParagraph"/>
        <w:spacing w:after="0" w:line="480" w:lineRule="auto"/>
        <w:ind w:left="1080"/>
        <w:jc w:val="center"/>
        <w:rPr>
          <w:rFonts w:ascii="Times New Roman" w:hAnsi="Times New Roman"/>
          <w:b/>
          <w:sz w:val="24"/>
          <w:szCs w:val="24"/>
        </w:rPr>
      </w:pPr>
    </w:p>
    <w:p w:rsidR="002F1A49" w:rsidRPr="00C44275" w:rsidRDefault="002F1A49" w:rsidP="002F1A49">
      <w:pPr>
        <w:numPr>
          <w:ilvl w:val="0"/>
          <w:numId w:val="2"/>
        </w:numPr>
        <w:spacing w:after="0" w:line="480" w:lineRule="auto"/>
        <w:ind w:left="360"/>
        <w:jc w:val="both"/>
        <w:outlineLvl w:val="0"/>
        <w:rPr>
          <w:rFonts w:ascii="Times New Roman" w:hAnsi="Times New Roman"/>
          <w:b/>
          <w:sz w:val="24"/>
          <w:szCs w:val="24"/>
        </w:rPr>
      </w:pPr>
      <w:r w:rsidRPr="00C44275">
        <w:rPr>
          <w:rFonts w:ascii="Times New Roman" w:hAnsi="Times New Roman"/>
          <w:b/>
          <w:sz w:val="24"/>
          <w:szCs w:val="24"/>
        </w:rPr>
        <w:t>Model Pembelajaran CORE</w:t>
      </w:r>
    </w:p>
    <w:p w:rsidR="002F1A49" w:rsidRDefault="002F1A49" w:rsidP="002F1A49">
      <w:pPr>
        <w:spacing w:after="0" w:line="480" w:lineRule="auto"/>
        <w:ind w:left="360" w:firstLine="630"/>
        <w:jc w:val="both"/>
        <w:rPr>
          <w:rFonts w:ascii="Times New Roman" w:eastAsia="Times New Roman" w:hAnsi="Times New Roman"/>
          <w:sz w:val="24"/>
          <w:szCs w:val="24"/>
        </w:rPr>
      </w:pPr>
      <w:proofErr w:type="gramStart"/>
      <w:r w:rsidRPr="00C44275">
        <w:rPr>
          <w:rFonts w:ascii="Times New Roman" w:eastAsia="Times New Roman" w:hAnsi="Times New Roman"/>
          <w:sz w:val="24"/>
          <w:szCs w:val="24"/>
        </w:rPr>
        <w:t>Model dalam Kamus Besar Bahasa Indonesia merupakan contoh, pola, acuan, ragam, macam, dan sebagainya.</w:t>
      </w:r>
      <w:proofErr w:type="gramEnd"/>
      <w:r w:rsidRPr="00C44275">
        <w:rPr>
          <w:rFonts w:ascii="Times New Roman" w:eastAsia="Times New Roman" w:hAnsi="Times New Roman"/>
          <w:sz w:val="24"/>
          <w:szCs w:val="24"/>
        </w:rPr>
        <w:t xml:space="preserve"> </w:t>
      </w:r>
      <w:proofErr w:type="gramStart"/>
      <w:r w:rsidRPr="00C44275">
        <w:rPr>
          <w:rFonts w:ascii="Times New Roman" w:eastAsia="Times New Roman" w:hAnsi="Times New Roman"/>
          <w:sz w:val="24"/>
          <w:szCs w:val="24"/>
        </w:rPr>
        <w:t>Dalam konteks pembelajaran, model merupakan pola atau kerangka konseptual yang melukiskan prosedur sistematis dalam mengorganisasikan pengalaman belajar untuk mencapai tujuan pembelajaran.</w:t>
      </w:r>
      <w:proofErr w:type="gramEnd"/>
      <w:r w:rsidRPr="00C44275">
        <w:rPr>
          <w:rFonts w:ascii="Times New Roman" w:eastAsia="Times New Roman" w:hAnsi="Times New Roman"/>
          <w:sz w:val="24"/>
          <w:szCs w:val="24"/>
        </w:rPr>
        <w:t xml:space="preserve"> CORE merupakan singkatan dari empat kata yang memiliki kesatuan fungsi dalam proses pembelajaran, yaitu </w:t>
      </w:r>
      <w:r w:rsidRPr="00C44275">
        <w:rPr>
          <w:rFonts w:ascii="Times New Roman" w:eastAsia="Times New Roman" w:hAnsi="Times New Roman"/>
          <w:i/>
          <w:sz w:val="24"/>
          <w:szCs w:val="24"/>
        </w:rPr>
        <w:t xml:space="preserve">Connecting, Organizing, </w:t>
      </w:r>
      <w:proofErr w:type="gramStart"/>
      <w:r w:rsidRPr="00C44275">
        <w:rPr>
          <w:rFonts w:ascii="Times New Roman" w:eastAsia="Times New Roman" w:hAnsi="Times New Roman"/>
          <w:i/>
          <w:sz w:val="24"/>
          <w:szCs w:val="24"/>
        </w:rPr>
        <w:t>Reflecting</w:t>
      </w:r>
      <w:r w:rsidRPr="00C44275">
        <w:rPr>
          <w:rFonts w:ascii="Times New Roman" w:eastAsia="Times New Roman" w:hAnsi="Times New Roman"/>
          <w:sz w:val="24"/>
          <w:szCs w:val="24"/>
        </w:rPr>
        <w:t xml:space="preserve">, dan </w:t>
      </w:r>
      <w:r w:rsidRPr="00C44275">
        <w:rPr>
          <w:rFonts w:ascii="Times New Roman" w:eastAsia="Times New Roman" w:hAnsi="Times New Roman"/>
          <w:i/>
          <w:sz w:val="24"/>
          <w:szCs w:val="24"/>
        </w:rPr>
        <w:t>Extending</w:t>
      </w:r>
      <w:r w:rsidRPr="00C44275">
        <w:rPr>
          <w:rFonts w:ascii="Times New Roman" w:eastAsia="Times New Roman" w:hAnsi="Times New Roman"/>
          <w:sz w:val="24"/>
          <w:szCs w:val="24"/>
        </w:rPr>
        <w:t>.</w:t>
      </w:r>
      <w:proofErr w:type="gramEnd"/>
      <w:r w:rsidRPr="00C44275">
        <w:rPr>
          <w:rFonts w:ascii="Times New Roman" w:eastAsia="Times New Roman" w:hAnsi="Times New Roman"/>
          <w:sz w:val="24"/>
          <w:szCs w:val="24"/>
        </w:rPr>
        <w:t xml:space="preserve"> </w:t>
      </w:r>
      <w:proofErr w:type="gramStart"/>
      <w:r w:rsidRPr="00C44275">
        <w:rPr>
          <w:rFonts w:ascii="Times New Roman" w:eastAsia="Times New Roman" w:hAnsi="Times New Roman"/>
          <w:sz w:val="24"/>
          <w:szCs w:val="24"/>
        </w:rPr>
        <w:t>Menurut Harmsem</w:t>
      </w:r>
      <w:r w:rsidR="00101066">
        <w:rPr>
          <w:rFonts w:ascii="Times New Roman" w:eastAsia="Times New Roman" w:hAnsi="Times New Roman"/>
          <w:sz w:val="24"/>
          <w:szCs w:val="24"/>
        </w:rPr>
        <w:t xml:space="preserve"> dalam Humaira (2014)</w:t>
      </w:r>
      <w:r w:rsidRPr="00C44275">
        <w:rPr>
          <w:rFonts w:ascii="Times New Roman" w:eastAsia="Times New Roman" w:hAnsi="Times New Roman"/>
          <w:sz w:val="24"/>
          <w:szCs w:val="24"/>
        </w:rPr>
        <w:t>, elemen-elemen tersebut digunakan untuk menghubungkan informasi lama dengan informasi baru, mengorganisasikan sejumlah materi yang bervariasi, merefleksikan segala sesuatu yang peserta didik pelajari, dan mengembangkan lingkungan belajar.</w:t>
      </w:r>
      <w:proofErr w:type="gramEnd"/>
      <w:r w:rsidRPr="00C44275">
        <w:rPr>
          <w:rFonts w:ascii="Times New Roman" w:eastAsia="Times New Roman" w:hAnsi="Times New Roman"/>
          <w:sz w:val="24"/>
          <w:szCs w:val="24"/>
        </w:rPr>
        <w:t xml:space="preserve"> </w:t>
      </w:r>
    </w:p>
    <w:p w:rsidR="002F1A49" w:rsidRDefault="002F1A49" w:rsidP="002F1A49">
      <w:pPr>
        <w:spacing w:after="0" w:line="480" w:lineRule="auto"/>
        <w:ind w:left="360" w:firstLine="630"/>
        <w:jc w:val="both"/>
        <w:rPr>
          <w:rFonts w:ascii="Times New Roman" w:eastAsia="Times New Roman" w:hAnsi="Times New Roman"/>
          <w:sz w:val="24"/>
          <w:szCs w:val="24"/>
        </w:rPr>
      </w:pPr>
      <w:r w:rsidRPr="00101066">
        <w:rPr>
          <w:rFonts w:ascii="Times New Roman" w:eastAsia="Times New Roman" w:hAnsi="Times New Roman"/>
          <w:i/>
          <w:sz w:val="24"/>
          <w:szCs w:val="24"/>
        </w:rPr>
        <w:t>Calfee et a</w:t>
      </w:r>
      <w:r w:rsidR="00101066" w:rsidRPr="00101066">
        <w:rPr>
          <w:rFonts w:ascii="Times New Roman" w:eastAsia="Times New Roman" w:hAnsi="Times New Roman"/>
          <w:i/>
          <w:sz w:val="24"/>
          <w:szCs w:val="24"/>
        </w:rPr>
        <w:t>l</w:t>
      </w:r>
      <w:r w:rsidR="00101066">
        <w:rPr>
          <w:rFonts w:ascii="Times New Roman" w:eastAsia="Times New Roman" w:hAnsi="Times New Roman"/>
          <w:sz w:val="24"/>
          <w:szCs w:val="24"/>
        </w:rPr>
        <w:t xml:space="preserve"> </w:t>
      </w:r>
      <w:r w:rsidR="00FE0DF2">
        <w:rPr>
          <w:rFonts w:ascii="Times New Roman" w:eastAsia="Times New Roman" w:hAnsi="Times New Roman"/>
          <w:sz w:val="24"/>
          <w:szCs w:val="24"/>
        </w:rPr>
        <w:t xml:space="preserve">(2005) </w:t>
      </w:r>
      <w:r w:rsidRPr="00C44275">
        <w:rPr>
          <w:rFonts w:ascii="Times New Roman" w:eastAsia="Times New Roman" w:hAnsi="Times New Roman"/>
          <w:sz w:val="24"/>
          <w:szCs w:val="24"/>
        </w:rPr>
        <w:t>mengungkapkan bahwa model CORE adalah model pembelajaran menggunakan metode diskusi yang dapat mempengaruhi perkembangan pengetahuan dan berpikir reflektif dengan</w:t>
      </w:r>
      <w:r w:rsidR="000B197F">
        <w:rPr>
          <w:rFonts w:ascii="Times New Roman" w:eastAsia="Times New Roman" w:hAnsi="Times New Roman"/>
          <w:sz w:val="24"/>
          <w:szCs w:val="24"/>
        </w:rPr>
        <w:t xml:space="preserve"> </w:t>
      </w:r>
      <w:r w:rsidRPr="00C44275">
        <w:rPr>
          <w:rFonts w:ascii="Times New Roman" w:eastAsia="Times New Roman" w:hAnsi="Times New Roman"/>
          <w:sz w:val="24"/>
          <w:szCs w:val="24"/>
        </w:rPr>
        <w:t xml:space="preserve">melibatkan siswa yang memiliki empat tahapan pengajaran yaitu </w:t>
      </w:r>
      <w:r w:rsidRPr="00D12104">
        <w:rPr>
          <w:rFonts w:ascii="Times New Roman" w:eastAsia="Times New Roman" w:hAnsi="Times New Roman"/>
          <w:i/>
          <w:sz w:val="24"/>
          <w:szCs w:val="24"/>
        </w:rPr>
        <w:t>Connecting, Organizing, Reflecting, dan Extending</w:t>
      </w:r>
      <w:r w:rsidRPr="00C44275">
        <w:rPr>
          <w:rFonts w:ascii="Times New Roman" w:eastAsia="Times New Roman" w:hAnsi="Times New Roman"/>
          <w:sz w:val="24"/>
          <w:szCs w:val="24"/>
        </w:rPr>
        <w:t>.</w:t>
      </w:r>
      <w:r>
        <w:rPr>
          <w:rFonts w:ascii="Times New Roman" w:eastAsia="Times New Roman" w:hAnsi="Times New Roman"/>
          <w:sz w:val="24"/>
          <w:szCs w:val="24"/>
        </w:rPr>
        <w:t xml:space="preserve"> </w:t>
      </w:r>
      <w:r w:rsidRPr="000B197F">
        <w:rPr>
          <w:rFonts w:ascii="Times New Roman" w:eastAsia="Times New Roman" w:hAnsi="Times New Roman"/>
          <w:i/>
          <w:sz w:val="24"/>
          <w:szCs w:val="24"/>
        </w:rPr>
        <w:t>Calfee et al.</w:t>
      </w:r>
      <w:r w:rsidR="000B197F">
        <w:rPr>
          <w:rFonts w:ascii="Times New Roman" w:eastAsia="Times New Roman" w:hAnsi="Times New Roman"/>
          <w:i/>
          <w:sz w:val="24"/>
          <w:szCs w:val="24"/>
        </w:rPr>
        <w:t xml:space="preserve"> </w:t>
      </w:r>
      <w:r w:rsidRPr="00C44275">
        <w:rPr>
          <w:rFonts w:ascii="Times New Roman" w:eastAsia="Times New Roman" w:hAnsi="Times New Roman"/>
          <w:sz w:val="24"/>
          <w:szCs w:val="24"/>
        </w:rPr>
        <w:t>juga mengungkapkan bahwa yang dimaksud pembelajaran model CORE adalah model pembelajaran yang mengharapkan siswa untuk dapat mengkonstruksi pengetahuannya sendiri dengan cara menghubungkan (</w:t>
      </w:r>
      <w:r w:rsidRPr="00D12104">
        <w:rPr>
          <w:rFonts w:ascii="Times New Roman" w:eastAsia="Times New Roman" w:hAnsi="Times New Roman"/>
          <w:i/>
          <w:sz w:val="24"/>
          <w:szCs w:val="24"/>
        </w:rPr>
        <w:t>Connecting</w:t>
      </w:r>
      <w:r w:rsidRPr="00C44275">
        <w:rPr>
          <w:rFonts w:ascii="Times New Roman" w:eastAsia="Times New Roman" w:hAnsi="Times New Roman"/>
          <w:sz w:val="24"/>
          <w:szCs w:val="24"/>
        </w:rPr>
        <w:t xml:space="preserve">) dan mengorganisasikan </w:t>
      </w:r>
      <w:r w:rsidRPr="00C44275">
        <w:rPr>
          <w:rFonts w:ascii="Times New Roman" w:eastAsia="Times New Roman" w:hAnsi="Times New Roman"/>
          <w:sz w:val="24"/>
          <w:szCs w:val="24"/>
        </w:rPr>
        <w:lastRenderedPageBreak/>
        <w:t>(</w:t>
      </w:r>
      <w:r w:rsidRPr="00D12104">
        <w:rPr>
          <w:rFonts w:ascii="Times New Roman" w:eastAsia="Times New Roman" w:hAnsi="Times New Roman"/>
          <w:i/>
          <w:sz w:val="24"/>
          <w:szCs w:val="24"/>
        </w:rPr>
        <w:t>Organizing</w:t>
      </w:r>
      <w:r w:rsidRPr="00C44275">
        <w:rPr>
          <w:rFonts w:ascii="Times New Roman" w:eastAsia="Times New Roman" w:hAnsi="Times New Roman"/>
          <w:sz w:val="24"/>
          <w:szCs w:val="24"/>
        </w:rPr>
        <w:t>) pengetahuan baru dengan pengetahuan lama kemudian memikirkan kembali konsep yang sedang dipelajari (</w:t>
      </w:r>
      <w:r w:rsidRPr="00D12104">
        <w:rPr>
          <w:rFonts w:ascii="Times New Roman" w:eastAsia="Times New Roman" w:hAnsi="Times New Roman"/>
          <w:i/>
          <w:sz w:val="24"/>
          <w:szCs w:val="24"/>
        </w:rPr>
        <w:t>Reflecting</w:t>
      </w:r>
      <w:r w:rsidRPr="00C44275">
        <w:rPr>
          <w:rFonts w:ascii="Times New Roman" w:eastAsia="Times New Roman" w:hAnsi="Times New Roman"/>
          <w:sz w:val="24"/>
          <w:szCs w:val="24"/>
        </w:rPr>
        <w:t>) serta diharapkan siswa dapat memperluas pengetahuan mereka selama proses belajar mengajar berlangsung (</w:t>
      </w:r>
      <w:r w:rsidRPr="00D12104">
        <w:rPr>
          <w:rFonts w:ascii="Times New Roman" w:eastAsia="Times New Roman" w:hAnsi="Times New Roman"/>
          <w:i/>
          <w:sz w:val="24"/>
          <w:szCs w:val="24"/>
        </w:rPr>
        <w:t>Extending</w:t>
      </w:r>
      <w:r w:rsidRPr="00C44275">
        <w:rPr>
          <w:rFonts w:ascii="Times New Roman" w:eastAsia="Times New Roman" w:hAnsi="Times New Roman"/>
          <w:sz w:val="24"/>
          <w:szCs w:val="24"/>
        </w:rPr>
        <w:t xml:space="preserve">). </w:t>
      </w:r>
    </w:p>
    <w:p w:rsidR="002F1A49" w:rsidRDefault="002F1A49" w:rsidP="002F1A49">
      <w:pPr>
        <w:spacing w:after="0" w:line="480" w:lineRule="auto"/>
        <w:ind w:left="360" w:firstLine="630"/>
        <w:jc w:val="both"/>
        <w:rPr>
          <w:rFonts w:ascii="Times New Roman" w:eastAsia="Times New Roman" w:hAnsi="Times New Roman"/>
          <w:sz w:val="24"/>
          <w:szCs w:val="24"/>
        </w:rPr>
      </w:pPr>
      <w:proofErr w:type="gramStart"/>
      <w:r>
        <w:rPr>
          <w:rFonts w:ascii="Times New Roman" w:eastAsia="Times New Roman" w:hAnsi="Times New Roman"/>
          <w:sz w:val="24"/>
          <w:szCs w:val="24"/>
        </w:rPr>
        <w:t>Selain itu, ada pendapat lain m</w:t>
      </w:r>
      <w:r w:rsidRPr="00C44275">
        <w:rPr>
          <w:rFonts w:ascii="Times New Roman" w:eastAsia="Times New Roman" w:hAnsi="Times New Roman"/>
          <w:sz w:val="24"/>
          <w:szCs w:val="24"/>
        </w:rPr>
        <w:t>enurut Jacob, model CORE adalah salah satu model pembelajaran yang berlandaskan konstruktivisme.</w:t>
      </w:r>
      <w:proofErr w:type="gramEnd"/>
      <w:r w:rsidRPr="00C44275">
        <w:rPr>
          <w:rFonts w:ascii="Times New Roman" w:eastAsia="Times New Roman" w:hAnsi="Times New Roman"/>
          <w:sz w:val="24"/>
          <w:szCs w:val="24"/>
        </w:rPr>
        <w:t xml:space="preserve"> Dengan kata </w:t>
      </w:r>
      <w:proofErr w:type="gramStart"/>
      <w:r w:rsidRPr="00C44275">
        <w:rPr>
          <w:rFonts w:ascii="Times New Roman" w:eastAsia="Times New Roman" w:hAnsi="Times New Roman"/>
          <w:sz w:val="24"/>
          <w:szCs w:val="24"/>
        </w:rPr>
        <w:t>lain</w:t>
      </w:r>
      <w:proofErr w:type="gramEnd"/>
      <w:r w:rsidRPr="00C44275">
        <w:rPr>
          <w:rFonts w:ascii="Times New Roman" w:eastAsia="Times New Roman" w:hAnsi="Times New Roman"/>
          <w:sz w:val="24"/>
          <w:szCs w:val="24"/>
        </w:rPr>
        <w:t>, model CORE merupakan model pembelajaran yang dapat digunakan untuk mengaktifkan peserta didik dalam membangun pengetahuannya sendiri.</w:t>
      </w:r>
      <w:r>
        <w:rPr>
          <w:rFonts w:ascii="Times New Roman" w:eastAsia="Times New Roman" w:hAnsi="Times New Roman"/>
          <w:sz w:val="24"/>
          <w:szCs w:val="24"/>
        </w:rPr>
        <w:t xml:space="preserve"> </w:t>
      </w:r>
      <w:r w:rsidRPr="00C44275">
        <w:rPr>
          <w:rFonts w:ascii="Times New Roman" w:eastAsia="Times New Roman" w:hAnsi="Times New Roman"/>
          <w:sz w:val="24"/>
          <w:szCs w:val="24"/>
        </w:rPr>
        <w:t>Adapun penjelasan</w:t>
      </w:r>
      <w:r>
        <w:rPr>
          <w:rFonts w:ascii="Times New Roman" w:eastAsia="Times New Roman" w:hAnsi="Times New Roman"/>
          <w:sz w:val="24"/>
          <w:szCs w:val="24"/>
        </w:rPr>
        <w:t xml:space="preserve"> </w:t>
      </w:r>
      <w:r w:rsidRPr="00C44275">
        <w:rPr>
          <w:rFonts w:ascii="Times New Roman" w:eastAsia="Times New Roman" w:hAnsi="Times New Roman"/>
          <w:sz w:val="24"/>
          <w:szCs w:val="24"/>
        </w:rPr>
        <w:t>keempat tahapan dari model CORE adalah sebagai berikut:</w:t>
      </w:r>
      <w:r>
        <w:rPr>
          <w:rFonts w:ascii="Times New Roman" w:eastAsia="Times New Roman" w:hAnsi="Times New Roman"/>
          <w:sz w:val="24"/>
          <w:szCs w:val="24"/>
        </w:rPr>
        <w:t xml:space="preserve"> </w:t>
      </w:r>
    </w:p>
    <w:p w:rsidR="002F1A49" w:rsidRPr="009E41A5" w:rsidRDefault="002F1A49" w:rsidP="002F1A49">
      <w:pPr>
        <w:pStyle w:val="ListParagraph"/>
        <w:numPr>
          <w:ilvl w:val="0"/>
          <w:numId w:val="5"/>
        </w:numPr>
        <w:spacing w:after="0" w:line="480" w:lineRule="auto"/>
        <w:ind w:left="1080"/>
        <w:jc w:val="both"/>
        <w:rPr>
          <w:rFonts w:ascii="Times New Roman" w:eastAsia="Times New Roman" w:hAnsi="Times New Roman"/>
          <w:sz w:val="24"/>
          <w:szCs w:val="24"/>
        </w:rPr>
      </w:pPr>
      <w:r w:rsidRPr="009E41A5">
        <w:rPr>
          <w:rFonts w:ascii="Times New Roman" w:eastAsia="Times New Roman" w:hAnsi="Times New Roman"/>
          <w:sz w:val="24"/>
          <w:szCs w:val="24"/>
        </w:rPr>
        <w:t xml:space="preserve">Tahap 1: </w:t>
      </w:r>
      <w:r w:rsidRPr="009E41A5">
        <w:rPr>
          <w:rFonts w:ascii="Times New Roman" w:eastAsia="Times New Roman" w:hAnsi="Times New Roman"/>
          <w:i/>
          <w:sz w:val="24"/>
          <w:szCs w:val="24"/>
        </w:rPr>
        <w:t>Connecting</w:t>
      </w:r>
    </w:p>
    <w:p w:rsidR="002F1A49" w:rsidRDefault="002F1A49" w:rsidP="0027648F">
      <w:pPr>
        <w:spacing w:after="0" w:line="480" w:lineRule="auto"/>
        <w:ind w:left="1080"/>
        <w:jc w:val="both"/>
        <w:rPr>
          <w:rFonts w:ascii="Times New Roman" w:eastAsia="Times New Roman" w:hAnsi="Times New Roman"/>
          <w:sz w:val="24"/>
          <w:szCs w:val="24"/>
        </w:rPr>
      </w:pPr>
      <w:proofErr w:type="gramStart"/>
      <w:r w:rsidRPr="009E41A5">
        <w:rPr>
          <w:rFonts w:ascii="Times New Roman" w:eastAsia="Times New Roman" w:hAnsi="Times New Roman"/>
          <w:i/>
          <w:sz w:val="24"/>
          <w:szCs w:val="24"/>
        </w:rPr>
        <w:t>Connecting</w:t>
      </w:r>
      <w:r w:rsidRPr="009E41A5">
        <w:rPr>
          <w:rFonts w:ascii="Times New Roman" w:eastAsia="Times New Roman" w:hAnsi="Times New Roman"/>
          <w:sz w:val="24"/>
          <w:szCs w:val="24"/>
        </w:rPr>
        <w:t xml:space="preserve"> dapat diartikan dengan menghubungkan.</w:t>
      </w:r>
      <w:proofErr w:type="gramEnd"/>
      <w:r w:rsidRPr="009E41A5">
        <w:rPr>
          <w:rFonts w:ascii="Times New Roman" w:eastAsia="Times New Roman" w:hAnsi="Times New Roman"/>
          <w:sz w:val="24"/>
          <w:szCs w:val="24"/>
        </w:rPr>
        <w:t xml:space="preserve"> Menghubungkan suatu konsep yang </w:t>
      </w:r>
      <w:proofErr w:type="gramStart"/>
      <w:r w:rsidRPr="009E41A5">
        <w:rPr>
          <w:rFonts w:ascii="Times New Roman" w:eastAsia="Times New Roman" w:hAnsi="Times New Roman"/>
          <w:sz w:val="24"/>
          <w:szCs w:val="24"/>
        </w:rPr>
        <w:t>akan</w:t>
      </w:r>
      <w:proofErr w:type="gramEnd"/>
      <w:r w:rsidRPr="009E41A5">
        <w:rPr>
          <w:rFonts w:ascii="Times New Roman" w:eastAsia="Times New Roman" w:hAnsi="Times New Roman"/>
          <w:sz w:val="24"/>
          <w:szCs w:val="24"/>
        </w:rPr>
        <w:t xml:space="preserve"> dipelajari dengan y</w:t>
      </w:r>
      <w:r>
        <w:rPr>
          <w:rFonts w:ascii="Times New Roman" w:eastAsia="Times New Roman" w:hAnsi="Times New Roman"/>
          <w:sz w:val="24"/>
          <w:szCs w:val="24"/>
        </w:rPr>
        <w:t xml:space="preserve">ang sudah diketahui oleh siswa </w:t>
      </w:r>
      <w:r w:rsidRPr="009E41A5">
        <w:rPr>
          <w:rFonts w:ascii="Times New Roman" w:eastAsia="Times New Roman" w:hAnsi="Times New Roman"/>
          <w:sz w:val="24"/>
          <w:szCs w:val="24"/>
        </w:rPr>
        <w:t xml:space="preserve">(Dymock, 2005: 178). </w:t>
      </w:r>
      <w:proofErr w:type="gramStart"/>
      <w:r w:rsidRPr="009E41A5">
        <w:rPr>
          <w:rFonts w:ascii="Times New Roman" w:eastAsia="Times New Roman" w:hAnsi="Times New Roman"/>
          <w:sz w:val="24"/>
          <w:szCs w:val="24"/>
        </w:rPr>
        <w:t>Menurut Calfee et al. (2010: 134) guru mengaktifkan pengetahuan sebelumnya dengan meminta siswa untuk secara aktif merefleksikan, berbagi dengan teman yang lain, dan menulis dari pengetahuan dan pengalamannya dan itu diterapkan dalam topik yang sedang dipelajari.</w:t>
      </w:r>
      <w:proofErr w:type="gramEnd"/>
      <w:r w:rsidRPr="009E41A5">
        <w:rPr>
          <w:rFonts w:ascii="Times New Roman" w:eastAsia="Times New Roman" w:hAnsi="Times New Roman"/>
          <w:sz w:val="24"/>
          <w:szCs w:val="24"/>
        </w:rPr>
        <w:t xml:space="preserve"> Guru </w:t>
      </w:r>
      <w:proofErr w:type="gramStart"/>
      <w:r w:rsidRPr="009E41A5">
        <w:rPr>
          <w:rFonts w:ascii="Times New Roman" w:eastAsia="Times New Roman" w:hAnsi="Times New Roman"/>
          <w:sz w:val="24"/>
          <w:szCs w:val="24"/>
        </w:rPr>
        <w:t>membimbing</w:t>
      </w:r>
      <w:proofErr w:type="gramEnd"/>
      <w:r w:rsidRPr="009E41A5">
        <w:rPr>
          <w:rFonts w:ascii="Times New Roman" w:eastAsia="Times New Roman" w:hAnsi="Times New Roman"/>
          <w:sz w:val="24"/>
          <w:szCs w:val="24"/>
        </w:rPr>
        <w:t xml:space="preserve"> siswa untuk mengaitkan materi yang sudah diketahui oleh siswa untuk mengetahui materi baru. </w:t>
      </w:r>
      <w:proofErr w:type="gramStart"/>
      <w:r w:rsidRPr="009E41A5">
        <w:rPr>
          <w:rFonts w:ascii="Times New Roman" w:eastAsia="Times New Roman" w:hAnsi="Times New Roman"/>
          <w:sz w:val="24"/>
          <w:szCs w:val="24"/>
        </w:rPr>
        <w:t>Penerapannya dapat berupa kegiatan mengamati dan mengingat kembali informasi lama yang berhubungan dengan informasi baru yang dilakukan melalui diskusi kelompok.</w:t>
      </w:r>
      <w:proofErr w:type="gramEnd"/>
    </w:p>
    <w:p w:rsidR="006A3668" w:rsidRDefault="006A3668" w:rsidP="0027648F">
      <w:pPr>
        <w:spacing w:after="0" w:line="480" w:lineRule="auto"/>
        <w:ind w:left="1080"/>
        <w:jc w:val="both"/>
        <w:rPr>
          <w:rFonts w:ascii="Times New Roman" w:eastAsia="Times New Roman" w:hAnsi="Times New Roman"/>
          <w:sz w:val="24"/>
          <w:szCs w:val="24"/>
        </w:rPr>
      </w:pPr>
    </w:p>
    <w:p w:rsidR="006A3668" w:rsidRPr="009E41A5" w:rsidRDefault="006A3668" w:rsidP="0027648F">
      <w:pPr>
        <w:spacing w:after="0" w:line="480" w:lineRule="auto"/>
        <w:ind w:left="1080"/>
        <w:jc w:val="both"/>
        <w:rPr>
          <w:rFonts w:ascii="Times New Roman" w:eastAsia="Times New Roman" w:hAnsi="Times New Roman"/>
          <w:sz w:val="24"/>
          <w:szCs w:val="24"/>
        </w:rPr>
      </w:pPr>
    </w:p>
    <w:p w:rsidR="002F1A49" w:rsidRPr="009E41A5" w:rsidRDefault="002F1A49" w:rsidP="002F1A49">
      <w:pPr>
        <w:pStyle w:val="ListParagraph"/>
        <w:numPr>
          <w:ilvl w:val="0"/>
          <w:numId w:val="5"/>
        </w:numPr>
        <w:spacing w:after="0" w:line="480" w:lineRule="auto"/>
        <w:ind w:left="1080"/>
        <w:jc w:val="both"/>
        <w:rPr>
          <w:rFonts w:ascii="Times New Roman" w:eastAsia="Times New Roman" w:hAnsi="Times New Roman"/>
          <w:sz w:val="24"/>
          <w:szCs w:val="24"/>
        </w:rPr>
      </w:pPr>
      <w:r w:rsidRPr="009E41A5">
        <w:rPr>
          <w:rFonts w:ascii="Times New Roman" w:eastAsia="Times New Roman" w:hAnsi="Times New Roman"/>
          <w:sz w:val="24"/>
          <w:szCs w:val="24"/>
        </w:rPr>
        <w:lastRenderedPageBreak/>
        <w:t xml:space="preserve">Tahap 2: </w:t>
      </w:r>
      <w:r w:rsidRPr="009E41A5">
        <w:rPr>
          <w:rFonts w:ascii="Times New Roman" w:eastAsia="Times New Roman" w:hAnsi="Times New Roman"/>
          <w:i/>
          <w:sz w:val="24"/>
          <w:szCs w:val="24"/>
        </w:rPr>
        <w:t>Organizing</w:t>
      </w:r>
    </w:p>
    <w:p w:rsidR="002F1A49" w:rsidRPr="009E41A5" w:rsidRDefault="002F1A49" w:rsidP="002F1A49">
      <w:pPr>
        <w:spacing w:after="0" w:line="480" w:lineRule="auto"/>
        <w:ind w:left="1080"/>
        <w:jc w:val="both"/>
        <w:rPr>
          <w:rFonts w:ascii="Times New Roman" w:eastAsia="Times New Roman" w:hAnsi="Times New Roman"/>
          <w:sz w:val="24"/>
          <w:szCs w:val="24"/>
        </w:rPr>
      </w:pPr>
      <w:proofErr w:type="gramStart"/>
      <w:r w:rsidRPr="009E41A5">
        <w:rPr>
          <w:rFonts w:ascii="Times New Roman" w:eastAsia="Times New Roman" w:hAnsi="Times New Roman"/>
          <w:i/>
          <w:sz w:val="24"/>
          <w:szCs w:val="24"/>
        </w:rPr>
        <w:t>Organizing</w:t>
      </w:r>
      <w:r>
        <w:rPr>
          <w:rFonts w:ascii="Times New Roman" w:eastAsia="Times New Roman" w:hAnsi="Times New Roman"/>
          <w:sz w:val="24"/>
          <w:szCs w:val="24"/>
        </w:rPr>
        <w:t xml:space="preserve"> </w:t>
      </w:r>
      <w:r w:rsidRPr="009E41A5">
        <w:rPr>
          <w:rFonts w:ascii="Times New Roman" w:eastAsia="Times New Roman" w:hAnsi="Times New Roman"/>
          <w:sz w:val="24"/>
          <w:szCs w:val="24"/>
        </w:rPr>
        <w:t>dalam model pembelajaran CORE diartikan bahwa siswa mengorganisasikan ide untuk memahami materi (Suyatno, 2009: 67).</w:t>
      </w:r>
      <w:proofErr w:type="gramEnd"/>
      <w:r w:rsidRPr="009E41A5">
        <w:rPr>
          <w:rFonts w:ascii="Times New Roman" w:eastAsia="Times New Roman" w:hAnsi="Times New Roman"/>
          <w:sz w:val="24"/>
          <w:szCs w:val="24"/>
        </w:rPr>
        <w:t xml:space="preserve"> </w:t>
      </w:r>
      <w:proofErr w:type="gramStart"/>
      <w:r w:rsidRPr="009E41A5">
        <w:rPr>
          <w:rFonts w:ascii="Times New Roman" w:eastAsia="Times New Roman" w:hAnsi="Times New Roman"/>
          <w:sz w:val="24"/>
          <w:szCs w:val="24"/>
        </w:rPr>
        <w:t>Penerapannya dapat berupa kegiatan menyusun langkah-langkah dalam merumuskan kesimpulan akhir dari informasi baru yang dibahas dalam kelompok.</w:t>
      </w:r>
      <w:proofErr w:type="gramEnd"/>
    </w:p>
    <w:p w:rsidR="002F1A49" w:rsidRPr="009E41A5" w:rsidRDefault="002F1A49" w:rsidP="002F1A49">
      <w:pPr>
        <w:pStyle w:val="ListParagraph"/>
        <w:numPr>
          <w:ilvl w:val="0"/>
          <w:numId w:val="5"/>
        </w:numPr>
        <w:spacing w:after="0" w:line="480" w:lineRule="auto"/>
        <w:ind w:left="1080"/>
        <w:jc w:val="both"/>
        <w:rPr>
          <w:rFonts w:ascii="Times New Roman" w:eastAsia="Times New Roman" w:hAnsi="Times New Roman"/>
          <w:sz w:val="24"/>
          <w:szCs w:val="24"/>
        </w:rPr>
      </w:pPr>
      <w:r w:rsidRPr="009E41A5">
        <w:rPr>
          <w:rFonts w:ascii="Times New Roman" w:eastAsia="Times New Roman" w:hAnsi="Times New Roman"/>
          <w:sz w:val="24"/>
          <w:szCs w:val="24"/>
        </w:rPr>
        <w:t xml:space="preserve">Tahap 3: </w:t>
      </w:r>
      <w:r w:rsidRPr="009E41A5">
        <w:rPr>
          <w:rFonts w:ascii="Times New Roman" w:eastAsia="Times New Roman" w:hAnsi="Times New Roman"/>
          <w:i/>
          <w:sz w:val="24"/>
          <w:szCs w:val="24"/>
        </w:rPr>
        <w:t>Reflecting</w:t>
      </w:r>
    </w:p>
    <w:p w:rsidR="002F1A49" w:rsidRPr="009E41A5" w:rsidRDefault="002F1A49" w:rsidP="002F1A49">
      <w:pPr>
        <w:spacing w:after="0" w:line="480" w:lineRule="auto"/>
        <w:ind w:left="1080"/>
        <w:jc w:val="both"/>
        <w:rPr>
          <w:rFonts w:ascii="Times New Roman" w:eastAsia="Times New Roman" w:hAnsi="Times New Roman"/>
          <w:sz w:val="24"/>
          <w:szCs w:val="24"/>
        </w:rPr>
      </w:pPr>
      <w:proofErr w:type="gramStart"/>
      <w:r w:rsidRPr="009E41A5">
        <w:rPr>
          <w:rFonts w:ascii="Times New Roman" w:eastAsia="Times New Roman" w:hAnsi="Times New Roman"/>
          <w:i/>
          <w:sz w:val="24"/>
          <w:szCs w:val="24"/>
        </w:rPr>
        <w:t>Reflecting</w:t>
      </w:r>
      <w:r w:rsidRPr="009E41A5">
        <w:rPr>
          <w:rFonts w:ascii="Times New Roman" w:eastAsia="Times New Roman" w:hAnsi="Times New Roman"/>
          <w:sz w:val="24"/>
          <w:szCs w:val="24"/>
        </w:rPr>
        <w:t xml:space="preserve"> dalam model pembelajaran CORE diartikan bahwa siswa memikirkan kembali, mendalami, serta menggali konsep yang dipelajarinya (Suyatno, 2009: 67).</w:t>
      </w:r>
      <w:proofErr w:type="gramEnd"/>
      <w:r w:rsidRPr="009E41A5">
        <w:rPr>
          <w:rFonts w:ascii="Times New Roman" w:eastAsia="Times New Roman" w:hAnsi="Times New Roman"/>
          <w:sz w:val="24"/>
          <w:szCs w:val="24"/>
        </w:rPr>
        <w:t xml:space="preserve"> Refleksi dalam pembelajaran menurut Sagala, sebagaimana dikutip oleh Azizah (2012: 24) adalah </w:t>
      </w:r>
      <w:proofErr w:type="gramStart"/>
      <w:r w:rsidRPr="009E41A5">
        <w:rPr>
          <w:rFonts w:ascii="Times New Roman" w:eastAsia="Times New Roman" w:hAnsi="Times New Roman"/>
          <w:sz w:val="24"/>
          <w:szCs w:val="24"/>
        </w:rPr>
        <w:t>cara</w:t>
      </w:r>
      <w:proofErr w:type="gramEnd"/>
      <w:r w:rsidRPr="009E41A5">
        <w:rPr>
          <w:rFonts w:ascii="Times New Roman" w:eastAsia="Times New Roman" w:hAnsi="Times New Roman"/>
          <w:sz w:val="24"/>
          <w:szCs w:val="24"/>
        </w:rPr>
        <w:t xml:space="preserve"> berpikir tentang apa yang baru dipelajarinya atau berpikikir kebelakang tentang apa-apa yang sudah dilakukan dalam hal belajar dimasa lalu. </w:t>
      </w:r>
      <w:proofErr w:type="gramStart"/>
      <w:r w:rsidRPr="009E41A5">
        <w:rPr>
          <w:rFonts w:ascii="Times New Roman" w:eastAsia="Times New Roman" w:hAnsi="Times New Roman"/>
          <w:sz w:val="24"/>
          <w:szCs w:val="24"/>
        </w:rPr>
        <w:t>Penerapannya dapat berupa siswa menyimpulakan dengan bahasa sendiri tentang materi yang baru dipelajari.</w:t>
      </w:r>
      <w:proofErr w:type="gramEnd"/>
      <w:r w:rsidRPr="009E41A5">
        <w:rPr>
          <w:rFonts w:ascii="Times New Roman" w:eastAsia="Times New Roman" w:hAnsi="Times New Roman"/>
          <w:sz w:val="24"/>
          <w:szCs w:val="24"/>
        </w:rPr>
        <w:t xml:space="preserve"> Melalui proses tersebut dapat dilihat bahwa kemampuan setiap siswa dalam menjelaskan informasi yang telah mereka peroleh </w:t>
      </w:r>
      <w:proofErr w:type="gramStart"/>
      <w:r w:rsidRPr="009E41A5">
        <w:rPr>
          <w:rFonts w:ascii="Times New Roman" w:eastAsia="Times New Roman" w:hAnsi="Times New Roman"/>
          <w:sz w:val="24"/>
          <w:szCs w:val="24"/>
        </w:rPr>
        <w:t>akan</w:t>
      </w:r>
      <w:proofErr w:type="gramEnd"/>
      <w:r w:rsidRPr="009E41A5">
        <w:rPr>
          <w:rFonts w:ascii="Times New Roman" w:eastAsia="Times New Roman" w:hAnsi="Times New Roman"/>
          <w:sz w:val="24"/>
          <w:szCs w:val="24"/>
        </w:rPr>
        <w:t xml:space="preserve"> berbeda-beda sesuai dengan tingkat pemahaman masing-masing siswa.</w:t>
      </w:r>
    </w:p>
    <w:p w:rsidR="002F1A49" w:rsidRPr="009E41A5" w:rsidRDefault="002F1A49" w:rsidP="002F1A49">
      <w:pPr>
        <w:pStyle w:val="ListParagraph"/>
        <w:numPr>
          <w:ilvl w:val="0"/>
          <w:numId w:val="5"/>
        </w:numPr>
        <w:spacing w:after="0" w:line="480" w:lineRule="auto"/>
        <w:ind w:left="1080"/>
        <w:jc w:val="both"/>
        <w:rPr>
          <w:rFonts w:ascii="Times New Roman" w:eastAsia="Times New Roman" w:hAnsi="Times New Roman"/>
          <w:sz w:val="24"/>
          <w:szCs w:val="24"/>
        </w:rPr>
      </w:pPr>
      <w:r w:rsidRPr="009E41A5">
        <w:rPr>
          <w:rFonts w:ascii="Times New Roman" w:eastAsia="Times New Roman" w:hAnsi="Times New Roman"/>
          <w:sz w:val="24"/>
          <w:szCs w:val="24"/>
        </w:rPr>
        <w:t xml:space="preserve">Tahap 4: </w:t>
      </w:r>
      <w:r w:rsidRPr="009E41A5">
        <w:rPr>
          <w:rFonts w:ascii="Times New Roman" w:eastAsia="Times New Roman" w:hAnsi="Times New Roman"/>
          <w:i/>
          <w:sz w:val="24"/>
          <w:szCs w:val="24"/>
        </w:rPr>
        <w:t>Extending</w:t>
      </w:r>
    </w:p>
    <w:p w:rsidR="002F1A49" w:rsidRDefault="002F1A49" w:rsidP="002F1A49">
      <w:pPr>
        <w:spacing w:after="0" w:line="480" w:lineRule="auto"/>
        <w:ind w:left="1080"/>
        <w:jc w:val="both"/>
        <w:rPr>
          <w:rFonts w:ascii="Times New Roman" w:eastAsia="Times New Roman" w:hAnsi="Times New Roman"/>
          <w:sz w:val="24"/>
          <w:szCs w:val="24"/>
        </w:rPr>
      </w:pPr>
      <w:proofErr w:type="gramStart"/>
      <w:r w:rsidRPr="009E41A5">
        <w:rPr>
          <w:rFonts w:ascii="Times New Roman" w:eastAsia="Times New Roman" w:hAnsi="Times New Roman"/>
          <w:i/>
          <w:sz w:val="24"/>
          <w:szCs w:val="24"/>
        </w:rPr>
        <w:t>Extending</w:t>
      </w:r>
      <w:r>
        <w:rPr>
          <w:rFonts w:ascii="Times New Roman" w:eastAsia="Times New Roman" w:hAnsi="Times New Roman"/>
          <w:i/>
          <w:sz w:val="24"/>
          <w:szCs w:val="24"/>
        </w:rPr>
        <w:t xml:space="preserve"> </w:t>
      </w:r>
      <w:r w:rsidRPr="009E41A5">
        <w:rPr>
          <w:rFonts w:ascii="Times New Roman" w:eastAsia="Times New Roman" w:hAnsi="Times New Roman"/>
          <w:sz w:val="24"/>
          <w:szCs w:val="24"/>
        </w:rPr>
        <w:t>dalam model pembelajaran CORE yaitu mengembangkan, memperluas, menggunakan, dan menemukan (Suyatno, 2009: 67).</w:t>
      </w:r>
      <w:proofErr w:type="gramEnd"/>
      <w:r w:rsidRPr="009E41A5">
        <w:rPr>
          <w:rFonts w:ascii="Times New Roman" w:eastAsia="Times New Roman" w:hAnsi="Times New Roman"/>
          <w:sz w:val="24"/>
          <w:szCs w:val="24"/>
        </w:rPr>
        <w:t xml:space="preserve"> Menurut Calfee et al</w:t>
      </w:r>
      <w:proofErr w:type="gramStart"/>
      <w:r w:rsidRPr="009E41A5">
        <w:rPr>
          <w:rFonts w:ascii="Times New Roman" w:eastAsia="Times New Roman" w:hAnsi="Times New Roman"/>
          <w:sz w:val="24"/>
          <w:szCs w:val="24"/>
        </w:rPr>
        <w:t>.(</w:t>
      </w:r>
      <w:proofErr w:type="gramEnd"/>
      <w:r w:rsidRPr="009E41A5">
        <w:rPr>
          <w:rFonts w:ascii="Times New Roman" w:eastAsia="Times New Roman" w:hAnsi="Times New Roman"/>
          <w:sz w:val="24"/>
          <w:szCs w:val="24"/>
        </w:rPr>
        <w:t xml:space="preserve">2010: 135), pada fase ini diberikan kesempatan bagi siswa untuk mensintesis pengetahuan mereka, </w:t>
      </w:r>
      <w:r w:rsidRPr="009E41A5">
        <w:rPr>
          <w:rFonts w:ascii="Times New Roman" w:eastAsia="Times New Roman" w:hAnsi="Times New Roman"/>
          <w:sz w:val="24"/>
          <w:szCs w:val="24"/>
        </w:rPr>
        <w:lastRenderedPageBreak/>
        <w:t>mengorganisasikannya dengan cara yang baru, dan mengubahnya menjadi aplikasi yang baru.</w:t>
      </w:r>
      <w:r>
        <w:rPr>
          <w:rFonts w:ascii="Times New Roman" w:eastAsia="Times New Roman" w:hAnsi="Times New Roman"/>
          <w:sz w:val="24"/>
          <w:szCs w:val="24"/>
        </w:rPr>
        <w:t xml:space="preserve"> </w:t>
      </w:r>
      <w:proofErr w:type="gramStart"/>
      <w:r w:rsidRPr="009E41A5">
        <w:rPr>
          <w:rFonts w:ascii="Times New Roman" w:eastAsia="Times New Roman" w:hAnsi="Times New Roman"/>
          <w:sz w:val="24"/>
          <w:szCs w:val="24"/>
        </w:rPr>
        <w:t>Penerapannnya dapat berupa kegiatan latihan mandiri untuk mengukur kemampuan individu</w:t>
      </w:r>
      <w:r>
        <w:rPr>
          <w:rFonts w:ascii="Times New Roman" w:eastAsia="Times New Roman" w:hAnsi="Times New Roman"/>
          <w:sz w:val="24"/>
          <w:szCs w:val="24"/>
        </w:rPr>
        <w:t>.</w:t>
      </w:r>
      <w:proofErr w:type="gramEnd"/>
    </w:p>
    <w:p w:rsidR="002F1A49" w:rsidRPr="004C290E" w:rsidRDefault="002F1A49" w:rsidP="002F1A49">
      <w:pPr>
        <w:spacing w:after="0" w:line="480" w:lineRule="auto"/>
        <w:ind w:left="1080"/>
        <w:jc w:val="both"/>
        <w:rPr>
          <w:rFonts w:ascii="Times New Roman" w:eastAsia="Times New Roman" w:hAnsi="Times New Roman"/>
          <w:sz w:val="24"/>
          <w:szCs w:val="24"/>
        </w:rPr>
      </w:pPr>
    </w:p>
    <w:p w:rsidR="002F1A49" w:rsidRPr="00C44275" w:rsidRDefault="002F1A49" w:rsidP="002F1A49">
      <w:pPr>
        <w:numPr>
          <w:ilvl w:val="0"/>
          <w:numId w:val="2"/>
        </w:numPr>
        <w:spacing w:after="0" w:line="480" w:lineRule="auto"/>
        <w:jc w:val="both"/>
        <w:rPr>
          <w:rFonts w:ascii="Times New Roman" w:hAnsi="Times New Roman"/>
          <w:b/>
          <w:sz w:val="24"/>
          <w:szCs w:val="24"/>
          <w:lang w:val="id-ID"/>
        </w:rPr>
      </w:pPr>
      <w:r w:rsidRPr="00C44275">
        <w:rPr>
          <w:rFonts w:ascii="Times New Roman" w:hAnsi="Times New Roman"/>
          <w:b/>
          <w:sz w:val="24"/>
          <w:szCs w:val="24"/>
          <w:lang w:val="id-ID"/>
        </w:rPr>
        <w:t>Koneksi Matematik</w:t>
      </w:r>
    </w:p>
    <w:p w:rsidR="002F1A49" w:rsidRPr="00C44275" w:rsidRDefault="002F1A49" w:rsidP="002F1A49">
      <w:pPr>
        <w:autoSpaceDE w:val="0"/>
        <w:autoSpaceDN w:val="0"/>
        <w:adjustRightInd w:val="0"/>
        <w:spacing w:after="0" w:line="480" w:lineRule="auto"/>
        <w:ind w:left="720" w:right="37" w:firstLine="720"/>
        <w:jc w:val="both"/>
        <w:rPr>
          <w:rFonts w:ascii="Times New Roman" w:hAnsi="Times New Roman"/>
          <w:sz w:val="24"/>
          <w:szCs w:val="24"/>
          <w:lang w:val="id-ID"/>
        </w:rPr>
      </w:pPr>
      <w:r w:rsidRPr="00C44275">
        <w:rPr>
          <w:rFonts w:ascii="Times New Roman" w:hAnsi="Times New Roman"/>
          <w:sz w:val="24"/>
          <w:szCs w:val="24"/>
          <w:lang w:val="id-ID"/>
        </w:rPr>
        <w:t>Tujuan pembelajaran matematika di SMA memperlihatkan adanya  harapan agar siswa memiliki kemampuan matematik secara khusus. Poin pertama menyebutkan bahwa siswa diharapkan dapat menjelaskan keterkaitan antar konsep.</w:t>
      </w:r>
      <w:r w:rsidR="006040ED">
        <w:rPr>
          <w:rFonts w:ascii="Times New Roman" w:hAnsi="Times New Roman"/>
          <w:sz w:val="24"/>
          <w:szCs w:val="24"/>
        </w:rPr>
        <w:t xml:space="preserve"> </w:t>
      </w:r>
      <w:proofErr w:type="gramStart"/>
      <w:r w:rsidR="006040ED">
        <w:rPr>
          <w:rFonts w:ascii="Times New Roman" w:hAnsi="Times New Roman"/>
          <w:sz w:val="24"/>
          <w:szCs w:val="24"/>
        </w:rPr>
        <w:t>K</w:t>
      </w:r>
      <w:r w:rsidRPr="00C44275">
        <w:rPr>
          <w:rFonts w:ascii="Times New Roman" w:hAnsi="Times New Roman"/>
          <w:sz w:val="24"/>
          <w:szCs w:val="24"/>
          <w:lang w:val="id-ID"/>
        </w:rPr>
        <w:t>onsep disini jelaslah merupakan konsep matematis sedangkan keterkaitan adalah hubungan atau koneksi.</w:t>
      </w:r>
      <w:proofErr w:type="gramEnd"/>
      <w:r w:rsidRPr="00C44275">
        <w:rPr>
          <w:rFonts w:ascii="Times New Roman" w:hAnsi="Times New Roman"/>
          <w:sz w:val="24"/>
          <w:szCs w:val="24"/>
          <w:lang w:val="id-ID"/>
        </w:rPr>
        <w:t xml:space="preserve"> Dengan kata lain tujuan pembelajaran diawali dengan harapan agar siswa memiliki kemampuan koneksi matematis yang baik.</w:t>
      </w:r>
    </w:p>
    <w:p w:rsidR="002F1A49" w:rsidRPr="00C44275" w:rsidRDefault="002F1A49" w:rsidP="002F1A49">
      <w:pPr>
        <w:autoSpaceDE w:val="0"/>
        <w:autoSpaceDN w:val="0"/>
        <w:adjustRightInd w:val="0"/>
        <w:spacing w:after="0" w:line="480" w:lineRule="auto"/>
        <w:ind w:left="720" w:right="37"/>
        <w:jc w:val="both"/>
        <w:rPr>
          <w:rFonts w:ascii="Times New Roman" w:hAnsi="Times New Roman"/>
          <w:sz w:val="24"/>
          <w:szCs w:val="24"/>
          <w:lang w:val="id-ID"/>
        </w:rPr>
      </w:pPr>
      <w:r w:rsidRPr="00C44275">
        <w:rPr>
          <w:rFonts w:ascii="Times New Roman" w:hAnsi="Times New Roman"/>
          <w:sz w:val="24"/>
          <w:szCs w:val="24"/>
          <w:lang w:val="id-ID"/>
        </w:rPr>
        <w:tab/>
        <w:t xml:space="preserve">NCTM (2000) menyatakan bahwa pemecahan masalah </w:t>
      </w:r>
      <w:r w:rsidRPr="00D12104">
        <w:rPr>
          <w:rFonts w:ascii="Times New Roman" w:hAnsi="Times New Roman"/>
          <w:i/>
          <w:sz w:val="24"/>
          <w:szCs w:val="24"/>
          <w:lang w:val="id-ID"/>
        </w:rPr>
        <w:t>(problem solving</w:t>
      </w:r>
      <w:r w:rsidRPr="00C44275">
        <w:rPr>
          <w:rFonts w:ascii="Times New Roman" w:hAnsi="Times New Roman"/>
          <w:sz w:val="24"/>
          <w:szCs w:val="24"/>
          <w:lang w:val="id-ID"/>
        </w:rPr>
        <w:t xml:space="preserve">), penalaran dan pembuktian </w:t>
      </w:r>
      <w:r w:rsidRPr="00D12104">
        <w:rPr>
          <w:rFonts w:ascii="Times New Roman" w:hAnsi="Times New Roman"/>
          <w:i/>
          <w:sz w:val="24"/>
          <w:szCs w:val="24"/>
          <w:lang w:val="id-ID"/>
        </w:rPr>
        <w:t>(reasioning and proof</w:t>
      </w:r>
      <w:r w:rsidRPr="00C44275">
        <w:rPr>
          <w:rFonts w:ascii="Times New Roman" w:hAnsi="Times New Roman"/>
          <w:sz w:val="24"/>
          <w:szCs w:val="24"/>
          <w:lang w:val="id-ID"/>
        </w:rPr>
        <w:t xml:space="preserve">), komunikasi dalam matematis </w:t>
      </w:r>
      <w:r w:rsidRPr="00D12104">
        <w:rPr>
          <w:rFonts w:ascii="Times New Roman" w:hAnsi="Times New Roman"/>
          <w:i/>
          <w:sz w:val="24"/>
          <w:szCs w:val="24"/>
          <w:lang w:val="id-ID"/>
        </w:rPr>
        <w:t>(communication</w:t>
      </w:r>
      <w:r w:rsidRPr="00C44275">
        <w:rPr>
          <w:rFonts w:ascii="Times New Roman" w:hAnsi="Times New Roman"/>
          <w:sz w:val="24"/>
          <w:szCs w:val="24"/>
          <w:lang w:val="id-ID"/>
        </w:rPr>
        <w:t xml:space="preserve">), keterkaitan dalam matematika </w:t>
      </w:r>
      <w:r w:rsidRPr="00D12104">
        <w:rPr>
          <w:rFonts w:ascii="Times New Roman" w:hAnsi="Times New Roman"/>
          <w:i/>
          <w:sz w:val="24"/>
          <w:szCs w:val="24"/>
          <w:lang w:val="id-ID"/>
        </w:rPr>
        <w:t>(connection</w:t>
      </w:r>
      <w:r w:rsidRPr="00C44275">
        <w:rPr>
          <w:rFonts w:ascii="Times New Roman" w:hAnsi="Times New Roman"/>
          <w:sz w:val="24"/>
          <w:szCs w:val="24"/>
          <w:lang w:val="id-ID"/>
        </w:rPr>
        <w:t xml:space="preserve">) dan represntasi </w:t>
      </w:r>
      <w:r w:rsidRPr="00D12104">
        <w:rPr>
          <w:rFonts w:ascii="Times New Roman" w:hAnsi="Times New Roman"/>
          <w:i/>
          <w:sz w:val="24"/>
          <w:szCs w:val="24"/>
          <w:lang w:val="id-ID"/>
        </w:rPr>
        <w:t>(representation</w:t>
      </w:r>
      <w:r w:rsidRPr="00C44275">
        <w:rPr>
          <w:rFonts w:ascii="Times New Roman" w:hAnsi="Times New Roman"/>
          <w:sz w:val="24"/>
          <w:szCs w:val="24"/>
          <w:lang w:val="id-ID"/>
        </w:rPr>
        <w:t>) sebagai standar proses pembelajaran matematika. Koneksi matematis juga menuntut adanya kemampuan yang lain. Siswa yang baik dalam konteks matematikanya tentu tidak akan kesulitan dalam menyelesaikan persoalan yang berhubungan dengan koneksi matematis. Beber</w:t>
      </w:r>
      <w:r w:rsidR="00CB1481">
        <w:rPr>
          <w:rFonts w:ascii="Times New Roman" w:hAnsi="Times New Roman"/>
          <w:sz w:val="24"/>
          <w:szCs w:val="24"/>
        </w:rPr>
        <w:t>a</w:t>
      </w:r>
      <w:r w:rsidRPr="00C44275">
        <w:rPr>
          <w:rFonts w:ascii="Times New Roman" w:hAnsi="Times New Roman"/>
          <w:sz w:val="24"/>
          <w:szCs w:val="24"/>
          <w:lang w:val="id-ID"/>
        </w:rPr>
        <w:t>pa kemampuan yang lain akan meningkatkan kemampuan koneksi matematis. Seperti yang d</w:t>
      </w:r>
      <w:r w:rsidR="00CB1481">
        <w:rPr>
          <w:rFonts w:ascii="Times New Roman" w:hAnsi="Times New Roman"/>
          <w:sz w:val="24"/>
          <w:szCs w:val="24"/>
          <w:lang w:val="id-ID"/>
        </w:rPr>
        <w:t>iungkapkan oleh Co</w:t>
      </w:r>
      <w:r w:rsidR="00CB1481">
        <w:rPr>
          <w:rFonts w:ascii="Times New Roman" w:hAnsi="Times New Roman"/>
          <w:sz w:val="24"/>
          <w:szCs w:val="24"/>
        </w:rPr>
        <w:t>x</w:t>
      </w:r>
      <w:r w:rsidRPr="00C44275">
        <w:rPr>
          <w:rFonts w:ascii="Times New Roman" w:hAnsi="Times New Roman"/>
          <w:sz w:val="24"/>
          <w:szCs w:val="24"/>
          <w:lang w:val="id-ID"/>
        </w:rPr>
        <w:t>ford, Arthur F (1995)</w:t>
      </w:r>
    </w:p>
    <w:p w:rsidR="002F1A49" w:rsidRPr="00487BF5" w:rsidRDefault="002F1A49" w:rsidP="002F1A49">
      <w:pPr>
        <w:autoSpaceDE w:val="0"/>
        <w:autoSpaceDN w:val="0"/>
        <w:adjustRightInd w:val="0"/>
        <w:spacing w:after="0" w:line="480" w:lineRule="auto"/>
        <w:ind w:left="720" w:right="37"/>
        <w:jc w:val="both"/>
        <w:rPr>
          <w:rFonts w:ascii="Times New Roman" w:hAnsi="Times New Roman"/>
          <w:i/>
          <w:sz w:val="24"/>
          <w:szCs w:val="24"/>
        </w:rPr>
      </w:pPr>
      <w:r w:rsidRPr="00C44275">
        <w:rPr>
          <w:rFonts w:ascii="Times New Roman" w:hAnsi="Times New Roman"/>
          <w:sz w:val="24"/>
          <w:szCs w:val="24"/>
          <w:lang w:val="id-ID"/>
        </w:rPr>
        <w:lastRenderedPageBreak/>
        <w:tab/>
      </w:r>
      <w:r w:rsidRPr="00D12104">
        <w:rPr>
          <w:rFonts w:ascii="Times New Roman" w:hAnsi="Times New Roman"/>
          <w:i/>
          <w:sz w:val="24"/>
          <w:szCs w:val="24"/>
          <w:lang w:val="id-ID"/>
        </w:rPr>
        <w:t>“</w:t>
      </w:r>
      <w:r>
        <w:rPr>
          <w:rFonts w:ascii="Times New Roman" w:hAnsi="Times New Roman"/>
          <w:i/>
          <w:sz w:val="24"/>
          <w:szCs w:val="24"/>
        </w:rPr>
        <w:t>T</w:t>
      </w:r>
      <w:r w:rsidRPr="00D12104">
        <w:rPr>
          <w:rFonts w:ascii="Times New Roman" w:hAnsi="Times New Roman"/>
          <w:i/>
          <w:sz w:val="24"/>
          <w:szCs w:val="24"/>
          <w:lang w:val="id-ID"/>
        </w:rPr>
        <w:t>he mathematical processes aspect of mathematical connection includes , (1) representation, (2) aplication, (3) problem solving, and (4) reasioning</w:t>
      </w:r>
    </w:p>
    <w:p w:rsidR="002F1A49" w:rsidRPr="00C44275" w:rsidRDefault="002F1A49" w:rsidP="002F1A49">
      <w:pPr>
        <w:autoSpaceDE w:val="0"/>
        <w:autoSpaceDN w:val="0"/>
        <w:adjustRightInd w:val="0"/>
        <w:spacing w:after="0" w:line="480" w:lineRule="auto"/>
        <w:ind w:left="720" w:right="37" w:firstLine="720"/>
        <w:jc w:val="both"/>
        <w:rPr>
          <w:rFonts w:ascii="Times New Roman" w:hAnsi="Times New Roman"/>
          <w:sz w:val="24"/>
          <w:szCs w:val="24"/>
          <w:lang w:val="id-ID"/>
        </w:rPr>
      </w:pPr>
      <w:r w:rsidRPr="00C44275">
        <w:rPr>
          <w:rFonts w:ascii="Times New Roman" w:hAnsi="Times New Roman"/>
          <w:sz w:val="24"/>
          <w:szCs w:val="24"/>
          <w:lang w:val="id-ID"/>
        </w:rPr>
        <w:t>Pendapat ini memiliki maksud bahwa proses koneksi yang dilakukan oleh siswa mencakup kemampuan representasi, aplikasi, pemecahan ma</w:t>
      </w:r>
      <w:r w:rsidR="00D51F2B">
        <w:rPr>
          <w:rFonts w:ascii="Times New Roman" w:hAnsi="Times New Roman"/>
          <w:sz w:val="24"/>
          <w:szCs w:val="24"/>
          <w:lang w:val="id-ID"/>
        </w:rPr>
        <w:t>salah dan penalaran. Artinya ke</w:t>
      </w:r>
      <w:r w:rsidRPr="00C44275">
        <w:rPr>
          <w:rFonts w:ascii="Times New Roman" w:hAnsi="Times New Roman"/>
          <w:sz w:val="24"/>
          <w:szCs w:val="24"/>
          <w:lang w:val="id-ID"/>
        </w:rPr>
        <w:t>ma</w:t>
      </w:r>
      <w:r w:rsidR="00D51F2B">
        <w:rPr>
          <w:rFonts w:ascii="Times New Roman" w:hAnsi="Times New Roman"/>
          <w:sz w:val="24"/>
          <w:szCs w:val="24"/>
        </w:rPr>
        <w:t>m</w:t>
      </w:r>
      <w:r w:rsidRPr="00C44275">
        <w:rPr>
          <w:rFonts w:ascii="Times New Roman" w:hAnsi="Times New Roman"/>
          <w:sz w:val="24"/>
          <w:szCs w:val="24"/>
          <w:lang w:val="id-ID"/>
        </w:rPr>
        <w:t>puan koneksi matematis membutuhkan kemampuan pemecahan masalah. Sebaliknya kemampuan pemecahan masalah tentunya akan membutuhkan kemampuan koneksi matematis.</w:t>
      </w:r>
    </w:p>
    <w:p w:rsidR="002F1A49" w:rsidRPr="00C44275" w:rsidRDefault="002F1A49" w:rsidP="002F1A49">
      <w:pPr>
        <w:autoSpaceDE w:val="0"/>
        <w:autoSpaceDN w:val="0"/>
        <w:adjustRightInd w:val="0"/>
        <w:spacing w:after="0" w:line="480" w:lineRule="auto"/>
        <w:ind w:left="720" w:right="37" w:firstLine="720"/>
        <w:jc w:val="both"/>
        <w:rPr>
          <w:rFonts w:ascii="Times New Roman" w:hAnsi="Times New Roman"/>
          <w:sz w:val="24"/>
          <w:szCs w:val="24"/>
        </w:rPr>
      </w:pPr>
      <w:r w:rsidRPr="00C44275">
        <w:rPr>
          <w:rFonts w:ascii="Times New Roman" w:hAnsi="Times New Roman"/>
          <w:sz w:val="24"/>
          <w:szCs w:val="24"/>
        </w:rPr>
        <w:t xml:space="preserve">Kegiatan yang tergolong pada koneksi matematik di antaranya adalah: </w:t>
      </w:r>
    </w:p>
    <w:p w:rsidR="002F1A49" w:rsidRPr="00C44275" w:rsidRDefault="002F1A49" w:rsidP="002F1A49">
      <w:pPr>
        <w:numPr>
          <w:ilvl w:val="0"/>
          <w:numId w:val="3"/>
        </w:numPr>
        <w:autoSpaceDE w:val="0"/>
        <w:autoSpaceDN w:val="0"/>
        <w:adjustRightInd w:val="0"/>
        <w:spacing w:after="0" w:line="240" w:lineRule="auto"/>
        <w:ind w:left="1620"/>
        <w:jc w:val="both"/>
        <w:rPr>
          <w:rFonts w:ascii="Times New Roman" w:hAnsi="Times New Roman"/>
          <w:sz w:val="24"/>
          <w:szCs w:val="24"/>
        </w:rPr>
      </w:pPr>
      <w:r w:rsidRPr="00C44275">
        <w:rPr>
          <w:rFonts w:ascii="Times New Roman" w:hAnsi="Times New Roman"/>
          <w:sz w:val="24"/>
          <w:szCs w:val="24"/>
        </w:rPr>
        <w:t xml:space="preserve">Mencari hubungan berbagai representasi konsep dan prosedur. </w:t>
      </w:r>
    </w:p>
    <w:p w:rsidR="002F1A49" w:rsidRPr="00C44275" w:rsidRDefault="002F1A49" w:rsidP="002F1A49">
      <w:pPr>
        <w:numPr>
          <w:ilvl w:val="0"/>
          <w:numId w:val="3"/>
        </w:numPr>
        <w:autoSpaceDE w:val="0"/>
        <w:autoSpaceDN w:val="0"/>
        <w:adjustRightInd w:val="0"/>
        <w:spacing w:after="0" w:line="240" w:lineRule="auto"/>
        <w:ind w:left="1620"/>
        <w:jc w:val="both"/>
        <w:rPr>
          <w:rFonts w:ascii="Times New Roman" w:hAnsi="Times New Roman"/>
          <w:sz w:val="24"/>
          <w:szCs w:val="24"/>
        </w:rPr>
      </w:pPr>
      <w:r w:rsidRPr="00C44275">
        <w:rPr>
          <w:rFonts w:ascii="Times New Roman" w:hAnsi="Times New Roman"/>
          <w:sz w:val="24"/>
          <w:szCs w:val="24"/>
        </w:rPr>
        <w:t xml:space="preserve">Memahamai hubungan antar topik matematika. </w:t>
      </w:r>
    </w:p>
    <w:p w:rsidR="002F1A49" w:rsidRPr="00C44275" w:rsidRDefault="002F1A49" w:rsidP="002F1A49">
      <w:pPr>
        <w:numPr>
          <w:ilvl w:val="0"/>
          <w:numId w:val="3"/>
        </w:numPr>
        <w:autoSpaceDE w:val="0"/>
        <w:autoSpaceDN w:val="0"/>
        <w:adjustRightInd w:val="0"/>
        <w:spacing w:after="0" w:line="240" w:lineRule="auto"/>
        <w:ind w:left="1620"/>
        <w:jc w:val="both"/>
        <w:rPr>
          <w:rFonts w:ascii="Times New Roman" w:hAnsi="Times New Roman"/>
          <w:sz w:val="24"/>
          <w:szCs w:val="24"/>
        </w:rPr>
      </w:pPr>
      <w:r w:rsidRPr="00C44275">
        <w:rPr>
          <w:rFonts w:ascii="Times New Roman" w:hAnsi="Times New Roman"/>
          <w:sz w:val="24"/>
          <w:szCs w:val="24"/>
        </w:rPr>
        <w:t xml:space="preserve">Menerapkan matematika dalam bidang </w:t>
      </w:r>
      <w:proofErr w:type="gramStart"/>
      <w:r w:rsidRPr="00C44275">
        <w:rPr>
          <w:rFonts w:ascii="Times New Roman" w:hAnsi="Times New Roman"/>
          <w:sz w:val="24"/>
          <w:szCs w:val="24"/>
        </w:rPr>
        <w:t>lain</w:t>
      </w:r>
      <w:proofErr w:type="gramEnd"/>
      <w:r w:rsidRPr="00C44275">
        <w:rPr>
          <w:rFonts w:ascii="Times New Roman" w:hAnsi="Times New Roman"/>
          <w:sz w:val="24"/>
          <w:szCs w:val="24"/>
        </w:rPr>
        <w:t xml:space="preserve"> atau dalam kehidupan sehar-hari. </w:t>
      </w:r>
    </w:p>
    <w:p w:rsidR="002F1A49" w:rsidRPr="00C44275" w:rsidRDefault="002F1A49" w:rsidP="002F1A49">
      <w:pPr>
        <w:numPr>
          <w:ilvl w:val="0"/>
          <w:numId w:val="3"/>
        </w:numPr>
        <w:autoSpaceDE w:val="0"/>
        <w:autoSpaceDN w:val="0"/>
        <w:adjustRightInd w:val="0"/>
        <w:spacing w:after="0" w:line="240" w:lineRule="auto"/>
        <w:ind w:left="1620"/>
        <w:jc w:val="both"/>
        <w:rPr>
          <w:rFonts w:ascii="Times New Roman" w:hAnsi="Times New Roman"/>
          <w:sz w:val="24"/>
          <w:szCs w:val="24"/>
        </w:rPr>
      </w:pPr>
      <w:r w:rsidRPr="00C44275">
        <w:rPr>
          <w:rFonts w:ascii="Times New Roman" w:hAnsi="Times New Roman"/>
          <w:sz w:val="24"/>
          <w:szCs w:val="24"/>
        </w:rPr>
        <w:t xml:space="preserve">Memahami representasi ekuivalen suatu konsep. </w:t>
      </w:r>
    </w:p>
    <w:p w:rsidR="002F1A49" w:rsidRPr="00C44275" w:rsidRDefault="002F1A49" w:rsidP="002F1A49">
      <w:pPr>
        <w:numPr>
          <w:ilvl w:val="0"/>
          <w:numId w:val="3"/>
        </w:numPr>
        <w:autoSpaceDE w:val="0"/>
        <w:autoSpaceDN w:val="0"/>
        <w:adjustRightInd w:val="0"/>
        <w:spacing w:after="0" w:line="240" w:lineRule="auto"/>
        <w:ind w:left="1620"/>
        <w:jc w:val="both"/>
        <w:rPr>
          <w:rFonts w:ascii="Times New Roman" w:hAnsi="Times New Roman"/>
          <w:sz w:val="24"/>
          <w:szCs w:val="24"/>
        </w:rPr>
      </w:pPr>
      <w:r w:rsidRPr="00C44275">
        <w:rPr>
          <w:rFonts w:ascii="Times New Roman" w:hAnsi="Times New Roman"/>
          <w:sz w:val="24"/>
          <w:szCs w:val="24"/>
        </w:rPr>
        <w:t xml:space="preserve">Mencari hubungan satu prosedur dengan prosedur </w:t>
      </w:r>
      <w:proofErr w:type="gramStart"/>
      <w:r w:rsidRPr="00C44275">
        <w:rPr>
          <w:rFonts w:ascii="Times New Roman" w:hAnsi="Times New Roman"/>
          <w:sz w:val="24"/>
          <w:szCs w:val="24"/>
        </w:rPr>
        <w:t>lain</w:t>
      </w:r>
      <w:proofErr w:type="gramEnd"/>
      <w:r w:rsidRPr="00C44275">
        <w:rPr>
          <w:rFonts w:ascii="Times New Roman" w:hAnsi="Times New Roman"/>
          <w:sz w:val="24"/>
          <w:szCs w:val="24"/>
        </w:rPr>
        <w:t xml:space="preserve"> dalam represntasi yang ekuivalen. </w:t>
      </w:r>
    </w:p>
    <w:p w:rsidR="002F1A49" w:rsidRDefault="002F1A49" w:rsidP="002F1A49">
      <w:pPr>
        <w:numPr>
          <w:ilvl w:val="0"/>
          <w:numId w:val="3"/>
        </w:numPr>
        <w:autoSpaceDE w:val="0"/>
        <w:autoSpaceDN w:val="0"/>
        <w:adjustRightInd w:val="0"/>
        <w:spacing w:after="0" w:line="240" w:lineRule="auto"/>
        <w:ind w:left="1620"/>
        <w:jc w:val="both"/>
        <w:rPr>
          <w:rFonts w:ascii="Times New Roman" w:hAnsi="Times New Roman"/>
          <w:sz w:val="24"/>
          <w:szCs w:val="24"/>
        </w:rPr>
      </w:pPr>
      <w:r w:rsidRPr="00C44275">
        <w:rPr>
          <w:rFonts w:ascii="Times New Roman" w:hAnsi="Times New Roman"/>
          <w:sz w:val="24"/>
          <w:szCs w:val="24"/>
          <w:lang w:val="id-ID"/>
        </w:rPr>
        <w:t>M</w:t>
      </w:r>
      <w:r w:rsidRPr="00C44275">
        <w:rPr>
          <w:rFonts w:ascii="Times New Roman" w:hAnsi="Times New Roman"/>
          <w:sz w:val="24"/>
          <w:szCs w:val="24"/>
        </w:rPr>
        <w:t xml:space="preserve">enerapkan hubungan antar topik matematika dan antara topik matematika dengan topik di luar matematika. </w:t>
      </w:r>
    </w:p>
    <w:p w:rsidR="002F1A49" w:rsidRPr="00C44275" w:rsidRDefault="002F1A49" w:rsidP="002F1A49">
      <w:pPr>
        <w:autoSpaceDE w:val="0"/>
        <w:autoSpaceDN w:val="0"/>
        <w:adjustRightInd w:val="0"/>
        <w:spacing w:after="0" w:line="240" w:lineRule="auto"/>
        <w:ind w:left="1620"/>
        <w:jc w:val="both"/>
        <w:rPr>
          <w:rFonts w:ascii="Times New Roman" w:hAnsi="Times New Roman"/>
          <w:sz w:val="24"/>
          <w:szCs w:val="24"/>
        </w:rPr>
      </w:pPr>
    </w:p>
    <w:p w:rsidR="002F1A49" w:rsidRPr="00C44275" w:rsidRDefault="002F1A49" w:rsidP="002F1A49">
      <w:pPr>
        <w:autoSpaceDE w:val="0"/>
        <w:autoSpaceDN w:val="0"/>
        <w:adjustRightInd w:val="0"/>
        <w:spacing w:after="0" w:line="480" w:lineRule="auto"/>
        <w:ind w:left="720" w:right="37" w:firstLine="720"/>
        <w:jc w:val="both"/>
        <w:rPr>
          <w:rFonts w:ascii="Times New Roman" w:hAnsi="Times New Roman"/>
          <w:sz w:val="24"/>
          <w:szCs w:val="24"/>
          <w:lang w:val="id-ID"/>
        </w:rPr>
      </w:pPr>
      <w:r w:rsidRPr="00C44275">
        <w:rPr>
          <w:rFonts w:ascii="Times New Roman" w:hAnsi="Times New Roman"/>
          <w:sz w:val="24"/>
          <w:szCs w:val="24"/>
          <w:lang w:val="id-ID"/>
        </w:rPr>
        <w:t>Menurut Sumarmo (2012) memaparkan beberapa indikator kemampuan koneksi matematis siswa, diantaranya:</w:t>
      </w:r>
    </w:p>
    <w:p w:rsidR="002F1A49" w:rsidRPr="00C44275" w:rsidRDefault="002F1A49" w:rsidP="002F1A49">
      <w:pPr>
        <w:numPr>
          <w:ilvl w:val="2"/>
          <w:numId w:val="4"/>
        </w:numPr>
        <w:autoSpaceDE w:val="0"/>
        <w:autoSpaceDN w:val="0"/>
        <w:adjustRightInd w:val="0"/>
        <w:spacing w:after="0" w:line="240" w:lineRule="auto"/>
        <w:ind w:left="1620" w:right="37" w:hanging="351"/>
        <w:jc w:val="both"/>
        <w:rPr>
          <w:rFonts w:ascii="Times New Roman" w:hAnsi="Times New Roman"/>
          <w:sz w:val="24"/>
          <w:szCs w:val="24"/>
          <w:lang w:val="id-ID"/>
        </w:rPr>
      </w:pPr>
      <w:r w:rsidRPr="00C44275">
        <w:rPr>
          <w:rFonts w:ascii="Times New Roman" w:hAnsi="Times New Roman"/>
          <w:sz w:val="24"/>
          <w:szCs w:val="24"/>
          <w:lang w:val="id-ID"/>
        </w:rPr>
        <w:t>Memahami hubungan berbagai representasi konsep dan prosedur matematika</w:t>
      </w:r>
    </w:p>
    <w:p w:rsidR="002F1A49" w:rsidRPr="00C44275" w:rsidRDefault="002F1A49" w:rsidP="002F1A49">
      <w:pPr>
        <w:numPr>
          <w:ilvl w:val="2"/>
          <w:numId w:val="4"/>
        </w:numPr>
        <w:autoSpaceDE w:val="0"/>
        <w:autoSpaceDN w:val="0"/>
        <w:adjustRightInd w:val="0"/>
        <w:spacing w:after="0" w:line="240" w:lineRule="auto"/>
        <w:ind w:left="1620" w:right="37" w:hanging="351"/>
        <w:jc w:val="both"/>
        <w:rPr>
          <w:rFonts w:ascii="Times New Roman" w:hAnsi="Times New Roman"/>
          <w:sz w:val="24"/>
          <w:szCs w:val="24"/>
          <w:lang w:val="id-ID"/>
        </w:rPr>
      </w:pPr>
      <w:r w:rsidRPr="00C44275">
        <w:rPr>
          <w:rFonts w:ascii="Times New Roman" w:hAnsi="Times New Roman"/>
          <w:sz w:val="24"/>
          <w:szCs w:val="24"/>
          <w:lang w:val="id-ID"/>
        </w:rPr>
        <w:t>Mencari hubungan berbagai representasi konsep dan prosedur matematika</w:t>
      </w:r>
    </w:p>
    <w:p w:rsidR="002F1A49" w:rsidRPr="00C44275" w:rsidRDefault="002F1A49" w:rsidP="002F1A49">
      <w:pPr>
        <w:numPr>
          <w:ilvl w:val="2"/>
          <w:numId w:val="4"/>
        </w:numPr>
        <w:autoSpaceDE w:val="0"/>
        <w:autoSpaceDN w:val="0"/>
        <w:adjustRightInd w:val="0"/>
        <w:spacing w:after="0" w:line="240" w:lineRule="auto"/>
        <w:ind w:left="1620" w:right="37" w:hanging="351"/>
        <w:jc w:val="both"/>
        <w:rPr>
          <w:rFonts w:ascii="Times New Roman" w:hAnsi="Times New Roman"/>
          <w:sz w:val="24"/>
          <w:szCs w:val="24"/>
          <w:lang w:val="id-ID"/>
        </w:rPr>
      </w:pPr>
      <w:r w:rsidRPr="00C44275">
        <w:rPr>
          <w:rFonts w:ascii="Times New Roman" w:hAnsi="Times New Roman"/>
          <w:sz w:val="24"/>
          <w:szCs w:val="24"/>
          <w:lang w:val="id-ID"/>
        </w:rPr>
        <w:t>Memahami antar topik matematika</w:t>
      </w:r>
    </w:p>
    <w:p w:rsidR="002F1A49" w:rsidRPr="00C44275" w:rsidRDefault="002F1A49" w:rsidP="002F1A49">
      <w:pPr>
        <w:numPr>
          <w:ilvl w:val="2"/>
          <w:numId w:val="4"/>
        </w:numPr>
        <w:autoSpaceDE w:val="0"/>
        <w:autoSpaceDN w:val="0"/>
        <w:adjustRightInd w:val="0"/>
        <w:spacing w:after="0" w:line="240" w:lineRule="auto"/>
        <w:ind w:left="1620" w:right="37" w:hanging="351"/>
        <w:jc w:val="both"/>
        <w:rPr>
          <w:rFonts w:ascii="Times New Roman" w:hAnsi="Times New Roman"/>
          <w:sz w:val="24"/>
          <w:szCs w:val="24"/>
          <w:lang w:val="id-ID"/>
        </w:rPr>
      </w:pPr>
      <w:r w:rsidRPr="00C44275">
        <w:rPr>
          <w:rFonts w:ascii="Times New Roman" w:hAnsi="Times New Roman"/>
          <w:sz w:val="24"/>
          <w:szCs w:val="24"/>
          <w:lang w:val="id-ID"/>
        </w:rPr>
        <w:t>Menerapkan matematika dalam bidang lain atau dalam kehidupan sehari – hari.</w:t>
      </w:r>
    </w:p>
    <w:p w:rsidR="002F1A49" w:rsidRPr="00C44275" w:rsidRDefault="002F1A49" w:rsidP="002F1A49">
      <w:pPr>
        <w:numPr>
          <w:ilvl w:val="2"/>
          <w:numId w:val="4"/>
        </w:numPr>
        <w:autoSpaceDE w:val="0"/>
        <w:autoSpaceDN w:val="0"/>
        <w:adjustRightInd w:val="0"/>
        <w:spacing w:after="0" w:line="240" w:lineRule="auto"/>
        <w:ind w:left="1620" w:right="37" w:hanging="351"/>
        <w:jc w:val="both"/>
        <w:rPr>
          <w:rFonts w:ascii="Times New Roman" w:hAnsi="Times New Roman"/>
          <w:sz w:val="24"/>
          <w:szCs w:val="24"/>
          <w:lang w:val="id-ID"/>
        </w:rPr>
      </w:pPr>
      <w:r w:rsidRPr="00C44275">
        <w:rPr>
          <w:rFonts w:ascii="Times New Roman" w:hAnsi="Times New Roman"/>
          <w:sz w:val="24"/>
          <w:szCs w:val="24"/>
          <w:lang w:val="id-ID"/>
        </w:rPr>
        <w:t>Mencari hubungan satu prosedur lain dalam representasi yang ekuivalen</w:t>
      </w:r>
    </w:p>
    <w:p w:rsidR="002F1A49" w:rsidRPr="00A67BC2" w:rsidRDefault="002F1A49" w:rsidP="002F1A49">
      <w:pPr>
        <w:numPr>
          <w:ilvl w:val="2"/>
          <w:numId w:val="4"/>
        </w:numPr>
        <w:autoSpaceDE w:val="0"/>
        <w:autoSpaceDN w:val="0"/>
        <w:adjustRightInd w:val="0"/>
        <w:spacing w:after="0" w:line="240" w:lineRule="auto"/>
        <w:ind w:left="1620" w:right="37" w:hanging="351"/>
        <w:jc w:val="both"/>
        <w:rPr>
          <w:rFonts w:ascii="Times New Roman" w:hAnsi="Times New Roman"/>
          <w:sz w:val="24"/>
          <w:szCs w:val="24"/>
          <w:lang w:val="id-ID"/>
        </w:rPr>
      </w:pPr>
      <w:r w:rsidRPr="00C44275">
        <w:rPr>
          <w:rFonts w:ascii="Times New Roman" w:hAnsi="Times New Roman"/>
          <w:sz w:val="24"/>
          <w:szCs w:val="24"/>
          <w:lang w:val="id-ID"/>
        </w:rPr>
        <w:lastRenderedPageBreak/>
        <w:t>Menerapkan hubungan antar topik matematika dan antara topik matematika dengan topik diluar matematika.</w:t>
      </w:r>
    </w:p>
    <w:p w:rsidR="002F1A49" w:rsidRPr="00D12104" w:rsidRDefault="002F1A49" w:rsidP="002F1A49">
      <w:pPr>
        <w:autoSpaceDE w:val="0"/>
        <w:autoSpaceDN w:val="0"/>
        <w:adjustRightInd w:val="0"/>
        <w:spacing w:after="0" w:line="240" w:lineRule="auto"/>
        <w:ind w:left="1170" w:right="37"/>
        <w:jc w:val="both"/>
        <w:rPr>
          <w:rFonts w:ascii="Times New Roman" w:hAnsi="Times New Roman"/>
          <w:sz w:val="24"/>
          <w:szCs w:val="24"/>
          <w:lang w:val="id-ID"/>
        </w:rPr>
      </w:pPr>
    </w:p>
    <w:p w:rsidR="002F1A49" w:rsidRPr="00C44275" w:rsidRDefault="002F1A49" w:rsidP="002F1A49">
      <w:pPr>
        <w:autoSpaceDE w:val="0"/>
        <w:autoSpaceDN w:val="0"/>
        <w:adjustRightInd w:val="0"/>
        <w:spacing w:after="0" w:line="480" w:lineRule="auto"/>
        <w:ind w:left="720" w:right="37" w:firstLine="720"/>
        <w:jc w:val="both"/>
        <w:rPr>
          <w:rFonts w:ascii="Times New Roman" w:hAnsi="Times New Roman"/>
          <w:sz w:val="24"/>
          <w:szCs w:val="24"/>
          <w:lang w:val="id-ID"/>
        </w:rPr>
      </w:pPr>
      <w:r w:rsidRPr="00C44275">
        <w:rPr>
          <w:rFonts w:ascii="Times New Roman" w:hAnsi="Times New Roman"/>
          <w:sz w:val="24"/>
          <w:szCs w:val="24"/>
          <w:lang w:val="id-ID"/>
        </w:rPr>
        <w:t>Indikator kemampuan koneksi matematis menurut NCTM (2000), yaitu:</w:t>
      </w:r>
    </w:p>
    <w:p w:rsidR="002F1A49" w:rsidRPr="00C44275" w:rsidRDefault="002F1A49" w:rsidP="002F1A49">
      <w:pPr>
        <w:numPr>
          <w:ilvl w:val="1"/>
          <w:numId w:val="1"/>
        </w:numPr>
        <w:autoSpaceDE w:val="0"/>
        <w:autoSpaceDN w:val="0"/>
        <w:adjustRightInd w:val="0"/>
        <w:spacing w:after="0" w:line="240" w:lineRule="auto"/>
        <w:ind w:left="1620" w:right="37"/>
        <w:jc w:val="both"/>
        <w:rPr>
          <w:rFonts w:ascii="Times New Roman" w:hAnsi="Times New Roman"/>
          <w:sz w:val="24"/>
          <w:szCs w:val="24"/>
          <w:lang w:val="id-ID"/>
        </w:rPr>
      </w:pPr>
      <w:r w:rsidRPr="00C44275">
        <w:rPr>
          <w:rFonts w:ascii="Times New Roman" w:hAnsi="Times New Roman"/>
          <w:sz w:val="24"/>
          <w:szCs w:val="24"/>
          <w:lang w:val="id-ID"/>
        </w:rPr>
        <w:t>Mengenali dan menggunakan hubungan antar ide – ide dalam matematis</w:t>
      </w:r>
    </w:p>
    <w:p w:rsidR="002F1A49" w:rsidRPr="00C44275" w:rsidRDefault="002F1A49" w:rsidP="002F1A49">
      <w:pPr>
        <w:numPr>
          <w:ilvl w:val="1"/>
          <w:numId w:val="1"/>
        </w:numPr>
        <w:autoSpaceDE w:val="0"/>
        <w:autoSpaceDN w:val="0"/>
        <w:adjustRightInd w:val="0"/>
        <w:spacing w:after="0" w:line="240" w:lineRule="auto"/>
        <w:ind w:left="1620" w:right="37"/>
        <w:jc w:val="both"/>
        <w:rPr>
          <w:rFonts w:ascii="Times New Roman" w:hAnsi="Times New Roman"/>
          <w:sz w:val="24"/>
          <w:szCs w:val="24"/>
          <w:lang w:val="id-ID"/>
        </w:rPr>
      </w:pPr>
      <w:r w:rsidRPr="00C44275">
        <w:rPr>
          <w:rFonts w:ascii="Times New Roman" w:hAnsi="Times New Roman"/>
          <w:sz w:val="24"/>
          <w:szCs w:val="24"/>
          <w:lang w:val="id-ID"/>
        </w:rPr>
        <w:t>Memahami keterkaitan ide – ide matematis dan membentuk ide satu dengan yang lain sehingga menghasilkan suatu keterkaitan yang menyeluruh</w:t>
      </w:r>
    </w:p>
    <w:p w:rsidR="002F1A49" w:rsidRPr="00A67BC2" w:rsidRDefault="002F1A49" w:rsidP="002F1A49">
      <w:pPr>
        <w:numPr>
          <w:ilvl w:val="1"/>
          <w:numId w:val="1"/>
        </w:numPr>
        <w:autoSpaceDE w:val="0"/>
        <w:autoSpaceDN w:val="0"/>
        <w:adjustRightInd w:val="0"/>
        <w:spacing w:after="0" w:line="240" w:lineRule="auto"/>
        <w:ind w:left="1620" w:right="37"/>
        <w:jc w:val="both"/>
        <w:rPr>
          <w:rFonts w:ascii="Times New Roman" w:hAnsi="Times New Roman"/>
          <w:sz w:val="24"/>
          <w:szCs w:val="24"/>
          <w:lang w:val="id-ID"/>
        </w:rPr>
      </w:pPr>
      <w:r w:rsidRPr="00C44275">
        <w:rPr>
          <w:rFonts w:ascii="Times New Roman" w:hAnsi="Times New Roman"/>
          <w:sz w:val="24"/>
          <w:szCs w:val="24"/>
          <w:lang w:val="id-ID"/>
        </w:rPr>
        <w:t>Mengenali dan mengaplikasikan matematis ke dalam dan lingkungan di luar matematis.</w:t>
      </w:r>
    </w:p>
    <w:p w:rsidR="002F1A49" w:rsidRPr="00D12104" w:rsidRDefault="002F1A49" w:rsidP="002F1A49">
      <w:pPr>
        <w:autoSpaceDE w:val="0"/>
        <w:autoSpaceDN w:val="0"/>
        <w:adjustRightInd w:val="0"/>
        <w:spacing w:after="0" w:line="240" w:lineRule="auto"/>
        <w:ind w:left="1620" w:right="37"/>
        <w:jc w:val="both"/>
        <w:rPr>
          <w:rFonts w:ascii="Times New Roman" w:hAnsi="Times New Roman"/>
          <w:sz w:val="24"/>
          <w:szCs w:val="24"/>
          <w:lang w:val="id-ID"/>
        </w:rPr>
      </w:pPr>
    </w:p>
    <w:p w:rsidR="002F1A49" w:rsidRDefault="002F1A49" w:rsidP="002F1A49">
      <w:pPr>
        <w:autoSpaceDE w:val="0"/>
        <w:autoSpaceDN w:val="0"/>
        <w:adjustRightInd w:val="0"/>
        <w:spacing w:after="0" w:line="480" w:lineRule="auto"/>
        <w:ind w:left="720" w:right="37" w:firstLine="720"/>
        <w:jc w:val="both"/>
        <w:rPr>
          <w:rFonts w:ascii="Times New Roman" w:hAnsi="Times New Roman"/>
          <w:sz w:val="24"/>
          <w:szCs w:val="24"/>
        </w:rPr>
      </w:pPr>
      <w:proofErr w:type="gramStart"/>
      <w:r w:rsidRPr="00C44275">
        <w:rPr>
          <w:rFonts w:ascii="Times New Roman" w:hAnsi="Times New Roman"/>
          <w:sz w:val="24"/>
          <w:szCs w:val="24"/>
        </w:rPr>
        <w:t xml:space="preserve">Kemampuan ini dapat tergolong pada kemampuan berfikir matematik tingkat rendah atau tingkat tinggi bergantung pada </w:t>
      </w:r>
      <w:r w:rsidR="00B90DF9">
        <w:rPr>
          <w:rFonts w:ascii="Times New Roman" w:hAnsi="Times New Roman"/>
          <w:sz w:val="24"/>
          <w:szCs w:val="24"/>
        </w:rPr>
        <w:t>kompleksitas</w:t>
      </w:r>
      <w:r w:rsidRPr="00C44275">
        <w:rPr>
          <w:rFonts w:ascii="Times New Roman" w:hAnsi="Times New Roman"/>
          <w:sz w:val="24"/>
          <w:szCs w:val="24"/>
        </w:rPr>
        <w:t xml:space="preserve"> hubungan yang disajikan.</w:t>
      </w:r>
      <w:proofErr w:type="gramEnd"/>
      <w:r w:rsidRPr="00C44275">
        <w:rPr>
          <w:rFonts w:ascii="Times New Roman" w:hAnsi="Times New Roman"/>
          <w:sz w:val="24"/>
          <w:szCs w:val="24"/>
        </w:rPr>
        <w:t xml:space="preserve"> </w:t>
      </w:r>
    </w:p>
    <w:p w:rsidR="002F1A49" w:rsidRDefault="002F1A49" w:rsidP="002F1A49">
      <w:pPr>
        <w:autoSpaceDE w:val="0"/>
        <w:autoSpaceDN w:val="0"/>
        <w:adjustRightInd w:val="0"/>
        <w:spacing w:after="0" w:line="480" w:lineRule="auto"/>
        <w:ind w:left="720" w:right="37" w:firstLine="720"/>
        <w:jc w:val="both"/>
        <w:rPr>
          <w:rFonts w:ascii="Times New Roman" w:hAnsi="Times New Roman"/>
          <w:sz w:val="24"/>
          <w:szCs w:val="24"/>
        </w:rPr>
      </w:pPr>
    </w:p>
    <w:p w:rsidR="002F1A49" w:rsidRPr="00CA60BF" w:rsidRDefault="002F1A49" w:rsidP="002F1A49">
      <w:pPr>
        <w:pStyle w:val="ListParagraph"/>
        <w:numPr>
          <w:ilvl w:val="0"/>
          <w:numId w:val="2"/>
        </w:numPr>
        <w:autoSpaceDE w:val="0"/>
        <w:autoSpaceDN w:val="0"/>
        <w:adjustRightInd w:val="0"/>
        <w:spacing w:after="0" w:line="480" w:lineRule="auto"/>
        <w:ind w:right="37"/>
        <w:jc w:val="both"/>
        <w:rPr>
          <w:rFonts w:ascii="Times New Roman" w:hAnsi="Times New Roman"/>
          <w:b/>
          <w:sz w:val="24"/>
          <w:szCs w:val="24"/>
        </w:rPr>
      </w:pPr>
      <w:r w:rsidRPr="00A3051D">
        <w:rPr>
          <w:rFonts w:ascii="Times New Roman" w:hAnsi="Times New Roman"/>
          <w:b/>
          <w:sz w:val="24"/>
          <w:szCs w:val="24"/>
        </w:rPr>
        <w:t>Komunikasi Matematis</w:t>
      </w:r>
    </w:p>
    <w:p w:rsidR="002F1A49" w:rsidRPr="00386BD6" w:rsidRDefault="002F1A49" w:rsidP="002F1A49">
      <w:pPr>
        <w:spacing w:after="0" w:line="480" w:lineRule="auto"/>
        <w:ind w:left="720" w:firstLine="360"/>
        <w:jc w:val="both"/>
        <w:rPr>
          <w:rFonts w:ascii="Times New Roman" w:eastAsia="Times New Roman" w:hAnsi="Times New Roman"/>
          <w:sz w:val="24"/>
          <w:szCs w:val="24"/>
        </w:rPr>
      </w:pPr>
      <w:r w:rsidRPr="00386BD6">
        <w:rPr>
          <w:rFonts w:ascii="Times New Roman" w:eastAsia="Times New Roman" w:hAnsi="Times New Roman"/>
          <w:sz w:val="24"/>
          <w:szCs w:val="24"/>
        </w:rPr>
        <w:t>Kemampuan komunikasi matematis merupakan salah satu</w:t>
      </w:r>
      <w:r w:rsidRPr="00EC5A3C">
        <w:rPr>
          <w:rFonts w:ascii="Times New Roman" w:eastAsia="Times New Roman" w:hAnsi="Times New Roman"/>
          <w:sz w:val="24"/>
          <w:szCs w:val="24"/>
        </w:rPr>
        <w:t xml:space="preserve"> </w:t>
      </w:r>
      <w:r w:rsidRPr="00386BD6">
        <w:rPr>
          <w:rFonts w:ascii="Times New Roman" w:eastAsia="Times New Roman" w:hAnsi="Times New Roman"/>
          <w:sz w:val="24"/>
          <w:szCs w:val="24"/>
        </w:rPr>
        <w:t>kemampuan yang dirumus</w:t>
      </w:r>
      <w:r w:rsidRPr="00EC5A3C">
        <w:rPr>
          <w:rFonts w:ascii="Times New Roman" w:eastAsia="Times New Roman" w:hAnsi="Times New Roman"/>
          <w:sz w:val="24"/>
          <w:szCs w:val="24"/>
        </w:rPr>
        <w:t xml:space="preserve">kan dalam tujuan mata pelajaran </w:t>
      </w:r>
      <w:r w:rsidRPr="00386BD6">
        <w:rPr>
          <w:rFonts w:ascii="Times New Roman" w:eastAsia="Times New Roman" w:hAnsi="Times New Roman"/>
          <w:sz w:val="24"/>
          <w:szCs w:val="24"/>
        </w:rPr>
        <w:t>matematika yaitu mengomunikasikan gagasan dengan simbol, tabel, diagram, atau media lain untuk memperjelas keadaan atau masalah (</w:t>
      </w:r>
      <w:r w:rsidR="0027648F">
        <w:rPr>
          <w:rFonts w:ascii="Times New Roman" w:eastAsia="Times New Roman" w:hAnsi="Times New Roman"/>
          <w:sz w:val="24"/>
          <w:szCs w:val="24"/>
        </w:rPr>
        <w:t>Depdiknas, 2008</w:t>
      </w:r>
      <w:r w:rsidRPr="00386BD6">
        <w:rPr>
          <w:rFonts w:ascii="Times New Roman" w:eastAsia="Times New Roman" w:hAnsi="Times New Roman"/>
          <w:sz w:val="24"/>
          <w:szCs w:val="24"/>
        </w:rPr>
        <w:t xml:space="preserve">). </w:t>
      </w:r>
    </w:p>
    <w:p w:rsidR="002F1A49" w:rsidRDefault="00B90DF9" w:rsidP="002F1A49">
      <w:pPr>
        <w:spacing w:after="0" w:line="480" w:lineRule="auto"/>
        <w:ind w:left="720" w:firstLine="360"/>
        <w:jc w:val="both"/>
        <w:rPr>
          <w:rFonts w:ascii="Times New Roman" w:eastAsia="Times New Roman" w:hAnsi="Times New Roman"/>
          <w:sz w:val="24"/>
          <w:szCs w:val="24"/>
        </w:rPr>
      </w:pPr>
      <w:r>
        <w:rPr>
          <w:rFonts w:ascii="Times New Roman" w:eastAsia="Times New Roman" w:hAnsi="Times New Roman"/>
          <w:sz w:val="24"/>
          <w:szCs w:val="24"/>
        </w:rPr>
        <w:t>NCTM</w:t>
      </w:r>
      <w:r w:rsidR="002F1A49" w:rsidRPr="00EC5A3C">
        <w:rPr>
          <w:rFonts w:ascii="Times New Roman" w:eastAsia="Times New Roman" w:hAnsi="Times New Roman"/>
          <w:sz w:val="24"/>
          <w:szCs w:val="24"/>
        </w:rPr>
        <w:t xml:space="preserve"> </w:t>
      </w:r>
      <w:r w:rsidR="002F1A49" w:rsidRPr="00386BD6">
        <w:rPr>
          <w:rFonts w:ascii="Times New Roman" w:eastAsia="Times New Roman" w:hAnsi="Times New Roman"/>
          <w:sz w:val="24"/>
          <w:szCs w:val="24"/>
        </w:rPr>
        <w:t xml:space="preserve">(1989: 78) mengemukakan bahwa siswa dapat mempelajari matematika sebagai alat komunikasi </w:t>
      </w:r>
      <w:r w:rsidR="002F1A49" w:rsidRPr="00B90DF9">
        <w:rPr>
          <w:rFonts w:ascii="Times New Roman" w:eastAsia="Times New Roman" w:hAnsi="Times New Roman"/>
          <w:i/>
          <w:sz w:val="24"/>
          <w:szCs w:val="24"/>
        </w:rPr>
        <w:t>(mathematics as communication</w:t>
      </w:r>
      <w:r w:rsidR="002F1A49" w:rsidRPr="00386BD6">
        <w:rPr>
          <w:rFonts w:ascii="Times New Roman" w:eastAsia="Times New Roman" w:hAnsi="Times New Roman"/>
          <w:sz w:val="24"/>
          <w:szCs w:val="24"/>
        </w:rPr>
        <w:t xml:space="preserve">) sehingga siswa harus </w:t>
      </w:r>
      <w:r w:rsidR="002F1A49">
        <w:rPr>
          <w:rFonts w:ascii="Times New Roman" w:eastAsia="Times New Roman" w:hAnsi="Times New Roman"/>
          <w:sz w:val="24"/>
          <w:szCs w:val="24"/>
        </w:rPr>
        <w:t>mampu:</w:t>
      </w:r>
    </w:p>
    <w:p w:rsidR="002F1A49" w:rsidRDefault="002F1A49" w:rsidP="002F1A49">
      <w:pPr>
        <w:spacing w:after="0" w:line="240" w:lineRule="auto"/>
        <w:ind w:left="1170"/>
        <w:jc w:val="both"/>
        <w:rPr>
          <w:rFonts w:ascii="Times New Roman" w:eastAsia="Times New Roman" w:hAnsi="Times New Roman"/>
          <w:sz w:val="24"/>
          <w:szCs w:val="24"/>
        </w:rPr>
      </w:pPr>
      <w:r w:rsidRPr="00386BD6">
        <w:rPr>
          <w:rFonts w:ascii="Times New Roman" w:eastAsia="Times New Roman" w:hAnsi="Times New Roman"/>
          <w:sz w:val="24"/>
          <w:szCs w:val="24"/>
        </w:rPr>
        <w:t>1) memodelkan situasi-situasi dengan menggunakan lisan, tulisan, kongkrit; gambar, grafik, dan metode-metode aljabar; 2) memikirkan dan menjelaskan pemikiran mereka sendiri tentang ide-ide dan situasi-situasi matematis; 3) mengembangkan pemahaman umum terhadap ide-ide matematis, termasuk</w:t>
      </w:r>
      <w:r w:rsidRPr="00EC5A3C">
        <w:rPr>
          <w:rFonts w:ascii="Times New Roman" w:eastAsia="Times New Roman" w:hAnsi="Times New Roman"/>
          <w:sz w:val="24"/>
          <w:szCs w:val="24"/>
        </w:rPr>
        <w:t xml:space="preserve"> </w:t>
      </w:r>
      <w:r w:rsidRPr="00386BD6">
        <w:rPr>
          <w:rFonts w:ascii="Times New Roman" w:eastAsia="Times New Roman" w:hAnsi="Times New Roman"/>
          <w:sz w:val="24"/>
          <w:szCs w:val="24"/>
        </w:rPr>
        <w:t xml:space="preserve">peran dari definisi-definisi; 4) menggunakan keterampilan membaca, mendengarkan, dan melihat untuk menginterpretasikan, dan mengevalusi ide-ide matematis; 5) </w:t>
      </w:r>
      <w:r w:rsidRPr="00386BD6">
        <w:rPr>
          <w:rFonts w:ascii="Times New Roman" w:eastAsia="Times New Roman" w:hAnsi="Times New Roman"/>
          <w:sz w:val="24"/>
          <w:szCs w:val="24"/>
        </w:rPr>
        <w:lastRenderedPageBreak/>
        <w:t xml:space="preserve">mendiskusikan ide-ide matematis dan membuat dugaan-dugaan dan alasan-alasan yang menyakinkan, dan; 6) menghargai nilai notasi matematika dan perannya dalam perkembangan ide-ide matematis. </w:t>
      </w:r>
    </w:p>
    <w:p w:rsidR="002F1A49" w:rsidRDefault="002F1A49" w:rsidP="002F1A49">
      <w:pPr>
        <w:spacing w:after="0" w:line="240" w:lineRule="auto"/>
        <w:ind w:left="1170"/>
        <w:jc w:val="both"/>
        <w:rPr>
          <w:rFonts w:ascii="Times New Roman" w:eastAsia="Times New Roman" w:hAnsi="Times New Roman"/>
          <w:sz w:val="24"/>
          <w:szCs w:val="24"/>
        </w:rPr>
      </w:pPr>
    </w:p>
    <w:p w:rsidR="002F1A49" w:rsidRPr="00EC5A3C" w:rsidRDefault="002F1A49" w:rsidP="002F1A49">
      <w:pPr>
        <w:spacing w:after="0" w:line="480" w:lineRule="auto"/>
        <w:ind w:left="720" w:firstLine="720"/>
        <w:jc w:val="both"/>
        <w:rPr>
          <w:rFonts w:ascii="Times New Roman" w:eastAsia="Times New Roman" w:hAnsi="Times New Roman"/>
          <w:sz w:val="24"/>
          <w:szCs w:val="24"/>
        </w:rPr>
      </w:pPr>
      <w:r w:rsidRPr="00386BD6">
        <w:rPr>
          <w:rFonts w:ascii="Times New Roman" w:eastAsia="Times New Roman" w:hAnsi="Times New Roman"/>
          <w:sz w:val="24"/>
          <w:szCs w:val="24"/>
        </w:rPr>
        <w:t>Sebagai panduan untuk mengukur kemampuan komunikasi</w:t>
      </w:r>
      <w:r w:rsidRPr="00EC5A3C">
        <w:rPr>
          <w:rFonts w:ascii="Times New Roman" w:eastAsia="Times New Roman" w:hAnsi="Times New Roman"/>
          <w:sz w:val="24"/>
          <w:szCs w:val="24"/>
        </w:rPr>
        <w:t xml:space="preserve"> </w:t>
      </w:r>
      <w:r w:rsidRPr="00386BD6">
        <w:rPr>
          <w:rFonts w:ascii="Times New Roman" w:eastAsia="Times New Roman" w:hAnsi="Times New Roman"/>
          <w:sz w:val="24"/>
          <w:szCs w:val="24"/>
        </w:rPr>
        <w:t xml:space="preserve">matematis siswa (NCTM, 1989: 214) menyarankan beberapa </w:t>
      </w:r>
      <w:r w:rsidR="00B90DF9">
        <w:rPr>
          <w:rFonts w:ascii="Times New Roman" w:eastAsia="Times New Roman" w:hAnsi="Times New Roman"/>
          <w:sz w:val="24"/>
          <w:szCs w:val="24"/>
        </w:rPr>
        <w:t>indikator yang digunakan adalah:</w:t>
      </w:r>
    </w:p>
    <w:p w:rsidR="002F1A49" w:rsidRPr="00EC5A3C" w:rsidRDefault="002F1A49" w:rsidP="002F1A49">
      <w:pPr>
        <w:pStyle w:val="ListParagraph"/>
        <w:numPr>
          <w:ilvl w:val="0"/>
          <w:numId w:val="6"/>
        </w:numPr>
        <w:spacing w:after="0" w:line="240" w:lineRule="auto"/>
        <w:ind w:left="1530"/>
        <w:jc w:val="both"/>
        <w:rPr>
          <w:rFonts w:ascii="Times New Roman" w:eastAsia="Times New Roman" w:hAnsi="Times New Roman"/>
          <w:sz w:val="24"/>
          <w:szCs w:val="24"/>
        </w:rPr>
      </w:pPr>
      <w:r w:rsidRPr="00EC5A3C">
        <w:rPr>
          <w:rFonts w:ascii="Times New Roman" w:eastAsia="Times New Roman" w:hAnsi="Times New Roman"/>
          <w:sz w:val="24"/>
          <w:szCs w:val="24"/>
        </w:rPr>
        <w:t xml:space="preserve">Kemampuan menyatakan ide matematis dengan berbicara, menulis, demostrasi, dan menggambarkannya dalam bentuk visual, </w:t>
      </w:r>
    </w:p>
    <w:p w:rsidR="002F1A49" w:rsidRPr="00EC5A3C" w:rsidRDefault="002F1A49" w:rsidP="002F1A49">
      <w:pPr>
        <w:pStyle w:val="ListParagraph"/>
        <w:numPr>
          <w:ilvl w:val="0"/>
          <w:numId w:val="6"/>
        </w:numPr>
        <w:spacing w:after="0" w:line="240" w:lineRule="auto"/>
        <w:ind w:left="1530"/>
        <w:jc w:val="both"/>
        <w:rPr>
          <w:rFonts w:ascii="Times New Roman" w:eastAsia="Times New Roman" w:hAnsi="Times New Roman"/>
          <w:sz w:val="24"/>
          <w:szCs w:val="24"/>
        </w:rPr>
      </w:pPr>
      <w:r w:rsidRPr="00EC5A3C">
        <w:rPr>
          <w:rFonts w:ascii="Times New Roman" w:eastAsia="Times New Roman" w:hAnsi="Times New Roman"/>
          <w:sz w:val="24"/>
          <w:szCs w:val="24"/>
        </w:rPr>
        <w:t xml:space="preserve">Kemampuan memahami, menginterpretasikan, dan menilai ide matematis yang disajikan dalam tulisan, lisan, atau bentuk visual, dan </w:t>
      </w:r>
    </w:p>
    <w:p w:rsidR="002F1A49" w:rsidRDefault="002F1A49" w:rsidP="002F1A49">
      <w:pPr>
        <w:pStyle w:val="ListParagraph"/>
        <w:numPr>
          <w:ilvl w:val="0"/>
          <w:numId w:val="6"/>
        </w:numPr>
        <w:spacing w:after="0" w:line="240" w:lineRule="auto"/>
        <w:ind w:left="1530"/>
        <w:jc w:val="both"/>
        <w:rPr>
          <w:rFonts w:ascii="Times New Roman" w:eastAsia="Times New Roman" w:hAnsi="Times New Roman"/>
          <w:sz w:val="24"/>
          <w:szCs w:val="24"/>
        </w:rPr>
      </w:pPr>
      <w:r w:rsidRPr="00EC5A3C">
        <w:rPr>
          <w:rFonts w:ascii="Times New Roman" w:eastAsia="Times New Roman" w:hAnsi="Times New Roman"/>
          <w:sz w:val="24"/>
          <w:szCs w:val="24"/>
        </w:rPr>
        <w:t xml:space="preserve">Kemampuan menggunakan kosakata/bahasa, notasi dan struktur matematika untuk menyajikan ide, menggambarkan hubungan dan pembuatan model. </w:t>
      </w:r>
    </w:p>
    <w:p w:rsidR="002F1A49" w:rsidRPr="00EC5A3C" w:rsidRDefault="002F1A49" w:rsidP="002F1A49">
      <w:pPr>
        <w:pStyle w:val="ListParagraph"/>
        <w:spacing w:after="0" w:line="240" w:lineRule="auto"/>
        <w:ind w:left="1080"/>
        <w:jc w:val="both"/>
        <w:rPr>
          <w:rFonts w:ascii="Times New Roman" w:eastAsia="Times New Roman" w:hAnsi="Times New Roman"/>
          <w:sz w:val="24"/>
          <w:szCs w:val="24"/>
        </w:rPr>
      </w:pPr>
    </w:p>
    <w:p w:rsidR="002F1A49" w:rsidRDefault="0027648F" w:rsidP="002F1A49">
      <w:pPr>
        <w:spacing w:after="0" w:line="480" w:lineRule="auto"/>
        <w:ind w:left="720" w:firstLine="360"/>
        <w:jc w:val="both"/>
        <w:rPr>
          <w:rFonts w:ascii="Times New Roman" w:eastAsia="Times New Roman" w:hAnsi="Times New Roman"/>
          <w:sz w:val="24"/>
          <w:szCs w:val="24"/>
        </w:rPr>
      </w:pPr>
      <w:r>
        <w:rPr>
          <w:rFonts w:ascii="Times New Roman" w:eastAsia="Times New Roman" w:hAnsi="Times New Roman"/>
          <w:sz w:val="24"/>
          <w:szCs w:val="24"/>
        </w:rPr>
        <w:t>Sumarmo (2012</w:t>
      </w:r>
      <w:r w:rsidR="002F1A49" w:rsidRPr="00386BD6">
        <w:rPr>
          <w:rFonts w:ascii="Times New Roman" w:eastAsia="Times New Roman" w:hAnsi="Times New Roman"/>
          <w:sz w:val="24"/>
          <w:szCs w:val="24"/>
        </w:rPr>
        <w:t>: 684) berpendapat bahwa kemampuan yang tergolong pada komunik</w:t>
      </w:r>
      <w:r w:rsidR="002F1A49">
        <w:rPr>
          <w:rFonts w:ascii="Times New Roman" w:eastAsia="Times New Roman" w:hAnsi="Times New Roman"/>
          <w:sz w:val="24"/>
          <w:szCs w:val="24"/>
        </w:rPr>
        <w:t>asi matematis diantaranya:</w:t>
      </w:r>
    </w:p>
    <w:p w:rsidR="002F1A49" w:rsidRDefault="002F1A49" w:rsidP="002F1A49">
      <w:pPr>
        <w:spacing w:after="0" w:line="240" w:lineRule="auto"/>
        <w:ind w:left="1080"/>
        <w:jc w:val="both"/>
        <w:rPr>
          <w:rFonts w:ascii="Times New Roman" w:eastAsia="Times New Roman" w:hAnsi="Times New Roman"/>
          <w:sz w:val="24"/>
          <w:szCs w:val="24"/>
        </w:rPr>
      </w:pPr>
      <w:r w:rsidRPr="00386BD6">
        <w:rPr>
          <w:rFonts w:ascii="Times New Roman" w:eastAsia="Times New Roman" w:hAnsi="Times New Roman"/>
          <w:sz w:val="24"/>
          <w:szCs w:val="24"/>
        </w:rPr>
        <w:t>(a) menyatakan suatu situasi, gambar, diagram atau benda nyata ke dalam bahasa, simbol, idea, atau model matematis, (b) menjelaskan idea, situasi dan relasi matematika</w:t>
      </w:r>
      <w:r w:rsidRPr="00EC5A3C">
        <w:rPr>
          <w:rFonts w:ascii="Times New Roman" w:eastAsia="Times New Roman" w:hAnsi="Times New Roman"/>
          <w:sz w:val="24"/>
          <w:szCs w:val="24"/>
        </w:rPr>
        <w:t xml:space="preserve"> </w:t>
      </w:r>
      <w:r w:rsidRPr="00386BD6">
        <w:rPr>
          <w:rFonts w:ascii="Times New Roman" w:eastAsia="Times New Roman" w:hAnsi="Times New Roman"/>
          <w:sz w:val="24"/>
          <w:szCs w:val="24"/>
        </w:rPr>
        <w:t>secara lisan atau tulisan, (c) mendengarkan, berdiskusi, dan menulis tentang matematika, (d) membaca dengan pemahaman suatu representasi matematika tertulis, (</w:t>
      </w:r>
      <w:r w:rsidRPr="00EC5A3C">
        <w:rPr>
          <w:rFonts w:ascii="Times New Roman" w:eastAsia="Times New Roman" w:hAnsi="Times New Roman"/>
          <w:sz w:val="24"/>
          <w:szCs w:val="24"/>
        </w:rPr>
        <w:t>e) membuat konjektur,</w:t>
      </w:r>
    </w:p>
    <w:p w:rsidR="002F1A49" w:rsidRPr="00EC5A3C" w:rsidRDefault="002F1A49" w:rsidP="002F1A49">
      <w:pPr>
        <w:spacing w:after="0" w:line="240" w:lineRule="auto"/>
        <w:ind w:left="1080"/>
        <w:jc w:val="both"/>
        <w:rPr>
          <w:rFonts w:ascii="Times New Roman" w:eastAsia="Times New Roman" w:hAnsi="Times New Roman"/>
          <w:sz w:val="24"/>
          <w:szCs w:val="24"/>
        </w:rPr>
      </w:pPr>
    </w:p>
    <w:p w:rsidR="002F1A49" w:rsidRDefault="002F1A49" w:rsidP="002F1A49">
      <w:pPr>
        <w:spacing w:after="0" w:line="480" w:lineRule="auto"/>
        <w:ind w:left="720" w:firstLine="360"/>
        <w:jc w:val="both"/>
        <w:rPr>
          <w:rFonts w:ascii="Times New Roman" w:eastAsia="Times New Roman" w:hAnsi="Times New Roman"/>
          <w:sz w:val="24"/>
          <w:szCs w:val="24"/>
        </w:rPr>
      </w:pPr>
      <w:r w:rsidRPr="00386BD6">
        <w:rPr>
          <w:rFonts w:ascii="Times New Roman" w:eastAsia="Times New Roman" w:hAnsi="Times New Roman"/>
          <w:sz w:val="24"/>
          <w:szCs w:val="24"/>
        </w:rPr>
        <w:t xml:space="preserve">Dalam penelitian ini dari </w:t>
      </w:r>
      <w:r>
        <w:rPr>
          <w:rFonts w:ascii="Times New Roman" w:eastAsia="Times New Roman" w:hAnsi="Times New Roman"/>
          <w:sz w:val="24"/>
          <w:szCs w:val="24"/>
        </w:rPr>
        <w:t xml:space="preserve">sesuai </w:t>
      </w:r>
      <w:r w:rsidRPr="00386BD6">
        <w:rPr>
          <w:rFonts w:ascii="Times New Roman" w:eastAsia="Times New Roman" w:hAnsi="Times New Roman"/>
          <w:sz w:val="24"/>
          <w:szCs w:val="24"/>
        </w:rPr>
        <w:t>pendapat tersebut,</w:t>
      </w:r>
      <w:r w:rsidRPr="00EC5A3C">
        <w:rPr>
          <w:rFonts w:ascii="Times New Roman" w:eastAsia="Times New Roman" w:hAnsi="Times New Roman"/>
          <w:sz w:val="24"/>
          <w:szCs w:val="24"/>
        </w:rPr>
        <w:t xml:space="preserve"> </w:t>
      </w:r>
      <w:r w:rsidRPr="00386BD6">
        <w:rPr>
          <w:rFonts w:ascii="Times New Roman" w:eastAsia="Times New Roman" w:hAnsi="Times New Roman"/>
          <w:sz w:val="24"/>
          <w:szCs w:val="24"/>
        </w:rPr>
        <w:t xml:space="preserve">peneliti menggunakan </w:t>
      </w:r>
      <w:r>
        <w:rPr>
          <w:rFonts w:ascii="Times New Roman" w:eastAsia="Times New Roman" w:hAnsi="Times New Roman"/>
          <w:sz w:val="24"/>
          <w:szCs w:val="24"/>
        </w:rPr>
        <w:t>tiga</w:t>
      </w:r>
      <w:r w:rsidRPr="00386BD6">
        <w:rPr>
          <w:rFonts w:ascii="Times New Roman" w:eastAsia="Times New Roman" w:hAnsi="Times New Roman"/>
          <w:sz w:val="24"/>
          <w:szCs w:val="24"/>
        </w:rPr>
        <w:t xml:space="preserve"> aspek kemam</w:t>
      </w:r>
      <w:r>
        <w:rPr>
          <w:rFonts w:ascii="Times New Roman" w:eastAsia="Times New Roman" w:hAnsi="Times New Roman"/>
          <w:sz w:val="24"/>
          <w:szCs w:val="24"/>
        </w:rPr>
        <w:t>puan komunikasi matematis yaitu:</w:t>
      </w:r>
    </w:p>
    <w:p w:rsidR="002F1A49" w:rsidRPr="00EC5A3C" w:rsidRDefault="00B90DF9" w:rsidP="002F1A49">
      <w:pPr>
        <w:pStyle w:val="ListParagraph"/>
        <w:numPr>
          <w:ilvl w:val="0"/>
          <w:numId w:val="7"/>
        </w:numPr>
        <w:spacing w:after="0" w:line="480" w:lineRule="auto"/>
        <w:ind w:left="1080"/>
        <w:jc w:val="both"/>
        <w:rPr>
          <w:rFonts w:ascii="Times New Roman" w:eastAsia="Times New Roman" w:hAnsi="Times New Roman"/>
          <w:sz w:val="24"/>
          <w:szCs w:val="24"/>
        </w:rPr>
      </w:pPr>
      <w:r>
        <w:rPr>
          <w:rFonts w:ascii="Times New Roman" w:eastAsia="Times New Roman" w:hAnsi="Times New Roman"/>
          <w:sz w:val="24"/>
          <w:szCs w:val="24"/>
        </w:rPr>
        <w:t>k</w:t>
      </w:r>
      <w:r w:rsidR="002F1A49" w:rsidRPr="00EC5A3C">
        <w:rPr>
          <w:rFonts w:ascii="Times New Roman" w:eastAsia="Times New Roman" w:hAnsi="Times New Roman"/>
          <w:sz w:val="24"/>
          <w:szCs w:val="24"/>
        </w:rPr>
        <w:t xml:space="preserve">emampuan menyatakan ide matematis dengan berbicara, menulis, demostrasi, dan menggambarkannya dalam bentuk visual, </w:t>
      </w:r>
    </w:p>
    <w:p w:rsidR="002F1A49" w:rsidRPr="00EC5A3C" w:rsidRDefault="00B90DF9" w:rsidP="002F1A49">
      <w:pPr>
        <w:pStyle w:val="ListParagraph"/>
        <w:numPr>
          <w:ilvl w:val="0"/>
          <w:numId w:val="7"/>
        </w:numPr>
        <w:spacing w:after="0" w:line="480" w:lineRule="auto"/>
        <w:ind w:left="1080"/>
        <w:jc w:val="both"/>
        <w:rPr>
          <w:rFonts w:ascii="Times New Roman" w:eastAsia="Times New Roman" w:hAnsi="Times New Roman"/>
          <w:sz w:val="24"/>
          <w:szCs w:val="24"/>
        </w:rPr>
      </w:pPr>
      <w:r>
        <w:rPr>
          <w:rFonts w:ascii="Times New Roman" w:eastAsia="Times New Roman" w:hAnsi="Times New Roman"/>
          <w:sz w:val="24"/>
          <w:szCs w:val="24"/>
        </w:rPr>
        <w:t>k</w:t>
      </w:r>
      <w:r w:rsidR="002F1A49" w:rsidRPr="00EC5A3C">
        <w:rPr>
          <w:rFonts w:ascii="Times New Roman" w:eastAsia="Times New Roman" w:hAnsi="Times New Roman"/>
          <w:sz w:val="24"/>
          <w:szCs w:val="24"/>
        </w:rPr>
        <w:t xml:space="preserve">emampuan memahami, menginterpretasikan, dan menilai ide matematis yang disajikan dalam tulisan, lisan, atau bentuk visual, dan </w:t>
      </w:r>
    </w:p>
    <w:p w:rsidR="00E67FB0" w:rsidRDefault="00B90DF9" w:rsidP="00E67FB0">
      <w:pPr>
        <w:pStyle w:val="ListParagraph"/>
        <w:numPr>
          <w:ilvl w:val="0"/>
          <w:numId w:val="7"/>
        </w:numPr>
        <w:spacing w:after="0" w:line="480" w:lineRule="auto"/>
        <w:ind w:left="1080"/>
        <w:jc w:val="both"/>
        <w:rPr>
          <w:rFonts w:ascii="Times New Roman" w:eastAsia="Times New Roman" w:hAnsi="Times New Roman"/>
          <w:sz w:val="24"/>
          <w:szCs w:val="24"/>
        </w:rPr>
      </w:pPr>
      <w:proofErr w:type="gramStart"/>
      <w:r>
        <w:rPr>
          <w:rFonts w:ascii="Times New Roman" w:eastAsia="Times New Roman" w:hAnsi="Times New Roman"/>
          <w:sz w:val="24"/>
          <w:szCs w:val="24"/>
        </w:rPr>
        <w:lastRenderedPageBreak/>
        <w:t>k</w:t>
      </w:r>
      <w:r w:rsidR="002F1A49" w:rsidRPr="00EC5A3C">
        <w:rPr>
          <w:rFonts w:ascii="Times New Roman" w:eastAsia="Times New Roman" w:hAnsi="Times New Roman"/>
          <w:sz w:val="24"/>
          <w:szCs w:val="24"/>
        </w:rPr>
        <w:t>emampuan</w:t>
      </w:r>
      <w:proofErr w:type="gramEnd"/>
      <w:r w:rsidR="002F1A49" w:rsidRPr="00EC5A3C">
        <w:rPr>
          <w:rFonts w:ascii="Times New Roman" w:eastAsia="Times New Roman" w:hAnsi="Times New Roman"/>
          <w:sz w:val="24"/>
          <w:szCs w:val="24"/>
        </w:rPr>
        <w:t xml:space="preserve"> menggunakan kosakata/bahasa, notasi dan struktur matematika untuk menyajikan ide, menggambarkan hubungan dan pembuatan model.</w:t>
      </w:r>
    </w:p>
    <w:p w:rsidR="00B90DF9" w:rsidRPr="00B90DF9" w:rsidRDefault="00B90DF9" w:rsidP="00B90DF9">
      <w:pPr>
        <w:pStyle w:val="ListParagraph"/>
        <w:spacing w:after="0" w:line="480" w:lineRule="auto"/>
        <w:ind w:left="1080"/>
        <w:jc w:val="both"/>
        <w:rPr>
          <w:rFonts w:ascii="Times New Roman" w:eastAsia="Times New Roman" w:hAnsi="Times New Roman"/>
          <w:sz w:val="24"/>
          <w:szCs w:val="24"/>
        </w:rPr>
      </w:pPr>
    </w:p>
    <w:p w:rsidR="002F1A49" w:rsidRPr="00C44275" w:rsidRDefault="002F1A49" w:rsidP="002F1A49">
      <w:pPr>
        <w:numPr>
          <w:ilvl w:val="0"/>
          <w:numId w:val="2"/>
        </w:numPr>
        <w:spacing w:after="0" w:line="480" w:lineRule="auto"/>
        <w:jc w:val="both"/>
        <w:rPr>
          <w:rFonts w:ascii="Times New Roman" w:hAnsi="Times New Roman"/>
          <w:b/>
          <w:sz w:val="24"/>
          <w:szCs w:val="24"/>
          <w:lang w:val="id-ID"/>
        </w:rPr>
      </w:pPr>
      <w:r w:rsidRPr="00C44275">
        <w:rPr>
          <w:rFonts w:ascii="Times New Roman" w:hAnsi="Times New Roman"/>
          <w:b/>
          <w:sz w:val="24"/>
          <w:szCs w:val="24"/>
          <w:lang w:val="id-ID"/>
        </w:rPr>
        <w:t>Disposisi Matematis</w:t>
      </w:r>
    </w:p>
    <w:p w:rsidR="002F1A49" w:rsidRPr="00C44275" w:rsidRDefault="002F1A49" w:rsidP="002F1A49">
      <w:pPr>
        <w:tabs>
          <w:tab w:val="left" w:pos="709"/>
        </w:tabs>
        <w:spacing w:after="0" w:line="480" w:lineRule="auto"/>
        <w:ind w:left="709" w:firstLine="774"/>
        <w:jc w:val="both"/>
        <w:outlineLvl w:val="0"/>
        <w:rPr>
          <w:rFonts w:ascii="Times New Roman" w:hAnsi="Times New Roman"/>
          <w:sz w:val="24"/>
          <w:szCs w:val="24"/>
          <w:lang w:val="id-ID"/>
        </w:rPr>
      </w:pPr>
      <w:r w:rsidRPr="00C44275">
        <w:rPr>
          <w:rFonts w:ascii="Times New Roman" w:hAnsi="Times New Roman"/>
          <w:sz w:val="24"/>
          <w:szCs w:val="24"/>
          <w:lang w:val="id-ID"/>
        </w:rPr>
        <w:t xml:space="preserve">Disposisi matematik atau sikap siswa terhadap matematika akan terlihat ketika siswa mengerjakan soal matematika, apakah dikerjakan dengan percaya diri, tanggung jawab, tekun, pantang putus asa, merasa tertantang, memiliki kemauan untuk mencari cara lain dan melakukan refleksi terhadap cara berpikir yang telah dilakukan. </w:t>
      </w:r>
    </w:p>
    <w:p w:rsidR="002F1A49" w:rsidRDefault="002F1A49" w:rsidP="002F1A49">
      <w:pPr>
        <w:tabs>
          <w:tab w:val="left" w:pos="709"/>
        </w:tabs>
        <w:spacing w:after="0" w:line="480" w:lineRule="auto"/>
        <w:ind w:left="709" w:firstLine="774"/>
        <w:jc w:val="both"/>
        <w:outlineLvl w:val="0"/>
        <w:rPr>
          <w:rFonts w:ascii="Times New Roman" w:hAnsi="Times New Roman"/>
          <w:sz w:val="24"/>
          <w:szCs w:val="24"/>
        </w:rPr>
      </w:pPr>
      <w:r w:rsidRPr="00C44275">
        <w:rPr>
          <w:rFonts w:ascii="Times New Roman" w:hAnsi="Times New Roman"/>
          <w:sz w:val="24"/>
          <w:szCs w:val="24"/>
        </w:rPr>
        <w:t xml:space="preserve">Kilpatrick, Swafford, dan Findell (2001).menamakan disposisi matematis sebagai </w:t>
      </w:r>
      <w:r w:rsidRPr="00C44275">
        <w:rPr>
          <w:rFonts w:ascii="Times New Roman" w:hAnsi="Times New Roman"/>
          <w:i/>
          <w:iCs/>
          <w:sz w:val="24"/>
          <w:szCs w:val="24"/>
        </w:rPr>
        <w:t xml:space="preserve">productive disposition </w:t>
      </w:r>
      <w:r w:rsidRPr="00C44275">
        <w:rPr>
          <w:rFonts w:ascii="Times New Roman" w:hAnsi="Times New Roman"/>
          <w:sz w:val="24"/>
          <w:szCs w:val="24"/>
        </w:rPr>
        <w:t>(disposisi produktif), yakni pandangan terhadap matematika sebagai sesuatu yang logis, dan mengahasilkan sesuatu yang berguna. Serupa dengan pendapat Polking, mereka merinci indikator disposisi matematis sebagai berikut: menunjukkan gairah dalam belajar matematika, menunjukkan perhatian yang serius dalam belajar, menunjukkan kegigihan dalam menghadapi permasalahan, menunjukkan rasa percaya diri dalam belajar dan menyelesaikan masalah, menunjukkan rasa ingin tahu yang tinggi, serta kemampuan untuk berbagi dengan orang lain.</w:t>
      </w:r>
    </w:p>
    <w:p w:rsidR="00FE0DF2" w:rsidRDefault="00FE0DF2" w:rsidP="002F1A49">
      <w:pPr>
        <w:tabs>
          <w:tab w:val="left" w:pos="709"/>
        </w:tabs>
        <w:spacing w:after="0" w:line="480" w:lineRule="auto"/>
        <w:ind w:left="709" w:firstLine="774"/>
        <w:jc w:val="both"/>
        <w:outlineLvl w:val="0"/>
        <w:rPr>
          <w:rFonts w:ascii="Times New Roman" w:hAnsi="Times New Roman"/>
          <w:sz w:val="24"/>
          <w:szCs w:val="24"/>
        </w:rPr>
      </w:pPr>
      <w:r>
        <w:rPr>
          <w:rFonts w:ascii="Times New Roman" w:hAnsi="Times New Roman"/>
          <w:sz w:val="24"/>
          <w:szCs w:val="24"/>
        </w:rPr>
        <w:t xml:space="preserve">Pendapat </w:t>
      </w:r>
      <w:proofErr w:type="gramStart"/>
      <w:r>
        <w:rPr>
          <w:rFonts w:ascii="Times New Roman" w:hAnsi="Times New Roman"/>
          <w:sz w:val="24"/>
          <w:szCs w:val="24"/>
        </w:rPr>
        <w:t>lain</w:t>
      </w:r>
      <w:proofErr w:type="gramEnd"/>
      <w:r>
        <w:rPr>
          <w:rFonts w:ascii="Times New Roman" w:hAnsi="Times New Roman"/>
          <w:sz w:val="24"/>
          <w:szCs w:val="24"/>
        </w:rPr>
        <w:t xml:space="preserve"> menurut Per</w:t>
      </w:r>
      <w:r w:rsidR="00313114">
        <w:rPr>
          <w:rFonts w:ascii="Times New Roman" w:hAnsi="Times New Roman"/>
          <w:sz w:val="24"/>
          <w:szCs w:val="24"/>
        </w:rPr>
        <w:t>kins dan Tishman dalam Atallah tentang indicator disposisi yaitu:</w:t>
      </w:r>
    </w:p>
    <w:p w:rsidR="00313114" w:rsidRPr="00BC7F0C" w:rsidRDefault="00D4232D" w:rsidP="00D4232D">
      <w:pPr>
        <w:tabs>
          <w:tab w:val="left" w:pos="1440"/>
        </w:tabs>
        <w:spacing w:after="0" w:line="240" w:lineRule="auto"/>
        <w:ind w:left="1440"/>
        <w:jc w:val="both"/>
        <w:outlineLvl w:val="0"/>
        <w:rPr>
          <w:rFonts w:ascii="Times New Roman" w:hAnsi="Times New Roman"/>
          <w:i/>
          <w:sz w:val="24"/>
          <w:szCs w:val="24"/>
        </w:rPr>
      </w:pPr>
      <w:r w:rsidRPr="00BC7F0C">
        <w:rPr>
          <w:rFonts w:ascii="Times New Roman" w:hAnsi="Times New Roman"/>
          <w:i/>
          <w:sz w:val="24"/>
          <w:szCs w:val="24"/>
        </w:rPr>
        <w:lastRenderedPageBreak/>
        <w:t>“</w:t>
      </w:r>
      <w:r w:rsidR="00313114" w:rsidRPr="00BC7F0C">
        <w:rPr>
          <w:rFonts w:ascii="Times New Roman" w:hAnsi="Times New Roman"/>
          <w:i/>
          <w:sz w:val="24"/>
          <w:szCs w:val="24"/>
        </w:rPr>
        <w:t xml:space="preserve">Use the term disposition to refer to a predilection to exhibit a behavior under certain condition. They suggest that </w:t>
      </w:r>
      <w:r w:rsidRPr="00BC7F0C">
        <w:rPr>
          <w:rFonts w:ascii="Times New Roman" w:hAnsi="Times New Roman"/>
          <w:i/>
          <w:sz w:val="24"/>
          <w:szCs w:val="24"/>
        </w:rPr>
        <w:t>disposition involve sensitivity, inclination and ability.”</w:t>
      </w:r>
    </w:p>
    <w:p w:rsidR="00AA1E78" w:rsidRPr="00BC7F0C" w:rsidRDefault="00AA1E78" w:rsidP="00D4232D">
      <w:pPr>
        <w:tabs>
          <w:tab w:val="left" w:pos="1440"/>
        </w:tabs>
        <w:spacing w:after="0" w:line="240" w:lineRule="auto"/>
        <w:ind w:left="1440"/>
        <w:jc w:val="both"/>
        <w:outlineLvl w:val="0"/>
        <w:rPr>
          <w:rFonts w:ascii="Times New Roman" w:hAnsi="Times New Roman"/>
          <w:i/>
          <w:sz w:val="24"/>
          <w:szCs w:val="24"/>
        </w:rPr>
      </w:pPr>
    </w:p>
    <w:p w:rsidR="00D4232D" w:rsidRPr="00D4232D" w:rsidRDefault="00AA1E78" w:rsidP="00D4232D">
      <w:pPr>
        <w:tabs>
          <w:tab w:val="left" w:pos="709"/>
        </w:tabs>
        <w:spacing w:after="0" w:line="480" w:lineRule="auto"/>
        <w:ind w:left="709" w:firstLine="11"/>
        <w:jc w:val="both"/>
        <w:outlineLvl w:val="0"/>
        <w:rPr>
          <w:rFonts w:ascii="Times New Roman" w:hAnsi="Times New Roman"/>
          <w:sz w:val="24"/>
          <w:szCs w:val="24"/>
        </w:rPr>
      </w:pPr>
      <w:r>
        <w:rPr>
          <w:rFonts w:ascii="Times New Roman" w:hAnsi="Times New Roman"/>
          <w:sz w:val="24"/>
          <w:szCs w:val="24"/>
        </w:rPr>
        <w:tab/>
      </w:r>
      <w:proofErr w:type="gramStart"/>
      <w:r w:rsidR="00D4232D">
        <w:rPr>
          <w:rFonts w:ascii="Times New Roman" w:hAnsi="Times New Roman"/>
          <w:sz w:val="24"/>
          <w:szCs w:val="24"/>
        </w:rPr>
        <w:t xml:space="preserve">Maksud dari pendapat di atas yaitu disposisi digunakan untuk merujuk kecenderungan untuk menunjukkan </w:t>
      </w:r>
      <w:r>
        <w:rPr>
          <w:rFonts w:ascii="Times New Roman" w:hAnsi="Times New Roman"/>
          <w:sz w:val="24"/>
          <w:szCs w:val="24"/>
        </w:rPr>
        <w:t>perilaku dalam kondisi tertentu.</w:t>
      </w:r>
      <w:proofErr w:type="gramEnd"/>
      <w:r>
        <w:rPr>
          <w:rFonts w:ascii="Times New Roman" w:hAnsi="Times New Roman"/>
          <w:sz w:val="24"/>
          <w:szCs w:val="24"/>
        </w:rPr>
        <w:t xml:space="preserve"> </w:t>
      </w:r>
      <w:proofErr w:type="gramStart"/>
      <w:r>
        <w:rPr>
          <w:rFonts w:ascii="Times New Roman" w:hAnsi="Times New Roman"/>
          <w:sz w:val="24"/>
          <w:szCs w:val="24"/>
        </w:rPr>
        <w:t>Mereka menyarankan bahwa disposisi melibatkan sensitivitas, kecenderungan dan kemampuan.</w:t>
      </w:r>
      <w:proofErr w:type="gramEnd"/>
      <w:r>
        <w:rPr>
          <w:rFonts w:ascii="Times New Roman" w:hAnsi="Times New Roman"/>
          <w:sz w:val="24"/>
          <w:szCs w:val="24"/>
        </w:rPr>
        <w:t xml:space="preserve"> </w:t>
      </w:r>
    </w:p>
    <w:p w:rsidR="002F1A49" w:rsidRPr="00C44275" w:rsidRDefault="002F1A49" w:rsidP="002F1A49">
      <w:pPr>
        <w:tabs>
          <w:tab w:val="left" w:pos="709"/>
        </w:tabs>
        <w:spacing w:after="0" w:line="480" w:lineRule="auto"/>
        <w:ind w:left="709" w:firstLine="774"/>
        <w:jc w:val="both"/>
        <w:outlineLvl w:val="0"/>
        <w:rPr>
          <w:rFonts w:ascii="Times New Roman" w:hAnsi="Times New Roman"/>
          <w:sz w:val="24"/>
          <w:szCs w:val="24"/>
          <w:lang w:val="id-ID"/>
        </w:rPr>
      </w:pPr>
      <w:r w:rsidRPr="00C44275">
        <w:rPr>
          <w:rFonts w:ascii="Times New Roman" w:hAnsi="Times New Roman"/>
          <w:sz w:val="24"/>
          <w:szCs w:val="24"/>
        </w:rPr>
        <w:t>Disposisi matematika menurut beberapa ahli diantaranya, Standard 10 (NCTM, 2000) mengemukakan bahwa “disposisi matematik menunjukkan: rasa percaya diri, ekspektasi dan metakognisi, gairah dan perhatian serius dalam belajar matematika, kegigihan dalam menghadapi dan menyelesaikan masalah, rasa ingin tahu yang tinggi, serta kemampuan berbagi pendapat dengan orang lain.</w:t>
      </w:r>
      <w:proofErr w:type="gramStart"/>
      <w:r w:rsidRPr="00C44275">
        <w:rPr>
          <w:rFonts w:ascii="Times New Roman" w:hAnsi="Times New Roman"/>
          <w:sz w:val="24"/>
          <w:szCs w:val="24"/>
        </w:rPr>
        <w:t>”.</w:t>
      </w:r>
      <w:proofErr w:type="gramEnd"/>
      <w:r w:rsidRPr="00C44275">
        <w:rPr>
          <w:rFonts w:ascii="Times New Roman" w:hAnsi="Times New Roman"/>
          <w:sz w:val="24"/>
          <w:szCs w:val="24"/>
        </w:rPr>
        <w:t xml:space="preserve"> Selain itu </w:t>
      </w:r>
      <w:proofErr w:type="gramStart"/>
      <w:r w:rsidRPr="00C44275">
        <w:rPr>
          <w:rFonts w:ascii="Times New Roman" w:hAnsi="Times New Roman"/>
          <w:sz w:val="24"/>
          <w:szCs w:val="24"/>
        </w:rPr>
        <w:t>Polking  dalam</w:t>
      </w:r>
      <w:proofErr w:type="gramEnd"/>
      <w:r w:rsidRPr="00C44275">
        <w:rPr>
          <w:rFonts w:ascii="Times New Roman" w:hAnsi="Times New Roman"/>
          <w:sz w:val="24"/>
          <w:szCs w:val="24"/>
        </w:rPr>
        <w:t xml:space="preserve"> Sumarmo (2010: 7) ”Disposisi matematik (</w:t>
      </w:r>
      <w:r w:rsidRPr="00C44275">
        <w:rPr>
          <w:rFonts w:ascii="Times New Roman" w:hAnsi="Times New Roman"/>
          <w:i/>
          <w:iCs/>
          <w:sz w:val="24"/>
          <w:szCs w:val="24"/>
        </w:rPr>
        <w:t>mathematical disposition</w:t>
      </w:r>
      <w:r w:rsidRPr="00C44275">
        <w:rPr>
          <w:rFonts w:ascii="Times New Roman" w:hAnsi="Times New Roman"/>
          <w:sz w:val="24"/>
          <w:szCs w:val="24"/>
        </w:rPr>
        <w:t>) yaitu keinginan, kesadaran, kecenderungan dan dedikasi yang kuat pada diri siswa atau mahasiswa untuk berpikir dan berbuat secara matematik dengan cara yang positif”.</w:t>
      </w:r>
    </w:p>
    <w:p w:rsidR="002F1A49" w:rsidRDefault="002F1A49" w:rsidP="002F1A49">
      <w:pPr>
        <w:tabs>
          <w:tab w:val="left" w:pos="709"/>
        </w:tabs>
        <w:spacing w:after="0" w:line="480" w:lineRule="auto"/>
        <w:ind w:left="709" w:firstLine="621"/>
        <w:jc w:val="both"/>
        <w:rPr>
          <w:rFonts w:ascii="Times New Roman" w:hAnsi="Times New Roman"/>
          <w:sz w:val="24"/>
          <w:szCs w:val="24"/>
        </w:rPr>
      </w:pPr>
      <w:proofErr w:type="gramStart"/>
      <w:r w:rsidRPr="00C44275">
        <w:rPr>
          <w:rFonts w:ascii="Times New Roman" w:hAnsi="Times New Roman"/>
          <w:sz w:val="24"/>
          <w:szCs w:val="24"/>
        </w:rPr>
        <w:t>Polking  dalam</w:t>
      </w:r>
      <w:proofErr w:type="gramEnd"/>
      <w:r w:rsidRPr="00C44275">
        <w:rPr>
          <w:rFonts w:ascii="Times New Roman" w:hAnsi="Times New Roman"/>
          <w:sz w:val="24"/>
          <w:szCs w:val="24"/>
        </w:rPr>
        <w:t xml:space="preserve"> Sumarmo (2010 : 9), mengemukakan bahwa disp</w:t>
      </w:r>
      <w:bookmarkStart w:id="0" w:name="_GoBack"/>
      <w:bookmarkEnd w:id="0"/>
      <w:r w:rsidRPr="00C44275">
        <w:rPr>
          <w:rFonts w:ascii="Times New Roman" w:hAnsi="Times New Roman"/>
          <w:sz w:val="24"/>
          <w:szCs w:val="24"/>
        </w:rPr>
        <w:t xml:space="preserve">osisi matematik menunjukikan </w:t>
      </w:r>
      <w:r>
        <w:rPr>
          <w:rFonts w:ascii="Times New Roman" w:hAnsi="Times New Roman"/>
          <w:sz w:val="24"/>
          <w:szCs w:val="24"/>
        </w:rPr>
        <w:t>:</w:t>
      </w:r>
    </w:p>
    <w:p w:rsidR="002F1A49" w:rsidRDefault="002F1A49" w:rsidP="009345C7">
      <w:pPr>
        <w:spacing w:after="0" w:line="240" w:lineRule="auto"/>
        <w:ind w:left="1350"/>
        <w:jc w:val="both"/>
        <w:rPr>
          <w:rFonts w:ascii="Times New Roman" w:hAnsi="Times New Roman"/>
          <w:sz w:val="24"/>
          <w:szCs w:val="24"/>
        </w:rPr>
      </w:pPr>
      <w:r>
        <w:rPr>
          <w:rFonts w:ascii="Times New Roman" w:hAnsi="Times New Roman"/>
          <w:sz w:val="24"/>
          <w:szCs w:val="24"/>
        </w:rPr>
        <w:t>“</w:t>
      </w:r>
      <w:r w:rsidRPr="00C44275">
        <w:rPr>
          <w:rFonts w:ascii="Times New Roman" w:hAnsi="Times New Roman"/>
          <w:sz w:val="24"/>
          <w:szCs w:val="24"/>
        </w:rPr>
        <w:t>(1) rasa percaya diri dalam menggunakan matematika, memecahkan masalah, memberi alasan dan mengkomunikasikan gagasan, (2) fleksibilitas dalam menyelidiki gagasan matematik dan berusaha mencari metoda alternatif dalam memecahkan masalah; (3) tekun mengerjakan tugas matematik; (4) minat, rasa ingin tahu (</w:t>
      </w:r>
      <w:r w:rsidRPr="00C44275">
        <w:rPr>
          <w:rFonts w:ascii="Times New Roman" w:hAnsi="Times New Roman"/>
          <w:i/>
          <w:iCs/>
          <w:sz w:val="24"/>
          <w:szCs w:val="24"/>
        </w:rPr>
        <w:t>curiosity</w:t>
      </w:r>
      <w:r w:rsidRPr="00C44275">
        <w:rPr>
          <w:rFonts w:ascii="Times New Roman" w:hAnsi="Times New Roman"/>
          <w:sz w:val="24"/>
          <w:szCs w:val="24"/>
        </w:rPr>
        <w:t xml:space="preserve">), dan daya temu dalam melakukan tugas matematik; (5) cenderung memonitor, merepleksikan </w:t>
      </w:r>
      <w:r w:rsidRPr="00C44275">
        <w:rPr>
          <w:rFonts w:ascii="Times New Roman" w:hAnsi="Times New Roman"/>
          <w:i/>
          <w:iCs/>
          <w:sz w:val="24"/>
          <w:szCs w:val="24"/>
        </w:rPr>
        <w:t xml:space="preserve">performance </w:t>
      </w:r>
      <w:r w:rsidRPr="00C44275">
        <w:rPr>
          <w:rFonts w:ascii="Times New Roman" w:hAnsi="Times New Roman"/>
          <w:sz w:val="24"/>
          <w:szCs w:val="24"/>
        </w:rPr>
        <w:t xml:space="preserve">dan penalaran mereka sendiri; (6) menilai aplikasi matematika ke situasi lain dalam matematika dan pengalaman sehari-hari; (7) apresiasi </w:t>
      </w:r>
      <w:r w:rsidRPr="00C44275">
        <w:rPr>
          <w:rFonts w:ascii="Times New Roman" w:hAnsi="Times New Roman"/>
          <w:sz w:val="24"/>
          <w:szCs w:val="24"/>
        </w:rPr>
        <w:lastRenderedPageBreak/>
        <w:t>(</w:t>
      </w:r>
      <w:r w:rsidRPr="00C44275">
        <w:rPr>
          <w:rFonts w:ascii="Times New Roman" w:hAnsi="Times New Roman"/>
          <w:i/>
          <w:iCs/>
          <w:sz w:val="24"/>
          <w:szCs w:val="24"/>
        </w:rPr>
        <w:t>appreciation</w:t>
      </w:r>
      <w:r w:rsidRPr="00C44275">
        <w:rPr>
          <w:rFonts w:ascii="Times New Roman" w:hAnsi="Times New Roman"/>
          <w:sz w:val="24"/>
          <w:szCs w:val="24"/>
        </w:rPr>
        <w:t>) peran matematika dalam kultur dan nilai, matematika sebagai alat, dan sebagai bahasa.</w:t>
      </w:r>
      <w:r>
        <w:rPr>
          <w:rFonts w:ascii="Times New Roman" w:hAnsi="Times New Roman"/>
          <w:sz w:val="24"/>
          <w:szCs w:val="24"/>
        </w:rPr>
        <w:t>”</w:t>
      </w:r>
    </w:p>
    <w:p w:rsidR="009345C7" w:rsidRPr="009345C7" w:rsidRDefault="009345C7" w:rsidP="009345C7">
      <w:pPr>
        <w:spacing w:after="0" w:line="240" w:lineRule="auto"/>
        <w:ind w:left="1350"/>
        <w:jc w:val="both"/>
        <w:rPr>
          <w:rFonts w:ascii="Times New Roman" w:hAnsi="Times New Roman"/>
          <w:sz w:val="24"/>
          <w:szCs w:val="24"/>
        </w:rPr>
      </w:pPr>
    </w:p>
    <w:p w:rsidR="00AA1E78" w:rsidRDefault="00AA1E78" w:rsidP="009345C7">
      <w:pPr>
        <w:tabs>
          <w:tab w:val="left" w:pos="709"/>
        </w:tabs>
        <w:spacing w:after="0" w:line="480" w:lineRule="auto"/>
        <w:ind w:left="720"/>
        <w:jc w:val="both"/>
        <w:rPr>
          <w:rFonts w:ascii="Times New Roman" w:eastAsia="Times New Roman" w:hAnsi="Times New Roman"/>
          <w:sz w:val="24"/>
          <w:szCs w:val="24"/>
        </w:rPr>
      </w:pPr>
      <w:r>
        <w:rPr>
          <w:rFonts w:ascii="Times New Roman" w:eastAsia="Times New Roman" w:hAnsi="Times New Roman"/>
          <w:sz w:val="24"/>
          <w:szCs w:val="24"/>
        </w:rPr>
        <w:tab/>
      </w:r>
      <w:proofErr w:type="gramStart"/>
      <w:r>
        <w:rPr>
          <w:rFonts w:ascii="Times New Roman" w:eastAsia="Times New Roman" w:hAnsi="Times New Roman"/>
          <w:sz w:val="24"/>
          <w:szCs w:val="24"/>
        </w:rPr>
        <w:t xml:space="preserve">Dari beberapa pendapat di atas, peneliti </w:t>
      </w:r>
      <w:r w:rsidR="009345C7">
        <w:rPr>
          <w:rFonts w:ascii="Times New Roman" w:eastAsia="Times New Roman" w:hAnsi="Times New Roman"/>
          <w:sz w:val="24"/>
          <w:szCs w:val="24"/>
        </w:rPr>
        <w:t>menyimpulkan indik</w:t>
      </w:r>
      <w:r>
        <w:rPr>
          <w:rFonts w:ascii="Times New Roman" w:eastAsia="Times New Roman" w:hAnsi="Times New Roman"/>
          <w:sz w:val="24"/>
          <w:szCs w:val="24"/>
        </w:rPr>
        <w:t xml:space="preserve">ator </w:t>
      </w:r>
      <w:r w:rsidR="009345C7">
        <w:rPr>
          <w:rFonts w:ascii="Times New Roman" w:eastAsia="Times New Roman" w:hAnsi="Times New Roman"/>
          <w:sz w:val="24"/>
          <w:szCs w:val="24"/>
        </w:rPr>
        <w:t>yang digunakan yaitu rasa percaya diri, fleksibilitas, ketekunan, minat, refleksi, dan apresiasi.</w:t>
      </w:r>
      <w:proofErr w:type="gramEnd"/>
      <w:r w:rsidR="009345C7">
        <w:rPr>
          <w:rFonts w:ascii="Times New Roman" w:eastAsia="Times New Roman" w:hAnsi="Times New Roman"/>
          <w:sz w:val="24"/>
          <w:szCs w:val="24"/>
        </w:rPr>
        <w:t xml:space="preserve"> </w:t>
      </w:r>
      <w:r>
        <w:rPr>
          <w:rFonts w:ascii="Times New Roman" w:eastAsia="Times New Roman" w:hAnsi="Times New Roman"/>
          <w:sz w:val="24"/>
          <w:szCs w:val="24"/>
        </w:rPr>
        <w:t xml:space="preserve"> </w:t>
      </w:r>
    </w:p>
    <w:p w:rsidR="004F62F0" w:rsidRPr="00C44275" w:rsidRDefault="004F62F0" w:rsidP="009345C7">
      <w:pPr>
        <w:tabs>
          <w:tab w:val="left" w:pos="709"/>
        </w:tabs>
        <w:spacing w:after="0" w:line="480" w:lineRule="auto"/>
        <w:ind w:left="720"/>
        <w:jc w:val="both"/>
        <w:rPr>
          <w:rFonts w:ascii="Times New Roman" w:eastAsia="Times New Roman" w:hAnsi="Times New Roman"/>
          <w:sz w:val="24"/>
          <w:szCs w:val="24"/>
        </w:rPr>
      </w:pPr>
    </w:p>
    <w:p w:rsidR="002F1A49" w:rsidRPr="00C44275" w:rsidRDefault="002F1A49" w:rsidP="002F1A49">
      <w:pPr>
        <w:numPr>
          <w:ilvl w:val="0"/>
          <w:numId w:val="2"/>
        </w:numPr>
        <w:spacing w:after="0" w:line="480" w:lineRule="auto"/>
        <w:jc w:val="both"/>
        <w:rPr>
          <w:rFonts w:ascii="Times New Roman" w:hAnsi="Times New Roman"/>
          <w:b/>
          <w:sz w:val="24"/>
          <w:szCs w:val="24"/>
          <w:lang w:val="id-ID"/>
        </w:rPr>
      </w:pPr>
      <w:r w:rsidRPr="00C44275">
        <w:rPr>
          <w:rFonts w:ascii="Times New Roman" w:hAnsi="Times New Roman"/>
          <w:b/>
          <w:sz w:val="24"/>
          <w:szCs w:val="24"/>
          <w:lang w:val="id-ID"/>
        </w:rPr>
        <w:t>Pembelajaran Ekspositori</w:t>
      </w:r>
    </w:p>
    <w:p w:rsidR="002F1A49" w:rsidRPr="00C44275" w:rsidRDefault="002F1A49" w:rsidP="002F1A49">
      <w:pPr>
        <w:spacing w:after="0" w:line="480" w:lineRule="auto"/>
        <w:ind w:left="720" w:firstLine="621"/>
        <w:jc w:val="both"/>
        <w:rPr>
          <w:rFonts w:ascii="Times New Roman" w:hAnsi="Times New Roman"/>
          <w:sz w:val="24"/>
          <w:szCs w:val="24"/>
          <w:lang w:val="id-ID"/>
        </w:rPr>
      </w:pPr>
      <w:r w:rsidRPr="00C44275">
        <w:rPr>
          <w:rFonts w:ascii="Times New Roman" w:hAnsi="Times New Roman"/>
          <w:sz w:val="24"/>
          <w:szCs w:val="24"/>
          <w:lang w:val="id-ID"/>
        </w:rPr>
        <w:t>Metode ekspositori sering disamakan dengan metode ceramah, hal ini karena keduanya bersifat memberikan informasi. Namun dalam  metode ekspositori dominasi guru dalam memberikan informasi sedikit dikurangi. Sejalan dengan Ruseffendi (1991), “ dominasi guru pada metode ini banyak dikurangi. Guru tidak terus bicara apakah siswa atau mahasiswa itu mengerti atau tidak, tetapi guru memberikan informasi hanya pada saat – saat atau bagian – bagian yang diperlukan; misalnya pada permulaan pengajaran, pada topik yang baru, pada waktu memberikan contoh – contoh dan sebagainya”.</w:t>
      </w:r>
    </w:p>
    <w:p w:rsidR="002F1A49" w:rsidRPr="00C44275" w:rsidRDefault="002F1A49" w:rsidP="002F1A49">
      <w:pPr>
        <w:spacing w:after="0" w:line="480" w:lineRule="auto"/>
        <w:ind w:left="720" w:firstLine="621"/>
        <w:jc w:val="both"/>
        <w:rPr>
          <w:rFonts w:ascii="Times New Roman" w:hAnsi="Times New Roman"/>
          <w:sz w:val="24"/>
          <w:szCs w:val="24"/>
          <w:lang w:val="id-ID"/>
        </w:rPr>
      </w:pPr>
      <w:r w:rsidRPr="00C44275">
        <w:rPr>
          <w:rFonts w:ascii="Times New Roman" w:hAnsi="Times New Roman"/>
          <w:sz w:val="24"/>
          <w:szCs w:val="24"/>
          <w:lang w:val="id-ID"/>
        </w:rPr>
        <w:t>Roy Killen (dalam Sanjaya, 2006) menamakan pembelajaran ekspositori merupakan pembelajaran langsung, karena materi pelajaran langsung disampaikan oleh guru, dan materi pelajaran seakan – akan uda jadi. Proses pembelajaran ekspositori menurut Ruseffendi (1991) adalah :</w:t>
      </w:r>
    </w:p>
    <w:p w:rsidR="002F1A49" w:rsidRDefault="002F1A49" w:rsidP="002F1A49">
      <w:pPr>
        <w:spacing w:after="0" w:line="240" w:lineRule="auto"/>
        <w:ind w:left="1341" w:firstLine="99"/>
        <w:jc w:val="both"/>
        <w:rPr>
          <w:rFonts w:ascii="Times New Roman" w:hAnsi="Times New Roman"/>
          <w:b/>
          <w:sz w:val="24"/>
          <w:szCs w:val="24"/>
        </w:rPr>
      </w:pPr>
      <w:r w:rsidRPr="00C44275">
        <w:rPr>
          <w:rFonts w:ascii="Times New Roman" w:hAnsi="Times New Roman"/>
          <w:sz w:val="24"/>
          <w:szCs w:val="24"/>
          <w:lang w:val="id-ID"/>
        </w:rPr>
        <w:t xml:space="preserve">“Pada metode ini setelah guru beberapa saat memberikan informasi (ceramah), guru mulai dengan menerangkan suatu konsep, mendemostrasikan keterampilannya mengenai pola/aturan/dalil tentang konsep itu, siswa bertanya, guru memeriksa (mengecek) apakah siswa sudah mengerti atau belum. Kegiatan selanjutnya adalah guru memberikan contoh – contoh soal aplikasi konsep itu, selanjutnya meminta murid untuk menyelesaikan soal – soal di </w:t>
      </w:r>
      <w:r w:rsidRPr="00C44275">
        <w:rPr>
          <w:rFonts w:ascii="Times New Roman" w:hAnsi="Times New Roman"/>
          <w:sz w:val="24"/>
          <w:szCs w:val="24"/>
          <w:lang w:val="id-ID"/>
        </w:rPr>
        <w:lastRenderedPageBreak/>
        <w:t>papan tulis atau di mejanya. Siswa mungkin bekerja secara individual atau bekerja sama dengan teman yang duduk disampingnya, dan sedikit ada tanya jawab. Dan kegiatan terakhir adalah siswa mencatat materi yang telah diterangkan yang mungkin dilengkapi dengan soal – soal pekerjaan rumah”.</w:t>
      </w:r>
    </w:p>
    <w:p w:rsidR="002F1A49" w:rsidRPr="00CA60BF" w:rsidRDefault="002F1A49" w:rsidP="002F1A49">
      <w:pPr>
        <w:spacing w:after="0" w:line="480" w:lineRule="auto"/>
        <w:ind w:left="1341" w:firstLine="99"/>
        <w:jc w:val="both"/>
        <w:rPr>
          <w:rFonts w:ascii="Times New Roman" w:hAnsi="Times New Roman"/>
          <w:b/>
          <w:sz w:val="24"/>
          <w:szCs w:val="24"/>
        </w:rPr>
      </w:pPr>
    </w:p>
    <w:p w:rsidR="00E67FB0" w:rsidRDefault="002F1A49" w:rsidP="00E67FB0">
      <w:pPr>
        <w:tabs>
          <w:tab w:val="left" w:pos="426"/>
        </w:tabs>
        <w:spacing w:after="0" w:line="480" w:lineRule="auto"/>
        <w:ind w:left="720" w:firstLine="774"/>
        <w:jc w:val="both"/>
        <w:outlineLvl w:val="0"/>
        <w:rPr>
          <w:rFonts w:ascii="Times New Roman" w:hAnsi="Times New Roman"/>
          <w:sz w:val="24"/>
          <w:szCs w:val="24"/>
        </w:rPr>
      </w:pPr>
      <w:r w:rsidRPr="00C44275">
        <w:rPr>
          <w:rFonts w:ascii="Times New Roman" w:hAnsi="Times New Roman"/>
          <w:sz w:val="24"/>
          <w:szCs w:val="24"/>
          <w:lang w:val="id-ID"/>
        </w:rPr>
        <w:t>Berdasarkan uraian di atas maka dapat disimpulkan bahwa metode pembelajaran ekspositori adalah pembelajaran langsung dimana pembelajaran berpusat pada guru, siswa hanya mendengarkan, menerima, menyimpan dan melakukan aktivitas – aktivitas lain sesuai dengan inf</w:t>
      </w:r>
      <w:r>
        <w:rPr>
          <w:rFonts w:ascii="Times New Roman" w:hAnsi="Times New Roman"/>
          <w:sz w:val="24"/>
          <w:szCs w:val="24"/>
          <w:lang w:val="id-ID"/>
        </w:rPr>
        <w:t>ormasi yang diberikan oleh guru</w:t>
      </w:r>
      <w:r>
        <w:rPr>
          <w:rFonts w:ascii="Times New Roman" w:hAnsi="Times New Roman"/>
          <w:sz w:val="24"/>
          <w:szCs w:val="24"/>
        </w:rPr>
        <w:t>.</w:t>
      </w:r>
    </w:p>
    <w:p w:rsidR="00374A09" w:rsidRPr="00374A09" w:rsidRDefault="00374A09" w:rsidP="00E67FB0">
      <w:pPr>
        <w:tabs>
          <w:tab w:val="left" w:pos="426"/>
        </w:tabs>
        <w:spacing w:after="0" w:line="480" w:lineRule="auto"/>
        <w:ind w:left="720" w:firstLine="774"/>
        <w:jc w:val="both"/>
        <w:outlineLvl w:val="0"/>
        <w:rPr>
          <w:rFonts w:ascii="Times New Roman" w:hAnsi="Times New Roman"/>
          <w:b/>
          <w:sz w:val="24"/>
          <w:szCs w:val="24"/>
        </w:rPr>
      </w:pPr>
    </w:p>
    <w:p w:rsidR="00E67FB0" w:rsidRPr="00374A09" w:rsidRDefault="00E67FB0" w:rsidP="00E67FB0">
      <w:pPr>
        <w:pStyle w:val="ListParagraph"/>
        <w:numPr>
          <w:ilvl w:val="0"/>
          <w:numId w:val="2"/>
        </w:numPr>
        <w:tabs>
          <w:tab w:val="left" w:pos="426"/>
        </w:tabs>
        <w:spacing w:after="0" w:line="480" w:lineRule="auto"/>
        <w:jc w:val="both"/>
        <w:outlineLvl w:val="0"/>
        <w:rPr>
          <w:rFonts w:ascii="Times New Roman" w:hAnsi="Times New Roman"/>
          <w:b/>
          <w:sz w:val="24"/>
          <w:szCs w:val="24"/>
        </w:rPr>
      </w:pPr>
      <w:r w:rsidRPr="00374A09">
        <w:rPr>
          <w:rFonts w:ascii="Times New Roman" w:hAnsi="Times New Roman"/>
          <w:b/>
          <w:sz w:val="24"/>
          <w:szCs w:val="24"/>
        </w:rPr>
        <w:t>Penelitian yang Relevan</w:t>
      </w:r>
    </w:p>
    <w:p w:rsidR="00563C8A" w:rsidRDefault="00D048D9" w:rsidP="00E67FB0">
      <w:pPr>
        <w:pStyle w:val="ListParagraph"/>
        <w:tabs>
          <w:tab w:val="left" w:pos="426"/>
        </w:tabs>
        <w:spacing w:after="0" w:line="480" w:lineRule="auto"/>
        <w:jc w:val="both"/>
        <w:outlineLvl w:val="0"/>
        <w:rPr>
          <w:rFonts w:ascii="Times New Roman" w:hAnsi="Times New Roman"/>
          <w:sz w:val="24"/>
          <w:szCs w:val="24"/>
        </w:rPr>
      </w:pPr>
      <w:r>
        <w:rPr>
          <w:rFonts w:ascii="Times New Roman" w:hAnsi="Times New Roman"/>
          <w:sz w:val="24"/>
          <w:szCs w:val="24"/>
        </w:rPr>
        <w:tab/>
      </w:r>
      <w:r w:rsidR="00E67FB0">
        <w:rPr>
          <w:rFonts w:ascii="Times New Roman" w:hAnsi="Times New Roman"/>
          <w:sz w:val="24"/>
          <w:szCs w:val="24"/>
        </w:rPr>
        <w:t xml:space="preserve">Penelitian tentang model pembelajaran CORE dilakukan oleh beberapaorang diantaranya dilakukan oleh (Jaya, W. 2014) dengan judul Pengaruh Model Pembelajaran CORE Berbasis Koneksi Matematis Terhadap Hasil Belajar Matematika Siswa Kelas IV Sekolah Dasar menunjukan bahwa terdapat perbadaan yang signifikan menunjukkan bahwa penerapan model CORE berbasis koneksi matematis berpengaruh positif terhadap hasil belajar matematika siswa dibandingkan dengan model konvensional. </w:t>
      </w:r>
    </w:p>
    <w:p w:rsidR="00E67FB0" w:rsidRDefault="00D048D9" w:rsidP="00E67FB0">
      <w:pPr>
        <w:pStyle w:val="ListParagraph"/>
        <w:tabs>
          <w:tab w:val="left" w:pos="426"/>
        </w:tabs>
        <w:spacing w:after="0" w:line="480" w:lineRule="auto"/>
        <w:jc w:val="both"/>
        <w:outlineLvl w:val="0"/>
        <w:rPr>
          <w:rFonts w:ascii="Times New Roman" w:hAnsi="Times New Roman"/>
          <w:sz w:val="24"/>
          <w:szCs w:val="24"/>
        </w:rPr>
      </w:pPr>
      <w:r>
        <w:rPr>
          <w:rFonts w:ascii="Times New Roman" w:hAnsi="Times New Roman"/>
          <w:sz w:val="24"/>
          <w:szCs w:val="24"/>
        </w:rPr>
        <w:tab/>
        <w:t>P</w:t>
      </w:r>
      <w:r w:rsidR="00E67FB0">
        <w:rPr>
          <w:rFonts w:ascii="Times New Roman" w:hAnsi="Times New Roman"/>
          <w:sz w:val="24"/>
          <w:szCs w:val="24"/>
        </w:rPr>
        <w:t xml:space="preserve">enelitian yang dilakukan oleh </w:t>
      </w:r>
      <w:r w:rsidR="004679E4">
        <w:rPr>
          <w:rFonts w:ascii="Times New Roman" w:hAnsi="Times New Roman"/>
          <w:sz w:val="24"/>
          <w:szCs w:val="24"/>
        </w:rPr>
        <w:t>(Humaira, dkk 2014) dengan judul Penerapan Model Pembelajaran CORE pada Pembelajaran Matematika Siswa Kelas X SMAN 9 Padang yang m</w:t>
      </w:r>
      <w:r w:rsidR="00563C8A">
        <w:rPr>
          <w:rFonts w:ascii="Times New Roman" w:hAnsi="Times New Roman"/>
          <w:sz w:val="24"/>
          <w:szCs w:val="24"/>
        </w:rPr>
        <w:t xml:space="preserve">enyatakan bahwa kemampuan komunikasi matematis siswa kelas X SMAN 9 Padang tahun pelajaran 2013/2014 yang belajar dengan menggunakan model pembelajaran CORE </w:t>
      </w:r>
      <w:r w:rsidR="00563C8A">
        <w:rPr>
          <w:rFonts w:ascii="Times New Roman" w:hAnsi="Times New Roman"/>
          <w:sz w:val="24"/>
          <w:szCs w:val="24"/>
        </w:rPr>
        <w:lastRenderedPageBreak/>
        <w:t xml:space="preserve">lebih baik daripada kemampuan komunikasi matematis siswa yang belajar dengan pembelajaran konvensional. </w:t>
      </w:r>
    </w:p>
    <w:p w:rsidR="00563C8A" w:rsidRDefault="00D048D9" w:rsidP="00E67FB0">
      <w:pPr>
        <w:pStyle w:val="ListParagraph"/>
        <w:tabs>
          <w:tab w:val="left" w:pos="426"/>
        </w:tabs>
        <w:spacing w:after="0" w:line="480" w:lineRule="auto"/>
        <w:jc w:val="both"/>
        <w:outlineLvl w:val="0"/>
        <w:rPr>
          <w:rFonts w:ascii="Times New Roman" w:hAnsi="Times New Roman"/>
          <w:sz w:val="24"/>
          <w:szCs w:val="24"/>
        </w:rPr>
      </w:pPr>
      <w:r>
        <w:rPr>
          <w:rFonts w:ascii="Times New Roman" w:hAnsi="Times New Roman"/>
          <w:sz w:val="24"/>
          <w:szCs w:val="24"/>
        </w:rPr>
        <w:tab/>
      </w:r>
      <w:proofErr w:type="gramStart"/>
      <w:r w:rsidR="00563C8A">
        <w:rPr>
          <w:rFonts w:ascii="Times New Roman" w:hAnsi="Times New Roman"/>
          <w:sz w:val="24"/>
          <w:szCs w:val="24"/>
        </w:rPr>
        <w:t xml:space="preserve">Penelitian </w:t>
      </w:r>
      <w:r w:rsidR="000B79EE">
        <w:rPr>
          <w:rFonts w:ascii="Times New Roman" w:hAnsi="Times New Roman"/>
          <w:sz w:val="24"/>
          <w:szCs w:val="24"/>
        </w:rPr>
        <w:t>yang dilakukan oleh (Azizah,</w:t>
      </w:r>
      <w:r w:rsidR="00563C8A">
        <w:rPr>
          <w:rFonts w:ascii="Times New Roman" w:hAnsi="Times New Roman"/>
          <w:sz w:val="24"/>
          <w:szCs w:val="24"/>
        </w:rPr>
        <w:t xml:space="preserve"> 2012) yang berjudul Pengembangan Perangkat Pembelajaran Model CORE Bernuansa Kontruktivistik untuk Meningkatkan Kemampuan Koneksi Matematis yang menyimpulkan bahwa </w:t>
      </w:r>
      <w:r w:rsidR="002418A4">
        <w:rPr>
          <w:rFonts w:ascii="Times New Roman" w:hAnsi="Times New Roman"/>
          <w:sz w:val="24"/>
          <w:szCs w:val="24"/>
        </w:rPr>
        <w:t>kemampuan koneksi matematis sisw</w:t>
      </w:r>
      <w:r w:rsidR="00EE5EE7">
        <w:rPr>
          <w:rFonts w:ascii="Times New Roman" w:hAnsi="Times New Roman"/>
          <w:sz w:val="24"/>
          <w:szCs w:val="24"/>
        </w:rPr>
        <w:t>a</w:t>
      </w:r>
      <w:r w:rsidR="002418A4">
        <w:rPr>
          <w:rFonts w:ascii="Times New Roman" w:hAnsi="Times New Roman"/>
          <w:sz w:val="24"/>
          <w:szCs w:val="24"/>
        </w:rPr>
        <w:t xml:space="preserve"> yang menerima materi dengan model CORE dengan pendekatan konstruktivisme pada materi persamaan lingkaran lebih baik daripada kemampuan koneksi matematis siswa yang menerima pelajaran dengan ekspositori.</w:t>
      </w:r>
      <w:proofErr w:type="gramEnd"/>
    </w:p>
    <w:p w:rsidR="00D048D9" w:rsidRDefault="00374A09" w:rsidP="00E67FB0">
      <w:pPr>
        <w:pStyle w:val="ListParagraph"/>
        <w:tabs>
          <w:tab w:val="left" w:pos="426"/>
        </w:tabs>
        <w:spacing w:after="0" w:line="480" w:lineRule="auto"/>
        <w:jc w:val="both"/>
        <w:outlineLvl w:val="0"/>
        <w:rPr>
          <w:rFonts w:ascii="Times New Roman" w:hAnsi="Times New Roman"/>
          <w:sz w:val="24"/>
          <w:szCs w:val="24"/>
        </w:rPr>
      </w:pPr>
      <w:r>
        <w:rPr>
          <w:rFonts w:ascii="Times New Roman" w:hAnsi="Times New Roman"/>
          <w:sz w:val="24"/>
          <w:szCs w:val="24"/>
        </w:rPr>
        <w:tab/>
      </w:r>
      <w:r w:rsidR="00D048D9">
        <w:rPr>
          <w:rFonts w:ascii="Times New Roman" w:hAnsi="Times New Roman"/>
          <w:sz w:val="24"/>
          <w:szCs w:val="24"/>
        </w:rPr>
        <w:t>Penelitian yang dilakukan oleh (</w:t>
      </w:r>
      <w:r w:rsidR="000B79EE">
        <w:rPr>
          <w:rFonts w:ascii="Times New Roman" w:hAnsi="Times New Roman"/>
          <w:sz w:val="24"/>
          <w:szCs w:val="24"/>
        </w:rPr>
        <w:t xml:space="preserve">Fajri, </w:t>
      </w:r>
      <w:proofErr w:type="gramStart"/>
      <w:r w:rsidR="000B79EE">
        <w:rPr>
          <w:rFonts w:ascii="Times New Roman" w:hAnsi="Times New Roman"/>
          <w:sz w:val="24"/>
          <w:szCs w:val="24"/>
        </w:rPr>
        <w:t>2014</w:t>
      </w:r>
      <w:r>
        <w:rPr>
          <w:rFonts w:ascii="Times New Roman" w:hAnsi="Times New Roman"/>
          <w:sz w:val="24"/>
          <w:szCs w:val="24"/>
        </w:rPr>
        <w:t xml:space="preserve"> </w:t>
      </w:r>
      <w:r w:rsidR="00D048D9">
        <w:rPr>
          <w:rFonts w:ascii="Times New Roman" w:hAnsi="Times New Roman"/>
          <w:sz w:val="24"/>
          <w:szCs w:val="24"/>
        </w:rPr>
        <w:t>)</w:t>
      </w:r>
      <w:proofErr w:type="gramEnd"/>
      <w:r w:rsidR="00D048D9">
        <w:rPr>
          <w:rFonts w:ascii="Times New Roman" w:hAnsi="Times New Roman"/>
          <w:sz w:val="24"/>
          <w:szCs w:val="24"/>
        </w:rPr>
        <w:t xml:space="preserve"> dengan judul </w:t>
      </w:r>
      <w:r>
        <w:rPr>
          <w:rFonts w:ascii="Times New Roman" w:hAnsi="Times New Roman"/>
          <w:sz w:val="24"/>
          <w:szCs w:val="24"/>
        </w:rPr>
        <w:t xml:space="preserve">Peningkatan Kemampuan Koneksi dan Komunikasi Matematis Siswa dengan Menggunakan Pendekatan </w:t>
      </w:r>
      <w:r w:rsidR="0026541A">
        <w:rPr>
          <w:rFonts w:ascii="Times New Roman" w:hAnsi="Times New Roman"/>
          <w:sz w:val="24"/>
          <w:szCs w:val="24"/>
        </w:rPr>
        <w:t xml:space="preserve">CTL. </w:t>
      </w:r>
      <w:r w:rsidR="000B79EE">
        <w:rPr>
          <w:rFonts w:ascii="Times New Roman" w:hAnsi="Times New Roman"/>
          <w:sz w:val="24"/>
          <w:szCs w:val="24"/>
        </w:rPr>
        <w:t xml:space="preserve">Penelitian </w:t>
      </w:r>
      <w:proofErr w:type="gramStart"/>
      <w:r w:rsidR="000B79EE">
        <w:rPr>
          <w:rFonts w:ascii="Times New Roman" w:hAnsi="Times New Roman"/>
          <w:sz w:val="24"/>
          <w:szCs w:val="24"/>
        </w:rPr>
        <w:t>lain</w:t>
      </w:r>
      <w:proofErr w:type="gramEnd"/>
      <w:r w:rsidR="000B79EE">
        <w:rPr>
          <w:rFonts w:ascii="Times New Roman" w:hAnsi="Times New Roman"/>
          <w:sz w:val="24"/>
          <w:szCs w:val="24"/>
        </w:rPr>
        <w:t xml:space="preserve"> yang relevan yaitu penelitian yang dilakukan oleh (Mandur, 2013) dengan judul Kontribusi Kemampuan Koneksi, Kemampuan Represntasi dan Disposisi Matematis terhadap Prestasi Belajar Matematika Siswa SMA Swasta Di Kabupaten Manggarai yang menyatakan bahwa tinggi rendahnya disposisi matematis ditentukan oleh kemampuan koneksi dan kemampuan representasi matematika. </w:t>
      </w:r>
    </w:p>
    <w:p w:rsidR="00D05FEE" w:rsidRPr="000722F2" w:rsidRDefault="000B79EE" w:rsidP="000722F2">
      <w:pPr>
        <w:pStyle w:val="ListParagraph"/>
        <w:tabs>
          <w:tab w:val="left" w:pos="426"/>
        </w:tabs>
        <w:spacing w:after="0" w:line="480" w:lineRule="auto"/>
        <w:jc w:val="both"/>
        <w:outlineLvl w:val="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 xml:space="preserve">Penelitian yang dilakukan oleh (Bernard, 2015) yang berjudul Meningkatkan Kemampuan Komunikasi dan Penalaran serta Disposisi Matematika Siswa SMK dengan PEndekatan Kontekstual Melalui Game </w:t>
      </w:r>
      <w:r>
        <w:rPr>
          <w:rFonts w:ascii="Times New Roman" w:hAnsi="Times New Roman"/>
          <w:sz w:val="24"/>
          <w:szCs w:val="24"/>
        </w:rPr>
        <w:lastRenderedPageBreak/>
        <w:t xml:space="preserve">Adobe Flash CS 4.0 yang menyatakan bahwa </w:t>
      </w:r>
      <w:r w:rsidR="002968B9">
        <w:rPr>
          <w:rFonts w:ascii="Times New Roman" w:hAnsi="Times New Roman"/>
          <w:sz w:val="24"/>
          <w:szCs w:val="24"/>
        </w:rPr>
        <w:t>tidak ada korelasi antara kemampuan komunikasi dan disposisi matematik.</w:t>
      </w:r>
      <w:proofErr w:type="gramEnd"/>
    </w:p>
    <w:sectPr w:rsidR="00D05FEE" w:rsidRPr="000722F2" w:rsidSect="00CA159D">
      <w:headerReference w:type="default" r:id="rId8"/>
      <w:footerReference w:type="first" r:id="rId9"/>
      <w:pgSz w:w="11907" w:h="16839" w:code="9"/>
      <w:pgMar w:top="2268" w:right="1701" w:bottom="1701" w:left="2268" w:header="720" w:footer="720" w:gutter="0"/>
      <w:pgNumType w:start="1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6F5" w:rsidRDefault="002F26F5" w:rsidP="002E4E19">
      <w:pPr>
        <w:spacing w:after="0" w:line="240" w:lineRule="auto"/>
      </w:pPr>
      <w:r>
        <w:separator/>
      </w:r>
    </w:p>
  </w:endnote>
  <w:endnote w:type="continuationSeparator" w:id="0">
    <w:p w:rsidR="002F26F5" w:rsidRDefault="002F26F5" w:rsidP="002E4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762481"/>
      <w:docPartObj>
        <w:docPartGallery w:val="Page Numbers (Bottom of Page)"/>
        <w:docPartUnique/>
      </w:docPartObj>
    </w:sdtPr>
    <w:sdtEndPr>
      <w:rPr>
        <w:rFonts w:ascii="Times New Roman" w:hAnsi="Times New Roman" w:cs="Times New Roman"/>
        <w:noProof/>
        <w:sz w:val="24"/>
        <w:szCs w:val="24"/>
      </w:rPr>
    </w:sdtEndPr>
    <w:sdtContent>
      <w:p w:rsidR="002E4E19" w:rsidRPr="002E4E19" w:rsidRDefault="002E4E19">
        <w:pPr>
          <w:pStyle w:val="Footer"/>
          <w:jc w:val="center"/>
          <w:rPr>
            <w:rFonts w:ascii="Times New Roman" w:hAnsi="Times New Roman" w:cs="Times New Roman"/>
            <w:sz w:val="24"/>
            <w:szCs w:val="24"/>
          </w:rPr>
        </w:pPr>
        <w:r w:rsidRPr="002E4E19">
          <w:rPr>
            <w:rFonts w:ascii="Times New Roman" w:hAnsi="Times New Roman" w:cs="Times New Roman"/>
            <w:sz w:val="24"/>
            <w:szCs w:val="24"/>
          </w:rPr>
          <w:fldChar w:fldCharType="begin"/>
        </w:r>
        <w:r w:rsidRPr="002E4E19">
          <w:rPr>
            <w:rFonts w:ascii="Times New Roman" w:hAnsi="Times New Roman" w:cs="Times New Roman"/>
            <w:sz w:val="24"/>
            <w:szCs w:val="24"/>
          </w:rPr>
          <w:instrText xml:space="preserve"> PAGE   \* MERGEFORMAT </w:instrText>
        </w:r>
        <w:r w:rsidRPr="002E4E19">
          <w:rPr>
            <w:rFonts w:ascii="Times New Roman" w:hAnsi="Times New Roman" w:cs="Times New Roman"/>
            <w:sz w:val="24"/>
            <w:szCs w:val="24"/>
          </w:rPr>
          <w:fldChar w:fldCharType="separate"/>
        </w:r>
        <w:r w:rsidR="00CA159D">
          <w:rPr>
            <w:rFonts w:ascii="Times New Roman" w:hAnsi="Times New Roman" w:cs="Times New Roman"/>
            <w:noProof/>
            <w:sz w:val="24"/>
            <w:szCs w:val="24"/>
          </w:rPr>
          <w:t>16</w:t>
        </w:r>
        <w:r w:rsidRPr="002E4E19">
          <w:rPr>
            <w:rFonts w:ascii="Times New Roman" w:hAnsi="Times New Roman" w:cs="Times New Roman"/>
            <w:noProof/>
            <w:sz w:val="24"/>
            <w:szCs w:val="24"/>
          </w:rPr>
          <w:fldChar w:fldCharType="end"/>
        </w:r>
      </w:p>
    </w:sdtContent>
  </w:sdt>
  <w:p w:rsidR="002E4E19" w:rsidRDefault="002E4E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6F5" w:rsidRDefault="002F26F5" w:rsidP="002E4E19">
      <w:pPr>
        <w:spacing w:after="0" w:line="240" w:lineRule="auto"/>
      </w:pPr>
      <w:r>
        <w:separator/>
      </w:r>
    </w:p>
  </w:footnote>
  <w:footnote w:type="continuationSeparator" w:id="0">
    <w:p w:rsidR="002F26F5" w:rsidRDefault="002F26F5" w:rsidP="002E4E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554654"/>
      <w:docPartObj>
        <w:docPartGallery w:val="Page Numbers (Top of Page)"/>
        <w:docPartUnique/>
      </w:docPartObj>
    </w:sdtPr>
    <w:sdtEndPr>
      <w:rPr>
        <w:rFonts w:ascii="Times New Roman" w:hAnsi="Times New Roman" w:cs="Times New Roman"/>
        <w:noProof/>
        <w:sz w:val="24"/>
        <w:szCs w:val="24"/>
      </w:rPr>
    </w:sdtEndPr>
    <w:sdtContent>
      <w:p w:rsidR="002E4E19" w:rsidRPr="002E4E19" w:rsidRDefault="002E4E19">
        <w:pPr>
          <w:pStyle w:val="Header"/>
          <w:jc w:val="right"/>
          <w:rPr>
            <w:rFonts w:ascii="Times New Roman" w:hAnsi="Times New Roman" w:cs="Times New Roman"/>
            <w:sz w:val="24"/>
            <w:szCs w:val="24"/>
          </w:rPr>
        </w:pPr>
        <w:r w:rsidRPr="002E4E19">
          <w:rPr>
            <w:rFonts w:ascii="Times New Roman" w:hAnsi="Times New Roman" w:cs="Times New Roman"/>
            <w:sz w:val="24"/>
            <w:szCs w:val="24"/>
          </w:rPr>
          <w:fldChar w:fldCharType="begin"/>
        </w:r>
        <w:r w:rsidRPr="002E4E19">
          <w:rPr>
            <w:rFonts w:ascii="Times New Roman" w:hAnsi="Times New Roman" w:cs="Times New Roman"/>
            <w:sz w:val="24"/>
            <w:szCs w:val="24"/>
          </w:rPr>
          <w:instrText xml:space="preserve"> PAGE   \* MERGEFORMAT </w:instrText>
        </w:r>
        <w:r w:rsidRPr="002E4E19">
          <w:rPr>
            <w:rFonts w:ascii="Times New Roman" w:hAnsi="Times New Roman" w:cs="Times New Roman"/>
            <w:sz w:val="24"/>
            <w:szCs w:val="24"/>
          </w:rPr>
          <w:fldChar w:fldCharType="separate"/>
        </w:r>
        <w:r w:rsidR="00CA159D">
          <w:rPr>
            <w:rFonts w:ascii="Times New Roman" w:hAnsi="Times New Roman" w:cs="Times New Roman"/>
            <w:noProof/>
            <w:sz w:val="24"/>
            <w:szCs w:val="24"/>
          </w:rPr>
          <w:t>24</w:t>
        </w:r>
        <w:r w:rsidRPr="002E4E19">
          <w:rPr>
            <w:rFonts w:ascii="Times New Roman" w:hAnsi="Times New Roman" w:cs="Times New Roman"/>
            <w:noProof/>
            <w:sz w:val="24"/>
            <w:szCs w:val="24"/>
          </w:rPr>
          <w:fldChar w:fldCharType="end"/>
        </w:r>
      </w:p>
    </w:sdtContent>
  </w:sdt>
  <w:p w:rsidR="002E4E19" w:rsidRDefault="002E4E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83242"/>
    <w:multiLevelType w:val="hybridMultilevel"/>
    <w:tmpl w:val="8D30051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36905F28"/>
    <w:multiLevelType w:val="hybridMultilevel"/>
    <w:tmpl w:val="696A98C6"/>
    <w:lvl w:ilvl="0" w:tplc="CCEE581A">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1BE79BC">
      <w:start w:val="12"/>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21709D"/>
    <w:multiLevelType w:val="hybridMultilevel"/>
    <w:tmpl w:val="506C9A6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ED56171"/>
    <w:multiLevelType w:val="hybridMultilevel"/>
    <w:tmpl w:val="0F162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565059"/>
    <w:multiLevelType w:val="hybridMultilevel"/>
    <w:tmpl w:val="4D16CE9E"/>
    <w:lvl w:ilvl="0" w:tplc="ACB882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4FC398D"/>
    <w:multiLevelType w:val="hybridMultilevel"/>
    <w:tmpl w:val="17849B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867339"/>
    <w:multiLevelType w:val="hybridMultilevel"/>
    <w:tmpl w:val="583A05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215E2A"/>
    <w:multiLevelType w:val="hybridMultilevel"/>
    <w:tmpl w:val="134A4490"/>
    <w:lvl w:ilvl="0" w:tplc="68C83EEC">
      <w:start w:val="2"/>
      <w:numFmt w:val="lowerLetter"/>
      <w:lvlText w:val="%1)"/>
      <w:lvlJc w:val="left"/>
      <w:pPr>
        <w:ind w:left="720" w:hanging="360"/>
      </w:pPr>
      <w:rPr>
        <w:rFonts w:hint="default"/>
      </w:rPr>
    </w:lvl>
    <w:lvl w:ilvl="1" w:tplc="D03C28D0">
      <w:start w:val="13"/>
      <w:numFmt w:val="upperLetter"/>
      <w:lvlText w:val="%2."/>
      <w:lvlJc w:val="left"/>
      <w:pPr>
        <w:ind w:left="1440" w:hanging="360"/>
      </w:pPr>
      <w:rPr>
        <w:rFonts w:eastAsia="Arial" w:hint="default"/>
      </w:rPr>
    </w:lvl>
    <w:lvl w:ilvl="2" w:tplc="04090019">
      <w:start w:val="1"/>
      <w:numFmt w:val="lowerLetter"/>
      <w:lvlText w:val="%3."/>
      <w:lvlJc w:val="left"/>
      <w:pPr>
        <w:ind w:left="2160" w:hanging="180"/>
      </w:pPr>
    </w:lvl>
    <w:lvl w:ilvl="3" w:tplc="760E8238">
      <w:start w:val="2"/>
      <w:numFmt w:val="upperLetter"/>
      <w:lvlText w:val="%4."/>
      <w:lvlJc w:val="left"/>
      <w:pPr>
        <w:ind w:left="2880" w:hanging="360"/>
      </w:pPr>
      <w:rPr>
        <w:rFonts w:hint="default"/>
      </w:rPr>
    </w:lvl>
    <w:lvl w:ilvl="4" w:tplc="9C365BAC">
      <w:start w:val="2"/>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7"/>
  </w:num>
  <w:num w:numId="5">
    <w:abstractNumId w:val="5"/>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A49"/>
    <w:rsid w:val="0004710F"/>
    <w:rsid w:val="000722F2"/>
    <w:rsid w:val="000B197F"/>
    <w:rsid w:val="000B79EE"/>
    <w:rsid w:val="00101066"/>
    <w:rsid w:val="001F5505"/>
    <w:rsid w:val="002418A4"/>
    <w:rsid w:val="0026541A"/>
    <w:rsid w:val="0027648F"/>
    <w:rsid w:val="002968B9"/>
    <w:rsid w:val="002C485A"/>
    <w:rsid w:val="002E4E19"/>
    <w:rsid w:val="002F1A49"/>
    <w:rsid w:val="002F26F5"/>
    <w:rsid w:val="00313114"/>
    <w:rsid w:val="00374A09"/>
    <w:rsid w:val="004679E4"/>
    <w:rsid w:val="004F62F0"/>
    <w:rsid w:val="00563C8A"/>
    <w:rsid w:val="006040ED"/>
    <w:rsid w:val="006A3668"/>
    <w:rsid w:val="00896EFC"/>
    <w:rsid w:val="009345C7"/>
    <w:rsid w:val="00AA1E78"/>
    <w:rsid w:val="00B90DF9"/>
    <w:rsid w:val="00BC7F0C"/>
    <w:rsid w:val="00CA159D"/>
    <w:rsid w:val="00CB1481"/>
    <w:rsid w:val="00D048D9"/>
    <w:rsid w:val="00D05FEE"/>
    <w:rsid w:val="00D4232D"/>
    <w:rsid w:val="00D51F2B"/>
    <w:rsid w:val="00E67FB0"/>
    <w:rsid w:val="00EE5EE7"/>
    <w:rsid w:val="00FE0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A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2F1A49"/>
    <w:pPr>
      <w:ind w:left="720"/>
      <w:contextualSpacing/>
    </w:pPr>
    <w:rPr>
      <w:rFonts w:ascii="Arial" w:eastAsia="Arial" w:hAnsi="Arial" w:cs="Times New Roman"/>
    </w:rPr>
  </w:style>
  <w:style w:type="character" w:customStyle="1" w:styleId="ListParagraphChar">
    <w:name w:val="List Paragraph Char"/>
    <w:aliases w:val="Body of text Char,List Paragraph1 Char"/>
    <w:link w:val="ListParagraph"/>
    <w:uiPriority w:val="34"/>
    <w:locked/>
    <w:rsid w:val="002F1A49"/>
    <w:rPr>
      <w:rFonts w:ascii="Arial" w:eastAsia="Arial" w:hAnsi="Arial" w:cs="Times New Roman"/>
    </w:rPr>
  </w:style>
  <w:style w:type="paragraph" w:styleId="Header">
    <w:name w:val="header"/>
    <w:basedOn w:val="Normal"/>
    <w:link w:val="HeaderChar"/>
    <w:uiPriority w:val="99"/>
    <w:unhideWhenUsed/>
    <w:rsid w:val="002E4E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E19"/>
  </w:style>
  <w:style w:type="paragraph" w:styleId="Footer">
    <w:name w:val="footer"/>
    <w:basedOn w:val="Normal"/>
    <w:link w:val="FooterChar"/>
    <w:uiPriority w:val="99"/>
    <w:unhideWhenUsed/>
    <w:rsid w:val="002E4E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E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A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2F1A49"/>
    <w:pPr>
      <w:ind w:left="720"/>
      <w:contextualSpacing/>
    </w:pPr>
    <w:rPr>
      <w:rFonts w:ascii="Arial" w:eastAsia="Arial" w:hAnsi="Arial" w:cs="Times New Roman"/>
    </w:rPr>
  </w:style>
  <w:style w:type="character" w:customStyle="1" w:styleId="ListParagraphChar">
    <w:name w:val="List Paragraph Char"/>
    <w:aliases w:val="Body of text Char,List Paragraph1 Char"/>
    <w:link w:val="ListParagraph"/>
    <w:uiPriority w:val="34"/>
    <w:locked/>
    <w:rsid w:val="002F1A49"/>
    <w:rPr>
      <w:rFonts w:ascii="Arial" w:eastAsia="Arial" w:hAnsi="Arial" w:cs="Times New Roman"/>
    </w:rPr>
  </w:style>
  <w:style w:type="paragraph" w:styleId="Header">
    <w:name w:val="header"/>
    <w:basedOn w:val="Normal"/>
    <w:link w:val="HeaderChar"/>
    <w:uiPriority w:val="99"/>
    <w:unhideWhenUsed/>
    <w:rsid w:val="002E4E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E19"/>
  </w:style>
  <w:style w:type="paragraph" w:styleId="Footer">
    <w:name w:val="footer"/>
    <w:basedOn w:val="Normal"/>
    <w:link w:val="FooterChar"/>
    <w:uiPriority w:val="99"/>
    <w:unhideWhenUsed/>
    <w:rsid w:val="002E4E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13</Pages>
  <Words>2500</Words>
  <Characters>14254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19</cp:revision>
  <dcterms:created xsi:type="dcterms:W3CDTF">2018-01-16T13:56:00Z</dcterms:created>
  <dcterms:modified xsi:type="dcterms:W3CDTF">2018-01-23T06:59:00Z</dcterms:modified>
</cp:coreProperties>
</file>