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20" w:rsidRPr="00A148DA" w:rsidRDefault="00BC6120" w:rsidP="00BC6120">
      <w:pPr>
        <w:pStyle w:val="ListParagraph"/>
        <w:spacing w:line="480" w:lineRule="auto"/>
        <w:ind w:left="360"/>
        <w:jc w:val="center"/>
        <w:rPr>
          <w:rFonts w:ascii="Times New Roman" w:hAnsi="Times New Roman" w:cs="Times New Roman"/>
          <w:b/>
          <w:sz w:val="24"/>
          <w:szCs w:val="24"/>
        </w:rPr>
      </w:pPr>
      <w:r w:rsidRPr="00A148DA">
        <w:rPr>
          <w:rFonts w:ascii="Times New Roman" w:hAnsi="Times New Roman" w:cs="Times New Roman"/>
          <w:b/>
          <w:sz w:val="24"/>
          <w:szCs w:val="24"/>
        </w:rPr>
        <w:t>BAB II</w:t>
      </w:r>
    </w:p>
    <w:p w:rsidR="00BC6120" w:rsidRDefault="00BC6120" w:rsidP="00BC6120">
      <w:pPr>
        <w:pStyle w:val="ListParagraph"/>
        <w:spacing w:line="480" w:lineRule="auto"/>
        <w:ind w:left="360"/>
        <w:jc w:val="center"/>
        <w:rPr>
          <w:rFonts w:ascii="Times New Roman" w:hAnsi="Times New Roman" w:cs="Times New Roman"/>
          <w:b/>
          <w:sz w:val="24"/>
          <w:szCs w:val="24"/>
        </w:rPr>
      </w:pPr>
      <w:r w:rsidRPr="00A148DA">
        <w:rPr>
          <w:rFonts w:ascii="Times New Roman" w:hAnsi="Times New Roman" w:cs="Times New Roman"/>
          <w:b/>
          <w:sz w:val="24"/>
          <w:szCs w:val="24"/>
        </w:rPr>
        <w:t>KAJIAN TEORITIS</w:t>
      </w:r>
    </w:p>
    <w:p w:rsidR="00BC6120" w:rsidRPr="00A148DA" w:rsidRDefault="00BC6120" w:rsidP="00BC6120">
      <w:pPr>
        <w:pStyle w:val="ListParagraph"/>
        <w:spacing w:line="480" w:lineRule="auto"/>
        <w:ind w:left="360"/>
        <w:jc w:val="center"/>
        <w:rPr>
          <w:rFonts w:ascii="Times New Roman" w:hAnsi="Times New Roman" w:cs="Times New Roman"/>
          <w:b/>
          <w:sz w:val="24"/>
          <w:szCs w:val="24"/>
        </w:rPr>
      </w:pPr>
    </w:p>
    <w:p w:rsidR="00BC6120" w:rsidRPr="00E966F0" w:rsidRDefault="00E966F0" w:rsidP="00E966F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II.A   </w:t>
      </w:r>
      <w:r w:rsidR="00BC6120" w:rsidRPr="00E966F0">
        <w:rPr>
          <w:rFonts w:ascii="Times New Roman" w:hAnsi="Times New Roman" w:cs="Times New Roman"/>
          <w:b/>
          <w:sz w:val="24"/>
          <w:szCs w:val="24"/>
        </w:rPr>
        <w:t>KEMAMPUAN PEMAHAMAN MATEMATIS</w:t>
      </w:r>
    </w:p>
    <w:p w:rsidR="00BC6120" w:rsidRDefault="00BC6120" w:rsidP="00BC61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Van de walle (2008:4) berpendapat bahwa pemahaman merupakan cara berpikir logis yang membantu kita memutuskan apakah aatau mengapa jawaban kita logis. Para siswa perlu mengembangkan kebiasaan memberi argumen atau penjelasan sebagai bagian utuh dari setiap penyelesaian. Menyelidiki jawaban merupakan proses yang dapat meningkatkan pemahaman konsep</w:t>
      </w:r>
    </w:p>
    <w:p w:rsidR="00BC6120" w:rsidRDefault="00862D74" w:rsidP="00BC61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Polya (P</w:t>
      </w:r>
      <w:r w:rsidR="00BC6120" w:rsidRPr="0085137B">
        <w:rPr>
          <w:rFonts w:ascii="Times New Roman" w:hAnsi="Times New Roman" w:cs="Times New Roman"/>
          <w:sz w:val="24"/>
          <w:szCs w:val="24"/>
        </w:rPr>
        <w:t>ollatsek et al, 1981)</w:t>
      </w:r>
      <w:r>
        <w:rPr>
          <w:rFonts w:ascii="Times New Roman" w:hAnsi="Times New Roman" w:cs="Times New Roman"/>
          <w:sz w:val="24"/>
          <w:szCs w:val="24"/>
        </w:rPr>
        <w:t xml:space="preserve"> dalam S</w:t>
      </w:r>
      <w:r w:rsidR="00BC6120">
        <w:rPr>
          <w:rFonts w:ascii="Times New Roman" w:hAnsi="Times New Roman" w:cs="Times New Roman"/>
          <w:sz w:val="24"/>
          <w:szCs w:val="24"/>
        </w:rPr>
        <w:t>umarmo (2010:5) merinci kemampuan pemahaman pada empat tahap yaitu</w:t>
      </w:r>
    </w:p>
    <w:p w:rsidR="00BC6120" w:rsidRPr="00862D74" w:rsidRDefault="00862D74" w:rsidP="00862D74">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C6120" w:rsidRPr="00862D74">
        <w:rPr>
          <w:rFonts w:ascii="Times New Roman" w:hAnsi="Times New Roman" w:cs="Times New Roman"/>
          <w:sz w:val="24"/>
          <w:szCs w:val="24"/>
        </w:rPr>
        <w:t>Pemahaman mekanikal yang dicirikan oleh mengingat dan menerapkan rumus secara rutin dan menghitung secara sederhana. Kemampuan ini tergolong pada kemampuan berpikir matematik tingkat rendah</w:t>
      </w:r>
      <w:r>
        <w:rPr>
          <w:rFonts w:ascii="Times New Roman" w:hAnsi="Times New Roman" w:cs="Times New Roman"/>
          <w:sz w:val="24"/>
          <w:szCs w:val="24"/>
        </w:rPr>
        <w:t xml:space="preserve">, </w:t>
      </w:r>
      <w:r w:rsidR="00BC6120" w:rsidRPr="00862D74">
        <w:rPr>
          <w:rFonts w:ascii="Times New Roman" w:hAnsi="Times New Roman" w:cs="Times New Roman"/>
          <w:sz w:val="24"/>
          <w:szCs w:val="24"/>
        </w:rPr>
        <w:t>Pemahaman induktif: menerapkan rumus atau konsep dalam kasus sederhana atau dalam kasus serupa. Kemampuan ini tergolong pada kemampuan berpikir matematik tingkat rendah namun lebih tinggi dari pada pemahaman mekanikal</w:t>
      </w:r>
      <w:r>
        <w:rPr>
          <w:rFonts w:ascii="Times New Roman" w:hAnsi="Times New Roman" w:cs="Times New Roman"/>
          <w:sz w:val="24"/>
          <w:szCs w:val="24"/>
        </w:rPr>
        <w:t xml:space="preserve">, </w:t>
      </w:r>
      <w:r w:rsidR="00BC6120" w:rsidRPr="00862D74">
        <w:rPr>
          <w:rFonts w:ascii="Times New Roman" w:hAnsi="Times New Roman" w:cs="Times New Roman"/>
          <w:sz w:val="24"/>
          <w:szCs w:val="24"/>
        </w:rPr>
        <w:t>Pemahaman rasional: membuktikan kebenaran suatu rumus dan teorema. Kemampuan ini tergolong pada kemampuan berpikir matematik tingkat tinggi</w:t>
      </w:r>
      <w:r>
        <w:rPr>
          <w:rFonts w:ascii="Times New Roman" w:hAnsi="Times New Roman" w:cs="Times New Roman"/>
          <w:sz w:val="24"/>
          <w:szCs w:val="24"/>
        </w:rPr>
        <w:t xml:space="preserve">, </w:t>
      </w:r>
      <w:r w:rsidR="00BC6120" w:rsidRPr="00862D74">
        <w:rPr>
          <w:rFonts w:ascii="Times New Roman" w:hAnsi="Times New Roman" w:cs="Times New Roman"/>
          <w:sz w:val="24"/>
          <w:szCs w:val="24"/>
        </w:rPr>
        <w:t>Pemahaman intuitif: memperkirakan kebenaran dengan pasti sebelum menganalisis lebih lanjut. Kemampuan ini tergolong pada kemampuan berpikir matematik tingkat tingkat tinggi</w:t>
      </w:r>
    </w:p>
    <w:p w:rsidR="00BC6120" w:rsidRDefault="00BC6120" w:rsidP="00BC6120">
      <w:pPr>
        <w:spacing w:line="480" w:lineRule="auto"/>
        <w:ind w:firstLine="567"/>
        <w:jc w:val="both"/>
        <w:rPr>
          <w:rFonts w:ascii="Times New Roman" w:hAnsi="Times New Roman" w:cs="Times New Roman"/>
          <w:sz w:val="24"/>
          <w:szCs w:val="24"/>
        </w:rPr>
      </w:pPr>
      <w:r w:rsidRPr="00226B27">
        <w:rPr>
          <w:rFonts w:ascii="Times New Roman" w:hAnsi="Times New Roman" w:cs="Times New Roman"/>
          <w:sz w:val="24"/>
          <w:szCs w:val="24"/>
        </w:rPr>
        <w:t>Sudjana (2014:24) membedakan pemahaman kedalam tiga kategori yaitu pemahaman terjemahan, pemahaman penafsiran dan pemahaman ekstapolas</w:t>
      </w:r>
      <w:r w:rsidR="00862D74">
        <w:rPr>
          <w:rFonts w:ascii="Times New Roman" w:hAnsi="Times New Roman" w:cs="Times New Roman"/>
          <w:sz w:val="24"/>
          <w:szCs w:val="24"/>
        </w:rPr>
        <w:t>i. Indikator pemahaman menurut S</w:t>
      </w:r>
      <w:r w:rsidRPr="00226B27">
        <w:rPr>
          <w:rFonts w:ascii="Times New Roman" w:hAnsi="Times New Roman" w:cs="Times New Roman"/>
          <w:sz w:val="24"/>
          <w:szCs w:val="24"/>
        </w:rPr>
        <w:t>umarmo (2010:5) meliputi: mengenal, memahami dan menerapkan konsep, prosedur, prinsip dan idea matematika.</w:t>
      </w:r>
    </w:p>
    <w:p w:rsidR="004B1E48" w:rsidRDefault="004B1E48" w:rsidP="00BC6120">
      <w:pPr>
        <w:spacing w:line="480" w:lineRule="auto"/>
        <w:ind w:firstLine="567"/>
        <w:jc w:val="both"/>
        <w:rPr>
          <w:rFonts w:ascii="Times New Roman" w:hAnsi="Times New Roman" w:cs="Times New Roman"/>
          <w:sz w:val="24"/>
          <w:szCs w:val="24"/>
        </w:rPr>
      </w:pPr>
    </w:p>
    <w:p w:rsidR="004B1E48" w:rsidRDefault="004B1E48" w:rsidP="004B1E4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Kemampuan pemahaman matematis menurut Boom dalam (Ruseffendi, 2006) membedakan tiga jenis pemahaman:</w:t>
      </w:r>
    </w:p>
    <w:p w:rsidR="004B1E48" w:rsidRDefault="004B1E48" w:rsidP="004B1E48">
      <w:pPr>
        <w:pStyle w:val="ListParagraph"/>
        <w:numPr>
          <w:ilvl w:val="0"/>
          <w:numId w:val="27"/>
        </w:numPr>
        <w:spacing w:line="480" w:lineRule="auto"/>
        <w:jc w:val="both"/>
        <w:rPr>
          <w:rFonts w:ascii="Times New Roman" w:hAnsi="Times New Roman" w:cs="Times New Roman"/>
          <w:sz w:val="24"/>
          <w:szCs w:val="24"/>
        </w:rPr>
      </w:pPr>
      <w:r w:rsidRPr="004B1E48">
        <w:rPr>
          <w:rFonts w:ascii="Times New Roman" w:hAnsi="Times New Roman" w:cs="Times New Roman"/>
          <w:i/>
          <w:sz w:val="24"/>
          <w:szCs w:val="24"/>
        </w:rPr>
        <w:t>Translation</w:t>
      </w:r>
      <w:r>
        <w:rPr>
          <w:rFonts w:ascii="Times New Roman" w:hAnsi="Times New Roman" w:cs="Times New Roman"/>
          <w:sz w:val="24"/>
          <w:szCs w:val="24"/>
        </w:rPr>
        <w:t xml:space="preserve"> (pengubahan) misalnya mampu mengubah soal dari bentuk cerita kedalam simbol-simbol atau sebaliknya</w:t>
      </w:r>
    </w:p>
    <w:p w:rsidR="004B1E48" w:rsidRDefault="004B1E48" w:rsidP="004B1E48">
      <w:pPr>
        <w:pStyle w:val="ListParagraph"/>
        <w:numPr>
          <w:ilvl w:val="0"/>
          <w:numId w:val="27"/>
        </w:numPr>
        <w:spacing w:line="480" w:lineRule="auto"/>
        <w:jc w:val="both"/>
        <w:rPr>
          <w:rFonts w:ascii="Times New Roman" w:hAnsi="Times New Roman" w:cs="Times New Roman"/>
          <w:sz w:val="24"/>
          <w:szCs w:val="24"/>
        </w:rPr>
      </w:pPr>
      <w:r w:rsidRPr="004B1E48">
        <w:rPr>
          <w:rFonts w:ascii="Times New Roman" w:hAnsi="Times New Roman" w:cs="Times New Roman"/>
          <w:i/>
          <w:sz w:val="24"/>
          <w:szCs w:val="24"/>
        </w:rPr>
        <w:t>Interpretation</w:t>
      </w:r>
      <w:r>
        <w:rPr>
          <w:rFonts w:ascii="Times New Roman" w:hAnsi="Times New Roman" w:cs="Times New Roman"/>
          <w:sz w:val="24"/>
          <w:szCs w:val="24"/>
        </w:rPr>
        <w:t xml:space="preserve"> (mengartikan) mampu mengartikan suatu persamaan</w:t>
      </w:r>
    </w:p>
    <w:p w:rsidR="004B1E48" w:rsidRPr="004B1E48" w:rsidRDefault="004B1E48" w:rsidP="004B1E48">
      <w:pPr>
        <w:pStyle w:val="ListParagraph"/>
        <w:numPr>
          <w:ilvl w:val="0"/>
          <w:numId w:val="27"/>
        </w:numPr>
        <w:spacing w:line="480" w:lineRule="auto"/>
        <w:jc w:val="both"/>
        <w:rPr>
          <w:rFonts w:ascii="Times New Roman" w:hAnsi="Times New Roman" w:cs="Times New Roman"/>
          <w:sz w:val="24"/>
          <w:szCs w:val="24"/>
        </w:rPr>
      </w:pPr>
      <w:r w:rsidRPr="004B1E48">
        <w:rPr>
          <w:rFonts w:ascii="Times New Roman" w:hAnsi="Times New Roman" w:cs="Times New Roman"/>
          <w:i/>
          <w:sz w:val="24"/>
          <w:szCs w:val="24"/>
        </w:rPr>
        <w:t>Extrapolation</w:t>
      </w:r>
      <w:r>
        <w:rPr>
          <w:rFonts w:ascii="Times New Roman" w:hAnsi="Times New Roman" w:cs="Times New Roman"/>
          <w:sz w:val="24"/>
          <w:szCs w:val="24"/>
        </w:rPr>
        <w:t xml:space="preserve"> (perkiraan) misalnya mampu memperkirakan suatu kecenderungan gambar</w:t>
      </w:r>
    </w:p>
    <w:p w:rsidR="00BC6120" w:rsidRPr="00D60D05" w:rsidRDefault="00BC6120" w:rsidP="00BC6120">
      <w:pPr>
        <w:spacing w:line="480" w:lineRule="auto"/>
        <w:ind w:firstLine="567"/>
        <w:jc w:val="both"/>
        <w:rPr>
          <w:rFonts w:ascii="Times New Roman" w:hAnsi="Times New Roman" w:cs="Times New Roman"/>
          <w:sz w:val="24"/>
          <w:szCs w:val="24"/>
        </w:rPr>
      </w:pPr>
      <w:r w:rsidRPr="00D60D05">
        <w:rPr>
          <w:rFonts w:ascii="Times New Roman" w:hAnsi="Times New Roman" w:cs="Times New Roman"/>
          <w:sz w:val="24"/>
          <w:szCs w:val="24"/>
        </w:rPr>
        <w:t>Untuk mengukur kemampuan pemahaman matematis diperlukan beberapa indikator. Berdasarkan uraian-uraian tersbeut diatas, indikator pemahaman matematis yang digunakan dalam penelitian ini terdiri dari:</w:t>
      </w:r>
    </w:p>
    <w:p w:rsidR="00BC6120" w:rsidRPr="004B1E48" w:rsidRDefault="00BC6120" w:rsidP="004B1E48">
      <w:pPr>
        <w:pStyle w:val="ListParagraph"/>
        <w:numPr>
          <w:ilvl w:val="0"/>
          <w:numId w:val="27"/>
        </w:numPr>
        <w:spacing w:line="480" w:lineRule="auto"/>
        <w:jc w:val="both"/>
        <w:rPr>
          <w:rFonts w:ascii="Times New Roman" w:hAnsi="Times New Roman" w:cs="Times New Roman"/>
          <w:sz w:val="24"/>
          <w:szCs w:val="24"/>
        </w:rPr>
      </w:pPr>
      <w:r w:rsidRPr="004B1E48">
        <w:rPr>
          <w:rFonts w:ascii="Times New Roman" w:hAnsi="Times New Roman" w:cs="Times New Roman"/>
          <w:sz w:val="24"/>
          <w:szCs w:val="24"/>
        </w:rPr>
        <w:t>Menerapkan konsep/rumus</w:t>
      </w:r>
    </w:p>
    <w:p w:rsidR="00BC6120" w:rsidRDefault="00BC6120" w:rsidP="004B1E48">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perhitungan/prosedur</w:t>
      </w:r>
    </w:p>
    <w:p w:rsidR="006164BE" w:rsidRPr="00F83BD4" w:rsidRDefault="00BC6120" w:rsidP="00F83BD4">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Mengaitkan konsep/prinsip</w:t>
      </w:r>
    </w:p>
    <w:p w:rsidR="00BC6120" w:rsidRPr="00E966F0" w:rsidRDefault="00E966F0" w:rsidP="00E966F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II.B   </w:t>
      </w:r>
      <w:r w:rsidR="00BC6120" w:rsidRPr="00E966F0">
        <w:rPr>
          <w:rFonts w:ascii="Times New Roman" w:hAnsi="Times New Roman" w:cs="Times New Roman"/>
          <w:b/>
          <w:sz w:val="24"/>
          <w:szCs w:val="24"/>
        </w:rPr>
        <w:t>PEMECAHAN MASALAH MATEMATIS</w:t>
      </w:r>
    </w:p>
    <w:p w:rsidR="00BC6120" w:rsidRPr="00862D74" w:rsidRDefault="00BC6120" w:rsidP="00862D7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Masalah adalah semua situasi yang menuntut anda untuk berusaha mencapai tujuan tertentu dan harus menemukan saran/cara untuk melakukannya </w:t>
      </w:r>
      <w:r w:rsidR="00862D74">
        <w:rPr>
          <w:rFonts w:ascii="Times New Roman" w:hAnsi="Times New Roman" w:cs="Times New Roman"/>
          <w:sz w:val="24"/>
          <w:szCs w:val="24"/>
        </w:rPr>
        <w:t>(</w:t>
      </w:r>
      <w:r w:rsidR="00862D74" w:rsidRPr="00A347B1">
        <w:rPr>
          <w:rFonts w:ascii="Times New Roman" w:hAnsi="Times New Roman" w:cs="Times New Roman"/>
          <w:sz w:val="24"/>
          <w:szCs w:val="24"/>
        </w:rPr>
        <w:t>W</w:t>
      </w:r>
      <w:r w:rsidRPr="00A347B1">
        <w:rPr>
          <w:rFonts w:ascii="Times New Roman" w:hAnsi="Times New Roman" w:cs="Times New Roman"/>
          <w:sz w:val="24"/>
          <w:szCs w:val="24"/>
        </w:rPr>
        <w:t>oolkfolk,</w:t>
      </w:r>
      <w:r>
        <w:rPr>
          <w:rFonts w:ascii="Times New Roman" w:hAnsi="Times New Roman" w:cs="Times New Roman"/>
          <w:sz w:val="24"/>
          <w:szCs w:val="24"/>
        </w:rPr>
        <w:t xml:space="preserve"> 2009:74). Masalah merupakan sesuatu yang tidak terlepas dari diri manusia, sehingga kemampuan pemecahan masalah matematis merupakan kemampuan yang akan dicapai dalam pembelajaran matematika</w:t>
      </w:r>
    </w:p>
    <w:p w:rsidR="00BC6120" w:rsidRDefault="00BC6120" w:rsidP="00BC6120">
      <w:pPr>
        <w:pStyle w:val="ListParagraph"/>
        <w:spacing w:line="480" w:lineRule="auto"/>
        <w:ind w:left="0" w:firstLine="567"/>
        <w:jc w:val="both"/>
        <w:rPr>
          <w:rFonts w:ascii="Times New Roman" w:hAnsi="Times New Roman" w:cs="Times New Roman"/>
          <w:sz w:val="24"/>
          <w:szCs w:val="24"/>
        </w:rPr>
      </w:pPr>
      <w:r w:rsidRPr="003A4634">
        <w:rPr>
          <w:rFonts w:ascii="Times New Roman" w:hAnsi="Times New Roman" w:cs="Times New Roman"/>
          <w:sz w:val="24"/>
          <w:szCs w:val="24"/>
        </w:rPr>
        <w:t xml:space="preserve">Pemecahan masalah adalah proses yang akan digunakan untuk menyelesaikan masalah. </w:t>
      </w:r>
      <w:r w:rsidR="00862D74">
        <w:rPr>
          <w:rFonts w:ascii="Times New Roman" w:hAnsi="Times New Roman" w:cs="Times New Roman"/>
          <w:sz w:val="24"/>
          <w:szCs w:val="24"/>
        </w:rPr>
        <w:t>Sumarmo dalam R</w:t>
      </w:r>
      <w:r w:rsidRPr="003A4634">
        <w:rPr>
          <w:rFonts w:ascii="Times New Roman" w:hAnsi="Times New Roman" w:cs="Times New Roman"/>
          <w:sz w:val="24"/>
          <w:szCs w:val="24"/>
        </w:rPr>
        <w:t xml:space="preserve">isdianto dkk (2014:95) pemecahan </w:t>
      </w:r>
      <w:r w:rsidRPr="003A4634">
        <w:rPr>
          <w:rFonts w:ascii="Times New Roman" w:hAnsi="Times New Roman" w:cs="Times New Roman"/>
          <w:sz w:val="24"/>
          <w:szCs w:val="24"/>
        </w:rPr>
        <w:lastRenderedPageBreak/>
        <w:t>masalah adalah suatu proses untuk mengatasi kesulitan yang ditemui untuk mencapai suatu tujuan yang diinginkan</w:t>
      </w:r>
    </w:p>
    <w:p w:rsidR="00BC6120" w:rsidRDefault="006164BE" w:rsidP="00BC6120">
      <w:pPr>
        <w:pStyle w:val="ListParagraph"/>
        <w:spacing w:line="480" w:lineRule="auto"/>
        <w:ind w:left="0" w:firstLine="567"/>
        <w:jc w:val="both"/>
        <w:rPr>
          <w:rFonts w:ascii="Times New Roman" w:hAnsi="Times New Roman" w:cs="Times New Roman"/>
          <w:sz w:val="24"/>
          <w:szCs w:val="24"/>
        </w:rPr>
      </w:pPr>
      <w:r w:rsidRPr="006164BE">
        <w:rPr>
          <w:rFonts w:ascii="Times New Roman" w:hAnsi="Times New Roman" w:cs="Times New Roman"/>
          <w:sz w:val="24"/>
          <w:szCs w:val="24"/>
        </w:rPr>
        <w:t xml:space="preserve">Menurut </w:t>
      </w:r>
      <w:r w:rsidR="00BC6120" w:rsidRPr="006164BE">
        <w:rPr>
          <w:rFonts w:ascii="Times New Roman" w:hAnsi="Times New Roman" w:cs="Times New Roman"/>
          <w:sz w:val="24"/>
          <w:szCs w:val="24"/>
        </w:rPr>
        <w:t>Polya (1973)</w:t>
      </w:r>
      <w:r w:rsidR="00BC6120" w:rsidRPr="003A4634">
        <w:rPr>
          <w:rFonts w:ascii="Times New Roman" w:hAnsi="Times New Roman" w:cs="Times New Roman"/>
          <w:sz w:val="24"/>
          <w:szCs w:val="24"/>
        </w:rPr>
        <w:t xml:space="preserve"> </w:t>
      </w:r>
      <w:r>
        <w:rPr>
          <w:rFonts w:ascii="Times New Roman" w:hAnsi="Times New Roman" w:cs="Times New Roman"/>
          <w:sz w:val="24"/>
          <w:szCs w:val="24"/>
        </w:rPr>
        <w:t xml:space="preserve">dalam Mardiyani (2016:15) </w:t>
      </w:r>
      <w:r w:rsidR="00BC6120" w:rsidRPr="003A4634">
        <w:rPr>
          <w:rFonts w:ascii="Times New Roman" w:hAnsi="Times New Roman" w:cs="Times New Roman"/>
          <w:sz w:val="24"/>
          <w:szCs w:val="24"/>
        </w:rPr>
        <w:t>mengungkapkan bahwa didalam matematika terdapat dua macam masalah yaitu masalah untuk menemukan dan masalah untuk membuktikan. Menurutnya kegiatan-kegiatan yang diklasifikasikan sebagai pemecahan dalam matematika adalah sebagai berikut: 1) penyelesaian sial cerita dalam buku teks, 2) penyelesaian soal-soal nonrutin atau memecahkan soal teka-teki, 3) penerapan matematika pada masalah dalam dunia nyata, 4) menciptakan dan menguji konjektur matematika</w:t>
      </w:r>
    </w:p>
    <w:p w:rsidR="00BC6120" w:rsidRPr="00862D74" w:rsidRDefault="00BC6120" w:rsidP="00862D74">
      <w:pPr>
        <w:pStyle w:val="ListParagraph"/>
        <w:spacing w:line="480" w:lineRule="auto"/>
        <w:ind w:left="0" w:firstLine="567"/>
        <w:jc w:val="both"/>
        <w:rPr>
          <w:rFonts w:ascii="Times New Roman" w:hAnsi="Times New Roman" w:cs="Times New Roman"/>
          <w:sz w:val="24"/>
          <w:szCs w:val="24"/>
        </w:rPr>
      </w:pPr>
      <w:r w:rsidRPr="006164BE">
        <w:rPr>
          <w:rFonts w:ascii="Times New Roman" w:hAnsi="Times New Roman" w:cs="Times New Roman"/>
          <w:sz w:val="24"/>
          <w:szCs w:val="24"/>
        </w:rPr>
        <w:t>Sumarmo (2010)</w:t>
      </w:r>
      <w:r w:rsidR="006164BE" w:rsidRPr="006164BE">
        <w:rPr>
          <w:rFonts w:ascii="Times New Roman" w:hAnsi="Times New Roman" w:cs="Times New Roman"/>
          <w:sz w:val="24"/>
          <w:szCs w:val="24"/>
        </w:rPr>
        <w:t xml:space="preserve"> dalam</w:t>
      </w:r>
      <w:r w:rsidR="006164BE">
        <w:rPr>
          <w:rFonts w:ascii="Times New Roman" w:hAnsi="Times New Roman" w:cs="Times New Roman"/>
          <w:sz w:val="24"/>
          <w:szCs w:val="24"/>
        </w:rPr>
        <w:t xml:space="preserve"> Mardiyani (2016:15) </w:t>
      </w:r>
      <w:r w:rsidRPr="003A4634">
        <w:rPr>
          <w:rFonts w:ascii="Times New Roman" w:hAnsi="Times New Roman" w:cs="Times New Roman"/>
          <w:sz w:val="24"/>
          <w:szCs w:val="24"/>
        </w:rPr>
        <w:t xml:space="preserve"> menyatakan bahwa pemecahan masalah sebagai kegiatan yang meliputi: mengidentifikasi kecukupan data untuk pemecahan masalah; membuat model matematik dari suatu situasi atau masalah sehari-hari dan menyelesaikannya; memilih dan menerapkan strategi untuk menyelesaikan masalah matematika dan atau diluar matematika; menjelaskan atau menginterpretasikan hasil sesuai permasalahan asal, serta memeriksa kebenaran hasil atau jawaban; menerapkan matematika secara bermakna</w:t>
      </w:r>
    </w:p>
    <w:p w:rsidR="00BC6120" w:rsidRDefault="00BC6120" w:rsidP="00BC6120">
      <w:pPr>
        <w:pStyle w:val="ListParagraph"/>
        <w:spacing w:line="480" w:lineRule="auto"/>
        <w:ind w:left="0" w:firstLine="567"/>
        <w:jc w:val="both"/>
        <w:rPr>
          <w:rFonts w:ascii="Times New Roman" w:hAnsi="Times New Roman" w:cs="Times New Roman"/>
          <w:sz w:val="24"/>
          <w:szCs w:val="24"/>
        </w:rPr>
      </w:pPr>
      <w:r w:rsidRPr="003A4634">
        <w:rPr>
          <w:rFonts w:ascii="Times New Roman" w:hAnsi="Times New Roman" w:cs="Times New Roman"/>
          <w:sz w:val="24"/>
          <w:szCs w:val="24"/>
        </w:rPr>
        <w:t>Setiawati dkk (2014: 4) menyatakan bahwa pemecahan masalah sebagai suatu tujuan pembelajaran diharapkan agar siswa dapat mengidentifikasi unsur yang diketahui, ditanya serta kecukupan unsur yang diharapkan, merumuskan masalah, dan menjelaskan hasil sesuai dengan permasalahan asal</w:t>
      </w:r>
      <w:r>
        <w:rPr>
          <w:rFonts w:ascii="Times New Roman" w:hAnsi="Times New Roman" w:cs="Times New Roman"/>
          <w:sz w:val="24"/>
          <w:szCs w:val="24"/>
        </w:rPr>
        <w:t xml:space="preserve">. </w:t>
      </w:r>
    </w:p>
    <w:p w:rsidR="00BC6120" w:rsidRDefault="00BC6120" w:rsidP="00BC61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Inti dari memecahkan masalah adanya supaya siswa terbiasa mengerjakan soal-soal matematika yang tidak hanya mengandalkan ingatan yang baik tetapi </w:t>
      </w:r>
      <w:r>
        <w:rPr>
          <w:rFonts w:ascii="Times New Roman" w:hAnsi="Times New Roman" w:cs="Times New Roman"/>
          <w:sz w:val="24"/>
          <w:szCs w:val="24"/>
        </w:rPr>
        <w:lastRenderedPageBreak/>
        <w:t>juga diharapkan dapat mengaitkan materi dengan situasi nyata yang pernah dialaminya atau yang pernah dipikirkan, kemudian siswa bereksplorasi dengan benda konkrit, mempelajari ide-ide matematika secara informal, selanjutnya bel</w:t>
      </w:r>
      <w:r w:rsidR="00862D74">
        <w:rPr>
          <w:rFonts w:ascii="Times New Roman" w:hAnsi="Times New Roman" w:cs="Times New Roman"/>
          <w:sz w:val="24"/>
          <w:szCs w:val="24"/>
        </w:rPr>
        <w:t>ajar matematika secara formal (S</w:t>
      </w:r>
      <w:r>
        <w:rPr>
          <w:rFonts w:ascii="Times New Roman" w:hAnsi="Times New Roman" w:cs="Times New Roman"/>
          <w:sz w:val="24"/>
          <w:szCs w:val="24"/>
        </w:rPr>
        <w:t>etiawati dkk, 2014:4). Sesuai dengan NCTM (2000:52</w:t>
      </w:r>
      <w:r w:rsidRPr="00862D74">
        <w:rPr>
          <w:rFonts w:ascii="Times New Roman" w:hAnsi="Times New Roman" w:cs="Times New Roman"/>
          <w:i/>
          <w:sz w:val="24"/>
          <w:szCs w:val="24"/>
        </w:rPr>
        <w:t>) “Bulid new mathematical knowledge through problem solving”</w:t>
      </w:r>
      <w:r>
        <w:rPr>
          <w:rFonts w:ascii="Times New Roman" w:hAnsi="Times New Roman" w:cs="Times New Roman"/>
          <w:sz w:val="24"/>
          <w:szCs w:val="24"/>
        </w:rPr>
        <w:t xml:space="preserve"> dimana siswa membangun pengetahuan matematika baru melalui pemecahan masalah, yang berarti bahwa pemecahan masalah sebagai sarana siswa untuk mengembangkan ide-ide matematika</w:t>
      </w:r>
    </w:p>
    <w:p w:rsidR="00BC6120" w:rsidRDefault="00BC6120" w:rsidP="00BC61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Kemampuan dalam pemecahan masalah termasuk suatu keterampilan, karena dalam pemecahan masalah melibatkan segala aspek pengetahuan (ingatan, pemahaman, penerapan, analisis, sintesis dan evaluasi) dan sikap mau menerima tantangan. Di dalam penyelesaian masalah siswa harus bekerja keras menerima tantangan untuk menyelesaikan masalah yang dihadapinya. Berbagai kemampuan berpikir yang dimiliki siswa seperti ingatan, pemahaman, dan penerapan berbagai teorema, aturan, rumus, dalil dan hukum yang akan sangat membantu dalam menyelesaikan suatu masalah matematika yang dihadapi siswa. Untuk itu kemampuan pemecahan masalah dalam matematika perlu dilatih dan dibiasakan sedini mungkin kepada siswa. Oleh karena itu kemampuan pemecahan masalah sangat diperlukan siswa sebagai bekal dalam memecahkan masalah dan masalah yang ditekukan dalam kehidupan sehari-hari</w:t>
      </w:r>
    </w:p>
    <w:p w:rsidR="00BC6120" w:rsidRDefault="00BC6120" w:rsidP="00BC61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tersebut, dapat dikatakan bahwa kemampuan pemecahan masalah merupakan usaha nyata dalam rangka mencari jalan keluar atau ide berkenaan dengan tujuan yang ingin dicapai. Kemampuan pemecahan </w:t>
      </w:r>
      <w:r>
        <w:rPr>
          <w:rFonts w:ascii="Times New Roman" w:hAnsi="Times New Roman" w:cs="Times New Roman"/>
          <w:sz w:val="24"/>
          <w:szCs w:val="24"/>
        </w:rPr>
        <w:lastRenderedPageBreak/>
        <w:t>masalah ini adalah suatu proses kompleks yang menuntut seseorang untuk mengkoordinasikan pengalaman, pengetahuan, pemahaman dan intuisi dalam rangka memenuhi tuntutan dari suatu situasi</w:t>
      </w:r>
    </w:p>
    <w:p w:rsidR="00BC6120" w:rsidRDefault="00BC6120" w:rsidP="00BC6120">
      <w:pPr>
        <w:pStyle w:val="ListParagraph"/>
        <w:spacing w:line="480" w:lineRule="auto"/>
        <w:ind w:left="0" w:firstLine="567"/>
        <w:jc w:val="both"/>
        <w:rPr>
          <w:rFonts w:ascii="Times New Roman" w:hAnsi="Times New Roman" w:cs="Times New Roman"/>
          <w:sz w:val="24"/>
          <w:szCs w:val="24"/>
        </w:rPr>
      </w:pPr>
      <w:r w:rsidRPr="00862D74">
        <w:rPr>
          <w:rFonts w:ascii="Times New Roman" w:hAnsi="Times New Roman" w:cs="Times New Roman"/>
          <w:i/>
          <w:sz w:val="24"/>
          <w:szCs w:val="24"/>
        </w:rPr>
        <w:t>John Breansford</w:t>
      </w:r>
      <w:r>
        <w:rPr>
          <w:rFonts w:ascii="Times New Roman" w:hAnsi="Times New Roman" w:cs="Times New Roman"/>
          <w:sz w:val="24"/>
          <w:szCs w:val="24"/>
        </w:rPr>
        <w:t xml:space="preserve"> dan </w:t>
      </w:r>
      <w:r w:rsidRPr="00862D74">
        <w:rPr>
          <w:rFonts w:ascii="Times New Roman" w:hAnsi="Times New Roman" w:cs="Times New Roman"/>
          <w:i/>
          <w:sz w:val="24"/>
          <w:szCs w:val="24"/>
        </w:rPr>
        <w:t>Berry Stein</w:t>
      </w:r>
      <w:r>
        <w:rPr>
          <w:rFonts w:ascii="Times New Roman" w:hAnsi="Times New Roman" w:cs="Times New Roman"/>
          <w:sz w:val="24"/>
          <w:szCs w:val="24"/>
        </w:rPr>
        <w:t xml:space="preserve"> dalam </w:t>
      </w:r>
      <w:r w:rsidR="00E03C1A">
        <w:rPr>
          <w:rFonts w:ascii="Times New Roman" w:hAnsi="Times New Roman" w:cs="Times New Roman"/>
          <w:i/>
          <w:sz w:val="24"/>
          <w:szCs w:val="24"/>
        </w:rPr>
        <w:t>W</w:t>
      </w:r>
      <w:r w:rsidRPr="00862D74">
        <w:rPr>
          <w:rFonts w:ascii="Times New Roman" w:hAnsi="Times New Roman" w:cs="Times New Roman"/>
          <w:i/>
          <w:sz w:val="24"/>
          <w:szCs w:val="24"/>
        </w:rPr>
        <w:t>oolfolk</w:t>
      </w:r>
      <w:r>
        <w:rPr>
          <w:rFonts w:ascii="Times New Roman" w:hAnsi="Times New Roman" w:cs="Times New Roman"/>
          <w:sz w:val="24"/>
          <w:szCs w:val="24"/>
        </w:rPr>
        <w:t xml:space="preserve"> (2009:75) menyatakan bahwa strategi </w:t>
      </w:r>
      <w:r w:rsidRPr="00862D74">
        <w:rPr>
          <w:rFonts w:ascii="Times New Roman" w:hAnsi="Times New Roman" w:cs="Times New Roman"/>
          <w:i/>
          <w:sz w:val="24"/>
          <w:szCs w:val="24"/>
        </w:rPr>
        <w:t>problem solving</w:t>
      </w:r>
      <w:r>
        <w:rPr>
          <w:rFonts w:ascii="Times New Roman" w:hAnsi="Times New Roman" w:cs="Times New Roman"/>
          <w:sz w:val="24"/>
          <w:szCs w:val="24"/>
        </w:rPr>
        <w:t xml:space="preserve"> dapat dilaksanakan dalam lima langkah: </w:t>
      </w:r>
      <w:r w:rsidRPr="00862D74">
        <w:rPr>
          <w:rFonts w:ascii="Times New Roman" w:hAnsi="Times New Roman" w:cs="Times New Roman"/>
          <w:i/>
          <w:sz w:val="24"/>
          <w:szCs w:val="24"/>
        </w:rPr>
        <w:t xml:space="preserve">identify </w:t>
      </w:r>
      <w:r>
        <w:rPr>
          <w:rFonts w:ascii="Times New Roman" w:hAnsi="Times New Roman" w:cs="Times New Roman"/>
          <w:sz w:val="24"/>
          <w:szCs w:val="24"/>
        </w:rPr>
        <w:t xml:space="preserve">(mengidentifikasi) masalah dan peluang; </w:t>
      </w:r>
      <w:r w:rsidRPr="00862D74">
        <w:rPr>
          <w:rFonts w:ascii="Times New Roman" w:hAnsi="Times New Roman" w:cs="Times New Roman"/>
          <w:i/>
          <w:sz w:val="24"/>
          <w:szCs w:val="24"/>
        </w:rPr>
        <w:t xml:space="preserve">define </w:t>
      </w:r>
      <w:r>
        <w:rPr>
          <w:rFonts w:ascii="Times New Roman" w:hAnsi="Times New Roman" w:cs="Times New Roman"/>
          <w:sz w:val="24"/>
          <w:szCs w:val="24"/>
        </w:rPr>
        <w:t xml:space="preserve">(mengidentifikasikan) tujuan dan mempresentasikan permasalahannya; </w:t>
      </w:r>
      <w:r w:rsidRPr="00862D74">
        <w:rPr>
          <w:rFonts w:ascii="Times New Roman" w:hAnsi="Times New Roman" w:cs="Times New Roman"/>
          <w:i/>
          <w:sz w:val="24"/>
          <w:szCs w:val="24"/>
        </w:rPr>
        <w:t>explore</w:t>
      </w:r>
      <w:r>
        <w:rPr>
          <w:rFonts w:ascii="Times New Roman" w:hAnsi="Times New Roman" w:cs="Times New Roman"/>
          <w:sz w:val="24"/>
          <w:szCs w:val="24"/>
        </w:rPr>
        <w:t xml:space="preserve"> (mengeksplorasi) berbagai kemungkinan strategi; </w:t>
      </w:r>
      <w:r w:rsidRPr="00862D74">
        <w:rPr>
          <w:rFonts w:ascii="Times New Roman" w:hAnsi="Times New Roman" w:cs="Times New Roman"/>
          <w:i/>
          <w:sz w:val="24"/>
          <w:szCs w:val="24"/>
        </w:rPr>
        <w:t>anticapate</w:t>
      </w:r>
      <w:r>
        <w:rPr>
          <w:rFonts w:ascii="Times New Roman" w:hAnsi="Times New Roman" w:cs="Times New Roman"/>
          <w:sz w:val="24"/>
          <w:szCs w:val="24"/>
        </w:rPr>
        <w:t xml:space="preserve"> (mengantisipasi) hasil dan </w:t>
      </w:r>
      <w:r w:rsidRPr="00862D74">
        <w:rPr>
          <w:rFonts w:ascii="Times New Roman" w:hAnsi="Times New Roman" w:cs="Times New Roman"/>
          <w:i/>
          <w:sz w:val="24"/>
          <w:szCs w:val="24"/>
        </w:rPr>
        <w:t>act</w:t>
      </w:r>
      <w:r>
        <w:rPr>
          <w:rFonts w:ascii="Times New Roman" w:hAnsi="Times New Roman" w:cs="Times New Roman"/>
          <w:sz w:val="24"/>
          <w:szCs w:val="24"/>
        </w:rPr>
        <w:t xml:space="preserve"> (bertindak); </w:t>
      </w:r>
      <w:r w:rsidRPr="00862D74">
        <w:rPr>
          <w:rFonts w:ascii="Times New Roman" w:hAnsi="Times New Roman" w:cs="Times New Roman"/>
          <w:i/>
          <w:sz w:val="24"/>
          <w:szCs w:val="24"/>
        </w:rPr>
        <w:t xml:space="preserve">look </w:t>
      </w:r>
      <w:r>
        <w:rPr>
          <w:rFonts w:ascii="Times New Roman" w:hAnsi="Times New Roman" w:cs="Times New Roman"/>
          <w:sz w:val="24"/>
          <w:szCs w:val="24"/>
        </w:rPr>
        <w:t xml:space="preserve">(menengok) ke belakang dan </w:t>
      </w:r>
      <w:r w:rsidRPr="00862D74">
        <w:rPr>
          <w:rFonts w:ascii="Times New Roman" w:hAnsi="Times New Roman" w:cs="Times New Roman"/>
          <w:i/>
          <w:sz w:val="24"/>
          <w:szCs w:val="24"/>
        </w:rPr>
        <w:t>leanr</w:t>
      </w:r>
      <w:r>
        <w:rPr>
          <w:rFonts w:ascii="Times New Roman" w:hAnsi="Times New Roman" w:cs="Times New Roman"/>
          <w:sz w:val="24"/>
          <w:szCs w:val="24"/>
        </w:rPr>
        <w:t xml:space="preserve"> (mengambil pelajaran)</w:t>
      </w:r>
    </w:p>
    <w:p w:rsidR="00BC6120" w:rsidRDefault="00BC6120" w:rsidP="00BC61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Adapun langkah-langkah pemecahan masalah matematik</w:t>
      </w:r>
      <w:r w:rsidR="00862D74">
        <w:rPr>
          <w:rFonts w:ascii="Times New Roman" w:hAnsi="Times New Roman" w:cs="Times New Roman"/>
          <w:sz w:val="24"/>
          <w:szCs w:val="24"/>
        </w:rPr>
        <w:t xml:space="preserve">a yang terkenal dikemukan oleh </w:t>
      </w:r>
      <w:r w:rsidR="00862D74" w:rsidRPr="006164BE">
        <w:rPr>
          <w:rFonts w:ascii="Times New Roman" w:hAnsi="Times New Roman" w:cs="Times New Roman"/>
          <w:sz w:val="24"/>
          <w:szCs w:val="24"/>
        </w:rPr>
        <w:t>P</w:t>
      </w:r>
      <w:r w:rsidRPr="006164BE">
        <w:rPr>
          <w:rFonts w:ascii="Times New Roman" w:hAnsi="Times New Roman" w:cs="Times New Roman"/>
          <w:sz w:val="24"/>
          <w:szCs w:val="24"/>
        </w:rPr>
        <w:t>olya (1957)</w:t>
      </w:r>
      <w:r>
        <w:rPr>
          <w:rFonts w:ascii="Times New Roman" w:hAnsi="Times New Roman" w:cs="Times New Roman"/>
          <w:sz w:val="24"/>
          <w:szCs w:val="24"/>
        </w:rPr>
        <w:t xml:space="preserve"> </w:t>
      </w:r>
      <w:r w:rsidR="00A347B1">
        <w:rPr>
          <w:rFonts w:ascii="Times New Roman" w:hAnsi="Times New Roman" w:cs="Times New Roman"/>
          <w:sz w:val="24"/>
          <w:szCs w:val="24"/>
        </w:rPr>
        <w:t>dalam M</w:t>
      </w:r>
      <w:r w:rsidR="006164BE">
        <w:rPr>
          <w:rFonts w:ascii="Times New Roman" w:hAnsi="Times New Roman" w:cs="Times New Roman"/>
          <w:sz w:val="24"/>
          <w:szCs w:val="24"/>
        </w:rPr>
        <w:t xml:space="preserve">ardiyani (2016:17) </w:t>
      </w:r>
      <w:r>
        <w:rPr>
          <w:rFonts w:ascii="Times New Roman" w:hAnsi="Times New Roman" w:cs="Times New Roman"/>
          <w:sz w:val="24"/>
          <w:szCs w:val="24"/>
        </w:rPr>
        <w:t xml:space="preserve">terdiri dari empat langkah pemecahan masalah matematis diantaranya: a) </w:t>
      </w:r>
      <w:r w:rsidRPr="00862D74">
        <w:rPr>
          <w:rFonts w:ascii="Times New Roman" w:hAnsi="Times New Roman" w:cs="Times New Roman"/>
          <w:i/>
          <w:sz w:val="24"/>
          <w:szCs w:val="24"/>
        </w:rPr>
        <w:t>understanding the problem</w:t>
      </w:r>
      <w:r>
        <w:rPr>
          <w:rFonts w:ascii="Times New Roman" w:hAnsi="Times New Roman" w:cs="Times New Roman"/>
          <w:sz w:val="24"/>
          <w:szCs w:val="24"/>
        </w:rPr>
        <w:t xml:space="preserve">, b) </w:t>
      </w:r>
      <w:r w:rsidRPr="00862D74">
        <w:rPr>
          <w:rFonts w:ascii="Times New Roman" w:hAnsi="Times New Roman" w:cs="Times New Roman"/>
          <w:i/>
          <w:sz w:val="24"/>
          <w:szCs w:val="24"/>
        </w:rPr>
        <w:t>devising a plan</w:t>
      </w:r>
      <w:r>
        <w:rPr>
          <w:rFonts w:ascii="Times New Roman" w:hAnsi="Times New Roman" w:cs="Times New Roman"/>
          <w:sz w:val="24"/>
          <w:szCs w:val="24"/>
        </w:rPr>
        <w:t xml:space="preserve">, c) </w:t>
      </w:r>
      <w:r w:rsidRPr="00862D74">
        <w:rPr>
          <w:rFonts w:ascii="Times New Roman" w:hAnsi="Times New Roman" w:cs="Times New Roman"/>
          <w:i/>
          <w:sz w:val="24"/>
          <w:szCs w:val="24"/>
        </w:rPr>
        <w:t>carrying out the plan,</w:t>
      </w:r>
      <w:r>
        <w:rPr>
          <w:rFonts w:ascii="Times New Roman" w:hAnsi="Times New Roman" w:cs="Times New Roman"/>
          <w:sz w:val="24"/>
          <w:szCs w:val="24"/>
        </w:rPr>
        <w:t xml:space="preserve"> d) </w:t>
      </w:r>
      <w:r w:rsidRPr="00862D74">
        <w:rPr>
          <w:rFonts w:ascii="Times New Roman" w:hAnsi="Times New Roman" w:cs="Times New Roman"/>
          <w:i/>
          <w:sz w:val="24"/>
          <w:szCs w:val="24"/>
        </w:rPr>
        <w:t>looking back</w:t>
      </w:r>
      <w:r>
        <w:rPr>
          <w:rFonts w:ascii="Times New Roman" w:hAnsi="Times New Roman" w:cs="Times New Roman"/>
          <w:sz w:val="24"/>
          <w:szCs w:val="24"/>
        </w:rPr>
        <w:t>. Proses yang harus dilakukan siswa dari ke empat tahapan tersebut secara rinci diuraikan sebagai berikut:</w:t>
      </w:r>
    </w:p>
    <w:p w:rsidR="00BC6120" w:rsidRPr="006164BE" w:rsidRDefault="00BC6120" w:rsidP="006164BE">
      <w:pPr>
        <w:pStyle w:val="ListParagraph"/>
        <w:numPr>
          <w:ilvl w:val="0"/>
          <w:numId w:val="28"/>
        </w:numPr>
        <w:spacing w:line="480" w:lineRule="auto"/>
        <w:jc w:val="both"/>
        <w:rPr>
          <w:rFonts w:ascii="Times New Roman" w:hAnsi="Times New Roman" w:cs="Times New Roman"/>
          <w:sz w:val="24"/>
          <w:szCs w:val="24"/>
        </w:rPr>
      </w:pPr>
      <w:r w:rsidRPr="006164BE">
        <w:rPr>
          <w:rFonts w:ascii="Times New Roman" w:hAnsi="Times New Roman" w:cs="Times New Roman"/>
          <w:sz w:val="24"/>
          <w:szCs w:val="24"/>
        </w:rPr>
        <w:t>Memahami masalah</w:t>
      </w:r>
    </w:p>
    <w:p w:rsidR="00BC6120" w:rsidRDefault="00BC6120" w:rsidP="00862D7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Pada tahap ini, kegiatan pemecahan masalah diarahkan untuk membantu siswa menetapkan apa yang diketahui pada permasalahan dan apa yang ditanyakan. Beberapa pertanyaan perlu dimunculkan kepada siswa untuk membantunya dalam memahami masalah. Pertanyaan-pertanyaan tersebut antara lain:</w:t>
      </w:r>
    </w:p>
    <w:p w:rsidR="00B82704" w:rsidRDefault="00BC6120" w:rsidP="00B82704">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Apa yang diketahui dari soal?</w:t>
      </w:r>
    </w:p>
    <w:p w:rsidR="00B82704" w:rsidRDefault="00BC6120" w:rsidP="00B82704">
      <w:pPr>
        <w:pStyle w:val="ListParagraph"/>
        <w:numPr>
          <w:ilvl w:val="0"/>
          <w:numId w:val="22"/>
        </w:numPr>
        <w:spacing w:line="480" w:lineRule="auto"/>
        <w:jc w:val="both"/>
        <w:rPr>
          <w:rFonts w:ascii="Times New Roman" w:hAnsi="Times New Roman" w:cs="Times New Roman"/>
          <w:sz w:val="24"/>
          <w:szCs w:val="24"/>
        </w:rPr>
      </w:pPr>
      <w:r w:rsidRPr="00B82704">
        <w:rPr>
          <w:rFonts w:ascii="Times New Roman" w:hAnsi="Times New Roman" w:cs="Times New Roman"/>
          <w:sz w:val="24"/>
          <w:szCs w:val="24"/>
        </w:rPr>
        <w:t>Apa yang ditanyakan dari soal?</w:t>
      </w:r>
    </w:p>
    <w:p w:rsidR="00B82704" w:rsidRDefault="00BC6120" w:rsidP="00B82704">
      <w:pPr>
        <w:pStyle w:val="ListParagraph"/>
        <w:numPr>
          <w:ilvl w:val="0"/>
          <w:numId w:val="22"/>
        </w:numPr>
        <w:spacing w:line="480" w:lineRule="auto"/>
        <w:jc w:val="both"/>
        <w:rPr>
          <w:rFonts w:ascii="Times New Roman" w:hAnsi="Times New Roman" w:cs="Times New Roman"/>
          <w:sz w:val="24"/>
          <w:szCs w:val="24"/>
        </w:rPr>
      </w:pPr>
      <w:r w:rsidRPr="00B82704">
        <w:rPr>
          <w:rFonts w:ascii="Times New Roman" w:hAnsi="Times New Roman" w:cs="Times New Roman"/>
          <w:sz w:val="24"/>
          <w:szCs w:val="24"/>
        </w:rPr>
        <w:t>Apa saja infomasi yang diperlukan?</w:t>
      </w:r>
    </w:p>
    <w:p w:rsidR="00BC6120" w:rsidRPr="00B82704" w:rsidRDefault="00BC6120" w:rsidP="00B82704">
      <w:pPr>
        <w:pStyle w:val="ListParagraph"/>
        <w:numPr>
          <w:ilvl w:val="0"/>
          <w:numId w:val="22"/>
        </w:numPr>
        <w:spacing w:line="480" w:lineRule="auto"/>
        <w:jc w:val="both"/>
        <w:rPr>
          <w:rFonts w:ascii="Times New Roman" w:hAnsi="Times New Roman" w:cs="Times New Roman"/>
          <w:sz w:val="24"/>
          <w:szCs w:val="24"/>
        </w:rPr>
      </w:pPr>
      <w:r w:rsidRPr="00B82704">
        <w:rPr>
          <w:rFonts w:ascii="Times New Roman" w:hAnsi="Times New Roman" w:cs="Times New Roman"/>
          <w:sz w:val="24"/>
          <w:szCs w:val="24"/>
        </w:rPr>
        <w:lastRenderedPageBreak/>
        <w:t>Bagaimana menyelesaikan soal?</w:t>
      </w:r>
    </w:p>
    <w:p w:rsidR="00BC6120" w:rsidRPr="00862D74" w:rsidRDefault="00BC6120" w:rsidP="00862D74">
      <w:pPr>
        <w:spacing w:line="480" w:lineRule="auto"/>
        <w:ind w:firstLine="720"/>
        <w:jc w:val="both"/>
        <w:rPr>
          <w:rFonts w:ascii="Times New Roman" w:hAnsi="Times New Roman" w:cs="Times New Roman"/>
          <w:sz w:val="24"/>
          <w:szCs w:val="24"/>
        </w:rPr>
      </w:pPr>
      <w:r w:rsidRPr="00862D74">
        <w:rPr>
          <w:rFonts w:ascii="Times New Roman" w:hAnsi="Times New Roman" w:cs="Times New Roman"/>
          <w:sz w:val="24"/>
          <w:szCs w:val="24"/>
        </w:rPr>
        <w:t>Berdasarkan pertanyaan-pertanyaan tersebut, diharapkan siswa dapat lebih mudah mengidentifikasi unsur yang diketahui dan ditanyakan soal</w:t>
      </w:r>
    </w:p>
    <w:p w:rsidR="00BC6120" w:rsidRPr="006164BE" w:rsidRDefault="00BC6120" w:rsidP="006164BE">
      <w:pPr>
        <w:pStyle w:val="ListParagraph"/>
        <w:numPr>
          <w:ilvl w:val="0"/>
          <w:numId w:val="28"/>
        </w:numPr>
        <w:spacing w:line="480" w:lineRule="auto"/>
        <w:jc w:val="both"/>
        <w:rPr>
          <w:rFonts w:ascii="Times New Roman" w:hAnsi="Times New Roman" w:cs="Times New Roman"/>
          <w:sz w:val="24"/>
          <w:szCs w:val="24"/>
        </w:rPr>
      </w:pPr>
      <w:r w:rsidRPr="006164BE">
        <w:rPr>
          <w:rFonts w:ascii="Times New Roman" w:hAnsi="Times New Roman" w:cs="Times New Roman"/>
          <w:sz w:val="24"/>
          <w:szCs w:val="24"/>
        </w:rPr>
        <w:t>Merencanakan penyelesaian</w:t>
      </w:r>
    </w:p>
    <w:p w:rsidR="00BC6120" w:rsidRDefault="00BC6120" w:rsidP="00862D7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Pemecahan masalah tidak akan berhasil tanpa perencanaan yang baik. Dalam penyelesaian perencanaan pemecahan masalah siswa diarahkan untuk dapat mengidentifikasi strategi-strategi pemecahan masalah yang sesuai untuk memecahkan masalah. Dalam mengidentifikasi strategi-strategi pemecahan masalah ini, hal yang paling penting untuk diperhatikan adalah apakah strategi tersebut berkaitan dengan permasalahan yang akan dipercahkan</w:t>
      </w:r>
    </w:p>
    <w:p w:rsidR="00BC6120" w:rsidRDefault="00BC6120" w:rsidP="006164BE">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Menyelesaikan masalah</w:t>
      </w:r>
    </w:p>
    <w:p w:rsidR="00BC6120" w:rsidRPr="00226B27" w:rsidRDefault="00BC6120" w:rsidP="00862D74">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Jika siswa telah memahami penyelesaian permasalahan dengan baik dan sudah menentukan strategi pemecahannya, langkah selanjutnya adalah melaksanakan penyelesaian soal sesuai dengan yang telah direncanakan. Kemampuan siswa memahami substansi materi dan keterampilan siswa melakukan perhitungan matematika akan sangat membantu siswa untuk menyelesaikan tahap ini</w:t>
      </w:r>
    </w:p>
    <w:p w:rsidR="00BC6120" w:rsidRDefault="00BC6120" w:rsidP="006164BE">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pengecekan kembali</w:t>
      </w:r>
    </w:p>
    <w:p w:rsidR="00E03C1A" w:rsidRDefault="00BC6120" w:rsidP="00E03C1A">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Langkah memeriksa ulang jawaban yang diperoleh merupakan langkah terakhir dari pendekatan pemecahan masalah matematika langkah ini penting dilakukan untuk mengecek apakah hasil yang diperoleh sudah selesai dengan ketentuan dan tidak terjadi kontradiksi dengan yang ditanya</w:t>
      </w:r>
      <w:r w:rsidR="00E03C1A">
        <w:rPr>
          <w:rFonts w:ascii="Times New Roman" w:hAnsi="Times New Roman" w:cs="Times New Roman"/>
          <w:sz w:val="24"/>
          <w:szCs w:val="24"/>
        </w:rPr>
        <w:t xml:space="preserve"> </w:t>
      </w:r>
    </w:p>
    <w:p w:rsidR="00BC6120" w:rsidRPr="00862D74" w:rsidRDefault="00BC6120" w:rsidP="00E03C1A">
      <w:pPr>
        <w:pStyle w:val="ListParagraph"/>
        <w:spacing w:line="480" w:lineRule="auto"/>
        <w:ind w:left="0" w:firstLine="360"/>
        <w:jc w:val="both"/>
        <w:rPr>
          <w:rFonts w:ascii="Times New Roman" w:hAnsi="Times New Roman" w:cs="Times New Roman"/>
          <w:sz w:val="24"/>
          <w:szCs w:val="24"/>
        </w:rPr>
      </w:pPr>
      <w:r w:rsidRPr="00862D74">
        <w:rPr>
          <w:rFonts w:ascii="Times New Roman" w:hAnsi="Times New Roman" w:cs="Times New Roman"/>
          <w:sz w:val="24"/>
          <w:szCs w:val="24"/>
        </w:rPr>
        <w:lastRenderedPageBreak/>
        <w:t>Untuk mengukur kemampuan pemecahan masalah matematis diperlukan beberapa indikator. Berdasarkan uraian-uraian tersebut, indikator pemecahan masalah yang digunakan dalam penelitian ini terdiri dari</w:t>
      </w:r>
    </w:p>
    <w:p w:rsidR="00BC6120" w:rsidRDefault="00BC6120" w:rsidP="00BC612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memahami dan merumuskan masalah (</w:t>
      </w:r>
      <w:r w:rsidRPr="00E03C1A">
        <w:rPr>
          <w:rFonts w:ascii="Times New Roman" w:hAnsi="Times New Roman" w:cs="Times New Roman"/>
          <w:i/>
          <w:sz w:val="24"/>
          <w:szCs w:val="24"/>
        </w:rPr>
        <w:t>understand the problem</w:t>
      </w:r>
      <w:r>
        <w:rPr>
          <w:rFonts w:ascii="Times New Roman" w:hAnsi="Times New Roman" w:cs="Times New Roman"/>
          <w:sz w:val="24"/>
          <w:szCs w:val="24"/>
        </w:rPr>
        <w:t>)</w:t>
      </w:r>
    </w:p>
    <w:p w:rsidR="00BC6120" w:rsidRDefault="00BC6120" w:rsidP="00BC612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Menyusun rencana dan memilih strategi yang sesuai (</w:t>
      </w:r>
      <w:r w:rsidRPr="00E03C1A">
        <w:rPr>
          <w:rFonts w:ascii="Times New Roman" w:hAnsi="Times New Roman" w:cs="Times New Roman"/>
          <w:i/>
          <w:sz w:val="24"/>
          <w:szCs w:val="24"/>
        </w:rPr>
        <w:t>devise a plan</w:t>
      </w:r>
      <w:r>
        <w:rPr>
          <w:rFonts w:ascii="Times New Roman" w:hAnsi="Times New Roman" w:cs="Times New Roman"/>
          <w:sz w:val="24"/>
          <w:szCs w:val="24"/>
        </w:rPr>
        <w:t>)</w:t>
      </w:r>
    </w:p>
    <w:p w:rsidR="00BC6120" w:rsidRDefault="00BC6120" w:rsidP="00BC612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Melaksanakan rencana dan strategi dengan tepat (</w:t>
      </w:r>
      <w:r w:rsidRPr="00E03C1A">
        <w:rPr>
          <w:rFonts w:ascii="Times New Roman" w:hAnsi="Times New Roman" w:cs="Times New Roman"/>
          <w:i/>
          <w:sz w:val="24"/>
          <w:szCs w:val="24"/>
        </w:rPr>
        <w:t>carry out the plan</w:t>
      </w:r>
      <w:r>
        <w:rPr>
          <w:rFonts w:ascii="Times New Roman" w:hAnsi="Times New Roman" w:cs="Times New Roman"/>
          <w:sz w:val="24"/>
          <w:szCs w:val="24"/>
        </w:rPr>
        <w:t>)</w:t>
      </w:r>
    </w:p>
    <w:p w:rsidR="00E03C1A" w:rsidRPr="00F83BD4" w:rsidRDefault="00BC6120" w:rsidP="00AF5B7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Menginteroretasikan hasil</w:t>
      </w:r>
    </w:p>
    <w:p w:rsidR="00BC6120" w:rsidRPr="00E966F0" w:rsidRDefault="00E966F0" w:rsidP="00E966F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II.C   </w:t>
      </w:r>
      <w:r w:rsidR="00BC6120" w:rsidRPr="00E966F0">
        <w:rPr>
          <w:rFonts w:ascii="Times New Roman" w:hAnsi="Times New Roman" w:cs="Times New Roman"/>
          <w:b/>
          <w:sz w:val="24"/>
          <w:szCs w:val="24"/>
        </w:rPr>
        <w:t>DISPOSISI MATEMATIS</w:t>
      </w:r>
    </w:p>
    <w:p w:rsidR="00BC6120" w:rsidRPr="009F51B3" w:rsidRDefault="00BC6120" w:rsidP="009F51B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Disposisi matematika menurut beberapa ahli diantaranya, standar 10 (</w:t>
      </w:r>
      <w:r w:rsidR="00E03C1A">
        <w:rPr>
          <w:rFonts w:ascii="Times New Roman" w:hAnsi="Times New Roman" w:cs="Times New Roman"/>
          <w:sz w:val="24"/>
          <w:szCs w:val="24"/>
        </w:rPr>
        <w:t>NCTM,2000) mengemukakan bahwa “D</w:t>
      </w:r>
      <w:r>
        <w:rPr>
          <w:rFonts w:ascii="Times New Roman" w:hAnsi="Times New Roman" w:cs="Times New Roman"/>
          <w:sz w:val="24"/>
          <w:szCs w:val="24"/>
        </w:rPr>
        <w:t xml:space="preserve">isposisi matematik menunjukkan; rasa percaya diri, ekspektasi dan metakognisi, gairah dan perhatian serius dalam belajar matematika, kegigihan dalam menghadapi dan menyelesaikan masalah, rasa ingin tahu yang tinggi, serta kemampuan berbagai pendapat dengan orang lain”. Selain itu </w:t>
      </w:r>
      <w:r w:rsidRPr="006164BE">
        <w:rPr>
          <w:rFonts w:ascii="Times New Roman" w:hAnsi="Times New Roman" w:cs="Times New Roman"/>
          <w:i/>
          <w:sz w:val="24"/>
          <w:szCs w:val="24"/>
        </w:rPr>
        <w:t>Katz</w:t>
      </w:r>
      <w:r w:rsidRPr="006164BE">
        <w:rPr>
          <w:rFonts w:ascii="Times New Roman" w:hAnsi="Times New Roman" w:cs="Times New Roman"/>
          <w:sz w:val="24"/>
          <w:szCs w:val="24"/>
        </w:rPr>
        <w:t xml:space="preserve"> (1993)</w:t>
      </w:r>
      <w:r w:rsidR="006164BE">
        <w:rPr>
          <w:rFonts w:ascii="Times New Roman" w:hAnsi="Times New Roman" w:cs="Times New Roman"/>
          <w:sz w:val="24"/>
          <w:szCs w:val="24"/>
        </w:rPr>
        <w:t xml:space="preserve"> </w:t>
      </w:r>
      <w:r>
        <w:rPr>
          <w:rFonts w:ascii="Times New Roman" w:hAnsi="Times New Roman" w:cs="Times New Roman"/>
          <w:sz w:val="24"/>
          <w:szCs w:val="24"/>
        </w:rPr>
        <w:t xml:space="preserve">mendefinisikan disposisi sebagai berikut: </w:t>
      </w:r>
      <w:r w:rsidRPr="00E03C1A">
        <w:rPr>
          <w:rFonts w:ascii="Times New Roman" w:hAnsi="Times New Roman" w:cs="Times New Roman"/>
          <w:i/>
          <w:sz w:val="24"/>
          <w:szCs w:val="24"/>
        </w:rPr>
        <w:t>“A disposition is a tendency to exhibit frequently, consciously and voluntarily a pattern of behavior that is directed to a broad goal”</w:t>
      </w:r>
      <w:r>
        <w:rPr>
          <w:rFonts w:ascii="Times New Roman" w:hAnsi="Times New Roman" w:cs="Times New Roman"/>
          <w:sz w:val="24"/>
          <w:szCs w:val="24"/>
        </w:rPr>
        <w:t>. Yang berarti bahwa disposisi sebagai suatu kecenderungan untuk berprilaku secara sadar, teratur dan sukarela untuk mencapai tujuan tertentu.</w:t>
      </w:r>
      <w:r w:rsidRPr="009F51B3">
        <w:rPr>
          <w:rFonts w:ascii="Times New Roman" w:hAnsi="Times New Roman" w:cs="Times New Roman"/>
          <w:sz w:val="24"/>
          <w:szCs w:val="24"/>
        </w:rPr>
        <w:t xml:space="preserve"> </w:t>
      </w:r>
    </w:p>
    <w:p w:rsidR="00BC6120" w:rsidRDefault="00BC6120" w:rsidP="00BC61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Mulyana (2009:19) “Disposisi terhadap matematika adalah perubahan kecenderungan siswa dalam memandang dan bersikap terhadap matematika, serta bertindak ketika belajar matematika”. </w:t>
      </w:r>
      <w:r w:rsidRPr="006164BE">
        <w:rPr>
          <w:rFonts w:ascii="Times New Roman" w:hAnsi="Times New Roman" w:cs="Times New Roman"/>
          <w:i/>
          <w:sz w:val="24"/>
          <w:szCs w:val="24"/>
        </w:rPr>
        <w:t xml:space="preserve">Pearson Education </w:t>
      </w:r>
      <w:r w:rsidRPr="006164BE">
        <w:rPr>
          <w:rFonts w:ascii="Times New Roman" w:hAnsi="Times New Roman" w:cs="Times New Roman"/>
          <w:sz w:val="24"/>
          <w:szCs w:val="24"/>
        </w:rPr>
        <w:t>(2000)</w:t>
      </w:r>
      <w:r w:rsidR="002F0A83">
        <w:rPr>
          <w:rFonts w:ascii="Times New Roman" w:hAnsi="Times New Roman" w:cs="Times New Roman"/>
          <w:sz w:val="24"/>
          <w:szCs w:val="24"/>
        </w:rPr>
        <w:t xml:space="preserve"> </w:t>
      </w:r>
      <w:r>
        <w:rPr>
          <w:rFonts w:ascii="Times New Roman" w:hAnsi="Times New Roman" w:cs="Times New Roman"/>
          <w:sz w:val="24"/>
          <w:szCs w:val="24"/>
        </w:rPr>
        <w:t xml:space="preserve">menyatakan bahwa disposisi matematis mencakup minat yang sungguh-sungguh dalam belajar matematika, kegigihan untuk menemukan solusi masalah, kemauan untuk </w:t>
      </w:r>
      <w:r>
        <w:rPr>
          <w:rFonts w:ascii="Times New Roman" w:hAnsi="Times New Roman" w:cs="Times New Roman"/>
          <w:sz w:val="24"/>
          <w:szCs w:val="24"/>
        </w:rPr>
        <w:lastRenderedPageBreak/>
        <w:t>menemukan solusi atau strategi alternatif, aspresiasi terhadap matematika dan aplikasinya pada berbagai bidang</w:t>
      </w:r>
    </w:p>
    <w:p w:rsidR="00BC6120" w:rsidRPr="00E03C1A" w:rsidRDefault="00BC6120" w:rsidP="00BC6120">
      <w:pPr>
        <w:pStyle w:val="ListParagraph"/>
        <w:spacing w:line="480" w:lineRule="auto"/>
        <w:ind w:left="0" w:firstLine="567"/>
        <w:jc w:val="both"/>
        <w:rPr>
          <w:rFonts w:ascii="Times New Roman" w:hAnsi="Times New Roman" w:cs="Times New Roman"/>
          <w:i/>
          <w:sz w:val="24"/>
          <w:szCs w:val="24"/>
        </w:rPr>
      </w:pPr>
      <w:r>
        <w:rPr>
          <w:rFonts w:ascii="Times New Roman" w:hAnsi="Times New Roman" w:cs="Times New Roman"/>
          <w:sz w:val="24"/>
          <w:szCs w:val="24"/>
        </w:rPr>
        <w:t>Disposisi yang baik menghasilkan pemikiran yang baik, yang dinyatakan oleh</w:t>
      </w:r>
      <w:r w:rsidRPr="00E03C1A">
        <w:rPr>
          <w:rFonts w:ascii="Times New Roman" w:hAnsi="Times New Roman" w:cs="Times New Roman"/>
          <w:i/>
          <w:sz w:val="24"/>
          <w:szCs w:val="24"/>
        </w:rPr>
        <w:t xml:space="preserve"> </w:t>
      </w:r>
      <w:r w:rsidR="00E03C1A" w:rsidRPr="006164BE">
        <w:rPr>
          <w:rFonts w:ascii="Times New Roman" w:hAnsi="Times New Roman" w:cs="Times New Roman"/>
          <w:sz w:val="24"/>
          <w:szCs w:val="24"/>
        </w:rPr>
        <w:t>S</w:t>
      </w:r>
      <w:r w:rsidRPr="006164BE">
        <w:rPr>
          <w:rFonts w:ascii="Times New Roman" w:hAnsi="Times New Roman" w:cs="Times New Roman"/>
          <w:sz w:val="24"/>
          <w:szCs w:val="24"/>
        </w:rPr>
        <w:t>iegel (1999</w:t>
      </w:r>
      <w:r w:rsidRPr="006164BE">
        <w:rPr>
          <w:rFonts w:ascii="Times New Roman" w:hAnsi="Times New Roman" w:cs="Times New Roman"/>
          <w:i/>
          <w:sz w:val="24"/>
          <w:szCs w:val="24"/>
        </w:rPr>
        <w:t>)</w:t>
      </w:r>
      <w:r w:rsidRPr="00E03C1A">
        <w:rPr>
          <w:rFonts w:ascii="Times New Roman" w:hAnsi="Times New Roman" w:cs="Times New Roman"/>
          <w:i/>
          <w:sz w:val="24"/>
          <w:szCs w:val="24"/>
        </w:rPr>
        <w:t>“Thinking dispositions are good to the extent that they cause or bring about good thinking. They do thei</w:t>
      </w:r>
      <w:r w:rsidR="00E03C1A">
        <w:rPr>
          <w:rFonts w:ascii="Times New Roman" w:hAnsi="Times New Roman" w:cs="Times New Roman"/>
          <w:i/>
          <w:sz w:val="24"/>
          <w:szCs w:val="24"/>
        </w:rPr>
        <w:t>r job when they constitute the ‘</w:t>
      </w:r>
      <w:r w:rsidRPr="00E03C1A">
        <w:rPr>
          <w:rFonts w:ascii="Times New Roman" w:hAnsi="Times New Roman" w:cs="Times New Roman"/>
          <w:i/>
          <w:sz w:val="24"/>
          <w:szCs w:val="24"/>
        </w:rPr>
        <w:t>animating force” that causes thinkers to think well”</w:t>
      </w:r>
    </w:p>
    <w:p w:rsidR="00BC6120" w:rsidRDefault="00BC6120" w:rsidP="00BC61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Adapun komponen-komponen d</w:t>
      </w:r>
      <w:r w:rsidR="00E03C1A">
        <w:rPr>
          <w:rFonts w:ascii="Times New Roman" w:hAnsi="Times New Roman" w:cs="Times New Roman"/>
          <w:sz w:val="24"/>
          <w:szCs w:val="24"/>
        </w:rPr>
        <w:t>isposisi seperti Maxwell dalam L</w:t>
      </w:r>
      <w:r>
        <w:rPr>
          <w:rFonts w:ascii="Times New Roman" w:hAnsi="Times New Roman" w:cs="Times New Roman"/>
          <w:sz w:val="24"/>
          <w:szCs w:val="24"/>
        </w:rPr>
        <w:t xml:space="preserve">estyorini (2014:13), disposisi terdiri dari a) </w:t>
      </w:r>
      <w:r w:rsidRPr="00E03C1A">
        <w:rPr>
          <w:rFonts w:ascii="Times New Roman" w:hAnsi="Times New Roman" w:cs="Times New Roman"/>
          <w:i/>
          <w:sz w:val="24"/>
          <w:szCs w:val="24"/>
        </w:rPr>
        <w:t>inclination</w:t>
      </w:r>
      <w:r>
        <w:rPr>
          <w:rFonts w:ascii="Times New Roman" w:hAnsi="Times New Roman" w:cs="Times New Roman"/>
          <w:sz w:val="24"/>
          <w:szCs w:val="24"/>
        </w:rPr>
        <w:t xml:space="preserve"> (kecenderungan) yaitu bagaimana sikap siswa terhadap tugas-tugas, b) </w:t>
      </w:r>
      <w:r w:rsidRPr="00E03C1A">
        <w:rPr>
          <w:rFonts w:ascii="Times New Roman" w:hAnsi="Times New Roman" w:cs="Times New Roman"/>
          <w:i/>
          <w:sz w:val="24"/>
          <w:szCs w:val="24"/>
        </w:rPr>
        <w:t>sensitivity</w:t>
      </w:r>
      <w:r>
        <w:rPr>
          <w:rFonts w:ascii="Times New Roman" w:hAnsi="Times New Roman" w:cs="Times New Roman"/>
          <w:sz w:val="24"/>
          <w:szCs w:val="24"/>
        </w:rPr>
        <w:t xml:space="preserve"> (kepekaan) yaitu bagaimana kesiapan siswa dalam menghadapi tugas; </w:t>
      </w:r>
      <w:r w:rsidR="00E03C1A">
        <w:rPr>
          <w:rFonts w:ascii="Times New Roman" w:hAnsi="Times New Roman" w:cs="Times New Roman"/>
          <w:sz w:val="24"/>
          <w:szCs w:val="24"/>
        </w:rPr>
        <w:t xml:space="preserve">c)  </w:t>
      </w:r>
      <w:r w:rsidRPr="00E03C1A">
        <w:rPr>
          <w:rFonts w:ascii="Times New Roman" w:hAnsi="Times New Roman" w:cs="Times New Roman"/>
          <w:i/>
          <w:sz w:val="24"/>
          <w:szCs w:val="24"/>
        </w:rPr>
        <w:t>ability</w:t>
      </w:r>
      <w:r>
        <w:rPr>
          <w:rFonts w:ascii="Times New Roman" w:hAnsi="Times New Roman" w:cs="Times New Roman"/>
          <w:sz w:val="24"/>
          <w:szCs w:val="24"/>
        </w:rPr>
        <w:t xml:space="preserve">(kemampuan) yaitu bagaimana siswa fokus untuk menyelesaikan tugas secara lengkap; dan d) </w:t>
      </w:r>
      <w:r w:rsidRPr="00E03C1A">
        <w:rPr>
          <w:rFonts w:ascii="Times New Roman" w:hAnsi="Times New Roman" w:cs="Times New Roman"/>
          <w:i/>
          <w:sz w:val="24"/>
          <w:szCs w:val="24"/>
        </w:rPr>
        <w:t>enjoyment</w:t>
      </w:r>
      <w:r>
        <w:rPr>
          <w:rFonts w:ascii="Times New Roman" w:hAnsi="Times New Roman" w:cs="Times New Roman"/>
          <w:sz w:val="24"/>
          <w:szCs w:val="24"/>
        </w:rPr>
        <w:t xml:space="preserve"> (kesenangan) yaitu bagaimana tingkah laku siswa menyelesaikan tugas</w:t>
      </w:r>
    </w:p>
    <w:p w:rsidR="00E2129B" w:rsidRPr="00D53428" w:rsidRDefault="00E03C1A" w:rsidP="00D53428">
      <w:pPr>
        <w:pStyle w:val="ListParagraph"/>
        <w:spacing w:line="480" w:lineRule="auto"/>
        <w:ind w:left="0" w:firstLine="567"/>
        <w:jc w:val="both"/>
        <w:rPr>
          <w:rFonts w:ascii="Times New Roman" w:hAnsi="Times New Roman" w:cs="Times New Roman"/>
          <w:sz w:val="24"/>
          <w:szCs w:val="24"/>
        </w:rPr>
      </w:pPr>
      <w:r w:rsidRPr="00E03C1A">
        <w:rPr>
          <w:rFonts w:ascii="Times New Roman" w:hAnsi="Times New Roman" w:cs="Times New Roman"/>
          <w:i/>
          <w:sz w:val="24"/>
          <w:szCs w:val="24"/>
        </w:rPr>
        <w:t>Polking</w:t>
      </w:r>
      <w:r>
        <w:rPr>
          <w:rFonts w:ascii="Times New Roman" w:hAnsi="Times New Roman" w:cs="Times New Roman"/>
          <w:sz w:val="24"/>
          <w:szCs w:val="24"/>
        </w:rPr>
        <w:t xml:space="preserve"> dalam S</w:t>
      </w:r>
      <w:r w:rsidR="00BC6120">
        <w:rPr>
          <w:rFonts w:ascii="Times New Roman" w:hAnsi="Times New Roman" w:cs="Times New Roman"/>
          <w:sz w:val="24"/>
          <w:szCs w:val="24"/>
        </w:rPr>
        <w:t>yaban (2009:129) mengemukakan beberapa indikator disposisi matematis diantaranya adalah: sifat rasa percaya diri dan tekun dalam mengerjakan tugas matematis, memecahkan masalah, berkomunikasi matematis dan dalam memberi alasan matematis; sifat fleksibel dalam menyelidiki dan berusaha mencari alternatif dalam memecahkan masalah; menunjukkan minat dan rasa ingin tahu, sifat ingin memonitor dan merefleksikan cara mereka berpikir; berusaha mengaplikasikan matematika ke dalam situasi lain, menghargai peran matematika dalam kultur dan nilai, matematika sebagai alat dan bahasa</w:t>
      </w:r>
    </w:p>
    <w:p w:rsidR="00E2129B" w:rsidRDefault="002F0A83" w:rsidP="00E2129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Adam (2014) </w:t>
      </w:r>
      <w:r w:rsidR="00E2129B">
        <w:rPr>
          <w:rFonts w:ascii="Times New Roman" w:hAnsi="Times New Roman" w:cs="Times New Roman"/>
          <w:sz w:val="24"/>
          <w:szCs w:val="24"/>
        </w:rPr>
        <w:t xml:space="preserve">berpendapat bahwa </w:t>
      </w:r>
      <w:r w:rsidR="00E2129B" w:rsidRPr="00E2129B">
        <w:rPr>
          <w:rFonts w:ascii="Times New Roman" w:hAnsi="Times New Roman" w:cs="Times New Roman"/>
          <w:i/>
          <w:sz w:val="24"/>
          <w:szCs w:val="24"/>
        </w:rPr>
        <w:t>“it is important to note that mathematical disposition is not a single sliding scale, but rather a multi-</w:t>
      </w:r>
      <w:r w:rsidR="00E2129B" w:rsidRPr="00E2129B">
        <w:rPr>
          <w:rFonts w:ascii="Times New Roman" w:hAnsi="Times New Roman" w:cs="Times New Roman"/>
          <w:i/>
          <w:sz w:val="24"/>
          <w:szCs w:val="24"/>
        </w:rPr>
        <w:lastRenderedPageBreak/>
        <w:t xml:space="preserve">dimention manifold of overlapping intellectual and emotional factors related to completing tasks that require mathematics thinking or processes” </w:t>
      </w:r>
    </w:p>
    <w:p w:rsidR="00E2129B" w:rsidRPr="00E2129B" w:rsidRDefault="00E03C1A" w:rsidP="00E2129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Polking dalam S</w:t>
      </w:r>
      <w:r w:rsidR="00BC6120">
        <w:rPr>
          <w:rFonts w:ascii="Times New Roman" w:hAnsi="Times New Roman" w:cs="Times New Roman"/>
          <w:sz w:val="24"/>
          <w:szCs w:val="24"/>
        </w:rPr>
        <w:t xml:space="preserve">umarmo (2010:9) mengemukakan bahwa disposisi matematika menunjukkan 1) rasa percaya diri dalam menggunakan matematika, memecahkan masalah, memberi alasan dan mengkomunikasikan gagasan, 2) fleksibilitas dalam menyelidiki gagasan matematik dan berusaha mencari metoda alternatif dalam memecahkan masalah, 3) tekun mengerjakan tugas matematik, 4) minat, rasa ingin tahu dan daya temu dalam melakukan tugas matematik, 5) cenderung memonitor, merefleksikan </w:t>
      </w:r>
      <w:r w:rsidR="00BC6120" w:rsidRPr="00E03C1A">
        <w:rPr>
          <w:rFonts w:ascii="Times New Roman" w:hAnsi="Times New Roman" w:cs="Times New Roman"/>
          <w:i/>
          <w:sz w:val="24"/>
          <w:szCs w:val="24"/>
        </w:rPr>
        <w:t>performance</w:t>
      </w:r>
      <w:r w:rsidR="00BC6120">
        <w:rPr>
          <w:rFonts w:ascii="Times New Roman" w:hAnsi="Times New Roman" w:cs="Times New Roman"/>
          <w:sz w:val="24"/>
          <w:szCs w:val="24"/>
        </w:rPr>
        <w:t xml:space="preserve"> dan penalaran mereka sendiri, 6) menilai aplikasi matematika ke situasi lain dalam matematika dan pengalaman sehari-hari, 7) apresiasi peran matematika dalam kultur dan nilai, matematika sebagai alat dan sebagai bahasa</w:t>
      </w:r>
    </w:p>
    <w:p w:rsidR="00BC6120" w:rsidRDefault="00BC6120" w:rsidP="00BC6120">
      <w:pPr>
        <w:pStyle w:val="ListParagraph"/>
        <w:spacing w:line="480" w:lineRule="auto"/>
        <w:ind w:left="0" w:firstLine="567"/>
        <w:jc w:val="both"/>
        <w:rPr>
          <w:rFonts w:ascii="Times New Roman" w:hAnsi="Times New Roman" w:cs="Times New Roman"/>
          <w:sz w:val="24"/>
          <w:szCs w:val="24"/>
        </w:rPr>
      </w:pPr>
      <w:r w:rsidRPr="006164BE">
        <w:rPr>
          <w:rFonts w:ascii="Times New Roman" w:hAnsi="Times New Roman" w:cs="Times New Roman"/>
          <w:sz w:val="24"/>
          <w:szCs w:val="24"/>
        </w:rPr>
        <w:t>Atallah (2010)</w:t>
      </w:r>
      <w:r w:rsidR="002F0A83">
        <w:rPr>
          <w:rFonts w:ascii="Times New Roman" w:hAnsi="Times New Roman" w:cs="Times New Roman"/>
          <w:sz w:val="24"/>
          <w:szCs w:val="24"/>
        </w:rPr>
        <w:t xml:space="preserve"> </w:t>
      </w:r>
      <w:r>
        <w:rPr>
          <w:rFonts w:ascii="Times New Roman" w:hAnsi="Times New Roman" w:cs="Times New Roman"/>
          <w:sz w:val="24"/>
          <w:szCs w:val="24"/>
        </w:rPr>
        <w:t>mengembangkan indikator disposisi matematis sebagai berikut: the six modified indikators of dispositions of mathematics</w:t>
      </w:r>
    </w:p>
    <w:p w:rsidR="00BC6120" w:rsidRPr="00F86DC9" w:rsidRDefault="00BC6120" w:rsidP="00BC6120">
      <w:pPr>
        <w:pStyle w:val="ListParagraph"/>
        <w:spacing w:line="480" w:lineRule="auto"/>
        <w:ind w:left="0"/>
        <w:jc w:val="both"/>
        <w:rPr>
          <w:rFonts w:ascii="Times New Roman" w:hAnsi="Times New Roman" w:cs="Times New Roman"/>
          <w:i/>
          <w:sz w:val="24"/>
          <w:szCs w:val="24"/>
        </w:rPr>
      </w:pPr>
      <w:r w:rsidRPr="00F86DC9">
        <w:rPr>
          <w:rFonts w:ascii="Times New Roman" w:hAnsi="Times New Roman" w:cs="Times New Roman"/>
          <w:i/>
          <w:sz w:val="24"/>
          <w:szCs w:val="24"/>
        </w:rPr>
        <w:t>D1 Describing one’s own ability in mathematics as a learner</w:t>
      </w:r>
    </w:p>
    <w:p w:rsidR="00BC6120" w:rsidRPr="00F86DC9" w:rsidRDefault="00BC6120" w:rsidP="00BC6120">
      <w:pPr>
        <w:pStyle w:val="ListParagraph"/>
        <w:spacing w:line="480" w:lineRule="auto"/>
        <w:ind w:left="0"/>
        <w:jc w:val="both"/>
        <w:rPr>
          <w:rFonts w:ascii="Times New Roman" w:hAnsi="Times New Roman" w:cs="Times New Roman"/>
          <w:i/>
          <w:sz w:val="24"/>
          <w:szCs w:val="24"/>
        </w:rPr>
      </w:pPr>
      <w:r w:rsidRPr="00F86DC9">
        <w:rPr>
          <w:rFonts w:ascii="Times New Roman" w:hAnsi="Times New Roman" w:cs="Times New Roman"/>
          <w:i/>
          <w:sz w:val="24"/>
          <w:szCs w:val="24"/>
        </w:rPr>
        <w:t>D2 Describing one’s attitudes towards mathematic i.e. feelings, emotions, interests</w:t>
      </w:r>
    </w:p>
    <w:p w:rsidR="00BC6120" w:rsidRPr="00F86DC9" w:rsidRDefault="00BC6120" w:rsidP="00BC6120">
      <w:pPr>
        <w:pStyle w:val="ListParagraph"/>
        <w:spacing w:line="480" w:lineRule="auto"/>
        <w:ind w:left="0"/>
        <w:jc w:val="both"/>
        <w:rPr>
          <w:rFonts w:ascii="Times New Roman" w:hAnsi="Times New Roman" w:cs="Times New Roman"/>
          <w:i/>
          <w:sz w:val="24"/>
          <w:szCs w:val="24"/>
        </w:rPr>
      </w:pPr>
      <w:r w:rsidRPr="00F86DC9">
        <w:rPr>
          <w:rFonts w:ascii="Times New Roman" w:hAnsi="Times New Roman" w:cs="Times New Roman"/>
          <w:i/>
          <w:sz w:val="24"/>
          <w:szCs w:val="24"/>
        </w:rPr>
        <w:t>D3 Describing what will mathematics helps one achieve</w:t>
      </w:r>
    </w:p>
    <w:p w:rsidR="00BC6120" w:rsidRPr="00F86DC9" w:rsidRDefault="00BC6120" w:rsidP="00BC6120">
      <w:pPr>
        <w:pStyle w:val="ListParagraph"/>
        <w:spacing w:line="480" w:lineRule="auto"/>
        <w:ind w:left="0"/>
        <w:jc w:val="both"/>
        <w:rPr>
          <w:rFonts w:ascii="Times New Roman" w:hAnsi="Times New Roman" w:cs="Times New Roman"/>
          <w:i/>
          <w:sz w:val="24"/>
          <w:szCs w:val="24"/>
        </w:rPr>
      </w:pPr>
      <w:r w:rsidRPr="00F86DC9">
        <w:rPr>
          <w:rFonts w:ascii="Times New Roman" w:hAnsi="Times New Roman" w:cs="Times New Roman"/>
          <w:i/>
          <w:sz w:val="24"/>
          <w:szCs w:val="24"/>
        </w:rPr>
        <w:t>D4 Describing the learning apprpach used to study mathematics</w:t>
      </w:r>
    </w:p>
    <w:p w:rsidR="00BC6120" w:rsidRPr="00F86DC9" w:rsidRDefault="00BC6120" w:rsidP="00BC6120">
      <w:pPr>
        <w:pStyle w:val="ListParagraph"/>
        <w:spacing w:line="480" w:lineRule="auto"/>
        <w:ind w:left="0"/>
        <w:jc w:val="both"/>
        <w:rPr>
          <w:rFonts w:ascii="Times New Roman" w:hAnsi="Times New Roman" w:cs="Times New Roman"/>
          <w:i/>
          <w:sz w:val="24"/>
          <w:szCs w:val="24"/>
        </w:rPr>
      </w:pPr>
      <w:r w:rsidRPr="00F86DC9">
        <w:rPr>
          <w:rFonts w:ascii="Times New Roman" w:hAnsi="Times New Roman" w:cs="Times New Roman"/>
          <w:i/>
          <w:sz w:val="24"/>
          <w:szCs w:val="24"/>
        </w:rPr>
        <w:t>D5 Describing the perceived value of mathematics i.e. the public image</w:t>
      </w:r>
    </w:p>
    <w:p w:rsidR="006164BE" w:rsidRDefault="00BC6120" w:rsidP="00BC6120">
      <w:pPr>
        <w:pStyle w:val="ListParagraph"/>
        <w:spacing w:line="480" w:lineRule="auto"/>
        <w:ind w:left="0"/>
        <w:jc w:val="both"/>
        <w:rPr>
          <w:rFonts w:ascii="Times New Roman" w:hAnsi="Times New Roman" w:cs="Times New Roman"/>
          <w:i/>
          <w:sz w:val="24"/>
          <w:szCs w:val="24"/>
        </w:rPr>
      </w:pPr>
      <w:r w:rsidRPr="00F86DC9">
        <w:rPr>
          <w:rFonts w:ascii="Times New Roman" w:hAnsi="Times New Roman" w:cs="Times New Roman"/>
          <w:i/>
          <w:sz w:val="24"/>
          <w:szCs w:val="24"/>
        </w:rPr>
        <w:t>D6 Describing the evidence that proves one’s learning of mathemat</w:t>
      </w:r>
    </w:p>
    <w:p w:rsidR="009F51B3" w:rsidRDefault="009F51B3" w:rsidP="00BC6120">
      <w:pPr>
        <w:pStyle w:val="ListParagraph"/>
        <w:spacing w:line="480" w:lineRule="auto"/>
        <w:ind w:left="0"/>
        <w:jc w:val="both"/>
        <w:rPr>
          <w:rFonts w:ascii="Times New Roman" w:hAnsi="Times New Roman" w:cs="Times New Roman"/>
          <w:i/>
          <w:sz w:val="24"/>
          <w:szCs w:val="24"/>
        </w:rPr>
      </w:pPr>
    </w:p>
    <w:p w:rsidR="002F0A83" w:rsidRPr="00F86DC9" w:rsidRDefault="002F0A83" w:rsidP="00BC6120">
      <w:pPr>
        <w:pStyle w:val="ListParagraph"/>
        <w:spacing w:line="480" w:lineRule="auto"/>
        <w:ind w:left="0"/>
        <w:jc w:val="both"/>
        <w:rPr>
          <w:rFonts w:ascii="Times New Roman" w:hAnsi="Times New Roman" w:cs="Times New Roman"/>
          <w:i/>
          <w:sz w:val="24"/>
          <w:szCs w:val="24"/>
        </w:rPr>
      </w:pPr>
    </w:p>
    <w:p w:rsidR="00BC6120" w:rsidRPr="00E966F0" w:rsidRDefault="00E966F0" w:rsidP="00E966F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II.D  </w:t>
      </w:r>
      <w:r w:rsidR="00744846" w:rsidRPr="00E966F0">
        <w:rPr>
          <w:rFonts w:ascii="Times New Roman" w:hAnsi="Times New Roman" w:cs="Times New Roman"/>
          <w:b/>
          <w:sz w:val="24"/>
          <w:szCs w:val="24"/>
        </w:rPr>
        <w:t xml:space="preserve">PENDEKATAN </w:t>
      </w:r>
      <w:r w:rsidR="00DF6ADF">
        <w:rPr>
          <w:rFonts w:ascii="Times New Roman" w:hAnsi="Times New Roman" w:cs="Times New Roman"/>
          <w:b/>
          <w:sz w:val="24"/>
          <w:szCs w:val="24"/>
        </w:rPr>
        <w:t>SAINTIFIK</w:t>
      </w:r>
    </w:p>
    <w:p w:rsidR="00BC6120" w:rsidRDefault="00BC6120" w:rsidP="00BC61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Proses pembelajaran pada kurikulum 2013 untuk jenjang SMP, SMA, SMK dilaksanakan menggunakan pendekatan </w:t>
      </w:r>
      <w:r w:rsidR="00DF6ADF" w:rsidRPr="00DF6ADF">
        <w:rPr>
          <w:rFonts w:ascii="Times New Roman" w:hAnsi="Times New Roman" w:cs="Times New Roman"/>
          <w:sz w:val="24"/>
          <w:szCs w:val="24"/>
        </w:rPr>
        <w:t>saintifik</w:t>
      </w:r>
      <w:r>
        <w:rPr>
          <w:rFonts w:ascii="Times New Roman" w:hAnsi="Times New Roman" w:cs="Times New Roman"/>
          <w:sz w:val="24"/>
          <w:szCs w:val="24"/>
        </w:rPr>
        <w:t xml:space="preserve">. Proses pembelajaran menyentuh tiga ranah yaitu sikap, pengetahuan dan keterampilan. </w:t>
      </w:r>
    </w:p>
    <w:p w:rsidR="00E03C1A" w:rsidRDefault="00AF5B79" w:rsidP="00BC61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Suhartati (2016: 58) Pendekatan </w:t>
      </w:r>
      <w:r w:rsidR="00DF6ADF" w:rsidRPr="00DF6ADF">
        <w:rPr>
          <w:rFonts w:ascii="Times New Roman" w:hAnsi="Times New Roman" w:cs="Times New Roman"/>
          <w:sz w:val="24"/>
          <w:szCs w:val="24"/>
        </w:rPr>
        <w:t>saintifik</w:t>
      </w:r>
      <w:r w:rsidRPr="00DF6ADF">
        <w:rPr>
          <w:rFonts w:ascii="Times New Roman" w:hAnsi="Times New Roman" w:cs="Times New Roman"/>
          <w:sz w:val="24"/>
          <w:szCs w:val="24"/>
        </w:rPr>
        <w:t xml:space="preserve"> </w:t>
      </w:r>
      <w:r>
        <w:rPr>
          <w:rFonts w:ascii="Times New Roman" w:hAnsi="Times New Roman" w:cs="Times New Roman"/>
          <w:sz w:val="24"/>
          <w:szCs w:val="24"/>
        </w:rPr>
        <w:t xml:space="preserve">merupakan pendekatan yang mengupayakan suatu cara atau mekanisme untuk mendapatkan pengetahuan dengan prosedur yang didasarkan pada suatu metode ilmiah </w:t>
      </w:r>
    </w:p>
    <w:p w:rsidR="00BC6120" w:rsidRDefault="00BC6120" w:rsidP="00BC6120">
      <w:pPr>
        <w:pStyle w:val="ListParagraph"/>
        <w:spacing w:line="48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Pembelajaran </w:t>
      </w:r>
      <w:r w:rsidR="00DF6ADF" w:rsidRPr="00DF6ADF">
        <w:rPr>
          <w:rFonts w:ascii="Times New Roman" w:hAnsi="Times New Roman" w:cs="Times New Roman"/>
          <w:sz w:val="24"/>
          <w:szCs w:val="24"/>
        </w:rPr>
        <w:t>saintifik</w:t>
      </w:r>
      <w:r w:rsidRPr="00DF6ADF">
        <w:rPr>
          <w:rFonts w:ascii="Times New Roman" w:hAnsi="Times New Roman" w:cs="Times New Roman"/>
          <w:sz w:val="24"/>
          <w:szCs w:val="24"/>
        </w:rPr>
        <w:t xml:space="preserve"> </w:t>
      </w:r>
      <w:r>
        <w:rPr>
          <w:rFonts w:ascii="Times New Roman" w:hAnsi="Times New Roman" w:cs="Times New Roman"/>
          <w:sz w:val="24"/>
          <w:szCs w:val="24"/>
        </w:rPr>
        <w:t xml:space="preserve">tidak hanya mementingkan hasil belajar, tetapi proses pembelajaan juga sangat penting. Oleh karena itu pembelajaran </w:t>
      </w:r>
      <w:r w:rsidR="00DF6ADF" w:rsidRPr="00DF6ADF">
        <w:rPr>
          <w:rFonts w:ascii="Times New Roman" w:hAnsi="Times New Roman" w:cs="Times New Roman"/>
          <w:sz w:val="24"/>
          <w:szCs w:val="24"/>
        </w:rPr>
        <w:t>saintifik</w:t>
      </w:r>
      <w:r>
        <w:rPr>
          <w:rFonts w:ascii="Times New Roman" w:hAnsi="Times New Roman" w:cs="Times New Roman"/>
          <w:sz w:val="24"/>
          <w:szCs w:val="24"/>
        </w:rPr>
        <w:t xml:space="preserve"> menekankan pada keterampilan proses. Dalam hal ini peserta didik diajak untuk melakukan proses pencairan pengetahuan yang berhubungan dengan materi pelajaran melalui berbagai aktivitas proses sains sebagaimana dilakukan oleh para ilmuwan dalam melakukan penyelidikan ilmiah. Dengan demikian peserta didik diarahkan untuk menemukan sendiri berbagai fakta dan membangun konsep dalam proses belajar. Hal ini sesuai dengan pendapat </w:t>
      </w:r>
      <w:r w:rsidRPr="00940A4E">
        <w:rPr>
          <w:rFonts w:ascii="Times New Roman" w:hAnsi="Times New Roman" w:cs="Times New Roman"/>
          <w:sz w:val="24"/>
          <w:szCs w:val="24"/>
        </w:rPr>
        <w:t>Handelsman dkk (2004)</w:t>
      </w:r>
      <w:r>
        <w:rPr>
          <w:rFonts w:ascii="Times New Roman" w:hAnsi="Times New Roman" w:cs="Times New Roman"/>
          <w:sz w:val="24"/>
          <w:szCs w:val="24"/>
        </w:rPr>
        <w:t xml:space="preserve"> </w:t>
      </w:r>
      <w:r w:rsidRPr="00E03C1A">
        <w:rPr>
          <w:rFonts w:ascii="Times New Roman" w:hAnsi="Times New Roman" w:cs="Times New Roman"/>
          <w:i/>
          <w:sz w:val="24"/>
          <w:szCs w:val="24"/>
        </w:rPr>
        <w:t>“</w:t>
      </w:r>
      <w:r w:rsidR="00DF6ADF">
        <w:rPr>
          <w:rFonts w:ascii="Times New Roman" w:hAnsi="Times New Roman" w:cs="Times New Roman"/>
          <w:i/>
          <w:sz w:val="24"/>
          <w:szCs w:val="24"/>
        </w:rPr>
        <w:t>saintifik</w:t>
      </w:r>
      <w:r w:rsidRPr="00E03C1A">
        <w:rPr>
          <w:rFonts w:ascii="Times New Roman" w:hAnsi="Times New Roman" w:cs="Times New Roman"/>
          <w:i/>
          <w:sz w:val="24"/>
          <w:szCs w:val="24"/>
        </w:rPr>
        <w:t xml:space="preserve"> teaching,”in which teaching is approached with the same rigor as science at its best. </w:t>
      </w:r>
      <w:r w:rsidR="00DF6ADF">
        <w:rPr>
          <w:rFonts w:ascii="Times New Roman" w:hAnsi="Times New Roman" w:cs="Times New Roman"/>
          <w:i/>
          <w:sz w:val="24"/>
          <w:szCs w:val="24"/>
        </w:rPr>
        <w:t>Saintifik</w:t>
      </w:r>
      <w:r w:rsidRPr="00E03C1A">
        <w:rPr>
          <w:rFonts w:ascii="Times New Roman" w:hAnsi="Times New Roman" w:cs="Times New Roman"/>
          <w:i/>
          <w:sz w:val="24"/>
          <w:szCs w:val="24"/>
        </w:rPr>
        <w:t xml:space="preserve"> teaching involes active learning strategies to engages students in the process of science and teaching methods that have been systematically tested and shown to reach diverse students</w:t>
      </w:r>
      <w:r w:rsidR="00AF5B79">
        <w:rPr>
          <w:rFonts w:ascii="Times New Roman" w:hAnsi="Times New Roman" w:cs="Times New Roman"/>
          <w:i/>
          <w:sz w:val="24"/>
          <w:szCs w:val="24"/>
        </w:rPr>
        <w:t>.</w:t>
      </w:r>
    </w:p>
    <w:p w:rsidR="00AF5B79" w:rsidRPr="00AF5B79" w:rsidRDefault="00AF5B79" w:rsidP="00BC61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Proses pembelajaran harus terhindar dari sifat-sifat atau nilai nilai non ilmiah. Pendekatan non ilmiah dimaksud meliputi semata-mata berdasarkan intuisi, akal sehat, prasangka, penemuan melalui coba-coba, dan asal berpikir kritis (Kemendikbud, 2013:142). Menurut Hosnan (2014: 37), pendekatan </w:t>
      </w:r>
      <w:r w:rsidR="00DF6ADF" w:rsidRPr="00DF6ADF">
        <w:rPr>
          <w:rFonts w:ascii="Times New Roman" w:hAnsi="Times New Roman" w:cs="Times New Roman"/>
          <w:sz w:val="24"/>
          <w:szCs w:val="24"/>
        </w:rPr>
        <w:lastRenderedPageBreak/>
        <w:t>saintifik</w:t>
      </w:r>
      <w:r>
        <w:rPr>
          <w:rFonts w:ascii="Times New Roman" w:hAnsi="Times New Roman" w:cs="Times New Roman"/>
          <w:sz w:val="24"/>
          <w:szCs w:val="24"/>
        </w:rPr>
        <w:t xml:space="preserve"> dimaksud untuk memberikan pemahaman kepada siswa dalam memahami berbagai materi menggunakan pendekatan ilmah. Menurut Hope K. Gerde (2013:315) dalam jurnalnya yang berjudul </w:t>
      </w:r>
      <w:r w:rsidRPr="00AF5B79">
        <w:rPr>
          <w:rFonts w:ascii="Times New Roman" w:hAnsi="Times New Roman" w:cs="Times New Roman"/>
          <w:i/>
          <w:sz w:val="24"/>
          <w:szCs w:val="24"/>
        </w:rPr>
        <w:t xml:space="preserve">“Using the </w:t>
      </w:r>
      <w:r w:rsidR="00DF6ADF">
        <w:rPr>
          <w:rFonts w:ascii="Times New Roman" w:hAnsi="Times New Roman" w:cs="Times New Roman"/>
          <w:i/>
          <w:sz w:val="24"/>
          <w:szCs w:val="24"/>
        </w:rPr>
        <w:t>Saintifik</w:t>
      </w:r>
      <w:r w:rsidRPr="00AF5B79">
        <w:rPr>
          <w:rFonts w:ascii="Times New Roman" w:hAnsi="Times New Roman" w:cs="Times New Roman"/>
          <w:i/>
          <w:sz w:val="24"/>
          <w:szCs w:val="24"/>
        </w:rPr>
        <w:t xml:space="preserve"> Method to Guide Learning: An Integrated Approach to Early Childhood Curriculum”</w:t>
      </w:r>
      <w:r>
        <w:rPr>
          <w:rFonts w:ascii="Times New Roman" w:hAnsi="Times New Roman" w:cs="Times New Roman"/>
          <w:sz w:val="24"/>
          <w:szCs w:val="24"/>
        </w:rPr>
        <w:t xml:space="preserve"> menyatakan bahwa penerapan metode ilmiah untuk mengeksplorasi ilmu pengetahuan kepada anak-anak memberikan cara yang sistematis untuk melibatkan anak dalam kegiatan mengamati, menanya</w:t>
      </w:r>
      <w:r w:rsidR="0084692D">
        <w:rPr>
          <w:rFonts w:ascii="Times New Roman" w:hAnsi="Times New Roman" w:cs="Times New Roman"/>
          <w:sz w:val="24"/>
          <w:szCs w:val="24"/>
        </w:rPr>
        <w:t>, memprediksi, mencoba, meringkas dan berbagai hasil. Proses ini mendorong anak-anak untuk menggunakan bahasa, kemampuan membaca dan menulis serta keterampilan matematika dengan cara yang alamiah</w:t>
      </w:r>
    </w:p>
    <w:p w:rsidR="00BC6120" w:rsidRDefault="00BC6120" w:rsidP="00BC61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Adapun Kegiatan siswa pada pendekatan </w:t>
      </w:r>
      <w:r w:rsidR="00DF6ADF" w:rsidRPr="004834C3">
        <w:rPr>
          <w:rFonts w:ascii="Times New Roman" w:hAnsi="Times New Roman" w:cs="Times New Roman"/>
          <w:sz w:val="24"/>
          <w:szCs w:val="24"/>
        </w:rPr>
        <w:t>saintifik</w:t>
      </w:r>
      <w:r w:rsidR="00E03C1A">
        <w:rPr>
          <w:rFonts w:ascii="Times New Roman" w:hAnsi="Times New Roman" w:cs="Times New Roman"/>
          <w:sz w:val="24"/>
          <w:szCs w:val="24"/>
        </w:rPr>
        <w:t xml:space="preserve"> menurut (K</w:t>
      </w:r>
      <w:r>
        <w:rPr>
          <w:rFonts w:ascii="Times New Roman" w:hAnsi="Times New Roman" w:cs="Times New Roman"/>
          <w:sz w:val="24"/>
          <w:szCs w:val="24"/>
        </w:rPr>
        <w:t>emendikbud,2013) adalah sebagai berikut</w:t>
      </w:r>
    </w:p>
    <w:p w:rsidR="00BC6120" w:rsidRDefault="00BC6120" w:rsidP="00BC612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Mengamati. Kegiatan mengamati dalam pembelajaran dilakukan dengan menempuh langkah-langkah seperti: 1) menentukan objek apa yang akan dioebservasi, 2) membuat pedoman observasi sesuai dengan lingkup objek yang akan diobservasi, 3) menentukan secara jelas data-data apa yang perlu diobservasi, baik primer maupun sekunder, 4) menentukan dimana tempat objek yang akan diobservasi, 5) menentukan secara jelas bagaimana observasi akan dilakukan untuk mengumpulkan data agar berjalan mudah dan lancar, dan 6) menentukan cara dan melakukan pencatatan atas hasil observasi</w:t>
      </w:r>
    </w:p>
    <w:p w:rsidR="00BC6120" w:rsidRDefault="00BC6120" w:rsidP="00BC612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Menanya. Kegiatan belajar menanya dilakukan dengan cara: mengajukan pertanyaan tentang informasi yang tidak dipahami dari apa yang diamati atau pertanyaan untuk mendapatkan informasi tambahan tentang apa yang diamati</w:t>
      </w:r>
    </w:p>
    <w:p w:rsidR="00BC6120" w:rsidRDefault="00BC6120" w:rsidP="00BC612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Mencoba. Kegiatannya meliputi melakukan eksperimen, membaca sumber lain selain buku teks, mengamati objek/kejadian/aktivitas dan wawancara dengan narasumber</w:t>
      </w:r>
    </w:p>
    <w:p w:rsidR="00BC6120" w:rsidRDefault="00BC6120" w:rsidP="00BC612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Mengasosiasi. Kegiatannya meliputi mengolah informasi yang sudah dikumpulkan baik terbatas dari hasil kegiatan mencoba maupun hasil dari kegiatan mengamati dan kegiatan mengumpulkan informasi. Pengolahan informasi yang dikumpulkan dari yang bersifat menambah keluasan dan kedalaman sampai kepada pengolahan informasi yang bersifat mencari solusi dari berbagai sumber yang memiliki pendapatan yang berbeda sampai kepada yang bertentangan</w:t>
      </w:r>
    </w:p>
    <w:p w:rsidR="00BC6120" w:rsidRDefault="00BC6120" w:rsidP="00BC612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Mengkomunikasikan. Kegiatan belajar mengkomunikasikan adalah menyampaikan hasil pengamatan, kesimpulan berdasarkan hasil analisis secara lisan, tertulis ataupun media lainnya</w:t>
      </w:r>
    </w:p>
    <w:p w:rsidR="00BC6120" w:rsidRDefault="00BC6120" w:rsidP="00BC6120">
      <w:pPr>
        <w:pStyle w:val="ListParagraph"/>
        <w:spacing w:line="480" w:lineRule="auto"/>
        <w:ind w:left="360"/>
        <w:jc w:val="both"/>
        <w:rPr>
          <w:rFonts w:ascii="Times New Roman" w:hAnsi="Times New Roman" w:cs="Times New Roman"/>
          <w:sz w:val="24"/>
          <w:szCs w:val="24"/>
        </w:rPr>
      </w:pPr>
    </w:p>
    <w:p w:rsidR="009A4F6F" w:rsidRDefault="009A4F6F" w:rsidP="00BC6120">
      <w:pPr>
        <w:pStyle w:val="ListParagraph"/>
        <w:spacing w:line="480" w:lineRule="auto"/>
        <w:ind w:left="360"/>
        <w:jc w:val="both"/>
        <w:rPr>
          <w:rFonts w:ascii="Times New Roman" w:hAnsi="Times New Roman" w:cs="Times New Roman"/>
          <w:sz w:val="24"/>
          <w:szCs w:val="24"/>
        </w:rPr>
      </w:pPr>
    </w:p>
    <w:p w:rsidR="00D53428" w:rsidRDefault="00D53428" w:rsidP="00BC6120">
      <w:pPr>
        <w:pStyle w:val="ListParagraph"/>
        <w:spacing w:line="480" w:lineRule="auto"/>
        <w:ind w:left="360"/>
        <w:jc w:val="both"/>
        <w:rPr>
          <w:rFonts w:ascii="Times New Roman" w:hAnsi="Times New Roman" w:cs="Times New Roman"/>
          <w:sz w:val="24"/>
          <w:szCs w:val="24"/>
        </w:rPr>
      </w:pPr>
    </w:p>
    <w:p w:rsidR="00D53428" w:rsidRDefault="00D53428" w:rsidP="00BC6120">
      <w:pPr>
        <w:pStyle w:val="ListParagraph"/>
        <w:spacing w:line="480" w:lineRule="auto"/>
        <w:ind w:left="360"/>
        <w:jc w:val="both"/>
        <w:rPr>
          <w:rFonts w:ascii="Times New Roman" w:hAnsi="Times New Roman" w:cs="Times New Roman"/>
          <w:sz w:val="24"/>
          <w:szCs w:val="24"/>
        </w:rPr>
      </w:pPr>
    </w:p>
    <w:p w:rsidR="009F51B3" w:rsidRDefault="009F51B3" w:rsidP="00BC6120">
      <w:pPr>
        <w:pStyle w:val="ListParagraph"/>
        <w:spacing w:line="480" w:lineRule="auto"/>
        <w:ind w:left="360"/>
        <w:jc w:val="both"/>
        <w:rPr>
          <w:rFonts w:ascii="Times New Roman" w:hAnsi="Times New Roman" w:cs="Times New Roman"/>
          <w:sz w:val="24"/>
          <w:szCs w:val="24"/>
        </w:rPr>
      </w:pPr>
    </w:p>
    <w:p w:rsidR="009F51B3" w:rsidRDefault="009F51B3" w:rsidP="00BC6120">
      <w:pPr>
        <w:pStyle w:val="ListParagraph"/>
        <w:spacing w:line="480" w:lineRule="auto"/>
        <w:ind w:left="360"/>
        <w:jc w:val="both"/>
        <w:rPr>
          <w:rFonts w:ascii="Times New Roman" w:hAnsi="Times New Roman" w:cs="Times New Roman"/>
          <w:sz w:val="24"/>
          <w:szCs w:val="24"/>
        </w:rPr>
      </w:pPr>
    </w:p>
    <w:p w:rsidR="003472AE" w:rsidRDefault="003472AE" w:rsidP="00BC6120">
      <w:pPr>
        <w:pStyle w:val="ListParagraph"/>
        <w:spacing w:line="480" w:lineRule="auto"/>
        <w:ind w:left="360"/>
        <w:jc w:val="both"/>
        <w:rPr>
          <w:rFonts w:ascii="Times New Roman" w:hAnsi="Times New Roman" w:cs="Times New Roman"/>
          <w:sz w:val="24"/>
          <w:szCs w:val="24"/>
        </w:rPr>
      </w:pPr>
    </w:p>
    <w:p w:rsidR="003472AE" w:rsidRDefault="003472AE" w:rsidP="00BC6120">
      <w:pPr>
        <w:pStyle w:val="ListParagraph"/>
        <w:spacing w:line="480" w:lineRule="auto"/>
        <w:ind w:left="360"/>
        <w:jc w:val="both"/>
        <w:rPr>
          <w:rFonts w:ascii="Times New Roman" w:hAnsi="Times New Roman" w:cs="Times New Roman"/>
          <w:sz w:val="24"/>
          <w:szCs w:val="24"/>
        </w:rPr>
      </w:pPr>
    </w:p>
    <w:p w:rsidR="003472AE" w:rsidRDefault="003472AE" w:rsidP="00BC6120">
      <w:pPr>
        <w:pStyle w:val="ListParagraph"/>
        <w:spacing w:line="480" w:lineRule="auto"/>
        <w:ind w:left="360"/>
        <w:jc w:val="both"/>
        <w:rPr>
          <w:rFonts w:ascii="Times New Roman" w:hAnsi="Times New Roman" w:cs="Times New Roman"/>
          <w:sz w:val="24"/>
          <w:szCs w:val="24"/>
        </w:rPr>
      </w:pPr>
    </w:p>
    <w:p w:rsidR="00F83BD4" w:rsidRPr="005A2EBB" w:rsidRDefault="00F83BD4" w:rsidP="00BC6120">
      <w:pPr>
        <w:pStyle w:val="ListParagraph"/>
        <w:spacing w:line="480" w:lineRule="auto"/>
        <w:ind w:left="360"/>
        <w:jc w:val="both"/>
        <w:rPr>
          <w:rFonts w:ascii="Times New Roman" w:hAnsi="Times New Roman" w:cs="Times New Roman"/>
          <w:sz w:val="24"/>
          <w:szCs w:val="24"/>
        </w:rPr>
      </w:pPr>
    </w:p>
    <w:p w:rsidR="00BC6120" w:rsidRPr="00E966F0" w:rsidRDefault="00E966F0" w:rsidP="00E966F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II.E   </w:t>
      </w:r>
      <w:r w:rsidR="00BC6120" w:rsidRPr="00E966F0">
        <w:rPr>
          <w:rFonts w:ascii="Times New Roman" w:hAnsi="Times New Roman" w:cs="Times New Roman"/>
          <w:b/>
          <w:sz w:val="24"/>
          <w:szCs w:val="24"/>
        </w:rPr>
        <w:t>PEMBELAJARAN LANGSUNG</w:t>
      </w:r>
    </w:p>
    <w:p w:rsidR="00BC6120" w:rsidRDefault="00BC6120" w:rsidP="00BC61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Sanjaya (2007:516) pengajaran langsung adalah istilah yang sering digunakan untuk teknik pengajaran ekspositori atau teknik penyampaian semacam kuliah (sering juga digunakan istilah </w:t>
      </w:r>
      <w:r w:rsidRPr="00E03C1A">
        <w:rPr>
          <w:rFonts w:ascii="Times New Roman" w:hAnsi="Times New Roman" w:cs="Times New Roman"/>
          <w:i/>
          <w:sz w:val="24"/>
          <w:szCs w:val="24"/>
        </w:rPr>
        <w:t>“chalk and talk</w:t>
      </w:r>
      <w:r w:rsidR="00E03C1A">
        <w:rPr>
          <w:rFonts w:ascii="Times New Roman" w:hAnsi="Times New Roman" w:cs="Times New Roman"/>
          <w:sz w:val="24"/>
          <w:szCs w:val="24"/>
        </w:rPr>
        <w:t>”</w:t>
      </w:r>
      <w:r>
        <w:rPr>
          <w:rFonts w:ascii="Times New Roman" w:hAnsi="Times New Roman" w:cs="Times New Roman"/>
          <w:sz w:val="24"/>
          <w:szCs w:val="24"/>
        </w:rPr>
        <w:t>). Melalui strategi ini guru menyampaikan materi pengajaran secara terstruktur. Diharapkan apa yang disampaikan itu dapat dikuasai anak dengan baik. Fokus utama strategi ini adalah kemampuan akademik siswa, hal ini sejalan dengan Huda (2014:135) yang menyatakan bahwa beberapa keunggulan terpenting dari instruksi langsung adalah fokus akademik (penugasan dan penyelesaian tugas), arahan dan kontrol guru, harapan yang tinggi terhadap perkembangan siswa, sistem manajemen waktu, dan atmosfer akademik yang relatif stabil. Beberapa penelitian menunjukkan bahwa fokus yang kuat terhadap masalah akademik dapat menciptakan keterlibatan siswa yang semakin kuat dan kemudian menghasilkan dan memajukan prestasi mereka</w:t>
      </w:r>
    </w:p>
    <w:p w:rsidR="00BC6120" w:rsidRDefault="00BC6120" w:rsidP="00BC61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Soeparman Kardi dan Mohammad Nur dalam Riyanto (2010:280) model pembelajaran langsung menekankan pembelajaran yang di dominasi oleh guru. Jadi guru berperan penting dan dominan dalam proses pembelajaran. Peran guru yang dimaksud yaitu:</w:t>
      </w:r>
    </w:p>
    <w:p w:rsidR="00B82704" w:rsidRDefault="00BC6120" w:rsidP="00B82704">
      <w:pPr>
        <w:pStyle w:val="ListParagraph"/>
        <w:numPr>
          <w:ilvl w:val="0"/>
          <w:numId w:val="23"/>
        </w:numPr>
        <w:spacing w:line="480" w:lineRule="auto"/>
        <w:jc w:val="both"/>
        <w:rPr>
          <w:rFonts w:ascii="Times New Roman" w:hAnsi="Times New Roman" w:cs="Times New Roman"/>
          <w:sz w:val="24"/>
          <w:szCs w:val="24"/>
        </w:rPr>
      </w:pPr>
      <w:r w:rsidRPr="00B82704">
        <w:rPr>
          <w:rFonts w:ascii="Times New Roman" w:hAnsi="Times New Roman" w:cs="Times New Roman"/>
          <w:sz w:val="24"/>
          <w:szCs w:val="24"/>
        </w:rPr>
        <w:t>Guru menjelaskan kompetensi yang ingin dikuasai siswa dan tujuan pembelajaranya serta informasi tentang latihan belajar, pentingnya pelajaran, persiapan siswa untuk belajar</w:t>
      </w:r>
    </w:p>
    <w:p w:rsidR="00B82704" w:rsidRDefault="00BC6120" w:rsidP="00B82704">
      <w:pPr>
        <w:pStyle w:val="ListParagraph"/>
        <w:numPr>
          <w:ilvl w:val="0"/>
          <w:numId w:val="23"/>
        </w:numPr>
        <w:spacing w:line="480" w:lineRule="auto"/>
        <w:jc w:val="both"/>
        <w:rPr>
          <w:rFonts w:ascii="Times New Roman" w:hAnsi="Times New Roman" w:cs="Times New Roman"/>
          <w:sz w:val="24"/>
          <w:szCs w:val="24"/>
        </w:rPr>
      </w:pPr>
      <w:r w:rsidRPr="00B82704">
        <w:rPr>
          <w:rFonts w:ascii="Times New Roman" w:hAnsi="Times New Roman" w:cs="Times New Roman"/>
          <w:sz w:val="24"/>
          <w:szCs w:val="24"/>
        </w:rPr>
        <w:t>Guru mendemonstrasikan pengetahuan/keterampilan dengan benar, atau menyajikan informasi tahap demi tahap</w:t>
      </w:r>
    </w:p>
    <w:p w:rsidR="00B82704" w:rsidRDefault="00BC6120" w:rsidP="00B82704">
      <w:pPr>
        <w:pStyle w:val="ListParagraph"/>
        <w:numPr>
          <w:ilvl w:val="0"/>
          <w:numId w:val="23"/>
        </w:numPr>
        <w:spacing w:line="480" w:lineRule="auto"/>
        <w:jc w:val="both"/>
        <w:rPr>
          <w:rFonts w:ascii="Times New Roman" w:hAnsi="Times New Roman" w:cs="Times New Roman"/>
          <w:sz w:val="24"/>
          <w:szCs w:val="24"/>
        </w:rPr>
      </w:pPr>
      <w:r w:rsidRPr="00B82704">
        <w:rPr>
          <w:rFonts w:ascii="Times New Roman" w:hAnsi="Times New Roman" w:cs="Times New Roman"/>
          <w:sz w:val="24"/>
          <w:szCs w:val="24"/>
        </w:rPr>
        <w:t>Guru merencanakan dan memberi bimbingan latihan awal</w:t>
      </w:r>
    </w:p>
    <w:p w:rsidR="00B82704" w:rsidRDefault="00BC6120" w:rsidP="00B82704">
      <w:pPr>
        <w:pStyle w:val="ListParagraph"/>
        <w:numPr>
          <w:ilvl w:val="0"/>
          <w:numId w:val="23"/>
        </w:numPr>
        <w:spacing w:line="480" w:lineRule="auto"/>
        <w:jc w:val="both"/>
        <w:rPr>
          <w:rFonts w:ascii="Times New Roman" w:hAnsi="Times New Roman" w:cs="Times New Roman"/>
          <w:sz w:val="24"/>
          <w:szCs w:val="24"/>
        </w:rPr>
      </w:pPr>
      <w:r w:rsidRPr="00B82704">
        <w:rPr>
          <w:rFonts w:ascii="Times New Roman" w:hAnsi="Times New Roman" w:cs="Times New Roman"/>
          <w:sz w:val="24"/>
          <w:szCs w:val="24"/>
        </w:rPr>
        <w:lastRenderedPageBreak/>
        <w:t>Mengecek apakah siswa telah berhasil melakukan tugas dengan baik, memberi umpan balik</w:t>
      </w:r>
    </w:p>
    <w:p w:rsidR="00BC6120" w:rsidRPr="00B82704" w:rsidRDefault="00BC6120" w:rsidP="00B82704">
      <w:pPr>
        <w:pStyle w:val="ListParagraph"/>
        <w:numPr>
          <w:ilvl w:val="0"/>
          <w:numId w:val="23"/>
        </w:numPr>
        <w:spacing w:line="480" w:lineRule="auto"/>
        <w:jc w:val="both"/>
        <w:rPr>
          <w:rFonts w:ascii="Times New Roman" w:hAnsi="Times New Roman" w:cs="Times New Roman"/>
          <w:sz w:val="24"/>
          <w:szCs w:val="24"/>
        </w:rPr>
      </w:pPr>
      <w:r w:rsidRPr="00B82704">
        <w:rPr>
          <w:rFonts w:ascii="Times New Roman" w:hAnsi="Times New Roman" w:cs="Times New Roman"/>
          <w:sz w:val="24"/>
          <w:szCs w:val="24"/>
        </w:rPr>
        <w:t xml:space="preserve">Guru mempersiapkan kesempatan melakukan pelatihan lanjutan, dengan perhatian khusus pada penerapan kepada situasi komplek dalam kehidupan sehari-hari </w:t>
      </w:r>
    </w:p>
    <w:p w:rsidR="00BC6120" w:rsidRDefault="00E03C1A" w:rsidP="00BC612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S</w:t>
      </w:r>
      <w:r w:rsidR="00BC6120">
        <w:rPr>
          <w:rFonts w:ascii="Times New Roman" w:hAnsi="Times New Roman" w:cs="Times New Roman"/>
          <w:sz w:val="24"/>
          <w:szCs w:val="24"/>
        </w:rPr>
        <w:t>anjaya (2007:516) strategi pengajaran langsung dianggap akan efektif manakala:</w:t>
      </w:r>
    </w:p>
    <w:p w:rsidR="00B82704" w:rsidRDefault="00BC6120" w:rsidP="00B82704">
      <w:pPr>
        <w:pStyle w:val="ListParagraph"/>
        <w:numPr>
          <w:ilvl w:val="0"/>
          <w:numId w:val="24"/>
        </w:numPr>
        <w:spacing w:line="480" w:lineRule="auto"/>
        <w:jc w:val="both"/>
        <w:rPr>
          <w:rFonts w:ascii="Times New Roman" w:hAnsi="Times New Roman" w:cs="Times New Roman"/>
          <w:sz w:val="24"/>
          <w:szCs w:val="24"/>
        </w:rPr>
      </w:pPr>
      <w:r w:rsidRPr="00B82704">
        <w:rPr>
          <w:rFonts w:ascii="Times New Roman" w:hAnsi="Times New Roman" w:cs="Times New Roman"/>
          <w:sz w:val="24"/>
          <w:szCs w:val="24"/>
        </w:rPr>
        <w:t>Guru akan menyampaikan bahan-bahan baru serta kaitannya dengan yang akan dan harus dipelajari siswa</w:t>
      </w:r>
    </w:p>
    <w:p w:rsidR="00B82704" w:rsidRDefault="00BC6120" w:rsidP="00B82704">
      <w:pPr>
        <w:pStyle w:val="ListParagraph"/>
        <w:numPr>
          <w:ilvl w:val="0"/>
          <w:numId w:val="24"/>
        </w:numPr>
        <w:spacing w:line="480" w:lineRule="auto"/>
        <w:jc w:val="both"/>
        <w:rPr>
          <w:rFonts w:ascii="Times New Roman" w:hAnsi="Times New Roman" w:cs="Times New Roman"/>
          <w:sz w:val="24"/>
          <w:szCs w:val="24"/>
        </w:rPr>
      </w:pPr>
      <w:r w:rsidRPr="00B82704">
        <w:rPr>
          <w:rFonts w:ascii="Times New Roman" w:hAnsi="Times New Roman" w:cs="Times New Roman"/>
          <w:sz w:val="24"/>
          <w:szCs w:val="24"/>
        </w:rPr>
        <w:t>Guru akan mengajarkan suatu keterampilan atau prosedur tertentu melalui demonstrasi</w:t>
      </w:r>
    </w:p>
    <w:p w:rsidR="00B82704" w:rsidRDefault="00BC6120" w:rsidP="00B82704">
      <w:pPr>
        <w:pStyle w:val="ListParagraph"/>
        <w:numPr>
          <w:ilvl w:val="0"/>
          <w:numId w:val="24"/>
        </w:numPr>
        <w:spacing w:line="480" w:lineRule="auto"/>
        <w:jc w:val="both"/>
        <w:rPr>
          <w:rFonts w:ascii="Times New Roman" w:hAnsi="Times New Roman" w:cs="Times New Roman"/>
          <w:sz w:val="24"/>
          <w:szCs w:val="24"/>
        </w:rPr>
      </w:pPr>
      <w:r w:rsidRPr="00B82704">
        <w:rPr>
          <w:rFonts w:ascii="Times New Roman" w:hAnsi="Times New Roman" w:cs="Times New Roman"/>
          <w:sz w:val="24"/>
          <w:szCs w:val="24"/>
        </w:rPr>
        <w:t>Guru menginginkan agar siswa menguasai bahan-bahan yang dianggap penting secara utuh yang diperlukan untuk kegiatan-kegiatan khusus seperti kegiatan pemecahan masalah</w:t>
      </w:r>
    </w:p>
    <w:p w:rsidR="00B82704" w:rsidRDefault="00BC6120" w:rsidP="00B82704">
      <w:pPr>
        <w:pStyle w:val="ListParagraph"/>
        <w:numPr>
          <w:ilvl w:val="0"/>
          <w:numId w:val="24"/>
        </w:numPr>
        <w:spacing w:line="480" w:lineRule="auto"/>
        <w:jc w:val="both"/>
        <w:rPr>
          <w:rFonts w:ascii="Times New Roman" w:hAnsi="Times New Roman" w:cs="Times New Roman"/>
          <w:sz w:val="24"/>
          <w:szCs w:val="24"/>
        </w:rPr>
      </w:pPr>
      <w:r w:rsidRPr="00B82704">
        <w:rPr>
          <w:rFonts w:ascii="Times New Roman" w:hAnsi="Times New Roman" w:cs="Times New Roman"/>
          <w:sz w:val="24"/>
          <w:szCs w:val="24"/>
        </w:rPr>
        <w:t>Jika guru menginginkan agar siswa memiliki gaya model intelektual tertentu</w:t>
      </w:r>
    </w:p>
    <w:p w:rsidR="00B82704" w:rsidRDefault="00BC6120" w:rsidP="00B82704">
      <w:pPr>
        <w:pStyle w:val="ListParagraph"/>
        <w:numPr>
          <w:ilvl w:val="0"/>
          <w:numId w:val="24"/>
        </w:numPr>
        <w:spacing w:line="480" w:lineRule="auto"/>
        <w:jc w:val="both"/>
        <w:rPr>
          <w:rFonts w:ascii="Times New Roman" w:hAnsi="Times New Roman" w:cs="Times New Roman"/>
          <w:sz w:val="24"/>
          <w:szCs w:val="24"/>
        </w:rPr>
      </w:pPr>
      <w:r w:rsidRPr="00B82704">
        <w:rPr>
          <w:rFonts w:ascii="Times New Roman" w:hAnsi="Times New Roman" w:cs="Times New Roman"/>
          <w:sz w:val="24"/>
          <w:szCs w:val="24"/>
        </w:rPr>
        <w:t>Jika bahan pelajaran yang akan diajarkan cocok untuk di presentasikan</w:t>
      </w:r>
    </w:p>
    <w:p w:rsidR="00BC6120" w:rsidRPr="00B82704" w:rsidRDefault="00BC6120" w:rsidP="00B82704">
      <w:pPr>
        <w:pStyle w:val="ListParagraph"/>
        <w:numPr>
          <w:ilvl w:val="0"/>
          <w:numId w:val="24"/>
        </w:numPr>
        <w:spacing w:line="480" w:lineRule="auto"/>
        <w:jc w:val="both"/>
        <w:rPr>
          <w:rFonts w:ascii="Times New Roman" w:hAnsi="Times New Roman" w:cs="Times New Roman"/>
          <w:sz w:val="24"/>
          <w:szCs w:val="24"/>
        </w:rPr>
      </w:pPr>
      <w:r w:rsidRPr="00B82704">
        <w:rPr>
          <w:rFonts w:ascii="Times New Roman" w:hAnsi="Times New Roman" w:cs="Times New Roman"/>
          <w:sz w:val="24"/>
          <w:szCs w:val="24"/>
        </w:rPr>
        <w:t>Jika ingin membangkitkan keingintahuan siswa terhadap topik tertentu</w:t>
      </w:r>
    </w:p>
    <w:p w:rsidR="00B82704" w:rsidRDefault="00BC6120" w:rsidP="00B82704">
      <w:pPr>
        <w:pStyle w:val="ListParagraph"/>
        <w:numPr>
          <w:ilvl w:val="0"/>
          <w:numId w:val="25"/>
        </w:numPr>
        <w:spacing w:line="480" w:lineRule="auto"/>
        <w:jc w:val="both"/>
        <w:rPr>
          <w:rFonts w:ascii="Times New Roman" w:hAnsi="Times New Roman" w:cs="Times New Roman"/>
          <w:sz w:val="24"/>
          <w:szCs w:val="24"/>
        </w:rPr>
      </w:pPr>
      <w:r w:rsidRPr="00B82704">
        <w:rPr>
          <w:rFonts w:ascii="Times New Roman" w:hAnsi="Times New Roman" w:cs="Times New Roman"/>
          <w:sz w:val="24"/>
          <w:szCs w:val="24"/>
        </w:rPr>
        <w:t>Guru menginginkan untuk mendemonstrasikan suatu teknik atau prosedur tertentu untuk kegiatan praktek</w:t>
      </w:r>
    </w:p>
    <w:p w:rsidR="00B82704" w:rsidRDefault="00BC6120" w:rsidP="00B82704">
      <w:pPr>
        <w:pStyle w:val="ListParagraph"/>
        <w:numPr>
          <w:ilvl w:val="0"/>
          <w:numId w:val="25"/>
        </w:numPr>
        <w:spacing w:line="480" w:lineRule="auto"/>
        <w:jc w:val="both"/>
        <w:rPr>
          <w:rFonts w:ascii="Times New Roman" w:hAnsi="Times New Roman" w:cs="Times New Roman"/>
          <w:sz w:val="24"/>
          <w:szCs w:val="24"/>
        </w:rPr>
      </w:pPr>
      <w:r w:rsidRPr="00B82704">
        <w:rPr>
          <w:rFonts w:ascii="Times New Roman" w:hAnsi="Times New Roman" w:cs="Times New Roman"/>
          <w:sz w:val="24"/>
          <w:szCs w:val="24"/>
        </w:rPr>
        <w:t>Apabila seluruh siswa memiliki tingkat kesulitan yang sama sehingga guru perlu menjelaskan untuk setiap siswa</w:t>
      </w:r>
    </w:p>
    <w:p w:rsidR="00B82704" w:rsidRDefault="00BC6120" w:rsidP="00B82704">
      <w:pPr>
        <w:pStyle w:val="ListParagraph"/>
        <w:numPr>
          <w:ilvl w:val="0"/>
          <w:numId w:val="25"/>
        </w:numPr>
        <w:spacing w:line="480" w:lineRule="auto"/>
        <w:jc w:val="both"/>
        <w:rPr>
          <w:rFonts w:ascii="Times New Roman" w:hAnsi="Times New Roman" w:cs="Times New Roman"/>
          <w:sz w:val="24"/>
          <w:szCs w:val="24"/>
        </w:rPr>
      </w:pPr>
      <w:r w:rsidRPr="00B82704">
        <w:rPr>
          <w:rFonts w:ascii="Times New Roman" w:hAnsi="Times New Roman" w:cs="Times New Roman"/>
          <w:sz w:val="24"/>
          <w:szCs w:val="24"/>
        </w:rPr>
        <w:t xml:space="preserve">Jika guru akan mengajar pada sekelompok siswa yang rata-rata memiliki kemampuan rendah. Berdasarkan hasil penelitian (Ross &amp; Kyle, 1987) strategi </w:t>
      </w:r>
      <w:r w:rsidRPr="00B82704">
        <w:rPr>
          <w:rFonts w:ascii="Times New Roman" w:hAnsi="Times New Roman" w:cs="Times New Roman"/>
          <w:sz w:val="24"/>
          <w:szCs w:val="24"/>
        </w:rPr>
        <w:lastRenderedPageBreak/>
        <w:t xml:space="preserve">ini sangat efektif untuk mengajarkan konsep dan keterampilan untuk anak-anak yang memiliki kemampuan kurang </w:t>
      </w:r>
    </w:p>
    <w:p w:rsidR="00B82704" w:rsidRDefault="00BC6120" w:rsidP="00B82704">
      <w:pPr>
        <w:pStyle w:val="ListParagraph"/>
        <w:numPr>
          <w:ilvl w:val="0"/>
          <w:numId w:val="25"/>
        </w:numPr>
        <w:spacing w:line="480" w:lineRule="auto"/>
        <w:jc w:val="both"/>
        <w:rPr>
          <w:rFonts w:ascii="Times New Roman" w:hAnsi="Times New Roman" w:cs="Times New Roman"/>
          <w:sz w:val="24"/>
          <w:szCs w:val="24"/>
        </w:rPr>
      </w:pPr>
      <w:r w:rsidRPr="00B82704">
        <w:rPr>
          <w:rFonts w:ascii="Times New Roman" w:hAnsi="Times New Roman" w:cs="Times New Roman"/>
          <w:sz w:val="24"/>
          <w:szCs w:val="24"/>
        </w:rPr>
        <w:t>Jika lingkungan tidak mendukung untuk menggunakan strategi yang berpusat pada siswa</w:t>
      </w:r>
    </w:p>
    <w:p w:rsidR="00BC6120" w:rsidRPr="00B82704" w:rsidRDefault="00BC6120" w:rsidP="00B82704">
      <w:pPr>
        <w:pStyle w:val="ListParagraph"/>
        <w:numPr>
          <w:ilvl w:val="0"/>
          <w:numId w:val="25"/>
        </w:numPr>
        <w:spacing w:line="480" w:lineRule="auto"/>
        <w:jc w:val="both"/>
        <w:rPr>
          <w:rFonts w:ascii="Times New Roman" w:hAnsi="Times New Roman" w:cs="Times New Roman"/>
          <w:sz w:val="24"/>
          <w:szCs w:val="24"/>
        </w:rPr>
      </w:pPr>
      <w:r w:rsidRPr="00B82704">
        <w:rPr>
          <w:rFonts w:ascii="Times New Roman" w:hAnsi="Times New Roman" w:cs="Times New Roman"/>
          <w:sz w:val="24"/>
          <w:szCs w:val="24"/>
        </w:rPr>
        <w:t>Jika guru tidak memiliki waktu yang cukup untuk menggunakan pendekatan yang berpusat pada siswa</w:t>
      </w:r>
    </w:p>
    <w:p w:rsidR="00BC6120" w:rsidRDefault="00BC6120" w:rsidP="00BC6120">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Adapun tahap-tahap model pembelajaran langsung/sintaks model pembelajaran langsung menurut Riyanto (2010:282) adalah sebagai berikut:</w:t>
      </w:r>
    </w:p>
    <w:p w:rsidR="00BC6120" w:rsidRPr="004F04A6" w:rsidRDefault="00BC6120" w:rsidP="00BC6120">
      <w:pPr>
        <w:pStyle w:val="ListParagraph"/>
        <w:spacing w:line="240" w:lineRule="auto"/>
        <w:ind w:left="360"/>
        <w:jc w:val="center"/>
        <w:rPr>
          <w:rFonts w:ascii="Times New Roman" w:hAnsi="Times New Roman" w:cs="Times New Roman"/>
          <w:b/>
          <w:sz w:val="24"/>
          <w:szCs w:val="24"/>
        </w:rPr>
      </w:pPr>
      <w:r w:rsidRPr="004F04A6">
        <w:rPr>
          <w:rFonts w:ascii="Times New Roman" w:hAnsi="Times New Roman" w:cs="Times New Roman"/>
          <w:b/>
          <w:sz w:val="24"/>
          <w:szCs w:val="24"/>
        </w:rPr>
        <w:t>Tabel 2.1</w:t>
      </w:r>
    </w:p>
    <w:p w:rsidR="00BC6120" w:rsidRPr="004F04A6" w:rsidRDefault="00BC6120" w:rsidP="00BC6120">
      <w:pPr>
        <w:pStyle w:val="ListParagraph"/>
        <w:spacing w:line="240" w:lineRule="auto"/>
        <w:ind w:left="360"/>
        <w:jc w:val="center"/>
        <w:rPr>
          <w:rFonts w:ascii="Times New Roman" w:hAnsi="Times New Roman" w:cs="Times New Roman"/>
          <w:b/>
          <w:sz w:val="24"/>
          <w:szCs w:val="24"/>
        </w:rPr>
      </w:pPr>
      <w:r w:rsidRPr="004F04A6">
        <w:rPr>
          <w:rFonts w:ascii="Times New Roman" w:hAnsi="Times New Roman" w:cs="Times New Roman"/>
          <w:b/>
          <w:sz w:val="24"/>
          <w:szCs w:val="24"/>
        </w:rPr>
        <w:t>Sintaks Model Pembelajaran Langsung</w:t>
      </w:r>
    </w:p>
    <w:tbl>
      <w:tblPr>
        <w:tblStyle w:val="TableGrid"/>
        <w:tblW w:w="0" w:type="auto"/>
        <w:tblInd w:w="360" w:type="dxa"/>
        <w:tblLook w:val="04A0"/>
      </w:tblPr>
      <w:tblGrid>
        <w:gridCol w:w="3899"/>
        <w:gridCol w:w="3894"/>
      </w:tblGrid>
      <w:tr w:rsidR="00BC6120" w:rsidTr="006164BE">
        <w:tc>
          <w:tcPr>
            <w:tcW w:w="4360" w:type="dxa"/>
          </w:tcPr>
          <w:p w:rsidR="00BC6120" w:rsidRDefault="00BC6120" w:rsidP="006164BE">
            <w:pPr>
              <w:pStyle w:val="ListParagraph"/>
              <w:ind w:left="0"/>
              <w:jc w:val="both"/>
              <w:rPr>
                <w:rFonts w:ascii="Times New Roman" w:hAnsi="Times New Roman" w:cs="Times New Roman"/>
                <w:sz w:val="24"/>
                <w:szCs w:val="24"/>
              </w:rPr>
            </w:pPr>
            <w:r>
              <w:rPr>
                <w:rFonts w:ascii="Times New Roman" w:hAnsi="Times New Roman" w:cs="Times New Roman"/>
                <w:sz w:val="24"/>
                <w:szCs w:val="24"/>
              </w:rPr>
              <w:t>Fase –fase</w:t>
            </w:r>
          </w:p>
        </w:tc>
        <w:tc>
          <w:tcPr>
            <w:tcW w:w="4360" w:type="dxa"/>
          </w:tcPr>
          <w:p w:rsidR="00BC6120" w:rsidRDefault="00BC6120" w:rsidP="006164BE">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Perilaku Guru</w:t>
            </w:r>
          </w:p>
        </w:tc>
      </w:tr>
      <w:tr w:rsidR="00BC6120" w:rsidTr="006164BE">
        <w:tc>
          <w:tcPr>
            <w:tcW w:w="4360" w:type="dxa"/>
          </w:tcPr>
          <w:p w:rsidR="00BC6120" w:rsidRDefault="00BC6120" w:rsidP="006164BE">
            <w:pPr>
              <w:pStyle w:val="ListParagraph"/>
              <w:ind w:left="0"/>
              <w:jc w:val="both"/>
              <w:rPr>
                <w:rFonts w:ascii="Times New Roman" w:hAnsi="Times New Roman" w:cs="Times New Roman"/>
                <w:sz w:val="24"/>
                <w:szCs w:val="24"/>
              </w:rPr>
            </w:pPr>
            <w:r>
              <w:rPr>
                <w:rFonts w:ascii="Times New Roman" w:hAnsi="Times New Roman" w:cs="Times New Roman"/>
                <w:sz w:val="24"/>
                <w:szCs w:val="24"/>
              </w:rPr>
              <w:t>Fase 1</w:t>
            </w:r>
          </w:p>
          <w:p w:rsidR="00BC6120" w:rsidRDefault="00BC6120" w:rsidP="006164BE">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Menyampaikan kompetensi dan tujuan pembelajaran serta mempersiapkan siswa</w:t>
            </w:r>
          </w:p>
        </w:tc>
        <w:tc>
          <w:tcPr>
            <w:tcW w:w="4360" w:type="dxa"/>
          </w:tcPr>
          <w:p w:rsidR="00BC6120" w:rsidRDefault="00BC6120" w:rsidP="006164BE">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menjelaskan kompetensi dan tujuan pembelajaran, pentingnya pelajaran, mempersiapkan siswa untuk belajar</w:t>
            </w:r>
          </w:p>
        </w:tc>
      </w:tr>
      <w:tr w:rsidR="00BC6120" w:rsidTr="006164BE">
        <w:tc>
          <w:tcPr>
            <w:tcW w:w="4360" w:type="dxa"/>
          </w:tcPr>
          <w:p w:rsidR="00BC6120" w:rsidRDefault="00BC6120" w:rsidP="006164BE">
            <w:pPr>
              <w:pStyle w:val="ListParagraph"/>
              <w:ind w:left="0"/>
              <w:jc w:val="both"/>
              <w:rPr>
                <w:rFonts w:ascii="Times New Roman" w:hAnsi="Times New Roman" w:cs="Times New Roman"/>
                <w:sz w:val="24"/>
                <w:szCs w:val="24"/>
              </w:rPr>
            </w:pPr>
            <w:r>
              <w:rPr>
                <w:rFonts w:ascii="Times New Roman" w:hAnsi="Times New Roman" w:cs="Times New Roman"/>
                <w:sz w:val="24"/>
                <w:szCs w:val="24"/>
              </w:rPr>
              <w:t>Fase 2</w:t>
            </w:r>
          </w:p>
          <w:p w:rsidR="00BC6120" w:rsidRDefault="00BC6120" w:rsidP="006164BE">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Mendemonstrasikan pengetahuan atau keterampilan</w:t>
            </w:r>
          </w:p>
        </w:tc>
        <w:tc>
          <w:tcPr>
            <w:tcW w:w="4360" w:type="dxa"/>
          </w:tcPr>
          <w:p w:rsidR="00BC6120" w:rsidRDefault="00BC6120" w:rsidP="006164BE">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mendemonstrasikan pengetahuan/ keterampilan yang benar atau menyajikan informasi tahap demi tahap</w:t>
            </w:r>
          </w:p>
        </w:tc>
      </w:tr>
      <w:tr w:rsidR="00BC6120" w:rsidTr="006164BE">
        <w:tc>
          <w:tcPr>
            <w:tcW w:w="4360" w:type="dxa"/>
          </w:tcPr>
          <w:p w:rsidR="00BC6120" w:rsidRDefault="00BC6120" w:rsidP="006164BE">
            <w:pPr>
              <w:pStyle w:val="ListParagraph"/>
              <w:ind w:left="0"/>
              <w:jc w:val="both"/>
              <w:rPr>
                <w:rFonts w:ascii="Times New Roman" w:hAnsi="Times New Roman" w:cs="Times New Roman"/>
                <w:sz w:val="24"/>
                <w:szCs w:val="24"/>
              </w:rPr>
            </w:pPr>
            <w:r>
              <w:rPr>
                <w:rFonts w:ascii="Times New Roman" w:hAnsi="Times New Roman" w:cs="Times New Roman"/>
                <w:sz w:val="24"/>
                <w:szCs w:val="24"/>
              </w:rPr>
              <w:t>Fase 3</w:t>
            </w:r>
          </w:p>
          <w:p w:rsidR="00BC6120" w:rsidRDefault="00BC6120" w:rsidP="006164BE">
            <w:pPr>
              <w:pStyle w:val="ListParagraph"/>
              <w:ind w:left="0"/>
              <w:jc w:val="both"/>
              <w:rPr>
                <w:rFonts w:ascii="Times New Roman" w:hAnsi="Times New Roman" w:cs="Times New Roman"/>
                <w:sz w:val="24"/>
                <w:szCs w:val="24"/>
              </w:rPr>
            </w:pPr>
            <w:r>
              <w:rPr>
                <w:rFonts w:ascii="Times New Roman" w:hAnsi="Times New Roman" w:cs="Times New Roman"/>
                <w:sz w:val="24"/>
                <w:szCs w:val="24"/>
              </w:rPr>
              <w:t>Membimbing pelatihan</w:t>
            </w:r>
          </w:p>
        </w:tc>
        <w:tc>
          <w:tcPr>
            <w:tcW w:w="4360" w:type="dxa"/>
          </w:tcPr>
          <w:p w:rsidR="00BC6120" w:rsidRDefault="00BC6120" w:rsidP="006164BE">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merencanakan dan memberikan bimbingan pelatihan awal</w:t>
            </w:r>
          </w:p>
        </w:tc>
      </w:tr>
      <w:tr w:rsidR="00BC6120" w:rsidTr="006164BE">
        <w:tc>
          <w:tcPr>
            <w:tcW w:w="4360" w:type="dxa"/>
          </w:tcPr>
          <w:p w:rsidR="00BC6120" w:rsidRDefault="00BC6120" w:rsidP="006164BE">
            <w:pPr>
              <w:pStyle w:val="ListParagraph"/>
              <w:ind w:left="0"/>
              <w:jc w:val="both"/>
              <w:rPr>
                <w:rFonts w:ascii="Times New Roman" w:hAnsi="Times New Roman" w:cs="Times New Roman"/>
                <w:sz w:val="24"/>
                <w:szCs w:val="24"/>
              </w:rPr>
            </w:pPr>
            <w:r>
              <w:rPr>
                <w:rFonts w:ascii="Times New Roman" w:hAnsi="Times New Roman" w:cs="Times New Roman"/>
                <w:sz w:val="24"/>
                <w:szCs w:val="24"/>
              </w:rPr>
              <w:t>Fase 4</w:t>
            </w:r>
          </w:p>
          <w:p w:rsidR="00BC6120" w:rsidRDefault="00BC6120" w:rsidP="006164BE">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Mengecek pemahaman dan memberi umpan balik</w:t>
            </w:r>
          </w:p>
        </w:tc>
        <w:tc>
          <w:tcPr>
            <w:tcW w:w="4360" w:type="dxa"/>
          </w:tcPr>
          <w:p w:rsidR="00BC6120" w:rsidRDefault="00BC6120" w:rsidP="006164BE">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Mengecek apakah siswa telah berhasil melakukan tugas dengan baik, memberikan umpan balik</w:t>
            </w:r>
          </w:p>
        </w:tc>
      </w:tr>
      <w:tr w:rsidR="00BC6120" w:rsidTr="006164BE">
        <w:tc>
          <w:tcPr>
            <w:tcW w:w="4360" w:type="dxa"/>
          </w:tcPr>
          <w:p w:rsidR="00BC6120" w:rsidRDefault="00BC6120" w:rsidP="006164BE">
            <w:pPr>
              <w:pStyle w:val="ListParagraph"/>
              <w:ind w:left="0"/>
              <w:jc w:val="both"/>
              <w:rPr>
                <w:rFonts w:ascii="Times New Roman" w:hAnsi="Times New Roman" w:cs="Times New Roman"/>
                <w:sz w:val="24"/>
                <w:szCs w:val="24"/>
              </w:rPr>
            </w:pPr>
            <w:r>
              <w:rPr>
                <w:rFonts w:ascii="Times New Roman" w:hAnsi="Times New Roman" w:cs="Times New Roman"/>
                <w:sz w:val="24"/>
                <w:szCs w:val="24"/>
              </w:rPr>
              <w:t>Fase 5</w:t>
            </w:r>
          </w:p>
          <w:p w:rsidR="00BC6120" w:rsidRDefault="00BC6120" w:rsidP="006164BE">
            <w:pPr>
              <w:pStyle w:val="ListParagraph"/>
              <w:ind w:left="0"/>
              <w:jc w:val="both"/>
              <w:rPr>
                <w:rFonts w:ascii="Times New Roman" w:hAnsi="Times New Roman" w:cs="Times New Roman"/>
                <w:sz w:val="24"/>
                <w:szCs w:val="24"/>
              </w:rPr>
            </w:pPr>
            <w:r>
              <w:rPr>
                <w:rFonts w:ascii="Times New Roman" w:hAnsi="Times New Roman" w:cs="Times New Roman"/>
                <w:sz w:val="24"/>
                <w:szCs w:val="24"/>
              </w:rPr>
              <w:t>Memberikan kesempatan untuk pelatihan lanjutan dan penerapan</w:t>
            </w:r>
          </w:p>
        </w:tc>
        <w:tc>
          <w:tcPr>
            <w:tcW w:w="4360" w:type="dxa"/>
          </w:tcPr>
          <w:p w:rsidR="00BC6120" w:rsidRDefault="00BC6120" w:rsidP="006164BE">
            <w:pPr>
              <w:pStyle w:val="ListParagraph"/>
              <w:ind w:left="0"/>
              <w:jc w:val="both"/>
              <w:rPr>
                <w:rFonts w:ascii="Times New Roman" w:hAnsi="Times New Roman" w:cs="Times New Roman"/>
                <w:sz w:val="24"/>
                <w:szCs w:val="24"/>
              </w:rPr>
            </w:pPr>
            <w:r>
              <w:rPr>
                <w:rFonts w:ascii="Times New Roman" w:hAnsi="Times New Roman" w:cs="Times New Roman"/>
                <w:sz w:val="24"/>
                <w:szCs w:val="24"/>
              </w:rPr>
              <w:t>Guru mempersiapkan kesempatan melakukan pelatihan lanjutan, dengan perhatian khusus pada penerapan kepada situasi lebih komplek dalam kehidupan sehari-hari</w:t>
            </w:r>
          </w:p>
        </w:tc>
      </w:tr>
    </w:tbl>
    <w:p w:rsidR="00B82704" w:rsidRDefault="00B82704" w:rsidP="00BC6120">
      <w:pPr>
        <w:spacing w:line="480" w:lineRule="auto"/>
        <w:ind w:firstLine="567"/>
        <w:jc w:val="both"/>
        <w:rPr>
          <w:rFonts w:ascii="Times New Roman" w:hAnsi="Times New Roman" w:cs="Times New Roman"/>
          <w:sz w:val="24"/>
          <w:szCs w:val="24"/>
        </w:rPr>
      </w:pPr>
    </w:p>
    <w:p w:rsidR="00BC6120" w:rsidRDefault="00BC6120" w:rsidP="00BC6120">
      <w:pPr>
        <w:spacing w:line="480" w:lineRule="auto"/>
        <w:ind w:firstLine="567"/>
        <w:jc w:val="both"/>
        <w:rPr>
          <w:rFonts w:ascii="Times New Roman" w:hAnsi="Times New Roman" w:cs="Times New Roman"/>
          <w:sz w:val="24"/>
          <w:szCs w:val="24"/>
        </w:rPr>
      </w:pPr>
      <w:r w:rsidRPr="00226B27">
        <w:rPr>
          <w:rFonts w:ascii="Times New Roman" w:hAnsi="Times New Roman" w:cs="Times New Roman"/>
          <w:sz w:val="24"/>
          <w:szCs w:val="24"/>
        </w:rPr>
        <w:t>Peran guru dalam pembelajaran langsung, seperti dikemukakan Huda (2014: 137) adalah menyediakan pengetahuan mengenai hasil-hasil, membantu siswa mengandalkan diri mereka sendiri dan memberikan reinforcement</w:t>
      </w:r>
      <w:r>
        <w:rPr>
          <w:rFonts w:ascii="Times New Roman" w:hAnsi="Times New Roman" w:cs="Times New Roman"/>
          <w:sz w:val="24"/>
          <w:szCs w:val="24"/>
        </w:rPr>
        <w:t xml:space="preserve"> </w:t>
      </w:r>
    </w:p>
    <w:p w:rsidR="00D53428" w:rsidRPr="00BC6120" w:rsidRDefault="00BC6120" w:rsidP="00F83BD4">
      <w:pPr>
        <w:spacing w:line="480" w:lineRule="auto"/>
        <w:ind w:firstLine="567"/>
        <w:jc w:val="both"/>
        <w:rPr>
          <w:rFonts w:ascii="Times New Roman" w:hAnsi="Times New Roman" w:cs="Times New Roman"/>
          <w:sz w:val="24"/>
          <w:szCs w:val="24"/>
        </w:rPr>
      </w:pPr>
      <w:r w:rsidRPr="00226B27">
        <w:rPr>
          <w:rFonts w:ascii="Times New Roman" w:hAnsi="Times New Roman" w:cs="Times New Roman"/>
          <w:sz w:val="24"/>
          <w:szCs w:val="24"/>
        </w:rPr>
        <w:lastRenderedPageBreak/>
        <w:t>Pembelajaran langsung, rancangannya dibentuk untuk meningkatkan dan memelihara motivasi melalui aktivitas pengendalian diri dan penguatan ingatan terhadap materi-materi yang telah dipelajari hal ini dikemukakan Huda (2014:138)</w:t>
      </w:r>
    </w:p>
    <w:p w:rsidR="00BC6120" w:rsidRPr="00E966F0" w:rsidRDefault="00E966F0" w:rsidP="00E966F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II.F   </w:t>
      </w:r>
      <w:r w:rsidR="00BC6120" w:rsidRPr="00E966F0">
        <w:rPr>
          <w:rFonts w:ascii="Times New Roman" w:hAnsi="Times New Roman" w:cs="Times New Roman"/>
          <w:b/>
          <w:sz w:val="24"/>
          <w:szCs w:val="24"/>
        </w:rPr>
        <w:t>PENELITIAN YANG RELEVAN</w:t>
      </w:r>
    </w:p>
    <w:p w:rsidR="00BC6120" w:rsidRDefault="00BC6120" w:rsidP="00BC61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w:t>
      </w:r>
      <w:r w:rsidRPr="00940A4E">
        <w:rPr>
          <w:rFonts w:ascii="Times New Roman" w:hAnsi="Times New Roman" w:cs="Times New Roman"/>
          <w:sz w:val="24"/>
          <w:szCs w:val="24"/>
        </w:rPr>
        <w:t>Fauziah dkk (2015)</w:t>
      </w:r>
      <w:r w:rsidR="00940A4E" w:rsidRPr="00940A4E">
        <w:rPr>
          <w:rFonts w:ascii="Times New Roman" w:hAnsi="Times New Roman" w:cs="Times New Roman"/>
          <w:sz w:val="24"/>
          <w:szCs w:val="24"/>
        </w:rPr>
        <w:t xml:space="preserve"> </w:t>
      </w:r>
      <w:r w:rsidR="00940A4E">
        <w:rPr>
          <w:rFonts w:ascii="Times New Roman" w:hAnsi="Times New Roman" w:cs="Times New Roman"/>
          <w:sz w:val="24"/>
          <w:szCs w:val="24"/>
        </w:rPr>
        <w:t xml:space="preserve">dalam Mardiyani (2016:29)  </w:t>
      </w:r>
      <w:r>
        <w:rPr>
          <w:rFonts w:ascii="Times New Roman" w:hAnsi="Times New Roman" w:cs="Times New Roman"/>
          <w:sz w:val="24"/>
          <w:szCs w:val="24"/>
        </w:rPr>
        <w:t xml:space="preserve"> menunjukkan bahwa model MMP (</w:t>
      </w:r>
      <w:r w:rsidRPr="00940A4E">
        <w:rPr>
          <w:rFonts w:ascii="Times New Roman" w:hAnsi="Times New Roman" w:cs="Times New Roman"/>
          <w:i/>
          <w:sz w:val="24"/>
          <w:szCs w:val="24"/>
        </w:rPr>
        <w:t>Missouri Mathematics Project</w:t>
      </w:r>
      <w:r>
        <w:rPr>
          <w:rFonts w:ascii="Times New Roman" w:hAnsi="Times New Roman" w:cs="Times New Roman"/>
          <w:sz w:val="24"/>
          <w:szCs w:val="24"/>
        </w:rPr>
        <w:t xml:space="preserve">)  berpengaruh secara signifikan terhadap kemampuan pemecahan masalah matematika siswa SMA: terdapat hubungan/keterkaitan antara kemampuan pemahaman dan pemecahan masalah matematika siswa. </w:t>
      </w:r>
      <w:r w:rsidRPr="00940A4E">
        <w:rPr>
          <w:rFonts w:ascii="Times New Roman" w:hAnsi="Times New Roman" w:cs="Times New Roman"/>
          <w:sz w:val="24"/>
          <w:szCs w:val="24"/>
        </w:rPr>
        <w:t>Permana (2010)</w:t>
      </w:r>
      <w:r>
        <w:rPr>
          <w:rFonts w:ascii="Times New Roman" w:hAnsi="Times New Roman" w:cs="Times New Roman"/>
          <w:sz w:val="24"/>
          <w:szCs w:val="24"/>
        </w:rPr>
        <w:t xml:space="preserve"> </w:t>
      </w:r>
      <w:r w:rsidR="00940A4E">
        <w:rPr>
          <w:rFonts w:ascii="Times New Roman" w:hAnsi="Times New Roman" w:cs="Times New Roman"/>
          <w:sz w:val="24"/>
          <w:szCs w:val="24"/>
        </w:rPr>
        <w:t xml:space="preserve">dalam Mardiyani (2016:30)  </w:t>
      </w:r>
      <w:r>
        <w:rPr>
          <w:rFonts w:ascii="Times New Roman" w:hAnsi="Times New Roman" w:cs="Times New Roman"/>
          <w:sz w:val="24"/>
          <w:szCs w:val="24"/>
        </w:rPr>
        <w:t xml:space="preserve">melakukan penelitian eksperimen tentang model </w:t>
      </w:r>
      <w:r w:rsidRPr="00940A4E">
        <w:rPr>
          <w:rFonts w:ascii="Times New Roman" w:hAnsi="Times New Roman" w:cs="Times New Roman"/>
          <w:i/>
          <w:sz w:val="24"/>
          <w:szCs w:val="24"/>
        </w:rPr>
        <w:t xml:space="preserve">eliciting activities </w:t>
      </w:r>
      <w:r>
        <w:rPr>
          <w:rFonts w:ascii="Times New Roman" w:hAnsi="Times New Roman" w:cs="Times New Roman"/>
          <w:sz w:val="24"/>
          <w:szCs w:val="24"/>
        </w:rPr>
        <w:t xml:space="preserve">pada siswa SMA di kota Cimahi, hasil penelitiannya menunjukkan bahwa terdapat hubungan yang tinggi antara kemampuan pemahaman dan disposisi matematis. </w:t>
      </w:r>
      <w:r w:rsidRPr="00940A4E">
        <w:rPr>
          <w:rFonts w:ascii="Times New Roman" w:hAnsi="Times New Roman" w:cs="Times New Roman"/>
          <w:sz w:val="24"/>
          <w:szCs w:val="24"/>
        </w:rPr>
        <w:t>Kurniawan (2010)</w:t>
      </w:r>
      <w:r w:rsidR="00940A4E" w:rsidRPr="00940A4E">
        <w:rPr>
          <w:rFonts w:ascii="Times New Roman" w:hAnsi="Times New Roman" w:cs="Times New Roman"/>
          <w:sz w:val="24"/>
          <w:szCs w:val="24"/>
        </w:rPr>
        <w:t xml:space="preserve"> </w:t>
      </w:r>
      <w:r w:rsidR="00940A4E">
        <w:rPr>
          <w:rFonts w:ascii="Times New Roman" w:hAnsi="Times New Roman" w:cs="Times New Roman"/>
          <w:sz w:val="24"/>
          <w:szCs w:val="24"/>
        </w:rPr>
        <w:t xml:space="preserve">dalam Mardiyani (2016:30)  </w:t>
      </w:r>
      <w:r>
        <w:rPr>
          <w:rFonts w:ascii="Times New Roman" w:hAnsi="Times New Roman" w:cs="Times New Roman"/>
          <w:sz w:val="24"/>
          <w:szCs w:val="24"/>
        </w:rPr>
        <w:t xml:space="preserve"> melakukan penelitian eksperimen tentang pembelajaran dengan pendekatan kontekstual siswa SMK di majalengka. Dengan salah satu hasil penelitiannya adalah terdapat hubungan positif antara pencapaian kemampuan pemahaman matematis, kemampuan pemecahan masalah matematis dan disposisi matematis siswa</w:t>
      </w:r>
    </w:p>
    <w:p w:rsidR="00BC6120" w:rsidRDefault="00BC6120" w:rsidP="00BC61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hasil penelitian </w:t>
      </w:r>
      <w:r w:rsidRPr="00940A4E">
        <w:rPr>
          <w:rFonts w:ascii="Times New Roman" w:hAnsi="Times New Roman" w:cs="Times New Roman"/>
          <w:sz w:val="24"/>
          <w:szCs w:val="24"/>
        </w:rPr>
        <w:t>Wiharso (2014)</w:t>
      </w:r>
      <w:r w:rsidR="00940A4E">
        <w:rPr>
          <w:rFonts w:ascii="Times New Roman" w:hAnsi="Times New Roman" w:cs="Times New Roman"/>
          <w:sz w:val="24"/>
          <w:szCs w:val="24"/>
        </w:rPr>
        <w:t xml:space="preserve"> dalam Mardiyani (2016:30)  </w:t>
      </w:r>
      <w:r>
        <w:rPr>
          <w:rFonts w:ascii="Times New Roman" w:hAnsi="Times New Roman" w:cs="Times New Roman"/>
          <w:sz w:val="24"/>
          <w:szCs w:val="24"/>
        </w:rPr>
        <w:t xml:space="preserve"> menunjukkan bahwa metode </w:t>
      </w:r>
      <w:r w:rsidRPr="00A1010C">
        <w:rPr>
          <w:rFonts w:ascii="Times New Roman" w:hAnsi="Times New Roman" w:cs="Times New Roman"/>
          <w:i/>
          <w:sz w:val="24"/>
          <w:szCs w:val="24"/>
        </w:rPr>
        <w:t>discovery learning</w:t>
      </w:r>
      <w:r>
        <w:rPr>
          <w:rFonts w:ascii="Times New Roman" w:hAnsi="Times New Roman" w:cs="Times New Roman"/>
          <w:sz w:val="24"/>
          <w:szCs w:val="24"/>
        </w:rPr>
        <w:t xml:space="preserve"> dapat meningkatkan kemampuan pemecahan masalah matematik siswa dan menumbuhkan sikap positif siswa terhadap pembelajaran matematik, sedangkan hasil penelitian yang dilakukan oleh </w:t>
      </w:r>
      <w:r w:rsidRPr="00940A4E">
        <w:rPr>
          <w:rFonts w:ascii="Times New Roman" w:hAnsi="Times New Roman" w:cs="Times New Roman"/>
          <w:sz w:val="24"/>
          <w:szCs w:val="24"/>
        </w:rPr>
        <w:t>Lestariningsih (2015)</w:t>
      </w:r>
      <w:r>
        <w:rPr>
          <w:rFonts w:ascii="Times New Roman" w:hAnsi="Times New Roman" w:cs="Times New Roman"/>
          <w:sz w:val="24"/>
          <w:szCs w:val="24"/>
        </w:rPr>
        <w:t xml:space="preserve"> </w:t>
      </w:r>
      <w:r w:rsidR="00940A4E">
        <w:rPr>
          <w:rFonts w:ascii="Times New Roman" w:hAnsi="Times New Roman" w:cs="Times New Roman"/>
          <w:sz w:val="24"/>
          <w:szCs w:val="24"/>
        </w:rPr>
        <w:t xml:space="preserve">dalam Mardiyani (2016:30)  </w:t>
      </w:r>
      <w:r>
        <w:rPr>
          <w:rFonts w:ascii="Times New Roman" w:hAnsi="Times New Roman" w:cs="Times New Roman"/>
          <w:sz w:val="24"/>
          <w:szCs w:val="24"/>
        </w:rPr>
        <w:t xml:space="preserve">menunjukkan bahwa </w:t>
      </w:r>
      <w:r w:rsidRPr="00A1010C">
        <w:rPr>
          <w:rFonts w:ascii="Times New Roman" w:hAnsi="Times New Roman" w:cs="Times New Roman"/>
          <w:i/>
          <w:sz w:val="24"/>
          <w:szCs w:val="24"/>
        </w:rPr>
        <w:t xml:space="preserve">discovery </w:t>
      </w:r>
      <w:r w:rsidRPr="00A1010C">
        <w:rPr>
          <w:rFonts w:ascii="Times New Roman" w:hAnsi="Times New Roman" w:cs="Times New Roman"/>
          <w:i/>
          <w:sz w:val="24"/>
          <w:szCs w:val="24"/>
        </w:rPr>
        <w:lastRenderedPageBreak/>
        <w:t>learning</w:t>
      </w:r>
      <w:r>
        <w:rPr>
          <w:rFonts w:ascii="Times New Roman" w:hAnsi="Times New Roman" w:cs="Times New Roman"/>
          <w:sz w:val="24"/>
          <w:szCs w:val="24"/>
        </w:rPr>
        <w:t xml:space="preserve"> dapat meningkatkan kemampuan pemecahan masalah matematis. Selain itu, penelitian </w:t>
      </w:r>
      <w:r w:rsidRPr="00940A4E">
        <w:rPr>
          <w:rFonts w:ascii="Times New Roman" w:hAnsi="Times New Roman" w:cs="Times New Roman"/>
          <w:sz w:val="24"/>
          <w:szCs w:val="24"/>
        </w:rPr>
        <w:t>Muhamad (2014)</w:t>
      </w:r>
      <w:r>
        <w:rPr>
          <w:rFonts w:ascii="Times New Roman" w:hAnsi="Times New Roman" w:cs="Times New Roman"/>
          <w:sz w:val="24"/>
          <w:szCs w:val="24"/>
        </w:rPr>
        <w:t xml:space="preserve"> </w:t>
      </w:r>
      <w:r w:rsidR="00940A4E">
        <w:rPr>
          <w:rFonts w:ascii="Times New Roman" w:hAnsi="Times New Roman" w:cs="Times New Roman"/>
          <w:sz w:val="24"/>
          <w:szCs w:val="24"/>
        </w:rPr>
        <w:t xml:space="preserve">dalam Mardiyani (2016:30)  </w:t>
      </w:r>
      <w:r>
        <w:rPr>
          <w:rFonts w:ascii="Times New Roman" w:hAnsi="Times New Roman" w:cs="Times New Roman"/>
          <w:sz w:val="24"/>
          <w:szCs w:val="24"/>
        </w:rPr>
        <w:t xml:space="preserve">menyimpulkan bahwa metode </w:t>
      </w:r>
      <w:r w:rsidRPr="00A1010C">
        <w:rPr>
          <w:rFonts w:ascii="Times New Roman" w:hAnsi="Times New Roman" w:cs="Times New Roman"/>
          <w:i/>
          <w:sz w:val="24"/>
          <w:szCs w:val="24"/>
        </w:rPr>
        <w:t>discovery learning</w:t>
      </w:r>
      <w:r>
        <w:rPr>
          <w:rFonts w:ascii="Times New Roman" w:hAnsi="Times New Roman" w:cs="Times New Roman"/>
          <w:sz w:val="24"/>
          <w:szCs w:val="24"/>
        </w:rPr>
        <w:t xml:space="preserve"> dapat meningkatkan kemampuan representasi matematis dan percaya diri siswa SMP</w:t>
      </w:r>
    </w:p>
    <w:p w:rsidR="00BC6120" w:rsidRDefault="00BC6120" w:rsidP="00BC61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Nuryati (2012) </w:t>
      </w:r>
      <w:r w:rsidR="00940A4E">
        <w:rPr>
          <w:rFonts w:ascii="Times New Roman" w:hAnsi="Times New Roman" w:cs="Times New Roman"/>
          <w:sz w:val="24"/>
          <w:szCs w:val="24"/>
        </w:rPr>
        <w:t xml:space="preserve">dalam Mardiyani (2016:30)  </w:t>
      </w:r>
      <w:r>
        <w:rPr>
          <w:rFonts w:ascii="Times New Roman" w:hAnsi="Times New Roman" w:cs="Times New Roman"/>
          <w:sz w:val="24"/>
          <w:szCs w:val="24"/>
        </w:rPr>
        <w:t xml:space="preserve">menyimpulkan bahwa peningkatan kemampuan pemahaman dan pemecahan masalah matematik mahasiswa yang memperoleh pembelajaran ikuiri lebih baik dari pada pembelajaran konvensional. Terdapat asosiasi antara kemampuan pemahaman matematik dan pemecahan masalah matematik mahasiswa. Menurut hasil penelitian </w:t>
      </w:r>
      <w:r w:rsidRPr="00940A4E">
        <w:rPr>
          <w:rFonts w:ascii="Times New Roman" w:hAnsi="Times New Roman" w:cs="Times New Roman"/>
          <w:sz w:val="24"/>
          <w:szCs w:val="24"/>
        </w:rPr>
        <w:t>Roshendi (2012)</w:t>
      </w:r>
      <w:r>
        <w:rPr>
          <w:rFonts w:ascii="Times New Roman" w:hAnsi="Times New Roman" w:cs="Times New Roman"/>
          <w:sz w:val="24"/>
          <w:szCs w:val="24"/>
        </w:rPr>
        <w:t xml:space="preserve"> </w:t>
      </w:r>
      <w:r w:rsidR="00940A4E">
        <w:rPr>
          <w:rFonts w:ascii="Times New Roman" w:hAnsi="Times New Roman" w:cs="Times New Roman"/>
          <w:sz w:val="24"/>
          <w:szCs w:val="24"/>
        </w:rPr>
        <w:t xml:space="preserve">dalam Mardiyani (2016:30)  </w:t>
      </w:r>
      <w:r>
        <w:rPr>
          <w:rFonts w:ascii="Times New Roman" w:hAnsi="Times New Roman" w:cs="Times New Roman"/>
          <w:sz w:val="24"/>
          <w:szCs w:val="24"/>
        </w:rPr>
        <w:t xml:space="preserve">siswa yang mendapat pembelajaran dengan metode penemuan terbimbing memperoleh peningkatan kemampuan koneksi matematis dan peningkatan kemampuan pemecahan masalah matematis lebih baik dibanding siswa yang belajar matematika dengan pembelajaran konvensional. </w:t>
      </w:r>
    </w:p>
    <w:p w:rsidR="00F83BD4" w:rsidRPr="00F83BD4" w:rsidRDefault="00BC6120" w:rsidP="00F83BD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w:t>
      </w:r>
      <w:r w:rsidRPr="00940A4E">
        <w:rPr>
          <w:rFonts w:ascii="Times New Roman" w:hAnsi="Times New Roman" w:cs="Times New Roman"/>
          <w:sz w:val="24"/>
          <w:szCs w:val="24"/>
        </w:rPr>
        <w:t>Hermawan dkk (2015)</w:t>
      </w:r>
      <w:r>
        <w:rPr>
          <w:rFonts w:ascii="Times New Roman" w:hAnsi="Times New Roman" w:cs="Times New Roman"/>
          <w:sz w:val="24"/>
          <w:szCs w:val="24"/>
        </w:rPr>
        <w:t xml:space="preserve"> </w:t>
      </w:r>
      <w:r w:rsidR="00940A4E">
        <w:rPr>
          <w:rFonts w:ascii="Times New Roman" w:hAnsi="Times New Roman" w:cs="Times New Roman"/>
          <w:sz w:val="24"/>
          <w:szCs w:val="24"/>
        </w:rPr>
        <w:t xml:space="preserve">dalam Mardiyani (2016:31)  </w:t>
      </w:r>
      <w:r>
        <w:rPr>
          <w:rFonts w:ascii="Times New Roman" w:hAnsi="Times New Roman" w:cs="Times New Roman"/>
          <w:sz w:val="24"/>
          <w:szCs w:val="24"/>
        </w:rPr>
        <w:t xml:space="preserve">menunjukkan terdapat perbedaan rata-rata kemampuan penalaran matematis yang signifikan antara peserta didik yang menerima pelajaran menggunakan model SAVI dengan pendekatan </w:t>
      </w:r>
      <w:r w:rsidR="00DF6ADF">
        <w:rPr>
          <w:rFonts w:ascii="Times New Roman" w:hAnsi="Times New Roman" w:cs="Times New Roman"/>
          <w:i/>
          <w:sz w:val="24"/>
          <w:szCs w:val="24"/>
        </w:rPr>
        <w:t>saintifik</w:t>
      </w:r>
      <w:r>
        <w:rPr>
          <w:rFonts w:ascii="Times New Roman" w:hAnsi="Times New Roman" w:cs="Times New Roman"/>
          <w:sz w:val="24"/>
          <w:szCs w:val="24"/>
        </w:rPr>
        <w:t xml:space="preserve">. VAK dengan pendekatan </w:t>
      </w:r>
      <w:r w:rsidR="00DF6ADF">
        <w:rPr>
          <w:rFonts w:ascii="Times New Roman" w:hAnsi="Times New Roman" w:cs="Times New Roman"/>
          <w:i/>
          <w:sz w:val="24"/>
          <w:szCs w:val="24"/>
        </w:rPr>
        <w:t>saintifik</w:t>
      </w:r>
      <w:r>
        <w:rPr>
          <w:rFonts w:ascii="Times New Roman" w:hAnsi="Times New Roman" w:cs="Times New Roman"/>
          <w:sz w:val="24"/>
          <w:szCs w:val="24"/>
        </w:rPr>
        <w:t xml:space="preserve">, dan </w:t>
      </w:r>
      <w:r w:rsidR="00A1010C">
        <w:rPr>
          <w:rFonts w:ascii="Times New Roman" w:hAnsi="Times New Roman" w:cs="Times New Roman"/>
          <w:i/>
          <w:sz w:val="24"/>
          <w:szCs w:val="24"/>
        </w:rPr>
        <w:t>d</w:t>
      </w:r>
      <w:r w:rsidRPr="00A1010C">
        <w:rPr>
          <w:rFonts w:ascii="Times New Roman" w:hAnsi="Times New Roman" w:cs="Times New Roman"/>
          <w:i/>
          <w:sz w:val="24"/>
          <w:szCs w:val="24"/>
        </w:rPr>
        <w:t>irect Instruction</w:t>
      </w:r>
      <w:r>
        <w:rPr>
          <w:rFonts w:ascii="Times New Roman" w:hAnsi="Times New Roman" w:cs="Times New Roman"/>
          <w:sz w:val="24"/>
          <w:szCs w:val="24"/>
        </w:rPr>
        <w:t xml:space="preserve">, serta rata-rata kemampuan penalaran matematis peserta didik yang memperoleh pembelajaran menggunakan model SAVI dengan pendekatan </w:t>
      </w:r>
      <w:r w:rsidR="00DF6ADF">
        <w:rPr>
          <w:rFonts w:ascii="Times New Roman" w:hAnsi="Times New Roman" w:cs="Times New Roman"/>
          <w:i/>
          <w:sz w:val="24"/>
          <w:szCs w:val="24"/>
        </w:rPr>
        <w:t>saintifik</w:t>
      </w:r>
      <w:r>
        <w:rPr>
          <w:rFonts w:ascii="Times New Roman" w:hAnsi="Times New Roman" w:cs="Times New Roman"/>
          <w:sz w:val="24"/>
          <w:szCs w:val="24"/>
        </w:rPr>
        <w:t xml:space="preserve"> lebih dari rata-rata kemampuan penalaran matematis peserta didik yang memperoleh pembelajaran menggunakan VAK dengan pendekatan </w:t>
      </w:r>
      <w:r w:rsidR="00DF6ADF">
        <w:rPr>
          <w:rFonts w:ascii="Times New Roman" w:hAnsi="Times New Roman" w:cs="Times New Roman"/>
          <w:i/>
          <w:sz w:val="24"/>
          <w:szCs w:val="24"/>
        </w:rPr>
        <w:t>saintifik</w:t>
      </w:r>
      <w:r>
        <w:rPr>
          <w:rFonts w:ascii="Times New Roman" w:hAnsi="Times New Roman" w:cs="Times New Roman"/>
          <w:sz w:val="24"/>
          <w:szCs w:val="24"/>
        </w:rPr>
        <w:t xml:space="preserve"> dan pembelajaran model Direct Instruction. Penelitian lain, penelitian deskriptif kemampuan </w:t>
      </w:r>
      <w:r>
        <w:rPr>
          <w:rFonts w:ascii="Times New Roman" w:hAnsi="Times New Roman" w:cs="Times New Roman"/>
          <w:sz w:val="24"/>
          <w:szCs w:val="24"/>
        </w:rPr>
        <w:lastRenderedPageBreak/>
        <w:t xml:space="preserve">komunikasi matematis siswa pada model TSTS dengan pendekatan </w:t>
      </w:r>
      <w:r w:rsidR="00DF6ADF">
        <w:rPr>
          <w:rFonts w:ascii="Times New Roman" w:hAnsi="Times New Roman" w:cs="Times New Roman"/>
          <w:i/>
          <w:sz w:val="24"/>
          <w:szCs w:val="24"/>
        </w:rPr>
        <w:t>saintifik</w:t>
      </w:r>
      <w:r>
        <w:rPr>
          <w:rFonts w:ascii="Times New Roman" w:hAnsi="Times New Roman" w:cs="Times New Roman"/>
          <w:sz w:val="24"/>
          <w:szCs w:val="24"/>
        </w:rPr>
        <w:t xml:space="preserve"> terhadap</w:t>
      </w:r>
      <w:r w:rsidR="00A1010C">
        <w:rPr>
          <w:rFonts w:ascii="Times New Roman" w:hAnsi="Times New Roman" w:cs="Times New Roman"/>
          <w:sz w:val="24"/>
          <w:szCs w:val="24"/>
        </w:rPr>
        <w:t xml:space="preserve"> 6 subjek siswa yang dilakukan </w:t>
      </w:r>
      <w:r w:rsidR="00A1010C" w:rsidRPr="003906B4">
        <w:rPr>
          <w:rFonts w:ascii="Times New Roman" w:hAnsi="Times New Roman" w:cs="Times New Roman"/>
          <w:sz w:val="24"/>
          <w:szCs w:val="24"/>
        </w:rPr>
        <w:t>P</w:t>
      </w:r>
      <w:r w:rsidRPr="003906B4">
        <w:rPr>
          <w:rFonts w:ascii="Times New Roman" w:hAnsi="Times New Roman" w:cs="Times New Roman"/>
          <w:sz w:val="24"/>
          <w:szCs w:val="24"/>
        </w:rPr>
        <w:t>ermata dkk (2015)</w:t>
      </w:r>
      <w:r w:rsidR="003906B4">
        <w:rPr>
          <w:rFonts w:ascii="Times New Roman" w:hAnsi="Times New Roman" w:cs="Times New Roman"/>
          <w:sz w:val="24"/>
          <w:szCs w:val="24"/>
        </w:rPr>
        <w:t xml:space="preserve"> dalam Mardiyani (2016:31)  </w:t>
      </w:r>
      <w:r>
        <w:rPr>
          <w:rFonts w:ascii="Times New Roman" w:hAnsi="Times New Roman" w:cs="Times New Roman"/>
          <w:sz w:val="24"/>
          <w:szCs w:val="24"/>
        </w:rPr>
        <w:t xml:space="preserve"> diperoleh kesimpulan bahwa subjek kelompok tinggi cenderung mampu mencapai indikator mengekspresikan, mendemonstrasikan, menggambar dan menginterpretasikan ide matematis serta kemampuan menggunakan istilah-istilah, notasi-notasi matematika, struktur-strukturnya untuk menyajikan ide matematis. Hambatan yang dimiliki subjek kelompok tinggi dari faktor kemampuan membaca dan </w:t>
      </w:r>
      <w:r w:rsidR="0041320D">
        <w:rPr>
          <w:rFonts w:ascii="Times New Roman" w:hAnsi="Times New Roman" w:cs="Times New Roman"/>
          <w:sz w:val="24"/>
          <w:szCs w:val="24"/>
        </w:rPr>
        <w:t>menulis. Kelompok sedang cenderu</w:t>
      </w:r>
      <w:r>
        <w:rPr>
          <w:rFonts w:ascii="Times New Roman" w:hAnsi="Times New Roman" w:cs="Times New Roman"/>
          <w:sz w:val="24"/>
          <w:szCs w:val="24"/>
        </w:rPr>
        <w:t>ng mampu mempunyai indikator kemampuan mendemonstrasikan, menggambarkan, mengevaluasi ide matematis dan kemampuan menggunakan istilah-istilah, notasi-notasi matematika, strukturnya untuk menyajikan ide matematis. Hambatan yang dimiliki subjek kelompok sedang dari faktor kemampuan membaca, menulis, dan pemahaman matematik. Sedangkan kelompok rendah cenderung mampu mencapai indikator mendemonstrasikan, menggambar dan menginterpretasikan ide matematis serta memiliki hambatan dari faktor kemampuan membaca, menulis, pengetahuan prasyarat dan pemahaman matematik</w:t>
      </w:r>
      <w:r w:rsidR="00D53428">
        <w:rPr>
          <w:rFonts w:ascii="Times New Roman" w:hAnsi="Times New Roman" w:cs="Times New Roman"/>
          <w:sz w:val="24"/>
          <w:szCs w:val="24"/>
        </w:rPr>
        <w:t>a</w:t>
      </w:r>
    </w:p>
    <w:p w:rsidR="00BC6120" w:rsidRPr="00E966F0" w:rsidRDefault="00E966F0" w:rsidP="00E966F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II.G  </w:t>
      </w:r>
      <w:r w:rsidR="00BC6120" w:rsidRPr="00E966F0">
        <w:rPr>
          <w:rFonts w:ascii="Times New Roman" w:hAnsi="Times New Roman" w:cs="Times New Roman"/>
          <w:b/>
          <w:sz w:val="24"/>
          <w:szCs w:val="24"/>
        </w:rPr>
        <w:t>KERANGKA BERPIKIR</w:t>
      </w:r>
    </w:p>
    <w:p w:rsidR="00BC6120" w:rsidRDefault="00BC6120" w:rsidP="00BC612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Kemampuan pemahaman matematis, kemampuan pemecahan masalah matematis, serta disposisi matematis dipandang peneliti penting dalam pembelajaran matematika. Oleh karena itu perlu upaya untuk memperbaiki kemampuan pemahaman dan pemecahan masalah matematik serta disposisi matematis siswa</w:t>
      </w:r>
    </w:p>
    <w:p w:rsidR="00BC6120" w:rsidRDefault="00BC6120" w:rsidP="00BC6120">
      <w:pPr>
        <w:pStyle w:val="ListParagraph"/>
        <w:spacing w:line="480" w:lineRule="auto"/>
        <w:ind w:left="0" w:firstLine="567"/>
        <w:jc w:val="both"/>
        <w:rPr>
          <w:rFonts w:ascii="Times New Roman" w:hAnsi="Times New Roman" w:cs="Times New Roman"/>
          <w:sz w:val="24"/>
          <w:szCs w:val="24"/>
        </w:rPr>
      </w:pPr>
      <w:r w:rsidRPr="00226B27">
        <w:rPr>
          <w:rFonts w:ascii="Times New Roman" w:hAnsi="Times New Roman" w:cs="Times New Roman"/>
          <w:sz w:val="24"/>
          <w:szCs w:val="24"/>
        </w:rPr>
        <w:lastRenderedPageBreak/>
        <w:t xml:space="preserve">Pembelajaran </w:t>
      </w:r>
      <w:r w:rsidR="00DF6ADF">
        <w:rPr>
          <w:rFonts w:ascii="Times New Roman" w:hAnsi="Times New Roman" w:cs="Times New Roman"/>
          <w:i/>
          <w:sz w:val="24"/>
          <w:szCs w:val="24"/>
        </w:rPr>
        <w:t>saintifik</w:t>
      </w:r>
      <w:r w:rsidRPr="00226B27">
        <w:rPr>
          <w:rFonts w:ascii="Times New Roman" w:hAnsi="Times New Roman" w:cs="Times New Roman"/>
          <w:sz w:val="24"/>
          <w:szCs w:val="24"/>
        </w:rPr>
        <w:t xml:space="preserve"> terdiri atas lima pengalaman pembelajaran belajar pokok yaitu mengamati, menanya, mengumpulkan informasi, mengolah informasi dan mengkomunikasikan. Proses mengamati sangat bermanfaat untuk menumbuhkan rasa ingin tahu siswa sehingga proses pembelajaran lebih bermakna, selain itu siswa dapat menemukan fakta bahwa ada hubungan antara objek yang diamati degan materi pembelajaran. Proses menanya dapat membangkitkan keterampilan siswa dalam berbicara, mengajukan pertanyaam dan memberi jawaban secara logis, sistematis dan menggunakan bahasa yang baik dan benar</w:t>
      </w:r>
    </w:p>
    <w:p w:rsidR="00B425F5" w:rsidRDefault="00BC6120" w:rsidP="00B425F5">
      <w:pPr>
        <w:pStyle w:val="ListParagraph"/>
        <w:spacing w:line="480" w:lineRule="auto"/>
        <w:ind w:left="0" w:firstLine="567"/>
        <w:jc w:val="both"/>
        <w:rPr>
          <w:rFonts w:ascii="Times New Roman" w:hAnsi="Times New Roman" w:cs="Times New Roman"/>
          <w:sz w:val="24"/>
          <w:szCs w:val="24"/>
        </w:rPr>
      </w:pPr>
      <w:r w:rsidRPr="00226B27">
        <w:rPr>
          <w:rFonts w:ascii="Times New Roman" w:hAnsi="Times New Roman" w:cs="Times New Roman"/>
          <w:sz w:val="24"/>
          <w:szCs w:val="24"/>
        </w:rPr>
        <w:t xml:space="preserve">Proses mengumpulkan informasi dapat mengembangkan kemampuan siswa dari segi sikap, teliti, jujur, sopan, menghargai pendapat orang lain, kemampuan berkomunikasi, menerapkan kemampuan mengumpulkan informasi. Proses mengolah informasi ( mengasosiasi) dapat mengembangkan kemampuan siswa dari segi sikap jujur, teliti, disiplin, taat aturan, kerja keras, kemampuan menerapkan prosedur dan kemampuan berpikir induktif serta deduktif dalam menyimpulkan. Proses mengkomunikasikan dapat mengembangkan kemampuan siswa dari segi sikap jujur, teliti, toleransi, kemampuan berfikir sistematis, mengungkapkan pendapat dengan singkat dan jelas, dan mengembangkan kemampuan berbahasa yang baik dan benar. Dengan karakteristik pendekatan saintifik tersebut diharapkan pendekatan </w:t>
      </w:r>
      <w:r w:rsidR="00DF6ADF">
        <w:rPr>
          <w:rFonts w:ascii="Times New Roman" w:hAnsi="Times New Roman" w:cs="Times New Roman"/>
          <w:i/>
          <w:sz w:val="24"/>
          <w:szCs w:val="24"/>
        </w:rPr>
        <w:t>saintifik</w:t>
      </w:r>
      <w:r w:rsidRPr="00226B27">
        <w:rPr>
          <w:rFonts w:ascii="Times New Roman" w:hAnsi="Times New Roman" w:cs="Times New Roman"/>
          <w:sz w:val="24"/>
          <w:szCs w:val="24"/>
        </w:rPr>
        <w:t xml:space="preserve"> dapat meningkatkan kemampuan pemahaman dan pemecahan masalah matematis serta disposisi matematis siswa</w:t>
      </w:r>
    </w:p>
    <w:p w:rsidR="00F83BD4" w:rsidRDefault="00F83BD4" w:rsidP="00B425F5">
      <w:pPr>
        <w:pStyle w:val="ListParagraph"/>
        <w:spacing w:line="480" w:lineRule="auto"/>
        <w:ind w:left="0" w:firstLine="567"/>
        <w:jc w:val="both"/>
        <w:rPr>
          <w:rFonts w:ascii="Times New Roman" w:hAnsi="Times New Roman" w:cs="Times New Roman"/>
          <w:sz w:val="24"/>
          <w:szCs w:val="24"/>
        </w:rPr>
      </w:pPr>
    </w:p>
    <w:p w:rsidR="00B425F5" w:rsidRPr="00D53428" w:rsidRDefault="00C477A5" w:rsidP="00D53428">
      <w:pPr>
        <w:spacing w:line="480" w:lineRule="auto"/>
        <w:jc w:val="both"/>
        <w:rPr>
          <w:rFonts w:ascii="Times New Roman" w:hAnsi="Times New Roman" w:cs="Times New Roman"/>
          <w:sz w:val="24"/>
          <w:szCs w:val="24"/>
        </w:rPr>
      </w:pPr>
      <w:r w:rsidRPr="00C477A5">
        <w:rPr>
          <w:noProof/>
          <w:lang w:eastAsia="id-ID"/>
        </w:rPr>
        <w:lastRenderedPageBreak/>
        <w:pict>
          <v:rect id="_x0000_s1049" style="position:absolute;left:0;text-align:left;margin-left:253.5pt;margin-top:-.3pt;width:138.75pt;height:42pt;z-index:-251643904">
            <v:textbox style="mso-next-textbox:#_x0000_s1049">
              <w:txbxContent>
                <w:p w:rsidR="006164BE" w:rsidRDefault="006164BE" w:rsidP="00B425F5">
                  <w:r>
                    <w:t>Kemampuan Pemecahan masalah matematis</w:t>
                  </w:r>
                </w:p>
              </w:txbxContent>
            </v:textbox>
          </v:rect>
        </w:pict>
      </w:r>
    </w:p>
    <w:p w:rsidR="00B425F5" w:rsidRDefault="00C477A5" w:rsidP="00B425F5">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5" type="#_x0000_t32" style="position:absolute;left:0;text-align:left;margin-left:366.45pt;margin-top:14.1pt;width:0;height:310pt;z-index:251668480" o:connectortype="straight"/>
        </w:pict>
      </w:r>
      <w:r>
        <w:rPr>
          <w:rFonts w:ascii="Times New Roman" w:hAnsi="Times New Roman" w:cs="Times New Roman"/>
          <w:noProof/>
          <w:sz w:val="24"/>
          <w:szCs w:val="24"/>
          <w:lang w:eastAsia="id-ID"/>
        </w:rPr>
        <w:pict>
          <v:shape id="_x0000_s1044" type="#_x0000_t32" style="position:absolute;left:0;text-align:left;margin-left:271.95pt;margin-top:14.1pt;width:63pt;height:127.05pt;flip:y;z-index:251667456" o:connectortype="straight"/>
        </w:pict>
      </w:r>
    </w:p>
    <w:p w:rsidR="00B425F5" w:rsidRDefault="00C477A5" w:rsidP="00B425F5">
      <w:pPr>
        <w:pStyle w:val="ListParagraph"/>
        <w:spacing w:line="480" w:lineRule="auto"/>
        <w:ind w:left="360"/>
        <w:jc w:val="both"/>
        <w:rPr>
          <w:rFonts w:ascii="Times New Roman" w:hAnsi="Times New Roman" w:cs="Times New Roman"/>
          <w:sz w:val="24"/>
          <w:szCs w:val="24"/>
        </w:rPr>
      </w:pPr>
      <w:r w:rsidRPr="00C477A5">
        <w:rPr>
          <w:noProof/>
          <w:lang w:eastAsia="id-ID"/>
        </w:rPr>
        <w:pict>
          <v:shape id="_x0000_s1040" type="#_x0000_t32" style="position:absolute;left:0;text-align:left;margin-left:197.75pt;margin-top:9.9pt;width:0;height:332.3pt;flip:y;z-index:251663360" o:connectortype="straight">
            <v:stroke endarrow="block"/>
          </v:shape>
        </w:pict>
      </w:r>
      <w:r>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left:0;text-align:left;margin-left:67.45pt;margin-top:17.4pt;width:204.5pt;height:16.75pt;rotation:2323602fd;flip:y;z-index:251669504;mso-position-vertical-relative:line"/>
        </w:pict>
      </w:r>
    </w:p>
    <w:p w:rsidR="00B425F5" w:rsidRDefault="00744846" w:rsidP="00B425F5">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425F5">
        <w:rPr>
          <w:rFonts w:ascii="Times New Roman" w:hAnsi="Times New Roman" w:cs="Times New Roman"/>
          <w:sz w:val="24"/>
          <w:szCs w:val="24"/>
        </w:rPr>
        <w:t xml:space="preserve"> Syaifuddin (2015)</w:t>
      </w:r>
    </w:p>
    <w:p w:rsidR="00B425F5" w:rsidRPr="00516C7E" w:rsidRDefault="00C477A5" w:rsidP="00B425F5">
      <w:pPr>
        <w:spacing w:line="480" w:lineRule="auto"/>
        <w:jc w:val="both"/>
        <w:rPr>
          <w:rFonts w:ascii="Times New Roman" w:hAnsi="Times New Roman" w:cs="Times New Roman"/>
          <w:sz w:val="24"/>
          <w:szCs w:val="24"/>
        </w:rPr>
      </w:pPr>
      <w:r w:rsidRPr="00C477A5">
        <w:rPr>
          <w:noProof/>
          <w:lang w:eastAsia="id-ID"/>
        </w:rPr>
        <w:pict>
          <v:rect id="_x0000_s1037" style="position:absolute;left:0;text-align:left;margin-left:4.2pt;margin-top:28.3pt;width:140.25pt;height:56.4pt;z-index:-251656192">
            <v:textbox style="mso-next-textbox:#_x0000_s1037">
              <w:txbxContent>
                <w:p w:rsidR="006164BE" w:rsidRDefault="006164BE" w:rsidP="00B425F5">
                  <w:pPr>
                    <w:rPr>
                      <w:rFonts w:ascii="Times New Roman" w:hAnsi="Times New Roman" w:cs="Times New Roman"/>
                      <w:i/>
                      <w:sz w:val="24"/>
                      <w:szCs w:val="24"/>
                    </w:rPr>
                  </w:pPr>
                  <w:r w:rsidRPr="001F6E96">
                    <w:rPr>
                      <w:rFonts w:ascii="Times New Roman" w:hAnsi="Times New Roman" w:cs="Times New Roman"/>
                      <w:sz w:val="24"/>
                      <w:szCs w:val="24"/>
                    </w:rPr>
                    <w:t xml:space="preserve">Pembelajaran </w:t>
                  </w:r>
                  <w:r w:rsidRPr="001F6E96">
                    <w:rPr>
                      <w:rFonts w:ascii="Times New Roman" w:hAnsi="Times New Roman" w:cs="Times New Roman"/>
                      <w:i/>
                      <w:sz w:val="24"/>
                      <w:szCs w:val="24"/>
                    </w:rPr>
                    <w:t xml:space="preserve">problem solving </w:t>
                  </w:r>
                  <w:r w:rsidRPr="001F6E96">
                    <w:rPr>
                      <w:rFonts w:ascii="Times New Roman" w:hAnsi="Times New Roman" w:cs="Times New Roman"/>
                      <w:sz w:val="24"/>
                      <w:szCs w:val="24"/>
                    </w:rPr>
                    <w:t xml:space="preserve">dengan pendekatan </w:t>
                  </w:r>
                  <w:r>
                    <w:rPr>
                      <w:rFonts w:ascii="Times New Roman" w:hAnsi="Times New Roman" w:cs="Times New Roman"/>
                      <w:i/>
                      <w:sz w:val="24"/>
                      <w:szCs w:val="24"/>
                    </w:rPr>
                    <w:t>saintifik</w:t>
                  </w:r>
                </w:p>
                <w:p w:rsidR="006164BE" w:rsidRDefault="006164BE" w:rsidP="00B425F5">
                  <w:pPr>
                    <w:rPr>
                      <w:rFonts w:ascii="Times New Roman" w:hAnsi="Times New Roman" w:cs="Times New Roman"/>
                      <w:i/>
                      <w:sz w:val="24"/>
                      <w:szCs w:val="24"/>
                    </w:rPr>
                  </w:pPr>
                </w:p>
                <w:p w:rsidR="006164BE" w:rsidRPr="001F6E96" w:rsidRDefault="006164BE" w:rsidP="00B425F5">
                  <w:pPr>
                    <w:rPr>
                      <w:rFonts w:ascii="Times New Roman" w:hAnsi="Times New Roman" w:cs="Times New Roman"/>
                      <w:i/>
                      <w:sz w:val="24"/>
                      <w:szCs w:val="24"/>
                    </w:rPr>
                  </w:pPr>
                </w:p>
              </w:txbxContent>
            </v:textbox>
          </v:rect>
        </w:pict>
      </w:r>
      <w:r w:rsidR="00B425F5">
        <w:rPr>
          <w:rFonts w:ascii="Times New Roman" w:hAnsi="Times New Roman" w:cs="Times New Roman"/>
          <w:sz w:val="24"/>
          <w:szCs w:val="24"/>
        </w:rPr>
        <w:t xml:space="preserve">                                             </w:t>
      </w:r>
      <w:r w:rsidR="00B425F5">
        <w:rPr>
          <w:rFonts w:ascii="Times New Roman" w:hAnsi="Times New Roman" w:cs="Times New Roman"/>
          <w:sz w:val="24"/>
          <w:szCs w:val="24"/>
        </w:rPr>
        <w:tab/>
      </w:r>
      <w:r w:rsidR="00B425F5">
        <w:rPr>
          <w:rFonts w:ascii="Times New Roman" w:hAnsi="Times New Roman" w:cs="Times New Roman"/>
          <w:sz w:val="24"/>
          <w:szCs w:val="24"/>
        </w:rPr>
        <w:tab/>
      </w:r>
      <w:r w:rsidR="00B425F5">
        <w:rPr>
          <w:rFonts w:ascii="Times New Roman" w:hAnsi="Times New Roman" w:cs="Times New Roman"/>
          <w:sz w:val="24"/>
          <w:szCs w:val="24"/>
        </w:rPr>
        <w:tab/>
        <w:t>Noriza (2015)</w:t>
      </w:r>
    </w:p>
    <w:p w:rsidR="00B425F5" w:rsidRDefault="00C477A5" w:rsidP="00B425F5">
      <w:pPr>
        <w:tabs>
          <w:tab w:val="left" w:pos="7242"/>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7" type="#_x0000_t13" style="position:absolute;left:0;text-align:left;margin-left:144.45pt;margin-top:21.4pt;width:76.75pt;height:18.5pt;rotation:1238206fd;z-index:251670528;mso-position-vertical-relative:line"/>
        </w:pict>
      </w:r>
      <w:r w:rsidRPr="00C477A5">
        <w:rPr>
          <w:noProof/>
          <w:lang w:eastAsia="id-ID"/>
        </w:rPr>
        <w:pict>
          <v:rect id="_x0000_s1038" style="position:absolute;left:0;text-align:left;margin-left:220.5pt;margin-top:16.05pt;width:70.8pt;height:71.5pt;z-index:251661312">
            <v:textbox style="mso-next-textbox:#_x0000_s1038">
              <w:txbxContent>
                <w:p w:rsidR="006164BE" w:rsidRDefault="006164BE" w:rsidP="00B425F5">
                  <w:r>
                    <w:t>Disposisi Pembelajaran Matematis</w:t>
                  </w:r>
                </w:p>
              </w:txbxContent>
            </v:textbox>
          </v:rect>
        </w:pict>
      </w:r>
      <w:r w:rsidR="00B425F5">
        <w:rPr>
          <w:rFonts w:ascii="Times New Roman" w:hAnsi="Times New Roman" w:cs="Times New Roman"/>
          <w:sz w:val="24"/>
          <w:szCs w:val="24"/>
        </w:rPr>
        <w:t xml:space="preserve">       </w:t>
      </w:r>
      <w:r w:rsidR="00615709">
        <w:rPr>
          <w:rFonts w:ascii="Times New Roman" w:hAnsi="Times New Roman" w:cs="Times New Roman"/>
          <w:sz w:val="24"/>
          <w:szCs w:val="24"/>
        </w:rPr>
        <w:t xml:space="preserve">       </w:t>
      </w:r>
      <w:r w:rsidR="0075714C">
        <w:rPr>
          <w:rFonts w:ascii="Times New Roman" w:hAnsi="Times New Roman" w:cs="Times New Roman"/>
          <w:sz w:val="24"/>
          <w:szCs w:val="24"/>
        </w:rPr>
        <w:t xml:space="preserve">  </w:t>
      </w:r>
      <w:r w:rsidR="00615709">
        <w:rPr>
          <w:rFonts w:ascii="Times New Roman" w:hAnsi="Times New Roman" w:cs="Times New Roman"/>
          <w:sz w:val="24"/>
          <w:szCs w:val="24"/>
        </w:rPr>
        <w:t xml:space="preserve">                       </w:t>
      </w:r>
      <w:r w:rsidR="00B425F5">
        <w:rPr>
          <w:rFonts w:ascii="Times New Roman" w:hAnsi="Times New Roman" w:cs="Times New Roman"/>
          <w:sz w:val="24"/>
          <w:szCs w:val="24"/>
        </w:rPr>
        <w:t xml:space="preserve">           Safuroh(2014)                                       </w:t>
      </w:r>
    </w:p>
    <w:p w:rsidR="00B425F5" w:rsidRPr="00ED20AD" w:rsidRDefault="00B425F5" w:rsidP="00B425F5">
      <w:pPr>
        <w:tabs>
          <w:tab w:val="left" w:pos="7242"/>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Kurniawan (2010</w:t>
      </w:r>
      <w:r w:rsidR="006C60F6">
        <w:rPr>
          <w:rFonts w:ascii="Times New Roman" w:hAnsi="Times New Roman" w:cs="Times New Roman"/>
          <w:sz w:val="24"/>
          <w:szCs w:val="24"/>
        </w:rPr>
        <w:t>)</w:t>
      </w:r>
    </w:p>
    <w:p w:rsidR="00B425F5" w:rsidRDefault="00C477A5" w:rsidP="00B425F5">
      <w:pPr>
        <w:pStyle w:val="ListParagraph"/>
        <w:tabs>
          <w:tab w:val="left" w:pos="5190"/>
        </w:tabs>
        <w:spacing w:line="480" w:lineRule="auto"/>
        <w:ind w:left="0" w:firstLine="42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3" type="#_x0000_t32" style="position:absolute;left:0;text-align:left;margin-left:271.95pt;margin-top:12.35pt;width:63pt;height:106.2pt;z-index:251666432" o:connectortype="straight"/>
        </w:pict>
      </w:r>
      <w:r w:rsidR="00B425F5">
        <w:rPr>
          <w:rFonts w:ascii="Times New Roman" w:hAnsi="Times New Roman" w:cs="Times New Roman"/>
          <w:sz w:val="24"/>
          <w:szCs w:val="24"/>
        </w:rPr>
        <w:t xml:space="preserve">     </w:t>
      </w:r>
      <w:r w:rsidR="00B425F5">
        <w:rPr>
          <w:rFonts w:ascii="Times New Roman" w:hAnsi="Times New Roman" w:cs="Times New Roman"/>
          <w:sz w:val="24"/>
          <w:szCs w:val="24"/>
        </w:rPr>
        <w:tab/>
      </w:r>
    </w:p>
    <w:p w:rsidR="00B425F5" w:rsidRDefault="00C477A5" w:rsidP="00B425F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8" type="#_x0000_t13" style="position:absolute;left:0;text-align:left;margin-left:72.55pt;margin-top:1.05pt;width:223.35pt;height:17.45pt;rotation:2166962fd;z-index:251671552;mso-position-vertical-relative:line"/>
        </w:pict>
      </w:r>
      <w:r w:rsidR="00B425F5">
        <w:rPr>
          <w:rFonts w:ascii="Times New Roman" w:hAnsi="Times New Roman" w:cs="Times New Roman"/>
          <w:sz w:val="24"/>
          <w:szCs w:val="24"/>
        </w:rPr>
        <w:t xml:space="preserve">                                                                            </w:t>
      </w:r>
    </w:p>
    <w:p w:rsidR="00B425F5" w:rsidRDefault="00C477A5" w:rsidP="00B425F5">
      <w:pPr>
        <w:pStyle w:val="ListParagraph"/>
        <w:spacing w:line="480" w:lineRule="auto"/>
        <w:ind w:left="0" w:firstLine="426"/>
        <w:jc w:val="both"/>
        <w:rPr>
          <w:rFonts w:ascii="Times New Roman" w:hAnsi="Times New Roman" w:cs="Times New Roman"/>
          <w:sz w:val="24"/>
          <w:szCs w:val="24"/>
        </w:rPr>
      </w:pPr>
      <w:r w:rsidRPr="00C477A5">
        <w:rPr>
          <w:noProof/>
          <w:lang w:eastAsia="id-ID"/>
        </w:rPr>
        <w:pict>
          <v:shape id="_x0000_s1041" type="#_x0000_t32" style="position:absolute;left:0;text-align:left;margin-left:214.8pt;margin-top:25.95pt;width:.05pt;height:83.1pt;flip:y;z-index:251664384" o:connectortype="straight">
            <v:stroke endarrow="block"/>
          </v:shape>
        </w:pict>
      </w:r>
    </w:p>
    <w:p w:rsidR="00B425F5" w:rsidRPr="00C9333F" w:rsidRDefault="00C477A5" w:rsidP="00B425F5">
      <w:pPr>
        <w:tabs>
          <w:tab w:val="left" w:pos="5675"/>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2" style="position:absolute;left:0;text-align:left;margin-left:264.65pt;margin-top:25.75pt;width:122.6pt;height:35.65pt;z-index:-251651072">
            <v:textbox style="mso-next-textbox:#_x0000_s1042">
              <w:txbxContent>
                <w:p w:rsidR="006164BE" w:rsidRDefault="006164BE" w:rsidP="00B425F5">
                  <w:r>
                    <w:t>Kemampuan Pemahaman matematis</w:t>
                  </w:r>
                </w:p>
              </w:txbxContent>
            </v:textbox>
          </v:rect>
        </w:pict>
      </w:r>
      <w:r w:rsidR="00B425F5">
        <w:rPr>
          <w:rFonts w:ascii="Times New Roman" w:hAnsi="Times New Roman" w:cs="Times New Roman"/>
          <w:sz w:val="24"/>
          <w:szCs w:val="24"/>
        </w:rPr>
        <w:t xml:space="preserve">                                     </w:t>
      </w:r>
      <w:r w:rsidR="005828A2">
        <w:rPr>
          <w:rFonts w:ascii="Times New Roman" w:hAnsi="Times New Roman" w:cs="Times New Roman"/>
          <w:sz w:val="24"/>
          <w:szCs w:val="24"/>
        </w:rPr>
        <w:t xml:space="preserve">      Utami (2014)            </w:t>
      </w:r>
      <w:r w:rsidR="00B425F5">
        <w:rPr>
          <w:rFonts w:ascii="Times New Roman" w:hAnsi="Times New Roman" w:cs="Times New Roman"/>
          <w:sz w:val="24"/>
          <w:szCs w:val="24"/>
        </w:rPr>
        <w:t>Suharsono (2015)</w:t>
      </w:r>
    </w:p>
    <w:p w:rsidR="00B425F5" w:rsidRDefault="00B425F5" w:rsidP="00B425F5">
      <w:pPr>
        <w:pStyle w:val="ListParagraph"/>
        <w:spacing w:line="480" w:lineRule="auto"/>
        <w:ind w:left="0" w:firstLine="4320"/>
        <w:jc w:val="both"/>
        <w:rPr>
          <w:rFonts w:ascii="Times New Roman" w:hAnsi="Times New Roman" w:cs="Times New Roman"/>
          <w:sz w:val="24"/>
          <w:szCs w:val="24"/>
        </w:rPr>
      </w:pPr>
      <w:r>
        <w:rPr>
          <w:rFonts w:ascii="Times New Roman" w:hAnsi="Times New Roman" w:cs="Times New Roman"/>
          <w:sz w:val="24"/>
          <w:szCs w:val="24"/>
        </w:rPr>
        <w:t xml:space="preserve">                       </w:t>
      </w:r>
    </w:p>
    <w:p w:rsidR="00B425F5" w:rsidRPr="0084625B" w:rsidRDefault="00C477A5" w:rsidP="00B425F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9" style="position:absolute;left:0;text-align:left;margin-left:100.4pt;margin-top:6.25pt;width:164.25pt;height:43.5pt;z-index:251662336">
            <v:textbox style="mso-next-textbox:#_x0000_s1039">
              <w:txbxContent>
                <w:p w:rsidR="006164BE" w:rsidRDefault="006164BE" w:rsidP="00B425F5">
                  <w:pPr>
                    <w:jc w:val="center"/>
                  </w:pPr>
                  <w:r>
                    <w:t>Pengelompokan Kemampuan Awal Matematis</w:t>
                  </w:r>
                </w:p>
              </w:txbxContent>
            </v:textbox>
          </v:rect>
        </w:pict>
      </w:r>
    </w:p>
    <w:p w:rsidR="00744846" w:rsidRDefault="00744846" w:rsidP="00B425F5">
      <w:pPr>
        <w:pStyle w:val="ListParagraph"/>
        <w:spacing w:line="480" w:lineRule="auto"/>
        <w:ind w:left="360"/>
        <w:jc w:val="center"/>
        <w:rPr>
          <w:rFonts w:ascii="Times New Roman" w:hAnsi="Times New Roman" w:cs="Times New Roman"/>
          <w:b/>
          <w:sz w:val="24"/>
          <w:szCs w:val="24"/>
        </w:rPr>
      </w:pPr>
    </w:p>
    <w:p w:rsidR="003906B4" w:rsidRDefault="00744846" w:rsidP="00F83BD4">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Gambar 2.1                                                                                                      (</w:t>
      </w:r>
      <w:r w:rsidR="00B425F5" w:rsidRPr="00AC1542">
        <w:rPr>
          <w:rFonts w:ascii="Times New Roman" w:hAnsi="Times New Roman" w:cs="Times New Roman"/>
          <w:b/>
          <w:sz w:val="24"/>
          <w:szCs w:val="24"/>
        </w:rPr>
        <w:t>Kerangka Berpikir</w:t>
      </w:r>
      <w:r>
        <w:rPr>
          <w:rFonts w:ascii="Times New Roman" w:hAnsi="Times New Roman" w:cs="Times New Roman"/>
          <w:b/>
          <w:sz w:val="24"/>
          <w:szCs w:val="24"/>
        </w:rPr>
        <w:t>)</w:t>
      </w:r>
    </w:p>
    <w:p w:rsidR="00F83BD4" w:rsidRDefault="00F83BD4" w:rsidP="00F83BD4">
      <w:pPr>
        <w:pStyle w:val="ListParagraph"/>
        <w:spacing w:line="480" w:lineRule="auto"/>
        <w:ind w:left="360"/>
        <w:jc w:val="center"/>
        <w:rPr>
          <w:rFonts w:ascii="Times New Roman" w:hAnsi="Times New Roman" w:cs="Times New Roman"/>
          <w:b/>
          <w:sz w:val="24"/>
          <w:szCs w:val="24"/>
        </w:rPr>
      </w:pPr>
    </w:p>
    <w:p w:rsidR="00F83BD4" w:rsidRDefault="00F83BD4" w:rsidP="00F83BD4">
      <w:pPr>
        <w:pStyle w:val="ListParagraph"/>
        <w:spacing w:line="480" w:lineRule="auto"/>
        <w:ind w:left="360"/>
        <w:jc w:val="center"/>
        <w:rPr>
          <w:rFonts w:ascii="Times New Roman" w:hAnsi="Times New Roman" w:cs="Times New Roman"/>
          <w:b/>
          <w:sz w:val="24"/>
          <w:szCs w:val="24"/>
        </w:rPr>
      </w:pPr>
    </w:p>
    <w:p w:rsidR="00F83BD4" w:rsidRDefault="00F83BD4" w:rsidP="00F83BD4">
      <w:pPr>
        <w:pStyle w:val="ListParagraph"/>
        <w:spacing w:line="480" w:lineRule="auto"/>
        <w:ind w:left="360"/>
        <w:jc w:val="center"/>
        <w:rPr>
          <w:rFonts w:ascii="Times New Roman" w:hAnsi="Times New Roman" w:cs="Times New Roman"/>
          <w:b/>
          <w:sz w:val="24"/>
          <w:szCs w:val="24"/>
        </w:rPr>
      </w:pPr>
    </w:p>
    <w:p w:rsidR="00F83BD4" w:rsidRPr="00D53428" w:rsidRDefault="00F83BD4" w:rsidP="00F83BD4">
      <w:pPr>
        <w:pStyle w:val="ListParagraph"/>
        <w:spacing w:line="480" w:lineRule="auto"/>
        <w:ind w:left="360"/>
        <w:jc w:val="center"/>
        <w:rPr>
          <w:rFonts w:ascii="Times New Roman" w:hAnsi="Times New Roman" w:cs="Times New Roman"/>
          <w:b/>
          <w:sz w:val="24"/>
          <w:szCs w:val="24"/>
        </w:rPr>
      </w:pPr>
    </w:p>
    <w:p w:rsidR="007A755C" w:rsidRPr="00E966F0" w:rsidRDefault="00E966F0" w:rsidP="00E966F0">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II.H   </w:t>
      </w:r>
      <w:r w:rsidR="007A755C" w:rsidRPr="00E966F0">
        <w:rPr>
          <w:rFonts w:ascii="Times New Roman" w:hAnsi="Times New Roman" w:cs="Times New Roman"/>
          <w:b/>
          <w:sz w:val="24"/>
          <w:szCs w:val="24"/>
        </w:rPr>
        <w:t>OPERASIONAL VARIABEL</w:t>
      </w:r>
    </w:p>
    <w:p w:rsidR="00C14B8F" w:rsidRPr="00744846" w:rsidRDefault="007A755C" w:rsidP="0074484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Terdapat empat buah variabel dalam penelitian ini yaitu pendekatan </w:t>
      </w:r>
      <w:r w:rsidR="00DF6ADF">
        <w:rPr>
          <w:rFonts w:ascii="Times New Roman" w:hAnsi="Times New Roman" w:cs="Times New Roman"/>
          <w:i/>
          <w:sz w:val="24"/>
          <w:szCs w:val="24"/>
        </w:rPr>
        <w:t>saintifik</w:t>
      </w:r>
      <w:r>
        <w:rPr>
          <w:rFonts w:ascii="Times New Roman" w:hAnsi="Times New Roman" w:cs="Times New Roman"/>
          <w:sz w:val="24"/>
          <w:szCs w:val="24"/>
        </w:rPr>
        <w:t xml:space="preserve"> sebagai variabel bebas dalam penelitian, sedangkan kemampuan pemahaman matematis, kemampuan pemecahan masalah matematis dan disposisi matematis sebagai variabel terikat, pada tabel berikut disajikan opera</w:t>
      </w:r>
      <w:r w:rsidR="0052334F">
        <w:rPr>
          <w:rFonts w:ascii="Times New Roman" w:hAnsi="Times New Roman" w:cs="Times New Roman"/>
          <w:sz w:val="24"/>
          <w:szCs w:val="24"/>
        </w:rPr>
        <w:t>sional variabel dalam peneli</w:t>
      </w:r>
      <w:r w:rsidR="0052334F" w:rsidRPr="00C14B8F">
        <w:rPr>
          <w:rFonts w:ascii="Times New Roman" w:hAnsi="Times New Roman" w:cs="Times New Roman"/>
          <w:sz w:val="24"/>
          <w:szCs w:val="24"/>
        </w:rPr>
        <w:t>tian</w:t>
      </w:r>
    </w:p>
    <w:p w:rsidR="007A755C" w:rsidRPr="004F04A6" w:rsidRDefault="007A755C" w:rsidP="007A755C">
      <w:pPr>
        <w:pStyle w:val="ListParagraph"/>
        <w:spacing w:line="240" w:lineRule="auto"/>
        <w:ind w:left="360"/>
        <w:jc w:val="center"/>
        <w:rPr>
          <w:rFonts w:ascii="Times New Roman" w:hAnsi="Times New Roman" w:cs="Times New Roman"/>
          <w:b/>
          <w:sz w:val="24"/>
          <w:szCs w:val="24"/>
        </w:rPr>
      </w:pPr>
      <w:r w:rsidRPr="004F04A6">
        <w:rPr>
          <w:rFonts w:ascii="Times New Roman" w:hAnsi="Times New Roman" w:cs="Times New Roman"/>
          <w:b/>
          <w:sz w:val="24"/>
          <w:szCs w:val="24"/>
        </w:rPr>
        <w:t>Tabel 2.2</w:t>
      </w:r>
    </w:p>
    <w:p w:rsidR="007A755C" w:rsidRPr="004F04A6" w:rsidRDefault="007A755C" w:rsidP="007A755C">
      <w:pPr>
        <w:pStyle w:val="ListParagraph"/>
        <w:spacing w:line="240" w:lineRule="auto"/>
        <w:ind w:left="360"/>
        <w:jc w:val="center"/>
        <w:rPr>
          <w:rFonts w:ascii="Times New Roman" w:hAnsi="Times New Roman" w:cs="Times New Roman"/>
          <w:b/>
          <w:sz w:val="24"/>
          <w:szCs w:val="24"/>
        </w:rPr>
      </w:pPr>
      <w:r w:rsidRPr="004F04A6">
        <w:rPr>
          <w:rFonts w:ascii="Times New Roman" w:hAnsi="Times New Roman" w:cs="Times New Roman"/>
          <w:b/>
          <w:sz w:val="24"/>
          <w:szCs w:val="24"/>
        </w:rPr>
        <w:t>Operasional Variabel</w:t>
      </w:r>
    </w:p>
    <w:p w:rsidR="007A755C" w:rsidRDefault="007A755C" w:rsidP="007A755C">
      <w:pPr>
        <w:pStyle w:val="ListParagraph"/>
        <w:spacing w:line="240" w:lineRule="auto"/>
        <w:ind w:left="360"/>
        <w:jc w:val="center"/>
        <w:rPr>
          <w:rFonts w:ascii="Times New Roman" w:hAnsi="Times New Roman" w:cs="Times New Roman"/>
          <w:sz w:val="24"/>
          <w:szCs w:val="24"/>
        </w:rPr>
      </w:pPr>
    </w:p>
    <w:tbl>
      <w:tblPr>
        <w:tblStyle w:val="TableGrid"/>
        <w:tblW w:w="8612" w:type="dxa"/>
        <w:tblLayout w:type="fixed"/>
        <w:tblLook w:val="04A0"/>
      </w:tblPr>
      <w:tblGrid>
        <w:gridCol w:w="534"/>
        <w:gridCol w:w="1134"/>
        <w:gridCol w:w="1417"/>
        <w:gridCol w:w="1843"/>
        <w:gridCol w:w="1276"/>
        <w:gridCol w:w="1417"/>
        <w:gridCol w:w="991"/>
      </w:tblGrid>
      <w:tr w:rsidR="007A755C" w:rsidRPr="0041320D" w:rsidTr="00786C01">
        <w:tc>
          <w:tcPr>
            <w:tcW w:w="534" w:type="dxa"/>
          </w:tcPr>
          <w:p w:rsidR="007A755C" w:rsidRPr="0041320D" w:rsidRDefault="007A755C" w:rsidP="006164BE">
            <w:pPr>
              <w:pStyle w:val="ListParagraph"/>
              <w:ind w:left="0"/>
              <w:jc w:val="center"/>
              <w:rPr>
                <w:rFonts w:ascii="Times New Roman" w:hAnsi="Times New Roman" w:cs="Times New Roman"/>
                <w:sz w:val="24"/>
                <w:szCs w:val="24"/>
              </w:rPr>
            </w:pPr>
            <w:r w:rsidRPr="0041320D">
              <w:rPr>
                <w:rFonts w:ascii="Times New Roman" w:hAnsi="Times New Roman" w:cs="Times New Roman"/>
                <w:sz w:val="24"/>
                <w:szCs w:val="24"/>
              </w:rPr>
              <w:t>No</w:t>
            </w:r>
          </w:p>
        </w:tc>
        <w:tc>
          <w:tcPr>
            <w:tcW w:w="1134" w:type="dxa"/>
          </w:tcPr>
          <w:p w:rsidR="007A755C" w:rsidRPr="0041320D" w:rsidRDefault="007A755C" w:rsidP="006164BE">
            <w:pPr>
              <w:pStyle w:val="ListParagraph"/>
              <w:ind w:left="0"/>
              <w:jc w:val="center"/>
              <w:rPr>
                <w:rFonts w:ascii="Times New Roman" w:hAnsi="Times New Roman" w:cs="Times New Roman"/>
                <w:sz w:val="24"/>
                <w:szCs w:val="24"/>
              </w:rPr>
            </w:pPr>
            <w:r w:rsidRPr="0041320D">
              <w:rPr>
                <w:rFonts w:ascii="Times New Roman" w:hAnsi="Times New Roman" w:cs="Times New Roman"/>
                <w:sz w:val="24"/>
                <w:szCs w:val="24"/>
              </w:rPr>
              <w:t>Variabel</w:t>
            </w:r>
          </w:p>
        </w:tc>
        <w:tc>
          <w:tcPr>
            <w:tcW w:w="1417" w:type="dxa"/>
          </w:tcPr>
          <w:p w:rsidR="007A755C" w:rsidRPr="0041320D" w:rsidRDefault="007A755C" w:rsidP="006164BE">
            <w:pPr>
              <w:pStyle w:val="ListParagraph"/>
              <w:ind w:left="0"/>
              <w:jc w:val="center"/>
              <w:rPr>
                <w:rFonts w:ascii="Times New Roman" w:hAnsi="Times New Roman" w:cs="Times New Roman"/>
                <w:sz w:val="24"/>
                <w:szCs w:val="24"/>
              </w:rPr>
            </w:pPr>
            <w:r w:rsidRPr="0041320D">
              <w:rPr>
                <w:rFonts w:ascii="Times New Roman" w:hAnsi="Times New Roman" w:cs="Times New Roman"/>
                <w:sz w:val="24"/>
                <w:szCs w:val="24"/>
              </w:rPr>
              <w:t>Operasional</w:t>
            </w:r>
          </w:p>
        </w:tc>
        <w:tc>
          <w:tcPr>
            <w:tcW w:w="1843" w:type="dxa"/>
          </w:tcPr>
          <w:p w:rsidR="007A755C" w:rsidRPr="0041320D" w:rsidRDefault="007A755C" w:rsidP="006164BE">
            <w:pPr>
              <w:pStyle w:val="ListParagraph"/>
              <w:ind w:left="0"/>
              <w:jc w:val="center"/>
              <w:rPr>
                <w:rFonts w:ascii="Times New Roman" w:hAnsi="Times New Roman" w:cs="Times New Roman"/>
                <w:sz w:val="24"/>
                <w:szCs w:val="24"/>
              </w:rPr>
            </w:pPr>
            <w:r w:rsidRPr="0041320D">
              <w:rPr>
                <w:rFonts w:ascii="Times New Roman" w:hAnsi="Times New Roman" w:cs="Times New Roman"/>
                <w:sz w:val="24"/>
                <w:szCs w:val="24"/>
              </w:rPr>
              <w:t>Indikator</w:t>
            </w:r>
          </w:p>
        </w:tc>
        <w:tc>
          <w:tcPr>
            <w:tcW w:w="1276" w:type="dxa"/>
          </w:tcPr>
          <w:p w:rsidR="007A755C" w:rsidRPr="0041320D" w:rsidRDefault="007A755C" w:rsidP="006164BE">
            <w:pPr>
              <w:pStyle w:val="ListParagraph"/>
              <w:ind w:left="0"/>
              <w:jc w:val="center"/>
              <w:rPr>
                <w:rFonts w:ascii="Times New Roman" w:hAnsi="Times New Roman" w:cs="Times New Roman"/>
                <w:sz w:val="24"/>
                <w:szCs w:val="24"/>
              </w:rPr>
            </w:pPr>
            <w:r w:rsidRPr="0041320D">
              <w:rPr>
                <w:rFonts w:ascii="Times New Roman" w:hAnsi="Times New Roman" w:cs="Times New Roman"/>
                <w:sz w:val="24"/>
                <w:szCs w:val="24"/>
              </w:rPr>
              <w:t>Instrumen</w:t>
            </w:r>
          </w:p>
        </w:tc>
        <w:tc>
          <w:tcPr>
            <w:tcW w:w="1417" w:type="dxa"/>
          </w:tcPr>
          <w:p w:rsidR="007A755C" w:rsidRPr="0041320D" w:rsidRDefault="007A755C" w:rsidP="006164BE">
            <w:pPr>
              <w:pStyle w:val="ListParagraph"/>
              <w:ind w:left="0"/>
              <w:jc w:val="center"/>
              <w:rPr>
                <w:rFonts w:ascii="Times New Roman" w:hAnsi="Times New Roman" w:cs="Times New Roman"/>
                <w:sz w:val="24"/>
                <w:szCs w:val="24"/>
              </w:rPr>
            </w:pPr>
            <w:r w:rsidRPr="0041320D">
              <w:rPr>
                <w:rFonts w:ascii="Times New Roman" w:hAnsi="Times New Roman" w:cs="Times New Roman"/>
                <w:sz w:val="24"/>
                <w:szCs w:val="24"/>
              </w:rPr>
              <w:t>Responden</w:t>
            </w:r>
          </w:p>
        </w:tc>
        <w:tc>
          <w:tcPr>
            <w:tcW w:w="991" w:type="dxa"/>
          </w:tcPr>
          <w:p w:rsidR="007A755C" w:rsidRPr="0041320D" w:rsidRDefault="007A755C" w:rsidP="006164BE">
            <w:pPr>
              <w:pStyle w:val="ListParagraph"/>
              <w:ind w:left="0"/>
              <w:jc w:val="center"/>
              <w:rPr>
                <w:rFonts w:ascii="Times New Roman" w:hAnsi="Times New Roman" w:cs="Times New Roman"/>
                <w:sz w:val="24"/>
                <w:szCs w:val="24"/>
              </w:rPr>
            </w:pPr>
            <w:r w:rsidRPr="0041320D">
              <w:rPr>
                <w:rFonts w:ascii="Times New Roman" w:hAnsi="Times New Roman" w:cs="Times New Roman"/>
                <w:sz w:val="24"/>
                <w:szCs w:val="24"/>
              </w:rPr>
              <w:t>Skala</w:t>
            </w:r>
          </w:p>
        </w:tc>
      </w:tr>
      <w:tr w:rsidR="007A755C" w:rsidRPr="0041320D" w:rsidTr="00786C01">
        <w:tc>
          <w:tcPr>
            <w:tcW w:w="534" w:type="dxa"/>
          </w:tcPr>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1</w:t>
            </w:r>
          </w:p>
        </w:tc>
        <w:tc>
          <w:tcPr>
            <w:tcW w:w="1134" w:type="dxa"/>
          </w:tcPr>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 xml:space="preserve">Implementasi pendekatan </w:t>
            </w:r>
            <w:r w:rsidR="00DF6ADF">
              <w:rPr>
                <w:rFonts w:ascii="Times New Roman" w:hAnsi="Times New Roman" w:cs="Times New Roman"/>
                <w:sz w:val="24"/>
                <w:szCs w:val="24"/>
              </w:rPr>
              <w:t>saintifik</w:t>
            </w:r>
          </w:p>
        </w:tc>
        <w:tc>
          <w:tcPr>
            <w:tcW w:w="1417" w:type="dxa"/>
          </w:tcPr>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 xml:space="preserve">Sintaks pendekatan </w:t>
            </w:r>
            <w:r w:rsidR="00DF6ADF">
              <w:rPr>
                <w:rFonts w:ascii="Times New Roman" w:hAnsi="Times New Roman" w:cs="Times New Roman"/>
                <w:sz w:val="24"/>
                <w:szCs w:val="24"/>
              </w:rPr>
              <w:t>saintifik</w:t>
            </w:r>
          </w:p>
        </w:tc>
        <w:tc>
          <w:tcPr>
            <w:tcW w:w="1843" w:type="dxa"/>
          </w:tcPr>
          <w:p w:rsidR="007A755C" w:rsidRPr="0041320D" w:rsidRDefault="007A755C" w:rsidP="007A755C">
            <w:pPr>
              <w:pStyle w:val="ListParagraph"/>
              <w:numPr>
                <w:ilvl w:val="0"/>
                <w:numId w:val="10"/>
              </w:numPr>
              <w:rPr>
                <w:rFonts w:ascii="Times New Roman" w:hAnsi="Times New Roman" w:cs="Times New Roman"/>
                <w:sz w:val="24"/>
                <w:szCs w:val="24"/>
              </w:rPr>
            </w:pPr>
            <w:r w:rsidRPr="0041320D">
              <w:rPr>
                <w:rFonts w:ascii="Times New Roman" w:hAnsi="Times New Roman" w:cs="Times New Roman"/>
                <w:sz w:val="24"/>
                <w:szCs w:val="24"/>
              </w:rPr>
              <w:t>Perencanaan</w:t>
            </w:r>
          </w:p>
          <w:p w:rsidR="007A755C" w:rsidRPr="0041320D" w:rsidRDefault="007A755C" w:rsidP="007A755C">
            <w:pPr>
              <w:pStyle w:val="ListParagraph"/>
              <w:numPr>
                <w:ilvl w:val="0"/>
                <w:numId w:val="10"/>
              </w:numPr>
              <w:rPr>
                <w:rFonts w:ascii="Times New Roman" w:hAnsi="Times New Roman" w:cs="Times New Roman"/>
                <w:sz w:val="24"/>
                <w:szCs w:val="24"/>
              </w:rPr>
            </w:pPr>
            <w:r w:rsidRPr="0041320D">
              <w:rPr>
                <w:rFonts w:ascii="Times New Roman" w:hAnsi="Times New Roman" w:cs="Times New Roman"/>
                <w:sz w:val="24"/>
                <w:szCs w:val="24"/>
              </w:rPr>
              <w:t>Pelaksanaan</w:t>
            </w:r>
          </w:p>
          <w:p w:rsidR="007A755C" w:rsidRPr="0041320D" w:rsidRDefault="007A755C" w:rsidP="007A755C">
            <w:pPr>
              <w:pStyle w:val="ListParagraph"/>
              <w:numPr>
                <w:ilvl w:val="0"/>
                <w:numId w:val="10"/>
              </w:numPr>
              <w:rPr>
                <w:rFonts w:ascii="Times New Roman" w:hAnsi="Times New Roman" w:cs="Times New Roman"/>
                <w:sz w:val="24"/>
                <w:szCs w:val="24"/>
              </w:rPr>
            </w:pPr>
            <w:r w:rsidRPr="0041320D">
              <w:rPr>
                <w:rFonts w:ascii="Times New Roman" w:hAnsi="Times New Roman" w:cs="Times New Roman"/>
                <w:sz w:val="24"/>
                <w:szCs w:val="24"/>
              </w:rPr>
              <w:t>Evaluasi</w:t>
            </w:r>
          </w:p>
        </w:tc>
        <w:tc>
          <w:tcPr>
            <w:tcW w:w="1276" w:type="dxa"/>
          </w:tcPr>
          <w:p w:rsidR="007A755C" w:rsidRPr="0041320D" w:rsidRDefault="007A755C" w:rsidP="007A755C">
            <w:pPr>
              <w:pStyle w:val="ListParagraph"/>
              <w:numPr>
                <w:ilvl w:val="0"/>
                <w:numId w:val="11"/>
              </w:numPr>
              <w:rPr>
                <w:rFonts w:ascii="Times New Roman" w:hAnsi="Times New Roman" w:cs="Times New Roman"/>
                <w:sz w:val="24"/>
                <w:szCs w:val="24"/>
              </w:rPr>
            </w:pPr>
            <w:r w:rsidRPr="0041320D">
              <w:rPr>
                <w:rFonts w:ascii="Times New Roman" w:hAnsi="Times New Roman" w:cs="Times New Roman"/>
                <w:sz w:val="24"/>
                <w:szCs w:val="24"/>
              </w:rPr>
              <w:t>obeservasi</w:t>
            </w:r>
          </w:p>
          <w:p w:rsidR="007A755C" w:rsidRPr="0041320D" w:rsidRDefault="007A755C" w:rsidP="007A755C">
            <w:pPr>
              <w:pStyle w:val="ListParagraph"/>
              <w:numPr>
                <w:ilvl w:val="0"/>
                <w:numId w:val="11"/>
              </w:numPr>
              <w:rPr>
                <w:rFonts w:ascii="Times New Roman" w:hAnsi="Times New Roman" w:cs="Times New Roman"/>
                <w:sz w:val="24"/>
                <w:szCs w:val="24"/>
              </w:rPr>
            </w:pPr>
            <w:r w:rsidRPr="0041320D">
              <w:rPr>
                <w:rFonts w:ascii="Times New Roman" w:hAnsi="Times New Roman" w:cs="Times New Roman"/>
                <w:sz w:val="24"/>
                <w:szCs w:val="24"/>
              </w:rPr>
              <w:t>silabus</w:t>
            </w:r>
          </w:p>
          <w:p w:rsidR="007A755C" w:rsidRPr="0041320D" w:rsidRDefault="007A755C" w:rsidP="007A755C">
            <w:pPr>
              <w:pStyle w:val="ListParagraph"/>
              <w:numPr>
                <w:ilvl w:val="0"/>
                <w:numId w:val="11"/>
              </w:numPr>
              <w:rPr>
                <w:rFonts w:ascii="Times New Roman" w:hAnsi="Times New Roman" w:cs="Times New Roman"/>
                <w:sz w:val="24"/>
                <w:szCs w:val="24"/>
              </w:rPr>
            </w:pPr>
            <w:r w:rsidRPr="0041320D">
              <w:rPr>
                <w:rFonts w:ascii="Times New Roman" w:hAnsi="Times New Roman" w:cs="Times New Roman"/>
                <w:sz w:val="24"/>
                <w:szCs w:val="24"/>
              </w:rPr>
              <w:t>RPP</w:t>
            </w:r>
          </w:p>
          <w:p w:rsidR="007A755C" w:rsidRPr="0041320D" w:rsidRDefault="007A755C" w:rsidP="007A755C">
            <w:pPr>
              <w:pStyle w:val="ListParagraph"/>
              <w:numPr>
                <w:ilvl w:val="0"/>
                <w:numId w:val="11"/>
              </w:numPr>
              <w:rPr>
                <w:rFonts w:ascii="Times New Roman" w:hAnsi="Times New Roman" w:cs="Times New Roman"/>
                <w:sz w:val="24"/>
                <w:szCs w:val="24"/>
              </w:rPr>
            </w:pPr>
            <w:r w:rsidRPr="0041320D">
              <w:rPr>
                <w:rFonts w:ascii="Times New Roman" w:hAnsi="Times New Roman" w:cs="Times New Roman"/>
                <w:sz w:val="24"/>
                <w:szCs w:val="24"/>
              </w:rPr>
              <w:t>LKS</w:t>
            </w:r>
          </w:p>
        </w:tc>
        <w:tc>
          <w:tcPr>
            <w:tcW w:w="1417" w:type="dxa"/>
          </w:tcPr>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Guru sebagai observer</w:t>
            </w:r>
          </w:p>
        </w:tc>
        <w:tc>
          <w:tcPr>
            <w:tcW w:w="991" w:type="dxa"/>
          </w:tcPr>
          <w:p w:rsidR="007A755C" w:rsidRPr="0041320D" w:rsidRDefault="007A755C" w:rsidP="006164BE">
            <w:pPr>
              <w:pStyle w:val="ListParagraph"/>
              <w:ind w:left="0"/>
              <w:rPr>
                <w:rFonts w:ascii="Times New Roman" w:hAnsi="Times New Roman" w:cs="Times New Roman"/>
                <w:sz w:val="24"/>
                <w:szCs w:val="24"/>
              </w:rPr>
            </w:pPr>
          </w:p>
        </w:tc>
      </w:tr>
      <w:tr w:rsidR="007A755C" w:rsidRPr="0041320D" w:rsidTr="00786C01">
        <w:tc>
          <w:tcPr>
            <w:tcW w:w="534" w:type="dxa"/>
          </w:tcPr>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2</w:t>
            </w:r>
          </w:p>
        </w:tc>
        <w:tc>
          <w:tcPr>
            <w:tcW w:w="1134" w:type="dxa"/>
          </w:tcPr>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Kemampuan pemahaman matematis siswa</w:t>
            </w:r>
          </w:p>
        </w:tc>
        <w:tc>
          <w:tcPr>
            <w:tcW w:w="1417" w:type="dxa"/>
          </w:tcPr>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Skor kemampuan pemahaman matematis siswa</w:t>
            </w:r>
          </w:p>
        </w:tc>
        <w:tc>
          <w:tcPr>
            <w:tcW w:w="1843" w:type="dxa"/>
          </w:tcPr>
          <w:p w:rsidR="007A755C" w:rsidRPr="0041320D" w:rsidRDefault="007A755C" w:rsidP="007A755C">
            <w:pPr>
              <w:pStyle w:val="ListParagraph"/>
              <w:numPr>
                <w:ilvl w:val="0"/>
                <w:numId w:val="12"/>
              </w:numPr>
              <w:rPr>
                <w:rFonts w:ascii="Times New Roman" w:hAnsi="Times New Roman" w:cs="Times New Roman"/>
                <w:sz w:val="24"/>
                <w:szCs w:val="24"/>
              </w:rPr>
            </w:pPr>
            <w:r w:rsidRPr="0041320D">
              <w:rPr>
                <w:rFonts w:ascii="Times New Roman" w:hAnsi="Times New Roman" w:cs="Times New Roman"/>
                <w:sz w:val="24"/>
                <w:szCs w:val="24"/>
              </w:rPr>
              <w:t>Menerapkan konsep/rumus</w:t>
            </w:r>
          </w:p>
          <w:p w:rsidR="007A755C" w:rsidRPr="0041320D" w:rsidRDefault="007A755C" w:rsidP="007A755C">
            <w:pPr>
              <w:pStyle w:val="ListParagraph"/>
              <w:numPr>
                <w:ilvl w:val="0"/>
                <w:numId w:val="12"/>
              </w:numPr>
              <w:rPr>
                <w:rFonts w:ascii="Times New Roman" w:hAnsi="Times New Roman" w:cs="Times New Roman"/>
                <w:sz w:val="24"/>
                <w:szCs w:val="24"/>
              </w:rPr>
            </w:pPr>
            <w:r w:rsidRPr="0041320D">
              <w:rPr>
                <w:rFonts w:ascii="Times New Roman" w:hAnsi="Times New Roman" w:cs="Times New Roman"/>
                <w:sz w:val="24"/>
                <w:szCs w:val="24"/>
              </w:rPr>
              <w:t>Melakukan perhitungan/  prosedur</w:t>
            </w:r>
          </w:p>
          <w:p w:rsidR="007A755C" w:rsidRPr="0041320D" w:rsidRDefault="007A755C" w:rsidP="007A755C">
            <w:pPr>
              <w:pStyle w:val="ListParagraph"/>
              <w:numPr>
                <w:ilvl w:val="0"/>
                <w:numId w:val="12"/>
              </w:numPr>
              <w:rPr>
                <w:rFonts w:ascii="Times New Roman" w:hAnsi="Times New Roman" w:cs="Times New Roman"/>
                <w:sz w:val="24"/>
                <w:szCs w:val="24"/>
              </w:rPr>
            </w:pPr>
            <w:r w:rsidRPr="0041320D">
              <w:rPr>
                <w:rFonts w:ascii="Times New Roman" w:hAnsi="Times New Roman" w:cs="Times New Roman"/>
                <w:sz w:val="24"/>
                <w:szCs w:val="24"/>
              </w:rPr>
              <w:t>Mengaitkan konsep/  prinsip</w:t>
            </w:r>
          </w:p>
        </w:tc>
        <w:tc>
          <w:tcPr>
            <w:tcW w:w="1276" w:type="dxa"/>
          </w:tcPr>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 xml:space="preserve">Pretes </w:t>
            </w:r>
          </w:p>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Postes</w:t>
            </w:r>
          </w:p>
          <w:p w:rsidR="007A755C" w:rsidRPr="0041320D" w:rsidRDefault="007A755C" w:rsidP="006164BE">
            <w:pPr>
              <w:pStyle w:val="ListParagraph"/>
              <w:ind w:left="0"/>
              <w:rPr>
                <w:rFonts w:ascii="Times New Roman" w:hAnsi="Times New Roman" w:cs="Times New Roman"/>
                <w:sz w:val="24"/>
                <w:szCs w:val="24"/>
              </w:rPr>
            </w:pPr>
          </w:p>
        </w:tc>
        <w:tc>
          <w:tcPr>
            <w:tcW w:w="1417" w:type="dxa"/>
          </w:tcPr>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 xml:space="preserve">Siswa </w:t>
            </w:r>
          </w:p>
        </w:tc>
        <w:tc>
          <w:tcPr>
            <w:tcW w:w="991" w:type="dxa"/>
          </w:tcPr>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interval</w:t>
            </w:r>
          </w:p>
        </w:tc>
      </w:tr>
      <w:tr w:rsidR="007A755C" w:rsidRPr="0041320D" w:rsidTr="00786C01">
        <w:tc>
          <w:tcPr>
            <w:tcW w:w="534" w:type="dxa"/>
          </w:tcPr>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3</w:t>
            </w:r>
          </w:p>
        </w:tc>
        <w:tc>
          <w:tcPr>
            <w:tcW w:w="1134" w:type="dxa"/>
          </w:tcPr>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Kemampuan pemecahan masalah</w:t>
            </w:r>
          </w:p>
        </w:tc>
        <w:tc>
          <w:tcPr>
            <w:tcW w:w="1417" w:type="dxa"/>
          </w:tcPr>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Skor kemampuan pemecahan masalah</w:t>
            </w:r>
          </w:p>
        </w:tc>
        <w:tc>
          <w:tcPr>
            <w:tcW w:w="1843" w:type="dxa"/>
          </w:tcPr>
          <w:p w:rsidR="007A755C" w:rsidRPr="0041320D" w:rsidRDefault="007A755C" w:rsidP="007A755C">
            <w:pPr>
              <w:pStyle w:val="ListParagraph"/>
              <w:numPr>
                <w:ilvl w:val="0"/>
                <w:numId w:val="13"/>
              </w:numPr>
              <w:rPr>
                <w:rFonts w:ascii="Times New Roman" w:hAnsi="Times New Roman" w:cs="Times New Roman"/>
                <w:sz w:val="24"/>
                <w:szCs w:val="24"/>
              </w:rPr>
            </w:pPr>
            <w:r w:rsidRPr="0041320D">
              <w:rPr>
                <w:rFonts w:ascii="Times New Roman" w:hAnsi="Times New Roman" w:cs="Times New Roman"/>
                <w:sz w:val="24"/>
                <w:szCs w:val="24"/>
              </w:rPr>
              <w:t>Memahami dan merumuskan masalah</w:t>
            </w:r>
          </w:p>
          <w:p w:rsidR="007A755C" w:rsidRPr="0041320D" w:rsidRDefault="007A755C" w:rsidP="007A755C">
            <w:pPr>
              <w:pStyle w:val="ListParagraph"/>
              <w:numPr>
                <w:ilvl w:val="0"/>
                <w:numId w:val="13"/>
              </w:numPr>
              <w:rPr>
                <w:rFonts w:ascii="Times New Roman" w:hAnsi="Times New Roman" w:cs="Times New Roman"/>
                <w:sz w:val="24"/>
                <w:szCs w:val="24"/>
              </w:rPr>
            </w:pPr>
            <w:r w:rsidRPr="0041320D">
              <w:rPr>
                <w:rFonts w:ascii="Times New Roman" w:hAnsi="Times New Roman" w:cs="Times New Roman"/>
                <w:sz w:val="24"/>
                <w:szCs w:val="24"/>
              </w:rPr>
              <w:t xml:space="preserve">Menyusun rencana dan memilih strategi yang sesuai </w:t>
            </w:r>
          </w:p>
          <w:p w:rsidR="007A755C" w:rsidRPr="0041320D" w:rsidRDefault="007A755C" w:rsidP="007A755C">
            <w:pPr>
              <w:pStyle w:val="ListParagraph"/>
              <w:numPr>
                <w:ilvl w:val="0"/>
                <w:numId w:val="13"/>
              </w:numPr>
              <w:rPr>
                <w:rFonts w:ascii="Times New Roman" w:hAnsi="Times New Roman" w:cs="Times New Roman"/>
                <w:sz w:val="24"/>
                <w:szCs w:val="24"/>
              </w:rPr>
            </w:pPr>
            <w:r w:rsidRPr="0041320D">
              <w:rPr>
                <w:rFonts w:ascii="Times New Roman" w:hAnsi="Times New Roman" w:cs="Times New Roman"/>
                <w:sz w:val="24"/>
                <w:szCs w:val="24"/>
              </w:rPr>
              <w:t>Melaksanakan  rencana dan strategi dengan tepat</w:t>
            </w:r>
          </w:p>
          <w:p w:rsidR="007A755C" w:rsidRPr="0041320D" w:rsidRDefault="007A755C" w:rsidP="007A755C">
            <w:pPr>
              <w:pStyle w:val="ListParagraph"/>
              <w:numPr>
                <w:ilvl w:val="0"/>
                <w:numId w:val="13"/>
              </w:numPr>
              <w:rPr>
                <w:rFonts w:ascii="Times New Roman" w:hAnsi="Times New Roman" w:cs="Times New Roman"/>
                <w:sz w:val="24"/>
                <w:szCs w:val="24"/>
              </w:rPr>
            </w:pPr>
            <w:r w:rsidRPr="0041320D">
              <w:rPr>
                <w:rFonts w:ascii="Times New Roman" w:hAnsi="Times New Roman" w:cs="Times New Roman"/>
                <w:sz w:val="24"/>
                <w:szCs w:val="24"/>
              </w:rPr>
              <w:t xml:space="preserve">Menginterpretasikan </w:t>
            </w:r>
            <w:r w:rsidRPr="0041320D">
              <w:rPr>
                <w:rFonts w:ascii="Times New Roman" w:hAnsi="Times New Roman" w:cs="Times New Roman"/>
                <w:sz w:val="24"/>
                <w:szCs w:val="24"/>
              </w:rPr>
              <w:lastRenderedPageBreak/>
              <w:t>hasil</w:t>
            </w:r>
          </w:p>
        </w:tc>
        <w:tc>
          <w:tcPr>
            <w:tcW w:w="1276" w:type="dxa"/>
          </w:tcPr>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lastRenderedPageBreak/>
              <w:t xml:space="preserve">Pretes </w:t>
            </w:r>
          </w:p>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Postes</w:t>
            </w:r>
          </w:p>
        </w:tc>
        <w:tc>
          <w:tcPr>
            <w:tcW w:w="1417" w:type="dxa"/>
          </w:tcPr>
          <w:p w:rsidR="007A755C" w:rsidRPr="0041320D" w:rsidRDefault="00786C01"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S</w:t>
            </w:r>
            <w:r w:rsidR="007A755C" w:rsidRPr="0041320D">
              <w:rPr>
                <w:rFonts w:ascii="Times New Roman" w:hAnsi="Times New Roman" w:cs="Times New Roman"/>
                <w:sz w:val="24"/>
                <w:szCs w:val="24"/>
              </w:rPr>
              <w:t>iswa</w:t>
            </w:r>
          </w:p>
        </w:tc>
        <w:tc>
          <w:tcPr>
            <w:tcW w:w="991" w:type="dxa"/>
          </w:tcPr>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interval</w:t>
            </w:r>
          </w:p>
        </w:tc>
      </w:tr>
      <w:tr w:rsidR="007A755C" w:rsidRPr="0041320D" w:rsidTr="00786C01">
        <w:tc>
          <w:tcPr>
            <w:tcW w:w="534" w:type="dxa"/>
          </w:tcPr>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lastRenderedPageBreak/>
              <w:t>4</w:t>
            </w:r>
          </w:p>
        </w:tc>
        <w:tc>
          <w:tcPr>
            <w:tcW w:w="1134" w:type="dxa"/>
          </w:tcPr>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Disposisi matematis siswa</w:t>
            </w:r>
          </w:p>
        </w:tc>
        <w:tc>
          <w:tcPr>
            <w:tcW w:w="1417" w:type="dxa"/>
          </w:tcPr>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Skor angket disposisi matematis siswa</w:t>
            </w:r>
          </w:p>
        </w:tc>
        <w:tc>
          <w:tcPr>
            <w:tcW w:w="1843" w:type="dxa"/>
          </w:tcPr>
          <w:p w:rsidR="007A755C" w:rsidRPr="0041320D" w:rsidRDefault="007A755C" w:rsidP="007A755C">
            <w:pPr>
              <w:pStyle w:val="ListParagraph"/>
              <w:numPr>
                <w:ilvl w:val="0"/>
                <w:numId w:val="14"/>
              </w:numPr>
              <w:rPr>
                <w:rFonts w:ascii="Times New Roman" w:hAnsi="Times New Roman" w:cs="Times New Roman"/>
                <w:sz w:val="24"/>
                <w:szCs w:val="24"/>
              </w:rPr>
            </w:pPr>
            <w:r w:rsidRPr="0041320D">
              <w:rPr>
                <w:rFonts w:ascii="Times New Roman" w:hAnsi="Times New Roman" w:cs="Times New Roman"/>
                <w:sz w:val="24"/>
                <w:szCs w:val="24"/>
              </w:rPr>
              <w:t>Rasa senang</w:t>
            </w:r>
          </w:p>
          <w:p w:rsidR="007A755C" w:rsidRPr="0041320D" w:rsidRDefault="007A755C" w:rsidP="007A755C">
            <w:pPr>
              <w:pStyle w:val="ListParagraph"/>
              <w:numPr>
                <w:ilvl w:val="0"/>
                <w:numId w:val="14"/>
              </w:numPr>
              <w:rPr>
                <w:rFonts w:ascii="Times New Roman" w:hAnsi="Times New Roman" w:cs="Times New Roman"/>
                <w:sz w:val="24"/>
                <w:szCs w:val="24"/>
              </w:rPr>
            </w:pPr>
            <w:r w:rsidRPr="0041320D">
              <w:rPr>
                <w:rFonts w:ascii="Times New Roman" w:hAnsi="Times New Roman" w:cs="Times New Roman"/>
                <w:sz w:val="24"/>
                <w:szCs w:val="24"/>
              </w:rPr>
              <w:t>Kepercayaan diri</w:t>
            </w:r>
          </w:p>
          <w:p w:rsidR="007A755C" w:rsidRPr="0041320D" w:rsidRDefault="007A755C" w:rsidP="007A755C">
            <w:pPr>
              <w:pStyle w:val="ListParagraph"/>
              <w:numPr>
                <w:ilvl w:val="0"/>
                <w:numId w:val="14"/>
              </w:numPr>
              <w:rPr>
                <w:rFonts w:ascii="Times New Roman" w:hAnsi="Times New Roman" w:cs="Times New Roman"/>
                <w:sz w:val="24"/>
                <w:szCs w:val="24"/>
              </w:rPr>
            </w:pPr>
            <w:r w:rsidRPr="0041320D">
              <w:rPr>
                <w:rFonts w:ascii="Times New Roman" w:hAnsi="Times New Roman" w:cs="Times New Roman"/>
                <w:sz w:val="24"/>
                <w:szCs w:val="24"/>
              </w:rPr>
              <w:t>Fleksibilitas</w:t>
            </w:r>
          </w:p>
          <w:p w:rsidR="007A755C" w:rsidRPr="0041320D" w:rsidRDefault="007A755C" w:rsidP="007A755C">
            <w:pPr>
              <w:pStyle w:val="ListParagraph"/>
              <w:numPr>
                <w:ilvl w:val="0"/>
                <w:numId w:val="14"/>
              </w:numPr>
              <w:rPr>
                <w:rFonts w:ascii="Times New Roman" w:hAnsi="Times New Roman" w:cs="Times New Roman"/>
                <w:sz w:val="24"/>
                <w:szCs w:val="24"/>
              </w:rPr>
            </w:pPr>
            <w:r w:rsidRPr="0041320D">
              <w:rPr>
                <w:rFonts w:ascii="Times New Roman" w:hAnsi="Times New Roman" w:cs="Times New Roman"/>
                <w:sz w:val="24"/>
                <w:szCs w:val="24"/>
              </w:rPr>
              <w:t>Ketekunan</w:t>
            </w:r>
          </w:p>
          <w:p w:rsidR="007A755C" w:rsidRPr="0041320D" w:rsidRDefault="007A755C" w:rsidP="007A755C">
            <w:pPr>
              <w:pStyle w:val="ListParagraph"/>
              <w:numPr>
                <w:ilvl w:val="0"/>
                <w:numId w:val="14"/>
              </w:numPr>
              <w:rPr>
                <w:rFonts w:ascii="Times New Roman" w:hAnsi="Times New Roman" w:cs="Times New Roman"/>
                <w:sz w:val="24"/>
                <w:szCs w:val="24"/>
              </w:rPr>
            </w:pPr>
            <w:r w:rsidRPr="0041320D">
              <w:rPr>
                <w:rFonts w:ascii="Times New Roman" w:hAnsi="Times New Roman" w:cs="Times New Roman"/>
                <w:sz w:val="24"/>
                <w:szCs w:val="24"/>
              </w:rPr>
              <w:t>Keingintahuan</w:t>
            </w:r>
          </w:p>
          <w:p w:rsidR="007A755C" w:rsidRPr="0041320D" w:rsidRDefault="007A755C" w:rsidP="007A755C">
            <w:pPr>
              <w:pStyle w:val="ListParagraph"/>
              <w:numPr>
                <w:ilvl w:val="0"/>
                <w:numId w:val="14"/>
              </w:numPr>
              <w:rPr>
                <w:rFonts w:ascii="Times New Roman" w:hAnsi="Times New Roman" w:cs="Times New Roman"/>
                <w:sz w:val="24"/>
                <w:szCs w:val="24"/>
              </w:rPr>
            </w:pPr>
            <w:r w:rsidRPr="0041320D">
              <w:rPr>
                <w:rFonts w:ascii="Times New Roman" w:hAnsi="Times New Roman" w:cs="Times New Roman"/>
                <w:sz w:val="24"/>
                <w:szCs w:val="24"/>
              </w:rPr>
              <w:t>Refleksif</w:t>
            </w:r>
          </w:p>
          <w:p w:rsidR="007A755C" w:rsidRPr="0041320D" w:rsidRDefault="007A755C" w:rsidP="007A755C">
            <w:pPr>
              <w:pStyle w:val="ListParagraph"/>
              <w:numPr>
                <w:ilvl w:val="0"/>
                <w:numId w:val="14"/>
              </w:numPr>
              <w:rPr>
                <w:rFonts w:ascii="Times New Roman" w:hAnsi="Times New Roman" w:cs="Times New Roman"/>
                <w:sz w:val="24"/>
                <w:szCs w:val="24"/>
              </w:rPr>
            </w:pPr>
            <w:r w:rsidRPr="0041320D">
              <w:rPr>
                <w:rFonts w:ascii="Times New Roman" w:hAnsi="Times New Roman" w:cs="Times New Roman"/>
                <w:sz w:val="24"/>
                <w:szCs w:val="24"/>
              </w:rPr>
              <w:t>Menghargai aplikasi matematika</w:t>
            </w:r>
          </w:p>
        </w:tc>
        <w:tc>
          <w:tcPr>
            <w:tcW w:w="1276" w:type="dxa"/>
          </w:tcPr>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 xml:space="preserve">Angket </w:t>
            </w:r>
          </w:p>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Observasi</w:t>
            </w:r>
          </w:p>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 xml:space="preserve">Wawancara </w:t>
            </w:r>
          </w:p>
        </w:tc>
        <w:tc>
          <w:tcPr>
            <w:tcW w:w="1417" w:type="dxa"/>
          </w:tcPr>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siswa</w:t>
            </w:r>
          </w:p>
        </w:tc>
        <w:tc>
          <w:tcPr>
            <w:tcW w:w="991" w:type="dxa"/>
          </w:tcPr>
          <w:p w:rsidR="007A755C" w:rsidRPr="0041320D" w:rsidRDefault="007A755C" w:rsidP="006164BE">
            <w:pPr>
              <w:pStyle w:val="ListParagraph"/>
              <w:ind w:left="0"/>
              <w:rPr>
                <w:rFonts w:ascii="Times New Roman" w:hAnsi="Times New Roman" w:cs="Times New Roman"/>
                <w:sz w:val="24"/>
                <w:szCs w:val="24"/>
              </w:rPr>
            </w:pPr>
            <w:r w:rsidRPr="0041320D">
              <w:rPr>
                <w:rFonts w:ascii="Times New Roman" w:hAnsi="Times New Roman" w:cs="Times New Roman"/>
                <w:sz w:val="24"/>
                <w:szCs w:val="24"/>
              </w:rPr>
              <w:t>Ordinal</w:t>
            </w:r>
          </w:p>
        </w:tc>
      </w:tr>
    </w:tbl>
    <w:p w:rsidR="00615709" w:rsidRDefault="00615709" w:rsidP="00615709">
      <w:pPr>
        <w:pStyle w:val="ListParagraph"/>
        <w:spacing w:line="480" w:lineRule="auto"/>
        <w:ind w:left="360"/>
        <w:jc w:val="both"/>
        <w:rPr>
          <w:rFonts w:ascii="Times New Roman" w:hAnsi="Times New Roman" w:cs="Times New Roman"/>
          <w:b/>
          <w:sz w:val="24"/>
          <w:szCs w:val="24"/>
        </w:rPr>
      </w:pPr>
    </w:p>
    <w:p w:rsidR="007A755C" w:rsidRPr="00E966F0" w:rsidRDefault="00E966F0" w:rsidP="00E966F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II.I   </w:t>
      </w:r>
      <w:r w:rsidR="007A755C" w:rsidRPr="00E966F0">
        <w:rPr>
          <w:rFonts w:ascii="Times New Roman" w:hAnsi="Times New Roman" w:cs="Times New Roman"/>
          <w:b/>
          <w:sz w:val="24"/>
          <w:szCs w:val="24"/>
        </w:rPr>
        <w:t>HIPOTESIS</w:t>
      </w:r>
    </w:p>
    <w:p w:rsidR="007A755C" w:rsidRDefault="007A755C" w:rsidP="007A755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kajian permasalahan yang telah diuraikan pada bagian pendahuluan maka hipotesis yang diajukan dalam penelitian ini adalah </w:t>
      </w:r>
    </w:p>
    <w:p w:rsidR="0008445B" w:rsidRDefault="0008445B" w:rsidP="0008445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peningkatan kemampuan pemahaman matematis siswa yang memperoleh pembelajaran dengan pendekatan </w:t>
      </w:r>
      <w:r w:rsidR="00DF6ADF">
        <w:rPr>
          <w:rFonts w:ascii="Times New Roman" w:hAnsi="Times New Roman" w:cs="Times New Roman"/>
          <w:i/>
          <w:sz w:val="24"/>
          <w:szCs w:val="24"/>
        </w:rPr>
        <w:t>saintifik</w:t>
      </w:r>
      <w:r>
        <w:rPr>
          <w:rFonts w:ascii="Times New Roman" w:hAnsi="Times New Roman" w:cs="Times New Roman"/>
          <w:sz w:val="24"/>
          <w:szCs w:val="24"/>
        </w:rPr>
        <w:t xml:space="preserve"> lebih baik dari pada siswa yang m</w:t>
      </w:r>
      <w:r w:rsidR="004F04A6">
        <w:rPr>
          <w:rFonts w:ascii="Times New Roman" w:hAnsi="Times New Roman" w:cs="Times New Roman"/>
          <w:sz w:val="24"/>
          <w:szCs w:val="24"/>
        </w:rPr>
        <w:t>emperoleh pembelajaran langsung</w:t>
      </w:r>
    </w:p>
    <w:p w:rsidR="0008445B" w:rsidRPr="0008445B" w:rsidRDefault="0008445B" w:rsidP="0008445B">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peningkatan kemampuan pemecahan masalah matematis siswa yang memperoleh pembelajaran dengan pendekatan </w:t>
      </w:r>
      <w:r w:rsidR="00DF6ADF">
        <w:rPr>
          <w:rFonts w:ascii="Times New Roman" w:hAnsi="Times New Roman" w:cs="Times New Roman"/>
          <w:i/>
          <w:sz w:val="24"/>
          <w:szCs w:val="24"/>
        </w:rPr>
        <w:t>saintifik</w:t>
      </w:r>
      <w:r>
        <w:rPr>
          <w:rFonts w:ascii="Times New Roman" w:hAnsi="Times New Roman" w:cs="Times New Roman"/>
          <w:sz w:val="24"/>
          <w:szCs w:val="24"/>
        </w:rPr>
        <w:t xml:space="preserve"> lebih baik dari pada siswa yang m</w:t>
      </w:r>
      <w:r w:rsidR="004F04A6">
        <w:rPr>
          <w:rFonts w:ascii="Times New Roman" w:hAnsi="Times New Roman" w:cs="Times New Roman"/>
          <w:sz w:val="24"/>
          <w:szCs w:val="24"/>
        </w:rPr>
        <w:t>emperoleh pembelajaran langsung</w:t>
      </w:r>
    </w:p>
    <w:p w:rsidR="007A755C" w:rsidRDefault="007A755C" w:rsidP="007A755C">
      <w:pPr>
        <w:pStyle w:val="ListParagraph"/>
        <w:numPr>
          <w:ilvl w:val="0"/>
          <w:numId w:val="16"/>
        </w:num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Terdapat perbedaan peningkatan kemampuan pemahaman matematis siswa yang memperoleh pembelajaran </w:t>
      </w:r>
      <w:r w:rsidR="00DF6ADF">
        <w:rPr>
          <w:rFonts w:ascii="Times New Roman" w:hAnsi="Times New Roman" w:cs="Times New Roman"/>
          <w:i/>
          <w:sz w:val="24"/>
          <w:szCs w:val="24"/>
        </w:rPr>
        <w:t>saintifik</w:t>
      </w:r>
      <w:r>
        <w:rPr>
          <w:rFonts w:ascii="Times New Roman" w:hAnsi="Times New Roman" w:cs="Times New Roman"/>
          <w:sz w:val="24"/>
          <w:szCs w:val="24"/>
        </w:rPr>
        <w:t xml:space="preserve"> jika di tinjau dari kriteria Kemampuan Awal Matema</w:t>
      </w:r>
      <w:r w:rsidR="004F04A6">
        <w:rPr>
          <w:rFonts w:ascii="Times New Roman" w:hAnsi="Times New Roman" w:cs="Times New Roman"/>
          <w:sz w:val="24"/>
          <w:szCs w:val="24"/>
        </w:rPr>
        <w:t>tis (tinggi, sedang dan rendah)</w:t>
      </w:r>
    </w:p>
    <w:p w:rsidR="007A755C" w:rsidRPr="0052334F" w:rsidRDefault="007A755C" w:rsidP="0052334F">
      <w:pPr>
        <w:pStyle w:val="ListParagraph"/>
        <w:numPr>
          <w:ilvl w:val="0"/>
          <w:numId w:val="16"/>
        </w:numPr>
        <w:spacing w:line="60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Terdapat perbedaan peningkatan kemampuan pemecahan masalah matematis siswa yang memperoleh pembelajaran </w:t>
      </w:r>
      <w:r w:rsidR="00DF6ADF">
        <w:rPr>
          <w:rFonts w:ascii="Times New Roman" w:hAnsi="Times New Roman" w:cs="Times New Roman"/>
          <w:sz w:val="24"/>
          <w:szCs w:val="24"/>
        </w:rPr>
        <w:t>saintifik</w:t>
      </w:r>
      <w:r>
        <w:rPr>
          <w:rFonts w:ascii="Times New Roman" w:hAnsi="Times New Roman" w:cs="Times New Roman"/>
          <w:sz w:val="24"/>
          <w:szCs w:val="24"/>
        </w:rPr>
        <w:t xml:space="preserve"> jika di tinjau dari kriteria Kemampuan Awal Matema</w:t>
      </w:r>
      <w:r w:rsidR="004F04A6">
        <w:rPr>
          <w:rFonts w:ascii="Times New Roman" w:hAnsi="Times New Roman" w:cs="Times New Roman"/>
          <w:sz w:val="24"/>
          <w:szCs w:val="24"/>
        </w:rPr>
        <w:t>tis (tinggi, sedang dan rendah)</w:t>
      </w:r>
    </w:p>
    <w:p w:rsidR="007A755C" w:rsidRDefault="007A755C" w:rsidP="007A755C">
      <w:pPr>
        <w:pStyle w:val="ListParagraph"/>
        <w:numPr>
          <w:ilvl w:val="0"/>
          <w:numId w:val="16"/>
        </w:num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Terdapat korelasi yang signifikan antara kemampuan pemahaman matematis dan kemampuan pemecahan masalah siswa setelah pembelajaran </w:t>
      </w:r>
      <w:r w:rsidR="00DF6ADF">
        <w:rPr>
          <w:rFonts w:ascii="Times New Roman" w:hAnsi="Times New Roman" w:cs="Times New Roman"/>
          <w:i/>
          <w:sz w:val="24"/>
          <w:szCs w:val="24"/>
        </w:rPr>
        <w:t>saintifik</w:t>
      </w:r>
      <w:r>
        <w:rPr>
          <w:rFonts w:ascii="Times New Roman" w:hAnsi="Times New Roman" w:cs="Times New Roman"/>
          <w:sz w:val="24"/>
          <w:szCs w:val="24"/>
        </w:rPr>
        <w:t xml:space="preserve"> </w:t>
      </w:r>
    </w:p>
    <w:p w:rsidR="007A755C" w:rsidRPr="00312165" w:rsidRDefault="007A755C" w:rsidP="007A755C">
      <w:pPr>
        <w:pStyle w:val="ListParagraph"/>
        <w:numPr>
          <w:ilvl w:val="0"/>
          <w:numId w:val="16"/>
        </w:numPr>
        <w:spacing w:line="600" w:lineRule="auto"/>
        <w:jc w:val="both"/>
        <w:rPr>
          <w:rFonts w:ascii="Times New Roman" w:hAnsi="Times New Roman" w:cs="Times New Roman"/>
          <w:sz w:val="24"/>
          <w:szCs w:val="24"/>
        </w:rPr>
      </w:pPr>
      <w:r>
        <w:rPr>
          <w:rFonts w:ascii="Times New Roman" w:hAnsi="Times New Roman" w:cs="Times New Roman"/>
          <w:sz w:val="24"/>
          <w:szCs w:val="24"/>
        </w:rPr>
        <w:t xml:space="preserve">Terdapat gambaran disposisi matematika siswa yang mendapatkan pembelajaran </w:t>
      </w:r>
      <w:r w:rsidR="00DF6ADF">
        <w:rPr>
          <w:rFonts w:ascii="Times New Roman" w:hAnsi="Times New Roman" w:cs="Times New Roman"/>
          <w:i/>
          <w:sz w:val="24"/>
          <w:szCs w:val="24"/>
        </w:rPr>
        <w:t>saintifik</w:t>
      </w:r>
    </w:p>
    <w:p w:rsidR="004B060B" w:rsidRPr="00BC6120" w:rsidRDefault="004B060B">
      <w:pPr>
        <w:rPr>
          <w:rFonts w:ascii="Times New Roman" w:hAnsi="Times New Roman" w:cs="Times New Roman"/>
          <w:sz w:val="24"/>
          <w:szCs w:val="24"/>
        </w:rPr>
      </w:pPr>
    </w:p>
    <w:sectPr w:rsidR="004B060B" w:rsidRPr="00BC6120" w:rsidSect="006C0CCA">
      <w:headerReference w:type="default" r:id="rId7"/>
      <w:footerReference w:type="default" r:id="rId8"/>
      <w:pgSz w:w="11906" w:h="16838"/>
      <w:pgMar w:top="2268" w:right="1701" w:bottom="1701" w:left="2268" w:header="708" w:footer="708"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FAC" w:rsidRDefault="00E96FAC" w:rsidP="002F555D">
      <w:pPr>
        <w:spacing w:after="0" w:line="240" w:lineRule="auto"/>
      </w:pPr>
      <w:r>
        <w:separator/>
      </w:r>
    </w:p>
  </w:endnote>
  <w:endnote w:type="continuationSeparator" w:id="1">
    <w:p w:rsidR="00E96FAC" w:rsidRDefault="00E96FAC" w:rsidP="002F5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F50" w:rsidRDefault="00496F50">
    <w:pPr>
      <w:pStyle w:val="Footer"/>
      <w:jc w:val="center"/>
    </w:pPr>
  </w:p>
  <w:p w:rsidR="006164BE" w:rsidRDefault="00616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FAC" w:rsidRDefault="00E96FAC" w:rsidP="002F555D">
      <w:pPr>
        <w:spacing w:after="0" w:line="240" w:lineRule="auto"/>
      </w:pPr>
      <w:r>
        <w:separator/>
      </w:r>
    </w:p>
  </w:footnote>
  <w:footnote w:type="continuationSeparator" w:id="1">
    <w:p w:rsidR="00E96FAC" w:rsidRDefault="00E96FAC" w:rsidP="002F5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4392"/>
      <w:docPartObj>
        <w:docPartGallery w:val="Page Numbers (Top of Page)"/>
        <w:docPartUnique/>
      </w:docPartObj>
    </w:sdtPr>
    <w:sdtContent>
      <w:p w:rsidR="00496F50" w:rsidRDefault="00C477A5">
        <w:pPr>
          <w:pStyle w:val="Header"/>
          <w:jc w:val="right"/>
        </w:pPr>
        <w:fldSimple w:instr=" PAGE   \* MERGEFORMAT ">
          <w:r w:rsidR="00655967">
            <w:rPr>
              <w:noProof/>
            </w:rPr>
            <w:t>38</w:t>
          </w:r>
        </w:fldSimple>
      </w:p>
    </w:sdtContent>
  </w:sdt>
  <w:p w:rsidR="006164BE" w:rsidRDefault="006164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84C"/>
    <w:multiLevelType w:val="hybridMultilevel"/>
    <w:tmpl w:val="7FE63CE4"/>
    <w:lvl w:ilvl="0" w:tplc="0D78F66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44166E3"/>
    <w:multiLevelType w:val="hybridMultilevel"/>
    <w:tmpl w:val="D35620EE"/>
    <w:lvl w:ilvl="0" w:tplc="AE1E3BDA">
      <w:start w:val="4"/>
      <w:numFmt w:val="bullet"/>
      <w:lvlText w:val="-"/>
      <w:lvlJc w:val="left"/>
      <w:pPr>
        <w:ind w:left="502" w:hanging="360"/>
      </w:pPr>
      <w:rPr>
        <w:rFonts w:ascii="Times New Roman" w:eastAsiaTheme="minorHAnsi" w:hAnsi="Times New Roman" w:cs="Times New Roman" w:hint="default"/>
      </w:rPr>
    </w:lvl>
    <w:lvl w:ilvl="1" w:tplc="04210003" w:tentative="1">
      <w:start w:val="1"/>
      <w:numFmt w:val="bullet"/>
      <w:lvlText w:val="o"/>
      <w:lvlJc w:val="left"/>
      <w:pPr>
        <w:ind w:left="938" w:hanging="360"/>
      </w:pPr>
      <w:rPr>
        <w:rFonts w:ascii="Courier New" w:hAnsi="Courier New" w:cs="Courier New" w:hint="default"/>
      </w:rPr>
    </w:lvl>
    <w:lvl w:ilvl="2" w:tplc="04210005" w:tentative="1">
      <w:start w:val="1"/>
      <w:numFmt w:val="bullet"/>
      <w:lvlText w:val=""/>
      <w:lvlJc w:val="left"/>
      <w:pPr>
        <w:ind w:left="1658" w:hanging="360"/>
      </w:pPr>
      <w:rPr>
        <w:rFonts w:ascii="Wingdings" w:hAnsi="Wingdings" w:hint="default"/>
      </w:rPr>
    </w:lvl>
    <w:lvl w:ilvl="3" w:tplc="04210001" w:tentative="1">
      <w:start w:val="1"/>
      <w:numFmt w:val="bullet"/>
      <w:lvlText w:val=""/>
      <w:lvlJc w:val="left"/>
      <w:pPr>
        <w:ind w:left="2378" w:hanging="360"/>
      </w:pPr>
      <w:rPr>
        <w:rFonts w:ascii="Symbol" w:hAnsi="Symbol" w:hint="default"/>
      </w:rPr>
    </w:lvl>
    <w:lvl w:ilvl="4" w:tplc="04210003" w:tentative="1">
      <w:start w:val="1"/>
      <w:numFmt w:val="bullet"/>
      <w:lvlText w:val="o"/>
      <w:lvlJc w:val="left"/>
      <w:pPr>
        <w:ind w:left="3098" w:hanging="360"/>
      </w:pPr>
      <w:rPr>
        <w:rFonts w:ascii="Courier New" w:hAnsi="Courier New" w:cs="Courier New" w:hint="default"/>
      </w:rPr>
    </w:lvl>
    <w:lvl w:ilvl="5" w:tplc="04210005" w:tentative="1">
      <w:start w:val="1"/>
      <w:numFmt w:val="bullet"/>
      <w:lvlText w:val=""/>
      <w:lvlJc w:val="left"/>
      <w:pPr>
        <w:ind w:left="3818" w:hanging="360"/>
      </w:pPr>
      <w:rPr>
        <w:rFonts w:ascii="Wingdings" w:hAnsi="Wingdings" w:hint="default"/>
      </w:rPr>
    </w:lvl>
    <w:lvl w:ilvl="6" w:tplc="04210001" w:tentative="1">
      <w:start w:val="1"/>
      <w:numFmt w:val="bullet"/>
      <w:lvlText w:val=""/>
      <w:lvlJc w:val="left"/>
      <w:pPr>
        <w:ind w:left="4538" w:hanging="360"/>
      </w:pPr>
      <w:rPr>
        <w:rFonts w:ascii="Symbol" w:hAnsi="Symbol" w:hint="default"/>
      </w:rPr>
    </w:lvl>
    <w:lvl w:ilvl="7" w:tplc="04210003" w:tentative="1">
      <w:start w:val="1"/>
      <w:numFmt w:val="bullet"/>
      <w:lvlText w:val="o"/>
      <w:lvlJc w:val="left"/>
      <w:pPr>
        <w:ind w:left="5258" w:hanging="360"/>
      </w:pPr>
      <w:rPr>
        <w:rFonts w:ascii="Courier New" w:hAnsi="Courier New" w:cs="Courier New" w:hint="default"/>
      </w:rPr>
    </w:lvl>
    <w:lvl w:ilvl="8" w:tplc="04210005" w:tentative="1">
      <w:start w:val="1"/>
      <w:numFmt w:val="bullet"/>
      <w:lvlText w:val=""/>
      <w:lvlJc w:val="left"/>
      <w:pPr>
        <w:ind w:left="5978" w:hanging="360"/>
      </w:pPr>
      <w:rPr>
        <w:rFonts w:ascii="Wingdings" w:hAnsi="Wingdings" w:hint="default"/>
      </w:rPr>
    </w:lvl>
  </w:abstractNum>
  <w:abstractNum w:abstractNumId="2">
    <w:nsid w:val="084A2530"/>
    <w:multiLevelType w:val="hybridMultilevel"/>
    <w:tmpl w:val="EE4C827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8781239"/>
    <w:multiLevelType w:val="hybridMultilevel"/>
    <w:tmpl w:val="64A0BBB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C276BC1"/>
    <w:multiLevelType w:val="hybridMultilevel"/>
    <w:tmpl w:val="FDA081F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D301764"/>
    <w:multiLevelType w:val="hybridMultilevel"/>
    <w:tmpl w:val="91A87A82"/>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B890FFC"/>
    <w:multiLevelType w:val="hybridMultilevel"/>
    <w:tmpl w:val="D09EFC7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D712A83"/>
    <w:multiLevelType w:val="hybridMultilevel"/>
    <w:tmpl w:val="08C4C1A2"/>
    <w:lvl w:ilvl="0" w:tplc="878802F6">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B1688E"/>
    <w:multiLevelType w:val="hybridMultilevel"/>
    <w:tmpl w:val="CCCC5A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834042E"/>
    <w:multiLevelType w:val="hybridMultilevel"/>
    <w:tmpl w:val="A4189F36"/>
    <w:lvl w:ilvl="0" w:tplc="8526A50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AB65526"/>
    <w:multiLevelType w:val="hybridMultilevel"/>
    <w:tmpl w:val="BFE400E4"/>
    <w:lvl w:ilvl="0" w:tplc="5BC4F7C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F3A1399"/>
    <w:multiLevelType w:val="hybridMultilevel"/>
    <w:tmpl w:val="6BD407B2"/>
    <w:lvl w:ilvl="0" w:tplc="1C5A11F6">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2B28FE"/>
    <w:multiLevelType w:val="hybridMultilevel"/>
    <w:tmpl w:val="06B80D42"/>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3E3D5EA6"/>
    <w:multiLevelType w:val="hybridMultilevel"/>
    <w:tmpl w:val="8A985DC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4">
    <w:nsid w:val="421F6324"/>
    <w:multiLevelType w:val="hybridMultilevel"/>
    <w:tmpl w:val="7EC49C2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6015FFB"/>
    <w:multiLevelType w:val="hybridMultilevel"/>
    <w:tmpl w:val="72DA9F5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8227F82"/>
    <w:multiLevelType w:val="hybridMultilevel"/>
    <w:tmpl w:val="BDEA5160"/>
    <w:lvl w:ilvl="0" w:tplc="1D6AE65C">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298" w:hanging="360"/>
      </w:pPr>
      <w:rPr>
        <w:rFonts w:ascii="Courier New" w:hAnsi="Courier New" w:cs="Courier New" w:hint="default"/>
      </w:rPr>
    </w:lvl>
    <w:lvl w:ilvl="2" w:tplc="04210005" w:tentative="1">
      <w:start w:val="1"/>
      <w:numFmt w:val="bullet"/>
      <w:lvlText w:val=""/>
      <w:lvlJc w:val="left"/>
      <w:pPr>
        <w:ind w:left="2018" w:hanging="360"/>
      </w:pPr>
      <w:rPr>
        <w:rFonts w:ascii="Wingdings" w:hAnsi="Wingdings" w:hint="default"/>
      </w:rPr>
    </w:lvl>
    <w:lvl w:ilvl="3" w:tplc="04210001" w:tentative="1">
      <w:start w:val="1"/>
      <w:numFmt w:val="bullet"/>
      <w:lvlText w:val=""/>
      <w:lvlJc w:val="left"/>
      <w:pPr>
        <w:ind w:left="2738" w:hanging="360"/>
      </w:pPr>
      <w:rPr>
        <w:rFonts w:ascii="Symbol" w:hAnsi="Symbol" w:hint="default"/>
      </w:rPr>
    </w:lvl>
    <w:lvl w:ilvl="4" w:tplc="04210003" w:tentative="1">
      <w:start w:val="1"/>
      <w:numFmt w:val="bullet"/>
      <w:lvlText w:val="o"/>
      <w:lvlJc w:val="left"/>
      <w:pPr>
        <w:ind w:left="3458" w:hanging="360"/>
      </w:pPr>
      <w:rPr>
        <w:rFonts w:ascii="Courier New" w:hAnsi="Courier New" w:cs="Courier New" w:hint="default"/>
      </w:rPr>
    </w:lvl>
    <w:lvl w:ilvl="5" w:tplc="04210005" w:tentative="1">
      <w:start w:val="1"/>
      <w:numFmt w:val="bullet"/>
      <w:lvlText w:val=""/>
      <w:lvlJc w:val="left"/>
      <w:pPr>
        <w:ind w:left="4178" w:hanging="360"/>
      </w:pPr>
      <w:rPr>
        <w:rFonts w:ascii="Wingdings" w:hAnsi="Wingdings" w:hint="default"/>
      </w:rPr>
    </w:lvl>
    <w:lvl w:ilvl="6" w:tplc="04210001" w:tentative="1">
      <w:start w:val="1"/>
      <w:numFmt w:val="bullet"/>
      <w:lvlText w:val=""/>
      <w:lvlJc w:val="left"/>
      <w:pPr>
        <w:ind w:left="4898" w:hanging="360"/>
      </w:pPr>
      <w:rPr>
        <w:rFonts w:ascii="Symbol" w:hAnsi="Symbol" w:hint="default"/>
      </w:rPr>
    </w:lvl>
    <w:lvl w:ilvl="7" w:tplc="04210003" w:tentative="1">
      <w:start w:val="1"/>
      <w:numFmt w:val="bullet"/>
      <w:lvlText w:val="o"/>
      <w:lvlJc w:val="left"/>
      <w:pPr>
        <w:ind w:left="5618" w:hanging="360"/>
      </w:pPr>
      <w:rPr>
        <w:rFonts w:ascii="Courier New" w:hAnsi="Courier New" w:cs="Courier New" w:hint="default"/>
      </w:rPr>
    </w:lvl>
    <w:lvl w:ilvl="8" w:tplc="04210005" w:tentative="1">
      <w:start w:val="1"/>
      <w:numFmt w:val="bullet"/>
      <w:lvlText w:val=""/>
      <w:lvlJc w:val="left"/>
      <w:pPr>
        <w:ind w:left="6338" w:hanging="360"/>
      </w:pPr>
      <w:rPr>
        <w:rFonts w:ascii="Wingdings" w:hAnsi="Wingdings" w:hint="default"/>
      </w:rPr>
    </w:lvl>
  </w:abstractNum>
  <w:abstractNum w:abstractNumId="17">
    <w:nsid w:val="5B8B3B54"/>
    <w:multiLevelType w:val="hybridMultilevel"/>
    <w:tmpl w:val="78A0F85A"/>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8">
    <w:nsid w:val="60724E3F"/>
    <w:multiLevelType w:val="hybridMultilevel"/>
    <w:tmpl w:val="3B12756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ABA3FE8"/>
    <w:multiLevelType w:val="hybridMultilevel"/>
    <w:tmpl w:val="DE6084CE"/>
    <w:lvl w:ilvl="0" w:tplc="1D6AE65C">
      <w:numFmt w:val="bullet"/>
      <w:lvlText w:val="-"/>
      <w:lvlJc w:val="left"/>
      <w:pPr>
        <w:ind w:left="502" w:hanging="360"/>
      </w:pPr>
      <w:rPr>
        <w:rFonts w:ascii="Times New Roman" w:eastAsiaTheme="minorHAnsi" w:hAnsi="Times New Roman" w:cs="Times New Roman"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20">
    <w:nsid w:val="718E17B4"/>
    <w:multiLevelType w:val="hybridMultilevel"/>
    <w:tmpl w:val="78A4984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7557622C"/>
    <w:multiLevelType w:val="hybridMultilevel"/>
    <w:tmpl w:val="12583FB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2">
    <w:nsid w:val="759D5C07"/>
    <w:multiLevelType w:val="hybridMultilevel"/>
    <w:tmpl w:val="9D84499C"/>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23">
    <w:nsid w:val="75BB60EC"/>
    <w:multiLevelType w:val="hybridMultilevel"/>
    <w:tmpl w:val="4114FB0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785E087E"/>
    <w:multiLevelType w:val="hybridMultilevel"/>
    <w:tmpl w:val="606A249A"/>
    <w:lvl w:ilvl="0" w:tplc="BC4C57D8">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7B3D181E"/>
    <w:multiLevelType w:val="hybridMultilevel"/>
    <w:tmpl w:val="C34A6B4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6">
    <w:nsid w:val="7D836800"/>
    <w:multiLevelType w:val="hybridMultilevel"/>
    <w:tmpl w:val="B2504DA4"/>
    <w:lvl w:ilvl="0" w:tplc="69682D3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24"/>
  </w:num>
  <w:num w:numId="3">
    <w:abstractNumId w:val="15"/>
  </w:num>
  <w:num w:numId="4">
    <w:abstractNumId w:val="9"/>
  </w:num>
  <w:num w:numId="5">
    <w:abstractNumId w:val="20"/>
  </w:num>
  <w:num w:numId="6">
    <w:abstractNumId w:val="1"/>
  </w:num>
  <w:num w:numId="7">
    <w:abstractNumId w:val="0"/>
  </w:num>
  <w:num w:numId="8">
    <w:abstractNumId w:val="26"/>
  </w:num>
  <w:num w:numId="9">
    <w:abstractNumId w:val="13"/>
  </w:num>
  <w:num w:numId="10">
    <w:abstractNumId w:val="14"/>
  </w:num>
  <w:num w:numId="11">
    <w:abstractNumId w:val="23"/>
  </w:num>
  <w:num w:numId="12">
    <w:abstractNumId w:val="8"/>
  </w:num>
  <w:num w:numId="13">
    <w:abstractNumId w:val="18"/>
  </w:num>
  <w:num w:numId="14">
    <w:abstractNumId w:val="2"/>
  </w:num>
  <w:num w:numId="15">
    <w:abstractNumId w:val="3"/>
  </w:num>
  <w:num w:numId="16">
    <w:abstractNumId w:val="10"/>
  </w:num>
  <w:num w:numId="17">
    <w:abstractNumId w:val="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1"/>
  </w:num>
  <w:num w:numId="22">
    <w:abstractNumId w:val="22"/>
  </w:num>
  <w:num w:numId="23">
    <w:abstractNumId w:val="17"/>
  </w:num>
  <w:num w:numId="24">
    <w:abstractNumId w:val="25"/>
  </w:num>
  <w:num w:numId="25">
    <w:abstractNumId w:val="21"/>
  </w:num>
  <w:num w:numId="26">
    <w:abstractNumId w:val="19"/>
  </w:num>
  <w:num w:numId="27">
    <w:abstractNumId w:val="1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drawingGridHorizontalSpacing w:val="110"/>
  <w:displayHorizontalDrawingGridEvery w:val="2"/>
  <w:characterSpacingControl w:val="doNotCompress"/>
  <w:hdrShapeDefaults>
    <o:shapedefaults v:ext="edit" spidmax="66562"/>
  </w:hdrShapeDefaults>
  <w:footnotePr>
    <w:footnote w:id="0"/>
    <w:footnote w:id="1"/>
  </w:footnotePr>
  <w:endnotePr>
    <w:endnote w:id="0"/>
    <w:endnote w:id="1"/>
  </w:endnotePr>
  <w:compat/>
  <w:rsids>
    <w:rsidRoot w:val="00BC6120"/>
    <w:rsid w:val="000376BB"/>
    <w:rsid w:val="00041DE7"/>
    <w:rsid w:val="00077547"/>
    <w:rsid w:val="0008445B"/>
    <w:rsid w:val="000D42ED"/>
    <w:rsid w:val="000E77AE"/>
    <w:rsid w:val="001677CC"/>
    <w:rsid w:val="001E4759"/>
    <w:rsid w:val="0027552D"/>
    <w:rsid w:val="002F0A83"/>
    <w:rsid w:val="002F13FA"/>
    <w:rsid w:val="002F555D"/>
    <w:rsid w:val="003171B9"/>
    <w:rsid w:val="003472AE"/>
    <w:rsid w:val="00350890"/>
    <w:rsid w:val="00374526"/>
    <w:rsid w:val="003906B4"/>
    <w:rsid w:val="003E01C1"/>
    <w:rsid w:val="0041320D"/>
    <w:rsid w:val="00443ECE"/>
    <w:rsid w:val="0045691C"/>
    <w:rsid w:val="00467A34"/>
    <w:rsid w:val="004834C3"/>
    <w:rsid w:val="00496F50"/>
    <w:rsid w:val="004B060B"/>
    <w:rsid w:val="004B1E48"/>
    <w:rsid w:val="004B36C8"/>
    <w:rsid w:val="004D0A22"/>
    <w:rsid w:val="004F04A6"/>
    <w:rsid w:val="00500098"/>
    <w:rsid w:val="0052334F"/>
    <w:rsid w:val="00553CBD"/>
    <w:rsid w:val="005828A2"/>
    <w:rsid w:val="00582B3C"/>
    <w:rsid w:val="005A70B1"/>
    <w:rsid w:val="005E56A0"/>
    <w:rsid w:val="005F3E3D"/>
    <w:rsid w:val="00615709"/>
    <w:rsid w:val="006164BE"/>
    <w:rsid w:val="00635204"/>
    <w:rsid w:val="00655967"/>
    <w:rsid w:val="006C0CCA"/>
    <w:rsid w:val="006C60F6"/>
    <w:rsid w:val="006C7D9C"/>
    <w:rsid w:val="00744846"/>
    <w:rsid w:val="00744F67"/>
    <w:rsid w:val="0075714C"/>
    <w:rsid w:val="00762E8A"/>
    <w:rsid w:val="00786C01"/>
    <w:rsid w:val="007A755C"/>
    <w:rsid w:val="007B2F5B"/>
    <w:rsid w:val="007F2BD2"/>
    <w:rsid w:val="00840071"/>
    <w:rsid w:val="0084692D"/>
    <w:rsid w:val="00852629"/>
    <w:rsid w:val="00861F26"/>
    <w:rsid w:val="00862D74"/>
    <w:rsid w:val="00897B27"/>
    <w:rsid w:val="008B0189"/>
    <w:rsid w:val="0092632A"/>
    <w:rsid w:val="00940A4E"/>
    <w:rsid w:val="00952C3E"/>
    <w:rsid w:val="00970E7A"/>
    <w:rsid w:val="00980AA6"/>
    <w:rsid w:val="009A4F6F"/>
    <w:rsid w:val="009C2AA5"/>
    <w:rsid w:val="009F51B3"/>
    <w:rsid w:val="00A1010C"/>
    <w:rsid w:val="00A2042E"/>
    <w:rsid w:val="00A347B1"/>
    <w:rsid w:val="00A909C5"/>
    <w:rsid w:val="00AA0FA9"/>
    <w:rsid w:val="00AC2C71"/>
    <w:rsid w:val="00AE050E"/>
    <w:rsid w:val="00AF5B79"/>
    <w:rsid w:val="00B10735"/>
    <w:rsid w:val="00B33142"/>
    <w:rsid w:val="00B425F5"/>
    <w:rsid w:val="00B82704"/>
    <w:rsid w:val="00B92704"/>
    <w:rsid w:val="00BC6120"/>
    <w:rsid w:val="00BD1DE8"/>
    <w:rsid w:val="00C14B8F"/>
    <w:rsid w:val="00C477A5"/>
    <w:rsid w:val="00C62260"/>
    <w:rsid w:val="00C964F8"/>
    <w:rsid w:val="00CD0FFE"/>
    <w:rsid w:val="00D231C1"/>
    <w:rsid w:val="00D50352"/>
    <w:rsid w:val="00D53428"/>
    <w:rsid w:val="00DA02F6"/>
    <w:rsid w:val="00DD0029"/>
    <w:rsid w:val="00DF0C45"/>
    <w:rsid w:val="00DF6ADF"/>
    <w:rsid w:val="00E01B1A"/>
    <w:rsid w:val="00E03C1A"/>
    <w:rsid w:val="00E04948"/>
    <w:rsid w:val="00E16F48"/>
    <w:rsid w:val="00E2129B"/>
    <w:rsid w:val="00E45FBE"/>
    <w:rsid w:val="00E5058A"/>
    <w:rsid w:val="00E966F0"/>
    <w:rsid w:val="00E96FAC"/>
    <w:rsid w:val="00ED1E7E"/>
    <w:rsid w:val="00EF719E"/>
    <w:rsid w:val="00F433E1"/>
    <w:rsid w:val="00F83BD4"/>
    <w:rsid w:val="00FE57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rules v:ext="edit">
        <o:r id="V:Rule6" type="connector" idref="#_x0000_s1044"/>
        <o:r id="V:Rule7" type="connector" idref="#_x0000_s1040"/>
        <o:r id="V:Rule8" type="connector" idref="#_x0000_s1045"/>
        <o:r id="V:Rule9" type="connector" idref="#_x0000_s1043"/>
        <o:r id="V:Rule1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120"/>
    <w:pPr>
      <w:ind w:left="720"/>
      <w:contextualSpacing/>
    </w:pPr>
  </w:style>
  <w:style w:type="table" w:styleId="TableGrid">
    <w:name w:val="Table Grid"/>
    <w:basedOn w:val="TableNormal"/>
    <w:uiPriority w:val="59"/>
    <w:rsid w:val="00BC61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5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55D"/>
  </w:style>
  <w:style w:type="paragraph" w:styleId="Footer">
    <w:name w:val="footer"/>
    <w:basedOn w:val="Normal"/>
    <w:link w:val="FooterChar"/>
    <w:uiPriority w:val="99"/>
    <w:unhideWhenUsed/>
    <w:rsid w:val="002F5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55D"/>
  </w:style>
</w:styles>
</file>

<file path=word/webSettings.xml><?xml version="1.0" encoding="utf-8"?>
<w:webSettings xmlns:r="http://schemas.openxmlformats.org/officeDocument/2006/relationships" xmlns:w="http://schemas.openxmlformats.org/wordprocessingml/2006/main">
  <w:divs>
    <w:div w:id="1339236617">
      <w:bodyDiv w:val="1"/>
      <w:marLeft w:val="0"/>
      <w:marRight w:val="0"/>
      <w:marTop w:val="0"/>
      <w:marBottom w:val="0"/>
      <w:divBdr>
        <w:top w:val="none" w:sz="0" w:space="0" w:color="auto"/>
        <w:left w:val="none" w:sz="0" w:space="0" w:color="auto"/>
        <w:bottom w:val="none" w:sz="0" w:space="0" w:color="auto"/>
        <w:right w:val="none" w:sz="0" w:space="0" w:color="auto"/>
      </w:divBdr>
    </w:div>
    <w:div w:id="1428427630">
      <w:bodyDiv w:val="1"/>
      <w:marLeft w:val="0"/>
      <w:marRight w:val="0"/>
      <w:marTop w:val="0"/>
      <w:marBottom w:val="0"/>
      <w:divBdr>
        <w:top w:val="none" w:sz="0" w:space="0" w:color="auto"/>
        <w:left w:val="none" w:sz="0" w:space="0" w:color="auto"/>
        <w:bottom w:val="none" w:sz="0" w:space="0" w:color="auto"/>
        <w:right w:val="none" w:sz="0" w:space="0" w:color="auto"/>
      </w:divBdr>
    </w:div>
    <w:div w:id="1946765846">
      <w:bodyDiv w:val="1"/>
      <w:marLeft w:val="0"/>
      <w:marRight w:val="0"/>
      <w:marTop w:val="0"/>
      <w:marBottom w:val="0"/>
      <w:divBdr>
        <w:top w:val="none" w:sz="0" w:space="0" w:color="auto"/>
        <w:left w:val="none" w:sz="0" w:space="0" w:color="auto"/>
        <w:bottom w:val="none" w:sz="0" w:space="0" w:color="auto"/>
        <w:right w:val="none" w:sz="0" w:space="0" w:color="auto"/>
      </w:divBdr>
    </w:div>
    <w:div w:id="204636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4513</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2018-06-24T07:01:00Z</cp:lastPrinted>
  <dcterms:created xsi:type="dcterms:W3CDTF">2018-06-27T01:11:00Z</dcterms:created>
  <dcterms:modified xsi:type="dcterms:W3CDTF">2018-06-27T01:11:00Z</dcterms:modified>
</cp:coreProperties>
</file>