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3F0E" w14:textId="77777777" w:rsidR="00BE451D" w:rsidRPr="00DB09D3" w:rsidRDefault="004D656E" w:rsidP="004D65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9D3">
        <w:rPr>
          <w:rFonts w:ascii="Times New Roman" w:hAnsi="Times New Roman" w:cs="Times New Roman"/>
          <w:b/>
          <w:sz w:val="28"/>
          <w:szCs w:val="24"/>
        </w:rPr>
        <w:t>DAFTAR PUSTAKA</w:t>
      </w:r>
    </w:p>
    <w:p w14:paraId="0E62C7EB" w14:textId="77777777" w:rsidR="006C7DFF" w:rsidRPr="00DB09D3" w:rsidRDefault="006C7DFF" w:rsidP="0011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9C2EF3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Achmad S.Ruky, 2006,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 Manajemen Kinerja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PT Bumi Aksara, Jakarta</w:t>
      </w:r>
    </w:p>
    <w:p w14:paraId="48C22367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AD4FB76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Achmad Sudiro, 2011, </w:t>
      </w:r>
      <w:r>
        <w:rPr>
          <w:rFonts w:ascii="Times New Roman" w:hAnsi="Times New Roman" w:cs="Times New Roman"/>
          <w:i/>
          <w:sz w:val="24"/>
          <w:szCs w:val="24"/>
        </w:rPr>
        <w:t>Perencanaan Sumber Daya Manusi,</w:t>
      </w:r>
      <w:r w:rsidRPr="00877514">
        <w:rPr>
          <w:rFonts w:ascii="Times New Roman" w:hAnsi="Times New Roman" w:cs="Times New Roman"/>
          <w:sz w:val="24"/>
          <w:szCs w:val="24"/>
        </w:rPr>
        <w:t xml:space="preserve"> UB. Press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514">
        <w:rPr>
          <w:rFonts w:ascii="Times New Roman" w:hAnsi="Times New Roman" w:cs="Times New Roman"/>
          <w:sz w:val="24"/>
          <w:szCs w:val="24"/>
        </w:rPr>
        <w:t>Malang</w:t>
      </w:r>
    </w:p>
    <w:p w14:paraId="37BFBDED" w14:textId="77777777" w:rsidR="007854ED" w:rsidRDefault="007854ED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1E601B1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Alwasilah, A. Chaedar, 2003,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Pokoknya Kualitatif: Dasar-Dasar Merancang dan Melakukan Penelitian Kualitatif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Dunia Pustaka Jaya, Jakarta</w:t>
      </w:r>
    </w:p>
    <w:p w14:paraId="7FDBBFE9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C5E3AF7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AR. Mustopadidjaya, 2002</w:t>
      </w:r>
      <w:r w:rsidRPr="00877514">
        <w:rPr>
          <w:rFonts w:ascii="Times New Roman" w:hAnsi="Times New Roman" w:cs="Times New Roman"/>
          <w:sz w:val="24"/>
          <w:szCs w:val="24"/>
        </w:rPr>
        <w:t xml:space="preserve">, </w:t>
      </w:r>
      <w:r w:rsidRPr="00110486">
        <w:rPr>
          <w:rFonts w:ascii="Times New Roman" w:hAnsi="Times New Roman" w:cs="Times New Roman"/>
          <w:i/>
          <w:sz w:val="24"/>
          <w:szCs w:val="24"/>
        </w:rPr>
        <w:t>Manajemen Proses Kebijakan Publik, Formulasi, Implementasi dan Evaluasi Kinerja</w:t>
      </w:r>
      <w:r w:rsidRPr="00877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LAN,</w:t>
      </w:r>
      <w:r w:rsidRPr="00110486">
        <w:rPr>
          <w:rFonts w:ascii="Times New Roman" w:hAnsi="Times New Roman" w:cs="Times New Roman"/>
          <w:sz w:val="24"/>
          <w:szCs w:val="24"/>
        </w:rPr>
        <w:t xml:space="preserve"> </w:t>
      </w:r>
      <w:r w:rsidRPr="00877514">
        <w:rPr>
          <w:rFonts w:ascii="Times New Roman" w:hAnsi="Times New Roman" w:cs="Times New Roman"/>
          <w:sz w:val="24"/>
          <w:szCs w:val="24"/>
        </w:rPr>
        <w:t>Jakarta</w:t>
      </w:r>
    </w:p>
    <w:p w14:paraId="3608F02B" w14:textId="77777777" w:rsidR="009A0E73" w:rsidRDefault="009A0E73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284AE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Siswanto Sastrohadiwiryo, 2003,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Tenaga Kerja Indonesia, edisi 2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PT. Bumi Aksara, Jakarta</w:t>
      </w:r>
    </w:p>
    <w:p w14:paraId="65D8BFA1" w14:textId="77777777" w:rsidR="00110486" w:rsidRDefault="00110486" w:rsidP="001104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3C7B13" w14:textId="77777777" w:rsidR="00110486" w:rsidRPr="00DB09D3" w:rsidRDefault="00110486" w:rsidP="001104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Baiq Setiani, 2013, </w:t>
      </w:r>
      <w:r w:rsidRPr="00DB09D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Kajian Sumber Daya Manusia Dalam Proses Rekrutmen Tenaga Kerja Di Perusahaan</w:t>
      </w:r>
      <w:r w:rsidRPr="00DB09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Jurnal Ilmiah</w:t>
      </w:r>
    </w:p>
    <w:p w14:paraId="764A5DD8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F0E6C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Bangun, Wilson, 2012,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Sumber Daya Manusia, 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Erlangga, Bandung</w:t>
      </w:r>
    </w:p>
    <w:p w14:paraId="5CD90EE3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E1D0983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R, 2009, </w:t>
      </w:r>
      <w:r w:rsidRPr="00110486">
        <w:rPr>
          <w:rFonts w:ascii="Times New Roman" w:hAnsi="Times New Roman" w:cs="Times New Roman"/>
          <w:i/>
          <w:sz w:val="24"/>
          <w:szCs w:val="24"/>
        </w:rPr>
        <w:t>Manajemen Strategis. Konsep</w:t>
      </w:r>
      <w:r w:rsidRPr="00877514">
        <w:rPr>
          <w:rFonts w:ascii="Times New Roman" w:hAnsi="Times New Roman" w:cs="Times New Roman"/>
          <w:sz w:val="24"/>
          <w:szCs w:val="24"/>
        </w:rPr>
        <w:t>, Salemba Empat,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14:paraId="0B02A16A" w14:textId="77777777" w:rsidR="00110486" w:rsidRDefault="00110486" w:rsidP="001104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7032C" w14:textId="77777777" w:rsidR="00110486" w:rsidRPr="00DB09D3" w:rsidRDefault="00110486" w:rsidP="001104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DeCenzo, D., dan Robbins, S.P, 2010, </w:t>
      </w:r>
      <w:r w:rsidRPr="00DB09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Fundamentals of Human Resource Management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(http://gen.lib.rus.ec/book/index.php?md5=4E68EEF0D2C2BBFF46F8E8206DA78A21, diakses 23 November 2017)</w:t>
      </w:r>
    </w:p>
    <w:p w14:paraId="65419A81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139E1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Dharma, Surya, 2005,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Kinerja : Falsafah Teori dan Penerapannya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Pustaka Pelajar, Jakarta</w:t>
      </w:r>
    </w:p>
    <w:p w14:paraId="15A63F9D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31977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Donni Junni Priansa, 2014,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 &amp; Pengembangan SDM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Penerbit Alfabeta, Bandung</w:t>
      </w:r>
    </w:p>
    <w:p w14:paraId="1454C340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319A3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Griffin, R, 2004,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Manajemen, Terjemahan Gina Gania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Erlangga, Jakarta</w:t>
      </w:r>
    </w:p>
    <w:p w14:paraId="478B3C36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1ADB9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Hamidi, 2004,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Kualitatif: Aplikasi Praktis Pembuatan Proposal dan Laporan Penelitian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UMM Press, Malang</w:t>
      </w:r>
    </w:p>
    <w:p w14:paraId="46C25E56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9D1B3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Handoko, T. Hani, 2003,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="009A0E73">
        <w:rPr>
          <w:rFonts w:ascii="Times New Roman" w:hAnsi="Times New Roman" w:cs="Times New Roman"/>
          <w:color w:val="000000" w:themeColor="text1"/>
          <w:sz w:val="24"/>
          <w:szCs w:val="24"/>
        </w:rPr>
        <w:t>, Salemba Empat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Bandung</w:t>
      </w:r>
    </w:p>
    <w:p w14:paraId="72DE8C4D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962BA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Handoko, T. Hani, 2011,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Personalia Sumber Daya Manusia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BPFE, Yogyakarta</w:t>
      </w:r>
    </w:p>
    <w:p w14:paraId="090D640C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1C3D81B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Kotler, Philip., dan Gary Armstrong., 2004,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Pemasaran, Edisi kesembilan, Jilid 1,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dialihbahasakan oleh Alexander Sindoro, Indeks , Jakarta</w:t>
      </w:r>
    </w:p>
    <w:p w14:paraId="3146630B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45271AA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77514">
        <w:rPr>
          <w:rFonts w:ascii="Times New Roman" w:hAnsi="Times New Roman" w:cs="Times New Roman"/>
          <w:sz w:val="24"/>
          <w:szCs w:val="24"/>
        </w:rPr>
        <w:t>Math</w:t>
      </w:r>
      <w:r>
        <w:rPr>
          <w:rFonts w:ascii="Times New Roman" w:hAnsi="Times New Roman" w:cs="Times New Roman"/>
          <w:sz w:val="24"/>
          <w:szCs w:val="24"/>
        </w:rPr>
        <w:t xml:space="preserve">is.L.Robert dan Jackson.H.John, </w:t>
      </w:r>
      <w:r w:rsidRPr="00877514">
        <w:rPr>
          <w:rFonts w:ascii="Times New Roman" w:hAnsi="Times New Roman" w:cs="Times New Roman"/>
          <w:sz w:val="24"/>
          <w:szCs w:val="24"/>
        </w:rPr>
        <w:t xml:space="preserve">2001, </w:t>
      </w:r>
      <w:r w:rsidRPr="0011048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, Buku kedua, </w:t>
      </w:r>
      <w:r w:rsidRPr="00877514">
        <w:rPr>
          <w:rFonts w:ascii="Times New Roman" w:hAnsi="Times New Roman" w:cs="Times New Roman"/>
          <w:sz w:val="24"/>
          <w:szCs w:val="24"/>
        </w:rPr>
        <w:t>Jakarta</w:t>
      </w:r>
    </w:p>
    <w:p w14:paraId="19DF6A57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F4E85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Moeheriono, 2010,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Pengukuran Kinerja Berbasis Kompetensi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Ghalia Indonesia, Surabaya</w:t>
      </w:r>
    </w:p>
    <w:p w14:paraId="1F73FFA9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3CAD7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Moleong, J Lexy, 2009,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Kualitatif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PT. Remaja Rosdakaya, Bandung</w:t>
      </w:r>
    </w:p>
    <w:p w14:paraId="382968C8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7A58FDB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Mondy, R. Wayne, 2008,</w:t>
      </w:r>
      <w:r w:rsidRPr="00877514">
        <w:rPr>
          <w:rFonts w:ascii="Times New Roman" w:hAnsi="Times New Roman" w:cs="Times New Roman"/>
          <w:sz w:val="24"/>
          <w:szCs w:val="24"/>
        </w:rPr>
        <w:t xml:space="preserve"> </w:t>
      </w:r>
      <w:r w:rsidRPr="00110486">
        <w:rPr>
          <w:rFonts w:ascii="Times New Roman" w:hAnsi="Times New Roman" w:cs="Times New Roman"/>
          <w:i/>
          <w:sz w:val="24"/>
          <w:szCs w:val="24"/>
        </w:rPr>
        <w:t>Manajemen Sumber Daya Manusia. Terj. Edisi kesepuluh jilid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Erlangga,</w:t>
      </w:r>
      <w:r w:rsidRPr="00877514">
        <w:rPr>
          <w:rFonts w:ascii="Times New Roman" w:hAnsi="Times New Roman" w:cs="Times New Roman"/>
          <w:sz w:val="24"/>
          <w:szCs w:val="24"/>
        </w:rPr>
        <w:t xml:space="preserve"> Jakarta</w:t>
      </w:r>
    </w:p>
    <w:p w14:paraId="158C9E2D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CE11D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Nawawi, Hadari, 2008,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 Untuk Bisnis Yang Kompetitif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Gadjah Mada Univesity Press, Yogyakarta</w:t>
      </w:r>
    </w:p>
    <w:p w14:paraId="7374FB49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912FB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Nugroho, Muhammad Aji, 2012,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“Pengaruh proses rekrutmen dan seleksi terhadap kinerja karyawan pada PT. Angkasa Pura I (Persero) Bandara Internasional Sultan Hasanuddin Makassar” Skripsi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Fakultas Ilmu Manajemen, Universitas Hasanuddin, Makassar</w:t>
      </w:r>
    </w:p>
    <w:p w14:paraId="47BA23F0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019896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Rachmawati, Ike Kusdyah, 2008,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PT. Andi, Yogyakarta</w:t>
      </w:r>
    </w:p>
    <w:p w14:paraId="174789A3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7EF35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Rivai, Veithzal, 2011,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 untuk Perusahaan: dari Teori ke Praktik,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 Grafindo Persada, Jakarta</w:t>
      </w:r>
    </w:p>
    <w:p w14:paraId="4A20988C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919F6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Stephen P. and Mary Coulter, 2012,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Management, Eleventh Edition, 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United States of America, Pearson Education Limited</w:t>
      </w:r>
    </w:p>
    <w:p w14:paraId="29B5C9CF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BE311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Samsudin, Sadili, 2010,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Manusia, Cetakan III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CV. Pustaka Setia, Bandung</w:t>
      </w:r>
    </w:p>
    <w:p w14:paraId="6912C6FC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89A26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Simamora, Henry, 2004,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Sumber Daya Manusia, Edisi Ketiga, Cetakan Pertama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Bagian Penerbitan STIE-YKPN, Yogyakarta</w:t>
      </w:r>
    </w:p>
    <w:p w14:paraId="17EE6D2A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E9111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Soeharyo, S. dan Sofia, 2001,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Etika Kepemimpinan Aparatur. Bahan Ajar Diklatpim Tingkat IV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Lembaga Administrasi Negara, Jakarta</w:t>
      </w:r>
    </w:p>
    <w:p w14:paraId="6570047A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8AB38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Stoner, James A. F. and Edward R. Freeman, 2006,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. Alih Bahasa: Wilhelmus W. Bakowatun dan Benyamin Molan. Edi-tor: Heru Sutejo, Intermedia, Jakarta</w:t>
      </w:r>
    </w:p>
    <w:p w14:paraId="6B7D3039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FF358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Sugiyono, 2006,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R&amp;D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Alfabeta, Bandung</w:t>
      </w:r>
    </w:p>
    <w:p w14:paraId="45173B87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38B9A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2011,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Administratif</w:t>
      </w:r>
      <w:r w:rsidR="009A0E73">
        <w:rPr>
          <w:rFonts w:ascii="Times New Roman" w:hAnsi="Times New Roman" w:cs="Times New Roman"/>
          <w:color w:val="000000" w:themeColor="text1"/>
          <w:sz w:val="24"/>
          <w:szCs w:val="24"/>
        </w:rPr>
        <w:t>, Alfabeta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Bandung</w:t>
      </w:r>
    </w:p>
    <w:p w14:paraId="4B1F5974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78E10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2012,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R&amp;D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Alfabeta, Bandung</w:t>
      </w:r>
    </w:p>
    <w:p w14:paraId="78D1A3E5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98F37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2013,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 Pendekatan Kuantitatif, Kualitatif, dan R&amp;D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Alfabeta, Bandung</w:t>
      </w:r>
    </w:p>
    <w:p w14:paraId="4147F0BF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FEB98F6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7514">
        <w:rPr>
          <w:rFonts w:ascii="Times New Roman" w:hAnsi="Times New Roman" w:cs="Times New Roman"/>
          <w:sz w:val="24"/>
          <w:szCs w:val="24"/>
        </w:rPr>
        <w:t xml:space="preserve">Suprapto, 2002, </w:t>
      </w:r>
      <w:r w:rsidRPr="00110486">
        <w:rPr>
          <w:rFonts w:ascii="Times New Roman" w:hAnsi="Times New Roman" w:cs="Times New Roman"/>
          <w:i/>
          <w:sz w:val="24"/>
          <w:szCs w:val="24"/>
        </w:rPr>
        <w:t>Standarisasi Kompetensi PNS Menuju Era Globalisasi</w:t>
      </w:r>
      <w:r w:rsidRPr="00877514">
        <w:rPr>
          <w:rFonts w:ascii="Times New Roman" w:hAnsi="Times New Roman" w:cs="Times New Roman"/>
          <w:sz w:val="24"/>
          <w:szCs w:val="24"/>
        </w:rPr>
        <w:t>, LAN, Jakarta</w:t>
      </w:r>
    </w:p>
    <w:p w14:paraId="0C5823CF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27B37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Sutarto, 2002,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Organisasi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Gadjah Mada University Press, Yogyakarta</w:t>
      </w:r>
    </w:p>
    <w:p w14:paraId="591DBD9A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4FFA7DE" w14:textId="77777777" w:rsidR="00110486" w:rsidRPr="00877514" w:rsidRDefault="00110486" w:rsidP="0011048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Tb. Sjafri Mangkuprawira, 2011,</w:t>
      </w:r>
      <w:r w:rsidRPr="00877514">
        <w:rPr>
          <w:rFonts w:ascii="Times New Roman" w:hAnsi="Times New Roman" w:cs="Times New Roman"/>
          <w:sz w:val="24"/>
          <w:szCs w:val="24"/>
        </w:rPr>
        <w:t xml:space="preserve"> </w:t>
      </w:r>
      <w:r w:rsidRPr="00110486">
        <w:rPr>
          <w:rFonts w:ascii="Times New Roman" w:hAnsi="Times New Roman" w:cs="Times New Roman"/>
          <w:i/>
          <w:sz w:val="24"/>
          <w:szCs w:val="24"/>
        </w:rPr>
        <w:t>Manajemen Sumber Daya Manusia Strategik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514">
        <w:rPr>
          <w:rFonts w:ascii="Times New Roman" w:hAnsi="Times New Roman" w:cs="Times New Roman"/>
          <w:sz w:val="24"/>
          <w:szCs w:val="24"/>
        </w:rPr>
        <w:t>Ghalia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514">
        <w:rPr>
          <w:rFonts w:ascii="Times New Roman" w:hAnsi="Times New Roman" w:cs="Times New Roman"/>
          <w:sz w:val="24"/>
          <w:szCs w:val="24"/>
        </w:rPr>
        <w:t>Bogor</w:t>
      </w:r>
    </w:p>
    <w:p w14:paraId="3ED7D135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81A4C2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Veithzal Rivai, 2004,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 Sumber Daya Manusia Untuk Perusahaan : Dari Teori Ke Praktik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PT. Raja Grafindo Persada, Jakarta</w:t>
      </w:r>
    </w:p>
    <w:p w14:paraId="209AA3C2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917ED" w14:textId="77777777" w:rsidR="00110486" w:rsidRPr="00DB09D3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Wibowo, 2007,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Kinerja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PT. Raja Grafindo Parsada, Jakarta</w:t>
      </w:r>
    </w:p>
    <w:p w14:paraId="1167BFC2" w14:textId="77777777" w:rsid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43517" w14:textId="77777777" w:rsidR="00110486" w:rsidRPr="00110486" w:rsidRDefault="00110486" w:rsidP="001104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Wibowo, 2008, </w:t>
      </w:r>
      <w:r w:rsidRPr="00DB09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Kinerja</w:t>
      </w:r>
      <w:r w:rsidRPr="00DB09D3">
        <w:rPr>
          <w:rFonts w:ascii="Times New Roman" w:hAnsi="Times New Roman" w:cs="Times New Roman"/>
          <w:color w:val="000000" w:themeColor="text1"/>
          <w:sz w:val="24"/>
          <w:szCs w:val="24"/>
        </w:rPr>
        <w:t>, Raja Grafindo Persada, Jakarta</w:t>
      </w:r>
    </w:p>
    <w:p w14:paraId="71E5955C" w14:textId="77777777" w:rsidR="00110486" w:rsidRDefault="00110486" w:rsidP="00877514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9FDABE" w14:textId="77777777" w:rsidR="004E5F3A" w:rsidRDefault="004E5F3A" w:rsidP="00877514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7694B" w14:textId="77777777" w:rsidR="008E4998" w:rsidRPr="00877514" w:rsidRDefault="008E4998" w:rsidP="00877514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5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Daftar </w:t>
      </w:r>
      <w:proofErr w:type="spellStart"/>
      <w:r w:rsidRPr="008775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Peraturan</w:t>
      </w:r>
      <w:proofErr w:type="spellEnd"/>
      <w:r w:rsidRPr="008775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AF138E" w14:textId="77777777" w:rsidR="008E4998" w:rsidRPr="00877514" w:rsidRDefault="008E4998" w:rsidP="0087751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DCFA2" w14:textId="77777777" w:rsidR="008E4998" w:rsidRPr="00877514" w:rsidRDefault="008E4998" w:rsidP="0087751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Undang-Undang Nomor 5 Tahun 2014 tentang Aparatur Sipil Negara</w:t>
      </w:r>
    </w:p>
    <w:p w14:paraId="6363484A" w14:textId="77777777" w:rsidR="008E4998" w:rsidRPr="00877514" w:rsidRDefault="008E4998" w:rsidP="0087751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7514">
        <w:rPr>
          <w:rFonts w:ascii="Times New Roman" w:hAnsi="Times New Roman" w:cs="Times New Roman"/>
          <w:color w:val="000000" w:themeColor="text1"/>
          <w:sz w:val="24"/>
          <w:szCs w:val="24"/>
        </w:rPr>
        <w:t>Peraturan Pemerintah Nomor 46 Tahun 2011 tentang Penilaian Prestasi Kerja Pegawai Negeri Sipil</w:t>
      </w:r>
    </w:p>
    <w:p w14:paraId="72D936A7" w14:textId="77777777" w:rsidR="008E4998" w:rsidRPr="00877514" w:rsidRDefault="008E4998" w:rsidP="00877514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Standar Operasional Prosedur (SOP) Nomor 14/SOP/70/BGL/2016 tentang Pengadaan pegawai non-PNS </w:t>
      </w:r>
    </w:p>
    <w:p w14:paraId="12129F41" w14:textId="77777777" w:rsidR="00877514" w:rsidRPr="00877514" w:rsidRDefault="00877514" w:rsidP="00877514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514">
        <w:rPr>
          <w:rFonts w:ascii="Times New Roman" w:hAnsi="Times New Roman" w:cs="Times New Roman"/>
          <w:color w:val="000000"/>
          <w:sz w:val="24"/>
          <w:szCs w:val="24"/>
        </w:rPr>
        <w:t>Kitab Undang-Undang Hukum Perdata</w:t>
      </w:r>
    </w:p>
    <w:p w14:paraId="6F743A61" w14:textId="77777777" w:rsidR="00877514" w:rsidRPr="00877514" w:rsidRDefault="00877514" w:rsidP="0087751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7514">
        <w:rPr>
          <w:rFonts w:ascii="Times New Roman" w:hAnsi="Times New Roman" w:cs="Times New Roman"/>
          <w:color w:val="000000"/>
          <w:sz w:val="24"/>
          <w:szCs w:val="24"/>
        </w:rPr>
        <w:t>Undang-Undang Nomor 13 Tahun 2003 tentang Ketenagakerjaan</w:t>
      </w:r>
    </w:p>
    <w:p w14:paraId="58F09D2A" w14:textId="77777777" w:rsidR="00041EB7" w:rsidRPr="00DB09D3" w:rsidRDefault="00041EB7" w:rsidP="00AC0D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A2CE6" w14:textId="77777777" w:rsidR="00AC0D9B" w:rsidRPr="007854ED" w:rsidRDefault="00AC0D9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C0D9B" w:rsidRPr="007854ED" w:rsidSect="00C01F2A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CFA5" w14:textId="77777777" w:rsidR="00902479" w:rsidRDefault="00902479" w:rsidP="007B49DB">
      <w:pPr>
        <w:spacing w:after="0" w:line="240" w:lineRule="auto"/>
      </w:pPr>
      <w:r>
        <w:separator/>
      </w:r>
    </w:p>
  </w:endnote>
  <w:endnote w:type="continuationSeparator" w:id="0">
    <w:p w14:paraId="6044DDAF" w14:textId="77777777" w:rsidR="00902479" w:rsidRDefault="00902479" w:rsidP="007B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886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99198" w14:textId="77777777" w:rsidR="007B49DB" w:rsidRDefault="007B4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04E">
          <w:rPr>
            <w:noProof/>
          </w:rPr>
          <w:t>200</w:t>
        </w:r>
        <w:r>
          <w:rPr>
            <w:noProof/>
          </w:rPr>
          <w:fldChar w:fldCharType="end"/>
        </w:r>
      </w:p>
    </w:sdtContent>
  </w:sdt>
  <w:p w14:paraId="69E35A0B" w14:textId="77777777" w:rsidR="007B49DB" w:rsidRDefault="007B4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1828" w14:textId="40AB512D" w:rsidR="00CD3E9B" w:rsidRPr="006D2DAC" w:rsidRDefault="00C01F2A" w:rsidP="00CD3E9B">
    <w:pPr>
      <w:pStyle w:val="Footer"/>
      <w:jc w:val="center"/>
      <w:rPr>
        <w:lang w:val="en-US"/>
      </w:rPr>
    </w:pPr>
    <w:r>
      <w:rPr>
        <w:lang w:val="en-US"/>
      </w:rPr>
      <w:t>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948D2" w14:textId="77777777" w:rsidR="00902479" w:rsidRDefault="00902479" w:rsidP="007B49DB">
      <w:pPr>
        <w:spacing w:after="0" w:line="240" w:lineRule="auto"/>
      </w:pPr>
      <w:r>
        <w:separator/>
      </w:r>
    </w:p>
  </w:footnote>
  <w:footnote w:type="continuationSeparator" w:id="0">
    <w:p w14:paraId="68F9A6D8" w14:textId="77777777" w:rsidR="00902479" w:rsidRDefault="00902479" w:rsidP="007B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3497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4BE747" w14:textId="77777777" w:rsidR="00CD3E9B" w:rsidRDefault="00CD3E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04E">
          <w:rPr>
            <w:noProof/>
          </w:rPr>
          <w:t>200</w:t>
        </w:r>
        <w:r>
          <w:rPr>
            <w:noProof/>
          </w:rPr>
          <w:fldChar w:fldCharType="end"/>
        </w:r>
      </w:p>
    </w:sdtContent>
  </w:sdt>
  <w:p w14:paraId="6CF45DFD" w14:textId="77777777" w:rsidR="00CD3E9B" w:rsidRDefault="00CD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AA5"/>
    <w:multiLevelType w:val="multilevel"/>
    <w:tmpl w:val="2E3AAF46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1.1.2.%4"/>
      <w:lvlJc w:val="left"/>
      <w:pPr>
        <w:ind w:left="1641" w:hanging="648"/>
      </w:pPr>
      <w:rPr>
        <w:rFonts w:hint="default"/>
        <w:b/>
        <w:color w:val="000000" w:themeColor="text1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6E"/>
    <w:rsid w:val="000008B8"/>
    <w:rsid w:val="00041EB7"/>
    <w:rsid w:val="00110486"/>
    <w:rsid w:val="00182203"/>
    <w:rsid w:val="00190598"/>
    <w:rsid w:val="0021104E"/>
    <w:rsid w:val="00491E9B"/>
    <w:rsid w:val="004938C9"/>
    <w:rsid w:val="004A729A"/>
    <w:rsid w:val="004D656E"/>
    <w:rsid w:val="004E4096"/>
    <w:rsid w:val="004E5F3A"/>
    <w:rsid w:val="004E6A6C"/>
    <w:rsid w:val="00552022"/>
    <w:rsid w:val="006C7DFF"/>
    <w:rsid w:val="006D2DAC"/>
    <w:rsid w:val="00756DB4"/>
    <w:rsid w:val="007854ED"/>
    <w:rsid w:val="007A03AD"/>
    <w:rsid w:val="007B49DB"/>
    <w:rsid w:val="00877514"/>
    <w:rsid w:val="008E4998"/>
    <w:rsid w:val="00902479"/>
    <w:rsid w:val="009A0E73"/>
    <w:rsid w:val="009A6565"/>
    <w:rsid w:val="009C6B22"/>
    <w:rsid w:val="00AC0D9B"/>
    <w:rsid w:val="00B56845"/>
    <w:rsid w:val="00B60D4D"/>
    <w:rsid w:val="00BE451D"/>
    <w:rsid w:val="00BE6EBA"/>
    <w:rsid w:val="00C01F2A"/>
    <w:rsid w:val="00CD3E9B"/>
    <w:rsid w:val="00D911BD"/>
    <w:rsid w:val="00DB09D3"/>
    <w:rsid w:val="00E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F06D"/>
  <w15:docId w15:val="{DF40158D-87A9-4AD3-9221-A8F2D741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D656E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56E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65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C0D9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C7D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DB"/>
  </w:style>
  <w:style w:type="paragraph" w:styleId="Footer">
    <w:name w:val="footer"/>
    <w:basedOn w:val="Normal"/>
    <w:link w:val="FooterChar"/>
    <w:uiPriority w:val="99"/>
    <w:unhideWhenUsed/>
    <w:rsid w:val="007B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17</cp:revision>
  <cp:lastPrinted>2018-05-30T08:07:00Z</cp:lastPrinted>
  <dcterms:created xsi:type="dcterms:W3CDTF">2018-04-01T01:13:00Z</dcterms:created>
  <dcterms:modified xsi:type="dcterms:W3CDTF">2018-08-25T14:25:00Z</dcterms:modified>
</cp:coreProperties>
</file>