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A1C" w:rsidRPr="00050026" w:rsidRDefault="00050026" w:rsidP="00050026">
      <w:pPr>
        <w:spacing w:line="360" w:lineRule="auto"/>
        <w:jc w:val="center"/>
        <w:rPr>
          <w:rFonts w:ascii="Times New Roman" w:hAnsi="Times New Roman" w:cs="Times New Roman"/>
          <w:b/>
          <w:sz w:val="28"/>
          <w:szCs w:val="28"/>
          <w:lang w:val="en-US"/>
        </w:rPr>
      </w:pPr>
      <w:r w:rsidRPr="00050026">
        <w:rPr>
          <w:rFonts w:ascii="Times New Roman" w:hAnsi="Times New Roman" w:cs="Times New Roman"/>
          <w:b/>
          <w:sz w:val="28"/>
          <w:szCs w:val="28"/>
          <w:lang w:val="en-US"/>
        </w:rPr>
        <w:t>BAB 1</w:t>
      </w:r>
    </w:p>
    <w:p w:rsidR="00050026" w:rsidRDefault="00050026" w:rsidP="00050026">
      <w:pPr>
        <w:spacing w:line="360" w:lineRule="auto"/>
        <w:jc w:val="center"/>
        <w:rPr>
          <w:rFonts w:ascii="Times New Roman" w:hAnsi="Times New Roman" w:cs="Times New Roman"/>
          <w:b/>
          <w:sz w:val="28"/>
          <w:szCs w:val="28"/>
          <w:lang w:val="en-US"/>
        </w:rPr>
      </w:pPr>
      <w:r w:rsidRPr="00050026">
        <w:rPr>
          <w:rFonts w:ascii="Times New Roman" w:hAnsi="Times New Roman" w:cs="Times New Roman"/>
          <w:b/>
          <w:sz w:val="28"/>
          <w:szCs w:val="28"/>
          <w:lang w:val="en-US"/>
        </w:rPr>
        <w:t>PENDAHULUAN</w:t>
      </w:r>
    </w:p>
    <w:p w:rsidR="00050026" w:rsidRPr="00050026" w:rsidRDefault="00050026" w:rsidP="00050026">
      <w:pPr>
        <w:spacing w:line="360" w:lineRule="auto"/>
        <w:jc w:val="center"/>
        <w:rPr>
          <w:rFonts w:ascii="Times New Roman" w:hAnsi="Times New Roman" w:cs="Times New Roman"/>
          <w:b/>
          <w:sz w:val="28"/>
          <w:szCs w:val="28"/>
          <w:lang w:val="en-US"/>
        </w:rPr>
      </w:pPr>
    </w:p>
    <w:p w:rsidR="00050026" w:rsidRDefault="00050026" w:rsidP="00E21913">
      <w:pPr>
        <w:pStyle w:val="ListParagraph"/>
        <w:numPr>
          <w:ilvl w:val="0"/>
          <w:numId w:val="1"/>
        </w:numPr>
        <w:spacing w:line="360" w:lineRule="auto"/>
        <w:ind w:left="709" w:hanging="785"/>
        <w:jc w:val="both"/>
        <w:rPr>
          <w:rFonts w:ascii="Times New Roman" w:hAnsi="Times New Roman" w:cs="Times New Roman"/>
          <w:b/>
          <w:sz w:val="24"/>
          <w:szCs w:val="24"/>
          <w:lang w:val="en-US"/>
        </w:rPr>
      </w:pPr>
      <w:r w:rsidRPr="00050026">
        <w:rPr>
          <w:rFonts w:ascii="Times New Roman" w:hAnsi="Times New Roman" w:cs="Times New Roman"/>
          <w:b/>
          <w:sz w:val="24"/>
          <w:szCs w:val="24"/>
          <w:lang w:val="en-US"/>
        </w:rPr>
        <w:t xml:space="preserve"> Latar Belakang Penelitian </w:t>
      </w:r>
    </w:p>
    <w:p w:rsidR="00050026" w:rsidRDefault="00050026" w:rsidP="00E21913">
      <w:pPr>
        <w:pStyle w:val="ListParagraph"/>
        <w:spacing w:line="480" w:lineRule="auto"/>
        <w:ind w:left="0" w:firstLine="720"/>
        <w:jc w:val="both"/>
        <w:rPr>
          <w:rFonts w:ascii="Times New Roman" w:hAnsi="Times New Roman" w:cs="Times New Roman"/>
          <w:sz w:val="24"/>
          <w:szCs w:val="24"/>
          <w:lang w:val="en-US"/>
        </w:rPr>
      </w:pPr>
      <w:r w:rsidRPr="00050026">
        <w:rPr>
          <w:rFonts w:ascii="Times New Roman" w:hAnsi="Times New Roman" w:cs="Times New Roman"/>
          <w:sz w:val="24"/>
          <w:szCs w:val="24"/>
          <w:lang w:val="en-US"/>
        </w:rPr>
        <w:t>Dalam era globalisasi tantangan yang harus dihadapi oleh perusahaan akan semakin berat, tidak hanya bertujuan untuk dapat survive melainkan harus mampu memiliki keunggulan bersaing dibandingkan dengan perusahaan lain. Keunggulan bersaing tersebut tumbuh dari nilai atau manfaat yang dapat diciptakan perusahaan bagi para pembelinya yang lebih dari biaya yang harus dikeluarkan oleh perusahaan untuk menciptakannya. Nilai atau manfaat inilah yang sedia dibayar oleh pembeli (Porter, 2003).</w:t>
      </w:r>
    </w:p>
    <w:p w:rsidR="00050026" w:rsidRDefault="00050026" w:rsidP="00E21913">
      <w:pPr>
        <w:pStyle w:val="ListParagraph"/>
        <w:spacing w:line="480" w:lineRule="auto"/>
        <w:ind w:left="0" w:firstLine="720"/>
        <w:jc w:val="both"/>
        <w:rPr>
          <w:rFonts w:ascii="Times New Roman" w:hAnsi="Times New Roman" w:cs="Times New Roman"/>
          <w:sz w:val="24"/>
          <w:szCs w:val="24"/>
          <w:lang w:val="en-US"/>
        </w:rPr>
      </w:pPr>
      <w:r w:rsidRPr="00050026">
        <w:rPr>
          <w:rFonts w:ascii="Times New Roman" w:hAnsi="Times New Roman" w:cs="Times New Roman"/>
          <w:sz w:val="24"/>
          <w:szCs w:val="24"/>
          <w:lang w:val="en-US"/>
        </w:rPr>
        <w:t>Tujuan dari perusahaan, utamanya bagi perusahaan go-public yaitu meningkatkan kemakmuran pemilik perusahaan (Sartono, 2001). Semakin tinggi tingkat kemakmuran pemilik perusahaan maka akan meningkatkan nilai perusahaan. Nilai perusahaan sering dikaitkan dengan harga saham, dimana semakin tinggi harga saham berarti semakin tinggi nilai perusahaan. Nilai perusahaan yang tinggi menunjukkan bahwa kemakmuran pemegang saham juga tinggi. Kekayaan pemegang saham dan perusahaan dipresentasikan oleh harga pasar dari saham yang merupakan cerminan dari keputusan investasi, pendanaan, dan manajemen aset.</w:t>
      </w:r>
    </w:p>
    <w:p w:rsidR="004C6FF0" w:rsidRDefault="00050026" w:rsidP="007E186F">
      <w:pPr>
        <w:pStyle w:val="ListParagraph"/>
        <w:spacing w:line="480" w:lineRule="auto"/>
        <w:ind w:left="0" w:firstLine="294"/>
        <w:jc w:val="both"/>
        <w:rPr>
          <w:rFonts w:ascii="Times New Roman" w:hAnsi="Times New Roman" w:cs="Times New Roman"/>
          <w:sz w:val="24"/>
          <w:szCs w:val="24"/>
          <w:lang w:val="en-US"/>
        </w:rPr>
        <w:sectPr w:rsidR="004C6FF0" w:rsidSect="004C6FF0">
          <w:headerReference w:type="default" r:id="rId8"/>
          <w:footerReference w:type="default" r:id="rId9"/>
          <w:pgSz w:w="11910" w:h="16840"/>
          <w:pgMar w:top="2268" w:right="1701" w:bottom="1701" w:left="2268" w:header="0" w:footer="459" w:gutter="0"/>
          <w:cols w:space="720"/>
          <w:docGrid w:linePitch="299"/>
        </w:sectPr>
      </w:pPr>
      <w:r w:rsidRPr="00050026">
        <w:rPr>
          <w:rFonts w:ascii="Times New Roman" w:hAnsi="Times New Roman" w:cs="Times New Roman"/>
          <w:sz w:val="24"/>
          <w:szCs w:val="24"/>
          <w:lang w:val="en-US"/>
        </w:rPr>
        <w:t xml:space="preserve"> </w:t>
      </w:r>
      <w:r w:rsidR="00E21913">
        <w:rPr>
          <w:rFonts w:ascii="Times New Roman" w:hAnsi="Times New Roman" w:cs="Times New Roman"/>
          <w:sz w:val="24"/>
          <w:szCs w:val="24"/>
          <w:lang w:val="en-US"/>
        </w:rPr>
        <w:tab/>
      </w:r>
      <w:r w:rsidRPr="00050026">
        <w:rPr>
          <w:rFonts w:ascii="Times New Roman" w:hAnsi="Times New Roman" w:cs="Times New Roman"/>
          <w:sz w:val="24"/>
          <w:szCs w:val="24"/>
          <w:lang w:val="en-US"/>
        </w:rPr>
        <w:t xml:space="preserve">Nilai perusahaan merupakan persepsi investor terhadap tingkat keberhasilan perusahaan yang sering dikaitkan dengan harga saham. Harga saham yang tinggi membuat nilai perusahaan juga tinggi. Nilai perusahaan yang tinggi akan membuat </w:t>
      </w:r>
    </w:p>
    <w:p w:rsidR="00050026" w:rsidRDefault="00050026" w:rsidP="004C6FF0">
      <w:pPr>
        <w:pStyle w:val="ListParagraph"/>
        <w:spacing w:line="480" w:lineRule="auto"/>
        <w:ind w:left="0"/>
        <w:jc w:val="both"/>
        <w:rPr>
          <w:rFonts w:ascii="Times New Roman" w:hAnsi="Times New Roman" w:cs="Times New Roman"/>
          <w:sz w:val="24"/>
          <w:szCs w:val="24"/>
          <w:lang w:val="en-US"/>
        </w:rPr>
      </w:pPr>
      <w:r w:rsidRPr="00050026">
        <w:rPr>
          <w:rFonts w:ascii="Times New Roman" w:hAnsi="Times New Roman" w:cs="Times New Roman"/>
          <w:sz w:val="24"/>
          <w:szCs w:val="24"/>
          <w:lang w:val="en-US"/>
        </w:rPr>
        <w:lastRenderedPageBreak/>
        <w:t xml:space="preserve">pasar percaya tidak hanya pada kinerja perusahaan saat ini namun juga pada prospek perusahaan di masa depan (Keown, 2004 dalam Rizaldi). Banyak faktor yang mempengaruhi nilai perusahaan, diantaranya profitabilitas. Profitabilitas merupakan kinerja keuangan yang menunjukkan kemampuan perusahaan dalam menghasilkan keuntungan dengan menggunakan modal sendiri selama periode tertentu. Dalam rasio profitabilitas ini, indikator yang digunakan yaitu Return On Asset (ROA) dimana ROA menggambarkan sejauh mana kemampuan perusahaan menghasilkan laba yang bisa diperoleh oleh pemegang saham (Kasmir, 2012 dalam Noor 2017). </w:t>
      </w:r>
    </w:p>
    <w:p w:rsidR="00050026" w:rsidRDefault="00050026" w:rsidP="00E21913">
      <w:pPr>
        <w:pStyle w:val="ListParagraph"/>
        <w:spacing w:line="480" w:lineRule="auto"/>
        <w:ind w:left="0" w:firstLine="720"/>
        <w:jc w:val="both"/>
        <w:rPr>
          <w:rFonts w:ascii="Times New Roman" w:hAnsi="Times New Roman" w:cs="Times New Roman"/>
          <w:sz w:val="24"/>
          <w:szCs w:val="24"/>
          <w:lang w:val="en-US"/>
        </w:rPr>
      </w:pPr>
      <w:r w:rsidRPr="00050026">
        <w:rPr>
          <w:rFonts w:ascii="Times New Roman" w:hAnsi="Times New Roman" w:cs="Times New Roman"/>
          <w:sz w:val="24"/>
          <w:szCs w:val="24"/>
          <w:lang w:val="en-US"/>
        </w:rPr>
        <w:t xml:space="preserve">Faktor lain yang mempengaruhi nilai perusahaan selain dari profitabilitas yaitu ukuran perusahaan. Ukuran perusahaan merupakan skala seberapa besar atau kecilnya perusahaan tersebut (Rego, 2003 dalam Saraswati dan Sujana 2017). Perusahaan yang besar menunjukkan aktivitas bisnis dan transaksi menjadi lebih banyak juga dibandingkan dengan perusahaan kecil.  </w:t>
      </w:r>
    </w:p>
    <w:p w:rsidR="00050026" w:rsidRDefault="00050026" w:rsidP="00E21913">
      <w:pPr>
        <w:pStyle w:val="ListParagraph"/>
        <w:spacing w:line="480" w:lineRule="auto"/>
        <w:ind w:left="0" w:firstLine="720"/>
        <w:jc w:val="both"/>
        <w:rPr>
          <w:rFonts w:ascii="Times New Roman" w:hAnsi="Times New Roman" w:cs="Times New Roman"/>
          <w:sz w:val="24"/>
          <w:szCs w:val="24"/>
          <w:lang w:val="en-US"/>
        </w:rPr>
      </w:pPr>
      <w:r w:rsidRPr="00050026">
        <w:rPr>
          <w:rFonts w:ascii="Times New Roman" w:hAnsi="Times New Roman" w:cs="Times New Roman"/>
          <w:sz w:val="24"/>
          <w:szCs w:val="24"/>
          <w:lang w:val="en-US"/>
        </w:rPr>
        <w:t xml:space="preserve">Nilai perusahaan juga dipengaruhi oleh struktur modal. Struktur modal merupakan struktur pembiayaan yang dimiliki perusahaan. Struktur hutang atau </w:t>
      </w:r>
      <w:r w:rsidRPr="007E186F">
        <w:rPr>
          <w:rFonts w:ascii="Times New Roman" w:hAnsi="Times New Roman" w:cs="Times New Roman"/>
          <w:i/>
          <w:sz w:val="24"/>
          <w:szCs w:val="24"/>
          <w:lang w:val="en-US"/>
        </w:rPr>
        <w:t>leverag</w:t>
      </w:r>
      <w:r w:rsidRPr="00050026">
        <w:rPr>
          <w:rFonts w:ascii="Times New Roman" w:hAnsi="Times New Roman" w:cs="Times New Roman"/>
          <w:sz w:val="24"/>
          <w:szCs w:val="24"/>
          <w:lang w:val="en-US"/>
        </w:rPr>
        <w:t xml:space="preserve">e merupakan gambaran dari jumlah besar atau kecilnya pemakaian hutang oleh suatu perusahaan yang digunakan untuk membiayai aktivitas operasionalnya. Penggunaan hutang yang besar akan meningkatkan beban bunga yang ditanggung perusahaan. Semakin tinggi rasio hutang, maka semakin tinggi resiko perusahaan sehingga suku bunga juga makin tinggi. Pengelolaan </w:t>
      </w:r>
      <w:r w:rsidRPr="007E186F">
        <w:rPr>
          <w:rFonts w:ascii="Times New Roman" w:hAnsi="Times New Roman" w:cs="Times New Roman"/>
          <w:i/>
          <w:sz w:val="24"/>
          <w:szCs w:val="24"/>
          <w:lang w:val="en-US"/>
        </w:rPr>
        <w:t>leverage</w:t>
      </w:r>
      <w:r w:rsidRPr="00050026">
        <w:rPr>
          <w:rFonts w:ascii="Times New Roman" w:hAnsi="Times New Roman" w:cs="Times New Roman"/>
          <w:sz w:val="24"/>
          <w:szCs w:val="24"/>
          <w:lang w:val="en-US"/>
        </w:rPr>
        <w:t xml:space="preserve"> sangatlah penting karena tingginya penggunaan leverage dapat mempengaruhi nilai perusahaan yang dikarenakan adanya perlindungan pajak. </w:t>
      </w:r>
    </w:p>
    <w:p w:rsidR="001D74CB" w:rsidRDefault="00050026" w:rsidP="00E21913">
      <w:pPr>
        <w:pStyle w:val="ListParagraph"/>
        <w:spacing w:line="480" w:lineRule="auto"/>
        <w:ind w:left="0" w:firstLine="720"/>
        <w:jc w:val="both"/>
        <w:rPr>
          <w:rFonts w:ascii="Times New Roman" w:hAnsi="Times New Roman" w:cs="Times New Roman"/>
          <w:sz w:val="24"/>
          <w:szCs w:val="24"/>
          <w:lang w:val="en-US"/>
        </w:rPr>
      </w:pPr>
      <w:r w:rsidRPr="00050026">
        <w:rPr>
          <w:rFonts w:ascii="Times New Roman" w:hAnsi="Times New Roman" w:cs="Times New Roman"/>
          <w:sz w:val="24"/>
          <w:szCs w:val="24"/>
          <w:lang w:val="en-US"/>
        </w:rPr>
        <w:lastRenderedPageBreak/>
        <w:t xml:space="preserve">Faktor lain yang mempengaruhi nilai perusahaan juga terdapat penghematan pajak. Dimana penghematan pajak ini akan dilakukan perusahaan agar keuntungan bersih yang didapat perusahaan tidak mengalami banyak pengurangan. Maka dari itu perusahaan sering kali mencari cara agar dapat mengurangi jumlah pajak yang tertanggung. </w:t>
      </w:r>
      <w:r w:rsidRPr="007E186F">
        <w:rPr>
          <w:rFonts w:ascii="Times New Roman" w:hAnsi="Times New Roman" w:cs="Times New Roman"/>
          <w:i/>
          <w:sz w:val="24"/>
          <w:szCs w:val="24"/>
          <w:lang w:val="en-US"/>
        </w:rPr>
        <w:t>Tax Avoidance</w:t>
      </w:r>
      <w:r w:rsidRPr="00050026">
        <w:rPr>
          <w:rFonts w:ascii="Times New Roman" w:hAnsi="Times New Roman" w:cs="Times New Roman"/>
          <w:sz w:val="24"/>
          <w:szCs w:val="24"/>
          <w:lang w:val="en-US"/>
        </w:rPr>
        <w:t xml:space="preserve"> merupakan salah satu cara dalam melakukan penghindaran pajak. Penghindaran Pajak (</w:t>
      </w:r>
      <w:r w:rsidRPr="007E186F">
        <w:rPr>
          <w:rFonts w:ascii="Times New Roman" w:hAnsi="Times New Roman" w:cs="Times New Roman"/>
          <w:i/>
          <w:sz w:val="24"/>
          <w:szCs w:val="24"/>
          <w:lang w:val="en-US"/>
        </w:rPr>
        <w:t>Tax Avoidance</w:t>
      </w:r>
      <w:r w:rsidRPr="00050026">
        <w:rPr>
          <w:rFonts w:ascii="Times New Roman" w:hAnsi="Times New Roman" w:cs="Times New Roman"/>
          <w:sz w:val="24"/>
          <w:szCs w:val="24"/>
          <w:lang w:val="en-US"/>
        </w:rPr>
        <w:t>) merupakan fenomena yang terjadi dalam suatu keadaan tertentu yang diatur yang menyebabkan pengurangan</w:t>
      </w:r>
      <w:r>
        <w:rPr>
          <w:rFonts w:ascii="Times New Roman" w:hAnsi="Times New Roman" w:cs="Times New Roman"/>
          <w:sz w:val="24"/>
          <w:szCs w:val="24"/>
          <w:lang w:val="en-US"/>
        </w:rPr>
        <w:t xml:space="preserve"> </w:t>
      </w:r>
      <w:r w:rsidRPr="00050026">
        <w:rPr>
          <w:rFonts w:ascii="Times New Roman" w:hAnsi="Times New Roman" w:cs="Times New Roman"/>
          <w:sz w:val="24"/>
          <w:szCs w:val="24"/>
          <w:lang w:val="en-US"/>
        </w:rPr>
        <w:t xml:space="preserve">beban pajak (Dyreng et al, 2008). </w:t>
      </w:r>
      <w:r w:rsidRPr="007E186F">
        <w:rPr>
          <w:rFonts w:ascii="Times New Roman" w:hAnsi="Times New Roman" w:cs="Times New Roman"/>
          <w:i/>
          <w:sz w:val="24"/>
          <w:szCs w:val="24"/>
          <w:lang w:val="en-US"/>
        </w:rPr>
        <w:t>Tax Avoidance</w:t>
      </w:r>
      <w:r w:rsidRPr="00050026">
        <w:rPr>
          <w:rFonts w:ascii="Times New Roman" w:hAnsi="Times New Roman" w:cs="Times New Roman"/>
          <w:sz w:val="24"/>
          <w:szCs w:val="24"/>
          <w:lang w:val="en-US"/>
        </w:rPr>
        <w:t xml:space="preserve"> merupakan aktifitas penghindaran pajak yang dilakukan dengan cara tidak melanggar undang-undang yang berlaku di suatu negara dengan kata lain merupakan suatu aktifitas yang legal dan aman bagi wajib pajak karena aktifitas ini dilakukan dengan cara memanfaatkan kelemahan</w:t>
      </w:r>
      <w:r w:rsidR="004E7534">
        <w:rPr>
          <w:rFonts w:ascii="Times New Roman" w:hAnsi="Times New Roman" w:cs="Times New Roman"/>
          <w:sz w:val="24"/>
          <w:szCs w:val="24"/>
          <w:lang w:val="en-US"/>
        </w:rPr>
        <w:t>-</w:t>
      </w:r>
      <w:r w:rsidRPr="00050026">
        <w:rPr>
          <w:rFonts w:ascii="Times New Roman" w:hAnsi="Times New Roman" w:cs="Times New Roman"/>
          <w:sz w:val="24"/>
          <w:szCs w:val="24"/>
          <w:lang w:val="en-US"/>
        </w:rPr>
        <w:t>kelemahan yang terdapat dalam undang-undang serta peraturan pajak, aktivitas ini dilakukan untuk memperkecil jumlah pajak perusahaan sehingga nantinya akan menaikkan laba perusahaan dan akan berdampak terh</w:t>
      </w:r>
      <w:r>
        <w:rPr>
          <w:rFonts w:ascii="Times New Roman" w:hAnsi="Times New Roman" w:cs="Times New Roman"/>
          <w:sz w:val="24"/>
          <w:szCs w:val="24"/>
          <w:lang w:val="en-US"/>
        </w:rPr>
        <w:t>adap nilai perusahaan.</w:t>
      </w:r>
    </w:p>
    <w:p w:rsidR="00E21913" w:rsidRDefault="00C82421" w:rsidP="00C82421">
      <w:pPr>
        <w:pStyle w:val="ListParagraph"/>
        <w:spacing w:line="480" w:lineRule="auto"/>
        <w:ind w:left="0" w:firstLine="720"/>
        <w:jc w:val="both"/>
        <w:rPr>
          <w:rFonts w:ascii="Times New Roman" w:hAnsi="Times New Roman" w:cs="Times New Roman"/>
          <w:sz w:val="24"/>
          <w:szCs w:val="24"/>
        </w:rPr>
      </w:pPr>
      <w:r w:rsidRPr="00C82421">
        <w:rPr>
          <w:rFonts w:ascii="Times New Roman" w:hAnsi="Times New Roman" w:cs="Times New Roman"/>
          <w:sz w:val="24"/>
          <w:szCs w:val="24"/>
        </w:rPr>
        <w:t>Adapun fenomena yang berkaitan dengan nilai perusahaan salah satunya yang terjadi berdasarkan kompas.com pada tahun 2015.</w:t>
      </w:r>
    </w:p>
    <w:p w:rsidR="00C82421" w:rsidRDefault="00C82421" w:rsidP="00C82421">
      <w:pPr>
        <w:pStyle w:val="ListParagraph"/>
        <w:spacing w:line="480" w:lineRule="auto"/>
        <w:ind w:left="0" w:firstLine="720"/>
        <w:jc w:val="both"/>
        <w:rPr>
          <w:rFonts w:ascii="Times New Roman" w:hAnsi="Times New Roman" w:cs="Times New Roman"/>
          <w:sz w:val="24"/>
          <w:szCs w:val="24"/>
        </w:rPr>
      </w:pPr>
      <w:r w:rsidRPr="00C82421">
        <w:rPr>
          <w:rFonts w:ascii="Times New Roman" w:hAnsi="Times New Roman" w:cs="Times New Roman"/>
          <w:sz w:val="24"/>
          <w:szCs w:val="24"/>
        </w:rPr>
        <w:t xml:space="preserve">Grup Salim yang banyak bergerak di bisnis sektor barang konsumsi diperkirakan masih punya prospek bagus. Dalam beberapa tahun terakhir, Grup Salim banyak menambah aset lewat sejumlah akuisisi. Tahun ini pun Salim masih memiliki beberapa target ekspansi bisnis yang berpotensi mengerek kinerjanya. Hasilnya, mulai kelihatan. Tahun 2014, holding usaha Grup Salim, PT Indofood Sukses Makmur Tbk (INDF) membukukan penjualan bersih Rp 63,59 triliun naik </w:t>
      </w:r>
      <w:r w:rsidRPr="00C82421">
        <w:rPr>
          <w:rFonts w:ascii="Times New Roman" w:hAnsi="Times New Roman" w:cs="Times New Roman"/>
          <w:sz w:val="24"/>
          <w:szCs w:val="24"/>
        </w:rPr>
        <w:lastRenderedPageBreak/>
        <w:t>14,3 persen ketimbang penjualan 2013. Pencapaian itu mengerek laba bersihnya menjadi Rp 3,89 triliun, tumbuh 55,2 persen dari 2013. Memang, tahun lalu Indofood banyak mendapat tekanan dari kenaikan beban harga bahan baku. Namun, emiten ini bisa menyiasatinya dengan mengerek harga jual produk dan menjaga efisiensi. Hal ini membuat bisnis Indofood membaik. Bahkan, kinerja keuangan emiten sektor perkebunan Grup Salim juga tetap tumbuh di tengah tekanan harga komoditas. Analis Phintraco Securities Setiawan Effendi memprediksikan, dalam jangka panjang bisnis Indofood akan terdorong oleh pulihnya pertumbuhan ekonomi Indonesia dan kenaikan daya beli masyarakat. "Sektor bisnis Indofood juga defensif," kata dia, kemarin. Hans Kwee, Vice-President Investment Quant Kapital Investama menilai, grup yang memiliki</w:t>
      </w:r>
      <w:r w:rsidR="004E7534">
        <w:rPr>
          <w:rFonts w:ascii="Times New Roman" w:hAnsi="Times New Roman" w:cs="Times New Roman"/>
          <w:sz w:val="24"/>
          <w:szCs w:val="24"/>
        </w:rPr>
        <w:t xml:space="preserve"> </w:t>
      </w:r>
      <w:r w:rsidRPr="00C82421">
        <w:rPr>
          <w:rFonts w:ascii="Times New Roman" w:hAnsi="Times New Roman" w:cs="Times New Roman"/>
          <w:sz w:val="24"/>
          <w:szCs w:val="24"/>
        </w:rPr>
        <w:t>diversifikasi bisnis dari sektor hulu ke hilir juga tergolong kebal gejolak ekonomi. Pasalnya, dengan memiliki bisnis komplit, beban tinggi bisa lebih ditekan sehingga margin laba tetap terjaga. Dia mencontohkan, Grup Salim memiliki bisnis perkebunan dari hulu ke hilir, sehingga dampak negatif jatuhnya harga komoditas menjadi lebih minimal</w:t>
      </w:r>
      <w:r w:rsidR="00630E63">
        <w:rPr>
          <w:rFonts w:ascii="Times New Roman" w:hAnsi="Times New Roman" w:cs="Times New Roman"/>
          <w:sz w:val="24"/>
          <w:szCs w:val="24"/>
        </w:rPr>
        <w:t>, berkaitan dengan penghindaran pajak karena melakukan proses mulai dari barang mentah samapai barang jadi, sehingga ada terjadinya penghindaran pajak denagan melakukan permainan harga</w:t>
      </w:r>
      <w:r w:rsidRPr="00C82421">
        <w:rPr>
          <w:rFonts w:ascii="Times New Roman" w:hAnsi="Times New Roman" w:cs="Times New Roman"/>
          <w:sz w:val="24"/>
          <w:szCs w:val="24"/>
        </w:rPr>
        <w:t xml:space="preserve">. Grup Salim dan Astra juga likuid sehingga menarik untuk jangka panjang," ujar Setiawan, yang merekomendasikan </w:t>
      </w:r>
      <w:r w:rsidRPr="00C82421">
        <w:rPr>
          <w:rFonts w:ascii="Times New Roman" w:hAnsi="Times New Roman" w:cs="Times New Roman"/>
          <w:i/>
          <w:sz w:val="24"/>
          <w:szCs w:val="24"/>
        </w:rPr>
        <w:t>buy on weakness ASII</w:t>
      </w:r>
      <w:r w:rsidRPr="00C82421">
        <w:rPr>
          <w:rFonts w:ascii="Times New Roman" w:hAnsi="Times New Roman" w:cs="Times New Roman"/>
          <w:sz w:val="24"/>
          <w:szCs w:val="24"/>
        </w:rPr>
        <w:t xml:space="preserve">. </w:t>
      </w:r>
      <w:r w:rsidRPr="00B97E21">
        <w:rPr>
          <w:rFonts w:ascii="Times New Roman" w:hAnsi="Times New Roman" w:cs="Times New Roman"/>
          <w:sz w:val="24"/>
          <w:szCs w:val="24"/>
        </w:rPr>
        <w:t>(www.Kompas.com, 2015</w:t>
      </w:r>
      <w:r w:rsidRPr="00C82421">
        <w:rPr>
          <w:rFonts w:ascii="Times New Roman" w:hAnsi="Times New Roman" w:cs="Times New Roman"/>
          <w:sz w:val="24"/>
          <w:szCs w:val="24"/>
        </w:rPr>
        <w:t>).</w:t>
      </w:r>
    </w:p>
    <w:p w:rsidR="00630E63" w:rsidRDefault="00630E63" w:rsidP="00C82421">
      <w:pPr>
        <w:pStyle w:val="ListParagraph"/>
        <w:spacing w:line="480" w:lineRule="auto"/>
        <w:ind w:left="0" w:firstLine="720"/>
        <w:jc w:val="both"/>
        <w:rPr>
          <w:rFonts w:ascii="Times New Roman" w:hAnsi="Times New Roman" w:cs="Times New Roman"/>
          <w:sz w:val="24"/>
          <w:szCs w:val="24"/>
        </w:rPr>
      </w:pPr>
    </w:p>
    <w:p w:rsidR="00630E63" w:rsidRDefault="00630E63" w:rsidP="00C82421">
      <w:pPr>
        <w:pStyle w:val="ListParagraph"/>
        <w:spacing w:line="480" w:lineRule="auto"/>
        <w:ind w:left="0" w:firstLine="720"/>
        <w:jc w:val="both"/>
        <w:rPr>
          <w:rFonts w:ascii="Times New Roman" w:hAnsi="Times New Roman" w:cs="Times New Roman"/>
          <w:sz w:val="24"/>
          <w:szCs w:val="24"/>
        </w:rPr>
      </w:pPr>
      <w:bookmarkStart w:id="0" w:name="_GoBack"/>
      <w:bookmarkEnd w:id="0"/>
    </w:p>
    <w:p w:rsidR="00C82421" w:rsidRDefault="00C82421" w:rsidP="00C82421">
      <w:pPr>
        <w:pStyle w:val="ListParagraph"/>
        <w:spacing w:line="480" w:lineRule="auto"/>
        <w:ind w:left="0" w:firstLine="720"/>
        <w:jc w:val="both"/>
        <w:rPr>
          <w:rFonts w:ascii="Times New Roman" w:hAnsi="Times New Roman" w:cs="Times New Roman"/>
          <w:sz w:val="24"/>
          <w:szCs w:val="24"/>
        </w:rPr>
      </w:pPr>
      <w:r w:rsidRPr="00C82421">
        <w:rPr>
          <w:rFonts w:ascii="Times New Roman" w:hAnsi="Times New Roman" w:cs="Times New Roman"/>
          <w:sz w:val="24"/>
          <w:szCs w:val="24"/>
        </w:rPr>
        <w:lastRenderedPageBreak/>
        <w:t>Adapun fenomena lain yang berkaitan dengan nilai perusahaan yang terjadi pada PT Coca-</w:t>
      </w:r>
      <w:r w:rsidR="0094071C">
        <w:rPr>
          <w:rFonts w:ascii="Times New Roman" w:hAnsi="Times New Roman" w:cs="Times New Roman"/>
          <w:sz w:val="24"/>
          <w:szCs w:val="24"/>
        </w:rPr>
        <w:t>cola.</w:t>
      </w:r>
    </w:p>
    <w:p w:rsidR="00C82421" w:rsidRDefault="00C82421" w:rsidP="00C82421">
      <w:pPr>
        <w:pStyle w:val="ListParagraph"/>
        <w:spacing w:line="480" w:lineRule="auto"/>
        <w:ind w:left="0" w:firstLine="720"/>
        <w:jc w:val="both"/>
        <w:rPr>
          <w:rFonts w:ascii="Arial" w:hAnsi="Arial" w:cs="Arial"/>
        </w:rPr>
      </w:pPr>
      <w:r w:rsidRPr="00C82421">
        <w:rPr>
          <w:rFonts w:ascii="Times New Roman" w:hAnsi="Times New Roman" w:cs="Times New Roman"/>
          <w:sz w:val="24"/>
          <w:szCs w:val="24"/>
        </w:rPr>
        <w:t>Penjualan Coca-Cola (</w:t>
      </w:r>
      <w:proofErr w:type="gramStart"/>
      <w:r w:rsidRPr="00C82421">
        <w:rPr>
          <w:rFonts w:ascii="Times New Roman" w:hAnsi="Times New Roman" w:cs="Times New Roman"/>
          <w:sz w:val="24"/>
          <w:szCs w:val="24"/>
        </w:rPr>
        <w:t>KO.N</w:t>
      </w:r>
      <w:proofErr w:type="gramEnd"/>
      <w:r w:rsidRPr="00C82421">
        <w:rPr>
          <w:rFonts w:ascii="Times New Roman" w:hAnsi="Times New Roman" w:cs="Times New Roman"/>
          <w:sz w:val="24"/>
          <w:szCs w:val="24"/>
        </w:rPr>
        <w:t>) turun selama empat kuartal karena permintaan untuk minuman bersoda menurun di Eropa. Selain itu, dolar yang kuat mengikis nilai penjualan di pasar di luar Amerika Serikat, termasuk Amerika Latin. Pembuat Sprite dan Minute Maid turun sekira 1 persen menjadi USD</w:t>
      </w:r>
      <w:r>
        <w:rPr>
          <w:rFonts w:ascii="Times New Roman" w:hAnsi="Times New Roman" w:cs="Times New Roman"/>
          <w:sz w:val="24"/>
          <w:szCs w:val="24"/>
        </w:rPr>
        <w:t xml:space="preserve"> </w:t>
      </w:r>
      <w:r w:rsidRPr="00C82421">
        <w:rPr>
          <w:rFonts w:ascii="Times New Roman" w:hAnsi="Times New Roman" w:cs="Times New Roman"/>
          <w:sz w:val="24"/>
          <w:szCs w:val="24"/>
        </w:rPr>
        <w:t>46 di p</w:t>
      </w:r>
      <w:r w:rsidR="0094071C">
        <w:rPr>
          <w:rFonts w:ascii="Times New Roman" w:hAnsi="Times New Roman" w:cs="Times New Roman"/>
          <w:sz w:val="24"/>
          <w:szCs w:val="24"/>
        </w:rPr>
        <w:t>erdagangan premarket pada hari r</w:t>
      </w:r>
      <w:r w:rsidRPr="00C82421">
        <w:rPr>
          <w:rFonts w:ascii="Times New Roman" w:hAnsi="Times New Roman" w:cs="Times New Roman"/>
          <w:sz w:val="24"/>
          <w:szCs w:val="24"/>
        </w:rPr>
        <w:t>abu.</w:t>
      </w:r>
      <w:r>
        <w:rPr>
          <w:rFonts w:ascii="Times New Roman" w:hAnsi="Times New Roman" w:cs="Times New Roman"/>
          <w:sz w:val="24"/>
          <w:szCs w:val="24"/>
        </w:rPr>
        <w:t xml:space="preserve"> </w:t>
      </w:r>
      <w:r w:rsidRPr="00C82421">
        <w:rPr>
          <w:rFonts w:ascii="Times New Roman" w:hAnsi="Times New Roman" w:cs="Times New Roman"/>
          <w:sz w:val="24"/>
          <w:szCs w:val="24"/>
        </w:rPr>
        <w:t>Coke dan saingannya PepsiCo Inc (PEP.N) terpukul karena konsumen semakin sadar akan pentingnya kesehatan, membuat konsumen minuman bersoda beralih ke teh, jus buah dan smoothie. Penguatan dolar juga telah memukul kinerja keuangan perusahaan, menjadi salah satu yang mempengaruhi pasar coca-cola di luar AS, termasuk China, Eropa dan Brasil. Nilai rata-rata dolar naik 2,6 persen pada kuartal pertama dari tahun sebelumnya. Mata uang AS telah naik 18 persen dalam tiga bulan pertama 2015.</w:t>
      </w:r>
      <w:r w:rsidR="004E7534">
        <w:rPr>
          <w:rFonts w:ascii="Times New Roman" w:hAnsi="Times New Roman" w:cs="Times New Roman"/>
          <w:sz w:val="24"/>
          <w:szCs w:val="24"/>
        </w:rPr>
        <w:t xml:space="preserve"> </w:t>
      </w:r>
      <w:r w:rsidRPr="00C82421">
        <w:rPr>
          <w:rFonts w:ascii="Times New Roman" w:hAnsi="Times New Roman" w:cs="Times New Roman"/>
          <w:sz w:val="24"/>
          <w:szCs w:val="24"/>
        </w:rPr>
        <w:t>Penjualan Coke di Eropa menurun 1 persen menjadi USD1,20 miliar pada kuartal yang berakhir 1 April akuntansi</w:t>
      </w:r>
      <w:r>
        <w:rPr>
          <w:rFonts w:ascii="Times New Roman" w:hAnsi="Times New Roman" w:cs="Times New Roman"/>
          <w:sz w:val="24"/>
          <w:szCs w:val="24"/>
        </w:rPr>
        <w:t xml:space="preserve"> </w:t>
      </w:r>
      <w:r w:rsidRPr="00C82421">
        <w:rPr>
          <w:rFonts w:ascii="Times New Roman" w:hAnsi="Times New Roman" w:cs="Times New Roman"/>
          <w:sz w:val="24"/>
          <w:szCs w:val="24"/>
        </w:rPr>
        <w:t>selama hampir 12 persen dari total pendapatan. Laba bersih yang diatribusikan ke pemegang saham Coke turun 4,5 persen menjadi USD1,48 miliar, atau 34 sen per saham. Pendapatan usaha bersih turun 4 persen menjadi USD10,28 miliar.</w:t>
      </w:r>
      <w:r>
        <w:rPr>
          <w:rFonts w:ascii="Times New Roman" w:hAnsi="Times New Roman" w:cs="Times New Roman"/>
          <w:sz w:val="24"/>
          <w:szCs w:val="24"/>
        </w:rPr>
        <w:t xml:space="preserve"> </w:t>
      </w:r>
      <w:r w:rsidR="0094071C">
        <w:rPr>
          <w:rFonts w:ascii="Times New Roman" w:hAnsi="Times New Roman" w:cs="Times New Roman"/>
          <w:sz w:val="24"/>
          <w:szCs w:val="24"/>
        </w:rPr>
        <w:t>(</w:t>
      </w:r>
      <w:r>
        <w:rPr>
          <w:rFonts w:ascii="Times New Roman" w:hAnsi="Times New Roman" w:cs="Times New Roman"/>
          <w:sz w:val="24"/>
          <w:szCs w:val="24"/>
        </w:rPr>
        <w:t>S</w:t>
      </w:r>
      <w:r w:rsidR="0094071C">
        <w:rPr>
          <w:rFonts w:ascii="Times New Roman" w:hAnsi="Times New Roman" w:cs="Times New Roman"/>
          <w:sz w:val="24"/>
          <w:szCs w:val="24"/>
        </w:rPr>
        <w:t xml:space="preserve">umber: </w:t>
      </w:r>
      <w:hyperlink r:id="rId10" w:history="1">
        <w:r w:rsidR="0094071C" w:rsidRPr="00B97E21">
          <w:rPr>
            <w:rStyle w:val="Hyperlink"/>
            <w:rFonts w:ascii="Arial" w:hAnsi="Arial" w:cs="Arial"/>
            <w:color w:val="auto"/>
          </w:rPr>
          <w:t>http://economy.okezone.com/read/2016/04/20/278/1368314</w:t>
        </w:r>
      </w:hyperlink>
      <w:r w:rsidR="0094071C">
        <w:rPr>
          <w:rFonts w:ascii="Arial" w:hAnsi="Arial" w:cs="Arial"/>
        </w:rPr>
        <w:t xml:space="preserve"> </w:t>
      </w:r>
      <w:r w:rsidR="0094071C" w:rsidRPr="0094071C">
        <w:rPr>
          <w:rFonts w:ascii="Times New Roman" w:hAnsi="Times New Roman" w:cs="Times New Roman"/>
          <w:sz w:val="24"/>
          <w:szCs w:val="24"/>
        </w:rPr>
        <w:t xml:space="preserve">Diposting pada tanggal </w:t>
      </w:r>
      <w:r w:rsidR="0094071C">
        <w:rPr>
          <w:rFonts w:ascii="Times New Roman" w:hAnsi="Times New Roman" w:cs="Times New Roman"/>
          <w:sz w:val="24"/>
          <w:szCs w:val="24"/>
        </w:rPr>
        <w:t>rabu, 20 a</w:t>
      </w:r>
      <w:r w:rsidR="0094071C" w:rsidRPr="0094071C">
        <w:rPr>
          <w:rFonts w:ascii="Times New Roman" w:hAnsi="Times New Roman" w:cs="Times New Roman"/>
          <w:sz w:val="24"/>
          <w:szCs w:val="24"/>
        </w:rPr>
        <w:t>pril 2016 -21:39 wib</w:t>
      </w:r>
      <w:r w:rsidR="0094071C">
        <w:rPr>
          <w:rFonts w:ascii="Arial" w:hAnsi="Arial" w:cs="Arial"/>
        </w:rPr>
        <w:t>)</w:t>
      </w:r>
    </w:p>
    <w:p w:rsidR="00E21913" w:rsidRPr="0094071C" w:rsidRDefault="0094071C" w:rsidP="0094071C">
      <w:pPr>
        <w:pStyle w:val="ListParagraph"/>
        <w:spacing w:line="480" w:lineRule="auto"/>
        <w:ind w:left="0" w:firstLine="720"/>
        <w:jc w:val="both"/>
        <w:rPr>
          <w:rFonts w:ascii="Times New Roman" w:hAnsi="Times New Roman" w:cs="Times New Roman"/>
          <w:sz w:val="24"/>
          <w:szCs w:val="24"/>
        </w:rPr>
      </w:pPr>
      <w:r w:rsidRPr="0094071C">
        <w:rPr>
          <w:rFonts w:ascii="Times New Roman" w:hAnsi="Times New Roman" w:cs="Times New Roman"/>
          <w:sz w:val="24"/>
          <w:szCs w:val="24"/>
        </w:rPr>
        <w:t xml:space="preserve">Fenomena </w:t>
      </w:r>
      <w:r w:rsidR="00110510">
        <w:rPr>
          <w:rFonts w:ascii="Times New Roman" w:hAnsi="Times New Roman" w:cs="Times New Roman"/>
          <w:sz w:val="24"/>
          <w:szCs w:val="24"/>
        </w:rPr>
        <w:t>selanjutnya</w:t>
      </w:r>
      <w:r w:rsidRPr="0094071C">
        <w:rPr>
          <w:rFonts w:ascii="Times New Roman" w:hAnsi="Times New Roman" w:cs="Times New Roman"/>
          <w:sz w:val="24"/>
          <w:szCs w:val="24"/>
        </w:rPr>
        <w:t xml:space="preserve"> terjadi pada KFC Jelang akhir tahun, PT Fast Food Indonesia Tbk (FAST) masih akan merealisasikan pencarian utang dari pasar lewat penerbitan obligasi. Rencananya, perusahaan yang mengelola </w:t>
      </w:r>
      <w:r>
        <w:rPr>
          <w:rFonts w:ascii="Times New Roman" w:hAnsi="Times New Roman" w:cs="Times New Roman"/>
          <w:sz w:val="24"/>
          <w:szCs w:val="24"/>
        </w:rPr>
        <w:t>restoran cepat saji KFC di tanah a</w:t>
      </w:r>
      <w:r w:rsidRPr="0094071C">
        <w:rPr>
          <w:rFonts w:ascii="Times New Roman" w:hAnsi="Times New Roman" w:cs="Times New Roman"/>
          <w:sz w:val="24"/>
          <w:szCs w:val="24"/>
        </w:rPr>
        <w:t xml:space="preserve">ir ini akan merilis surat utang senilai Rp 200 miliar. Dengan rating </w:t>
      </w:r>
      <w:r w:rsidRPr="0094071C">
        <w:rPr>
          <w:rFonts w:ascii="Times New Roman" w:hAnsi="Times New Roman" w:cs="Times New Roman"/>
          <w:sz w:val="24"/>
          <w:szCs w:val="24"/>
        </w:rPr>
        <w:lastRenderedPageBreak/>
        <w:t>id</w:t>
      </w:r>
      <w:r>
        <w:rPr>
          <w:rFonts w:ascii="Times New Roman" w:hAnsi="Times New Roman" w:cs="Times New Roman"/>
          <w:sz w:val="24"/>
          <w:szCs w:val="24"/>
        </w:rPr>
        <w:t xml:space="preserve"> </w:t>
      </w:r>
      <w:r w:rsidRPr="0094071C">
        <w:rPr>
          <w:rFonts w:ascii="Times New Roman" w:hAnsi="Times New Roman" w:cs="Times New Roman"/>
          <w:sz w:val="24"/>
          <w:szCs w:val="24"/>
        </w:rPr>
        <w:t>AA dari Pefindo.</w:t>
      </w:r>
      <w:r>
        <w:rPr>
          <w:rFonts w:ascii="Times New Roman" w:hAnsi="Times New Roman" w:cs="Times New Roman"/>
          <w:sz w:val="24"/>
          <w:szCs w:val="24"/>
        </w:rPr>
        <w:t xml:space="preserve"> </w:t>
      </w:r>
      <w:r w:rsidRPr="0094071C">
        <w:rPr>
          <w:rFonts w:ascii="Times New Roman" w:hAnsi="Times New Roman" w:cs="Times New Roman"/>
          <w:sz w:val="24"/>
          <w:szCs w:val="24"/>
        </w:rPr>
        <w:t>Menurut keterangan perusahaan dalam keterbukaan informasi pada BEI, Selasa (27/9), utang yang mengantongi rating AA dari Pefindo ini akan bertenor lima tahun. Dana tersebut akan digunakan untuk pengembangan gerai baru, pengembangan atau perluasan pergudangan dan armada distribusi serta renovasi</w:t>
      </w:r>
      <w:r w:rsidR="00286BC3">
        <w:rPr>
          <w:rFonts w:ascii="Times New Roman" w:hAnsi="Times New Roman" w:cs="Times New Roman"/>
          <w:sz w:val="24"/>
          <w:szCs w:val="24"/>
        </w:rPr>
        <w:t xml:space="preserve"> </w:t>
      </w:r>
      <w:r w:rsidRPr="0094071C">
        <w:rPr>
          <w:rFonts w:ascii="Times New Roman" w:hAnsi="Times New Roman" w:cs="Times New Roman"/>
          <w:sz w:val="24"/>
          <w:szCs w:val="24"/>
        </w:rPr>
        <w:t>perluasan kantor regional. Rencananya, pembayaran bunga pertama akan dilakukan pada 1 februari 2017. Sementara masa penawaran awal pada 27 september hingga 10 oktober 2017 dengan masa penawaran 26 dan 27 oktober 2016. Pencatatan di BEI sendiri akan dilakukan pada 2 November 2016. Pelaksana emisi obligasi FAST adalah BCA Sekuritas dengan waliamanat PT Bank Rakyat Indonesia Tbk (BRI). BCA Sekuritas menjamin emisi obligasi ini dengan komitmen penuh. Sekadar informasi, pada semester I-2016, FAST berhasil meraih pertumbuhan laba bersih 55,79%</w:t>
      </w:r>
      <w:r>
        <w:rPr>
          <w:rFonts w:ascii="Times New Roman" w:hAnsi="Times New Roman" w:cs="Times New Roman"/>
          <w:sz w:val="24"/>
          <w:szCs w:val="24"/>
        </w:rPr>
        <w:t xml:space="preserve"> </w:t>
      </w:r>
      <w:r w:rsidRPr="0094071C">
        <w:rPr>
          <w:rFonts w:ascii="Times New Roman" w:hAnsi="Times New Roman" w:cs="Times New Roman"/>
          <w:i/>
          <w:sz w:val="24"/>
          <w:szCs w:val="24"/>
        </w:rPr>
        <w:t>year on year</w:t>
      </w:r>
      <w:r>
        <w:rPr>
          <w:rFonts w:ascii="Times New Roman" w:hAnsi="Times New Roman" w:cs="Times New Roman"/>
          <w:sz w:val="24"/>
          <w:szCs w:val="24"/>
        </w:rPr>
        <w:t xml:space="preserve"> </w:t>
      </w:r>
      <w:r w:rsidRPr="0094071C">
        <w:rPr>
          <w:rFonts w:ascii="Times New Roman" w:hAnsi="Times New Roman" w:cs="Times New Roman"/>
          <w:sz w:val="24"/>
          <w:szCs w:val="24"/>
        </w:rPr>
        <w:t>menjadi</w:t>
      </w:r>
      <w:r>
        <w:rPr>
          <w:rFonts w:ascii="Times New Roman" w:hAnsi="Times New Roman" w:cs="Times New Roman"/>
          <w:sz w:val="24"/>
          <w:szCs w:val="24"/>
        </w:rPr>
        <w:t xml:space="preserve"> </w:t>
      </w:r>
      <w:r w:rsidRPr="0094071C">
        <w:rPr>
          <w:rFonts w:ascii="Times New Roman" w:hAnsi="Times New Roman" w:cs="Times New Roman"/>
          <w:sz w:val="24"/>
          <w:szCs w:val="24"/>
        </w:rPr>
        <w:t>Rp 43,20 miliar. Adapun, pendapatan perseroan tercatat Rp 2,31 triliun atau naik 11,05% dibandingkan dengan pendapatan pada periode yang sama tahun lalu senilai Rp 2,08 triliun.</w:t>
      </w:r>
      <w:r>
        <w:rPr>
          <w:rFonts w:ascii="Times New Roman" w:hAnsi="Times New Roman" w:cs="Times New Roman"/>
          <w:sz w:val="24"/>
          <w:szCs w:val="24"/>
        </w:rPr>
        <w:t xml:space="preserve"> </w:t>
      </w:r>
      <w:r w:rsidRPr="00B97E21">
        <w:rPr>
          <w:rFonts w:ascii="Times New Roman" w:hAnsi="Times New Roman" w:cs="Times New Roman"/>
          <w:sz w:val="24"/>
          <w:szCs w:val="24"/>
        </w:rPr>
        <w:t>(Sumber:</w:t>
      </w:r>
      <w:hyperlink r:id="rId11" w:history="1">
        <w:r w:rsidRPr="00B97E21">
          <w:rPr>
            <w:rStyle w:val="Hyperlink"/>
            <w:rFonts w:ascii="Arial" w:hAnsi="Arial" w:cs="Arial"/>
            <w:color w:val="auto"/>
          </w:rPr>
          <w:t>http://investasi.kontan.co.id/news/pengelola-gerai-kfc-akan-rilis-obligasi-rp-200-m</w:t>
        </w:r>
      </w:hyperlink>
      <w:r>
        <w:rPr>
          <w:rFonts w:ascii="Arial" w:hAnsi="Arial" w:cs="Arial"/>
        </w:rPr>
        <w:t xml:space="preserve">  </w:t>
      </w:r>
      <w:r w:rsidRPr="0094071C">
        <w:rPr>
          <w:rFonts w:ascii="Times New Roman" w:hAnsi="Times New Roman" w:cs="Times New Roman"/>
          <w:sz w:val="24"/>
          <w:szCs w:val="24"/>
        </w:rPr>
        <w:t>Diposting pada tanggal rabu, 20 april 2016 -21:39 wib)</w:t>
      </w:r>
      <w:r>
        <w:rPr>
          <w:rFonts w:ascii="Times New Roman" w:hAnsi="Times New Roman" w:cs="Times New Roman"/>
          <w:sz w:val="24"/>
          <w:szCs w:val="24"/>
        </w:rPr>
        <w:t>.</w:t>
      </w:r>
    </w:p>
    <w:p w:rsidR="00D046A8" w:rsidRDefault="00660331" w:rsidP="00E21913">
      <w:pPr>
        <w:pStyle w:val="BodyText"/>
        <w:spacing w:line="480" w:lineRule="auto"/>
        <w:ind w:left="0" w:firstLine="720"/>
        <w:jc w:val="both"/>
        <w:rPr>
          <w:rFonts w:cs="Times New Roman"/>
        </w:rPr>
      </w:pPr>
      <w:r w:rsidRPr="003C2BE3">
        <w:rPr>
          <w:rFonts w:cs="Times New Roman"/>
        </w:rPr>
        <w:t>Penlitian ini merupakan replikasi dari</w:t>
      </w:r>
      <w:r>
        <w:rPr>
          <w:rFonts w:cs="Times New Roman"/>
        </w:rPr>
        <w:t xml:space="preserve"> Nerisse Arviana dan Raisa Pratiwi (2017) yang meneliti tentang “Pengaruh Profitabilitas, </w:t>
      </w:r>
      <w:r w:rsidRPr="0094071C">
        <w:rPr>
          <w:rFonts w:cs="Times New Roman"/>
          <w:i/>
        </w:rPr>
        <w:t>Tax Avoidance, Leverage</w:t>
      </w:r>
      <w:r>
        <w:rPr>
          <w:rFonts w:cs="Times New Roman"/>
        </w:rPr>
        <w:t xml:space="preserve"> dan Ukuran Perusahaan Terhadap Nilai”</w:t>
      </w:r>
      <w:r w:rsidR="00D046A8">
        <w:rPr>
          <w:rFonts w:cs="Times New Roman"/>
        </w:rPr>
        <w:t>. Adapun perbedaan atas penelitian terdahulu yang dilakukan pada perusahaan Manufaktur yang terdaftar di</w:t>
      </w:r>
      <w:r w:rsidR="00684AD6">
        <w:rPr>
          <w:rFonts w:cs="Times New Roman"/>
        </w:rPr>
        <w:t xml:space="preserve"> Bursa Efek Indonesia Tahun 2014-2017</w:t>
      </w:r>
      <w:r w:rsidR="00D046A8">
        <w:rPr>
          <w:rFonts w:cs="Times New Roman"/>
        </w:rPr>
        <w:t xml:space="preserve">, sedangkan penelitian ini dilakukan pada perusahaan Manufaktur Sektor </w:t>
      </w:r>
      <w:r w:rsidR="009259A1">
        <w:rPr>
          <w:rFonts w:cs="Times New Roman"/>
        </w:rPr>
        <w:t>Makanan dan Minuman yang terdaftar di Bursa Efek Ind</w:t>
      </w:r>
      <w:r w:rsidR="003A104D">
        <w:rPr>
          <w:rFonts w:cs="Times New Roman"/>
        </w:rPr>
        <w:t>onesia Tahun 2013- 2017</w:t>
      </w:r>
      <w:r w:rsidR="009259A1">
        <w:rPr>
          <w:rFonts w:cs="Times New Roman"/>
        </w:rPr>
        <w:t xml:space="preserve">. </w:t>
      </w:r>
      <w:r w:rsidR="009259A1">
        <w:rPr>
          <w:rFonts w:cs="Times New Roman"/>
          <w:lang w:val="en-ID"/>
        </w:rPr>
        <w:t xml:space="preserve">Alasan penulis memilih menggunakan perusahaan manufaktur </w:t>
      </w:r>
      <w:r w:rsidR="009259A1">
        <w:rPr>
          <w:rFonts w:cs="Times New Roman"/>
          <w:lang w:val="en-ID"/>
        </w:rPr>
        <w:lastRenderedPageBreak/>
        <w:t xml:space="preserve">sektor makanan dan minuman </w:t>
      </w:r>
      <w:r w:rsidR="009259A1" w:rsidRPr="009259A1">
        <w:rPr>
          <w:rFonts w:cs="Times New Roman"/>
        </w:rPr>
        <w:t xml:space="preserve">disebabkan perusahaan </w:t>
      </w:r>
      <w:r w:rsidR="009259A1" w:rsidRPr="009259A1">
        <w:rPr>
          <w:rFonts w:cs="Times New Roman"/>
          <w:i/>
        </w:rPr>
        <w:t>consumer good</w:t>
      </w:r>
      <w:r w:rsidR="009259A1" w:rsidRPr="009259A1">
        <w:rPr>
          <w:rFonts w:cs="Times New Roman"/>
        </w:rPr>
        <w:t xml:space="preserve"> merupakan perusahaan yang tidak bisa dilepaskan dari kehidupan manusia terutama perusahaan subsektor makanan dan minuman,</w:t>
      </w:r>
      <w:r w:rsidR="007E186F">
        <w:rPr>
          <w:rFonts w:cs="Times New Roman"/>
        </w:rPr>
        <w:t xml:space="preserve"> </w:t>
      </w:r>
      <w:r w:rsidR="009259A1" w:rsidRPr="009259A1">
        <w:rPr>
          <w:rFonts w:cs="Times New Roman"/>
        </w:rPr>
        <w:t xml:space="preserve">perusahaan ini terus mendapatkan tempat utama bagi para calon investor untuk menanamkan modalnya. </w:t>
      </w:r>
      <w:r w:rsidR="009259A1">
        <w:rPr>
          <w:rFonts w:cs="Times New Roman"/>
        </w:rPr>
        <w:t>Populasi dalam penelitian ini perusahaan Manufaktur Sektor Makanan dan Minuman yang</w:t>
      </w:r>
      <w:r w:rsidR="003A104D">
        <w:rPr>
          <w:rFonts w:cs="Times New Roman"/>
        </w:rPr>
        <w:t xml:space="preserve"> terdaftar di BEI periode 2013</w:t>
      </w:r>
      <w:r w:rsidR="009259A1">
        <w:rPr>
          <w:rFonts w:cs="Times New Roman"/>
        </w:rPr>
        <w:t>-</w:t>
      </w:r>
      <w:r w:rsidR="003A104D">
        <w:rPr>
          <w:rFonts w:cs="Times New Roman"/>
        </w:rPr>
        <w:t>2017</w:t>
      </w:r>
      <w:r w:rsidR="009259A1">
        <w:rPr>
          <w:rFonts w:cs="Times New Roman"/>
        </w:rPr>
        <w:t xml:space="preserve">. Metode pengambilan sampel dalam penelitian menggunakan </w:t>
      </w:r>
      <w:r w:rsidR="009259A1" w:rsidRPr="003C2BE3">
        <w:rPr>
          <w:rFonts w:cs="Times New Roman"/>
          <w:i/>
        </w:rPr>
        <w:t>Porposive Sampling</w:t>
      </w:r>
      <w:r w:rsidR="00E01779">
        <w:rPr>
          <w:rFonts w:cs="Times New Roman"/>
          <w:i/>
        </w:rPr>
        <w:t>.</w:t>
      </w:r>
      <w:r w:rsidR="00E01779">
        <w:rPr>
          <w:rFonts w:cs="Times New Roman"/>
        </w:rPr>
        <w:t xml:space="preserve"> </w:t>
      </w:r>
      <w:r w:rsidR="00E01779" w:rsidRPr="003C2BE3">
        <w:rPr>
          <w:rFonts w:cs="Times New Roman"/>
        </w:rPr>
        <w:t>Regresi linear logistic digunakan dalam analisis data</w:t>
      </w:r>
      <w:r w:rsidR="00E01779">
        <w:rPr>
          <w:rFonts w:cs="Times New Roman"/>
        </w:rPr>
        <w:t xml:space="preserve">. </w:t>
      </w:r>
      <w:r w:rsidR="00E01779" w:rsidRPr="003C2BE3">
        <w:rPr>
          <w:rFonts w:cs="Times New Roman"/>
        </w:rPr>
        <w:t>Hasil penelitian yang dilakukan</w:t>
      </w:r>
      <w:r w:rsidR="00E01779">
        <w:rPr>
          <w:rFonts w:cs="Times New Roman"/>
        </w:rPr>
        <w:t xml:space="preserve"> Nerisse Arviana dan Raisa Pratiwi (2017) menghasilkan profitabilitas secar</w:t>
      </w:r>
      <w:r w:rsidR="007E186F">
        <w:rPr>
          <w:rFonts w:cs="Times New Roman"/>
        </w:rPr>
        <w:t xml:space="preserve">a signifikan tidak berpengaruh </w:t>
      </w:r>
      <w:r w:rsidR="00E01779">
        <w:rPr>
          <w:rFonts w:cs="Times New Roman"/>
        </w:rPr>
        <w:t>terhadap nilai perusahaan. Tax avoidance,</w:t>
      </w:r>
      <w:r w:rsidR="00684AD6">
        <w:rPr>
          <w:rFonts w:cs="Times New Roman"/>
        </w:rPr>
        <w:t xml:space="preserve"> leverage dan ukuran perusahaan secara signifikan berpengaruh terhadap nilai perusahaan.</w:t>
      </w:r>
    </w:p>
    <w:p w:rsidR="007E186F" w:rsidRDefault="00684AD6" w:rsidP="00110510">
      <w:pPr>
        <w:pStyle w:val="BodyText"/>
        <w:spacing w:line="480" w:lineRule="auto"/>
        <w:ind w:left="0" w:firstLine="720"/>
        <w:jc w:val="both"/>
        <w:rPr>
          <w:rFonts w:cs="Times New Roman"/>
        </w:rPr>
      </w:pPr>
      <w:r w:rsidRPr="003C2BE3">
        <w:rPr>
          <w:rFonts w:cs="Times New Roman"/>
        </w:rPr>
        <w:t>Berdasarkan latar belakang yang penulis uraikan di atas, maka penelitian ini dilakukan untuk menguji relevansi hasil dari penelitian terdahulu</w:t>
      </w:r>
      <w:r>
        <w:rPr>
          <w:rFonts w:cs="Times New Roman"/>
        </w:rPr>
        <w:t xml:space="preserve"> Nerisse Arviana dan Raisa Pratiwi (2017) </w:t>
      </w:r>
      <w:r w:rsidRPr="003C2BE3">
        <w:rPr>
          <w:rFonts w:cs="Times New Roman"/>
        </w:rPr>
        <w:t xml:space="preserve">sehingga dapat diketahui apakah teori yang dihasilkan masih dapat digunakan sebagai dasar keilmuan </w:t>
      </w:r>
      <w:r w:rsidRPr="003C2BE3">
        <w:rPr>
          <w:rFonts w:cs="Times New Roman"/>
          <w:szCs w:val="30"/>
        </w:rPr>
        <w:t>untuk sekarang dan seterusnya, dengan judul</w:t>
      </w:r>
      <w:r>
        <w:rPr>
          <w:rFonts w:cs="Times New Roman"/>
          <w:szCs w:val="30"/>
        </w:rPr>
        <w:t xml:space="preserve"> </w:t>
      </w:r>
      <w:r w:rsidRPr="00684AD6">
        <w:rPr>
          <w:rFonts w:cs="Times New Roman"/>
          <w:b/>
          <w:szCs w:val="30"/>
        </w:rPr>
        <w:t>“</w:t>
      </w:r>
      <w:r w:rsidRPr="00684AD6">
        <w:rPr>
          <w:rFonts w:cs="Times New Roman"/>
          <w:b/>
        </w:rPr>
        <w:t xml:space="preserve">PENGARUH PROFITABILITAS, </w:t>
      </w:r>
      <w:r w:rsidRPr="00110510">
        <w:rPr>
          <w:rFonts w:cs="Times New Roman"/>
          <w:b/>
          <w:i/>
        </w:rPr>
        <w:t>TAX AVOIDANCE, LEVERAGE</w:t>
      </w:r>
      <w:r w:rsidRPr="00684AD6">
        <w:rPr>
          <w:rFonts w:cs="Times New Roman"/>
          <w:b/>
        </w:rPr>
        <w:t xml:space="preserve"> DAN UKURAN PERUSAHAAN TERHADAP NILAI</w:t>
      </w:r>
      <w:r w:rsidR="0094071C">
        <w:rPr>
          <w:rFonts w:cs="Times New Roman"/>
          <w:b/>
        </w:rPr>
        <w:t xml:space="preserve"> PERUSAHAAN</w:t>
      </w:r>
      <w:r w:rsidRPr="008E3898">
        <w:rPr>
          <w:rFonts w:cs="Times New Roman"/>
          <w:b/>
        </w:rPr>
        <w:t xml:space="preserve">” (Studi Empiris Pada Perusahaan Manufaktur Sektor Makanan dan Mimuman </w:t>
      </w:r>
      <w:r w:rsidR="00110510">
        <w:rPr>
          <w:rFonts w:cs="Times New Roman"/>
          <w:b/>
        </w:rPr>
        <w:t>Yang Listing Di BEI</w:t>
      </w:r>
      <w:r w:rsidR="003A104D">
        <w:rPr>
          <w:rFonts w:cs="Times New Roman"/>
          <w:b/>
        </w:rPr>
        <w:t xml:space="preserve"> Tahun 2013-2017</w:t>
      </w:r>
      <w:r w:rsidRPr="008E3898">
        <w:rPr>
          <w:rFonts w:cs="Times New Roman"/>
          <w:b/>
        </w:rPr>
        <w:t>).</w:t>
      </w:r>
      <w:r w:rsidRPr="008E3898">
        <w:rPr>
          <w:rFonts w:cs="Times New Roman"/>
        </w:rPr>
        <w:t xml:space="preserve"> </w:t>
      </w:r>
    </w:p>
    <w:p w:rsidR="004C6FF0" w:rsidRDefault="004C6FF0" w:rsidP="00110510">
      <w:pPr>
        <w:pStyle w:val="BodyText"/>
        <w:spacing w:line="480" w:lineRule="auto"/>
        <w:ind w:left="0" w:firstLine="720"/>
        <w:jc w:val="both"/>
        <w:rPr>
          <w:rFonts w:cs="Times New Roman"/>
        </w:rPr>
      </w:pPr>
    </w:p>
    <w:p w:rsidR="00C25637" w:rsidRDefault="00C25637" w:rsidP="00110510">
      <w:pPr>
        <w:pStyle w:val="BodyText"/>
        <w:spacing w:line="480" w:lineRule="auto"/>
        <w:ind w:left="0" w:firstLine="720"/>
        <w:jc w:val="both"/>
        <w:rPr>
          <w:rFonts w:cs="Times New Roman"/>
        </w:rPr>
      </w:pPr>
    </w:p>
    <w:p w:rsidR="00C25637" w:rsidRDefault="00C25637" w:rsidP="00110510">
      <w:pPr>
        <w:pStyle w:val="BodyText"/>
        <w:spacing w:line="480" w:lineRule="auto"/>
        <w:ind w:left="0" w:firstLine="720"/>
        <w:jc w:val="both"/>
        <w:rPr>
          <w:rFonts w:cs="Times New Roman"/>
        </w:rPr>
      </w:pPr>
    </w:p>
    <w:p w:rsidR="00C25637" w:rsidRPr="00110510" w:rsidRDefault="00C25637" w:rsidP="00110510">
      <w:pPr>
        <w:pStyle w:val="BodyText"/>
        <w:spacing w:line="480" w:lineRule="auto"/>
        <w:ind w:left="0" w:firstLine="720"/>
        <w:jc w:val="both"/>
        <w:rPr>
          <w:rFonts w:cs="Times New Roman"/>
        </w:rPr>
      </w:pPr>
    </w:p>
    <w:p w:rsidR="00684AD6" w:rsidRDefault="00684AD6" w:rsidP="008E3898">
      <w:pPr>
        <w:pStyle w:val="BodyText"/>
        <w:widowControl/>
        <w:numPr>
          <w:ilvl w:val="0"/>
          <w:numId w:val="1"/>
        </w:numPr>
        <w:spacing w:after="160" w:line="480" w:lineRule="auto"/>
        <w:ind w:left="709" w:hanging="709"/>
        <w:jc w:val="both"/>
        <w:rPr>
          <w:rFonts w:cs="Times New Roman"/>
          <w:b/>
        </w:rPr>
      </w:pPr>
      <w:r>
        <w:rPr>
          <w:rFonts w:cs="Times New Roman"/>
          <w:b/>
          <w:szCs w:val="30"/>
        </w:rPr>
        <w:lastRenderedPageBreak/>
        <w:t xml:space="preserve"> </w:t>
      </w:r>
      <w:r w:rsidRPr="0071608D">
        <w:rPr>
          <w:rFonts w:cs="Times New Roman"/>
          <w:b/>
          <w:szCs w:val="30"/>
        </w:rPr>
        <w:t>Identifikasi dan Rumusan Masalah Penelitian</w:t>
      </w:r>
    </w:p>
    <w:p w:rsidR="005F5007" w:rsidRDefault="005F5007" w:rsidP="008E3898">
      <w:pPr>
        <w:pStyle w:val="BodyText"/>
        <w:widowControl/>
        <w:numPr>
          <w:ilvl w:val="0"/>
          <w:numId w:val="6"/>
        </w:numPr>
        <w:spacing w:after="160" w:line="480" w:lineRule="auto"/>
        <w:ind w:left="709" w:hanging="709"/>
        <w:jc w:val="both"/>
        <w:rPr>
          <w:rFonts w:cs="Times New Roman"/>
          <w:b/>
        </w:rPr>
      </w:pPr>
      <w:r w:rsidRPr="0071608D">
        <w:rPr>
          <w:rFonts w:cs="Times New Roman"/>
          <w:b/>
          <w:szCs w:val="30"/>
        </w:rPr>
        <w:t>Identifikasi Masalah Penelitian</w:t>
      </w:r>
    </w:p>
    <w:p w:rsidR="005F5007" w:rsidRDefault="005F5007" w:rsidP="008E3898">
      <w:pPr>
        <w:pStyle w:val="BodyText"/>
        <w:widowControl/>
        <w:spacing w:after="160" w:line="480" w:lineRule="auto"/>
        <w:ind w:left="0" w:firstLine="720"/>
        <w:jc w:val="both"/>
        <w:rPr>
          <w:rFonts w:cs="Times New Roman"/>
          <w:szCs w:val="30"/>
        </w:rPr>
      </w:pPr>
      <w:r w:rsidRPr="005F5007">
        <w:rPr>
          <w:rFonts w:cs="Times New Roman"/>
          <w:szCs w:val="30"/>
        </w:rPr>
        <w:t>Berdasarkan latar belakang penelitian yang penulis telah uraikan di atas, maka dapat diidentifikasi masalah pokok sebagai berikut:</w:t>
      </w:r>
    </w:p>
    <w:p w:rsidR="00286BC3" w:rsidRDefault="00114E9D" w:rsidP="00AF2AD9">
      <w:pPr>
        <w:pStyle w:val="BodyText"/>
        <w:widowControl/>
        <w:numPr>
          <w:ilvl w:val="0"/>
          <w:numId w:val="7"/>
        </w:numPr>
        <w:spacing w:after="160" w:line="480" w:lineRule="auto"/>
        <w:ind w:left="993"/>
        <w:jc w:val="both"/>
        <w:rPr>
          <w:rFonts w:cs="Times New Roman"/>
          <w:b/>
        </w:rPr>
      </w:pPr>
      <w:r>
        <w:rPr>
          <w:rFonts w:cs="Times New Roman"/>
        </w:rPr>
        <w:t xml:space="preserve">Menurunya profitabilitas berpengaruh terhadap </w:t>
      </w:r>
      <w:r w:rsidR="00286BC3" w:rsidRPr="00286BC3">
        <w:rPr>
          <w:rFonts w:cs="Times New Roman"/>
        </w:rPr>
        <w:t>nilai suatu perusahaan.</w:t>
      </w:r>
    </w:p>
    <w:p w:rsidR="00AF2AD9" w:rsidRPr="00BF1BC2" w:rsidRDefault="00AF2AD9" w:rsidP="00AF2AD9">
      <w:pPr>
        <w:pStyle w:val="BodyText"/>
        <w:widowControl/>
        <w:numPr>
          <w:ilvl w:val="0"/>
          <w:numId w:val="7"/>
        </w:numPr>
        <w:spacing w:after="160" w:line="480" w:lineRule="auto"/>
        <w:ind w:left="993"/>
        <w:jc w:val="both"/>
        <w:rPr>
          <w:rFonts w:cs="Times New Roman"/>
          <w:b/>
        </w:rPr>
      </w:pPr>
      <w:r w:rsidRPr="00C82421">
        <w:rPr>
          <w:rFonts w:cs="Times New Roman"/>
        </w:rPr>
        <w:t>kebijakan-kebijakan perusahaan yang membuat kepercayaan investor menurun</w:t>
      </w:r>
      <w:r>
        <w:rPr>
          <w:rFonts w:cs="Times New Roman"/>
        </w:rPr>
        <w:t>.</w:t>
      </w:r>
    </w:p>
    <w:p w:rsidR="004C6FF0" w:rsidRDefault="004C6FF0" w:rsidP="004C6FF0">
      <w:pPr>
        <w:pStyle w:val="BodyText"/>
        <w:widowControl/>
        <w:numPr>
          <w:ilvl w:val="0"/>
          <w:numId w:val="7"/>
        </w:numPr>
        <w:spacing w:after="160" w:line="480" w:lineRule="auto"/>
        <w:ind w:left="993"/>
        <w:jc w:val="both"/>
        <w:rPr>
          <w:rFonts w:cs="Times New Roman"/>
          <w:b/>
        </w:rPr>
      </w:pPr>
      <w:r w:rsidRPr="00C82421">
        <w:rPr>
          <w:rFonts w:cs="Times New Roman"/>
        </w:rPr>
        <w:t>penilaian yang terlalu tinggi dari pasar terhadap kepemilikan keluarga (</w:t>
      </w:r>
      <w:r w:rsidRPr="00C82421">
        <w:rPr>
          <w:rFonts w:cs="Times New Roman"/>
          <w:i/>
        </w:rPr>
        <w:t>family ownership</w:t>
      </w:r>
      <w:r w:rsidRPr="00C82421">
        <w:rPr>
          <w:rFonts w:cs="Times New Roman"/>
        </w:rPr>
        <w:t>) perusahaan tersebut sehingga menggakibatkan overvalued dalam kaitanya dengan nilai perusahaan</w:t>
      </w:r>
    </w:p>
    <w:p w:rsidR="004C6FF0" w:rsidRPr="004C6FF0" w:rsidRDefault="004C6FF0" w:rsidP="004C6FF0">
      <w:pPr>
        <w:pStyle w:val="BodyText"/>
        <w:widowControl/>
        <w:spacing w:after="160" w:line="480" w:lineRule="auto"/>
        <w:ind w:left="993"/>
        <w:jc w:val="both"/>
        <w:rPr>
          <w:rFonts w:cs="Times New Roman"/>
          <w:b/>
        </w:rPr>
      </w:pPr>
    </w:p>
    <w:p w:rsidR="00E24756" w:rsidRPr="008D574E" w:rsidRDefault="008D574E" w:rsidP="008E3898">
      <w:pPr>
        <w:pStyle w:val="BodyText"/>
        <w:widowControl/>
        <w:numPr>
          <w:ilvl w:val="0"/>
          <w:numId w:val="6"/>
        </w:numPr>
        <w:spacing w:after="160" w:line="480" w:lineRule="auto"/>
        <w:ind w:left="709" w:hanging="709"/>
        <w:jc w:val="both"/>
        <w:rPr>
          <w:rFonts w:cs="Times New Roman"/>
          <w:b/>
        </w:rPr>
      </w:pPr>
      <w:r w:rsidRPr="0097480C">
        <w:rPr>
          <w:rFonts w:cs="Times New Roman"/>
          <w:b/>
          <w:lang w:val="en-ID"/>
        </w:rPr>
        <w:t>Rumusan Masalah Penelitian</w:t>
      </w:r>
    </w:p>
    <w:p w:rsidR="008D574E" w:rsidRDefault="008D574E" w:rsidP="008E3898">
      <w:pPr>
        <w:spacing w:after="240" w:line="480" w:lineRule="auto"/>
        <w:ind w:firstLine="709"/>
        <w:jc w:val="both"/>
        <w:rPr>
          <w:rFonts w:ascii="Times New Roman" w:hAnsi="Times New Roman" w:cs="Times New Roman"/>
          <w:sz w:val="24"/>
          <w:szCs w:val="24"/>
          <w:lang w:val="en-ID"/>
        </w:rPr>
      </w:pPr>
      <w:r w:rsidRPr="008D574E">
        <w:rPr>
          <w:rFonts w:ascii="Times New Roman" w:hAnsi="Times New Roman" w:cs="Times New Roman"/>
          <w:sz w:val="24"/>
          <w:szCs w:val="24"/>
          <w:lang w:val="en-ID"/>
        </w:rPr>
        <w:t>Berdasarkan identifikasi permasalahan atas penelitian ini, ma</w:t>
      </w:r>
      <w:r w:rsidR="00AF2AD9">
        <w:rPr>
          <w:rFonts w:ascii="Times New Roman" w:hAnsi="Times New Roman" w:cs="Times New Roman"/>
          <w:sz w:val="24"/>
          <w:szCs w:val="24"/>
          <w:lang w:val="en-ID"/>
        </w:rPr>
        <w:t>ka diperlukan adanya batasan fok</w:t>
      </w:r>
      <w:r w:rsidRPr="008D574E">
        <w:rPr>
          <w:rFonts w:ascii="Times New Roman" w:hAnsi="Times New Roman" w:cs="Times New Roman"/>
          <w:sz w:val="24"/>
          <w:szCs w:val="24"/>
          <w:lang w:val="en-ID"/>
        </w:rPr>
        <w:t>us pembahasan agar dalam pembahasannya dapat lebih terinci dan mendalam. Untuk itu penulis memutuskan beberapa hal yang akan menjadi focus bahasan dalam penelitian ini, antara lain:</w:t>
      </w:r>
    </w:p>
    <w:p w:rsidR="008D574E" w:rsidRDefault="008D574E" w:rsidP="00FC7D14">
      <w:pPr>
        <w:pStyle w:val="ListParagraph"/>
        <w:numPr>
          <w:ilvl w:val="0"/>
          <w:numId w:val="9"/>
        </w:numPr>
        <w:spacing w:after="240"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Bagaimana profitabilitas pada perusahaan manufaktur sektor makanan dan minuman yang terdaftar di Bursa Efek Indonesia p</w:t>
      </w:r>
      <w:r w:rsidR="003A104D">
        <w:rPr>
          <w:rFonts w:ascii="Times New Roman" w:hAnsi="Times New Roman" w:cs="Times New Roman"/>
          <w:sz w:val="24"/>
          <w:szCs w:val="24"/>
          <w:lang w:val="en-ID"/>
        </w:rPr>
        <w:t>eriode 2013-2017</w:t>
      </w:r>
      <w:r>
        <w:rPr>
          <w:rFonts w:ascii="Times New Roman" w:hAnsi="Times New Roman" w:cs="Times New Roman"/>
          <w:sz w:val="24"/>
          <w:szCs w:val="24"/>
          <w:lang w:val="en-ID"/>
        </w:rPr>
        <w:t>.</w:t>
      </w:r>
    </w:p>
    <w:p w:rsidR="008D574E" w:rsidRDefault="008D574E" w:rsidP="00FC7D14">
      <w:pPr>
        <w:pStyle w:val="ListParagraph"/>
        <w:numPr>
          <w:ilvl w:val="0"/>
          <w:numId w:val="9"/>
        </w:numPr>
        <w:spacing w:after="240"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Bagaimana </w:t>
      </w:r>
      <w:r w:rsidRPr="008E3898">
        <w:rPr>
          <w:rFonts w:ascii="Times New Roman" w:hAnsi="Times New Roman" w:cs="Times New Roman"/>
          <w:i/>
          <w:sz w:val="24"/>
          <w:szCs w:val="24"/>
          <w:lang w:val="en-ID"/>
        </w:rPr>
        <w:t>tax avoidance</w:t>
      </w:r>
      <w:r>
        <w:rPr>
          <w:rFonts w:ascii="Times New Roman" w:hAnsi="Times New Roman" w:cs="Times New Roman"/>
          <w:sz w:val="24"/>
          <w:szCs w:val="24"/>
          <w:lang w:val="en-ID"/>
        </w:rPr>
        <w:t xml:space="preserve"> pada perusahaan manufaktur sektor makanan dan minuman yang terdaftar di B</w:t>
      </w:r>
      <w:r w:rsidR="003A104D">
        <w:rPr>
          <w:rFonts w:ascii="Times New Roman" w:hAnsi="Times New Roman" w:cs="Times New Roman"/>
          <w:sz w:val="24"/>
          <w:szCs w:val="24"/>
          <w:lang w:val="en-ID"/>
        </w:rPr>
        <w:t>ursa Efek Indonesia periode 2013-2017</w:t>
      </w:r>
      <w:r>
        <w:rPr>
          <w:rFonts w:ascii="Times New Roman" w:hAnsi="Times New Roman" w:cs="Times New Roman"/>
          <w:sz w:val="24"/>
          <w:szCs w:val="24"/>
          <w:lang w:val="en-ID"/>
        </w:rPr>
        <w:t>.</w:t>
      </w:r>
    </w:p>
    <w:p w:rsidR="008D574E" w:rsidRDefault="008D574E" w:rsidP="00FC7D14">
      <w:pPr>
        <w:pStyle w:val="ListParagraph"/>
        <w:numPr>
          <w:ilvl w:val="0"/>
          <w:numId w:val="9"/>
        </w:numPr>
        <w:spacing w:after="240"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Bagaimana </w:t>
      </w:r>
      <w:r w:rsidRPr="008E3898">
        <w:rPr>
          <w:rFonts w:ascii="Times New Roman" w:hAnsi="Times New Roman" w:cs="Times New Roman"/>
          <w:i/>
          <w:sz w:val="24"/>
          <w:szCs w:val="24"/>
          <w:lang w:val="en-ID"/>
        </w:rPr>
        <w:t>leverage</w:t>
      </w:r>
      <w:r>
        <w:rPr>
          <w:rFonts w:ascii="Times New Roman" w:hAnsi="Times New Roman" w:cs="Times New Roman"/>
          <w:sz w:val="24"/>
          <w:szCs w:val="24"/>
          <w:lang w:val="en-ID"/>
        </w:rPr>
        <w:t xml:space="preserve"> pada perusahaan manufaktur sektor makanan dan minuman yang terdaftar di B</w:t>
      </w:r>
      <w:r w:rsidR="003A104D">
        <w:rPr>
          <w:rFonts w:ascii="Times New Roman" w:hAnsi="Times New Roman" w:cs="Times New Roman"/>
          <w:sz w:val="24"/>
          <w:szCs w:val="24"/>
          <w:lang w:val="en-ID"/>
        </w:rPr>
        <w:t>ursa Efek Indonesia periode 2013-2017</w:t>
      </w:r>
      <w:r>
        <w:rPr>
          <w:rFonts w:ascii="Times New Roman" w:hAnsi="Times New Roman" w:cs="Times New Roman"/>
          <w:sz w:val="24"/>
          <w:szCs w:val="24"/>
          <w:lang w:val="en-ID"/>
        </w:rPr>
        <w:t>.</w:t>
      </w:r>
    </w:p>
    <w:p w:rsidR="008D574E" w:rsidRDefault="008D574E" w:rsidP="00FC7D14">
      <w:pPr>
        <w:pStyle w:val="ListParagraph"/>
        <w:numPr>
          <w:ilvl w:val="0"/>
          <w:numId w:val="9"/>
        </w:numPr>
        <w:spacing w:after="240"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Bagaimana ukuran perusahaan pada perusahaan manufaktur sektor makanan dan minuman yang terdaftar di B</w:t>
      </w:r>
      <w:r w:rsidR="00634706">
        <w:rPr>
          <w:rFonts w:ascii="Times New Roman" w:hAnsi="Times New Roman" w:cs="Times New Roman"/>
          <w:sz w:val="24"/>
          <w:szCs w:val="24"/>
          <w:lang w:val="en-ID"/>
        </w:rPr>
        <w:t>ursa Efek Indonesia periode 201</w:t>
      </w:r>
      <w:r w:rsidR="003A104D">
        <w:rPr>
          <w:rFonts w:ascii="Times New Roman" w:hAnsi="Times New Roman" w:cs="Times New Roman"/>
          <w:sz w:val="24"/>
          <w:szCs w:val="24"/>
          <w:lang w:val="en-ID"/>
        </w:rPr>
        <w:t>3-2017</w:t>
      </w:r>
      <w:r>
        <w:rPr>
          <w:rFonts w:ascii="Times New Roman" w:hAnsi="Times New Roman" w:cs="Times New Roman"/>
          <w:sz w:val="24"/>
          <w:szCs w:val="24"/>
          <w:lang w:val="en-ID"/>
        </w:rPr>
        <w:t>.</w:t>
      </w:r>
    </w:p>
    <w:p w:rsidR="008E3898" w:rsidRPr="00110510" w:rsidRDefault="008E3898" w:rsidP="00110510">
      <w:pPr>
        <w:pStyle w:val="ListParagraph"/>
        <w:numPr>
          <w:ilvl w:val="0"/>
          <w:numId w:val="9"/>
        </w:numPr>
        <w:spacing w:after="240"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Bagaimana </w:t>
      </w:r>
      <w:r w:rsidR="00110510">
        <w:rPr>
          <w:rFonts w:ascii="Times New Roman" w:hAnsi="Times New Roman" w:cs="Times New Roman"/>
          <w:sz w:val="24"/>
          <w:szCs w:val="24"/>
          <w:lang w:val="en-ID"/>
        </w:rPr>
        <w:t>nilai perusahaan pada perusahaan manufaktur sektor makanan dan minuman yang terdaftar di B</w:t>
      </w:r>
      <w:r w:rsidR="003A104D">
        <w:rPr>
          <w:rFonts w:ascii="Times New Roman" w:hAnsi="Times New Roman" w:cs="Times New Roman"/>
          <w:sz w:val="24"/>
          <w:szCs w:val="24"/>
          <w:lang w:val="en-ID"/>
        </w:rPr>
        <w:t>ursa Efek Indonesia periode 2013-2017</w:t>
      </w:r>
      <w:r w:rsidR="00110510">
        <w:rPr>
          <w:rFonts w:ascii="Times New Roman" w:hAnsi="Times New Roman" w:cs="Times New Roman"/>
          <w:sz w:val="24"/>
          <w:szCs w:val="24"/>
          <w:lang w:val="en-ID"/>
        </w:rPr>
        <w:t>.</w:t>
      </w:r>
    </w:p>
    <w:p w:rsidR="008D574E" w:rsidRDefault="008D574E" w:rsidP="00FC7D14">
      <w:pPr>
        <w:pStyle w:val="ListParagraph"/>
        <w:numPr>
          <w:ilvl w:val="0"/>
          <w:numId w:val="9"/>
        </w:numPr>
        <w:spacing w:after="240"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Seberapa besar pengaruh profitabilitas terhadap nilai perusahaan pada perusahaan manufaktur sektor makanan dan minuman yang terdaftar di B</w:t>
      </w:r>
      <w:r w:rsidR="003A104D">
        <w:rPr>
          <w:rFonts w:ascii="Times New Roman" w:hAnsi="Times New Roman" w:cs="Times New Roman"/>
          <w:sz w:val="24"/>
          <w:szCs w:val="24"/>
          <w:lang w:val="en-ID"/>
        </w:rPr>
        <w:t>ursa Efek Indonesia periode 2013-2017</w:t>
      </w:r>
      <w:r>
        <w:rPr>
          <w:rFonts w:ascii="Times New Roman" w:hAnsi="Times New Roman" w:cs="Times New Roman"/>
          <w:sz w:val="24"/>
          <w:szCs w:val="24"/>
          <w:lang w:val="en-ID"/>
        </w:rPr>
        <w:t>.</w:t>
      </w:r>
    </w:p>
    <w:p w:rsidR="008D574E" w:rsidRDefault="008D574E" w:rsidP="00FC7D14">
      <w:pPr>
        <w:pStyle w:val="ListParagraph"/>
        <w:numPr>
          <w:ilvl w:val="0"/>
          <w:numId w:val="9"/>
        </w:numPr>
        <w:spacing w:after="240"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Seberapa besar pengaruh </w:t>
      </w:r>
      <w:r w:rsidRPr="008D574E">
        <w:rPr>
          <w:rFonts w:ascii="Times New Roman" w:hAnsi="Times New Roman" w:cs="Times New Roman"/>
          <w:i/>
          <w:sz w:val="24"/>
          <w:szCs w:val="24"/>
          <w:lang w:val="en-ID"/>
        </w:rPr>
        <w:t>tax avoidance</w:t>
      </w:r>
      <w:r>
        <w:rPr>
          <w:rFonts w:ascii="Times New Roman" w:hAnsi="Times New Roman" w:cs="Times New Roman"/>
          <w:sz w:val="24"/>
          <w:szCs w:val="24"/>
          <w:lang w:val="en-ID"/>
        </w:rPr>
        <w:t xml:space="preserve"> terhadap nilai perusahaan pada perusahaan manufaktur sektor makanan dan minuman yang terdaftar di B</w:t>
      </w:r>
      <w:r w:rsidR="003A104D">
        <w:rPr>
          <w:rFonts w:ascii="Times New Roman" w:hAnsi="Times New Roman" w:cs="Times New Roman"/>
          <w:sz w:val="24"/>
          <w:szCs w:val="24"/>
          <w:lang w:val="en-ID"/>
        </w:rPr>
        <w:t>ursa Efek Indonesia periode 2013-2017</w:t>
      </w:r>
      <w:r>
        <w:rPr>
          <w:rFonts w:ascii="Times New Roman" w:hAnsi="Times New Roman" w:cs="Times New Roman"/>
          <w:sz w:val="24"/>
          <w:szCs w:val="24"/>
          <w:lang w:val="en-ID"/>
        </w:rPr>
        <w:t>.</w:t>
      </w:r>
    </w:p>
    <w:p w:rsidR="008D574E" w:rsidRDefault="008D574E" w:rsidP="00FC7D14">
      <w:pPr>
        <w:pStyle w:val="ListParagraph"/>
        <w:numPr>
          <w:ilvl w:val="0"/>
          <w:numId w:val="9"/>
        </w:numPr>
        <w:spacing w:after="240"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Seberapa besar pengaruh </w:t>
      </w:r>
      <w:r w:rsidRPr="008D574E">
        <w:rPr>
          <w:rFonts w:ascii="Times New Roman" w:hAnsi="Times New Roman" w:cs="Times New Roman"/>
          <w:i/>
          <w:sz w:val="24"/>
          <w:szCs w:val="24"/>
          <w:lang w:val="en-ID"/>
        </w:rPr>
        <w:t>leverage</w:t>
      </w:r>
      <w:r>
        <w:rPr>
          <w:rFonts w:ascii="Times New Roman" w:hAnsi="Times New Roman" w:cs="Times New Roman"/>
          <w:sz w:val="24"/>
          <w:szCs w:val="24"/>
          <w:lang w:val="en-ID"/>
        </w:rPr>
        <w:t xml:space="preserve"> terhadap nilai perusahaan pada perusahaan manufaktur sektor makanan dan minuman yang terdaftar di B</w:t>
      </w:r>
      <w:r w:rsidR="003A104D">
        <w:rPr>
          <w:rFonts w:ascii="Times New Roman" w:hAnsi="Times New Roman" w:cs="Times New Roman"/>
          <w:sz w:val="24"/>
          <w:szCs w:val="24"/>
          <w:lang w:val="en-ID"/>
        </w:rPr>
        <w:t>ursa Efek Indonesia periode 2013-2017</w:t>
      </w:r>
      <w:r>
        <w:rPr>
          <w:rFonts w:ascii="Times New Roman" w:hAnsi="Times New Roman" w:cs="Times New Roman"/>
          <w:sz w:val="24"/>
          <w:szCs w:val="24"/>
          <w:lang w:val="en-ID"/>
        </w:rPr>
        <w:t>.</w:t>
      </w:r>
    </w:p>
    <w:p w:rsidR="008D574E" w:rsidRDefault="008D574E" w:rsidP="00FC7D14">
      <w:pPr>
        <w:pStyle w:val="ListParagraph"/>
        <w:numPr>
          <w:ilvl w:val="0"/>
          <w:numId w:val="9"/>
        </w:numPr>
        <w:spacing w:after="240"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Seberapa besar pengaruh ukuran perusahaan terhadap nilai perusahaan pada perusahaan manufaktur sektor makanan dan minuman yang terdaftar di B</w:t>
      </w:r>
      <w:r w:rsidR="003A104D">
        <w:rPr>
          <w:rFonts w:ascii="Times New Roman" w:hAnsi="Times New Roman" w:cs="Times New Roman"/>
          <w:sz w:val="24"/>
          <w:szCs w:val="24"/>
          <w:lang w:val="en-ID"/>
        </w:rPr>
        <w:t>ursa Efek Indonesia periode 2013-2017</w:t>
      </w:r>
      <w:r>
        <w:rPr>
          <w:rFonts w:ascii="Times New Roman" w:hAnsi="Times New Roman" w:cs="Times New Roman"/>
          <w:sz w:val="24"/>
          <w:szCs w:val="24"/>
          <w:lang w:val="en-ID"/>
        </w:rPr>
        <w:t>.</w:t>
      </w:r>
    </w:p>
    <w:p w:rsidR="00ED1181" w:rsidRDefault="008D574E" w:rsidP="00630E63">
      <w:pPr>
        <w:pStyle w:val="ListParagraph"/>
        <w:numPr>
          <w:ilvl w:val="0"/>
          <w:numId w:val="9"/>
        </w:numPr>
        <w:spacing w:after="240"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Seberapa besar pengaruh profitabilitas, </w:t>
      </w:r>
      <w:r w:rsidRPr="008D574E">
        <w:rPr>
          <w:rFonts w:ascii="Times New Roman" w:hAnsi="Times New Roman" w:cs="Times New Roman"/>
          <w:i/>
          <w:sz w:val="24"/>
          <w:szCs w:val="24"/>
          <w:lang w:val="en-ID"/>
        </w:rPr>
        <w:t>tax avoidance</w:t>
      </w:r>
      <w:r>
        <w:rPr>
          <w:rFonts w:ascii="Times New Roman" w:hAnsi="Times New Roman" w:cs="Times New Roman"/>
          <w:sz w:val="24"/>
          <w:szCs w:val="24"/>
          <w:lang w:val="en-ID"/>
        </w:rPr>
        <w:t xml:space="preserve">, </w:t>
      </w:r>
      <w:r w:rsidRPr="008D574E">
        <w:rPr>
          <w:rFonts w:ascii="Times New Roman" w:hAnsi="Times New Roman" w:cs="Times New Roman"/>
          <w:i/>
          <w:sz w:val="24"/>
          <w:szCs w:val="24"/>
          <w:lang w:val="en-ID"/>
        </w:rPr>
        <w:t>leverage</w:t>
      </w:r>
      <w:r>
        <w:rPr>
          <w:rFonts w:ascii="Times New Roman" w:hAnsi="Times New Roman" w:cs="Times New Roman"/>
          <w:sz w:val="24"/>
          <w:szCs w:val="24"/>
          <w:lang w:val="en-ID"/>
        </w:rPr>
        <w:t xml:space="preserve"> dan ukuran perusahaan</w:t>
      </w:r>
      <w:r w:rsidR="00465D72">
        <w:rPr>
          <w:rFonts w:ascii="Times New Roman" w:hAnsi="Times New Roman" w:cs="Times New Roman"/>
          <w:sz w:val="24"/>
          <w:szCs w:val="24"/>
          <w:lang w:val="en-ID"/>
        </w:rPr>
        <w:t xml:space="preserve"> secara simultan</w:t>
      </w:r>
      <w:r>
        <w:rPr>
          <w:rFonts w:ascii="Times New Roman" w:hAnsi="Times New Roman" w:cs="Times New Roman"/>
          <w:sz w:val="24"/>
          <w:szCs w:val="24"/>
          <w:lang w:val="en-ID"/>
        </w:rPr>
        <w:t xml:space="preserve"> terhadap nilai perusahaan pada </w:t>
      </w:r>
      <w:r>
        <w:rPr>
          <w:rFonts w:ascii="Times New Roman" w:hAnsi="Times New Roman" w:cs="Times New Roman"/>
          <w:sz w:val="24"/>
          <w:szCs w:val="24"/>
          <w:lang w:val="en-ID"/>
        </w:rPr>
        <w:lastRenderedPageBreak/>
        <w:t>perusahaan manufaktur sektor makanan dan minuman yang terdaftar di B</w:t>
      </w:r>
      <w:r w:rsidR="003A104D">
        <w:rPr>
          <w:rFonts w:ascii="Times New Roman" w:hAnsi="Times New Roman" w:cs="Times New Roman"/>
          <w:sz w:val="24"/>
          <w:szCs w:val="24"/>
          <w:lang w:val="en-ID"/>
        </w:rPr>
        <w:t>ursa Efek Indonesia periode 2013-2017</w:t>
      </w:r>
      <w:r>
        <w:rPr>
          <w:rFonts w:ascii="Times New Roman" w:hAnsi="Times New Roman" w:cs="Times New Roman"/>
          <w:sz w:val="24"/>
          <w:szCs w:val="24"/>
          <w:lang w:val="en-ID"/>
        </w:rPr>
        <w:t>.</w:t>
      </w:r>
    </w:p>
    <w:p w:rsidR="00630E63" w:rsidRPr="00630E63" w:rsidRDefault="00630E63" w:rsidP="00630E63">
      <w:pPr>
        <w:pStyle w:val="ListParagraph"/>
        <w:spacing w:after="240" w:line="480" w:lineRule="auto"/>
        <w:ind w:left="993"/>
        <w:jc w:val="both"/>
        <w:rPr>
          <w:rFonts w:ascii="Times New Roman" w:hAnsi="Times New Roman" w:cs="Times New Roman"/>
          <w:sz w:val="24"/>
          <w:szCs w:val="24"/>
          <w:lang w:val="en-ID"/>
        </w:rPr>
      </w:pPr>
    </w:p>
    <w:p w:rsidR="008E3898" w:rsidRDefault="00F64BE5" w:rsidP="008E3898">
      <w:pPr>
        <w:pStyle w:val="ListParagraph"/>
        <w:numPr>
          <w:ilvl w:val="0"/>
          <w:numId w:val="1"/>
        </w:numPr>
        <w:spacing w:after="240" w:line="480" w:lineRule="auto"/>
        <w:ind w:left="709" w:hanging="709"/>
        <w:jc w:val="both"/>
        <w:rPr>
          <w:rFonts w:ascii="Times New Roman" w:hAnsi="Times New Roman" w:cs="Times New Roman"/>
          <w:b/>
          <w:sz w:val="24"/>
          <w:szCs w:val="24"/>
          <w:lang w:val="en-ID"/>
        </w:rPr>
      </w:pPr>
      <w:r w:rsidRPr="00F64BE5">
        <w:rPr>
          <w:rFonts w:ascii="Times New Roman" w:hAnsi="Times New Roman" w:cs="Times New Roman"/>
          <w:b/>
          <w:sz w:val="24"/>
          <w:szCs w:val="24"/>
          <w:lang w:val="en-ID"/>
        </w:rPr>
        <w:t xml:space="preserve"> Tujuan Penelitian </w:t>
      </w:r>
    </w:p>
    <w:p w:rsidR="00F64BE5" w:rsidRPr="008E3898" w:rsidRDefault="00F64BE5" w:rsidP="008E3898">
      <w:pPr>
        <w:pStyle w:val="ListParagraph"/>
        <w:spacing w:after="240" w:line="480" w:lineRule="auto"/>
        <w:ind w:left="709"/>
        <w:jc w:val="both"/>
        <w:rPr>
          <w:rFonts w:ascii="Times New Roman" w:hAnsi="Times New Roman" w:cs="Times New Roman"/>
          <w:b/>
          <w:sz w:val="24"/>
          <w:szCs w:val="24"/>
          <w:lang w:val="en-ID"/>
        </w:rPr>
      </w:pPr>
      <w:r w:rsidRPr="008E3898">
        <w:rPr>
          <w:rFonts w:ascii="Times New Roman" w:hAnsi="Times New Roman" w:cs="Times New Roman"/>
          <w:sz w:val="24"/>
          <w:szCs w:val="24"/>
          <w:lang w:val="en-ID"/>
        </w:rPr>
        <w:t>Adapun tujuan yang ingin dicapai dari penelitian ini adalah:</w:t>
      </w:r>
    </w:p>
    <w:p w:rsidR="00F64BE5" w:rsidRDefault="00F64BE5" w:rsidP="00FC7D14">
      <w:pPr>
        <w:pStyle w:val="ListParagraph"/>
        <w:numPr>
          <w:ilvl w:val="0"/>
          <w:numId w:val="12"/>
        </w:numPr>
        <w:spacing w:after="240" w:line="480" w:lineRule="auto"/>
        <w:ind w:left="709"/>
        <w:jc w:val="both"/>
        <w:rPr>
          <w:rFonts w:ascii="Times New Roman" w:hAnsi="Times New Roman" w:cs="Times New Roman"/>
          <w:sz w:val="24"/>
          <w:szCs w:val="24"/>
          <w:lang w:val="en-ID"/>
        </w:rPr>
      </w:pPr>
      <w:r w:rsidRPr="00E55C1D">
        <w:rPr>
          <w:rFonts w:ascii="Times New Roman" w:hAnsi="Times New Roman" w:cs="Times New Roman"/>
          <w:sz w:val="24"/>
          <w:szCs w:val="24"/>
          <w:lang w:val="en-ID"/>
        </w:rPr>
        <w:t>Untuk mengetahui</w:t>
      </w:r>
      <w:r>
        <w:rPr>
          <w:rFonts w:cs="Times New Roman"/>
          <w:lang w:val="en-ID"/>
        </w:rPr>
        <w:t xml:space="preserve"> </w:t>
      </w:r>
      <w:r>
        <w:rPr>
          <w:rFonts w:ascii="Times New Roman" w:hAnsi="Times New Roman" w:cs="Times New Roman"/>
          <w:sz w:val="24"/>
          <w:szCs w:val="24"/>
          <w:lang w:val="en-ID"/>
        </w:rPr>
        <w:t xml:space="preserve">profitabilitas pada perusahaan manufaktur sektor makanan dan minuman yang terdaftar di Bursa Efek </w:t>
      </w:r>
      <w:r w:rsidR="003A104D">
        <w:rPr>
          <w:rFonts w:ascii="Times New Roman" w:hAnsi="Times New Roman" w:cs="Times New Roman"/>
          <w:sz w:val="24"/>
          <w:szCs w:val="24"/>
          <w:lang w:val="en-ID"/>
        </w:rPr>
        <w:t>Indonesia periode 2013-2017</w:t>
      </w:r>
      <w:r>
        <w:rPr>
          <w:rFonts w:ascii="Times New Roman" w:hAnsi="Times New Roman" w:cs="Times New Roman"/>
          <w:sz w:val="24"/>
          <w:szCs w:val="24"/>
          <w:lang w:val="en-ID"/>
        </w:rPr>
        <w:t>.</w:t>
      </w:r>
    </w:p>
    <w:p w:rsidR="00F64BE5" w:rsidRDefault="00465D72" w:rsidP="00FC7D14">
      <w:pPr>
        <w:pStyle w:val="ListParagraph"/>
        <w:numPr>
          <w:ilvl w:val="0"/>
          <w:numId w:val="12"/>
        </w:numPr>
        <w:spacing w:after="240" w:line="480" w:lineRule="auto"/>
        <w:ind w:left="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Untuk </w:t>
      </w:r>
      <w:r w:rsidR="00F64BE5" w:rsidRPr="00E55C1D">
        <w:rPr>
          <w:rFonts w:ascii="Times New Roman" w:hAnsi="Times New Roman" w:cs="Times New Roman"/>
          <w:sz w:val="24"/>
          <w:szCs w:val="24"/>
          <w:lang w:val="en-ID"/>
        </w:rPr>
        <w:t>mengetahui</w:t>
      </w:r>
      <w:r w:rsidR="00F64BE5">
        <w:rPr>
          <w:rFonts w:cs="Times New Roman"/>
          <w:lang w:val="en-ID"/>
        </w:rPr>
        <w:t xml:space="preserve"> </w:t>
      </w:r>
      <w:r w:rsidR="00F64BE5" w:rsidRPr="008E3898">
        <w:rPr>
          <w:rFonts w:ascii="Times New Roman" w:hAnsi="Times New Roman" w:cs="Times New Roman"/>
          <w:i/>
          <w:sz w:val="24"/>
          <w:szCs w:val="24"/>
          <w:lang w:val="en-ID"/>
        </w:rPr>
        <w:t>tax avoidance</w:t>
      </w:r>
      <w:r w:rsidR="00F64BE5">
        <w:rPr>
          <w:rFonts w:ascii="Times New Roman" w:hAnsi="Times New Roman" w:cs="Times New Roman"/>
          <w:sz w:val="24"/>
          <w:szCs w:val="24"/>
          <w:lang w:val="en-ID"/>
        </w:rPr>
        <w:t xml:space="preserve"> pada perusahaan manufaktur sektor makanan dan minuman yang terdaftar di B</w:t>
      </w:r>
      <w:r w:rsidR="00634706">
        <w:rPr>
          <w:rFonts w:ascii="Times New Roman" w:hAnsi="Times New Roman" w:cs="Times New Roman"/>
          <w:sz w:val="24"/>
          <w:szCs w:val="24"/>
          <w:lang w:val="en-ID"/>
        </w:rPr>
        <w:t>ursa Efek Indonesia perio</w:t>
      </w:r>
      <w:r w:rsidR="003A104D">
        <w:rPr>
          <w:rFonts w:ascii="Times New Roman" w:hAnsi="Times New Roman" w:cs="Times New Roman"/>
          <w:sz w:val="24"/>
          <w:szCs w:val="24"/>
          <w:lang w:val="en-ID"/>
        </w:rPr>
        <w:t>de 2013-2017</w:t>
      </w:r>
      <w:r w:rsidR="00F64BE5">
        <w:rPr>
          <w:rFonts w:ascii="Times New Roman" w:hAnsi="Times New Roman" w:cs="Times New Roman"/>
          <w:sz w:val="24"/>
          <w:szCs w:val="24"/>
          <w:lang w:val="en-ID"/>
        </w:rPr>
        <w:t>.</w:t>
      </w:r>
    </w:p>
    <w:p w:rsidR="00F64BE5" w:rsidRDefault="00F64BE5" w:rsidP="00FC7D14">
      <w:pPr>
        <w:pStyle w:val="ListParagraph"/>
        <w:numPr>
          <w:ilvl w:val="0"/>
          <w:numId w:val="12"/>
        </w:numPr>
        <w:spacing w:after="240" w:line="480" w:lineRule="auto"/>
        <w:ind w:left="709"/>
        <w:jc w:val="both"/>
        <w:rPr>
          <w:rFonts w:ascii="Times New Roman" w:hAnsi="Times New Roman" w:cs="Times New Roman"/>
          <w:sz w:val="24"/>
          <w:szCs w:val="24"/>
          <w:lang w:val="en-ID"/>
        </w:rPr>
      </w:pPr>
      <w:r w:rsidRPr="00E55C1D">
        <w:rPr>
          <w:rFonts w:ascii="Times New Roman" w:hAnsi="Times New Roman" w:cs="Times New Roman"/>
          <w:sz w:val="24"/>
          <w:szCs w:val="24"/>
          <w:lang w:val="en-ID"/>
        </w:rPr>
        <w:t>Untuk mengetahui</w:t>
      </w:r>
      <w:r>
        <w:rPr>
          <w:rFonts w:cs="Times New Roman"/>
          <w:lang w:val="en-ID"/>
        </w:rPr>
        <w:t xml:space="preserve"> </w:t>
      </w:r>
      <w:r w:rsidRPr="008E3898">
        <w:rPr>
          <w:rFonts w:ascii="Times New Roman" w:hAnsi="Times New Roman" w:cs="Times New Roman"/>
          <w:i/>
          <w:sz w:val="24"/>
          <w:szCs w:val="24"/>
          <w:lang w:val="en-ID"/>
        </w:rPr>
        <w:t>leverage</w:t>
      </w:r>
      <w:r>
        <w:rPr>
          <w:rFonts w:ascii="Times New Roman" w:hAnsi="Times New Roman" w:cs="Times New Roman"/>
          <w:sz w:val="24"/>
          <w:szCs w:val="24"/>
          <w:lang w:val="en-ID"/>
        </w:rPr>
        <w:t xml:space="preserve"> pada perusahaan manufaktur sektor makanan dan minuman yang terdaftar di B</w:t>
      </w:r>
      <w:r w:rsidR="003A104D">
        <w:rPr>
          <w:rFonts w:ascii="Times New Roman" w:hAnsi="Times New Roman" w:cs="Times New Roman"/>
          <w:sz w:val="24"/>
          <w:szCs w:val="24"/>
          <w:lang w:val="en-ID"/>
        </w:rPr>
        <w:t>ursa Efek Indonesia periode 2013-2017</w:t>
      </w:r>
      <w:r>
        <w:rPr>
          <w:rFonts w:ascii="Times New Roman" w:hAnsi="Times New Roman" w:cs="Times New Roman"/>
          <w:sz w:val="24"/>
          <w:szCs w:val="24"/>
          <w:lang w:val="en-ID"/>
        </w:rPr>
        <w:t>.</w:t>
      </w:r>
    </w:p>
    <w:p w:rsidR="00F64BE5" w:rsidRDefault="00F64BE5" w:rsidP="00FC7D14">
      <w:pPr>
        <w:pStyle w:val="ListParagraph"/>
        <w:numPr>
          <w:ilvl w:val="0"/>
          <w:numId w:val="12"/>
        </w:numPr>
        <w:spacing w:after="240" w:line="480" w:lineRule="auto"/>
        <w:ind w:left="709"/>
        <w:jc w:val="both"/>
        <w:rPr>
          <w:rFonts w:ascii="Times New Roman" w:hAnsi="Times New Roman" w:cs="Times New Roman"/>
          <w:sz w:val="24"/>
          <w:szCs w:val="24"/>
          <w:lang w:val="en-ID"/>
        </w:rPr>
      </w:pPr>
      <w:r w:rsidRPr="00E55C1D">
        <w:rPr>
          <w:rFonts w:ascii="Times New Roman" w:hAnsi="Times New Roman" w:cs="Times New Roman"/>
          <w:sz w:val="24"/>
          <w:szCs w:val="24"/>
          <w:lang w:val="en-ID"/>
        </w:rPr>
        <w:t>Untuk mengetahui</w:t>
      </w:r>
      <w:r>
        <w:rPr>
          <w:rFonts w:cs="Times New Roman"/>
          <w:lang w:val="en-ID"/>
        </w:rPr>
        <w:t xml:space="preserve"> </w:t>
      </w:r>
      <w:r>
        <w:rPr>
          <w:rFonts w:ascii="Times New Roman" w:hAnsi="Times New Roman" w:cs="Times New Roman"/>
          <w:sz w:val="24"/>
          <w:szCs w:val="24"/>
          <w:lang w:val="en-ID"/>
        </w:rPr>
        <w:t>ukuran perusahaan pada perusahaan manufaktur sektor makanan dan minuman yang terdaftar di B</w:t>
      </w:r>
      <w:r w:rsidR="003A104D">
        <w:rPr>
          <w:rFonts w:ascii="Times New Roman" w:hAnsi="Times New Roman" w:cs="Times New Roman"/>
          <w:sz w:val="24"/>
          <w:szCs w:val="24"/>
          <w:lang w:val="en-ID"/>
        </w:rPr>
        <w:t>ursa Efek Indonesia periode 2013-2017</w:t>
      </w:r>
      <w:r>
        <w:rPr>
          <w:rFonts w:ascii="Times New Roman" w:hAnsi="Times New Roman" w:cs="Times New Roman"/>
          <w:sz w:val="24"/>
          <w:szCs w:val="24"/>
          <w:lang w:val="en-ID"/>
        </w:rPr>
        <w:t>.</w:t>
      </w:r>
    </w:p>
    <w:p w:rsidR="00110510" w:rsidRPr="00110510" w:rsidRDefault="00110510" w:rsidP="00110510">
      <w:pPr>
        <w:pStyle w:val="ListParagraph"/>
        <w:numPr>
          <w:ilvl w:val="0"/>
          <w:numId w:val="12"/>
        </w:numPr>
        <w:spacing w:after="240" w:line="480" w:lineRule="auto"/>
        <w:ind w:left="709"/>
        <w:jc w:val="both"/>
        <w:rPr>
          <w:rFonts w:ascii="Times New Roman" w:hAnsi="Times New Roman" w:cs="Times New Roman"/>
          <w:sz w:val="24"/>
          <w:szCs w:val="24"/>
          <w:lang w:val="en-ID"/>
        </w:rPr>
      </w:pPr>
      <w:r w:rsidRPr="00E55C1D">
        <w:rPr>
          <w:rFonts w:ascii="Times New Roman" w:hAnsi="Times New Roman" w:cs="Times New Roman"/>
          <w:sz w:val="24"/>
          <w:szCs w:val="24"/>
          <w:lang w:val="en-ID"/>
        </w:rPr>
        <w:t>Untuk mengetahui</w:t>
      </w:r>
      <w:r>
        <w:rPr>
          <w:rFonts w:ascii="Times New Roman" w:hAnsi="Times New Roman" w:cs="Times New Roman"/>
          <w:sz w:val="24"/>
          <w:szCs w:val="24"/>
          <w:lang w:val="en-ID"/>
        </w:rPr>
        <w:t xml:space="preserve"> nilai perusahaan pada perusahaan manufaktur sektor makanan dan minuman yang terdaftar di B</w:t>
      </w:r>
      <w:r w:rsidR="003A104D">
        <w:rPr>
          <w:rFonts w:ascii="Times New Roman" w:hAnsi="Times New Roman" w:cs="Times New Roman"/>
          <w:sz w:val="24"/>
          <w:szCs w:val="24"/>
          <w:lang w:val="en-ID"/>
        </w:rPr>
        <w:t>ursa Efek Indonesia periode 2013-2017</w:t>
      </w:r>
      <w:r>
        <w:rPr>
          <w:rFonts w:ascii="Times New Roman" w:hAnsi="Times New Roman" w:cs="Times New Roman"/>
          <w:sz w:val="24"/>
          <w:szCs w:val="24"/>
          <w:lang w:val="en-ID"/>
        </w:rPr>
        <w:t>.</w:t>
      </w:r>
    </w:p>
    <w:p w:rsidR="00F64BE5" w:rsidRDefault="00F64BE5" w:rsidP="00FC7D14">
      <w:pPr>
        <w:pStyle w:val="ListParagraph"/>
        <w:numPr>
          <w:ilvl w:val="0"/>
          <w:numId w:val="12"/>
        </w:numPr>
        <w:spacing w:after="240" w:line="480" w:lineRule="auto"/>
        <w:ind w:left="709"/>
        <w:jc w:val="both"/>
        <w:rPr>
          <w:rFonts w:ascii="Times New Roman" w:hAnsi="Times New Roman" w:cs="Times New Roman"/>
          <w:sz w:val="24"/>
          <w:szCs w:val="24"/>
          <w:lang w:val="en-ID"/>
        </w:rPr>
      </w:pPr>
      <w:r w:rsidRPr="00F64BE5">
        <w:rPr>
          <w:rFonts w:ascii="Times New Roman" w:hAnsi="Times New Roman" w:cs="Times New Roman"/>
          <w:sz w:val="24"/>
          <w:szCs w:val="24"/>
          <w:lang w:val="en-ID"/>
        </w:rPr>
        <w:t xml:space="preserve">Untuk mengetahui besarnya pengaruh </w:t>
      </w:r>
      <w:r w:rsidR="008E3898">
        <w:rPr>
          <w:rFonts w:ascii="Times New Roman" w:hAnsi="Times New Roman" w:cs="Times New Roman"/>
          <w:sz w:val="24"/>
          <w:szCs w:val="24"/>
          <w:lang w:val="en-ID"/>
        </w:rPr>
        <w:t>profit</w:t>
      </w:r>
      <w:r w:rsidR="00110510">
        <w:rPr>
          <w:rFonts w:ascii="Times New Roman" w:hAnsi="Times New Roman" w:cs="Times New Roman"/>
          <w:sz w:val="24"/>
          <w:szCs w:val="24"/>
          <w:lang w:val="en-ID"/>
        </w:rPr>
        <w:t xml:space="preserve">abilitas, </w:t>
      </w:r>
      <w:r>
        <w:rPr>
          <w:rFonts w:ascii="Times New Roman" w:hAnsi="Times New Roman" w:cs="Times New Roman"/>
          <w:sz w:val="24"/>
          <w:szCs w:val="24"/>
          <w:lang w:val="en-ID"/>
        </w:rPr>
        <w:t>terhadap nilai perusahaan pada perusahaan manufaktur sektor makanan dan minuman yang terdaftar di B</w:t>
      </w:r>
      <w:r w:rsidR="003A104D">
        <w:rPr>
          <w:rFonts w:ascii="Times New Roman" w:hAnsi="Times New Roman" w:cs="Times New Roman"/>
          <w:sz w:val="24"/>
          <w:szCs w:val="24"/>
          <w:lang w:val="en-ID"/>
        </w:rPr>
        <w:t>ursa Efek Indonesia periode 2013-2017</w:t>
      </w:r>
      <w:r>
        <w:rPr>
          <w:rFonts w:ascii="Times New Roman" w:hAnsi="Times New Roman" w:cs="Times New Roman"/>
          <w:sz w:val="24"/>
          <w:szCs w:val="24"/>
          <w:lang w:val="en-ID"/>
        </w:rPr>
        <w:t>.</w:t>
      </w:r>
    </w:p>
    <w:p w:rsidR="00F64BE5" w:rsidRDefault="00F64BE5" w:rsidP="00FC7D14">
      <w:pPr>
        <w:pStyle w:val="ListParagraph"/>
        <w:numPr>
          <w:ilvl w:val="0"/>
          <w:numId w:val="12"/>
        </w:numPr>
        <w:spacing w:after="240" w:line="480" w:lineRule="auto"/>
        <w:ind w:left="709"/>
        <w:jc w:val="both"/>
        <w:rPr>
          <w:rFonts w:ascii="Times New Roman" w:hAnsi="Times New Roman" w:cs="Times New Roman"/>
          <w:sz w:val="24"/>
          <w:szCs w:val="24"/>
          <w:lang w:val="en-ID"/>
        </w:rPr>
      </w:pPr>
      <w:r w:rsidRPr="00F64BE5">
        <w:rPr>
          <w:rFonts w:ascii="Times New Roman" w:hAnsi="Times New Roman" w:cs="Times New Roman"/>
          <w:sz w:val="24"/>
          <w:szCs w:val="24"/>
          <w:lang w:val="en-ID"/>
        </w:rPr>
        <w:lastRenderedPageBreak/>
        <w:t xml:space="preserve">Untuk mengetahui besarnya pengaruh </w:t>
      </w:r>
      <w:r w:rsidRPr="00F64BE5">
        <w:rPr>
          <w:rFonts w:ascii="Times New Roman" w:hAnsi="Times New Roman" w:cs="Times New Roman"/>
          <w:i/>
          <w:sz w:val="24"/>
          <w:szCs w:val="24"/>
          <w:lang w:val="en-ID"/>
        </w:rPr>
        <w:t>tax avoidance</w:t>
      </w:r>
      <w:r>
        <w:rPr>
          <w:rFonts w:ascii="Times New Roman" w:hAnsi="Times New Roman" w:cs="Times New Roman"/>
          <w:sz w:val="24"/>
          <w:szCs w:val="24"/>
          <w:lang w:val="en-ID"/>
        </w:rPr>
        <w:t xml:space="preserve"> terhadap nilai perusahaan pada perusahaan manufaktur sektor makanan dan minuman yang terdaftar di B</w:t>
      </w:r>
      <w:r w:rsidR="003A104D">
        <w:rPr>
          <w:rFonts w:ascii="Times New Roman" w:hAnsi="Times New Roman" w:cs="Times New Roman"/>
          <w:sz w:val="24"/>
          <w:szCs w:val="24"/>
          <w:lang w:val="en-ID"/>
        </w:rPr>
        <w:t>ursa Efek Indonesia periode 2013-2017</w:t>
      </w:r>
      <w:r>
        <w:rPr>
          <w:rFonts w:ascii="Times New Roman" w:hAnsi="Times New Roman" w:cs="Times New Roman"/>
          <w:sz w:val="24"/>
          <w:szCs w:val="24"/>
          <w:lang w:val="en-ID"/>
        </w:rPr>
        <w:t>.</w:t>
      </w:r>
    </w:p>
    <w:p w:rsidR="00F64BE5" w:rsidRDefault="00F64BE5" w:rsidP="00FC7D14">
      <w:pPr>
        <w:pStyle w:val="ListParagraph"/>
        <w:numPr>
          <w:ilvl w:val="0"/>
          <w:numId w:val="12"/>
        </w:numPr>
        <w:spacing w:after="240" w:line="480" w:lineRule="auto"/>
        <w:ind w:left="709"/>
        <w:jc w:val="both"/>
        <w:rPr>
          <w:rFonts w:ascii="Times New Roman" w:hAnsi="Times New Roman" w:cs="Times New Roman"/>
          <w:sz w:val="24"/>
          <w:szCs w:val="24"/>
          <w:lang w:val="en-ID"/>
        </w:rPr>
      </w:pPr>
      <w:r w:rsidRPr="00F64BE5">
        <w:rPr>
          <w:rFonts w:ascii="Times New Roman" w:hAnsi="Times New Roman" w:cs="Times New Roman"/>
          <w:sz w:val="24"/>
          <w:szCs w:val="24"/>
          <w:lang w:val="en-ID"/>
        </w:rPr>
        <w:t xml:space="preserve">Untuk mengetahui besarnya pengaruh </w:t>
      </w:r>
      <w:r w:rsidRPr="008E3898">
        <w:rPr>
          <w:rFonts w:ascii="Times New Roman" w:hAnsi="Times New Roman" w:cs="Times New Roman"/>
          <w:i/>
          <w:sz w:val="24"/>
          <w:szCs w:val="24"/>
          <w:lang w:val="en-ID"/>
        </w:rPr>
        <w:t>leverage</w:t>
      </w:r>
      <w:r>
        <w:rPr>
          <w:rFonts w:ascii="Times New Roman" w:hAnsi="Times New Roman" w:cs="Times New Roman"/>
          <w:sz w:val="24"/>
          <w:szCs w:val="24"/>
          <w:lang w:val="en-ID"/>
        </w:rPr>
        <w:t xml:space="preserve"> terhadap nilai perusahaan pada perusahaan manufaktur sektor makanan dan minuman yang terdaftar di B</w:t>
      </w:r>
      <w:r w:rsidR="003A104D">
        <w:rPr>
          <w:rFonts w:ascii="Times New Roman" w:hAnsi="Times New Roman" w:cs="Times New Roman"/>
          <w:sz w:val="24"/>
          <w:szCs w:val="24"/>
          <w:lang w:val="en-ID"/>
        </w:rPr>
        <w:t>ursa Efek Indonesia periode 2013</w:t>
      </w:r>
      <w:r>
        <w:rPr>
          <w:rFonts w:ascii="Times New Roman" w:hAnsi="Times New Roman" w:cs="Times New Roman"/>
          <w:sz w:val="24"/>
          <w:szCs w:val="24"/>
          <w:lang w:val="en-ID"/>
        </w:rPr>
        <w:t>-201</w:t>
      </w:r>
      <w:r w:rsidR="003A104D">
        <w:rPr>
          <w:rFonts w:ascii="Times New Roman" w:hAnsi="Times New Roman" w:cs="Times New Roman"/>
          <w:sz w:val="24"/>
          <w:szCs w:val="24"/>
          <w:lang w:val="en-ID"/>
        </w:rPr>
        <w:t>7</w:t>
      </w:r>
      <w:r>
        <w:rPr>
          <w:rFonts w:ascii="Times New Roman" w:hAnsi="Times New Roman" w:cs="Times New Roman"/>
          <w:sz w:val="24"/>
          <w:szCs w:val="24"/>
          <w:lang w:val="en-ID"/>
        </w:rPr>
        <w:t>.</w:t>
      </w:r>
    </w:p>
    <w:p w:rsidR="00F64BE5" w:rsidRDefault="00F64BE5" w:rsidP="00FC7D14">
      <w:pPr>
        <w:pStyle w:val="ListParagraph"/>
        <w:numPr>
          <w:ilvl w:val="0"/>
          <w:numId w:val="12"/>
        </w:numPr>
        <w:spacing w:after="240" w:line="480" w:lineRule="auto"/>
        <w:ind w:left="709"/>
        <w:jc w:val="both"/>
        <w:rPr>
          <w:rFonts w:ascii="Times New Roman" w:hAnsi="Times New Roman" w:cs="Times New Roman"/>
          <w:sz w:val="24"/>
          <w:szCs w:val="24"/>
          <w:lang w:val="en-ID"/>
        </w:rPr>
      </w:pPr>
      <w:r w:rsidRPr="00F64BE5">
        <w:rPr>
          <w:rFonts w:ascii="Times New Roman" w:hAnsi="Times New Roman" w:cs="Times New Roman"/>
          <w:sz w:val="24"/>
          <w:szCs w:val="24"/>
          <w:lang w:val="en-ID"/>
        </w:rPr>
        <w:t xml:space="preserve">Untuk mengetahui besarnya pengaruh </w:t>
      </w:r>
      <w:r>
        <w:rPr>
          <w:rFonts w:ascii="Times New Roman" w:hAnsi="Times New Roman" w:cs="Times New Roman"/>
          <w:sz w:val="24"/>
          <w:szCs w:val="24"/>
          <w:lang w:val="en-ID"/>
        </w:rPr>
        <w:t>ukuran perusahaan terhadap nilai perusahaan pada perusahaan manufaktur sektor makanan dan minuman yang terdaftar di B</w:t>
      </w:r>
      <w:r w:rsidR="003A104D">
        <w:rPr>
          <w:rFonts w:ascii="Times New Roman" w:hAnsi="Times New Roman" w:cs="Times New Roman"/>
          <w:sz w:val="24"/>
          <w:szCs w:val="24"/>
          <w:lang w:val="en-ID"/>
        </w:rPr>
        <w:t>ursa Efek Indonesia periode 2013-2017</w:t>
      </w:r>
      <w:r>
        <w:rPr>
          <w:rFonts w:ascii="Times New Roman" w:hAnsi="Times New Roman" w:cs="Times New Roman"/>
          <w:sz w:val="24"/>
          <w:szCs w:val="24"/>
          <w:lang w:val="en-ID"/>
        </w:rPr>
        <w:t>.</w:t>
      </w:r>
    </w:p>
    <w:p w:rsidR="00F64BE5" w:rsidRDefault="00F64BE5" w:rsidP="00FC7D14">
      <w:pPr>
        <w:pStyle w:val="ListParagraph"/>
        <w:numPr>
          <w:ilvl w:val="0"/>
          <w:numId w:val="12"/>
        </w:numPr>
        <w:spacing w:after="240" w:line="480" w:lineRule="auto"/>
        <w:ind w:left="709"/>
        <w:jc w:val="both"/>
        <w:rPr>
          <w:rFonts w:ascii="Times New Roman" w:hAnsi="Times New Roman" w:cs="Times New Roman"/>
          <w:sz w:val="24"/>
          <w:szCs w:val="24"/>
          <w:lang w:val="en-ID"/>
        </w:rPr>
      </w:pPr>
      <w:r w:rsidRPr="00F64BE5">
        <w:rPr>
          <w:rFonts w:ascii="Times New Roman" w:hAnsi="Times New Roman" w:cs="Times New Roman"/>
          <w:sz w:val="24"/>
          <w:szCs w:val="24"/>
          <w:lang w:val="en-ID"/>
        </w:rPr>
        <w:t xml:space="preserve">Untuk mengetahui besarnya pengaruh </w:t>
      </w:r>
      <w:r>
        <w:rPr>
          <w:rFonts w:ascii="Times New Roman" w:hAnsi="Times New Roman" w:cs="Times New Roman"/>
          <w:sz w:val="24"/>
          <w:szCs w:val="24"/>
          <w:lang w:val="en-ID"/>
        </w:rPr>
        <w:t xml:space="preserve">profitabilitas, </w:t>
      </w:r>
      <w:r w:rsidRPr="00F64BE5">
        <w:rPr>
          <w:rFonts w:ascii="Times New Roman" w:hAnsi="Times New Roman" w:cs="Times New Roman"/>
          <w:i/>
          <w:sz w:val="24"/>
          <w:szCs w:val="24"/>
          <w:lang w:val="en-ID"/>
        </w:rPr>
        <w:t>tax avoidance</w:t>
      </w:r>
      <w:r>
        <w:rPr>
          <w:rFonts w:ascii="Times New Roman" w:hAnsi="Times New Roman" w:cs="Times New Roman"/>
          <w:sz w:val="24"/>
          <w:szCs w:val="24"/>
          <w:lang w:val="en-ID"/>
        </w:rPr>
        <w:t xml:space="preserve">, </w:t>
      </w:r>
      <w:r w:rsidRPr="008E3898">
        <w:rPr>
          <w:rFonts w:ascii="Times New Roman" w:hAnsi="Times New Roman" w:cs="Times New Roman"/>
          <w:i/>
          <w:sz w:val="24"/>
          <w:szCs w:val="24"/>
          <w:lang w:val="en-ID"/>
        </w:rPr>
        <w:t>leverage</w:t>
      </w:r>
      <w:r>
        <w:rPr>
          <w:rFonts w:ascii="Times New Roman" w:hAnsi="Times New Roman" w:cs="Times New Roman"/>
          <w:sz w:val="24"/>
          <w:szCs w:val="24"/>
          <w:lang w:val="en-ID"/>
        </w:rPr>
        <w:t xml:space="preserve"> dan ukuran perusahaan </w:t>
      </w:r>
      <w:r w:rsidR="00465D72">
        <w:rPr>
          <w:rFonts w:ascii="Times New Roman" w:hAnsi="Times New Roman" w:cs="Times New Roman"/>
          <w:sz w:val="24"/>
          <w:szCs w:val="24"/>
          <w:lang w:val="en-ID"/>
        </w:rPr>
        <w:t xml:space="preserve">secara simultan </w:t>
      </w:r>
      <w:r>
        <w:rPr>
          <w:rFonts w:ascii="Times New Roman" w:hAnsi="Times New Roman" w:cs="Times New Roman"/>
          <w:sz w:val="24"/>
          <w:szCs w:val="24"/>
          <w:lang w:val="en-ID"/>
        </w:rPr>
        <w:t>terhadap nilai perusahaan pada perusahaan manufaktur sektor makanan dan minuman yang terdaftar di B</w:t>
      </w:r>
      <w:r w:rsidR="003A104D">
        <w:rPr>
          <w:rFonts w:ascii="Times New Roman" w:hAnsi="Times New Roman" w:cs="Times New Roman"/>
          <w:sz w:val="24"/>
          <w:szCs w:val="24"/>
          <w:lang w:val="en-ID"/>
        </w:rPr>
        <w:t>ursa Efek Indonesia periode 2013-2017</w:t>
      </w:r>
      <w:r>
        <w:rPr>
          <w:rFonts w:ascii="Times New Roman" w:hAnsi="Times New Roman" w:cs="Times New Roman"/>
          <w:sz w:val="24"/>
          <w:szCs w:val="24"/>
          <w:lang w:val="en-ID"/>
        </w:rPr>
        <w:t>.</w:t>
      </w:r>
    </w:p>
    <w:p w:rsidR="00F64BE5" w:rsidRDefault="00F64BE5" w:rsidP="00FC7D14">
      <w:pPr>
        <w:pStyle w:val="ListParagraph"/>
        <w:spacing w:after="240" w:line="480" w:lineRule="auto"/>
        <w:ind w:left="709"/>
        <w:jc w:val="both"/>
        <w:rPr>
          <w:rFonts w:ascii="Times New Roman" w:hAnsi="Times New Roman" w:cs="Times New Roman"/>
          <w:sz w:val="24"/>
          <w:szCs w:val="24"/>
          <w:lang w:val="en-ID"/>
        </w:rPr>
      </w:pPr>
    </w:p>
    <w:p w:rsidR="00F64BE5" w:rsidRDefault="00F64BE5" w:rsidP="00110510">
      <w:pPr>
        <w:pStyle w:val="ListParagraph"/>
        <w:numPr>
          <w:ilvl w:val="0"/>
          <w:numId w:val="1"/>
        </w:numPr>
        <w:tabs>
          <w:tab w:val="left" w:pos="3735"/>
        </w:tabs>
        <w:spacing w:after="371" w:line="480" w:lineRule="auto"/>
        <w:ind w:left="709" w:hanging="709"/>
        <w:jc w:val="both"/>
        <w:rPr>
          <w:rFonts w:ascii="Times New Roman" w:hAnsi="Times New Roman" w:cs="Times New Roman"/>
          <w:b/>
          <w:sz w:val="24"/>
          <w:szCs w:val="24"/>
          <w:lang w:val="en-ID"/>
        </w:rPr>
      </w:pPr>
      <w:r w:rsidRPr="00190B1E">
        <w:rPr>
          <w:rFonts w:ascii="Times New Roman" w:hAnsi="Times New Roman" w:cs="Times New Roman"/>
          <w:b/>
          <w:sz w:val="24"/>
          <w:szCs w:val="24"/>
          <w:lang w:val="en-ID"/>
        </w:rPr>
        <w:t xml:space="preserve">Kegunaan Penelitian </w:t>
      </w:r>
    </w:p>
    <w:p w:rsidR="004E7534" w:rsidRDefault="004E7534" w:rsidP="004E7534">
      <w:pPr>
        <w:pStyle w:val="ListParagraph"/>
        <w:tabs>
          <w:tab w:val="left" w:pos="3735"/>
        </w:tabs>
        <w:spacing w:after="371" w:line="480" w:lineRule="auto"/>
        <w:ind w:left="709"/>
        <w:jc w:val="both"/>
        <w:rPr>
          <w:rFonts w:ascii="Times New Roman" w:hAnsi="Times New Roman" w:cs="Times New Roman"/>
          <w:sz w:val="24"/>
          <w:szCs w:val="24"/>
          <w:lang w:val="en-ID"/>
        </w:rPr>
      </w:pPr>
      <w:r>
        <w:rPr>
          <w:rFonts w:ascii="Times New Roman" w:hAnsi="Times New Roman" w:cs="Times New Roman"/>
          <w:sz w:val="24"/>
          <w:szCs w:val="24"/>
          <w:lang w:val="en-ID"/>
        </w:rPr>
        <w:t>Kegunaan dari penelitian ini adalah:</w:t>
      </w:r>
    </w:p>
    <w:p w:rsidR="00F64BE5" w:rsidRPr="00B671B9" w:rsidRDefault="00F64BE5" w:rsidP="004E7534">
      <w:pPr>
        <w:pStyle w:val="ListParagraph"/>
        <w:numPr>
          <w:ilvl w:val="0"/>
          <w:numId w:val="15"/>
        </w:numPr>
        <w:tabs>
          <w:tab w:val="left" w:pos="3735"/>
        </w:tabs>
        <w:spacing w:after="371" w:line="480" w:lineRule="auto"/>
        <w:ind w:left="709" w:hanging="709"/>
        <w:jc w:val="both"/>
        <w:rPr>
          <w:rFonts w:ascii="Times New Roman" w:hAnsi="Times New Roman" w:cs="Times New Roman"/>
          <w:sz w:val="24"/>
          <w:szCs w:val="24"/>
          <w:lang w:val="en-ID"/>
        </w:rPr>
      </w:pPr>
      <w:r w:rsidRPr="00190B1E">
        <w:rPr>
          <w:rFonts w:ascii="Times New Roman" w:hAnsi="Times New Roman" w:cs="Times New Roman"/>
          <w:b/>
          <w:sz w:val="24"/>
          <w:szCs w:val="24"/>
          <w:lang w:val="en-ID"/>
        </w:rPr>
        <w:t xml:space="preserve">Kegunaan Teoritis </w:t>
      </w:r>
    </w:p>
    <w:p w:rsidR="00630E63" w:rsidRDefault="00B671B9" w:rsidP="00C25637">
      <w:pPr>
        <w:pStyle w:val="ListParagraph"/>
        <w:tabs>
          <w:tab w:val="left" w:pos="3735"/>
        </w:tabs>
        <w:spacing w:after="371" w:line="480" w:lineRule="auto"/>
        <w:ind w:left="709"/>
        <w:jc w:val="both"/>
        <w:rPr>
          <w:rFonts w:ascii="Times New Roman" w:hAnsi="Times New Roman" w:cs="Times New Roman"/>
          <w:sz w:val="24"/>
          <w:szCs w:val="24"/>
        </w:rPr>
      </w:pPr>
      <w:r w:rsidRPr="00B671B9">
        <w:rPr>
          <w:rFonts w:ascii="Times New Roman" w:hAnsi="Times New Roman" w:cs="Times New Roman"/>
          <w:sz w:val="24"/>
          <w:szCs w:val="24"/>
        </w:rPr>
        <w:t xml:space="preserve">Penelitian ini diharapkan dapat menambah pemahaman dan pengetahuan yang berhubungan dengan profitabilitas, </w:t>
      </w:r>
      <w:r w:rsidRPr="00B671B9">
        <w:rPr>
          <w:rFonts w:ascii="Times New Roman" w:hAnsi="Times New Roman" w:cs="Times New Roman"/>
          <w:i/>
          <w:sz w:val="24"/>
          <w:szCs w:val="24"/>
        </w:rPr>
        <w:t>tax avoidance, leverage</w:t>
      </w:r>
      <w:r w:rsidRPr="00B671B9">
        <w:rPr>
          <w:rFonts w:ascii="Times New Roman" w:hAnsi="Times New Roman" w:cs="Times New Roman"/>
          <w:sz w:val="24"/>
          <w:szCs w:val="24"/>
        </w:rPr>
        <w:t xml:space="preserve"> dan ukuran perusahaan terhadap nilai perusahaan manufaktur yang terdaftar di Bursa Efek Indonesia.</w:t>
      </w:r>
    </w:p>
    <w:p w:rsidR="00C25637" w:rsidRDefault="00C25637" w:rsidP="00C25637">
      <w:pPr>
        <w:pStyle w:val="ListParagraph"/>
        <w:tabs>
          <w:tab w:val="left" w:pos="3735"/>
        </w:tabs>
        <w:spacing w:after="371" w:line="480" w:lineRule="auto"/>
        <w:ind w:left="709"/>
        <w:jc w:val="both"/>
        <w:rPr>
          <w:rFonts w:ascii="Times New Roman" w:hAnsi="Times New Roman" w:cs="Times New Roman"/>
          <w:sz w:val="24"/>
          <w:szCs w:val="24"/>
        </w:rPr>
      </w:pPr>
    </w:p>
    <w:p w:rsidR="00114E9D" w:rsidRPr="00C25637" w:rsidRDefault="00114E9D" w:rsidP="00C25637">
      <w:pPr>
        <w:pStyle w:val="ListParagraph"/>
        <w:tabs>
          <w:tab w:val="left" w:pos="3735"/>
        </w:tabs>
        <w:spacing w:after="371" w:line="480" w:lineRule="auto"/>
        <w:ind w:left="709"/>
        <w:jc w:val="both"/>
        <w:rPr>
          <w:rFonts w:ascii="Times New Roman" w:hAnsi="Times New Roman" w:cs="Times New Roman"/>
          <w:sz w:val="24"/>
          <w:szCs w:val="24"/>
        </w:rPr>
      </w:pPr>
    </w:p>
    <w:p w:rsidR="002C02EE" w:rsidRPr="004E7534" w:rsidRDefault="002C02EE" w:rsidP="004E7534">
      <w:pPr>
        <w:pStyle w:val="ListParagraph"/>
        <w:numPr>
          <w:ilvl w:val="0"/>
          <w:numId w:val="15"/>
        </w:numPr>
        <w:tabs>
          <w:tab w:val="left" w:pos="3735"/>
        </w:tabs>
        <w:spacing w:after="371" w:line="480" w:lineRule="auto"/>
        <w:ind w:left="709" w:hanging="709"/>
        <w:jc w:val="both"/>
        <w:rPr>
          <w:rFonts w:ascii="Times New Roman" w:hAnsi="Times New Roman" w:cs="Times New Roman"/>
          <w:sz w:val="24"/>
          <w:szCs w:val="24"/>
          <w:lang w:val="en-ID"/>
        </w:rPr>
      </w:pPr>
      <w:r>
        <w:rPr>
          <w:rFonts w:ascii="Times New Roman" w:hAnsi="Times New Roman" w:cs="Times New Roman"/>
          <w:b/>
          <w:sz w:val="24"/>
          <w:szCs w:val="24"/>
          <w:lang w:val="en-ID"/>
        </w:rPr>
        <w:lastRenderedPageBreak/>
        <w:t>Kegunaan Praktis</w:t>
      </w:r>
    </w:p>
    <w:p w:rsidR="004E7534" w:rsidRPr="00630E63" w:rsidRDefault="002C02EE" w:rsidP="00630E63">
      <w:pPr>
        <w:pStyle w:val="ListParagraph"/>
        <w:tabs>
          <w:tab w:val="left" w:pos="3735"/>
        </w:tabs>
        <w:spacing w:after="371" w:line="480" w:lineRule="auto"/>
        <w:ind w:left="0" w:firstLine="709"/>
        <w:jc w:val="both"/>
        <w:rPr>
          <w:rFonts w:ascii="Times New Roman" w:hAnsi="Times New Roman" w:cs="Times New Roman"/>
          <w:sz w:val="24"/>
          <w:szCs w:val="24"/>
          <w:lang w:val="en-ID"/>
        </w:rPr>
      </w:pPr>
      <w:r w:rsidRPr="00E55C1D">
        <w:rPr>
          <w:rFonts w:ascii="Times New Roman" w:hAnsi="Times New Roman" w:cs="Times New Roman"/>
          <w:sz w:val="24"/>
          <w:szCs w:val="24"/>
          <w:lang w:val="en-ID"/>
        </w:rPr>
        <w:t>Penelitian ini diharapkan dapat berguna untuk memberikan gambaran yang dapat bermanfaat secara langsung maupun tidak langsung b</w:t>
      </w:r>
      <w:r w:rsidR="004E7534">
        <w:rPr>
          <w:rFonts w:ascii="Times New Roman" w:hAnsi="Times New Roman" w:cs="Times New Roman"/>
          <w:sz w:val="24"/>
          <w:szCs w:val="24"/>
          <w:lang w:val="en-ID"/>
        </w:rPr>
        <w:t>agi berbagai pihak, antara lain:</w:t>
      </w:r>
    </w:p>
    <w:p w:rsidR="002C02EE" w:rsidRDefault="002C02EE" w:rsidP="004E7534">
      <w:pPr>
        <w:pStyle w:val="ListParagraph"/>
        <w:numPr>
          <w:ilvl w:val="0"/>
          <w:numId w:val="13"/>
        </w:numPr>
        <w:tabs>
          <w:tab w:val="left" w:pos="567"/>
          <w:tab w:val="left" w:pos="3735"/>
        </w:tabs>
        <w:spacing w:after="371" w:line="480" w:lineRule="auto"/>
        <w:ind w:left="1134" w:hanging="426"/>
        <w:jc w:val="both"/>
        <w:rPr>
          <w:rFonts w:ascii="Times New Roman" w:hAnsi="Times New Roman" w:cs="Times New Roman"/>
          <w:sz w:val="24"/>
          <w:szCs w:val="24"/>
          <w:lang w:val="en-ID"/>
        </w:rPr>
      </w:pPr>
      <w:r w:rsidRPr="00E55C1D">
        <w:rPr>
          <w:rFonts w:ascii="Times New Roman" w:hAnsi="Times New Roman" w:cs="Times New Roman"/>
          <w:sz w:val="24"/>
          <w:szCs w:val="24"/>
          <w:lang w:val="en-ID"/>
        </w:rPr>
        <w:t>Bagi Penulis</w:t>
      </w:r>
    </w:p>
    <w:p w:rsidR="002C02EE" w:rsidRDefault="002C02EE" w:rsidP="004E7534">
      <w:pPr>
        <w:pStyle w:val="ListParagraph"/>
        <w:tabs>
          <w:tab w:val="left" w:pos="3735"/>
        </w:tabs>
        <w:spacing w:after="371" w:line="480" w:lineRule="auto"/>
        <w:ind w:left="1134"/>
        <w:jc w:val="both"/>
        <w:rPr>
          <w:rFonts w:ascii="Times New Roman" w:hAnsi="Times New Roman" w:cs="Times New Roman"/>
          <w:sz w:val="24"/>
          <w:szCs w:val="24"/>
          <w:lang w:val="en-ID"/>
        </w:rPr>
      </w:pPr>
      <w:r w:rsidRPr="002C02EE">
        <w:rPr>
          <w:rFonts w:ascii="Times New Roman" w:hAnsi="Times New Roman" w:cs="Times New Roman"/>
          <w:sz w:val="24"/>
          <w:szCs w:val="24"/>
          <w:lang w:val="en-ID"/>
        </w:rPr>
        <w:t xml:space="preserve">Penelitian ini diharapkan dapat memenuhi persyaratan siding skripsi guna memperoleh gelar Sarjana Akuntansi, serta dapat mengembangkan ilmu pengetahuan dan yang dimiliki penulis mengenai </w:t>
      </w:r>
      <w:r>
        <w:rPr>
          <w:rFonts w:ascii="Times New Roman" w:hAnsi="Times New Roman" w:cs="Times New Roman"/>
          <w:sz w:val="24"/>
          <w:szCs w:val="24"/>
          <w:lang w:val="en-ID"/>
        </w:rPr>
        <w:t xml:space="preserve">pengaruh profitabilitas, </w:t>
      </w:r>
      <w:r w:rsidRPr="008D574E">
        <w:rPr>
          <w:rFonts w:ascii="Times New Roman" w:hAnsi="Times New Roman" w:cs="Times New Roman"/>
          <w:i/>
          <w:sz w:val="24"/>
          <w:szCs w:val="24"/>
          <w:lang w:val="en-ID"/>
        </w:rPr>
        <w:t>tax avoidance</w:t>
      </w:r>
      <w:r>
        <w:rPr>
          <w:rFonts w:ascii="Times New Roman" w:hAnsi="Times New Roman" w:cs="Times New Roman"/>
          <w:sz w:val="24"/>
          <w:szCs w:val="24"/>
          <w:lang w:val="en-ID"/>
        </w:rPr>
        <w:t xml:space="preserve">, </w:t>
      </w:r>
      <w:r w:rsidRPr="008D574E">
        <w:rPr>
          <w:rFonts w:ascii="Times New Roman" w:hAnsi="Times New Roman" w:cs="Times New Roman"/>
          <w:i/>
          <w:sz w:val="24"/>
          <w:szCs w:val="24"/>
          <w:lang w:val="en-ID"/>
        </w:rPr>
        <w:t>leverage</w:t>
      </w:r>
      <w:r>
        <w:rPr>
          <w:rFonts w:ascii="Times New Roman" w:hAnsi="Times New Roman" w:cs="Times New Roman"/>
          <w:sz w:val="24"/>
          <w:szCs w:val="24"/>
          <w:lang w:val="en-ID"/>
        </w:rPr>
        <w:t xml:space="preserve"> dan ukuran perusahaan terhadap nilai perusahaan.</w:t>
      </w:r>
    </w:p>
    <w:p w:rsidR="002C02EE" w:rsidRDefault="002C02EE" w:rsidP="00B671B9">
      <w:pPr>
        <w:pStyle w:val="ListParagraph"/>
        <w:numPr>
          <w:ilvl w:val="0"/>
          <w:numId w:val="13"/>
        </w:numPr>
        <w:tabs>
          <w:tab w:val="left" w:pos="3735"/>
        </w:tabs>
        <w:spacing w:after="371" w:line="480" w:lineRule="auto"/>
        <w:ind w:left="1134" w:hanging="425"/>
        <w:jc w:val="both"/>
        <w:rPr>
          <w:rFonts w:ascii="Times New Roman" w:hAnsi="Times New Roman" w:cs="Times New Roman"/>
          <w:sz w:val="24"/>
          <w:szCs w:val="24"/>
          <w:lang w:val="en-ID"/>
        </w:rPr>
      </w:pPr>
      <w:r w:rsidRPr="00E55C1D">
        <w:rPr>
          <w:rFonts w:ascii="Times New Roman" w:hAnsi="Times New Roman" w:cs="Times New Roman"/>
          <w:sz w:val="24"/>
          <w:szCs w:val="24"/>
          <w:lang w:val="en-ID"/>
        </w:rPr>
        <w:t>Bagi Perusahaan</w:t>
      </w:r>
    </w:p>
    <w:p w:rsidR="00B671B9" w:rsidRPr="00B671B9" w:rsidRDefault="00B671B9" w:rsidP="00B671B9">
      <w:pPr>
        <w:pStyle w:val="ListParagraph"/>
        <w:tabs>
          <w:tab w:val="left" w:pos="3735"/>
        </w:tabs>
        <w:spacing w:after="371" w:line="480" w:lineRule="auto"/>
        <w:ind w:left="1134"/>
        <w:jc w:val="both"/>
        <w:rPr>
          <w:rFonts w:ascii="Times New Roman" w:hAnsi="Times New Roman" w:cs="Times New Roman"/>
          <w:sz w:val="24"/>
          <w:szCs w:val="24"/>
          <w:lang w:val="en-ID"/>
        </w:rPr>
      </w:pPr>
      <w:r w:rsidRPr="00B671B9">
        <w:rPr>
          <w:rFonts w:ascii="Times New Roman" w:hAnsi="Times New Roman" w:cs="Times New Roman"/>
          <w:sz w:val="24"/>
          <w:szCs w:val="24"/>
        </w:rPr>
        <w:t xml:space="preserve">Penelitian ini diharapkan manajemen perusahaan dapat melihat faktor lain yang dapat memperkuat hubungan antara </w:t>
      </w:r>
      <w:r>
        <w:rPr>
          <w:rFonts w:ascii="Times New Roman" w:hAnsi="Times New Roman" w:cs="Times New Roman"/>
          <w:sz w:val="24"/>
          <w:szCs w:val="24"/>
        </w:rPr>
        <w:t xml:space="preserve">profitabilitas, </w:t>
      </w:r>
      <w:r w:rsidRPr="00B671B9">
        <w:rPr>
          <w:rFonts w:ascii="Times New Roman" w:hAnsi="Times New Roman" w:cs="Times New Roman"/>
          <w:i/>
          <w:sz w:val="24"/>
          <w:szCs w:val="24"/>
        </w:rPr>
        <w:t>t</w:t>
      </w:r>
      <w:r>
        <w:rPr>
          <w:rFonts w:ascii="Times New Roman" w:hAnsi="Times New Roman" w:cs="Times New Roman"/>
          <w:i/>
          <w:sz w:val="24"/>
          <w:szCs w:val="24"/>
        </w:rPr>
        <w:t>ax a</w:t>
      </w:r>
      <w:r w:rsidRPr="00B671B9">
        <w:rPr>
          <w:rFonts w:ascii="Times New Roman" w:hAnsi="Times New Roman" w:cs="Times New Roman"/>
          <w:i/>
          <w:sz w:val="24"/>
          <w:szCs w:val="24"/>
        </w:rPr>
        <w:t xml:space="preserve">voidance, leverage </w:t>
      </w:r>
      <w:r w:rsidRPr="00B671B9">
        <w:rPr>
          <w:rFonts w:ascii="Times New Roman" w:hAnsi="Times New Roman" w:cs="Times New Roman"/>
          <w:sz w:val="24"/>
          <w:szCs w:val="24"/>
        </w:rPr>
        <w:t>dan ukuran perusahaan terhadap nilai perusahaan. Karena hal ini yang mempengaruhi minat investor untuk menanamkan modalnya.</w:t>
      </w:r>
    </w:p>
    <w:p w:rsidR="002C02EE" w:rsidRDefault="002C02EE" w:rsidP="00B671B9">
      <w:pPr>
        <w:pStyle w:val="ListParagraph"/>
        <w:numPr>
          <w:ilvl w:val="0"/>
          <w:numId w:val="13"/>
        </w:numPr>
        <w:tabs>
          <w:tab w:val="left" w:pos="3735"/>
        </w:tabs>
        <w:spacing w:after="371" w:line="480" w:lineRule="auto"/>
        <w:ind w:left="1134"/>
        <w:jc w:val="both"/>
        <w:rPr>
          <w:rFonts w:ascii="Times New Roman" w:hAnsi="Times New Roman" w:cs="Times New Roman"/>
          <w:sz w:val="24"/>
          <w:szCs w:val="24"/>
          <w:lang w:val="en-ID"/>
        </w:rPr>
      </w:pPr>
      <w:r w:rsidRPr="00E55C1D">
        <w:rPr>
          <w:rFonts w:ascii="Times New Roman" w:hAnsi="Times New Roman" w:cs="Times New Roman"/>
          <w:sz w:val="24"/>
          <w:szCs w:val="24"/>
          <w:lang w:val="en-ID"/>
        </w:rPr>
        <w:t>Bagi Peneliti Selanjutnya</w:t>
      </w:r>
    </w:p>
    <w:p w:rsidR="00630E63" w:rsidRDefault="002C02EE" w:rsidP="00C25637">
      <w:pPr>
        <w:pStyle w:val="ListParagraph"/>
        <w:tabs>
          <w:tab w:val="left" w:pos="3735"/>
        </w:tabs>
        <w:spacing w:after="371" w:line="480" w:lineRule="auto"/>
        <w:ind w:left="1134"/>
        <w:jc w:val="both"/>
        <w:rPr>
          <w:rFonts w:ascii="Times New Roman" w:hAnsi="Times New Roman" w:cs="Times New Roman"/>
          <w:sz w:val="24"/>
          <w:szCs w:val="24"/>
          <w:lang w:val="en-ID"/>
        </w:rPr>
      </w:pPr>
      <w:r w:rsidRPr="002C02EE">
        <w:rPr>
          <w:rFonts w:ascii="Times New Roman" w:hAnsi="Times New Roman" w:cs="Times New Roman"/>
          <w:sz w:val="24"/>
          <w:szCs w:val="24"/>
          <w:lang w:val="en-ID"/>
        </w:rPr>
        <w:t>Penelitian ini diharapkan dapat sebagai sumbangan pemikiran selanjutnya dan bahan referensi bagi penelitian dengan materi yang berhubungan dengan permasalahan yang diteliti penulis.</w:t>
      </w:r>
    </w:p>
    <w:p w:rsidR="00114E9D" w:rsidRDefault="00114E9D" w:rsidP="00C25637">
      <w:pPr>
        <w:pStyle w:val="ListParagraph"/>
        <w:tabs>
          <w:tab w:val="left" w:pos="3735"/>
        </w:tabs>
        <w:spacing w:after="371" w:line="480" w:lineRule="auto"/>
        <w:ind w:left="1134"/>
        <w:jc w:val="both"/>
        <w:rPr>
          <w:rFonts w:ascii="Times New Roman" w:hAnsi="Times New Roman" w:cs="Times New Roman"/>
          <w:sz w:val="24"/>
          <w:szCs w:val="24"/>
          <w:lang w:val="en-ID"/>
        </w:rPr>
      </w:pPr>
    </w:p>
    <w:p w:rsidR="00114E9D" w:rsidRDefault="00114E9D" w:rsidP="00C25637">
      <w:pPr>
        <w:pStyle w:val="ListParagraph"/>
        <w:tabs>
          <w:tab w:val="left" w:pos="3735"/>
        </w:tabs>
        <w:spacing w:after="371" w:line="480" w:lineRule="auto"/>
        <w:ind w:left="1134"/>
        <w:jc w:val="both"/>
        <w:rPr>
          <w:rFonts w:ascii="Times New Roman" w:hAnsi="Times New Roman" w:cs="Times New Roman"/>
          <w:sz w:val="24"/>
          <w:szCs w:val="24"/>
          <w:lang w:val="en-ID"/>
        </w:rPr>
      </w:pPr>
    </w:p>
    <w:p w:rsidR="00114E9D" w:rsidRPr="00C25637" w:rsidRDefault="00114E9D" w:rsidP="00C25637">
      <w:pPr>
        <w:pStyle w:val="ListParagraph"/>
        <w:tabs>
          <w:tab w:val="left" w:pos="3735"/>
        </w:tabs>
        <w:spacing w:after="371" w:line="480" w:lineRule="auto"/>
        <w:ind w:left="1134"/>
        <w:jc w:val="both"/>
        <w:rPr>
          <w:rFonts w:ascii="Times New Roman" w:hAnsi="Times New Roman" w:cs="Times New Roman"/>
          <w:sz w:val="24"/>
          <w:szCs w:val="24"/>
          <w:lang w:val="en-ID"/>
        </w:rPr>
      </w:pPr>
    </w:p>
    <w:p w:rsidR="002C02EE" w:rsidRDefault="002C02EE" w:rsidP="00110510">
      <w:pPr>
        <w:pStyle w:val="ListParagraph"/>
        <w:numPr>
          <w:ilvl w:val="0"/>
          <w:numId w:val="1"/>
        </w:numPr>
        <w:spacing w:after="371" w:line="480" w:lineRule="auto"/>
        <w:ind w:left="709" w:hanging="709"/>
        <w:jc w:val="both"/>
        <w:rPr>
          <w:rFonts w:ascii="Times New Roman" w:hAnsi="Times New Roman" w:cs="Times New Roman"/>
          <w:b/>
          <w:sz w:val="24"/>
          <w:szCs w:val="24"/>
          <w:lang w:val="en-ID"/>
        </w:rPr>
      </w:pPr>
      <w:r w:rsidRPr="001343B7">
        <w:rPr>
          <w:rFonts w:ascii="Times New Roman" w:hAnsi="Times New Roman" w:cs="Times New Roman"/>
          <w:b/>
          <w:sz w:val="24"/>
          <w:szCs w:val="24"/>
          <w:lang w:val="en-ID"/>
        </w:rPr>
        <w:lastRenderedPageBreak/>
        <w:t xml:space="preserve">Lokasi dan Waktu Penelitian </w:t>
      </w:r>
    </w:p>
    <w:p w:rsidR="00D046A8" w:rsidRPr="004C6FF0" w:rsidRDefault="002C02EE" w:rsidP="004C6FF0">
      <w:pPr>
        <w:pStyle w:val="ListParagraph"/>
        <w:spacing w:after="371" w:line="480" w:lineRule="auto"/>
        <w:ind w:left="0" w:firstLine="709"/>
        <w:jc w:val="both"/>
        <w:rPr>
          <w:rFonts w:ascii="Times New Roman" w:hAnsi="Times New Roman" w:cs="Times New Roman"/>
          <w:b/>
          <w:sz w:val="24"/>
          <w:szCs w:val="24"/>
          <w:lang w:val="en-ID"/>
        </w:rPr>
      </w:pPr>
      <w:r w:rsidRPr="002C02EE">
        <w:rPr>
          <w:rFonts w:ascii="Times New Roman" w:hAnsi="Times New Roman" w:cs="Times New Roman"/>
          <w:sz w:val="24"/>
          <w:szCs w:val="24"/>
          <w:lang w:val="en-ID"/>
        </w:rPr>
        <w:t xml:space="preserve">Penelitian ini dilakukan pada perusahaan manufaktur sektor industri barang konsumsi yang terdaftar di Bursa Efek Indonesia. Adapun yang dilakukan peneliti dalam pengambilan data tersebut dengan mengunjungi situs resmi Bursa Efek Indonesia yaitu </w:t>
      </w:r>
      <w:hyperlink r:id="rId12" w:history="1">
        <w:r w:rsidRPr="00B97E21">
          <w:rPr>
            <w:rStyle w:val="Hyperlink"/>
            <w:rFonts w:ascii="Times New Roman" w:hAnsi="Times New Roman" w:cs="Times New Roman"/>
            <w:color w:val="auto"/>
            <w:sz w:val="24"/>
            <w:szCs w:val="24"/>
            <w:lang w:val="en-ID"/>
          </w:rPr>
          <w:t>www.idx.co.id</w:t>
        </w:r>
      </w:hyperlink>
      <w:r w:rsidRPr="002C02EE">
        <w:rPr>
          <w:rFonts w:ascii="Times New Roman" w:hAnsi="Times New Roman" w:cs="Times New Roman"/>
          <w:sz w:val="24"/>
          <w:szCs w:val="24"/>
          <w:lang w:val="en-ID"/>
        </w:rPr>
        <w:t xml:space="preserve"> sedangkan waktu penelitian mulai dari tanggal disahkahnnya surat ketetapan penelitian hingga selesai.</w:t>
      </w:r>
    </w:p>
    <w:p w:rsidR="00D046A8" w:rsidRDefault="00D046A8" w:rsidP="00660331">
      <w:pPr>
        <w:pStyle w:val="BodyText"/>
        <w:spacing w:line="360" w:lineRule="auto"/>
        <w:ind w:left="426" w:firstLine="294"/>
        <w:jc w:val="both"/>
        <w:rPr>
          <w:rFonts w:cs="Times New Roman"/>
        </w:rPr>
      </w:pPr>
    </w:p>
    <w:p w:rsidR="00D046A8" w:rsidRDefault="00D046A8" w:rsidP="00660331">
      <w:pPr>
        <w:pStyle w:val="BodyText"/>
        <w:spacing w:line="360" w:lineRule="auto"/>
        <w:ind w:left="426" w:firstLine="294"/>
        <w:jc w:val="both"/>
        <w:rPr>
          <w:rFonts w:cs="Times New Roman"/>
        </w:rPr>
      </w:pPr>
    </w:p>
    <w:p w:rsidR="00D046A8" w:rsidRPr="00DE23AF" w:rsidRDefault="00D046A8" w:rsidP="00660331">
      <w:pPr>
        <w:pStyle w:val="BodyText"/>
        <w:spacing w:line="360" w:lineRule="auto"/>
        <w:ind w:left="426" w:firstLine="294"/>
        <w:jc w:val="both"/>
        <w:rPr>
          <w:rFonts w:eastAsiaTheme="minorHAnsi" w:cs="Times New Roman"/>
        </w:rPr>
      </w:pPr>
    </w:p>
    <w:p w:rsidR="00DE23AF" w:rsidRPr="00DE23AF" w:rsidRDefault="00DE23AF" w:rsidP="00DE23AF">
      <w:pPr>
        <w:pStyle w:val="ListParagraph"/>
        <w:spacing w:line="360" w:lineRule="auto"/>
        <w:ind w:left="426" w:firstLine="294"/>
        <w:jc w:val="both"/>
        <w:rPr>
          <w:rFonts w:ascii="Times New Roman" w:hAnsi="Times New Roman" w:cs="Times New Roman"/>
          <w:sz w:val="24"/>
          <w:szCs w:val="24"/>
        </w:rPr>
      </w:pPr>
    </w:p>
    <w:p w:rsidR="00DE23AF" w:rsidRPr="00DE23AF" w:rsidRDefault="00DE23AF" w:rsidP="00DE23AF">
      <w:pPr>
        <w:pStyle w:val="ListParagraph"/>
        <w:spacing w:line="360" w:lineRule="auto"/>
        <w:ind w:left="426" w:firstLine="294"/>
        <w:jc w:val="both"/>
        <w:rPr>
          <w:rFonts w:ascii="Times New Roman" w:hAnsi="Times New Roman" w:cs="Times New Roman"/>
          <w:sz w:val="24"/>
          <w:szCs w:val="24"/>
        </w:rPr>
      </w:pPr>
    </w:p>
    <w:p w:rsidR="0074583C" w:rsidRPr="001D74CB" w:rsidRDefault="0074583C" w:rsidP="00050026">
      <w:pPr>
        <w:pStyle w:val="ListParagraph"/>
        <w:spacing w:line="360" w:lineRule="auto"/>
        <w:ind w:left="426" w:firstLine="294"/>
        <w:jc w:val="both"/>
        <w:rPr>
          <w:rFonts w:ascii="Times New Roman" w:hAnsi="Times New Roman" w:cs="Times New Roman"/>
          <w:sz w:val="24"/>
          <w:szCs w:val="24"/>
          <w:lang w:val="en-US"/>
        </w:rPr>
      </w:pPr>
    </w:p>
    <w:p w:rsidR="0074583C" w:rsidRPr="001D74CB" w:rsidRDefault="0074583C" w:rsidP="0074583C">
      <w:pPr>
        <w:pStyle w:val="ListParagraph"/>
        <w:spacing w:line="360" w:lineRule="auto"/>
        <w:ind w:left="426" w:firstLine="294"/>
        <w:jc w:val="both"/>
        <w:rPr>
          <w:rFonts w:ascii="Times New Roman" w:hAnsi="Times New Roman" w:cs="Times New Roman"/>
          <w:sz w:val="24"/>
          <w:szCs w:val="24"/>
          <w:lang w:val="en-US"/>
        </w:rPr>
      </w:pPr>
    </w:p>
    <w:sectPr w:rsidR="0074583C" w:rsidRPr="001D74CB" w:rsidSect="004C6FF0">
      <w:headerReference w:type="default" r:id="rId13"/>
      <w:footerReference w:type="default" r:id="rId14"/>
      <w:pgSz w:w="11910" w:h="16840"/>
      <w:pgMar w:top="2268" w:right="1701" w:bottom="1701" w:left="2268" w:header="0" w:footer="45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818" w:rsidRDefault="00A14818" w:rsidP="00F86950">
      <w:pPr>
        <w:spacing w:after="0" w:line="240" w:lineRule="auto"/>
      </w:pPr>
      <w:r>
        <w:separator/>
      </w:r>
    </w:p>
  </w:endnote>
  <w:endnote w:type="continuationSeparator" w:id="0">
    <w:p w:rsidR="00A14818" w:rsidRDefault="00A14818" w:rsidP="00F8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F0" w:rsidRPr="004C6FF0" w:rsidRDefault="004C6FF0" w:rsidP="004C6FF0">
    <w:pPr>
      <w:pStyle w:val="Footer"/>
      <w:jc w:val="center"/>
      <w:rPr>
        <w:lang w:val="en-US"/>
      </w:rPr>
    </w:pPr>
    <w:r>
      <w:rPr>
        <w:lang w:val="en-US"/>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F0" w:rsidRPr="004C6FF0" w:rsidRDefault="004C6FF0" w:rsidP="004C6FF0">
    <w:pPr>
      <w:pStyle w:val="Footer"/>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818" w:rsidRDefault="00A14818" w:rsidP="00F86950">
      <w:pPr>
        <w:spacing w:after="0" w:line="240" w:lineRule="auto"/>
      </w:pPr>
      <w:r>
        <w:separator/>
      </w:r>
    </w:p>
  </w:footnote>
  <w:footnote w:type="continuationSeparator" w:id="0">
    <w:p w:rsidR="00A14818" w:rsidRDefault="00A14818" w:rsidP="00F86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634645"/>
      <w:docPartObj>
        <w:docPartGallery w:val="Page Numbers (Top of Page)"/>
        <w:docPartUnique/>
      </w:docPartObj>
    </w:sdtPr>
    <w:sdtEndPr>
      <w:rPr>
        <w:noProof/>
      </w:rPr>
    </w:sdtEndPr>
    <w:sdtContent>
      <w:p w:rsidR="004C6FF0" w:rsidRDefault="004C6FF0">
        <w:pPr>
          <w:pStyle w:val="Header"/>
          <w:jc w:val="right"/>
        </w:pPr>
      </w:p>
      <w:p w:rsidR="004C6FF0" w:rsidRDefault="004C6FF0">
        <w:pPr>
          <w:pStyle w:val="Header"/>
          <w:jc w:val="right"/>
        </w:pPr>
      </w:p>
      <w:p w:rsidR="004C6FF0" w:rsidRDefault="004C6FF0">
        <w:pPr>
          <w:pStyle w:val="Header"/>
          <w:jc w:val="right"/>
        </w:pPr>
      </w:p>
      <w:p w:rsidR="004C6FF0" w:rsidRDefault="00A14818">
        <w:pPr>
          <w:pStyle w:val="Header"/>
          <w:jc w:val="right"/>
        </w:pPr>
      </w:p>
    </w:sdtContent>
  </w:sdt>
  <w:p w:rsidR="00F86950" w:rsidRDefault="00F8695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863850"/>
      <w:docPartObj>
        <w:docPartGallery w:val="Page Numbers (Top of Page)"/>
        <w:docPartUnique/>
      </w:docPartObj>
    </w:sdtPr>
    <w:sdtEndPr>
      <w:rPr>
        <w:noProof/>
      </w:rPr>
    </w:sdtEndPr>
    <w:sdtContent>
      <w:p w:rsidR="004C6FF0" w:rsidRDefault="004C6FF0">
        <w:pPr>
          <w:pStyle w:val="Header"/>
          <w:jc w:val="right"/>
        </w:pPr>
      </w:p>
      <w:p w:rsidR="004C6FF0" w:rsidRDefault="004C6FF0">
        <w:pPr>
          <w:pStyle w:val="Header"/>
          <w:jc w:val="right"/>
        </w:pPr>
      </w:p>
      <w:p w:rsidR="004C6FF0" w:rsidRDefault="004C6FF0">
        <w:pPr>
          <w:pStyle w:val="Header"/>
          <w:jc w:val="right"/>
        </w:pPr>
      </w:p>
      <w:p w:rsidR="004C6FF0" w:rsidRDefault="004C6FF0">
        <w:pPr>
          <w:pStyle w:val="Header"/>
          <w:jc w:val="right"/>
        </w:pPr>
        <w:r>
          <w:fldChar w:fldCharType="begin"/>
        </w:r>
        <w:r>
          <w:instrText xml:space="preserve"> PAGE   \* MERGEFORMAT </w:instrText>
        </w:r>
        <w:r>
          <w:fldChar w:fldCharType="separate"/>
        </w:r>
        <w:r w:rsidR="00B97E21">
          <w:rPr>
            <w:noProof/>
          </w:rPr>
          <w:t>2</w:t>
        </w:r>
        <w:r>
          <w:rPr>
            <w:noProof/>
          </w:rPr>
          <w:fldChar w:fldCharType="end"/>
        </w:r>
      </w:p>
    </w:sdtContent>
  </w:sdt>
  <w:p w:rsidR="004C6FF0" w:rsidRDefault="004C6F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077"/>
    <w:multiLevelType w:val="hybridMultilevel"/>
    <w:tmpl w:val="4B1CF8F0"/>
    <w:lvl w:ilvl="0" w:tplc="B7E2EBB6">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59A02F1"/>
    <w:multiLevelType w:val="hybridMultilevel"/>
    <w:tmpl w:val="0498A35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A9649A7"/>
    <w:multiLevelType w:val="hybridMultilevel"/>
    <w:tmpl w:val="86C0F55A"/>
    <w:lvl w:ilvl="0" w:tplc="81EEED14">
      <w:start w:val="1"/>
      <w:numFmt w:val="decimal"/>
      <w:lvlText w:val="2.1.%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 w15:restartNumberingAfterBreak="0">
    <w:nsid w:val="17D3224D"/>
    <w:multiLevelType w:val="hybridMultilevel"/>
    <w:tmpl w:val="15BA064C"/>
    <w:lvl w:ilvl="0" w:tplc="D4EA9480">
      <w:start w:val="1"/>
      <w:numFmt w:val="decimal"/>
      <w:lvlText w:val="1.2.%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D266707"/>
    <w:multiLevelType w:val="hybridMultilevel"/>
    <w:tmpl w:val="A8B8482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3540B9F"/>
    <w:multiLevelType w:val="multilevel"/>
    <w:tmpl w:val="096A84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C8A6C65"/>
    <w:multiLevelType w:val="hybridMultilevel"/>
    <w:tmpl w:val="DD7671E2"/>
    <w:lvl w:ilvl="0" w:tplc="D4EA9480">
      <w:start w:val="1"/>
      <w:numFmt w:val="decimal"/>
      <w:lvlText w:val="1.2.%1"/>
      <w:lvlJc w:val="left"/>
      <w:pPr>
        <w:ind w:left="1440" w:hanging="360"/>
      </w:pPr>
      <w:rPr>
        <w:rFonts w:hint="default"/>
      </w:rPr>
    </w:lvl>
    <w:lvl w:ilvl="1" w:tplc="D4EA9480">
      <w:start w:val="1"/>
      <w:numFmt w:val="decimal"/>
      <w:lvlText w:val="1.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6979CB"/>
    <w:multiLevelType w:val="hybridMultilevel"/>
    <w:tmpl w:val="699265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EC5447E"/>
    <w:multiLevelType w:val="hybridMultilevel"/>
    <w:tmpl w:val="5BBA6C0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56CB644C"/>
    <w:multiLevelType w:val="hybridMultilevel"/>
    <w:tmpl w:val="25BC070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 w15:restartNumberingAfterBreak="0">
    <w:nsid w:val="5A1935FA"/>
    <w:multiLevelType w:val="hybridMultilevel"/>
    <w:tmpl w:val="34447BE0"/>
    <w:lvl w:ilvl="0" w:tplc="CB482D5A">
      <w:start w:val="1"/>
      <w:numFmt w:val="decimal"/>
      <w:lvlText w:val="1.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5D30E0"/>
    <w:multiLevelType w:val="hybridMultilevel"/>
    <w:tmpl w:val="81F07244"/>
    <w:lvl w:ilvl="0" w:tplc="CB482D5A">
      <w:start w:val="1"/>
      <w:numFmt w:val="decimal"/>
      <w:lvlText w:val="1. %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BB397B"/>
    <w:multiLevelType w:val="hybridMultilevel"/>
    <w:tmpl w:val="E0CED946"/>
    <w:lvl w:ilvl="0" w:tplc="81EEED14">
      <w:start w:val="1"/>
      <w:numFmt w:val="decimal"/>
      <w:lvlText w:val="2.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407255B"/>
    <w:multiLevelType w:val="hybridMultilevel"/>
    <w:tmpl w:val="8634ECDC"/>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77D91A47"/>
    <w:multiLevelType w:val="hybridMultilevel"/>
    <w:tmpl w:val="44E68D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12"/>
  </w:num>
  <w:num w:numId="4">
    <w:abstractNumId w:val="6"/>
  </w:num>
  <w:num w:numId="5">
    <w:abstractNumId w:val="10"/>
  </w:num>
  <w:num w:numId="6">
    <w:abstractNumId w:val="3"/>
  </w:num>
  <w:num w:numId="7">
    <w:abstractNumId w:val="0"/>
  </w:num>
  <w:num w:numId="8">
    <w:abstractNumId w:val="2"/>
  </w:num>
  <w:num w:numId="9">
    <w:abstractNumId w:val="1"/>
  </w:num>
  <w:num w:numId="10">
    <w:abstractNumId w:val="7"/>
  </w:num>
  <w:num w:numId="11">
    <w:abstractNumId w:val="14"/>
  </w:num>
  <w:num w:numId="12">
    <w:abstractNumId w:val="9"/>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26"/>
    <w:rsid w:val="00050026"/>
    <w:rsid w:val="00071A1C"/>
    <w:rsid w:val="00091981"/>
    <w:rsid w:val="00110510"/>
    <w:rsid w:val="00114E9D"/>
    <w:rsid w:val="0011623A"/>
    <w:rsid w:val="001B1C16"/>
    <w:rsid w:val="001D74CB"/>
    <w:rsid w:val="00286BC3"/>
    <w:rsid w:val="002C02EE"/>
    <w:rsid w:val="00342AD3"/>
    <w:rsid w:val="00387F95"/>
    <w:rsid w:val="0039668A"/>
    <w:rsid w:val="003A104D"/>
    <w:rsid w:val="00465D72"/>
    <w:rsid w:val="004C6FF0"/>
    <w:rsid w:val="004E7534"/>
    <w:rsid w:val="00574B3A"/>
    <w:rsid w:val="005F5007"/>
    <w:rsid w:val="00630E63"/>
    <w:rsid w:val="00634706"/>
    <w:rsid w:val="00660331"/>
    <w:rsid w:val="00684AD6"/>
    <w:rsid w:val="0074583C"/>
    <w:rsid w:val="00756062"/>
    <w:rsid w:val="007941D0"/>
    <w:rsid w:val="007E186F"/>
    <w:rsid w:val="008D574E"/>
    <w:rsid w:val="008E3898"/>
    <w:rsid w:val="009259A1"/>
    <w:rsid w:val="0094071C"/>
    <w:rsid w:val="00A14818"/>
    <w:rsid w:val="00A772AF"/>
    <w:rsid w:val="00AC1262"/>
    <w:rsid w:val="00AF2AD9"/>
    <w:rsid w:val="00B1652C"/>
    <w:rsid w:val="00B525A2"/>
    <w:rsid w:val="00B671B9"/>
    <w:rsid w:val="00B91EC3"/>
    <w:rsid w:val="00B97E21"/>
    <w:rsid w:val="00BB33FD"/>
    <w:rsid w:val="00BF1BC2"/>
    <w:rsid w:val="00C25637"/>
    <w:rsid w:val="00C67C98"/>
    <w:rsid w:val="00C82421"/>
    <w:rsid w:val="00D046A8"/>
    <w:rsid w:val="00DE23AF"/>
    <w:rsid w:val="00E01779"/>
    <w:rsid w:val="00E21913"/>
    <w:rsid w:val="00E24756"/>
    <w:rsid w:val="00E707BB"/>
    <w:rsid w:val="00ED1181"/>
    <w:rsid w:val="00F64BE5"/>
    <w:rsid w:val="00F86950"/>
    <w:rsid w:val="00F9744B"/>
    <w:rsid w:val="00FC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668B0-956F-4F5C-AB6C-B53558BD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026"/>
    <w:pPr>
      <w:ind w:left="720"/>
      <w:contextualSpacing/>
    </w:pPr>
  </w:style>
  <w:style w:type="character" w:styleId="Hyperlink">
    <w:name w:val="Hyperlink"/>
    <w:basedOn w:val="DefaultParagraphFont"/>
    <w:uiPriority w:val="99"/>
    <w:unhideWhenUsed/>
    <w:rsid w:val="0074583C"/>
    <w:rPr>
      <w:color w:val="0563C1" w:themeColor="hyperlink"/>
      <w:u w:val="single"/>
    </w:rPr>
  </w:style>
  <w:style w:type="character" w:customStyle="1" w:styleId="a">
    <w:name w:val="a"/>
    <w:basedOn w:val="DefaultParagraphFont"/>
    <w:rsid w:val="00C67C98"/>
  </w:style>
  <w:style w:type="character" w:customStyle="1" w:styleId="l9">
    <w:name w:val="l9"/>
    <w:basedOn w:val="DefaultParagraphFont"/>
    <w:rsid w:val="00C67C98"/>
  </w:style>
  <w:style w:type="character" w:customStyle="1" w:styleId="l7">
    <w:name w:val="l7"/>
    <w:basedOn w:val="DefaultParagraphFont"/>
    <w:rsid w:val="00C67C98"/>
  </w:style>
  <w:style w:type="character" w:customStyle="1" w:styleId="l6">
    <w:name w:val="l6"/>
    <w:basedOn w:val="DefaultParagraphFont"/>
    <w:rsid w:val="00C67C98"/>
  </w:style>
  <w:style w:type="paragraph" w:styleId="BodyText">
    <w:name w:val="Body Text"/>
    <w:basedOn w:val="Normal"/>
    <w:link w:val="BodyTextChar"/>
    <w:uiPriority w:val="1"/>
    <w:qFormat/>
    <w:rsid w:val="00660331"/>
    <w:pPr>
      <w:widowControl w:val="0"/>
      <w:spacing w:after="0" w:line="240" w:lineRule="auto"/>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660331"/>
    <w:rPr>
      <w:rFonts w:ascii="Times New Roman" w:eastAsia="Times New Roman" w:hAnsi="Times New Roman"/>
      <w:sz w:val="24"/>
      <w:szCs w:val="24"/>
      <w:lang w:val="en-US"/>
    </w:rPr>
  </w:style>
  <w:style w:type="character" w:customStyle="1" w:styleId="fontstyle01">
    <w:name w:val="fontstyle01"/>
    <w:basedOn w:val="DefaultParagraphFont"/>
    <w:rsid w:val="00D046A8"/>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F86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950"/>
  </w:style>
  <w:style w:type="paragraph" w:styleId="Footer">
    <w:name w:val="footer"/>
    <w:basedOn w:val="Normal"/>
    <w:link w:val="FooterChar"/>
    <w:uiPriority w:val="99"/>
    <w:unhideWhenUsed/>
    <w:rsid w:val="00F86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2719">
      <w:bodyDiv w:val="1"/>
      <w:marLeft w:val="0"/>
      <w:marRight w:val="0"/>
      <w:marTop w:val="0"/>
      <w:marBottom w:val="0"/>
      <w:divBdr>
        <w:top w:val="none" w:sz="0" w:space="0" w:color="auto"/>
        <w:left w:val="none" w:sz="0" w:space="0" w:color="auto"/>
        <w:bottom w:val="none" w:sz="0" w:space="0" w:color="auto"/>
        <w:right w:val="none" w:sz="0" w:space="0" w:color="auto"/>
      </w:divBdr>
    </w:div>
    <w:div w:id="1206330000">
      <w:bodyDiv w:val="1"/>
      <w:marLeft w:val="0"/>
      <w:marRight w:val="0"/>
      <w:marTop w:val="0"/>
      <w:marBottom w:val="0"/>
      <w:divBdr>
        <w:top w:val="none" w:sz="0" w:space="0" w:color="auto"/>
        <w:left w:val="none" w:sz="0" w:space="0" w:color="auto"/>
        <w:bottom w:val="none" w:sz="0" w:space="0" w:color="auto"/>
        <w:right w:val="none" w:sz="0" w:space="0" w:color="auto"/>
      </w:divBdr>
    </w:div>
    <w:div w:id="1409769035">
      <w:bodyDiv w:val="1"/>
      <w:marLeft w:val="0"/>
      <w:marRight w:val="0"/>
      <w:marTop w:val="0"/>
      <w:marBottom w:val="0"/>
      <w:divBdr>
        <w:top w:val="none" w:sz="0" w:space="0" w:color="auto"/>
        <w:left w:val="none" w:sz="0" w:space="0" w:color="auto"/>
        <w:bottom w:val="none" w:sz="0" w:space="0" w:color="auto"/>
        <w:right w:val="none" w:sz="0" w:space="0" w:color="auto"/>
      </w:divBdr>
    </w:div>
    <w:div w:id="2026903999">
      <w:bodyDiv w:val="1"/>
      <w:marLeft w:val="0"/>
      <w:marRight w:val="0"/>
      <w:marTop w:val="0"/>
      <w:marBottom w:val="0"/>
      <w:divBdr>
        <w:top w:val="none" w:sz="0" w:space="0" w:color="auto"/>
        <w:left w:val="none" w:sz="0" w:space="0" w:color="auto"/>
        <w:bottom w:val="none" w:sz="0" w:space="0" w:color="auto"/>
        <w:right w:val="none" w:sz="0" w:space="0" w:color="auto"/>
      </w:divBdr>
      <w:divsChild>
        <w:div w:id="1177841862">
          <w:marLeft w:val="0"/>
          <w:marRight w:val="0"/>
          <w:marTop w:val="0"/>
          <w:marBottom w:val="0"/>
          <w:divBdr>
            <w:top w:val="none" w:sz="0" w:space="0" w:color="auto"/>
            <w:left w:val="none" w:sz="0" w:space="0" w:color="auto"/>
            <w:bottom w:val="none" w:sz="0" w:space="0" w:color="auto"/>
            <w:right w:val="none" w:sz="0" w:space="0" w:color="auto"/>
          </w:divBdr>
        </w:div>
        <w:div w:id="273942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x.co.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vestasi.kontan.co.id/news/pengelola-gerai-kfc-akan-rilis-obligasi-rp-200-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onomy.okezone.com/read/2016/04/20/278/136831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6521C-9DD8-4EC0-B660-93632D53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A456UQ</dc:creator>
  <cp:keywords/>
  <dc:description/>
  <cp:lastModifiedBy>A456UQ</cp:lastModifiedBy>
  <cp:revision>21</cp:revision>
  <dcterms:created xsi:type="dcterms:W3CDTF">2019-03-23T15:17:00Z</dcterms:created>
  <dcterms:modified xsi:type="dcterms:W3CDTF">2019-06-20T18:00:00Z</dcterms:modified>
</cp:coreProperties>
</file>