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3490E" w14:textId="77777777" w:rsidR="00467AB1" w:rsidRPr="00207134" w:rsidRDefault="00467AB1" w:rsidP="00467AB1">
      <w:pPr>
        <w:spacing w:line="276" w:lineRule="auto"/>
        <w:ind w:left="142" w:right="139"/>
        <w:jc w:val="center"/>
        <w:rPr>
          <w:b/>
          <w:sz w:val="28"/>
          <w:szCs w:val="28"/>
        </w:rPr>
      </w:pPr>
      <w:r w:rsidRPr="00ED1812">
        <w:rPr>
          <w:b/>
          <w:sz w:val="28"/>
          <w:szCs w:val="28"/>
        </w:rPr>
        <w:t>PENGARUH DUALISME KEDUDUKAN DAN WEWENANG KECAMATAN TERHADAP PENYELENGGARAAN URUSAN PEMERINTAHAN DI DAERAH KABUPATEN DALAM PRESPEKTIF OTONOMI DAERAH DI INDONESIA</w:t>
      </w:r>
    </w:p>
    <w:p w14:paraId="0A16534A" w14:textId="77777777" w:rsidR="00467AB1" w:rsidRDefault="00467AB1" w:rsidP="00467AB1">
      <w:pPr>
        <w:jc w:val="center"/>
        <w:rPr>
          <w:b/>
          <w:lang w:val="en-US"/>
        </w:rPr>
      </w:pPr>
    </w:p>
    <w:p w14:paraId="1585F003" w14:textId="77777777" w:rsidR="00467AB1" w:rsidRPr="00D553B8" w:rsidRDefault="00467AB1" w:rsidP="00467AB1">
      <w:pPr>
        <w:spacing w:line="276" w:lineRule="auto"/>
        <w:ind w:left="142" w:right="139"/>
        <w:jc w:val="center"/>
        <w:rPr>
          <w:b/>
          <w:i/>
          <w:iCs/>
          <w:sz w:val="28"/>
          <w:szCs w:val="28"/>
        </w:rPr>
      </w:pPr>
      <w:r w:rsidRPr="008973DA">
        <w:rPr>
          <w:b/>
          <w:i/>
          <w:iCs/>
          <w:sz w:val="28"/>
          <w:szCs w:val="28"/>
        </w:rPr>
        <w:t xml:space="preserve">THE EFFECT DUALISM </w:t>
      </w:r>
      <w:r w:rsidRPr="00D553B8">
        <w:rPr>
          <w:b/>
          <w:i/>
          <w:iCs/>
          <w:sz w:val="28"/>
          <w:szCs w:val="28"/>
        </w:rPr>
        <w:t>POSITION</w:t>
      </w:r>
      <w:r>
        <w:rPr>
          <w:b/>
          <w:i/>
          <w:iCs/>
          <w:sz w:val="28"/>
          <w:szCs w:val="28"/>
          <w:lang w:val="id-ID"/>
        </w:rPr>
        <w:t xml:space="preserve"> </w:t>
      </w:r>
      <w:r w:rsidRPr="008973DA">
        <w:rPr>
          <w:b/>
          <w:i/>
          <w:iCs/>
          <w:sz w:val="28"/>
          <w:szCs w:val="28"/>
        </w:rPr>
        <w:t xml:space="preserve">AND AUTHORITY </w:t>
      </w:r>
      <w:r>
        <w:rPr>
          <w:b/>
          <w:i/>
          <w:iCs/>
          <w:sz w:val="28"/>
          <w:szCs w:val="28"/>
          <w:lang w:val="id-ID"/>
        </w:rPr>
        <w:t>TO</w:t>
      </w:r>
      <w:r w:rsidRPr="008973DA">
        <w:rPr>
          <w:b/>
          <w:i/>
          <w:iCs/>
          <w:sz w:val="28"/>
          <w:szCs w:val="28"/>
        </w:rPr>
        <w:t xml:space="preserve"> IMPLEMENTATION OF AFFAIRS GOVERNMENT THE </w:t>
      </w:r>
      <w:r w:rsidRPr="00AA2591">
        <w:rPr>
          <w:b/>
          <w:i/>
          <w:iCs/>
          <w:sz w:val="28"/>
          <w:szCs w:val="28"/>
        </w:rPr>
        <w:t>DISTRICTS</w:t>
      </w:r>
      <w:r w:rsidRPr="008973DA">
        <w:rPr>
          <w:b/>
          <w:i/>
          <w:iCs/>
          <w:sz w:val="28"/>
          <w:szCs w:val="28"/>
        </w:rPr>
        <w:t xml:space="preserve"> AREA IN THE PRESPECTIVE OF REGIONAL AUTONOMY INDONESIA</w:t>
      </w:r>
    </w:p>
    <w:p w14:paraId="38339448" w14:textId="77777777" w:rsidR="00942607" w:rsidRPr="006A1C8D" w:rsidRDefault="00942607" w:rsidP="00A53B57">
      <w:pPr>
        <w:jc w:val="center"/>
        <w:rPr>
          <w:b/>
          <w:lang w:val="en-US"/>
        </w:rPr>
      </w:pPr>
    </w:p>
    <w:p w14:paraId="12463B46" w14:textId="77777777" w:rsidR="005D692B" w:rsidRDefault="005D692B" w:rsidP="00747965">
      <w:pPr>
        <w:jc w:val="center"/>
        <w:rPr>
          <w:b/>
          <w:lang w:val="en-US"/>
        </w:rPr>
      </w:pPr>
    </w:p>
    <w:p w14:paraId="2B5CA6E0" w14:textId="77777777" w:rsidR="000D6FC5" w:rsidRPr="005D692B" w:rsidRDefault="005D692B" w:rsidP="00747965">
      <w:pPr>
        <w:jc w:val="center"/>
        <w:rPr>
          <w:b/>
          <w:sz w:val="28"/>
          <w:lang w:val="id-ID"/>
        </w:rPr>
      </w:pPr>
      <w:r w:rsidRPr="005D692B">
        <w:rPr>
          <w:b/>
          <w:sz w:val="28"/>
          <w:lang w:val="id-ID"/>
        </w:rPr>
        <w:t>JURNAL ILMU HUKUM</w:t>
      </w:r>
    </w:p>
    <w:p w14:paraId="1C7AACEE" w14:textId="77777777" w:rsidR="000D6FC5" w:rsidRPr="005D692B" w:rsidRDefault="000D6FC5" w:rsidP="00747965">
      <w:pPr>
        <w:jc w:val="center"/>
        <w:rPr>
          <w:b/>
          <w:sz w:val="28"/>
          <w:lang w:val="en-US"/>
        </w:rPr>
      </w:pPr>
    </w:p>
    <w:p w14:paraId="64B7706B" w14:textId="77777777" w:rsidR="005D692B" w:rsidRPr="005D692B" w:rsidRDefault="005D692B" w:rsidP="00556523">
      <w:pPr>
        <w:pStyle w:val="BodyText"/>
        <w:spacing w:line="240" w:lineRule="auto"/>
        <w:rPr>
          <w:rFonts w:ascii="Times New Roman" w:hAnsi="Times New Roman" w:cs="Times New Roman"/>
          <w:b w:val="0"/>
          <w:i w:val="0"/>
          <w:iCs w:val="0"/>
          <w:sz w:val="22"/>
          <w:szCs w:val="20"/>
        </w:rPr>
      </w:pPr>
      <w:r w:rsidRPr="005D692B">
        <w:rPr>
          <w:rFonts w:ascii="Times New Roman" w:hAnsi="Times New Roman" w:cs="Times New Roman"/>
          <w:b w:val="0"/>
          <w:i w:val="0"/>
          <w:iCs w:val="0"/>
          <w:sz w:val="22"/>
          <w:szCs w:val="20"/>
          <w:lang w:val="id-ID"/>
        </w:rPr>
        <w:t xml:space="preserve">Diajukan Sebagai Salah Satu Syarat Guna </w:t>
      </w:r>
      <w:r w:rsidR="000D6FC5" w:rsidRPr="005D692B">
        <w:rPr>
          <w:rFonts w:ascii="Times New Roman" w:hAnsi="Times New Roman" w:cs="Times New Roman"/>
          <w:b w:val="0"/>
          <w:i w:val="0"/>
          <w:iCs w:val="0"/>
          <w:sz w:val="22"/>
          <w:szCs w:val="20"/>
        </w:rPr>
        <w:t xml:space="preserve">Memperoleh Gelar </w:t>
      </w:r>
    </w:p>
    <w:p w14:paraId="6C60AD15" w14:textId="77777777" w:rsidR="00556523" w:rsidRPr="005D692B" w:rsidRDefault="000D6FC5" w:rsidP="00556523">
      <w:pPr>
        <w:pStyle w:val="BodyText"/>
        <w:spacing w:line="240" w:lineRule="auto"/>
        <w:rPr>
          <w:rFonts w:ascii="Times New Roman" w:hAnsi="Times New Roman" w:cs="Times New Roman"/>
          <w:b w:val="0"/>
          <w:i w:val="0"/>
          <w:iCs w:val="0"/>
          <w:sz w:val="22"/>
          <w:szCs w:val="20"/>
        </w:rPr>
      </w:pPr>
      <w:r w:rsidRPr="005D692B">
        <w:rPr>
          <w:rFonts w:ascii="Times New Roman" w:hAnsi="Times New Roman" w:cs="Times New Roman"/>
          <w:b w:val="0"/>
          <w:i w:val="0"/>
          <w:iCs w:val="0"/>
          <w:sz w:val="22"/>
          <w:szCs w:val="20"/>
        </w:rPr>
        <w:t>Doktor Ilmu Hukum pada</w:t>
      </w:r>
      <w:r w:rsidR="005D692B" w:rsidRPr="005D692B">
        <w:rPr>
          <w:rFonts w:ascii="Times New Roman" w:hAnsi="Times New Roman" w:cs="Times New Roman"/>
          <w:b w:val="0"/>
          <w:i w:val="0"/>
          <w:iCs w:val="0"/>
          <w:sz w:val="22"/>
          <w:szCs w:val="20"/>
          <w:lang w:val="id-ID"/>
        </w:rPr>
        <w:t xml:space="preserve"> </w:t>
      </w:r>
      <w:r w:rsidR="00556523" w:rsidRPr="005D692B">
        <w:rPr>
          <w:rFonts w:ascii="Times New Roman" w:hAnsi="Times New Roman" w:cs="Times New Roman"/>
          <w:b w:val="0"/>
          <w:i w:val="0"/>
          <w:iCs w:val="0"/>
          <w:sz w:val="22"/>
          <w:szCs w:val="20"/>
        </w:rPr>
        <w:t>Universitas Pasundan</w:t>
      </w:r>
    </w:p>
    <w:p w14:paraId="53DCF444" w14:textId="77777777" w:rsidR="00005C34" w:rsidRDefault="00005C34" w:rsidP="00005C34">
      <w:pPr>
        <w:spacing w:line="360" w:lineRule="auto"/>
        <w:rPr>
          <w:b/>
          <w:bCs/>
          <w:lang w:val="pt-BR"/>
        </w:rPr>
      </w:pPr>
    </w:p>
    <w:p w14:paraId="1F6A0EF9" w14:textId="77777777" w:rsidR="00005C34" w:rsidRPr="005D692B" w:rsidRDefault="00005C34" w:rsidP="00005C34">
      <w:pPr>
        <w:jc w:val="center"/>
        <w:rPr>
          <w:sz w:val="26"/>
          <w:lang w:val="pt-BR"/>
        </w:rPr>
      </w:pPr>
      <w:r w:rsidRPr="005D692B">
        <w:rPr>
          <w:sz w:val="26"/>
          <w:lang w:val="pt-BR"/>
        </w:rPr>
        <w:t>Oleh :</w:t>
      </w:r>
    </w:p>
    <w:p w14:paraId="42CD2120" w14:textId="77777777" w:rsidR="00005C34" w:rsidRPr="00005C34" w:rsidRDefault="00005C34" w:rsidP="00005C34">
      <w:pPr>
        <w:jc w:val="center"/>
        <w:rPr>
          <w:lang w:val="pt-BR"/>
        </w:rPr>
      </w:pPr>
    </w:p>
    <w:p w14:paraId="69D12EBF" w14:textId="77777777" w:rsidR="00467AB1" w:rsidRPr="00E863C4" w:rsidRDefault="00467AB1" w:rsidP="00467AB1">
      <w:pPr>
        <w:ind w:left="3686" w:hanging="850"/>
        <w:rPr>
          <w:b/>
          <w:bCs/>
          <w:lang w:val="pt-BR"/>
        </w:rPr>
      </w:pPr>
      <w:bookmarkStart w:id="0" w:name="_Hlk510709801"/>
      <w:r w:rsidRPr="00D41D07">
        <w:rPr>
          <w:b/>
          <w:bCs/>
          <w:lang w:val="pt-BR"/>
        </w:rPr>
        <w:t xml:space="preserve">Nama </w:t>
      </w:r>
      <w:r w:rsidRPr="00D41D07">
        <w:rPr>
          <w:b/>
          <w:bCs/>
          <w:lang w:val="pt-BR"/>
        </w:rPr>
        <w:tab/>
        <w:t xml:space="preserve">: </w:t>
      </w:r>
      <w:bookmarkStart w:id="1" w:name="_GoBack"/>
      <w:r w:rsidRPr="00E863C4">
        <w:rPr>
          <w:b/>
          <w:bCs/>
          <w:lang w:val="pt-BR"/>
        </w:rPr>
        <w:t>TATA KURNIA</w:t>
      </w:r>
      <w:bookmarkEnd w:id="1"/>
    </w:p>
    <w:p w14:paraId="18FB3A2B" w14:textId="77777777" w:rsidR="00467AB1" w:rsidRPr="00E863C4" w:rsidRDefault="00467AB1" w:rsidP="00467AB1">
      <w:pPr>
        <w:ind w:left="3686" w:hanging="850"/>
        <w:rPr>
          <w:b/>
          <w:bCs/>
          <w:lang w:val="pt-BR"/>
        </w:rPr>
      </w:pPr>
      <w:r>
        <w:rPr>
          <w:b/>
          <w:bCs/>
          <w:lang w:val="pt-BR"/>
        </w:rPr>
        <w:t>NPM</w:t>
      </w:r>
      <w:r>
        <w:rPr>
          <w:b/>
          <w:bCs/>
          <w:lang w:val="pt-BR"/>
        </w:rPr>
        <w:tab/>
      </w:r>
      <w:r w:rsidRPr="00D41D07">
        <w:rPr>
          <w:b/>
          <w:bCs/>
          <w:lang w:val="pt-BR"/>
        </w:rPr>
        <w:t xml:space="preserve">: </w:t>
      </w:r>
      <w:r w:rsidRPr="00E863C4">
        <w:rPr>
          <w:b/>
          <w:bCs/>
          <w:lang w:val="pt-BR"/>
        </w:rPr>
        <w:t>139030018</w:t>
      </w:r>
      <w:bookmarkEnd w:id="0"/>
    </w:p>
    <w:p w14:paraId="310C88BC" w14:textId="77777777" w:rsidR="00005C34" w:rsidRDefault="00005C34" w:rsidP="000D6FC5">
      <w:pPr>
        <w:spacing w:after="120"/>
        <w:ind w:left="1440" w:firstLine="720"/>
        <w:rPr>
          <w:b/>
          <w:bCs/>
          <w:lang w:val="pt-BR"/>
        </w:rPr>
      </w:pPr>
    </w:p>
    <w:p w14:paraId="789422E6" w14:textId="77777777" w:rsidR="0099066B" w:rsidRDefault="0099066B" w:rsidP="000D6FC5">
      <w:pPr>
        <w:spacing w:after="120"/>
        <w:ind w:left="1440" w:firstLine="720"/>
        <w:rPr>
          <w:b/>
          <w:bCs/>
          <w:lang w:val="pt-BR"/>
        </w:rPr>
      </w:pPr>
    </w:p>
    <w:p w14:paraId="48E6673E" w14:textId="0B957402" w:rsidR="005D692B" w:rsidRDefault="005D692B" w:rsidP="000D6FC5">
      <w:pPr>
        <w:spacing w:after="120"/>
        <w:ind w:left="1440" w:firstLine="720"/>
        <w:rPr>
          <w:b/>
          <w:bCs/>
          <w:lang w:val="pt-BR"/>
        </w:rPr>
      </w:pPr>
    </w:p>
    <w:p w14:paraId="4A139249" w14:textId="24D843F7" w:rsidR="005D692B" w:rsidRDefault="005D692B" w:rsidP="000D6FC5">
      <w:pPr>
        <w:spacing w:after="120"/>
        <w:ind w:left="1440" w:firstLine="720"/>
        <w:rPr>
          <w:b/>
          <w:bCs/>
          <w:lang w:val="pt-BR"/>
        </w:rPr>
      </w:pPr>
    </w:p>
    <w:p w14:paraId="6BDFCF69" w14:textId="7F9019EF" w:rsidR="00005C34" w:rsidRDefault="00467AB1" w:rsidP="00005C34">
      <w:pPr>
        <w:pStyle w:val="BodyText"/>
        <w:jc w:val="left"/>
        <w:rPr>
          <w:rFonts w:ascii="Times New Roman" w:hAnsi="Times New Roman" w:cs="Times New Roman"/>
          <w:i w:val="0"/>
          <w:iCs w:val="0"/>
          <w:lang w:val="pt-BR"/>
        </w:rPr>
      </w:pPr>
      <w:r>
        <w:rPr>
          <w:noProof/>
          <w:lang w:val="id-ID" w:eastAsia="id-ID"/>
        </w:rPr>
        <w:drawing>
          <wp:anchor distT="0" distB="0" distL="114300" distR="114300" simplePos="0" relativeHeight="251659264" behindDoc="0" locked="0" layoutInCell="1" allowOverlap="1" wp14:anchorId="01D0BAF1" wp14:editId="12480708">
            <wp:simplePos x="0" y="0"/>
            <wp:positionH relativeFrom="column">
              <wp:posOffset>1769678</wp:posOffset>
            </wp:positionH>
            <wp:positionV relativeFrom="paragraph">
              <wp:posOffset>25400</wp:posOffset>
            </wp:positionV>
            <wp:extent cx="1667510" cy="1655445"/>
            <wp:effectExtent l="0" t="0" r="889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510"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4E7A2" w14:textId="77777777" w:rsidR="00252BCA" w:rsidRDefault="00252BCA" w:rsidP="00005C34">
      <w:pPr>
        <w:rPr>
          <w:b/>
          <w:bCs/>
          <w:lang w:val="en-US"/>
        </w:rPr>
      </w:pPr>
    </w:p>
    <w:p w14:paraId="16D6E854" w14:textId="77777777" w:rsidR="005D692B" w:rsidRDefault="005D692B" w:rsidP="00005C34">
      <w:pPr>
        <w:rPr>
          <w:b/>
          <w:bCs/>
          <w:lang w:val="en-US"/>
        </w:rPr>
      </w:pPr>
    </w:p>
    <w:p w14:paraId="4D9B9404" w14:textId="77777777" w:rsidR="005D692B" w:rsidRDefault="005D692B" w:rsidP="00005C34">
      <w:pPr>
        <w:rPr>
          <w:b/>
          <w:bCs/>
          <w:lang w:val="en-US"/>
        </w:rPr>
      </w:pPr>
    </w:p>
    <w:p w14:paraId="648A2B74" w14:textId="77777777" w:rsidR="005D692B" w:rsidRDefault="005D692B" w:rsidP="00005C34">
      <w:pPr>
        <w:rPr>
          <w:b/>
          <w:bCs/>
          <w:lang w:val="en-US"/>
        </w:rPr>
      </w:pPr>
    </w:p>
    <w:p w14:paraId="23B1DE5A" w14:textId="1EC0182E" w:rsidR="005D692B" w:rsidRDefault="005D692B" w:rsidP="00005C34">
      <w:pPr>
        <w:rPr>
          <w:b/>
          <w:bCs/>
          <w:lang w:val="en-US"/>
        </w:rPr>
      </w:pPr>
    </w:p>
    <w:p w14:paraId="4A6C531C" w14:textId="77777777" w:rsidR="00467AB1" w:rsidRDefault="00467AB1" w:rsidP="00005C34">
      <w:pPr>
        <w:rPr>
          <w:b/>
          <w:bCs/>
          <w:lang w:val="en-US"/>
        </w:rPr>
      </w:pPr>
    </w:p>
    <w:p w14:paraId="79ABFB08" w14:textId="77777777" w:rsidR="005D692B" w:rsidRDefault="005D692B" w:rsidP="00005C34">
      <w:pPr>
        <w:rPr>
          <w:b/>
          <w:bCs/>
          <w:lang w:val="en-US"/>
        </w:rPr>
      </w:pPr>
    </w:p>
    <w:p w14:paraId="55CA6807" w14:textId="77777777" w:rsidR="005D692B" w:rsidRDefault="005D692B" w:rsidP="00005C34">
      <w:pPr>
        <w:rPr>
          <w:b/>
          <w:bCs/>
          <w:lang w:val="en-US"/>
        </w:rPr>
      </w:pPr>
    </w:p>
    <w:p w14:paraId="5105B3C7" w14:textId="77777777" w:rsidR="005D692B" w:rsidRPr="00005C34" w:rsidRDefault="005D692B" w:rsidP="00005C34">
      <w:pPr>
        <w:rPr>
          <w:b/>
          <w:bCs/>
          <w:lang w:val="en-US"/>
        </w:rPr>
      </w:pPr>
    </w:p>
    <w:p w14:paraId="62CEADF6" w14:textId="77777777" w:rsidR="00D41D07" w:rsidRPr="00467AB1" w:rsidRDefault="00D41D07" w:rsidP="00D41D07">
      <w:pPr>
        <w:jc w:val="center"/>
        <w:rPr>
          <w:b/>
          <w:sz w:val="28"/>
          <w:szCs w:val="28"/>
          <w:lang w:val="en-US"/>
        </w:rPr>
      </w:pPr>
      <w:r w:rsidRPr="00467AB1">
        <w:rPr>
          <w:b/>
          <w:sz w:val="28"/>
          <w:szCs w:val="28"/>
          <w:lang w:val="en-US"/>
        </w:rPr>
        <w:t xml:space="preserve">PROGRAM </w:t>
      </w:r>
      <w:r w:rsidR="007551A1" w:rsidRPr="00467AB1">
        <w:rPr>
          <w:b/>
          <w:sz w:val="28"/>
          <w:szCs w:val="28"/>
          <w:lang w:val="en-US"/>
        </w:rPr>
        <w:t xml:space="preserve">STUDI </w:t>
      </w:r>
      <w:r w:rsidRPr="00467AB1">
        <w:rPr>
          <w:b/>
          <w:sz w:val="28"/>
          <w:szCs w:val="28"/>
          <w:lang w:val="en-US"/>
        </w:rPr>
        <w:t>DOKTOR ILMU HUKUM</w:t>
      </w:r>
    </w:p>
    <w:p w14:paraId="2DF499F3" w14:textId="77777777" w:rsidR="00D41D07" w:rsidRPr="00467AB1" w:rsidRDefault="007551A1" w:rsidP="00D41D07">
      <w:pPr>
        <w:jc w:val="center"/>
        <w:rPr>
          <w:b/>
          <w:sz w:val="28"/>
          <w:szCs w:val="28"/>
          <w:lang w:val="en-US"/>
        </w:rPr>
      </w:pPr>
      <w:r w:rsidRPr="00467AB1">
        <w:rPr>
          <w:b/>
          <w:sz w:val="28"/>
          <w:szCs w:val="28"/>
          <w:lang w:val="en-US"/>
        </w:rPr>
        <w:t>PROGRAM</w:t>
      </w:r>
      <w:r w:rsidR="00D41D07" w:rsidRPr="00467AB1">
        <w:rPr>
          <w:b/>
          <w:sz w:val="28"/>
          <w:szCs w:val="28"/>
          <w:lang w:val="en-US"/>
        </w:rPr>
        <w:t xml:space="preserve"> PASCASARJANA</w:t>
      </w:r>
    </w:p>
    <w:p w14:paraId="1BC2C21E" w14:textId="77777777" w:rsidR="00D41D07" w:rsidRPr="00467AB1" w:rsidRDefault="00D41D07" w:rsidP="00D41D07">
      <w:pPr>
        <w:jc w:val="center"/>
        <w:rPr>
          <w:b/>
          <w:sz w:val="28"/>
          <w:szCs w:val="28"/>
          <w:lang w:val="en-US"/>
        </w:rPr>
      </w:pPr>
      <w:r w:rsidRPr="00467AB1">
        <w:rPr>
          <w:b/>
          <w:sz w:val="28"/>
          <w:szCs w:val="28"/>
          <w:lang w:val="en-US"/>
        </w:rPr>
        <w:t>UNIVERSITAS PASUNDAN</w:t>
      </w:r>
    </w:p>
    <w:p w14:paraId="199DAD47" w14:textId="77777777" w:rsidR="00D41D07" w:rsidRPr="00467AB1" w:rsidRDefault="00D41D07" w:rsidP="00D41D07">
      <w:pPr>
        <w:jc w:val="center"/>
        <w:rPr>
          <w:b/>
          <w:sz w:val="28"/>
          <w:szCs w:val="28"/>
          <w:lang w:val="en-US"/>
        </w:rPr>
      </w:pPr>
      <w:r w:rsidRPr="00467AB1">
        <w:rPr>
          <w:b/>
          <w:sz w:val="28"/>
          <w:szCs w:val="28"/>
          <w:lang w:val="en-US"/>
        </w:rPr>
        <w:t>BANDUNG</w:t>
      </w:r>
    </w:p>
    <w:p w14:paraId="510D2EFF" w14:textId="33D8F636" w:rsidR="00D41D07" w:rsidRDefault="0099575A" w:rsidP="00D41D07">
      <w:pPr>
        <w:jc w:val="center"/>
        <w:rPr>
          <w:b/>
          <w:sz w:val="28"/>
          <w:szCs w:val="28"/>
          <w:lang w:val="id-ID"/>
        </w:rPr>
      </w:pPr>
      <w:r w:rsidRPr="00467AB1">
        <w:rPr>
          <w:b/>
          <w:sz w:val="28"/>
          <w:szCs w:val="28"/>
          <w:lang w:val="en-US"/>
        </w:rPr>
        <w:t>201</w:t>
      </w:r>
      <w:r w:rsidR="0099066B" w:rsidRPr="00467AB1">
        <w:rPr>
          <w:b/>
          <w:sz w:val="28"/>
          <w:szCs w:val="28"/>
          <w:lang w:val="id-ID"/>
        </w:rPr>
        <w:t>9</w:t>
      </w:r>
    </w:p>
    <w:p w14:paraId="5310A6A3" w14:textId="77777777" w:rsidR="00422C75" w:rsidRDefault="00422C75" w:rsidP="00422C75">
      <w:pPr>
        <w:spacing w:after="120" w:line="360" w:lineRule="auto"/>
        <w:ind w:right="23"/>
        <w:jc w:val="center"/>
        <w:rPr>
          <w:b/>
        </w:rPr>
      </w:pPr>
      <w:r w:rsidRPr="00980492">
        <w:rPr>
          <w:b/>
        </w:rPr>
        <w:t>ABSTRAK</w:t>
      </w:r>
    </w:p>
    <w:p w14:paraId="40D59774" w14:textId="77777777" w:rsidR="00422C75" w:rsidRDefault="00422C75" w:rsidP="00422C75">
      <w:pPr>
        <w:ind w:firstLine="567"/>
        <w:jc w:val="both"/>
      </w:pPr>
      <w:proofErr w:type="gramStart"/>
      <w:r w:rsidRPr="00C565A2">
        <w:lastRenderedPageBreak/>
        <w:t>Pemberian otonomi yang seluas-luasnya kepada Daerah diarahkan untuk mempercepat terwujudnya kesejahteraan masyarakat melalui peningkatan pelayanan, pemberdayaan dan peran serta masyarakat.</w:t>
      </w:r>
      <w:proofErr w:type="gramEnd"/>
      <w:r w:rsidRPr="00C565A2">
        <w:t xml:space="preserve"> Melalui Undang-Undang Nomor 23 Tahun 2014</w:t>
      </w:r>
      <w:r>
        <w:t>, sebagaimana telah diubah dengan Undang-Undang Nomor 9 Tahun 2015 tentang Perubahan Kedua Atas Undang-Undang Nomor 23 Tahun 2014 tentang Pemerintahan Daerah ini</w:t>
      </w:r>
      <w:r w:rsidRPr="00C565A2">
        <w:t xml:space="preserve">, pemerintah daerah dan masyarakat di daerah lebih diberdayakan sekaligus diberi tanggung jawab yang lebih besar untuk mempercepat laju pembangunan daerah. </w:t>
      </w:r>
      <w:proofErr w:type="gramStart"/>
      <w:r w:rsidRPr="00C565A2">
        <w:t>Sejalan dengan hal tersebut, maka implementasi kebijakan otonomi daerah telah mendorong terjadinya perubahan, baik secara struktural, fungsional maupun kultural dalam tatanan penyelenggaraan pemerintahan daerah.</w:t>
      </w:r>
      <w:proofErr w:type="gramEnd"/>
      <w:r w:rsidRPr="00C565A2">
        <w:t xml:space="preserve"> </w:t>
      </w:r>
      <w:proofErr w:type="gramStart"/>
      <w:r w:rsidRPr="00C565A2">
        <w:t>Salah satu perubahan yang sangat esensial adalah menyangkut kelembagaan kecamatan baik kedudukan, tugas dan fungsi, organisasi, maupun sumber daya manusia dan sumber pembiayaannya.</w:t>
      </w:r>
      <w:proofErr w:type="gramEnd"/>
      <w:r w:rsidRPr="00C565A2">
        <w:t xml:space="preserve"> </w:t>
      </w:r>
      <w:proofErr w:type="gramStart"/>
      <w:r w:rsidRPr="00C565A2">
        <w:t>Metode yang digunakan dalam penelitian ini adalah pendekatan yuridis normatif, yaitu menguji dan mengkaji data sekunder.</w:t>
      </w:r>
      <w:proofErr w:type="gramEnd"/>
      <w:r w:rsidRPr="00C565A2">
        <w:t xml:space="preserve"> Penelitian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 Hasil penelitian menunjukan bahwa </w:t>
      </w:r>
      <w:r>
        <w:rPr>
          <w:lang w:val="id-ID"/>
        </w:rPr>
        <w:t>k</w:t>
      </w:r>
      <w:r w:rsidRPr="00C565A2">
        <w:t>onsep yang tepat tentang kedudukan dan wewenang Kecamatan terhadap penyelenggaraan urusan pemer</w:t>
      </w:r>
      <w:r>
        <w:t>intahan di Daerah Kabupaten</w:t>
      </w:r>
      <w:r w:rsidRPr="00C565A2">
        <w:t xml:space="preserve"> dalam prespektif otonomi daerah</w:t>
      </w:r>
      <w:r>
        <w:t>, adalah Kecamatan</w:t>
      </w:r>
      <w:r w:rsidRPr="00C565A2">
        <w:t xml:space="preserve"> </w:t>
      </w:r>
      <w:r>
        <w:t xml:space="preserve">lebih cenderung sebagai perangkat daerah kabupaten dalam kerangka asas desentralisasi. Sebagai perangkat daerah terdepan dalam memberikan pelayanan kepada masyarakat, maka perlu adanya penguatan kelembagaan kecamatan, baik penambahan pelimpahan wewenang sesuai dengan fungsi utama pemerintah yaitu pelayanan, pengaturan dalam bentuk regulasi untuk mendukung kinerja dalam melaksanakan tugas dan fungsi, juga dukungan sumber daya kecamatan </w:t>
      </w:r>
      <w:r w:rsidRPr="00F93EB2">
        <w:rPr>
          <w:color w:val="000000"/>
          <w:lang w:eastAsia="en-GB"/>
        </w:rPr>
        <w:t xml:space="preserve">baik dukungan personil, sarana </w:t>
      </w:r>
      <w:r>
        <w:rPr>
          <w:color w:val="000000"/>
          <w:lang w:eastAsia="en-GB"/>
        </w:rPr>
        <w:t xml:space="preserve">prasarana, </w:t>
      </w:r>
      <w:r w:rsidRPr="00F93EB2">
        <w:rPr>
          <w:color w:val="000000"/>
          <w:lang w:eastAsia="en-GB"/>
        </w:rPr>
        <w:t>maupun anggaran kecamatan yang memadai</w:t>
      </w:r>
      <w:r>
        <w:t xml:space="preserve">, </w:t>
      </w:r>
      <w:r w:rsidRPr="00C565A2">
        <w:t>sehingga keduduka</w:t>
      </w:r>
      <w:r>
        <w:t>n dan wewenang Kecamatan dalam penyelenggara</w:t>
      </w:r>
      <w:r w:rsidRPr="00C565A2">
        <w:t xml:space="preserve">an urusan pemerintahan yang bersifat atributif, </w:t>
      </w:r>
      <w:r>
        <w:t xml:space="preserve">maupun </w:t>
      </w:r>
      <w:r w:rsidRPr="00C565A2">
        <w:t xml:space="preserve">urusan pemerintahan yang bersifat delegatif serta urusan pemerintahan lainnya yang ditugaskan kepada Camat </w:t>
      </w:r>
      <w:r>
        <w:t xml:space="preserve">di daerah Kabupaten </w:t>
      </w:r>
      <w:r w:rsidRPr="00C565A2">
        <w:t>dapat sesuai dengan asas otonomi daerah.</w:t>
      </w:r>
    </w:p>
    <w:p w14:paraId="5D20079E" w14:textId="77777777" w:rsidR="00422C75" w:rsidRDefault="00422C75" w:rsidP="00422C75">
      <w:pPr>
        <w:jc w:val="both"/>
      </w:pPr>
    </w:p>
    <w:p w14:paraId="30D1275E" w14:textId="77777777" w:rsidR="00422C75" w:rsidRDefault="00422C75" w:rsidP="00422C75">
      <w:r>
        <w:br w:type="page"/>
      </w:r>
    </w:p>
    <w:p w14:paraId="62E01B5C" w14:textId="77777777" w:rsidR="00422C75" w:rsidRPr="00225785" w:rsidRDefault="00422C75" w:rsidP="00422C75">
      <w:pPr>
        <w:spacing w:after="120" w:line="360" w:lineRule="auto"/>
        <w:ind w:right="23"/>
        <w:jc w:val="center"/>
        <w:rPr>
          <w:b/>
          <w:i/>
          <w:iCs/>
        </w:rPr>
      </w:pPr>
      <w:r w:rsidRPr="00225785">
        <w:rPr>
          <w:b/>
          <w:i/>
          <w:iCs/>
        </w:rPr>
        <w:lastRenderedPageBreak/>
        <w:t>ABSTRACT</w:t>
      </w:r>
    </w:p>
    <w:p w14:paraId="4A868CEF" w14:textId="77777777" w:rsidR="00422C75" w:rsidRPr="000C1D46" w:rsidRDefault="00422C75" w:rsidP="00422C75">
      <w:pPr>
        <w:ind w:firstLine="567"/>
        <w:jc w:val="both"/>
        <w:rPr>
          <w:i/>
          <w:iCs/>
        </w:rPr>
      </w:pPr>
      <w:r w:rsidRPr="000C1D46">
        <w:rPr>
          <w:i/>
          <w:iCs/>
        </w:rPr>
        <w:t xml:space="preserve">The granting of the widest possible autonomy to the Regions is directed to accelerate the realization of people's welfare through service improvement, empowerment and community participation. Through Law Number 23 Year 2014, as amended by Law Number 9 Year 2015 concerning the Second Amendment to Law Number 23 Year 2014 concerning this Regional Government, regional governments and communities in the regions are more empowered and at the same time given more responsibilities great to accelerate the pace of regional development. In line with this, the implementation of regional autonomy policy has led to changes, both structurally, functionally and culturally in the arrangement of regional governance. One very important change is related to sub-district institutions both position, task and function, organization, as well as human resources and funding sources. The method used in this study is a normative juridical approach, namely testing and reviewing secondary data. So the research was conducted through two stages, namely literature study and field research which were only supporting, the analysis of the data used was qualitative juridical analysis, namely the data obtained, both in the form of secondary data and primary data were analyzed without using statistical formulations. The results showed that the proper concept of the position and authority of the District in the administration of government affairs in the Regency in the perspective of regional </w:t>
      </w:r>
      <w:proofErr w:type="gramStart"/>
      <w:r w:rsidRPr="000C1D46">
        <w:rPr>
          <w:i/>
          <w:iCs/>
        </w:rPr>
        <w:t>autonomy,</w:t>
      </w:r>
      <w:proofErr w:type="gramEnd"/>
      <w:r w:rsidRPr="000C1D46">
        <w:rPr>
          <w:i/>
          <w:iCs/>
        </w:rPr>
        <w:t xml:space="preserve"> is that the District is more likely to be a district apparatus within the framework of the principle of decentralization. As a leading regional apparatus in providing services to the community, it is necessary to strengthen sub-district institutions, both to increase the delegation of authority in accordance with the main functions of the government, namely service, regulation in the form of regulations to support performance in carrying out tasks and functions, as well as sub-district resources support both personnel support , infrastructure, as well as adequate district budgets, so that the position and authority of the Sub-district in carrying out attributive government affairs, as well as delegative government affairs and other government affairs assigned to the Camat in the Regency area can be in accordance with the principle of regional autonomy.</w:t>
      </w:r>
    </w:p>
    <w:p w14:paraId="26D997F9" w14:textId="77777777" w:rsidR="00422C75" w:rsidRDefault="00422C75" w:rsidP="00422C75">
      <w:pPr>
        <w:pStyle w:val="HTMLPreformatted"/>
        <w:jc w:val="both"/>
        <w:rPr>
          <w:rFonts w:ascii="Times New Roman" w:hAnsi="Times New Roman" w:cs="Times New Roman"/>
          <w:i/>
          <w:sz w:val="24"/>
          <w:szCs w:val="24"/>
          <w:lang w:val="id-ID"/>
        </w:rPr>
      </w:pPr>
    </w:p>
    <w:p w14:paraId="04A7FB8F" w14:textId="77777777" w:rsidR="00422C75" w:rsidRDefault="00422C75" w:rsidP="00422C75">
      <w:pPr>
        <w:spacing w:line="360" w:lineRule="auto"/>
        <w:ind w:left="900" w:hanging="450"/>
        <w:jc w:val="both"/>
        <w:rPr>
          <w:rFonts w:eastAsia="Calibri"/>
          <w:lang w:val="id-ID"/>
        </w:rPr>
      </w:pPr>
    </w:p>
    <w:p w14:paraId="3B6A5718" w14:textId="77777777" w:rsidR="00422C75" w:rsidRDefault="00422C75" w:rsidP="00422C75">
      <w:pPr>
        <w:spacing w:line="360" w:lineRule="auto"/>
        <w:ind w:left="900" w:hanging="450"/>
        <w:jc w:val="both"/>
        <w:rPr>
          <w:rFonts w:eastAsia="Calibri"/>
          <w:lang w:val="id-ID"/>
        </w:rPr>
      </w:pPr>
    </w:p>
    <w:p w14:paraId="799C0BC2" w14:textId="77777777" w:rsidR="00422C75" w:rsidRDefault="00422C75" w:rsidP="00422C75">
      <w:pPr>
        <w:spacing w:line="360" w:lineRule="auto"/>
        <w:ind w:left="900" w:hanging="450"/>
        <w:jc w:val="both"/>
        <w:rPr>
          <w:rFonts w:eastAsia="Calibri"/>
          <w:lang w:val="id-ID"/>
        </w:rPr>
      </w:pPr>
    </w:p>
    <w:p w14:paraId="727BFBB9" w14:textId="77777777" w:rsidR="00422C75" w:rsidRDefault="00422C75" w:rsidP="00422C75">
      <w:pPr>
        <w:spacing w:line="360" w:lineRule="auto"/>
        <w:ind w:left="900" w:hanging="450"/>
        <w:jc w:val="both"/>
        <w:rPr>
          <w:rFonts w:eastAsia="Calibri"/>
          <w:lang w:val="id-ID"/>
        </w:rPr>
      </w:pPr>
    </w:p>
    <w:p w14:paraId="1974D7C7" w14:textId="77777777" w:rsidR="00422C75" w:rsidRDefault="00422C75" w:rsidP="00422C75">
      <w:pPr>
        <w:spacing w:line="360" w:lineRule="auto"/>
        <w:ind w:left="900" w:hanging="450"/>
        <w:jc w:val="both"/>
        <w:rPr>
          <w:rFonts w:eastAsia="Calibri"/>
          <w:lang w:val="id-ID"/>
        </w:rPr>
      </w:pPr>
    </w:p>
    <w:p w14:paraId="5A2EF5E5" w14:textId="77777777" w:rsidR="00422C75" w:rsidRDefault="00422C75" w:rsidP="00422C75">
      <w:pPr>
        <w:spacing w:line="360" w:lineRule="auto"/>
        <w:ind w:left="900" w:hanging="450"/>
        <w:jc w:val="both"/>
        <w:rPr>
          <w:rFonts w:eastAsia="Calibri"/>
          <w:lang w:val="id-ID"/>
        </w:rPr>
      </w:pPr>
    </w:p>
    <w:p w14:paraId="569C285C" w14:textId="77777777" w:rsidR="00422C75" w:rsidRDefault="00422C75" w:rsidP="00422C75">
      <w:pPr>
        <w:spacing w:line="360" w:lineRule="auto"/>
        <w:ind w:left="900" w:hanging="450"/>
        <w:jc w:val="both"/>
        <w:rPr>
          <w:rFonts w:eastAsia="Calibri"/>
          <w:lang w:val="id-ID"/>
        </w:rPr>
      </w:pPr>
    </w:p>
    <w:p w14:paraId="3286B29A" w14:textId="77777777" w:rsidR="00422C75" w:rsidRDefault="00422C75" w:rsidP="00422C75">
      <w:pPr>
        <w:spacing w:line="360" w:lineRule="auto"/>
        <w:ind w:left="900" w:hanging="450"/>
        <w:jc w:val="both"/>
        <w:rPr>
          <w:rFonts w:eastAsia="Calibri"/>
          <w:lang w:val="id-ID"/>
        </w:rPr>
      </w:pPr>
    </w:p>
    <w:p w14:paraId="747E9875" w14:textId="77777777" w:rsidR="00422C75" w:rsidRDefault="00422C75" w:rsidP="00422C75">
      <w:pPr>
        <w:spacing w:line="360" w:lineRule="auto"/>
        <w:ind w:left="900" w:hanging="450"/>
        <w:jc w:val="both"/>
        <w:rPr>
          <w:rFonts w:eastAsia="Calibri"/>
          <w:lang w:val="id-ID"/>
        </w:rPr>
      </w:pPr>
    </w:p>
    <w:p w14:paraId="37ABAA87" w14:textId="77777777" w:rsidR="00422C75" w:rsidRPr="00C95B63" w:rsidRDefault="00422C75" w:rsidP="00422C75">
      <w:pPr>
        <w:spacing w:line="360" w:lineRule="auto"/>
        <w:ind w:left="900" w:hanging="450"/>
        <w:jc w:val="both"/>
        <w:rPr>
          <w:rFonts w:eastAsia="Calibri"/>
          <w:lang w:val="id-ID"/>
        </w:rPr>
      </w:pPr>
    </w:p>
    <w:p w14:paraId="4FB9D7C8" w14:textId="77777777" w:rsidR="00422C75" w:rsidRPr="00980492" w:rsidRDefault="00422C75" w:rsidP="00422C75">
      <w:pPr>
        <w:spacing w:line="360" w:lineRule="auto"/>
        <w:ind w:left="900" w:hanging="450"/>
        <w:jc w:val="center"/>
        <w:rPr>
          <w:b/>
        </w:rPr>
      </w:pPr>
      <w:r w:rsidRPr="00980492">
        <w:rPr>
          <w:b/>
        </w:rPr>
        <w:lastRenderedPageBreak/>
        <w:t>DAFTAR PUSTAKA</w:t>
      </w:r>
    </w:p>
    <w:p w14:paraId="2797EC39" w14:textId="77777777" w:rsidR="00422C75" w:rsidRPr="0089202A" w:rsidRDefault="00422C75" w:rsidP="00422C75">
      <w:pPr>
        <w:pStyle w:val="FootnoteText"/>
        <w:spacing w:after="120" w:line="276" w:lineRule="auto"/>
        <w:ind w:hanging="27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A. </w:t>
      </w:r>
      <w:r w:rsidRPr="0089202A">
        <w:rPr>
          <w:rFonts w:ascii="Times New Roman" w:hAnsi="Times New Roman" w:cs="Times New Roman"/>
          <w:b/>
          <w:bCs/>
          <w:sz w:val="24"/>
          <w:szCs w:val="24"/>
          <w:lang w:val="id-ID"/>
        </w:rPr>
        <w:t>Sumber Buku</w:t>
      </w:r>
    </w:p>
    <w:p w14:paraId="0A4E1503"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A.F. Leemans, </w:t>
      </w:r>
      <w:r w:rsidRPr="00BC0279">
        <w:rPr>
          <w:rFonts w:ascii="Times New Roman" w:hAnsi="Times New Roman" w:cs="Times New Roman"/>
          <w:i/>
          <w:sz w:val="24"/>
          <w:szCs w:val="24"/>
        </w:rPr>
        <w:t>Changing Patterns of Local Governemnt</w:t>
      </w:r>
      <w:r w:rsidRPr="00BC0279">
        <w:rPr>
          <w:rFonts w:ascii="Times New Roman" w:hAnsi="Times New Roman" w:cs="Times New Roman"/>
          <w:sz w:val="24"/>
          <w:szCs w:val="24"/>
        </w:rPr>
        <w:t>, IULA, The Hague, Netherlands, 1970.</w:t>
      </w:r>
      <w:proofErr w:type="gramEnd"/>
    </w:p>
    <w:p w14:paraId="7088C072"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Alderfer Harold F, </w:t>
      </w:r>
      <w:r w:rsidRPr="00BC0279">
        <w:rPr>
          <w:rFonts w:ascii="Times New Roman" w:hAnsi="Times New Roman" w:cs="Times New Roman"/>
          <w:i/>
          <w:sz w:val="24"/>
          <w:szCs w:val="24"/>
        </w:rPr>
        <w:t>Local Government in Developing Countries</w:t>
      </w:r>
      <w:r w:rsidRPr="00BC0279">
        <w:rPr>
          <w:rFonts w:ascii="Times New Roman" w:hAnsi="Times New Roman" w:cs="Times New Roman"/>
          <w:sz w:val="24"/>
          <w:szCs w:val="24"/>
        </w:rPr>
        <w:t>, McGraw-Hill Series in International Development, 1964.</w:t>
      </w:r>
    </w:p>
    <w:p w14:paraId="494BC3A2"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Arief Budiman, Teori Pembangunan Dunia Ketiga, Gramedia Pustakan Utama, Jakarta 1995.</w:t>
      </w:r>
    </w:p>
    <w:p w14:paraId="7A9CFF2E"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Abdul Rasyid Thalib, </w:t>
      </w:r>
      <w:r w:rsidRPr="00BC0279">
        <w:rPr>
          <w:rFonts w:ascii="Times New Roman" w:hAnsi="Times New Roman" w:cs="Times New Roman"/>
          <w:i/>
          <w:iCs/>
          <w:sz w:val="24"/>
          <w:szCs w:val="24"/>
        </w:rPr>
        <w:t>Wewenang Mahkamah Konstitusi dan Aplikasinya dalam Sistem Ketatanegaraan Republik Indonesia</w:t>
      </w:r>
      <w:r w:rsidRPr="00BC0279">
        <w:rPr>
          <w:rFonts w:ascii="Times New Roman" w:hAnsi="Times New Roman" w:cs="Times New Roman"/>
          <w:sz w:val="24"/>
          <w:szCs w:val="24"/>
        </w:rPr>
        <w:t>, Bandung, Citra Aditya Bakti, 2006.</w:t>
      </w:r>
    </w:p>
    <w:p w14:paraId="73F6860A"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Amrah Muslimin, </w:t>
      </w:r>
      <w:r w:rsidRPr="00BC0279">
        <w:rPr>
          <w:rFonts w:ascii="Times New Roman" w:hAnsi="Times New Roman" w:cs="Times New Roman"/>
          <w:i/>
          <w:iCs/>
          <w:sz w:val="24"/>
          <w:szCs w:val="24"/>
        </w:rPr>
        <w:t xml:space="preserve">Aspek-Aspek Hukum Otonomi Daerah, </w:t>
      </w:r>
      <w:r w:rsidRPr="00BC0279">
        <w:rPr>
          <w:rFonts w:ascii="Times New Roman" w:hAnsi="Times New Roman" w:cs="Times New Roman"/>
          <w:sz w:val="24"/>
          <w:szCs w:val="24"/>
        </w:rPr>
        <w:t>Alumni, Bandung, Tanpa Tahun.</w:t>
      </w:r>
    </w:p>
    <w:p w14:paraId="538110E9"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Ateng Syfrudin, </w:t>
      </w:r>
      <w:r w:rsidRPr="00BC0279">
        <w:rPr>
          <w:rFonts w:ascii="Times New Roman" w:hAnsi="Times New Roman" w:cs="Times New Roman"/>
          <w:i/>
          <w:iCs/>
          <w:sz w:val="24"/>
          <w:szCs w:val="24"/>
        </w:rPr>
        <w:t xml:space="preserve">Titik Berat Otonomi Daerah pada Daerah Tingkat II dan Perkembangannya, </w:t>
      </w:r>
      <w:r w:rsidRPr="00BC0279">
        <w:rPr>
          <w:rFonts w:ascii="Times New Roman" w:hAnsi="Times New Roman" w:cs="Times New Roman"/>
          <w:sz w:val="24"/>
          <w:szCs w:val="24"/>
        </w:rPr>
        <w:t>Mandar Maju, Jakarta, Tanpa Tahun.</w:t>
      </w:r>
    </w:p>
    <w:p w14:paraId="1972AE69" w14:textId="77777777" w:rsidR="00422C75" w:rsidRPr="00BC0279" w:rsidRDefault="00422C75" w:rsidP="00422C75">
      <w:pPr>
        <w:spacing w:after="120"/>
        <w:ind w:left="1134" w:hanging="1134"/>
        <w:jc w:val="both"/>
        <w:rPr>
          <w:rFonts w:eastAsia="Calibri"/>
        </w:rPr>
      </w:pPr>
      <w:proofErr w:type="gramStart"/>
      <w:r w:rsidRPr="00BC0279">
        <w:rPr>
          <w:rFonts w:eastAsia="Calibri"/>
        </w:rPr>
        <w:t xml:space="preserve">Bambang Arumanadi dan Sunarto, </w:t>
      </w:r>
      <w:r w:rsidRPr="00BC0279">
        <w:rPr>
          <w:rFonts w:eastAsia="Calibri"/>
          <w:i/>
        </w:rPr>
        <w:t>Konsepsi Negara Hukum Menurut UUD 1945,</w:t>
      </w:r>
      <w:r w:rsidRPr="00BC0279">
        <w:rPr>
          <w:rFonts w:eastAsia="Calibri"/>
        </w:rPr>
        <w:t xml:space="preserve"> IKIP Semarang Press, Semarang,</w:t>
      </w:r>
      <w:r w:rsidRPr="00BC0279">
        <w:rPr>
          <w:rFonts w:eastAsia="Calibri"/>
          <w:i/>
        </w:rPr>
        <w:t xml:space="preserve"> </w:t>
      </w:r>
      <w:r w:rsidRPr="00BC0279">
        <w:rPr>
          <w:rFonts w:eastAsia="Calibri"/>
        </w:rPr>
        <w:t>1990.</w:t>
      </w:r>
      <w:proofErr w:type="gramEnd"/>
    </w:p>
    <w:p w14:paraId="5F99BDF8" w14:textId="77777777" w:rsidR="00422C75" w:rsidRPr="00BC0279" w:rsidRDefault="00422C75" w:rsidP="00422C75">
      <w:pPr>
        <w:spacing w:after="120"/>
        <w:ind w:left="1134" w:hanging="1134"/>
        <w:jc w:val="both"/>
        <w:rPr>
          <w:rFonts w:eastAsia="Calibri"/>
        </w:rPr>
      </w:pPr>
      <w:r w:rsidRPr="00BC0279">
        <w:rPr>
          <w:rFonts w:eastAsia="Calibri"/>
        </w:rPr>
        <w:t xml:space="preserve">Bayu Suryaningrat, </w:t>
      </w:r>
      <w:r w:rsidRPr="00BC0279">
        <w:rPr>
          <w:rFonts w:eastAsia="Calibri"/>
          <w:i/>
        </w:rPr>
        <w:t>Mengenal Ilmu Pemerintahan</w:t>
      </w:r>
      <w:r w:rsidRPr="00BC0279">
        <w:rPr>
          <w:rFonts w:eastAsia="Calibri"/>
        </w:rPr>
        <w:t>, IIP, Jakarta, 1979.</w:t>
      </w:r>
    </w:p>
    <w:p w14:paraId="2819CC68"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_________, </w:t>
      </w:r>
      <w:r w:rsidRPr="00BC0279">
        <w:rPr>
          <w:rFonts w:ascii="Times New Roman" w:hAnsi="Times New Roman" w:cs="Times New Roman"/>
          <w:i/>
          <w:sz w:val="24"/>
          <w:szCs w:val="24"/>
        </w:rPr>
        <w:t>Desentralisasi dan Dekonsentrasi Pemerintahan di Indonesia, Suatu Analisa</w:t>
      </w:r>
      <w:r w:rsidRPr="00BC0279">
        <w:rPr>
          <w:rFonts w:ascii="Times New Roman" w:hAnsi="Times New Roman" w:cs="Times New Roman"/>
          <w:sz w:val="24"/>
          <w:szCs w:val="24"/>
        </w:rPr>
        <w:t>, Dewaruci Press, Jakarta, 1980.</w:t>
      </w:r>
      <w:proofErr w:type="gramEnd"/>
    </w:p>
    <w:p w14:paraId="00C3682F"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_________, </w:t>
      </w:r>
      <w:r w:rsidRPr="00BC0279">
        <w:rPr>
          <w:rFonts w:ascii="Times New Roman" w:hAnsi="Times New Roman" w:cs="Times New Roman"/>
          <w:i/>
          <w:sz w:val="24"/>
          <w:szCs w:val="24"/>
        </w:rPr>
        <w:t>Pemerintahan Administrasi Desa dan Kelurahan</w:t>
      </w:r>
      <w:r w:rsidRPr="00BC0279">
        <w:rPr>
          <w:rFonts w:ascii="Times New Roman" w:hAnsi="Times New Roman" w:cs="Times New Roman"/>
          <w:sz w:val="24"/>
          <w:szCs w:val="24"/>
        </w:rPr>
        <w:t>, Aksara Bayu, Jakarta 1981.</w:t>
      </w:r>
      <w:proofErr w:type="gramEnd"/>
    </w:p>
    <w:p w14:paraId="6380819A" w14:textId="77777777" w:rsidR="00422C75" w:rsidRPr="00BC0279" w:rsidRDefault="00422C75" w:rsidP="00422C75">
      <w:pPr>
        <w:pStyle w:val="Default"/>
        <w:spacing w:after="120"/>
        <w:ind w:left="1134" w:hanging="1134"/>
        <w:jc w:val="both"/>
      </w:pPr>
      <w:proofErr w:type="gramStart"/>
      <w:r w:rsidRPr="00BC0279">
        <w:t xml:space="preserve">_________, </w:t>
      </w:r>
      <w:r w:rsidRPr="00BC0279">
        <w:rPr>
          <w:i/>
          <w:iCs/>
        </w:rPr>
        <w:t>Pemerintahan Administrasi Desa Menurut UU Nomor 5 Tahun 1979</w:t>
      </w:r>
      <w:r w:rsidRPr="00BC0279">
        <w:t>.</w:t>
      </w:r>
      <w:proofErr w:type="gramEnd"/>
      <w:r w:rsidRPr="00BC0279">
        <w:t xml:space="preserve"> Raja Grafindo Persada, Jakarta, 1992.</w:t>
      </w:r>
    </w:p>
    <w:p w14:paraId="53F8E96E" w14:textId="77777777" w:rsidR="00422C75" w:rsidRPr="00BC0279" w:rsidRDefault="00422C75" w:rsidP="00422C75">
      <w:pPr>
        <w:spacing w:after="120"/>
        <w:ind w:left="1134" w:hanging="1134"/>
        <w:jc w:val="both"/>
        <w:rPr>
          <w:rFonts w:eastAsia="Calibri"/>
        </w:rPr>
      </w:pPr>
      <w:proofErr w:type="gramStart"/>
      <w:r w:rsidRPr="00BC0279">
        <w:rPr>
          <w:rFonts w:eastAsia="Calibri"/>
        </w:rPr>
        <w:t xml:space="preserve">Bagir Manan, </w:t>
      </w:r>
      <w:r w:rsidRPr="00BC0279">
        <w:rPr>
          <w:rFonts w:eastAsia="Calibri"/>
          <w:i/>
        </w:rPr>
        <w:t>Menyongsong Fajar Otonomi Daerah</w:t>
      </w:r>
      <w:r w:rsidRPr="00BC0279">
        <w:rPr>
          <w:rFonts w:eastAsia="Calibri"/>
        </w:rPr>
        <w:t>, PSH FH-UII, Yogyakarta, 2001.</w:t>
      </w:r>
      <w:proofErr w:type="gramEnd"/>
    </w:p>
    <w:p w14:paraId="0F200944" w14:textId="77777777" w:rsidR="00422C75" w:rsidRPr="00BC0279" w:rsidRDefault="00422C75" w:rsidP="00422C75">
      <w:pPr>
        <w:autoSpaceDE w:val="0"/>
        <w:autoSpaceDN w:val="0"/>
        <w:adjustRightInd w:val="0"/>
        <w:spacing w:after="120"/>
        <w:ind w:left="1134" w:hanging="1134"/>
        <w:jc w:val="both"/>
        <w:rPr>
          <w:rFonts w:eastAsia="Calibri"/>
        </w:rPr>
      </w:pPr>
      <w:r w:rsidRPr="00BC0279">
        <w:rPr>
          <w:rFonts w:eastAsia="Calibri"/>
        </w:rPr>
        <w:t xml:space="preserve">Bhenyamin Hoessein, </w:t>
      </w:r>
      <w:r w:rsidRPr="00BC0279">
        <w:rPr>
          <w:rFonts w:eastAsia="Calibri"/>
          <w:i/>
          <w:iCs/>
        </w:rPr>
        <w:t>Hubungan Pusat dan Daerah Dalam Konteks Pemerintahan Umum</w:t>
      </w:r>
      <w:r w:rsidRPr="00BC0279">
        <w:rPr>
          <w:rFonts w:eastAsia="Calibri"/>
        </w:rPr>
        <w:t xml:space="preserve">, </w:t>
      </w:r>
      <w:r w:rsidRPr="00BC0279">
        <w:rPr>
          <w:rFonts w:eastAsia="Calibri"/>
          <w:i/>
        </w:rPr>
        <w:t xml:space="preserve">Pemerintahan Daerah Di Indonesia, </w:t>
      </w:r>
      <w:r w:rsidRPr="00BC0279">
        <w:rPr>
          <w:rFonts w:eastAsia="Calibri"/>
        </w:rPr>
        <w:t>Masyarakat Ilmu Pemerintahan Indonesia, Jakarta, 2009.</w:t>
      </w:r>
    </w:p>
    <w:p w14:paraId="5B10232F"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Dennis A Rondinelli dan G. Shabir Cheema: </w:t>
      </w:r>
      <w:r w:rsidRPr="00BC0279">
        <w:rPr>
          <w:rFonts w:ascii="Times New Roman" w:hAnsi="Times New Roman" w:cs="Times New Roman"/>
          <w:i/>
          <w:sz w:val="24"/>
          <w:szCs w:val="24"/>
        </w:rPr>
        <w:t xml:space="preserve">Decentralization and </w:t>
      </w:r>
      <w:r w:rsidRPr="00BC0279">
        <w:rPr>
          <w:rFonts w:ascii="Times New Roman" w:hAnsi="Times New Roman" w:cs="Times New Roman"/>
          <w:sz w:val="24"/>
          <w:szCs w:val="24"/>
        </w:rPr>
        <w:t>Development</w:t>
      </w:r>
      <w:r w:rsidRPr="00BC0279">
        <w:rPr>
          <w:rFonts w:ascii="Times New Roman" w:hAnsi="Times New Roman" w:cs="Times New Roman"/>
          <w:i/>
          <w:sz w:val="24"/>
          <w:szCs w:val="24"/>
        </w:rPr>
        <w:t>, Policy Implementation in Developing Countries</w:t>
      </w:r>
      <w:r w:rsidRPr="00BC0279">
        <w:rPr>
          <w:rFonts w:ascii="Times New Roman" w:hAnsi="Times New Roman" w:cs="Times New Roman"/>
          <w:sz w:val="24"/>
          <w:szCs w:val="24"/>
        </w:rPr>
        <w:t>, Sage Publications, London, 1983.</w:t>
      </w:r>
    </w:p>
    <w:p w14:paraId="1522A5BB" w14:textId="77777777" w:rsidR="00422C75" w:rsidRPr="00BC0279" w:rsidRDefault="00422C75" w:rsidP="00422C75">
      <w:pPr>
        <w:spacing w:after="120"/>
        <w:ind w:left="1134" w:hanging="1134"/>
        <w:jc w:val="both"/>
      </w:pPr>
      <w:r w:rsidRPr="00BC0279">
        <w:t xml:space="preserve">Dicey, Albert Van, </w:t>
      </w:r>
      <w:r w:rsidRPr="00BC0279">
        <w:rPr>
          <w:i/>
        </w:rPr>
        <w:t>Introduction to The Study Of The Law Of The Constitution</w:t>
      </w:r>
      <w:r w:rsidRPr="00BC0279">
        <w:t>, 8</w:t>
      </w:r>
      <w:r w:rsidRPr="00BC0279">
        <w:rPr>
          <w:vertAlign w:val="superscript"/>
        </w:rPr>
        <w:t>th</w:t>
      </w:r>
      <w:r w:rsidRPr="00BC0279">
        <w:t xml:space="preserve"> Edition, Memillan, Library of Congress Cataloging in Publication Data, London, 1915.</w:t>
      </w:r>
    </w:p>
    <w:p w14:paraId="6D3CC0BC" w14:textId="77777777" w:rsidR="00422C75" w:rsidRPr="00BC0279" w:rsidRDefault="00422C75" w:rsidP="00422C75">
      <w:pPr>
        <w:spacing w:after="120"/>
        <w:ind w:left="1134" w:hanging="1134"/>
        <w:jc w:val="both"/>
      </w:pPr>
      <w:r w:rsidRPr="00BC0279">
        <w:t>Dadang Juliantara (</w:t>
      </w:r>
      <w:proofErr w:type="gramStart"/>
      <w:r w:rsidRPr="00BC0279">
        <w:t>ed</w:t>
      </w:r>
      <w:proofErr w:type="gramEnd"/>
      <w:r w:rsidRPr="00BC0279">
        <w:t xml:space="preserve">), </w:t>
      </w:r>
      <w:r w:rsidRPr="00BC0279">
        <w:rPr>
          <w:i/>
        </w:rPr>
        <w:t>Peningkatan Kapasitas Pemerintah Daerah Dalam Pelayanan Publik</w:t>
      </w:r>
      <w:r w:rsidRPr="00BC0279">
        <w:t>, Pembaharuan, Yogyakarta, 2005.</w:t>
      </w:r>
    </w:p>
    <w:p w14:paraId="4EBAE947" w14:textId="77777777" w:rsidR="00422C75" w:rsidRPr="00BC0279" w:rsidRDefault="00422C75" w:rsidP="00422C75">
      <w:pPr>
        <w:spacing w:after="120"/>
        <w:ind w:left="1134" w:hanging="1134"/>
        <w:jc w:val="both"/>
        <w:rPr>
          <w:rFonts w:eastAsia="Calibri"/>
        </w:rPr>
      </w:pPr>
      <w:r w:rsidRPr="00BC0279">
        <w:rPr>
          <w:rFonts w:eastAsia="Calibri"/>
        </w:rPr>
        <w:t xml:space="preserve">Fred Isjwara, </w:t>
      </w:r>
      <w:r w:rsidRPr="00BC0279">
        <w:rPr>
          <w:rFonts w:eastAsia="Calibri"/>
          <w:i/>
        </w:rPr>
        <w:t>Pengantar Ilmu Politik</w:t>
      </w:r>
      <w:r w:rsidRPr="00BC0279">
        <w:rPr>
          <w:rFonts w:eastAsia="Calibri"/>
        </w:rPr>
        <w:t>, Binacipta, Bandung, 1974.</w:t>
      </w:r>
    </w:p>
    <w:p w14:paraId="739421BB"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lastRenderedPageBreak/>
        <w:t xml:space="preserve">Fjeldstad Odd-Helge, </w:t>
      </w:r>
      <w:r w:rsidRPr="00BC0279">
        <w:rPr>
          <w:rFonts w:ascii="Times New Roman" w:hAnsi="Times New Roman" w:cs="Times New Roman"/>
          <w:i/>
          <w:sz w:val="24"/>
          <w:szCs w:val="24"/>
        </w:rPr>
        <w:t>Decentralization and Corruption</w:t>
      </w:r>
      <w:r w:rsidRPr="00BC0279">
        <w:rPr>
          <w:rFonts w:ascii="Times New Roman" w:hAnsi="Times New Roman" w:cs="Times New Roman"/>
          <w:sz w:val="24"/>
          <w:szCs w:val="24"/>
        </w:rPr>
        <w:t xml:space="preserve">, </w:t>
      </w:r>
      <w:r w:rsidRPr="00BC0279">
        <w:rPr>
          <w:rFonts w:ascii="Times New Roman" w:hAnsi="Times New Roman" w:cs="Times New Roman"/>
          <w:i/>
          <w:sz w:val="24"/>
          <w:szCs w:val="24"/>
        </w:rPr>
        <w:t xml:space="preserve">A Review </w:t>
      </w:r>
      <w:proofErr w:type="gramStart"/>
      <w:r w:rsidRPr="00BC0279">
        <w:rPr>
          <w:rFonts w:ascii="Times New Roman" w:hAnsi="Times New Roman" w:cs="Times New Roman"/>
          <w:i/>
          <w:sz w:val="24"/>
          <w:szCs w:val="24"/>
        </w:rPr>
        <w:t>Of</w:t>
      </w:r>
      <w:proofErr w:type="gramEnd"/>
      <w:r w:rsidRPr="00BC0279">
        <w:rPr>
          <w:rFonts w:ascii="Times New Roman" w:hAnsi="Times New Roman" w:cs="Times New Roman"/>
          <w:i/>
          <w:sz w:val="24"/>
          <w:szCs w:val="24"/>
        </w:rPr>
        <w:t xml:space="preserve"> The Literature,</w:t>
      </w:r>
      <w:r w:rsidRPr="00BC0279">
        <w:rPr>
          <w:rFonts w:ascii="Times New Roman" w:hAnsi="Times New Roman" w:cs="Times New Roman"/>
          <w:sz w:val="24"/>
          <w:szCs w:val="24"/>
        </w:rPr>
        <w:t xml:space="preserve"> Utstein Anti-Corruption Resource Centre, 2003.</w:t>
      </w:r>
    </w:p>
    <w:p w14:paraId="14DEF414" w14:textId="77777777" w:rsidR="00422C75" w:rsidRPr="00BC0279" w:rsidRDefault="00422C75" w:rsidP="00422C75">
      <w:pPr>
        <w:spacing w:after="120"/>
        <w:ind w:left="1134" w:hanging="1134"/>
        <w:jc w:val="both"/>
      </w:pPr>
      <w:r w:rsidRPr="00BC0279">
        <w:t xml:space="preserve">F.A.M. Stroink dalam Abdul Rasyid Thalib, </w:t>
      </w:r>
      <w:r w:rsidRPr="00BC0279">
        <w:rPr>
          <w:i/>
        </w:rPr>
        <w:t>Wewenang Mahkamah Konstitusi dan Aplikasinya dalam Sistem Ketatanegaraan Republik Indonesia,</w:t>
      </w:r>
      <w:r w:rsidRPr="00BC0279">
        <w:t xml:space="preserve"> Citra Aditya Bakti, Bandung, 2006.</w:t>
      </w:r>
    </w:p>
    <w:p w14:paraId="48466162"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Guido Bertucci, Riccardo Nencini, and Enrico Cecchetti; </w:t>
      </w:r>
      <w:r w:rsidRPr="00BC0279">
        <w:rPr>
          <w:rFonts w:ascii="Times New Roman" w:hAnsi="Times New Roman" w:cs="Times New Roman"/>
          <w:i/>
          <w:sz w:val="24"/>
          <w:szCs w:val="24"/>
        </w:rPr>
        <w:t xml:space="preserve">Decentralized Governance for Democracy, Peace, Development and Effective Service Delivery, </w:t>
      </w:r>
      <w:r w:rsidRPr="00BC0279">
        <w:rPr>
          <w:rFonts w:ascii="Times New Roman" w:hAnsi="Times New Roman" w:cs="Times New Roman"/>
          <w:sz w:val="24"/>
          <w:szCs w:val="24"/>
        </w:rPr>
        <w:t xml:space="preserve">Region of Tuscany Regional Assembly, Italian Presidency, and United Nations Department of Economic and Social Affairs, 2004. </w:t>
      </w:r>
    </w:p>
    <w:p w14:paraId="4F12B655"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Gaffar Karim</w:t>
      </w:r>
      <w:r w:rsidRPr="00BC0279">
        <w:rPr>
          <w:rFonts w:ascii="Times New Roman" w:hAnsi="Times New Roman" w:cs="Times New Roman"/>
          <w:i/>
          <w:sz w:val="24"/>
          <w:szCs w:val="24"/>
        </w:rPr>
        <w:t>, Kompleksitas Persoalan Otonomi Daerah Di Indonesia</w:t>
      </w:r>
      <w:r w:rsidRPr="00BC0279">
        <w:rPr>
          <w:rFonts w:ascii="Times New Roman" w:hAnsi="Times New Roman" w:cs="Times New Roman"/>
          <w:sz w:val="24"/>
          <w:szCs w:val="24"/>
        </w:rPr>
        <w:t>, Pustaka Pelajar, Yogyakarta, 2011.</w:t>
      </w:r>
    </w:p>
    <w:p w14:paraId="1BE9AA88"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HAW. </w:t>
      </w:r>
      <w:proofErr w:type="gramStart"/>
      <w:r w:rsidRPr="00BC0279">
        <w:rPr>
          <w:rFonts w:ascii="Times New Roman" w:hAnsi="Times New Roman" w:cs="Times New Roman"/>
          <w:sz w:val="24"/>
          <w:szCs w:val="24"/>
        </w:rPr>
        <w:t xml:space="preserve">Widjaya, </w:t>
      </w:r>
      <w:r w:rsidRPr="00BC0279">
        <w:rPr>
          <w:rFonts w:ascii="Times New Roman" w:hAnsi="Times New Roman" w:cs="Times New Roman"/>
          <w:i/>
          <w:sz w:val="24"/>
          <w:szCs w:val="24"/>
        </w:rPr>
        <w:t>Otonomi Daerah dan Daerah Otonom</w:t>
      </w:r>
      <w:r w:rsidRPr="00BC0279">
        <w:rPr>
          <w:rFonts w:ascii="Times New Roman" w:hAnsi="Times New Roman" w:cs="Times New Roman"/>
          <w:sz w:val="24"/>
          <w:szCs w:val="24"/>
        </w:rPr>
        <w:t>, Jakarta Raja Grafindo Persada, 2004.</w:t>
      </w:r>
      <w:proofErr w:type="gramEnd"/>
    </w:p>
    <w:p w14:paraId="6E3FDA1A" w14:textId="77777777" w:rsidR="00422C75" w:rsidRPr="00BC0279" w:rsidRDefault="00422C75" w:rsidP="00422C75">
      <w:pPr>
        <w:spacing w:after="120"/>
        <w:ind w:left="1134" w:hanging="1134"/>
        <w:jc w:val="both"/>
        <w:rPr>
          <w:rFonts w:eastAsia="Calibri"/>
        </w:rPr>
      </w:pPr>
      <w:r w:rsidRPr="00BC0279">
        <w:rPr>
          <w:rFonts w:eastAsia="Calibri"/>
        </w:rPr>
        <w:t xml:space="preserve">Hanif Nurcholis, </w:t>
      </w:r>
      <w:r w:rsidRPr="00BC0279">
        <w:rPr>
          <w:rFonts w:eastAsia="Calibri"/>
          <w:i/>
        </w:rPr>
        <w:t>Teori dan Praktik Pemerintahan dan Otonomi Daerah,</w:t>
      </w:r>
      <w:r w:rsidRPr="00BC0279">
        <w:rPr>
          <w:rFonts w:eastAsia="Calibri"/>
        </w:rPr>
        <w:t xml:space="preserve"> Grasindo, Jakarta, 2007.</w:t>
      </w:r>
    </w:p>
    <w:p w14:paraId="229F0837"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H. M. Busrizalti, </w:t>
      </w:r>
      <w:r w:rsidRPr="00BC0279">
        <w:rPr>
          <w:rFonts w:ascii="Times New Roman" w:hAnsi="Times New Roman" w:cs="Times New Roman"/>
          <w:i/>
          <w:iCs/>
          <w:sz w:val="24"/>
          <w:szCs w:val="24"/>
        </w:rPr>
        <w:t>Hukum Pemda Otonomi Daerah dan Implikasinya</w:t>
      </w:r>
      <w:r w:rsidRPr="00BC0279">
        <w:rPr>
          <w:rFonts w:ascii="Times New Roman" w:hAnsi="Times New Roman" w:cs="Times New Roman"/>
          <w:sz w:val="24"/>
          <w:szCs w:val="24"/>
        </w:rPr>
        <w:t>, Total Media, Yogyakarta, 2013.</w:t>
      </w:r>
    </w:p>
    <w:p w14:paraId="4A0AE7B1"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Hambali, </w:t>
      </w:r>
      <w:r w:rsidRPr="00BC0279">
        <w:rPr>
          <w:rFonts w:ascii="Times New Roman" w:hAnsi="Times New Roman" w:cs="Times New Roman"/>
          <w:i/>
          <w:iCs/>
          <w:sz w:val="24"/>
          <w:szCs w:val="24"/>
        </w:rPr>
        <w:t xml:space="preserve">Ilmu Administrasi Birokrasi Publik, </w:t>
      </w:r>
      <w:r w:rsidRPr="00BC0279">
        <w:rPr>
          <w:rFonts w:ascii="Times New Roman" w:hAnsi="Times New Roman" w:cs="Times New Roman"/>
          <w:sz w:val="24"/>
          <w:szCs w:val="24"/>
        </w:rPr>
        <w:t>Yayasan Kodama, Yogyakarta, 2015.</w:t>
      </w:r>
    </w:p>
    <w:p w14:paraId="1F67569B"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Kansil C.S.T., </w:t>
      </w:r>
      <w:r w:rsidRPr="00BC0279">
        <w:rPr>
          <w:rFonts w:ascii="Times New Roman" w:hAnsi="Times New Roman" w:cs="Times New Roman"/>
          <w:i/>
          <w:iCs/>
          <w:sz w:val="24"/>
          <w:szCs w:val="24"/>
        </w:rPr>
        <w:t>Hukum Tata Pemerintahan Indonesia,</w:t>
      </w:r>
      <w:r w:rsidRPr="00BC0279">
        <w:rPr>
          <w:rFonts w:ascii="Times New Roman" w:hAnsi="Times New Roman" w:cs="Times New Roman"/>
          <w:sz w:val="24"/>
          <w:szCs w:val="24"/>
        </w:rPr>
        <w:t xml:space="preserve"> Ghalia Indonesia, Jakarta, 1985.</w:t>
      </w:r>
    </w:p>
    <w:p w14:paraId="5A7241F6"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Kalsen Hans, </w:t>
      </w:r>
      <w:r w:rsidRPr="00BC0279">
        <w:rPr>
          <w:rFonts w:ascii="Times New Roman" w:hAnsi="Times New Roman" w:cs="Times New Roman"/>
          <w:i/>
          <w:iCs/>
          <w:sz w:val="24"/>
          <w:szCs w:val="24"/>
        </w:rPr>
        <w:t>General Theory of Law and State</w:t>
      </w:r>
      <w:r w:rsidRPr="00BC0279">
        <w:rPr>
          <w:rFonts w:ascii="Times New Roman" w:hAnsi="Times New Roman" w:cs="Times New Roman"/>
          <w:sz w:val="24"/>
          <w:szCs w:val="24"/>
        </w:rPr>
        <w:t xml:space="preserve">, diterjemahankan oleh Raisul Muttaqien, </w:t>
      </w:r>
      <w:r w:rsidRPr="00BC0279">
        <w:rPr>
          <w:rFonts w:ascii="Times New Roman" w:hAnsi="Times New Roman" w:cs="Times New Roman"/>
          <w:i/>
          <w:iCs/>
          <w:sz w:val="24"/>
          <w:szCs w:val="24"/>
        </w:rPr>
        <w:t>Teori Umum Tentang Hukum dan Negara</w:t>
      </w:r>
      <w:r w:rsidRPr="00BC0279">
        <w:rPr>
          <w:rFonts w:ascii="Times New Roman" w:hAnsi="Times New Roman" w:cs="Times New Roman"/>
          <w:sz w:val="24"/>
          <w:szCs w:val="24"/>
        </w:rPr>
        <w:t>, Nusa Media, Bandung, 2014.</w:t>
      </w:r>
    </w:p>
    <w:p w14:paraId="6C596969" w14:textId="77777777" w:rsidR="00422C75" w:rsidRPr="00BC0279" w:rsidRDefault="00422C75" w:rsidP="00422C75">
      <w:pPr>
        <w:spacing w:after="120"/>
        <w:ind w:left="1134" w:hanging="1134"/>
        <w:jc w:val="both"/>
        <w:rPr>
          <w:rFonts w:eastAsia="Calibri"/>
        </w:rPr>
      </w:pPr>
      <w:r w:rsidRPr="00BC0279">
        <w:rPr>
          <w:rFonts w:eastAsia="Calibri"/>
        </w:rPr>
        <w:t xml:space="preserve">Josef Riwu Kaho, </w:t>
      </w:r>
      <w:r w:rsidRPr="00BC0279">
        <w:rPr>
          <w:rFonts w:eastAsia="Calibri"/>
          <w:i/>
        </w:rPr>
        <w:t>Prospek Otonomi Daerah di Negara Republik Indonesia,</w:t>
      </w:r>
      <w:r w:rsidRPr="00BC0279">
        <w:rPr>
          <w:rFonts w:eastAsia="Calibri"/>
        </w:rPr>
        <w:t xml:space="preserve"> Rajawali Pers, Jakarta, 1991.</w:t>
      </w:r>
    </w:p>
    <w:p w14:paraId="3D2DC254"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_________, </w:t>
      </w:r>
      <w:r w:rsidRPr="00BC0279">
        <w:rPr>
          <w:rFonts w:ascii="Times New Roman" w:hAnsi="Times New Roman" w:cs="Times New Roman"/>
          <w:i/>
          <w:iCs/>
          <w:sz w:val="24"/>
          <w:szCs w:val="24"/>
        </w:rPr>
        <w:t>Mekanime Pengontrolan Dalam Hubungan Pemerintah Pusat Dan Daerah</w:t>
      </w:r>
      <w:r w:rsidRPr="00BC0279">
        <w:rPr>
          <w:rFonts w:ascii="Times New Roman" w:hAnsi="Times New Roman" w:cs="Times New Roman"/>
          <w:sz w:val="24"/>
          <w:szCs w:val="24"/>
        </w:rPr>
        <w:t>, Bina Aksara, Jakarta, 1996.</w:t>
      </w:r>
      <w:proofErr w:type="gramEnd"/>
    </w:p>
    <w:p w14:paraId="1F84DA9F"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Jean-Benoît</w:t>
      </w:r>
      <w:r w:rsidRPr="00BC0279">
        <w:rPr>
          <w:rFonts w:ascii="Times New Roman" w:hAnsi="Times New Roman" w:cs="Times New Roman"/>
          <w:spacing w:val="-20"/>
          <w:sz w:val="24"/>
          <w:szCs w:val="24"/>
        </w:rPr>
        <w:t xml:space="preserve"> </w:t>
      </w:r>
      <w:r w:rsidRPr="00BC0279">
        <w:rPr>
          <w:rFonts w:ascii="Times New Roman" w:hAnsi="Times New Roman" w:cs="Times New Roman"/>
          <w:sz w:val="24"/>
          <w:szCs w:val="24"/>
        </w:rPr>
        <w:t xml:space="preserve">Albertini, </w:t>
      </w:r>
      <w:r w:rsidRPr="00BC0279">
        <w:rPr>
          <w:rFonts w:ascii="Times New Roman" w:hAnsi="Times New Roman" w:cs="Times New Roman"/>
          <w:i/>
          <w:sz w:val="24"/>
          <w:szCs w:val="24"/>
        </w:rPr>
        <w:t>La</w:t>
      </w:r>
      <w:r w:rsidRPr="00BC0279">
        <w:rPr>
          <w:rFonts w:ascii="Times New Roman" w:hAnsi="Times New Roman" w:cs="Times New Roman"/>
          <w:i/>
          <w:spacing w:val="-21"/>
          <w:sz w:val="24"/>
          <w:szCs w:val="24"/>
        </w:rPr>
        <w:t xml:space="preserve"> </w:t>
      </w:r>
      <w:r w:rsidRPr="00BC0279">
        <w:rPr>
          <w:rFonts w:ascii="Times New Roman" w:hAnsi="Times New Roman" w:cs="Times New Roman"/>
          <w:i/>
          <w:sz w:val="24"/>
          <w:szCs w:val="24"/>
        </w:rPr>
        <w:t>Déconcentration:</w:t>
      </w:r>
      <w:r w:rsidRPr="00BC0279">
        <w:rPr>
          <w:rFonts w:ascii="Times New Roman" w:hAnsi="Times New Roman" w:cs="Times New Roman"/>
          <w:i/>
          <w:spacing w:val="-23"/>
          <w:sz w:val="24"/>
          <w:szCs w:val="24"/>
        </w:rPr>
        <w:t xml:space="preserve"> </w:t>
      </w:r>
      <w:r w:rsidRPr="00BC0279">
        <w:rPr>
          <w:rFonts w:ascii="Times New Roman" w:hAnsi="Times New Roman" w:cs="Times New Roman"/>
          <w:i/>
          <w:sz w:val="24"/>
          <w:szCs w:val="24"/>
        </w:rPr>
        <w:t>l‟administration</w:t>
      </w:r>
      <w:r w:rsidRPr="00BC0279">
        <w:rPr>
          <w:rFonts w:ascii="Times New Roman" w:hAnsi="Times New Roman" w:cs="Times New Roman"/>
          <w:i/>
          <w:spacing w:val="-21"/>
          <w:sz w:val="24"/>
          <w:szCs w:val="24"/>
        </w:rPr>
        <w:t xml:space="preserve"> </w:t>
      </w:r>
      <w:r w:rsidRPr="00BC0279">
        <w:rPr>
          <w:rFonts w:ascii="Times New Roman" w:hAnsi="Times New Roman" w:cs="Times New Roman"/>
          <w:i/>
          <w:sz w:val="24"/>
          <w:szCs w:val="24"/>
        </w:rPr>
        <w:t>territoriale</w:t>
      </w:r>
      <w:r w:rsidRPr="00BC0279">
        <w:rPr>
          <w:rFonts w:ascii="Times New Roman" w:hAnsi="Times New Roman" w:cs="Times New Roman"/>
          <w:i/>
          <w:spacing w:val="-22"/>
          <w:sz w:val="24"/>
          <w:szCs w:val="24"/>
        </w:rPr>
        <w:t xml:space="preserve"> </w:t>
      </w:r>
      <w:r w:rsidRPr="00BC0279">
        <w:rPr>
          <w:rFonts w:ascii="Times New Roman" w:hAnsi="Times New Roman" w:cs="Times New Roman"/>
          <w:i/>
          <w:sz w:val="24"/>
          <w:szCs w:val="24"/>
        </w:rPr>
        <w:t>dans</w:t>
      </w:r>
      <w:r w:rsidRPr="00BC0279">
        <w:rPr>
          <w:rFonts w:ascii="Times New Roman" w:hAnsi="Times New Roman" w:cs="Times New Roman"/>
          <w:i/>
          <w:spacing w:val="-22"/>
          <w:sz w:val="24"/>
          <w:szCs w:val="24"/>
        </w:rPr>
        <w:t xml:space="preserve"> </w:t>
      </w:r>
      <w:r w:rsidRPr="00BC0279">
        <w:rPr>
          <w:rFonts w:ascii="Times New Roman" w:hAnsi="Times New Roman" w:cs="Times New Roman"/>
          <w:i/>
          <w:sz w:val="24"/>
          <w:szCs w:val="24"/>
        </w:rPr>
        <w:t>la</w:t>
      </w:r>
      <w:r w:rsidRPr="00BC0279">
        <w:rPr>
          <w:rFonts w:ascii="Times New Roman" w:hAnsi="Times New Roman" w:cs="Times New Roman"/>
          <w:i/>
          <w:spacing w:val="-21"/>
          <w:sz w:val="24"/>
          <w:szCs w:val="24"/>
        </w:rPr>
        <w:t xml:space="preserve"> </w:t>
      </w:r>
      <w:r w:rsidRPr="00BC0279">
        <w:rPr>
          <w:rFonts w:ascii="Times New Roman" w:hAnsi="Times New Roman" w:cs="Times New Roman"/>
          <w:i/>
          <w:sz w:val="24"/>
          <w:szCs w:val="24"/>
        </w:rPr>
        <w:t>reforme</w:t>
      </w:r>
      <w:r w:rsidRPr="00BC0279">
        <w:rPr>
          <w:rFonts w:ascii="Times New Roman" w:hAnsi="Times New Roman" w:cs="Times New Roman"/>
          <w:i/>
          <w:spacing w:val="-22"/>
          <w:sz w:val="24"/>
          <w:szCs w:val="24"/>
        </w:rPr>
        <w:t xml:space="preserve"> </w:t>
      </w:r>
      <w:r w:rsidRPr="00BC0279">
        <w:rPr>
          <w:rFonts w:ascii="Times New Roman" w:hAnsi="Times New Roman" w:cs="Times New Roman"/>
          <w:i/>
          <w:sz w:val="24"/>
          <w:szCs w:val="24"/>
        </w:rPr>
        <w:t>de</w:t>
      </w:r>
      <w:r w:rsidRPr="00BC0279">
        <w:rPr>
          <w:rFonts w:ascii="Times New Roman" w:hAnsi="Times New Roman" w:cs="Times New Roman"/>
          <w:i/>
          <w:spacing w:val="-22"/>
          <w:sz w:val="24"/>
          <w:szCs w:val="24"/>
        </w:rPr>
        <w:t xml:space="preserve"> </w:t>
      </w:r>
      <w:r w:rsidRPr="00BC0279">
        <w:rPr>
          <w:rFonts w:ascii="Times New Roman" w:hAnsi="Times New Roman" w:cs="Times New Roman"/>
          <w:i/>
          <w:sz w:val="24"/>
          <w:szCs w:val="24"/>
        </w:rPr>
        <w:t>l‟État</w:t>
      </w:r>
      <w:r w:rsidRPr="00BC0279">
        <w:rPr>
          <w:rFonts w:ascii="Times New Roman" w:hAnsi="Times New Roman" w:cs="Times New Roman"/>
          <w:sz w:val="24"/>
          <w:szCs w:val="24"/>
        </w:rPr>
        <w:t>, Economica, Paris, 1997.</w:t>
      </w:r>
    </w:p>
    <w:p w14:paraId="46C3D1E4" w14:textId="77777777" w:rsidR="00422C75" w:rsidRPr="00BC0279" w:rsidRDefault="00422C75" w:rsidP="00422C75">
      <w:pPr>
        <w:spacing w:after="120"/>
        <w:ind w:left="1134" w:hanging="1134"/>
        <w:jc w:val="both"/>
        <w:rPr>
          <w:rFonts w:eastAsia="Calibri"/>
        </w:rPr>
      </w:pPr>
      <w:proofErr w:type="gramStart"/>
      <w:r w:rsidRPr="00BC0279">
        <w:rPr>
          <w:rFonts w:eastAsia="Calibri"/>
        </w:rPr>
        <w:t>J. S. Badudu dan Moh.</w:t>
      </w:r>
      <w:proofErr w:type="gramEnd"/>
      <w:r w:rsidRPr="00BC0279">
        <w:rPr>
          <w:rFonts w:eastAsia="Calibri"/>
        </w:rPr>
        <w:t xml:space="preserve"> Zain, </w:t>
      </w:r>
      <w:r w:rsidRPr="00BC0279">
        <w:rPr>
          <w:rFonts w:eastAsia="Calibri"/>
          <w:i/>
        </w:rPr>
        <w:t>Kamus Besar Bahasa Indonesia</w:t>
      </w:r>
      <w:r w:rsidRPr="00BC0279">
        <w:rPr>
          <w:rFonts w:eastAsia="Calibri"/>
        </w:rPr>
        <w:t>, Pustaka Sinar Harapan, Jakarta, 1994.</w:t>
      </w:r>
    </w:p>
    <w:p w14:paraId="6157E048"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J.G. Brouwer dan Schilder, </w:t>
      </w:r>
      <w:r w:rsidRPr="00BC0279">
        <w:rPr>
          <w:rFonts w:ascii="Times New Roman" w:hAnsi="Times New Roman" w:cs="Times New Roman"/>
          <w:i/>
          <w:iCs/>
          <w:sz w:val="24"/>
          <w:szCs w:val="24"/>
        </w:rPr>
        <w:t>A Survey of Dutch Administrative Law</w:t>
      </w:r>
      <w:r w:rsidRPr="00BC0279">
        <w:rPr>
          <w:rFonts w:ascii="Times New Roman" w:hAnsi="Times New Roman" w:cs="Times New Roman"/>
          <w:sz w:val="24"/>
          <w:szCs w:val="24"/>
        </w:rPr>
        <w:t>, Nijmegen Ars Aeguilibri, 1998.</w:t>
      </w:r>
      <w:proofErr w:type="gramEnd"/>
    </w:p>
    <w:p w14:paraId="03441CCD"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John M Cohen., dan Stephen B. Peterson, </w:t>
      </w:r>
      <w:r w:rsidRPr="00BC0279">
        <w:rPr>
          <w:rFonts w:ascii="Times New Roman" w:hAnsi="Times New Roman" w:cs="Times New Roman"/>
          <w:i/>
          <w:sz w:val="24"/>
          <w:szCs w:val="24"/>
        </w:rPr>
        <w:t xml:space="preserve">Administrative Decentralization, Strategies for Developing Countries, </w:t>
      </w:r>
      <w:r w:rsidRPr="00BC0279">
        <w:rPr>
          <w:rFonts w:ascii="Times New Roman" w:hAnsi="Times New Roman" w:cs="Times New Roman"/>
          <w:sz w:val="24"/>
          <w:szCs w:val="24"/>
        </w:rPr>
        <w:t>Kumarian Pers, Connecticut, USA, 1999.</w:t>
      </w:r>
    </w:p>
    <w:p w14:paraId="67119480" w14:textId="77777777" w:rsidR="00422C75" w:rsidRPr="00BC0279" w:rsidRDefault="00422C75" w:rsidP="00422C75">
      <w:pPr>
        <w:spacing w:after="120"/>
        <w:ind w:left="1134" w:hanging="1134"/>
        <w:jc w:val="both"/>
      </w:pPr>
      <w:r w:rsidRPr="00BC0279">
        <w:t xml:space="preserve">Joko Widodo, </w:t>
      </w:r>
      <w:r w:rsidRPr="00BC0279">
        <w:rPr>
          <w:i/>
        </w:rPr>
        <w:t>Good Governance Telaah Dari Dimensi Akuntabilitas, Kontrol Birokrasi Pada Era Desentralisasi Dan Otonomi Daerah,</w:t>
      </w:r>
      <w:r w:rsidRPr="00BC0279">
        <w:t xml:space="preserve"> Insan Cendekia, Surabaya, 2001.</w:t>
      </w:r>
    </w:p>
    <w:p w14:paraId="287ADCE7"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lastRenderedPageBreak/>
        <w:t xml:space="preserve">Jimly Asshiddiqie, </w:t>
      </w:r>
      <w:r w:rsidRPr="00BC0279">
        <w:rPr>
          <w:rFonts w:ascii="Times New Roman" w:hAnsi="Times New Roman" w:cs="Times New Roman"/>
          <w:i/>
          <w:iCs/>
          <w:sz w:val="24"/>
          <w:szCs w:val="24"/>
        </w:rPr>
        <w:t>Konstitusi dan Konstitualisme</w:t>
      </w:r>
      <w:r w:rsidRPr="00BC0279">
        <w:rPr>
          <w:rFonts w:ascii="Times New Roman" w:hAnsi="Times New Roman" w:cs="Times New Roman"/>
          <w:sz w:val="24"/>
          <w:szCs w:val="24"/>
        </w:rPr>
        <w:t>, Konstitusi Press, Jakarta, 2006.</w:t>
      </w:r>
      <w:proofErr w:type="gramEnd"/>
    </w:p>
    <w:p w14:paraId="0C7951B4"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Juniarso Ridwan dan Achmad Sodik, </w:t>
      </w:r>
      <w:r w:rsidRPr="00BC0279">
        <w:rPr>
          <w:rFonts w:ascii="Times New Roman" w:hAnsi="Times New Roman" w:cs="Times New Roman"/>
          <w:i/>
          <w:sz w:val="24"/>
          <w:szCs w:val="24"/>
        </w:rPr>
        <w:t>Hukum Administrasi Negara dan Kebijakan Pelayanan Publik</w:t>
      </w:r>
      <w:r w:rsidRPr="00BC0279">
        <w:rPr>
          <w:rFonts w:ascii="Times New Roman" w:hAnsi="Times New Roman" w:cs="Times New Roman"/>
          <w:sz w:val="24"/>
          <w:szCs w:val="24"/>
        </w:rPr>
        <w:t>, Nuansa, Bandung, 2009.</w:t>
      </w:r>
      <w:proofErr w:type="gramEnd"/>
    </w:p>
    <w:p w14:paraId="25401A51" w14:textId="77777777" w:rsidR="00422C75" w:rsidRPr="00BC0279" w:rsidRDefault="00422C75" w:rsidP="00422C75">
      <w:pPr>
        <w:spacing w:after="120"/>
        <w:ind w:left="1134" w:hanging="1134"/>
        <w:jc w:val="both"/>
        <w:rPr>
          <w:rFonts w:eastAsia="Calibri"/>
        </w:rPr>
      </w:pPr>
      <w:r w:rsidRPr="00BC0279">
        <w:rPr>
          <w:rFonts w:eastAsia="Calibri"/>
        </w:rPr>
        <w:t xml:space="preserve">Keith Dowding, </w:t>
      </w:r>
      <w:proofErr w:type="gramStart"/>
      <w:r w:rsidRPr="00BC0279">
        <w:rPr>
          <w:rFonts w:eastAsia="Calibri"/>
          <w:i/>
        </w:rPr>
        <w:t>The</w:t>
      </w:r>
      <w:proofErr w:type="gramEnd"/>
      <w:r w:rsidRPr="00BC0279">
        <w:rPr>
          <w:rFonts w:eastAsia="Calibri"/>
          <w:i/>
        </w:rPr>
        <w:t xml:space="preserve"> Civil Service</w:t>
      </w:r>
      <w:r w:rsidRPr="00BC0279">
        <w:rPr>
          <w:rFonts w:eastAsia="Calibri"/>
        </w:rPr>
        <w:t>, Routledge Publisher, New York, N.Y, 1995.</w:t>
      </w:r>
    </w:p>
    <w:p w14:paraId="273E6A8C"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Koesoemahatmadja dalam E. Koswara, </w:t>
      </w:r>
      <w:r w:rsidRPr="00BC0279">
        <w:rPr>
          <w:rFonts w:ascii="Times New Roman" w:hAnsi="Times New Roman" w:cs="Times New Roman"/>
          <w:i/>
          <w:sz w:val="24"/>
          <w:szCs w:val="24"/>
        </w:rPr>
        <w:t xml:space="preserve">Otonomi Daerah yang Berorientasi Kepada Kepentingan Rakyat, </w:t>
      </w:r>
      <w:r w:rsidRPr="00BC0279">
        <w:rPr>
          <w:rFonts w:ascii="Times New Roman" w:hAnsi="Times New Roman" w:cs="Times New Roman"/>
          <w:sz w:val="24"/>
          <w:szCs w:val="24"/>
        </w:rPr>
        <w:t>Widya Praja HP, Jakarta, 1999.</w:t>
      </w:r>
    </w:p>
    <w:p w14:paraId="208A3D86"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M. Yamin, </w:t>
      </w:r>
      <w:r w:rsidRPr="00BC0279">
        <w:rPr>
          <w:rFonts w:ascii="Times New Roman" w:hAnsi="Times New Roman" w:cs="Times New Roman"/>
          <w:i/>
          <w:sz w:val="24"/>
          <w:szCs w:val="24"/>
        </w:rPr>
        <w:t>Proklamasi dan Konstitusi Republik Indonesia</w:t>
      </w:r>
      <w:r w:rsidRPr="00BC0279">
        <w:rPr>
          <w:rFonts w:ascii="Times New Roman" w:hAnsi="Times New Roman" w:cs="Times New Roman"/>
          <w:sz w:val="24"/>
          <w:szCs w:val="24"/>
        </w:rPr>
        <w:t>, Djambatan, Jakarta, 1951.</w:t>
      </w:r>
    </w:p>
    <w:p w14:paraId="72670E26"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Mahfud MD, </w:t>
      </w:r>
      <w:r w:rsidRPr="00BC0279">
        <w:rPr>
          <w:rFonts w:ascii="Times New Roman" w:hAnsi="Times New Roman" w:cs="Times New Roman"/>
          <w:i/>
          <w:iCs/>
          <w:sz w:val="24"/>
          <w:szCs w:val="24"/>
        </w:rPr>
        <w:t>Dasar Dan Struktur Ketatanegaraan Indonesia</w:t>
      </w:r>
      <w:r w:rsidRPr="00BC0279">
        <w:rPr>
          <w:rFonts w:ascii="Times New Roman" w:hAnsi="Times New Roman" w:cs="Times New Roman"/>
          <w:sz w:val="24"/>
          <w:szCs w:val="24"/>
        </w:rPr>
        <w:t>, UII Press, Yogyakarta, 1993.</w:t>
      </w:r>
    </w:p>
    <w:p w14:paraId="7696CB27"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color w:val="000000"/>
          <w:sz w:val="24"/>
          <w:szCs w:val="24"/>
        </w:rPr>
        <w:t xml:space="preserve">Miriam Budiardjo, </w:t>
      </w:r>
      <w:r w:rsidRPr="00BC0279">
        <w:rPr>
          <w:rFonts w:ascii="Times New Roman" w:hAnsi="Times New Roman" w:cs="Times New Roman"/>
          <w:i/>
          <w:iCs/>
          <w:color w:val="000000"/>
          <w:sz w:val="24"/>
          <w:szCs w:val="24"/>
        </w:rPr>
        <w:t>Dasar-Dasar Ilmu Politik</w:t>
      </w:r>
      <w:r w:rsidRPr="00BC0279">
        <w:rPr>
          <w:rFonts w:ascii="Times New Roman" w:hAnsi="Times New Roman" w:cs="Times New Roman"/>
          <w:color w:val="000000"/>
          <w:sz w:val="24"/>
          <w:szCs w:val="24"/>
        </w:rPr>
        <w:t>, Gramedia Pustaka Utama, Jakarta</w:t>
      </w:r>
      <w:proofErr w:type="gramStart"/>
      <w:r w:rsidRPr="00BC0279">
        <w:rPr>
          <w:rFonts w:ascii="Times New Roman" w:hAnsi="Times New Roman" w:cs="Times New Roman"/>
          <w:color w:val="000000"/>
          <w:sz w:val="24"/>
          <w:szCs w:val="24"/>
        </w:rPr>
        <w:t>,1998</w:t>
      </w:r>
      <w:proofErr w:type="gramEnd"/>
      <w:r w:rsidRPr="00BC0279">
        <w:rPr>
          <w:rFonts w:ascii="Times New Roman" w:hAnsi="Times New Roman" w:cs="Times New Roman"/>
          <w:color w:val="000000"/>
          <w:sz w:val="24"/>
          <w:szCs w:val="24"/>
        </w:rPr>
        <w:t>.</w:t>
      </w:r>
    </w:p>
    <w:p w14:paraId="11FC810B"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_________, </w:t>
      </w:r>
      <w:r w:rsidRPr="00BC0279">
        <w:rPr>
          <w:rFonts w:ascii="Times New Roman" w:hAnsi="Times New Roman" w:cs="Times New Roman"/>
          <w:i/>
          <w:iCs/>
          <w:sz w:val="24"/>
          <w:szCs w:val="24"/>
        </w:rPr>
        <w:t>Dasar Dasar Ilmu Politik</w:t>
      </w:r>
      <w:r w:rsidRPr="00BC0279">
        <w:rPr>
          <w:rFonts w:ascii="Times New Roman" w:hAnsi="Times New Roman" w:cs="Times New Roman"/>
          <w:sz w:val="24"/>
          <w:szCs w:val="24"/>
        </w:rPr>
        <w:t>, Cetakan ke-2 Gramedia Pustaka Utama, Jakarta, 2008.</w:t>
      </w:r>
      <w:proofErr w:type="gramEnd"/>
    </w:p>
    <w:p w14:paraId="1EEF4FCD" w14:textId="77777777" w:rsidR="00422C75" w:rsidRPr="00BC0279" w:rsidRDefault="00422C75" w:rsidP="00422C75">
      <w:pPr>
        <w:spacing w:after="120"/>
        <w:ind w:left="1134" w:hanging="1134"/>
        <w:jc w:val="both"/>
        <w:rPr>
          <w:rFonts w:eastAsia="Calibri"/>
        </w:rPr>
      </w:pPr>
      <w:r w:rsidRPr="00BC0279">
        <w:rPr>
          <w:rFonts w:eastAsia="Calibri"/>
        </w:rPr>
        <w:t xml:space="preserve">Noer Fauzi dan R. Yando Zakaria, </w:t>
      </w:r>
      <w:r w:rsidRPr="00BC0279">
        <w:rPr>
          <w:rFonts w:eastAsia="Calibri"/>
          <w:i/>
        </w:rPr>
        <w:t xml:space="preserve">Mensiasati Otonomi Daerah, </w:t>
      </w:r>
      <w:r w:rsidRPr="00BC0279">
        <w:rPr>
          <w:rFonts w:eastAsia="Calibri"/>
        </w:rPr>
        <w:t>INSIST Press, Yogyakarta, 2000.</w:t>
      </w:r>
    </w:p>
    <w:p w14:paraId="5DD525EA"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Nur Basuki minarno, </w:t>
      </w:r>
      <w:r w:rsidRPr="00BC0279">
        <w:rPr>
          <w:rFonts w:ascii="Times New Roman" w:hAnsi="Times New Roman" w:cs="Times New Roman"/>
          <w:i/>
          <w:iCs/>
          <w:sz w:val="24"/>
          <w:szCs w:val="24"/>
        </w:rPr>
        <w:t>Penyalahgunaan Wewenang Dan Tindak Pidana Korupsi Dalam Pengelolaan Keuangan Daerah</w:t>
      </w:r>
      <w:r w:rsidRPr="00BC0279">
        <w:rPr>
          <w:rFonts w:ascii="Times New Roman" w:hAnsi="Times New Roman" w:cs="Times New Roman"/>
          <w:sz w:val="24"/>
          <w:szCs w:val="24"/>
        </w:rPr>
        <w:t>, Laksbang Mediatama, Yogyakarta, 2010.</w:t>
      </w:r>
      <w:proofErr w:type="gramEnd"/>
    </w:p>
    <w:p w14:paraId="551C75EC"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Ni’matul Huda, </w:t>
      </w:r>
      <w:r w:rsidRPr="00BC0279">
        <w:rPr>
          <w:rFonts w:ascii="Times New Roman" w:hAnsi="Times New Roman" w:cs="Times New Roman"/>
          <w:i/>
          <w:iCs/>
          <w:sz w:val="24"/>
          <w:szCs w:val="24"/>
        </w:rPr>
        <w:t xml:space="preserve">Hukum Tata Negara Indonesia, </w:t>
      </w:r>
      <w:r w:rsidRPr="00BC0279">
        <w:rPr>
          <w:rFonts w:ascii="Times New Roman" w:hAnsi="Times New Roman" w:cs="Times New Roman"/>
          <w:sz w:val="24"/>
          <w:szCs w:val="24"/>
        </w:rPr>
        <w:t>Grafindo Persada, Jakarta, 2005.</w:t>
      </w:r>
      <w:proofErr w:type="gramEnd"/>
    </w:p>
    <w:p w14:paraId="3FE4B880"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_________, </w:t>
      </w:r>
      <w:r w:rsidRPr="00BC0279">
        <w:rPr>
          <w:rFonts w:ascii="Times New Roman" w:hAnsi="Times New Roman" w:cs="Times New Roman"/>
          <w:i/>
          <w:sz w:val="24"/>
          <w:szCs w:val="24"/>
        </w:rPr>
        <w:t>Ilmu Negara</w:t>
      </w:r>
      <w:r w:rsidRPr="00BC0279">
        <w:rPr>
          <w:rFonts w:ascii="Times New Roman" w:hAnsi="Times New Roman" w:cs="Times New Roman"/>
          <w:sz w:val="24"/>
          <w:szCs w:val="24"/>
        </w:rPr>
        <w:t>, Rajawali Pers, Jakarta, 2010.</w:t>
      </w:r>
      <w:proofErr w:type="gramEnd"/>
    </w:p>
    <w:p w14:paraId="4486D134"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_________, </w:t>
      </w:r>
      <w:r w:rsidRPr="00BC0279">
        <w:rPr>
          <w:rFonts w:ascii="Times New Roman" w:hAnsi="Times New Roman" w:cs="Times New Roman"/>
          <w:i/>
          <w:iCs/>
          <w:sz w:val="24"/>
          <w:szCs w:val="24"/>
        </w:rPr>
        <w:t xml:space="preserve">Desentralisasi Asimetris Dalam NKRI Kajian Tehadap Daerah Istimewa, Daerah Khusus, dan Daerah Otonomi Khusus, </w:t>
      </w:r>
      <w:r w:rsidRPr="00BC0279">
        <w:rPr>
          <w:rFonts w:ascii="Times New Roman" w:hAnsi="Times New Roman" w:cs="Times New Roman"/>
          <w:sz w:val="24"/>
          <w:szCs w:val="24"/>
        </w:rPr>
        <w:t>Bandung, Nusa Media, 2014.</w:t>
      </w:r>
    </w:p>
    <w:p w14:paraId="03149568"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Oentarto, I Made Suwandi, dan Dodi Riyadmadji </w:t>
      </w:r>
      <w:r w:rsidRPr="00BC0279">
        <w:rPr>
          <w:rFonts w:ascii="Times New Roman" w:hAnsi="Times New Roman" w:cs="Times New Roman"/>
          <w:i/>
          <w:sz w:val="24"/>
          <w:szCs w:val="24"/>
        </w:rPr>
        <w:t>Menggagas Format Otonomi Daerah Masa Depan</w:t>
      </w:r>
      <w:r w:rsidRPr="00BC0279">
        <w:rPr>
          <w:rFonts w:ascii="Times New Roman" w:hAnsi="Times New Roman" w:cs="Times New Roman"/>
          <w:sz w:val="24"/>
          <w:szCs w:val="24"/>
        </w:rPr>
        <w:t>, Samitra Media Utama, Jakarta, 2004.</w:t>
      </w:r>
    </w:p>
    <w:p w14:paraId="47B45E45"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Phillip Mawhood, </w:t>
      </w:r>
      <w:r w:rsidRPr="00BC0279">
        <w:rPr>
          <w:rFonts w:ascii="Times New Roman" w:hAnsi="Times New Roman" w:cs="Times New Roman"/>
          <w:i/>
          <w:sz w:val="24"/>
          <w:szCs w:val="24"/>
        </w:rPr>
        <w:t>Decentralization: The Concept and The Practice, Local Government in The Third World, The Experience of Tropical Africa</w:t>
      </w:r>
      <w:r w:rsidRPr="00BC0279">
        <w:rPr>
          <w:rFonts w:ascii="Times New Roman" w:hAnsi="Times New Roman" w:cs="Times New Roman"/>
          <w:sz w:val="24"/>
          <w:szCs w:val="24"/>
        </w:rPr>
        <w:t>, edited by Philip Mawhood, John Wiley and Sons, 1983.</w:t>
      </w:r>
    </w:p>
    <w:p w14:paraId="6D914C57"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Paulus Efendie Lotulung, </w:t>
      </w:r>
      <w:r w:rsidRPr="00BC0279">
        <w:rPr>
          <w:rFonts w:ascii="Times New Roman" w:hAnsi="Times New Roman" w:cs="Times New Roman"/>
          <w:i/>
          <w:sz w:val="24"/>
          <w:szCs w:val="24"/>
        </w:rPr>
        <w:t>Himpunan Makalah Asas-Asas Umum Pemerintahan yang Baik</w:t>
      </w:r>
      <w:r w:rsidRPr="00BC0279">
        <w:rPr>
          <w:rFonts w:ascii="Times New Roman" w:hAnsi="Times New Roman" w:cs="Times New Roman"/>
          <w:sz w:val="24"/>
          <w:szCs w:val="24"/>
        </w:rPr>
        <w:t>, Citra Aditya Bakti, Bandung 1994.</w:t>
      </w:r>
    </w:p>
    <w:p w14:paraId="7A2A9D30"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R. Joeniarto, </w:t>
      </w:r>
      <w:r w:rsidRPr="00BC0279">
        <w:rPr>
          <w:rFonts w:ascii="Times New Roman" w:hAnsi="Times New Roman" w:cs="Times New Roman"/>
          <w:i/>
          <w:iCs/>
          <w:sz w:val="24"/>
          <w:szCs w:val="24"/>
        </w:rPr>
        <w:t>Perkembangan Pemerintah Lokal,</w:t>
      </w:r>
      <w:r w:rsidRPr="00BC0279">
        <w:rPr>
          <w:rFonts w:ascii="Times New Roman" w:hAnsi="Times New Roman" w:cs="Times New Roman"/>
          <w:sz w:val="24"/>
          <w:szCs w:val="24"/>
        </w:rPr>
        <w:t xml:space="preserve"> Alumni, Bandung, 1979.</w:t>
      </w:r>
    </w:p>
    <w:p w14:paraId="4FDD36BE" w14:textId="77777777" w:rsidR="00422C75" w:rsidRPr="00BC0279" w:rsidRDefault="00422C75" w:rsidP="00422C75">
      <w:pPr>
        <w:spacing w:after="120"/>
        <w:ind w:left="1134" w:hanging="1134"/>
        <w:jc w:val="both"/>
      </w:pPr>
      <w:r w:rsidRPr="00BC0279">
        <w:t xml:space="preserve">Rony Hanityo Soemitro, </w:t>
      </w:r>
      <w:r w:rsidRPr="00BC0279">
        <w:rPr>
          <w:i/>
        </w:rPr>
        <w:t>Metodologi Penelitian Hukum dan Jurimetri</w:t>
      </w:r>
      <w:r w:rsidRPr="00BC0279">
        <w:t>, Ghalia Indonesia, Jakarta, 1990.</w:t>
      </w:r>
    </w:p>
    <w:p w14:paraId="7489FE0C"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Rasyid Ryaas, </w:t>
      </w:r>
      <w:r w:rsidRPr="00BC0279">
        <w:rPr>
          <w:rFonts w:ascii="Times New Roman" w:hAnsi="Times New Roman" w:cs="Times New Roman"/>
          <w:i/>
          <w:iCs/>
          <w:sz w:val="24"/>
          <w:szCs w:val="24"/>
        </w:rPr>
        <w:t xml:space="preserve">Otonomi Daerah Dalam Negara Kesatuan, </w:t>
      </w:r>
      <w:r w:rsidRPr="00BC0279">
        <w:rPr>
          <w:rFonts w:ascii="Times New Roman" w:hAnsi="Times New Roman" w:cs="Times New Roman"/>
          <w:sz w:val="24"/>
          <w:szCs w:val="24"/>
        </w:rPr>
        <w:t>BPFE, Yogyakarta. 2002.</w:t>
      </w:r>
    </w:p>
    <w:p w14:paraId="6CE40931"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Smith B.C., </w:t>
      </w:r>
      <w:r w:rsidRPr="00BC0279">
        <w:rPr>
          <w:rFonts w:ascii="Times New Roman" w:hAnsi="Times New Roman" w:cs="Times New Roman"/>
          <w:i/>
          <w:sz w:val="24"/>
          <w:szCs w:val="24"/>
        </w:rPr>
        <w:t xml:space="preserve">Decentralization, </w:t>
      </w:r>
      <w:proofErr w:type="gramStart"/>
      <w:r w:rsidRPr="00BC0279">
        <w:rPr>
          <w:rFonts w:ascii="Times New Roman" w:hAnsi="Times New Roman" w:cs="Times New Roman"/>
          <w:i/>
          <w:sz w:val="24"/>
          <w:szCs w:val="24"/>
        </w:rPr>
        <w:t>The</w:t>
      </w:r>
      <w:proofErr w:type="gramEnd"/>
      <w:r w:rsidRPr="00BC0279">
        <w:rPr>
          <w:rFonts w:ascii="Times New Roman" w:hAnsi="Times New Roman" w:cs="Times New Roman"/>
          <w:i/>
          <w:sz w:val="24"/>
          <w:szCs w:val="24"/>
        </w:rPr>
        <w:t xml:space="preserve"> Territorial Dimension of The State</w:t>
      </w:r>
      <w:r w:rsidRPr="00BC0279">
        <w:rPr>
          <w:rFonts w:ascii="Times New Roman" w:hAnsi="Times New Roman" w:cs="Times New Roman"/>
          <w:sz w:val="24"/>
          <w:szCs w:val="24"/>
        </w:rPr>
        <w:t>, George Allen &amp; Unwin, London, 1985.</w:t>
      </w:r>
    </w:p>
    <w:p w14:paraId="0341A027"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lastRenderedPageBreak/>
        <w:t xml:space="preserve">Soejito Irawan, </w:t>
      </w:r>
      <w:r w:rsidRPr="00BC0279">
        <w:rPr>
          <w:rFonts w:ascii="Times New Roman" w:hAnsi="Times New Roman" w:cs="Times New Roman"/>
          <w:i/>
          <w:iCs/>
          <w:sz w:val="24"/>
          <w:szCs w:val="24"/>
        </w:rPr>
        <w:t xml:space="preserve">Hubungan Pemerintah Pusat dan Pemerintah Daerah, </w:t>
      </w:r>
      <w:r w:rsidRPr="00BC0279">
        <w:rPr>
          <w:rFonts w:ascii="Times New Roman" w:hAnsi="Times New Roman" w:cs="Times New Roman"/>
          <w:sz w:val="24"/>
          <w:szCs w:val="24"/>
        </w:rPr>
        <w:t>Rineka Cipta, Jakarta, 1990.</w:t>
      </w:r>
    </w:p>
    <w:p w14:paraId="07A9BBAF" w14:textId="77777777" w:rsidR="00422C75" w:rsidRPr="00BC0279" w:rsidRDefault="00422C75" w:rsidP="00422C75">
      <w:pPr>
        <w:spacing w:after="120"/>
        <w:ind w:left="1134" w:hanging="1134"/>
        <w:jc w:val="both"/>
        <w:rPr>
          <w:rFonts w:eastAsia="Calibri"/>
        </w:rPr>
      </w:pPr>
      <w:r w:rsidRPr="00BC0279">
        <w:rPr>
          <w:rFonts w:eastAsia="Calibri"/>
        </w:rPr>
        <w:t xml:space="preserve">Sabine George, </w:t>
      </w:r>
      <w:proofErr w:type="gramStart"/>
      <w:r w:rsidRPr="00BC0279">
        <w:rPr>
          <w:rFonts w:eastAsia="Calibri"/>
          <w:i/>
        </w:rPr>
        <w:t>A</w:t>
      </w:r>
      <w:proofErr w:type="gramEnd"/>
      <w:r w:rsidRPr="00BC0279">
        <w:rPr>
          <w:rFonts w:eastAsia="Calibri"/>
          <w:i/>
        </w:rPr>
        <w:t xml:space="preserve"> History of Political Theory</w:t>
      </w:r>
      <w:r w:rsidRPr="00BC0279">
        <w:rPr>
          <w:rFonts w:eastAsia="Calibri"/>
        </w:rPr>
        <w:t xml:space="preserve">, George G. Harrap &amp; CO. Ltd., London, 1995. </w:t>
      </w:r>
    </w:p>
    <w:p w14:paraId="1591CEF1" w14:textId="77777777" w:rsidR="00422C75" w:rsidRPr="00BC0279" w:rsidRDefault="00422C75" w:rsidP="00422C75">
      <w:pPr>
        <w:spacing w:after="120"/>
        <w:ind w:left="1134" w:hanging="1134"/>
        <w:jc w:val="both"/>
        <w:rPr>
          <w:lang w:val="pt-BR"/>
        </w:rPr>
      </w:pPr>
      <w:r w:rsidRPr="00BC0279">
        <w:rPr>
          <w:lang w:val="pt-BR"/>
        </w:rPr>
        <w:t xml:space="preserve">Soerjono Soekanto dan Sri Mamudji, </w:t>
      </w:r>
      <w:r w:rsidRPr="00BC0279">
        <w:rPr>
          <w:i/>
          <w:lang w:val="pt-BR"/>
        </w:rPr>
        <w:t>Penelitian Hukkum Normatif</w:t>
      </w:r>
      <w:r w:rsidRPr="00BC0279">
        <w:rPr>
          <w:lang w:val="pt-BR"/>
        </w:rPr>
        <w:t xml:space="preserve">, RajaGrafindo Persada, Jakarta, 1995. </w:t>
      </w:r>
    </w:p>
    <w:p w14:paraId="15BCBE06" w14:textId="77777777" w:rsidR="00422C75" w:rsidRPr="00BC0279" w:rsidRDefault="00422C75" w:rsidP="00422C75">
      <w:pPr>
        <w:spacing w:after="120"/>
        <w:ind w:left="1134" w:hanging="1134"/>
        <w:jc w:val="both"/>
      </w:pPr>
      <w:r w:rsidRPr="00BC0279">
        <w:t xml:space="preserve">Strong C.F, </w:t>
      </w:r>
      <w:r w:rsidRPr="00BC0279">
        <w:rPr>
          <w:i/>
        </w:rPr>
        <w:t xml:space="preserve">Modern Political Constitusions: </w:t>
      </w:r>
      <w:proofErr w:type="gramStart"/>
      <w:r w:rsidRPr="00BC0279">
        <w:rPr>
          <w:i/>
        </w:rPr>
        <w:t>an Introductions</w:t>
      </w:r>
      <w:proofErr w:type="gramEnd"/>
      <w:r w:rsidRPr="00BC0279">
        <w:rPr>
          <w:i/>
        </w:rPr>
        <w:t xml:space="preserve"> to the Comparative Study of Their History and Existing,</w:t>
      </w:r>
      <w:r w:rsidRPr="00BC0279">
        <w:t xml:space="preserve"> The English Book Society and Sidgwick &amp; Jackson Limited, London, 1996.</w:t>
      </w:r>
    </w:p>
    <w:p w14:paraId="04D2A58B" w14:textId="77777777" w:rsidR="00422C75" w:rsidRPr="00BC0279" w:rsidRDefault="00422C75" w:rsidP="00422C75">
      <w:pPr>
        <w:spacing w:after="120"/>
        <w:ind w:left="1134" w:hanging="1134"/>
        <w:jc w:val="both"/>
      </w:pPr>
      <w:r w:rsidRPr="00BC0279">
        <w:t xml:space="preserve">S.F. Marbun, </w:t>
      </w:r>
      <w:r w:rsidRPr="00BC0279">
        <w:rPr>
          <w:i/>
        </w:rPr>
        <w:t>Peradilan Administrasi Negara dan Upaya Administratif di Indonesia,</w:t>
      </w:r>
      <w:r w:rsidRPr="00BC0279">
        <w:t xml:space="preserve"> Liberty, Yogyakarta, 1997.</w:t>
      </w:r>
    </w:p>
    <w:p w14:paraId="2025678E"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Slamet Effendy Yusuf &amp; Umar Basalim, </w:t>
      </w:r>
      <w:r w:rsidRPr="00BC0279">
        <w:rPr>
          <w:rFonts w:ascii="Times New Roman" w:hAnsi="Times New Roman" w:cs="Times New Roman"/>
          <w:i/>
          <w:sz w:val="24"/>
          <w:szCs w:val="24"/>
        </w:rPr>
        <w:t>Reformasi Konstitusi Indonesia</w:t>
      </w:r>
      <w:r w:rsidRPr="00BC0279">
        <w:rPr>
          <w:rFonts w:ascii="Times New Roman" w:hAnsi="Times New Roman" w:cs="Times New Roman"/>
          <w:sz w:val="24"/>
          <w:szCs w:val="24"/>
        </w:rPr>
        <w:t>, PIS, Jakarta 2000.</w:t>
      </w:r>
      <w:proofErr w:type="gramEnd"/>
    </w:p>
    <w:p w14:paraId="56026832" w14:textId="77777777" w:rsidR="00422C75" w:rsidRDefault="00422C75" w:rsidP="00422C75">
      <w:pPr>
        <w:autoSpaceDE w:val="0"/>
        <w:autoSpaceDN w:val="0"/>
        <w:adjustRightInd w:val="0"/>
        <w:spacing w:after="120"/>
        <w:ind w:left="1134" w:hanging="1134"/>
        <w:jc w:val="both"/>
        <w:rPr>
          <w:rFonts w:eastAsia="Calibri"/>
        </w:rPr>
      </w:pPr>
      <w:r w:rsidRPr="00BC0279">
        <w:rPr>
          <w:rFonts w:eastAsia="Calibri"/>
        </w:rPr>
        <w:t xml:space="preserve">Sadu Wasistiono, </w:t>
      </w:r>
      <w:r w:rsidRPr="00BC0279">
        <w:rPr>
          <w:rFonts w:eastAsia="Calibri"/>
          <w:i/>
          <w:iCs/>
        </w:rPr>
        <w:t xml:space="preserve">Esensi Undang-Undang Nomor 22 Tahun 1999 tentang Pemerintah Daerah, </w:t>
      </w:r>
      <w:r w:rsidRPr="00BC0279">
        <w:rPr>
          <w:rFonts w:eastAsia="Calibri"/>
        </w:rPr>
        <w:t>Alqaprint, Bandung, 2001.</w:t>
      </w:r>
    </w:p>
    <w:p w14:paraId="356431CD" w14:textId="77777777" w:rsidR="00422C75" w:rsidRPr="00BC0279" w:rsidRDefault="00422C75" w:rsidP="00422C75">
      <w:pPr>
        <w:autoSpaceDE w:val="0"/>
        <w:autoSpaceDN w:val="0"/>
        <w:adjustRightInd w:val="0"/>
        <w:spacing w:after="120"/>
        <w:ind w:left="1134" w:hanging="1134"/>
        <w:jc w:val="both"/>
        <w:rPr>
          <w:rFonts w:eastAsia="Calibri"/>
        </w:rPr>
      </w:pPr>
      <w:proofErr w:type="gramStart"/>
      <w:r w:rsidRPr="00CF0D64">
        <w:t xml:space="preserve">_________, </w:t>
      </w:r>
      <w:r w:rsidRPr="00CF0D64">
        <w:rPr>
          <w:rFonts w:eastAsia="Calibri"/>
          <w:i/>
        </w:rPr>
        <w:t>Perkembangan Organisasi Kecamatan Dari Masa Ke Masa</w:t>
      </w:r>
      <w:r w:rsidRPr="00CF0D64">
        <w:rPr>
          <w:rFonts w:eastAsia="Calibri"/>
        </w:rPr>
        <w:t>, Fokusmedia, Bandung, 2009</w:t>
      </w:r>
      <w:r w:rsidRPr="00CF0D64">
        <w:t>.</w:t>
      </w:r>
      <w:proofErr w:type="gramEnd"/>
    </w:p>
    <w:p w14:paraId="5FD7495B" w14:textId="77777777" w:rsidR="00422C75" w:rsidRPr="00BC0279" w:rsidRDefault="00422C75" w:rsidP="00422C75">
      <w:pPr>
        <w:spacing w:after="120"/>
        <w:ind w:left="1134" w:hanging="1134"/>
        <w:jc w:val="both"/>
        <w:rPr>
          <w:rFonts w:eastAsia="Calibri"/>
        </w:rPr>
      </w:pPr>
      <w:r w:rsidRPr="00BC0279">
        <w:rPr>
          <w:rFonts w:eastAsia="Calibri"/>
        </w:rPr>
        <w:t xml:space="preserve">Sarundajang, </w:t>
      </w:r>
      <w:r w:rsidRPr="00BC0279">
        <w:rPr>
          <w:rFonts w:eastAsia="Calibri"/>
          <w:i/>
        </w:rPr>
        <w:t>Pemerintahan Daerah di Berbagai Negara,</w:t>
      </w:r>
      <w:r w:rsidRPr="00BC0279">
        <w:rPr>
          <w:rFonts w:eastAsia="Calibri"/>
        </w:rPr>
        <w:t xml:space="preserve"> Pustaka Sinar Harapan, Jakarta, 1997.</w:t>
      </w:r>
    </w:p>
    <w:p w14:paraId="612617A0"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_________, </w:t>
      </w:r>
      <w:r w:rsidRPr="00BC0279">
        <w:rPr>
          <w:rFonts w:ascii="Times New Roman" w:hAnsi="Times New Roman" w:cs="Times New Roman"/>
          <w:i/>
          <w:sz w:val="24"/>
          <w:szCs w:val="24"/>
        </w:rPr>
        <w:t>Arus Balik Kekuasaan Pusat</w:t>
      </w:r>
      <w:r w:rsidRPr="00BC0279">
        <w:rPr>
          <w:rFonts w:ascii="Times New Roman" w:hAnsi="Times New Roman" w:cs="Times New Roman"/>
          <w:sz w:val="24"/>
          <w:szCs w:val="24"/>
        </w:rPr>
        <w:t>, Pustaka Sinar Harapan, Jakarta.</w:t>
      </w:r>
      <w:proofErr w:type="gramEnd"/>
      <w:r w:rsidRPr="00BC0279">
        <w:rPr>
          <w:rFonts w:ascii="Times New Roman" w:hAnsi="Times New Roman" w:cs="Times New Roman"/>
          <w:sz w:val="24"/>
          <w:szCs w:val="24"/>
        </w:rPr>
        <w:t xml:space="preserve"> 2002.</w:t>
      </w:r>
    </w:p>
    <w:p w14:paraId="0D6540BA"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color w:val="000000"/>
          <w:sz w:val="24"/>
          <w:szCs w:val="24"/>
        </w:rPr>
        <w:t>Syaukani</w:t>
      </w:r>
      <w:r w:rsidRPr="00BC0279">
        <w:rPr>
          <w:rFonts w:ascii="Times New Roman" w:hAnsi="Times New Roman" w:cs="Times New Roman"/>
          <w:sz w:val="24"/>
          <w:szCs w:val="24"/>
        </w:rPr>
        <w:t xml:space="preserve">, </w:t>
      </w:r>
      <w:r w:rsidRPr="00BC0279">
        <w:rPr>
          <w:rFonts w:ascii="Times New Roman" w:hAnsi="Times New Roman" w:cs="Times New Roman"/>
          <w:i/>
          <w:sz w:val="24"/>
          <w:szCs w:val="24"/>
        </w:rPr>
        <w:t>Otonomi Daerah Dalam Negara Kesatuan</w:t>
      </w:r>
      <w:r w:rsidRPr="00BC0279">
        <w:rPr>
          <w:rFonts w:ascii="Times New Roman" w:hAnsi="Times New Roman" w:cs="Times New Roman"/>
          <w:sz w:val="24"/>
          <w:szCs w:val="24"/>
        </w:rPr>
        <w:t>, Pustaka Pelajar - Pusat Kajian Etika Politik dan Pemerintahan, Jakarta, 2002.</w:t>
      </w:r>
    </w:p>
    <w:p w14:paraId="0070CCC2" w14:textId="77777777" w:rsidR="00422C75" w:rsidRPr="00BC0279" w:rsidRDefault="00422C75" w:rsidP="00422C75">
      <w:pPr>
        <w:spacing w:after="120"/>
        <w:ind w:left="1134" w:hanging="1134"/>
        <w:jc w:val="both"/>
        <w:rPr>
          <w:rFonts w:eastAsia="Calibri"/>
        </w:rPr>
      </w:pPr>
      <w:r w:rsidRPr="00BC0279">
        <w:rPr>
          <w:rFonts w:eastAsia="Calibri"/>
        </w:rPr>
        <w:t xml:space="preserve">Soehino, </w:t>
      </w:r>
      <w:r w:rsidRPr="00BC0279">
        <w:rPr>
          <w:rFonts w:eastAsia="Calibri"/>
          <w:i/>
        </w:rPr>
        <w:t>Ilmu Negara</w:t>
      </w:r>
      <w:r w:rsidRPr="00BC0279">
        <w:rPr>
          <w:rFonts w:eastAsia="Calibri"/>
        </w:rPr>
        <w:t>, Ed. 3, Cet. 3, Liberty, Yogyakarta, 2000.</w:t>
      </w:r>
    </w:p>
    <w:p w14:paraId="026BCFE6"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_________, </w:t>
      </w:r>
      <w:r w:rsidRPr="00BC0279">
        <w:rPr>
          <w:rFonts w:ascii="Times New Roman" w:hAnsi="Times New Roman" w:cs="Times New Roman"/>
          <w:i/>
          <w:iCs/>
          <w:color w:val="000000"/>
          <w:sz w:val="24"/>
          <w:szCs w:val="24"/>
        </w:rPr>
        <w:t xml:space="preserve">Ilmu Negara, </w:t>
      </w:r>
      <w:r w:rsidRPr="00BC0279">
        <w:rPr>
          <w:rFonts w:ascii="Times New Roman" w:hAnsi="Times New Roman" w:cs="Times New Roman"/>
          <w:iCs/>
          <w:color w:val="000000"/>
          <w:sz w:val="24"/>
          <w:szCs w:val="24"/>
        </w:rPr>
        <w:t>Cet. 4</w:t>
      </w:r>
      <w:r w:rsidRPr="00BC0279">
        <w:rPr>
          <w:rFonts w:ascii="Times New Roman" w:hAnsi="Times New Roman" w:cs="Times New Roman"/>
          <w:color w:val="000000"/>
          <w:sz w:val="24"/>
          <w:szCs w:val="24"/>
        </w:rPr>
        <w:t xml:space="preserve"> Liberti, Yogyakarta, 2004.</w:t>
      </w:r>
      <w:proofErr w:type="gramEnd"/>
    </w:p>
    <w:p w14:paraId="7D135E7A"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Sri Soemantri, </w:t>
      </w:r>
      <w:r w:rsidRPr="00BC0279">
        <w:rPr>
          <w:rFonts w:ascii="Times New Roman" w:hAnsi="Times New Roman" w:cs="Times New Roman"/>
          <w:i/>
          <w:iCs/>
          <w:sz w:val="24"/>
          <w:szCs w:val="24"/>
        </w:rPr>
        <w:t>Pengantar Perbandingan Antara Hukum Tata Negara,</w:t>
      </w:r>
      <w:r w:rsidRPr="00BC0279">
        <w:rPr>
          <w:rFonts w:ascii="Times New Roman" w:hAnsi="Times New Roman" w:cs="Times New Roman"/>
          <w:sz w:val="24"/>
          <w:szCs w:val="24"/>
        </w:rPr>
        <w:t xml:space="preserve"> Rajawali Press Jakarta, Tanpa Tahun.</w:t>
      </w:r>
    </w:p>
    <w:p w14:paraId="6B1C754D" w14:textId="77777777" w:rsidR="00422C75" w:rsidRPr="00BC0279" w:rsidRDefault="00422C75" w:rsidP="00422C75">
      <w:pPr>
        <w:pStyle w:val="FootnoteText"/>
        <w:spacing w:after="120"/>
        <w:ind w:left="1134" w:hanging="1134"/>
        <w:jc w:val="both"/>
        <w:rPr>
          <w:rFonts w:ascii="Times New Roman" w:hAnsi="Times New Roman" w:cs="Times New Roman"/>
          <w:color w:val="000000"/>
          <w:sz w:val="24"/>
          <w:szCs w:val="24"/>
        </w:rPr>
      </w:pPr>
      <w:proofErr w:type="gramStart"/>
      <w:r w:rsidRPr="00BC0279">
        <w:rPr>
          <w:rFonts w:ascii="Times New Roman" w:hAnsi="Times New Roman" w:cs="Times New Roman"/>
          <w:sz w:val="24"/>
          <w:szCs w:val="24"/>
        </w:rPr>
        <w:t xml:space="preserve">_________, </w:t>
      </w:r>
      <w:r w:rsidRPr="00BC0279">
        <w:rPr>
          <w:rFonts w:ascii="Times New Roman" w:hAnsi="Times New Roman" w:cs="Times New Roman"/>
          <w:i/>
          <w:iCs/>
          <w:color w:val="000000"/>
          <w:sz w:val="24"/>
          <w:szCs w:val="24"/>
        </w:rPr>
        <w:t>Bentuk Negara dan Implementasinya Berdasarkan UUD 1945</w:t>
      </w:r>
      <w:r w:rsidRPr="00BC0279">
        <w:rPr>
          <w:rFonts w:ascii="Times New Roman" w:hAnsi="Times New Roman" w:cs="Times New Roman"/>
          <w:color w:val="000000"/>
          <w:sz w:val="24"/>
          <w:szCs w:val="24"/>
        </w:rPr>
        <w:t>, Ghalia Indonesia, Jakarta, Tanpa Tahun.</w:t>
      </w:r>
      <w:proofErr w:type="gramEnd"/>
    </w:p>
    <w:p w14:paraId="3DCCE99C"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Stout HD, </w:t>
      </w:r>
      <w:r w:rsidRPr="00BC0279">
        <w:rPr>
          <w:rFonts w:ascii="Times New Roman" w:hAnsi="Times New Roman" w:cs="Times New Roman"/>
          <w:i/>
          <w:sz w:val="24"/>
          <w:szCs w:val="24"/>
        </w:rPr>
        <w:t>de Betekenissen van de wet</w:t>
      </w:r>
      <w:r w:rsidRPr="00BC0279">
        <w:rPr>
          <w:rFonts w:ascii="Times New Roman" w:hAnsi="Times New Roman" w:cs="Times New Roman"/>
          <w:sz w:val="24"/>
          <w:szCs w:val="24"/>
        </w:rPr>
        <w:t xml:space="preserve">, dalam Irfan Fachruddin, </w:t>
      </w:r>
      <w:r w:rsidRPr="00BC0279">
        <w:rPr>
          <w:rFonts w:ascii="Times New Roman" w:hAnsi="Times New Roman" w:cs="Times New Roman"/>
          <w:i/>
          <w:iCs/>
          <w:sz w:val="24"/>
          <w:szCs w:val="24"/>
        </w:rPr>
        <w:t>Pengawasan Peradilan Administrasi terhadap Tindakan Pemerintah</w:t>
      </w:r>
      <w:r w:rsidRPr="00BC0279">
        <w:rPr>
          <w:rFonts w:ascii="Times New Roman" w:hAnsi="Times New Roman" w:cs="Times New Roman"/>
          <w:sz w:val="24"/>
          <w:szCs w:val="24"/>
        </w:rPr>
        <w:t>, Alumni, Bandung, 2004.</w:t>
      </w:r>
    </w:p>
    <w:p w14:paraId="792AC907"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Sumaryadi, I Nyoman, </w:t>
      </w:r>
      <w:r w:rsidRPr="00BC0279">
        <w:rPr>
          <w:rFonts w:ascii="Times New Roman" w:hAnsi="Times New Roman" w:cs="Times New Roman"/>
          <w:i/>
          <w:iCs/>
          <w:sz w:val="24"/>
          <w:szCs w:val="24"/>
        </w:rPr>
        <w:t xml:space="preserve">Efektivitas Implementasi Kebijakan Otonomi Daerah, </w:t>
      </w:r>
      <w:r w:rsidRPr="00BC0279">
        <w:rPr>
          <w:rFonts w:ascii="Times New Roman" w:hAnsi="Times New Roman" w:cs="Times New Roman"/>
          <w:sz w:val="24"/>
          <w:szCs w:val="24"/>
        </w:rPr>
        <w:t>Citra Utama, Jakarta, 2005.</w:t>
      </w:r>
    </w:p>
    <w:p w14:paraId="796F1D0E" w14:textId="77777777" w:rsidR="00422C75" w:rsidRPr="00BC0279" w:rsidRDefault="00422C75" w:rsidP="00422C75">
      <w:pPr>
        <w:spacing w:after="120"/>
        <w:ind w:left="1134" w:hanging="1134"/>
        <w:jc w:val="both"/>
      </w:pPr>
      <w:r w:rsidRPr="00BC0279">
        <w:t xml:space="preserve">Suriansyah Murhani, </w:t>
      </w:r>
      <w:r w:rsidRPr="00BC0279">
        <w:rPr>
          <w:i/>
        </w:rPr>
        <w:t>Kewenangan Pemerintah Dalam Mengurus Bidang Pertanahan,</w:t>
      </w:r>
      <w:r w:rsidRPr="00BC0279">
        <w:t xml:space="preserve"> Laksbang Justitia, Surabaya, 2009.</w:t>
      </w:r>
    </w:p>
    <w:p w14:paraId="36BAAA88" w14:textId="77777777" w:rsidR="00422C75" w:rsidRPr="00BC0279" w:rsidRDefault="00422C75" w:rsidP="00422C75">
      <w:pPr>
        <w:pStyle w:val="FootnoteText"/>
        <w:spacing w:after="120"/>
        <w:ind w:left="1134" w:hanging="1134"/>
        <w:jc w:val="both"/>
        <w:rPr>
          <w:rFonts w:ascii="Times New Roman" w:hAnsi="Times New Roman" w:cs="Times New Roman"/>
          <w:color w:val="000000"/>
          <w:sz w:val="24"/>
          <w:szCs w:val="24"/>
        </w:rPr>
      </w:pPr>
      <w:r w:rsidRPr="00BC0279">
        <w:rPr>
          <w:rFonts w:ascii="Times New Roman" w:hAnsi="Times New Roman" w:cs="Times New Roman"/>
          <w:color w:val="000000"/>
          <w:sz w:val="24"/>
          <w:szCs w:val="24"/>
        </w:rPr>
        <w:t xml:space="preserve">The Liang Gie, </w:t>
      </w:r>
      <w:r w:rsidRPr="00BC0279">
        <w:rPr>
          <w:rFonts w:ascii="Times New Roman" w:hAnsi="Times New Roman" w:cs="Times New Roman"/>
          <w:i/>
          <w:color w:val="000000"/>
          <w:sz w:val="24"/>
          <w:szCs w:val="24"/>
        </w:rPr>
        <w:t>Pertumbuhan Pemerintahan Daerah di Negara Republik Indonesia</w:t>
      </w:r>
      <w:r w:rsidRPr="00BC0279">
        <w:rPr>
          <w:rFonts w:ascii="Times New Roman" w:hAnsi="Times New Roman" w:cs="Times New Roman"/>
          <w:color w:val="000000"/>
          <w:sz w:val="24"/>
          <w:szCs w:val="24"/>
        </w:rPr>
        <w:t>, Jilid 1, 2, 3, Liberty, Yogyakarta, 1994.</w:t>
      </w:r>
    </w:p>
    <w:p w14:paraId="322CF468" w14:textId="77777777" w:rsidR="00422C75" w:rsidRPr="00BC0279" w:rsidRDefault="00422C75" w:rsidP="00422C75">
      <w:pPr>
        <w:spacing w:after="120"/>
        <w:ind w:left="1134" w:hanging="1134"/>
        <w:jc w:val="both"/>
      </w:pPr>
      <w:r w:rsidRPr="00BC0279">
        <w:lastRenderedPageBreak/>
        <w:t xml:space="preserve">Visser’thooft H. Ph., </w:t>
      </w:r>
      <w:r w:rsidRPr="00BC0279">
        <w:rPr>
          <w:i/>
        </w:rPr>
        <w:t>Filsafat Ilmu Hukum</w:t>
      </w:r>
      <w:r w:rsidRPr="00BC0279">
        <w:t>, terjemahan Arief Sidharta, Martinus Nijhoff, The Hague, 1988.</w:t>
      </w:r>
    </w:p>
    <w:p w14:paraId="01A8FAD3" w14:textId="77777777" w:rsidR="00422C75" w:rsidRPr="00BC0279" w:rsidRDefault="00422C75" w:rsidP="00422C75">
      <w:pPr>
        <w:spacing w:after="120"/>
        <w:ind w:left="1134" w:hanging="1134"/>
        <w:jc w:val="both"/>
      </w:pPr>
      <w:r w:rsidRPr="00BC0279">
        <w:t>Van Der Pot C.W., dikutip oleh Martin H. Hutabarat dkk. (</w:t>
      </w:r>
      <w:proofErr w:type="gramStart"/>
      <w:r w:rsidRPr="00BC0279">
        <w:t>penyunting</w:t>
      </w:r>
      <w:proofErr w:type="gramEnd"/>
      <w:r w:rsidRPr="00BC0279">
        <w:t xml:space="preserve">), </w:t>
      </w:r>
      <w:r w:rsidRPr="00BC0279">
        <w:rPr>
          <w:i/>
        </w:rPr>
        <w:t>Hukum dan Politik Indonesia Tinjauan Analitis Dekrit Presiden dan Otonomi Daerah,</w:t>
      </w:r>
      <w:r w:rsidRPr="00BC0279">
        <w:t xml:space="preserve"> Pustaka Sinar Harapan, Jakarta, 1996.</w:t>
      </w:r>
    </w:p>
    <w:p w14:paraId="4AAB173D"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Y.W Sunindia dan Ninik Widayanti, </w:t>
      </w:r>
      <w:r w:rsidRPr="00BC0279">
        <w:rPr>
          <w:rFonts w:ascii="Times New Roman" w:hAnsi="Times New Roman" w:cs="Times New Roman"/>
          <w:i/>
          <w:iCs/>
          <w:sz w:val="24"/>
          <w:szCs w:val="24"/>
        </w:rPr>
        <w:t xml:space="preserve">Praktek Penyelenggaraan Pemerintahan di Daerah, </w:t>
      </w:r>
      <w:r w:rsidRPr="00BC0279">
        <w:rPr>
          <w:rFonts w:ascii="Times New Roman" w:hAnsi="Times New Roman" w:cs="Times New Roman"/>
          <w:sz w:val="24"/>
          <w:szCs w:val="24"/>
        </w:rPr>
        <w:t>Bina Aksara, Jakarta, 1987.</w:t>
      </w:r>
      <w:proofErr w:type="gramEnd"/>
    </w:p>
    <w:p w14:paraId="20A76DE8" w14:textId="77777777" w:rsidR="00422C75" w:rsidRPr="00BC0279" w:rsidRDefault="00422C75" w:rsidP="00422C75">
      <w:pPr>
        <w:pStyle w:val="FootnoteText"/>
        <w:spacing w:after="120"/>
        <w:ind w:left="851" w:hanging="851"/>
        <w:jc w:val="both"/>
        <w:rPr>
          <w:rFonts w:ascii="Times New Roman" w:hAnsi="Times New Roman" w:cs="Times New Roman"/>
          <w:sz w:val="24"/>
          <w:szCs w:val="24"/>
        </w:rPr>
      </w:pPr>
    </w:p>
    <w:p w14:paraId="52302E0E" w14:textId="77777777" w:rsidR="00422C75" w:rsidRPr="001E4B3C" w:rsidRDefault="00422C75" w:rsidP="00422C75">
      <w:pPr>
        <w:pStyle w:val="FootnoteText"/>
        <w:spacing w:after="120" w:line="276" w:lineRule="auto"/>
        <w:ind w:hanging="27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B. </w:t>
      </w:r>
      <w:r w:rsidRPr="001E4B3C">
        <w:rPr>
          <w:rFonts w:ascii="Times New Roman" w:hAnsi="Times New Roman" w:cs="Times New Roman"/>
          <w:b/>
          <w:bCs/>
          <w:sz w:val="24"/>
          <w:szCs w:val="24"/>
          <w:lang w:val="id-ID"/>
        </w:rPr>
        <w:t>Peraturan Perundang-undangan</w:t>
      </w:r>
    </w:p>
    <w:p w14:paraId="1D63A196" w14:textId="77777777" w:rsidR="00422C75" w:rsidRPr="00BC0279" w:rsidRDefault="00422C75" w:rsidP="00422C75">
      <w:pPr>
        <w:pStyle w:val="ListParagraph"/>
        <w:spacing w:after="120"/>
        <w:ind w:left="851" w:hanging="851"/>
        <w:contextualSpacing w:val="0"/>
        <w:jc w:val="both"/>
        <w:rPr>
          <w:rFonts w:ascii="Times New Roman" w:hAnsi="Times New Roman"/>
          <w:sz w:val="24"/>
          <w:szCs w:val="24"/>
        </w:rPr>
      </w:pPr>
      <w:r w:rsidRPr="00BC0279">
        <w:rPr>
          <w:rFonts w:ascii="Times New Roman" w:hAnsi="Times New Roman"/>
          <w:sz w:val="24"/>
          <w:szCs w:val="24"/>
        </w:rPr>
        <w:t>Undang-Undang Dasar Tahun 1945 Amandemen Ke-4;</w:t>
      </w:r>
    </w:p>
    <w:p w14:paraId="123AAA72" w14:textId="77777777" w:rsidR="00422C75" w:rsidRPr="00842EE5" w:rsidRDefault="00422C75" w:rsidP="00422C75">
      <w:pPr>
        <w:spacing w:after="120"/>
        <w:ind w:left="1134" w:hanging="1134"/>
        <w:jc w:val="both"/>
      </w:pPr>
      <w:r w:rsidRPr="00842EE5">
        <w:t>Undang-Undang Nomor 5 Tahun 2014 tentang Aparatur Sipil Negara;</w:t>
      </w:r>
    </w:p>
    <w:p w14:paraId="6FA99EAB" w14:textId="77777777" w:rsidR="00422C75" w:rsidRPr="00842EE5" w:rsidRDefault="00422C75" w:rsidP="00422C75">
      <w:pPr>
        <w:spacing w:after="120"/>
        <w:ind w:left="1134" w:hanging="1134"/>
        <w:jc w:val="both"/>
        <w:rPr>
          <w:lang w:val="id-ID"/>
        </w:rPr>
      </w:pPr>
      <w:r w:rsidRPr="00842EE5">
        <w:rPr>
          <w:lang w:val="id-ID"/>
        </w:rPr>
        <w:t>Undang-Undang Nomor 6 Tahun 2004 tentang Desa;</w:t>
      </w:r>
    </w:p>
    <w:p w14:paraId="5938FC5B" w14:textId="77777777" w:rsidR="00422C75" w:rsidRPr="00842EE5" w:rsidRDefault="00422C75" w:rsidP="00422C75">
      <w:pPr>
        <w:spacing w:after="120"/>
        <w:ind w:left="1134" w:hanging="1134"/>
        <w:jc w:val="both"/>
        <w:rPr>
          <w:lang w:val="id-ID"/>
        </w:rPr>
      </w:pPr>
      <w:r w:rsidRPr="00842EE5">
        <w:rPr>
          <w:lang w:val="id-ID"/>
        </w:rPr>
        <w:t>Undang-Undang No. 33 Tahun 2004 tentang Perimbangan Keuangan Antara Pemerintah Pusat dan Pemerintahan Daerah;</w:t>
      </w:r>
    </w:p>
    <w:p w14:paraId="7A362105" w14:textId="77777777" w:rsidR="00422C75" w:rsidRPr="00842EE5" w:rsidRDefault="00422C75" w:rsidP="00422C75">
      <w:pPr>
        <w:spacing w:after="120"/>
        <w:ind w:left="1134" w:hanging="1134"/>
        <w:jc w:val="both"/>
        <w:rPr>
          <w:lang w:val="pt-BR"/>
        </w:rPr>
      </w:pPr>
      <w:r w:rsidRPr="00842EE5">
        <w:rPr>
          <w:lang w:val="pt-BR"/>
        </w:rPr>
        <w:t>Undang</w:t>
      </w:r>
      <w:r w:rsidRPr="00842EE5">
        <w:t xml:space="preserve">-Undang Nomor </w:t>
      </w:r>
      <w:r w:rsidRPr="00842EE5">
        <w:rPr>
          <w:lang w:val="pt-BR"/>
        </w:rPr>
        <w:t>23 Tahun 2014, sebagaimana</w:t>
      </w:r>
      <w:r w:rsidRPr="00842EE5">
        <w:rPr>
          <w:lang w:eastAsia="id-ID"/>
        </w:rPr>
        <w:t>, sebagaimana telah diubah dengan Undang-Undang Nomor 9 Tahun 2015 tentang Perubahan Kedua Atas Undang-Undang Nomor 23 Tahun 2014 tentang Pemerintahan Daerah</w:t>
      </w:r>
      <w:r w:rsidRPr="00842EE5">
        <w:rPr>
          <w:lang w:val="pt-BR"/>
        </w:rPr>
        <w:t>;</w:t>
      </w:r>
    </w:p>
    <w:p w14:paraId="099DC796" w14:textId="77777777" w:rsidR="00422C75" w:rsidRPr="00842EE5" w:rsidRDefault="00422C75" w:rsidP="00422C75">
      <w:pPr>
        <w:spacing w:after="120"/>
        <w:ind w:left="1134" w:hanging="1134"/>
        <w:jc w:val="both"/>
        <w:rPr>
          <w:lang w:val="pt-BR"/>
        </w:rPr>
      </w:pPr>
      <w:r w:rsidRPr="00842EE5">
        <w:rPr>
          <w:rFonts w:eastAsia="Calibri"/>
        </w:rPr>
        <w:t>Undang Nomor 30 Tahun 2014 tentang Administrasi Pemerintahan</w:t>
      </w:r>
    </w:p>
    <w:p w14:paraId="04FE8842" w14:textId="77777777" w:rsidR="00422C75" w:rsidRPr="00842EE5" w:rsidRDefault="00422C75" w:rsidP="00422C75">
      <w:pPr>
        <w:spacing w:after="120"/>
        <w:ind w:left="1134" w:hanging="1134"/>
        <w:jc w:val="both"/>
        <w:rPr>
          <w:lang w:val="id-ID"/>
        </w:rPr>
      </w:pPr>
      <w:r w:rsidRPr="00842EE5">
        <w:rPr>
          <w:rFonts w:eastAsia="Calibri"/>
        </w:rPr>
        <w:t>Peraturan Pemerintah Nomor 6 tahun 1988 tentang Koordinasi Instansi Vertikal di Daerah;</w:t>
      </w:r>
    </w:p>
    <w:p w14:paraId="33BDF962" w14:textId="77777777" w:rsidR="00422C75" w:rsidRPr="00842EE5" w:rsidRDefault="00422C75" w:rsidP="00422C75">
      <w:pPr>
        <w:spacing w:after="120"/>
        <w:ind w:left="1134" w:hanging="1134"/>
        <w:jc w:val="both"/>
        <w:rPr>
          <w:szCs w:val="20"/>
        </w:rPr>
      </w:pPr>
      <w:r w:rsidRPr="00842EE5">
        <w:rPr>
          <w:szCs w:val="20"/>
          <w:lang w:val="id-ID"/>
        </w:rPr>
        <w:t>Peraturan Pemerintah Nomor 43 tahun 2004 tentang Peraturan Pelaksanaan Undang-Undang Nomor 6 tahun 2004 tentang Desa</w:t>
      </w:r>
      <w:r w:rsidRPr="00842EE5">
        <w:rPr>
          <w:szCs w:val="20"/>
        </w:rPr>
        <w:t>;</w:t>
      </w:r>
    </w:p>
    <w:p w14:paraId="1A15014A" w14:textId="77777777" w:rsidR="00422C75" w:rsidRPr="00842EE5" w:rsidRDefault="00422C75" w:rsidP="00422C75">
      <w:pPr>
        <w:spacing w:after="120"/>
        <w:ind w:left="1134" w:hanging="1134"/>
        <w:jc w:val="both"/>
        <w:rPr>
          <w:szCs w:val="20"/>
        </w:rPr>
      </w:pPr>
      <w:r w:rsidRPr="00842EE5">
        <w:rPr>
          <w:lang w:val="id-ID" w:eastAsia="en-GB"/>
        </w:rPr>
        <w:t>Peraturan Pemerintah Nomor 3 Tahun 2007 tentang Laporan Penyelenggaraan Pemerintahan Daerah kepada Pemerintah</w:t>
      </w:r>
      <w:r w:rsidRPr="00842EE5">
        <w:rPr>
          <w:lang w:eastAsia="en-GB"/>
        </w:rPr>
        <w:t>;</w:t>
      </w:r>
    </w:p>
    <w:p w14:paraId="32DF41CF" w14:textId="77777777" w:rsidR="00422C75" w:rsidRPr="00842EE5" w:rsidRDefault="00422C75" w:rsidP="00422C75">
      <w:pPr>
        <w:spacing w:after="120"/>
        <w:ind w:left="1134" w:hanging="1134"/>
        <w:jc w:val="both"/>
      </w:pPr>
      <w:r w:rsidRPr="00842EE5">
        <w:rPr>
          <w:lang w:val="id-ID"/>
        </w:rPr>
        <w:t>Peraturan Pemerintah No. 7 Tahun 2008 tentang Dekonsentrasi dan Tugas Pembantuan</w:t>
      </w:r>
      <w:r w:rsidRPr="00842EE5">
        <w:t>;</w:t>
      </w:r>
    </w:p>
    <w:p w14:paraId="39EC7871" w14:textId="77777777" w:rsidR="00422C75" w:rsidRPr="00842EE5" w:rsidRDefault="00422C75" w:rsidP="00422C75">
      <w:pPr>
        <w:spacing w:after="120"/>
        <w:ind w:left="1134" w:hanging="1134"/>
        <w:jc w:val="both"/>
        <w:rPr>
          <w:szCs w:val="20"/>
        </w:rPr>
      </w:pPr>
      <w:r w:rsidRPr="00842EE5">
        <w:rPr>
          <w:szCs w:val="20"/>
        </w:rPr>
        <w:t>Peraturan Pemerintah Nomor 18 Tahun 2016 tentang Perangkat Daerah;</w:t>
      </w:r>
    </w:p>
    <w:p w14:paraId="3FD56383" w14:textId="77777777" w:rsidR="00422C75" w:rsidRPr="00842EE5" w:rsidRDefault="00422C75" w:rsidP="00422C75">
      <w:pPr>
        <w:spacing w:after="120"/>
        <w:ind w:left="1134" w:hanging="1134"/>
        <w:jc w:val="both"/>
        <w:rPr>
          <w:szCs w:val="20"/>
          <w:lang w:val="id-ID"/>
        </w:rPr>
      </w:pPr>
      <w:r w:rsidRPr="00842EE5">
        <w:rPr>
          <w:rFonts w:eastAsia="Calibri"/>
        </w:rPr>
        <w:t xml:space="preserve">Peraturan Pemerintah Nomor 12 Tahun </w:t>
      </w:r>
      <w:proofErr w:type="gramStart"/>
      <w:r w:rsidRPr="00842EE5">
        <w:rPr>
          <w:rFonts w:eastAsia="Calibri"/>
        </w:rPr>
        <w:t>2017  tentang</w:t>
      </w:r>
      <w:proofErr w:type="gramEnd"/>
      <w:r w:rsidRPr="00842EE5">
        <w:rPr>
          <w:rFonts w:eastAsia="Calibri"/>
        </w:rPr>
        <w:t xml:space="preserve">  Pembinaan dan Pengawasan Penyelenggaraan Pemerintahan Daerah</w:t>
      </w:r>
    </w:p>
    <w:p w14:paraId="785777F8" w14:textId="77777777" w:rsidR="00422C75" w:rsidRDefault="00422C75" w:rsidP="00422C75">
      <w:pPr>
        <w:spacing w:after="120"/>
        <w:ind w:left="1134" w:hanging="1134"/>
        <w:jc w:val="both"/>
        <w:rPr>
          <w:szCs w:val="20"/>
        </w:rPr>
      </w:pPr>
      <w:r w:rsidRPr="00842EE5">
        <w:rPr>
          <w:szCs w:val="20"/>
          <w:lang w:val="id-ID"/>
        </w:rPr>
        <w:t>Peraturan Pemerintah Nomor 17 tahun 2018 tentang Kecamatan;</w:t>
      </w:r>
    </w:p>
    <w:p w14:paraId="4EA26E10" w14:textId="77777777" w:rsidR="00422C75" w:rsidRPr="00842EE5" w:rsidRDefault="00422C75" w:rsidP="00422C75">
      <w:pPr>
        <w:spacing w:after="120"/>
        <w:ind w:left="1134" w:hanging="1134"/>
        <w:jc w:val="both"/>
        <w:rPr>
          <w:szCs w:val="20"/>
        </w:rPr>
      </w:pPr>
    </w:p>
    <w:p w14:paraId="48653726" w14:textId="77777777" w:rsidR="00422C75" w:rsidRPr="001E4B3C" w:rsidRDefault="00422C75" w:rsidP="00422C75">
      <w:pPr>
        <w:pStyle w:val="FootnoteText"/>
        <w:spacing w:after="120" w:line="276" w:lineRule="auto"/>
        <w:ind w:hanging="27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C. </w:t>
      </w:r>
      <w:r w:rsidRPr="001E4B3C">
        <w:rPr>
          <w:rFonts w:ascii="Times New Roman" w:hAnsi="Times New Roman" w:cs="Times New Roman"/>
          <w:b/>
          <w:bCs/>
          <w:sz w:val="24"/>
          <w:szCs w:val="24"/>
          <w:lang w:val="id-ID"/>
        </w:rPr>
        <w:t>Sumber Lain</w:t>
      </w:r>
    </w:p>
    <w:p w14:paraId="6E0196C0" w14:textId="77777777" w:rsidR="00422C75" w:rsidRPr="00BC0279" w:rsidRDefault="00422C75" w:rsidP="00422C75">
      <w:pPr>
        <w:spacing w:after="120"/>
        <w:ind w:left="1134" w:hanging="1134"/>
        <w:jc w:val="both"/>
        <w:rPr>
          <w:rFonts w:eastAsia="Calibri"/>
        </w:rPr>
      </w:pPr>
      <w:r w:rsidRPr="00BC0279">
        <w:rPr>
          <w:rFonts w:eastAsia="Calibri"/>
        </w:rPr>
        <w:t xml:space="preserve">Andi Pitono, </w:t>
      </w:r>
      <w:r w:rsidRPr="00BC0279">
        <w:rPr>
          <w:rFonts w:eastAsia="Calibri"/>
          <w:i/>
        </w:rPr>
        <w:t>Asas Dekonsentrasi dan Asas Tugas Pembantuan dalam Penyelenggaraan Pemerintahan,</w:t>
      </w:r>
      <w:r w:rsidRPr="00BC0279">
        <w:rPr>
          <w:rFonts w:eastAsia="Calibri"/>
        </w:rPr>
        <w:t xml:space="preserve"> Jurnal Kebijakan Publik Volume 3, Nomor 1, Maret 2012, Fakultas Manajemen Pemerintahan IPDN Jatinangor.</w:t>
      </w:r>
    </w:p>
    <w:p w14:paraId="4E013DCF" w14:textId="77777777" w:rsidR="00422C75" w:rsidRPr="00BC0279" w:rsidRDefault="00422C75" w:rsidP="00422C75">
      <w:pPr>
        <w:spacing w:after="120"/>
        <w:ind w:left="1134" w:hanging="1134"/>
        <w:jc w:val="both"/>
        <w:rPr>
          <w:rFonts w:eastAsia="Calibri"/>
        </w:rPr>
      </w:pPr>
      <w:r w:rsidRPr="00BC0279">
        <w:rPr>
          <w:rFonts w:eastAsia="Calibri"/>
        </w:rPr>
        <w:lastRenderedPageBreak/>
        <w:t xml:space="preserve">Ateng Syafrudin, </w:t>
      </w:r>
      <w:r w:rsidRPr="00BC0279">
        <w:rPr>
          <w:rFonts w:eastAsia="Calibri"/>
          <w:i/>
        </w:rPr>
        <w:t xml:space="preserve">Menuju Penyelenggaraan Pemerintahan Negara yang Bersih dan Bertanggung Jawab, </w:t>
      </w:r>
      <w:r w:rsidRPr="00BC0279">
        <w:rPr>
          <w:rFonts w:eastAsia="Calibri"/>
        </w:rPr>
        <w:t>Jurnal Pro Justisia Edisi IV, Universitas Parahyangan, Bandung, 2000.</w:t>
      </w:r>
    </w:p>
    <w:p w14:paraId="20AD03FF" w14:textId="77777777" w:rsidR="00422C75" w:rsidRPr="00BC0279" w:rsidRDefault="00422C75" w:rsidP="00422C75">
      <w:pPr>
        <w:spacing w:after="120"/>
        <w:ind w:left="1134" w:hanging="1134"/>
        <w:jc w:val="both"/>
        <w:rPr>
          <w:rFonts w:eastAsia="Calibri"/>
        </w:rPr>
      </w:pPr>
      <w:proofErr w:type="gramStart"/>
      <w:r w:rsidRPr="00BC0279">
        <w:rPr>
          <w:rFonts w:eastAsia="Calibri"/>
        </w:rPr>
        <w:t xml:space="preserve">Bagir Manan, </w:t>
      </w:r>
      <w:r w:rsidRPr="00BC0279">
        <w:rPr>
          <w:rFonts w:eastAsia="Calibri"/>
          <w:i/>
        </w:rPr>
        <w:t>Menyongsong Fajar Otonomi Daerah</w:t>
      </w:r>
      <w:r w:rsidRPr="00BC0279">
        <w:rPr>
          <w:rFonts w:eastAsia="Calibri"/>
        </w:rPr>
        <w:t>, PSH FH-UII, Yogyakarta, 2001.</w:t>
      </w:r>
      <w:proofErr w:type="gramEnd"/>
    </w:p>
    <w:p w14:paraId="287F004A"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________, </w:t>
      </w:r>
      <w:r w:rsidRPr="00BC0279">
        <w:rPr>
          <w:rFonts w:ascii="Times New Roman" w:hAnsi="Times New Roman" w:cs="Times New Roman"/>
          <w:i/>
          <w:iCs/>
          <w:sz w:val="24"/>
          <w:szCs w:val="24"/>
        </w:rPr>
        <w:t>Wewenang Provinsi, Kabupaten dan Kota dalam Rangka Otonomi Daerah</w:t>
      </w:r>
      <w:r w:rsidRPr="00BC0279">
        <w:rPr>
          <w:rFonts w:ascii="Times New Roman" w:hAnsi="Times New Roman" w:cs="Times New Roman"/>
          <w:sz w:val="24"/>
          <w:szCs w:val="24"/>
        </w:rPr>
        <w:t>, Makalah Pada Seminar Nasional.</w:t>
      </w:r>
      <w:proofErr w:type="gramEnd"/>
      <w:r w:rsidRPr="00BC0279">
        <w:rPr>
          <w:rFonts w:ascii="Times New Roman" w:hAnsi="Times New Roman" w:cs="Times New Roman"/>
          <w:sz w:val="24"/>
          <w:szCs w:val="24"/>
        </w:rPr>
        <w:t xml:space="preserve"> FH Unpad, Bandung 13 Mei.</w:t>
      </w:r>
    </w:p>
    <w:p w14:paraId="2B3AE8A2"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Bagus Krisna Dwipayana, </w:t>
      </w:r>
      <w:r w:rsidRPr="00BC0279">
        <w:rPr>
          <w:rFonts w:ascii="Times New Roman" w:hAnsi="Times New Roman" w:cs="Times New Roman"/>
          <w:i/>
          <w:sz w:val="24"/>
          <w:szCs w:val="24"/>
        </w:rPr>
        <w:t>Kedudukan Dan Kewenangan Pemerintah Kecamatan Menurut Undang-Undang Nomor 23 Tahun 2014 Tentang Pemerintahan Daerah,</w:t>
      </w:r>
      <w:r w:rsidRPr="00BC0279">
        <w:rPr>
          <w:rFonts w:ascii="Times New Roman" w:hAnsi="Times New Roman" w:cs="Times New Roman"/>
          <w:sz w:val="24"/>
          <w:szCs w:val="24"/>
        </w:rPr>
        <w:t xml:space="preserve"> Bagian Hukum Pemerintahan Fakultas Hukum Universitas Udayana.</w:t>
      </w:r>
    </w:p>
    <w:p w14:paraId="0DFB48D9"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Bhenyamin Hoessein, </w:t>
      </w:r>
      <w:r w:rsidRPr="00BC0279">
        <w:rPr>
          <w:rFonts w:ascii="Times New Roman" w:hAnsi="Times New Roman" w:cs="Times New Roman"/>
          <w:i/>
          <w:sz w:val="24"/>
          <w:szCs w:val="24"/>
        </w:rPr>
        <w:t>Kebijakan Desentralisasi</w:t>
      </w:r>
      <w:r w:rsidRPr="00BC0279">
        <w:rPr>
          <w:rFonts w:ascii="Times New Roman" w:hAnsi="Times New Roman" w:cs="Times New Roman"/>
          <w:sz w:val="24"/>
          <w:szCs w:val="24"/>
        </w:rPr>
        <w:t xml:space="preserve">, Jurnal Administrasi Negara Vol. II. </w:t>
      </w:r>
      <w:proofErr w:type="gramStart"/>
      <w:r w:rsidRPr="00BC0279">
        <w:rPr>
          <w:rFonts w:ascii="Times New Roman" w:hAnsi="Times New Roman" w:cs="Times New Roman"/>
          <w:sz w:val="24"/>
          <w:szCs w:val="24"/>
        </w:rPr>
        <w:t>No.02. Maret, 2002.</w:t>
      </w:r>
      <w:proofErr w:type="gramEnd"/>
    </w:p>
    <w:p w14:paraId="7C2676EF"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_________, et al, </w:t>
      </w:r>
      <w:r w:rsidRPr="00BC0279">
        <w:rPr>
          <w:rFonts w:ascii="Times New Roman" w:hAnsi="Times New Roman" w:cs="Times New Roman"/>
          <w:i/>
          <w:sz w:val="24"/>
          <w:szCs w:val="24"/>
        </w:rPr>
        <w:t>Naskah Akademik Tata Hubungan Kewenangan Pemerintah Pusat dan Daerah</w:t>
      </w:r>
      <w:r w:rsidRPr="00BC0279">
        <w:rPr>
          <w:rFonts w:ascii="Times New Roman" w:hAnsi="Times New Roman" w:cs="Times New Roman"/>
          <w:sz w:val="24"/>
          <w:szCs w:val="24"/>
        </w:rPr>
        <w:t>, PKPADK FISIP Universitas Indonesia, Depok, 2005.</w:t>
      </w:r>
      <w:proofErr w:type="gramEnd"/>
    </w:p>
    <w:p w14:paraId="6AADA150" w14:textId="77777777" w:rsidR="00422C75" w:rsidRPr="00BC0279" w:rsidRDefault="00422C75" w:rsidP="00422C75">
      <w:pPr>
        <w:pStyle w:val="FootnoteText"/>
        <w:spacing w:after="120"/>
        <w:ind w:left="1134" w:hanging="1134"/>
        <w:jc w:val="both"/>
        <w:rPr>
          <w:rFonts w:ascii="Times New Roman" w:hAnsi="Times New Roman" w:cs="Times New Roman"/>
          <w:i/>
          <w:sz w:val="24"/>
          <w:szCs w:val="24"/>
        </w:rPr>
      </w:pPr>
      <w:r w:rsidRPr="00BC0279">
        <w:rPr>
          <w:rFonts w:ascii="Times New Roman" w:hAnsi="Times New Roman" w:cs="Times New Roman"/>
          <w:sz w:val="24"/>
          <w:szCs w:val="24"/>
        </w:rPr>
        <w:t xml:space="preserve">_________, </w:t>
      </w:r>
      <w:r w:rsidRPr="00BC0279">
        <w:rPr>
          <w:rFonts w:ascii="Times New Roman" w:hAnsi="Times New Roman" w:cs="Times New Roman"/>
          <w:i/>
          <w:sz w:val="24"/>
          <w:szCs w:val="24"/>
        </w:rPr>
        <w:t>Berbagai Faktor yang Mempengaruhi Besarnya Otonomi Daerah Tingkat II</w:t>
      </w:r>
      <w:r w:rsidRPr="00BC0279">
        <w:rPr>
          <w:rFonts w:ascii="Times New Roman" w:hAnsi="Times New Roman" w:cs="Times New Roman"/>
          <w:sz w:val="24"/>
          <w:szCs w:val="24"/>
        </w:rPr>
        <w:t xml:space="preserve">“, </w:t>
      </w:r>
      <w:r w:rsidRPr="00BC0279">
        <w:rPr>
          <w:rFonts w:ascii="Times New Roman" w:hAnsi="Times New Roman" w:cs="Times New Roman"/>
          <w:i/>
          <w:sz w:val="24"/>
          <w:szCs w:val="24"/>
        </w:rPr>
        <w:t>Perubahan Model, Pola, dan Bentuk Pemerintahan Daerah: Dari Era Orde Baru ke Era Reformasi”</w:t>
      </w:r>
      <w:r w:rsidRPr="00BC0279">
        <w:rPr>
          <w:rFonts w:ascii="Times New Roman" w:hAnsi="Times New Roman" w:cs="Times New Roman"/>
          <w:sz w:val="24"/>
          <w:szCs w:val="24"/>
        </w:rPr>
        <w:t>, Departemen Ilmu Administrasi Fakultas Ilmu Sosial dan Ilmu Politik Universitas Indonesia, Depok, 2009.</w:t>
      </w:r>
    </w:p>
    <w:p w14:paraId="221268E2"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Diana Conyers, </w:t>
      </w:r>
      <w:r w:rsidRPr="00BC0279">
        <w:rPr>
          <w:rFonts w:ascii="Times New Roman" w:hAnsi="Times New Roman" w:cs="Times New Roman"/>
          <w:i/>
          <w:sz w:val="24"/>
          <w:szCs w:val="24"/>
        </w:rPr>
        <w:t>Decentralization and Development: a Review of the Literature, dalam Public Administration and Development,</w:t>
      </w:r>
      <w:r w:rsidRPr="00BC0279">
        <w:rPr>
          <w:rFonts w:ascii="Times New Roman" w:hAnsi="Times New Roman" w:cs="Times New Roman"/>
          <w:sz w:val="24"/>
          <w:szCs w:val="24"/>
        </w:rPr>
        <w:t xml:space="preserve"> Vol. 4, 1984.</w:t>
      </w:r>
    </w:p>
    <w:p w14:paraId="374E7261"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Edy Sutrisno, </w:t>
      </w:r>
      <w:r w:rsidRPr="00BC0279">
        <w:rPr>
          <w:rFonts w:ascii="Times New Roman" w:hAnsi="Times New Roman" w:cs="Times New Roman"/>
          <w:i/>
          <w:sz w:val="24"/>
          <w:szCs w:val="24"/>
        </w:rPr>
        <w:t>Gubernur Sebagai Wakil Pemerintah Pusat Dalam Sistem Pemerintahan Daerah Di Negara Kesatuan Republik Indonesia,</w:t>
      </w:r>
      <w:r w:rsidRPr="00BC0279">
        <w:rPr>
          <w:rFonts w:ascii="Times New Roman" w:hAnsi="Times New Roman" w:cs="Times New Roman"/>
          <w:sz w:val="24"/>
          <w:szCs w:val="24"/>
        </w:rPr>
        <w:t xml:space="preserve"> Disertasi, Fakultas Ilmu Sosial Dan Ilmu Politik Departemen Ilmu Administrasi Program Pasca Sarjana, Jakarta, 2015.</w:t>
      </w:r>
    </w:p>
    <w:p w14:paraId="5786C9A1"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Gunawan, </w:t>
      </w:r>
      <w:r w:rsidRPr="00BC0279">
        <w:rPr>
          <w:rFonts w:ascii="Times New Roman" w:hAnsi="Times New Roman" w:cs="Times New Roman"/>
          <w:i/>
          <w:sz w:val="24"/>
          <w:szCs w:val="24"/>
        </w:rPr>
        <w:t>Peran Dan Fungsi Kecamatan Dalam Penyelenggaraan Pemerintahan Daerah Di Kota Semarang Dan Kabupaten Semarang Provinsi Jawa Tengah,</w:t>
      </w:r>
      <w:r w:rsidRPr="00BC0279">
        <w:rPr>
          <w:rFonts w:ascii="Times New Roman" w:hAnsi="Times New Roman" w:cs="Times New Roman"/>
          <w:sz w:val="24"/>
          <w:szCs w:val="24"/>
        </w:rPr>
        <w:t xml:space="preserve"> Pusat Penelitian Pemerintahan Umum dan Kependudukan Badan Penelitian dan Pengembangan (BPP) Kementerian Dalam Negeri 12 Desember 2014.</w:t>
      </w:r>
    </w:p>
    <w:p w14:paraId="68F20FE2" w14:textId="77777777" w:rsidR="00422C75" w:rsidRPr="00BC0279" w:rsidRDefault="00422C75" w:rsidP="00422C75">
      <w:pPr>
        <w:spacing w:after="120"/>
        <w:ind w:left="1134" w:hanging="1134"/>
        <w:jc w:val="both"/>
        <w:rPr>
          <w:rFonts w:eastAsia="Calibri"/>
        </w:rPr>
      </w:pPr>
      <w:r w:rsidRPr="00BC0279">
        <w:rPr>
          <w:rFonts w:eastAsia="Calibri"/>
        </w:rPr>
        <w:t xml:space="preserve">Handoyo, </w:t>
      </w:r>
      <w:r w:rsidRPr="00BC0279">
        <w:rPr>
          <w:rFonts w:eastAsia="Calibri"/>
          <w:i/>
        </w:rPr>
        <w:t>Hukum Tata Negara Indonesia,</w:t>
      </w:r>
      <w:r w:rsidRPr="00BC0279">
        <w:rPr>
          <w:rFonts w:eastAsia="Calibri"/>
        </w:rPr>
        <w:t xml:space="preserve"> Universitas Atma Jaya, Yogyakarta, 2009.</w:t>
      </w:r>
    </w:p>
    <w:p w14:paraId="29584E9C" w14:textId="77777777" w:rsidR="00422C75" w:rsidRPr="00BC0279" w:rsidRDefault="00422C75" w:rsidP="00422C75">
      <w:pPr>
        <w:spacing w:after="120"/>
        <w:ind w:left="1134" w:hanging="1134"/>
        <w:jc w:val="both"/>
        <w:rPr>
          <w:rFonts w:eastAsia="Calibri"/>
        </w:rPr>
      </w:pPr>
      <w:r w:rsidRPr="00BC0279">
        <w:rPr>
          <w:rFonts w:eastAsia="Calibri"/>
        </w:rPr>
        <w:t xml:space="preserve">Hernadi Affandi, </w:t>
      </w:r>
      <w:r w:rsidRPr="00BC0279">
        <w:rPr>
          <w:rFonts w:eastAsia="Calibri"/>
          <w:i/>
        </w:rPr>
        <w:t>Tarik Ulur Desentralisasi vs Sentralisasi</w:t>
      </w:r>
      <w:r w:rsidRPr="00BC0279">
        <w:rPr>
          <w:rFonts w:eastAsia="Calibri"/>
        </w:rPr>
        <w:t>, Artikel Pikiran Rakyat Cyber Media, yang diterbitkan pada Senin, 03 Januari 2005.</w:t>
      </w:r>
    </w:p>
    <w:p w14:paraId="3BCC73AA" w14:textId="77777777" w:rsidR="00422C75" w:rsidRPr="00BC0279" w:rsidRDefault="00422C75" w:rsidP="00422C75">
      <w:pPr>
        <w:spacing w:after="120"/>
        <w:ind w:left="1134" w:hanging="1134"/>
        <w:jc w:val="both"/>
        <w:rPr>
          <w:rFonts w:eastAsia="Calibri"/>
        </w:rPr>
      </w:pPr>
      <w:proofErr w:type="gramStart"/>
      <w:r w:rsidRPr="00BC0279">
        <w:rPr>
          <w:rFonts w:eastAsia="Calibri"/>
        </w:rPr>
        <w:t xml:space="preserve">Jimly Asshiddiqie, </w:t>
      </w:r>
      <w:r w:rsidRPr="00BC0279">
        <w:rPr>
          <w:rFonts w:eastAsia="Calibri"/>
          <w:i/>
        </w:rPr>
        <w:t>Otonomi Daerah dan Parlemen Di Daerah</w:t>
      </w:r>
      <w:r w:rsidRPr="00BC0279">
        <w:rPr>
          <w:rFonts w:eastAsia="Calibri"/>
        </w:rPr>
        <w:t>, Makalah yang dimuat dalam www.legalitas.org, Sabtu, 21 April 07.</w:t>
      </w:r>
      <w:proofErr w:type="gramEnd"/>
    </w:p>
    <w:p w14:paraId="2D7E150E"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Kusnardi dan Harmaily Ibrahim, </w:t>
      </w:r>
      <w:r w:rsidRPr="00BC0279">
        <w:rPr>
          <w:rFonts w:ascii="Times New Roman" w:hAnsi="Times New Roman" w:cs="Times New Roman"/>
          <w:i/>
          <w:iCs/>
          <w:sz w:val="24"/>
          <w:szCs w:val="24"/>
        </w:rPr>
        <w:t>Pengantar Hukum Tata Negara Indonesia</w:t>
      </w:r>
      <w:r w:rsidRPr="00BC0279">
        <w:rPr>
          <w:rFonts w:ascii="Times New Roman" w:hAnsi="Times New Roman" w:cs="Times New Roman"/>
          <w:sz w:val="24"/>
          <w:szCs w:val="24"/>
        </w:rPr>
        <w:t>, Jakarta, Pusat Studi Hukum Tata Negara, FH UI</w:t>
      </w:r>
      <w:proofErr w:type="gramStart"/>
      <w:r w:rsidRPr="00BC0279">
        <w:rPr>
          <w:rFonts w:ascii="Times New Roman" w:hAnsi="Times New Roman" w:cs="Times New Roman"/>
          <w:sz w:val="24"/>
          <w:szCs w:val="24"/>
        </w:rPr>
        <w:t>,1983</w:t>
      </w:r>
      <w:proofErr w:type="gramEnd"/>
      <w:r w:rsidRPr="00BC0279">
        <w:rPr>
          <w:rFonts w:ascii="Times New Roman" w:hAnsi="Times New Roman" w:cs="Times New Roman"/>
          <w:sz w:val="24"/>
          <w:szCs w:val="24"/>
        </w:rPr>
        <w:t>.</w:t>
      </w:r>
    </w:p>
    <w:p w14:paraId="58FA7AD3"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Moh.</w:t>
      </w:r>
      <w:proofErr w:type="gramEnd"/>
      <w:r w:rsidRPr="00BC0279">
        <w:rPr>
          <w:rFonts w:ascii="Times New Roman" w:hAnsi="Times New Roman" w:cs="Times New Roman"/>
          <w:sz w:val="24"/>
          <w:szCs w:val="24"/>
        </w:rPr>
        <w:t xml:space="preserve"> </w:t>
      </w:r>
      <w:proofErr w:type="gramStart"/>
      <w:r w:rsidRPr="00BC0279">
        <w:rPr>
          <w:rFonts w:ascii="Times New Roman" w:hAnsi="Times New Roman" w:cs="Times New Roman"/>
          <w:sz w:val="24"/>
          <w:szCs w:val="24"/>
        </w:rPr>
        <w:t xml:space="preserve">Iskandar Mardani, </w:t>
      </w:r>
      <w:r w:rsidRPr="00BC0279">
        <w:rPr>
          <w:rFonts w:ascii="Times New Roman" w:hAnsi="Times New Roman" w:cs="Times New Roman"/>
          <w:i/>
          <w:sz w:val="24"/>
          <w:szCs w:val="24"/>
        </w:rPr>
        <w:t xml:space="preserve">Pelimpahan Kewenangan Bupati Dalam Otonomi Daerah (Kajian Pelimpahan Kewenangan Delegatif Bupati Kepada Camat di </w:t>
      </w:r>
      <w:r w:rsidRPr="00BC0279">
        <w:rPr>
          <w:rFonts w:ascii="Times New Roman" w:hAnsi="Times New Roman" w:cs="Times New Roman"/>
          <w:i/>
          <w:sz w:val="24"/>
          <w:szCs w:val="24"/>
        </w:rPr>
        <w:lastRenderedPageBreak/>
        <w:t>Kabupaten Parigi Moutong Propinsi Sulawesi Tengah),</w:t>
      </w:r>
      <w:r w:rsidRPr="00BC0279">
        <w:rPr>
          <w:rFonts w:ascii="Times New Roman" w:hAnsi="Times New Roman" w:cs="Times New Roman"/>
          <w:sz w:val="24"/>
          <w:szCs w:val="24"/>
        </w:rPr>
        <w:t xml:space="preserve"> Jurnal Academica Fisip Untad Vol.03 No. 01 Februari 2011.</w:t>
      </w:r>
      <w:proofErr w:type="gramEnd"/>
    </w:p>
    <w:p w14:paraId="1C46C819"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Ni’matul Huda, </w:t>
      </w:r>
      <w:r w:rsidRPr="00BC0279">
        <w:rPr>
          <w:rFonts w:ascii="Times New Roman" w:hAnsi="Times New Roman" w:cs="Times New Roman"/>
          <w:i/>
          <w:iCs/>
          <w:sz w:val="24"/>
          <w:szCs w:val="24"/>
        </w:rPr>
        <w:t xml:space="preserve">Berkayuh Diantara Bentuk Negara Kesatuan Dan Federal, </w:t>
      </w:r>
      <w:r w:rsidRPr="00BC0279">
        <w:rPr>
          <w:rFonts w:ascii="Times New Roman" w:hAnsi="Times New Roman" w:cs="Times New Roman"/>
          <w:sz w:val="24"/>
          <w:szCs w:val="24"/>
        </w:rPr>
        <w:t>Jurnal Konstitusi PSHK UII, Vol.1.No.01.</w:t>
      </w:r>
      <w:proofErr w:type="gramEnd"/>
      <w:r w:rsidRPr="00BC0279">
        <w:rPr>
          <w:rFonts w:ascii="Times New Roman" w:hAnsi="Times New Roman" w:cs="Times New Roman"/>
          <w:sz w:val="24"/>
          <w:szCs w:val="24"/>
        </w:rPr>
        <w:t xml:space="preserve"> </w:t>
      </w:r>
    </w:p>
    <w:p w14:paraId="62771995"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color w:val="000000"/>
          <w:sz w:val="24"/>
          <w:szCs w:val="24"/>
        </w:rPr>
        <w:t>Philipus</w:t>
      </w:r>
      <w:r w:rsidRPr="00BC0279">
        <w:rPr>
          <w:rFonts w:ascii="Times New Roman" w:hAnsi="Times New Roman" w:cs="Times New Roman"/>
          <w:sz w:val="24"/>
          <w:szCs w:val="24"/>
        </w:rPr>
        <w:t xml:space="preserve"> M. Hadjon, </w:t>
      </w:r>
      <w:r w:rsidRPr="00BC0279">
        <w:rPr>
          <w:rFonts w:ascii="Times New Roman" w:hAnsi="Times New Roman" w:cs="Times New Roman"/>
          <w:i/>
          <w:iCs/>
          <w:sz w:val="24"/>
          <w:szCs w:val="24"/>
        </w:rPr>
        <w:t>Tentang Wewenang</w:t>
      </w:r>
      <w:r w:rsidRPr="00BC0279">
        <w:rPr>
          <w:rFonts w:ascii="Times New Roman" w:hAnsi="Times New Roman" w:cs="Times New Roman"/>
          <w:sz w:val="24"/>
          <w:szCs w:val="24"/>
        </w:rPr>
        <w:t>, Makalah, Universitas Airlangga, Surabaya, tanpa tahun.</w:t>
      </w:r>
    </w:p>
    <w:p w14:paraId="0E1D534E" w14:textId="77777777" w:rsidR="00422C75" w:rsidRPr="00BC0279" w:rsidRDefault="00422C75" w:rsidP="00422C75">
      <w:pPr>
        <w:spacing w:after="120"/>
        <w:ind w:left="1134" w:hanging="1134"/>
        <w:jc w:val="both"/>
        <w:rPr>
          <w:rFonts w:eastAsia="Calibri"/>
        </w:rPr>
      </w:pPr>
      <w:r w:rsidRPr="00BC0279">
        <w:rPr>
          <w:rFonts w:eastAsia="Calibri"/>
        </w:rPr>
        <w:t xml:space="preserve">R.M.A.B. Kusuma, </w:t>
      </w:r>
      <w:r w:rsidRPr="00BC0279">
        <w:rPr>
          <w:rFonts w:eastAsia="Calibri"/>
          <w:i/>
          <w:iCs/>
        </w:rPr>
        <w:t>Negara Kesejahteraan Dan jaminan Sosial</w:t>
      </w:r>
      <w:r w:rsidRPr="00BC0279">
        <w:rPr>
          <w:rFonts w:eastAsia="Calibri"/>
        </w:rPr>
        <w:t>, Jurnal Konstitusi, volume 3, Nomor 1, Pebruari 2006.</w:t>
      </w:r>
    </w:p>
    <w:p w14:paraId="16119993" w14:textId="77777777" w:rsidR="00422C75" w:rsidRPr="00BC0279" w:rsidRDefault="00422C75" w:rsidP="00422C75">
      <w:pPr>
        <w:pStyle w:val="Default"/>
        <w:spacing w:after="120"/>
        <w:ind w:left="1134" w:hanging="1134"/>
        <w:jc w:val="both"/>
      </w:pPr>
      <w:proofErr w:type="gramStart"/>
      <w:r w:rsidRPr="00BC0279">
        <w:t>RA.</w:t>
      </w:r>
      <w:proofErr w:type="gramEnd"/>
      <w:r w:rsidRPr="00BC0279">
        <w:t xml:space="preserve"> Kinseng, </w:t>
      </w:r>
      <w:r w:rsidRPr="00BC0279">
        <w:rPr>
          <w:i/>
        </w:rPr>
        <w:t>Struktugensi: Sebuah Teori Tindakan</w:t>
      </w:r>
      <w:r w:rsidRPr="00BC0279">
        <w:t>, Program Studi Sosiologi Pedesaan, Departemen Sains Komunikasi dan Pengembangan Masyarakat, Fakultas Ekologi Manusia, Sekolah Pasca Sarjana IPB,</w:t>
      </w:r>
      <w:r w:rsidRPr="00BC0279">
        <w:rPr>
          <w:b/>
          <w:bCs/>
        </w:rPr>
        <w:t xml:space="preserve"> </w:t>
      </w:r>
      <w:r w:rsidRPr="00BC0279">
        <w:t>Sodality: Jurnal Sosiologi Pedesaan, Agustus 2017.</w:t>
      </w:r>
    </w:p>
    <w:p w14:paraId="3C3D65C2" w14:textId="77777777" w:rsidR="00422C75" w:rsidRPr="00BC0279" w:rsidRDefault="00422C75" w:rsidP="00422C75">
      <w:pPr>
        <w:pStyle w:val="FootnoteText"/>
        <w:spacing w:after="120"/>
        <w:ind w:left="1134" w:hanging="1134"/>
        <w:jc w:val="both"/>
        <w:rPr>
          <w:rFonts w:ascii="Times New Roman" w:hAnsi="Times New Roman" w:cs="Times New Roman"/>
          <w:i/>
          <w:iCs/>
          <w:sz w:val="24"/>
          <w:szCs w:val="24"/>
        </w:rPr>
      </w:pPr>
      <w:r w:rsidRPr="00BC0279">
        <w:rPr>
          <w:rFonts w:ascii="Times New Roman" w:hAnsi="Times New Roman" w:cs="Times New Roman"/>
          <w:sz w:val="24"/>
          <w:szCs w:val="24"/>
        </w:rPr>
        <w:t>Rozan Anwar,</w:t>
      </w:r>
      <w:r w:rsidRPr="00BC0279">
        <w:rPr>
          <w:rFonts w:ascii="Times New Roman" w:hAnsi="Times New Roman" w:cs="Times New Roman"/>
          <w:i/>
          <w:iCs/>
          <w:sz w:val="24"/>
          <w:szCs w:val="24"/>
        </w:rPr>
        <w:t xml:space="preserve"> Pengembangan Model Administrasi Publik, </w:t>
      </w:r>
      <w:r w:rsidRPr="00BC0279">
        <w:rPr>
          <w:rFonts w:ascii="Times New Roman" w:hAnsi="Times New Roman" w:cs="Times New Roman"/>
          <w:sz w:val="24"/>
          <w:szCs w:val="24"/>
        </w:rPr>
        <w:t>Fisip UI, 2009.</w:t>
      </w:r>
    </w:p>
    <w:p w14:paraId="1A7596A6"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Rusadi Kantaprawira, </w:t>
      </w:r>
      <w:r w:rsidRPr="00BC0279">
        <w:rPr>
          <w:rFonts w:ascii="Times New Roman" w:hAnsi="Times New Roman" w:cs="Times New Roman"/>
          <w:i/>
          <w:iCs/>
          <w:sz w:val="24"/>
          <w:szCs w:val="24"/>
        </w:rPr>
        <w:t>Hukum dan Kekuasaan</w:t>
      </w:r>
      <w:r w:rsidRPr="00BC0279">
        <w:rPr>
          <w:rFonts w:ascii="Times New Roman" w:hAnsi="Times New Roman" w:cs="Times New Roman"/>
          <w:sz w:val="24"/>
          <w:szCs w:val="24"/>
        </w:rPr>
        <w:t>, Makalah, Yogyakarta, Universitas Islam Indonesia, 1998.</w:t>
      </w:r>
    </w:p>
    <w:p w14:paraId="2C21299C" w14:textId="77777777" w:rsidR="00422C75" w:rsidRPr="00BC0279" w:rsidRDefault="00422C75" w:rsidP="00422C75">
      <w:pPr>
        <w:spacing w:after="120"/>
        <w:ind w:left="1134" w:hanging="1134"/>
        <w:jc w:val="both"/>
        <w:rPr>
          <w:rFonts w:eastAsia="Calibri"/>
        </w:rPr>
      </w:pPr>
      <w:r w:rsidRPr="00BC0279">
        <w:rPr>
          <w:rFonts w:eastAsia="Calibri"/>
        </w:rPr>
        <w:t xml:space="preserve">Safri Nugraha, </w:t>
      </w:r>
      <w:r w:rsidRPr="00BC0279">
        <w:rPr>
          <w:rFonts w:eastAsia="Calibri"/>
          <w:i/>
          <w:iCs/>
        </w:rPr>
        <w:t>Hukum Administrasi Negara,</w:t>
      </w:r>
      <w:r w:rsidRPr="00BC0279">
        <w:rPr>
          <w:rFonts w:eastAsia="Calibri"/>
        </w:rPr>
        <w:t xml:space="preserve"> Fakultas Hukum UI, Jakarta, 2005.</w:t>
      </w:r>
    </w:p>
    <w:p w14:paraId="0F460E35"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color w:val="000000"/>
          <w:sz w:val="24"/>
          <w:szCs w:val="24"/>
        </w:rPr>
        <w:t xml:space="preserve">Suwoto Mulyosudarmo, </w:t>
      </w:r>
      <w:r w:rsidRPr="00BC0279">
        <w:rPr>
          <w:rFonts w:ascii="Times New Roman" w:hAnsi="Times New Roman" w:cs="Times New Roman"/>
          <w:i/>
          <w:iCs/>
          <w:color w:val="000000"/>
          <w:sz w:val="24"/>
          <w:szCs w:val="24"/>
        </w:rPr>
        <w:t>Kekuasaan dan Tanggung Jawab Presiden Republik Indonesia</w:t>
      </w:r>
      <w:r w:rsidRPr="00BC0279">
        <w:rPr>
          <w:rFonts w:ascii="Times New Roman" w:hAnsi="Times New Roman" w:cs="Times New Roman"/>
          <w:color w:val="000000"/>
          <w:sz w:val="24"/>
          <w:szCs w:val="24"/>
        </w:rPr>
        <w:t>, Suatu Penelitian Segi-Segi Teoritik dan Yuridis Pertanggungjawaban Kekuasaan, Universitas Airlangga, Surabaya, 1990.</w:t>
      </w:r>
    </w:p>
    <w:p w14:paraId="0D9BB424"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Syarif Hidayat: </w:t>
      </w:r>
      <w:r w:rsidRPr="00BC0279">
        <w:rPr>
          <w:rFonts w:ascii="Times New Roman" w:hAnsi="Times New Roman" w:cs="Times New Roman"/>
          <w:i/>
          <w:sz w:val="24"/>
          <w:szCs w:val="24"/>
        </w:rPr>
        <w:t>Mengurai Peristiwa Meretas Karsa, Refleksi Satu Dasawarsa Reformasi Desentralisasi dan Otonomi Daerah</w:t>
      </w:r>
      <w:r w:rsidRPr="00BC0279">
        <w:rPr>
          <w:rFonts w:ascii="Times New Roman" w:hAnsi="Times New Roman" w:cs="Times New Roman"/>
          <w:sz w:val="24"/>
          <w:szCs w:val="24"/>
        </w:rPr>
        <w:t xml:space="preserve">, Prisma Majalah Pemikiran Sosial Ekonomi: </w:t>
      </w:r>
      <w:r w:rsidRPr="00BC0279">
        <w:rPr>
          <w:rFonts w:ascii="Times New Roman" w:hAnsi="Times New Roman" w:cs="Times New Roman"/>
          <w:i/>
          <w:sz w:val="24"/>
          <w:szCs w:val="24"/>
        </w:rPr>
        <w:t>Otonomi Daerah Untuk Siapa</w:t>
      </w:r>
      <w:r w:rsidRPr="00BC0279">
        <w:rPr>
          <w:rFonts w:ascii="Times New Roman" w:hAnsi="Times New Roman" w:cs="Times New Roman"/>
          <w:sz w:val="24"/>
          <w:szCs w:val="24"/>
        </w:rPr>
        <w:t xml:space="preserve">, Vol. 29, LP3ES, </w:t>
      </w:r>
      <w:proofErr w:type="gramStart"/>
      <w:r w:rsidRPr="00BC0279">
        <w:rPr>
          <w:rFonts w:ascii="Times New Roman" w:hAnsi="Times New Roman" w:cs="Times New Roman"/>
          <w:sz w:val="24"/>
          <w:szCs w:val="24"/>
        </w:rPr>
        <w:t>Juli</w:t>
      </w:r>
      <w:proofErr w:type="gramEnd"/>
      <w:r w:rsidRPr="00BC0279">
        <w:rPr>
          <w:rFonts w:ascii="Times New Roman" w:hAnsi="Times New Roman" w:cs="Times New Roman"/>
          <w:sz w:val="24"/>
          <w:szCs w:val="24"/>
        </w:rPr>
        <w:t xml:space="preserve"> 2010.</w:t>
      </w:r>
    </w:p>
    <w:p w14:paraId="295A74FD"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Y. Andi Surya Putra, </w:t>
      </w:r>
      <w:r w:rsidRPr="00BC0279">
        <w:rPr>
          <w:rFonts w:ascii="Times New Roman" w:hAnsi="Times New Roman" w:cs="Times New Roman"/>
          <w:i/>
          <w:sz w:val="24"/>
          <w:szCs w:val="24"/>
        </w:rPr>
        <w:t>Peranan Camat Dalam Pelaksanaan Pelimpahan Wewenang Pemerintah Kabupaten Sragen (Studi Otonomi Daerah Di Kecamatan Gemolong Kabupaten Sragen),</w:t>
      </w:r>
      <w:r w:rsidRPr="00BC0279">
        <w:rPr>
          <w:rFonts w:ascii="Times New Roman" w:hAnsi="Times New Roman" w:cs="Times New Roman"/>
          <w:sz w:val="24"/>
          <w:szCs w:val="24"/>
        </w:rPr>
        <w:t xml:space="preserve"> Skripsi, Fakultas Hukum Universitas Negeri Semarang, 2011.</w:t>
      </w:r>
    </w:p>
    <w:p w14:paraId="0E46D253"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proofErr w:type="gramStart"/>
      <w:r w:rsidRPr="00BC0279">
        <w:rPr>
          <w:rFonts w:ascii="Times New Roman" w:hAnsi="Times New Roman" w:cs="Times New Roman"/>
          <w:sz w:val="24"/>
          <w:szCs w:val="24"/>
        </w:rPr>
        <w:t xml:space="preserve">Yudianto, </w:t>
      </w:r>
      <w:r w:rsidRPr="00BC0279">
        <w:rPr>
          <w:rFonts w:ascii="Times New Roman" w:hAnsi="Times New Roman" w:cs="Times New Roman"/>
          <w:i/>
          <w:sz w:val="24"/>
          <w:szCs w:val="24"/>
        </w:rPr>
        <w:t>Kedudukan Dan Peran Camat Dalam Penyelenggaraan Pemerintahan Daerah Menurut Undang-Undang Nomor 23 Tahun 2014, (Studi Kasus Kantor Camat Pallangga, Kabupaten Gowa),</w:t>
      </w:r>
      <w:r w:rsidRPr="00BC0279">
        <w:rPr>
          <w:rFonts w:ascii="Times New Roman" w:hAnsi="Times New Roman" w:cs="Times New Roman"/>
          <w:sz w:val="24"/>
          <w:szCs w:val="24"/>
        </w:rPr>
        <w:t xml:space="preserve"> Skripsi, Fakultas Syariah Dan Hukum Uin Alauddin, Makassar, 2016.</w:t>
      </w:r>
      <w:proofErr w:type="gramEnd"/>
    </w:p>
    <w:p w14:paraId="4DFF6769" w14:textId="77777777" w:rsidR="00422C75" w:rsidRPr="00BC0279" w:rsidRDefault="00422C75" w:rsidP="00422C75">
      <w:pPr>
        <w:pStyle w:val="FootnoteText"/>
        <w:spacing w:after="120"/>
        <w:ind w:left="1134" w:hanging="1134"/>
        <w:jc w:val="both"/>
        <w:rPr>
          <w:rFonts w:ascii="Times New Roman" w:hAnsi="Times New Roman" w:cs="Times New Roman"/>
          <w:sz w:val="24"/>
          <w:szCs w:val="24"/>
        </w:rPr>
      </w:pPr>
      <w:r w:rsidRPr="00BC0279">
        <w:rPr>
          <w:rFonts w:ascii="Times New Roman" w:hAnsi="Times New Roman" w:cs="Times New Roman"/>
          <w:sz w:val="24"/>
          <w:szCs w:val="24"/>
        </w:rPr>
        <w:t xml:space="preserve">Zayanti Mandasari, </w:t>
      </w:r>
      <w:r w:rsidRPr="00BC0279">
        <w:rPr>
          <w:rFonts w:ascii="Times New Roman" w:hAnsi="Times New Roman" w:cs="Times New Roman"/>
          <w:i/>
          <w:iCs/>
          <w:sz w:val="24"/>
          <w:szCs w:val="24"/>
        </w:rPr>
        <w:t>Politik Hukum Pemerintahan Desa; Studi Perkembangan Pemerintahan Desa Di masa Orde Lama, Orde Baru, Dan Reformasi</w:t>
      </w:r>
      <w:r w:rsidRPr="00BC0279">
        <w:rPr>
          <w:rFonts w:ascii="Times New Roman" w:hAnsi="Times New Roman" w:cs="Times New Roman"/>
          <w:sz w:val="24"/>
          <w:szCs w:val="24"/>
        </w:rPr>
        <w:t>, Tesis Yogyakarta, Universitas Islam Indonesia, 2015.</w:t>
      </w:r>
    </w:p>
    <w:p w14:paraId="64D4CEDB" w14:textId="77777777" w:rsidR="00422C75" w:rsidRPr="00467AB1" w:rsidRDefault="00422C75" w:rsidP="00D41D07">
      <w:pPr>
        <w:jc w:val="center"/>
        <w:rPr>
          <w:b/>
          <w:sz w:val="28"/>
          <w:szCs w:val="28"/>
          <w:lang w:val="id-ID"/>
        </w:rPr>
      </w:pPr>
    </w:p>
    <w:sectPr w:rsidR="00422C75" w:rsidRPr="00467AB1" w:rsidSect="005D692B">
      <w:pgSz w:w="11906" w:h="16838" w:code="9"/>
      <w:pgMar w:top="2268" w:right="170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87AA8"/>
    <w:multiLevelType w:val="hybridMultilevel"/>
    <w:tmpl w:val="AA0293F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34"/>
    <w:rsid w:val="00005C34"/>
    <w:rsid w:val="00056CD7"/>
    <w:rsid w:val="000767C1"/>
    <w:rsid w:val="000B6C8A"/>
    <w:rsid w:val="000C2B18"/>
    <w:rsid w:val="000D6FC5"/>
    <w:rsid w:val="001123D8"/>
    <w:rsid w:val="00144F7E"/>
    <w:rsid w:val="0014576C"/>
    <w:rsid w:val="00166167"/>
    <w:rsid w:val="0018376F"/>
    <w:rsid w:val="001A5696"/>
    <w:rsid w:val="002104C3"/>
    <w:rsid w:val="00252BCA"/>
    <w:rsid w:val="002B3B31"/>
    <w:rsid w:val="00351B5D"/>
    <w:rsid w:val="003731BE"/>
    <w:rsid w:val="003C4829"/>
    <w:rsid w:val="003F1EF8"/>
    <w:rsid w:val="00422C75"/>
    <w:rsid w:val="004268EF"/>
    <w:rsid w:val="00436C78"/>
    <w:rsid w:val="00461086"/>
    <w:rsid w:val="00467AB1"/>
    <w:rsid w:val="00476191"/>
    <w:rsid w:val="004D1155"/>
    <w:rsid w:val="004E70B0"/>
    <w:rsid w:val="005121A7"/>
    <w:rsid w:val="00536431"/>
    <w:rsid w:val="005545C5"/>
    <w:rsid w:val="00556523"/>
    <w:rsid w:val="00563409"/>
    <w:rsid w:val="005670A8"/>
    <w:rsid w:val="005710AA"/>
    <w:rsid w:val="005936E9"/>
    <w:rsid w:val="005D692B"/>
    <w:rsid w:val="006141AE"/>
    <w:rsid w:val="00616ED2"/>
    <w:rsid w:val="00687A00"/>
    <w:rsid w:val="00691604"/>
    <w:rsid w:val="006A1C8D"/>
    <w:rsid w:val="006B6BF3"/>
    <w:rsid w:val="00747965"/>
    <w:rsid w:val="007551A1"/>
    <w:rsid w:val="007E0A02"/>
    <w:rsid w:val="008356E0"/>
    <w:rsid w:val="008C0104"/>
    <w:rsid w:val="008E5C74"/>
    <w:rsid w:val="00935417"/>
    <w:rsid w:val="00942607"/>
    <w:rsid w:val="0099066B"/>
    <w:rsid w:val="0099575A"/>
    <w:rsid w:val="00995BD0"/>
    <w:rsid w:val="009D0606"/>
    <w:rsid w:val="009F0DD7"/>
    <w:rsid w:val="009F3EBC"/>
    <w:rsid w:val="00A00BED"/>
    <w:rsid w:val="00A02EB1"/>
    <w:rsid w:val="00A17842"/>
    <w:rsid w:val="00A53B57"/>
    <w:rsid w:val="00A84538"/>
    <w:rsid w:val="00AA501C"/>
    <w:rsid w:val="00AB1C38"/>
    <w:rsid w:val="00AB680D"/>
    <w:rsid w:val="00AC1804"/>
    <w:rsid w:val="00B020B8"/>
    <w:rsid w:val="00B13609"/>
    <w:rsid w:val="00B37B1D"/>
    <w:rsid w:val="00B86C0A"/>
    <w:rsid w:val="00BC62B5"/>
    <w:rsid w:val="00BE1441"/>
    <w:rsid w:val="00BF2610"/>
    <w:rsid w:val="00C74E59"/>
    <w:rsid w:val="00CB22B4"/>
    <w:rsid w:val="00CC524A"/>
    <w:rsid w:val="00CC6A6C"/>
    <w:rsid w:val="00CE0386"/>
    <w:rsid w:val="00CF328F"/>
    <w:rsid w:val="00D26338"/>
    <w:rsid w:val="00D32D59"/>
    <w:rsid w:val="00D41D07"/>
    <w:rsid w:val="00D45414"/>
    <w:rsid w:val="00D6418A"/>
    <w:rsid w:val="00D76AFD"/>
    <w:rsid w:val="00D770BB"/>
    <w:rsid w:val="00D932D1"/>
    <w:rsid w:val="00DC1B39"/>
    <w:rsid w:val="00DF6056"/>
    <w:rsid w:val="00E270B8"/>
    <w:rsid w:val="00E33408"/>
    <w:rsid w:val="00EA4C33"/>
    <w:rsid w:val="00EA687E"/>
    <w:rsid w:val="00ED1977"/>
    <w:rsid w:val="00F1023D"/>
    <w:rsid w:val="00F15B6C"/>
    <w:rsid w:val="00F470E3"/>
    <w:rsid w:val="00F812AE"/>
    <w:rsid w:val="00F834FA"/>
    <w:rsid w:val="00F95B6C"/>
    <w:rsid w:val="00FA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2C18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C34"/>
    <w:rPr>
      <w:sz w:val="24"/>
      <w:szCs w:val="24"/>
      <w:lang w:val="en-GB" w:eastAsia="en-US"/>
    </w:rPr>
  </w:style>
  <w:style w:type="paragraph" w:styleId="Heading1">
    <w:name w:val="heading 1"/>
    <w:basedOn w:val="Normal"/>
    <w:next w:val="Normal"/>
    <w:link w:val="Heading1Char"/>
    <w:uiPriority w:val="9"/>
    <w:qFormat/>
    <w:rsid w:val="00005C34"/>
    <w:pPr>
      <w:keepNext/>
      <w:spacing w:line="360" w:lineRule="auto"/>
      <w:jc w:val="center"/>
      <w:outlineLvl w:val="0"/>
    </w:pPr>
    <w:rPr>
      <w:b/>
      <w:bCs/>
      <w:u w:val="single"/>
    </w:rPr>
  </w:style>
  <w:style w:type="paragraph" w:styleId="Heading2">
    <w:name w:val="heading 2"/>
    <w:basedOn w:val="Normal"/>
    <w:next w:val="Normal"/>
    <w:link w:val="Heading2Char"/>
    <w:uiPriority w:val="9"/>
    <w:qFormat/>
    <w:rsid w:val="00005C34"/>
    <w:pPr>
      <w:keepNext/>
      <w:spacing w:line="360" w:lineRule="auto"/>
      <w:jc w:val="center"/>
      <w:outlineLvl w:val="1"/>
    </w:pPr>
    <w:rPr>
      <w:rFonts w:ascii="Arial" w:hAnsi="Arial" w:cs="Arial"/>
      <w:b/>
      <w:bCs/>
      <w:u w:val="single"/>
      <w:lang w:val="en-US"/>
    </w:rPr>
  </w:style>
  <w:style w:type="paragraph" w:styleId="Heading3">
    <w:name w:val="heading 3"/>
    <w:basedOn w:val="Normal"/>
    <w:next w:val="Normal"/>
    <w:link w:val="Heading3Char"/>
    <w:uiPriority w:val="9"/>
    <w:qFormat/>
    <w:rsid w:val="00005C34"/>
    <w:pPr>
      <w:keepNext/>
      <w:jc w:val="center"/>
      <w:outlineLvl w:val="2"/>
    </w:pPr>
    <w:rPr>
      <w:b/>
      <w:bCs/>
      <w:lang w:val="en-US"/>
    </w:rPr>
  </w:style>
  <w:style w:type="paragraph" w:styleId="Heading6">
    <w:name w:val="heading 6"/>
    <w:basedOn w:val="Normal"/>
    <w:next w:val="Normal"/>
    <w:link w:val="Heading6Char"/>
    <w:uiPriority w:val="9"/>
    <w:qFormat/>
    <w:rsid w:val="00005C3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GB"/>
    </w:rPr>
  </w:style>
  <w:style w:type="paragraph" w:styleId="BodyText">
    <w:name w:val="Body Text"/>
    <w:basedOn w:val="Normal"/>
    <w:link w:val="BodyTextChar"/>
    <w:uiPriority w:val="99"/>
    <w:rsid w:val="00005C34"/>
    <w:pPr>
      <w:spacing w:line="360" w:lineRule="auto"/>
      <w:jc w:val="center"/>
    </w:pPr>
    <w:rPr>
      <w:rFonts w:ascii="Arial" w:hAnsi="Arial" w:cs="Arial"/>
      <w:b/>
      <w:bCs/>
      <w:i/>
      <w:iCs/>
      <w:lang w:val="en-US"/>
    </w:rPr>
  </w:style>
  <w:style w:type="character" w:customStyle="1" w:styleId="BodyTextChar">
    <w:name w:val="Body Text Char"/>
    <w:basedOn w:val="DefaultParagraphFont"/>
    <w:link w:val="BodyText"/>
    <w:uiPriority w:val="99"/>
    <w:locked/>
    <w:rPr>
      <w:rFonts w:cs="Times New Roman"/>
      <w:sz w:val="24"/>
      <w:szCs w:val="24"/>
      <w:lang w:val="en-GB"/>
    </w:rPr>
  </w:style>
  <w:style w:type="paragraph" w:styleId="BodyTextIndent3">
    <w:name w:val="Body Text Indent 3"/>
    <w:basedOn w:val="Normal"/>
    <w:link w:val="BodyTextIndent3Char"/>
    <w:uiPriority w:val="99"/>
    <w:rsid w:val="00005C34"/>
    <w:pPr>
      <w:spacing w:line="480" w:lineRule="auto"/>
      <w:ind w:firstLine="72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lang w:val="en-GB"/>
    </w:rPr>
  </w:style>
  <w:style w:type="paragraph" w:styleId="BodyText2">
    <w:name w:val="Body Text 2"/>
    <w:basedOn w:val="Normal"/>
    <w:link w:val="BodyText2Char"/>
    <w:uiPriority w:val="99"/>
    <w:rsid w:val="00005C34"/>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table" w:styleId="TableGrid">
    <w:name w:val="Table Grid"/>
    <w:basedOn w:val="TableNormal"/>
    <w:uiPriority w:val="39"/>
    <w:rsid w:val="004268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kepala"/>
    <w:basedOn w:val="Normal"/>
    <w:link w:val="ListParagraphChar"/>
    <w:uiPriority w:val="34"/>
    <w:qFormat/>
    <w:rsid w:val="00461086"/>
    <w:pPr>
      <w:spacing w:after="200" w:line="276" w:lineRule="auto"/>
      <w:ind w:left="720"/>
      <w:contextualSpacing/>
    </w:pPr>
    <w:rPr>
      <w:rFonts w:ascii="Calibri" w:hAnsi="Calibri"/>
      <w:sz w:val="22"/>
      <w:szCs w:val="22"/>
      <w:lang w:val="id-ID"/>
    </w:rPr>
  </w:style>
  <w:style w:type="paragraph" w:styleId="BalloonText">
    <w:name w:val="Balloon Text"/>
    <w:basedOn w:val="Normal"/>
    <w:link w:val="BalloonTextChar"/>
    <w:uiPriority w:val="99"/>
    <w:rsid w:val="00A00BED"/>
    <w:rPr>
      <w:rFonts w:ascii="Segoe UI" w:hAnsi="Segoe UI" w:cs="Segoe UI"/>
      <w:sz w:val="18"/>
      <w:szCs w:val="18"/>
    </w:rPr>
  </w:style>
  <w:style w:type="character" w:customStyle="1" w:styleId="BalloonTextChar">
    <w:name w:val="Balloon Text Char"/>
    <w:basedOn w:val="DefaultParagraphFont"/>
    <w:link w:val="BalloonText"/>
    <w:uiPriority w:val="99"/>
    <w:locked/>
    <w:rsid w:val="00A00BED"/>
    <w:rPr>
      <w:rFonts w:ascii="Segoe UI" w:hAnsi="Segoe UI" w:cs="Segoe UI"/>
      <w:sz w:val="18"/>
      <w:szCs w:val="18"/>
      <w:lang w:val="en-GB"/>
    </w:r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
    <w:basedOn w:val="Normal"/>
    <w:link w:val="FootnoteTextChar"/>
    <w:unhideWhenUsed/>
    <w:rsid w:val="00422C75"/>
    <w:rPr>
      <w:rFonts w:asciiTheme="minorHAnsi" w:eastAsiaTheme="minorHAnsi" w:hAnsiTheme="minorHAnsi" w:cstheme="minorBidi"/>
      <w:sz w:val="20"/>
      <w:szCs w:val="20"/>
      <w:lang w:val="en-US"/>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
    <w:basedOn w:val="DefaultParagraphFont"/>
    <w:link w:val="FootnoteText"/>
    <w:rsid w:val="00422C75"/>
    <w:rPr>
      <w:rFonts w:asciiTheme="minorHAnsi" w:eastAsiaTheme="minorHAnsi" w:hAnsiTheme="minorHAnsi" w:cstheme="minorBidi"/>
      <w:lang w:val="en-US" w:eastAsia="en-US"/>
    </w:rPr>
  </w:style>
  <w:style w:type="paragraph" w:customStyle="1" w:styleId="Default">
    <w:name w:val="Default"/>
    <w:rsid w:val="00422C75"/>
    <w:pPr>
      <w:autoSpaceDE w:val="0"/>
      <w:autoSpaceDN w:val="0"/>
      <w:adjustRightInd w:val="0"/>
    </w:pPr>
    <w:rPr>
      <w:rFonts w:eastAsiaTheme="minorHAnsi"/>
      <w:color w:val="000000"/>
      <w:sz w:val="24"/>
      <w:szCs w:val="24"/>
      <w:lang w:val="en-US" w:eastAsia="en-US"/>
    </w:rPr>
  </w:style>
  <w:style w:type="character" w:customStyle="1" w:styleId="ListParagraphChar">
    <w:name w:val="List Paragraph Char"/>
    <w:aliases w:val="Body Text Char1 Char,Char Char2 Char,kepala Char"/>
    <w:basedOn w:val="DefaultParagraphFont"/>
    <w:link w:val="ListParagraph"/>
    <w:uiPriority w:val="34"/>
    <w:rsid w:val="00422C75"/>
    <w:rPr>
      <w:rFonts w:ascii="Calibri" w:hAnsi="Calibri"/>
      <w:sz w:val="22"/>
      <w:szCs w:val="22"/>
      <w:lang w:eastAsia="en-US"/>
    </w:rPr>
  </w:style>
  <w:style w:type="paragraph" w:styleId="HTMLPreformatted">
    <w:name w:val="HTML Preformatted"/>
    <w:basedOn w:val="Normal"/>
    <w:link w:val="HTMLPreformattedChar"/>
    <w:uiPriority w:val="99"/>
    <w:unhideWhenUsed/>
    <w:rsid w:val="004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C75"/>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C34"/>
    <w:rPr>
      <w:sz w:val="24"/>
      <w:szCs w:val="24"/>
      <w:lang w:val="en-GB" w:eastAsia="en-US"/>
    </w:rPr>
  </w:style>
  <w:style w:type="paragraph" w:styleId="Heading1">
    <w:name w:val="heading 1"/>
    <w:basedOn w:val="Normal"/>
    <w:next w:val="Normal"/>
    <w:link w:val="Heading1Char"/>
    <w:uiPriority w:val="9"/>
    <w:qFormat/>
    <w:rsid w:val="00005C34"/>
    <w:pPr>
      <w:keepNext/>
      <w:spacing w:line="360" w:lineRule="auto"/>
      <w:jc w:val="center"/>
      <w:outlineLvl w:val="0"/>
    </w:pPr>
    <w:rPr>
      <w:b/>
      <w:bCs/>
      <w:u w:val="single"/>
    </w:rPr>
  </w:style>
  <w:style w:type="paragraph" w:styleId="Heading2">
    <w:name w:val="heading 2"/>
    <w:basedOn w:val="Normal"/>
    <w:next w:val="Normal"/>
    <w:link w:val="Heading2Char"/>
    <w:uiPriority w:val="9"/>
    <w:qFormat/>
    <w:rsid w:val="00005C34"/>
    <w:pPr>
      <w:keepNext/>
      <w:spacing w:line="360" w:lineRule="auto"/>
      <w:jc w:val="center"/>
      <w:outlineLvl w:val="1"/>
    </w:pPr>
    <w:rPr>
      <w:rFonts w:ascii="Arial" w:hAnsi="Arial" w:cs="Arial"/>
      <w:b/>
      <w:bCs/>
      <w:u w:val="single"/>
      <w:lang w:val="en-US"/>
    </w:rPr>
  </w:style>
  <w:style w:type="paragraph" w:styleId="Heading3">
    <w:name w:val="heading 3"/>
    <w:basedOn w:val="Normal"/>
    <w:next w:val="Normal"/>
    <w:link w:val="Heading3Char"/>
    <w:uiPriority w:val="9"/>
    <w:qFormat/>
    <w:rsid w:val="00005C34"/>
    <w:pPr>
      <w:keepNext/>
      <w:jc w:val="center"/>
      <w:outlineLvl w:val="2"/>
    </w:pPr>
    <w:rPr>
      <w:b/>
      <w:bCs/>
      <w:lang w:val="en-US"/>
    </w:rPr>
  </w:style>
  <w:style w:type="paragraph" w:styleId="Heading6">
    <w:name w:val="heading 6"/>
    <w:basedOn w:val="Normal"/>
    <w:next w:val="Normal"/>
    <w:link w:val="Heading6Char"/>
    <w:uiPriority w:val="9"/>
    <w:qFormat/>
    <w:rsid w:val="00005C3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GB"/>
    </w:rPr>
  </w:style>
  <w:style w:type="paragraph" w:styleId="BodyText">
    <w:name w:val="Body Text"/>
    <w:basedOn w:val="Normal"/>
    <w:link w:val="BodyTextChar"/>
    <w:uiPriority w:val="99"/>
    <w:rsid w:val="00005C34"/>
    <w:pPr>
      <w:spacing w:line="360" w:lineRule="auto"/>
      <w:jc w:val="center"/>
    </w:pPr>
    <w:rPr>
      <w:rFonts w:ascii="Arial" w:hAnsi="Arial" w:cs="Arial"/>
      <w:b/>
      <w:bCs/>
      <w:i/>
      <w:iCs/>
      <w:lang w:val="en-US"/>
    </w:rPr>
  </w:style>
  <w:style w:type="character" w:customStyle="1" w:styleId="BodyTextChar">
    <w:name w:val="Body Text Char"/>
    <w:basedOn w:val="DefaultParagraphFont"/>
    <w:link w:val="BodyText"/>
    <w:uiPriority w:val="99"/>
    <w:locked/>
    <w:rPr>
      <w:rFonts w:cs="Times New Roman"/>
      <w:sz w:val="24"/>
      <w:szCs w:val="24"/>
      <w:lang w:val="en-GB"/>
    </w:rPr>
  </w:style>
  <w:style w:type="paragraph" w:styleId="BodyTextIndent3">
    <w:name w:val="Body Text Indent 3"/>
    <w:basedOn w:val="Normal"/>
    <w:link w:val="BodyTextIndent3Char"/>
    <w:uiPriority w:val="99"/>
    <w:rsid w:val="00005C34"/>
    <w:pPr>
      <w:spacing w:line="480" w:lineRule="auto"/>
      <w:ind w:firstLine="72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lang w:val="en-GB"/>
    </w:rPr>
  </w:style>
  <w:style w:type="paragraph" w:styleId="BodyText2">
    <w:name w:val="Body Text 2"/>
    <w:basedOn w:val="Normal"/>
    <w:link w:val="BodyText2Char"/>
    <w:uiPriority w:val="99"/>
    <w:rsid w:val="00005C34"/>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table" w:styleId="TableGrid">
    <w:name w:val="Table Grid"/>
    <w:basedOn w:val="TableNormal"/>
    <w:uiPriority w:val="39"/>
    <w:rsid w:val="004268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kepala"/>
    <w:basedOn w:val="Normal"/>
    <w:link w:val="ListParagraphChar"/>
    <w:uiPriority w:val="34"/>
    <w:qFormat/>
    <w:rsid w:val="00461086"/>
    <w:pPr>
      <w:spacing w:after="200" w:line="276" w:lineRule="auto"/>
      <w:ind w:left="720"/>
      <w:contextualSpacing/>
    </w:pPr>
    <w:rPr>
      <w:rFonts w:ascii="Calibri" w:hAnsi="Calibri"/>
      <w:sz w:val="22"/>
      <w:szCs w:val="22"/>
      <w:lang w:val="id-ID"/>
    </w:rPr>
  </w:style>
  <w:style w:type="paragraph" w:styleId="BalloonText">
    <w:name w:val="Balloon Text"/>
    <w:basedOn w:val="Normal"/>
    <w:link w:val="BalloonTextChar"/>
    <w:uiPriority w:val="99"/>
    <w:rsid w:val="00A00BED"/>
    <w:rPr>
      <w:rFonts w:ascii="Segoe UI" w:hAnsi="Segoe UI" w:cs="Segoe UI"/>
      <w:sz w:val="18"/>
      <w:szCs w:val="18"/>
    </w:rPr>
  </w:style>
  <w:style w:type="character" w:customStyle="1" w:styleId="BalloonTextChar">
    <w:name w:val="Balloon Text Char"/>
    <w:basedOn w:val="DefaultParagraphFont"/>
    <w:link w:val="BalloonText"/>
    <w:uiPriority w:val="99"/>
    <w:locked/>
    <w:rsid w:val="00A00BED"/>
    <w:rPr>
      <w:rFonts w:ascii="Segoe UI" w:hAnsi="Segoe UI" w:cs="Segoe UI"/>
      <w:sz w:val="18"/>
      <w:szCs w:val="18"/>
      <w:lang w:val="en-GB"/>
    </w:r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
    <w:basedOn w:val="Normal"/>
    <w:link w:val="FootnoteTextChar"/>
    <w:unhideWhenUsed/>
    <w:rsid w:val="00422C75"/>
    <w:rPr>
      <w:rFonts w:asciiTheme="minorHAnsi" w:eastAsiaTheme="minorHAnsi" w:hAnsiTheme="minorHAnsi" w:cstheme="minorBidi"/>
      <w:sz w:val="20"/>
      <w:szCs w:val="20"/>
      <w:lang w:val="en-US"/>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
    <w:basedOn w:val="DefaultParagraphFont"/>
    <w:link w:val="FootnoteText"/>
    <w:rsid w:val="00422C75"/>
    <w:rPr>
      <w:rFonts w:asciiTheme="minorHAnsi" w:eastAsiaTheme="minorHAnsi" w:hAnsiTheme="minorHAnsi" w:cstheme="minorBidi"/>
      <w:lang w:val="en-US" w:eastAsia="en-US"/>
    </w:rPr>
  </w:style>
  <w:style w:type="paragraph" w:customStyle="1" w:styleId="Default">
    <w:name w:val="Default"/>
    <w:rsid w:val="00422C75"/>
    <w:pPr>
      <w:autoSpaceDE w:val="0"/>
      <w:autoSpaceDN w:val="0"/>
      <w:adjustRightInd w:val="0"/>
    </w:pPr>
    <w:rPr>
      <w:rFonts w:eastAsiaTheme="minorHAnsi"/>
      <w:color w:val="000000"/>
      <w:sz w:val="24"/>
      <w:szCs w:val="24"/>
      <w:lang w:val="en-US" w:eastAsia="en-US"/>
    </w:rPr>
  </w:style>
  <w:style w:type="character" w:customStyle="1" w:styleId="ListParagraphChar">
    <w:name w:val="List Paragraph Char"/>
    <w:aliases w:val="Body Text Char1 Char,Char Char2 Char,kepala Char"/>
    <w:basedOn w:val="DefaultParagraphFont"/>
    <w:link w:val="ListParagraph"/>
    <w:uiPriority w:val="34"/>
    <w:rsid w:val="00422C75"/>
    <w:rPr>
      <w:rFonts w:ascii="Calibri" w:hAnsi="Calibri"/>
      <w:sz w:val="22"/>
      <w:szCs w:val="22"/>
      <w:lang w:eastAsia="en-US"/>
    </w:rPr>
  </w:style>
  <w:style w:type="paragraph" w:styleId="HTMLPreformatted">
    <w:name w:val="HTML Preformatted"/>
    <w:basedOn w:val="Normal"/>
    <w:link w:val="HTMLPreformattedChar"/>
    <w:uiPriority w:val="99"/>
    <w:unhideWhenUsed/>
    <w:rsid w:val="004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C75"/>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USULAN PENELITIAN</vt:lpstr>
    </vt:vector>
  </TitlesOfParts>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buZtan</dc:creator>
  <cp:lastModifiedBy>Windows User</cp:lastModifiedBy>
  <cp:revision>2</cp:revision>
  <cp:lastPrinted>2016-07-21T07:39:00Z</cp:lastPrinted>
  <dcterms:created xsi:type="dcterms:W3CDTF">2021-05-07T04:13:00Z</dcterms:created>
  <dcterms:modified xsi:type="dcterms:W3CDTF">2021-05-07T04:13:00Z</dcterms:modified>
</cp:coreProperties>
</file>