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7D" w:rsidRPr="00937DE6" w:rsidRDefault="00937DE6" w:rsidP="006421FF">
      <w:pPr>
        <w:spacing w:line="360" w:lineRule="auto"/>
        <w:jc w:val="center"/>
        <w:rPr>
          <w:rFonts w:ascii="Times New Roman" w:hAnsi="Times New Roman" w:cs="Times New Roman"/>
          <w:b/>
          <w:sz w:val="24"/>
        </w:rPr>
      </w:pPr>
      <w:r w:rsidRPr="00937DE6">
        <w:rPr>
          <w:rFonts w:ascii="Times New Roman" w:hAnsi="Times New Roman" w:cs="Times New Roman"/>
          <w:b/>
          <w:sz w:val="24"/>
        </w:rPr>
        <w:t>BAB II</w:t>
      </w:r>
    </w:p>
    <w:p w:rsidR="006421FF" w:rsidRDefault="00937DE6" w:rsidP="006421FF">
      <w:pPr>
        <w:spacing w:after="0" w:line="360" w:lineRule="auto"/>
        <w:jc w:val="center"/>
        <w:rPr>
          <w:rFonts w:ascii="Times New Roman" w:hAnsi="Times New Roman" w:cs="Times New Roman"/>
          <w:b/>
          <w:sz w:val="24"/>
        </w:rPr>
      </w:pPr>
      <w:r w:rsidRPr="00937DE6">
        <w:rPr>
          <w:rFonts w:ascii="Times New Roman" w:hAnsi="Times New Roman" w:cs="Times New Roman"/>
          <w:b/>
          <w:sz w:val="24"/>
        </w:rPr>
        <w:t>KAJIAN TEORI</w:t>
      </w:r>
    </w:p>
    <w:p w:rsidR="006421FF" w:rsidRDefault="006421FF" w:rsidP="006421FF">
      <w:pPr>
        <w:spacing w:after="0" w:line="360" w:lineRule="auto"/>
        <w:jc w:val="center"/>
        <w:rPr>
          <w:rFonts w:ascii="Times New Roman" w:hAnsi="Times New Roman" w:cs="Times New Roman"/>
          <w:b/>
          <w:sz w:val="24"/>
        </w:rPr>
      </w:pPr>
    </w:p>
    <w:p w:rsidR="006421FF" w:rsidRDefault="006421FF" w:rsidP="006421FF">
      <w:pPr>
        <w:spacing w:after="0" w:line="360" w:lineRule="auto"/>
        <w:jc w:val="center"/>
        <w:rPr>
          <w:rFonts w:ascii="Times New Roman" w:hAnsi="Times New Roman" w:cs="Times New Roman"/>
          <w:b/>
          <w:sz w:val="24"/>
        </w:rPr>
      </w:pPr>
    </w:p>
    <w:p w:rsidR="006421FF" w:rsidRDefault="006421FF" w:rsidP="006421FF">
      <w:pPr>
        <w:spacing w:after="0" w:line="360" w:lineRule="auto"/>
        <w:jc w:val="center"/>
        <w:rPr>
          <w:rFonts w:ascii="Times New Roman" w:hAnsi="Times New Roman" w:cs="Times New Roman"/>
          <w:b/>
          <w:sz w:val="24"/>
        </w:rPr>
      </w:pPr>
    </w:p>
    <w:p w:rsidR="006421FF" w:rsidRDefault="006421FF" w:rsidP="006421FF">
      <w:pPr>
        <w:spacing w:after="0" w:line="360" w:lineRule="auto"/>
        <w:jc w:val="center"/>
        <w:rPr>
          <w:rFonts w:ascii="Times New Roman" w:hAnsi="Times New Roman" w:cs="Times New Roman"/>
          <w:b/>
          <w:sz w:val="24"/>
        </w:rPr>
      </w:pPr>
    </w:p>
    <w:p w:rsidR="00335896" w:rsidRDefault="00335896" w:rsidP="002B08E8">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Hakikat Belajar dan Pembelajaran</w:t>
      </w:r>
    </w:p>
    <w:p w:rsidR="00053C5C" w:rsidRDefault="00053C5C" w:rsidP="005E48B4">
      <w:pPr>
        <w:pStyle w:val="ListParagraph"/>
        <w:numPr>
          <w:ilvl w:val="0"/>
          <w:numId w:val="4"/>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Pengertian </w:t>
      </w:r>
      <w:r w:rsidR="001338C0">
        <w:rPr>
          <w:rFonts w:ascii="Times New Roman" w:hAnsi="Times New Roman" w:cs="Times New Roman"/>
          <w:b/>
          <w:sz w:val="24"/>
        </w:rPr>
        <w:t xml:space="preserve">Konsep </w:t>
      </w:r>
      <w:r>
        <w:rPr>
          <w:rFonts w:ascii="Times New Roman" w:hAnsi="Times New Roman" w:cs="Times New Roman"/>
          <w:b/>
          <w:sz w:val="24"/>
        </w:rPr>
        <w:t>Belajar</w:t>
      </w:r>
    </w:p>
    <w:p w:rsidR="002B08E8" w:rsidRDefault="00DF2BCC" w:rsidP="00DF2BC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1338C0" w:rsidRPr="001338C0">
        <w:rPr>
          <w:rFonts w:ascii="Times New Roman" w:hAnsi="Times New Roman" w:cs="Times New Roman"/>
          <w:sz w:val="24"/>
        </w:rPr>
        <w:t xml:space="preserve">Belajar </w:t>
      </w:r>
      <w:r w:rsidR="001338C0">
        <w:rPr>
          <w:rFonts w:ascii="Times New Roman" w:hAnsi="Times New Roman" w:cs="Times New Roman"/>
          <w:sz w:val="24"/>
        </w:rPr>
        <w:t>merupakan komponen ilmu pendidikan yang berkenaan dengan tujuan dan bahan acuan interaksi, baik yang bersifat eksplisit maupun implisit (tersembunyi). Teori-teori yang dikembangkan dalam komponen ini meliputi antara lain teori tentang tujuan pendidikan, orginisasi kurikulum, isi kurikulum, dan modul-modul pengembangan kurikulum. Kegiatan atau tingkah laku belajar terdiri dari kegiatan psikhis dan fisis yang saling bekerjasama secara terpadu dan komprehensif integral. Sejalan dengan itu, belajar dapat difahami sebagai berusaha atau berlatih supaya mendapat suatu kepandaian. Dalam implementasinya, belajar adalah kegiatan individu memperoleh pengetahuan, perilaku dan keterampilan denga</w:t>
      </w:r>
      <w:r w:rsidR="00335FCE">
        <w:rPr>
          <w:rFonts w:ascii="Times New Roman" w:hAnsi="Times New Roman" w:cs="Times New Roman"/>
          <w:sz w:val="24"/>
        </w:rPr>
        <w:t>n cara mengolah bahan belajar. P</w:t>
      </w:r>
      <w:r w:rsidR="001338C0">
        <w:rPr>
          <w:rFonts w:ascii="Times New Roman" w:hAnsi="Times New Roman" w:cs="Times New Roman"/>
          <w:sz w:val="24"/>
        </w:rPr>
        <w:t>ara ahli psikologi dan guru-guru pada umumnya memandang belajar sebagai kelakuan yang berubah, pandangan ini memisahkan pengertian yang tegas antara pengertian proses belajar dengan kegiatan yang semata-mata bersifat hafalan.</w:t>
      </w:r>
    </w:p>
    <w:p w:rsidR="00FC0E72" w:rsidRDefault="00DF2BCC" w:rsidP="00DF2BC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1338C0">
        <w:rPr>
          <w:rFonts w:ascii="Times New Roman" w:hAnsi="Times New Roman" w:cs="Times New Roman"/>
          <w:sz w:val="24"/>
        </w:rPr>
        <w:t xml:space="preserve">Untuk menangkap isi dan pesan belajar, maka dalam belajar tersebut </w:t>
      </w:r>
      <w:r w:rsidR="003A586D">
        <w:rPr>
          <w:rFonts w:ascii="Times New Roman" w:hAnsi="Times New Roman" w:cs="Times New Roman"/>
          <w:sz w:val="24"/>
        </w:rPr>
        <w:t xml:space="preserve">individu menggunakan kemampuan pada ranah-ranah: </w:t>
      </w:r>
    </w:p>
    <w:p w:rsidR="001338C0" w:rsidRDefault="003A586D" w:rsidP="00DF2BC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(1) kognitif yaitu kemampuan yang berkenaan dengan pengetahuan, penalaran atau pikiran terdiri dari kategori pengetahuan, pemahaman, penerapan, analysis, sintesis dan evaluasi; (2) afektif yaitu kemampuan yang mengutamakan perasaan, emosi, dan reaksi-reaksi yang berbeda dengan penalaran yang terdiri dari kategori penerimaan, partisipasi, penilaian/penentuan sikap, organisasi, dan pembentukan pola hidup; dan (3) psikomotorik yaitu kemampuan yang mengutamakan keterampilan jasmani terdiri dari persepsi, kesiapan, gerakan terbimbing, gerakan terbiasa, gerakan kompleks, penyesuian pola gerakan, dan kreatifitas. Orang dapat mengamati tingkah laku orang telah belajar setelah membandingkan sebelum belajar. </w:t>
      </w:r>
    </w:p>
    <w:p w:rsidR="00FC0E72" w:rsidRDefault="00DF2BCC" w:rsidP="00FC0E7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3A586D">
        <w:rPr>
          <w:rFonts w:ascii="Times New Roman" w:hAnsi="Times New Roman" w:cs="Times New Roman"/>
          <w:sz w:val="24"/>
        </w:rPr>
        <w:t xml:space="preserve">Akibat belajar dari ketiga ranah ini akan makin bertambah baik. Arthur T. Jersild menyatakan bahwa belajar </w:t>
      </w:r>
      <w:r w:rsidR="003A586D" w:rsidRPr="003A586D">
        <w:rPr>
          <w:rFonts w:ascii="Times New Roman" w:hAnsi="Times New Roman" w:cs="Times New Roman"/>
          <w:i/>
          <w:sz w:val="24"/>
        </w:rPr>
        <w:t>“modification of behavior through experience and training</w:t>
      </w:r>
      <w:r w:rsidR="005E61F3">
        <w:rPr>
          <w:rFonts w:ascii="Times New Roman" w:hAnsi="Times New Roman" w:cs="Times New Roman"/>
          <w:i/>
          <w:sz w:val="24"/>
        </w:rPr>
        <w:t xml:space="preserve"> </w:t>
      </w:r>
      <w:r>
        <w:rPr>
          <w:rFonts w:ascii="Times New Roman" w:hAnsi="Times New Roman" w:cs="Times New Roman"/>
          <w:i/>
          <w:sz w:val="24"/>
        </w:rPr>
        <w:t xml:space="preserve"> </w:t>
      </w:r>
      <w:r>
        <w:rPr>
          <w:rFonts w:ascii="Times New Roman" w:hAnsi="Times New Roman" w:cs="Times New Roman"/>
          <w:sz w:val="24"/>
        </w:rPr>
        <w:t>yaitu perubahan atau membawa akibat perubahan tingkah laku dalam pendidikan karena pengalaman dan latihan atau karena mengalami latihan</w:t>
      </w:r>
      <w:r w:rsidR="005E61F3">
        <w:rPr>
          <w:rFonts w:ascii="Times New Roman" w:hAnsi="Times New Roman" w:cs="Times New Roman"/>
          <w:sz w:val="24"/>
        </w:rPr>
        <w:t>”</w:t>
      </w:r>
      <w:r>
        <w:rPr>
          <w:rFonts w:ascii="Times New Roman" w:hAnsi="Times New Roman" w:cs="Times New Roman"/>
          <w:sz w:val="24"/>
        </w:rPr>
        <w:t>.</w:t>
      </w:r>
    </w:p>
    <w:p w:rsidR="00FC0E72" w:rsidRDefault="00FC0E72" w:rsidP="00FC0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rPr>
        <w:t xml:space="preserve">Belajar juga memiliki pandangan salah satunya pandangan dari kontruktivisme menurut </w:t>
      </w:r>
      <w:r>
        <w:rPr>
          <w:rFonts w:ascii="Times New Roman" w:hAnsi="Times New Roman" w:cs="Times New Roman"/>
          <w:sz w:val="24"/>
          <w:szCs w:val="24"/>
        </w:rPr>
        <w:t>Von Glaserfeld (Suparno, 2010: 18) mengatakan gagasan konstruktivisme mengenai pengetahuan sebagai berikut:</w:t>
      </w:r>
    </w:p>
    <w:p w:rsidR="00FC0E72" w:rsidRDefault="00FC0E72" w:rsidP="00FC0E72">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Pengetahuan bukanlah suatu tiruan kenyataan. Pengetahuan selali merupakan akibat dari suatu konsturksi kognitif kenyataan melalui interaksi seseorang dengan lingkungan. Seseorang membentuk skema, kategori, konsep, dan struktur pengetahuan yang diperlukan untuk pengeahuan. Proses pembentukan ini berjalan terus menerus dengan setiap kali mengadakan reorganisasi karena adanya suatu pemahaman baru.</w:t>
      </w:r>
    </w:p>
    <w:p w:rsidR="00FC0E72" w:rsidRPr="00FC0E72" w:rsidRDefault="00FC0E72" w:rsidP="00FC0E72">
      <w:pPr>
        <w:pStyle w:val="ListParagraph"/>
        <w:spacing w:line="240" w:lineRule="auto"/>
        <w:ind w:left="426"/>
        <w:jc w:val="both"/>
        <w:rPr>
          <w:rFonts w:ascii="Times New Roman" w:hAnsi="Times New Roman" w:cs="Times New Roman"/>
          <w:sz w:val="24"/>
        </w:rPr>
      </w:pPr>
    </w:p>
    <w:p w:rsidR="00FC0E72" w:rsidRDefault="00FC0E72" w:rsidP="00FC0E7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
    <w:p w:rsidR="00FC0E72" w:rsidRDefault="00FC0E72" w:rsidP="00FC0E72">
      <w:pPr>
        <w:pStyle w:val="ListParagraph"/>
        <w:spacing w:line="480" w:lineRule="auto"/>
        <w:ind w:left="0"/>
        <w:jc w:val="both"/>
        <w:rPr>
          <w:rFonts w:ascii="Times New Roman" w:hAnsi="Times New Roman" w:cs="Times New Roman"/>
          <w:sz w:val="24"/>
        </w:rPr>
      </w:pPr>
    </w:p>
    <w:p w:rsidR="005E61F3" w:rsidRDefault="00FC0E72" w:rsidP="00FC0E7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Pengetahuan dalam pandangan kontruktivisme merupakan konstuksi (bentukan) manusia melalui interaksi mereka dengan objek, fenomena, pengalaman, dan lingkungan (Suparno, 2010: 28). </w:t>
      </w:r>
      <w:r w:rsidR="00DF2BCC">
        <w:rPr>
          <w:rFonts w:ascii="Times New Roman" w:hAnsi="Times New Roman" w:cs="Times New Roman"/>
          <w:sz w:val="24"/>
        </w:rPr>
        <w:t>Perhatian utama dalam belajar adalah perilaku verbal dari manusia, yaitu k</w:t>
      </w:r>
      <w:r w:rsidR="006C5F2D">
        <w:rPr>
          <w:rFonts w:ascii="Times New Roman" w:hAnsi="Times New Roman" w:cs="Times New Roman"/>
          <w:sz w:val="24"/>
        </w:rPr>
        <w:t>emampuan manusia untuk menangkap</w:t>
      </w:r>
      <w:r w:rsidR="00DF2BCC">
        <w:rPr>
          <w:rFonts w:ascii="Times New Roman" w:hAnsi="Times New Roman" w:cs="Times New Roman"/>
          <w:sz w:val="24"/>
        </w:rPr>
        <w:t xml:space="preserve"> informasi mengenai ilmu pengetahuan yang diterimanya dalam belajar, untuk lebih memahami pengertian belajar berikut ini dikemukakan secara ringkas pengertian dan makna belajar menurut pandangan para ahli pendidikan dan psikologi.</w:t>
      </w:r>
    </w:p>
    <w:p w:rsidR="00DF2BCC" w:rsidRPr="00E833CB" w:rsidRDefault="00D0606F" w:rsidP="005E48B4">
      <w:pPr>
        <w:pStyle w:val="ListParagraph"/>
        <w:numPr>
          <w:ilvl w:val="0"/>
          <w:numId w:val="15"/>
        </w:numPr>
        <w:spacing w:line="480" w:lineRule="auto"/>
        <w:ind w:left="426" w:hanging="426"/>
        <w:jc w:val="both"/>
        <w:rPr>
          <w:rFonts w:ascii="Times New Roman" w:hAnsi="Times New Roman" w:cs="Times New Roman"/>
          <w:sz w:val="24"/>
        </w:rPr>
      </w:pPr>
      <w:r w:rsidRPr="00E833CB">
        <w:rPr>
          <w:rFonts w:ascii="Times New Roman" w:hAnsi="Times New Roman" w:cs="Times New Roman"/>
          <w:sz w:val="24"/>
        </w:rPr>
        <w:t>Belajar Menurut Pandangan Skinner</w:t>
      </w:r>
    </w:p>
    <w:p w:rsidR="00D0606F" w:rsidRDefault="009D50A7" w:rsidP="009D50A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D0606F">
        <w:rPr>
          <w:rFonts w:ascii="Times New Roman" w:hAnsi="Times New Roman" w:cs="Times New Roman"/>
          <w:sz w:val="24"/>
        </w:rPr>
        <w:t>Belajar menurut pandangan B. F. Skinner (1958)</w:t>
      </w:r>
      <w:r w:rsidR="00801A70">
        <w:rPr>
          <w:rFonts w:ascii="Times New Roman" w:hAnsi="Times New Roman" w:cs="Times New Roman"/>
          <w:sz w:val="24"/>
        </w:rPr>
        <w:t xml:space="preserve"> dalam Sagala 2013: 14</w:t>
      </w:r>
      <w:r w:rsidR="00D0606F">
        <w:rPr>
          <w:rFonts w:ascii="Times New Roman" w:hAnsi="Times New Roman" w:cs="Times New Roman"/>
          <w:sz w:val="24"/>
        </w:rPr>
        <w:t xml:space="preserve"> adalah </w:t>
      </w:r>
      <w:r w:rsidR="005E61F3">
        <w:rPr>
          <w:rFonts w:ascii="Times New Roman" w:hAnsi="Times New Roman" w:cs="Times New Roman"/>
          <w:sz w:val="24"/>
        </w:rPr>
        <w:t>“</w:t>
      </w:r>
      <w:r w:rsidR="00D0606F">
        <w:rPr>
          <w:rFonts w:ascii="Times New Roman" w:hAnsi="Times New Roman" w:cs="Times New Roman"/>
          <w:sz w:val="24"/>
        </w:rPr>
        <w:t>suatu proses adaptasi atau penyesuaian tingkah laku yang berlangsung secara progressif</w:t>
      </w:r>
      <w:r w:rsidR="005E61F3">
        <w:rPr>
          <w:rFonts w:ascii="Times New Roman" w:hAnsi="Times New Roman" w:cs="Times New Roman"/>
          <w:sz w:val="24"/>
        </w:rPr>
        <w:t>”</w:t>
      </w:r>
      <w:r w:rsidR="00D0606F">
        <w:rPr>
          <w:rFonts w:ascii="Times New Roman" w:hAnsi="Times New Roman" w:cs="Times New Roman"/>
          <w:sz w:val="24"/>
        </w:rPr>
        <w:t xml:space="preserve">. Belajar juga dipahami sebagai suatu perilaku, pada saat orang belajar, maka responsnya menjadi lebih baik. Sebaliknya bila ia tidak belajar, maka responsnya menurun. Jadi belajar ialah suatu perubahan dalam kemungkinan atau peluang terjadinya respons. Seorang anak belajar sungguh-sungguh dengan demikian pada waktu ulangan </w:t>
      </w:r>
      <w:r w:rsidR="005821B4">
        <w:rPr>
          <w:rFonts w:ascii="Times New Roman" w:hAnsi="Times New Roman" w:cs="Times New Roman"/>
          <w:sz w:val="24"/>
        </w:rPr>
        <w:t xml:space="preserve">siswa tersebut dapat menjawab semua soal dengan benar. Atas hasil belajarnya yang baik itu dia mendapatkan nilai yang baik, karena mendapatkan nilai yang baik ini, maka anak akan belajar lebih giat lagi. Nilai tersebut dapat merupakan </w:t>
      </w:r>
      <w:r w:rsidR="005821B4" w:rsidRPr="005821B4">
        <w:rPr>
          <w:rFonts w:ascii="Times New Roman" w:hAnsi="Times New Roman" w:cs="Times New Roman"/>
          <w:i/>
          <w:sz w:val="24"/>
        </w:rPr>
        <w:t>“operant conditioning”</w:t>
      </w:r>
      <w:r w:rsidR="005821B4">
        <w:rPr>
          <w:rFonts w:ascii="Times New Roman" w:hAnsi="Times New Roman" w:cs="Times New Roman"/>
          <w:sz w:val="24"/>
        </w:rPr>
        <w:t xml:space="preserve"> atau penguatan (</w:t>
      </w:r>
      <w:r w:rsidR="005821B4" w:rsidRPr="005821B4">
        <w:rPr>
          <w:rFonts w:ascii="Times New Roman" w:hAnsi="Times New Roman" w:cs="Times New Roman"/>
          <w:i/>
          <w:sz w:val="24"/>
        </w:rPr>
        <w:t>reinforcement</w:t>
      </w:r>
      <w:r w:rsidR="005821B4">
        <w:rPr>
          <w:rFonts w:ascii="Times New Roman" w:hAnsi="Times New Roman" w:cs="Times New Roman"/>
          <w:sz w:val="24"/>
        </w:rPr>
        <w:t>).</w:t>
      </w:r>
    </w:p>
    <w:p w:rsidR="00FC0E72" w:rsidRDefault="00C629EF" w:rsidP="009D50A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9D50A7">
        <w:rPr>
          <w:rFonts w:ascii="Times New Roman" w:hAnsi="Times New Roman" w:cs="Times New Roman"/>
          <w:sz w:val="24"/>
        </w:rPr>
        <w:t xml:space="preserve">Menurut Skiner dalam belajar ditemukan hal-hal berikut: </w:t>
      </w:r>
      <w:r w:rsidR="006C5F2D">
        <w:rPr>
          <w:rFonts w:ascii="Times New Roman" w:hAnsi="Times New Roman" w:cs="Times New Roman"/>
          <w:sz w:val="24"/>
        </w:rPr>
        <w:t>“</w:t>
      </w:r>
      <w:r w:rsidR="009D50A7">
        <w:rPr>
          <w:rFonts w:ascii="Times New Roman" w:hAnsi="Times New Roman" w:cs="Times New Roman"/>
          <w:sz w:val="24"/>
        </w:rPr>
        <w:t xml:space="preserve">(1) kesempatan terjadinya peristiwa yang menimbulkan respons belajar; (2) respons si pelajar; dan (3) konsekwensi yang bersifat menggunakan respons tersebut, baik </w:t>
      </w:r>
      <w:r w:rsidR="009D50A7">
        <w:rPr>
          <w:rFonts w:ascii="Times New Roman" w:hAnsi="Times New Roman" w:cs="Times New Roman"/>
          <w:sz w:val="24"/>
        </w:rPr>
        <w:lastRenderedPageBreak/>
        <w:t>konsekwensinya sebagai hadiah maupun teguran atau hukuman</w:t>
      </w:r>
      <w:r w:rsidR="006C5F2D">
        <w:rPr>
          <w:rFonts w:ascii="Times New Roman" w:hAnsi="Times New Roman" w:cs="Times New Roman"/>
          <w:sz w:val="24"/>
        </w:rPr>
        <w:t>”</w:t>
      </w:r>
      <w:r w:rsidR="009D50A7">
        <w:rPr>
          <w:rFonts w:ascii="Times New Roman" w:hAnsi="Times New Roman" w:cs="Times New Roman"/>
          <w:sz w:val="24"/>
        </w:rPr>
        <w:t xml:space="preserve">. Dalam menerapkan teori Skinner, guru perlu memperhatikan dua hal yang penting yaitu: </w:t>
      </w:r>
      <w:r w:rsidR="006C5F2D">
        <w:rPr>
          <w:rFonts w:ascii="Times New Roman" w:hAnsi="Times New Roman" w:cs="Times New Roman"/>
          <w:sz w:val="24"/>
        </w:rPr>
        <w:t>“</w:t>
      </w:r>
      <w:r w:rsidR="009D50A7">
        <w:rPr>
          <w:rFonts w:ascii="Times New Roman" w:hAnsi="Times New Roman" w:cs="Times New Roman"/>
          <w:sz w:val="24"/>
        </w:rPr>
        <w:t>(1) pemilihn stimulus yang diskriminatif; dan (2) penggunaan penguatan. Teori ini menekankan apakah guru akan meminta respons ranah kognitif atau afektif</w:t>
      </w:r>
      <w:r w:rsidR="006C5F2D">
        <w:rPr>
          <w:rFonts w:ascii="Times New Roman" w:hAnsi="Times New Roman" w:cs="Times New Roman"/>
          <w:sz w:val="24"/>
        </w:rPr>
        <w:t>”</w:t>
      </w:r>
      <w:r w:rsidR="00FC0E72">
        <w:rPr>
          <w:rFonts w:ascii="Times New Roman" w:hAnsi="Times New Roman" w:cs="Times New Roman"/>
          <w:sz w:val="24"/>
        </w:rPr>
        <w:t>.</w:t>
      </w:r>
    </w:p>
    <w:p w:rsidR="00C629EF" w:rsidRPr="00E833CB" w:rsidRDefault="00C629EF" w:rsidP="005E48B4">
      <w:pPr>
        <w:pStyle w:val="ListParagraph"/>
        <w:numPr>
          <w:ilvl w:val="0"/>
          <w:numId w:val="15"/>
        </w:numPr>
        <w:spacing w:line="480" w:lineRule="auto"/>
        <w:ind w:left="426" w:hanging="426"/>
        <w:jc w:val="both"/>
        <w:rPr>
          <w:rFonts w:ascii="Times New Roman" w:hAnsi="Times New Roman" w:cs="Times New Roman"/>
          <w:sz w:val="24"/>
        </w:rPr>
      </w:pPr>
      <w:r w:rsidRPr="00E833CB">
        <w:rPr>
          <w:rFonts w:ascii="Times New Roman" w:hAnsi="Times New Roman" w:cs="Times New Roman"/>
          <w:sz w:val="24"/>
        </w:rPr>
        <w:t>Belajar Menurut Pandangan Robert M. Gagne</w:t>
      </w:r>
    </w:p>
    <w:p w:rsidR="00C629EF" w:rsidRDefault="005E61F3" w:rsidP="005E61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629EF">
        <w:rPr>
          <w:rFonts w:ascii="Times New Roman" w:hAnsi="Times New Roman" w:cs="Times New Roman"/>
          <w:sz w:val="24"/>
        </w:rPr>
        <w:t xml:space="preserve">Balajar adalah suatu proses yang kompleks, sejalan dengan itu menurut Robert M. Gagne (1970) </w:t>
      </w:r>
      <w:r w:rsidR="00801A70">
        <w:rPr>
          <w:rFonts w:ascii="Times New Roman" w:hAnsi="Times New Roman" w:cs="Times New Roman"/>
          <w:sz w:val="24"/>
        </w:rPr>
        <w:t xml:space="preserve">dalam Sagala 2013: 17 </w:t>
      </w:r>
      <w:r w:rsidR="00C629EF">
        <w:rPr>
          <w:rFonts w:ascii="Times New Roman" w:hAnsi="Times New Roman" w:cs="Times New Roman"/>
          <w:sz w:val="24"/>
        </w:rPr>
        <w:t xml:space="preserve">belajar merupakan kegiatan yang kompleks, dan hasil belajar berupa kapabilitas, timbulnya kapabilitas disebabkan: (1) stimulasi yang berasal dari lingkungan; dan (2) 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w:t>
      </w:r>
      <w:r w:rsidR="008E6569">
        <w:rPr>
          <w:rFonts w:ascii="Times New Roman" w:hAnsi="Times New Roman" w:cs="Times New Roman"/>
          <w:sz w:val="24"/>
        </w:rPr>
        <w:t xml:space="preserve">Belajar terjadi bila ada hasilnya yang dapat diperlihatkan, anak-anak demikian juga orang dewasa dapat membuat kembali kata-kata yang telah pernah didengar atau dipelajarinya. Seseorang dapat mengingat gambar yang pernah dilihatnya, mengingat kata-kata yang baru dipelajarinya, atau mengingat bagaimana cara memecahkan hitungan. Menyatakan kembali apa yang dipelajari lebih sukar </w:t>
      </w:r>
      <w:r w:rsidR="00DE4CD0">
        <w:rPr>
          <w:rFonts w:ascii="Times New Roman" w:hAnsi="Times New Roman" w:cs="Times New Roman"/>
          <w:sz w:val="24"/>
        </w:rPr>
        <w:t>daripada sekedar mengenal sesuatu kembali.</w:t>
      </w:r>
    </w:p>
    <w:p w:rsidR="007D5452" w:rsidRDefault="007D5452" w:rsidP="005E61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DE4CD0">
        <w:rPr>
          <w:rFonts w:ascii="Times New Roman" w:hAnsi="Times New Roman" w:cs="Times New Roman"/>
          <w:sz w:val="24"/>
        </w:rPr>
        <w:t xml:space="preserve">Gagne (1970) mengemukakan bahwa belajar adalah perubahan yang terjadi salam kemampuan manusia yang terjadi setelah belajar secara terus menerus, bukan hanya disebabkan oleh proses pertumbuhan saja. Menurut Gagne belajar terdiri dari tiga komponen penting yakni kondisi eksternal yaitu stimulus dari </w:t>
      </w:r>
      <w:r w:rsidR="00DE4CD0">
        <w:rPr>
          <w:rFonts w:ascii="Times New Roman" w:hAnsi="Times New Roman" w:cs="Times New Roman"/>
          <w:sz w:val="24"/>
        </w:rPr>
        <w:lastRenderedPageBreak/>
        <w:t>lingkungan dalam acara belajar, kondisi internal yang menggambarkan keadaan internal dan proses kognitif siswa, dan hasil belajar yang menggambarkan informa</w:t>
      </w:r>
      <w:r>
        <w:rPr>
          <w:rFonts w:ascii="Times New Roman" w:hAnsi="Times New Roman" w:cs="Times New Roman"/>
          <w:sz w:val="24"/>
        </w:rPr>
        <w:t xml:space="preserve">si verbal, keterampilan intelek, keterampilan motorik, sikap, dan siasat kognitif. </w:t>
      </w:r>
    </w:p>
    <w:p w:rsidR="00FE29A7" w:rsidRDefault="00277AA5" w:rsidP="005E61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4B47DC">
        <w:rPr>
          <w:rFonts w:ascii="Times New Roman" w:hAnsi="Times New Roman" w:cs="Times New Roman"/>
          <w:sz w:val="24"/>
        </w:rPr>
        <w:t>Menurut Gagne ada tiga tahap dal</w:t>
      </w:r>
      <w:r w:rsidR="00045276">
        <w:rPr>
          <w:rFonts w:ascii="Times New Roman" w:hAnsi="Times New Roman" w:cs="Times New Roman"/>
          <w:sz w:val="24"/>
        </w:rPr>
        <w:t>am belajar yaitu (1) persiapan u</w:t>
      </w:r>
      <w:r w:rsidR="004B47DC">
        <w:rPr>
          <w:rFonts w:ascii="Times New Roman" w:hAnsi="Times New Roman" w:cs="Times New Roman"/>
          <w:sz w:val="24"/>
        </w:rPr>
        <w:t>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umum (Dimyati dan Mudjiono. 1999: 12</w:t>
      </w:r>
      <w:r w:rsidR="00801A70">
        <w:rPr>
          <w:rFonts w:ascii="Times New Roman" w:hAnsi="Times New Roman" w:cs="Times New Roman"/>
          <w:sz w:val="24"/>
        </w:rPr>
        <w:t xml:space="preserve"> dalam Sagala 2013: </w:t>
      </w:r>
      <w:r w:rsidR="0024767A">
        <w:rPr>
          <w:rFonts w:ascii="Times New Roman" w:hAnsi="Times New Roman" w:cs="Times New Roman"/>
          <w:sz w:val="24"/>
        </w:rPr>
        <w:t>19</w:t>
      </w:r>
      <w:r w:rsidR="004B47DC">
        <w:rPr>
          <w:rFonts w:ascii="Times New Roman" w:hAnsi="Times New Roman" w:cs="Times New Roman"/>
          <w:sz w:val="24"/>
        </w:rPr>
        <w:t>).</w:t>
      </w: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FC0E72" w:rsidRDefault="00FC0E72" w:rsidP="005E61F3">
      <w:pPr>
        <w:pStyle w:val="ListParagraph"/>
        <w:spacing w:line="480" w:lineRule="auto"/>
        <w:ind w:left="0"/>
        <w:jc w:val="both"/>
        <w:rPr>
          <w:rFonts w:ascii="Times New Roman" w:hAnsi="Times New Roman" w:cs="Times New Roman"/>
          <w:sz w:val="24"/>
        </w:rPr>
      </w:pPr>
    </w:p>
    <w:p w:rsidR="004B47DC" w:rsidRPr="00BA0B8F" w:rsidRDefault="004B47DC" w:rsidP="009D2CEE">
      <w:pPr>
        <w:pStyle w:val="ListParagraph"/>
        <w:ind w:left="0"/>
        <w:jc w:val="center"/>
        <w:rPr>
          <w:rFonts w:ascii="Times New Roman" w:hAnsi="Times New Roman" w:cs="Times New Roman"/>
          <w:b/>
          <w:sz w:val="24"/>
        </w:rPr>
      </w:pPr>
      <w:r w:rsidRPr="00BA0B8F">
        <w:rPr>
          <w:rFonts w:ascii="Times New Roman" w:hAnsi="Times New Roman" w:cs="Times New Roman"/>
          <w:b/>
          <w:sz w:val="24"/>
        </w:rPr>
        <w:lastRenderedPageBreak/>
        <w:t>Tabel 2.1</w:t>
      </w:r>
    </w:p>
    <w:p w:rsidR="004B47DC" w:rsidRDefault="004B47DC" w:rsidP="009D2CEE">
      <w:pPr>
        <w:pStyle w:val="ListParagraph"/>
        <w:ind w:left="0"/>
        <w:jc w:val="center"/>
        <w:rPr>
          <w:rFonts w:ascii="Times New Roman" w:hAnsi="Times New Roman" w:cs="Times New Roman"/>
          <w:b/>
          <w:sz w:val="24"/>
        </w:rPr>
      </w:pPr>
      <w:r w:rsidRPr="00BA0B8F">
        <w:rPr>
          <w:rFonts w:ascii="Times New Roman" w:hAnsi="Times New Roman" w:cs="Times New Roman"/>
          <w:b/>
          <w:sz w:val="24"/>
        </w:rPr>
        <w:t>Hubugan antara Fase Belajar dan Acara Pembelajaran</w:t>
      </w:r>
    </w:p>
    <w:p w:rsidR="009D2CEE" w:rsidRPr="00BA0B8F" w:rsidRDefault="009D2CEE" w:rsidP="009D2CEE">
      <w:pPr>
        <w:pStyle w:val="ListParagraph"/>
        <w:ind w:left="0"/>
        <w:jc w:val="center"/>
        <w:rPr>
          <w:rFonts w:ascii="Times New Roman" w:hAnsi="Times New Roman" w:cs="Times New Roman"/>
          <w:b/>
          <w:sz w:val="24"/>
        </w:rPr>
      </w:pPr>
    </w:p>
    <w:tbl>
      <w:tblPr>
        <w:tblStyle w:val="TableGrid"/>
        <w:tblW w:w="8472" w:type="dxa"/>
        <w:tblLook w:val="04A0"/>
      </w:tblPr>
      <w:tblGrid>
        <w:gridCol w:w="2376"/>
        <w:gridCol w:w="3059"/>
        <w:gridCol w:w="3037"/>
      </w:tblGrid>
      <w:tr w:rsidR="004B47DC" w:rsidTr="009D2CEE">
        <w:tc>
          <w:tcPr>
            <w:tcW w:w="2376" w:type="dxa"/>
            <w:shd w:val="clear" w:color="auto" w:fill="95B3D7" w:themeFill="accent1" w:themeFillTint="99"/>
          </w:tcPr>
          <w:p w:rsidR="004B47DC" w:rsidRPr="004B47DC" w:rsidRDefault="004B47DC" w:rsidP="00335FCE">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Pemberian Aspek Belajar</w:t>
            </w:r>
          </w:p>
        </w:tc>
        <w:tc>
          <w:tcPr>
            <w:tcW w:w="3059" w:type="dxa"/>
            <w:shd w:val="clear" w:color="auto" w:fill="95B3D7" w:themeFill="accent1" w:themeFillTint="99"/>
          </w:tcPr>
          <w:p w:rsidR="004B47DC" w:rsidRPr="004B47DC" w:rsidRDefault="004B47DC" w:rsidP="00335FCE">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Fase Belajar</w:t>
            </w:r>
          </w:p>
        </w:tc>
        <w:tc>
          <w:tcPr>
            <w:tcW w:w="3037" w:type="dxa"/>
            <w:shd w:val="clear" w:color="auto" w:fill="95B3D7" w:themeFill="accent1" w:themeFillTint="99"/>
          </w:tcPr>
          <w:p w:rsidR="004B47DC" w:rsidRPr="004B47DC" w:rsidRDefault="004B47DC" w:rsidP="00335FCE">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Acara Pembelajaran</w:t>
            </w:r>
          </w:p>
        </w:tc>
      </w:tr>
      <w:tr w:rsidR="004B47DC" w:rsidTr="00BA0B8F">
        <w:tc>
          <w:tcPr>
            <w:tcW w:w="2376" w:type="dxa"/>
          </w:tcPr>
          <w:p w:rsidR="004B47DC" w:rsidRPr="004B47DC" w:rsidRDefault="004B47DC"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Persiapan untuk belajar</w:t>
            </w:r>
          </w:p>
        </w:tc>
        <w:tc>
          <w:tcPr>
            <w:tcW w:w="3059" w:type="dxa"/>
          </w:tcPr>
          <w:p w:rsidR="004B47DC" w:rsidRPr="00045276" w:rsidRDefault="004B47DC" w:rsidP="004B47DC">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Mengarahkan perhatian</w:t>
            </w:r>
          </w:p>
          <w:p w:rsidR="004B47DC" w:rsidRPr="00045276" w:rsidRDefault="004B47DC" w:rsidP="004B47DC">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 xml:space="preserve">Ekspektansi </w:t>
            </w:r>
          </w:p>
          <w:p w:rsidR="004B47DC" w:rsidRPr="004B47DC" w:rsidRDefault="00BA0B8F" w:rsidP="005E48B4">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Retrival (informasi dan keterampilan yang relevan untuk memori kerja)</w:t>
            </w:r>
          </w:p>
        </w:tc>
        <w:tc>
          <w:tcPr>
            <w:tcW w:w="3037" w:type="dxa"/>
          </w:tcPr>
          <w:p w:rsidR="004B47DC" w:rsidRDefault="004B47DC" w:rsidP="004B47DC">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Menarik perhatian siswa dengan kejadian yang tidak seperti biasanya, pertanyaan atau perubahan stimulus.</w:t>
            </w:r>
          </w:p>
          <w:p w:rsidR="004B47DC" w:rsidRDefault="004B47DC" w:rsidP="004B47DC">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Memberitahu siswa mengenai tujuan belajar.</w:t>
            </w:r>
          </w:p>
          <w:p w:rsidR="00BA0B8F" w:rsidRPr="004B47DC" w:rsidRDefault="00BA0B8F" w:rsidP="004B47DC">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Merangsang siswa agar mengingat kembali hasil belajar (apa yang telah dipelajari) sebelumnya.</w:t>
            </w:r>
          </w:p>
        </w:tc>
      </w:tr>
      <w:tr w:rsidR="004B47DC" w:rsidTr="00BA0B8F">
        <w:tc>
          <w:tcPr>
            <w:tcW w:w="2376" w:type="dxa"/>
          </w:tcPr>
          <w:p w:rsidR="004B47DC" w:rsidRP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Pemerolehan dan unjuk perbuatan</w:t>
            </w:r>
          </w:p>
        </w:tc>
        <w:tc>
          <w:tcPr>
            <w:tcW w:w="3059" w:type="dxa"/>
          </w:tcPr>
          <w:p w:rsidR="004B47DC" w:rsidRDefault="00BA0B8F" w:rsidP="005E48B4">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Persepsi selektifatas sifat stimulus</w:t>
            </w:r>
          </w:p>
          <w:p w:rsidR="00BA0B8F" w:rsidRPr="00045276" w:rsidRDefault="00BA0B8F" w:rsidP="00BA0B8F">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Sandi simantik</w:t>
            </w:r>
          </w:p>
          <w:p w:rsidR="00BA0B8F" w:rsidRPr="00045276" w:rsidRDefault="00BA0B8F" w:rsidP="00045276">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Retrival dan respons</w:t>
            </w:r>
          </w:p>
          <w:p w:rsidR="00BA0B8F" w:rsidRPr="00BA0B8F" w:rsidRDefault="00BA0B8F" w:rsidP="005E48B4">
            <w:pPr>
              <w:pStyle w:val="ListParagraph"/>
              <w:numPr>
                <w:ilvl w:val="0"/>
                <w:numId w:val="12"/>
              </w:numPr>
              <w:spacing w:line="360" w:lineRule="auto"/>
              <w:ind w:left="402"/>
              <w:rPr>
                <w:rFonts w:ascii="Times New Roman" w:hAnsi="Times New Roman" w:cs="Times New Roman"/>
                <w:sz w:val="24"/>
                <w:lang w:val="id-ID"/>
              </w:rPr>
            </w:pPr>
            <w:r>
              <w:rPr>
                <w:rFonts w:ascii="Times New Roman" w:hAnsi="Times New Roman" w:cs="Times New Roman"/>
                <w:sz w:val="24"/>
                <w:lang w:val="id-ID"/>
              </w:rPr>
              <w:t xml:space="preserve">Penguatan </w:t>
            </w:r>
          </w:p>
        </w:tc>
        <w:tc>
          <w:tcPr>
            <w:tcW w:w="3037" w:type="dxa"/>
          </w:tcPr>
          <w:p w:rsidR="004B47DC"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Menyiapkan stimulus yang jelas sifatnya.</w:t>
            </w:r>
          </w:p>
          <w:p w:rsid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Memberikan bimbingan belajar.</w:t>
            </w:r>
          </w:p>
          <w:p w:rsid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Memunculkan perbuatan siswa.</w:t>
            </w:r>
          </w:p>
          <w:p w:rsidR="00BA0B8F" w:rsidRP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Memberikan balikan informatif</w:t>
            </w:r>
          </w:p>
        </w:tc>
      </w:tr>
      <w:tr w:rsidR="00BA0B8F" w:rsidTr="00BA0B8F">
        <w:tc>
          <w:tcPr>
            <w:tcW w:w="2376" w:type="dxa"/>
          </w:tcPr>
          <w:p w:rsidR="00BA0B8F" w:rsidRP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Retrival dan alih belajar</w:t>
            </w:r>
          </w:p>
        </w:tc>
        <w:tc>
          <w:tcPr>
            <w:tcW w:w="3059" w:type="dxa"/>
          </w:tcPr>
          <w:p w:rsidR="00BA0B8F" w:rsidRPr="00BA0B8F" w:rsidRDefault="00BA0B8F" w:rsidP="005E48B4">
            <w:pPr>
              <w:pStyle w:val="ListParagraph"/>
              <w:numPr>
                <w:ilvl w:val="0"/>
                <w:numId w:val="12"/>
              </w:numPr>
              <w:spacing w:line="360" w:lineRule="auto"/>
              <w:ind w:left="402"/>
              <w:rPr>
                <w:rFonts w:ascii="Times New Roman" w:hAnsi="Times New Roman" w:cs="Times New Roman"/>
                <w:sz w:val="24"/>
              </w:rPr>
            </w:pPr>
            <w:r>
              <w:rPr>
                <w:rFonts w:ascii="Times New Roman" w:hAnsi="Times New Roman" w:cs="Times New Roman"/>
                <w:sz w:val="24"/>
                <w:lang w:val="id-ID"/>
              </w:rPr>
              <w:t xml:space="preserve">Pengisyaratan </w:t>
            </w:r>
          </w:p>
          <w:p w:rsidR="00BA0B8F" w:rsidRDefault="00BA0B8F" w:rsidP="005E48B4">
            <w:pPr>
              <w:pStyle w:val="ListParagraph"/>
              <w:numPr>
                <w:ilvl w:val="0"/>
                <w:numId w:val="12"/>
              </w:numPr>
              <w:spacing w:line="360" w:lineRule="auto"/>
              <w:ind w:left="402"/>
              <w:rPr>
                <w:rFonts w:ascii="Times New Roman" w:hAnsi="Times New Roman" w:cs="Times New Roman"/>
                <w:sz w:val="24"/>
              </w:rPr>
            </w:pPr>
            <w:r>
              <w:rPr>
                <w:rFonts w:ascii="Times New Roman" w:hAnsi="Times New Roman" w:cs="Times New Roman"/>
                <w:sz w:val="24"/>
                <w:lang w:val="id-ID"/>
              </w:rPr>
              <w:t>Pemberlakuan secara umum</w:t>
            </w:r>
          </w:p>
        </w:tc>
        <w:tc>
          <w:tcPr>
            <w:tcW w:w="3037" w:type="dxa"/>
          </w:tcPr>
          <w:p w:rsid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Menilai perbuatan siswa.</w:t>
            </w:r>
          </w:p>
          <w:p w:rsidR="00BA0B8F" w:rsidRPr="00BA0B8F" w:rsidRDefault="00BA0B8F" w:rsidP="00BA0B8F">
            <w:pPr>
              <w:pStyle w:val="ListParagraph"/>
              <w:spacing w:line="360" w:lineRule="auto"/>
              <w:ind w:left="0"/>
              <w:rPr>
                <w:rFonts w:ascii="Times New Roman" w:hAnsi="Times New Roman" w:cs="Times New Roman"/>
                <w:sz w:val="24"/>
                <w:lang w:val="id-ID"/>
              </w:rPr>
            </w:pPr>
            <w:r>
              <w:rPr>
                <w:rFonts w:ascii="Times New Roman" w:hAnsi="Times New Roman" w:cs="Times New Roman"/>
                <w:sz w:val="24"/>
                <w:lang w:val="id-ID"/>
              </w:rPr>
              <w:t>Meningkatkan retensi dan alih belajar</w:t>
            </w:r>
          </w:p>
        </w:tc>
      </w:tr>
    </w:tbl>
    <w:p w:rsidR="007B1F84" w:rsidRPr="00FC0E72" w:rsidRDefault="00BA0B8F" w:rsidP="00FC0E72">
      <w:pPr>
        <w:spacing w:line="360" w:lineRule="auto"/>
        <w:rPr>
          <w:rFonts w:ascii="Times New Roman" w:hAnsi="Times New Roman" w:cs="Times New Roman"/>
          <w:b/>
          <w:sz w:val="24"/>
        </w:rPr>
      </w:pPr>
      <w:r>
        <w:rPr>
          <w:rFonts w:ascii="Times New Roman" w:hAnsi="Times New Roman" w:cs="Times New Roman"/>
          <w:b/>
          <w:sz w:val="24"/>
        </w:rPr>
        <w:t>Adaptasi dari Bell Gredler, 1991: 210, dan Gagne, Briggs Wager, 19988: 182 dalam Dimyati dan Mudjiono (1996: 13)</w:t>
      </w:r>
      <w:r w:rsidR="0024767A">
        <w:rPr>
          <w:rFonts w:ascii="Times New Roman" w:hAnsi="Times New Roman" w:cs="Times New Roman"/>
          <w:b/>
          <w:sz w:val="24"/>
        </w:rPr>
        <w:t xml:space="preserve"> dalam Sagala 2013: 19</w:t>
      </w:r>
      <w:r w:rsidR="009222C1">
        <w:rPr>
          <w:rFonts w:ascii="Times New Roman" w:hAnsi="Times New Roman" w:cs="Times New Roman"/>
          <w:b/>
          <w:sz w:val="24"/>
        </w:rPr>
        <w:t>.</w:t>
      </w:r>
    </w:p>
    <w:p w:rsidR="00FC0E72" w:rsidRDefault="00FC0E72" w:rsidP="007B1F84">
      <w:pPr>
        <w:spacing w:after="0" w:line="480" w:lineRule="auto"/>
        <w:jc w:val="both"/>
        <w:rPr>
          <w:rFonts w:ascii="Times New Roman" w:hAnsi="Times New Roman" w:cs="Times New Roman"/>
          <w:sz w:val="24"/>
        </w:rPr>
      </w:pPr>
    </w:p>
    <w:p w:rsidR="007B1F84" w:rsidRDefault="007561AB" w:rsidP="007B1F84">
      <w:pPr>
        <w:spacing w:after="0" w:line="480" w:lineRule="auto"/>
        <w:jc w:val="both"/>
        <w:rPr>
          <w:rFonts w:ascii="Times New Roman" w:hAnsi="Times New Roman" w:cs="Times New Roman"/>
          <w:sz w:val="24"/>
        </w:rPr>
      </w:pPr>
      <w:r>
        <w:rPr>
          <w:rFonts w:ascii="Times New Roman" w:hAnsi="Times New Roman" w:cs="Times New Roman"/>
          <w:sz w:val="24"/>
        </w:rPr>
        <w:lastRenderedPageBreak/>
        <w:t>Robert M. Gagne</w:t>
      </w:r>
      <w:r w:rsidR="0024767A">
        <w:rPr>
          <w:rFonts w:ascii="Times New Roman" w:hAnsi="Times New Roman" w:cs="Times New Roman"/>
          <w:sz w:val="24"/>
        </w:rPr>
        <w:t xml:space="preserve"> dalam Sagala 2013: </w:t>
      </w:r>
      <w:r>
        <w:rPr>
          <w:rFonts w:ascii="Times New Roman" w:hAnsi="Times New Roman" w:cs="Times New Roman"/>
          <w:sz w:val="24"/>
        </w:rPr>
        <w:t xml:space="preserve"> mengemukakan delapan tipe belajar yang membentuk suatu hierarki dari paling sederhana sampai paling kompleks yakni: </w:t>
      </w:r>
    </w:p>
    <w:p w:rsidR="00277AA5" w:rsidRDefault="00277AA5" w:rsidP="007B1F84">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1) </w:t>
      </w:r>
      <w:r w:rsidR="007561AB">
        <w:rPr>
          <w:rFonts w:ascii="Times New Roman" w:hAnsi="Times New Roman" w:cs="Times New Roman"/>
          <w:sz w:val="24"/>
        </w:rPr>
        <w:t>belajar tanda-tanda (</w:t>
      </w:r>
      <w:r w:rsidR="007561AB" w:rsidRPr="007561AB">
        <w:rPr>
          <w:rFonts w:ascii="Times New Roman" w:hAnsi="Times New Roman" w:cs="Times New Roman"/>
          <w:i/>
          <w:sz w:val="24"/>
        </w:rPr>
        <w:t>Signal Learning</w:t>
      </w:r>
      <w:r w:rsidR="007561AB">
        <w:rPr>
          <w:rFonts w:ascii="Times New Roman" w:hAnsi="Times New Roman" w:cs="Times New Roman"/>
          <w:sz w:val="24"/>
        </w:rPr>
        <w:t>); 2) belajar hubungan stimulus-respons (</w:t>
      </w:r>
      <w:r w:rsidR="007561AB" w:rsidRPr="007561AB">
        <w:rPr>
          <w:rFonts w:ascii="Times New Roman" w:hAnsi="Times New Roman" w:cs="Times New Roman"/>
          <w:i/>
          <w:sz w:val="24"/>
        </w:rPr>
        <w:t>Stimulus Response-Learning</w:t>
      </w:r>
      <w:r w:rsidR="007561AB">
        <w:rPr>
          <w:rFonts w:ascii="Times New Roman" w:hAnsi="Times New Roman" w:cs="Times New Roman"/>
          <w:sz w:val="24"/>
        </w:rPr>
        <w:t>); 3) belajar menguasai rantai atau rangkaian hal (</w:t>
      </w:r>
      <w:r w:rsidR="007561AB" w:rsidRPr="007561AB">
        <w:rPr>
          <w:rFonts w:ascii="Times New Roman" w:hAnsi="Times New Roman" w:cs="Times New Roman"/>
          <w:i/>
          <w:sz w:val="24"/>
        </w:rPr>
        <w:t>Chaining</w:t>
      </w:r>
      <w:r w:rsidR="007561AB">
        <w:rPr>
          <w:rFonts w:ascii="Times New Roman" w:hAnsi="Times New Roman" w:cs="Times New Roman"/>
          <w:sz w:val="24"/>
        </w:rPr>
        <w:t xml:space="preserve"> </w:t>
      </w:r>
      <w:r w:rsidR="007561AB" w:rsidRPr="007561AB">
        <w:rPr>
          <w:rFonts w:ascii="Times New Roman" w:hAnsi="Times New Roman" w:cs="Times New Roman"/>
          <w:i/>
          <w:sz w:val="24"/>
        </w:rPr>
        <w:t>Learning</w:t>
      </w:r>
      <w:r w:rsidR="007561AB">
        <w:rPr>
          <w:rFonts w:ascii="Times New Roman" w:hAnsi="Times New Roman" w:cs="Times New Roman"/>
          <w:sz w:val="24"/>
        </w:rPr>
        <w:t>); 4) belajar hubungan verbal atau asosiasi verbal (</w:t>
      </w:r>
      <w:r w:rsidR="007561AB" w:rsidRPr="007561AB">
        <w:rPr>
          <w:rFonts w:ascii="Times New Roman" w:hAnsi="Times New Roman" w:cs="Times New Roman"/>
          <w:i/>
          <w:sz w:val="24"/>
        </w:rPr>
        <w:t>Verbal Association</w:t>
      </w:r>
      <w:r w:rsidR="007561AB">
        <w:rPr>
          <w:rFonts w:ascii="Times New Roman" w:hAnsi="Times New Roman" w:cs="Times New Roman"/>
          <w:sz w:val="24"/>
        </w:rPr>
        <w:t>); 5) belajar membedakan atau diskriminasi (</w:t>
      </w:r>
      <w:r w:rsidR="007561AB" w:rsidRPr="007561AB">
        <w:rPr>
          <w:rFonts w:ascii="Times New Roman" w:hAnsi="Times New Roman" w:cs="Times New Roman"/>
          <w:i/>
          <w:sz w:val="24"/>
        </w:rPr>
        <w:t>Discrimination Learning</w:t>
      </w:r>
      <w:r w:rsidR="007561AB">
        <w:rPr>
          <w:rFonts w:ascii="Times New Roman" w:hAnsi="Times New Roman" w:cs="Times New Roman"/>
          <w:sz w:val="24"/>
        </w:rPr>
        <w:t>); 6) belajar konsep-konsep (</w:t>
      </w:r>
      <w:r w:rsidR="007561AB" w:rsidRPr="007561AB">
        <w:rPr>
          <w:rFonts w:ascii="Times New Roman" w:hAnsi="Times New Roman" w:cs="Times New Roman"/>
          <w:i/>
          <w:sz w:val="24"/>
        </w:rPr>
        <w:t>Concept Learning</w:t>
      </w:r>
      <w:r w:rsidR="007561AB">
        <w:rPr>
          <w:rFonts w:ascii="Times New Roman" w:hAnsi="Times New Roman" w:cs="Times New Roman"/>
          <w:sz w:val="24"/>
        </w:rPr>
        <w:t>); 7) belajar aturan atau hukum-hukum (</w:t>
      </w:r>
      <w:r w:rsidR="007561AB" w:rsidRPr="007561AB">
        <w:rPr>
          <w:rFonts w:ascii="Times New Roman" w:hAnsi="Times New Roman" w:cs="Times New Roman"/>
          <w:i/>
          <w:sz w:val="24"/>
        </w:rPr>
        <w:t>Rule Learning</w:t>
      </w:r>
      <w:r w:rsidR="007561AB">
        <w:rPr>
          <w:rFonts w:ascii="Times New Roman" w:hAnsi="Times New Roman" w:cs="Times New Roman"/>
          <w:sz w:val="24"/>
        </w:rPr>
        <w:t>); dan 8) belajar memecahkan masalah (</w:t>
      </w:r>
      <w:r w:rsidR="007561AB" w:rsidRPr="007561AB">
        <w:rPr>
          <w:rFonts w:ascii="Times New Roman" w:hAnsi="Times New Roman" w:cs="Times New Roman"/>
          <w:i/>
          <w:sz w:val="24"/>
        </w:rPr>
        <w:t>Problem Solving</w:t>
      </w:r>
      <w:r w:rsidR="007561AB">
        <w:rPr>
          <w:rFonts w:ascii="Times New Roman" w:hAnsi="Times New Roman" w:cs="Times New Roman"/>
          <w:sz w:val="24"/>
        </w:rPr>
        <w:t>).</w:t>
      </w:r>
    </w:p>
    <w:p w:rsidR="007B1F84" w:rsidRDefault="007B1F84" w:rsidP="007B1F84">
      <w:pPr>
        <w:spacing w:after="0" w:line="240" w:lineRule="auto"/>
        <w:ind w:left="426"/>
        <w:jc w:val="both"/>
        <w:rPr>
          <w:rFonts w:ascii="Times New Roman" w:hAnsi="Times New Roman" w:cs="Times New Roman"/>
          <w:sz w:val="24"/>
        </w:rPr>
      </w:pPr>
    </w:p>
    <w:p w:rsidR="004115DD" w:rsidRDefault="004115DD" w:rsidP="005E48B4">
      <w:pPr>
        <w:pStyle w:val="ListParagraph"/>
        <w:numPr>
          <w:ilvl w:val="0"/>
          <w:numId w:val="4"/>
        </w:numPr>
        <w:spacing w:line="480" w:lineRule="auto"/>
        <w:ind w:left="426" w:hanging="426"/>
        <w:jc w:val="both"/>
        <w:rPr>
          <w:rFonts w:ascii="Times New Roman" w:hAnsi="Times New Roman" w:cs="Times New Roman"/>
          <w:b/>
          <w:sz w:val="24"/>
        </w:rPr>
      </w:pPr>
      <w:r w:rsidRPr="004115DD">
        <w:rPr>
          <w:rFonts w:ascii="Times New Roman" w:hAnsi="Times New Roman" w:cs="Times New Roman"/>
          <w:b/>
          <w:sz w:val="24"/>
        </w:rPr>
        <w:t>Makna dan Ciri Belajar</w:t>
      </w:r>
    </w:p>
    <w:p w:rsidR="00CB6821" w:rsidRDefault="00CB6821" w:rsidP="00CB682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Secara singkat dari berbagai pandangan oleh Syamsudin Makmun (2003: 159) dapat dirangkumkan bahwa yang dimaksud dengan perubahan dalam konteks belajar itu dapat bersifat fungsional atau struktural, material, dan behavioral, serta keseluruhan pribadi (</w:t>
      </w:r>
      <w:r w:rsidRPr="00335FCE">
        <w:rPr>
          <w:rFonts w:ascii="Times New Roman" w:hAnsi="Times New Roman" w:cs="Times New Roman"/>
          <w:i/>
          <w:sz w:val="24"/>
        </w:rPr>
        <w:t>Gestalt</w:t>
      </w:r>
      <w:r>
        <w:rPr>
          <w:rFonts w:ascii="Times New Roman" w:hAnsi="Times New Roman" w:cs="Times New Roman"/>
          <w:sz w:val="24"/>
        </w:rPr>
        <w:t xml:space="preserve"> atau sekurang-kurangnya multidimensional). Pendapat ini sejalan dengan pendapat Hilgard dan Bower (1981) yang mengemukakan bahwa belajar dapat diartikan sebagai perubahan tingkah laku yang relatif permanen dan yang merupakan hasil proses pembelajaran bukan disebabkan oleh adanya proses kedewasaan.</w:t>
      </w:r>
    </w:p>
    <w:p w:rsidR="00FE29A7" w:rsidRDefault="00CB6821" w:rsidP="00CB682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Dalam pengkondisian klasikal proses asasi yang tercakup di dalamnya adalah pengulangan berpasangan yaitu yang dipasangkan dari suatu perangsang yang dikondisioning (yang harus dipelajari), dan satu perangsang yang tidak dikondisionir atau dipersyaratkan (berkenaan dengan penguatan). </w:t>
      </w:r>
      <w:r w:rsidR="004115DD" w:rsidRPr="006D01F6">
        <w:rPr>
          <w:rFonts w:ascii="Times New Roman" w:hAnsi="Times New Roman" w:cs="Times New Roman"/>
          <w:sz w:val="24"/>
        </w:rPr>
        <w:t xml:space="preserve">Untuk </w:t>
      </w:r>
      <w:r w:rsidR="006D01F6" w:rsidRPr="006D01F6">
        <w:rPr>
          <w:rFonts w:ascii="Times New Roman" w:hAnsi="Times New Roman" w:cs="Times New Roman"/>
          <w:sz w:val="24"/>
        </w:rPr>
        <w:t>memahami konsep belajar lebih mendalam berikut ini dikemukakan pendapat beberapa ahli yang diintrodusir oleh Dimyati dan Mudjiono (1999: 9-16) berikut ini.</w:t>
      </w:r>
    </w:p>
    <w:p w:rsidR="007B1F84" w:rsidRDefault="007B1F84" w:rsidP="00CB6821">
      <w:pPr>
        <w:pStyle w:val="ListParagraph"/>
        <w:spacing w:line="480" w:lineRule="auto"/>
        <w:ind w:left="0"/>
        <w:jc w:val="both"/>
        <w:rPr>
          <w:rFonts w:ascii="Times New Roman" w:hAnsi="Times New Roman" w:cs="Times New Roman"/>
          <w:sz w:val="24"/>
        </w:rPr>
      </w:pPr>
    </w:p>
    <w:p w:rsidR="006D01F6" w:rsidRPr="006D01F6" w:rsidRDefault="006D01F6" w:rsidP="009D2CEE">
      <w:pPr>
        <w:pStyle w:val="ListParagraph"/>
        <w:ind w:left="0"/>
        <w:jc w:val="center"/>
        <w:rPr>
          <w:rFonts w:ascii="Times New Roman" w:hAnsi="Times New Roman" w:cs="Times New Roman"/>
          <w:b/>
          <w:sz w:val="24"/>
        </w:rPr>
      </w:pPr>
      <w:r w:rsidRPr="006D01F6">
        <w:rPr>
          <w:rFonts w:ascii="Times New Roman" w:hAnsi="Times New Roman" w:cs="Times New Roman"/>
          <w:b/>
          <w:sz w:val="24"/>
        </w:rPr>
        <w:lastRenderedPageBreak/>
        <w:t>Tabel 2.2</w:t>
      </w:r>
    </w:p>
    <w:p w:rsidR="006D01F6" w:rsidRDefault="006D01F6" w:rsidP="009D2CEE">
      <w:pPr>
        <w:pStyle w:val="ListParagraph"/>
        <w:ind w:left="0"/>
        <w:jc w:val="center"/>
        <w:rPr>
          <w:rFonts w:ascii="Times New Roman" w:hAnsi="Times New Roman" w:cs="Times New Roman"/>
          <w:b/>
          <w:sz w:val="24"/>
        </w:rPr>
      </w:pPr>
      <w:r w:rsidRPr="006D01F6">
        <w:rPr>
          <w:rFonts w:ascii="Times New Roman" w:hAnsi="Times New Roman" w:cs="Times New Roman"/>
          <w:b/>
          <w:sz w:val="24"/>
        </w:rPr>
        <w:t>Ciri-ciri Umum Pendidikan, Belajar, dan Perkembangan</w:t>
      </w:r>
    </w:p>
    <w:p w:rsidR="009D2CEE" w:rsidRPr="006D01F6" w:rsidRDefault="009D2CEE" w:rsidP="009D2CEE">
      <w:pPr>
        <w:pStyle w:val="ListParagraph"/>
        <w:ind w:left="0"/>
        <w:jc w:val="center"/>
        <w:rPr>
          <w:rFonts w:ascii="Times New Roman" w:hAnsi="Times New Roman" w:cs="Times New Roman"/>
          <w:b/>
          <w:sz w:val="24"/>
        </w:rPr>
      </w:pPr>
    </w:p>
    <w:tbl>
      <w:tblPr>
        <w:tblStyle w:val="TableGrid"/>
        <w:tblW w:w="0" w:type="auto"/>
        <w:tblLook w:val="04A0"/>
      </w:tblPr>
      <w:tblGrid>
        <w:gridCol w:w="2038"/>
        <w:gridCol w:w="2038"/>
        <w:gridCol w:w="2038"/>
        <w:gridCol w:w="2039"/>
      </w:tblGrid>
      <w:tr w:rsidR="006D01F6" w:rsidTr="009D2CEE">
        <w:tc>
          <w:tcPr>
            <w:tcW w:w="2038" w:type="dxa"/>
            <w:shd w:val="clear" w:color="auto" w:fill="95B3D7" w:themeFill="accent1" w:themeFillTint="99"/>
          </w:tcPr>
          <w:p w:rsidR="006D01F6" w:rsidRPr="006D01F6" w:rsidRDefault="006D01F6" w:rsidP="006D01F6">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Unsur-unsur</w:t>
            </w:r>
          </w:p>
        </w:tc>
        <w:tc>
          <w:tcPr>
            <w:tcW w:w="2038" w:type="dxa"/>
            <w:shd w:val="clear" w:color="auto" w:fill="95B3D7" w:themeFill="accent1" w:themeFillTint="99"/>
          </w:tcPr>
          <w:p w:rsidR="006D01F6" w:rsidRPr="006D01F6" w:rsidRDefault="006D01F6" w:rsidP="006D01F6">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Pendidikan </w:t>
            </w:r>
          </w:p>
        </w:tc>
        <w:tc>
          <w:tcPr>
            <w:tcW w:w="2038" w:type="dxa"/>
            <w:shd w:val="clear" w:color="auto" w:fill="95B3D7" w:themeFill="accent1" w:themeFillTint="99"/>
          </w:tcPr>
          <w:p w:rsidR="006D01F6" w:rsidRPr="006D01F6" w:rsidRDefault="006D01F6" w:rsidP="006D01F6">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Belajar </w:t>
            </w:r>
          </w:p>
        </w:tc>
        <w:tc>
          <w:tcPr>
            <w:tcW w:w="2039" w:type="dxa"/>
            <w:shd w:val="clear" w:color="auto" w:fill="95B3D7" w:themeFill="accent1" w:themeFillTint="99"/>
          </w:tcPr>
          <w:p w:rsidR="006D01F6" w:rsidRPr="006D01F6" w:rsidRDefault="006D01F6" w:rsidP="006D01F6">
            <w:pPr>
              <w:pStyle w:val="ListParagraph"/>
              <w:spacing w:line="48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Perkembangan </w:t>
            </w:r>
          </w:p>
        </w:tc>
      </w:tr>
      <w:tr w:rsidR="006D01F6" w:rsidTr="006D01F6">
        <w:tc>
          <w:tcPr>
            <w:tcW w:w="2038" w:type="dxa"/>
          </w:tcPr>
          <w:p w:rsidR="006D01F6" w:rsidRPr="006D01F6" w:rsidRDefault="006D01F6"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 xml:space="preserve">Pelaku </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Guru sebagai pelaku mendidik dan siswa yang terdidik.</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Siswa yang bertindak belajar atau pelajar.</w:t>
            </w:r>
          </w:p>
        </w:tc>
        <w:tc>
          <w:tcPr>
            <w:tcW w:w="2039"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Siswa yang mengalami perubahan.</w:t>
            </w:r>
          </w:p>
        </w:tc>
      </w:tr>
      <w:tr w:rsidR="006D01F6" w:rsidTr="006D01F6">
        <w:tc>
          <w:tcPr>
            <w:tcW w:w="2038" w:type="dxa"/>
          </w:tcPr>
          <w:p w:rsidR="006D01F6" w:rsidRPr="006D01F6" w:rsidRDefault="006D01F6"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 xml:space="preserve">Tujuan </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Membantu siswa untuk menjadi pribadi yang utuh.</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Memperoleh hasil belajar dan pengalaman hidup.</w:t>
            </w:r>
          </w:p>
        </w:tc>
        <w:tc>
          <w:tcPr>
            <w:tcW w:w="2039"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Memperoleh perubahan mental.</w:t>
            </w:r>
          </w:p>
        </w:tc>
      </w:tr>
      <w:tr w:rsidR="006D01F6" w:rsidTr="006D01F6">
        <w:tc>
          <w:tcPr>
            <w:tcW w:w="2038" w:type="dxa"/>
          </w:tcPr>
          <w:p w:rsidR="006D01F6" w:rsidRPr="006D01F6" w:rsidRDefault="006D01F6"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 xml:space="preserve">Proses </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Proses interaksi sebagai faktor eksternal belajar.</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Internal pada diri pembelajar.</w:t>
            </w:r>
          </w:p>
        </w:tc>
        <w:tc>
          <w:tcPr>
            <w:tcW w:w="2039"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Internal pada diri pembelajar.</w:t>
            </w:r>
          </w:p>
        </w:tc>
      </w:tr>
      <w:tr w:rsidR="006D01F6" w:rsidTr="006D01F6">
        <w:tc>
          <w:tcPr>
            <w:tcW w:w="2038" w:type="dxa"/>
          </w:tcPr>
          <w:p w:rsidR="006D01F6" w:rsidRPr="006D01F6" w:rsidRDefault="006D01F6"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 xml:space="preserve">Tempat </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Lembaga pendidikan sekolah dan luar sekolah</w:t>
            </w:r>
          </w:p>
        </w:tc>
        <w:tc>
          <w:tcPr>
            <w:tcW w:w="2038"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 xml:space="preserve">Sembarang tempat </w:t>
            </w:r>
          </w:p>
        </w:tc>
        <w:tc>
          <w:tcPr>
            <w:tcW w:w="2039" w:type="dxa"/>
          </w:tcPr>
          <w:p w:rsidR="006D01F6" w:rsidRPr="006D01F6" w:rsidRDefault="006D01F6"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Sembarang tempat</w:t>
            </w:r>
          </w:p>
        </w:tc>
      </w:tr>
      <w:tr w:rsidR="006D01F6" w:rsidTr="006D01F6">
        <w:tc>
          <w:tcPr>
            <w:tcW w:w="2038" w:type="dxa"/>
          </w:tcPr>
          <w:p w:rsidR="006D01F6" w:rsidRPr="00CB6821" w:rsidRDefault="00CB6821"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Lama waktu</w:t>
            </w:r>
          </w:p>
        </w:tc>
        <w:tc>
          <w:tcPr>
            <w:tcW w:w="2038"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Sepanjang hayat dan sesuai jenjang lembaga.</w:t>
            </w:r>
          </w:p>
        </w:tc>
        <w:tc>
          <w:tcPr>
            <w:tcW w:w="2038"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Sepanjang hayat</w:t>
            </w:r>
          </w:p>
        </w:tc>
        <w:tc>
          <w:tcPr>
            <w:tcW w:w="2039"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Sepanjang hayat</w:t>
            </w:r>
          </w:p>
        </w:tc>
      </w:tr>
      <w:tr w:rsidR="006D01F6" w:rsidTr="006D01F6">
        <w:tc>
          <w:tcPr>
            <w:tcW w:w="2038" w:type="dxa"/>
          </w:tcPr>
          <w:p w:rsidR="006D01F6" w:rsidRPr="00CB6821" w:rsidRDefault="00CB6821" w:rsidP="005E48B4">
            <w:pPr>
              <w:pStyle w:val="ListParagraph"/>
              <w:numPr>
                <w:ilvl w:val="0"/>
                <w:numId w:val="13"/>
              </w:numPr>
              <w:spacing w:line="480" w:lineRule="auto"/>
              <w:ind w:left="284" w:hanging="284"/>
              <w:rPr>
                <w:rFonts w:ascii="Times New Roman" w:hAnsi="Times New Roman" w:cs="Times New Roman"/>
                <w:sz w:val="24"/>
                <w:lang w:val="id-ID"/>
              </w:rPr>
            </w:pPr>
            <w:r>
              <w:rPr>
                <w:rFonts w:ascii="Times New Roman" w:hAnsi="Times New Roman" w:cs="Times New Roman"/>
                <w:sz w:val="24"/>
                <w:lang w:val="id-ID"/>
              </w:rPr>
              <w:t>Syarat terjadi</w:t>
            </w:r>
          </w:p>
        </w:tc>
        <w:tc>
          <w:tcPr>
            <w:tcW w:w="2038"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Guru memiliki kewibawaan pendidikan.</w:t>
            </w:r>
          </w:p>
        </w:tc>
        <w:tc>
          <w:tcPr>
            <w:tcW w:w="2038"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Motivasi belajar kuat.</w:t>
            </w:r>
          </w:p>
        </w:tc>
        <w:tc>
          <w:tcPr>
            <w:tcW w:w="2039" w:type="dxa"/>
          </w:tcPr>
          <w:p w:rsidR="006D01F6" w:rsidRPr="00CB6821" w:rsidRDefault="00CB6821"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Kemauan mengubah diri</w:t>
            </w:r>
          </w:p>
        </w:tc>
      </w:tr>
      <w:tr w:rsidR="006D01F6" w:rsidTr="006D01F6">
        <w:tc>
          <w:tcPr>
            <w:tcW w:w="2038" w:type="dxa"/>
          </w:tcPr>
          <w:p w:rsidR="006D01F6" w:rsidRPr="00940E52" w:rsidRDefault="00940E52" w:rsidP="005E48B4">
            <w:pPr>
              <w:pStyle w:val="ListParagraph"/>
              <w:numPr>
                <w:ilvl w:val="0"/>
                <w:numId w:val="13"/>
              </w:numPr>
              <w:ind w:left="284" w:hanging="284"/>
              <w:rPr>
                <w:rFonts w:ascii="Times New Roman" w:hAnsi="Times New Roman" w:cs="Times New Roman"/>
                <w:sz w:val="24"/>
                <w:lang w:val="id-ID"/>
              </w:rPr>
            </w:pPr>
            <w:r>
              <w:rPr>
                <w:rFonts w:ascii="Times New Roman" w:hAnsi="Times New Roman" w:cs="Times New Roman"/>
                <w:sz w:val="24"/>
                <w:lang w:val="id-ID"/>
              </w:rPr>
              <w:t>Ukuran keberhasilan</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terbentuk pribadi terpelajar.</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Dapat memecahkan masalah.</w:t>
            </w:r>
          </w:p>
        </w:tc>
        <w:tc>
          <w:tcPr>
            <w:tcW w:w="2039"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Terjadinya perubahan positif.</w:t>
            </w:r>
          </w:p>
        </w:tc>
      </w:tr>
      <w:tr w:rsidR="006D01F6" w:rsidTr="006D01F6">
        <w:tc>
          <w:tcPr>
            <w:tcW w:w="2038" w:type="dxa"/>
          </w:tcPr>
          <w:p w:rsidR="006D01F6" w:rsidRPr="00940E52" w:rsidRDefault="00940E52" w:rsidP="005E48B4">
            <w:pPr>
              <w:pStyle w:val="ListParagraph"/>
              <w:numPr>
                <w:ilvl w:val="0"/>
                <w:numId w:val="13"/>
              </w:numPr>
              <w:ind w:left="284" w:hanging="284"/>
              <w:rPr>
                <w:rFonts w:ascii="Times New Roman" w:hAnsi="Times New Roman" w:cs="Times New Roman"/>
                <w:sz w:val="24"/>
                <w:lang w:val="id-ID"/>
              </w:rPr>
            </w:pPr>
            <w:r>
              <w:rPr>
                <w:rFonts w:ascii="Times New Roman" w:hAnsi="Times New Roman" w:cs="Times New Roman"/>
                <w:sz w:val="24"/>
                <w:lang w:val="id-ID"/>
              </w:rPr>
              <w:t xml:space="preserve">Faedah </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Bagi masyarakat mencerdaskan kehidupan bangsa.</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Bagi pebelajar mempertinggi martabat pribadi.</w:t>
            </w:r>
          </w:p>
        </w:tc>
        <w:tc>
          <w:tcPr>
            <w:tcW w:w="2039"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Bagi pebelajar memperbaiki kemajuan mental.</w:t>
            </w:r>
          </w:p>
        </w:tc>
      </w:tr>
      <w:tr w:rsidR="006D01F6" w:rsidTr="006D01F6">
        <w:tc>
          <w:tcPr>
            <w:tcW w:w="2038" w:type="dxa"/>
          </w:tcPr>
          <w:p w:rsidR="006D01F6" w:rsidRPr="00940E52" w:rsidRDefault="00940E52" w:rsidP="005E48B4">
            <w:pPr>
              <w:pStyle w:val="ListParagraph"/>
              <w:numPr>
                <w:ilvl w:val="0"/>
                <w:numId w:val="13"/>
              </w:numPr>
              <w:ind w:left="284" w:hanging="284"/>
              <w:rPr>
                <w:rFonts w:ascii="Times New Roman" w:hAnsi="Times New Roman" w:cs="Times New Roman"/>
                <w:sz w:val="24"/>
                <w:lang w:val="id-ID"/>
              </w:rPr>
            </w:pPr>
            <w:r>
              <w:rPr>
                <w:rFonts w:ascii="Times New Roman" w:hAnsi="Times New Roman" w:cs="Times New Roman"/>
                <w:sz w:val="24"/>
                <w:lang w:val="id-ID"/>
              </w:rPr>
              <w:t xml:space="preserve">Hasil </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Pribadi sebagai pembangun yang produktif dan kreatif.</w:t>
            </w:r>
          </w:p>
        </w:tc>
        <w:tc>
          <w:tcPr>
            <w:tcW w:w="2038"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Hasil belajar sebagai dampak pengajaran dan pengiring.</w:t>
            </w:r>
          </w:p>
        </w:tc>
        <w:tc>
          <w:tcPr>
            <w:tcW w:w="2039" w:type="dxa"/>
          </w:tcPr>
          <w:p w:rsidR="006D01F6" w:rsidRPr="00940E52" w:rsidRDefault="00940E52" w:rsidP="00940E52">
            <w:pPr>
              <w:pStyle w:val="ListParagraph"/>
              <w:spacing w:line="276" w:lineRule="auto"/>
              <w:ind w:left="0"/>
              <w:rPr>
                <w:rFonts w:ascii="Times New Roman" w:hAnsi="Times New Roman" w:cs="Times New Roman"/>
                <w:sz w:val="24"/>
                <w:lang w:val="id-ID"/>
              </w:rPr>
            </w:pPr>
            <w:r>
              <w:rPr>
                <w:rFonts w:ascii="Times New Roman" w:hAnsi="Times New Roman" w:cs="Times New Roman"/>
                <w:sz w:val="24"/>
                <w:lang w:val="id-ID"/>
              </w:rPr>
              <w:t>Kemajuan ranah kognitif, afektif, dan psikomotor.</w:t>
            </w:r>
          </w:p>
        </w:tc>
      </w:tr>
    </w:tbl>
    <w:p w:rsidR="006D01F6" w:rsidRDefault="00940E52" w:rsidP="00940E52">
      <w:pPr>
        <w:pStyle w:val="ListParagraph"/>
        <w:spacing w:line="360" w:lineRule="auto"/>
        <w:ind w:left="0"/>
        <w:rPr>
          <w:rFonts w:ascii="Times New Roman" w:hAnsi="Times New Roman" w:cs="Times New Roman"/>
          <w:b/>
          <w:sz w:val="24"/>
        </w:rPr>
      </w:pPr>
      <w:r w:rsidRPr="00940E52">
        <w:rPr>
          <w:rFonts w:ascii="Times New Roman" w:hAnsi="Times New Roman" w:cs="Times New Roman"/>
          <w:b/>
          <w:sz w:val="24"/>
        </w:rPr>
        <w:t>Adaptasi dari Monks, Knokers, Siti Rahayu (1989), Biggs dan Telfer (1987), dan Winkel tahun 1991 dalam Dimyati dan Mudjiono (1999: 8)</w:t>
      </w:r>
      <w:r w:rsidR="0024767A">
        <w:rPr>
          <w:rFonts w:ascii="Times New Roman" w:hAnsi="Times New Roman" w:cs="Times New Roman"/>
          <w:b/>
          <w:sz w:val="24"/>
        </w:rPr>
        <w:t xml:space="preserve"> dalam Sagala 2013: 52.</w:t>
      </w:r>
    </w:p>
    <w:p w:rsidR="00EA5153" w:rsidRDefault="00EA5153" w:rsidP="00940E52">
      <w:pPr>
        <w:pStyle w:val="ListParagraph"/>
        <w:spacing w:line="360" w:lineRule="auto"/>
        <w:ind w:left="0"/>
        <w:rPr>
          <w:rFonts w:ascii="Times New Roman" w:hAnsi="Times New Roman" w:cs="Times New Roman"/>
          <w:b/>
          <w:sz w:val="24"/>
        </w:rPr>
      </w:pPr>
    </w:p>
    <w:p w:rsidR="00EA5153" w:rsidRDefault="0099757C" w:rsidP="00BC294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EA5153">
        <w:rPr>
          <w:rFonts w:ascii="Times New Roman" w:hAnsi="Times New Roman" w:cs="Times New Roman"/>
          <w:sz w:val="24"/>
        </w:rPr>
        <w:t>Dari pembah</w:t>
      </w:r>
      <w:r w:rsidR="00335FCE">
        <w:rPr>
          <w:rFonts w:ascii="Times New Roman" w:hAnsi="Times New Roman" w:cs="Times New Roman"/>
          <w:sz w:val="24"/>
        </w:rPr>
        <w:t>asan tersebut ditegaskan bahwa c</w:t>
      </w:r>
      <w:r w:rsidR="00EA5153">
        <w:rPr>
          <w:rFonts w:ascii="Times New Roman" w:hAnsi="Times New Roman" w:cs="Times New Roman"/>
          <w:sz w:val="24"/>
        </w:rPr>
        <w:t>iri khas belajar adalah perubahan, yaitu belajar menghasilkan perubahan pe</w:t>
      </w:r>
      <w:r w:rsidR="00BC2947">
        <w:rPr>
          <w:rFonts w:ascii="Times New Roman" w:hAnsi="Times New Roman" w:cs="Times New Roman"/>
          <w:sz w:val="24"/>
        </w:rPr>
        <w:t>rilaku dalam diri peserta didik. Belajar meng</w:t>
      </w:r>
      <w:r w:rsidR="00335FCE">
        <w:rPr>
          <w:rFonts w:ascii="Times New Roman" w:hAnsi="Times New Roman" w:cs="Times New Roman"/>
          <w:sz w:val="24"/>
        </w:rPr>
        <w:t>h</w:t>
      </w:r>
      <w:r w:rsidR="00BC2947">
        <w:rPr>
          <w:rFonts w:ascii="Times New Roman" w:hAnsi="Times New Roman" w:cs="Times New Roman"/>
          <w:sz w:val="24"/>
        </w:rPr>
        <w:t>asilkan perubahan perilaku yang secara relatif tetap dalam berpikir, merasa, dan melakukan pada diri peserta didik. Perubahan tersebut terjadi sebagai hasil latihan, pengalaman, dan pengembangan yang hasilnya tidak dapat diamati secara langsung.</w:t>
      </w:r>
    </w:p>
    <w:p w:rsidR="00BC2947" w:rsidRDefault="00BC2947" w:rsidP="005E48B4">
      <w:pPr>
        <w:pStyle w:val="ListParagraph"/>
        <w:numPr>
          <w:ilvl w:val="0"/>
          <w:numId w:val="4"/>
        </w:numPr>
        <w:spacing w:line="480" w:lineRule="auto"/>
        <w:ind w:left="426" w:hanging="426"/>
        <w:jc w:val="both"/>
        <w:rPr>
          <w:rFonts w:ascii="Times New Roman" w:hAnsi="Times New Roman" w:cs="Times New Roman"/>
          <w:b/>
          <w:sz w:val="24"/>
        </w:rPr>
      </w:pPr>
      <w:r w:rsidRPr="00BC2947">
        <w:rPr>
          <w:rFonts w:ascii="Times New Roman" w:hAnsi="Times New Roman" w:cs="Times New Roman"/>
          <w:b/>
          <w:sz w:val="24"/>
        </w:rPr>
        <w:t>Prinsip-prinsip Belajar</w:t>
      </w:r>
    </w:p>
    <w:p w:rsidR="00CE7340" w:rsidRDefault="00CE7340" w:rsidP="00CE7340">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99757C">
        <w:rPr>
          <w:rFonts w:ascii="Times New Roman" w:hAnsi="Times New Roman" w:cs="Times New Roman"/>
          <w:sz w:val="24"/>
        </w:rPr>
        <w:t>Ansubel yang dikutif Djadjurin(1980: 9) menyatakan, ada lima prinsip utama belajar yang harus dilaksanakan, yaitu:</w:t>
      </w:r>
    </w:p>
    <w:p w:rsidR="00BA0B8F" w:rsidRDefault="0099757C" w:rsidP="00230438">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1) </w:t>
      </w:r>
      <w:r w:rsidRPr="00CE7340">
        <w:rPr>
          <w:rFonts w:ascii="Times New Roman" w:hAnsi="Times New Roman" w:cs="Times New Roman"/>
          <w:i/>
          <w:sz w:val="24"/>
        </w:rPr>
        <w:t>subsumption</w:t>
      </w:r>
      <w:r>
        <w:rPr>
          <w:rFonts w:ascii="Times New Roman" w:hAnsi="Times New Roman" w:cs="Times New Roman"/>
          <w:sz w:val="24"/>
        </w:rPr>
        <w:t xml:space="preserve">, yaitu proses penggabungan ide atau pengalaman baru terhadap pola ide-ide yang telah lalu yang telah dimiliki; 2) </w:t>
      </w:r>
      <w:r w:rsidRPr="00CE7340">
        <w:rPr>
          <w:rFonts w:ascii="Times New Roman" w:hAnsi="Times New Roman" w:cs="Times New Roman"/>
          <w:i/>
          <w:sz w:val="24"/>
        </w:rPr>
        <w:t>organizer</w:t>
      </w:r>
      <w:r>
        <w:rPr>
          <w:rFonts w:ascii="Times New Roman" w:hAnsi="Times New Roman" w:cs="Times New Roman"/>
          <w:sz w:val="24"/>
        </w:rPr>
        <w:t xml:space="preserve">, yaitu ide baru yang telah dicoba digabungkan dengan pola ide-ide lama di atas, dicoba diintegrasikan sehingga menjadi suatu kesatuan pengalaman. Dengan prinsip ini dimaksudkan agar pengalaman yang diperoleh itu bukan sederetan pengalaman yang satu dengan yang lainnya terlepas dan hilang kembali; 3) </w:t>
      </w:r>
      <w:r w:rsidRPr="00CE7340">
        <w:rPr>
          <w:rFonts w:ascii="Times New Roman" w:hAnsi="Times New Roman" w:cs="Times New Roman"/>
          <w:i/>
          <w:sz w:val="24"/>
        </w:rPr>
        <w:t>progressive differentiation</w:t>
      </w:r>
      <w:r>
        <w:rPr>
          <w:rFonts w:ascii="Times New Roman" w:hAnsi="Times New Roman" w:cs="Times New Roman"/>
          <w:sz w:val="24"/>
        </w:rPr>
        <w:t xml:space="preserve">, yaitu bahwa dalam belajar suatu keseluruhan secara umum harus terlebih dahulu muncul sebelum sampai kepada suatu bagian yang lebih spesifik; 4) concolidation, yaitu sesuatu pelajaran harus terlebih dahulu dikuasai sebelum sampai ke pelajaran berikutnya, jika pelajaran tersebut menjadi dasar atau prasyarat untuk pelajaran berikutnya; 5) integrative reconciliation, yaitu ide atau pelajaran baru yang dipelajari itu harus dihubungkan dengan ide-ide atau pelajaran yang telah dipelajari terdahulu. Prinsip ini hampir sama dengan prinsip sumsumption, hanya dalam prinsip integrative </w:t>
      </w:r>
      <w:r w:rsidR="00CE7340">
        <w:rPr>
          <w:rFonts w:ascii="Times New Roman" w:hAnsi="Times New Roman" w:cs="Times New Roman"/>
          <w:sz w:val="24"/>
        </w:rPr>
        <w:t>reconciliation menyangkut pelajaran yang lebih luas, umpamanya antara unit pelajaran yang satu dengan yang lainnya.</w:t>
      </w:r>
    </w:p>
    <w:p w:rsidR="00230438" w:rsidRDefault="00230438" w:rsidP="00230438">
      <w:pPr>
        <w:pStyle w:val="ListParagraph"/>
        <w:spacing w:line="240" w:lineRule="auto"/>
        <w:ind w:left="426"/>
        <w:jc w:val="both"/>
        <w:rPr>
          <w:rFonts w:ascii="Times New Roman" w:hAnsi="Times New Roman" w:cs="Times New Roman"/>
          <w:sz w:val="24"/>
        </w:rPr>
      </w:pPr>
    </w:p>
    <w:p w:rsidR="00230438" w:rsidRDefault="00230438" w:rsidP="005E48B4">
      <w:pPr>
        <w:pStyle w:val="ListParagraph"/>
        <w:numPr>
          <w:ilvl w:val="0"/>
          <w:numId w:val="4"/>
        </w:numPr>
        <w:spacing w:line="480" w:lineRule="auto"/>
        <w:ind w:left="426" w:hanging="426"/>
        <w:jc w:val="both"/>
        <w:rPr>
          <w:rFonts w:ascii="Times New Roman" w:hAnsi="Times New Roman" w:cs="Times New Roman"/>
          <w:b/>
          <w:sz w:val="24"/>
        </w:rPr>
      </w:pPr>
      <w:r w:rsidRPr="00230438">
        <w:rPr>
          <w:rFonts w:ascii="Times New Roman" w:hAnsi="Times New Roman" w:cs="Times New Roman"/>
          <w:b/>
          <w:sz w:val="24"/>
        </w:rPr>
        <w:t>Tujuan Belajar</w:t>
      </w:r>
    </w:p>
    <w:p w:rsidR="00A079CF" w:rsidRDefault="00230438" w:rsidP="006C5F2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230438">
        <w:rPr>
          <w:rFonts w:ascii="Times New Roman" w:hAnsi="Times New Roman" w:cs="Times New Roman"/>
          <w:sz w:val="24"/>
        </w:rPr>
        <w:t xml:space="preserve">Belajar pada hakekatnya merupakan proses kegiatan secara berkelanjutan dalam rangka perubahan perilaku peserta didik secara konstruktif. Hal ini sejalan dengan Undang-undang Sistem Pendidikan Nasional Nomor 20 Tahun 2003 yang menyatakan, pendidikan adalah usaha sadar dan terencana untuk mewujudkan </w:t>
      </w:r>
      <w:r w:rsidRPr="00230438">
        <w:rPr>
          <w:rFonts w:ascii="Times New Roman" w:hAnsi="Times New Roman" w:cs="Times New Roman"/>
          <w:sz w:val="24"/>
        </w:rPr>
        <w:lastRenderedPageBreak/>
        <w:t>suasana belajar dan proses pembelajaran agar peserta didik secara aktif mengembangkan potensi dirinya untuk memiliki kekuatan spiritual keagamaan, pengendalian diri, kepribadian, kecerdasan, dan akhlak mulia, serta ketermpilan yang diperlukan dirinya, masyarakat bangsa, dan negara.</w:t>
      </w:r>
    </w:p>
    <w:p w:rsidR="00AD474D" w:rsidRPr="00B22DC4" w:rsidRDefault="00335FCE" w:rsidP="005E48B4">
      <w:pPr>
        <w:pStyle w:val="ListParagraph"/>
        <w:numPr>
          <w:ilvl w:val="0"/>
          <w:numId w:val="4"/>
        </w:numPr>
        <w:spacing w:line="480" w:lineRule="auto"/>
        <w:ind w:left="426" w:hanging="426"/>
        <w:jc w:val="both"/>
        <w:rPr>
          <w:rFonts w:ascii="Times New Roman" w:hAnsi="Times New Roman" w:cs="Times New Roman"/>
          <w:b/>
          <w:sz w:val="24"/>
        </w:rPr>
      </w:pPr>
      <w:r>
        <w:rPr>
          <w:rFonts w:ascii="Times New Roman" w:hAnsi="Times New Roman" w:cs="Times New Roman"/>
          <w:b/>
          <w:sz w:val="24"/>
        </w:rPr>
        <w:t>Faktor y</w:t>
      </w:r>
      <w:r w:rsidR="00914B7C" w:rsidRPr="00B22DC4">
        <w:rPr>
          <w:rFonts w:ascii="Times New Roman" w:hAnsi="Times New Roman" w:cs="Times New Roman"/>
          <w:b/>
          <w:sz w:val="24"/>
        </w:rPr>
        <w:t>ang Mempengaruhi Belajar</w:t>
      </w:r>
    </w:p>
    <w:p w:rsidR="00B22DC4" w:rsidRPr="005737B2" w:rsidRDefault="00B22DC4" w:rsidP="005737B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914B7C">
        <w:rPr>
          <w:rFonts w:ascii="Times New Roman" w:hAnsi="Times New Roman" w:cs="Times New Roman"/>
          <w:sz w:val="24"/>
        </w:rPr>
        <w:t>Keberhasilan dalam belajar sangat dipengaruhi oleh berfungsinya secara integratif dari setiap faktor pendukungnya. Adapun faktor-faktor yang mempengaruhi keberhasilan belajar, antara lain:</w:t>
      </w:r>
      <w:r w:rsidR="005737B2">
        <w:rPr>
          <w:rFonts w:ascii="Times New Roman" w:hAnsi="Times New Roman" w:cs="Times New Roman"/>
          <w:sz w:val="24"/>
        </w:rPr>
        <w:t xml:space="preserve"> a) </w:t>
      </w:r>
      <w:r w:rsidR="00914B7C" w:rsidRPr="005737B2">
        <w:rPr>
          <w:rFonts w:ascii="Times New Roman" w:hAnsi="Times New Roman" w:cs="Times New Roman"/>
          <w:sz w:val="24"/>
        </w:rPr>
        <w:t>Peserta didik dengan sejumlah latar belakan</w:t>
      </w:r>
      <w:r w:rsidR="005737B2">
        <w:rPr>
          <w:rFonts w:ascii="Times New Roman" w:hAnsi="Times New Roman" w:cs="Times New Roman"/>
          <w:sz w:val="24"/>
        </w:rPr>
        <w:t xml:space="preserve">gnya, yang mencakup: </w:t>
      </w:r>
      <w:r w:rsidR="00914B7C" w:rsidRPr="005737B2">
        <w:rPr>
          <w:rFonts w:ascii="Times New Roman" w:hAnsi="Times New Roman" w:cs="Times New Roman"/>
          <w:sz w:val="24"/>
        </w:rPr>
        <w:t>tingkat kecer</w:t>
      </w:r>
      <w:r w:rsidR="005737B2">
        <w:rPr>
          <w:rFonts w:ascii="Times New Roman" w:hAnsi="Times New Roman" w:cs="Times New Roman"/>
          <w:sz w:val="24"/>
        </w:rPr>
        <w:t>dasan (</w:t>
      </w:r>
      <w:r w:rsidR="005737B2" w:rsidRPr="00FD7D1C">
        <w:rPr>
          <w:rFonts w:ascii="Times New Roman" w:hAnsi="Times New Roman" w:cs="Times New Roman"/>
          <w:i/>
          <w:sz w:val="24"/>
        </w:rPr>
        <w:t>intelligent quoien</w:t>
      </w:r>
      <w:r w:rsidR="005737B2">
        <w:rPr>
          <w:rFonts w:ascii="Times New Roman" w:hAnsi="Times New Roman" w:cs="Times New Roman"/>
          <w:sz w:val="24"/>
        </w:rPr>
        <w:t>), bakat (</w:t>
      </w:r>
      <w:r w:rsidR="005737B2" w:rsidRPr="00FD7D1C">
        <w:rPr>
          <w:rFonts w:ascii="Times New Roman" w:hAnsi="Times New Roman" w:cs="Times New Roman"/>
          <w:i/>
          <w:sz w:val="24"/>
        </w:rPr>
        <w:t>aptitude</w:t>
      </w:r>
      <w:r w:rsidR="005737B2">
        <w:rPr>
          <w:rFonts w:ascii="Times New Roman" w:hAnsi="Times New Roman" w:cs="Times New Roman"/>
          <w:sz w:val="24"/>
        </w:rPr>
        <w:t>), sikap (</w:t>
      </w:r>
      <w:r w:rsidR="005737B2" w:rsidRPr="00FD7D1C">
        <w:rPr>
          <w:rFonts w:ascii="Times New Roman" w:hAnsi="Times New Roman" w:cs="Times New Roman"/>
          <w:i/>
          <w:sz w:val="24"/>
        </w:rPr>
        <w:t>atittude</w:t>
      </w:r>
      <w:r w:rsidR="005737B2">
        <w:rPr>
          <w:rFonts w:ascii="Times New Roman" w:hAnsi="Times New Roman" w:cs="Times New Roman"/>
          <w:sz w:val="24"/>
        </w:rPr>
        <w:t>), minat (</w:t>
      </w:r>
      <w:r w:rsidR="005737B2" w:rsidRPr="00FD7D1C">
        <w:rPr>
          <w:rFonts w:ascii="Times New Roman" w:hAnsi="Times New Roman" w:cs="Times New Roman"/>
          <w:i/>
          <w:sz w:val="24"/>
        </w:rPr>
        <w:t>interest</w:t>
      </w:r>
      <w:r w:rsidR="005737B2">
        <w:rPr>
          <w:rFonts w:ascii="Times New Roman" w:hAnsi="Times New Roman" w:cs="Times New Roman"/>
          <w:sz w:val="24"/>
        </w:rPr>
        <w:t>), motivasi (</w:t>
      </w:r>
      <w:r w:rsidR="005737B2" w:rsidRPr="00FD7D1C">
        <w:rPr>
          <w:rFonts w:ascii="Times New Roman" w:hAnsi="Times New Roman" w:cs="Times New Roman"/>
          <w:i/>
          <w:sz w:val="24"/>
        </w:rPr>
        <w:t>motivation</w:t>
      </w:r>
      <w:r w:rsidR="005737B2">
        <w:rPr>
          <w:rFonts w:ascii="Times New Roman" w:hAnsi="Times New Roman" w:cs="Times New Roman"/>
          <w:sz w:val="24"/>
        </w:rPr>
        <w:t>), keyakinan (</w:t>
      </w:r>
      <w:r w:rsidR="005737B2" w:rsidRPr="00FD7D1C">
        <w:rPr>
          <w:rFonts w:ascii="Times New Roman" w:hAnsi="Times New Roman" w:cs="Times New Roman"/>
          <w:i/>
          <w:sz w:val="24"/>
        </w:rPr>
        <w:t>belirf</w:t>
      </w:r>
      <w:r w:rsidR="005737B2">
        <w:rPr>
          <w:rFonts w:ascii="Times New Roman" w:hAnsi="Times New Roman" w:cs="Times New Roman"/>
          <w:sz w:val="24"/>
        </w:rPr>
        <w:t>), kesadaran (</w:t>
      </w:r>
      <w:r w:rsidR="005737B2" w:rsidRPr="00FD7D1C">
        <w:rPr>
          <w:rFonts w:ascii="Times New Roman" w:hAnsi="Times New Roman" w:cs="Times New Roman"/>
          <w:i/>
          <w:sz w:val="24"/>
        </w:rPr>
        <w:t>consciousness</w:t>
      </w:r>
      <w:r w:rsidR="005737B2">
        <w:rPr>
          <w:rFonts w:ascii="Times New Roman" w:hAnsi="Times New Roman" w:cs="Times New Roman"/>
          <w:sz w:val="24"/>
        </w:rPr>
        <w:t xml:space="preserve">), </w:t>
      </w:r>
      <w:r w:rsidRPr="005737B2">
        <w:rPr>
          <w:rFonts w:ascii="Times New Roman" w:hAnsi="Times New Roman" w:cs="Times New Roman"/>
          <w:sz w:val="24"/>
        </w:rPr>
        <w:t>kedisiplinan (d</w:t>
      </w:r>
      <w:r w:rsidR="005737B2">
        <w:rPr>
          <w:rFonts w:ascii="Times New Roman" w:hAnsi="Times New Roman" w:cs="Times New Roman"/>
          <w:sz w:val="24"/>
        </w:rPr>
        <w:t xml:space="preserve">iscipline), </w:t>
      </w:r>
      <w:r w:rsidRPr="005737B2">
        <w:rPr>
          <w:rFonts w:ascii="Times New Roman" w:hAnsi="Times New Roman" w:cs="Times New Roman"/>
          <w:sz w:val="24"/>
        </w:rPr>
        <w:t>tanggung jawab (</w:t>
      </w:r>
      <w:r w:rsidRPr="00FD7D1C">
        <w:rPr>
          <w:rFonts w:ascii="Times New Roman" w:hAnsi="Times New Roman" w:cs="Times New Roman"/>
          <w:i/>
          <w:sz w:val="24"/>
        </w:rPr>
        <w:t>responsibility</w:t>
      </w:r>
      <w:r w:rsidRPr="005737B2">
        <w:rPr>
          <w:rFonts w:ascii="Times New Roman" w:hAnsi="Times New Roman" w:cs="Times New Roman"/>
          <w:sz w:val="24"/>
        </w:rPr>
        <w:t>).</w:t>
      </w:r>
      <w:r w:rsidR="005737B2">
        <w:rPr>
          <w:rFonts w:ascii="Times New Roman" w:hAnsi="Times New Roman" w:cs="Times New Roman"/>
          <w:sz w:val="24"/>
        </w:rPr>
        <w:t xml:space="preserve"> b) </w:t>
      </w:r>
      <w:r w:rsidRPr="005737B2">
        <w:rPr>
          <w:rFonts w:ascii="Times New Roman" w:hAnsi="Times New Roman" w:cs="Times New Roman"/>
          <w:sz w:val="24"/>
        </w:rPr>
        <w:t>Pengajar yang profesional memiliki</w:t>
      </w:r>
      <w:r w:rsidR="005737B2">
        <w:rPr>
          <w:rFonts w:ascii="Times New Roman" w:hAnsi="Times New Roman" w:cs="Times New Roman"/>
          <w:sz w:val="24"/>
        </w:rPr>
        <w:t xml:space="preserve">: kompetensi pedagogik, kompetensi sosial, kompetensi personal, kompetensi profesional, </w:t>
      </w:r>
      <w:r w:rsidRPr="005737B2">
        <w:rPr>
          <w:rFonts w:ascii="Times New Roman" w:hAnsi="Times New Roman" w:cs="Times New Roman"/>
          <w:sz w:val="24"/>
        </w:rPr>
        <w:t>kualifika</w:t>
      </w:r>
      <w:r w:rsidR="005737B2">
        <w:rPr>
          <w:rFonts w:ascii="Times New Roman" w:hAnsi="Times New Roman" w:cs="Times New Roman"/>
          <w:sz w:val="24"/>
        </w:rPr>
        <w:t xml:space="preserve">si pendidikan yang memadai, </w:t>
      </w:r>
      <w:r w:rsidRPr="005737B2">
        <w:rPr>
          <w:rFonts w:ascii="Times New Roman" w:hAnsi="Times New Roman" w:cs="Times New Roman"/>
          <w:sz w:val="24"/>
        </w:rPr>
        <w:t>kesejahteraan yang memadai.</w:t>
      </w:r>
      <w:r w:rsidR="005737B2">
        <w:rPr>
          <w:rFonts w:ascii="Times New Roman" w:hAnsi="Times New Roman" w:cs="Times New Roman"/>
          <w:sz w:val="24"/>
        </w:rPr>
        <w:t xml:space="preserve"> c) </w:t>
      </w:r>
      <w:r w:rsidRPr="005737B2">
        <w:rPr>
          <w:rFonts w:ascii="Times New Roman" w:hAnsi="Times New Roman" w:cs="Times New Roman"/>
          <w:sz w:val="24"/>
        </w:rPr>
        <w:t>Atmosfer pembelajaran partisipatif dan interaksi yang dimanisfestasikan dengan adanya komunikasi timbal balik dan multi arah (</w:t>
      </w:r>
      <w:r w:rsidRPr="00FD7D1C">
        <w:rPr>
          <w:rFonts w:ascii="Times New Roman" w:hAnsi="Times New Roman" w:cs="Times New Roman"/>
          <w:i/>
          <w:sz w:val="24"/>
        </w:rPr>
        <w:t>multiple communication</w:t>
      </w:r>
      <w:r w:rsidRPr="005737B2">
        <w:rPr>
          <w:rFonts w:ascii="Times New Roman" w:hAnsi="Times New Roman" w:cs="Times New Roman"/>
          <w:sz w:val="24"/>
        </w:rPr>
        <w:t>) secara aktif, kreatif, efektif, inovat</w:t>
      </w:r>
      <w:r w:rsidR="005737B2">
        <w:rPr>
          <w:rFonts w:ascii="Times New Roman" w:hAnsi="Times New Roman" w:cs="Times New Roman"/>
          <w:sz w:val="24"/>
        </w:rPr>
        <w:t xml:space="preserve">if, dan menyenangkan yaitu: </w:t>
      </w:r>
      <w:r w:rsidRPr="005737B2">
        <w:rPr>
          <w:rFonts w:ascii="Times New Roman" w:hAnsi="Times New Roman" w:cs="Times New Roman"/>
          <w:sz w:val="24"/>
        </w:rPr>
        <w:t>komunikasi antara gur</w:t>
      </w:r>
      <w:r w:rsidR="005737B2">
        <w:rPr>
          <w:rFonts w:ascii="Times New Roman" w:hAnsi="Times New Roman" w:cs="Times New Roman"/>
          <w:sz w:val="24"/>
        </w:rPr>
        <w:t xml:space="preserve">u dengan peserta didik, </w:t>
      </w:r>
      <w:r w:rsidRPr="005737B2">
        <w:rPr>
          <w:rFonts w:ascii="Times New Roman" w:hAnsi="Times New Roman" w:cs="Times New Roman"/>
          <w:sz w:val="24"/>
        </w:rPr>
        <w:t xml:space="preserve">komunikasi antara peserta </w:t>
      </w:r>
      <w:r w:rsidR="005737B2">
        <w:rPr>
          <w:rFonts w:ascii="Times New Roman" w:hAnsi="Times New Roman" w:cs="Times New Roman"/>
          <w:sz w:val="24"/>
        </w:rPr>
        <w:t xml:space="preserve">didik dengan peserta didik, </w:t>
      </w:r>
      <w:r w:rsidRPr="005737B2">
        <w:rPr>
          <w:rFonts w:ascii="Times New Roman" w:hAnsi="Times New Roman" w:cs="Times New Roman"/>
          <w:sz w:val="24"/>
        </w:rPr>
        <w:t>komunikasi kontekstual dan integratif antara guru, peserta didik, dan lingkungannya.</w:t>
      </w:r>
      <w:r w:rsidR="005737B2">
        <w:rPr>
          <w:rFonts w:ascii="Times New Roman" w:hAnsi="Times New Roman" w:cs="Times New Roman"/>
          <w:sz w:val="24"/>
        </w:rPr>
        <w:t xml:space="preserve"> d) </w:t>
      </w:r>
      <w:r w:rsidR="005737B2" w:rsidRPr="005737B2">
        <w:rPr>
          <w:rFonts w:ascii="Times New Roman" w:hAnsi="Times New Roman" w:cs="Times New Roman"/>
          <w:sz w:val="24"/>
        </w:rPr>
        <w:t>Sarana prasarana yang menunjang proses pembelajaran, sehingga peserta didik merasa betah dan bergairah (</w:t>
      </w:r>
      <w:r w:rsidR="005737B2" w:rsidRPr="00335FCE">
        <w:rPr>
          <w:rFonts w:ascii="Times New Roman" w:hAnsi="Times New Roman" w:cs="Times New Roman"/>
          <w:i/>
          <w:sz w:val="24"/>
        </w:rPr>
        <w:t>enthuse</w:t>
      </w:r>
      <w:r w:rsidR="005737B2" w:rsidRPr="005737B2">
        <w:rPr>
          <w:rFonts w:ascii="Times New Roman" w:hAnsi="Times New Roman" w:cs="Times New Roman"/>
          <w:sz w:val="24"/>
        </w:rPr>
        <w:t xml:space="preserve">) untuk belajar, yang mencakup: </w:t>
      </w:r>
      <w:r w:rsidR="005737B2">
        <w:rPr>
          <w:rFonts w:ascii="Times New Roman" w:hAnsi="Times New Roman" w:cs="Times New Roman"/>
          <w:sz w:val="24"/>
        </w:rPr>
        <w:t xml:space="preserve">lahan tanah (antara lain kebun sekolah, halaman, dan lapangan olahraga), bangunan (antara lain ruangan kantor, kelas, laboratorium, perpustakaan, dan ruang aktivitas </w:t>
      </w:r>
      <w:r w:rsidR="005737B2">
        <w:rPr>
          <w:rFonts w:ascii="Times New Roman" w:hAnsi="Times New Roman" w:cs="Times New Roman"/>
          <w:sz w:val="24"/>
        </w:rPr>
        <w:lastRenderedPageBreak/>
        <w:t>ekstrakurikuler), dan perlengkapan (antara lain alat tulis kantor, media pembelajaran baik elektronik maupun manual). e) kurikulum sebagai kerangka dasar atau arahan, khusus mengenai perubahan perilaku (</w:t>
      </w:r>
      <w:r w:rsidR="005737B2" w:rsidRPr="00FD7D1C">
        <w:rPr>
          <w:rFonts w:ascii="Times New Roman" w:hAnsi="Times New Roman" w:cs="Times New Roman"/>
          <w:i/>
          <w:sz w:val="24"/>
        </w:rPr>
        <w:t>behavior change</w:t>
      </w:r>
      <w:r w:rsidR="005737B2">
        <w:rPr>
          <w:rFonts w:ascii="Times New Roman" w:hAnsi="Times New Roman" w:cs="Times New Roman"/>
          <w:sz w:val="24"/>
        </w:rPr>
        <w:t xml:space="preserve">) peserta didik secara integral baik yang berkaitan dengan </w:t>
      </w:r>
      <w:r w:rsidR="007B4A7E">
        <w:rPr>
          <w:rFonts w:ascii="Times New Roman" w:hAnsi="Times New Roman" w:cs="Times New Roman"/>
          <w:sz w:val="24"/>
        </w:rPr>
        <w:t>kognitif, afektif, maupun psikomotor. f) lingkungan agama, sosial, budaya, politik, ekonomi, ilmu, dan teknologi, serta lingkungan alam sekitar, yang mendukung terlaksananya proses pembelajaran secara aktif, kreatif, efektif, inovatif, dan menyenangkan. Lingkungan ini merupakan faktor peluang (</w:t>
      </w:r>
      <w:r w:rsidR="007B4A7E" w:rsidRPr="00FD7D1C">
        <w:rPr>
          <w:rFonts w:ascii="Times New Roman" w:hAnsi="Times New Roman" w:cs="Times New Roman"/>
          <w:i/>
          <w:sz w:val="24"/>
        </w:rPr>
        <w:t>opportunity</w:t>
      </w:r>
      <w:r w:rsidR="007B4A7E">
        <w:rPr>
          <w:rFonts w:ascii="Times New Roman" w:hAnsi="Times New Roman" w:cs="Times New Roman"/>
          <w:sz w:val="24"/>
        </w:rPr>
        <w:t>) untuk terjadinya belajar kontekstual (</w:t>
      </w:r>
      <w:r w:rsidR="007B4A7E" w:rsidRPr="00FD7D1C">
        <w:rPr>
          <w:rFonts w:ascii="Times New Roman" w:hAnsi="Times New Roman" w:cs="Times New Roman"/>
          <w:i/>
          <w:sz w:val="24"/>
        </w:rPr>
        <w:t>contextual learning</w:t>
      </w:r>
      <w:r w:rsidR="007B4A7E">
        <w:rPr>
          <w:rFonts w:ascii="Times New Roman" w:hAnsi="Times New Roman" w:cs="Times New Roman"/>
          <w:sz w:val="24"/>
        </w:rPr>
        <w:t>). g) atmosfer kepemimpinan pembelajaran yang sehat, partisifatif, demokratis, dan situasional yang dapat membangun kebahagiaan intelektual (</w:t>
      </w:r>
      <w:r w:rsidR="007B4A7E" w:rsidRPr="00FD7D1C">
        <w:rPr>
          <w:rFonts w:ascii="Times New Roman" w:hAnsi="Times New Roman" w:cs="Times New Roman"/>
          <w:i/>
          <w:sz w:val="24"/>
        </w:rPr>
        <w:t>intelectual happiness</w:t>
      </w:r>
      <w:r w:rsidR="007B4A7E">
        <w:rPr>
          <w:rFonts w:ascii="Times New Roman" w:hAnsi="Times New Roman" w:cs="Times New Roman"/>
          <w:sz w:val="24"/>
        </w:rPr>
        <w:t>), kebahagiaan emosional (</w:t>
      </w:r>
      <w:r w:rsidR="007B4A7E" w:rsidRPr="00FD7D1C">
        <w:rPr>
          <w:rFonts w:ascii="Times New Roman" w:hAnsi="Times New Roman" w:cs="Times New Roman"/>
          <w:i/>
          <w:sz w:val="24"/>
        </w:rPr>
        <w:t>emotional happines</w:t>
      </w:r>
      <w:r w:rsidR="007B4A7E">
        <w:rPr>
          <w:rFonts w:ascii="Times New Roman" w:hAnsi="Times New Roman" w:cs="Times New Roman"/>
          <w:sz w:val="24"/>
        </w:rPr>
        <w:t>), kebahagiaan dalam merekayasa ancaman menjadi peluang (</w:t>
      </w:r>
      <w:r w:rsidR="007B4A7E" w:rsidRPr="00FD7D1C">
        <w:rPr>
          <w:rFonts w:ascii="Times New Roman" w:hAnsi="Times New Roman" w:cs="Times New Roman"/>
          <w:i/>
          <w:sz w:val="24"/>
        </w:rPr>
        <w:t>adversity happines</w:t>
      </w:r>
      <w:r w:rsidR="00335FCE">
        <w:rPr>
          <w:rFonts w:ascii="Times New Roman" w:hAnsi="Times New Roman" w:cs="Times New Roman"/>
          <w:sz w:val="24"/>
        </w:rPr>
        <w:t xml:space="preserve">), </w:t>
      </w:r>
      <w:r w:rsidR="007B4A7E">
        <w:rPr>
          <w:rFonts w:ascii="Times New Roman" w:hAnsi="Times New Roman" w:cs="Times New Roman"/>
          <w:sz w:val="24"/>
        </w:rPr>
        <w:t>dan kebahagiaan spiritual (</w:t>
      </w:r>
      <w:r w:rsidR="007B4A7E" w:rsidRPr="00FD7D1C">
        <w:rPr>
          <w:rFonts w:ascii="Times New Roman" w:hAnsi="Times New Roman" w:cs="Times New Roman"/>
          <w:i/>
          <w:sz w:val="24"/>
        </w:rPr>
        <w:t>spiritual happines</w:t>
      </w:r>
      <w:r w:rsidR="007B4A7E">
        <w:rPr>
          <w:rFonts w:ascii="Times New Roman" w:hAnsi="Times New Roman" w:cs="Times New Roman"/>
          <w:sz w:val="24"/>
        </w:rPr>
        <w:t>). h) pembiayaan yang memadai, baik biaya rutin (</w:t>
      </w:r>
      <w:r w:rsidR="007B4A7E" w:rsidRPr="00FD7D1C">
        <w:rPr>
          <w:rFonts w:ascii="Times New Roman" w:hAnsi="Times New Roman" w:cs="Times New Roman"/>
          <w:i/>
          <w:sz w:val="24"/>
        </w:rPr>
        <w:t>recurrent budget</w:t>
      </w:r>
      <w:r w:rsidR="007B4A7E">
        <w:rPr>
          <w:rFonts w:ascii="Times New Roman" w:hAnsi="Times New Roman" w:cs="Times New Roman"/>
          <w:sz w:val="24"/>
        </w:rPr>
        <w:t>) maupun biaya pembangunan (</w:t>
      </w:r>
      <w:r w:rsidR="007B4A7E" w:rsidRPr="00FD7D1C">
        <w:rPr>
          <w:rFonts w:ascii="Times New Roman" w:hAnsi="Times New Roman" w:cs="Times New Roman"/>
          <w:i/>
          <w:sz w:val="24"/>
        </w:rPr>
        <w:t>capital budget</w:t>
      </w:r>
      <w:r w:rsidR="007B4A7E">
        <w:rPr>
          <w:rFonts w:ascii="Times New Roman" w:hAnsi="Times New Roman" w:cs="Times New Roman"/>
          <w:sz w:val="24"/>
        </w:rPr>
        <w:t xml:space="preserve">) yang datangnya dari pihak pemerintah, orang tua maupun </w:t>
      </w:r>
      <w:r w:rsidR="007B4A7E" w:rsidRPr="00FD7D1C">
        <w:rPr>
          <w:rFonts w:ascii="Times New Roman" w:hAnsi="Times New Roman" w:cs="Times New Roman"/>
          <w:i/>
          <w:sz w:val="24"/>
        </w:rPr>
        <w:t>stakeholder</w:t>
      </w:r>
      <w:r w:rsidR="007B4A7E">
        <w:rPr>
          <w:rFonts w:ascii="Times New Roman" w:hAnsi="Times New Roman" w:cs="Times New Roman"/>
          <w:sz w:val="24"/>
        </w:rPr>
        <w:t xml:space="preserve"> lainnya sehingga sekolah mampu melangkah maju dari sebagai pengguna dana (</w:t>
      </w:r>
      <w:r w:rsidR="007B4A7E" w:rsidRPr="00FD7D1C">
        <w:rPr>
          <w:rFonts w:ascii="Times New Roman" w:hAnsi="Times New Roman" w:cs="Times New Roman"/>
          <w:i/>
          <w:sz w:val="24"/>
        </w:rPr>
        <w:t>cost</w:t>
      </w:r>
      <w:r w:rsidR="007B4A7E">
        <w:rPr>
          <w:rFonts w:ascii="Times New Roman" w:hAnsi="Times New Roman" w:cs="Times New Roman"/>
          <w:sz w:val="24"/>
        </w:rPr>
        <w:t>) menjadi penggali dana (</w:t>
      </w:r>
      <w:r w:rsidR="007B4A7E" w:rsidRPr="00FD7D1C">
        <w:rPr>
          <w:rFonts w:ascii="Times New Roman" w:hAnsi="Times New Roman" w:cs="Times New Roman"/>
          <w:i/>
          <w:sz w:val="24"/>
        </w:rPr>
        <w:t>revenue</w:t>
      </w:r>
      <w:r w:rsidR="007B4A7E">
        <w:rPr>
          <w:rFonts w:ascii="Times New Roman" w:hAnsi="Times New Roman" w:cs="Times New Roman"/>
          <w:sz w:val="24"/>
        </w:rPr>
        <w:t>)</w:t>
      </w:r>
    </w:p>
    <w:p w:rsidR="002B08E8" w:rsidRDefault="005211E8" w:rsidP="005E48B4">
      <w:pPr>
        <w:pStyle w:val="ListParagraph"/>
        <w:numPr>
          <w:ilvl w:val="0"/>
          <w:numId w:val="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Makna Pembelajaran</w:t>
      </w:r>
    </w:p>
    <w:p w:rsidR="005211E8" w:rsidRDefault="00C2763E" w:rsidP="00C2763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5211E8">
        <w:rPr>
          <w:rFonts w:ascii="Times New Roman" w:hAnsi="Times New Roman" w:cs="Times New Roman"/>
          <w:sz w:val="24"/>
        </w:rPr>
        <w:t>Secara sederhana</w:t>
      </w:r>
      <w:r w:rsidR="00FA038B">
        <w:rPr>
          <w:rFonts w:ascii="Times New Roman" w:hAnsi="Times New Roman" w:cs="Times New Roman"/>
          <w:sz w:val="24"/>
        </w:rPr>
        <w:t>, istilah pembelajaran (</w:t>
      </w:r>
      <w:r w:rsidR="00FA038B" w:rsidRPr="000136B3">
        <w:rPr>
          <w:rFonts w:ascii="Times New Roman" w:hAnsi="Times New Roman" w:cs="Times New Roman"/>
          <w:i/>
          <w:sz w:val="24"/>
        </w:rPr>
        <w:t>instuction</w:t>
      </w:r>
      <w:r w:rsidR="00FA038B">
        <w:rPr>
          <w:rFonts w:ascii="Times New Roman" w:hAnsi="Times New Roman" w:cs="Times New Roman"/>
          <w:sz w:val="24"/>
        </w:rPr>
        <w:t>) bemakna sebagai “upaya untuk membelajarkan seseorang atau kelompok orang melalui berbagai upaya (</w:t>
      </w:r>
      <w:r w:rsidR="00FA038B" w:rsidRPr="000136B3">
        <w:rPr>
          <w:rFonts w:ascii="Times New Roman" w:hAnsi="Times New Roman" w:cs="Times New Roman"/>
          <w:i/>
          <w:sz w:val="24"/>
        </w:rPr>
        <w:t>effort</w:t>
      </w:r>
      <w:r w:rsidR="00FA038B">
        <w:rPr>
          <w:rFonts w:ascii="Times New Roman" w:hAnsi="Times New Roman" w:cs="Times New Roman"/>
          <w:sz w:val="24"/>
        </w:rPr>
        <w:t xml:space="preserve">) dan berbagai strategi, metode dan pendekatan ke arah </w:t>
      </w:r>
      <w:r>
        <w:rPr>
          <w:rFonts w:ascii="Times New Roman" w:hAnsi="Times New Roman" w:cs="Times New Roman"/>
          <w:sz w:val="24"/>
        </w:rPr>
        <w:t xml:space="preserve">pencapaian tujuan yang telah direncanakan”. Pembelajaran dapat pula dipandang sebagai kegiatan </w:t>
      </w:r>
      <w:r>
        <w:rPr>
          <w:rFonts w:ascii="Times New Roman" w:hAnsi="Times New Roman" w:cs="Times New Roman"/>
          <w:sz w:val="24"/>
        </w:rPr>
        <w:lastRenderedPageBreak/>
        <w:t>guru secara perprogram dalam desain instruksional untuk membuat siswa belajar secara aktif yang menekankan pada penyediaan sumber belajar.</w:t>
      </w:r>
    </w:p>
    <w:p w:rsidR="00C2763E" w:rsidRDefault="00C2763E" w:rsidP="00C2763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Beberapa ahli mengemukakan tentang pengertian pembelajaran, diantaranya:</w:t>
      </w:r>
    </w:p>
    <w:p w:rsidR="00C2763E" w:rsidRDefault="00C2763E" w:rsidP="00C2763E">
      <w:pPr>
        <w:spacing w:after="0" w:line="480" w:lineRule="auto"/>
        <w:jc w:val="both"/>
        <w:rPr>
          <w:rFonts w:ascii="Times New Roman" w:hAnsi="Times New Roman" w:cs="Times New Roman"/>
          <w:sz w:val="24"/>
        </w:rPr>
      </w:pPr>
      <w:r>
        <w:rPr>
          <w:rFonts w:ascii="Times New Roman" w:hAnsi="Times New Roman" w:cs="Times New Roman"/>
          <w:sz w:val="24"/>
        </w:rPr>
        <w:t xml:space="preserve">       “Pembelajaran adalah suatu proses dimana lingkungan seseorang secara disengaja dikelola untuk memungkinkan ia turut serta dalam tigkah laku tertentu. Pembelajaran merupakan subjek khusus dari pendidikan (Corey, 1986)”. “Pembelajaran adalah suatu kombinasi yang tersusun meliputi unsur-unsur manusiawi, material, fasilitas, perlengkapan, prosedur yang saling mempengaruhi dalam mencapai tujuan pembeljaran (Oemar Hamalik)”.</w:t>
      </w:r>
      <w:r w:rsidR="00DC3DDC">
        <w:rPr>
          <w:rFonts w:ascii="Times New Roman" w:hAnsi="Times New Roman" w:cs="Times New Roman"/>
          <w:sz w:val="24"/>
        </w:rPr>
        <w:t xml:space="preserve"> Sedangkan pembelajaran menurut (Gagne dan Brigga, 1997) adalah </w:t>
      </w:r>
      <w:r>
        <w:rPr>
          <w:rFonts w:ascii="Times New Roman" w:hAnsi="Times New Roman" w:cs="Times New Roman"/>
          <w:sz w:val="24"/>
        </w:rPr>
        <w:t>“Pembelajaran adalah rangkaian peristiwa (</w:t>
      </w:r>
      <w:r w:rsidRPr="00457EA7">
        <w:rPr>
          <w:rFonts w:ascii="Times New Roman" w:hAnsi="Times New Roman" w:cs="Times New Roman"/>
          <w:i/>
          <w:sz w:val="24"/>
        </w:rPr>
        <w:t>events</w:t>
      </w:r>
      <w:r>
        <w:rPr>
          <w:rFonts w:ascii="Times New Roman" w:hAnsi="Times New Roman" w:cs="Times New Roman"/>
          <w:sz w:val="24"/>
        </w:rPr>
        <w:t>) yang memengaruhi pembelajaran sehingga proes belajar dapat berlangsung dengan mudah</w:t>
      </w:r>
      <w:r w:rsidR="00DC3DDC">
        <w:rPr>
          <w:rFonts w:ascii="Times New Roman" w:hAnsi="Times New Roman" w:cs="Times New Roman"/>
          <w:sz w:val="24"/>
        </w:rPr>
        <w:t>”</w:t>
      </w:r>
      <w:r>
        <w:rPr>
          <w:rFonts w:ascii="Times New Roman" w:hAnsi="Times New Roman" w:cs="Times New Roman"/>
          <w:sz w:val="24"/>
        </w:rPr>
        <w:t>.</w:t>
      </w:r>
    </w:p>
    <w:p w:rsidR="00DC3DDC" w:rsidRDefault="00457EA7" w:rsidP="00C2763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DC3DDC">
        <w:rPr>
          <w:rFonts w:ascii="Times New Roman" w:hAnsi="Times New Roman" w:cs="Times New Roman"/>
          <w:sz w:val="24"/>
        </w:rPr>
        <w:t xml:space="preserve">Sardiman (2005) dalam bukunya yang berjudul </w:t>
      </w:r>
      <w:r w:rsidR="00DC3DDC" w:rsidRPr="00457EA7">
        <w:rPr>
          <w:rFonts w:ascii="Times New Roman" w:hAnsi="Times New Roman" w:cs="Times New Roman"/>
          <w:i/>
          <w:sz w:val="24"/>
        </w:rPr>
        <w:t>Interaksi dan Motivasi dalam Belajar Mengajar</w:t>
      </w:r>
      <w:r w:rsidR="00DC3DDC">
        <w:rPr>
          <w:rFonts w:ascii="Times New Roman" w:hAnsi="Times New Roman" w:cs="Times New Roman"/>
          <w:sz w:val="24"/>
        </w:rPr>
        <w:t xml:space="preserve"> menyebutkan istilah pembelajaran dengan interaksi edukatif. Menurut beliau, yang dianggap interaksi edukatif adalah yang dilakukan secara sadar dan mempunyai tujuan untuk mendidik dalam rangka mengantarkan peserta didik ke arah kedewasaannya. Pembelajaran merupakan proses yang berfungsi membimbing para peserta didik di dalam kehidupannya, perkembangannya yang harus dijalani.</w:t>
      </w:r>
    </w:p>
    <w:p w:rsidR="006E2186" w:rsidRDefault="006E2186" w:rsidP="00C2763E">
      <w:pPr>
        <w:spacing w:after="0" w:line="480" w:lineRule="auto"/>
        <w:jc w:val="both"/>
        <w:rPr>
          <w:rFonts w:ascii="Times New Roman" w:hAnsi="Times New Roman" w:cs="Times New Roman"/>
          <w:sz w:val="24"/>
        </w:rPr>
      </w:pPr>
      <w:r>
        <w:rPr>
          <w:rFonts w:ascii="Times New Roman" w:hAnsi="Times New Roman" w:cs="Times New Roman"/>
          <w:sz w:val="24"/>
        </w:rPr>
        <w:t xml:space="preserve">       Sedangkan pelaksanaan pembelajaran menurut Sudjana (2010: 36) adalah proses yang diatur sedemikian rupa menurut langkah-langkah tertentu agar pelaksanaan mencapai hasil yang diharapkan. Dan Menurut Djamarah dan Zain (2010: 1) “Pelaksanaan pembelajaran adalah suatu kegiatan yang bernilai </w:t>
      </w:r>
      <w:r>
        <w:rPr>
          <w:rFonts w:ascii="Times New Roman" w:hAnsi="Times New Roman" w:cs="Times New Roman"/>
          <w:sz w:val="24"/>
        </w:rPr>
        <w:lastRenderedPageBreak/>
        <w:t>edukatif, nilai edukatif mewarnai mewarnai interaksi yang terjadi antar guru dan siswa. Interaksi yang bernilai edukatif dikarenakan pelaksanaan pembelajaran yang dilakukan diarahkan untuk mencapai tujuan tertentu yang telah dirumuskan sebelum pelaksanaan pembelajaran dimulai”.</w:t>
      </w:r>
    </w:p>
    <w:p w:rsidR="00FD7D1C" w:rsidRDefault="00457EA7" w:rsidP="00C2763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DC3DDC">
        <w:rPr>
          <w:rFonts w:ascii="Times New Roman" w:hAnsi="Times New Roman" w:cs="Times New Roman"/>
          <w:sz w:val="24"/>
        </w:rPr>
        <w:t>Paparan di atas mengilustrasikan bahwa belajar merupakan proses internal siswa, dan pembelajaran merupakan kondisi eksternal belajar. Dari segi guru, belajar merupakan akibat tindakan pembelajaran. Untuk lebih jelas mengenai pembelajaran dapat dilihat pada tabel berikut ini.</w:t>
      </w:r>
    </w:p>
    <w:p w:rsidR="009D2CEE" w:rsidRDefault="00DC3DDC" w:rsidP="009D2CEE">
      <w:pPr>
        <w:spacing w:after="0"/>
        <w:jc w:val="center"/>
        <w:rPr>
          <w:rFonts w:ascii="Times New Roman" w:hAnsi="Times New Roman" w:cs="Times New Roman"/>
          <w:b/>
          <w:sz w:val="24"/>
        </w:rPr>
      </w:pPr>
      <w:r w:rsidRPr="00DC3DDC">
        <w:rPr>
          <w:rFonts w:ascii="Times New Roman" w:hAnsi="Times New Roman" w:cs="Times New Roman"/>
          <w:b/>
          <w:sz w:val="24"/>
        </w:rPr>
        <w:t xml:space="preserve">Tabel 2.3 </w:t>
      </w:r>
    </w:p>
    <w:p w:rsidR="00DC3DDC" w:rsidRDefault="00DC3DDC" w:rsidP="009D2CEE">
      <w:pPr>
        <w:spacing w:after="0"/>
        <w:jc w:val="center"/>
        <w:rPr>
          <w:rFonts w:ascii="Times New Roman" w:hAnsi="Times New Roman" w:cs="Times New Roman"/>
          <w:b/>
          <w:sz w:val="24"/>
        </w:rPr>
      </w:pPr>
      <w:r w:rsidRPr="00DC3DDC">
        <w:rPr>
          <w:rFonts w:ascii="Times New Roman" w:hAnsi="Times New Roman" w:cs="Times New Roman"/>
          <w:b/>
          <w:sz w:val="24"/>
        </w:rPr>
        <w:t>Konsep dan Sudut Pandang Pembelajaran</w:t>
      </w:r>
    </w:p>
    <w:p w:rsidR="009D2CEE" w:rsidRPr="00DC3DDC" w:rsidRDefault="009D2CEE" w:rsidP="009D2CEE">
      <w:pPr>
        <w:spacing w:after="0"/>
        <w:jc w:val="center"/>
        <w:rPr>
          <w:rFonts w:ascii="Times New Roman" w:hAnsi="Times New Roman" w:cs="Times New Roman"/>
          <w:b/>
          <w:sz w:val="24"/>
        </w:rPr>
      </w:pPr>
    </w:p>
    <w:tbl>
      <w:tblPr>
        <w:tblStyle w:val="TableGrid"/>
        <w:tblW w:w="0" w:type="auto"/>
        <w:tblLook w:val="04A0"/>
      </w:tblPr>
      <w:tblGrid>
        <w:gridCol w:w="4076"/>
        <w:gridCol w:w="4077"/>
      </w:tblGrid>
      <w:tr w:rsidR="00DC3DDC" w:rsidTr="009D2CEE">
        <w:tc>
          <w:tcPr>
            <w:tcW w:w="4076" w:type="dxa"/>
            <w:shd w:val="clear" w:color="auto" w:fill="95B3D7" w:themeFill="accent1" w:themeFillTint="99"/>
          </w:tcPr>
          <w:p w:rsidR="00DC3DDC" w:rsidRPr="00DC3DDC" w:rsidRDefault="00DC3DDC" w:rsidP="00DC3DDC">
            <w:pPr>
              <w:spacing w:line="480" w:lineRule="auto"/>
              <w:jc w:val="center"/>
              <w:rPr>
                <w:rFonts w:ascii="Times New Roman" w:hAnsi="Times New Roman" w:cs="Times New Roman"/>
                <w:b/>
                <w:sz w:val="24"/>
                <w:lang w:val="id-ID"/>
              </w:rPr>
            </w:pPr>
            <w:r w:rsidRPr="00DC3DDC">
              <w:rPr>
                <w:rFonts w:ascii="Times New Roman" w:hAnsi="Times New Roman" w:cs="Times New Roman"/>
                <w:b/>
                <w:sz w:val="24"/>
                <w:lang w:val="id-ID"/>
              </w:rPr>
              <w:t>Konsep</w:t>
            </w:r>
          </w:p>
        </w:tc>
        <w:tc>
          <w:tcPr>
            <w:tcW w:w="4077" w:type="dxa"/>
            <w:shd w:val="clear" w:color="auto" w:fill="95B3D7" w:themeFill="accent1" w:themeFillTint="99"/>
          </w:tcPr>
          <w:p w:rsidR="00DC3DDC" w:rsidRPr="00DC3DDC" w:rsidRDefault="00DC3DDC" w:rsidP="00DC3DDC">
            <w:pPr>
              <w:spacing w:line="480" w:lineRule="auto"/>
              <w:jc w:val="center"/>
              <w:rPr>
                <w:rFonts w:ascii="Times New Roman" w:hAnsi="Times New Roman" w:cs="Times New Roman"/>
                <w:b/>
                <w:sz w:val="24"/>
                <w:lang w:val="id-ID"/>
              </w:rPr>
            </w:pPr>
            <w:r w:rsidRPr="00DC3DDC">
              <w:rPr>
                <w:rFonts w:ascii="Times New Roman" w:hAnsi="Times New Roman" w:cs="Times New Roman"/>
                <w:b/>
                <w:sz w:val="24"/>
                <w:lang w:val="id-ID"/>
              </w:rPr>
              <w:t>Sudut Pandang</w:t>
            </w:r>
          </w:p>
        </w:tc>
      </w:tr>
      <w:tr w:rsidR="00DC3DDC" w:rsidTr="00DC3DDC">
        <w:tc>
          <w:tcPr>
            <w:tcW w:w="4076" w:type="dxa"/>
          </w:tcPr>
          <w:p w:rsidR="00DC3DDC" w:rsidRDefault="00DC3DDC" w:rsidP="00DC3DDC">
            <w:pPr>
              <w:spacing w:line="480" w:lineRule="auto"/>
              <w:rPr>
                <w:rFonts w:ascii="Times New Roman" w:hAnsi="Times New Roman" w:cs="Times New Roman"/>
                <w:sz w:val="24"/>
                <w:lang w:val="id-ID"/>
              </w:rPr>
            </w:pPr>
            <w:r>
              <w:rPr>
                <w:rFonts w:ascii="Times New Roman" w:hAnsi="Times New Roman" w:cs="Times New Roman"/>
                <w:sz w:val="24"/>
                <w:lang w:val="id-ID"/>
              </w:rPr>
              <w:t>Belajar (Learning)</w:t>
            </w:r>
          </w:p>
          <w:p w:rsidR="00DC3DDC" w:rsidRDefault="00DC3DDC" w:rsidP="00DC3DDC">
            <w:pPr>
              <w:spacing w:line="480" w:lineRule="auto"/>
              <w:rPr>
                <w:rFonts w:ascii="Times New Roman" w:hAnsi="Times New Roman" w:cs="Times New Roman"/>
                <w:sz w:val="24"/>
                <w:lang w:val="id-ID"/>
              </w:rPr>
            </w:pPr>
            <w:r>
              <w:rPr>
                <w:rFonts w:ascii="Times New Roman" w:hAnsi="Times New Roman" w:cs="Times New Roman"/>
                <w:sz w:val="24"/>
                <w:lang w:val="id-ID"/>
              </w:rPr>
              <w:t>Mengajar (Teaching)</w:t>
            </w:r>
          </w:p>
          <w:p w:rsidR="00DC3DDC" w:rsidRPr="00DC3DDC" w:rsidRDefault="00DC3DDC" w:rsidP="00DC3DDC">
            <w:pPr>
              <w:spacing w:line="480" w:lineRule="auto"/>
              <w:rPr>
                <w:rFonts w:ascii="Times New Roman" w:hAnsi="Times New Roman" w:cs="Times New Roman"/>
                <w:sz w:val="24"/>
                <w:lang w:val="id-ID"/>
              </w:rPr>
            </w:pPr>
            <w:r>
              <w:rPr>
                <w:rFonts w:ascii="Times New Roman" w:hAnsi="Times New Roman" w:cs="Times New Roman"/>
                <w:sz w:val="24"/>
                <w:lang w:val="id-ID"/>
              </w:rPr>
              <w:t>Pembelajaran (Intruction)</w:t>
            </w:r>
          </w:p>
        </w:tc>
        <w:tc>
          <w:tcPr>
            <w:tcW w:w="4077" w:type="dxa"/>
          </w:tcPr>
          <w:p w:rsidR="00DC3DDC" w:rsidRDefault="00DC3DDC" w:rsidP="00DC3DDC">
            <w:pPr>
              <w:spacing w:line="480" w:lineRule="auto"/>
              <w:rPr>
                <w:rFonts w:ascii="Times New Roman" w:hAnsi="Times New Roman" w:cs="Times New Roman"/>
                <w:sz w:val="24"/>
                <w:lang w:val="id-ID"/>
              </w:rPr>
            </w:pPr>
            <w:r>
              <w:rPr>
                <w:rFonts w:ascii="Times New Roman" w:hAnsi="Times New Roman" w:cs="Times New Roman"/>
                <w:sz w:val="24"/>
                <w:lang w:val="id-ID"/>
              </w:rPr>
              <w:t>Peserta didik/Pembelajar</w:t>
            </w:r>
          </w:p>
          <w:p w:rsidR="00DC3DDC" w:rsidRDefault="00DC3DDC" w:rsidP="00DC3DDC">
            <w:pPr>
              <w:spacing w:line="480" w:lineRule="auto"/>
              <w:rPr>
                <w:rFonts w:ascii="Times New Roman" w:hAnsi="Times New Roman" w:cs="Times New Roman"/>
                <w:sz w:val="24"/>
                <w:lang w:val="id-ID"/>
              </w:rPr>
            </w:pPr>
            <w:r>
              <w:rPr>
                <w:rFonts w:ascii="Times New Roman" w:hAnsi="Times New Roman" w:cs="Times New Roman"/>
                <w:sz w:val="24"/>
                <w:lang w:val="id-ID"/>
              </w:rPr>
              <w:t>Pendidik/Pengajar</w:t>
            </w:r>
          </w:p>
          <w:p w:rsidR="00DC3DDC" w:rsidRPr="00DC3DDC" w:rsidRDefault="00DC3DDC" w:rsidP="00DC3DDC">
            <w:pPr>
              <w:spacing w:line="360" w:lineRule="auto"/>
              <w:rPr>
                <w:rFonts w:ascii="Times New Roman" w:hAnsi="Times New Roman" w:cs="Times New Roman"/>
                <w:sz w:val="24"/>
                <w:lang w:val="id-ID"/>
              </w:rPr>
            </w:pPr>
            <w:r>
              <w:rPr>
                <w:rFonts w:ascii="Times New Roman" w:hAnsi="Times New Roman" w:cs="Times New Roman"/>
                <w:sz w:val="24"/>
                <w:lang w:val="id-ID"/>
              </w:rPr>
              <w:t>Interaksi antara peserta didik, pendidik, dan atau media/sumber belajar.</w:t>
            </w:r>
          </w:p>
        </w:tc>
      </w:tr>
    </w:tbl>
    <w:p w:rsidR="00335FCE" w:rsidRDefault="00335FCE" w:rsidP="00335FCE">
      <w:pPr>
        <w:pStyle w:val="ListParagraph"/>
        <w:spacing w:after="0" w:line="480" w:lineRule="auto"/>
        <w:ind w:left="426"/>
        <w:rPr>
          <w:rFonts w:ascii="Times New Roman" w:hAnsi="Times New Roman" w:cs="Times New Roman"/>
          <w:b/>
          <w:sz w:val="24"/>
        </w:rPr>
      </w:pPr>
    </w:p>
    <w:p w:rsidR="00457EA7" w:rsidRPr="00335FCE" w:rsidRDefault="00457EA7" w:rsidP="00335FCE">
      <w:pPr>
        <w:pStyle w:val="ListParagraph"/>
        <w:numPr>
          <w:ilvl w:val="0"/>
          <w:numId w:val="4"/>
        </w:numPr>
        <w:spacing w:after="0" w:line="480" w:lineRule="auto"/>
        <w:ind w:left="426" w:hanging="426"/>
        <w:rPr>
          <w:rFonts w:ascii="Times New Roman" w:hAnsi="Times New Roman" w:cs="Times New Roman"/>
          <w:b/>
          <w:sz w:val="24"/>
        </w:rPr>
      </w:pPr>
      <w:r w:rsidRPr="00335FCE">
        <w:rPr>
          <w:rFonts w:ascii="Times New Roman" w:hAnsi="Times New Roman" w:cs="Times New Roman"/>
          <w:b/>
          <w:sz w:val="24"/>
        </w:rPr>
        <w:t>Sasaran Kegiatan Pembelajaran</w:t>
      </w:r>
    </w:p>
    <w:p w:rsidR="00457EA7" w:rsidRDefault="00457EA7" w:rsidP="00457EA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Setiap kegiatan belajar mengajar mempunyai sasaran atau tujuan. Tujuan itu bertahap dan berjenjang, mulai dari yang sangat operasional dan konkret yakni tujuan pembelajaran khusus, tujuan pembelajaran umum, tujuan kurikuler, dan tujuan nasional sampai pada tujuan yang bersifat universal. </w:t>
      </w:r>
    </w:p>
    <w:p w:rsidR="000136B3" w:rsidRDefault="00457EA7" w:rsidP="00457EA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Belajar mengajar sebagai suatu sistem instruksional mengacu kepada pengertian sebagai seperangkat komponen yang saling bergantung satu sama lain untuk mencapai tujuan. Sebagai suatu sistem, belajar mengajar meliputi sejumlah </w:t>
      </w:r>
      <w:r>
        <w:rPr>
          <w:rFonts w:ascii="Times New Roman" w:hAnsi="Times New Roman" w:cs="Times New Roman"/>
          <w:sz w:val="24"/>
        </w:rPr>
        <w:lastRenderedPageBreak/>
        <w:t xml:space="preserve">kompnen, antara lain: tujuan pembelajaran; bahan ajar; siswa yang meneima pelayanan belajar; guru; metode dan pendekatan; situasi; dan evaluasi kemajuan belajar. Agar tujuan itu dapat tercapai, semua komponen yang ada harus diorganisasikan dengan baik sehingga diantara komponen itu terjadi kerja sama. </w:t>
      </w:r>
    </w:p>
    <w:p w:rsidR="005737B2" w:rsidRDefault="00FD7D1C" w:rsidP="005E48B4">
      <w:pPr>
        <w:pStyle w:val="ListParagraph"/>
        <w:numPr>
          <w:ilvl w:val="0"/>
          <w:numId w:val="4"/>
        </w:numPr>
        <w:spacing w:after="0" w:line="480" w:lineRule="auto"/>
        <w:ind w:left="426" w:hanging="426"/>
        <w:jc w:val="both"/>
        <w:rPr>
          <w:rFonts w:ascii="Times New Roman" w:hAnsi="Times New Roman" w:cs="Times New Roman"/>
          <w:b/>
          <w:sz w:val="24"/>
        </w:rPr>
      </w:pPr>
      <w:r w:rsidRPr="00FD7D1C">
        <w:rPr>
          <w:rFonts w:ascii="Times New Roman" w:hAnsi="Times New Roman" w:cs="Times New Roman"/>
          <w:b/>
          <w:sz w:val="24"/>
        </w:rPr>
        <w:t>Aktivitas Belajar</w:t>
      </w:r>
    </w:p>
    <w:p w:rsidR="00FD7D1C" w:rsidRDefault="00B17FD3" w:rsidP="00B17FD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D7D1C">
        <w:rPr>
          <w:rFonts w:ascii="Times New Roman" w:hAnsi="Times New Roman" w:cs="Times New Roman"/>
          <w:sz w:val="24"/>
        </w:rPr>
        <w:t xml:space="preserve">Proses aktivitas pembelajaran harus melibatkan seluruh aspek psikofisis peserta didik, baik jasmani maupun rohani sehingga akselerasi perubahan perilkunya terjadi </w:t>
      </w:r>
      <w:r>
        <w:rPr>
          <w:rFonts w:ascii="Times New Roman" w:hAnsi="Times New Roman" w:cs="Times New Roman"/>
          <w:sz w:val="24"/>
        </w:rPr>
        <w:t>yang dapat terjadi secara cepat, tepat, mudah, dan benar baik berkaitan dengan aspek kognitif, afektif maupun psikomotor.</w:t>
      </w:r>
    </w:p>
    <w:p w:rsidR="00B17FD3" w:rsidRPr="00FD7D1C" w:rsidRDefault="006604E2" w:rsidP="00B17FD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B17FD3">
        <w:rPr>
          <w:rFonts w:ascii="Times New Roman" w:hAnsi="Times New Roman" w:cs="Times New Roman"/>
          <w:sz w:val="24"/>
        </w:rPr>
        <w:t xml:space="preserve">Dierich yang dikutif Hamalik (1980: 288-209) menyatakan, aktivitas </w:t>
      </w:r>
      <w:r w:rsidR="001B184F">
        <w:rPr>
          <w:rFonts w:ascii="Times New Roman" w:hAnsi="Times New Roman" w:cs="Times New Roman"/>
          <w:sz w:val="24"/>
        </w:rPr>
        <w:t>belajar dibagi ke dalam delapan kelompok, yaitu sebagai berikut: 1) kegiatan-kegiatan visual yaitu membaca, melihat gambar-gambar, mengamati eksperimen, demonstrasi, pameran, dan mengamati orang lain</w:t>
      </w:r>
      <w:r w:rsidR="00BF0980">
        <w:rPr>
          <w:rFonts w:ascii="Times New Roman" w:hAnsi="Times New Roman" w:cs="Times New Roman"/>
          <w:sz w:val="24"/>
        </w:rPr>
        <w:t xml:space="preserve"> bekeja atau bermain. 2) kegiatan-kegiatan lisan (</w:t>
      </w:r>
      <w:r w:rsidR="00BF0980" w:rsidRPr="00335FCE">
        <w:rPr>
          <w:rFonts w:ascii="Times New Roman" w:hAnsi="Times New Roman" w:cs="Times New Roman"/>
          <w:i/>
          <w:sz w:val="24"/>
        </w:rPr>
        <w:t>oral</w:t>
      </w:r>
      <w:r w:rsidR="00BF0980">
        <w:rPr>
          <w:rFonts w:ascii="Times New Roman" w:hAnsi="Times New Roman" w:cs="Times New Roman"/>
          <w:sz w:val="24"/>
        </w:rPr>
        <w:t xml:space="preserve">), yaitu mengemukakan suatu fakta atau prinsip, menghubungkan suatu kejadian, mengajukan pertanyaan, memberi saran, mengemukakan pendapat, berwawancara, diskusi dan interupsi. 3) kegiatan-kegiatan mendengarkan yaitu mendengarkan penyajian bahan, mendengarkan percakapan atau diskusi kelompok, mendengarkan suatu permainan, atau mendengarkan radio. 4) kegiatan-kegiatan menulis yaitu menulis cerita, menulis laporan, memeriksa karangan, bahan-bahan copy, membuat outline atau rangkuman, dan mengerjakan tes serta mengisi angket. 5) kegiatan-kegiatan menggambar, membuat grafik, chart, diagram, peta, dan pola. 6) kegiatan-kegiatan metrik yaitu melakukan percobaan, memilih alat-alat, melaksanakan </w:t>
      </w:r>
      <w:r w:rsidR="00BF0980">
        <w:rPr>
          <w:rFonts w:ascii="Times New Roman" w:hAnsi="Times New Roman" w:cs="Times New Roman"/>
          <w:sz w:val="24"/>
        </w:rPr>
        <w:lastRenderedPageBreak/>
        <w:t>pameran, membuat model, menyelenggarakan permainan, serta menari dan berkebun.</w:t>
      </w:r>
    </w:p>
    <w:p w:rsidR="000136B3" w:rsidRDefault="000136B3" w:rsidP="00457EA7">
      <w:pPr>
        <w:pStyle w:val="ListParagraph"/>
        <w:spacing w:after="0" w:line="480" w:lineRule="auto"/>
        <w:ind w:left="0"/>
        <w:jc w:val="both"/>
        <w:rPr>
          <w:rFonts w:ascii="Times New Roman" w:hAnsi="Times New Roman" w:cs="Times New Roman"/>
          <w:sz w:val="24"/>
        </w:rPr>
      </w:pPr>
    </w:p>
    <w:p w:rsidR="00335896" w:rsidRDefault="00335896" w:rsidP="006604E2">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Model Pembelajaran</w:t>
      </w:r>
    </w:p>
    <w:p w:rsidR="009C0235" w:rsidRDefault="001D3646" w:rsidP="005E48B4">
      <w:pPr>
        <w:pStyle w:val="ListParagraph"/>
        <w:numPr>
          <w:ilvl w:val="0"/>
          <w:numId w:val="10"/>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Pengerian Model Pembelajaran</w:t>
      </w:r>
    </w:p>
    <w:p w:rsidR="001D3646" w:rsidRDefault="00CC1399" w:rsidP="00CC1399">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1D3646" w:rsidRPr="001D3646">
        <w:rPr>
          <w:rFonts w:ascii="Times New Roman" w:hAnsi="Times New Roman" w:cs="Times New Roman"/>
          <w:sz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w:t>
      </w:r>
      <w:r w:rsidR="001D3646">
        <w:rPr>
          <w:rFonts w:ascii="Times New Roman" w:hAnsi="Times New Roman" w:cs="Times New Roman"/>
          <w:sz w:val="24"/>
        </w:rPr>
        <w:t xml:space="preserve">Dalam istilah selanjutnya, istilah model digunakan untuk menunjukkan pengertian yang pertama </w:t>
      </w:r>
      <w:r w:rsidR="008E0DE3">
        <w:rPr>
          <w:rFonts w:ascii="Times New Roman" w:hAnsi="Times New Roman" w:cs="Times New Roman"/>
          <w:sz w:val="24"/>
        </w:rPr>
        <w:t xml:space="preserve">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566BFE" w:rsidRDefault="00566BFE" w:rsidP="00CC1399">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Model pembelajaran cenderung preskriptif, dan relatif sulit dibedakan dengan strategi pembelajaran. </w:t>
      </w:r>
      <w:r w:rsidRPr="00566BFE">
        <w:rPr>
          <w:rFonts w:ascii="Times New Roman" w:hAnsi="Times New Roman" w:cs="Times New Roman"/>
          <w:i/>
          <w:sz w:val="24"/>
        </w:rPr>
        <w:t>An intructional strategy is a method for delivering instruction that is intended to help students achieve a learning objective</w:t>
      </w:r>
      <w:r>
        <w:rPr>
          <w:rFonts w:ascii="Times New Roman" w:hAnsi="Times New Roman" w:cs="Times New Roman"/>
          <w:sz w:val="24"/>
        </w:rPr>
        <w:t xml:space="preserve"> (Burden &amp; Byrd, 1999: 85). Model pembelajaran mempunyai makna yang lebih luas dari pada strategi, metode, atau prosedur pembelajaran. Istilah model pembelajaran mempunyai 4 ciri khusus yang tidak dipunyai oleh strategi atau metode </w:t>
      </w:r>
      <w:r>
        <w:rPr>
          <w:rFonts w:ascii="Times New Roman" w:hAnsi="Times New Roman" w:cs="Times New Roman"/>
          <w:sz w:val="24"/>
        </w:rPr>
        <w:lastRenderedPageBreak/>
        <w:t xml:space="preserve">pembelajaran, yakni: a. rasional teoritis logis yang disusun oleh pendidik; b. tujuan pembelajaran yang akan dicapai; c. Langkah-langkah mengajar yang diperlukan agar model pembelajaran dapat dilaksanakan secara optimal; d. lingkungan belajar yang diperlukan agar tujuan pembelajaran dapat dicapai. </w:t>
      </w:r>
    </w:p>
    <w:p w:rsidR="00566BFE" w:rsidRDefault="00CC1399" w:rsidP="00566BFE">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8E0DE3">
        <w:rPr>
          <w:rFonts w:ascii="Times New Roman" w:hAnsi="Times New Roman" w:cs="Times New Roman"/>
          <w:sz w:val="24"/>
        </w:rPr>
        <w:t>Dewey dalam Joyce dan Weil (1986) mendefinisikan</w:t>
      </w:r>
      <w:r w:rsidR="00566BFE">
        <w:rPr>
          <w:rFonts w:ascii="Times New Roman" w:hAnsi="Times New Roman" w:cs="Times New Roman"/>
          <w:sz w:val="24"/>
        </w:rPr>
        <w:t xml:space="preserve"> bahwa:</w:t>
      </w:r>
    </w:p>
    <w:p w:rsidR="00566BFE" w:rsidRDefault="008E0DE3" w:rsidP="00566BFE">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p>
    <w:p w:rsidR="00566BFE" w:rsidRDefault="008E0DE3" w:rsidP="00566BFE">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model pembelajaran sebagai </w:t>
      </w:r>
      <w:r w:rsidRPr="000D41AB">
        <w:rPr>
          <w:rFonts w:ascii="Times New Roman" w:hAnsi="Times New Roman" w:cs="Times New Roman"/>
          <w:i/>
          <w:sz w:val="24"/>
        </w:rPr>
        <w:t>“a plan or pattern that we can use to design face to face teaching in the classroom or tutorial setting and to shapee intructional material”</w:t>
      </w:r>
      <w:r>
        <w:rPr>
          <w:rFonts w:ascii="Times New Roman" w:hAnsi="Times New Roman" w:cs="Times New Roman"/>
          <w:sz w:val="24"/>
        </w:rPr>
        <w:t xml:space="preserve"> (suatu rencana atau pola yang dapat kita gunakan untuk merancang tatap muka di kelas, atau pembelajaran tambahan di luar kelas dan untuk menajamkan materi pengajaran). </w:t>
      </w:r>
    </w:p>
    <w:p w:rsidR="009572DC" w:rsidRPr="005E61F3" w:rsidRDefault="008E0DE3" w:rsidP="005E61F3">
      <w:pPr>
        <w:spacing w:line="480" w:lineRule="auto"/>
        <w:jc w:val="both"/>
        <w:rPr>
          <w:rFonts w:ascii="Times New Roman" w:hAnsi="Times New Roman" w:cs="Times New Roman"/>
          <w:sz w:val="24"/>
        </w:rPr>
      </w:pPr>
      <w:r w:rsidRPr="00566BFE">
        <w:rPr>
          <w:rFonts w:ascii="Times New Roman" w:hAnsi="Times New Roman" w:cs="Times New Roman"/>
          <w:sz w:val="24"/>
        </w:rPr>
        <w:t xml:space="preserve">Dari pengertian di atas dapat dipahami bahwa: </w:t>
      </w:r>
      <w:r w:rsidR="005E61F3">
        <w:rPr>
          <w:rFonts w:ascii="Times New Roman" w:hAnsi="Times New Roman" w:cs="Times New Roman"/>
          <w:sz w:val="24"/>
        </w:rPr>
        <w:t xml:space="preserve">a) </w:t>
      </w:r>
      <w:r w:rsidR="00335FCE">
        <w:rPr>
          <w:rFonts w:ascii="Times New Roman" w:hAnsi="Times New Roman" w:cs="Times New Roman"/>
          <w:sz w:val="24"/>
        </w:rPr>
        <w:t>m</w:t>
      </w:r>
      <w:r w:rsidRPr="005E61F3">
        <w:rPr>
          <w:rFonts w:ascii="Times New Roman" w:hAnsi="Times New Roman" w:cs="Times New Roman"/>
          <w:sz w:val="24"/>
        </w:rPr>
        <w:t xml:space="preserve">odel pembelajaran merupakan kerangka dasar </w:t>
      </w:r>
      <w:r w:rsidR="009572DC" w:rsidRPr="005E61F3">
        <w:rPr>
          <w:rFonts w:ascii="Times New Roman" w:hAnsi="Times New Roman" w:cs="Times New Roman"/>
          <w:sz w:val="24"/>
        </w:rPr>
        <w:t>pembelajaran yang dapat diisi oleh beragam muatan mata pelajaran, sesuai dengan karakteristik kerrangka dasarnya;</w:t>
      </w:r>
      <w:r w:rsidR="005E61F3">
        <w:rPr>
          <w:rFonts w:ascii="Times New Roman" w:hAnsi="Times New Roman" w:cs="Times New Roman"/>
          <w:sz w:val="24"/>
        </w:rPr>
        <w:t xml:space="preserve"> b) </w:t>
      </w:r>
      <w:r w:rsidR="00335FCE">
        <w:rPr>
          <w:rFonts w:ascii="Times New Roman" w:hAnsi="Times New Roman" w:cs="Times New Roman"/>
          <w:sz w:val="24"/>
        </w:rPr>
        <w:t>m</w:t>
      </w:r>
      <w:r w:rsidR="009572DC" w:rsidRPr="005E61F3">
        <w:rPr>
          <w:rFonts w:ascii="Times New Roman" w:hAnsi="Times New Roman" w:cs="Times New Roman"/>
          <w:sz w:val="24"/>
        </w:rPr>
        <w:t>odel pembelajaran dapat muncul dalam beragam bentuk dan variasinya sesuai dengan landasan filosofis dan pedagogis yang melatar belakanginya.</w:t>
      </w:r>
    </w:p>
    <w:p w:rsidR="00766FA9" w:rsidRDefault="00AA3A40" w:rsidP="00CC1399">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9572DC">
        <w:rPr>
          <w:rFonts w:ascii="Times New Roman" w:hAnsi="Times New Roman" w:cs="Times New Roman"/>
          <w:sz w:val="24"/>
        </w:rPr>
        <w:t xml:space="preserve">Arends (1997) menyatakan </w:t>
      </w:r>
      <w:r w:rsidR="009572DC" w:rsidRPr="000D41AB">
        <w:rPr>
          <w:rFonts w:ascii="Times New Roman" w:hAnsi="Times New Roman" w:cs="Times New Roman"/>
          <w:i/>
          <w:sz w:val="24"/>
        </w:rPr>
        <w:t>“the term teaching model refers to a particular approach to intruction that includes its goals, syntax, environment, and management system”</w:t>
      </w:r>
      <w:r w:rsidR="009572DC">
        <w:rPr>
          <w:rFonts w:ascii="Times New Roman" w:hAnsi="Times New Roman" w:cs="Times New Roman"/>
          <w:sz w:val="24"/>
        </w:rPr>
        <w:t xml:space="preserve"> (istilah model pengajaran mengarah pada suatu pendekatan pembelajaran tertentu termasuk  tujuannya, sintaksnya, lingkungan, dan sistem pengelolaannya). Dengan demikian, maka model pembelajaran mempunyai makna yang lebih luas daripada pendekatan, strategi, metode atau prosedur. Model pembelajaran adalah suatu perencanaan atau suatu pola yang digunakan sebagai pedoman dalam merencanakan pembelajaran di kelas,</w:t>
      </w:r>
      <w:r w:rsidR="00766FA9">
        <w:rPr>
          <w:rFonts w:ascii="Times New Roman" w:hAnsi="Times New Roman" w:cs="Times New Roman"/>
          <w:sz w:val="24"/>
        </w:rPr>
        <w:t xml:space="preserve"> atau pembelajaran dalam tutorial dan untuk menentukan perangkat-perangkat pembelajaran termasuk di dalamnya buku-buku, film, komputer, kurikulum,dan lain-lain (Joyce, 1992). </w:t>
      </w:r>
      <w:r w:rsidR="00766FA9">
        <w:rPr>
          <w:rFonts w:ascii="Times New Roman" w:hAnsi="Times New Roman" w:cs="Times New Roman"/>
          <w:sz w:val="24"/>
        </w:rPr>
        <w:lastRenderedPageBreak/>
        <w:t>Selanjutnya Joyce mengatakan bahwa setiap model pembelajaran mengarah kepada desain pembelajaran untuk membantu peserta didik sedemikian rupa sehingga tujuan pembelajaran tercapai.</w:t>
      </w:r>
    </w:p>
    <w:p w:rsidR="00335FCE" w:rsidRDefault="00766FA9" w:rsidP="00335FCE">
      <w:pPr>
        <w:spacing w:after="0" w:line="480" w:lineRule="auto"/>
        <w:jc w:val="both"/>
        <w:rPr>
          <w:rFonts w:ascii="Times New Roman" w:hAnsi="Times New Roman" w:cs="Times New Roman"/>
          <w:sz w:val="24"/>
        </w:rPr>
      </w:pPr>
      <w:r>
        <w:rPr>
          <w:rFonts w:ascii="Times New Roman" w:hAnsi="Times New Roman" w:cs="Times New Roman"/>
          <w:sz w:val="24"/>
        </w:rPr>
        <w:t>Model pembelajaran mempunyai empat ciri khusus yang membedakan dengan stragtegi, metode, atau prosedur (Kardi dan Nur, 2000). Ciri-ciri tersebut ialah:</w:t>
      </w:r>
      <w:r w:rsidR="006421FF">
        <w:rPr>
          <w:rFonts w:ascii="Times New Roman" w:hAnsi="Times New Roman" w:cs="Times New Roman"/>
          <w:sz w:val="24"/>
        </w:rPr>
        <w:t xml:space="preserve"> </w:t>
      </w:r>
    </w:p>
    <w:p w:rsidR="00576454" w:rsidRDefault="006421FF" w:rsidP="006421FF">
      <w:p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a. </w:t>
      </w:r>
      <w:r w:rsidR="00335FCE">
        <w:rPr>
          <w:rFonts w:ascii="Times New Roman" w:hAnsi="Times New Roman" w:cs="Times New Roman"/>
          <w:sz w:val="24"/>
        </w:rPr>
        <w:t>r</w:t>
      </w:r>
      <w:r w:rsidR="00576454" w:rsidRPr="006421FF">
        <w:rPr>
          <w:rFonts w:ascii="Times New Roman" w:hAnsi="Times New Roman" w:cs="Times New Roman"/>
          <w:sz w:val="24"/>
        </w:rPr>
        <w:t>asional teoretis logis yang disusun oleh para pencipta atau pengembangnya;</w:t>
      </w:r>
      <w:r>
        <w:rPr>
          <w:rFonts w:ascii="Times New Roman" w:hAnsi="Times New Roman" w:cs="Times New Roman"/>
          <w:sz w:val="24"/>
        </w:rPr>
        <w:t xml:space="preserve"> b. </w:t>
      </w:r>
      <w:r w:rsidR="00576454" w:rsidRPr="006421FF">
        <w:rPr>
          <w:rFonts w:ascii="Times New Roman" w:hAnsi="Times New Roman" w:cs="Times New Roman"/>
          <w:sz w:val="24"/>
        </w:rPr>
        <w:t>Landasan pemikiran tentang apa dan bagaimana peserta didik belajar (tujuan pembelajaran yang akan dicapai);</w:t>
      </w:r>
      <w:r>
        <w:rPr>
          <w:rFonts w:ascii="Times New Roman" w:hAnsi="Times New Roman" w:cs="Times New Roman"/>
          <w:sz w:val="24"/>
        </w:rPr>
        <w:t xml:space="preserve"> c. </w:t>
      </w:r>
      <w:r w:rsidR="00335FCE">
        <w:rPr>
          <w:rFonts w:ascii="Times New Roman" w:hAnsi="Times New Roman" w:cs="Times New Roman"/>
          <w:sz w:val="24"/>
        </w:rPr>
        <w:t>t</w:t>
      </w:r>
      <w:r w:rsidR="00576454" w:rsidRPr="006421FF">
        <w:rPr>
          <w:rFonts w:ascii="Times New Roman" w:hAnsi="Times New Roman" w:cs="Times New Roman"/>
          <w:sz w:val="24"/>
        </w:rPr>
        <w:t>ingkah laku pembelajaran yang diperlukan agar model tersebut dapat dilaksanakan dengan berhasil</w:t>
      </w:r>
      <w:r>
        <w:rPr>
          <w:rFonts w:ascii="Times New Roman" w:hAnsi="Times New Roman" w:cs="Times New Roman"/>
          <w:sz w:val="24"/>
        </w:rPr>
        <w:t xml:space="preserve">; d. </w:t>
      </w:r>
      <w:r w:rsidR="00335FCE">
        <w:rPr>
          <w:rFonts w:ascii="Times New Roman" w:hAnsi="Times New Roman" w:cs="Times New Roman"/>
          <w:sz w:val="24"/>
        </w:rPr>
        <w:t>l</w:t>
      </w:r>
      <w:r w:rsidR="00576454" w:rsidRPr="006421FF">
        <w:rPr>
          <w:rFonts w:ascii="Times New Roman" w:hAnsi="Times New Roman" w:cs="Times New Roman"/>
          <w:sz w:val="24"/>
        </w:rPr>
        <w:t xml:space="preserve">ingkungan belajar yang diperlukan agar tujuan pembelajaran itu dapat tercapai. </w:t>
      </w:r>
    </w:p>
    <w:p w:rsidR="006421FF" w:rsidRPr="006421FF" w:rsidRDefault="006421FF" w:rsidP="006421FF">
      <w:pPr>
        <w:spacing w:after="0" w:line="240" w:lineRule="auto"/>
        <w:jc w:val="both"/>
        <w:rPr>
          <w:rFonts w:ascii="Times New Roman" w:hAnsi="Times New Roman" w:cs="Times New Roman"/>
          <w:sz w:val="24"/>
        </w:rPr>
      </w:pPr>
    </w:p>
    <w:p w:rsidR="00766FA9" w:rsidRPr="00576454" w:rsidRDefault="00576454" w:rsidP="005E48B4">
      <w:pPr>
        <w:pStyle w:val="ListParagraph"/>
        <w:numPr>
          <w:ilvl w:val="0"/>
          <w:numId w:val="10"/>
        </w:numPr>
        <w:spacing w:after="0" w:line="480" w:lineRule="auto"/>
        <w:ind w:left="426" w:hanging="426"/>
        <w:jc w:val="both"/>
        <w:rPr>
          <w:rFonts w:ascii="Times New Roman" w:hAnsi="Times New Roman" w:cs="Times New Roman"/>
          <w:b/>
          <w:sz w:val="24"/>
        </w:rPr>
      </w:pPr>
      <w:r w:rsidRPr="00576454">
        <w:rPr>
          <w:rFonts w:ascii="Times New Roman" w:hAnsi="Times New Roman" w:cs="Times New Roman"/>
          <w:b/>
          <w:sz w:val="24"/>
        </w:rPr>
        <w:t>Jenis Model Pembelajaran</w:t>
      </w:r>
    </w:p>
    <w:p w:rsidR="00576454" w:rsidRDefault="00CC1399" w:rsidP="00CC1399">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576454">
        <w:rPr>
          <w:rFonts w:ascii="Times New Roman" w:hAnsi="Times New Roman" w:cs="Times New Roman"/>
          <w:sz w:val="24"/>
        </w:rPr>
        <w:t>Bruce Joyce dan Marsha Weil dalam Dedi Supriawan dan A.</w:t>
      </w:r>
      <w:r w:rsidR="00797B81">
        <w:rPr>
          <w:rFonts w:ascii="Times New Roman" w:hAnsi="Times New Roman" w:cs="Times New Roman"/>
          <w:sz w:val="24"/>
        </w:rPr>
        <w:t xml:space="preserve"> </w:t>
      </w:r>
      <w:r w:rsidR="00576454">
        <w:rPr>
          <w:rFonts w:ascii="Times New Roman" w:hAnsi="Times New Roman" w:cs="Times New Roman"/>
          <w:sz w:val="24"/>
        </w:rPr>
        <w:t xml:space="preserve">Benyamin Surasega (1990) mengetengahkan 4 (empat) kelompok model pembelajaran, yaitu: 1) model interaksi sosial; 2) model pengolahan informasi; 3) model personal-humanistik; dan 4) model modifikasi tingkah laku. </w:t>
      </w:r>
      <w:r w:rsidR="006F3E61">
        <w:rPr>
          <w:rFonts w:ascii="Times New Roman" w:hAnsi="Times New Roman" w:cs="Times New Roman"/>
          <w:sz w:val="24"/>
        </w:rPr>
        <w:t>Kendati demikian, sering kali penggunaan istilah model pembelajaran tersebut diidentikkan dengan strategi pembelajaran. Keempat model pembelajaran tersebut dapat dilihat pada uraian berikut.</w:t>
      </w:r>
    </w:p>
    <w:p w:rsidR="006F3E61" w:rsidRPr="000136B3" w:rsidRDefault="00335FCE" w:rsidP="005E48B4">
      <w:pPr>
        <w:pStyle w:val="ListParagraph"/>
        <w:numPr>
          <w:ilvl w:val="0"/>
          <w:numId w:val="11"/>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Proses I</w:t>
      </w:r>
      <w:r w:rsidR="006F3E61" w:rsidRPr="000136B3">
        <w:rPr>
          <w:rFonts w:ascii="Times New Roman" w:hAnsi="Times New Roman" w:cs="Times New Roman"/>
          <w:sz w:val="24"/>
        </w:rPr>
        <w:t xml:space="preserve">nformasi </w:t>
      </w:r>
    </w:p>
    <w:p w:rsidR="006F3E61" w:rsidRDefault="00CC1399" w:rsidP="00CC1399">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6F3E61">
        <w:rPr>
          <w:rFonts w:ascii="Times New Roman" w:hAnsi="Times New Roman" w:cs="Times New Roman"/>
          <w:sz w:val="24"/>
        </w:rPr>
        <w:t xml:space="preserve">Teori belajar yang oleh Gagne (1988) disebut dengan </w:t>
      </w:r>
      <w:r w:rsidR="006F3E61" w:rsidRPr="000D41AB">
        <w:rPr>
          <w:rFonts w:ascii="Times New Roman" w:hAnsi="Times New Roman" w:cs="Times New Roman"/>
          <w:i/>
          <w:sz w:val="24"/>
        </w:rPr>
        <w:t>Information Processing Learning Theory</w:t>
      </w:r>
      <w:r w:rsidR="006F3E61">
        <w:rPr>
          <w:rFonts w:ascii="Times New Roman" w:hAnsi="Times New Roman" w:cs="Times New Roman"/>
          <w:sz w:val="24"/>
        </w:rPr>
        <w:t xml:space="preserve">. Teori ini merupakan gambaran atau model dari kegiatan di dalam otak manusia di saat memproses suatu informasi. Karenanya teori belajar tadi disebut juga </w:t>
      </w:r>
      <w:r w:rsidR="006F3E61" w:rsidRPr="000D41AB">
        <w:rPr>
          <w:rFonts w:ascii="Times New Roman" w:hAnsi="Times New Roman" w:cs="Times New Roman"/>
          <w:i/>
          <w:sz w:val="24"/>
        </w:rPr>
        <w:t xml:space="preserve">Information </w:t>
      </w:r>
      <w:r w:rsidR="000B498D" w:rsidRPr="000D41AB">
        <w:rPr>
          <w:rFonts w:ascii="Times New Roman" w:hAnsi="Times New Roman" w:cs="Times New Roman"/>
          <w:i/>
          <w:sz w:val="24"/>
        </w:rPr>
        <w:t>Processing Model</w:t>
      </w:r>
      <w:r w:rsidR="000B498D">
        <w:rPr>
          <w:rFonts w:ascii="Times New Roman" w:hAnsi="Times New Roman" w:cs="Times New Roman"/>
          <w:sz w:val="24"/>
        </w:rPr>
        <w:t xml:space="preserve"> (M</w:t>
      </w:r>
      <w:r w:rsidR="006F3E61">
        <w:rPr>
          <w:rFonts w:ascii="Times New Roman" w:hAnsi="Times New Roman" w:cs="Times New Roman"/>
          <w:sz w:val="24"/>
        </w:rPr>
        <w:t>odel</w:t>
      </w:r>
      <w:r w:rsidR="000B498D">
        <w:rPr>
          <w:rFonts w:ascii="Times New Roman" w:hAnsi="Times New Roman" w:cs="Times New Roman"/>
          <w:sz w:val="24"/>
        </w:rPr>
        <w:t xml:space="preserve"> Pemrosesan Informasi) oleh Lefrancois. Menurut Gagne, dalam pembelajaran terjadi proses penerimaan informasi yang kemudian diolah sehingga menghasilkan keluaran dalam bentuk </w:t>
      </w:r>
      <w:r w:rsidR="000B498D">
        <w:rPr>
          <w:rFonts w:ascii="Times New Roman" w:hAnsi="Times New Roman" w:cs="Times New Roman"/>
          <w:sz w:val="24"/>
        </w:rPr>
        <w:lastRenderedPageBreak/>
        <w:t xml:space="preserve">hasil belajar. Dalam pemrosesan informasi, terjadi adanya interaksi antara kondisi-kondisi internal dan kondisi-kondisi eksternal individu. </w:t>
      </w:r>
      <w:r w:rsidR="00B42830">
        <w:rPr>
          <w:rFonts w:ascii="Times New Roman" w:hAnsi="Times New Roman" w:cs="Times New Roman"/>
          <w:sz w:val="24"/>
        </w:rPr>
        <w:t>Kondisi internal yaitu keadaan dalam diri individu yang diperlukan untuk mencapai hasil belajar dan proses kognitif yang terjadi dalam individu. Sedangkan kondisi eksternal adalah rangsangan dari lingkungan yang mempengaruhi individu dalam proses pembelajaran.</w:t>
      </w:r>
    </w:p>
    <w:p w:rsidR="00B42830" w:rsidRDefault="00CC1399" w:rsidP="00CC1399">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B42830">
        <w:rPr>
          <w:rFonts w:ascii="Times New Roman" w:hAnsi="Times New Roman" w:cs="Times New Roman"/>
          <w:sz w:val="24"/>
        </w:rPr>
        <w:t>Menurut Gagne, tahapan proses pembelajaran tersebut meliputi delapan fase, yaitu: 1) motivasi; 2) pemahaman; 3) pemerolehan; 4) penyimpanan; 5) generalisasi; 7) perlakuan; dan 8) umpan balik</w:t>
      </w:r>
      <w:r>
        <w:rPr>
          <w:rFonts w:ascii="Times New Roman" w:hAnsi="Times New Roman" w:cs="Times New Roman"/>
          <w:sz w:val="24"/>
        </w:rPr>
        <w:t>.</w:t>
      </w:r>
    </w:p>
    <w:p w:rsidR="000136B3" w:rsidRDefault="00CC1399" w:rsidP="005E61F3">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Model-model pembelajaran yang termasuk dalam rumpun ini bertolak dari prinsip-prinsip pengolahan informasi oleh manusia dengan memperbuat dorongan-dorongan internal (datang dari dalam diri) untuk memahami dunia dengan cara menggali dan mengorganisasikan data, merasakan adanya masalah dan mengupayakan jalan keluarnya, serta pengembangan bahasa untuk mengungkapkannya. Kelompok model ini menekankan peserta didik agar memilih kemampuan untuk memproses informasi sehingga peserta didik yang berhasil dalam belajar adalah yang memiliki kemampuan dalam memproses informasi. Dalam rumpun pembelajaran ini terdap</w:t>
      </w:r>
      <w:r w:rsidR="005E61F3">
        <w:rPr>
          <w:rFonts w:ascii="Times New Roman" w:hAnsi="Times New Roman" w:cs="Times New Roman"/>
          <w:sz w:val="24"/>
        </w:rPr>
        <w:t xml:space="preserve">at 7 model pembelajaran, yaitu: a. </w:t>
      </w:r>
      <w:r w:rsidRPr="005E61F3">
        <w:rPr>
          <w:rFonts w:ascii="Times New Roman" w:hAnsi="Times New Roman" w:cs="Times New Roman"/>
          <w:sz w:val="24"/>
        </w:rPr>
        <w:t>Pencapaian konsep (</w:t>
      </w:r>
      <w:r w:rsidRPr="005E61F3">
        <w:rPr>
          <w:rFonts w:ascii="Times New Roman" w:hAnsi="Times New Roman" w:cs="Times New Roman"/>
          <w:i/>
          <w:sz w:val="24"/>
        </w:rPr>
        <w:t>concept attainment</w:t>
      </w:r>
      <w:r w:rsidR="005E61F3">
        <w:rPr>
          <w:rFonts w:ascii="Times New Roman" w:hAnsi="Times New Roman" w:cs="Times New Roman"/>
          <w:sz w:val="24"/>
        </w:rPr>
        <w:t xml:space="preserve">); b. </w:t>
      </w:r>
      <w:r w:rsidRPr="005E61F3">
        <w:rPr>
          <w:rFonts w:ascii="Times New Roman" w:hAnsi="Times New Roman" w:cs="Times New Roman"/>
          <w:sz w:val="24"/>
        </w:rPr>
        <w:t>Berpikir induktif (</w:t>
      </w:r>
      <w:r w:rsidRPr="005E61F3">
        <w:rPr>
          <w:rFonts w:ascii="Times New Roman" w:hAnsi="Times New Roman" w:cs="Times New Roman"/>
          <w:i/>
          <w:sz w:val="24"/>
        </w:rPr>
        <w:t>inductive thinking</w:t>
      </w:r>
      <w:r w:rsidRPr="005E61F3">
        <w:rPr>
          <w:rFonts w:ascii="Times New Roman" w:hAnsi="Times New Roman" w:cs="Times New Roman"/>
          <w:sz w:val="24"/>
        </w:rPr>
        <w:t xml:space="preserve">); </w:t>
      </w:r>
      <w:r w:rsidR="005E61F3">
        <w:rPr>
          <w:rFonts w:ascii="Times New Roman" w:hAnsi="Times New Roman" w:cs="Times New Roman"/>
          <w:sz w:val="24"/>
        </w:rPr>
        <w:t xml:space="preserve">c. </w:t>
      </w:r>
      <w:r w:rsidRPr="005E61F3">
        <w:rPr>
          <w:rFonts w:ascii="Times New Roman" w:hAnsi="Times New Roman" w:cs="Times New Roman"/>
          <w:sz w:val="24"/>
        </w:rPr>
        <w:t>Latihan penelitian (</w:t>
      </w:r>
      <w:r w:rsidRPr="005E61F3">
        <w:rPr>
          <w:rFonts w:ascii="Times New Roman" w:hAnsi="Times New Roman" w:cs="Times New Roman"/>
          <w:i/>
          <w:sz w:val="24"/>
        </w:rPr>
        <w:t>inquiry training</w:t>
      </w:r>
      <w:r w:rsidRPr="005E61F3">
        <w:rPr>
          <w:rFonts w:ascii="Times New Roman" w:hAnsi="Times New Roman" w:cs="Times New Roman"/>
          <w:sz w:val="24"/>
        </w:rPr>
        <w:t>)</w:t>
      </w:r>
      <w:r w:rsidR="005E61F3">
        <w:rPr>
          <w:rFonts w:ascii="Times New Roman" w:hAnsi="Times New Roman" w:cs="Times New Roman"/>
          <w:sz w:val="24"/>
        </w:rPr>
        <w:t xml:space="preserve">; d. </w:t>
      </w:r>
      <w:r w:rsidRPr="005E61F3">
        <w:rPr>
          <w:rFonts w:ascii="Times New Roman" w:hAnsi="Times New Roman" w:cs="Times New Roman"/>
          <w:sz w:val="24"/>
        </w:rPr>
        <w:t>Pemandu awal (</w:t>
      </w:r>
      <w:r w:rsidRPr="005E61F3">
        <w:rPr>
          <w:rFonts w:ascii="Times New Roman" w:hAnsi="Times New Roman" w:cs="Times New Roman"/>
          <w:i/>
          <w:sz w:val="24"/>
        </w:rPr>
        <w:t>advance organizer</w:t>
      </w:r>
      <w:r w:rsidRPr="005E61F3">
        <w:rPr>
          <w:rFonts w:ascii="Times New Roman" w:hAnsi="Times New Roman" w:cs="Times New Roman"/>
          <w:sz w:val="24"/>
        </w:rPr>
        <w:t>)</w:t>
      </w:r>
      <w:r w:rsidR="005E61F3">
        <w:rPr>
          <w:rFonts w:ascii="Times New Roman" w:hAnsi="Times New Roman" w:cs="Times New Roman"/>
          <w:sz w:val="24"/>
        </w:rPr>
        <w:t xml:space="preserve">; e. </w:t>
      </w:r>
      <w:r w:rsidRPr="005E61F3">
        <w:rPr>
          <w:rFonts w:ascii="Times New Roman" w:hAnsi="Times New Roman" w:cs="Times New Roman"/>
          <w:sz w:val="24"/>
        </w:rPr>
        <w:t>Memorisasi (</w:t>
      </w:r>
      <w:r w:rsidRPr="005E61F3">
        <w:rPr>
          <w:rFonts w:ascii="Times New Roman" w:hAnsi="Times New Roman" w:cs="Times New Roman"/>
          <w:i/>
          <w:sz w:val="24"/>
        </w:rPr>
        <w:t>memorization</w:t>
      </w:r>
      <w:r w:rsidRPr="005E61F3">
        <w:rPr>
          <w:rFonts w:ascii="Times New Roman" w:hAnsi="Times New Roman" w:cs="Times New Roman"/>
          <w:sz w:val="24"/>
        </w:rPr>
        <w:t>)</w:t>
      </w:r>
      <w:r w:rsidR="005E61F3">
        <w:rPr>
          <w:rFonts w:ascii="Times New Roman" w:hAnsi="Times New Roman" w:cs="Times New Roman"/>
          <w:sz w:val="24"/>
        </w:rPr>
        <w:t xml:space="preserve">; f. </w:t>
      </w:r>
      <w:r w:rsidRPr="005E61F3">
        <w:rPr>
          <w:rFonts w:ascii="Times New Roman" w:hAnsi="Times New Roman" w:cs="Times New Roman"/>
          <w:sz w:val="24"/>
        </w:rPr>
        <w:t>Pengembangan intelek (</w:t>
      </w:r>
      <w:r w:rsidRPr="005E61F3">
        <w:rPr>
          <w:rFonts w:ascii="Times New Roman" w:hAnsi="Times New Roman" w:cs="Times New Roman"/>
          <w:i/>
          <w:sz w:val="24"/>
        </w:rPr>
        <w:t>developing intelect</w:t>
      </w:r>
      <w:r w:rsidRPr="005E61F3">
        <w:rPr>
          <w:rFonts w:ascii="Times New Roman" w:hAnsi="Times New Roman" w:cs="Times New Roman"/>
          <w:sz w:val="24"/>
        </w:rPr>
        <w:t>)</w:t>
      </w:r>
      <w:r w:rsidR="005E61F3">
        <w:rPr>
          <w:rFonts w:ascii="Times New Roman" w:hAnsi="Times New Roman" w:cs="Times New Roman"/>
          <w:sz w:val="24"/>
        </w:rPr>
        <w:t xml:space="preserve">; g. </w:t>
      </w:r>
      <w:r w:rsidRPr="005E61F3">
        <w:rPr>
          <w:rFonts w:ascii="Times New Roman" w:hAnsi="Times New Roman" w:cs="Times New Roman"/>
          <w:sz w:val="24"/>
        </w:rPr>
        <w:t>Penelitian ilmiah (</w:t>
      </w:r>
      <w:r w:rsidRPr="005E61F3">
        <w:rPr>
          <w:rFonts w:ascii="Times New Roman" w:hAnsi="Times New Roman" w:cs="Times New Roman"/>
          <w:i/>
          <w:sz w:val="24"/>
        </w:rPr>
        <w:t>scientic inquiry</w:t>
      </w:r>
      <w:r w:rsidRPr="005E61F3">
        <w:rPr>
          <w:rFonts w:ascii="Times New Roman" w:hAnsi="Times New Roman" w:cs="Times New Roman"/>
          <w:sz w:val="24"/>
        </w:rPr>
        <w:t xml:space="preserve">). </w:t>
      </w:r>
    </w:p>
    <w:p w:rsidR="007B1F84" w:rsidRDefault="007B1F84" w:rsidP="005E61F3">
      <w:pPr>
        <w:pStyle w:val="ListParagraph"/>
        <w:spacing w:before="240" w:after="0" w:line="480" w:lineRule="auto"/>
        <w:ind w:left="0"/>
        <w:jc w:val="both"/>
        <w:rPr>
          <w:rFonts w:ascii="Times New Roman" w:hAnsi="Times New Roman" w:cs="Times New Roman"/>
          <w:sz w:val="24"/>
        </w:rPr>
      </w:pPr>
    </w:p>
    <w:p w:rsidR="007B1F84" w:rsidRPr="005E61F3" w:rsidRDefault="007B1F84" w:rsidP="005E61F3">
      <w:pPr>
        <w:pStyle w:val="ListParagraph"/>
        <w:spacing w:before="240" w:after="0" w:line="480" w:lineRule="auto"/>
        <w:ind w:left="0"/>
        <w:jc w:val="both"/>
        <w:rPr>
          <w:rFonts w:ascii="Times New Roman" w:hAnsi="Times New Roman" w:cs="Times New Roman"/>
          <w:sz w:val="24"/>
        </w:rPr>
      </w:pPr>
    </w:p>
    <w:p w:rsidR="00CC1399" w:rsidRPr="005E61F3" w:rsidRDefault="00335FCE" w:rsidP="005E48B4">
      <w:pPr>
        <w:pStyle w:val="ListParagraph"/>
        <w:numPr>
          <w:ilvl w:val="0"/>
          <w:numId w:val="11"/>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P</w:t>
      </w:r>
      <w:r w:rsidR="00F757D3" w:rsidRPr="005E61F3">
        <w:rPr>
          <w:rFonts w:ascii="Times New Roman" w:hAnsi="Times New Roman" w:cs="Times New Roman"/>
          <w:sz w:val="24"/>
        </w:rPr>
        <w:t xml:space="preserve">ersonal </w:t>
      </w:r>
    </w:p>
    <w:p w:rsidR="00F757D3" w:rsidRDefault="000D41AB" w:rsidP="00F14DE6">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757D3">
        <w:rPr>
          <w:rFonts w:ascii="Times New Roman" w:hAnsi="Times New Roman" w:cs="Times New Roman"/>
          <w:sz w:val="24"/>
        </w:rPr>
        <w:t xml:space="preserve">Rumpun model personal bertolak dari pandangan kedirian </w:t>
      </w:r>
      <w:r w:rsidR="00F757D3" w:rsidRPr="000D41AB">
        <w:rPr>
          <w:rFonts w:ascii="Times New Roman" w:hAnsi="Times New Roman" w:cs="Times New Roman"/>
          <w:i/>
          <w:sz w:val="24"/>
        </w:rPr>
        <w:t>self-hood</w:t>
      </w:r>
      <w:r w:rsidR="00F757D3">
        <w:rPr>
          <w:rFonts w:ascii="Times New Roman" w:hAnsi="Times New Roman" w:cs="Times New Roman"/>
          <w:sz w:val="24"/>
        </w:rPr>
        <w:t xml:space="preserve"> dari individu. Proses pendidikan sengaja diusahakan yang memungkinkan seseorang dapat memahami diri sendiri dengan baik, sanggup memikul tanggung jawab untuk pendidikan, dan lebih kreatif untuk mencapai kualitas hidup yang lebih baik. Penggunaan model-model pembelajaran dalam rumpun personal ini lebih memusatkan perhatian pada pandangan perseorangan dan berusaha menggalakan kemandirian yang produktif sehingga manusia menjadi semakin sadar diri dan bertanggung jawab atas tujuannya.</w:t>
      </w:r>
    </w:p>
    <w:p w:rsidR="00F757D3" w:rsidRDefault="000D41AB" w:rsidP="00F14DE6">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757D3">
        <w:rPr>
          <w:rFonts w:ascii="Times New Roman" w:hAnsi="Times New Roman" w:cs="Times New Roman"/>
          <w:sz w:val="24"/>
        </w:rPr>
        <w:t>Menurut Carel Roger, manusia di</w:t>
      </w:r>
      <w:r w:rsidR="00797B81">
        <w:rPr>
          <w:rFonts w:ascii="Times New Roman" w:hAnsi="Times New Roman" w:cs="Times New Roman"/>
          <w:sz w:val="24"/>
        </w:rPr>
        <w:t>lahirkan dengan potensi menuju/</w:t>
      </w:r>
      <w:r w:rsidR="00F757D3">
        <w:rPr>
          <w:rFonts w:ascii="Times New Roman" w:hAnsi="Times New Roman" w:cs="Times New Roman"/>
          <w:sz w:val="24"/>
        </w:rPr>
        <w:t xml:space="preserve">mengejar kesempurnaan. Jadi pembelajaran merupakan naluri manusia. Bahan pembelajaran yang bermakna dan selaras </w:t>
      </w:r>
      <w:r w:rsidR="00DF732F">
        <w:rPr>
          <w:rFonts w:ascii="Times New Roman" w:hAnsi="Times New Roman" w:cs="Times New Roman"/>
          <w:sz w:val="24"/>
        </w:rPr>
        <w:t xml:space="preserve">dengan tujuan pembelajaran akan mendorong peserta didik ikut aktif dalam proses pembelajaran, dan dianggapnya sebagai pembelajaran yang berkesan. Apabila bahan pembelajaran menimbulkan perubahan struktur data atau menjadi ancaman dan kerisauan peserta didik, maka hal ini akan menjadikan sikapnya menentang pembelajaran. Apabila peserta didik mengambil inisiatif dan melibatkan diri sepenuhnya dalam aktivitas pembelajaran, makahasil yang diperoleh akan sangat berkesan. Penilaian yang dilakukan atas dasar pemikiran refleksi peserta didik lebih baik daripada penilaian yang dilakukan oleh orang lain. </w:t>
      </w:r>
    </w:p>
    <w:p w:rsidR="007B1F84" w:rsidRDefault="007B1F84" w:rsidP="00F14DE6">
      <w:pPr>
        <w:pStyle w:val="ListParagraph"/>
        <w:spacing w:before="240" w:after="0" w:line="480" w:lineRule="auto"/>
        <w:ind w:left="0"/>
        <w:jc w:val="both"/>
        <w:rPr>
          <w:rFonts w:ascii="Times New Roman" w:hAnsi="Times New Roman" w:cs="Times New Roman"/>
          <w:sz w:val="24"/>
        </w:rPr>
      </w:pPr>
    </w:p>
    <w:p w:rsidR="007B1F84" w:rsidRDefault="007B1F84" w:rsidP="00F14DE6">
      <w:pPr>
        <w:pStyle w:val="ListParagraph"/>
        <w:spacing w:before="240" w:after="0" w:line="480" w:lineRule="auto"/>
        <w:ind w:left="0"/>
        <w:jc w:val="both"/>
        <w:rPr>
          <w:rFonts w:ascii="Times New Roman" w:hAnsi="Times New Roman" w:cs="Times New Roman"/>
          <w:sz w:val="24"/>
        </w:rPr>
      </w:pPr>
    </w:p>
    <w:p w:rsidR="00DF732F" w:rsidRPr="001D3271" w:rsidRDefault="001D3271" w:rsidP="001D3271">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r w:rsidR="00DF732F">
        <w:rPr>
          <w:rFonts w:ascii="Times New Roman" w:hAnsi="Times New Roman" w:cs="Times New Roman"/>
          <w:sz w:val="24"/>
        </w:rPr>
        <w:t>Dalam rumpun model personal ini terdapat 4 model pembelajaran, yaitu:</w:t>
      </w:r>
      <w:r>
        <w:rPr>
          <w:rFonts w:ascii="Times New Roman" w:hAnsi="Times New Roman" w:cs="Times New Roman"/>
          <w:sz w:val="24"/>
        </w:rPr>
        <w:t xml:space="preserve"> a) </w:t>
      </w:r>
      <w:r w:rsidR="00DF732F" w:rsidRPr="001D3271">
        <w:rPr>
          <w:rFonts w:ascii="Times New Roman" w:hAnsi="Times New Roman" w:cs="Times New Roman"/>
          <w:sz w:val="24"/>
        </w:rPr>
        <w:t>Pengajaran tanpa arahan (</w:t>
      </w:r>
      <w:r w:rsidR="00DF732F" w:rsidRPr="001D3271">
        <w:rPr>
          <w:rFonts w:ascii="Times New Roman" w:hAnsi="Times New Roman" w:cs="Times New Roman"/>
          <w:i/>
          <w:sz w:val="24"/>
        </w:rPr>
        <w:t>non directive teaching</w:t>
      </w:r>
      <w:r w:rsidR="00DF732F" w:rsidRPr="001D3271">
        <w:rPr>
          <w:rFonts w:ascii="Times New Roman" w:hAnsi="Times New Roman" w:cs="Times New Roman"/>
          <w:sz w:val="24"/>
        </w:rPr>
        <w:t>);</w:t>
      </w:r>
      <w:r>
        <w:rPr>
          <w:rFonts w:ascii="Times New Roman" w:hAnsi="Times New Roman" w:cs="Times New Roman"/>
          <w:sz w:val="24"/>
        </w:rPr>
        <w:t xml:space="preserve"> b) </w:t>
      </w:r>
      <w:r w:rsidR="00DF732F" w:rsidRPr="001D3271">
        <w:rPr>
          <w:rFonts w:ascii="Times New Roman" w:hAnsi="Times New Roman" w:cs="Times New Roman"/>
          <w:sz w:val="24"/>
        </w:rPr>
        <w:t>Model sinektik (</w:t>
      </w:r>
      <w:r w:rsidR="00DF732F" w:rsidRPr="001D3271">
        <w:rPr>
          <w:rFonts w:ascii="Times New Roman" w:hAnsi="Times New Roman" w:cs="Times New Roman"/>
          <w:i/>
          <w:sz w:val="24"/>
        </w:rPr>
        <w:t>synectics model</w:t>
      </w:r>
      <w:r w:rsidR="00DF732F" w:rsidRPr="001D3271">
        <w:rPr>
          <w:rFonts w:ascii="Times New Roman" w:hAnsi="Times New Roman" w:cs="Times New Roman"/>
          <w:sz w:val="24"/>
        </w:rPr>
        <w:t>);</w:t>
      </w:r>
      <w:r>
        <w:rPr>
          <w:rFonts w:ascii="Times New Roman" w:hAnsi="Times New Roman" w:cs="Times New Roman"/>
          <w:sz w:val="24"/>
        </w:rPr>
        <w:t xml:space="preserve"> c) </w:t>
      </w:r>
      <w:r w:rsidR="00DF732F" w:rsidRPr="001D3271">
        <w:rPr>
          <w:rFonts w:ascii="Times New Roman" w:hAnsi="Times New Roman" w:cs="Times New Roman"/>
          <w:sz w:val="24"/>
        </w:rPr>
        <w:t>Latihan kesadaran (</w:t>
      </w:r>
      <w:r w:rsidR="00DF732F" w:rsidRPr="001D3271">
        <w:rPr>
          <w:rFonts w:ascii="Times New Roman" w:hAnsi="Times New Roman" w:cs="Times New Roman"/>
          <w:i/>
          <w:sz w:val="24"/>
        </w:rPr>
        <w:t>awareness training</w:t>
      </w:r>
      <w:r w:rsidR="00DF732F" w:rsidRPr="001D3271">
        <w:rPr>
          <w:rFonts w:ascii="Times New Roman" w:hAnsi="Times New Roman" w:cs="Times New Roman"/>
          <w:sz w:val="24"/>
        </w:rPr>
        <w:t>);</w:t>
      </w:r>
      <w:r>
        <w:rPr>
          <w:rFonts w:ascii="Times New Roman" w:hAnsi="Times New Roman" w:cs="Times New Roman"/>
          <w:sz w:val="24"/>
        </w:rPr>
        <w:t xml:space="preserve"> d) </w:t>
      </w:r>
      <w:r w:rsidR="00DF732F" w:rsidRPr="001D3271">
        <w:rPr>
          <w:rFonts w:ascii="Times New Roman" w:hAnsi="Times New Roman" w:cs="Times New Roman"/>
          <w:sz w:val="24"/>
        </w:rPr>
        <w:t>Pertemuan kelas (</w:t>
      </w:r>
      <w:r w:rsidR="00DF732F" w:rsidRPr="001D3271">
        <w:rPr>
          <w:rFonts w:ascii="Times New Roman" w:hAnsi="Times New Roman" w:cs="Times New Roman"/>
          <w:i/>
          <w:sz w:val="24"/>
        </w:rPr>
        <w:t>classroom meeting</w:t>
      </w:r>
      <w:r w:rsidR="00DF732F" w:rsidRPr="001D3271">
        <w:rPr>
          <w:rFonts w:ascii="Times New Roman" w:hAnsi="Times New Roman" w:cs="Times New Roman"/>
          <w:sz w:val="24"/>
        </w:rPr>
        <w:t>)</w:t>
      </w:r>
    </w:p>
    <w:p w:rsidR="00DF732F" w:rsidRPr="005E61F3" w:rsidRDefault="00F14DE6" w:rsidP="005E48B4">
      <w:pPr>
        <w:pStyle w:val="ListParagraph"/>
        <w:numPr>
          <w:ilvl w:val="0"/>
          <w:numId w:val="11"/>
        </w:numPr>
        <w:spacing w:before="240" w:after="0" w:line="480" w:lineRule="auto"/>
        <w:ind w:left="426" w:hanging="426"/>
        <w:jc w:val="both"/>
        <w:rPr>
          <w:rFonts w:ascii="Times New Roman" w:hAnsi="Times New Roman" w:cs="Times New Roman"/>
          <w:sz w:val="24"/>
        </w:rPr>
      </w:pPr>
      <w:r w:rsidRPr="005E61F3">
        <w:rPr>
          <w:rFonts w:ascii="Times New Roman" w:hAnsi="Times New Roman" w:cs="Times New Roman"/>
          <w:sz w:val="24"/>
        </w:rPr>
        <w:t xml:space="preserve">Model </w:t>
      </w:r>
      <w:r w:rsidR="00335FCE">
        <w:rPr>
          <w:rFonts w:ascii="Times New Roman" w:hAnsi="Times New Roman" w:cs="Times New Roman"/>
          <w:sz w:val="24"/>
        </w:rPr>
        <w:t>Interaksi S</w:t>
      </w:r>
      <w:r w:rsidRPr="005E61F3">
        <w:rPr>
          <w:rFonts w:ascii="Times New Roman" w:hAnsi="Times New Roman" w:cs="Times New Roman"/>
          <w:sz w:val="24"/>
        </w:rPr>
        <w:t>osial</w:t>
      </w:r>
    </w:p>
    <w:p w:rsidR="00F14DE6" w:rsidRDefault="000D41AB" w:rsidP="000D41AB">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14DE6">
        <w:rPr>
          <w:rFonts w:ascii="Times New Roman" w:hAnsi="Times New Roman" w:cs="Times New Roman"/>
          <w:sz w:val="24"/>
        </w:rPr>
        <w:t>Model interaksi sosial pada hakikatnya bertolak dari pemikiran pentingnya hubungan pribadi (</w:t>
      </w:r>
      <w:r w:rsidR="00F14DE6" w:rsidRPr="000D41AB">
        <w:rPr>
          <w:rFonts w:ascii="Times New Roman" w:hAnsi="Times New Roman" w:cs="Times New Roman"/>
          <w:i/>
          <w:sz w:val="24"/>
        </w:rPr>
        <w:t>interpersonal relationship</w:t>
      </w:r>
      <w:r w:rsidR="00F14DE6">
        <w:rPr>
          <w:rFonts w:ascii="Times New Roman" w:hAnsi="Times New Roman" w:cs="Times New Roman"/>
          <w:sz w:val="24"/>
        </w:rPr>
        <w:t>) dan hubungan sosial, atau hubungan individu dengan lingkungan sosialnya. Dalam konteks ini proses belajar pada hakikatnya adalah mengadakan hubungan sosial dalam pengertian peserta didik berinteraksi dengan peserta didik lain dan berinteraksi dengan kelompoknya langkah yang ditempuh guru dalam model ini adalah: 1) guru mengemukakan masalah dalam bentuk situasi sosial sosial kepada peserta didik; 2) peserta didik dengan bimbingan guru menelusuri berbagai macam masalah yang terdapat dalam situassi tersebut; 3) peserta didik diberi tugas atau permasalahan yang berkenaan dengan situasi tersebut untuk dipecahkan, dianalisis, dan dikerjakan; 4) dalam memecahkan masalah belajar tersebut peserta didik diminta untuk mendiskusikannya; 5) peserta didik membuat kesimpulan dari hasil diskusinya; dan 6) membahas kembali hasil-hasil kegiatannya</w:t>
      </w:r>
    </w:p>
    <w:p w:rsidR="00864474" w:rsidRDefault="000D41AB" w:rsidP="000D41AB">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864474">
        <w:rPr>
          <w:rFonts w:ascii="Times New Roman" w:hAnsi="Times New Roman" w:cs="Times New Roman"/>
          <w:sz w:val="24"/>
        </w:rPr>
        <w:t>Model interaksi sosial dapat digunakan antara lain dengan menggunakan metode sosiodrama atau bermain peran (</w:t>
      </w:r>
      <w:r w:rsidR="00864474" w:rsidRPr="000D41AB">
        <w:rPr>
          <w:rFonts w:ascii="Times New Roman" w:hAnsi="Times New Roman" w:cs="Times New Roman"/>
          <w:i/>
          <w:sz w:val="24"/>
        </w:rPr>
        <w:t>role playing</w:t>
      </w:r>
      <w:r w:rsidR="00864474">
        <w:rPr>
          <w:rFonts w:ascii="Times New Roman" w:hAnsi="Times New Roman" w:cs="Times New Roman"/>
          <w:sz w:val="24"/>
        </w:rPr>
        <w:t xml:space="preserve">). Keterlibatan peserta didik dalam melakukan kegiatan belajar cukup tinggi, terutama dalam bentuk partisipasi dalam kelompoknya, partisipasi ini mengabarkan adanya interaksi sosial diantara sesama peserta didik dalam kelompok tersebut. Oleh karena itu, model interaksi </w:t>
      </w:r>
      <w:r w:rsidR="00864474">
        <w:rPr>
          <w:rFonts w:ascii="Times New Roman" w:hAnsi="Times New Roman" w:cs="Times New Roman"/>
          <w:sz w:val="24"/>
        </w:rPr>
        <w:lastRenderedPageBreak/>
        <w:t>sosial boleh dikatakan berorientasi pada peserta didik dengan mengembangkan sikap demokratis, artinya sesama mereka mampu saling menghargai, meskipun mereka memiliki perbedaan.</w:t>
      </w:r>
    </w:p>
    <w:p w:rsidR="001D3271" w:rsidRDefault="000D41AB" w:rsidP="001D3271">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864474">
        <w:rPr>
          <w:rFonts w:ascii="Times New Roman" w:hAnsi="Times New Roman" w:cs="Times New Roman"/>
          <w:sz w:val="24"/>
        </w:rPr>
        <w:t>Penggunaan rumpun model interaksi sosial ini menitiberatkan pada pengembangan kemampuan kerjasama dari peserta didik. Model pembelajaran rumpun interaksi sosial didasarkan pada dua asumsi pokok, yaitu: a) masalah-masalah sosial diidentifikasi dan dipecahkan atas dasar dan melalui kesepakatan-kesepakatan yang diperoleh di dalam dan dengan menggunakan proses-proses sosial; b) proses sosial yang demokratis perlu dikembangkan untuk melakukan perbaikan masyarakat dalam arti seluas-luasnya secara buil</w:t>
      </w:r>
      <w:r w:rsidR="001D3271">
        <w:rPr>
          <w:rFonts w:ascii="Times New Roman" w:hAnsi="Times New Roman" w:cs="Times New Roman"/>
          <w:sz w:val="24"/>
        </w:rPr>
        <w:t>d-in dan terus menerus.</w:t>
      </w:r>
    </w:p>
    <w:p w:rsidR="000D41AB" w:rsidRPr="001D3271" w:rsidRDefault="001D3271" w:rsidP="001D3271">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0D41AB">
        <w:rPr>
          <w:rFonts w:ascii="Times New Roman" w:hAnsi="Times New Roman" w:cs="Times New Roman"/>
          <w:sz w:val="24"/>
        </w:rPr>
        <w:t xml:space="preserve">Dalam rumpun model interaksi sosial ini terdapat 5 model pembelajaran, yaitu: </w:t>
      </w:r>
      <w:r>
        <w:rPr>
          <w:rFonts w:ascii="Times New Roman" w:hAnsi="Times New Roman" w:cs="Times New Roman"/>
          <w:sz w:val="24"/>
        </w:rPr>
        <w:t xml:space="preserve">a) </w:t>
      </w:r>
      <w:r w:rsidR="000D41AB" w:rsidRPr="001D3271">
        <w:rPr>
          <w:rFonts w:ascii="Times New Roman" w:hAnsi="Times New Roman" w:cs="Times New Roman"/>
          <w:sz w:val="24"/>
        </w:rPr>
        <w:t>Investigasi kelompok (</w:t>
      </w:r>
      <w:r w:rsidR="000D41AB" w:rsidRPr="001D3271">
        <w:rPr>
          <w:rFonts w:ascii="Times New Roman" w:hAnsi="Times New Roman" w:cs="Times New Roman"/>
          <w:i/>
          <w:sz w:val="24"/>
        </w:rPr>
        <w:t>group investigation</w:t>
      </w:r>
      <w:r w:rsidR="000D41AB" w:rsidRPr="001D3271">
        <w:rPr>
          <w:rFonts w:ascii="Times New Roman" w:hAnsi="Times New Roman" w:cs="Times New Roman"/>
          <w:sz w:val="24"/>
        </w:rPr>
        <w:t>);</w:t>
      </w:r>
      <w:r>
        <w:rPr>
          <w:rFonts w:ascii="Times New Roman" w:hAnsi="Times New Roman" w:cs="Times New Roman"/>
          <w:sz w:val="24"/>
        </w:rPr>
        <w:t xml:space="preserve"> b) </w:t>
      </w:r>
      <w:r w:rsidR="000D41AB" w:rsidRPr="001D3271">
        <w:rPr>
          <w:rFonts w:ascii="Times New Roman" w:hAnsi="Times New Roman" w:cs="Times New Roman"/>
          <w:sz w:val="24"/>
        </w:rPr>
        <w:t>Bermain peran (</w:t>
      </w:r>
      <w:r w:rsidR="000D41AB" w:rsidRPr="001D3271">
        <w:rPr>
          <w:rFonts w:ascii="Times New Roman" w:hAnsi="Times New Roman" w:cs="Times New Roman"/>
          <w:i/>
          <w:sz w:val="24"/>
        </w:rPr>
        <w:t>role playing</w:t>
      </w:r>
      <w:r w:rsidR="000D41AB" w:rsidRPr="001D3271">
        <w:rPr>
          <w:rFonts w:ascii="Times New Roman" w:hAnsi="Times New Roman" w:cs="Times New Roman"/>
          <w:sz w:val="24"/>
        </w:rPr>
        <w:t>);</w:t>
      </w:r>
      <w:r>
        <w:rPr>
          <w:rFonts w:ascii="Times New Roman" w:hAnsi="Times New Roman" w:cs="Times New Roman"/>
          <w:sz w:val="24"/>
        </w:rPr>
        <w:t xml:space="preserve"> c) </w:t>
      </w:r>
      <w:r w:rsidR="000D41AB" w:rsidRPr="001D3271">
        <w:rPr>
          <w:rFonts w:ascii="Times New Roman" w:hAnsi="Times New Roman" w:cs="Times New Roman"/>
          <w:sz w:val="24"/>
        </w:rPr>
        <w:t>Penelitian yurisprudensial (</w:t>
      </w:r>
      <w:r w:rsidR="000D41AB" w:rsidRPr="001D3271">
        <w:rPr>
          <w:rFonts w:ascii="Times New Roman" w:hAnsi="Times New Roman" w:cs="Times New Roman"/>
          <w:i/>
          <w:sz w:val="24"/>
        </w:rPr>
        <w:t>jurisprudential inquiry</w:t>
      </w:r>
      <w:r w:rsidR="000D41AB" w:rsidRPr="001D3271">
        <w:rPr>
          <w:rFonts w:ascii="Times New Roman" w:hAnsi="Times New Roman" w:cs="Times New Roman"/>
          <w:sz w:val="24"/>
        </w:rPr>
        <w:t>);</w:t>
      </w:r>
      <w:r>
        <w:rPr>
          <w:rFonts w:ascii="Times New Roman" w:hAnsi="Times New Roman" w:cs="Times New Roman"/>
          <w:sz w:val="24"/>
        </w:rPr>
        <w:t xml:space="preserve"> d) </w:t>
      </w:r>
      <w:r w:rsidR="000D41AB" w:rsidRPr="001D3271">
        <w:rPr>
          <w:rFonts w:ascii="Times New Roman" w:hAnsi="Times New Roman" w:cs="Times New Roman"/>
          <w:sz w:val="24"/>
        </w:rPr>
        <w:t>Latihan laboratoris (</w:t>
      </w:r>
      <w:r w:rsidR="000D41AB" w:rsidRPr="001D3271">
        <w:rPr>
          <w:rFonts w:ascii="Times New Roman" w:hAnsi="Times New Roman" w:cs="Times New Roman"/>
          <w:i/>
          <w:sz w:val="24"/>
        </w:rPr>
        <w:t>laboratory training</w:t>
      </w:r>
      <w:r w:rsidR="000D41AB" w:rsidRPr="001D3271">
        <w:rPr>
          <w:rFonts w:ascii="Times New Roman" w:hAnsi="Times New Roman" w:cs="Times New Roman"/>
          <w:sz w:val="24"/>
        </w:rPr>
        <w:t>)</w:t>
      </w:r>
      <w:r>
        <w:rPr>
          <w:rFonts w:ascii="Times New Roman" w:hAnsi="Times New Roman" w:cs="Times New Roman"/>
          <w:sz w:val="24"/>
        </w:rPr>
        <w:t xml:space="preserve">; e) </w:t>
      </w:r>
      <w:r w:rsidR="000D41AB" w:rsidRPr="001D3271">
        <w:rPr>
          <w:rFonts w:ascii="Times New Roman" w:hAnsi="Times New Roman" w:cs="Times New Roman"/>
          <w:sz w:val="24"/>
        </w:rPr>
        <w:t>Penelitian ilmu sosial</w:t>
      </w:r>
      <w:r>
        <w:rPr>
          <w:rFonts w:ascii="Times New Roman" w:hAnsi="Times New Roman" w:cs="Times New Roman"/>
          <w:sz w:val="24"/>
        </w:rPr>
        <w:t>.</w:t>
      </w:r>
    </w:p>
    <w:p w:rsidR="00C629EF" w:rsidRPr="005E61F3" w:rsidRDefault="00335FCE" w:rsidP="005E48B4">
      <w:pPr>
        <w:pStyle w:val="ListParagraph"/>
        <w:numPr>
          <w:ilvl w:val="0"/>
          <w:numId w:val="11"/>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Sistem P</w:t>
      </w:r>
      <w:r w:rsidR="006144D6" w:rsidRPr="005E61F3">
        <w:rPr>
          <w:rFonts w:ascii="Times New Roman" w:hAnsi="Times New Roman" w:cs="Times New Roman"/>
          <w:sz w:val="24"/>
        </w:rPr>
        <w:t>erilaku (</w:t>
      </w:r>
      <w:r w:rsidR="006144D6" w:rsidRPr="005E61F3">
        <w:rPr>
          <w:rFonts w:ascii="Times New Roman" w:hAnsi="Times New Roman" w:cs="Times New Roman"/>
          <w:i/>
          <w:sz w:val="24"/>
        </w:rPr>
        <w:t>behavior</w:t>
      </w:r>
      <w:r w:rsidR="006144D6" w:rsidRPr="005E61F3">
        <w:rPr>
          <w:rFonts w:ascii="Times New Roman" w:hAnsi="Times New Roman" w:cs="Times New Roman"/>
          <w:sz w:val="24"/>
        </w:rPr>
        <w:t>)</w:t>
      </w:r>
    </w:p>
    <w:p w:rsidR="006144D6" w:rsidRDefault="00A677F4" w:rsidP="00A677F4">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6144D6">
        <w:rPr>
          <w:rFonts w:ascii="Times New Roman" w:hAnsi="Times New Roman" w:cs="Times New Roman"/>
          <w:sz w:val="24"/>
        </w:rPr>
        <w:t>Model behavior menekankan pada perubahan perilaku yang tampak dari pesera didik, sehingga konsisten dengan konsep dirinya. Sebagai bagian dari teori stimulus-respons, model behaviorial menekankan bahwa tugas-tugas yang harus diberikan dalam suatu rangkaian kecil, berurutan, dan mengandung perilaku tertentu.</w:t>
      </w:r>
    </w:p>
    <w:p w:rsidR="00A677F4" w:rsidRPr="001D3271" w:rsidRDefault="00A677F4" w:rsidP="001D3271">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6144D6">
        <w:rPr>
          <w:rFonts w:ascii="Times New Roman" w:hAnsi="Times New Roman" w:cs="Times New Roman"/>
          <w:sz w:val="24"/>
        </w:rPr>
        <w:t>Model ini bertitik tolak dari teori belajar behavioristik, yaitu bertujuan mengembangkan sistem yang efisien untuk mengurutkan tugas-tugas belajar dan membentuk tingkah laku dengan cara memanipulasi penguatan (</w:t>
      </w:r>
      <w:r w:rsidR="006144D6" w:rsidRPr="00335FCE">
        <w:rPr>
          <w:rFonts w:ascii="Times New Roman" w:hAnsi="Times New Roman" w:cs="Times New Roman"/>
          <w:i/>
          <w:sz w:val="24"/>
        </w:rPr>
        <w:t>reinforcement</w:t>
      </w:r>
      <w:r w:rsidR="006144D6">
        <w:rPr>
          <w:rFonts w:ascii="Times New Roman" w:hAnsi="Times New Roman" w:cs="Times New Roman"/>
          <w:sz w:val="24"/>
        </w:rPr>
        <w:t xml:space="preserve">). </w:t>
      </w:r>
      <w:r w:rsidR="006144D6">
        <w:rPr>
          <w:rFonts w:ascii="Times New Roman" w:hAnsi="Times New Roman" w:cs="Times New Roman"/>
          <w:sz w:val="24"/>
        </w:rPr>
        <w:lastRenderedPageBreak/>
        <w:t>Model ini lebih menekankan pada aspek perubahan perilaku psikologis dan perilaku yang tidak dapat diamati. Karakteristik model ini adalah penjabaran tugas-tugas yang harus dipelajari peserta didik lebih efisien dan berurutan.</w:t>
      </w:r>
      <w:r w:rsidR="001D3271">
        <w:rPr>
          <w:rFonts w:ascii="Times New Roman" w:hAnsi="Times New Roman" w:cs="Times New Roman"/>
          <w:sz w:val="24"/>
        </w:rPr>
        <w:t xml:space="preserve"> </w:t>
      </w:r>
      <w:r w:rsidR="006144D6">
        <w:rPr>
          <w:rFonts w:ascii="Times New Roman" w:hAnsi="Times New Roman" w:cs="Times New Roman"/>
          <w:sz w:val="24"/>
        </w:rPr>
        <w:t>Ada empat fase dalam model modifikasi tingkah laku ini, yaitu:</w:t>
      </w:r>
      <w:r w:rsidR="001D3271">
        <w:rPr>
          <w:rFonts w:ascii="Times New Roman" w:hAnsi="Times New Roman" w:cs="Times New Roman"/>
          <w:sz w:val="24"/>
        </w:rPr>
        <w:t xml:space="preserve"> a) </w:t>
      </w:r>
      <w:r w:rsidRPr="001D3271">
        <w:rPr>
          <w:rFonts w:ascii="Times New Roman" w:hAnsi="Times New Roman" w:cs="Times New Roman"/>
          <w:sz w:val="24"/>
        </w:rPr>
        <w:t>Fase mesin pengajaran;</w:t>
      </w:r>
      <w:r w:rsidR="001D3271">
        <w:rPr>
          <w:rFonts w:ascii="Times New Roman" w:hAnsi="Times New Roman" w:cs="Times New Roman"/>
          <w:sz w:val="24"/>
        </w:rPr>
        <w:t xml:space="preserve"> b) </w:t>
      </w:r>
      <w:r w:rsidRPr="001D3271">
        <w:rPr>
          <w:rFonts w:ascii="Times New Roman" w:hAnsi="Times New Roman" w:cs="Times New Roman"/>
          <w:sz w:val="24"/>
        </w:rPr>
        <w:t>Penggunaan media;</w:t>
      </w:r>
      <w:r w:rsidR="001D3271">
        <w:rPr>
          <w:rFonts w:ascii="Times New Roman" w:hAnsi="Times New Roman" w:cs="Times New Roman"/>
          <w:sz w:val="24"/>
        </w:rPr>
        <w:t xml:space="preserve"> c) </w:t>
      </w:r>
      <w:r w:rsidRPr="001D3271">
        <w:rPr>
          <w:rFonts w:ascii="Times New Roman" w:hAnsi="Times New Roman" w:cs="Times New Roman"/>
          <w:sz w:val="24"/>
        </w:rPr>
        <w:t>Pengajaran berprogram (</w:t>
      </w:r>
      <w:r w:rsidRPr="001D3271">
        <w:rPr>
          <w:rFonts w:ascii="Times New Roman" w:hAnsi="Times New Roman" w:cs="Times New Roman"/>
          <w:i/>
          <w:sz w:val="24"/>
        </w:rPr>
        <w:t xml:space="preserve">linier </w:t>
      </w:r>
      <w:r w:rsidRPr="001D3271">
        <w:rPr>
          <w:rFonts w:ascii="Times New Roman" w:hAnsi="Times New Roman" w:cs="Times New Roman"/>
          <w:sz w:val="24"/>
        </w:rPr>
        <w:t>dan</w:t>
      </w:r>
      <w:r w:rsidRPr="001D3271">
        <w:rPr>
          <w:rFonts w:ascii="Times New Roman" w:hAnsi="Times New Roman" w:cs="Times New Roman"/>
          <w:i/>
          <w:sz w:val="24"/>
        </w:rPr>
        <w:t xml:space="preserve"> branching</w:t>
      </w:r>
      <w:r w:rsidRPr="001D3271">
        <w:rPr>
          <w:rFonts w:ascii="Times New Roman" w:hAnsi="Times New Roman" w:cs="Times New Roman"/>
          <w:sz w:val="24"/>
        </w:rPr>
        <w:t>);</w:t>
      </w:r>
      <w:r w:rsidR="001D3271">
        <w:rPr>
          <w:rFonts w:ascii="Times New Roman" w:hAnsi="Times New Roman" w:cs="Times New Roman"/>
          <w:sz w:val="24"/>
        </w:rPr>
        <w:t xml:space="preserve"> d) </w:t>
      </w:r>
      <w:r w:rsidRPr="00335FCE">
        <w:rPr>
          <w:rFonts w:ascii="Times New Roman" w:hAnsi="Times New Roman" w:cs="Times New Roman"/>
          <w:i/>
          <w:sz w:val="24"/>
        </w:rPr>
        <w:t>Operant conditioning</w:t>
      </w:r>
      <w:r w:rsidRPr="001D3271">
        <w:rPr>
          <w:rFonts w:ascii="Times New Roman" w:hAnsi="Times New Roman" w:cs="Times New Roman"/>
          <w:sz w:val="24"/>
        </w:rPr>
        <w:t xml:space="preserve"> dan </w:t>
      </w:r>
      <w:r w:rsidRPr="00335FCE">
        <w:rPr>
          <w:rFonts w:ascii="Times New Roman" w:hAnsi="Times New Roman" w:cs="Times New Roman"/>
          <w:i/>
          <w:sz w:val="24"/>
        </w:rPr>
        <w:t>operant reinforcement</w:t>
      </w:r>
      <w:r w:rsidRPr="001D3271">
        <w:rPr>
          <w:rFonts w:ascii="Times New Roman" w:hAnsi="Times New Roman" w:cs="Times New Roman"/>
          <w:sz w:val="24"/>
        </w:rPr>
        <w:t>.</w:t>
      </w:r>
    </w:p>
    <w:p w:rsidR="00A677F4" w:rsidRDefault="00A677F4" w:rsidP="00A677F4">
      <w:pPr>
        <w:spacing w:after="0" w:line="480" w:lineRule="auto"/>
        <w:jc w:val="both"/>
        <w:rPr>
          <w:rFonts w:ascii="Times New Roman" w:hAnsi="Times New Roman" w:cs="Times New Roman"/>
          <w:sz w:val="24"/>
        </w:rPr>
      </w:pPr>
      <w:r>
        <w:rPr>
          <w:rFonts w:ascii="Times New Roman" w:hAnsi="Times New Roman" w:cs="Times New Roman"/>
          <w:sz w:val="24"/>
        </w:rPr>
        <w:t xml:space="preserve">       Implementasi dari model modifikasi tingkah laku ini adalah meningkatkan ketelitian pengucapan pada anak: guru selalu perhatian terhadap tingkah laku belajar peserta didik; modifikasi tingkah laku peserta didik yang kemampuan belajarnya rendah dengan </w:t>
      </w:r>
      <w:r w:rsidRPr="00A677F4">
        <w:rPr>
          <w:rFonts w:ascii="Times New Roman" w:hAnsi="Times New Roman" w:cs="Times New Roman"/>
          <w:i/>
          <w:sz w:val="24"/>
        </w:rPr>
        <w:t>reward</w:t>
      </w:r>
      <w:r>
        <w:rPr>
          <w:rFonts w:ascii="Times New Roman" w:hAnsi="Times New Roman" w:cs="Times New Roman"/>
          <w:sz w:val="24"/>
        </w:rPr>
        <w:t xml:space="preserve"> sebagai </w:t>
      </w:r>
      <w:r w:rsidRPr="00A677F4">
        <w:rPr>
          <w:rFonts w:ascii="Times New Roman" w:hAnsi="Times New Roman" w:cs="Times New Roman"/>
          <w:i/>
          <w:sz w:val="24"/>
        </w:rPr>
        <w:t>reinforcement</w:t>
      </w:r>
      <w:r>
        <w:rPr>
          <w:rFonts w:ascii="Times New Roman" w:hAnsi="Times New Roman" w:cs="Times New Roman"/>
          <w:sz w:val="24"/>
        </w:rPr>
        <w:t xml:space="preserve"> pendukung; penerapan prinsip pembelajaran individual dalam pembelajaran klasikal.</w:t>
      </w:r>
    </w:p>
    <w:p w:rsidR="00566BFE" w:rsidRDefault="004115DD" w:rsidP="001D3271">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A677F4">
        <w:rPr>
          <w:rFonts w:ascii="Times New Roman" w:hAnsi="Times New Roman" w:cs="Times New Roman"/>
          <w:sz w:val="24"/>
        </w:rPr>
        <w:t>Rumpun model sistem perilaku mementingkan penciptaan sistem lingkungan belajar yang memungkinkan manipulasi penguatan tingkah laku (</w:t>
      </w:r>
      <w:r w:rsidR="00A677F4" w:rsidRPr="00566BFE">
        <w:rPr>
          <w:rFonts w:ascii="Times New Roman" w:hAnsi="Times New Roman" w:cs="Times New Roman"/>
          <w:i/>
          <w:sz w:val="24"/>
        </w:rPr>
        <w:t>reinforcement</w:t>
      </w:r>
      <w:r w:rsidR="00A677F4">
        <w:rPr>
          <w:rFonts w:ascii="Times New Roman" w:hAnsi="Times New Roman" w:cs="Times New Roman"/>
          <w:sz w:val="24"/>
        </w:rPr>
        <w:t xml:space="preserve">) secara efektif, sehingga terbentuk pola tingkah laku yang dikehendaki. Model ini memusatkan perhatian pada perilaku yang terobsevasi serta metode dan tugas yang diberikan dalam rangka mengkomunikasikan keberhasilan. Dalam rumpun model sistem perilaku ini terdapat 5 model pembelajaran, yaitu: </w:t>
      </w:r>
      <w:r w:rsidR="001D3271">
        <w:rPr>
          <w:rFonts w:ascii="Times New Roman" w:hAnsi="Times New Roman" w:cs="Times New Roman"/>
          <w:sz w:val="24"/>
        </w:rPr>
        <w:t xml:space="preserve">a) </w:t>
      </w:r>
      <w:r w:rsidR="00A677F4" w:rsidRPr="001D3271">
        <w:rPr>
          <w:rFonts w:ascii="Times New Roman" w:hAnsi="Times New Roman" w:cs="Times New Roman"/>
          <w:sz w:val="24"/>
        </w:rPr>
        <w:t>Belajar tuntas (</w:t>
      </w:r>
      <w:r w:rsidR="00A677F4" w:rsidRPr="001D3271">
        <w:rPr>
          <w:rFonts w:ascii="Times New Roman" w:hAnsi="Times New Roman" w:cs="Times New Roman"/>
          <w:i/>
          <w:sz w:val="24"/>
        </w:rPr>
        <w:t>mastery learning</w:t>
      </w:r>
      <w:r w:rsidR="00A677F4" w:rsidRPr="001D3271">
        <w:rPr>
          <w:rFonts w:ascii="Times New Roman" w:hAnsi="Times New Roman" w:cs="Times New Roman"/>
          <w:sz w:val="24"/>
        </w:rPr>
        <w:t>);</w:t>
      </w:r>
      <w:r w:rsidR="001D3271">
        <w:rPr>
          <w:rFonts w:ascii="Times New Roman" w:hAnsi="Times New Roman" w:cs="Times New Roman"/>
          <w:sz w:val="24"/>
        </w:rPr>
        <w:t xml:space="preserve"> b) </w:t>
      </w:r>
      <w:r w:rsidR="00A677F4" w:rsidRPr="001D3271">
        <w:rPr>
          <w:rFonts w:ascii="Times New Roman" w:hAnsi="Times New Roman" w:cs="Times New Roman"/>
          <w:sz w:val="24"/>
        </w:rPr>
        <w:t>Pembelajaran langsung (</w:t>
      </w:r>
      <w:r w:rsidR="00A677F4" w:rsidRPr="001D3271">
        <w:rPr>
          <w:rFonts w:ascii="Times New Roman" w:hAnsi="Times New Roman" w:cs="Times New Roman"/>
          <w:i/>
          <w:sz w:val="24"/>
        </w:rPr>
        <w:t>direct intruction</w:t>
      </w:r>
      <w:r w:rsidR="00A677F4" w:rsidRPr="001D3271">
        <w:rPr>
          <w:rFonts w:ascii="Times New Roman" w:hAnsi="Times New Roman" w:cs="Times New Roman"/>
          <w:sz w:val="24"/>
        </w:rPr>
        <w:t>);</w:t>
      </w:r>
      <w:r w:rsidR="001D3271">
        <w:rPr>
          <w:rFonts w:ascii="Times New Roman" w:hAnsi="Times New Roman" w:cs="Times New Roman"/>
          <w:sz w:val="24"/>
        </w:rPr>
        <w:t xml:space="preserve"> c) </w:t>
      </w:r>
      <w:r w:rsidR="00A677F4" w:rsidRPr="001D3271">
        <w:rPr>
          <w:rFonts w:ascii="Times New Roman" w:hAnsi="Times New Roman" w:cs="Times New Roman"/>
          <w:sz w:val="24"/>
        </w:rPr>
        <w:t>Belajar kontrol diri (</w:t>
      </w:r>
      <w:r w:rsidR="00A677F4" w:rsidRPr="001D3271">
        <w:rPr>
          <w:rFonts w:ascii="Times New Roman" w:hAnsi="Times New Roman" w:cs="Times New Roman"/>
          <w:i/>
          <w:sz w:val="24"/>
        </w:rPr>
        <w:t>learning self control</w:t>
      </w:r>
      <w:r w:rsidR="00A677F4" w:rsidRPr="001D3271">
        <w:rPr>
          <w:rFonts w:ascii="Times New Roman" w:hAnsi="Times New Roman" w:cs="Times New Roman"/>
          <w:sz w:val="24"/>
        </w:rPr>
        <w:t>);</w:t>
      </w:r>
      <w:r w:rsidR="001D3271">
        <w:rPr>
          <w:rFonts w:ascii="Times New Roman" w:hAnsi="Times New Roman" w:cs="Times New Roman"/>
          <w:sz w:val="24"/>
        </w:rPr>
        <w:t xml:space="preserve"> d) </w:t>
      </w:r>
      <w:r w:rsidR="00566BFE" w:rsidRPr="001D3271">
        <w:rPr>
          <w:rFonts w:ascii="Times New Roman" w:hAnsi="Times New Roman" w:cs="Times New Roman"/>
          <w:sz w:val="24"/>
        </w:rPr>
        <w:t>Latihan pengembangan keterampilan dan konsep (</w:t>
      </w:r>
      <w:r w:rsidR="00566BFE" w:rsidRPr="001D3271">
        <w:rPr>
          <w:rFonts w:ascii="Times New Roman" w:hAnsi="Times New Roman" w:cs="Times New Roman"/>
          <w:i/>
          <w:sz w:val="24"/>
        </w:rPr>
        <w:t>training for skill and concept development</w:t>
      </w:r>
      <w:r w:rsidR="00566BFE" w:rsidRPr="001D3271">
        <w:rPr>
          <w:rFonts w:ascii="Times New Roman" w:hAnsi="Times New Roman" w:cs="Times New Roman"/>
          <w:sz w:val="24"/>
        </w:rPr>
        <w:t>);</w:t>
      </w:r>
      <w:r w:rsidR="001D3271">
        <w:rPr>
          <w:rFonts w:ascii="Times New Roman" w:hAnsi="Times New Roman" w:cs="Times New Roman"/>
          <w:sz w:val="24"/>
        </w:rPr>
        <w:t xml:space="preserve"> e) </w:t>
      </w:r>
      <w:r w:rsidR="00566BFE" w:rsidRPr="001D3271">
        <w:rPr>
          <w:rFonts w:ascii="Times New Roman" w:hAnsi="Times New Roman" w:cs="Times New Roman"/>
          <w:sz w:val="24"/>
        </w:rPr>
        <w:t>Latihan assertif (</w:t>
      </w:r>
      <w:r w:rsidR="00566BFE" w:rsidRPr="001D3271">
        <w:rPr>
          <w:rFonts w:ascii="Times New Roman" w:hAnsi="Times New Roman" w:cs="Times New Roman"/>
          <w:i/>
          <w:sz w:val="24"/>
        </w:rPr>
        <w:t>assertive training</w:t>
      </w:r>
      <w:r w:rsidR="00566BFE" w:rsidRPr="001D3271">
        <w:rPr>
          <w:rFonts w:ascii="Times New Roman" w:hAnsi="Times New Roman" w:cs="Times New Roman"/>
          <w:sz w:val="24"/>
        </w:rPr>
        <w:t>)</w:t>
      </w:r>
      <w:r w:rsidR="007B1F84">
        <w:rPr>
          <w:rFonts w:ascii="Times New Roman" w:hAnsi="Times New Roman" w:cs="Times New Roman"/>
          <w:sz w:val="24"/>
        </w:rPr>
        <w:t>.</w:t>
      </w:r>
    </w:p>
    <w:p w:rsidR="007B1F84" w:rsidRDefault="007B1F84" w:rsidP="001D3271">
      <w:pPr>
        <w:spacing w:after="0" w:line="480" w:lineRule="auto"/>
        <w:jc w:val="both"/>
        <w:rPr>
          <w:rFonts w:ascii="Times New Roman" w:hAnsi="Times New Roman" w:cs="Times New Roman"/>
          <w:sz w:val="24"/>
        </w:rPr>
      </w:pPr>
    </w:p>
    <w:p w:rsidR="007B1F84" w:rsidRPr="001D3271" w:rsidRDefault="007B1F84" w:rsidP="001D3271">
      <w:pPr>
        <w:spacing w:after="0" w:line="480" w:lineRule="auto"/>
        <w:jc w:val="both"/>
        <w:rPr>
          <w:rFonts w:ascii="Times New Roman" w:hAnsi="Times New Roman" w:cs="Times New Roman"/>
          <w:sz w:val="24"/>
        </w:rPr>
      </w:pPr>
    </w:p>
    <w:p w:rsidR="005E61F3" w:rsidRDefault="005E61F3" w:rsidP="005E48B4">
      <w:pPr>
        <w:pStyle w:val="ListParagraph"/>
        <w:numPr>
          <w:ilvl w:val="0"/>
          <w:numId w:val="10"/>
        </w:numPr>
        <w:spacing w:after="0" w:line="480" w:lineRule="auto"/>
        <w:ind w:left="426" w:hanging="426"/>
        <w:jc w:val="both"/>
        <w:rPr>
          <w:rFonts w:ascii="Times New Roman" w:hAnsi="Times New Roman" w:cs="Times New Roman"/>
          <w:b/>
          <w:sz w:val="24"/>
        </w:rPr>
      </w:pPr>
      <w:r w:rsidRPr="005E61F3">
        <w:rPr>
          <w:rFonts w:ascii="Times New Roman" w:hAnsi="Times New Roman" w:cs="Times New Roman"/>
          <w:b/>
          <w:sz w:val="24"/>
        </w:rPr>
        <w:lastRenderedPageBreak/>
        <w:t>Dasar Pertimbangan Pemilihan Model Pembelajaran</w:t>
      </w:r>
    </w:p>
    <w:p w:rsidR="00AA3A40" w:rsidRPr="00AA3A40" w:rsidRDefault="00AA3A40" w:rsidP="00AA3A40">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Sebelum menentukan model pembelajaran yang akan digunakan dalam kegiatan pembelajaran, ada beberapa hal yang harus dipertimbangkan guru dalam memilihnya, yaitu: 1) </w:t>
      </w:r>
      <w:r w:rsidRPr="00AA3A40">
        <w:rPr>
          <w:rFonts w:ascii="Times New Roman" w:hAnsi="Times New Roman" w:cs="Times New Roman"/>
          <w:sz w:val="24"/>
        </w:rPr>
        <w:t>Pertimbangan terhadap tujuan yang hendak dicapai;</w:t>
      </w:r>
      <w:r>
        <w:rPr>
          <w:rFonts w:ascii="Times New Roman" w:hAnsi="Times New Roman" w:cs="Times New Roman"/>
          <w:sz w:val="24"/>
        </w:rPr>
        <w:t xml:space="preserve"> 2) </w:t>
      </w:r>
      <w:r w:rsidRPr="00AA3A40">
        <w:rPr>
          <w:rFonts w:ascii="Times New Roman" w:hAnsi="Times New Roman" w:cs="Times New Roman"/>
          <w:sz w:val="24"/>
        </w:rPr>
        <w:t>Pertimbangan yang berhubungan dengan bahan atau materi pembelajaran;</w:t>
      </w:r>
      <w:r>
        <w:rPr>
          <w:rFonts w:ascii="Times New Roman" w:hAnsi="Times New Roman" w:cs="Times New Roman"/>
          <w:sz w:val="24"/>
        </w:rPr>
        <w:t xml:space="preserve"> 3) </w:t>
      </w:r>
      <w:r w:rsidRPr="00AA3A40">
        <w:rPr>
          <w:rFonts w:ascii="Times New Roman" w:hAnsi="Times New Roman" w:cs="Times New Roman"/>
          <w:sz w:val="24"/>
        </w:rPr>
        <w:t>Pertimbangan dari sudut pesera didik atau siswa;</w:t>
      </w:r>
      <w:r>
        <w:rPr>
          <w:rFonts w:ascii="Times New Roman" w:hAnsi="Times New Roman" w:cs="Times New Roman"/>
          <w:sz w:val="24"/>
        </w:rPr>
        <w:t xml:space="preserve"> 4) </w:t>
      </w:r>
      <w:r w:rsidRPr="00AA3A40">
        <w:rPr>
          <w:rFonts w:ascii="Times New Roman" w:hAnsi="Times New Roman" w:cs="Times New Roman"/>
          <w:sz w:val="24"/>
        </w:rPr>
        <w:t>Pertimbangan lainnya yang bersifat nonteknis.</w:t>
      </w:r>
    </w:p>
    <w:p w:rsidR="00AA3A40" w:rsidRPr="00AA3A40" w:rsidRDefault="00AA3A40" w:rsidP="005E48B4">
      <w:pPr>
        <w:pStyle w:val="ListParagraph"/>
        <w:numPr>
          <w:ilvl w:val="0"/>
          <w:numId w:val="10"/>
        </w:numPr>
        <w:spacing w:after="0" w:line="480" w:lineRule="auto"/>
        <w:ind w:left="426" w:hanging="426"/>
        <w:jc w:val="both"/>
        <w:rPr>
          <w:rFonts w:ascii="Times New Roman" w:hAnsi="Times New Roman" w:cs="Times New Roman"/>
          <w:b/>
          <w:sz w:val="24"/>
        </w:rPr>
      </w:pPr>
      <w:r w:rsidRPr="00AA3A40">
        <w:rPr>
          <w:rFonts w:ascii="Times New Roman" w:hAnsi="Times New Roman" w:cs="Times New Roman"/>
          <w:b/>
          <w:sz w:val="24"/>
        </w:rPr>
        <w:t>Ciri-ciri Model Pembelajaran</w:t>
      </w:r>
    </w:p>
    <w:p w:rsidR="007B2489" w:rsidRPr="006604E2" w:rsidRDefault="005E48B4" w:rsidP="006604E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AA3A40">
        <w:rPr>
          <w:rFonts w:ascii="Times New Roman" w:hAnsi="Times New Roman" w:cs="Times New Roman"/>
          <w:sz w:val="24"/>
        </w:rPr>
        <w:t>Model pembelajaran memiliki ciri-ciri sebagai berikut:</w:t>
      </w:r>
      <w:r w:rsidR="006604E2">
        <w:rPr>
          <w:rFonts w:ascii="Times New Roman" w:hAnsi="Times New Roman" w:cs="Times New Roman"/>
          <w:sz w:val="24"/>
        </w:rPr>
        <w:t xml:space="preserve"> a) </w:t>
      </w:r>
      <w:r w:rsidR="00AA3A40" w:rsidRPr="006604E2">
        <w:rPr>
          <w:rFonts w:ascii="Times New Roman" w:hAnsi="Times New Roman" w:cs="Times New Roman"/>
          <w:sz w:val="24"/>
        </w:rPr>
        <w:t>Berdasarkan teori pendidikan dan teori belajar dari para ahli tertentu. Sebagai contoh, model penelitian kelompok disusun oleh Herber Thelen dan berdasarkan teori John Dewey. Model ini dirancang untuk melatih partisipasi dalam kelompok  secara demokratis.</w:t>
      </w:r>
      <w:r w:rsidR="006604E2">
        <w:rPr>
          <w:rFonts w:ascii="Times New Roman" w:hAnsi="Times New Roman" w:cs="Times New Roman"/>
          <w:sz w:val="24"/>
        </w:rPr>
        <w:t xml:space="preserve"> b) </w:t>
      </w:r>
      <w:r w:rsidR="00AA3A40" w:rsidRPr="006604E2">
        <w:rPr>
          <w:rFonts w:ascii="Times New Roman" w:hAnsi="Times New Roman" w:cs="Times New Roman"/>
          <w:sz w:val="24"/>
        </w:rPr>
        <w:t>Mempunyai misi atau tujuan pendidikan tertentu, misalnya model berpikir induktif dirancang untuk mengembangkan proses berpikir induktif.</w:t>
      </w:r>
      <w:r w:rsidR="006604E2">
        <w:rPr>
          <w:rFonts w:ascii="Times New Roman" w:hAnsi="Times New Roman" w:cs="Times New Roman"/>
          <w:sz w:val="24"/>
        </w:rPr>
        <w:t xml:space="preserve"> c) </w:t>
      </w:r>
      <w:r w:rsidR="00AA3A40" w:rsidRPr="006604E2">
        <w:rPr>
          <w:rFonts w:ascii="Times New Roman" w:hAnsi="Times New Roman" w:cs="Times New Roman"/>
          <w:sz w:val="24"/>
        </w:rPr>
        <w:t xml:space="preserve">Dapat dijadikan pedoman untuk perbaikan kegiatan belajar mengajar dikelas, misalnya model </w:t>
      </w:r>
      <w:r w:rsidR="00AA3A40" w:rsidRPr="00335FCE">
        <w:rPr>
          <w:rFonts w:ascii="Times New Roman" w:hAnsi="Times New Roman" w:cs="Times New Roman"/>
          <w:i/>
          <w:sz w:val="24"/>
        </w:rPr>
        <w:t>Synectic</w:t>
      </w:r>
      <w:r w:rsidR="00AA3A40" w:rsidRPr="006604E2">
        <w:rPr>
          <w:rFonts w:ascii="Times New Roman" w:hAnsi="Times New Roman" w:cs="Times New Roman"/>
          <w:sz w:val="24"/>
        </w:rPr>
        <w:t xml:space="preserve"> dirancang untuk memperbaiki kreativitas </w:t>
      </w:r>
      <w:r w:rsidR="007B2489" w:rsidRPr="006604E2">
        <w:rPr>
          <w:rFonts w:ascii="Times New Roman" w:hAnsi="Times New Roman" w:cs="Times New Roman"/>
          <w:sz w:val="24"/>
        </w:rPr>
        <w:t>dalam pelajaran mengarang.</w:t>
      </w:r>
      <w:r w:rsidR="006604E2">
        <w:rPr>
          <w:rFonts w:ascii="Times New Roman" w:hAnsi="Times New Roman" w:cs="Times New Roman"/>
          <w:sz w:val="24"/>
        </w:rPr>
        <w:t xml:space="preserve"> d) </w:t>
      </w:r>
      <w:r w:rsidR="007B2489" w:rsidRPr="006604E2">
        <w:rPr>
          <w:rFonts w:ascii="Times New Roman" w:hAnsi="Times New Roman" w:cs="Times New Roman"/>
          <w:sz w:val="24"/>
        </w:rPr>
        <w:t>Memiliki bagian-bagian model yang dinamakan: (1) urutan langkah-langkah pembelajaran (</w:t>
      </w:r>
      <w:r w:rsidR="007B2489" w:rsidRPr="00335FCE">
        <w:rPr>
          <w:rFonts w:ascii="Times New Roman" w:hAnsi="Times New Roman" w:cs="Times New Roman"/>
          <w:i/>
          <w:sz w:val="24"/>
        </w:rPr>
        <w:t>syntax</w:t>
      </w:r>
      <w:r w:rsidR="007B2489" w:rsidRPr="006604E2">
        <w:rPr>
          <w:rFonts w:ascii="Times New Roman" w:hAnsi="Times New Roman" w:cs="Times New Roman"/>
          <w:sz w:val="24"/>
        </w:rPr>
        <w:t xml:space="preserve">); (2) adanya prinsip-prinsip reaksi; (3) sistem sosial; (4) sistem pendukung. Keempat bagian tersebut merupakan pedoman praktis bila guru akan melaksanakan suatu model pembelajaran. </w:t>
      </w:r>
      <w:r w:rsidR="006604E2">
        <w:rPr>
          <w:rFonts w:ascii="Times New Roman" w:hAnsi="Times New Roman" w:cs="Times New Roman"/>
          <w:sz w:val="24"/>
        </w:rPr>
        <w:t xml:space="preserve">e) </w:t>
      </w:r>
      <w:r w:rsidR="007B2489" w:rsidRPr="006604E2">
        <w:rPr>
          <w:rFonts w:ascii="Times New Roman" w:hAnsi="Times New Roman" w:cs="Times New Roman"/>
          <w:sz w:val="24"/>
        </w:rPr>
        <w:t>Memiliki dampak sebagai akibat terapan model pembelajaran. Dampak tersebut meliputi: (1) dampak pembelajaran, yaitu hasil belajar yang dapat diukur; (2) dampak pengiring, yaitu hasil belajar jangka panjang.</w:t>
      </w:r>
      <w:r w:rsidR="006604E2">
        <w:rPr>
          <w:rFonts w:ascii="Times New Roman" w:hAnsi="Times New Roman" w:cs="Times New Roman"/>
          <w:sz w:val="24"/>
        </w:rPr>
        <w:t xml:space="preserve"> f) </w:t>
      </w:r>
      <w:r w:rsidR="007B2489" w:rsidRPr="006604E2">
        <w:rPr>
          <w:rFonts w:ascii="Times New Roman" w:hAnsi="Times New Roman" w:cs="Times New Roman"/>
          <w:sz w:val="24"/>
        </w:rPr>
        <w:t xml:space="preserve">Membuat persiapan </w:t>
      </w:r>
      <w:r w:rsidR="007B2489" w:rsidRPr="006604E2">
        <w:rPr>
          <w:rFonts w:ascii="Times New Roman" w:hAnsi="Times New Roman" w:cs="Times New Roman"/>
          <w:sz w:val="24"/>
        </w:rPr>
        <w:lastRenderedPageBreak/>
        <w:t>mengajar (desain instuksional) dengan pedoman model pembelajaran yang dipilihnya.</w:t>
      </w:r>
    </w:p>
    <w:p w:rsidR="007B2489" w:rsidRDefault="007B2489" w:rsidP="007B2489">
      <w:pPr>
        <w:pStyle w:val="ListParagraph"/>
        <w:spacing w:after="0" w:line="480" w:lineRule="auto"/>
        <w:ind w:left="426"/>
        <w:jc w:val="both"/>
        <w:rPr>
          <w:rFonts w:ascii="Times New Roman" w:hAnsi="Times New Roman" w:cs="Times New Roman"/>
          <w:sz w:val="24"/>
        </w:rPr>
      </w:pPr>
    </w:p>
    <w:p w:rsidR="00053C5C" w:rsidRDefault="00A079CF" w:rsidP="006604E2">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Model Pembelajaran </w:t>
      </w:r>
      <w:r w:rsidR="00606231" w:rsidRPr="00335FCE">
        <w:rPr>
          <w:rFonts w:ascii="Times New Roman" w:hAnsi="Times New Roman" w:cs="Times New Roman"/>
          <w:b/>
          <w:i/>
          <w:sz w:val="24"/>
        </w:rPr>
        <w:t>Discovery Learning</w:t>
      </w:r>
    </w:p>
    <w:p w:rsidR="00053C5C" w:rsidRPr="00053C5C" w:rsidRDefault="00053C5C" w:rsidP="005E48B4">
      <w:pPr>
        <w:pStyle w:val="ListParagraph"/>
        <w:numPr>
          <w:ilvl w:val="0"/>
          <w:numId w:val="2"/>
        </w:numPr>
        <w:ind w:left="426" w:hanging="426"/>
        <w:rPr>
          <w:rFonts w:ascii="Times New Roman" w:hAnsi="Times New Roman" w:cs="Times New Roman"/>
          <w:b/>
          <w:sz w:val="24"/>
        </w:rPr>
      </w:pPr>
      <w:r w:rsidRPr="00053C5C">
        <w:rPr>
          <w:rFonts w:ascii="Times New Roman" w:hAnsi="Times New Roman" w:cs="Times New Roman"/>
          <w:b/>
          <w:sz w:val="24"/>
          <w:szCs w:val="24"/>
        </w:rPr>
        <w:t xml:space="preserve">Pengertian Model </w:t>
      </w:r>
      <w:r w:rsidRPr="00053C5C">
        <w:rPr>
          <w:rFonts w:ascii="Times New Roman" w:hAnsi="Times New Roman" w:cs="Times New Roman"/>
          <w:b/>
          <w:i/>
          <w:sz w:val="24"/>
          <w:szCs w:val="24"/>
        </w:rPr>
        <w:t>Discovery Learning</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Model pembelajaran pada dasarnya merupakan bentuk pembelajaran yang tergambar dari awal sampai akhir yang disajikan secara khas oleh guru. Apabila antara pendekatan, strategi, metode, teknik dan bahkan taktik pembelajaran sudah terangkai menjadi satu kesatuan yang utuh maka terbentuklah apa yang disebut dengan model pembelajaran. Dengan kata lain, model pembelajaran merupakan bungkus atau bingkai dari penerapan suatu pendekatan, metode, dan teknik pembelajaran.</w:t>
      </w:r>
    </w:p>
    <w:p w:rsidR="00053C5C" w:rsidRPr="00053C5C" w:rsidRDefault="00053C5C" w:rsidP="00053C5C">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Kegiatan belajar-mengajar hendaknya tidak hanya didominasi oleh guru (</w:t>
      </w:r>
      <w:r w:rsidRPr="00053C5C">
        <w:rPr>
          <w:rFonts w:ascii="Times New Roman" w:hAnsi="Times New Roman" w:cs="Times New Roman"/>
          <w:i/>
          <w:sz w:val="24"/>
          <w:szCs w:val="24"/>
        </w:rPr>
        <w:t>Teacher Dominated Learning</w:t>
      </w:r>
      <w:r w:rsidRPr="00053C5C">
        <w:rPr>
          <w:rFonts w:ascii="Times New Roman" w:hAnsi="Times New Roman" w:cs="Times New Roman"/>
          <w:sz w:val="24"/>
          <w:szCs w:val="24"/>
        </w:rPr>
        <w:t>) tetapi harus melibatkan siswa (</w:t>
      </w:r>
      <w:r w:rsidRPr="00053C5C">
        <w:rPr>
          <w:rFonts w:ascii="Times New Roman" w:hAnsi="Times New Roman" w:cs="Times New Roman"/>
          <w:i/>
          <w:sz w:val="24"/>
          <w:szCs w:val="24"/>
        </w:rPr>
        <w:t>Student Dominated Learning</w:t>
      </w:r>
      <w:r w:rsidRPr="00053C5C">
        <w:rPr>
          <w:rFonts w:ascii="Times New Roman" w:hAnsi="Times New Roman" w:cs="Times New Roman"/>
          <w:sz w:val="24"/>
          <w:szCs w:val="24"/>
        </w:rPr>
        <w:t xml:space="preserve">). Maksudnya pembelajaran harus melibatkan secara maksimal seluruh kemampuan siswa untuk mencari dan menyelidiki sehingga mereka dapat menemukan sendiri pengetahuan. Pembelajaran seperti ini disebut pembelajaran dengan penemuan </w:t>
      </w:r>
      <w:r w:rsidRPr="00053C5C">
        <w:rPr>
          <w:rFonts w:ascii="Times New Roman" w:hAnsi="Times New Roman" w:cs="Times New Roman"/>
          <w:i/>
          <w:sz w:val="24"/>
          <w:szCs w:val="24"/>
        </w:rPr>
        <w:t>Discovery Learning.</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Richard (Djamarah, 2006: 20) mengemukakan bahawa “</w:t>
      </w:r>
      <w:r w:rsidRPr="00053C5C">
        <w:rPr>
          <w:rFonts w:ascii="Times New Roman" w:hAnsi="Times New Roman" w:cs="Times New Roman"/>
          <w:i/>
          <w:sz w:val="24"/>
          <w:szCs w:val="24"/>
        </w:rPr>
        <w:t>Discovery Learning</w:t>
      </w:r>
      <w:r w:rsidRPr="00053C5C">
        <w:rPr>
          <w:rFonts w:ascii="Times New Roman" w:hAnsi="Times New Roman" w:cs="Times New Roman"/>
          <w:sz w:val="24"/>
          <w:szCs w:val="24"/>
        </w:rPr>
        <w:t xml:space="preserve"> adalah suatu cara mengajar yang melibatkan siswa dalam proses kegiatan mental dimana siswa dibimbing untuk berusaha mensintesis, menemukan, atau menyimpulkan prinsip dasar dari materi yang sedang dipelajari”.</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3C5C">
        <w:rPr>
          <w:rFonts w:ascii="Times New Roman" w:hAnsi="Times New Roman" w:cs="Times New Roman"/>
          <w:sz w:val="24"/>
          <w:szCs w:val="24"/>
        </w:rPr>
        <w:t>Wilcolx (Nur</w:t>
      </w:r>
      <w:r w:rsidR="003D13E7">
        <w:rPr>
          <w:rFonts w:ascii="Times New Roman" w:hAnsi="Times New Roman" w:cs="Times New Roman"/>
          <w:sz w:val="24"/>
          <w:szCs w:val="24"/>
        </w:rPr>
        <w:t>, 2000) mengatakan bahwa dalam p</w:t>
      </w:r>
      <w:r w:rsidRPr="00053C5C">
        <w:rPr>
          <w:rFonts w:ascii="Times New Roman" w:hAnsi="Times New Roman" w:cs="Times New Roman"/>
          <w:sz w:val="24"/>
          <w:szCs w:val="24"/>
        </w:rPr>
        <w:t>embelajaran penemuan, siswa didorong untuk belajar aktif melalui keterlibatan aktif mereka sendiri dengan konsep-konsep, prinsip-prinsip, dan guru mendorong siswa untuk memiliki pengalaman dan melakukan percobaan yang memungkinkan mereka menemukan prinsip-prinsip untuk diri mereka sendiri.</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Dalam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 xml:space="preserve">siswa belajar melalui aktif dengan konsep-konsep dan prinsip-prinsip, dan guru mendorong siswa untuk mempunyai pengalaman-pengalaman tersebut untuk menemukan prinsip-prinsip bagi diri mereka sendiri. Sehingga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yaitu “siswa didorong untuk belajar dengan diri mereka sendiri” Jerome Bruner (Bharudin, 2007: 129).</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Sund (Roestiyah, 2008: 20) berepndapat bahwa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adalah “proses mental dimana siswa mengasimilasi suatu konsep atau suatu prinsip”. Yang dimaksud dengan proses mental tersebut antara lain ialah mengamati, mencerna, mengerti, menggolong-golongkan, membauat dugaan, menjelaskan, mengukur, membuat kesimpulan dan sebagainya, suatu konsep misalnya: Konsep Energi, sedangkan yang dimaksud dengan prinsip antara lain:</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Dari berbagai definisi di atas, dapat disimpulkan bahwa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merupakan pembelajaran yang memberikan pengalaman langsung kepada siswa melalui praktek atau percobaan sehingga siswa akan menemukan sendiri informasi yang sedang di ajarkan dan dapat menarik suatu kesimpulan dari informasi tersebut. Sehingga pemahaman satu konsep informasi akan bertahan kama dikarenakan siswa yang menemukan sendiri informasi tersebut.</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3C5C">
        <w:rPr>
          <w:rFonts w:ascii="Times New Roman" w:hAnsi="Times New Roman" w:cs="Times New Roman"/>
          <w:sz w:val="24"/>
          <w:szCs w:val="24"/>
        </w:rPr>
        <w:t xml:space="preserve">Proses pembelajaran dalam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siswa didorong untuk berfikir sendiri sehingga dapat  ”menemukan” prinsip umum berdasarkan bahan atau data yang telah disediakan oleh guru. Siswa dihadapkan pada isyuasi diman aia bebas menyelidiki dan menarik kesimpulan. Guru bertindak sebagai petunjuk jalan, ia membantu siswa agar mempergunakan ide, konsep, dan keterampilan yang sudah mereka pelajari sebelumnya untuk mendapatkan pengetahuan yang baru. Pengajuan pertanyaan yang tepat oleh guru akan merangsang kreativitas siswa dan membantu mereka dalam “menemukan” pengetahuan baru. Pengetahuan yang baru akan melekat lebih lama apabila siswa dilibatkan secara langsung dalam proses pemahaman ‘mengkonstruksi’ sendiri konsep atau pengatahuan tersebut.</w:t>
      </w:r>
    </w:p>
    <w:p w:rsidR="00053C5C" w:rsidRP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Pembelajaran </w:t>
      </w:r>
      <w:r w:rsidRPr="00053C5C">
        <w:rPr>
          <w:rFonts w:ascii="Times New Roman" w:hAnsi="Times New Roman" w:cs="Times New Roman"/>
          <w:i/>
          <w:sz w:val="24"/>
          <w:szCs w:val="24"/>
        </w:rPr>
        <w:t>Discovery Learning</w:t>
      </w:r>
      <w:r w:rsidRPr="00053C5C">
        <w:rPr>
          <w:rFonts w:ascii="Times New Roman" w:hAnsi="Times New Roman" w:cs="Times New Roman"/>
          <w:sz w:val="24"/>
          <w:szCs w:val="24"/>
        </w:rPr>
        <w:t>, dapat menantang siswa untuk merasakan terlibat atau berpartisipasi dalam aktivitas pembelajaran. Peranan guru hanyalah sebagai fasilitator dan pembimbing atau pemimpin pengajaran yang demokratis, sehingga diharapkan siswa lebih banyak melakukan kegiatan sendiri atau dalam bentuk kelompok memecahkan masalah atas bimbingan guru.</w:t>
      </w:r>
    </w:p>
    <w:p w:rsidR="00053C5C" w:rsidRPr="00053C5C" w:rsidRDefault="00053C5C" w:rsidP="005E48B4">
      <w:pPr>
        <w:pStyle w:val="ListParagraph"/>
        <w:numPr>
          <w:ilvl w:val="0"/>
          <w:numId w:val="2"/>
        </w:numPr>
        <w:spacing w:after="0" w:line="480" w:lineRule="auto"/>
        <w:ind w:left="426" w:hanging="426"/>
        <w:jc w:val="both"/>
        <w:rPr>
          <w:rFonts w:ascii="Times New Roman" w:hAnsi="Times New Roman" w:cs="Times New Roman"/>
          <w:b/>
          <w:sz w:val="24"/>
          <w:szCs w:val="24"/>
        </w:rPr>
      </w:pPr>
      <w:r w:rsidRPr="00053C5C">
        <w:rPr>
          <w:rFonts w:ascii="Times New Roman" w:hAnsi="Times New Roman" w:cs="Times New Roman"/>
          <w:b/>
          <w:sz w:val="24"/>
          <w:szCs w:val="24"/>
        </w:rPr>
        <w:t xml:space="preserve">Tahapan Pembelajaran </w:t>
      </w:r>
      <w:r w:rsidRPr="00053C5C">
        <w:rPr>
          <w:rFonts w:ascii="Times New Roman" w:hAnsi="Times New Roman" w:cs="Times New Roman"/>
          <w:b/>
          <w:i/>
          <w:sz w:val="24"/>
          <w:szCs w:val="24"/>
        </w:rPr>
        <w:t>Discovery Learning</w:t>
      </w:r>
    </w:p>
    <w:p w:rsidR="00204C9B" w:rsidRPr="006604E2" w:rsidRDefault="00053C5C" w:rsidP="00660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Menurut Sujana (Djuanda, 2009: 114-115) ada delapan tahapan yang harus ditempuh dalam model </w:t>
      </w:r>
      <w:r w:rsidRPr="00053C5C">
        <w:rPr>
          <w:rFonts w:ascii="Times New Roman" w:hAnsi="Times New Roman" w:cs="Times New Roman"/>
          <w:i/>
          <w:sz w:val="24"/>
          <w:szCs w:val="24"/>
        </w:rPr>
        <w:t xml:space="preserve">Discovery Learning. </w:t>
      </w:r>
      <w:r w:rsidRPr="00053C5C">
        <w:rPr>
          <w:rFonts w:ascii="Times New Roman" w:hAnsi="Times New Roman" w:cs="Times New Roman"/>
          <w:sz w:val="24"/>
          <w:szCs w:val="24"/>
        </w:rPr>
        <w:t>Secara terperinci pelaksanaan pembelajaran dari kedelapan tahapan tersebut dapat dillihat dari tabel berikut:</w:t>
      </w:r>
    </w:p>
    <w:p w:rsidR="007B1F84" w:rsidRDefault="007B1F84" w:rsidP="009D2CEE">
      <w:pPr>
        <w:spacing w:after="0"/>
        <w:jc w:val="center"/>
        <w:rPr>
          <w:rFonts w:ascii="Times New Roman" w:hAnsi="Times New Roman" w:cs="Times New Roman"/>
          <w:b/>
          <w:sz w:val="24"/>
          <w:szCs w:val="24"/>
        </w:rPr>
      </w:pPr>
    </w:p>
    <w:p w:rsidR="007B1F84" w:rsidRDefault="007B1F84" w:rsidP="009D2CEE">
      <w:pPr>
        <w:spacing w:after="0"/>
        <w:jc w:val="center"/>
        <w:rPr>
          <w:rFonts w:ascii="Times New Roman" w:hAnsi="Times New Roman" w:cs="Times New Roman"/>
          <w:b/>
          <w:sz w:val="24"/>
          <w:szCs w:val="24"/>
        </w:rPr>
      </w:pPr>
    </w:p>
    <w:p w:rsidR="007B1F84" w:rsidRDefault="007B1F84" w:rsidP="009D2CEE">
      <w:pPr>
        <w:spacing w:after="0"/>
        <w:jc w:val="center"/>
        <w:rPr>
          <w:rFonts w:ascii="Times New Roman" w:hAnsi="Times New Roman" w:cs="Times New Roman"/>
          <w:b/>
          <w:sz w:val="24"/>
          <w:szCs w:val="24"/>
        </w:rPr>
      </w:pPr>
    </w:p>
    <w:p w:rsidR="007B1F84" w:rsidRDefault="007B1F84" w:rsidP="009D2CEE">
      <w:pPr>
        <w:spacing w:after="0"/>
        <w:jc w:val="center"/>
        <w:rPr>
          <w:rFonts w:ascii="Times New Roman" w:hAnsi="Times New Roman" w:cs="Times New Roman"/>
          <w:b/>
          <w:sz w:val="24"/>
          <w:szCs w:val="24"/>
        </w:rPr>
      </w:pPr>
    </w:p>
    <w:p w:rsidR="007B1F84" w:rsidRDefault="007B1F84" w:rsidP="009D2CEE">
      <w:pPr>
        <w:spacing w:after="0"/>
        <w:jc w:val="center"/>
        <w:rPr>
          <w:rFonts w:ascii="Times New Roman" w:hAnsi="Times New Roman" w:cs="Times New Roman"/>
          <w:b/>
          <w:sz w:val="24"/>
          <w:szCs w:val="24"/>
        </w:rPr>
      </w:pPr>
    </w:p>
    <w:p w:rsidR="009D2CEE" w:rsidRDefault="00457EA7" w:rsidP="009D2CE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2.4</w:t>
      </w:r>
      <w:r w:rsidR="006C5F2D">
        <w:rPr>
          <w:rFonts w:ascii="Times New Roman" w:hAnsi="Times New Roman" w:cs="Times New Roman"/>
          <w:b/>
          <w:sz w:val="24"/>
          <w:szCs w:val="24"/>
        </w:rPr>
        <w:t xml:space="preserve"> </w:t>
      </w:r>
    </w:p>
    <w:p w:rsidR="009D2CEE" w:rsidRPr="00053C5C" w:rsidRDefault="00053C5C" w:rsidP="009D2CEE">
      <w:pPr>
        <w:spacing w:after="0"/>
        <w:jc w:val="center"/>
        <w:rPr>
          <w:rFonts w:ascii="Times New Roman" w:hAnsi="Times New Roman" w:cs="Times New Roman"/>
          <w:b/>
          <w:i/>
          <w:sz w:val="24"/>
          <w:szCs w:val="24"/>
        </w:rPr>
      </w:pPr>
      <w:r w:rsidRPr="00053C5C">
        <w:rPr>
          <w:rFonts w:ascii="Times New Roman" w:hAnsi="Times New Roman" w:cs="Times New Roman"/>
          <w:b/>
          <w:sz w:val="24"/>
          <w:szCs w:val="24"/>
        </w:rPr>
        <w:t xml:space="preserve">Tahapan Pembelajaran </w:t>
      </w:r>
      <w:r w:rsidRPr="00053C5C">
        <w:rPr>
          <w:rFonts w:ascii="Times New Roman" w:hAnsi="Times New Roman" w:cs="Times New Roman"/>
          <w:b/>
          <w:i/>
          <w:sz w:val="24"/>
          <w:szCs w:val="24"/>
        </w:rPr>
        <w:t>Discovery Learning</w:t>
      </w:r>
    </w:p>
    <w:tbl>
      <w:tblPr>
        <w:tblStyle w:val="TableGrid"/>
        <w:tblW w:w="9073" w:type="dxa"/>
        <w:tblInd w:w="-318" w:type="dxa"/>
        <w:tblLook w:val="04A0"/>
      </w:tblPr>
      <w:tblGrid>
        <w:gridCol w:w="636"/>
        <w:gridCol w:w="2909"/>
        <w:gridCol w:w="5528"/>
      </w:tblGrid>
      <w:tr w:rsidR="00053C5C" w:rsidTr="009D2CEE">
        <w:tc>
          <w:tcPr>
            <w:tcW w:w="636" w:type="dxa"/>
            <w:shd w:val="clear" w:color="auto" w:fill="95B3D7" w:themeFill="accent1" w:themeFillTint="99"/>
          </w:tcPr>
          <w:p w:rsidR="00053C5C" w:rsidRPr="00725C51" w:rsidRDefault="009D2CEE" w:rsidP="00A1480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id-ID"/>
              </w:rPr>
              <w:t>o</w:t>
            </w:r>
            <w:r w:rsidR="00053C5C" w:rsidRPr="00725C51">
              <w:rPr>
                <w:rFonts w:ascii="Times New Roman" w:hAnsi="Times New Roman" w:cs="Times New Roman"/>
                <w:b/>
                <w:sz w:val="24"/>
                <w:szCs w:val="24"/>
              </w:rPr>
              <w:t>.</w:t>
            </w:r>
          </w:p>
        </w:tc>
        <w:tc>
          <w:tcPr>
            <w:tcW w:w="2909" w:type="dxa"/>
            <w:shd w:val="clear" w:color="auto" w:fill="95B3D7" w:themeFill="accent1" w:themeFillTint="99"/>
          </w:tcPr>
          <w:p w:rsidR="00053C5C" w:rsidRPr="00725C51" w:rsidRDefault="00053C5C" w:rsidP="00A1480F">
            <w:pPr>
              <w:pStyle w:val="ListParagraph"/>
              <w:spacing w:line="480" w:lineRule="auto"/>
              <w:ind w:left="0"/>
              <w:jc w:val="center"/>
              <w:rPr>
                <w:rFonts w:ascii="Times New Roman" w:hAnsi="Times New Roman" w:cs="Times New Roman"/>
                <w:b/>
                <w:sz w:val="24"/>
                <w:szCs w:val="24"/>
              </w:rPr>
            </w:pPr>
            <w:r w:rsidRPr="00725C51">
              <w:rPr>
                <w:rFonts w:ascii="Times New Roman" w:hAnsi="Times New Roman" w:cs="Times New Roman"/>
                <w:b/>
                <w:sz w:val="24"/>
                <w:szCs w:val="24"/>
              </w:rPr>
              <w:t>Tahap</w:t>
            </w:r>
          </w:p>
        </w:tc>
        <w:tc>
          <w:tcPr>
            <w:tcW w:w="5528" w:type="dxa"/>
            <w:shd w:val="clear" w:color="auto" w:fill="95B3D7" w:themeFill="accent1" w:themeFillTint="99"/>
          </w:tcPr>
          <w:p w:rsidR="00053C5C" w:rsidRPr="00725C51" w:rsidRDefault="00053C5C" w:rsidP="00A1480F">
            <w:pPr>
              <w:pStyle w:val="ListParagraph"/>
              <w:spacing w:line="480" w:lineRule="auto"/>
              <w:ind w:left="0"/>
              <w:jc w:val="center"/>
              <w:rPr>
                <w:rFonts w:ascii="Times New Roman" w:hAnsi="Times New Roman" w:cs="Times New Roman"/>
                <w:b/>
                <w:sz w:val="24"/>
                <w:szCs w:val="24"/>
              </w:rPr>
            </w:pPr>
            <w:r w:rsidRPr="00725C51">
              <w:rPr>
                <w:rFonts w:ascii="Times New Roman" w:hAnsi="Times New Roman" w:cs="Times New Roman"/>
                <w:b/>
                <w:sz w:val="24"/>
                <w:szCs w:val="24"/>
              </w:rPr>
              <w:t>Kegiatan Guru dan Siswa</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1 (observasi untuk menemukan masalah)</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menyajikan peristiwa-peristiwa atau fenomena-fenomena yang memungkinkan siswa menemukan masalah.</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2</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(merumuskan masalah)</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dibimbing untuk merumuskan masalah berdasarkan peristiwa atau fenomena yang disajikan.</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3 (mengajukan hipotesis)</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dibimbing untuk merumuskan hipotesis terhadap masalah yang telah dirumuskan</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4</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(merencanakan pemecahan masalah melalui percobaan atau cara lain)</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dibimbing untuk merencanakan percobaan guna memecahkan masalah serta untuk menguji hipotesis yang telah ditetapkan.</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5</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(melaksanakan)</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melakukan percobaan dengan bantuan guru.</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6</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(melaksanakan pengamatan dan pengumpulan data)</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dibantu guru melakukan pengamatan terhadap hal-hal yang terjadi selama percobaan.</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7</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(analisis data)</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menganalisis data hasil percobaan untuk menemukan konsep dengan bantuan guru.</w:t>
            </w:r>
          </w:p>
        </w:tc>
      </w:tr>
      <w:tr w:rsidR="00053C5C" w:rsidTr="001654BC">
        <w:tc>
          <w:tcPr>
            <w:tcW w:w="636" w:type="dxa"/>
          </w:tcPr>
          <w:p w:rsidR="00053C5C" w:rsidRDefault="00053C5C" w:rsidP="00A148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909"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8</w:t>
            </w:r>
          </w:p>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(menarik kesimpulan atas percobaan yang terlah dilakukan atau penemuan)</w:t>
            </w:r>
          </w:p>
        </w:tc>
        <w:tc>
          <w:tcPr>
            <w:tcW w:w="5528" w:type="dxa"/>
          </w:tcPr>
          <w:p w:rsidR="00053C5C" w:rsidRDefault="00053C5C" w:rsidP="001654BC">
            <w:pPr>
              <w:pStyle w:val="ListParagraph"/>
              <w:ind w:left="0"/>
              <w:jc w:val="both"/>
              <w:rPr>
                <w:rFonts w:ascii="Times New Roman" w:hAnsi="Times New Roman" w:cs="Times New Roman"/>
                <w:sz w:val="24"/>
                <w:szCs w:val="24"/>
              </w:rPr>
            </w:pPr>
            <w:r>
              <w:rPr>
                <w:rFonts w:ascii="Times New Roman" w:hAnsi="Times New Roman" w:cs="Times New Roman"/>
                <w:sz w:val="24"/>
                <w:szCs w:val="24"/>
              </w:rPr>
              <w:t>Siswa menarik kesimpulan berdasarkan data yang diperoleh serta menemukan sendiri konsep menemukan yang ia tanamkan.</w:t>
            </w:r>
          </w:p>
        </w:tc>
      </w:tr>
    </w:tbl>
    <w:p w:rsidR="00204C9B" w:rsidRDefault="00053C5C" w:rsidP="006C5F2D">
      <w:pPr>
        <w:spacing w:after="0" w:line="480" w:lineRule="auto"/>
        <w:rPr>
          <w:rFonts w:ascii="Times New Roman" w:hAnsi="Times New Roman" w:cs="Times New Roman"/>
          <w:sz w:val="24"/>
          <w:szCs w:val="24"/>
        </w:rPr>
      </w:pPr>
      <w:r w:rsidRPr="006C5F2D">
        <w:rPr>
          <w:rFonts w:ascii="Times New Roman" w:hAnsi="Times New Roman" w:cs="Times New Roman"/>
          <w:sz w:val="24"/>
          <w:szCs w:val="24"/>
        </w:rPr>
        <w:t>Menurut Sujana (Djuanda, 2009: 114-115)</w:t>
      </w:r>
    </w:p>
    <w:p w:rsidR="007B1F84" w:rsidRPr="006C5F2D" w:rsidRDefault="007B1F84" w:rsidP="006C5F2D">
      <w:pPr>
        <w:spacing w:after="0" w:line="480" w:lineRule="auto"/>
        <w:rPr>
          <w:rFonts w:ascii="Times New Roman" w:hAnsi="Times New Roman" w:cs="Times New Roman"/>
          <w:sz w:val="24"/>
          <w:szCs w:val="24"/>
        </w:rPr>
      </w:pPr>
    </w:p>
    <w:p w:rsidR="00053C5C" w:rsidRPr="005B06C8" w:rsidRDefault="00053C5C" w:rsidP="005E48B4">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Kelebihan Model Pembelajaran </w:t>
      </w:r>
      <w:r w:rsidRPr="005B06C8">
        <w:rPr>
          <w:rFonts w:ascii="Times New Roman" w:hAnsi="Times New Roman" w:cs="Times New Roman"/>
          <w:b/>
          <w:i/>
          <w:sz w:val="24"/>
          <w:szCs w:val="24"/>
        </w:rPr>
        <w:t>Discovery Learning</w:t>
      </w:r>
    </w:p>
    <w:p w:rsidR="00053C5C" w:rsidRDefault="00053C5C" w:rsidP="001654BC">
      <w:pPr>
        <w:pStyle w:val="ListParagraph"/>
        <w:spacing w:after="0" w:line="480" w:lineRule="auto"/>
        <w:ind w:left="0"/>
        <w:jc w:val="both"/>
        <w:rPr>
          <w:rFonts w:ascii="Times New Roman" w:hAnsi="Times New Roman" w:cs="Times New Roman"/>
          <w:sz w:val="24"/>
          <w:szCs w:val="24"/>
        </w:rPr>
      </w:pPr>
      <w:r w:rsidRPr="005B06C8">
        <w:rPr>
          <w:rFonts w:ascii="Times New Roman" w:hAnsi="Times New Roman" w:cs="Times New Roman"/>
          <w:sz w:val="24"/>
          <w:szCs w:val="24"/>
        </w:rPr>
        <w:t>Berlyne (</w:t>
      </w:r>
      <w:r>
        <w:rPr>
          <w:rFonts w:ascii="Times New Roman" w:hAnsi="Times New Roman" w:cs="Times New Roman"/>
          <w:sz w:val="24"/>
          <w:szCs w:val="24"/>
        </w:rPr>
        <w:t>Amien</w:t>
      </w:r>
      <w:r w:rsidRPr="005B06C8">
        <w:rPr>
          <w:rFonts w:ascii="Times New Roman" w:hAnsi="Times New Roman" w:cs="Times New Roman"/>
          <w:sz w:val="24"/>
          <w:szCs w:val="24"/>
        </w:rPr>
        <w:t>, 1998)</w:t>
      </w:r>
      <w:r>
        <w:rPr>
          <w:rFonts w:ascii="Times New Roman" w:hAnsi="Times New Roman" w:cs="Times New Roman"/>
          <w:sz w:val="24"/>
          <w:szCs w:val="24"/>
        </w:rPr>
        <w:t xml:space="preserve"> mengatakan bahwa: </w:t>
      </w:r>
    </w:p>
    <w:p w:rsidR="00053C5C" w:rsidRDefault="00053C5C" w:rsidP="00053C5C">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Belajar penemuan mempunyai beberapa keuntungan, model pembelajaran ini mengacu pada keingintahuan siswa, memotivasi mereka untuk melanjutkan pekerjaannya hingga mereka menemukan jawabannya. Siswa juga belajar memecahkan masalah secara mandiri dan keterampilan berpikir kritis karena mereka harus menganalisis dan menangani informasi. Pembelajaran penemuan dibedakan menjadi dua, yaitu pembelajaran penemuan bebas </w:t>
      </w:r>
      <w:r w:rsidRPr="005005F9">
        <w:rPr>
          <w:rFonts w:ascii="Times New Roman" w:hAnsi="Times New Roman" w:cs="Times New Roman"/>
          <w:i/>
          <w:sz w:val="24"/>
          <w:szCs w:val="24"/>
        </w:rPr>
        <w:t>(free discovery learning)</w:t>
      </w:r>
      <w:r>
        <w:rPr>
          <w:rFonts w:ascii="Times New Roman" w:hAnsi="Times New Roman" w:cs="Times New Roman"/>
          <w:sz w:val="24"/>
          <w:szCs w:val="24"/>
        </w:rPr>
        <w:t xml:space="preserve"> atau disebut </w:t>
      </w:r>
      <w:r w:rsidRPr="005005F9">
        <w:rPr>
          <w:rFonts w:ascii="Times New Roman" w:hAnsi="Times New Roman" w:cs="Times New Roman"/>
          <w:sz w:val="24"/>
          <w:szCs w:val="24"/>
        </w:rPr>
        <w:t>open ended discovery</w:t>
      </w:r>
      <w:r>
        <w:rPr>
          <w:rFonts w:ascii="Times New Roman" w:hAnsi="Times New Roman" w:cs="Times New Roman"/>
          <w:sz w:val="24"/>
          <w:szCs w:val="24"/>
        </w:rPr>
        <w:t xml:space="preserve"> dan pembelajaran penemuan terbimbing </w:t>
      </w:r>
      <w:r w:rsidRPr="005005F9">
        <w:rPr>
          <w:rFonts w:ascii="Times New Roman" w:hAnsi="Times New Roman" w:cs="Times New Roman"/>
          <w:i/>
          <w:sz w:val="24"/>
          <w:szCs w:val="24"/>
        </w:rPr>
        <w:t>(guided discovery learning)</w:t>
      </w:r>
      <w:r>
        <w:rPr>
          <w:rFonts w:ascii="Times New Roman" w:hAnsi="Times New Roman" w:cs="Times New Roman"/>
          <w:i/>
          <w:sz w:val="24"/>
          <w:szCs w:val="24"/>
        </w:rPr>
        <w:t>.</w:t>
      </w:r>
    </w:p>
    <w:p w:rsidR="00053C5C" w:rsidRDefault="00053C5C" w:rsidP="00053C5C">
      <w:pPr>
        <w:pStyle w:val="ListParagraph"/>
        <w:spacing w:after="0" w:line="240" w:lineRule="auto"/>
        <w:ind w:left="1440"/>
        <w:jc w:val="both"/>
        <w:rPr>
          <w:rFonts w:ascii="Times New Roman" w:hAnsi="Times New Roman" w:cs="Times New Roman"/>
          <w:i/>
          <w:sz w:val="24"/>
          <w:szCs w:val="24"/>
        </w:rPr>
      </w:pPr>
    </w:p>
    <w:p w:rsidR="00053C5C" w:rsidRDefault="00053C5C" w:rsidP="00053C5C">
      <w:pPr>
        <w:spacing w:after="0" w:line="480" w:lineRule="auto"/>
        <w:jc w:val="both"/>
        <w:rPr>
          <w:rFonts w:ascii="Times New Roman" w:hAnsi="Times New Roman" w:cs="Times New Roman"/>
          <w:sz w:val="24"/>
          <w:szCs w:val="24"/>
        </w:rPr>
      </w:pPr>
      <w:r w:rsidRPr="00053C5C">
        <w:rPr>
          <w:rFonts w:ascii="Times New Roman" w:hAnsi="Times New Roman" w:cs="Times New Roman"/>
          <w:sz w:val="24"/>
          <w:szCs w:val="24"/>
        </w:rPr>
        <w:lastRenderedPageBreak/>
        <w:t>Keuntungan yang didapatkan siswa dengan belajar menggunakan pendekatan penemuan terbimbing (Carin &amp; Sund, 1989: 95-96) sebagai berikut:</w:t>
      </w:r>
    </w:p>
    <w:p w:rsidR="00053C5C" w:rsidRDefault="00053C5C" w:rsidP="005E48B4">
      <w:pPr>
        <w:pStyle w:val="ListParagraph"/>
        <w:numPr>
          <w:ilvl w:val="0"/>
          <w:numId w:val="3"/>
        </w:numPr>
        <w:spacing w:after="0" w:line="240" w:lineRule="auto"/>
        <w:ind w:left="426" w:firstLine="0"/>
        <w:jc w:val="both"/>
        <w:rPr>
          <w:rFonts w:ascii="Times New Roman" w:hAnsi="Times New Roman" w:cs="Times New Roman"/>
          <w:sz w:val="24"/>
          <w:szCs w:val="24"/>
        </w:rPr>
      </w:pPr>
      <w:r w:rsidRPr="00053C5C">
        <w:rPr>
          <w:rFonts w:ascii="Times New Roman" w:hAnsi="Times New Roman" w:cs="Times New Roman"/>
          <w:sz w:val="24"/>
          <w:szCs w:val="24"/>
        </w:rPr>
        <w:t xml:space="preserve">Mengembangkan potensi intelektual. Menurut Bruner, </w:t>
      </w:r>
      <w:r w:rsidRPr="00053C5C">
        <w:rPr>
          <w:rFonts w:ascii="Times New Roman" w:hAnsi="Times New Roman" w:cs="Times New Roman"/>
          <w:i/>
          <w:sz w:val="24"/>
          <w:szCs w:val="24"/>
        </w:rPr>
        <w:t>throught guided discovery, a student slowly leaner how to organize and crazy out the investigations.</w:t>
      </w:r>
      <w:r w:rsidRPr="00053C5C">
        <w:rPr>
          <w:rFonts w:ascii="Times New Roman" w:hAnsi="Times New Roman" w:cs="Times New Roman"/>
          <w:sz w:val="24"/>
          <w:szCs w:val="24"/>
        </w:rPr>
        <w:t xml:space="preserve"> Melalui penemuan terbimbing, siswa yang lambat belajar akan menngetahui bagaimana menyusun dan melakukan penyelidikan. Lebih lanjut dikatakan, </w:t>
      </w:r>
      <w:r w:rsidRPr="00053C5C">
        <w:rPr>
          <w:rFonts w:ascii="Times New Roman" w:hAnsi="Times New Roman" w:cs="Times New Roman"/>
          <w:i/>
          <w:sz w:val="24"/>
          <w:szCs w:val="24"/>
        </w:rPr>
        <w:t>one ot the greatest payoffs of the guided discovery approach is that it aids better memory retention.</w:t>
      </w:r>
      <w:r w:rsidRPr="00053C5C">
        <w:rPr>
          <w:rFonts w:ascii="Times New Roman" w:hAnsi="Times New Roman" w:cs="Times New Roman"/>
          <w:sz w:val="24"/>
          <w:szCs w:val="24"/>
        </w:rPr>
        <w:t xml:space="preserve"> Salah satu keuntungan pembelajaran dengan menggunakan pendekatan penemuan terbimbing adalah materi yang dipelajari lebih lama membekas karena siswa dilibatkan dalam proses menemukannya, 2) Mengubah siswa dari memiliki motivasi dari luar </w:t>
      </w:r>
      <w:r w:rsidRPr="00053C5C">
        <w:rPr>
          <w:rFonts w:ascii="Times New Roman" w:hAnsi="Times New Roman" w:cs="Times New Roman"/>
          <w:i/>
          <w:sz w:val="24"/>
          <w:szCs w:val="24"/>
        </w:rPr>
        <w:t>(extrinsic motivation)</w:t>
      </w:r>
      <w:r w:rsidRPr="00053C5C">
        <w:rPr>
          <w:rFonts w:ascii="Times New Roman" w:hAnsi="Times New Roman" w:cs="Times New Roman"/>
          <w:sz w:val="24"/>
          <w:szCs w:val="24"/>
        </w:rPr>
        <w:t xml:space="preserve"> menjadi motivasi dalm diri sendiri </w:t>
      </w:r>
      <w:r w:rsidRPr="00053C5C">
        <w:rPr>
          <w:rFonts w:ascii="Times New Roman" w:hAnsi="Times New Roman" w:cs="Times New Roman"/>
          <w:i/>
          <w:sz w:val="24"/>
          <w:szCs w:val="24"/>
        </w:rPr>
        <w:t>(intrinsic motivation)</w:t>
      </w:r>
      <w:r w:rsidRPr="00053C5C">
        <w:rPr>
          <w:rFonts w:ascii="Times New Roman" w:hAnsi="Times New Roman" w:cs="Times New Roman"/>
          <w:sz w:val="24"/>
          <w:szCs w:val="24"/>
        </w:rPr>
        <w:t xml:space="preserve">. Penemuan terbimbing membantu siswa untuk lebih mandiri, bisa mengarahkan diri sendiri, dan bertanggung jawab atas pembelajarannya sendiri. Siswa akan memotivasi diri sendiri jika belajar dengan penemuan terbimbing, 3) Siswa akan belajar bagaimana belajar </w:t>
      </w:r>
      <w:r w:rsidRPr="00053C5C">
        <w:rPr>
          <w:rFonts w:ascii="Times New Roman" w:hAnsi="Times New Roman" w:cs="Times New Roman"/>
          <w:i/>
          <w:sz w:val="24"/>
          <w:szCs w:val="24"/>
        </w:rPr>
        <w:t>(learning how to learn)</w:t>
      </w:r>
      <w:r w:rsidRPr="00053C5C">
        <w:rPr>
          <w:rFonts w:ascii="Times New Roman" w:hAnsi="Times New Roman" w:cs="Times New Roman"/>
          <w:sz w:val="24"/>
          <w:szCs w:val="24"/>
        </w:rPr>
        <w:t>. Anak-anak dapat dilibatkan secara aktif dengan mendengarkan, berbicara, membaca, melihat, dan berpikir. Jika otak anak selalu dalam keadaan aktif, pada saat itulah seorang anak sedang belajar. Piaget juga menegaskan</w:t>
      </w:r>
      <w:r w:rsidRPr="00053C5C">
        <w:rPr>
          <w:rFonts w:ascii="Times New Roman" w:hAnsi="Times New Roman" w:cs="Times New Roman"/>
          <w:i/>
          <w:sz w:val="24"/>
          <w:szCs w:val="24"/>
        </w:rPr>
        <w:t>, there is no learning without action</w:t>
      </w:r>
      <w:r w:rsidRPr="00053C5C">
        <w:rPr>
          <w:rFonts w:ascii="Times New Roman" w:hAnsi="Times New Roman" w:cs="Times New Roman"/>
          <w:sz w:val="24"/>
          <w:szCs w:val="24"/>
        </w:rPr>
        <w:t xml:space="preserve">. Melalui bagaimana belajar </w:t>
      </w:r>
      <w:r w:rsidRPr="00053C5C">
        <w:rPr>
          <w:rFonts w:ascii="Times New Roman" w:hAnsi="Times New Roman" w:cs="Times New Roman"/>
          <w:i/>
          <w:sz w:val="24"/>
          <w:szCs w:val="24"/>
        </w:rPr>
        <w:t>(learning how to learn)</w:t>
      </w:r>
      <w:r w:rsidRPr="00053C5C">
        <w:rPr>
          <w:rFonts w:ascii="Times New Roman" w:hAnsi="Times New Roman" w:cs="Times New Roman"/>
          <w:sz w:val="24"/>
          <w:szCs w:val="24"/>
        </w:rPr>
        <w:t>, 4) Mempertahankan memori. Otak manusia seperti computer. Permasalahan terbesar dalam otak manusi bukan pada penyimpanan data, melainkan bagaimana mendapatkan kembali data yang telah tersimpan didalamnya. Para ahli berpendapat bahwa cara paling mudah mendapatkan informasi apa yang dicari dan bagaimana mencarinya. Penelitian dalam otak akan berkurang kerumitannya. Apalagi jika informasi tersebut dibangun sendiri yang salah satunya dengan penemuan terbimbing.</w:t>
      </w:r>
    </w:p>
    <w:p w:rsidR="001654BC" w:rsidRPr="006C5F2D" w:rsidRDefault="001654BC" w:rsidP="006C5F2D">
      <w:pPr>
        <w:pStyle w:val="ListParagraph"/>
        <w:spacing w:after="0" w:line="240" w:lineRule="auto"/>
        <w:ind w:left="426"/>
        <w:jc w:val="both"/>
        <w:rPr>
          <w:rFonts w:ascii="Times New Roman" w:hAnsi="Times New Roman" w:cs="Times New Roman"/>
          <w:sz w:val="24"/>
          <w:szCs w:val="24"/>
        </w:rPr>
      </w:pPr>
    </w:p>
    <w:p w:rsidR="00053C5C" w:rsidRPr="00B0607F" w:rsidRDefault="00053C5C" w:rsidP="005E48B4">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Evaluasi Model Pembelajaran </w:t>
      </w:r>
      <w:r w:rsidRPr="00B0607F">
        <w:rPr>
          <w:rFonts w:ascii="Times New Roman" w:hAnsi="Times New Roman" w:cs="Times New Roman"/>
          <w:b/>
          <w:i/>
          <w:sz w:val="24"/>
          <w:szCs w:val="24"/>
        </w:rPr>
        <w:t>Discovery Learning</w:t>
      </w:r>
    </w:p>
    <w:p w:rsidR="00053C5C" w:rsidRDefault="00053C5C" w:rsidP="00053C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C5C">
        <w:rPr>
          <w:rFonts w:ascii="Times New Roman" w:hAnsi="Times New Roman" w:cs="Times New Roman"/>
          <w:sz w:val="24"/>
          <w:szCs w:val="24"/>
        </w:rPr>
        <w:t xml:space="preserve">Evaluasi diperlukan untuk mengukur keberhasilan siswa yang telah melaksanakan pembelajaran. Untuk penilaian pencapaian hasil belajar siswa dengan menggunakan model </w:t>
      </w:r>
      <w:r w:rsidRPr="00053C5C">
        <w:rPr>
          <w:rFonts w:ascii="Times New Roman" w:hAnsi="Times New Roman" w:cs="Times New Roman"/>
          <w:i/>
          <w:sz w:val="24"/>
          <w:szCs w:val="24"/>
        </w:rPr>
        <w:t>Discovery Learning</w:t>
      </w:r>
      <w:r w:rsidRPr="00053C5C">
        <w:rPr>
          <w:rFonts w:ascii="Times New Roman" w:hAnsi="Times New Roman" w:cs="Times New Roman"/>
          <w:sz w:val="24"/>
          <w:szCs w:val="24"/>
        </w:rPr>
        <w:t xml:space="preserve"> dapat digunakan tes tertulis, sedangkan untuk aspek proses, maka untuk mengetahui pencapaian kemampuan siswa selama proses pembelajaran berlangsung.</w:t>
      </w:r>
    </w:p>
    <w:p w:rsidR="0062024A" w:rsidRDefault="0062024A" w:rsidP="00053C5C">
      <w:pPr>
        <w:spacing w:after="0" w:line="480" w:lineRule="auto"/>
        <w:jc w:val="both"/>
        <w:rPr>
          <w:rFonts w:ascii="Times New Roman" w:hAnsi="Times New Roman" w:cs="Times New Roman"/>
          <w:sz w:val="24"/>
          <w:szCs w:val="24"/>
        </w:rPr>
      </w:pPr>
    </w:p>
    <w:p w:rsidR="007B1F84" w:rsidRPr="00053C5C" w:rsidRDefault="007B1F84" w:rsidP="00053C5C">
      <w:pPr>
        <w:spacing w:after="0" w:line="480" w:lineRule="auto"/>
        <w:jc w:val="both"/>
        <w:rPr>
          <w:rFonts w:ascii="Times New Roman" w:hAnsi="Times New Roman" w:cs="Times New Roman"/>
          <w:sz w:val="24"/>
          <w:szCs w:val="24"/>
        </w:rPr>
      </w:pPr>
    </w:p>
    <w:p w:rsidR="006C5F2D" w:rsidRDefault="006C5F2D" w:rsidP="006604E2">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lastRenderedPageBreak/>
        <w:t>Pendekatan Proses</w:t>
      </w:r>
    </w:p>
    <w:p w:rsidR="00204C9B" w:rsidRDefault="004F7D9E"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4F7D9E">
        <w:rPr>
          <w:rFonts w:ascii="Times New Roman" w:hAnsi="Times New Roman" w:cs="Times New Roman"/>
          <w:sz w:val="24"/>
        </w:rPr>
        <w:t>Belajar dimulai dengan</w:t>
      </w:r>
      <w:r>
        <w:rPr>
          <w:rFonts w:ascii="Times New Roman" w:hAnsi="Times New Roman" w:cs="Times New Roman"/>
          <w:sz w:val="24"/>
        </w:rPr>
        <w:t xml:space="preserve"> adanya dorongan, semangat, dan upaya yang timbul dalam diri seorang sehingga orang itu melakukan kegiatan belajar. Kegiatan belajar yang dilakukan menyesuaikan dengan tingkah lakunya dalam upaya meningkatkan kemampuan dirinya. Dalam hal ini, belajar adalah perilaku mengembangkan diri melalui proses penyesuaian tingkah laku. </w:t>
      </w:r>
    </w:p>
    <w:p w:rsidR="004F7D9E" w:rsidRDefault="004F7D9E"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Penyesuaian tingkah laku dapat terwujud melalui kegiatan belajar, bukan karena akibat langsung dari pertumbuhan seseorang yang melakukan kegiaatan belajar (Sudjana, 2005: 103). Belajar sebagai proses dapat dikatakan sebagai kegiatan seseorang yang dilakukan dengan sengaja melalui penyesuaian tingkah laku dirinya dalam upaya meningkatkan kualitas kehidupannya.</w:t>
      </w:r>
    </w:p>
    <w:p w:rsidR="004F7D9E" w:rsidRDefault="004F7D9E"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Kegiatan belajar sebagai proses memiliki unsur-unsur sendiri yang dapat membedakan antara kegiatan belajar dan bukan belajar. Unsur yang mencakup tujuan belajar yang ingin dicapai, motivasi, hambatan, stimulus dari lingkungan, persepsi, dan respons peserta didik, keterkaitan antara unsur-unsur tersebut dapat dilihat pada gambar berikut ini.</w:t>
      </w:r>
    </w:p>
    <w:p w:rsidR="004F7D9E"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50D76">
        <w:rPr>
          <w:rFonts w:ascii="Times New Roman" w:hAnsi="Times New Roman" w:cs="Times New Roman"/>
          <w:sz w:val="24"/>
        </w:rPr>
        <w:t>Kegiatan belajar sebagai p</w:t>
      </w:r>
      <w:r w:rsidR="00C274D1">
        <w:rPr>
          <w:rFonts w:ascii="Times New Roman" w:hAnsi="Times New Roman" w:cs="Times New Roman"/>
          <w:sz w:val="24"/>
        </w:rPr>
        <w:t xml:space="preserve">roses tersebut memiliki enam unsur; </w:t>
      </w:r>
      <w:r w:rsidRPr="00DE7213">
        <w:rPr>
          <w:rFonts w:ascii="Times New Roman" w:hAnsi="Times New Roman" w:cs="Times New Roman"/>
          <w:i/>
          <w:sz w:val="24"/>
        </w:rPr>
        <w:t>P</w:t>
      </w:r>
      <w:r w:rsidR="00C274D1" w:rsidRPr="00DE7213">
        <w:rPr>
          <w:rFonts w:ascii="Times New Roman" w:hAnsi="Times New Roman" w:cs="Times New Roman"/>
          <w:i/>
          <w:sz w:val="24"/>
        </w:rPr>
        <w:t>ertama</w:t>
      </w:r>
      <w:r w:rsidR="00C274D1">
        <w:rPr>
          <w:rFonts w:ascii="Times New Roman" w:hAnsi="Times New Roman" w:cs="Times New Roman"/>
          <w:sz w:val="24"/>
        </w:rPr>
        <w:t xml:space="preserve">, tujuan belajar. Setiap peserta didik dapat menyusun tujuan belajarnya sesuai dengan kebutuhan belajarnya. Peserta didik/siswa dapat melakukan kegiatan belajar untuk mencapai tujuan belajar tersebut. Tujuan belajar yang dirumuskan oleh institusi pendidikan perlu disusun sesuai dengan kebutuhan belajar yang dirasakan dan dinyatakan oleh peserta didik, sehingga tujuan belajar tersebut dapat dirasakan sebagai “milik peserta didik”. Apabila peserta didik menerima </w:t>
      </w:r>
      <w:r w:rsidR="00C274D1">
        <w:rPr>
          <w:rFonts w:ascii="Times New Roman" w:hAnsi="Times New Roman" w:cs="Times New Roman"/>
          <w:sz w:val="24"/>
        </w:rPr>
        <w:lastRenderedPageBreak/>
        <w:t xml:space="preserve">tujuan itu sebagai miliknya, maka ia atau mereka akan berupaya secara optimal untuk mencapai tujuan tersebut. </w:t>
      </w:r>
    </w:p>
    <w:p w:rsidR="00C274D1"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274D1" w:rsidRPr="00DE7213">
        <w:rPr>
          <w:rFonts w:ascii="Times New Roman" w:hAnsi="Times New Roman" w:cs="Times New Roman"/>
          <w:i/>
          <w:sz w:val="24"/>
        </w:rPr>
        <w:t>Kedua</w:t>
      </w:r>
      <w:r w:rsidR="00C274D1">
        <w:rPr>
          <w:rFonts w:ascii="Times New Roman" w:hAnsi="Times New Roman" w:cs="Times New Roman"/>
          <w:sz w:val="24"/>
        </w:rPr>
        <w:t xml:space="preserve">, peserta didik yang termotivasi. Aktivitas belajar untuk mencapai tujaun belajar tidak akan terjadi apabila peserta didik tidak termotivasi untuk belajar. Motivasi belajar itu akan lahir manakala peserta didik merasakan bahwa apa yang disampaikan dalam proses belajar sesuai dengan kebutuhannya. Dan kebutuhan belajar harus dengan dari dalam diri peserta didik, bukan “dipaksakan” oleh pihak luar, walaupun motivasi dari luar diperlukan. </w:t>
      </w:r>
    </w:p>
    <w:p w:rsidR="00C274D1"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274D1">
        <w:rPr>
          <w:rFonts w:ascii="Times New Roman" w:hAnsi="Times New Roman" w:cs="Times New Roman"/>
          <w:sz w:val="24"/>
        </w:rPr>
        <w:t>Pentingnya motivasi belajar sering ditegaskan oleh hampir semua pakar psikologi dan pendidikan. Sears dan Hilgard dalam Sudjana (2005: 106) menjelaskan bahwa motivasi belajar sebagai kekuatan penting telah diterima secara umum. Disatu pihak, motivasi dari luar dalam bentuk ganjaran atau hukuman digunakan pendidik agar peserta didik meningkatkan kegiatan belajarnya. Di pihak lain, motivasi dari dalam seperi kebutuhannya, minat, kesungguhan, harapan, dan tujuan dapat mendorong peserta didik untuk melakukan kegiatan belajar tanpa merasa “dipaksa” dari luar dirinya. Pendidik memiliki alternatif kegiatan dengan menggunakan motivasi melalui tujuan-tujuan khusus serta motivasi peserta didik</w:t>
      </w:r>
      <w:r w:rsidR="003022D8">
        <w:rPr>
          <w:rFonts w:ascii="Times New Roman" w:hAnsi="Times New Roman" w:cs="Times New Roman"/>
          <w:sz w:val="24"/>
        </w:rPr>
        <w:t xml:space="preserve"> untuk melakukan kegiatan belajar atas dorongan dari dalam dirinya atau melalui kegiatan yang menggabungkan motivasi dari dalam dan luar diri peserta didik (Sears dan Hilgard</w:t>
      </w:r>
      <w:r w:rsidR="005A52DA">
        <w:rPr>
          <w:rFonts w:ascii="Times New Roman" w:hAnsi="Times New Roman" w:cs="Times New Roman"/>
          <w:sz w:val="24"/>
        </w:rPr>
        <w:t>, 1964).</w:t>
      </w:r>
    </w:p>
    <w:p w:rsidR="005A52DA"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A52DA" w:rsidRPr="00DE7213">
        <w:rPr>
          <w:rFonts w:ascii="Times New Roman" w:hAnsi="Times New Roman" w:cs="Times New Roman"/>
          <w:i/>
          <w:sz w:val="24"/>
        </w:rPr>
        <w:t>Ketiga</w:t>
      </w:r>
      <w:r w:rsidR="005A52DA">
        <w:rPr>
          <w:rFonts w:ascii="Times New Roman" w:hAnsi="Times New Roman" w:cs="Times New Roman"/>
          <w:sz w:val="24"/>
        </w:rPr>
        <w:t xml:space="preserve">, tingkat kesulitan belajar. Kesulitan belajar merupakan hambatan bagi upaya peserta didik dalam mencapai tujuan belajar. Oleh karena itu, tingkat kesulitan belajar harus disusun sedemikian rupa sehingga dapat mendorong </w:t>
      </w:r>
      <w:r w:rsidR="005A52DA">
        <w:rPr>
          <w:rFonts w:ascii="Times New Roman" w:hAnsi="Times New Roman" w:cs="Times New Roman"/>
          <w:sz w:val="24"/>
        </w:rPr>
        <w:lastRenderedPageBreak/>
        <w:t xml:space="preserve">peserta didik untuk mengatasi kesulitan belajar dengan tepat. Secara sederhana, tingkat kesulitan belajar dirancang dan ditetapkan dalam kesulitan belajar, dan merupakan unsur yang harus ada dalam setiap kegiatan pembelajaran sebagai proses.  Terhadap tingkat kesulitan tersebut, memungkinkan peserta didik dapat mengatasi. </w:t>
      </w:r>
    </w:p>
    <w:p w:rsidR="005A52DA"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A52DA" w:rsidRPr="00DE7213">
        <w:rPr>
          <w:rFonts w:ascii="Times New Roman" w:hAnsi="Times New Roman" w:cs="Times New Roman"/>
          <w:i/>
          <w:sz w:val="24"/>
        </w:rPr>
        <w:t>Keempat</w:t>
      </w:r>
      <w:r w:rsidR="005A52DA">
        <w:rPr>
          <w:rFonts w:ascii="Times New Roman" w:hAnsi="Times New Roman" w:cs="Times New Roman"/>
          <w:sz w:val="24"/>
        </w:rPr>
        <w:t>, stimulus dari lingkungan. Stimulus/rangsangan digunakan untuk mengatasi hambatan yang ditemukan dalam mencapai tujuan pembelajaran. Perlu diperhatikan dalam penggunaan stimulus lingkungan; apabila peserta didik tidak memiliki kemampuan untuk memilih stimulus yang tepat, atau hanya dapat menggunakan penglaman belajar sebelumnya yang tidak cocok dengan kegiatan belajar yang sedang berlangsung, maka peserta didik tidak akan dapat melakukan kegiatan pembelajaran dengan efektif. Oleh karena itu, pendidik harus merancang stimulus yang diperlukan peserta didik dan memiliki kaitan  yang jelas dengan situasi pembelajaran, sehingga peserrta didik dapat memilih dan menggunakan sesuai dengan tujuan belajar yang ingin dicapai.</w:t>
      </w:r>
    </w:p>
    <w:p w:rsidR="005A52DA"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A52DA" w:rsidRPr="00DE7213">
        <w:rPr>
          <w:rFonts w:ascii="Times New Roman" w:hAnsi="Times New Roman" w:cs="Times New Roman"/>
          <w:i/>
          <w:sz w:val="24"/>
        </w:rPr>
        <w:t>Kelima</w:t>
      </w:r>
      <w:r w:rsidR="005A52DA">
        <w:rPr>
          <w:rFonts w:ascii="Times New Roman" w:hAnsi="Times New Roman" w:cs="Times New Roman"/>
          <w:sz w:val="24"/>
        </w:rPr>
        <w:t xml:space="preserve">, peserta didik yang memahami situasi. Pemahaman terhadap situasi akan tergantung pada latar belakang kehidupan, pengalaman belajar, dan kesungguhan peserta didik terhadap kegiatan pembelajaran yang sedang berlangsung. Seorang peserta didik yang termotivasi oleh tujuan belajar dan stimulus dari lingkungannya, akan melakukan kegiatan belajar dengan dorongan yang kuat. Keadaan demikian disebut situasi belajar. Dalam situasi belajar, peserta didik berada dalam kondisi sedang membutuhkan suatu yang dapat digunakan untuk mencapai tujuan belajar, memilih stimulus dari lingkungan, </w:t>
      </w:r>
      <w:r w:rsidR="005A52DA">
        <w:rPr>
          <w:rFonts w:ascii="Times New Roman" w:hAnsi="Times New Roman" w:cs="Times New Roman"/>
          <w:sz w:val="24"/>
        </w:rPr>
        <w:lastRenderedPageBreak/>
        <w:t xml:space="preserve">memahami dan merespons stimulus, serta memutuskan stimulus mana yang akan digunakan untuk memenuhi kebutuhan dalam mencapai tujuan belajar. Pemahaman peserta didik terhadap situasi pembelajaran berguna untuk mengetahui pilihan berbagai kegiatan yang berbeda, dan digunakan dalam merespons </w:t>
      </w:r>
      <w:r w:rsidR="00602210">
        <w:rPr>
          <w:rFonts w:ascii="Times New Roman" w:hAnsi="Times New Roman" w:cs="Times New Roman"/>
          <w:sz w:val="24"/>
        </w:rPr>
        <w:t>stimulus</w:t>
      </w:r>
      <w:r>
        <w:rPr>
          <w:rFonts w:ascii="Times New Roman" w:hAnsi="Times New Roman" w:cs="Times New Roman"/>
          <w:sz w:val="24"/>
        </w:rPr>
        <w:t xml:space="preserve"> dari lingkungan untuk memecahkan masalah. </w:t>
      </w:r>
    </w:p>
    <w:p w:rsidR="00DE7213"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DE7213">
        <w:rPr>
          <w:rFonts w:ascii="Times New Roman" w:hAnsi="Times New Roman" w:cs="Times New Roman"/>
          <w:i/>
          <w:sz w:val="24"/>
        </w:rPr>
        <w:t>Keenam</w:t>
      </w:r>
      <w:r>
        <w:rPr>
          <w:rFonts w:ascii="Times New Roman" w:hAnsi="Times New Roman" w:cs="Times New Roman"/>
          <w:sz w:val="24"/>
        </w:rPr>
        <w:t xml:space="preserve">, pola respons peserta didik. Peserta didik merespons stimulus secara menyeluruh, dan respons itu bertujuan. Artinya peserta didik tidak melakukannya tanpa arah. Apabila respons yang dilakukan peserta didik berhasil, ia akan mempelajari masalah baru yang dihapai dan akan mengkaji kembali stimulus lingkungan yang telah diorganisasi untuk merespons masalah baru. </w:t>
      </w:r>
    </w:p>
    <w:p w:rsidR="00DE7213" w:rsidRDefault="00DE7213" w:rsidP="004F7D9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Apabila kita mencermati uraian di atas tampak jelas bahwa kehadiran pendidik dalam proses pembelajaran mutlak diperlukan. Kegiatan pembelajaran sebagai hasil dan proses merupakan akibat berlangsungnya fungsi pembelajaran. Fungsi pembelajaran merupakan upaya mendorong, mengajak, membimbing, dan melatih yang dilakukan oleh pendidik supaya peserta didik melakukan kegiatan belajar untuk memenuhi kebutuhan belajar dan kebutuhan pendidik dalam upaya memenuhi kebutuhan hidup. Dalam buku </w:t>
      </w:r>
      <w:r w:rsidRPr="00DE7213">
        <w:rPr>
          <w:rFonts w:ascii="Times New Roman" w:hAnsi="Times New Roman" w:cs="Times New Roman"/>
          <w:i/>
          <w:sz w:val="24"/>
        </w:rPr>
        <w:t>Strategi Pembelajaran</w:t>
      </w:r>
      <w:r w:rsidR="0045720D">
        <w:rPr>
          <w:rFonts w:ascii="Times New Roman" w:hAnsi="Times New Roman" w:cs="Times New Roman"/>
          <w:i/>
          <w:sz w:val="24"/>
        </w:rPr>
        <w:t xml:space="preserve"> </w:t>
      </w:r>
      <w:r>
        <w:rPr>
          <w:rFonts w:ascii="Times New Roman" w:hAnsi="Times New Roman" w:cs="Times New Roman"/>
          <w:sz w:val="24"/>
        </w:rPr>
        <w:t>(Majid, 2013: 33-36).</w:t>
      </w:r>
    </w:p>
    <w:p w:rsidR="0062024A" w:rsidRPr="004F7D9E" w:rsidRDefault="0062024A" w:rsidP="004F7D9E">
      <w:pPr>
        <w:pStyle w:val="ListParagraph"/>
        <w:spacing w:line="480" w:lineRule="auto"/>
        <w:ind w:left="0"/>
        <w:jc w:val="both"/>
        <w:rPr>
          <w:rFonts w:ascii="Times New Roman" w:hAnsi="Times New Roman" w:cs="Times New Roman"/>
          <w:sz w:val="24"/>
        </w:rPr>
      </w:pPr>
    </w:p>
    <w:p w:rsidR="00A23942" w:rsidRDefault="00335896" w:rsidP="006604E2">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Pemahaman Konsep</w:t>
      </w:r>
    </w:p>
    <w:p w:rsidR="00087F00" w:rsidRDefault="0045720D" w:rsidP="005E48B4">
      <w:pPr>
        <w:pStyle w:val="ListParagraph"/>
        <w:numPr>
          <w:ilvl w:val="0"/>
          <w:numId w:val="14"/>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Pemahaman </w:t>
      </w:r>
    </w:p>
    <w:p w:rsidR="00455480" w:rsidRPr="00455480" w:rsidRDefault="00CF4BBE" w:rsidP="004554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rPr>
        <w:t xml:space="preserve">       </w:t>
      </w:r>
      <w:r w:rsidRPr="00CF4BBE">
        <w:rPr>
          <w:rFonts w:ascii="Times New Roman" w:hAnsi="Times New Roman" w:cs="Times New Roman"/>
          <w:sz w:val="24"/>
        </w:rPr>
        <w:t>Seperti pada skripsi Liza Ardia</w:t>
      </w:r>
      <w:r w:rsidR="00277740">
        <w:rPr>
          <w:rFonts w:ascii="Times New Roman" w:hAnsi="Times New Roman" w:cs="Times New Roman"/>
          <w:sz w:val="24"/>
        </w:rPr>
        <w:t xml:space="preserve"> (2013)</w:t>
      </w:r>
      <w:r w:rsidRPr="00CF4BBE">
        <w:rPr>
          <w:rFonts w:ascii="Times New Roman" w:hAnsi="Times New Roman" w:cs="Times New Roman"/>
          <w:sz w:val="24"/>
        </w:rPr>
        <w:t>,</w:t>
      </w:r>
      <w:r>
        <w:rPr>
          <w:rFonts w:ascii="Times New Roman" w:hAnsi="Times New Roman" w:cs="Times New Roman"/>
          <w:b/>
          <w:sz w:val="24"/>
        </w:rPr>
        <w:t xml:space="preserve"> </w:t>
      </w:r>
      <w:r w:rsidR="0062024A" w:rsidRPr="00087F00">
        <w:rPr>
          <w:rFonts w:ascii="Times New Roman" w:hAnsi="Times New Roman" w:cs="Times New Roman"/>
          <w:sz w:val="24"/>
          <w:szCs w:val="24"/>
        </w:rPr>
        <w:t xml:space="preserve">Menurut Ruseffendi (Juwita, 2010: 11) pemahaman adalah “kemampuan menangkap pengertian-pengertian seperti </w:t>
      </w:r>
      <w:r w:rsidR="0062024A" w:rsidRPr="00087F00">
        <w:rPr>
          <w:rFonts w:ascii="Times New Roman" w:hAnsi="Times New Roman" w:cs="Times New Roman"/>
          <w:sz w:val="24"/>
          <w:szCs w:val="24"/>
        </w:rPr>
        <w:lastRenderedPageBreak/>
        <w:t xml:space="preserve">mampu mengungkapkan suatu materi yang diajarkan ke dalam bentuk yang dapat dipahami, mampu memberikan interprestasi dan mampu mengklasifikasikannya”. </w:t>
      </w:r>
      <w:r w:rsidR="00455480">
        <w:rPr>
          <w:rFonts w:ascii="Times New Roman" w:hAnsi="Times New Roman" w:cs="Times New Roman"/>
          <w:sz w:val="24"/>
          <w:szCs w:val="24"/>
        </w:rPr>
        <w:t>“</w:t>
      </w:r>
      <w:r w:rsidR="00455480" w:rsidRPr="00455480">
        <w:rPr>
          <w:rFonts w:ascii="Times New Roman" w:hAnsi="Times New Roman" w:cs="Times New Roman"/>
          <w:sz w:val="24"/>
        </w:rPr>
        <w:t>Pemahaman berasal dari kata paham yang mempunyai arti mengerti benar, sedangkan pemahaman merupakan</w:t>
      </w:r>
      <w:r w:rsidR="00455480">
        <w:rPr>
          <w:rFonts w:ascii="Times New Roman" w:hAnsi="Times New Roman" w:cs="Times New Roman"/>
          <w:sz w:val="24"/>
        </w:rPr>
        <w:t xml:space="preserve"> proses perbuatan cara memahami” </w:t>
      </w:r>
      <w:r w:rsidR="00455480" w:rsidRPr="00455480">
        <w:rPr>
          <w:rFonts w:ascii="Times New Roman" w:hAnsi="Times New Roman" w:cs="Times New Roman"/>
          <w:sz w:val="24"/>
        </w:rPr>
        <w:t>(Em Zul, F</w:t>
      </w:r>
      <w:r w:rsidR="00455480">
        <w:rPr>
          <w:rFonts w:ascii="Times New Roman" w:hAnsi="Times New Roman" w:cs="Times New Roman"/>
          <w:sz w:val="24"/>
        </w:rPr>
        <w:t>ajri &amp; Ratu Aprilia Senja, 2008</w:t>
      </w:r>
      <w:r w:rsidR="00455480" w:rsidRPr="00455480">
        <w:rPr>
          <w:rFonts w:ascii="Times New Roman" w:hAnsi="Times New Roman" w:cs="Times New Roman"/>
          <w:sz w:val="24"/>
        </w:rPr>
        <w:t>: 607-608)</w:t>
      </w:r>
    </w:p>
    <w:p w:rsidR="00455480" w:rsidRDefault="00455480" w:rsidP="00455480">
      <w:pPr>
        <w:pStyle w:val="ListParagraph"/>
        <w:spacing w:line="480" w:lineRule="auto"/>
        <w:ind w:left="0"/>
        <w:jc w:val="both"/>
        <w:rPr>
          <w:rFonts w:ascii="Times New Roman" w:hAnsi="Times New Roman" w:cs="Times New Roman"/>
          <w:sz w:val="24"/>
        </w:rPr>
      </w:pPr>
      <w:r w:rsidRPr="00455480">
        <w:rPr>
          <w:rFonts w:ascii="Times New Roman" w:hAnsi="Times New Roman" w:cs="Times New Roman"/>
          <w:sz w:val="24"/>
        </w:rPr>
        <w:t>Menurut Poesprodjo (1987: 52-53) bahwa</w:t>
      </w:r>
      <w:r>
        <w:rPr>
          <w:rFonts w:ascii="Times New Roman" w:hAnsi="Times New Roman" w:cs="Times New Roman"/>
          <w:sz w:val="24"/>
        </w:rPr>
        <w:t>:</w:t>
      </w:r>
    </w:p>
    <w:p w:rsidR="00087F00" w:rsidRDefault="00455480" w:rsidP="00455480">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w:t>
      </w:r>
      <w:r w:rsidRPr="00455480">
        <w:rPr>
          <w:rFonts w:ascii="Times New Roman" w:hAnsi="Times New Roman" w:cs="Times New Roman"/>
          <w:sz w:val="24"/>
        </w:rPr>
        <w:t>pemahaman bukan kegiatan berpikir semata, melainkan pemindahan letak dari dalam berdiri disituasi atau dunia orang lain. Mengalami kembali situasi yang dijumpai pribadi lain didalam </w:t>
      </w:r>
      <w:r w:rsidRPr="00455480">
        <w:rPr>
          <w:rFonts w:ascii="Times New Roman" w:hAnsi="Times New Roman" w:cs="Times New Roman"/>
          <w:i/>
          <w:iCs/>
          <w:sz w:val="24"/>
        </w:rPr>
        <w:t>erlebnis </w:t>
      </w:r>
      <w:r w:rsidRPr="00455480">
        <w:rPr>
          <w:rFonts w:ascii="Times New Roman" w:hAnsi="Times New Roman" w:cs="Times New Roman"/>
          <w:sz w:val="24"/>
        </w:rPr>
        <w:t>(sumber pengetahuan tentang hidup, kegiatan melakukan pengalaman pikiran), pengalaman yang terhayati. Pemahaman merupakan suatu kegiatan berpikir secara diam-diam, menemukan dirinya dalam orang lain</w:t>
      </w:r>
      <w:r>
        <w:rPr>
          <w:rFonts w:ascii="Times New Roman" w:hAnsi="Times New Roman" w:cs="Times New Roman"/>
          <w:sz w:val="24"/>
        </w:rPr>
        <w:t>”</w:t>
      </w:r>
      <w:r w:rsidRPr="00455480">
        <w:rPr>
          <w:rFonts w:ascii="Times New Roman" w:hAnsi="Times New Roman" w:cs="Times New Roman"/>
          <w:sz w:val="24"/>
        </w:rPr>
        <w:t>.</w:t>
      </w:r>
    </w:p>
    <w:p w:rsidR="00455480" w:rsidRPr="00455480" w:rsidRDefault="00455480" w:rsidP="00455480">
      <w:pPr>
        <w:pStyle w:val="ListParagraph"/>
        <w:spacing w:line="240" w:lineRule="auto"/>
        <w:ind w:left="0"/>
        <w:jc w:val="both"/>
        <w:rPr>
          <w:rFonts w:ascii="Times New Roman" w:hAnsi="Times New Roman" w:cs="Times New Roman"/>
          <w:sz w:val="32"/>
          <w:szCs w:val="24"/>
        </w:rPr>
      </w:pPr>
    </w:p>
    <w:p w:rsidR="0045720D" w:rsidRDefault="0045720D" w:rsidP="005E48B4">
      <w:pPr>
        <w:pStyle w:val="ListParagraph"/>
        <w:numPr>
          <w:ilvl w:val="0"/>
          <w:numId w:val="14"/>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Konsep </w:t>
      </w:r>
    </w:p>
    <w:p w:rsidR="0045720D" w:rsidRDefault="00CF4BBE" w:rsidP="00A114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rPr>
        <w:t xml:space="preserve">       Seperti yang dicantumkan dalam penelitian Liza Ardia, </w:t>
      </w:r>
      <w:r w:rsidRPr="009879EA">
        <w:rPr>
          <w:rFonts w:ascii="Times New Roman" w:hAnsi="Times New Roman" w:cs="Times New Roman"/>
          <w:sz w:val="24"/>
          <w:szCs w:val="24"/>
        </w:rPr>
        <w:t>Konsep menurut Soedjadi (2000: 14) “konsep adalah ide abstrak yang dapat digunakan untuk mengadakan klasifikasi atau penggolongan yang pada umumnya dinyatakan dengan suatu istilah atau rangkaian kata”</w:t>
      </w:r>
      <w:r w:rsidR="007A044C">
        <w:rPr>
          <w:rFonts w:ascii="Times New Roman" w:hAnsi="Times New Roman" w:cs="Times New Roman"/>
          <w:sz w:val="24"/>
          <w:szCs w:val="24"/>
        </w:rPr>
        <w:t>.</w:t>
      </w:r>
    </w:p>
    <w:p w:rsidR="007A044C" w:rsidRDefault="007A044C" w:rsidP="00A114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Rosser (1984) menyatakan bahwa konsep adalah “suatu abstraksi yang mewakili satu kelas objek-objek, kejadian-kejadian, kegiatan-kegiatan, atau hubungan-hubungan yang mempunyai atribut-atribut yang sama”. Menurut Ausubel (1968) “konsep-konsep diperoleh dengan cara formasi konsep (</w:t>
      </w:r>
      <w:r w:rsidRPr="007A044C">
        <w:rPr>
          <w:rFonts w:ascii="Times New Roman" w:hAnsi="Times New Roman" w:cs="Times New Roman"/>
          <w:i/>
          <w:sz w:val="24"/>
          <w:szCs w:val="24"/>
        </w:rPr>
        <w:t>concept formation</w:t>
      </w:r>
      <w:r>
        <w:rPr>
          <w:rFonts w:ascii="Times New Roman" w:hAnsi="Times New Roman" w:cs="Times New Roman"/>
          <w:sz w:val="24"/>
          <w:szCs w:val="24"/>
        </w:rPr>
        <w:t>) merupakan bentuk perolehan konsep-konsep sebelum anak-anak masuk sekolah”. Sedangkan menurut Gagne (1977) “formasi konsep dapat disamakan dengan belajar konsep-konsep konkret, dan asimilasi konsep (</w:t>
      </w:r>
      <w:r w:rsidRPr="007A044C">
        <w:rPr>
          <w:rFonts w:ascii="Times New Roman" w:hAnsi="Times New Roman" w:cs="Times New Roman"/>
          <w:i/>
          <w:sz w:val="24"/>
          <w:szCs w:val="24"/>
        </w:rPr>
        <w:t>concept assimilation</w:t>
      </w:r>
      <w:r>
        <w:rPr>
          <w:rFonts w:ascii="Times New Roman" w:hAnsi="Times New Roman" w:cs="Times New Roman"/>
          <w:sz w:val="24"/>
          <w:szCs w:val="24"/>
        </w:rPr>
        <w:t xml:space="preserve">) merupakan cara utama memperoleh konsep-konsep selama dan sesudah sekolah”. </w:t>
      </w:r>
    </w:p>
    <w:p w:rsidR="007A044C" w:rsidRDefault="00455480" w:rsidP="00A114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044C">
        <w:rPr>
          <w:rFonts w:ascii="Times New Roman" w:hAnsi="Times New Roman" w:cs="Times New Roman"/>
          <w:sz w:val="24"/>
          <w:szCs w:val="24"/>
        </w:rPr>
        <w:t xml:space="preserve">Secara umum konsep adalah suatu abstraksi yang menjelaskan ciri-ciri umum sekelompok objek, peristiwa atau fenomena lainnya. Woodruff (dalam Amin, 1987) mendefinisikan konsep sebagai berikut: </w:t>
      </w:r>
      <w:r>
        <w:rPr>
          <w:rFonts w:ascii="Times New Roman" w:hAnsi="Times New Roman" w:cs="Times New Roman"/>
          <w:sz w:val="24"/>
          <w:szCs w:val="24"/>
        </w:rPr>
        <w:t>“</w:t>
      </w:r>
      <w:r w:rsidR="007A044C">
        <w:rPr>
          <w:rFonts w:ascii="Times New Roman" w:hAnsi="Times New Roman" w:cs="Times New Roman"/>
          <w:sz w:val="24"/>
          <w:szCs w:val="24"/>
        </w:rPr>
        <w:t>a) suatu gagasan atau ide yang relatif sempurna dan bermakna; b) suatu pengertian tentang suatu objek; c) prosuk subjektif yang berasal dari cara seseorang membuat pengertian terhadap objek-objek atau benda-benda melalui pengalamannya (setelah melakukan persepsi terhadap objek/benda)</w:t>
      </w:r>
      <w:r>
        <w:rPr>
          <w:rFonts w:ascii="Times New Roman" w:hAnsi="Times New Roman" w:cs="Times New Roman"/>
          <w:sz w:val="24"/>
          <w:szCs w:val="24"/>
        </w:rPr>
        <w:t>”.</w:t>
      </w:r>
    </w:p>
    <w:p w:rsidR="00455480" w:rsidRDefault="00455480" w:rsidP="00455480">
      <w:pPr>
        <w:pStyle w:val="ListParagraph"/>
        <w:numPr>
          <w:ilvl w:val="0"/>
          <w:numId w:val="14"/>
        </w:numPr>
        <w:spacing w:line="480" w:lineRule="auto"/>
        <w:ind w:left="426" w:hanging="426"/>
        <w:jc w:val="both"/>
        <w:rPr>
          <w:rFonts w:ascii="Times New Roman" w:hAnsi="Times New Roman" w:cs="Times New Roman"/>
          <w:b/>
          <w:sz w:val="24"/>
          <w:szCs w:val="24"/>
        </w:rPr>
      </w:pPr>
      <w:r w:rsidRPr="00455480">
        <w:rPr>
          <w:rFonts w:ascii="Times New Roman" w:hAnsi="Times New Roman" w:cs="Times New Roman"/>
          <w:b/>
          <w:sz w:val="24"/>
          <w:szCs w:val="24"/>
        </w:rPr>
        <w:t>Pemahaman Konse</w:t>
      </w:r>
      <w:r>
        <w:rPr>
          <w:rFonts w:ascii="Times New Roman" w:hAnsi="Times New Roman" w:cs="Times New Roman"/>
          <w:b/>
          <w:sz w:val="24"/>
          <w:szCs w:val="24"/>
        </w:rPr>
        <w:t>p</w:t>
      </w:r>
    </w:p>
    <w:p w:rsidR="00455480" w:rsidRDefault="00455480" w:rsidP="004554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55480">
        <w:rPr>
          <w:rFonts w:ascii="Times New Roman" w:hAnsi="Times New Roman" w:cs="Times New Roman"/>
          <w:sz w:val="24"/>
          <w:szCs w:val="24"/>
        </w:rPr>
        <w:t>Menurut Shadiq (2009: 13), “pemahaman konsep merupakan kompetensi yang ditunjukkan siswa dalam memahami konsep dan memahami prosedur secara luwes, akurat, efisien dan tepat”. Sedangkan menurut Bloom (Vestari,2009: 16) “pemahaman konsep adalah kemampuan menangkap pengertian-pengertian seperti mampu mengungkap suatu materi yang disaj</w:t>
      </w:r>
      <w:r>
        <w:rPr>
          <w:rFonts w:ascii="Times New Roman" w:hAnsi="Times New Roman" w:cs="Times New Roman"/>
          <w:sz w:val="24"/>
          <w:szCs w:val="24"/>
        </w:rPr>
        <w:t xml:space="preserve">ikan ke dalam bentuk yang lebih </w:t>
      </w:r>
      <w:r w:rsidRPr="00455480">
        <w:rPr>
          <w:rFonts w:ascii="Times New Roman" w:hAnsi="Times New Roman" w:cs="Times New Roman"/>
          <w:sz w:val="24"/>
          <w:szCs w:val="24"/>
        </w:rPr>
        <w:t>dipahami, mampu memberikan interprestasi, dan mampu mengaplikasikannya”.</w:t>
      </w:r>
    </w:p>
    <w:p w:rsidR="00455480" w:rsidRPr="002D4769" w:rsidRDefault="00455480" w:rsidP="00455480">
      <w:pPr>
        <w:pStyle w:val="ListParagraph"/>
        <w:spacing w:line="480" w:lineRule="auto"/>
        <w:ind w:left="0"/>
        <w:jc w:val="both"/>
        <w:rPr>
          <w:rFonts w:ascii="Times New Roman" w:hAnsi="Times New Roman" w:cs="Times New Roman"/>
          <w:sz w:val="24"/>
          <w:szCs w:val="24"/>
        </w:rPr>
      </w:pPr>
      <w:r w:rsidRPr="002D4769">
        <w:rPr>
          <w:rFonts w:ascii="Times New Roman" w:hAnsi="Times New Roman" w:cs="Times New Roman"/>
          <w:sz w:val="24"/>
          <w:szCs w:val="24"/>
        </w:rPr>
        <w:t>Menurut Patria (2007: 21) mengemukakan definisi konsep sebagai berikut:</w:t>
      </w:r>
    </w:p>
    <w:p w:rsidR="00455480" w:rsidRDefault="00455480" w:rsidP="0045548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Pemahaman konsep adalah kemampuan siswa yang beruoa penguasaan sejumlah materi pelajaran, dimana siswa tidak sekedar mengetahui atau mengingat sejumlah konsep yang dipelajari, tetapi mampu mengungkapkan kembali dalam bentuk lain yang mudah dimengerti, memberikan interprestasi data dan mampu mengaplikasi konsep yang sesuai dengan struktur kognitif yang dimilikinya.</w:t>
      </w:r>
    </w:p>
    <w:p w:rsidR="00455480" w:rsidRPr="00455480" w:rsidRDefault="00455480" w:rsidP="00455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5480">
        <w:rPr>
          <w:rFonts w:ascii="Times New Roman" w:hAnsi="Times New Roman" w:cs="Times New Roman"/>
          <w:sz w:val="24"/>
          <w:szCs w:val="24"/>
        </w:rPr>
        <w:t>Berdasarkan uraian diatas, dapat disimpulkan bahwa pemahaman konsep adalah kemampuan yang dimiliki seseorang untuk mengemukakan kembali ilmu yang diperolehnya baik bentuk ucapan maupun tulisan kepada orang sehingga orang lain tersebut benar-benar mengerti apa yang disampaikan.</w:t>
      </w:r>
    </w:p>
    <w:p w:rsidR="00A23942" w:rsidRDefault="00606231" w:rsidP="006604E2">
      <w:pPr>
        <w:pStyle w:val="ListParagraph"/>
        <w:numPr>
          <w:ilvl w:val="0"/>
          <w:numId w:val="1"/>
        </w:numPr>
        <w:spacing w:line="480" w:lineRule="auto"/>
        <w:ind w:left="426" w:hanging="426"/>
        <w:rPr>
          <w:rFonts w:ascii="Times New Roman" w:hAnsi="Times New Roman" w:cs="Times New Roman"/>
          <w:b/>
          <w:sz w:val="24"/>
        </w:rPr>
      </w:pPr>
      <w:r w:rsidRPr="00A23942">
        <w:rPr>
          <w:rFonts w:ascii="Times New Roman" w:hAnsi="Times New Roman" w:cs="Times New Roman"/>
          <w:b/>
          <w:sz w:val="24"/>
        </w:rPr>
        <w:lastRenderedPageBreak/>
        <w:t>Pembelajaran Tematik</w:t>
      </w:r>
    </w:p>
    <w:p w:rsidR="00A23942" w:rsidRPr="00DA3FFB" w:rsidRDefault="00A23942" w:rsidP="005E48B4">
      <w:pPr>
        <w:pStyle w:val="ListParagraph"/>
        <w:numPr>
          <w:ilvl w:val="0"/>
          <w:numId w:val="7"/>
        </w:numPr>
        <w:spacing w:line="480" w:lineRule="auto"/>
        <w:ind w:left="426" w:hanging="426"/>
        <w:rPr>
          <w:rFonts w:ascii="Times New Roman" w:hAnsi="Times New Roman" w:cs="Times New Roman"/>
          <w:b/>
          <w:sz w:val="24"/>
        </w:rPr>
      </w:pPr>
      <w:r w:rsidRPr="00DA3FFB">
        <w:rPr>
          <w:rFonts w:ascii="Times New Roman" w:hAnsi="Times New Roman" w:cs="Times New Roman"/>
          <w:b/>
          <w:sz w:val="24"/>
          <w:szCs w:val="24"/>
        </w:rPr>
        <w:t>Hakikat Pembelajaran Tematik</w:t>
      </w:r>
    </w:p>
    <w:p w:rsidR="00A23942" w:rsidRDefault="00A23942" w:rsidP="005E48B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Menurut Rusman (2012: 254) mengatakan bahwa:</w:t>
      </w:r>
    </w:p>
    <w:p w:rsidR="00A23942" w:rsidRDefault="00A23942" w:rsidP="00A2394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Pembelajaran tematik merupakan salah satu model dalam pembelajaran terpadu (</w:t>
      </w:r>
      <w:r w:rsidRPr="00F9254A">
        <w:rPr>
          <w:rFonts w:ascii="Times New Roman" w:hAnsi="Times New Roman" w:cs="Times New Roman"/>
          <w:i/>
          <w:sz w:val="24"/>
          <w:szCs w:val="24"/>
        </w:rPr>
        <w:t>integrated instruction</w:t>
      </w:r>
      <w:r>
        <w:rPr>
          <w:rFonts w:ascii="Times New Roman" w:hAnsi="Times New Roman" w:cs="Times New Roman"/>
          <w:sz w:val="24"/>
          <w:szCs w:val="24"/>
        </w:rPr>
        <w:t>) yang merupakan suatu sistem pembelajaran yang memungkinkan siswa, baik secara individual maupun kelompok, aktif menggali, dan menemukan konsep serta prinsip-prinsip keilmuan secara holistic, bermakna, dan autentik. Pembelajaran terpadu berorientasi pada praktik pembelajaran yang sesuai dengan kebutuhan dan perkembangan siswa.</w:t>
      </w:r>
    </w:p>
    <w:p w:rsidR="00A23942" w:rsidRPr="00A23942" w:rsidRDefault="00A23942" w:rsidP="00A23942">
      <w:pPr>
        <w:pStyle w:val="ListParagraph"/>
        <w:spacing w:after="0" w:line="240" w:lineRule="auto"/>
        <w:ind w:left="426"/>
        <w:jc w:val="both"/>
        <w:rPr>
          <w:rFonts w:ascii="Times New Roman" w:hAnsi="Times New Roman" w:cs="Times New Roman"/>
          <w:sz w:val="24"/>
          <w:szCs w:val="24"/>
        </w:rPr>
      </w:pPr>
    </w:p>
    <w:p w:rsidR="00A23942" w:rsidRDefault="00A23942" w:rsidP="005E48B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Sedangkan menurut Trianto (2009: 84) menyatakan bahwa:</w:t>
      </w:r>
    </w:p>
    <w:p w:rsidR="00A23942" w:rsidRDefault="00A23942" w:rsidP="00DA3FFB">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Pembelajaran tematik/terpadu merupakan suatu model pembelajaran yang memadukan beberapa materi pembelajaran dari berbagai standar kompetensi dasar dari satu atau beberapa mata pelajaran. Penrapan pembelajaran ini dapat dilakukan melaui tiga pendekatan yakni penentuan berdasarkan keterkaitan standar kompetensi dan kompetensi dasar, tema dan masalah yang dihadapi.</w:t>
      </w:r>
    </w:p>
    <w:p w:rsidR="00DA3FFB" w:rsidRPr="00DA3FFB" w:rsidRDefault="00DA3FFB" w:rsidP="00DA3FFB">
      <w:pPr>
        <w:pStyle w:val="ListParagraph"/>
        <w:spacing w:after="0" w:line="240" w:lineRule="auto"/>
        <w:ind w:left="426"/>
        <w:jc w:val="both"/>
        <w:rPr>
          <w:rFonts w:ascii="Times New Roman" w:hAnsi="Times New Roman" w:cs="Times New Roman"/>
          <w:sz w:val="24"/>
          <w:szCs w:val="24"/>
        </w:rPr>
      </w:pPr>
    </w:p>
    <w:p w:rsidR="00A23942" w:rsidRPr="00A23942" w:rsidRDefault="00A23942" w:rsidP="00A239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3942">
        <w:rPr>
          <w:rFonts w:ascii="Times New Roman" w:hAnsi="Times New Roman" w:cs="Times New Roman"/>
          <w:sz w:val="24"/>
          <w:szCs w:val="24"/>
        </w:rPr>
        <w:t>Jadi berdasarkan pendapat di atas, penulis menyimpulkan bahwa pembelajaran tematik adalah sebuah sistem pembelajaran yang memaduka beberapa kompetensi dasar dari beberapa mata pelajaran. Dalam memadukan beberapa mata pelajaran tersebut dihubungkan oleh sebuah tema.</w:t>
      </w:r>
    </w:p>
    <w:p w:rsidR="00A23942" w:rsidRPr="00A23942" w:rsidRDefault="00A23942" w:rsidP="005E48B4">
      <w:pPr>
        <w:pStyle w:val="ListParagraph"/>
        <w:numPr>
          <w:ilvl w:val="0"/>
          <w:numId w:val="7"/>
        </w:numPr>
        <w:spacing w:after="0" w:line="480" w:lineRule="auto"/>
        <w:ind w:left="426" w:hanging="426"/>
        <w:jc w:val="both"/>
        <w:rPr>
          <w:rFonts w:ascii="Times New Roman" w:hAnsi="Times New Roman" w:cs="Times New Roman"/>
          <w:b/>
          <w:sz w:val="24"/>
          <w:szCs w:val="24"/>
        </w:rPr>
      </w:pPr>
      <w:r w:rsidRPr="00A23942">
        <w:rPr>
          <w:rFonts w:ascii="Times New Roman" w:hAnsi="Times New Roman" w:cs="Times New Roman"/>
          <w:b/>
          <w:sz w:val="24"/>
          <w:szCs w:val="24"/>
        </w:rPr>
        <w:t>Kelebihan dan Kelemahan Pembelajaran Tematik</w:t>
      </w:r>
    </w:p>
    <w:p w:rsidR="00A23942" w:rsidRPr="00490F0B" w:rsidRDefault="00A23942" w:rsidP="005E48B4">
      <w:pPr>
        <w:pStyle w:val="ListParagraph"/>
        <w:numPr>
          <w:ilvl w:val="0"/>
          <w:numId w:val="8"/>
        </w:numPr>
        <w:spacing w:after="0" w:line="480" w:lineRule="auto"/>
        <w:ind w:left="426" w:hanging="426"/>
        <w:jc w:val="both"/>
        <w:rPr>
          <w:rFonts w:ascii="Times New Roman" w:hAnsi="Times New Roman" w:cs="Times New Roman"/>
          <w:sz w:val="24"/>
          <w:szCs w:val="24"/>
        </w:rPr>
      </w:pPr>
      <w:r w:rsidRPr="00490F0B">
        <w:rPr>
          <w:rFonts w:ascii="Times New Roman" w:hAnsi="Times New Roman" w:cs="Times New Roman"/>
          <w:sz w:val="24"/>
          <w:szCs w:val="24"/>
        </w:rPr>
        <w:t>Keleb</w:t>
      </w:r>
      <w:r w:rsidR="00490F0B">
        <w:rPr>
          <w:rFonts w:ascii="Times New Roman" w:hAnsi="Times New Roman" w:cs="Times New Roman"/>
          <w:sz w:val="24"/>
          <w:szCs w:val="24"/>
        </w:rPr>
        <w:t>ihan Model Pembelajaran Tematik</w:t>
      </w:r>
    </w:p>
    <w:p w:rsidR="00A23942" w:rsidRDefault="00A23942" w:rsidP="00A2394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Model pembelajaran tematik memiliki beberapa kelemahan, menurut Trianto (2009:89) mengemukakan bahwa kelebihan model pembelajaran tematik bagi siswa antara lain adalah sebagai berikut:</w:t>
      </w:r>
    </w:p>
    <w:p w:rsidR="00FC0E72" w:rsidRDefault="00FC0E72" w:rsidP="00A23942">
      <w:pPr>
        <w:pStyle w:val="ListParagraph"/>
        <w:spacing w:after="0" w:line="480" w:lineRule="auto"/>
        <w:ind w:left="0"/>
        <w:jc w:val="both"/>
        <w:rPr>
          <w:rFonts w:ascii="Times New Roman" w:hAnsi="Times New Roman" w:cs="Times New Roman"/>
          <w:sz w:val="24"/>
          <w:szCs w:val="24"/>
        </w:rPr>
      </w:pPr>
    </w:p>
    <w:p w:rsidR="00FC0E72" w:rsidRDefault="00FC0E72" w:rsidP="00A23942">
      <w:pPr>
        <w:pStyle w:val="ListParagraph"/>
        <w:spacing w:after="0" w:line="480" w:lineRule="auto"/>
        <w:ind w:left="0"/>
        <w:jc w:val="both"/>
        <w:rPr>
          <w:rFonts w:ascii="Times New Roman" w:hAnsi="Times New Roman" w:cs="Times New Roman"/>
          <w:sz w:val="24"/>
          <w:szCs w:val="24"/>
        </w:rPr>
      </w:pPr>
    </w:p>
    <w:p w:rsidR="00FC0E72" w:rsidRDefault="00FC0E72" w:rsidP="00A23942">
      <w:pPr>
        <w:pStyle w:val="ListParagraph"/>
        <w:spacing w:after="0" w:line="480" w:lineRule="auto"/>
        <w:ind w:left="0"/>
        <w:jc w:val="both"/>
        <w:rPr>
          <w:rFonts w:ascii="Times New Roman" w:hAnsi="Times New Roman" w:cs="Times New Roman"/>
          <w:sz w:val="24"/>
          <w:szCs w:val="24"/>
        </w:rPr>
      </w:pPr>
    </w:p>
    <w:p w:rsidR="00A23942" w:rsidRDefault="00A23942" w:rsidP="007B1F84">
      <w:pPr>
        <w:pStyle w:val="ListParagraph"/>
        <w:numPr>
          <w:ilvl w:val="0"/>
          <w:numId w:val="6"/>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B</w:t>
      </w:r>
      <w:r w:rsidRPr="00A23942">
        <w:rPr>
          <w:rFonts w:ascii="Times New Roman" w:hAnsi="Times New Roman" w:cs="Times New Roman"/>
          <w:sz w:val="24"/>
          <w:szCs w:val="24"/>
        </w:rPr>
        <w:t>isa lebih memfokuskan diri pada proses b</w:t>
      </w:r>
      <w:r>
        <w:rPr>
          <w:rFonts w:ascii="Times New Roman" w:hAnsi="Times New Roman" w:cs="Times New Roman"/>
          <w:sz w:val="24"/>
          <w:szCs w:val="24"/>
        </w:rPr>
        <w:t xml:space="preserve">elajar, dari pada hasil belajar, b) </w:t>
      </w:r>
      <w:r w:rsidRPr="00A23942">
        <w:rPr>
          <w:rFonts w:ascii="Times New Roman" w:hAnsi="Times New Roman" w:cs="Times New Roman"/>
          <w:sz w:val="24"/>
          <w:szCs w:val="24"/>
        </w:rPr>
        <w:t xml:space="preserve">Menghilangkan batasa semu antar bagian-bagian kurikulum dan menyediakan pendekatan </w:t>
      </w:r>
      <w:r>
        <w:rPr>
          <w:rFonts w:ascii="Times New Roman" w:hAnsi="Times New Roman" w:cs="Times New Roman"/>
          <w:sz w:val="24"/>
          <w:szCs w:val="24"/>
        </w:rPr>
        <w:t xml:space="preserve">proses belajar yang integrative, c) </w:t>
      </w:r>
      <w:r w:rsidRPr="00A23942">
        <w:rPr>
          <w:rFonts w:ascii="Times New Roman" w:hAnsi="Times New Roman" w:cs="Times New Roman"/>
          <w:sz w:val="24"/>
          <w:szCs w:val="24"/>
        </w:rPr>
        <w:t>Menyediakan kurikulum yang berpusat pada siswa yang dikaitakan denngan minat, kebutuhan, dan kecerdasan; mereka didorong untuk membuat keputusan sendiri dan bertanggung jawab pada keberhasilan belajar.</w:t>
      </w:r>
      <w:r>
        <w:rPr>
          <w:rFonts w:ascii="Times New Roman" w:hAnsi="Times New Roman" w:cs="Times New Roman"/>
          <w:sz w:val="24"/>
          <w:szCs w:val="24"/>
        </w:rPr>
        <w:t xml:space="preserve"> d) </w:t>
      </w:r>
      <w:r w:rsidRPr="00A23942">
        <w:rPr>
          <w:rFonts w:ascii="Times New Roman" w:hAnsi="Times New Roman" w:cs="Times New Roman"/>
          <w:sz w:val="24"/>
          <w:szCs w:val="24"/>
        </w:rPr>
        <w:t>Merangsang penemuan dan penyelidikan man</w:t>
      </w:r>
      <w:r>
        <w:rPr>
          <w:rFonts w:ascii="Times New Roman" w:hAnsi="Times New Roman" w:cs="Times New Roman"/>
          <w:sz w:val="24"/>
          <w:szCs w:val="24"/>
        </w:rPr>
        <w:t xml:space="preserve">diri di dalam dan di luar kelas, e) </w:t>
      </w:r>
      <w:r w:rsidRPr="00A23942">
        <w:rPr>
          <w:rFonts w:ascii="Times New Roman" w:hAnsi="Times New Roman" w:cs="Times New Roman"/>
          <w:sz w:val="24"/>
          <w:szCs w:val="24"/>
        </w:rPr>
        <w:t>Membantu siswa membangun hubungan antara konsep dan ide, sehingga meningkatkan apresiasi dan pemaha</w:t>
      </w:r>
      <w:r w:rsidR="007B1F84">
        <w:rPr>
          <w:rFonts w:ascii="Times New Roman" w:hAnsi="Times New Roman" w:cs="Times New Roman"/>
          <w:sz w:val="24"/>
          <w:szCs w:val="24"/>
        </w:rPr>
        <w:t>man.</w:t>
      </w:r>
    </w:p>
    <w:p w:rsidR="007B1F84" w:rsidRPr="007B1F84" w:rsidRDefault="007B1F84" w:rsidP="007B1F84">
      <w:pPr>
        <w:pStyle w:val="ListParagraph"/>
        <w:spacing w:after="0" w:line="240" w:lineRule="auto"/>
        <w:ind w:left="426"/>
        <w:jc w:val="both"/>
        <w:rPr>
          <w:rFonts w:ascii="Times New Roman" w:hAnsi="Times New Roman" w:cs="Times New Roman"/>
          <w:sz w:val="24"/>
          <w:szCs w:val="24"/>
        </w:rPr>
      </w:pPr>
    </w:p>
    <w:p w:rsidR="00A23942" w:rsidRDefault="00A23942" w:rsidP="00A239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Rusman (2012: 257-258) menyebutkan bahwa keunggulan pembelajaran tematik adalah: </w:t>
      </w:r>
    </w:p>
    <w:p w:rsidR="00A23942" w:rsidRDefault="00A23942" w:rsidP="005E48B4">
      <w:pPr>
        <w:pStyle w:val="ListParagraph"/>
        <w:numPr>
          <w:ilvl w:val="0"/>
          <w:numId w:val="5"/>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Pengalaman dan kegiatan belajar sangat relevan dengan tingkat perkembangan dan ebutuhan anak usia sekolah dasar, b) </w:t>
      </w:r>
      <w:r w:rsidRPr="00A23942">
        <w:rPr>
          <w:rFonts w:ascii="Times New Roman" w:hAnsi="Times New Roman" w:cs="Times New Roman"/>
          <w:sz w:val="24"/>
          <w:szCs w:val="24"/>
        </w:rPr>
        <w:t>Kegiatan-kegiatan yang dipilih dalam pelaksanaan pembelajaran tematik bertolak dari minat dan kebutuhan siswa</w:t>
      </w:r>
      <w:r>
        <w:rPr>
          <w:rFonts w:ascii="Times New Roman" w:hAnsi="Times New Roman" w:cs="Times New Roman"/>
          <w:sz w:val="24"/>
          <w:szCs w:val="24"/>
        </w:rPr>
        <w:t xml:space="preserve">, c) </w:t>
      </w:r>
      <w:r w:rsidRPr="00A23942">
        <w:rPr>
          <w:rFonts w:ascii="Times New Roman" w:hAnsi="Times New Roman" w:cs="Times New Roman"/>
          <w:sz w:val="24"/>
          <w:szCs w:val="24"/>
        </w:rPr>
        <w:t>Kegiatan belajar akan lebih bermakna dan berkesan bagi siswa, sehingga hasil belajar dapat bertahan lebih lama</w:t>
      </w:r>
      <w:r>
        <w:rPr>
          <w:rFonts w:ascii="Times New Roman" w:hAnsi="Times New Roman" w:cs="Times New Roman"/>
          <w:sz w:val="24"/>
          <w:szCs w:val="24"/>
        </w:rPr>
        <w:t xml:space="preserve">, d) </w:t>
      </w:r>
      <w:r w:rsidRPr="00A23942">
        <w:rPr>
          <w:rFonts w:ascii="Times New Roman" w:hAnsi="Times New Roman" w:cs="Times New Roman"/>
          <w:sz w:val="24"/>
          <w:szCs w:val="24"/>
        </w:rPr>
        <w:t>Membantu mengembangkan ketrampilan berpikir siswa</w:t>
      </w:r>
      <w:r>
        <w:rPr>
          <w:rFonts w:ascii="Times New Roman" w:hAnsi="Times New Roman" w:cs="Times New Roman"/>
          <w:sz w:val="24"/>
          <w:szCs w:val="24"/>
        </w:rPr>
        <w:t xml:space="preserve">, e) </w:t>
      </w:r>
      <w:r w:rsidRPr="00A23942">
        <w:rPr>
          <w:rFonts w:ascii="Times New Roman" w:hAnsi="Times New Roman" w:cs="Times New Roman"/>
          <w:sz w:val="24"/>
          <w:szCs w:val="24"/>
        </w:rPr>
        <w:t>Menyajikan kegiatan belajar yang bersifat pragmatis sesuai dengan permasalahan yang sering ditemui siswa dalam lingkungannya</w:t>
      </w:r>
      <w:r>
        <w:rPr>
          <w:rFonts w:ascii="Times New Roman" w:hAnsi="Times New Roman" w:cs="Times New Roman"/>
          <w:sz w:val="24"/>
          <w:szCs w:val="24"/>
        </w:rPr>
        <w:t xml:space="preserve">, f) </w:t>
      </w:r>
      <w:r w:rsidRPr="00A23942">
        <w:rPr>
          <w:rFonts w:ascii="Times New Roman" w:hAnsi="Times New Roman" w:cs="Times New Roman"/>
          <w:sz w:val="24"/>
          <w:szCs w:val="24"/>
        </w:rPr>
        <w:t>Mengembangkan keterampilan sosial siswa, seperti kerjasama, toleransi, komunikasi, dan tanggap terhadap gagasan orang lain.</w:t>
      </w:r>
    </w:p>
    <w:p w:rsidR="007B1F84" w:rsidRPr="005D0A51" w:rsidRDefault="007B1F84" w:rsidP="007B1F84">
      <w:pPr>
        <w:pStyle w:val="ListParagraph"/>
        <w:spacing w:after="0" w:line="240" w:lineRule="auto"/>
        <w:ind w:left="426"/>
        <w:jc w:val="both"/>
        <w:rPr>
          <w:rFonts w:ascii="Times New Roman" w:hAnsi="Times New Roman" w:cs="Times New Roman"/>
          <w:sz w:val="24"/>
          <w:szCs w:val="24"/>
        </w:rPr>
      </w:pPr>
    </w:p>
    <w:p w:rsidR="00A23942" w:rsidRPr="00B67E1E" w:rsidRDefault="00A23942" w:rsidP="00A239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Jadi berdasarkan beberapa pendapat di atas, peneliti menyimpulkan bahwa model pembelajaran tematik memiliki beberapa kelebihan. Diantaranya adalah proses pembelajaran lebih menyenangkan  karena lebih relevan dan sesuai dengan apa yang peserta didik alami, pemahaman suatu konsep akan bertahan lebih lama karena proses pembelajaran lebih bermakna, mengajarkan siswa akan sebuah sikap toleransi, dan mengembangkan kemampuan sosialisasi siswa.</w:t>
      </w:r>
    </w:p>
    <w:p w:rsidR="00A23942" w:rsidRPr="00490F0B" w:rsidRDefault="00490F0B" w:rsidP="005E48B4">
      <w:pPr>
        <w:pStyle w:val="ListParagraph"/>
        <w:numPr>
          <w:ilvl w:val="0"/>
          <w:numId w:val="5"/>
        </w:numPr>
        <w:spacing w:after="0" w:line="480" w:lineRule="auto"/>
        <w:ind w:left="426" w:hanging="426"/>
        <w:jc w:val="both"/>
        <w:rPr>
          <w:rFonts w:ascii="Times New Roman" w:hAnsi="Times New Roman" w:cs="Times New Roman"/>
          <w:sz w:val="24"/>
          <w:szCs w:val="24"/>
        </w:rPr>
      </w:pPr>
      <w:r w:rsidRPr="00490F0B">
        <w:rPr>
          <w:rFonts w:ascii="Times New Roman" w:hAnsi="Times New Roman" w:cs="Times New Roman"/>
          <w:sz w:val="24"/>
          <w:szCs w:val="24"/>
        </w:rPr>
        <w:t>Kelemahan Pembelajaran Tematik</w:t>
      </w:r>
    </w:p>
    <w:p w:rsidR="00A23942" w:rsidRDefault="00A23942" w:rsidP="00A2394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Selain kelebihan yang dimiliki, pembelajaran tematik juga memiliki kelemahan menurut Indrawati (Trianto, 2009: 90) menyebutkan bahwa pembelajaran tematik juga memiliki keterbatasan terutama dalam pelaksanaannya, yaitu pada perencanaan dan pelaksanaan evaluasi yang lebih banyak menuntut </w:t>
      </w:r>
      <w:r>
        <w:rPr>
          <w:rFonts w:ascii="Times New Roman" w:hAnsi="Times New Roman" w:cs="Times New Roman"/>
          <w:sz w:val="24"/>
          <w:szCs w:val="24"/>
        </w:rPr>
        <w:lastRenderedPageBreak/>
        <w:t>guru untuk melakukan evaluasi proses, dan tidak hanya evaluasi dampak pembelajaran langsung saja.</w:t>
      </w:r>
    </w:p>
    <w:p w:rsidR="00A23942" w:rsidRDefault="00A23942" w:rsidP="00A2394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kelemahan pembelajaran tematik menurut Kunandar (2007: 315) adalah:</w:t>
      </w:r>
    </w:p>
    <w:p w:rsidR="00A23942" w:rsidRDefault="00A23942" w:rsidP="00BB282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Kelemahan pembelajaran tematik tersebut terjadi apabila dilakukan oleh guru tungal. Misalnya seorang guru kelas kurang menguasai secara mendalam penjabaran tema sehingga dalam pembelajaran tematik akan merasa sulit untuk mengaitkan tema dengan materi pokok setiap mata pelajaran. Di samping itu, jika scenario pembelajaran tidak menggunakan metode yang iovatif maka pencapaian standar kompetensi dan kompetensi dasar tidak akan tercapai karena akan menjadi sebuah narasi yang kering tanpa makna.</w:t>
      </w:r>
    </w:p>
    <w:p w:rsidR="00A23942" w:rsidRDefault="00A23942" w:rsidP="00A23942">
      <w:pPr>
        <w:pStyle w:val="ListParagraph"/>
        <w:spacing w:after="0" w:line="240" w:lineRule="auto"/>
        <w:ind w:left="1800"/>
        <w:jc w:val="both"/>
        <w:rPr>
          <w:rFonts w:ascii="Times New Roman" w:hAnsi="Times New Roman" w:cs="Times New Roman"/>
          <w:sz w:val="24"/>
          <w:szCs w:val="24"/>
        </w:rPr>
      </w:pPr>
    </w:p>
    <w:p w:rsidR="00A23942" w:rsidRPr="006C5F2D" w:rsidRDefault="00BB2828" w:rsidP="006C5F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3942" w:rsidRPr="00BB2828">
        <w:rPr>
          <w:rFonts w:ascii="Times New Roman" w:hAnsi="Times New Roman" w:cs="Times New Roman"/>
          <w:sz w:val="24"/>
          <w:szCs w:val="24"/>
        </w:rPr>
        <w:t>Jadi berdasarkan pengertian di atas, peneliti dapat menyimpulkan bahwa kelemahan model pembelajaran tematik terdapat pada pelaksanaannya. Dimana jika perencanaan scenario pembelajaran tidak didukung dengan metode yang inovatif, maka kompetensi inti dan kompetensi dasar tidak akan tercapai karena akan menjadi sebuah narasi yang kering tanpa makna. Dan juga pada perencanaan evaluasi yang lebih banyak menuntut guru untuk melakukan evaluasi proses, dan tidak hanya evaluasi dampak pembelajaran langsung saja.</w:t>
      </w:r>
    </w:p>
    <w:p w:rsidR="00A23942" w:rsidRDefault="00A23942" w:rsidP="005E48B4">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Langkah</w:t>
      </w:r>
      <w:r w:rsidRPr="003A3B2A">
        <w:rPr>
          <w:rFonts w:ascii="Times New Roman" w:hAnsi="Times New Roman" w:cs="Times New Roman"/>
          <w:b/>
          <w:sz w:val="24"/>
          <w:szCs w:val="24"/>
        </w:rPr>
        <w:t xml:space="preserve"> Penyusunan RPP (Rencana Pelaksanaan Pembelajaran) pada Pembelajaran Tematik 2013</w:t>
      </w:r>
    </w:p>
    <w:p w:rsidR="003D6A54" w:rsidRDefault="003D6A54" w:rsidP="003D6A5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Menurut Mulyasa (2006: 192), “RPP adalah rencana yang menggambarkan prosedur dan menejemen pembelajaran untuk mencapai satu atau lebih Kompetensi Dasar yang ditetapkan dalam Standar Isi dan dijabarkan dari silabus”. Berikut ini adalah langkah-langkah penyusunan RPP tematik yang baik dan tepat.</w:t>
      </w:r>
    </w:p>
    <w:p w:rsidR="00FC0E72" w:rsidRDefault="00FC0E72" w:rsidP="003D6A54">
      <w:pPr>
        <w:pStyle w:val="ListParagraph"/>
        <w:spacing w:after="0" w:line="480" w:lineRule="auto"/>
        <w:ind w:left="0"/>
        <w:jc w:val="both"/>
        <w:rPr>
          <w:rFonts w:ascii="Times New Roman" w:hAnsi="Times New Roman" w:cs="Times New Roman"/>
          <w:sz w:val="24"/>
        </w:rPr>
      </w:pPr>
    </w:p>
    <w:p w:rsidR="00FC0E72" w:rsidRDefault="00FC0E72" w:rsidP="003D6A54">
      <w:pPr>
        <w:pStyle w:val="ListParagraph"/>
        <w:spacing w:after="0" w:line="480" w:lineRule="auto"/>
        <w:ind w:left="0"/>
        <w:jc w:val="both"/>
        <w:rPr>
          <w:rFonts w:ascii="Times New Roman" w:hAnsi="Times New Roman" w:cs="Times New Roman"/>
          <w:b/>
          <w:sz w:val="24"/>
          <w:szCs w:val="24"/>
        </w:rPr>
      </w:pPr>
    </w:p>
    <w:p w:rsidR="00CF4BBE" w:rsidRDefault="00A23942" w:rsidP="005E48B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Kegiatan Pendahuluan</w:t>
      </w:r>
    </w:p>
    <w:p w:rsidR="00BB2828" w:rsidRPr="00D73E11" w:rsidRDefault="00D73E11" w:rsidP="00CF4BB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CE03D6" w:rsidRPr="00D73E11">
        <w:rPr>
          <w:rFonts w:ascii="Times New Roman" w:hAnsi="Times New Roman" w:cs="Times New Roman"/>
          <w:sz w:val="24"/>
          <w:szCs w:val="24"/>
        </w:rPr>
        <w:t>Orientasi, m</w:t>
      </w:r>
      <w:r w:rsidR="00A23942" w:rsidRPr="00D73E11">
        <w:rPr>
          <w:rFonts w:ascii="Times New Roman" w:hAnsi="Times New Roman" w:cs="Times New Roman"/>
          <w:sz w:val="24"/>
          <w:szCs w:val="24"/>
        </w:rPr>
        <w:t>emusatkan perhatian peserta didik pada materi yang akan dibelajarakan, dengan cara menunjukkan benda yang menarik, memberikan ilustrasi, membaca berita di surat kabar, menampilkan slide animasi, fenomena alam, fenomena sosial, atau lainnya.</w:t>
      </w:r>
      <w:r>
        <w:rPr>
          <w:rFonts w:ascii="Times New Roman" w:hAnsi="Times New Roman" w:cs="Times New Roman"/>
          <w:sz w:val="24"/>
          <w:szCs w:val="24"/>
        </w:rPr>
        <w:t xml:space="preserve"> (2) </w:t>
      </w:r>
      <w:r w:rsidR="00A23942" w:rsidRPr="00D73E11">
        <w:rPr>
          <w:rFonts w:ascii="Times New Roman" w:hAnsi="Times New Roman" w:cs="Times New Roman"/>
          <w:sz w:val="24"/>
          <w:szCs w:val="24"/>
        </w:rPr>
        <w:t>Apersepsi</w:t>
      </w:r>
      <w:r w:rsidR="00CE03D6" w:rsidRPr="00D73E11">
        <w:rPr>
          <w:rFonts w:ascii="Times New Roman" w:hAnsi="Times New Roman" w:cs="Times New Roman"/>
          <w:sz w:val="24"/>
          <w:szCs w:val="24"/>
        </w:rPr>
        <w:t>, m</w:t>
      </w:r>
      <w:r w:rsidR="00A23942" w:rsidRPr="00D73E11">
        <w:rPr>
          <w:rFonts w:ascii="Times New Roman" w:hAnsi="Times New Roman" w:cs="Times New Roman"/>
          <w:sz w:val="24"/>
          <w:szCs w:val="24"/>
        </w:rPr>
        <w:t xml:space="preserve">emberikan </w:t>
      </w:r>
      <w:r w:rsidR="00CE03D6" w:rsidRPr="00D73E11">
        <w:rPr>
          <w:rFonts w:ascii="Times New Roman" w:hAnsi="Times New Roman" w:cs="Times New Roman"/>
          <w:sz w:val="24"/>
          <w:szCs w:val="24"/>
        </w:rPr>
        <w:t>a</w:t>
      </w:r>
      <w:r w:rsidR="00A23942" w:rsidRPr="00D73E11">
        <w:rPr>
          <w:rFonts w:ascii="Times New Roman" w:hAnsi="Times New Roman" w:cs="Times New Roman"/>
          <w:sz w:val="24"/>
          <w:szCs w:val="24"/>
        </w:rPr>
        <w:t>persepsi awal kepada peserta didik tentang materi yang akan diajarkan.</w:t>
      </w:r>
      <w:r>
        <w:rPr>
          <w:rFonts w:ascii="Times New Roman" w:hAnsi="Times New Roman" w:cs="Times New Roman"/>
          <w:sz w:val="24"/>
          <w:szCs w:val="24"/>
        </w:rPr>
        <w:t xml:space="preserve"> (3) </w:t>
      </w:r>
      <w:r w:rsidR="00A23942" w:rsidRPr="00D73E11">
        <w:rPr>
          <w:rFonts w:ascii="Times New Roman" w:hAnsi="Times New Roman" w:cs="Times New Roman"/>
          <w:sz w:val="24"/>
          <w:szCs w:val="24"/>
        </w:rPr>
        <w:t>Motivasi</w:t>
      </w:r>
      <w:r w:rsidR="00CE03D6" w:rsidRPr="00D73E11">
        <w:rPr>
          <w:rFonts w:ascii="Times New Roman" w:hAnsi="Times New Roman" w:cs="Times New Roman"/>
          <w:sz w:val="24"/>
          <w:szCs w:val="24"/>
        </w:rPr>
        <w:t>, g</w:t>
      </w:r>
      <w:r w:rsidR="00A23942" w:rsidRPr="00D73E11">
        <w:rPr>
          <w:rFonts w:ascii="Times New Roman" w:hAnsi="Times New Roman" w:cs="Times New Roman"/>
          <w:sz w:val="24"/>
          <w:szCs w:val="24"/>
        </w:rPr>
        <w:t>uru memberikan gambaran manfaat mempelajari materi yang akan dijabarkan.</w:t>
      </w:r>
      <w:r>
        <w:rPr>
          <w:rFonts w:ascii="Times New Roman" w:hAnsi="Times New Roman" w:cs="Times New Roman"/>
          <w:sz w:val="24"/>
          <w:szCs w:val="24"/>
        </w:rPr>
        <w:t xml:space="preserve"> (4) </w:t>
      </w:r>
      <w:r w:rsidR="00A23942" w:rsidRPr="00D73E11">
        <w:rPr>
          <w:rFonts w:ascii="Times New Roman" w:hAnsi="Times New Roman" w:cs="Times New Roman"/>
          <w:sz w:val="24"/>
          <w:szCs w:val="24"/>
        </w:rPr>
        <w:t>Pemberian acuan</w:t>
      </w:r>
      <w:r w:rsidR="00CE03D6" w:rsidRPr="00D73E11">
        <w:rPr>
          <w:rFonts w:ascii="Times New Roman" w:hAnsi="Times New Roman" w:cs="Times New Roman"/>
          <w:sz w:val="24"/>
          <w:szCs w:val="24"/>
        </w:rPr>
        <w:t xml:space="preserve">, </w:t>
      </w:r>
      <w:r w:rsidR="00A23942" w:rsidRPr="00D73E11">
        <w:rPr>
          <w:rFonts w:ascii="Times New Roman" w:hAnsi="Times New Roman" w:cs="Times New Roman"/>
          <w:sz w:val="24"/>
          <w:szCs w:val="24"/>
        </w:rPr>
        <w:t>Berkaitan dengan ilmu yang dipelajari, acuan dapatberupa penjelasan materi pokok dan uraian materi pelajaran secara garis besar, pembagian kelompok belajar, dan penjelasan mekanisme pelaksanaan pengalaman belajar (sesuai dengan rencana langkah-langkah pembelajaran).</w:t>
      </w:r>
    </w:p>
    <w:p w:rsidR="00A23942" w:rsidRPr="00BB2828" w:rsidRDefault="00A23942" w:rsidP="005E48B4">
      <w:pPr>
        <w:pStyle w:val="ListParagraph"/>
        <w:numPr>
          <w:ilvl w:val="0"/>
          <w:numId w:val="9"/>
        </w:numPr>
        <w:spacing w:after="0" w:line="480" w:lineRule="auto"/>
        <w:ind w:left="426" w:hanging="426"/>
        <w:jc w:val="both"/>
        <w:rPr>
          <w:rFonts w:ascii="Times New Roman" w:hAnsi="Times New Roman" w:cs="Times New Roman"/>
          <w:sz w:val="24"/>
          <w:szCs w:val="24"/>
        </w:rPr>
      </w:pPr>
      <w:r w:rsidRPr="00BB2828">
        <w:rPr>
          <w:rFonts w:ascii="Times New Roman" w:hAnsi="Times New Roman" w:cs="Times New Roman"/>
          <w:sz w:val="24"/>
          <w:szCs w:val="24"/>
        </w:rPr>
        <w:t>Kegiatan Inti</w:t>
      </w:r>
    </w:p>
    <w:p w:rsidR="00A23942" w:rsidRDefault="00BB2828" w:rsidP="00BB282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23942">
        <w:rPr>
          <w:rFonts w:ascii="Times New Roman" w:hAnsi="Times New Roman" w:cs="Times New Roman"/>
          <w:sz w:val="24"/>
          <w:szCs w:val="24"/>
        </w:rPr>
        <w:t xml:space="preserve">Menggunakan model pembelajaran, metode pembelajaran, media pembelajaran, dan sumber belajar yang disesuaikan dengan karakteristik peserta didik dan mata pelajaran; menggunakan pendekatan tematik, tematik terpadu, saintifik, </w:t>
      </w:r>
      <w:r w:rsidR="00A23942" w:rsidRPr="0024404F">
        <w:rPr>
          <w:rFonts w:ascii="Times New Roman" w:hAnsi="Times New Roman" w:cs="Times New Roman"/>
          <w:i/>
          <w:sz w:val="24"/>
          <w:szCs w:val="24"/>
        </w:rPr>
        <w:t>problem based learning, project based learning, discovery learning, inquiry learning</w:t>
      </w:r>
      <w:r w:rsidR="00A23942">
        <w:rPr>
          <w:rFonts w:ascii="Times New Roman" w:hAnsi="Times New Roman" w:cs="Times New Roman"/>
          <w:sz w:val="24"/>
          <w:szCs w:val="24"/>
        </w:rPr>
        <w:t xml:space="preserve"> disesuaikan dengan karakteristik kompetensi dan jenjang pendidikan; memuat pengembangan sikap, pengetahuan dan keterampilan yang terintegrasi pada pembelajaran.</w:t>
      </w:r>
    </w:p>
    <w:p w:rsidR="00A23942" w:rsidRDefault="00A23942" w:rsidP="005E48B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Penutup</w:t>
      </w:r>
    </w:p>
    <w:p w:rsidR="00A23942" w:rsidRPr="001105BD" w:rsidRDefault="00BB2828" w:rsidP="00BB282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23942">
        <w:rPr>
          <w:rFonts w:ascii="Times New Roman" w:hAnsi="Times New Roman" w:cs="Times New Roman"/>
          <w:sz w:val="24"/>
          <w:szCs w:val="24"/>
        </w:rPr>
        <w:t xml:space="preserve">Seluruh rangkaian aktivitas pembelajaran dan hasil-hasil yang diperoleh untuk selanjutnya secara bersama menemukan manfaat langsung maupun tidak langsung dari hasil pembelajaran yang telah berlangsung; memberikan umpan </w:t>
      </w:r>
      <w:r w:rsidR="00A23942">
        <w:rPr>
          <w:rFonts w:ascii="Times New Roman" w:hAnsi="Times New Roman" w:cs="Times New Roman"/>
          <w:sz w:val="24"/>
          <w:szCs w:val="24"/>
        </w:rPr>
        <w:lastRenderedPageBreak/>
        <w:t>balik terhadap proses dan hasil pembelajaran; melakukan kegiatan tindak lanjut dalam bentuk pemberian tugas, baik tugas indivisual maupun kelompok; menginformasikan rencana kegiatan pembelajaran untuk pertemuan berikutnya.</w:t>
      </w:r>
    </w:p>
    <w:p w:rsidR="00DA3FFB" w:rsidRPr="00DA3FFB" w:rsidRDefault="00DA3FFB" w:rsidP="00DA3FFB">
      <w:pPr>
        <w:pStyle w:val="ListParagraph"/>
        <w:spacing w:line="480" w:lineRule="auto"/>
        <w:ind w:left="426"/>
        <w:rPr>
          <w:rFonts w:ascii="Times New Roman" w:hAnsi="Times New Roman" w:cs="Times New Roman"/>
          <w:b/>
          <w:sz w:val="24"/>
        </w:rPr>
      </w:pPr>
    </w:p>
    <w:p w:rsidR="00AF16BD" w:rsidRDefault="00D73E11" w:rsidP="00AF16BD">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Pengembangan Materi dan Bahan Ajar</w:t>
      </w:r>
    </w:p>
    <w:p w:rsidR="00F0483A" w:rsidRPr="00AF16BD" w:rsidRDefault="00AF16BD" w:rsidP="00AF16BD">
      <w:pPr>
        <w:spacing w:after="0" w:line="480" w:lineRule="auto"/>
        <w:jc w:val="both"/>
        <w:rPr>
          <w:rFonts w:ascii="Times New Roman" w:hAnsi="Times New Roman" w:cs="Times New Roman"/>
          <w:b/>
          <w:sz w:val="24"/>
        </w:rPr>
      </w:pPr>
      <w:r>
        <w:rPr>
          <w:rFonts w:ascii="Times New Roman" w:eastAsia="Times New Roman" w:hAnsi="Times New Roman" w:cs="Times New Roman"/>
          <w:sz w:val="24"/>
          <w:szCs w:val="24"/>
          <w:lang w:eastAsia="id-ID"/>
        </w:rPr>
        <w:t xml:space="preserve">       </w:t>
      </w:r>
      <w:r w:rsidRPr="00AF16BD">
        <w:rPr>
          <w:rFonts w:ascii="Times New Roman" w:eastAsia="Times New Roman" w:hAnsi="Times New Roman" w:cs="Times New Roman"/>
          <w:sz w:val="24"/>
          <w:szCs w:val="24"/>
          <w:lang w:eastAsia="id-ID"/>
        </w:rPr>
        <w:t>Bahan Ajar adalah bahan-</w:t>
      </w:r>
      <w:r>
        <w:rPr>
          <w:rFonts w:ascii="Times New Roman" w:eastAsia="Times New Roman" w:hAnsi="Times New Roman" w:cs="Times New Roman"/>
          <w:sz w:val="24"/>
          <w:szCs w:val="24"/>
          <w:lang w:eastAsia="id-ID"/>
        </w:rPr>
        <w:t>b</w:t>
      </w:r>
      <w:r w:rsidRPr="00AF16BD">
        <w:rPr>
          <w:rFonts w:ascii="Times New Roman" w:eastAsia="Times New Roman" w:hAnsi="Times New Roman" w:cs="Times New Roman"/>
          <w:sz w:val="24"/>
          <w:szCs w:val="24"/>
          <w:lang w:eastAsia="id-ID"/>
        </w:rPr>
        <w:t>ahan atau materi pelajaran yang disusun secara sistematis,</w:t>
      </w:r>
      <w:r>
        <w:rPr>
          <w:rFonts w:ascii="Times New Roman" w:eastAsia="Times New Roman" w:hAnsi="Times New Roman" w:cs="Times New Roman"/>
          <w:sz w:val="24"/>
          <w:szCs w:val="24"/>
          <w:lang w:eastAsia="id-ID"/>
        </w:rPr>
        <w:t xml:space="preserve"> y</w:t>
      </w:r>
      <w:r w:rsidRPr="00AF16BD">
        <w:rPr>
          <w:rFonts w:ascii="Times New Roman" w:eastAsia="Times New Roman" w:hAnsi="Times New Roman" w:cs="Times New Roman"/>
          <w:sz w:val="24"/>
          <w:szCs w:val="24"/>
          <w:lang w:eastAsia="id-ID"/>
        </w:rPr>
        <w:t>ang digunakan</w:t>
      </w:r>
      <w:r>
        <w:rPr>
          <w:rFonts w:ascii="Times New Roman" w:eastAsia="Times New Roman" w:hAnsi="Times New Roman" w:cs="Times New Roman"/>
          <w:sz w:val="24"/>
          <w:szCs w:val="24"/>
          <w:lang w:eastAsia="id-ID"/>
        </w:rPr>
        <w:t xml:space="preserve"> </w:t>
      </w:r>
      <w:r w:rsidRPr="00AF16BD">
        <w:rPr>
          <w:rFonts w:ascii="Times New Roman" w:eastAsia="Times New Roman" w:hAnsi="Times New Roman" w:cs="Times New Roman"/>
          <w:sz w:val="24"/>
          <w:szCs w:val="24"/>
          <w:lang w:eastAsia="id-ID"/>
        </w:rPr>
        <w:t xml:space="preserve">guru/pendidik dan siswa </w:t>
      </w:r>
      <w:r>
        <w:rPr>
          <w:rFonts w:ascii="Times New Roman" w:eastAsia="Times New Roman" w:hAnsi="Times New Roman" w:cs="Times New Roman"/>
          <w:sz w:val="24"/>
          <w:szCs w:val="24"/>
          <w:lang w:eastAsia="id-ID"/>
        </w:rPr>
        <w:t>p</w:t>
      </w:r>
      <w:r w:rsidRPr="00AF16BD">
        <w:rPr>
          <w:rFonts w:ascii="Times New Roman" w:eastAsia="Times New Roman" w:hAnsi="Times New Roman" w:cs="Times New Roman"/>
          <w:sz w:val="24"/>
          <w:szCs w:val="24"/>
          <w:lang w:eastAsia="id-ID"/>
        </w:rPr>
        <w:t>eserta didik dalam proses pembelajaran</w:t>
      </w:r>
      <w:r>
        <w:rPr>
          <w:rFonts w:ascii="Times New Roman" w:eastAsia="Times New Roman" w:hAnsi="Times New Roman" w:cs="Times New Roman"/>
          <w:sz w:val="24"/>
          <w:szCs w:val="24"/>
          <w:lang w:eastAsia="id-ID"/>
        </w:rPr>
        <w:t xml:space="preserve">. </w:t>
      </w:r>
      <w:r w:rsidRPr="00AF16BD">
        <w:rPr>
          <w:rFonts w:ascii="Times New Roman" w:hAnsi="Times New Roman" w:cs="Times New Roman"/>
          <w:sz w:val="24"/>
        </w:rPr>
        <w:t>Bahan ajar adalah segala bentuk bahan yang digunakan untuk membantu guru/instruktor dalam melaksanakan kegiatan belajar mengajar di kelas. Bahan yang dimaksud bisa berupa bahan tertulis maupun bahan tidak tertulis.</w:t>
      </w:r>
      <w:r w:rsidRPr="00AF16BD">
        <w:rPr>
          <w:rFonts w:ascii="Times New Roman" w:eastAsia="Times New Roman" w:hAnsi="Times New Roman" w:cs="Times New Roman"/>
          <w:sz w:val="28"/>
          <w:szCs w:val="60"/>
          <w:lang w:eastAsia="id-ID"/>
        </w:rPr>
        <w:t xml:space="preserve"> </w:t>
      </w:r>
      <w:r w:rsidR="00F0483A">
        <w:rPr>
          <w:rFonts w:ascii="Times New Roman" w:eastAsia="Times New Roman" w:hAnsi="Times New Roman" w:cs="Times New Roman"/>
          <w:sz w:val="24"/>
          <w:szCs w:val="60"/>
          <w:lang w:eastAsia="id-ID"/>
        </w:rPr>
        <w:t>“</w:t>
      </w:r>
      <w:r w:rsidR="00F0483A" w:rsidRPr="00F0483A">
        <w:rPr>
          <w:rFonts w:ascii="Times New Roman" w:eastAsia="Times New Roman" w:hAnsi="Times New Roman" w:cs="Times New Roman"/>
          <w:sz w:val="24"/>
          <w:szCs w:val="60"/>
          <w:lang w:eastAsia="id-ID"/>
        </w:rPr>
        <w:t xml:space="preserve">Pengembagan bahan ajar adalah proses pemilihan, adaptasi, dan pembuatan bahan ajar berdasarkan </w:t>
      </w:r>
      <w:r w:rsidR="00F0483A">
        <w:rPr>
          <w:rFonts w:ascii="Times New Roman" w:eastAsia="Times New Roman" w:hAnsi="Times New Roman" w:cs="Times New Roman"/>
          <w:sz w:val="24"/>
          <w:szCs w:val="60"/>
          <w:lang w:eastAsia="id-ID"/>
        </w:rPr>
        <w:t>kerangka acuan tertentu” (</w:t>
      </w:r>
      <w:r w:rsidR="00F0483A" w:rsidRPr="00F0483A">
        <w:rPr>
          <w:rFonts w:ascii="Times New Roman" w:eastAsia="Times New Roman" w:hAnsi="Times New Roman" w:cs="Times New Roman"/>
          <w:sz w:val="24"/>
          <w:szCs w:val="60"/>
          <w:lang w:eastAsia="id-ID"/>
        </w:rPr>
        <w:t>Nunan, 1991)</w:t>
      </w:r>
      <w:r w:rsidR="00F0483A">
        <w:rPr>
          <w:rFonts w:ascii="Times New Roman" w:eastAsia="Times New Roman" w:hAnsi="Times New Roman" w:cs="Times New Roman"/>
          <w:sz w:val="24"/>
          <w:szCs w:val="60"/>
          <w:lang w:eastAsia="id-ID"/>
        </w:rPr>
        <w:t>.</w:t>
      </w:r>
    </w:p>
    <w:p w:rsidR="00DC2919" w:rsidRDefault="00D73E11" w:rsidP="00DC2919">
      <w:pPr>
        <w:pStyle w:val="ListParagraph"/>
        <w:numPr>
          <w:ilvl w:val="0"/>
          <w:numId w:val="16"/>
        </w:numPr>
        <w:spacing w:after="0" w:line="480" w:lineRule="auto"/>
        <w:ind w:left="426" w:hanging="426"/>
        <w:rPr>
          <w:rFonts w:ascii="Times New Roman" w:hAnsi="Times New Roman" w:cs="Times New Roman"/>
          <w:b/>
          <w:sz w:val="24"/>
        </w:rPr>
      </w:pPr>
      <w:r>
        <w:rPr>
          <w:rFonts w:ascii="Times New Roman" w:hAnsi="Times New Roman" w:cs="Times New Roman"/>
          <w:b/>
          <w:sz w:val="24"/>
        </w:rPr>
        <w:t>Keluasan dan Kedalaman Materi</w:t>
      </w:r>
    </w:p>
    <w:p w:rsidR="00DC2919" w:rsidRDefault="00DC2919" w:rsidP="00DC291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DC2919">
        <w:rPr>
          <w:rFonts w:ascii="Times New Roman" w:hAnsi="Times New Roman" w:cs="Times New Roman"/>
          <w:sz w:val="24"/>
        </w:rPr>
        <w:t>Bangsa Indonesia terdiri atas berbagai macam suku bangsa. Ada Suku Jawa, Suku Sunda, Suku Badui, Suku Minangkabau, Suku Bugis serta masih banyak suku suku lainnya. Terbentuknya suku-suku bangsa ini dipengaruhi oleh perbedaan kondisi lingkungan yang mereka tempati. Mereka tersebar di ribuan pulau dan terpisah oleh batas alam, seperti hutan, sungai, laut, dan lembah. Perbedaan tersebut memengaruhi keadaan sosial, adat istiadat, dan budaya penduduk setempat. Akhirnya, terbentuklah kelompok penduduk yang memiliki adat istiadat dan budaya khas. Kelompok-kelompok tersebut dikenal sebagai suku bangsa</w:t>
      </w:r>
      <w:r>
        <w:rPr>
          <w:rFonts w:ascii="Times New Roman" w:hAnsi="Times New Roman" w:cs="Times New Roman"/>
          <w:sz w:val="24"/>
        </w:rPr>
        <w:t>.</w:t>
      </w:r>
    </w:p>
    <w:p w:rsidR="00FC0E72" w:rsidRDefault="00FC0E72" w:rsidP="00DC2919">
      <w:pPr>
        <w:pStyle w:val="ListParagraph"/>
        <w:spacing w:after="0" w:line="480" w:lineRule="auto"/>
        <w:ind w:left="0"/>
        <w:jc w:val="both"/>
        <w:rPr>
          <w:rFonts w:ascii="Times New Roman" w:hAnsi="Times New Roman" w:cs="Times New Roman"/>
          <w:sz w:val="24"/>
        </w:rPr>
      </w:pPr>
    </w:p>
    <w:p w:rsidR="00DC2919" w:rsidRDefault="00DC2919" w:rsidP="00DC2919">
      <w:pPr>
        <w:pStyle w:val="ListParagraph"/>
        <w:spacing w:after="0" w:line="480" w:lineRule="auto"/>
        <w:ind w:left="0"/>
        <w:jc w:val="center"/>
        <w:rPr>
          <w:rFonts w:ascii="Times New Roman" w:hAnsi="Times New Roman" w:cs="Times New Roman"/>
          <w:bCs/>
          <w:sz w:val="24"/>
          <w:szCs w:val="24"/>
        </w:rPr>
      </w:pPr>
      <w:r w:rsidRPr="00DC2919">
        <w:rPr>
          <w:rFonts w:ascii="Times New Roman" w:hAnsi="Times New Roman" w:cs="Times New Roman"/>
          <w:bCs/>
          <w:sz w:val="24"/>
          <w:szCs w:val="24"/>
        </w:rPr>
        <w:lastRenderedPageBreak/>
        <w:t>Mengenal Suku Minang</w:t>
      </w:r>
    </w:p>
    <w:p w:rsidR="00DC2919" w:rsidRDefault="00DC2919" w:rsidP="00DC2919">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96215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5678" cy="1154597"/>
                    </a:xfrm>
                    <a:prstGeom prst="rect">
                      <a:avLst/>
                    </a:prstGeom>
                    <a:noFill/>
                    <a:ln w="9525">
                      <a:noFill/>
                      <a:miter lim="800000"/>
                      <a:headEnd/>
                      <a:tailEnd/>
                    </a:ln>
                  </pic:spPr>
                </pic:pic>
              </a:graphicData>
            </a:graphic>
          </wp:inline>
        </w:drawing>
      </w:r>
    </w:p>
    <w:p w:rsidR="00F0483A" w:rsidRDefault="00DC2919" w:rsidP="00F0483A">
      <w:pPr>
        <w:autoSpaceDE w:val="0"/>
        <w:autoSpaceDN w:val="0"/>
        <w:adjustRightInd w:val="0"/>
        <w:spacing w:after="0" w:line="480" w:lineRule="auto"/>
        <w:jc w:val="both"/>
        <w:rPr>
          <w:rFonts w:ascii="Times New Roman" w:hAnsi="Times New Roman" w:cs="Times New Roman"/>
          <w:sz w:val="24"/>
          <w:szCs w:val="24"/>
        </w:rPr>
      </w:pPr>
      <w:r w:rsidRPr="00DC2919">
        <w:rPr>
          <w:rFonts w:ascii="Times New Roman" w:hAnsi="Times New Roman" w:cs="Times New Roman"/>
          <w:sz w:val="24"/>
          <w:szCs w:val="24"/>
        </w:rPr>
        <w:t xml:space="preserve">Suku Minang sering disebut sebagai orang Padang atau </w:t>
      </w:r>
      <w:r w:rsidRPr="00DC2919">
        <w:rPr>
          <w:rFonts w:ascii="Times New Roman" w:hAnsi="Times New Roman" w:cs="Times New Roman"/>
          <w:i/>
          <w:iCs/>
          <w:sz w:val="24"/>
          <w:szCs w:val="24"/>
        </w:rPr>
        <w:t>Urang Awak</w:t>
      </w:r>
      <w:r w:rsidRPr="00DC2919">
        <w:rPr>
          <w:rFonts w:ascii="Times New Roman" w:hAnsi="Times New Roman" w:cs="Times New Roman"/>
          <w:sz w:val="24"/>
          <w:szCs w:val="24"/>
        </w:rPr>
        <w:t>. Mereka adalah kelompok etnis Nusantara yang berada di Sumatra Barat.</w:t>
      </w:r>
      <w:r>
        <w:rPr>
          <w:rFonts w:ascii="Times New Roman" w:hAnsi="Times New Roman" w:cs="Times New Roman"/>
          <w:sz w:val="24"/>
          <w:szCs w:val="24"/>
        </w:rPr>
        <w:t xml:space="preserve"> </w:t>
      </w:r>
      <w:r w:rsidRPr="00DC2919">
        <w:rPr>
          <w:rFonts w:ascii="Times New Roman" w:hAnsi="Times New Roman" w:cs="Times New Roman"/>
          <w:sz w:val="24"/>
          <w:szCs w:val="24"/>
        </w:rPr>
        <w:t>Selain bahasa Padang, orang Minang juga menggunakan bahasa Melayu. Alat musik tradisional Minang adalah talempong. Talempong dimainkan dengan cara dipukul. Alat musik khas Minang lainnya yang dimainkan dengan cara ditiup adalah saluang. Masyarakat Minang juga memiliki banyak jenis tarian, di antaranya adalah tari Pasambahan dan tari Piring. Tari Pasambahan biasanya ditampilkan dalam pesta adat. Rumah adat Minang disebut rumah gadang yang terbuat dari bahan kayu. Rendang merupakan salah satu masakan tradisional Minang yang terkenal, bahkan telah dikenal di negara lain. Makanan khas masyarakat Minang lainnya yang juga digemari adalah sate padang dan dendeng balado.</w:t>
      </w:r>
      <w:r>
        <w:rPr>
          <w:rFonts w:ascii="Times New Roman" w:hAnsi="Times New Roman" w:cs="Times New Roman"/>
          <w:sz w:val="24"/>
          <w:szCs w:val="24"/>
        </w:rPr>
        <w:t xml:space="preserve"> </w:t>
      </w:r>
      <w:r w:rsidRPr="00DC2919">
        <w:rPr>
          <w:rFonts w:ascii="Times New Roman" w:hAnsi="Times New Roman" w:cs="Times New Roman"/>
          <w:sz w:val="24"/>
          <w:szCs w:val="24"/>
        </w:rPr>
        <w:t>Orang Minang gemar berdagang dan merantau ke daerah lain. Legenda yang terkenal</w:t>
      </w:r>
      <w:r>
        <w:rPr>
          <w:rFonts w:ascii="Times New Roman" w:hAnsi="Times New Roman" w:cs="Times New Roman"/>
          <w:sz w:val="24"/>
          <w:szCs w:val="24"/>
        </w:rPr>
        <w:t xml:space="preserve"> </w:t>
      </w:r>
      <w:r w:rsidRPr="00DC2919">
        <w:rPr>
          <w:rFonts w:ascii="Times New Roman" w:hAnsi="Times New Roman" w:cs="Times New Roman"/>
          <w:sz w:val="24"/>
          <w:szCs w:val="24"/>
        </w:rPr>
        <w:t>adalah cerita “Si Malin Kundang”.</w:t>
      </w:r>
    </w:p>
    <w:p w:rsidR="00F0483A" w:rsidRPr="00F0483A" w:rsidRDefault="00F0483A" w:rsidP="00F0483A">
      <w:pPr>
        <w:autoSpaceDE w:val="0"/>
        <w:autoSpaceDN w:val="0"/>
        <w:adjustRightInd w:val="0"/>
        <w:spacing w:after="0" w:line="480" w:lineRule="auto"/>
        <w:jc w:val="both"/>
        <w:rPr>
          <w:rFonts w:ascii="Times New Roman" w:hAnsi="Times New Roman" w:cs="Times New Roman"/>
          <w:sz w:val="24"/>
          <w:szCs w:val="24"/>
        </w:rPr>
      </w:pPr>
      <w:r w:rsidRPr="00F0483A">
        <w:rPr>
          <w:rFonts w:ascii="Times New Roman" w:hAnsi="Times New Roman" w:cs="Times New Roman"/>
          <w:sz w:val="24"/>
          <w:szCs w:val="24"/>
        </w:rPr>
        <w:t>Sebagai anak Indonesia, aku merasa bangga terhadap keberagaman yang ada di Indonesia. Mari kita ekspresikan kebanggaan kita melalui lagu “Aku Anak Indonesia”.</w:t>
      </w:r>
    </w:p>
    <w:p w:rsidR="00D760A6" w:rsidRDefault="00D760A6" w:rsidP="00D760A6">
      <w:pPr>
        <w:autoSpaceDE w:val="0"/>
        <w:autoSpaceDN w:val="0"/>
        <w:adjustRightInd w:val="0"/>
        <w:spacing w:after="0" w:line="480" w:lineRule="auto"/>
        <w:jc w:val="both"/>
        <w:rPr>
          <w:rFonts w:ascii="Times New Roman" w:hAnsi="Times New Roman" w:cs="Times New Roman"/>
          <w:sz w:val="24"/>
          <w:szCs w:val="24"/>
        </w:rPr>
      </w:pPr>
      <w:r w:rsidRPr="00D760A6">
        <w:rPr>
          <w:rFonts w:ascii="Times New Roman" w:hAnsi="Times New Roman" w:cs="Times New Roman"/>
          <w:b/>
          <w:bCs/>
          <w:sz w:val="24"/>
          <w:szCs w:val="24"/>
        </w:rPr>
        <w:t>Sikap Menghormati Keragaman Suku Bangsa</w:t>
      </w:r>
    </w:p>
    <w:p w:rsidR="00D760A6" w:rsidRDefault="00DC2919" w:rsidP="00D760A6">
      <w:pPr>
        <w:autoSpaceDE w:val="0"/>
        <w:autoSpaceDN w:val="0"/>
        <w:adjustRightInd w:val="0"/>
        <w:spacing w:after="0" w:line="480" w:lineRule="auto"/>
        <w:jc w:val="both"/>
        <w:rPr>
          <w:rFonts w:ascii="Times New Roman" w:hAnsi="Times New Roman" w:cs="Times New Roman"/>
          <w:sz w:val="24"/>
          <w:szCs w:val="24"/>
        </w:rPr>
      </w:pPr>
      <w:r w:rsidRPr="00D760A6">
        <w:rPr>
          <w:rFonts w:ascii="Times New Roman" w:hAnsi="Times New Roman" w:cs="Times New Roman"/>
          <w:sz w:val="24"/>
          <w:szCs w:val="24"/>
        </w:rPr>
        <w:t>Setiap suku bangsa pasti mencintai adat istiadatnya masing-masing. Adat</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istiadat tersebut akan tetap dijunjung di mana pun mereka berada. Termasuk</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 xml:space="preserve">mereka yang </w:t>
      </w:r>
      <w:r w:rsidRPr="00D760A6">
        <w:rPr>
          <w:rFonts w:ascii="Times New Roman" w:hAnsi="Times New Roman" w:cs="Times New Roman"/>
          <w:sz w:val="24"/>
          <w:szCs w:val="24"/>
        </w:rPr>
        <w:lastRenderedPageBreak/>
        <w:t>berada di perantauan. Sebagai bangsa yang majemuk, kita harus</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saling menghargai perbedaan tersebut. Menghormati keragaman suku bangsa</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merupakan salah satu cara menjaga persatuan dan kesatuan.</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Menghormati keragaman suku bangsa harus diwujudkan dalam kehidupan</w:t>
      </w:r>
      <w:r w:rsidR="00D760A6" w:rsidRPr="00D760A6">
        <w:rPr>
          <w:rFonts w:ascii="Times New Roman" w:hAnsi="Times New Roman" w:cs="Times New Roman"/>
          <w:sz w:val="24"/>
          <w:szCs w:val="24"/>
        </w:rPr>
        <w:t xml:space="preserve"> </w:t>
      </w:r>
      <w:r w:rsidRPr="00D760A6">
        <w:rPr>
          <w:rFonts w:ascii="Times New Roman" w:hAnsi="Times New Roman" w:cs="Times New Roman"/>
          <w:sz w:val="24"/>
          <w:szCs w:val="24"/>
        </w:rPr>
        <w:t>sehari-hari. Contohnya dengan mengembangkan sikap-sikap berikut</w:t>
      </w:r>
      <w:r w:rsidR="00D42728">
        <w:rPr>
          <w:rFonts w:ascii="Times New Roman" w:hAnsi="Times New Roman" w:cs="Times New Roman"/>
          <w:sz w:val="24"/>
          <w:szCs w:val="24"/>
        </w:rPr>
        <w:t>: a. m</w:t>
      </w:r>
      <w:r w:rsidRPr="00D760A6">
        <w:rPr>
          <w:rFonts w:ascii="Times New Roman" w:hAnsi="Times New Roman" w:cs="Times New Roman"/>
          <w:sz w:val="24"/>
          <w:szCs w:val="24"/>
        </w:rPr>
        <w:t>enghargai adat istiadat dan budaya warga yang berbeda</w:t>
      </w:r>
      <w:r w:rsidR="00D42728">
        <w:rPr>
          <w:rFonts w:ascii="Times New Roman" w:hAnsi="Times New Roman" w:cs="Times New Roman"/>
          <w:sz w:val="24"/>
          <w:szCs w:val="24"/>
        </w:rPr>
        <w:t>; b. m</w:t>
      </w:r>
      <w:r w:rsidRPr="00D760A6">
        <w:rPr>
          <w:rFonts w:ascii="Times New Roman" w:hAnsi="Times New Roman" w:cs="Times New Roman"/>
          <w:sz w:val="24"/>
          <w:szCs w:val="24"/>
        </w:rPr>
        <w:t>enciptakan kerukunan dalam masyarakat yang majemuk seperti kerukunan</w:t>
      </w:r>
      <w:r w:rsidR="00D760A6">
        <w:rPr>
          <w:rFonts w:ascii="Times New Roman" w:hAnsi="Times New Roman" w:cs="Times New Roman"/>
          <w:sz w:val="24"/>
          <w:szCs w:val="24"/>
        </w:rPr>
        <w:t xml:space="preserve"> </w:t>
      </w:r>
      <w:r w:rsidRPr="00D760A6">
        <w:rPr>
          <w:rFonts w:ascii="Times New Roman" w:hAnsi="Times New Roman" w:cs="Times New Roman"/>
          <w:sz w:val="24"/>
          <w:szCs w:val="24"/>
        </w:rPr>
        <w:t>dalam sebuah keluarga.</w:t>
      </w:r>
    </w:p>
    <w:p w:rsidR="00D64DB3" w:rsidRDefault="00D73E11" w:rsidP="00D64DB3">
      <w:pPr>
        <w:pStyle w:val="ListParagraph"/>
        <w:numPr>
          <w:ilvl w:val="0"/>
          <w:numId w:val="16"/>
        </w:numPr>
        <w:spacing w:after="0" w:line="480" w:lineRule="auto"/>
        <w:ind w:left="426" w:hanging="426"/>
        <w:rPr>
          <w:rFonts w:ascii="Times New Roman" w:hAnsi="Times New Roman" w:cs="Times New Roman"/>
          <w:b/>
          <w:sz w:val="24"/>
        </w:rPr>
      </w:pPr>
      <w:r>
        <w:rPr>
          <w:rFonts w:ascii="Times New Roman" w:hAnsi="Times New Roman" w:cs="Times New Roman"/>
          <w:b/>
          <w:sz w:val="24"/>
        </w:rPr>
        <w:t>Karakteristik Materi</w:t>
      </w:r>
    </w:p>
    <w:p w:rsidR="00D64DB3" w:rsidRDefault="00D64DB3" w:rsidP="00D64DB3">
      <w:pPr>
        <w:pStyle w:val="ListParagraph"/>
        <w:numPr>
          <w:ilvl w:val="0"/>
          <w:numId w:val="26"/>
        </w:numPr>
        <w:spacing w:after="0" w:line="480" w:lineRule="auto"/>
        <w:ind w:left="426" w:hanging="426"/>
        <w:rPr>
          <w:rFonts w:ascii="Times New Roman" w:hAnsi="Times New Roman" w:cs="Times New Roman"/>
          <w:b/>
          <w:sz w:val="24"/>
        </w:rPr>
      </w:pPr>
      <w:r>
        <w:rPr>
          <w:rFonts w:ascii="Times New Roman" w:hAnsi="Times New Roman" w:cs="Times New Roman"/>
          <w:b/>
          <w:sz w:val="24"/>
        </w:rPr>
        <w:t>Kompetensi Inti dan Kompetensi Dasar</w:t>
      </w:r>
    </w:p>
    <w:p w:rsidR="007B1F84" w:rsidRDefault="00D64DB3" w:rsidP="001D64E2">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       </w:t>
      </w:r>
      <w:r w:rsidRPr="00D64DB3">
        <w:rPr>
          <w:rFonts w:ascii="Times New Roman" w:hAnsi="Times New Roman" w:cs="Times New Roman"/>
          <w:sz w:val="24"/>
        </w:rPr>
        <w:t>Dalam penjabaran mate</w:t>
      </w:r>
      <w:r>
        <w:rPr>
          <w:rFonts w:ascii="Times New Roman" w:hAnsi="Times New Roman" w:cs="Times New Roman"/>
          <w:sz w:val="24"/>
        </w:rPr>
        <w:t>ri tentunya merupakan perluasan</w:t>
      </w:r>
      <w:r w:rsidRPr="00D64DB3">
        <w:rPr>
          <w:rFonts w:ascii="Times New Roman" w:hAnsi="Times New Roman" w:cs="Times New Roman"/>
          <w:sz w:val="24"/>
        </w:rPr>
        <w:t xml:space="preserve"> dari KI dan KD yang sudah ditetapkan. Berikut KI yang terdapat pada kelas IV</w:t>
      </w:r>
      <w:r>
        <w:rPr>
          <w:rFonts w:ascii="Times New Roman" w:hAnsi="Times New Roman" w:cs="Times New Roman"/>
          <w:sz w:val="24"/>
        </w:rPr>
        <w:t>: a)</w:t>
      </w:r>
      <w:r w:rsidRPr="00D64DB3">
        <w:rPr>
          <w:rFonts w:ascii="Times New Roman" w:hAnsi="Times New Roman" w:cs="Times New Roman"/>
          <w:sz w:val="24"/>
        </w:rPr>
        <w:t xml:space="preserve"> </w:t>
      </w:r>
      <w:r w:rsidRPr="00D64DB3">
        <w:rPr>
          <w:rFonts w:ascii="Times New Roman" w:hAnsi="Times New Roman" w:cs="Times New Roman"/>
          <w:sz w:val="24"/>
          <w:szCs w:val="24"/>
        </w:rPr>
        <w:t>Menerima, menghargai, dan menjalankan ajaran agama yang dianutnya</w:t>
      </w:r>
      <w:r>
        <w:rPr>
          <w:rFonts w:ascii="Times New Roman" w:hAnsi="Times New Roman" w:cs="Times New Roman"/>
          <w:sz w:val="24"/>
          <w:szCs w:val="24"/>
        </w:rPr>
        <w:t xml:space="preserve">; b) </w:t>
      </w:r>
      <w:r w:rsidRPr="00D64DB3">
        <w:rPr>
          <w:rFonts w:ascii="Times New Roman" w:hAnsi="Times New Roman" w:cs="Times New Roman"/>
          <w:sz w:val="24"/>
          <w:szCs w:val="24"/>
        </w:rPr>
        <w:t>Memiliki perilaku jujur, disiplin, tanggung jawab, santun, peduli, dan percaya diri dalam berinteraksi dengan keluarga, teman, tetangga, dan guru</w:t>
      </w:r>
      <w:r>
        <w:rPr>
          <w:rFonts w:ascii="Times New Roman" w:hAnsi="Times New Roman" w:cs="Times New Roman"/>
          <w:sz w:val="24"/>
          <w:szCs w:val="24"/>
        </w:rPr>
        <w:t xml:space="preserve">; c) </w:t>
      </w:r>
      <w:r w:rsidRPr="00D64DB3">
        <w:rPr>
          <w:rFonts w:ascii="Times New Roman" w:hAnsi="Times New Roman" w:cs="Times New Roman"/>
          <w:sz w:val="24"/>
          <w:szCs w:val="24"/>
        </w:rPr>
        <w:t>Memahami pengetahuan faktual dengan cara mengamati [mendengar, melihat, membaca] dan menanya berdasarkan rasa ingin tahu tentang dirinya, makhluk ciptaan Tuhan dan kegiatannya, dan benda-benda yang dijumpainya di rumah, sekolah, dan tempat bermai</w:t>
      </w:r>
      <w:r>
        <w:rPr>
          <w:rFonts w:ascii="Times New Roman" w:hAnsi="Times New Roman" w:cs="Times New Roman"/>
          <w:sz w:val="24"/>
          <w:szCs w:val="24"/>
        </w:rPr>
        <w:t xml:space="preserve">n; d) </w:t>
      </w:r>
      <w:r w:rsidRPr="00D64DB3">
        <w:rPr>
          <w:rFonts w:ascii="Times New Roman" w:hAnsi="Times New Roman" w:cs="Times New Roman"/>
          <w:sz w:val="24"/>
          <w:szCs w:val="24"/>
        </w:rPr>
        <w:t>Menyajikan pengetahuan faktual dalam bahasa yang jelas dan logis dan sistematis, dalam karya yang estetis dalam gerakan yang mencerminkan anak sehat, dan dalam tindakan yang mencerminkan perilaku anak beriman dan berakhlak mulia.</w:t>
      </w:r>
      <w:r w:rsidR="003D6A54">
        <w:rPr>
          <w:rFonts w:ascii="Times New Roman" w:hAnsi="Times New Roman" w:cs="Times New Roman"/>
          <w:sz w:val="24"/>
          <w:szCs w:val="24"/>
        </w:rPr>
        <w:t xml:space="preserve"> </w:t>
      </w:r>
      <w:r>
        <w:rPr>
          <w:rFonts w:ascii="Times New Roman" w:hAnsi="Times New Roman" w:cs="Times New Roman"/>
          <w:sz w:val="24"/>
          <w:szCs w:val="24"/>
        </w:rPr>
        <w:t xml:space="preserve">Sedangkan untuk kompetensi dasar </w:t>
      </w:r>
      <w:r w:rsidR="008D1034">
        <w:rPr>
          <w:rFonts w:ascii="Times New Roman" w:hAnsi="Times New Roman" w:cs="Times New Roman"/>
          <w:sz w:val="24"/>
          <w:szCs w:val="24"/>
        </w:rPr>
        <w:t>itu sendir</w:t>
      </w:r>
      <w:r w:rsidR="004C6F08">
        <w:rPr>
          <w:rFonts w:ascii="Times New Roman" w:hAnsi="Times New Roman" w:cs="Times New Roman"/>
          <w:sz w:val="24"/>
          <w:szCs w:val="24"/>
        </w:rPr>
        <w:t>i dapat dipaparkan</w:t>
      </w:r>
      <w:r w:rsidR="008D1034">
        <w:rPr>
          <w:rFonts w:ascii="Times New Roman" w:hAnsi="Times New Roman" w:cs="Times New Roman"/>
          <w:sz w:val="24"/>
          <w:szCs w:val="24"/>
        </w:rPr>
        <w:t xml:space="preserve"> di bawah in</w:t>
      </w:r>
      <w:r w:rsidR="004C6F08">
        <w:rPr>
          <w:rFonts w:ascii="Times New Roman" w:hAnsi="Times New Roman" w:cs="Times New Roman"/>
          <w:sz w:val="24"/>
          <w:szCs w:val="24"/>
        </w:rPr>
        <w:t>i</w:t>
      </w:r>
      <w:r w:rsidR="008D1034">
        <w:rPr>
          <w:rFonts w:ascii="Times New Roman" w:hAnsi="Times New Roman" w:cs="Times New Roman"/>
          <w:sz w:val="24"/>
          <w:szCs w:val="24"/>
        </w:rPr>
        <w:t>:</w:t>
      </w:r>
    </w:p>
    <w:p w:rsidR="00FC0E72" w:rsidRDefault="00FC0E72" w:rsidP="001D64E2">
      <w:pPr>
        <w:spacing w:after="0" w:line="480" w:lineRule="auto"/>
        <w:jc w:val="both"/>
        <w:rPr>
          <w:rFonts w:ascii="Times New Roman" w:hAnsi="Times New Roman" w:cs="Times New Roman"/>
          <w:sz w:val="24"/>
          <w:szCs w:val="24"/>
        </w:rPr>
      </w:pPr>
    </w:p>
    <w:p w:rsidR="004C6F08" w:rsidRDefault="004608BF" w:rsidP="001D64E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33" style="position:absolute;left:0;text-align:left;margin-left:111.6pt;margin-top:-2.1pt;width:183.75pt;height:57.75pt;z-index:-251653120"/>
        </w:pict>
      </w:r>
      <w:r w:rsidR="001D64E2">
        <w:rPr>
          <w:rFonts w:ascii="Times New Roman" w:hAnsi="Times New Roman" w:cs="Times New Roman"/>
          <w:sz w:val="24"/>
          <w:szCs w:val="24"/>
        </w:rPr>
        <w:t xml:space="preserve">                                                        </w:t>
      </w:r>
      <w:r w:rsidR="004C6F08">
        <w:rPr>
          <w:rFonts w:ascii="Times New Roman" w:hAnsi="Times New Roman" w:cs="Times New Roman"/>
          <w:sz w:val="24"/>
          <w:szCs w:val="24"/>
        </w:rPr>
        <w:t xml:space="preserve">Pembelajaran 1 </w:t>
      </w:r>
    </w:p>
    <w:p w:rsidR="004C6F08" w:rsidRDefault="004608BF" w:rsidP="001D64E2">
      <w:pPr>
        <w:spacing w:after="0" w:line="240" w:lineRule="auto"/>
        <w:jc w:val="center"/>
        <w:rPr>
          <w:rFonts w:ascii="Times New Roman" w:hAnsi="Times New Roman" w:cs="Times New Roman"/>
          <w:sz w:val="24"/>
          <w:szCs w:val="24"/>
        </w:rPr>
      </w:pPr>
      <w:r w:rsidRPr="004608BF">
        <w:rPr>
          <w:rFonts w:ascii="Times New Roman" w:hAnsi="Times New Roman" w:cs="Times New Roman"/>
          <w:b/>
          <w:bCs/>
          <w:noProof/>
          <w:sz w:val="24"/>
          <w:szCs w:val="24"/>
          <w:lang w:eastAsia="id-ID"/>
        </w:rPr>
        <w:pict>
          <v:rect id="_x0000_s1035" style="position:absolute;left:0;text-align:left;margin-left:213.6pt;margin-top:16.95pt;width:207.75pt;height:131.25pt;z-index:-251651072">
            <v:textbox style="mso-next-textbox:#_x0000_s1035">
              <w:txbxContent>
                <w:p w:rsidR="00801A70" w:rsidRPr="00DD72A8" w:rsidRDefault="00801A70" w:rsidP="00DD72A8">
                  <w:pPr>
                    <w:autoSpaceDE w:val="0"/>
                    <w:autoSpaceDN w:val="0"/>
                    <w:adjustRightInd w:val="0"/>
                    <w:spacing w:after="0" w:line="240" w:lineRule="auto"/>
                    <w:rPr>
                      <w:rFonts w:ascii="Times New Roman" w:hAnsi="Times New Roman" w:cs="Times New Roman"/>
                      <w:b/>
                      <w:bCs/>
                      <w:sz w:val="24"/>
                      <w:szCs w:val="24"/>
                    </w:rPr>
                  </w:pPr>
                  <w:r w:rsidRPr="00DD72A8">
                    <w:rPr>
                      <w:rFonts w:ascii="Times New Roman" w:hAnsi="Times New Roman" w:cs="Times New Roman"/>
                      <w:b/>
                      <w:bCs/>
                      <w:sz w:val="24"/>
                      <w:szCs w:val="24"/>
                    </w:rPr>
                    <w:t>Kompetensi DasarSBdP:</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3.3 Membedakan panjang-pendek bunyi,</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dan tinggi-rendah nada dengan gerak</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tangan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4.5 Menyanyikan lagu dengan gerak</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tangan dan badan sesuai dengan</w:t>
                  </w:r>
                </w:p>
                <w:p w:rsidR="00801A70" w:rsidRPr="00DD72A8" w:rsidRDefault="00801A70" w:rsidP="00DD72A8">
                  <w:pPr>
                    <w:tabs>
                      <w:tab w:val="left" w:pos="2460"/>
                    </w:tabs>
                    <w:spacing w:after="0" w:line="480" w:lineRule="auto"/>
                    <w:jc w:val="both"/>
                    <w:rPr>
                      <w:rFonts w:ascii="Times New Roman" w:hAnsi="Times New Roman" w:cs="Times New Roman"/>
                      <w:sz w:val="24"/>
                      <w:szCs w:val="24"/>
                    </w:rPr>
                  </w:pPr>
                  <w:r w:rsidRPr="00DD72A8">
                    <w:rPr>
                      <w:rFonts w:ascii="Times New Roman" w:hAnsi="Times New Roman" w:cs="Times New Roman"/>
                      <w:sz w:val="24"/>
                      <w:szCs w:val="24"/>
                    </w:rPr>
                    <w:t>tinggi rendah nada</w:t>
                  </w:r>
                  <w:r w:rsidRPr="00DD72A8">
                    <w:rPr>
                      <w:rFonts w:ascii="Times New Roman" w:hAnsi="Times New Roman" w:cs="Times New Roman"/>
                      <w:sz w:val="24"/>
                      <w:szCs w:val="24"/>
                    </w:rPr>
                    <w:tab/>
                  </w:r>
                </w:p>
                <w:p w:rsidR="00801A70" w:rsidRDefault="00801A70"/>
              </w:txbxContent>
            </v:textbox>
          </v:rect>
        </w:pict>
      </w:r>
      <w:r>
        <w:rPr>
          <w:rFonts w:ascii="Times New Roman" w:hAnsi="Times New Roman" w:cs="Times New Roman"/>
          <w:noProof/>
          <w:sz w:val="24"/>
          <w:szCs w:val="24"/>
          <w:lang w:eastAsia="id-ID"/>
        </w:rPr>
        <w:pict>
          <v:rect id="_x0000_s1034" style="position:absolute;left:0;text-align:left;margin-left:-5.4pt;margin-top:16.95pt;width:207.75pt;height:256.5pt;z-index:-251652096"/>
        </w:pict>
      </w:r>
      <w:r w:rsidR="004C6F08">
        <w:rPr>
          <w:rFonts w:ascii="Times New Roman" w:hAnsi="Times New Roman" w:cs="Times New Roman"/>
          <w:sz w:val="24"/>
          <w:szCs w:val="24"/>
        </w:rPr>
        <w:t>Keberagaman Budaya Bangsaku</w:t>
      </w:r>
    </w:p>
    <w:p w:rsidR="00DD72A8" w:rsidRDefault="00DD72A8" w:rsidP="004C6F08">
      <w:pPr>
        <w:autoSpaceDE w:val="0"/>
        <w:autoSpaceDN w:val="0"/>
        <w:adjustRightInd w:val="0"/>
        <w:spacing w:after="0" w:line="240" w:lineRule="auto"/>
        <w:jc w:val="both"/>
        <w:rPr>
          <w:rFonts w:ascii="Times New Roman" w:hAnsi="Times New Roman" w:cs="Times New Roman"/>
          <w:b/>
          <w:bCs/>
          <w:sz w:val="24"/>
          <w:szCs w:val="24"/>
        </w:rPr>
      </w:pPr>
    </w:p>
    <w:p w:rsidR="004C6F08" w:rsidRPr="004C6F08" w:rsidRDefault="004C6F08" w:rsidP="004C6F08">
      <w:pPr>
        <w:autoSpaceDE w:val="0"/>
        <w:autoSpaceDN w:val="0"/>
        <w:adjustRightInd w:val="0"/>
        <w:spacing w:after="0" w:line="240" w:lineRule="auto"/>
        <w:jc w:val="both"/>
        <w:rPr>
          <w:rFonts w:ascii="Times New Roman" w:hAnsi="Times New Roman" w:cs="Times New Roman"/>
          <w:b/>
          <w:bCs/>
          <w:sz w:val="24"/>
          <w:szCs w:val="24"/>
        </w:rPr>
      </w:pPr>
      <w:r w:rsidRPr="004C6F08">
        <w:rPr>
          <w:rFonts w:ascii="Times New Roman" w:hAnsi="Times New Roman" w:cs="Times New Roman"/>
          <w:b/>
          <w:bCs/>
          <w:sz w:val="24"/>
          <w:szCs w:val="24"/>
        </w:rPr>
        <w:t>Kompetensi Dasar PPKn:</w:t>
      </w:r>
      <w:r w:rsidR="00DD72A8">
        <w:rPr>
          <w:rFonts w:ascii="Times New Roman" w:hAnsi="Times New Roman" w:cs="Times New Roman"/>
          <w:b/>
          <w:bCs/>
          <w:sz w:val="24"/>
          <w:szCs w:val="24"/>
        </w:rPr>
        <w:tab/>
      </w:r>
      <w:r w:rsidR="00DD72A8">
        <w:rPr>
          <w:rFonts w:ascii="Times New Roman" w:hAnsi="Times New Roman" w:cs="Times New Roman"/>
          <w:b/>
          <w:bCs/>
          <w:sz w:val="24"/>
          <w:szCs w:val="24"/>
        </w:rPr>
        <w:tab/>
      </w:r>
      <w:r w:rsidR="00DD72A8">
        <w:rPr>
          <w:rFonts w:ascii="Times New Roman" w:hAnsi="Times New Roman" w:cs="Times New Roman"/>
          <w:b/>
          <w:bCs/>
          <w:sz w:val="24"/>
          <w:szCs w:val="24"/>
        </w:rPr>
        <w:tab/>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3.4 Memahami arti bersatu dalam</w:t>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keberagaman di rumah, sekolah dan</w:t>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masyarakat</w:t>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r w:rsidR="00DD72A8">
        <w:rPr>
          <w:rFonts w:ascii="Times New Roman" w:hAnsi="Times New Roman" w:cs="Times New Roman"/>
          <w:sz w:val="24"/>
          <w:szCs w:val="24"/>
        </w:rPr>
        <w:tab/>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4.3 Bekerja sama dengan teman dalam</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keberagaman di lingkungan rumah,</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sekolah, dan masyarakat.</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4.4 Mengelompokkan kesamaan identitas</w:t>
      </w:r>
    </w:p>
    <w:p w:rsidR="004C6F08" w:rsidRPr="004C6F08" w:rsidRDefault="004608BF" w:rsidP="004C6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197.85pt;margin-top:1.95pt;width:207.75pt;height:226.5pt;z-index:-251650048">
            <v:textbox>
              <w:txbxContent>
                <w:p w:rsidR="00801A70" w:rsidRPr="00DD72A8" w:rsidRDefault="00801A70" w:rsidP="00DD72A8">
                  <w:pPr>
                    <w:autoSpaceDE w:val="0"/>
                    <w:autoSpaceDN w:val="0"/>
                    <w:adjustRightInd w:val="0"/>
                    <w:spacing w:after="0" w:line="240" w:lineRule="auto"/>
                    <w:rPr>
                      <w:rFonts w:ascii="Times New Roman" w:hAnsi="Times New Roman" w:cs="Times New Roman"/>
                      <w:b/>
                      <w:bCs/>
                      <w:sz w:val="24"/>
                      <w:szCs w:val="24"/>
                    </w:rPr>
                  </w:pPr>
                  <w:r w:rsidRPr="00DD72A8">
                    <w:rPr>
                      <w:rFonts w:ascii="Times New Roman" w:hAnsi="Times New Roman" w:cs="Times New Roman"/>
                      <w:b/>
                      <w:bCs/>
                      <w:sz w:val="24"/>
                      <w:szCs w:val="24"/>
                    </w:rPr>
                    <w:t>Kompetensi Dasar</w:t>
                  </w:r>
                  <w:r>
                    <w:rPr>
                      <w:rFonts w:ascii="Times New Roman" w:hAnsi="Times New Roman" w:cs="Times New Roman"/>
                      <w:b/>
                      <w:bCs/>
                      <w:sz w:val="24"/>
                      <w:szCs w:val="24"/>
                    </w:rPr>
                    <w:t xml:space="preserve"> Bahasa Indonesia</w:t>
                  </w:r>
                  <w:r w:rsidRPr="00DD72A8">
                    <w:rPr>
                      <w:rFonts w:ascii="Times New Roman" w:hAnsi="Times New Roman" w:cs="Times New Roman"/>
                      <w:b/>
                      <w:bCs/>
                      <w:sz w:val="24"/>
                      <w:szCs w:val="24"/>
                    </w:rPr>
                    <w:t>:</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3.1 Menggali informasi dari teks laporan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hasil pengamatan tentang gaya, gerak,</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energi panas, bunyi, dan cahaya</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dengan bantuan guru dan teman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dalam bahasa Indonesia lisan dan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tulis dengan memilih dan memilah</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kosakata baku</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4.1 Mengamati, mengolah, dan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menyajikan teks laporan hasil</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pengamatan tentang gaya, gerak,</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energi panas, bunyi, dan cahaya</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dalam bahasa Indonesia lisan dan</w:t>
                  </w:r>
                </w:p>
                <w:p w:rsidR="00801A70" w:rsidRPr="00DD72A8" w:rsidRDefault="00801A70"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tulis dengan memilih dan memilah</w:t>
                  </w:r>
                </w:p>
                <w:p w:rsidR="00801A70" w:rsidRPr="00DD72A8" w:rsidRDefault="00801A70" w:rsidP="00DD72A8">
                  <w:pPr>
                    <w:spacing w:after="0" w:line="480" w:lineRule="auto"/>
                    <w:jc w:val="both"/>
                    <w:rPr>
                      <w:rFonts w:ascii="Times New Roman" w:hAnsi="Times New Roman" w:cs="Times New Roman"/>
                      <w:sz w:val="24"/>
                      <w:szCs w:val="24"/>
                    </w:rPr>
                  </w:pPr>
                  <w:r w:rsidRPr="00DD72A8">
                    <w:rPr>
                      <w:rFonts w:ascii="Times New Roman" w:hAnsi="Times New Roman" w:cs="Times New Roman"/>
                      <w:sz w:val="24"/>
                      <w:szCs w:val="24"/>
                    </w:rPr>
                    <w:t>kosakata baku</w:t>
                  </w:r>
                </w:p>
                <w:p w:rsidR="00801A70" w:rsidRDefault="00801A70"/>
              </w:txbxContent>
            </v:textbox>
          </v:rect>
        </w:pict>
      </w:r>
      <w:r w:rsidR="004C6F08" w:rsidRPr="004C6F08">
        <w:rPr>
          <w:rFonts w:ascii="Times New Roman" w:hAnsi="Times New Roman" w:cs="Times New Roman"/>
          <w:sz w:val="24"/>
          <w:szCs w:val="24"/>
        </w:rPr>
        <w:t>suku bangsa (pakaian tradisional,</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bahasa, rumah adat, makanan</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khas, dan upacara adat), sosial</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ekonomi (jenis pekerjaan orang tua)</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di lingkungan rumah, sekolah dan</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masyarakat sekitar</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3.4 Memahami arti bersatu dalam</w:t>
      </w:r>
    </w:p>
    <w:p w:rsidR="004C6F08" w:rsidRPr="004C6F08" w:rsidRDefault="004C6F08" w:rsidP="004C6F08">
      <w:pPr>
        <w:autoSpaceDE w:val="0"/>
        <w:autoSpaceDN w:val="0"/>
        <w:adjustRightInd w:val="0"/>
        <w:spacing w:after="0" w:line="240" w:lineRule="auto"/>
        <w:jc w:val="both"/>
        <w:rPr>
          <w:rFonts w:ascii="Times New Roman" w:hAnsi="Times New Roman" w:cs="Times New Roman"/>
          <w:sz w:val="24"/>
          <w:szCs w:val="24"/>
        </w:rPr>
      </w:pPr>
      <w:r w:rsidRPr="004C6F08">
        <w:rPr>
          <w:rFonts w:ascii="Times New Roman" w:hAnsi="Times New Roman" w:cs="Times New Roman"/>
          <w:sz w:val="24"/>
          <w:szCs w:val="24"/>
        </w:rPr>
        <w:t>keberagaman di rumah, sekolah dan</w:t>
      </w:r>
    </w:p>
    <w:p w:rsidR="00DD72A8" w:rsidRDefault="004C6F08" w:rsidP="004C6F08">
      <w:pPr>
        <w:tabs>
          <w:tab w:val="left" w:pos="2460"/>
        </w:tabs>
        <w:spacing w:after="0" w:line="480" w:lineRule="auto"/>
        <w:jc w:val="both"/>
        <w:rPr>
          <w:rFonts w:ascii="Times New Roman" w:hAnsi="Times New Roman" w:cs="Times New Roman"/>
          <w:sz w:val="24"/>
          <w:szCs w:val="24"/>
        </w:rPr>
      </w:pPr>
      <w:r w:rsidRPr="004C6F08">
        <w:rPr>
          <w:rFonts w:ascii="Times New Roman" w:hAnsi="Times New Roman" w:cs="Times New Roman"/>
          <w:sz w:val="24"/>
          <w:szCs w:val="24"/>
        </w:rPr>
        <w:t>masyarakat</w:t>
      </w:r>
    </w:p>
    <w:p w:rsidR="00DD72A8" w:rsidRDefault="004608BF" w:rsidP="00DD72A8">
      <w:pPr>
        <w:autoSpaceDE w:val="0"/>
        <w:autoSpaceDN w:val="0"/>
        <w:adjustRightInd w:val="0"/>
        <w:spacing w:after="0" w:line="240" w:lineRule="auto"/>
        <w:rPr>
          <w:rFonts w:ascii="BaarMetanoiaBold" w:hAnsi="BaarMetanoiaBold" w:cs="BaarMetanoiaBold"/>
          <w:b/>
          <w:bCs/>
          <w:sz w:val="15"/>
          <w:szCs w:val="15"/>
        </w:rPr>
      </w:pPr>
      <w:r>
        <w:rPr>
          <w:rFonts w:ascii="BaarMetanoiaBold" w:hAnsi="BaarMetanoiaBold" w:cs="BaarMetanoiaBold"/>
          <w:b/>
          <w:bCs/>
          <w:noProof/>
          <w:sz w:val="15"/>
          <w:szCs w:val="15"/>
          <w:lang w:eastAsia="id-ID"/>
        </w:rPr>
        <w:pict>
          <v:rect id="_x0000_s1037" style="position:absolute;margin-left:-5.4pt;margin-top:2pt;width:207.75pt;height:109.65pt;z-index:-251649024"/>
        </w:pict>
      </w:r>
    </w:p>
    <w:p w:rsidR="00DD72A8" w:rsidRPr="00DD72A8" w:rsidRDefault="00DD72A8" w:rsidP="00DD72A8">
      <w:pPr>
        <w:autoSpaceDE w:val="0"/>
        <w:autoSpaceDN w:val="0"/>
        <w:adjustRightInd w:val="0"/>
        <w:spacing w:after="0" w:line="240" w:lineRule="auto"/>
        <w:rPr>
          <w:rFonts w:ascii="Times New Roman" w:hAnsi="Times New Roman" w:cs="Times New Roman"/>
          <w:b/>
          <w:bCs/>
          <w:sz w:val="24"/>
          <w:szCs w:val="24"/>
        </w:rPr>
      </w:pPr>
      <w:r w:rsidRPr="00DD72A8">
        <w:rPr>
          <w:rFonts w:ascii="Times New Roman" w:hAnsi="Times New Roman" w:cs="Times New Roman"/>
          <w:b/>
          <w:bCs/>
          <w:sz w:val="24"/>
          <w:szCs w:val="24"/>
        </w:rPr>
        <w:t>Kompetensi Dasar:</w:t>
      </w:r>
    </w:p>
    <w:p w:rsidR="00DD72A8" w:rsidRPr="00DD72A8" w:rsidRDefault="00DD72A8"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3.5 Memahami manusia dalam dinamika</w:t>
      </w:r>
    </w:p>
    <w:p w:rsidR="00DD72A8" w:rsidRPr="00DD72A8" w:rsidRDefault="00DD72A8"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interaksi dengan lingkungan alam,</w:t>
      </w:r>
    </w:p>
    <w:p w:rsidR="00DD72A8" w:rsidRPr="00DD72A8" w:rsidRDefault="00DD72A8"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sosial, budaya, dan ekonomi</w:t>
      </w:r>
    </w:p>
    <w:p w:rsidR="00DD72A8" w:rsidRDefault="00DD72A8"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 xml:space="preserve">4.5 Menceritakan manusia dalam </w:t>
      </w:r>
    </w:p>
    <w:p w:rsidR="001B4CE6" w:rsidRDefault="001B4CE6" w:rsidP="00DD72A8">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D</w:t>
      </w:r>
      <w:r w:rsidR="00DD72A8" w:rsidRPr="00DD72A8">
        <w:rPr>
          <w:rFonts w:ascii="Times New Roman" w:hAnsi="Times New Roman" w:cs="Times New Roman"/>
          <w:sz w:val="24"/>
          <w:szCs w:val="24"/>
        </w:rPr>
        <w:t>inamika</w:t>
      </w:r>
      <w:r>
        <w:rPr>
          <w:rFonts w:ascii="Times New Roman" w:hAnsi="Times New Roman" w:cs="Times New Roman"/>
          <w:sz w:val="24"/>
          <w:szCs w:val="24"/>
        </w:rPr>
        <w:t xml:space="preserve"> </w:t>
      </w:r>
      <w:r w:rsidR="00DD72A8" w:rsidRPr="00DD72A8">
        <w:rPr>
          <w:rFonts w:ascii="Times New Roman" w:hAnsi="Times New Roman" w:cs="Times New Roman"/>
          <w:sz w:val="24"/>
          <w:szCs w:val="24"/>
        </w:rPr>
        <w:t xml:space="preserve">interaksi dengan lingkungan </w:t>
      </w:r>
    </w:p>
    <w:p w:rsidR="004C6F08" w:rsidRPr="00DD72A8" w:rsidRDefault="00DD72A8" w:rsidP="001B4CE6">
      <w:pPr>
        <w:autoSpaceDE w:val="0"/>
        <w:autoSpaceDN w:val="0"/>
        <w:adjustRightInd w:val="0"/>
        <w:spacing w:after="0" w:line="240" w:lineRule="auto"/>
        <w:rPr>
          <w:rFonts w:ascii="Times New Roman" w:hAnsi="Times New Roman" w:cs="Times New Roman"/>
          <w:sz w:val="24"/>
          <w:szCs w:val="24"/>
        </w:rPr>
      </w:pPr>
      <w:r w:rsidRPr="00DD72A8">
        <w:rPr>
          <w:rFonts w:ascii="Times New Roman" w:hAnsi="Times New Roman" w:cs="Times New Roman"/>
          <w:sz w:val="24"/>
          <w:szCs w:val="24"/>
        </w:rPr>
        <w:t>alam,</w:t>
      </w:r>
      <w:r w:rsidR="001B4CE6">
        <w:rPr>
          <w:rFonts w:ascii="Times New Roman" w:hAnsi="Times New Roman" w:cs="Times New Roman"/>
          <w:sz w:val="24"/>
          <w:szCs w:val="24"/>
        </w:rPr>
        <w:t xml:space="preserve"> </w:t>
      </w:r>
      <w:r w:rsidRPr="00DD72A8">
        <w:rPr>
          <w:rFonts w:ascii="Times New Roman" w:hAnsi="Times New Roman" w:cs="Times New Roman"/>
          <w:sz w:val="24"/>
          <w:szCs w:val="24"/>
        </w:rPr>
        <w:t>sosial, budaya, dan ekonomi</w:t>
      </w:r>
    </w:p>
    <w:p w:rsidR="001B4CE6" w:rsidRDefault="001B4CE6" w:rsidP="00DD72A8">
      <w:pPr>
        <w:spacing w:after="0" w:line="360" w:lineRule="auto"/>
        <w:jc w:val="both"/>
        <w:rPr>
          <w:rFonts w:ascii="Times New Roman" w:hAnsi="Times New Roman" w:cs="Times New Roman"/>
          <w:sz w:val="24"/>
          <w:szCs w:val="24"/>
        </w:rPr>
      </w:pPr>
    </w:p>
    <w:p w:rsidR="001B4CE6" w:rsidRDefault="00DD72A8" w:rsidP="00DD72A8">
      <w:pPr>
        <w:spacing w:after="0" w:line="360" w:lineRule="auto"/>
        <w:jc w:val="both"/>
        <w:rPr>
          <w:rFonts w:ascii="Times New Roman" w:hAnsi="Times New Roman" w:cs="Times New Roman"/>
          <w:b/>
          <w:sz w:val="24"/>
          <w:szCs w:val="24"/>
        </w:rPr>
      </w:pPr>
      <w:r w:rsidRPr="00DD72A8">
        <w:rPr>
          <w:rFonts w:ascii="Times New Roman" w:hAnsi="Times New Roman" w:cs="Times New Roman"/>
          <w:b/>
          <w:sz w:val="24"/>
          <w:szCs w:val="24"/>
        </w:rPr>
        <w:t xml:space="preserve">Bagan 2.1 Kompetensi Dasar Tema </w:t>
      </w:r>
      <w:r w:rsidR="00B322F3">
        <w:rPr>
          <w:rFonts w:ascii="Times New Roman" w:hAnsi="Times New Roman" w:cs="Times New Roman"/>
          <w:b/>
          <w:sz w:val="24"/>
          <w:szCs w:val="24"/>
        </w:rPr>
        <w:t>Indahnya Kebersamaan</w:t>
      </w:r>
      <w:r w:rsidRPr="00DD72A8">
        <w:rPr>
          <w:rFonts w:ascii="Times New Roman" w:hAnsi="Times New Roman" w:cs="Times New Roman"/>
          <w:b/>
          <w:sz w:val="24"/>
          <w:szCs w:val="24"/>
        </w:rPr>
        <w:t xml:space="preserve"> Subtema </w:t>
      </w:r>
      <w:r w:rsidR="00B322F3">
        <w:rPr>
          <w:rFonts w:ascii="Times New Roman" w:hAnsi="Times New Roman" w:cs="Times New Roman"/>
          <w:b/>
          <w:sz w:val="24"/>
          <w:szCs w:val="24"/>
        </w:rPr>
        <w:t>Keberagaman Budaya Bangsaku</w:t>
      </w:r>
      <w:r>
        <w:rPr>
          <w:rFonts w:ascii="Times New Roman" w:hAnsi="Times New Roman" w:cs="Times New Roman"/>
          <w:b/>
          <w:sz w:val="24"/>
          <w:szCs w:val="24"/>
        </w:rPr>
        <w:t xml:space="preserve"> pada Pembelajaran 1</w:t>
      </w:r>
    </w:p>
    <w:p w:rsidR="00FC0E72" w:rsidRPr="00DD72A8" w:rsidRDefault="00FC0E72" w:rsidP="00DD72A8">
      <w:pPr>
        <w:spacing w:after="0" w:line="360" w:lineRule="auto"/>
        <w:jc w:val="both"/>
        <w:rPr>
          <w:rFonts w:ascii="Times New Roman" w:hAnsi="Times New Roman" w:cs="Times New Roman"/>
          <w:b/>
          <w:sz w:val="24"/>
          <w:szCs w:val="24"/>
        </w:rPr>
      </w:pPr>
    </w:p>
    <w:p w:rsidR="00347A2E" w:rsidRDefault="00D73E11" w:rsidP="00335893">
      <w:pPr>
        <w:pStyle w:val="ListParagraph"/>
        <w:numPr>
          <w:ilvl w:val="0"/>
          <w:numId w:val="26"/>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Abstrak Konkret Materi </w:t>
      </w:r>
    </w:p>
    <w:p w:rsidR="001B4CE6" w:rsidRPr="004313A7" w:rsidRDefault="004313A7" w:rsidP="004313A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1B4CE6" w:rsidRPr="004313A7">
        <w:rPr>
          <w:rFonts w:ascii="Times New Roman" w:hAnsi="Times New Roman" w:cs="Times New Roman"/>
          <w:sz w:val="24"/>
        </w:rPr>
        <w:t>Sebuah materi pembelajaran dikategorikan dalam du</w:t>
      </w:r>
      <w:r w:rsidRPr="004313A7">
        <w:rPr>
          <w:rFonts w:ascii="Times New Roman" w:hAnsi="Times New Roman" w:cs="Times New Roman"/>
          <w:sz w:val="24"/>
        </w:rPr>
        <w:t>a golongan yaitu materi yang sif</w:t>
      </w:r>
      <w:r w:rsidR="001B4CE6" w:rsidRPr="004313A7">
        <w:rPr>
          <w:rFonts w:ascii="Times New Roman" w:hAnsi="Times New Roman" w:cs="Times New Roman"/>
          <w:sz w:val="24"/>
        </w:rPr>
        <w:t>atnya abstrak dan konkret. berikut ini</w:t>
      </w:r>
      <w:r w:rsidRPr="004313A7">
        <w:rPr>
          <w:rFonts w:ascii="Times New Roman" w:hAnsi="Times New Roman" w:cs="Times New Roman"/>
          <w:sz w:val="24"/>
        </w:rPr>
        <w:t xml:space="preserve"> penjelasan mengenai kedua sifat materi tersebut.</w:t>
      </w:r>
    </w:p>
    <w:p w:rsidR="001B4CE6" w:rsidRDefault="00F35685" w:rsidP="00F35685">
      <w:pPr>
        <w:pStyle w:val="ListParagraph"/>
        <w:spacing w:after="0" w:line="480" w:lineRule="auto"/>
        <w:ind w:left="0"/>
        <w:jc w:val="both"/>
        <w:rPr>
          <w:rFonts w:ascii="Times New Roman" w:hAnsi="Times New Roman" w:cs="Times New Roman"/>
          <w:sz w:val="24"/>
        </w:rPr>
      </w:pPr>
      <w:r>
        <w:rPr>
          <w:rFonts w:ascii="Times New Roman" w:hAnsi="Times New Roman" w:cs="Times New Roman"/>
          <w:bCs/>
          <w:sz w:val="24"/>
        </w:rPr>
        <w:t xml:space="preserve">       A</w:t>
      </w:r>
      <w:r w:rsidRPr="00F35685">
        <w:rPr>
          <w:rFonts w:ascii="Times New Roman" w:hAnsi="Times New Roman" w:cs="Times New Roman"/>
          <w:bCs/>
          <w:sz w:val="24"/>
        </w:rPr>
        <w:t>bstrak</w:t>
      </w:r>
      <w:r w:rsidRPr="00F35685">
        <w:rPr>
          <w:rFonts w:ascii="Times New Roman" w:hAnsi="Times New Roman" w:cs="Times New Roman"/>
          <w:sz w:val="24"/>
        </w:rPr>
        <w:t xml:space="preserve"> </w:t>
      </w:r>
      <w:r>
        <w:rPr>
          <w:rFonts w:ascii="Times New Roman" w:hAnsi="Times New Roman" w:cs="Times New Roman"/>
          <w:sz w:val="24"/>
        </w:rPr>
        <w:t xml:space="preserve">adalah </w:t>
      </w:r>
      <w:r w:rsidRPr="00F35685">
        <w:rPr>
          <w:rFonts w:ascii="Times New Roman" w:hAnsi="Times New Roman" w:cs="Times New Roman"/>
          <w:sz w:val="24"/>
        </w:rPr>
        <w:t>tidak berwujud, tidak berupa, dan tidak da</w:t>
      </w:r>
      <w:r>
        <w:rPr>
          <w:rFonts w:ascii="Times New Roman" w:hAnsi="Times New Roman" w:cs="Times New Roman"/>
          <w:sz w:val="24"/>
        </w:rPr>
        <w:t>pat diraba,</w:t>
      </w:r>
      <w:r w:rsidRPr="00F35685">
        <w:rPr>
          <w:rFonts w:ascii="Times New Roman" w:hAnsi="Times New Roman" w:cs="Times New Roman"/>
          <w:sz w:val="24"/>
        </w:rPr>
        <w:t xml:space="preserve"> tidak dapat dilihat atau tidak dapat dirasa d</w:t>
      </w:r>
      <w:r>
        <w:rPr>
          <w:rFonts w:ascii="Times New Roman" w:hAnsi="Times New Roman" w:cs="Times New Roman"/>
          <w:sz w:val="24"/>
        </w:rPr>
        <w:t>e</w:t>
      </w:r>
      <w:r w:rsidRPr="00F35685">
        <w:rPr>
          <w:rFonts w:ascii="Times New Roman" w:hAnsi="Times New Roman" w:cs="Times New Roman"/>
          <w:sz w:val="24"/>
        </w:rPr>
        <w:t>ng</w:t>
      </w:r>
      <w:r>
        <w:rPr>
          <w:rFonts w:ascii="Times New Roman" w:hAnsi="Times New Roman" w:cs="Times New Roman"/>
          <w:sz w:val="24"/>
        </w:rPr>
        <w:t>an</w:t>
      </w:r>
      <w:r w:rsidRPr="00F35685">
        <w:rPr>
          <w:rFonts w:ascii="Times New Roman" w:hAnsi="Times New Roman" w:cs="Times New Roman"/>
          <w:sz w:val="24"/>
        </w:rPr>
        <w:t xml:space="preserve"> indra, tetapi hanya d</w:t>
      </w:r>
      <w:r w:rsidR="006A4036">
        <w:rPr>
          <w:rFonts w:ascii="Times New Roman" w:hAnsi="Times New Roman" w:cs="Times New Roman"/>
          <w:sz w:val="24"/>
        </w:rPr>
        <w:t>a</w:t>
      </w:r>
      <w:r w:rsidRPr="00F35685">
        <w:rPr>
          <w:rFonts w:ascii="Times New Roman" w:hAnsi="Times New Roman" w:cs="Times New Roman"/>
          <w:sz w:val="24"/>
        </w:rPr>
        <w:t>l</w:t>
      </w:r>
      <w:r w:rsidR="006A4036">
        <w:rPr>
          <w:rFonts w:ascii="Times New Roman" w:hAnsi="Times New Roman" w:cs="Times New Roman"/>
          <w:sz w:val="24"/>
        </w:rPr>
        <w:t>am</w:t>
      </w:r>
      <w:r w:rsidRPr="00F35685">
        <w:rPr>
          <w:rFonts w:ascii="Times New Roman" w:hAnsi="Times New Roman" w:cs="Times New Roman"/>
          <w:sz w:val="24"/>
        </w:rPr>
        <w:t xml:space="preserve"> </w:t>
      </w:r>
      <w:r>
        <w:rPr>
          <w:rFonts w:ascii="Times New Roman" w:hAnsi="Times New Roman" w:cs="Times New Roman"/>
          <w:sz w:val="24"/>
        </w:rPr>
        <w:t xml:space="preserve">pikiran, </w:t>
      </w:r>
      <w:r>
        <w:rPr>
          <w:rFonts w:ascii="Times New Roman" w:hAnsi="Times New Roman" w:cs="Times New Roman"/>
          <w:sz w:val="24"/>
        </w:rPr>
        <w:lastRenderedPageBreak/>
        <w:t xml:space="preserve">nisbi, maya, </w:t>
      </w:r>
      <w:r w:rsidRPr="00F35685">
        <w:rPr>
          <w:rFonts w:ascii="Times New Roman" w:hAnsi="Times New Roman" w:cs="Times New Roman"/>
          <w:sz w:val="24"/>
        </w:rPr>
        <w:t>keadilan, kejujuran</w:t>
      </w:r>
      <w:r>
        <w:rPr>
          <w:rFonts w:ascii="Times New Roman" w:hAnsi="Times New Roman" w:cs="Times New Roman"/>
          <w:sz w:val="24"/>
        </w:rPr>
        <w:t>.</w:t>
      </w:r>
      <w:r w:rsidR="006A4036">
        <w:rPr>
          <w:rFonts w:ascii="Times New Roman" w:hAnsi="Times New Roman" w:cs="Times New Roman"/>
          <w:sz w:val="24"/>
        </w:rPr>
        <w:t xml:space="preserve"> </w:t>
      </w:r>
      <w:r w:rsidR="001B4CE6">
        <w:rPr>
          <w:rFonts w:ascii="Times New Roman" w:hAnsi="Times New Roman" w:cs="Times New Roman"/>
          <w:sz w:val="24"/>
        </w:rPr>
        <w:t xml:space="preserve">Dilihat dari KD </w:t>
      </w:r>
      <w:r w:rsidR="004313A7">
        <w:rPr>
          <w:rFonts w:ascii="Times New Roman" w:hAnsi="Times New Roman" w:cs="Times New Roman"/>
          <w:sz w:val="24"/>
        </w:rPr>
        <w:t xml:space="preserve">dan penjabaran bahan ajar </w:t>
      </w:r>
      <w:r w:rsidR="001B4CE6">
        <w:rPr>
          <w:rFonts w:ascii="Times New Roman" w:hAnsi="Times New Roman" w:cs="Times New Roman"/>
          <w:sz w:val="24"/>
        </w:rPr>
        <w:t xml:space="preserve">diatas, maka pembelajaran yang dikategorikan pada materi abstrak adalah </w:t>
      </w:r>
      <w:r w:rsidR="006A4036">
        <w:rPr>
          <w:rFonts w:ascii="Times New Roman" w:hAnsi="Times New Roman" w:cs="Times New Roman"/>
          <w:sz w:val="24"/>
        </w:rPr>
        <w:t>tentang sikap saling menghargai keberagaman budaya dan segala perbedaan. Contohnya saja salah satu siswa beragama Islam dengan siswa yang beragama Kristen, ketika teman yang beragama Islam sedang beribadah, maka siswa yang beragama Kristen cukup dengan menunggu dan mempersilahkannya beribadah. Hal tersebut merupakan pembelajaran yang sifatnya abstrak.</w:t>
      </w:r>
    </w:p>
    <w:p w:rsidR="00D64DB3" w:rsidRPr="001D64E2" w:rsidRDefault="00F33856" w:rsidP="00F3568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6A4036">
        <w:rPr>
          <w:rFonts w:ascii="Times New Roman" w:hAnsi="Times New Roman" w:cs="Times New Roman"/>
          <w:sz w:val="24"/>
        </w:rPr>
        <w:t>Konkret adalah</w:t>
      </w:r>
      <w:r>
        <w:rPr>
          <w:rFonts w:ascii="Times New Roman" w:hAnsi="Times New Roman" w:cs="Times New Roman"/>
          <w:sz w:val="24"/>
        </w:rPr>
        <w:t xml:space="preserve"> sesuatu yang nyata, dapat dirasakan dan dapat dilihat dengan indera serta berwujud. </w:t>
      </w:r>
      <w:r w:rsidR="006A4036">
        <w:rPr>
          <w:rFonts w:ascii="Times New Roman" w:hAnsi="Times New Roman" w:cs="Times New Roman"/>
          <w:sz w:val="24"/>
        </w:rPr>
        <w:t>Dilihat dari KD dan penjabaran bahan ajar di atas, maka materi yang dikatgorikan konkret adalah mengenai berbagai macam keberagaman budaya (rumah adat, pakaian adat, senjata tradisional, tarian, bahasa dan lain sebagainya). Materi mengenai beberapa keragaman budaya tersebut dapat kita lihat, bahkan kita rasakan sendiri. Seperti contoh orang Jawa Barat ketika akan menari maka diharuskan memakai pakaian tari khas Jawa Barat itu sudah menunjukkan bahwa siswa dapat menyentuh baju adat</w:t>
      </w:r>
      <w:r w:rsidR="001D64E2">
        <w:rPr>
          <w:rFonts w:ascii="Times New Roman" w:hAnsi="Times New Roman" w:cs="Times New Roman"/>
          <w:sz w:val="24"/>
        </w:rPr>
        <w:t xml:space="preserve"> tari tersebut bahkan memakainya.</w:t>
      </w:r>
    </w:p>
    <w:p w:rsidR="00A05365" w:rsidRDefault="00A05365" w:rsidP="00335893">
      <w:pPr>
        <w:pStyle w:val="ListParagraph"/>
        <w:numPr>
          <w:ilvl w:val="0"/>
          <w:numId w:val="26"/>
        </w:numPr>
        <w:spacing w:after="0" w:line="480" w:lineRule="auto"/>
        <w:ind w:left="426" w:hanging="426"/>
        <w:rPr>
          <w:rFonts w:ascii="Times New Roman" w:hAnsi="Times New Roman" w:cs="Times New Roman"/>
          <w:b/>
          <w:sz w:val="24"/>
        </w:rPr>
      </w:pPr>
      <w:r>
        <w:rPr>
          <w:rFonts w:ascii="Times New Roman" w:hAnsi="Times New Roman" w:cs="Times New Roman"/>
          <w:b/>
          <w:sz w:val="24"/>
        </w:rPr>
        <w:t>Perubahan Perilaku Hasil Belajar</w:t>
      </w:r>
    </w:p>
    <w:p w:rsidR="00D00F5A" w:rsidRDefault="00D81705" w:rsidP="008D103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8D1034" w:rsidRPr="008D1034">
        <w:rPr>
          <w:rFonts w:ascii="Times New Roman" w:hAnsi="Times New Roman" w:cs="Times New Roman"/>
          <w:sz w:val="24"/>
        </w:rPr>
        <w:t>Perubahan perilaku dalam belajar mencakup seluruh aspek pribadi peserta didik, yaitu aspek kognitif, afektif, dan psikomotor sebagaimana dikemukakan Bloom dkk yang dikutip Harjanto (1997) sebagai berikut:</w:t>
      </w:r>
    </w:p>
    <w:p w:rsidR="00576048" w:rsidRDefault="00576048" w:rsidP="008D1034">
      <w:pPr>
        <w:pStyle w:val="ListParagraph"/>
        <w:spacing w:after="0" w:line="480" w:lineRule="auto"/>
        <w:ind w:left="0"/>
        <w:jc w:val="both"/>
        <w:rPr>
          <w:rFonts w:ascii="Times New Roman" w:hAnsi="Times New Roman" w:cs="Times New Roman"/>
          <w:sz w:val="24"/>
        </w:rPr>
      </w:pPr>
    </w:p>
    <w:p w:rsidR="00576048" w:rsidRDefault="00576048" w:rsidP="008D1034">
      <w:pPr>
        <w:pStyle w:val="ListParagraph"/>
        <w:spacing w:after="0" w:line="480" w:lineRule="auto"/>
        <w:ind w:left="0"/>
        <w:jc w:val="both"/>
        <w:rPr>
          <w:rFonts w:ascii="Times New Roman" w:hAnsi="Times New Roman" w:cs="Times New Roman"/>
          <w:sz w:val="24"/>
        </w:rPr>
      </w:pPr>
    </w:p>
    <w:p w:rsidR="00576048" w:rsidRDefault="00576048" w:rsidP="008D1034">
      <w:pPr>
        <w:pStyle w:val="ListParagraph"/>
        <w:spacing w:after="0" w:line="480" w:lineRule="auto"/>
        <w:ind w:left="0"/>
        <w:jc w:val="both"/>
        <w:rPr>
          <w:rFonts w:ascii="Times New Roman" w:hAnsi="Times New Roman" w:cs="Times New Roman"/>
          <w:sz w:val="24"/>
        </w:rPr>
      </w:pPr>
    </w:p>
    <w:p w:rsidR="00EB49B8" w:rsidRPr="00D42728" w:rsidRDefault="00641BFA" w:rsidP="00641BFA">
      <w:pPr>
        <w:spacing w:after="0" w:line="240" w:lineRule="auto"/>
        <w:ind w:left="426"/>
        <w:jc w:val="both"/>
        <w:rPr>
          <w:rFonts w:ascii="Times New Roman" w:hAnsi="Times New Roman" w:cs="Times New Roman"/>
          <w:sz w:val="24"/>
        </w:rPr>
      </w:pPr>
      <w:r>
        <w:rPr>
          <w:rFonts w:ascii="Times New Roman" w:hAnsi="Times New Roman" w:cs="Times New Roman"/>
          <w:sz w:val="24"/>
        </w:rPr>
        <w:lastRenderedPageBreak/>
        <w:t xml:space="preserve">(1) </w:t>
      </w:r>
      <w:r w:rsidR="008D1034" w:rsidRPr="00641BFA">
        <w:rPr>
          <w:rFonts w:ascii="Times New Roman" w:hAnsi="Times New Roman" w:cs="Times New Roman"/>
          <w:sz w:val="24"/>
        </w:rPr>
        <w:t>Indikator Aspek Kognitif</w:t>
      </w:r>
      <w:r w:rsidRPr="00641BFA">
        <w:rPr>
          <w:rFonts w:ascii="Times New Roman" w:hAnsi="Times New Roman" w:cs="Times New Roman"/>
          <w:sz w:val="24"/>
        </w:rPr>
        <w:t xml:space="preserve"> </w:t>
      </w:r>
      <w:r w:rsidR="008D1034" w:rsidRPr="00641BFA">
        <w:rPr>
          <w:rFonts w:ascii="Times New Roman" w:hAnsi="Times New Roman" w:cs="Times New Roman"/>
          <w:sz w:val="24"/>
        </w:rPr>
        <w:t xml:space="preserve">Indikator </w:t>
      </w:r>
      <w:r w:rsidR="001166DF" w:rsidRPr="00641BFA">
        <w:rPr>
          <w:rFonts w:ascii="Times New Roman" w:hAnsi="Times New Roman" w:cs="Times New Roman"/>
          <w:sz w:val="24"/>
        </w:rPr>
        <w:t xml:space="preserve">aspek kognitif mencakup: (a) </w:t>
      </w:r>
      <w:r w:rsidR="008D1034" w:rsidRPr="00641BFA">
        <w:rPr>
          <w:rFonts w:ascii="Times New Roman" w:hAnsi="Times New Roman" w:cs="Times New Roman"/>
          <w:sz w:val="24"/>
        </w:rPr>
        <w:t>ingatan atau pengetahuan (</w:t>
      </w:r>
      <w:r w:rsidR="008D1034" w:rsidRPr="00641BFA">
        <w:rPr>
          <w:rFonts w:ascii="Times New Roman" w:hAnsi="Times New Roman" w:cs="Times New Roman"/>
          <w:i/>
          <w:sz w:val="24"/>
        </w:rPr>
        <w:t>knowledge</w:t>
      </w:r>
      <w:r w:rsidR="008D1034" w:rsidRPr="00641BFA">
        <w:rPr>
          <w:rFonts w:ascii="Times New Roman" w:hAnsi="Times New Roman" w:cs="Times New Roman"/>
          <w:sz w:val="24"/>
        </w:rPr>
        <w:t>), yaitu kemampuan mengingat b</w:t>
      </w:r>
      <w:r w:rsidR="001166DF" w:rsidRPr="00641BFA">
        <w:rPr>
          <w:rFonts w:ascii="Times New Roman" w:hAnsi="Times New Roman" w:cs="Times New Roman"/>
          <w:sz w:val="24"/>
        </w:rPr>
        <w:t xml:space="preserve">ahan yang telah dipelajari; (b) </w:t>
      </w:r>
      <w:r w:rsidR="008D1034" w:rsidRPr="00641BFA">
        <w:rPr>
          <w:rFonts w:ascii="Times New Roman" w:hAnsi="Times New Roman" w:cs="Times New Roman"/>
          <w:sz w:val="24"/>
        </w:rPr>
        <w:t>pemahaman (</w:t>
      </w:r>
      <w:r w:rsidR="008D1034" w:rsidRPr="00641BFA">
        <w:rPr>
          <w:rFonts w:ascii="Times New Roman" w:hAnsi="Times New Roman" w:cs="Times New Roman"/>
          <w:i/>
          <w:sz w:val="24"/>
        </w:rPr>
        <w:t>comprehensio</w:t>
      </w:r>
      <w:r w:rsidR="001166DF" w:rsidRPr="00641BFA">
        <w:rPr>
          <w:rFonts w:ascii="Times New Roman" w:hAnsi="Times New Roman" w:cs="Times New Roman"/>
          <w:i/>
          <w:sz w:val="24"/>
        </w:rPr>
        <w:t>n</w:t>
      </w:r>
      <w:r w:rsidR="001166DF" w:rsidRPr="00641BFA">
        <w:rPr>
          <w:rFonts w:ascii="Times New Roman" w:hAnsi="Times New Roman" w:cs="Times New Roman"/>
          <w:sz w:val="24"/>
        </w:rPr>
        <w:t>), yaitu kemampuan menangkap pengertian, menterjemahkan dan menafsirkan; (c) penerapan (</w:t>
      </w:r>
      <w:r w:rsidR="001166DF" w:rsidRPr="00641BFA">
        <w:rPr>
          <w:rFonts w:ascii="Times New Roman" w:hAnsi="Times New Roman" w:cs="Times New Roman"/>
          <w:i/>
          <w:sz w:val="24"/>
        </w:rPr>
        <w:t>application</w:t>
      </w:r>
      <w:r w:rsidR="001166DF" w:rsidRPr="00641BFA">
        <w:rPr>
          <w:rFonts w:ascii="Times New Roman" w:hAnsi="Times New Roman" w:cs="Times New Roman"/>
          <w:sz w:val="24"/>
        </w:rPr>
        <w:t>), yaitu kemampuan menggunakan bahan yang telah dipelajari dalam situasi baru dan nyata; (d) analisis (</w:t>
      </w:r>
      <w:r w:rsidR="001166DF" w:rsidRPr="00641BFA">
        <w:rPr>
          <w:rFonts w:ascii="Times New Roman" w:hAnsi="Times New Roman" w:cs="Times New Roman"/>
          <w:i/>
          <w:sz w:val="24"/>
        </w:rPr>
        <w:t>analisys</w:t>
      </w:r>
      <w:r w:rsidR="001166DF" w:rsidRPr="00641BFA">
        <w:rPr>
          <w:rFonts w:ascii="Times New Roman" w:hAnsi="Times New Roman" w:cs="Times New Roman"/>
          <w:sz w:val="24"/>
        </w:rPr>
        <w:t>), yaitu kemampuan menguraikan, mengidentifikasi dan mempersatukan bagian yang terpisah, menghubungkan antara bagian guna membangun suatu keseluruhan; (e) sintesis (</w:t>
      </w:r>
      <w:r w:rsidR="001166DF" w:rsidRPr="00641BFA">
        <w:rPr>
          <w:rFonts w:ascii="Times New Roman" w:hAnsi="Times New Roman" w:cs="Times New Roman"/>
          <w:i/>
          <w:sz w:val="24"/>
        </w:rPr>
        <w:t>synthesis</w:t>
      </w:r>
      <w:r w:rsidR="001166DF" w:rsidRPr="00641BFA">
        <w:rPr>
          <w:rFonts w:ascii="Times New Roman" w:hAnsi="Times New Roman" w:cs="Times New Roman"/>
          <w:sz w:val="24"/>
        </w:rPr>
        <w:t>), yaitu kemampuan menyimpulkan, mempersatukan bagian yang terpisah g</w:t>
      </w:r>
      <w:r w:rsidR="00BE5AD0" w:rsidRPr="00641BFA">
        <w:rPr>
          <w:rFonts w:ascii="Times New Roman" w:hAnsi="Times New Roman" w:cs="Times New Roman"/>
          <w:sz w:val="24"/>
        </w:rPr>
        <w:t>una membangun suatu keseluruhan</w:t>
      </w:r>
      <w:r w:rsidR="001166DF" w:rsidRPr="00641BFA">
        <w:rPr>
          <w:rFonts w:ascii="Times New Roman" w:hAnsi="Times New Roman" w:cs="Times New Roman"/>
          <w:sz w:val="24"/>
        </w:rPr>
        <w:t>, dan sebagainya; (f) penilaian (</w:t>
      </w:r>
      <w:r w:rsidR="001166DF" w:rsidRPr="00641BFA">
        <w:rPr>
          <w:rFonts w:ascii="Times New Roman" w:hAnsi="Times New Roman" w:cs="Times New Roman"/>
          <w:i/>
          <w:sz w:val="24"/>
        </w:rPr>
        <w:t>evaluation</w:t>
      </w:r>
      <w:r w:rsidR="001166DF" w:rsidRPr="00641BFA">
        <w:rPr>
          <w:rFonts w:ascii="Times New Roman" w:hAnsi="Times New Roman" w:cs="Times New Roman"/>
          <w:sz w:val="24"/>
        </w:rPr>
        <w:t>), yaitu kemampuan mengkaji nilai atau harga sesuatu, seperti pernyataan atau laporan penelitian yang didasarkan suatu kriteria.</w:t>
      </w:r>
      <w:r w:rsidRPr="00641BFA">
        <w:rPr>
          <w:rFonts w:ascii="Times New Roman" w:hAnsi="Times New Roman" w:cs="Times New Roman"/>
          <w:sz w:val="24"/>
        </w:rPr>
        <w:t xml:space="preserve"> (2) </w:t>
      </w:r>
      <w:r w:rsidR="00EB49B8" w:rsidRPr="00641BFA">
        <w:rPr>
          <w:rFonts w:ascii="Times New Roman" w:hAnsi="Times New Roman" w:cs="Times New Roman"/>
          <w:sz w:val="24"/>
        </w:rPr>
        <w:t>Indikator Aspek Afektif</w:t>
      </w:r>
      <w:r w:rsidRPr="00641BFA">
        <w:rPr>
          <w:rFonts w:ascii="Times New Roman" w:hAnsi="Times New Roman" w:cs="Times New Roman"/>
          <w:sz w:val="24"/>
        </w:rPr>
        <w:t xml:space="preserve"> </w:t>
      </w:r>
      <w:r w:rsidR="00EB49B8" w:rsidRPr="00641BFA">
        <w:rPr>
          <w:rFonts w:ascii="Times New Roman" w:hAnsi="Times New Roman" w:cs="Times New Roman"/>
          <w:sz w:val="24"/>
        </w:rPr>
        <w:t>Indikator aspek afektif mencakup: (a) penerimaan (</w:t>
      </w:r>
      <w:r w:rsidR="00EB49B8" w:rsidRPr="00641BFA">
        <w:rPr>
          <w:rFonts w:ascii="Times New Roman" w:hAnsi="Times New Roman" w:cs="Times New Roman"/>
          <w:i/>
          <w:sz w:val="24"/>
        </w:rPr>
        <w:t>receiving</w:t>
      </w:r>
      <w:r w:rsidR="00EB49B8" w:rsidRPr="00641BFA">
        <w:rPr>
          <w:rFonts w:ascii="Times New Roman" w:hAnsi="Times New Roman" w:cs="Times New Roman"/>
          <w:sz w:val="24"/>
        </w:rPr>
        <w:t>), yaitu kesediaan untuk menghadirkan dirinya untuk menerima atau memperhatikan pada suatu perangsang; (b) penanggapan (</w:t>
      </w:r>
      <w:r w:rsidR="00EB49B8" w:rsidRPr="00641BFA">
        <w:rPr>
          <w:rFonts w:ascii="Times New Roman" w:hAnsi="Times New Roman" w:cs="Times New Roman"/>
          <w:i/>
          <w:sz w:val="24"/>
        </w:rPr>
        <w:t>responding</w:t>
      </w:r>
      <w:r w:rsidR="00EB49B8" w:rsidRPr="00641BFA">
        <w:rPr>
          <w:rFonts w:ascii="Times New Roman" w:hAnsi="Times New Roman" w:cs="Times New Roman"/>
          <w:sz w:val="24"/>
        </w:rPr>
        <w:t>), yaitu keikutsertaan, memberi reaksi, menunjukkan kesenangan memberi tanggapan secara sukarela; (c) penghargaan (</w:t>
      </w:r>
      <w:r w:rsidR="00EB49B8" w:rsidRPr="00641BFA">
        <w:rPr>
          <w:rFonts w:ascii="Times New Roman" w:hAnsi="Times New Roman" w:cs="Times New Roman"/>
          <w:i/>
          <w:sz w:val="24"/>
        </w:rPr>
        <w:t>valuing</w:t>
      </w:r>
      <w:r w:rsidR="00EB49B8" w:rsidRPr="00641BFA">
        <w:rPr>
          <w:rFonts w:ascii="Times New Roman" w:hAnsi="Times New Roman" w:cs="Times New Roman"/>
          <w:sz w:val="24"/>
        </w:rPr>
        <w:t>), yaitu keturutsertaan terhadap nilai atas suatu rangsangan, tanggung jawab, konsisten, dan komitmen; (d) pengorganisasian (</w:t>
      </w:r>
      <w:r w:rsidR="00EB49B8" w:rsidRPr="00641BFA">
        <w:rPr>
          <w:rFonts w:ascii="Times New Roman" w:hAnsi="Times New Roman" w:cs="Times New Roman"/>
          <w:i/>
          <w:sz w:val="24"/>
        </w:rPr>
        <w:t>organization</w:t>
      </w:r>
      <w:r w:rsidR="00EB49B8" w:rsidRPr="00641BFA">
        <w:rPr>
          <w:rFonts w:ascii="Times New Roman" w:hAnsi="Times New Roman" w:cs="Times New Roman"/>
          <w:sz w:val="24"/>
        </w:rPr>
        <w:t>), yaitu megintegrasikan berbagai nilai yang berbeda, memecahkan konflik antarnilai, dan membangun sistem nilai, serta pengkonseptualisasian suatu nilai; (e) pengkarakterisasian (</w:t>
      </w:r>
      <w:r w:rsidR="00EB49B8" w:rsidRPr="00641BFA">
        <w:rPr>
          <w:rFonts w:ascii="Times New Roman" w:hAnsi="Times New Roman" w:cs="Times New Roman"/>
          <w:i/>
          <w:sz w:val="24"/>
        </w:rPr>
        <w:t>characterization</w:t>
      </w:r>
      <w:r w:rsidR="00EB49B8" w:rsidRPr="00641BFA">
        <w:rPr>
          <w:rFonts w:ascii="Times New Roman" w:hAnsi="Times New Roman" w:cs="Times New Roman"/>
          <w:sz w:val="24"/>
        </w:rPr>
        <w:t>), yaitu proses afeksi di mana individu memiliki suatu sistem nilai sendiri yang mngendalikan perilakunya dalam waktu yang lama yang membentuk gaya hidupnya, hasil belajar ini berkaitan dengan pola umum penyesuaian diri secara personal, sosial, dan emosional.</w:t>
      </w:r>
      <w:r>
        <w:rPr>
          <w:rFonts w:ascii="Times New Roman" w:hAnsi="Times New Roman" w:cs="Times New Roman"/>
          <w:sz w:val="24"/>
        </w:rPr>
        <w:t xml:space="preserve"> (3) </w:t>
      </w:r>
      <w:r w:rsidR="00EB49B8" w:rsidRPr="00641BFA">
        <w:rPr>
          <w:rFonts w:ascii="Times New Roman" w:hAnsi="Times New Roman" w:cs="Times New Roman"/>
          <w:sz w:val="24"/>
        </w:rPr>
        <w:t>Indikator Aspek Psikomotor</w:t>
      </w:r>
      <w:r>
        <w:rPr>
          <w:rFonts w:ascii="Times New Roman" w:hAnsi="Times New Roman" w:cs="Times New Roman"/>
          <w:sz w:val="24"/>
        </w:rPr>
        <w:t xml:space="preserve"> </w:t>
      </w:r>
      <w:r w:rsidR="00EB49B8" w:rsidRPr="00D42728">
        <w:rPr>
          <w:rFonts w:ascii="Times New Roman" w:hAnsi="Times New Roman" w:cs="Times New Roman"/>
          <w:sz w:val="24"/>
        </w:rPr>
        <w:t>Indikator aspek psikomotor (Samson, 1974) mencakup: (a) persepsi (</w:t>
      </w:r>
      <w:r w:rsidR="00EB49B8" w:rsidRPr="00D42728">
        <w:rPr>
          <w:rFonts w:ascii="Times New Roman" w:hAnsi="Times New Roman" w:cs="Times New Roman"/>
          <w:i/>
          <w:sz w:val="24"/>
        </w:rPr>
        <w:t>perception</w:t>
      </w:r>
      <w:r w:rsidR="00EB49B8" w:rsidRPr="00D42728">
        <w:rPr>
          <w:rFonts w:ascii="Times New Roman" w:hAnsi="Times New Roman" w:cs="Times New Roman"/>
          <w:sz w:val="24"/>
        </w:rPr>
        <w:t>), yaitu pemakaian alat-alat perasa untuk membimbing efektifitas gerak; (b) kesiapan (</w:t>
      </w:r>
      <w:r w:rsidR="00EB49B8" w:rsidRPr="00D42728">
        <w:rPr>
          <w:rFonts w:ascii="Times New Roman" w:hAnsi="Times New Roman" w:cs="Times New Roman"/>
          <w:i/>
          <w:sz w:val="24"/>
        </w:rPr>
        <w:t>sett</w:t>
      </w:r>
      <w:r w:rsidR="00EB49B8" w:rsidRPr="00D42728">
        <w:rPr>
          <w:rFonts w:ascii="Times New Roman" w:hAnsi="Times New Roman" w:cs="Times New Roman"/>
          <w:sz w:val="24"/>
        </w:rPr>
        <w:t>), yaitu kejadian untuk mengambil tindakan; (c) respons terbimbing (</w:t>
      </w:r>
      <w:r w:rsidR="00EB49B8" w:rsidRPr="00D42728">
        <w:rPr>
          <w:rFonts w:ascii="Times New Roman" w:hAnsi="Times New Roman" w:cs="Times New Roman"/>
          <w:i/>
          <w:sz w:val="24"/>
        </w:rPr>
        <w:t>guide respons</w:t>
      </w:r>
      <w:r w:rsidR="00EB49B8" w:rsidRPr="00D42728">
        <w:rPr>
          <w:rFonts w:ascii="Times New Roman" w:hAnsi="Times New Roman" w:cs="Times New Roman"/>
          <w:sz w:val="24"/>
        </w:rPr>
        <w:t xml:space="preserve">), yaitu tahap awal belajar keterampilan lebih kompleks, meliputi peniruan gerak yang dipertunjukan kemudian mencoba-coba dengan menggunakan tanggapan jamak dalam </w:t>
      </w:r>
      <w:r w:rsidR="0059786F" w:rsidRPr="00D42728">
        <w:rPr>
          <w:rFonts w:ascii="Times New Roman" w:hAnsi="Times New Roman" w:cs="Times New Roman"/>
          <w:sz w:val="24"/>
        </w:rPr>
        <w:t>menangkap suatu gerak; (d) mekanisme (</w:t>
      </w:r>
      <w:r w:rsidR="0059786F" w:rsidRPr="00D42728">
        <w:rPr>
          <w:rFonts w:ascii="Times New Roman" w:hAnsi="Times New Roman" w:cs="Times New Roman"/>
          <w:i/>
          <w:sz w:val="24"/>
        </w:rPr>
        <w:t>mechanism</w:t>
      </w:r>
      <w:r w:rsidR="0059786F" w:rsidRPr="00D42728">
        <w:rPr>
          <w:rFonts w:ascii="Times New Roman" w:hAnsi="Times New Roman" w:cs="Times New Roman"/>
          <w:sz w:val="24"/>
        </w:rPr>
        <w:t>), yaitu gerakan penampilan yang melukiskan proses di mana gerak yang telah dipelajari, kemudian diterima atau diadopsi menjadi kebiaaan sehingga dapat ditampilkan dengan penuh percaya diri dan mahir; (e) respons nyata kompleks (</w:t>
      </w:r>
      <w:r w:rsidR="0059786F" w:rsidRPr="00D42728">
        <w:rPr>
          <w:rFonts w:ascii="Times New Roman" w:hAnsi="Times New Roman" w:cs="Times New Roman"/>
          <w:i/>
          <w:sz w:val="24"/>
        </w:rPr>
        <w:t>complex over respons</w:t>
      </w:r>
      <w:r w:rsidR="0059786F" w:rsidRPr="00D42728">
        <w:rPr>
          <w:rFonts w:ascii="Times New Roman" w:hAnsi="Times New Roman" w:cs="Times New Roman"/>
          <w:sz w:val="24"/>
        </w:rPr>
        <w:t>), yaitu penampilan gerakan secara mahir dan cermat dalam bentuk gerakan yang rumit, aktivitas motorik berkadar tinggi; (f) penyesuaian (</w:t>
      </w:r>
      <w:r w:rsidR="0059786F" w:rsidRPr="00D42728">
        <w:rPr>
          <w:rFonts w:ascii="Times New Roman" w:hAnsi="Times New Roman" w:cs="Times New Roman"/>
          <w:i/>
          <w:sz w:val="24"/>
        </w:rPr>
        <w:t>adaptation</w:t>
      </w:r>
      <w:r w:rsidR="0059786F" w:rsidRPr="00D42728">
        <w:rPr>
          <w:rFonts w:ascii="Times New Roman" w:hAnsi="Times New Roman" w:cs="Times New Roman"/>
          <w:sz w:val="24"/>
        </w:rPr>
        <w:t>), yaitu keterampilan yang telah dikembangkan secara lebih baik sehingga tampak dapat mengolah gerakan dan menyesuaikannya dengan tuntutan kondisi yang khusus dalam suasana yang lebih problematis; (g) pendiptaan (</w:t>
      </w:r>
      <w:r w:rsidR="0059786F" w:rsidRPr="00D42728">
        <w:rPr>
          <w:rFonts w:ascii="Times New Roman" w:hAnsi="Times New Roman" w:cs="Times New Roman"/>
          <w:i/>
          <w:sz w:val="24"/>
        </w:rPr>
        <w:t>origination</w:t>
      </w:r>
      <w:r w:rsidR="00D81705" w:rsidRPr="00D42728">
        <w:rPr>
          <w:rFonts w:ascii="Times New Roman" w:hAnsi="Times New Roman" w:cs="Times New Roman"/>
          <w:sz w:val="24"/>
        </w:rPr>
        <w:t>), yaitu penciptaan pola gerakan baru yang  sesuai dengan situasi dan masalah tertentu sebagai kreativitas.</w:t>
      </w:r>
    </w:p>
    <w:p w:rsidR="007B1F84" w:rsidRDefault="007B1F84" w:rsidP="00BE5AD0">
      <w:pPr>
        <w:pStyle w:val="ListParagraph"/>
        <w:spacing w:after="0" w:line="240" w:lineRule="auto"/>
        <w:ind w:left="851"/>
        <w:jc w:val="both"/>
        <w:rPr>
          <w:rFonts w:ascii="Times New Roman" w:hAnsi="Times New Roman" w:cs="Times New Roman"/>
          <w:sz w:val="24"/>
        </w:rPr>
      </w:pPr>
    </w:p>
    <w:p w:rsidR="00576048" w:rsidRDefault="00576048" w:rsidP="00BE5AD0">
      <w:pPr>
        <w:pStyle w:val="ListParagraph"/>
        <w:spacing w:after="0" w:line="240" w:lineRule="auto"/>
        <w:ind w:left="851"/>
        <w:jc w:val="both"/>
        <w:rPr>
          <w:rFonts w:ascii="Times New Roman" w:hAnsi="Times New Roman" w:cs="Times New Roman"/>
          <w:sz w:val="24"/>
        </w:rPr>
      </w:pPr>
    </w:p>
    <w:p w:rsidR="00576048" w:rsidRDefault="00576048" w:rsidP="00BE5AD0">
      <w:pPr>
        <w:pStyle w:val="ListParagraph"/>
        <w:spacing w:after="0" w:line="240" w:lineRule="auto"/>
        <w:ind w:left="851"/>
        <w:jc w:val="both"/>
        <w:rPr>
          <w:rFonts w:ascii="Times New Roman" w:hAnsi="Times New Roman" w:cs="Times New Roman"/>
          <w:sz w:val="24"/>
        </w:rPr>
      </w:pPr>
    </w:p>
    <w:p w:rsidR="00576048" w:rsidRPr="008D1034" w:rsidRDefault="00576048" w:rsidP="00BE5AD0">
      <w:pPr>
        <w:pStyle w:val="ListParagraph"/>
        <w:spacing w:after="0" w:line="240" w:lineRule="auto"/>
        <w:ind w:left="851"/>
        <w:jc w:val="both"/>
        <w:rPr>
          <w:rFonts w:ascii="Times New Roman" w:hAnsi="Times New Roman" w:cs="Times New Roman"/>
          <w:sz w:val="24"/>
        </w:rPr>
      </w:pPr>
    </w:p>
    <w:p w:rsidR="00347A2E" w:rsidRDefault="00D73E11" w:rsidP="007D4DC2">
      <w:pPr>
        <w:pStyle w:val="ListParagraph"/>
        <w:numPr>
          <w:ilvl w:val="0"/>
          <w:numId w:val="16"/>
        </w:numPr>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Bahan dan Media Pembelajara</w:t>
      </w:r>
      <w:r w:rsidR="00D00F5A">
        <w:rPr>
          <w:rFonts w:ascii="Times New Roman" w:hAnsi="Times New Roman" w:cs="Times New Roman"/>
          <w:b/>
          <w:sz w:val="24"/>
        </w:rPr>
        <w:t>n</w:t>
      </w:r>
    </w:p>
    <w:p w:rsidR="007D4DC2" w:rsidRDefault="00D52115" w:rsidP="007D4DC2">
      <w:pPr>
        <w:pStyle w:val="ListParagraph"/>
        <w:numPr>
          <w:ilvl w:val="0"/>
          <w:numId w:val="24"/>
        </w:numPr>
        <w:spacing w:after="0" w:line="480" w:lineRule="auto"/>
        <w:ind w:left="426" w:hanging="426"/>
        <w:rPr>
          <w:rFonts w:ascii="Times New Roman" w:hAnsi="Times New Roman" w:cs="Times New Roman"/>
          <w:b/>
          <w:sz w:val="24"/>
        </w:rPr>
      </w:pPr>
      <w:r>
        <w:rPr>
          <w:rFonts w:ascii="Times New Roman" w:hAnsi="Times New Roman" w:cs="Times New Roman"/>
          <w:b/>
          <w:sz w:val="24"/>
        </w:rPr>
        <w:t>Hakikat</w:t>
      </w:r>
      <w:r w:rsidR="007D4DC2">
        <w:rPr>
          <w:rFonts w:ascii="Times New Roman" w:hAnsi="Times New Roman" w:cs="Times New Roman"/>
          <w:b/>
          <w:sz w:val="24"/>
        </w:rPr>
        <w:t xml:space="preserve"> Media Pembelajaran</w:t>
      </w:r>
    </w:p>
    <w:p w:rsidR="007D4DC2" w:rsidRDefault="00D52115" w:rsidP="007D4DC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7D4DC2" w:rsidRPr="007D4DC2">
        <w:rPr>
          <w:rFonts w:ascii="Times New Roman" w:hAnsi="Times New Roman" w:cs="Times New Roman"/>
          <w:sz w:val="24"/>
        </w:rPr>
        <w:t>Kata media berasal dari bahasa Latin dan merupakan bentuk jamak dari kata medium yang secara harfiah berarti perantara atau pengantar. Media adalah perantara atau pengantar pesan dari pengirim ke penerima pesan.</w:t>
      </w:r>
    </w:p>
    <w:p w:rsidR="007D4DC2" w:rsidRDefault="00D52115" w:rsidP="007D4DC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7D4DC2">
        <w:rPr>
          <w:rFonts w:ascii="Times New Roman" w:hAnsi="Times New Roman" w:cs="Times New Roman"/>
          <w:sz w:val="24"/>
        </w:rPr>
        <w:t>Banyak batasan yang diberikan orang tentang media. Asosiasi Teknologi ddan Komunikasi Pendidikan (</w:t>
      </w:r>
      <w:r w:rsidR="007D4DC2" w:rsidRPr="00BA6588">
        <w:rPr>
          <w:rFonts w:ascii="Times New Roman" w:hAnsi="Times New Roman" w:cs="Times New Roman"/>
          <w:i/>
          <w:sz w:val="24"/>
        </w:rPr>
        <w:t>Association of Education and Communication Technology/AECT</w:t>
      </w:r>
      <w:r w:rsidR="007D4DC2">
        <w:rPr>
          <w:rFonts w:ascii="Times New Roman" w:hAnsi="Times New Roman" w:cs="Times New Roman"/>
          <w:sz w:val="24"/>
        </w:rPr>
        <w:t xml:space="preserve">) di Amerika, membatasi media sebagai segala bentuk dan saluran yang digunakan orang untuk </w:t>
      </w:r>
      <w:r>
        <w:rPr>
          <w:rFonts w:ascii="Times New Roman" w:hAnsi="Times New Roman" w:cs="Times New Roman"/>
          <w:sz w:val="24"/>
        </w:rPr>
        <w:t xml:space="preserve">menyalurkan pesan/informasi. Gagne (1970) menyatakan bahwa “media adalah berbagai jenis komponen dalam lingkungan siswa yang dapat merangsangnya untuk belajar. Sementara itu Briggs (1970) berpendapat bahwa “media adalah segala alat fisik yang dapat menyajikan pesan serta merangsang siswa untuk belajar. Buku, film, kaset, film bingkai adalah contoh-contohnya. </w:t>
      </w:r>
    </w:p>
    <w:p w:rsidR="00D52115" w:rsidRDefault="00D52115" w:rsidP="007D4DC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Asosiasi Pendidikan Nasional (</w:t>
      </w:r>
      <w:r w:rsidRPr="00BA6588">
        <w:rPr>
          <w:rFonts w:ascii="Times New Roman" w:hAnsi="Times New Roman" w:cs="Times New Roman"/>
          <w:i/>
          <w:sz w:val="24"/>
        </w:rPr>
        <w:t>National Education Association/NEA</w:t>
      </w:r>
      <w:r>
        <w:rPr>
          <w:rFonts w:ascii="Times New Roman" w:hAnsi="Times New Roman" w:cs="Times New Roman"/>
          <w:sz w:val="24"/>
        </w:rPr>
        <w:t>) memiliki pengertian yang berbeda. Media adalah bentuk-bentuk komunikasi baik tercetak maupun audiovisual serta peralatannya. Media hendaknya dapat dimanipulasi, dapat dilihat, didengar dan dibaca. Apapun batasan yang diberikan, ada persamaan di antara 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7B1F84" w:rsidRDefault="007B1F84" w:rsidP="007D4DC2">
      <w:pPr>
        <w:pStyle w:val="ListParagraph"/>
        <w:spacing w:after="0" w:line="480" w:lineRule="auto"/>
        <w:ind w:left="0"/>
        <w:jc w:val="both"/>
        <w:rPr>
          <w:rFonts w:ascii="Times New Roman" w:hAnsi="Times New Roman" w:cs="Times New Roman"/>
          <w:sz w:val="24"/>
        </w:rPr>
      </w:pPr>
    </w:p>
    <w:p w:rsidR="00D62574" w:rsidRDefault="00111B51" w:rsidP="00D62574">
      <w:pPr>
        <w:pStyle w:val="ListParagraph"/>
        <w:numPr>
          <w:ilvl w:val="0"/>
          <w:numId w:val="2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Dasar Pertimbangan Memilih Media</w:t>
      </w:r>
    </w:p>
    <w:p w:rsidR="00111B51" w:rsidRDefault="00636683" w:rsidP="0063668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111B51">
        <w:rPr>
          <w:rFonts w:ascii="Times New Roman" w:hAnsi="Times New Roman" w:cs="Times New Roman"/>
          <w:sz w:val="24"/>
        </w:rPr>
        <w:t>Beberapa penyebab orang memilih media antara lain adalah: a) bermaksud mendemonstrasikannya seperti halnya pada kuliah tentang media; b) merasa sudah akrab dengan media tersebut, misalnya seorang dosen yang sudah terbiasa dengan proyektor transparansi; c) ingin memberi gambaran atau penjelasan yang lebih konkret; (4) merasa bahwa media dapat berbuat lebih dari yang bisa dilakukannya, misalnya untuk menarik minat atau gairah belajar siswa. Jadi, dasar pertimbangan untuk memilih suatu media sangatlah sederhana, yaitu dapat memenuhi kebutuhan atau mencapai tujuan yang diinginkan atau tidak. Mc. Connel (1974) mengatakan bila media itu sesuai pakailah, “</w:t>
      </w:r>
      <w:r w:rsidR="00111B51" w:rsidRPr="00D42728">
        <w:rPr>
          <w:rFonts w:ascii="Times New Roman" w:hAnsi="Times New Roman" w:cs="Times New Roman"/>
          <w:i/>
          <w:sz w:val="24"/>
        </w:rPr>
        <w:t>If The Medium Easy, Use It!</w:t>
      </w:r>
      <w:r w:rsidR="00111B51">
        <w:rPr>
          <w:rFonts w:ascii="Times New Roman" w:hAnsi="Times New Roman" w:cs="Times New Roman"/>
          <w:sz w:val="24"/>
        </w:rPr>
        <w:t>”.</w:t>
      </w:r>
    </w:p>
    <w:p w:rsidR="00AC334F" w:rsidRPr="00111B51" w:rsidRDefault="00636683" w:rsidP="0063668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111B51">
        <w:rPr>
          <w:rFonts w:ascii="Times New Roman" w:hAnsi="Times New Roman" w:cs="Times New Roman"/>
          <w:sz w:val="24"/>
        </w:rPr>
        <w:t xml:space="preserve">Hal yang menjadi pertanyaan di sini adalah </w:t>
      </w:r>
      <w:r>
        <w:rPr>
          <w:rFonts w:ascii="Times New Roman" w:hAnsi="Times New Roman" w:cs="Times New Roman"/>
          <w:sz w:val="24"/>
        </w:rPr>
        <w:t xml:space="preserve">apa ukuran atas kriteria kesesuaian tersebut. jawaban atas pertanyaan ini tidaklah semua pertanyaannya. Beberapa faktor perlu dipertimbangkan, misalnya tujuan intruksional yang ingin dicapai, karakteristik siswa atau sasaran, jenis rangsangan belajar yang diinginkan (audio, visual, gerak dan seterusnya), keadaan latar atau lingkungan, kondisi setempat, dan luasnya jangkauan yang ingin dilayani.faktor-faktor tersebut pada akhirnya harus diterjemahkan dalam keputusan pemilihan. </w:t>
      </w:r>
    </w:p>
    <w:p w:rsidR="00111B51" w:rsidRDefault="00636683" w:rsidP="00636683">
      <w:pPr>
        <w:pStyle w:val="ListParagraph"/>
        <w:numPr>
          <w:ilvl w:val="0"/>
          <w:numId w:val="24"/>
        </w:numPr>
        <w:spacing w:after="0" w:line="480" w:lineRule="auto"/>
        <w:ind w:left="426" w:hanging="426"/>
        <w:jc w:val="both"/>
        <w:rPr>
          <w:rFonts w:ascii="Times New Roman" w:hAnsi="Times New Roman" w:cs="Times New Roman"/>
          <w:b/>
          <w:sz w:val="24"/>
        </w:rPr>
      </w:pPr>
      <w:r w:rsidRPr="00636683">
        <w:rPr>
          <w:rFonts w:ascii="Times New Roman" w:hAnsi="Times New Roman" w:cs="Times New Roman"/>
          <w:b/>
          <w:sz w:val="24"/>
        </w:rPr>
        <w:t>Media yan</w:t>
      </w:r>
      <w:r w:rsidR="00BA6588">
        <w:rPr>
          <w:rFonts w:ascii="Times New Roman" w:hAnsi="Times New Roman" w:cs="Times New Roman"/>
          <w:b/>
          <w:sz w:val="24"/>
        </w:rPr>
        <w:t>g Digunakan</w:t>
      </w:r>
    </w:p>
    <w:p w:rsidR="00182295" w:rsidRDefault="00182295" w:rsidP="0018229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Pada penelitian kali ini, peneliti menggunakan salah satu jenis media yaitu media visual berupa gambar-gambar. </w:t>
      </w:r>
      <w:r w:rsidR="00BA6588">
        <w:rPr>
          <w:rFonts w:ascii="Times New Roman" w:hAnsi="Times New Roman" w:cs="Times New Roman"/>
          <w:sz w:val="24"/>
        </w:rPr>
        <w:t xml:space="preserve">Setelah di </w:t>
      </w:r>
      <w:r w:rsidR="00576048">
        <w:rPr>
          <w:rFonts w:ascii="Times New Roman" w:hAnsi="Times New Roman" w:cs="Times New Roman"/>
          <w:sz w:val="24"/>
        </w:rPr>
        <w:t xml:space="preserve">telaah, </w:t>
      </w:r>
      <w:r>
        <w:rPr>
          <w:rFonts w:ascii="Times New Roman" w:hAnsi="Times New Roman" w:cs="Times New Roman"/>
          <w:sz w:val="24"/>
        </w:rPr>
        <w:t xml:space="preserve">selain menggunakan gambar </w:t>
      </w:r>
      <w:r w:rsidR="00576048">
        <w:rPr>
          <w:rFonts w:ascii="Times New Roman" w:hAnsi="Times New Roman" w:cs="Times New Roman"/>
          <w:sz w:val="24"/>
        </w:rPr>
        <w:t xml:space="preserve">ternyata pembelajaran 1  dan 2 ini dapat pula menggunakan media </w:t>
      </w:r>
      <w:r>
        <w:rPr>
          <w:rFonts w:ascii="Times New Roman" w:hAnsi="Times New Roman" w:cs="Times New Roman"/>
          <w:sz w:val="24"/>
        </w:rPr>
        <w:t xml:space="preserve">yang lain. Berikut ini beberapa jenis media menurut </w:t>
      </w:r>
      <w:r w:rsidR="00CE2CC7">
        <w:rPr>
          <w:rFonts w:ascii="Times New Roman" w:hAnsi="Times New Roman" w:cs="Times New Roman"/>
          <w:sz w:val="24"/>
        </w:rPr>
        <w:t xml:space="preserve">Heinich dan Molenda (2009) </w:t>
      </w:r>
      <w:r>
        <w:rPr>
          <w:rFonts w:ascii="Times New Roman" w:hAnsi="Times New Roman" w:cs="Times New Roman"/>
          <w:sz w:val="24"/>
        </w:rPr>
        <w:lastRenderedPageBreak/>
        <w:t xml:space="preserve">diklasifikasikan ke dalam </w:t>
      </w:r>
      <w:r w:rsidR="00CE2CC7">
        <w:rPr>
          <w:rFonts w:ascii="Times New Roman" w:hAnsi="Times New Roman" w:cs="Times New Roman"/>
          <w:sz w:val="24"/>
        </w:rPr>
        <w:t>6</w:t>
      </w:r>
      <w:r>
        <w:rPr>
          <w:rFonts w:ascii="Times New Roman" w:hAnsi="Times New Roman" w:cs="Times New Roman"/>
          <w:sz w:val="24"/>
        </w:rPr>
        <w:t xml:space="preserve"> jenis </w:t>
      </w:r>
      <w:r w:rsidR="00CE2CC7">
        <w:rPr>
          <w:rFonts w:ascii="Times New Roman" w:hAnsi="Times New Roman" w:cs="Times New Roman"/>
          <w:sz w:val="24"/>
        </w:rPr>
        <w:t>dasar dari media pembelajaran</w:t>
      </w:r>
      <w:r>
        <w:rPr>
          <w:rFonts w:ascii="Times New Roman" w:hAnsi="Times New Roman" w:cs="Times New Roman"/>
          <w:sz w:val="24"/>
        </w:rPr>
        <w:t xml:space="preserve">. </w:t>
      </w:r>
      <w:r w:rsidR="00CE2CC7">
        <w:rPr>
          <w:rFonts w:ascii="Times New Roman" w:hAnsi="Times New Roman" w:cs="Times New Roman"/>
          <w:sz w:val="24"/>
        </w:rPr>
        <w:t xml:space="preserve">Media tersebut antara lain </w:t>
      </w:r>
      <w:r>
        <w:rPr>
          <w:rFonts w:ascii="Times New Roman" w:hAnsi="Times New Roman" w:cs="Times New Roman"/>
          <w:sz w:val="24"/>
        </w:rPr>
        <w:t>sebagai berikut.</w:t>
      </w:r>
    </w:p>
    <w:p w:rsidR="00576048" w:rsidRDefault="00CE2CC7" w:rsidP="00953CFE">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Teks</w:t>
      </w:r>
    </w:p>
    <w:p w:rsidR="00CE2CC7" w:rsidRDefault="00CE2CC7" w:rsidP="00CE2CC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Merupakan elemen dasar dalam menyampaikan suatu informasi yang mempunyai berbagai jenis dan bentuk tulisan yang berupaya memberi daya tarik dalam penyampaian informasi.</w:t>
      </w:r>
    </w:p>
    <w:p w:rsidR="00953CFE" w:rsidRDefault="00CE2CC7" w:rsidP="00CE2CC7">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Audio</w:t>
      </w:r>
    </w:p>
    <w:p w:rsidR="00CE2CC7" w:rsidRDefault="00CE2CC7" w:rsidP="00CE2CC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Membantu menyampaikan maklumat dengan lebih berkesan dan membantu meningkatkan daya tarikan terhadap sesuatu persembahan. Jenis audio termasuk suara latar, musik, atau rekaman suara, dan lainnya. </w:t>
      </w:r>
    </w:p>
    <w:p w:rsidR="00CE2CC7" w:rsidRDefault="00CE2CC7" w:rsidP="00CE2CC7">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Visual</w:t>
      </w:r>
    </w:p>
    <w:p w:rsidR="00CE2CC7" w:rsidRDefault="00CE2CC7" w:rsidP="00CE2CC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Media ini yang digunakan peneliti dalam penelitiannya kali ini. gambar yang disajikan adalah gambar-gambar rumah adat dan segala macam keberagaman budaya Indonesia. Media visual adalah media yang dapat memberikan rangsangan-rangsangan visual seperti gambar/photo, sketsa, diagram, bagan, grafik, kartun, poster, papan buletin, dan lainnya.</w:t>
      </w:r>
    </w:p>
    <w:p w:rsidR="00CE2CC7" w:rsidRDefault="00CE2CC7" w:rsidP="00CE2CC7">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Proyeksi Gerak</w:t>
      </w:r>
    </w:p>
    <w:p w:rsidR="00CE2CC7" w:rsidRDefault="0070398E" w:rsidP="0070398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Media proyeksi gerak adalah media yang dilihat dan didengar sehingga akan menimbulkan efek yang menarik bagi siswa. Media proyeksi gerak terbagi dalam film gerak, film gelang, program TV, video kaset (CD, VCD, atau DVD).</w:t>
      </w:r>
    </w:p>
    <w:p w:rsidR="0070398E" w:rsidRDefault="0070398E" w:rsidP="0070398E">
      <w:pPr>
        <w:pStyle w:val="ListParagraph"/>
        <w:spacing w:after="0" w:line="480" w:lineRule="auto"/>
        <w:ind w:left="0"/>
        <w:jc w:val="both"/>
        <w:rPr>
          <w:rFonts w:ascii="Times New Roman" w:hAnsi="Times New Roman" w:cs="Times New Roman"/>
          <w:sz w:val="24"/>
        </w:rPr>
      </w:pPr>
    </w:p>
    <w:p w:rsidR="0070398E" w:rsidRDefault="0070398E" w:rsidP="0070398E">
      <w:pPr>
        <w:pStyle w:val="ListParagraph"/>
        <w:spacing w:after="0" w:line="480" w:lineRule="auto"/>
        <w:ind w:left="0"/>
        <w:jc w:val="both"/>
        <w:rPr>
          <w:rFonts w:ascii="Times New Roman" w:hAnsi="Times New Roman" w:cs="Times New Roman"/>
          <w:sz w:val="24"/>
        </w:rPr>
      </w:pPr>
    </w:p>
    <w:p w:rsidR="0070398E" w:rsidRDefault="0070398E" w:rsidP="0070398E">
      <w:pPr>
        <w:pStyle w:val="ListParagraph"/>
        <w:spacing w:after="0" w:line="480" w:lineRule="auto"/>
        <w:ind w:left="0"/>
        <w:jc w:val="both"/>
        <w:rPr>
          <w:rFonts w:ascii="Times New Roman" w:hAnsi="Times New Roman" w:cs="Times New Roman"/>
          <w:sz w:val="24"/>
        </w:rPr>
      </w:pPr>
    </w:p>
    <w:p w:rsidR="0070398E" w:rsidRDefault="0070398E" w:rsidP="0070398E">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Benda-benda Tiruan/Miniatur</w:t>
      </w:r>
    </w:p>
    <w:p w:rsidR="0070398E" w:rsidRDefault="0070398E" w:rsidP="0070398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Media benda-benda tiruan termasuk di dalamnya adalah benda-benda tiga dimensi yang dapat disentuh dan diraba oleh siswa. Media ini dibuat untuk mengatasi keterbatasan baik obyek maupun situasi sehingga proses pembelajaran tetap berjalan dengan baik.</w:t>
      </w:r>
    </w:p>
    <w:p w:rsidR="0070398E" w:rsidRDefault="0070398E" w:rsidP="0070398E">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Manusia</w:t>
      </w:r>
    </w:p>
    <w:p w:rsidR="0070398E" w:rsidRDefault="0070398E" w:rsidP="0070398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Media yang berasal dari manusia adalah media yang sangat konkret. media tersebut dapat berupa guru, siswa lainnya, pakar/ahli dibidangnya/ materi tertentu yang sangat jelas.</w:t>
      </w:r>
    </w:p>
    <w:p w:rsidR="0070398E" w:rsidRPr="00CE2CC7" w:rsidRDefault="0070398E" w:rsidP="0070398E">
      <w:pPr>
        <w:pStyle w:val="ListParagraph"/>
        <w:spacing w:after="0" w:line="480" w:lineRule="auto"/>
        <w:ind w:left="0"/>
        <w:jc w:val="both"/>
        <w:rPr>
          <w:rFonts w:ascii="Times New Roman" w:hAnsi="Times New Roman" w:cs="Times New Roman"/>
          <w:sz w:val="24"/>
        </w:rPr>
      </w:pPr>
    </w:p>
    <w:p w:rsidR="00D73E11" w:rsidRDefault="00D73E11" w:rsidP="005E48B4">
      <w:pPr>
        <w:pStyle w:val="ListParagraph"/>
        <w:numPr>
          <w:ilvl w:val="0"/>
          <w:numId w:val="16"/>
        </w:numPr>
        <w:spacing w:after="0" w:line="480" w:lineRule="auto"/>
        <w:ind w:left="426" w:hanging="426"/>
        <w:rPr>
          <w:rFonts w:ascii="Times New Roman" w:hAnsi="Times New Roman" w:cs="Times New Roman"/>
          <w:b/>
          <w:sz w:val="24"/>
        </w:rPr>
      </w:pPr>
      <w:r>
        <w:rPr>
          <w:rFonts w:ascii="Times New Roman" w:hAnsi="Times New Roman" w:cs="Times New Roman"/>
          <w:b/>
          <w:sz w:val="24"/>
        </w:rPr>
        <w:t>Strategi Pembelajaran</w:t>
      </w:r>
    </w:p>
    <w:p w:rsidR="00DC2919" w:rsidRPr="00DC2919" w:rsidRDefault="00DC2919" w:rsidP="00DC291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DC2919">
        <w:rPr>
          <w:rFonts w:ascii="Times New Roman" w:hAnsi="Times New Roman" w:cs="Times New Roman"/>
          <w:sz w:val="24"/>
        </w:rPr>
        <w:t>Dalam penelitian ini, peneliti tidak hanya menggunakan model pembelajaran saja, tetapi untuk menunjang terselenggaranya penelitian yang sempurna maka peneliti juga menggunakan strategi pembelajaran. Berikut penjelesan tentang strategi pembelajaran dan strategi yang digunakan oleh peneliti.</w:t>
      </w:r>
    </w:p>
    <w:p w:rsidR="00CD56A6" w:rsidRDefault="00336336" w:rsidP="005E48B4">
      <w:pPr>
        <w:pStyle w:val="ListParagraph"/>
        <w:numPr>
          <w:ilvl w:val="0"/>
          <w:numId w:val="18"/>
        </w:numPr>
        <w:spacing w:after="0" w:line="480" w:lineRule="auto"/>
        <w:ind w:left="426" w:hanging="426"/>
        <w:rPr>
          <w:rFonts w:ascii="Times New Roman" w:hAnsi="Times New Roman" w:cs="Times New Roman"/>
          <w:b/>
          <w:sz w:val="24"/>
        </w:rPr>
      </w:pPr>
      <w:r>
        <w:rPr>
          <w:rFonts w:ascii="Times New Roman" w:hAnsi="Times New Roman" w:cs="Times New Roman"/>
          <w:b/>
          <w:sz w:val="24"/>
        </w:rPr>
        <w:t>Pengertian</w:t>
      </w:r>
      <w:r w:rsidR="00CD56A6">
        <w:rPr>
          <w:rFonts w:ascii="Times New Roman" w:hAnsi="Times New Roman" w:cs="Times New Roman"/>
          <w:b/>
          <w:sz w:val="24"/>
        </w:rPr>
        <w:t xml:space="preserve"> Strategi</w:t>
      </w:r>
    </w:p>
    <w:p w:rsidR="00CD56A6" w:rsidRDefault="00CD56A6" w:rsidP="00CD56A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CD56A6">
        <w:rPr>
          <w:rFonts w:ascii="Times New Roman" w:hAnsi="Times New Roman" w:cs="Times New Roman"/>
          <w:sz w:val="24"/>
        </w:rPr>
        <w:t xml:space="preserve">Istilah strategi </w:t>
      </w:r>
      <w:r>
        <w:rPr>
          <w:rFonts w:ascii="Times New Roman" w:hAnsi="Times New Roman" w:cs="Times New Roman"/>
          <w:sz w:val="24"/>
        </w:rPr>
        <w:t xml:space="preserve">pada awalnya digunakan dalam dunia militer yang diartikan sebagai cara penggunaan seluruh kekuatan militer untuk memenangkan seuatu peperangan. Sekarang, istilah strategi banyak digunakan dalam berbagai bidang kegiatan yang bertujuan memperoleh kesuksesan atau keberhasilan dalam mencapai tujuan. Misalnya seorang guru yang mengharapkan hasil baik dalam proses pembelajaran akan menerapkan suatu strategi agar hasil belajar siswanya mendapat prestasi yang baik. </w:t>
      </w:r>
    </w:p>
    <w:p w:rsidR="00CD56A6" w:rsidRDefault="00336336" w:rsidP="00CD56A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r w:rsidR="00CD56A6">
        <w:rPr>
          <w:rFonts w:ascii="Times New Roman" w:hAnsi="Times New Roman" w:cs="Times New Roman"/>
          <w:sz w:val="24"/>
        </w:rPr>
        <w:t>Istilah strategi (</w:t>
      </w:r>
      <w:r w:rsidR="00CD56A6" w:rsidRPr="00D95CFC">
        <w:rPr>
          <w:rFonts w:ascii="Times New Roman" w:hAnsi="Times New Roman" w:cs="Times New Roman"/>
          <w:i/>
          <w:sz w:val="24"/>
        </w:rPr>
        <w:t>strategy</w:t>
      </w:r>
      <w:r w:rsidR="00CD56A6">
        <w:rPr>
          <w:rFonts w:ascii="Times New Roman" w:hAnsi="Times New Roman" w:cs="Times New Roman"/>
          <w:sz w:val="24"/>
        </w:rPr>
        <w:t xml:space="preserve">) berasal dari “kata benda” dan “kata kerja” dalam bahasa Yunani. Sebagai kata benda, strategos merupakan gabungan kata </w:t>
      </w:r>
      <w:r w:rsidR="00CD56A6" w:rsidRPr="00D95CFC">
        <w:rPr>
          <w:rFonts w:ascii="Times New Roman" w:hAnsi="Times New Roman" w:cs="Times New Roman"/>
          <w:i/>
          <w:sz w:val="24"/>
        </w:rPr>
        <w:t>stratos</w:t>
      </w:r>
      <w:r w:rsidR="00CD56A6">
        <w:rPr>
          <w:rFonts w:ascii="Times New Roman" w:hAnsi="Times New Roman" w:cs="Times New Roman"/>
          <w:sz w:val="24"/>
        </w:rPr>
        <w:t xml:space="preserve"> (militer) dengan </w:t>
      </w:r>
      <w:r w:rsidR="00CD56A6" w:rsidRPr="00D95CFC">
        <w:rPr>
          <w:rFonts w:ascii="Times New Roman" w:hAnsi="Times New Roman" w:cs="Times New Roman"/>
          <w:i/>
          <w:sz w:val="24"/>
        </w:rPr>
        <w:t>“ago”</w:t>
      </w:r>
      <w:r w:rsidR="00CD56A6">
        <w:rPr>
          <w:rFonts w:ascii="Times New Roman" w:hAnsi="Times New Roman" w:cs="Times New Roman"/>
          <w:sz w:val="24"/>
        </w:rPr>
        <w:t xml:space="preserve"> (memimpin). Sebagai kata kerja, </w:t>
      </w:r>
      <w:r w:rsidR="00CD56A6" w:rsidRPr="00D95CFC">
        <w:rPr>
          <w:rFonts w:ascii="Times New Roman" w:hAnsi="Times New Roman" w:cs="Times New Roman"/>
          <w:i/>
          <w:sz w:val="24"/>
        </w:rPr>
        <w:t>stratego</w:t>
      </w:r>
      <w:r w:rsidR="00D95CFC">
        <w:rPr>
          <w:rFonts w:ascii="Times New Roman" w:hAnsi="Times New Roman" w:cs="Times New Roman"/>
          <w:sz w:val="24"/>
        </w:rPr>
        <w:t xml:space="preserve"> berarti merencanakan (</w:t>
      </w:r>
      <w:r w:rsidR="00D95CFC" w:rsidRPr="00D95CFC">
        <w:rPr>
          <w:rFonts w:ascii="Times New Roman" w:hAnsi="Times New Roman" w:cs="Times New Roman"/>
          <w:i/>
          <w:sz w:val="24"/>
        </w:rPr>
        <w:t>to plan</w:t>
      </w:r>
      <w:r w:rsidR="00D95CFC">
        <w:rPr>
          <w:rFonts w:ascii="Times New Roman" w:hAnsi="Times New Roman" w:cs="Times New Roman"/>
          <w:sz w:val="24"/>
        </w:rPr>
        <w:t xml:space="preserve">). Dalam kamus </w:t>
      </w:r>
      <w:r w:rsidR="00D95CFC" w:rsidRPr="00D95CFC">
        <w:rPr>
          <w:rFonts w:ascii="Times New Roman" w:hAnsi="Times New Roman" w:cs="Times New Roman"/>
          <w:i/>
          <w:sz w:val="24"/>
        </w:rPr>
        <w:t>The American Herritage Dictionary</w:t>
      </w:r>
      <w:r w:rsidR="00D95CFC">
        <w:rPr>
          <w:rFonts w:ascii="Times New Roman" w:hAnsi="Times New Roman" w:cs="Times New Roman"/>
          <w:sz w:val="24"/>
        </w:rPr>
        <w:t xml:space="preserve"> (1976: 1273) dikemukakan bahwa </w:t>
      </w:r>
      <w:r w:rsidR="00D95CFC">
        <w:rPr>
          <w:rFonts w:ascii="Times New Roman" w:hAnsi="Times New Roman" w:cs="Times New Roman"/>
          <w:i/>
          <w:sz w:val="24"/>
        </w:rPr>
        <w:t>Starategy is the science or art of ‘military command as applied to overall planning and conduct of large-scale combat operations.</w:t>
      </w:r>
      <w:r w:rsidR="00D95CFC">
        <w:rPr>
          <w:rFonts w:ascii="Times New Roman" w:hAnsi="Times New Roman" w:cs="Times New Roman"/>
          <w:sz w:val="24"/>
        </w:rPr>
        <w:t xml:space="preserve"> Selanjutnya dikemukakan pula bahwa strategi adalah </w:t>
      </w:r>
      <w:r w:rsidR="00D95CFC">
        <w:rPr>
          <w:rFonts w:ascii="Times New Roman" w:hAnsi="Times New Roman" w:cs="Times New Roman"/>
          <w:i/>
          <w:sz w:val="24"/>
        </w:rPr>
        <w:t>the art or skill of using stratagems (a military manuvre design to deceive or suprise an enemy) in politics, business, courtship, or the like.</w:t>
      </w:r>
    </w:p>
    <w:p w:rsidR="00D95CFC" w:rsidRDefault="00336336" w:rsidP="00CD56A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D95CFC">
        <w:rPr>
          <w:rFonts w:ascii="Times New Roman" w:hAnsi="Times New Roman" w:cs="Times New Roman"/>
          <w:sz w:val="24"/>
        </w:rPr>
        <w:t>Semakin luasnya penerapan strategi, Mintzberg dan Waters (1983)</w:t>
      </w:r>
      <w:r w:rsidR="00DE7B30">
        <w:rPr>
          <w:rFonts w:ascii="Times New Roman" w:hAnsi="Times New Roman" w:cs="Times New Roman"/>
          <w:sz w:val="24"/>
        </w:rPr>
        <w:t xml:space="preserve"> dalam Majid 2013: 3</w:t>
      </w:r>
      <w:r w:rsidR="00D95CFC">
        <w:rPr>
          <w:rFonts w:ascii="Times New Roman" w:hAnsi="Times New Roman" w:cs="Times New Roman"/>
          <w:sz w:val="24"/>
        </w:rPr>
        <w:t xml:space="preserve"> mengemukakan bahwa “strategi adalah pola umum tentang keputusan atau tindakan (</w:t>
      </w:r>
      <w:r w:rsidR="00D95CFC" w:rsidRPr="00D95CFC">
        <w:rPr>
          <w:rFonts w:ascii="Times New Roman" w:hAnsi="Times New Roman" w:cs="Times New Roman"/>
          <w:i/>
          <w:sz w:val="24"/>
        </w:rPr>
        <w:t>strategies are realized as patterns in stream of desicions or actions</w:t>
      </w:r>
      <w:r w:rsidR="00D95CFC">
        <w:rPr>
          <w:rFonts w:ascii="Times New Roman" w:hAnsi="Times New Roman" w:cs="Times New Roman"/>
          <w:sz w:val="24"/>
        </w:rPr>
        <w:t xml:space="preserve">)”. </w:t>
      </w:r>
      <w:r>
        <w:rPr>
          <w:rFonts w:ascii="Times New Roman" w:hAnsi="Times New Roman" w:cs="Times New Roman"/>
          <w:sz w:val="24"/>
        </w:rPr>
        <w:t xml:space="preserve">Hardy, Langley, dan Rose dalam Sudjana (1986) mengemukakan </w:t>
      </w:r>
      <w:r>
        <w:rPr>
          <w:rFonts w:ascii="Times New Roman" w:hAnsi="Times New Roman" w:cs="Times New Roman"/>
          <w:i/>
          <w:sz w:val="24"/>
        </w:rPr>
        <w:t xml:space="preserve">“strategy is perceived as a plan or a set of explisit intention preceeding and controling actions </w:t>
      </w:r>
      <w:r>
        <w:rPr>
          <w:rFonts w:ascii="Times New Roman" w:hAnsi="Times New Roman" w:cs="Times New Roman"/>
          <w:sz w:val="24"/>
        </w:rPr>
        <w:t>(strategi dipahami sebagai rencana atau kehendak yang mendahului dan mengendalikan kegiatan)”.</w:t>
      </w:r>
    </w:p>
    <w:p w:rsidR="00BE5AD0" w:rsidRDefault="00636683" w:rsidP="00CD56A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36336">
        <w:rPr>
          <w:rFonts w:ascii="Times New Roman" w:hAnsi="Times New Roman" w:cs="Times New Roman"/>
          <w:sz w:val="24"/>
        </w:rPr>
        <w:t>Berdasarkan beberapa pengertian di atas, dapat dikemukakan bahwa strategi adalah suatu pola yang direncanakan dan ditetapkan secara sengaja untuk melakukan kegiatan atau tindakan. Strategi mencakup tujuan kegiatan, siapa yang terlibat dalam kegiatan, isi kegiatan, proses kegiatan dan sarana penunjang kegiatan.</w:t>
      </w:r>
    </w:p>
    <w:p w:rsidR="0070398E" w:rsidRDefault="0070398E" w:rsidP="00CD56A6">
      <w:pPr>
        <w:pStyle w:val="ListParagraph"/>
        <w:spacing w:after="0" w:line="480" w:lineRule="auto"/>
        <w:ind w:left="0"/>
        <w:jc w:val="both"/>
        <w:rPr>
          <w:rFonts w:ascii="Times New Roman" w:hAnsi="Times New Roman" w:cs="Times New Roman"/>
          <w:sz w:val="24"/>
        </w:rPr>
      </w:pPr>
    </w:p>
    <w:p w:rsidR="0070398E" w:rsidRDefault="0070398E" w:rsidP="00CD56A6">
      <w:pPr>
        <w:pStyle w:val="ListParagraph"/>
        <w:spacing w:after="0" w:line="480" w:lineRule="auto"/>
        <w:ind w:left="0"/>
        <w:jc w:val="both"/>
        <w:rPr>
          <w:rFonts w:ascii="Times New Roman" w:hAnsi="Times New Roman" w:cs="Times New Roman"/>
          <w:sz w:val="24"/>
        </w:rPr>
      </w:pPr>
    </w:p>
    <w:p w:rsidR="00336336" w:rsidRDefault="00336336" w:rsidP="005E48B4">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Pengertian</w:t>
      </w:r>
      <w:r w:rsidRPr="00336336">
        <w:rPr>
          <w:rFonts w:ascii="Times New Roman" w:hAnsi="Times New Roman" w:cs="Times New Roman"/>
          <w:b/>
          <w:sz w:val="24"/>
        </w:rPr>
        <w:t xml:space="preserve"> Pembelajaran</w:t>
      </w:r>
    </w:p>
    <w:p w:rsidR="00336336" w:rsidRDefault="009D5BBD" w:rsidP="009D5BB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9D5BBD">
        <w:rPr>
          <w:rFonts w:ascii="Times New Roman" w:hAnsi="Times New Roman" w:cs="Times New Roman"/>
          <w:sz w:val="24"/>
        </w:rPr>
        <w:t>Corey, 1986 mengemukakan bahwa “pembelajaran adalah suatu proses dimana lingkungan seseorang secara disengaja dikelola untuk memungkinkan ia turut serta dalam tingkah laku tertentu. Pembelajaran merupakan subjek khusus dari pendidikan”.</w:t>
      </w:r>
      <w:r>
        <w:rPr>
          <w:rFonts w:ascii="Times New Roman" w:hAnsi="Times New Roman" w:cs="Times New Roman"/>
          <w:sz w:val="24"/>
        </w:rPr>
        <w:t xml:space="preserve"> Menurut UU SPN No. 20 tahun 2003 mengemukakan bahwa “pembelajaran adalah proses interaksi peserta didik dengan pendidik dan sumber belajar pada suatu lingkungan belajar”.</w:t>
      </w:r>
    </w:p>
    <w:p w:rsidR="009D5BBD" w:rsidRDefault="00C52D61" w:rsidP="009D5BB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9D5BBD">
        <w:rPr>
          <w:rFonts w:ascii="Times New Roman" w:hAnsi="Times New Roman" w:cs="Times New Roman"/>
          <w:sz w:val="24"/>
        </w:rPr>
        <w:t>Mohammad Surya mengemukakan bahwa “pembelajaran adalah suatu proses yang dilakukan individu untuk memperoleh suatu perubahan perilaku yang baru secara keseluruhan, sebagai hasil dari pengalaman individu sendiri dalam</w:t>
      </w:r>
      <w:r w:rsidR="00E67976">
        <w:rPr>
          <w:rFonts w:ascii="Times New Roman" w:hAnsi="Times New Roman" w:cs="Times New Roman"/>
          <w:sz w:val="24"/>
        </w:rPr>
        <w:t xml:space="preserve"> interaksi dengan lingkungannya”. </w:t>
      </w:r>
    </w:p>
    <w:p w:rsidR="007B1F84" w:rsidRDefault="00C52D61" w:rsidP="009D5BB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“Pembelajaran adalah suatu kombinasi yang tersusun meliputi unsur-unsur manusiawi, material, fasilitas, perlengkapan, prosedur yang saling memengaruhi dalam mencapai tujuan pembelajaran (Oemar Hamalik)”. Menurut Gagne dan Brigga (1997)</w:t>
      </w:r>
      <w:r w:rsidR="00DE7B30">
        <w:rPr>
          <w:rFonts w:ascii="Times New Roman" w:hAnsi="Times New Roman" w:cs="Times New Roman"/>
          <w:sz w:val="24"/>
        </w:rPr>
        <w:t xml:space="preserve"> dalam Majid 2013: 4</w:t>
      </w:r>
      <w:r>
        <w:rPr>
          <w:rFonts w:ascii="Times New Roman" w:hAnsi="Times New Roman" w:cs="Times New Roman"/>
          <w:sz w:val="24"/>
        </w:rPr>
        <w:t xml:space="preserve"> “pembelajaran adalah rangkaian peristiwa (</w:t>
      </w:r>
      <w:r w:rsidRPr="00BA6588">
        <w:rPr>
          <w:rFonts w:ascii="Times New Roman" w:hAnsi="Times New Roman" w:cs="Times New Roman"/>
          <w:i/>
          <w:sz w:val="24"/>
        </w:rPr>
        <w:t>events</w:t>
      </w:r>
      <w:r>
        <w:rPr>
          <w:rFonts w:ascii="Times New Roman" w:hAnsi="Times New Roman" w:cs="Times New Roman"/>
          <w:sz w:val="24"/>
        </w:rPr>
        <w:t xml:space="preserve">) yang memengaruhi pembelajaran sehingga proses belajar </w:t>
      </w:r>
      <w:r w:rsidR="007B1F84">
        <w:rPr>
          <w:rFonts w:ascii="Times New Roman" w:hAnsi="Times New Roman" w:cs="Times New Roman"/>
          <w:sz w:val="24"/>
        </w:rPr>
        <w:t>dapat berlangsung dengan mudah”.</w:t>
      </w:r>
    </w:p>
    <w:p w:rsidR="00C52D61" w:rsidRDefault="00C52D61" w:rsidP="005E48B4">
      <w:pPr>
        <w:pStyle w:val="ListParagraph"/>
        <w:numPr>
          <w:ilvl w:val="0"/>
          <w:numId w:val="18"/>
        </w:numPr>
        <w:spacing w:after="0" w:line="480" w:lineRule="auto"/>
        <w:ind w:left="426" w:hanging="426"/>
        <w:jc w:val="both"/>
        <w:rPr>
          <w:rFonts w:ascii="Times New Roman" w:hAnsi="Times New Roman" w:cs="Times New Roman"/>
          <w:b/>
          <w:sz w:val="24"/>
        </w:rPr>
      </w:pPr>
      <w:r w:rsidRPr="00C52D61">
        <w:rPr>
          <w:rFonts w:ascii="Times New Roman" w:hAnsi="Times New Roman" w:cs="Times New Roman"/>
          <w:b/>
          <w:sz w:val="24"/>
        </w:rPr>
        <w:t>Makna Strategi Pembelajaran</w:t>
      </w:r>
    </w:p>
    <w:p w:rsidR="00C52D61" w:rsidRDefault="00023100" w:rsidP="00023100">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Strategi yang diterapkan dalam kegiatan pembelajaran disebut strategi pembelajaran. Strategi pembelajaran adalah pendekatan menyeluruh dalam suatu sistem pembelajaran yang berupa pedoman umum dan kerangka kegiatan untuk mencapai tujuan umum pembelajaran, yang dijabarkan dari pandangan falsafah </w:t>
      </w:r>
      <w:r>
        <w:rPr>
          <w:rFonts w:ascii="Times New Roman" w:hAnsi="Times New Roman" w:cs="Times New Roman"/>
          <w:sz w:val="24"/>
        </w:rPr>
        <w:lastRenderedPageBreak/>
        <w:t>atau teori belajar tertentu. Berikut berapa pendapat ahli berkaitan dengan pengertian strategi pemb</w:t>
      </w:r>
      <w:r w:rsidR="00BA6588">
        <w:rPr>
          <w:rFonts w:ascii="Times New Roman" w:hAnsi="Times New Roman" w:cs="Times New Roman"/>
          <w:sz w:val="24"/>
        </w:rPr>
        <w:t>ela</w:t>
      </w:r>
      <w:r>
        <w:rPr>
          <w:rFonts w:ascii="Times New Roman" w:hAnsi="Times New Roman" w:cs="Times New Roman"/>
          <w:sz w:val="24"/>
        </w:rPr>
        <w:t>jaran.</w:t>
      </w:r>
    </w:p>
    <w:p w:rsidR="00023100" w:rsidRDefault="00FD7A17" w:rsidP="00023100">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023100">
        <w:rPr>
          <w:rFonts w:ascii="Times New Roman" w:hAnsi="Times New Roman" w:cs="Times New Roman"/>
          <w:sz w:val="24"/>
        </w:rPr>
        <w:t xml:space="preserve">Kemp (1995) </w:t>
      </w:r>
      <w:r w:rsidR="00DE7B30">
        <w:rPr>
          <w:rFonts w:ascii="Times New Roman" w:hAnsi="Times New Roman" w:cs="Times New Roman"/>
          <w:sz w:val="24"/>
        </w:rPr>
        <w:t xml:space="preserve">dalam Majid 2013: 7 </w:t>
      </w:r>
      <w:r w:rsidR="00023100">
        <w:rPr>
          <w:rFonts w:ascii="Times New Roman" w:hAnsi="Times New Roman" w:cs="Times New Roman"/>
          <w:sz w:val="24"/>
        </w:rPr>
        <w:t>menjelaskan bahwa “strategi pembelajaran adalah suatu kegiatan pembelajaran yang harus dikerjakan guru dan peserta didik agar tujuan pembelajaran dapat dicapai secara efektif dan efisien”.</w:t>
      </w:r>
    </w:p>
    <w:p w:rsidR="0004349E" w:rsidRDefault="00023100" w:rsidP="0004349E">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 xml:space="preserve">Dick dan Carey dalam </w:t>
      </w:r>
      <w:r w:rsidR="0004349E">
        <w:rPr>
          <w:rFonts w:ascii="Times New Roman" w:hAnsi="Times New Roman" w:cs="Times New Roman"/>
          <w:sz w:val="24"/>
        </w:rPr>
        <w:t>Sudjana (2007) menyatakan bahwa:</w:t>
      </w:r>
    </w:p>
    <w:p w:rsidR="0004349E" w:rsidRDefault="0004349E" w:rsidP="0004349E">
      <w:pPr>
        <w:pStyle w:val="ListParagraph"/>
        <w:spacing w:after="0" w:line="240" w:lineRule="auto"/>
        <w:ind w:left="0"/>
        <w:jc w:val="both"/>
        <w:rPr>
          <w:rFonts w:ascii="Times New Roman" w:hAnsi="Times New Roman" w:cs="Times New Roman"/>
          <w:sz w:val="24"/>
        </w:rPr>
      </w:pPr>
    </w:p>
    <w:p w:rsidR="00023100" w:rsidRDefault="00023100" w:rsidP="00FD7A17">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“strategi pembelajaran terdiri atas seluruh komponen materi pembelajaran dan prosedur atau tahapan kegiatan belajar yang digunakan oleh guru dalam rangka membantu peserta didik mencapai tujuan pembelajaran tertentu. Menurut mereka strategi pembelajaran bukan hanya terbatas pada prosedur </w:t>
      </w:r>
      <w:r w:rsidR="0004349E">
        <w:rPr>
          <w:rFonts w:ascii="Times New Roman" w:hAnsi="Times New Roman" w:cs="Times New Roman"/>
          <w:sz w:val="24"/>
        </w:rPr>
        <w:t>atau tahapan kegiatan belajar saja, melainkan termasuk juga pengaturan materi atau paket program pembelajaran yang akan disampaikan kepada peserta didik”.</w:t>
      </w:r>
    </w:p>
    <w:p w:rsidR="0004349E" w:rsidRDefault="0004349E" w:rsidP="0004349E">
      <w:pPr>
        <w:pStyle w:val="ListParagraph"/>
        <w:spacing w:after="0" w:line="240" w:lineRule="auto"/>
        <w:ind w:left="0"/>
        <w:jc w:val="both"/>
        <w:rPr>
          <w:rFonts w:ascii="Times New Roman" w:hAnsi="Times New Roman" w:cs="Times New Roman"/>
          <w:sz w:val="24"/>
        </w:rPr>
      </w:pPr>
    </w:p>
    <w:p w:rsidR="0004349E" w:rsidRDefault="00FD7A17" w:rsidP="0004349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04349E">
        <w:rPr>
          <w:rFonts w:ascii="Times New Roman" w:hAnsi="Times New Roman" w:cs="Times New Roman"/>
          <w:sz w:val="24"/>
        </w:rPr>
        <w:t>Komza dalam Sanjaya (2007)</w:t>
      </w:r>
      <w:r w:rsidR="00DE7B30">
        <w:rPr>
          <w:rFonts w:ascii="Times New Roman" w:hAnsi="Times New Roman" w:cs="Times New Roman"/>
          <w:sz w:val="24"/>
        </w:rPr>
        <w:t xml:space="preserve"> dalam Majid 2013: 7</w:t>
      </w:r>
      <w:r w:rsidR="0004349E">
        <w:rPr>
          <w:rFonts w:ascii="Times New Roman" w:hAnsi="Times New Roman" w:cs="Times New Roman"/>
          <w:sz w:val="24"/>
        </w:rPr>
        <w:t xml:space="preserve"> secara umum menjelaskan bahwa “strategi pembelajaran dapat diarikan sebagai setiap kegiatan yang dipilih, yaitu yang dapat memberikan fasilitas atau bantuan kepada peserta didik menuju tercapainya tujuan pembelajaran tertentu”. Menurut Gerlach dan Ely menjelaskan bahwa “strategi merupakan cara-cara yang dipilih untuk menyampaikan materi pembelajaran dalam lingkungan pembelajaran tertentu. Selanjutnya dijabarkan oleh mereka bahwa strategi pembelajaran dimaksud meliputi sifat, lingkup, dan urutan kegiatan pembelajaran yang dapat memberikan pengalaman belajar kepda peserta didik.</w:t>
      </w:r>
    </w:p>
    <w:p w:rsidR="00FD7A17" w:rsidRDefault="00A1480F" w:rsidP="0004349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D7A17">
        <w:rPr>
          <w:rFonts w:ascii="Times New Roman" w:hAnsi="Times New Roman" w:cs="Times New Roman"/>
          <w:sz w:val="24"/>
        </w:rPr>
        <w:t xml:space="preserve">Cropper dalam Wiryawan dan Noorhadi (1998) </w:t>
      </w:r>
      <w:r w:rsidR="00DE7B30">
        <w:rPr>
          <w:rFonts w:ascii="Times New Roman" w:hAnsi="Times New Roman" w:cs="Times New Roman"/>
          <w:sz w:val="24"/>
        </w:rPr>
        <w:t xml:space="preserve"> dalam Majid 2013: 7 </w:t>
      </w:r>
      <w:r w:rsidR="00FD7A17">
        <w:rPr>
          <w:rFonts w:ascii="Times New Roman" w:hAnsi="Times New Roman" w:cs="Times New Roman"/>
          <w:sz w:val="24"/>
        </w:rPr>
        <w:t xml:space="preserve">mengatakan bahwa “strategi pembelajaran merupakan pemilihan atas berbagai jenis latihan tertentu yang sesuai dengan tujuan pembelajaran yang ingin dicapai. Ia menegaskan bahwa setiap tingkah laku yang diharapkan dapat dicapai oleh </w:t>
      </w:r>
      <w:r w:rsidR="00FD7A17">
        <w:rPr>
          <w:rFonts w:ascii="Times New Roman" w:hAnsi="Times New Roman" w:cs="Times New Roman"/>
          <w:sz w:val="24"/>
        </w:rPr>
        <w:lastRenderedPageBreak/>
        <w:t xml:space="preserve">peserta didik dalam kegiatan belajarnya harus dapat dipraktikan”. Sedangkan menurut Wina Sanjaya (2006) menyatakan bahwa “strategi pembelajaran merupakan rencana tindakan (rangkaian kegiatan) termasuk penggunaan metode dan pemanfaatan berbagai sumber daya atau kekuatan dalam pembelajaran”. </w:t>
      </w:r>
    </w:p>
    <w:p w:rsidR="00FD7A17" w:rsidRDefault="00A1480F" w:rsidP="0004349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D7A17">
        <w:rPr>
          <w:rFonts w:ascii="Times New Roman" w:hAnsi="Times New Roman" w:cs="Times New Roman"/>
          <w:sz w:val="24"/>
        </w:rPr>
        <w:t>J.R David (1976) menyebutkan bahwa strategi pembelajaran adalah “</w:t>
      </w:r>
      <w:r w:rsidR="00FD7A17" w:rsidRPr="00FD7A17">
        <w:rPr>
          <w:rFonts w:ascii="Times New Roman" w:hAnsi="Times New Roman" w:cs="Times New Roman"/>
          <w:i/>
          <w:sz w:val="24"/>
        </w:rPr>
        <w:t>a plan, method, or series of activities designed to achieves a paricular educational gola</w:t>
      </w:r>
      <w:r w:rsidR="00FD7A17">
        <w:rPr>
          <w:rFonts w:ascii="Times New Roman" w:hAnsi="Times New Roman" w:cs="Times New Roman"/>
          <w:sz w:val="24"/>
        </w:rPr>
        <w:t xml:space="preserve"> (strategi pembelajaran adalah perencanaan yang berisi tentang rangkaian kegiatan yang didesain untuk mencapai tujuan pendidikan tertentu)”. Dan menurut Moedjiono (1993) mengatakan bahwa “strategi pembelajaran adalah kegiatan guru untuk memikirkan dan mengupayakan terjadinya konsistensi antara aspek-aspek dari komponen pembentuk sistem pembelajaran, dimana untuk itu g</w:t>
      </w:r>
      <w:r>
        <w:rPr>
          <w:rFonts w:ascii="Times New Roman" w:hAnsi="Times New Roman" w:cs="Times New Roman"/>
          <w:sz w:val="24"/>
        </w:rPr>
        <w:t>uru menggunakan siasat tersebut”.</w:t>
      </w:r>
    </w:p>
    <w:p w:rsidR="007B1F84" w:rsidRDefault="00AC334F" w:rsidP="00023100">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A1480F">
        <w:rPr>
          <w:rFonts w:ascii="Times New Roman" w:hAnsi="Times New Roman" w:cs="Times New Roman"/>
          <w:sz w:val="24"/>
        </w:rPr>
        <w:t>Dari beberapa pengertian di atas, dapat disimpulkan bahwa strategi pembelajaran merupakan suatu rencana tindakan (rangkaian kegiatan) yang termasuk penggunaan metode dan pemanfaatan berbagai sumber daya atau kekuatan dalam pembelajaran. Hal ini berarti bahwa di dalam penyusunan suatu strategi baru sampai pada proses penyusunan rencana kerja, belum sampai pada tindakan.</w:t>
      </w:r>
    </w:p>
    <w:p w:rsidR="00D3716E" w:rsidRDefault="00D3716E" w:rsidP="005E48B4">
      <w:pPr>
        <w:pStyle w:val="ListParagraph"/>
        <w:numPr>
          <w:ilvl w:val="0"/>
          <w:numId w:val="18"/>
        </w:numPr>
        <w:spacing w:after="0" w:line="480" w:lineRule="auto"/>
        <w:ind w:left="426" w:hanging="426"/>
        <w:jc w:val="both"/>
        <w:rPr>
          <w:rFonts w:ascii="Times New Roman" w:hAnsi="Times New Roman" w:cs="Times New Roman"/>
          <w:b/>
          <w:sz w:val="24"/>
        </w:rPr>
      </w:pPr>
      <w:r w:rsidRPr="00D3716E">
        <w:rPr>
          <w:rFonts w:ascii="Times New Roman" w:hAnsi="Times New Roman" w:cs="Times New Roman"/>
          <w:b/>
          <w:sz w:val="24"/>
        </w:rPr>
        <w:t>Jenis-jenis Strategi Pembelajaran</w:t>
      </w:r>
    </w:p>
    <w:p w:rsidR="00517F68" w:rsidRDefault="003A5698" w:rsidP="00517F6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517F68" w:rsidRPr="00517F68">
        <w:rPr>
          <w:rFonts w:ascii="Times New Roman" w:hAnsi="Times New Roman" w:cs="Times New Roman"/>
          <w:sz w:val="24"/>
        </w:rPr>
        <w:t xml:space="preserve">Strategi pembelajaran dikembangkan atau diturunkan dari model pembelajaran. dari beberapa pengertian di atas, </w:t>
      </w:r>
      <w:r w:rsidR="00517F68">
        <w:rPr>
          <w:rFonts w:ascii="Times New Roman" w:hAnsi="Times New Roman" w:cs="Times New Roman"/>
          <w:sz w:val="24"/>
        </w:rPr>
        <w:t xml:space="preserve">strategi pembelajaran meliputi rencana, metode, dan perangkat kegiatan yang direncanakan untuk mencapai </w:t>
      </w:r>
      <w:r w:rsidR="00517F68">
        <w:rPr>
          <w:rFonts w:ascii="Times New Roman" w:hAnsi="Times New Roman" w:cs="Times New Roman"/>
          <w:sz w:val="24"/>
        </w:rPr>
        <w:lastRenderedPageBreak/>
        <w:t>tujuan pengajaran tertentu. Untuk melaksanakan strategi terentu diperlukan seperangkat metode pengajaran.</w:t>
      </w:r>
    </w:p>
    <w:p w:rsidR="003A5698" w:rsidRDefault="003A5698" w:rsidP="00517F6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517F68">
        <w:rPr>
          <w:rFonts w:ascii="Times New Roman" w:hAnsi="Times New Roman" w:cs="Times New Roman"/>
          <w:sz w:val="24"/>
        </w:rPr>
        <w:t xml:space="preserve">Newman dan Logan (Abin Syamsuddin Makmun, 2003) </w:t>
      </w:r>
      <w:r w:rsidR="00DE7B30">
        <w:rPr>
          <w:rFonts w:ascii="Times New Roman" w:hAnsi="Times New Roman" w:cs="Times New Roman"/>
          <w:sz w:val="24"/>
        </w:rPr>
        <w:t xml:space="preserve">dalam Majid 2013: 9 </w:t>
      </w:r>
      <w:r w:rsidR="00517F68">
        <w:rPr>
          <w:rFonts w:ascii="Times New Roman" w:hAnsi="Times New Roman" w:cs="Times New Roman"/>
          <w:sz w:val="24"/>
        </w:rPr>
        <w:t xml:space="preserve">mengemukakan empat unsur strategi dari setiap usaha, yaitu: </w:t>
      </w:r>
    </w:p>
    <w:p w:rsidR="00517F68" w:rsidRDefault="00517F68" w:rsidP="00A05365">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1) mengidentifikasi dan menetapkan spesifikasi dan kualifikasi hasil (</w:t>
      </w:r>
      <w:r w:rsidRPr="00BA6588">
        <w:rPr>
          <w:rFonts w:ascii="Times New Roman" w:hAnsi="Times New Roman" w:cs="Times New Roman"/>
          <w:i/>
          <w:sz w:val="24"/>
        </w:rPr>
        <w:t>out put</w:t>
      </w:r>
      <w:r>
        <w:rPr>
          <w:rFonts w:ascii="Times New Roman" w:hAnsi="Times New Roman" w:cs="Times New Roman"/>
          <w:sz w:val="24"/>
        </w:rPr>
        <w:t>) dan sasarna (</w:t>
      </w:r>
      <w:r w:rsidRPr="00BA6588">
        <w:rPr>
          <w:rFonts w:ascii="Times New Roman" w:hAnsi="Times New Roman" w:cs="Times New Roman"/>
          <w:i/>
          <w:sz w:val="24"/>
        </w:rPr>
        <w:t>target</w:t>
      </w:r>
      <w:r>
        <w:rPr>
          <w:rFonts w:ascii="Times New Roman" w:hAnsi="Times New Roman" w:cs="Times New Roman"/>
          <w:sz w:val="24"/>
        </w:rPr>
        <w:t>) yang harus dicapai, dengan mempertimbangkan aspirasi dan selera masyarakat yang memerlukannya; 2) mempertimbangkan dan memilih jalan pendekatan utama (</w:t>
      </w:r>
      <w:r w:rsidRPr="00BA6588">
        <w:rPr>
          <w:rFonts w:ascii="Times New Roman" w:hAnsi="Times New Roman" w:cs="Times New Roman"/>
          <w:i/>
          <w:sz w:val="24"/>
        </w:rPr>
        <w:t>basic way</w:t>
      </w:r>
      <w:r>
        <w:rPr>
          <w:rFonts w:ascii="Times New Roman" w:hAnsi="Times New Roman" w:cs="Times New Roman"/>
          <w:sz w:val="24"/>
        </w:rPr>
        <w:t xml:space="preserve">) yang paling efektif untuk mencapai sasaran; 3) </w:t>
      </w:r>
      <w:r w:rsidR="003A5698">
        <w:rPr>
          <w:rFonts w:ascii="Times New Roman" w:hAnsi="Times New Roman" w:cs="Times New Roman"/>
          <w:sz w:val="24"/>
        </w:rPr>
        <w:t>mempertimbangkan dan menetapkan tolak ukur (</w:t>
      </w:r>
      <w:r w:rsidR="003A5698" w:rsidRPr="00BA6588">
        <w:rPr>
          <w:rFonts w:ascii="Times New Roman" w:hAnsi="Times New Roman" w:cs="Times New Roman"/>
          <w:i/>
          <w:sz w:val="24"/>
        </w:rPr>
        <w:t>criteria</w:t>
      </w:r>
      <w:r w:rsidR="003A5698">
        <w:rPr>
          <w:rFonts w:ascii="Times New Roman" w:hAnsi="Times New Roman" w:cs="Times New Roman"/>
          <w:sz w:val="24"/>
        </w:rPr>
        <w:t>) dan patokan ukuran (</w:t>
      </w:r>
      <w:r w:rsidR="003A5698" w:rsidRPr="00BA6588">
        <w:rPr>
          <w:rFonts w:ascii="Times New Roman" w:hAnsi="Times New Roman" w:cs="Times New Roman"/>
          <w:i/>
          <w:sz w:val="24"/>
        </w:rPr>
        <w:t>standard</w:t>
      </w:r>
      <w:r w:rsidR="003A5698">
        <w:rPr>
          <w:rFonts w:ascii="Times New Roman" w:hAnsi="Times New Roman" w:cs="Times New Roman"/>
          <w:sz w:val="24"/>
        </w:rPr>
        <w:t>) untuk mengukur dan menilai taraf keberhasilan (</w:t>
      </w:r>
      <w:r w:rsidR="003A5698" w:rsidRPr="00BA6588">
        <w:rPr>
          <w:rFonts w:ascii="Times New Roman" w:hAnsi="Times New Roman" w:cs="Times New Roman"/>
          <w:i/>
          <w:sz w:val="24"/>
        </w:rPr>
        <w:t>achievement</w:t>
      </w:r>
      <w:r w:rsidR="003A5698">
        <w:rPr>
          <w:rFonts w:ascii="Times New Roman" w:hAnsi="Times New Roman" w:cs="Times New Roman"/>
          <w:sz w:val="24"/>
        </w:rPr>
        <w:t>) usaha.</w:t>
      </w:r>
    </w:p>
    <w:p w:rsidR="003A5698" w:rsidRDefault="003A5698" w:rsidP="003A5698">
      <w:pPr>
        <w:pStyle w:val="ListParagraph"/>
        <w:spacing w:after="0" w:line="240" w:lineRule="auto"/>
        <w:ind w:left="0"/>
        <w:jc w:val="both"/>
        <w:rPr>
          <w:rFonts w:ascii="Times New Roman" w:hAnsi="Times New Roman" w:cs="Times New Roman"/>
          <w:sz w:val="24"/>
        </w:rPr>
      </w:pPr>
    </w:p>
    <w:p w:rsidR="003A5698" w:rsidRDefault="00B03ACB"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A5698">
        <w:rPr>
          <w:rFonts w:ascii="Times New Roman" w:hAnsi="Times New Roman" w:cs="Times New Roman"/>
          <w:sz w:val="24"/>
        </w:rPr>
        <w:t>Jika kita mencoba menerapkan dalam konteks pembeljaran, keempat unsur tersebut adalah: 1) menetapkan spesifikasi dan kualifikasi tujuan pembelajaran, yakni perubahan profil perilaku dan pribadi peserta didik; 2) mempertimbangkan dan memilih sistem pendekatan pembelajaran yang dipandang palig efektif; 3) mempertimbangkan dan menetapkan langkah-langkah atau prosedur, metode, dan teknik pembelajaran; 4) menetapkan norma-norma dan batas minimum ukuran keberhasilan atau kriteria dan ukuran baku keberhasilan.</w:t>
      </w:r>
    </w:p>
    <w:p w:rsidR="003A5698" w:rsidRPr="00B03ACB" w:rsidRDefault="00B03ACB" w:rsidP="003A5698">
      <w:pPr>
        <w:pStyle w:val="ListParagraph"/>
        <w:spacing w:after="0" w:line="480" w:lineRule="auto"/>
        <w:ind w:left="0"/>
        <w:jc w:val="both"/>
        <w:rPr>
          <w:rFonts w:ascii="Times New Roman" w:hAnsi="Times New Roman" w:cs="Times New Roman"/>
          <w:i/>
          <w:sz w:val="24"/>
        </w:rPr>
      </w:pPr>
      <w:r>
        <w:rPr>
          <w:rFonts w:ascii="Times New Roman" w:hAnsi="Times New Roman" w:cs="Times New Roman"/>
          <w:sz w:val="24"/>
        </w:rPr>
        <w:t xml:space="preserve">       </w:t>
      </w:r>
      <w:r w:rsidR="003A5698">
        <w:rPr>
          <w:rFonts w:ascii="Times New Roman" w:hAnsi="Times New Roman" w:cs="Times New Roman"/>
          <w:sz w:val="24"/>
        </w:rPr>
        <w:t xml:space="preserve">Selanjutnya, dengan mengutip pemikiran J.R. David, Wina Senjaya (2008) menyebutkan bahwa dalam strategi pemblejaran terkandung makna perencanaan. Artinya, pada dasarnya strategi masih bersifat konseptual tentang keputusan-keputusan yang akan diambil dalam suatu pelaksanaan pembelajaran. dilihat dari strateginya, </w:t>
      </w:r>
      <w:r w:rsidR="00240B27">
        <w:rPr>
          <w:rFonts w:ascii="Times New Roman" w:hAnsi="Times New Roman" w:cs="Times New Roman"/>
          <w:sz w:val="24"/>
        </w:rPr>
        <w:t xml:space="preserve">pembelajaran dapat dikelompokan ke dalam dua bagian, yaitu </w:t>
      </w:r>
      <w:r w:rsidR="00240B27" w:rsidRPr="00B03ACB">
        <w:rPr>
          <w:rFonts w:ascii="Times New Roman" w:hAnsi="Times New Roman" w:cs="Times New Roman"/>
          <w:i/>
          <w:sz w:val="24"/>
        </w:rPr>
        <w:t>exposition-discovery learning</w:t>
      </w:r>
      <w:r w:rsidR="00240B27">
        <w:rPr>
          <w:rFonts w:ascii="Times New Roman" w:hAnsi="Times New Roman" w:cs="Times New Roman"/>
          <w:sz w:val="24"/>
        </w:rPr>
        <w:t xml:space="preserve"> dan </w:t>
      </w:r>
      <w:r w:rsidR="00240B27" w:rsidRPr="00B03ACB">
        <w:rPr>
          <w:rFonts w:ascii="Times New Roman" w:hAnsi="Times New Roman" w:cs="Times New Roman"/>
          <w:i/>
          <w:sz w:val="24"/>
        </w:rPr>
        <w:t>group-individual learning</w:t>
      </w:r>
      <w:r w:rsidR="00240B27">
        <w:rPr>
          <w:rFonts w:ascii="Times New Roman" w:hAnsi="Times New Roman" w:cs="Times New Roman"/>
          <w:sz w:val="24"/>
        </w:rPr>
        <w:t xml:space="preserve"> (Rowntree dalam Wina Senjaya, 2008). Ditinjau dari cara penyajiannya dan pengolahannya, strategi pembelajaran dapat dibedakan antara strategi pembelajaran induktif dan strategi </w:t>
      </w:r>
      <w:r w:rsidR="00240B27">
        <w:rPr>
          <w:rFonts w:ascii="Times New Roman" w:hAnsi="Times New Roman" w:cs="Times New Roman"/>
          <w:sz w:val="24"/>
        </w:rPr>
        <w:lastRenderedPageBreak/>
        <w:t xml:space="preserve">pembelajaran deduktif. Karena strategi pembelajaran </w:t>
      </w:r>
      <w:r w:rsidR="00B557C2">
        <w:rPr>
          <w:rFonts w:ascii="Times New Roman" w:hAnsi="Times New Roman" w:cs="Times New Roman"/>
          <w:sz w:val="24"/>
        </w:rPr>
        <w:t xml:space="preserve">masih bersifat konseptual, maka untuk mengimplementasikannya digunakan berbagai metode pembelajaran tertentu. Dengan kata lain, strategi merupakan </w:t>
      </w:r>
      <w:r w:rsidR="00B557C2" w:rsidRPr="00B03ACB">
        <w:rPr>
          <w:rFonts w:ascii="Times New Roman" w:hAnsi="Times New Roman" w:cs="Times New Roman"/>
          <w:i/>
          <w:sz w:val="24"/>
        </w:rPr>
        <w:t>“a plan of operation achieving something”.</w:t>
      </w:r>
    </w:p>
    <w:p w:rsidR="00B557C2" w:rsidRDefault="00B557C2"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Gambar di bawah ini menunjukan jenis-jenis/klasifikasi strategi pembelajaran </w:t>
      </w:r>
      <w:r w:rsidR="00B03ACB">
        <w:rPr>
          <w:rFonts w:ascii="Times New Roman" w:hAnsi="Times New Roman" w:cs="Times New Roman"/>
          <w:sz w:val="24"/>
        </w:rPr>
        <w:t xml:space="preserve">yang dikemukakan dalam artikel </w:t>
      </w:r>
      <w:r w:rsidR="00B03ACB" w:rsidRPr="00B03ACB">
        <w:rPr>
          <w:rFonts w:ascii="Times New Roman" w:hAnsi="Times New Roman" w:cs="Times New Roman"/>
          <w:i/>
          <w:sz w:val="24"/>
        </w:rPr>
        <w:t>Saskatchewan Educational</w:t>
      </w:r>
      <w:r w:rsidR="00B03ACB">
        <w:rPr>
          <w:rFonts w:ascii="Times New Roman" w:hAnsi="Times New Roman" w:cs="Times New Roman"/>
          <w:sz w:val="24"/>
        </w:rPr>
        <w:t xml:space="preserve"> (1991).</w:t>
      </w:r>
    </w:p>
    <w:p w:rsidR="00B557C2" w:rsidRDefault="004608BF"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lang w:eastAsia="id-ID"/>
        </w:rPr>
        <w:pict>
          <v:oval id="_x0000_s1026" style="position:absolute;left:0;text-align:left;margin-left:71.85pt;margin-top:5.3pt;width:123pt;height:87.75pt;z-index:251658240">
            <v:textbox>
              <w:txbxContent>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Pembelajaran</w:t>
                  </w:r>
                </w:p>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Interaktif</w:t>
                  </w:r>
                </w:p>
              </w:txbxContent>
            </v:textbox>
          </v:oval>
        </w:pict>
      </w:r>
      <w:r>
        <w:rPr>
          <w:rFonts w:ascii="Times New Roman" w:hAnsi="Times New Roman" w:cs="Times New Roman"/>
          <w:noProof/>
          <w:sz w:val="24"/>
          <w:lang w:eastAsia="id-ID"/>
        </w:rPr>
        <w:pict>
          <v:oval id="_x0000_s1030" style="position:absolute;left:0;text-align:left;margin-left:181.35pt;margin-top:.8pt;width:123pt;height:87.75pt;z-index:251662336">
            <v:textbox>
              <w:txbxContent>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Pembelajaran</w:t>
                  </w:r>
                </w:p>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Langsung</w:t>
                  </w:r>
                </w:p>
              </w:txbxContent>
            </v:textbox>
          </v:oval>
        </w:pict>
      </w:r>
    </w:p>
    <w:p w:rsidR="00B557C2" w:rsidRDefault="00B557C2" w:rsidP="003A5698">
      <w:pPr>
        <w:pStyle w:val="ListParagraph"/>
        <w:spacing w:after="0" w:line="480" w:lineRule="auto"/>
        <w:ind w:left="0"/>
        <w:jc w:val="both"/>
        <w:rPr>
          <w:rFonts w:ascii="Times New Roman" w:hAnsi="Times New Roman" w:cs="Times New Roman"/>
          <w:sz w:val="24"/>
        </w:rPr>
      </w:pPr>
    </w:p>
    <w:p w:rsidR="00B557C2" w:rsidRDefault="004608BF"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lang w:eastAsia="id-ID"/>
        </w:rPr>
        <w:pict>
          <v:oval id="_x0000_s1027" style="position:absolute;left:0;text-align:left;margin-left:33.6pt;margin-top:22.85pt;width:123pt;height:87.75pt;z-index:251659264">
            <v:textbox>
              <w:txbxContent>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Belajar</w:t>
                  </w:r>
                </w:p>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Mandiri</w:t>
                  </w:r>
                </w:p>
              </w:txbxContent>
            </v:textbox>
          </v:oval>
        </w:pict>
      </w:r>
      <w:r>
        <w:rPr>
          <w:rFonts w:ascii="Times New Roman" w:hAnsi="Times New Roman" w:cs="Times New Roman"/>
          <w:noProof/>
          <w:sz w:val="24"/>
          <w:lang w:eastAsia="id-ID"/>
        </w:rPr>
        <w:pict>
          <v:oval id="_x0000_s1029" style="position:absolute;left:0;text-align:left;margin-left:236.85pt;margin-top:13.1pt;width:123pt;height:87.75pt;z-index:251661312">
            <v:textbox>
              <w:txbxContent>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Pembelajaran</w:t>
                  </w:r>
                </w:p>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Tidak Langsung</w:t>
                  </w:r>
                </w:p>
              </w:txbxContent>
            </v:textbox>
          </v:oval>
        </w:pict>
      </w:r>
    </w:p>
    <w:p w:rsidR="00B557C2" w:rsidRDefault="004608BF"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lang w:eastAsia="id-ID"/>
        </w:rPr>
        <w:pict>
          <v:oval id="_x0000_s1028" style="position:absolute;left:0;text-align:left;margin-left:139.35pt;margin-top:26pt;width:123pt;height:87.75pt;z-index:251660288">
            <v:textbox>
              <w:txbxContent>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Belajar melalui</w:t>
                  </w:r>
                </w:p>
                <w:p w:rsidR="00801A70" w:rsidRPr="00B03ACB" w:rsidRDefault="00801A70" w:rsidP="00B03ACB">
                  <w:pPr>
                    <w:jc w:val="center"/>
                    <w:rPr>
                      <w:rFonts w:ascii="Times New Roman" w:hAnsi="Times New Roman" w:cs="Times New Roman"/>
                      <w:sz w:val="24"/>
                    </w:rPr>
                  </w:pPr>
                  <w:r w:rsidRPr="00B03ACB">
                    <w:rPr>
                      <w:rFonts w:ascii="Times New Roman" w:hAnsi="Times New Roman" w:cs="Times New Roman"/>
                      <w:sz w:val="24"/>
                    </w:rPr>
                    <w:t>Pengalaman</w:t>
                  </w:r>
                </w:p>
              </w:txbxContent>
            </v:textbox>
          </v:oval>
        </w:pict>
      </w:r>
    </w:p>
    <w:p w:rsidR="00B557C2" w:rsidRDefault="00B557C2" w:rsidP="003A5698">
      <w:pPr>
        <w:pStyle w:val="ListParagraph"/>
        <w:spacing w:after="0" w:line="480" w:lineRule="auto"/>
        <w:ind w:left="0"/>
        <w:jc w:val="both"/>
        <w:rPr>
          <w:rFonts w:ascii="Times New Roman" w:hAnsi="Times New Roman" w:cs="Times New Roman"/>
          <w:sz w:val="24"/>
        </w:rPr>
      </w:pPr>
    </w:p>
    <w:p w:rsidR="00B557C2" w:rsidRDefault="00B557C2" w:rsidP="003A5698">
      <w:pPr>
        <w:pStyle w:val="ListParagraph"/>
        <w:spacing w:after="0" w:line="480" w:lineRule="auto"/>
        <w:ind w:left="0"/>
        <w:jc w:val="both"/>
        <w:rPr>
          <w:rFonts w:ascii="Times New Roman" w:hAnsi="Times New Roman" w:cs="Times New Roman"/>
          <w:sz w:val="24"/>
        </w:rPr>
      </w:pPr>
    </w:p>
    <w:p w:rsidR="00B557C2" w:rsidRDefault="00B557C2" w:rsidP="003A5698">
      <w:pPr>
        <w:pStyle w:val="ListParagraph"/>
        <w:spacing w:after="0" w:line="480" w:lineRule="auto"/>
        <w:ind w:left="0"/>
        <w:jc w:val="both"/>
        <w:rPr>
          <w:rFonts w:ascii="Times New Roman" w:hAnsi="Times New Roman" w:cs="Times New Roman"/>
          <w:sz w:val="24"/>
        </w:rPr>
      </w:pPr>
    </w:p>
    <w:p w:rsidR="00F33856" w:rsidRDefault="00F33856" w:rsidP="003A5698">
      <w:pPr>
        <w:pStyle w:val="ListParagraph"/>
        <w:spacing w:after="0" w:line="480" w:lineRule="auto"/>
        <w:ind w:left="0"/>
        <w:jc w:val="both"/>
        <w:rPr>
          <w:rFonts w:ascii="Times New Roman" w:hAnsi="Times New Roman" w:cs="Times New Roman"/>
          <w:sz w:val="24"/>
        </w:rPr>
      </w:pPr>
    </w:p>
    <w:p w:rsidR="0070398E" w:rsidRDefault="00F33856" w:rsidP="003A5698">
      <w:pPr>
        <w:pStyle w:val="ListParagraph"/>
        <w:spacing w:after="0" w:line="480" w:lineRule="auto"/>
        <w:ind w:left="0"/>
        <w:jc w:val="both"/>
        <w:rPr>
          <w:rFonts w:ascii="Times New Roman" w:hAnsi="Times New Roman" w:cs="Times New Roman"/>
          <w:b/>
          <w:sz w:val="24"/>
        </w:rPr>
      </w:pPr>
      <w:r w:rsidRPr="00F33856">
        <w:rPr>
          <w:rFonts w:ascii="Times New Roman" w:hAnsi="Times New Roman" w:cs="Times New Roman"/>
          <w:b/>
          <w:sz w:val="24"/>
        </w:rPr>
        <w:t>Gambar 2.1 Jenis-jenis/Klasifikasi Strategi Pembelajaran</w:t>
      </w:r>
    </w:p>
    <w:p w:rsidR="0070398E" w:rsidRPr="00F33856" w:rsidRDefault="0070398E" w:rsidP="003A5698">
      <w:pPr>
        <w:pStyle w:val="ListParagraph"/>
        <w:spacing w:after="0" w:line="480" w:lineRule="auto"/>
        <w:ind w:left="0"/>
        <w:jc w:val="both"/>
        <w:rPr>
          <w:rFonts w:ascii="Times New Roman" w:hAnsi="Times New Roman" w:cs="Times New Roman"/>
          <w:b/>
          <w:sz w:val="24"/>
        </w:rPr>
      </w:pPr>
    </w:p>
    <w:p w:rsidR="00B557C2" w:rsidRDefault="00B03ACB" w:rsidP="00B03ACB">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Langsung (</w:t>
      </w:r>
      <w:r w:rsidRPr="00BA6588">
        <w:rPr>
          <w:rFonts w:ascii="Times New Roman" w:hAnsi="Times New Roman" w:cs="Times New Roman"/>
          <w:i/>
          <w:sz w:val="24"/>
        </w:rPr>
        <w:t>direct instruction</w:t>
      </w:r>
      <w:r>
        <w:rPr>
          <w:rFonts w:ascii="Times New Roman" w:hAnsi="Times New Roman" w:cs="Times New Roman"/>
          <w:sz w:val="24"/>
        </w:rPr>
        <w:t>)</w:t>
      </w:r>
    </w:p>
    <w:p w:rsidR="00BE5AD0" w:rsidRDefault="006C5F3C" w:rsidP="006C2BD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B03ACB">
        <w:rPr>
          <w:rFonts w:ascii="Times New Roman" w:hAnsi="Times New Roman" w:cs="Times New Roman"/>
          <w:sz w:val="24"/>
        </w:rPr>
        <w:t>Strategi pembelajaran langsung merupakan strategi yang kadar berpusat pada gurunya paling tinggi, dan paling sering digunakan. Pada strategi ini termasuk di dalamnya metode-metode ceramah, pertanyaan</w:t>
      </w:r>
      <w:r w:rsidR="006C2BD6">
        <w:rPr>
          <w:rFonts w:ascii="Times New Roman" w:hAnsi="Times New Roman" w:cs="Times New Roman"/>
          <w:sz w:val="24"/>
        </w:rPr>
        <w:t xml:space="preserve"> didaktik, pengajaran eksplisit, praktek dan latihan, serta demonstrasi. Strategi pembelajaran langsung efektif digunakan untuk memperluas informasi atau mengembangkan keterampilan langkah demi langkah.</w:t>
      </w:r>
    </w:p>
    <w:p w:rsidR="006C2BD6" w:rsidRDefault="006C2BD6" w:rsidP="006C2BD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Strategi Pembelajaran Tidak Langsung (</w:t>
      </w:r>
      <w:r w:rsidRPr="00BA6588">
        <w:rPr>
          <w:rFonts w:ascii="Times New Roman" w:hAnsi="Times New Roman" w:cs="Times New Roman"/>
          <w:i/>
          <w:sz w:val="24"/>
        </w:rPr>
        <w:t>indirect instruction</w:t>
      </w:r>
      <w:r>
        <w:rPr>
          <w:rFonts w:ascii="Times New Roman" w:hAnsi="Times New Roman" w:cs="Times New Roman"/>
          <w:sz w:val="24"/>
        </w:rPr>
        <w:t>)</w:t>
      </w:r>
    </w:p>
    <w:p w:rsidR="006C2BD6" w:rsidRDefault="006C2BD6" w:rsidP="006C2BD6">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Pembelajaran tidak langsung memperlihatkan bentuk keterlibatan siswa yang tinggi dalam melakukan observasi, penyelidikan, penggambaran inferensi berdasrkan data, atau pembentukan hipotesis. Dalam pembelajaran tidak langsung, peran guru beralih dari penceraman menjadi fasilitator, pendukung dan sumber personal (</w:t>
      </w:r>
      <w:r w:rsidR="00BA6588">
        <w:rPr>
          <w:rFonts w:ascii="Times New Roman" w:hAnsi="Times New Roman" w:cs="Times New Roman"/>
          <w:i/>
          <w:sz w:val="24"/>
        </w:rPr>
        <w:t xml:space="preserve">resource </w:t>
      </w:r>
      <w:r w:rsidRPr="00BA6588">
        <w:rPr>
          <w:rFonts w:ascii="Times New Roman" w:hAnsi="Times New Roman" w:cs="Times New Roman"/>
          <w:i/>
          <w:sz w:val="24"/>
        </w:rPr>
        <w:t>person</w:t>
      </w:r>
      <w:r>
        <w:rPr>
          <w:rFonts w:ascii="Times New Roman" w:hAnsi="Times New Roman" w:cs="Times New Roman"/>
          <w:sz w:val="24"/>
        </w:rPr>
        <w:t>). Guru merncang lingkungan belajar, memberikan kesempatan siswa untuk terlibat, dan jika memungkinkan memberikan umpan balik kepada siswa ketika mereka melakukan inkuiri. Strategi pembelajaran tidak langsung mensyaratkan digunakannya bahan-bahan cetak, non-cetak, dan sumber-sumber manusia.</w:t>
      </w:r>
    </w:p>
    <w:p w:rsidR="006C2BD6" w:rsidRDefault="006C2BD6" w:rsidP="006C2BD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Interaktif (</w:t>
      </w:r>
      <w:r w:rsidRPr="00BA6588">
        <w:rPr>
          <w:rFonts w:ascii="Times New Roman" w:hAnsi="Times New Roman" w:cs="Times New Roman"/>
          <w:i/>
          <w:sz w:val="24"/>
        </w:rPr>
        <w:t>interactive instruction</w:t>
      </w:r>
      <w:r>
        <w:rPr>
          <w:rFonts w:ascii="Times New Roman" w:hAnsi="Times New Roman" w:cs="Times New Roman"/>
          <w:sz w:val="24"/>
        </w:rPr>
        <w:t>)</w:t>
      </w:r>
    </w:p>
    <w:p w:rsidR="006C2BD6" w:rsidRDefault="00487595" w:rsidP="0048759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Strategi pembelajaran interaktif merujuk kepada bentuk diskusi dan saling berbagi diantara peserta didik. Seaman dan Fellenz (1989) mengemukakan bahwa diskusi dan saling berbagi akan memberikan kesempatan kepada siswa untuk memberikan reaksi terhadap gagasan, pengalaman, pandangan, dan pengetahuan guru atau kelompok, serta mencoba mencari alernatif dalam berpikir. Strategi pembelajaran interaktif dikembangkan dalam rentang pengelompokan dan metode-metode interaktif. Di dalamnya terdapat bentuk-bentuk diskusi kelas, diskusi kelompok kecil atau pengerjaan tugas berkelompok, dan kerja sama siswa secara berpasangan.</w:t>
      </w:r>
    </w:p>
    <w:p w:rsidR="00487595" w:rsidRDefault="006B7522" w:rsidP="006B7522">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melalui Pengalaman (</w:t>
      </w:r>
      <w:r w:rsidRPr="006B7522">
        <w:rPr>
          <w:rFonts w:ascii="Times New Roman" w:hAnsi="Times New Roman" w:cs="Times New Roman"/>
          <w:i/>
          <w:sz w:val="24"/>
        </w:rPr>
        <w:t>experiental learning</w:t>
      </w:r>
      <w:r>
        <w:rPr>
          <w:rFonts w:ascii="Times New Roman" w:hAnsi="Times New Roman" w:cs="Times New Roman"/>
          <w:sz w:val="24"/>
        </w:rPr>
        <w:t>)</w:t>
      </w:r>
    </w:p>
    <w:p w:rsidR="00BE5AD0" w:rsidRDefault="006B7522" w:rsidP="006B752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Strategi belajar melalui pengalaman menggunakan bentuk sekuens induktif, berpusat pada siswa, dan berorientasi pada aktivitas. Penekanan dalam strategi </w:t>
      </w:r>
      <w:r>
        <w:rPr>
          <w:rFonts w:ascii="Times New Roman" w:hAnsi="Times New Roman" w:cs="Times New Roman"/>
          <w:sz w:val="24"/>
        </w:rPr>
        <w:lastRenderedPageBreak/>
        <w:t xml:space="preserve">melalui pengalaman adalah pada proses belajar, dan bukan hasil belajar. Guru dapat menggunakan strategi ini baik di dalam kelas maupun di luar kelas. Sebagai contoh, di dalam kelas dapat digunakan metode simulasi, sedangkan di luar kelas dapat dikembangkan metode observasi untuk memperoleh gambaran pendapat umum. </w:t>
      </w:r>
    </w:p>
    <w:p w:rsidR="006B7522" w:rsidRDefault="006B7522" w:rsidP="006B7522">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Mandiri</w:t>
      </w:r>
    </w:p>
    <w:p w:rsidR="00B557C2" w:rsidRPr="00517F68" w:rsidRDefault="006B7522" w:rsidP="003A569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Belajar mandiri merupakan strategi yang bertujuan untuk membangun inisiatif individu, kemandirian, dan peningkatan diri. Fokusnya adalah pada perencanaan belajar mandiri oleh peserta didik dengan bantuan guru. Belajar mandiri juga bisa dilakukan dengan teman atau sebagai bagian dari kelompok kecil.</w:t>
      </w:r>
    </w:p>
    <w:p w:rsidR="00D3716E" w:rsidRPr="00D3716E" w:rsidRDefault="00797B81" w:rsidP="003A5698">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Strategi P</w:t>
      </w:r>
      <w:r w:rsidR="00D3716E">
        <w:rPr>
          <w:rFonts w:ascii="Times New Roman" w:hAnsi="Times New Roman" w:cs="Times New Roman"/>
          <w:b/>
          <w:sz w:val="24"/>
        </w:rPr>
        <w:t xml:space="preserve">embelajaran yang Digunakan </w:t>
      </w:r>
    </w:p>
    <w:p w:rsidR="00336336" w:rsidRDefault="00C16924" w:rsidP="006C5F3C">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6C5F3C">
        <w:rPr>
          <w:rFonts w:ascii="Times New Roman" w:hAnsi="Times New Roman" w:cs="Times New Roman"/>
          <w:sz w:val="24"/>
        </w:rPr>
        <w:t>Setelah melihat bebera</w:t>
      </w:r>
      <w:r w:rsidR="00BA6588">
        <w:rPr>
          <w:rFonts w:ascii="Times New Roman" w:hAnsi="Times New Roman" w:cs="Times New Roman"/>
          <w:sz w:val="24"/>
        </w:rPr>
        <w:t xml:space="preserve">pa spesifikasi di atas, maka penggunaan </w:t>
      </w:r>
      <w:r w:rsidR="006C5F3C">
        <w:rPr>
          <w:rFonts w:ascii="Times New Roman" w:hAnsi="Times New Roman" w:cs="Times New Roman"/>
          <w:sz w:val="24"/>
        </w:rPr>
        <w:t>strategi pembelajaran interaktif</w:t>
      </w:r>
      <w:r w:rsidR="00797B81">
        <w:rPr>
          <w:rFonts w:ascii="Times New Roman" w:hAnsi="Times New Roman" w:cs="Times New Roman"/>
          <w:sz w:val="24"/>
        </w:rPr>
        <w:t xml:space="preserve"> pada sub tema indahnya kebersamaan pembelajaran 1</w:t>
      </w:r>
      <w:r w:rsidR="00BA6588">
        <w:rPr>
          <w:rFonts w:ascii="Times New Roman" w:hAnsi="Times New Roman" w:cs="Times New Roman"/>
          <w:sz w:val="24"/>
        </w:rPr>
        <w:t xml:space="preserve"> dirasa sangat tepat</w:t>
      </w:r>
      <w:r w:rsidR="006C5F3C">
        <w:rPr>
          <w:rFonts w:ascii="Times New Roman" w:hAnsi="Times New Roman" w:cs="Times New Roman"/>
          <w:sz w:val="24"/>
        </w:rPr>
        <w:t>. Selain guru sebagai fasilitator, pembelajaran di dalam kelas pun menuntut adanya kerjasama antara siswa satu dengan yang lainnya</w:t>
      </w:r>
      <w:r w:rsidR="008F1073">
        <w:rPr>
          <w:rFonts w:ascii="Times New Roman" w:hAnsi="Times New Roman" w:cs="Times New Roman"/>
          <w:sz w:val="24"/>
        </w:rPr>
        <w:t>, selain itu suasana kelas akan menjadi fleksibel demokratis dan menantang bagi sebuah pembelajaran</w:t>
      </w:r>
      <w:r w:rsidR="006C5F3C">
        <w:rPr>
          <w:rFonts w:ascii="Times New Roman" w:hAnsi="Times New Roman" w:cs="Times New Roman"/>
          <w:sz w:val="24"/>
        </w:rPr>
        <w:t xml:space="preserve">. </w:t>
      </w:r>
    </w:p>
    <w:p w:rsidR="008F1073" w:rsidRDefault="008F1073" w:rsidP="006C5F3C">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Berikut ini tahapan strategi pembelajaran interaktif yang akan dilaksanakan oleh peneliti dalam kegiatan penelitiannya:</w:t>
      </w:r>
    </w:p>
    <w:p w:rsidR="008F1073" w:rsidRDefault="008F1073" w:rsidP="008F1073">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Persiapan</w:t>
      </w:r>
    </w:p>
    <w:p w:rsidR="00BE5AD0" w:rsidRDefault="00696B48" w:rsidP="0037240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72408">
        <w:rPr>
          <w:rFonts w:ascii="Times New Roman" w:hAnsi="Times New Roman" w:cs="Times New Roman"/>
          <w:sz w:val="24"/>
        </w:rPr>
        <w:t xml:space="preserve">Pada tahap kegiatan awal dari pembelajaran interaktif ini yaitu persiapan guru dan siswa mencari latar belakang topik yang akan dibahas dalam kegiatan </w:t>
      </w:r>
      <w:r w:rsidR="00372408">
        <w:rPr>
          <w:rFonts w:ascii="Times New Roman" w:hAnsi="Times New Roman" w:cs="Times New Roman"/>
          <w:sz w:val="24"/>
        </w:rPr>
        <w:lastRenderedPageBreak/>
        <w:t>pembelajaran. Guru mengumpulkan sumber-sumber yang akan digunakan dalam kegiatan pembelajaran, seperti percobaan apa yang akan digunakan, dan media apa saja yang akan digunakan untuk menunjang pembelajaran.</w:t>
      </w:r>
    </w:p>
    <w:p w:rsidR="00372408" w:rsidRDefault="00372408" w:rsidP="00372408">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Penguatan Awal (</w:t>
      </w:r>
      <w:r w:rsidRPr="00797B81">
        <w:rPr>
          <w:rFonts w:ascii="Times New Roman" w:hAnsi="Times New Roman" w:cs="Times New Roman"/>
          <w:i/>
          <w:sz w:val="24"/>
        </w:rPr>
        <w:t>before view</w:t>
      </w:r>
      <w:r>
        <w:rPr>
          <w:rFonts w:ascii="Times New Roman" w:hAnsi="Times New Roman" w:cs="Times New Roman"/>
          <w:sz w:val="24"/>
        </w:rPr>
        <w:t>)</w:t>
      </w:r>
    </w:p>
    <w:p w:rsidR="00372408" w:rsidRDefault="00696B48" w:rsidP="00696B4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E66692">
        <w:rPr>
          <w:rFonts w:ascii="Times New Roman" w:hAnsi="Times New Roman" w:cs="Times New Roman"/>
          <w:sz w:val="24"/>
        </w:rPr>
        <w:t xml:space="preserve">Pada tahap penguatan awal, guru menggali pengetahuan awal siswa mengenal hal-hal yang telah diketahui oleh siswa mengenai topik yang akan dipelajari. Pengetahuan awal siswa ini dapat digali dengan </w:t>
      </w:r>
      <w:r>
        <w:rPr>
          <w:rFonts w:ascii="Times New Roman" w:hAnsi="Times New Roman" w:cs="Times New Roman"/>
          <w:sz w:val="24"/>
        </w:rPr>
        <w:t>menyajikan sebuah permasalahan berkaitan dengan topik yang akan dibahas, kemudian menanyakan pendapat siswa atas permasalahan tersebut. pengetahuan awal siswa dapa menjadi tolak ukur untuk dibandingkan dengan pengetahuan mereka setelah melakukan kegiatan.</w:t>
      </w:r>
    </w:p>
    <w:p w:rsidR="00696B48" w:rsidRDefault="00696B48" w:rsidP="00696B48">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Kegiatan (</w:t>
      </w:r>
      <w:r w:rsidRPr="00797B81">
        <w:rPr>
          <w:rFonts w:ascii="Times New Roman" w:hAnsi="Times New Roman" w:cs="Times New Roman"/>
          <w:i/>
          <w:sz w:val="24"/>
        </w:rPr>
        <w:t>exploratory</w:t>
      </w:r>
      <w:r>
        <w:rPr>
          <w:rFonts w:ascii="Times New Roman" w:hAnsi="Times New Roman" w:cs="Times New Roman"/>
          <w:sz w:val="24"/>
        </w:rPr>
        <w:t>)</w:t>
      </w:r>
    </w:p>
    <w:p w:rsidR="00696B48" w:rsidRDefault="00696B48" w:rsidP="00696B48">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Kegiatan yang dilakukan pada tahap ketiga ini adalah menampilkan kegiatan untuk memancing rasa ingin tahu siswa. Selanjutnya siswa didorong untuk mengajukan pertanyaan yang berkaitan dengan topik kegiatan dimaksud. Kegiatan yang dilakukan untuk memunculkan keingintahuan siswa bisa diajukan dalam bentuk pertanyaan, demonstrasi, menampilkan fenomena melalui video atau gambar. Kemudian meminta siswa untuk menceritakan dan menanyakan pendapat mereka menganai apa yang telah dilihatnya.</w:t>
      </w:r>
    </w:p>
    <w:p w:rsidR="00696B48" w:rsidRDefault="00696B48" w:rsidP="00696B48">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Pertanyaan Siswa (</w:t>
      </w:r>
      <w:r w:rsidR="00797B81">
        <w:rPr>
          <w:rFonts w:ascii="Times New Roman" w:hAnsi="Times New Roman" w:cs="Times New Roman"/>
          <w:i/>
          <w:sz w:val="24"/>
        </w:rPr>
        <w:t>c</w:t>
      </w:r>
      <w:r w:rsidRPr="00797B81">
        <w:rPr>
          <w:rFonts w:ascii="Times New Roman" w:hAnsi="Times New Roman" w:cs="Times New Roman"/>
          <w:i/>
          <w:sz w:val="24"/>
        </w:rPr>
        <w:t>hildren question</w:t>
      </w:r>
      <w:r>
        <w:rPr>
          <w:rFonts w:ascii="Times New Roman" w:hAnsi="Times New Roman" w:cs="Times New Roman"/>
          <w:sz w:val="24"/>
        </w:rPr>
        <w:t>)</w:t>
      </w:r>
    </w:p>
    <w:p w:rsidR="00696B48" w:rsidRDefault="004D091C" w:rsidP="004D091C">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Pada tahap ini masing-masing siswa diberikan kesempatan untuk membuat pertanyaan dalam kelompoknya, kemudian siswa membacakan pertanyaan yang dibuat dalam kelompok tersebut. Sementara itu, guru menulis pertanyaan-</w:t>
      </w:r>
      <w:r>
        <w:rPr>
          <w:rFonts w:ascii="Times New Roman" w:hAnsi="Times New Roman" w:cs="Times New Roman"/>
          <w:sz w:val="24"/>
        </w:rPr>
        <w:lastRenderedPageBreak/>
        <w:t xml:space="preserve">pertanyaan tersebut di papan tulis. Pada tahap ini, semua peranyaan siswa ditulis pada selembar kertas, kemudian dikumpulkan pada akhir kegiatan pembelajaran. </w:t>
      </w:r>
    </w:p>
    <w:p w:rsidR="004D091C" w:rsidRDefault="004D091C" w:rsidP="004D091C">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Penyelidikan (</w:t>
      </w:r>
      <w:r w:rsidRPr="00EB423D">
        <w:rPr>
          <w:rFonts w:ascii="Times New Roman" w:hAnsi="Times New Roman" w:cs="Times New Roman"/>
          <w:i/>
          <w:sz w:val="24"/>
        </w:rPr>
        <w:t>investigation</w:t>
      </w:r>
      <w:r>
        <w:rPr>
          <w:rFonts w:ascii="Times New Roman" w:hAnsi="Times New Roman" w:cs="Times New Roman"/>
          <w:sz w:val="24"/>
        </w:rPr>
        <w:t>)</w:t>
      </w:r>
    </w:p>
    <w:p w:rsidR="004D091C" w:rsidRDefault="00EB423D" w:rsidP="00EB423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4D091C">
        <w:rPr>
          <w:rFonts w:ascii="Times New Roman" w:hAnsi="Times New Roman" w:cs="Times New Roman"/>
          <w:sz w:val="24"/>
        </w:rPr>
        <w:t xml:space="preserve">Dalam proses penyelidikan, akan terjadi interaksi antara siswa dengan guru, siswa dengan siswa, siswa dengan media, serta siswa dengan alat. Pada tahap ini, siswa diberi kesempatan untuk menemukan konsep melalui pengumpulan, pengorganisasian, dan menganalisis data </w:t>
      </w:r>
      <w:r>
        <w:rPr>
          <w:rFonts w:ascii="Times New Roman" w:hAnsi="Times New Roman" w:cs="Times New Roman"/>
          <w:sz w:val="24"/>
        </w:rPr>
        <w:t>dalam suatu kegiatan yang telah dirancang oleh guru. Sementara itu, guru membantu siswa agar dapat menemukan jawaban terhadap pertanyaan yang mereka ajukan. Kemudian secara berkelompok siswa melakukan penyelidikan melalui observasi atau pengamatan.</w:t>
      </w:r>
    </w:p>
    <w:p w:rsidR="00EB423D" w:rsidRDefault="00EB423D" w:rsidP="00EB423D">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Pengetahuan Akhir (</w:t>
      </w:r>
      <w:r w:rsidRPr="00EB423D">
        <w:rPr>
          <w:rFonts w:ascii="Times New Roman" w:hAnsi="Times New Roman" w:cs="Times New Roman"/>
          <w:i/>
          <w:sz w:val="24"/>
        </w:rPr>
        <w:t>after views</w:t>
      </w:r>
      <w:r>
        <w:rPr>
          <w:rFonts w:ascii="Times New Roman" w:hAnsi="Times New Roman" w:cs="Times New Roman"/>
          <w:sz w:val="24"/>
        </w:rPr>
        <w:t>)</w:t>
      </w:r>
    </w:p>
    <w:p w:rsidR="00EB423D" w:rsidRDefault="00EB423D" w:rsidP="00EB423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Pada tahap pengetahuan akhir, siswa membacakan hasil yang diperolehnya. Guru mengarahkan siswa untuk melakukandiskusi kelas. Jawaban-jawaban siswa dikumpulkan dan dibandingkan dengan pengetahuan awal sebelum siswa melakukan penyelidikan yang ditulis sebelumnya. Dalam hal ini siswa diminta untuk membandingkan apa yang sekarang mereka ketahui dengan apa yang sebelumnya mereka ketahui.</w:t>
      </w:r>
    </w:p>
    <w:p w:rsidR="00EB423D" w:rsidRDefault="00EB423D" w:rsidP="00EB423D">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Refleksi (</w:t>
      </w:r>
      <w:r w:rsidRPr="00EB423D">
        <w:rPr>
          <w:rFonts w:ascii="Times New Roman" w:hAnsi="Times New Roman" w:cs="Times New Roman"/>
          <w:i/>
          <w:sz w:val="24"/>
        </w:rPr>
        <w:t>reflection</w:t>
      </w:r>
      <w:r>
        <w:rPr>
          <w:rFonts w:ascii="Times New Roman" w:hAnsi="Times New Roman" w:cs="Times New Roman"/>
          <w:sz w:val="24"/>
        </w:rPr>
        <w:t>)</w:t>
      </w:r>
    </w:p>
    <w:p w:rsidR="00EB423D" w:rsidRDefault="00EB423D" w:rsidP="00EB423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Tahap terakhir adalah refleksi, yaitu kegiatan berfikir tentang apa yang baru terjadi atau baru saja dipelajari. Intinya adalah berpikir kembali mengenai apa-apa yang telah dipelajari, kemudian mengedepankannya menjadi struktur pengetahuan baru. Pada saat ini, siswa diberi waktu untuk mencerna, menimbang, membandingkan, manghayati, dan melakukan diskusi dengan dirinya sediri. Pada </w:t>
      </w:r>
      <w:r>
        <w:rPr>
          <w:rFonts w:ascii="Times New Roman" w:hAnsi="Times New Roman" w:cs="Times New Roman"/>
          <w:sz w:val="24"/>
        </w:rPr>
        <w:lastRenderedPageBreak/>
        <w:t>tahap ini pula siswa dirangsang untuk mengemukakan pendapat tentang apa yang telah diperoleh setelah proses pembelajaran.</w:t>
      </w:r>
    </w:p>
    <w:p w:rsidR="00EB423D" w:rsidRPr="006C5F3C" w:rsidRDefault="0096264B" w:rsidP="00EB423D">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EB423D">
        <w:rPr>
          <w:rFonts w:ascii="Times New Roman" w:hAnsi="Times New Roman" w:cs="Times New Roman"/>
          <w:sz w:val="24"/>
        </w:rPr>
        <w:t xml:space="preserve">Berdasarkan uraian di atas, dapat dipahami bahwa proses belajar mengajar yang interaktif dapat mengembangkan teknik bertanya yang efektif atau melakukan dialog kreatif dengan mengajukan peranyaan kepada siswa. Strategi ini dapat dikaitkan dengan model pembelajaran yang digunakan oleh peneliti yaitu discovery learning yang memang akan menyelesaikan sebuah permasalahan dengan </w:t>
      </w:r>
      <w:r>
        <w:rPr>
          <w:rFonts w:ascii="Times New Roman" w:hAnsi="Times New Roman" w:cs="Times New Roman"/>
          <w:sz w:val="24"/>
        </w:rPr>
        <w:t>kekreatifan siswa sendiri dengan siswa mengajukan pertanyaan sehingga akan menuntunnya untuk menyelesaikan permasalahan yang dihadapinya.</w:t>
      </w:r>
    </w:p>
    <w:p w:rsidR="00606231" w:rsidRDefault="00D73E11" w:rsidP="005E48B4">
      <w:pPr>
        <w:pStyle w:val="ListParagraph"/>
        <w:numPr>
          <w:ilvl w:val="0"/>
          <w:numId w:val="16"/>
        </w:numPr>
        <w:spacing w:after="0" w:line="480" w:lineRule="auto"/>
        <w:ind w:left="426" w:hanging="426"/>
        <w:rPr>
          <w:rFonts w:ascii="Times New Roman" w:hAnsi="Times New Roman" w:cs="Times New Roman"/>
          <w:b/>
          <w:sz w:val="24"/>
        </w:rPr>
      </w:pPr>
      <w:r>
        <w:rPr>
          <w:rFonts w:ascii="Times New Roman" w:hAnsi="Times New Roman" w:cs="Times New Roman"/>
          <w:b/>
          <w:sz w:val="24"/>
        </w:rPr>
        <w:t>Sistem Evaluasi Pembelajaran</w:t>
      </w:r>
    </w:p>
    <w:p w:rsidR="00953CFE" w:rsidRPr="00C16924" w:rsidRDefault="00C16924" w:rsidP="00C1692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C16924">
        <w:rPr>
          <w:rFonts w:ascii="Times New Roman" w:hAnsi="Times New Roman" w:cs="Times New Roman"/>
          <w:sz w:val="24"/>
        </w:rPr>
        <w:t>Berdasarkan penggunaan sistwm evaluasi pada penelitian tindakan kelas (PTK) tujuan pembelajaran yang dicapai akan efektif dan efisien. Evaluasi pembelajaran yang digunakan peneliti, kemudian dirinci sebagai berikut:</w:t>
      </w:r>
    </w:p>
    <w:p w:rsidR="00D3716E" w:rsidRDefault="00D3716E" w:rsidP="00455480">
      <w:pPr>
        <w:pStyle w:val="ListParagraph"/>
        <w:numPr>
          <w:ilvl w:val="0"/>
          <w:numId w:val="19"/>
        </w:numPr>
        <w:spacing w:after="0" w:line="480" w:lineRule="auto"/>
        <w:ind w:left="426" w:hanging="426"/>
        <w:rPr>
          <w:rFonts w:ascii="Times New Roman" w:hAnsi="Times New Roman" w:cs="Times New Roman"/>
          <w:b/>
          <w:sz w:val="24"/>
        </w:rPr>
      </w:pPr>
      <w:r>
        <w:rPr>
          <w:rFonts w:ascii="Times New Roman" w:hAnsi="Times New Roman" w:cs="Times New Roman"/>
          <w:b/>
          <w:sz w:val="24"/>
        </w:rPr>
        <w:t>Pengertian Evaluasi</w:t>
      </w:r>
    </w:p>
    <w:p w:rsidR="00BE5AD0" w:rsidRDefault="00C16924" w:rsidP="00C1692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C16924">
        <w:rPr>
          <w:rFonts w:ascii="Times New Roman" w:hAnsi="Times New Roman" w:cs="Times New Roman"/>
          <w:sz w:val="24"/>
        </w:rPr>
        <w:t>Evaluasi merupakan kegiatan pengumpulan kenyataan mengenai proses pembelajaran secara sistematis untuk menetapkan apakah terjadi perubahan terhadap peserta didik dan sejauh apakah perubahan tersebut mempengaruhi kehidupan peserta didik.</w:t>
      </w:r>
      <w:r>
        <w:rPr>
          <w:rFonts w:ascii="Times New Roman" w:hAnsi="Times New Roman" w:cs="Times New Roman"/>
          <w:sz w:val="24"/>
        </w:rPr>
        <w:t xml:space="preserve"> Dalam penelitian Hardianti (2013), menurut Suharsimi Arikunto (2010: 1-2) menyatakan bahwa “evaluasi adalah kegiatan untuk mengumpulkan informasi tentang bekerjanya sesuatu, yang selanjutnya informasi tersebut digunakan untuk menentukan alternatif yang tepat dalam mengambil keputusan”.</w:t>
      </w:r>
      <w:r w:rsidR="00AE4753">
        <w:rPr>
          <w:rFonts w:ascii="Times New Roman" w:hAnsi="Times New Roman" w:cs="Times New Roman"/>
          <w:sz w:val="24"/>
        </w:rPr>
        <w:t xml:space="preserve"> Sedangkan menurut Sudirman N. dkk., (1991: 241) mengemukakan rumusan bahwa “penilaian atau evaluasi (</w:t>
      </w:r>
      <w:r w:rsidR="00AE4753" w:rsidRPr="003132DA">
        <w:rPr>
          <w:rFonts w:ascii="Times New Roman" w:hAnsi="Times New Roman" w:cs="Times New Roman"/>
          <w:i/>
          <w:sz w:val="24"/>
        </w:rPr>
        <w:t>evaluation</w:t>
      </w:r>
      <w:r w:rsidR="00AE4753">
        <w:rPr>
          <w:rFonts w:ascii="Times New Roman" w:hAnsi="Times New Roman" w:cs="Times New Roman"/>
          <w:sz w:val="24"/>
        </w:rPr>
        <w:t xml:space="preserve">) berarti suatu tindakan untuk </w:t>
      </w:r>
      <w:r w:rsidR="00AE4753">
        <w:rPr>
          <w:rFonts w:ascii="Times New Roman" w:hAnsi="Times New Roman" w:cs="Times New Roman"/>
          <w:sz w:val="24"/>
        </w:rPr>
        <w:lastRenderedPageBreak/>
        <w:t>menentukan nilai sesuatu. Bila penilaian (evaluasi) digunakan dalam dunia pendidikn, maka penilaian pendidikan berarti suatu tindakan untuk menentukan segala sesuatu dalam dunia pendidikan”.</w:t>
      </w:r>
    </w:p>
    <w:p w:rsidR="00277740" w:rsidRDefault="00277740" w:rsidP="00C1692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Berdasarkan pengertian evaluasi maka menurut Suharsimi Arikunto (2010) berpendapat bahwa: </w:t>
      </w:r>
    </w:p>
    <w:p w:rsidR="00277740" w:rsidRDefault="006058E7" w:rsidP="00277740">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T</w:t>
      </w:r>
      <w:r w:rsidR="00277740">
        <w:rPr>
          <w:rFonts w:ascii="Times New Roman" w:hAnsi="Times New Roman" w:cs="Times New Roman"/>
          <w:sz w:val="24"/>
        </w:rPr>
        <w:t xml:space="preserve">erdapat tiga istilah untuk mengetahui pengertian evaluasi yaitu evaluasi pengukuran dan penilaian. Mengukur adalah membandingkan sesuatu dengan satu ukuran, pengukuran bersifat kuantitatif. Menilai adalah mengambil suatu keputusan terhadap sesuatu dengan ukuran baik buruk, penilaian bersifat kualitatif. Mengadakan evaluasi meliputi </w:t>
      </w:r>
      <w:r w:rsidR="00340F90">
        <w:rPr>
          <w:rFonts w:ascii="Times New Roman" w:hAnsi="Times New Roman" w:cs="Times New Roman"/>
          <w:sz w:val="24"/>
        </w:rPr>
        <w:t xml:space="preserve">kedua langkah di atas yakni mengukur dan menilai. Di dalam istilah asingnya, pengukuran adalah measurement sedangkan penilaian adalah evaluation dari kata evaluation inilah diperoleh kata Indonesia evaluasi </w:t>
      </w:r>
      <w:r w:rsidR="00A05365">
        <w:rPr>
          <w:rFonts w:ascii="Times New Roman" w:hAnsi="Times New Roman" w:cs="Times New Roman"/>
          <w:sz w:val="24"/>
        </w:rPr>
        <w:t>yang berarti menilai tetapi dilakukan dengan mengukur terlebih dahulu.</w:t>
      </w:r>
    </w:p>
    <w:p w:rsidR="00A05365" w:rsidRDefault="00A05365" w:rsidP="00A05365">
      <w:pPr>
        <w:spacing w:after="0" w:line="240" w:lineRule="auto"/>
        <w:jc w:val="both"/>
        <w:rPr>
          <w:rFonts w:ascii="Times New Roman" w:hAnsi="Times New Roman" w:cs="Times New Roman"/>
          <w:sz w:val="24"/>
        </w:rPr>
      </w:pPr>
    </w:p>
    <w:p w:rsidR="00476722" w:rsidRPr="00C16924" w:rsidRDefault="00A05365" w:rsidP="00A05365">
      <w:pPr>
        <w:spacing w:after="0" w:line="480" w:lineRule="auto"/>
        <w:jc w:val="both"/>
        <w:rPr>
          <w:rFonts w:ascii="Times New Roman" w:hAnsi="Times New Roman" w:cs="Times New Roman"/>
          <w:sz w:val="24"/>
        </w:rPr>
      </w:pPr>
      <w:r>
        <w:rPr>
          <w:rFonts w:ascii="Times New Roman" w:hAnsi="Times New Roman" w:cs="Times New Roman"/>
          <w:sz w:val="24"/>
        </w:rPr>
        <w:t xml:space="preserve">       Berdasarkan definisi di atas maka dapat disimpulkan bahwa evaluasi adalah mengukur secara keseluruhan tingkat kemampuan siswa secara keseluruhan berbagai informasi serta, upaya untuk menentukan tingkat perubahan pada pemahaman konsep siswa yang dilihat pada hasil belajar siswa.</w:t>
      </w:r>
    </w:p>
    <w:p w:rsidR="00347A2E" w:rsidRDefault="00D3716E" w:rsidP="00A05365">
      <w:pPr>
        <w:pStyle w:val="ListParagraph"/>
        <w:numPr>
          <w:ilvl w:val="0"/>
          <w:numId w:val="19"/>
        </w:numPr>
        <w:spacing w:after="0" w:line="480" w:lineRule="auto"/>
        <w:ind w:left="426" w:hanging="426"/>
        <w:rPr>
          <w:rFonts w:ascii="Times New Roman" w:hAnsi="Times New Roman" w:cs="Times New Roman"/>
          <w:b/>
          <w:sz w:val="24"/>
        </w:rPr>
      </w:pPr>
      <w:r>
        <w:rPr>
          <w:rFonts w:ascii="Times New Roman" w:hAnsi="Times New Roman" w:cs="Times New Roman"/>
          <w:b/>
          <w:sz w:val="24"/>
        </w:rPr>
        <w:t>Tujuan Evaluasi</w:t>
      </w:r>
    </w:p>
    <w:p w:rsidR="001F0ECB" w:rsidRDefault="001F0ECB" w:rsidP="001F0EC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1F0ECB">
        <w:rPr>
          <w:rFonts w:ascii="Times New Roman" w:hAnsi="Times New Roman" w:cs="Times New Roman"/>
          <w:sz w:val="24"/>
        </w:rPr>
        <w:t>Bedasarkan pengertian evaluasi maka tujuan yang hendak dicapai diantaranya, untuk mengetahui taraf efisiensi pendekatan yang digunakan oleh guru. Mengetaui seberapa jauh hasil yang telah dicapai dalam proses pembelajaran, untuk mengetahui apakah materi yang dipelajari dapat dilanjutkan dengan materi yang baru, dan untuk mengetahui efektifitas proses pembelajaran yang dilaksanakan.</w:t>
      </w:r>
    </w:p>
    <w:p w:rsidR="001F0ECB" w:rsidRDefault="00340F90" w:rsidP="001F0EC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1F0ECB">
        <w:rPr>
          <w:rFonts w:ascii="Times New Roman" w:hAnsi="Times New Roman" w:cs="Times New Roman"/>
          <w:sz w:val="24"/>
        </w:rPr>
        <w:t>Menurut Nana Sudjana (2011: 4) menyatakan bahw</w:t>
      </w:r>
      <w:r>
        <w:rPr>
          <w:rFonts w:ascii="Times New Roman" w:hAnsi="Times New Roman" w:cs="Times New Roman"/>
          <w:sz w:val="24"/>
        </w:rPr>
        <w:t>a “t</w:t>
      </w:r>
      <w:r w:rsidR="001F0ECB">
        <w:rPr>
          <w:rFonts w:ascii="Times New Roman" w:hAnsi="Times New Roman" w:cs="Times New Roman"/>
          <w:sz w:val="24"/>
        </w:rPr>
        <w:t xml:space="preserve">ujuan evaluasi diantaranya: (1) mendeskripsikan kecakapan belajar siswa sehingga dapat </w:t>
      </w:r>
      <w:r w:rsidR="001F0ECB">
        <w:rPr>
          <w:rFonts w:ascii="Times New Roman" w:hAnsi="Times New Roman" w:cs="Times New Roman"/>
          <w:sz w:val="24"/>
        </w:rPr>
        <w:lastRenderedPageBreak/>
        <w:t xml:space="preserve">diketahui kelebihan dan kekurangannya; (2) mengetahui keberhasilan proses pendidikan dan pengajaran; (3) menentukan tindak lanjut </w:t>
      </w:r>
      <w:r>
        <w:rPr>
          <w:rFonts w:ascii="Times New Roman" w:hAnsi="Times New Roman" w:cs="Times New Roman"/>
          <w:sz w:val="24"/>
        </w:rPr>
        <w:t>hasil penilaian yakni melakukan perbaikan dalam pengajaran serta strategi pelaksanaanya”.</w:t>
      </w:r>
    </w:p>
    <w:p w:rsidR="00AE4753" w:rsidRPr="001F0ECB" w:rsidRDefault="00BE5AD0" w:rsidP="001F0EC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40F90">
        <w:rPr>
          <w:rFonts w:ascii="Times New Roman" w:hAnsi="Times New Roman" w:cs="Times New Roman"/>
          <w:sz w:val="24"/>
        </w:rPr>
        <w:t>Tujuan evaluasi dalam pembelajaran tematik tema keberagaman budaya bangsaku subtema indahnya kebersamaan diantaranya untuk memperoleh data pemahaman konsep siswa melalui nilai yang diperole</w:t>
      </w:r>
      <w:r w:rsidR="006058E7">
        <w:rPr>
          <w:rFonts w:ascii="Times New Roman" w:hAnsi="Times New Roman" w:cs="Times New Roman"/>
          <w:sz w:val="24"/>
        </w:rPr>
        <w:t>h siswa dengan pencapaian KKM 65</w:t>
      </w:r>
      <w:r w:rsidR="00340F90">
        <w:rPr>
          <w:rFonts w:ascii="Times New Roman" w:hAnsi="Times New Roman" w:cs="Times New Roman"/>
          <w:sz w:val="24"/>
        </w:rPr>
        <w:t>, untuk memperoleh data apakah dengan strategi dan model yang digunakan siswa mampu mencapai KKM yang diharapkan tersebut, serta untuk mengetahui respon siswa terhadap pembelajaran yang dilaksanakan guru di dalam kelas dengan menggunakan model pembelajaran dan strategi pembelajaran yang telah ditetapkan sebelumnya.</w:t>
      </w:r>
    </w:p>
    <w:p w:rsidR="00347A2E" w:rsidRDefault="00347A2E" w:rsidP="00347A2E">
      <w:pPr>
        <w:pStyle w:val="ListParagraph"/>
        <w:numPr>
          <w:ilvl w:val="0"/>
          <w:numId w:val="19"/>
        </w:numPr>
        <w:spacing w:after="0" w:line="480" w:lineRule="auto"/>
        <w:ind w:left="426" w:hanging="426"/>
        <w:rPr>
          <w:rFonts w:ascii="Times New Roman" w:hAnsi="Times New Roman" w:cs="Times New Roman"/>
          <w:b/>
          <w:sz w:val="24"/>
        </w:rPr>
      </w:pPr>
      <w:r>
        <w:rPr>
          <w:rFonts w:ascii="Times New Roman" w:hAnsi="Times New Roman" w:cs="Times New Roman"/>
          <w:b/>
          <w:sz w:val="24"/>
        </w:rPr>
        <w:t>Alat Evaluasi</w:t>
      </w:r>
    </w:p>
    <w:p w:rsidR="00BE5AD0" w:rsidRDefault="00EB4CD0" w:rsidP="00347A2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47A2E" w:rsidRPr="00347A2E">
        <w:rPr>
          <w:rFonts w:ascii="Times New Roman" w:hAnsi="Times New Roman" w:cs="Times New Roman"/>
          <w:sz w:val="24"/>
        </w:rPr>
        <w:t>Alat adalah</w:t>
      </w:r>
      <w:r w:rsidR="00347A2E">
        <w:rPr>
          <w:rFonts w:ascii="Times New Roman" w:hAnsi="Times New Roman" w:cs="Times New Roman"/>
          <w:sz w:val="24"/>
        </w:rPr>
        <w:t xml:space="preserve"> sesuatu yang digunakan untuk mempermudah seseorang untuk melaksanakan tugas atau mencapai tujuan secara efektif dan efisien. Kata “alat” biasa juga disebut dengan istilah “instrumen”. Evaluasi dikatakan baik apabila mampu mengevaluasi sesuatu yang dievaluasi dengan hasil seperti keadaan yang dievaluasi.</w:t>
      </w:r>
      <w:r w:rsidR="00BE5AD0">
        <w:rPr>
          <w:rFonts w:ascii="Times New Roman" w:hAnsi="Times New Roman" w:cs="Times New Roman"/>
          <w:sz w:val="24"/>
        </w:rPr>
        <w:t xml:space="preserve"> </w:t>
      </w:r>
    </w:p>
    <w:p w:rsidR="00BE5AD0" w:rsidRDefault="00BE5AD0" w:rsidP="00347A2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347A2E">
        <w:rPr>
          <w:rFonts w:ascii="Times New Roman" w:hAnsi="Times New Roman" w:cs="Times New Roman"/>
          <w:sz w:val="24"/>
        </w:rPr>
        <w:t xml:space="preserve">Teknik tes dalam penelitian ini adalah ditinjau dari segi kegunaan untuk mengukur siswa, </w:t>
      </w:r>
      <w:r w:rsidR="00EB4CD0">
        <w:rPr>
          <w:rFonts w:ascii="Times New Roman" w:hAnsi="Times New Roman" w:cs="Times New Roman"/>
          <w:sz w:val="24"/>
        </w:rPr>
        <w:t xml:space="preserve">maka teknik tes ini menggunakan tes formatif. Tes ini berasal dari kata </w:t>
      </w:r>
      <w:r w:rsidR="00EB4CD0" w:rsidRPr="00EB4CD0">
        <w:rPr>
          <w:rFonts w:ascii="Times New Roman" w:hAnsi="Times New Roman" w:cs="Times New Roman"/>
          <w:i/>
          <w:sz w:val="24"/>
        </w:rPr>
        <w:t>form</w:t>
      </w:r>
      <w:r w:rsidR="00EB4CD0">
        <w:rPr>
          <w:rFonts w:ascii="Times New Roman" w:hAnsi="Times New Roman" w:cs="Times New Roman"/>
          <w:sz w:val="24"/>
        </w:rPr>
        <w:t xml:space="preserve"> yang merupakan dasar dari istilah formatif maka evaluasi formatif dimaksudkan untuk mengetahui sejauh mana siswa telah terbentuk setelah mengikuti suatu program tertentu. Penelitian ini menggunakan </w:t>
      </w:r>
      <w:r>
        <w:rPr>
          <w:rFonts w:ascii="Times New Roman" w:hAnsi="Times New Roman" w:cs="Times New Roman"/>
          <w:sz w:val="24"/>
        </w:rPr>
        <w:t>t</w:t>
      </w:r>
      <w:r w:rsidR="00EB4CD0">
        <w:rPr>
          <w:rFonts w:ascii="Times New Roman" w:hAnsi="Times New Roman" w:cs="Times New Roman"/>
          <w:sz w:val="24"/>
        </w:rPr>
        <w:t>eknik tes tertulis dan tes perbuatan. Jenis tes tertulis dalam penelitian yaitu essay (uraian).</w:t>
      </w:r>
    </w:p>
    <w:p w:rsidR="00EB4CD0" w:rsidRDefault="00EB4CD0" w:rsidP="00347A2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Menurut S. Nasution (2011: 53-54) menyatakan bahwa:</w:t>
      </w:r>
    </w:p>
    <w:p w:rsidR="00EB4CD0" w:rsidRDefault="00EB4CD0" w:rsidP="00EB4CD0">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Tes formatif mempercepat anak belajar dan memberikan motivasi untuk bekerja dengan sungguh-sungguh dalam waktu secukupnya. Tes formatif itu menjamin bahwa tugas pelajar an tertentu dikuasai sepenuhnya sebelum beralih kepada tugas berikutnya. Tes ini diberikan untuk menjamin bahwa semua anak menguasai sepenuhnya bahan apersepsi yang diperlukan untuk memahami bahan yang baru.</w:t>
      </w:r>
    </w:p>
    <w:p w:rsidR="00EB4CD0" w:rsidRDefault="00EB4CD0" w:rsidP="00EB4CD0">
      <w:pPr>
        <w:spacing w:after="0" w:line="240" w:lineRule="auto"/>
        <w:jc w:val="both"/>
        <w:rPr>
          <w:rFonts w:ascii="Times New Roman" w:hAnsi="Times New Roman" w:cs="Times New Roman"/>
          <w:sz w:val="24"/>
        </w:rPr>
      </w:pPr>
    </w:p>
    <w:p w:rsidR="007B1F84" w:rsidRDefault="00EB4CD0" w:rsidP="0041557D">
      <w:pPr>
        <w:spacing w:after="0" w:line="480" w:lineRule="auto"/>
        <w:jc w:val="both"/>
        <w:rPr>
          <w:rFonts w:ascii="Times New Roman" w:hAnsi="Times New Roman" w:cs="Times New Roman"/>
          <w:sz w:val="24"/>
        </w:rPr>
      </w:pPr>
      <w:r>
        <w:rPr>
          <w:rFonts w:ascii="Times New Roman" w:hAnsi="Times New Roman" w:cs="Times New Roman"/>
          <w:sz w:val="24"/>
        </w:rPr>
        <w:t xml:space="preserve">Menurut Suharsimi Arikunto (2011: 162-163) menyatakan bahwa “tes bentuk essay adalah sejenis tes kemajuan belajar yang memerlukan jawaban yang bersifat pemahaman atau uraian kata-kata”. Berdasarkan hal tersebut dapat disimpulkan bahwa </w:t>
      </w:r>
      <w:r w:rsidR="0041557D">
        <w:rPr>
          <w:rFonts w:ascii="Times New Roman" w:hAnsi="Times New Roman" w:cs="Times New Roman"/>
          <w:sz w:val="24"/>
        </w:rPr>
        <w:t xml:space="preserve">tes essay menuntut siswa untuk dapat mengingat-ingat dan mengenal kembali, dan terutama harus mempunyai daya kreativitas tinggi. Kebaikan tes uraian diantaranya, mudah disiapkan dan disusun, mendorong siswa untuk berani mengemukakan pendapat serta menyusun dalam bentuk kalimat yang bagus, memberi kesempatan kepada siswa untuk mengutarakan maksudnya dengan gaya bahasa dan caranya sendiri. Berdasarkan hasil penelitian </w:t>
      </w:r>
      <w:r w:rsidR="008E738D">
        <w:rPr>
          <w:rFonts w:ascii="Times New Roman" w:hAnsi="Times New Roman" w:cs="Times New Roman"/>
          <w:sz w:val="24"/>
        </w:rPr>
        <w:t>Irma Nirmala (2011) tes yang digunakan adalah jenis tes essay atau uraian menyatakan bahwa:</w:t>
      </w:r>
    </w:p>
    <w:p w:rsidR="008E738D" w:rsidRDefault="008E738D" w:rsidP="008E738D">
      <w:pPr>
        <w:spacing w:after="0" w:line="240" w:lineRule="auto"/>
        <w:ind w:left="426"/>
        <w:jc w:val="both"/>
        <w:rPr>
          <w:rFonts w:ascii="Times New Roman" w:hAnsi="Times New Roman" w:cs="Times New Roman"/>
          <w:sz w:val="24"/>
        </w:rPr>
      </w:pPr>
      <w:r>
        <w:rPr>
          <w:rFonts w:ascii="Times New Roman" w:hAnsi="Times New Roman" w:cs="Times New Roman"/>
          <w:sz w:val="24"/>
        </w:rPr>
        <w:t>Data yang diperoleh menunjukkan nilai rata-rata dari 32 siswa adalah 58,75 sedangkan kriteria ketuntasan minimal (KKM) yang ditentukan oleh sekolah untuk mata pelajaran matematika pada semester genap ini adalah 60. Nilai terendah yang diperoleh adalah 30 sedangkan nilai tertinggi adalah 90. Daya serap klasikal siswa yang dikatakan lulus atau mencapai nilai KKM dalam tes siklus I ini adalah 17 orang atau 53,125%. Pada siklus II daya serap klasikal siswa yang dikatakan lulus atau mencapai KKM dalam tes siklus II ini adalah 20 orang atau 62,5%.</w:t>
      </w:r>
    </w:p>
    <w:p w:rsidR="008E738D" w:rsidRDefault="008E738D" w:rsidP="008E738D">
      <w:pPr>
        <w:spacing w:after="0" w:line="240" w:lineRule="auto"/>
        <w:jc w:val="both"/>
        <w:rPr>
          <w:rFonts w:ascii="Times New Roman" w:hAnsi="Times New Roman" w:cs="Times New Roman"/>
          <w:sz w:val="24"/>
        </w:rPr>
      </w:pPr>
    </w:p>
    <w:p w:rsidR="00F33856" w:rsidRDefault="00F33856" w:rsidP="00F4457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8E738D">
        <w:rPr>
          <w:rFonts w:ascii="Times New Roman" w:hAnsi="Times New Roman" w:cs="Times New Roman"/>
          <w:sz w:val="24"/>
        </w:rPr>
        <w:t>Peneliti menggunakan jenis evaluasi teknik tes dan non tes. Teknis tes yaitu berupa essay atau uraian. Proses pelaksanaannya diakhir pembelajaran siswa menjawab lima pertanyaan</w:t>
      </w:r>
      <w:r w:rsidR="00F44577">
        <w:rPr>
          <w:rFonts w:ascii="Times New Roman" w:hAnsi="Times New Roman" w:cs="Times New Roman"/>
          <w:sz w:val="24"/>
        </w:rPr>
        <w:t xml:space="preserve">, siklus ke-I dan siklus ke-II tiga tindakan setiap tindakan guru memberikan lembar tes berupa soal isian berjumlah 5 soal </w:t>
      </w:r>
      <w:r w:rsidR="00F44577">
        <w:rPr>
          <w:rFonts w:ascii="Times New Roman" w:hAnsi="Times New Roman" w:cs="Times New Roman"/>
          <w:sz w:val="24"/>
        </w:rPr>
        <w:lastRenderedPageBreak/>
        <w:t xml:space="preserve">diantaranya diantaranya indikator pembelajarannya yaitu menemukan rumus luas banguan persegi dan persegi panjang, mengerjakan soal luas persegi dan persegi panjang menggunakan rumus dan menyelesaikan masalah yang berkaitan dengan luas bangun persegi dan persegi panjang. Kemudian dikumpulkan dan dinilai oleh guru dengan teknik penskoran kemudian dibahas bersama dengan maksud nilai hasil belajar siswa dapat lebih baik tentang materi bangun datar. </w:t>
      </w:r>
    </w:p>
    <w:p w:rsidR="001F0ECB" w:rsidRPr="00EB4CD0" w:rsidRDefault="00F33856" w:rsidP="00F4457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F0ECB">
        <w:rPr>
          <w:rFonts w:ascii="Times New Roman" w:hAnsi="Times New Roman" w:cs="Times New Roman"/>
          <w:sz w:val="24"/>
        </w:rPr>
        <w:t>Teknik non tes dengan menggunakan format observasi kelompok diskusi yang terdiri dari 5 (lima) aspek yang akan menilai bagaimana kinerja siswa dalam kelompoknya. Kegiatan dengan lembar observasi ini bertujuan agar dapat melihat apakah siswa dalam kelompoknya mampu dengan baik menyelesaikan setiap masalah dalam kelompoknya.</w:t>
      </w:r>
    </w:p>
    <w:sectPr w:rsidR="001F0ECB" w:rsidRPr="00EB4CD0" w:rsidSect="004313A7">
      <w:headerReference w:type="default" r:id="rId8"/>
      <w:footerReference w:type="default" r:id="rId9"/>
      <w:pgSz w:w="11906" w:h="16838"/>
      <w:pgMar w:top="2268" w:right="1701" w:bottom="1701" w:left="2268"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F4" w:rsidRDefault="001F12F4" w:rsidP="00BA0B8F">
      <w:pPr>
        <w:pStyle w:val="ListParagraph"/>
        <w:spacing w:after="0" w:line="240" w:lineRule="auto"/>
      </w:pPr>
      <w:r>
        <w:separator/>
      </w:r>
    </w:p>
  </w:endnote>
  <w:endnote w:type="continuationSeparator" w:id="1">
    <w:p w:rsidR="001F12F4" w:rsidRDefault="001F12F4" w:rsidP="00BA0B8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Metano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70" w:rsidRPr="00801A70" w:rsidRDefault="00801A70">
    <w:pPr>
      <w:pStyle w:val="Footer"/>
      <w:jc w:val="center"/>
      <w:rPr>
        <w:rFonts w:ascii="Times New Roman" w:hAnsi="Times New Roman" w:cs="Times New Roman"/>
        <w:sz w:val="24"/>
      </w:rPr>
    </w:pPr>
  </w:p>
  <w:p w:rsidR="00801A70" w:rsidRPr="00801A70" w:rsidRDefault="00801A70">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F4" w:rsidRDefault="001F12F4" w:rsidP="00BA0B8F">
      <w:pPr>
        <w:pStyle w:val="ListParagraph"/>
        <w:spacing w:after="0" w:line="240" w:lineRule="auto"/>
      </w:pPr>
      <w:r>
        <w:separator/>
      </w:r>
    </w:p>
  </w:footnote>
  <w:footnote w:type="continuationSeparator" w:id="1">
    <w:p w:rsidR="001F12F4" w:rsidRDefault="001F12F4" w:rsidP="00BA0B8F">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006215"/>
      <w:docPartObj>
        <w:docPartGallery w:val="Page Numbers (Top of Page)"/>
        <w:docPartUnique/>
      </w:docPartObj>
    </w:sdtPr>
    <w:sdtContent>
      <w:p w:rsidR="009222C1" w:rsidRPr="009222C1" w:rsidRDefault="009222C1">
        <w:pPr>
          <w:pStyle w:val="Header"/>
          <w:jc w:val="right"/>
          <w:rPr>
            <w:rFonts w:ascii="Times New Roman" w:hAnsi="Times New Roman" w:cs="Times New Roman"/>
            <w:sz w:val="24"/>
          </w:rPr>
        </w:pPr>
        <w:r w:rsidRPr="009222C1">
          <w:rPr>
            <w:rFonts w:ascii="Times New Roman" w:hAnsi="Times New Roman" w:cs="Times New Roman"/>
            <w:sz w:val="24"/>
          </w:rPr>
          <w:fldChar w:fldCharType="begin"/>
        </w:r>
        <w:r w:rsidRPr="009222C1">
          <w:rPr>
            <w:rFonts w:ascii="Times New Roman" w:hAnsi="Times New Roman" w:cs="Times New Roman"/>
            <w:sz w:val="24"/>
          </w:rPr>
          <w:instrText xml:space="preserve"> PAGE   \* MERGEFORMAT </w:instrText>
        </w:r>
        <w:r w:rsidRPr="009222C1">
          <w:rPr>
            <w:rFonts w:ascii="Times New Roman" w:hAnsi="Times New Roman" w:cs="Times New Roman"/>
            <w:sz w:val="24"/>
          </w:rPr>
          <w:fldChar w:fldCharType="separate"/>
        </w:r>
        <w:r>
          <w:rPr>
            <w:rFonts w:ascii="Times New Roman" w:hAnsi="Times New Roman" w:cs="Times New Roman"/>
            <w:noProof/>
            <w:sz w:val="24"/>
          </w:rPr>
          <w:t>28</w:t>
        </w:r>
        <w:r w:rsidRPr="009222C1">
          <w:rPr>
            <w:rFonts w:ascii="Times New Roman" w:hAnsi="Times New Roman" w:cs="Times New Roman"/>
            <w:sz w:val="24"/>
          </w:rPr>
          <w:fldChar w:fldCharType="end"/>
        </w:r>
      </w:p>
    </w:sdtContent>
  </w:sdt>
  <w:p w:rsidR="00801A70" w:rsidRPr="004313A7" w:rsidRDefault="00801A70">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4EC"/>
    <w:multiLevelType w:val="hybridMultilevel"/>
    <w:tmpl w:val="451A86E8"/>
    <w:lvl w:ilvl="0" w:tplc="804EA0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716BB7"/>
    <w:multiLevelType w:val="hybridMultilevel"/>
    <w:tmpl w:val="C88883BE"/>
    <w:lvl w:ilvl="0" w:tplc="BACCB3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6F546A"/>
    <w:multiLevelType w:val="hybridMultilevel"/>
    <w:tmpl w:val="1166DE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77E6C"/>
    <w:multiLevelType w:val="multilevel"/>
    <w:tmpl w:val="E032708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asciiTheme="minorHAnsi" w:hAnsiTheme="minorHAnsi" w:cs="Baar Metanoia" w:hint="default"/>
        <w:b w:val="0"/>
        <w:color w:val="000000"/>
        <w:sz w:val="16"/>
      </w:rPr>
    </w:lvl>
    <w:lvl w:ilvl="2">
      <w:start w:val="1"/>
      <w:numFmt w:val="decimal"/>
      <w:isLgl/>
      <w:lvlText w:val="%1.%2.%3"/>
      <w:lvlJc w:val="left"/>
      <w:pPr>
        <w:ind w:left="1440" w:hanging="720"/>
      </w:pPr>
      <w:rPr>
        <w:rFonts w:asciiTheme="minorHAnsi" w:hAnsiTheme="minorHAnsi" w:cs="Baar Metanoia" w:hint="default"/>
        <w:b w:val="0"/>
        <w:color w:val="000000"/>
        <w:sz w:val="16"/>
      </w:rPr>
    </w:lvl>
    <w:lvl w:ilvl="3">
      <w:start w:val="1"/>
      <w:numFmt w:val="decimal"/>
      <w:isLgl/>
      <w:lvlText w:val="%1.%2.%3.%4"/>
      <w:lvlJc w:val="left"/>
      <w:pPr>
        <w:ind w:left="1440" w:hanging="720"/>
      </w:pPr>
      <w:rPr>
        <w:rFonts w:asciiTheme="minorHAnsi" w:hAnsiTheme="minorHAnsi" w:cs="Baar Metanoia" w:hint="default"/>
        <w:b w:val="0"/>
        <w:color w:val="000000"/>
        <w:sz w:val="16"/>
      </w:rPr>
    </w:lvl>
    <w:lvl w:ilvl="4">
      <w:start w:val="1"/>
      <w:numFmt w:val="decimal"/>
      <w:isLgl/>
      <w:lvlText w:val="%1.%2.%3.%4.%5"/>
      <w:lvlJc w:val="left"/>
      <w:pPr>
        <w:ind w:left="1800" w:hanging="1080"/>
      </w:pPr>
      <w:rPr>
        <w:rFonts w:asciiTheme="minorHAnsi" w:hAnsiTheme="minorHAnsi" w:cs="Baar Metanoia" w:hint="default"/>
        <w:b w:val="0"/>
        <w:color w:val="000000"/>
        <w:sz w:val="16"/>
      </w:rPr>
    </w:lvl>
    <w:lvl w:ilvl="5">
      <w:start w:val="1"/>
      <w:numFmt w:val="decimal"/>
      <w:isLgl/>
      <w:lvlText w:val="%1.%2.%3.%4.%5.%6"/>
      <w:lvlJc w:val="left"/>
      <w:pPr>
        <w:ind w:left="1800" w:hanging="1080"/>
      </w:pPr>
      <w:rPr>
        <w:rFonts w:asciiTheme="minorHAnsi" w:hAnsiTheme="minorHAnsi" w:cs="Baar Metanoia" w:hint="default"/>
        <w:b w:val="0"/>
        <w:color w:val="000000"/>
        <w:sz w:val="16"/>
      </w:rPr>
    </w:lvl>
    <w:lvl w:ilvl="6">
      <w:start w:val="1"/>
      <w:numFmt w:val="decimal"/>
      <w:isLgl/>
      <w:lvlText w:val="%1.%2.%3.%4.%5.%6.%7"/>
      <w:lvlJc w:val="left"/>
      <w:pPr>
        <w:ind w:left="2160" w:hanging="1440"/>
      </w:pPr>
      <w:rPr>
        <w:rFonts w:asciiTheme="minorHAnsi" w:hAnsiTheme="minorHAnsi" w:cs="Baar Metanoia" w:hint="default"/>
        <w:b w:val="0"/>
        <w:color w:val="000000"/>
        <w:sz w:val="16"/>
      </w:rPr>
    </w:lvl>
    <w:lvl w:ilvl="7">
      <w:start w:val="1"/>
      <w:numFmt w:val="decimal"/>
      <w:isLgl/>
      <w:lvlText w:val="%1.%2.%3.%4.%5.%6.%7.%8"/>
      <w:lvlJc w:val="left"/>
      <w:pPr>
        <w:ind w:left="2160" w:hanging="1440"/>
      </w:pPr>
      <w:rPr>
        <w:rFonts w:asciiTheme="minorHAnsi" w:hAnsiTheme="minorHAnsi" w:cs="Baar Metanoia" w:hint="default"/>
        <w:b w:val="0"/>
        <w:color w:val="000000"/>
        <w:sz w:val="16"/>
      </w:rPr>
    </w:lvl>
    <w:lvl w:ilvl="8">
      <w:start w:val="1"/>
      <w:numFmt w:val="decimal"/>
      <w:isLgl/>
      <w:lvlText w:val="%1.%2.%3.%4.%5.%6.%7.%8.%9"/>
      <w:lvlJc w:val="left"/>
      <w:pPr>
        <w:ind w:left="2520" w:hanging="1800"/>
      </w:pPr>
      <w:rPr>
        <w:rFonts w:asciiTheme="minorHAnsi" w:hAnsiTheme="minorHAnsi" w:cs="Baar Metanoia" w:hint="default"/>
        <w:b w:val="0"/>
        <w:color w:val="000000"/>
        <w:sz w:val="16"/>
      </w:rPr>
    </w:lvl>
  </w:abstractNum>
  <w:abstractNum w:abstractNumId="5">
    <w:nsid w:val="264D1BF0"/>
    <w:multiLevelType w:val="hybridMultilevel"/>
    <w:tmpl w:val="296C7504"/>
    <w:lvl w:ilvl="0" w:tplc="A2E49A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DA0043E"/>
    <w:multiLevelType w:val="hybridMultilevel"/>
    <w:tmpl w:val="E4BA5CA4"/>
    <w:lvl w:ilvl="0" w:tplc="5FBACC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F8C3D09"/>
    <w:multiLevelType w:val="hybridMultilevel"/>
    <w:tmpl w:val="83D04DB0"/>
    <w:lvl w:ilvl="0" w:tplc="061220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54F6843"/>
    <w:multiLevelType w:val="hybridMultilevel"/>
    <w:tmpl w:val="F3664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F24DEB"/>
    <w:multiLevelType w:val="hybridMultilevel"/>
    <w:tmpl w:val="FD5437E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89A3296"/>
    <w:multiLevelType w:val="hybridMultilevel"/>
    <w:tmpl w:val="9BF480B2"/>
    <w:lvl w:ilvl="0" w:tplc="251269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A017819"/>
    <w:multiLevelType w:val="hybridMultilevel"/>
    <w:tmpl w:val="538EF0E0"/>
    <w:lvl w:ilvl="0" w:tplc="ABB24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8C40BD"/>
    <w:multiLevelType w:val="hybridMultilevel"/>
    <w:tmpl w:val="80860FB2"/>
    <w:lvl w:ilvl="0" w:tplc="9618B9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E63BE3"/>
    <w:multiLevelType w:val="hybridMultilevel"/>
    <w:tmpl w:val="B3D692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6C87F70"/>
    <w:multiLevelType w:val="hybridMultilevel"/>
    <w:tmpl w:val="7A7C7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74258F"/>
    <w:multiLevelType w:val="hybridMultilevel"/>
    <w:tmpl w:val="74E049FC"/>
    <w:lvl w:ilvl="0" w:tplc="814224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A2E61C0"/>
    <w:multiLevelType w:val="hybridMultilevel"/>
    <w:tmpl w:val="222425B0"/>
    <w:lvl w:ilvl="0" w:tplc="E62000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AF40356"/>
    <w:multiLevelType w:val="hybridMultilevel"/>
    <w:tmpl w:val="6764C664"/>
    <w:lvl w:ilvl="0" w:tplc="D9923C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E356774"/>
    <w:multiLevelType w:val="hybridMultilevel"/>
    <w:tmpl w:val="F63E28E8"/>
    <w:lvl w:ilvl="0" w:tplc="BE08D9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F114DD1"/>
    <w:multiLevelType w:val="hybridMultilevel"/>
    <w:tmpl w:val="119A871A"/>
    <w:lvl w:ilvl="0" w:tplc="66B6D6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F200BEA"/>
    <w:multiLevelType w:val="hybridMultilevel"/>
    <w:tmpl w:val="47ACF07A"/>
    <w:lvl w:ilvl="0" w:tplc="8CBEB6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96B0D77"/>
    <w:multiLevelType w:val="hybridMultilevel"/>
    <w:tmpl w:val="54CECC7A"/>
    <w:lvl w:ilvl="0" w:tplc="CFB6FA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0397E9E"/>
    <w:multiLevelType w:val="hybridMultilevel"/>
    <w:tmpl w:val="2F4CC41E"/>
    <w:lvl w:ilvl="0" w:tplc="3F027E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15A4847"/>
    <w:multiLevelType w:val="hybridMultilevel"/>
    <w:tmpl w:val="27682C78"/>
    <w:lvl w:ilvl="0" w:tplc="4378CF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60D1060"/>
    <w:multiLevelType w:val="hybridMultilevel"/>
    <w:tmpl w:val="DC0A2F38"/>
    <w:lvl w:ilvl="0" w:tplc="CE0E7D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81213A4"/>
    <w:multiLevelType w:val="hybridMultilevel"/>
    <w:tmpl w:val="4B52E6F4"/>
    <w:lvl w:ilvl="0" w:tplc="799852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E0D10F6"/>
    <w:multiLevelType w:val="hybridMultilevel"/>
    <w:tmpl w:val="78A6E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
  </w:num>
  <w:num w:numId="5">
    <w:abstractNumId w:val="9"/>
  </w:num>
  <w:num w:numId="6">
    <w:abstractNumId w:val="26"/>
  </w:num>
  <w:num w:numId="7">
    <w:abstractNumId w:val="24"/>
  </w:num>
  <w:num w:numId="8">
    <w:abstractNumId w:val="7"/>
  </w:num>
  <w:num w:numId="9">
    <w:abstractNumId w:val="18"/>
  </w:num>
  <w:num w:numId="10">
    <w:abstractNumId w:val="14"/>
  </w:num>
  <w:num w:numId="11">
    <w:abstractNumId w:val="17"/>
  </w:num>
  <w:num w:numId="12">
    <w:abstractNumId w:val="15"/>
  </w:num>
  <w:num w:numId="13">
    <w:abstractNumId w:val="8"/>
  </w:num>
  <w:num w:numId="14">
    <w:abstractNumId w:val="10"/>
  </w:num>
  <w:num w:numId="15">
    <w:abstractNumId w:val="2"/>
  </w:num>
  <w:num w:numId="16">
    <w:abstractNumId w:val="25"/>
  </w:num>
  <w:num w:numId="17">
    <w:abstractNumId w:val="23"/>
  </w:num>
  <w:num w:numId="18">
    <w:abstractNumId w:val="20"/>
  </w:num>
  <w:num w:numId="19">
    <w:abstractNumId w:val="22"/>
  </w:num>
  <w:num w:numId="20">
    <w:abstractNumId w:val="27"/>
  </w:num>
  <w:num w:numId="21">
    <w:abstractNumId w:val="21"/>
  </w:num>
  <w:num w:numId="22">
    <w:abstractNumId w:val="11"/>
  </w:num>
  <w:num w:numId="23">
    <w:abstractNumId w:val="19"/>
  </w:num>
  <w:num w:numId="24">
    <w:abstractNumId w:val="16"/>
  </w:num>
  <w:num w:numId="25">
    <w:abstractNumId w:val="4"/>
  </w:num>
  <w:num w:numId="26">
    <w:abstractNumId w:val="5"/>
  </w:num>
  <w:num w:numId="27">
    <w:abstractNumId w:val="12"/>
  </w:num>
  <w:num w:numId="28">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DE6"/>
    <w:rsid w:val="000136B3"/>
    <w:rsid w:val="00023100"/>
    <w:rsid w:val="0004349E"/>
    <w:rsid w:val="00045276"/>
    <w:rsid w:val="00053C5C"/>
    <w:rsid w:val="00071CC0"/>
    <w:rsid w:val="00087F00"/>
    <w:rsid w:val="000B498D"/>
    <w:rsid w:val="000D41AB"/>
    <w:rsid w:val="000E4EAD"/>
    <w:rsid w:val="00103C84"/>
    <w:rsid w:val="00111B51"/>
    <w:rsid w:val="001166DF"/>
    <w:rsid w:val="001338C0"/>
    <w:rsid w:val="00160896"/>
    <w:rsid w:val="00162A87"/>
    <w:rsid w:val="001654BC"/>
    <w:rsid w:val="00182295"/>
    <w:rsid w:val="001B02D3"/>
    <w:rsid w:val="001B184F"/>
    <w:rsid w:val="001B3884"/>
    <w:rsid w:val="001B4CE6"/>
    <w:rsid w:val="001D3271"/>
    <w:rsid w:val="001D3646"/>
    <w:rsid w:val="001D64E2"/>
    <w:rsid w:val="001F0ECB"/>
    <w:rsid w:val="001F12F4"/>
    <w:rsid w:val="00204C9B"/>
    <w:rsid w:val="00230438"/>
    <w:rsid w:val="00240B27"/>
    <w:rsid w:val="0024767A"/>
    <w:rsid w:val="00277740"/>
    <w:rsid w:val="00277AA5"/>
    <w:rsid w:val="002873B2"/>
    <w:rsid w:val="002B08E8"/>
    <w:rsid w:val="002F7E0A"/>
    <w:rsid w:val="003022D8"/>
    <w:rsid w:val="00325E7A"/>
    <w:rsid w:val="00335893"/>
    <w:rsid w:val="00335896"/>
    <w:rsid w:val="00335FCE"/>
    <w:rsid w:val="00336336"/>
    <w:rsid w:val="00340F90"/>
    <w:rsid w:val="00347A2E"/>
    <w:rsid w:val="00372408"/>
    <w:rsid w:val="003A5698"/>
    <w:rsid w:val="003A586D"/>
    <w:rsid w:val="003C60BD"/>
    <w:rsid w:val="003D13E7"/>
    <w:rsid w:val="003D6A54"/>
    <w:rsid w:val="003F0CDB"/>
    <w:rsid w:val="003F5303"/>
    <w:rsid w:val="0040210A"/>
    <w:rsid w:val="004115DD"/>
    <w:rsid w:val="0041557D"/>
    <w:rsid w:val="004313A7"/>
    <w:rsid w:val="00432EAD"/>
    <w:rsid w:val="00455480"/>
    <w:rsid w:val="0045720D"/>
    <w:rsid w:val="00457EA7"/>
    <w:rsid w:val="004608BF"/>
    <w:rsid w:val="004728B3"/>
    <w:rsid w:val="00476722"/>
    <w:rsid w:val="00487595"/>
    <w:rsid w:val="00487C62"/>
    <w:rsid w:val="00490F0B"/>
    <w:rsid w:val="004A48F9"/>
    <w:rsid w:val="004B47DC"/>
    <w:rsid w:val="004C6F08"/>
    <w:rsid w:val="004D091C"/>
    <w:rsid w:val="004F7D9E"/>
    <w:rsid w:val="005068DF"/>
    <w:rsid w:val="00517F68"/>
    <w:rsid w:val="005211E8"/>
    <w:rsid w:val="00550D76"/>
    <w:rsid w:val="00566BFE"/>
    <w:rsid w:val="005737B2"/>
    <w:rsid w:val="00573E50"/>
    <w:rsid w:val="00576048"/>
    <w:rsid w:val="00576454"/>
    <w:rsid w:val="005821B4"/>
    <w:rsid w:val="0059786F"/>
    <w:rsid w:val="005A52DA"/>
    <w:rsid w:val="005A71BD"/>
    <w:rsid w:val="005C321A"/>
    <w:rsid w:val="005D0A51"/>
    <w:rsid w:val="005E48B4"/>
    <w:rsid w:val="005E61F3"/>
    <w:rsid w:val="00602210"/>
    <w:rsid w:val="006058E7"/>
    <w:rsid w:val="006059E0"/>
    <w:rsid w:val="00606231"/>
    <w:rsid w:val="006144D6"/>
    <w:rsid w:val="0062024A"/>
    <w:rsid w:val="00636683"/>
    <w:rsid w:val="00641BFA"/>
    <w:rsid w:val="006421FF"/>
    <w:rsid w:val="006604E2"/>
    <w:rsid w:val="00683B75"/>
    <w:rsid w:val="00696B48"/>
    <w:rsid w:val="006A4036"/>
    <w:rsid w:val="006B7522"/>
    <w:rsid w:val="006C2BD6"/>
    <w:rsid w:val="006C5F2D"/>
    <w:rsid w:val="006C5F3C"/>
    <w:rsid w:val="006D01F6"/>
    <w:rsid w:val="006E2186"/>
    <w:rsid w:val="006F3E61"/>
    <w:rsid w:val="00702B79"/>
    <w:rsid w:val="0070398E"/>
    <w:rsid w:val="00715FB6"/>
    <w:rsid w:val="007561AB"/>
    <w:rsid w:val="0076611A"/>
    <w:rsid w:val="00766FA9"/>
    <w:rsid w:val="00783B7B"/>
    <w:rsid w:val="00797B81"/>
    <w:rsid w:val="007A044C"/>
    <w:rsid w:val="007B1F84"/>
    <w:rsid w:val="007B2489"/>
    <w:rsid w:val="007B4A7E"/>
    <w:rsid w:val="007B7286"/>
    <w:rsid w:val="007D4DC2"/>
    <w:rsid w:val="007D5452"/>
    <w:rsid w:val="007F3ADF"/>
    <w:rsid w:val="00801A70"/>
    <w:rsid w:val="008071DB"/>
    <w:rsid w:val="008156C0"/>
    <w:rsid w:val="00864474"/>
    <w:rsid w:val="0087009E"/>
    <w:rsid w:val="00882695"/>
    <w:rsid w:val="008C2102"/>
    <w:rsid w:val="008D1034"/>
    <w:rsid w:val="008D6D4C"/>
    <w:rsid w:val="008E0DE3"/>
    <w:rsid w:val="008E6569"/>
    <w:rsid w:val="008E738D"/>
    <w:rsid w:val="008F1073"/>
    <w:rsid w:val="00914B7C"/>
    <w:rsid w:val="009222C1"/>
    <w:rsid w:val="00931DCF"/>
    <w:rsid w:val="00935800"/>
    <w:rsid w:val="00937DE6"/>
    <w:rsid w:val="00940E52"/>
    <w:rsid w:val="00953CFE"/>
    <w:rsid w:val="009554FD"/>
    <w:rsid w:val="009572DC"/>
    <w:rsid w:val="0096264B"/>
    <w:rsid w:val="00992BB9"/>
    <w:rsid w:val="0099757C"/>
    <w:rsid w:val="009C0235"/>
    <w:rsid w:val="009D2CEE"/>
    <w:rsid w:val="009D50A7"/>
    <w:rsid w:val="009D5BBD"/>
    <w:rsid w:val="00A05365"/>
    <w:rsid w:val="00A079CF"/>
    <w:rsid w:val="00A107D7"/>
    <w:rsid w:val="00A114DF"/>
    <w:rsid w:val="00A1480F"/>
    <w:rsid w:val="00A23942"/>
    <w:rsid w:val="00A2580B"/>
    <w:rsid w:val="00A677F4"/>
    <w:rsid w:val="00A94272"/>
    <w:rsid w:val="00AA3A40"/>
    <w:rsid w:val="00AC334F"/>
    <w:rsid w:val="00AD474D"/>
    <w:rsid w:val="00AE3CCB"/>
    <w:rsid w:val="00AE4753"/>
    <w:rsid w:val="00AF16BD"/>
    <w:rsid w:val="00B03ACB"/>
    <w:rsid w:val="00B17FD3"/>
    <w:rsid w:val="00B22336"/>
    <w:rsid w:val="00B22DC4"/>
    <w:rsid w:val="00B322F3"/>
    <w:rsid w:val="00B42830"/>
    <w:rsid w:val="00B553E0"/>
    <w:rsid w:val="00B557C2"/>
    <w:rsid w:val="00B74DFF"/>
    <w:rsid w:val="00B830EB"/>
    <w:rsid w:val="00BA0B8F"/>
    <w:rsid w:val="00BA6588"/>
    <w:rsid w:val="00BA6DEE"/>
    <w:rsid w:val="00BB2828"/>
    <w:rsid w:val="00BC2947"/>
    <w:rsid w:val="00BE5AD0"/>
    <w:rsid w:val="00BF0980"/>
    <w:rsid w:val="00BF1AB5"/>
    <w:rsid w:val="00C16924"/>
    <w:rsid w:val="00C274D1"/>
    <w:rsid w:val="00C2763E"/>
    <w:rsid w:val="00C52D61"/>
    <w:rsid w:val="00C629EF"/>
    <w:rsid w:val="00C71B08"/>
    <w:rsid w:val="00CA7317"/>
    <w:rsid w:val="00CB227D"/>
    <w:rsid w:val="00CB6821"/>
    <w:rsid w:val="00CB6D74"/>
    <w:rsid w:val="00CB7D5D"/>
    <w:rsid w:val="00CC1399"/>
    <w:rsid w:val="00CD56A6"/>
    <w:rsid w:val="00CE03D6"/>
    <w:rsid w:val="00CE2CC7"/>
    <w:rsid w:val="00CE7340"/>
    <w:rsid w:val="00CF4BBE"/>
    <w:rsid w:val="00D00F5A"/>
    <w:rsid w:val="00D0606F"/>
    <w:rsid w:val="00D3716E"/>
    <w:rsid w:val="00D42728"/>
    <w:rsid w:val="00D52115"/>
    <w:rsid w:val="00D522EA"/>
    <w:rsid w:val="00D53B79"/>
    <w:rsid w:val="00D62574"/>
    <w:rsid w:val="00D64DB3"/>
    <w:rsid w:val="00D73E11"/>
    <w:rsid w:val="00D760A6"/>
    <w:rsid w:val="00D81705"/>
    <w:rsid w:val="00D829BC"/>
    <w:rsid w:val="00D95CFC"/>
    <w:rsid w:val="00DA3FFB"/>
    <w:rsid w:val="00DB0100"/>
    <w:rsid w:val="00DC2919"/>
    <w:rsid w:val="00DC3DDC"/>
    <w:rsid w:val="00DC6F75"/>
    <w:rsid w:val="00DD72A8"/>
    <w:rsid w:val="00DE4CD0"/>
    <w:rsid w:val="00DE7213"/>
    <w:rsid w:val="00DE7B30"/>
    <w:rsid w:val="00DF2BCC"/>
    <w:rsid w:val="00DF732F"/>
    <w:rsid w:val="00E1598A"/>
    <w:rsid w:val="00E601B2"/>
    <w:rsid w:val="00E66692"/>
    <w:rsid w:val="00E67976"/>
    <w:rsid w:val="00E833CB"/>
    <w:rsid w:val="00EA5153"/>
    <w:rsid w:val="00EB423D"/>
    <w:rsid w:val="00EB49B8"/>
    <w:rsid w:val="00EB4CD0"/>
    <w:rsid w:val="00F0483A"/>
    <w:rsid w:val="00F14DE6"/>
    <w:rsid w:val="00F172AA"/>
    <w:rsid w:val="00F33667"/>
    <w:rsid w:val="00F33856"/>
    <w:rsid w:val="00F35685"/>
    <w:rsid w:val="00F44577"/>
    <w:rsid w:val="00F757D3"/>
    <w:rsid w:val="00F8691E"/>
    <w:rsid w:val="00FA038B"/>
    <w:rsid w:val="00FC0E72"/>
    <w:rsid w:val="00FD7A17"/>
    <w:rsid w:val="00FD7D1C"/>
    <w:rsid w:val="00FE29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31"/>
    <w:pPr>
      <w:ind w:left="720"/>
      <w:contextualSpacing/>
    </w:pPr>
  </w:style>
  <w:style w:type="table" w:styleId="TableGrid">
    <w:name w:val="Table Grid"/>
    <w:basedOn w:val="TableNormal"/>
    <w:uiPriority w:val="59"/>
    <w:rsid w:val="00053C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B8F"/>
  </w:style>
  <w:style w:type="paragraph" w:styleId="Footer">
    <w:name w:val="footer"/>
    <w:basedOn w:val="Normal"/>
    <w:link w:val="FooterChar"/>
    <w:uiPriority w:val="99"/>
    <w:unhideWhenUsed/>
    <w:rsid w:val="00BA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B8F"/>
  </w:style>
  <w:style w:type="paragraph" w:styleId="BalloonText">
    <w:name w:val="Balloon Text"/>
    <w:basedOn w:val="Normal"/>
    <w:link w:val="BalloonTextChar"/>
    <w:uiPriority w:val="99"/>
    <w:semiHidden/>
    <w:unhideWhenUsed/>
    <w:rsid w:val="00D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364894">
      <w:bodyDiv w:val="1"/>
      <w:marLeft w:val="0"/>
      <w:marRight w:val="0"/>
      <w:marTop w:val="0"/>
      <w:marBottom w:val="0"/>
      <w:divBdr>
        <w:top w:val="none" w:sz="0" w:space="0" w:color="auto"/>
        <w:left w:val="none" w:sz="0" w:space="0" w:color="auto"/>
        <w:bottom w:val="none" w:sz="0" w:space="0" w:color="auto"/>
        <w:right w:val="none" w:sz="0" w:space="0" w:color="auto"/>
      </w:divBdr>
      <w:divsChild>
        <w:div w:id="844588500">
          <w:marLeft w:val="0"/>
          <w:marRight w:val="0"/>
          <w:marTop w:val="0"/>
          <w:marBottom w:val="0"/>
          <w:divBdr>
            <w:top w:val="none" w:sz="0" w:space="0" w:color="auto"/>
            <w:left w:val="none" w:sz="0" w:space="0" w:color="auto"/>
            <w:bottom w:val="none" w:sz="0" w:space="0" w:color="auto"/>
            <w:right w:val="none" w:sz="0" w:space="0" w:color="auto"/>
          </w:divBdr>
        </w:div>
        <w:div w:id="290135350">
          <w:marLeft w:val="0"/>
          <w:marRight w:val="0"/>
          <w:marTop w:val="0"/>
          <w:marBottom w:val="0"/>
          <w:divBdr>
            <w:top w:val="none" w:sz="0" w:space="0" w:color="auto"/>
            <w:left w:val="none" w:sz="0" w:space="0" w:color="auto"/>
            <w:bottom w:val="none" w:sz="0" w:space="0" w:color="auto"/>
            <w:right w:val="none" w:sz="0" w:space="0" w:color="auto"/>
          </w:divBdr>
        </w:div>
        <w:div w:id="1116368572">
          <w:marLeft w:val="0"/>
          <w:marRight w:val="0"/>
          <w:marTop w:val="0"/>
          <w:marBottom w:val="0"/>
          <w:divBdr>
            <w:top w:val="none" w:sz="0" w:space="0" w:color="auto"/>
            <w:left w:val="none" w:sz="0" w:space="0" w:color="auto"/>
            <w:bottom w:val="none" w:sz="0" w:space="0" w:color="auto"/>
            <w:right w:val="none" w:sz="0" w:space="0" w:color="auto"/>
          </w:divBdr>
        </w:div>
      </w:divsChild>
    </w:div>
    <w:div w:id="1504197048">
      <w:bodyDiv w:val="1"/>
      <w:marLeft w:val="0"/>
      <w:marRight w:val="0"/>
      <w:marTop w:val="0"/>
      <w:marBottom w:val="0"/>
      <w:divBdr>
        <w:top w:val="none" w:sz="0" w:space="0" w:color="auto"/>
        <w:left w:val="none" w:sz="0" w:space="0" w:color="auto"/>
        <w:bottom w:val="none" w:sz="0" w:space="0" w:color="auto"/>
        <w:right w:val="none" w:sz="0" w:space="0" w:color="auto"/>
      </w:divBdr>
      <w:divsChild>
        <w:div w:id="404300044">
          <w:marLeft w:val="0"/>
          <w:marRight w:val="0"/>
          <w:marTop w:val="0"/>
          <w:marBottom w:val="0"/>
          <w:divBdr>
            <w:top w:val="none" w:sz="0" w:space="0" w:color="auto"/>
            <w:left w:val="none" w:sz="0" w:space="0" w:color="auto"/>
            <w:bottom w:val="none" w:sz="0" w:space="0" w:color="auto"/>
            <w:right w:val="none" w:sz="0" w:space="0" w:color="auto"/>
          </w:divBdr>
          <w:divsChild>
            <w:div w:id="639727718">
              <w:marLeft w:val="0"/>
              <w:marRight w:val="0"/>
              <w:marTop w:val="0"/>
              <w:marBottom w:val="0"/>
              <w:divBdr>
                <w:top w:val="none" w:sz="0" w:space="0" w:color="auto"/>
                <w:left w:val="none" w:sz="0" w:space="0" w:color="auto"/>
                <w:bottom w:val="none" w:sz="0" w:space="0" w:color="auto"/>
                <w:right w:val="none" w:sz="0" w:space="0" w:color="auto"/>
              </w:divBdr>
            </w:div>
            <w:div w:id="279265564">
              <w:marLeft w:val="0"/>
              <w:marRight w:val="0"/>
              <w:marTop w:val="0"/>
              <w:marBottom w:val="0"/>
              <w:divBdr>
                <w:top w:val="none" w:sz="0" w:space="0" w:color="auto"/>
                <w:left w:val="none" w:sz="0" w:space="0" w:color="auto"/>
                <w:bottom w:val="none" w:sz="0" w:space="0" w:color="auto"/>
                <w:right w:val="none" w:sz="0" w:space="0" w:color="auto"/>
              </w:divBdr>
            </w:div>
            <w:div w:id="1662853865">
              <w:marLeft w:val="0"/>
              <w:marRight w:val="0"/>
              <w:marTop w:val="0"/>
              <w:marBottom w:val="0"/>
              <w:divBdr>
                <w:top w:val="none" w:sz="0" w:space="0" w:color="auto"/>
                <w:left w:val="none" w:sz="0" w:space="0" w:color="auto"/>
                <w:bottom w:val="none" w:sz="0" w:space="0" w:color="auto"/>
                <w:right w:val="none" w:sz="0" w:space="0" w:color="auto"/>
              </w:divBdr>
            </w:div>
            <w:div w:id="1776167977">
              <w:marLeft w:val="0"/>
              <w:marRight w:val="0"/>
              <w:marTop w:val="0"/>
              <w:marBottom w:val="0"/>
              <w:divBdr>
                <w:top w:val="none" w:sz="0" w:space="0" w:color="auto"/>
                <w:left w:val="none" w:sz="0" w:space="0" w:color="auto"/>
                <w:bottom w:val="none" w:sz="0" w:space="0" w:color="auto"/>
                <w:right w:val="none" w:sz="0" w:space="0" w:color="auto"/>
              </w:divBdr>
            </w:div>
            <w:div w:id="986789125">
              <w:marLeft w:val="0"/>
              <w:marRight w:val="0"/>
              <w:marTop w:val="0"/>
              <w:marBottom w:val="0"/>
              <w:divBdr>
                <w:top w:val="none" w:sz="0" w:space="0" w:color="auto"/>
                <w:left w:val="none" w:sz="0" w:space="0" w:color="auto"/>
                <w:bottom w:val="none" w:sz="0" w:space="0" w:color="auto"/>
                <w:right w:val="none" w:sz="0" w:space="0" w:color="auto"/>
              </w:divBdr>
            </w:div>
            <w:div w:id="705056747">
              <w:marLeft w:val="0"/>
              <w:marRight w:val="0"/>
              <w:marTop w:val="0"/>
              <w:marBottom w:val="0"/>
              <w:divBdr>
                <w:top w:val="none" w:sz="0" w:space="0" w:color="auto"/>
                <w:left w:val="none" w:sz="0" w:space="0" w:color="auto"/>
                <w:bottom w:val="none" w:sz="0" w:space="0" w:color="auto"/>
                <w:right w:val="none" w:sz="0" w:space="0" w:color="auto"/>
              </w:divBdr>
            </w:div>
            <w:div w:id="193928512">
              <w:marLeft w:val="0"/>
              <w:marRight w:val="0"/>
              <w:marTop w:val="0"/>
              <w:marBottom w:val="0"/>
              <w:divBdr>
                <w:top w:val="none" w:sz="0" w:space="0" w:color="auto"/>
                <w:left w:val="none" w:sz="0" w:space="0" w:color="auto"/>
                <w:bottom w:val="none" w:sz="0" w:space="0" w:color="auto"/>
                <w:right w:val="none" w:sz="0" w:space="0" w:color="auto"/>
              </w:divBdr>
            </w:div>
            <w:div w:id="990450111">
              <w:marLeft w:val="0"/>
              <w:marRight w:val="0"/>
              <w:marTop w:val="0"/>
              <w:marBottom w:val="0"/>
              <w:divBdr>
                <w:top w:val="none" w:sz="0" w:space="0" w:color="auto"/>
                <w:left w:val="none" w:sz="0" w:space="0" w:color="auto"/>
                <w:bottom w:val="none" w:sz="0" w:space="0" w:color="auto"/>
                <w:right w:val="none" w:sz="0" w:space="0" w:color="auto"/>
              </w:divBdr>
            </w:div>
            <w:div w:id="1424447858">
              <w:marLeft w:val="0"/>
              <w:marRight w:val="0"/>
              <w:marTop w:val="0"/>
              <w:marBottom w:val="0"/>
              <w:divBdr>
                <w:top w:val="none" w:sz="0" w:space="0" w:color="auto"/>
                <w:left w:val="none" w:sz="0" w:space="0" w:color="auto"/>
                <w:bottom w:val="none" w:sz="0" w:space="0" w:color="auto"/>
                <w:right w:val="none" w:sz="0" w:space="0" w:color="auto"/>
              </w:divBdr>
            </w:div>
            <w:div w:id="448474093">
              <w:marLeft w:val="0"/>
              <w:marRight w:val="0"/>
              <w:marTop w:val="0"/>
              <w:marBottom w:val="0"/>
              <w:divBdr>
                <w:top w:val="none" w:sz="0" w:space="0" w:color="auto"/>
                <w:left w:val="none" w:sz="0" w:space="0" w:color="auto"/>
                <w:bottom w:val="none" w:sz="0" w:space="0" w:color="auto"/>
                <w:right w:val="none" w:sz="0" w:space="0" w:color="auto"/>
              </w:divBdr>
            </w:div>
            <w:div w:id="1233927240">
              <w:marLeft w:val="0"/>
              <w:marRight w:val="0"/>
              <w:marTop w:val="0"/>
              <w:marBottom w:val="0"/>
              <w:divBdr>
                <w:top w:val="none" w:sz="0" w:space="0" w:color="auto"/>
                <w:left w:val="none" w:sz="0" w:space="0" w:color="auto"/>
                <w:bottom w:val="none" w:sz="0" w:space="0" w:color="auto"/>
                <w:right w:val="none" w:sz="0" w:space="0" w:color="auto"/>
              </w:divBdr>
            </w:div>
            <w:div w:id="524448175">
              <w:marLeft w:val="0"/>
              <w:marRight w:val="0"/>
              <w:marTop w:val="0"/>
              <w:marBottom w:val="0"/>
              <w:divBdr>
                <w:top w:val="none" w:sz="0" w:space="0" w:color="auto"/>
                <w:left w:val="none" w:sz="0" w:space="0" w:color="auto"/>
                <w:bottom w:val="none" w:sz="0" w:space="0" w:color="auto"/>
                <w:right w:val="none" w:sz="0" w:space="0" w:color="auto"/>
              </w:divBdr>
            </w:div>
            <w:div w:id="1665009813">
              <w:marLeft w:val="0"/>
              <w:marRight w:val="0"/>
              <w:marTop w:val="0"/>
              <w:marBottom w:val="0"/>
              <w:divBdr>
                <w:top w:val="none" w:sz="0" w:space="0" w:color="auto"/>
                <w:left w:val="none" w:sz="0" w:space="0" w:color="auto"/>
                <w:bottom w:val="none" w:sz="0" w:space="0" w:color="auto"/>
                <w:right w:val="none" w:sz="0" w:space="0" w:color="auto"/>
              </w:divBdr>
            </w:div>
            <w:div w:id="1106000992">
              <w:marLeft w:val="0"/>
              <w:marRight w:val="0"/>
              <w:marTop w:val="0"/>
              <w:marBottom w:val="0"/>
              <w:divBdr>
                <w:top w:val="none" w:sz="0" w:space="0" w:color="auto"/>
                <w:left w:val="none" w:sz="0" w:space="0" w:color="auto"/>
                <w:bottom w:val="none" w:sz="0" w:space="0" w:color="auto"/>
                <w:right w:val="none" w:sz="0" w:space="0" w:color="auto"/>
              </w:divBdr>
            </w:div>
            <w:div w:id="1155414373">
              <w:marLeft w:val="0"/>
              <w:marRight w:val="0"/>
              <w:marTop w:val="0"/>
              <w:marBottom w:val="0"/>
              <w:divBdr>
                <w:top w:val="none" w:sz="0" w:space="0" w:color="auto"/>
                <w:left w:val="none" w:sz="0" w:space="0" w:color="auto"/>
                <w:bottom w:val="none" w:sz="0" w:space="0" w:color="auto"/>
                <w:right w:val="none" w:sz="0" w:space="0" w:color="auto"/>
              </w:divBdr>
            </w:div>
            <w:div w:id="1896551530">
              <w:marLeft w:val="0"/>
              <w:marRight w:val="0"/>
              <w:marTop w:val="0"/>
              <w:marBottom w:val="0"/>
              <w:divBdr>
                <w:top w:val="none" w:sz="0" w:space="0" w:color="auto"/>
                <w:left w:val="none" w:sz="0" w:space="0" w:color="auto"/>
                <w:bottom w:val="none" w:sz="0" w:space="0" w:color="auto"/>
                <w:right w:val="none" w:sz="0" w:space="0" w:color="auto"/>
              </w:divBdr>
            </w:div>
            <w:div w:id="1022626436">
              <w:marLeft w:val="0"/>
              <w:marRight w:val="0"/>
              <w:marTop w:val="0"/>
              <w:marBottom w:val="0"/>
              <w:divBdr>
                <w:top w:val="none" w:sz="0" w:space="0" w:color="auto"/>
                <w:left w:val="none" w:sz="0" w:space="0" w:color="auto"/>
                <w:bottom w:val="none" w:sz="0" w:space="0" w:color="auto"/>
                <w:right w:val="none" w:sz="0" w:space="0" w:color="auto"/>
              </w:divBdr>
            </w:div>
            <w:div w:id="61031623">
              <w:marLeft w:val="0"/>
              <w:marRight w:val="0"/>
              <w:marTop w:val="0"/>
              <w:marBottom w:val="0"/>
              <w:divBdr>
                <w:top w:val="none" w:sz="0" w:space="0" w:color="auto"/>
                <w:left w:val="none" w:sz="0" w:space="0" w:color="auto"/>
                <w:bottom w:val="none" w:sz="0" w:space="0" w:color="auto"/>
                <w:right w:val="none" w:sz="0" w:space="0" w:color="auto"/>
              </w:divBdr>
            </w:div>
            <w:div w:id="574584766">
              <w:marLeft w:val="0"/>
              <w:marRight w:val="0"/>
              <w:marTop w:val="0"/>
              <w:marBottom w:val="0"/>
              <w:divBdr>
                <w:top w:val="none" w:sz="0" w:space="0" w:color="auto"/>
                <w:left w:val="none" w:sz="0" w:space="0" w:color="auto"/>
                <w:bottom w:val="none" w:sz="0" w:space="0" w:color="auto"/>
                <w:right w:val="none" w:sz="0" w:space="0" w:color="auto"/>
              </w:divBdr>
            </w:div>
            <w:div w:id="1878006735">
              <w:marLeft w:val="0"/>
              <w:marRight w:val="0"/>
              <w:marTop w:val="0"/>
              <w:marBottom w:val="0"/>
              <w:divBdr>
                <w:top w:val="none" w:sz="0" w:space="0" w:color="auto"/>
                <w:left w:val="none" w:sz="0" w:space="0" w:color="auto"/>
                <w:bottom w:val="none" w:sz="0" w:space="0" w:color="auto"/>
                <w:right w:val="none" w:sz="0" w:space="0" w:color="auto"/>
              </w:divBdr>
            </w:div>
            <w:div w:id="1775905923">
              <w:marLeft w:val="0"/>
              <w:marRight w:val="0"/>
              <w:marTop w:val="0"/>
              <w:marBottom w:val="0"/>
              <w:divBdr>
                <w:top w:val="none" w:sz="0" w:space="0" w:color="auto"/>
                <w:left w:val="none" w:sz="0" w:space="0" w:color="auto"/>
                <w:bottom w:val="none" w:sz="0" w:space="0" w:color="auto"/>
                <w:right w:val="none" w:sz="0" w:space="0" w:color="auto"/>
              </w:divBdr>
            </w:div>
            <w:div w:id="629822410">
              <w:marLeft w:val="0"/>
              <w:marRight w:val="0"/>
              <w:marTop w:val="0"/>
              <w:marBottom w:val="0"/>
              <w:divBdr>
                <w:top w:val="none" w:sz="0" w:space="0" w:color="auto"/>
                <w:left w:val="none" w:sz="0" w:space="0" w:color="auto"/>
                <w:bottom w:val="none" w:sz="0" w:space="0" w:color="auto"/>
                <w:right w:val="none" w:sz="0" w:space="0" w:color="auto"/>
              </w:divBdr>
            </w:div>
            <w:div w:id="13969510">
              <w:marLeft w:val="0"/>
              <w:marRight w:val="0"/>
              <w:marTop w:val="0"/>
              <w:marBottom w:val="0"/>
              <w:divBdr>
                <w:top w:val="none" w:sz="0" w:space="0" w:color="auto"/>
                <w:left w:val="none" w:sz="0" w:space="0" w:color="auto"/>
                <w:bottom w:val="none" w:sz="0" w:space="0" w:color="auto"/>
                <w:right w:val="none" w:sz="0" w:space="0" w:color="auto"/>
              </w:divBdr>
            </w:div>
            <w:div w:id="1824421034">
              <w:marLeft w:val="0"/>
              <w:marRight w:val="0"/>
              <w:marTop w:val="0"/>
              <w:marBottom w:val="0"/>
              <w:divBdr>
                <w:top w:val="none" w:sz="0" w:space="0" w:color="auto"/>
                <w:left w:val="none" w:sz="0" w:space="0" w:color="auto"/>
                <w:bottom w:val="none" w:sz="0" w:space="0" w:color="auto"/>
                <w:right w:val="none" w:sz="0" w:space="0" w:color="auto"/>
              </w:divBdr>
            </w:div>
            <w:div w:id="1226142353">
              <w:marLeft w:val="0"/>
              <w:marRight w:val="0"/>
              <w:marTop w:val="0"/>
              <w:marBottom w:val="0"/>
              <w:divBdr>
                <w:top w:val="none" w:sz="0" w:space="0" w:color="auto"/>
                <w:left w:val="none" w:sz="0" w:space="0" w:color="auto"/>
                <w:bottom w:val="none" w:sz="0" w:space="0" w:color="auto"/>
                <w:right w:val="none" w:sz="0" w:space="0" w:color="auto"/>
              </w:divBdr>
            </w:div>
            <w:div w:id="1131702435">
              <w:marLeft w:val="0"/>
              <w:marRight w:val="0"/>
              <w:marTop w:val="0"/>
              <w:marBottom w:val="0"/>
              <w:divBdr>
                <w:top w:val="none" w:sz="0" w:space="0" w:color="auto"/>
                <w:left w:val="none" w:sz="0" w:space="0" w:color="auto"/>
                <w:bottom w:val="none" w:sz="0" w:space="0" w:color="auto"/>
                <w:right w:val="none" w:sz="0" w:space="0" w:color="auto"/>
              </w:divBdr>
            </w:div>
            <w:div w:id="14875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2437</TotalTime>
  <Pages>63</Pages>
  <Words>14605</Words>
  <Characters>83249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RINY</cp:lastModifiedBy>
  <cp:revision>56</cp:revision>
  <cp:lastPrinted>2014-08-26T15:22:00Z</cp:lastPrinted>
  <dcterms:created xsi:type="dcterms:W3CDTF">2014-06-11T03:21:00Z</dcterms:created>
  <dcterms:modified xsi:type="dcterms:W3CDTF">2014-08-26T15:27:00Z</dcterms:modified>
</cp:coreProperties>
</file>