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FD" w:rsidRDefault="001567FD" w:rsidP="001567FD">
      <w:pPr>
        <w:pStyle w:val="Heading1"/>
        <w:spacing w:before="96"/>
        <w:ind w:left="3433" w:right="2950"/>
      </w:pPr>
      <w:r>
        <w:t>DAFTAR PUSTAKA</w:t>
      </w:r>
    </w:p>
    <w:p w:rsidR="001567FD" w:rsidRDefault="001567FD" w:rsidP="001567FD">
      <w:pPr>
        <w:pStyle w:val="BodyText"/>
        <w:rPr>
          <w:b/>
          <w:sz w:val="20"/>
        </w:rPr>
      </w:pPr>
    </w:p>
    <w:p w:rsidR="001567FD" w:rsidRDefault="001567FD" w:rsidP="001567FD">
      <w:pPr>
        <w:pStyle w:val="BodyText"/>
        <w:rPr>
          <w:b/>
          <w:sz w:val="20"/>
        </w:rPr>
      </w:pPr>
    </w:p>
    <w:p w:rsidR="001567FD" w:rsidRDefault="001567FD" w:rsidP="001567FD">
      <w:pPr>
        <w:pStyle w:val="BodyText"/>
        <w:rPr>
          <w:b/>
          <w:sz w:val="20"/>
        </w:rPr>
      </w:pPr>
    </w:p>
    <w:p w:rsidR="001567FD" w:rsidRDefault="001567FD" w:rsidP="001567FD">
      <w:pPr>
        <w:pStyle w:val="BodyText"/>
        <w:rPr>
          <w:b/>
          <w:sz w:val="20"/>
        </w:rPr>
      </w:pPr>
    </w:p>
    <w:p w:rsidR="001567FD" w:rsidRDefault="001567FD" w:rsidP="001567FD">
      <w:pPr>
        <w:spacing w:before="228"/>
        <w:ind w:left="588"/>
        <w:rPr>
          <w:b/>
          <w:sz w:val="24"/>
        </w:rPr>
      </w:pPr>
      <w:r>
        <w:rPr>
          <w:b/>
          <w:sz w:val="24"/>
        </w:rPr>
        <w:t>BUKU</w:t>
      </w:r>
    </w:p>
    <w:p w:rsidR="001567FD" w:rsidRDefault="001567FD" w:rsidP="001567FD">
      <w:pPr>
        <w:pStyle w:val="BodyText"/>
        <w:spacing w:before="7"/>
        <w:rPr>
          <w:b/>
          <w:sz w:val="37"/>
        </w:rPr>
      </w:pPr>
    </w:p>
    <w:p w:rsidR="001567FD" w:rsidRDefault="001567FD" w:rsidP="001567FD">
      <w:pPr>
        <w:spacing w:line="480" w:lineRule="auto"/>
        <w:ind w:left="1016" w:right="1350" w:hanging="429"/>
        <w:rPr>
          <w:sz w:val="24"/>
        </w:rPr>
      </w:pPr>
      <w:r>
        <w:rPr>
          <w:sz w:val="24"/>
        </w:rPr>
        <w:t xml:space="preserve">Ambarwati &amp; Subarno Wijatmadja. 2016. </w:t>
      </w:r>
      <w:r>
        <w:rPr>
          <w:i/>
          <w:sz w:val="24"/>
        </w:rPr>
        <w:t xml:space="preserve">Pengantar Ilmu Hubungan Internasional. </w:t>
      </w:r>
      <w:r>
        <w:rPr>
          <w:sz w:val="24"/>
        </w:rPr>
        <w:t>Malang: Intrans Publishing, hlm. 41.</w:t>
      </w:r>
    </w:p>
    <w:p w:rsidR="001567FD" w:rsidRDefault="001567FD" w:rsidP="001567FD">
      <w:pPr>
        <w:pStyle w:val="BodyText"/>
        <w:spacing w:before="160"/>
        <w:ind w:left="588"/>
        <w:rPr>
          <w:i/>
        </w:rPr>
      </w:pPr>
      <w:r>
        <w:t xml:space="preserve">Ambarwati &amp; Subarno Wijatmadja. 2016. </w:t>
      </w:r>
      <w:r>
        <w:rPr>
          <w:i/>
        </w:rPr>
        <w:t>Loc. Cit.</w:t>
      </w:r>
    </w:p>
    <w:p w:rsidR="001567FD" w:rsidRDefault="001567FD" w:rsidP="001567FD">
      <w:pPr>
        <w:pStyle w:val="BodyText"/>
        <w:rPr>
          <w:i/>
          <w:sz w:val="38"/>
        </w:rPr>
      </w:pPr>
    </w:p>
    <w:p w:rsidR="001567FD" w:rsidRDefault="001567FD" w:rsidP="001567FD">
      <w:pPr>
        <w:spacing w:line="480" w:lineRule="auto"/>
        <w:ind w:left="1016" w:right="195" w:hanging="429"/>
        <w:rPr>
          <w:sz w:val="24"/>
        </w:rPr>
      </w:pPr>
      <w:r>
        <w:rPr>
          <w:sz w:val="24"/>
        </w:rPr>
        <w:t xml:space="preserve">Bob Sugeng Hadiwinata. 2017. </w:t>
      </w:r>
      <w:r>
        <w:rPr>
          <w:i/>
          <w:sz w:val="24"/>
        </w:rPr>
        <w:t xml:space="preserve">Studi dan Teori Hubungan Internaisonal: Arus Utama, Alternatif, dan Reflektivis. </w:t>
      </w:r>
      <w:r>
        <w:rPr>
          <w:sz w:val="24"/>
        </w:rPr>
        <w:t>Jakarta: Yayasan Pustaka Obor Indonesia, hlm. 100.</w:t>
      </w:r>
    </w:p>
    <w:p w:rsidR="001567FD" w:rsidRDefault="001567FD" w:rsidP="001567FD">
      <w:pPr>
        <w:pStyle w:val="BodyText"/>
        <w:spacing w:before="161"/>
        <w:ind w:left="588"/>
      </w:pPr>
      <w:r>
        <w:t>Daryono, Y. (2015). Menelisik Industri Pertahanan Nasional. Bandung</w:t>
      </w:r>
    </w:p>
    <w:p w:rsidR="001567FD" w:rsidRDefault="001567FD" w:rsidP="001567FD">
      <w:pPr>
        <w:pStyle w:val="BodyText"/>
        <w:spacing w:before="10"/>
        <w:rPr>
          <w:sz w:val="37"/>
        </w:rPr>
      </w:pPr>
    </w:p>
    <w:p w:rsidR="001567FD" w:rsidRDefault="001567FD" w:rsidP="001567FD">
      <w:pPr>
        <w:spacing w:line="480" w:lineRule="auto"/>
        <w:ind w:left="1016" w:right="483" w:hanging="429"/>
        <w:rPr>
          <w:sz w:val="24"/>
        </w:rPr>
      </w:pPr>
      <w:r>
        <w:rPr>
          <w:sz w:val="24"/>
        </w:rPr>
        <w:t xml:space="preserve">Hans P. Schmitz. 2008. </w:t>
      </w:r>
      <w:r>
        <w:rPr>
          <w:i/>
          <w:sz w:val="24"/>
        </w:rPr>
        <w:t xml:space="preserve">IR Compare Theories. </w:t>
      </w:r>
      <w:r>
        <w:rPr>
          <w:sz w:val="24"/>
        </w:rPr>
        <w:t>Minnesota: Gustavus Adolphus Colleges (Gustavus), hlm. 1.</w:t>
      </w:r>
    </w:p>
    <w:p w:rsidR="001567FD" w:rsidRDefault="001567FD" w:rsidP="001567FD">
      <w:pPr>
        <w:pStyle w:val="BodyText"/>
        <w:spacing w:before="160" w:line="480" w:lineRule="auto"/>
        <w:ind w:left="1016" w:hanging="429"/>
      </w:pPr>
      <w:r>
        <w:t>Kartasasmita, K. (1983). Organisasi dan Administrasi Internasional. Bandung: FISIP UNPAD Press.</w:t>
      </w:r>
    </w:p>
    <w:p w:rsidR="001567FD" w:rsidRDefault="001567FD" w:rsidP="001567FD">
      <w:pPr>
        <w:pStyle w:val="BodyText"/>
        <w:spacing w:before="161" w:line="480" w:lineRule="auto"/>
        <w:ind w:left="1016" w:right="805" w:hanging="429"/>
      </w:pPr>
      <w:r>
        <w:t>Kementerian Pertahanan, Protocol: Defense Industry Cooperation Between Indonesia and Turkey, (Jakarta: Kemhan, 2011).</w:t>
      </w:r>
    </w:p>
    <w:p w:rsidR="001567FD" w:rsidRDefault="001567FD" w:rsidP="001567FD">
      <w:pPr>
        <w:spacing w:before="160" w:line="480" w:lineRule="auto"/>
        <w:ind w:left="1016" w:right="297" w:hanging="429"/>
        <w:rPr>
          <w:sz w:val="24"/>
        </w:rPr>
      </w:pPr>
      <w:r>
        <w:rPr>
          <w:sz w:val="24"/>
        </w:rPr>
        <w:t xml:space="preserve">Makmur Supriyanto, </w:t>
      </w:r>
      <w:r>
        <w:rPr>
          <w:i/>
          <w:sz w:val="24"/>
        </w:rPr>
        <w:t>Tentang Ilmu Pertahanan</w:t>
      </w:r>
      <w:r>
        <w:rPr>
          <w:sz w:val="24"/>
        </w:rPr>
        <w:t>, (Jakarta, Yayasan Pustaka Obor Indonesia, 2014), hlm. 136</w:t>
      </w:r>
    </w:p>
    <w:p w:rsidR="001567FD" w:rsidRDefault="001567FD" w:rsidP="001567FD">
      <w:pPr>
        <w:pStyle w:val="BodyText"/>
        <w:spacing w:before="161" w:line="480" w:lineRule="auto"/>
        <w:ind w:left="1016" w:right="271" w:hanging="429"/>
      </w:pPr>
      <w:r>
        <w:t>Mas‟oed,</w:t>
      </w:r>
      <w:r>
        <w:rPr>
          <w:spacing w:val="-15"/>
        </w:rPr>
        <w:t xml:space="preserve"> </w:t>
      </w:r>
      <w:r>
        <w:t>Mochtar.</w:t>
      </w:r>
      <w:r>
        <w:rPr>
          <w:spacing w:val="-15"/>
        </w:rPr>
        <w:t xml:space="preserve"> </w:t>
      </w:r>
      <w:r>
        <w:t>Ilmu</w:t>
      </w:r>
      <w:r>
        <w:rPr>
          <w:spacing w:val="-15"/>
        </w:rPr>
        <w:t xml:space="preserve"> </w:t>
      </w:r>
      <w:r>
        <w:t>Hubungan</w:t>
      </w:r>
      <w:r>
        <w:rPr>
          <w:spacing w:val="-15"/>
        </w:rPr>
        <w:t xml:space="preserve"> </w:t>
      </w:r>
      <w:r>
        <w:t>Internasional</w:t>
      </w:r>
      <w:r>
        <w:rPr>
          <w:spacing w:val="-14"/>
        </w:rPr>
        <w:t xml:space="preserve"> </w:t>
      </w:r>
      <w:r>
        <w:t>Disiplin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Metodelogi</w:t>
      </w:r>
      <w:r>
        <w:rPr>
          <w:spacing w:val="-15"/>
        </w:rPr>
        <w:t xml:space="preserve"> </w:t>
      </w:r>
      <w:r>
        <w:rPr>
          <w:spacing w:val="-8"/>
        </w:rPr>
        <w:t xml:space="preserve">(Edisi </w:t>
      </w:r>
      <w:r>
        <w:t xml:space="preserve">Revisi). Jakarta : </w:t>
      </w:r>
      <w:r>
        <w:rPr>
          <w:spacing w:val="-3"/>
        </w:rPr>
        <w:t xml:space="preserve">LP3S, </w:t>
      </w:r>
      <w:r>
        <w:t>1987 ), hlm.</w:t>
      </w:r>
      <w:r>
        <w:rPr>
          <w:spacing w:val="3"/>
        </w:rPr>
        <w:t xml:space="preserve"> </w:t>
      </w:r>
      <w:r>
        <w:t>27.</w:t>
      </w:r>
    </w:p>
    <w:p w:rsidR="001567FD" w:rsidRDefault="001567FD" w:rsidP="001567FD">
      <w:pPr>
        <w:pStyle w:val="BodyText"/>
        <w:rPr>
          <w:sz w:val="20"/>
        </w:rPr>
      </w:pPr>
    </w:p>
    <w:p w:rsidR="001567FD" w:rsidRDefault="001567FD" w:rsidP="001567FD">
      <w:pPr>
        <w:pStyle w:val="BodyText"/>
        <w:rPr>
          <w:sz w:val="20"/>
        </w:rPr>
      </w:pPr>
    </w:p>
    <w:p w:rsidR="001567FD" w:rsidRDefault="001567FD" w:rsidP="001567FD">
      <w:pPr>
        <w:pStyle w:val="BodyText"/>
        <w:rPr>
          <w:sz w:val="20"/>
        </w:rPr>
      </w:pPr>
    </w:p>
    <w:p w:rsidR="001567FD" w:rsidRDefault="001567FD" w:rsidP="001567FD">
      <w:pPr>
        <w:pStyle w:val="BodyText"/>
        <w:spacing w:before="8"/>
        <w:rPr>
          <w:sz w:val="27"/>
        </w:rPr>
      </w:pPr>
    </w:p>
    <w:p w:rsidR="001567FD" w:rsidRDefault="001567FD" w:rsidP="001567FD">
      <w:pPr>
        <w:spacing w:before="90"/>
        <w:ind w:left="3433" w:right="2946"/>
        <w:jc w:val="center"/>
      </w:pPr>
      <w:r>
        <w:t>84</w:t>
      </w:r>
    </w:p>
    <w:p w:rsidR="001567FD" w:rsidRDefault="001567FD" w:rsidP="001567FD">
      <w:pPr>
        <w:jc w:val="center"/>
        <w:sectPr w:rsidR="001567FD">
          <w:headerReference w:type="default" r:id="rId4"/>
          <w:footerReference w:type="default" r:id="rId5"/>
          <w:pgSz w:w="11910" w:h="16840"/>
          <w:pgMar w:top="1600" w:right="1600" w:bottom="280" w:left="1680" w:header="0" w:footer="0" w:gutter="0"/>
          <w:cols w:space="720"/>
        </w:sectPr>
      </w:pPr>
    </w:p>
    <w:p w:rsidR="001567FD" w:rsidRDefault="001567FD" w:rsidP="001567FD">
      <w:pPr>
        <w:spacing w:before="92" w:line="480" w:lineRule="auto"/>
        <w:ind w:left="1016" w:right="307" w:hanging="429"/>
        <w:rPr>
          <w:sz w:val="24"/>
        </w:rPr>
      </w:pPr>
      <w:r>
        <w:rPr>
          <w:sz w:val="24"/>
        </w:rPr>
        <w:lastRenderedPageBreak/>
        <w:t xml:space="preserve">Steven L. Lamy. 2001. “Contemporary Mainstream Approaches: Neo-Realism and NeoLiberalism”, dalam John Baylis &amp; Steven Smith (Ed.). </w:t>
      </w:r>
      <w:r>
        <w:rPr>
          <w:i/>
          <w:sz w:val="24"/>
        </w:rPr>
        <w:t xml:space="preserve">The Globalization of World Politics: An Introduction to International Relations. </w:t>
      </w:r>
      <w:r>
        <w:rPr>
          <w:sz w:val="24"/>
        </w:rPr>
        <w:t>Edisi ke-2. Oxford: Oxford University Press, hlm 189-190.</w:t>
      </w:r>
    </w:p>
    <w:p w:rsidR="001567FD" w:rsidRDefault="001567FD" w:rsidP="001567FD">
      <w:pPr>
        <w:pStyle w:val="BodyText"/>
        <w:spacing w:before="161" w:line="480" w:lineRule="auto"/>
        <w:ind w:left="1016" w:right="884" w:hanging="429"/>
      </w:pPr>
      <w:r>
        <w:t>T. May. Rudy., 2003. “Hubungan Internasional Kontemporer dan masalah masalah Global”. Bandung: Refka Aditama.</w:t>
      </w:r>
    </w:p>
    <w:p w:rsidR="001567FD" w:rsidRDefault="001567FD" w:rsidP="001567FD">
      <w:pPr>
        <w:pStyle w:val="BodyText"/>
        <w:rPr>
          <w:sz w:val="26"/>
        </w:rPr>
      </w:pPr>
    </w:p>
    <w:p w:rsidR="001567FD" w:rsidRDefault="001567FD" w:rsidP="001567FD">
      <w:pPr>
        <w:pStyle w:val="BodyText"/>
        <w:rPr>
          <w:sz w:val="26"/>
        </w:rPr>
      </w:pPr>
    </w:p>
    <w:p w:rsidR="001567FD" w:rsidRDefault="001567FD" w:rsidP="001567FD">
      <w:pPr>
        <w:pStyle w:val="BodyText"/>
        <w:spacing w:before="2"/>
      </w:pPr>
    </w:p>
    <w:p w:rsidR="001567FD" w:rsidRDefault="001567FD" w:rsidP="001567FD">
      <w:pPr>
        <w:pStyle w:val="Heading1"/>
        <w:spacing w:before="1"/>
        <w:ind w:left="588"/>
        <w:jc w:val="left"/>
      </w:pPr>
      <w:r>
        <w:t>SKRIPSI &amp; TESIS</w:t>
      </w:r>
    </w:p>
    <w:p w:rsidR="001567FD" w:rsidRDefault="001567FD" w:rsidP="001567FD">
      <w:pPr>
        <w:pStyle w:val="BodyText"/>
        <w:spacing w:before="6"/>
        <w:rPr>
          <w:b/>
          <w:sz w:val="37"/>
        </w:rPr>
      </w:pPr>
    </w:p>
    <w:p w:rsidR="001567FD" w:rsidRDefault="001567FD" w:rsidP="001567FD">
      <w:pPr>
        <w:pStyle w:val="BodyText"/>
        <w:spacing w:line="480" w:lineRule="auto"/>
        <w:ind w:left="1016" w:hanging="429"/>
      </w:pPr>
      <w:r>
        <w:t>Dikutip dari tesis Tunjung Herning Sitabuana, 2001, Technical Assistance Agreement Sabagai Sarana Alih Teknologi Di Indonesia, Program Magister Ilmu Hukum UNDIP, semarang, hlm. 48</w:t>
      </w:r>
    </w:p>
    <w:p w:rsidR="001567FD" w:rsidRDefault="001567FD" w:rsidP="001567FD">
      <w:pPr>
        <w:pStyle w:val="BodyText"/>
        <w:rPr>
          <w:sz w:val="26"/>
        </w:rPr>
      </w:pPr>
    </w:p>
    <w:p w:rsidR="001567FD" w:rsidRDefault="001567FD" w:rsidP="001567FD">
      <w:pPr>
        <w:pStyle w:val="BodyText"/>
        <w:rPr>
          <w:sz w:val="26"/>
        </w:rPr>
      </w:pPr>
    </w:p>
    <w:p w:rsidR="001567FD" w:rsidRDefault="001567FD" w:rsidP="001567FD">
      <w:pPr>
        <w:pStyle w:val="BodyText"/>
        <w:spacing w:before="3"/>
      </w:pPr>
    </w:p>
    <w:p w:rsidR="001567FD" w:rsidRDefault="001567FD" w:rsidP="001567FD">
      <w:pPr>
        <w:pStyle w:val="Heading1"/>
        <w:ind w:left="588"/>
        <w:jc w:val="left"/>
      </w:pPr>
      <w:r>
        <w:t>DOKUMEN RESMI</w:t>
      </w:r>
    </w:p>
    <w:p w:rsidR="001567FD" w:rsidRDefault="001567FD" w:rsidP="001567FD">
      <w:pPr>
        <w:pStyle w:val="BodyText"/>
        <w:spacing w:before="7"/>
        <w:rPr>
          <w:b/>
          <w:sz w:val="37"/>
        </w:rPr>
      </w:pPr>
    </w:p>
    <w:p w:rsidR="001567FD" w:rsidRDefault="001567FD" w:rsidP="001567FD">
      <w:pPr>
        <w:pStyle w:val="BodyText"/>
        <w:spacing w:line="480" w:lineRule="auto"/>
        <w:ind w:left="1016" w:right="570" w:hanging="429"/>
        <w:jc w:val="both"/>
      </w:pPr>
      <w:r>
        <w:t>Buku Putih Pertahanan Indonesia, 2015. Jakarta: Kementerian Pertahanan RI. https://www.Kementerian Pertahanan.go.id/wp-content/uploads/2016/04/ BPPI-INDO-2015.pdf</w:t>
      </w:r>
    </w:p>
    <w:p w:rsidR="001567FD" w:rsidRDefault="001567FD" w:rsidP="001567FD">
      <w:pPr>
        <w:pStyle w:val="BodyText"/>
        <w:spacing w:before="160" w:line="480" w:lineRule="auto"/>
        <w:ind w:left="1016" w:right="125" w:hanging="429"/>
      </w:pPr>
      <w:r>
        <w:t>Lampiran peraturan Menteri Pertahanan Republik Indonesia nomor 19 tahun 2012 tentang kebijakan penyelarasan Minimum Essential Force komponen utama.</w:t>
      </w:r>
    </w:p>
    <w:p w:rsidR="001567FD" w:rsidRDefault="001567FD" w:rsidP="001567FD">
      <w:pPr>
        <w:pStyle w:val="BodyText"/>
        <w:spacing w:before="161" w:line="480" w:lineRule="auto"/>
        <w:ind w:left="1016" w:hanging="429"/>
      </w:pPr>
      <w:r>
        <w:t>Undang-Undang Republik Indonesia No. 19 Tahun 2014 tentang Pengesahan Persetujuan Kerjasama Industri Pertahanan antara Pemerintah Republik Indonesia dan Pemerintah Republik Turki, 2014. Jakarta: DPR RI</w:t>
      </w:r>
    </w:p>
    <w:p w:rsidR="001567FD" w:rsidRDefault="001567FD" w:rsidP="001567FD">
      <w:pPr>
        <w:spacing w:line="480" w:lineRule="auto"/>
        <w:sectPr w:rsidR="001567FD">
          <w:headerReference w:type="default" r:id="rId6"/>
          <w:footerReference w:type="default" r:id="rId7"/>
          <w:pgSz w:w="11910" w:h="16840"/>
          <w:pgMar w:top="1600" w:right="1600" w:bottom="280" w:left="1680" w:header="724" w:footer="0" w:gutter="0"/>
          <w:pgNumType w:start="85"/>
          <w:cols w:space="720"/>
        </w:sectPr>
      </w:pPr>
    </w:p>
    <w:p w:rsidR="001567FD" w:rsidRDefault="001567FD" w:rsidP="001567FD">
      <w:pPr>
        <w:pStyle w:val="BodyText"/>
        <w:rPr>
          <w:sz w:val="20"/>
        </w:rPr>
      </w:pPr>
    </w:p>
    <w:p w:rsidR="001567FD" w:rsidRDefault="001567FD" w:rsidP="001567FD">
      <w:pPr>
        <w:pStyle w:val="BodyText"/>
        <w:rPr>
          <w:sz w:val="20"/>
        </w:rPr>
      </w:pPr>
    </w:p>
    <w:p w:rsidR="001567FD" w:rsidRDefault="001567FD" w:rsidP="001567FD">
      <w:pPr>
        <w:pStyle w:val="BodyText"/>
        <w:rPr>
          <w:sz w:val="20"/>
        </w:rPr>
      </w:pPr>
    </w:p>
    <w:p w:rsidR="001567FD" w:rsidRDefault="001567FD" w:rsidP="001567FD">
      <w:pPr>
        <w:pStyle w:val="BodyText"/>
        <w:rPr>
          <w:sz w:val="20"/>
        </w:rPr>
      </w:pPr>
    </w:p>
    <w:p w:rsidR="001567FD" w:rsidRDefault="001567FD" w:rsidP="001567FD">
      <w:pPr>
        <w:pStyle w:val="BodyText"/>
        <w:rPr>
          <w:sz w:val="20"/>
        </w:rPr>
      </w:pPr>
    </w:p>
    <w:p w:rsidR="001567FD" w:rsidRDefault="001567FD" w:rsidP="001567FD">
      <w:pPr>
        <w:pStyle w:val="BodyText"/>
        <w:spacing w:before="4"/>
      </w:pPr>
    </w:p>
    <w:p w:rsidR="001567FD" w:rsidRDefault="001567FD" w:rsidP="001567FD">
      <w:pPr>
        <w:pStyle w:val="Heading1"/>
        <w:spacing w:before="90"/>
        <w:ind w:left="588"/>
        <w:jc w:val="left"/>
      </w:pPr>
      <w:r>
        <w:t>JURNAL</w:t>
      </w:r>
    </w:p>
    <w:p w:rsidR="001567FD" w:rsidRDefault="001567FD" w:rsidP="001567FD">
      <w:pPr>
        <w:pStyle w:val="BodyText"/>
        <w:spacing w:before="7"/>
        <w:rPr>
          <w:b/>
          <w:sz w:val="37"/>
        </w:rPr>
      </w:pPr>
    </w:p>
    <w:p w:rsidR="001567FD" w:rsidRDefault="001567FD" w:rsidP="001567FD">
      <w:pPr>
        <w:pStyle w:val="BodyText"/>
        <w:spacing w:line="480" w:lineRule="auto"/>
        <w:ind w:left="1016" w:right="439" w:hanging="429"/>
      </w:pPr>
      <w:r>
        <w:t>Jurnal Luerdi dan Hizra Marisa, 2018. " Partisipasi Sipil dalam Inovasi militer: Kerjasama Industri Pertahanan Indonesia dan Turki 2010-2018"</w:t>
      </w:r>
    </w:p>
    <w:p w:rsidR="001567FD" w:rsidRDefault="001567FD" w:rsidP="001567FD">
      <w:pPr>
        <w:pStyle w:val="BodyText"/>
        <w:spacing w:before="160" w:line="480" w:lineRule="auto"/>
        <w:ind w:left="1016" w:right="82" w:hanging="429"/>
      </w:pPr>
      <w:r>
        <w:t>Jurnal Lukman Fahmi Djarwono, 2017. "Pembangunan Industri Pertahanan Indonesia: Menuju Pemenuhan Target MEF atau Sekedar Menuju Arm Candy</w:t>
      </w:r>
    </w:p>
    <w:p w:rsidR="001567FD" w:rsidRDefault="001567FD" w:rsidP="001567FD">
      <w:pPr>
        <w:pStyle w:val="BodyText"/>
        <w:spacing w:before="1"/>
        <w:ind w:left="1016"/>
      </w:pPr>
      <w:r>
        <w:t>?"</w:t>
      </w:r>
    </w:p>
    <w:p w:rsidR="001567FD" w:rsidRDefault="001567FD" w:rsidP="001567FD">
      <w:pPr>
        <w:pStyle w:val="BodyText"/>
        <w:spacing w:before="10"/>
        <w:rPr>
          <w:sz w:val="37"/>
        </w:rPr>
      </w:pPr>
    </w:p>
    <w:p w:rsidR="001567FD" w:rsidRDefault="001567FD" w:rsidP="001567FD">
      <w:pPr>
        <w:pStyle w:val="BodyText"/>
        <w:spacing w:line="480" w:lineRule="auto"/>
        <w:ind w:left="1016" w:right="666" w:hanging="429"/>
      </w:pPr>
      <w:r>
        <w:t>Jurnal Muhammad Rizky Amrullah, 2018. "Diplomasi Pertahanan Indonesia Terhadap Turki: Studi Kasus Kerjasama Industri Pertahanan"</w:t>
      </w:r>
    </w:p>
    <w:p w:rsidR="001567FD" w:rsidRDefault="001567FD" w:rsidP="001567FD">
      <w:pPr>
        <w:pStyle w:val="BodyText"/>
        <w:spacing w:before="161" w:line="480" w:lineRule="auto"/>
        <w:ind w:left="1016" w:hanging="429"/>
      </w:pPr>
      <w:r>
        <w:t xml:space="preserve">Jurnal Mario Valentino Fandi Mbanggo, 2018. "Kerjasama PT. Pindad dan FNSS </w:t>
      </w:r>
      <w:r>
        <w:rPr>
          <w:i/>
        </w:rPr>
        <w:t xml:space="preserve">Defence Systems </w:t>
      </w:r>
      <w:r>
        <w:t xml:space="preserve">Turki Di Bidang Pertahanan Melalui Program Pembuatan Medium Tank dan </w:t>
      </w:r>
      <w:r>
        <w:rPr>
          <w:i/>
        </w:rPr>
        <w:t xml:space="preserve">Transfer of Technology </w:t>
      </w:r>
      <w:r>
        <w:t>(TOT) (2014-2018)"</w:t>
      </w:r>
    </w:p>
    <w:p w:rsidR="001567FD" w:rsidRDefault="001567FD" w:rsidP="001567FD">
      <w:pPr>
        <w:pStyle w:val="BodyText"/>
        <w:rPr>
          <w:sz w:val="26"/>
        </w:rPr>
      </w:pPr>
    </w:p>
    <w:p w:rsidR="001567FD" w:rsidRDefault="001567FD" w:rsidP="001567FD">
      <w:pPr>
        <w:pStyle w:val="BodyText"/>
        <w:rPr>
          <w:sz w:val="26"/>
        </w:rPr>
      </w:pPr>
    </w:p>
    <w:p w:rsidR="001567FD" w:rsidRDefault="001567FD" w:rsidP="001567FD">
      <w:pPr>
        <w:pStyle w:val="BodyText"/>
        <w:spacing w:before="3"/>
      </w:pPr>
    </w:p>
    <w:p w:rsidR="001567FD" w:rsidRDefault="001567FD" w:rsidP="001567FD">
      <w:pPr>
        <w:pStyle w:val="Heading1"/>
        <w:ind w:left="588"/>
        <w:jc w:val="left"/>
      </w:pPr>
      <w:r>
        <w:t>WEBSITE</w:t>
      </w:r>
    </w:p>
    <w:p w:rsidR="001567FD" w:rsidRDefault="001567FD" w:rsidP="001567FD">
      <w:pPr>
        <w:pStyle w:val="BodyText"/>
        <w:spacing w:before="6"/>
        <w:rPr>
          <w:b/>
          <w:sz w:val="37"/>
        </w:rPr>
      </w:pPr>
    </w:p>
    <w:p w:rsidR="001567FD" w:rsidRDefault="001567FD" w:rsidP="001567FD">
      <w:pPr>
        <w:pStyle w:val="BodyText"/>
        <w:spacing w:line="480" w:lineRule="auto"/>
        <w:ind w:left="1016" w:right="251" w:hanging="429"/>
      </w:pPr>
      <w:r>
        <w:t xml:space="preserve">Altileri. 2013. Indonesia-Turki Kerjasama Pembuatan Tank Medium. Tersedia di </w:t>
      </w:r>
      <w:hyperlink r:id="rId8">
        <w:r>
          <w:t>http://www.artileri.org/2013/05/indonesia-turkikerjasama-pembuatan-tank-</w:t>
        </w:r>
      </w:hyperlink>
      <w:r>
        <w:t xml:space="preserve"> medium.html?m=1</w:t>
      </w:r>
    </w:p>
    <w:p w:rsidR="001567FD" w:rsidRDefault="001567FD" w:rsidP="001567FD">
      <w:pPr>
        <w:pStyle w:val="BodyText"/>
        <w:spacing w:before="161" w:line="480" w:lineRule="auto"/>
        <w:ind w:left="1016" w:right="286" w:hanging="429"/>
      </w:pPr>
      <w:r>
        <w:t xml:space="preserve">Databoks. 2016. 2010-2017, Anggaran Pertahanan RI Naik 155 Persen. Tersedia </w:t>
      </w:r>
      <w:hyperlink r:id="rId9">
        <w:r>
          <w:t xml:space="preserve">di http://databoks.katadata.co.id/datapublish/2016/12/ </w:t>
        </w:r>
      </w:hyperlink>
      <w:r>
        <w:t>08/2010-2017- anggaran-pertahanan-ri-naik-155- persen/</w:t>
      </w:r>
    </w:p>
    <w:p w:rsidR="001567FD" w:rsidRDefault="001567FD" w:rsidP="001567FD">
      <w:pPr>
        <w:spacing w:line="480" w:lineRule="auto"/>
        <w:sectPr w:rsidR="001567FD">
          <w:headerReference w:type="default" r:id="rId10"/>
          <w:footerReference w:type="default" r:id="rId11"/>
          <w:pgSz w:w="11910" w:h="16840"/>
          <w:pgMar w:top="1600" w:right="1600" w:bottom="280" w:left="1680" w:header="724" w:footer="0" w:gutter="0"/>
          <w:pgNumType w:start="86"/>
          <w:cols w:space="720"/>
        </w:sectPr>
      </w:pPr>
    </w:p>
    <w:p w:rsidR="001567FD" w:rsidRDefault="001567FD" w:rsidP="001567FD">
      <w:pPr>
        <w:pStyle w:val="BodyText"/>
        <w:spacing w:before="92" w:line="480" w:lineRule="auto"/>
        <w:ind w:left="1016" w:right="175" w:hanging="429"/>
      </w:pPr>
      <w:r>
        <w:lastRenderedPageBreak/>
        <w:t>Detik News. 2016. Indonesia akan Punya Tank Medium Lokal di HUT TNI Tahun Depan. Tersedia di https://news.detik.com/berita/d3336887/indonesia- akan-punya-tank-mediumlokal-di-hut-tni-tahun-depan.</w:t>
      </w:r>
    </w:p>
    <w:p w:rsidR="001567FD" w:rsidRDefault="001567FD" w:rsidP="001567FD">
      <w:pPr>
        <w:pStyle w:val="BodyText"/>
        <w:spacing w:before="161" w:line="480" w:lineRule="auto"/>
        <w:ind w:left="1016" w:right="179" w:hanging="429"/>
        <w:jc w:val="both"/>
      </w:pPr>
      <w:r>
        <w:t>Dispenad. 2014. 10 Tahun Masa Presiden SBY, Alutsista TNI Meningkat Tajam. Tersedia di https://tniad.mil.id/2014/06/10-tahun-masapresiden-sby-alutsista- tni-meningkat-tajam/</w:t>
      </w:r>
    </w:p>
    <w:p w:rsidR="001567FD" w:rsidRDefault="001567FD" w:rsidP="001567FD">
      <w:pPr>
        <w:pStyle w:val="BodyText"/>
        <w:spacing w:before="160"/>
        <w:ind w:left="588"/>
        <w:jc w:val="both"/>
      </w:pPr>
      <w:r>
        <w:t xml:space="preserve">FNSS Savunma Sistemleri, 2014. "Company Profile" dalam </w:t>
      </w:r>
      <w:hyperlink r:id="rId12">
        <w:r>
          <w:t>www.fnss.com.tr</w:t>
        </w:r>
      </w:hyperlink>
    </w:p>
    <w:p w:rsidR="001567FD" w:rsidRDefault="001567FD" w:rsidP="001567FD">
      <w:pPr>
        <w:pStyle w:val="BodyText"/>
        <w:spacing w:before="11"/>
        <w:rPr>
          <w:sz w:val="37"/>
        </w:rPr>
      </w:pPr>
    </w:p>
    <w:p w:rsidR="001567FD" w:rsidRDefault="001567FD" w:rsidP="001567FD">
      <w:pPr>
        <w:pStyle w:val="BodyText"/>
        <w:spacing w:line="480" w:lineRule="auto"/>
        <w:ind w:left="1016" w:right="759" w:hanging="429"/>
      </w:pPr>
      <w:r>
        <w:t>Gagasan Hukum, 2011. "Revitalisasi Industri" dalam (https://gagasanhukum.wordpress.com/2011 /05/23/revitalisasiindustri- strategis-dalamperspektif-legislatif/</w:t>
      </w:r>
    </w:p>
    <w:p w:rsidR="001567FD" w:rsidRDefault="001567FD" w:rsidP="001567FD">
      <w:pPr>
        <w:spacing w:before="161"/>
        <w:ind w:left="588"/>
        <w:rPr>
          <w:sz w:val="24"/>
        </w:rPr>
      </w:pPr>
      <w:r>
        <w:rPr>
          <w:sz w:val="24"/>
        </w:rPr>
        <w:t>Henry C Bartlett, „</w:t>
      </w:r>
      <w:r>
        <w:rPr>
          <w:i/>
          <w:sz w:val="24"/>
        </w:rPr>
        <w:t>Fundamental of Force Planning</w:t>
      </w:r>
      <w:r>
        <w:rPr>
          <w:sz w:val="24"/>
        </w:rPr>
        <w:t>‟. US Naval War Collage.</w:t>
      </w:r>
    </w:p>
    <w:p w:rsidR="001567FD" w:rsidRDefault="001567FD" w:rsidP="001567FD">
      <w:pPr>
        <w:pStyle w:val="BodyText"/>
        <w:spacing w:before="11"/>
        <w:rPr>
          <w:sz w:val="23"/>
        </w:rPr>
      </w:pPr>
    </w:p>
    <w:p w:rsidR="001567FD" w:rsidRDefault="001567FD" w:rsidP="001567FD">
      <w:pPr>
        <w:pStyle w:val="BodyText"/>
        <w:spacing w:line="480" w:lineRule="auto"/>
        <w:ind w:left="1016" w:right="331"/>
      </w:pPr>
      <w:r>
        <w:t xml:space="preserve">Lihat pula </w:t>
      </w:r>
      <w:hyperlink r:id="rId13" w:anchor="_ftn9">
        <w:r>
          <w:t>http://www.fkpmaritim.org/kepentingan-nasional-indonesia-dan-</w:t>
        </w:r>
      </w:hyperlink>
      <w:r>
        <w:t xml:space="preserve"> </w:t>
      </w:r>
      <w:hyperlink r:id="rId14" w:anchor="_ftn9">
        <w:r>
          <w:t>minimum-essential-force-mef/#_ftn9</w:t>
        </w:r>
      </w:hyperlink>
    </w:p>
    <w:p w:rsidR="001567FD" w:rsidRDefault="001567FD" w:rsidP="001567FD">
      <w:pPr>
        <w:pStyle w:val="BodyText"/>
        <w:spacing w:before="160"/>
        <w:ind w:left="588"/>
      </w:pPr>
      <w:r>
        <w:t>Ijal Lubis. 2016. EKSKLUSIF: MEDIUM TANK FNSS ± PT PINDAD. Tersedia</w:t>
      </w:r>
    </w:p>
    <w:p w:rsidR="001567FD" w:rsidRDefault="001567FD" w:rsidP="001567FD">
      <w:pPr>
        <w:pStyle w:val="BodyText"/>
        <w:spacing w:before="1"/>
      </w:pPr>
    </w:p>
    <w:p w:rsidR="001567FD" w:rsidRDefault="001567FD" w:rsidP="001567FD">
      <w:pPr>
        <w:pStyle w:val="BodyText"/>
        <w:ind w:left="1016"/>
      </w:pPr>
      <w:r>
        <w:t>di https://lancercell.com/2016/11/06/eksklusifmedium-tank-fnss-pt-pindad/</w:t>
      </w:r>
    </w:p>
    <w:p w:rsidR="001567FD" w:rsidRDefault="001567FD" w:rsidP="001567FD">
      <w:pPr>
        <w:pStyle w:val="BodyText"/>
        <w:spacing w:before="10"/>
        <w:rPr>
          <w:sz w:val="37"/>
        </w:rPr>
      </w:pPr>
    </w:p>
    <w:p w:rsidR="001567FD" w:rsidRDefault="001567FD" w:rsidP="001567FD">
      <w:pPr>
        <w:pStyle w:val="BodyText"/>
        <w:spacing w:line="480" w:lineRule="auto"/>
        <w:ind w:left="1016" w:right="707" w:hanging="429"/>
      </w:pPr>
      <w:r>
        <w:t xml:space="preserve">Irwan. 2009. "Tantangan Pembangunan Alutsista TNI" dalam </w:t>
      </w:r>
      <w:hyperlink r:id="rId15">
        <w:r>
          <w:t>http://kehidupanirwan.blogspot.co.id/2009/06/tantangan-pembangunan-</w:t>
        </w:r>
      </w:hyperlink>
      <w:r>
        <w:t xml:space="preserve"> </w:t>
      </w:r>
      <w:hyperlink r:id="rId16">
        <w:r>
          <w:t>alutsista-tni-html</w:t>
        </w:r>
      </w:hyperlink>
    </w:p>
    <w:p w:rsidR="001567FD" w:rsidRDefault="001567FD" w:rsidP="001567FD">
      <w:pPr>
        <w:pStyle w:val="BodyText"/>
        <w:spacing w:before="161" w:line="480" w:lineRule="auto"/>
        <w:ind w:left="1016" w:right="3325" w:hanging="429"/>
      </w:pPr>
      <w:r>
        <w:t>Jakarta Greater. 2014. Tentang Tank. Tersedia di https://jakartagreater.com/tentang-tank/.</w:t>
      </w:r>
    </w:p>
    <w:p w:rsidR="001567FD" w:rsidRDefault="001567FD" w:rsidP="001567FD">
      <w:pPr>
        <w:pStyle w:val="BodyText"/>
        <w:spacing w:before="160" w:line="480" w:lineRule="auto"/>
        <w:ind w:left="1016" w:right="456" w:hanging="429"/>
      </w:pPr>
      <w:r>
        <w:t>Jakarta Greater, 2014. "Tank Misterius Buatan Pindad" dalam https://jakartagreater.com/sepertiapa-wujud-tank-misterius-buatan-pindad/</w:t>
      </w:r>
    </w:p>
    <w:p w:rsidR="001567FD" w:rsidRDefault="001567FD" w:rsidP="001567FD">
      <w:pPr>
        <w:spacing w:line="480" w:lineRule="auto"/>
        <w:sectPr w:rsidR="001567FD">
          <w:headerReference w:type="default" r:id="rId17"/>
          <w:footerReference w:type="default" r:id="rId18"/>
          <w:pgSz w:w="11910" w:h="16840"/>
          <w:pgMar w:top="1600" w:right="1600" w:bottom="280" w:left="1680" w:header="724" w:footer="0" w:gutter="0"/>
          <w:pgNumType w:start="87"/>
          <w:cols w:space="720"/>
        </w:sectPr>
      </w:pPr>
    </w:p>
    <w:p w:rsidR="001567FD" w:rsidRDefault="001567FD" w:rsidP="001567FD">
      <w:pPr>
        <w:pStyle w:val="BodyText"/>
        <w:spacing w:before="92" w:line="480" w:lineRule="auto"/>
        <w:ind w:left="1016" w:right="111" w:hanging="429"/>
      </w:pPr>
      <w:r>
        <w:lastRenderedPageBreak/>
        <w:t>Jakarta Greater, 2014. "Medium Tank" dalam (https://jakartagreater.com/medium- tankpindad-dan-fnss-turki</w:t>
      </w:r>
    </w:p>
    <w:p w:rsidR="001567FD" w:rsidRDefault="001567FD" w:rsidP="001567FD">
      <w:pPr>
        <w:pStyle w:val="BodyText"/>
        <w:spacing w:before="160" w:line="480" w:lineRule="auto"/>
        <w:ind w:left="1016" w:right="136" w:hanging="429"/>
      </w:pPr>
      <w:r>
        <w:t>Jakarta Greater, 2015. "Masa Presiden Soekarno, Militer Indonesia sangat ditakuti Dunia" dalam https://jakartagreater.com/masapresiden-soekarno-militer- indonesia-sangatditakuti-di-dunia/</w:t>
      </w:r>
    </w:p>
    <w:p w:rsidR="001567FD" w:rsidRDefault="001567FD" w:rsidP="001567FD">
      <w:pPr>
        <w:pStyle w:val="BodyText"/>
        <w:spacing w:before="161" w:line="480" w:lineRule="auto"/>
        <w:ind w:left="1016" w:right="228" w:hanging="429"/>
      </w:pPr>
      <w:r>
        <w:t>Jakarta Greater. 2016. Doakan, Tank Pindad Lebih Bagus dari CV90. Tersedia di jakartagreater.com/twitter-lecturer-withindonesian-pt-pindad-ceo-silmy- karim/</w:t>
      </w:r>
    </w:p>
    <w:p w:rsidR="001567FD" w:rsidRDefault="001567FD" w:rsidP="001567FD">
      <w:pPr>
        <w:pStyle w:val="BodyText"/>
        <w:spacing w:before="160" w:line="480" w:lineRule="auto"/>
        <w:ind w:left="1016" w:right="718" w:hanging="429"/>
      </w:pPr>
      <w:r>
        <w:t xml:space="preserve">Kementerian Luar Negeri RI, 2014. “Profil Kerjasama: Profil Turki”, dalam </w:t>
      </w:r>
      <w:hyperlink r:id="rId19">
        <w:r>
          <w:t xml:space="preserve">http://www.kemlu.go.id </w:t>
        </w:r>
      </w:hyperlink>
      <w:r>
        <w:t>/istanbul/Pages/CountryProfile.aspx?l=id</w:t>
      </w:r>
    </w:p>
    <w:p w:rsidR="001567FD" w:rsidRDefault="001567FD" w:rsidP="001567FD">
      <w:pPr>
        <w:pStyle w:val="BodyText"/>
        <w:spacing w:before="161" w:line="480" w:lineRule="auto"/>
        <w:ind w:left="1016" w:right="135" w:hanging="429"/>
      </w:pPr>
      <w:r>
        <w:t>Kementerian Pertahanan, 2012. "Peraturan UU 016 2012" dalam https://</w:t>
      </w:r>
      <w:hyperlink r:id="rId20">
        <w:r>
          <w:t>www.kemhan.go.id/itjen/wpcontent/uploads/migrasi/peraturan/UU016</w:t>
        </w:r>
      </w:hyperlink>
      <w:r>
        <w:t xml:space="preserve"> 20 12.pdf</w:t>
      </w:r>
    </w:p>
    <w:p w:rsidR="001567FD" w:rsidRDefault="001567FD" w:rsidP="001567FD">
      <w:pPr>
        <w:spacing w:before="160" w:line="480" w:lineRule="auto"/>
        <w:ind w:left="1016" w:right="798" w:hanging="429"/>
        <w:rPr>
          <w:sz w:val="24"/>
        </w:rPr>
      </w:pPr>
      <w:r>
        <w:rPr>
          <w:sz w:val="24"/>
        </w:rPr>
        <w:t>Kementerian Pertahanan Republik Indonesia, 2015.</w:t>
      </w:r>
      <w:r>
        <w:rPr>
          <w:i/>
          <w:sz w:val="24"/>
        </w:rPr>
        <w:t>Buku Putih Pertahanan Republik Indonesia 2015</w:t>
      </w:r>
      <w:r>
        <w:rPr>
          <w:sz w:val="24"/>
        </w:rPr>
        <w:t>. Jakarta: Kemhan RI.</w:t>
      </w:r>
    </w:p>
    <w:p w:rsidR="001567FD" w:rsidRDefault="001567FD" w:rsidP="001567FD">
      <w:pPr>
        <w:pStyle w:val="BodyText"/>
        <w:spacing w:before="161" w:line="480" w:lineRule="auto"/>
        <w:ind w:left="1016" w:right="239" w:hanging="429"/>
      </w:pPr>
      <w:r>
        <w:t>Kementerian Pertahanan. 2015. The 4th Defence Industry Cooperation Meeting 2015 RI ± Turki Bahas Kemajuan Joint Project. Tersedia di https://</w:t>
      </w:r>
      <w:hyperlink r:id="rId21">
        <w:r>
          <w:t>www.kemhan.go.id/2015/11/11/the-4thdefence-industry-cooperation-</w:t>
        </w:r>
      </w:hyperlink>
      <w:r>
        <w:t xml:space="preserve"> meeting-2015-riturki-bahas-kemajuan-joint-project.html.</w:t>
      </w:r>
    </w:p>
    <w:p w:rsidR="001567FD" w:rsidRDefault="001567FD" w:rsidP="001567FD">
      <w:pPr>
        <w:pStyle w:val="BodyText"/>
        <w:spacing w:before="161" w:line="480" w:lineRule="auto"/>
        <w:ind w:left="1016" w:right="717" w:hanging="429"/>
      </w:pPr>
      <w:r>
        <w:t>Kementerian Pertahanan, 2016. "Perkembangan Industri Pertahanan" dalam https://</w:t>
      </w:r>
      <w:hyperlink r:id="rId22">
        <w:r>
          <w:t xml:space="preserve">www.kemhan.go.id/2016/11/10/kkip </w:t>
        </w:r>
      </w:hyperlink>
      <w:r>
        <w:t>-jelaskan-perkembangan- pengelolaanindustri-pertahanan.html</w:t>
      </w:r>
    </w:p>
    <w:p w:rsidR="001567FD" w:rsidRDefault="001567FD" w:rsidP="001567FD">
      <w:pPr>
        <w:spacing w:line="480" w:lineRule="auto"/>
        <w:sectPr w:rsidR="001567FD">
          <w:headerReference w:type="default" r:id="rId23"/>
          <w:footerReference w:type="default" r:id="rId24"/>
          <w:pgSz w:w="11910" w:h="16840"/>
          <w:pgMar w:top="1600" w:right="1600" w:bottom="280" w:left="1680" w:header="724" w:footer="0" w:gutter="0"/>
          <w:pgNumType w:start="88"/>
          <w:cols w:space="720"/>
        </w:sectPr>
      </w:pPr>
    </w:p>
    <w:p w:rsidR="001567FD" w:rsidRDefault="001567FD" w:rsidP="001567FD">
      <w:pPr>
        <w:pStyle w:val="BodyText"/>
        <w:spacing w:before="92" w:line="480" w:lineRule="auto"/>
        <w:ind w:left="1016" w:hanging="429"/>
      </w:pPr>
      <w:r>
        <w:lastRenderedPageBreak/>
        <w:t xml:space="preserve">Kunjungan Kerja Komisi I DPR RI ke Turki, 2011. Jakarta: Komisi I DPR RI. </w:t>
      </w:r>
      <w:hyperlink r:id="rId25">
        <w:r>
          <w:t>http://www.dpr.go.id/dokakd/dokumen/K1_kunjungan_Kunjungan_Kerja_</w:t>
        </w:r>
      </w:hyperlink>
      <w:r>
        <w:t xml:space="preserve"> Komisi_I_DPR_RI_ke_Turki.pdf</w:t>
      </w:r>
    </w:p>
    <w:p w:rsidR="001567FD" w:rsidRDefault="001567FD" w:rsidP="001567FD">
      <w:pPr>
        <w:pStyle w:val="BodyText"/>
        <w:spacing w:before="161" w:line="480" w:lineRule="auto"/>
        <w:ind w:left="1016" w:right="995" w:hanging="429"/>
      </w:pPr>
      <w:r>
        <w:t>Militer, 2017. "Prototipe Medium Tank Pindad FNSS" dalam https://militer.or.id/5700/prototipe-mediumtank-pindad-fnss-tiba-23- september/</w:t>
      </w:r>
    </w:p>
    <w:p w:rsidR="001567FD" w:rsidRDefault="001567FD" w:rsidP="001567FD">
      <w:pPr>
        <w:pStyle w:val="BodyText"/>
        <w:spacing w:before="160" w:line="480" w:lineRule="auto"/>
        <w:ind w:left="1016" w:right="719" w:hanging="429"/>
        <w:jc w:val="both"/>
      </w:pPr>
      <w:r>
        <w:t xml:space="preserve">Militermeter. 2017. Turki Pamerkan Tank Medium Kaplan Hasil Kerjasama Dengan Indonesia. Tersedia </w:t>
      </w:r>
      <w:hyperlink r:id="rId26">
        <w:r>
          <w:t>di http://militermeter.com/turki-pamerkan-</w:t>
        </w:r>
      </w:hyperlink>
      <w:r>
        <w:t xml:space="preserve"> tankmedium-kaplan-hasil-kerjasama-denganindonesia/</w:t>
      </w:r>
    </w:p>
    <w:p w:rsidR="001567FD" w:rsidRDefault="001567FD" w:rsidP="001567FD">
      <w:pPr>
        <w:pStyle w:val="BodyText"/>
        <w:spacing w:before="160" w:line="480" w:lineRule="auto"/>
        <w:ind w:left="1016" w:right="950" w:hanging="429"/>
      </w:pPr>
      <w:r>
        <w:t>Pindad. 2016. Pindad dan FNSS Luncurkan Desain Medium Tank di Indo Defence 2016. Tersedia di https://</w:t>
      </w:r>
      <w:hyperlink r:id="rId27">
        <w:r>
          <w:t>www.pindad.com/pindad-danfnss-</w:t>
        </w:r>
      </w:hyperlink>
      <w:r>
        <w:t xml:space="preserve"> luncurkan-desain-medium-tank-di-indodefence-2016.</w:t>
      </w:r>
    </w:p>
    <w:p w:rsidR="001567FD" w:rsidRDefault="001567FD" w:rsidP="001567FD">
      <w:pPr>
        <w:pStyle w:val="BodyText"/>
        <w:spacing w:before="161" w:line="480" w:lineRule="auto"/>
        <w:ind w:left="1016" w:right="161" w:hanging="429"/>
      </w:pPr>
      <w:r>
        <w:t xml:space="preserve">Sebastian, L. C., &amp;Suwandi, M. S, </w:t>
      </w:r>
      <w:r>
        <w:rPr>
          <w:i/>
        </w:rPr>
        <w:t>Transforming The Indonesian Armed Forces: Prospects and Challenges</w:t>
      </w:r>
      <w:r>
        <w:t>, S. Rajaratnam School of International Studies. (Indonesia Programe. Singapura: Nnyang Technological University, 2001) Hal.5. dalam https://</w:t>
      </w:r>
      <w:hyperlink r:id="rId28">
        <w:r>
          <w:t>www.rsis.edu.sg/wp-</w:t>
        </w:r>
      </w:hyperlink>
      <w:r>
        <w:t xml:space="preserve"> content/uploads/2014/07/ER111125_Transforming_Indon_Armed_Forces.pd f</w:t>
      </w:r>
    </w:p>
    <w:p w:rsidR="001567FD" w:rsidRDefault="001567FD" w:rsidP="001567FD">
      <w:pPr>
        <w:pStyle w:val="BodyText"/>
        <w:spacing w:before="161" w:line="480" w:lineRule="auto"/>
        <w:ind w:left="1016" w:right="323" w:hanging="429"/>
      </w:pPr>
      <w:r>
        <w:t xml:space="preserve">The Conversation, 2016."Kemandirian dibidang Pertahanan" dalam </w:t>
      </w:r>
      <w:hyperlink r:id="rId29">
        <w:r>
          <w:t>(ht</w:t>
        </w:r>
      </w:hyperlink>
      <w:r>
        <w:t>t</w:t>
      </w:r>
      <w:hyperlink r:id="rId30">
        <w:r>
          <w:t>p://theconversation.com/kemandirian-dibidang-pertahanan-sebuah-misi-</w:t>
        </w:r>
      </w:hyperlink>
      <w:r>
        <w:t xml:space="preserve"> yang-tidakmungkin-bagi-indonesia-99300</w:t>
      </w:r>
    </w:p>
    <w:p w:rsidR="001567FD" w:rsidRDefault="001567FD" w:rsidP="001567FD">
      <w:pPr>
        <w:pStyle w:val="BodyText"/>
        <w:spacing w:before="161" w:line="480" w:lineRule="auto"/>
        <w:ind w:left="1016" w:right="1041" w:hanging="429"/>
      </w:pPr>
      <w:r>
        <w:t xml:space="preserve">Viva.com. 2010. SBY: Turki Adalah Sahabat. Tersedia di </w:t>
      </w:r>
      <w:hyperlink r:id="rId31">
        <w:r>
          <w:t>http://www.viva.co.id/berita/politik/160935-sbyturki-adalah-sahabat</w:t>
        </w:r>
      </w:hyperlink>
    </w:p>
    <w:p w:rsidR="001567FD" w:rsidRDefault="001567FD" w:rsidP="001567FD">
      <w:pPr>
        <w:spacing w:line="480" w:lineRule="auto"/>
        <w:sectPr w:rsidR="001567FD">
          <w:headerReference w:type="default" r:id="rId32"/>
          <w:footerReference w:type="default" r:id="rId33"/>
          <w:pgSz w:w="11910" w:h="16840"/>
          <w:pgMar w:top="1600" w:right="1600" w:bottom="280" w:left="1680" w:header="724" w:footer="0" w:gutter="0"/>
          <w:pgNumType w:start="89"/>
          <w:cols w:space="720"/>
        </w:sectPr>
      </w:pPr>
    </w:p>
    <w:p w:rsidR="001567FD" w:rsidRDefault="001567FD" w:rsidP="001567FD">
      <w:pPr>
        <w:pStyle w:val="BodyText"/>
        <w:spacing w:before="92" w:line="480" w:lineRule="auto"/>
        <w:ind w:left="1016" w:right="615" w:hanging="429"/>
      </w:pPr>
      <w:r>
        <w:lastRenderedPageBreak/>
        <w:t>Viva.com. 2015. DPR Dukung Kerja Sama Industri Militer Indonesia-Turki. Tersedia d</w:t>
      </w:r>
      <w:hyperlink r:id="rId34">
        <w:r>
          <w:t>i http://www.viva.co.id/berita/dunia/655800-dprdukung-kerja-</w:t>
        </w:r>
      </w:hyperlink>
      <w:r>
        <w:t xml:space="preserve"> sama-industri-militer-indonesia-turki.</w:t>
      </w:r>
    </w:p>
    <w:p w:rsidR="008000A3" w:rsidRDefault="008000A3">
      <w:bookmarkStart w:id="0" w:name="_GoBack"/>
      <w:bookmarkEnd w:id="0"/>
    </w:p>
    <w:sectPr w:rsidR="008000A3">
      <w:headerReference w:type="default" r:id="rId35"/>
      <w:footerReference w:type="default" r:id="rId36"/>
      <w:pgSz w:w="11910" w:h="16840"/>
      <w:pgMar w:top="1600" w:right="1600" w:bottom="280" w:left="1680" w:header="724" w:footer="0" w:gutter="0"/>
      <w:pgNumType w:start="9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447040</wp:posOffset>
              </wp:positionV>
              <wp:extent cx="218440" cy="1803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29D" w:rsidRDefault="001567F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6.35pt;margin-top:35.2pt;width:17.2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exWqgIAAKg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" filled="f" stroked="f">
              <v:textbox inset="0,0,0,0">
                <w:txbxContent>
                  <w:p w:rsidR="0076229D" w:rsidRDefault="001567F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447040</wp:posOffset>
              </wp:positionV>
              <wp:extent cx="218440" cy="18034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29D" w:rsidRDefault="001567F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96.35pt;margin-top:35.2pt;width:17.2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4UrQIAAK8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" filled="f" stroked="f">
              <v:textbox inset="0,0,0,0">
                <w:txbxContent>
                  <w:p w:rsidR="0076229D" w:rsidRDefault="001567F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447040</wp:posOffset>
              </wp:positionV>
              <wp:extent cx="218440" cy="1803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29D" w:rsidRDefault="001567F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35pt;margin-top:35.2pt;width:17.2pt;height:14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JWErg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" filled="f" stroked="f">
              <v:textbox inset="0,0,0,0">
                <w:txbxContent>
                  <w:p w:rsidR="0076229D" w:rsidRDefault="001567F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447040</wp:posOffset>
              </wp:positionV>
              <wp:extent cx="218440" cy="1803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29D" w:rsidRDefault="001567F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96.35pt;margin-top:35.2pt;width:17.2pt;height:14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/ACrQIAAK8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" filled="f" stroked="f">
              <v:textbox inset="0,0,0,0">
                <w:txbxContent>
                  <w:p w:rsidR="0076229D" w:rsidRDefault="001567F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447040</wp:posOffset>
              </wp:positionV>
              <wp:extent cx="218440" cy="1803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29D" w:rsidRDefault="001567F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89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96.35pt;margin-top:35.2pt;width:17.2pt;height:14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DEfrgIAAK8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" filled="f" stroked="f">
              <v:textbox inset="0,0,0,0">
                <w:txbxContent>
                  <w:p w:rsidR="0076229D" w:rsidRDefault="001567F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89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29D" w:rsidRDefault="001567FD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6303645</wp:posOffset>
              </wp:positionH>
              <wp:positionV relativeFrom="page">
                <wp:posOffset>447040</wp:posOffset>
              </wp:positionV>
              <wp:extent cx="218440" cy="18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29D" w:rsidRDefault="001567FD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496.35pt;margin-top:35.2pt;width:17.2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7b5rQIAAK8FAAAOAAAAZHJzL2Uyb0RvYy54bWysVG1vmzAQ/j5p/8Hyd8JLSQq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" filled="f" stroked="f">
              <v:textbox inset="0,0,0,0">
                <w:txbxContent>
                  <w:p w:rsidR="0076229D" w:rsidRDefault="001567FD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FD"/>
    <w:rsid w:val="001567FD"/>
    <w:rsid w:val="0080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95463-6BC9-483A-8031-590FC06E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567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1567FD"/>
    <w:pPr>
      <w:ind w:left="1269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567F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1567F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567F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kpmaritim.org/kepentingan-nasional-indonesia-dan-minimum-essential-force-mef/" TargetMode="External"/><Relationship Id="rId18" Type="http://schemas.openxmlformats.org/officeDocument/2006/relationships/footer" Target="footer4.xml"/><Relationship Id="rId26" Type="http://schemas.openxmlformats.org/officeDocument/2006/relationships/hyperlink" Target="http://militermeter.com/turki-pamerkan-" TargetMode="External"/><Relationship Id="rId21" Type="http://schemas.openxmlformats.org/officeDocument/2006/relationships/hyperlink" Target="http://www.kemhan.go.id/2015/11/11/the-4thdefence-industry-cooperation-" TargetMode="External"/><Relationship Id="rId34" Type="http://schemas.openxmlformats.org/officeDocument/2006/relationships/hyperlink" Target="http://www.viva.co.id/berita/dunia/655800-dprdukung-kerja-" TargetMode="External"/><Relationship Id="rId7" Type="http://schemas.openxmlformats.org/officeDocument/2006/relationships/footer" Target="footer2.xml"/><Relationship Id="rId12" Type="http://schemas.openxmlformats.org/officeDocument/2006/relationships/hyperlink" Target="http://www.fnss.com.tr/" TargetMode="External"/><Relationship Id="rId17" Type="http://schemas.openxmlformats.org/officeDocument/2006/relationships/header" Target="header4.xml"/><Relationship Id="rId25" Type="http://schemas.openxmlformats.org/officeDocument/2006/relationships/hyperlink" Target="http://www.dpr.go.id/dokakd/dokumen/K1_kunjungan_Kunjungan_Kerja_" TargetMode="External"/><Relationship Id="rId33" Type="http://schemas.openxmlformats.org/officeDocument/2006/relationships/footer" Target="footer6.xm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kehidupanirwan.blogspot.co.id/2009/06/tantangan-pembangunan-alutsista-tni-html" TargetMode="External"/><Relationship Id="rId20" Type="http://schemas.openxmlformats.org/officeDocument/2006/relationships/hyperlink" Target="http://www.kemhan.go.id/itjen/wpcontent/uploads/migrasi/peraturan/UU016" TargetMode="External"/><Relationship Id="rId29" Type="http://schemas.openxmlformats.org/officeDocument/2006/relationships/hyperlink" Target="http://theconversation.com/kemandirian-dibidang-pertahanan-sebuah-misi-" TargetMode="Externa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3.xml"/><Relationship Id="rId24" Type="http://schemas.openxmlformats.org/officeDocument/2006/relationships/footer" Target="footer5.xml"/><Relationship Id="rId32" Type="http://schemas.openxmlformats.org/officeDocument/2006/relationships/header" Target="header6.xml"/><Relationship Id="rId37" Type="http://schemas.openxmlformats.org/officeDocument/2006/relationships/fontTable" Target="fontTable.xml"/><Relationship Id="rId5" Type="http://schemas.openxmlformats.org/officeDocument/2006/relationships/footer" Target="footer1.xml"/><Relationship Id="rId15" Type="http://schemas.openxmlformats.org/officeDocument/2006/relationships/hyperlink" Target="http://kehidupanirwan.blogspot.co.id/2009/06/tantangan-pembangunan-alutsista-tni-html" TargetMode="External"/><Relationship Id="rId23" Type="http://schemas.openxmlformats.org/officeDocument/2006/relationships/header" Target="header5.xml"/><Relationship Id="rId28" Type="http://schemas.openxmlformats.org/officeDocument/2006/relationships/hyperlink" Target="http://www.rsis.edu.sg/wp-" TargetMode="External"/><Relationship Id="rId36" Type="http://schemas.openxmlformats.org/officeDocument/2006/relationships/footer" Target="footer7.xml"/><Relationship Id="rId10" Type="http://schemas.openxmlformats.org/officeDocument/2006/relationships/header" Target="header3.xml"/><Relationship Id="rId19" Type="http://schemas.openxmlformats.org/officeDocument/2006/relationships/hyperlink" Target="http://www.kemlu.go.id/" TargetMode="External"/><Relationship Id="rId31" Type="http://schemas.openxmlformats.org/officeDocument/2006/relationships/hyperlink" Target="http://www.viva.co.id/berita/politik/160935-sbyturki-adalah-sahabat" TargetMode="External"/><Relationship Id="rId4" Type="http://schemas.openxmlformats.org/officeDocument/2006/relationships/header" Target="header1.xml"/><Relationship Id="rId9" Type="http://schemas.openxmlformats.org/officeDocument/2006/relationships/hyperlink" Target="http://databoks.katadata.co.id/datapublish/2016/12/" TargetMode="External"/><Relationship Id="rId14" Type="http://schemas.openxmlformats.org/officeDocument/2006/relationships/hyperlink" Target="http://www.fkpmaritim.org/kepentingan-nasional-indonesia-dan-minimum-essential-force-mef/" TargetMode="External"/><Relationship Id="rId22" Type="http://schemas.openxmlformats.org/officeDocument/2006/relationships/hyperlink" Target="http://www.kemhan.go.id/2016/11/10/kkip" TargetMode="External"/><Relationship Id="rId27" Type="http://schemas.openxmlformats.org/officeDocument/2006/relationships/hyperlink" Target="http://www.pindad.com/pindad-danfnss-" TargetMode="External"/><Relationship Id="rId30" Type="http://schemas.openxmlformats.org/officeDocument/2006/relationships/hyperlink" Target="http://theconversation.com/kemandirian-dibidang-pertahanan-sebuah-misi-" TargetMode="External"/><Relationship Id="rId35" Type="http://schemas.openxmlformats.org/officeDocument/2006/relationships/header" Target="header7.xml"/><Relationship Id="rId8" Type="http://schemas.openxmlformats.org/officeDocument/2006/relationships/hyperlink" Target="http://www.artileri.org/2013/05/indonesia-turkikerjasama-pembuatan-tank-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2021-04-23T11:24:00Z</dcterms:created>
  <dcterms:modified xsi:type="dcterms:W3CDTF">2021-04-23T11:24:00Z</dcterms:modified>
</cp:coreProperties>
</file>