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28" w:rsidRPr="00C03E66" w:rsidRDefault="00730928" w:rsidP="00730928">
      <w:pPr>
        <w:spacing w:line="360" w:lineRule="auto"/>
        <w:jc w:val="center"/>
        <w:rPr>
          <w:b/>
        </w:rPr>
      </w:pPr>
      <w:r w:rsidRPr="00C03E66">
        <w:rPr>
          <w:b/>
        </w:rPr>
        <w:t>DAFTAR PUSTAKA</w:t>
      </w:r>
    </w:p>
    <w:p w:rsidR="00730928" w:rsidRPr="00C03E66" w:rsidRDefault="00730928" w:rsidP="00730928">
      <w:pPr>
        <w:spacing w:line="480" w:lineRule="auto"/>
        <w:jc w:val="both"/>
      </w:pPr>
    </w:p>
    <w:p w:rsidR="00730928" w:rsidRDefault="00730928" w:rsidP="00730928">
      <w:pPr>
        <w:autoSpaceDE w:val="0"/>
        <w:autoSpaceDN w:val="0"/>
        <w:adjustRightInd w:val="0"/>
        <w:ind w:left="450" w:hanging="450"/>
        <w:jc w:val="both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Pedidikan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2003. </w:t>
      </w:r>
      <w:proofErr w:type="spellStart"/>
      <w:r>
        <w:rPr>
          <w:i/>
        </w:rPr>
        <w:t>Undang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undang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2003.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Jakarta : </w:t>
      </w:r>
      <w:proofErr w:type="spellStart"/>
      <w:r>
        <w:t>Depdiknas</w:t>
      </w:r>
      <w:proofErr w:type="spellEnd"/>
      <w:r>
        <w:t xml:space="preserve">. </w:t>
      </w:r>
    </w:p>
    <w:p w:rsidR="00730928" w:rsidRPr="008E2EEC" w:rsidRDefault="00730928" w:rsidP="00730928">
      <w:pPr>
        <w:autoSpaceDE w:val="0"/>
        <w:autoSpaceDN w:val="0"/>
        <w:adjustRightInd w:val="0"/>
        <w:ind w:left="450" w:hanging="450"/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</w:pPr>
      <w:r>
        <w:t xml:space="preserve">Cord. (1999). </w:t>
      </w:r>
      <w:r>
        <w:rPr>
          <w:i/>
          <w:iCs/>
        </w:rPr>
        <w:t>Teaching Mathematics Contextually</w:t>
      </w:r>
      <w:r>
        <w:t>. Texas: CORD</w:t>
      </w:r>
    </w:p>
    <w:p w:rsidR="00730928" w:rsidRDefault="00730928" w:rsidP="00730928">
      <w:pPr>
        <w:ind w:left="450"/>
        <w:jc w:val="both"/>
      </w:pPr>
      <w:proofErr w:type="spellStart"/>
      <w:r>
        <w:t>Communications,Inc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  <w:jc w:val="both"/>
      </w:pPr>
      <w:r>
        <w:t xml:space="preserve">Crawford. (2001). </w:t>
      </w:r>
      <w:r>
        <w:rPr>
          <w:i/>
          <w:iCs/>
        </w:rPr>
        <w:t>Teaching Contextually</w:t>
      </w:r>
      <w:r>
        <w:t>. Texas: CCI Publishing, Inc.</w:t>
      </w:r>
    </w:p>
    <w:p w:rsidR="00730928" w:rsidRDefault="00730928" w:rsidP="00730928">
      <w:pPr>
        <w:autoSpaceDE w:val="0"/>
        <w:autoSpaceDN w:val="0"/>
        <w:adjustRightInd w:val="0"/>
        <w:jc w:val="both"/>
      </w:pPr>
    </w:p>
    <w:p w:rsidR="00730928" w:rsidRDefault="00730928" w:rsidP="00730928">
      <w:pPr>
        <w:jc w:val="both"/>
      </w:pPr>
      <w:proofErr w:type="spellStart"/>
      <w:r>
        <w:t>Depdiknas</w:t>
      </w:r>
      <w:proofErr w:type="spellEnd"/>
      <w:r>
        <w:t xml:space="preserve">. (2005).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. Jakarta: BPPPPP.</w:t>
      </w: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BSNP. (2006). </w:t>
      </w:r>
      <w:proofErr w:type="spellStart"/>
      <w:r>
        <w:rPr>
          <w:i/>
          <w:iCs/>
        </w:rPr>
        <w:t>Panduan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Pengembangan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Silabus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Kurikulum</w:t>
      </w:r>
      <w:proofErr w:type="spellEnd"/>
      <w:r>
        <w:rPr>
          <w:i/>
          <w:iCs/>
        </w:rPr>
        <w:t xml:space="preserve"> Tingkat </w:t>
      </w:r>
      <w:proofErr w:type="spellStart"/>
      <w:r>
        <w:rPr>
          <w:i/>
          <w:iCs/>
        </w:rPr>
        <w:t>Satuan</w:t>
      </w:r>
      <w:proofErr w:type="spellEnd"/>
    </w:p>
    <w:p w:rsidR="00730928" w:rsidRDefault="00730928" w:rsidP="00730928">
      <w:pPr>
        <w:ind w:left="450"/>
        <w:jc w:val="both"/>
      </w:pP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(KTSP). </w:t>
      </w:r>
      <w:r>
        <w:t xml:space="preserve">Jakarta : CV. </w:t>
      </w:r>
      <w:proofErr w:type="spellStart"/>
      <w:r>
        <w:t>Laksana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t>Hidayat</w:t>
      </w:r>
      <w:proofErr w:type="spellEnd"/>
      <w:r>
        <w:t xml:space="preserve">, E. (2009). </w:t>
      </w:r>
      <w:proofErr w:type="spellStart"/>
      <w:r>
        <w:rPr>
          <w:i/>
          <w:iCs/>
        </w:rPr>
        <w:t>Peningkatan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Kemampuan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Belajar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450"/>
        <w:jc w:val="both"/>
        <w:rPr>
          <w:i/>
          <w:iCs/>
        </w:rPr>
      </w:pPr>
      <w:proofErr w:type="spellStart"/>
      <w:r>
        <w:rPr>
          <w:i/>
          <w:iCs/>
        </w:rPr>
        <w:t>Siswa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Sekolah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lMenengah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Pertama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Pendekatan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</w:p>
    <w:p w:rsidR="00730928" w:rsidRDefault="00730928" w:rsidP="00730928">
      <w:pPr>
        <w:ind w:left="450"/>
        <w:jc w:val="both"/>
      </w:pPr>
      <w:proofErr w:type="spellStart"/>
      <w:r>
        <w:rPr>
          <w:i/>
          <w:iCs/>
        </w:rPr>
        <w:t>Realistik</w:t>
      </w:r>
      <w:proofErr w:type="spellEnd"/>
      <w:r>
        <w:t>. Bandung : PPS UPI (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).</w:t>
      </w: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t>Fauziah</w:t>
      </w:r>
      <w:proofErr w:type="spellEnd"/>
      <w:r>
        <w:t xml:space="preserve">, A. (2010). </w:t>
      </w:r>
      <w:proofErr w:type="spellStart"/>
      <w:r>
        <w:rPr>
          <w:i/>
          <w:iCs/>
        </w:rPr>
        <w:t>Peningkatan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Kemampuan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Pemahaman</w:t>
      </w:r>
      <w:proofErr w:type="spellEnd"/>
      <w:r>
        <w:rPr>
          <w:i/>
          <w:iCs/>
        </w:rPr>
        <w:t xml:space="preserve"> Dan </w:t>
      </w:r>
      <w:proofErr w:type="spellStart"/>
      <w:r>
        <w:rPr>
          <w:i/>
          <w:iCs/>
        </w:rPr>
        <w:t>Pemecahan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450"/>
        <w:jc w:val="both"/>
        <w:rPr>
          <w:i/>
          <w:iCs/>
        </w:rPr>
      </w:pPr>
      <w:proofErr w:type="spellStart"/>
      <w:r>
        <w:rPr>
          <w:i/>
          <w:iCs/>
        </w:rPr>
        <w:t>Masalah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Siswa</w:t>
      </w:r>
      <w:proofErr w:type="spellEnd"/>
      <w:r>
        <w:rPr>
          <w:i/>
          <w:iCs/>
        </w:rPr>
        <w:t xml:space="preserve"> SMP </w:t>
      </w:r>
      <w:proofErr w:type="spellStart"/>
      <w:r>
        <w:rPr>
          <w:i/>
          <w:iCs/>
        </w:rPr>
        <w:t>melalui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Strategi</w:t>
      </w:r>
      <w:proofErr w:type="spellEnd"/>
      <w:r>
        <w:rPr>
          <w:i/>
          <w:iCs/>
        </w:rPr>
        <w:t xml:space="preserve"> </w:t>
      </w:r>
      <w:r w:rsidRPr="006B3D4F">
        <w:rPr>
          <w:iCs/>
        </w:rPr>
        <w:t>REACT</w:t>
      </w:r>
      <w:r>
        <w:rPr>
          <w:i/>
          <w:iCs/>
        </w:rPr>
        <w:t xml:space="preserve"> (Relating,</w:t>
      </w:r>
    </w:p>
    <w:p w:rsidR="00730928" w:rsidRDefault="00730928" w:rsidP="00730928">
      <w:pPr>
        <w:autoSpaceDE w:val="0"/>
        <w:autoSpaceDN w:val="0"/>
        <w:adjustRightInd w:val="0"/>
        <w:ind w:left="450"/>
        <w:jc w:val="both"/>
      </w:pPr>
      <w:proofErr w:type="spellStart"/>
      <w:r>
        <w:rPr>
          <w:i/>
          <w:iCs/>
        </w:rPr>
        <w:t>Experienting</w:t>
      </w:r>
      <w:proofErr w:type="spellEnd"/>
      <w:r>
        <w:rPr>
          <w:i/>
          <w:iCs/>
        </w:rPr>
        <w:t xml:space="preserve">, Applying, Cooperating, </w:t>
      </w:r>
      <w:proofErr w:type="spellStart"/>
      <w:r>
        <w:rPr>
          <w:i/>
          <w:iCs/>
        </w:rPr>
        <w:t>Transfering</w:t>
      </w:r>
      <w:proofErr w:type="spellEnd"/>
      <w:r>
        <w:rPr>
          <w:i/>
          <w:iCs/>
        </w:rPr>
        <w:t>)</w:t>
      </w:r>
      <w:r>
        <w:t>. Bandung : PPS UPI</w:t>
      </w:r>
    </w:p>
    <w:p w:rsidR="00730928" w:rsidRDefault="00730928" w:rsidP="00730928">
      <w:pPr>
        <w:ind w:left="450"/>
        <w:jc w:val="both"/>
      </w:pPr>
      <w:r>
        <w:t>(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</w:p>
    <w:p w:rsidR="00730928" w:rsidRDefault="00730928" w:rsidP="00730928">
      <w:pPr>
        <w:autoSpaceDE w:val="0"/>
        <w:autoSpaceDN w:val="0"/>
        <w:adjustRightInd w:val="0"/>
      </w:pPr>
      <w:proofErr w:type="spellStart"/>
      <w:r>
        <w:t>Komalasari</w:t>
      </w:r>
      <w:proofErr w:type="spellEnd"/>
      <w:r>
        <w:t xml:space="preserve">, K. (2010).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Kontekstual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Konsep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Aplikasi</w:t>
      </w:r>
      <w:proofErr w:type="spellEnd"/>
      <w:r>
        <w:t>.</w:t>
      </w:r>
    </w:p>
    <w:p w:rsidR="00730928" w:rsidRDefault="00730928" w:rsidP="00730928">
      <w:pPr>
        <w:ind w:left="450"/>
        <w:jc w:val="both"/>
      </w:pPr>
      <w:r>
        <w:t xml:space="preserve">Bandung :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</w:p>
    <w:p w:rsidR="00730928" w:rsidRDefault="00730928" w:rsidP="00730928">
      <w:pPr>
        <w:autoSpaceDE w:val="0"/>
        <w:autoSpaceDN w:val="0"/>
        <w:adjustRightInd w:val="0"/>
        <w:jc w:val="both"/>
      </w:pPr>
      <w:r>
        <w:t xml:space="preserve">Meltzer, D.E (2002). The Relationship between </w:t>
      </w:r>
      <w:proofErr w:type="spellStart"/>
      <w:r>
        <w:t>mathemathics</w:t>
      </w:r>
      <w:proofErr w:type="spellEnd"/>
      <w:r>
        <w:t xml:space="preserve"> Preparation and</w:t>
      </w:r>
    </w:p>
    <w:p w:rsidR="00730928" w:rsidRDefault="00730928" w:rsidP="00730928">
      <w:pPr>
        <w:autoSpaceDE w:val="0"/>
        <w:autoSpaceDN w:val="0"/>
        <w:adjustRightInd w:val="0"/>
        <w:ind w:left="450"/>
        <w:jc w:val="both"/>
      </w:pPr>
      <w:r>
        <w:t xml:space="preserve">Conceptual </w:t>
      </w:r>
      <w:proofErr w:type="spellStart"/>
      <w:r>
        <w:t>Leaarning</w:t>
      </w:r>
      <w:proofErr w:type="spellEnd"/>
      <w:r>
        <w:t xml:space="preserve"> Gain in Physics: A Possible “Hidden </w:t>
      </w:r>
      <w:proofErr w:type="spellStart"/>
      <w:r>
        <w:t>Variabel</w:t>
      </w:r>
      <w:proofErr w:type="spellEnd"/>
      <w:r>
        <w:t>” in</w:t>
      </w:r>
    </w:p>
    <w:p w:rsidR="00730928" w:rsidRDefault="00730928" w:rsidP="00730928">
      <w:pPr>
        <w:autoSpaceDE w:val="0"/>
        <w:autoSpaceDN w:val="0"/>
        <w:adjustRightInd w:val="0"/>
        <w:ind w:left="450"/>
        <w:jc w:val="both"/>
      </w:pPr>
      <w:r>
        <w:t>Diagnostics Pretest Scores. In American Journal of Physics. [Online].</w:t>
      </w:r>
    </w:p>
    <w:p w:rsidR="00730928" w:rsidRDefault="00730928" w:rsidP="00730928">
      <w:pPr>
        <w:autoSpaceDE w:val="0"/>
        <w:autoSpaceDN w:val="0"/>
        <w:adjustRightInd w:val="0"/>
        <w:ind w:left="450"/>
        <w:jc w:val="both"/>
      </w:pPr>
      <w:r>
        <w:t xml:space="preserve">Vol. 70. Page (12) 1259-1268. </w:t>
      </w:r>
      <w:proofErr w:type="spellStart"/>
      <w:r>
        <w:t>Tersedia</w:t>
      </w:r>
      <w:proofErr w:type="spellEnd"/>
      <w:r>
        <w:t>:</w:t>
      </w:r>
    </w:p>
    <w:p w:rsidR="00730928" w:rsidRDefault="00730928" w:rsidP="00730928">
      <w:pPr>
        <w:autoSpaceDE w:val="0"/>
        <w:autoSpaceDN w:val="0"/>
        <w:adjustRightInd w:val="0"/>
        <w:ind w:left="450"/>
        <w:jc w:val="both"/>
      </w:pPr>
      <w:r>
        <w:t>http://www.physics.iastate.edu/per/docs/AJP-Des-2002-Vol.70-1259-</w:t>
      </w:r>
    </w:p>
    <w:p w:rsidR="00730928" w:rsidRDefault="00730928" w:rsidP="00730928">
      <w:pPr>
        <w:autoSpaceDE w:val="0"/>
        <w:autoSpaceDN w:val="0"/>
        <w:adjustRightInd w:val="0"/>
        <w:ind w:left="450"/>
        <w:jc w:val="both"/>
      </w:pPr>
      <w:r>
        <w:t xml:space="preserve">1268.pdf. [15 </w:t>
      </w:r>
      <w:proofErr w:type="spellStart"/>
      <w:r>
        <w:t>Maret</w:t>
      </w:r>
      <w:proofErr w:type="spellEnd"/>
      <w:r>
        <w:t xml:space="preserve"> 2006]</w:t>
      </w:r>
    </w:p>
    <w:p w:rsidR="00730928" w:rsidRDefault="00730928" w:rsidP="00730928">
      <w:pPr>
        <w:autoSpaceDE w:val="0"/>
        <w:autoSpaceDN w:val="0"/>
        <w:adjustRightInd w:val="0"/>
        <w:ind w:left="450" w:hanging="450"/>
        <w:jc w:val="both"/>
      </w:pPr>
    </w:p>
    <w:p w:rsidR="00730928" w:rsidRDefault="00730928" w:rsidP="00730928">
      <w:pPr>
        <w:autoSpaceDE w:val="0"/>
        <w:autoSpaceDN w:val="0"/>
        <w:adjustRightInd w:val="0"/>
      </w:pPr>
      <w:proofErr w:type="spellStart"/>
      <w:r>
        <w:t>Muchlish</w:t>
      </w:r>
      <w:proofErr w:type="spellEnd"/>
      <w:r>
        <w:t xml:space="preserve">, A. (2009). </w:t>
      </w:r>
      <w:proofErr w:type="spellStart"/>
      <w:r>
        <w:rPr>
          <w:i/>
          <w:iCs/>
        </w:rPr>
        <w:t>Belajar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dari</w:t>
      </w:r>
      <w:proofErr w:type="spellEnd"/>
      <w:r>
        <w:rPr>
          <w:i/>
          <w:iCs/>
        </w:rPr>
        <w:t xml:space="preserve"> TIMMS 2007</w:t>
      </w:r>
      <w:r>
        <w:t xml:space="preserve">.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Rakyat</w:t>
      </w:r>
    </w:p>
    <w:p w:rsidR="00730928" w:rsidRPr="006B3D4F" w:rsidRDefault="00730928" w:rsidP="00730928">
      <w:pPr>
        <w:ind w:left="450"/>
        <w:jc w:val="both"/>
      </w:pPr>
      <w:proofErr w:type="spellStart"/>
      <w:r>
        <w:t>halaman</w:t>
      </w:r>
      <w:proofErr w:type="spellEnd"/>
      <w:r>
        <w:t xml:space="preserve"> 30, 2 Mei 2009.</w:t>
      </w: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E66">
        <w:rPr>
          <w:rFonts w:ascii="Times New Roman" w:hAnsi="Times New Roman"/>
          <w:sz w:val="24"/>
          <w:szCs w:val="24"/>
        </w:rPr>
        <w:t>Depdiknas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, (2006).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C03E66">
        <w:rPr>
          <w:rFonts w:ascii="Times New Roman" w:hAnsi="Times New Roman"/>
          <w:sz w:val="24"/>
          <w:szCs w:val="24"/>
        </w:rPr>
        <w:t>Direktorat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Jendral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Manejemen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Pendidikan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Dasar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03E66">
        <w:rPr>
          <w:rFonts w:ascii="Times New Roman" w:hAnsi="Times New Roman"/>
          <w:sz w:val="24"/>
          <w:szCs w:val="24"/>
        </w:rPr>
        <w:t>Menengah</w:t>
      </w:r>
      <w:proofErr w:type="spellEnd"/>
      <w:r w:rsidRPr="00C03E66">
        <w:rPr>
          <w:rFonts w:ascii="Times New Roman" w:hAnsi="Times New Roman"/>
          <w:sz w:val="24"/>
          <w:szCs w:val="24"/>
        </w:rPr>
        <w:t>.</w:t>
      </w:r>
    </w:p>
    <w:p w:rsidR="00730928" w:rsidRPr="00C32D19" w:rsidRDefault="00730928" w:rsidP="00730928">
      <w:pPr>
        <w:jc w:val="both"/>
      </w:pP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E66">
        <w:rPr>
          <w:rFonts w:ascii="Times New Roman" w:hAnsi="Times New Roman"/>
          <w:sz w:val="24"/>
          <w:szCs w:val="24"/>
        </w:rPr>
        <w:t>Gradler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. E.M. (2011). </w:t>
      </w:r>
      <w:r w:rsidRPr="00C03E66">
        <w:rPr>
          <w:rFonts w:ascii="Times New Roman" w:hAnsi="Times New Roman"/>
          <w:i/>
          <w:sz w:val="24"/>
          <w:szCs w:val="24"/>
        </w:rPr>
        <w:t xml:space="preserve">Learning and Instructions. </w:t>
      </w:r>
      <w:r w:rsidRPr="00C03E66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C03E66">
        <w:rPr>
          <w:rFonts w:ascii="Times New Roman" w:hAnsi="Times New Roman"/>
          <w:sz w:val="24"/>
          <w:szCs w:val="24"/>
        </w:rPr>
        <w:t>Kencana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Prenada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Media Group.</w:t>
      </w: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Hake, R.R. (1999). </w:t>
      </w:r>
      <w:proofErr w:type="spellStart"/>
      <w:r w:rsidRPr="000E121A">
        <w:rPr>
          <w:rFonts w:ascii="Times New Roman" w:hAnsi="Times New Roman"/>
          <w:i/>
          <w:sz w:val="24"/>
          <w:szCs w:val="24"/>
        </w:rPr>
        <w:t>Analyzi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121A">
        <w:rPr>
          <w:rFonts w:ascii="Times New Roman" w:hAnsi="Times New Roman"/>
          <w:i/>
          <w:sz w:val="24"/>
          <w:szCs w:val="24"/>
        </w:rPr>
        <w:t>ng</w:t>
      </w:r>
      <w:proofErr w:type="spellEnd"/>
      <w:r w:rsidRPr="000E121A">
        <w:rPr>
          <w:rFonts w:ascii="Times New Roman" w:hAnsi="Times New Roman"/>
          <w:i/>
          <w:sz w:val="24"/>
          <w:szCs w:val="24"/>
        </w:rPr>
        <w:t xml:space="preserve"> Change/Gain Score</w:t>
      </w:r>
      <w:r>
        <w:rPr>
          <w:rFonts w:ascii="Times New Roman" w:hAnsi="Times New Roman"/>
          <w:sz w:val="24"/>
          <w:szCs w:val="24"/>
        </w:rPr>
        <w:t xml:space="preserve">. Woodland Hills: </w:t>
      </w:r>
      <w:proofErr w:type="spellStart"/>
      <w:r>
        <w:rPr>
          <w:rFonts w:ascii="Times New Roman" w:hAnsi="Times New Roman"/>
          <w:sz w:val="24"/>
          <w:szCs w:val="24"/>
        </w:rPr>
        <w:t>Dep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 w:rsidRPr="000E121A">
        <w:rPr>
          <w:rFonts w:ascii="Times New Roman" w:hAnsi="Times New Roman"/>
          <w:sz w:val="24"/>
          <w:szCs w:val="24"/>
        </w:rPr>
        <w:t xml:space="preserve">Physics Indiana University. [Online]. </w:t>
      </w:r>
      <w:proofErr w:type="spellStart"/>
      <w:r w:rsidRPr="000E121A">
        <w:rPr>
          <w:rFonts w:ascii="Times New Roman" w:hAnsi="Times New Roman"/>
          <w:sz w:val="24"/>
          <w:szCs w:val="24"/>
        </w:rPr>
        <w:t>Tersedia</w:t>
      </w:r>
      <w:proofErr w:type="spellEnd"/>
      <w:r w:rsidRPr="000E121A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0E121A">
          <w:rPr>
            <w:rStyle w:val="Hyperlink"/>
            <w:rFonts w:ascii="Times New Roman" w:hAnsi="Times New Roman"/>
            <w:sz w:val="24"/>
            <w:szCs w:val="24"/>
          </w:rPr>
          <w:t>http://www.Physics,indiana.du/~sdi/AnalyzingChang-gain.pdf. [20</w:t>
        </w:r>
      </w:hyperlink>
      <w:r w:rsidRPr="000E1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21A">
        <w:rPr>
          <w:rFonts w:ascii="Times New Roman" w:hAnsi="Times New Roman"/>
          <w:sz w:val="24"/>
          <w:szCs w:val="24"/>
        </w:rPr>
        <w:t>Oktober</w:t>
      </w:r>
      <w:proofErr w:type="spellEnd"/>
      <w:r w:rsidRPr="000E121A">
        <w:rPr>
          <w:rFonts w:ascii="Times New Roman" w:hAnsi="Times New Roman"/>
          <w:sz w:val="24"/>
          <w:szCs w:val="24"/>
        </w:rPr>
        <w:t xml:space="preserve"> 2015].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Gulo</w:t>
      </w:r>
      <w:proofErr w:type="spellEnd"/>
      <w:r>
        <w:rPr>
          <w:rFonts w:ascii="Times New Roman" w:hAnsi="Times New Roman"/>
          <w:sz w:val="24"/>
          <w:szCs w:val="24"/>
        </w:rPr>
        <w:t xml:space="preserve">. F. S. (2009).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Advokasi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UPI. Bandung: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Hassoubah</w:t>
      </w:r>
      <w:proofErr w:type="spellEnd"/>
      <w:r>
        <w:rPr>
          <w:rFonts w:ascii="Times New Roman" w:hAnsi="Times New Roman"/>
          <w:sz w:val="24"/>
          <w:szCs w:val="24"/>
        </w:rPr>
        <w:t xml:space="preserve">. Z. I. (2004). </w:t>
      </w:r>
      <w:proofErr w:type="spellStart"/>
      <w:r>
        <w:rPr>
          <w:rFonts w:ascii="Times New Roman" w:hAnsi="Times New Roman"/>
          <w:i/>
          <w:sz w:val="24"/>
          <w:szCs w:val="24"/>
        </w:rPr>
        <w:t>Develoving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Creative &amp; Critical Thinking Skills </w:t>
      </w:r>
      <w:r>
        <w:rPr>
          <w:rFonts w:ascii="Times New Roman" w:hAnsi="Times New Roman"/>
          <w:sz w:val="24"/>
          <w:szCs w:val="24"/>
        </w:rPr>
        <w:t xml:space="preserve">(Cara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). Bandung : </w:t>
      </w:r>
      <w:proofErr w:type="spellStart"/>
      <w:r>
        <w:rPr>
          <w:rFonts w:ascii="Times New Roman" w:hAnsi="Times New Roman"/>
          <w:sz w:val="24"/>
          <w:szCs w:val="24"/>
        </w:rPr>
        <w:t>Yayasan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Nuansa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Cendekia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Pr="006F26F1" w:rsidRDefault="00730928" w:rsidP="00730928">
      <w:pPr>
        <w:jc w:val="both"/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CC9">
        <w:rPr>
          <w:rFonts w:ascii="Times New Roman" w:hAnsi="Times New Roman"/>
          <w:sz w:val="24"/>
          <w:szCs w:val="24"/>
        </w:rPr>
        <w:t>Indrawan</w:t>
      </w:r>
      <w:proofErr w:type="spellEnd"/>
      <w:r w:rsidRPr="00770CC9">
        <w:rPr>
          <w:rFonts w:ascii="Times New Roman" w:hAnsi="Times New Roman"/>
          <w:sz w:val="24"/>
          <w:szCs w:val="24"/>
        </w:rPr>
        <w:t xml:space="preserve">, R &amp; </w:t>
      </w:r>
      <w:proofErr w:type="spellStart"/>
      <w:r w:rsidRPr="00770CC9">
        <w:rPr>
          <w:rFonts w:ascii="Times New Roman" w:hAnsi="Times New Roman"/>
          <w:sz w:val="24"/>
          <w:szCs w:val="24"/>
        </w:rPr>
        <w:t>Yaniawati</w:t>
      </w:r>
      <w:proofErr w:type="spellEnd"/>
      <w:r w:rsidRPr="00770CC9">
        <w:rPr>
          <w:rFonts w:ascii="Times New Roman" w:hAnsi="Times New Roman"/>
          <w:sz w:val="24"/>
          <w:szCs w:val="24"/>
        </w:rPr>
        <w:t xml:space="preserve">, R. P. (2014).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Campuran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, Pembangunan,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70C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70CC9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770CC9">
        <w:rPr>
          <w:rFonts w:ascii="Times New Roman" w:hAnsi="Times New Roman"/>
          <w:sz w:val="24"/>
          <w:szCs w:val="24"/>
        </w:rPr>
        <w:t>Refika</w:t>
      </w:r>
      <w:proofErr w:type="spellEnd"/>
      <w:r w:rsidRPr="00770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CC9"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Pr="006F26F1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Hendriana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Rohaeti</w:t>
      </w:r>
      <w:proofErr w:type="spellEnd"/>
      <w:r>
        <w:rPr>
          <w:rFonts w:ascii="Times New Roman" w:hAnsi="Times New Roman"/>
          <w:sz w:val="24"/>
          <w:szCs w:val="24"/>
        </w:rPr>
        <w:t xml:space="preserve">, E. E. (2007). </w:t>
      </w:r>
      <w:proofErr w:type="spellStart"/>
      <w:r w:rsidRPr="006F26F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6F26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26F1"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Ajar STKIP </w:t>
      </w:r>
      <w:proofErr w:type="spellStart"/>
      <w:r>
        <w:rPr>
          <w:rFonts w:ascii="Times New Roman" w:hAnsi="Times New Roman"/>
          <w:sz w:val="24"/>
          <w:szCs w:val="24"/>
        </w:rPr>
        <w:t>Siliwangi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 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Johnson, E. (2006). </w:t>
      </w:r>
      <w:r w:rsidRPr="000A0BC7">
        <w:rPr>
          <w:rFonts w:ascii="Times New Roman" w:hAnsi="Times New Roman"/>
          <w:i/>
          <w:sz w:val="24"/>
          <w:szCs w:val="24"/>
        </w:rPr>
        <w:t>Contextual Teaching and Learning</w:t>
      </w:r>
      <w:r>
        <w:rPr>
          <w:rFonts w:ascii="Times New Roman" w:hAnsi="Times New Roman"/>
          <w:sz w:val="24"/>
          <w:szCs w:val="24"/>
        </w:rPr>
        <w:t>. Bandung : MLC.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Rohaeti</w:t>
      </w:r>
      <w:proofErr w:type="spellEnd"/>
      <w:r>
        <w:rPr>
          <w:rFonts w:ascii="Times New Roman" w:hAnsi="Times New Roman"/>
          <w:sz w:val="24"/>
          <w:szCs w:val="24"/>
        </w:rPr>
        <w:t xml:space="preserve">, E. E. (2008).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Exsplorasi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. UPI. Bandung 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Ruseffendi</w:t>
      </w:r>
      <w:proofErr w:type="spellEnd"/>
      <w:r>
        <w:rPr>
          <w:rFonts w:ascii="Times New Roman" w:hAnsi="Times New Roman"/>
          <w:sz w:val="24"/>
          <w:szCs w:val="24"/>
        </w:rPr>
        <w:t xml:space="preserve">. E, T. (2005).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Noneksakta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Bandung.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Sabandar</w:t>
      </w:r>
      <w:proofErr w:type="spellEnd"/>
      <w:r>
        <w:rPr>
          <w:rFonts w:ascii="Times New Roman" w:hAnsi="Times New Roman"/>
          <w:sz w:val="24"/>
          <w:szCs w:val="24"/>
        </w:rPr>
        <w:t xml:space="preserve">, J. (2007). </w:t>
      </w:r>
      <w:proofErr w:type="spellStart"/>
      <w:r w:rsidRPr="000A0BC7">
        <w:rPr>
          <w:rFonts w:ascii="Times New Roman" w:hAnsi="Times New Roman"/>
          <w:i/>
          <w:sz w:val="24"/>
          <w:szCs w:val="24"/>
        </w:rPr>
        <w:t>Berpikir</w:t>
      </w:r>
      <w:proofErr w:type="spellEnd"/>
      <w:r w:rsidRPr="000A0B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0BC7">
        <w:rPr>
          <w:rFonts w:ascii="Times New Roman" w:hAnsi="Times New Roman"/>
          <w:i/>
          <w:sz w:val="24"/>
          <w:szCs w:val="24"/>
        </w:rPr>
        <w:t>Reflektif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Seminar FMIPA UPI. Bandung 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Sukmadinata</w:t>
      </w:r>
      <w:proofErr w:type="spellEnd"/>
      <w:r>
        <w:rPr>
          <w:rFonts w:ascii="Times New Roman" w:hAnsi="Times New Roman"/>
          <w:sz w:val="24"/>
          <w:szCs w:val="24"/>
        </w:rPr>
        <w:t xml:space="preserve">, N. S. (2004).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 : </w:t>
      </w:r>
      <w:proofErr w:type="spellStart"/>
      <w:r>
        <w:rPr>
          <w:rFonts w:ascii="Times New Roman" w:hAnsi="Times New Roman"/>
          <w:sz w:val="24"/>
          <w:szCs w:val="24"/>
        </w:rPr>
        <w:t>Yayasan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, M. (2004)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SMU </w:t>
      </w:r>
      <w:proofErr w:type="spellStart"/>
      <w:r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Open-Ended.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PPS UPI. Bandung 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Pr="000A5933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Yudha</w:t>
      </w:r>
      <w:proofErr w:type="spellEnd"/>
      <w:r>
        <w:rPr>
          <w:rFonts w:ascii="Times New Roman" w:hAnsi="Times New Roman"/>
          <w:sz w:val="24"/>
          <w:szCs w:val="24"/>
        </w:rPr>
        <w:t xml:space="preserve">, A. S. (2004).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 : </w:t>
      </w:r>
      <w:proofErr w:type="spellStart"/>
      <w:r>
        <w:rPr>
          <w:rFonts w:ascii="Times New Roman" w:hAnsi="Times New Roman"/>
          <w:sz w:val="24"/>
          <w:szCs w:val="24"/>
        </w:rPr>
        <w:t>Kompas</w:t>
      </w:r>
      <w:proofErr w:type="spellEnd"/>
      <w:r>
        <w:rPr>
          <w:rFonts w:ascii="Times New Roman" w:hAnsi="Times New Roman"/>
          <w:sz w:val="24"/>
          <w:szCs w:val="24"/>
        </w:rPr>
        <w:t xml:space="preserve"> Cyber Media. </w:t>
      </w:r>
    </w:p>
    <w:p w:rsidR="00730928" w:rsidRPr="002667EA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Pr="00770CC9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Kadir</w:t>
      </w:r>
      <w:proofErr w:type="spellEnd"/>
      <w:r>
        <w:rPr>
          <w:rFonts w:ascii="Times New Roman" w:hAnsi="Times New Roman"/>
          <w:sz w:val="24"/>
          <w:szCs w:val="24"/>
        </w:rPr>
        <w:t xml:space="preserve">. (2010).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Kontekstual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Potensi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Pesisir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Pemecahan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Masalah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79BD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E879BD">
        <w:rPr>
          <w:rFonts w:ascii="Times New Roman" w:hAnsi="Times New Roman"/>
          <w:i/>
          <w:sz w:val="24"/>
          <w:szCs w:val="24"/>
        </w:rPr>
        <w:t xml:space="preserve"> SMP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 xml:space="preserve"> SPs UPI.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Lim, L. &amp; </w:t>
      </w:r>
      <w:proofErr w:type="spellStart"/>
      <w:r>
        <w:rPr>
          <w:rFonts w:ascii="Times New Roman" w:hAnsi="Times New Roman"/>
          <w:sz w:val="24"/>
          <w:szCs w:val="24"/>
        </w:rPr>
        <w:t>Pugale</w:t>
      </w:r>
      <w:proofErr w:type="spellEnd"/>
      <w:r>
        <w:rPr>
          <w:rFonts w:ascii="Times New Roman" w:hAnsi="Times New Roman"/>
          <w:sz w:val="24"/>
          <w:szCs w:val="24"/>
        </w:rPr>
        <w:t xml:space="preserve">, D.K. (2005) </w:t>
      </w:r>
      <w:r w:rsidRPr="0074672F">
        <w:rPr>
          <w:rFonts w:ascii="Times New Roman" w:hAnsi="Times New Roman"/>
          <w:i/>
          <w:sz w:val="24"/>
          <w:szCs w:val="24"/>
        </w:rPr>
        <w:t xml:space="preserve">Using Journal Writing to Explore “They Communicate to Learn Mathematics and </w:t>
      </w:r>
      <w:proofErr w:type="spellStart"/>
      <w:r w:rsidRPr="0074672F">
        <w:rPr>
          <w:rFonts w:ascii="Times New Roman" w:hAnsi="Times New Roman"/>
          <w:i/>
          <w:sz w:val="24"/>
          <w:szCs w:val="24"/>
        </w:rPr>
        <w:t>hey</w:t>
      </w:r>
      <w:proofErr w:type="spellEnd"/>
      <w:r w:rsidRPr="0074672F">
        <w:rPr>
          <w:rFonts w:ascii="Times New Roman" w:hAnsi="Times New Roman"/>
          <w:i/>
          <w:sz w:val="24"/>
          <w:szCs w:val="24"/>
        </w:rPr>
        <w:t xml:space="preserve"> Learn to Communicate Mathematically</w:t>
      </w:r>
      <w:r>
        <w:rPr>
          <w:rFonts w:ascii="Times New Roman" w:hAnsi="Times New Roman"/>
          <w:sz w:val="24"/>
          <w:szCs w:val="24"/>
        </w:rPr>
        <w:t xml:space="preserve">”. [Online].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>: http://www.nipissingu.ca.oar/new issue-V722E.htm. [21 November 2015].</w:t>
      </w: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Pr="000E121A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Meltzer, C.E. (2002). </w:t>
      </w:r>
      <w:r w:rsidRPr="000E121A">
        <w:rPr>
          <w:rFonts w:ascii="Times New Roman" w:hAnsi="Times New Roman"/>
          <w:i/>
          <w:sz w:val="24"/>
          <w:szCs w:val="24"/>
        </w:rPr>
        <w:tab/>
        <w:t xml:space="preserve">The Relationship between Mathematics Preparation and Conceptual Learning Gains in Physics: A possible “Hidden Variable” in Diagnostic </w:t>
      </w:r>
      <w:proofErr w:type="spellStart"/>
      <w:r w:rsidRPr="000E121A">
        <w:rPr>
          <w:rFonts w:ascii="Times New Roman" w:hAnsi="Times New Roman"/>
          <w:i/>
          <w:sz w:val="24"/>
          <w:szCs w:val="24"/>
        </w:rPr>
        <w:t>Pretes</w:t>
      </w:r>
      <w:proofErr w:type="spellEnd"/>
      <w:r w:rsidRPr="000E121A">
        <w:rPr>
          <w:rFonts w:ascii="Times New Roman" w:hAnsi="Times New Roman"/>
          <w:i/>
          <w:sz w:val="24"/>
          <w:szCs w:val="24"/>
        </w:rPr>
        <w:t xml:space="preserve"> Scores. American Journal of Physics. V70 n12p1259-68 Dec 2002</w:t>
      </w:r>
      <w:r>
        <w:rPr>
          <w:rFonts w:ascii="Times New Roman" w:hAnsi="Times New Roman"/>
          <w:sz w:val="24"/>
          <w:szCs w:val="24"/>
        </w:rPr>
        <w:t xml:space="preserve">. [Online]. </w:t>
      </w:r>
      <w:proofErr w:type="spellStart"/>
      <w:r w:rsidRPr="000E121A">
        <w:rPr>
          <w:rFonts w:ascii="Times New Roman" w:hAnsi="Times New Roman"/>
          <w:sz w:val="24"/>
          <w:szCs w:val="24"/>
        </w:rPr>
        <w:t>Tersedia</w:t>
      </w:r>
      <w:proofErr w:type="spellEnd"/>
      <w:r w:rsidRPr="000E121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http://</w:t>
      </w:r>
      <w:hyperlink r:id="rId5" w:history="1">
        <w:r w:rsidRPr="000E121A">
          <w:rPr>
            <w:rStyle w:val="Hyperlink"/>
            <w:rFonts w:ascii="Times New Roman" w:hAnsi="Times New Roman"/>
            <w:sz w:val="24"/>
            <w:szCs w:val="24"/>
          </w:rPr>
          <w:t>www.physic.iastate.edu/-per/doc/AJP-Dec-2002-70-1268.pdf. [20</w:t>
        </w:r>
      </w:hyperlink>
      <w:r w:rsidRPr="000E1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21A">
        <w:rPr>
          <w:rFonts w:ascii="Times New Roman" w:hAnsi="Times New Roman"/>
          <w:sz w:val="24"/>
          <w:szCs w:val="24"/>
        </w:rPr>
        <w:t>Oktober</w:t>
      </w:r>
      <w:proofErr w:type="spellEnd"/>
      <w:r w:rsidRPr="000E121A">
        <w:rPr>
          <w:rFonts w:ascii="Times New Roman" w:hAnsi="Times New Roman"/>
          <w:sz w:val="24"/>
          <w:szCs w:val="24"/>
        </w:rPr>
        <w:t xml:space="preserve"> 2015].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bCs/>
          <w:sz w:val="24"/>
          <w:szCs w:val="24"/>
        </w:rPr>
      </w:pPr>
      <w:r w:rsidRPr="00C03E66">
        <w:rPr>
          <w:rFonts w:ascii="Times New Roman" w:hAnsi="Times New Roman"/>
          <w:bCs/>
          <w:sz w:val="24"/>
          <w:szCs w:val="24"/>
        </w:rPr>
        <w:t xml:space="preserve">National Council of Teachers of Mathematics (NCTM). (2000). </w:t>
      </w:r>
      <w:r w:rsidRPr="00C03E66">
        <w:rPr>
          <w:rFonts w:ascii="Times New Roman" w:hAnsi="Times New Roman"/>
          <w:bCs/>
          <w:i/>
          <w:sz w:val="24"/>
          <w:szCs w:val="24"/>
        </w:rPr>
        <w:t xml:space="preserve">Principles and </w:t>
      </w:r>
      <w:proofErr w:type="spellStart"/>
      <w:r w:rsidRPr="00C03E66">
        <w:rPr>
          <w:rFonts w:ascii="Times New Roman" w:hAnsi="Times New Roman"/>
          <w:bCs/>
          <w:i/>
          <w:sz w:val="24"/>
          <w:szCs w:val="24"/>
        </w:rPr>
        <w:t>Standar</w:t>
      </w:r>
      <w:proofErr w:type="spellEnd"/>
      <w:r w:rsidRPr="00C03E66">
        <w:rPr>
          <w:rFonts w:ascii="Times New Roman" w:hAnsi="Times New Roman"/>
          <w:bCs/>
          <w:i/>
          <w:sz w:val="24"/>
          <w:szCs w:val="24"/>
        </w:rPr>
        <w:t xml:space="preserve"> of Mathematics Education</w:t>
      </w:r>
      <w:r>
        <w:rPr>
          <w:rFonts w:ascii="Times New Roman" w:hAnsi="Times New Roman"/>
          <w:bCs/>
          <w:sz w:val="24"/>
          <w:szCs w:val="24"/>
        </w:rPr>
        <w:t xml:space="preserve">. [Online]. </w:t>
      </w:r>
      <w:proofErr w:type="spellStart"/>
      <w:r>
        <w:rPr>
          <w:rFonts w:ascii="Times New Roman" w:hAnsi="Times New Roman"/>
          <w:bCs/>
          <w:sz w:val="24"/>
          <w:szCs w:val="24"/>
        </w:rPr>
        <w:t>Tersedia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C03E66">
        <w:rPr>
          <w:rFonts w:ascii="Times New Roman" w:hAnsi="Times New Roman"/>
          <w:bCs/>
          <w:sz w:val="24"/>
          <w:szCs w:val="24"/>
        </w:rPr>
        <w:t>http:</w:t>
      </w:r>
      <w:r>
        <w:rPr>
          <w:rFonts w:ascii="Times New Roman" w:hAnsi="Times New Roman"/>
          <w:bCs/>
          <w:sz w:val="24"/>
          <w:szCs w:val="24"/>
        </w:rPr>
        <w:t>/</w:t>
      </w:r>
      <w:r w:rsidRPr="00C03E66">
        <w:rPr>
          <w:rFonts w:ascii="Times New Roman" w:hAnsi="Times New Roman"/>
          <w:bCs/>
          <w:sz w:val="24"/>
          <w:szCs w:val="24"/>
        </w:rPr>
        <w:t>/www.nctm.org.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66">
        <w:rPr>
          <w:rFonts w:ascii="Times New Roman" w:hAnsi="Times New Roman"/>
          <w:bCs/>
          <w:sz w:val="24"/>
          <w:szCs w:val="24"/>
        </w:rPr>
        <w:t xml:space="preserve">[24 </w:t>
      </w:r>
      <w:proofErr w:type="spellStart"/>
      <w:r w:rsidRPr="00C03E66">
        <w:rPr>
          <w:rFonts w:ascii="Times New Roman" w:hAnsi="Times New Roman"/>
          <w:bCs/>
          <w:sz w:val="24"/>
          <w:szCs w:val="24"/>
        </w:rPr>
        <w:t>Februari</w:t>
      </w:r>
      <w:proofErr w:type="spellEnd"/>
      <w:r w:rsidRPr="00C03E66">
        <w:rPr>
          <w:rFonts w:ascii="Times New Roman" w:hAnsi="Times New Roman"/>
          <w:bCs/>
          <w:sz w:val="24"/>
          <w:szCs w:val="24"/>
        </w:rPr>
        <w:t xml:space="preserve"> 2014].</w:t>
      </w:r>
    </w:p>
    <w:p w:rsidR="00730928" w:rsidRPr="00B17D9F" w:rsidRDefault="00730928" w:rsidP="00730928">
      <w:pPr>
        <w:jc w:val="both"/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Rohaeti</w:t>
      </w:r>
      <w:proofErr w:type="spellEnd"/>
      <w:r>
        <w:rPr>
          <w:rFonts w:ascii="Times New Roman" w:hAnsi="Times New Roman"/>
          <w:sz w:val="24"/>
          <w:szCs w:val="24"/>
        </w:rPr>
        <w:t xml:space="preserve">, E.E. (2003).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etode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IMPROVE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Pemahaman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Matematik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54CB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8B54CB">
        <w:rPr>
          <w:rFonts w:ascii="Times New Roman" w:hAnsi="Times New Roman"/>
          <w:i/>
          <w:sz w:val="24"/>
          <w:szCs w:val="24"/>
        </w:rPr>
        <w:t xml:space="preserve"> SLTP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SPs UPI Bandung: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Pr="00B17D9F" w:rsidRDefault="00730928" w:rsidP="00730928">
      <w:pPr>
        <w:jc w:val="both"/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E66">
        <w:rPr>
          <w:rFonts w:ascii="Times New Roman" w:hAnsi="Times New Roman"/>
          <w:sz w:val="24"/>
          <w:szCs w:val="24"/>
        </w:rPr>
        <w:t>Ruseffendi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, E.T. (2005).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Bidan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Non-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Eksakta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Lainnya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C03E66">
        <w:rPr>
          <w:rFonts w:ascii="Times New Roman" w:hAnsi="Times New Roman"/>
          <w:sz w:val="24"/>
          <w:szCs w:val="24"/>
        </w:rPr>
        <w:t>Tarsito</w:t>
      </w:r>
      <w:proofErr w:type="spellEnd"/>
      <w:r w:rsidRPr="00C03E66"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B92B34">
        <w:rPr>
          <w:rFonts w:ascii="Times New Roman" w:hAnsi="Times New Roman"/>
          <w:noProof/>
          <w:color w:val="FFFFFF" w:themeColor="background1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28" type="#_x0000_t32" style="position:absolute;left:0;text-align:left;margin-left:2.4pt;margin-top:9.8pt;width:78.7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+7JgIAAE0EAAAOAAAAZHJzL2Uyb0RvYy54bWysVMGO2jAQvVfqP1i5syFso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PI8mqQR&#10;UbTFGe2cofJQO/JsDHSkAKWwj2AIumC/Om0zDCvU1viK2Vnt9Auw75YoKGqqDiLwfrtoxEp8RHwX&#10;4jdWY9Z99wU4+tCjg9C8c2VaD4ltIecwo8swI3F2hOHHxWKRLnCSDI9mj9MAT7NbpDbWfRbQEm/k&#10;ke0rGUpIQh56erHO86LZLcCnVbCRTRMU0SjSYa7pZBoCLDSS+0PvZs1hXzSGnKjXVHh6FnduBo6K&#10;B7BaUL7ubUdlc7UxeaM8HlaGdHrrKpofi/FiPV/P01E6ma1H6bgsR8+bIh3NNsmnaflYFkWZ/PTU&#10;kjSrJedCeXY3ASfp3wmkv0pX6Q0SHtoQ36OHfiHZ2zuQDqP107zqYg/8sjW3kaNmg3N/v/yleL9H&#10;+/1fYPULAAD//wMAUEsDBBQABgAIAAAAIQDQWBIL2gAAAAcBAAAPAAAAZHJzL2Rvd25yZXYueG1s&#10;TI7NboJAFIX3TXyHyTVx0+ggaalSBmNMuuiyatLtyNwCLXOHMINQn76XVV2en5zzZbvRNuKKna8d&#10;KVivIhBIhTM1lQrOp7flBoQPmoxuHKGCX/Swy2cPmU6NG+gDr8dQCh4hn2oFVQhtKqUvKrTar1yL&#10;xNmX66wOLLtSmk4PPG4bGUdRIq2uiR8q3eKhwuLn2FsF6PvndbTf2vL8fhseP+Pb99CelFrMx/0r&#10;iIBj+C/DhM/okDPTxfVkvGgUPDF4YHubgJjiJI5BXCbjBWSeyXv+/A8AAP//AwBQSwECLQAUAAYA&#10;CAAAACEAtoM4kv4AAADhAQAAEwAAAAAAAAAAAAAAAAAAAAAAW0NvbnRlbnRfVHlwZXNdLnhtbFBL&#10;AQItABQABgAIAAAAIQA4/SH/1gAAAJQBAAALAAAAAAAAAAAAAAAAAC8BAABfcmVscy8ucmVsc1BL&#10;AQItABQABgAIAAAAIQAqk5+7JgIAAE0EAAAOAAAAAAAAAAAAAAAAAC4CAABkcnMvZTJvRG9jLnht&#10;bFBLAQItABQABgAIAAAAIQDQWBIL2gAAAAcBAAAPAAAAAAAAAAAAAAAAAIAEAABkcnMvZG93bnJl&#10;di54bWxQSwUGAAAAAAQABADzAAAAhwUAAAAA&#10;"/>
        </w:pict>
      </w:r>
      <w:proofErr w:type="spellStart"/>
      <w:r w:rsidRPr="00B338C4">
        <w:rPr>
          <w:rFonts w:ascii="Times New Roman" w:hAnsi="Times New Roman"/>
          <w:color w:val="FFFFFF" w:themeColor="background1"/>
          <w:sz w:val="24"/>
          <w:szCs w:val="24"/>
        </w:rPr>
        <w:t>Ruseffendu</w:t>
      </w:r>
      <w:proofErr w:type="spellEnd"/>
      <w:r w:rsidRPr="00B338C4">
        <w:rPr>
          <w:rFonts w:ascii="Times New Roman" w:hAnsi="Times New Roman"/>
          <w:color w:val="FFFFFF" w:themeColor="background1"/>
          <w:sz w:val="24"/>
          <w:szCs w:val="24"/>
        </w:rPr>
        <w:t>, E.T</w:t>
      </w:r>
      <w:r>
        <w:rPr>
          <w:rFonts w:ascii="Times New Roman" w:hAnsi="Times New Roman"/>
          <w:sz w:val="24"/>
          <w:szCs w:val="24"/>
        </w:rPr>
        <w:t xml:space="preserve">. (2006).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Membantu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Kompetensinya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6503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6F6503">
        <w:rPr>
          <w:rFonts w:ascii="Times New Roman" w:hAnsi="Times New Roman"/>
          <w:i/>
          <w:sz w:val="24"/>
          <w:szCs w:val="24"/>
        </w:rPr>
        <w:t xml:space="preserve"> CBSA</w:t>
      </w:r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Tarsito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Pr="00B17D9F" w:rsidRDefault="00730928" w:rsidP="00730928">
      <w:pPr>
        <w:jc w:val="both"/>
      </w:pPr>
    </w:p>
    <w:p w:rsidR="00730928" w:rsidRDefault="00730928" w:rsidP="00730928">
      <w:pPr>
        <w:ind w:left="720" w:hanging="720"/>
        <w:jc w:val="both"/>
      </w:pPr>
      <w:proofErr w:type="spellStart"/>
      <w:r w:rsidRPr="0061386F">
        <w:t>Sugiyono</w:t>
      </w:r>
      <w:proofErr w:type="spellEnd"/>
      <w:r w:rsidRPr="0061386F">
        <w:t xml:space="preserve">. (2013). </w:t>
      </w:r>
      <w:proofErr w:type="spellStart"/>
      <w:r w:rsidRPr="0061386F">
        <w:rPr>
          <w:i/>
        </w:rPr>
        <w:t>Metode</w:t>
      </w:r>
      <w:proofErr w:type="spellEnd"/>
      <w:r w:rsidRPr="0061386F">
        <w:rPr>
          <w:i/>
        </w:rPr>
        <w:t xml:space="preserve"> </w:t>
      </w:r>
      <w:proofErr w:type="spellStart"/>
      <w:r w:rsidRPr="0061386F">
        <w:rPr>
          <w:i/>
        </w:rPr>
        <w:t>Penelitian</w:t>
      </w:r>
      <w:proofErr w:type="spellEnd"/>
      <w:r w:rsidRPr="0061386F">
        <w:rPr>
          <w:i/>
        </w:rPr>
        <w:t xml:space="preserve"> </w:t>
      </w:r>
      <w:proofErr w:type="spellStart"/>
      <w:r w:rsidRPr="0061386F">
        <w:rPr>
          <w:i/>
        </w:rPr>
        <w:t>Kualitatif</w:t>
      </w:r>
      <w:proofErr w:type="spellEnd"/>
      <w:r w:rsidRPr="0061386F">
        <w:rPr>
          <w:i/>
        </w:rPr>
        <w:t xml:space="preserve">, </w:t>
      </w:r>
      <w:proofErr w:type="spellStart"/>
      <w:r w:rsidRPr="0061386F">
        <w:rPr>
          <w:i/>
        </w:rPr>
        <w:t>Kuantitatif</w:t>
      </w:r>
      <w:proofErr w:type="spellEnd"/>
      <w:r w:rsidRPr="0061386F">
        <w:rPr>
          <w:i/>
        </w:rPr>
        <w:t xml:space="preserve"> </w:t>
      </w:r>
      <w:proofErr w:type="spellStart"/>
      <w:r w:rsidRPr="0061386F">
        <w:rPr>
          <w:i/>
        </w:rPr>
        <w:t>dan</w:t>
      </w:r>
      <w:proofErr w:type="spellEnd"/>
      <w:r w:rsidRPr="0061386F">
        <w:rPr>
          <w:i/>
        </w:rPr>
        <w:t xml:space="preserve"> </w:t>
      </w:r>
      <w:proofErr w:type="spellStart"/>
      <w:r w:rsidRPr="0061386F">
        <w:rPr>
          <w:i/>
        </w:rPr>
        <w:t>Kombinasi</w:t>
      </w:r>
      <w:proofErr w:type="spellEnd"/>
      <w:r w:rsidRPr="0061386F">
        <w:rPr>
          <w:i/>
        </w:rPr>
        <w:t xml:space="preserve"> (Mixed Methods)</w:t>
      </w:r>
      <w:r w:rsidRPr="0061386F">
        <w:t xml:space="preserve">. Bandung: </w:t>
      </w:r>
      <w:proofErr w:type="spellStart"/>
      <w:r w:rsidRPr="0061386F">
        <w:t>Alfabeta</w:t>
      </w:r>
      <w:proofErr w:type="spellEnd"/>
      <w:r>
        <w:t>.</w:t>
      </w:r>
    </w:p>
    <w:p w:rsidR="00730928" w:rsidRPr="00C03E66" w:rsidRDefault="00730928" w:rsidP="00730928">
      <w:pPr>
        <w:tabs>
          <w:tab w:val="left" w:pos="1253"/>
        </w:tabs>
        <w:jc w:val="both"/>
      </w:pPr>
      <w:r>
        <w:tab/>
      </w: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E66">
        <w:rPr>
          <w:rFonts w:ascii="Times New Roman" w:hAnsi="Times New Roman"/>
          <w:sz w:val="24"/>
          <w:szCs w:val="24"/>
        </w:rPr>
        <w:t>Suherman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Pr="00C03E66">
        <w:rPr>
          <w:rFonts w:ascii="Times New Roman" w:hAnsi="Times New Roman"/>
          <w:sz w:val="24"/>
          <w:szCs w:val="24"/>
        </w:rPr>
        <w:t>dan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Sukjaya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, Y. (1990).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C03E66">
        <w:rPr>
          <w:rFonts w:ascii="Times New Roman" w:hAnsi="Times New Roman"/>
          <w:sz w:val="24"/>
          <w:szCs w:val="24"/>
        </w:rPr>
        <w:t>Wijaya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Kusumah</w:t>
      </w:r>
      <w:proofErr w:type="spellEnd"/>
      <w:r w:rsidRPr="00C03E66">
        <w:rPr>
          <w:rFonts w:ascii="Times New Roman" w:hAnsi="Times New Roman"/>
          <w:sz w:val="24"/>
          <w:szCs w:val="24"/>
        </w:rPr>
        <w:t>.</w:t>
      </w:r>
    </w:p>
    <w:p w:rsidR="00730928" w:rsidRPr="00C03E66" w:rsidRDefault="00730928" w:rsidP="00730928">
      <w:pPr>
        <w:jc w:val="both"/>
      </w:pP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E66">
        <w:rPr>
          <w:rFonts w:ascii="Times New Roman" w:hAnsi="Times New Roman"/>
          <w:sz w:val="24"/>
          <w:szCs w:val="24"/>
        </w:rPr>
        <w:t>Suherman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 w:rsidRPr="00C03E66">
        <w:rPr>
          <w:rFonts w:ascii="Times New Roman" w:hAnsi="Times New Roman"/>
          <w:sz w:val="24"/>
          <w:szCs w:val="24"/>
        </w:rPr>
        <w:t>dkk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. (2003).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C03E66">
        <w:rPr>
          <w:rFonts w:ascii="Times New Roman" w:hAnsi="Times New Roman"/>
          <w:sz w:val="24"/>
          <w:szCs w:val="24"/>
        </w:rPr>
        <w:t>. Bandung: JICA UPI.</w:t>
      </w: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Sumarmo</w:t>
      </w:r>
      <w:proofErr w:type="spellEnd"/>
      <w:r>
        <w:rPr>
          <w:rFonts w:ascii="Times New Roman" w:hAnsi="Times New Roman"/>
          <w:sz w:val="24"/>
          <w:szCs w:val="24"/>
        </w:rPr>
        <w:t xml:space="preserve">, U. (2000).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m</w:t>
      </w:r>
      <w:r w:rsidRPr="008B6BB0">
        <w:rPr>
          <w:rFonts w:ascii="Times New Roman" w:hAnsi="Times New Roman"/>
          <w:i/>
          <w:sz w:val="24"/>
          <w:szCs w:val="24"/>
        </w:rPr>
        <w:t>ampuan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Intelektual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Tinggi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8B6B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BB0"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FMIPA UPI.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Pr="00B17D9F" w:rsidRDefault="00730928" w:rsidP="00730928">
      <w:pPr>
        <w:jc w:val="both"/>
      </w:pP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B92B34">
        <w:rPr>
          <w:rFonts w:ascii="Times New Roman" w:hAnsi="Times New Roman"/>
          <w:noProof/>
          <w:color w:val="FFFFFF" w:themeColor="background1"/>
          <w:sz w:val="24"/>
          <w:szCs w:val="24"/>
        </w:rPr>
        <w:pict>
          <v:shape id="Straight Arrow Connector 23" o:spid="_x0000_s1026" type="#_x0000_t32" style="position:absolute;left:0;text-align:left;margin-left:2.55pt;margin-top:9.65pt;width:61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D0KAIAAE0EAAAOAAAAZHJzL2Uyb0RvYy54bWysVE1v2zAMvQ/YfxB0Tx3nq4lRpyjsZJdu&#10;C5DuByiSbAuzRUFS4wTD/vsoxQna7TIM80GmLPLxkXzyw+Opa8lRWqdA5zS9G1MiNQehdJ3Tby/b&#10;0ZIS55kWrAUtc3qWjj6uP3546E0mJ9BAK6QlCKJd1pucNt6bLEkcb2TH3B0YqfGwAtsxj1tbJ8Ky&#10;HtG7NpmMx4ukByuMBS6dw6/l5ZCuI35VSe6/VpWTnrQ5RW4+rjauh7Am6weW1ZaZRvGBBvsHFh1T&#10;GpPeoErmGXm16g+oTnELDip/x6FLoKoUl7EGrCYd/1bNvmFGxlqwOc7c2uT+Hyz/ctxZokROJ1NK&#10;NOtwRntvmaobT56shZ4UoDX2ESxBF+xXb1yGYYXe2VAxP+m9eQb+3RENRcN0LSPvl7NBrDREJO9C&#10;wsYZzHroP4NAH/bqITbvVNkuQGJbyCnO6HybkTx5wvHj/XI6X+EkOR4tpvMIz7JrpLHOf5LQkWDk&#10;1A2V3EpIYx52fHY+8GLZNSCk1bBVbRsV0WrS53Q1n8xjgINWiXAY3JytD0VryZEFTcVnYPHOzcKr&#10;FhGskUxsBtsz1V5sTN7qgIeVIZ3Buojmx2q82iw3y9loNllsRrNxWY6etsVstNim9/NyWhZFmf4M&#10;1NJZ1ighpA7srgJOZ38nkOEqXaR3k/CtDcl79NgvJHt9R9JxtGGaF10cQJx39jpy1Gx0Hu5XuBRv&#10;92i//QusfwEAAP//AwBQSwMEFAAGAAgAAAAhAIGxlY3aAAAABwEAAA8AAABkcnMvZG93bnJldi54&#10;bWxMjs1Og0AUhfcmvsPkmrgxdgDFtMjQNCZduLRt4vaWuQItc4cwQ6F9eoeVLs9Pzvny9WRacaHe&#10;NZYVxIsIBHFpdcOVgsN++7wE4TyyxtYyKbiSg3Vxf5djpu3IX3TZ+UqEEXYZKqi97zIpXVmTQbew&#10;HXHIfmxv0AfZV1L3OIZx08okit6kwYbDQ40dfdRUnneDUUBuSONoszLV4fM2Pn0nt9PY7ZV6fJg2&#10;7yA8Tf6vDDN+QIciMB3twNqJVkEah2KwVy8g5jhZpiCOs/EKssjlf/7iFwAA//8DAFBLAQItABQA&#10;BgAIAAAAIQC2gziS/gAAAOEBAAATAAAAAAAAAAAAAAAAAAAAAABbQ29udGVudF9UeXBlc10ueG1s&#10;UEsBAi0AFAAGAAgAAAAhADj9If/WAAAAlAEAAAsAAAAAAAAAAAAAAAAALwEAAF9yZWxzLy5yZWxz&#10;UEsBAi0AFAAGAAgAAAAhABVgwPQoAgAATQQAAA4AAAAAAAAAAAAAAAAALgIAAGRycy9lMm9Eb2Mu&#10;eG1sUEsBAi0AFAAGAAgAAAAhAIGxlY3aAAAABwEAAA8AAAAAAAAAAAAAAAAAggQAAGRycy9kb3du&#10;cmV2LnhtbFBLBQYAAAAABAAEAPMAAACJBQAAAAA=&#10;"/>
        </w:pict>
      </w:r>
      <w:proofErr w:type="spellStart"/>
      <w:r w:rsidRPr="00B338C4">
        <w:rPr>
          <w:rFonts w:ascii="Times New Roman" w:hAnsi="Times New Roman"/>
          <w:color w:val="FFFFFF" w:themeColor="background1"/>
          <w:sz w:val="24"/>
          <w:szCs w:val="24"/>
        </w:rPr>
        <w:t>Sumarmo</w:t>
      </w:r>
      <w:proofErr w:type="spellEnd"/>
      <w:r w:rsidRPr="00B338C4">
        <w:rPr>
          <w:rFonts w:ascii="Times New Roman" w:hAnsi="Times New Roman"/>
          <w:color w:val="FFFFFF" w:themeColor="background1"/>
          <w:sz w:val="24"/>
          <w:szCs w:val="24"/>
          <w:u w:val="single"/>
        </w:rPr>
        <w:t>, U</w:t>
      </w:r>
      <w:r w:rsidRPr="00C03E66">
        <w:rPr>
          <w:rFonts w:ascii="Times New Roman" w:hAnsi="Times New Roman"/>
          <w:sz w:val="24"/>
          <w:szCs w:val="24"/>
        </w:rPr>
        <w:t xml:space="preserve">. (2004).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Kemandirian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Apa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Mengapa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Bagaimana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Dikembangkan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3E66">
        <w:rPr>
          <w:rFonts w:ascii="Times New Roman" w:hAnsi="Times New Roman"/>
          <w:sz w:val="24"/>
          <w:szCs w:val="24"/>
        </w:rPr>
        <w:t>Makalah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03E66">
        <w:rPr>
          <w:rFonts w:ascii="Times New Roman" w:hAnsi="Times New Roman"/>
          <w:sz w:val="24"/>
          <w:szCs w:val="24"/>
        </w:rPr>
        <w:t>Disampaikan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pada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Pr="00C03E66">
        <w:rPr>
          <w:rFonts w:ascii="Times New Roman" w:hAnsi="Times New Roman"/>
          <w:sz w:val="24"/>
          <w:szCs w:val="24"/>
        </w:rPr>
        <w:t>tanggal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C03E66">
        <w:rPr>
          <w:rFonts w:ascii="Times New Roman" w:hAnsi="Times New Roman"/>
          <w:sz w:val="24"/>
          <w:szCs w:val="24"/>
        </w:rPr>
        <w:t>Juli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di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FMIPA UNY.</w:t>
      </w:r>
    </w:p>
    <w:p w:rsidR="00730928" w:rsidRPr="00C03E66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B92B34">
        <w:rPr>
          <w:rFonts w:ascii="Times New Roman" w:hAnsi="Times New Roman"/>
          <w:noProof/>
          <w:color w:val="FFFFFF" w:themeColor="background1"/>
          <w:sz w:val="24"/>
          <w:szCs w:val="24"/>
        </w:rPr>
        <w:pict>
          <v:shape id="Straight Arrow Connector 22" o:spid="_x0000_s1027" type="#_x0000_t32" style="position:absolute;left:0;text-align:left;margin-left:4.45pt;margin-top:10.65pt;width:61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r0KAIAAE0EAAAOAAAAZHJzL2Uyb0RvYy54bWysVMGO2jAQvVfqP1i+syEssBBtWK0S6GXb&#10;IrH9AGM7idXEY9leAqr67x2bgJb2UlXNwRnHM2/ezDzn8enYteQgrVOgc5rejSmRmoNQus7pt9fN&#10;aEGJ80wL1oKWOT1JR59WHz889iaTE2igFdISBNEu601OG+9NliSON7Jj7g6M1HhYge2Yx62tE2FZ&#10;j+hdm0zG43nSgxXGApfO4dfyfEhXEb+qJPdfq8pJT9qcIjcfVxvXfViT1SPLastMo/hAg/0Di44p&#10;jUmvUCXzjLxZ9QdUp7gFB5W/49AlUFWKy1gDVpOOf6tm1zAjYy3YHGeubXL/D5Z/OWwtUSKnkwkl&#10;mnU4o523TNWNJ8/WQk8K0Br7CJagC/arNy7DsEJvbaiYH/XOvAD/7oiGomG6lpH368kgVhoikpuQ&#10;sHEGs+77zyDQh715iM07VrYLkNgWcowzOl1nJI+ecPz4sLifLXGSHI/m97MIz7JLpLHOf5LQkWDk&#10;1A2VXEtIYx52eHE+8GLZJSCk1bBRbRsV0WrS53Q5m8xigINWiXAY3Jyt90VryYEFTcVnYHHjZuFN&#10;iwjWSCbWg+2Zas82Jm91wMPKkM5gnUXzYzlerhfrxXQ0nczXo+m4LEfPm2I6mm/Sh1l5XxZFmf4M&#10;1NJp1ighpA7sLgJOp38nkOEqnaV3lfC1DckteuwXkr28I+k42jDNsy72IE5bexk5ajY6D/crXIr3&#10;e7Tf/wVWvwAAAP//AwBQSwMEFAAGAAgAAAAhALHJD/3cAAAABwEAAA8AAABkcnMvZG93bnJldi54&#10;bWxMjs1ugzAQhO+V+g7WRuqlSgykrRKKiaJKPfSYH6lXB2+ABq8RNoHm6bOc2tvszGj2yzajbcQV&#10;O187UhAvIhBIhTM1lQqOh8/5CoQPmoxuHKGCX/SwyR8fMp0aN9AOr/tQCh4hn2oFVQhtKqUvKrTa&#10;L1yLxNnZdVYHPrtSmk4PPG4bmUTRm7S6Jv5Q6RY/Kiwu+94qQN+/xtF2bcvj1214/k5uP0N7UOpp&#10;Nm7fQQQcw18ZJnxGh5yZTq4n40WjYLXmooIkXoKY4mXC4jQZLyDzTP7nz+8AAAD//wMAUEsBAi0A&#10;FAAGAAgAAAAhALaDOJL+AAAA4QEAABMAAAAAAAAAAAAAAAAAAAAAAFtDb250ZW50X1R5cGVzXS54&#10;bWxQSwECLQAUAAYACAAAACEAOP0h/9YAAACUAQAACwAAAAAAAAAAAAAAAAAvAQAAX3JlbHMvLnJl&#10;bHNQSwECLQAUAAYACAAAACEAwPAq9CgCAABNBAAADgAAAAAAAAAAAAAAAAAuAgAAZHJzL2Uyb0Rv&#10;Yy54bWxQSwECLQAUAAYACAAAACEAsckP/dwAAAAHAQAADwAAAAAAAAAAAAAAAACCBAAAZHJzL2Rv&#10;d25yZXYueG1sUEsFBgAAAAAEAAQA8wAAAIsFAAAAAA==&#10;"/>
        </w:pict>
      </w:r>
      <w:proofErr w:type="spellStart"/>
      <w:r w:rsidRPr="00B338C4">
        <w:rPr>
          <w:rFonts w:ascii="Times New Roman" w:hAnsi="Times New Roman"/>
          <w:color w:val="FFFFFF" w:themeColor="background1"/>
          <w:sz w:val="24"/>
          <w:szCs w:val="24"/>
        </w:rPr>
        <w:t>Sumarmo</w:t>
      </w:r>
      <w:proofErr w:type="spellEnd"/>
      <w:r w:rsidRPr="00B338C4">
        <w:rPr>
          <w:rFonts w:ascii="Times New Roman" w:hAnsi="Times New Roman"/>
          <w:color w:val="FFFFFF" w:themeColor="background1"/>
          <w:sz w:val="24"/>
          <w:szCs w:val="24"/>
        </w:rPr>
        <w:t>, U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3E66">
        <w:rPr>
          <w:rFonts w:ascii="Times New Roman" w:hAnsi="Times New Roman"/>
          <w:sz w:val="24"/>
          <w:szCs w:val="24"/>
        </w:rPr>
        <w:t xml:space="preserve">(2010). </w:t>
      </w:r>
      <w:proofErr w:type="spellStart"/>
      <w:r w:rsidRPr="00C03E66">
        <w:rPr>
          <w:rFonts w:ascii="Times New Roman" w:hAnsi="Times New Roman"/>
          <w:sz w:val="24"/>
          <w:szCs w:val="24"/>
        </w:rPr>
        <w:t>Berfikir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dan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Disposisi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sz w:val="24"/>
          <w:szCs w:val="24"/>
        </w:rPr>
        <w:t>Matematik</w:t>
      </w:r>
      <w:proofErr w:type="spellEnd"/>
      <w:r w:rsidRPr="00C03E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Artikel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E6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C03E66">
        <w:rPr>
          <w:rFonts w:ascii="Times New Roman" w:hAnsi="Times New Roman"/>
          <w:i/>
          <w:sz w:val="24"/>
          <w:szCs w:val="24"/>
        </w:rPr>
        <w:t xml:space="preserve"> FPMIPA  UPI </w:t>
      </w:r>
      <w:r w:rsidRPr="00E879BD">
        <w:rPr>
          <w:rFonts w:ascii="Times New Roman" w:hAnsi="Times New Roman"/>
          <w:i/>
          <w:sz w:val="24"/>
          <w:szCs w:val="24"/>
        </w:rPr>
        <w:t>Bandung</w:t>
      </w:r>
      <w:r w:rsidRPr="00E879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[Online]. </w:t>
      </w:r>
      <w:proofErr w:type="spellStart"/>
      <w:r>
        <w:rPr>
          <w:rFonts w:ascii="Times New Roman" w:hAnsi="Times New Roman"/>
          <w:bCs/>
          <w:sz w:val="24"/>
          <w:szCs w:val="24"/>
        </w:rPr>
        <w:t>Tersedia</w:t>
      </w:r>
      <w:proofErr w:type="spellEnd"/>
      <w:r>
        <w:t xml:space="preserve">: </w:t>
      </w:r>
      <w:hyperlink r:id="rId6" w:history="1">
        <w:r w:rsidRPr="00E879BD">
          <w:rPr>
            <w:rStyle w:val="Hyperlink"/>
            <w:rFonts w:ascii="Times New Roman" w:hAnsi="Times New Roman"/>
            <w:sz w:val="24"/>
            <w:szCs w:val="24"/>
          </w:rPr>
          <w:t>http://www.scribd.com/doc/76353753/Berfikir-Dan-Disposisi-Matematik-Utari</w:t>
        </w:r>
      </w:hyperlink>
      <w:r w:rsidRPr="00E879BD">
        <w:rPr>
          <w:rFonts w:ascii="Times New Roman" w:hAnsi="Times New Roman"/>
          <w:sz w:val="24"/>
          <w:szCs w:val="24"/>
        </w:rPr>
        <w:t xml:space="preserve">. [20 </w:t>
      </w:r>
      <w:proofErr w:type="spellStart"/>
      <w:r w:rsidRPr="00E879BD">
        <w:rPr>
          <w:rFonts w:ascii="Times New Roman" w:hAnsi="Times New Roman"/>
          <w:sz w:val="24"/>
          <w:szCs w:val="24"/>
        </w:rPr>
        <w:t>Agustus</w:t>
      </w:r>
      <w:proofErr w:type="spellEnd"/>
      <w:r w:rsidRPr="00E879BD">
        <w:rPr>
          <w:rFonts w:ascii="Times New Roman" w:hAnsi="Times New Roman"/>
          <w:sz w:val="24"/>
          <w:szCs w:val="24"/>
        </w:rPr>
        <w:t xml:space="preserve"> 2015].</w:t>
      </w:r>
    </w:p>
    <w:p w:rsidR="00730928" w:rsidRPr="00E42AD8" w:rsidRDefault="00730928" w:rsidP="00730928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autoSpaceDE w:val="0"/>
        <w:autoSpaceDN w:val="0"/>
        <w:adjustRightInd w:val="0"/>
      </w:pPr>
      <w:r>
        <w:t xml:space="preserve">NCTM. (2000). </w:t>
      </w:r>
      <w:r>
        <w:rPr>
          <w:i/>
          <w:iCs/>
        </w:rPr>
        <w:t>Principles and Standards for School Mathematics</w:t>
      </w:r>
      <w:r>
        <w:t>. Reston, VA:</w:t>
      </w:r>
    </w:p>
    <w:p w:rsidR="00730928" w:rsidRDefault="00730928" w:rsidP="00730928">
      <w:pPr>
        <w:autoSpaceDE w:val="0"/>
        <w:autoSpaceDN w:val="0"/>
        <w:adjustRightInd w:val="0"/>
        <w:ind w:left="450"/>
      </w:pPr>
      <w:r>
        <w:t>NCTM.</w:t>
      </w:r>
    </w:p>
    <w:p w:rsidR="00730928" w:rsidRDefault="00730928" w:rsidP="00730928">
      <w:pPr>
        <w:autoSpaceDE w:val="0"/>
        <w:autoSpaceDN w:val="0"/>
        <w:adjustRightInd w:val="0"/>
      </w:pPr>
    </w:p>
    <w:p w:rsidR="00730928" w:rsidRDefault="00730928" w:rsidP="00730928">
      <w:pPr>
        <w:autoSpaceDE w:val="0"/>
        <w:autoSpaceDN w:val="0"/>
        <w:adjustRightInd w:val="0"/>
        <w:rPr>
          <w:i/>
          <w:iCs/>
        </w:rPr>
      </w:pPr>
      <w:proofErr w:type="spellStart"/>
      <w:r>
        <w:t>Noer</w:t>
      </w:r>
      <w:proofErr w:type="spellEnd"/>
      <w:r>
        <w:t xml:space="preserve">, S. H. (2007).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 xml:space="preserve"> Open Ended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Meningkatkan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Kemampuan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450"/>
      </w:pPr>
      <w:proofErr w:type="spellStart"/>
      <w:r>
        <w:rPr>
          <w:i/>
          <w:iCs/>
        </w:rPr>
        <w:t>Pemecahan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Masalah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</w:t>
      </w:r>
      <w:proofErr w:type="spellEnd"/>
      <w:r>
        <w:t xml:space="preserve">. Bandung 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</w:pPr>
    </w:p>
    <w:p w:rsidR="00730928" w:rsidRDefault="00730928" w:rsidP="00730928">
      <w:pPr>
        <w:jc w:val="both"/>
      </w:pPr>
      <w:r>
        <w:t xml:space="preserve">Oakley, L. (2004). </w:t>
      </w:r>
      <w:r>
        <w:rPr>
          <w:i/>
          <w:iCs/>
        </w:rPr>
        <w:t xml:space="preserve">Cognitive Development </w:t>
      </w:r>
      <w:proofErr w:type="spellStart"/>
      <w:r>
        <w:t>Routledge</w:t>
      </w:r>
      <w:proofErr w:type="spellEnd"/>
      <w:r>
        <w:t>: London and New York</w:t>
      </w:r>
    </w:p>
    <w:p w:rsidR="00730928" w:rsidRDefault="00730928" w:rsidP="00730928">
      <w:pPr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t>Puspendik</w:t>
      </w:r>
      <w:proofErr w:type="spellEnd"/>
      <w:r>
        <w:t xml:space="preserve"> </w:t>
      </w:r>
      <w:proofErr w:type="spellStart"/>
      <w:r>
        <w:t>Balitbang</w:t>
      </w:r>
      <w:proofErr w:type="spellEnd"/>
      <w:r>
        <w:t xml:space="preserve">. (2011). </w:t>
      </w:r>
      <w:proofErr w:type="spellStart"/>
      <w:r>
        <w:rPr>
          <w:i/>
          <w:iCs/>
        </w:rPr>
        <w:t>Kemampuan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Siswa</w:t>
      </w:r>
      <w:proofErr w:type="spellEnd"/>
      <w:r>
        <w:rPr>
          <w:i/>
          <w:iCs/>
        </w:rPr>
        <w:t xml:space="preserve"> 15 </w:t>
      </w:r>
      <w:proofErr w:type="spellStart"/>
      <w:r>
        <w:rPr>
          <w:i/>
          <w:iCs/>
        </w:rPr>
        <w:t>Tahun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360"/>
        <w:jc w:val="both"/>
      </w:pPr>
      <w:r>
        <w:rPr>
          <w:i/>
          <w:iCs/>
        </w:rPr>
        <w:t>Indonesia-</w:t>
      </w:r>
      <w:proofErr w:type="spellStart"/>
      <w:r>
        <w:rPr>
          <w:i/>
          <w:iCs/>
        </w:rPr>
        <w:t>Laporan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Hasil</w:t>
      </w:r>
      <w:proofErr w:type="spellEnd"/>
      <w:r>
        <w:rPr>
          <w:i/>
          <w:iCs/>
        </w:rPr>
        <w:t xml:space="preserve"> PISA 2009</w:t>
      </w:r>
      <w:r>
        <w:t xml:space="preserve">. Jakarta: </w:t>
      </w:r>
      <w:proofErr w:type="spellStart"/>
      <w:r>
        <w:t>Puspendik</w:t>
      </w:r>
      <w:proofErr w:type="spellEnd"/>
      <w:r>
        <w:t xml:space="preserve">, </w:t>
      </w:r>
      <w:proofErr w:type="spellStart"/>
      <w:r>
        <w:t>Balitbang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360"/>
        <w:jc w:val="both"/>
      </w:pPr>
      <w:proofErr w:type="spellStart"/>
      <w:r>
        <w:t>Kemendiknas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</w:pPr>
      <w:proofErr w:type="spellStart"/>
      <w:r>
        <w:t>Puspendik</w:t>
      </w:r>
      <w:proofErr w:type="spellEnd"/>
      <w:r>
        <w:t xml:space="preserve"> </w:t>
      </w:r>
      <w:proofErr w:type="spellStart"/>
      <w:r>
        <w:t>Balitbang</w:t>
      </w:r>
      <w:proofErr w:type="spellEnd"/>
      <w:r>
        <w:t xml:space="preserve">. (2011). </w:t>
      </w:r>
      <w:proofErr w:type="spellStart"/>
      <w:r>
        <w:rPr>
          <w:i/>
          <w:iCs/>
        </w:rPr>
        <w:t>Laporan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Hasil</w:t>
      </w:r>
      <w:proofErr w:type="spellEnd"/>
      <w:r>
        <w:rPr>
          <w:i/>
          <w:iCs/>
        </w:rPr>
        <w:t xml:space="preserve"> TIMSS 2007</w:t>
      </w:r>
      <w:r>
        <w:t xml:space="preserve">. Jakarta: </w:t>
      </w:r>
      <w:proofErr w:type="spellStart"/>
      <w:r>
        <w:t>Puspendik</w:t>
      </w:r>
      <w:proofErr w:type="spellEnd"/>
      <w:r>
        <w:t>,</w:t>
      </w:r>
    </w:p>
    <w:p w:rsidR="00730928" w:rsidRDefault="00730928" w:rsidP="00730928">
      <w:pPr>
        <w:autoSpaceDE w:val="0"/>
        <w:autoSpaceDN w:val="0"/>
        <w:adjustRightInd w:val="0"/>
        <w:ind w:firstLine="360"/>
        <w:jc w:val="both"/>
      </w:pPr>
      <w:proofErr w:type="spellStart"/>
      <w:r>
        <w:t>Balitbang</w:t>
      </w:r>
      <w:proofErr w:type="spellEnd"/>
      <w:r>
        <w:t xml:space="preserve"> </w:t>
      </w:r>
      <w:proofErr w:type="spellStart"/>
      <w:r>
        <w:t>Kemendiknas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  <w:ind w:firstLine="360"/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</w:pPr>
      <w:proofErr w:type="spellStart"/>
      <w:r>
        <w:t>Ruseffendi</w:t>
      </w:r>
      <w:proofErr w:type="spellEnd"/>
      <w:r>
        <w:t xml:space="preserve">, E.T. (1993). </w:t>
      </w:r>
      <w:proofErr w:type="spellStart"/>
      <w:r>
        <w:rPr>
          <w:i/>
          <w:iCs/>
        </w:rPr>
        <w:t>Statistik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Dasar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t xml:space="preserve">. Bandung: </w:t>
      </w:r>
      <w:proofErr w:type="spellStart"/>
      <w:r>
        <w:t>Depertemen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360"/>
        <w:jc w:val="both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  <w:ind w:hanging="360"/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t>Ruseffendi</w:t>
      </w:r>
      <w:proofErr w:type="spellEnd"/>
      <w:r>
        <w:t xml:space="preserve">, E.T. (2003). </w:t>
      </w:r>
      <w:proofErr w:type="spellStart"/>
      <w:r>
        <w:rPr>
          <w:i/>
          <w:iCs/>
        </w:rPr>
        <w:t>Dasar-dasar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Bidang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360"/>
        <w:jc w:val="both"/>
      </w:pPr>
      <w:proofErr w:type="spellStart"/>
      <w:r>
        <w:rPr>
          <w:i/>
          <w:iCs/>
        </w:rPr>
        <w:t>Noneksakta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Lainnya</w:t>
      </w:r>
      <w:proofErr w:type="spellEnd"/>
      <w:r>
        <w:rPr>
          <w:i/>
          <w:iCs/>
        </w:rPr>
        <w:t xml:space="preserve">. </w:t>
      </w:r>
      <w:r>
        <w:t xml:space="preserve">Semarang: </w:t>
      </w:r>
      <w:proofErr w:type="spellStart"/>
      <w:r>
        <w:t>Unnes</w:t>
      </w:r>
      <w:proofErr w:type="spellEnd"/>
      <w:r>
        <w:t xml:space="preserve"> Press.</w:t>
      </w:r>
    </w:p>
    <w:p w:rsidR="00730928" w:rsidRDefault="00730928" w:rsidP="00730928">
      <w:pPr>
        <w:autoSpaceDE w:val="0"/>
        <w:autoSpaceDN w:val="0"/>
        <w:adjustRightInd w:val="0"/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t>Ruseffendi</w:t>
      </w:r>
      <w:proofErr w:type="spellEnd"/>
      <w:r>
        <w:t xml:space="preserve">, E.T. (2006). </w:t>
      </w:r>
      <w:proofErr w:type="spellStart"/>
      <w:r>
        <w:rPr>
          <w:i/>
          <w:iCs/>
        </w:rPr>
        <w:t>Pengantar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kepada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Membantu</w:t>
      </w:r>
      <w:proofErr w:type="spellEnd"/>
      <w:r>
        <w:rPr>
          <w:i/>
          <w:iCs/>
        </w:rPr>
        <w:t xml:space="preserve"> Guru </w:t>
      </w:r>
      <w:proofErr w:type="spellStart"/>
      <w:r>
        <w:rPr>
          <w:i/>
          <w:iCs/>
        </w:rPr>
        <w:t>Mengembangkan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proofErr w:type="spellStart"/>
      <w:r>
        <w:rPr>
          <w:i/>
          <w:iCs/>
        </w:rPr>
        <w:t>Kompetensinya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meningkatkan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firstLine="360"/>
        <w:jc w:val="both"/>
      </w:pPr>
      <w:r>
        <w:rPr>
          <w:i/>
          <w:iCs/>
        </w:rPr>
        <w:t>CBSA</w:t>
      </w:r>
      <w:r>
        <w:t xml:space="preserve">. Bandung : </w:t>
      </w:r>
      <w:proofErr w:type="spellStart"/>
      <w:r>
        <w:t>Tarsito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  <w:ind w:firstLine="360"/>
        <w:jc w:val="both"/>
      </w:pPr>
    </w:p>
    <w:p w:rsidR="00730928" w:rsidRDefault="00730928" w:rsidP="00730928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t>Sanjaya</w:t>
      </w:r>
      <w:proofErr w:type="spellEnd"/>
      <w:r>
        <w:t xml:space="preserve">, W. (2010). </w:t>
      </w:r>
      <w:proofErr w:type="spellStart"/>
      <w:r>
        <w:rPr>
          <w:i/>
          <w:iCs/>
        </w:rPr>
        <w:t>Strategi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Berorientasi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Proses</w:t>
      </w:r>
      <w:proofErr w:type="spellEnd"/>
    </w:p>
    <w:p w:rsidR="00730928" w:rsidRDefault="00730928" w:rsidP="00730928">
      <w:pPr>
        <w:ind w:firstLine="360"/>
        <w:jc w:val="both"/>
      </w:pPr>
      <w:proofErr w:type="spellStart"/>
      <w:r>
        <w:rPr>
          <w:i/>
          <w:iCs/>
        </w:rPr>
        <w:lastRenderedPageBreak/>
        <w:t>Pendidikan</w:t>
      </w:r>
      <w:proofErr w:type="spellEnd"/>
      <w:r>
        <w:t xml:space="preserve">. Jakarta : </w:t>
      </w:r>
      <w:proofErr w:type="spellStart"/>
      <w:r>
        <w:t>Kencana</w:t>
      </w:r>
      <w:proofErr w:type="spellEnd"/>
      <w:r>
        <w:t>.</w:t>
      </w:r>
    </w:p>
    <w:p w:rsidR="00730928" w:rsidRDefault="00730928" w:rsidP="00730928">
      <w:pPr>
        <w:ind w:firstLine="360"/>
        <w:jc w:val="both"/>
      </w:pPr>
    </w:p>
    <w:p w:rsidR="00730928" w:rsidRPr="008D216F" w:rsidRDefault="00730928" w:rsidP="00730928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proofErr w:type="spellStart"/>
      <w:r>
        <w:t>Suhena</w:t>
      </w:r>
      <w:proofErr w:type="spellEnd"/>
      <w:r>
        <w:t xml:space="preserve">, E. (2009). </w:t>
      </w:r>
      <w:proofErr w:type="spellStart"/>
      <w:r>
        <w:rPr>
          <w:i/>
          <w:iCs/>
        </w:rPr>
        <w:t>Pengaruh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Strategi</w:t>
      </w:r>
      <w:proofErr w:type="spellEnd"/>
      <w:r>
        <w:rPr>
          <w:i/>
          <w:iCs/>
        </w:rPr>
        <w:t xml:space="preserve"> REACT </w:t>
      </w:r>
      <w:proofErr w:type="spellStart"/>
      <w:r>
        <w:rPr>
          <w:i/>
          <w:iCs/>
        </w:rPr>
        <w:t>dalam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Pembelajaran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terhadap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Peningkatan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Kemampuan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Pemahaman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Penalaran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Komunikasi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Siswa</w:t>
      </w:r>
      <w:proofErr w:type="spellEnd"/>
      <w:r>
        <w:rPr>
          <w:i/>
          <w:iCs/>
        </w:rPr>
        <w:t xml:space="preserve"> SMP. </w:t>
      </w:r>
      <w:r>
        <w:t>Bandung: PPS UPI (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tidak</w:t>
      </w:r>
      <w:proofErr w:type="spellEnd"/>
    </w:p>
    <w:p w:rsidR="00730928" w:rsidRDefault="00730928" w:rsidP="00730928">
      <w:pPr>
        <w:autoSpaceDE w:val="0"/>
        <w:autoSpaceDN w:val="0"/>
        <w:adjustRightInd w:val="0"/>
        <w:ind w:left="360"/>
        <w:jc w:val="both"/>
      </w:pPr>
      <w:proofErr w:type="spellStart"/>
      <w:r>
        <w:t>diterbitkan</w:t>
      </w:r>
      <w:proofErr w:type="spellEnd"/>
      <w:r>
        <w:t>).</w:t>
      </w:r>
    </w:p>
    <w:p w:rsidR="00730928" w:rsidRDefault="00730928" w:rsidP="00730928">
      <w:pPr>
        <w:autoSpaceDE w:val="0"/>
        <w:autoSpaceDN w:val="0"/>
        <w:adjustRightInd w:val="0"/>
      </w:pPr>
    </w:p>
    <w:p w:rsidR="00730928" w:rsidRDefault="00730928" w:rsidP="00730928">
      <w:pPr>
        <w:autoSpaceDE w:val="0"/>
        <w:autoSpaceDN w:val="0"/>
        <w:adjustRightInd w:val="0"/>
      </w:pPr>
      <w:proofErr w:type="spellStart"/>
      <w:r>
        <w:t>Suherman</w:t>
      </w:r>
      <w:proofErr w:type="spellEnd"/>
      <w:r>
        <w:t xml:space="preserve">, E. (2003). </w:t>
      </w:r>
      <w:proofErr w:type="spellStart"/>
      <w:r>
        <w:rPr>
          <w:i/>
          <w:iCs/>
        </w:rPr>
        <w:t>Evaluasi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t>. Bandung : UPI.</w:t>
      </w:r>
    </w:p>
    <w:p w:rsidR="00730928" w:rsidRDefault="00730928" w:rsidP="00730928">
      <w:pPr>
        <w:autoSpaceDE w:val="0"/>
        <w:autoSpaceDN w:val="0"/>
        <w:adjustRightInd w:val="0"/>
      </w:pPr>
    </w:p>
    <w:p w:rsidR="00730928" w:rsidRDefault="00730928" w:rsidP="00730928">
      <w:pPr>
        <w:autoSpaceDE w:val="0"/>
        <w:autoSpaceDN w:val="0"/>
        <w:adjustRightInd w:val="0"/>
      </w:pPr>
      <w:proofErr w:type="spellStart"/>
      <w:r>
        <w:t>Sujdana</w:t>
      </w:r>
      <w:proofErr w:type="spellEnd"/>
      <w:r>
        <w:t xml:space="preserve">. (2005).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Statistika</w:t>
      </w:r>
      <w:proofErr w:type="spellEnd"/>
      <w:r>
        <w:t xml:space="preserve">. Bandung: </w:t>
      </w:r>
      <w:proofErr w:type="spellStart"/>
      <w:r>
        <w:t>Tarsito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</w:pPr>
    </w:p>
    <w:p w:rsidR="00730928" w:rsidRDefault="00730928" w:rsidP="00730928">
      <w:pPr>
        <w:autoSpaceDE w:val="0"/>
        <w:autoSpaceDN w:val="0"/>
        <w:adjustRightInd w:val="0"/>
        <w:ind w:left="360" w:hanging="360"/>
      </w:pPr>
      <w:proofErr w:type="spellStart"/>
      <w:r>
        <w:t>Uyanto,S.S</w:t>
      </w:r>
      <w:proofErr w:type="spellEnd"/>
      <w:r>
        <w:t xml:space="preserve">. (2009). </w:t>
      </w:r>
      <w:proofErr w:type="spellStart"/>
      <w:r>
        <w:rPr>
          <w:i/>
          <w:iCs/>
        </w:rPr>
        <w:t>Pedoman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Analisis</w:t>
      </w:r>
      <w:proofErr w:type="spellEnd"/>
      <w:r>
        <w:rPr>
          <w:i/>
          <w:iCs/>
        </w:rPr>
        <w:t xml:space="preserve"> Data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SPSS</w:t>
      </w:r>
      <w:r>
        <w:t xml:space="preserve">. Yogyakarta 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730928" w:rsidRDefault="00730928" w:rsidP="00730928">
      <w:pPr>
        <w:autoSpaceDE w:val="0"/>
        <w:autoSpaceDN w:val="0"/>
        <w:adjustRightInd w:val="0"/>
      </w:pPr>
    </w:p>
    <w:p w:rsidR="00730928" w:rsidRDefault="00730928" w:rsidP="00730928">
      <w:pPr>
        <w:autoSpaceDE w:val="0"/>
        <w:autoSpaceDN w:val="0"/>
        <w:adjustRightInd w:val="0"/>
      </w:pPr>
      <w:proofErr w:type="spellStart"/>
      <w:r>
        <w:t>Wahyudin</w:t>
      </w:r>
      <w:proofErr w:type="spellEnd"/>
      <w:r>
        <w:t xml:space="preserve">. (2008).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Model-Model </w:t>
      </w:r>
      <w:proofErr w:type="spellStart"/>
      <w:r>
        <w:t>Pembelajaran</w:t>
      </w:r>
      <w:proofErr w:type="spellEnd"/>
      <w:r>
        <w:t>. Bandung :</w:t>
      </w:r>
    </w:p>
    <w:p w:rsidR="00730928" w:rsidRDefault="00730928" w:rsidP="00730928">
      <w:pPr>
        <w:autoSpaceDE w:val="0"/>
        <w:autoSpaceDN w:val="0"/>
        <w:adjustRightInd w:val="0"/>
        <w:ind w:left="360"/>
      </w:pPr>
      <w:r>
        <w:t>FPMIPA UPI.</w:t>
      </w: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Dahar</w:t>
      </w:r>
      <w:proofErr w:type="spellEnd"/>
      <w:r>
        <w:rPr>
          <w:rFonts w:ascii="Times New Roman" w:hAnsi="Times New Roman"/>
          <w:sz w:val="24"/>
          <w:szCs w:val="24"/>
        </w:rPr>
        <w:t xml:space="preserve">, R. W. (1996). </w:t>
      </w:r>
      <w:proofErr w:type="spellStart"/>
      <w:r>
        <w:rPr>
          <w:rFonts w:ascii="Times New Roman" w:hAnsi="Times New Roman"/>
          <w:i/>
          <w:sz w:val="24"/>
          <w:szCs w:val="24"/>
        </w:rPr>
        <w:t>Teori-teori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Jakarta.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Ennis, R. H. (1996) </w:t>
      </w:r>
      <w:proofErr w:type="spellStart"/>
      <w:r>
        <w:rPr>
          <w:rFonts w:ascii="Times New Roman" w:hAnsi="Times New Roman"/>
          <w:i/>
          <w:sz w:val="24"/>
          <w:szCs w:val="24"/>
        </w:rPr>
        <w:t>Critikal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Thinking. </w:t>
      </w:r>
      <w:r>
        <w:rPr>
          <w:rFonts w:ascii="Times New Roman" w:hAnsi="Times New Roman"/>
          <w:sz w:val="24"/>
          <w:szCs w:val="24"/>
        </w:rPr>
        <w:t xml:space="preserve">USA. Prentice. Hall, Inc. </w:t>
      </w: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Suherman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(2001).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Common </w:t>
      </w:r>
      <w:proofErr w:type="spellStart"/>
      <w:r>
        <w:rPr>
          <w:rFonts w:ascii="Times New Roman" w:hAnsi="Times New Roman"/>
          <w:sz w:val="24"/>
          <w:szCs w:val="24"/>
        </w:rPr>
        <w:t>Teksbook</w:t>
      </w:r>
      <w:proofErr w:type="spellEnd"/>
      <w:r>
        <w:rPr>
          <w:rFonts w:ascii="Times New Roman" w:hAnsi="Times New Roman"/>
          <w:sz w:val="24"/>
          <w:szCs w:val="24"/>
        </w:rPr>
        <w:t xml:space="preserve"> JICA,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FMIPA. UPI :  Bandung.</w:t>
      </w: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Suherman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Kusumah</w:t>
      </w:r>
      <w:proofErr w:type="spellEnd"/>
      <w:r>
        <w:rPr>
          <w:rFonts w:ascii="Times New Roman" w:hAnsi="Times New Roman"/>
          <w:sz w:val="24"/>
          <w:szCs w:val="24"/>
        </w:rPr>
        <w:t xml:space="preserve"> (1990). </w:t>
      </w:r>
      <w:proofErr w:type="spellStart"/>
      <w:r>
        <w:rPr>
          <w:rFonts w:ascii="Times New Roman" w:hAnsi="Times New Roman"/>
          <w:i/>
          <w:sz w:val="24"/>
          <w:szCs w:val="24"/>
        </w:rPr>
        <w:t>Petunjuk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Melaksanakan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 : </w:t>
      </w:r>
      <w:proofErr w:type="spellStart"/>
      <w:r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3092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730928" w:rsidRPr="00B74278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Herlana</w:t>
      </w:r>
      <w:proofErr w:type="spellEnd"/>
      <w:r>
        <w:rPr>
          <w:rFonts w:ascii="Times New Roman" w:hAnsi="Times New Roman"/>
          <w:sz w:val="24"/>
          <w:szCs w:val="24"/>
        </w:rPr>
        <w:t xml:space="preserve">, Sari. </w:t>
      </w:r>
      <w:proofErr w:type="spellStart"/>
      <w:r w:rsidRPr="00D424BE">
        <w:rPr>
          <w:rFonts w:ascii="Times New Roman" w:hAnsi="Times New Roman"/>
          <w:i/>
          <w:sz w:val="24"/>
          <w:szCs w:val="24"/>
        </w:rPr>
        <w:t>Efektivitas</w:t>
      </w:r>
      <w:proofErr w:type="spellEnd"/>
      <w:r w:rsidRPr="00D424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24BE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D424BE">
        <w:rPr>
          <w:rFonts w:ascii="Times New Roman" w:hAnsi="Times New Roman"/>
          <w:i/>
          <w:sz w:val="24"/>
          <w:szCs w:val="24"/>
        </w:rPr>
        <w:t xml:space="preserve"> Relating, Experiencing, Applying, Cooperating, </w:t>
      </w:r>
      <w:proofErr w:type="spellStart"/>
      <w:r w:rsidRPr="00D424B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D424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24BE">
        <w:rPr>
          <w:rFonts w:ascii="Times New Roman" w:hAnsi="Times New Roman"/>
          <w:i/>
          <w:sz w:val="24"/>
          <w:szCs w:val="24"/>
        </w:rPr>
        <w:t>Transfering</w:t>
      </w:r>
      <w:proofErr w:type="spellEnd"/>
      <w:r w:rsidRPr="00D424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(REACT)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FMIPA. UPI. Bandung 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30928" w:rsidRPr="00DE784F" w:rsidRDefault="00730928" w:rsidP="00730928">
      <w:pPr>
        <w:pStyle w:val="ListParagraph"/>
        <w:spacing w:after="0" w:line="240" w:lineRule="auto"/>
        <w:ind w:left="426" w:hanging="360"/>
        <w:jc w:val="both"/>
        <w:rPr>
          <w:rFonts w:ascii="Times New Roman" w:hAnsi="Times New Roman"/>
          <w:i/>
          <w:sz w:val="24"/>
          <w:szCs w:val="24"/>
        </w:rPr>
      </w:pPr>
    </w:p>
    <w:p w:rsidR="00730928" w:rsidRPr="00CC576F" w:rsidRDefault="00730928" w:rsidP="00730928">
      <w:pPr>
        <w:tabs>
          <w:tab w:val="left" w:pos="2340"/>
        </w:tabs>
        <w:ind w:right="-14"/>
        <w:rPr>
          <w:bCs/>
        </w:rPr>
      </w:pPr>
      <w:bookmarkStart w:id="0" w:name="_GoBack"/>
      <w:bookmarkEnd w:id="0"/>
    </w:p>
    <w:p w:rsidR="00730928" w:rsidRPr="00FA4FEE" w:rsidRDefault="00730928" w:rsidP="00730928">
      <w:pPr>
        <w:spacing w:line="480" w:lineRule="auto"/>
      </w:pPr>
    </w:p>
    <w:p w:rsidR="000A46DB" w:rsidRDefault="00730928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30928"/>
    <w:rsid w:val="00723642"/>
    <w:rsid w:val="00730928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  <o:r id="V:Rule2" type="connector" idref="#Straight Arrow Connector 24"/>
        <o:r id="V:Rule3" type="connector" idref="#Straight Arrow Connector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28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3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30928"/>
    <w:rPr>
      <w:rFonts w:ascii="Calibri" w:eastAsia="Times New Roman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3092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76353753/Berfikir-Dan-Disposisi-Matematik-Utari" TargetMode="External"/><Relationship Id="rId5" Type="http://schemas.openxmlformats.org/officeDocument/2006/relationships/hyperlink" Target="http://www.physic.iastate.edu/-per/doc/AJP-Dec-2002-70-1268.pdf.%20%5b20" TargetMode="External"/><Relationship Id="rId4" Type="http://schemas.openxmlformats.org/officeDocument/2006/relationships/hyperlink" Target="http://www.Physics,indiana.du/~sdi/AnalyzingChang-gain.pdf.%20%5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2016-06-28T03:22:00Z</dcterms:created>
  <dcterms:modified xsi:type="dcterms:W3CDTF">2016-06-28T03:23:00Z</dcterms:modified>
</cp:coreProperties>
</file>