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E7" w:rsidRPr="00C55167" w:rsidRDefault="00896EE7" w:rsidP="00C55167">
      <w:pPr>
        <w:autoSpaceDE w:val="0"/>
        <w:autoSpaceDN w:val="0"/>
        <w:adjustRightInd w:val="0"/>
        <w:spacing w:after="0" w:line="480" w:lineRule="auto"/>
        <w:jc w:val="center"/>
        <w:rPr>
          <w:rFonts w:ascii="Times New Roman" w:hAnsi="Times New Roman"/>
          <w:b/>
          <w:sz w:val="24"/>
          <w:szCs w:val="24"/>
        </w:rPr>
      </w:pPr>
      <w:r w:rsidRPr="00C55167">
        <w:rPr>
          <w:rFonts w:ascii="Times New Roman" w:hAnsi="Times New Roman"/>
          <w:b/>
          <w:sz w:val="24"/>
          <w:szCs w:val="24"/>
        </w:rPr>
        <w:t>BAB II</w:t>
      </w:r>
    </w:p>
    <w:p w:rsidR="00896EE7" w:rsidRDefault="00896EE7" w:rsidP="00C55167">
      <w:pPr>
        <w:autoSpaceDE w:val="0"/>
        <w:autoSpaceDN w:val="0"/>
        <w:adjustRightInd w:val="0"/>
        <w:spacing w:after="0" w:line="480" w:lineRule="auto"/>
        <w:jc w:val="center"/>
        <w:rPr>
          <w:rFonts w:ascii="Times New Roman" w:hAnsi="Times New Roman"/>
          <w:b/>
          <w:sz w:val="24"/>
          <w:szCs w:val="24"/>
        </w:rPr>
      </w:pPr>
      <w:r w:rsidRPr="00C55167">
        <w:rPr>
          <w:rFonts w:ascii="Times New Roman" w:hAnsi="Times New Roman"/>
          <w:b/>
          <w:sz w:val="24"/>
          <w:szCs w:val="24"/>
        </w:rPr>
        <w:t>KAJIAN PUSTAKA</w:t>
      </w:r>
    </w:p>
    <w:p w:rsidR="00ED330D" w:rsidRPr="00ED330D" w:rsidRDefault="00ED330D" w:rsidP="00C55167">
      <w:pPr>
        <w:autoSpaceDE w:val="0"/>
        <w:autoSpaceDN w:val="0"/>
        <w:adjustRightInd w:val="0"/>
        <w:spacing w:after="0" w:line="480" w:lineRule="auto"/>
        <w:jc w:val="center"/>
        <w:rPr>
          <w:rFonts w:ascii="Times New Roman" w:hAnsi="Times New Roman"/>
          <w:b/>
          <w:sz w:val="24"/>
          <w:szCs w:val="24"/>
        </w:rPr>
      </w:pPr>
    </w:p>
    <w:p w:rsidR="003C18C3" w:rsidRPr="00ED330D" w:rsidRDefault="00BA345B" w:rsidP="00ED330D">
      <w:pPr>
        <w:pStyle w:val="ListParagraph"/>
        <w:numPr>
          <w:ilvl w:val="0"/>
          <w:numId w:val="11"/>
        </w:numPr>
        <w:autoSpaceDE w:val="0"/>
        <w:autoSpaceDN w:val="0"/>
        <w:adjustRightInd w:val="0"/>
        <w:spacing w:after="0" w:line="480" w:lineRule="auto"/>
        <w:ind w:left="360"/>
        <w:rPr>
          <w:rFonts w:ascii="Times New Roman" w:hAnsi="Times New Roman"/>
          <w:b/>
          <w:sz w:val="24"/>
          <w:szCs w:val="24"/>
        </w:rPr>
      </w:pPr>
      <w:r>
        <w:rPr>
          <w:rFonts w:ascii="Times New Roman" w:hAnsi="Times New Roman"/>
          <w:b/>
          <w:color w:val="000000" w:themeColor="text1"/>
          <w:sz w:val="24"/>
          <w:szCs w:val="24"/>
        </w:rPr>
        <w:t>Pemahaman  Matematis</w:t>
      </w:r>
    </w:p>
    <w:p w:rsidR="003C18C3" w:rsidRPr="003C18C3" w:rsidRDefault="001062A3" w:rsidP="00025D23">
      <w:pPr>
        <w:shd w:val="clear" w:color="auto" w:fill="FFFFFF"/>
        <w:spacing w:before="168" w:after="168" w:line="480" w:lineRule="auto"/>
        <w:ind w:left="68" w:firstLine="641"/>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Pemahaman adalah suatu istilah yang merupakan terjemahan dari “comprehension”.</w:t>
      </w:r>
      <w:proofErr w:type="gramEnd"/>
      <w:r>
        <w:rPr>
          <w:rFonts w:ascii="Times New Roman" w:hAnsi="Times New Roman"/>
          <w:color w:val="000000" w:themeColor="text1"/>
          <w:sz w:val="24"/>
          <w:szCs w:val="24"/>
        </w:rPr>
        <w:t xml:space="preserve">  </w:t>
      </w:r>
      <w:r w:rsidR="00ED330D">
        <w:rPr>
          <w:rFonts w:ascii="Times New Roman" w:hAnsi="Times New Roman"/>
          <w:color w:val="000000" w:themeColor="text1"/>
          <w:sz w:val="24"/>
          <w:szCs w:val="24"/>
        </w:rPr>
        <w:t>Kemampuan pemahaman matemati</w:t>
      </w:r>
      <w:r w:rsidR="00BA345B">
        <w:rPr>
          <w:rFonts w:ascii="Times New Roman" w:hAnsi="Times New Roman"/>
          <w:color w:val="000000" w:themeColor="text1"/>
          <w:sz w:val="24"/>
          <w:szCs w:val="24"/>
        </w:rPr>
        <w:t>s</w:t>
      </w:r>
      <w:r w:rsidR="003C18C3" w:rsidRPr="003C18C3">
        <w:rPr>
          <w:rFonts w:ascii="Times New Roman" w:hAnsi="Times New Roman"/>
          <w:color w:val="000000" w:themeColor="text1"/>
          <w:sz w:val="24"/>
          <w:szCs w:val="24"/>
        </w:rPr>
        <w:t xml:space="preserve"> merupakan salah satu tujuan penting dalam pembelajaran, memberikan pengertian bahwa materi-materi yang diajarkan kepada siswa bukan hanya sebagai hafalan, namun lebih dari itu dengan pemahaman siswa dapat lebih mengerti </w:t>
      </w:r>
      <w:proofErr w:type="gramStart"/>
      <w:r w:rsidR="003C18C3" w:rsidRPr="003C18C3">
        <w:rPr>
          <w:rFonts w:ascii="Times New Roman" w:hAnsi="Times New Roman"/>
          <w:color w:val="000000" w:themeColor="text1"/>
          <w:sz w:val="24"/>
          <w:szCs w:val="24"/>
        </w:rPr>
        <w:t>akan</w:t>
      </w:r>
      <w:proofErr w:type="gramEnd"/>
      <w:r w:rsidR="003C18C3" w:rsidRPr="003C18C3">
        <w:rPr>
          <w:rFonts w:ascii="Times New Roman" w:hAnsi="Times New Roman"/>
          <w:color w:val="000000" w:themeColor="text1"/>
          <w:sz w:val="24"/>
          <w:szCs w:val="24"/>
        </w:rPr>
        <w:t xml:space="preserve"> konsep materi pelajaran. </w:t>
      </w:r>
      <w:proofErr w:type="gramStart"/>
      <w:r w:rsidR="003C18C3" w:rsidRPr="003C18C3">
        <w:rPr>
          <w:rFonts w:ascii="Times New Roman" w:hAnsi="Times New Roman"/>
          <w:color w:val="000000" w:themeColor="text1"/>
          <w:sz w:val="24"/>
          <w:szCs w:val="24"/>
        </w:rPr>
        <w:t>Pemahaman matematis juga merupakan salah satu tujuan dari setiap materi yang disampaikan oleh guru, sebab guru merupakan pembimbing siswa untuk mencapai konsep yang diharapkan.</w:t>
      </w:r>
      <w:proofErr w:type="gramEnd"/>
      <w:r w:rsidR="003C18C3" w:rsidRPr="003C18C3">
        <w:rPr>
          <w:rFonts w:ascii="Times New Roman" w:hAnsi="Times New Roman"/>
          <w:color w:val="000000" w:themeColor="text1"/>
          <w:sz w:val="24"/>
          <w:szCs w:val="24"/>
        </w:rPr>
        <w:t xml:space="preserve"> </w:t>
      </w:r>
      <w:r w:rsidR="00ED330D">
        <w:rPr>
          <w:rFonts w:ascii="Times New Roman" w:hAnsi="Times New Roman"/>
          <w:color w:val="000000" w:themeColor="text1"/>
          <w:sz w:val="24"/>
          <w:szCs w:val="24"/>
        </w:rPr>
        <w:t xml:space="preserve"> </w:t>
      </w:r>
      <w:r w:rsidR="003C18C3" w:rsidRPr="003C18C3">
        <w:rPr>
          <w:rFonts w:ascii="Times New Roman" w:hAnsi="Times New Roman"/>
          <w:color w:val="000000" w:themeColor="text1"/>
          <w:sz w:val="24"/>
          <w:szCs w:val="24"/>
        </w:rPr>
        <w:t>Hal ini sesuai dengan</w:t>
      </w:r>
      <w:proofErr w:type="gramStart"/>
      <w:r w:rsidR="003C18C3" w:rsidRPr="003C18C3">
        <w:rPr>
          <w:rFonts w:ascii="Times New Roman" w:hAnsi="Times New Roman"/>
          <w:color w:val="000000" w:themeColor="text1"/>
          <w:sz w:val="24"/>
          <w:szCs w:val="24"/>
        </w:rPr>
        <w:t>  Hudoyo</w:t>
      </w:r>
      <w:proofErr w:type="gramEnd"/>
      <w:r w:rsidR="003C18C3" w:rsidRPr="003C18C3">
        <w:rPr>
          <w:rFonts w:ascii="Times New Roman" w:hAnsi="Times New Roman"/>
          <w:color w:val="000000" w:themeColor="text1"/>
          <w:sz w:val="24"/>
          <w:szCs w:val="24"/>
        </w:rPr>
        <w:t xml:space="preserve"> (1985) yang menyatakan: “Tujuan mengajar adalah agar pengetahuan yang disampaikan dapat dipahami peserta didik“. Pendidikan yang baik adalah usaha yang berhasil membawa siswa kepada tujuan yang ingin dicapai yaitu agar bahan yang disampaikan dipahami</w:t>
      </w:r>
      <w:proofErr w:type="gramStart"/>
      <w:r w:rsidR="003C18C3" w:rsidRPr="003C18C3">
        <w:rPr>
          <w:rFonts w:ascii="Times New Roman" w:hAnsi="Times New Roman"/>
          <w:color w:val="000000" w:themeColor="text1"/>
          <w:sz w:val="24"/>
          <w:szCs w:val="24"/>
        </w:rPr>
        <w:t>  sepenuhnya</w:t>
      </w:r>
      <w:proofErr w:type="gramEnd"/>
      <w:r w:rsidR="003C18C3" w:rsidRPr="003C18C3">
        <w:rPr>
          <w:rFonts w:ascii="Times New Roman" w:hAnsi="Times New Roman"/>
          <w:color w:val="000000" w:themeColor="text1"/>
          <w:sz w:val="24"/>
          <w:szCs w:val="24"/>
        </w:rPr>
        <w:t xml:space="preserve"> oleh siswa.</w:t>
      </w:r>
    </w:p>
    <w:p w:rsidR="003C18C3" w:rsidRPr="00C11E6D" w:rsidRDefault="003C18C3" w:rsidP="003E5805">
      <w:pPr>
        <w:pStyle w:val="NormalWeb"/>
        <w:spacing w:line="480" w:lineRule="auto"/>
        <w:ind w:firstLine="709"/>
        <w:jc w:val="both"/>
        <w:rPr>
          <w:color w:val="000000" w:themeColor="text1"/>
        </w:rPr>
      </w:pPr>
      <w:r w:rsidRPr="00C11E6D">
        <w:rPr>
          <w:color w:val="000000" w:themeColor="text1"/>
        </w:rPr>
        <w:t xml:space="preserve"> Pemahaman matematis dapat dipandang sebagai proses dan tujuan dari suatu pembelajaran matematika. Pemahaman matematis sebagai proses menunjukkan kemampuan dalam menerapkan konsep atau teori yang dipahami pada keadaan dan situasi-situasi lain. Sedangkan pemahaman matematis sebagai suatu tujuan berarti suatu kemampuan memahami konsep, membedakan sejumlah konsep-konsep yang saling terpisah serta kemampuan melakukan perhitungan </w:t>
      </w:r>
      <w:r w:rsidRPr="00C11E6D">
        <w:rPr>
          <w:color w:val="000000" w:themeColor="text1"/>
        </w:rPr>
        <w:lastRenderedPageBreak/>
        <w:t>secara bermakna pada situasi atau permasalahan-permasalahan lebih luas (Trias, 2010:10)</w:t>
      </w:r>
    </w:p>
    <w:p w:rsidR="003C18C3" w:rsidRPr="003C18C3" w:rsidRDefault="003C18C3" w:rsidP="003E5805">
      <w:pPr>
        <w:shd w:val="clear" w:color="auto" w:fill="FFFFFF"/>
        <w:spacing w:line="480" w:lineRule="auto"/>
        <w:ind w:left="68"/>
        <w:jc w:val="both"/>
        <w:rPr>
          <w:rFonts w:ascii="Times New Roman" w:hAnsi="Times New Roman"/>
          <w:color w:val="000000" w:themeColor="text1"/>
          <w:sz w:val="24"/>
          <w:szCs w:val="24"/>
        </w:rPr>
      </w:pPr>
      <w:r w:rsidRPr="00C11E6D">
        <w:rPr>
          <w:color w:val="000000" w:themeColor="text1"/>
        </w:rPr>
        <w:t xml:space="preserve"> </w:t>
      </w:r>
      <w:r w:rsidRPr="00C11E6D">
        <w:rPr>
          <w:color w:val="000000" w:themeColor="text1"/>
        </w:rPr>
        <w:tab/>
      </w:r>
      <w:proofErr w:type="gramStart"/>
      <w:r w:rsidRPr="003C18C3">
        <w:rPr>
          <w:rFonts w:ascii="Times New Roman" w:hAnsi="Times New Roman"/>
          <w:color w:val="000000" w:themeColor="text1"/>
          <w:sz w:val="24"/>
          <w:szCs w:val="24"/>
        </w:rPr>
        <w:t>Pemahaman diartikan sebagai penyerapan arti suatu materi bahan yang dipelajari.</w:t>
      </w:r>
      <w:proofErr w:type="gramEnd"/>
      <w:r w:rsidRPr="003C18C3">
        <w:rPr>
          <w:rFonts w:ascii="Times New Roman" w:hAnsi="Times New Roman"/>
          <w:color w:val="000000" w:themeColor="text1"/>
          <w:sz w:val="24"/>
          <w:szCs w:val="24"/>
        </w:rPr>
        <w:t xml:space="preserve"> Untuk memahami suatu objek secara mendalam seseorang harus mengetahui: 1) objek itu sendiri; 2) relasinya dengan objek lain yang sejenis; 3) relasinya dengan objek lain yang tidak sejenis; 4) relasi-dual dengan objek lainnya yang sejenis; 5) relasi dengan objek dalam teori lainnya (Herdian, 2010).   Sedangkan   Bloom mengklasifikasikan pemahaman (</w:t>
      </w:r>
      <w:r w:rsidRPr="003C18C3">
        <w:rPr>
          <w:rFonts w:ascii="Times New Roman" w:hAnsi="Times New Roman"/>
          <w:i/>
          <w:iCs/>
          <w:color w:val="000000" w:themeColor="text1"/>
          <w:sz w:val="24"/>
          <w:szCs w:val="24"/>
        </w:rPr>
        <w:t>Comprehension</w:t>
      </w:r>
      <w:r w:rsidRPr="003C18C3">
        <w:rPr>
          <w:rFonts w:ascii="Times New Roman" w:hAnsi="Times New Roman"/>
          <w:color w:val="000000" w:themeColor="text1"/>
          <w:sz w:val="24"/>
          <w:szCs w:val="24"/>
        </w:rPr>
        <w:t xml:space="preserve">) ke dalam jenjang kognitif interpretasi (pemberian arti) menggambarkan suatu pengertian, sehingga siswa diharapkan mampu memahami ide-ide matematika bila mereka dapat menggunakan beberapa kaidah yang relevan. </w:t>
      </w:r>
      <w:proofErr w:type="gramStart"/>
      <w:r w:rsidRPr="003C18C3">
        <w:rPr>
          <w:rFonts w:ascii="Times New Roman" w:hAnsi="Times New Roman"/>
          <w:color w:val="000000" w:themeColor="text1"/>
          <w:sz w:val="24"/>
          <w:szCs w:val="24"/>
        </w:rPr>
        <w:t>Dalam tingkatan ini siswa diharapkan mengetahui bagaimana berkomunikasi dan menggunakan idenya untuk berkomunikasi.</w:t>
      </w:r>
      <w:proofErr w:type="gramEnd"/>
      <w:r w:rsidRPr="003C18C3">
        <w:rPr>
          <w:rFonts w:ascii="Times New Roman" w:hAnsi="Times New Roman"/>
          <w:color w:val="000000" w:themeColor="text1"/>
          <w:sz w:val="24"/>
          <w:szCs w:val="24"/>
        </w:rPr>
        <w:t xml:space="preserve"> </w:t>
      </w:r>
      <w:proofErr w:type="gramStart"/>
      <w:r w:rsidRPr="003C18C3">
        <w:rPr>
          <w:rFonts w:ascii="Times New Roman" w:hAnsi="Times New Roman"/>
          <w:color w:val="000000" w:themeColor="text1"/>
          <w:sz w:val="24"/>
          <w:szCs w:val="24"/>
        </w:rPr>
        <w:t>Dalam pemahaman tidak hanya sekedar memahami sebuah informasi tetapi termasuk juga keobjektifan, sikap dan makna yang terkandung dari sebuah informasi.</w:t>
      </w:r>
      <w:proofErr w:type="gramEnd"/>
      <w:r w:rsidRPr="003C18C3">
        <w:rPr>
          <w:rFonts w:ascii="Times New Roman" w:hAnsi="Times New Roman"/>
          <w:color w:val="000000" w:themeColor="text1"/>
          <w:sz w:val="24"/>
          <w:szCs w:val="24"/>
        </w:rPr>
        <w:t xml:space="preserve"> Dengan kata lain seorang siswa dapat mengubah suatu informasi yang ada dalam pikirannya kedalam bentuk lain yang lebih berarti.</w:t>
      </w:r>
    </w:p>
    <w:p w:rsidR="003C18C3" w:rsidRDefault="003C18C3" w:rsidP="003E5805">
      <w:pPr>
        <w:shd w:val="clear" w:color="auto" w:fill="FFFFFF"/>
        <w:spacing w:line="480" w:lineRule="auto"/>
        <w:ind w:left="68" w:firstLine="358"/>
        <w:jc w:val="both"/>
        <w:rPr>
          <w:rFonts w:ascii="Times New Roman" w:hAnsi="Times New Roman"/>
          <w:color w:val="000000" w:themeColor="text1"/>
          <w:sz w:val="24"/>
          <w:szCs w:val="24"/>
        </w:rPr>
      </w:pPr>
      <w:r w:rsidRPr="003C18C3">
        <w:rPr>
          <w:rFonts w:ascii="Times New Roman" w:hAnsi="Times New Roman"/>
          <w:color w:val="000000" w:themeColor="text1"/>
          <w:sz w:val="24"/>
          <w:szCs w:val="24"/>
        </w:rPr>
        <w:t>Poyla</w:t>
      </w:r>
      <w:r w:rsidRPr="003C18C3">
        <w:rPr>
          <w:rFonts w:ascii="Times New Roman" w:hAnsi="Times New Roman"/>
          <w:b/>
          <w:color w:val="000000" w:themeColor="text1"/>
          <w:sz w:val="24"/>
          <w:szCs w:val="24"/>
        </w:rPr>
        <w:t xml:space="preserve"> (</w:t>
      </w:r>
      <w:r w:rsidR="005C42AA" w:rsidRPr="005C42AA">
        <w:rPr>
          <w:rFonts w:ascii="Times New Roman" w:hAnsi="Times New Roman"/>
          <w:color w:val="000000" w:themeColor="text1"/>
          <w:sz w:val="24"/>
          <w:szCs w:val="24"/>
        </w:rPr>
        <w:t xml:space="preserve">dalam </w:t>
      </w:r>
      <w:r w:rsidRPr="003C18C3">
        <w:rPr>
          <w:rFonts w:ascii="Times New Roman" w:hAnsi="Times New Roman"/>
          <w:color w:val="000000" w:themeColor="text1"/>
          <w:sz w:val="24"/>
          <w:szCs w:val="24"/>
        </w:rPr>
        <w:t xml:space="preserve">Sumarmo, 1987), mengklasifikasikan pemahaman matematis ke dalam empat level pemahaman, </w:t>
      </w:r>
      <w:proofErr w:type="gramStart"/>
      <w:r w:rsidRPr="003C18C3">
        <w:rPr>
          <w:rFonts w:ascii="Times New Roman" w:hAnsi="Times New Roman"/>
          <w:color w:val="000000" w:themeColor="text1"/>
          <w:sz w:val="24"/>
          <w:szCs w:val="24"/>
        </w:rPr>
        <w:t>yaitu :</w:t>
      </w:r>
      <w:proofErr w:type="gramEnd"/>
      <w:r w:rsidRPr="003C18C3">
        <w:rPr>
          <w:rFonts w:ascii="Times New Roman" w:hAnsi="Times New Roman"/>
          <w:color w:val="000000" w:themeColor="text1"/>
          <w:sz w:val="24"/>
          <w:szCs w:val="24"/>
        </w:rPr>
        <w:t xml:space="preserve"> pemahaman mekanikal, pemahaman indukt</w:t>
      </w:r>
      <w:r w:rsidR="002C036A">
        <w:rPr>
          <w:rFonts w:ascii="Times New Roman" w:hAnsi="Times New Roman"/>
          <w:color w:val="000000" w:themeColor="text1"/>
          <w:sz w:val="24"/>
          <w:szCs w:val="24"/>
        </w:rPr>
        <w:t>if, pemahaman rasional, dan pema</w:t>
      </w:r>
      <w:r w:rsidRPr="003C18C3">
        <w:rPr>
          <w:rFonts w:ascii="Times New Roman" w:hAnsi="Times New Roman"/>
          <w:color w:val="000000" w:themeColor="text1"/>
          <w:sz w:val="24"/>
          <w:szCs w:val="24"/>
        </w:rPr>
        <w:t xml:space="preserve">haman intuitif. </w:t>
      </w:r>
      <w:proofErr w:type="gramStart"/>
      <w:r w:rsidRPr="003C18C3">
        <w:rPr>
          <w:rFonts w:ascii="Times New Roman" w:hAnsi="Times New Roman"/>
          <w:color w:val="000000" w:themeColor="text1"/>
          <w:sz w:val="24"/>
          <w:szCs w:val="24"/>
        </w:rPr>
        <w:t>Pemahaman mekanikal adalah dapat mengingat dan menerapkan sesuatu secara rutin atau perhitungan sederhana.</w:t>
      </w:r>
      <w:proofErr w:type="gramEnd"/>
      <w:r w:rsidRPr="003C18C3">
        <w:rPr>
          <w:rFonts w:ascii="Times New Roman" w:hAnsi="Times New Roman"/>
          <w:color w:val="000000" w:themeColor="text1"/>
          <w:sz w:val="24"/>
          <w:szCs w:val="24"/>
        </w:rPr>
        <w:t xml:space="preserve">  </w:t>
      </w:r>
      <w:proofErr w:type="gramStart"/>
      <w:r w:rsidRPr="003C18C3">
        <w:rPr>
          <w:rFonts w:ascii="Times New Roman" w:hAnsi="Times New Roman"/>
          <w:color w:val="000000" w:themeColor="text1"/>
          <w:sz w:val="24"/>
          <w:szCs w:val="24"/>
        </w:rPr>
        <w:t>Pemahaman induktif adalah dapat mencobakan sesuatu dalam kasus sederhana dan bisa berlaku untuk kasus serupa.</w:t>
      </w:r>
      <w:proofErr w:type="gramEnd"/>
      <w:r w:rsidRPr="003C18C3">
        <w:rPr>
          <w:rFonts w:ascii="Times New Roman" w:hAnsi="Times New Roman"/>
          <w:color w:val="000000" w:themeColor="text1"/>
          <w:sz w:val="24"/>
          <w:szCs w:val="24"/>
        </w:rPr>
        <w:t xml:space="preserve">  </w:t>
      </w:r>
      <w:proofErr w:type="gramStart"/>
      <w:r w:rsidRPr="003C18C3">
        <w:rPr>
          <w:rFonts w:ascii="Times New Roman" w:hAnsi="Times New Roman"/>
          <w:color w:val="000000" w:themeColor="text1"/>
          <w:sz w:val="24"/>
          <w:szCs w:val="24"/>
        </w:rPr>
        <w:t xml:space="preserve">Pemahaman rasional adalah </w:t>
      </w:r>
      <w:r w:rsidRPr="003C18C3">
        <w:rPr>
          <w:rFonts w:ascii="Times New Roman" w:hAnsi="Times New Roman"/>
          <w:color w:val="000000" w:themeColor="text1"/>
          <w:sz w:val="24"/>
          <w:szCs w:val="24"/>
        </w:rPr>
        <w:lastRenderedPageBreak/>
        <w:t>dapat membuktikan kebenaran sesuatu.</w:t>
      </w:r>
      <w:proofErr w:type="gramEnd"/>
      <w:r w:rsidRPr="003C18C3">
        <w:rPr>
          <w:rFonts w:ascii="Times New Roman" w:hAnsi="Times New Roman"/>
          <w:color w:val="000000" w:themeColor="text1"/>
          <w:sz w:val="24"/>
          <w:szCs w:val="24"/>
        </w:rPr>
        <w:t xml:space="preserve">  </w:t>
      </w:r>
      <w:proofErr w:type="gramStart"/>
      <w:r w:rsidRPr="003C18C3">
        <w:rPr>
          <w:rFonts w:ascii="Times New Roman" w:hAnsi="Times New Roman"/>
          <w:color w:val="000000" w:themeColor="text1"/>
          <w:sz w:val="24"/>
          <w:szCs w:val="24"/>
        </w:rPr>
        <w:t>Sedangkan pemahaman intuitif adalah dapat memperkirakan sesuatu tanpa ragu-ragu, sebelum menganalisis secara analitik.</w:t>
      </w:r>
      <w:proofErr w:type="gramEnd"/>
    </w:p>
    <w:p w:rsidR="00025D23" w:rsidRDefault="00025D23" w:rsidP="00025D23">
      <w:pPr>
        <w:shd w:val="clear" w:color="auto" w:fill="FFFFFF"/>
        <w:spacing w:line="480" w:lineRule="auto"/>
        <w:ind w:left="68" w:firstLine="358"/>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Pemahaman menurut Polattsek (dalam Sumarmo, 1987: 25) membedakan 2 jenis pemahaman </w:t>
      </w:r>
      <w:proofErr w:type="gramStart"/>
      <w:r>
        <w:rPr>
          <w:rFonts w:ascii="Times New Roman" w:hAnsi="Times New Roman"/>
          <w:color w:val="000000" w:themeColor="text1"/>
          <w:sz w:val="24"/>
          <w:szCs w:val="24"/>
        </w:rPr>
        <w:t>yaitu :</w:t>
      </w:r>
      <w:proofErr w:type="gramEnd"/>
      <w:r>
        <w:rPr>
          <w:rFonts w:ascii="Times New Roman" w:hAnsi="Times New Roman"/>
          <w:color w:val="000000" w:themeColor="text1"/>
          <w:sz w:val="24"/>
          <w:szCs w:val="24"/>
        </w:rPr>
        <w:t xml:space="preserve"> pemahaman komputasional dan pemahaman fungsional.   </w:t>
      </w:r>
      <w:proofErr w:type="gramStart"/>
      <w:r>
        <w:rPr>
          <w:rFonts w:ascii="Times New Roman" w:hAnsi="Times New Roman"/>
          <w:color w:val="000000" w:themeColor="text1"/>
          <w:sz w:val="24"/>
          <w:szCs w:val="24"/>
        </w:rPr>
        <w:t>Pemahaman komputasional adalah dapat menerapkan sesuatu pada perhitungan sederhana rutin/sederhana, atu mengerjakan sesuatu secara algoritmik.</w:t>
      </w:r>
      <w:proofErr w:type="gramEnd"/>
      <w:r>
        <w:rPr>
          <w:rFonts w:ascii="Times New Roman" w:hAnsi="Times New Roman"/>
          <w:color w:val="000000" w:themeColor="text1"/>
          <w:sz w:val="24"/>
          <w:szCs w:val="24"/>
        </w:rPr>
        <w:t xml:space="preserve">  Pemahaman fungsional adalah dapat mengaitkan sesuatu dengan hal </w:t>
      </w:r>
      <w:r w:rsidR="00263460">
        <w:rPr>
          <w:rFonts w:ascii="Times New Roman" w:hAnsi="Times New Roman"/>
          <w:color w:val="000000" w:themeColor="text1"/>
          <w:sz w:val="24"/>
          <w:szCs w:val="24"/>
        </w:rPr>
        <w:t xml:space="preserve"> </w:t>
      </w:r>
    </w:p>
    <w:p w:rsidR="00025D23" w:rsidRDefault="00263460" w:rsidP="00025D23">
      <w:pPr>
        <w:shd w:val="clear" w:color="auto" w:fill="FFFFFF"/>
        <w:spacing w:line="480" w:lineRule="auto"/>
        <w:ind w:left="68" w:firstLine="35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Pemahaman menurut Copeland (dalam Sumarmo, </w:t>
      </w:r>
      <w:proofErr w:type="gramStart"/>
      <w:r>
        <w:rPr>
          <w:rFonts w:ascii="Times New Roman" w:hAnsi="Times New Roman"/>
          <w:color w:val="000000" w:themeColor="text1"/>
          <w:sz w:val="24"/>
          <w:szCs w:val="24"/>
        </w:rPr>
        <w:t>1987 :</w:t>
      </w:r>
      <w:proofErr w:type="gramEnd"/>
      <w:r>
        <w:rPr>
          <w:rFonts w:ascii="Times New Roman" w:hAnsi="Times New Roman"/>
          <w:color w:val="000000" w:themeColor="text1"/>
          <w:sz w:val="24"/>
          <w:szCs w:val="24"/>
        </w:rPr>
        <w:t xml:space="preserve"> 26), dibedakan jadi dua jenis, yaitu  pemahaman </w:t>
      </w:r>
      <w:r w:rsidRPr="00263460">
        <w:rPr>
          <w:rFonts w:ascii="Times New Roman" w:hAnsi="Times New Roman"/>
          <w:i/>
          <w:color w:val="000000" w:themeColor="text1"/>
          <w:sz w:val="24"/>
          <w:szCs w:val="24"/>
        </w:rPr>
        <w:t>knowing how to</w:t>
      </w:r>
      <w:r>
        <w:rPr>
          <w:rFonts w:ascii="Times New Roman" w:hAnsi="Times New Roman"/>
          <w:color w:val="000000" w:themeColor="text1"/>
          <w:sz w:val="24"/>
          <w:szCs w:val="24"/>
        </w:rPr>
        <w:t xml:space="preserve"> (dapat mengerjakan sesuatu secara rutin/algoritmik) dan </w:t>
      </w:r>
      <w:r w:rsidRPr="00263460">
        <w:rPr>
          <w:rFonts w:ascii="Times New Roman" w:hAnsi="Times New Roman"/>
          <w:i/>
          <w:color w:val="000000" w:themeColor="text1"/>
          <w:sz w:val="24"/>
          <w:szCs w:val="24"/>
        </w:rPr>
        <w:t>knowing</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 (mengerjakan sesuatu dengan sadar akan proses yang dikerjakannya. Sedangkan </w:t>
      </w:r>
      <w:proofErr w:type="gramStart"/>
      <w:r>
        <w:rPr>
          <w:rFonts w:ascii="Times New Roman" w:hAnsi="Times New Roman"/>
          <w:color w:val="000000" w:themeColor="text1"/>
          <w:sz w:val="24"/>
          <w:szCs w:val="24"/>
        </w:rPr>
        <w:t>pemahaman  menurut</w:t>
      </w:r>
      <w:proofErr w:type="gramEnd"/>
      <w:r>
        <w:rPr>
          <w:rFonts w:ascii="Times New Roman" w:hAnsi="Times New Roman"/>
          <w:color w:val="000000" w:themeColor="text1"/>
          <w:sz w:val="24"/>
          <w:szCs w:val="24"/>
        </w:rPr>
        <w:t xml:space="preserve"> Skemp (dalam Sumarno, 1987:27) dibedakan menjadi 2 jenis, yaitu pemahaman instrumental dan relasional.  </w:t>
      </w:r>
      <w:proofErr w:type="gramStart"/>
      <w:r>
        <w:rPr>
          <w:rFonts w:ascii="Times New Roman" w:hAnsi="Times New Roman"/>
          <w:color w:val="000000" w:themeColor="text1"/>
          <w:sz w:val="24"/>
          <w:szCs w:val="24"/>
        </w:rPr>
        <w:t>Pemahaman instrumental adalah hapal sesuatu secara terpisah atau dapat menerapkan sesuatu pada perhitungan rutin/sederhana, mengerjakan secara algoritmik saja.</w:t>
      </w:r>
      <w:proofErr w:type="gramEnd"/>
      <w:r>
        <w:rPr>
          <w:rFonts w:ascii="Times New Roman" w:hAnsi="Times New Roman"/>
          <w:color w:val="000000" w:themeColor="text1"/>
          <w:sz w:val="24"/>
          <w:szCs w:val="24"/>
        </w:rPr>
        <w:t xml:space="preserve">  Sedangkan pemahaman relasional adalah dapat mengaitkan sesuatu dengan hal lainnya secara benar dan menyadari proses yang dilakukan.</w:t>
      </w:r>
    </w:p>
    <w:p w:rsidR="00263460" w:rsidRPr="00263460" w:rsidRDefault="00263460" w:rsidP="00025D23">
      <w:pPr>
        <w:shd w:val="clear" w:color="auto" w:fill="FFFFFF"/>
        <w:spacing w:line="480" w:lineRule="auto"/>
        <w:ind w:left="68" w:firstLine="358"/>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Pemahaman instrumental diartikan sebagai pemaha</w:t>
      </w:r>
      <w:r w:rsidR="005C42AA">
        <w:rPr>
          <w:rFonts w:ascii="Times New Roman" w:hAnsi="Times New Roman"/>
          <w:color w:val="000000" w:themeColor="text1"/>
          <w:sz w:val="24"/>
          <w:szCs w:val="24"/>
        </w:rPr>
        <w:t>man konsep yang saling terpusat</w:t>
      </w:r>
      <w:r>
        <w:rPr>
          <w:rFonts w:ascii="Times New Roman" w:hAnsi="Times New Roman"/>
          <w:color w:val="000000" w:themeColor="text1"/>
          <w:sz w:val="24"/>
          <w:szCs w:val="24"/>
        </w:rPr>
        <w:t xml:space="preserve"> dan hanya hapal rumus dalam perhitungan sederhana.</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Dalam hal ini seseorang hanya memahami urutan pengerjaan atau algoritma.</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Sedangkan pemahaman relasional termuat skema atau s</w:t>
      </w:r>
      <w:r w:rsidR="00C9270C">
        <w:rPr>
          <w:rFonts w:ascii="Times New Roman" w:hAnsi="Times New Roman"/>
          <w:color w:val="000000" w:themeColor="text1"/>
          <w:sz w:val="24"/>
          <w:szCs w:val="24"/>
        </w:rPr>
        <w:t>truktur yang dapat digunakan pada penjelasan masalah yang lebih luas dan sifat pemakaiannya lebih bermakna.</w:t>
      </w:r>
      <w:proofErr w:type="gramEnd"/>
    </w:p>
    <w:p w:rsidR="00EC1095" w:rsidRPr="00EC1095" w:rsidRDefault="00EC1095" w:rsidP="00025D23">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sidRPr="00EC1095">
        <w:rPr>
          <w:rFonts w:ascii="Times New Roman" w:hAnsi="Times New Roman" w:cs="Times New Roman"/>
          <w:color w:val="000000"/>
          <w:sz w:val="24"/>
          <w:szCs w:val="24"/>
        </w:rPr>
        <w:lastRenderedPageBreak/>
        <w:t>Pemahaman konsep merupakan kompetensi yang ditunjukkan siswa dalam memahami konsep dan dalam prosedur (algoritma) secara luwes, akurat, efisien dan tepat.</w:t>
      </w:r>
      <w:proofErr w:type="gramEnd"/>
      <w:r w:rsidRPr="00EC1095">
        <w:rPr>
          <w:rFonts w:ascii="Times New Roman" w:hAnsi="Times New Roman" w:cs="Times New Roman"/>
          <w:color w:val="000000"/>
          <w:sz w:val="24"/>
          <w:szCs w:val="24"/>
        </w:rPr>
        <w:t xml:space="preserve"> </w:t>
      </w:r>
      <w:r w:rsidR="00025D23">
        <w:rPr>
          <w:rFonts w:ascii="Times New Roman" w:hAnsi="Times New Roman" w:cs="Times New Roman"/>
          <w:color w:val="000000"/>
          <w:sz w:val="24"/>
          <w:szCs w:val="24"/>
        </w:rPr>
        <w:t xml:space="preserve"> </w:t>
      </w:r>
      <w:r w:rsidRPr="00EC1095">
        <w:rPr>
          <w:rFonts w:ascii="Times New Roman" w:hAnsi="Times New Roman" w:cs="Times New Roman"/>
          <w:color w:val="000000"/>
          <w:sz w:val="24"/>
          <w:szCs w:val="24"/>
        </w:rPr>
        <w:t xml:space="preserve">Adapun indikator pemahaman konsep menurut Kurikulum 2006, yaitu: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1. </w:t>
      </w:r>
      <w:proofErr w:type="gramStart"/>
      <w:r w:rsidRPr="00EC1095">
        <w:rPr>
          <w:rFonts w:ascii="Times New Roman" w:hAnsi="Times New Roman" w:cs="Times New Roman"/>
          <w:color w:val="000000"/>
          <w:sz w:val="24"/>
          <w:szCs w:val="24"/>
        </w:rPr>
        <w:t>menyatakan</w:t>
      </w:r>
      <w:proofErr w:type="gramEnd"/>
      <w:r w:rsidRPr="00EC1095">
        <w:rPr>
          <w:rFonts w:ascii="Times New Roman" w:hAnsi="Times New Roman" w:cs="Times New Roman"/>
          <w:color w:val="000000"/>
          <w:sz w:val="24"/>
          <w:szCs w:val="24"/>
        </w:rPr>
        <w:t xml:space="preserve"> ulang sebuah konsep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2. </w:t>
      </w:r>
      <w:proofErr w:type="gramStart"/>
      <w:r w:rsidRPr="00EC1095">
        <w:rPr>
          <w:rFonts w:ascii="Times New Roman" w:hAnsi="Times New Roman" w:cs="Times New Roman"/>
          <w:color w:val="000000"/>
          <w:sz w:val="24"/>
          <w:szCs w:val="24"/>
        </w:rPr>
        <w:t>mengklasifikasi</w:t>
      </w:r>
      <w:proofErr w:type="gramEnd"/>
      <w:r w:rsidRPr="00EC1095">
        <w:rPr>
          <w:rFonts w:ascii="Times New Roman" w:hAnsi="Times New Roman" w:cs="Times New Roman"/>
          <w:color w:val="000000"/>
          <w:sz w:val="24"/>
          <w:szCs w:val="24"/>
        </w:rPr>
        <w:t xml:space="preserve"> objek-objek menurut sifat-sifat tertentu (sesuai dengan konsepnya)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3. </w:t>
      </w:r>
      <w:proofErr w:type="gramStart"/>
      <w:r w:rsidRPr="00EC1095">
        <w:rPr>
          <w:rFonts w:ascii="Times New Roman" w:hAnsi="Times New Roman" w:cs="Times New Roman"/>
          <w:color w:val="000000"/>
          <w:sz w:val="24"/>
          <w:szCs w:val="24"/>
        </w:rPr>
        <w:t>memberikan</w:t>
      </w:r>
      <w:proofErr w:type="gramEnd"/>
      <w:r w:rsidRPr="00EC1095">
        <w:rPr>
          <w:rFonts w:ascii="Times New Roman" w:hAnsi="Times New Roman" w:cs="Times New Roman"/>
          <w:color w:val="000000"/>
          <w:sz w:val="24"/>
          <w:szCs w:val="24"/>
        </w:rPr>
        <w:t xml:space="preserve"> contoh dan non-contoh dari konsep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4. </w:t>
      </w:r>
      <w:proofErr w:type="gramStart"/>
      <w:r w:rsidRPr="00EC1095">
        <w:rPr>
          <w:rFonts w:ascii="Times New Roman" w:hAnsi="Times New Roman" w:cs="Times New Roman"/>
          <w:color w:val="000000"/>
          <w:sz w:val="24"/>
          <w:szCs w:val="24"/>
        </w:rPr>
        <w:t>menyajikan</w:t>
      </w:r>
      <w:proofErr w:type="gramEnd"/>
      <w:r w:rsidRPr="00EC1095">
        <w:rPr>
          <w:rFonts w:ascii="Times New Roman" w:hAnsi="Times New Roman" w:cs="Times New Roman"/>
          <w:color w:val="000000"/>
          <w:sz w:val="24"/>
          <w:szCs w:val="24"/>
        </w:rPr>
        <w:t xml:space="preserve"> konsep dalam berbagai bentuk representasi matematis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5. </w:t>
      </w:r>
      <w:proofErr w:type="gramStart"/>
      <w:r w:rsidRPr="00EC1095">
        <w:rPr>
          <w:rFonts w:ascii="Times New Roman" w:hAnsi="Times New Roman" w:cs="Times New Roman"/>
          <w:color w:val="000000"/>
          <w:sz w:val="24"/>
          <w:szCs w:val="24"/>
        </w:rPr>
        <w:t>mengembangkan</w:t>
      </w:r>
      <w:proofErr w:type="gramEnd"/>
      <w:r w:rsidRPr="00EC1095">
        <w:rPr>
          <w:rFonts w:ascii="Times New Roman" w:hAnsi="Times New Roman" w:cs="Times New Roman"/>
          <w:color w:val="000000"/>
          <w:sz w:val="24"/>
          <w:szCs w:val="24"/>
        </w:rPr>
        <w:t xml:space="preserve"> syarat perlu atau syarat cukup suatu konsep </w:t>
      </w:r>
    </w:p>
    <w:p w:rsidR="00EC1095" w:rsidRPr="00EC1095" w:rsidRDefault="00EC1095" w:rsidP="00EC1095">
      <w:pPr>
        <w:autoSpaceDE w:val="0"/>
        <w:autoSpaceDN w:val="0"/>
        <w:adjustRightInd w:val="0"/>
        <w:spacing w:after="0" w:line="480" w:lineRule="auto"/>
        <w:ind w:left="720" w:hanging="360"/>
        <w:jc w:val="both"/>
        <w:rPr>
          <w:rFonts w:ascii="Times New Roman" w:hAnsi="Times New Roman" w:cs="Times New Roman"/>
          <w:color w:val="000000"/>
          <w:sz w:val="24"/>
          <w:szCs w:val="24"/>
        </w:rPr>
      </w:pPr>
      <w:r w:rsidRPr="00EC1095">
        <w:rPr>
          <w:rFonts w:ascii="Times New Roman" w:hAnsi="Times New Roman" w:cs="Times New Roman"/>
          <w:color w:val="000000"/>
          <w:sz w:val="24"/>
          <w:szCs w:val="24"/>
        </w:rPr>
        <w:t xml:space="preserve">6. </w:t>
      </w:r>
      <w:proofErr w:type="gramStart"/>
      <w:r w:rsidRPr="00EC1095">
        <w:rPr>
          <w:rFonts w:ascii="Times New Roman" w:hAnsi="Times New Roman" w:cs="Times New Roman"/>
          <w:color w:val="000000"/>
          <w:sz w:val="24"/>
          <w:szCs w:val="24"/>
        </w:rPr>
        <w:t>menggunakan</w:t>
      </w:r>
      <w:proofErr w:type="gramEnd"/>
      <w:r w:rsidRPr="00EC1095">
        <w:rPr>
          <w:rFonts w:ascii="Times New Roman" w:hAnsi="Times New Roman" w:cs="Times New Roman"/>
          <w:color w:val="000000"/>
          <w:sz w:val="24"/>
          <w:szCs w:val="24"/>
        </w:rPr>
        <w:t xml:space="preserve">, memanfaatkan, dan memilih prosedur atau operasi tertentu </w:t>
      </w:r>
    </w:p>
    <w:p w:rsidR="00C9270C" w:rsidRDefault="00C9270C" w:rsidP="00EC1095">
      <w:pPr>
        <w:shd w:val="clear" w:color="auto" w:fill="FFFFFF"/>
        <w:spacing w:line="480" w:lineRule="auto"/>
        <w:ind w:left="68" w:firstLine="358"/>
        <w:jc w:val="both"/>
        <w:rPr>
          <w:rFonts w:ascii="Times New Roman" w:hAnsi="Times New Roman"/>
          <w:color w:val="000000" w:themeColor="text1"/>
          <w:sz w:val="24"/>
          <w:szCs w:val="24"/>
        </w:rPr>
      </w:pPr>
      <w:r>
        <w:rPr>
          <w:rFonts w:ascii="Times New Roman" w:hAnsi="Times New Roman"/>
          <w:color w:val="000000" w:themeColor="text1"/>
          <w:sz w:val="24"/>
          <w:szCs w:val="24"/>
        </w:rPr>
        <w:tab/>
        <w:t>Konsekuensi positif terhadap pengetahuan yang diperoleh dengan pemahaman dalam pembelajaran matematika  adalah sebagai berikut ;</w:t>
      </w:r>
    </w:p>
    <w:p w:rsidR="00C9270C" w:rsidRDefault="00C9270C" w:rsidP="00C9270C">
      <w:pPr>
        <w:pStyle w:val="ListParagraph"/>
        <w:numPr>
          <w:ilvl w:val="0"/>
          <w:numId w:val="29"/>
        </w:numPr>
        <w:shd w:val="clear" w:color="auto" w:fill="FFFFFF"/>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Bersifat </w:t>
      </w:r>
      <w:r w:rsidRPr="005C42AA">
        <w:rPr>
          <w:rFonts w:ascii="Times New Roman" w:hAnsi="Times New Roman"/>
          <w:i/>
          <w:color w:val="000000" w:themeColor="text1"/>
          <w:sz w:val="24"/>
          <w:szCs w:val="24"/>
        </w:rPr>
        <w:t>generative</w:t>
      </w:r>
      <w:r>
        <w:rPr>
          <w:rFonts w:ascii="Times New Roman" w:hAnsi="Times New Roman"/>
          <w:color w:val="000000" w:themeColor="text1"/>
          <w:sz w:val="24"/>
          <w:szCs w:val="24"/>
        </w:rPr>
        <w:t xml:space="preserve">, yaitu pengetahuan yang terbentuk dari hasil belajar dengan pengertian, sewaktu-waktu dapat dimunculkan kembali (simulasi).  Simulasi terjadi karena adanya informasi baru yang bergabung dengan pengetahuan lama, proses seperti ini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berlangsung terus menerus apabila setiap menerima informasi baru dari hasil belajar selalu dipahami.</w:t>
      </w:r>
    </w:p>
    <w:p w:rsidR="00C9270C" w:rsidRDefault="00C9270C" w:rsidP="00C9270C">
      <w:pPr>
        <w:pStyle w:val="ListParagraph"/>
        <w:numPr>
          <w:ilvl w:val="0"/>
          <w:numId w:val="29"/>
        </w:numPr>
        <w:shd w:val="clear" w:color="auto" w:fill="FFFFFF"/>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Bermakna, menyesuaikan antara tuga</w:t>
      </w:r>
      <w:r w:rsidR="005C42AA">
        <w:rPr>
          <w:rFonts w:ascii="Times New Roman" w:hAnsi="Times New Roman"/>
          <w:color w:val="000000" w:themeColor="text1"/>
          <w:sz w:val="24"/>
          <w:szCs w:val="24"/>
        </w:rPr>
        <w:t>s</w:t>
      </w:r>
      <w:r>
        <w:rPr>
          <w:rFonts w:ascii="Times New Roman" w:hAnsi="Times New Roman"/>
          <w:color w:val="000000" w:themeColor="text1"/>
          <w:sz w:val="24"/>
          <w:szCs w:val="24"/>
        </w:rPr>
        <w:t>-tugas belajar dengan kemampuan berfikir siswa dapat menunjang pencapaian pemahaman yang dibangun oleh siswa dalam belajar matematika.</w:t>
      </w:r>
    </w:p>
    <w:p w:rsidR="00C9270C" w:rsidRDefault="005C42AA" w:rsidP="00C9270C">
      <w:pPr>
        <w:pStyle w:val="ListParagraph"/>
        <w:numPr>
          <w:ilvl w:val="0"/>
          <w:numId w:val="29"/>
        </w:numPr>
        <w:shd w:val="clear" w:color="auto" w:fill="FFFFFF"/>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Memperkuat</w:t>
      </w:r>
      <w:r w:rsidR="00C9270C">
        <w:rPr>
          <w:rFonts w:ascii="Times New Roman" w:hAnsi="Times New Roman"/>
          <w:color w:val="000000" w:themeColor="text1"/>
          <w:sz w:val="24"/>
          <w:szCs w:val="24"/>
        </w:rPr>
        <w:t xml:space="preserve"> ingatan dan mengurangi jumlah informasi yang harus dihafal</w:t>
      </w:r>
    </w:p>
    <w:p w:rsidR="00C9270C" w:rsidRDefault="00C9270C" w:rsidP="00C9270C">
      <w:pPr>
        <w:pStyle w:val="ListParagraph"/>
        <w:numPr>
          <w:ilvl w:val="0"/>
          <w:numId w:val="29"/>
        </w:numPr>
        <w:shd w:val="clear" w:color="auto" w:fill="FFFFFF"/>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Memudahkan transfer belajar</w:t>
      </w:r>
    </w:p>
    <w:p w:rsidR="00EC1095" w:rsidRPr="00C9270C" w:rsidRDefault="00C9270C" w:rsidP="00C9270C">
      <w:pPr>
        <w:pStyle w:val="ListParagraph"/>
        <w:numPr>
          <w:ilvl w:val="0"/>
          <w:numId w:val="29"/>
        </w:numPr>
        <w:shd w:val="clear" w:color="auto" w:fill="FFFFFF"/>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Mempengaruhi kepercayaan</w:t>
      </w:r>
      <w:r w:rsidRPr="00C9270C">
        <w:rPr>
          <w:rFonts w:ascii="Times New Roman" w:hAnsi="Times New Roman"/>
          <w:color w:val="000000" w:themeColor="text1"/>
          <w:sz w:val="24"/>
          <w:szCs w:val="24"/>
        </w:rPr>
        <w:t xml:space="preserve"> </w:t>
      </w:r>
    </w:p>
    <w:p w:rsidR="003C18C3" w:rsidRPr="00BA345B" w:rsidRDefault="003C18C3" w:rsidP="003E5805">
      <w:pPr>
        <w:pStyle w:val="ListParagraph"/>
        <w:numPr>
          <w:ilvl w:val="0"/>
          <w:numId w:val="11"/>
        </w:numPr>
        <w:spacing w:after="0" w:line="480" w:lineRule="auto"/>
        <w:rPr>
          <w:rFonts w:ascii="Times New Roman" w:hAnsi="Times New Roman"/>
          <w:b/>
          <w:color w:val="000000" w:themeColor="text1"/>
          <w:sz w:val="24"/>
          <w:szCs w:val="24"/>
        </w:rPr>
      </w:pPr>
      <w:r w:rsidRPr="00BA345B">
        <w:rPr>
          <w:rFonts w:ascii="Times New Roman" w:hAnsi="Times New Roman"/>
          <w:b/>
          <w:color w:val="000000" w:themeColor="text1"/>
          <w:sz w:val="24"/>
          <w:szCs w:val="24"/>
        </w:rPr>
        <w:lastRenderedPageBreak/>
        <w:t xml:space="preserve">Pembelajaran </w:t>
      </w:r>
      <w:r w:rsidRPr="00BA345B">
        <w:rPr>
          <w:rFonts w:ascii="Times New Roman" w:hAnsi="Times New Roman"/>
          <w:b/>
          <w:i/>
          <w:color w:val="000000" w:themeColor="text1"/>
          <w:sz w:val="24"/>
          <w:szCs w:val="24"/>
        </w:rPr>
        <w:t>Project Basic Learning</w:t>
      </w:r>
    </w:p>
    <w:p w:rsidR="003C18C3" w:rsidRPr="00240AB6" w:rsidRDefault="003C18C3" w:rsidP="003E5805">
      <w:pPr>
        <w:shd w:val="clear" w:color="auto" w:fill="FFFFFF"/>
        <w:spacing w:after="240" w:line="480" w:lineRule="auto"/>
        <w:ind w:left="90" w:firstLine="335"/>
        <w:jc w:val="both"/>
        <w:rPr>
          <w:rFonts w:ascii="Times New Roman" w:hAnsi="Times New Roman"/>
          <w:color w:val="000000" w:themeColor="text1"/>
          <w:sz w:val="24"/>
          <w:szCs w:val="24"/>
        </w:rPr>
      </w:pPr>
      <w:r w:rsidRPr="00240AB6">
        <w:rPr>
          <w:rFonts w:ascii="Times New Roman" w:hAnsi="Times New Roman"/>
          <w:i/>
          <w:color w:val="000000" w:themeColor="text1"/>
          <w:sz w:val="24"/>
          <w:szCs w:val="24"/>
        </w:rPr>
        <w:t>Project</w:t>
      </w:r>
      <w:r w:rsidR="005C42AA">
        <w:rPr>
          <w:rFonts w:ascii="Times New Roman" w:hAnsi="Times New Roman"/>
          <w:i/>
          <w:color w:val="000000" w:themeColor="text1"/>
          <w:sz w:val="24"/>
          <w:szCs w:val="24"/>
        </w:rPr>
        <w:t>-</w:t>
      </w:r>
      <w:r w:rsidRPr="00240AB6">
        <w:rPr>
          <w:rFonts w:ascii="Times New Roman" w:hAnsi="Times New Roman"/>
          <w:i/>
          <w:color w:val="000000" w:themeColor="text1"/>
          <w:sz w:val="24"/>
          <w:szCs w:val="24"/>
        </w:rPr>
        <w:t>Based Learning</w:t>
      </w:r>
      <w:r w:rsidRPr="00240AB6">
        <w:rPr>
          <w:rFonts w:ascii="Times New Roman" w:hAnsi="Times New Roman"/>
          <w:color w:val="000000" w:themeColor="text1"/>
          <w:sz w:val="24"/>
          <w:szCs w:val="24"/>
        </w:rPr>
        <w:t xml:space="preserve"> merupakan sebuah model pembelajaran </w:t>
      </w:r>
      <w:proofErr w:type="gramStart"/>
      <w:r w:rsidRPr="00240AB6">
        <w:rPr>
          <w:rFonts w:ascii="Times New Roman" w:hAnsi="Times New Roman"/>
          <w:color w:val="000000" w:themeColor="text1"/>
          <w:sz w:val="24"/>
          <w:szCs w:val="24"/>
        </w:rPr>
        <w:t>yang</w:t>
      </w:r>
      <w:r w:rsidR="00C9270C">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 xml:space="preserve"> sudah</w:t>
      </w:r>
      <w:proofErr w:type="gramEnd"/>
      <w:r w:rsidRPr="00240AB6">
        <w:rPr>
          <w:rFonts w:ascii="Times New Roman" w:hAnsi="Times New Roman"/>
          <w:color w:val="000000" w:themeColor="text1"/>
          <w:sz w:val="24"/>
          <w:szCs w:val="24"/>
        </w:rPr>
        <w:t xml:space="preserve"> banyak dikembangkan di Negara-negara maju seperti Australia dan Amerika Serikat.  Dalam </w:t>
      </w:r>
      <w:proofErr w:type="gramStart"/>
      <w:r w:rsidRPr="00240AB6">
        <w:rPr>
          <w:rFonts w:ascii="Times New Roman" w:hAnsi="Times New Roman"/>
          <w:color w:val="000000" w:themeColor="text1"/>
          <w:sz w:val="24"/>
          <w:szCs w:val="24"/>
        </w:rPr>
        <w:t>bahasa</w:t>
      </w:r>
      <w:proofErr w:type="gramEnd"/>
      <w:r w:rsidRPr="00240AB6">
        <w:rPr>
          <w:rFonts w:ascii="Times New Roman" w:hAnsi="Times New Roman"/>
          <w:color w:val="000000" w:themeColor="text1"/>
          <w:sz w:val="24"/>
          <w:szCs w:val="24"/>
        </w:rPr>
        <w:t xml:space="preserve"> Indonesia, </w:t>
      </w:r>
      <w:r w:rsidRPr="00BA345B">
        <w:rPr>
          <w:rFonts w:ascii="Times New Roman" w:hAnsi="Times New Roman"/>
          <w:i/>
          <w:color w:val="000000" w:themeColor="text1"/>
          <w:sz w:val="24"/>
          <w:szCs w:val="24"/>
        </w:rPr>
        <w:t>Project</w:t>
      </w:r>
      <w:r w:rsidR="005C42AA">
        <w:rPr>
          <w:rFonts w:ascii="Times New Roman" w:hAnsi="Times New Roman"/>
          <w:i/>
          <w:color w:val="000000" w:themeColor="text1"/>
          <w:sz w:val="24"/>
          <w:szCs w:val="24"/>
        </w:rPr>
        <w:t>-</w:t>
      </w:r>
      <w:r w:rsidRPr="00BA345B">
        <w:rPr>
          <w:rFonts w:ascii="Times New Roman" w:hAnsi="Times New Roman"/>
          <w:i/>
          <w:color w:val="000000" w:themeColor="text1"/>
          <w:sz w:val="24"/>
          <w:szCs w:val="24"/>
        </w:rPr>
        <w:t>Basect Learning</w:t>
      </w:r>
      <w:r w:rsidRPr="00240AB6">
        <w:rPr>
          <w:rFonts w:ascii="Times New Roman" w:hAnsi="Times New Roman"/>
          <w:color w:val="000000" w:themeColor="text1"/>
          <w:sz w:val="24"/>
          <w:szCs w:val="24"/>
        </w:rPr>
        <w:t xml:space="preserve"> mempunyai ar</w:t>
      </w:r>
      <w:r w:rsidR="00BA345B">
        <w:rPr>
          <w:rFonts w:ascii="Times New Roman" w:hAnsi="Times New Roman"/>
          <w:color w:val="000000" w:themeColor="text1"/>
          <w:sz w:val="24"/>
          <w:szCs w:val="24"/>
        </w:rPr>
        <w:t>ti pembelajaran berbasis proyek</w:t>
      </w:r>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Model pembelajaran berbasis proyek (</w:t>
      </w:r>
      <w:r w:rsidR="005C42AA" w:rsidRPr="005C42AA">
        <w:rPr>
          <w:rFonts w:ascii="Times New Roman" w:hAnsi="Times New Roman"/>
          <w:i/>
          <w:color w:val="000000" w:themeColor="text1"/>
          <w:sz w:val="24"/>
          <w:szCs w:val="24"/>
        </w:rPr>
        <w:t>P</w:t>
      </w:r>
      <w:r w:rsidR="005C42AA">
        <w:rPr>
          <w:rFonts w:ascii="Times New Roman" w:hAnsi="Times New Roman"/>
          <w:i/>
          <w:iCs/>
          <w:color w:val="000000" w:themeColor="text1"/>
          <w:sz w:val="24"/>
          <w:szCs w:val="24"/>
        </w:rPr>
        <w:t>roject-Based L</w:t>
      </w:r>
      <w:r w:rsidRPr="00240AB6">
        <w:rPr>
          <w:rFonts w:ascii="Times New Roman" w:hAnsi="Times New Roman"/>
          <w:i/>
          <w:iCs/>
          <w:color w:val="000000" w:themeColor="text1"/>
          <w:sz w:val="24"/>
          <w:szCs w:val="24"/>
        </w:rPr>
        <w:t>earning</w:t>
      </w:r>
      <w:r w:rsidRPr="00240AB6">
        <w:rPr>
          <w:rFonts w:ascii="Times New Roman" w:hAnsi="Times New Roman"/>
          <w:color w:val="000000" w:themeColor="text1"/>
          <w:sz w:val="24"/>
          <w:szCs w:val="24"/>
        </w:rPr>
        <w:t>) adalah sebuah model pembelajaran yang menggunakan proyek (kegiatan) sebagai inti pembelajaran.</w:t>
      </w:r>
      <w:proofErr w:type="gramEnd"/>
      <w:r w:rsidRPr="00240AB6">
        <w:rPr>
          <w:rFonts w:ascii="Times New Roman" w:hAnsi="Times New Roman"/>
          <w:color w:val="000000" w:themeColor="text1"/>
          <w:sz w:val="24"/>
          <w:szCs w:val="24"/>
        </w:rPr>
        <w:t xml:space="preserve"> Dalam pembelajaran </w:t>
      </w:r>
      <w:r w:rsidRPr="00240AB6">
        <w:rPr>
          <w:rFonts w:ascii="Times New Roman" w:hAnsi="Times New Roman"/>
          <w:i/>
          <w:color w:val="000000" w:themeColor="text1"/>
          <w:sz w:val="24"/>
          <w:szCs w:val="24"/>
        </w:rPr>
        <w:t>Project</w:t>
      </w:r>
      <w:r w:rsidR="005C42AA">
        <w:rPr>
          <w:rFonts w:ascii="Times New Roman" w:hAnsi="Times New Roman"/>
          <w:i/>
          <w:color w:val="000000" w:themeColor="text1"/>
          <w:sz w:val="24"/>
          <w:szCs w:val="24"/>
        </w:rPr>
        <w:t>-B</w:t>
      </w:r>
      <w:r w:rsidRPr="00240AB6">
        <w:rPr>
          <w:rFonts w:ascii="Times New Roman" w:hAnsi="Times New Roman"/>
          <w:i/>
          <w:color w:val="000000" w:themeColor="text1"/>
          <w:sz w:val="24"/>
          <w:szCs w:val="24"/>
        </w:rPr>
        <w:t xml:space="preserve">ased </w:t>
      </w:r>
      <w:proofErr w:type="gramStart"/>
      <w:r w:rsidRPr="00240AB6">
        <w:rPr>
          <w:rFonts w:ascii="Times New Roman" w:hAnsi="Times New Roman"/>
          <w:i/>
          <w:color w:val="000000" w:themeColor="text1"/>
          <w:sz w:val="24"/>
          <w:szCs w:val="24"/>
        </w:rPr>
        <w:t>Learning</w:t>
      </w:r>
      <w:r w:rsidR="00BA345B">
        <w:rPr>
          <w:rFonts w:ascii="Times New Roman" w:hAnsi="Times New Roman"/>
          <w:color w:val="000000" w:themeColor="text1"/>
          <w:sz w:val="24"/>
          <w:szCs w:val="24"/>
        </w:rPr>
        <w:t xml:space="preserve">  siswa</w:t>
      </w:r>
      <w:proofErr w:type="gramEnd"/>
      <w:r w:rsidRPr="00240AB6">
        <w:rPr>
          <w:rFonts w:ascii="Times New Roman" w:hAnsi="Times New Roman"/>
          <w:color w:val="000000" w:themeColor="text1"/>
          <w:sz w:val="24"/>
          <w:szCs w:val="24"/>
        </w:rPr>
        <w:t xml:space="preserve"> dihadapkan dengan situsi problem yang nyata, yang dapat melahirkan pengetahuan yang bersifat permanen dan mengorganisir proyek-proyek dalam pembelajaran (Thomas, 2000).</w:t>
      </w:r>
    </w:p>
    <w:p w:rsidR="00E8380D" w:rsidRPr="00ED330D" w:rsidRDefault="00E8380D" w:rsidP="003E5805">
      <w:pPr>
        <w:spacing w:after="0" w:line="480" w:lineRule="auto"/>
        <w:ind w:firstLine="720"/>
        <w:jc w:val="both"/>
        <w:rPr>
          <w:rFonts w:ascii="Times New Roman" w:eastAsiaTheme="minorHAnsi" w:hAnsi="Times New Roman"/>
          <w:sz w:val="24"/>
          <w:szCs w:val="24"/>
        </w:rPr>
      </w:pPr>
      <w:r w:rsidRPr="00ED330D">
        <w:rPr>
          <w:rFonts w:ascii="Times New Roman" w:eastAsiaTheme="minorHAnsi" w:hAnsi="Times New Roman"/>
          <w:sz w:val="24"/>
          <w:szCs w:val="24"/>
        </w:rPr>
        <w:t xml:space="preserve">Pembelajaran </w:t>
      </w:r>
      <w:r w:rsidRPr="00ED330D">
        <w:rPr>
          <w:rFonts w:ascii="Times New Roman" w:eastAsiaTheme="minorHAnsi" w:hAnsi="Times New Roman"/>
          <w:i/>
          <w:iCs/>
          <w:sz w:val="24"/>
          <w:szCs w:val="24"/>
        </w:rPr>
        <w:t>Project</w:t>
      </w:r>
      <w:r w:rsidR="005C42AA">
        <w:rPr>
          <w:rFonts w:ascii="Times New Roman" w:eastAsiaTheme="minorHAnsi" w:hAnsi="Times New Roman"/>
          <w:i/>
          <w:iCs/>
          <w:sz w:val="24"/>
          <w:szCs w:val="24"/>
        </w:rPr>
        <w:t>-</w:t>
      </w:r>
      <w:r w:rsidRPr="00ED330D">
        <w:rPr>
          <w:rFonts w:ascii="Times New Roman" w:eastAsiaTheme="minorHAnsi" w:hAnsi="Times New Roman"/>
          <w:i/>
          <w:iCs/>
          <w:sz w:val="24"/>
          <w:szCs w:val="24"/>
        </w:rPr>
        <w:t xml:space="preserve">Based Learning (PjBL) </w:t>
      </w:r>
      <w:r w:rsidRPr="00ED330D">
        <w:rPr>
          <w:rFonts w:ascii="Times New Roman" w:eastAsiaTheme="minorHAnsi" w:hAnsi="Times New Roman"/>
          <w:sz w:val="24"/>
          <w:szCs w:val="24"/>
        </w:rPr>
        <w:t>adalah metoda pembelajaran yang menggunakan proyek/kegia</w:t>
      </w:r>
      <w:r w:rsidR="00642DE9">
        <w:rPr>
          <w:rFonts w:ascii="Times New Roman" w:eastAsiaTheme="minorHAnsi" w:hAnsi="Times New Roman"/>
          <w:sz w:val="24"/>
          <w:szCs w:val="24"/>
        </w:rPr>
        <w:t xml:space="preserve">tan sebagai media. </w:t>
      </w:r>
      <w:proofErr w:type="gramStart"/>
      <w:r w:rsidR="00642DE9">
        <w:rPr>
          <w:rFonts w:ascii="Times New Roman" w:eastAsiaTheme="minorHAnsi" w:hAnsi="Times New Roman"/>
          <w:sz w:val="24"/>
          <w:szCs w:val="24"/>
        </w:rPr>
        <w:t>Siswa</w:t>
      </w:r>
      <w:r w:rsidRPr="00ED330D">
        <w:rPr>
          <w:rFonts w:ascii="Times New Roman" w:eastAsiaTheme="minorHAnsi" w:hAnsi="Times New Roman"/>
          <w:sz w:val="24"/>
          <w:szCs w:val="24"/>
        </w:rPr>
        <w:t xml:space="preserve"> melakukan eksplorasi, penilaian, interpretasi, sintesis, dan informasi untuk menghasilkan berbagai bentuk hasil belajar.</w:t>
      </w:r>
      <w:proofErr w:type="gramEnd"/>
      <w:r w:rsidRPr="00ED330D">
        <w:rPr>
          <w:rFonts w:ascii="Times New Roman" w:eastAsiaTheme="minorHAnsi" w:hAnsi="Times New Roman"/>
          <w:sz w:val="24"/>
          <w:szCs w:val="24"/>
        </w:rPr>
        <w:t xml:space="preserve">  Pembelajaran </w:t>
      </w:r>
      <w:r w:rsidRPr="00ED330D">
        <w:rPr>
          <w:rFonts w:ascii="Times New Roman" w:eastAsiaTheme="minorHAnsi" w:hAnsi="Times New Roman"/>
          <w:i/>
          <w:sz w:val="24"/>
          <w:szCs w:val="24"/>
        </w:rPr>
        <w:t>Project</w:t>
      </w:r>
      <w:r w:rsidR="005C42AA">
        <w:rPr>
          <w:rFonts w:ascii="Times New Roman" w:eastAsiaTheme="minorHAnsi" w:hAnsi="Times New Roman"/>
          <w:i/>
          <w:sz w:val="24"/>
          <w:szCs w:val="24"/>
        </w:rPr>
        <w:t>-</w:t>
      </w:r>
      <w:r w:rsidRPr="00ED330D">
        <w:rPr>
          <w:rFonts w:ascii="Times New Roman" w:eastAsiaTheme="minorHAnsi" w:hAnsi="Times New Roman"/>
          <w:i/>
          <w:sz w:val="24"/>
          <w:szCs w:val="24"/>
        </w:rPr>
        <w:t>Based Learning (PjBL</w:t>
      </w:r>
      <w:proofErr w:type="gramStart"/>
      <w:r w:rsidRPr="00ED330D">
        <w:rPr>
          <w:rFonts w:ascii="Times New Roman" w:eastAsiaTheme="minorHAnsi" w:hAnsi="Times New Roman"/>
          <w:i/>
          <w:sz w:val="24"/>
          <w:szCs w:val="24"/>
        </w:rPr>
        <w:t>)</w:t>
      </w:r>
      <w:r w:rsidRPr="00ED330D">
        <w:rPr>
          <w:rFonts w:ascii="Times New Roman" w:eastAsiaTheme="minorHAnsi" w:hAnsi="Times New Roman"/>
          <w:sz w:val="24"/>
          <w:szCs w:val="24"/>
        </w:rPr>
        <w:t xml:space="preserve">  merupakan</w:t>
      </w:r>
      <w:proofErr w:type="gramEnd"/>
      <w:r w:rsidRPr="00ED330D">
        <w:rPr>
          <w:rFonts w:ascii="Times New Roman" w:eastAsiaTheme="minorHAnsi" w:hAnsi="Times New Roman"/>
          <w:sz w:val="24"/>
          <w:szCs w:val="24"/>
        </w:rPr>
        <w:t xml:space="preserve"> metode belajar yang menggunakan masalah sebagai langkah awal dalam mengumpulkan dan mengintegrasikan pengetahuan baru berdasarkan pengalamannya dalam beraktifitas secara nyata. (Depdikbud 2013)</w:t>
      </w:r>
    </w:p>
    <w:p w:rsidR="00E8380D" w:rsidRPr="00ED330D" w:rsidRDefault="00E8380D" w:rsidP="00E8380D">
      <w:pPr>
        <w:spacing w:after="0" w:line="480" w:lineRule="auto"/>
        <w:ind w:firstLine="720"/>
        <w:jc w:val="both"/>
        <w:rPr>
          <w:rFonts w:ascii="Times New Roman" w:eastAsiaTheme="minorHAnsi" w:hAnsi="Times New Roman"/>
          <w:sz w:val="24"/>
          <w:szCs w:val="24"/>
        </w:rPr>
      </w:pPr>
      <w:r w:rsidRPr="00ED330D">
        <w:rPr>
          <w:rFonts w:ascii="Times New Roman" w:eastAsiaTheme="minorHAnsi" w:hAnsi="Times New Roman"/>
          <w:sz w:val="24"/>
          <w:szCs w:val="24"/>
        </w:rPr>
        <w:t xml:space="preserve">Pembelajaran </w:t>
      </w:r>
      <w:r w:rsidRPr="00ED330D">
        <w:rPr>
          <w:rFonts w:ascii="Times New Roman" w:eastAsiaTheme="minorHAnsi" w:hAnsi="Times New Roman"/>
          <w:i/>
          <w:sz w:val="24"/>
          <w:szCs w:val="24"/>
        </w:rPr>
        <w:t>Project</w:t>
      </w:r>
      <w:r w:rsidR="005C42AA">
        <w:rPr>
          <w:rFonts w:ascii="Times New Roman" w:eastAsiaTheme="minorHAnsi" w:hAnsi="Times New Roman"/>
          <w:i/>
          <w:sz w:val="24"/>
          <w:szCs w:val="24"/>
        </w:rPr>
        <w:t>-</w:t>
      </w:r>
      <w:r w:rsidRPr="00ED330D">
        <w:rPr>
          <w:rFonts w:ascii="Times New Roman" w:eastAsiaTheme="minorHAnsi" w:hAnsi="Times New Roman"/>
          <w:i/>
          <w:sz w:val="24"/>
          <w:szCs w:val="24"/>
        </w:rPr>
        <w:t>Based Learning (PjBL)</w:t>
      </w:r>
      <w:r w:rsidRPr="00ED330D">
        <w:rPr>
          <w:rFonts w:ascii="Times New Roman" w:eastAsiaTheme="minorHAnsi" w:hAnsi="Times New Roman"/>
          <w:sz w:val="24"/>
          <w:szCs w:val="24"/>
        </w:rPr>
        <w:t xml:space="preserve"> dirancang untuk digunakan pada permasalahan kompl</w:t>
      </w:r>
      <w:r w:rsidR="00642DE9">
        <w:rPr>
          <w:rFonts w:ascii="Times New Roman" w:eastAsiaTheme="minorHAnsi" w:hAnsi="Times New Roman"/>
          <w:sz w:val="24"/>
          <w:szCs w:val="24"/>
        </w:rPr>
        <w:t>ek yang diperlukan siswa</w:t>
      </w:r>
      <w:r w:rsidRPr="00ED330D">
        <w:rPr>
          <w:rFonts w:ascii="Times New Roman" w:eastAsiaTheme="minorHAnsi" w:hAnsi="Times New Roman"/>
          <w:sz w:val="24"/>
          <w:szCs w:val="24"/>
        </w:rPr>
        <w:t xml:space="preserve"> dalam melakukan insvestigasi dan memahaminya. Melalui </w:t>
      </w:r>
      <w:r w:rsidRPr="00ED330D">
        <w:rPr>
          <w:rFonts w:ascii="Times New Roman" w:eastAsiaTheme="minorHAnsi" w:hAnsi="Times New Roman"/>
          <w:i/>
          <w:sz w:val="24"/>
          <w:szCs w:val="24"/>
        </w:rPr>
        <w:t>Project</w:t>
      </w:r>
      <w:r w:rsidR="005C42AA">
        <w:rPr>
          <w:rFonts w:ascii="Times New Roman" w:eastAsiaTheme="minorHAnsi" w:hAnsi="Times New Roman"/>
          <w:i/>
          <w:sz w:val="24"/>
          <w:szCs w:val="24"/>
        </w:rPr>
        <w:t>-</w:t>
      </w:r>
      <w:r w:rsidRPr="00ED330D">
        <w:rPr>
          <w:rFonts w:ascii="Times New Roman" w:eastAsiaTheme="minorHAnsi" w:hAnsi="Times New Roman"/>
          <w:i/>
          <w:sz w:val="24"/>
          <w:szCs w:val="24"/>
        </w:rPr>
        <w:t>Based Learning (PjBL</w:t>
      </w:r>
      <w:proofErr w:type="gramStart"/>
      <w:r w:rsidRPr="00ED330D">
        <w:rPr>
          <w:rFonts w:ascii="Times New Roman" w:eastAsiaTheme="minorHAnsi" w:hAnsi="Times New Roman"/>
          <w:i/>
          <w:sz w:val="24"/>
          <w:szCs w:val="24"/>
        </w:rPr>
        <w:t>)</w:t>
      </w:r>
      <w:r w:rsidRPr="00ED330D">
        <w:rPr>
          <w:rFonts w:ascii="Times New Roman" w:eastAsiaTheme="minorHAnsi" w:hAnsi="Times New Roman"/>
          <w:sz w:val="24"/>
          <w:szCs w:val="24"/>
        </w:rPr>
        <w:t xml:space="preserve">  proses</w:t>
      </w:r>
      <w:proofErr w:type="gramEnd"/>
      <w:r w:rsidRPr="00ED330D">
        <w:rPr>
          <w:rFonts w:ascii="Times New Roman" w:eastAsiaTheme="minorHAnsi" w:hAnsi="Times New Roman"/>
          <w:sz w:val="24"/>
          <w:szCs w:val="24"/>
        </w:rPr>
        <w:t xml:space="preserve"> </w:t>
      </w:r>
      <w:r w:rsidRPr="00ED330D">
        <w:rPr>
          <w:rFonts w:ascii="Times New Roman" w:eastAsiaTheme="minorHAnsi" w:hAnsi="Times New Roman"/>
          <w:i/>
          <w:iCs/>
          <w:sz w:val="24"/>
          <w:szCs w:val="24"/>
        </w:rPr>
        <w:t xml:space="preserve">inquiry </w:t>
      </w:r>
      <w:r w:rsidRPr="00ED330D">
        <w:rPr>
          <w:rFonts w:ascii="Times New Roman" w:eastAsiaTheme="minorHAnsi" w:hAnsi="Times New Roman"/>
          <w:sz w:val="24"/>
          <w:szCs w:val="24"/>
        </w:rPr>
        <w:t>dimulai dengan memunculkan pertanyaan penuntun (</w:t>
      </w:r>
      <w:r w:rsidRPr="00ED330D">
        <w:rPr>
          <w:rFonts w:ascii="Times New Roman" w:eastAsiaTheme="minorHAnsi" w:hAnsi="Times New Roman"/>
          <w:i/>
          <w:iCs/>
          <w:sz w:val="24"/>
          <w:szCs w:val="24"/>
        </w:rPr>
        <w:t>a guiding question</w:t>
      </w:r>
      <w:r w:rsidR="00642DE9">
        <w:rPr>
          <w:rFonts w:ascii="Times New Roman" w:eastAsiaTheme="minorHAnsi" w:hAnsi="Times New Roman"/>
          <w:sz w:val="24"/>
          <w:szCs w:val="24"/>
        </w:rPr>
        <w:t>) dan membimbing siswa</w:t>
      </w:r>
      <w:r w:rsidRPr="00ED330D">
        <w:rPr>
          <w:rFonts w:ascii="Times New Roman" w:eastAsiaTheme="minorHAnsi" w:hAnsi="Times New Roman"/>
          <w:sz w:val="24"/>
          <w:szCs w:val="24"/>
        </w:rPr>
        <w:t xml:space="preserve"> dalam sebuah proyek kolaboratif yang mengintegrasikan berbagai subjek (materi) dalam kurikulum.</w:t>
      </w:r>
    </w:p>
    <w:p w:rsidR="00642DE9" w:rsidRDefault="00E8380D" w:rsidP="00642DE9">
      <w:pPr>
        <w:spacing w:after="0" w:line="480" w:lineRule="auto"/>
        <w:ind w:firstLine="720"/>
        <w:jc w:val="both"/>
        <w:rPr>
          <w:rFonts w:ascii="Times New Roman" w:hAnsi="Times New Roman"/>
          <w:color w:val="000000" w:themeColor="text1"/>
          <w:sz w:val="24"/>
          <w:szCs w:val="24"/>
        </w:rPr>
      </w:pPr>
      <w:proofErr w:type="gramStart"/>
      <w:r w:rsidRPr="00ED330D">
        <w:rPr>
          <w:rFonts w:ascii="Times New Roman" w:eastAsiaTheme="minorHAnsi" w:hAnsi="Times New Roman"/>
          <w:sz w:val="24"/>
          <w:szCs w:val="24"/>
        </w:rPr>
        <w:lastRenderedPageBreak/>
        <w:t>Pada saat pertanyaan terjawa</w:t>
      </w:r>
      <w:r w:rsidR="00642DE9">
        <w:rPr>
          <w:rFonts w:ascii="Times New Roman" w:eastAsiaTheme="minorHAnsi" w:hAnsi="Times New Roman"/>
          <w:sz w:val="24"/>
          <w:szCs w:val="24"/>
        </w:rPr>
        <w:t>b, secara langsung siswa</w:t>
      </w:r>
      <w:r w:rsidRPr="00ED330D">
        <w:rPr>
          <w:rFonts w:ascii="Times New Roman" w:eastAsiaTheme="minorHAnsi" w:hAnsi="Times New Roman"/>
          <w:sz w:val="24"/>
          <w:szCs w:val="24"/>
        </w:rPr>
        <w:t xml:space="preserve"> dapat melihat berbagai elemen utama sekaligus berbagai prinsip dalam sebuah disiplin yang sedang dikajinya.</w:t>
      </w:r>
      <w:proofErr w:type="gramEnd"/>
      <w:r w:rsidR="00642DE9">
        <w:rPr>
          <w:rFonts w:ascii="Times New Roman" w:eastAsiaTheme="minorHAnsi" w:hAnsi="Times New Roman"/>
          <w:sz w:val="24"/>
          <w:szCs w:val="24"/>
        </w:rPr>
        <w:t xml:space="preserve">  </w:t>
      </w:r>
      <w:r w:rsidRPr="00ED330D">
        <w:rPr>
          <w:rFonts w:ascii="Times New Roman" w:eastAsiaTheme="minorHAnsi" w:hAnsi="Times New Roman"/>
          <w:sz w:val="24"/>
          <w:szCs w:val="24"/>
        </w:rPr>
        <w:t xml:space="preserve">Pembelajaran </w:t>
      </w:r>
      <w:r w:rsidRPr="00ED330D">
        <w:rPr>
          <w:rFonts w:ascii="Times New Roman" w:eastAsiaTheme="minorHAnsi" w:hAnsi="Times New Roman"/>
          <w:i/>
          <w:sz w:val="24"/>
          <w:szCs w:val="24"/>
        </w:rPr>
        <w:t>Project</w:t>
      </w:r>
      <w:r w:rsidR="005C42AA">
        <w:rPr>
          <w:rFonts w:ascii="Times New Roman" w:eastAsiaTheme="minorHAnsi" w:hAnsi="Times New Roman"/>
          <w:i/>
          <w:sz w:val="24"/>
          <w:szCs w:val="24"/>
        </w:rPr>
        <w:t>-</w:t>
      </w:r>
      <w:r w:rsidRPr="00ED330D">
        <w:rPr>
          <w:rFonts w:ascii="Times New Roman" w:eastAsiaTheme="minorHAnsi" w:hAnsi="Times New Roman"/>
          <w:i/>
          <w:sz w:val="24"/>
          <w:szCs w:val="24"/>
        </w:rPr>
        <w:t>Based Learning (PjBL)</w:t>
      </w:r>
      <w:r w:rsidRPr="00ED330D">
        <w:rPr>
          <w:rFonts w:ascii="Times New Roman" w:eastAsiaTheme="minorHAnsi" w:hAnsi="Times New Roman"/>
          <w:sz w:val="24"/>
          <w:szCs w:val="24"/>
        </w:rPr>
        <w:t xml:space="preserve"> merupakan investigasi mendalam tentang sebuah topic dunia nyata, hal ini </w:t>
      </w:r>
      <w:proofErr w:type="gramStart"/>
      <w:r w:rsidRPr="00ED330D">
        <w:rPr>
          <w:rFonts w:ascii="Times New Roman" w:eastAsiaTheme="minorHAnsi" w:hAnsi="Times New Roman"/>
          <w:sz w:val="24"/>
          <w:szCs w:val="24"/>
        </w:rPr>
        <w:t>akan</w:t>
      </w:r>
      <w:proofErr w:type="gramEnd"/>
      <w:r w:rsidRPr="00ED330D">
        <w:rPr>
          <w:rFonts w:ascii="Times New Roman" w:eastAsiaTheme="minorHAnsi" w:hAnsi="Times New Roman"/>
          <w:sz w:val="24"/>
          <w:szCs w:val="24"/>
        </w:rPr>
        <w:t xml:space="preserve"> berharga ba</w:t>
      </w:r>
      <w:r w:rsidR="00642DE9">
        <w:rPr>
          <w:rFonts w:ascii="Times New Roman" w:eastAsiaTheme="minorHAnsi" w:hAnsi="Times New Roman"/>
          <w:sz w:val="24"/>
          <w:szCs w:val="24"/>
        </w:rPr>
        <w:t>gi atensi dan usaha siswa</w:t>
      </w:r>
      <w:r w:rsidRPr="00ED330D">
        <w:rPr>
          <w:rFonts w:ascii="Times New Roman" w:eastAsiaTheme="minorHAnsi" w:hAnsi="Times New Roman"/>
          <w:sz w:val="24"/>
          <w:szCs w:val="24"/>
        </w:rPr>
        <w:t>.</w:t>
      </w:r>
      <w:r w:rsidR="003C18C3" w:rsidRPr="00240AB6">
        <w:rPr>
          <w:rFonts w:ascii="Times New Roman" w:hAnsi="Times New Roman"/>
          <w:color w:val="000000" w:themeColor="text1"/>
          <w:sz w:val="24"/>
          <w:szCs w:val="24"/>
        </w:rPr>
        <w:t xml:space="preserve">           </w:t>
      </w:r>
    </w:p>
    <w:p w:rsidR="00DD2917" w:rsidRDefault="003C18C3" w:rsidP="00642DE9">
      <w:pPr>
        <w:spacing w:after="0" w:line="480" w:lineRule="auto"/>
        <w:ind w:firstLine="720"/>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xml:space="preserve">Model pembelajaran berbasis proyek selalu dimulai dengan menemukan </w:t>
      </w:r>
      <w:proofErr w:type="gramStart"/>
      <w:r w:rsidRPr="00240AB6">
        <w:rPr>
          <w:rFonts w:ascii="Times New Roman" w:hAnsi="Times New Roman"/>
          <w:color w:val="000000" w:themeColor="text1"/>
          <w:sz w:val="24"/>
          <w:szCs w:val="24"/>
        </w:rPr>
        <w:t>apa</w:t>
      </w:r>
      <w:proofErr w:type="gramEnd"/>
      <w:r w:rsidRPr="00240AB6">
        <w:rPr>
          <w:rFonts w:ascii="Times New Roman" w:hAnsi="Times New Roman"/>
          <w:color w:val="000000" w:themeColor="text1"/>
          <w:sz w:val="24"/>
          <w:szCs w:val="24"/>
        </w:rPr>
        <w:t xml:space="preserve"> sebenarnya pertanyaan mendasar, yang nantinya akan menjadi dasar untuk memberikan tugas proyek bagi siswa (melakukan aktivitas). </w:t>
      </w:r>
      <w:proofErr w:type="gramStart"/>
      <w:r w:rsidRPr="00240AB6">
        <w:rPr>
          <w:rFonts w:ascii="Times New Roman" w:hAnsi="Times New Roman"/>
          <w:color w:val="000000" w:themeColor="text1"/>
          <w:sz w:val="24"/>
          <w:szCs w:val="24"/>
        </w:rPr>
        <w:t>Tentu saja topik yang dipakai harus pula berhubungan dengan dunia nyata.</w:t>
      </w:r>
      <w:proofErr w:type="gramEnd"/>
      <w:r w:rsidRPr="00240AB6">
        <w:rPr>
          <w:rFonts w:ascii="Times New Roman" w:hAnsi="Times New Roman"/>
          <w:color w:val="000000" w:themeColor="text1"/>
          <w:sz w:val="24"/>
          <w:szCs w:val="24"/>
        </w:rPr>
        <w:t xml:space="preserve"> Selanjutnya dengan dibantu guru, kelompok-kelompok siswa </w:t>
      </w:r>
      <w:proofErr w:type="gramStart"/>
      <w:r w:rsidRPr="00240AB6">
        <w:rPr>
          <w:rFonts w:ascii="Times New Roman" w:hAnsi="Times New Roman"/>
          <w:color w:val="000000" w:themeColor="text1"/>
          <w:sz w:val="24"/>
          <w:szCs w:val="24"/>
        </w:rPr>
        <w:t>akan</w:t>
      </w:r>
      <w:proofErr w:type="gramEnd"/>
      <w:r w:rsidRPr="00240AB6">
        <w:rPr>
          <w:rFonts w:ascii="Times New Roman" w:hAnsi="Times New Roman"/>
          <w:color w:val="000000" w:themeColor="text1"/>
          <w:sz w:val="24"/>
          <w:szCs w:val="24"/>
        </w:rPr>
        <w:t xml:space="preserve"> merancang aktivitas yang akan dilakukan pada proyek mereka masing-masing. </w:t>
      </w:r>
    </w:p>
    <w:p w:rsidR="00DD2917" w:rsidRDefault="003C18C3" w:rsidP="00642DE9">
      <w:pPr>
        <w:spacing w:after="0" w:line="480" w:lineRule="auto"/>
        <w:ind w:firstLine="720"/>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xml:space="preserve">Semakin besar keterlibatan dan ide-ide siswa (kelompok siswa) yang digunakan dalam proyek itu, </w:t>
      </w:r>
      <w:proofErr w:type="gramStart"/>
      <w:r w:rsidRPr="00240AB6">
        <w:rPr>
          <w:rFonts w:ascii="Times New Roman" w:hAnsi="Times New Roman"/>
          <w:color w:val="000000" w:themeColor="text1"/>
          <w:sz w:val="24"/>
          <w:szCs w:val="24"/>
        </w:rPr>
        <w:t>akan</w:t>
      </w:r>
      <w:proofErr w:type="gramEnd"/>
      <w:r w:rsidRPr="00240AB6">
        <w:rPr>
          <w:rFonts w:ascii="Times New Roman" w:hAnsi="Times New Roman"/>
          <w:color w:val="000000" w:themeColor="text1"/>
          <w:sz w:val="24"/>
          <w:szCs w:val="24"/>
        </w:rPr>
        <w:t xml:space="preserve"> semakin besar pula rasa memiliki mereka terhadap proyek tersebut. </w:t>
      </w:r>
      <w:proofErr w:type="gramStart"/>
      <w:r w:rsidRPr="00240AB6">
        <w:rPr>
          <w:rFonts w:ascii="Times New Roman" w:hAnsi="Times New Roman"/>
          <w:color w:val="000000" w:themeColor="text1"/>
          <w:sz w:val="24"/>
          <w:szCs w:val="24"/>
        </w:rPr>
        <w:t>Selanjutnya, guru dan siswa menentukan batasan waktu yang diberikan dala</w:t>
      </w:r>
      <w:r w:rsidR="005C42AA">
        <w:rPr>
          <w:rFonts w:ascii="Times New Roman" w:hAnsi="Times New Roman"/>
          <w:color w:val="000000" w:themeColor="text1"/>
          <w:sz w:val="24"/>
          <w:szCs w:val="24"/>
        </w:rPr>
        <w:t>m penyelesaian tugas</w:t>
      </w:r>
      <w:r w:rsidR="00642DE9">
        <w:rPr>
          <w:rFonts w:ascii="Times New Roman" w:hAnsi="Times New Roman"/>
          <w:color w:val="000000" w:themeColor="text1"/>
          <w:sz w:val="24"/>
          <w:szCs w:val="24"/>
        </w:rPr>
        <w:t xml:space="preserve"> proyek </w:t>
      </w:r>
      <w:r w:rsidR="008C3769">
        <w:rPr>
          <w:rFonts w:ascii="Times New Roman" w:hAnsi="Times New Roman"/>
          <w:color w:val="000000" w:themeColor="text1"/>
          <w:sz w:val="24"/>
          <w:szCs w:val="24"/>
        </w:rPr>
        <w:t>mereka.</w:t>
      </w:r>
      <w:proofErr w:type="gramEnd"/>
      <w:r w:rsidRPr="00240AB6">
        <w:rPr>
          <w:rFonts w:ascii="Times New Roman" w:hAnsi="Times New Roman"/>
          <w:color w:val="000000" w:themeColor="text1"/>
          <w:sz w:val="24"/>
          <w:szCs w:val="24"/>
        </w:rPr>
        <w:br/>
        <w:t xml:space="preserve">           Menurut Thomas, dkk (1999) </w:t>
      </w:r>
      <w:r w:rsidRPr="00DD2917">
        <w:rPr>
          <w:rStyle w:val="Emphasis"/>
          <w:rFonts w:ascii="Times New Roman" w:hAnsi="Times New Roman"/>
          <w:i w:val="0"/>
          <w:color w:val="000000" w:themeColor="text1"/>
          <w:sz w:val="24"/>
          <w:szCs w:val="24"/>
        </w:rPr>
        <w:t>dalam</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Wena</w:t>
      </w:r>
      <w:r w:rsidRPr="00240AB6">
        <w:rPr>
          <w:rStyle w:val="apple-converted-space"/>
          <w:rFonts w:ascii="Times New Roman" w:hAnsi="Times New Roman"/>
          <w:i/>
          <w:iCs/>
          <w:color w:val="000000" w:themeColor="text1"/>
          <w:sz w:val="24"/>
          <w:szCs w:val="24"/>
        </w:rPr>
        <w:t> </w:t>
      </w:r>
      <w:r w:rsidRPr="00240AB6">
        <w:rPr>
          <w:rStyle w:val="Emphasis"/>
          <w:rFonts w:ascii="Times New Roman" w:hAnsi="Times New Roman"/>
          <w:color w:val="000000" w:themeColor="text1"/>
          <w:sz w:val="24"/>
          <w:szCs w:val="24"/>
        </w:rPr>
        <w:t>(</w:t>
      </w:r>
      <w:r w:rsidRPr="00240AB6">
        <w:rPr>
          <w:rFonts w:ascii="Times New Roman" w:hAnsi="Times New Roman"/>
          <w:color w:val="000000" w:themeColor="text1"/>
          <w:sz w:val="24"/>
          <w:szCs w:val="24"/>
        </w:rPr>
        <w:t>2010)</w:t>
      </w:r>
      <w:proofErr w:type="gramStart"/>
      <w:r w:rsidRPr="00240AB6">
        <w:rPr>
          <w:rFonts w:ascii="Times New Roman" w:hAnsi="Times New Roman"/>
          <w:color w:val="000000" w:themeColor="text1"/>
          <w:sz w:val="24"/>
          <w:szCs w:val="24"/>
        </w:rPr>
        <w:t>  disebutkan</w:t>
      </w:r>
      <w:proofErr w:type="gramEnd"/>
      <w:r w:rsidRPr="00240AB6">
        <w:rPr>
          <w:rFonts w:ascii="Times New Roman" w:hAnsi="Times New Roman"/>
          <w:color w:val="000000" w:themeColor="text1"/>
          <w:sz w:val="24"/>
          <w:szCs w:val="24"/>
        </w:rPr>
        <w:t xml:space="preserve"> bahwa Pembelajaran berbasis proyek merupakan model pembelajaran yang  memberikan kesempatan kepada guru untuk mengelola pembelajaran di kelas dengan melibatkan kerja proyek.  </w:t>
      </w:r>
    </w:p>
    <w:p w:rsidR="003C18C3" w:rsidRPr="00642DE9" w:rsidRDefault="003C18C3" w:rsidP="00642DE9">
      <w:pPr>
        <w:spacing w:after="0" w:line="480" w:lineRule="auto"/>
        <w:ind w:firstLine="720"/>
        <w:jc w:val="both"/>
        <w:rPr>
          <w:rFonts w:ascii="Times New Roman" w:eastAsiaTheme="minorHAnsi" w:hAnsi="Times New Roman"/>
          <w:sz w:val="24"/>
          <w:szCs w:val="24"/>
        </w:rPr>
      </w:pPr>
      <w:proofErr w:type="gramStart"/>
      <w:r w:rsidRPr="00240AB6">
        <w:rPr>
          <w:rFonts w:ascii="Times New Roman" w:hAnsi="Times New Roman"/>
          <w:color w:val="000000" w:themeColor="text1"/>
          <w:sz w:val="24"/>
          <w:szCs w:val="24"/>
        </w:rPr>
        <w:t>Kerja proyek memuat tugas-tugas yang kompleks berdasarkan kepada pertanyaan dan permasalahan (</w:t>
      </w:r>
      <w:r w:rsidRPr="00240AB6">
        <w:rPr>
          <w:rStyle w:val="Emphasis"/>
          <w:rFonts w:ascii="Times New Roman" w:hAnsi="Times New Roman"/>
          <w:color w:val="000000" w:themeColor="text1"/>
          <w:sz w:val="24"/>
          <w:szCs w:val="24"/>
        </w:rPr>
        <w:t>problem</w:t>
      </w:r>
      <w:r w:rsidRPr="00240AB6">
        <w:rPr>
          <w:rFonts w:ascii="Times New Roman" w:hAnsi="Times New Roman"/>
          <w:color w:val="000000" w:themeColor="text1"/>
          <w:sz w:val="24"/>
          <w:szCs w:val="24"/>
        </w:rPr>
        <w:t xml:space="preserve">) yang sangat menantang, dan menuntut siswa untuk merancang, memecahkan masalah, membuat keputusan, melakukan </w:t>
      </w:r>
      <w:r w:rsidRPr="00240AB6">
        <w:rPr>
          <w:rFonts w:ascii="Times New Roman" w:hAnsi="Times New Roman"/>
          <w:color w:val="000000" w:themeColor="text1"/>
          <w:sz w:val="24"/>
          <w:szCs w:val="24"/>
        </w:rPr>
        <w:lastRenderedPageBreak/>
        <w:t>kegiatan investigasi, serta memberikan kesempatan kepada siswa untuk bekerja mandiri.</w:t>
      </w:r>
      <w:proofErr w:type="gramEnd"/>
    </w:p>
    <w:p w:rsidR="003C18C3" w:rsidRPr="00240AB6" w:rsidRDefault="003C18C3" w:rsidP="003E5805">
      <w:pPr>
        <w:shd w:val="clear" w:color="auto" w:fill="FFFFFF" w:themeFill="background1"/>
        <w:spacing w:line="480" w:lineRule="auto"/>
        <w:ind w:left="90" w:firstLine="603"/>
        <w:jc w:val="both"/>
        <w:rPr>
          <w:rFonts w:ascii="Times New Roman" w:hAnsi="Times New Roman"/>
          <w:color w:val="000000" w:themeColor="text1"/>
          <w:sz w:val="24"/>
          <w:szCs w:val="24"/>
        </w:rPr>
      </w:pPr>
      <w:proofErr w:type="gramStart"/>
      <w:r w:rsidRPr="00240AB6">
        <w:rPr>
          <w:rFonts w:ascii="Times New Roman" w:hAnsi="Times New Roman"/>
          <w:color w:val="000000" w:themeColor="text1"/>
          <w:sz w:val="24"/>
          <w:szCs w:val="24"/>
        </w:rPr>
        <w:t xml:space="preserve">Pembelajaran berbasis proyek memiliki potensi yang besar untuk memberikan pengalaman belajar yang lebih menarik dan bermakna bagi siswa </w:t>
      </w:r>
      <w:r w:rsidR="006C57B1">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Gear, 1998).</w:t>
      </w:r>
      <w:proofErr w:type="gramEnd"/>
      <w:r w:rsidRPr="00240AB6">
        <w:rPr>
          <w:rFonts w:ascii="Times New Roman" w:hAnsi="Times New Roman"/>
          <w:color w:val="000000" w:themeColor="text1"/>
          <w:sz w:val="24"/>
          <w:szCs w:val="24"/>
        </w:rPr>
        <w:t xml:space="preserve"> Secara umum, karakteristik PjBL adalah sebagai berikut:</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Siswa mengambil keputusan sendiri dalam kerangka kerja yang telah ditentukan bersama sebelumnya.</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Siswa berusaha memecahkan sebuah masalah atau tantangan yang tidak memiliki satu jawaban pasti.</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xml:space="preserve">Siswa ikut merancang proses yang </w:t>
      </w:r>
      <w:proofErr w:type="gramStart"/>
      <w:r w:rsidRPr="00240AB6">
        <w:rPr>
          <w:rFonts w:ascii="Times New Roman" w:hAnsi="Times New Roman"/>
          <w:color w:val="000000" w:themeColor="text1"/>
          <w:sz w:val="24"/>
          <w:szCs w:val="24"/>
        </w:rPr>
        <w:t>akan</w:t>
      </w:r>
      <w:proofErr w:type="gramEnd"/>
      <w:r w:rsidRPr="00240AB6">
        <w:rPr>
          <w:rFonts w:ascii="Times New Roman" w:hAnsi="Times New Roman"/>
          <w:color w:val="000000" w:themeColor="text1"/>
          <w:sz w:val="24"/>
          <w:szCs w:val="24"/>
        </w:rPr>
        <w:t xml:space="preserve"> ditempuh dalam mencari solusi.</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Siswa didorong untuk berpikir kritis, memecahkan masalah, berkolaborasi, serta mencoba berbagai macam bentuk komunikasi.</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Siswa bertanggung jawab mencari dan mengelola sendiri informasi yang mereka kumpulkan.</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Pakar-pakar dalam bidang yang berkaitan dengan proyek yang dijalankan sering diundang menjadi guru tamu dalam sesi-sesi tertentu untuk memberi pencerahan bagi siswa.</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Evaluasi dilakukan secara terus menerus selama proyek berlangsung.</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Siswa secara reg</w:t>
      </w:r>
      <w:r w:rsidR="005C42AA">
        <w:rPr>
          <w:rFonts w:ascii="Times New Roman" w:hAnsi="Times New Roman"/>
          <w:color w:val="000000" w:themeColor="text1"/>
          <w:sz w:val="24"/>
          <w:szCs w:val="24"/>
        </w:rPr>
        <w:t>uler merefleksikan dan merenungkan</w:t>
      </w:r>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apa</w:t>
      </w:r>
      <w:proofErr w:type="gramEnd"/>
      <w:r w:rsidRPr="00240AB6">
        <w:rPr>
          <w:rFonts w:ascii="Times New Roman" w:hAnsi="Times New Roman"/>
          <w:color w:val="000000" w:themeColor="text1"/>
          <w:sz w:val="24"/>
          <w:szCs w:val="24"/>
        </w:rPr>
        <w:t xml:space="preserve"> yang telah mereka lakukan, baik proses maupun hasilnya.</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xml:space="preserve">Produk akhir dari proyek (belum tentu berupa material, tapi bisa berupa presentasi, drama, dan lain-lain) dipresentasikan </w:t>
      </w:r>
      <w:proofErr w:type="gramStart"/>
      <w:r w:rsidRPr="00240AB6">
        <w:rPr>
          <w:rFonts w:ascii="Times New Roman" w:hAnsi="Times New Roman"/>
          <w:color w:val="000000" w:themeColor="text1"/>
          <w:sz w:val="24"/>
          <w:szCs w:val="24"/>
        </w:rPr>
        <w:t>di depan</w:t>
      </w:r>
      <w:proofErr w:type="gramEnd"/>
      <w:r w:rsidRPr="00240AB6">
        <w:rPr>
          <w:rFonts w:ascii="Times New Roman" w:hAnsi="Times New Roman"/>
          <w:color w:val="000000" w:themeColor="text1"/>
          <w:sz w:val="24"/>
          <w:szCs w:val="24"/>
        </w:rPr>
        <w:t xml:space="preserve"> umum (maksudnya, tidak hanya pada gurunya, namun bisa juga pada dewan guru, orang tua, dan lain-lain) dan dievaluasi kualitasnya.</w:t>
      </w:r>
    </w:p>
    <w:p w:rsidR="003C18C3" w:rsidRPr="00240AB6" w:rsidRDefault="003C18C3" w:rsidP="003C18C3">
      <w:pPr>
        <w:numPr>
          <w:ilvl w:val="0"/>
          <w:numId w:val="24"/>
        </w:numPr>
        <w:shd w:val="clear" w:color="auto" w:fill="FFFFFF"/>
        <w:spacing w:before="100" w:beforeAutospacing="1" w:after="100" w:afterAutospacing="1" w:line="360" w:lineRule="auto"/>
        <w:ind w:left="672"/>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Di dalam kelas dikembangkan suasana penuh toleransi terhadap kesalahan dan perubahan, serta mendorong bermunculannya umpan balik serta revisi.</w:t>
      </w:r>
    </w:p>
    <w:p w:rsidR="003C18C3" w:rsidRPr="00240AB6" w:rsidRDefault="003C18C3" w:rsidP="003C18C3">
      <w:pPr>
        <w:shd w:val="clear" w:color="auto" w:fill="FFFFFF" w:themeFill="background1"/>
        <w:spacing w:line="36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Menurut Thomas (2000)</w:t>
      </w:r>
      <w:proofErr w:type="gramStart"/>
      <w:r w:rsidRPr="00240AB6">
        <w:rPr>
          <w:rFonts w:ascii="Times New Roman" w:hAnsi="Times New Roman"/>
          <w:color w:val="000000" w:themeColor="text1"/>
          <w:sz w:val="24"/>
          <w:szCs w:val="24"/>
        </w:rPr>
        <w:t>,  pembelajaran</w:t>
      </w:r>
      <w:proofErr w:type="gramEnd"/>
      <w:r w:rsidRPr="00240AB6">
        <w:rPr>
          <w:rFonts w:ascii="Times New Roman" w:hAnsi="Times New Roman"/>
          <w:color w:val="000000" w:themeColor="text1"/>
          <w:sz w:val="24"/>
          <w:szCs w:val="24"/>
        </w:rPr>
        <w:t xml:space="preserve"> berbasis proyek memiliki lima prinsip, yaitu:</w:t>
      </w:r>
    </w:p>
    <w:p w:rsidR="003C18C3" w:rsidRPr="00240AB6" w:rsidRDefault="003C18C3" w:rsidP="003C18C3">
      <w:pPr>
        <w:shd w:val="clear" w:color="auto" w:fill="FFFFFF" w:themeFill="background1"/>
        <w:spacing w:line="36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lastRenderedPageBreak/>
        <w:t>a)     </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Keterpusatan (</w:t>
      </w:r>
      <w:r w:rsidRPr="00DD2917">
        <w:rPr>
          <w:rFonts w:ascii="Times New Roman" w:hAnsi="Times New Roman"/>
          <w:i/>
          <w:color w:val="000000" w:themeColor="text1"/>
          <w:sz w:val="24"/>
          <w:szCs w:val="24"/>
        </w:rPr>
        <w:t>centrality</w:t>
      </w:r>
      <w:r w:rsidRPr="00240AB6">
        <w:rPr>
          <w:rFonts w:ascii="Times New Roman" w:hAnsi="Times New Roman"/>
          <w:color w:val="000000" w:themeColor="text1"/>
          <w:sz w:val="24"/>
          <w:szCs w:val="24"/>
        </w:rPr>
        <w:t>)</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i/>
          <w:iCs/>
          <w:color w:val="000000" w:themeColor="text1"/>
          <w:sz w:val="24"/>
          <w:szCs w:val="24"/>
        </w:rPr>
        <w:t xml:space="preserve">     </w:t>
      </w:r>
      <w:r w:rsidR="006C57B1">
        <w:rPr>
          <w:rFonts w:ascii="Times New Roman" w:hAnsi="Times New Roman"/>
          <w:i/>
          <w:iCs/>
          <w:color w:val="000000" w:themeColor="text1"/>
          <w:sz w:val="24"/>
          <w:szCs w:val="24"/>
        </w:rPr>
        <w:tab/>
      </w:r>
      <w:r w:rsidRPr="00240AB6">
        <w:rPr>
          <w:rFonts w:ascii="Times New Roman" w:hAnsi="Times New Roman"/>
          <w:i/>
          <w:iCs/>
          <w:color w:val="000000" w:themeColor="text1"/>
          <w:sz w:val="24"/>
          <w:szCs w:val="24"/>
        </w:rPr>
        <w:t xml:space="preserve"> </w:t>
      </w:r>
      <w:proofErr w:type="gramStart"/>
      <w:r w:rsidRPr="00240AB6">
        <w:rPr>
          <w:rFonts w:ascii="Times New Roman" w:hAnsi="Times New Roman"/>
          <w:iCs/>
          <w:color w:val="000000" w:themeColor="text1"/>
          <w:sz w:val="24"/>
          <w:szCs w:val="24"/>
        </w:rPr>
        <w:t>Proyek dalam Pembelajaran Berbasis Proyek adalah pusat atau inti kurikulum, bukan pelengkap kurikulum</w:t>
      </w:r>
      <w:r w:rsidRPr="00240AB6">
        <w:rPr>
          <w:rFonts w:ascii="Times New Roman" w:hAnsi="Times New Roman"/>
          <w:color w:val="000000" w:themeColor="text1"/>
          <w:sz w:val="24"/>
          <w:szCs w:val="24"/>
        </w:rPr>
        <w:t>.</w:t>
      </w:r>
      <w:proofErr w:type="gramEnd"/>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Di dalam Pembelajaran Berbasis Proyek, proyek adalah strategi pembelajaran; siswa</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mengalami dan belajar konsep-konsep inti suatu disiplin ilmu melalui proyek.</w:t>
      </w:r>
      <w:proofErr w:type="gramEnd"/>
      <w:r w:rsidRPr="00240AB6">
        <w:rPr>
          <w:rFonts w:ascii="Times New Roman" w:hAnsi="Times New Roman"/>
          <w:color w:val="000000" w:themeColor="text1"/>
          <w:sz w:val="24"/>
          <w:szCs w:val="24"/>
        </w:rPr>
        <w:t xml:space="preserve"> </w:t>
      </w:r>
    </w:p>
    <w:p w:rsidR="003C18C3" w:rsidRPr="00240AB6" w:rsidRDefault="003C18C3" w:rsidP="006C57B1">
      <w:pPr>
        <w:shd w:val="clear" w:color="auto" w:fill="FFFFFF" w:themeFill="background1"/>
        <w:spacing w:line="36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b)     </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Berfokus pada Pertanyaan atau Masalah</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i/>
          <w:iCs/>
          <w:color w:val="000000" w:themeColor="text1"/>
          <w:sz w:val="24"/>
          <w:szCs w:val="24"/>
        </w:rPr>
        <w:t xml:space="preserve">        </w:t>
      </w:r>
      <w:proofErr w:type="gramStart"/>
      <w:r w:rsidRPr="00240AB6">
        <w:rPr>
          <w:rFonts w:ascii="Times New Roman" w:hAnsi="Times New Roman"/>
          <w:iCs/>
          <w:color w:val="000000" w:themeColor="text1"/>
          <w:sz w:val="24"/>
          <w:szCs w:val="24"/>
        </w:rPr>
        <w:t>Proyek dalam Pembelajaran Berbasis Proyek adalah terfokus pada pertanyaan atau masalah, yang mendorong</w:t>
      </w:r>
      <w:r w:rsidRPr="00240AB6">
        <w:rPr>
          <w:rStyle w:val="apple-converted-space"/>
          <w:rFonts w:ascii="Times New Roman" w:hAnsi="Times New Roman"/>
          <w:iCs/>
          <w:color w:val="000000" w:themeColor="text1"/>
          <w:sz w:val="24"/>
          <w:szCs w:val="24"/>
        </w:rPr>
        <w:t> </w:t>
      </w:r>
      <w:r w:rsidRPr="00240AB6">
        <w:rPr>
          <w:rFonts w:ascii="Times New Roman" w:hAnsi="Times New Roman"/>
          <w:iCs/>
          <w:color w:val="000000" w:themeColor="text1"/>
          <w:sz w:val="24"/>
          <w:szCs w:val="24"/>
        </w:rPr>
        <w:t>pelajar menjalani (dengan kerja keras) konsep-konsep dan prinsip-prinsip inti atau pokok dari disiplin</w:t>
      </w:r>
      <w:r w:rsidRPr="00240AB6">
        <w:rPr>
          <w:rFonts w:ascii="Times New Roman" w:hAnsi="Times New Roman"/>
          <w:color w:val="000000" w:themeColor="text1"/>
          <w:sz w:val="24"/>
          <w:szCs w:val="24"/>
        </w:rPr>
        <w:t>.</w:t>
      </w:r>
      <w:proofErr w:type="gramEnd"/>
      <w:r w:rsidRPr="00240AB6">
        <w:rPr>
          <w:rFonts w:ascii="Times New Roman" w:hAnsi="Times New Roman"/>
          <w:color w:val="000000" w:themeColor="text1"/>
          <w:sz w:val="24"/>
          <w:szCs w:val="24"/>
        </w:rPr>
        <w:t xml:space="preserve"> </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c)     </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Investigasi Konstruktif atau Desain</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i/>
          <w:iCs/>
          <w:color w:val="000000" w:themeColor="text1"/>
          <w:sz w:val="24"/>
          <w:szCs w:val="24"/>
        </w:rPr>
        <w:t xml:space="preserve">       </w:t>
      </w:r>
      <w:proofErr w:type="gramStart"/>
      <w:r w:rsidR="00E67B6A">
        <w:rPr>
          <w:rFonts w:ascii="Times New Roman" w:hAnsi="Times New Roman"/>
          <w:iCs/>
          <w:color w:val="000000" w:themeColor="text1"/>
          <w:sz w:val="24"/>
          <w:szCs w:val="24"/>
        </w:rPr>
        <w:t>Proyek melibatkan siswa</w:t>
      </w:r>
      <w:r w:rsidRPr="00240AB6">
        <w:rPr>
          <w:rStyle w:val="apple-converted-space"/>
          <w:rFonts w:ascii="Times New Roman" w:hAnsi="Times New Roman"/>
          <w:iCs/>
          <w:color w:val="000000" w:themeColor="text1"/>
          <w:sz w:val="24"/>
          <w:szCs w:val="24"/>
        </w:rPr>
        <w:t> </w:t>
      </w:r>
      <w:r w:rsidRPr="00240AB6">
        <w:rPr>
          <w:rFonts w:ascii="Times New Roman" w:hAnsi="Times New Roman"/>
          <w:iCs/>
          <w:color w:val="000000" w:themeColor="text1"/>
          <w:sz w:val="24"/>
          <w:szCs w:val="24"/>
        </w:rPr>
        <w:t>dalam investigasi konstruktif</w:t>
      </w:r>
      <w:r w:rsidRPr="00240AB6">
        <w:rPr>
          <w:rFonts w:ascii="Times New Roman" w:hAnsi="Times New Roman"/>
          <w:color w:val="000000" w:themeColor="text1"/>
          <w:sz w:val="24"/>
          <w:szCs w:val="24"/>
        </w:rPr>
        <w:t>.</w:t>
      </w:r>
      <w:proofErr w:type="gramEnd"/>
      <w:r w:rsidRPr="00240AB6">
        <w:rPr>
          <w:rFonts w:ascii="Times New Roman" w:hAnsi="Times New Roman"/>
          <w:color w:val="000000" w:themeColor="text1"/>
          <w:sz w:val="24"/>
          <w:szCs w:val="24"/>
        </w:rPr>
        <w:t xml:space="preserve"> </w:t>
      </w:r>
      <w:r w:rsidR="00E67B6A">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Investigasi berupa proses desain, pengambilan keputusan</w:t>
      </w:r>
      <w:proofErr w:type="gramStart"/>
      <w:r w:rsidRPr="00240AB6">
        <w:rPr>
          <w:rFonts w:ascii="Times New Roman" w:hAnsi="Times New Roman"/>
          <w:color w:val="000000" w:themeColor="text1"/>
          <w:sz w:val="24"/>
          <w:szCs w:val="24"/>
        </w:rPr>
        <w:t xml:space="preserve">, </w:t>
      </w:r>
      <w:r w:rsidR="00E67B6A">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penemuan</w:t>
      </w:r>
      <w:proofErr w:type="gramEnd"/>
      <w:r w:rsidRPr="00240AB6">
        <w:rPr>
          <w:rFonts w:ascii="Times New Roman" w:hAnsi="Times New Roman"/>
          <w:color w:val="000000" w:themeColor="text1"/>
          <w:sz w:val="24"/>
          <w:szCs w:val="24"/>
        </w:rPr>
        <w:t xml:space="preserve"> masalah, </w:t>
      </w:r>
      <w:r w:rsidR="00E67B6A">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pemecahan masalah, dis</w:t>
      </w:r>
      <w:r w:rsidR="00987D76">
        <w:rPr>
          <w:rFonts w:ascii="Times New Roman" w:hAnsi="Times New Roman"/>
          <w:color w:val="000000" w:themeColor="text1"/>
          <w:sz w:val="24"/>
          <w:szCs w:val="24"/>
        </w:rPr>
        <w:t>c</w:t>
      </w:r>
      <w:r w:rsidRPr="00240AB6">
        <w:rPr>
          <w:rFonts w:ascii="Times New Roman" w:hAnsi="Times New Roman"/>
          <w:color w:val="000000" w:themeColor="text1"/>
          <w:sz w:val="24"/>
          <w:szCs w:val="24"/>
        </w:rPr>
        <w:t>overi, atau proses pembangunan model. Akan tetapi, agar dapat disebut proyek memenuhi kriteria Pembelajaran Berbasis Proyek, aktivitas inti dari proyek itu harus meliputi transformasi dan konstruksi pengetahuan (dengan pengertian: pemahaman baru, atau keterampilan baru) pada pihak pebelajar (Bereiter &amp; Scardamalia, 1999</w:t>
      </w:r>
      <w:r w:rsidR="004428A4">
        <w:rPr>
          <w:rFonts w:ascii="Times New Roman" w:hAnsi="Times New Roman"/>
          <w:color w:val="000000" w:themeColor="text1"/>
          <w:sz w:val="24"/>
          <w:szCs w:val="24"/>
        </w:rPr>
        <w:t xml:space="preserve"> dalam Partha, 2012</w:t>
      </w:r>
      <w:r w:rsidRPr="00240AB6">
        <w:rPr>
          <w:rFonts w:ascii="Times New Roman" w:hAnsi="Times New Roman"/>
          <w:color w:val="000000" w:themeColor="text1"/>
          <w:sz w:val="24"/>
          <w:szCs w:val="24"/>
        </w:rPr>
        <w:t xml:space="preserve">). </w:t>
      </w:r>
    </w:p>
    <w:p w:rsidR="003C18C3" w:rsidRPr="00240AB6" w:rsidRDefault="003C18C3" w:rsidP="002A549C">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d)    </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Otonomi</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i/>
          <w:iCs/>
          <w:color w:val="000000" w:themeColor="text1"/>
          <w:sz w:val="24"/>
          <w:szCs w:val="24"/>
        </w:rPr>
        <w:t xml:space="preserve">      </w:t>
      </w:r>
      <w:proofErr w:type="gramStart"/>
      <w:r w:rsidR="00E67B6A">
        <w:rPr>
          <w:rFonts w:ascii="Times New Roman" w:hAnsi="Times New Roman"/>
          <w:iCs/>
          <w:color w:val="000000" w:themeColor="text1"/>
          <w:sz w:val="24"/>
          <w:szCs w:val="24"/>
        </w:rPr>
        <w:t>Proyek mendorong siswa</w:t>
      </w:r>
      <w:r w:rsidRPr="00240AB6">
        <w:rPr>
          <w:rFonts w:ascii="Times New Roman" w:hAnsi="Times New Roman"/>
          <w:iCs/>
          <w:color w:val="000000" w:themeColor="text1"/>
          <w:sz w:val="24"/>
          <w:szCs w:val="24"/>
        </w:rPr>
        <w:t xml:space="preserve"> sampai pada tingkat yang signifikan</w:t>
      </w:r>
      <w:r w:rsidRPr="00240AB6">
        <w:rPr>
          <w:rFonts w:ascii="Times New Roman" w:hAnsi="Times New Roman"/>
          <w:color w:val="000000" w:themeColor="text1"/>
          <w:sz w:val="24"/>
          <w:szCs w:val="24"/>
        </w:rPr>
        <w:t>.</w:t>
      </w:r>
      <w:proofErr w:type="gramEnd"/>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Proyek dalam Pembelajaran Berbasis Proyek bukanlah ciptaan guru, tertuliskan dalam naskah, atau terpaketkan.</w:t>
      </w:r>
      <w:proofErr w:type="gramEnd"/>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 xml:space="preserve">Proyek dalam Pembelajaran Berbasis Proyek tidak berakhir pada </w:t>
      </w:r>
      <w:r w:rsidRPr="00240AB6">
        <w:rPr>
          <w:rFonts w:ascii="Times New Roman" w:hAnsi="Times New Roman"/>
          <w:color w:val="000000" w:themeColor="text1"/>
          <w:sz w:val="24"/>
          <w:szCs w:val="24"/>
        </w:rPr>
        <w:lastRenderedPageBreak/>
        <w:t>hasil yang telah ditetapkan sebelumnya atau mengambil jalur (prosedur) yang telah ditetapkan sebelumnya.</w:t>
      </w:r>
      <w:proofErr w:type="gramEnd"/>
      <w:r w:rsidRPr="00240AB6">
        <w:rPr>
          <w:rFonts w:ascii="Times New Roman" w:hAnsi="Times New Roman"/>
          <w:color w:val="000000" w:themeColor="text1"/>
          <w:sz w:val="24"/>
          <w:szCs w:val="24"/>
        </w:rPr>
        <w:t xml:space="preserve"> </w:t>
      </w:r>
      <w:r w:rsidR="006F3895">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Pembelajaran Berbasis Proyek lebih mengutamakan otonomi</w:t>
      </w:r>
      <w:proofErr w:type="gramStart"/>
      <w:r w:rsidRPr="00240AB6">
        <w:rPr>
          <w:rFonts w:ascii="Times New Roman" w:hAnsi="Times New Roman"/>
          <w:color w:val="000000" w:themeColor="text1"/>
          <w:sz w:val="24"/>
          <w:szCs w:val="24"/>
        </w:rPr>
        <w:t xml:space="preserve">, </w:t>
      </w:r>
      <w:r w:rsidR="006F3895">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pilihan</w:t>
      </w:r>
      <w:proofErr w:type="gramEnd"/>
      <w:r w:rsidRPr="00240AB6">
        <w:rPr>
          <w:rFonts w:ascii="Times New Roman" w:hAnsi="Times New Roman"/>
          <w:color w:val="000000" w:themeColor="text1"/>
          <w:sz w:val="24"/>
          <w:szCs w:val="24"/>
        </w:rPr>
        <w:t>, waktu</w:t>
      </w:r>
      <w:r w:rsidR="00DD2917">
        <w:rPr>
          <w:rFonts w:ascii="Times New Roman" w:hAnsi="Times New Roman"/>
          <w:color w:val="000000" w:themeColor="text1"/>
          <w:sz w:val="24"/>
          <w:szCs w:val="24"/>
        </w:rPr>
        <w:t xml:space="preserve"> kerja yang tidak bersifat kaku</w:t>
      </w:r>
      <w:r w:rsidRPr="00240AB6">
        <w:rPr>
          <w:rFonts w:ascii="Times New Roman" w:hAnsi="Times New Roman"/>
          <w:color w:val="000000" w:themeColor="text1"/>
          <w:sz w:val="24"/>
          <w:szCs w:val="24"/>
        </w:rPr>
        <w:t>.</w:t>
      </w:r>
    </w:p>
    <w:p w:rsidR="003C18C3" w:rsidRPr="00240AB6"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e)     </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z w:val="24"/>
          <w:szCs w:val="24"/>
        </w:rPr>
        <w:t>Realisme</w:t>
      </w:r>
    </w:p>
    <w:p w:rsidR="00E8380D" w:rsidRDefault="003C18C3" w:rsidP="00E8380D">
      <w:pPr>
        <w:spacing w:after="0" w:line="480" w:lineRule="auto"/>
        <w:ind w:firstLine="720"/>
        <w:jc w:val="both"/>
        <w:rPr>
          <w:rFonts w:ascii="Times New Roman" w:hAnsi="Times New Roman"/>
          <w:color w:val="000000" w:themeColor="text1"/>
          <w:sz w:val="24"/>
          <w:szCs w:val="24"/>
        </w:rPr>
      </w:pPr>
      <w:r w:rsidRPr="00240AB6">
        <w:rPr>
          <w:rFonts w:ascii="Times New Roman" w:hAnsi="Times New Roman"/>
          <w:i/>
          <w:iCs/>
          <w:color w:val="000000" w:themeColor="text1"/>
          <w:sz w:val="24"/>
          <w:szCs w:val="24"/>
        </w:rPr>
        <w:t xml:space="preserve">      </w:t>
      </w:r>
      <w:proofErr w:type="gramStart"/>
      <w:r w:rsidRPr="00240AB6">
        <w:rPr>
          <w:rFonts w:ascii="Times New Roman" w:hAnsi="Times New Roman"/>
          <w:iCs/>
          <w:color w:val="000000" w:themeColor="text1"/>
          <w:sz w:val="24"/>
          <w:szCs w:val="24"/>
        </w:rPr>
        <w:t>Proyek adalah realistik.</w:t>
      </w:r>
      <w:proofErr w:type="gramEnd"/>
      <w:r w:rsidRPr="00240AB6">
        <w:rPr>
          <w:rFonts w:ascii="Times New Roman" w:hAnsi="Times New Roman"/>
          <w:iCs/>
          <w:color w:val="000000" w:themeColor="text1"/>
          <w:sz w:val="24"/>
          <w:szCs w:val="24"/>
        </w:rPr>
        <w:t xml:space="preserve"> </w:t>
      </w:r>
      <w:r w:rsidR="00E67B6A">
        <w:rPr>
          <w:rFonts w:ascii="Times New Roman" w:hAnsi="Times New Roman"/>
          <w:iCs/>
          <w:color w:val="000000" w:themeColor="text1"/>
          <w:sz w:val="24"/>
          <w:szCs w:val="24"/>
        </w:rPr>
        <w:t xml:space="preserve">  </w:t>
      </w:r>
      <w:proofErr w:type="gramStart"/>
      <w:r w:rsidRPr="00240AB6">
        <w:rPr>
          <w:rFonts w:ascii="Times New Roman" w:hAnsi="Times New Roman"/>
          <w:iCs/>
          <w:color w:val="000000" w:themeColor="text1"/>
          <w:sz w:val="24"/>
          <w:szCs w:val="24"/>
        </w:rPr>
        <w:t>Karakteristik proyek memberikan keontentikan pada pelajar</w:t>
      </w:r>
      <w:r w:rsidRPr="00240AB6">
        <w:rPr>
          <w:rFonts w:ascii="Times New Roman" w:hAnsi="Times New Roman"/>
          <w:color w:val="000000" w:themeColor="text1"/>
          <w:sz w:val="24"/>
          <w:szCs w:val="24"/>
        </w:rPr>
        <w:t>.</w:t>
      </w:r>
      <w:proofErr w:type="gramEnd"/>
      <w:r w:rsidRPr="00240AB6">
        <w:rPr>
          <w:rFonts w:ascii="Times New Roman" w:hAnsi="Times New Roman"/>
          <w:color w:val="000000" w:themeColor="text1"/>
          <w:sz w:val="24"/>
          <w:szCs w:val="24"/>
        </w:rPr>
        <w:t xml:space="preserve"> Karakteristik ini boleh jadi meliputi topik, tugas, peranan yang dimainkan pelajar, konteks dimana kerja proyek dilakukan, </w:t>
      </w:r>
      <w:r w:rsidR="00E67B6A">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kolaborator yang bekerja dengan pelajar dalam proyek, produk yang dihasilkan, audien bagi produk-produk proyek, atau kriteria di mana produk-produk atau unjuk kerja dinilai. Pembelajaran Berbasis Proyek melibatkan tantangan-tantangan kehidupan nyata, berfokus pada pertanyaan atau ma</w:t>
      </w:r>
      <w:r w:rsidR="00E67B6A">
        <w:rPr>
          <w:rFonts w:ascii="Times New Roman" w:hAnsi="Times New Roman"/>
          <w:color w:val="000000" w:themeColor="text1"/>
          <w:sz w:val="24"/>
          <w:szCs w:val="24"/>
        </w:rPr>
        <w:t>salah otentik (bukan simulatif</w:t>
      </w:r>
      <w:proofErr w:type="gramStart"/>
      <w:r w:rsidR="00E67B6A">
        <w:rPr>
          <w:rFonts w:ascii="Times New Roman" w:hAnsi="Times New Roman"/>
          <w:color w:val="000000" w:themeColor="text1"/>
          <w:sz w:val="24"/>
          <w:szCs w:val="24"/>
        </w:rPr>
        <w:t xml:space="preserve">) </w:t>
      </w:r>
      <w:r w:rsidRPr="00240AB6">
        <w:rPr>
          <w:rFonts w:ascii="Times New Roman" w:hAnsi="Times New Roman"/>
          <w:color w:val="000000" w:themeColor="text1"/>
          <w:sz w:val="24"/>
          <w:szCs w:val="24"/>
        </w:rPr>
        <w:t xml:space="preserve"> dan</w:t>
      </w:r>
      <w:proofErr w:type="gramEnd"/>
      <w:r w:rsidRPr="00240AB6">
        <w:rPr>
          <w:rFonts w:ascii="Times New Roman" w:hAnsi="Times New Roman"/>
          <w:color w:val="000000" w:themeColor="text1"/>
          <w:sz w:val="24"/>
          <w:szCs w:val="24"/>
        </w:rPr>
        <w:t xml:space="preserve"> pemecahannya berpotensi untuk diterapkan di lapangan yang sesungguhnya.</w:t>
      </w:r>
    </w:p>
    <w:p w:rsidR="00C90F2F" w:rsidRDefault="00E8380D" w:rsidP="00E8380D">
      <w:pPr>
        <w:spacing w:after="0" w:line="480" w:lineRule="auto"/>
        <w:ind w:firstLine="720"/>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Di dalam pelaksanaannya, model pembelajaran berbasis proyek memiliki langkah-langkah (sintaks) yang menjadi ciri khasnya dan membedakannya dari model pembelajaran lain seperti model pembelajaran penemuan (</w:t>
      </w:r>
      <w:r w:rsidRPr="00240AB6">
        <w:rPr>
          <w:rFonts w:ascii="Times New Roman" w:hAnsi="Times New Roman"/>
          <w:i/>
          <w:iCs/>
          <w:color w:val="000000" w:themeColor="text1"/>
          <w:sz w:val="24"/>
          <w:szCs w:val="24"/>
        </w:rPr>
        <w:t>discovery learning model</w:t>
      </w:r>
      <w:r w:rsidRPr="00240AB6">
        <w:rPr>
          <w:rFonts w:ascii="Times New Roman" w:hAnsi="Times New Roman"/>
          <w:color w:val="000000" w:themeColor="text1"/>
          <w:sz w:val="24"/>
          <w:szCs w:val="24"/>
        </w:rPr>
        <w:t>) dan model pembelajaran berdasarkan masalah (</w:t>
      </w:r>
      <w:r w:rsidRPr="00240AB6">
        <w:rPr>
          <w:rFonts w:ascii="Times New Roman" w:hAnsi="Times New Roman"/>
          <w:i/>
          <w:iCs/>
          <w:color w:val="000000" w:themeColor="text1"/>
          <w:sz w:val="24"/>
          <w:szCs w:val="24"/>
        </w:rPr>
        <w:t>problem based learning model</w:t>
      </w:r>
      <w:r w:rsidRPr="00240AB6">
        <w:rPr>
          <w:rFonts w:ascii="Times New Roman" w:hAnsi="Times New Roman"/>
          <w:color w:val="000000" w:themeColor="text1"/>
          <w:sz w:val="24"/>
          <w:szCs w:val="24"/>
        </w:rPr>
        <w:t>). Adapun langkah-langkah itu adalah; (1) menentukan pertanyaan dasar; (2) membuat desain proyek; (3) menyusun penjadwalan; (4) memonitor kemajuan proyek; (5) penilaian hasil; (6) evaluasi pengalaman.</w:t>
      </w:r>
      <w:r w:rsidRPr="00240AB6">
        <w:rPr>
          <w:rFonts w:ascii="Times New Roman" w:hAnsi="Times New Roman"/>
          <w:color w:val="000000" w:themeColor="text1"/>
          <w:sz w:val="24"/>
          <w:szCs w:val="24"/>
        </w:rPr>
        <w:br/>
      </w:r>
    </w:p>
    <w:p w:rsidR="00C90F2F" w:rsidRDefault="00C90F2F" w:rsidP="00C90F2F">
      <w:pPr>
        <w:spacing w:after="0" w:line="480" w:lineRule="auto"/>
        <w:jc w:val="both"/>
        <w:rPr>
          <w:rFonts w:ascii="Times New Roman" w:hAnsi="Times New Roman"/>
          <w:color w:val="000000" w:themeColor="text1"/>
          <w:sz w:val="24"/>
          <w:szCs w:val="24"/>
        </w:rPr>
      </w:pPr>
    </w:p>
    <w:p w:rsidR="00E8380D" w:rsidRPr="00ED330D" w:rsidRDefault="003C18C3" w:rsidP="00C90F2F">
      <w:pPr>
        <w:spacing w:after="0" w:line="480" w:lineRule="auto"/>
        <w:jc w:val="both"/>
        <w:rPr>
          <w:rFonts w:ascii="Times New Roman" w:eastAsiaTheme="minorHAnsi" w:hAnsi="Times New Roman"/>
          <w:i/>
          <w:iCs/>
          <w:sz w:val="24"/>
          <w:szCs w:val="24"/>
        </w:rPr>
      </w:pPr>
      <w:r w:rsidRPr="00240AB6">
        <w:rPr>
          <w:rFonts w:ascii="Times New Roman" w:hAnsi="Times New Roman"/>
          <w:color w:val="000000" w:themeColor="text1"/>
          <w:sz w:val="24"/>
          <w:szCs w:val="24"/>
        </w:rPr>
        <w:lastRenderedPageBreak/>
        <w:br/>
      </w:r>
      <w:r w:rsidR="00E8380D" w:rsidRPr="00ED330D">
        <w:rPr>
          <w:rFonts w:ascii="Times New Roman" w:eastAsiaTheme="minorHAnsi" w:hAnsi="Times New Roman"/>
          <w:sz w:val="24"/>
          <w:szCs w:val="24"/>
        </w:rPr>
        <w:t xml:space="preserve">Langkah-langkah Operasional Pelaksanaan </w:t>
      </w:r>
      <w:r w:rsidR="00E8380D" w:rsidRPr="00ED330D">
        <w:rPr>
          <w:rFonts w:ascii="Times New Roman" w:eastAsiaTheme="minorHAnsi" w:hAnsi="Times New Roman"/>
          <w:i/>
          <w:sz w:val="24"/>
          <w:szCs w:val="24"/>
        </w:rPr>
        <w:t>Project Based Learning (PjBL)</w:t>
      </w:r>
      <w:r w:rsidR="00E8380D" w:rsidRPr="00ED330D">
        <w:rPr>
          <w:rFonts w:ascii="Times New Roman" w:eastAsiaTheme="minorHAnsi" w:hAnsi="Times New Roman"/>
          <w:sz w:val="24"/>
          <w:szCs w:val="24"/>
        </w:rPr>
        <w:t xml:space="preserve">  </w:t>
      </w:r>
      <w:r w:rsidR="00E8380D" w:rsidRPr="00ED330D">
        <w:rPr>
          <w:rFonts w:ascii="Times New Roman" w:eastAsiaTheme="minorHAnsi" w:hAnsi="Times New Roman"/>
          <w:i/>
          <w:iCs/>
          <w:sz w:val="24"/>
          <w:szCs w:val="24"/>
        </w:rPr>
        <w:t xml:space="preserve"> </w:t>
      </w:r>
    </w:p>
    <w:p w:rsidR="00E8380D" w:rsidRPr="00ED330D" w:rsidRDefault="00E8380D" w:rsidP="00E8380D">
      <w:pPr>
        <w:spacing w:after="0" w:line="480" w:lineRule="auto"/>
        <w:ind w:left="-720" w:firstLine="720"/>
        <w:jc w:val="both"/>
        <w:rPr>
          <w:rFonts w:ascii="Times New Roman" w:eastAsiaTheme="minorHAnsi" w:hAnsi="Times New Roman"/>
          <w:sz w:val="24"/>
          <w:szCs w:val="24"/>
        </w:rPr>
      </w:pPr>
      <w:r w:rsidRPr="00ED330D">
        <w:rPr>
          <w:rFonts w:ascii="Times New Roman" w:eastAsiaTheme="minorHAnsi" w:hAnsi="Times New Roman"/>
          <w:noProof/>
          <w:sz w:val="24"/>
          <w:szCs w:val="24"/>
        </w:rPr>
        <w:drawing>
          <wp:inline distT="0" distB="0" distL="0" distR="0" wp14:anchorId="4F6BC4D3" wp14:editId="746AC2E4">
            <wp:extent cx="5399583" cy="2062717"/>
            <wp:effectExtent l="0" t="0" r="107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8380D" w:rsidRDefault="00E8380D" w:rsidP="00E8380D">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i/>
          <w:color w:val="000000" w:themeColor="text1"/>
          <w:sz w:val="24"/>
          <w:szCs w:val="24"/>
        </w:rPr>
        <w:t xml:space="preserve">         </w:t>
      </w:r>
      <w:r w:rsidR="003C18C3" w:rsidRPr="00240AB6">
        <w:rPr>
          <w:rFonts w:ascii="Times New Roman" w:hAnsi="Times New Roman"/>
          <w:color w:val="000000" w:themeColor="text1"/>
          <w:sz w:val="24"/>
          <w:szCs w:val="24"/>
        </w:rPr>
        <w:t xml:space="preserve">  </w:t>
      </w:r>
    </w:p>
    <w:p w:rsidR="003C18C3" w:rsidRPr="00E67B6A" w:rsidRDefault="003C18C3" w:rsidP="00E67B6A">
      <w:pPr>
        <w:shd w:val="clear" w:color="auto" w:fill="FFFFFF" w:themeFill="background1"/>
        <w:spacing w:line="480" w:lineRule="auto"/>
        <w:jc w:val="both"/>
        <w:rPr>
          <w:rFonts w:ascii="Times New Roman" w:hAnsi="Times New Roman"/>
          <w:color w:val="000000" w:themeColor="text1"/>
          <w:sz w:val="24"/>
          <w:szCs w:val="24"/>
        </w:rPr>
      </w:pPr>
      <w:r w:rsidRPr="00240AB6">
        <w:rPr>
          <w:rFonts w:ascii="Times New Roman" w:hAnsi="Times New Roman"/>
          <w:color w:val="000000" w:themeColor="text1"/>
          <w:sz w:val="24"/>
          <w:szCs w:val="24"/>
        </w:rPr>
        <w:t xml:space="preserve">        </w:t>
      </w:r>
      <w:proofErr w:type="gramStart"/>
      <w:r w:rsidRPr="00240AB6">
        <w:rPr>
          <w:rFonts w:ascii="Times New Roman" w:hAnsi="Times New Roman"/>
          <w:color w:val="000000" w:themeColor="text1"/>
          <w:sz w:val="24"/>
          <w:szCs w:val="24"/>
        </w:rPr>
        <w:t>Kelebihan dan kekurangan pada penerapan</w:t>
      </w:r>
      <w:r w:rsidRPr="00240AB6">
        <w:rPr>
          <w:rStyle w:val="apple-converted-space"/>
          <w:rFonts w:ascii="Times New Roman" w:hAnsi="Times New Roman"/>
          <w:color w:val="000000" w:themeColor="text1"/>
          <w:sz w:val="24"/>
          <w:szCs w:val="24"/>
        </w:rPr>
        <w:t> </w:t>
      </w:r>
      <w:r w:rsidRPr="00240AB6">
        <w:rPr>
          <w:rFonts w:ascii="Times New Roman" w:hAnsi="Times New Roman"/>
          <w:color w:val="000000" w:themeColor="text1"/>
          <w:spacing w:val="1"/>
          <w:sz w:val="24"/>
          <w:szCs w:val="24"/>
        </w:rPr>
        <w:t xml:space="preserve">Pembelajaran Berbasis Proyek menurut Ibrahim (2013) </w:t>
      </w:r>
      <w:r w:rsidRPr="00240AB6">
        <w:rPr>
          <w:rFonts w:ascii="Times New Roman" w:hAnsi="Times New Roman"/>
          <w:color w:val="000000" w:themeColor="text1"/>
          <w:sz w:val="24"/>
          <w:szCs w:val="24"/>
        </w:rPr>
        <w:t>dapat dijelaskan sebagai berikut.</w:t>
      </w:r>
      <w:proofErr w:type="gramEnd"/>
    </w:p>
    <w:p w:rsidR="003C18C3" w:rsidRPr="00240AB6" w:rsidRDefault="003C18C3" w:rsidP="00E67B6A">
      <w:pPr>
        <w:shd w:val="clear" w:color="auto" w:fill="FFFFFF"/>
        <w:spacing w:after="360" w:line="360" w:lineRule="atLeast"/>
        <w:jc w:val="both"/>
        <w:textAlignment w:val="baseline"/>
        <w:rPr>
          <w:rFonts w:ascii="Times New Roman" w:hAnsi="Times New Roman"/>
          <w:b/>
          <w:color w:val="333333"/>
          <w:sz w:val="24"/>
          <w:szCs w:val="24"/>
        </w:rPr>
      </w:pPr>
      <w:r w:rsidRPr="00240AB6">
        <w:rPr>
          <w:rFonts w:ascii="Times New Roman" w:hAnsi="Times New Roman"/>
          <w:b/>
          <w:color w:val="333333"/>
          <w:sz w:val="24"/>
          <w:szCs w:val="24"/>
        </w:rPr>
        <w:t xml:space="preserve">1.  </w:t>
      </w:r>
      <w:proofErr w:type="gramStart"/>
      <w:r w:rsidR="00E67B6A">
        <w:rPr>
          <w:rFonts w:ascii="Times New Roman" w:hAnsi="Times New Roman"/>
          <w:b/>
          <w:color w:val="333333"/>
          <w:sz w:val="24"/>
          <w:szCs w:val="24"/>
        </w:rPr>
        <w:t>K</w:t>
      </w:r>
      <w:r w:rsidRPr="00240AB6">
        <w:rPr>
          <w:rFonts w:ascii="Times New Roman" w:hAnsi="Times New Roman"/>
          <w:b/>
          <w:color w:val="333333"/>
          <w:sz w:val="24"/>
          <w:szCs w:val="24"/>
        </w:rPr>
        <w:t>elebihan  pembelajaran</w:t>
      </w:r>
      <w:proofErr w:type="gramEnd"/>
      <w:r w:rsidRPr="00240AB6">
        <w:rPr>
          <w:rFonts w:ascii="Times New Roman" w:hAnsi="Times New Roman"/>
          <w:b/>
          <w:color w:val="333333"/>
          <w:sz w:val="24"/>
          <w:szCs w:val="24"/>
        </w:rPr>
        <w:t xml:space="preserve"> berbasis proyek antara lain: </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a. Meningkatkan motivasi belajar peserta didik untuk belajar, mendorong   kemampuan mereka un</w:t>
      </w:r>
      <w:r w:rsidR="00E67B6A">
        <w:rPr>
          <w:rFonts w:ascii="Times New Roman" w:hAnsi="Times New Roman"/>
          <w:color w:val="333333"/>
          <w:sz w:val="24"/>
          <w:szCs w:val="24"/>
        </w:rPr>
        <w:t xml:space="preserve">tuk melakukan pekerjaan </w:t>
      </w:r>
      <w:proofErr w:type="gramStart"/>
      <w:r w:rsidR="00E67B6A">
        <w:rPr>
          <w:rFonts w:ascii="Times New Roman" w:hAnsi="Times New Roman"/>
          <w:color w:val="333333"/>
          <w:sz w:val="24"/>
          <w:szCs w:val="24"/>
        </w:rPr>
        <w:t xml:space="preserve">penting </w:t>
      </w:r>
      <w:r w:rsidRPr="00240AB6">
        <w:rPr>
          <w:rFonts w:ascii="Times New Roman" w:hAnsi="Times New Roman"/>
          <w:color w:val="333333"/>
          <w:sz w:val="24"/>
          <w:szCs w:val="24"/>
        </w:rPr>
        <w:t xml:space="preserve"> dan</w:t>
      </w:r>
      <w:proofErr w:type="gramEnd"/>
      <w:r w:rsidRPr="00240AB6">
        <w:rPr>
          <w:rFonts w:ascii="Times New Roman" w:hAnsi="Times New Roman"/>
          <w:color w:val="333333"/>
          <w:sz w:val="24"/>
          <w:szCs w:val="24"/>
        </w:rPr>
        <w:t xml:space="preserve"> mereka perlu dihargai</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b. Meningkatkan kemampuan pemecahan masalah. Siswa menjadi lebih aktif dan tertantang untuk menyelesaikan/ memecahkan masalah yang lebih komplek lagi</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w:t>
      </w:r>
      <w:proofErr w:type="gramStart"/>
      <w:r w:rsidRPr="00240AB6">
        <w:rPr>
          <w:rFonts w:ascii="Times New Roman" w:hAnsi="Times New Roman"/>
          <w:color w:val="333333"/>
          <w:sz w:val="24"/>
          <w:szCs w:val="24"/>
        </w:rPr>
        <w:t>c.  Meningkatkan</w:t>
      </w:r>
      <w:proofErr w:type="gramEnd"/>
      <w:r w:rsidRPr="00240AB6">
        <w:rPr>
          <w:rFonts w:ascii="Times New Roman" w:hAnsi="Times New Roman"/>
          <w:color w:val="333333"/>
          <w:sz w:val="24"/>
          <w:szCs w:val="24"/>
        </w:rPr>
        <w:t xml:space="preserve"> kolaborasi. </w:t>
      </w:r>
      <w:proofErr w:type="gramStart"/>
      <w:r w:rsidRPr="00240AB6">
        <w:rPr>
          <w:rFonts w:ascii="Times New Roman" w:hAnsi="Times New Roman"/>
          <w:color w:val="333333"/>
          <w:sz w:val="24"/>
          <w:szCs w:val="24"/>
        </w:rPr>
        <w:t>Pentingnya kerja kelompok dalam proyek adalah mendorong siswa untuk mengembangkan dan memprakte</w:t>
      </w:r>
      <w:r w:rsidR="00E67B6A">
        <w:rPr>
          <w:rFonts w:ascii="Times New Roman" w:hAnsi="Times New Roman"/>
          <w:color w:val="333333"/>
          <w:sz w:val="24"/>
          <w:szCs w:val="24"/>
        </w:rPr>
        <w:t>k</w:t>
      </w:r>
      <w:r w:rsidRPr="00240AB6">
        <w:rPr>
          <w:rFonts w:ascii="Times New Roman" w:hAnsi="Times New Roman"/>
          <w:color w:val="333333"/>
          <w:sz w:val="24"/>
          <w:szCs w:val="24"/>
        </w:rPr>
        <w:t>kan keterampilan komunikasi.</w:t>
      </w:r>
      <w:proofErr w:type="gramEnd"/>
      <w:r w:rsidRPr="00240AB6">
        <w:rPr>
          <w:rFonts w:ascii="Times New Roman" w:hAnsi="Times New Roman"/>
          <w:color w:val="333333"/>
          <w:sz w:val="24"/>
          <w:szCs w:val="24"/>
        </w:rPr>
        <w:t xml:space="preserve"> Kelompok kerja kooperatif evaluasi siswa, </w:t>
      </w:r>
      <w:r w:rsidRPr="00240AB6">
        <w:rPr>
          <w:rFonts w:ascii="Times New Roman" w:hAnsi="Times New Roman"/>
          <w:color w:val="333333"/>
          <w:sz w:val="24"/>
          <w:szCs w:val="24"/>
        </w:rPr>
        <w:lastRenderedPageBreak/>
        <w:t>pertukaran informasi online adalah aspek-aspek kolaboratif dari sebuah proyek</w:t>
      </w:r>
    </w:p>
    <w:p w:rsidR="003C18C3" w:rsidRPr="00E67B6A"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d. Meningkatkan keterampilan mengelola sumber. Pembelajaran berbasis proyek yang diimplementasikan dengan baik memberikan kepada siswa pembelajaran dan praktik dalam mengorganisasi proyek, dan membuat alokasi waktu dan sumber-sumber lain seperti perlengkapan untuk menyelesaikan tuga</w:t>
      </w:r>
      <w:r w:rsidR="00E67B6A">
        <w:rPr>
          <w:rFonts w:ascii="Times New Roman" w:hAnsi="Times New Roman"/>
          <w:color w:val="333333"/>
          <w:sz w:val="24"/>
          <w:szCs w:val="24"/>
        </w:rPr>
        <w:t>s</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e. Pendekatan proyek menyediakan pengalaman belajar yang melibatkan siswa secara kompleks dan dirancang untuk berkembang sesuai dengan dunia nyata</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f. P</w:t>
      </w:r>
      <w:r w:rsidR="00E67B6A">
        <w:rPr>
          <w:rFonts w:ascii="Times New Roman" w:hAnsi="Times New Roman"/>
          <w:color w:val="333333"/>
          <w:sz w:val="24"/>
          <w:szCs w:val="24"/>
        </w:rPr>
        <w:t>j</w:t>
      </w:r>
      <w:r w:rsidRPr="00240AB6">
        <w:rPr>
          <w:rFonts w:ascii="Times New Roman" w:hAnsi="Times New Roman"/>
          <w:color w:val="333333"/>
          <w:sz w:val="24"/>
          <w:szCs w:val="24"/>
        </w:rPr>
        <w:t>BL melibatkan para siswa untuk belajar mengambil informasi dan menunjukkan pengetahuan yang dimiliki, kemudian diimplementasikan dengan dunia nyata</w:t>
      </w:r>
    </w:p>
    <w:p w:rsidR="003C18C3" w:rsidRPr="00240AB6" w:rsidRDefault="003C18C3" w:rsidP="00E67B6A">
      <w:pPr>
        <w:shd w:val="clear" w:color="auto" w:fill="FFFFFF"/>
        <w:spacing w:after="360" w:line="480" w:lineRule="auto"/>
        <w:ind w:left="720" w:hanging="360"/>
        <w:jc w:val="both"/>
        <w:textAlignment w:val="baseline"/>
        <w:rPr>
          <w:rFonts w:ascii="Times New Roman" w:hAnsi="Times New Roman"/>
          <w:color w:val="333333"/>
          <w:sz w:val="24"/>
          <w:szCs w:val="24"/>
        </w:rPr>
      </w:pPr>
      <w:r w:rsidRPr="00240AB6">
        <w:rPr>
          <w:rFonts w:ascii="Times New Roman" w:hAnsi="Times New Roman"/>
          <w:color w:val="333333"/>
          <w:sz w:val="24"/>
          <w:szCs w:val="24"/>
        </w:rPr>
        <w:t xml:space="preserve"> g. P</w:t>
      </w:r>
      <w:r w:rsidR="00E67B6A">
        <w:rPr>
          <w:rFonts w:ascii="Times New Roman" w:hAnsi="Times New Roman"/>
          <w:color w:val="333333"/>
          <w:sz w:val="24"/>
          <w:szCs w:val="24"/>
        </w:rPr>
        <w:t>j</w:t>
      </w:r>
      <w:r w:rsidRPr="00240AB6">
        <w:rPr>
          <w:rFonts w:ascii="Times New Roman" w:hAnsi="Times New Roman"/>
          <w:color w:val="333333"/>
          <w:sz w:val="24"/>
          <w:szCs w:val="24"/>
        </w:rPr>
        <w:t>BL membuat suasana belajar menjadi menyenangkan, sehingga siswa maupun pendidik menikmati proses pembelajaran.</w:t>
      </w:r>
    </w:p>
    <w:p w:rsidR="003C18C3" w:rsidRPr="00ED330D" w:rsidRDefault="003C18C3" w:rsidP="00E67B6A">
      <w:pPr>
        <w:shd w:val="clear" w:color="auto" w:fill="FFFFFF"/>
        <w:spacing w:after="360" w:line="360" w:lineRule="atLeast"/>
        <w:jc w:val="both"/>
        <w:textAlignment w:val="baseline"/>
        <w:rPr>
          <w:rFonts w:ascii="Times New Roman" w:hAnsi="Times New Roman"/>
          <w:b/>
          <w:color w:val="333333"/>
          <w:sz w:val="24"/>
          <w:szCs w:val="24"/>
        </w:rPr>
      </w:pPr>
      <w:r w:rsidRPr="00287003">
        <w:rPr>
          <w:b/>
          <w:color w:val="333333"/>
        </w:rPr>
        <w:t xml:space="preserve">2. </w:t>
      </w:r>
      <w:r w:rsidR="00E67B6A">
        <w:rPr>
          <w:b/>
          <w:color w:val="333333"/>
        </w:rPr>
        <w:t xml:space="preserve"> </w:t>
      </w:r>
      <w:r w:rsidRPr="00ED330D">
        <w:rPr>
          <w:rFonts w:ascii="Times New Roman" w:hAnsi="Times New Roman"/>
          <w:b/>
          <w:color w:val="333333"/>
          <w:sz w:val="24"/>
          <w:szCs w:val="24"/>
        </w:rPr>
        <w:t xml:space="preserve">Kekurangan model pembelajaran berbasis proyek antara lain: </w:t>
      </w:r>
    </w:p>
    <w:p w:rsidR="003C18C3" w:rsidRPr="00ED330D" w:rsidRDefault="003C18C3" w:rsidP="00E67B6A">
      <w:pPr>
        <w:shd w:val="clear" w:color="auto" w:fill="FFFFFF"/>
        <w:spacing w:after="360"/>
        <w:ind w:left="810" w:hanging="360"/>
        <w:jc w:val="both"/>
        <w:textAlignment w:val="baseline"/>
        <w:rPr>
          <w:rFonts w:ascii="Times New Roman" w:hAnsi="Times New Roman"/>
          <w:color w:val="333333"/>
          <w:sz w:val="24"/>
          <w:szCs w:val="24"/>
        </w:rPr>
      </w:pPr>
      <w:r w:rsidRPr="00ED330D">
        <w:rPr>
          <w:rFonts w:ascii="Times New Roman" w:hAnsi="Times New Roman"/>
          <w:color w:val="333333"/>
          <w:sz w:val="24"/>
          <w:szCs w:val="24"/>
        </w:rPr>
        <w:t>a. Memerlukan banyak waktu untuk menyelesaikan masalah</w:t>
      </w:r>
    </w:p>
    <w:p w:rsidR="003C18C3" w:rsidRPr="00ED330D" w:rsidRDefault="003C18C3" w:rsidP="00E67B6A">
      <w:pPr>
        <w:shd w:val="clear" w:color="auto" w:fill="FFFFFF"/>
        <w:spacing w:after="360"/>
        <w:ind w:left="810" w:hanging="360"/>
        <w:jc w:val="both"/>
        <w:textAlignment w:val="baseline"/>
        <w:rPr>
          <w:rFonts w:ascii="Times New Roman" w:hAnsi="Times New Roman"/>
          <w:color w:val="333333"/>
          <w:sz w:val="24"/>
          <w:szCs w:val="24"/>
        </w:rPr>
      </w:pPr>
      <w:r w:rsidRPr="00ED330D">
        <w:rPr>
          <w:rFonts w:ascii="Times New Roman" w:hAnsi="Times New Roman"/>
          <w:color w:val="333333"/>
          <w:sz w:val="24"/>
          <w:szCs w:val="24"/>
        </w:rPr>
        <w:t xml:space="preserve"> b. Memerlukan biaya yang cukup banyak</w:t>
      </w:r>
    </w:p>
    <w:p w:rsidR="003C18C3" w:rsidRPr="00ED330D" w:rsidRDefault="003C18C3" w:rsidP="00E67B6A">
      <w:pPr>
        <w:shd w:val="clear" w:color="auto" w:fill="FFFFFF"/>
        <w:spacing w:after="360"/>
        <w:ind w:left="810" w:hanging="360"/>
        <w:jc w:val="both"/>
        <w:textAlignment w:val="baseline"/>
        <w:rPr>
          <w:rFonts w:ascii="Times New Roman" w:hAnsi="Times New Roman"/>
          <w:color w:val="333333"/>
          <w:sz w:val="24"/>
          <w:szCs w:val="24"/>
        </w:rPr>
      </w:pPr>
      <w:r w:rsidRPr="00ED330D">
        <w:rPr>
          <w:rFonts w:ascii="Times New Roman" w:hAnsi="Times New Roman"/>
          <w:color w:val="333333"/>
          <w:sz w:val="24"/>
          <w:szCs w:val="24"/>
        </w:rPr>
        <w:t xml:space="preserve"> c. Banyak peralatan yang harus disediakan</w:t>
      </w:r>
    </w:p>
    <w:p w:rsidR="003C18C3" w:rsidRPr="00ED330D" w:rsidRDefault="003C18C3" w:rsidP="00E67B6A">
      <w:pPr>
        <w:shd w:val="clear" w:color="auto" w:fill="FFFFFF"/>
        <w:spacing w:after="360" w:line="480" w:lineRule="auto"/>
        <w:ind w:left="810" w:hanging="360"/>
        <w:jc w:val="both"/>
        <w:textAlignment w:val="baseline"/>
        <w:rPr>
          <w:rFonts w:ascii="Times New Roman" w:hAnsi="Times New Roman"/>
          <w:color w:val="333333"/>
          <w:sz w:val="24"/>
          <w:szCs w:val="24"/>
        </w:rPr>
      </w:pPr>
      <w:r w:rsidRPr="00ED330D">
        <w:rPr>
          <w:rFonts w:ascii="Times New Roman" w:hAnsi="Times New Roman"/>
          <w:color w:val="333333"/>
          <w:sz w:val="24"/>
          <w:szCs w:val="24"/>
        </w:rPr>
        <w:lastRenderedPageBreak/>
        <w:t xml:space="preserve"> d. Bagi siswa yang memiliki kelemahan dalam percobaan dan pengumpulan informasi </w:t>
      </w:r>
      <w:proofErr w:type="gramStart"/>
      <w:r w:rsidRPr="00ED330D">
        <w:rPr>
          <w:rFonts w:ascii="Times New Roman" w:hAnsi="Times New Roman"/>
          <w:color w:val="333333"/>
          <w:sz w:val="24"/>
          <w:szCs w:val="24"/>
        </w:rPr>
        <w:t>akan</w:t>
      </w:r>
      <w:proofErr w:type="gramEnd"/>
      <w:r w:rsidRPr="00ED330D">
        <w:rPr>
          <w:rFonts w:ascii="Times New Roman" w:hAnsi="Times New Roman"/>
          <w:color w:val="333333"/>
          <w:sz w:val="24"/>
          <w:szCs w:val="24"/>
        </w:rPr>
        <w:t xml:space="preserve"> mengalami kesulitan</w:t>
      </w:r>
    </w:p>
    <w:p w:rsidR="003C18C3" w:rsidRPr="00ED330D" w:rsidRDefault="003C18C3" w:rsidP="00E67B6A">
      <w:pPr>
        <w:shd w:val="clear" w:color="auto" w:fill="FFFFFF"/>
        <w:spacing w:after="360" w:line="480" w:lineRule="auto"/>
        <w:ind w:left="810" w:hanging="360"/>
        <w:jc w:val="both"/>
        <w:textAlignment w:val="baseline"/>
        <w:rPr>
          <w:rFonts w:ascii="Times New Roman" w:hAnsi="Times New Roman"/>
          <w:color w:val="333333"/>
          <w:sz w:val="24"/>
          <w:szCs w:val="24"/>
        </w:rPr>
      </w:pPr>
      <w:r w:rsidRPr="00ED330D">
        <w:rPr>
          <w:rFonts w:ascii="Times New Roman" w:hAnsi="Times New Roman"/>
          <w:color w:val="333333"/>
          <w:sz w:val="24"/>
          <w:szCs w:val="24"/>
        </w:rPr>
        <w:t xml:space="preserve"> e. Ketika topik yang diberikan kepada masing-masing kelompok berbeda, dikhawatirkan siswa tidak memahami topik secara keseluruhan.</w:t>
      </w:r>
    </w:p>
    <w:p w:rsidR="003C18C3" w:rsidRPr="00ED330D" w:rsidRDefault="003C18C3" w:rsidP="00E67B6A">
      <w:pPr>
        <w:shd w:val="clear" w:color="auto" w:fill="FFFFFF"/>
        <w:spacing w:after="360" w:line="480" w:lineRule="auto"/>
        <w:ind w:left="90" w:firstLine="335"/>
        <w:jc w:val="both"/>
        <w:textAlignment w:val="baseline"/>
        <w:rPr>
          <w:rFonts w:ascii="Times New Roman" w:hAnsi="Times New Roman"/>
          <w:color w:val="333333"/>
          <w:sz w:val="24"/>
          <w:szCs w:val="24"/>
        </w:rPr>
      </w:pPr>
      <w:r w:rsidRPr="00ED330D">
        <w:rPr>
          <w:rFonts w:ascii="Times New Roman" w:hAnsi="Times New Roman"/>
          <w:color w:val="333333"/>
          <w:sz w:val="24"/>
          <w:szCs w:val="24"/>
        </w:rPr>
        <w:t>Untuk mengatasi kekurangan/ kelemahan dari metode pembelajaran berbasis proyek di atas, maka seorang pendidik harus mampu mendesain pembelajaran dengan baik dan menarik, memfasilitasi dan membatasi waktu bagi siswa dalam menyelesaikan proyek, meminimalisir peralatan yang digunakan dan menggunakan peralatan-peralatan yang sederhana yang terdapat di lingkungan sekitar.</w:t>
      </w:r>
    </w:p>
    <w:p w:rsidR="003C18C3" w:rsidRPr="00ED330D" w:rsidRDefault="003C18C3" w:rsidP="00642DE9">
      <w:pPr>
        <w:shd w:val="clear" w:color="auto" w:fill="FFFFFF" w:themeFill="background1"/>
        <w:spacing w:line="480" w:lineRule="auto"/>
        <w:ind w:firstLine="720"/>
        <w:jc w:val="both"/>
        <w:rPr>
          <w:rFonts w:ascii="Times New Roman" w:hAnsi="Times New Roman"/>
          <w:color w:val="000000" w:themeColor="text1"/>
          <w:sz w:val="24"/>
          <w:szCs w:val="24"/>
        </w:rPr>
      </w:pPr>
      <w:r w:rsidRPr="00ED330D">
        <w:rPr>
          <w:rFonts w:ascii="Times New Roman" w:hAnsi="Times New Roman"/>
          <w:color w:val="000000" w:themeColor="text1"/>
          <w:sz w:val="24"/>
          <w:szCs w:val="24"/>
        </w:rPr>
        <w:t>Beberapa hambatan dalam implementasi metode</w:t>
      </w:r>
      <w:r w:rsidRPr="00ED330D">
        <w:rPr>
          <w:rStyle w:val="apple-converted-space"/>
          <w:rFonts w:ascii="Times New Roman" w:hAnsi="Times New Roman"/>
          <w:color w:val="000000" w:themeColor="text1"/>
          <w:sz w:val="24"/>
          <w:szCs w:val="24"/>
        </w:rPr>
        <w:t> </w:t>
      </w:r>
      <w:r w:rsidRPr="00ED330D">
        <w:rPr>
          <w:rFonts w:ascii="Times New Roman" w:hAnsi="Times New Roman"/>
          <w:color w:val="000000" w:themeColor="text1"/>
          <w:spacing w:val="1"/>
          <w:sz w:val="24"/>
          <w:szCs w:val="24"/>
        </w:rPr>
        <w:t xml:space="preserve">Pembelajaran Berbasis Proyek </w:t>
      </w:r>
      <w:r w:rsidRPr="00ED330D">
        <w:rPr>
          <w:rFonts w:ascii="Times New Roman" w:hAnsi="Times New Roman"/>
          <w:color w:val="000000" w:themeColor="text1"/>
          <w:sz w:val="24"/>
          <w:szCs w:val="24"/>
        </w:rPr>
        <w:t>antara lain:</w:t>
      </w:r>
    </w:p>
    <w:p w:rsidR="003C18C3" w:rsidRPr="00ED330D" w:rsidRDefault="003C18C3" w:rsidP="00E67B6A">
      <w:pPr>
        <w:pStyle w:val="ListParagraph"/>
        <w:numPr>
          <w:ilvl w:val="0"/>
          <w:numId w:val="25"/>
        </w:numPr>
        <w:shd w:val="clear" w:color="auto" w:fill="FFFFFF" w:themeFill="background1"/>
        <w:spacing w:after="0" w:line="480" w:lineRule="auto"/>
        <w:jc w:val="both"/>
        <w:rPr>
          <w:rFonts w:ascii="Times New Roman" w:hAnsi="Times New Roman"/>
          <w:color w:val="000000" w:themeColor="text1"/>
          <w:sz w:val="24"/>
          <w:szCs w:val="24"/>
        </w:rPr>
      </w:pPr>
      <w:r w:rsidRPr="00ED330D">
        <w:rPr>
          <w:rFonts w:ascii="Times New Roman" w:hAnsi="Times New Roman"/>
          <w:color w:val="000000" w:themeColor="text1"/>
          <w:spacing w:val="1"/>
          <w:sz w:val="24"/>
          <w:szCs w:val="24"/>
        </w:rPr>
        <w:t>Pembelajaran Berbasis Proyek</w:t>
      </w:r>
      <w:r w:rsidRPr="00ED330D">
        <w:rPr>
          <w:rStyle w:val="apple-converted-space"/>
          <w:rFonts w:ascii="Times New Roman" w:hAnsi="Times New Roman"/>
          <w:color w:val="000000" w:themeColor="text1"/>
          <w:spacing w:val="1"/>
          <w:sz w:val="24"/>
          <w:szCs w:val="24"/>
        </w:rPr>
        <w:t> </w:t>
      </w:r>
      <w:r w:rsidRPr="00ED330D">
        <w:rPr>
          <w:rFonts w:ascii="Times New Roman" w:hAnsi="Times New Roman"/>
          <w:color w:val="000000" w:themeColor="text1"/>
          <w:sz w:val="24"/>
          <w:szCs w:val="24"/>
        </w:rPr>
        <w:t>memerlukan banyak waktu yang harus disediakan untuk menyelesaikan permasalahan yang komplek.</w:t>
      </w:r>
    </w:p>
    <w:p w:rsidR="003C18C3" w:rsidRPr="00ED330D" w:rsidRDefault="00E8380D" w:rsidP="00E67B6A">
      <w:pPr>
        <w:pStyle w:val="ListParagraph"/>
        <w:numPr>
          <w:ilvl w:val="0"/>
          <w:numId w:val="25"/>
        </w:numPr>
        <w:shd w:val="clear" w:color="auto" w:fill="FFFFFF" w:themeFill="background1"/>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Banyak orang tua siswa</w:t>
      </w:r>
      <w:r w:rsidR="003C18C3" w:rsidRPr="00ED330D">
        <w:rPr>
          <w:rFonts w:ascii="Times New Roman" w:hAnsi="Times New Roman"/>
          <w:color w:val="000000" w:themeColor="text1"/>
          <w:sz w:val="24"/>
          <w:szCs w:val="24"/>
        </w:rPr>
        <w:t xml:space="preserve"> yang merasa dirugikan, karena </w:t>
      </w:r>
      <w:r>
        <w:rPr>
          <w:rFonts w:ascii="Times New Roman" w:hAnsi="Times New Roman"/>
          <w:color w:val="000000" w:themeColor="text1"/>
          <w:sz w:val="24"/>
          <w:szCs w:val="24"/>
        </w:rPr>
        <w:t>menambah biaya untuk memasuki si</w:t>
      </w:r>
      <w:r w:rsidR="003C18C3" w:rsidRPr="00ED330D">
        <w:rPr>
          <w:rFonts w:ascii="Times New Roman" w:hAnsi="Times New Roman"/>
          <w:color w:val="000000" w:themeColor="text1"/>
          <w:sz w:val="24"/>
          <w:szCs w:val="24"/>
        </w:rPr>
        <w:t>stem baru.</w:t>
      </w:r>
    </w:p>
    <w:p w:rsidR="003C18C3" w:rsidRPr="00ED330D" w:rsidRDefault="003C18C3" w:rsidP="00E67B6A">
      <w:pPr>
        <w:pStyle w:val="ListParagraph"/>
        <w:numPr>
          <w:ilvl w:val="0"/>
          <w:numId w:val="25"/>
        </w:numPr>
        <w:shd w:val="clear" w:color="auto" w:fill="FFFFFF" w:themeFill="background1"/>
        <w:spacing w:after="0" w:line="480" w:lineRule="auto"/>
        <w:jc w:val="both"/>
        <w:rPr>
          <w:rFonts w:ascii="Times New Roman" w:hAnsi="Times New Roman"/>
          <w:color w:val="000000" w:themeColor="text1"/>
          <w:sz w:val="24"/>
          <w:szCs w:val="24"/>
        </w:rPr>
      </w:pPr>
      <w:r w:rsidRPr="00ED330D">
        <w:rPr>
          <w:rFonts w:ascii="Times New Roman" w:hAnsi="Times New Roman"/>
          <w:color w:val="000000" w:themeColor="text1"/>
          <w:sz w:val="24"/>
          <w:szCs w:val="24"/>
        </w:rPr>
        <w:t xml:space="preserve">Banyak instruktur merasa </w:t>
      </w:r>
      <w:r w:rsidR="00E8380D">
        <w:rPr>
          <w:rFonts w:ascii="Times New Roman" w:hAnsi="Times New Roman"/>
          <w:color w:val="000000" w:themeColor="text1"/>
          <w:sz w:val="24"/>
          <w:szCs w:val="24"/>
        </w:rPr>
        <w:t>nyaman dengan kelas tradisional</w:t>
      </w:r>
      <w:r w:rsidRPr="00ED330D">
        <w:rPr>
          <w:rFonts w:ascii="Times New Roman" w:hAnsi="Times New Roman"/>
          <w:color w:val="000000" w:themeColor="text1"/>
          <w:sz w:val="24"/>
          <w:szCs w:val="24"/>
        </w:rPr>
        <w:t>,</w:t>
      </w:r>
      <w:r w:rsidR="00E8380D">
        <w:rPr>
          <w:rFonts w:ascii="Times New Roman" w:hAnsi="Times New Roman"/>
          <w:color w:val="000000" w:themeColor="text1"/>
          <w:sz w:val="24"/>
          <w:szCs w:val="24"/>
        </w:rPr>
        <w:t xml:space="preserve"> </w:t>
      </w:r>
      <w:r w:rsidRPr="00ED330D">
        <w:rPr>
          <w:rFonts w:ascii="Times New Roman" w:hAnsi="Times New Roman"/>
          <w:color w:val="000000" w:themeColor="text1"/>
          <w:sz w:val="24"/>
          <w:szCs w:val="24"/>
        </w:rPr>
        <w:t>dimana instruktur memegang peran utama di kelas. Ini merupakan suatu transisi yang sulit, terutama bagi instruktur yang kurang atau tidak menguasai teknologi.</w:t>
      </w:r>
    </w:p>
    <w:p w:rsidR="00E8380D" w:rsidRPr="00E8380D" w:rsidRDefault="003C18C3" w:rsidP="00E8380D">
      <w:pPr>
        <w:pStyle w:val="ListParagraph"/>
        <w:numPr>
          <w:ilvl w:val="0"/>
          <w:numId w:val="25"/>
        </w:numPr>
        <w:shd w:val="clear" w:color="auto" w:fill="FFFFFF" w:themeFill="background1"/>
        <w:spacing w:after="0" w:line="480" w:lineRule="auto"/>
        <w:jc w:val="both"/>
        <w:rPr>
          <w:rFonts w:ascii="Times New Roman" w:hAnsi="Times New Roman"/>
          <w:color w:val="000000" w:themeColor="text1"/>
          <w:sz w:val="24"/>
          <w:szCs w:val="24"/>
        </w:rPr>
      </w:pPr>
      <w:r w:rsidRPr="00ED330D">
        <w:rPr>
          <w:rFonts w:ascii="Times New Roman" w:hAnsi="Times New Roman"/>
          <w:color w:val="000000" w:themeColor="text1"/>
          <w:sz w:val="24"/>
          <w:szCs w:val="24"/>
        </w:rPr>
        <w:lastRenderedPageBreak/>
        <w:t>Banyaknya peralatan yang harus disediakan, sehingga kebut</w:t>
      </w:r>
      <w:r w:rsidR="00E8380D">
        <w:rPr>
          <w:rFonts w:ascii="Times New Roman" w:hAnsi="Times New Roman"/>
          <w:color w:val="000000" w:themeColor="text1"/>
          <w:sz w:val="24"/>
          <w:szCs w:val="24"/>
        </w:rPr>
        <w:t>uhan listrik bertambah.</w:t>
      </w:r>
    </w:p>
    <w:p w:rsidR="00642DE9" w:rsidRPr="00C90F2F" w:rsidRDefault="00642DE9" w:rsidP="00C90F2F">
      <w:pPr>
        <w:shd w:val="clear" w:color="auto" w:fill="FFFFFF" w:themeFill="background1"/>
        <w:spacing w:after="0" w:line="480" w:lineRule="auto"/>
        <w:jc w:val="both"/>
        <w:rPr>
          <w:rFonts w:ascii="Times New Roman" w:hAnsi="Times New Roman"/>
          <w:color w:val="000000" w:themeColor="text1"/>
          <w:sz w:val="24"/>
          <w:szCs w:val="24"/>
        </w:rPr>
      </w:pPr>
    </w:p>
    <w:p w:rsidR="003C18C3" w:rsidRPr="00ED330D" w:rsidRDefault="003C18C3" w:rsidP="00E8380D">
      <w:pPr>
        <w:pStyle w:val="ListParagraph"/>
        <w:numPr>
          <w:ilvl w:val="0"/>
          <w:numId w:val="11"/>
        </w:numPr>
        <w:spacing w:after="0" w:line="480" w:lineRule="auto"/>
        <w:ind w:left="426" w:hanging="426"/>
        <w:jc w:val="both"/>
        <w:rPr>
          <w:rFonts w:ascii="Times New Roman" w:hAnsi="Times New Roman"/>
          <w:b/>
          <w:sz w:val="24"/>
          <w:szCs w:val="24"/>
        </w:rPr>
      </w:pPr>
      <w:r w:rsidRPr="00ED330D">
        <w:rPr>
          <w:rFonts w:ascii="Times New Roman" w:hAnsi="Times New Roman"/>
          <w:b/>
          <w:sz w:val="24"/>
          <w:szCs w:val="24"/>
        </w:rPr>
        <w:t>Pembelajaran Ekspositori</w:t>
      </w:r>
    </w:p>
    <w:p w:rsidR="003C18C3" w:rsidRPr="00ED330D" w:rsidRDefault="003C18C3" w:rsidP="00E8380D">
      <w:pPr>
        <w:pStyle w:val="ListParagraph"/>
        <w:spacing w:line="480" w:lineRule="auto"/>
        <w:ind w:left="0" w:firstLine="720"/>
        <w:jc w:val="both"/>
        <w:rPr>
          <w:rFonts w:ascii="Times New Roman" w:hAnsi="Times New Roman"/>
          <w:sz w:val="24"/>
          <w:szCs w:val="24"/>
        </w:rPr>
      </w:pPr>
      <w:proofErr w:type="gramStart"/>
      <w:r w:rsidRPr="00ED330D">
        <w:rPr>
          <w:rFonts w:ascii="Times New Roman" w:hAnsi="Times New Roman"/>
          <w:sz w:val="24"/>
          <w:szCs w:val="24"/>
        </w:rPr>
        <w:t>Model pembelajaran ekspositori dalam pendidikan dianggap sebagai model pembelajaran tradisional.</w:t>
      </w:r>
      <w:proofErr w:type="gramEnd"/>
      <w:r w:rsidRPr="00ED330D">
        <w:rPr>
          <w:rFonts w:ascii="Times New Roman" w:hAnsi="Times New Roman"/>
          <w:sz w:val="24"/>
          <w:szCs w:val="24"/>
        </w:rPr>
        <w:t xml:space="preserve">  </w:t>
      </w:r>
      <w:proofErr w:type="gramStart"/>
      <w:r w:rsidRPr="00ED330D">
        <w:rPr>
          <w:rFonts w:ascii="Times New Roman" w:hAnsi="Times New Roman"/>
          <w:sz w:val="24"/>
          <w:szCs w:val="24"/>
        </w:rPr>
        <w:t>Dalam model ini guru ditempatkan sebagai inti (pusat) pembelajaran, guru yang lebih aktif.</w:t>
      </w:r>
      <w:proofErr w:type="gramEnd"/>
    </w:p>
    <w:p w:rsidR="003C18C3" w:rsidRPr="00ED330D" w:rsidRDefault="002C3B00" w:rsidP="00E8380D">
      <w:pPr>
        <w:pStyle w:val="ListParagraph"/>
        <w:spacing w:line="480" w:lineRule="auto"/>
        <w:ind w:left="0" w:firstLine="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532765</wp:posOffset>
                </wp:positionH>
                <wp:positionV relativeFrom="paragraph">
                  <wp:posOffset>9093200</wp:posOffset>
                </wp:positionV>
                <wp:extent cx="1740535" cy="424180"/>
                <wp:effectExtent l="0" t="0" r="12065" b="146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24180"/>
                        </a:xfrm>
                        <a:prstGeom prst="rect">
                          <a:avLst/>
                        </a:prstGeom>
                        <a:solidFill>
                          <a:srgbClr val="FFFFFF"/>
                        </a:solidFill>
                        <a:ln w="9525">
                          <a:solidFill>
                            <a:srgbClr val="000000"/>
                          </a:solidFill>
                          <a:miter lim="800000"/>
                          <a:headEnd/>
                          <a:tailEnd/>
                        </a:ln>
                      </wps:spPr>
                      <wps:txbx>
                        <w:txbxContent>
                          <w:p w:rsidR="003C18C3" w:rsidRPr="00644E36" w:rsidRDefault="003C18C3" w:rsidP="003C18C3">
                            <w:pPr>
                              <w:rPr>
                                <w:i/>
                              </w:rPr>
                            </w:pPr>
                            <w:r w:rsidRPr="00644E36">
                              <w:rPr>
                                <w:i/>
                              </w:rPr>
                              <w:t>Project Based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5pt;margin-top:716pt;width:137.0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">
                <v:textbox style="mso-fit-shape-to-text:t">
                  <w:txbxContent>
                    <w:p w:rsidR="003C18C3" w:rsidRPr="00644E36" w:rsidRDefault="003C18C3" w:rsidP="003C18C3">
                      <w:pPr>
                        <w:rPr>
                          <w:i/>
                        </w:rPr>
                      </w:pPr>
                      <w:r w:rsidRPr="00644E36">
                        <w:rPr>
                          <w:i/>
                        </w:rPr>
                        <w:t>Project Based Learning</w:t>
                      </w:r>
                    </w:p>
                  </w:txbxContent>
                </v:textbox>
              </v:shape>
            </w:pict>
          </mc:Fallback>
        </mc:AlternateContent>
      </w:r>
      <w:r w:rsidR="003C18C3" w:rsidRPr="00ED330D">
        <w:rPr>
          <w:rFonts w:ascii="Times New Roman" w:hAnsi="Times New Roman"/>
          <w:sz w:val="24"/>
          <w:szCs w:val="24"/>
        </w:rPr>
        <w:t xml:space="preserve">Tahap dalam model ekspositori </w:t>
      </w:r>
      <w:proofErr w:type="gramStart"/>
      <w:r w:rsidR="003C18C3" w:rsidRPr="00ED330D">
        <w:rPr>
          <w:rFonts w:ascii="Times New Roman" w:hAnsi="Times New Roman"/>
          <w:sz w:val="24"/>
          <w:szCs w:val="24"/>
        </w:rPr>
        <w:t>adalah :</w:t>
      </w:r>
      <w:proofErr w:type="gramEnd"/>
    </w:p>
    <w:p w:rsidR="003C18C3" w:rsidRPr="00ED330D" w:rsidRDefault="003C18C3" w:rsidP="00E8380D">
      <w:pPr>
        <w:pStyle w:val="ListParagraph"/>
        <w:numPr>
          <w:ilvl w:val="0"/>
          <w:numId w:val="23"/>
        </w:numPr>
        <w:spacing w:after="0" w:line="480" w:lineRule="auto"/>
        <w:jc w:val="both"/>
        <w:rPr>
          <w:rFonts w:ascii="Times New Roman" w:hAnsi="Times New Roman"/>
          <w:sz w:val="24"/>
          <w:szCs w:val="24"/>
        </w:rPr>
      </w:pPr>
      <w:r w:rsidRPr="00ED330D">
        <w:rPr>
          <w:rFonts w:ascii="Times New Roman" w:hAnsi="Times New Roman"/>
          <w:sz w:val="24"/>
          <w:szCs w:val="24"/>
        </w:rPr>
        <w:t>Menjelaskan materi</w:t>
      </w:r>
    </w:p>
    <w:p w:rsidR="003C18C3" w:rsidRPr="00ED330D" w:rsidRDefault="003C18C3" w:rsidP="00E8380D">
      <w:pPr>
        <w:pStyle w:val="ListParagraph"/>
        <w:numPr>
          <w:ilvl w:val="0"/>
          <w:numId w:val="23"/>
        </w:numPr>
        <w:spacing w:after="0" w:line="480" w:lineRule="auto"/>
        <w:jc w:val="both"/>
        <w:rPr>
          <w:rFonts w:ascii="Times New Roman" w:hAnsi="Times New Roman"/>
          <w:sz w:val="24"/>
          <w:szCs w:val="24"/>
        </w:rPr>
      </w:pPr>
      <w:r w:rsidRPr="00ED330D">
        <w:rPr>
          <w:rFonts w:ascii="Times New Roman" w:hAnsi="Times New Roman"/>
          <w:sz w:val="24"/>
          <w:szCs w:val="24"/>
        </w:rPr>
        <w:t>Memberi kesempatan bertanya kepada siswa</w:t>
      </w:r>
    </w:p>
    <w:p w:rsidR="003C18C3" w:rsidRPr="00ED330D" w:rsidRDefault="003C18C3" w:rsidP="00E8380D">
      <w:pPr>
        <w:pStyle w:val="ListParagraph"/>
        <w:numPr>
          <w:ilvl w:val="0"/>
          <w:numId w:val="23"/>
        </w:numPr>
        <w:spacing w:after="0" w:line="480" w:lineRule="auto"/>
        <w:jc w:val="both"/>
        <w:rPr>
          <w:rFonts w:ascii="Times New Roman" w:hAnsi="Times New Roman"/>
          <w:sz w:val="24"/>
          <w:szCs w:val="24"/>
        </w:rPr>
      </w:pPr>
      <w:r w:rsidRPr="00ED330D">
        <w:rPr>
          <w:rFonts w:ascii="Times New Roman" w:hAnsi="Times New Roman"/>
          <w:sz w:val="24"/>
          <w:szCs w:val="24"/>
        </w:rPr>
        <w:t>Menjawab pertanyaan siswa</w:t>
      </w:r>
    </w:p>
    <w:p w:rsidR="004A0610" w:rsidRPr="002A549C" w:rsidRDefault="003C18C3" w:rsidP="002A549C">
      <w:pPr>
        <w:pStyle w:val="ListParagraph"/>
        <w:numPr>
          <w:ilvl w:val="0"/>
          <w:numId w:val="23"/>
        </w:numPr>
        <w:spacing w:after="0" w:line="480" w:lineRule="auto"/>
        <w:jc w:val="both"/>
        <w:rPr>
          <w:rFonts w:ascii="Times New Roman" w:hAnsi="Times New Roman"/>
          <w:sz w:val="24"/>
          <w:szCs w:val="24"/>
        </w:rPr>
      </w:pPr>
      <w:r w:rsidRPr="00ED330D">
        <w:rPr>
          <w:rFonts w:ascii="Times New Roman" w:hAnsi="Times New Roman"/>
          <w:sz w:val="24"/>
          <w:szCs w:val="24"/>
        </w:rPr>
        <w:t xml:space="preserve">Evaluasi </w:t>
      </w:r>
    </w:p>
    <w:p w:rsidR="00D61F11" w:rsidRPr="00ED330D" w:rsidRDefault="009D410C" w:rsidP="00642DE9">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Menurut Ruseffendi (2006: </w:t>
      </w:r>
      <w:r w:rsidR="00D61F11" w:rsidRPr="00ED330D">
        <w:rPr>
          <w:rFonts w:ascii="Times New Roman" w:hAnsi="Times New Roman"/>
          <w:sz w:val="24"/>
          <w:szCs w:val="24"/>
        </w:rPr>
        <w:t xml:space="preserve">290), pembelajaran ekspositori adalah guru beberapa saat memberikan informasi (ceramah) guru mulai dengan menerangkan, mendemonstrasikan keterampilannya mengenai pola/aturan/dalil tentang konsep itu, siswa bertanya, guru memeriksa (mengecek) apakah siswa sudah mengerti atau belum. </w:t>
      </w:r>
      <w:proofErr w:type="gramStart"/>
      <w:r w:rsidR="00D61F11" w:rsidRPr="00ED330D">
        <w:rPr>
          <w:rFonts w:ascii="Times New Roman" w:hAnsi="Times New Roman"/>
          <w:sz w:val="24"/>
          <w:szCs w:val="24"/>
        </w:rPr>
        <w:t>Kegiatan selanjutnya ialah guru memberikan contoh-contoh soal aplikasi konsep itu, selanjutnya meminta murid untuk menyelesaikan di papan tulis atau dimejanya.</w:t>
      </w:r>
      <w:proofErr w:type="gramEnd"/>
      <w:r w:rsidR="00D61F11" w:rsidRPr="00ED330D">
        <w:rPr>
          <w:rFonts w:ascii="Times New Roman" w:hAnsi="Times New Roman"/>
          <w:sz w:val="24"/>
          <w:szCs w:val="24"/>
        </w:rPr>
        <w:t xml:space="preserve"> Siswa mungkin bekerja individual atau bekerja </w:t>
      </w:r>
      <w:proofErr w:type="gramStart"/>
      <w:r w:rsidR="00D61F11" w:rsidRPr="00ED330D">
        <w:rPr>
          <w:rFonts w:ascii="Times New Roman" w:hAnsi="Times New Roman"/>
          <w:sz w:val="24"/>
          <w:szCs w:val="24"/>
        </w:rPr>
        <w:t>sama</w:t>
      </w:r>
      <w:proofErr w:type="gramEnd"/>
      <w:r w:rsidR="00D61F11" w:rsidRPr="00ED330D">
        <w:rPr>
          <w:rFonts w:ascii="Times New Roman" w:hAnsi="Times New Roman"/>
          <w:sz w:val="24"/>
          <w:szCs w:val="24"/>
        </w:rPr>
        <w:t xml:space="preserve"> dengan teman yang duduk disampingnya, dan sedikit ada Tanya jawab. </w:t>
      </w:r>
      <w:proofErr w:type="gramStart"/>
      <w:r w:rsidR="00D61F11" w:rsidRPr="00ED330D">
        <w:rPr>
          <w:rFonts w:ascii="Times New Roman" w:hAnsi="Times New Roman"/>
          <w:sz w:val="24"/>
          <w:szCs w:val="24"/>
        </w:rPr>
        <w:t>Dan kegiatan terakhir adalah siswa mencatat materi yang diterangkan yang mungkin dilengkapi dengan soal-soal pekerjaan rumah.</w:t>
      </w:r>
      <w:proofErr w:type="gramEnd"/>
    </w:p>
    <w:p w:rsidR="00F5457A" w:rsidRPr="003E5805" w:rsidRDefault="003C18C3" w:rsidP="003E5805">
      <w:pPr>
        <w:shd w:val="clear" w:color="auto" w:fill="FFFFFF"/>
        <w:spacing w:after="288" w:line="480" w:lineRule="auto"/>
        <w:ind w:firstLine="720"/>
        <w:jc w:val="both"/>
        <w:textAlignment w:val="baseline"/>
        <w:rPr>
          <w:rFonts w:ascii="Times New Roman" w:hAnsi="Times New Roman"/>
          <w:sz w:val="24"/>
          <w:szCs w:val="24"/>
        </w:rPr>
      </w:pPr>
      <w:proofErr w:type="gramStart"/>
      <w:r w:rsidRPr="00ED330D">
        <w:rPr>
          <w:rFonts w:ascii="Times New Roman" w:hAnsi="Times New Roman"/>
          <w:sz w:val="24"/>
          <w:szCs w:val="24"/>
        </w:rPr>
        <w:lastRenderedPageBreak/>
        <w:t>Pembelajaran ekspositori merupakan kegiatan mengajar yang terpusat pada guru (Dimyati &amp; Mudjiono, 2009: 172).</w:t>
      </w:r>
      <w:proofErr w:type="gramEnd"/>
      <w:r w:rsidRPr="00ED330D">
        <w:rPr>
          <w:rFonts w:ascii="Times New Roman" w:hAnsi="Times New Roman"/>
          <w:sz w:val="24"/>
          <w:szCs w:val="24"/>
        </w:rPr>
        <w:t xml:space="preserve">  Peran siswa tidak terlalu dominan, siswa diberi kesempatan menjawab soal-soal dan saling </w:t>
      </w:r>
      <w:proofErr w:type="gramStart"/>
      <w:r w:rsidRPr="00ED330D">
        <w:rPr>
          <w:rFonts w:ascii="Times New Roman" w:hAnsi="Times New Roman"/>
          <w:sz w:val="24"/>
          <w:szCs w:val="24"/>
        </w:rPr>
        <w:t>tanya</w:t>
      </w:r>
      <w:proofErr w:type="gramEnd"/>
      <w:r w:rsidRPr="00ED330D">
        <w:rPr>
          <w:rFonts w:ascii="Times New Roman" w:hAnsi="Times New Roman"/>
          <w:sz w:val="24"/>
          <w:szCs w:val="24"/>
        </w:rPr>
        <w:t xml:space="preserve"> jawab dengan teman-temannya. Langkah-langkah dalam pembelajaran </w:t>
      </w:r>
      <w:proofErr w:type="gramStart"/>
      <w:r w:rsidRPr="00ED330D">
        <w:rPr>
          <w:rFonts w:ascii="Times New Roman" w:hAnsi="Times New Roman"/>
          <w:sz w:val="24"/>
          <w:szCs w:val="24"/>
        </w:rPr>
        <w:t>ekspositori  adalah</w:t>
      </w:r>
      <w:proofErr w:type="gramEnd"/>
      <w:r w:rsidRPr="00ED330D">
        <w:rPr>
          <w:rFonts w:ascii="Times New Roman" w:hAnsi="Times New Roman"/>
          <w:sz w:val="24"/>
          <w:szCs w:val="24"/>
        </w:rPr>
        <w:t xml:space="preserve"> sebagai berikut: (1) persiapan (</w:t>
      </w:r>
      <w:r w:rsidRPr="00ED330D">
        <w:rPr>
          <w:rFonts w:ascii="Times New Roman" w:hAnsi="Times New Roman"/>
          <w:i/>
          <w:iCs/>
          <w:sz w:val="24"/>
          <w:szCs w:val="24"/>
        </w:rPr>
        <w:t>preparation</w:t>
      </w:r>
      <w:r w:rsidRPr="00ED330D">
        <w:rPr>
          <w:rFonts w:ascii="Times New Roman" w:hAnsi="Times New Roman"/>
          <w:sz w:val="24"/>
          <w:szCs w:val="24"/>
        </w:rPr>
        <w:t>), (2) penyajian (</w:t>
      </w:r>
      <w:r w:rsidRPr="00ED330D">
        <w:rPr>
          <w:rFonts w:ascii="Times New Roman" w:hAnsi="Times New Roman"/>
          <w:i/>
          <w:iCs/>
          <w:sz w:val="24"/>
          <w:szCs w:val="24"/>
        </w:rPr>
        <w:t>presentation</w:t>
      </w:r>
      <w:r w:rsidRPr="00ED330D">
        <w:rPr>
          <w:rFonts w:ascii="Times New Roman" w:hAnsi="Times New Roman"/>
          <w:sz w:val="24"/>
          <w:szCs w:val="24"/>
        </w:rPr>
        <w:t>), (3) menghubungkan (</w:t>
      </w:r>
      <w:r w:rsidRPr="00ED330D">
        <w:rPr>
          <w:rFonts w:ascii="Times New Roman" w:hAnsi="Times New Roman"/>
          <w:i/>
          <w:iCs/>
          <w:sz w:val="24"/>
          <w:szCs w:val="24"/>
        </w:rPr>
        <w:t>correlation</w:t>
      </w:r>
      <w:r w:rsidRPr="00ED330D">
        <w:rPr>
          <w:rFonts w:ascii="Times New Roman" w:hAnsi="Times New Roman"/>
          <w:sz w:val="24"/>
          <w:szCs w:val="24"/>
        </w:rPr>
        <w:t>), (4) menyimpulkan (</w:t>
      </w:r>
      <w:r w:rsidRPr="00ED330D">
        <w:rPr>
          <w:rFonts w:ascii="Times New Roman" w:hAnsi="Times New Roman"/>
          <w:i/>
          <w:iCs/>
          <w:sz w:val="24"/>
          <w:szCs w:val="24"/>
        </w:rPr>
        <w:t>generalization</w:t>
      </w:r>
      <w:r w:rsidRPr="00ED330D">
        <w:rPr>
          <w:rFonts w:ascii="Times New Roman" w:hAnsi="Times New Roman"/>
          <w:sz w:val="24"/>
          <w:szCs w:val="24"/>
        </w:rPr>
        <w:t>), dan (5) penerapan (</w:t>
      </w:r>
      <w:r w:rsidRPr="00ED330D">
        <w:rPr>
          <w:rFonts w:ascii="Times New Roman" w:hAnsi="Times New Roman"/>
          <w:i/>
          <w:iCs/>
          <w:sz w:val="24"/>
          <w:szCs w:val="24"/>
        </w:rPr>
        <w:t>aplication</w:t>
      </w:r>
      <w:r w:rsidR="003E5805">
        <w:rPr>
          <w:rFonts w:ascii="Times New Roman" w:hAnsi="Times New Roman"/>
          <w:sz w:val="24"/>
          <w:szCs w:val="24"/>
        </w:rPr>
        <w:t>)</w:t>
      </w:r>
    </w:p>
    <w:p w:rsidR="0016114A" w:rsidRPr="0016114A" w:rsidRDefault="0016114A" w:rsidP="00383071">
      <w:pPr>
        <w:pStyle w:val="ListParagraph"/>
        <w:numPr>
          <w:ilvl w:val="0"/>
          <w:numId w:val="11"/>
        </w:numPr>
        <w:spacing w:after="0" w:line="480" w:lineRule="auto"/>
        <w:ind w:left="360"/>
        <w:rPr>
          <w:rFonts w:ascii="Times New Roman" w:hAnsi="Times New Roman"/>
          <w:b/>
          <w:sz w:val="24"/>
          <w:szCs w:val="24"/>
        </w:rPr>
      </w:pPr>
      <w:r>
        <w:rPr>
          <w:rFonts w:ascii="Times New Roman" w:hAnsi="Times New Roman"/>
          <w:b/>
          <w:sz w:val="24"/>
          <w:szCs w:val="24"/>
        </w:rPr>
        <w:t>Aktivitas Siswa</w:t>
      </w:r>
    </w:p>
    <w:p w:rsidR="0016114A" w:rsidRPr="003E5805" w:rsidRDefault="00CD58E7" w:rsidP="003E5805">
      <w:pPr>
        <w:pStyle w:val="ListParagraph"/>
        <w:spacing w:after="0" w:line="480" w:lineRule="auto"/>
        <w:ind w:left="0"/>
        <w:jc w:val="both"/>
        <w:rPr>
          <w:rFonts w:ascii="Times New Roman" w:hAnsi="Times New Roman"/>
          <w:color w:val="000000" w:themeColor="text1"/>
          <w:sz w:val="24"/>
          <w:szCs w:val="24"/>
          <w:shd w:val="clear" w:color="auto" w:fill="FFFFFF"/>
        </w:rPr>
      </w:pPr>
      <w:r>
        <w:rPr>
          <w:rFonts w:ascii="Verdana" w:hAnsi="Verdana"/>
          <w:color w:val="61636A"/>
          <w:sz w:val="17"/>
          <w:szCs w:val="17"/>
          <w:shd w:val="clear" w:color="auto" w:fill="FFFFFF"/>
        </w:rPr>
        <w:t xml:space="preserve"> </w:t>
      </w:r>
      <w:r w:rsidR="003E5805">
        <w:rPr>
          <w:rFonts w:ascii="Verdana" w:hAnsi="Verdana"/>
          <w:color w:val="61636A"/>
          <w:sz w:val="17"/>
          <w:szCs w:val="17"/>
          <w:shd w:val="clear" w:color="auto" w:fill="FFFFFF"/>
        </w:rPr>
        <w:tab/>
      </w:r>
      <w:r w:rsidR="003E5805" w:rsidRPr="003E5805">
        <w:rPr>
          <w:rFonts w:ascii="Times New Roman" w:hAnsi="Times New Roman"/>
          <w:color w:val="000000" w:themeColor="text1"/>
          <w:sz w:val="24"/>
          <w:szCs w:val="24"/>
          <w:shd w:val="clear" w:color="auto" w:fill="FFFFFF"/>
        </w:rPr>
        <w:t>A</w:t>
      </w:r>
      <w:r w:rsidRPr="003E5805">
        <w:rPr>
          <w:rFonts w:ascii="Times New Roman" w:hAnsi="Times New Roman"/>
          <w:color w:val="000000" w:themeColor="text1"/>
          <w:sz w:val="24"/>
          <w:szCs w:val="24"/>
          <w:shd w:val="clear" w:color="auto" w:fill="FFFFFF"/>
        </w:rPr>
        <w:t xml:space="preserve">ktivitas belajar adalah segala kegiatan yang dilakukan dalam proses interaksi (guru dan siswa) dalam rangka mencapai tujuan belajar. Aktivitas yang dimaksudkan di sini penekanannya adalah pada siswa, sebab dengan adanya aktivitas siswa dalam proses pembelajaran terciptalah situasi belajar aktif, seperti yang dikemukakan oleh Rochman Natawijaya dalam </w:t>
      </w:r>
      <w:r w:rsidRPr="00987D76">
        <w:rPr>
          <w:rFonts w:ascii="Times New Roman" w:hAnsi="Times New Roman"/>
          <w:color w:val="000000" w:themeColor="text1"/>
          <w:sz w:val="24"/>
          <w:szCs w:val="24"/>
          <w:u w:val="single"/>
          <w:shd w:val="clear" w:color="auto" w:fill="FFFFFF"/>
        </w:rPr>
        <w:t>Depdiknas</w:t>
      </w:r>
      <w:r w:rsidRPr="003E5805">
        <w:rPr>
          <w:rFonts w:ascii="Times New Roman" w:hAnsi="Times New Roman"/>
          <w:color w:val="000000" w:themeColor="text1"/>
          <w:sz w:val="24"/>
          <w:szCs w:val="24"/>
          <w:shd w:val="clear" w:color="auto" w:fill="FFFFFF"/>
        </w:rPr>
        <w:t xml:space="preserve">, </w:t>
      </w:r>
      <w:proofErr w:type="gramStart"/>
      <w:r w:rsidRPr="003E5805">
        <w:rPr>
          <w:rFonts w:ascii="Times New Roman" w:hAnsi="Times New Roman"/>
          <w:color w:val="000000" w:themeColor="text1"/>
          <w:sz w:val="24"/>
          <w:szCs w:val="24"/>
          <w:shd w:val="clear" w:color="auto" w:fill="FFFFFF"/>
        </w:rPr>
        <w:t>2005 :</w:t>
      </w:r>
      <w:proofErr w:type="gramEnd"/>
      <w:r w:rsidRPr="003E5805">
        <w:rPr>
          <w:rFonts w:ascii="Times New Roman" w:hAnsi="Times New Roman"/>
          <w:color w:val="000000" w:themeColor="text1"/>
          <w:sz w:val="24"/>
          <w:szCs w:val="24"/>
          <w:shd w:val="clear" w:color="auto" w:fill="FFFFFF"/>
        </w:rPr>
        <w:t xml:space="preserve"> 31, belajar aktif adalah “Suatu sistem belajar mengajar yang menekankan keaktifan siswa secara fisik, mental intelektual dan emosional guna memperoleh hasil belajar yang berupa perpaduan antara aspek kognitif, afektif dan psikomotor”.</w:t>
      </w:r>
    </w:p>
    <w:p w:rsidR="00201AFF" w:rsidRDefault="00FA58DF" w:rsidP="003E5805">
      <w:pPr>
        <w:pStyle w:val="ListParagraph"/>
        <w:spacing w:after="0" w:line="480" w:lineRule="auto"/>
        <w:ind w:left="0" w:firstLine="720"/>
        <w:jc w:val="both"/>
        <w:rPr>
          <w:rFonts w:ascii="Times New Roman" w:hAnsi="Times New Roman"/>
          <w:color w:val="000000" w:themeColor="text1"/>
          <w:sz w:val="24"/>
          <w:szCs w:val="24"/>
          <w:shd w:val="clear" w:color="auto" w:fill="FFFFFF"/>
        </w:rPr>
      </w:pPr>
      <w:proofErr w:type="gramStart"/>
      <w:r>
        <w:rPr>
          <w:rFonts w:ascii="Times New Roman" w:hAnsi="Times New Roman"/>
          <w:color w:val="000000" w:themeColor="text1"/>
          <w:sz w:val="24"/>
          <w:szCs w:val="24"/>
          <w:shd w:val="clear" w:color="auto" w:fill="FFFFFF"/>
        </w:rPr>
        <w:t xml:space="preserve">Aktivitas belajar merupakan suatu kegiatan yang dilakukan untuk menghasilkan perubahan pengetahuan, nilai-nilai sikap </w:t>
      </w:r>
      <w:r w:rsidR="00201AFF">
        <w:rPr>
          <w:rFonts w:ascii="Times New Roman" w:hAnsi="Times New Roman"/>
          <w:color w:val="000000" w:themeColor="text1"/>
          <w:sz w:val="24"/>
          <w:szCs w:val="24"/>
          <w:shd w:val="clear" w:color="auto" w:fill="FFFFFF"/>
        </w:rPr>
        <w:t>dan keterampilan pada siswa sebagai latihan</w:t>
      </w:r>
      <w:r w:rsidR="00987D76">
        <w:rPr>
          <w:rFonts w:ascii="Times New Roman" w:hAnsi="Times New Roman"/>
          <w:color w:val="000000" w:themeColor="text1"/>
          <w:sz w:val="24"/>
          <w:szCs w:val="24"/>
          <w:shd w:val="clear" w:color="auto" w:fill="FFFFFF"/>
        </w:rPr>
        <w:t xml:space="preserve"> </w:t>
      </w:r>
      <w:r w:rsidR="00201AFF">
        <w:rPr>
          <w:rFonts w:ascii="Times New Roman" w:hAnsi="Times New Roman"/>
          <w:color w:val="000000" w:themeColor="text1"/>
          <w:sz w:val="24"/>
          <w:szCs w:val="24"/>
          <w:shd w:val="clear" w:color="auto" w:fill="FFFFFF"/>
        </w:rPr>
        <w:t>yang dilaksanakan secara sengaja.</w:t>
      </w:r>
      <w:proofErr w:type="gramEnd"/>
      <w:r w:rsidR="00201AFF">
        <w:rPr>
          <w:rFonts w:ascii="Times New Roman" w:hAnsi="Times New Roman"/>
          <w:color w:val="000000" w:themeColor="text1"/>
          <w:sz w:val="24"/>
          <w:szCs w:val="24"/>
          <w:shd w:val="clear" w:color="auto" w:fill="FFFFFF"/>
        </w:rPr>
        <w:t xml:space="preserve">  Menurut Suhana (2014:12), “Aktivitas adalah pada proses pembelajaran harus melibatkan seluruh aspek psikofisis siswa baik jasmani maupun rohani”.</w:t>
      </w:r>
    </w:p>
    <w:p w:rsidR="00201AFF" w:rsidRDefault="00201AFF" w:rsidP="003E5805">
      <w:pPr>
        <w:pStyle w:val="ListParagraph"/>
        <w:spacing w:after="0" w:line="480" w:lineRule="auto"/>
        <w:ind w:left="0"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Lebih lanjut Sagala (2006:124-134), keaktifan jasmani maupun rohani itu meliputi antara lain:</w:t>
      </w:r>
    </w:p>
    <w:p w:rsidR="00201AFF" w:rsidRDefault="00201AFF" w:rsidP="00201AFF">
      <w:pPr>
        <w:pStyle w:val="ListParagraph"/>
        <w:numPr>
          <w:ilvl w:val="0"/>
          <w:numId w:val="26"/>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lastRenderedPageBreak/>
        <w:t xml:space="preserve">Keaktifan </w:t>
      </w:r>
      <w:proofErr w:type="gramStart"/>
      <w:r>
        <w:rPr>
          <w:rFonts w:ascii="Times New Roman" w:hAnsi="Times New Roman"/>
          <w:color w:val="000000" w:themeColor="text1"/>
          <w:sz w:val="24"/>
          <w:szCs w:val="24"/>
          <w:shd w:val="clear" w:color="auto" w:fill="FFFFFF"/>
        </w:rPr>
        <w:t>indra</w:t>
      </w:r>
      <w:proofErr w:type="gramEnd"/>
      <w:r>
        <w:rPr>
          <w:rFonts w:ascii="Times New Roman" w:hAnsi="Times New Roman"/>
          <w:color w:val="000000" w:themeColor="text1"/>
          <w:sz w:val="24"/>
          <w:szCs w:val="24"/>
          <w:shd w:val="clear" w:color="auto" w:fill="FFFFFF"/>
        </w:rPr>
        <w:t>: Pendenga</w:t>
      </w:r>
      <w:r w:rsidR="00987D76">
        <w:rPr>
          <w:rFonts w:ascii="Times New Roman" w:hAnsi="Times New Roman"/>
          <w:color w:val="000000" w:themeColor="text1"/>
          <w:sz w:val="24"/>
          <w:szCs w:val="24"/>
          <w:shd w:val="clear" w:color="auto" w:fill="FFFFFF"/>
        </w:rPr>
        <w:t>ran, penglihatan, perba dan lai</w:t>
      </w:r>
      <w:r>
        <w:rPr>
          <w:rFonts w:ascii="Times New Roman" w:hAnsi="Times New Roman"/>
          <w:color w:val="000000" w:themeColor="text1"/>
          <w:sz w:val="24"/>
          <w:szCs w:val="24"/>
          <w:shd w:val="clear" w:color="auto" w:fill="FFFFFF"/>
        </w:rPr>
        <w:t>n-lain.  Murid harus dirangsang agar dapat menggunakan alat indranya sebaik mungkin.</w:t>
      </w:r>
    </w:p>
    <w:p w:rsidR="00FA58DF" w:rsidRDefault="00201AFF" w:rsidP="00201AFF">
      <w:pPr>
        <w:pStyle w:val="ListParagraph"/>
        <w:numPr>
          <w:ilvl w:val="0"/>
          <w:numId w:val="26"/>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Keaktifan akal : akal anak-anak</w:t>
      </w:r>
      <w:r w:rsidR="00F230B7">
        <w:rPr>
          <w:rFonts w:ascii="Times New Roman" w:hAnsi="Times New Roman"/>
          <w:color w:val="000000" w:themeColor="text1"/>
          <w:sz w:val="24"/>
          <w:szCs w:val="24"/>
          <w:shd w:val="clear" w:color="auto" w:fill="FFFFFF"/>
        </w:rPr>
        <w:t xml:space="preserve"> harus aktif atau dia</w:t>
      </w:r>
      <w:r w:rsidR="00EA504F">
        <w:rPr>
          <w:rFonts w:ascii="Times New Roman" w:hAnsi="Times New Roman"/>
          <w:color w:val="000000" w:themeColor="text1"/>
          <w:sz w:val="24"/>
          <w:szCs w:val="24"/>
          <w:shd w:val="clear" w:color="auto" w:fill="FFFFFF"/>
        </w:rPr>
        <w:t>ktifkan untuk memahami</w:t>
      </w:r>
      <w:r w:rsidR="00F230B7">
        <w:rPr>
          <w:rFonts w:ascii="Times New Roman" w:hAnsi="Times New Roman"/>
          <w:color w:val="000000" w:themeColor="text1"/>
          <w:sz w:val="24"/>
          <w:szCs w:val="24"/>
          <w:shd w:val="clear" w:color="auto" w:fill="FFFFFF"/>
        </w:rPr>
        <w:t xml:space="preserve">, menimbang-nimbang, </w:t>
      </w:r>
      <w:r w:rsidR="00EA504F">
        <w:rPr>
          <w:rFonts w:ascii="Times New Roman" w:hAnsi="Times New Roman"/>
          <w:color w:val="000000" w:themeColor="text1"/>
          <w:sz w:val="24"/>
          <w:szCs w:val="24"/>
          <w:shd w:val="clear" w:color="auto" w:fill="FFFFFF"/>
        </w:rPr>
        <w:t xml:space="preserve"> </w:t>
      </w:r>
      <w:r w:rsidR="00F230B7">
        <w:rPr>
          <w:rFonts w:ascii="Times New Roman" w:hAnsi="Times New Roman"/>
          <w:color w:val="000000" w:themeColor="text1"/>
          <w:sz w:val="24"/>
          <w:szCs w:val="24"/>
          <w:shd w:val="clear" w:color="auto" w:fill="FFFFFF"/>
        </w:rPr>
        <w:t>menyusun pendapat dan mengambil keputusan</w:t>
      </w:r>
      <w:r>
        <w:rPr>
          <w:rFonts w:ascii="Times New Roman" w:hAnsi="Times New Roman"/>
          <w:color w:val="000000" w:themeColor="text1"/>
          <w:sz w:val="24"/>
          <w:szCs w:val="24"/>
          <w:shd w:val="clear" w:color="auto" w:fill="FFFFFF"/>
        </w:rPr>
        <w:t xml:space="preserve"> </w:t>
      </w:r>
    </w:p>
    <w:p w:rsidR="00EA504F" w:rsidRDefault="00EA504F" w:rsidP="00201AFF">
      <w:pPr>
        <w:pStyle w:val="ListParagraph"/>
        <w:numPr>
          <w:ilvl w:val="0"/>
          <w:numId w:val="26"/>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Keaktifan ingatan : pada waktu mengajar, anak harus aktif menerima bahan pengajaran yang disampaikan guru dan menyimpannya dalam otak, kemudian pada suatu saat ia siap mengutarakan kembali</w:t>
      </w:r>
    </w:p>
    <w:p w:rsidR="00EA504F" w:rsidRDefault="00EA504F" w:rsidP="00201AFF">
      <w:pPr>
        <w:pStyle w:val="ListParagraph"/>
        <w:numPr>
          <w:ilvl w:val="0"/>
          <w:numId w:val="26"/>
        </w:numPr>
        <w:spacing w:after="0" w:line="48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Keaktifan </w:t>
      </w:r>
      <w:proofErr w:type="gramStart"/>
      <w:r>
        <w:rPr>
          <w:rFonts w:ascii="Times New Roman" w:hAnsi="Times New Roman"/>
          <w:color w:val="000000" w:themeColor="text1"/>
          <w:sz w:val="24"/>
          <w:szCs w:val="24"/>
          <w:shd w:val="clear" w:color="auto" w:fill="FFFFFF"/>
        </w:rPr>
        <w:t>emosi :</w:t>
      </w:r>
      <w:proofErr w:type="gramEnd"/>
      <w:r>
        <w:rPr>
          <w:rFonts w:ascii="Times New Roman" w:hAnsi="Times New Roman"/>
          <w:color w:val="000000" w:themeColor="text1"/>
          <w:sz w:val="24"/>
          <w:szCs w:val="24"/>
          <w:shd w:val="clear" w:color="auto" w:fill="FFFFFF"/>
        </w:rPr>
        <w:t xml:space="preserve"> dalam hal ini siswa hendaknya senantiasa berusaha mencintai pelajaran</w:t>
      </w:r>
      <w:r w:rsidR="00D1015E">
        <w:rPr>
          <w:rFonts w:ascii="Times New Roman" w:hAnsi="Times New Roman"/>
          <w:color w:val="000000" w:themeColor="text1"/>
          <w:sz w:val="24"/>
          <w:szCs w:val="24"/>
          <w:shd w:val="clear" w:color="auto" w:fill="FFFFFF"/>
        </w:rPr>
        <w:t>.</w:t>
      </w:r>
    </w:p>
    <w:p w:rsidR="00CD58E7" w:rsidRPr="003E5805" w:rsidRDefault="00CD58E7" w:rsidP="003E5805">
      <w:pPr>
        <w:pStyle w:val="ListParagraph"/>
        <w:spacing w:after="0" w:line="480" w:lineRule="auto"/>
        <w:ind w:left="0" w:firstLine="720"/>
        <w:jc w:val="both"/>
        <w:rPr>
          <w:rFonts w:ascii="Times New Roman" w:hAnsi="Times New Roman"/>
          <w:color w:val="000000" w:themeColor="text1"/>
          <w:sz w:val="24"/>
          <w:szCs w:val="24"/>
          <w:shd w:val="clear" w:color="auto" w:fill="FFFFFF"/>
        </w:rPr>
      </w:pPr>
      <w:proofErr w:type="gramStart"/>
      <w:r w:rsidRPr="003E5805">
        <w:rPr>
          <w:rFonts w:ascii="Times New Roman" w:hAnsi="Times New Roman"/>
          <w:color w:val="000000" w:themeColor="text1"/>
          <w:sz w:val="24"/>
          <w:szCs w:val="24"/>
          <w:shd w:val="clear" w:color="auto" w:fill="FFFFFF"/>
        </w:rPr>
        <w:t>Berdasarkan pengertian aktivitas tersebut di atas, peneliti berpendapat bahwa dalam belajar sangat dituntut keaktifan siswa.</w:t>
      </w:r>
      <w:proofErr w:type="gramEnd"/>
      <w:r w:rsidRPr="003E5805">
        <w:rPr>
          <w:rFonts w:ascii="Times New Roman" w:hAnsi="Times New Roman"/>
          <w:color w:val="000000" w:themeColor="text1"/>
          <w:sz w:val="24"/>
          <w:szCs w:val="24"/>
          <w:shd w:val="clear" w:color="auto" w:fill="FFFFFF"/>
        </w:rPr>
        <w:t xml:space="preserve"> </w:t>
      </w:r>
      <w:proofErr w:type="gramStart"/>
      <w:r w:rsidRPr="003E5805">
        <w:rPr>
          <w:rFonts w:ascii="Times New Roman" w:hAnsi="Times New Roman"/>
          <w:color w:val="000000" w:themeColor="text1"/>
          <w:sz w:val="24"/>
          <w:szCs w:val="24"/>
          <w:shd w:val="clear" w:color="auto" w:fill="FFFFFF"/>
        </w:rPr>
        <w:t>Siswa yang lebih banyak melakukan kegiatan sedangkan guru lebih banyak membimbing dan menga</w:t>
      </w:r>
      <w:r w:rsidR="003E5805" w:rsidRPr="003E5805">
        <w:rPr>
          <w:rFonts w:ascii="Times New Roman" w:hAnsi="Times New Roman"/>
          <w:color w:val="000000" w:themeColor="text1"/>
          <w:sz w:val="24"/>
          <w:szCs w:val="24"/>
          <w:shd w:val="clear" w:color="auto" w:fill="FFFFFF"/>
        </w:rPr>
        <w:t>rahkan.</w:t>
      </w:r>
      <w:proofErr w:type="gramEnd"/>
      <w:r w:rsidR="003E5805" w:rsidRPr="003E5805">
        <w:rPr>
          <w:rFonts w:ascii="Times New Roman" w:hAnsi="Times New Roman"/>
          <w:color w:val="000000" w:themeColor="text1"/>
          <w:sz w:val="24"/>
          <w:szCs w:val="24"/>
          <w:shd w:val="clear" w:color="auto" w:fill="FFFFFF"/>
        </w:rPr>
        <w:t xml:space="preserve"> Tujuan pembelajaran matematika</w:t>
      </w:r>
      <w:r w:rsidRPr="003E5805">
        <w:rPr>
          <w:rFonts w:ascii="Times New Roman" w:hAnsi="Times New Roman"/>
          <w:color w:val="000000" w:themeColor="text1"/>
          <w:sz w:val="24"/>
          <w:szCs w:val="24"/>
          <w:shd w:val="clear" w:color="auto" w:fill="FFFFFF"/>
        </w:rPr>
        <w:t xml:space="preserve"> tidak mungkin tercapai tanpa adanya aktifitas siswa, </w:t>
      </w:r>
      <w:proofErr w:type="gramStart"/>
      <w:r w:rsidR="003E5805" w:rsidRPr="003E5805">
        <w:rPr>
          <w:rFonts w:ascii="Times New Roman" w:hAnsi="Times New Roman"/>
          <w:color w:val="000000" w:themeColor="text1"/>
          <w:sz w:val="24"/>
          <w:szCs w:val="24"/>
          <w:shd w:val="clear" w:color="auto" w:fill="FFFFFF"/>
        </w:rPr>
        <w:t xml:space="preserve">peneliti </w:t>
      </w:r>
      <w:r w:rsidRPr="003E5805">
        <w:rPr>
          <w:rFonts w:ascii="Times New Roman" w:hAnsi="Times New Roman"/>
          <w:color w:val="000000" w:themeColor="text1"/>
          <w:sz w:val="24"/>
          <w:szCs w:val="24"/>
          <w:shd w:val="clear" w:color="auto" w:fill="FFFFFF"/>
        </w:rPr>
        <w:t xml:space="preserve"> menggunakan</w:t>
      </w:r>
      <w:proofErr w:type="gramEnd"/>
      <w:r w:rsidRPr="003E5805">
        <w:rPr>
          <w:rFonts w:ascii="Times New Roman" w:hAnsi="Times New Roman"/>
          <w:color w:val="000000" w:themeColor="text1"/>
          <w:sz w:val="24"/>
          <w:szCs w:val="24"/>
          <w:shd w:val="clear" w:color="auto" w:fill="FFFFFF"/>
        </w:rPr>
        <w:t xml:space="preserve"> mode</w:t>
      </w:r>
      <w:r w:rsidR="003E5805" w:rsidRPr="003E5805">
        <w:rPr>
          <w:rFonts w:ascii="Times New Roman" w:hAnsi="Times New Roman"/>
          <w:color w:val="000000" w:themeColor="text1"/>
          <w:sz w:val="24"/>
          <w:szCs w:val="24"/>
          <w:shd w:val="clear" w:color="auto" w:fill="FFFFFF"/>
        </w:rPr>
        <w:t>l pembelajaran berbasis proyek</w:t>
      </w:r>
      <w:r w:rsidRPr="003E5805">
        <w:rPr>
          <w:rFonts w:ascii="Times New Roman" w:hAnsi="Times New Roman"/>
          <w:color w:val="000000" w:themeColor="text1"/>
          <w:sz w:val="24"/>
          <w:szCs w:val="24"/>
          <w:shd w:val="clear" w:color="auto" w:fill="FFFFFF"/>
        </w:rPr>
        <w:t>, sebab dalam model pembelajaran ini siswa dituntut untuk aktif dan bertanggung jawab baik secara individu maupun kelompok.</w:t>
      </w:r>
    </w:p>
    <w:p w:rsidR="003E5805" w:rsidRDefault="00987D76" w:rsidP="003E5805">
      <w:pPr>
        <w:pStyle w:val="ListParagraph"/>
        <w:spacing w:after="0" w:line="48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Indik</w:t>
      </w:r>
      <w:r w:rsidR="00257805" w:rsidRPr="00257805">
        <w:rPr>
          <w:rFonts w:ascii="Times New Roman" w:hAnsi="Times New Roman"/>
          <w:color w:val="000000" w:themeColor="text1"/>
          <w:sz w:val="24"/>
          <w:szCs w:val="24"/>
        </w:rPr>
        <w:t xml:space="preserve">ator aktivitas </w:t>
      </w:r>
      <w:r>
        <w:rPr>
          <w:rFonts w:ascii="Times New Roman" w:hAnsi="Times New Roman"/>
          <w:color w:val="000000" w:themeColor="text1"/>
          <w:sz w:val="24"/>
          <w:szCs w:val="24"/>
        </w:rPr>
        <w:t>belajar</w:t>
      </w:r>
      <w:r w:rsidR="00257805">
        <w:rPr>
          <w:rFonts w:ascii="Times New Roman" w:hAnsi="Times New Roman"/>
          <w:color w:val="000000" w:themeColor="text1"/>
          <w:sz w:val="24"/>
          <w:szCs w:val="24"/>
        </w:rPr>
        <w:t xml:space="preserve"> siswa antara lain </w:t>
      </w:r>
      <w:proofErr w:type="gramStart"/>
      <w:r w:rsidR="00257805">
        <w:rPr>
          <w:rFonts w:ascii="Times New Roman" w:hAnsi="Times New Roman"/>
          <w:color w:val="000000" w:themeColor="text1"/>
          <w:sz w:val="24"/>
          <w:szCs w:val="24"/>
        </w:rPr>
        <w:t>adalah :</w:t>
      </w:r>
      <w:proofErr w:type="gramEnd"/>
    </w:p>
    <w:p w:rsidR="00257805" w:rsidRDefault="003E62A0"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w:t>
      </w:r>
      <w:r w:rsidR="00987D76">
        <w:rPr>
          <w:rFonts w:ascii="Times New Roman" w:hAnsi="Times New Roman"/>
          <w:color w:val="000000" w:themeColor="text1"/>
          <w:sz w:val="24"/>
          <w:szCs w:val="24"/>
        </w:rPr>
        <w:t>rhatian siswa terhadap penjelasan</w:t>
      </w:r>
      <w:r>
        <w:rPr>
          <w:rFonts w:ascii="Times New Roman" w:hAnsi="Times New Roman"/>
          <w:color w:val="000000" w:themeColor="text1"/>
          <w:sz w:val="24"/>
          <w:szCs w:val="24"/>
        </w:rPr>
        <w:t xml:space="preserve"> guru</w:t>
      </w:r>
    </w:p>
    <w:p w:rsidR="003E62A0" w:rsidRDefault="003E62A0"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Kerjasamanya dalam kelompok</w:t>
      </w:r>
    </w:p>
    <w:p w:rsidR="003E62A0"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Kemampuan siswa meng</w:t>
      </w:r>
      <w:r w:rsidR="00987D76">
        <w:rPr>
          <w:rFonts w:ascii="Times New Roman" w:hAnsi="Times New Roman"/>
          <w:color w:val="000000" w:themeColor="text1"/>
          <w:sz w:val="24"/>
          <w:szCs w:val="24"/>
        </w:rPr>
        <w:t>e</w:t>
      </w:r>
      <w:r>
        <w:rPr>
          <w:rFonts w:ascii="Times New Roman" w:hAnsi="Times New Roman"/>
          <w:color w:val="000000" w:themeColor="text1"/>
          <w:sz w:val="24"/>
          <w:szCs w:val="24"/>
        </w:rPr>
        <w:t>mukakan pendapat dalam kelompok ahli</w:t>
      </w:r>
    </w:p>
    <w:p w:rsidR="00107BDF"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Kemampuan siswa mengemukakan prndapat dalam kelompok asal </w:t>
      </w:r>
    </w:p>
    <w:p w:rsidR="00107BDF"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Memberi kesempatan berpendapat kepada teman dalam kelompok</w:t>
      </w:r>
    </w:p>
    <w:p w:rsidR="00107BDF"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Mendengarkan dengan baik ketika teman berpendapat</w:t>
      </w:r>
    </w:p>
    <w:p w:rsidR="00107BDF"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Memberi gagasan yang cemerlang</w:t>
      </w:r>
    </w:p>
    <w:p w:rsidR="00107BDF" w:rsidRDefault="00107BDF"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Membuat perencanaan dan pembagian kerja yang matang</w:t>
      </w:r>
    </w:p>
    <w:p w:rsidR="00107BDF" w:rsidRDefault="0018048A"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Keputusan berdasarkan pertimbangan anggota yang lain</w:t>
      </w:r>
    </w:p>
    <w:p w:rsidR="0018048A" w:rsidRDefault="0018048A"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Memamfaatkan potensi anggota kelompok</w:t>
      </w:r>
    </w:p>
    <w:p w:rsidR="0018048A" w:rsidRPr="00257805" w:rsidRDefault="0018048A" w:rsidP="00257805">
      <w:pPr>
        <w:pStyle w:val="ListParagraph"/>
        <w:numPr>
          <w:ilvl w:val="0"/>
          <w:numId w:val="27"/>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Saling membantu dan menyelesaikan masalah</w:t>
      </w:r>
    </w:p>
    <w:sectPr w:rsidR="0018048A" w:rsidRPr="00257805" w:rsidSect="00253A15">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2D" w:rsidRDefault="0020692D" w:rsidP="000B23CB">
      <w:pPr>
        <w:spacing w:after="0" w:line="240" w:lineRule="auto"/>
      </w:pPr>
      <w:r>
        <w:separator/>
      </w:r>
    </w:p>
  </w:endnote>
  <w:endnote w:type="continuationSeparator" w:id="0">
    <w:p w:rsidR="0020692D" w:rsidRDefault="0020692D" w:rsidP="000B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8C" w:rsidRDefault="00AA3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D" w:rsidRPr="007451C7" w:rsidRDefault="00265ACD" w:rsidP="003269F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8C" w:rsidRDefault="00AA3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2D" w:rsidRDefault="0020692D" w:rsidP="000B23CB">
      <w:pPr>
        <w:spacing w:after="0" w:line="240" w:lineRule="auto"/>
      </w:pPr>
      <w:r>
        <w:separator/>
      </w:r>
    </w:p>
  </w:footnote>
  <w:footnote w:type="continuationSeparator" w:id="0">
    <w:p w:rsidR="0020692D" w:rsidRDefault="0020692D" w:rsidP="000B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8C" w:rsidRDefault="00AA3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08523"/>
      <w:docPartObj>
        <w:docPartGallery w:val="Page Numbers (Top of Page)"/>
        <w:docPartUnique/>
      </w:docPartObj>
    </w:sdtPr>
    <w:sdtEndPr>
      <w:rPr>
        <w:noProof/>
      </w:rPr>
    </w:sdtEndPr>
    <w:sdtContent>
      <w:bookmarkStart w:id="0" w:name="_GoBack" w:displacedByCustomXml="prev"/>
      <w:bookmarkEnd w:id="0" w:displacedByCustomXml="prev"/>
      <w:p w:rsidR="00AA348C" w:rsidRDefault="00AA348C">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265ACD" w:rsidRDefault="00265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8C" w:rsidRDefault="00AA3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DD6"/>
    <w:multiLevelType w:val="hybridMultilevel"/>
    <w:tmpl w:val="973E9D30"/>
    <w:lvl w:ilvl="0" w:tplc="EA44ED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31C6EA1"/>
    <w:multiLevelType w:val="hybridMultilevel"/>
    <w:tmpl w:val="218419B8"/>
    <w:lvl w:ilvl="0" w:tplc="1C1A5B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251E1B"/>
    <w:multiLevelType w:val="multilevel"/>
    <w:tmpl w:val="3450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D62AF"/>
    <w:multiLevelType w:val="hybridMultilevel"/>
    <w:tmpl w:val="97B8F076"/>
    <w:lvl w:ilvl="0" w:tplc="B3FC6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544A18"/>
    <w:multiLevelType w:val="hybridMultilevel"/>
    <w:tmpl w:val="20141906"/>
    <w:lvl w:ilvl="0" w:tplc="46F45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E15F3"/>
    <w:multiLevelType w:val="multilevel"/>
    <w:tmpl w:val="08EA633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B2D18"/>
    <w:multiLevelType w:val="hybridMultilevel"/>
    <w:tmpl w:val="A120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392D"/>
    <w:multiLevelType w:val="hybridMultilevel"/>
    <w:tmpl w:val="46F0DC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6D2A3D"/>
    <w:multiLevelType w:val="hybridMultilevel"/>
    <w:tmpl w:val="226E3D2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DD03C70"/>
    <w:multiLevelType w:val="hybridMultilevel"/>
    <w:tmpl w:val="A3F6B1F6"/>
    <w:lvl w:ilvl="0" w:tplc="3912F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6F6401"/>
    <w:multiLevelType w:val="hybridMultilevel"/>
    <w:tmpl w:val="C2EEBEF0"/>
    <w:lvl w:ilvl="0" w:tplc="22C2B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AB2F0F"/>
    <w:multiLevelType w:val="hybridMultilevel"/>
    <w:tmpl w:val="27CE5AEA"/>
    <w:lvl w:ilvl="0" w:tplc="04090011">
      <w:start w:val="1"/>
      <w:numFmt w:val="decimal"/>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2">
    <w:nsid w:val="3DFD4300"/>
    <w:multiLevelType w:val="hybridMultilevel"/>
    <w:tmpl w:val="CE80B700"/>
    <w:lvl w:ilvl="0" w:tplc="86EA62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44E23A0"/>
    <w:multiLevelType w:val="hybridMultilevel"/>
    <w:tmpl w:val="3C32B546"/>
    <w:lvl w:ilvl="0" w:tplc="C9C2BE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6FF7264"/>
    <w:multiLevelType w:val="hybridMultilevel"/>
    <w:tmpl w:val="6EE48252"/>
    <w:lvl w:ilvl="0" w:tplc="4CE0B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5D1495"/>
    <w:multiLevelType w:val="hybridMultilevel"/>
    <w:tmpl w:val="72D27858"/>
    <w:lvl w:ilvl="0" w:tplc="6FBAB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B508EF"/>
    <w:multiLevelType w:val="hybridMultilevel"/>
    <w:tmpl w:val="83B4387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44EF8"/>
    <w:multiLevelType w:val="hybridMultilevel"/>
    <w:tmpl w:val="C56E7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33A30"/>
    <w:multiLevelType w:val="hybridMultilevel"/>
    <w:tmpl w:val="F990C590"/>
    <w:lvl w:ilvl="0" w:tplc="04090019">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9">
    <w:nsid w:val="5BF74FF2"/>
    <w:multiLevelType w:val="hybridMultilevel"/>
    <w:tmpl w:val="81E6EB1E"/>
    <w:lvl w:ilvl="0" w:tplc="0EC4C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305983"/>
    <w:multiLevelType w:val="hybridMultilevel"/>
    <w:tmpl w:val="C1C2D592"/>
    <w:lvl w:ilvl="0" w:tplc="EB8E294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2F843314">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30A60"/>
    <w:multiLevelType w:val="hybridMultilevel"/>
    <w:tmpl w:val="141A8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4D2F85"/>
    <w:multiLevelType w:val="hybridMultilevel"/>
    <w:tmpl w:val="6FE28A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C3D3DFE"/>
    <w:multiLevelType w:val="hybridMultilevel"/>
    <w:tmpl w:val="43268F24"/>
    <w:lvl w:ilvl="0" w:tplc="78CEFFF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3815E8E"/>
    <w:multiLevelType w:val="hybridMultilevel"/>
    <w:tmpl w:val="B1BCF136"/>
    <w:lvl w:ilvl="0" w:tplc="66B80170">
      <w:start w:val="1"/>
      <w:numFmt w:val="decimal"/>
      <w:lvlText w:val="%1."/>
      <w:lvlJc w:val="left"/>
      <w:pPr>
        <w:ind w:left="720" w:hanging="360"/>
      </w:pPr>
      <w:rPr>
        <w:rFonts w:cs="Times New Roman" w:hint="default"/>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73DA53C3"/>
    <w:multiLevelType w:val="hybridMultilevel"/>
    <w:tmpl w:val="4028C536"/>
    <w:lvl w:ilvl="0" w:tplc="19203F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2341C2"/>
    <w:multiLevelType w:val="hybridMultilevel"/>
    <w:tmpl w:val="2040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055DC"/>
    <w:multiLevelType w:val="hybridMultilevel"/>
    <w:tmpl w:val="A1804218"/>
    <w:lvl w:ilvl="0" w:tplc="110A32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BBB0AF9"/>
    <w:multiLevelType w:val="hybridMultilevel"/>
    <w:tmpl w:val="4470F9D2"/>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24"/>
  </w:num>
  <w:num w:numId="2">
    <w:abstractNumId w:val="22"/>
  </w:num>
  <w:num w:numId="3">
    <w:abstractNumId w:val="12"/>
  </w:num>
  <w:num w:numId="4">
    <w:abstractNumId w:val="0"/>
  </w:num>
  <w:num w:numId="5">
    <w:abstractNumId w:val="4"/>
  </w:num>
  <w:num w:numId="6">
    <w:abstractNumId w:val="14"/>
  </w:num>
  <w:num w:numId="7">
    <w:abstractNumId w:val="16"/>
  </w:num>
  <w:num w:numId="8">
    <w:abstractNumId w:val="26"/>
  </w:num>
  <w:num w:numId="9">
    <w:abstractNumId w:val="6"/>
  </w:num>
  <w:num w:numId="10">
    <w:abstractNumId w:val="23"/>
  </w:num>
  <w:num w:numId="11">
    <w:abstractNumId w:val="17"/>
  </w:num>
  <w:num w:numId="12">
    <w:abstractNumId w:val="11"/>
  </w:num>
  <w:num w:numId="13">
    <w:abstractNumId w:val="8"/>
  </w:num>
  <w:num w:numId="14">
    <w:abstractNumId w:val="18"/>
  </w:num>
  <w:num w:numId="15">
    <w:abstractNumId w:val="21"/>
  </w:num>
  <w:num w:numId="16">
    <w:abstractNumId w:val="7"/>
  </w:num>
  <w:num w:numId="17">
    <w:abstractNumId w:val="10"/>
  </w:num>
  <w:num w:numId="18">
    <w:abstractNumId w:val="3"/>
  </w:num>
  <w:num w:numId="19">
    <w:abstractNumId w:val="25"/>
  </w:num>
  <w:num w:numId="20">
    <w:abstractNumId w:val="20"/>
  </w:num>
  <w:num w:numId="21">
    <w:abstractNumId w:val="2"/>
  </w:num>
  <w:num w:numId="22">
    <w:abstractNumId w:val="1"/>
  </w:num>
  <w:num w:numId="23">
    <w:abstractNumId w:val="19"/>
  </w:num>
  <w:num w:numId="24">
    <w:abstractNumId w:val="5"/>
  </w:num>
  <w:num w:numId="25">
    <w:abstractNumId w:val="28"/>
  </w:num>
  <w:num w:numId="26">
    <w:abstractNumId w:val="9"/>
  </w:num>
  <w:num w:numId="27">
    <w:abstractNumId w:val="15"/>
  </w:num>
  <w:num w:numId="28">
    <w:abstractNumId w:val="13"/>
  </w:num>
  <w:num w:numId="2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E7"/>
    <w:rsid w:val="00002242"/>
    <w:rsid w:val="000120B9"/>
    <w:rsid w:val="000209BF"/>
    <w:rsid w:val="00025D23"/>
    <w:rsid w:val="000371EE"/>
    <w:rsid w:val="000A7440"/>
    <w:rsid w:val="000B23CB"/>
    <w:rsid w:val="000C5434"/>
    <w:rsid w:val="000F2F10"/>
    <w:rsid w:val="001062A3"/>
    <w:rsid w:val="00107BDF"/>
    <w:rsid w:val="0013407A"/>
    <w:rsid w:val="00151E56"/>
    <w:rsid w:val="0016114A"/>
    <w:rsid w:val="0017263F"/>
    <w:rsid w:val="0018048A"/>
    <w:rsid w:val="00201AFF"/>
    <w:rsid w:val="0020692D"/>
    <w:rsid w:val="0021110F"/>
    <w:rsid w:val="00234F60"/>
    <w:rsid w:val="00240AB6"/>
    <w:rsid w:val="00245795"/>
    <w:rsid w:val="00247C43"/>
    <w:rsid w:val="00253A15"/>
    <w:rsid w:val="00257805"/>
    <w:rsid w:val="00263460"/>
    <w:rsid w:val="00263488"/>
    <w:rsid w:val="00265ACD"/>
    <w:rsid w:val="0028053E"/>
    <w:rsid w:val="0028777A"/>
    <w:rsid w:val="002A1315"/>
    <w:rsid w:val="002A4D37"/>
    <w:rsid w:val="002A549C"/>
    <w:rsid w:val="002C036A"/>
    <w:rsid w:val="002C3B00"/>
    <w:rsid w:val="003269FF"/>
    <w:rsid w:val="00383071"/>
    <w:rsid w:val="003C18C3"/>
    <w:rsid w:val="003D53D7"/>
    <w:rsid w:val="003E51EC"/>
    <w:rsid w:val="003E5805"/>
    <w:rsid w:val="003E62A0"/>
    <w:rsid w:val="003E7911"/>
    <w:rsid w:val="004002C9"/>
    <w:rsid w:val="00407F82"/>
    <w:rsid w:val="00410C88"/>
    <w:rsid w:val="004428A4"/>
    <w:rsid w:val="00445821"/>
    <w:rsid w:val="00486EB7"/>
    <w:rsid w:val="004A0610"/>
    <w:rsid w:val="004B6D48"/>
    <w:rsid w:val="004C29B4"/>
    <w:rsid w:val="0050530E"/>
    <w:rsid w:val="00506B54"/>
    <w:rsid w:val="00523397"/>
    <w:rsid w:val="0056714B"/>
    <w:rsid w:val="00597663"/>
    <w:rsid w:val="005C391D"/>
    <w:rsid w:val="005C42AA"/>
    <w:rsid w:val="005D1B30"/>
    <w:rsid w:val="00634A38"/>
    <w:rsid w:val="00642DE9"/>
    <w:rsid w:val="00673DB0"/>
    <w:rsid w:val="006B6060"/>
    <w:rsid w:val="006B6603"/>
    <w:rsid w:val="006C57B1"/>
    <w:rsid w:val="006F3895"/>
    <w:rsid w:val="00713B90"/>
    <w:rsid w:val="00745577"/>
    <w:rsid w:val="00756498"/>
    <w:rsid w:val="0078004A"/>
    <w:rsid w:val="00780535"/>
    <w:rsid w:val="007F230F"/>
    <w:rsid w:val="0081464C"/>
    <w:rsid w:val="00833A27"/>
    <w:rsid w:val="00867224"/>
    <w:rsid w:val="00877108"/>
    <w:rsid w:val="00896EE7"/>
    <w:rsid w:val="008A1FC3"/>
    <w:rsid w:val="008C3769"/>
    <w:rsid w:val="009344FA"/>
    <w:rsid w:val="00951ABE"/>
    <w:rsid w:val="00985540"/>
    <w:rsid w:val="00987D76"/>
    <w:rsid w:val="009C28C0"/>
    <w:rsid w:val="009C3D4E"/>
    <w:rsid w:val="009C509A"/>
    <w:rsid w:val="009D410C"/>
    <w:rsid w:val="009E3850"/>
    <w:rsid w:val="009E3E15"/>
    <w:rsid w:val="00A13C3A"/>
    <w:rsid w:val="00A23B24"/>
    <w:rsid w:val="00A63251"/>
    <w:rsid w:val="00A93A25"/>
    <w:rsid w:val="00AA289C"/>
    <w:rsid w:val="00AA348C"/>
    <w:rsid w:val="00AE5CCC"/>
    <w:rsid w:val="00B1622C"/>
    <w:rsid w:val="00B371EE"/>
    <w:rsid w:val="00B70406"/>
    <w:rsid w:val="00B8348A"/>
    <w:rsid w:val="00BA345B"/>
    <w:rsid w:val="00BB3D1B"/>
    <w:rsid w:val="00C058C0"/>
    <w:rsid w:val="00C54598"/>
    <w:rsid w:val="00C55167"/>
    <w:rsid w:val="00C72247"/>
    <w:rsid w:val="00C90F2F"/>
    <w:rsid w:val="00C9270C"/>
    <w:rsid w:val="00CD58E7"/>
    <w:rsid w:val="00CE576D"/>
    <w:rsid w:val="00D1015E"/>
    <w:rsid w:val="00D61F11"/>
    <w:rsid w:val="00D84AA4"/>
    <w:rsid w:val="00DB111E"/>
    <w:rsid w:val="00DD0F27"/>
    <w:rsid w:val="00DD2917"/>
    <w:rsid w:val="00DE3785"/>
    <w:rsid w:val="00DF7A3F"/>
    <w:rsid w:val="00E22DF1"/>
    <w:rsid w:val="00E64B2A"/>
    <w:rsid w:val="00E67B6A"/>
    <w:rsid w:val="00E83168"/>
    <w:rsid w:val="00E8380D"/>
    <w:rsid w:val="00E83EEC"/>
    <w:rsid w:val="00EA504F"/>
    <w:rsid w:val="00EC1095"/>
    <w:rsid w:val="00ED330D"/>
    <w:rsid w:val="00ED5448"/>
    <w:rsid w:val="00EE2E8A"/>
    <w:rsid w:val="00EE7EFF"/>
    <w:rsid w:val="00F12C98"/>
    <w:rsid w:val="00F230B7"/>
    <w:rsid w:val="00F27D1E"/>
    <w:rsid w:val="00F302D2"/>
    <w:rsid w:val="00F5457A"/>
    <w:rsid w:val="00FA58DF"/>
    <w:rsid w:val="00FB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6EE7"/>
    <w:pPr>
      <w:ind w:left="720"/>
      <w:contextualSpacing/>
    </w:pPr>
  </w:style>
  <w:style w:type="character" w:styleId="Hyperlink">
    <w:name w:val="Hyperlink"/>
    <w:basedOn w:val="DefaultParagraphFont"/>
    <w:uiPriority w:val="99"/>
    <w:unhideWhenUsed/>
    <w:rsid w:val="00896EE7"/>
    <w:rPr>
      <w:rFonts w:cs="Times New Roman"/>
      <w:color w:val="0000FF" w:themeColor="hyperlink"/>
      <w:u w:val="single"/>
    </w:rPr>
  </w:style>
  <w:style w:type="table" w:styleId="TableGrid">
    <w:name w:val="Table Grid"/>
    <w:basedOn w:val="TableNormal"/>
    <w:uiPriority w:val="59"/>
    <w:rsid w:val="00896EE7"/>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6EE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7"/>
    <w:rPr>
      <w:rFonts w:ascii="Tahoma" w:eastAsia="Times New Roman" w:hAnsi="Tahoma" w:cs="Tahoma"/>
      <w:sz w:val="16"/>
      <w:szCs w:val="16"/>
      <w:lang w:val="id-ID"/>
    </w:rPr>
  </w:style>
  <w:style w:type="paragraph" w:styleId="NormalWeb">
    <w:name w:val="Normal (Web)"/>
    <w:basedOn w:val="Normal"/>
    <w:uiPriority w:val="99"/>
    <w:unhideWhenUsed/>
    <w:rsid w:val="00896EE7"/>
    <w:pPr>
      <w:spacing w:before="100" w:beforeAutospacing="1" w:after="100" w:afterAutospacing="1" w:line="240" w:lineRule="auto"/>
    </w:pPr>
    <w:rPr>
      <w:rFonts w:ascii="Times New Roman" w:hAnsi="Times New Roman"/>
      <w:sz w:val="24"/>
      <w:szCs w:val="24"/>
      <w:lang w:eastAsia="ko-KR"/>
    </w:rPr>
  </w:style>
  <w:style w:type="paragraph" w:styleId="Header">
    <w:name w:val="header"/>
    <w:basedOn w:val="Normal"/>
    <w:link w:val="HeaderChar"/>
    <w:uiPriority w:val="99"/>
    <w:unhideWhenUsed/>
    <w:rsid w:val="0089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E7"/>
    <w:rPr>
      <w:rFonts w:eastAsia="Times New Roman" w:cs="Times New Roman"/>
      <w:lang w:val="id-ID"/>
    </w:rPr>
  </w:style>
  <w:style w:type="paragraph" w:styleId="Footer">
    <w:name w:val="footer"/>
    <w:basedOn w:val="Normal"/>
    <w:link w:val="FooterChar"/>
    <w:uiPriority w:val="99"/>
    <w:unhideWhenUsed/>
    <w:rsid w:val="0089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E7"/>
    <w:rPr>
      <w:rFonts w:eastAsia="Times New Roman" w:cs="Times New Roman"/>
      <w:lang w:val="id-ID"/>
    </w:rPr>
  </w:style>
  <w:style w:type="paragraph" w:styleId="BodyTextIndent">
    <w:name w:val="Body Text Indent"/>
    <w:basedOn w:val="Normal"/>
    <w:link w:val="BodyTextIndentChar"/>
    <w:unhideWhenUsed/>
    <w:rsid w:val="00896EE7"/>
    <w:pPr>
      <w:spacing w:after="120"/>
      <w:ind w:left="283"/>
    </w:pPr>
  </w:style>
  <w:style w:type="character" w:customStyle="1" w:styleId="BodyTextIndentChar">
    <w:name w:val="Body Text Indent Char"/>
    <w:basedOn w:val="DefaultParagraphFont"/>
    <w:link w:val="BodyTextIndent"/>
    <w:rsid w:val="00896EE7"/>
    <w:rPr>
      <w:rFonts w:eastAsiaTheme="minorEastAsia" w:cs="Times New Roman"/>
    </w:rPr>
  </w:style>
  <w:style w:type="character" w:customStyle="1" w:styleId="NoSpacingChar">
    <w:name w:val="No Spacing Char"/>
    <w:basedOn w:val="DefaultParagraphFont"/>
    <w:link w:val="NoSpacing"/>
    <w:uiPriority w:val="1"/>
    <w:locked/>
    <w:rsid w:val="00896EE7"/>
    <w:rPr>
      <w:rFonts w:eastAsia="Times New Roman" w:cs="Times New Roman"/>
    </w:rPr>
  </w:style>
  <w:style w:type="character" w:styleId="Strong">
    <w:name w:val="Strong"/>
    <w:basedOn w:val="DefaultParagraphFont"/>
    <w:uiPriority w:val="22"/>
    <w:qFormat/>
    <w:rsid w:val="00896EE7"/>
    <w:rPr>
      <w:rFonts w:cs="Times New Roman"/>
      <w:b/>
      <w:bCs/>
    </w:rPr>
  </w:style>
  <w:style w:type="paragraph" w:styleId="BodyText">
    <w:name w:val="Body Text"/>
    <w:basedOn w:val="Normal"/>
    <w:link w:val="BodyTextChar"/>
    <w:rsid w:val="00C5516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516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C5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rsid w:val="00C55167"/>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C55167"/>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55167"/>
    <w:rPr>
      <w:rFonts w:ascii="Times New Roman" w:eastAsia="Times New Roman" w:hAnsi="Times New Roman" w:cs="Times New Roman"/>
      <w:sz w:val="16"/>
      <w:szCs w:val="16"/>
    </w:rPr>
  </w:style>
  <w:style w:type="character" w:styleId="Emphasis">
    <w:name w:val="Emphasis"/>
    <w:uiPriority w:val="20"/>
    <w:qFormat/>
    <w:rsid w:val="00C55167"/>
    <w:rPr>
      <w:i/>
      <w:iCs/>
    </w:rPr>
  </w:style>
  <w:style w:type="character" w:styleId="PageNumber">
    <w:name w:val="page number"/>
    <w:basedOn w:val="DefaultParagraphFont"/>
    <w:rsid w:val="00C55167"/>
  </w:style>
  <w:style w:type="character" w:styleId="PlaceholderText">
    <w:name w:val="Placeholder Text"/>
    <w:basedOn w:val="DefaultParagraphFont"/>
    <w:uiPriority w:val="99"/>
    <w:semiHidden/>
    <w:rsid w:val="003D53D7"/>
    <w:rPr>
      <w:color w:val="808080"/>
    </w:rPr>
  </w:style>
  <w:style w:type="character" w:customStyle="1" w:styleId="ListParagraphChar">
    <w:name w:val="List Paragraph Char"/>
    <w:basedOn w:val="DefaultParagraphFont"/>
    <w:link w:val="ListParagraph"/>
    <w:uiPriority w:val="34"/>
    <w:locked/>
    <w:rsid w:val="00234F60"/>
    <w:rPr>
      <w:rFonts w:eastAsia="Times New Roman" w:cs="Times New Roman"/>
      <w:lang w:val="id-ID"/>
    </w:rPr>
  </w:style>
  <w:style w:type="character" w:customStyle="1" w:styleId="apple-converted-space">
    <w:name w:val="apple-converted-space"/>
    <w:basedOn w:val="DefaultParagraphFont"/>
    <w:rsid w:val="003C18C3"/>
  </w:style>
  <w:style w:type="paragraph" w:customStyle="1" w:styleId="Default">
    <w:name w:val="Default"/>
    <w:rsid w:val="003C18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3C1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6EE7"/>
    <w:pPr>
      <w:ind w:left="720"/>
      <w:contextualSpacing/>
    </w:pPr>
  </w:style>
  <w:style w:type="character" w:styleId="Hyperlink">
    <w:name w:val="Hyperlink"/>
    <w:basedOn w:val="DefaultParagraphFont"/>
    <w:uiPriority w:val="99"/>
    <w:unhideWhenUsed/>
    <w:rsid w:val="00896EE7"/>
    <w:rPr>
      <w:rFonts w:cs="Times New Roman"/>
      <w:color w:val="0000FF" w:themeColor="hyperlink"/>
      <w:u w:val="single"/>
    </w:rPr>
  </w:style>
  <w:style w:type="table" w:styleId="TableGrid">
    <w:name w:val="Table Grid"/>
    <w:basedOn w:val="TableNormal"/>
    <w:uiPriority w:val="59"/>
    <w:rsid w:val="00896EE7"/>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6EE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7"/>
    <w:rPr>
      <w:rFonts w:ascii="Tahoma" w:eastAsia="Times New Roman" w:hAnsi="Tahoma" w:cs="Tahoma"/>
      <w:sz w:val="16"/>
      <w:szCs w:val="16"/>
      <w:lang w:val="id-ID"/>
    </w:rPr>
  </w:style>
  <w:style w:type="paragraph" w:styleId="NormalWeb">
    <w:name w:val="Normal (Web)"/>
    <w:basedOn w:val="Normal"/>
    <w:uiPriority w:val="99"/>
    <w:unhideWhenUsed/>
    <w:rsid w:val="00896EE7"/>
    <w:pPr>
      <w:spacing w:before="100" w:beforeAutospacing="1" w:after="100" w:afterAutospacing="1" w:line="240" w:lineRule="auto"/>
    </w:pPr>
    <w:rPr>
      <w:rFonts w:ascii="Times New Roman" w:hAnsi="Times New Roman"/>
      <w:sz w:val="24"/>
      <w:szCs w:val="24"/>
      <w:lang w:eastAsia="ko-KR"/>
    </w:rPr>
  </w:style>
  <w:style w:type="paragraph" w:styleId="Header">
    <w:name w:val="header"/>
    <w:basedOn w:val="Normal"/>
    <w:link w:val="HeaderChar"/>
    <w:uiPriority w:val="99"/>
    <w:unhideWhenUsed/>
    <w:rsid w:val="0089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E7"/>
    <w:rPr>
      <w:rFonts w:eastAsia="Times New Roman" w:cs="Times New Roman"/>
      <w:lang w:val="id-ID"/>
    </w:rPr>
  </w:style>
  <w:style w:type="paragraph" w:styleId="Footer">
    <w:name w:val="footer"/>
    <w:basedOn w:val="Normal"/>
    <w:link w:val="FooterChar"/>
    <w:uiPriority w:val="99"/>
    <w:unhideWhenUsed/>
    <w:rsid w:val="0089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E7"/>
    <w:rPr>
      <w:rFonts w:eastAsia="Times New Roman" w:cs="Times New Roman"/>
      <w:lang w:val="id-ID"/>
    </w:rPr>
  </w:style>
  <w:style w:type="paragraph" w:styleId="BodyTextIndent">
    <w:name w:val="Body Text Indent"/>
    <w:basedOn w:val="Normal"/>
    <w:link w:val="BodyTextIndentChar"/>
    <w:unhideWhenUsed/>
    <w:rsid w:val="00896EE7"/>
    <w:pPr>
      <w:spacing w:after="120"/>
      <w:ind w:left="283"/>
    </w:pPr>
  </w:style>
  <w:style w:type="character" w:customStyle="1" w:styleId="BodyTextIndentChar">
    <w:name w:val="Body Text Indent Char"/>
    <w:basedOn w:val="DefaultParagraphFont"/>
    <w:link w:val="BodyTextIndent"/>
    <w:rsid w:val="00896EE7"/>
    <w:rPr>
      <w:rFonts w:eastAsiaTheme="minorEastAsia" w:cs="Times New Roman"/>
    </w:rPr>
  </w:style>
  <w:style w:type="character" w:customStyle="1" w:styleId="NoSpacingChar">
    <w:name w:val="No Spacing Char"/>
    <w:basedOn w:val="DefaultParagraphFont"/>
    <w:link w:val="NoSpacing"/>
    <w:uiPriority w:val="1"/>
    <w:locked/>
    <w:rsid w:val="00896EE7"/>
    <w:rPr>
      <w:rFonts w:eastAsia="Times New Roman" w:cs="Times New Roman"/>
    </w:rPr>
  </w:style>
  <w:style w:type="character" w:styleId="Strong">
    <w:name w:val="Strong"/>
    <w:basedOn w:val="DefaultParagraphFont"/>
    <w:uiPriority w:val="22"/>
    <w:qFormat/>
    <w:rsid w:val="00896EE7"/>
    <w:rPr>
      <w:rFonts w:cs="Times New Roman"/>
      <w:b/>
      <w:bCs/>
    </w:rPr>
  </w:style>
  <w:style w:type="paragraph" w:styleId="BodyText">
    <w:name w:val="Body Text"/>
    <w:basedOn w:val="Normal"/>
    <w:link w:val="BodyTextChar"/>
    <w:rsid w:val="00C5516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516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C5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rsid w:val="00C55167"/>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C55167"/>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55167"/>
    <w:rPr>
      <w:rFonts w:ascii="Times New Roman" w:eastAsia="Times New Roman" w:hAnsi="Times New Roman" w:cs="Times New Roman"/>
      <w:sz w:val="16"/>
      <w:szCs w:val="16"/>
    </w:rPr>
  </w:style>
  <w:style w:type="character" w:styleId="Emphasis">
    <w:name w:val="Emphasis"/>
    <w:uiPriority w:val="20"/>
    <w:qFormat/>
    <w:rsid w:val="00C55167"/>
    <w:rPr>
      <w:i/>
      <w:iCs/>
    </w:rPr>
  </w:style>
  <w:style w:type="character" w:styleId="PageNumber">
    <w:name w:val="page number"/>
    <w:basedOn w:val="DefaultParagraphFont"/>
    <w:rsid w:val="00C55167"/>
  </w:style>
  <w:style w:type="character" w:styleId="PlaceholderText">
    <w:name w:val="Placeholder Text"/>
    <w:basedOn w:val="DefaultParagraphFont"/>
    <w:uiPriority w:val="99"/>
    <w:semiHidden/>
    <w:rsid w:val="003D53D7"/>
    <w:rPr>
      <w:color w:val="808080"/>
    </w:rPr>
  </w:style>
  <w:style w:type="character" w:customStyle="1" w:styleId="ListParagraphChar">
    <w:name w:val="List Paragraph Char"/>
    <w:basedOn w:val="DefaultParagraphFont"/>
    <w:link w:val="ListParagraph"/>
    <w:uiPriority w:val="34"/>
    <w:locked/>
    <w:rsid w:val="00234F60"/>
    <w:rPr>
      <w:rFonts w:eastAsia="Times New Roman" w:cs="Times New Roman"/>
      <w:lang w:val="id-ID"/>
    </w:rPr>
  </w:style>
  <w:style w:type="character" w:customStyle="1" w:styleId="apple-converted-space">
    <w:name w:val="apple-converted-space"/>
    <w:basedOn w:val="DefaultParagraphFont"/>
    <w:rsid w:val="003C18C3"/>
  </w:style>
  <w:style w:type="paragraph" w:customStyle="1" w:styleId="Default">
    <w:name w:val="Default"/>
    <w:rsid w:val="003C18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3C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76C85-F5A8-41EC-A0FB-932B8EE4DCD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F556980-419B-4818-A75D-E83628A7DA01}">
      <dgm:prSet phldrT="[Text]" custT="1"/>
      <dgm:spPr>
        <a:solidFill>
          <a:schemeClr val="bg1">
            <a:lumMod val="75000"/>
          </a:schemeClr>
        </a:solidFill>
      </dgm:spPr>
      <dgm:t>
        <a:bodyPr/>
        <a:lstStyle/>
        <a:p>
          <a:pPr algn="ctr"/>
          <a:r>
            <a:rPr lang="en-US" sz="1600" dirty="0">
              <a:solidFill>
                <a:sysClr val="windowText" lastClr="000000"/>
              </a:solidFill>
            </a:rPr>
            <a:t>1 </a:t>
          </a:r>
        </a:p>
        <a:p>
          <a:pPr algn="ctr"/>
          <a:r>
            <a:rPr lang="en-US" sz="1200" dirty="0">
              <a:solidFill>
                <a:sysClr val="windowText" lastClr="000000"/>
              </a:solidFill>
              <a:latin typeface="Times New Roman" pitchFamily="18" charset="0"/>
              <a:cs typeface="Times New Roman" pitchFamily="18" charset="0"/>
            </a:rPr>
            <a:t>PENENTUAN PERTANYAAN MENDASAR</a:t>
          </a:r>
        </a:p>
      </dgm:t>
    </dgm:pt>
    <dgm:pt modelId="{3857DC8C-6C6D-42AA-808A-AE8C962CD96E}" type="parTrans" cxnId="{122C9C60-FD00-426F-9855-103FB4170D9D}">
      <dgm:prSet/>
      <dgm:spPr/>
      <dgm:t>
        <a:bodyPr/>
        <a:lstStyle/>
        <a:p>
          <a:pPr algn="ctr"/>
          <a:endParaRPr lang="en-US" sz="900"/>
        </a:p>
      </dgm:t>
    </dgm:pt>
    <dgm:pt modelId="{4890EEE7-1107-406D-8398-04E91197BE03}" type="sibTrans" cxnId="{122C9C60-FD00-426F-9855-103FB4170D9D}">
      <dgm:prSet custT="1"/>
      <dgm:spPr>
        <a:solidFill>
          <a:schemeClr val="bg1">
            <a:lumMod val="75000"/>
          </a:schemeClr>
        </a:solidFill>
      </dgm:spPr>
      <dgm:t>
        <a:bodyPr/>
        <a:lstStyle/>
        <a:p>
          <a:pPr algn="ctr"/>
          <a:endParaRPr lang="en-US" sz="900"/>
        </a:p>
      </dgm:t>
    </dgm:pt>
    <dgm:pt modelId="{479F186F-B99C-4D6B-BCDD-7896799E9062}">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3</a:t>
          </a:r>
        </a:p>
        <a:p>
          <a:pPr algn="ctr"/>
          <a:r>
            <a:rPr lang="en-US" sz="1200" dirty="0">
              <a:solidFill>
                <a:sysClr val="windowText" lastClr="000000"/>
              </a:solidFill>
              <a:latin typeface="Times New Roman" pitchFamily="18" charset="0"/>
              <a:cs typeface="Times New Roman" pitchFamily="18" charset="0"/>
            </a:rPr>
            <a:t>MENYUSUN JADWAL</a:t>
          </a:r>
        </a:p>
      </dgm:t>
    </dgm:pt>
    <dgm:pt modelId="{DF80754F-6F27-4C4D-8226-4852DEAD4B9F}" type="parTrans" cxnId="{4FE402B4-DABB-4DDD-BE1A-05EF1052E774}">
      <dgm:prSet/>
      <dgm:spPr/>
      <dgm:t>
        <a:bodyPr/>
        <a:lstStyle/>
        <a:p>
          <a:pPr algn="ctr"/>
          <a:endParaRPr lang="en-US" sz="900"/>
        </a:p>
      </dgm:t>
    </dgm:pt>
    <dgm:pt modelId="{A9A3BC3C-F36D-49F6-BA0C-DA47221A7AB0}" type="sibTrans" cxnId="{4FE402B4-DABB-4DDD-BE1A-05EF1052E774}">
      <dgm:prSet custT="1"/>
      <dgm:spPr>
        <a:solidFill>
          <a:schemeClr val="bg1">
            <a:lumMod val="75000"/>
          </a:schemeClr>
        </a:solidFill>
      </dgm:spPr>
      <dgm:t>
        <a:bodyPr/>
        <a:lstStyle/>
        <a:p>
          <a:pPr algn="ctr"/>
          <a:endParaRPr lang="en-US" sz="900"/>
        </a:p>
      </dgm:t>
    </dgm:pt>
    <dgm:pt modelId="{A1A6BA79-C2CF-40EA-AFEC-0EB62805B2EC}">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4</a:t>
          </a:r>
        </a:p>
        <a:p>
          <a:pPr algn="ctr"/>
          <a:r>
            <a:rPr lang="en-US" sz="1200" dirty="0">
              <a:solidFill>
                <a:sysClr val="windowText" lastClr="000000"/>
              </a:solidFill>
              <a:latin typeface="Times New Roman" pitchFamily="18" charset="0"/>
              <a:cs typeface="Times New Roman" pitchFamily="18" charset="0"/>
            </a:rPr>
            <a:t>MONITORING</a:t>
          </a:r>
        </a:p>
      </dgm:t>
    </dgm:pt>
    <dgm:pt modelId="{5D508A41-D6C6-46C1-8953-B8ABF4F6FD42}" type="parTrans" cxnId="{0DEDAA31-9976-4FAB-8CFC-27616A9EDF94}">
      <dgm:prSet/>
      <dgm:spPr/>
      <dgm:t>
        <a:bodyPr/>
        <a:lstStyle/>
        <a:p>
          <a:pPr algn="ctr"/>
          <a:endParaRPr lang="en-US" sz="900"/>
        </a:p>
      </dgm:t>
    </dgm:pt>
    <dgm:pt modelId="{0F4C5CA5-F440-4408-AC0B-01E005EF03A1}" type="sibTrans" cxnId="{0DEDAA31-9976-4FAB-8CFC-27616A9EDF94}">
      <dgm:prSet custT="1"/>
      <dgm:spPr>
        <a:solidFill>
          <a:schemeClr val="bg1">
            <a:lumMod val="75000"/>
          </a:schemeClr>
        </a:solidFill>
      </dgm:spPr>
      <dgm:t>
        <a:bodyPr/>
        <a:lstStyle/>
        <a:p>
          <a:pPr algn="ctr"/>
          <a:endParaRPr lang="en-US" sz="900"/>
        </a:p>
      </dgm:t>
    </dgm:pt>
    <dgm:pt modelId="{3D3B6688-8B8F-4CD4-8541-78B42B284311}">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5</a:t>
          </a:r>
        </a:p>
        <a:p>
          <a:pPr algn="ctr"/>
          <a:r>
            <a:rPr lang="en-US" sz="1200" dirty="0">
              <a:solidFill>
                <a:sysClr val="windowText" lastClr="000000"/>
              </a:solidFill>
              <a:latin typeface="Times New Roman" pitchFamily="18" charset="0"/>
              <a:cs typeface="Times New Roman" pitchFamily="18" charset="0"/>
            </a:rPr>
            <a:t>MENGUJI HASIL</a:t>
          </a:r>
        </a:p>
      </dgm:t>
    </dgm:pt>
    <dgm:pt modelId="{801DD2ED-3497-4812-9BAA-F9CF30F9317C}" type="parTrans" cxnId="{F7D6B997-FA2B-4806-9117-F988B1AB8255}">
      <dgm:prSet/>
      <dgm:spPr/>
      <dgm:t>
        <a:bodyPr/>
        <a:lstStyle/>
        <a:p>
          <a:pPr algn="ctr"/>
          <a:endParaRPr lang="en-US" sz="900"/>
        </a:p>
      </dgm:t>
    </dgm:pt>
    <dgm:pt modelId="{F128848A-54AE-4667-B316-1EB65305B5A7}" type="sibTrans" cxnId="{F7D6B997-FA2B-4806-9117-F988B1AB8255}">
      <dgm:prSet custT="1"/>
      <dgm:spPr>
        <a:solidFill>
          <a:schemeClr val="bg1">
            <a:lumMod val="75000"/>
          </a:schemeClr>
        </a:solidFill>
      </dgm:spPr>
      <dgm:t>
        <a:bodyPr/>
        <a:lstStyle/>
        <a:p>
          <a:pPr algn="ctr"/>
          <a:endParaRPr lang="en-US" sz="900"/>
        </a:p>
      </dgm:t>
    </dgm:pt>
    <dgm:pt modelId="{3182BC91-1C80-402B-9132-5CCD1D9D85CC}">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6</a:t>
          </a:r>
        </a:p>
        <a:p>
          <a:pPr algn="ctr"/>
          <a:r>
            <a:rPr lang="en-US" sz="1200" dirty="0">
              <a:solidFill>
                <a:sysClr val="windowText" lastClr="000000"/>
              </a:solidFill>
              <a:latin typeface="Times New Roman" pitchFamily="18" charset="0"/>
              <a:cs typeface="Times New Roman" pitchFamily="18" charset="0"/>
            </a:rPr>
            <a:t>EVALUASI PENGALAMAN</a:t>
          </a:r>
        </a:p>
      </dgm:t>
    </dgm:pt>
    <dgm:pt modelId="{7561C3B2-C231-4B6F-B04E-095602361275}" type="parTrans" cxnId="{01C2AEC3-8962-47A1-B594-53CAB1549B3F}">
      <dgm:prSet/>
      <dgm:spPr/>
      <dgm:t>
        <a:bodyPr/>
        <a:lstStyle/>
        <a:p>
          <a:pPr algn="ctr"/>
          <a:endParaRPr lang="en-US" sz="900"/>
        </a:p>
      </dgm:t>
    </dgm:pt>
    <dgm:pt modelId="{FC88CB3D-B3C3-48D1-87A3-B2895DA2B644}" type="sibTrans" cxnId="{01C2AEC3-8962-47A1-B594-53CAB1549B3F}">
      <dgm:prSet/>
      <dgm:spPr/>
      <dgm:t>
        <a:bodyPr/>
        <a:lstStyle/>
        <a:p>
          <a:pPr algn="ctr"/>
          <a:endParaRPr lang="en-US" sz="900"/>
        </a:p>
      </dgm:t>
    </dgm:pt>
    <dgm:pt modelId="{A873985D-8F40-44C8-88A9-FAF6353AD5B7}">
      <dgm:prSet phldrT="[Text]" custT="1"/>
      <dgm:spPr>
        <a:solidFill>
          <a:schemeClr val="bg1">
            <a:lumMod val="75000"/>
          </a:schemeClr>
        </a:solidFill>
      </dgm:spPr>
      <dgm:t>
        <a:bodyPr/>
        <a:lstStyle/>
        <a:p>
          <a:pPr algn="ctr"/>
          <a:r>
            <a:rPr lang="en-US" sz="1200" dirty="0">
              <a:solidFill>
                <a:sysClr val="windowText" lastClr="000000"/>
              </a:solidFill>
              <a:latin typeface="Times New Roman" pitchFamily="18" charset="0"/>
              <a:cs typeface="Times New Roman" pitchFamily="18" charset="0"/>
            </a:rPr>
            <a:t>2</a:t>
          </a:r>
        </a:p>
        <a:p>
          <a:pPr algn="ctr"/>
          <a:r>
            <a:rPr lang="en-US" sz="1200" dirty="0">
              <a:solidFill>
                <a:sysClr val="windowText" lastClr="000000"/>
              </a:solidFill>
              <a:latin typeface="Times New Roman" pitchFamily="18" charset="0"/>
              <a:cs typeface="Times New Roman" pitchFamily="18" charset="0"/>
            </a:rPr>
            <a:t>MENYUSUN PERECANAAN PROYEK</a:t>
          </a:r>
        </a:p>
      </dgm:t>
    </dgm:pt>
    <dgm:pt modelId="{F50AF066-99AD-4D99-BD85-0D6764312226}" type="parTrans" cxnId="{E065EE7B-FC89-45DE-8D03-31E23ACF6CBD}">
      <dgm:prSet/>
      <dgm:spPr/>
      <dgm:t>
        <a:bodyPr/>
        <a:lstStyle/>
        <a:p>
          <a:pPr algn="ctr"/>
          <a:endParaRPr lang="en-US" sz="900"/>
        </a:p>
      </dgm:t>
    </dgm:pt>
    <dgm:pt modelId="{890AC8F4-509A-4DEA-B08C-D2C0FEF87BBA}" type="sibTrans" cxnId="{E065EE7B-FC89-45DE-8D03-31E23ACF6CBD}">
      <dgm:prSet custT="1"/>
      <dgm:spPr>
        <a:solidFill>
          <a:schemeClr val="bg1">
            <a:lumMod val="75000"/>
          </a:schemeClr>
        </a:solidFill>
      </dgm:spPr>
      <dgm:t>
        <a:bodyPr/>
        <a:lstStyle/>
        <a:p>
          <a:pPr algn="ctr"/>
          <a:endParaRPr lang="en-US" sz="900"/>
        </a:p>
      </dgm:t>
    </dgm:pt>
    <dgm:pt modelId="{7513A199-8D40-48ED-BCD0-C458E1AFFDF0}" type="pres">
      <dgm:prSet presAssocID="{71576C85-F5A8-41EC-A0FB-932B8EE4DCD7}" presName="diagram" presStyleCnt="0">
        <dgm:presLayoutVars>
          <dgm:dir/>
          <dgm:resizeHandles val="exact"/>
        </dgm:presLayoutVars>
      </dgm:prSet>
      <dgm:spPr/>
      <dgm:t>
        <a:bodyPr/>
        <a:lstStyle/>
        <a:p>
          <a:endParaRPr lang="en-US"/>
        </a:p>
      </dgm:t>
    </dgm:pt>
    <dgm:pt modelId="{82EF4DE6-2108-4A01-B919-07C73A776D88}" type="pres">
      <dgm:prSet presAssocID="{AF556980-419B-4818-A75D-E83628A7DA01}" presName="node" presStyleLbl="node1" presStyleIdx="0" presStyleCnt="6" custScaleX="129546" custScaleY="110108">
        <dgm:presLayoutVars>
          <dgm:bulletEnabled val="1"/>
        </dgm:presLayoutVars>
      </dgm:prSet>
      <dgm:spPr/>
      <dgm:t>
        <a:bodyPr/>
        <a:lstStyle/>
        <a:p>
          <a:endParaRPr lang="en-US"/>
        </a:p>
      </dgm:t>
    </dgm:pt>
    <dgm:pt modelId="{2652D748-D4E8-404D-9445-FCC1DE127818}" type="pres">
      <dgm:prSet presAssocID="{4890EEE7-1107-406D-8398-04E91197BE03}" presName="sibTrans" presStyleLbl="sibTrans2D1" presStyleIdx="0" presStyleCnt="5"/>
      <dgm:spPr/>
      <dgm:t>
        <a:bodyPr/>
        <a:lstStyle/>
        <a:p>
          <a:endParaRPr lang="en-US"/>
        </a:p>
      </dgm:t>
    </dgm:pt>
    <dgm:pt modelId="{57010163-6BC7-4F79-9A0F-46514BC86174}" type="pres">
      <dgm:prSet presAssocID="{4890EEE7-1107-406D-8398-04E91197BE03}" presName="connectorText" presStyleLbl="sibTrans2D1" presStyleIdx="0" presStyleCnt="5"/>
      <dgm:spPr/>
      <dgm:t>
        <a:bodyPr/>
        <a:lstStyle/>
        <a:p>
          <a:endParaRPr lang="en-US"/>
        </a:p>
      </dgm:t>
    </dgm:pt>
    <dgm:pt modelId="{91A01159-A0DB-4B9F-92AB-D87181EB26A9}" type="pres">
      <dgm:prSet presAssocID="{A873985D-8F40-44C8-88A9-FAF6353AD5B7}" presName="node" presStyleLbl="node1" presStyleIdx="1" presStyleCnt="6" custScaleX="137364" custScaleY="112770">
        <dgm:presLayoutVars>
          <dgm:bulletEnabled val="1"/>
        </dgm:presLayoutVars>
      </dgm:prSet>
      <dgm:spPr/>
      <dgm:t>
        <a:bodyPr/>
        <a:lstStyle/>
        <a:p>
          <a:endParaRPr lang="en-US"/>
        </a:p>
      </dgm:t>
    </dgm:pt>
    <dgm:pt modelId="{05665FA6-BF03-4CC6-B9F5-2CDFF8C4D543}" type="pres">
      <dgm:prSet presAssocID="{890AC8F4-509A-4DEA-B08C-D2C0FEF87BBA}" presName="sibTrans" presStyleLbl="sibTrans2D1" presStyleIdx="1" presStyleCnt="5"/>
      <dgm:spPr/>
      <dgm:t>
        <a:bodyPr/>
        <a:lstStyle/>
        <a:p>
          <a:endParaRPr lang="en-US"/>
        </a:p>
      </dgm:t>
    </dgm:pt>
    <dgm:pt modelId="{4B00A826-CB1A-4271-AA7B-E2E3589CA560}" type="pres">
      <dgm:prSet presAssocID="{890AC8F4-509A-4DEA-B08C-D2C0FEF87BBA}" presName="connectorText" presStyleLbl="sibTrans2D1" presStyleIdx="1" presStyleCnt="5"/>
      <dgm:spPr/>
      <dgm:t>
        <a:bodyPr/>
        <a:lstStyle/>
        <a:p>
          <a:endParaRPr lang="en-US"/>
        </a:p>
      </dgm:t>
    </dgm:pt>
    <dgm:pt modelId="{C8DDE7CB-35E4-46BF-AC61-F7B17D5EADD9}" type="pres">
      <dgm:prSet presAssocID="{479F186F-B99C-4D6B-BCDD-7896799E9062}" presName="node" presStyleLbl="node1" presStyleIdx="2" presStyleCnt="6" custScaleX="123981" custScaleY="122925">
        <dgm:presLayoutVars>
          <dgm:bulletEnabled val="1"/>
        </dgm:presLayoutVars>
      </dgm:prSet>
      <dgm:spPr/>
      <dgm:t>
        <a:bodyPr/>
        <a:lstStyle/>
        <a:p>
          <a:endParaRPr lang="en-US"/>
        </a:p>
      </dgm:t>
    </dgm:pt>
    <dgm:pt modelId="{568FD212-E258-48E0-A575-2C6D3B7B3386}" type="pres">
      <dgm:prSet presAssocID="{A9A3BC3C-F36D-49F6-BA0C-DA47221A7AB0}" presName="sibTrans" presStyleLbl="sibTrans2D1" presStyleIdx="2" presStyleCnt="5"/>
      <dgm:spPr/>
      <dgm:t>
        <a:bodyPr/>
        <a:lstStyle/>
        <a:p>
          <a:endParaRPr lang="en-US"/>
        </a:p>
      </dgm:t>
    </dgm:pt>
    <dgm:pt modelId="{C60B02E0-CB11-43AB-9558-2937D9055A23}" type="pres">
      <dgm:prSet presAssocID="{A9A3BC3C-F36D-49F6-BA0C-DA47221A7AB0}" presName="connectorText" presStyleLbl="sibTrans2D1" presStyleIdx="2" presStyleCnt="5"/>
      <dgm:spPr/>
      <dgm:t>
        <a:bodyPr/>
        <a:lstStyle/>
        <a:p>
          <a:endParaRPr lang="en-US"/>
        </a:p>
      </dgm:t>
    </dgm:pt>
    <dgm:pt modelId="{7D5AC50F-AFB6-49D7-BC31-2F15A7F22252}" type="pres">
      <dgm:prSet presAssocID="{A1A6BA79-C2CF-40EA-AFEC-0EB62805B2EC}" presName="node" presStyleLbl="node1" presStyleIdx="3" presStyleCnt="6" custScaleX="126443" custScaleY="103857">
        <dgm:presLayoutVars>
          <dgm:bulletEnabled val="1"/>
        </dgm:presLayoutVars>
      </dgm:prSet>
      <dgm:spPr/>
      <dgm:t>
        <a:bodyPr/>
        <a:lstStyle/>
        <a:p>
          <a:endParaRPr lang="en-US"/>
        </a:p>
      </dgm:t>
    </dgm:pt>
    <dgm:pt modelId="{498AFCB6-5E48-479F-B6DB-168D619160D3}" type="pres">
      <dgm:prSet presAssocID="{0F4C5CA5-F440-4408-AC0B-01E005EF03A1}" presName="sibTrans" presStyleLbl="sibTrans2D1" presStyleIdx="3" presStyleCnt="5"/>
      <dgm:spPr/>
      <dgm:t>
        <a:bodyPr/>
        <a:lstStyle/>
        <a:p>
          <a:endParaRPr lang="en-US"/>
        </a:p>
      </dgm:t>
    </dgm:pt>
    <dgm:pt modelId="{82AA7D5F-72F0-427A-BDC3-42A3AD00D36A}" type="pres">
      <dgm:prSet presAssocID="{0F4C5CA5-F440-4408-AC0B-01E005EF03A1}" presName="connectorText" presStyleLbl="sibTrans2D1" presStyleIdx="3" presStyleCnt="5"/>
      <dgm:spPr/>
      <dgm:t>
        <a:bodyPr/>
        <a:lstStyle/>
        <a:p>
          <a:endParaRPr lang="en-US"/>
        </a:p>
      </dgm:t>
    </dgm:pt>
    <dgm:pt modelId="{C2DB05FF-D4DA-4088-90A9-5DF48B80D26E}" type="pres">
      <dgm:prSet presAssocID="{3D3B6688-8B8F-4CD4-8541-78B42B284311}" presName="node" presStyleLbl="node1" presStyleIdx="4" presStyleCnt="6" custScaleX="142148" custScaleY="102703">
        <dgm:presLayoutVars>
          <dgm:bulletEnabled val="1"/>
        </dgm:presLayoutVars>
      </dgm:prSet>
      <dgm:spPr/>
      <dgm:t>
        <a:bodyPr/>
        <a:lstStyle/>
        <a:p>
          <a:endParaRPr lang="en-US"/>
        </a:p>
      </dgm:t>
    </dgm:pt>
    <dgm:pt modelId="{7BC3CE4B-49BC-41B8-A17C-5CC42A59F481}" type="pres">
      <dgm:prSet presAssocID="{F128848A-54AE-4667-B316-1EB65305B5A7}" presName="sibTrans" presStyleLbl="sibTrans2D1" presStyleIdx="4" presStyleCnt="5"/>
      <dgm:spPr/>
      <dgm:t>
        <a:bodyPr/>
        <a:lstStyle/>
        <a:p>
          <a:endParaRPr lang="en-US"/>
        </a:p>
      </dgm:t>
    </dgm:pt>
    <dgm:pt modelId="{F4A78C40-4ED8-484B-A927-8799E3AFE3C9}" type="pres">
      <dgm:prSet presAssocID="{F128848A-54AE-4667-B316-1EB65305B5A7}" presName="connectorText" presStyleLbl="sibTrans2D1" presStyleIdx="4" presStyleCnt="5"/>
      <dgm:spPr/>
      <dgm:t>
        <a:bodyPr/>
        <a:lstStyle/>
        <a:p>
          <a:endParaRPr lang="en-US"/>
        </a:p>
      </dgm:t>
    </dgm:pt>
    <dgm:pt modelId="{C26E039A-556A-44B4-9F4C-03777B62F5CE}" type="pres">
      <dgm:prSet presAssocID="{3182BC91-1C80-402B-9132-5CCD1D9D85CC}" presName="node" presStyleLbl="node1" presStyleIdx="5" presStyleCnt="6" custScaleX="130670" custScaleY="104125">
        <dgm:presLayoutVars>
          <dgm:bulletEnabled val="1"/>
        </dgm:presLayoutVars>
      </dgm:prSet>
      <dgm:spPr/>
      <dgm:t>
        <a:bodyPr/>
        <a:lstStyle/>
        <a:p>
          <a:endParaRPr lang="en-US"/>
        </a:p>
      </dgm:t>
    </dgm:pt>
  </dgm:ptLst>
  <dgm:cxnLst>
    <dgm:cxn modelId="{35ECB360-8863-454C-93A4-C552AAD7FE3D}" type="presOf" srcId="{3182BC91-1C80-402B-9132-5CCD1D9D85CC}" destId="{C26E039A-556A-44B4-9F4C-03777B62F5CE}" srcOrd="0" destOrd="0" presId="urn:microsoft.com/office/officeart/2005/8/layout/process5"/>
    <dgm:cxn modelId="{E25A79E7-197E-442A-831C-DD3A7F806754}" type="presOf" srcId="{3D3B6688-8B8F-4CD4-8541-78B42B284311}" destId="{C2DB05FF-D4DA-4088-90A9-5DF48B80D26E}" srcOrd="0" destOrd="0" presId="urn:microsoft.com/office/officeart/2005/8/layout/process5"/>
    <dgm:cxn modelId="{7AF5F2E5-7D1F-43EB-9858-914F46062E03}" type="presOf" srcId="{4890EEE7-1107-406D-8398-04E91197BE03}" destId="{2652D748-D4E8-404D-9445-FCC1DE127818}" srcOrd="0" destOrd="0" presId="urn:microsoft.com/office/officeart/2005/8/layout/process5"/>
    <dgm:cxn modelId="{5E98143F-7B2A-4BDC-A49C-C562DC04B970}" type="presOf" srcId="{A1A6BA79-C2CF-40EA-AFEC-0EB62805B2EC}" destId="{7D5AC50F-AFB6-49D7-BC31-2F15A7F22252}" srcOrd="0" destOrd="0" presId="urn:microsoft.com/office/officeart/2005/8/layout/process5"/>
    <dgm:cxn modelId="{ECDE9ED1-9193-45B0-B0C0-2706DC4AC3D5}" type="presOf" srcId="{F128848A-54AE-4667-B316-1EB65305B5A7}" destId="{7BC3CE4B-49BC-41B8-A17C-5CC42A59F481}" srcOrd="0" destOrd="0" presId="urn:microsoft.com/office/officeart/2005/8/layout/process5"/>
    <dgm:cxn modelId="{01C2AEC3-8962-47A1-B594-53CAB1549B3F}" srcId="{71576C85-F5A8-41EC-A0FB-932B8EE4DCD7}" destId="{3182BC91-1C80-402B-9132-5CCD1D9D85CC}" srcOrd="5" destOrd="0" parTransId="{7561C3B2-C231-4B6F-B04E-095602361275}" sibTransId="{FC88CB3D-B3C3-48D1-87A3-B2895DA2B644}"/>
    <dgm:cxn modelId="{09E4141E-16FD-4B6B-9292-9C97737D966C}" type="presOf" srcId="{890AC8F4-509A-4DEA-B08C-D2C0FEF87BBA}" destId="{05665FA6-BF03-4CC6-B9F5-2CDFF8C4D543}" srcOrd="0" destOrd="0" presId="urn:microsoft.com/office/officeart/2005/8/layout/process5"/>
    <dgm:cxn modelId="{98658A9D-B4A2-471E-89DF-FD19A7DBBC04}" type="presOf" srcId="{F128848A-54AE-4667-B316-1EB65305B5A7}" destId="{F4A78C40-4ED8-484B-A927-8799E3AFE3C9}" srcOrd="1" destOrd="0" presId="urn:microsoft.com/office/officeart/2005/8/layout/process5"/>
    <dgm:cxn modelId="{49E4B1D5-01FD-4FD4-AD20-9C8DDA26557A}" type="presOf" srcId="{0F4C5CA5-F440-4408-AC0B-01E005EF03A1}" destId="{498AFCB6-5E48-479F-B6DB-168D619160D3}" srcOrd="0" destOrd="0" presId="urn:microsoft.com/office/officeart/2005/8/layout/process5"/>
    <dgm:cxn modelId="{DFAF47A9-576E-497F-986A-3200477A6E55}" type="presOf" srcId="{A9A3BC3C-F36D-49F6-BA0C-DA47221A7AB0}" destId="{C60B02E0-CB11-43AB-9558-2937D9055A23}" srcOrd="1" destOrd="0" presId="urn:microsoft.com/office/officeart/2005/8/layout/process5"/>
    <dgm:cxn modelId="{486EEA6A-B3E4-464F-9397-C9D6FB999928}" type="presOf" srcId="{71576C85-F5A8-41EC-A0FB-932B8EE4DCD7}" destId="{7513A199-8D40-48ED-BCD0-C458E1AFFDF0}" srcOrd="0" destOrd="0" presId="urn:microsoft.com/office/officeart/2005/8/layout/process5"/>
    <dgm:cxn modelId="{0EEF29A1-BC5F-4129-B0DF-85CDE7FED534}" type="presOf" srcId="{479F186F-B99C-4D6B-BCDD-7896799E9062}" destId="{C8DDE7CB-35E4-46BF-AC61-F7B17D5EADD9}" srcOrd="0" destOrd="0" presId="urn:microsoft.com/office/officeart/2005/8/layout/process5"/>
    <dgm:cxn modelId="{E065EE7B-FC89-45DE-8D03-31E23ACF6CBD}" srcId="{71576C85-F5A8-41EC-A0FB-932B8EE4DCD7}" destId="{A873985D-8F40-44C8-88A9-FAF6353AD5B7}" srcOrd="1" destOrd="0" parTransId="{F50AF066-99AD-4D99-BD85-0D6764312226}" sibTransId="{890AC8F4-509A-4DEA-B08C-D2C0FEF87BBA}"/>
    <dgm:cxn modelId="{D0622D61-7A27-4DEE-8001-01B0057076D1}" type="presOf" srcId="{4890EEE7-1107-406D-8398-04E91197BE03}" destId="{57010163-6BC7-4F79-9A0F-46514BC86174}" srcOrd="1" destOrd="0" presId="urn:microsoft.com/office/officeart/2005/8/layout/process5"/>
    <dgm:cxn modelId="{4FE402B4-DABB-4DDD-BE1A-05EF1052E774}" srcId="{71576C85-F5A8-41EC-A0FB-932B8EE4DCD7}" destId="{479F186F-B99C-4D6B-BCDD-7896799E9062}" srcOrd="2" destOrd="0" parTransId="{DF80754F-6F27-4C4D-8226-4852DEAD4B9F}" sibTransId="{A9A3BC3C-F36D-49F6-BA0C-DA47221A7AB0}"/>
    <dgm:cxn modelId="{C9CD93A3-69BE-4AB8-A677-C441538AFE7A}" type="presOf" srcId="{A9A3BC3C-F36D-49F6-BA0C-DA47221A7AB0}" destId="{568FD212-E258-48E0-A575-2C6D3B7B3386}" srcOrd="0" destOrd="0" presId="urn:microsoft.com/office/officeart/2005/8/layout/process5"/>
    <dgm:cxn modelId="{C22ED237-D44F-4B02-8B57-E7F1EA2E3662}" type="presOf" srcId="{0F4C5CA5-F440-4408-AC0B-01E005EF03A1}" destId="{82AA7D5F-72F0-427A-BDC3-42A3AD00D36A}" srcOrd="1" destOrd="0" presId="urn:microsoft.com/office/officeart/2005/8/layout/process5"/>
    <dgm:cxn modelId="{122C9C60-FD00-426F-9855-103FB4170D9D}" srcId="{71576C85-F5A8-41EC-A0FB-932B8EE4DCD7}" destId="{AF556980-419B-4818-A75D-E83628A7DA01}" srcOrd="0" destOrd="0" parTransId="{3857DC8C-6C6D-42AA-808A-AE8C962CD96E}" sibTransId="{4890EEE7-1107-406D-8398-04E91197BE03}"/>
    <dgm:cxn modelId="{219C0010-C011-425B-A7DC-9E067BCBB496}" type="presOf" srcId="{AF556980-419B-4818-A75D-E83628A7DA01}" destId="{82EF4DE6-2108-4A01-B919-07C73A776D88}" srcOrd="0" destOrd="0" presId="urn:microsoft.com/office/officeart/2005/8/layout/process5"/>
    <dgm:cxn modelId="{81131E3E-2160-41BC-9727-A6DEA1F66F39}" type="presOf" srcId="{890AC8F4-509A-4DEA-B08C-D2C0FEF87BBA}" destId="{4B00A826-CB1A-4271-AA7B-E2E3589CA560}" srcOrd="1" destOrd="0" presId="urn:microsoft.com/office/officeart/2005/8/layout/process5"/>
    <dgm:cxn modelId="{7BBEE26E-8284-4809-92CD-B79C2E083E53}" type="presOf" srcId="{A873985D-8F40-44C8-88A9-FAF6353AD5B7}" destId="{91A01159-A0DB-4B9F-92AB-D87181EB26A9}" srcOrd="0" destOrd="0" presId="urn:microsoft.com/office/officeart/2005/8/layout/process5"/>
    <dgm:cxn modelId="{F7D6B997-FA2B-4806-9117-F988B1AB8255}" srcId="{71576C85-F5A8-41EC-A0FB-932B8EE4DCD7}" destId="{3D3B6688-8B8F-4CD4-8541-78B42B284311}" srcOrd="4" destOrd="0" parTransId="{801DD2ED-3497-4812-9BAA-F9CF30F9317C}" sibTransId="{F128848A-54AE-4667-B316-1EB65305B5A7}"/>
    <dgm:cxn modelId="{0DEDAA31-9976-4FAB-8CFC-27616A9EDF94}" srcId="{71576C85-F5A8-41EC-A0FB-932B8EE4DCD7}" destId="{A1A6BA79-C2CF-40EA-AFEC-0EB62805B2EC}" srcOrd="3" destOrd="0" parTransId="{5D508A41-D6C6-46C1-8953-B8ABF4F6FD42}" sibTransId="{0F4C5CA5-F440-4408-AC0B-01E005EF03A1}"/>
    <dgm:cxn modelId="{9D3DFAC2-60DF-4C03-AC7B-A2DADEFDF59A}" type="presParOf" srcId="{7513A199-8D40-48ED-BCD0-C458E1AFFDF0}" destId="{82EF4DE6-2108-4A01-B919-07C73A776D88}" srcOrd="0" destOrd="0" presId="urn:microsoft.com/office/officeart/2005/8/layout/process5"/>
    <dgm:cxn modelId="{25C90993-9A3B-459A-BA22-1644F9219A0D}" type="presParOf" srcId="{7513A199-8D40-48ED-BCD0-C458E1AFFDF0}" destId="{2652D748-D4E8-404D-9445-FCC1DE127818}" srcOrd="1" destOrd="0" presId="urn:microsoft.com/office/officeart/2005/8/layout/process5"/>
    <dgm:cxn modelId="{FBEF538E-A10E-474E-9CB9-C2DFDDAE8FBA}" type="presParOf" srcId="{2652D748-D4E8-404D-9445-FCC1DE127818}" destId="{57010163-6BC7-4F79-9A0F-46514BC86174}" srcOrd="0" destOrd="0" presId="urn:microsoft.com/office/officeart/2005/8/layout/process5"/>
    <dgm:cxn modelId="{48B11921-5426-47C5-841D-CE39B8528D12}" type="presParOf" srcId="{7513A199-8D40-48ED-BCD0-C458E1AFFDF0}" destId="{91A01159-A0DB-4B9F-92AB-D87181EB26A9}" srcOrd="2" destOrd="0" presId="urn:microsoft.com/office/officeart/2005/8/layout/process5"/>
    <dgm:cxn modelId="{3F077B52-A9B9-4888-B9CF-29EAA85C6801}" type="presParOf" srcId="{7513A199-8D40-48ED-BCD0-C458E1AFFDF0}" destId="{05665FA6-BF03-4CC6-B9F5-2CDFF8C4D543}" srcOrd="3" destOrd="0" presId="urn:microsoft.com/office/officeart/2005/8/layout/process5"/>
    <dgm:cxn modelId="{AC3CA5A1-501E-46B3-8451-963BD96B83AD}" type="presParOf" srcId="{05665FA6-BF03-4CC6-B9F5-2CDFF8C4D543}" destId="{4B00A826-CB1A-4271-AA7B-E2E3589CA560}" srcOrd="0" destOrd="0" presId="urn:microsoft.com/office/officeart/2005/8/layout/process5"/>
    <dgm:cxn modelId="{EE98612B-BB62-43F3-AFD4-7F44B523ED87}" type="presParOf" srcId="{7513A199-8D40-48ED-BCD0-C458E1AFFDF0}" destId="{C8DDE7CB-35E4-46BF-AC61-F7B17D5EADD9}" srcOrd="4" destOrd="0" presId="urn:microsoft.com/office/officeart/2005/8/layout/process5"/>
    <dgm:cxn modelId="{7ABCBF5B-E4D3-4DF3-8E82-0DB2167E8069}" type="presParOf" srcId="{7513A199-8D40-48ED-BCD0-C458E1AFFDF0}" destId="{568FD212-E258-48E0-A575-2C6D3B7B3386}" srcOrd="5" destOrd="0" presId="urn:microsoft.com/office/officeart/2005/8/layout/process5"/>
    <dgm:cxn modelId="{54B82A59-316E-43F4-AF80-62557013311B}" type="presParOf" srcId="{568FD212-E258-48E0-A575-2C6D3B7B3386}" destId="{C60B02E0-CB11-43AB-9558-2937D9055A23}" srcOrd="0" destOrd="0" presId="urn:microsoft.com/office/officeart/2005/8/layout/process5"/>
    <dgm:cxn modelId="{B124C30A-D672-4F80-B51A-8CFB72B14D42}" type="presParOf" srcId="{7513A199-8D40-48ED-BCD0-C458E1AFFDF0}" destId="{7D5AC50F-AFB6-49D7-BC31-2F15A7F22252}" srcOrd="6" destOrd="0" presId="urn:microsoft.com/office/officeart/2005/8/layout/process5"/>
    <dgm:cxn modelId="{E9B80680-81EC-4D9E-B7C0-9AF4F1D060E4}" type="presParOf" srcId="{7513A199-8D40-48ED-BCD0-C458E1AFFDF0}" destId="{498AFCB6-5E48-479F-B6DB-168D619160D3}" srcOrd="7" destOrd="0" presId="urn:microsoft.com/office/officeart/2005/8/layout/process5"/>
    <dgm:cxn modelId="{093986AC-1C79-4C45-A768-D57C80F9D572}" type="presParOf" srcId="{498AFCB6-5E48-479F-B6DB-168D619160D3}" destId="{82AA7D5F-72F0-427A-BDC3-42A3AD00D36A}" srcOrd="0" destOrd="0" presId="urn:microsoft.com/office/officeart/2005/8/layout/process5"/>
    <dgm:cxn modelId="{63390FDE-790D-424D-952A-0D62AABD8D95}" type="presParOf" srcId="{7513A199-8D40-48ED-BCD0-C458E1AFFDF0}" destId="{C2DB05FF-D4DA-4088-90A9-5DF48B80D26E}" srcOrd="8" destOrd="0" presId="urn:microsoft.com/office/officeart/2005/8/layout/process5"/>
    <dgm:cxn modelId="{4FA15CF8-D7B0-46FB-B4A0-235EF5BA83CC}" type="presParOf" srcId="{7513A199-8D40-48ED-BCD0-C458E1AFFDF0}" destId="{7BC3CE4B-49BC-41B8-A17C-5CC42A59F481}" srcOrd="9" destOrd="0" presId="urn:microsoft.com/office/officeart/2005/8/layout/process5"/>
    <dgm:cxn modelId="{756E8FA7-394A-4F00-B1A4-C80E636351CC}" type="presParOf" srcId="{7BC3CE4B-49BC-41B8-A17C-5CC42A59F481}" destId="{F4A78C40-4ED8-484B-A927-8799E3AFE3C9}" srcOrd="0" destOrd="0" presId="urn:microsoft.com/office/officeart/2005/8/layout/process5"/>
    <dgm:cxn modelId="{8DED6069-9C88-4C2E-A90B-326F605F1BF3}" type="presParOf" srcId="{7513A199-8D40-48ED-BCD0-C458E1AFFDF0}" destId="{C26E039A-556A-44B4-9F4C-03777B62F5CE}"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F4DE6-2108-4A01-B919-07C73A776D88}">
      <dsp:nvSpPr>
        <dsp:cNvPr id="0" name=""/>
        <dsp:cNvSpPr/>
      </dsp:nvSpPr>
      <dsp:spPr>
        <a:xfrm>
          <a:off x="96279" y="82654"/>
          <a:ext cx="1458418" cy="743752"/>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a:solidFill>
                <a:sysClr val="windowText" lastClr="000000"/>
              </a:solidFill>
            </a:rPr>
            <a:t>1 </a:t>
          </a:r>
        </a:p>
        <a:p>
          <a:pPr lvl="0" algn="ctr" defTabSz="7112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PENENTUAN PERTANYAAN MENDASAR</a:t>
          </a:r>
        </a:p>
      </dsp:txBody>
      <dsp:txXfrm>
        <a:off x="118063" y="104438"/>
        <a:ext cx="1414850" cy="700184"/>
      </dsp:txXfrm>
    </dsp:sp>
    <dsp:sp modelId="{2652D748-D4E8-404D-9445-FCC1DE127818}">
      <dsp:nvSpPr>
        <dsp:cNvPr id="0" name=""/>
        <dsp:cNvSpPr/>
      </dsp:nvSpPr>
      <dsp:spPr>
        <a:xfrm>
          <a:off x="1653767" y="314932"/>
          <a:ext cx="238667" cy="279196"/>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653767" y="370771"/>
        <a:ext cx="167067" cy="167518"/>
      </dsp:txXfrm>
    </dsp:sp>
    <dsp:sp modelId="{91A01159-A0DB-4B9F-92AB-D87181EB26A9}">
      <dsp:nvSpPr>
        <dsp:cNvPr id="0" name=""/>
        <dsp:cNvSpPr/>
      </dsp:nvSpPr>
      <dsp:spPr>
        <a:xfrm>
          <a:off x="2005014" y="73664"/>
          <a:ext cx="1546432" cy="76173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2</a:t>
          </a:r>
        </a:p>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MENYUSUN PERECANAAN PROYEK</a:t>
          </a:r>
        </a:p>
      </dsp:txBody>
      <dsp:txXfrm>
        <a:off x="2027324" y="95974"/>
        <a:ext cx="1501812" cy="717113"/>
      </dsp:txXfrm>
    </dsp:sp>
    <dsp:sp modelId="{05665FA6-BF03-4CC6-B9F5-2CDFF8C4D543}">
      <dsp:nvSpPr>
        <dsp:cNvPr id="0" name=""/>
        <dsp:cNvSpPr/>
      </dsp:nvSpPr>
      <dsp:spPr>
        <a:xfrm>
          <a:off x="3650517" y="314932"/>
          <a:ext cx="238667" cy="279196"/>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650517" y="370771"/>
        <a:ext cx="167067" cy="167518"/>
      </dsp:txXfrm>
    </dsp:sp>
    <dsp:sp modelId="{C8DDE7CB-35E4-46BF-AC61-F7B17D5EADD9}">
      <dsp:nvSpPr>
        <dsp:cNvPr id="0" name=""/>
        <dsp:cNvSpPr/>
      </dsp:nvSpPr>
      <dsp:spPr>
        <a:xfrm>
          <a:off x="4001764" y="39366"/>
          <a:ext cx="1395768" cy="830327"/>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3</a:t>
          </a:r>
        </a:p>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MENYUSUN JADWAL</a:t>
          </a:r>
        </a:p>
      </dsp:txBody>
      <dsp:txXfrm>
        <a:off x="4026083" y="63685"/>
        <a:ext cx="1347130" cy="781689"/>
      </dsp:txXfrm>
    </dsp:sp>
    <dsp:sp modelId="{568FD212-E258-48E0-A575-2C6D3B7B3386}">
      <dsp:nvSpPr>
        <dsp:cNvPr id="0" name=""/>
        <dsp:cNvSpPr/>
      </dsp:nvSpPr>
      <dsp:spPr>
        <a:xfrm rot="5439141">
          <a:off x="4572847" y="948939"/>
          <a:ext cx="239163" cy="279196"/>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609078" y="968958"/>
        <a:ext cx="167518" cy="167414"/>
      </dsp:txXfrm>
    </dsp:sp>
    <dsp:sp modelId="{7D5AC50F-AFB6-49D7-BC31-2F15A7F22252}">
      <dsp:nvSpPr>
        <dsp:cNvPr id="0" name=""/>
        <dsp:cNvSpPr/>
      </dsp:nvSpPr>
      <dsp:spPr>
        <a:xfrm>
          <a:off x="3974047" y="1320916"/>
          <a:ext cx="1423485" cy="701528"/>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4</a:t>
          </a:r>
        </a:p>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MONITORING</a:t>
          </a:r>
        </a:p>
      </dsp:txBody>
      <dsp:txXfrm>
        <a:off x="3994594" y="1341463"/>
        <a:ext cx="1382391" cy="660434"/>
      </dsp:txXfrm>
    </dsp:sp>
    <dsp:sp modelId="{498AFCB6-5E48-479F-B6DB-168D619160D3}">
      <dsp:nvSpPr>
        <dsp:cNvPr id="0" name=""/>
        <dsp:cNvSpPr/>
      </dsp:nvSpPr>
      <dsp:spPr>
        <a:xfrm rot="10800000">
          <a:off x="3636309" y="1532082"/>
          <a:ext cx="238667" cy="279196"/>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707909" y="1587921"/>
        <a:ext cx="167067" cy="167518"/>
      </dsp:txXfrm>
    </dsp:sp>
    <dsp:sp modelId="{C2DB05FF-D4DA-4088-90A9-5DF48B80D26E}">
      <dsp:nvSpPr>
        <dsp:cNvPr id="0" name=""/>
        <dsp:cNvSpPr/>
      </dsp:nvSpPr>
      <dsp:spPr>
        <a:xfrm>
          <a:off x="1923439" y="1324814"/>
          <a:ext cx="1600290" cy="693733"/>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5</a:t>
          </a:r>
        </a:p>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MENGUJI HASIL</a:t>
          </a:r>
        </a:p>
      </dsp:txBody>
      <dsp:txXfrm>
        <a:off x="1943758" y="1345133"/>
        <a:ext cx="1559652" cy="653095"/>
      </dsp:txXfrm>
    </dsp:sp>
    <dsp:sp modelId="{7BC3CE4B-49BC-41B8-A17C-5CC42A59F481}">
      <dsp:nvSpPr>
        <dsp:cNvPr id="0" name=""/>
        <dsp:cNvSpPr/>
      </dsp:nvSpPr>
      <dsp:spPr>
        <a:xfrm rot="10800000">
          <a:off x="1585702" y="1532082"/>
          <a:ext cx="238667" cy="279196"/>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657302" y="1587921"/>
        <a:ext cx="167067" cy="167518"/>
      </dsp:txXfrm>
    </dsp:sp>
    <dsp:sp modelId="{C26E039A-556A-44B4-9F4C-03777B62F5CE}">
      <dsp:nvSpPr>
        <dsp:cNvPr id="0" name=""/>
        <dsp:cNvSpPr/>
      </dsp:nvSpPr>
      <dsp:spPr>
        <a:xfrm>
          <a:off x="2050" y="1320011"/>
          <a:ext cx="1471072" cy="703338"/>
        </a:xfrm>
        <a:prstGeom prst="roundRect">
          <a:avLst>
            <a:gd name="adj" fmla="val 10000"/>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6</a:t>
          </a:r>
        </a:p>
        <a:p>
          <a:pPr lvl="0" algn="ctr" defTabSz="533400">
            <a:lnSpc>
              <a:spcPct val="90000"/>
            </a:lnSpc>
            <a:spcBef>
              <a:spcPct val="0"/>
            </a:spcBef>
            <a:spcAft>
              <a:spcPct val="35000"/>
            </a:spcAft>
          </a:pPr>
          <a:r>
            <a:rPr lang="en-US" sz="1200" kern="1200" dirty="0">
              <a:solidFill>
                <a:sysClr val="windowText" lastClr="000000"/>
              </a:solidFill>
              <a:latin typeface="Times New Roman" pitchFamily="18" charset="0"/>
              <a:cs typeface="Times New Roman" pitchFamily="18" charset="0"/>
            </a:rPr>
            <a:t>EVALUASI PENGALAMAN</a:t>
          </a:r>
        </a:p>
      </dsp:txBody>
      <dsp:txXfrm>
        <a:off x="22650" y="1340611"/>
        <a:ext cx="1429872" cy="6621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16</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dc:creator>
  <cp:lastModifiedBy>Linda</cp:lastModifiedBy>
  <cp:revision>17</cp:revision>
  <cp:lastPrinted>2016-03-10T05:06:00Z</cp:lastPrinted>
  <dcterms:created xsi:type="dcterms:W3CDTF">2015-10-26T03:02:00Z</dcterms:created>
  <dcterms:modified xsi:type="dcterms:W3CDTF">2016-05-08T07:12:00Z</dcterms:modified>
</cp:coreProperties>
</file>