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00" w:rsidRPr="004B7700" w:rsidRDefault="004B7700" w:rsidP="004B7700">
      <w:pPr>
        <w:pStyle w:val="Default"/>
        <w:jc w:val="center"/>
        <w:rPr>
          <w:b/>
          <w:color w:val="auto"/>
        </w:rPr>
      </w:pPr>
      <w:r w:rsidRPr="004B7700">
        <w:rPr>
          <w:b/>
          <w:color w:val="auto"/>
        </w:rPr>
        <w:t>MODEL PENGENDALIAN INTERNAL DALAM PENGAWASAN PENYIDIKAN (WASSIDIK) KEBIJAKAN RESERSE PIDANA UMUM</w:t>
      </w:r>
    </w:p>
    <w:p w:rsidR="00B15350" w:rsidRDefault="004B7700" w:rsidP="004B7700">
      <w:pPr>
        <w:pStyle w:val="Default"/>
        <w:jc w:val="center"/>
        <w:rPr>
          <w:b/>
          <w:color w:val="auto"/>
        </w:rPr>
      </w:pPr>
      <w:r w:rsidRPr="004B7700">
        <w:rPr>
          <w:b/>
          <w:color w:val="auto"/>
        </w:rPr>
        <w:t>WILAYAH JAWA BARAT</w:t>
      </w:r>
    </w:p>
    <w:p w:rsidR="004B7700" w:rsidRDefault="004B7700" w:rsidP="004B7700">
      <w:pPr>
        <w:pStyle w:val="Default"/>
        <w:jc w:val="center"/>
        <w:rPr>
          <w:b/>
          <w:color w:val="auto"/>
        </w:rPr>
      </w:pPr>
    </w:p>
    <w:p w:rsidR="002219C2" w:rsidRDefault="002219C2" w:rsidP="002219C2">
      <w:pPr>
        <w:pStyle w:val="Default"/>
        <w:jc w:val="center"/>
        <w:rPr>
          <w:b/>
        </w:rPr>
      </w:pPr>
      <w:bookmarkStart w:id="0" w:name="_GoBack"/>
      <w:r>
        <w:rPr>
          <w:b/>
        </w:rPr>
        <w:t>Zairusi</w:t>
      </w:r>
    </w:p>
    <w:bookmarkEnd w:id="0"/>
    <w:p w:rsidR="002219C2" w:rsidRDefault="002219C2" w:rsidP="002219C2">
      <w:pPr>
        <w:pStyle w:val="Default"/>
        <w:jc w:val="center"/>
        <w:rPr>
          <w:bCs/>
          <w:lang w:val="id-ID"/>
        </w:rPr>
      </w:pPr>
      <w:r w:rsidRPr="002219C2">
        <w:rPr>
          <w:bCs/>
          <w:lang w:val="id-ID"/>
        </w:rPr>
        <w:t>Universitas Pasundan Bandung, Indonesia</w:t>
      </w:r>
    </w:p>
    <w:p w:rsidR="002219C2" w:rsidRDefault="002219C2" w:rsidP="002219C2">
      <w:pPr>
        <w:pStyle w:val="Default"/>
        <w:jc w:val="center"/>
        <w:rPr>
          <w:bCs/>
          <w:lang w:val="id-ID"/>
        </w:rPr>
      </w:pPr>
    </w:p>
    <w:p w:rsidR="002219C2" w:rsidRDefault="002219C2" w:rsidP="002219C2">
      <w:pPr>
        <w:pStyle w:val="Default"/>
        <w:jc w:val="center"/>
        <w:rPr>
          <w:bCs/>
          <w:lang w:val="id-ID"/>
        </w:rPr>
      </w:pPr>
    </w:p>
    <w:p w:rsidR="002219C2" w:rsidRPr="004B7700" w:rsidRDefault="004B7700" w:rsidP="002219C2">
      <w:pPr>
        <w:pStyle w:val="Default"/>
        <w:jc w:val="center"/>
        <w:rPr>
          <w:bCs/>
          <w:lang w:val="en-GB"/>
        </w:rPr>
      </w:pPr>
      <w:r>
        <w:rPr>
          <w:bCs/>
          <w:lang w:val="id-ID"/>
        </w:rPr>
        <w:t>Abstra</w:t>
      </w:r>
      <w:r>
        <w:rPr>
          <w:bCs/>
          <w:lang w:val="en-GB"/>
        </w:rPr>
        <w:t>ksi</w:t>
      </w:r>
    </w:p>
    <w:p w:rsidR="002219C2" w:rsidRDefault="002219C2" w:rsidP="002219C2">
      <w:pPr>
        <w:pStyle w:val="Default"/>
        <w:jc w:val="center"/>
        <w:rPr>
          <w:bCs/>
          <w:color w:val="auto"/>
          <w:lang w:val="id-ID"/>
        </w:rPr>
      </w:pPr>
    </w:p>
    <w:p w:rsidR="004B7700" w:rsidRDefault="004B7700" w:rsidP="00A3656A">
      <w:pPr>
        <w:pStyle w:val="Default"/>
        <w:jc w:val="lowKashida"/>
        <w:rPr>
          <w:rStyle w:val="TidakAda"/>
          <w:i/>
          <w:iCs/>
          <w:color w:val="auto"/>
          <w:u w:color="000000"/>
          <w:shd w:val="clear" w:color="auto" w:fill="FFFFFF"/>
        </w:rPr>
      </w:pPr>
      <w:r w:rsidRPr="004B7700">
        <w:rPr>
          <w:rStyle w:val="TidakAda"/>
          <w:i/>
          <w:iCs/>
          <w:color w:val="auto"/>
          <w:u w:color="000000"/>
          <w:shd w:val="clear" w:color="auto" w:fill="FFFFFF"/>
        </w:rPr>
        <w:t>Polri sebagai P</w:t>
      </w:r>
      <w:r>
        <w:rPr>
          <w:rStyle w:val="TidakAda"/>
          <w:i/>
          <w:iCs/>
          <w:color w:val="auto"/>
          <w:u w:color="000000"/>
          <w:shd w:val="clear" w:color="auto" w:fill="FFFFFF"/>
        </w:rPr>
        <w:t xml:space="preserve">egawai </w:t>
      </w:r>
      <w:r w:rsidRPr="004B7700">
        <w:rPr>
          <w:rStyle w:val="TidakAda"/>
          <w:i/>
          <w:iCs/>
          <w:color w:val="auto"/>
          <w:u w:color="000000"/>
          <w:shd w:val="clear" w:color="auto" w:fill="FFFFFF"/>
        </w:rPr>
        <w:t>N</w:t>
      </w:r>
      <w:r>
        <w:rPr>
          <w:rStyle w:val="TidakAda"/>
          <w:i/>
          <w:iCs/>
          <w:color w:val="auto"/>
          <w:u w:color="000000"/>
          <w:shd w:val="clear" w:color="auto" w:fill="FFFFFF"/>
        </w:rPr>
        <w:t xml:space="preserve">egeri </w:t>
      </w:r>
      <w:r w:rsidRPr="004B7700">
        <w:rPr>
          <w:rStyle w:val="TidakAda"/>
          <w:i/>
          <w:iCs/>
          <w:color w:val="auto"/>
          <w:u w:color="000000"/>
          <w:shd w:val="clear" w:color="auto" w:fill="FFFFFF"/>
        </w:rPr>
        <w:t>S</w:t>
      </w:r>
      <w:r>
        <w:rPr>
          <w:rStyle w:val="TidakAda"/>
          <w:i/>
          <w:iCs/>
          <w:color w:val="auto"/>
          <w:u w:color="000000"/>
          <w:shd w:val="clear" w:color="auto" w:fill="FFFFFF"/>
        </w:rPr>
        <w:t>ipil harus berperan sebagai Pegawai Negeri karena proses tertib administrasi</w:t>
      </w:r>
      <w:r w:rsidRPr="004B7700">
        <w:rPr>
          <w:rStyle w:val="TidakAda"/>
          <w:i/>
          <w:iCs/>
          <w:color w:val="auto"/>
          <w:u w:color="000000"/>
          <w:shd w:val="clear" w:color="auto" w:fill="FFFFFF"/>
        </w:rPr>
        <w:t xml:space="preserve"> harus mengikuti pr</w:t>
      </w:r>
      <w:r>
        <w:rPr>
          <w:rStyle w:val="TidakAda"/>
          <w:i/>
          <w:iCs/>
          <w:color w:val="auto"/>
          <w:u w:color="000000"/>
          <w:shd w:val="clear" w:color="auto" w:fill="FFFFFF"/>
        </w:rPr>
        <w:t xml:space="preserve">oses penegakan hukum pidana. Pengabaian </w:t>
      </w:r>
      <w:r w:rsidRPr="004B7700">
        <w:rPr>
          <w:rStyle w:val="TidakAda"/>
          <w:i/>
          <w:iCs/>
          <w:color w:val="auto"/>
          <w:u w:color="000000"/>
          <w:shd w:val="clear" w:color="auto" w:fill="FFFFFF"/>
        </w:rPr>
        <w:t xml:space="preserve">standar organisasi memiliki konsekuensi terhadap kualitas proses penegakan hukum selanjutnya. Baik di tingkat penyidikan oleh Kepolisian, penuntutan oleh Jaksa Penuntut Umum (JPU), maupun di tingkat peradilan oleh Hakim dalam hal terjadi penyimpangan dari standar administrasi termasuk kelalaian kewajiban hukum dalam penyelenggaraan pelayanan publik yang dilakukan oleh </w:t>
      </w:r>
      <w:r>
        <w:rPr>
          <w:rStyle w:val="TidakAda"/>
          <w:i/>
          <w:iCs/>
          <w:color w:val="auto"/>
          <w:u w:color="000000"/>
          <w:shd w:val="clear" w:color="auto" w:fill="FFFFFF"/>
        </w:rPr>
        <w:t>Administrator Negara.</w:t>
      </w:r>
      <w:r w:rsidRPr="004B7700">
        <w:rPr>
          <w:rStyle w:val="TidakAda"/>
          <w:i/>
          <w:iCs/>
          <w:color w:val="auto"/>
          <w:u w:color="000000"/>
          <w:shd w:val="clear" w:color="auto" w:fill="FFFFFF"/>
        </w:rPr>
        <w:t xml:space="preserve"> Penelitian ini menggunakan metode kualitatif deskriptif. Sumber data yang digunakan berasal dari sumber data primer (wawancara dengan Kepala Seksi Pengawasan Polda Jabar) dan sumber data sekunder (buku, artikel, jurnal ilmiah, surat kabar, dan sebagainya). Teknik pengumpulan data yang digunakan adalah observasi, wawancara mendalam, dan studi dokumentasi. Informan kunci dalam penelitian ini adalah Kepala Seksi Pengawasan Bareskrim Polda Jabar (1 orang) dan penyidik ​​(5 orang). Hasil penelitian menunjukkan bahwa ada beberapa hal yang perlu ditingkatkan di bagian pengawasan penyidikan (wassidik) internal Badan Reserse Kriminal Umum Polda Jabar untuk meningkatkan pelayanan penyidikan dan penyidikan.</w:t>
      </w:r>
    </w:p>
    <w:p w:rsidR="00B15350" w:rsidRDefault="00B15350" w:rsidP="00B15350">
      <w:pPr>
        <w:pStyle w:val="Default"/>
        <w:jc w:val="lowKashida"/>
        <w:rPr>
          <w:lang w:val="id-ID"/>
        </w:rPr>
      </w:pPr>
    </w:p>
    <w:p w:rsidR="002219C2" w:rsidRDefault="00B15350" w:rsidP="00B15350">
      <w:pPr>
        <w:rPr>
          <w:rFonts w:eastAsia="Calibri"/>
          <w:b/>
          <w:bCs/>
          <w:color w:val="000000"/>
          <w:lang w:val="id-ID"/>
        </w:rPr>
      </w:pPr>
      <w:r w:rsidRPr="00B15350">
        <w:rPr>
          <w:rFonts w:eastAsia="Calibri"/>
          <w:b/>
          <w:bCs/>
          <w:color w:val="000000"/>
          <w:lang w:val="id-ID"/>
        </w:rPr>
        <w:t>K</w:t>
      </w:r>
      <w:r w:rsidR="004B7700">
        <w:rPr>
          <w:rFonts w:eastAsia="Calibri"/>
          <w:b/>
          <w:bCs/>
          <w:color w:val="000000"/>
          <w:lang w:val="en-GB"/>
        </w:rPr>
        <w:t xml:space="preserve">ata Kunci : </w:t>
      </w:r>
      <w:r w:rsidR="004B7700">
        <w:rPr>
          <w:rFonts w:eastAsia="Calibri"/>
          <w:b/>
          <w:bCs/>
          <w:color w:val="000000"/>
          <w:lang w:val="id-ID"/>
        </w:rPr>
        <w:t>Polisi; Penelitian, Investiga</w:t>
      </w:r>
      <w:r w:rsidR="004B7700">
        <w:rPr>
          <w:rFonts w:eastAsia="Calibri"/>
          <w:b/>
          <w:bCs/>
          <w:color w:val="000000"/>
          <w:lang w:val="en-GB"/>
        </w:rPr>
        <w:t>si</w:t>
      </w:r>
      <w:r w:rsidRPr="00B15350">
        <w:rPr>
          <w:rFonts w:eastAsia="Calibri"/>
          <w:b/>
          <w:bCs/>
          <w:color w:val="000000"/>
          <w:lang w:val="id-ID"/>
        </w:rPr>
        <w:t xml:space="preserve">, </w:t>
      </w:r>
      <w:r w:rsidR="004B7700">
        <w:rPr>
          <w:rFonts w:eastAsia="Calibri"/>
          <w:b/>
          <w:bCs/>
          <w:color w:val="000000"/>
          <w:lang w:val="en-GB"/>
        </w:rPr>
        <w:t xml:space="preserve">Model </w:t>
      </w:r>
      <w:r w:rsidR="004B7700">
        <w:rPr>
          <w:rFonts w:eastAsia="Calibri"/>
          <w:b/>
          <w:bCs/>
          <w:color w:val="000000"/>
          <w:lang w:val="id-ID"/>
        </w:rPr>
        <w:t xml:space="preserve">Internal; </w:t>
      </w:r>
      <w:r w:rsidR="004B7700">
        <w:rPr>
          <w:rFonts w:eastAsia="Calibri"/>
          <w:b/>
          <w:bCs/>
          <w:color w:val="000000"/>
          <w:lang w:val="en-GB"/>
        </w:rPr>
        <w:t>Jawa Barat</w:t>
      </w:r>
      <w:r w:rsidRPr="00B15350">
        <w:rPr>
          <w:rFonts w:eastAsia="Calibri"/>
          <w:b/>
          <w:bCs/>
          <w:color w:val="000000"/>
          <w:lang w:val="id-ID"/>
        </w:rPr>
        <w:t>.</w:t>
      </w:r>
    </w:p>
    <w:p w:rsidR="00B15350" w:rsidRDefault="00B15350" w:rsidP="00790B7F">
      <w:pPr>
        <w:jc w:val="right"/>
      </w:pPr>
    </w:p>
    <w:p w:rsidR="000278D5" w:rsidRDefault="000278D5" w:rsidP="000278D5">
      <w:pPr>
        <w:autoSpaceDE w:val="0"/>
        <w:autoSpaceDN w:val="0"/>
        <w:adjustRightInd w:val="0"/>
        <w:spacing w:after="0" w:line="276" w:lineRule="auto"/>
        <w:jc w:val="both"/>
        <w:rPr>
          <w:b/>
        </w:rPr>
      </w:pPr>
      <w:r w:rsidRPr="000278D5">
        <w:rPr>
          <w:b/>
        </w:rPr>
        <w:t xml:space="preserve">A. </w:t>
      </w:r>
      <w:r w:rsidRPr="000278D5">
        <w:rPr>
          <w:b/>
        </w:rPr>
        <w:tab/>
        <w:t>PENDAHULUAN</w:t>
      </w:r>
    </w:p>
    <w:p w:rsidR="000278D5" w:rsidRPr="000278D5" w:rsidRDefault="000278D5" w:rsidP="000278D5">
      <w:pPr>
        <w:autoSpaceDE w:val="0"/>
        <w:autoSpaceDN w:val="0"/>
        <w:adjustRightInd w:val="0"/>
        <w:spacing w:after="0" w:line="276" w:lineRule="auto"/>
        <w:jc w:val="both"/>
        <w:rPr>
          <w:b/>
        </w:rPr>
      </w:pPr>
    </w:p>
    <w:p w:rsidR="000278D5" w:rsidRDefault="000278D5" w:rsidP="000278D5">
      <w:pPr>
        <w:autoSpaceDE w:val="0"/>
        <w:autoSpaceDN w:val="0"/>
        <w:adjustRightInd w:val="0"/>
        <w:spacing w:after="0" w:line="276" w:lineRule="auto"/>
        <w:ind w:firstLine="720"/>
        <w:jc w:val="both"/>
      </w:pPr>
      <w:r>
        <w:t>Di era reformasi, Polri semakin dituntut oleh masyarakat untuk menjalankan tugas dan fungsinya sebagai penjagaan keamanan dan ketertiban umum, sebagai penegak hukum, sebagai pelindung, dan pengabdian kepada masyarakat secara profesional, transparan, tanggap, dan akuntabel. (Raharjo, 2007).</w:t>
      </w:r>
    </w:p>
    <w:p w:rsidR="000278D5" w:rsidRDefault="000278D5" w:rsidP="000278D5">
      <w:pPr>
        <w:autoSpaceDE w:val="0"/>
        <w:autoSpaceDN w:val="0"/>
        <w:adjustRightInd w:val="0"/>
        <w:spacing w:after="0" w:line="276" w:lineRule="auto"/>
        <w:ind w:firstLine="720"/>
        <w:jc w:val="both"/>
      </w:pPr>
    </w:p>
    <w:p w:rsidR="000278D5" w:rsidRDefault="000278D5" w:rsidP="000278D5">
      <w:pPr>
        <w:autoSpaceDE w:val="0"/>
        <w:autoSpaceDN w:val="0"/>
        <w:adjustRightInd w:val="0"/>
        <w:spacing w:after="0" w:line="276" w:lineRule="auto"/>
        <w:ind w:firstLine="720"/>
        <w:jc w:val="both"/>
      </w:pPr>
      <w:r w:rsidRPr="000278D5">
        <w:t>Perkembangan masyarakat yang semakin dinamis, taraf kehidupan dan pendidikan masyarakat yang semakin baik, merupakan proses pemberdayaan yang dialami oleh masyarakat, sehingga pelayanan publik yang dilakukan oleh Polri harus merubah posisi dan peran yang sel</w:t>
      </w:r>
      <w:r>
        <w:t>ama ini dijalankan</w:t>
      </w:r>
      <w:r w:rsidRPr="000278D5">
        <w:t xml:space="preserve"> (Tabah, 2007). Polri harus mengupayakan pendekatan yang lebih fleksibel dan dialogis dengan masyarakat (Dye, 1995). Peningkatan sikap, perilaku, dan tindakan yang lebih baik, lebih proaktif dan memposisikan diri sebagai penjaga keamanan dan ketertiban umum serta memberikan perlindungan, dan pelayanan kepada masyarakat serta penegakan hukum sebagaimana diamanatkan dalam Pasal 13 Undang-Undang Nomor 2 Tahun 2002 tentang Kepolisian Negara Republik Indonesia.</w:t>
      </w:r>
    </w:p>
    <w:p w:rsidR="000278D5" w:rsidRDefault="000278D5" w:rsidP="000278D5">
      <w:pPr>
        <w:autoSpaceDE w:val="0"/>
        <w:autoSpaceDN w:val="0"/>
        <w:adjustRightInd w:val="0"/>
        <w:spacing w:after="0" w:line="276" w:lineRule="auto"/>
        <w:jc w:val="both"/>
      </w:pPr>
      <w:r>
        <w:tab/>
      </w:r>
    </w:p>
    <w:p w:rsidR="000278D5" w:rsidRDefault="000278D5" w:rsidP="00A3656A">
      <w:pPr>
        <w:pStyle w:val="Default"/>
        <w:spacing w:line="276" w:lineRule="auto"/>
        <w:ind w:firstLine="1134"/>
        <w:jc w:val="both"/>
        <w:rPr>
          <w:rFonts w:eastAsiaTheme="minorHAnsi"/>
          <w:color w:val="auto"/>
          <w:lang w:val="en-GB"/>
        </w:rPr>
      </w:pPr>
    </w:p>
    <w:p w:rsidR="000278D5" w:rsidRDefault="000278D5" w:rsidP="00A3656A">
      <w:pPr>
        <w:pStyle w:val="Default"/>
        <w:spacing w:line="276" w:lineRule="auto"/>
        <w:ind w:firstLine="1134"/>
        <w:jc w:val="both"/>
        <w:rPr>
          <w:rFonts w:eastAsiaTheme="minorHAnsi"/>
          <w:color w:val="auto"/>
          <w:lang w:val="en-GB"/>
        </w:rPr>
      </w:pPr>
      <w:r w:rsidRPr="000278D5">
        <w:rPr>
          <w:rFonts w:eastAsiaTheme="minorHAnsi"/>
          <w:color w:val="auto"/>
          <w:lang w:val="en-GB"/>
        </w:rPr>
        <w:lastRenderedPageBreak/>
        <w:t xml:space="preserve">Data ombudsman menyajikan Laporan Tahunan kinerja pelayanan Polri tahun 2017 pada halaman 17 terkait dengan instansi terlapor, menunjukkan bahwa selama 3 tahun terakhir, kinerja pelayanan Polri selalu berada pada urutan terburuk ke-2 dari seluruh instansi pemerintah yang memiliki tugas, fungsi, dan tanggung jawab pemberian layanan. Polri menempati urutan ke-2 berdasarkan 1.042 laporan (12,61%), dan berdasarkan substansi berita; </w:t>
      </w:r>
      <w:r w:rsidR="00D22B0D">
        <w:rPr>
          <w:rFonts w:eastAsiaTheme="minorHAnsi"/>
          <w:color w:val="auto"/>
          <w:lang w:val="en-GB"/>
        </w:rPr>
        <w:t>peringkat ke-3 (</w:t>
      </w:r>
      <w:r w:rsidRPr="000278D5">
        <w:rPr>
          <w:rFonts w:eastAsiaTheme="minorHAnsi"/>
          <w:color w:val="auto"/>
          <w:lang w:val="en-GB"/>
        </w:rPr>
        <w:t>12,22%) berdasarkan klasifikasi dugaan maladministrasi yang sering dikeluhkan masyarakat</w:t>
      </w:r>
      <w:r w:rsidR="00D22B0D">
        <w:rPr>
          <w:rFonts w:eastAsiaTheme="minorHAnsi"/>
          <w:color w:val="auto"/>
          <w:lang w:val="en-GB"/>
        </w:rPr>
        <w:t>.  M</w:t>
      </w:r>
      <w:r w:rsidRPr="000278D5">
        <w:rPr>
          <w:rFonts w:eastAsiaTheme="minorHAnsi"/>
          <w:color w:val="auto"/>
          <w:lang w:val="en-GB"/>
        </w:rPr>
        <w:t>enempati urutan ke 3 (tiga), terbany</w:t>
      </w:r>
      <w:r w:rsidR="00D22B0D">
        <w:rPr>
          <w:rFonts w:eastAsiaTheme="minorHAnsi"/>
          <w:color w:val="auto"/>
          <w:lang w:val="en-GB"/>
        </w:rPr>
        <w:t>ak adalah keterlambatan dalam bertindak, ada</w:t>
      </w:r>
      <w:r w:rsidRPr="000278D5">
        <w:rPr>
          <w:rFonts w:eastAsiaTheme="minorHAnsi"/>
          <w:color w:val="auto"/>
          <w:lang w:val="en-GB"/>
        </w:rPr>
        <w:t xml:space="preserve"> 2.351 laporan (28,45%), penyimpangan prosedur 1.799 (21,77%), dan melakukan tidak memberikan layanan sebesar 1.403 (16,98%) (Agustino, 2006).</w:t>
      </w:r>
    </w:p>
    <w:p w:rsidR="00D22B0D" w:rsidRDefault="00D22B0D" w:rsidP="00D22B0D">
      <w:pPr>
        <w:pStyle w:val="Default"/>
        <w:spacing w:line="276" w:lineRule="auto"/>
        <w:ind w:firstLine="1134"/>
        <w:jc w:val="both"/>
      </w:pPr>
    </w:p>
    <w:p w:rsidR="00D22B0D" w:rsidRDefault="00D22B0D" w:rsidP="00D22B0D">
      <w:pPr>
        <w:pStyle w:val="Default"/>
        <w:spacing w:line="276" w:lineRule="auto"/>
        <w:ind w:firstLine="1134"/>
        <w:jc w:val="both"/>
      </w:pPr>
      <w:r>
        <w:t>Data ini menunjukkan bahwa penyelenggara pelayanan publik belum konsisten dalam menjalankan dan memenuhi komitmen pelayanan dalam standar pelayanan publik, terutama yang terkait dengan kepastian waktu pelayanan, mekanisme pelayanan yang rumit, dan penyalahgunaan kewenangan dalam memberikan pelayanan sehingga mengarah pada potensi pungutan liar kepada masyarakat untuk memperlancar atau mempercepat pelayanan yang dibutuhkan.</w:t>
      </w:r>
    </w:p>
    <w:p w:rsidR="00D22B0D" w:rsidRDefault="00D22B0D" w:rsidP="00D22B0D">
      <w:pPr>
        <w:pStyle w:val="Default"/>
        <w:spacing w:line="276" w:lineRule="auto"/>
        <w:ind w:firstLine="1134"/>
        <w:jc w:val="both"/>
      </w:pPr>
    </w:p>
    <w:p w:rsidR="00D22B0D" w:rsidRDefault="00D22B0D" w:rsidP="00D22B0D">
      <w:pPr>
        <w:pStyle w:val="Default"/>
        <w:spacing w:line="276" w:lineRule="auto"/>
        <w:ind w:firstLine="1134"/>
        <w:jc w:val="both"/>
      </w:pPr>
      <w:r>
        <w:t>Kepentingan publik adalah hasil dari dialog tentang nilai-nilai bersama, bukan agregasi bagian pribadi masing-masing. Oleh karena itu, pegawai negeri sipil menanggapi tuntutan "pelanggan" dan lebih fokus pada membangun hubungan yang mendorong dan kolaboratif dengan dan di antara warga (Edward, 1980). Konsep pelayanan publik (public service) adalah “Berbagai kegiatan pemerintahan yang bertujuan untuk memenuhi kebutuhan masyarakat akan barang dan jasa (Anshell, 2007)”. Penjelasan ini menegaskan bahwa konsep pelayanan publik tidak lepas dari upaya pemenuhan kebutuhan masyarakat (Pamudji, 1994). Produk yang dibutuhkan oleh masyarakat berkisar dari barang (barang modal dan barang konsumsi) hingga jasa (layanan pasar dan layanan publik) dan layanan sipil (Ndraha, 2005).</w:t>
      </w:r>
    </w:p>
    <w:p w:rsidR="00B15350" w:rsidRDefault="00B15350" w:rsidP="00A3656A">
      <w:pPr>
        <w:pStyle w:val="Default"/>
        <w:spacing w:line="276" w:lineRule="auto"/>
        <w:ind w:firstLine="1134"/>
        <w:jc w:val="both"/>
        <w:rPr>
          <w:rStyle w:val="TidakAda"/>
          <w:rFonts w:eastAsiaTheme="minorHAnsi"/>
          <w:color w:val="auto"/>
          <w:u w:color="000000"/>
          <w:shd w:val="clear" w:color="auto" w:fill="FFFFFF"/>
        </w:rPr>
      </w:pPr>
    </w:p>
    <w:p w:rsidR="00D22B0D" w:rsidRPr="00D22B0D" w:rsidRDefault="00D22B0D" w:rsidP="00D22B0D">
      <w:pPr>
        <w:pStyle w:val="Default"/>
        <w:spacing w:line="276" w:lineRule="auto"/>
        <w:ind w:firstLine="1134"/>
        <w:jc w:val="both"/>
        <w:rPr>
          <w:rStyle w:val="TidakAda"/>
          <w:rFonts w:eastAsiaTheme="minorHAnsi"/>
          <w:color w:val="auto"/>
          <w:u w:color="000000"/>
          <w:shd w:val="clear" w:color="auto" w:fill="FFFFFF"/>
        </w:rPr>
      </w:pPr>
      <w:r w:rsidRPr="00D22B0D">
        <w:rPr>
          <w:rStyle w:val="TidakAda"/>
          <w:rFonts w:eastAsiaTheme="minorHAnsi"/>
          <w:color w:val="auto"/>
          <w:u w:color="000000"/>
          <w:shd w:val="clear" w:color="auto" w:fill="FFFFFF"/>
        </w:rPr>
        <w:t>Polri sebagai P</w:t>
      </w:r>
      <w:r>
        <w:rPr>
          <w:rStyle w:val="TidakAda"/>
          <w:rFonts w:eastAsiaTheme="minorHAnsi"/>
          <w:color w:val="auto"/>
          <w:u w:color="000000"/>
          <w:shd w:val="clear" w:color="auto" w:fill="FFFFFF"/>
        </w:rPr>
        <w:t xml:space="preserve">egawai </w:t>
      </w:r>
      <w:r w:rsidRPr="00D22B0D">
        <w:rPr>
          <w:rStyle w:val="TidakAda"/>
          <w:rFonts w:eastAsiaTheme="minorHAnsi"/>
          <w:color w:val="auto"/>
          <w:u w:color="000000"/>
          <w:shd w:val="clear" w:color="auto" w:fill="FFFFFF"/>
        </w:rPr>
        <w:t>N</w:t>
      </w:r>
      <w:r>
        <w:rPr>
          <w:rStyle w:val="TidakAda"/>
          <w:rFonts w:eastAsiaTheme="minorHAnsi"/>
          <w:color w:val="auto"/>
          <w:u w:color="000000"/>
          <w:shd w:val="clear" w:color="auto" w:fill="FFFFFF"/>
        </w:rPr>
        <w:t xml:space="preserve">egeri </w:t>
      </w:r>
      <w:r w:rsidRPr="00D22B0D">
        <w:rPr>
          <w:rStyle w:val="TidakAda"/>
          <w:rFonts w:eastAsiaTheme="minorHAnsi"/>
          <w:color w:val="auto"/>
          <w:u w:color="000000"/>
          <w:shd w:val="clear" w:color="auto" w:fill="FFFFFF"/>
        </w:rPr>
        <w:t>S</w:t>
      </w:r>
      <w:r>
        <w:rPr>
          <w:rStyle w:val="TidakAda"/>
          <w:rFonts w:eastAsiaTheme="minorHAnsi"/>
          <w:color w:val="auto"/>
          <w:u w:color="000000"/>
          <w:shd w:val="clear" w:color="auto" w:fill="FFFFFF"/>
        </w:rPr>
        <w:t>ipil</w:t>
      </w:r>
      <w:r w:rsidRPr="00D22B0D">
        <w:rPr>
          <w:rStyle w:val="TidakAda"/>
          <w:rFonts w:eastAsiaTheme="minorHAnsi"/>
          <w:color w:val="auto"/>
          <w:u w:color="000000"/>
          <w:shd w:val="clear" w:color="auto" w:fill="FFFFFF"/>
        </w:rPr>
        <w:t xml:space="preserve"> harus ber</w:t>
      </w:r>
      <w:r>
        <w:rPr>
          <w:rStyle w:val="TidakAda"/>
          <w:rFonts w:eastAsiaTheme="minorHAnsi"/>
          <w:color w:val="auto"/>
          <w:u w:color="000000"/>
          <w:shd w:val="clear" w:color="auto" w:fill="FFFFFF"/>
        </w:rPr>
        <w:t xml:space="preserve">peran sebagai Pegawai Negeri </w:t>
      </w:r>
      <w:r w:rsidRPr="00D22B0D">
        <w:rPr>
          <w:rStyle w:val="TidakAda"/>
          <w:rFonts w:eastAsiaTheme="minorHAnsi"/>
          <w:color w:val="auto"/>
          <w:u w:color="000000"/>
          <w:shd w:val="clear" w:color="auto" w:fill="FFFFFF"/>
        </w:rPr>
        <w:t xml:space="preserve"> karena proses administrasi yang tertib (Gibson, 1990) harus mengikuti proses penegakan hukum pidana. Mengabaikan standar organisasi berdampak pada kualitas proses penegakan hukum selanjutnya, baik di tingkat penyidikan oleh Kepolisian, penuntutan oleh Jaksa Penuntut Umum (JPU), maupun di tingkat peradilan oleh Hakim dalam hal terjadi penyimpangan dari administrasi. standar termasuk kelalaian kewajiban hukum dalam penyelenggaraan pelayanan publik yang dilakukan oleh Penyelenggara Negara dan pemerintah yang menimbulkan kerugian materiil dan / atau tidak materiil bagi masyarakat secara umum dan pribadi (Arwinge, 2013).</w:t>
      </w:r>
    </w:p>
    <w:p w:rsidR="00D22B0D" w:rsidRPr="00D22B0D" w:rsidRDefault="00D22B0D" w:rsidP="00D22B0D">
      <w:pPr>
        <w:pStyle w:val="Default"/>
        <w:spacing w:line="276" w:lineRule="auto"/>
        <w:ind w:firstLine="1134"/>
        <w:jc w:val="both"/>
        <w:rPr>
          <w:rStyle w:val="TidakAda"/>
          <w:rFonts w:eastAsiaTheme="minorHAnsi"/>
          <w:color w:val="auto"/>
          <w:u w:color="000000"/>
          <w:shd w:val="clear" w:color="auto" w:fill="FFFFFF"/>
        </w:rPr>
      </w:pPr>
      <w:r>
        <w:rPr>
          <w:rStyle w:val="TidakAda"/>
          <w:rFonts w:eastAsiaTheme="minorHAnsi"/>
          <w:color w:val="auto"/>
          <w:u w:color="000000"/>
          <w:shd w:val="clear" w:color="auto" w:fill="FFFFFF"/>
        </w:rPr>
        <w:t>Kekuasaan diskresioner (kebebasan mengambil keputusan sendiri dalam setiap situasi yang dihadapi</w:t>
      </w:r>
      <w:r w:rsidR="00421896">
        <w:rPr>
          <w:rStyle w:val="TidakAda"/>
          <w:rFonts w:eastAsiaTheme="minorHAnsi"/>
          <w:color w:val="auto"/>
          <w:u w:color="000000"/>
          <w:shd w:val="clear" w:color="auto" w:fill="FFFFFF"/>
        </w:rPr>
        <w:t xml:space="preserve">) </w:t>
      </w:r>
      <w:r w:rsidRPr="00D22B0D">
        <w:rPr>
          <w:rStyle w:val="TidakAda"/>
          <w:rFonts w:eastAsiaTheme="minorHAnsi"/>
          <w:color w:val="auto"/>
          <w:u w:color="000000"/>
          <w:shd w:val="clear" w:color="auto" w:fill="FFFFFF"/>
        </w:rPr>
        <w:t xml:space="preserve">anggota polisi membuat oknum polisi memiliki peran penting dan sentral dalam penegakan hukum. Kepolisian merupakan salah satu pilar dalam mewujudkan penegakan hukum (Bachtiar, 1994). Oleh karena itu diperlukan pengawasan dari atasan kepada bawahan dalam bentuk </w:t>
      </w:r>
      <w:r w:rsidR="00421896">
        <w:rPr>
          <w:rStyle w:val="TidakAda"/>
          <w:rFonts w:eastAsiaTheme="minorHAnsi"/>
          <w:color w:val="auto"/>
          <w:u w:color="000000"/>
          <w:shd w:val="clear" w:color="auto" w:fill="FFFFFF"/>
        </w:rPr>
        <w:t>pengawasan tertanam</w:t>
      </w:r>
      <w:r w:rsidRPr="00D22B0D">
        <w:rPr>
          <w:rStyle w:val="TidakAda"/>
          <w:rFonts w:eastAsiaTheme="minorHAnsi"/>
          <w:color w:val="auto"/>
          <w:u w:color="000000"/>
          <w:shd w:val="clear" w:color="auto" w:fill="FFFFFF"/>
        </w:rPr>
        <w:t xml:space="preserve"> yang dikategorikan pengawasan melalui versi internal (Blanchard, 1995). Untuk mencegah terjadinya penyimpangan dalam proses penyidikan pidana umum, maka dilakukan pengelolaan yang ketat dan efektif dari pihak internal Polri, yaitu membentuk divisi pengawasan i</w:t>
      </w:r>
      <w:r w:rsidR="00421896">
        <w:rPr>
          <w:rStyle w:val="TidakAda"/>
          <w:rFonts w:eastAsiaTheme="minorHAnsi"/>
          <w:color w:val="auto"/>
          <w:u w:color="000000"/>
          <w:shd w:val="clear" w:color="auto" w:fill="FFFFFF"/>
        </w:rPr>
        <w:t>nvestigasi kriminal</w:t>
      </w:r>
      <w:r w:rsidRPr="00D22B0D">
        <w:rPr>
          <w:rStyle w:val="TidakAda"/>
          <w:rFonts w:eastAsiaTheme="minorHAnsi"/>
          <w:color w:val="auto"/>
          <w:u w:color="000000"/>
          <w:shd w:val="clear" w:color="auto" w:fill="FFFFFF"/>
        </w:rPr>
        <w:t>.</w:t>
      </w:r>
    </w:p>
    <w:p w:rsidR="00D22B0D" w:rsidRPr="00D22B0D" w:rsidRDefault="00D22B0D" w:rsidP="00D22B0D">
      <w:pPr>
        <w:pStyle w:val="Default"/>
        <w:spacing w:line="276" w:lineRule="auto"/>
        <w:ind w:firstLine="1134"/>
        <w:jc w:val="both"/>
        <w:rPr>
          <w:rStyle w:val="TidakAda"/>
          <w:rFonts w:eastAsiaTheme="minorHAnsi"/>
          <w:color w:val="auto"/>
          <w:u w:color="000000"/>
          <w:shd w:val="clear" w:color="auto" w:fill="FFFFFF"/>
        </w:rPr>
      </w:pPr>
      <w:r w:rsidRPr="00D22B0D">
        <w:rPr>
          <w:rStyle w:val="TidakAda"/>
          <w:rFonts w:eastAsiaTheme="minorHAnsi"/>
          <w:color w:val="auto"/>
          <w:u w:color="000000"/>
          <w:shd w:val="clear" w:color="auto" w:fill="FFFFFF"/>
        </w:rPr>
        <w:lastRenderedPageBreak/>
        <w:t>Praktik maladministrasi dalam proses penyidikan membutuhkan pengawasan yang ketat dan efektif dari Internal Polri (COSO, 2013). Pengelolaan penyidikan di lingkungan Kepolisian dilakukan oleh pejabat yang menjalankan fungsi pengawasan, yang diatur dalam Pasal 78 Peraturan Kapolri Nomor 14 Tahun 2012 tentang Penyelenggaraan Reserse Kriminal yang mengatur tentang pengawasan dan pengendalian penyidikan, termasuk a. ) atasan penyidik; dan b) pejabat yang menjalankan fungsi pengawasan penyidikan dan sebagai objek pengawasan dan pengendalian penyidikan meliputi; a) penyidik ​​dan penyidik; b) kegiatan investigasi dan investigasi; c) administrasi penelitian dan investigasi; dan d) administrasi lain yang mendukung studi dan penyelidikan.</w:t>
      </w:r>
    </w:p>
    <w:p w:rsidR="00D22B0D" w:rsidRDefault="00D22B0D" w:rsidP="00D22B0D">
      <w:pPr>
        <w:pStyle w:val="Default"/>
        <w:spacing w:line="276" w:lineRule="auto"/>
        <w:ind w:firstLine="1134"/>
        <w:jc w:val="both"/>
        <w:rPr>
          <w:rStyle w:val="TidakAda"/>
          <w:rFonts w:eastAsiaTheme="minorHAnsi"/>
          <w:color w:val="auto"/>
          <w:u w:color="000000"/>
          <w:shd w:val="clear" w:color="auto" w:fill="FFFFFF"/>
        </w:rPr>
      </w:pPr>
      <w:r w:rsidRPr="00D22B0D">
        <w:rPr>
          <w:rStyle w:val="TidakAda"/>
          <w:rFonts w:eastAsiaTheme="minorHAnsi"/>
          <w:color w:val="auto"/>
          <w:u w:color="000000"/>
          <w:shd w:val="clear" w:color="auto" w:fill="FFFFFF"/>
        </w:rPr>
        <w:t>Hasil observasi awal yang dilakukan peneliti menemukan beberapa permasalahan yaitu masih adanya pengaduan masyarakat yang belum terselesaikan sesuai tabel berikut:</w:t>
      </w:r>
    </w:p>
    <w:p w:rsidR="002219C2" w:rsidRPr="009A5A77" w:rsidRDefault="002219C2" w:rsidP="002219C2">
      <w:pPr>
        <w:spacing w:after="0" w:line="276" w:lineRule="auto"/>
        <w:ind w:firstLine="1134"/>
        <w:jc w:val="both"/>
      </w:pPr>
      <w:r w:rsidRPr="009A5A77">
        <w:t xml:space="preserve"> </w:t>
      </w:r>
    </w:p>
    <w:p w:rsidR="00B15350" w:rsidRDefault="00B15350" w:rsidP="00B15350">
      <w:pPr>
        <w:spacing w:after="0" w:line="276" w:lineRule="auto"/>
        <w:ind w:firstLine="1134"/>
        <w:jc w:val="center"/>
        <w:rPr>
          <w:b/>
        </w:rPr>
      </w:pPr>
      <w:r w:rsidRPr="00B15350">
        <w:rPr>
          <w:b/>
        </w:rPr>
        <w:t>Table. 1.1.</w:t>
      </w:r>
    </w:p>
    <w:p w:rsidR="00421896" w:rsidRPr="00421896" w:rsidRDefault="00421896" w:rsidP="00421896">
      <w:pPr>
        <w:spacing w:after="0" w:line="276" w:lineRule="auto"/>
        <w:ind w:firstLine="1134"/>
        <w:jc w:val="center"/>
        <w:rPr>
          <w:b/>
        </w:rPr>
      </w:pPr>
      <w:r w:rsidRPr="00421896">
        <w:rPr>
          <w:b/>
        </w:rPr>
        <w:t>Data Penerimaan dan Penanganan Pengaduan Masyarakat</w:t>
      </w:r>
    </w:p>
    <w:p w:rsidR="00421896" w:rsidRPr="00421896" w:rsidRDefault="00421896" w:rsidP="00421896">
      <w:pPr>
        <w:spacing w:after="0" w:line="276" w:lineRule="auto"/>
        <w:ind w:firstLine="1134"/>
        <w:jc w:val="center"/>
        <w:rPr>
          <w:b/>
        </w:rPr>
      </w:pPr>
      <w:r w:rsidRPr="00421896">
        <w:rPr>
          <w:b/>
        </w:rPr>
        <w:t>Seksi Wasidik Polda Jabar Jendral Polda Jabar</w:t>
      </w:r>
    </w:p>
    <w:p w:rsidR="00421896" w:rsidRDefault="00421896" w:rsidP="00421896">
      <w:pPr>
        <w:spacing w:after="0" w:line="276" w:lineRule="auto"/>
        <w:ind w:firstLine="1134"/>
        <w:jc w:val="center"/>
        <w:rPr>
          <w:b/>
        </w:rPr>
      </w:pPr>
      <w:r w:rsidRPr="00421896">
        <w:rPr>
          <w:b/>
        </w:rPr>
        <w:t>2017-2019</w:t>
      </w:r>
    </w:p>
    <w:p w:rsidR="00421896" w:rsidRPr="00B15350" w:rsidRDefault="00421896" w:rsidP="00B15350">
      <w:pPr>
        <w:spacing w:after="0" w:line="276" w:lineRule="auto"/>
        <w:ind w:firstLine="1134"/>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792"/>
        <w:gridCol w:w="747"/>
        <w:gridCol w:w="747"/>
        <w:gridCol w:w="704"/>
        <w:gridCol w:w="874"/>
        <w:gridCol w:w="938"/>
        <w:gridCol w:w="1059"/>
        <w:gridCol w:w="760"/>
        <w:gridCol w:w="815"/>
        <w:gridCol w:w="704"/>
      </w:tblGrid>
      <w:tr w:rsidR="006B31C4" w:rsidRPr="009A5A77" w:rsidTr="00421896">
        <w:trPr>
          <w:cantSplit/>
          <w:trHeight w:val="1258"/>
        </w:trPr>
        <w:tc>
          <w:tcPr>
            <w:tcW w:w="659" w:type="dxa"/>
            <w:vMerge w:val="restart"/>
            <w:shd w:val="clear" w:color="auto" w:fill="auto"/>
            <w:textDirection w:val="btLr"/>
            <w:vAlign w:val="center"/>
          </w:tcPr>
          <w:p w:rsidR="002219C2" w:rsidRPr="00DD33FA" w:rsidRDefault="002219C2" w:rsidP="004363B0">
            <w:pPr>
              <w:spacing w:after="0" w:line="276" w:lineRule="auto"/>
              <w:ind w:left="113" w:right="113"/>
              <w:jc w:val="center"/>
              <w:rPr>
                <w:b/>
                <w:bCs/>
                <w:lang w:val="id-ID"/>
              </w:rPr>
            </w:pPr>
            <w:r w:rsidRPr="004363B0">
              <w:rPr>
                <w:b/>
                <w:bCs/>
              </w:rPr>
              <w:t>No</w:t>
            </w:r>
            <w:r w:rsidR="00DD33FA">
              <w:rPr>
                <w:b/>
                <w:bCs/>
                <w:lang w:val="id-ID"/>
              </w:rPr>
              <w:t>.</w:t>
            </w:r>
          </w:p>
        </w:tc>
        <w:tc>
          <w:tcPr>
            <w:tcW w:w="792" w:type="dxa"/>
            <w:vMerge w:val="restart"/>
            <w:shd w:val="clear" w:color="auto" w:fill="auto"/>
            <w:textDirection w:val="btLr"/>
            <w:vAlign w:val="center"/>
          </w:tcPr>
          <w:p w:rsidR="002219C2" w:rsidRPr="00B15350" w:rsidRDefault="00B15350" w:rsidP="006B31C4">
            <w:pPr>
              <w:spacing w:after="0" w:line="276" w:lineRule="auto"/>
              <w:ind w:left="-1133" w:right="113" w:firstLine="1134"/>
              <w:jc w:val="center"/>
              <w:rPr>
                <w:b/>
                <w:bCs/>
                <w:lang w:val="id-ID"/>
              </w:rPr>
            </w:pPr>
            <w:r>
              <w:rPr>
                <w:b/>
                <w:bCs/>
                <w:lang w:val="id-ID"/>
              </w:rPr>
              <w:t>Year</w:t>
            </w:r>
          </w:p>
        </w:tc>
        <w:tc>
          <w:tcPr>
            <w:tcW w:w="747" w:type="dxa"/>
            <w:vMerge w:val="restart"/>
            <w:shd w:val="clear" w:color="auto" w:fill="auto"/>
            <w:textDirection w:val="btLr"/>
            <w:vAlign w:val="center"/>
          </w:tcPr>
          <w:p w:rsidR="002219C2" w:rsidRPr="004363B0" w:rsidRDefault="002219C2" w:rsidP="004363B0">
            <w:pPr>
              <w:spacing w:after="0" w:line="276" w:lineRule="auto"/>
              <w:ind w:left="113" w:right="113"/>
              <w:jc w:val="center"/>
              <w:rPr>
                <w:b/>
                <w:bCs/>
              </w:rPr>
            </w:pPr>
            <w:r w:rsidRPr="004363B0">
              <w:rPr>
                <w:b/>
                <w:bCs/>
              </w:rPr>
              <w:t>Dumas</w:t>
            </w:r>
          </w:p>
        </w:tc>
        <w:tc>
          <w:tcPr>
            <w:tcW w:w="747" w:type="dxa"/>
            <w:vMerge w:val="restart"/>
            <w:shd w:val="clear" w:color="auto" w:fill="auto"/>
            <w:textDirection w:val="btLr"/>
            <w:vAlign w:val="center"/>
          </w:tcPr>
          <w:p w:rsidR="002219C2" w:rsidRPr="00B15350" w:rsidRDefault="00B15350" w:rsidP="004363B0">
            <w:pPr>
              <w:spacing w:after="0" w:line="276" w:lineRule="auto"/>
              <w:ind w:left="113" w:right="113"/>
              <w:jc w:val="center"/>
              <w:rPr>
                <w:b/>
                <w:bCs/>
                <w:lang w:val="id-ID"/>
              </w:rPr>
            </w:pPr>
            <w:r w:rsidRPr="00B15350">
              <w:rPr>
                <w:b/>
                <w:bCs/>
                <w:lang w:val="id-ID"/>
              </w:rPr>
              <w:t>Reporters</w:t>
            </w:r>
          </w:p>
        </w:tc>
        <w:tc>
          <w:tcPr>
            <w:tcW w:w="704" w:type="dxa"/>
            <w:vMerge w:val="restart"/>
            <w:shd w:val="clear" w:color="auto" w:fill="auto"/>
            <w:textDirection w:val="btLr"/>
            <w:vAlign w:val="center"/>
          </w:tcPr>
          <w:p w:rsidR="002219C2" w:rsidRPr="004363B0" w:rsidRDefault="00B15350" w:rsidP="004363B0">
            <w:pPr>
              <w:spacing w:after="0" w:line="276" w:lineRule="auto"/>
              <w:ind w:left="113" w:right="113"/>
              <w:jc w:val="center"/>
              <w:rPr>
                <w:b/>
                <w:bCs/>
              </w:rPr>
            </w:pPr>
            <w:r w:rsidRPr="00B15350">
              <w:rPr>
                <w:b/>
                <w:bCs/>
              </w:rPr>
              <w:t>Reported Party</w:t>
            </w:r>
          </w:p>
        </w:tc>
        <w:tc>
          <w:tcPr>
            <w:tcW w:w="874" w:type="dxa"/>
            <w:vMerge w:val="restart"/>
            <w:shd w:val="clear" w:color="auto" w:fill="auto"/>
            <w:textDirection w:val="btLr"/>
            <w:vAlign w:val="center"/>
          </w:tcPr>
          <w:p w:rsidR="006B31C4" w:rsidRPr="004363B0" w:rsidRDefault="002219C2" w:rsidP="004363B0">
            <w:pPr>
              <w:spacing w:after="0" w:line="276" w:lineRule="auto"/>
              <w:ind w:left="113" w:right="113"/>
              <w:jc w:val="center"/>
              <w:rPr>
                <w:b/>
                <w:bCs/>
                <w:lang w:val="id-ID"/>
              </w:rPr>
            </w:pPr>
            <w:r w:rsidRPr="004363B0">
              <w:rPr>
                <w:b/>
                <w:bCs/>
              </w:rPr>
              <w:t>SP2</w:t>
            </w:r>
          </w:p>
          <w:p w:rsidR="002219C2" w:rsidRPr="004363B0" w:rsidRDefault="002219C2" w:rsidP="004363B0">
            <w:pPr>
              <w:spacing w:after="0" w:line="276" w:lineRule="auto"/>
              <w:ind w:left="113" w:right="113"/>
              <w:jc w:val="center"/>
              <w:rPr>
                <w:b/>
                <w:bCs/>
              </w:rPr>
            </w:pPr>
            <w:r w:rsidRPr="004363B0">
              <w:rPr>
                <w:b/>
                <w:bCs/>
              </w:rPr>
              <w:t>HP2</w:t>
            </w:r>
          </w:p>
        </w:tc>
        <w:tc>
          <w:tcPr>
            <w:tcW w:w="3572" w:type="dxa"/>
            <w:gridSpan w:val="4"/>
            <w:shd w:val="clear" w:color="auto" w:fill="auto"/>
            <w:vAlign w:val="center"/>
          </w:tcPr>
          <w:p w:rsidR="002219C2" w:rsidRPr="004363B0" w:rsidRDefault="00B15350" w:rsidP="004363B0">
            <w:pPr>
              <w:spacing w:after="0" w:line="276" w:lineRule="auto"/>
              <w:ind w:firstLine="1399"/>
              <w:rPr>
                <w:b/>
                <w:bCs/>
              </w:rPr>
            </w:pPr>
            <w:r>
              <w:rPr>
                <w:b/>
                <w:bCs/>
                <w:lang w:val="id-ID"/>
              </w:rPr>
              <w:t>Result</w:t>
            </w:r>
          </w:p>
        </w:tc>
        <w:tc>
          <w:tcPr>
            <w:tcW w:w="704" w:type="dxa"/>
            <w:vMerge w:val="restart"/>
            <w:shd w:val="clear" w:color="auto" w:fill="auto"/>
            <w:vAlign w:val="center"/>
          </w:tcPr>
          <w:p w:rsidR="002219C2" w:rsidRPr="009A5A77" w:rsidRDefault="002219C2" w:rsidP="002219C2">
            <w:pPr>
              <w:spacing w:after="0" w:line="276" w:lineRule="auto"/>
              <w:ind w:firstLine="1134"/>
            </w:pPr>
            <w:r w:rsidRPr="009A5A77">
              <w:t>%</w:t>
            </w:r>
          </w:p>
        </w:tc>
      </w:tr>
      <w:tr w:rsidR="00A3656A" w:rsidRPr="009A5A77" w:rsidTr="00421896">
        <w:trPr>
          <w:trHeight w:val="1120"/>
        </w:trPr>
        <w:tc>
          <w:tcPr>
            <w:tcW w:w="659" w:type="dxa"/>
            <w:vMerge/>
            <w:shd w:val="clear" w:color="auto" w:fill="auto"/>
          </w:tcPr>
          <w:p w:rsidR="002219C2" w:rsidRPr="009A5A77" w:rsidRDefault="002219C2" w:rsidP="002219C2">
            <w:pPr>
              <w:spacing w:after="0" w:line="276" w:lineRule="auto"/>
              <w:ind w:firstLine="1134"/>
            </w:pPr>
          </w:p>
        </w:tc>
        <w:tc>
          <w:tcPr>
            <w:tcW w:w="792" w:type="dxa"/>
            <w:vMerge/>
            <w:shd w:val="clear" w:color="auto" w:fill="auto"/>
          </w:tcPr>
          <w:p w:rsidR="002219C2" w:rsidRPr="009A5A77" w:rsidRDefault="002219C2" w:rsidP="002219C2">
            <w:pPr>
              <w:spacing w:after="0" w:line="276" w:lineRule="auto"/>
              <w:ind w:firstLine="1134"/>
            </w:pPr>
          </w:p>
        </w:tc>
        <w:tc>
          <w:tcPr>
            <w:tcW w:w="747" w:type="dxa"/>
            <w:vMerge/>
            <w:shd w:val="clear" w:color="auto" w:fill="auto"/>
          </w:tcPr>
          <w:p w:rsidR="002219C2" w:rsidRPr="009A5A77" w:rsidRDefault="002219C2" w:rsidP="002219C2">
            <w:pPr>
              <w:spacing w:after="0" w:line="276" w:lineRule="auto"/>
              <w:ind w:firstLine="1134"/>
            </w:pPr>
          </w:p>
        </w:tc>
        <w:tc>
          <w:tcPr>
            <w:tcW w:w="747" w:type="dxa"/>
            <w:vMerge/>
            <w:shd w:val="clear" w:color="auto" w:fill="auto"/>
          </w:tcPr>
          <w:p w:rsidR="002219C2" w:rsidRPr="009A5A77" w:rsidRDefault="002219C2" w:rsidP="002219C2">
            <w:pPr>
              <w:spacing w:after="0" w:line="276" w:lineRule="auto"/>
              <w:ind w:firstLine="1134"/>
            </w:pPr>
          </w:p>
        </w:tc>
        <w:tc>
          <w:tcPr>
            <w:tcW w:w="704" w:type="dxa"/>
            <w:vMerge/>
            <w:shd w:val="clear" w:color="auto" w:fill="auto"/>
          </w:tcPr>
          <w:p w:rsidR="002219C2" w:rsidRPr="009A5A77" w:rsidRDefault="002219C2" w:rsidP="002219C2">
            <w:pPr>
              <w:spacing w:after="0" w:line="276" w:lineRule="auto"/>
              <w:ind w:firstLine="1134"/>
            </w:pPr>
          </w:p>
        </w:tc>
        <w:tc>
          <w:tcPr>
            <w:tcW w:w="874" w:type="dxa"/>
            <w:vMerge/>
            <w:shd w:val="clear" w:color="auto" w:fill="auto"/>
          </w:tcPr>
          <w:p w:rsidR="002219C2" w:rsidRPr="009A5A77" w:rsidRDefault="002219C2" w:rsidP="002219C2">
            <w:pPr>
              <w:spacing w:after="0" w:line="276" w:lineRule="auto"/>
              <w:ind w:firstLine="1134"/>
            </w:pPr>
          </w:p>
        </w:tc>
        <w:tc>
          <w:tcPr>
            <w:tcW w:w="938" w:type="dxa"/>
            <w:shd w:val="clear" w:color="auto" w:fill="auto"/>
            <w:vAlign w:val="center"/>
          </w:tcPr>
          <w:p w:rsidR="002219C2" w:rsidRPr="004363B0" w:rsidRDefault="002219C2" w:rsidP="004363B0">
            <w:pPr>
              <w:spacing w:after="0" w:line="276" w:lineRule="auto"/>
              <w:ind w:firstLine="1134"/>
              <w:jc w:val="center"/>
              <w:rPr>
                <w:b/>
                <w:bCs/>
                <w:sz w:val="22"/>
                <w:szCs w:val="22"/>
              </w:rPr>
            </w:pPr>
            <w:r w:rsidRPr="004363B0">
              <w:rPr>
                <w:b/>
                <w:bCs/>
                <w:sz w:val="22"/>
                <w:szCs w:val="22"/>
              </w:rPr>
              <w:t>L</w:t>
            </w:r>
            <w:r w:rsidR="006B31C4" w:rsidRPr="004363B0">
              <w:rPr>
                <w:b/>
                <w:bCs/>
                <w:sz w:val="22"/>
                <w:szCs w:val="22"/>
                <w:lang w:val="id-ID"/>
              </w:rPr>
              <w:t>L</w:t>
            </w:r>
            <w:r w:rsidRPr="004363B0">
              <w:rPr>
                <w:b/>
                <w:bCs/>
                <w:sz w:val="22"/>
                <w:szCs w:val="22"/>
              </w:rPr>
              <w:t>apju</w:t>
            </w:r>
          </w:p>
        </w:tc>
        <w:tc>
          <w:tcPr>
            <w:tcW w:w="1059" w:type="dxa"/>
            <w:shd w:val="clear" w:color="auto" w:fill="auto"/>
            <w:vAlign w:val="center"/>
          </w:tcPr>
          <w:p w:rsidR="002219C2" w:rsidRPr="00B15350" w:rsidRDefault="002219C2" w:rsidP="004363B0">
            <w:pPr>
              <w:spacing w:after="0" w:line="276" w:lineRule="auto"/>
              <w:ind w:firstLine="1134"/>
              <w:jc w:val="center"/>
              <w:rPr>
                <w:b/>
                <w:bCs/>
                <w:sz w:val="22"/>
                <w:szCs w:val="22"/>
                <w:lang w:val="id-ID"/>
              </w:rPr>
            </w:pPr>
            <w:r w:rsidRPr="004363B0">
              <w:rPr>
                <w:b/>
                <w:bCs/>
                <w:sz w:val="22"/>
                <w:szCs w:val="22"/>
              </w:rPr>
              <w:t>P</w:t>
            </w:r>
            <w:r w:rsidR="006B31C4" w:rsidRPr="004363B0">
              <w:rPr>
                <w:b/>
                <w:bCs/>
                <w:sz w:val="22"/>
                <w:szCs w:val="22"/>
                <w:lang w:val="id-ID"/>
              </w:rPr>
              <w:t>P</w:t>
            </w:r>
            <w:r w:rsidR="00B15350">
              <w:rPr>
                <w:b/>
                <w:bCs/>
                <w:sz w:val="22"/>
                <w:szCs w:val="22"/>
              </w:rPr>
              <w:t>ro</w:t>
            </w:r>
            <w:r w:rsidR="00B15350">
              <w:rPr>
                <w:b/>
                <w:bCs/>
                <w:sz w:val="22"/>
                <w:szCs w:val="22"/>
                <w:lang w:val="id-ID"/>
              </w:rPr>
              <w:t>cess</w:t>
            </w:r>
          </w:p>
        </w:tc>
        <w:tc>
          <w:tcPr>
            <w:tcW w:w="760" w:type="dxa"/>
            <w:shd w:val="clear" w:color="auto" w:fill="auto"/>
            <w:vAlign w:val="center"/>
          </w:tcPr>
          <w:p w:rsidR="002219C2" w:rsidRPr="004363B0" w:rsidRDefault="002219C2" w:rsidP="004363B0">
            <w:pPr>
              <w:spacing w:after="0" w:line="276" w:lineRule="auto"/>
              <w:ind w:firstLine="1134"/>
              <w:jc w:val="center"/>
              <w:rPr>
                <w:b/>
                <w:bCs/>
                <w:sz w:val="22"/>
                <w:szCs w:val="22"/>
              </w:rPr>
            </w:pPr>
            <w:r w:rsidRPr="004363B0">
              <w:rPr>
                <w:b/>
                <w:bCs/>
                <w:sz w:val="22"/>
                <w:szCs w:val="22"/>
              </w:rPr>
              <w:t>S</w:t>
            </w:r>
            <w:r w:rsidR="006B31C4" w:rsidRPr="004363B0">
              <w:rPr>
                <w:b/>
                <w:bCs/>
                <w:sz w:val="22"/>
                <w:szCs w:val="22"/>
                <w:lang w:val="id-ID"/>
              </w:rPr>
              <w:t>S</w:t>
            </w:r>
            <w:r w:rsidRPr="004363B0">
              <w:rPr>
                <w:b/>
                <w:bCs/>
                <w:sz w:val="22"/>
                <w:szCs w:val="22"/>
              </w:rPr>
              <w:t>B</w:t>
            </w:r>
          </w:p>
        </w:tc>
        <w:tc>
          <w:tcPr>
            <w:tcW w:w="815" w:type="dxa"/>
            <w:shd w:val="clear" w:color="auto" w:fill="auto"/>
            <w:vAlign w:val="center"/>
          </w:tcPr>
          <w:p w:rsidR="002219C2" w:rsidRPr="004363B0" w:rsidRDefault="002219C2" w:rsidP="004363B0">
            <w:pPr>
              <w:spacing w:after="0" w:line="276" w:lineRule="auto"/>
              <w:ind w:firstLine="1134"/>
              <w:jc w:val="center"/>
              <w:rPr>
                <w:b/>
                <w:bCs/>
                <w:sz w:val="22"/>
                <w:szCs w:val="22"/>
              </w:rPr>
            </w:pPr>
            <w:r w:rsidRPr="004363B0">
              <w:rPr>
                <w:b/>
                <w:bCs/>
                <w:sz w:val="22"/>
                <w:szCs w:val="22"/>
              </w:rPr>
              <w:t>S</w:t>
            </w:r>
            <w:r w:rsidR="006B31C4" w:rsidRPr="004363B0">
              <w:rPr>
                <w:b/>
                <w:bCs/>
                <w:sz w:val="22"/>
                <w:szCs w:val="22"/>
                <w:lang w:val="id-ID"/>
              </w:rPr>
              <w:t>S</w:t>
            </w:r>
            <w:r w:rsidRPr="004363B0">
              <w:rPr>
                <w:b/>
                <w:bCs/>
                <w:sz w:val="22"/>
                <w:szCs w:val="22"/>
              </w:rPr>
              <w:t>TB</w:t>
            </w:r>
          </w:p>
        </w:tc>
        <w:tc>
          <w:tcPr>
            <w:tcW w:w="704" w:type="dxa"/>
            <w:vMerge/>
            <w:shd w:val="clear" w:color="auto" w:fill="auto"/>
          </w:tcPr>
          <w:p w:rsidR="002219C2" w:rsidRPr="009A5A77" w:rsidRDefault="002219C2" w:rsidP="002219C2">
            <w:pPr>
              <w:spacing w:after="0" w:line="276" w:lineRule="auto"/>
              <w:ind w:firstLine="1134"/>
            </w:pPr>
          </w:p>
        </w:tc>
      </w:tr>
      <w:tr w:rsidR="00A3656A" w:rsidRPr="009A5A77" w:rsidTr="00421896">
        <w:trPr>
          <w:trHeight w:val="931"/>
        </w:trPr>
        <w:tc>
          <w:tcPr>
            <w:tcW w:w="659" w:type="dxa"/>
            <w:shd w:val="clear" w:color="auto" w:fill="auto"/>
          </w:tcPr>
          <w:p w:rsidR="002219C2" w:rsidRPr="009A5A77" w:rsidRDefault="002219C2" w:rsidP="002219C2">
            <w:pPr>
              <w:spacing w:after="0" w:line="276" w:lineRule="auto"/>
              <w:ind w:firstLine="1134"/>
              <w:jc w:val="center"/>
            </w:pPr>
            <w:r w:rsidRPr="009A5A77">
              <w:t>1</w:t>
            </w:r>
          </w:p>
        </w:tc>
        <w:tc>
          <w:tcPr>
            <w:tcW w:w="792" w:type="dxa"/>
            <w:shd w:val="clear" w:color="auto" w:fill="auto"/>
          </w:tcPr>
          <w:p w:rsidR="002219C2" w:rsidRPr="009A5A77" w:rsidRDefault="002219C2" w:rsidP="002219C2">
            <w:pPr>
              <w:spacing w:after="0" w:line="276" w:lineRule="auto"/>
              <w:ind w:firstLine="1134"/>
              <w:jc w:val="center"/>
            </w:pPr>
            <w:r w:rsidRPr="009A5A77">
              <w:t>2017</w:t>
            </w:r>
          </w:p>
        </w:tc>
        <w:tc>
          <w:tcPr>
            <w:tcW w:w="747" w:type="dxa"/>
            <w:shd w:val="clear" w:color="auto" w:fill="auto"/>
          </w:tcPr>
          <w:p w:rsidR="002219C2" w:rsidRPr="009A5A77" w:rsidRDefault="002219C2" w:rsidP="002219C2">
            <w:pPr>
              <w:spacing w:after="0" w:line="276" w:lineRule="auto"/>
              <w:ind w:firstLine="1134"/>
              <w:jc w:val="center"/>
            </w:pPr>
            <w:r w:rsidRPr="009A5A77">
              <w:t>301</w:t>
            </w:r>
          </w:p>
        </w:tc>
        <w:tc>
          <w:tcPr>
            <w:tcW w:w="747" w:type="dxa"/>
            <w:shd w:val="clear" w:color="auto" w:fill="auto"/>
          </w:tcPr>
          <w:p w:rsidR="002219C2" w:rsidRPr="009A5A77" w:rsidRDefault="002219C2" w:rsidP="002219C2">
            <w:pPr>
              <w:spacing w:after="0" w:line="276" w:lineRule="auto"/>
              <w:ind w:firstLine="1134"/>
              <w:jc w:val="center"/>
            </w:pPr>
            <w:r w:rsidRPr="009A5A77">
              <w:t>219</w:t>
            </w:r>
          </w:p>
        </w:tc>
        <w:tc>
          <w:tcPr>
            <w:tcW w:w="704" w:type="dxa"/>
            <w:shd w:val="clear" w:color="auto" w:fill="auto"/>
          </w:tcPr>
          <w:p w:rsidR="002219C2" w:rsidRPr="009A5A77" w:rsidRDefault="002219C2" w:rsidP="002219C2">
            <w:pPr>
              <w:spacing w:after="0" w:line="276" w:lineRule="auto"/>
              <w:ind w:firstLine="1134"/>
              <w:jc w:val="center"/>
            </w:pPr>
            <w:r w:rsidRPr="009A5A77">
              <w:t>82</w:t>
            </w:r>
          </w:p>
        </w:tc>
        <w:tc>
          <w:tcPr>
            <w:tcW w:w="874" w:type="dxa"/>
            <w:shd w:val="clear" w:color="auto" w:fill="auto"/>
          </w:tcPr>
          <w:p w:rsidR="002219C2" w:rsidRPr="009A5A77" w:rsidRDefault="002219C2" w:rsidP="002219C2">
            <w:pPr>
              <w:spacing w:after="0" w:line="276" w:lineRule="auto"/>
              <w:ind w:firstLine="1134"/>
              <w:jc w:val="center"/>
            </w:pPr>
            <w:r w:rsidRPr="009A5A77">
              <w:t>190</w:t>
            </w:r>
          </w:p>
        </w:tc>
        <w:tc>
          <w:tcPr>
            <w:tcW w:w="938" w:type="dxa"/>
            <w:shd w:val="clear" w:color="auto" w:fill="auto"/>
          </w:tcPr>
          <w:p w:rsidR="002219C2" w:rsidRPr="009A5A77" w:rsidRDefault="002219C2" w:rsidP="002219C2">
            <w:pPr>
              <w:spacing w:after="0" w:line="276" w:lineRule="auto"/>
              <w:ind w:firstLine="1134"/>
              <w:jc w:val="center"/>
            </w:pPr>
            <w:r w:rsidRPr="009A5A77">
              <w:t>190</w:t>
            </w:r>
          </w:p>
        </w:tc>
        <w:tc>
          <w:tcPr>
            <w:tcW w:w="1059" w:type="dxa"/>
            <w:shd w:val="clear" w:color="auto" w:fill="auto"/>
          </w:tcPr>
          <w:p w:rsidR="002219C2" w:rsidRPr="009A5A77" w:rsidRDefault="002219C2" w:rsidP="002219C2">
            <w:pPr>
              <w:spacing w:after="0" w:line="276" w:lineRule="auto"/>
              <w:ind w:firstLine="1134"/>
              <w:jc w:val="center"/>
            </w:pPr>
            <w:r w:rsidRPr="009A5A77">
              <w:t>72</w:t>
            </w:r>
          </w:p>
        </w:tc>
        <w:tc>
          <w:tcPr>
            <w:tcW w:w="760" w:type="dxa"/>
            <w:shd w:val="clear" w:color="auto" w:fill="auto"/>
          </w:tcPr>
          <w:p w:rsidR="002219C2" w:rsidRPr="009A5A77" w:rsidRDefault="002219C2" w:rsidP="002219C2">
            <w:pPr>
              <w:spacing w:after="0" w:line="276" w:lineRule="auto"/>
              <w:ind w:firstLine="1134"/>
              <w:jc w:val="center"/>
            </w:pPr>
            <w:r w:rsidRPr="009A5A77">
              <w:t>159</w:t>
            </w:r>
          </w:p>
        </w:tc>
        <w:tc>
          <w:tcPr>
            <w:tcW w:w="815" w:type="dxa"/>
            <w:shd w:val="clear" w:color="auto" w:fill="auto"/>
          </w:tcPr>
          <w:p w:rsidR="002219C2" w:rsidRPr="009A5A77" w:rsidRDefault="002219C2" w:rsidP="002219C2">
            <w:pPr>
              <w:spacing w:after="0" w:line="276" w:lineRule="auto"/>
              <w:ind w:firstLine="1134"/>
              <w:jc w:val="center"/>
            </w:pPr>
            <w:r w:rsidRPr="009A5A77">
              <w:t>57</w:t>
            </w:r>
          </w:p>
        </w:tc>
        <w:tc>
          <w:tcPr>
            <w:tcW w:w="704" w:type="dxa"/>
            <w:shd w:val="clear" w:color="auto" w:fill="auto"/>
          </w:tcPr>
          <w:p w:rsidR="002219C2" w:rsidRPr="009A5A77" w:rsidRDefault="002219C2" w:rsidP="002219C2">
            <w:pPr>
              <w:spacing w:after="0" w:line="276" w:lineRule="auto"/>
              <w:ind w:firstLine="1134"/>
              <w:jc w:val="center"/>
            </w:pPr>
            <w:r w:rsidRPr="009A5A77">
              <w:t>63</w:t>
            </w:r>
          </w:p>
        </w:tc>
      </w:tr>
      <w:tr w:rsidR="00A3656A" w:rsidRPr="009A5A77" w:rsidTr="00421896">
        <w:trPr>
          <w:trHeight w:val="914"/>
        </w:trPr>
        <w:tc>
          <w:tcPr>
            <w:tcW w:w="659" w:type="dxa"/>
            <w:shd w:val="clear" w:color="auto" w:fill="auto"/>
          </w:tcPr>
          <w:p w:rsidR="002219C2" w:rsidRPr="009A5A77" w:rsidRDefault="002219C2" w:rsidP="002219C2">
            <w:pPr>
              <w:spacing w:after="0" w:line="276" w:lineRule="auto"/>
              <w:ind w:firstLine="1134"/>
              <w:jc w:val="center"/>
            </w:pPr>
            <w:r w:rsidRPr="009A5A77">
              <w:t>2</w:t>
            </w:r>
          </w:p>
        </w:tc>
        <w:tc>
          <w:tcPr>
            <w:tcW w:w="792" w:type="dxa"/>
            <w:shd w:val="clear" w:color="auto" w:fill="auto"/>
          </w:tcPr>
          <w:p w:rsidR="002219C2" w:rsidRPr="009A5A77" w:rsidRDefault="002219C2" w:rsidP="002219C2">
            <w:pPr>
              <w:spacing w:after="0" w:line="276" w:lineRule="auto"/>
              <w:ind w:firstLine="1134"/>
              <w:jc w:val="center"/>
            </w:pPr>
            <w:r w:rsidRPr="009A5A77">
              <w:t>2018</w:t>
            </w:r>
          </w:p>
        </w:tc>
        <w:tc>
          <w:tcPr>
            <w:tcW w:w="747" w:type="dxa"/>
            <w:shd w:val="clear" w:color="auto" w:fill="auto"/>
          </w:tcPr>
          <w:p w:rsidR="002219C2" w:rsidRPr="009A5A77" w:rsidRDefault="002219C2" w:rsidP="002219C2">
            <w:pPr>
              <w:spacing w:after="0" w:line="276" w:lineRule="auto"/>
              <w:ind w:firstLine="1134"/>
              <w:jc w:val="center"/>
            </w:pPr>
            <w:r w:rsidRPr="009A5A77">
              <w:t>287</w:t>
            </w:r>
          </w:p>
        </w:tc>
        <w:tc>
          <w:tcPr>
            <w:tcW w:w="747" w:type="dxa"/>
            <w:shd w:val="clear" w:color="auto" w:fill="auto"/>
          </w:tcPr>
          <w:p w:rsidR="002219C2" w:rsidRPr="009A5A77" w:rsidRDefault="002219C2" w:rsidP="002219C2">
            <w:pPr>
              <w:spacing w:after="0" w:line="276" w:lineRule="auto"/>
              <w:ind w:firstLine="1134"/>
              <w:jc w:val="center"/>
            </w:pPr>
            <w:r w:rsidRPr="009A5A77">
              <w:t>213</w:t>
            </w:r>
          </w:p>
        </w:tc>
        <w:tc>
          <w:tcPr>
            <w:tcW w:w="704" w:type="dxa"/>
            <w:shd w:val="clear" w:color="auto" w:fill="auto"/>
          </w:tcPr>
          <w:p w:rsidR="002219C2" w:rsidRPr="009A5A77" w:rsidRDefault="002219C2" w:rsidP="002219C2">
            <w:pPr>
              <w:spacing w:after="0" w:line="276" w:lineRule="auto"/>
              <w:ind w:firstLine="1134"/>
              <w:jc w:val="center"/>
            </w:pPr>
            <w:r w:rsidRPr="009A5A77">
              <w:t>74</w:t>
            </w:r>
          </w:p>
        </w:tc>
        <w:tc>
          <w:tcPr>
            <w:tcW w:w="874" w:type="dxa"/>
            <w:shd w:val="clear" w:color="auto" w:fill="auto"/>
          </w:tcPr>
          <w:p w:rsidR="002219C2" w:rsidRPr="009A5A77" w:rsidRDefault="002219C2" w:rsidP="002219C2">
            <w:pPr>
              <w:spacing w:after="0" w:line="276" w:lineRule="auto"/>
              <w:ind w:firstLine="1134"/>
              <w:jc w:val="center"/>
            </w:pPr>
            <w:r w:rsidRPr="009A5A77">
              <w:t>165</w:t>
            </w:r>
          </w:p>
        </w:tc>
        <w:tc>
          <w:tcPr>
            <w:tcW w:w="938" w:type="dxa"/>
            <w:shd w:val="clear" w:color="auto" w:fill="auto"/>
          </w:tcPr>
          <w:p w:rsidR="002219C2" w:rsidRPr="009A5A77" w:rsidRDefault="002219C2" w:rsidP="002219C2">
            <w:pPr>
              <w:spacing w:after="0" w:line="276" w:lineRule="auto"/>
              <w:ind w:firstLine="1134"/>
              <w:jc w:val="center"/>
            </w:pPr>
            <w:r w:rsidRPr="009A5A77">
              <w:t>169</w:t>
            </w:r>
          </w:p>
        </w:tc>
        <w:tc>
          <w:tcPr>
            <w:tcW w:w="1059" w:type="dxa"/>
            <w:shd w:val="clear" w:color="auto" w:fill="auto"/>
          </w:tcPr>
          <w:p w:rsidR="002219C2" w:rsidRPr="009A5A77" w:rsidRDefault="002219C2" w:rsidP="002219C2">
            <w:pPr>
              <w:spacing w:after="0" w:line="276" w:lineRule="auto"/>
              <w:ind w:firstLine="1134"/>
              <w:jc w:val="center"/>
            </w:pPr>
            <w:r w:rsidRPr="009A5A77">
              <w:t>72</w:t>
            </w:r>
          </w:p>
        </w:tc>
        <w:tc>
          <w:tcPr>
            <w:tcW w:w="760" w:type="dxa"/>
            <w:shd w:val="clear" w:color="auto" w:fill="auto"/>
          </w:tcPr>
          <w:p w:rsidR="002219C2" w:rsidRPr="009A5A77" w:rsidRDefault="002219C2" w:rsidP="002219C2">
            <w:pPr>
              <w:spacing w:after="0" w:line="276" w:lineRule="auto"/>
              <w:ind w:firstLine="1134"/>
              <w:jc w:val="center"/>
            </w:pPr>
            <w:r w:rsidRPr="009A5A77">
              <w:t>147</w:t>
            </w:r>
          </w:p>
        </w:tc>
        <w:tc>
          <w:tcPr>
            <w:tcW w:w="815" w:type="dxa"/>
            <w:shd w:val="clear" w:color="auto" w:fill="auto"/>
          </w:tcPr>
          <w:p w:rsidR="002219C2" w:rsidRPr="009A5A77" w:rsidRDefault="002219C2" w:rsidP="002219C2">
            <w:pPr>
              <w:spacing w:after="0" w:line="276" w:lineRule="auto"/>
              <w:ind w:firstLine="1134"/>
              <w:jc w:val="center"/>
            </w:pPr>
            <w:r w:rsidRPr="009A5A77">
              <w:t>68</w:t>
            </w:r>
          </w:p>
        </w:tc>
        <w:tc>
          <w:tcPr>
            <w:tcW w:w="704" w:type="dxa"/>
            <w:shd w:val="clear" w:color="auto" w:fill="auto"/>
          </w:tcPr>
          <w:p w:rsidR="002219C2" w:rsidRPr="009A5A77" w:rsidRDefault="002219C2" w:rsidP="002219C2">
            <w:pPr>
              <w:spacing w:after="0" w:line="276" w:lineRule="auto"/>
              <w:ind w:firstLine="1134"/>
              <w:jc w:val="center"/>
            </w:pPr>
            <w:r w:rsidRPr="009A5A77">
              <w:t>57</w:t>
            </w:r>
          </w:p>
        </w:tc>
      </w:tr>
      <w:tr w:rsidR="00A3656A" w:rsidRPr="009A5A77" w:rsidTr="00421896">
        <w:trPr>
          <w:trHeight w:val="974"/>
        </w:trPr>
        <w:tc>
          <w:tcPr>
            <w:tcW w:w="659" w:type="dxa"/>
            <w:shd w:val="clear" w:color="auto" w:fill="auto"/>
          </w:tcPr>
          <w:p w:rsidR="002219C2" w:rsidRPr="009A5A77" w:rsidRDefault="002219C2" w:rsidP="002219C2">
            <w:pPr>
              <w:spacing w:after="0" w:line="276" w:lineRule="auto"/>
              <w:ind w:firstLine="1134"/>
              <w:jc w:val="center"/>
            </w:pPr>
            <w:r w:rsidRPr="009A5A77">
              <w:t>3</w:t>
            </w:r>
          </w:p>
        </w:tc>
        <w:tc>
          <w:tcPr>
            <w:tcW w:w="792" w:type="dxa"/>
            <w:shd w:val="clear" w:color="auto" w:fill="auto"/>
          </w:tcPr>
          <w:p w:rsidR="002219C2" w:rsidRPr="009A5A77" w:rsidRDefault="002219C2" w:rsidP="002219C2">
            <w:pPr>
              <w:spacing w:after="0" w:line="276" w:lineRule="auto"/>
              <w:ind w:firstLine="1134"/>
              <w:jc w:val="center"/>
            </w:pPr>
            <w:r w:rsidRPr="009A5A77">
              <w:t>2019</w:t>
            </w:r>
          </w:p>
        </w:tc>
        <w:tc>
          <w:tcPr>
            <w:tcW w:w="747" w:type="dxa"/>
            <w:shd w:val="clear" w:color="auto" w:fill="auto"/>
          </w:tcPr>
          <w:p w:rsidR="002219C2" w:rsidRPr="009A5A77" w:rsidRDefault="002219C2" w:rsidP="002219C2">
            <w:pPr>
              <w:widowControl w:val="0"/>
              <w:autoSpaceDE w:val="0"/>
              <w:autoSpaceDN w:val="0"/>
              <w:adjustRightInd w:val="0"/>
              <w:spacing w:after="0" w:line="276" w:lineRule="auto"/>
              <w:ind w:firstLine="1134"/>
              <w:jc w:val="center"/>
              <w:rPr>
                <w:rFonts w:eastAsia="MS Mincho"/>
              </w:rPr>
            </w:pPr>
            <w:r w:rsidRPr="009A5A77">
              <w:rPr>
                <w:rFonts w:eastAsia="MS Mincho"/>
              </w:rPr>
              <w:t>231</w:t>
            </w:r>
          </w:p>
        </w:tc>
        <w:tc>
          <w:tcPr>
            <w:tcW w:w="747" w:type="dxa"/>
            <w:shd w:val="clear" w:color="auto" w:fill="auto"/>
          </w:tcPr>
          <w:p w:rsidR="002219C2" w:rsidRPr="009A5A77" w:rsidRDefault="002219C2" w:rsidP="002219C2">
            <w:pPr>
              <w:spacing w:after="0" w:line="276" w:lineRule="auto"/>
              <w:ind w:firstLine="1134"/>
              <w:jc w:val="center"/>
            </w:pPr>
            <w:r w:rsidRPr="009A5A77">
              <w:t>177</w:t>
            </w:r>
          </w:p>
        </w:tc>
        <w:tc>
          <w:tcPr>
            <w:tcW w:w="704" w:type="dxa"/>
            <w:shd w:val="clear" w:color="auto" w:fill="auto"/>
          </w:tcPr>
          <w:p w:rsidR="002219C2" w:rsidRPr="009A5A77" w:rsidRDefault="002219C2" w:rsidP="002219C2">
            <w:pPr>
              <w:spacing w:after="0" w:line="276" w:lineRule="auto"/>
              <w:ind w:firstLine="1134"/>
              <w:jc w:val="center"/>
            </w:pPr>
            <w:r w:rsidRPr="009A5A77">
              <w:t>54</w:t>
            </w:r>
          </w:p>
        </w:tc>
        <w:tc>
          <w:tcPr>
            <w:tcW w:w="874" w:type="dxa"/>
            <w:shd w:val="clear" w:color="auto" w:fill="auto"/>
          </w:tcPr>
          <w:p w:rsidR="002219C2" w:rsidRPr="009A5A77" w:rsidRDefault="002219C2" w:rsidP="002219C2">
            <w:pPr>
              <w:spacing w:after="0" w:line="276" w:lineRule="auto"/>
              <w:ind w:firstLine="1134"/>
              <w:jc w:val="center"/>
            </w:pPr>
            <w:r w:rsidRPr="009A5A77">
              <w:t>186</w:t>
            </w:r>
          </w:p>
        </w:tc>
        <w:tc>
          <w:tcPr>
            <w:tcW w:w="938" w:type="dxa"/>
            <w:shd w:val="clear" w:color="auto" w:fill="auto"/>
          </w:tcPr>
          <w:p w:rsidR="002219C2" w:rsidRPr="009A5A77" w:rsidRDefault="002219C2" w:rsidP="002219C2">
            <w:pPr>
              <w:spacing w:after="0" w:line="276" w:lineRule="auto"/>
              <w:ind w:firstLine="1134"/>
              <w:jc w:val="center"/>
            </w:pPr>
            <w:r w:rsidRPr="009A5A77">
              <w:t>229</w:t>
            </w:r>
          </w:p>
        </w:tc>
        <w:tc>
          <w:tcPr>
            <w:tcW w:w="1059" w:type="dxa"/>
            <w:shd w:val="clear" w:color="auto" w:fill="auto"/>
          </w:tcPr>
          <w:p w:rsidR="002219C2" w:rsidRPr="009A5A77" w:rsidRDefault="002219C2" w:rsidP="002219C2">
            <w:pPr>
              <w:spacing w:after="0" w:line="276" w:lineRule="auto"/>
              <w:ind w:firstLine="1134"/>
              <w:jc w:val="center"/>
            </w:pPr>
            <w:r w:rsidRPr="009A5A77">
              <w:t>110</w:t>
            </w:r>
          </w:p>
        </w:tc>
        <w:tc>
          <w:tcPr>
            <w:tcW w:w="760" w:type="dxa"/>
            <w:shd w:val="clear" w:color="auto" w:fill="auto"/>
          </w:tcPr>
          <w:p w:rsidR="002219C2" w:rsidRPr="009A5A77" w:rsidRDefault="002219C2" w:rsidP="002219C2">
            <w:pPr>
              <w:spacing w:after="0" w:line="276" w:lineRule="auto"/>
              <w:ind w:firstLine="1134"/>
              <w:jc w:val="center"/>
            </w:pPr>
            <w:r w:rsidRPr="009A5A77">
              <w:t>54</w:t>
            </w:r>
          </w:p>
        </w:tc>
        <w:tc>
          <w:tcPr>
            <w:tcW w:w="815" w:type="dxa"/>
            <w:shd w:val="clear" w:color="auto" w:fill="auto"/>
          </w:tcPr>
          <w:p w:rsidR="002219C2" w:rsidRPr="009A5A77" w:rsidRDefault="002219C2" w:rsidP="002219C2">
            <w:pPr>
              <w:spacing w:after="0" w:line="276" w:lineRule="auto"/>
              <w:ind w:firstLine="1134"/>
              <w:jc w:val="center"/>
            </w:pPr>
            <w:r w:rsidRPr="009A5A77">
              <w:t>67</w:t>
            </w:r>
          </w:p>
        </w:tc>
        <w:tc>
          <w:tcPr>
            <w:tcW w:w="704" w:type="dxa"/>
            <w:shd w:val="clear" w:color="auto" w:fill="auto"/>
          </w:tcPr>
          <w:p w:rsidR="002219C2" w:rsidRPr="009A5A77" w:rsidRDefault="002219C2" w:rsidP="002219C2">
            <w:pPr>
              <w:spacing w:after="0" w:line="276" w:lineRule="auto"/>
              <w:ind w:firstLine="1134"/>
              <w:jc w:val="center"/>
            </w:pPr>
            <w:r w:rsidRPr="009A5A77">
              <w:t>81</w:t>
            </w:r>
          </w:p>
        </w:tc>
      </w:tr>
    </w:tbl>
    <w:p w:rsidR="002219C2" w:rsidRPr="009A5A77" w:rsidRDefault="00421896" w:rsidP="002219C2">
      <w:pPr>
        <w:spacing w:after="0" w:line="276" w:lineRule="auto"/>
        <w:ind w:firstLine="1134"/>
      </w:pPr>
      <w:r>
        <w:t>S</w:t>
      </w:r>
      <w:r w:rsidR="00B15350" w:rsidRPr="00B15350">
        <w:t>ource: Wasidik Section of the West Java Regional Police General Serse</w:t>
      </w:r>
      <w:r w:rsidR="002219C2" w:rsidRPr="009A5A77">
        <w:t>.</w:t>
      </w:r>
    </w:p>
    <w:p w:rsidR="002219C2" w:rsidRPr="009A5A77" w:rsidRDefault="002219C2" w:rsidP="002219C2">
      <w:pPr>
        <w:spacing w:after="0" w:line="276" w:lineRule="auto"/>
        <w:ind w:firstLine="1134"/>
      </w:pPr>
    </w:p>
    <w:p w:rsidR="00421896" w:rsidRDefault="00421896" w:rsidP="00421896">
      <w:pPr>
        <w:widowControl w:val="0"/>
        <w:autoSpaceDE w:val="0"/>
        <w:autoSpaceDN w:val="0"/>
        <w:adjustRightInd w:val="0"/>
        <w:spacing w:after="0" w:line="276" w:lineRule="auto"/>
        <w:ind w:firstLine="1134"/>
        <w:jc w:val="both"/>
      </w:pPr>
      <w:r>
        <w:t>Berdasarkan data pada tabel 1.1. Kita bisa melihat progres penyelesaian pengaduan masyarakat di tahun 2017, 63% sudah bisa diselesaikan. Pada tahun 2018 sebesar 57% dan pada tahun 2019 sebesar 81% persentase penyelesaian masalah berdasarkan perhitungan S.P. 2 H.P. 2 dibagi pengaduan masyarakat (dumas) dikalikan 100%, artinya tiap tahun masih ada sekitar 30% dumas yang belum bisa diselesaikan.</w:t>
      </w:r>
    </w:p>
    <w:p w:rsidR="00421896" w:rsidRDefault="00421896" w:rsidP="00421896">
      <w:pPr>
        <w:widowControl w:val="0"/>
        <w:autoSpaceDE w:val="0"/>
        <w:autoSpaceDN w:val="0"/>
        <w:adjustRightInd w:val="0"/>
        <w:spacing w:after="0" w:line="276" w:lineRule="auto"/>
        <w:ind w:firstLine="1134"/>
        <w:jc w:val="both"/>
      </w:pPr>
    </w:p>
    <w:p w:rsidR="00421896" w:rsidRDefault="00421896" w:rsidP="00421896">
      <w:pPr>
        <w:widowControl w:val="0"/>
        <w:autoSpaceDE w:val="0"/>
        <w:autoSpaceDN w:val="0"/>
        <w:adjustRightInd w:val="0"/>
        <w:spacing w:after="0" w:line="276" w:lineRule="auto"/>
        <w:ind w:firstLine="1134"/>
        <w:jc w:val="both"/>
      </w:pPr>
      <w:r>
        <w:t xml:space="preserve">Indikator pengawasan investigasi belum bermanfaat ketika masih ditemukan penyimpangan dalam proses investigasi yang ditandai dengan kekecewaan dan keluhan dari </w:t>
      </w:r>
      <w:r>
        <w:lastRenderedPageBreak/>
        <w:t>masyarakat (Creswell, 2010). Kepercayaan publik yang cenderung luntur terhadap aparat penegak hukum terhadap Polri terkesan seolah-olah Polri menjalankan tugasnya dan kewenangannya masih diskriminatif. Pengawasan yang intensif dan ketat melalui kualitas dan kuantitas pelaksana pengawasan, yakni ketersediaan petugas yang bertugas mengawasi proses penyidikan masih kurang (Handoko, 2014).</w:t>
      </w:r>
    </w:p>
    <w:p w:rsidR="00421896" w:rsidRDefault="00421896" w:rsidP="00A3656A">
      <w:pPr>
        <w:widowControl w:val="0"/>
        <w:autoSpaceDE w:val="0"/>
        <w:autoSpaceDN w:val="0"/>
        <w:adjustRightInd w:val="0"/>
        <w:spacing w:after="0" w:line="276" w:lineRule="auto"/>
        <w:ind w:firstLine="1134"/>
        <w:jc w:val="both"/>
      </w:pPr>
    </w:p>
    <w:p w:rsidR="00B15350" w:rsidRPr="00B15350" w:rsidRDefault="00B15350" w:rsidP="00A3656A">
      <w:pPr>
        <w:spacing w:after="0" w:line="276" w:lineRule="auto"/>
        <w:ind w:firstLine="1134"/>
        <w:jc w:val="center"/>
        <w:rPr>
          <w:b/>
        </w:rPr>
      </w:pPr>
      <w:r w:rsidRPr="00B15350">
        <w:rPr>
          <w:b/>
        </w:rPr>
        <w:t>Table: 1.2.</w:t>
      </w:r>
    </w:p>
    <w:p w:rsidR="002219C2" w:rsidRDefault="00B15350" w:rsidP="00A3656A">
      <w:pPr>
        <w:spacing w:after="0" w:line="276" w:lineRule="auto"/>
        <w:ind w:firstLine="1134"/>
        <w:jc w:val="center"/>
        <w:rPr>
          <w:b/>
        </w:rPr>
      </w:pPr>
      <w:r w:rsidRPr="00B15350">
        <w:rPr>
          <w:b/>
        </w:rPr>
        <w:t>Education Supervision Personnel DataWest Java Regional Police General Investigation Director</w:t>
      </w:r>
      <w:r w:rsidR="00A3656A">
        <w:rPr>
          <w:b/>
        </w:rPr>
        <w:t xml:space="preserve">The </w:t>
      </w:r>
      <w:r w:rsidRPr="00B15350">
        <w:rPr>
          <w:b/>
        </w:rPr>
        <w:t>2019 year</w:t>
      </w:r>
    </w:p>
    <w:p w:rsidR="00A3656A" w:rsidRPr="009A5A77" w:rsidRDefault="00A3656A" w:rsidP="00B15350">
      <w:pPr>
        <w:spacing w:after="0" w:line="276" w:lineRule="auto"/>
        <w:ind w:firstLine="1134"/>
        <w:jc w:val="center"/>
        <w:rPr>
          <w:b/>
        </w:rPr>
      </w:pPr>
    </w:p>
    <w:tbl>
      <w:tblPr>
        <w:tblW w:w="8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
        <w:gridCol w:w="2203"/>
        <w:gridCol w:w="1681"/>
        <w:gridCol w:w="1930"/>
        <w:gridCol w:w="1687"/>
      </w:tblGrid>
      <w:tr w:rsidR="004363B0" w:rsidRPr="009A5A77" w:rsidTr="004363B0">
        <w:trPr>
          <w:trHeight w:val="578"/>
          <w:jc w:val="center"/>
        </w:trPr>
        <w:tc>
          <w:tcPr>
            <w:tcW w:w="789" w:type="dxa"/>
            <w:shd w:val="clear" w:color="auto" w:fill="auto"/>
            <w:vAlign w:val="center"/>
          </w:tcPr>
          <w:p w:rsidR="002219C2" w:rsidRPr="004363B0" w:rsidRDefault="002219C2" w:rsidP="004363B0">
            <w:pPr>
              <w:spacing w:after="0" w:line="276" w:lineRule="auto"/>
              <w:jc w:val="center"/>
              <w:rPr>
                <w:b/>
                <w:bCs/>
              </w:rPr>
            </w:pPr>
            <w:r w:rsidRPr="004363B0">
              <w:rPr>
                <w:b/>
                <w:bCs/>
              </w:rPr>
              <w:t>No.</w:t>
            </w:r>
          </w:p>
        </w:tc>
        <w:tc>
          <w:tcPr>
            <w:tcW w:w="2203" w:type="dxa"/>
            <w:shd w:val="clear" w:color="auto" w:fill="auto"/>
            <w:vAlign w:val="center"/>
          </w:tcPr>
          <w:p w:rsidR="002219C2" w:rsidRPr="00B15350" w:rsidRDefault="00B15350" w:rsidP="004363B0">
            <w:pPr>
              <w:spacing w:after="0" w:line="276" w:lineRule="auto"/>
              <w:jc w:val="center"/>
              <w:rPr>
                <w:b/>
                <w:bCs/>
                <w:lang w:val="id-ID"/>
              </w:rPr>
            </w:pPr>
            <w:r w:rsidRPr="00B15350">
              <w:rPr>
                <w:b/>
                <w:bCs/>
              </w:rPr>
              <w:t>List of Personnel Composition</w:t>
            </w:r>
            <w:r>
              <w:rPr>
                <w:b/>
                <w:bCs/>
                <w:lang w:val="id-ID"/>
              </w:rPr>
              <w:t xml:space="preserve"> (LPC)</w:t>
            </w:r>
          </w:p>
        </w:tc>
        <w:tc>
          <w:tcPr>
            <w:tcW w:w="1681" w:type="dxa"/>
            <w:shd w:val="clear" w:color="auto" w:fill="auto"/>
            <w:vAlign w:val="center"/>
          </w:tcPr>
          <w:p w:rsidR="002219C2" w:rsidRPr="004363B0" w:rsidRDefault="003D25A4" w:rsidP="004363B0">
            <w:pPr>
              <w:spacing w:after="0" w:line="276" w:lineRule="auto"/>
              <w:jc w:val="center"/>
              <w:rPr>
                <w:b/>
                <w:bCs/>
              </w:rPr>
            </w:pPr>
            <w:r>
              <w:rPr>
                <w:b/>
                <w:bCs/>
                <w:lang w:val="id-ID"/>
              </w:rPr>
              <w:t xml:space="preserve">LPC </w:t>
            </w:r>
            <w:r>
              <w:rPr>
                <w:b/>
                <w:bCs/>
              </w:rPr>
              <w:t>Total</w:t>
            </w:r>
          </w:p>
        </w:tc>
        <w:tc>
          <w:tcPr>
            <w:tcW w:w="1930" w:type="dxa"/>
            <w:shd w:val="clear" w:color="auto" w:fill="auto"/>
            <w:vAlign w:val="center"/>
          </w:tcPr>
          <w:p w:rsidR="002219C2" w:rsidRPr="004363B0" w:rsidRDefault="003D25A4" w:rsidP="004363B0">
            <w:pPr>
              <w:spacing w:after="0" w:line="276" w:lineRule="auto"/>
              <w:jc w:val="center"/>
              <w:rPr>
                <w:b/>
                <w:bCs/>
              </w:rPr>
            </w:pPr>
            <w:r w:rsidRPr="003D25A4">
              <w:rPr>
                <w:b/>
                <w:bCs/>
              </w:rPr>
              <w:t>Available Personnel</w:t>
            </w:r>
          </w:p>
        </w:tc>
        <w:tc>
          <w:tcPr>
            <w:tcW w:w="1687" w:type="dxa"/>
            <w:shd w:val="clear" w:color="auto" w:fill="auto"/>
            <w:vAlign w:val="center"/>
          </w:tcPr>
          <w:p w:rsidR="002219C2" w:rsidRPr="004363B0" w:rsidRDefault="003D25A4" w:rsidP="004363B0">
            <w:pPr>
              <w:spacing w:after="0" w:line="276" w:lineRule="auto"/>
              <w:jc w:val="center"/>
              <w:rPr>
                <w:b/>
                <w:bCs/>
              </w:rPr>
            </w:pPr>
            <w:r w:rsidRPr="003D25A4">
              <w:rPr>
                <w:b/>
                <w:bCs/>
              </w:rPr>
              <w:t>Deficiency</w:t>
            </w:r>
          </w:p>
        </w:tc>
      </w:tr>
      <w:tr w:rsidR="004363B0" w:rsidRPr="009A5A77" w:rsidTr="004363B0">
        <w:trPr>
          <w:trHeight w:val="392"/>
          <w:jc w:val="center"/>
        </w:trPr>
        <w:tc>
          <w:tcPr>
            <w:tcW w:w="789" w:type="dxa"/>
            <w:shd w:val="clear" w:color="auto" w:fill="auto"/>
            <w:vAlign w:val="center"/>
          </w:tcPr>
          <w:p w:rsidR="002219C2" w:rsidRPr="004363B0" w:rsidRDefault="002219C2" w:rsidP="004363B0">
            <w:pPr>
              <w:spacing w:after="0" w:line="276" w:lineRule="auto"/>
              <w:rPr>
                <w:b/>
                <w:bCs/>
              </w:rPr>
            </w:pPr>
            <w:r w:rsidRPr="004363B0">
              <w:rPr>
                <w:b/>
                <w:bCs/>
              </w:rPr>
              <w:t>1.</w:t>
            </w:r>
          </w:p>
        </w:tc>
        <w:tc>
          <w:tcPr>
            <w:tcW w:w="2203" w:type="dxa"/>
            <w:shd w:val="clear" w:color="auto" w:fill="auto"/>
            <w:vAlign w:val="center"/>
          </w:tcPr>
          <w:p w:rsidR="002219C2" w:rsidRPr="004363B0" w:rsidRDefault="003D25A4" w:rsidP="004363B0">
            <w:pPr>
              <w:spacing w:after="0" w:line="276" w:lineRule="auto"/>
              <w:jc w:val="center"/>
              <w:rPr>
                <w:b/>
                <w:bCs/>
              </w:rPr>
            </w:pPr>
            <w:r w:rsidRPr="003D25A4">
              <w:rPr>
                <w:b/>
                <w:bCs/>
              </w:rPr>
              <w:t>Head of Division</w:t>
            </w:r>
          </w:p>
        </w:tc>
        <w:tc>
          <w:tcPr>
            <w:tcW w:w="1681" w:type="dxa"/>
            <w:shd w:val="clear" w:color="auto" w:fill="auto"/>
            <w:vAlign w:val="center"/>
          </w:tcPr>
          <w:p w:rsidR="002219C2" w:rsidRPr="009A5A77" w:rsidRDefault="002219C2" w:rsidP="004363B0">
            <w:pPr>
              <w:spacing w:after="0" w:line="276" w:lineRule="auto"/>
              <w:jc w:val="center"/>
            </w:pPr>
            <w:r w:rsidRPr="009A5A77">
              <w:t>1</w:t>
            </w:r>
          </w:p>
        </w:tc>
        <w:tc>
          <w:tcPr>
            <w:tcW w:w="1930" w:type="dxa"/>
            <w:shd w:val="clear" w:color="auto" w:fill="auto"/>
            <w:vAlign w:val="center"/>
          </w:tcPr>
          <w:p w:rsidR="002219C2" w:rsidRPr="009A5A77" w:rsidRDefault="002219C2" w:rsidP="004363B0">
            <w:pPr>
              <w:spacing w:after="0" w:line="276" w:lineRule="auto"/>
              <w:jc w:val="center"/>
            </w:pPr>
            <w:r w:rsidRPr="009A5A77">
              <w:t>1</w:t>
            </w:r>
          </w:p>
        </w:tc>
        <w:tc>
          <w:tcPr>
            <w:tcW w:w="1687" w:type="dxa"/>
            <w:shd w:val="clear" w:color="auto" w:fill="auto"/>
            <w:vAlign w:val="center"/>
          </w:tcPr>
          <w:p w:rsidR="002219C2" w:rsidRPr="009A5A77" w:rsidRDefault="002219C2" w:rsidP="004363B0">
            <w:pPr>
              <w:spacing w:after="0" w:line="276" w:lineRule="auto"/>
              <w:jc w:val="center"/>
            </w:pPr>
            <w:r w:rsidRPr="009A5A77">
              <w:t>-</w:t>
            </w:r>
          </w:p>
        </w:tc>
      </w:tr>
      <w:tr w:rsidR="004363B0" w:rsidRPr="009A5A77" w:rsidTr="004363B0">
        <w:trPr>
          <w:trHeight w:val="382"/>
          <w:jc w:val="center"/>
        </w:trPr>
        <w:tc>
          <w:tcPr>
            <w:tcW w:w="789" w:type="dxa"/>
            <w:shd w:val="clear" w:color="auto" w:fill="auto"/>
            <w:vAlign w:val="center"/>
          </w:tcPr>
          <w:p w:rsidR="002219C2" w:rsidRPr="004363B0" w:rsidRDefault="002219C2" w:rsidP="004363B0">
            <w:pPr>
              <w:spacing w:after="0" w:line="276" w:lineRule="auto"/>
              <w:rPr>
                <w:b/>
                <w:bCs/>
              </w:rPr>
            </w:pPr>
            <w:r w:rsidRPr="004363B0">
              <w:rPr>
                <w:b/>
                <w:bCs/>
              </w:rPr>
              <w:t>2.</w:t>
            </w:r>
          </w:p>
        </w:tc>
        <w:tc>
          <w:tcPr>
            <w:tcW w:w="2203" w:type="dxa"/>
            <w:shd w:val="clear" w:color="auto" w:fill="auto"/>
            <w:vAlign w:val="center"/>
          </w:tcPr>
          <w:p w:rsidR="002219C2" w:rsidRPr="004363B0" w:rsidRDefault="003D25A4" w:rsidP="004363B0">
            <w:pPr>
              <w:spacing w:after="0" w:line="276" w:lineRule="auto"/>
              <w:jc w:val="center"/>
              <w:rPr>
                <w:b/>
                <w:bCs/>
              </w:rPr>
            </w:pPr>
            <w:r w:rsidRPr="003D25A4">
              <w:rPr>
                <w:b/>
                <w:bCs/>
              </w:rPr>
              <w:t>Intermediate Investigator</w:t>
            </w:r>
          </w:p>
        </w:tc>
        <w:tc>
          <w:tcPr>
            <w:tcW w:w="1681" w:type="dxa"/>
            <w:shd w:val="clear" w:color="auto" w:fill="auto"/>
            <w:vAlign w:val="center"/>
          </w:tcPr>
          <w:p w:rsidR="002219C2" w:rsidRPr="009A5A77" w:rsidRDefault="002219C2" w:rsidP="004363B0">
            <w:pPr>
              <w:spacing w:after="0" w:line="276" w:lineRule="auto"/>
              <w:jc w:val="center"/>
            </w:pPr>
            <w:r w:rsidRPr="009A5A77">
              <w:t>4</w:t>
            </w:r>
          </w:p>
        </w:tc>
        <w:tc>
          <w:tcPr>
            <w:tcW w:w="1930" w:type="dxa"/>
            <w:shd w:val="clear" w:color="auto" w:fill="auto"/>
            <w:vAlign w:val="center"/>
          </w:tcPr>
          <w:p w:rsidR="002219C2" w:rsidRPr="009A5A77" w:rsidRDefault="002219C2" w:rsidP="004363B0">
            <w:pPr>
              <w:spacing w:after="0" w:line="276" w:lineRule="auto"/>
              <w:jc w:val="center"/>
            </w:pPr>
            <w:r w:rsidRPr="009A5A77">
              <w:t>3</w:t>
            </w:r>
          </w:p>
        </w:tc>
        <w:tc>
          <w:tcPr>
            <w:tcW w:w="1687" w:type="dxa"/>
            <w:shd w:val="clear" w:color="auto" w:fill="auto"/>
            <w:vAlign w:val="center"/>
          </w:tcPr>
          <w:p w:rsidR="002219C2" w:rsidRPr="009A5A77" w:rsidRDefault="002219C2" w:rsidP="004363B0">
            <w:pPr>
              <w:spacing w:after="0" w:line="276" w:lineRule="auto"/>
              <w:jc w:val="center"/>
            </w:pPr>
            <w:r w:rsidRPr="009A5A77">
              <w:t>1</w:t>
            </w:r>
          </w:p>
        </w:tc>
      </w:tr>
      <w:tr w:rsidR="004363B0" w:rsidRPr="009A5A77" w:rsidTr="004363B0">
        <w:trPr>
          <w:trHeight w:val="392"/>
          <w:jc w:val="center"/>
        </w:trPr>
        <w:tc>
          <w:tcPr>
            <w:tcW w:w="789" w:type="dxa"/>
            <w:shd w:val="clear" w:color="auto" w:fill="auto"/>
            <w:vAlign w:val="center"/>
          </w:tcPr>
          <w:p w:rsidR="002219C2" w:rsidRPr="004363B0" w:rsidRDefault="002219C2" w:rsidP="004363B0">
            <w:pPr>
              <w:spacing w:after="0" w:line="276" w:lineRule="auto"/>
              <w:rPr>
                <w:b/>
                <w:bCs/>
              </w:rPr>
            </w:pPr>
            <w:r w:rsidRPr="004363B0">
              <w:rPr>
                <w:b/>
                <w:bCs/>
              </w:rPr>
              <w:t>3.</w:t>
            </w:r>
          </w:p>
        </w:tc>
        <w:tc>
          <w:tcPr>
            <w:tcW w:w="2203" w:type="dxa"/>
            <w:shd w:val="clear" w:color="auto" w:fill="auto"/>
            <w:vAlign w:val="center"/>
          </w:tcPr>
          <w:p w:rsidR="002219C2" w:rsidRPr="004363B0" w:rsidRDefault="002219C2" w:rsidP="004363B0">
            <w:pPr>
              <w:spacing w:after="0" w:line="276" w:lineRule="auto"/>
              <w:jc w:val="center"/>
              <w:rPr>
                <w:b/>
                <w:bCs/>
              </w:rPr>
            </w:pPr>
            <w:r w:rsidRPr="004363B0">
              <w:rPr>
                <w:b/>
                <w:bCs/>
              </w:rPr>
              <w:t>Kanit</w:t>
            </w:r>
          </w:p>
        </w:tc>
        <w:tc>
          <w:tcPr>
            <w:tcW w:w="1681" w:type="dxa"/>
            <w:shd w:val="clear" w:color="auto" w:fill="auto"/>
            <w:vAlign w:val="center"/>
          </w:tcPr>
          <w:p w:rsidR="002219C2" w:rsidRPr="009A5A77" w:rsidRDefault="002219C2" w:rsidP="004363B0">
            <w:pPr>
              <w:spacing w:after="0" w:line="276" w:lineRule="auto"/>
              <w:jc w:val="center"/>
            </w:pPr>
            <w:r w:rsidRPr="009A5A77">
              <w:t>3</w:t>
            </w:r>
          </w:p>
        </w:tc>
        <w:tc>
          <w:tcPr>
            <w:tcW w:w="1930" w:type="dxa"/>
            <w:shd w:val="clear" w:color="auto" w:fill="auto"/>
            <w:vAlign w:val="center"/>
          </w:tcPr>
          <w:p w:rsidR="002219C2" w:rsidRPr="009A5A77" w:rsidRDefault="002219C2" w:rsidP="004363B0">
            <w:pPr>
              <w:spacing w:after="0" w:line="276" w:lineRule="auto"/>
              <w:jc w:val="center"/>
            </w:pPr>
            <w:r w:rsidRPr="009A5A77">
              <w:t>3</w:t>
            </w:r>
          </w:p>
        </w:tc>
        <w:tc>
          <w:tcPr>
            <w:tcW w:w="1687" w:type="dxa"/>
            <w:shd w:val="clear" w:color="auto" w:fill="auto"/>
            <w:vAlign w:val="center"/>
          </w:tcPr>
          <w:p w:rsidR="002219C2" w:rsidRPr="009A5A77" w:rsidRDefault="002219C2" w:rsidP="004363B0">
            <w:pPr>
              <w:spacing w:after="0" w:line="276" w:lineRule="auto"/>
              <w:jc w:val="center"/>
            </w:pPr>
            <w:r w:rsidRPr="009A5A77">
              <w:t>-</w:t>
            </w:r>
          </w:p>
        </w:tc>
      </w:tr>
      <w:tr w:rsidR="004363B0" w:rsidRPr="009A5A77" w:rsidTr="004363B0">
        <w:trPr>
          <w:trHeight w:val="524"/>
          <w:jc w:val="center"/>
        </w:trPr>
        <w:tc>
          <w:tcPr>
            <w:tcW w:w="789" w:type="dxa"/>
            <w:shd w:val="clear" w:color="auto" w:fill="auto"/>
            <w:vAlign w:val="center"/>
          </w:tcPr>
          <w:p w:rsidR="002219C2" w:rsidRPr="004363B0" w:rsidRDefault="002219C2" w:rsidP="004363B0">
            <w:pPr>
              <w:spacing w:after="0" w:line="276" w:lineRule="auto"/>
              <w:rPr>
                <w:b/>
                <w:bCs/>
              </w:rPr>
            </w:pPr>
            <w:r w:rsidRPr="004363B0">
              <w:rPr>
                <w:b/>
                <w:bCs/>
              </w:rPr>
              <w:t>4.</w:t>
            </w:r>
          </w:p>
        </w:tc>
        <w:tc>
          <w:tcPr>
            <w:tcW w:w="2203" w:type="dxa"/>
            <w:shd w:val="clear" w:color="auto" w:fill="auto"/>
            <w:vAlign w:val="center"/>
          </w:tcPr>
          <w:p w:rsidR="002219C2" w:rsidRPr="004363B0" w:rsidRDefault="003D25A4" w:rsidP="004363B0">
            <w:pPr>
              <w:spacing w:after="0" w:line="276" w:lineRule="auto"/>
              <w:jc w:val="center"/>
              <w:rPr>
                <w:b/>
                <w:bCs/>
              </w:rPr>
            </w:pPr>
            <w:r w:rsidRPr="003D25A4">
              <w:rPr>
                <w:b/>
                <w:bCs/>
              </w:rPr>
              <w:t>Young Officer</w:t>
            </w:r>
          </w:p>
        </w:tc>
        <w:tc>
          <w:tcPr>
            <w:tcW w:w="1681" w:type="dxa"/>
            <w:shd w:val="clear" w:color="auto" w:fill="auto"/>
            <w:vAlign w:val="center"/>
          </w:tcPr>
          <w:p w:rsidR="002219C2" w:rsidRPr="009A5A77" w:rsidRDefault="002219C2" w:rsidP="004363B0">
            <w:pPr>
              <w:spacing w:after="0" w:line="276" w:lineRule="auto"/>
              <w:jc w:val="center"/>
            </w:pPr>
            <w:r w:rsidRPr="009A5A77">
              <w:t>3</w:t>
            </w:r>
          </w:p>
        </w:tc>
        <w:tc>
          <w:tcPr>
            <w:tcW w:w="1930" w:type="dxa"/>
            <w:shd w:val="clear" w:color="auto" w:fill="auto"/>
            <w:vAlign w:val="center"/>
          </w:tcPr>
          <w:p w:rsidR="002219C2" w:rsidRPr="009A5A77" w:rsidRDefault="002219C2" w:rsidP="004363B0">
            <w:pPr>
              <w:spacing w:after="0" w:line="276" w:lineRule="auto"/>
              <w:jc w:val="center"/>
            </w:pPr>
            <w:r w:rsidRPr="009A5A77">
              <w:t>0</w:t>
            </w:r>
          </w:p>
        </w:tc>
        <w:tc>
          <w:tcPr>
            <w:tcW w:w="1687" w:type="dxa"/>
            <w:shd w:val="clear" w:color="auto" w:fill="auto"/>
            <w:vAlign w:val="center"/>
          </w:tcPr>
          <w:p w:rsidR="002219C2" w:rsidRPr="009A5A77" w:rsidRDefault="002219C2" w:rsidP="004363B0">
            <w:pPr>
              <w:spacing w:after="0" w:line="276" w:lineRule="auto"/>
              <w:jc w:val="center"/>
            </w:pPr>
            <w:r w:rsidRPr="009A5A77">
              <w:t>3</w:t>
            </w:r>
          </w:p>
        </w:tc>
      </w:tr>
      <w:tr w:rsidR="004363B0" w:rsidRPr="009A5A77" w:rsidTr="004363B0">
        <w:trPr>
          <w:trHeight w:val="392"/>
          <w:jc w:val="center"/>
        </w:trPr>
        <w:tc>
          <w:tcPr>
            <w:tcW w:w="789" w:type="dxa"/>
            <w:shd w:val="clear" w:color="auto" w:fill="auto"/>
            <w:vAlign w:val="center"/>
          </w:tcPr>
          <w:p w:rsidR="002219C2" w:rsidRPr="004363B0" w:rsidRDefault="002219C2" w:rsidP="004363B0">
            <w:pPr>
              <w:spacing w:after="0" w:line="276" w:lineRule="auto"/>
              <w:rPr>
                <w:b/>
                <w:bCs/>
              </w:rPr>
            </w:pPr>
            <w:r w:rsidRPr="004363B0">
              <w:rPr>
                <w:b/>
                <w:bCs/>
              </w:rPr>
              <w:t>5.</w:t>
            </w:r>
          </w:p>
        </w:tc>
        <w:tc>
          <w:tcPr>
            <w:tcW w:w="2203" w:type="dxa"/>
            <w:shd w:val="clear" w:color="auto" w:fill="auto"/>
            <w:vAlign w:val="center"/>
          </w:tcPr>
          <w:p w:rsidR="002219C2" w:rsidRPr="004363B0" w:rsidRDefault="003D25A4" w:rsidP="004363B0">
            <w:pPr>
              <w:spacing w:after="0" w:line="276" w:lineRule="auto"/>
              <w:jc w:val="center"/>
              <w:rPr>
                <w:b/>
                <w:bCs/>
              </w:rPr>
            </w:pPr>
            <w:r w:rsidRPr="003D25A4">
              <w:rPr>
                <w:b/>
                <w:bCs/>
              </w:rPr>
              <w:t>NCO</w:t>
            </w:r>
          </w:p>
        </w:tc>
        <w:tc>
          <w:tcPr>
            <w:tcW w:w="1681" w:type="dxa"/>
            <w:shd w:val="clear" w:color="auto" w:fill="auto"/>
            <w:vAlign w:val="center"/>
          </w:tcPr>
          <w:p w:rsidR="002219C2" w:rsidRPr="009A5A77" w:rsidRDefault="002219C2" w:rsidP="004363B0">
            <w:pPr>
              <w:spacing w:after="0" w:line="276" w:lineRule="auto"/>
              <w:jc w:val="center"/>
            </w:pPr>
            <w:r w:rsidRPr="009A5A77">
              <w:t>3</w:t>
            </w:r>
          </w:p>
        </w:tc>
        <w:tc>
          <w:tcPr>
            <w:tcW w:w="1930" w:type="dxa"/>
            <w:shd w:val="clear" w:color="auto" w:fill="auto"/>
            <w:vAlign w:val="center"/>
          </w:tcPr>
          <w:p w:rsidR="002219C2" w:rsidRPr="009A5A77" w:rsidRDefault="002219C2" w:rsidP="004363B0">
            <w:pPr>
              <w:spacing w:after="0" w:line="276" w:lineRule="auto"/>
              <w:jc w:val="center"/>
            </w:pPr>
            <w:r w:rsidRPr="009A5A77">
              <w:t>0</w:t>
            </w:r>
          </w:p>
        </w:tc>
        <w:tc>
          <w:tcPr>
            <w:tcW w:w="1687" w:type="dxa"/>
            <w:shd w:val="clear" w:color="auto" w:fill="auto"/>
            <w:vAlign w:val="center"/>
          </w:tcPr>
          <w:p w:rsidR="002219C2" w:rsidRPr="009A5A77" w:rsidRDefault="002219C2" w:rsidP="004363B0">
            <w:pPr>
              <w:spacing w:after="0" w:line="276" w:lineRule="auto"/>
              <w:jc w:val="center"/>
            </w:pPr>
            <w:r w:rsidRPr="009A5A77">
              <w:t>3</w:t>
            </w:r>
          </w:p>
        </w:tc>
      </w:tr>
      <w:tr w:rsidR="004363B0" w:rsidRPr="009A5A77" w:rsidTr="004363B0">
        <w:trPr>
          <w:trHeight w:val="382"/>
          <w:jc w:val="center"/>
        </w:trPr>
        <w:tc>
          <w:tcPr>
            <w:tcW w:w="789" w:type="dxa"/>
            <w:shd w:val="clear" w:color="auto" w:fill="auto"/>
            <w:vAlign w:val="center"/>
          </w:tcPr>
          <w:p w:rsidR="002219C2" w:rsidRPr="004363B0" w:rsidRDefault="002219C2" w:rsidP="004363B0">
            <w:pPr>
              <w:spacing w:after="0" w:line="276" w:lineRule="auto"/>
              <w:rPr>
                <w:b/>
                <w:bCs/>
              </w:rPr>
            </w:pPr>
            <w:r w:rsidRPr="004363B0">
              <w:rPr>
                <w:b/>
                <w:bCs/>
              </w:rPr>
              <w:t>6.</w:t>
            </w:r>
          </w:p>
        </w:tc>
        <w:tc>
          <w:tcPr>
            <w:tcW w:w="2203" w:type="dxa"/>
            <w:shd w:val="clear" w:color="auto" w:fill="auto"/>
            <w:vAlign w:val="center"/>
          </w:tcPr>
          <w:p w:rsidR="002219C2" w:rsidRPr="004363B0" w:rsidRDefault="003D25A4" w:rsidP="004363B0">
            <w:pPr>
              <w:spacing w:after="0" w:line="276" w:lineRule="auto"/>
              <w:jc w:val="center"/>
              <w:rPr>
                <w:b/>
                <w:bCs/>
              </w:rPr>
            </w:pPr>
            <w:r w:rsidRPr="003D25A4">
              <w:rPr>
                <w:b/>
                <w:bCs/>
              </w:rPr>
              <w:t>Civil servants</w:t>
            </w:r>
          </w:p>
        </w:tc>
        <w:tc>
          <w:tcPr>
            <w:tcW w:w="1681" w:type="dxa"/>
            <w:shd w:val="clear" w:color="auto" w:fill="auto"/>
            <w:vAlign w:val="center"/>
          </w:tcPr>
          <w:p w:rsidR="002219C2" w:rsidRPr="009A5A77" w:rsidRDefault="002219C2" w:rsidP="004363B0">
            <w:pPr>
              <w:spacing w:after="0" w:line="276" w:lineRule="auto"/>
              <w:jc w:val="center"/>
            </w:pPr>
            <w:r w:rsidRPr="009A5A77">
              <w:t>1</w:t>
            </w:r>
          </w:p>
        </w:tc>
        <w:tc>
          <w:tcPr>
            <w:tcW w:w="1930" w:type="dxa"/>
            <w:shd w:val="clear" w:color="auto" w:fill="auto"/>
            <w:vAlign w:val="center"/>
          </w:tcPr>
          <w:p w:rsidR="002219C2" w:rsidRPr="009A5A77" w:rsidRDefault="002219C2" w:rsidP="004363B0">
            <w:pPr>
              <w:spacing w:after="0" w:line="276" w:lineRule="auto"/>
              <w:jc w:val="center"/>
            </w:pPr>
            <w:r w:rsidRPr="009A5A77">
              <w:t>1</w:t>
            </w:r>
          </w:p>
        </w:tc>
        <w:tc>
          <w:tcPr>
            <w:tcW w:w="1687" w:type="dxa"/>
            <w:shd w:val="clear" w:color="auto" w:fill="auto"/>
            <w:vAlign w:val="center"/>
          </w:tcPr>
          <w:p w:rsidR="002219C2" w:rsidRPr="009A5A77" w:rsidRDefault="002219C2" w:rsidP="004363B0">
            <w:pPr>
              <w:spacing w:after="0" w:line="276" w:lineRule="auto"/>
              <w:jc w:val="center"/>
            </w:pPr>
            <w:r w:rsidRPr="009A5A77">
              <w:t>-</w:t>
            </w:r>
          </w:p>
        </w:tc>
      </w:tr>
    </w:tbl>
    <w:p w:rsidR="002219C2" w:rsidRDefault="003D25A4" w:rsidP="002219C2">
      <w:pPr>
        <w:spacing w:after="0" w:line="276" w:lineRule="auto"/>
        <w:ind w:firstLine="1134"/>
      </w:pPr>
      <w:r w:rsidRPr="003D25A4">
        <w:t>Source: Wasidik Section of the West Java Regional Police General Serse.</w:t>
      </w:r>
    </w:p>
    <w:p w:rsidR="003D25A4" w:rsidRDefault="003D25A4" w:rsidP="002219C2">
      <w:pPr>
        <w:spacing w:after="0" w:line="276" w:lineRule="auto"/>
        <w:ind w:firstLine="1134"/>
      </w:pPr>
    </w:p>
    <w:p w:rsidR="00421896" w:rsidRPr="009A5A77" w:rsidRDefault="00421896" w:rsidP="00421896">
      <w:pPr>
        <w:spacing w:after="0" w:line="276" w:lineRule="auto"/>
        <w:ind w:firstLine="1134"/>
        <w:jc w:val="both"/>
      </w:pPr>
      <w:r w:rsidRPr="00421896">
        <w:t xml:space="preserve">Data kepegawaian di Seksi Wasidik Polda Jabar masih minim; masih ada kekurangan antara DSP dan personel yang tersedia. Porsi masih ada yang kosong, bahkan nol (nihil). Penyelesaian pengaduan masyarakat di Seksi Wasidik Polda Jabar kurang efektif karena jumlah pengaduan masyarakat yang begitu banyak, dengan rata-rata 273 dumas, pada periode 2017-2019 sehingga tidak mampu mengawal </w:t>
      </w:r>
      <w:r w:rsidR="007845CA">
        <w:t xml:space="preserve">kekuasaan fungsi-diskresioner yang mana adalah </w:t>
      </w:r>
      <w:r w:rsidRPr="00421896">
        <w:t>celah atau peluang untuk menggunakan kendali penyidik ​​untuk kepentingannya dan bukan untuk menegakkan hukum dan keadilan dengan melakukan tindakan yang bernuansa pemerasan, intimidasi atau fabrikasi dan kolusi dalam menangani suatu perkara (Harahap, 2001).</w:t>
      </w:r>
    </w:p>
    <w:p w:rsidR="002219C2" w:rsidRDefault="003D25A4" w:rsidP="00A3656A">
      <w:pPr>
        <w:tabs>
          <w:tab w:val="left" w:pos="1134"/>
        </w:tabs>
        <w:jc w:val="lowKashida"/>
        <w:rPr>
          <w:lang w:val="id-ID"/>
        </w:rPr>
      </w:pPr>
      <w:r>
        <w:tab/>
      </w:r>
    </w:p>
    <w:p w:rsidR="00DD33FA" w:rsidRDefault="007845CA" w:rsidP="002219C2">
      <w:pPr>
        <w:tabs>
          <w:tab w:val="left" w:pos="1134"/>
        </w:tabs>
        <w:rPr>
          <w:b/>
          <w:bCs/>
          <w:lang w:val="en-GB"/>
        </w:rPr>
      </w:pPr>
      <w:r>
        <w:rPr>
          <w:b/>
          <w:bCs/>
          <w:lang w:val="id-ID"/>
        </w:rPr>
        <w:t xml:space="preserve">B. </w:t>
      </w:r>
      <w:r>
        <w:rPr>
          <w:b/>
          <w:bCs/>
          <w:lang w:val="id-ID"/>
        </w:rPr>
        <w:tab/>
        <w:t>MET</w:t>
      </w:r>
      <w:r w:rsidR="00DD33FA" w:rsidRPr="00DD33FA">
        <w:rPr>
          <w:b/>
          <w:bCs/>
          <w:lang w:val="id-ID"/>
        </w:rPr>
        <w:t>OD</w:t>
      </w:r>
      <w:r>
        <w:rPr>
          <w:b/>
          <w:bCs/>
          <w:lang w:val="en-GB"/>
        </w:rPr>
        <w:t>E</w:t>
      </w:r>
    </w:p>
    <w:p w:rsidR="007845CA" w:rsidRPr="007845CA" w:rsidRDefault="007845CA" w:rsidP="007845CA">
      <w:pPr>
        <w:tabs>
          <w:tab w:val="left" w:pos="1134"/>
        </w:tabs>
        <w:jc w:val="both"/>
        <w:rPr>
          <w:bCs/>
          <w:lang w:val="en-GB"/>
        </w:rPr>
      </w:pPr>
      <w:r>
        <w:rPr>
          <w:b/>
          <w:bCs/>
          <w:lang w:val="en-GB"/>
        </w:rPr>
        <w:tab/>
      </w:r>
      <w:r w:rsidRPr="007845CA">
        <w:rPr>
          <w:bCs/>
          <w:lang w:val="en-GB"/>
        </w:rPr>
        <w:t xml:space="preserve">Metode yang digunakan dalam penelitian ini adalah deskriptif kualitatif. Sumber data yang digunakan berasal dari sumber data primer (wawancara dengan Kepala Seksi Pengawasan Polda Jabar) dan sumber data sekunder (buku, artikel, jurnal ilmiah, surat kabar, dan sebagainya). Teknik pengumpulan data yang digunakan adalah observasi, wawancara mendalam, dan studi dokumentasi. Informan kunci dalam penelitian ini adalah Kepala Seksi Pengawasan Investigasi Umum Polda Jawa Barat (1 orang) dan penyidik ​​(5 orang) sebagai informan kunci. Mereka melibatkan informan ahli, satu ahli hukum pidana, dan satu ahli kebijakan publik. Pengolahan data dan analisis kualitatif dalam penelitian ini meliputi reduksi </w:t>
      </w:r>
      <w:r w:rsidRPr="007845CA">
        <w:rPr>
          <w:bCs/>
          <w:lang w:val="en-GB"/>
        </w:rPr>
        <w:lastRenderedPageBreak/>
        <w:t>data, penyajian, dan verifikasi. Teknik pemeriksaan keabsahan data yang digunakan mengacu pada Kredibilitas, Transferabilitas, dan Dependensi.</w:t>
      </w:r>
    </w:p>
    <w:p w:rsidR="00A3656A" w:rsidRPr="00A3656A" w:rsidRDefault="00DD33FA" w:rsidP="00A3656A">
      <w:pPr>
        <w:tabs>
          <w:tab w:val="left" w:pos="1134"/>
        </w:tabs>
        <w:jc w:val="lowKashida"/>
        <w:rPr>
          <w:lang w:val="id-ID"/>
        </w:rPr>
      </w:pPr>
      <w:r>
        <w:rPr>
          <w:lang w:val="id-ID"/>
        </w:rPr>
        <w:tab/>
      </w:r>
    </w:p>
    <w:p w:rsidR="008768BB" w:rsidRDefault="008768BB" w:rsidP="008768BB">
      <w:pPr>
        <w:tabs>
          <w:tab w:val="left" w:pos="1134"/>
        </w:tabs>
        <w:jc w:val="lowKashida"/>
        <w:rPr>
          <w:b/>
          <w:bCs/>
          <w:lang w:val="en-GB"/>
        </w:rPr>
      </w:pPr>
      <w:r>
        <w:rPr>
          <w:b/>
          <w:bCs/>
          <w:lang w:val="id-ID"/>
        </w:rPr>
        <w:t xml:space="preserve">C. </w:t>
      </w:r>
      <w:r>
        <w:rPr>
          <w:b/>
          <w:bCs/>
          <w:lang w:val="id-ID"/>
        </w:rPr>
        <w:tab/>
      </w:r>
      <w:r w:rsidR="007845CA">
        <w:rPr>
          <w:b/>
          <w:bCs/>
          <w:lang w:val="en-GB"/>
        </w:rPr>
        <w:t>HASIL DAN DISKUSI</w:t>
      </w:r>
    </w:p>
    <w:p w:rsidR="007845CA" w:rsidRPr="007845CA" w:rsidRDefault="007845CA" w:rsidP="007845CA">
      <w:pPr>
        <w:tabs>
          <w:tab w:val="left" w:pos="1134"/>
        </w:tabs>
        <w:jc w:val="lowKashida"/>
        <w:rPr>
          <w:bCs/>
          <w:lang w:val="en-GB"/>
        </w:rPr>
      </w:pPr>
      <w:r>
        <w:rPr>
          <w:b/>
          <w:bCs/>
          <w:lang w:val="en-GB"/>
        </w:rPr>
        <w:tab/>
      </w:r>
      <w:r w:rsidRPr="007845CA">
        <w:rPr>
          <w:bCs/>
          <w:lang w:val="en-GB"/>
        </w:rPr>
        <w:t>Lingkungan pengendalian adalah serangkaian standar, proses, dan struktur yang menjadi dasar penerapan pengendalian internal di seluruh organisasi. Perannya menciptakan suasana kekuasaan dalam suatu organisasi. Hal tersebut mempengaruhi kesadaran organisasi terhadap manajemen dan landasan bagi seluruh komponen pengendalian internal yang membentuk disiplin dan struktur. Sub-komponen lingkungan pengendalian mencakup integritas dan nilai-nilai etika organisasi; parameter yang membuat pimpinan organisasi mampu melaksanakan tanggung jawab tata kelola untuk mengembangkan struktur organisasi. Pembagian kekuasaan dan tugas termasuk merekrut karyawan, mengembangkan dan mempertahankan individu yang kompeten, dan memperjelas ukuran kinerja, insentif, dan penghargaan untuk mendorong akuntabilitas kinerja (Denhardt, 2003). Lingkungan pengendalian yang dihasilkan akan berdampak luas pada sistem pengendalian internal secara keseluruhan.</w:t>
      </w:r>
    </w:p>
    <w:p w:rsidR="007845CA" w:rsidRPr="007845CA" w:rsidRDefault="007845CA" w:rsidP="007845CA">
      <w:pPr>
        <w:tabs>
          <w:tab w:val="left" w:pos="1134"/>
        </w:tabs>
        <w:jc w:val="lowKashida"/>
        <w:rPr>
          <w:bCs/>
          <w:lang w:val="en-GB"/>
        </w:rPr>
      </w:pPr>
      <w:r>
        <w:rPr>
          <w:b/>
          <w:bCs/>
          <w:lang w:val="en-GB"/>
        </w:rPr>
        <w:tab/>
      </w:r>
      <w:r w:rsidRPr="007845CA">
        <w:rPr>
          <w:bCs/>
          <w:lang w:val="en-GB"/>
        </w:rPr>
        <w:t>Kapolri telah menerbitkan Peraturan Kapolri Nomor 14 Tahun 2012 tentang Penyelenggaraan Reserse Kriminal. Tujuan dari pengaturan ini adalah a) sebagai pedoman dalam penyelenggaraan penyidikan tindak pidana di lingkungan Polri; b) Terselenggaranya manajemen investigasi yang meliputi perencanaan, pengorganisasian, pelaksanaan, pengawasan, dan pengendalian secara efektif dan efisien; dan c) Sebagai evaluasi kinerja penyidik ​​dalam proses penyidikan tindak pidana guna mewujudkan tertib administrasi penyidikan dan kepastian hukum. Peraturan Pemerintah R.I. Nomor 2 Tahun 2003 tentang Tata Tertib Anggota Polri, Perkap Nomor 2 Tahun 2016 tentang Penyelesaian Pelanggaran Disiplin Anggota Polri dan P.P. Nomor 53 Tahun 2010 tentang Disiplin Pegawai Negeri Sipil dan Peraturan Kepala Badan Kepegawaian Negara Nomor 21 Tahun 2010.</w:t>
      </w:r>
    </w:p>
    <w:p w:rsidR="007845CA" w:rsidRDefault="008768BB" w:rsidP="007845CA">
      <w:pPr>
        <w:tabs>
          <w:tab w:val="left" w:pos="1134"/>
        </w:tabs>
        <w:jc w:val="lowKashida"/>
      </w:pPr>
      <w:r>
        <w:rPr>
          <w:b/>
          <w:bCs/>
          <w:lang w:val="id-ID"/>
        </w:rPr>
        <w:tab/>
      </w:r>
      <w:r w:rsidR="007845CA">
        <w:t>Standar kompetensi Wassidik Polda Jawa Barat untuk setiap tugas dan fungsi masing-masing jabatan diatur dengan Peraturan Kepala Kepolisian Republik Indonesia Nomor 14 Tahun 2012 tentang Reserse Kriminal. Penyidik ​​/ petugas Direktorat Reserse Kriminal Umum masih belum memenuhi standar kompetensi. Pasalnya, penyidik ​​/ oknum pidana umum belum mengikuti pelatihan / bimbingan teknis khusus pengelolaan penyidikan dari sumber yang berkompeten di bidang penyidikan.</w:t>
      </w:r>
    </w:p>
    <w:p w:rsidR="007845CA" w:rsidRDefault="007845CA" w:rsidP="007845CA">
      <w:pPr>
        <w:tabs>
          <w:tab w:val="left" w:pos="1134"/>
        </w:tabs>
        <w:jc w:val="lowKashida"/>
      </w:pPr>
      <w:r>
        <w:tab/>
        <w:t>Identifikasi risiko merupakan langkah strategis dalam pencegahan dalam menghindari masalah yang sewaktu-waktu dapat terjadi yang belum diperhitungkan atau di luar perhitungan. Hal inilah yang harus diperhatikan setiap saat oleh pimpinan Wassidik</w:t>
      </w:r>
      <w:r w:rsidR="008A5C0B">
        <w:t xml:space="preserve"> </w:t>
      </w:r>
      <w:r>
        <w:t xml:space="preserve">Polda Jawa Barat. Masalah perilaku, waktu termasuk lingkungan, secara signifikan akan menyebabkan faktor kebiasaan yang mengarah pada pembentukan penilaian risiko, yang dimulai dengan mengidentifikasi faktor penyebab risiko secara tepat. Seperti halnya identifikasi risiko pada pemaparan sebelumnya, kebijakan / pedoman analisis risiko unit organisasi memiliki kebijakan / pedoman analisis yang sama dengan Peraturan Kapolri Nomor 14 Tahun 2012; bahwa dalam rangka proses penyidikan yang profesional dan transparan oleh Kepolisian Republik Indonesia, diperlukan penerapan manajemen risiko </w:t>
      </w:r>
      <w:r>
        <w:lastRenderedPageBreak/>
        <w:t>untuk mendukung pencapaian tugas dan fungsi organisasi. Namun, hal ini belum dikomunikasikan secara aktif.</w:t>
      </w:r>
    </w:p>
    <w:p w:rsidR="007845CA" w:rsidRDefault="008A5C0B" w:rsidP="007845CA">
      <w:pPr>
        <w:tabs>
          <w:tab w:val="left" w:pos="1134"/>
        </w:tabs>
        <w:jc w:val="lowKashida"/>
      </w:pPr>
      <w:r>
        <w:tab/>
      </w:r>
      <w:r w:rsidR="007845CA">
        <w:t>Masalah signifikan di unit Wassidik dalam proses penyidikan adalah hasil survei Ombudsman Indonesia 2019 tentang kepatuhan hukum pada instansi pemerintah dimana banyak yang belum memenuhi kewajiban dokumenter selama proses penyidikan. Dokumen yang dimaksud adalah seperti surat perintah penangkapan dan berita acara penangkapan. Dalam proses penyidikan, Polri dibekali dengan Prosedur Operasi Standar (SOP) dan Perkap No. 6/2019 tentang Reserse Kriminal Hal ini agar penyidik ​​Polri lebih profesional dan proporsional dalam menyidik ​​tindak pidana, sehingga SOP dan perkap mengatur semuanya. administrasi yang harus dipenuhi penyidik ​​saat menyelidiki suatu kasus.</w:t>
      </w:r>
    </w:p>
    <w:p w:rsidR="002E7FDA" w:rsidRDefault="004F6352" w:rsidP="008768BB">
      <w:pPr>
        <w:tabs>
          <w:tab w:val="left" w:pos="1134"/>
        </w:tabs>
        <w:jc w:val="lowKashida"/>
        <w:rPr>
          <w:lang w:val="id-ID"/>
        </w:rPr>
      </w:pPr>
      <w:r>
        <w:tab/>
      </w:r>
      <w:r w:rsidR="003127E5">
        <w:rPr>
          <w:b/>
          <w:bCs/>
          <w:noProof/>
          <w:lang w:val="id-ID" w:eastAsia="id-ID"/>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ragraph">
                  <wp:posOffset>145415</wp:posOffset>
                </wp:positionV>
                <wp:extent cx="5592445" cy="2828290"/>
                <wp:effectExtent l="6350" t="12065" r="11430" b="7620"/>
                <wp:wrapNone/>
                <wp:docPr id="4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2445" cy="2828290"/>
                          <a:chOff x="0" y="0"/>
                          <a:chExt cx="54012" cy="22643"/>
                        </a:xfrm>
                      </wpg:grpSpPr>
                      <wps:wsp>
                        <wps:cNvPr id="47" name="Text Box 31"/>
                        <wps:cNvSpPr txBox="1">
                          <a:spLocks noChangeArrowheads="1"/>
                        </wps:cNvSpPr>
                        <wps:spPr bwMode="auto">
                          <a:xfrm>
                            <a:off x="1975" y="0"/>
                            <a:ext cx="18192" cy="6191"/>
                          </a:xfrm>
                          <a:prstGeom prst="rect">
                            <a:avLst/>
                          </a:prstGeom>
                          <a:solidFill>
                            <a:schemeClr val="lt1">
                              <a:lumMod val="100000"/>
                              <a:lumOff val="0"/>
                            </a:schemeClr>
                          </a:solidFill>
                          <a:ln w="6350">
                            <a:solidFill>
                              <a:srgbClr val="000000"/>
                            </a:solidFill>
                            <a:miter lim="800000"/>
                            <a:headEnd/>
                            <a:tailEnd/>
                          </a:ln>
                        </wps:spPr>
                        <wps:txbx>
                          <w:txbxContent>
                            <w:p w:rsidR="00A234A9" w:rsidRPr="003D25A4" w:rsidRDefault="00A234A9" w:rsidP="003D25A4">
                              <w:pPr>
                                <w:spacing w:after="0" w:line="240" w:lineRule="auto"/>
                                <w:jc w:val="center"/>
                                <w:rPr>
                                  <w:lang w:val="id-ID"/>
                                </w:rPr>
                              </w:pPr>
                              <w:r w:rsidRPr="003D25A4">
                                <w:rPr>
                                  <w:lang w:val="id-ID"/>
                                </w:rPr>
                                <w:t>Perkap No. 14 years old 2012about</w:t>
                              </w:r>
                            </w:p>
                            <w:p w:rsidR="00A234A9" w:rsidRDefault="00A234A9" w:rsidP="003D25A4">
                              <w:pPr>
                                <w:spacing w:after="0" w:line="240" w:lineRule="auto"/>
                                <w:jc w:val="center"/>
                                <w:rPr>
                                  <w:lang w:val="id-ID"/>
                                </w:rPr>
                              </w:pPr>
                              <w:r w:rsidRPr="003D25A4">
                                <w:rPr>
                                  <w:lang w:val="id-ID"/>
                                </w:rPr>
                                <w:t>TP Investigation ManagementTP Investigation Management</w:t>
                              </w:r>
                              <w:r>
                                <w:rPr>
                                  <w:lang w:val="id-ID"/>
                                </w:rPr>
                                <w:t>ang</w:t>
                              </w:r>
                            </w:p>
                            <w:p w:rsidR="00A234A9" w:rsidRPr="00EF3CE2" w:rsidRDefault="00A234A9" w:rsidP="002E7FDA">
                              <w:pPr>
                                <w:spacing w:after="0" w:line="240" w:lineRule="auto"/>
                                <w:jc w:val="center"/>
                                <w:rPr>
                                  <w:lang w:val="id-ID"/>
                                </w:rPr>
                              </w:pPr>
                              <w:r>
                                <w:rPr>
                                  <w:lang w:val="id-ID"/>
                                </w:rPr>
                                <w:t>Manajemen Penyidikan TP</w:t>
                              </w:r>
                            </w:p>
                          </w:txbxContent>
                        </wps:txbx>
                        <wps:bodyPr rot="0" vert="horz" wrap="square" lIns="91440" tIns="45720" rIns="91440" bIns="45720" anchor="t" anchorCtr="0" upright="1">
                          <a:noAutofit/>
                        </wps:bodyPr>
                      </wps:wsp>
                      <wps:wsp>
                        <wps:cNvPr id="48" name="Text Box 40"/>
                        <wps:cNvSpPr txBox="1">
                          <a:spLocks noChangeArrowheads="1"/>
                        </wps:cNvSpPr>
                        <wps:spPr bwMode="auto">
                          <a:xfrm>
                            <a:off x="30870" y="0"/>
                            <a:ext cx="21526" cy="6191"/>
                          </a:xfrm>
                          <a:prstGeom prst="rect">
                            <a:avLst/>
                          </a:prstGeom>
                          <a:solidFill>
                            <a:schemeClr val="lt1">
                              <a:lumMod val="100000"/>
                              <a:lumOff val="0"/>
                            </a:schemeClr>
                          </a:solidFill>
                          <a:ln w="6350">
                            <a:solidFill>
                              <a:srgbClr val="000000"/>
                            </a:solidFill>
                            <a:miter lim="800000"/>
                            <a:headEnd/>
                            <a:tailEnd/>
                          </a:ln>
                        </wps:spPr>
                        <wps:txbx>
                          <w:txbxContent>
                            <w:p w:rsidR="00A234A9" w:rsidRPr="003D25A4" w:rsidRDefault="00A234A9" w:rsidP="003D25A4">
                              <w:pPr>
                                <w:spacing w:after="0" w:line="240" w:lineRule="auto"/>
                                <w:jc w:val="center"/>
                                <w:rPr>
                                  <w:lang w:val="id-ID"/>
                                </w:rPr>
                              </w:pPr>
                              <w:r w:rsidRPr="003D25A4">
                                <w:rPr>
                                  <w:lang w:val="id-ID"/>
                                </w:rPr>
                                <w:t>Skep Kabare</w:t>
                              </w:r>
                              <w:r>
                                <w:rPr>
                                  <w:lang w:val="id-ID"/>
                                </w:rPr>
                                <w:t>skrim No. 12 Year</w:t>
                              </w:r>
                              <w:r w:rsidRPr="003D25A4">
                                <w:rPr>
                                  <w:lang w:val="id-ID"/>
                                </w:rPr>
                                <w:t>. 2006about</w:t>
                              </w:r>
                            </w:p>
                            <w:p w:rsidR="00A234A9" w:rsidRPr="00EF3CE2" w:rsidRDefault="00A234A9" w:rsidP="003D25A4">
                              <w:pPr>
                                <w:spacing w:after="0" w:line="240" w:lineRule="auto"/>
                                <w:jc w:val="center"/>
                                <w:rPr>
                                  <w:lang w:val="id-ID"/>
                                </w:rPr>
                              </w:pPr>
                              <w:r w:rsidRPr="003D25A4">
                                <w:rPr>
                                  <w:lang w:val="id-ID"/>
                                </w:rPr>
                                <w:t>TP Investigation Guidelines</w:t>
                              </w:r>
                            </w:p>
                          </w:txbxContent>
                        </wps:txbx>
                        <wps:bodyPr rot="0" vert="horz" wrap="square" lIns="91440" tIns="45720" rIns="91440" bIns="45720" anchor="t" anchorCtr="0" upright="1">
                          <a:noAutofit/>
                        </wps:bodyPr>
                      </wps:wsp>
                      <wps:wsp>
                        <wps:cNvPr id="49" name="Text Box 41"/>
                        <wps:cNvSpPr txBox="1">
                          <a:spLocks noChangeArrowheads="1"/>
                        </wps:cNvSpPr>
                        <wps:spPr bwMode="auto">
                          <a:xfrm>
                            <a:off x="6071" y="9290"/>
                            <a:ext cx="10001" cy="2667"/>
                          </a:xfrm>
                          <a:prstGeom prst="rect">
                            <a:avLst/>
                          </a:prstGeom>
                          <a:solidFill>
                            <a:schemeClr val="lt1">
                              <a:lumMod val="100000"/>
                              <a:lumOff val="0"/>
                            </a:schemeClr>
                          </a:solidFill>
                          <a:ln w="6350">
                            <a:solidFill>
                              <a:srgbClr val="000000"/>
                            </a:solidFill>
                            <a:miter lim="800000"/>
                            <a:headEnd/>
                            <a:tailEnd/>
                          </a:ln>
                        </wps:spPr>
                        <wps:txbx>
                          <w:txbxContent>
                            <w:p w:rsidR="00A234A9" w:rsidRPr="00EF3CE2" w:rsidRDefault="00A234A9" w:rsidP="002E7FDA">
                              <w:pPr>
                                <w:spacing w:after="0" w:line="240" w:lineRule="auto"/>
                                <w:jc w:val="center"/>
                                <w:rPr>
                                  <w:lang w:val="id-ID"/>
                                </w:rPr>
                              </w:pPr>
                              <w:r w:rsidRPr="003D25A4">
                                <w:rPr>
                                  <w:lang w:val="id-ID"/>
                                </w:rPr>
                                <w:t>Explanation</w:t>
                              </w:r>
                            </w:p>
                          </w:txbxContent>
                        </wps:txbx>
                        <wps:bodyPr rot="0" vert="horz" wrap="square" lIns="91440" tIns="45720" rIns="91440" bIns="45720" anchor="t" anchorCtr="0" upright="1">
                          <a:noAutofit/>
                        </wps:bodyPr>
                      </wps:wsp>
                      <wps:wsp>
                        <wps:cNvPr id="50" name="Text Box 42"/>
                        <wps:cNvSpPr txBox="1">
                          <a:spLocks noChangeArrowheads="1"/>
                        </wps:cNvSpPr>
                        <wps:spPr bwMode="auto">
                          <a:xfrm>
                            <a:off x="33723" y="8046"/>
                            <a:ext cx="15811" cy="4572"/>
                          </a:xfrm>
                          <a:prstGeom prst="rect">
                            <a:avLst/>
                          </a:prstGeom>
                          <a:solidFill>
                            <a:schemeClr val="lt1">
                              <a:lumMod val="100000"/>
                              <a:lumOff val="0"/>
                            </a:schemeClr>
                          </a:solidFill>
                          <a:ln w="6350">
                            <a:solidFill>
                              <a:srgbClr val="000000"/>
                            </a:solidFill>
                            <a:miter lim="800000"/>
                            <a:headEnd/>
                            <a:tailEnd/>
                          </a:ln>
                        </wps:spPr>
                        <wps:txbx>
                          <w:txbxContent>
                            <w:p w:rsidR="00A234A9" w:rsidRPr="003D25A4" w:rsidRDefault="00A234A9" w:rsidP="003D25A4">
                              <w:pPr>
                                <w:spacing w:after="0" w:line="240" w:lineRule="auto"/>
                                <w:jc w:val="center"/>
                                <w:rPr>
                                  <w:sz w:val="22"/>
                                  <w:szCs w:val="22"/>
                                  <w:lang w:val="id-ID"/>
                                </w:rPr>
                              </w:pPr>
                              <w:r w:rsidRPr="003D25A4">
                                <w:rPr>
                                  <w:sz w:val="22"/>
                                  <w:szCs w:val="22"/>
                                  <w:lang w:val="id-ID"/>
                                </w:rPr>
                                <w:t>Legalization of Perkap No.26</w:t>
                              </w:r>
                            </w:p>
                            <w:p w:rsidR="00A234A9" w:rsidRPr="003D25A4" w:rsidRDefault="00A234A9" w:rsidP="003D25A4">
                              <w:pPr>
                                <w:spacing w:after="0" w:line="240" w:lineRule="auto"/>
                                <w:jc w:val="center"/>
                                <w:rPr>
                                  <w:sz w:val="22"/>
                                  <w:szCs w:val="22"/>
                                  <w:lang w:val="id-ID"/>
                                </w:rPr>
                              </w:pPr>
                              <w:r>
                                <w:rPr>
                                  <w:sz w:val="22"/>
                                  <w:szCs w:val="22"/>
                                  <w:lang w:val="id-ID"/>
                                </w:rPr>
                                <w:t>Year</w:t>
                              </w:r>
                              <w:r w:rsidRPr="003D25A4">
                                <w:rPr>
                                  <w:sz w:val="22"/>
                                  <w:szCs w:val="22"/>
                                  <w:lang w:val="id-ID"/>
                                </w:rPr>
                                <w:t>. 2010</w:t>
                              </w:r>
                            </w:p>
                          </w:txbxContent>
                        </wps:txbx>
                        <wps:bodyPr rot="0" vert="horz" wrap="square" lIns="91440" tIns="45720" rIns="91440" bIns="45720" anchor="t" anchorCtr="0" upright="1">
                          <a:noAutofit/>
                        </wps:bodyPr>
                      </wps:wsp>
                      <wps:wsp>
                        <wps:cNvPr id="51" name="Text Box 43"/>
                        <wps:cNvSpPr txBox="1">
                          <a:spLocks noChangeArrowheads="1"/>
                        </wps:cNvSpPr>
                        <wps:spPr bwMode="auto">
                          <a:xfrm>
                            <a:off x="0" y="16166"/>
                            <a:ext cx="12096" cy="6477"/>
                          </a:xfrm>
                          <a:prstGeom prst="rect">
                            <a:avLst/>
                          </a:prstGeom>
                          <a:solidFill>
                            <a:schemeClr val="lt1">
                              <a:lumMod val="100000"/>
                              <a:lumOff val="0"/>
                            </a:schemeClr>
                          </a:solidFill>
                          <a:ln w="6350">
                            <a:solidFill>
                              <a:srgbClr val="000000"/>
                            </a:solidFill>
                            <a:miter lim="800000"/>
                            <a:headEnd/>
                            <a:tailEnd/>
                          </a:ln>
                        </wps:spPr>
                        <wps:txbx>
                          <w:txbxContent>
                            <w:p w:rsidR="00A234A9" w:rsidRPr="003D25A4" w:rsidRDefault="00A234A9" w:rsidP="003D25A4">
                              <w:pPr>
                                <w:spacing w:after="0" w:line="240" w:lineRule="auto"/>
                                <w:jc w:val="center"/>
                                <w:rPr>
                                  <w:lang w:val="id-ID"/>
                                </w:rPr>
                              </w:pPr>
                              <w:r w:rsidRPr="003D25A4">
                                <w:rPr>
                                  <w:lang w:val="id-ID"/>
                                </w:rPr>
                                <w:t>Perkaba No.1</w:t>
                              </w:r>
                            </w:p>
                            <w:p w:rsidR="00A234A9" w:rsidRPr="003D25A4" w:rsidRDefault="00A234A9" w:rsidP="003D25A4">
                              <w:pPr>
                                <w:spacing w:after="0" w:line="240" w:lineRule="auto"/>
                                <w:jc w:val="center"/>
                                <w:rPr>
                                  <w:lang w:val="id-ID"/>
                                </w:rPr>
                              </w:pPr>
                              <w:r w:rsidRPr="003D25A4">
                                <w:rPr>
                                  <w:lang w:val="id-ID"/>
                                </w:rPr>
                                <w:t>Th. 2014 about</w:t>
                              </w:r>
                            </w:p>
                            <w:p w:rsidR="00A234A9" w:rsidRPr="00EF3CE2" w:rsidRDefault="00A234A9" w:rsidP="003D25A4">
                              <w:pPr>
                                <w:spacing w:after="0" w:line="240" w:lineRule="auto"/>
                                <w:jc w:val="center"/>
                                <w:rPr>
                                  <w:lang w:val="id-ID"/>
                                </w:rPr>
                              </w:pPr>
                              <w:r w:rsidRPr="003D25A4">
                                <w:rPr>
                                  <w:lang w:val="id-ID"/>
                                </w:rPr>
                                <w:t>SOP Rensidik TP</w:t>
                              </w:r>
                            </w:p>
                          </w:txbxContent>
                        </wps:txbx>
                        <wps:bodyPr rot="0" vert="horz" wrap="square" lIns="91440" tIns="45720" rIns="91440" bIns="45720" anchor="t" anchorCtr="0" upright="1">
                          <a:noAutofit/>
                        </wps:bodyPr>
                      </wps:wsp>
                      <wps:wsp>
                        <wps:cNvPr id="52" name="Text Box 44"/>
                        <wps:cNvSpPr txBox="1">
                          <a:spLocks noChangeArrowheads="1"/>
                        </wps:cNvSpPr>
                        <wps:spPr bwMode="auto">
                          <a:xfrm>
                            <a:off x="14191" y="16166"/>
                            <a:ext cx="12097" cy="6477"/>
                          </a:xfrm>
                          <a:prstGeom prst="rect">
                            <a:avLst/>
                          </a:prstGeom>
                          <a:solidFill>
                            <a:schemeClr val="lt1">
                              <a:lumMod val="100000"/>
                              <a:lumOff val="0"/>
                            </a:schemeClr>
                          </a:solidFill>
                          <a:ln w="6350">
                            <a:solidFill>
                              <a:srgbClr val="000000"/>
                            </a:solidFill>
                            <a:miter lim="800000"/>
                            <a:headEnd/>
                            <a:tailEnd/>
                          </a:ln>
                        </wps:spPr>
                        <wps:txbx>
                          <w:txbxContent>
                            <w:p w:rsidR="00A234A9" w:rsidRPr="003D25A4" w:rsidRDefault="00A234A9" w:rsidP="003D25A4">
                              <w:pPr>
                                <w:spacing w:after="0" w:line="240" w:lineRule="auto"/>
                                <w:jc w:val="center"/>
                                <w:rPr>
                                  <w:lang w:val="id-ID"/>
                                </w:rPr>
                              </w:pPr>
                              <w:r w:rsidRPr="003D25A4">
                                <w:rPr>
                                  <w:lang w:val="id-ID"/>
                                </w:rPr>
                                <w:t>Perkaba No.2</w:t>
                              </w:r>
                            </w:p>
                            <w:p w:rsidR="00A234A9" w:rsidRPr="003D25A4" w:rsidRDefault="00A234A9" w:rsidP="003D25A4">
                              <w:pPr>
                                <w:spacing w:after="0" w:line="240" w:lineRule="auto"/>
                                <w:jc w:val="center"/>
                                <w:rPr>
                                  <w:lang w:val="id-ID"/>
                                </w:rPr>
                              </w:pPr>
                              <w:r w:rsidRPr="003D25A4">
                                <w:rPr>
                                  <w:lang w:val="id-ID"/>
                                </w:rPr>
                                <w:t>Th. 2014 about</w:t>
                              </w:r>
                            </w:p>
                            <w:p w:rsidR="00A234A9" w:rsidRPr="00EF3CE2" w:rsidRDefault="00A234A9" w:rsidP="003D25A4">
                              <w:pPr>
                                <w:spacing w:after="0" w:line="240" w:lineRule="auto"/>
                                <w:jc w:val="center"/>
                                <w:rPr>
                                  <w:lang w:val="id-ID"/>
                                </w:rPr>
                              </w:pPr>
                              <w:r w:rsidRPr="003D25A4">
                                <w:rPr>
                                  <w:lang w:val="id-ID"/>
                                </w:rPr>
                                <w:t>SOP Orsisidik TP</w:t>
                              </w:r>
                            </w:p>
                          </w:txbxContent>
                        </wps:txbx>
                        <wps:bodyPr rot="0" vert="horz" wrap="square" lIns="91440" tIns="45720" rIns="91440" bIns="45720" anchor="t" anchorCtr="0" upright="1">
                          <a:noAutofit/>
                        </wps:bodyPr>
                      </wps:wsp>
                      <wps:wsp>
                        <wps:cNvPr id="53" name="Text Box 46"/>
                        <wps:cNvSpPr txBox="1">
                          <a:spLocks noChangeArrowheads="1"/>
                        </wps:cNvSpPr>
                        <wps:spPr bwMode="auto">
                          <a:xfrm>
                            <a:off x="28309" y="16166"/>
                            <a:ext cx="12097" cy="6477"/>
                          </a:xfrm>
                          <a:prstGeom prst="rect">
                            <a:avLst/>
                          </a:prstGeom>
                          <a:solidFill>
                            <a:schemeClr val="lt1">
                              <a:lumMod val="100000"/>
                              <a:lumOff val="0"/>
                            </a:schemeClr>
                          </a:solidFill>
                          <a:ln w="6350">
                            <a:solidFill>
                              <a:srgbClr val="000000"/>
                            </a:solidFill>
                            <a:miter lim="800000"/>
                            <a:headEnd/>
                            <a:tailEnd/>
                          </a:ln>
                        </wps:spPr>
                        <wps:txbx>
                          <w:txbxContent>
                            <w:p w:rsidR="00A234A9" w:rsidRDefault="00A234A9" w:rsidP="002E7FDA">
                              <w:pPr>
                                <w:spacing w:after="0" w:line="240" w:lineRule="auto"/>
                                <w:jc w:val="center"/>
                                <w:rPr>
                                  <w:lang w:val="id-ID"/>
                                </w:rPr>
                              </w:pPr>
                              <w:r>
                                <w:rPr>
                                  <w:lang w:val="id-ID"/>
                                </w:rPr>
                                <w:t xml:space="preserve">Perkaba No.3 </w:t>
                              </w:r>
                            </w:p>
                            <w:p w:rsidR="00A234A9" w:rsidRDefault="00A234A9" w:rsidP="002E7FDA">
                              <w:pPr>
                                <w:spacing w:after="0" w:line="240" w:lineRule="auto"/>
                                <w:jc w:val="center"/>
                                <w:rPr>
                                  <w:lang w:val="id-ID"/>
                                </w:rPr>
                              </w:pPr>
                              <w:r>
                                <w:rPr>
                                  <w:lang w:val="id-ID"/>
                                </w:rPr>
                                <w:t>Th. 2014 about</w:t>
                              </w:r>
                            </w:p>
                            <w:p w:rsidR="00A234A9" w:rsidRPr="00EF3CE2" w:rsidRDefault="00A234A9" w:rsidP="002E7FDA">
                              <w:pPr>
                                <w:spacing w:after="0" w:line="240" w:lineRule="auto"/>
                                <w:jc w:val="center"/>
                                <w:rPr>
                                  <w:lang w:val="id-ID"/>
                                </w:rPr>
                              </w:pPr>
                              <w:r>
                                <w:rPr>
                                  <w:lang w:val="id-ID"/>
                                </w:rPr>
                                <w:t>SOP Laksidik TP</w:t>
                              </w:r>
                            </w:p>
                          </w:txbxContent>
                        </wps:txbx>
                        <wps:bodyPr rot="0" vert="horz" wrap="square" lIns="91440" tIns="45720" rIns="91440" bIns="45720" anchor="t" anchorCtr="0" upright="1">
                          <a:noAutofit/>
                        </wps:bodyPr>
                      </wps:wsp>
                      <wps:wsp>
                        <wps:cNvPr id="54" name="Text Box 47"/>
                        <wps:cNvSpPr txBox="1">
                          <a:spLocks noChangeArrowheads="1"/>
                        </wps:cNvSpPr>
                        <wps:spPr bwMode="auto">
                          <a:xfrm>
                            <a:off x="41916" y="16166"/>
                            <a:ext cx="12096" cy="6477"/>
                          </a:xfrm>
                          <a:prstGeom prst="rect">
                            <a:avLst/>
                          </a:prstGeom>
                          <a:solidFill>
                            <a:schemeClr val="lt1">
                              <a:lumMod val="100000"/>
                              <a:lumOff val="0"/>
                            </a:schemeClr>
                          </a:solidFill>
                          <a:ln w="6350">
                            <a:solidFill>
                              <a:srgbClr val="000000"/>
                            </a:solidFill>
                            <a:miter lim="800000"/>
                            <a:headEnd/>
                            <a:tailEnd/>
                          </a:ln>
                        </wps:spPr>
                        <wps:txbx>
                          <w:txbxContent>
                            <w:p w:rsidR="00A234A9" w:rsidRDefault="00A234A9" w:rsidP="002E7FDA">
                              <w:pPr>
                                <w:spacing w:after="0" w:line="240" w:lineRule="auto"/>
                                <w:jc w:val="center"/>
                                <w:rPr>
                                  <w:lang w:val="id-ID"/>
                                </w:rPr>
                              </w:pPr>
                              <w:r>
                                <w:rPr>
                                  <w:lang w:val="id-ID"/>
                                </w:rPr>
                                <w:t xml:space="preserve">Perkaba No.4 </w:t>
                              </w:r>
                            </w:p>
                            <w:p w:rsidR="00A234A9" w:rsidRDefault="00A234A9" w:rsidP="002E7FDA">
                              <w:pPr>
                                <w:spacing w:after="0" w:line="240" w:lineRule="auto"/>
                                <w:jc w:val="center"/>
                                <w:rPr>
                                  <w:lang w:val="id-ID"/>
                                </w:rPr>
                              </w:pPr>
                              <w:r>
                                <w:rPr>
                                  <w:lang w:val="id-ID"/>
                                </w:rPr>
                                <w:t>Th. 2014 about</w:t>
                              </w:r>
                            </w:p>
                            <w:p w:rsidR="00A234A9" w:rsidRPr="00EF3CE2" w:rsidRDefault="00A234A9" w:rsidP="002E7FDA">
                              <w:pPr>
                                <w:spacing w:after="0" w:line="240" w:lineRule="auto"/>
                                <w:jc w:val="center"/>
                                <w:rPr>
                                  <w:lang w:val="id-ID"/>
                                </w:rPr>
                              </w:pPr>
                              <w:r>
                                <w:rPr>
                                  <w:lang w:val="id-ID"/>
                                </w:rPr>
                                <w:t>SOP Wassidik TP</w:t>
                              </w:r>
                            </w:p>
                          </w:txbxContent>
                        </wps:txbx>
                        <wps:bodyPr rot="0" vert="horz" wrap="square" lIns="91440" tIns="45720" rIns="91440" bIns="45720" anchor="t" anchorCtr="0" upright="1">
                          <a:noAutofit/>
                        </wps:bodyPr>
                      </wps:wsp>
                      <wps:wsp>
                        <wps:cNvPr id="55" name="Straight Connector 85"/>
                        <wps:cNvCnPr/>
                        <wps:spPr bwMode="auto">
                          <a:xfrm>
                            <a:off x="20189" y="2926"/>
                            <a:ext cx="10668" cy="0"/>
                          </a:xfrm>
                          <a:prstGeom prst="line">
                            <a:avLst/>
                          </a:prstGeom>
                          <a:noFill/>
                          <a:ln w="6350">
                            <a:solidFill>
                              <a:schemeClr val="tx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56" name="Straight Arrow Connector 96"/>
                        <wps:cNvCnPr>
                          <a:cxnSpLocks noChangeShapeType="1"/>
                        </wps:cNvCnPr>
                        <wps:spPr bwMode="auto">
                          <a:xfrm>
                            <a:off x="10826" y="6144"/>
                            <a:ext cx="0" cy="2877"/>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57" name="Straight Arrow Connector 106"/>
                        <wps:cNvCnPr>
                          <a:cxnSpLocks noChangeShapeType="1"/>
                        </wps:cNvCnPr>
                        <wps:spPr bwMode="auto">
                          <a:xfrm>
                            <a:off x="41404" y="6144"/>
                            <a:ext cx="0" cy="1797"/>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58" name="Straight Arrow Connector 113"/>
                        <wps:cNvCnPr>
                          <a:cxnSpLocks noChangeShapeType="1"/>
                        </wps:cNvCnPr>
                        <wps:spPr bwMode="auto">
                          <a:xfrm>
                            <a:off x="10826" y="11923"/>
                            <a:ext cx="0" cy="2515"/>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59" name="Straight Arrow Connector 114"/>
                        <wps:cNvCnPr>
                          <a:cxnSpLocks noChangeShapeType="1"/>
                        </wps:cNvCnPr>
                        <wps:spPr bwMode="auto">
                          <a:xfrm>
                            <a:off x="41623" y="12582"/>
                            <a:ext cx="0" cy="1800"/>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0" name="Straight Connector 115"/>
                        <wps:cNvCnPr/>
                        <wps:spPr bwMode="auto">
                          <a:xfrm>
                            <a:off x="6071" y="14410"/>
                            <a:ext cx="41243"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1" name="Straight Arrow Connector 116"/>
                        <wps:cNvCnPr>
                          <a:cxnSpLocks noChangeShapeType="1"/>
                        </wps:cNvCnPr>
                        <wps:spPr bwMode="auto">
                          <a:xfrm>
                            <a:off x="6071" y="14410"/>
                            <a:ext cx="0" cy="1798"/>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2" name="Straight Arrow Connector 117"/>
                        <wps:cNvCnPr>
                          <a:cxnSpLocks noChangeShapeType="1"/>
                        </wps:cNvCnPr>
                        <wps:spPr bwMode="auto">
                          <a:xfrm>
                            <a:off x="20189" y="14410"/>
                            <a:ext cx="0" cy="1798"/>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63" name="Straight Arrow Connector 119"/>
                        <wps:cNvCnPr>
                          <a:cxnSpLocks noChangeShapeType="1"/>
                        </wps:cNvCnPr>
                        <wps:spPr bwMode="auto">
                          <a:xfrm>
                            <a:off x="47329" y="14410"/>
                            <a:ext cx="0" cy="1798"/>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60" o:spid="_x0000_s1026" style="position:absolute;left:0;text-align:left;margin-left:389.15pt;margin-top:11.45pt;width:440.35pt;height:222.7pt;z-index:251659264;mso-position-horizontal:right;mso-position-horizontal-relative:margin;mso-width-relative:margin;mso-height-relative:margin" coordsize="54012,2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">
                <v:shapetype id="_x0000_t202" coordsize="21600,21600" o:spt="202" path="m,l,21600r21600,l21600,xe">
                  <v:stroke joinstyle="miter"/>
                  <v:path gradientshapeok="t" o:connecttype="rect"/>
                </v:shapetype>
                <v:shape id="Text Box 31" o:spid="_x0000_s1027" type="#_x0000_t202" style="position:absolute;left:1975;width:18192;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A234A9" w:rsidRPr="003D25A4" w:rsidRDefault="00A234A9" w:rsidP="003D25A4">
                        <w:pPr>
                          <w:spacing w:after="0" w:line="240" w:lineRule="auto"/>
                          <w:jc w:val="center"/>
                          <w:rPr>
                            <w:lang w:val="id-ID"/>
                          </w:rPr>
                        </w:pPr>
                        <w:r w:rsidRPr="003D25A4">
                          <w:rPr>
                            <w:lang w:val="id-ID"/>
                          </w:rPr>
                          <w:t>Perkap No. 14 years old 2012about</w:t>
                        </w:r>
                      </w:p>
                      <w:p w:rsidR="00A234A9" w:rsidRDefault="00A234A9" w:rsidP="003D25A4">
                        <w:pPr>
                          <w:spacing w:after="0" w:line="240" w:lineRule="auto"/>
                          <w:jc w:val="center"/>
                          <w:rPr>
                            <w:lang w:val="id-ID"/>
                          </w:rPr>
                        </w:pPr>
                        <w:r w:rsidRPr="003D25A4">
                          <w:rPr>
                            <w:lang w:val="id-ID"/>
                          </w:rPr>
                          <w:t>TP Investigation ManagementTP Investigation Management</w:t>
                        </w:r>
                        <w:r>
                          <w:rPr>
                            <w:lang w:val="id-ID"/>
                          </w:rPr>
                          <w:t>ang</w:t>
                        </w:r>
                      </w:p>
                      <w:p w:rsidR="00A234A9" w:rsidRPr="00EF3CE2" w:rsidRDefault="00A234A9" w:rsidP="002E7FDA">
                        <w:pPr>
                          <w:spacing w:after="0" w:line="240" w:lineRule="auto"/>
                          <w:jc w:val="center"/>
                          <w:rPr>
                            <w:lang w:val="id-ID"/>
                          </w:rPr>
                        </w:pPr>
                        <w:r>
                          <w:rPr>
                            <w:lang w:val="id-ID"/>
                          </w:rPr>
                          <w:t>Manajemen Penyidikan TP</w:t>
                        </w:r>
                      </w:p>
                    </w:txbxContent>
                  </v:textbox>
                </v:shape>
                <v:shape id="Text Box 40" o:spid="_x0000_s1028" type="#_x0000_t202" style="position:absolute;left:30870;width:2152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rsidR="00A234A9" w:rsidRPr="003D25A4" w:rsidRDefault="00A234A9" w:rsidP="003D25A4">
                        <w:pPr>
                          <w:spacing w:after="0" w:line="240" w:lineRule="auto"/>
                          <w:jc w:val="center"/>
                          <w:rPr>
                            <w:lang w:val="id-ID"/>
                          </w:rPr>
                        </w:pPr>
                        <w:r w:rsidRPr="003D25A4">
                          <w:rPr>
                            <w:lang w:val="id-ID"/>
                          </w:rPr>
                          <w:t>Skep Kabare</w:t>
                        </w:r>
                        <w:r>
                          <w:rPr>
                            <w:lang w:val="id-ID"/>
                          </w:rPr>
                          <w:t>skrim No. 12 Year</w:t>
                        </w:r>
                        <w:r w:rsidRPr="003D25A4">
                          <w:rPr>
                            <w:lang w:val="id-ID"/>
                          </w:rPr>
                          <w:t>. 2006about</w:t>
                        </w:r>
                      </w:p>
                      <w:p w:rsidR="00A234A9" w:rsidRPr="00EF3CE2" w:rsidRDefault="00A234A9" w:rsidP="003D25A4">
                        <w:pPr>
                          <w:spacing w:after="0" w:line="240" w:lineRule="auto"/>
                          <w:jc w:val="center"/>
                          <w:rPr>
                            <w:lang w:val="id-ID"/>
                          </w:rPr>
                        </w:pPr>
                        <w:r w:rsidRPr="003D25A4">
                          <w:rPr>
                            <w:lang w:val="id-ID"/>
                          </w:rPr>
                          <w:t>TP Investigation Guidelines</w:t>
                        </w:r>
                      </w:p>
                    </w:txbxContent>
                  </v:textbox>
                </v:shape>
                <v:shape id="Text Box 41" o:spid="_x0000_s1029" type="#_x0000_t202" style="position:absolute;left:6071;top:9290;width:1000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A234A9" w:rsidRPr="00EF3CE2" w:rsidRDefault="00A234A9" w:rsidP="002E7FDA">
                        <w:pPr>
                          <w:spacing w:after="0" w:line="240" w:lineRule="auto"/>
                          <w:jc w:val="center"/>
                          <w:rPr>
                            <w:lang w:val="id-ID"/>
                          </w:rPr>
                        </w:pPr>
                        <w:r w:rsidRPr="003D25A4">
                          <w:rPr>
                            <w:lang w:val="id-ID"/>
                          </w:rPr>
                          <w:t>Explanation</w:t>
                        </w:r>
                      </w:p>
                    </w:txbxContent>
                  </v:textbox>
                </v:shape>
                <v:shape id="Text Box 42" o:spid="_x0000_s1030" type="#_x0000_t202" style="position:absolute;left:33723;top:8046;width:1581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rsidR="00A234A9" w:rsidRPr="003D25A4" w:rsidRDefault="00A234A9" w:rsidP="003D25A4">
                        <w:pPr>
                          <w:spacing w:after="0" w:line="240" w:lineRule="auto"/>
                          <w:jc w:val="center"/>
                          <w:rPr>
                            <w:sz w:val="22"/>
                            <w:szCs w:val="22"/>
                            <w:lang w:val="id-ID"/>
                          </w:rPr>
                        </w:pPr>
                        <w:r w:rsidRPr="003D25A4">
                          <w:rPr>
                            <w:sz w:val="22"/>
                            <w:szCs w:val="22"/>
                            <w:lang w:val="id-ID"/>
                          </w:rPr>
                          <w:t>Legalization of Perkap No.26</w:t>
                        </w:r>
                      </w:p>
                      <w:p w:rsidR="00A234A9" w:rsidRPr="003D25A4" w:rsidRDefault="00A234A9" w:rsidP="003D25A4">
                        <w:pPr>
                          <w:spacing w:after="0" w:line="240" w:lineRule="auto"/>
                          <w:jc w:val="center"/>
                          <w:rPr>
                            <w:sz w:val="22"/>
                            <w:szCs w:val="22"/>
                            <w:lang w:val="id-ID"/>
                          </w:rPr>
                        </w:pPr>
                        <w:r>
                          <w:rPr>
                            <w:sz w:val="22"/>
                            <w:szCs w:val="22"/>
                            <w:lang w:val="id-ID"/>
                          </w:rPr>
                          <w:t>Year</w:t>
                        </w:r>
                        <w:r w:rsidRPr="003D25A4">
                          <w:rPr>
                            <w:sz w:val="22"/>
                            <w:szCs w:val="22"/>
                            <w:lang w:val="id-ID"/>
                          </w:rPr>
                          <w:t>. 2010</w:t>
                        </w:r>
                      </w:p>
                    </w:txbxContent>
                  </v:textbox>
                </v:shape>
                <v:shape id="Text Box 43" o:spid="_x0000_s1031" type="#_x0000_t202" style="position:absolute;top:16166;width:12096;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rsidR="00A234A9" w:rsidRPr="003D25A4" w:rsidRDefault="00A234A9" w:rsidP="003D25A4">
                        <w:pPr>
                          <w:spacing w:after="0" w:line="240" w:lineRule="auto"/>
                          <w:jc w:val="center"/>
                          <w:rPr>
                            <w:lang w:val="id-ID"/>
                          </w:rPr>
                        </w:pPr>
                        <w:r w:rsidRPr="003D25A4">
                          <w:rPr>
                            <w:lang w:val="id-ID"/>
                          </w:rPr>
                          <w:t>Perkaba No.1</w:t>
                        </w:r>
                      </w:p>
                      <w:p w:rsidR="00A234A9" w:rsidRPr="003D25A4" w:rsidRDefault="00A234A9" w:rsidP="003D25A4">
                        <w:pPr>
                          <w:spacing w:after="0" w:line="240" w:lineRule="auto"/>
                          <w:jc w:val="center"/>
                          <w:rPr>
                            <w:lang w:val="id-ID"/>
                          </w:rPr>
                        </w:pPr>
                        <w:r w:rsidRPr="003D25A4">
                          <w:rPr>
                            <w:lang w:val="id-ID"/>
                          </w:rPr>
                          <w:t>Th. 2014 about</w:t>
                        </w:r>
                      </w:p>
                      <w:p w:rsidR="00A234A9" w:rsidRPr="00EF3CE2" w:rsidRDefault="00A234A9" w:rsidP="003D25A4">
                        <w:pPr>
                          <w:spacing w:after="0" w:line="240" w:lineRule="auto"/>
                          <w:jc w:val="center"/>
                          <w:rPr>
                            <w:lang w:val="id-ID"/>
                          </w:rPr>
                        </w:pPr>
                        <w:r w:rsidRPr="003D25A4">
                          <w:rPr>
                            <w:lang w:val="id-ID"/>
                          </w:rPr>
                          <w:t>SOP Rensidik TP</w:t>
                        </w:r>
                      </w:p>
                    </w:txbxContent>
                  </v:textbox>
                </v:shape>
                <v:shape id="Text Box 44" o:spid="_x0000_s1032" type="#_x0000_t202" style="position:absolute;left:14191;top:16166;width:1209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rsidR="00A234A9" w:rsidRPr="003D25A4" w:rsidRDefault="00A234A9" w:rsidP="003D25A4">
                        <w:pPr>
                          <w:spacing w:after="0" w:line="240" w:lineRule="auto"/>
                          <w:jc w:val="center"/>
                          <w:rPr>
                            <w:lang w:val="id-ID"/>
                          </w:rPr>
                        </w:pPr>
                        <w:r w:rsidRPr="003D25A4">
                          <w:rPr>
                            <w:lang w:val="id-ID"/>
                          </w:rPr>
                          <w:t>Perkaba No.2</w:t>
                        </w:r>
                      </w:p>
                      <w:p w:rsidR="00A234A9" w:rsidRPr="003D25A4" w:rsidRDefault="00A234A9" w:rsidP="003D25A4">
                        <w:pPr>
                          <w:spacing w:after="0" w:line="240" w:lineRule="auto"/>
                          <w:jc w:val="center"/>
                          <w:rPr>
                            <w:lang w:val="id-ID"/>
                          </w:rPr>
                        </w:pPr>
                        <w:r w:rsidRPr="003D25A4">
                          <w:rPr>
                            <w:lang w:val="id-ID"/>
                          </w:rPr>
                          <w:t>Th. 2014 about</w:t>
                        </w:r>
                      </w:p>
                      <w:p w:rsidR="00A234A9" w:rsidRPr="00EF3CE2" w:rsidRDefault="00A234A9" w:rsidP="003D25A4">
                        <w:pPr>
                          <w:spacing w:after="0" w:line="240" w:lineRule="auto"/>
                          <w:jc w:val="center"/>
                          <w:rPr>
                            <w:lang w:val="id-ID"/>
                          </w:rPr>
                        </w:pPr>
                        <w:r w:rsidRPr="003D25A4">
                          <w:rPr>
                            <w:lang w:val="id-ID"/>
                          </w:rPr>
                          <w:t>SOP Orsisidik TP</w:t>
                        </w:r>
                      </w:p>
                    </w:txbxContent>
                  </v:textbox>
                </v:shape>
                <v:shape id="Text Box 46" o:spid="_x0000_s1033" type="#_x0000_t202" style="position:absolute;left:28309;top:16166;width:1209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fillcolor="white [3201]" strokeweight=".5pt">
                  <v:textbox>
                    <w:txbxContent>
                      <w:p w:rsidR="00A234A9" w:rsidRDefault="00A234A9" w:rsidP="002E7FDA">
                        <w:pPr>
                          <w:spacing w:after="0" w:line="240" w:lineRule="auto"/>
                          <w:jc w:val="center"/>
                          <w:rPr>
                            <w:lang w:val="id-ID"/>
                          </w:rPr>
                        </w:pPr>
                        <w:r>
                          <w:rPr>
                            <w:lang w:val="id-ID"/>
                          </w:rPr>
                          <w:t xml:space="preserve">Perkaba No.3 </w:t>
                        </w:r>
                      </w:p>
                      <w:p w:rsidR="00A234A9" w:rsidRDefault="00A234A9" w:rsidP="002E7FDA">
                        <w:pPr>
                          <w:spacing w:after="0" w:line="240" w:lineRule="auto"/>
                          <w:jc w:val="center"/>
                          <w:rPr>
                            <w:lang w:val="id-ID"/>
                          </w:rPr>
                        </w:pPr>
                        <w:r>
                          <w:rPr>
                            <w:lang w:val="id-ID"/>
                          </w:rPr>
                          <w:t>Th. 2014 about</w:t>
                        </w:r>
                      </w:p>
                      <w:p w:rsidR="00A234A9" w:rsidRPr="00EF3CE2" w:rsidRDefault="00A234A9" w:rsidP="002E7FDA">
                        <w:pPr>
                          <w:spacing w:after="0" w:line="240" w:lineRule="auto"/>
                          <w:jc w:val="center"/>
                          <w:rPr>
                            <w:lang w:val="id-ID"/>
                          </w:rPr>
                        </w:pPr>
                        <w:r>
                          <w:rPr>
                            <w:lang w:val="id-ID"/>
                          </w:rPr>
                          <w:t>SOP Laksidik TP</w:t>
                        </w:r>
                      </w:p>
                    </w:txbxContent>
                  </v:textbox>
                </v:shape>
                <v:shape id="Text Box 47" o:spid="_x0000_s1034" type="#_x0000_t202" style="position:absolute;left:41916;top:16166;width:12096;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UocIA&#10;AADbAAAADwAAAGRycy9kb3ducmV2LnhtbESPQUsDMRSE74L/ITzBm80qr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tShwgAAANsAAAAPAAAAAAAAAAAAAAAAAJgCAABkcnMvZG93&#10;bnJldi54bWxQSwUGAAAAAAQABAD1AAAAhwMAAAAA&#10;" fillcolor="white [3201]" strokeweight=".5pt">
                  <v:textbox>
                    <w:txbxContent>
                      <w:p w:rsidR="00A234A9" w:rsidRDefault="00A234A9" w:rsidP="002E7FDA">
                        <w:pPr>
                          <w:spacing w:after="0" w:line="240" w:lineRule="auto"/>
                          <w:jc w:val="center"/>
                          <w:rPr>
                            <w:lang w:val="id-ID"/>
                          </w:rPr>
                        </w:pPr>
                        <w:r>
                          <w:rPr>
                            <w:lang w:val="id-ID"/>
                          </w:rPr>
                          <w:t xml:space="preserve">Perkaba No.4 </w:t>
                        </w:r>
                      </w:p>
                      <w:p w:rsidR="00A234A9" w:rsidRDefault="00A234A9" w:rsidP="002E7FDA">
                        <w:pPr>
                          <w:spacing w:after="0" w:line="240" w:lineRule="auto"/>
                          <w:jc w:val="center"/>
                          <w:rPr>
                            <w:lang w:val="id-ID"/>
                          </w:rPr>
                        </w:pPr>
                        <w:r>
                          <w:rPr>
                            <w:lang w:val="id-ID"/>
                          </w:rPr>
                          <w:t>Th. 2014 about</w:t>
                        </w:r>
                      </w:p>
                      <w:p w:rsidR="00A234A9" w:rsidRPr="00EF3CE2" w:rsidRDefault="00A234A9" w:rsidP="002E7FDA">
                        <w:pPr>
                          <w:spacing w:after="0" w:line="240" w:lineRule="auto"/>
                          <w:jc w:val="center"/>
                          <w:rPr>
                            <w:lang w:val="id-ID"/>
                          </w:rPr>
                        </w:pPr>
                        <w:r>
                          <w:rPr>
                            <w:lang w:val="id-ID"/>
                          </w:rPr>
                          <w:t>SOP Wassidik TP</w:t>
                        </w:r>
                      </w:p>
                    </w:txbxContent>
                  </v:textbox>
                </v:shape>
                <v:line id="Straight Connector 85" o:spid="_x0000_s1035" style="position:absolute;visibility:visible;mso-wrap-style:square" from="20189,2926" to="30857,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GXcYAAADbAAAADwAAAGRycy9kb3ducmV2LnhtbESPQWsCMRSE74X+h/AKvZSabUVbV6NU&#10;URBaD1VBj8/N6+7SzcuSxHX990YQPA4z8w0zmrSmEg05X1pW8NZJQBBnVpecK9huFq+fIHxA1lhZ&#10;JgVn8jAZPz6MMNX2xL/UrEMuIoR9igqKEOpUSp8VZNB3bE0cvT/rDIYoXS61w1OEm0q+J0lfGiw5&#10;LhRY06yg7H99NApecNrduVUzmFb1bPOxOuy/5z9LpZ6f2q8hiEBtuIdv7aVW0OvB9Uv8AXJ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ixl3GAAAA2wAAAA8AAAAAAAAA&#10;AAAAAAAAoQIAAGRycy9kb3ducmV2LnhtbFBLBQYAAAAABAAEAPkAAACUAwAAAAA=&#10;" strokecolor="black [3213]" strokeweight=".5pt">
                  <v:stroke startarrow="open" endarrow="open" joinstyle="miter"/>
                </v:line>
                <v:shapetype id="_x0000_t32" coordsize="21600,21600" o:spt="32" o:oned="t" path="m,l21600,21600e" filled="f">
                  <v:path arrowok="t" fillok="f" o:connecttype="none"/>
                  <o:lock v:ext="edit" shapetype="t"/>
                </v:shapetype>
                <v:shape id="Straight Arrow Connector 96" o:spid="_x0000_s1036" type="#_x0000_t32" style="position:absolute;left:10826;top:6144;width:0;height:2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Gn8YAAADbAAAADwAAAGRycy9kb3ducmV2LnhtbESPQWvCQBSE70L/w/KEXopuFJQSXYMt&#10;SkNBpOpBb6/Z1yQ1+zbsbjX++26h4HGYmW+YedaZRlzI+dqygtEwAUFcWF1zqeCwXw+eQfiArLGx&#10;TApu5CFbPPTmmGp75Q+67EIpIoR9igqqENpUSl9UZNAPbUscvS/rDIYoXSm1w2uEm0aOk2QqDdYc&#10;Fyps6bWi4rz7MQqeXvzxdn77nnyeVhu/de+cbyQr9djvljMQgbpwD/+3c61gMoW/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Bp/GAAAA2wAAAA8AAAAAAAAA&#10;AAAAAAAAoQIAAGRycy9kb3ducmV2LnhtbFBLBQYAAAAABAAEAPkAAACUAwAAAAA=&#10;" strokecolor="black [3213]" strokeweight=".5pt">
                  <v:stroke endarrow="open" joinstyle="miter"/>
                </v:shape>
                <v:shape id="Straight Arrow Connector 106" o:spid="_x0000_s1037" type="#_x0000_t32" style="position:absolute;left:41404;top:6144;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CjBMYAAADbAAAADwAAAGRycy9kb3ducmV2LnhtbESPQWsCMRSE74L/ITzBS9FsBduyGsWW&#10;FkWQ0rWHentunrurm5clSXX996ZQ8DjMzDfMdN6aWpzJ+cqygsdhAoI4t7riQsH39mPwAsIHZI21&#10;ZVJwJQ/zWbczxVTbC3/ROQuFiBD2KSooQ2hSKX1ekkE/tA1x9A7WGQxRukJqh5cIN7UcJcmTNFhx&#10;XCixobeS8lP2axQ8vPqf62l5HO937xv/6da82khWqt9rFxMQgdpwD/+3V1rB+Bn+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AowTGAAAA2wAAAA8AAAAAAAAA&#10;AAAAAAAAoQIAAGRycy9kb3ducmV2LnhtbFBLBQYAAAAABAAEAPkAAACUAwAAAAA=&#10;" strokecolor="black [3213]" strokeweight=".5pt">
                  <v:stroke endarrow="open" joinstyle="miter"/>
                </v:shape>
                <v:shape id="Straight Arrow Connector 113" o:spid="_x0000_s1038" type="#_x0000_t32" style="position:absolute;left:10826;top:11923;width:0;height:2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83dsIAAADbAAAADwAAAGRycy9kb3ducmV2LnhtbERPz2vCMBS+C/4P4Q28yEwVlNEZZYqi&#10;CCLrdthub81bW21eShK1/vfmIHj8+H5P562pxYWcrywrGA4SEMS51RUXCr6/1q9vIHxA1lhbJgU3&#10;8jCfdTtTTLW98iddslCIGMI+RQVlCE0qpc9LMugHtiGO3L91BkOErpDa4TWGm1qOkmQiDVYcG0ps&#10;aFlSfsrORkF/4X9up81x/Pe72vuD2/F2L1mp3kv78Q4iUBue4od7qxWM49j4Jf4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83dsIAAADbAAAADwAAAAAAAAAAAAAA&#10;AAChAgAAZHJzL2Rvd25yZXYueG1sUEsFBgAAAAAEAAQA+QAAAJADAAAAAA==&#10;" strokecolor="black [3213]" strokeweight=".5pt">
                  <v:stroke endarrow="open" joinstyle="miter"/>
                </v:shape>
                <v:shape id="Straight Arrow Connector 114" o:spid="_x0000_s1039" type="#_x0000_t32" style="position:absolute;left:41623;top:12582;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OS7cYAAADbAAAADwAAAGRycy9kb3ducmV2LnhtbESPQWsCMRSE74L/ITzBS9FsBUu7GsWW&#10;FkWQ0rWHentunrurm5clSXX996ZQ8DjMzDfMdN6aWpzJ+cqygsdhAoI4t7riQsH39mPwDMIHZI21&#10;ZVJwJQ/zWbczxVTbC3/ROQuFiBD2KSooQ2hSKX1ekkE/tA1x9A7WGQxRukJqh5cIN7UcJcmTNFhx&#10;XCixobeS8lP2axQ8vPqf62l5HO937xv/6da82khWqt9rFxMQgdpwD/+3V1rB+AX+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Tku3GAAAA2wAAAA8AAAAAAAAA&#10;AAAAAAAAoQIAAGRycy9kb3ducmV2LnhtbFBLBQYAAAAABAAEAPkAAACUAwAAAAA=&#10;" strokecolor="black [3213]" strokeweight=".5pt">
                  <v:stroke endarrow="open" joinstyle="miter"/>
                </v:shape>
                <v:line id="Straight Connector 115" o:spid="_x0000_s1040" style="position:absolute;visibility:visible;mso-wrap-style:square" from="6071,14410" to="47314,1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loOMEAAADbAAAADwAAAGRycy9kb3ducmV2LnhtbERPz2vCMBS+D/wfwhO8zVRBWatRRBBk&#10;Owy7CR4fzbMpNi9pk2n33y8HYceP7/d6O9hW3KkPjWMFs2kGgrhyuuFawffX4fUNRIjIGlvHpOCX&#10;Amw3o5c1Fto9+ET3MtYihXAoUIGJ0RdShsqQxTB1njhxV9dbjAn2tdQ9PlK4beU8y5bSYsOpwaCn&#10;vaHqVv5YBd17VX4s6tnZH/3efHaYd5c8V2oyHnYrEJGG+C9+uo9awTKtT1/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Wg4wQAAANsAAAAPAAAAAAAAAAAAAAAA&#10;AKECAABkcnMvZG93bnJldi54bWxQSwUGAAAAAAQABAD5AAAAjwMAAAAA&#10;" strokecolor="black [3213]" strokeweight=".5pt">
                  <v:stroke joinstyle="miter"/>
                </v:line>
                <v:shape id="Straight Arrow Connector 116" o:spid="_x0000_s1041" type="#_x0000_t32" style="position:absolute;left:6071;top:14410;width:0;height:1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lUVsUAAADbAAAADwAAAGRycy9kb3ducmV2LnhtbESPQWsCMRSE70L/Q3iCl6JZBaWsRlFp&#10;qQgiVQ96e9287m7dvCxJquu/N0LB4zAz3zCTWWMqcSHnS8sK+r0EBHFmdcm5gsP+o/sGwgdkjZVl&#10;UnAjD7PpS2uCqbZX/qLLLuQiQtinqKAIoU6l9FlBBn3P1sTR+7HOYIjS5VI7vEa4qeQgSUbSYMlx&#10;ocCalgVl592fUfC68Mfb+fN3+H163/itW/NqI1mpTruZj0EEasIz/N9eaQWjPjy+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lUVsUAAADbAAAADwAAAAAAAAAA&#10;AAAAAAChAgAAZHJzL2Rvd25yZXYueG1sUEsFBgAAAAAEAAQA+QAAAJMDAAAAAA==&#10;" strokecolor="black [3213]" strokeweight=".5pt">
                  <v:stroke endarrow="open" joinstyle="miter"/>
                </v:shape>
                <v:shape id="Straight Arrow Connector 117" o:spid="_x0000_s1042" type="#_x0000_t32" style="position:absolute;left:20189;top:14410;width:0;height:1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KIcUAAADbAAAADwAAAGRycy9kb3ducmV2LnhtbESPT2sCMRTE7wW/Q3iCF9FshYqsRrGl&#10;UimI+Oegt+fmubu6eVmSVNdv3xSEHoeZ+Q0zmTWmEjdyvrSs4LWfgCDOrC45V7DfLXojED4ga6ws&#10;k4IHeZhNWy8TTLW984Zu25CLCGGfooIihDqV0mcFGfR9WxNH72ydwRCly6V2eI9wU8lBkgylwZLj&#10;QoE1fRSUXbc/RkH33R8e16/L2+n4ufJr983LlWSlOu1mPgYRqAn/4Wd7qRUMB/D3Jf4AO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vKIcUAAADbAAAADwAAAAAAAAAA&#10;AAAAAAChAgAAZHJzL2Rvd25yZXYueG1sUEsFBgAAAAAEAAQA+QAAAJMDAAAAAA==&#10;" strokecolor="black [3213]" strokeweight=".5pt">
                  <v:stroke endarrow="open" joinstyle="miter"/>
                </v:shape>
                <v:shape id="Straight Arrow Connector 119" o:spid="_x0000_s1043" type="#_x0000_t32" style="position:absolute;left:47329;top:14410;width:0;height:1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dvusYAAADbAAAADwAAAGRycy9kb3ducmV2LnhtbESPQWsCMRSE74L/ITzBS9FslUpZjWJL&#10;i1KQ0rWHentunrurm5clSXX996ZQ8DjMzDfMbNGaWpzJ+cqygsdhAoI4t7riQsH39n3wDMIHZI21&#10;ZVJwJQ+Lebczw1TbC3/ROQuFiBD2KSooQ2hSKX1ekkE/tA1x9A7WGQxRukJqh5cIN7UcJclEGqw4&#10;LpTY0GtJ+Sn7NQoeXvzP9bQ6Pu13bxv/6T54vZGsVL/XLqcgArXhHv5vr7WCyRj+vs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Xb7rGAAAA2wAAAA8AAAAAAAAA&#10;AAAAAAAAoQIAAGRycy9kb3ducmV2LnhtbFBLBQYAAAAABAAEAPkAAACUAwAAAAA=&#10;" strokecolor="black [3213]" strokeweight=".5pt">
                  <v:stroke endarrow="open" joinstyle="miter"/>
                </v:shape>
                <w10:wrap anchorx="margin"/>
              </v:group>
            </w:pict>
          </mc:Fallback>
        </mc:AlternateContent>
      </w:r>
    </w:p>
    <w:p w:rsidR="002E7FDA" w:rsidRPr="002E7FDA" w:rsidRDefault="002E7FDA" w:rsidP="002E7FDA">
      <w:pPr>
        <w:rPr>
          <w:lang w:val="id-ID"/>
        </w:rPr>
      </w:pPr>
    </w:p>
    <w:p w:rsidR="002E7FDA" w:rsidRPr="002E7FDA" w:rsidRDefault="002E7FDA" w:rsidP="002E7FDA">
      <w:pPr>
        <w:rPr>
          <w:lang w:val="id-ID"/>
        </w:rPr>
      </w:pPr>
    </w:p>
    <w:p w:rsidR="002E7FDA" w:rsidRPr="002E7FDA" w:rsidRDefault="002E7FDA" w:rsidP="002E7FDA">
      <w:pPr>
        <w:rPr>
          <w:lang w:val="id-ID"/>
        </w:rPr>
      </w:pPr>
    </w:p>
    <w:p w:rsidR="002E7FDA" w:rsidRPr="002E7FDA" w:rsidRDefault="002E7FDA" w:rsidP="002E7FDA">
      <w:pPr>
        <w:rPr>
          <w:lang w:val="id-ID"/>
        </w:rPr>
      </w:pPr>
    </w:p>
    <w:p w:rsidR="002E7FDA" w:rsidRPr="002E7FDA" w:rsidRDefault="002E7FDA" w:rsidP="002E7FDA">
      <w:pPr>
        <w:rPr>
          <w:lang w:val="id-ID"/>
        </w:rPr>
      </w:pPr>
    </w:p>
    <w:p w:rsidR="002E7FDA" w:rsidRPr="002E7FDA" w:rsidRDefault="002E7FDA" w:rsidP="002E7FDA">
      <w:pPr>
        <w:rPr>
          <w:lang w:val="id-ID"/>
        </w:rPr>
      </w:pPr>
    </w:p>
    <w:p w:rsidR="002E7FDA" w:rsidRPr="002E7FDA" w:rsidRDefault="002E7FDA" w:rsidP="002E7FDA">
      <w:pPr>
        <w:rPr>
          <w:lang w:val="id-ID"/>
        </w:rPr>
      </w:pPr>
    </w:p>
    <w:p w:rsidR="002E7FDA" w:rsidRPr="002E7FDA" w:rsidRDefault="002E7FDA" w:rsidP="002E7FDA">
      <w:pPr>
        <w:rPr>
          <w:lang w:val="id-ID"/>
        </w:rPr>
      </w:pPr>
    </w:p>
    <w:p w:rsidR="002E7FDA" w:rsidRDefault="002E7FDA" w:rsidP="002E7FDA">
      <w:pPr>
        <w:rPr>
          <w:lang w:val="id-ID"/>
        </w:rPr>
      </w:pPr>
    </w:p>
    <w:p w:rsidR="0084285A" w:rsidRDefault="0084285A" w:rsidP="002E7FDA">
      <w:pPr>
        <w:tabs>
          <w:tab w:val="left" w:pos="1390"/>
        </w:tabs>
        <w:rPr>
          <w:lang w:val="id-ID"/>
        </w:rPr>
      </w:pPr>
    </w:p>
    <w:p w:rsidR="00A6539A" w:rsidRDefault="003D25A4" w:rsidP="003D25A4">
      <w:pPr>
        <w:tabs>
          <w:tab w:val="left" w:pos="1390"/>
        </w:tabs>
        <w:jc w:val="center"/>
        <w:rPr>
          <w:b/>
          <w:bCs/>
          <w:lang w:val="en-GB"/>
        </w:rPr>
      </w:pPr>
      <w:r w:rsidRPr="003D25A4">
        <w:rPr>
          <w:b/>
          <w:bCs/>
          <w:lang w:val="id-ID"/>
        </w:rPr>
        <w:t>Figure 1 Standard Operating Procedure</w:t>
      </w:r>
    </w:p>
    <w:p w:rsidR="008A5C0B" w:rsidRDefault="008A5C0B" w:rsidP="008A5C0B">
      <w:pPr>
        <w:tabs>
          <w:tab w:val="left" w:pos="1390"/>
        </w:tabs>
        <w:rPr>
          <w:b/>
          <w:bCs/>
          <w:lang w:val="en-GB"/>
        </w:rPr>
      </w:pPr>
    </w:p>
    <w:p w:rsidR="008A5C0B" w:rsidRPr="008A5C0B" w:rsidRDefault="008A5C0B" w:rsidP="008A5C0B">
      <w:pPr>
        <w:tabs>
          <w:tab w:val="left" w:pos="1390"/>
        </w:tabs>
        <w:jc w:val="both"/>
        <w:rPr>
          <w:lang w:val="en-GB"/>
        </w:rPr>
      </w:pPr>
      <w:r>
        <w:rPr>
          <w:lang w:val="en-GB"/>
        </w:rPr>
        <w:tab/>
      </w:r>
      <w:r w:rsidRPr="008A5C0B">
        <w:rPr>
          <w:lang w:val="en-GB"/>
        </w:rPr>
        <w:t>Banyak penyidik ​​polisi yang belum mengisi sederet dokumen penyidikan secara lengkap dan benar. Wassidik Polda Jawa Barat harus mencari alternatif lain untuk mengatasi kekurangan tersebut, diantaranya berupa terobosan dalam membuat sistem yang dapat mendorong penyidik ​​untuk mengisi laporan penyidikan, laporan penangkapan, dan berita acara penahanan secara obyektif dan benar. Untuk itu diperlukan suatu sistem pengisian dokumen yang dirancang secara online yang dapat terkoneksi dengan seluruh stakeholders yang terdiri dari pengawas internal dan penyelidik eksternal sehingga pemantauan otomatis dapat dilakukan langsung oleh server Wassidik.</w:t>
      </w:r>
    </w:p>
    <w:p w:rsidR="008A5C0B" w:rsidRPr="008A5C0B" w:rsidRDefault="008A5C0B" w:rsidP="008A5C0B">
      <w:pPr>
        <w:tabs>
          <w:tab w:val="left" w:pos="1390"/>
        </w:tabs>
        <w:jc w:val="both"/>
        <w:rPr>
          <w:lang w:val="en-GB"/>
        </w:rPr>
      </w:pPr>
      <w:r>
        <w:rPr>
          <w:lang w:val="en-GB"/>
        </w:rPr>
        <w:tab/>
      </w:r>
      <w:r w:rsidRPr="008A5C0B">
        <w:rPr>
          <w:lang w:val="en-GB"/>
        </w:rPr>
        <w:t xml:space="preserve">Regulasi dan terobosan sistem teknologi menjadi solusi bagi Wassidik Polda Jawa Barat dalam mengatasi masalah belum optimalnya masukan dokumen investigasi. Hal ini mendorong Polri untuk membuat produk (prototype) aplikasi sistem untuk membantu pelayanan dan pendataan dari penyidik ​​berbasis teknologi informasi yang dipasang atau dipasang oleh masing-masing penyidik ​​(Hasibuan, 2017). Divisi Pengawasan Penyidikan Polda Jabar memiliki strategi untuk terus memantau kebijakan / prosedur (pengawasan kegiatan, perbandingan, rekonsiliasi, pemeriksaan, dan prosedur lainnya) untuk memastikan </w:t>
      </w:r>
      <w:r w:rsidRPr="008A5C0B">
        <w:rPr>
          <w:lang w:val="en-GB"/>
        </w:rPr>
        <w:lastRenderedPageBreak/>
        <w:t>kegiatan pengendalian berjalan sesuai keinginan. Setiap tingkat pimpinan di Wassidik Polda Jawa Barat telah melakukan pemantauan secara terus menerus terhadap efektivitas kegiatan pengendalian di tingkat entitas dengan melibatkan manajemen dan seluruh personel pelaksana kegiatan dan telah melakukan evaluasi terhadap hal tersebut.</w:t>
      </w:r>
    </w:p>
    <w:p w:rsidR="008A5C0B" w:rsidRDefault="008A5C0B" w:rsidP="008A5C0B">
      <w:pPr>
        <w:tabs>
          <w:tab w:val="left" w:pos="1390"/>
        </w:tabs>
        <w:jc w:val="both"/>
        <w:rPr>
          <w:lang w:val="en-GB"/>
        </w:rPr>
      </w:pPr>
      <w:r>
        <w:rPr>
          <w:lang w:val="en-GB"/>
        </w:rPr>
        <w:tab/>
      </w:r>
      <w:r w:rsidRPr="008A5C0B">
        <w:rPr>
          <w:lang w:val="en-GB"/>
        </w:rPr>
        <w:t>Strategi / kebijakan / prosedur untuk pemantauan berkelanjutan atas efektivitas kegiatan pengendalian telah dikembangkan secara terus menerus mengikuti perubahan lingkungan strategis secara online oleh pimpinan organisasi / unit kerja (Denhardt, 2003). Namun Wassidik Polda Jawa Barat belum memiliki strategi / kebijakan / prosedur untuk melakukan evaluasi tersendiri atas pengendalian internal yang belum ditetapkan secara resmi oleh Kepala Wassidik. Kemudian dari informasi yang diperoleh dari Sekretaris yang mewakili Kepala Divisi, yang dihimpun dari FGD terkait pengendalian. Dalam hal pengendalian dan pemantauan, petugas pelaksana masih mengalami kendala yang cukup signifikan; Selain keterbatasan sumber daya manusia dari segi kompetensi, pemantauan masih belum dilakukan dengan bantuan fasilitas yang lebih efektif dan aplikatif sebagai instrumen pemantauan (Islamy, 2003).</w:t>
      </w:r>
    </w:p>
    <w:p w:rsidR="008A5C0B" w:rsidRPr="008A5C0B" w:rsidRDefault="008A5C0B" w:rsidP="008A5C0B">
      <w:pPr>
        <w:tabs>
          <w:tab w:val="left" w:pos="1390"/>
        </w:tabs>
        <w:jc w:val="both"/>
        <w:rPr>
          <w:lang w:val="en-GB"/>
        </w:rPr>
      </w:pPr>
      <w:r>
        <w:rPr>
          <w:lang w:val="en-GB"/>
        </w:rPr>
        <w:tab/>
      </w:r>
      <w:r w:rsidRPr="008A5C0B">
        <w:rPr>
          <w:lang w:val="en-GB"/>
        </w:rPr>
        <w:t>Beberapa masalah dapat diperoleh yang dapat digunakan sebagai acuan penting dalam menggali isu-isu yang menghambat efektivitas penyidikan dan penyidikan terhadap kejahatan umum (Dunn, 2003). Pertama, secara umum penerapan pengendalian internal dalam penanganan investigasi investigatif belum efektif. Kedua, kinerja pengawasan terhadap penanganan penyidikan masih belum optimal, hal ini dikarenakan jumlah dan kompetensi SDM aparatur Wassidik yang belum kompeten. Ketiga, FGD yang diselenggarakan dan dihadiri oleh beberapa unit organisasi dan pemangku kepentingan terkait dimaksudkan untuk membantu kegiatan pengawasan dan pengendalian Polda Jabar Wassidik dalam mencapai efektivitas penyidikan dan penyidikan tindak pidana umum (Sedarmayani, 2004).</w:t>
      </w:r>
    </w:p>
    <w:p w:rsidR="00A6539A" w:rsidRDefault="003127E5" w:rsidP="002E7FDA">
      <w:pPr>
        <w:tabs>
          <w:tab w:val="left" w:pos="1390"/>
        </w:tabs>
        <w:rPr>
          <w:lang w:val="id-ID"/>
        </w:rPr>
      </w:pPr>
      <w:r>
        <w:rPr>
          <w:b/>
          <w:bCs/>
          <w:noProof/>
          <w:lang w:val="id-ID" w:eastAsia="id-ID"/>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5688330" cy="1775460"/>
                <wp:effectExtent l="7620" t="9525" r="9525" b="5715"/>
                <wp:wrapNone/>
                <wp:docPr id="2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1775460"/>
                          <a:chOff x="0" y="0"/>
                          <a:chExt cx="50223" cy="14063"/>
                        </a:xfrm>
                      </wpg:grpSpPr>
                      <wps:wsp>
                        <wps:cNvPr id="25" name="Text Box 121"/>
                        <wps:cNvSpPr txBox="1">
                          <a:spLocks noChangeArrowheads="1"/>
                        </wps:cNvSpPr>
                        <wps:spPr bwMode="auto">
                          <a:xfrm>
                            <a:off x="0" y="3950"/>
                            <a:ext cx="7048" cy="4476"/>
                          </a:xfrm>
                          <a:prstGeom prst="rect">
                            <a:avLst/>
                          </a:prstGeom>
                          <a:solidFill>
                            <a:schemeClr val="lt1">
                              <a:lumMod val="100000"/>
                              <a:lumOff val="0"/>
                            </a:schemeClr>
                          </a:solidFill>
                          <a:ln w="6350">
                            <a:solidFill>
                              <a:srgbClr val="000000"/>
                            </a:solidFill>
                            <a:miter lim="800000"/>
                            <a:headEnd/>
                            <a:tailEnd/>
                          </a:ln>
                        </wps:spPr>
                        <wps:txbx>
                          <w:txbxContent>
                            <w:p w:rsidR="00A234A9" w:rsidRPr="003D25A4" w:rsidRDefault="00A234A9" w:rsidP="003D25A4">
                              <w:pPr>
                                <w:spacing w:after="0" w:line="240" w:lineRule="auto"/>
                                <w:jc w:val="center"/>
                                <w:rPr>
                                  <w:lang w:val="id-ID"/>
                                </w:rPr>
                              </w:pPr>
                              <w:r w:rsidRPr="003D25A4">
                                <w:rPr>
                                  <w:lang w:val="id-ID"/>
                                </w:rPr>
                                <w:t>Report</w:t>
                              </w:r>
                            </w:p>
                            <w:p w:rsidR="00A234A9" w:rsidRPr="00BE2AB0" w:rsidRDefault="00A234A9" w:rsidP="003D25A4">
                              <w:pPr>
                                <w:spacing w:after="0" w:line="240" w:lineRule="auto"/>
                                <w:jc w:val="center"/>
                                <w:rPr>
                                  <w:lang w:val="id-ID"/>
                                </w:rPr>
                              </w:pPr>
                              <w:r w:rsidRPr="003D25A4">
                                <w:rPr>
                                  <w:lang w:val="id-ID"/>
                                </w:rPr>
                                <w:t>Dumas</w:t>
                              </w:r>
                            </w:p>
                          </w:txbxContent>
                        </wps:txbx>
                        <wps:bodyPr rot="0" vert="horz" wrap="square" lIns="91440" tIns="45720" rIns="91440" bIns="45720" anchor="ctr" anchorCtr="0" upright="1">
                          <a:noAutofit/>
                        </wps:bodyPr>
                      </wps:wsp>
                      <wpg:grpSp>
                        <wpg:cNvPr id="26" name="Group 150"/>
                        <wpg:cNvGrpSpPr>
                          <a:grpSpLocks/>
                        </wpg:cNvGrpSpPr>
                        <wpg:grpSpPr bwMode="auto">
                          <a:xfrm>
                            <a:off x="9802" y="1243"/>
                            <a:ext cx="10954" cy="10166"/>
                            <a:chOff x="0" y="0"/>
                            <a:chExt cx="10953" cy="10166"/>
                          </a:xfrm>
                        </wpg:grpSpPr>
                        <wps:wsp>
                          <wps:cNvPr id="27" name="Straight Connector 132"/>
                          <wps:cNvCnPr/>
                          <wps:spPr bwMode="auto">
                            <a:xfrm>
                              <a:off x="5705" y="0"/>
                              <a:ext cx="0" cy="10166"/>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Text Box 122"/>
                          <wps:cNvSpPr txBox="1">
                            <a:spLocks noChangeArrowheads="1"/>
                          </wps:cNvSpPr>
                          <wps:spPr bwMode="auto">
                            <a:xfrm>
                              <a:off x="0" y="1170"/>
                              <a:ext cx="10953" cy="7918"/>
                            </a:xfrm>
                            <a:prstGeom prst="rect">
                              <a:avLst/>
                            </a:prstGeom>
                            <a:solidFill>
                              <a:schemeClr val="lt1">
                                <a:lumMod val="100000"/>
                                <a:lumOff val="0"/>
                              </a:schemeClr>
                            </a:solidFill>
                            <a:ln w="6350">
                              <a:solidFill>
                                <a:srgbClr val="000000"/>
                              </a:solidFill>
                              <a:miter lim="800000"/>
                              <a:headEnd/>
                              <a:tailEnd/>
                            </a:ln>
                          </wps:spPr>
                          <wps:txbx>
                            <w:txbxContent>
                              <w:p w:rsidR="00A234A9" w:rsidRPr="00BE2AB0" w:rsidRDefault="00A234A9" w:rsidP="00A6539A">
                                <w:pPr>
                                  <w:spacing w:after="0" w:line="240" w:lineRule="auto"/>
                                  <w:jc w:val="center"/>
                                  <w:rPr>
                                    <w:lang w:val="id-ID"/>
                                  </w:rPr>
                                </w:pPr>
                                <w:r w:rsidRPr="003D25A4">
                                  <w:rPr>
                                    <w:lang w:val="id-ID"/>
                                  </w:rPr>
                                  <w:t>Preliminary examination (of violations</w:t>
                                </w:r>
                              </w:p>
                            </w:txbxContent>
                          </wps:txbx>
                          <wps:bodyPr rot="0" vert="horz" wrap="square" lIns="91440" tIns="45720" rIns="91440" bIns="45720" anchor="ctr" anchorCtr="0" upright="1">
                            <a:noAutofit/>
                          </wps:bodyPr>
                        </wps:wsp>
                      </wpg:grpSp>
                      <wps:wsp>
                        <wps:cNvPr id="29" name="Text Box 123"/>
                        <wps:cNvSpPr txBox="1">
                          <a:spLocks noChangeArrowheads="1"/>
                        </wps:cNvSpPr>
                        <wps:spPr bwMode="auto">
                          <a:xfrm>
                            <a:off x="23481" y="5193"/>
                            <a:ext cx="10764" cy="2572"/>
                          </a:xfrm>
                          <a:prstGeom prst="rect">
                            <a:avLst/>
                          </a:prstGeom>
                          <a:solidFill>
                            <a:schemeClr val="lt1">
                              <a:lumMod val="100000"/>
                              <a:lumOff val="0"/>
                            </a:schemeClr>
                          </a:solidFill>
                          <a:ln w="6350">
                            <a:solidFill>
                              <a:srgbClr val="000000"/>
                            </a:solidFill>
                            <a:miter lim="800000"/>
                            <a:headEnd/>
                            <a:tailEnd/>
                          </a:ln>
                        </wps:spPr>
                        <wps:txbx>
                          <w:txbxContent>
                            <w:p w:rsidR="00A234A9" w:rsidRPr="003D25A4" w:rsidRDefault="00A234A9" w:rsidP="00A6539A">
                              <w:pPr>
                                <w:spacing w:after="0" w:line="240" w:lineRule="auto"/>
                                <w:jc w:val="center"/>
                                <w:rPr>
                                  <w:sz w:val="20"/>
                                  <w:szCs w:val="20"/>
                                  <w:lang w:val="id-ID"/>
                                </w:rPr>
                              </w:pPr>
                              <w:r w:rsidRPr="003D25A4">
                                <w:rPr>
                                  <w:sz w:val="20"/>
                                  <w:szCs w:val="20"/>
                                  <w:lang w:val="id-ID"/>
                                </w:rPr>
                                <w:t>Criminal Procedure</w:t>
                              </w:r>
                            </w:p>
                          </w:txbxContent>
                        </wps:txbx>
                        <wps:bodyPr rot="0" vert="horz" wrap="square" lIns="91440" tIns="45720" rIns="91440" bIns="45720" anchor="t" anchorCtr="0" upright="1">
                          <a:noAutofit/>
                        </wps:bodyPr>
                      </wps:wsp>
                      <wps:wsp>
                        <wps:cNvPr id="30" name="Text Box 124"/>
                        <wps:cNvSpPr txBox="1">
                          <a:spLocks noChangeArrowheads="1"/>
                        </wps:cNvSpPr>
                        <wps:spPr bwMode="auto">
                          <a:xfrm>
                            <a:off x="23481" y="0"/>
                            <a:ext cx="10764" cy="2571"/>
                          </a:xfrm>
                          <a:prstGeom prst="rect">
                            <a:avLst/>
                          </a:prstGeom>
                          <a:solidFill>
                            <a:schemeClr val="lt1">
                              <a:lumMod val="100000"/>
                              <a:lumOff val="0"/>
                            </a:schemeClr>
                          </a:solidFill>
                          <a:ln w="6350">
                            <a:solidFill>
                              <a:srgbClr val="000000"/>
                            </a:solidFill>
                            <a:miter lim="800000"/>
                            <a:headEnd/>
                            <a:tailEnd/>
                          </a:ln>
                        </wps:spPr>
                        <wps:txbx>
                          <w:txbxContent>
                            <w:p w:rsidR="00A234A9" w:rsidRPr="003D25A4" w:rsidRDefault="00A234A9" w:rsidP="00A6539A">
                              <w:pPr>
                                <w:spacing w:after="0" w:line="240" w:lineRule="auto"/>
                                <w:jc w:val="center"/>
                                <w:rPr>
                                  <w:sz w:val="20"/>
                                  <w:szCs w:val="20"/>
                                  <w:lang w:val="id-ID"/>
                                </w:rPr>
                              </w:pPr>
                              <w:r w:rsidRPr="003D25A4">
                                <w:rPr>
                                  <w:sz w:val="20"/>
                                  <w:szCs w:val="20"/>
                                  <w:lang w:val="id-ID"/>
                                </w:rPr>
                                <w:t>Propam</w:t>
                              </w:r>
                              <w:r>
                                <w:rPr>
                                  <w:sz w:val="20"/>
                                  <w:szCs w:val="20"/>
                                  <w:lang w:val="id-ID"/>
                                </w:rPr>
                                <w:t>function</w:t>
                              </w:r>
                            </w:p>
                          </w:txbxContent>
                        </wps:txbx>
                        <wps:bodyPr rot="0" vert="horz" wrap="square" lIns="91440" tIns="45720" rIns="91440" bIns="45720" anchor="t" anchorCtr="0" upright="1">
                          <a:noAutofit/>
                        </wps:bodyPr>
                      </wps:wsp>
                      <wps:wsp>
                        <wps:cNvPr id="31" name="Text Box 125"/>
                        <wps:cNvSpPr txBox="1">
                          <a:spLocks noChangeArrowheads="1"/>
                        </wps:cNvSpPr>
                        <wps:spPr bwMode="auto">
                          <a:xfrm>
                            <a:off x="23481" y="10168"/>
                            <a:ext cx="10764" cy="2571"/>
                          </a:xfrm>
                          <a:prstGeom prst="rect">
                            <a:avLst/>
                          </a:prstGeom>
                          <a:solidFill>
                            <a:schemeClr val="lt1">
                              <a:lumMod val="100000"/>
                              <a:lumOff val="0"/>
                            </a:schemeClr>
                          </a:solidFill>
                          <a:ln w="6350">
                            <a:solidFill>
                              <a:srgbClr val="000000"/>
                            </a:solidFill>
                            <a:miter lim="800000"/>
                            <a:headEnd/>
                            <a:tailEnd/>
                          </a:ln>
                        </wps:spPr>
                        <wps:txbx>
                          <w:txbxContent>
                            <w:p w:rsidR="00A234A9" w:rsidRPr="00BE2AB0" w:rsidRDefault="00A234A9" w:rsidP="00A6539A">
                              <w:pPr>
                                <w:spacing w:after="0" w:line="240" w:lineRule="auto"/>
                                <w:jc w:val="center"/>
                                <w:rPr>
                                  <w:lang w:val="id-ID"/>
                                </w:rPr>
                              </w:pPr>
                              <w:r w:rsidRPr="003D25A4">
                                <w:rPr>
                                  <w:lang w:val="id-ID"/>
                                </w:rPr>
                                <w:t>Provost function</w:t>
                              </w:r>
                            </w:p>
                          </w:txbxContent>
                        </wps:txbx>
                        <wps:bodyPr rot="0" vert="horz" wrap="square" lIns="91440" tIns="45720" rIns="91440" bIns="45720" anchor="t" anchorCtr="0" upright="1">
                          <a:noAutofit/>
                        </wps:bodyPr>
                      </wps:wsp>
                      <wps:wsp>
                        <wps:cNvPr id="32" name="Straight Arrow Connector 126"/>
                        <wps:cNvCnPr>
                          <a:cxnSpLocks noChangeShapeType="1"/>
                        </wps:cNvCnPr>
                        <wps:spPr bwMode="auto">
                          <a:xfrm>
                            <a:off x="7022" y="6144"/>
                            <a:ext cx="2731" cy="0"/>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3" name="Straight Arrow Connector 127"/>
                        <wps:cNvCnPr>
                          <a:cxnSpLocks noChangeShapeType="1"/>
                        </wps:cNvCnPr>
                        <wps:spPr bwMode="auto">
                          <a:xfrm>
                            <a:off x="20702" y="6144"/>
                            <a:ext cx="2730" cy="0"/>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4" name="Straight Arrow Connector 130"/>
                        <wps:cNvCnPr>
                          <a:cxnSpLocks noChangeShapeType="1"/>
                        </wps:cNvCnPr>
                        <wps:spPr bwMode="auto">
                          <a:xfrm>
                            <a:off x="15508" y="1243"/>
                            <a:ext cx="7918" cy="0"/>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5" name="Straight Arrow Connector 131"/>
                        <wps:cNvCnPr>
                          <a:cxnSpLocks noChangeShapeType="1"/>
                        </wps:cNvCnPr>
                        <wps:spPr bwMode="auto">
                          <a:xfrm>
                            <a:off x="15508" y="11411"/>
                            <a:ext cx="7918" cy="0"/>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6" name="Straight Connector 134"/>
                        <wps:cNvCnPr/>
                        <wps:spPr bwMode="auto">
                          <a:xfrm>
                            <a:off x="35917" y="1243"/>
                            <a:ext cx="0" cy="10166"/>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7" name="Straight Connector 135"/>
                        <wps:cNvCnPr/>
                        <wps:spPr bwMode="auto">
                          <a:xfrm flipH="1">
                            <a:off x="34235" y="1243"/>
                            <a:ext cx="167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8" name="Straight Connector 136"/>
                        <wps:cNvCnPr/>
                        <wps:spPr bwMode="auto">
                          <a:xfrm flipH="1">
                            <a:off x="34235" y="6583"/>
                            <a:ext cx="167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9" name="Straight Connector 137"/>
                        <wps:cNvCnPr/>
                        <wps:spPr bwMode="auto">
                          <a:xfrm flipH="1">
                            <a:off x="34235" y="11411"/>
                            <a:ext cx="167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0" name="Straight Arrow Connector 138"/>
                        <wps:cNvCnPr>
                          <a:cxnSpLocks noChangeShapeType="1"/>
                        </wps:cNvCnPr>
                        <wps:spPr bwMode="auto">
                          <a:xfrm>
                            <a:off x="35990" y="6144"/>
                            <a:ext cx="1797" cy="0"/>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1" name="Text Box 139"/>
                        <wps:cNvSpPr txBox="1">
                          <a:spLocks noChangeArrowheads="1"/>
                        </wps:cNvSpPr>
                        <wps:spPr bwMode="auto">
                          <a:xfrm>
                            <a:off x="37819" y="2414"/>
                            <a:ext cx="10605" cy="7918"/>
                          </a:xfrm>
                          <a:prstGeom prst="rect">
                            <a:avLst/>
                          </a:prstGeom>
                          <a:solidFill>
                            <a:schemeClr val="lt1">
                              <a:lumMod val="100000"/>
                              <a:lumOff val="0"/>
                            </a:schemeClr>
                          </a:solidFill>
                          <a:ln w="6350">
                            <a:solidFill>
                              <a:srgbClr val="000000"/>
                            </a:solidFill>
                            <a:miter lim="800000"/>
                            <a:headEnd/>
                            <a:tailEnd/>
                          </a:ln>
                        </wps:spPr>
                        <wps:txbx>
                          <w:txbxContent>
                            <w:p w:rsidR="00A234A9" w:rsidRPr="00BE2AB0" w:rsidRDefault="00A234A9" w:rsidP="00A6539A">
                              <w:pPr>
                                <w:spacing w:after="0" w:line="240" w:lineRule="auto"/>
                                <w:jc w:val="center"/>
                                <w:rPr>
                                  <w:lang w:val="id-ID"/>
                                </w:rPr>
                              </w:pPr>
                              <w:r w:rsidRPr="003D25A4">
                                <w:rPr>
                                  <w:lang w:val="id-ID"/>
                                </w:rPr>
                                <w:t>Wassidik's case title recommendation (coordinator)</w:t>
                              </w:r>
                            </w:p>
                          </w:txbxContent>
                        </wps:txbx>
                        <wps:bodyPr rot="0" vert="horz" wrap="square" lIns="91440" tIns="45720" rIns="91440" bIns="45720" anchor="ctr" anchorCtr="0" upright="1">
                          <a:noAutofit/>
                        </wps:bodyPr>
                      </wps:wsp>
                      <wps:wsp>
                        <wps:cNvPr id="42" name="Straight Arrow Connector 140"/>
                        <wps:cNvCnPr>
                          <a:cxnSpLocks noChangeShapeType="1"/>
                        </wps:cNvCnPr>
                        <wps:spPr bwMode="auto">
                          <a:xfrm>
                            <a:off x="48426" y="6144"/>
                            <a:ext cx="1797" cy="0"/>
                          </a:xfrm>
                          <a:prstGeom prst="straightConnector1">
                            <a:avLst/>
                          </a:prstGeom>
                          <a:noFill/>
                          <a:ln w="31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3" name="Straight Connector 141"/>
                        <wps:cNvCnPr/>
                        <wps:spPr bwMode="auto">
                          <a:xfrm>
                            <a:off x="50182" y="6144"/>
                            <a:ext cx="0" cy="7919"/>
                          </a:xfrm>
                          <a:prstGeom prst="line">
                            <a:avLst/>
                          </a:pr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noFill/>
                              </a14:hiddenFill>
                            </a:ext>
                          </a:extLst>
                        </wps:spPr>
                        <wps:bodyPr/>
                      </wps:wsp>
                      <wps:wsp>
                        <wps:cNvPr id="44" name="Straight Arrow Connector 142"/>
                        <wps:cNvCnPr>
                          <a:cxnSpLocks noChangeShapeType="1"/>
                        </wps:cNvCnPr>
                        <wps:spPr bwMode="auto">
                          <a:xfrm>
                            <a:off x="3364" y="14045"/>
                            <a:ext cx="46857" cy="0"/>
                          </a:xfrm>
                          <a:prstGeom prst="straightConnector1">
                            <a:avLst/>
                          </a:prstGeom>
                          <a:noFill/>
                          <a:ln w="3175">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 name="Straight Connector 143"/>
                        <wps:cNvCnPr/>
                        <wps:spPr bwMode="auto">
                          <a:xfrm>
                            <a:off x="3291" y="8412"/>
                            <a:ext cx="0" cy="5397"/>
                          </a:xfrm>
                          <a:prstGeom prst="line">
                            <a:avLst/>
                          </a:prstGeom>
                          <a:noFill/>
                          <a:ln w="6350">
                            <a:solidFill>
                              <a:schemeClr val="tx1">
                                <a:lumMod val="100000"/>
                                <a:lumOff val="0"/>
                              </a:schemeClr>
                            </a:solidFill>
                            <a:prstDash val="lgDash"/>
                            <a:miter lim="800000"/>
                            <a:headEnd type="arrow" w="med" len="me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51" o:spid="_x0000_s1044" style="position:absolute;margin-left:396.7pt;margin-top:0;width:447.9pt;height:139.8pt;z-index:251661312;mso-position-horizontal:right;mso-position-horizontal-relative:margin;mso-width-relative:margin;mso-height-relative:margin" coordsize="50223,1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">
                <v:shape id="Text Box 121" o:spid="_x0000_s1045" type="#_x0000_t202" style="position:absolute;top:3950;width:7048;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iN8QA&#10;AADbAAAADwAAAGRycy9kb3ducmV2LnhtbESPQWsCMRSE74X+h/AKvdWsUrVsjaKiVPHUte35sXnd&#10;DW5e1iTV9d8bQehxmJlvmMmss404kQ/GsYJ+LwNBXDptuFLwtV+/vIEIEVlj45gUXCjAbPr4MMFc&#10;uzN/0qmIlUgQDjkqqGNscylDWZPF0HMtcfJ+nbcYk/SV1B7PCW4bOciykbRoOC3U2NKypvJQ/FkF&#10;x2+/f+2b1c+62RbmOD7sFh84Vur5qZu/g4jUxf/wvb3RCgZD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IjfEAAAA2wAAAA8AAAAAAAAAAAAAAAAAmAIAAGRycy9k&#10;b3ducmV2LnhtbFBLBQYAAAAABAAEAPUAAACJAwAAAAA=&#10;" fillcolor="white [3201]" strokeweight=".5pt">
                  <v:textbox>
                    <w:txbxContent>
                      <w:p w:rsidR="00A234A9" w:rsidRPr="003D25A4" w:rsidRDefault="00A234A9" w:rsidP="003D25A4">
                        <w:pPr>
                          <w:spacing w:after="0" w:line="240" w:lineRule="auto"/>
                          <w:jc w:val="center"/>
                          <w:rPr>
                            <w:lang w:val="id-ID"/>
                          </w:rPr>
                        </w:pPr>
                        <w:r w:rsidRPr="003D25A4">
                          <w:rPr>
                            <w:lang w:val="id-ID"/>
                          </w:rPr>
                          <w:t>Report</w:t>
                        </w:r>
                      </w:p>
                      <w:p w:rsidR="00A234A9" w:rsidRPr="00BE2AB0" w:rsidRDefault="00A234A9" w:rsidP="003D25A4">
                        <w:pPr>
                          <w:spacing w:after="0" w:line="240" w:lineRule="auto"/>
                          <w:jc w:val="center"/>
                          <w:rPr>
                            <w:lang w:val="id-ID"/>
                          </w:rPr>
                        </w:pPr>
                        <w:r w:rsidRPr="003D25A4">
                          <w:rPr>
                            <w:lang w:val="id-ID"/>
                          </w:rPr>
                          <w:t>Dumas</w:t>
                        </w:r>
                      </w:p>
                    </w:txbxContent>
                  </v:textbox>
                </v:shape>
                <v:group id="Group 150" o:spid="_x0000_s1046" style="position:absolute;left:9802;top:1243;width:10954;height:10166" coordsize="10953,10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132" o:spid="_x0000_s1047" style="position:absolute;visibility:visible;mso-wrap-style:square" from="5705,0" to="5705,10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shape id="Text Box 122" o:spid="_x0000_s1048" type="#_x0000_t202" style="position:absolute;top:1170;width:10953;height:7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NqcEA&#10;AADbAAAADwAAAGRycy9kb3ducmV2LnhtbERPy2oCMRTdC/5DuIK7mlGkymgULZW2dOX4WF8m15ng&#10;5GZMUp3+fbMouDyc93Ld2UbcyQfjWMF4lIEgLp02XCk4HnYvcxAhImtsHJOCXwqwXvV7S8y1e/Ce&#10;7kWsRArhkKOCOsY2lzKUNVkMI9cSJ+7ivMWYoK+k9vhI4baRkyx7lRYNp4YaW3qrqbwWP1bB7eQP&#10;07F5P++ar8LcZtfv7QfOlBoOus0CRKQuPsX/7k+tYJLGpi/p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mjanBAAAA2wAAAA8AAAAAAAAAAAAAAAAAmAIAAGRycy9kb3du&#10;cmV2LnhtbFBLBQYAAAAABAAEAPUAAACGAwAAAAA=&#10;" fillcolor="white [3201]" strokeweight=".5pt">
                    <v:textbox>
                      <w:txbxContent>
                        <w:p w:rsidR="00A234A9" w:rsidRPr="00BE2AB0" w:rsidRDefault="00A234A9" w:rsidP="00A6539A">
                          <w:pPr>
                            <w:spacing w:after="0" w:line="240" w:lineRule="auto"/>
                            <w:jc w:val="center"/>
                            <w:rPr>
                              <w:lang w:val="id-ID"/>
                            </w:rPr>
                          </w:pPr>
                          <w:r w:rsidRPr="003D25A4">
                            <w:rPr>
                              <w:lang w:val="id-ID"/>
                            </w:rPr>
                            <w:t>Preliminary examination (of violations</w:t>
                          </w:r>
                        </w:p>
                      </w:txbxContent>
                    </v:textbox>
                  </v:shape>
                </v:group>
                <v:shape id="Text Box 123" o:spid="_x0000_s1049" type="#_x0000_t202" style="position:absolute;left:23481;top:5193;width:1076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A234A9" w:rsidRPr="003D25A4" w:rsidRDefault="00A234A9" w:rsidP="00A6539A">
                        <w:pPr>
                          <w:spacing w:after="0" w:line="240" w:lineRule="auto"/>
                          <w:jc w:val="center"/>
                          <w:rPr>
                            <w:sz w:val="20"/>
                            <w:szCs w:val="20"/>
                            <w:lang w:val="id-ID"/>
                          </w:rPr>
                        </w:pPr>
                        <w:r w:rsidRPr="003D25A4">
                          <w:rPr>
                            <w:sz w:val="20"/>
                            <w:szCs w:val="20"/>
                            <w:lang w:val="id-ID"/>
                          </w:rPr>
                          <w:t>Criminal Procedure</w:t>
                        </w:r>
                      </w:p>
                    </w:txbxContent>
                  </v:textbox>
                </v:shape>
                <v:shape id="Text Box 124" o:spid="_x0000_s1050" type="#_x0000_t202" style="position:absolute;left:23481;width:1076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A234A9" w:rsidRPr="003D25A4" w:rsidRDefault="00A234A9" w:rsidP="00A6539A">
                        <w:pPr>
                          <w:spacing w:after="0" w:line="240" w:lineRule="auto"/>
                          <w:jc w:val="center"/>
                          <w:rPr>
                            <w:sz w:val="20"/>
                            <w:szCs w:val="20"/>
                            <w:lang w:val="id-ID"/>
                          </w:rPr>
                        </w:pPr>
                        <w:r w:rsidRPr="003D25A4">
                          <w:rPr>
                            <w:sz w:val="20"/>
                            <w:szCs w:val="20"/>
                            <w:lang w:val="id-ID"/>
                          </w:rPr>
                          <w:t>Propam</w:t>
                        </w:r>
                        <w:r>
                          <w:rPr>
                            <w:sz w:val="20"/>
                            <w:szCs w:val="20"/>
                            <w:lang w:val="id-ID"/>
                          </w:rPr>
                          <w:t>function</w:t>
                        </w:r>
                      </w:p>
                    </w:txbxContent>
                  </v:textbox>
                </v:shape>
                <v:shape id="Text Box 125" o:spid="_x0000_s1051" type="#_x0000_t202" style="position:absolute;left:23481;top:10168;width:1076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A234A9" w:rsidRPr="00BE2AB0" w:rsidRDefault="00A234A9" w:rsidP="00A6539A">
                        <w:pPr>
                          <w:spacing w:after="0" w:line="240" w:lineRule="auto"/>
                          <w:jc w:val="center"/>
                          <w:rPr>
                            <w:lang w:val="id-ID"/>
                          </w:rPr>
                        </w:pPr>
                        <w:r w:rsidRPr="003D25A4">
                          <w:rPr>
                            <w:lang w:val="id-ID"/>
                          </w:rPr>
                          <w:t>Provost function</w:t>
                        </w:r>
                      </w:p>
                    </w:txbxContent>
                  </v:textbox>
                </v:shape>
                <v:shape id="Straight Arrow Connector 126" o:spid="_x0000_s1052" type="#_x0000_t32" style="position:absolute;left:7022;top:6144;width:2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jlPMYAAADbAAAADwAAAGRycy9kb3ducmV2LnhtbESPT2sCMRTE7wW/Q3hCL6LZKhZZjdKW&#10;loogxT8HvT03z92tm5clSXX99kYQehxm5jfMZNaYSpzJ+dKygpdeAoI4s7rkXMF289UdgfABWWNl&#10;mRRcycNs2nqaYKrthVd0XodcRAj7FBUUIdSplD4ryKDv2Zo4ekfrDIYoXS61w0uEm0r2k+RVGiw5&#10;LhRY00dB2Wn9ZxR03v3uevr+HR72n0v/4xY8X0pW6rndvI1BBGrCf/jRnmsFgz7cv8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o5TzGAAAA2wAAAA8AAAAAAAAA&#10;AAAAAAAAoQIAAGRycy9kb3ducmV2LnhtbFBLBQYAAAAABAAEAPkAAACUAwAAAAA=&#10;" strokecolor="black [3213]" strokeweight=".5pt">
                  <v:stroke endarrow="open" joinstyle="miter"/>
                </v:shape>
                <v:shape id="Straight Arrow Connector 127" o:spid="_x0000_s1053" type="#_x0000_t32" style="position:absolute;left:20702;top:6144;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RAp8YAAADbAAAADwAAAGRycy9kb3ducmV2LnhtbESPQWsCMRSE74L/ITzBS9FslZayGsWW&#10;FkWQ0rWHentunrurm5clSXX996ZQ8DjMzDfMdN6aWpzJ+cqygsdhAoI4t7riQsH39mPwAsIHZI21&#10;ZVJwJQ/zWbczxVTbC3/ROQuFiBD2KSooQ2hSKX1ekkE/tA1x9A7WGQxRukJqh5cIN7UcJcmzNFhx&#10;XCixobeS8lP2axQ8vPqf62l5fNrv3jf+0615tZGsVL/XLiYgArXhHv5vr7SC8R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kQKfGAAAA2wAAAA8AAAAAAAAA&#10;AAAAAAAAoQIAAGRycy9kb3ducmV2LnhtbFBLBQYAAAAABAAEAPkAAACUAwAAAAA=&#10;" strokecolor="black [3213]" strokeweight=".5pt">
                  <v:stroke endarrow="open" joinstyle="miter"/>
                </v:shape>
                <v:shape id="Straight Arrow Connector 130" o:spid="_x0000_s1054" type="#_x0000_t32" style="position:absolute;left:15508;top:1243;width:7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3Y08YAAADbAAAADwAAAGRycy9kb3ducmV2LnhtbESPT2sCMRTE7wW/Q3iCF9Fs/yhlNYot&#10;loogou2h3p6b5+7q5mVJUl2/fSMIPQ4z8xtmPG1MJc7kfGlZwWM/AUGcWV1yruD766P3CsIHZI2V&#10;ZVJwJQ/TSethjKm2F97QeRtyESHsU1RQhFCnUvqsIIO+b2vi6B2sMxiidLnUDi8Rbir5lCRDabDk&#10;uFBgTe8FZaftr1HQffM/19PncbDfzVd+7Za8WElWqtNuZiMQgZrwH763F1rB8wvcvsQf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N2NPGAAAA2wAAAA8AAAAAAAAA&#10;AAAAAAAAoQIAAGRycy9kb3ducmV2LnhtbFBLBQYAAAAABAAEAPkAAACUAwAAAAA=&#10;" strokecolor="black [3213]" strokeweight=".5pt">
                  <v:stroke endarrow="open" joinstyle="miter"/>
                </v:shape>
                <v:shape id="Straight Arrow Connector 131" o:spid="_x0000_s1055" type="#_x0000_t32" style="position:absolute;left:15508;top:11411;width:7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9SMYAAADbAAAADwAAAGRycy9kb3ducmV2LnhtbESPT2sCMRTE70K/Q3iFXkSztiiyNUoV&#10;S0UQ8c/B3l43r7tbNy9Lkur67Y0geBxm5jfMaNKYSpzI+dKygl43AUGcWV1yrmC/++wMQfiArLGy&#10;TAou5GEyfmqNMNX2zBs6bUMuIoR9igqKEOpUSp8VZNB3bU0cvV/rDIYoXS61w3OEm0q+JslAGiw5&#10;LhRY06yg7Lj9NwraU3+4HL/++j/f85VfuyUvVpKVenluPt5BBGrCI3xvL7SCtz7cvsQfIM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BfUjGAAAA2wAAAA8AAAAAAAAA&#10;AAAAAAAAoQIAAGRycy9kb3ducmV2LnhtbFBLBQYAAAAABAAEAPkAAACUAwAAAAA=&#10;" strokecolor="black [3213]" strokeweight=".5pt">
                  <v:stroke endarrow="open" joinstyle="miter"/>
                </v:shape>
                <v:line id="Straight Connector 134" o:spid="_x0000_s1056" style="position:absolute;visibility:visible;mso-wrap-style:square" from="35917,1243" to="35917,1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6ysQAAADbAAAADwAAAGRycy9kb3ducmV2LnhtbESPQWsCMRSE7wX/Q3gFbzWrRelujSKC&#10;IPYgXVvo8bF53SzdvGQ3qW7/vREKHoeZ+YZZrgfbijP1oXGsYDrJQBBXTjdcK/g47Z5eQISIrLF1&#10;TAr+KMB6NXpYYqHdhd/pXMZaJAiHAhWYGH0hZagMWQwT54mT9+16izHJvpa6x0uC21bOsmwhLTac&#10;Fgx62hqqfspfq6A7VOXbvJ5++r3fmmOHefeV50qNH4fNK4hIQ7yH/9t7reB5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3rKxAAAANsAAAAPAAAAAAAAAAAA&#10;AAAAAKECAABkcnMvZG93bnJldi54bWxQSwUGAAAAAAQABAD5AAAAkgMAAAAA&#10;" strokecolor="black [3213]" strokeweight=".5pt">
                  <v:stroke joinstyle="miter"/>
                </v:line>
                <v:line id="Straight Connector 135" o:spid="_x0000_s1057" style="position:absolute;flip:x;visibility:visible;mso-wrap-style:square" from="34235,1243" to="35905,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hxMQAAADbAAAADwAAAGRycy9kb3ducmV2LnhtbESPT2sCMRTE74LfITzBm2bbQpWtWSkL&#10;th56qS3i8bF57p8mL0sSdfXTN4WCx2FmfsOs1oM14kw+tI4VPMwzEMSV0y3XCr6/NrMliBCRNRrH&#10;pOBKAdbFeLTCXLsLf9J5F2uRIBxyVNDE2OdShqohi2HueuLkHZ23GJP0tdQeLwlujXzMsmdpseW0&#10;0GBPZUPVz+5kFZRmfxje3zzHfXc7nj5oU3bGKDWdDK8vICIN8R7+b2+1gqc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aHExAAAANsAAAAPAAAAAAAAAAAA&#10;AAAAAKECAABkcnMvZG93bnJldi54bWxQSwUGAAAAAAQABAD5AAAAkgMAAAAA&#10;" strokecolor="black [3213]" strokeweight=".5pt">
                  <v:stroke joinstyle="miter"/>
                </v:line>
                <v:line id="Straight Connector 136" o:spid="_x0000_s1058" style="position:absolute;flip:x;visibility:visible;mso-wrap-style:square" from="34235,6583" to="35905,6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I1tsEAAADbAAAADwAAAGRycy9kb3ducmV2LnhtbERPz2vCMBS+D/wfwhN2W1MdjFGNIgXd&#10;Dl7mRtnx0TzbavJSkrTW/fXLYbDjx/d7vZ2sESP50DlWsMhyEMS10x03Cr4+90+vIEJE1mgck4I7&#10;BdhuZg9rLLS78QeNp9iIFMKhQAVtjH0hZahbshgy1xMn7uy8xZigb6T2eEvh1shlnr9Iix2nhhZ7&#10;Kluqr6fBKihN9T29HTzH6vJzHo60Ly/GKPU4n3YrEJGm+C/+c79rBc9pbPqSfo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YjW2wQAAANsAAAAPAAAAAAAAAAAAAAAA&#10;AKECAABkcnMvZG93bnJldi54bWxQSwUGAAAAAAQABAD5AAAAjwMAAAAA&#10;" strokecolor="black [3213]" strokeweight=".5pt">
                  <v:stroke joinstyle="miter"/>
                </v:line>
                <v:line id="Straight Connector 137" o:spid="_x0000_s1059" style="position:absolute;flip:x;visibility:visible;mso-wrap-style:square" from="34235,11411" to="35905,1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6QLcQAAADbAAAADwAAAGRycy9kb3ducmV2LnhtbESPT2sCMRTE74LfITzBm2bbQtGtWSkL&#10;th56qS3i8bF57p8mL0sSdfXTN4WCx2FmfsOs1oM14kw+tI4VPMwzEMSV0y3XCr6/NrMFiBCRNRrH&#10;pOBKAdbFeLTCXLsLf9J5F2uRIBxyVNDE2OdShqohi2HueuLkHZ23GJP0tdQeLwlujXzMsmdpseW0&#10;0GBPZUPVz+5kFZRmfxje3zzHfXc7nj5oU3bGKDWdDK8vICIN8R7+b2+1gqcl/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LpAtxAAAANsAAAAPAAAAAAAAAAAA&#10;AAAAAKECAABkcnMvZG93bnJldi54bWxQSwUGAAAAAAQABAD5AAAAkgMAAAAA&#10;" strokecolor="black [3213]" strokeweight=".5pt">
                  <v:stroke joinstyle="miter"/>
                </v:line>
                <v:shape id="Straight Arrow Connector 138" o:spid="_x0000_s1060" type="#_x0000_t32" style="position:absolute;left:35990;top:6144;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CtrcIAAADbAAAADwAAAGRycy9kb3ducmV2LnhtbERPTWsCMRC9F/wPYYReRLMtKmU1ii0V&#10;RRCpetDbdDPdXd1MliTq+u/NQejx8b7H08ZU4krOl5YVvPUSEMSZ1SXnCva7efcDhA/IGivLpOBO&#10;HqaT1ssYU21v/EPXbchFDGGfooIihDqV0mcFGfQ9WxNH7s86gyFCl0vt8BbDTSXfk2QoDZYcGwqs&#10;6aug7Ly9GAWdT3+4nxenwe/xe+03bsXLtWSlXtvNbAQiUBP+xU/3Uivox/XxS/wBcv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CtrcIAAADbAAAADwAAAAAAAAAAAAAA&#10;AAChAgAAZHJzL2Rvd25yZXYueG1sUEsFBgAAAAAEAAQA+QAAAJADAAAAAA==&#10;" strokecolor="black [3213]" strokeweight=".5pt">
                  <v:stroke endarrow="open" joinstyle="miter"/>
                </v:shape>
                <v:shape id="Text Box 139" o:spid="_x0000_s1061" type="#_x0000_t202" style="position:absolute;left:37819;top:2414;width:10605;height:7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BlMQA&#10;AADbAAAADwAAAGRycy9kb3ducmV2LnhtbESPQWsCMRSE7wX/Q3iCt5pdkVq2RqmiaOmpq/b82Lzu&#10;BjcvaxJ1+++bQqHHYWa+YebL3rbiRj4YxwrycQaCuHLacK3geNg+PoMIEVlj65gUfFOA5WLwMMdC&#10;uzt/0K2MtUgQDgUqaGLsCilD1ZDFMHYdcfK+nLcYk/S11B7vCW5bOcmyJ2nRcFposKN1Q9W5vFoF&#10;l5M/THOz+dy2b6W5zM7vqx3OlBoN+9cXEJH6+B/+a++1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DwZTEAAAA2wAAAA8AAAAAAAAAAAAAAAAAmAIAAGRycy9k&#10;b3ducmV2LnhtbFBLBQYAAAAABAAEAPUAAACJAwAAAAA=&#10;" fillcolor="white [3201]" strokeweight=".5pt">
                  <v:textbox>
                    <w:txbxContent>
                      <w:p w:rsidR="00A234A9" w:rsidRPr="00BE2AB0" w:rsidRDefault="00A234A9" w:rsidP="00A6539A">
                        <w:pPr>
                          <w:spacing w:after="0" w:line="240" w:lineRule="auto"/>
                          <w:jc w:val="center"/>
                          <w:rPr>
                            <w:lang w:val="id-ID"/>
                          </w:rPr>
                        </w:pPr>
                        <w:r w:rsidRPr="003D25A4">
                          <w:rPr>
                            <w:lang w:val="id-ID"/>
                          </w:rPr>
                          <w:t>Wassidik's case title recommendation (coordinator)</w:t>
                        </w:r>
                      </w:p>
                    </w:txbxContent>
                  </v:textbox>
                </v:shape>
                <v:shape id="Straight Arrow Connector 140" o:spid="_x0000_s1062" type="#_x0000_t32" style="position:absolute;left:48426;top:6144;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YhWsQAAADbAAAADwAAAGRycy9kb3ducmV2LnhtbESP3WoCMRSE7wu+QzhC7zSrtKKrUYq0&#10;VPwp1Nr7w+a4u7o5WZLobt/eCEIvh5n5hpktWlOJKzlfWlYw6CcgiDOrS84VHH4+emMQPiBrrCyT&#10;gj/ysJh3nmaYatvwN133IRcRwj5FBUUIdSqlzwoy6Pu2Jo7e0TqDIUqXS+2wiXBTyWGSjKTBkuNC&#10;gTUtC8rO+4tR8HoKX5Nf93nwy/XmuN6a3fuk0Uo9d9u3KYhAbfgPP9orreBlCP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5iFaxAAAANsAAAAPAAAAAAAAAAAA&#10;AAAAAKECAABkcnMvZG93bnJldi54bWxQSwUGAAAAAAQABAD5AAAAkgMAAAAA&#10;" strokecolor="black [3213]" strokeweight=".25pt">
                  <v:stroke joinstyle="miter"/>
                </v:shape>
                <v:line id="Straight Connector 141" o:spid="_x0000_s1063" style="position:absolute;visibility:visible;mso-wrap-style:square" from="50182,6144" to="50182,14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tR/cQAAADbAAAADwAAAGRycy9kb3ducmV2LnhtbESPQWsCMRSE74X+h/AK3jSpFmm3RhFB&#10;EQqCtrQ9vm6eu6ubl7CJ7vrvjSD0OMzMN8xk1tlanKkJlWMNzwMFgjh3puJCw9fnsv8KIkRkg7Vj&#10;0nChALPp48MEM+Na3tJ5FwuRIBwy1FDG6DMpQ16SxTBwnjh5e9dYjEk2hTQNtgluazlUaiwtVpwW&#10;SvS0KCk/7k5Wg/pVq8rXPwe/f7ObD/5rL9+HVuveUzd/BxGpi//he3ttNLyM4PYl/QA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a1H9xAAAANsAAAAPAAAAAAAAAAAA&#10;AAAAAKECAABkcnMvZG93bnJldi54bWxQSwUGAAAAAAQABAD5AAAAkgMAAAAA&#10;" strokecolor="black [3213]" strokeweight=".5pt">
                  <v:stroke dashstyle="longDash" joinstyle="miter"/>
                </v:line>
                <v:shape id="Straight Arrow Connector 142" o:spid="_x0000_s1064" type="#_x0000_t32" style="position:absolute;left:3364;top:14045;width:46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YIcIAAADbAAAADwAAAGRycy9kb3ducmV2LnhtbESPS4vCQBCE7wv+h6EFb+vE1yLRUUTw&#10;cRLMevHWZtokmOkJmTGJ/94RFvZYVNVX1HLdmVI0VLvCsoLRMAJBnFpdcKbg8rv7noNwHlljaZkU&#10;vMjBetX7WmKsbctnahKfiQBhF6OC3PsqltKlORl0Q1sRB+9ua4M+yDqTusY2wE0px1H0Iw0WHBZy&#10;rGibU/pInkbBZHubnU6H8ro3iamojdrmcs+UGvS7zQKEp87/h//aR61gOoXPl/AD5O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NYIcIAAADbAAAADwAAAAAAAAAAAAAA&#10;AAChAgAAZHJzL2Rvd25yZXYueG1sUEsFBgAAAAAEAAQA+QAAAJADAAAAAA==&#10;" strokecolor="black [3213]" strokeweight=".25pt">
                  <v:stroke dashstyle="dash" joinstyle="miter"/>
                </v:shape>
                <v:line id="Straight Connector 143" o:spid="_x0000_s1065" style="position:absolute;visibility:visible;mso-wrap-style:square" from="3291,8412" to="3291,1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nLsUAAADbAAAADwAAAGRycy9kb3ducmV2LnhtbESPQWsCMRSE74X+h/AKvdVsS7VlNYpa&#10;ioIH0bbU42PzulndvCybV13/vREKPQ4z8w0zmnS+VkdqYxXYwGMvA0VcBFtxaeDz4/3hFVQUZIt1&#10;YDJwpgiT8e3NCHMbTryh41ZKlSAcczTgRJpc61g48hh7oSFO3k9oPUqSbalti6cE97V+yrKB9lhx&#10;WnDY0NxRcdj+egMvX2+ZW63neJgNVojfM9nvFmLM/V03HYIS6uQ//NdeWgPPfbh+ST9Aj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qnLsUAAADbAAAADwAAAAAAAAAA&#10;AAAAAAChAgAAZHJzL2Rvd25yZXYueG1sUEsFBgAAAAAEAAQA+QAAAJMDAAAAAA==&#10;" strokecolor="black [3213]" strokeweight=".5pt">
                  <v:stroke dashstyle="longDash" startarrow="open" joinstyle="miter"/>
                </v:line>
                <w10:wrap anchorx="margin"/>
              </v:group>
            </w:pict>
          </mc:Fallback>
        </mc:AlternateContent>
      </w:r>
    </w:p>
    <w:p w:rsidR="00A6539A" w:rsidRPr="00A6539A" w:rsidRDefault="00A6539A" w:rsidP="00A6539A">
      <w:pPr>
        <w:rPr>
          <w:lang w:val="id-ID"/>
        </w:rPr>
      </w:pPr>
    </w:p>
    <w:p w:rsidR="00A6539A" w:rsidRPr="00A6539A" w:rsidRDefault="00A6539A" w:rsidP="00A6539A">
      <w:pPr>
        <w:rPr>
          <w:lang w:val="id-ID"/>
        </w:rPr>
      </w:pPr>
    </w:p>
    <w:p w:rsidR="00A6539A" w:rsidRPr="00A6539A" w:rsidRDefault="00A6539A" w:rsidP="00A6539A">
      <w:pPr>
        <w:rPr>
          <w:lang w:val="id-ID"/>
        </w:rPr>
      </w:pPr>
    </w:p>
    <w:p w:rsidR="00A6539A" w:rsidRPr="00A6539A" w:rsidRDefault="00A6539A" w:rsidP="00A6539A">
      <w:pPr>
        <w:rPr>
          <w:lang w:val="id-ID"/>
        </w:rPr>
      </w:pPr>
    </w:p>
    <w:p w:rsidR="00A6539A" w:rsidRPr="00A6539A" w:rsidRDefault="00A6539A" w:rsidP="00A6539A">
      <w:pPr>
        <w:rPr>
          <w:lang w:val="id-ID"/>
        </w:rPr>
      </w:pPr>
    </w:p>
    <w:p w:rsidR="00A6539A" w:rsidRDefault="00A6539A" w:rsidP="00A6539A">
      <w:pPr>
        <w:rPr>
          <w:lang w:val="id-ID"/>
        </w:rPr>
      </w:pPr>
    </w:p>
    <w:p w:rsidR="00B94A6E" w:rsidRPr="003D25A4" w:rsidRDefault="00A6539A" w:rsidP="003D25A4">
      <w:pPr>
        <w:spacing w:after="0" w:line="480" w:lineRule="auto"/>
        <w:jc w:val="center"/>
        <w:rPr>
          <w:b/>
          <w:bCs/>
        </w:rPr>
      </w:pPr>
      <w:r>
        <w:rPr>
          <w:lang w:val="id-ID"/>
        </w:rPr>
        <w:tab/>
      </w:r>
      <w:r w:rsidR="003D25A4" w:rsidRPr="003D25A4">
        <w:rPr>
          <w:b/>
          <w:bCs/>
        </w:rPr>
        <w:t>Figure 2 Implementation of Control at WassidikPolda West Java</w:t>
      </w:r>
    </w:p>
    <w:p w:rsidR="008A5C0B" w:rsidRDefault="008A5C0B" w:rsidP="00A3656A">
      <w:pPr>
        <w:spacing w:after="0" w:line="276" w:lineRule="auto"/>
        <w:ind w:firstLine="1134"/>
        <w:jc w:val="lowKashida"/>
        <w:rPr>
          <w:lang w:val="en-GB"/>
        </w:rPr>
      </w:pPr>
      <w:r w:rsidRPr="008A5C0B">
        <w:rPr>
          <w:lang w:val="en-GB"/>
        </w:rPr>
        <w:t xml:space="preserve">Beberapa hal yang menyebabkan pengendalian intern di Wassidik Polda Jawa Barat menjadi tidak efektif dan efisien adalah sebagai berikut: (1) Adanya kewenangan kelembagaan eksternal dalam pelaksanaan pengendalian; (2) Kualitas sumber daya manusia aparat pengawas belum memadai untuk melakukan pengendalian; (3) SOP pengendalian internal dalam penanganan investigasi belum dilaksanakan dengan baik; (4) Kesamaan pemahaman anggota tentang kebijakan / aturan / SOP yang berlaku di Wassidik; (5) Belum maksimalnya kerjasama antar anggota baik internal (koordinasi) maupun eksternal </w:t>
      </w:r>
      <w:r w:rsidRPr="008A5C0B">
        <w:rPr>
          <w:lang w:val="en-GB"/>
        </w:rPr>
        <w:lastRenderedPageBreak/>
        <w:t>(kerjasama) dengan instansi lain; (6) Rendahnya kesadaran masyarakat pelapor dan terlapor untuk mendukung pengendalian penanganan penyidikan; (7) Integrasi perangkat digital sebagai instrumen kontrol belum diterapkan untuk mendukung penanganan proses investigasi.</w:t>
      </w:r>
    </w:p>
    <w:p w:rsidR="00F915F8" w:rsidRPr="00F915F8" w:rsidRDefault="00F915F8" w:rsidP="00F915F8">
      <w:pPr>
        <w:spacing w:after="0" w:line="276" w:lineRule="auto"/>
        <w:ind w:firstLine="1134"/>
        <w:jc w:val="lowKashida"/>
        <w:rPr>
          <w:lang w:val="en-GB"/>
        </w:rPr>
      </w:pPr>
      <w:r w:rsidRPr="00F915F8">
        <w:rPr>
          <w:lang w:val="en-GB"/>
        </w:rPr>
        <w:t>Beberapa faktor yang menyebabkan pengendalian internal tidak efektif dijelaskan sebagai berikut:</w:t>
      </w:r>
    </w:p>
    <w:p w:rsidR="00F915F8" w:rsidRPr="00F915F8" w:rsidRDefault="00F915F8" w:rsidP="00F915F8">
      <w:pPr>
        <w:spacing w:after="0" w:line="276" w:lineRule="auto"/>
        <w:ind w:firstLine="1134"/>
        <w:jc w:val="lowKashida"/>
        <w:rPr>
          <w:lang w:val="en-GB"/>
        </w:rPr>
      </w:pPr>
      <w:r w:rsidRPr="00F915F8">
        <w:rPr>
          <w:i/>
          <w:lang w:val="en-GB"/>
        </w:rPr>
        <w:t>Pertama</w:t>
      </w:r>
      <w:r w:rsidRPr="00F915F8">
        <w:rPr>
          <w:lang w:val="en-GB"/>
        </w:rPr>
        <w:t>, Penegakan Integritas dan Etika belum dikomunikasikan secara menyeluruh kepada sebagian besar anggota. Komunikasi belum intensif mengenai aturan kode etik, baik secara lisan maupun praktek, sehingga berkorelasi langsung dengan perilaku penyidik ​​yang tidak mengikuti kode etik yang berdampak pada pengendalian internal dalam penanganan penyidikan. dan proses investigasi (Dwiyanto, 2011);</w:t>
      </w:r>
    </w:p>
    <w:p w:rsidR="00F915F8" w:rsidRPr="00F915F8" w:rsidRDefault="00F915F8" w:rsidP="00F915F8">
      <w:pPr>
        <w:spacing w:after="0" w:line="276" w:lineRule="auto"/>
        <w:ind w:firstLine="1134"/>
        <w:jc w:val="lowKashida"/>
        <w:rPr>
          <w:lang w:val="en-GB"/>
        </w:rPr>
      </w:pPr>
      <w:r w:rsidRPr="00F915F8">
        <w:rPr>
          <w:i/>
          <w:lang w:val="en-GB"/>
        </w:rPr>
        <w:t>Kedua</w:t>
      </w:r>
      <w:r w:rsidRPr="00F915F8">
        <w:rPr>
          <w:lang w:val="en-GB"/>
        </w:rPr>
        <w:t>, Komitmen terhadap kompetensi belum dipenuhi oleh sebagian besar peneliti. Ini merupakan bagian dari pakta integritas, yang fungsinya untuk mengidentifikasi dan menentukan kegiatan yang diperlukan untuk menyelesaikan tugas dan fungsi serta merumuskan standar kompetensi (Siagan, 2003). Diantaranya dengan menyelenggarakan pelatihan / bimbingan teknis (bimtek) untuk membantu anggota meningkatkan kompetensi;</w:t>
      </w:r>
    </w:p>
    <w:p w:rsidR="00F915F8" w:rsidRPr="00F915F8" w:rsidRDefault="00F915F8" w:rsidP="00F915F8">
      <w:pPr>
        <w:spacing w:after="0" w:line="276" w:lineRule="auto"/>
        <w:ind w:firstLine="1134"/>
        <w:jc w:val="lowKashida"/>
        <w:rPr>
          <w:lang w:val="en-GB"/>
        </w:rPr>
      </w:pPr>
      <w:r w:rsidRPr="00F915F8">
        <w:rPr>
          <w:i/>
          <w:lang w:val="en-GB"/>
        </w:rPr>
        <w:t>Ketiga</w:t>
      </w:r>
      <w:r w:rsidRPr="00F915F8">
        <w:rPr>
          <w:lang w:val="en-GB"/>
        </w:rPr>
        <w:t>, adanya tumpang tindih tugas dan fungsi tim pengawasan internal khusus oleh Itwasda dan Kepala Wassidik untuk penanganan perkara khusus yang mengundang perhatian masyarakat;</w:t>
      </w:r>
    </w:p>
    <w:p w:rsidR="008A5C0B" w:rsidRDefault="00F915F8" w:rsidP="00F915F8">
      <w:pPr>
        <w:spacing w:after="0" w:line="276" w:lineRule="auto"/>
        <w:ind w:firstLine="1134"/>
        <w:jc w:val="lowKashida"/>
        <w:rPr>
          <w:lang w:val="en-GB"/>
        </w:rPr>
      </w:pPr>
      <w:r w:rsidRPr="00F915F8">
        <w:rPr>
          <w:i/>
          <w:lang w:val="en-GB"/>
        </w:rPr>
        <w:t>Keempat,</w:t>
      </w:r>
      <w:r w:rsidRPr="00F915F8">
        <w:rPr>
          <w:lang w:val="en-GB"/>
        </w:rPr>
        <w:t xml:space="preserve"> Perumusan dan implementasi kebijakan kesehatan di bidang pengembangan sumber daya manusia yang belum terlaksana Kasus penyalahgunaan wewenang oleh penyidik ​​seringkali muncul hanya setelah penanganan perkara berlangsung lama, dan hal ini luput dari pengamatan Wassidik. dan baru dibahas di berbagai pemberitaan media setelah publik merasa dirugikan lebih memilih melaporkan masalah tersebut ke media massa;</w:t>
      </w:r>
    </w:p>
    <w:p w:rsidR="00F915F8" w:rsidRPr="00F915F8" w:rsidRDefault="00F915F8" w:rsidP="00F915F8">
      <w:pPr>
        <w:spacing w:after="0" w:line="276" w:lineRule="auto"/>
        <w:ind w:firstLine="1134"/>
        <w:jc w:val="lowKashida"/>
        <w:rPr>
          <w:lang w:val="en-GB"/>
        </w:rPr>
      </w:pPr>
      <w:r w:rsidRPr="00F915F8">
        <w:rPr>
          <w:i/>
          <w:lang w:val="en-GB"/>
        </w:rPr>
        <w:t>Kelima,</w:t>
      </w:r>
      <w:r w:rsidRPr="00F915F8">
        <w:rPr>
          <w:lang w:val="en-GB"/>
        </w:rPr>
        <w:t xml:space="preserve"> Pelaksanaan kerjasama di Wassidik belum terlaksana dengan aturan formal yang dirumuskan dan diatur untuk melakukan bentuk kerjasama kolaboratif antara instansi atau pemangku kepentingan lain dalam mencapai kesepakatan atau tujuan, termasuk pengendalian, pemantauan, penegakan hukum dalam mendukung penyidikan dan penyidikan. proses untuk mencapai efektivitas investigasi (Islamy, 2007);</w:t>
      </w:r>
    </w:p>
    <w:p w:rsidR="00F915F8" w:rsidRPr="00F915F8" w:rsidRDefault="00F915F8" w:rsidP="00F915F8">
      <w:pPr>
        <w:spacing w:after="0" w:line="276" w:lineRule="auto"/>
        <w:ind w:firstLine="1134"/>
        <w:jc w:val="lowKashida"/>
        <w:rPr>
          <w:lang w:val="en-GB"/>
        </w:rPr>
      </w:pPr>
      <w:r w:rsidRPr="00F915F8">
        <w:rPr>
          <w:i/>
          <w:lang w:val="en-GB"/>
        </w:rPr>
        <w:t>Keenam</w:t>
      </w:r>
      <w:r w:rsidRPr="00F915F8">
        <w:rPr>
          <w:lang w:val="en-GB"/>
        </w:rPr>
        <w:t>, Wassidik Polda sektor Jawa Barat belum secara formal menetapkan pedoman penilaian risiko, sehingga Polda Jabar Wassidik tidak dapat menganalisis penilaian risiko dari unit-unit yang berada di bawahnya secara komprehensif sehingga permasalahan Wassidik mengenai identifikasi risiko, termasuk analisis risiko. , belum dipraktekkan berdasarkan pedoman standar dari kebijakan produk. Padahal pada level kebijakan, Kapolri sudah memiliki pedoman manajemen berbasis risiko dengan Kepala Bareskrim Polri Nomor 11 Tahun 2004 tentang peningkatan efektifitas penetapan manajemen risiko di Satuan Reserse Polri di berbagai tingkatan organisasi kepolisian (Mahmudi, 2010);</w:t>
      </w:r>
    </w:p>
    <w:p w:rsidR="00F915F8" w:rsidRPr="00F915F8" w:rsidRDefault="00F915F8" w:rsidP="00F915F8">
      <w:pPr>
        <w:spacing w:after="0" w:line="276" w:lineRule="auto"/>
        <w:ind w:firstLine="1134"/>
        <w:jc w:val="lowKashida"/>
        <w:rPr>
          <w:lang w:val="en-GB"/>
        </w:rPr>
      </w:pPr>
      <w:r w:rsidRPr="00F915F8">
        <w:rPr>
          <w:i/>
          <w:lang w:val="en-GB"/>
        </w:rPr>
        <w:t>Ketujuh,</w:t>
      </w:r>
      <w:r w:rsidRPr="00F915F8">
        <w:rPr>
          <w:lang w:val="en-GB"/>
        </w:rPr>
        <w:t xml:space="preserve"> Bidang Pengawasan Penyidikan (Wassidik) Polda Jabar belum terstruktur dalam program peningkatan kompetensi anggota / petugas penyidik ​​di bidang bimbingan teknis (bimtek), pendidikan, dan pelatihan (Silalahi, 2016)</w:t>
      </w:r>
    </w:p>
    <w:p w:rsidR="00F915F8" w:rsidRDefault="00F915F8" w:rsidP="00F915F8">
      <w:pPr>
        <w:spacing w:after="0" w:line="276" w:lineRule="auto"/>
        <w:ind w:firstLine="1134"/>
        <w:jc w:val="lowKashida"/>
        <w:rPr>
          <w:lang w:val="en-GB"/>
        </w:rPr>
      </w:pPr>
      <w:r w:rsidRPr="00F915F8">
        <w:rPr>
          <w:i/>
          <w:lang w:val="en-GB"/>
        </w:rPr>
        <w:t>Kedelapan</w:t>
      </w:r>
      <w:r w:rsidRPr="00F915F8">
        <w:rPr>
          <w:lang w:val="en-GB"/>
        </w:rPr>
        <w:t>, Ditreskrimum belum sepenuhnya mengimplementasikan sistem informasi berbasis online secara terintegrasi, artinya sistem informasi berbasis TI belum dimanfaatkan secara optimal;</w:t>
      </w:r>
    </w:p>
    <w:p w:rsidR="00A234A9" w:rsidRPr="00A234A9" w:rsidRDefault="00A234A9" w:rsidP="00A234A9">
      <w:pPr>
        <w:spacing w:after="0" w:line="276" w:lineRule="auto"/>
        <w:ind w:firstLine="1134"/>
        <w:jc w:val="lowKashida"/>
        <w:rPr>
          <w:iCs/>
          <w:lang w:val="id-ID"/>
        </w:rPr>
      </w:pPr>
      <w:r w:rsidRPr="00A234A9">
        <w:rPr>
          <w:i/>
          <w:iCs/>
          <w:lang w:val="id-ID"/>
        </w:rPr>
        <w:lastRenderedPageBreak/>
        <w:t>Kesembilan,</w:t>
      </w:r>
      <w:r w:rsidRPr="00A234A9">
        <w:rPr>
          <w:iCs/>
          <w:lang w:val="id-ID"/>
        </w:rPr>
        <w:t xml:space="preserve"> Kebijakan pemisahan tanggung jawab dan tugas pemisahan fungsi tidak dikembangkan secara berkala, dan tidak ada pemantauan rutin. Fasilitas kantor tidak sepenuhnya terintegrasi dengan jaringan internet; Pemantauan otomatis tidak dapat dilakukan oleh Kepala Wassidik Polda Jawa Barat yang terintegrasi dengan seluruh anggota penyidik ​​Ditreskrimum;</w:t>
      </w:r>
    </w:p>
    <w:p w:rsidR="00A234A9" w:rsidRPr="00A234A9" w:rsidRDefault="00A234A9" w:rsidP="00A234A9">
      <w:pPr>
        <w:spacing w:after="0" w:line="276" w:lineRule="auto"/>
        <w:ind w:firstLine="1134"/>
        <w:jc w:val="lowKashida"/>
        <w:rPr>
          <w:iCs/>
          <w:lang w:val="id-ID"/>
        </w:rPr>
      </w:pPr>
      <w:r w:rsidRPr="00A234A9">
        <w:rPr>
          <w:i/>
          <w:iCs/>
          <w:lang w:val="id-ID"/>
        </w:rPr>
        <w:t>Kesepuluh</w:t>
      </w:r>
      <w:r w:rsidRPr="00A234A9">
        <w:rPr>
          <w:iCs/>
          <w:lang w:val="id-ID"/>
        </w:rPr>
        <w:t>, Bidang Wassidik Polda Jabar belum memiliki aturan atau pedoman yang memuat perizinan atas transaksi kejadian penting. Hal ini mengakibatkan tidak adanya pemahaman yang diberikan oleh komunikasi yang diinformasikan kepada seluruh anggota baik dalam rapat maupun diskusi, maupun diinformasikan secara online mengenai otorisasi dan transaksi yang menjadi dasar pengendalian intern karena pada unit Wassidik Polda Jabar telah diberikan pedoman dari peraturan perundang-undangan. mengenai sistem pengendalian internal yang dijadikan standar bagi instansi / organisasi pemerintah (Keban, 2004);</w:t>
      </w:r>
    </w:p>
    <w:p w:rsidR="00A234A9" w:rsidRPr="00A234A9" w:rsidRDefault="00A234A9" w:rsidP="00A234A9">
      <w:pPr>
        <w:spacing w:after="0" w:line="276" w:lineRule="auto"/>
        <w:ind w:firstLine="1134"/>
        <w:jc w:val="lowKashida"/>
        <w:rPr>
          <w:iCs/>
          <w:lang w:val="id-ID"/>
        </w:rPr>
      </w:pPr>
      <w:r w:rsidRPr="00A234A9">
        <w:rPr>
          <w:i/>
          <w:iCs/>
          <w:lang w:val="id-ID"/>
        </w:rPr>
        <w:t>Kesebelas</w:t>
      </w:r>
      <w:r w:rsidRPr="00A234A9">
        <w:rPr>
          <w:iCs/>
          <w:lang w:val="id-ID"/>
        </w:rPr>
        <w:t>, Satgas Pengawas Penyidikan Polda Jabar belum memiliki kebijakan atau pedoman kehumasan untuk mencapai tujuan kepolisian daerah, namun dalam pelaksanaannya Polda Jabar belum membuat website (berbasis online) untuk masing-masing unit organisasi, sehingga informasi relevan, akurat dan tepat waktu tidak dapat diakses oleh anggota yang berkepentingan; dan</w:t>
      </w:r>
    </w:p>
    <w:p w:rsidR="00A234A9" w:rsidRPr="00A234A9" w:rsidRDefault="00A234A9" w:rsidP="00A234A9">
      <w:pPr>
        <w:spacing w:after="0" w:line="276" w:lineRule="auto"/>
        <w:ind w:firstLine="1134"/>
        <w:jc w:val="lowKashida"/>
        <w:rPr>
          <w:iCs/>
          <w:lang w:val="en-GB"/>
        </w:rPr>
      </w:pPr>
      <w:r w:rsidRPr="00A234A9">
        <w:rPr>
          <w:i/>
          <w:iCs/>
          <w:lang w:val="id-ID"/>
        </w:rPr>
        <w:t>Keduabelas,</w:t>
      </w:r>
      <w:r w:rsidRPr="00A234A9">
        <w:rPr>
          <w:iCs/>
          <w:lang w:val="id-ID"/>
        </w:rPr>
        <w:t xml:space="preserve"> Divisi Pengawasan Investigasi Polda Jabar belum memiliki strategi / kebijakan / prosedur untuk melakukan evaluasi pengendalian intern secara terpisah karena belum ditetapkan secara formal oleh Kepala Wassidik Polda Jabar (Moleong, 2016).</w:t>
      </w:r>
    </w:p>
    <w:p w:rsidR="00A234A9" w:rsidRDefault="00A234A9" w:rsidP="00A234A9">
      <w:pPr>
        <w:spacing w:after="0" w:line="276" w:lineRule="auto"/>
        <w:ind w:firstLine="1134"/>
        <w:jc w:val="lowKashida"/>
        <w:rPr>
          <w:i/>
          <w:iCs/>
          <w:lang w:val="en-GB"/>
        </w:rPr>
      </w:pPr>
    </w:p>
    <w:p w:rsidR="000E2D47" w:rsidRPr="000E2D47" w:rsidRDefault="000E2D47" w:rsidP="000E2D47">
      <w:pPr>
        <w:spacing w:after="0" w:line="276" w:lineRule="auto"/>
        <w:ind w:firstLine="1134"/>
        <w:jc w:val="lowKashida"/>
        <w:rPr>
          <w:iCs/>
          <w:lang w:val="en-GB"/>
        </w:rPr>
      </w:pPr>
      <w:r w:rsidRPr="000E2D47">
        <w:rPr>
          <w:iCs/>
          <w:lang w:val="en-GB"/>
        </w:rPr>
        <w:t>Satuan Pengawasan Penyidikan Polda Jawa Barat sebagai pengendali penyidikan dan penyidikan memiliki Standar Operasional Prosedur (SOP) sebagai acuan dalam menjalankan fungsi pengendalian penyidikan, yang terdiri dari SOP pendataan laporan masyarakat, SOP investigasi atas laporan, SOP investigasi. Peneliti mengkorelasikan hasil pembahasan penelitian. Masalah investigasi perlu diubah / dikembangkan model baru, dan menurut analisis peneliti, yang krusial ada dalam Standar Operasional Prosedur Penyidikan Pidana Umum (Nasution, 2017).</w:t>
      </w:r>
    </w:p>
    <w:p w:rsidR="000E2D47" w:rsidRPr="000E2D47" w:rsidRDefault="000E2D47" w:rsidP="000E2D47">
      <w:pPr>
        <w:spacing w:after="0" w:line="276" w:lineRule="auto"/>
        <w:ind w:firstLine="1134"/>
        <w:jc w:val="lowKashida"/>
        <w:rPr>
          <w:iCs/>
          <w:lang w:val="en-GB"/>
        </w:rPr>
      </w:pPr>
      <w:r w:rsidRPr="000E2D47">
        <w:rPr>
          <w:iCs/>
          <w:lang w:val="en-GB"/>
        </w:rPr>
        <w:t>Masyarakat yang merasa dirugikan dengan proses penyidikan polisi bisa melapor ke Kompolnas sebagai lembaga pengawas eksternal atas kinerja polisi. Berdasarkan pasal 7 huruf e Peraturan Presiden Nomor 17 Tahun 2011 tentang Komisi Kepolisian Negara (Kompolnas) (Qomarudin, 2015). Kompolnas memiliki kewenangan untuk menerima saran dan pengaduan masyarakat terkait kinerja Polri dan menyampaikannya kepada Presiden. Kemudian, Kompolnas meneruskannya ke Polri untuk ditindaklanjuti secara wajib (Nugroho, 2005). Dari bentuk kerjasama kolaboratif yang telah melibatkan banyak pihak ini, diharapkan dapat memberikan perubahan kepada Wassidik Polda Jawa Barat dalam penanganan penyidikan agar lebih efektif dan patuh. Misalkan implementasi model kerjasama kolaboratif antar pihak ini tanpa masalah. Dalam hal ini, dapat dipastikan penanganan penyidikan akan semakin baik dan berbanding lurus dengan efektivitas kinerja penyidikan (Rahardjo, 2017).</w:t>
      </w:r>
    </w:p>
    <w:p w:rsidR="00B83F95" w:rsidRDefault="000E2D47" w:rsidP="000E2D47">
      <w:pPr>
        <w:spacing w:after="0" w:line="276" w:lineRule="auto"/>
        <w:ind w:firstLine="1134"/>
        <w:jc w:val="lowKashida"/>
        <w:rPr>
          <w:lang w:val="id-ID"/>
        </w:rPr>
      </w:pPr>
      <w:r w:rsidRPr="000E2D47">
        <w:rPr>
          <w:iCs/>
          <w:lang w:val="en-GB"/>
        </w:rPr>
        <w:t>Proses kolaboratif mencakup dialog tatap muka, membangun kepercayaan, Komitmen untuk memproses, berbagi pemahaman, dan hasil antara (Ansell, 2007). Model kerjasama Pengendalian Internal di Wassidik Polda Jabar disajikan pada gambar berikut:</w:t>
      </w:r>
    </w:p>
    <w:p w:rsidR="009E2877" w:rsidRDefault="009E2877" w:rsidP="00B83F95">
      <w:pPr>
        <w:spacing w:after="0" w:line="276" w:lineRule="auto"/>
        <w:ind w:firstLine="709"/>
        <w:jc w:val="both"/>
        <w:rPr>
          <w:lang w:val="id-ID"/>
        </w:rPr>
      </w:pPr>
    </w:p>
    <w:p w:rsidR="009E2877" w:rsidRDefault="009E2877" w:rsidP="00B83F95">
      <w:pPr>
        <w:spacing w:after="0" w:line="276" w:lineRule="auto"/>
        <w:ind w:firstLine="709"/>
        <w:jc w:val="both"/>
        <w:rPr>
          <w:lang w:val="id-ID"/>
        </w:rPr>
      </w:pPr>
    </w:p>
    <w:p w:rsidR="00B83F95" w:rsidRDefault="000E2D47" w:rsidP="000E2D47">
      <w:pPr>
        <w:tabs>
          <w:tab w:val="left" w:pos="3045"/>
        </w:tabs>
        <w:spacing w:after="0" w:line="276" w:lineRule="auto"/>
        <w:ind w:firstLine="709"/>
        <w:jc w:val="both"/>
        <w:rPr>
          <w:shd w:val="clear" w:color="auto" w:fill="FFFFFF"/>
        </w:rPr>
      </w:pPr>
      <w:r>
        <w:rPr>
          <w:lang w:val="id-ID"/>
        </w:rPr>
        <w:lastRenderedPageBreak/>
        <w:tab/>
      </w:r>
      <w:r w:rsidR="003127E5">
        <w:rPr>
          <w:noProof/>
          <w:lang w:val="id-ID" w:eastAsia="id-ID"/>
        </w:rPr>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ragraph">
                  <wp:posOffset>146685</wp:posOffset>
                </wp:positionV>
                <wp:extent cx="5656580" cy="4699635"/>
                <wp:effectExtent l="10795" t="13335" r="9525" b="1143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580" cy="4699635"/>
                          <a:chOff x="0" y="0"/>
                          <a:chExt cx="56565" cy="46995"/>
                        </a:xfrm>
                      </wpg:grpSpPr>
                      <wpg:grpSp>
                        <wpg:cNvPr id="2" name="Group 10"/>
                        <wpg:cNvGrpSpPr>
                          <a:grpSpLocks/>
                        </wpg:cNvGrpSpPr>
                        <wpg:grpSpPr bwMode="auto">
                          <a:xfrm>
                            <a:off x="0" y="0"/>
                            <a:ext cx="56565" cy="46995"/>
                            <a:chOff x="0" y="0"/>
                            <a:chExt cx="56565" cy="46995"/>
                          </a:xfrm>
                        </wpg:grpSpPr>
                        <wpg:grpSp>
                          <wpg:cNvPr id="3" name="Group 152"/>
                          <wpg:cNvGrpSpPr>
                            <a:grpSpLocks/>
                          </wpg:cNvGrpSpPr>
                          <wpg:grpSpPr bwMode="auto">
                            <a:xfrm>
                              <a:off x="0" y="0"/>
                              <a:ext cx="56565" cy="46995"/>
                              <a:chOff x="0" y="0"/>
                              <a:chExt cx="56565" cy="46997"/>
                            </a:xfrm>
                          </wpg:grpSpPr>
                          <wps:wsp>
                            <wps:cNvPr id="4" name="Straight Arrow Connector 52"/>
                            <wps:cNvCnPr>
                              <a:cxnSpLocks noChangeShapeType="1"/>
                            </wps:cNvCnPr>
                            <wps:spPr bwMode="auto">
                              <a:xfrm>
                                <a:off x="25749" y="5413"/>
                                <a:ext cx="0" cy="2226"/>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 name="Straight Arrow Connector 54"/>
                            <wps:cNvCnPr>
                              <a:cxnSpLocks noChangeShapeType="1"/>
                            </wps:cNvCnPr>
                            <wps:spPr bwMode="auto">
                              <a:xfrm>
                                <a:off x="5559" y="8851"/>
                                <a:ext cx="12319" cy="0"/>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 name="Straight Arrow Connector 55"/>
                            <wps:cNvCnPr>
                              <a:cxnSpLocks noChangeShapeType="1"/>
                            </wps:cNvCnPr>
                            <wps:spPr bwMode="auto">
                              <a:xfrm>
                                <a:off x="5632" y="8705"/>
                                <a:ext cx="0" cy="3492"/>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 name="Straight Arrow Connector 60"/>
                            <wps:cNvCnPr>
                              <a:cxnSpLocks noChangeShapeType="1"/>
                            </wps:cNvCnPr>
                            <wps:spPr bwMode="auto">
                              <a:xfrm>
                                <a:off x="25968" y="11850"/>
                                <a:ext cx="0" cy="2226"/>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 name="Straight Arrow Connector 61"/>
                            <wps:cNvCnPr>
                              <a:cxnSpLocks noChangeShapeType="1"/>
                            </wps:cNvCnPr>
                            <wps:spPr bwMode="auto">
                              <a:xfrm rot="-5400000">
                                <a:off x="13203" y="20153"/>
                                <a:ext cx="0" cy="4320"/>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Straight Arrow Connector 65"/>
                            <wps:cNvCnPr>
                              <a:cxnSpLocks noChangeShapeType="1"/>
                            </wps:cNvCnPr>
                            <wps:spPr bwMode="auto">
                              <a:xfrm rot="-5400000">
                                <a:off x="26554" y="23701"/>
                                <a:ext cx="0" cy="3594"/>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Text Box 69"/>
                            <wps:cNvSpPr txBox="1">
                              <a:spLocks noChangeArrowheads="1"/>
                            </wps:cNvSpPr>
                            <wps:spPr bwMode="auto">
                              <a:xfrm>
                                <a:off x="14337" y="0"/>
                                <a:ext cx="23133" cy="5321"/>
                              </a:xfrm>
                              <a:prstGeom prst="rect">
                                <a:avLst/>
                              </a:prstGeom>
                              <a:solidFill>
                                <a:schemeClr val="lt1">
                                  <a:lumMod val="100000"/>
                                  <a:lumOff val="0"/>
                                </a:schemeClr>
                              </a:solidFill>
                              <a:ln w="6350">
                                <a:solidFill>
                                  <a:srgbClr val="000000"/>
                                </a:solidFill>
                                <a:miter lim="800000"/>
                                <a:headEnd/>
                                <a:tailEnd/>
                              </a:ln>
                            </wps:spPr>
                            <wps:txbx>
                              <w:txbxContent>
                                <w:p w:rsidR="00A234A9" w:rsidRPr="009E2877" w:rsidRDefault="00A234A9" w:rsidP="009E2877">
                                  <w:pPr>
                                    <w:spacing w:after="0"/>
                                    <w:jc w:val="center"/>
                                    <w:rPr>
                                      <w:b/>
                                    </w:rPr>
                                  </w:pPr>
                                  <w:r w:rsidRPr="009E2877">
                                    <w:rPr>
                                      <w:b/>
                                    </w:rPr>
                                    <w:t>Public Management</w:t>
                                  </w:r>
                                </w:p>
                                <w:p w:rsidR="00A234A9" w:rsidRPr="00516598" w:rsidRDefault="00A234A9" w:rsidP="009E2877">
                                  <w:pPr>
                                    <w:spacing w:after="0"/>
                                    <w:jc w:val="center"/>
                                  </w:pPr>
                                  <w:r w:rsidRPr="009E2877">
                                    <w:rPr>
                                      <w:b/>
                                    </w:rPr>
                                    <w:t>(West Java Regional Police)</w:t>
                                  </w:r>
                                </w:p>
                              </w:txbxContent>
                            </wps:txbx>
                            <wps:bodyPr rot="0" vert="horz" wrap="square" lIns="91440" tIns="45720" rIns="91440" bIns="45720" anchor="ctr" anchorCtr="0" upright="1">
                              <a:noAutofit/>
                            </wps:bodyPr>
                          </wps:wsp>
                          <wps:wsp>
                            <wps:cNvPr id="11" name="Text Box 71"/>
                            <wps:cNvSpPr txBox="1">
                              <a:spLocks noChangeArrowheads="1"/>
                            </wps:cNvSpPr>
                            <wps:spPr bwMode="auto">
                              <a:xfrm>
                                <a:off x="17995" y="7607"/>
                                <a:ext cx="15583" cy="4210"/>
                              </a:xfrm>
                              <a:prstGeom prst="rect">
                                <a:avLst/>
                              </a:prstGeom>
                              <a:solidFill>
                                <a:schemeClr val="lt1">
                                  <a:lumMod val="100000"/>
                                  <a:lumOff val="0"/>
                                </a:schemeClr>
                              </a:solidFill>
                              <a:ln w="6350">
                                <a:solidFill>
                                  <a:srgbClr val="000000"/>
                                </a:solidFill>
                                <a:miter lim="800000"/>
                                <a:headEnd/>
                                <a:tailEnd/>
                              </a:ln>
                            </wps:spPr>
                            <wps:txbx>
                              <w:txbxContent>
                                <w:p w:rsidR="00A234A9" w:rsidRPr="00516598" w:rsidRDefault="00A234A9" w:rsidP="00B83F95">
                                  <w:pPr>
                                    <w:spacing w:after="0" w:line="240" w:lineRule="auto"/>
                                    <w:jc w:val="center"/>
                                    <w:rPr>
                                      <w:b/>
                                    </w:rPr>
                                  </w:pPr>
                                  <w:r w:rsidRPr="00516598">
                                    <w:rPr>
                                      <w:b/>
                                    </w:rPr>
                                    <w:t>Wassidik</w:t>
                                  </w:r>
                                </w:p>
                                <w:p w:rsidR="00A234A9" w:rsidRPr="00516598" w:rsidRDefault="00A234A9" w:rsidP="00B83F95">
                                  <w:pPr>
                                    <w:spacing w:after="0" w:line="240" w:lineRule="auto"/>
                                    <w:jc w:val="center"/>
                                  </w:pPr>
                                  <w:r w:rsidRPr="00516598">
                                    <w:t>(Ditreksrimum)</w:t>
                                  </w:r>
                                </w:p>
                              </w:txbxContent>
                            </wps:txbx>
                            <wps:bodyPr rot="0" vert="horz" wrap="square" lIns="91440" tIns="45720" rIns="91440" bIns="45720" anchor="t" anchorCtr="0" upright="1">
                              <a:noAutofit/>
                            </wps:bodyPr>
                          </wps:wsp>
                          <wps:wsp>
                            <wps:cNvPr id="12" name="Text Box 72"/>
                            <wps:cNvSpPr txBox="1">
                              <a:spLocks noChangeArrowheads="1"/>
                            </wps:cNvSpPr>
                            <wps:spPr bwMode="auto">
                              <a:xfrm>
                                <a:off x="0" y="12289"/>
                                <a:ext cx="10985" cy="18752"/>
                              </a:xfrm>
                              <a:prstGeom prst="rect">
                                <a:avLst/>
                              </a:prstGeom>
                              <a:solidFill>
                                <a:schemeClr val="lt1">
                                  <a:lumMod val="100000"/>
                                  <a:lumOff val="0"/>
                                </a:schemeClr>
                              </a:solidFill>
                              <a:ln w="6350">
                                <a:solidFill>
                                  <a:srgbClr val="000000"/>
                                </a:solidFill>
                                <a:miter lim="800000"/>
                                <a:headEnd/>
                                <a:tailEnd/>
                              </a:ln>
                            </wps:spPr>
                            <wps:txbx>
                              <w:txbxContent>
                                <w:p w:rsidR="00A234A9" w:rsidRPr="009E2877" w:rsidRDefault="00A234A9" w:rsidP="009E2877">
                                  <w:pPr>
                                    <w:spacing w:after="0" w:line="240" w:lineRule="auto"/>
                                    <w:jc w:val="center"/>
                                    <w:rPr>
                                      <w:b/>
                                      <w:sz w:val="21"/>
                                      <w:szCs w:val="21"/>
                                    </w:rPr>
                                  </w:pPr>
                                  <w:r w:rsidRPr="009E2877">
                                    <w:rPr>
                                      <w:b/>
                                      <w:sz w:val="21"/>
                                      <w:szCs w:val="21"/>
                                    </w:rPr>
                                    <w:t>Theoretical basis</w:t>
                                  </w:r>
                                </w:p>
                                <w:p w:rsidR="00A234A9" w:rsidRPr="009E2877" w:rsidRDefault="00A234A9" w:rsidP="009E2877">
                                  <w:pPr>
                                    <w:spacing w:after="0" w:line="240" w:lineRule="auto"/>
                                    <w:jc w:val="center"/>
                                    <w:rPr>
                                      <w:b/>
                                      <w:sz w:val="21"/>
                                      <w:szCs w:val="21"/>
                                    </w:rPr>
                                  </w:pPr>
                                  <w:r w:rsidRPr="009E2877">
                                    <w:rPr>
                                      <w:b/>
                                      <w:sz w:val="21"/>
                                      <w:szCs w:val="21"/>
                                    </w:rPr>
                                    <w:t>Control</w:t>
                                  </w:r>
                                </w:p>
                                <w:p w:rsidR="00A234A9" w:rsidRDefault="00A234A9" w:rsidP="009E2877">
                                  <w:pPr>
                                    <w:spacing w:after="0" w:line="240" w:lineRule="auto"/>
                                    <w:jc w:val="center"/>
                                    <w:rPr>
                                      <w:b/>
                                      <w:sz w:val="21"/>
                                      <w:szCs w:val="21"/>
                                    </w:rPr>
                                  </w:pPr>
                                  <w:r w:rsidRPr="009E2877">
                                    <w:rPr>
                                      <w:b/>
                                      <w:sz w:val="21"/>
                                      <w:szCs w:val="21"/>
                                    </w:rPr>
                                    <w:t>Intern:</w:t>
                                  </w:r>
                                </w:p>
                                <w:p w:rsidR="00A234A9" w:rsidRPr="00516598" w:rsidRDefault="00A234A9" w:rsidP="009E2877">
                                  <w:pPr>
                                    <w:spacing w:after="0" w:line="240" w:lineRule="auto"/>
                                    <w:jc w:val="center"/>
                                    <w:rPr>
                                      <w:sz w:val="21"/>
                                      <w:szCs w:val="21"/>
                                    </w:rPr>
                                  </w:pPr>
                                </w:p>
                                <w:p w:rsidR="00A234A9" w:rsidRDefault="00A234A9" w:rsidP="00B83F95">
                                  <w:pPr>
                                    <w:spacing w:after="0" w:line="240" w:lineRule="auto"/>
                                    <w:jc w:val="center"/>
                                    <w:rPr>
                                      <w:sz w:val="21"/>
                                      <w:szCs w:val="21"/>
                                    </w:rPr>
                                  </w:pPr>
                                  <w:r w:rsidRPr="00516598">
                                    <w:rPr>
                                      <w:i/>
                                      <w:sz w:val="21"/>
                                      <w:szCs w:val="21"/>
                                    </w:rPr>
                                    <w:t xml:space="preserve">Internal Control Framwork (COSO) </w:t>
                                  </w:r>
                                  <w:r w:rsidRPr="00516598">
                                    <w:rPr>
                                      <w:sz w:val="21"/>
                                      <w:szCs w:val="21"/>
                                    </w:rPr>
                                    <w:t>dalamArwinge: (2013)</w:t>
                                  </w:r>
                                </w:p>
                                <w:p w:rsidR="00A234A9" w:rsidRDefault="00A234A9" w:rsidP="00B83F95">
                                  <w:pPr>
                                    <w:spacing w:after="0" w:line="240" w:lineRule="auto"/>
                                    <w:jc w:val="center"/>
                                    <w:rPr>
                                      <w:sz w:val="21"/>
                                      <w:szCs w:val="21"/>
                                    </w:rPr>
                                  </w:pPr>
                                  <w:r>
                                    <w:rPr>
                                      <w:sz w:val="21"/>
                                      <w:szCs w:val="21"/>
                                    </w:rPr>
                                    <w:t>Suwanda (2013)</w:t>
                                  </w:r>
                                </w:p>
                                <w:p w:rsidR="00A234A9" w:rsidRPr="00516598" w:rsidRDefault="00A234A9" w:rsidP="00B83F95">
                                  <w:pPr>
                                    <w:spacing w:after="0" w:line="240" w:lineRule="auto"/>
                                    <w:jc w:val="center"/>
                                    <w:rPr>
                                      <w:sz w:val="21"/>
                                      <w:szCs w:val="21"/>
                                    </w:rPr>
                                  </w:pPr>
                                  <w:r>
                                    <w:rPr>
                                      <w:sz w:val="21"/>
                                      <w:szCs w:val="21"/>
                                    </w:rPr>
                                    <w:t>Silalahi (2017)</w:t>
                                  </w:r>
                                </w:p>
                                <w:p w:rsidR="00A234A9" w:rsidRPr="00516598" w:rsidRDefault="00A234A9" w:rsidP="00B83F95">
                                  <w:pPr>
                                    <w:spacing w:after="0" w:line="240" w:lineRule="auto"/>
                                    <w:jc w:val="center"/>
                                    <w:rPr>
                                      <w:i/>
                                      <w:sz w:val="21"/>
                                      <w:szCs w:val="21"/>
                                    </w:rPr>
                                  </w:pPr>
                                </w:p>
                              </w:txbxContent>
                            </wps:txbx>
                            <wps:bodyPr rot="0" vert="horz" wrap="square" lIns="91440" tIns="45720" rIns="91440" bIns="45720" anchor="t" anchorCtr="0" upright="1">
                              <a:noAutofit/>
                            </wps:bodyPr>
                          </wps:wsp>
                          <wps:wsp>
                            <wps:cNvPr id="13" name="Text Box 73"/>
                            <wps:cNvSpPr txBox="1">
                              <a:spLocks noChangeArrowheads="1"/>
                            </wps:cNvSpPr>
                            <wps:spPr bwMode="auto">
                              <a:xfrm>
                                <a:off x="18726" y="14118"/>
                                <a:ext cx="14097" cy="3810"/>
                              </a:xfrm>
                              <a:prstGeom prst="rect">
                                <a:avLst/>
                              </a:prstGeom>
                              <a:solidFill>
                                <a:schemeClr val="lt1">
                                  <a:lumMod val="100000"/>
                                  <a:lumOff val="0"/>
                                </a:schemeClr>
                              </a:solidFill>
                              <a:ln w="6350">
                                <a:solidFill>
                                  <a:srgbClr val="000000"/>
                                </a:solidFill>
                                <a:miter lim="800000"/>
                                <a:headEnd/>
                                <a:tailEnd/>
                              </a:ln>
                            </wps:spPr>
                            <wps:txbx>
                              <w:txbxContent>
                                <w:p w:rsidR="00A234A9" w:rsidRPr="00516598" w:rsidRDefault="00A234A9" w:rsidP="00B83F95">
                                  <w:pPr>
                                    <w:spacing w:after="0" w:line="240" w:lineRule="auto"/>
                                    <w:jc w:val="center"/>
                                    <w:rPr>
                                      <w:sz w:val="21"/>
                                      <w:szCs w:val="21"/>
                                    </w:rPr>
                                  </w:pPr>
                                  <w:r w:rsidRPr="00516598">
                                    <w:rPr>
                                      <w:sz w:val="21"/>
                                      <w:szCs w:val="21"/>
                                    </w:rPr>
                                    <w:t>PenyidikanTindakPidanaUmum</w:t>
                                  </w:r>
                                </w:p>
                              </w:txbxContent>
                            </wps:txbx>
                            <wps:bodyPr rot="0" vert="horz" wrap="square" lIns="91440" tIns="45720" rIns="91440" bIns="45720" anchor="ctr" anchorCtr="0" upright="1">
                              <a:noAutofit/>
                            </wps:bodyPr>
                          </wps:wsp>
                          <wps:wsp>
                            <wps:cNvPr id="14" name="Text Box 74"/>
                            <wps:cNvSpPr txBox="1">
                              <a:spLocks noChangeArrowheads="1"/>
                            </wps:cNvSpPr>
                            <wps:spPr bwMode="auto">
                              <a:xfrm>
                                <a:off x="15361" y="18361"/>
                                <a:ext cx="9335" cy="15026"/>
                              </a:xfrm>
                              <a:prstGeom prst="rect">
                                <a:avLst/>
                              </a:prstGeom>
                              <a:solidFill>
                                <a:schemeClr val="lt1">
                                  <a:lumMod val="100000"/>
                                  <a:lumOff val="0"/>
                                </a:schemeClr>
                              </a:solidFill>
                              <a:ln w="6350">
                                <a:solidFill>
                                  <a:srgbClr val="000000"/>
                                </a:solidFill>
                                <a:miter lim="800000"/>
                                <a:headEnd/>
                                <a:tailEnd/>
                              </a:ln>
                            </wps:spPr>
                            <wps:txbx>
                              <w:txbxContent>
                                <w:p w:rsidR="00A234A9" w:rsidRPr="009E2877" w:rsidRDefault="00A234A9" w:rsidP="009E2877">
                                  <w:pPr>
                                    <w:spacing w:after="0"/>
                                    <w:jc w:val="center"/>
                                    <w:rPr>
                                      <w:bCs/>
                                      <w:sz w:val="21"/>
                                      <w:szCs w:val="21"/>
                                    </w:rPr>
                                  </w:pPr>
                                  <w:r w:rsidRPr="009E2877">
                                    <w:rPr>
                                      <w:bCs/>
                                      <w:sz w:val="21"/>
                                      <w:szCs w:val="21"/>
                                    </w:rPr>
                                    <w:t>Input</w:t>
                                  </w:r>
                                </w:p>
                                <w:p w:rsidR="00A234A9" w:rsidRPr="009E2877" w:rsidRDefault="00A234A9" w:rsidP="009E2877">
                                  <w:pPr>
                                    <w:spacing w:after="0"/>
                                    <w:jc w:val="center"/>
                                    <w:rPr>
                                      <w:bCs/>
                                      <w:sz w:val="21"/>
                                      <w:szCs w:val="21"/>
                                    </w:rPr>
                                  </w:pPr>
                                  <w:r w:rsidRPr="009E2877">
                                    <w:rPr>
                                      <w:bCs/>
                                      <w:sz w:val="21"/>
                                      <w:szCs w:val="21"/>
                                    </w:rPr>
                                    <w:t>Perkap Number 14 Year 2012</w:t>
                                  </w:r>
                                </w:p>
                                <w:p w:rsidR="00A234A9" w:rsidRPr="009E2877" w:rsidRDefault="00A234A9" w:rsidP="009E2877">
                                  <w:pPr>
                                    <w:spacing w:after="0"/>
                                    <w:jc w:val="center"/>
                                    <w:rPr>
                                      <w:bCs/>
                                      <w:sz w:val="21"/>
                                      <w:szCs w:val="21"/>
                                    </w:rPr>
                                  </w:pPr>
                                  <w:r w:rsidRPr="009E2877">
                                    <w:rPr>
                                      <w:bCs/>
                                      <w:sz w:val="21"/>
                                      <w:szCs w:val="21"/>
                                    </w:rPr>
                                    <w:t>Kaareskrim regulations</w:t>
                                  </w:r>
                                </w:p>
                              </w:txbxContent>
                            </wps:txbx>
                            <wps:bodyPr rot="0" vert="horz" wrap="square" lIns="91440" tIns="45720" rIns="91440" bIns="45720" anchor="ctr" anchorCtr="0" upright="1">
                              <a:noAutofit/>
                            </wps:bodyPr>
                          </wps:wsp>
                          <wps:wsp>
                            <wps:cNvPr id="15" name="Text Box 75"/>
                            <wps:cNvSpPr txBox="1">
                              <a:spLocks noChangeArrowheads="1"/>
                            </wps:cNvSpPr>
                            <wps:spPr bwMode="auto">
                              <a:xfrm>
                                <a:off x="28382" y="21433"/>
                                <a:ext cx="9144" cy="7823"/>
                              </a:xfrm>
                              <a:prstGeom prst="rect">
                                <a:avLst/>
                              </a:prstGeom>
                              <a:solidFill>
                                <a:schemeClr val="lt1">
                                  <a:lumMod val="100000"/>
                                  <a:lumOff val="0"/>
                                </a:schemeClr>
                              </a:solidFill>
                              <a:ln w="6350">
                                <a:solidFill>
                                  <a:srgbClr val="000000"/>
                                </a:solidFill>
                                <a:miter lim="800000"/>
                                <a:headEnd/>
                                <a:tailEnd/>
                              </a:ln>
                            </wps:spPr>
                            <wps:txbx>
                              <w:txbxContent>
                                <w:p w:rsidR="00A234A9" w:rsidRPr="009E2877" w:rsidRDefault="00A234A9" w:rsidP="009E2877">
                                  <w:pPr>
                                    <w:spacing w:after="0" w:line="240" w:lineRule="auto"/>
                                    <w:jc w:val="center"/>
                                    <w:rPr>
                                      <w:b/>
                                      <w:sz w:val="20"/>
                                      <w:szCs w:val="21"/>
                                    </w:rPr>
                                  </w:pPr>
                                  <w:r w:rsidRPr="009E2877">
                                    <w:rPr>
                                      <w:b/>
                                      <w:sz w:val="20"/>
                                      <w:szCs w:val="21"/>
                                    </w:rPr>
                                    <w:t>Process</w:t>
                                  </w:r>
                                </w:p>
                                <w:p w:rsidR="00A234A9" w:rsidRPr="009E2877" w:rsidRDefault="00A234A9" w:rsidP="009E2877">
                                  <w:pPr>
                                    <w:spacing w:after="0" w:line="240" w:lineRule="auto"/>
                                    <w:jc w:val="center"/>
                                    <w:rPr>
                                      <w:bCs/>
                                      <w:sz w:val="20"/>
                                      <w:szCs w:val="21"/>
                                    </w:rPr>
                                  </w:pPr>
                                  <w:r w:rsidRPr="009E2877">
                                    <w:rPr>
                                      <w:bCs/>
                                      <w:sz w:val="20"/>
                                      <w:szCs w:val="21"/>
                                    </w:rPr>
                                    <w:t>Implementation of Internal Control</w:t>
                                  </w:r>
                                </w:p>
                              </w:txbxContent>
                            </wps:txbx>
                            <wps:bodyPr rot="0" vert="horz" wrap="square" lIns="91440" tIns="45720" rIns="91440" bIns="45720" anchor="t" anchorCtr="0" upright="1">
                              <a:noAutofit/>
                            </wps:bodyPr>
                          </wps:wsp>
                          <wps:wsp>
                            <wps:cNvPr id="16" name="Text Box 76"/>
                            <wps:cNvSpPr txBox="1">
                              <a:spLocks noChangeArrowheads="1"/>
                            </wps:cNvSpPr>
                            <wps:spPr bwMode="auto">
                              <a:xfrm>
                                <a:off x="41330" y="21214"/>
                                <a:ext cx="9144" cy="7823"/>
                              </a:xfrm>
                              <a:prstGeom prst="rect">
                                <a:avLst/>
                              </a:prstGeom>
                              <a:solidFill>
                                <a:schemeClr val="lt1">
                                  <a:lumMod val="100000"/>
                                  <a:lumOff val="0"/>
                                </a:schemeClr>
                              </a:solidFill>
                              <a:ln w="6350">
                                <a:solidFill>
                                  <a:srgbClr val="000000"/>
                                </a:solidFill>
                                <a:miter lim="800000"/>
                                <a:headEnd/>
                                <a:tailEnd/>
                              </a:ln>
                            </wps:spPr>
                            <wps:txbx>
                              <w:txbxContent>
                                <w:p w:rsidR="00A234A9" w:rsidRPr="00B8731D" w:rsidRDefault="00A234A9" w:rsidP="00B83F95">
                                  <w:pPr>
                                    <w:spacing w:after="0" w:line="240" w:lineRule="auto"/>
                                    <w:jc w:val="center"/>
                                    <w:rPr>
                                      <w:b/>
                                      <w:sz w:val="20"/>
                                      <w:szCs w:val="21"/>
                                    </w:rPr>
                                  </w:pPr>
                                  <w:r w:rsidRPr="00B8731D">
                                    <w:rPr>
                                      <w:b/>
                                      <w:sz w:val="20"/>
                                      <w:szCs w:val="21"/>
                                    </w:rPr>
                                    <w:t xml:space="preserve">Output </w:t>
                                  </w:r>
                                </w:p>
                                <w:p w:rsidR="00A234A9" w:rsidRPr="009E2877" w:rsidRDefault="00A234A9" w:rsidP="009E2877">
                                  <w:pPr>
                                    <w:spacing w:after="0" w:line="240" w:lineRule="auto"/>
                                    <w:jc w:val="center"/>
                                    <w:rPr>
                                      <w:sz w:val="18"/>
                                      <w:szCs w:val="20"/>
                                    </w:rPr>
                                  </w:pPr>
                                  <w:r w:rsidRPr="009E2877">
                                    <w:rPr>
                                      <w:sz w:val="18"/>
                                      <w:szCs w:val="20"/>
                                    </w:rPr>
                                    <w:t>Effectiveness of investigations &amp; prosecutions</w:t>
                                  </w:r>
                                </w:p>
                              </w:txbxContent>
                            </wps:txbx>
                            <wps:bodyPr rot="0" vert="horz" wrap="square" lIns="91440" tIns="45720" rIns="91440" bIns="45720" anchor="t" anchorCtr="0" upright="1">
                              <a:noAutofit/>
                            </wps:bodyPr>
                          </wps:wsp>
                          <wps:wsp>
                            <wps:cNvPr id="17" name="Text Box 79"/>
                            <wps:cNvSpPr txBox="1">
                              <a:spLocks noChangeArrowheads="1"/>
                            </wps:cNvSpPr>
                            <wps:spPr bwMode="auto">
                              <a:xfrm>
                                <a:off x="26188" y="31967"/>
                                <a:ext cx="12675" cy="9055"/>
                              </a:xfrm>
                              <a:prstGeom prst="rect">
                                <a:avLst/>
                              </a:prstGeom>
                              <a:solidFill>
                                <a:schemeClr val="lt1">
                                  <a:lumMod val="100000"/>
                                  <a:lumOff val="0"/>
                                </a:schemeClr>
                              </a:solidFill>
                              <a:ln w="6350">
                                <a:solidFill>
                                  <a:srgbClr val="000000"/>
                                </a:solidFill>
                                <a:miter lim="800000"/>
                                <a:headEnd/>
                                <a:tailEnd/>
                              </a:ln>
                            </wps:spPr>
                            <wps:txbx>
                              <w:txbxContent>
                                <w:p w:rsidR="00A234A9" w:rsidRPr="009E2877" w:rsidRDefault="00A234A9" w:rsidP="009E2877">
                                  <w:pPr>
                                    <w:spacing w:after="0" w:line="240" w:lineRule="auto"/>
                                    <w:jc w:val="center"/>
                                    <w:rPr>
                                      <w:sz w:val="20"/>
                                      <w:szCs w:val="21"/>
                                    </w:rPr>
                                  </w:pPr>
                                  <w:r w:rsidRPr="009E2877">
                                    <w:rPr>
                                      <w:sz w:val="20"/>
                                      <w:szCs w:val="21"/>
                                    </w:rPr>
                                    <w:t>Internal control has not been effective</w:t>
                                  </w:r>
                                </w:p>
                                <w:p w:rsidR="00A234A9" w:rsidRPr="009E2877" w:rsidRDefault="00A234A9" w:rsidP="009E2877">
                                  <w:pPr>
                                    <w:spacing w:after="0" w:line="240" w:lineRule="auto"/>
                                    <w:jc w:val="center"/>
                                    <w:rPr>
                                      <w:sz w:val="20"/>
                                      <w:szCs w:val="21"/>
                                    </w:rPr>
                                  </w:pPr>
                                  <w:r w:rsidRPr="009E2877">
                                    <w:rPr>
                                      <w:sz w:val="20"/>
                                      <w:szCs w:val="21"/>
                                    </w:rPr>
                                    <w:t>Novelty:</w:t>
                                  </w:r>
                                </w:p>
                                <w:p w:rsidR="00A234A9" w:rsidRPr="00F13C6F" w:rsidRDefault="00A234A9" w:rsidP="009E2877">
                                  <w:pPr>
                                    <w:spacing w:after="0" w:line="240" w:lineRule="auto"/>
                                    <w:jc w:val="center"/>
                                    <w:rPr>
                                      <w:sz w:val="20"/>
                                      <w:szCs w:val="21"/>
                                    </w:rPr>
                                  </w:pPr>
                                  <w:r w:rsidRPr="009E2877">
                                    <w:rPr>
                                      <w:sz w:val="20"/>
                                      <w:szCs w:val="21"/>
                                    </w:rPr>
                                    <w:t>P Internal Control Collaboration Model</w:t>
                                  </w:r>
                                </w:p>
                              </w:txbxContent>
                            </wps:txbx>
                            <wps:bodyPr rot="0" vert="horz" wrap="square" lIns="91440" tIns="45720" rIns="91440" bIns="45720" anchor="ctr" anchorCtr="0" upright="1">
                              <a:noAutofit/>
                            </wps:bodyPr>
                          </wps:wsp>
                          <wps:wsp>
                            <wps:cNvPr id="18" name="Straight Arrow Connector 80"/>
                            <wps:cNvCnPr>
                              <a:cxnSpLocks noChangeShapeType="1"/>
                            </wps:cNvCnPr>
                            <wps:spPr bwMode="auto">
                              <a:xfrm rot="-5400000">
                                <a:off x="39867" y="34600"/>
                                <a:ext cx="0" cy="2160"/>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81"/>
                            <wps:cNvSpPr txBox="1">
                              <a:spLocks noChangeArrowheads="1"/>
                            </wps:cNvSpPr>
                            <wps:spPr bwMode="auto">
                              <a:xfrm>
                                <a:off x="41038" y="31746"/>
                                <a:ext cx="15527" cy="15251"/>
                              </a:xfrm>
                              <a:prstGeom prst="rect">
                                <a:avLst/>
                              </a:prstGeom>
                              <a:solidFill>
                                <a:schemeClr val="lt1">
                                  <a:lumMod val="100000"/>
                                  <a:lumOff val="0"/>
                                </a:schemeClr>
                              </a:solidFill>
                              <a:ln w="6350">
                                <a:solidFill>
                                  <a:srgbClr val="000000"/>
                                </a:solidFill>
                                <a:miter lim="800000"/>
                                <a:headEnd/>
                                <a:tailEnd/>
                              </a:ln>
                            </wps:spPr>
                            <wps:txbx>
                              <w:txbxContent>
                                <w:p w:rsidR="00A234A9" w:rsidRPr="009E2877" w:rsidRDefault="00A234A9" w:rsidP="009E2877">
                                  <w:pPr>
                                    <w:ind w:left="360"/>
                                    <w:rPr>
                                      <w:sz w:val="18"/>
                                      <w:szCs w:val="21"/>
                                    </w:rPr>
                                  </w:pPr>
                                  <w:r w:rsidRPr="009E2877">
                                    <w:rPr>
                                      <w:sz w:val="18"/>
                                      <w:szCs w:val="21"/>
                                    </w:rPr>
                                    <w:t>Effective internal control</w:t>
                                  </w:r>
                                </w:p>
                                <w:p w:rsidR="00A234A9" w:rsidRPr="009E2877" w:rsidRDefault="00A234A9" w:rsidP="009E2877">
                                  <w:pPr>
                                    <w:pStyle w:val="ListParagraph"/>
                                    <w:numPr>
                                      <w:ilvl w:val="0"/>
                                      <w:numId w:val="3"/>
                                    </w:numPr>
                                    <w:ind w:left="709"/>
                                    <w:rPr>
                                      <w:sz w:val="16"/>
                                    </w:rPr>
                                  </w:pPr>
                                  <w:r w:rsidRPr="009E2877">
                                    <w:rPr>
                                      <w:sz w:val="16"/>
                                    </w:rPr>
                                    <w:t>The top</w:t>
                                  </w:r>
                                </w:p>
                                <w:p w:rsidR="00A234A9" w:rsidRPr="009E2877" w:rsidRDefault="00A234A9" w:rsidP="009E2877">
                                  <w:pPr>
                                    <w:pStyle w:val="ListParagraph"/>
                                    <w:numPr>
                                      <w:ilvl w:val="0"/>
                                      <w:numId w:val="3"/>
                                    </w:numPr>
                                    <w:ind w:left="709"/>
                                    <w:rPr>
                                      <w:sz w:val="16"/>
                                    </w:rPr>
                                  </w:pPr>
                                  <w:r w:rsidRPr="009E2877">
                                    <w:rPr>
                                      <w:sz w:val="16"/>
                                    </w:rPr>
                                    <w:t>"Ineffective Controlling"</w:t>
                                  </w:r>
                                </w:p>
                                <w:p w:rsidR="00A234A9" w:rsidRPr="009E2877" w:rsidRDefault="00A234A9" w:rsidP="009E2877">
                                  <w:pPr>
                                    <w:pStyle w:val="ListParagraph"/>
                                    <w:numPr>
                                      <w:ilvl w:val="0"/>
                                      <w:numId w:val="3"/>
                                    </w:numPr>
                                    <w:ind w:left="709"/>
                                    <w:rPr>
                                      <w:sz w:val="16"/>
                                    </w:rPr>
                                  </w:pPr>
                                  <w:r w:rsidRPr="009E2877">
                                    <w:rPr>
                                      <w:sz w:val="16"/>
                                    </w:rPr>
                                    <w:t>Synergy of investigation and prosecution.</w:t>
                                  </w:r>
                                </w:p>
                                <w:p w:rsidR="00A234A9" w:rsidRPr="009E2877" w:rsidRDefault="00A234A9" w:rsidP="009E2877">
                                  <w:pPr>
                                    <w:pStyle w:val="ListParagraph"/>
                                    <w:numPr>
                                      <w:ilvl w:val="0"/>
                                      <w:numId w:val="3"/>
                                    </w:numPr>
                                    <w:ind w:left="709"/>
                                    <w:rPr>
                                      <w:sz w:val="16"/>
                                    </w:rPr>
                                  </w:pPr>
                                  <w:r w:rsidRPr="009E2877">
                                    <w:rPr>
                                      <w:sz w:val="16"/>
                                    </w:rPr>
                                    <w:t>There is a "check and balanced"</w:t>
                                  </w:r>
                                </w:p>
                              </w:txbxContent>
                            </wps:txbx>
                            <wps:bodyPr rot="0" vert="horz" wrap="square" lIns="91440" tIns="45720" rIns="91440" bIns="45720" anchor="t" anchorCtr="0" upright="1">
                              <a:noAutofit/>
                            </wps:bodyPr>
                          </wps:wsp>
                          <wps:wsp>
                            <wps:cNvPr id="20" name="Straight Arrow Connector 82"/>
                            <wps:cNvCnPr>
                              <a:cxnSpLocks noChangeShapeType="1"/>
                            </wps:cNvCnPr>
                            <wps:spPr bwMode="auto">
                              <a:xfrm>
                                <a:off x="32772" y="29480"/>
                                <a:ext cx="0" cy="2514"/>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1" name="Straight Connector 8"/>
                          <wps:cNvCnPr/>
                          <wps:spPr bwMode="auto">
                            <a:xfrm>
                              <a:off x="32880" y="16135"/>
                              <a:ext cx="1800"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 name="Straight Arrow Connector 9"/>
                          <wps:cNvCnPr>
                            <a:cxnSpLocks noChangeShapeType="1"/>
                          </wps:cNvCnPr>
                          <wps:spPr bwMode="auto">
                            <a:xfrm>
                              <a:off x="34556" y="16262"/>
                              <a:ext cx="0" cy="5397"/>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3" name="Straight Arrow Connector 13"/>
                        <wps:cNvCnPr>
                          <a:cxnSpLocks noChangeShapeType="1"/>
                        </wps:cNvCnPr>
                        <wps:spPr bwMode="auto">
                          <a:xfrm rot="-5400000">
                            <a:off x="39579" y="24015"/>
                            <a:ext cx="0" cy="3594"/>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Group 16" o:spid="_x0000_s1066" style="position:absolute;left:0;text-align:left;margin-left:394.2pt;margin-top:11.55pt;width:445.4pt;height:370.05pt;z-index:251663360;mso-position-horizontal:right;mso-position-horizontal-relative:margin;mso-height-relative:margin" coordsize="5656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">
                <v:group id="Group 10" o:spid="_x0000_s1067" style="position:absolute;width:56565;height:46995" coordsize="56565,46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52" o:spid="_x0000_s1068" style="position:absolute;width:56565;height:46995" coordsize="56565,46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Straight Arrow Connector 52" o:spid="_x0000_s1069" type="#_x0000_t32" style="position:absolute;left:25749;top:5413;width:0;height:2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elMQAAADaAAAADwAAAGRycy9kb3ducmV2LnhtbESPQWvCQBSE74X+h+UJ3pqNRaVEV5FK&#10;qZUemlTU4yP7TFKzb0N2a+K/dwtCj8PMfMPMl72pxYVaV1lWMIpiEMS51RUXCnbfb08vIJxH1lhb&#10;JgVXcrBcPD7MMdG245QumS9EgLBLUEHpfZNI6fKSDLrINsTBO9nWoA+yLaRusQtwU8vnOJ5KgxWH&#10;hRIbei0pP2e/RsHn8et9v52sKz7k+ryp05+PE6+VGg761QyEp97/h+/tjVYwhr8r4Qb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l6UxAAAANoAAAAPAAAAAAAAAAAA&#10;AAAAAKECAABkcnMvZG93bnJldi54bWxQSwUGAAAAAAQABAD5AAAAkgMAAAAA&#10;" strokecolor="black [3200]" strokeweight="1.5pt">
                      <v:stroke endarrow="block" joinstyle="miter"/>
                    </v:shape>
                    <v:shape id="Straight Arrow Connector 54" o:spid="_x0000_s1070" type="#_x0000_t32" style="position:absolute;left:5559;top:8851;width:123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b7D8QAAADaAAAADwAAAGRycy9kb3ducmV2LnhtbESPT2vCQBTE7wW/w/KE3upGIaWkrkEM&#10;Ui0e6h/aHh/ZZxKTfRuyq8Zv7wqFHoeZ+Q0zTXvTiAt1rrKsYDyKQBDnVldcKDjsly9vIJxH1thY&#10;JgU3cpDOBk9TTLS98pYuO1+IAGGXoILS+zaR0uUlGXQj2xIH72g7gz7IrpC6w2uAm0ZOouhVGqw4&#10;LJTY0qKkvN6djYLN79fH92ecVfyT63rVbE/rI2dKPQ/7+TsIT73/D/+1V1pBDI8r4Qb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tvsPxAAAANoAAAAPAAAAAAAAAAAA&#10;AAAAAKECAABkcnMvZG93bnJldi54bWxQSwUGAAAAAAQABAD5AAAAkgMAAAAA&#10;" strokecolor="black [3200]" strokeweight="1.5pt">
                      <v:stroke endarrow="block" joinstyle="miter"/>
                    </v:shape>
                    <v:shape id="Straight Arrow Connector 55" o:spid="_x0000_s1071" type="#_x0000_t32" style="position:absolute;left:5632;top:8705;width:0;height:3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RleMMAAADaAAAADwAAAGRycy9kb3ducmV2LnhtbESPT4vCMBTE78J+h/AWvGm6giLVKMuK&#10;+AcP2l3U46N5tl2bl9JErd/eCILHYWZ+w4ynjSnFlWpXWFbw1Y1AEKdWF5wp+Pudd4YgnEfWWFom&#10;BXdyMJ18tMYYa3vjHV0Tn4kAYRejgtz7KpbSpTkZdF1bEQfvZGuDPsg6k7rGW4CbUvaiaCANFhwW&#10;cqzoJ6f0nFyMgs1xu9iv+7OCD6k+L8vd/+rEM6Xan833CISnxr/Dr/ZSKxjA80q4AXL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kZXjDAAAA2gAAAA8AAAAAAAAAAAAA&#10;AAAAoQIAAGRycy9kb3ducmV2LnhtbFBLBQYAAAAABAAEAPkAAACRAwAAAAA=&#10;" strokecolor="black [3200]" strokeweight="1.5pt">
                      <v:stroke endarrow="block" joinstyle="miter"/>
                    </v:shape>
                    <v:shape id="Straight Arrow Connector 60" o:spid="_x0000_s1072" type="#_x0000_t32" style="position:absolute;left:25968;top:11850;width:0;height:2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jA48QAAADaAAAADwAAAGRycy9kb3ducmV2LnhtbESPQWvCQBSE74X+h+UJ3pqNBbVEV5FK&#10;qZUemlTU4yP7TFKzb0N2a+K/dwtCj8PMfMPMl72pxYVaV1lWMIpiEMS51RUXCnbfb08vIJxH1lhb&#10;JgVXcrBcPD7MMdG245QumS9EgLBLUEHpfZNI6fKSDLrINsTBO9nWoA+yLaRusQtwU8vnOJ5IgxWH&#10;hRIbei0pP2e/RsHn8et9vx2vKz7k+ryp05+PE6+VGg761QyEp97/h+/tjVYwhb8r4Qb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MDjxAAAANoAAAAPAAAAAAAAAAAA&#10;AAAAAKECAABkcnMvZG93bnJldi54bWxQSwUGAAAAAAQABAD5AAAAkgMAAAAA&#10;" strokecolor="black [3200]" strokeweight="1.5pt">
                      <v:stroke endarrow="block" joinstyle="miter"/>
                    </v:shape>
                    <v:shape id="Straight Arrow Connector 61" o:spid="_x0000_s1073" type="#_x0000_t32" style="position:absolute;left:13203;top:20153;width:0;height:432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cqcsEAAADaAAAADwAAAGRycy9kb3ducmV2LnhtbERPz2vCMBS+D/Y/hDfwtqYOnKMaZRsM&#10;dhKmHtzt2TzTavPSJVlb/evNQfD48f2eLwfbiI58qB0rGGc5COLS6ZqNgu3m6/kNRIjIGhvHpOBM&#10;AZaLx4c5Ftr1/EPdOhqRQjgUqKCKsS2kDGVFFkPmWuLEHZy3GBP0RmqPfQq3jXzJ81dpsebUUGFL&#10;nxWVp/W/VTA59vv4uxrX/uM03f1ttn1nLkap0dPwPgMRaYh38c39rRWkrelKugFyc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xypywQAAANoAAAAPAAAAAAAAAAAAAAAA&#10;AKECAABkcnMvZG93bnJldi54bWxQSwUGAAAAAAQABAD5AAAAjwMAAAAA&#10;" strokecolor="black [3200]" strokeweight="1.5pt">
                      <v:stroke endarrow="block" joinstyle="miter"/>
                    </v:shape>
                    <v:shape id="Straight Arrow Connector 65" o:spid="_x0000_s1074" type="#_x0000_t32" style="position:absolute;left:26554;top:23701;width:0;height:359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uP6cQAAADaAAAADwAAAGRycy9kb3ducmV2LnhtbESPQWsCMRSE74L/ITzBm2YtaNvVKCoI&#10;PQlVD+3tuXnNbt28bJN0d9tf3xQKPQ4z8w2z2vS2Fi35UDlWMJtmIIgLpys2Ci7nw+QBRIjIGmvH&#10;pOCLAmzWw8EKc+06fqb2FI1IEA45KihjbHIpQ1GSxTB1DXHy3py3GJP0RmqPXYLbWt5l2UJarDgt&#10;lNjQvqTidvq0Cubv3TW+HmeV393uXz7Ol64130ap8ajfLkFE6uN/+K/9pBU8wu+Vd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4/pxAAAANoAAAAPAAAAAAAAAAAA&#10;AAAAAKECAABkcnMvZG93bnJldi54bWxQSwUGAAAAAAQABAD5AAAAkgMAAAAA&#10;" strokecolor="black [3200]" strokeweight="1.5pt">
                      <v:stroke endarrow="block" joinstyle="miter"/>
                    </v:shape>
                    <v:shape id="Text Box 69" o:spid="_x0000_s1075" type="#_x0000_t202" style="position:absolute;left:14337;width:23133;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LEsQA&#10;AADbAAAADwAAAGRycy9kb3ducmV2LnhtbESPQU8CMRCF7yT+h2ZMvEkXY4SsFKJGgsQTi3qebMfd&#10;hu10aQus/945kHCbyXvz3jfz5eA7daKYXGADk3EBirgO1nFj4Gu3up+BShnZYheYDPxRguXiZjTH&#10;0oYzb+lU5UZJCKcSDbQ596XWqW7JYxqHnli03xA9Zlljo23Es4T7Tj8UxZP26FgaWuzpraV6Xx29&#10;gcN33D1O3PvPqttU7jDdf76ucWrM3e3w8gwq05Cv5sv1h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8SxLEAAAA2wAAAA8AAAAAAAAAAAAAAAAAmAIAAGRycy9k&#10;b3ducmV2LnhtbFBLBQYAAAAABAAEAPUAAACJAwAAAAA=&#10;" fillcolor="white [3201]" strokeweight=".5pt">
                      <v:textbox>
                        <w:txbxContent>
                          <w:p w:rsidR="00A234A9" w:rsidRPr="009E2877" w:rsidRDefault="00A234A9" w:rsidP="009E2877">
                            <w:pPr>
                              <w:spacing w:after="0"/>
                              <w:jc w:val="center"/>
                              <w:rPr>
                                <w:b/>
                              </w:rPr>
                            </w:pPr>
                            <w:r w:rsidRPr="009E2877">
                              <w:rPr>
                                <w:b/>
                              </w:rPr>
                              <w:t>Public Management</w:t>
                            </w:r>
                          </w:p>
                          <w:p w:rsidR="00A234A9" w:rsidRPr="00516598" w:rsidRDefault="00A234A9" w:rsidP="009E2877">
                            <w:pPr>
                              <w:spacing w:after="0"/>
                              <w:jc w:val="center"/>
                            </w:pPr>
                            <w:r w:rsidRPr="009E2877">
                              <w:rPr>
                                <w:b/>
                              </w:rPr>
                              <w:t>(West Java Regional Police)</w:t>
                            </w:r>
                          </w:p>
                        </w:txbxContent>
                      </v:textbox>
                    </v:shape>
                    <v:shape id="Text Box 71" o:spid="_x0000_s1076" type="#_x0000_t202" style="position:absolute;left:17995;top:7607;width:15583;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A234A9" w:rsidRPr="00516598" w:rsidRDefault="00A234A9" w:rsidP="00B83F95">
                            <w:pPr>
                              <w:spacing w:after="0" w:line="240" w:lineRule="auto"/>
                              <w:jc w:val="center"/>
                              <w:rPr>
                                <w:b/>
                              </w:rPr>
                            </w:pPr>
                            <w:r w:rsidRPr="00516598">
                              <w:rPr>
                                <w:b/>
                              </w:rPr>
                              <w:t>Wassidik</w:t>
                            </w:r>
                          </w:p>
                          <w:p w:rsidR="00A234A9" w:rsidRPr="00516598" w:rsidRDefault="00A234A9" w:rsidP="00B83F95">
                            <w:pPr>
                              <w:spacing w:after="0" w:line="240" w:lineRule="auto"/>
                              <w:jc w:val="center"/>
                            </w:pPr>
                            <w:r w:rsidRPr="00516598">
                              <w:t>(Ditreksrimum)</w:t>
                            </w:r>
                          </w:p>
                        </w:txbxContent>
                      </v:textbox>
                    </v:shape>
                    <v:shape id="Text Box 72" o:spid="_x0000_s1077" type="#_x0000_t202" style="position:absolute;top:12289;width:10985;height:18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A234A9" w:rsidRPr="009E2877" w:rsidRDefault="00A234A9" w:rsidP="009E2877">
                            <w:pPr>
                              <w:spacing w:after="0" w:line="240" w:lineRule="auto"/>
                              <w:jc w:val="center"/>
                              <w:rPr>
                                <w:b/>
                                <w:sz w:val="21"/>
                                <w:szCs w:val="21"/>
                              </w:rPr>
                            </w:pPr>
                            <w:r w:rsidRPr="009E2877">
                              <w:rPr>
                                <w:b/>
                                <w:sz w:val="21"/>
                                <w:szCs w:val="21"/>
                              </w:rPr>
                              <w:t>Theoretical basis</w:t>
                            </w:r>
                          </w:p>
                          <w:p w:rsidR="00A234A9" w:rsidRPr="009E2877" w:rsidRDefault="00A234A9" w:rsidP="009E2877">
                            <w:pPr>
                              <w:spacing w:after="0" w:line="240" w:lineRule="auto"/>
                              <w:jc w:val="center"/>
                              <w:rPr>
                                <w:b/>
                                <w:sz w:val="21"/>
                                <w:szCs w:val="21"/>
                              </w:rPr>
                            </w:pPr>
                            <w:r w:rsidRPr="009E2877">
                              <w:rPr>
                                <w:b/>
                                <w:sz w:val="21"/>
                                <w:szCs w:val="21"/>
                              </w:rPr>
                              <w:t>Control</w:t>
                            </w:r>
                          </w:p>
                          <w:p w:rsidR="00A234A9" w:rsidRDefault="00A234A9" w:rsidP="009E2877">
                            <w:pPr>
                              <w:spacing w:after="0" w:line="240" w:lineRule="auto"/>
                              <w:jc w:val="center"/>
                              <w:rPr>
                                <w:b/>
                                <w:sz w:val="21"/>
                                <w:szCs w:val="21"/>
                              </w:rPr>
                            </w:pPr>
                            <w:r w:rsidRPr="009E2877">
                              <w:rPr>
                                <w:b/>
                                <w:sz w:val="21"/>
                                <w:szCs w:val="21"/>
                              </w:rPr>
                              <w:t>Intern:</w:t>
                            </w:r>
                          </w:p>
                          <w:p w:rsidR="00A234A9" w:rsidRPr="00516598" w:rsidRDefault="00A234A9" w:rsidP="009E2877">
                            <w:pPr>
                              <w:spacing w:after="0" w:line="240" w:lineRule="auto"/>
                              <w:jc w:val="center"/>
                              <w:rPr>
                                <w:sz w:val="21"/>
                                <w:szCs w:val="21"/>
                              </w:rPr>
                            </w:pPr>
                          </w:p>
                          <w:p w:rsidR="00A234A9" w:rsidRDefault="00A234A9" w:rsidP="00B83F95">
                            <w:pPr>
                              <w:spacing w:after="0" w:line="240" w:lineRule="auto"/>
                              <w:jc w:val="center"/>
                              <w:rPr>
                                <w:sz w:val="21"/>
                                <w:szCs w:val="21"/>
                              </w:rPr>
                            </w:pPr>
                            <w:r w:rsidRPr="00516598">
                              <w:rPr>
                                <w:i/>
                                <w:sz w:val="21"/>
                                <w:szCs w:val="21"/>
                              </w:rPr>
                              <w:t xml:space="preserve">Internal Control Framwork (COSO) </w:t>
                            </w:r>
                            <w:r w:rsidRPr="00516598">
                              <w:rPr>
                                <w:sz w:val="21"/>
                                <w:szCs w:val="21"/>
                              </w:rPr>
                              <w:t>dalamArwinge: (2013)</w:t>
                            </w:r>
                          </w:p>
                          <w:p w:rsidR="00A234A9" w:rsidRDefault="00A234A9" w:rsidP="00B83F95">
                            <w:pPr>
                              <w:spacing w:after="0" w:line="240" w:lineRule="auto"/>
                              <w:jc w:val="center"/>
                              <w:rPr>
                                <w:sz w:val="21"/>
                                <w:szCs w:val="21"/>
                              </w:rPr>
                            </w:pPr>
                            <w:r>
                              <w:rPr>
                                <w:sz w:val="21"/>
                                <w:szCs w:val="21"/>
                              </w:rPr>
                              <w:t>Suwanda (2013)</w:t>
                            </w:r>
                          </w:p>
                          <w:p w:rsidR="00A234A9" w:rsidRPr="00516598" w:rsidRDefault="00A234A9" w:rsidP="00B83F95">
                            <w:pPr>
                              <w:spacing w:after="0" w:line="240" w:lineRule="auto"/>
                              <w:jc w:val="center"/>
                              <w:rPr>
                                <w:sz w:val="21"/>
                                <w:szCs w:val="21"/>
                              </w:rPr>
                            </w:pPr>
                            <w:r>
                              <w:rPr>
                                <w:sz w:val="21"/>
                                <w:szCs w:val="21"/>
                              </w:rPr>
                              <w:t>Silalahi (2017)</w:t>
                            </w:r>
                          </w:p>
                          <w:p w:rsidR="00A234A9" w:rsidRPr="00516598" w:rsidRDefault="00A234A9" w:rsidP="00B83F95">
                            <w:pPr>
                              <w:spacing w:after="0" w:line="240" w:lineRule="auto"/>
                              <w:jc w:val="center"/>
                              <w:rPr>
                                <w:i/>
                                <w:sz w:val="21"/>
                                <w:szCs w:val="21"/>
                              </w:rPr>
                            </w:pPr>
                          </w:p>
                        </w:txbxContent>
                      </v:textbox>
                    </v:shape>
                    <v:shape id="Text Box 73" o:spid="_x0000_s1078" type="#_x0000_t202" style="position:absolute;left:18726;top:14118;width:1409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VZcIA&#10;AADbAAAADwAAAGRycy9kb3ducmV2LnhtbERPTWsCMRC9C/6HMAVvmlWLltUoWipt8dS19TxsprvB&#10;zWRNUt3++6YgeJvH+5zlurONuJAPxrGC8SgDQVw6bbhS8HnYDZ9AhIissXFMCn4pwHrV7y0x1+7K&#10;H3QpYiVSCIccFdQxtrmUoazJYhi5ljhx385bjAn6SmqP1xRuGznJspm0aDg11NjSc03lqfixCs5f&#10;/vA4Ni/HXfNemPP8tN++4lypwUO3WYCI1MW7+OZ+02n+FP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tVlwgAAANsAAAAPAAAAAAAAAAAAAAAAAJgCAABkcnMvZG93&#10;bnJldi54bWxQSwUGAAAAAAQABAD1AAAAhwMAAAAA&#10;" fillcolor="white [3201]" strokeweight=".5pt">
                      <v:textbox>
                        <w:txbxContent>
                          <w:p w:rsidR="00A234A9" w:rsidRPr="00516598" w:rsidRDefault="00A234A9" w:rsidP="00B83F95">
                            <w:pPr>
                              <w:spacing w:after="0" w:line="240" w:lineRule="auto"/>
                              <w:jc w:val="center"/>
                              <w:rPr>
                                <w:sz w:val="21"/>
                                <w:szCs w:val="21"/>
                              </w:rPr>
                            </w:pPr>
                            <w:r w:rsidRPr="00516598">
                              <w:rPr>
                                <w:sz w:val="21"/>
                                <w:szCs w:val="21"/>
                              </w:rPr>
                              <w:t>PenyidikanTindakPidanaUmum</w:t>
                            </w:r>
                          </w:p>
                        </w:txbxContent>
                      </v:textbox>
                    </v:shape>
                    <v:shape id="Text Box 74" o:spid="_x0000_s1079" type="#_x0000_t202" style="position:absolute;left:15361;top:18361;width:9335;height:1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NEcEA&#10;AADbAAAADwAAAGRycy9kb3ducmV2LnhtbERPTWsCMRC9C/0PYQq91awiKqtRqiht8eTaeh42093g&#10;ZrImqa7/vhEK3ubxPme+7GwjLuSDcaxg0M9AEJdOG64UfB22r1MQISJrbByTghsFWC6eenPMtbvy&#10;ni5FrEQK4ZCjgjrGNpcylDVZDH3XEifux3mLMUFfSe3xmsJtI4dZNpYWDaeGGlta11Seil+r4Pzt&#10;D6OB2Ry3zWdhzpPTbvWOE6Venru3GYhIXXyI/90fOs0fwf2Xd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HTRHBAAAA2wAAAA8AAAAAAAAAAAAAAAAAmAIAAGRycy9kb3du&#10;cmV2LnhtbFBLBQYAAAAABAAEAPUAAACGAwAAAAA=&#10;" fillcolor="white [3201]" strokeweight=".5pt">
                      <v:textbox>
                        <w:txbxContent>
                          <w:p w:rsidR="00A234A9" w:rsidRPr="009E2877" w:rsidRDefault="00A234A9" w:rsidP="009E2877">
                            <w:pPr>
                              <w:spacing w:after="0"/>
                              <w:jc w:val="center"/>
                              <w:rPr>
                                <w:bCs/>
                                <w:sz w:val="21"/>
                                <w:szCs w:val="21"/>
                              </w:rPr>
                            </w:pPr>
                            <w:r w:rsidRPr="009E2877">
                              <w:rPr>
                                <w:bCs/>
                                <w:sz w:val="21"/>
                                <w:szCs w:val="21"/>
                              </w:rPr>
                              <w:t>Input</w:t>
                            </w:r>
                          </w:p>
                          <w:p w:rsidR="00A234A9" w:rsidRPr="009E2877" w:rsidRDefault="00A234A9" w:rsidP="009E2877">
                            <w:pPr>
                              <w:spacing w:after="0"/>
                              <w:jc w:val="center"/>
                              <w:rPr>
                                <w:bCs/>
                                <w:sz w:val="21"/>
                                <w:szCs w:val="21"/>
                              </w:rPr>
                            </w:pPr>
                            <w:r w:rsidRPr="009E2877">
                              <w:rPr>
                                <w:bCs/>
                                <w:sz w:val="21"/>
                                <w:szCs w:val="21"/>
                              </w:rPr>
                              <w:t>Perkap Number 14 Year 2012</w:t>
                            </w:r>
                          </w:p>
                          <w:p w:rsidR="00A234A9" w:rsidRPr="009E2877" w:rsidRDefault="00A234A9" w:rsidP="009E2877">
                            <w:pPr>
                              <w:spacing w:after="0"/>
                              <w:jc w:val="center"/>
                              <w:rPr>
                                <w:bCs/>
                                <w:sz w:val="21"/>
                                <w:szCs w:val="21"/>
                              </w:rPr>
                            </w:pPr>
                            <w:r w:rsidRPr="009E2877">
                              <w:rPr>
                                <w:bCs/>
                                <w:sz w:val="21"/>
                                <w:szCs w:val="21"/>
                              </w:rPr>
                              <w:t>Kaareskrim regulations</w:t>
                            </w:r>
                          </w:p>
                        </w:txbxContent>
                      </v:textbox>
                    </v:shape>
                    <v:shape id="Text Box 75" o:spid="_x0000_s1080" type="#_x0000_t202" style="position:absolute;left:28382;top:21433;width:9144;height:7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A234A9" w:rsidRPr="009E2877" w:rsidRDefault="00A234A9" w:rsidP="009E2877">
                            <w:pPr>
                              <w:spacing w:after="0" w:line="240" w:lineRule="auto"/>
                              <w:jc w:val="center"/>
                              <w:rPr>
                                <w:b/>
                                <w:sz w:val="20"/>
                                <w:szCs w:val="21"/>
                              </w:rPr>
                            </w:pPr>
                            <w:r w:rsidRPr="009E2877">
                              <w:rPr>
                                <w:b/>
                                <w:sz w:val="20"/>
                                <w:szCs w:val="21"/>
                              </w:rPr>
                              <w:t>Process</w:t>
                            </w:r>
                          </w:p>
                          <w:p w:rsidR="00A234A9" w:rsidRPr="009E2877" w:rsidRDefault="00A234A9" w:rsidP="009E2877">
                            <w:pPr>
                              <w:spacing w:after="0" w:line="240" w:lineRule="auto"/>
                              <w:jc w:val="center"/>
                              <w:rPr>
                                <w:bCs/>
                                <w:sz w:val="20"/>
                                <w:szCs w:val="21"/>
                              </w:rPr>
                            </w:pPr>
                            <w:r w:rsidRPr="009E2877">
                              <w:rPr>
                                <w:bCs/>
                                <w:sz w:val="20"/>
                                <w:szCs w:val="21"/>
                              </w:rPr>
                              <w:t>Implementation of Internal Control</w:t>
                            </w:r>
                          </w:p>
                        </w:txbxContent>
                      </v:textbox>
                    </v:shape>
                    <v:shape id="Text Box 76" o:spid="_x0000_s1081" type="#_x0000_t202" style="position:absolute;left:41330;top:21214;width:9144;height:7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A234A9" w:rsidRPr="00B8731D" w:rsidRDefault="00A234A9" w:rsidP="00B83F95">
                            <w:pPr>
                              <w:spacing w:after="0" w:line="240" w:lineRule="auto"/>
                              <w:jc w:val="center"/>
                              <w:rPr>
                                <w:b/>
                                <w:sz w:val="20"/>
                                <w:szCs w:val="21"/>
                              </w:rPr>
                            </w:pPr>
                            <w:r w:rsidRPr="00B8731D">
                              <w:rPr>
                                <w:b/>
                                <w:sz w:val="20"/>
                                <w:szCs w:val="21"/>
                              </w:rPr>
                              <w:t xml:space="preserve">Output </w:t>
                            </w:r>
                          </w:p>
                          <w:p w:rsidR="00A234A9" w:rsidRPr="009E2877" w:rsidRDefault="00A234A9" w:rsidP="009E2877">
                            <w:pPr>
                              <w:spacing w:after="0" w:line="240" w:lineRule="auto"/>
                              <w:jc w:val="center"/>
                              <w:rPr>
                                <w:sz w:val="18"/>
                                <w:szCs w:val="20"/>
                              </w:rPr>
                            </w:pPr>
                            <w:r w:rsidRPr="009E2877">
                              <w:rPr>
                                <w:sz w:val="18"/>
                                <w:szCs w:val="20"/>
                              </w:rPr>
                              <w:t>Effectiveness of investigations &amp; prosecutions</w:t>
                            </w:r>
                          </w:p>
                        </w:txbxContent>
                      </v:textbox>
                    </v:shape>
                    <v:shape id="Text Box 79" o:spid="_x0000_s1082" type="#_x0000_t202" style="position:absolute;left:26188;top:31967;width:12675;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TZsEA&#10;AADbAAAADwAAAGRycy9kb3ducmV2LnhtbERPTWsCMRC9F/ofwhR606xSXNkapZWKSk+utudhM90N&#10;biZrkur6701B6G0e73Nmi9624kw+GMcKRsMMBHHltOFawWG/GkxBhIissXVMCq4UYDF/fJhhod2F&#10;d3QuYy1SCIcCFTQxdoWUoWrIYhi6jjhxP85bjAn6WmqPlxRuWznOsom0aDg1NNjRsqHqWP5aBacv&#10;v38ZmY/vVbstzSk/fr6vMVfq+al/ewURqY//4rt7o9P8HP5+S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V02bBAAAA2wAAAA8AAAAAAAAAAAAAAAAAmAIAAGRycy9kb3du&#10;cmV2LnhtbFBLBQYAAAAABAAEAPUAAACGAwAAAAA=&#10;" fillcolor="white [3201]" strokeweight=".5pt">
                      <v:textbox>
                        <w:txbxContent>
                          <w:p w:rsidR="00A234A9" w:rsidRPr="009E2877" w:rsidRDefault="00A234A9" w:rsidP="009E2877">
                            <w:pPr>
                              <w:spacing w:after="0" w:line="240" w:lineRule="auto"/>
                              <w:jc w:val="center"/>
                              <w:rPr>
                                <w:sz w:val="20"/>
                                <w:szCs w:val="21"/>
                              </w:rPr>
                            </w:pPr>
                            <w:r w:rsidRPr="009E2877">
                              <w:rPr>
                                <w:sz w:val="20"/>
                                <w:szCs w:val="21"/>
                              </w:rPr>
                              <w:t>Internal control has not been effective</w:t>
                            </w:r>
                          </w:p>
                          <w:p w:rsidR="00A234A9" w:rsidRPr="009E2877" w:rsidRDefault="00A234A9" w:rsidP="009E2877">
                            <w:pPr>
                              <w:spacing w:after="0" w:line="240" w:lineRule="auto"/>
                              <w:jc w:val="center"/>
                              <w:rPr>
                                <w:sz w:val="20"/>
                                <w:szCs w:val="21"/>
                              </w:rPr>
                            </w:pPr>
                            <w:r w:rsidRPr="009E2877">
                              <w:rPr>
                                <w:sz w:val="20"/>
                                <w:szCs w:val="21"/>
                              </w:rPr>
                              <w:t>Novelty:</w:t>
                            </w:r>
                          </w:p>
                          <w:p w:rsidR="00A234A9" w:rsidRPr="00F13C6F" w:rsidRDefault="00A234A9" w:rsidP="009E2877">
                            <w:pPr>
                              <w:spacing w:after="0" w:line="240" w:lineRule="auto"/>
                              <w:jc w:val="center"/>
                              <w:rPr>
                                <w:sz w:val="20"/>
                                <w:szCs w:val="21"/>
                              </w:rPr>
                            </w:pPr>
                            <w:r w:rsidRPr="009E2877">
                              <w:rPr>
                                <w:sz w:val="20"/>
                                <w:szCs w:val="21"/>
                              </w:rPr>
                              <w:t>P Internal Control Collaboration Model</w:t>
                            </w:r>
                          </w:p>
                        </w:txbxContent>
                      </v:textbox>
                    </v:shape>
                    <v:shape id="Straight Arrow Connector 80" o:spid="_x0000_s1083" type="#_x0000_t32" style="position:absolute;left:39867;top:34600;width:0;height:216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IIMcUAAADbAAAADwAAAGRycy9kb3ducmV2LnhtbESPQU/DMAyF70j8h8hIu7F0SAPULZsA&#10;CYnTJLYd4OY1XtqtcUoS2o5fjw9I3Gy95/c+L9ejb1VPMTWBDcymBSjiKtiGnYH97vX2EVTKyBbb&#10;wGTgQgnWq+urJZY2DPxO/TY7JSGcSjRQ59yVWqeqJo9pGjpi0Y4hesyyRqdtxEHCfavviuJee2xY&#10;Gmrs6KWm6rz99gbmp+GQPzezJj6fHz6+dvuhdz/OmMnN+LQAlWnM/+a/6zcr+AIrv8gA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IIMcUAAADbAAAADwAAAAAAAAAA&#10;AAAAAAChAgAAZHJzL2Rvd25yZXYueG1sUEsFBgAAAAAEAAQA+QAAAJMDAAAAAA==&#10;" strokecolor="black [3200]" strokeweight="1.5pt">
                      <v:stroke endarrow="block" joinstyle="miter"/>
                    </v:shape>
                    <v:shape id="Text Box 81" o:spid="_x0000_s1084" type="#_x0000_t202" style="position:absolute;left:41038;top:31746;width:15527;height:1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A234A9" w:rsidRPr="009E2877" w:rsidRDefault="00A234A9" w:rsidP="009E2877">
                            <w:pPr>
                              <w:ind w:left="360"/>
                              <w:rPr>
                                <w:sz w:val="18"/>
                                <w:szCs w:val="21"/>
                              </w:rPr>
                            </w:pPr>
                            <w:r w:rsidRPr="009E2877">
                              <w:rPr>
                                <w:sz w:val="18"/>
                                <w:szCs w:val="21"/>
                              </w:rPr>
                              <w:t>Effective internal control</w:t>
                            </w:r>
                          </w:p>
                          <w:p w:rsidR="00A234A9" w:rsidRPr="009E2877" w:rsidRDefault="00A234A9" w:rsidP="009E2877">
                            <w:pPr>
                              <w:pStyle w:val="ListParagraph"/>
                              <w:numPr>
                                <w:ilvl w:val="0"/>
                                <w:numId w:val="3"/>
                              </w:numPr>
                              <w:ind w:left="709"/>
                              <w:rPr>
                                <w:sz w:val="16"/>
                              </w:rPr>
                            </w:pPr>
                            <w:r w:rsidRPr="009E2877">
                              <w:rPr>
                                <w:sz w:val="16"/>
                              </w:rPr>
                              <w:t>The top</w:t>
                            </w:r>
                          </w:p>
                          <w:p w:rsidR="00A234A9" w:rsidRPr="009E2877" w:rsidRDefault="00A234A9" w:rsidP="009E2877">
                            <w:pPr>
                              <w:pStyle w:val="ListParagraph"/>
                              <w:numPr>
                                <w:ilvl w:val="0"/>
                                <w:numId w:val="3"/>
                              </w:numPr>
                              <w:ind w:left="709"/>
                              <w:rPr>
                                <w:sz w:val="16"/>
                              </w:rPr>
                            </w:pPr>
                            <w:r w:rsidRPr="009E2877">
                              <w:rPr>
                                <w:sz w:val="16"/>
                              </w:rPr>
                              <w:t>"Ineffective Controlling"</w:t>
                            </w:r>
                          </w:p>
                          <w:p w:rsidR="00A234A9" w:rsidRPr="009E2877" w:rsidRDefault="00A234A9" w:rsidP="009E2877">
                            <w:pPr>
                              <w:pStyle w:val="ListParagraph"/>
                              <w:numPr>
                                <w:ilvl w:val="0"/>
                                <w:numId w:val="3"/>
                              </w:numPr>
                              <w:ind w:left="709"/>
                              <w:rPr>
                                <w:sz w:val="16"/>
                              </w:rPr>
                            </w:pPr>
                            <w:r w:rsidRPr="009E2877">
                              <w:rPr>
                                <w:sz w:val="16"/>
                              </w:rPr>
                              <w:t>Synergy of investigation and prosecution.</w:t>
                            </w:r>
                          </w:p>
                          <w:p w:rsidR="00A234A9" w:rsidRPr="009E2877" w:rsidRDefault="00A234A9" w:rsidP="009E2877">
                            <w:pPr>
                              <w:pStyle w:val="ListParagraph"/>
                              <w:numPr>
                                <w:ilvl w:val="0"/>
                                <w:numId w:val="3"/>
                              </w:numPr>
                              <w:ind w:left="709"/>
                              <w:rPr>
                                <w:sz w:val="16"/>
                              </w:rPr>
                            </w:pPr>
                            <w:r w:rsidRPr="009E2877">
                              <w:rPr>
                                <w:sz w:val="16"/>
                              </w:rPr>
                              <w:t>There is a "check and balanced"</w:t>
                            </w:r>
                          </w:p>
                        </w:txbxContent>
                      </v:textbox>
                    </v:shape>
                    <v:shape id="Straight Arrow Connector 82" o:spid="_x0000_s1085" type="#_x0000_t32" style="position:absolute;left:32772;top:29480;width:0;height:2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lNVcEAAADbAAAADwAAAGRycy9kb3ducmV2LnhtbERPy4rCMBTdC/5DuII7TRUU6RjLMCI+&#10;cOFjmJnlpbl9jM1NaaLWvzcLweXhvOdJaypxo8aVlhWMhhEI4tTqknMF3+fVYAbCeWSNlWVS8CAH&#10;yaLbmWOs7Z2PdDv5XIQQdjEqKLyvYyldWpBBN7Q1ceAy2xj0ATa51A3eQ7ip5DiKptJgyaGhwJq+&#10;Ckovp6tRsP87rH92k2XJv6m+bKrj/zbjpVL9Xvv5AcJT69/il3ujFYzD+vAl/A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U1VwQAAANsAAAAPAAAAAAAAAAAAAAAA&#10;AKECAABkcnMvZG93bnJldi54bWxQSwUGAAAAAAQABAD5AAAAjwMAAAAA&#10;" strokecolor="black [3200]" strokeweight="1.5pt">
                      <v:stroke endarrow="block" joinstyle="miter"/>
                    </v:shape>
                  </v:group>
                  <v:line id="Straight Connector 8" o:spid="_x0000_s1086" style="position:absolute;visibility:visible;mso-wrap-style:square" from="32880,16135" to="34680,16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4cqsIAAADbAAAADwAAAGRycy9kb3ducmV2LnhtbESPT4vCMBTE74LfITzBm6Z6KNtqlGVB&#10;8CK4/sPjs3m2xealJFG7334jCB6HmfkNM192phEPcr62rGAyTkAQF1bXXCo47FejLxA+IGtsLJOC&#10;P/KwXPR7c8y1ffIvPXahFBHCPkcFVQhtLqUvKjLox7Yljt7VOoMhSldK7fAZ4aaR0yRJpcGa40KF&#10;Lf1UVNx2d6PgSKebS7NMri7n+/ZqDlmq5Uap4aD7noEI1IVP+N1eawXTCby+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4cqsIAAADbAAAADwAAAAAAAAAAAAAA&#10;AAChAgAAZHJzL2Rvd25yZXYueG1sUEsFBgAAAAAEAAQA+QAAAJADAAAAAA==&#10;" strokecolor="black [3200]" strokeweight="1pt">
                    <v:stroke joinstyle="miter"/>
                  </v:line>
                  <v:shape id="Straight Arrow Connector 9" o:spid="_x0000_s1087" type="#_x0000_t32" style="position:absolute;left:34556;top:16262;width:0;height:5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d2ucQAAADbAAAADwAAAGRycy9kb3ducmV2LnhtbESPT4vCMBTE74LfITzBm6YWXJZqFFFE&#10;XTysf1CPj+bZVpuX0kSt336zsLDHYWZ+w4ynjSnFk2pXWFYw6EcgiFOrC84UHA/L3icI55E1lpZJ&#10;wZscTCft1hgTbV+8o+feZyJA2CWoIPe+SqR0aU4GXd9WxMG72tqgD7LOpK7xFeCmlHEUfUiDBYeF&#10;HCua55Te9w+jYHv5Xp2+houCz6m+r8vdbXPlhVLdTjMbgfDU+P/wX3utFcQx/H4JP0BO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3a5xAAAANsAAAAPAAAAAAAAAAAA&#10;AAAAAKECAABkcnMvZG93bnJldi54bWxQSwUGAAAAAAQABAD5AAAAkgMAAAAA&#10;" strokecolor="black [3200]" strokeweight="1.5pt">
                    <v:stroke endarrow="block" joinstyle="miter"/>
                  </v:shape>
                </v:group>
                <v:shape id="Straight Arrow Connector 13" o:spid="_x0000_s1088" type="#_x0000_t32" style="position:absolute;left:39579;top:24015;width:0;height:359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pQ/cYAAADbAAAADwAAAGRycy9kb3ducmV2LnhtbESPQUvDQBSE74X+h+UVvLWbVqoSsylV&#10;EDwVbHvQ2zP73KTNvo27axL99a5Q8DjMzDdMsRltK3ryoXGsYLnIQBBXTjdsFBwPT/M7ECEia2wd&#10;k4JvCrApp5MCc+0GfqF+H41IEA45Kqhj7HIpQ1WTxbBwHXHyPpy3GJP0RmqPQ4LbVq6y7EZabDgt&#10;1NjRY03Vef9lFaxPw3t82y0b/3C+ff08HIfe/Bilrmbj9h5EpDH+hy/tZ61gdQ1/X9IPk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qUP3GAAAA2wAAAA8AAAAAAAAA&#10;AAAAAAAAoQIAAGRycy9kb3ducmV2LnhtbFBLBQYAAAAABAAEAPkAAACUAwAAAAA=&#10;" strokecolor="black [3200]" strokeweight="1.5pt">
                  <v:stroke endarrow="block" joinstyle="miter"/>
                </v:shape>
                <w10:wrap anchorx="margin"/>
              </v:group>
            </w:pict>
          </mc:Fallback>
        </mc:AlternateContent>
      </w: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B83F95" w:rsidRDefault="00B83F95" w:rsidP="00B83F95">
      <w:pPr>
        <w:spacing w:after="0" w:line="276" w:lineRule="auto"/>
        <w:ind w:firstLine="1134"/>
        <w:jc w:val="both"/>
        <w:rPr>
          <w:shd w:val="clear" w:color="auto" w:fill="FFFFFF"/>
        </w:rPr>
      </w:pPr>
    </w:p>
    <w:p w:rsidR="000E2D47" w:rsidRDefault="000E2D47" w:rsidP="009E2877">
      <w:pPr>
        <w:spacing w:after="0" w:line="276" w:lineRule="auto"/>
        <w:ind w:firstLine="1134"/>
        <w:jc w:val="center"/>
        <w:rPr>
          <w:shd w:val="clear" w:color="auto" w:fill="FFFFFF"/>
        </w:rPr>
      </w:pPr>
    </w:p>
    <w:p w:rsidR="000E2D47" w:rsidRDefault="000E2D47" w:rsidP="009E2877">
      <w:pPr>
        <w:spacing w:after="0" w:line="276" w:lineRule="auto"/>
        <w:ind w:firstLine="1134"/>
        <w:jc w:val="center"/>
        <w:rPr>
          <w:shd w:val="clear" w:color="auto" w:fill="FFFFFF"/>
        </w:rPr>
      </w:pPr>
    </w:p>
    <w:p w:rsidR="000E2D47" w:rsidRDefault="000E2D47" w:rsidP="009E2877">
      <w:pPr>
        <w:spacing w:after="0" w:line="276" w:lineRule="auto"/>
        <w:ind w:firstLine="1134"/>
        <w:jc w:val="center"/>
        <w:rPr>
          <w:shd w:val="clear" w:color="auto" w:fill="FFFFFF"/>
        </w:rPr>
      </w:pPr>
    </w:p>
    <w:p w:rsidR="000E2D47" w:rsidRDefault="000E2D47" w:rsidP="009E2877">
      <w:pPr>
        <w:spacing w:after="0" w:line="276" w:lineRule="auto"/>
        <w:ind w:firstLine="1134"/>
        <w:jc w:val="center"/>
        <w:rPr>
          <w:shd w:val="clear" w:color="auto" w:fill="FFFFFF"/>
        </w:rPr>
      </w:pPr>
    </w:p>
    <w:p w:rsidR="000E2D47" w:rsidRDefault="000E2D47" w:rsidP="009E2877">
      <w:pPr>
        <w:spacing w:after="0" w:line="276" w:lineRule="auto"/>
        <w:ind w:firstLine="1134"/>
        <w:jc w:val="center"/>
        <w:rPr>
          <w:shd w:val="clear" w:color="auto" w:fill="FFFFFF"/>
        </w:rPr>
      </w:pPr>
    </w:p>
    <w:p w:rsidR="000E2D47" w:rsidRDefault="000E2D47" w:rsidP="009E2877">
      <w:pPr>
        <w:spacing w:after="0" w:line="276" w:lineRule="auto"/>
        <w:ind w:firstLine="1134"/>
        <w:jc w:val="center"/>
        <w:rPr>
          <w:shd w:val="clear" w:color="auto" w:fill="FFFFFF"/>
        </w:rPr>
      </w:pPr>
    </w:p>
    <w:p w:rsidR="000E2D47" w:rsidRDefault="000E2D47" w:rsidP="009E2877">
      <w:pPr>
        <w:spacing w:after="0" w:line="276" w:lineRule="auto"/>
        <w:ind w:firstLine="1134"/>
        <w:jc w:val="center"/>
        <w:rPr>
          <w:shd w:val="clear" w:color="auto" w:fill="FFFFFF"/>
        </w:rPr>
      </w:pPr>
    </w:p>
    <w:p w:rsidR="009E2877" w:rsidRDefault="009E2877" w:rsidP="009E2877">
      <w:pPr>
        <w:spacing w:after="0" w:line="276" w:lineRule="auto"/>
        <w:ind w:firstLine="1134"/>
        <w:jc w:val="center"/>
        <w:rPr>
          <w:b/>
          <w:bCs/>
        </w:rPr>
      </w:pPr>
      <w:r w:rsidRPr="009E2877">
        <w:rPr>
          <w:b/>
          <w:bCs/>
        </w:rPr>
        <w:t>Figure 3 Collaboration Model in Internal Control at Wassidik</w:t>
      </w:r>
      <w:r w:rsidR="000E2D47">
        <w:rPr>
          <w:b/>
          <w:bCs/>
        </w:rPr>
        <w:t xml:space="preserve"> </w:t>
      </w:r>
      <w:r w:rsidRPr="009E2877">
        <w:rPr>
          <w:b/>
          <w:bCs/>
        </w:rPr>
        <w:t>Polda West Java</w:t>
      </w:r>
    </w:p>
    <w:p w:rsidR="000E2D47" w:rsidRDefault="000E2D47" w:rsidP="000E2D47">
      <w:pPr>
        <w:spacing w:after="0" w:line="276" w:lineRule="auto"/>
        <w:ind w:firstLine="1134"/>
        <w:rPr>
          <w:b/>
          <w:bCs/>
        </w:rPr>
      </w:pPr>
    </w:p>
    <w:p w:rsidR="000E2D47" w:rsidRPr="000E2D47" w:rsidRDefault="000E2D47" w:rsidP="000E2D47">
      <w:pPr>
        <w:spacing w:after="0" w:line="276" w:lineRule="auto"/>
        <w:ind w:firstLine="1134"/>
        <w:jc w:val="both"/>
        <w:rPr>
          <w:bCs/>
        </w:rPr>
      </w:pPr>
      <w:r w:rsidRPr="000E2D47">
        <w:rPr>
          <w:bCs/>
        </w:rPr>
        <w:t>Masalah lainnya adalah proporsionalitas administratif, dimana jaksa hanya menerima berkas perkara yang sudah selesai (Soedjadi, 1999). Oleh karena itu, diperlukan juga sanksi tegas terhadap Kepolisian dan Kejaksaan jika mereka bertanggung jawab atas pengajuan yang tidak profesional (Sagala, 2007). Hal ini penting karena Polisi atau kejaksaan sering melakukan penangkapan dan penahanan tanpa prosedur (Santoso, 2002). Baik Komisi Kepolisian Nasional maupun Ombudsman Indonesia biasanya menerima pengaduan tentang dugaan tindakan pelanggaran pedoman (Rahardjo, 2013).</w:t>
      </w:r>
    </w:p>
    <w:p w:rsidR="000E2D47" w:rsidRPr="000E2D47" w:rsidRDefault="000E2D47" w:rsidP="000E2D47">
      <w:pPr>
        <w:spacing w:after="0" w:line="276" w:lineRule="auto"/>
        <w:ind w:firstLine="1134"/>
        <w:jc w:val="both"/>
        <w:rPr>
          <w:bCs/>
        </w:rPr>
      </w:pPr>
      <w:r w:rsidRPr="000E2D47">
        <w:rPr>
          <w:bCs/>
        </w:rPr>
        <w:t xml:space="preserve">Pertanyaan mendasar yang kerap muncul selama ini adalah mengapa begitu banyak kasus pidana yang masuk dalam tahap penyidikan polisi. Namun, tidak ada surat perintah untuk memulai penyidikan dari pihak kejaksaan (Sarwono, 2006). Berdasarkan data Police Watch antara Januari hingga Juni 2017, untuk Polda Jabar saja, ada sekitar 5.703 kasus yang sudah masuk tahap penyidikan. Namun, Polri hanya meminta 582 poin untuk Surat Perintah Memulai Penyidikan (SPDP). Jadi itu berarti 90% dari barang-barang lainnya lenyap. Hal ini mungkin disebabkan oleh faktor organisasi, baik di tingkat penyidikan maupun penuntutan (Safroni, 2012). Jaksa sendiri kesulitan untuk mengawasi setiap kasus </w:t>
      </w:r>
      <w:r w:rsidRPr="000E2D47">
        <w:rPr>
          <w:bCs/>
        </w:rPr>
        <w:lastRenderedPageBreak/>
        <w:t>yang diinvestigasi oleh Polri (Subarsono, 2016). Entah kendala tersebut karena keterbatasan sumber daya manusia atau kejaksaan sendiri yang sibuk melakukan penuntutan (Suradinata, 1998).</w:t>
      </w:r>
    </w:p>
    <w:p w:rsidR="009E2877" w:rsidRDefault="009E2877" w:rsidP="00391233">
      <w:pPr>
        <w:spacing w:after="0" w:line="276" w:lineRule="auto"/>
        <w:ind w:firstLine="720"/>
        <w:jc w:val="lowKashida"/>
        <w:rPr>
          <w:shd w:val="clear" w:color="auto" w:fill="FFFFFF"/>
          <w:lang w:val="id-ID"/>
        </w:rPr>
      </w:pPr>
    </w:p>
    <w:p w:rsidR="00385CEA" w:rsidRDefault="00385CEA" w:rsidP="00385CEA">
      <w:pPr>
        <w:tabs>
          <w:tab w:val="left" w:pos="1134"/>
        </w:tabs>
        <w:spacing w:after="0" w:line="276" w:lineRule="auto"/>
        <w:jc w:val="lowKashida"/>
        <w:rPr>
          <w:b/>
          <w:bCs/>
          <w:shd w:val="clear" w:color="auto" w:fill="FFFFFF"/>
          <w:lang w:val="en-GB"/>
        </w:rPr>
      </w:pPr>
      <w:r w:rsidRPr="00385CEA">
        <w:rPr>
          <w:b/>
          <w:bCs/>
          <w:shd w:val="clear" w:color="auto" w:fill="FFFFFF"/>
          <w:lang w:val="id-ID"/>
        </w:rPr>
        <w:t xml:space="preserve">D. </w:t>
      </w:r>
      <w:r w:rsidRPr="00385CEA">
        <w:rPr>
          <w:b/>
          <w:bCs/>
          <w:shd w:val="clear" w:color="auto" w:fill="FFFFFF"/>
          <w:lang w:val="id-ID"/>
        </w:rPr>
        <w:tab/>
      </w:r>
      <w:r w:rsidR="00F915F8">
        <w:rPr>
          <w:b/>
          <w:bCs/>
          <w:shd w:val="clear" w:color="auto" w:fill="FFFFFF"/>
          <w:lang w:val="en-GB"/>
        </w:rPr>
        <w:t>KESIMPULAN</w:t>
      </w:r>
    </w:p>
    <w:p w:rsidR="00F915F8" w:rsidRDefault="00F915F8" w:rsidP="00385CEA">
      <w:pPr>
        <w:tabs>
          <w:tab w:val="left" w:pos="1134"/>
        </w:tabs>
        <w:spacing w:after="0" w:line="276" w:lineRule="auto"/>
        <w:jc w:val="lowKashida"/>
        <w:rPr>
          <w:b/>
          <w:bCs/>
          <w:shd w:val="clear" w:color="auto" w:fill="FFFFFF"/>
          <w:lang w:val="en-GB"/>
        </w:rPr>
      </w:pPr>
    </w:p>
    <w:p w:rsidR="00F915F8" w:rsidRPr="00F915F8" w:rsidRDefault="00F915F8" w:rsidP="00F915F8">
      <w:pPr>
        <w:tabs>
          <w:tab w:val="left" w:pos="1134"/>
        </w:tabs>
        <w:spacing w:after="0" w:line="276" w:lineRule="auto"/>
        <w:jc w:val="lowKashida"/>
        <w:rPr>
          <w:bCs/>
          <w:shd w:val="clear" w:color="auto" w:fill="FFFFFF"/>
          <w:lang w:val="en-GB"/>
        </w:rPr>
      </w:pPr>
      <w:r>
        <w:rPr>
          <w:bCs/>
          <w:shd w:val="clear" w:color="auto" w:fill="FFFFFF"/>
          <w:lang w:val="en-GB"/>
        </w:rPr>
        <w:tab/>
      </w:r>
      <w:r w:rsidRPr="00F915F8">
        <w:rPr>
          <w:bCs/>
          <w:shd w:val="clear" w:color="auto" w:fill="FFFFFF"/>
          <w:lang w:val="en-GB"/>
        </w:rPr>
        <w:t>Penerapan pengendalian internal di Wassidik Polda Jawa Barat dengan indikator lingkungan pengendalian, penilaian risiko, kegiatan / kegiatan pengendalian, informasi dan komunikasi serta pemantauan secara parsial telah dilaksanakan dengan ketentuan yang berlaku dan dilaksanakan dengan cukup baik, namun belum secara holistik. efektif penuh karena masih ada beberapa indikator dari sub aspek masih bermasalah. Permasalahan terletak pada rendahnya integritas dan etika penyidik ​​yang berdampak pada disiplin kerja penyidikan, kompetensi penyidik ​​masih kurang memadai untuk mendukung fungsinya masing-masing, lemahnya koordinasi antar penyidik ​​dalam menjalankan fungsi pengawasan di Wassidik Polda Jawa Barat. unit dan pemangku kepentingan, kemudian pemantauan. Investigasi dan penuntutan belum dilakukan dengan ketentuan standar.</w:t>
      </w:r>
    </w:p>
    <w:p w:rsidR="00F915F8" w:rsidRPr="00F915F8" w:rsidRDefault="00F915F8" w:rsidP="00F915F8">
      <w:pPr>
        <w:tabs>
          <w:tab w:val="left" w:pos="1134"/>
        </w:tabs>
        <w:spacing w:after="0" w:line="276" w:lineRule="auto"/>
        <w:jc w:val="lowKashida"/>
        <w:rPr>
          <w:bCs/>
          <w:shd w:val="clear" w:color="auto" w:fill="FFFFFF"/>
          <w:lang w:val="en-GB"/>
        </w:rPr>
      </w:pPr>
      <w:r>
        <w:rPr>
          <w:bCs/>
          <w:shd w:val="clear" w:color="auto" w:fill="FFFFFF"/>
          <w:lang w:val="en-GB"/>
        </w:rPr>
        <w:tab/>
      </w:r>
      <w:r w:rsidRPr="00F915F8">
        <w:rPr>
          <w:bCs/>
          <w:shd w:val="clear" w:color="auto" w:fill="FFFFFF"/>
          <w:lang w:val="en-GB"/>
        </w:rPr>
        <w:t>Pada aspek lingkungan pengendalian: dengan sub aspek integritas dan etika, bahwa tata tertib kode etik di Wassidik Polda Jawa Barat tidak dikomunikasikan secara intensif, terutama kepada anggota penyidik ​​dalam mengarahkan kerja lapangan, dampaknya dapat Hal ini terlihat dari kualitas penyidik ​​di tingkat kedisiplinan di bidang kearsipan dan pengawasan. Di Aspek Analisis Risiko, Wassidik Polda Jabar belum menyusun pedoman penilaian risiko secara tertulis. Hal tersebut mempengaruhi pelaksanaan identifikasi dan analisis risiko dalam mengantisipasi masalah investigasi. Pada Aspek Pengendalian Kegiatan sub aspek pengembangan SDM: Wassidik Polda Jawa Barat belum membekali SDM atau tenaga kependidikan dengan bimbingan teknis (bimtek), pendidikan, dan pelatihan secara terstruktur dan terukur untuk meningkatkan kompetensi dan keahlian karena penyidik ​​rata-rata berada pada jenjang pendidikan di luar bidang hukum pidana. Hal ini berdampak pada kemampuan atau pemahaman teknis maupun non teknis dalam menjalankan tugasnya. Pada sub aspek pengelolaan sistem informasi: Wassidik Polda Jawa Barat belum sepenuhnya menerapkan sistem informasi berbasis online terintegrasi, artinya sistem informasi berbasis TI belum dimanfaatkan secara optimal atau menyeluruh sehingga menjadi sarana pengendalian dan pemantauan penyidikan. Prosesnya yang masih konvensional menyebabkan masalah teknis seperti objektivitas atau rekayasa kasus dari penelitian masih sering terjadi. Di bidang informasi dan komunikasi: Wassidik Polda Jawa Barat belum memutakhirkan teknologi informasi sebagai sarana pendukung yang mendukung pelaksanaan pengendalian. Hal ini menjadi kendala dalam memantau proses investigasi.</w:t>
      </w:r>
    </w:p>
    <w:p w:rsidR="00A60562" w:rsidRDefault="00A7103D" w:rsidP="00F915F8">
      <w:pPr>
        <w:tabs>
          <w:tab w:val="left" w:pos="1134"/>
        </w:tabs>
        <w:spacing w:after="0" w:line="276" w:lineRule="auto"/>
        <w:jc w:val="lowKashida"/>
        <w:rPr>
          <w:lang w:val="id-ID"/>
        </w:rPr>
      </w:pPr>
      <w:r>
        <w:rPr>
          <w:lang w:val="id-ID"/>
        </w:rPr>
        <w:tab/>
      </w:r>
    </w:p>
    <w:p w:rsidR="009E2877" w:rsidRDefault="009E2877" w:rsidP="009E2877">
      <w:pPr>
        <w:tabs>
          <w:tab w:val="left" w:pos="1134"/>
        </w:tabs>
        <w:spacing w:after="0" w:line="276" w:lineRule="auto"/>
        <w:jc w:val="lowKashida"/>
      </w:pPr>
    </w:p>
    <w:p w:rsidR="00A7103D" w:rsidRDefault="00A7103D" w:rsidP="00A7103D">
      <w:pPr>
        <w:tabs>
          <w:tab w:val="left" w:pos="1134"/>
        </w:tabs>
        <w:spacing w:after="0" w:line="276" w:lineRule="auto"/>
        <w:jc w:val="lowKashida"/>
      </w:pPr>
    </w:p>
    <w:p w:rsidR="00A7103D" w:rsidRDefault="00A7103D" w:rsidP="00A7103D">
      <w:pPr>
        <w:tabs>
          <w:tab w:val="left" w:pos="1134"/>
        </w:tabs>
        <w:spacing w:after="0" w:line="276" w:lineRule="auto"/>
        <w:jc w:val="lowKashida"/>
        <w:rPr>
          <w:b/>
          <w:bCs/>
          <w:lang w:val="id-ID"/>
        </w:rPr>
      </w:pPr>
      <w:r w:rsidRPr="00A7103D">
        <w:rPr>
          <w:b/>
          <w:bCs/>
          <w:lang w:val="id-ID"/>
        </w:rPr>
        <w:t>REFERENCES</w:t>
      </w:r>
    </w:p>
    <w:p w:rsidR="00A60562" w:rsidRDefault="00A60562" w:rsidP="00A7103D">
      <w:pPr>
        <w:tabs>
          <w:tab w:val="left" w:pos="1134"/>
        </w:tabs>
        <w:spacing w:after="0" w:line="276" w:lineRule="auto"/>
        <w:jc w:val="lowKashida"/>
        <w:rPr>
          <w:b/>
          <w:bCs/>
          <w:lang w:val="id-ID"/>
        </w:rPr>
      </w:pPr>
    </w:p>
    <w:p w:rsidR="00F85423" w:rsidRDefault="00F85423" w:rsidP="00F85423">
      <w:pPr>
        <w:spacing w:line="240" w:lineRule="auto"/>
        <w:ind w:left="1418" w:hanging="1418"/>
        <w:jc w:val="lowKashida"/>
        <w:rPr>
          <w:lang w:val="id-ID"/>
        </w:rPr>
      </w:pPr>
      <w:r w:rsidRPr="009A5A77">
        <w:t xml:space="preserve">Agustino, L. (2006). </w:t>
      </w:r>
      <w:r w:rsidRPr="009A5A77">
        <w:rPr>
          <w:i/>
        </w:rPr>
        <w:t>PolitikdanKebijakanPublik</w:t>
      </w:r>
      <w:r w:rsidRPr="009A5A77">
        <w:t>. Bandung: IAPI.</w:t>
      </w:r>
    </w:p>
    <w:p w:rsidR="00F85423" w:rsidRDefault="00F85423" w:rsidP="00F85423">
      <w:pPr>
        <w:spacing w:line="240" w:lineRule="auto"/>
        <w:ind w:left="1418" w:hanging="1418"/>
        <w:jc w:val="lowKashida"/>
        <w:rPr>
          <w:lang w:val="id-ID"/>
        </w:rPr>
      </w:pPr>
      <w:r>
        <w:lastRenderedPageBreak/>
        <w:t>Anshell</w:t>
      </w:r>
      <w:r>
        <w:rPr>
          <w:lang w:val="id-ID"/>
        </w:rPr>
        <w:t>&amp;</w:t>
      </w:r>
      <w:r w:rsidRPr="009A5A77">
        <w:t xml:space="preserve"> Gash. </w:t>
      </w:r>
      <w:r>
        <w:rPr>
          <w:lang w:val="id-ID"/>
        </w:rPr>
        <w:t>(</w:t>
      </w:r>
      <w:r w:rsidRPr="009A5A77">
        <w:t>2007</w:t>
      </w:r>
      <w:r>
        <w:rPr>
          <w:lang w:val="id-ID"/>
        </w:rPr>
        <w:t>)</w:t>
      </w:r>
      <w:r w:rsidRPr="009A5A77">
        <w:t xml:space="preserve">. </w:t>
      </w:r>
      <w:r w:rsidRPr="00120D8C">
        <w:rPr>
          <w:i/>
          <w:iCs/>
        </w:rPr>
        <w:t>Collaborative governance</w:t>
      </w:r>
      <w:r w:rsidRPr="009A5A77">
        <w:t xml:space="preserve"> in Theory and Pratic, Barkley: University of California. </w:t>
      </w:r>
    </w:p>
    <w:p w:rsidR="00F85423" w:rsidRDefault="00F85423" w:rsidP="00F85423">
      <w:pPr>
        <w:spacing w:line="240" w:lineRule="auto"/>
        <w:ind w:left="1418" w:hanging="1418"/>
        <w:jc w:val="lowKashida"/>
        <w:rPr>
          <w:lang w:val="id-ID"/>
        </w:rPr>
      </w:pPr>
      <w:r>
        <w:t>Arwinge, O</w:t>
      </w:r>
      <w:r>
        <w:rPr>
          <w:lang w:val="id-ID"/>
        </w:rPr>
        <w:t>. (</w:t>
      </w:r>
      <w:r w:rsidRPr="009A5A77">
        <w:t>2013</w:t>
      </w:r>
      <w:r>
        <w:rPr>
          <w:lang w:val="id-ID"/>
        </w:rPr>
        <w:t>)</w:t>
      </w:r>
      <w:r w:rsidRPr="009A5A77">
        <w:t xml:space="preserve">. </w:t>
      </w:r>
      <w:r w:rsidRPr="003E0494">
        <w:rPr>
          <w:i/>
          <w:iCs/>
        </w:rPr>
        <w:t>Internal Control: A Study of Concept and Themes.</w:t>
      </w:r>
      <w:r w:rsidRPr="009A5A77">
        <w:t xml:space="preserve">Verlag: Springer Heidelberg. </w:t>
      </w:r>
    </w:p>
    <w:p w:rsidR="00F85423" w:rsidRDefault="00F85423" w:rsidP="00F85423">
      <w:pPr>
        <w:spacing w:line="240" w:lineRule="auto"/>
        <w:ind w:left="1418" w:hanging="1418"/>
        <w:jc w:val="lowKashida"/>
        <w:rPr>
          <w:lang w:val="id-ID"/>
        </w:rPr>
      </w:pPr>
      <w:r>
        <w:t>Bachtiar, H</w:t>
      </w:r>
      <w:r>
        <w:rPr>
          <w:lang w:val="id-ID"/>
        </w:rPr>
        <w:t xml:space="preserve">. </w:t>
      </w:r>
      <w:r w:rsidRPr="009A5A77">
        <w:t xml:space="preserve">W. (1994) </w:t>
      </w:r>
      <w:r w:rsidRPr="003E0494">
        <w:rPr>
          <w:i/>
          <w:iCs/>
        </w:rPr>
        <w:t>IlmuKepolisianSuatuCabangIlmuPengetahuan yang Baru.</w:t>
      </w:r>
      <w:r>
        <w:t xml:space="preserve"> Jakarta: </w:t>
      </w:r>
      <w:r w:rsidRPr="009A5A77">
        <w:t xml:space="preserve">Grasindo. </w:t>
      </w:r>
    </w:p>
    <w:p w:rsidR="00F85423" w:rsidRDefault="00F85423" w:rsidP="00F85423">
      <w:pPr>
        <w:spacing w:line="240" w:lineRule="auto"/>
        <w:ind w:left="1418" w:hanging="1418"/>
        <w:jc w:val="lowKashida"/>
        <w:rPr>
          <w:lang w:val="id-ID"/>
        </w:rPr>
      </w:pPr>
      <w:r>
        <w:t>Blanchard, K</w:t>
      </w:r>
      <w:r>
        <w:rPr>
          <w:lang w:val="id-ID"/>
        </w:rPr>
        <w:t>.,</w:t>
      </w:r>
      <w:r>
        <w:t>&amp; Hersey, P</w:t>
      </w:r>
      <w:r>
        <w:rPr>
          <w:lang w:val="id-ID"/>
        </w:rPr>
        <w:t>.(</w:t>
      </w:r>
      <w:r w:rsidRPr="009A5A77">
        <w:t>1995</w:t>
      </w:r>
      <w:r>
        <w:rPr>
          <w:lang w:val="id-ID"/>
        </w:rPr>
        <w:t>)</w:t>
      </w:r>
      <w:r w:rsidRPr="009A5A77">
        <w:t xml:space="preserve">. </w:t>
      </w:r>
      <w:r w:rsidRPr="003E0494">
        <w:rPr>
          <w:i/>
          <w:iCs/>
        </w:rPr>
        <w:t>ManajemenPerilakuOrganisasi: PendayagunaanSumberDayaManusia</w:t>
      </w:r>
      <w:r>
        <w:rPr>
          <w:lang w:val="id-ID"/>
        </w:rPr>
        <w:t xml:space="preserve">. </w:t>
      </w:r>
      <w:r w:rsidRPr="009A5A77">
        <w:t xml:space="preserve">Jakarta: PenerbitErlangga. </w:t>
      </w:r>
    </w:p>
    <w:p w:rsidR="00F85423" w:rsidRDefault="00F85423" w:rsidP="00F85423">
      <w:pPr>
        <w:spacing w:line="240" w:lineRule="auto"/>
        <w:ind w:left="1418" w:hanging="1418"/>
        <w:jc w:val="lowKashida"/>
        <w:rPr>
          <w:rFonts w:eastAsia="Times New Roman"/>
          <w:lang w:val="id-ID" w:eastAsia="id-ID"/>
        </w:rPr>
      </w:pPr>
      <w:r w:rsidRPr="00F85423">
        <w:t>Chief of Police Regulation Number 14 of 2012 concerning Management of Criminal Investigation</w:t>
      </w:r>
      <w:r w:rsidRPr="009A5A77">
        <w:t>.</w:t>
      </w:r>
    </w:p>
    <w:p w:rsidR="00F85423" w:rsidRDefault="00F85423" w:rsidP="00F85423">
      <w:pPr>
        <w:spacing w:line="240" w:lineRule="auto"/>
        <w:ind w:left="1418" w:hanging="1418"/>
        <w:jc w:val="lowKashida"/>
        <w:rPr>
          <w:lang w:val="id-ID"/>
        </w:rPr>
      </w:pPr>
      <w:r w:rsidRPr="00F85423">
        <w:t>Chief of Police Regulation Number 14 of 2012 concerning Management of Criminal Investigation</w:t>
      </w:r>
      <w:r w:rsidRPr="009A5A77">
        <w:t>.</w:t>
      </w:r>
    </w:p>
    <w:p w:rsidR="00F85423" w:rsidRPr="003E0494" w:rsidRDefault="00F85423" w:rsidP="00F85423">
      <w:pPr>
        <w:spacing w:line="240" w:lineRule="auto"/>
        <w:ind w:left="1418" w:hanging="1418"/>
        <w:jc w:val="lowKashida"/>
        <w:rPr>
          <w:lang w:val="id-ID"/>
        </w:rPr>
      </w:pPr>
      <w:r>
        <w:t>COSO</w:t>
      </w:r>
      <w:r>
        <w:rPr>
          <w:lang w:val="id-ID"/>
        </w:rPr>
        <w:t>.(</w:t>
      </w:r>
      <w:r w:rsidRPr="009A5A77">
        <w:t>2013</w:t>
      </w:r>
      <w:r>
        <w:rPr>
          <w:lang w:val="id-ID"/>
        </w:rPr>
        <w:t xml:space="preserve">). </w:t>
      </w:r>
      <w:r w:rsidRPr="003E0494">
        <w:rPr>
          <w:i/>
          <w:iCs/>
        </w:rPr>
        <w:t>Internal Control – Integrated Framework: Executive Summary</w:t>
      </w:r>
      <w:r w:rsidRPr="003E0494">
        <w:rPr>
          <w:i/>
          <w:iCs/>
          <w:lang w:val="id-ID"/>
        </w:rPr>
        <w:t>.</w:t>
      </w:r>
      <w:r>
        <w:t xml:space="preserve"> Durham</w:t>
      </w:r>
      <w:r>
        <w:rPr>
          <w:lang w:val="id-ID"/>
        </w:rPr>
        <w:t>:</w:t>
      </w:r>
      <w:r>
        <w:t xml:space="preserve"> North Carolina</w:t>
      </w:r>
      <w:r>
        <w:rPr>
          <w:lang w:val="id-ID"/>
        </w:rPr>
        <w:t>.</w:t>
      </w:r>
    </w:p>
    <w:p w:rsidR="00F85423" w:rsidRDefault="00F85423" w:rsidP="00F85423">
      <w:pPr>
        <w:spacing w:line="240" w:lineRule="auto"/>
        <w:ind w:left="1418" w:hanging="1418"/>
        <w:jc w:val="lowKashida"/>
        <w:rPr>
          <w:rFonts w:eastAsia="Times New Roman"/>
          <w:lang w:val="id-ID" w:eastAsia="id-ID"/>
        </w:rPr>
      </w:pPr>
      <w:r w:rsidRPr="009A5A77">
        <w:rPr>
          <w:rFonts w:eastAsia="Times New Roman"/>
          <w:lang w:eastAsia="id-ID"/>
        </w:rPr>
        <w:t xml:space="preserve">Creswell, J. W. (2010). </w:t>
      </w:r>
      <w:r w:rsidRPr="009A5A77">
        <w:rPr>
          <w:rFonts w:eastAsia="Times New Roman"/>
          <w:i/>
          <w:lang w:eastAsia="id-ID"/>
        </w:rPr>
        <w:t>Research Design: PendekatanKualitatif, Kuantitatif, dan Mixed</w:t>
      </w:r>
      <w:r>
        <w:rPr>
          <w:rFonts w:eastAsia="Times New Roman"/>
          <w:lang w:eastAsia="id-ID"/>
        </w:rPr>
        <w:t xml:space="preserve">. Yogyakarta: </w:t>
      </w:r>
      <w:r w:rsidRPr="009A5A77">
        <w:rPr>
          <w:rFonts w:eastAsia="Times New Roman"/>
          <w:lang w:eastAsia="id-ID"/>
        </w:rPr>
        <w:t>PustakaPelajar.</w:t>
      </w:r>
    </w:p>
    <w:p w:rsidR="00F85423" w:rsidRPr="003E0494" w:rsidRDefault="00F85423" w:rsidP="00F85423">
      <w:pPr>
        <w:spacing w:line="240" w:lineRule="auto"/>
        <w:ind w:left="1418" w:hanging="1418"/>
        <w:jc w:val="lowKashida"/>
        <w:rPr>
          <w:lang w:val="id-ID"/>
        </w:rPr>
      </w:pPr>
      <w:r>
        <w:t>Denhardt J. V.</w:t>
      </w:r>
      <w:r>
        <w:rPr>
          <w:lang w:val="id-ID"/>
        </w:rPr>
        <w:t>, &amp;</w:t>
      </w:r>
      <w:r w:rsidRPr="009A5A77">
        <w:t>Denhardt R. B.</w:t>
      </w:r>
      <w:r>
        <w:rPr>
          <w:lang w:val="id-ID"/>
        </w:rPr>
        <w:t xml:space="preserve"> (2003). </w:t>
      </w:r>
      <w:r w:rsidRPr="003E0494">
        <w:rPr>
          <w:i/>
          <w:iCs/>
        </w:rPr>
        <w:t>The New Public Service: Serving, not Steering</w:t>
      </w:r>
      <w:r w:rsidRPr="003E0494">
        <w:rPr>
          <w:i/>
          <w:iCs/>
          <w:lang w:val="id-ID"/>
        </w:rPr>
        <w:t>.</w:t>
      </w:r>
      <w:r>
        <w:t>New York</w:t>
      </w:r>
      <w:r>
        <w:rPr>
          <w:lang w:val="id-ID"/>
        </w:rPr>
        <w:t xml:space="preserve">: </w:t>
      </w:r>
      <w:r>
        <w:t>M.E. Shape</w:t>
      </w:r>
      <w:r>
        <w:rPr>
          <w:lang w:val="id-ID"/>
        </w:rPr>
        <w:t>.</w:t>
      </w:r>
    </w:p>
    <w:p w:rsidR="00F85423" w:rsidRDefault="00F85423" w:rsidP="00F85423">
      <w:pPr>
        <w:spacing w:line="240" w:lineRule="auto"/>
        <w:ind w:left="1418" w:hanging="1418"/>
        <w:jc w:val="lowKashida"/>
        <w:rPr>
          <w:rFonts w:eastAsia="Times New Roman"/>
          <w:lang w:val="id-ID" w:eastAsia="id-ID"/>
        </w:rPr>
      </w:pPr>
      <w:r w:rsidRPr="009A5A77">
        <w:t xml:space="preserve">Dunn, W. N. (2003). </w:t>
      </w:r>
      <w:r w:rsidRPr="009A5A77">
        <w:rPr>
          <w:i/>
        </w:rPr>
        <w:t>Public Policy Analysis: An Introduction</w:t>
      </w:r>
      <w:r w:rsidRPr="009A5A77">
        <w:t>. New Jersey: Prectice Hall.</w:t>
      </w:r>
    </w:p>
    <w:p w:rsidR="00F85423" w:rsidRDefault="00F85423" w:rsidP="00F85423">
      <w:pPr>
        <w:spacing w:line="240" w:lineRule="auto"/>
        <w:ind w:left="1418" w:hanging="1418"/>
        <w:jc w:val="lowKashida"/>
        <w:rPr>
          <w:shd w:val="clear" w:color="auto" w:fill="FFFFFF"/>
          <w:lang w:val="id-ID"/>
        </w:rPr>
      </w:pPr>
      <w:r w:rsidRPr="009A5A77">
        <w:rPr>
          <w:shd w:val="clear" w:color="auto" w:fill="FFFFFF"/>
        </w:rPr>
        <w:t xml:space="preserve">Dwiyanto, A. (2011). </w:t>
      </w:r>
      <w:r w:rsidRPr="009A5A77">
        <w:rPr>
          <w:i/>
          <w:shd w:val="clear" w:color="auto" w:fill="FFFFFF"/>
        </w:rPr>
        <w:t>ManajemenPelayananPublik: Peduli, Inklusif, danKolaboratif</w:t>
      </w:r>
      <w:r w:rsidRPr="009A5A77">
        <w:rPr>
          <w:shd w:val="clear" w:color="auto" w:fill="FFFFFF"/>
        </w:rPr>
        <w:t>. Yogyakarta: Gajah Mada University Press.</w:t>
      </w:r>
    </w:p>
    <w:p w:rsidR="00F85423" w:rsidRDefault="00F85423" w:rsidP="00F85423">
      <w:pPr>
        <w:spacing w:line="240" w:lineRule="auto"/>
        <w:ind w:left="1418" w:hanging="1418"/>
        <w:jc w:val="lowKashida"/>
        <w:rPr>
          <w:shd w:val="clear" w:color="auto" w:fill="FFFFFF"/>
          <w:lang w:val="id-ID"/>
        </w:rPr>
      </w:pPr>
      <w:r w:rsidRPr="009A5A77">
        <w:t xml:space="preserve">Dye, T. R. </w:t>
      </w:r>
      <w:r w:rsidRPr="009A5A77">
        <w:rPr>
          <w:shd w:val="clear" w:color="auto" w:fill="FFFFFF"/>
        </w:rPr>
        <w:t>(</w:t>
      </w:r>
      <w:r w:rsidRPr="009A5A77">
        <w:t xml:space="preserve">1995). </w:t>
      </w:r>
      <w:r w:rsidRPr="009A5A77">
        <w:rPr>
          <w:i/>
        </w:rPr>
        <w:t>Understanding Public Po</w:t>
      </w:r>
      <w:r w:rsidRPr="009A5A77">
        <w:t>licy. New Jersey: Prentice Hall.</w:t>
      </w:r>
    </w:p>
    <w:p w:rsidR="00F85423" w:rsidRDefault="00F85423" w:rsidP="00F85423">
      <w:pPr>
        <w:spacing w:line="240" w:lineRule="auto"/>
        <w:ind w:left="1418" w:hanging="1418"/>
        <w:jc w:val="lowKashida"/>
        <w:rPr>
          <w:lang w:val="id-ID"/>
        </w:rPr>
      </w:pPr>
      <w:r>
        <w:t>Edward</w:t>
      </w:r>
      <w:r w:rsidRPr="009A5A77">
        <w:t xml:space="preserve">. </w:t>
      </w:r>
      <w:r w:rsidRPr="009A5A77">
        <w:rPr>
          <w:shd w:val="clear" w:color="auto" w:fill="FFFFFF"/>
        </w:rPr>
        <w:t>(</w:t>
      </w:r>
      <w:r w:rsidRPr="009A5A77">
        <w:t xml:space="preserve">1980). </w:t>
      </w:r>
      <w:r w:rsidRPr="009A5A77">
        <w:rPr>
          <w:i/>
        </w:rPr>
        <w:t>Implementation Public Policy</w:t>
      </w:r>
      <w:r w:rsidRPr="009A5A77">
        <w:t>. Washington DC: Congresional Quarter Press.</w:t>
      </w:r>
    </w:p>
    <w:p w:rsidR="00F85423" w:rsidRDefault="00F85423" w:rsidP="00F85423">
      <w:pPr>
        <w:spacing w:line="240" w:lineRule="auto"/>
        <w:ind w:left="1418" w:hanging="1418"/>
        <w:jc w:val="lowKashida"/>
        <w:rPr>
          <w:lang w:val="id-ID"/>
        </w:rPr>
      </w:pPr>
      <w:r w:rsidRPr="009A5A77">
        <w:t xml:space="preserve">Gibson, J. L. (1990). </w:t>
      </w:r>
      <w:r w:rsidRPr="009A5A77">
        <w:rPr>
          <w:i/>
        </w:rPr>
        <w:t>OrganisasidanManajemen</w:t>
      </w:r>
      <w:r w:rsidRPr="009A5A77">
        <w:t>. Jakarta: Erlangga.</w:t>
      </w:r>
    </w:p>
    <w:p w:rsidR="00F85423" w:rsidRDefault="00F85423" w:rsidP="00F85423">
      <w:pPr>
        <w:spacing w:line="240" w:lineRule="auto"/>
        <w:ind w:left="1418" w:hanging="1418"/>
        <w:jc w:val="lowKashida"/>
        <w:rPr>
          <w:shd w:val="clear" w:color="auto" w:fill="FFFFFF"/>
          <w:lang w:val="id-ID"/>
        </w:rPr>
      </w:pPr>
      <w:r w:rsidRPr="009A5A77">
        <w:t xml:space="preserve">Gie, T. L. (1989). </w:t>
      </w:r>
      <w:r w:rsidRPr="009A5A77">
        <w:rPr>
          <w:i/>
        </w:rPr>
        <w:t>EnsiklopediaAdministrasi</w:t>
      </w:r>
      <w:r w:rsidRPr="009A5A77">
        <w:t>. Jakarta: CV. Haji Masagung.</w:t>
      </w:r>
    </w:p>
    <w:p w:rsidR="00F85423" w:rsidRDefault="00F85423" w:rsidP="00F85423">
      <w:pPr>
        <w:spacing w:line="240" w:lineRule="auto"/>
        <w:ind w:left="1418" w:hanging="1418"/>
        <w:jc w:val="lowKashida"/>
        <w:rPr>
          <w:lang w:val="id-ID"/>
        </w:rPr>
      </w:pPr>
      <w:r>
        <w:t>Griffin</w:t>
      </w:r>
      <w:r>
        <w:rPr>
          <w:lang w:val="id-ID"/>
        </w:rPr>
        <w:t>. (</w:t>
      </w:r>
      <w:r w:rsidRPr="009A5A77">
        <w:t>2004</w:t>
      </w:r>
      <w:r>
        <w:rPr>
          <w:lang w:val="id-ID"/>
        </w:rPr>
        <w:t>)</w:t>
      </w:r>
      <w:r w:rsidRPr="009A5A77">
        <w:t>.</w:t>
      </w:r>
      <w:r w:rsidRPr="003E0494">
        <w:rPr>
          <w:i/>
          <w:iCs/>
        </w:rPr>
        <w:t>KomitmenOrganisasi</w:t>
      </w:r>
      <w:r w:rsidRPr="003E0494">
        <w:rPr>
          <w:i/>
          <w:iCs/>
          <w:lang w:val="id-ID"/>
        </w:rPr>
        <w:t>.</w:t>
      </w:r>
      <w:r w:rsidRPr="009A5A77">
        <w:t xml:space="preserve">Jakarta: Erlangga </w:t>
      </w:r>
    </w:p>
    <w:p w:rsidR="00F85423" w:rsidRDefault="00F85423" w:rsidP="00F85423">
      <w:pPr>
        <w:spacing w:line="240" w:lineRule="auto"/>
        <w:ind w:left="1418" w:hanging="1418"/>
        <w:jc w:val="lowKashida"/>
        <w:rPr>
          <w:lang w:val="id-ID"/>
        </w:rPr>
      </w:pPr>
      <w:r w:rsidRPr="009A5A77">
        <w:t xml:space="preserve">Grindle, M. S. (1980). </w:t>
      </w:r>
      <w:r w:rsidRPr="009A5A77">
        <w:rPr>
          <w:i/>
        </w:rPr>
        <w:t>Politics and Apolicy Implementation in the Third World</w:t>
      </w:r>
      <w:r w:rsidRPr="009A5A77">
        <w:t>. New Jersey: Princetown University Press.</w:t>
      </w:r>
    </w:p>
    <w:p w:rsidR="00F85423" w:rsidRDefault="00F85423" w:rsidP="00F85423">
      <w:pPr>
        <w:spacing w:line="240" w:lineRule="auto"/>
        <w:ind w:left="1418" w:hanging="1418"/>
        <w:jc w:val="lowKashida"/>
        <w:rPr>
          <w:lang w:val="id-ID"/>
        </w:rPr>
      </w:pPr>
      <w:r>
        <w:t>Handoko, T</w:t>
      </w:r>
      <w:r>
        <w:rPr>
          <w:lang w:val="id-ID"/>
        </w:rPr>
        <w:t>. H. (</w:t>
      </w:r>
      <w:r w:rsidRPr="009A5A77">
        <w:t>2014</w:t>
      </w:r>
      <w:r>
        <w:rPr>
          <w:lang w:val="id-ID"/>
        </w:rPr>
        <w:t>)</w:t>
      </w:r>
      <w:r w:rsidRPr="009A5A77">
        <w:t xml:space="preserve">. </w:t>
      </w:r>
      <w:r w:rsidRPr="003E0494">
        <w:rPr>
          <w:i/>
          <w:iCs/>
        </w:rPr>
        <w:t>ManajemenEdisiKedua.</w:t>
      </w:r>
      <w:r w:rsidRPr="009A5A77">
        <w:t xml:space="preserve"> Yogyakarta: BPFE-Yogyakarta. </w:t>
      </w:r>
    </w:p>
    <w:p w:rsidR="00F85423" w:rsidRPr="003E0494" w:rsidRDefault="00F85423" w:rsidP="00F85423">
      <w:pPr>
        <w:spacing w:line="240" w:lineRule="auto"/>
        <w:ind w:left="1418" w:hanging="1418"/>
        <w:jc w:val="lowKashida"/>
        <w:rPr>
          <w:lang w:val="id-ID"/>
        </w:rPr>
      </w:pPr>
      <w:r>
        <w:t>Harahap, S</w:t>
      </w:r>
      <w:r>
        <w:rPr>
          <w:lang w:val="id-ID"/>
        </w:rPr>
        <w:t>. S.(</w:t>
      </w:r>
      <w:r w:rsidRPr="009A5A77">
        <w:t>2001</w:t>
      </w:r>
      <w:r>
        <w:rPr>
          <w:lang w:val="id-ID"/>
        </w:rPr>
        <w:t>)</w:t>
      </w:r>
      <w:r w:rsidRPr="009A5A77">
        <w:t xml:space="preserve">. </w:t>
      </w:r>
      <w:r w:rsidRPr="003E0494">
        <w:rPr>
          <w:i/>
          <w:iCs/>
        </w:rPr>
        <w:t>Budgeting Penganggaran: PerencanaanLengkapUntukMembantuManajemen</w:t>
      </w:r>
      <w:r w:rsidRPr="009A5A77">
        <w:t xml:space="preserve">. </w:t>
      </w:r>
      <w:r>
        <w:rPr>
          <w:lang w:val="id-ID"/>
        </w:rPr>
        <w:t xml:space="preserve">Jakarta: </w:t>
      </w:r>
      <w:r w:rsidRPr="009A5A77">
        <w:t>Indah Karya (</w:t>
      </w:r>
      <w:r>
        <w:t>Persero) Raja GrafindoPersada</w:t>
      </w:r>
      <w:r>
        <w:rPr>
          <w:lang w:val="id-ID"/>
        </w:rPr>
        <w:t>.</w:t>
      </w:r>
    </w:p>
    <w:p w:rsidR="00F85423" w:rsidRDefault="00F85423" w:rsidP="00F85423">
      <w:pPr>
        <w:spacing w:line="240" w:lineRule="auto"/>
        <w:ind w:left="1418" w:hanging="1418"/>
        <w:jc w:val="lowKashida"/>
        <w:rPr>
          <w:shd w:val="clear" w:color="auto" w:fill="FFFFFF"/>
          <w:lang w:val="id-ID"/>
        </w:rPr>
      </w:pPr>
      <w:r>
        <w:t>Hasibuan, M</w:t>
      </w:r>
      <w:r>
        <w:rPr>
          <w:lang w:val="id-ID"/>
        </w:rPr>
        <w:t xml:space="preserve">. </w:t>
      </w:r>
      <w:r w:rsidRPr="009A5A77">
        <w:t>S</w:t>
      </w:r>
      <w:r>
        <w:rPr>
          <w:lang w:val="id-ID"/>
        </w:rPr>
        <w:t xml:space="preserve">. </w:t>
      </w:r>
      <w:r>
        <w:t>P.</w:t>
      </w:r>
      <w:r w:rsidRPr="009A5A77">
        <w:t xml:space="preserve">(2017). </w:t>
      </w:r>
      <w:r w:rsidRPr="009A5A77">
        <w:rPr>
          <w:i/>
          <w:iCs/>
        </w:rPr>
        <w:t>ManajemenSumberDayaManusia.</w:t>
      </w:r>
      <w:r w:rsidRPr="009A5A77">
        <w:t xml:space="preserve"> Jakarta: BumiAksara. </w:t>
      </w:r>
    </w:p>
    <w:p w:rsidR="00F85423" w:rsidRDefault="00F85423" w:rsidP="00F85423">
      <w:pPr>
        <w:spacing w:line="240" w:lineRule="auto"/>
        <w:ind w:left="1418" w:hanging="1418"/>
        <w:jc w:val="lowKashida"/>
        <w:rPr>
          <w:shd w:val="clear" w:color="auto" w:fill="FFFFFF"/>
          <w:lang w:val="id-ID"/>
        </w:rPr>
      </w:pPr>
      <w:r>
        <w:t>Islamy, I</w:t>
      </w:r>
      <w:r w:rsidRPr="009A5A77">
        <w:t xml:space="preserve">. </w:t>
      </w:r>
      <w:r>
        <w:rPr>
          <w:lang w:val="id-ID"/>
        </w:rPr>
        <w:t>(</w:t>
      </w:r>
      <w:r w:rsidRPr="009A5A77">
        <w:t>2003</w:t>
      </w:r>
      <w:r>
        <w:rPr>
          <w:lang w:val="id-ID"/>
        </w:rPr>
        <w:t>)</w:t>
      </w:r>
      <w:r w:rsidRPr="009A5A77">
        <w:t xml:space="preserve">. </w:t>
      </w:r>
      <w:r w:rsidRPr="003E0494">
        <w:rPr>
          <w:i/>
          <w:iCs/>
        </w:rPr>
        <w:t>Prinsip-PrinsipPerumusanKebijaksanaan Negara</w:t>
      </w:r>
      <w:r>
        <w:t>. Jakarta: Bumi</w:t>
      </w:r>
      <w:r w:rsidRPr="009A5A77">
        <w:t xml:space="preserve">Aksara. </w:t>
      </w:r>
    </w:p>
    <w:p w:rsidR="00F85423" w:rsidRDefault="00F85423" w:rsidP="00F85423">
      <w:pPr>
        <w:spacing w:line="240" w:lineRule="auto"/>
        <w:ind w:left="1418" w:hanging="1418"/>
        <w:jc w:val="lowKashida"/>
        <w:rPr>
          <w:lang w:val="id-ID"/>
        </w:rPr>
      </w:pPr>
      <w:r w:rsidRPr="009A5A77">
        <w:t xml:space="preserve">Islamy, M. I. (2007). </w:t>
      </w:r>
      <w:r w:rsidRPr="009A5A77">
        <w:rPr>
          <w:i/>
        </w:rPr>
        <w:t>Prinsip-PrinsipPerumusanKebijakan Negara</w:t>
      </w:r>
      <w:r w:rsidRPr="009A5A77">
        <w:t>. Jakarta: BumiAksara.</w:t>
      </w:r>
    </w:p>
    <w:p w:rsidR="00F85423" w:rsidRDefault="00F85423" w:rsidP="00F85423">
      <w:pPr>
        <w:spacing w:line="240" w:lineRule="auto"/>
        <w:ind w:left="1418" w:hanging="1418"/>
        <w:jc w:val="lowKashida"/>
      </w:pPr>
      <w:r w:rsidRPr="00F85423">
        <w:t>Kabareskrim Regulation No. 1 of 2014 concerning standard procedures for planning criminal investigations.</w:t>
      </w:r>
    </w:p>
    <w:p w:rsidR="00F85423" w:rsidRPr="00F85423" w:rsidRDefault="00F85423" w:rsidP="00F85423">
      <w:pPr>
        <w:spacing w:line="240" w:lineRule="auto"/>
        <w:ind w:left="1418" w:hanging="1418"/>
        <w:jc w:val="lowKashida"/>
        <w:rPr>
          <w:lang w:val="id-ID"/>
        </w:rPr>
      </w:pPr>
      <w:r w:rsidRPr="00F85423">
        <w:lastRenderedPageBreak/>
        <w:t>Kabareskrim Regulation No. 3 of2014 concerning standard procedures for conducting criminal investigations</w:t>
      </w:r>
      <w:r>
        <w:rPr>
          <w:lang w:val="id-ID"/>
        </w:rPr>
        <w:t>.</w:t>
      </w:r>
    </w:p>
    <w:p w:rsidR="00F85423" w:rsidRPr="00F85423" w:rsidRDefault="00F85423" w:rsidP="00F85423">
      <w:pPr>
        <w:spacing w:line="240" w:lineRule="auto"/>
        <w:ind w:left="1418" w:hanging="1418"/>
        <w:jc w:val="lowKashida"/>
        <w:rPr>
          <w:lang w:val="id-ID"/>
        </w:rPr>
      </w:pPr>
      <w:r w:rsidRPr="00F85423">
        <w:t>Kabareskrim Regulation No. 4 of 2014 concerning standard procedures for supervision of criminal investigation</w:t>
      </w:r>
      <w:r>
        <w:rPr>
          <w:lang w:val="id-ID"/>
        </w:rPr>
        <w:t>.</w:t>
      </w:r>
    </w:p>
    <w:p w:rsidR="00F85423" w:rsidRDefault="00F85423" w:rsidP="00F85423">
      <w:pPr>
        <w:spacing w:line="240" w:lineRule="auto"/>
        <w:ind w:left="1418" w:hanging="1418"/>
        <w:jc w:val="lowKashida"/>
        <w:rPr>
          <w:lang w:val="id-ID"/>
        </w:rPr>
      </w:pPr>
      <w:r>
        <w:t xml:space="preserve">Keban, T. Y. </w:t>
      </w:r>
      <w:r>
        <w:rPr>
          <w:lang w:val="id-ID"/>
        </w:rPr>
        <w:t>(</w:t>
      </w:r>
      <w:r>
        <w:t>2004</w:t>
      </w:r>
      <w:r>
        <w:rPr>
          <w:lang w:val="id-ID"/>
        </w:rPr>
        <w:t xml:space="preserve">). </w:t>
      </w:r>
      <w:r w:rsidRPr="00D86ED8">
        <w:rPr>
          <w:i/>
          <w:iCs/>
        </w:rPr>
        <w:t>EnamDimensiStrategisAdministrasiPublik, Konsep</w:t>
      </w:r>
      <w:r w:rsidRPr="00D86ED8">
        <w:rPr>
          <w:i/>
          <w:iCs/>
          <w:lang w:val="id-ID"/>
        </w:rPr>
        <w:t xml:space="preserve">, </w:t>
      </w:r>
      <w:r w:rsidRPr="00D86ED8">
        <w:rPr>
          <w:i/>
          <w:iCs/>
        </w:rPr>
        <w:t>TeoridanIsu.</w:t>
      </w:r>
      <w:r>
        <w:t>Yogyakarta</w:t>
      </w:r>
      <w:r>
        <w:rPr>
          <w:lang w:val="id-ID"/>
        </w:rPr>
        <w:t xml:space="preserve">: </w:t>
      </w:r>
      <w:r w:rsidRPr="009A5A77">
        <w:t xml:space="preserve">Gava Media. </w:t>
      </w:r>
    </w:p>
    <w:p w:rsidR="00F85423" w:rsidRDefault="00F85423" w:rsidP="00F85423">
      <w:pPr>
        <w:spacing w:line="240" w:lineRule="auto"/>
        <w:ind w:left="1418" w:hanging="1418"/>
        <w:jc w:val="lowKashida"/>
        <w:rPr>
          <w:lang w:val="id-ID"/>
        </w:rPr>
      </w:pPr>
      <w:r w:rsidRPr="009A5A77">
        <w:t xml:space="preserve">Mahmudi. </w:t>
      </w:r>
      <w:r>
        <w:rPr>
          <w:lang w:val="id-ID"/>
        </w:rPr>
        <w:t>(</w:t>
      </w:r>
      <w:r w:rsidRPr="009A5A77">
        <w:t>2010</w:t>
      </w:r>
      <w:r>
        <w:rPr>
          <w:lang w:val="id-ID"/>
        </w:rPr>
        <w:t>)</w:t>
      </w:r>
      <w:r w:rsidRPr="009A5A77">
        <w:t xml:space="preserve">. </w:t>
      </w:r>
      <w:r w:rsidRPr="00D86ED8">
        <w:rPr>
          <w:i/>
          <w:iCs/>
        </w:rPr>
        <w:t>ManajemenKinerjaSektorPublik</w:t>
      </w:r>
      <w:r w:rsidRPr="009A5A77">
        <w:t xml:space="preserve">. Jakarta. STIE YKPN. </w:t>
      </w:r>
    </w:p>
    <w:p w:rsidR="00F85423" w:rsidRDefault="00F85423" w:rsidP="00F85423">
      <w:pPr>
        <w:spacing w:line="240" w:lineRule="auto"/>
        <w:ind w:left="1418" w:hanging="1418"/>
        <w:jc w:val="lowKashida"/>
        <w:rPr>
          <w:shd w:val="clear" w:color="auto" w:fill="FFFFFF"/>
          <w:lang w:val="id-ID"/>
        </w:rPr>
      </w:pPr>
      <w:r w:rsidRPr="00D86ED8">
        <w:rPr>
          <w:rStyle w:val="Emphasis"/>
          <w:bCs/>
          <w:i w:val="0"/>
          <w:iCs w:val="0"/>
          <w:shd w:val="clear" w:color="auto" w:fill="FFFFFF"/>
        </w:rPr>
        <w:t>Mazmanian</w:t>
      </w:r>
      <w:r w:rsidRPr="00D86ED8">
        <w:rPr>
          <w:i/>
          <w:iCs/>
          <w:shd w:val="clear" w:color="auto" w:fill="FFFFFF"/>
        </w:rPr>
        <w:t xml:space="preserve">, </w:t>
      </w:r>
      <w:r w:rsidRPr="00D86ED8">
        <w:rPr>
          <w:shd w:val="clear" w:color="auto" w:fill="FFFFFF"/>
        </w:rPr>
        <w:t>D. H.,&amp;</w:t>
      </w:r>
      <w:r w:rsidRPr="00D86ED8">
        <w:rPr>
          <w:rStyle w:val="Emphasis"/>
          <w:bCs/>
          <w:i w:val="0"/>
          <w:iCs w:val="0"/>
          <w:shd w:val="clear" w:color="auto" w:fill="FFFFFF"/>
        </w:rPr>
        <w:t>Sabatier</w:t>
      </w:r>
      <w:r w:rsidRPr="00D86ED8">
        <w:rPr>
          <w:i/>
          <w:iCs/>
          <w:shd w:val="clear" w:color="auto" w:fill="FFFFFF"/>
        </w:rPr>
        <w:t>,</w:t>
      </w:r>
      <w:r w:rsidRPr="00D86ED8">
        <w:rPr>
          <w:shd w:val="clear" w:color="auto" w:fill="FFFFFF"/>
        </w:rPr>
        <w:t> P. A.</w:t>
      </w:r>
      <w:r w:rsidRPr="00D86ED8">
        <w:rPr>
          <w:i/>
          <w:iCs/>
          <w:shd w:val="clear" w:color="auto" w:fill="FFFFFF"/>
        </w:rPr>
        <w:t xml:space="preserve"> (</w:t>
      </w:r>
      <w:r w:rsidRPr="00D86ED8">
        <w:rPr>
          <w:rStyle w:val="Emphasis"/>
          <w:bCs/>
          <w:i w:val="0"/>
          <w:iCs w:val="0"/>
          <w:shd w:val="clear" w:color="auto" w:fill="FFFFFF"/>
        </w:rPr>
        <w:t>1983)</w:t>
      </w:r>
      <w:r w:rsidRPr="00D86ED8">
        <w:rPr>
          <w:i/>
          <w:iCs/>
          <w:shd w:val="clear" w:color="auto" w:fill="FFFFFF"/>
        </w:rPr>
        <w:t>.</w:t>
      </w:r>
      <w:r w:rsidRPr="009A5A77">
        <w:rPr>
          <w:i/>
          <w:shd w:val="clear" w:color="auto" w:fill="FFFFFF"/>
        </w:rPr>
        <w:t>Implementation and Public Policy</w:t>
      </w:r>
      <w:r w:rsidRPr="009A5A77">
        <w:rPr>
          <w:shd w:val="clear" w:color="auto" w:fill="FFFFFF"/>
        </w:rPr>
        <w:t>. New York: HarperCollins. </w:t>
      </w:r>
    </w:p>
    <w:p w:rsidR="00F85423" w:rsidRDefault="00F85423" w:rsidP="00F85423">
      <w:pPr>
        <w:spacing w:line="240" w:lineRule="auto"/>
        <w:ind w:left="1418" w:hanging="1418"/>
        <w:jc w:val="lowKashida"/>
        <w:rPr>
          <w:shd w:val="clear" w:color="auto" w:fill="FFFFFF"/>
          <w:lang w:val="id-ID"/>
        </w:rPr>
      </w:pPr>
      <w:r w:rsidRPr="009A5A77">
        <w:t xml:space="preserve">Meter, D. V., </w:t>
      </w:r>
      <w:r w:rsidRPr="009A5A77">
        <w:rPr>
          <w:shd w:val="clear" w:color="auto" w:fill="FFFFFF"/>
        </w:rPr>
        <w:t>&amp;</w:t>
      </w:r>
      <w:r w:rsidRPr="009A5A77">
        <w:t xml:space="preserve"> Horn, C. V. (1975). </w:t>
      </w:r>
      <w:r w:rsidRPr="009A5A77">
        <w:rPr>
          <w:i/>
        </w:rPr>
        <w:t>The Policy Implementation Process: A Conceptual Framework</w:t>
      </w:r>
      <w:r w:rsidRPr="009A5A77">
        <w:t>. London: Sage.</w:t>
      </w:r>
    </w:p>
    <w:p w:rsidR="00F85423" w:rsidRDefault="00F85423" w:rsidP="00F85423">
      <w:pPr>
        <w:spacing w:line="240" w:lineRule="auto"/>
        <w:ind w:left="1418" w:hanging="1418"/>
        <w:jc w:val="lowKashida"/>
        <w:rPr>
          <w:shd w:val="clear" w:color="auto" w:fill="FFFFFF"/>
          <w:lang w:val="id-ID"/>
        </w:rPr>
      </w:pPr>
      <w:r w:rsidRPr="009A5A77">
        <w:rPr>
          <w:shd w:val="clear" w:color="auto" w:fill="FFFFFF"/>
        </w:rPr>
        <w:t xml:space="preserve">Moleong, L. J. (2016). </w:t>
      </w:r>
      <w:r w:rsidRPr="009A5A77">
        <w:rPr>
          <w:i/>
          <w:shd w:val="clear" w:color="auto" w:fill="FFFFFF"/>
        </w:rPr>
        <w:t>MetodologiPenelitianKualitatif</w:t>
      </w:r>
      <w:r w:rsidRPr="009A5A77">
        <w:rPr>
          <w:shd w:val="clear" w:color="auto" w:fill="FFFFFF"/>
        </w:rPr>
        <w:t>. </w:t>
      </w:r>
      <w:r w:rsidRPr="009A5A77">
        <w:rPr>
          <w:iCs/>
          <w:shd w:val="clear" w:color="auto" w:fill="FFFFFF"/>
        </w:rPr>
        <w:t>Bandung: PT RemajaRosdakarya</w:t>
      </w:r>
      <w:r w:rsidRPr="009A5A77">
        <w:rPr>
          <w:shd w:val="clear" w:color="auto" w:fill="FFFFFF"/>
        </w:rPr>
        <w:t>.</w:t>
      </w:r>
    </w:p>
    <w:p w:rsidR="00F85423" w:rsidRDefault="00F85423" w:rsidP="00F85423">
      <w:pPr>
        <w:spacing w:line="240" w:lineRule="auto"/>
        <w:ind w:left="1418" w:hanging="1418"/>
        <w:jc w:val="lowKashida"/>
        <w:rPr>
          <w:shd w:val="clear" w:color="auto" w:fill="FFFFFF"/>
          <w:lang w:val="id-ID"/>
        </w:rPr>
      </w:pPr>
      <w:r w:rsidRPr="009A5A77">
        <w:rPr>
          <w:shd w:val="clear" w:color="auto" w:fill="FFFFFF"/>
        </w:rPr>
        <w:t>Nasution, R. Z. (2017). </w:t>
      </w:r>
      <w:r w:rsidRPr="009A5A77">
        <w:rPr>
          <w:i/>
          <w:iCs/>
          <w:shd w:val="clear" w:color="auto" w:fill="FFFFFF"/>
        </w:rPr>
        <w:t>ReformasiBirokrasi</w:t>
      </w:r>
      <w:r>
        <w:rPr>
          <w:i/>
          <w:iCs/>
          <w:shd w:val="clear" w:color="auto" w:fill="FFFFFF"/>
        </w:rPr>
        <w:t>Polri</w:t>
      </w:r>
      <w:r w:rsidRPr="009A5A77">
        <w:rPr>
          <w:i/>
          <w:iCs/>
          <w:shd w:val="clear" w:color="auto" w:fill="FFFFFF"/>
        </w:rPr>
        <w:t xml:space="preserve">DalamMeningkatkanKualitasPelayananPublik (StudiKasusPadaKepolisian Daerah </w:t>
      </w:r>
      <w:r>
        <w:rPr>
          <w:i/>
          <w:iCs/>
          <w:shd w:val="clear" w:color="auto" w:fill="FFFFFF"/>
        </w:rPr>
        <w:t>Jawa Barat</w:t>
      </w:r>
      <w:r w:rsidRPr="009A5A77">
        <w:rPr>
          <w:i/>
          <w:iCs/>
          <w:shd w:val="clear" w:color="auto" w:fill="FFFFFF"/>
        </w:rPr>
        <w:t>)</w:t>
      </w:r>
      <w:r w:rsidRPr="009A5A77">
        <w:rPr>
          <w:shd w:val="clear" w:color="auto" w:fill="FFFFFF"/>
        </w:rPr>
        <w:t> (Doctoral dissertation, UNPAS).</w:t>
      </w:r>
    </w:p>
    <w:p w:rsidR="00F85423" w:rsidRDefault="00F85423" w:rsidP="00F85423">
      <w:pPr>
        <w:spacing w:line="240" w:lineRule="auto"/>
        <w:ind w:left="1418" w:hanging="1418"/>
        <w:jc w:val="lowKashida"/>
        <w:rPr>
          <w:rFonts w:eastAsia="Times New Roman"/>
          <w:lang w:val="id-ID" w:eastAsia="id-ID"/>
        </w:rPr>
      </w:pPr>
      <w:r w:rsidRPr="009A5A77">
        <w:rPr>
          <w:rFonts w:eastAsia="Times New Roman"/>
          <w:lang w:eastAsia="id-ID"/>
        </w:rPr>
        <w:t xml:space="preserve">Nasution. </w:t>
      </w:r>
      <w:r w:rsidRPr="009A5A77">
        <w:t>(</w:t>
      </w:r>
      <w:r w:rsidRPr="009A5A77">
        <w:rPr>
          <w:rFonts w:eastAsia="Times New Roman"/>
          <w:lang w:eastAsia="id-ID"/>
        </w:rPr>
        <w:t xml:space="preserve">1992). </w:t>
      </w:r>
      <w:r w:rsidRPr="009A5A77">
        <w:rPr>
          <w:rFonts w:eastAsia="Times New Roman"/>
          <w:i/>
          <w:lang w:eastAsia="id-ID"/>
        </w:rPr>
        <w:t>Metode Research</w:t>
      </w:r>
      <w:r w:rsidRPr="009A5A77">
        <w:rPr>
          <w:rFonts w:eastAsia="Times New Roman"/>
          <w:lang w:eastAsia="id-ID"/>
        </w:rPr>
        <w:t>. Yogyakarta: Rake Sarasin.</w:t>
      </w:r>
    </w:p>
    <w:p w:rsidR="00F85423" w:rsidRDefault="00F85423" w:rsidP="00F85423">
      <w:pPr>
        <w:spacing w:line="240" w:lineRule="auto"/>
        <w:ind w:left="1418" w:hanging="1418"/>
        <w:jc w:val="lowKashida"/>
        <w:rPr>
          <w:shd w:val="clear" w:color="auto" w:fill="FFFFFF"/>
          <w:lang w:val="id-ID"/>
        </w:rPr>
      </w:pPr>
      <w:r w:rsidRPr="00D86ED8">
        <w:rPr>
          <w:rStyle w:val="Emphasis"/>
          <w:bCs/>
          <w:i w:val="0"/>
          <w:iCs w:val="0"/>
          <w:shd w:val="clear" w:color="auto" w:fill="FFFFFF"/>
        </w:rPr>
        <w:t>Ndraha</w:t>
      </w:r>
      <w:r w:rsidRPr="00D86ED8">
        <w:rPr>
          <w:i/>
          <w:iCs/>
          <w:shd w:val="clear" w:color="auto" w:fill="FFFFFF"/>
        </w:rPr>
        <w:t>,</w:t>
      </w:r>
      <w:r w:rsidRPr="009A5A77">
        <w:rPr>
          <w:shd w:val="clear" w:color="auto" w:fill="FFFFFF"/>
        </w:rPr>
        <w:t xml:space="preserve"> T. (2005). </w:t>
      </w:r>
      <w:r w:rsidRPr="00F85423">
        <w:rPr>
          <w:i/>
          <w:iCs/>
          <w:shd w:val="clear" w:color="auto" w:fill="FFFFFF"/>
        </w:rPr>
        <w:t>TeoriBudayaOrganisasi.</w:t>
      </w:r>
      <w:r w:rsidRPr="009A5A77">
        <w:rPr>
          <w:shd w:val="clear" w:color="auto" w:fill="FFFFFF"/>
        </w:rPr>
        <w:t xml:space="preserve"> Jakarta: PT. Rineka. Cipta.</w:t>
      </w:r>
    </w:p>
    <w:p w:rsidR="00F85423" w:rsidRDefault="00F85423" w:rsidP="00F85423">
      <w:pPr>
        <w:spacing w:line="240" w:lineRule="auto"/>
        <w:ind w:left="1418" w:hanging="1418"/>
        <w:jc w:val="lowKashida"/>
        <w:rPr>
          <w:lang w:val="id-ID"/>
        </w:rPr>
      </w:pPr>
      <w:r w:rsidRPr="009A5A77">
        <w:t xml:space="preserve">Nugroho, R. D. </w:t>
      </w:r>
      <w:r w:rsidRPr="009A5A77">
        <w:rPr>
          <w:shd w:val="clear" w:color="auto" w:fill="FFFFFF"/>
        </w:rPr>
        <w:t>(</w:t>
      </w:r>
      <w:r w:rsidRPr="009A5A77">
        <w:t xml:space="preserve">2005). </w:t>
      </w:r>
      <w:r w:rsidRPr="009A5A77">
        <w:rPr>
          <w:i/>
        </w:rPr>
        <w:t>KebijakanPublik: Formulasi, ImplementasidanEvaluasi</w:t>
      </w:r>
      <w:r w:rsidRPr="009A5A77">
        <w:t>. Jakarta: PT. Elex Media Komputindo.</w:t>
      </w:r>
    </w:p>
    <w:p w:rsidR="00F85423" w:rsidRPr="00D86ED8" w:rsidRDefault="00F85423" w:rsidP="00F85423">
      <w:pPr>
        <w:spacing w:line="240" w:lineRule="auto"/>
        <w:ind w:left="1418" w:hanging="1418"/>
        <w:jc w:val="lowKashida"/>
        <w:rPr>
          <w:shd w:val="clear" w:color="auto" w:fill="FFFFFF"/>
          <w:lang w:val="id-ID"/>
        </w:rPr>
      </w:pPr>
      <w:r w:rsidRPr="009A5A77">
        <w:t xml:space="preserve">Qomarudin, M. N., Hasyim, </w:t>
      </w:r>
      <w:r w:rsidRPr="009A5A77">
        <w:rPr>
          <w:shd w:val="clear" w:color="auto" w:fill="FFFFFF"/>
        </w:rPr>
        <w:t>&amp;</w:t>
      </w:r>
      <w:r w:rsidRPr="009A5A77">
        <w:t xml:space="preserve">Herlina. </w:t>
      </w:r>
      <w:r w:rsidRPr="009A5A77">
        <w:rPr>
          <w:lang w:eastAsia="id-ID"/>
        </w:rPr>
        <w:t>(2015)</w:t>
      </w:r>
      <w:r w:rsidRPr="009A5A77">
        <w:t xml:space="preserve">. </w:t>
      </w:r>
      <w:r w:rsidRPr="009A5A77">
        <w:rPr>
          <w:shd w:val="clear" w:color="auto" w:fill="FFFFFF"/>
        </w:rPr>
        <w:t>PerandanFungsiPejabatPengawasPenyidik</w:t>
      </w:r>
      <w:r>
        <w:rPr>
          <w:shd w:val="clear" w:color="auto" w:fill="FFFFFF"/>
        </w:rPr>
        <w:t>Polri</w:t>
      </w:r>
      <w:r w:rsidRPr="009A5A77">
        <w:rPr>
          <w:shd w:val="clear" w:color="auto" w:fill="FFFFFF"/>
        </w:rPr>
        <w:t>dalamPengawasan Internal TerkaitTerjadinyaMaladministrasidalam Proses Penyidikan (Studi di Polresta Pontianak Kota). </w:t>
      </w:r>
      <w:r w:rsidRPr="009A5A77">
        <w:rPr>
          <w:i/>
          <w:iCs/>
          <w:shd w:val="clear" w:color="auto" w:fill="FFFFFF"/>
        </w:rPr>
        <w:t>Jurnal Nestor Magister Hukum</w:t>
      </w:r>
      <w:r w:rsidRPr="009A5A77">
        <w:rPr>
          <w:shd w:val="clear" w:color="auto" w:fill="FFFFFF"/>
        </w:rPr>
        <w:t>, </w:t>
      </w:r>
      <w:r w:rsidRPr="009A5A77">
        <w:rPr>
          <w:i/>
          <w:iCs/>
          <w:shd w:val="clear" w:color="auto" w:fill="FFFFFF"/>
        </w:rPr>
        <w:t>2</w:t>
      </w:r>
      <w:r>
        <w:rPr>
          <w:shd w:val="clear" w:color="auto" w:fill="FFFFFF"/>
        </w:rPr>
        <w:t>(2)</w:t>
      </w:r>
      <w:r>
        <w:rPr>
          <w:shd w:val="clear" w:color="auto" w:fill="FFFFFF"/>
          <w:lang w:val="id-ID"/>
        </w:rPr>
        <w:t>, 23-45.</w:t>
      </w:r>
    </w:p>
    <w:p w:rsidR="00F85423" w:rsidRDefault="00F85423" w:rsidP="00F85423">
      <w:pPr>
        <w:spacing w:line="240" w:lineRule="auto"/>
        <w:ind w:left="1418" w:hanging="1418"/>
        <w:jc w:val="lowKashida"/>
        <w:rPr>
          <w:lang w:val="id-ID"/>
        </w:rPr>
      </w:pPr>
      <w:r>
        <w:rPr>
          <w:shd w:val="clear" w:color="auto" w:fill="FFFFFF"/>
        </w:rPr>
        <w:t>Rahardjo, M</w:t>
      </w:r>
      <w:r>
        <w:rPr>
          <w:shd w:val="clear" w:color="auto" w:fill="FFFFFF"/>
          <w:lang w:val="id-ID"/>
        </w:rPr>
        <w:t xml:space="preserve">. </w:t>
      </w:r>
      <w:r>
        <w:rPr>
          <w:shd w:val="clear" w:color="auto" w:fill="FFFFFF"/>
        </w:rPr>
        <w:t>(2017). StudiKasusDalamPenelitianKualitatif: KonsepdanProsedurnya, Malang: PascaSarjanaUniversitas Islam NegeriMaulana Malik Ibrahim.</w:t>
      </w:r>
    </w:p>
    <w:p w:rsidR="00F85423" w:rsidRDefault="00F85423" w:rsidP="00F85423">
      <w:pPr>
        <w:spacing w:line="240" w:lineRule="auto"/>
        <w:ind w:left="1418" w:hanging="1418"/>
        <w:jc w:val="lowKashida"/>
        <w:rPr>
          <w:shd w:val="clear" w:color="auto" w:fill="FFFFFF"/>
          <w:lang w:val="id-ID"/>
        </w:rPr>
      </w:pPr>
      <w:r w:rsidRPr="009A5A77">
        <w:rPr>
          <w:shd w:val="clear" w:color="auto" w:fill="FFFFFF"/>
        </w:rPr>
        <w:t>Raharjo, A., Angkasa, A., &amp; Nugroho, H. (2013). Rule Breaking dalamPenyidikanuntukMenghindariKekerasan yang DilakukanolehPenyidik. </w:t>
      </w:r>
      <w:r w:rsidRPr="009A5A77">
        <w:rPr>
          <w:i/>
          <w:iCs/>
          <w:shd w:val="clear" w:color="auto" w:fill="FFFFFF"/>
        </w:rPr>
        <w:t>JurnalDinamikaHukum</w:t>
      </w:r>
      <w:r w:rsidRPr="009A5A77">
        <w:rPr>
          <w:shd w:val="clear" w:color="auto" w:fill="FFFFFF"/>
        </w:rPr>
        <w:t>, </w:t>
      </w:r>
      <w:r w:rsidRPr="009A5A77">
        <w:rPr>
          <w:i/>
          <w:iCs/>
          <w:shd w:val="clear" w:color="auto" w:fill="FFFFFF"/>
        </w:rPr>
        <w:t>13</w:t>
      </w:r>
      <w:r w:rsidRPr="009A5A77">
        <w:rPr>
          <w:shd w:val="clear" w:color="auto" w:fill="FFFFFF"/>
        </w:rPr>
        <w:t>(1), 59-74.</w:t>
      </w:r>
    </w:p>
    <w:p w:rsidR="00F85423" w:rsidRDefault="00F85423" w:rsidP="00F85423">
      <w:pPr>
        <w:spacing w:line="240" w:lineRule="auto"/>
        <w:ind w:left="1418" w:hanging="1418"/>
        <w:jc w:val="lowKashida"/>
        <w:rPr>
          <w:lang w:val="id-ID"/>
        </w:rPr>
      </w:pPr>
      <w:r>
        <w:t>Safroni, L</w:t>
      </w:r>
      <w:r w:rsidRPr="009A5A77">
        <w:t xml:space="preserve">. </w:t>
      </w:r>
      <w:r>
        <w:rPr>
          <w:lang w:val="id-ID"/>
        </w:rPr>
        <w:t>(</w:t>
      </w:r>
      <w:r w:rsidRPr="009A5A77">
        <w:t>2012</w:t>
      </w:r>
      <w:r>
        <w:rPr>
          <w:lang w:val="id-ID"/>
        </w:rPr>
        <w:t>)</w:t>
      </w:r>
      <w:r w:rsidRPr="009A5A77">
        <w:t xml:space="preserve">. </w:t>
      </w:r>
      <w:r w:rsidRPr="00D86ED8">
        <w:rPr>
          <w:i/>
          <w:iCs/>
        </w:rPr>
        <w:t>ManajemendanReformasiPelayananPublikdalamKonteksBirokrasi Indonesia.</w:t>
      </w:r>
      <w:r>
        <w:t xml:space="preserve"> Surabaya</w:t>
      </w:r>
      <w:r w:rsidRPr="009A5A77">
        <w:t>: Aditya Media Publishing</w:t>
      </w:r>
    </w:p>
    <w:p w:rsidR="00F85423" w:rsidRDefault="00F85423" w:rsidP="00F85423">
      <w:pPr>
        <w:spacing w:line="240" w:lineRule="auto"/>
        <w:ind w:left="1418" w:hanging="1418"/>
        <w:jc w:val="lowKashida"/>
        <w:rPr>
          <w:lang w:val="id-ID"/>
        </w:rPr>
      </w:pPr>
      <w:r>
        <w:t>Sagala, S</w:t>
      </w:r>
      <w:r w:rsidRPr="009A5A77">
        <w:t xml:space="preserve">. (2007). </w:t>
      </w:r>
      <w:r w:rsidRPr="00D86ED8">
        <w:rPr>
          <w:i/>
          <w:iCs/>
        </w:rPr>
        <w:t>KonsepdanMaknaPembelajaran.</w:t>
      </w:r>
      <w:r w:rsidRPr="009A5A77">
        <w:t xml:space="preserve"> Bandung: CV. ALFABETA.</w:t>
      </w:r>
    </w:p>
    <w:p w:rsidR="00F85423" w:rsidRDefault="00F85423" w:rsidP="00F85423">
      <w:pPr>
        <w:spacing w:line="240" w:lineRule="auto"/>
        <w:ind w:left="1418" w:hanging="1418"/>
        <w:jc w:val="lowKashida"/>
        <w:rPr>
          <w:lang w:val="id-ID"/>
        </w:rPr>
      </w:pPr>
      <w:r w:rsidRPr="009A5A77">
        <w:t xml:space="preserve">Santoso, P. (2002). </w:t>
      </w:r>
      <w:r w:rsidRPr="009A5A77">
        <w:rPr>
          <w:i/>
          <w:iCs/>
        </w:rPr>
        <w:t>ModulKuliahKebijakanPemerintahdanImplementasinya</w:t>
      </w:r>
      <w:r w:rsidRPr="009A5A77">
        <w:rPr>
          <w:iCs/>
        </w:rPr>
        <w:t>.</w:t>
      </w:r>
      <w:r w:rsidRPr="009A5A77">
        <w:t xml:space="preserve"> Yogyakarta: Program StudiIlmuPolitikKonsentrasiPolitikdanOtonomi DaerahProgram Pascasarjana</w:t>
      </w:r>
      <w:r w:rsidRPr="009A5A77">
        <w:rPr>
          <w:lang w:val="pt-BR"/>
        </w:rPr>
        <w:t>UGM</w:t>
      </w:r>
      <w:r w:rsidRPr="009A5A77">
        <w:t>.</w:t>
      </w:r>
    </w:p>
    <w:p w:rsidR="00F85423" w:rsidRDefault="00F85423" w:rsidP="00F85423">
      <w:pPr>
        <w:spacing w:line="240" w:lineRule="auto"/>
        <w:ind w:left="1418" w:hanging="1418"/>
        <w:jc w:val="lowKashida"/>
        <w:rPr>
          <w:rFonts w:eastAsia="Times New Roman"/>
          <w:lang w:val="id-ID" w:eastAsia="id-ID"/>
        </w:rPr>
      </w:pPr>
      <w:r w:rsidRPr="009A5A77">
        <w:rPr>
          <w:rFonts w:eastAsia="Times New Roman"/>
          <w:lang w:val="pt-BR" w:eastAsia="id-ID"/>
        </w:rPr>
        <w:t xml:space="preserve">Sarwono, J. (2006). </w:t>
      </w:r>
      <w:r w:rsidRPr="009A5A77">
        <w:rPr>
          <w:rFonts w:eastAsia="Times New Roman"/>
          <w:i/>
          <w:lang w:val="pt-BR" w:eastAsia="id-ID"/>
        </w:rPr>
        <w:t>Metode Penelitian Kuantitatif dan Kualitatif</w:t>
      </w:r>
      <w:r w:rsidRPr="009A5A77">
        <w:rPr>
          <w:rFonts w:eastAsia="Times New Roman"/>
          <w:lang w:val="pt-BR" w:eastAsia="id-ID"/>
        </w:rPr>
        <w:t xml:space="preserve">. </w:t>
      </w:r>
      <w:r w:rsidRPr="009A5A77">
        <w:rPr>
          <w:rFonts w:eastAsia="Times New Roman"/>
          <w:lang w:eastAsia="id-ID"/>
        </w:rPr>
        <w:t>Yogyakarta: GrahaIlmu.</w:t>
      </w:r>
    </w:p>
    <w:p w:rsidR="00F85423" w:rsidRDefault="00F85423" w:rsidP="00F85423">
      <w:pPr>
        <w:spacing w:line="240" w:lineRule="auto"/>
        <w:ind w:left="1418" w:hanging="1418"/>
        <w:jc w:val="lowKashida"/>
        <w:rPr>
          <w:lang w:val="id-ID"/>
        </w:rPr>
      </w:pPr>
      <w:r>
        <w:t>Satjipto</w:t>
      </w:r>
      <w:r>
        <w:rPr>
          <w:lang w:val="id-ID"/>
        </w:rPr>
        <w:t>, R. (</w:t>
      </w:r>
      <w:r w:rsidRPr="009A5A77">
        <w:t>2007</w:t>
      </w:r>
      <w:r>
        <w:rPr>
          <w:lang w:val="id-ID"/>
        </w:rPr>
        <w:t>).</w:t>
      </w:r>
      <w:r w:rsidRPr="009A5A77">
        <w:rPr>
          <w:i/>
          <w:iCs/>
        </w:rPr>
        <w:t>MembangunPolisiSipil</w:t>
      </w:r>
      <w:r>
        <w:rPr>
          <w:lang w:val="id-ID"/>
        </w:rPr>
        <w:t xml:space="preserve">. </w:t>
      </w:r>
      <w:r w:rsidRPr="009A5A77">
        <w:t>Jakarta:</w:t>
      </w:r>
      <w:r>
        <w:rPr>
          <w:lang w:val="id-ID"/>
        </w:rPr>
        <w:t xml:space="preserve"> K</w:t>
      </w:r>
      <w:r>
        <w:t>ompas</w:t>
      </w:r>
      <w:r>
        <w:rPr>
          <w:lang w:val="id-ID"/>
        </w:rPr>
        <w:t>G</w:t>
      </w:r>
      <w:r w:rsidRPr="009A5A77">
        <w:t xml:space="preserve">ramedia. </w:t>
      </w:r>
    </w:p>
    <w:p w:rsidR="00F85423" w:rsidRDefault="00F85423" w:rsidP="00F85423">
      <w:pPr>
        <w:spacing w:line="240" w:lineRule="auto"/>
        <w:ind w:left="1418" w:hanging="1418"/>
        <w:jc w:val="lowKashida"/>
        <w:rPr>
          <w:shd w:val="clear" w:color="auto" w:fill="FFFFFF"/>
          <w:lang w:val="id-ID"/>
        </w:rPr>
      </w:pPr>
      <w:r w:rsidRPr="00D86ED8">
        <w:rPr>
          <w:rStyle w:val="Emphasis"/>
          <w:bCs/>
          <w:i w:val="0"/>
          <w:iCs w:val="0"/>
          <w:shd w:val="clear" w:color="auto" w:fill="FFFFFF"/>
        </w:rPr>
        <w:t>Sedarmayanti</w:t>
      </w:r>
      <w:r w:rsidRPr="00D86ED8">
        <w:rPr>
          <w:i/>
          <w:iCs/>
          <w:shd w:val="clear" w:color="auto" w:fill="FFFFFF"/>
        </w:rPr>
        <w:t>.</w:t>
      </w:r>
      <w:r w:rsidR="00A11B56">
        <w:rPr>
          <w:rFonts w:eastAsia="Times New Roman"/>
          <w:lang w:val="id-ID" w:eastAsia="id-ID"/>
        </w:rPr>
        <w:t>(</w:t>
      </w:r>
      <w:r w:rsidRPr="00D86ED8">
        <w:rPr>
          <w:rStyle w:val="Emphasis"/>
          <w:bCs/>
          <w:i w:val="0"/>
          <w:iCs w:val="0"/>
          <w:shd w:val="clear" w:color="auto" w:fill="FFFFFF"/>
        </w:rPr>
        <w:t>2014)</w:t>
      </w:r>
      <w:r w:rsidRPr="00D86ED8">
        <w:rPr>
          <w:i/>
          <w:iCs/>
          <w:shd w:val="clear" w:color="auto" w:fill="FFFFFF"/>
        </w:rPr>
        <w:t>.</w:t>
      </w:r>
      <w:r w:rsidRPr="009A5A77">
        <w:rPr>
          <w:i/>
          <w:shd w:val="clear" w:color="auto" w:fill="FFFFFF"/>
        </w:rPr>
        <w:t>PerencanaandanPengembanganSumberDayaManusia</w:t>
      </w:r>
      <w:r>
        <w:rPr>
          <w:shd w:val="clear" w:color="auto" w:fill="FFFFFF"/>
        </w:rPr>
        <w:t>. Bandung:</w:t>
      </w:r>
      <w:r w:rsidRPr="009A5A77">
        <w:rPr>
          <w:shd w:val="clear" w:color="auto" w:fill="FFFFFF"/>
        </w:rPr>
        <w:t>RefikaAditama.</w:t>
      </w:r>
    </w:p>
    <w:p w:rsidR="00F85423" w:rsidRDefault="00F85423" w:rsidP="00F85423">
      <w:pPr>
        <w:spacing w:line="240" w:lineRule="auto"/>
        <w:ind w:left="1418" w:hanging="1418"/>
        <w:jc w:val="lowKashida"/>
        <w:rPr>
          <w:lang w:val="id-ID"/>
        </w:rPr>
      </w:pPr>
      <w:r>
        <w:lastRenderedPageBreak/>
        <w:t>Septi</w:t>
      </w:r>
      <w:r>
        <w:rPr>
          <w:lang w:val="id-ID"/>
        </w:rPr>
        <w:t>, W. A.,</w:t>
      </w:r>
      <w:r w:rsidRPr="009A5A77">
        <w:t xml:space="preserve">&amp;Ratminto. </w:t>
      </w:r>
      <w:r>
        <w:rPr>
          <w:lang w:val="id-ID"/>
        </w:rPr>
        <w:t>(</w:t>
      </w:r>
      <w:r w:rsidRPr="009A5A77">
        <w:t>2012</w:t>
      </w:r>
      <w:r>
        <w:rPr>
          <w:lang w:val="id-ID"/>
        </w:rPr>
        <w:t>)</w:t>
      </w:r>
      <w:r w:rsidRPr="009A5A77">
        <w:t xml:space="preserve">. </w:t>
      </w:r>
      <w:r w:rsidRPr="00D86ED8">
        <w:rPr>
          <w:i/>
          <w:iCs/>
        </w:rPr>
        <w:t>ManajemenPelayanan.</w:t>
      </w:r>
      <w:r w:rsidRPr="009A5A77">
        <w:t xml:space="preserve"> Yogyakarta: PustakaPelajar</w:t>
      </w:r>
    </w:p>
    <w:p w:rsidR="00F85423" w:rsidRDefault="00F85423" w:rsidP="00F85423">
      <w:pPr>
        <w:spacing w:line="240" w:lineRule="auto"/>
        <w:ind w:left="1418" w:hanging="1418"/>
        <w:jc w:val="lowKashida"/>
        <w:rPr>
          <w:lang w:val="id-ID"/>
        </w:rPr>
      </w:pPr>
      <w:r w:rsidRPr="009A5A77">
        <w:t xml:space="preserve">Siagian, S. P. (2003). </w:t>
      </w:r>
      <w:r w:rsidRPr="00D86ED8">
        <w:rPr>
          <w:i/>
          <w:iCs/>
        </w:rPr>
        <w:t>TeoridanPraktekKepemimpinan</w:t>
      </w:r>
      <w:r w:rsidRPr="00D86ED8">
        <w:rPr>
          <w:i/>
          <w:iCs/>
          <w:lang w:val="id-ID"/>
        </w:rPr>
        <w:t>.</w:t>
      </w:r>
      <w:r w:rsidRPr="009A5A77">
        <w:t xml:space="preserve">Jakarta: RinekaCipta. </w:t>
      </w:r>
    </w:p>
    <w:p w:rsidR="00F85423" w:rsidRDefault="00F85423" w:rsidP="00F85423">
      <w:pPr>
        <w:spacing w:line="240" w:lineRule="auto"/>
        <w:ind w:left="1418" w:hanging="1418"/>
        <w:jc w:val="lowKashida"/>
        <w:rPr>
          <w:lang w:val="id-ID"/>
        </w:rPr>
      </w:pPr>
      <w:r>
        <w:t>Silalahi, U</w:t>
      </w:r>
      <w:r>
        <w:rPr>
          <w:lang w:val="id-ID"/>
        </w:rPr>
        <w:t>. (</w:t>
      </w:r>
      <w:r w:rsidRPr="009A5A77">
        <w:t>2016</w:t>
      </w:r>
      <w:r>
        <w:rPr>
          <w:lang w:val="id-ID"/>
        </w:rPr>
        <w:t>)</w:t>
      </w:r>
      <w:r>
        <w:t xml:space="preserve">. </w:t>
      </w:r>
      <w:r w:rsidRPr="00D86ED8">
        <w:rPr>
          <w:i/>
          <w:iCs/>
        </w:rPr>
        <w:t>Asas-AsasManajemen</w:t>
      </w:r>
      <w:r w:rsidRPr="00D86ED8">
        <w:rPr>
          <w:i/>
          <w:iCs/>
          <w:lang w:val="id-ID"/>
        </w:rPr>
        <w:t>.</w:t>
      </w:r>
      <w:r>
        <w:t xml:space="preserve">Bandung: </w:t>
      </w:r>
      <w:r w:rsidRPr="009A5A77">
        <w:t>RefikaAditama.</w:t>
      </w:r>
    </w:p>
    <w:p w:rsidR="00F85423" w:rsidRDefault="00F85423" w:rsidP="00F85423">
      <w:pPr>
        <w:spacing w:line="240" w:lineRule="auto"/>
        <w:ind w:left="1418" w:hanging="1418"/>
        <w:jc w:val="lowKashida"/>
        <w:rPr>
          <w:shd w:val="clear" w:color="auto" w:fill="FFFFFF"/>
          <w:lang w:val="id-ID"/>
        </w:rPr>
      </w:pPr>
      <w:r w:rsidRPr="009A5A77">
        <w:t xml:space="preserve">Simon, H. A. (1999). </w:t>
      </w:r>
      <w:r w:rsidRPr="009A5A77">
        <w:rPr>
          <w:i/>
        </w:rPr>
        <w:t>Administrative Behaviour (PerilakuAdministrasi)</w:t>
      </w:r>
      <w:r w:rsidRPr="009A5A77">
        <w:t xml:space="preserve">. </w:t>
      </w:r>
      <w:r>
        <w:t>Jakarta:</w:t>
      </w:r>
      <w:r w:rsidRPr="009A5A77">
        <w:t>Bina Aksara.</w:t>
      </w:r>
    </w:p>
    <w:p w:rsidR="00F85423" w:rsidRDefault="00F85423" w:rsidP="00F85423">
      <w:pPr>
        <w:spacing w:line="240" w:lineRule="auto"/>
        <w:ind w:left="1418" w:hanging="1418"/>
        <w:jc w:val="lowKashida"/>
        <w:rPr>
          <w:shd w:val="clear" w:color="auto" w:fill="FFFFFF"/>
          <w:lang w:val="id-ID"/>
        </w:rPr>
      </w:pPr>
      <w:r w:rsidRPr="009A5A77">
        <w:t xml:space="preserve">Soedjadi. (1998). </w:t>
      </w:r>
      <w:r w:rsidRPr="009A5A77">
        <w:rPr>
          <w:i/>
        </w:rPr>
        <w:t>PerihalIlmuPolitik: SebuahBahasanMemahamiIlmuPolitik</w:t>
      </w:r>
      <w:r w:rsidRPr="009A5A77">
        <w:t>. Yogyakarta: GrahaIlmu.</w:t>
      </w:r>
    </w:p>
    <w:p w:rsidR="00F85423" w:rsidRDefault="00F85423" w:rsidP="00F85423">
      <w:pPr>
        <w:spacing w:line="240" w:lineRule="auto"/>
        <w:ind w:left="1418" w:hanging="1418"/>
        <w:jc w:val="lowKashida"/>
        <w:rPr>
          <w:rFonts w:eastAsia="Times New Roman"/>
          <w:lang w:val="id-ID" w:eastAsia="id-ID"/>
        </w:rPr>
      </w:pPr>
      <w:r w:rsidRPr="009A5A77">
        <w:rPr>
          <w:rFonts w:eastAsia="Times New Roman"/>
          <w:lang w:eastAsia="id-ID"/>
        </w:rPr>
        <w:t>Subarsono</w:t>
      </w:r>
      <w:r w:rsidRPr="009A5A77">
        <w:rPr>
          <w:rFonts w:eastAsia="Times New Roman"/>
          <w:lang w:val="pt-BR" w:eastAsia="id-ID"/>
        </w:rPr>
        <w:t>, A. G</w:t>
      </w:r>
      <w:r w:rsidRPr="009A5A77">
        <w:rPr>
          <w:rFonts w:eastAsia="Times New Roman"/>
          <w:lang w:eastAsia="id-ID"/>
        </w:rPr>
        <w:t xml:space="preserve">. </w:t>
      </w:r>
      <w:r w:rsidRPr="009A5A77">
        <w:rPr>
          <w:rFonts w:eastAsia="Times New Roman"/>
          <w:lang w:val="pt-BR" w:eastAsia="id-ID"/>
        </w:rPr>
        <w:t>(</w:t>
      </w:r>
      <w:r w:rsidRPr="009A5A77">
        <w:rPr>
          <w:rFonts w:eastAsia="Times New Roman"/>
          <w:lang w:eastAsia="id-ID"/>
        </w:rPr>
        <w:t>20</w:t>
      </w:r>
      <w:r w:rsidRPr="009A5A77">
        <w:rPr>
          <w:rFonts w:eastAsia="Times New Roman"/>
          <w:lang w:val="pt-BR" w:eastAsia="id-ID"/>
        </w:rPr>
        <w:t>16)</w:t>
      </w:r>
      <w:r w:rsidRPr="009A5A77">
        <w:rPr>
          <w:rFonts w:eastAsia="Times New Roman"/>
          <w:lang w:eastAsia="id-ID"/>
        </w:rPr>
        <w:t xml:space="preserve">. </w:t>
      </w:r>
      <w:r w:rsidRPr="009A5A77">
        <w:rPr>
          <w:rFonts w:eastAsia="Times New Roman"/>
          <w:i/>
          <w:lang w:eastAsia="id-ID"/>
        </w:rPr>
        <w:t>AnalisaKebijakanPublik</w:t>
      </w:r>
      <w:r w:rsidRPr="009A5A77">
        <w:rPr>
          <w:rFonts w:eastAsia="Times New Roman"/>
          <w:lang w:eastAsia="id-ID"/>
        </w:rPr>
        <w:t>. Yogyakarta:PustakaPelajar.</w:t>
      </w:r>
    </w:p>
    <w:p w:rsidR="00F85423" w:rsidRPr="00FE00BD" w:rsidRDefault="00F85423" w:rsidP="00F85423">
      <w:pPr>
        <w:spacing w:line="240" w:lineRule="auto"/>
        <w:ind w:left="1418" w:hanging="1418"/>
        <w:jc w:val="lowKashida"/>
        <w:rPr>
          <w:rFonts w:eastAsia="Times New Roman"/>
          <w:lang w:val="id-ID" w:eastAsia="id-ID"/>
        </w:rPr>
      </w:pPr>
      <w:r>
        <w:t xml:space="preserve">Suradinata, </w:t>
      </w:r>
      <w:r>
        <w:rPr>
          <w:lang w:val="id-ID"/>
        </w:rPr>
        <w:t>E</w:t>
      </w:r>
      <w:r w:rsidRPr="009A5A77">
        <w:t xml:space="preserve">. </w:t>
      </w:r>
      <w:r>
        <w:rPr>
          <w:lang w:val="id-ID"/>
        </w:rPr>
        <w:t>(</w:t>
      </w:r>
      <w:r w:rsidRPr="009A5A77">
        <w:t>1998</w:t>
      </w:r>
      <w:r>
        <w:rPr>
          <w:lang w:val="id-ID"/>
        </w:rPr>
        <w:t>)</w:t>
      </w:r>
      <w:r w:rsidRPr="009A5A77">
        <w:t xml:space="preserve">. </w:t>
      </w:r>
      <w:r w:rsidRPr="00FE00BD">
        <w:rPr>
          <w:i/>
          <w:iCs/>
        </w:rPr>
        <w:t>ManajemenPemerintahandanOtonomiDaerah.Ramadan.</w:t>
      </w:r>
      <w:r w:rsidRPr="009A5A77">
        <w:t xml:space="preserve"> Band</w:t>
      </w:r>
      <w:r>
        <w:t>ung</w:t>
      </w:r>
      <w:r>
        <w:rPr>
          <w:lang w:val="id-ID"/>
        </w:rPr>
        <w:t>: Kencana Utama.</w:t>
      </w:r>
    </w:p>
    <w:p w:rsidR="00F85423" w:rsidRDefault="00F85423" w:rsidP="00F85423">
      <w:pPr>
        <w:spacing w:line="240" w:lineRule="auto"/>
        <w:ind w:left="1418" w:hanging="1418"/>
        <w:jc w:val="lowKashida"/>
        <w:rPr>
          <w:rFonts w:eastAsia="Times New Roman"/>
          <w:lang w:val="id-ID" w:eastAsia="id-ID"/>
        </w:rPr>
      </w:pPr>
      <w:r>
        <w:t>Suwanda, D</w:t>
      </w:r>
      <w:r>
        <w:rPr>
          <w:lang w:val="id-ID"/>
        </w:rPr>
        <w:t>.,</w:t>
      </w:r>
      <w:r>
        <w:t>&amp;Dailibas</w:t>
      </w:r>
      <w:r>
        <w:rPr>
          <w:lang w:val="id-ID"/>
        </w:rPr>
        <w:t>. (</w:t>
      </w:r>
      <w:r w:rsidRPr="009A5A77">
        <w:t>2013</w:t>
      </w:r>
      <w:r>
        <w:rPr>
          <w:lang w:val="id-ID"/>
        </w:rPr>
        <w:t>)</w:t>
      </w:r>
      <w:r w:rsidRPr="009A5A77">
        <w:t xml:space="preserve">. </w:t>
      </w:r>
      <w:r w:rsidRPr="00FE00BD">
        <w:rPr>
          <w:i/>
          <w:iCs/>
        </w:rPr>
        <w:t>SistemPengendalian Intern Pemerintah</w:t>
      </w:r>
      <w:r w:rsidRPr="00FE00BD">
        <w:rPr>
          <w:i/>
          <w:iCs/>
          <w:lang w:val="id-ID"/>
        </w:rPr>
        <w:t>.</w:t>
      </w:r>
      <w:r w:rsidRPr="009A5A77">
        <w:t xml:space="preserve"> Jakarta: Penerbit PPM. </w:t>
      </w:r>
    </w:p>
    <w:p w:rsidR="003E0494" w:rsidRPr="00A7103D" w:rsidRDefault="003E0494" w:rsidP="00A7103D">
      <w:pPr>
        <w:tabs>
          <w:tab w:val="left" w:pos="1134"/>
        </w:tabs>
        <w:spacing w:after="0" w:line="276" w:lineRule="auto"/>
        <w:jc w:val="lowKashida"/>
        <w:rPr>
          <w:b/>
          <w:bCs/>
          <w:lang w:val="id-ID"/>
        </w:rPr>
      </w:pPr>
    </w:p>
    <w:sectPr w:rsidR="003E0494" w:rsidRPr="00A7103D" w:rsidSect="002219C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B5" w:rsidRDefault="006448B5" w:rsidP="00B83F95">
      <w:pPr>
        <w:spacing w:after="0" w:line="240" w:lineRule="auto"/>
      </w:pPr>
      <w:r>
        <w:separator/>
      </w:r>
    </w:p>
  </w:endnote>
  <w:endnote w:type="continuationSeparator" w:id="0">
    <w:p w:rsidR="006448B5" w:rsidRDefault="006448B5" w:rsidP="00B8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B5" w:rsidRDefault="006448B5" w:rsidP="00B83F95">
      <w:pPr>
        <w:spacing w:after="0" w:line="240" w:lineRule="auto"/>
      </w:pPr>
      <w:r>
        <w:separator/>
      </w:r>
    </w:p>
  </w:footnote>
  <w:footnote w:type="continuationSeparator" w:id="0">
    <w:p w:rsidR="006448B5" w:rsidRDefault="006448B5" w:rsidP="00B83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D93"/>
    <w:multiLevelType w:val="hybridMultilevel"/>
    <w:tmpl w:val="F77E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1686E"/>
    <w:multiLevelType w:val="hybridMultilevel"/>
    <w:tmpl w:val="E868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953A8"/>
    <w:multiLevelType w:val="multilevel"/>
    <w:tmpl w:val="E92A7666"/>
    <w:lvl w:ilvl="0">
      <w:start w:val="1"/>
      <w:numFmt w:val="decimal"/>
      <w:lvlText w:val="%1."/>
      <w:lvlJc w:val="left"/>
      <w:pPr>
        <w:ind w:left="1800" w:hanging="360"/>
      </w:p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
    <w:nsid w:val="77F53192"/>
    <w:multiLevelType w:val="hybridMultilevel"/>
    <w:tmpl w:val="F3C8D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6"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C0sDQxtzQzMDUxMjBT0lEKTi0uzszPAykwrgUAf261fCwAAAA="/>
  </w:docVars>
  <w:rsids>
    <w:rsidRoot w:val="002219C2"/>
    <w:rsid w:val="000029EB"/>
    <w:rsid w:val="000278D5"/>
    <w:rsid w:val="00087AB0"/>
    <w:rsid w:val="000E2D47"/>
    <w:rsid w:val="000F10C9"/>
    <w:rsid w:val="002219C2"/>
    <w:rsid w:val="00295762"/>
    <w:rsid w:val="002C1270"/>
    <w:rsid w:val="002D1ADB"/>
    <w:rsid w:val="002E7FDA"/>
    <w:rsid w:val="003127E5"/>
    <w:rsid w:val="00385CEA"/>
    <w:rsid w:val="00391233"/>
    <w:rsid w:val="003D25A4"/>
    <w:rsid w:val="003E0494"/>
    <w:rsid w:val="00412038"/>
    <w:rsid w:val="00421896"/>
    <w:rsid w:val="004363B0"/>
    <w:rsid w:val="00487E49"/>
    <w:rsid w:val="004B7700"/>
    <w:rsid w:val="004F6352"/>
    <w:rsid w:val="00503FCE"/>
    <w:rsid w:val="00583C55"/>
    <w:rsid w:val="005E594B"/>
    <w:rsid w:val="006120EB"/>
    <w:rsid w:val="006448B5"/>
    <w:rsid w:val="006973E1"/>
    <w:rsid w:val="006B31C4"/>
    <w:rsid w:val="007529F6"/>
    <w:rsid w:val="007845CA"/>
    <w:rsid w:val="00790B7F"/>
    <w:rsid w:val="007E578C"/>
    <w:rsid w:val="0084285A"/>
    <w:rsid w:val="008768BB"/>
    <w:rsid w:val="008A5C0B"/>
    <w:rsid w:val="008B43DD"/>
    <w:rsid w:val="00923667"/>
    <w:rsid w:val="009A6B61"/>
    <w:rsid w:val="009C1F65"/>
    <w:rsid w:val="009E2877"/>
    <w:rsid w:val="00A018BD"/>
    <w:rsid w:val="00A11B56"/>
    <w:rsid w:val="00A234A9"/>
    <w:rsid w:val="00A3656A"/>
    <w:rsid w:val="00A60562"/>
    <w:rsid w:val="00A6539A"/>
    <w:rsid w:val="00A7103D"/>
    <w:rsid w:val="00AB7211"/>
    <w:rsid w:val="00B15350"/>
    <w:rsid w:val="00B82B13"/>
    <w:rsid w:val="00B83F95"/>
    <w:rsid w:val="00B9269F"/>
    <w:rsid w:val="00B94A6E"/>
    <w:rsid w:val="00BB141D"/>
    <w:rsid w:val="00BF0B80"/>
    <w:rsid w:val="00C02492"/>
    <w:rsid w:val="00C731C2"/>
    <w:rsid w:val="00CF40BB"/>
    <w:rsid w:val="00D22B0D"/>
    <w:rsid w:val="00D57B6E"/>
    <w:rsid w:val="00D86ED8"/>
    <w:rsid w:val="00DC70A6"/>
    <w:rsid w:val="00DD33FA"/>
    <w:rsid w:val="00E3112B"/>
    <w:rsid w:val="00E6175B"/>
    <w:rsid w:val="00F85423"/>
    <w:rsid w:val="00F915F8"/>
    <w:rsid w:val="00FA2F5B"/>
    <w:rsid w:val="00FE00BD"/>
    <w:rsid w:val="00FE67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9C2"/>
    <w:pPr>
      <w:autoSpaceDE w:val="0"/>
      <w:autoSpaceDN w:val="0"/>
      <w:adjustRightInd w:val="0"/>
      <w:spacing w:after="0" w:line="240" w:lineRule="auto"/>
    </w:pPr>
    <w:rPr>
      <w:rFonts w:eastAsia="Calibri"/>
      <w:color w:val="000000"/>
    </w:rPr>
  </w:style>
  <w:style w:type="paragraph" w:styleId="ListParagraph">
    <w:name w:val="List Paragraph"/>
    <w:aliases w:val="Body Text Char1,Char Char2,tabel,Char Char21,List Paragraph1,List Paragraph2"/>
    <w:basedOn w:val="Normal"/>
    <w:link w:val="ListParagraphChar"/>
    <w:uiPriority w:val="34"/>
    <w:qFormat/>
    <w:rsid w:val="002219C2"/>
    <w:pPr>
      <w:spacing w:after="0" w:line="240" w:lineRule="auto"/>
      <w:ind w:left="720"/>
    </w:pPr>
    <w:rPr>
      <w:rFonts w:eastAsia="Times New Roman"/>
      <w:sz w:val="20"/>
      <w:szCs w:val="20"/>
      <w:lang w:eastAsia="ja-JP"/>
    </w:rPr>
  </w:style>
  <w:style w:type="character" w:customStyle="1" w:styleId="ListParagraphChar">
    <w:name w:val="List Paragraph Char"/>
    <w:aliases w:val="Body Text Char1 Char,Char Char2 Char,tabel Char,Char Char21 Char,List Paragraph1 Char,List Paragraph2 Char"/>
    <w:link w:val="ListParagraph"/>
    <w:uiPriority w:val="34"/>
    <w:rsid w:val="002219C2"/>
    <w:rPr>
      <w:rFonts w:eastAsia="Times New Roman"/>
      <w:sz w:val="20"/>
      <w:szCs w:val="20"/>
      <w:lang w:eastAsia="ja-JP"/>
    </w:rPr>
  </w:style>
  <w:style w:type="character" w:customStyle="1" w:styleId="TidakAda">
    <w:name w:val="Tidak Ada"/>
    <w:rsid w:val="002219C2"/>
  </w:style>
  <w:style w:type="paragraph" w:styleId="Header">
    <w:name w:val="header"/>
    <w:basedOn w:val="Normal"/>
    <w:link w:val="HeaderChar"/>
    <w:uiPriority w:val="99"/>
    <w:unhideWhenUsed/>
    <w:rsid w:val="00B8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F95"/>
  </w:style>
  <w:style w:type="paragraph" w:styleId="Footer">
    <w:name w:val="footer"/>
    <w:basedOn w:val="Normal"/>
    <w:link w:val="FooterChar"/>
    <w:uiPriority w:val="99"/>
    <w:unhideWhenUsed/>
    <w:rsid w:val="00B8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F95"/>
  </w:style>
  <w:style w:type="character" w:styleId="Emphasis">
    <w:name w:val="Emphasis"/>
    <w:uiPriority w:val="20"/>
    <w:qFormat/>
    <w:rsid w:val="003E0494"/>
    <w:rPr>
      <w:i/>
      <w:iCs/>
    </w:rPr>
  </w:style>
  <w:style w:type="paragraph" w:styleId="HTMLPreformatted">
    <w:name w:val="HTML Preformatted"/>
    <w:basedOn w:val="Normal"/>
    <w:link w:val="HTMLPreformattedChar"/>
    <w:uiPriority w:val="99"/>
    <w:semiHidden/>
    <w:unhideWhenUsed/>
    <w:rsid w:val="00FA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2F5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9C2"/>
    <w:pPr>
      <w:autoSpaceDE w:val="0"/>
      <w:autoSpaceDN w:val="0"/>
      <w:adjustRightInd w:val="0"/>
      <w:spacing w:after="0" w:line="240" w:lineRule="auto"/>
    </w:pPr>
    <w:rPr>
      <w:rFonts w:eastAsia="Calibri"/>
      <w:color w:val="000000"/>
    </w:rPr>
  </w:style>
  <w:style w:type="paragraph" w:styleId="ListParagraph">
    <w:name w:val="List Paragraph"/>
    <w:aliases w:val="Body Text Char1,Char Char2,tabel,Char Char21,List Paragraph1,List Paragraph2"/>
    <w:basedOn w:val="Normal"/>
    <w:link w:val="ListParagraphChar"/>
    <w:uiPriority w:val="34"/>
    <w:qFormat/>
    <w:rsid w:val="002219C2"/>
    <w:pPr>
      <w:spacing w:after="0" w:line="240" w:lineRule="auto"/>
      <w:ind w:left="720"/>
    </w:pPr>
    <w:rPr>
      <w:rFonts w:eastAsia="Times New Roman"/>
      <w:sz w:val="20"/>
      <w:szCs w:val="20"/>
      <w:lang w:eastAsia="ja-JP"/>
    </w:rPr>
  </w:style>
  <w:style w:type="character" w:customStyle="1" w:styleId="ListParagraphChar">
    <w:name w:val="List Paragraph Char"/>
    <w:aliases w:val="Body Text Char1 Char,Char Char2 Char,tabel Char,Char Char21 Char,List Paragraph1 Char,List Paragraph2 Char"/>
    <w:link w:val="ListParagraph"/>
    <w:uiPriority w:val="34"/>
    <w:rsid w:val="002219C2"/>
    <w:rPr>
      <w:rFonts w:eastAsia="Times New Roman"/>
      <w:sz w:val="20"/>
      <w:szCs w:val="20"/>
      <w:lang w:eastAsia="ja-JP"/>
    </w:rPr>
  </w:style>
  <w:style w:type="character" w:customStyle="1" w:styleId="TidakAda">
    <w:name w:val="Tidak Ada"/>
    <w:rsid w:val="002219C2"/>
  </w:style>
  <w:style w:type="paragraph" w:styleId="Header">
    <w:name w:val="header"/>
    <w:basedOn w:val="Normal"/>
    <w:link w:val="HeaderChar"/>
    <w:uiPriority w:val="99"/>
    <w:unhideWhenUsed/>
    <w:rsid w:val="00B8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F95"/>
  </w:style>
  <w:style w:type="paragraph" w:styleId="Footer">
    <w:name w:val="footer"/>
    <w:basedOn w:val="Normal"/>
    <w:link w:val="FooterChar"/>
    <w:uiPriority w:val="99"/>
    <w:unhideWhenUsed/>
    <w:rsid w:val="00B8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F95"/>
  </w:style>
  <w:style w:type="character" w:styleId="Emphasis">
    <w:name w:val="Emphasis"/>
    <w:uiPriority w:val="20"/>
    <w:qFormat/>
    <w:rsid w:val="003E0494"/>
    <w:rPr>
      <w:i/>
      <w:iCs/>
    </w:rPr>
  </w:style>
  <w:style w:type="paragraph" w:styleId="HTMLPreformatted">
    <w:name w:val="HTML Preformatted"/>
    <w:basedOn w:val="Normal"/>
    <w:link w:val="HTMLPreformattedChar"/>
    <w:uiPriority w:val="99"/>
    <w:semiHidden/>
    <w:unhideWhenUsed/>
    <w:rsid w:val="00FA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2F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83938">
      <w:bodyDiv w:val="1"/>
      <w:marLeft w:val="0"/>
      <w:marRight w:val="0"/>
      <w:marTop w:val="0"/>
      <w:marBottom w:val="0"/>
      <w:divBdr>
        <w:top w:val="none" w:sz="0" w:space="0" w:color="auto"/>
        <w:left w:val="none" w:sz="0" w:space="0" w:color="auto"/>
        <w:bottom w:val="none" w:sz="0" w:space="0" w:color="auto"/>
        <w:right w:val="none" w:sz="0" w:space="0" w:color="auto"/>
      </w:divBdr>
      <w:divsChild>
        <w:div w:id="1102647598">
          <w:marLeft w:val="0"/>
          <w:marRight w:val="0"/>
          <w:marTop w:val="0"/>
          <w:marBottom w:val="0"/>
          <w:divBdr>
            <w:top w:val="none" w:sz="0" w:space="0" w:color="auto"/>
            <w:left w:val="none" w:sz="0" w:space="0" w:color="auto"/>
            <w:bottom w:val="none" w:sz="0" w:space="0" w:color="auto"/>
            <w:right w:val="none" w:sz="0" w:space="0" w:color="auto"/>
          </w:divBdr>
        </w:div>
      </w:divsChild>
    </w:div>
    <w:div w:id="841967970">
      <w:bodyDiv w:val="1"/>
      <w:marLeft w:val="0"/>
      <w:marRight w:val="0"/>
      <w:marTop w:val="0"/>
      <w:marBottom w:val="0"/>
      <w:divBdr>
        <w:top w:val="none" w:sz="0" w:space="0" w:color="auto"/>
        <w:left w:val="none" w:sz="0" w:space="0" w:color="auto"/>
        <w:bottom w:val="none" w:sz="0" w:space="0" w:color="auto"/>
        <w:right w:val="none" w:sz="0" w:space="0" w:color="auto"/>
      </w:divBdr>
    </w:div>
    <w:div w:id="887061968">
      <w:bodyDiv w:val="1"/>
      <w:marLeft w:val="0"/>
      <w:marRight w:val="0"/>
      <w:marTop w:val="0"/>
      <w:marBottom w:val="0"/>
      <w:divBdr>
        <w:top w:val="none" w:sz="0" w:space="0" w:color="auto"/>
        <w:left w:val="none" w:sz="0" w:space="0" w:color="auto"/>
        <w:bottom w:val="none" w:sz="0" w:space="0" w:color="auto"/>
        <w:right w:val="none" w:sz="0" w:space="0" w:color="auto"/>
      </w:divBdr>
    </w:div>
    <w:div w:id="14778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5031</Words>
  <Characters>28678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2021-04-27T04:35:00Z</dcterms:created>
  <dcterms:modified xsi:type="dcterms:W3CDTF">2021-04-27T04:35:00Z</dcterms:modified>
</cp:coreProperties>
</file>