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3B3A" w14:textId="77777777" w:rsidR="00BC0EA1" w:rsidRDefault="00BC0EA1" w:rsidP="00BC0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C5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3150E5E" w14:textId="77777777" w:rsidR="00BC0EA1" w:rsidRPr="003F2C5F" w:rsidRDefault="00BC0EA1" w:rsidP="00BC0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4EE03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Pendemi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Covid-</w:t>
      </w:r>
      <w:proofErr w:type="gramStart"/>
      <w:r w:rsidRPr="00BC0EA1">
        <w:rPr>
          <w:rFonts w:ascii="Times New Roman" w:hAnsi="Times New Roman" w:cs="Times New Roman"/>
          <w:sz w:val="24"/>
          <w:szCs w:val="24"/>
        </w:rPr>
        <w:t>19.(</w:t>
      </w:r>
      <w:proofErr w:type="gramEnd"/>
      <w:r w:rsidRPr="00BC0EA1">
        <w:rPr>
          <w:rFonts w:ascii="Times New Roman" w:hAnsi="Times New Roman" w:cs="Times New Roman"/>
          <w:sz w:val="24"/>
          <w:szCs w:val="24"/>
        </w:rPr>
        <w:t xml:space="preserve">2020).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pada </w:t>
      </w:r>
      <w:proofErr w:type="spellStart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6 </w:t>
      </w:r>
      <w:proofErr w:type="spellStart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Agustus</w:t>
      </w:r>
      <w:proofErr w:type="spellEnd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2020 Wikipedia </w:t>
      </w:r>
      <w:proofErr w:type="spellStart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dari</w:t>
      </w:r>
      <w:proofErr w:type="spellEnd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6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https://id.wikipedia.org/wiki/Pandemi_COVID-19</w:t>
        </w:r>
      </w:hyperlink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8BBB5F7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Rokom</w:t>
      </w:r>
      <w:proofErr w:type="spellEnd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.(</w:t>
      </w:r>
      <w:proofErr w:type="gramEnd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31 Mei2020). </w:t>
      </w:r>
      <w:r w:rsidRPr="00BC0EA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New normal </w:t>
      </w:r>
      <w:proofErr w:type="spellStart"/>
      <w:r w:rsidRPr="00BC0EA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Dilakukan</w:t>
      </w:r>
      <w:proofErr w:type="spellEnd"/>
      <w:r w:rsidRPr="00BC0EA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proofErr w:type="spellStart"/>
      <w:r w:rsidRPr="00BC0EA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Secara</w:t>
      </w:r>
      <w:proofErr w:type="spellEnd"/>
      <w:r w:rsidRPr="00BC0EA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proofErr w:type="spellStart"/>
      <w:r w:rsidRPr="00BC0EA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Bertahap</w:t>
      </w:r>
      <w:proofErr w:type="spellEnd"/>
      <w:r w:rsidRPr="00BC0EA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. </w:t>
      </w:r>
      <w:proofErr w:type="spellStart"/>
      <w:r w:rsidRPr="00BC0EA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Diperoleh</w:t>
      </w:r>
      <w:proofErr w:type="spellEnd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melalui</w:t>
      </w:r>
      <w:proofErr w:type="spellEnd"/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http://sehatnegeriku.kemkes.go.id/baca/umum/20200531/0433999/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 new-normal-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20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0440AC83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Eny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0EA1">
        <w:rPr>
          <w:rFonts w:ascii="Times New Roman" w:hAnsi="Times New Roman" w:cs="Times New Roman"/>
          <w:sz w:val="24"/>
          <w:szCs w:val="24"/>
        </w:rPr>
        <w:t>Kertikawati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0EA1">
        <w:rPr>
          <w:rFonts w:ascii="Times New Roman" w:hAnsi="Times New Roman" w:cs="Times New Roman"/>
          <w:sz w:val="24"/>
          <w:szCs w:val="24"/>
        </w:rPr>
        <w:t xml:space="preserve">27 Mei 2020).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Arti New Normal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Bahasa Indonesia.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https://wolipop.detik.com/health-and-diet/d-5030380/ini-arti-new-normal-dalam-bahasaindonesia?_ga=2.1222686 19.1363046126.1592647840-319841797.1507902573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6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026C0A8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C0EA1">
        <w:rPr>
          <w:rFonts w:ascii="Times New Roman" w:hAnsi="Times New Roman" w:cs="Times New Roman"/>
          <w:sz w:val="24"/>
          <w:szCs w:val="24"/>
        </w:rPr>
        <w:t xml:space="preserve">Wisma </w:t>
      </w:r>
      <w:proofErr w:type="gramStart"/>
      <w:r w:rsidRPr="00BC0EA1">
        <w:rPr>
          <w:rFonts w:ascii="Times New Roman" w:hAnsi="Times New Roman" w:cs="Times New Roman"/>
          <w:sz w:val="24"/>
          <w:szCs w:val="24"/>
        </w:rPr>
        <w:t>Putra .</w:t>
      </w:r>
      <w:proofErr w:type="gramEnd"/>
      <w:r w:rsidRPr="00BC0EA1">
        <w:rPr>
          <w:rFonts w:ascii="Times New Roman" w:hAnsi="Times New Roman" w:cs="Times New Roman"/>
          <w:sz w:val="24"/>
          <w:szCs w:val="24"/>
        </w:rPr>
        <w:t xml:space="preserve">(14 April 2020). </w:t>
      </w:r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PSBB di Kota Bandung.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https://news.detik.com/berita-jawa-barat/d-4976741/psbb-di-kota-ban dung-</w:t>
        </w:r>
        <w:proofErr w:type="spellStart"/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mulai</w:t>
        </w:r>
        <w:proofErr w:type="spellEnd"/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diterapkan</w:t>
        </w:r>
        <w:proofErr w:type="spellEnd"/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-pekan-</w:t>
        </w:r>
        <w:proofErr w:type="spellStart"/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depan</w:t>
        </w:r>
        <w:proofErr w:type="spellEnd"/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7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9B9C72C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AKB di Kota Bandung. (29 Mei 2020).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https://www.instagram.com/humasbdg/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8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71AAA2A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Peyebaran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Covid-19 di Kota Bandung.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bit.ly/BandungLawanCovid19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8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4FEFC87" w14:textId="77777777" w:rsidR="00BC0EA1" w:rsidRPr="00BC0EA1" w:rsidRDefault="00BC0EA1" w:rsidP="00BC0EA1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PSBB,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, Daerah yang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Sanksinya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. (14 April 2020).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https://www.kompas.com /tren/read/2020/04/14/093800065/mengenal-apa-itu-psbb-aturan-daerah -</w:t>
        </w:r>
        <w:proofErr w:type="spellStart"/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yang-menerapkan-hingga-sanksinya?page</w:t>
        </w:r>
        <w:proofErr w:type="spellEnd"/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= all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23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52A96C5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C0EA1">
        <w:rPr>
          <w:rFonts w:ascii="Times New Roman" w:hAnsi="Times New Roman" w:cs="Times New Roman"/>
          <w:sz w:val="24"/>
          <w:szCs w:val="24"/>
        </w:rPr>
        <w:lastRenderedPageBreak/>
        <w:t xml:space="preserve">AKB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http://humas.jabarprov.go.id/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10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DE6C13C" w14:textId="77777777" w:rsidR="00BC0EA1" w:rsidRPr="00BC0EA1" w:rsidRDefault="00BC0EA1" w:rsidP="00BC0EA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Humas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http://humas.jabarprov.go.id/infografis?page=2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7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88FE114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C0EA1">
        <w:rPr>
          <w:rFonts w:ascii="Times New Roman" w:hAnsi="Times New Roman" w:cs="Times New Roman"/>
          <w:sz w:val="24"/>
          <w:szCs w:val="24"/>
        </w:rPr>
        <w:t xml:space="preserve">Panduan AKB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humas.jabarprov.go.id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8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22BAA4A5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New Normal. (31 Mei 2020).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https://indonesia.go.id/ragam/komoditas/ekonomi/mengenal-konsep-ne w-normal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5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D4B0264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C0EA1">
        <w:rPr>
          <w:rFonts w:ascii="Times New Roman" w:hAnsi="Times New Roman" w:cs="Times New Roman"/>
          <w:sz w:val="24"/>
          <w:szCs w:val="24"/>
        </w:rPr>
        <w:t xml:space="preserve">Peta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Zonasi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Covid-19 di Indonesia.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https://covid19.go.id/peta-risiko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6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1A795DC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#NewNormal.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https://covid19.go.id/edukasi/masyarakat-umum/newnormal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21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52D098A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Covid-19 di </w:t>
      </w:r>
      <w:proofErr w:type="gramStart"/>
      <w:r w:rsidRPr="00BC0EA1">
        <w:rPr>
          <w:rFonts w:ascii="Times New Roman" w:hAnsi="Times New Roman" w:cs="Times New Roman"/>
          <w:sz w:val="24"/>
          <w:szCs w:val="24"/>
        </w:rPr>
        <w:t>Indonesia.(</w:t>
      </w:r>
      <w:proofErr w:type="gramEnd"/>
      <w:r w:rsidRPr="00BC0EA1">
        <w:rPr>
          <w:rFonts w:ascii="Times New Roman" w:hAnsi="Times New Roman" w:cs="Times New Roman"/>
          <w:sz w:val="24"/>
          <w:szCs w:val="24"/>
        </w:rPr>
        <w:t xml:space="preserve">06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2020).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https://covid19.go.id/p/berita/infografis-covid-19-06-juli-2020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10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BD3CD45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Kesehatan.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http://eprints.umm.ac.id/37933/3 /jiptummpp-gdl-alfionitaa-47462-3-ba bii.pdf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17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776BD9D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Rubiyanto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, Clara. (31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2019).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Adaptasi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Kegitan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Mangajar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Bahasa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Isyarat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Indonesia di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Pusbisindo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Jakarta.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https://www.researchgate.net/publication/333520277_Adaptasi_Interak</w:t>
        </w:r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si_Kegiatan_Belajar_Mengajar_Bahasa_Isyarat_Indonesia_di_Pusbisindo_Jakarta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9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154F917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Peribumi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r w:rsidRPr="00BC0EA1">
        <w:rPr>
          <w:rFonts w:ascii="Times New Roman" w:hAnsi="Times New Roman" w:cs="Times New Roman"/>
          <w:i/>
          <w:iCs/>
          <w:sz w:val="24"/>
          <w:szCs w:val="24"/>
        </w:rPr>
        <w:t>Interaction Adaptation Theory</w:t>
      </w:r>
      <w:r w:rsidRPr="00BC0EA1">
        <w:rPr>
          <w:rFonts w:ascii="Times New Roman" w:hAnsi="Times New Roman" w:cs="Times New Roman"/>
          <w:sz w:val="24"/>
          <w:szCs w:val="24"/>
        </w:rPr>
        <w:t xml:space="preserve">. (21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2019).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https://www.kompasiana.com/gandiwandansari4031 /5dfd12b0097f365a6c5d1ff4/esia-menggunakan-interaction-adaptation-theory-teori-adaptasi-interaksi</w:t>
        </w:r>
      </w:hyperlink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25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3E4C505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>.</w:t>
      </w:r>
    </w:p>
    <w:p w14:paraId="4A67063D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C0EA1"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. (2003).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. Bandung: PT Citra Aditya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14:paraId="6D673F8E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0EA1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0EA1">
        <w:rPr>
          <w:rFonts w:ascii="Times New Roman" w:hAnsi="Times New Roman" w:cs="Times New Roman"/>
          <w:sz w:val="24"/>
          <w:szCs w:val="24"/>
        </w:rPr>
        <w:t xml:space="preserve">2015).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>.</w:t>
      </w:r>
    </w:p>
    <w:p w14:paraId="2CFE0BEB" w14:textId="77777777" w:rsidR="00BC0EA1" w:rsidRPr="00BC0EA1" w:rsidRDefault="00BC0EA1" w:rsidP="00BC0EA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C0EA1">
        <w:rPr>
          <w:rFonts w:ascii="Times New Roman" w:hAnsi="Times New Roman" w:cs="Times New Roman"/>
          <w:sz w:val="24"/>
          <w:szCs w:val="24"/>
        </w:rPr>
        <w:t xml:space="preserve">Burgoon,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Judee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K., Lesa A. Stern and Leesa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Dillman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>. (1995). Interpersonal Adaptation Dyadic Interaction Patterns. New York: Cambridge University Press.</w:t>
      </w:r>
    </w:p>
    <w:p w14:paraId="291C0E6A" w14:textId="77777777" w:rsidR="00BC0EA1" w:rsidRPr="00BC0EA1" w:rsidRDefault="00BC0EA1" w:rsidP="00BC0EA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Muchlis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Imam. (2015)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Kinerja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di PT. Batik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Danar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Hadi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Surakarta (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Perhitungan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Sampel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Slovin</w:t>
      </w:r>
      <w:proofErr w:type="spellEnd"/>
      <w:r w:rsidRPr="00BC0EA1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BC0EA1">
        <w:rPr>
          <w:rFonts w:ascii="Times New Roman" w:hAnsi="Times New Roman" w:cs="Times New Roman"/>
          <w:i/>
          <w:iCs/>
          <w:sz w:val="24"/>
          <w:szCs w:val="24"/>
        </w:rPr>
        <w:t>Diproleh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http://eprints.ums.ac.id/38670/11/BAB%203.pdf</w:t>
        </w:r>
      </w:hyperlink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7 September 2020</w:t>
      </w:r>
    </w:p>
    <w:p w14:paraId="3461BC65" w14:textId="77777777" w:rsidR="00BC0EA1" w:rsidRPr="00BC0EA1" w:rsidRDefault="00BC0EA1" w:rsidP="00BC0EA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C0EA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di Indonesia. (26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Ferberuari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2020).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https://databoks.katadata.co.id/datapublish/2020/02/26/10-media-sosial-</w:t>
        </w:r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yang-paling-sering-digunakan-di-indonesia</w:t>
        </w:r>
      </w:hyperlink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6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48537E6" w14:textId="77777777" w:rsidR="00BC0EA1" w:rsidRPr="00BC0EA1" w:rsidRDefault="00BC0EA1" w:rsidP="00BC0EA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C0EA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Twitter di Indonesia. (2020).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Diproleh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BC0E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https://www.itworks.id/19408/demografi-pengguna-twitter-di-indonesia-paling-banyak-pria-daripada-perempuan.html</w:t>
        </w:r>
      </w:hyperlink>
      <w:r w:rsidRPr="00BC0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pada 6 </w:t>
      </w:r>
      <w:proofErr w:type="spellStart"/>
      <w:r w:rsidRPr="00BC0EA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BC0E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7D02BD2" w14:textId="77777777" w:rsidR="004416E8" w:rsidRDefault="004416E8"/>
    <w:sectPr w:rsidR="004416E8" w:rsidSect="00BC0EA1">
      <w:footerReference w:type="default" r:id="rId23"/>
      <w:pgSz w:w="11906" w:h="16838" w:code="9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81A8" w14:textId="77777777" w:rsidR="00412F86" w:rsidRDefault="00412F86" w:rsidP="00BC0EA1">
      <w:pPr>
        <w:spacing w:after="0" w:line="240" w:lineRule="auto"/>
      </w:pPr>
      <w:r>
        <w:separator/>
      </w:r>
    </w:p>
  </w:endnote>
  <w:endnote w:type="continuationSeparator" w:id="0">
    <w:p w14:paraId="1E6C3426" w14:textId="77777777" w:rsidR="00412F86" w:rsidRDefault="00412F86" w:rsidP="00BC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051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174B2" w14:textId="01C3E467" w:rsidR="00BC0EA1" w:rsidRDefault="00BC0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9EE38" w14:textId="77777777" w:rsidR="00BC0EA1" w:rsidRDefault="00BC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3D86D" w14:textId="77777777" w:rsidR="00412F86" w:rsidRDefault="00412F86" w:rsidP="00BC0EA1">
      <w:pPr>
        <w:spacing w:after="0" w:line="240" w:lineRule="auto"/>
      </w:pPr>
      <w:r>
        <w:separator/>
      </w:r>
    </w:p>
  </w:footnote>
  <w:footnote w:type="continuationSeparator" w:id="0">
    <w:p w14:paraId="24D30632" w14:textId="77777777" w:rsidR="00412F86" w:rsidRDefault="00412F86" w:rsidP="00BC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A1"/>
    <w:rsid w:val="00172EE2"/>
    <w:rsid w:val="00412F86"/>
    <w:rsid w:val="004416E8"/>
    <w:rsid w:val="00B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AAE6"/>
  <w15:chartTrackingRefBased/>
  <w15:docId w15:val="{3193F501-CFBD-485D-8FBD-4D878373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E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A1"/>
  </w:style>
  <w:style w:type="paragraph" w:styleId="Footer">
    <w:name w:val="footer"/>
    <w:basedOn w:val="Normal"/>
    <w:link w:val="FooterChar"/>
    <w:uiPriority w:val="99"/>
    <w:unhideWhenUsed/>
    <w:rsid w:val="00BC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ipop.detik.com/health-and-diet/d-5030380/ini-arti-new-normal-dalam-bahasaindonesia?_ga=2.1222686%2019.1363046126.1592647840-319841797.1507902573" TargetMode="External"/><Relationship Id="rId13" Type="http://schemas.openxmlformats.org/officeDocument/2006/relationships/hyperlink" Target="https://indonesia.go.id/ragam/komoditas/ekonomi/mengenal-konsep-ne%20w-normal" TargetMode="External"/><Relationship Id="rId18" Type="http://schemas.openxmlformats.org/officeDocument/2006/relationships/hyperlink" Target="https://www.researchgate.net/publication/333520277_Adaptasi_Interaksi_Kegiatan_Belajar_Mengajar_Bahasa_Isyarat_Indonesia_di_Pusbisindo_Jakar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taboks.katadata.co.id/datapublish/2020/02/26/10-media-sosial-yang-paling-sering-digunakan-di-indonesia" TargetMode="External"/><Relationship Id="rId7" Type="http://schemas.openxmlformats.org/officeDocument/2006/relationships/hyperlink" Target="http://sehatnegeriku.kemkes.go.id/baca/umum/20200531/0433999/" TargetMode="External"/><Relationship Id="rId12" Type="http://schemas.openxmlformats.org/officeDocument/2006/relationships/hyperlink" Target="http://humas.jabarprov.go.id/infografis?page=2" TargetMode="External"/><Relationship Id="rId17" Type="http://schemas.openxmlformats.org/officeDocument/2006/relationships/hyperlink" Target="http://eprints.umm.ac.id/37933/3%20/jiptummpp-gdl-alfionitaa-47462-3-ba%20bii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vid19.go.id/p/berita/infografis-covid-19-06-juli-2020" TargetMode="External"/><Relationship Id="rId20" Type="http://schemas.openxmlformats.org/officeDocument/2006/relationships/hyperlink" Target="http://eprints.ums.ac.id/38670/11/BAB%20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d.wikipedia.org/wiki/Pandemi_COVID-19" TargetMode="External"/><Relationship Id="rId11" Type="http://schemas.openxmlformats.org/officeDocument/2006/relationships/hyperlink" Target="http://humas.jabarprov.go.id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ovid19.go.id/edukasi/masyarakat-umum/newnorma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stagram.com/humasbdg/" TargetMode="External"/><Relationship Id="rId19" Type="http://schemas.openxmlformats.org/officeDocument/2006/relationships/hyperlink" Target="https://www.kompasiana.com/gandiwandansari4031%20/5dfd12b0097f365a6c5d1ff4/esia-menggunakan-interaction-adaptation-theory-teori-adaptasi-interak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s.detik.com/berita-jawa-barat/d-4976741/psbb-di-kota-ban%20dung-mulai-diterapkan-pekan-depan" TargetMode="External"/><Relationship Id="rId14" Type="http://schemas.openxmlformats.org/officeDocument/2006/relationships/hyperlink" Target="https://covid19.go.id/peta-risiko" TargetMode="External"/><Relationship Id="rId22" Type="http://schemas.openxmlformats.org/officeDocument/2006/relationships/hyperlink" Target="https://www.itworks.id/19408/demografi-pengguna-twitter-di-indonesia-paling-banyak-pria-daripada-perempu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</dc:creator>
  <cp:keywords/>
  <dc:description/>
  <cp:lastModifiedBy>Asus-</cp:lastModifiedBy>
  <cp:revision>1</cp:revision>
  <dcterms:created xsi:type="dcterms:W3CDTF">2021-04-04T16:31:00Z</dcterms:created>
  <dcterms:modified xsi:type="dcterms:W3CDTF">2021-04-04T16:39:00Z</dcterms:modified>
</cp:coreProperties>
</file>