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7B6" w:rsidRPr="00A26876" w:rsidRDefault="00253F82" w:rsidP="00C44654">
      <w:pPr>
        <w:pStyle w:val="Heading1"/>
        <w:spacing w:line="360" w:lineRule="auto"/>
        <w:jc w:val="center"/>
      </w:pPr>
      <w:bookmarkStart w:id="0" w:name="_Toc2402855"/>
      <w:bookmarkStart w:id="1" w:name="_Toc496435215"/>
      <w:bookmarkStart w:id="2" w:name="_Toc506134492"/>
      <w:bookmarkStart w:id="3" w:name="_Toc506434340"/>
      <w:bookmarkStart w:id="4" w:name="_Toc506597277"/>
      <w:bookmarkStart w:id="5" w:name="_Toc512917033"/>
      <w:bookmarkStart w:id="6" w:name="_Toc530387412"/>
      <w:r w:rsidRPr="00A26876">
        <w:t>BAB I</w:t>
      </w:r>
      <w:bookmarkEnd w:id="0"/>
    </w:p>
    <w:p w:rsidR="00253F82" w:rsidRPr="00A26876" w:rsidRDefault="00253F82" w:rsidP="00C44654">
      <w:pPr>
        <w:spacing w:before="0" w:after="0" w:line="360" w:lineRule="auto"/>
        <w:rPr>
          <w:rFonts w:cs="Arial"/>
          <w:b/>
          <w:szCs w:val="24"/>
          <w:lang w:val="id-ID"/>
        </w:rPr>
      </w:pPr>
      <w:r w:rsidRPr="00A26876">
        <w:rPr>
          <w:rFonts w:cs="Arial"/>
          <w:b/>
          <w:szCs w:val="24"/>
          <w:lang w:val="id-ID"/>
        </w:rPr>
        <w:t>PENDAHULUAN</w:t>
      </w:r>
    </w:p>
    <w:p w:rsidR="009B727C" w:rsidRDefault="008A255C" w:rsidP="00C44654">
      <w:pPr>
        <w:pStyle w:val="Heading2"/>
        <w:spacing w:line="360" w:lineRule="auto"/>
        <w:rPr>
          <w:lang w:val="en-US"/>
        </w:rPr>
      </w:pPr>
      <w:bookmarkStart w:id="7" w:name="_Toc2402856"/>
      <w:r>
        <w:rPr>
          <w:lang w:val="en-US"/>
        </w:rPr>
        <w:t>1.1</w:t>
      </w:r>
      <w:r>
        <w:rPr>
          <w:lang w:val="en-US"/>
        </w:rPr>
        <w:tab/>
      </w:r>
      <w:r w:rsidR="00741AA6" w:rsidRPr="009B727C">
        <w:t xml:space="preserve">Latar Belakang </w:t>
      </w:r>
      <w:bookmarkEnd w:id="1"/>
      <w:r w:rsidR="008876E3" w:rsidRPr="009B727C">
        <w:t>Penelitian</w:t>
      </w:r>
      <w:bookmarkStart w:id="8" w:name="_Toc2402862"/>
      <w:bookmarkStart w:id="9" w:name="_Toc496435225"/>
      <w:bookmarkStart w:id="10" w:name="_Toc506134502"/>
      <w:bookmarkStart w:id="11" w:name="_Toc506434350"/>
      <w:bookmarkStart w:id="12" w:name="_Toc506597287"/>
      <w:bookmarkStart w:id="13" w:name="_Toc512917043"/>
      <w:bookmarkStart w:id="14" w:name="_Toc530387422"/>
      <w:bookmarkEnd w:id="2"/>
      <w:bookmarkEnd w:id="3"/>
      <w:bookmarkEnd w:id="4"/>
      <w:bookmarkEnd w:id="5"/>
      <w:bookmarkEnd w:id="6"/>
      <w:bookmarkEnd w:id="7"/>
    </w:p>
    <w:p w:rsidR="00C60BF0" w:rsidRDefault="00EF5249" w:rsidP="00C44654">
      <w:pPr>
        <w:autoSpaceDE w:val="0"/>
        <w:autoSpaceDN w:val="0"/>
        <w:adjustRightInd w:val="0"/>
        <w:spacing w:line="360" w:lineRule="auto"/>
        <w:ind w:firstLine="426"/>
        <w:jc w:val="both"/>
        <w:rPr>
          <w:rFonts w:cs="Arial"/>
          <w:color w:val="000000"/>
        </w:rPr>
      </w:pPr>
      <w:r w:rsidRPr="00E64BF8">
        <w:rPr>
          <w:rFonts w:eastAsia="Calibri" w:cs="Arial"/>
          <w:color w:val="000000"/>
          <w:lang w:val="id-ID" w:eastAsia="id-ID"/>
        </w:rPr>
        <w:t xml:space="preserve">Investasi asing yang bergerak di sektor manufaktur dan perhotelan berdampak positif terhadap penyerapan tenaga kerja dan memacu pertumbuhan bisnis lain yang menjadi pendukungnya. Salah satu bisnis yang berkembang pesat karena peningkatan aliran dana investasi asing tersebut adalah industri </w:t>
      </w:r>
      <w:r w:rsidRPr="00E64BF8">
        <w:rPr>
          <w:rFonts w:eastAsia="Calibri" w:cs="Arial"/>
          <w:i/>
          <w:iCs/>
          <w:color w:val="000000"/>
          <w:lang w:val="id-ID" w:eastAsia="id-ID"/>
        </w:rPr>
        <w:t>pest management</w:t>
      </w:r>
      <w:r w:rsidRPr="00E64BF8">
        <w:rPr>
          <w:rFonts w:eastAsia="Calibri" w:cs="Arial"/>
          <w:color w:val="000000"/>
          <w:lang w:val="id-ID" w:eastAsia="id-ID"/>
        </w:rPr>
        <w:t>. Selain investasi asing, faktor pendorong lain yaitu meningkatnya pendapatan masyarakat, serta berkembangnya bisnis restoran, perhotelan dan properti di beberapa kota besar, seperti Jakarta, Surabaya dan Bandung</w:t>
      </w:r>
      <w:r w:rsidR="006A5C8F">
        <w:rPr>
          <w:rFonts w:eastAsia="Calibri" w:cs="Arial"/>
          <w:color w:val="000000"/>
          <w:lang w:eastAsia="id-ID"/>
        </w:rPr>
        <w:t>.</w:t>
      </w:r>
      <w:r w:rsidR="006A5C8F" w:rsidRPr="006A5C8F">
        <w:rPr>
          <w:rFonts w:ascii="Helvetica" w:hAnsi="Helvetica" w:cs="Helvetica"/>
          <w:color w:val="000000"/>
          <w:shd w:val="clear" w:color="auto" w:fill="FFFFFF"/>
        </w:rPr>
        <w:t xml:space="preserve"> </w:t>
      </w:r>
      <w:r w:rsidR="006A5C8F" w:rsidRPr="006E7B9C">
        <w:rPr>
          <w:rFonts w:ascii="Helvetica" w:hAnsi="Helvetica" w:cs="Helvetica"/>
          <w:color w:val="000000"/>
          <w:shd w:val="clear" w:color="auto" w:fill="FFFFFF"/>
        </w:rPr>
        <w:t>Tantangan global pasca pengumuman Daftar Negatif Investasi (DNI) oleh pemerintah melalui Kementeriaan Koordinator Bidang Perekonomian Republik Indonesia begitu menggunjang dan membuat shock bagi dunia usaha di Indonesia.</w:t>
      </w:r>
      <w:r w:rsidR="006A5C8F">
        <w:rPr>
          <w:rFonts w:ascii="Helvetica" w:hAnsi="Helvetica" w:cs="Helvetica"/>
          <w:color w:val="000000"/>
          <w:shd w:val="clear" w:color="auto" w:fill="FFFFFF"/>
        </w:rPr>
        <w:t xml:space="preserve"> </w:t>
      </w:r>
      <w:r w:rsidR="006A5C8F" w:rsidRPr="006E7B9C">
        <w:rPr>
          <w:rFonts w:ascii="Helvetica" w:hAnsi="Helvetica" w:cs="Helvetica"/>
          <w:color w:val="000000"/>
          <w:shd w:val="clear" w:color="auto" w:fill="FFFFFF"/>
        </w:rPr>
        <w:t xml:space="preserve">Salah satunya yang cukup bergejolak adalah perusahaan pengendalian hama </w:t>
      </w:r>
      <w:r w:rsidR="006A5C8F" w:rsidRPr="009133BF">
        <w:rPr>
          <w:rFonts w:ascii="Helvetica" w:hAnsi="Helvetica" w:cs="Helvetica"/>
          <w:i/>
          <w:color w:val="000000"/>
          <w:shd w:val="clear" w:color="auto" w:fill="FFFFFF"/>
        </w:rPr>
        <w:t xml:space="preserve">(pest </w:t>
      </w:r>
      <w:r w:rsidR="006A5C8F">
        <w:rPr>
          <w:rFonts w:ascii="Helvetica" w:hAnsi="Helvetica" w:cs="Helvetica"/>
          <w:i/>
          <w:color w:val="000000"/>
          <w:shd w:val="clear" w:color="auto" w:fill="FFFFFF"/>
        </w:rPr>
        <w:t>m</w:t>
      </w:r>
      <w:r w:rsidR="006A5C8F" w:rsidRPr="009133BF">
        <w:rPr>
          <w:rFonts w:ascii="Helvetica" w:hAnsi="Helvetica" w:cs="Helvetica"/>
          <w:i/>
          <w:color w:val="000000"/>
          <w:shd w:val="clear" w:color="auto" w:fill="FFFFFF"/>
        </w:rPr>
        <w:t>a</w:t>
      </w:r>
      <w:r w:rsidR="006A5C8F">
        <w:rPr>
          <w:rFonts w:ascii="Helvetica" w:hAnsi="Helvetica" w:cs="Helvetica"/>
          <w:i/>
          <w:color w:val="000000"/>
          <w:shd w:val="clear" w:color="auto" w:fill="FFFFFF"/>
        </w:rPr>
        <w:t>n</w:t>
      </w:r>
      <w:r w:rsidR="006A5C8F" w:rsidRPr="009133BF">
        <w:rPr>
          <w:rFonts w:ascii="Helvetica" w:hAnsi="Helvetica" w:cs="Helvetica"/>
          <w:i/>
          <w:color w:val="000000"/>
          <w:shd w:val="clear" w:color="auto" w:fill="FFFFFF"/>
        </w:rPr>
        <w:t>agement)</w:t>
      </w:r>
      <w:r w:rsidR="006A5C8F" w:rsidRPr="006E7B9C">
        <w:rPr>
          <w:rFonts w:ascii="Helvetica" w:hAnsi="Helvetica" w:cs="Helvetica"/>
          <w:color w:val="000000"/>
          <w:shd w:val="clear" w:color="auto" w:fill="FFFFFF"/>
        </w:rPr>
        <w:t xml:space="preserve"> Indonesia yang tergabung dalam kebanyakan dikelola secara konvensional dan tergolong usaha UMKM dengan modal di bawah Rp1 miliar, bahkan mungkin di</w:t>
      </w:r>
      <w:r w:rsidR="006A5C8F">
        <w:rPr>
          <w:rFonts w:ascii="Helvetica" w:hAnsi="Helvetica" w:cs="Helvetica"/>
          <w:color w:val="000000"/>
          <w:shd w:val="clear" w:color="auto" w:fill="FFFFFF"/>
        </w:rPr>
        <w:t xml:space="preserve"> </w:t>
      </w:r>
      <w:r w:rsidR="006A5C8F" w:rsidRPr="006E7B9C">
        <w:rPr>
          <w:rFonts w:ascii="Helvetica" w:hAnsi="Helvetica" w:cs="Helvetica"/>
          <w:color w:val="000000"/>
          <w:shd w:val="clear" w:color="auto" w:fill="FFFFFF"/>
        </w:rPr>
        <w:t xml:space="preserve"> bawah Rp100 juta sehingga jika kebijakan ini dijalankan bisa dipastikan pengusaha usaha </w:t>
      </w:r>
      <w:r w:rsidR="006A5C8F" w:rsidRPr="00FE213F">
        <w:rPr>
          <w:rFonts w:ascii="Helvetica" w:hAnsi="Helvetica" w:cs="Helvetica"/>
          <w:i/>
          <w:color w:val="000000"/>
          <w:shd w:val="clear" w:color="auto" w:fill="FFFFFF"/>
        </w:rPr>
        <w:t>pest management</w:t>
      </w:r>
      <w:r w:rsidR="006A5C8F" w:rsidRPr="006E7B9C">
        <w:rPr>
          <w:rFonts w:ascii="Helvetica" w:hAnsi="Helvetica" w:cs="Helvetica"/>
          <w:color w:val="000000"/>
          <w:shd w:val="clear" w:color="auto" w:fill="FFFFFF"/>
        </w:rPr>
        <w:t xml:space="preserve"> lokal akan banyak gulung tikar</w:t>
      </w:r>
      <w:r w:rsidR="006A5C8F">
        <w:rPr>
          <w:rFonts w:ascii="Helvetica" w:hAnsi="Helvetica" w:cs="Helvetica"/>
          <w:color w:val="000000"/>
          <w:shd w:val="clear" w:color="auto" w:fill="FFFFFF"/>
        </w:rPr>
        <w:t xml:space="preserve">. </w:t>
      </w:r>
      <w:r w:rsidR="006A5C8F" w:rsidRPr="009839BA">
        <w:rPr>
          <w:rFonts w:cs="Arial"/>
          <w:color w:val="000000"/>
        </w:rPr>
        <w:t xml:space="preserve">Sudah 90 persen sektor swasta menggunakan jasa pengendalian hama, tidak hanya bagi agribisnis atau pertanian saja, tetapi juga di lingkungan industri secara umum, mulai dari industri makanan dan minuman hingga minyak dan gas, tak terkecuali kawasan perkantoran dan pemukiman yang berkaitan langsung dengan kesehatan masyarakat. </w:t>
      </w:r>
    </w:p>
    <w:p w:rsidR="003B610E" w:rsidRDefault="006A5C8F" w:rsidP="00C44654">
      <w:pPr>
        <w:pStyle w:val="NoSpacing"/>
        <w:spacing w:line="360" w:lineRule="auto"/>
        <w:ind w:firstLine="426"/>
        <w:jc w:val="both"/>
        <w:rPr>
          <w:rFonts w:cs="Arial"/>
          <w:szCs w:val="24"/>
        </w:rPr>
      </w:pPr>
      <w:r w:rsidRPr="009839BA">
        <w:rPr>
          <w:rFonts w:ascii="Arial" w:hAnsi="Arial" w:cs="Arial"/>
          <w:color w:val="000000"/>
        </w:rPr>
        <w:t xml:space="preserve">Berbagai komoditas pangan sudah menggunakan jasa penanggulangan </w:t>
      </w:r>
      <w:proofErr w:type="gramStart"/>
      <w:r w:rsidRPr="009839BA">
        <w:rPr>
          <w:rFonts w:ascii="Arial" w:hAnsi="Arial" w:cs="Arial"/>
          <w:color w:val="000000"/>
        </w:rPr>
        <w:t>hama</w:t>
      </w:r>
      <w:proofErr w:type="gramEnd"/>
      <w:r w:rsidRPr="009839BA">
        <w:rPr>
          <w:rFonts w:ascii="Arial" w:hAnsi="Arial" w:cs="Arial"/>
          <w:color w:val="000000"/>
        </w:rPr>
        <w:t xml:space="preserve">. </w:t>
      </w:r>
      <w:r w:rsidR="00C60BF0" w:rsidRPr="009839BA">
        <w:rPr>
          <w:rFonts w:ascii="Arial" w:hAnsi="Arial" w:cs="Arial"/>
          <w:color w:val="000000"/>
        </w:rPr>
        <w:t xml:space="preserve">Para pelaku usaha pengendalian </w:t>
      </w:r>
      <w:proofErr w:type="gramStart"/>
      <w:r w:rsidR="00C60BF0" w:rsidRPr="009839BA">
        <w:rPr>
          <w:rFonts w:ascii="Arial" w:hAnsi="Arial" w:cs="Arial"/>
          <w:color w:val="000000"/>
        </w:rPr>
        <w:t>hama</w:t>
      </w:r>
      <w:proofErr w:type="gramEnd"/>
      <w:r w:rsidR="00C60BF0" w:rsidRPr="009839BA">
        <w:rPr>
          <w:rFonts w:ascii="Arial" w:hAnsi="Arial" w:cs="Arial"/>
          <w:color w:val="000000"/>
        </w:rPr>
        <w:t xml:space="preserve"> di Indonesia sudah menjalankan konsep metode pengendalian hama terkini yang disebut dengan In</w:t>
      </w:r>
      <w:r w:rsidR="00C60BF0">
        <w:rPr>
          <w:rFonts w:ascii="Arial" w:hAnsi="Arial" w:cs="Arial"/>
          <w:color w:val="000000"/>
        </w:rPr>
        <w:t xml:space="preserve">tegrated Pest Management (IPM). </w:t>
      </w:r>
      <w:r w:rsidR="00C60BF0" w:rsidRPr="009839BA">
        <w:rPr>
          <w:rFonts w:ascii="Arial" w:hAnsi="Arial" w:cs="Arial"/>
          <w:color w:val="000000"/>
        </w:rPr>
        <w:t xml:space="preserve">Metode ini mengedepankan pengendalian </w:t>
      </w:r>
      <w:proofErr w:type="gramStart"/>
      <w:r w:rsidR="00C60BF0" w:rsidRPr="009839BA">
        <w:rPr>
          <w:rFonts w:ascii="Arial" w:hAnsi="Arial" w:cs="Arial"/>
          <w:color w:val="000000"/>
        </w:rPr>
        <w:t>hama</w:t>
      </w:r>
      <w:proofErr w:type="gramEnd"/>
      <w:r w:rsidR="00C60BF0" w:rsidRPr="009839BA">
        <w:rPr>
          <w:rFonts w:ascii="Arial" w:hAnsi="Arial" w:cs="Arial"/>
          <w:color w:val="000000"/>
        </w:rPr>
        <w:t xml:space="preserve"> secara terpadu dengan pengguanaan pestisida sebagai alternative terakhir. Sumberdaya manusia yang terlibat dalam industri pengen</w:t>
      </w:r>
      <w:r w:rsidR="00C60BF0">
        <w:rPr>
          <w:rFonts w:ascii="Arial" w:hAnsi="Arial" w:cs="Arial"/>
          <w:color w:val="000000"/>
        </w:rPr>
        <w:t xml:space="preserve">dalian </w:t>
      </w:r>
      <w:proofErr w:type="gramStart"/>
      <w:r w:rsidR="00C60BF0">
        <w:rPr>
          <w:rFonts w:ascii="Arial" w:hAnsi="Arial" w:cs="Arial"/>
          <w:color w:val="000000"/>
        </w:rPr>
        <w:t>hama</w:t>
      </w:r>
      <w:proofErr w:type="gramEnd"/>
      <w:r w:rsidR="00C60BF0">
        <w:rPr>
          <w:rFonts w:ascii="Arial" w:hAnsi="Arial" w:cs="Arial"/>
          <w:color w:val="000000"/>
        </w:rPr>
        <w:t xml:space="preserve"> </w:t>
      </w:r>
      <w:r w:rsidR="00C60BF0">
        <w:rPr>
          <w:rFonts w:ascii="Arial" w:hAnsi="Arial" w:cs="Arial"/>
          <w:color w:val="000000"/>
        </w:rPr>
        <w:lastRenderedPageBreak/>
        <w:t>Indonesia</w:t>
      </w:r>
      <w:r w:rsidR="00C60BF0" w:rsidRPr="009839BA">
        <w:rPr>
          <w:rFonts w:ascii="Arial" w:hAnsi="Arial" w:cs="Arial"/>
          <w:color w:val="000000"/>
        </w:rPr>
        <w:t xml:space="preserve"> </w:t>
      </w:r>
      <w:r w:rsidR="00C60BF0">
        <w:rPr>
          <w:rFonts w:ascii="Arial" w:hAnsi="Arial" w:cs="Arial"/>
          <w:color w:val="000000"/>
        </w:rPr>
        <w:t xml:space="preserve">belum </w:t>
      </w:r>
      <w:r w:rsidR="00C60BF0" w:rsidRPr="009839BA">
        <w:rPr>
          <w:rFonts w:ascii="Arial" w:hAnsi="Arial" w:cs="Arial"/>
          <w:color w:val="000000"/>
        </w:rPr>
        <w:t>cukup kompeten dan menggunakan alat ramah lingkungan. Penggunaan bahan-bahan dan metode secara ramah lingkungan, diketahui semakian menjadi trend kebutu</w:t>
      </w:r>
      <w:r w:rsidR="00C60BF0">
        <w:rPr>
          <w:rFonts w:ascii="Arial" w:hAnsi="Arial" w:cs="Arial"/>
          <w:color w:val="000000"/>
        </w:rPr>
        <w:t xml:space="preserve">han dalam pengendalian </w:t>
      </w:r>
      <w:proofErr w:type="gramStart"/>
      <w:r w:rsidR="00C60BF0">
        <w:rPr>
          <w:rFonts w:ascii="Arial" w:hAnsi="Arial" w:cs="Arial"/>
          <w:color w:val="000000"/>
        </w:rPr>
        <w:t>hama</w:t>
      </w:r>
      <w:proofErr w:type="gramEnd"/>
      <w:r w:rsidR="00C60BF0">
        <w:rPr>
          <w:rFonts w:ascii="Arial" w:hAnsi="Arial" w:cs="Arial"/>
          <w:color w:val="000000"/>
        </w:rPr>
        <w:t>. Fak</w:t>
      </w:r>
      <w:r w:rsidR="00C60BF0" w:rsidRPr="009839BA">
        <w:rPr>
          <w:rFonts w:ascii="Arial" w:hAnsi="Arial" w:cs="Arial"/>
          <w:color w:val="000000"/>
        </w:rPr>
        <w:t xml:space="preserve">tor-faktor tersebut </w:t>
      </w:r>
      <w:proofErr w:type="gramStart"/>
      <w:r w:rsidR="00C60BF0" w:rsidRPr="009839BA">
        <w:rPr>
          <w:rFonts w:ascii="Arial" w:hAnsi="Arial" w:cs="Arial"/>
          <w:color w:val="000000"/>
        </w:rPr>
        <w:t>akan</w:t>
      </w:r>
      <w:proofErr w:type="gramEnd"/>
      <w:r w:rsidR="00C60BF0" w:rsidRPr="009839BA">
        <w:rPr>
          <w:rFonts w:ascii="Arial" w:hAnsi="Arial" w:cs="Arial"/>
          <w:color w:val="000000"/>
        </w:rPr>
        <w:t xml:space="preserve"> sangat berkaitan dengan urusan keamanan pangan. Pada sisi </w:t>
      </w:r>
      <w:proofErr w:type="gramStart"/>
      <w:r w:rsidR="00C60BF0" w:rsidRPr="009839BA">
        <w:rPr>
          <w:rFonts w:ascii="Arial" w:hAnsi="Arial" w:cs="Arial"/>
          <w:color w:val="000000"/>
        </w:rPr>
        <w:t>lain</w:t>
      </w:r>
      <w:proofErr w:type="gramEnd"/>
      <w:r w:rsidR="00C60BF0" w:rsidRPr="009839BA">
        <w:rPr>
          <w:rFonts w:ascii="Arial" w:hAnsi="Arial" w:cs="Arial"/>
          <w:color w:val="000000"/>
        </w:rPr>
        <w:t xml:space="preserve">, pemerintah pun mengatakan, menggunakan bahan-bahan pestisida pun harus </w:t>
      </w:r>
      <w:r w:rsidR="00C60BF0">
        <w:rPr>
          <w:rFonts w:ascii="Arial" w:hAnsi="Arial" w:cs="Arial"/>
          <w:color w:val="000000"/>
        </w:rPr>
        <w:t xml:space="preserve">mengikuti prinsip serba tepat seperti </w:t>
      </w:r>
      <w:r w:rsidR="00C60BF0" w:rsidRPr="009839BA">
        <w:rPr>
          <w:rFonts w:ascii="Arial" w:hAnsi="Arial" w:cs="Arial"/>
          <w:color w:val="000000"/>
        </w:rPr>
        <w:t xml:space="preserve">tepat dosis, tepat waktu, tepat jumlah, tepat jenis, dan tepat sasaran, agar hasilnya efektif. </w:t>
      </w:r>
      <w:r w:rsidR="00C60BF0" w:rsidRPr="009839BA">
        <w:rPr>
          <w:rFonts w:ascii="Arial" w:hAnsi="Arial" w:cs="Arial"/>
          <w:i/>
          <w:color w:val="000000"/>
        </w:rPr>
        <w:t>(</w:t>
      </w:r>
      <w:proofErr w:type="gramStart"/>
      <w:r w:rsidR="00C60BF0" w:rsidRPr="009839BA">
        <w:rPr>
          <w:rFonts w:ascii="Arial" w:hAnsi="Arial" w:cs="Arial"/>
          <w:i/>
          <w:color w:val="000000"/>
        </w:rPr>
        <w:t>sumber :</w:t>
      </w:r>
      <w:proofErr w:type="gramEnd"/>
      <w:r w:rsidR="00C60BF0" w:rsidRPr="009839BA">
        <w:rPr>
          <w:rFonts w:ascii="Arial" w:hAnsi="Arial" w:cs="Arial"/>
          <w:i/>
          <w:color w:val="000000"/>
        </w:rPr>
        <w:t xml:space="preserve"> </w:t>
      </w:r>
      <w:r w:rsidR="00C60BF0" w:rsidRPr="009839BA">
        <w:rPr>
          <w:rFonts w:ascii="Arial" w:hAnsi="Arial" w:cs="Arial"/>
          <w:bCs/>
          <w:i/>
          <w:color w:val="000000"/>
          <w:bdr w:val="none" w:sz="0" w:space="0" w:color="auto" w:frame="1"/>
          <w:shd w:val="clear" w:color="auto" w:fill="FFFFFF"/>
        </w:rPr>
        <w:t>Merdeka.com)</w:t>
      </w:r>
      <w:r w:rsidR="003B610E" w:rsidRPr="003B610E">
        <w:rPr>
          <w:rFonts w:cs="Arial"/>
          <w:szCs w:val="24"/>
        </w:rPr>
        <w:t xml:space="preserve"> </w:t>
      </w:r>
    </w:p>
    <w:p w:rsidR="003B610E" w:rsidRPr="00213779" w:rsidRDefault="003B610E" w:rsidP="00C44654">
      <w:pPr>
        <w:pStyle w:val="NoSpacing"/>
        <w:spacing w:line="360" w:lineRule="auto"/>
        <w:ind w:firstLine="426"/>
        <w:jc w:val="both"/>
        <w:rPr>
          <w:rFonts w:ascii="Arial" w:hAnsi="Arial" w:cs="Arial"/>
          <w:szCs w:val="24"/>
        </w:rPr>
      </w:pPr>
      <w:r w:rsidRPr="00213779">
        <w:rPr>
          <w:rFonts w:ascii="Arial" w:hAnsi="Arial" w:cs="Arial"/>
          <w:szCs w:val="24"/>
        </w:rPr>
        <w:t>Undang-Undang Nomor 36 Tahun 2014 tentang Tenaga Kesehatan (Lembaran Negara Republik Indonesia Tahun 2014 Nomor 298, Tambahan Lembaran Negara Republik Indonesia Nomor 5607);</w:t>
      </w:r>
    </w:p>
    <w:p w:rsidR="003B610E" w:rsidRDefault="003B610E" w:rsidP="00C44654">
      <w:pPr>
        <w:pStyle w:val="NoSpacing"/>
        <w:spacing w:line="360" w:lineRule="auto"/>
        <w:ind w:firstLine="426"/>
        <w:jc w:val="both"/>
        <w:rPr>
          <w:rFonts w:ascii="Arial" w:hAnsi="Arial" w:cs="Arial"/>
          <w:szCs w:val="24"/>
        </w:rPr>
      </w:pPr>
      <w:r w:rsidRPr="00213779">
        <w:rPr>
          <w:rFonts w:ascii="Arial" w:hAnsi="Arial" w:cs="Arial"/>
          <w:szCs w:val="24"/>
        </w:rPr>
        <w:t>Peraturan Presiden Nomor 72 Tahun 2012 tentang Sistem Kesehatan Nasional (Lembaran Negara Republik Indonesia Tahun 2012 Nomor 193);</w:t>
      </w:r>
    </w:p>
    <w:p w:rsidR="00FD7D6F" w:rsidRPr="00E64BF8" w:rsidRDefault="00FD7D6F" w:rsidP="00C44654">
      <w:pPr>
        <w:autoSpaceDE w:val="0"/>
        <w:autoSpaceDN w:val="0"/>
        <w:adjustRightInd w:val="0"/>
        <w:spacing w:line="360" w:lineRule="auto"/>
        <w:ind w:firstLine="426"/>
        <w:jc w:val="both"/>
        <w:rPr>
          <w:rFonts w:eastAsia="Calibri" w:cs="Arial"/>
          <w:color w:val="000000"/>
          <w:lang w:val="id-ID" w:eastAsia="id-ID"/>
        </w:rPr>
      </w:pPr>
      <w:r w:rsidRPr="00E64BF8">
        <w:rPr>
          <w:rFonts w:eastAsia="Calibri" w:cs="Arial"/>
          <w:color w:val="000000"/>
          <w:lang w:val="id-ID" w:eastAsia="id-ID"/>
        </w:rPr>
        <w:t>Alasan saya tert</w:t>
      </w:r>
      <w:r>
        <w:rPr>
          <w:rFonts w:eastAsia="Calibri" w:cs="Arial"/>
          <w:color w:val="000000"/>
          <w:lang w:val="id-ID" w:eastAsia="id-ID"/>
        </w:rPr>
        <w:t xml:space="preserve">arik melakukan penelitian ini pada pelanggan perusahaan </w:t>
      </w:r>
      <w:r w:rsidRPr="003E4B98">
        <w:rPr>
          <w:rFonts w:eastAsia="Calibri" w:cs="Arial"/>
          <w:i/>
          <w:color w:val="000000"/>
          <w:lang w:val="id-ID" w:eastAsia="id-ID"/>
        </w:rPr>
        <w:t>pest</w:t>
      </w:r>
      <w:r w:rsidRPr="003E4B98">
        <w:rPr>
          <w:rFonts w:eastAsia="Calibri" w:cs="Arial"/>
          <w:i/>
          <w:color w:val="000000"/>
          <w:lang w:eastAsia="id-ID"/>
        </w:rPr>
        <w:t xml:space="preserve"> m</w:t>
      </w:r>
      <w:r w:rsidRPr="003E4B98">
        <w:rPr>
          <w:rFonts w:eastAsia="Calibri" w:cs="Arial"/>
          <w:i/>
          <w:color w:val="000000"/>
          <w:lang w:val="id-ID" w:eastAsia="id-ID"/>
        </w:rPr>
        <w:t>a</w:t>
      </w:r>
      <w:r w:rsidRPr="003E4B98">
        <w:rPr>
          <w:rFonts w:eastAsia="Calibri" w:cs="Arial"/>
          <w:i/>
          <w:color w:val="000000"/>
          <w:lang w:eastAsia="id-ID"/>
        </w:rPr>
        <w:t>n</w:t>
      </w:r>
      <w:r w:rsidRPr="003E4B98">
        <w:rPr>
          <w:rFonts w:eastAsia="Calibri" w:cs="Arial"/>
          <w:i/>
          <w:color w:val="000000"/>
          <w:lang w:val="id-ID" w:eastAsia="id-ID"/>
        </w:rPr>
        <w:t>a</w:t>
      </w:r>
      <w:r w:rsidRPr="003E4B98">
        <w:rPr>
          <w:rFonts w:eastAsia="Calibri" w:cs="Arial"/>
          <w:i/>
          <w:color w:val="000000"/>
          <w:lang w:eastAsia="id-ID"/>
        </w:rPr>
        <w:t>gement</w:t>
      </w:r>
      <w:r>
        <w:rPr>
          <w:rFonts w:eastAsia="Calibri" w:cs="Arial"/>
          <w:color w:val="000000"/>
          <w:lang w:eastAsia="id-ID"/>
        </w:rPr>
        <w:t xml:space="preserve"> di wilayah Metropolitan Bandung Raya dengan</w:t>
      </w:r>
      <w:r w:rsidRPr="00E64BF8">
        <w:rPr>
          <w:rFonts w:eastAsia="Calibri" w:cs="Arial"/>
          <w:color w:val="000000"/>
          <w:lang w:val="id-ID" w:eastAsia="id-ID"/>
        </w:rPr>
        <w:t xml:space="preserve"> beberapa pertimbangan :</w:t>
      </w:r>
    </w:p>
    <w:p w:rsidR="00FD7D6F" w:rsidRPr="00E64BF8" w:rsidRDefault="00FD7D6F" w:rsidP="00C44654">
      <w:pPr>
        <w:numPr>
          <w:ilvl w:val="0"/>
          <w:numId w:val="19"/>
        </w:numPr>
        <w:autoSpaceDE w:val="0"/>
        <w:autoSpaceDN w:val="0"/>
        <w:adjustRightInd w:val="0"/>
        <w:spacing w:before="0" w:after="0" w:line="360" w:lineRule="auto"/>
        <w:ind w:left="426" w:hanging="426"/>
        <w:jc w:val="both"/>
        <w:rPr>
          <w:rFonts w:eastAsia="Calibri" w:cs="Arial"/>
          <w:color w:val="000000"/>
          <w:lang w:val="id-ID" w:eastAsia="id-ID"/>
        </w:rPr>
      </w:pPr>
      <w:r w:rsidRPr="00E64BF8">
        <w:rPr>
          <w:rFonts w:eastAsia="Calibri" w:cs="Arial"/>
          <w:color w:val="000000"/>
          <w:lang w:val="id-ID" w:eastAsia="id-ID"/>
        </w:rPr>
        <w:t xml:space="preserve">Kebanyakan </w:t>
      </w:r>
      <w:r w:rsidRPr="00E64BF8">
        <w:rPr>
          <w:rFonts w:eastAsia="Calibri" w:cs="Arial"/>
          <w:color w:val="000000"/>
          <w:lang w:eastAsia="id-ID"/>
        </w:rPr>
        <w:t xml:space="preserve">perusahaan </w:t>
      </w:r>
      <w:r w:rsidRPr="00E64BF8">
        <w:rPr>
          <w:rFonts w:eastAsia="Calibri" w:cs="Arial"/>
          <w:i/>
          <w:color w:val="000000"/>
          <w:lang w:eastAsia="id-ID"/>
        </w:rPr>
        <w:t>pest management</w:t>
      </w:r>
      <w:r w:rsidRPr="00E64BF8">
        <w:rPr>
          <w:rFonts w:eastAsia="Calibri" w:cs="Arial"/>
          <w:color w:val="000000"/>
          <w:lang w:eastAsia="id-ID"/>
        </w:rPr>
        <w:t xml:space="preserve"> di</w:t>
      </w:r>
      <w:r>
        <w:rPr>
          <w:rFonts w:eastAsia="Calibri" w:cs="Arial"/>
          <w:color w:val="000000"/>
          <w:lang w:eastAsia="id-ID"/>
        </w:rPr>
        <w:t xml:space="preserve"> </w:t>
      </w:r>
      <w:r w:rsidRPr="00E64BF8">
        <w:rPr>
          <w:rFonts w:eastAsia="Calibri" w:cs="Arial"/>
          <w:color w:val="000000"/>
          <w:lang w:eastAsia="id-ID"/>
        </w:rPr>
        <w:t xml:space="preserve">wilayah Metropolitan Bandung Raya masih </w:t>
      </w:r>
      <w:r w:rsidRPr="00E64BF8">
        <w:rPr>
          <w:rFonts w:eastAsia="Calibri" w:cs="Arial"/>
          <w:color w:val="000000"/>
          <w:lang w:val="id-ID" w:eastAsia="id-ID"/>
        </w:rPr>
        <w:t xml:space="preserve">dalam tahap </w:t>
      </w:r>
      <w:r>
        <w:rPr>
          <w:rFonts w:eastAsia="Calibri" w:cs="Arial"/>
          <w:color w:val="000000"/>
          <w:lang w:val="id-ID" w:eastAsia="id-ID"/>
        </w:rPr>
        <w:t>permula</w:t>
      </w:r>
      <w:r w:rsidRPr="00E64BF8">
        <w:rPr>
          <w:rFonts w:eastAsia="Calibri" w:cs="Arial"/>
          <w:color w:val="000000"/>
          <w:lang w:val="id-ID" w:eastAsia="id-ID"/>
        </w:rPr>
        <w:t>an</w:t>
      </w:r>
      <w:r w:rsidRPr="00E41687">
        <w:rPr>
          <w:rFonts w:eastAsia="Calibri" w:cs="Arial"/>
          <w:i/>
          <w:color w:val="000000"/>
          <w:lang w:val="id-ID" w:eastAsia="id-ID"/>
        </w:rPr>
        <w:t xml:space="preserve"> </w:t>
      </w:r>
      <w:r w:rsidRPr="00E41687">
        <w:rPr>
          <w:rFonts w:eastAsia="Calibri" w:cs="Arial"/>
          <w:i/>
          <w:color w:val="000000"/>
          <w:lang w:eastAsia="id-ID"/>
        </w:rPr>
        <w:t>(</w:t>
      </w:r>
      <w:r w:rsidRPr="00E41687">
        <w:rPr>
          <w:rFonts w:eastAsia="Calibri" w:cs="Arial"/>
          <w:i/>
          <w:color w:val="000000"/>
          <w:lang w:val="id-ID" w:eastAsia="id-ID"/>
        </w:rPr>
        <w:t>star up</w:t>
      </w:r>
      <w:r w:rsidRPr="00E41687">
        <w:rPr>
          <w:rFonts w:eastAsia="Calibri" w:cs="Arial"/>
          <w:i/>
          <w:color w:val="000000"/>
          <w:lang w:eastAsia="id-ID"/>
        </w:rPr>
        <w:t>)</w:t>
      </w:r>
      <w:r w:rsidRPr="00E64BF8">
        <w:rPr>
          <w:rFonts w:eastAsia="Calibri" w:cs="Arial"/>
          <w:color w:val="000000"/>
          <w:lang w:val="id-ID" w:eastAsia="id-ID"/>
        </w:rPr>
        <w:t xml:space="preserve">  dan bidang usahanya ini jarang orang lain  untuk membidik sehingga san</w:t>
      </w:r>
      <w:r>
        <w:rPr>
          <w:rFonts w:eastAsia="Calibri" w:cs="Arial"/>
          <w:color w:val="000000"/>
          <w:lang w:val="id-ID" w:eastAsia="id-ID"/>
        </w:rPr>
        <w:t>gat unik sekali untuk diteliti</w:t>
      </w:r>
      <w:r>
        <w:rPr>
          <w:rFonts w:eastAsia="Calibri" w:cs="Arial"/>
          <w:color w:val="000000"/>
          <w:lang w:eastAsia="id-ID"/>
        </w:rPr>
        <w:t>.</w:t>
      </w:r>
    </w:p>
    <w:p w:rsidR="00FD7D6F" w:rsidRPr="00795535" w:rsidRDefault="00FD7D6F" w:rsidP="00C44654">
      <w:pPr>
        <w:numPr>
          <w:ilvl w:val="0"/>
          <w:numId w:val="19"/>
        </w:numPr>
        <w:autoSpaceDE w:val="0"/>
        <w:autoSpaceDN w:val="0"/>
        <w:adjustRightInd w:val="0"/>
        <w:spacing w:before="0" w:after="0" w:line="360" w:lineRule="auto"/>
        <w:ind w:left="426" w:hanging="426"/>
        <w:jc w:val="both"/>
        <w:rPr>
          <w:rFonts w:cs="Arial"/>
          <w:color w:val="000000"/>
          <w:lang w:val="id-ID"/>
        </w:rPr>
      </w:pPr>
      <w:r w:rsidRPr="00E64BF8">
        <w:rPr>
          <w:rFonts w:eastAsia="Calibri" w:cs="Arial"/>
          <w:color w:val="000000"/>
          <w:lang w:val="id-ID" w:eastAsia="id-ID"/>
        </w:rPr>
        <w:t>Potensi wisata dan banyak segmen pasar (residential, komersial dan bisnis, indu</w:t>
      </w:r>
      <w:r w:rsidRPr="00E64BF8">
        <w:rPr>
          <w:rFonts w:eastAsia="Calibri" w:cs="Arial"/>
          <w:color w:val="000000"/>
          <w:lang w:eastAsia="id-ID"/>
        </w:rPr>
        <w:t>s</w:t>
      </w:r>
      <w:r w:rsidRPr="00E64BF8">
        <w:rPr>
          <w:rFonts w:eastAsia="Calibri" w:cs="Arial"/>
          <w:color w:val="000000"/>
          <w:lang w:val="id-ID" w:eastAsia="id-ID"/>
        </w:rPr>
        <w:t>trial) dan kepadatan penduduk yang ada,</w:t>
      </w:r>
      <w:r w:rsidRPr="00E64BF8">
        <w:rPr>
          <w:rFonts w:eastAsia="Calibri" w:cs="Arial"/>
          <w:color w:val="000000"/>
          <w:lang w:eastAsia="id-ID"/>
        </w:rPr>
        <w:t xml:space="preserve"> </w:t>
      </w:r>
      <w:r w:rsidRPr="00E64BF8">
        <w:rPr>
          <w:rFonts w:eastAsia="Calibri" w:cs="Arial"/>
          <w:color w:val="000000"/>
          <w:lang w:val="id-ID" w:eastAsia="id-ID"/>
        </w:rPr>
        <w:t xml:space="preserve">daerah tersebut memberikan banyak peluang untuk jasa </w:t>
      </w:r>
      <w:r w:rsidRPr="00E64BF8">
        <w:rPr>
          <w:rFonts w:eastAsia="Calibri" w:cs="Arial"/>
          <w:i/>
          <w:iCs/>
          <w:color w:val="000000"/>
          <w:lang w:val="id-ID" w:eastAsia="id-ID"/>
        </w:rPr>
        <w:t xml:space="preserve">pest </w:t>
      </w:r>
      <w:r w:rsidRPr="00E64BF8">
        <w:rPr>
          <w:rFonts w:eastAsia="Calibri" w:cs="Arial"/>
          <w:iCs/>
          <w:color w:val="000000"/>
          <w:lang w:val="id-ID" w:eastAsia="id-ID"/>
        </w:rPr>
        <w:t>management</w:t>
      </w:r>
      <w:r w:rsidRPr="00E64BF8">
        <w:rPr>
          <w:rFonts w:eastAsia="Calibri" w:cs="Arial"/>
          <w:color w:val="000000"/>
          <w:lang w:val="id-ID" w:eastAsia="id-ID"/>
        </w:rPr>
        <w:t xml:space="preserve"> </w:t>
      </w:r>
      <w:r w:rsidRPr="00E64BF8">
        <w:rPr>
          <w:rFonts w:eastAsia="Calibri" w:cs="Arial"/>
          <w:color w:val="000000"/>
          <w:lang w:eastAsia="id-ID"/>
        </w:rPr>
        <w:t xml:space="preserve">dan </w:t>
      </w:r>
      <w:r w:rsidRPr="00E64BF8">
        <w:rPr>
          <w:rFonts w:eastAsia="Calibri" w:cs="Arial"/>
          <w:color w:val="000000"/>
          <w:lang w:val="id-ID" w:eastAsia="id-ID"/>
        </w:rPr>
        <w:t xml:space="preserve">dapat berkembang dengan pesat. </w:t>
      </w:r>
    </w:p>
    <w:p w:rsidR="00FD7D6F" w:rsidRPr="00795535" w:rsidRDefault="00FD7D6F" w:rsidP="00C44654">
      <w:pPr>
        <w:numPr>
          <w:ilvl w:val="0"/>
          <w:numId w:val="19"/>
        </w:numPr>
        <w:autoSpaceDE w:val="0"/>
        <w:autoSpaceDN w:val="0"/>
        <w:adjustRightInd w:val="0"/>
        <w:spacing w:before="0" w:after="0" w:line="360" w:lineRule="auto"/>
        <w:ind w:left="426" w:hanging="426"/>
        <w:jc w:val="both"/>
        <w:rPr>
          <w:rFonts w:cs="Arial"/>
          <w:color w:val="000000"/>
          <w:lang w:val="id-ID"/>
        </w:rPr>
      </w:pPr>
      <w:r>
        <w:rPr>
          <w:rFonts w:cs="Arial"/>
          <w:color w:val="000000"/>
        </w:rPr>
        <w:t>Pada</w:t>
      </w:r>
      <w:r w:rsidRPr="00795535">
        <w:rPr>
          <w:rFonts w:cs="Arial"/>
          <w:color w:val="000000"/>
        </w:rPr>
        <w:t xml:space="preserve"> lingkup industri, telah dipersyaratkan adanya penerapan HACCP &amp; GMP untuk industri makanan dan minuman misalnya, lalu Health Safety Environment (HSE) untuk industri pertambangan dan migas, industri rumah sakit terkait pengelolaan sanitasi, industri perhotelan terkait housekeeping, serta pest control untuk industri properti dan building managment terkait kesehatan bangunan.</w:t>
      </w:r>
    </w:p>
    <w:p w:rsidR="00FD7D6F" w:rsidRPr="00795535" w:rsidRDefault="00FD7D6F" w:rsidP="00C44654">
      <w:pPr>
        <w:numPr>
          <w:ilvl w:val="0"/>
          <w:numId w:val="19"/>
        </w:numPr>
        <w:autoSpaceDE w:val="0"/>
        <w:autoSpaceDN w:val="0"/>
        <w:adjustRightInd w:val="0"/>
        <w:spacing w:before="0" w:after="0" w:line="360" w:lineRule="auto"/>
        <w:ind w:left="426" w:hanging="426"/>
        <w:jc w:val="both"/>
        <w:rPr>
          <w:rFonts w:cs="Arial"/>
          <w:color w:val="000000"/>
          <w:lang w:val="id-ID"/>
        </w:rPr>
      </w:pPr>
      <w:r>
        <w:rPr>
          <w:rFonts w:cs="Arial"/>
          <w:color w:val="000000"/>
        </w:rPr>
        <w:t>T</w:t>
      </w:r>
      <w:r w:rsidRPr="00795535">
        <w:rPr>
          <w:rFonts w:cs="Arial"/>
          <w:color w:val="000000"/>
        </w:rPr>
        <w:t>ren automisasi,</w:t>
      </w:r>
      <w:r w:rsidRPr="00795535">
        <w:rPr>
          <w:rFonts w:cs="Arial"/>
          <w:color w:val="000000"/>
          <w:shd w:val="clear" w:color="auto" w:fill="FFFFFF"/>
        </w:rPr>
        <w:t xml:space="preserve"> saat ini tren pasar industri pengendalian </w:t>
      </w:r>
      <w:proofErr w:type="gramStart"/>
      <w:r w:rsidRPr="00795535">
        <w:rPr>
          <w:rFonts w:cs="Arial"/>
          <w:color w:val="000000"/>
          <w:shd w:val="clear" w:color="auto" w:fill="FFFFFF"/>
        </w:rPr>
        <w:t>hama</w:t>
      </w:r>
      <w:proofErr w:type="gramEnd"/>
      <w:r w:rsidRPr="00795535">
        <w:rPr>
          <w:rFonts w:cs="Arial"/>
          <w:color w:val="000000"/>
          <w:shd w:val="clear" w:color="auto" w:fill="FFFFFF"/>
        </w:rPr>
        <w:t xml:space="preserve"> sudah mulai bergeser. Penerapan teknologi baru begitu gencar dan berlangsung </w:t>
      </w:r>
      <w:r w:rsidRPr="00795535">
        <w:rPr>
          <w:rFonts w:cs="Arial"/>
          <w:color w:val="000000"/>
          <w:shd w:val="clear" w:color="auto" w:fill="FFFFFF"/>
        </w:rPr>
        <w:lastRenderedPageBreak/>
        <w:t>cepat. Sistem operasional bisnis juga telah berubah, dari konvensional menjadi modern.</w:t>
      </w:r>
    </w:p>
    <w:p w:rsidR="00FD7D6F" w:rsidRDefault="00FD7D6F" w:rsidP="00C44654">
      <w:pPr>
        <w:numPr>
          <w:ilvl w:val="0"/>
          <w:numId w:val="19"/>
        </w:numPr>
        <w:autoSpaceDE w:val="0"/>
        <w:autoSpaceDN w:val="0"/>
        <w:adjustRightInd w:val="0"/>
        <w:spacing w:before="0" w:after="0" w:line="360" w:lineRule="auto"/>
        <w:ind w:left="426" w:hanging="426"/>
        <w:jc w:val="both"/>
        <w:rPr>
          <w:rFonts w:cs="Arial"/>
          <w:color w:val="000000"/>
        </w:rPr>
      </w:pPr>
      <w:r w:rsidRPr="00985806">
        <w:rPr>
          <w:rFonts w:cs="Arial"/>
          <w:color w:val="000000"/>
        </w:rPr>
        <w:t xml:space="preserve">Para pelaku usaha pengendalian </w:t>
      </w:r>
      <w:proofErr w:type="gramStart"/>
      <w:r w:rsidRPr="00985806">
        <w:rPr>
          <w:rFonts w:cs="Arial"/>
          <w:color w:val="000000"/>
        </w:rPr>
        <w:t>hama</w:t>
      </w:r>
      <w:proofErr w:type="gramEnd"/>
      <w:r w:rsidRPr="00985806">
        <w:rPr>
          <w:rFonts w:cs="Arial"/>
          <w:color w:val="000000"/>
        </w:rPr>
        <w:t xml:space="preserve"> di Indonesia sudah menjalankan konsep metode pengendalian hama terkini yang disebut dengan Integrated Pest Management (IPM). </w:t>
      </w:r>
    </w:p>
    <w:p w:rsidR="00FD7D6F" w:rsidRPr="00985806" w:rsidRDefault="00FD7D6F" w:rsidP="00C44654">
      <w:pPr>
        <w:autoSpaceDE w:val="0"/>
        <w:autoSpaceDN w:val="0"/>
        <w:adjustRightInd w:val="0"/>
        <w:spacing w:line="360" w:lineRule="auto"/>
        <w:ind w:firstLine="426"/>
        <w:jc w:val="both"/>
        <w:rPr>
          <w:rFonts w:cs="Arial"/>
          <w:color w:val="000000"/>
        </w:rPr>
      </w:pPr>
      <w:proofErr w:type="gramStart"/>
      <w:r w:rsidRPr="00985806">
        <w:rPr>
          <w:rFonts w:cs="Arial"/>
          <w:color w:val="000000"/>
        </w:rPr>
        <w:t xml:space="preserve">Perusahaan </w:t>
      </w:r>
      <w:r w:rsidRPr="00985806">
        <w:rPr>
          <w:rFonts w:cs="Arial"/>
          <w:i/>
          <w:color w:val="000000"/>
        </w:rPr>
        <w:t>pest</w:t>
      </w:r>
      <w:r w:rsidRPr="00985806">
        <w:rPr>
          <w:rFonts w:cs="Arial"/>
          <w:i/>
          <w:color w:val="000000"/>
          <w:lang w:val="id-ID"/>
        </w:rPr>
        <w:t xml:space="preserve"> </w:t>
      </w:r>
      <w:r w:rsidRPr="00985806">
        <w:rPr>
          <w:rFonts w:eastAsia="Calibri" w:cs="Arial"/>
          <w:i/>
          <w:iCs/>
          <w:color w:val="000000"/>
          <w:lang w:val="id-ID" w:eastAsia="id-ID"/>
        </w:rPr>
        <w:t>management</w:t>
      </w:r>
      <w:r w:rsidRPr="00985806">
        <w:rPr>
          <w:rFonts w:cs="Arial"/>
          <w:color w:val="000000"/>
        </w:rPr>
        <w:t xml:space="preserve"> Operator dituntut untuk terus meningkatkan strategi dalam </w:t>
      </w:r>
      <w:r w:rsidRPr="00985806">
        <w:rPr>
          <w:rFonts w:cs="Arial"/>
          <w:color w:val="000000"/>
          <w:lang w:val="id-ID"/>
        </w:rPr>
        <w:t xml:space="preserve">kinerja </w:t>
      </w:r>
      <w:r w:rsidRPr="00985806">
        <w:rPr>
          <w:rFonts w:cs="Arial"/>
          <w:color w:val="000000"/>
        </w:rPr>
        <w:t xml:space="preserve">promosi, </w:t>
      </w:r>
      <w:r w:rsidRPr="00985806">
        <w:rPr>
          <w:rFonts w:cs="Arial"/>
          <w:color w:val="000000"/>
          <w:lang w:val="id-ID"/>
        </w:rPr>
        <w:t>kinerja</w:t>
      </w:r>
      <w:r w:rsidRPr="00985806">
        <w:rPr>
          <w:rFonts w:cs="Arial"/>
          <w:color w:val="000000"/>
        </w:rPr>
        <w:t xml:space="preserve"> </w:t>
      </w:r>
      <w:r w:rsidRPr="00985806">
        <w:rPr>
          <w:rFonts w:cs="Arial"/>
          <w:color w:val="000000"/>
          <w:lang w:val="id-ID"/>
        </w:rPr>
        <w:t>pelayanan</w:t>
      </w:r>
      <w:r w:rsidRPr="00985806">
        <w:rPr>
          <w:rFonts w:cs="Arial"/>
          <w:color w:val="000000"/>
        </w:rPr>
        <w:t>,</w:t>
      </w:r>
      <w:r w:rsidRPr="00985806">
        <w:rPr>
          <w:rFonts w:cs="Arial"/>
          <w:color w:val="000000"/>
          <w:lang w:val="id-ID"/>
        </w:rPr>
        <w:t xml:space="preserve"> pemasaran k</w:t>
      </w:r>
      <w:r w:rsidRPr="00985806">
        <w:rPr>
          <w:rFonts w:cs="Arial"/>
          <w:color w:val="000000"/>
        </w:rPr>
        <w:t xml:space="preserve">erelasian </w:t>
      </w:r>
      <w:r w:rsidRPr="00985806">
        <w:rPr>
          <w:rFonts w:cs="Arial"/>
          <w:color w:val="000000"/>
          <w:lang w:val="id-ID"/>
        </w:rPr>
        <w:t>p</w:t>
      </w:r>
      <w:r w:rsidRPr="00985806">
        <w:rPr>
          <w:rFonts w:cs="Arial"/>
          <w:color w:val="000000"/>
        </w:rPr>
        <w:t>elanggan,</w:t>
      </w:r>
      <w:r w:rsidRPr="00985806">
        <w:rPr>
          <w:rFonts w:cs="Arial"/>
          <w:color w:val="000000"/>
          <w:lang w:val="id-ID"/>
        </w:rPr>
        <w:t xml:space="preserve"> n</w:t>
      </w:r>
      <w:r w:rsidRPr="00985806">
        <w:rPr>
          <w:rFonts w:cs="Arial"/>
          <w:color w:val="000000"/>
        </w:rPr>
        <w:t>ilai</w:t>
      </w:r>
      <w:r w:rsidRPr="00985806">
        <w:rPr>
          <w:rFonts w:cs="Arial"/>
          <w:color w:val="000000"/>
          <w:lang w:val="id-ID"/>
        </w:rPr>
        <w:t xml:space="preserve"> </w:t>
      </w:r>
      <w:r w:rsidRPr="00985806">
        <w:rPr>
          <w:rFonts w:cs="Arial"/>
          <w:color w:val="000000"/>
        </w:rPr>
        <w:t>pelanggan guna meningkatkan kepercayaan pelanggan, meningkatkan kinerja pemasaran tersebut demi profitabilitas di masa mendatang.</w:t>
      </w:r>
      <w:proofErr w:type="gramEnd"/>
      <w:r w:rsidRPr="00985806">
        <w:rPr>
          <w:rFonts w:cs="Arial"/>
          <w:color w:val="000000"/>
        </w:rPr>
        <w:t xml:space="preserve"> </w:t>
      </w:r>
      <w:proofErr w:type="gramStart"/>
      <w:r w:rsidRPr="00985806">
        <w:rPr>
          <w:rFonts w:cs="Arial"/>
          <w:color w:val="000000"/>
        </w:rPr>
        <w:t xml:space="preserve">Diperlukan pemahaman yang serius dari pihak </w:t>
      </w:r>
      <w:r w:rsidRPr="00985806">
        <w:rPr>
          <w:rFonts w:cs="Arial"/>
          <w:color w:val="000000"/>
          <w:lang w:val="id-ID"/>
        </w:rPr>
        <w:t xml:space="preserve">perusahaan </w:t>
      </w:r>
      <w:r w:rsidRPr="00985806">
        <w:rPr>
          <w:rFonts w:cs="Arial"/>
          <w:i/>
          <w:color w:val="000000"/>
        </w:rPr>
        <w:t xml:space="preserve">pest </w:t>
      </w:r>
      <w:r w:rsidRPr="00985806">
        <w:rPr>
          <w:rFonts w:eastAsia="Calibri" w:cs="Arial"/>
          <w:i/>
          <w:iCs/>
          <w:color w:val="000000"/>
          <w:lang w:val="id-ID" w:eastAsia="id-ID"/>
        </w:rPr>
        <w:t>management</w:t>
      </w:r>
      <w:r w:rsidRPr="00985806">
        <w:rPr>
          <w:rFonts w:cs="Arial"/>
          <w:color w:val="000000"/>
        </w:rPr>
        <w:t xml:space="preserve"> Operator terhadap beberapa variabel yang mempengaruhi n</w:t>
      </w:r>
      <w:r w:rsidRPr="00985806">
        <w:rPr>
          <w:rFonts w:cs="Arial"/>
          <w:color w:val="000000"/>
          <w:lang w:val="id-ID"/>
        </w:rPr>
        <w:t>i</w:t>
      </w:r>
      <w:r w:rsidRPr="00985806">
        <w:rPr>
          <w:rFonts w:cs="Arial"/>
          <w:color w:val="000000"/>
        </w:rPr>
        <w:t>lai pelanggan untuk terus meningkatkan kepercayaan pelanggan.</w:t>
      </w:r>
      <w:proofErr w:type="gramEnd"/>
    </w:p>
    <w:p w:rsidR="00724134" w:rsidRPr="00E64BF8" w:rsidRDefault="00724134" w:rsidP="00C44654">
      <w:pPr>
        <w:pStyle w:val="ListParagraph"/>
        <w:spacing w:line="360" w:lineRule="auto"/>
        <w:ind w:left="0" w:firstLine="426"/>
        <w:jc w:val="both"/>
        <w:rPr>
          <w:rFonts w:cs="Arial"/>
          <w:color w:val="000000"/>
        </w:rPr>
      </w:pPr>
      <w:r w:rsidRPr="00E64BF8">
        <w:rPr>
          <w:rFonts w:cs="Arial"/>
          <w:color w:val="000000"/>
        </w:rPr>
        <w:t>Kepercayaan pelanggan terbentuk dari yang diterim</w:t>
      </w:r>
      <w:r>
        <w:rPr>
          <w:rFonts w:cs="Arial"/>
          <w:color w:val="000000"/>
        </w:rPr>
        <w:t xml:space="preserve">a oleh konsumen (peppers and </w:t>
      </w:r>
      <w:proofErr w:type="gramStart"/>
      <w:r>
        <w:rPr>
          <w:rFonts w:cs="Arial"/>
          <w:color w:val="000000"/>
        </w:rPr>
        <w:t>ro</w:t>
      </w:r>
      <w:r w:rsidRPr="00E64BF8">
        <w:rPr>
          <w:rFonts w:cs="Arial"/>
          <w:color w:val="000000"/>
        </w:rPr>
        <w:t>g</w:t>
      </w:r>
      <w:r>
        <w:rPr>
          <w:rFonts w:cs="Arial"/>
          <w:color w:val="000000"/>
        </w:rPr>
        <w:t>ers</w:t>
      </w:r>
      <w:proofErr w:type="gramEnd"/>
      <w:r>
        <w:rPr>
          <w:rFonts w:cs="Arial"/>
          <w:color w:val="000000"/>
        </w:rPr>
        <w:t xml:space="preserve"> dalam fadhilah et.al, 2012 </w:t>
      </w:r>
      <w:r w:rsidRPr="00E64BF8">
        <w:rPr>
          <w:rFonts w:cs="Arial"/>
          <w:color w:val="000000"/>
        </w:rPr>
        <w:t>dan hasan, Kiong dan ainuddin, 2014).</w:t>
      </w:r>
      <w:r>
        <w:rPr>
          <w:rFonts w:cs="Arial"/>
          <w:color w:val="000000"/>
        </w:rPr>
        <w:t xml:space="preserve"> </w:t>
      </w:r>
      <w:proofErr w:type="gramStart"/>
      <w:r w:rsidRPr="00E64BF8">
        <w:rPr>
          <w:rFonts w:cs="Arial"/>
          <w:color w:val="000000"/>
        </w:rPr>
        <w:t>Responsi</w:t>
      </w:r>
      <w:r w:rsidRPr="00E64BF8">
        <w:rPr>
          <w:rFonts w:cs="Arial"/>
          <w:color w:val="000000"/>
          <w:lang w:val="id-ID"/>
        </w:rPr>
        <w:t>b</w:t>
      </w:r>
      <w:r w:rsidRPr="00E64BF8">
        <w:rPr>
          <w:rFonts w:cs="Arial"/>
          <w:color w:val="000000"/>
        </w:rPr>
        <w:t>i</w:t>
      </w:r>
      <w:r w:rsidRPr="00E64BF8">
        <w:rPr>
          <w:rFonts w:cs="Arial"/>
          <w:color w:val="000000"/>
          <w:lang w:val="id-ID"/>
        </w:rPr>
        <w:t>li</w:t>
      </w:r>
      <w:r w:rsidRPr="00E64BF8">
        <w:rPr>
          <w:rFonts w:cs="Arial"/>
          <w:color w:val="000000"/>
        </w:rPr>
        <w:t>tas dari masya</w:t>
      </w:r>
      <w:r>
        <w:rPr>
          <w:rFonts w:cs="Arial"/>
          <w:color w:val="000000"/>
        </w:rPr>
        <w:t>rakat sangat di</w:t>
      </w:r>
      <w:r w:rsidRPr="00E64BF8">
        <w:rPr>
          <w:rFonts w:cs="Arial"/>
          <w:color w:val="000000"/>
        </w:rPr>
        <w:t xml:space="preserve">perlukan dalam rangka mewujudkan keberhasilan </w:t>
      </w:r>
      <w:r w:rsidRPr="00E64BF8">
        <w:rPr>
          <w:rFonts w:cs="Arial"/>
          <w:i/>
          <w:color w:val="000000"/>
          <w:lang w:val="id-ID"/>
        </w:rPr>
        <w:t xml:space="preserve">pest </w:t>
      </w:r>
      <w:r w:rsidRPr="00E64BF8">
        <w:rPr>
          <w:rFonts w:eastAsia="Calibri" w:cs="Arial"/>
          <w:i/>
          <w:iCs/>
          <w:color w:val="000000"/>
          <w:lang w:val="id-ID" w:eastAsia="id-ID"/>
        </w:rPr>
        <w:t>management</w:t>
      </w:r>
      <w:r w:rsidRPr="00E64BF8">
        <w:rPr>
          <w:rFonts w:cs="Arial"/>
          <w:color w:val="000000"/>
        </w:rPr>
        <w:t xml:space="preserve"> terle</w:t>
      </w:r>
      <w:r w:rsidRPr="00E64BF8">
        <w:rPr>
          <w:rFonts w:cs="Arial"/>
          <w:color w:val="000000"/>
          <w:lang w:val="id-ID"/>
        </w:rPr>
        <w:t>b</w:t>
      </w:r>
      <w:r w:rsidRPr="00E64BF8">
        <w:rPr>
          <w:rFonts w:cs="Arial"/>
          <w:color w:val="000000"/>
        </w:rPr>
        <w:t>ih dari respon ters</w:t>
      </w:r>
      <w:r w:rsidRPr="00E64BF8">
        <w:rPr>
          <w:rFonts w:cs="Arial"/>
          <w:color w:val="000000"/>
          <w:lang w:val="id-ID"/>
        </w:rPr>
        <w:t>e</w:t>
      </w:r>
      <w:r w:rsidRPr="00E64BF8">
        <w:rPr>
          <w:rFonts w:cs="Arial"/>
          <w:color w:val="000000"/>
        </w:rPr>
        <w:t xml:space="preserve">but mampu berkembang menjadi suatu kepercayaan </w:t>
      </w:r>
      <w:r>
        <w:rPr>
          <w:rFonts w:cs="Arial"/>
          <w:color w:val="000000"/>
        </w:rPr>
        <w:t xml:space="preserve">pelanggan </w:t>
      </w:r>
      <w:r w:rsidRPr="00E64BF8">
        <w:rPr>
          <w:rFonts w:cs="Arial"/>
          <w:color w:val="000000"/>
        </w:rPr>
        <w:t xml:space="preserve">yang diberikan dari masyarakat kepada </w:t>
      </w:r>
      <w:r w:rsidRPr="00984227">
        <w:rPr>
          <w:rFonts w:cs="Arial"/>
          <w:i/>
          <w:color w:val="000000"/>
          <w:lang w:val="id-ID"/>
        </w:rPr>
        <w:t>pest</w:t>
      </w:r>
      <w:r w:rsidRPr="00984227">
        <w:rPr>
          <w:rFonts w:cs="Arial"/>
          <w:i/>
          <w:color w:val="000000"/>
        </w:rPr>
        <w:t xml:space="preserve"> </w:t>
      </w:r>
      <w:r w:rsidRPr="00984227">
        <w:rPr>
          <w:rFonts w:eastAsia="Calibri" w:cs="Arial"/>
          <w:i/>
          <w:iCs/>
          <w:color w:val="000000"/>
          <w:lang w:val="id-ID" w:eastAsia="id-ID"/>
        </w:rPr>
        <w:t>management</w:t>
      </w:r>
      <w:r w:rsidRPr="00E64BF8">
        <w:rPr>
          <w:rFonts w:cs="Arial"/>
          <w:color w:val="000000"/>
          <w:lang w:val="id-ID"/>
        </w:rPr>
        <w:t xml:space="preserve"> </w:t>
      </w:r>
      <w:r>
        <w:rPr>
          <w:rFonts w:cs="Arial"/>
          <w:color w:val="000000"/>
        </w:rPr>
        <w:t>terhadap kebaikan</w:t>
      </w:r>
      <w:r w:rsidRPr="00E64BF8">
        <w:rPr>
          <w:rFonts w:cs="Arial"/>
          <w:color w:val="000000"/>
        </w:rPr>
        <w:t>, nilai da</w:t>
      </w:r>
      <w:r w:rsidRPr="00E64BF8">
        <w:rPr>
          <w:rFonts w:cs="Arial"/>
          <w:color w:val="000000"/>
          <w:lang w:val="id-ID"/>
        </w:rPr>
        <w:t>n</w:t>
      </w:r>
      <w:r w:rsidRPr="00E64BF8">
        <w:rPr>
          <w:rFonts w:cs="Arial"/>
          <w:color w:val="000000"/>
        </w:rPr>
        <w:t xml:space="preserve"> manfaat dari </w:t>
      </w:r>
      <w:r w:rsidRPr="00E64BF8">
        <w:rPr>
          <w:rFonts w:cs="Arial"/>
          <w:i/>
          <w:color w:val="000000"/>
          <w:lang w:val="id-ID"/>
        </w:rPr>
        <w:t xml:space="preserve">pest </w:t>
      </w:r>
      <w:r w:rsidRPr="00E64BF8">
        <w:rPr>
          <w:rFonts w:eastAsia="Calibri" w:cs="Arial"/>
          <w:i/>
          <w:iCs/>
          <w:color w:val="000000"/>
          <w:lang w:val="id-ID" w:eastAsia="id-ID"/>
        </w:rPr>
        <w:t>management</w:t>
      </w:r>
      <w:r w:rsidRPr="00E64BF8">
        <w:rPr>
          <w:rFonts w:cs="Arial"/>
          <w:color w:val="000000"/>
        </w:rPr>
        <w:t>.</w:t>
      </w:r>
      <w:proofErr w:type="gramEnd"/>
      <w:r w:rsidRPr="00E64BF8">
        <w:rPr>
          <w:rFonts w:cs="Arial"/>
          <w:color w:val="000000"/>
        </w:rPr>
        <w:t xml:space="preserve"> Kepercayaan </w:t>
      </w:r>
      <w:r>
        <w:rPr>
          <w:rFonts w:cs="Arial"/>
          <w:color w:val="000000"/>
        </w:rPr>
        <w:t xml:space="preserve">pelanggan </w:t>
      </w:r>
      <w:r w:rsidRPr="00E64BF8">
        <w:rPr>
          <w:rFonts w:cs="Arial"/>
          <w:color w:val="000000"/>
        </w:rPr>
        <w:t>sangat jelas bermanfaat dan penting untuk membangun hubungan, walaupun menjadi pihak yang dipercaya tidaklah mudah dan memerlukan usaha bersama .faktor-faktor berikut memberikan kontribusi bagi terbentuknya kepercayaan (Peppers and Rogers dalam Fadilah et.al, 2012:129), yaitu nilai-nilai, ketergantungan pada pihak lain, komunikas</w:t>
      </w:r>
      <w:r w:rsidRPr="00E64BF8">
        <w:rPr>
          <w:rFonts w:cs="Arial"/>
          <w:color w:val="000000"/>
          <w:lang w:val="id-ID"/>
        </w:rPr>
        <w:t>i</w:t>
      </w:r>
      <w:r w:rsidRPr="00E64BF8">
        <w:rPr>
          <w:rFonts w:cs="Arial"/>
          <w:color w:val="000000"/>
        </w:rPr>
        <w:t xml:space="preserve"> yang terbuka dan teratur, dan berperilaku secara opportunis. Peningkatan nilai pelan</w:t>
      </w:r>
      <w:r w:rsidRPr="00E64BF8">
        <w:rPr>
          <w:rFonts w:cs="Arial"/>
          <w:color w:val="000000"/>
          <w:lang w:val="id-ID"/>
        </w:rPr>
        <w:t>gg</w:t>
      </w:r>
      <w:r w:rsidRPr="00E64BF8">
        <w:rPr>
          <w:rFonts w:cs="Arial"/>
          <w:color w:val="000000"/>
        </w:rPr>
        <w:t>an dapat dilakukan dengan meningkatkan k</w:t>
      </w:r>
      <w:r w:rsidRPr="00E64BF8">
        <w:rPr>
          <w:rFonts w:cs="Arial"/>
          <w:color w:val="000000"/>
          <w:lang w:val="id-ID"/>
        </w:rPr>
        <w:t>inerja</w:t>
      </w:r>
      <w:r w:rsidRPr="00E64BF8">
        <w:rPr>
          <w:rFonts w:cs="Arial"/>
          <w:color w:val="000000"/>
        </w:rPr>
        <w:t xml:space="preserve"> </w:t>
      </w:r>
      <w:proofErr w:type="gramStart"/>
      <w:r w:rsidRPr="00E64BF8">
        <w:rPr>
          <w:rFonts w:cs="Arial"/>
          <w:color w:val="000000"/>
        </w:rPr>
        <w:t>layanan .</w:t>
      </w:r>
      <w:proofErr w:type="gramEnd"/>
      <w:r>
        <w:rPr>
          <w:rFonts w:cs="Arial"/>
          <w:color w:val="000000"/>
        </w:rPr>
        <w:t xml:space="preserve"> </w:t>
      </w:r>
      <w:proofErr w:type="gramStart"/>
      <w:r w:rsidRPr="00E64BF8">
        <w:rPr>
          <w:rFonts w:cs="Arial"/>
          <w:color w:val="000000"/>
        </w:rPr>
        <w:t>Nilai pelanggaran memiliki keterkaitan dengan kepercayaan (rashed and abadi, 2014; hasan, kiong dan ainuddin, 2014 dan kamtarin, 2012).</w:t>
      </w:r>
      <w:proofErr w:type="gramEnd"/>
    </w:p>
    <w:p w:rsidR="00724134" w:rsidRPr="00D61600" w:rsidRDefault="00724134" w:rsidP="00C44654">
      <w:pPr>
        <w:pStyle w:val="ListParagraph"/>
        <w:tabs>
          <w:tab w:val="left" w:pos="426"/>
        </w:tabs>
        <w:spacing w:after="200" w:line="360" w:lineRule="auto"/>
        <w:ind w:left="0"/>
        <w:jc w:val="both"/>
        <w:rPr>
          <w:rFonts w:cs="Arial"/>
          <w:i/>
          <w:color w:val="000000"/>
          <w:lang w:val="id-ID"/>
        </w:rPr>
      </w:pPr>
      <w:r>
        <w:rPr>
          <w:rFonts w:cs="Arial"/>
          <w:color w:val="000000"/>
        </w:rPr>
        <w:tab/>
      </w:r>
      <w:r w:rsidRPr="00D61600">
        <w:rPr>
          <w:rFonts w:cs="Arial"/>
          <w:color w:val="000000"/>
          <w:lang w:val="id-ID"/>
        </w:rPr>
        <w:t>Organisasi perlu untuk menerapkan program pemasaran yang handal untuk dapat meraih nilai pelanggan yang superior yaitu dalam bentuk pengembangan program pemasaran dengan bauran pemasaran jasa</w:t>
      </w:r>
      <w:r w:rsidRPr="00D61600">
        <w:rPr>
          <w:rFonts w:cs="Arial"/>
          <w:color w:val="000000"/>
        </w:rPr>
        <w:t xml:space="preserve"> </w:t>
      </w:r>
      <w:r w:rsidRPr="00D61600">
        <w:rPr>
          <w:rFonts w:cs="Arial"/>
          <w:i/>
          <w:color w:val="000000"/>
          <w:lang w:val="id-ID"/>
        </w:rPr>
        <w:t>(service marketing mix)</w:t>
      </w:r>
      <w:r w:rsidRPr="00D61600">
        <w:rPr>
          <w:rFonts w:cs="Arial"/>
          <w:color w:val="000000"/>
          <w:lang w:val="id-ID"/>
        </w:rPr>
        <w:t xml:space="preserve"> sebagai outputnya. Kinerja bauran pemasaran (promosi) jas yang  memlki nilai jasa yang tinggi akan mendorong untuk mengambil keputusan. Bauran </w:t>
      </w:r>
      <w:r w:rsidRPr="00D61600">
        <w:rPr>
          <w:rFonts w:cs="Arial"/>
          <w:color w:val="000000"/>
          <w:lang w:val="id-ID"/>
        </w:rPr>
        <w:lastRenderedPageBreak/>
        <w:t xml:space="preserve">pemasaran (promosi) merupakan taktik pemasaran bergeser menjadi </w:t>
      </w:r>
      <w:r w:rsidRPr="00D61600">
        <w:rPr>
          <w:rFonts w:cs="Arial"/>
          <w:i/>
          <w:color w:val="000000"/>
          <w:lang w:val="id-ID"/>
        </w:rPr>
        <w:t>creating, communication and delivering value to customer (Pawitra,20</w:t>
      </w:r>
      <w:r>
        <w:rPr>
          <w:rFonts w:cs="Arial"/>
          <w:i/>
          <w:color w:val="000000"/>
        </w:rPr>
        <w:t>10</w:t>
      </w:r>
      <w:r w:rsidRPr="00D61600">
        <w:rPr>
          <w:rFonts w:cs="Arial"/>
          <w:i/>
          <w:color w:val="000000"/>
          <w:lang w:val="id-ID"/>
        </w:rPr>
        <w:t xml:space="preserve">) </w:t>
      </w:r>
    </w:p>
    <w:p w:rsidR="00724134" w:rsidRPr="00E97DC7" w:rsidRDefault="00724134" w:rsidP="00C44654">
      <w:pPr>
        <w:pStyle w:val="ListParagraph"/>
        <w:spacing w:line="360" w:lineRule="auto"/>
        <w:ind w:left="0" w:firstLine="426"/>
        <w:jc w:val="both"/>
        <w:rPr>
          <w:rFonts w:cs="Arial"/>
          <w:color w:val="FF0000"/>
        </w:rPr>
      </w:pPr>
      <w:proofErr w:type="gramStart"/>
      <w:r w:rsidRPr="00D61600">
        <w:rPr>
          <w:rFonts w:cs="Arial"/>
          <w:color w:val="000000"/>
        </w:rPr>
        <w:t>K</w:t>
      </w:r>
      <w:r w:rsidRPr="00D61600">
        <w:rPr>
          <w:rFonts w:cs="Arial"/>
          <w:color w:val="000000"/>
          <w:lang w:val="id-ID"/>
        </w:rPr>
        <w:t>inerja pel</w:t>
      </w:r>
      <w:r w:rsidRPr="00D61600">
        <w:rPr>
          <w:rFonts w:cs="Arial"/>
          <w:color w:val="000000"/>
        </w:rPr>
        <w:t>ayanan sendiri tidak lepas dari dukungan internal perusahaan, terutama dukungan dari sumber daya manusianya</w:t>
      </w:r>
      <w:r w:rsidRPr="00D61600">
        <w:rPr>
          <w:rFonts w:cs="Arial"/>
          <w:color w:val="000000"/>
          <w:lang w:val="id-ID"/>
        </w:rPr>
        <w:t>.</w:t>
      </w:r>
      <w:proofErr w:type="gramEnd"/>
      <w:r w:rsidRPr="00D61600">
        <w:rPr>
          <w:rFonts w:cs="Arial"/>
          <w:color w:val="000000"/>
          <w:lang w:val="id-ID"/>
        </w:rPr>
        <w:t xml:space="preserve"> </w:t>
      </w:r>
      <w:r w:rsidRPr="00D61600">
        <w:rPr>
          <w:rFonts w:cs="Arial"/>
          <w:color w:val="000000"/>
        </w:rPr>
        <w:t>Fokus pada peningkatan k</w:t>
      </w:r>
      <w:r w:rsidRPr="00D61600">
        <w:rPr>
          <w:rFonts w:cs="Arial"/>
          <w:color w:val="000000"/>
          <w:lang w:val="id-ID"/>
        </w:rPr>
        <w:t>inerja pel</w:t>
      </w:r>
      <w:r w:rsidRPr="00D61600">
        <w:rPr>
          <w:rFonts w:cs="Arial"/>
          <w:color w:val="000000"/>
        </w:rPr>
        <w:t xml:space="preserve">ayanan dalam </w:t>
      </w:r>
      <w:r w:rsidRPr="00D61600">
        <w:rPr>
          <w:rFonts w:cs="Arial"/>
          <w:i/>
          <w:color w:val="000000"/>
          <w:lang w:val="id-ID"/>
        </w:rPr>
        <w:t xml:space="preserve">pest </w:t>
      </w:r>
      <w:proofErr w:type="gramStart"/>
      <w:r w:rsidRPr="00D61600">
        <w:rPr>
          <w:rFonts w:eastAsia="Calibri" w:cs="Arial"/>
          <w:i/>
          <w:iCs/>
          <w:color w:val="000000"/>
          <w:lang w:val="id-ID" w:eastAsia="id-ID"/>
        </w:rPr>
        <w:t>management</w:t>
      </w:r>
      <w:r w:rsidRPr="00D61600">
        <w:rPr>
          <w:rFonts w:cs="Arial"/>
          <w:color w:val="000000"/>
          <w:lang w:val="id-ID"/>
        </w:rPr>
        <w:t xml:space="preserve"> </w:t>
      </w:r>
      <w:r w:rsidRPr="00D61600">
        <w:rPr>
          <w:rFonts w:cs="Arial"/>
          <w:color w:val="000000"/>
        </w:rPr>
        <w:t xml:space="preserve"> menjadi</w:t>
      </w:r>
      <w:proofErr w:type="gramEnd"/>
      <w:r w:rsidRPr="00D61600">
        <w:rPr>
          <w:rFonts w:cs="Arial"/>
          <w:color w:val="000000"/>
        </w:rPr>
        <w:t xml:space="preserve"> persyarat utama sebagai langkah dalam mendukung kelancaran </w:t>
      </w:r>
      <w:r w:rsidRPr="00D61600">
        <w:rPr>
          <w:rFonts w:cs="Arial"/>
          <w:i/>
          <w:color w:val="000000"/>
          <w:lang w:val="id-ID"/>
        </w:rPr>
        <w:t xml:space="preserve">pest </w:t>
      </w:r>
      <w:r w:rsidRPr="00D61600">
        <w:rPr>
          <w:rFonts w:eastAsia="Calibri" w:cs="Arial"/>
          <w:i/>
          <w:iCs/>
          <w:color w:val="000000"/>
          <w:lang w:val="id-ID" w:eastAsia="id-ID"/>
        </w:rPr>
        <w:t>management</w:t>
      </w:r>
      <w:r w:rsidRPr="00D61600">
        <w:rPr>
          <w:rFonts w:cs="Arial"/>
          <w:color w:val="000000"/>
          <w:lang w:val="id-ID"/>
        </w:rPr>
        <w:t xml:space="preserve"> </w:t>
      </w:r>
      <w:r w:rsidRPr="00D61600">
        <w:rPr>
          <w:rFonts w:cs="Arial"/>
          <w:color w:val="000000"/>
        </w:rPr>
        <w:t xml:space="preserve">secara sistematis. </w:t>
      </w:r>
      <w:proofErr w:type="gramStart"/>
      <w:r w:rsidRPr="00D61600">
        <w:rPr>
          <w:rFonts w:cs="Arial"/>
          <w:color w:val="000000"/>
        </w:rPr>
        <w:t>Pers</w:t>
      </w:r>
      <w:r w:rsidRPr="00D61600">
        <w:rPr>
          <w:rFonts w:cs="Arial"/>
          <w:color w:val="000000"/>
          <w:lang w:val="id-ID"/>
        </w:rPr>
        <w:t>e</w:t>
      </w:r>
      <w:r w:rsidRPr="00D61600">
        <w:rPr>
          <w:rFonts w:cs="Arial"/>
          <w:color w:val="000000"/>
        </w:rPr>
        <w:t>psi nilai yang diterima oleh konsu</w:t>
      </w:r>
      <w:r w:rsidRPr="00D61600">
        <w:rPr>
          <w:rFonts w:cs="Arial"/>
          <w:color w:val="000000"/>
          <w:lang w:val="id-ID"/>
        </w:rPr>
        <w:t>men</w:t>
      </w:r>
      <w:r w:rsidRPr="00D61600">
        <w:rPr>
          <w:rFonts w:cs="Arial"/>
          <w:color w:val="000000"/>
        </w:rPr>
        <w:t xml:space="preserve"> terbentuk dari pelayanan </w:t>
      </w:r>
      <w:r w:rsidRPr="00D61600">
        <w:rPr>
          <w:rFonts w:cs="Arial"/>
          <w:i/>
          <w:color w:val="000000"/>
          <w:lang w:val="id-ID"/>
        </w:rPr>
        <w:t xml:space="preserve">pest </w:t>
      </w:r>
      <w:r w:rsidRPr="00D61600">
        <w:rPr>
          <w:rFonts w:eastAsia="Calibri" w:cs="Arial"/>
          <w:i/>
          <w:iCs/>
          <w:color w:val="000000"/>
          <w:lang w:val="id-ID" w:eastAsia="id-ID"/>
        </w:rPr>
        <w:t>management</w:t>
      </w:r>
      <w:r w:rsidRPr="00D61600">
        <w:rPr>
          <w:rFonts w:cs="Arial"/>
          <w:i/>
          <w:color w:val="000000"/>
        </w:rPr>
        <w:t xml:space="preserve"> </w:t>
      </w:r>
      <w:r w:rsidRPr="00D61600">
        <w:rPr>
          <w:rFonts w:cs="Arial"/>
          <w:color w:val="000000"/>
        </w:rPr>
        <w:t>yang diberikan oleh pe</w:t>
      </w:r>
      <w:r w:rsidRPr="00D61600">
        <w:rPr>
          <w:rFonts w:cs="Arial"/>
          <w:color w:val="000000"/>
          <w:lang w:val="id-ID"/>
        </w:rPr>
        <w:t>rusahaan</w:t>
      </w:r>
      <w:r w:rsidRPr="00D61600">
        <w:rPr>
          <w:rFonts w:cs="Arial"/>
          <w:color w:val="000000"/>
        </w:rPr>
        <w:t xml:space="preserve"> (Chen (2012).</w:t>
      </w:r>
      <w:proofErr w:type="gramEnd"/>
      <w:r w:rsidRPr="00D61600">
        <w:rPr>
          <w:rFonts w:cs="Arial"/>
          <w:color w:val="000000"/>
        </w:rPr>
        <w:t xml:space="preserve"> </w:t>
      </w:r>
      <w:proofErr w:type="gramStart"/>
      <w:r w:rsidRPr="00D61600">
        <w:rPr>
          <w:rFonts w:cs="Arial"/>
          <w:i/>
          <w:color w:val="000000"/>
        </w:rPr>
        <w:t>Relationship marketing</w:t>
      </w:r>
      <w:r w:rsidRPr="00D61600">
        <w:rPr>
          <w:rFonts w:cs="Arial"/>
          <w:color w:val="000000"/>
        </w:rPr>
        <w:t xml:space="preserve"> tidak hanya digunakan pada pemas</w:t>
      </w:r>
      <w:r w:rsidRPr="00D61600">
        <w:rPr>
          <w:rFonts w:cs="Arial"/>
          <w:color w:val="000000"/>
          <w:lang w:val="id-ID"/>
        </w:rPr>
        <w:t>a</w:t>
      </w:r>
      <w:r w:rsidRPr="00D61600">
        <w:rPr>
          <w:rFonts w:cs="Arial"/>
          <w:color w:val="000000"/>
        </w:rPr>
        <w:t xml:space="preserve">ran produk saja, tetapi </w:t>
      </w:r>
      <w:r w:rsidRPr="00D61600">
        <w:rPr>
          <w:rFonts w:cs="Arial"/>
          <w:i/>
          <w:color w:val="000000"/>
        </w:rPr>
        <w:t>relationship marketing</w:t>
      </w:r>
      <w:r w:rsidRPr="00D61600">
        <w:rPr>
          <w:rFonts w:cs="Arial"/>
          <w:color w:val="000000"/>
        </w:rPr>
        <w:t xml:space="preserve"> berguna pula untuk pemasaran jasa ataupun pemasaran so</w:t>
      </w:r>
      <w:r w:rsidRPr="00D61600">
        <w:rPr>
          <w:rFonts w:cs="Arial"/>
          <w:color w:val="000000"/>
          <w:lang w:val="id-ID"/>
        </w:rPr>
        <w:t>s</w:t>
      </w:r>
      <w:r w:rsidRPr="00D61600">
        <w:rPr>
          <w:rFonts w:cs="Arial"/>
          <w:color w:val="000000"/>
        </w:rPr>
        <w:t>ial seperti halnya pada program pemasaran</w:t>
      </w:r>
      <w:r w:rsidRPr="00D61600">
        <w:rPr>
          <w:rFonts w:cs="Arial"/>
          <w:color w:val="000000"/>
          <w:lang w:val="id-ID"/>
        </w:rPr>
        <w:t xml:space="preserve"> </w:t>
      </w:r>
      <w:r w:rsidRPr="00D61600">
        <w:rPr>
          <w:rFonts w:cs="Arial"/>
          <w:i/>
          <w:color w:val="000000"/>
          <w:lang w:val="id-ID"/>
        </w:rPr>
        <w:t xml:space="preserve">pest </w:t>
      </w:r>
      <w:r w:rsidRPr="00D61600">
        <w:rPr>
          <w:rFonts w:eastAsia="Calibri" w:cs="Arial"/>
          <w:i/>
          <w:iCs/>
          <w:color w:val="000000"/>
          <w:lang w:val="id-ID" w:eastAsia="id-ID"/>
        </w:rPr>
        <w:t>management</w:t>
      </w:r>
      <w:r w:rsidRPr="00D61600">
        <w:rPr>
          <w:rFonts w:cs="Arial"/>
          <w:i/>
          <w:color w:val="000000"/>
          <w:lang w:val="id-ID"/>
        </w:rPr>
        <w:t>.</w:t>
      </w:r>
      <w:proofErr w:type="gramEnd"/>
      <w:r w:rsidRPr="00D61600">
        <w:rPr>
          <w:rFonts w:cs="Arial"/>
          <w:color w:val="000000"/>
        </w:rPr>
        <w:t xml:space="preserve"> </w:t>
      </w:r>
      <w:proofErr w:type="gramStart"/>
      <w:r w:rsidRPr="00D61600">
        <w:rPr>
          <w:rFonts w:cs="Arial"/>
          <w:i/>
          <w:color w:val="000000"/>
        </w:rPr>
        <w:t>Relationship marketing</w:t>
      </w:r>
      <w:r w:rsidRPr="00D61600">
        <w:rPr>
          <w:rFonts w:cs="Arial"/>
          <w:color w:val="000000"/>
        </w:rPr>
        <w:t xml:space="preserve"> dalam ilmu pemasaran merupakan prinsip pemasaran yang menekankan pada hubungan baik dalam jangka panjang dengan pelanggan, pemasok dan distributor.</w:t>
      </w:r>
      <w:proofErr w:type="gramEnd"/>
      <w:r w:rsidRPr="00D61600">
        <w:rPr>
          <w:rFonts w:cs="Arial"/>
          <w:color w:val="000000"/>
        </w:rPr>
        <w:t xml:space="preserve"> Dengan kata </w:t>
      </w:r>
      <w:proofErr w:type="gramStart"/>
      <w:r w:rsidRPr="00D61600">
        <w:rPr>
          <w:rFonts w:cs="Arial"/>
          <w:color w:val="000000"/>
        </w:rPr>
        <w:t>lain</w:t>
      </w:r>
      <w:proofErr w:type="gramEnd"/>
      <w:r w:rsidRPr="00D61600">
        <w:rPr>
          <w:rFonts w:cs="Arial"/>
          <w:color w:val="000000"/>
        </w:rPr>
        <w:t xml:space="preserve">, </w:t>
      </w:r>
      <w:r w:rsidRPr="00D61600">
        <w:rPr>
          <w:rFonts w:cs="Arial"/>
          <w:i/>
          <w:color w:val="000000"/>
        </w:rPr>
        <w:t xml:space="preserve">relationship marketing </w:t>
      </w:r>
      <w:r w:rsidRPr="00D61600">
        <w:rPr>
          <w:rFonts w:cs="Arial"/>
          <w:color w:val="000000"/>
        </w:rPr>
        <w:t xml:space="preserve">merupakan rancangan </w:t>
      </w:r>
      <w:r w:rsidRPr="00D61600">
        <w:rPr>
          <w:rFonts w:cs="Arial"/>
          <w:i/>
          <w:color w:val="000000"/>
        </w:rPr>
        <w:t>integrative</w:t>
      </w:r>
      <w:r w:rsidRPr="00D61600">
        <w:rPr>
          <w:rFonts w:cs="Arial"/>
          <w:color w:val="000000"/>
        </w:rPr>
        <w:t xml:space="preserve"> yang memperkokoh kompetensi pemasaran perusahaan (Fandy Tjiptono, 2012:214).</w:t>
      </w:r>
      <w:r w:rsidRPr="00D61600">
        <w:rPr>
          <w:rFonts w:cs="Arial"/>
          <w:color w:val="000000"/>
          <w:lang w:val="id-ID"/>
        </w:rPr>
        <w:t xml:space="preserve"> </w:t>
      </w:r>
      <w:proofErr w:type="gramStart"/>
      <w:r w:rsidRPr="00D61600">
        <w:rPr>
          <w:rFonts w:cs="Arial"/>
          <w:color w:val="000000"/>
        </w:rPr>
        <w:t xml:space="preserve">Pentingnya membina dan melakukan strategi </w:t>
      </w:r>
      <w:r w:rsidRPr="00D61600">
        <w:rPr>
          <w:rFonts w:cs="Arial"/>
          <w:i/>
          <w:color w:val="000000"/>
        </w:rPr>
        <w:t>relationship</w:t>
      </w:r>
      <w:r w:rsidRPr="00D61600">
        <w:rPr>
          <w:rFonts w:cs="Arial"/>
          <w:color w:val="000000"/>
        </w:rPr>
        <w:t xml:space="preserve"> dalam organisasi pada pelaksanaan program pelaksanaan </w:t>
      </w:r>
      <w:r w:rsidRPr="00D61600">
        <w:rPr>
          <w:rFonts w:cs="Arial"/>
          <w:i/>
          <w:color w:val="000000"/>
          <w:lang w:val="id-ID"/>
        </w:rPr>
        <w:t xml:space="preserve">pest </w:t>
      </w:r>
      <w:r w:rsidRPr="00D61600">
        <w:rPr>
          <w:rFonts w:eastAsia="Calibri" w:cs="Arial"/>
          <w:i/>
          <w:iCs/>
          <w:color w:val="000000"/>
          <w:lang w:val="id-ID" w:eastAsia="id-ID"/>
        </w:rPr>
        <w:t>management</w:t>
      </w:r>
      <w:r w:rsidRPr="00D61600">
        <w:rPr>
          <w:rFonts w:cs="Arial"/>
          <w:color w:val="000000"/>
          <w:lang w:val="id-ID"/>
        </w:rPr>
        <w:t xml:space="preserve"> </w:t>
      </w:r>
      <w:r w:rsidRPr="00D61600">
        <w:rPr>
          <w:rFonts w:cs="Arial"/>
          <w:color w:val="000000"/>
        </w:rPr>
        <w:t>adalah untuk meyakinkan kepada masyarakat (pelanggan) sehingga masyarakat dapat mengetahui keunggulan dari produk jasa yang di tawarkan</w:t>
      </w:r>
      <w:r w:rsidRPr="00E97DC7">
        <w:rPr>
          <w:rFonts w:cs="Arial"/>
          <w:color w:val="FF0000"/>
        </w:rPr>
        <w:t>.</w:t>
      </w:r>
      <w:proofErr w:type="gramEnd"/>
      <w:r w:rsidRPr="00E97DC7">
        <w:rPr>
          <w:rFonts w:cs="Arial"/>
          <w:color w:val="FF0000"/>
        </w:rPr>
        <w:t xml:space="preserve">  </w:t>
      </w:r>
    </w:p>
    <w:p w:rsidR="00724134" w:rsidRPr="00E64BF8" w:rsidRDefault="00724134" w:rsidP="00C44654">
      <w:pPr>
        <w:pStyle w:val="ListParagraph"/>
        <w:spacing w:line="360" w:lineRule="auto"/>
        <w:ind w:left="0" w:firstLine="426"/>
        <w:jc w:val="both"/>
        <w:rPr>
          <w:rFonts w:cs="Arial"/>
          <w:color w:val="000000"/>
          <w:lang w:val="id-ID"/>
        </w:rPr>
      </w:pPr>
      <w:r w:rsidRPr="0092665E">
        <w:rPr>
          <w:rFonts w:cs="Arial"/>
          <w:i/>
          <w:color w:val="000000"/>
        </w:rPr>
        <w:t>Relationship marketing</w:t>
      </w:r>
      <w:r w:rsidRPr="00E64BF8">
        <w:rPr>
          <w:rFonts w:cs="Arial"/>
          <w:color w:val="000000"/>
        </w:rPr>
        <w:t xml:space="preserve"> tidak hanya dalam pemasaran yang mengutama</w:t>
      </w:r>
      <w:r>
        <w:rPr>
          <w:rFonts w:cs="Arial"/>
          <w:color w:val="000000"/>
        </w:rPr>
        <w:t>ka</w:t>
      </w:r>
      <w:r w:rsidRPr="00E64BF8">
        <w:rPr>
          <w:rFonts w:cs="Arial"/>
          <w:color w:val="000000"/>
        </w:rPr>
        <w:t xml:space="preserve">n </w:t>
      </w:r>
      <w:r w:rsidRPr="00160AD1">
        <w:rPr>
          <w:rFonts w:cs="Arial"/>
          <w:i/>
          <w:color w:val="000000"/>
        </w:rPr>
        <w:t>profabilitas</w:t>
      </w:r>
      <w:r w:rsidRPr="00E64BF8">
        <w:rPr>
          <w:rFonts w:cs="Arial"/>
          <w:color w:val="000000"/>
        </w:rPr>
        <w:t xml:space="preserve">, tetapi juga berlaku </w:t>
      </w:r>
      <w:proofErr w:type="gramStart"/>
      <w:r w:rsidRPr="00E64BF8">
        <w:rPr>
          <w:rFonts w:cs="Arial"/>
          <w:color w:val="000000"/>
        </w:rPr>
        <w:t>sama</w:t>
      </w:r>
      <w:proofErr w:type="gramEnd"/>
      <w:r w:rsidRPr="00E64BF8">
        <w:rPr>
          <w:rFonts w:cs="Arial"/>
          <w:color w:val="000000"/>
        </w:rPr>
        <w:t xml:space="preserve"> dalam pemasaran sosial.</w:t>
      </w:r>
      <w:r w:rsidRPr="00E64BF8">
        <w:rPr>
          <w:rFonts w:cs="Arial"/>
          <w:color w:val="000000"/>
          <w:lang w:val="id-ID"/>
        </w:rPr>
        <w:t xml:space="preserve"> </w:t>
      </w:r>
      <w:proofErr w:type="gramStart"/>
      <w:r w:rsidRPr="00E64BF8">
        <w:rPr>
          <w:rFonts w:cs="Arial"/>
          <w:color w:val="000000"/>
        </w:rPr>
        <w:t>Peran pem</w:t>
      </w:r>
      <w:r w:rsidRPr="00E64BF8">
        <w:rPr>
          <w:rFonts w:cs="Arial"/>
          <w:color w:val="000000"/>
          <w:lang w:val="id-ID"/>
        </w:rPr>
        <w:t>a</w:t>
      </w:r>
      <w:r w:rsidRPr="00E64BF8">
        <w:rPr>
          <w:rFonts w:cs="Arial"/>
          <w:color w:val="000000"/>
        </w:rPr>
        <w:t xml:space="preserve">saran relasional pada </w:t>
      </w:r>
      <w:r w:rsidRPr="00E64BF8">
        <w:rPr>
          <w:rFonts w:cs="Arial"/>
          <w:color w:val="000000"/>
          <w:lang w:val="id-ID"/>
        </w:rPr>
        <w:t xml:space="preserve">Pelanggan </w:t>
      </w:r>
      <w:r w:rsidRPr="00E64BF8">
        <w:rPr>
          <w:rFonts w:cs="Arial"/>
          <w:i/>
          <w:color w:val="000000"/>
          <w:lang w:val="id-ID"/>
        </w:rPr>
        <w:t xml:space="preserve">pest </w:t>
      </w:r>
      <w:r w:rsidRPr="00E64BF8">
        <w:rPr>
          <w:rFonts w:eastAsia="Calibri" w:cs="Arial"/>
          <w:i/>
          <w:iCs/>
          <w:color w:val="000000"/>
          <w:lang w:val="id-ID" w:eastAsia="id-ID"/>
        </w:rPr>
        <w:t>management</w:t>
      </w:r>
      <w:r w:rsidRPr="00E64BF8">
        <w:rPr>
          <w:rFonts w:cs="Arial"/>
          <w:color w:val="000000"/>
        </w:rPr>
        <w:t xml:space="preserve"> dapat ditingkatkan dengan meningkatkan pelayanan kepada </w:t>
      </w:r>
      <w:r w:rsidRPr="00E64BF8">
        <w:rPr>
          <w:rFonts w:cs="Arial"/>
          <w:color w:val="000000"/>
          <w:lang w:val="id-ID"/>
        </w:rPr>
        <w:t xml:space="preserve">pelanggan </w:t>
      </w:r>
      <w:r w:rsidRPr="00E64BF8">
        <w:rPr>
          <w:rFonts w:cs="Arial"/>
          <w:i/>
          <w:color w:val="000000"/>
          <w:lang w:val="id-ID"/>
        </w:rPr>
        <w:t xml:space="preserve">pest </w:t>
      </w:r>
      <w:r w:rsidRPr="00E64BF8">
        <w:rPr>
          <w:rFonts w:eastAsia="Calibri" w:cs="Arial"/>
          <w:i/>
          <w:iCs/>
          <w:color w:val="000000"/>
          <w:lang w:val="id-ID" w:eastAsia="id-ID"/>
        </w:rPr>
        <w:t>management</w:t>
      </w:r>
      <w:r w:rsidRPr="00E64BF8">
        <w:rPr>
          <w:rFonts w:cs="Arial"/>
          <w:color w:val="000000"/>
        </w:rPr>
        <w:t>.</w:t>
      </w:r>
      <w:proofErr w:type="gramEnd"/>
      <w:r w:rsidRPr="00E64BF8">
        <w:rPr>
          <w:rFonts w:cs="Arial"/>
          <w:color w:val="000000"/>
        </w:rPr>
        <w:t xml:space="preserve"> </w:t>
      </w:r>
      <w:proofErr w:type="gramStart"/>
      <w:r w:rsidRPr="00E64BF8">
        <w:rPr>
          <w:rFonts w:cs="Arial"/>
          <w:color w:val="000000"/>
        </w:rPr>
        <w:t>pelayanan</w:t>
      </w:r>
      <w:proofErr w:type="gramEnd"/>
      <w:r w:rsidRPr="00E64BF8">
        <w:rPr>
          <w:rFonts w:cs="Arial"/>
          <w:color w:val="000000"/>
        </w:rPr>
        <w:t xml:space="preserve"> yang berkualitas menunjukkan kesiapan penyedia program, dalam melakukan pelayanan kepada para </w:t>
      </w:r>
      <w:r w:rsidRPr="00E64BF8">
        <w:rPr>
          <w:rFonts w:cs="Arial"/>
          <w:color w:val="000000"/>
          <w:lang w:val="id-ID"/>
        </w:rPr>
        <w:t xml:space="preserve">pelanggan </w:t>
      </w:r>
      <w:r w:rsidRPr="00E64BF8">
        <w:rPr>
          <w:rFonts w:cs="Arial"/>
          <w:i/>
          <w:color w:val="000000"/>
          <w:lang w:val="id-ID"/>
        </w:rPr>
        <w:t xml:space="preserve">pest </w:t>
      </w:r>
      <w:r w:rsidRPr="00E64BF8">
        <w:rPr>
          <w:rFonts w:eastAsia="Calibri" w:cs="Arial"/>
          <w:i/>
          <w:iCs/>
          <w:color w:val="000000"/>
          <w:lang w:val="id-ID" w:eastAsia="id-ID"/>
        </w:rPr>
        <w:t>management</w:t>
      </w:r>
      <w:r w:rsidRPr="00E64BF8">
        <w:rPr>
          <w:rFonts w:cs="Arial"/>
          <w:color w:val="000000"/>
        </w:rPr>
        <w:t xml:space="preserve">. </w:t>
      </w:r>
      <w:proofErr w:type="gramStart"/>
      <w:r w:rsidRPr="00E64BF8">
        <w:rPr>
          <w:rFonts w:cs="Arial"/>
          <w:color w:val="000000"/>
        </w:rPr>
        <w:t>Hasil penelitian terdahulu mengungk</w:t>
      </w:r>
      <w:r w:rsidRPr="00E64BF8">
        <w:rPr>
          <w:rFonts w:cs="Arial"/>
          <w:color w:val="000000"/>
          <w:lang w:val="id-ID"/>
        </w:rPr>
        <w:t>a</w:t>
      </w:r>
      <w:r w:rsidRPr="00E64BF8">
        <w:rPr>
          <w:rFonts w:cs="Arial"/>
          <w:color w:val="000000"/>
        </w:rPr>
        <w:t xml:space="preserve">pkan adanya keterkaitan antara nilai dengan </w:t>
      </w:r>
      <w:r w:rsidRPr="00E64BF8">
        <w:rPr>
          <w:rFonts w:cs="Arial"/>
          <w:color w:val="000000"/>
          <w:lang w:val="id-ID"/>
        </w:rPr>
        <w:t>kinerja l</w:t>
      </w:r>
      <w:r w:rsidRPr="00E64BF8">
        <w:rPr>
          <w:rFonts w:cs="Arial"/>
          <w:color w:val="000000"/>
        </w:rPr>
        <w:t>ayanan (Nofiana, dan Sugiarsi, 2011; Winda Bata, dkk, 2013 dan Utari, 2013).</w:t>
      </w:r>
      <w:proofErr w:type="gramEnd"/>
      <w:r w:rsidRPr="00E64BF8">
        <w:rPr>
          <w:rFonts w:cs="Arial"/>
          <w:color w:val="000000"/>
          <w:lang w:val="id-ID"/>
        </w:rPr>
        <w:t xml:space="preserve"> </w:t>
      </w:r>
    </w:p>
    <w:p w:rsidR="00724134" w:rsidRPr="00E64BF8" w:rsidRDefault="00724134" w:rsidP="00C44654">
      <w:pPr>
        <w:pStyle w:val="NoSpacing"/>
        <w:tabs>
          <w:tab w:val="left" w:pos="0"/>
          <w:tab w:val="left" w:pos="426"/>
        </w:tabs>
        <w:spacing w:line="360" w:lineRule="auto"/>
        <w:ind w:right="-142"/>
        <w:jc w:val="both"/>
        <w:rPr>
          <w:rFonts w:ascii="Arial" w:hAnsi="Arial" w:cs="Arial"/>
          <w:b/>
          <w:color w:val="000000"/>
          <w:szCs w:val="24"/>
        </w:rPr>
      </w:pPr>
      <w:r w:rsidRPr="00E64BF8">
        <w:rPr>
          <w:rFonts w:ascii="Arial" w:hAnsi="Arial" w:cs="Arial"/>
          <w:color w:val="000000"/>
          <w:szCs w:val="24"/>
          <w:lang w:val="id-ID"/>
        </w:rPr>
        <w:tab/>
      </w:r>
      <w:r w:rsidRPr="00E64BF8">
        <w:rPr>
          <w:rFonts w:ascii="Arial" w:hAnsi="Arial" w:cs="Arial"/>
          <w:color w:val="000000"/>
          <w:szCs w:val="24"/>
        </w:rPr>
        <w:t>Berdasarkan latar belakang penelitian di atas, maka peneliti tertarik untuk melakukan penelitian sec</w:t>
      </w:r>
      <w:r w:rsidRPr="00E64BF8">
        <w:rPr>
          <w:rFonts w:ascii="Arial" w:hAnsi="Arial" w:cs="Arial"/>
          <w:color w:val="000000"/>
          <w:szCs w:val="24"/>
          <w:lang w:val="id-ID"/>
        </w:rPr>
        <w:t>a</w:t>
      </w:r>
      <w:r w:rsidRPr="00E64BF8">
        <w:rPr>
          <w:rFonts w:ascii="Arial" w:hAnsi="Arial" w:cs="Arial"/>
          <w:color w:val="000000"/>
          <w:szCs w:val="24"/>
        </w:rPr>
        <w:t xml:space="preserve">ra mendalam terkait </w:t>
      </w:r>
      <w:proofErr w:type="gramStart"/>
      <w:r w:rsidRPr="00E64BF8">
        <w:rPr>
          <w:rFonts w:ascii="Arial" w:hAnsi="Arial" w:cs="Arial"/>
          <w:color w:val="000000"/>
          <w:szCs w:val="24"/>
        </w:rPr>
        <w:t xml:space="preserve">dengan </w:t>
      </w:r>
      <w:r w:rsidRPr="00E64BF8">
        <w:rPr>
          <w:rFonts w:ascii="Arial" w:hAnsi="Arial" w:cs="Arial"/>
          <w:color w:val="000000"/>
          <w:szCs w:val="24"/>
          <w:lang w:val="id-ID"/>
        </w:rPr>
        <w:t xml:space="preserve"> </w:t>
      </w:r>
      <w:r w:rsidRPr="00E64BF8">
        <w:rPr>
          <w:rFonts w:ascii="Arial" w:hAnsi="Arial" w:cs="Arial"/>
          <w:b/>
          <w:color w:val="000000"/>
          <w:szCs w:val="24"/>
          <w:lang w:val="id-ID"/>
        </w:rPr>
        <w:t>“</w:t>
      </w:r>
      <w:proofErr w:type="gramEnd"/>
      <w:r w:rsidRPr="00E64BF8">
        <w:rPr>
          <w:rFonts w:ascii="Arial" w:hAnsi="Arial" w:cs="Arial"/>
          <w:b/>
          <w:color w:val="000000"/>
          <w:szCs w:val="24"/>
          <w:lang w:val="id-ID"/>
        </w:rPr>
        <w:t xml:space="preserve">Analisis </w:t>
      </w:r>
      <w:r w:rsidRPr="00E64BF8">
        <w:rPr>
          <w:rFonts w:ascii="Arial" w:hAnsi="Arial" w:cs="Arial"/>
          <w:b/>
          <w:color w:val="000000"/>
          <w:szCs w:val="24"/>
          <w:lang w:val="sv-SE"/>
        </w:rPr>
        <w:t xml:space="preserve">Kinerja Promosi, </w:t>
      </w:r>
      <w:r w:rsidRPr="00E64BF8">
        <w:rPr>
          <w:rFonts w:ascii="Arial" w:hAnsi="Arial" w:cs="Arial"/>
          <w:b/>
          <w:color w:val="000000"/>
          <w:szCs w:val="24"/>
        </w:rPr>
        <w:t>K</w:t>
      </w:r>
      <w:r w:rsidRPr="00E64BF8">
        <w:rPr>
          <w:rFonts w:ascii="Arial" w:hAnsi="Arial" w:cs="Arial"/>
          <w:b/>
          <w:color w:val="000000"/>
          <w:szCs w:val="24"/>
          <w:lang w:val="id-ID"/>
        </w:rPr>
        <w:t>inerja Pel</w:t>
      </w:r>
      <w:r w:rsidRPr="00E64BF8">
        <w:rPr>
          <w:rFonts w:ascii="Arial" w:hAnsi="Arial" w:cs="Arial"/>
          <w:b/>
          <w:color w:val="000000"/>
          <w:szCs w:val="24"/>
        </w:rPr>
        <w:t>ayanan</w:t>
      </w:r>
      <w:r w:rsidRPr="00E64BF8">
        <w:rPr>
          <w:rFonts w:ascii="Arial" w:hAnsi="Arial" w:cs="Arial"/>
          <w:color w:val="000000"/>
        </w:rPr>
        <w:t xml:space="preserve"> </w:t>
      </w:r>
      <w:r w:rsidRPr="00E64BF8">
        <w:rPr>
          <w:rFonts w:ascii="Arial" w:hAnsi="Arial" w:cs="Arial"/>
          <w:b/>
          <w:color w:val="000000"/>
          <w:szCs w:val="24"/>
          <w:lang w:val="id-ID"/>
        </w:rPr>
        <w:t>d</w:t>
      </w:r>
      <w:r w:rsidRPr="00E64BF8">
        <w:rPr>
          <w:rFonts w:ascii="Arial" w:hAnsi="Arial" w:cs="Arial"/>
          <w:b/>
          <w:color w:val="000000"/>
          <w:szCs w:val="24"/>
          <w:lang w:val="sv-SE"/>
        </w:rPr>
        <w:t xml:space="preserve">an Pemasaran </w:t>
      </w:r>
      <w:r w:rsidRPr="00E64BF8">
        <w:rPr>
          <w:rFonts w:ascii="Arial" w:hAnsi="Arial" w:cs="Arial"/>
          <w:b/>
          <w:iCs/>
          <w:color w:val="000000"/>
          <w:szCs w:val="24"/>
          <w:lang w:val="id-ID" w:eastAsia="id-ID"/>
        </w:rPr>
        <w:t>Kerelasian</w:t>
      </w:r>
      <w:r w:rsidRPr="00E64BF8">
        <w:rPr>
          <w:rFonts w:ascii="Arial" w:hAnsi="Arial" w:cs="Arial"/>
          <w:b/>
          <w:color w:val="000000"/>
          <w:szCs w:val="24"/>
          <w:lang w:val="sv-SE"/>
        </w:rPr>
        <w:t xml:space="preserve"> </w:t>
      </w:r>
      <w:r w:rsidRPr="00E64BF8">
        <w:rPr>
          <w:rFonts w:ascii="Arial" w:hAnsi="Arial" w:cs="Arial"/>
          <w:b/>
          <w:color w:val="000000"/>
          <w:szCs w:val="24"/>
          <w:lang w:val="id-ID"/>
        </w:rPr>
        <w:t>Pelanggan t</w:t>
      </w:r>
      <w:r w:rsidRPr="00E64BF8">
        <w:rPr>
          <w:rFonts w:ascii="Arial" w:hAnsi="Arial" w:cs="Arial"/>
          <w:b/>
          <w:color w:val="000000"/>
          <w:szCs w:val="24"/>
          <w:lang w:val="sv-SE"/>
        </w:rPr>
        <w:t xml:space="preserve">erhadap </w:t>
      </w:r>
      <w:r w:rsidRPr="00E64BF8">
        <w:rPr>
          <w:rFonts w:ascii="Arial" w:hAnsi="Arial" w:cs="Arial"/>
          <w:b/>
          <w:color w:val="000000"/>
          <w:szCs w:val="24"/>
          <w:lang w:val="sv-SE"/>
        </w:rPr>
        <w:lastRenderedPageBreak/>
        <w:t xml:space="preserve">Nilai </w:t>
      </w:r>
      <w:r w:rsidRPr="00E64BF8">
        <w:rPr>
          <w:rFonts w:ascii="Arial" w:hAnsi="Arial" w:cs="Arial"/>
          <w:b/>
          <w:color w:val="000000"/>
          <w:szCs w:val="24"/>
          <w:lang w:val="id-ID"/>
        </w:rPr>
        <w:t>P</w:t>
      </w:r>
      <w:r w:rsidRPr="00E64BF8">
        <w:rPr>
          <w:rFonts w:ascii="Arial" w:hAnsi="Arial" w:cs="Arial"/>
          <w:b/>
          <w:color w:val="000000"/>
          <w:szCs w:val="24"/>
          <w:lang w:val="sv-SE"/>
        </w:rPr>
        <w:t xml:space="preserve">elanggan Serta Implikasinya Pada </w:t>
      </w:r>
      <w:r w:rsidRPr="00E64BF8">
        <w:rPr>
          <w:rFonts w:ascii="Arial" w:hAnsi="Arial" w:cs="Arial"/>
          <w:b/>
          <w:color w:val="000000"/>
          <w:szCs w:val="24"/>
          <w:lang w:val="id-ID"/>
        </w:rPr>
        <w:t>K</w:t>
      </w:r>
      <w:r w:rsidRPr="00E64BF8">
        <w:rPr>
          <w:rFonts w:ascii="Arial" w:hAnsi="Arial" w:cs="Arial"/>
          <w:b/>
          <w:color w:val="000000"/>
          <w:szCs w:val="24"/>
          <w:lang w:val="sv-SE"/>
        </w:rPr>
        <w:t>epercayaan P</w:t>
      </w:r>
      <w:r w:rsidRPr="00E64BF8">
        <w:rPr>
          <w:rFonts w:ascii="Arial" w:hAnsi="Arial" w:cs="Arial"/>
          <w:b/>
          <w:color w:val="000000"/>
          <w:szCs w:val="24"/>
          <w:lang w:val="id-ID"/>
        </w:rPr>
        <w:t xml:space="preserve">elanggan </w:t>
      </w:r>
      <w:r w:rsidRPr="007F41E1">
        <w:rPr>
          <w:rFonts w:ascii="Arial" w:hAnsi="Arial" w:cs="Arial"/>
          <w:b/>
          <w:i/>
          <w:color w:val="000000"/>
          <w:szCs w:val="24"/>
          <w:lang w:val="sv-SE"/>
        </w:rPr>
        <w:t xml:space="preserve">Pest </w:t>
      </w:r>
      <w:r w:rsidRPr="007F41E1">
        <w:rPr>
          <w:rFonts w:ascii="Arial" w:hAnsi="Arial" w:cs="Arial"/>
          <w:b/>
          <w:i/>
          <w:iCs/>
          <w:color w:val="000000"/>
          <w:szCs w:val="24"/>
          <w:lang w:val="id-ID" w:eastAsia="id-ID"/>
        </w:rPr>
        <w:t>Management</w:t>
      </w:r>
      <w:r w:rsidRPr="00E64BF8">
        <w:rPr>
          <w:rFonts w:ascii="Arial" w:hAnsi="Arial" w:cs="Arial"/>
          <w:b/>
          <w:color w:val="000000"/>
          <w:szCs w:val="24"/>
          <w:lang w:val="sv-SE"/>
        </w:rPr>
        <w:t xml:space="preserve"> (Survey pada </w:t>
      </w:r>
      <w:r>
        <w:rPr>
          <w:rFonts w:ascii="Arial" w:hAnsi="Arial" w:cs="Arial"/>
          <w:b/>
          <w:color w:val="000000"/>
          <w:szCs w:val="24"/>
          <w:lang w:val="sv-SE"/>
        </w:rPr>
        <w:t>pelanggan</w:t>
      </w:r>
      <w:r w:rsidRPr="00E64BF8">
        <w:rPr>
          <w:rFonts w:ascii="Arial" w:hAnsi="Arial" w:cs="Arial"/>
          <w:b/>
          <w:color w:val="000000"/>
          <w:szCs w:val="24"/>
          <w:lang w:val="sv-SE"/>
        </w:rPr>
        <w:t xml:space="preserve"> </w:t>
      </w:r>
      <w:r w:rsidRPr="007F41E1">
        <w:rPr>
          <w:rFonts w:ascii="Arial" w:hAnsi="Arial" w:cs="Arial"/>
          <w:b/>
          <w:i/>
          <w:color w:val="000000"/>
          <w:szCs w:val="24"/>
          <w:lang w:val="sv-SE"/>
        </w:rPr>
        <w:t xml:space="preserve">Pest </w:t>
      </w:r>
      <w:r w:rsidRPr="007F41E1">
        <w:rPr>
          <w:rFonts w:ascii="Arial" w:hAnsi="Arial" w:cs="Arial"/>
          <w:b/>
          <w:i/>
          <w:iCs/>
          <w:color w:val="000000"/>
          <w:szCs w:val="24"/>
          <w:lang w:val="id-ID" w:eastAsia="id-ID"/>
        </w:rPr>
        <w:t>Management</w:t>
      </w:r>
      <w:r w:rsidRPr="00E64BF8">
        <w:rPr>
          <w:rFonts w:ascii="Arial" w:hAnsi="Arial" w:cs="Arial"/>
          <w:b/>
          <w:color w:val="000000"/>
          <w:szCs w:val="24"/>
          <w:lang w:val="sv-SE"/>
        </w:rPr>
        <w:t xml:space="preserve"> </w:t>
      </w:r>
      <w:r w:rsidRPr="00E64BF8">
        <w:rPr>
          <w:rFonts w:ascii="Arial" w:hAnsi="Arial" w:cs="Arial"/>
          <w:b/>
          <w:color w:val="000000"/>
          <w:szCs w:val="24"/>
          <w:lang w:val="id-ID"/>
        </w:rPr>
        <w:t xml:space="preserve">Di </w:t>
      </w:r>
      <w:r>
        <w:rPr>
          <w:rFonts w:ascii="Arial" w:hAnsi="Arial" w:cs="Arial"/>
          <w:b/>
          <w:color w:val="000000"/>
          <w:szCs w:val="24"/>
          <w:lang w:val="id-ID"/>
        </w:rPr>
        <w:t xml:space="preserve">wilayah </w:t>
      </w:r>
      <w:r w:rsidRPr="00E64BF8">
        <w:rPr>
          <w:rFonts w:ascii="Arial" w:hAnsi="Arial" w:cs="Arial"/>
          <w:b/>
          <w:color w:val="000000"/>
          <w:szCs w:val="24"/>
          <w:lang w:val="id-ID"/>
        </w:rPr>
        <w:t>Metropolitan Bandung Raya</w:t>
      </w:r>
      <w:r w:rsidRPr="00E64BF8">
        <w:rPr>
          <w:rFonts w:ascii="Arial" w:hAnsi="Arial" w:cs="Arial"/>
          <w:b/>
          <w:color w:val="000000"/>
          <w:szCs w:val="24"/>
          <w:lang w:val="sv-SE"/>
        </w:rPr>
        <w:t>)</w:t>
      </w:r>
      <w:r w:rsidRPr="00E64BF8">
        <w:rPr>
          <w:rFonts w:ascii="Arial" w:hAnsi="Arial" w:cs="Arial"/>
          <w:b/>
          <w:color w:val="000000"/>
          <w:szCs w:val="24"/>
          <w:lang w:val="id-ID"/>
        </w:rPr>
        <w:t>”.</w:t>
      </w:r>
    </w:p>
    <w:p w:rsidR="009B727C" w:rsidRPr="009B727C" w:rsidRDefault="008A255C" w:rsidP="00C44654">
      <w:pPr>
        <w:pStyle w:val="Heading2"/>
        <w:spacing w:line="360" w:lineRule="auto"/>
        <w:rPr>
          <w:lang w:val="en-US"/>
        </w:rPr>
      </w:pPr>
      <w:r>
        <w:rPr>
          <w:lang w:val="en-US"/>
        </w:rPr>
        <w:t>1.2</w:t>
      </w:r>
      <w:r>
        <w:rPr>
          <w:lang w:val="en-US"/>
        </w:rPr>
        <w:tab/>
      </w:r>
      <w:r w:rsidR="009B727C" w:rsidRPr="009B727C">
        <w:t>Identifikasi Masalah</w:t>
      </w:r>
    </w:p>
    <w:p w:rsidR="009B727C" w:rsidRPr="009B727C" w:rsidRDefault="009B727C" w:rsidP="00C44654">
      <w:pPr>
        <w:tabs>
          <w:tab w:val="left" w:pos="0"/>
          <w:tab w:val="left" w:pos="426"/>
        </w:tabs>
        <w:spacing w:line="360" w:lineRule="auto"/>
        <w:jc w:val="both"/>
        <w:rPr>
          <w:rFonts w:cs="Arial"/>
          <w:color w:val="000000"/>
          <w:szCs w:val="24"/>
        </w:rPr>
      </w:pPr>
      <w:r w:rsidRPr="009B727C">
        <w:rPr>
          <w:rFonts w:cs="Arial"/>
          <w:color w:val="000000"/>
          <w:szCs w:val="24"/>
          <w:lang w:val="id-ID"/>
        </w:rPr>
        <w:tab/>
      </w:r>
      <w:r w:rsidRPr="009B727C">
        <w:rPr>
          <w:rFonts w:cs="Arial"/>
          <w:color w:val="000000"/>
          <w:szCs w:val="24"/>
        </w:rPr>
        <w:t xml:space="preserve">Berdasarkan pengamatan penelitian di Industri </w:t>
      </w:r>
      <w:r w:rsidRPr="009B727C">
        <w:rPr>
          <w:rFonts w:cs="Arial"/>
          <w:i/>
          <w:color w:val="000000"/>
          <w:szCs w:val="24"/>
        </w:rPr>
        <w:t xml:space="preserve">pest </w:t>
      </w:r>
      <w:r w:rsidRPr="009B727C">
        <w:rPr>
          <w:rFonts w:eastAsia="Calibri" w:cs="Arial"/>
          <w:i/>
          <w:iCs/>
          <w:color w:val="000000"/>
          <w:szCs w:val="24"/>
          <w:lang w:val="id-ID" w:eastAsia="id-ID"/>
        </w:rPr>
        <w:t>management</w:t>
      </w:r>
      <w:r w:rsidRPr="009B727C">
        <w:rPr>
          <w:rFonts w:cs="Arial"/>
          <w:color w:val="000000"/>
          <w:szCs w:val="24"/>
        </w:rPr>
        <w:t xml:space="preserve"> di </w:t>
      </w:r>
      <w:r w:rsidRPr="009B727C">
        <w:rPr>
          <w:rFonts w:cs="Arial"/>
          <w:color w:val="000000"/>
          <w:szCs w:val="24"/>
          <w:lang w:val="id-ID"/>
        </w:rPr>
        <w:t xml:space="preserve">Metropolitan Bandung Raya, </w:t>
      </w:r>
      <w:r w:rsidRPr="009B727C">
        <w:rPr>
          <w:rFonts w:cs="Arial"/>
          <w:color w:val="000000"/>
          <w:szCs w:val="24"/>
        </w:rPr>
        <w:t>peneliti mengidentifikasi beberapa permasalahan yang diketemukan, yaitu:</w:t>
      </w:r>
    </w:p>
    <w:p w:rsidR="009B727C" w:rsidRPr="009B727C" w:rsidRDefault="009B727C" w:rsidP="00C44654">
      <w:pPr>
        <w:pStyle w:val="BodyText"/>
        <w:numPr>
          <w:ilvl w:val="1"/>
          <w:numId w:val="9"/>
        </w:numPr>
        <w:tabs>
          <w:tab w:val="clear" w:pos="420"/>
        </w:tabs>
        <w:spacing w:before="100" w:beforeAutospacing="1" w:after="100" w:afterAutospacing="1" w:line="360" w:lineRule="auto"/>
        <w:ind w:left="426" w:hanging="426"/>
        <w:jc w:val="both"/>
        <w:rPr>
          <w:rFonts w:cs="Arial"/>
          <w:i/>
          <w:color w:val="000000"/>
          <w:szCs w:val="24"/>
          <w:lang w:val="id-ID"/>
        </w:rPr>
      </w:pPr>
      <w:r w:rsidRPr="009B727C">
        <w:rPr>
          <w:rFonts w:cs="Arial"/>
          <w:color w:val="000000"/>
          <w:szCs w:val="24"/>
          <w:shd w:val="clear" w:color="auto" w:fill="FFFFFF"/>
        </w:rPr>
        <w:t xml:space="preserve">Perusahaan pengendalian </w:t>
      </w:r>
      <w:proofErr w:type="gramStart"/>
      <w:r w:rsidRPr="009B727C">
        <w:rPr>
          <w:rFonts w:cs="Arial"/>
          <w:color w:val="000000"/>
          <w:szCs w:val="24"/>
          <w:shd w:val="clear" w:color="auto" w:fill="FFFFFF"/>
        </w:rPr>
        <w:t>hama</w:t>
      </w:r>
      <w:proofErr w:type="gramEnd"/>
      <w:r w:rsidRPr="009B727C">
        <w:rPr>
          <w:rFonts w:cs="Arial"/>
          <w:color w:val="000000"/>
          <w:szCs w:val="24"/>
          <w:shd w:val="clear" w:color="auto" w:fill="FFFFFF"/>
        </w:rPr>
        <w:t xml:space="preserve"> </w:t>
      </w:r>
      <w:r w:rsidRPr="009B727C">
        <w:rPr>
          <w:rFonts w:cs="Arial"/>
          <w:i/>
          <w:color w:val="000000"/>
          <w:szCs w:val="24"/>
          <w:shd w:val="clear" w:color="auto" w:fill="FFFFFF"/>
        </w:rPr>
        <w:t>(pest management)</w:t>
      </w:r>
      <w:r w:rsidRPr="009B727C">
        <w:rPr>
          <w:rFonts w:cs="Arial"/>
          <w:color w:val="000000"/>
          <w:szCs w:val="24"/>
          <w:shd w:val="clear" w:color="auto" w:fill="FFFFFF"/>
        </w:rPr>
        <w:t xml:space="preserve"> Indonesia yang tergabung kebanyakan dikelola secara konvensional dan tergolong usaha UMKM.</w:t>
      </w:r>
    </w:p>
    <w:p w:rsidR="009B727C" w:rsidRPr="009B727C" w:rsidRDefault="009B727C" w:rsidP="00C44654">
      <w:pPr>
        <w:pStyle w:val="BodyText"/>
        <w:numPr>
          <w:ilvl w:val="1"/>
          <w:numId w:val="9"/>
        </w:numPr>
        <w:tabs>
          <w:tab w:val="clear" w:pos="420"/>
        </w:tabs>
        <w:spacing w:before="100" w:beforeAutospacing="1" w:after="100" w:afterAutospacing="1" w:line="360" w:lineRule="auto"/>
        <w:ind w:left="426" w:hanging="426"/>
        <w:jc w:val="both"/>
        <w:rPr>
          <w:rFonts w:cs="Arial"/>
          <w:i/>
          <w:color w:val="000000"/>
          <w:szCs w:val="24"/>
          <w:lang w:val="id-ID"/>
        </w:rPr>
      </w:pPr>
      <w:r w:rsidRPr="009B727C">
        <w:rPr>
          <w:rFonts w:cs="Arial"/>
          <w:color w:val="000000"/>
          <w:szCs w:val="24"/>
        </w:rPr>
        <w:t>Kesadaran dan pendidikan masyarakat terkait dampak hama permukiman yang membahayakan kehidupan manusia masih perlu ditingkatkan</w:t>
      </w:r>
      <w:r w:rsidRPr="009B727C">
        <w:rPr>
          <w:rFonts w:cs="Arial"/>
          <w:bCs/>
          <w:color w:val="000000"/>
          <w:szCs w:val="24"/>
        </w:rPr>
        <w:t xml:space="preserve"> </w:t>
      </w:r>
    </w:p>
    <w:p w:rsidR="009B727C" w:rsidRPr="009B727C" w:rsidRDefault="009B727C" w:rsidP="00C44654">
      <w:pPr>
        <w:pStyle w:val="BodyText"/>
        <w:numPr>
          <w:ilvl w:val="1"/>
          <w:numId w:val="9"/>
        </w:numPr>
        <w:tabs>
          <w:tab w:val="clear" w:pos="420"/>
        </w:tabs>
        <w:spacing w:before="100" w:beforeAutospacing="1" w:after="100" w:afterAutospacing="1" w:line="360" w:lineRule="auto"/>
        <w:ind w:left="426" w:hanging="426"/>
        <w:jc w:val="both"/>
        <w:rPr>
          <w:rFonts w:cs="Arial"/>
          <w:i/>
          <w:color w:val="000000"/>
          <w:szCs w:val="24"/>
          <w:lang w:val="id-ID"/>
        </w:rPr>
      </w:pPr>
      <w:r w:rsidRPr="009B727C">
        <w:rPr>
          <w:rFonts w:cs="Arial"/>
          <w:bCs/>
          <w:color w:val="000000"/>
          <w:szCs w:val="24"/>
        </w:rPr>
        <w:t xml:space="preserve">Konsumen masih banyak memandang lebih baik mengerjakan sendiri dibandingkan dengan kontrak perusahaan </w:t>
      </w:r>
      <w:r w:rsidRPr="009B727C">
        <w:rPr>
          <w:rFonts w:cs="Arial"/>
          <w:bCs/>
          <w:i/>
          <w:color w:val="000000"/>
          <w:szCs w:val="24"/>
          <w:lang w:val="id-ID"/>
        </w:rPr>
        <w:t xml:space="preserve">pest </w:t>
      </w:r>
      <w:r w:rsidRPr="009B727C">
        <w:rPr>
          <w:rFonts w:eastAsia="Calibri" w:cs="Arial"/>
          <w:i/>
          <w:iCs/>
          <w:color w:val="000000"/>
          <w:szCs w:val="24"/>
          <w:lang w:val="id-ID" w:eastAsia="id-ID"/>
        </w:rPr>
        <w:t>management</w:t>
      </w:r>
    </w:p>
    <w:p w:rsidR="009B727C" w:rsidRPr="009B727C" w:rsidRDefault="009B727C" w:rsidP="00C44654">
      <w:pPr>
        <w:pStyle w:val="BodyText"/>
        <w:numPr>
          <w:ilvl w:val="1"/>
          <w:numId w:val="9"/>
        </w:numPr>
        <w:tabs>
          <w:tab w:val="clear" w:pos="420"/>
          <w:tab w:val="left" w:pos="426"/>
        </w:tabs>
        <w:spacing w:before="100" w:beforeAutospacing="1" w:after="100" w:afterAutospacing="1" w:line="360" w:lineRule="auto"/>
        <w:ind w:left="426" w:hanging="426"/>
        <w:jc w:val="both"/>
        <w:rPr>
          <w:rFonts w:cs="Arial"/>
          <w:color w:val="000000"/>
          <w:szCs w:val="24"/>
          <w:lang w:val="id-ID"/>
        </w:rPr>
      </w:pPr>
      <w:r w:rsidRPr="009B727C">
        <w:rPr>
          <w:rFonts w:cs="Arial"/>
          <w:color w:val="000000"/>
          <w:szCs w:val="24"/>
          <w:shd w:val="clear" w:color="auto" w:fill="FFFFFF"/>
        </w:rPr>
        <w:t xml:space="preserve">Tren pasar industri pengendalian </w:t>
      </w:r>
      <w:proofErr w:type="gramStart"/>
      <w:r w:rsidRPr="009B727C">
        <w:rPr>
          <w:rFonts w:cs="Arial"/>
          <w:color w:val="000000"/>
          <w:szCs w:val="24"/>
          <w:shd w:val="clear" w:color="auto" w:fill="FFFFFF"/>
        </w:rPr>
        <w:t>hama</w:t>
      </w:r>
      <w:proofErr w:type="gramEnd"/>
      <w:r w:rsidRPr="009B727C">
        <w:rPr>
          <w:rFonts w:cs="Arial"/>
          <w:color w:val="000000"/>
          <w:szCs w:val="24"/>
          <w:shd w:val="clear" w:color="auto" w:fill="FFFFFF"/>
        </w:rPr>
        <w:t xml:space="preserve"> sudah mulai bergeser dari penerapan teknologi baru ke teknologi baru yang begitu gencar dan berlangsung cepat. </w:t>
      </w:r>
    </w:p>
    <w:p w:rsidR="009B727C" w:rsidRPr="009B727C" w:rsidRDefault="009B727C" w:rsidP="00C44654">
      <w:pPr>
        <w:pStyle w:val="BodyText"/>
        <w:numPr>
          <w:ilvl w:val="1"/>
          <w:numId w:val="9"/>
        </w:numPr>
        <w:tabs>
          <w:tab w:val="clear" w:pos="420"/>
          <w:tab w:val="left" w:pos="426"/>
        </w:tabs>
        <w:spacing w:before="100" w:beforeAutospacing="1" w:after="100" w:afterAutospacing="1" w:line="360" w:lineRule="auto"/>
        <w:ind w:left="426" w:hanging="426"/>
        <w:jc w:val="both"/>
        <w:rPr>
          <w:rFonts w:cs="Arial"/>
          <w:color w:val="000000"/>
          <w:szCs w:val="24"/>
          <w:lang w:val="id-ID"/>
        </w:rPr>
      </w:pPr>
      <w:r w:rsidRPr="009B727C">
        <w:rPr>
          <w:rFonts w:cs="Arial"/>
          <w:color w:val="000000"/>
          <w:szCs w:val="24"/>
          <w:shd w:val="clear" w:color="auto" w:fill="FFFFFF"/>
        </w:rPr>
        <w:t xml:space="preserve">Sistem operasional bisnis </w:t>
      </w:r>
      <w:r w:rsidRPr="009B727C">
        <w:rPr>
          <w:rFonts w:cs="Arial"/>
          <w:i/>
          <w:color w:val="000000"/>
          <w:szCs w:val="24"/>
          <w:shd w:val="clear" w:color="auto" w:fill="FFFFFF"/>
        </w:rPr>
        <w:t>Pest Management</w:t>
      </w:r>
      <w:r w:rsidRPr="009B727C">
        <w:rPr>
          <w:rFonts w:cs="Arial"/>
          <w:color w:val="000000"/>
          <w:szCs w:val="24"/>
          <w:shd w:val="clear" w:color="auto" w:fill="FFFFFF"/>
        </w:rPr>
        <w:t xml:space="preserve"> telah berubah, dari konvensional menjadi modern. </w:t>
      </w:r>
    </w:p>
    <w:p w:rsidR="009B727C" w:rsidRPr="009B727C" w:rsidRDefault="009B727C" w:rsidP="00C44654">
      <w:pPr>
        <w:pStyle w:val="BodyText"/>
        <w:numPr>
          <w:ilvl w:val="1"/>
          <w:numId w:val="9"/>
        </w:numPr>
        <w:tabs>
          <w:tab w:val="clear" w:pos="420"/>
          <w:tab w:val="left" w:pos="426"/>
        </w:tabs>
        <w:spacing w:before="100" w:beforeAutospacing="1" w:after="100" w:afterAutospacing="1" w:line="360" w:lineRule="auto"/>
        <w:ind w:left="709" w:hanging="709"/>
        <w:jc w:val="both"/>
        <w:rPr>
          <w:rFonts w:cs="Arial"/>
          <w:color w:val="000000"/>
          <w:szCs w:val="24"/>
          <w:lang w:val="id-ID"/>
        </w:rPr>
      </w:pPr>
      <w:r w:rsidRPr="009B727C">
        <w:rPr>
          <w:rFonts w:cs="Arial"/>
          <w:bCs/>
          <w:color w:val="000000"/>
          <w:szCs w:val="24"/>
          <w:lang w:val="id-ID"/>
        </w:rPr>
        <w:t>Banyak</w:t>
      </w:r>
      <w:r w:rsidRPr="009B727C">
        <w:rPr>
          <w:rFonts w:cs="Arial"/>
          <w:bCs/>
          <w:color w:val="000000"/>
          <w:szCs w:val="24"/>
        </w:rPr>
        <w:t xml:space="preserve">nya </w:t>
      </w:r>
      <w:r w:rsidRPr="009B727C">
        <w:rPr>
          <w:rFonts w:cs="Arial"/>
          <w:bCs/>
          <w:color w:val="000000"/>
          <w:szCs w:val="24"/>
          <w:lang w:val="id-ID"/>
        </w:rPr>
        <w:t xml:space="preserve"> yang </w:t>
      </w:r>
      <w:r w:rsidRPr="009B727C">
        <w:rPr>
          <w:rFonts w:cs="Arial"/>
          <w:bCs/>
          <w:color w:val="000000"/>
          <w:szCs w:val="24"/>
        </w:rPr>
        <w:t>memu</w:t>
      </w:r>
      <w:r w:rsidRPr="009B727C">
        <w:rPr>
          <w:rFonts w:cs="Arial"/>
          <w:bCs/>
          <w:color w:val="000000"/>
          <w:szCs w:val="24"/>
          <w:lang w:val="id-ID"/>
        </w:rPr>
        <w:t>tus</w:t>
      </w:r>
      <w:r w:rsidRPr="009B727C">
        <w:rPr>
          <w:rFonts w:cs="Arial"/>
          <w:bCs/>
          <w:color w:val="000000"/>
          <w:szCs w:val="24"/>
        </w:rPr>
        <w:t>kan</w:t>
      </w:r>
      <w:r w:rsidRPr="009B727C">
        <w:rPr>
          <w:rFonts w:cs="Arial"/>
          <w:bCs/>
          <w:color w:val="000000"/>
          <w:szCs w:val="24"/>
          <w:lang w:val="id-ID"/>
        </w:rPr>
        <w:t xml:space="preserve"> kontrak kerjasama </w:t>
      </w:r>
      <w:r w:rsidRPr="009B727C">
        <w:rPr>
          <w:rFonts w:cs="Arial"/>
          <w:bCs/>
          <w:color w:val="000000"/>
          <w:szCs w:val="24"/>
        </w:rPr>
        <w:t>sebelum waktunya habis</w:t>
      </w:r>
      <w:r w:rsidRPr="009B727C">
        <w:rPr>
          <w:rFonts w:cs="Arial"/>
          <w:bCs/>
          <w:i/>
          <w:color w:val="000000"/>
          <w:szCs w:val="24"/>
        </w:rPr>
        <w:t>.</w:t>
      </w:r>
    </w:p>
    <w:p w:rsidR="009B727C" w:rsidRPr="009B727C" w:rsidRDefault="009B727C" w:rsidP="00C44654">
      <w:pPr>
        <w:pStyle w:val="BodyText"/>
        <w:numPr>
          <w:ilvl w:val="1"/>
          <w:numId w:val="9"/>
        </w:numPr>
        <w:tabs>
          <w:tab w:val="clear" w:pos="420"/>
          <w:tab w:val="left" w:pos="426"/>
          <w:tab w:val="num" w:pos="540"/>
          <w:tab w:val="left" w:pos="567"/>
        </w:tabs>
        <w:spacing w:before="0" w:after="0" w:line="360" w:lineRule="auto"/>
        <w:ind w:left="426" w:hanging="426"/>
        <w:jc w:val="both"/>
        <w:rPr>
          <w:rFonts w:cs="Arial"/>
          <w:color w:val="000000"/>
          <w:szCs w:val="24"/>
          <w:lang w:val="id-ID"/>
        </w:rPr>
      </w:pPr>
      <w:r w:rsidRPr="009B727C">
        <w:rPr>
          <w:rFonts w:cs="Arial"/>
          <w:bCs/>
          <w:color w:val="000000"/>
          <w:szCs w:val="24"/>
          <w:lang w:val="id-ID"/>
        </w:rPr>
        <w:t>Mudahnya beralih kerjasam</w:t>
      </w:r>
      <w:r w:rsidRPr="009B727C">
        <w:rPr>
          <w:rFonts w:cs="Arial"/>
          <w:bCs/>
          <w:color w:val="000000"/>
          <w:szCs w:val="24"/>
        </w:rPr>
        <w:t>a</w:t>
      </w:r>
      <w:r w:rsidRPr="009B727C">
        <w:rPr>
          <w:rFonts w:cs="Arial"/>
          <w:bCs/>
          <w:color w:val="000000"/>
          <w:szCs w:val="24"/>
          <w:lang w:val="id-ID"/>
        </w:rPr>
        <w:t xml:space="preserve"> dengan p</w:t>
      </w:r>
      <w:r w:rsidRPr="009B727C">
        <w:rPr>
          <w:rFonts w:cs="Arial"/>
          <w:bCs/>
          <w:color w:val="000000"/>
          <w:szCs w:val="24"/>
        </w:rPr>
        <w:t>erusahaan yang lain.</w:t>
      </w:r>
    </w:p>
    <w:p w:rsidR="009B727C" w:rsidRPr="009B727C" w:rsidRDefault="009B727C" w:rsidP="00C44654">
      <w:pPr>
        <w:pStyle w:val="BodyText"/>
        <w:numPr>
          <w:ilvl w:val="1"/>
          <w:numId w:val="9"/>
        </w:numPr>
        <w:tabs>
          <w:tab w:val="clear" w:pos="420"/>
          <w:tab w:val="left" w:pos="426"/>
        </w:tabs>
        <w:spacing w:before="100" w:beforeAutospacing="1" w:after="100" w:afterAutospacing="1" w:line="360" w:lineRule="auto"/>
        <w:ind w:left="426" w:hanging="426"/>
        <w:jc w:val="both"/>
        <w:rPr>
          <w:rFonts w:cs="Arial"/>
          <w:bCs/>
          <w:color w:val="000000"/>
          <w:szCs w:val="24"/>
        </w:rPr>
      </w:pPr>
      <w:r w:rsidRPr="009B727C">
        <w:rPr>
          <w:rFonts w:cs="Arial"/>
          <w:bCs/>
          <w:color w:val="000000"/>
          <w:szCs w:val="24"/>
        </w:rPr>
        <w:t xml:space="preserve">Kompetensi pegawai </w:t>
      </w:r>
      <w:r w:rsidRPr="009B727C">
        <w:rPr>
          <w:rFonts w:cs="Arial"/>
          <w:bCs/>
          <w:i/>
          <w:color w:val="000000"/>
          <w:szCs w:val="24"/>
        </w:rPr>
        <w:t>pest management</w:t>
      </w:r>
      <w:r w:rsidRPr="009B727C">
        <w:rPr>
          <w:rFonts w:cs="Arial"/>
          <w:bCs/>
          <w:color w:val="000000"/>
          <w:szCs w:val="24"/>
        </w:rPr>
        <w:t xml:space="preserve"> masih kurang </w:t>
      </w:r>
    </w:p>
    <w:p w:rsidR="009B727C" w:rsidRPr="009B727C" w:rsidRDefault="009B727C" w:rsidP="00C44654">
      <w:pPr>
        <w:pStyle w:val="BodyText"/>
        <w:numPr>
          <w:ilvl w:val="1"/>
          <w:numId w:val="9"/>
        </w:numPr>
        <w:tabs>
          <w:tab w:val="clear" w:pos="420"/>
          <w:tab w:val="left" w:pos="426"/>
        </w:tabs>
        <w:spacing w:before="100" w:beforeAutospacing="1" w:after="100" w:afterAutospacing="1" w:line="360" w:lineRule="auto"/>
        <w:ind w:left="426" w:hanging="426"/>
        <w:jc w:val="both"/>
        <w:rPr>
          <w:rFonts w:cs="Arial"/>
          <w:color w:val="000000"/>
          <w:szCs w:val="24"/>
          <w:lang w:val="id-ID"/>
        </w:rPr>
      </w:pPr>
      <w:r w:rsidRPr="009B727C">
        <w:rPr>
          <w:rFonts w:cs="Arial"/>
          <w:bCs/>
          <w:color w:val="000000"/>
          <w:szCs w:val="24"/>
        </w:rPr>
        <w:t xml:space="preserve">Masih menggunakan produk yang dijual di toko dibandingkan kerjasama dengan </w:t>
      </w:r>
      <w:r w:rsidRPr="009B727C">
        <w:rPr>
          <w:rFonts w:cs="Arial"/>
          <w:bCs/>
          <w:i/>
          <w:color w:val="000000"/>
          <w:szCs w:val="24"/>
        </w:rPr>
        <w:t>pest management.</w:t>
      </w:r>
    </w:p>
    <w:p w:rsidR="009B727C" w:rsidRPr="009B727C" w:rsidRDefault="009B727C" w:rsidP="00C44654">
      <w:pPr>
        <w:pStyle w:val="BodyText"/>
        <w:numPr>
          <w:ilvl w:val="1"/>
          <w:numId w:val="9"/>
        </w:numPr>
        <w:tabs>
          <w:tab w:val="clear" w:pos="420"/>
          <w:tab w:val="left" w:pos="426"/>
        </w:tabs>
        <w:spacing w:before="100" w:beforeAutospacing="1" w:after="100" w:afterAutospacing="1" w:line="360" w:lineRule="auto"/>
        <w:ind w:left="426" w:hanging="426"/>
        <w:jc w:val="both"/>
        <w:rPr>
          <w:rFonts w:cs="Arial"/>
          <w:bCs/>
          <w:i/>
          <w:color w:val="000000"/>
          <w:szCs w:val="24"/>
        </w:rPr>
      </w:pPr>
      <w:r w:rsidRPr="009B727C">
        <w:rPr>
          <w:rFonts w:cs="Arial"/>
          <w:bCs/>
          <w:color w:val="000000"/>
          <w:szCs w:val="24"/>
        </w:rPr>
        <w:t xml:space="preserve">Masih banyak masyarakat yang belum mengetahui manfaat dan </w:t>
      </w:r>
      <w:proofErr w:type="gramStart"/>
      <w:r w:rsidRPr="009B727C">
        <w:rPr>
          <w:rFonts w:cs="Arial"/>
          <w:bCs/>
          <w:color w:val="000000"/>
          <w:szCs w:val="24"/>
        </w:rPr>
        <w:t>tujuan  tentang</w:t>
      </w:r>
      <w:proofErr w:type="gramEnd"/>
      <w:r w:rsidRPr="009B727C">
        <w:rPr>
          <w:rFonts w:cs="Arial"/>
          <w:bCs/>
          <w:color w:val="000000"/>
          <w:szCs w:val="24"/>
        </w:rPr>
        <w:t xml:space="preserve"> produk jasa </w:t>
      </w:r>
      <w:r w:rsidRPr="009B727C">
        <w:rPr>
          <w:rFonts w:cs="Arial"/>
          <w:bCs/>
          <w:i/>
          <w:color w:val="000000"/>
          <w:szCs w:val="24"/>
        </w:rPr>
        <w:t>pest management.</w:t>
      </w:r>
    </w:p>
    <w:p w:rsidR="009B727C" w:rsidRPr="009B727C" w:rsidRDefault="009B727C" w:rsidP="00C44654">
      <w:pPr>
        <w:pStyle w:val="BodyText"/>
        <w:numPr>
          <w:ilvl w:val="1"/>
          <w:numId w:val="9"/>
        </w:numPr>
        <w:tabs>
          <w:tab w:val="clear" w:pos="420"/>
          <w:tab w:val="num" w:pos="426"/>
        </w:tabs>
        <w:spacing w:before="100" w:beforeAutospacing="1" w:after="100" w:afterAutospacing="1" w:line="360" w:lineRule="auto"/>
        <w:ind w:left="0" w:firstLine="0"/>
        <w:jc w:val="both"/>
        <w:rPr>
          <w:rFonts w:cs="Arial"/>
          <w:color w:val="000000"/>
          <w:szCs w:val="24"/>
        </w:rPr>
      </w:pPr>
      <w:r w:rsidRPr="009B727C">
        <w:rPr>
          <w:rFonts w:cs="Arial"/>
          <w:color w:val="000000"/>
          <w:szCs w:val="24"/>
        </w:rPr>
        <w:t xml:space="preserve">Kurangnya sosialisasi yang dilakukan perusahaan </w:t>
      </w:r>
      <w:r w:rsidRPr="009B727C">
        <w:rPr>
          <w:rFonts w:cs="Arial"/>
          <w:i/>
          <w:color w:val="000000"/>
          <w:szCs w:val="24"/>
        </w:rPr>
        <w:t>pest management</w:t>
      </w:r>
    </w:p>
    <w:p w:rsidR="009B727C" w:rsidRPr="009B727C" w:rsidRDefault="009B727C" w:rsidP="00C44654">
      <w:pPr>
        <w:pStyle w:val="BodyText"/>
        <w:numPr>
          <w:ilvl w:val="1"/>
          <w:numId w:val="9"/>
        </w:numPr>
        <w:tabs>
          <w:tab w:val="clear" w:pos="420"/>
          <w:tab w:val="num" w:pos="426"/>
          <w:tab w:val="num" w:pos="567"/>
        </w:tabs>
        <w:spacing w:before="100" w:beforeAutospacing="1" w:after="100" w:afterAutospacing="1" w:line="360" w:lineRule="auto"/>
        <w:ind w:left="0" w:firstLine="0"/>
        <w:jc w:val="both"/>
        <w:rPr>
          <w:rFonts w:cs="Arial"/>
          <w:color w:val="000000"/>
          <w:szCs w:val="24"/>
        </w:rPr>
      </w:pPr>
      <w:r w:rsidRPr="009B727C">
        <w:rPr>
          <w:rFonts w:cs="Arial"/>
          <w:bCs/>
          <w:color w:val="000000"/>
          <w:szCs w:val="24"/>
          <w:lang w:val="id-ID"/>
        </w:rPr>
        <w:t xml:space="preserve">Promosi </w:t>
      </w:r>
      <w:r w:rsidRPr="009B727C">
        <w:rPr>
          <w:rFonts w:cs="Arial"/>
          <w:bCs/>
          <w:i/>
          <w:color w:val="000000"/>
          <w:szCs w:val="24"/>
          <w:lang w:val="id-ID"/>
        </w:rPr>
        <w:t>online</w:t>
      </w:r>
      <w:r w:rsidRPr="009B727C">
        <w:rPr>
          <w:rFonts w:cs="Arial"/>
          <w:bCs/>
          <w:color w:val="000000"/>
          <w:szCs w:val="24"/>
          <w:lang w:val="id-ID"/>
        </w:rPr>
        <w:t xml:space="preserve"> belum dilaksanakan secara efektif</w:t>
      </w:r>
      <w:r w:rsidRPr="009B727C">
        <w:rPr>
          <w:rFonts w:cs="Arial"/>
          <w:bCs/>
          <w:color w:val="000000"/>
          <w:szCs w:val="24"/>
        </w:rPr>
        <w:t>.</w:t>
      </w:r>
    </w:p>
    <w:p w:rsidR="009B727C" w:rsidRPr="009B727C" w:rsidRDefault="009B727C" w:rsidP="00C44654">
      <w:pPr>
        <w:pStyle w:val="BodyText"/>
        <w:numPr>
          <w:ilvl w:val="1"/>
          <w:numId w:val="9"/>
        </w:numPr>
        <w:tabs>
          <w:tab w:val="clear" w:pos="420"/>
          <w:tab w:val="num" w:pos="426"/>
          <w:tab w:val="num" w:pos="567"/>
        </w:tabs>
        <w:spacing w:before="100" w:beforeAutospacing="1" w:after="100" w:afterAutospacing="1" w:line="360" w:lineRule="auto"/>
        <w:ind w:left="0" w:firstLine="0"/>
        <w:jc w:val="both"/>
        <w:rPr>
          <w:rFonts w:cs="Arial"/>
          <w:color w:val="000000"/>
          <w:szCs w:val="24"/>
          <w:lang w:val="id-ID"/>
        </w:rPr>
      </w:pPr>
      <w:r w:rsidRPr="009B727C">
        <w:rPr>
          <w:rFonts w:cs="Arial"/>
          <w:color w:val="000000"/>
          <w:szCs w:val="24"/>
        </w:rPr>
        <w:t xml:space="preserve">Basis data pemasaran lebih banyak dengan penjualan langsung. </w:t>
      </w:r>
    </w:p>
    <w:p w:rsidR="009B727C" w:rsidRPr="009B727C" w:rsidRDefault="009B727C" w:rsidP="00C44654">
      <w:pPr>
        <w:pStyle w:val="BodyText"/>
        <w:numPr>
          <w:ilvl w:val="1"/>
          <w:numId w:val="9"/>
        </w:numPr>
        <w:tabs>
          <w:tab w:val="clear" w:pos="420"/>
          <w:tab w:val="num" w:pos="426"/>
        </w:tabs>
        <w:spacing w:before="100" w:beforeAutospacing="1" w:after="100" w:afterAutospacing="1" w:line="360" w:lineRule="auto"/>
        <w:ind w:left="0" w:firstLine="0"/>
        <w:jc w:val="both"/>
        <w:rPr>
          <w:rFonts w:cs="Arial"/>
          <w:bCs/>
          <w:color w:val="000000"/>
          <w:szCs w:val="24"/>
        </w:rPr>
      </w:pPr>
      <w:r w:rsidRPr="009B727C">
        <w:rPr>
          <w:rFonts w:cs="Arial"/>
          <w:bCs/>
          <w:color w:val="000000"/>
          <w:szCs w:val="24"/>
        </w:rPr>
        <w:t xml:space="preserve">Peralatan dan perlengkapan masih menggunakan teknologi sederhana. </w:t>
      </w:r>
    </w:p>
    <w:p w:rsidR="009B727C" w:rsidRPr="009B727C" w:rsidRDefault="009B727C" w:rsidP="00C44654">
      <w:pPr>
        <w:pStyle w:val="BodyText"/>
        <w:numPr>
          <w:ilvl w:val="1"/>
          <w:numId w:val="9"/>
        </w:numPr>
        <w:tabs>
          <w:tab w:val="clear" w:pos="420"/>
          <w:tab w:val="num" w:pos="426"/>
        </w:tabs>
        <w:spacing w:before="100" w:beforeAutospacing="1" w:after="100" w:afterAutospacing="1" w:line="360" w:lineRule="auto"/>
        <w:ind w:left="0" w:firstLine="0"/>
        <w:jc w:val="both"/>
        <w:rPr>
          <w:rFonts w:cs="Arial"/>
          <w:bCs/>
          <w:color w:val="000000"/>
          <w:szCs w:val="24"/>
        </w:rPr>
      </w:pPr>
      <w:r w:rsidRPr="009B727C">
        <w:rPr>
          <w:rFonts w:cs="Arial"/>
          <w:bCs/>
          <w:color w:val="000000"/>
          <w:szCs w:val="24"/>
          <w:lang w:val="id-ID"/>
        </w:rPr>
        <w:t>Daya tanggap petugas dalam memberikan pelayanan masih kurang</w:t>
      </w:r>
      <w:r w:rsidRPr="009B727C">
        <w:rPr>
          <w:rFonts w:cs="Arial"/>
          <w:bCs/>
          <w:color w:val="000000"/>
          <w:szCs w:val="24"/>
        </w:rPr>
        <w:t>.</w:t>
      </w:r>
    </w:p>
    <w:p w:rsidR="009B727C" w:rsidRPr="009B727C" w:rsidRDefault="009B727C" w:rsidP="00C44654">
      <w:pPr>
        <w:pStyle w:val="BodyText"/>
        <w:numPr>
          <w:ilvl w:val="1"/>
          <w:numId w:val="9"/>
        </w:numPr>
        <w:tabs>
          <w:tab w:val="clear" w:pos="420"/>
          <w:tab w:val="num" w:pos="426"/>
        </w:tabs>
        <w:spacing w:before="100" w:beforeAutospacing="1" w:after="100" w:afterAutospacing="1" w:line="360" w:lineRule="auto"/>
        <w:ind w:left="0" w:firstLine="0"/>
        <w:jc w:val="both"/>
        <w:rPr>
          <w:rFonts w:cs="Arial"/>
          <w:bCs/>
          <w:color w:val="000000"/>
          <w:szCs w:val="24"/>
        </w:rPr>
      </w:pPr>
      <w:r w:rsidRPr="009B727C">
        <w:rPr>
          <w:rFonts w:cs="Arial"/>
          <w:bCs/>
          <w:color w:val="000000"/>
          <w:szCs w:val="24"/>
        </w:rPr>
        <w:lastRenderedPageBreak/>
        <w:t xml:space="preserve">Adanya keraguan mengenai jaminan jika terjadi keracunan </w:t>
      </w:r>
    </w:p>
    <w:p w:rsidR="009B727C" w:rsidRPr="009B727C" w:rsidRDefault="009B727C" w:rsidP="00C44654">
      <w:pPr>
        <w:pStyle w:val="BodyText"/>
        <w:numPr>
          <w:ilvl w:val="1"/>
          <w:numId w:val="9"/>
        </w:numPr>
        <w:tabs>
          <w:tab w:val="clear" w:pos="420"/>
          <w:tab w:val="num" w:pos="426"/>
        </w:tabs>
        <w:spacing w:before="0" w:after="0" w:line="360" w:lineRule="auto"/>
        <w:ind w:left="0" w:firstLine="0"/>
        <w:jc w:val="both"/>
        <w:rPr>
          <w:rFonts w:cs="Arial"/>
          <w:color w:val="000000"/>
          <w:szCs w:val="24"/>
          <w:lang w:val="id-ID"/>
        </w:rPr>
      </w:pPr>
      <w:r w:rsidRPr="009B727C">
        <w:rPr>
          <w:rFonts w:cs="Arial"/>
          <w:bCs/>
          <w:color w:val="000000"/>
          <w:szCs w:val="24"/>
        </w:rPr>
        <w:t>Akses  informasi dan penanganan keluhan yang masih kurang</w:t>
      </w:r>
    </w:p>
    <w:p w:rsidR="009B727C" w:rsidRPr="009B727C" w:rsidRDefault="009B727C" w:rsidP="00C44654">
      <w:pPr>
        <w:pStyle w:val="BodyText"/>
        <w:numPr>
          <w:ilvl w:val="1"/>
          <w:numId w:val="9"/>
        </w:numPr>
        <w:tabs>
          <w:tab w:val="clear" w:pos="420"/>
          <w:tab w:val="num" w:pos="426"/>
          <w:tab w:val="num" w:pos="567"/>
        </w:tabs>
        <w:spacing w:before="100" w:beforeAutospacing="1" w:after="100" w:afterAutospacing="1" w:line="360" w:lineRule="auto"/>
        <w:ind w:left="0" w:firstLine="0"/>
        <w:jc w:val="both"/>
        <w:rPr>
          <w:rFonts w:cs="Arial"/>
          <w:color w:val="000000"/>
          <w:szCs w:val="24"/>
          <w:lang w:val="id-ID"/>
        </w:rPr>
      </w:pPr>
      <w:r w:rsidRPr="009B727C">
        <w:rPr>
          <w:rFonts w:cs="Arial"/>
          <w:color w:val="000000"/>
          <w:szCs w:val="24"/>
        </w:rPr>
        <w:t xml:space="preserve">Jarangnya even-even tentang </w:t>
      </w:r>
      <w:r w:rsidRPr="009B727C">
        <w:rPr>
          <w:rFonts w:cs="Arial"/>
          <w:i/>
          <w:color w:val="000000"/>
          <w:szCs w:val="24"/>
        </w:rPr>
        <w:t>pest management</w:t>
      </w:r>
      <w:r w:rsidRPr="009B727C">
        <w:rPr>
          <w:rFonts w:cs="Arial"/>
          <w:color w:val="000000"/>
          <w:szCs w:val="24"/>
        </w:rPr>
        <w:t xml:space="preserve"> </w:t>
      </w:r>
    </w:p>
    <w:p w:rsidR="009B727C" w:rsidRPr="009B727C" w:rsidRDefault="009B727C" w:rsidP="00C44654">
      <w:pPr>
        <w:pStyle w:val="BodyText"/>
        <w:numPr>
          <w:ilvl w:val="1"/>
          <w:numId w:val="9"/>
        </w:numPr>
        <w:tabs>
          <w:tab w:val="clear" w:pos="420"/>
          <w:tab w:val="num" w:pos="426"/>
          <w:tab w:val="num" w:pos="567"/>
        </w:tabs>
        <w:spacing w:before="100" w:beforeAutospacing="1" w:after="100" w:afterAutospacing="1" w:line="360" w:lineRule="auto"/>
        <w:ind w:left="0" w:firstLine="0"/>
        <w:jc w:val="both"/>
        <w:rPr>
          <w:rFonts w:cs="Arial"/>
          <w:color w:val="000000"/>
          <w:szCs w:val="24"/>
          <w:lang w:val="id-ID"/>
        </w:rPr>
      </w:pPr>
      <w:r w:rsidRPr="009B727C">
        <w:rPr>
          <w:rFonts w:cs="Arial"/>
          <w:color w:val="000000"/>
          <w:szCs w:val="24"/>
        </w:rPr>
        <w:t xml:space="preserve">Tarip kerjasama </w:t>
      </w:r>
      <w:r w:rsidRPr="009B727C">
        <w:rPr>
          <w:rFonts w:cs="Arial"/>
          <w:i/>
          <w:color w:val="000000"/>
          <w:szCs w:val="24"/>
        </w:rPr>
        <w:t>pest management</w:t>
      </w:r>
      <w:r w:rsidRPr="009B727C">
        <w:rPr>
          <w:rFonts w:cs="Arial"/>
          <w:color w:val="000000"/>
          <w:szCs w:val="24"/>
        </w:rPr>
        <w:t xml:space="preserve"> kurang hemat</w:t>
      </w:r>
    </w:p>
    <w:p w:rsidR="009B727C" w:rsidRPr="009B727C" w:rsidRDefault="009B727C" w:rsidP="00C44654">
      <w:pPr>
        <w:pStyle w:val="BodyText"/>
        <w:numPr>
          <w:ilvl w:val="1"/>
          <w:numId w:val="9"/>
        </w:numPr>
        <w:tabs>
          <w:tab w:val="clear" w:pos="420"/>
          <w:tab w:val="num" w:pos="426"/>
          <w:tab w:val="num" w:pos="567"/>
        </w:tabs>
        <w:spacing w:before="100" w:beforeAutospacing="1" w:after="100" w:afterAutospacing="1" w:line="360" w:lineRule="auto"/>
        <w:ind w:left="0" w:firstLine="0"/>
        <w:jc w:val="both"/>
        <w:rPr>
          <w:rFonts w:cs="Arial"/>
          <w:color w:val="000000"/>
          <w:szCs w:val="24"/>
          <w:lang w:val="id-ID"/>
        </w:rPr>
      </w:pPr>
      <w:r w:rsidRPr="009B727C">
        <w:rPr>
          <w:rFonts w:cs="Arial"/>
          <w:color w:val="000000"/>
          <w:szCs w:val="24"/>
        </w:rPr>
        <w:t>Peranan dari pihak pemerintah masih kurang</w:t>
      </w:r>
    </w:p>
    <w:p w:rsidR="009B727C" w:rsidRPr="009B727C" w:rsidRDefault="00D04C95" w:rsidP="00C44654">
      <w:pPr>
        <w:pStyle w:val="Heading1"/>
        <w:spacing w:line="360" w:lineRule="auto"/>
        <w:rPr>
          <w:lang w:val="en-US"/>
        </w:rPr>
      </w:pPr>
      <w:r>
        <w:rPr>
          <w:lang w:val="en-US"/>
        </w:rPr>
        <w:t>1.3</w:t>
      </w:r>
      <w:r>
        <w:rPr>
          <w:lang w:val="en-US"/>
        </w:rPr>
        <w:tab/>
      </w:r>
      <w:r w:rsidR="009B727C" w:rsidRPr="009B727C">
        <w:t>Batasan Masalah</w:t>
      </w:r>
    </w:p>
    <w:p w:rsidR="009B727C" w:rsidRPr="009B727C" w:rsidRDefault="009B727C" w:rsidP="00C44654">
      <w:pPr>
        <w:pStyle w:val="BodyText"/>
        <w:spacing w:before="0" w:after="0" w:line="360" w:lineRule="auto"/>
        <w:ind w:firstLine="426"/>
        <w:jc w:val="both"/>
        <w:rPr>
          <w:rFonts w:cs="Arial"/>
          <w:color w:val="000000"/>
          <w:szCs w:val="24"/>
          <w:lang w:val="id-ID"/>
        </w:rPr>
      </w:pPr>
      <w:r w:rsidRPr="009B727C">
        <w:rPr>
          <w:rFonts w:cs="Arial"/>
          <w:color w:val="000000"/>
          <w:szCs w:val="24"/>
        </w:rPr>
        <w:t xml:space="preserve">Pada penelitian ini dilakukan pembatasan masalah penelitian yang dilihat dari beberpa aspek penting, di </w:t>
      </w:r>
      <w:proofErr w:type="gramStart"/>
      <w:r w:rsidRPr="009B727C">
        <w:rPr>
          <w:rFonts w:cs="Arial"/>
          <w:color w:val="000000"/>
          <w:szCs w:val="24"/>
        </w:rPr>
        <w:t>antaranya :</w:t>
      </w:r>
      <w:proofErr w:type="gramEnd"/>
      <w:r w:rsidRPr="009B727C">
        <w:rPr>
          <w:rFonts w:cs="Arial"/>
          <w:color w:val="000000"/>
          <w:szCs w:val="24"/>
        </w:rPr>
        <w:t xml:space="preserve"> </w:t>
      </w:r>
    </w:p>
    <w:p w:rsidR="009B727C" w:rsidRPr="009B727C" w:rsidRDefault="009B727C" w:rsidP="00C44654">
      <w:pPr>
        <w:pStyle w:val="BodyText"/>
        <w:numPr>
          <w:ilvl w:val="0"/>
          <w:numId w:val="10"/>
        </w:numPr>
        <w:spacing w:before="0" w:after="0" w:line="360" w:lineRule="auto"/>
        <w:ind w:left="426" w:hanging="426"/>
        <w:jc w:val="both"/>
        <w:rPr>
          <w:rFonts w:cs="Arial"/>
          <w:color w:val="000000"/>
          <w:szCs w:val="24"/>
          <w:lang w:val="id-ID"/>
        </w:rPr>
      </w:pPr>
      <w:proofErr w:type="gramStart"/>
      <w:r w:rsidRPr="009B727C">
        <w:rPr>
          <w:rFonts w:cs="Arial"/>
          <w:color w:val="000000"/>
          <w:szCs w:val="24"/>
        </w:rPr>
        <w:t xml:space="preserve">Fokus </w:t>
      </w:r>
      <w:r w:rsidRPr="009B727C">
        <w:rPr>
          <w:rFonts w:cs="Arial"/>
          <w:color w:val="000000"/>
          <w:szCs w:val="24"/>
          <w:lang w:val="id-ID"/>
        </w:rPr>
        <w:t xml:space="preserve"> penelitian</w:t>
      </w:r>
      <w:proofErr w:type="gramEnd"/>
      <w:r w:rsidRPr="009B727C">
        <w:rPr>
          <w:rFonts w:cs="Arial"/>
          <w:color w:val="000000"/>
          <w:szCs w:val="24"/>
        </w:rPr>
        <w:t xml:space="preserve"> mengkaji aspek </w:t>
      </w:r>
      <w:r w:rsidRPr="009B727C">
        <w:rPr>
          <w:rFonts w:cs="Arial"/>
          <w:color w:val="000000"/>
          <w:szCs w:val="24"/>
          <w:lang w:val="sv-SE"/>
        </w:rPr>
        <w:t xml:space="preserve">kinerja promosi, </w:t>
      </w:r>
      <w:r w:rsidRPr="009B727C">
        <w:rPr>
          <w:rFonts w:cs="Arial"/>
          <w:color w:val="000000"/>
          <w:szCs w:val="24"/>
        </w:rPr>
        <w:t>k</w:t>
      </w:r>
      <w:r w:rsidRPr="009B727C">
        <w:rPr>
          <w:rFonts w:cs="Arial"/>
          <w:color w:val="000000"/>
          <w:szCs w:val="24"/>
          <w:lang w:val="id-ID"/>
        </w:rPr>
        <w:t>inerja pel</w:t>
      </w:r>
      <w:r w:rsidRPr="009B727C">
        <w:rPr>
          <w:rFonts w:cs="Arial"/>
          <w:color w:val="000000"/>
          <w:szCs w:val="24"/>
        </w:rPr>
        <w:t xml:space="preserve">ayanan, </w:t>
      </w:r>
      <w:r w:rsidRPr="009B727C">
        <w:rPr>
          <w:rFonts w:cs="Arial"/>
          <w:color w:val="000000"/>
          <w:szCs w:val="24"/>
          <w:lang w:val="sv-SE"/>
        </w:rPr>
        <w:t xml:space="preserve">pemasaran </w:t>
      </w:r>
      <w:r w:rsidRPr="009B727C">
        <w:rPr>
          <w:rFonts w:cs="Arial"/>
          <w:iCs/>
          <w:color w:val="000000"/>
          <w:szCs w:val="24"/>
          <w:lang w:val="id-ID" w:eastAsia="id-ID"/>
        </w:rPr>
        <w:t>kerelasian</w:t>
      </w:r>
      <w:r w:rsidRPr="009B727C">
        <w:rPr>
          <w:rFonts w:cs="Arial"/>
          <w:iCs/>
          <w:color w:val="000000"/>
          <w:szCs w:val="24"/>
          <w:lang w:eastAsia="id-ID"/>
        </w:rPr>
        <w:t xml:space="preserve"> pelanggan</w:t>
      </w:r>
      <w:r w:rsidRPr="009B727C">
        <w:rPr>
          <w:rFonts w:cs="Arial"/>
          <w:color w:val="000000"/>
          <w:szCs w:val="24"/>
        </w:rPr>
        <w:t xml:space="preserve">, </w:t>
      </w:r>
      <w:r w:rsidRPr="009B727C">
        <w:rPr>
          <w:rFonts w:cs="Arial"/>
          <w:color w:val="000000"/>
          <w:szCs w:val="24"/>
          <w:lang w:val="sv-SE"/>
        </w:rPr>
        <w:t xml:space="preserve">nilai </w:t>
      </w:r>
      <w:r w:rsidRPr="009B727C">
        <w:rPr>
          <w:rFonts w:cs="Arial"/>
          <w:color w:val="000000"/>
          <w:szCs w:val="24"/>
          <w:lang w:val="id-ID"/>
        </w:rPr>
        <w:t>p</w:t>
      </w:r>
      <w:r w:rsidRPr="009B727C">
        <w:rPr>
          <w:rFonts w:cs="Arial"/>
          <w:color w:val="000000"/>
          <w:szCs w:val="24"/>
          <w:lang w:val="sv-SE"/>
        </w:rPr>
        <w:t xml:space="preserve">elanggan dan  </w:t>
      </w:r>
      <w:r w:rsidRPr="009B727C">
        <w:rPr>
          <w:rFonts w:cs="Arial"/>
          <w:color w:val="000000"/>
          <w:szCs w:val="24"/>
          <w:lang w:val="id-ID"/>
        </w:rPr>
        <w:t>k</w:t>
      </w:r>
      <w:r w:rsidRPr="009B727C">
        <w:rPr>
          <w:rFonts w:cs="Arial"/>
          <w:color w:val="000000"/>
          <w:szCs w:val="24"/>
          <w:lang w:val="sv-SE"/>
        </w:rPr>
        <w:t>epercayaan pelanggan.</w:t>
      </w:r>
    </w:p>
    <w:p w:rsidR="009B727C" w:rsidRPr="009B727C" w:rsidRDefault="009B727C" w:rsidP="00C44654">
      <w:pPr>
        <w:pStyle w:val="BodyText"/>
        <w:numPr>
          <w:ilvl w:val="0"/>
          <w:numId w:val="10"/>
        </w:numPr>
        <w:spacing w:before="0" w:after="0" w:line="360" w:lineRule="auto"/>
        <w:ind w:left="426" w:hanging="426"/>
        <w:jc w:val="both"/>
        <w:rPr>
          <w:rFonts w:cs="Arial"/>
          <w:color w:val="000000"/>
          <w:szCs w:val="24"/>
          <w:lang w:val="id-ID"/>
        </w:rPr>
      </w:pPr>
      <w:r w:rsidRPr="009B727C">
        <w:rPr>
          <w:rFonts w:cs="Arial"/>
          <w:color w:val="000000"/>
          <w:szCs w:val="24"/>
          <w:lang w:val="id-ID"/>
        </w:rPr>
        <w:t xml:space="preserve">Unit analisis dalam penelitian ini adalah pelanggan </w:t>
      </w:r>
      <w:r w:rsidRPr="009B727C">
        <w:rPr>
          <w:rFonts w:cs="Arial"/>
          <w:color w:val="000000"/>
          <w:szCs w:val="24"/>
        </w:rPr>
        <w:t xml:space="preserve">perorangan </w:t>
      </w:r>
      <w:r w:rsidRPr="009B727C">
        <w:rPr>
          <w:rFonts w:cs="Arial"/>
          <w:i/>
          <w:color w:val="000000"/>
          <w:szCs w:val="24"/>
          <w:lang w:val="id-ID"/>
        </w:rPr>
        <w:t xml:space="preserve">pest </w:t>
      </w:r>
      <w:r w:rsidRPr="009B727C">
        <w:rPr>
          <w:rFonts w:eastAsia="Calibri" w:cs="Arial"/>
          <w:i/>
          <w:iCs/>
          <w:color w:val="000000"/>
          <w:szCs w:val="24"/>
          <w:lang w:val="id-ID" w:eastAsia="id-ID"/>
        </w:rPr>
        <w:t>management</w:t>
      </w:r>
      <w:r w:rsidRPr="009B727C">
        <w:rPr>
          <w:rFonts w:cs="Arial"/>
          <w:i/>
          <w:color w:val="000000"/>
          <w:szCs w:val="24"/>
          <w:lang w:val="id-ID"/>
        </w:rPr>
        <w:t xml:space="preserve"> </w:t>
      </w:r>
      <w:r w:rsidRPr="009B727C">
        <w:rPr>
          <w:rFonts w:cs="Arial"/>
          <w:color w:val="000000"/>
          <w:szCs w:val="24"/>
          <w:lang w:val="id-ID"/>
        </w:rPr>
        <w:t xml:space="preserve">di perusahaan </w:t>
      </w:r>
      <w:r w:rsidRPr="009B727C">
        <w:rPr>
          <w:rFonts w:cs="Arial"/>
          <w:i/>
          <w:color w:val="000000"/>
          <w:szCs w:val="24"/>
          <w:lang w:val="id-ID"/>
        </w:rPr>
        <w:t xml:space="preserve">pest </w:t>
      </w:r>
      <w:r w:rsidRPr="009B727C">
        <w:rPr>
          <w:rFonts w:eastAsia="Calibri" w:cs="Arial"/>
          <w:i/>
          <w:iCs/>
          <w:color w:val="000000"/>
          <w:szCs w:val="24"/>
          <w:lang w:val="id-ID" w:eastAsia="id-ID"/>
        </w:rPr>
        <w:t>Management</w:t>
      </w:r>
      <w:r w:rsidRPr="009B727C">
        <w:rPr>
          <w:rFonts w:cs="Arial"/>
          <w:color w:val="000000"/>
          <w:szCs w:val="24"/>
          <w:lang w:val="id-ID"/>
        </w:rPr>
        <w:t xml:space="preserve"> yang tersebar di</w:t>
      </w:r>
      <w:r w:rsidRPr="009B727C">
        <w:rPr>
          <w:rFonts w:cs="Arial"/>
          <w:color w:val="000000"/>
          <w:szCs w:val="24"/>
        </w:rPr>
        <w:t xml:space="preserve"> </w:t>
      </w:r>
      <w:r w:rsidRPr="009B727C">
        <w:rPr>
          <w:rFonts w:cs="Arial"/>
          <w:color w:val="000000"/>
          <w:szCs w:val="24"/>
          <w:lang w:val="id-ID"/>
        </w:rPr>
        <w:t>wilayah Metropolitan Bandung Raya.</w:t>
      </w:r>
    </w:p>
    <w:p w:rsidR="009B727C" w:rsidRPr="009B727C" w:rsidRDefault="009B727C" w:rsidP="00C44654">
      <w:pPr>
        <w:pStyle w:val="BodyText"/>
        <w:numPr>
          <w:ilvl w:val="0"/>
          <w:numId w:val="10"/>
        </w:numPr>
        <w:spacing w:before="0" w:after="0" w:line="360" w:lineRule="auto"/>
        <w:ind w:left="426" w:hanging="426"/>
        <w:jc w:val="both"/>
        <w:rPr>
          <w:rFonts w:cs="Arial"/>
          <w:color w:val="000000"/>
          <w:szCs w:val="24"/>
        </w:rPr>
      </w:pPr>
      <w:r w:rsidRPr="009B727C">
        <w:rPr>
          <w:rFonts w:cs="Arial"/>
          <w:color w:val="000000"/>
          <w:szCs w:val="24"/>
        </w:rPr>
        <w:t>Konsep variabel mengarah pada penetapan dimensi-dimensi yang digunakan dalam menjelaskan variabel dan selanjutnya dikembangkan menjadi indikator-indikator penelitian yang merefleksikan variabel sehingga membentuk sebuah paradigma yang menjadi landasan penelitian. Dengan demikian penelitian ini dibatasi hanya terfokus pada variabel-variabel sebagaimana disebutkan diatas, dimana variabel yang tidak diteliti cukup direpresentasikan pada nilai epsilon.</w:t>
      </w:r>
    </w:p>
    <w:p w:rsidR="009B727C" w:rsidRPr="009B727C" w:rsidRDefault="009B727C" w:rsidP="00C44654">
      <w:pPr>
        <w:pStyle w:val="BodyText"/>
        <w:numPr>
          <w:ilvl w:val="0"/>
          <w:numId w:val="10"/>
        </w:numPr>
        <w:spacing w:before="0" w:after="0" w:line="360" w:lineRule="auto"/>
        <w:ind w:left="426" w:hanging="426"/>
        <w:jc w:val="both"/>
        <w:rPr>
          <w:rFonts w:cs="Arial"/>
          <w:color w:val="000000"/>
          <w:szCs w:val="24"/>
        </w:rPr>
      </w:pPr>
      <w:r w:rsidRPr="009B727C">
        <w:rPr>
          <w:rFonts w:cs="Arial"/>
          <w:color w:val="000000"/>
          <w:szCs w:val="24"/>
        </w:rPr>
        <w:t xml:space="preserve">Metode analisis yang digunakan dalam penelitian ini adalah analisis deskriptif dan verifikatif. Analisis deskriptif bertujuan untuk mengetahui kondisi eksisting variabel dalam penelitian, sedangkan analisis verifikatif bertujuan untuk mengetahui tingkat hubungan kausalitas antar variabel serta untuk pembuktian hipotesis. </w:t>
      </w:r>
    </w:p>
    <w:p w:rsidR="009B727C" w:rsidRPr="009B727C" w:rsidRDefault="00D04C95" w:rsidP="00C44654">
      <w:pPr>
        <w:pStyle w:val="Heading1"/>
        <w:spacing w:line="360" w:lineRule="auto"/>
        <w:rPr>
          <w:lang w:val="en-US"/>
        </w:rPr>
      </w:pPr>
      <w:r>
        <w:rPr>
          <w:lang w:val="en-US"/>
        </w:rPr>
        <w:t>1.4</w:t>
      </w:r>
      <w:r>
        <w:rPr>
          <w:lang w:val="en-US"/>
        </w:rPr>
        <w:tab/>
      </w:r>
      <w:r w:rsidR="009B727C" w:rsidRPr="009B727C">
        <w:t>Rumusan Masalah</w:t>
      </w:r>
    </w:p>
    <w:p w:rsidR="009B727C" w:rsidRPr="009B727C" w:rsidRDefault="009B727C" w:rsidP="00C44654">
      <w:pPr>
        <w:pStyle w:val="BodyText"/>
        <w:tabs>
          <w:tab w:val="left" w:pos="426"/>
          <w:tab w:val="left" w:pos="900"/>
        </w:tabs>
        <w:spacing w:before="0" w:after="0" w:line="360" w:lineRule="auto"/>
        <w:jc w:val="both"/>
        <w:rPr>
          <w:rFonts w:cs="Arial"/>
          <w:color w:val="000000"/>
          <w:szCs w:val="24"/>
          <w:lang w:val="id-ID"/>
        </w:rPr>
      </w:pPr>
      <w:r w:rsidRPr="009B727C">
        <w:rPr>
          <w:rFonts w:cs="Arial"/>
          <w:color w:val="000000"/>
          <w:szCs w:val="24"/>
          <w:lang w:val="id-ID"/>
        </w:rPr>
        <w:tab/>
      </w:r>
      <w:r w:rsidRPr="009B727C">
        <w:rPr>
          <w:rFonts w:cs="Arial"/>
          <w:color w:val="000000"/>
          <w:szCs w:val="24"/>
        </w:rPr>
        <w:t xml:space="preserve">Memperhatikan latar belakang, identifikasi dan pembatasan masalah, maka rumusan masalahnya adalah </w:t>
      </w:r>
      <w:r w:rsidRPr="009B727C">
        <w:rPr>
          <w:rFonts w:cs="Arial"/>
          <w:color w:val="000000"/>
          <w:szCs w:val="24"/>
          <w:lang w:val="id-ID"/>
        </w:rPr>
        <w:t>s</w:t>
      </w:r>
      <w:r w:rsidRPr="009B727C">
        <w:rPr>
          <w:rFonts w:cs="Arial"/>
          <w:color w:val="000000"/>
          <w:szCs w:val="24"/>
        </w:rPr>
        <w:t>ebagai berikut:</w:t>
      </w:r>
    </w:p>
    <w:p w:rsidR="009B727C" w:rsidRPr="009B727C" w:rsidRDefault="009B727C" w:rsidP="00C44654">
      <w:pPr>
        <w:pStyle w:val="NoSpacing"/>
        <w:numPr>
          <w:ilvl w:val="0"/>
          <w:numId w:val="8"/>
        </w:numPr>
        <w:spacing w:line="360" w:lineRule="auto"/>
        <w:ind w:left="426" w:hanging="426"/>
        <w:jc w:val="both"/>
        <w:rPr>
          <w:rFonts w:ascii="Arial" w:hAnsi="Arial" w:cs="Arial"/>
          <w:color w:val="000000"/>
          <w:szCs w:val="24"/>
        </w:rPr>
      </w:pPr>
      <w:r w:rsidRPr="009B727C">
        <w:rPr>
          <w:rFonts w:ascii="Arial" w:hAnsi="Arial" w:cs="Arial"/>
          <w:color w:val="000000"/>
          <w:szCs w:val="24"/>
        </w:rPr>
        <w:t xml:space="preserve">Bagaimana kinerja promosi </w:t>
      </w:r>
      <w:r w:rsidRPr="009B727C">
        <w:rPr>
          <w:rFonts w:ascii="Arial" w:hAnsi="Arial" w:cs="Arial"/>
          <w:i/>
          <w:color w:val="000000"/>
          <w:szCs w:val="24"/>
        </w:rPr>
        <w:t xml:space="preserve">pest </w:t>
      </w:r>
      <w:r w:rsidRPr="009B727C">
        <w:rPr>
          <w:rFonts w:ascii="Arial" w:hAnsi="Arial" w:cs="Arial"/>
          <w:i/>
          <w:iCs/>
          <w:color w:val="000000"/>
          <w:szCs w:val="24"/>
          <w:lang w:val="id-ID" w:eastAsia="id-ID"/>
        </w:rPr>
        <w:t>management</w:t>
      </w:r>
      <w:r w:rsidRPr="009B727C">
        <w:rPr>
          <w:rFonts w:ascii="Arial" w:hAnsi="Arial" w:cs="Arial"/>
          <w:color w:val="000000"/>
          <w:szCs w:val="24"/>
        </w:rPr>
        <w:t xml:space="preserve"> di wilayah Metropolitan Bandung Raya. </w:t>
      </w:r>
    </w:p>
    <w:p w:rsidR="009B727C" w:rsidRPr="009B727C" w:rsidRDefault="009B727C" w:rsidP="00C44654">
      <w:pPr>
        <w:pStyle w:val="NoSpacing"/>
        <w:numPr>
          <w:ilvl w:val="0"/>
          <w:numId w:val="8"/>
        </w:numPr>
        <w:spacing w:line="360" w:lineRule="auto"/>
        <w:ind w:left="426" w:hanging="426"/>
        <w:jc w:val="both"/>
        <w:rPr>
          <w:rFonts w:ascii="Arial" w:hAnsi="Arial" w:cs="Arial"/>
          <w:color w:val="000000"/>
          <w:szCs w:val="24"/>
        </w:rPr>
      </w:pPr>
      <w:r w:rsidRPr="009B727C">
        <w:rPr>
          <w:rFonts w:ascii="Arial" w:hAnsi="Arial" w:cs="Arial"/>
          <w:color w:val="000000"/>
          <w:szCs w:val="24"/>
        </w:rPr>
        <w:lastRenderedPageBreak/>
        <w:t>Bagaimana k</w:t>
      </w:r>
      <w:r w:rsidRPr="009B727C">
        <w:rPr>
          <w:rFonts w:ascii="Arial" w:hAnsi="Arial" w:cs="Arial"/>
          <w:color w:val="000000"/>
          <w:szCs w:val="24"/>
          <w:lang w:val="id-ID"/>
        </w:rPr>
        <w:t>inerja pel</w:t>
      </w:r>
      <w:r w:rsidRPr="009B727C">
        <w:rPr>
          <w:rFonts w:ascii="Arial" w:hAnsi="Arial" w:cs="Arial"/>
          <w:color w:val="000000"/>
          <w:szCs w:val="24"/>
        </w:rPr>
        <w:t xml:space="preserve">ayanan </w:t>
      </w:r>
      <w:r w:rsidRPr="009B727C">
        <w:rPr>
          <w:rFonts w:ascii="Arial" w:hAnsi="Arial" w:cs="Arial"/>
          <w:i/>
          <w:color w:val="000000"/>
          <w:szCs w:val="24"/>
        </w:rPr>
        <w:t xml:space="preserve">pest </w:t>
      </w:r>
      <w:r w:rsidRPr="009B727C">
        <w:rPr>
          <w:rFonts w:ascii="Arial" w:hAnsi="Arial" w:cs="Arial"/>
          <w:i/>
          <w:iCs/>
          <w:color w:val="000000"/>
          <w:szCs w:val="24"/>
          <w:lang w:val="id-ID" w:eastAsia="id-ID"/>
        </w:rPr>
        <w:t>management</w:t>
      </w:r>
      <w:r w:rsidRPr="009B727C">
        <w:rPr>
          <w:rFonts w:ascii="Arial" w:hAnsi="Arial" w:cs="Arial"/>
          <w:color w:val="000000"/>
          <w:szCs w:val="24"/>
        </w:rPr>
        <w:t xml:space="preserve"> di wilayah Metropolitan Bandung Raya. </w:t>
      </w:r>
    </w:p>
    <w:p w:rsidR="009B727C" w:rsidRPr="009B727C" w:rsidRDefault="009B727C" w:rsidP="00C44654">
      <w:pPr>
        <w:pStyle w:val="NoSpacing"/>
        <w:numPr>
          <w:ilvl w:val="0"/>
          <w:numId w:val="8"/>
        </w:numPr>
        <w:spacing w:line="360" w:lineRule="auto"/>
        <w:ind w:left="426" w:hanging="426"/>
        <w:jc w:val="both"/>
        <w:rPr>
          <w:rFonts w:ascii="Arial" w:hAnsi="Arial" w:cs="Arial"/>
          <w:color w:val="000000"/>
          <w:szCs w:val="24"/>
        </w:rPr>
      </w:pPr>
      <w:r w:rsidRPr="009B727C">
        <w:rPr>
          <w:rFonts w:ascii="Arial" w:hAnsi="Arial" w:cs="Arial"/>
          <w:color w:val="000000"/>
          <w:szCs w:val="24"/>
        </w:rPr>
        <w:t xml:space="preserve">Bagaimana </w:t>
      </w:r>
      <w:r w:rsidRPr="009B727C">
        <w:rPr>
          <w:rFonts w:ascii="Arial" w:hAnsi="Arial" w:cs="Arial"/>
          <w:color w:val="000000"/>
          <w:szCs w:val="24"/>
          <w:lang w:val="id-ID"/>
        </w:rPr>
        <w:t>p</w:t>
      </w:r>
      <w:r w:rsidRPr="009B727C">
        <w:rPr>
          <w:rFonts w:ascii="Arial" w:hAnsi="Arial" w:cs="Arial"/>
          <w:color w:val="000000"/>
          <w:szCs w:val="24"/>
        </w:rPr>
        <w:t>emasaran</w:t>
      </w:r>
      <w:r w:rsidRPr="009B727C">
        <w:rPr>
          <w:rFonts w:ascii="Arial" w:hAnsi="Arial" w:cs="Arial"/>
          <w:color w:val="000000"/>
          <w:szCs w:val="24"/>
          <w:lang w:val="id-ID"/>
        </w:rPr>
        <w:t xml:space="preserve"> kerelasian pelanggan </w:t>
      </w:r>
      <w:r w:rsidRPr="009B727C">
        <w:rPr>
          <w:rFonts w:ascii="Arial" w:hAnsi="Arial" w:cs="Arial"/>
          <w:i/>
          <w:color w:val="000000"/>
          <w:szCs w:val="24"/>
        </w:rPr>
        <w:t>pest</w:t>
      </w:r>
      <w:r w:rsidRPr="009B727C">
        <w:rPr>
          <w:rFonts w:ascii="Arial" w:hAnsi="Arial" w:cs="Arial"/>
          <w:i/>
          <w:iCs/>
          <w:color w:val="000000"/>
          <w:szCs w:val="24"/>
          <w:lang w:val="id-ID" w:eastAsia="id-ID"/>
        </w:rPr>
        <w:t xml:space="preserve"> management</w:t>
      </w:r>
      <w:r w:rsidRPr="009B727C">
        <w:rPr>
          <w:rFonts w:ascii="Arial" w:hAnsi="Arial" w:cs="Arial"/>
          <w:color w:val="000000"/>
          <w:szCs w:val="24"/>
        </w:rPr>
        <w:t xml:space="preserve"> di wilayah Metropolitan Bandung Raya. </w:t>
      </w:r>
    </w:p>
    <w:p w:rsidR="009B727C" w:rsidRPr="009B727C" w:rsidRDefault="009B727C" w:rsidP="00C44654">
      <w:pPr>
        <w:pStyle w:val="NoSpacing"/>
        <w:numPr>
          <w:ilvl w:val="0"/>
          <w:numId w:val="8"/>
        </w:numPr>
        <w:spacing w:line="360" w:lineRule="auto"/>
        <w:ind w:left="426" w:hanging="426"/>
        <w:jc w:val="both"/>
        <w:rPr>
          <w:rFonts w:ascii="Arial" w:hAnsi="Arial" w:cs="Arial"/>
          <w:color w:val="000000"/>
          <w:szCs w:val="24"/>
        </w:rPr>
      </w:pPr>
      <w:r w:rsidRPr="009B727C">
        <w:rPr>
          <w:rFonts w:ascii="Arial" w:hAnsi="Arial" w:cs="Arial"/>
          <w:color w:val="000000"/>
          <w:szCs w:val="24"/>
        </w:rPr>
        <w:t xml:space="preserve">Bagaimana nilai pelanggan </w:t>
      </w:r>
      <w:r w:rsidRPr="009B727C">
        <w:rPr>
          <w:rFonts w:ascii="Arial" w:hAnsi="Arial" w:cs="Arial"/>
          <w:i/>
          <w:color w:val="000000"/>
          <w:szCs w:val="24"/>
        </w:rPr>
        <w:t xml:space="preserve">pest </w:t>
      </w:r>
      <w:r w:rsidRPr="009B727C">
        <w:rPr>
          <w:rFonts w:ascii="Arial" w:hAnsi="Arial" w:cs="Arial"/>
          <w:i/>
          <w:iCs/>
          <w:color w:val="000000"/>
          <w:szCs w:val="24"/>
          <w:lang w:val="id-ID" w:eastAsia="id-ID"/>
        </w:rPr>
        <w:t>management</w:t>
      </w:r>
      <w:r w:rsidRPr="009B727C">
        <w:rPr>
          <w:rFonts w:ascii="Arial" w:hAnsi="Arial" w:cs="Arial"/>
          <w:color w:val="000000"/>
          <w:szCs w:val="24"/>
        </w:rPr>
        <w:t xml:space="preserve"> di wilayah Metropolitan Bandung Raya. </w:t>
      </w:r>
    </w:p>
    <w:p w:rsidR="009B727C" w:rsidRPr="009B727C" w:rsidRDefault="009B727C" w:rsidP="00C44654">
      <w:pPr>
        <w:pStyle w:val="NoSpacing"/>
        <w:numPr>
          <w:ilvl w:val="0"/>
          <w:numId w:val="8"/>
        </w:numPr>
        <w:spacing w:line="360" w:lineRule="auto"/>
        <w:ind w:left="426" w:hanging="426"/>
        <w:jc w:val="both"/>
        <w:rPr>
          <w:rFonts w:ascii="Arial" w:hAnsi="Arial" w:cs="Arial"/>
          <w:color w:val="000000"/>
          <w:szCs w:val="24"/>
        </w:rPr>
      </w:pPr>
      <w:r w:rsidRPr="009B727C">
        <w:rPr>
          <w:rFonts w:ascii="Arial" w:hAnsi="Arial" w:cs="Arial"/>
          <w:color w:val="000000"/>
          <w:szCs w:val="24"/>
        </w:rPr>
        <w:t xml:space="preserve">Bagaimana kepercayaan </w:t>
      </w:r>
      <w:r w:rsidRPr="009B727C">
        <w:rPr>
          <w:rFonts w:ascii="Arial" w:hAnsi="Arial" w:cs="Arial"/>
          <w:color w:val="000000"/>
          <w:szCs w:val="24"/>
          <w:lang w:val="id-ID"/>
        </w:rPr>
        <w:t>pelanggan</w:t>
      </w:r>
      <w:r w:rsidRPr="009B727C">
        <w:rPr>
          <w:rFonts w:ascii="Arial" w:hAnsi="Arial" w:cs="Arial"/>
          <w:color w:val="000000"/>
          <w:szCs w:val="24"/>
        </w:rPr>
        <w:t xml:space="preserve"> </w:t>
      </w:r>
      <w:r w:rsidRPr="009B727C">
        <w:rPr>
          <w:rFonts w:ascii="Arial" w:hAnsi="Arial" w:cs="Arial"/>
          <w:i/>
          <w:color w:val="000000"/>
          <w:szCs w:val="24"/>
        </w:rPr>
        <w:t xml:space="preserve">pest </w:t>
      </w:r>
      <w:r w:rsidRPr="009B727C">
        <w:rPr>
          <w:rFonts w:ascii="Arial" w:hAnsi="Arial" w:cs="Arial"/>
          <w:i/>
          <w:iCs/>
          <w:color w:val="000000"/>
          <w:szCs w:val="24"/>
          <w:lang w:val="id-ID" w:eastAsia="id-ID"/>
        </w:rPr>
        <w:t>management</w:t>
      </w:r>
      <w:r w:rsidRPr="009B727C">
        <w:rPr>
          <w:rFonts w:ascii="Arial" w:hAnsi="Arial" w:cs="Arial"/>
          <w:color w:val="000000"/>
          <w:szCs w:val="24"/>
        </w:rPr>
        <w:t xml:space="preserve"> di wilayah Metropolitan Bandung Raya. </w:t>
      </w:r>
    </w:p>
    <w:p w:rsidR="009B727C" w:rsidRPr="009B727C" w:rsidRDefault="009B727C" w:rsidP="00C44654">
      <w:pPr>
        <w:pStyle w:val="NoSpacing"/>
        <w:numPr>
          <w:ilvl w:val="0"/>
          <w:numId w:val="8"/>
        </w:numPr>
        <w:spacing w:line="360" w:lineRule="auto"/>
        <w:ind w:left="426" w:hanging="426"/>
        <w:jc w:val="both"/>
        <w:rPr>
          <w:rFonts w:ascii="Arial" w:hAnsi="Arial" w:cs="Arial"/>
          <w:color w:val="000000"/>
          <w:szCs w:val="24"/>
        </w:rPr>
      </w:pPr>
      <w:r w:rsidRPr="009B727C">
        <w:rPr>
          <w:rFonts w:ascii="Arial" w:hAnsi="Arial" w:cs="Arial"/>
          <w:color w:val="000000"/>
          <w:szCs w:val="24"/>
        </w:rPr>
        <w:t>Seberapa besar pengaruh kinerja promosi, k</w:t>
      </w:r>
      <w:r w:rsidRPr="009B727C">
        <w:rPr>
          <w:rFonts w:ascii="Arial" w:hAnsi="Arial" w:cs="Arial"/>
          <w:color w:val="000000"/>
          <w:szCs w:val="24"/>
          <w:lang w:val="id-ID"/>
        </w:rPr>
        <w:t>inerja pel</w:t>
      </w:r>
      <w:r w:rsidRPr="009B727C">
        <w:rPr>
          <w:rFonts w:ascii="Arial" w:hAnsi="Arial" w:cs="Arial"/>
          <w:color w:val="000000"/>
          <w:szCs w:val="24"/>
        </w:rPr>
        <w:t xml:space="preserve">ayanan, </w:t>
      </w:r>
      <w:r w:rsidRPr="009B727C">
        <w:rPr>
          <w:rFonts w:ascii="Arial" w:hAnsi="Arial" w:cs="Arial"/>
          <w:color w:val="000000"/>
          <w:szCs w:val="24"/>
          <w:lang w:val="id-ID"/>
        </w:rPr>
        <w:t>p</w:t>
      </w:r>
      <w:r w:rsidRPr="009B727C">
        <w:rPr>
          <w:rFonts w:ascii="Arial" w:hAnsi="Arial" w:cs="Arial"/>
          <w:color w:val="000000"/>
          <w:szCs w:val="24"/>
        </w:rPr>
        <w:t>emasaran</w:t>
      </w:r>
      <w:r w:rsidRPr="009B727C">
        <w:rPr>
          <w:rFonts w:ascii="Arial" w:hAnsi="Arial" w:cs="Arial"/>
          <w:color w:val="000000"/>
          <w:szCs w:val="24"/>
          <w:lang w:val="id-ID"/>
        </w:rPr>
        <w:t xml:space="preserve"> kerelasian pelanggan </w:t>
      </w:r>
      <w:r w:rsidRPr="009B727C">
        <w:rPr>
          <w:rFonts w:ascii="Arial" w:hAnsi="Arial" w:cs="Arial"/>
          <w:color w:val="000000"/>
          <w:szCs w:val="24"/>
        </w:rPr>
        <w:t xml:space="preserve">terhadap nilai pelanggan </w:t>
      </w:r>
      <w:r w:rsidRPr="009B727C">
        <w:rPr>
          <w:rFonts w:ascii="Arial" w:hAnsi="Arial" w:cs="Arial"/>
          <w:i/>
          <w:color w:val="000000"/>
          <w:szCs w:val="24"/>
        </w:rPr>
        <w:t xml:space="preserve">pest </w:t>
      </w:r>
      <w:r w:rsidRPr="009B727C">
        <w:rPr>
          <w:rFonts w:ascii="Arial" w:hAnsi="Arial" w:cs="Arial"/>
          <w:i/>
          <w:iCs/>
          <w:color w:val="000000"/>
          <w:szCs w:val="24"/>
          <w:lang w:val="id-ID" w:eastAsia="id-ID"/>
        </w:rPr>
        <w:t>management</w:t>
      </w:r>
      <w:r w:rsidRPr="009B727C">
        <w:rPr>
          <w:rFonts w:ascii="Arial" w:hAnsi="Arial" w:cs="Arial"/>
          <w:color w:val="000000"/>
          <w:szCs w:val="24"/>
        </w:rPr>
        <w:t xml:space="preserve"> di wilayah Metropolitan Bandung Raya. </w:t>
      </w:r>
    </w:p>
    <w:p w:rsidR="009B727C" w:rsidRPr="009B727C" w:rsidRDefault="009B727C" w:rsidP="00C44654">
      <w:pPr>
        <w:pStyle w:val="NoSpacing"/>
        <w:numPr>
          <w:ilvl w:val="0"/>
          <w:numId w:val="8"/>
        </w:numPr>
        <w:spacing w:line="360" w:lineRule="auto"/>
        <w:ind w:left="426" w:hanging="426"/>
        <w:jc w:val="both"/>
        <w:rPr>
          <w:rFonts w:ascii="Arial" w:hAnsi="Arial" w:cs="Arial"/>
          <w:color w:val="000000"/>
          <w:szCs w:val="24"/>
        </w:rPr>
      </w:pPr>
      <w:r w:rsidRPr="009B727C">
        <w:rPr>
          <w:rFonts w:ascii="Arial" w:hAnsi="Arial" w:cs="Arial"/>
          <w:color w:val="000000"/>
          <w:szCs w:val="24"/>
        </w:rPr>
        <w:t xml:space="preserve">Seberapa besar pengaruh kinerja promosi terhadap nilai pelanggan </w:t>
      </w:r>
      <w:r w:rsidRPr="009B727C">
        <w:rPr>
          <w:rFonts w:ascii="Arial" w:hAnsi="Arial" w:cs="Arial"/>
          <w:i/>
          <w:color w:val="000000"/>
          <w:szCs w:val="24"/>
        </w:rPr>
        <w:t xml:space="preserve">pest </w:t>
      </w:r>
      <w:r w:rsidRPr="009B727C">
        <w:rPr>
          <w:rFonts w:ascii="Arial" w:hAnsi="Arial" w:cs="Arial"/>
          <w:i/>
          <w:iCs/>
          <w:color w:val="000000"/>
          <w:szCs w:val="24"/>
          <w:lang w:val="id-ID" w:eastAsia="id-ID"/>
        </w:rPr>
        <w:t>management</w:t>
      </w:r>
      <w:r w:rsidRPr="009B727C">
        <w:rPr>
          <w:rFonts w:ascii="Arial" w:hAnsi="Arial" w:cs="Arial"/>
          <w:color w:val="000000"/>
          <w:szCs w:val="24"/>
        </w:rPr>
        <w:t xml:space="preserve"> di wilayah Metropolitan Bandung Raya. </w:t>
      </w:r>
    </w:p>
    <w:p w:rsidR="009B727C" w:rsidRPr="009B727C" w:rsidRDefault="009B727C" w:rsidP="00C44654">
      <w:pPr>
        <w:pStyle w:val="NoSpacing"/>
        <w:numPr>
          <w:ilvl w:val="0"/>
          <w:numId w:val="8"/>
        </w:numPr>
        <w:spacing w:line="360" w:lineRule="auto"/>
        <w:ind w:left="426" w:hanging="426"/>
        <w:jc w:val="both"/>
        <w:rPr>
          <w:rFonts w:ascii="Arial" w:hAnsi="Arial" w:cs="Arial"/>
          <w:color w:val="000000"/>
          <w:szCs w:val="24"/>
        </w:rPr>
      </w:pPr>
      <w:r w:rsidRPr="009B727C">
        <w:rPr>
          <w:rFonts w:ascii="Arial" w:hAnsi="Arial" w:cs="Arial"/>
          <w:color w:val="000000"/>
          <w:szCs w:val="24"/>
        </w:rPr>
        <w:t>Seberapa besar pengaruh k</w:t>
      </w:r>
      <w:r w:rsidRPr="009B727C">
        <w:rPr>
          <w:rFonts w:ascii="Arial" w:hAnsi="Arial" w:cs="Arial"/>
          <w:color w:val="000000"/>
          <w:szCs w:val="24"/>
          <w:lang w:val="id-ID"/>
        </w:rPr>
        <w:t>inerja pel</w:t>
      </w:r>
      <w:r w:rsidRPr="009B727C">
        <w:rPr>
          <w:rFonts w:ascii="Arial" w:hAnsi="Arial" w:cs="Arial"/>
          <w:color w:val="000000"/>
          <w:szCs w:val="24"/>
        </w:rPr>
        <w:t xml:space="preserve">ayanan terhadap nilai pelanggan </w:t>
      </w:r>
      <w:r w:rsidRPr="009B727C">
        <w:rPr>
          <w:rFonts w:ascii="Arial" w:hAnsi="Arial" w:cs="Arial"/>
          <w:i/>
          <w:color w:val="000000"/>
          <w:szCs w:val="24"/>
        </w:rPr>
        <w:t xml:space="preserve">pest </w:t>
      </w:r>
      <w:r w:rsidRPr="009B727C">
        <w:rPr>
          <w:rFonts w:ascii="Arial" w:hAnsi="Arial" w:cs="Arial"/>
          <w:i/>
          <w:iCs/>
          <w:color w:val="000000"/>
          <w:szCs w:val="24"/>
          <w:lang w:val="id-ID" w:eastAsia="id-ID"/>
        </w:rPr>
        <w:t>management</w:t>
      </w:r>
      <w:r w:rsidRPr="009B727C">
        <w:rPr>
          <w:rFonts w:ascii="Arial" w:hAnsi="Arial" w:cs="Arial"/>
          <w:color w:val="000000"/>
          <w:szCs w:val="24"/>
        </w:rPr>
        <w:t xml:space="preserve"> di wilayah Metropolitan Bandung Raya. </w:t>
      </w:r>
    </w:p>
    <w:p w:rsidR="009B727C" w:rsidRPr="009B727C" w:rsidRDefault="009B727C" w:rsidP="00C44654">
      <w:pPr>
        <w:pStyle w:val="NoSpacing"/>
        <w:numPr>
          <w:ilvl w:val="0"/>
          <w:numId w:val="8"/>
        </w:numPr>
        <w:spacing w:line="360" w:lineRule="auto"/>
        <w:ind w:left="426" w:hanging="426"/>
        <w:jc w:val="both"/>
        <w:rPr>
          <w:rFonts w:ascii="Arial" w:hAnsi="Arial" w:cs="Arial"/>
          <w:color w:val="000000"/>
          <w:szCs w:val="24"/>
        </w:rPr>
      </w:pPr>
      <w:r w:rsidRPr="009B727C">
        <w:rPr>
          <w:rFonts w:ascii="Arial" w:hAnsi="Arial" w:cs="Arial"/>
          <w:color w:val="000000"/>
          <w:szCs w:val="24"/>
        </w:rPr>
        <w:t xml:space="preserve">Seberapa besar pengaruh </w:t>
      </w:r>
      <w:r w:rsidRPr="009B727C">
        <w:rPr>
          <w:rFonts w:ascii="Arial" w:hAnsi="Arial" w:cs="Arial"/>
          <w:color w:val="000000"/>
          <w:szCs w:val="24"/>
          <w:lang w:val="id-ID"/>
        </w:rPr>
        <w:t>p</w:t>
      </w:r>
      <w:r w:rsidRPr="009B727C">
        <w:rPr>
          <w:rFonts w:ascii="Arial" w:hAnsi="Arial" w:cs="Arial"/>
          <w:color w:val="000000"/>
          <w:szCs w:val="24"/>
        </w:rPr>
        <w:t>emasaran</w:t>
      </w:r>
      <w:r w:rsidRPr="009B727C">
        <w:rPr>
          <w:rFonts w:ascii="Arial" w:hAnsi="Arial" w:cs="Arial"/>
          <w:color w:val="000000"/>
          <w:szCs w:val="24"/>
          <w:lang w:val="id-ID"/>
        </w:rPr>
        <w:t xml:space="preserve"> kerelasian pelanggan </w:t>
      </w:r>
      <w:r w:rsidRPr="009B727C">
        <w:rPr>
          <w:rFonts w:ascii="Arial" w:hAnsi="Arial" w:cs="Arial"/>
          <w:color w:val="000000"/>
          <w:szCs w:val="24"/>
        </w:rPr>
        <w:t xml:space="preserve">terhadap nilai pelanggan </w:t>
      </w:r>
      <w:r w:rsidRPr="009B727C">
        <w:rPr>
          <w:rFonts w:ascii="Arial" w:hAnsi="Arial" w:cs="Arial"/>
          <w:i/>
          <w:color w:val="000000"/>
          <w:szCs w:val="24"/>
        </w:rPr>
        <w:t xml:space="preserve">pest </w:t>
      </w:r>
      <w:r w:rsidRPr="009B727C">
        <w:rPr>
          <w:rFonts w:ascii="Arial" w:hAnsi="Arial" w:cs="Arial"/>
          <w:i/>
          <w:iCs/>
          <w:color w:val="000000"/>
          <w:szCs w:val="24"/>
          <w:lang w:val="id-ID" w:eastAsia="id-ID"/>
        </w:rPr>
        <w:t>management</w:t>
      </w:r>
      <w:r w:rsidRPr="009B727C">
        <w:rPr>
          <w:rFonts w:ascii="Arial" w:hAnsi="Arial" w:cs="Arial"/>
          <w:color w:val="000000"/>
          <w:szCs w:val="24"/>
        </w:rPr>
        <w:t xml:space="preserve"> di wilayah Metropolitan Bandung Raya. </w:t>
      </w:r>
    </w:p>
    <w:p w:rsidR="009B727C" w:rsidRPr="009B727C" w:rsidRDefault="009B727C" w:rsidP="00C44654">
      <w:pPr>
        <w:pStyle w:val="NoSpacing"/>
        <w:numPr>
          <w:ilvl w:val="0"/>
          <w:numId w:val="8"/>
        </w:numPr>
        <w:spacing w:line="360" w:lineRule="auto"/>
        <w:ind w:left="426" w:hanging="426"/>
        <w:jc w:val="both"/>
        <w:rPr>
          <w:rFonts w:ascii="Arial" w:hAnsi="Arial" w:cs="Arial"/>
          <w:color w:val="000000"/>
          <w:szCs w:val="24"/>
        </w:rPr>
      </w:pPr>
      <w:r w:rsidRPr="009B727C">
        <w:rPr>
          <w:rFonts w:ascii="Arial" w:hAnsi="Arial" w:cs="Arial"/>
          <w:color w:val="000000"/>
          <w:szCs w:val="24"/>
        </w:rPr>
        <w:t xml:space="preserve">Seberapa besar pengaruh nilai pelanggan terhadap </w:t>
      </w:r>
      <w:r w:rsidRPr="009B727C">
        <w:rPr>
          <w:rFonts w:ascii="Arial" w:hAnsi="Arial" w:cs="Arial"/>
          <w:color w:val="000000"/>
          <w:szCs w:val="24"/>
          <w:lang w:val="id-ID"/>
        </w:rPr>
        <w:t>k</w:t>
      </w:r>
      <w:r w:rsidRPr="009B727C">
        <w:rPr>
          <w:rFonts w:ascii="Arial" w:hAnsi="Arial" w:cs="Arial"/>
          <w:color w:val="000000"/>
          <w:szCs w:val="24"/>
        </w:rPr>
        <w:t>epercayaan pe</w:t>
      </w:r>
      <w:r w:rsidRPr="009B727C">
        <w:rPr>
          <w:rFonts w:ascii="Arial" w:hAnsi="Arial" w:cs="Arial"/>
          <w:color w:val="000000"/>
          <w:szCs w:val="24"/>
          <w:lang w:val="id-ID"/>
        </w:rPr>
        <w:t>langgan</w:t>
      </w:r>
      <w:r w:rsidRPr="009B727C">
        <w:rPr>
          <w:rFonts w:ascii="Arial" w:hAnsi="Arial" w:cs="Arial"/>
          <w:color w:val="000000"/>
          <w:szCs w:val="24"/>
        </w:rPr>
        <w:t xml:space="preserve"> </w:t>
      </w:r>
      <w:r w:rsidRPr="009B727C">
        <w:rPr>
          <w:rFonts w:ascii="Arial" w:hAnsi="Arial" w:cs="Arial"/>
          <w:i/>
          <w:color w:val="000000"/>
          <w:szCs w:val="24"/>
        </w:rPr>
        <w:t xml:space="preserve">pest </w:t>
      </w:r>
      <w:r w:rsidRPr="009B727C">
        <w:rPr>
          <w:rFonts w:ascii="Arial" w:hAnsi="Arial" w:cs="Arial"/>
          <w:i/>
          <w:iCs/>
          <w:color w:val="000000"/>
          <w:szCs w:val="24"/>
          <w:lang w:val="id-ID" w:eastAsia="id-ID"/>
        </w:rPr>
        <w:t>management</w:t>
      </w:r>
      <w:r w:rsidRPr="009B727C">
        <w:rPr>
          <w:rFonts w:ascii="Arial" w:hAnsi="Arial" w:cs="Arial"/>
          <w:color w:val="000000"/>
          <w:szCs w:val="24"/>
        </w:rPr>
        <w:t xml:space="preserve"> di wilayah Metropolitan Bandung Raya. </w:t>
      </w:r>
    </w:p>
    <w:p w:rsidR="009B727C" w:rsidRPr="009B727C" w:rsidRDefault="00D04C95" w:rsidP="00C44654">
      <w:pPr>
        <w:pStyle w:val="Heading1"/>
        <w:spacing w:line="360" w:lineRule="auto"/>
        <w:rPr>
          <w:lang w:val="en-US"/>
        </w:rPr>
      </w:pPr>
      <w:r>
        <w:rPr>
          <w:lang w:val="en-US"/>
        </w:rPr>
        <w:t>1.5</w:t>
      </w:r>
      <w:r>
        <w:rPr>
          <w:lang w:val="en-US"/>
        </w:rPr>
        <w:tab/>
      </w:r>
      <w:r w:rsidR="009B727C" w:rsidRPr="009B727C">
        <w:t>Tujuan Penelitian</w:t>
      </w:r>
    </w:p>
    <w:p w:rsidR="009B727C" w:rsidRPr="009B727C" w:rsidRDefault="009B727C" w:rsidP="00C44654">
      <w:pPr>
        <w:pStyle w:val="ListParagraph"/>
        <w:spacing w:line="360" w:lineRule="auto"/>
        <w:ind w:left="0" w:firstLine="426"/>
        <w:jc w:val="both"/>
        <w:rPr>
          <w:rFonts w:cs="Arial"/>
          <w:color w:val="000000"/>
          <w:szCs w:val="24"/>
          <w:lang w:val="id-ID"/>
        </w:rPr>
      </w:pPr>
      <w:r w:rsidRPr="009B727C">
        <w:rPr>
          <w:rFonts w:cs="Arial"/>
          <w:color w:val="000000"/>
          <w:szCs w:val="24"/>
          <w:lang w:val="id-ID"/>
        </w:rPr>
        <w:t xml:space="preserve">Sesuai dengan rumusan masalah pada penelitian ini, </w:t>
      </w:r>
      <w:r w:rsidRPr="009B727C">
        <w:rPr>
          <w:rFonts w:cs="Arial"/>
          <w:color w:val="000000"/>
          <w:szCs w:val="24"/>
        </w:rPr>
        <w:t>tujuan penelitian ini adalah untuk</w:t>
      </w:r>
      <w:r w:rsidRPr="009B727C">
        <w:rPr>
          <w:rFonts w:cs="Arial"/>
          <w:color w:val="000000"/>
          <w:szCs w:val="24"/>
          <w:lang w:val="id-ID"/>
        </w:rPr>
        <w:t xml:space="preserve"> mengetahui, mengkaji dan menganalisis</w:t>
      </w:r>
      <w:r w:rsidRPr="009B727C">
        <w:rPr>
          <w:rFonts w:cs="Arial"/>
          <w:color w:val="000000"/>
          <w:szCs w:val="24"/>
        </w:rPr>
        <w:t xml:space="preserve"> </w:t>
      </w:r>
      <w:r w:rsidRPr="009B727C">
        <w:rPr>
          <w:rFonts w:cs="Arial"/>
          <w:color w:val="000000"/>
          <w:szCs w:val="24"/>
          <w:lang w:val="id-ID"/>
        </w:rPr>
        <w:t>:</w:t>
      </w:r>
    </w:p>
    <w:p w:rsidR="009B727C" w:rsidRPr="009B727C" w:rsidRDefault="009B727C" w:rsidP="00C44654">
      <w:pPr>
        <w:pStyle w:val="BodyText"/>
        <w:numPr>
          <w:ilvl w:val="0"/>
          <w:numId w:val="11"/>
        </w:numPr>
        <w:spacing w:before="100" w:beforeAutospacing="1" w:after="100" w:afterAutospacing="1" w:line="360" w:lineRule="auto"/>
        <w:ind w:left="426" w:hanging="426"/>
        <w:jc w:val="both"/>
        <w:rPr>
          <w:rFonts w:cs="Arial"/>
          <w:bCs/>
          <w:color w:val="000000"/>
          <w:szCs w:val="24"/>
          <w:lang w:val="id-ID"/>
        </w:rPr>
      </w:pPr>
      <w:r w:rsidRPr="009B727C">
        <w:rPr>
          <w:rFonts w:cs="Arial"/>
          <w:bCs/>
          <w:color w:val="000000"/>
          <w:szCs w:val="24"/>
          <w:lang w:val="id-ID"/>
        </w:rPr>
        <w:t xml:space="preserve">Kinerja promosi </w:t>
      </w:r>
      <w:r w:rsidRPr="009B727C">
        <w:rPr>
          <w:rFonts w:cs="Arial"/>
          <w:i/>
          <w:color w:val="000000"/>
          <w:szCs w:val="24"/>
        </w:rPr>
        <w:t xml:space="preserve">pest </w:t>
      </w:r>
      <w:r w:rsidRPr="009B727C">
        <w:rPr>
          <w:rFonts w:eastAsia="Calibri" w:cs="Arial"/>
          <w:i/>
          <w:iCs/>
          <w:color w:val="000000"/>
          <w:szCs w:val="24"/>
          <w:lang w:val="id-ID" w:eastAsia="id-ID"/>
        </w:rPr>
        <w:t>management</w:t>
      </w:r>
      <w:r w:rsidRPr="009B727C">
        <w:rPr>
          <w:rFonts w:cs="Arial"/>
          <w:color w:val="000000"/>
          <w:szCs w:val="24"/>
        </w:rPr>
        <w:t xml:space="preserve"> di wilayah Metropolitan Bandung Raya.</w:t>
      </w:r>
    </w:p>
    <w:p w:rsidR="009B727C" w:rsidRPr="009B727C" w:rsidRDefault="009B727C" w:rsidP="00C44654">
      <w:pPr>
        <w:pStyle w:val="BodyText"/>
        <w:numPr>
          <w:ilvl w:val="0"/>
          <w:numId w:val="11"/>
        </w:numPr>
        <w:spacing w:before="100" w:beforeAutospacing="1" w:after="100" w:afterAutospacing="1" w:line="360" w:lineRule="auto"/>
        <w:ind w:left="426" w:hanging="426"/>
        <w:jc w:val="both"/>
        <w:rPr>
          <w:rFonts w:cs="Arial"/>
          <w:bCs/>
          <w:color w:val="000000"/>
          <w:szCs w:val="24"/>
          <w:lang w:val="id-ID"/>
        </w:rPr>
      </w:pPr>
      <w:r w:rsidRPr="009B727C">
        <w:rPr>
          <w:rFonts w:cs="Arial"/>
          <w:color w:val="000000"/>
          <w:szCs w:val="24"/>
        </w:rPr>
        <w:t>K</w:t>
      </w:r>
      <w:r w:rsidRPr="009B727C">
        <w:rPr>
          <w:rFonts w:cs="Arial"/>
          <w:color w:val="000000"/>
          <w:szCs w:val="24"/>
          <w:lang w:val="id-ID"/>
        </w:rPr>
        <w:t>inerja pel</w:t>
      </w:r>
      <w:r w:rsidRPr="009B727C">
        <w:rPr>
          <w:rFonts w:cs="Arial"/>
          <w:color w:val="000000"/>
          <w:szCs w:val="24"/>
        </w:rPr>
        <w:t xml:space="preserve">ayanan </w:t>
      </w:r>
      <w:r w:rsidRPr="009B727C">
        <w:rPr>
          <w:rFonts w:cs="Arial"/>
          <w:i/>
          <w:color w:val="000000"/>
          <w:szCs w:val="24"/>
        </w:rPr>
        <w:t xml:space="preserve">pest </w:t>
      </w:r>
      <w:r w:rsidRPr="009B727C">
        <w:rPr>
          <w:rFonts w:eastAsia="Calibri" w:cs="Arial"/>
          <w:i/>
          <w:iCs/>
          <w:color w:val="000000"/>
          <w:szCs w:val="24"/>
          <w:lang w:val="id-ID" w:eastAsia="id-ID"/>
        </w:rPr>
        <w:t>management</w:t>
      </w:r>
      <w:r w:rsidRPr="009B727C">
        <w:rPr>
          <w:rFonts w:cs="Arial"/>
          <w:color w:val="000000"/>
          <w:szCs w:val="24"/>
        </w:rPr>
        <w:t xml:space="preserve"> di wilayah Metropolitan Bandung Raya. </w:t>
      </w:r>
    </w:p>
    <w:p w:rsidR="009B727C" w:rsidRPr="009B727C" w:rsidRDefault="009B727C" w:rsidP="00C44654">
      <w:pPr>
        <w:pStyle w:val="BodyText"/>
        <w:numPr>
          <w:ilvl w:val="0"/>
          <w:numId w:val="11"/>
        </w:numPr>
        <w:spacing w:before="100" w:beforeAutospacing="1" w:after="100" w:afterAutospacing="1" w:line="360" w:lineRule="auto"/>
        <w:ind w:left="426" w:hanging="426"/>
        <w:jc w:val="both"/>
        <w:rPr>
          <w:rFonts w:cs="Arial"/>
          <w:bCs/>
          <w:color w:val="000000"/>
          <w:szCs w:val="24"/>
          <w:lang w:val="id-ID"/>
        </w:rPr>
      </w:pPr>
      <w:r w:rsidRPr="009B727C">
        <w:rPr>
          <w:rFonts w:cs="Arial"/>
          <w:bCs/>
          <w:color w:val="000000"/>
          <w:szCs w:val="24"/>
          <w:lang w:val="id-ID"/>
        </w:rPr>
        <w:t xml:space="preserve">Pemasaran kerelasian pelanggan  </w:t>
      </w:r>
      <w:r w:rsidRPr="009B727C">
        <w:rPr>
          <w:rFonts w:cs="Arial"/>
          <w:i/>
          <w:color w:val="000000"/>
          <w:szCs w:val="24"/>
        </w:rPr>
        <w:t xml:space="preserve">pest </w:t>
      </w:r>
      <w:r w:rsidRPr="009B727C">
        <w:rPr>
          <w:rFonts w:eastAsia="Calibri" w:cs="Arial"/>
          <w:i/>
          <w:iCs/>
          <w:color w:val="000000"/>
          <w:szCs w:val="24"/>
          <w:lang w:val="id-ID" w:eastAsia="id-ID"/>
        </w:rPr>
        <w:t>management</w:t>
      </w:r>
      <w:r w:rsidRPr="009B727C">
        <w:rPr>
          <w:rFonts w:cs="Arial"/>
          <w:color w:val="000000"/>
          <w:szCs w:val="24"/>
        </w:rPr>
        <w:t xml:space="preserve"> di wilayah Metropolitan Bandung Raya. </w:t>
      </w:r>
    </w:p>
    <w:p w:rsidR="009B727C" w:rsidRPr="009B727C" w:rsidRDefault="009B727C" w:rsidP="00C44654">
      <w:pPr>
        <w:pStyle w:val="BodyText"/>
        <w:numPr>
          <w:ilvl w:val="0"/>
          <w:numId w:val="11"/>
        </w:numPr>
        <w:spacing w:before="100" w:beforeAutospacing="1" w:after="100" w:afterAutospacing="1" w:line="360" w:lineRule="auto"/>
        <w:ind w:left="426" w:hanging="426"/>
        <w:jc w:val="both"/>
        <w:rPr>
          <w:rFonts w:cs="Arial"/>
          <w:bCs/>
          <w:color w:val="000000"/>
          <w:szCs w:val="24"/>
          <w:lang w:val="id-ID"/>
        </w:rPr>
      </w:pPr>
      <w:r w:rsidRPr="009B727C">
        <w:rPr>
          <w:rFonts w:cs="Arial"/>
          <w:bCs/>
          <w:color w:val="000000"/>
          <w:szCs w:val="24"/>
          <w:lang w:val="id-ID"/>
        </w:rPr>
        <w:t xml:space="preserve">Nilai pelanggan </w:t>
      </w:r>
      <w:r w:rsidRPr="009B727C">
        <w:rPr>
          <w:rFonts w:cs="Arial"/>
          <w:i/>
          <w:color w:val="000000"/>
          <w:szCs w:val="24"/>
        </w:rPr>
        <w:t xml:space="preserve">pest </w:t>
      </w:r>
      <w:r w:rsidRPr="009B727C">
        <w:rPr>
          <w:rFonts w:eastAsia="Calibri" w:cs="Arial"/>
          <w:i/>
          <w:iCs/>
          <w:color w:val="000000"/>
          <w:szCs w:val="24"/>
          <w:lang w:val="id-ID" w:eastAsia="id-ID"/>
        </w:rPr>
        <w:t>management</w:t>
      </w:r>
      <w:r w:rsidRPr="009B727C">
        <w:rPr>
          <w:rFonts w:cs="Arial"/>
          <w:color w:val="000000"/>
          <w:szCs w:val="24"/>
        </w:rPr>
        <w:t xml:space="preserve"> di wilayah Metropolitan Bandung Raya. </w:t>
      </w:r>
    </w:p>
    <w:p w:rsidR="009B727C" w:rsidRPr="009B727C" w:rsidRDefault="009B727C" w:rsidP="00C44654">
      <w:pPr>
        <w:pStyle w:val="BodyText"/>
        <w:numPr>
          <w:ilvl w:val="0"/>
          <w:numId w:val="11"/>
        </w:numPr>
        <w:spacing w:before="100" w:beforeAutospacing="1" w:after="100" w:afterAutospacing="1" w:line="360" w:lineRule="auto"/>
        <w:ind w:left="426" w:hanging="426"/>
        <w:jc w:val="both"/>
        <w:rPr>
          <w:rFonts w:cs="Arial"/>
          <w:bCs/>
          <w:color w:val="000000"/>
          <w:szCs w:val="24"/>
          <w:lang w:val="id-ID"/>
        </w:rPr>
      </w:pPr>
      <w:r w:rsidRPr="009B727C">
        <w:rPr>
          <w:rFonts w:cs="Arial"/>
          <w:color w:val="000000"/>
          <w:szCs w:val="24"/>
          <w:lang w:val="id-ID"/>
        </w:rPr>
        <w:t>K</w:t>
      </w:r>
      <w:r w:rsidRPr="009B727C">
        <w:rPr>
          <w:rFonts w:cs="Arial"/>
          <w:color w:val="000000"/>
          <w:szCs w:val="24"/>
        </w:rPr>
        <w:t>epercayaan pe</w:t>
      </w:r>
      <w:r w:rsidRPr="009B727C">
        <w:rPr>
          <w:rFonts w:cs="Arial"/>
          <w:color w:val="000000"/>
          <w:szCs w:val="24"/>
          <w:lang w:val="id-ID"/>
        </w:rPr>
        <w:t>langgan</w:t>
      </w:r>
      <w:r w:rsidRPr="009B727C">
        <w:rPr>
          <w:rFonts w:cs="Arial"/>
          <w:color w:val="000000"/>
          <w:szCs w:val="24"/>
        </w:rPr>
        <w:t xml:space="preserve"> pest </w:t>
      </w:r>
      <w:r w:rsidRPr="009B727C">
        <w:rPr>
          <w:rFonts w:eastAsia="Calibri" w:cs="Arial"/>
          <w:iCs/>
          <w:color w:val="000000"/>
          <w:szCs w:val="24"/>
          <w:lang w:val="id-ID" w:eastAsia="id-ID"/>
        </w:rPr>
        <w:t>management</w:t>
      </w:r>
      <w:r w:rsidRPr="009B727C">
        <w:rPr>
          <w:rFonts w:cs="Arial"/>
          <w:color w:val="000000"/>
          <w:szCs w:val="24"/>
        </w:rPr>
        <w:t xml:space="preserve"> di wilayah Metropolitan Bandung Raya. </w:t>
      </w:r>
    </w:p>
    <w:p w:rsidR="009B727C" w:rsidRPr="009B727C" w:rsidRDefault="009B727C" w:rsidP="00C44654">
      <w:pPr>
        <w:pStyle w:val="BodyText"/>
        <w:numPr>
          <w:ilvl w:val="0"/>
          <w:numId w:val="11"/>
        </w:numPr>
        <w:spacing w:before="100" w:beforeAutospacing="1" w:after="100" w:afterAutospacing="1" w:line="360" w:lineRule="auto"/>
        <w:ind w:left="426" w:hanging="426"/>
        <w:jc w:val="both"/>
        <w:rPr>
          <w:rFonts w:cs="Arial"/>
          <w:bCs/>
          <w:color w:val="000000"/>
          <w:szCs w:val="24"/>
          <w:lang w:val="id-ID"/>
        </w:rPr>
      </w:pPr>
      <w:r w:rsidRPr="009B727C">
        <w:rPr>
          <w:rFonts w:cs="Arial"/>
          <w:bCs/>
          <w:color w:val="000000"/>
          <w:szCs w:val="24"/>
          <w:lang w:val="id-ID"/>
        </w:rPr>
        <w:lastRenderedPageBreak/>
        <w:t>S</w:t>
      </w:r>
      <w:r w:rsidRPr="009B727C">
        <w:rPr>
          <w:rFonts w:cs="Arial"/>
          <w:bCs/>
          <w:color w:val="000000"/>
          <w:szCs w:val="24"/>
        </w:rPr>
        <w:t xml:space="preserve">eberapa </w:t>
      </w:r>
      <w:r w:rsidRPr="009B727C">
        <w:rPr>
          <w:rFonts w:cs="Arial"/>
          <w:bCs/>
          <w:color w:val="000000"/>
          <w:szCs w:val="24"/>
          <w:lang w:val="id-ID"/>
        </w:rPr>
        <w:t xml:space="preserve">besar pengaruh kinerja promosi, </w:t>
      </w:r>
      <w:r w:rsidRPr="009B727C">
        <w:rPr>
          <w:rFonts w:cs="Arial"/>
          <w:color w:val="000000"/>
          <w:szCs w:val="24"/>
        </w:rPr>
        <w:t>k</w:t>
      </w:r>
      <w:r w:rsidRPr="009B727C">
        <w:rPr>
          <w:rFonts w:cs="Arial"/>
          <w:color w:val="000000"/>
          <w:szCs w:val="24"/>
          <w:lang w:val="id-ID"/>
        </w:rPr>
        <w:t>inerja pel</w:t>
      </w:r>
      <w:r w:rsidRPr="009B727C">
        <w:rPr>
          <w:rFonts w:cs="Arial"/>
          <w:color w:val="000000"/>
          <w:szCs w:val="24"/>
        </w:rPr>
        <w:t>ayanan</w:t>
      </w:r>
      <w:r w:rsidRPr="009B727C">
        <w:rPr>
          <w:rFonts w:cs="Arial"/>
          <w:bCs/>
          <w:color w:val="000000"/>
          <w:szCs w:val="24"/>
          <w:lang w:val="id-ID"/>
        </w:rPr>
        <w:t xml:space="preserve">, pemasaran kerelasian pelanggan  terhadap nilai </w:t>
      </w:r>
      <w:r w:rsidRPr="009B727C">
        <w:rPr>
          <w:rFonts w:cs="Arial"/>
          <w:bCs/>
          <w:i/>
          <w:color w:val="000000"/>
          <w:szCs w:val="24"/>
          <w:lang w:val="id-ID"/>
        </w:rPr>
        <w:t xml:space="preserve">pelanggan </w:t>
      </w:r>
      <w:r w:rsidRPr="009B727C">
        <w:rPr>
          <w:rFonts w:cs="Arial"/>
          <w:i/>
          <w:color w:val="000000"/>
          <w:szCs w:val="24"/>
        </w:rPr>
        <w:t xml:space="preserve">pest </w:t>
      </w:r>
      <w:r w:rsidRPr="009B727C">
        <w:rPr>
          <w:rFonts w:eastAsia="Calibri" w:cs="Arial"/>
          <w:i/>
          <w:iCs/>
          <w:color w:val="000000"/>
          <w:szCs w:val="24"/>
          <w:lang w:val="id-ID" w:eastAsia="id-ID"/>
        </w:rPr>
        <w:t>management</w:t>
      </w:r>
      <w:r w:rsidRPr="009B727C">
        <w:rPr>
          <w:rFonts w:cs="Arial"/>
          <w:i/>
          <w:color w:val="000000"/>
          <w:szCs w:val="24"/>
        </w:rPr>
        <w:t xml:space="preserve"> </w:t>
      </w:r>
      <w:r w:rsidRPr="009B727C">
        <w:rPr>
          <w:rFonts w:cs="Arial"/>
          <w:color w:val="000000"/>
          <w:szCs w:val="24"/>
        </w:rPr>
        <w:t>di wilayah Metropolitan Bandung Raya.</w:t>
      </w:r>
    </w:p>
    <w:p w:rsidR="009B727C" w:rsidRPr="009B727C" w:rsidRDefault="009B727C" w:rsidP="00C44654">
      <w:pPr>
        <w:pStyle w:val="BodyText"/>
        <w:numPr>
          <w:ilvl w:val="0"/>
          <w:numId w:val="11"/>
        </w:numPr>
        <w:spacing w:before="100" w:beforeAutospacing="1" w:after="100" w:afterAutospacing="1" w:line="360" w:lineRule="auto"/>
        <w:ind w:left="426" w:hanging="426"/>
        <w:jc w:val="both"/>
        <w:rPr>
          <w:rFonts w:cs="Arial"/>
          <w:bCs/>
          <w:color w:val="000000"/>
          <w:szCs w:val="24"/>
          <w:lang w:val="id-ID"/>
        </w:rPr>
      </w:pPr>
      <w:r w:rsidRPr="009B727C">
        <w:rPr>
          <w:rFonts w:cs="Arial"/>
          <w:bCs/>
          <w:color w:val="000000"/>
          <w:szCs w:val="24"/>
        </w:rPr>
        <w:t xml:space="preserve">Seberapa </w:t>
      </w:r>
      <w:r w:rsidRPr="009B727C">
        <w:rPr>
          <w:rFonts w:cs="Arial"/>
          <w:bCs/>
          <w:color w:val="000000"/>
          <w:szCs w:val="24"/>
          <w:lang w:val="id-ID"/>
        </w:rPr>
        <w:t>b</w:t>
      </w:r>
      <w:r w:rsidRPr="009B727C">
        <w:rPr>
          <w:rFonts w:cs="Arial"/>
          <w:bCs/>
          <w:color w:val="000000"/>
          <w:szCs w:val="24"/>
        </w:rPr>
        <w:t xml:space="preserve">esar </w:t>
      </w:r>
      <w:r w:rsidRPr="009B727C">
        <w:rPr>
          <w:rFonts w:cs="Arial"/>
          <w:bCs/>
          <w:color w:val="000000"/>
          <w:szCs w:val="24"/>
          <w:lang w:val="id-ID"/>
        </w:rPr>
        <w:t>p</w:t>
      </w:r>
      <w:r w:rsidRPr="009B727C">
        <w:rPr>
          <w:rFonts w:cs="Arial"/>
          <w:bCs/>
          <w:color w:val="000000"/>
          <w:szCs w:val="24"/>
        </w:rPr>
        <w:t xml:space="preserve">engaruh </w:t>
      </w:r>
      <w:r w:rsidRPr="009B727C">
        <w:rPr>
          <w:rFonts w:cs="Arial"/>
          <w:color w:val="000000"/>
          <w:szCs w:val="24"/>
        </w:rPr>
        <w:t>k</w:t>
      </w:r>
      <w:r w:rsidRPr="009B727C">
        <w:rPr>
          <w:rFonts w:cs="Arial"/>
          <w:color w:val="000000"/>
          <w:szCs w:val="24"/>
          <w:lang w:val="id-ID"/>
        </w:rPr>
        <w:t xml:space="preserve">inerja </w:t>
      </w:r>
      <w:r w:rsidRPr="009B727C">
        <w:rPr>
          <w:rFonts w:cs="Arial"/>
          <w:color w:val="000000"/>
          <w:szCs w:val="24"/>
        </w:rPr>
        <w:t xml:space="preserve">promosi </w:t>
      </w:r>
      <w:r w:rsidRPr="009B727C">
        <w:rPr>
          <w:rFonts w:cs="Arial"/>
          <w:bCs/>
          <w:color w:val="000000"/>
          <w:szCs w:val="24"/>
        </w:rPr>
        <w:t xml:space="preserve">terhadap </w:t>
      </w:r>
      <w:r w:rsidRPr="009B727C">
        <w:rPr>
          <w:rFonts w:cs="Arial"/>
          <w:bCs/>
          <w:color w:val="000000"/>
          <w:szCs w:val="24"/>
          <w:lang w:val="id-ID"/>
        </w:rPr>
        <w:t xml:space="preserve">nilai pelanggan </w:t>
      </w:r>
      <w:r w:rsidRPr="009B727C">
        <w:rPr>
          <w:rFonts w:cs="Arial"/>
          <w:i/>
          <w:color w:val="000000"/>
          <w:szCs w:val="24"/>
        </w:rPr>
        <w:t xml:space="preserve">pest </w:t>
      </w:r>
      <w:r w:rsidRPr="009B727C">
        <w:rPr>
          <w:rFonts w:eastAsia="Calibri" w:cs="Arial"/>
          <w:i/>
          <w:iCs/>
          <w:color w:val="000000"/>
          <w:szCs w:val="24"/>
          <w:lang w:val="id-ID" w:eastAsia="id-ID"/>
        </w:rPr>
        <w:t>management</w:t>
      </w:r>
      <w:r w:rsidRPr="009B727C">
        <w:rPr>
          <w:rFonts w:cs="Arial"/>
          <w:color w:val="000000"/>
          <w:szCs w:val="24"/>
        </w:rPr>
        <w:t xml:space="preserve"> di wilayah Metropolitan Bandung Raya. </w:t>
      </w:r>
    </w:p>
    <w:p w:rsidR="009B727C" w:rsidRPr="009B727C" w:rsidRDefault="009B727C" w:rsidP="00C44654">
      <w:pPr>
        <w:pStyle w:val="BodyText"/>
        <w:numPr>
          <w:ilvl w:val="0"/>
          <w:numId w:val="11"/>
        </w:numPr>
        <w:spacing w:before="100" w:beforeAutospacing="1" w:after="100" w:afterAutospacing="1" w:line="360" w:lineRule="auto"/>
        <w:ind w:left="426" w:hanging="426"/>
        <w:jc w:val="both"/>
        <w:rPr>
          <w:rFonts w:cs="Arial"/>
          <w:bCs/>
          <w:color w:val="000000"/>
          <w:szCs w:val="24"/>
          <w:lang w:val="id-ID"/>
        </w:rPr>
      </w:pPr>
      <w:r w:rsidRPr="009B727C">
        <w:rPr>
          <w:rFonts w:cs="Arial"/>
          <w:bCs/>
          <w:color w:val="000000"/>
          <w:szCs w:val="24"/>
        </w:rPr>
        <w:t xml:space="preserve">Seberapa </w:t>
      </w:r>
      <w:r w:rsidRPr="009B727C">
        <w:rPr>
          <w:rFonts w:cs="Arial"/>
          <w:bCs/>
          <w:color w:val="000000"/>
          <w:szCs w:val="24"/>
          <w:lang w:val="id-ID"/>
        </w:rPr>
        <w:t>b</w:t>
      </w:r>
      <w:r w:rsidRPr="009B727C">
        <w:rPr>
          <w:rFonts w:cs="Arial"/>
          <w:bCs/>
          <w:color w:val="000000"/>
          <w:szCs w:val="24"/>
        </w:rPr>
        <w:t xml:space="preserve">esar </w:t>
      </w:r>
      <w:r w:rsidRPr="009B727C">
        <w:rPr>
          <w:rFonts w:cs="Arial"/>
          <w:bCs/>
          <w:color w:val="000000"/>
          <w:szCs w:val="24"/>
          <w:lang w:val="id-ID"/>
        </w:rPr>
        <w:t>p</w:t>
      </w:r>
      <w:r w:rsidRPr="009B727C">
        <w:rPr>
          <w:rFonts w:cs="Arial"/>
          <w:bCs/>
          <w:color w:val="000000"/>
          <w:szCs w:val="24"/>
        </w:rPr>
        <w:t xml:space="preserve">engaruh </w:t>
      </w:r>
      <w:r w:rsidRPr="009B727C">
        <w:rPr>
          <w:rFonts w:cs="Arial"/>
          <w:color w:val="000000"/>
          <w:szCs w:val="24"/>
        </w:rPr>
        <w:t>k</w:t>
      </w:r>
      <w:r w:rsidRPr="009B727C">
        <w:rPr>
          <w:rFonts w:cs="Arial"/>
          <w:color w:val="000000"/>
          <w:szCs w:val="24"/>
          <w:lang w:val="id-ID"/>
        </w:rPr>
        <w:t xml:space="preserve">inerja </w:t>
      </w:r>
      <w:r w:rsidRPr="009B727C">
        <w:rPr>
          <w:rFonts w:cs="Arial"/>
          <w:color w:val="000000"/>
          <w:szCs w:val="24"/>
        </w:rPr>
        <w:t xml:space="preserve">pelayanan </w:t>
      </w:r>
      <w:r w:rsidRPr="009B727C">
        <w:rPr>
          <w:rFonts w:cs="Arial"/>
          <w:bCs/>
          <w:color w:val="000000"/>
          <w:szCs w:val="24"/>
        </w:rPr>
        <w:t xml:space="preserve">terhadap </w:t>
      </w:r>
      <w:r w:rsidRPr="009B727C">
        <w:rPr>
          <w:rFonts w:cs="Arial"/>
          <w:bCs/>
          <w:color w:val="000000"/>
          <w:szCs w:val="24"/>
          <w:lang w:val="id-ID"/>
        </w:rPr>
        <w:t xml:space="preserve">nilai pelanggan </w:t>
      </w:r>
      <w:r w:rsidRPr="009B727C">
        <w:rPr>
          <w:rFonts w:cs="Arial"/>
          <w:i/>
          <w:color w:val="000000"/>
          <w:szCs w:val="24"/>
        </w:rPr>
        <w:t xml:space="preserve">pest </w:t>
      </w:r>
      <w:r w:rsidRPr="009B727C">
        <w:rPr>
          <w:rFonts w:eastAsia="Calibri" w:cs="Arial"/>
          <w:i/>
          <w:iCs/>
          <w:color w:val="000000"/>
          <w:szCs w:val="24"/>
          <w:lang w:val="id-ID" w:eastAsia="id-ID"/>
        </w:rPr>
        <w:t>management</w:t>
      </w:r>
      <w:r w:rsidRPr="009B727C">
        <w:rPr>
          <w:rFonts w:cs="Arial"/>
          <w:color w:val="000000"/>
          <w:szCs w:val="24"/>
        </w:rPr>
        <w:t xml:space="preserve"> di wilayah Metropolitan Bandung Raya. </w:t>
      </w:r>
    </w:p>
    <w:p w:rsidR="009B727C" w:rsidRPr="009B727C" w:rsidRDefault="009B727C" w:rsidP="00C44654">
      <w:pPr>
        <w:pStyle w:val="BodyText"/>
        <w:numPr>
          <w:ilvl w:val="0"/>
          <w:numId w:val="11"/>
        </w:numPr>
        <w:spacing w:before="100" w:beforeAutospacing="1" w:after="100" w:afterAutospacing="1" w:line="360" w:lineRule="auto"/>
        <w:ind w:left="426" w:hanging="426"/>
        <w:jc w:val="both"/>
        <w:rPr>
          <w:rFonts w:cs="Arial"/>
          <w:bCs/>
          <w:color w:val="000000"/>
          <w:szCs w:val="24"/>
          <w:lang w:val="id-ID"/>
        </w:rPr>
      </w:pPr>
      <w:r w:rsidRPr="009B727C">
        <w:rPr>
          <w:rFonts w:cs="Arial"/>
          <w:bCs/>
          <w:color w:val="000000"/>
          <w:szCs w:val="24"/>
        </w:rPr>
        <w:t xml:space="preserve">Seberapa </w:t>
      </w:r>
      <w:r w:rsidRPr="009B727C">
        <w:rPr>
          <w:rFonts w:cs="Arial"/>
          <w:bCs/>
          <w:color w:val="000000"/>
          <w:szCs w:val="24"/>
          <w:lang w:val="id-ID"/>
        </w:rPr>
        <w:t>b</w:t>
      </w:r>
      <w:r w:rsidRPr="009B727C">
        <w:rPr>
          <w:rFonts w:cs="Arial"/>
          <w:bCs/>
          <w:color w:val="000000"/>
          <w:szCs w:val="24"/>
        </w:rPr>
        <w:t xml:space="preserve">esar </w:t>
      </w:r>
      <w:r w:rsidRPr="009B727C">
        <w:rPr>
          <w:rFonts w:cs="Arial"/>
          <w:bCs/>
          <w:color w:val="000000"/>
          <w:szCs w:val="24"/>
          <w:lang w:val="id-ID"/>
        </w:rPr>
        <w:t>p</w:t>
      </w:r>
      <w:r w:rsidRPr="009B727C">
        <w:rPr>
          <w:rFonts w:cs="Arial"/>
          <w:bCs/>
          <w:color w:val="000000"/>
          <w:szCs w:val="24"/>
        </w:rPr>
        <w:t xml:space="preserve">engaruh </w:t>
      </w:r>
      <w:r w:rsidRPr="009B727C">
        <w:rPr>
          <w:rFonts w:cs="Arial"/>
          <w:bCs/>
          <w:color w:val="000000"/>
          <w:szCs w:val="24"/>
          <w:lang w:val="id-ID"/>
        </w:rPr>
        <w:t xml:space="preserve">pemasaran kerelasian </w:t>
      </w:r>
      <w:proofErr w:type="gramStart"/>
      <w:r w:rsidRPr="009B727C">
        <w:rPr>
          <w:rFonts w:cs="Arial"/>
          <w:bCs/>
          <w:color w:val="000000"/>
          <w:szCs w:val="24"/>
          <w:lang w:val="id-ID"/>
        </w:rPr>
        <w:t xml:space="preserve">pelanggan  </w:t>
      </w:r>
      <w:r w:rsidRPr="009B727C">
        <w:rPr>
          <w:rFonts w:cs="Arial"/>
          <w:bCs/>
          <w:color w:val="000000"/>
          <w:szCs w:val="24"/>
        </w:rPr>
        <w:t>terhadap</w:t>
      </w:r>
      <w:proofErr w:type="gramEnd"/>
      <w:r w:rsidRPr="009B727C">
        <w:rPr>
          <w:rFonts w:cs="Arial"/>
          <w:bCs/>
          <w:color w:val="000000"/>
          <w:szCs w:val="24"/>
        </w:rPr>
        <w:t xml:space="preserve"> </w:t>
      </w:r>
      <w:r w:rsidRPr="009B727C">
        <w:rPr>
          <w:rFonts w:cs="Arial"/>
          <w:bCs/>
          <w:color w:val="000000"/>
          <w:szCs w:val="24"/>
          <w:lang w:val="id-ID"/>
        </w:rPr>
        <w:t xml:space="preserve">nilai pelanggan </w:t>
      </w:r>
      <w:r w:rsidRPr="009B727C">
        <w:rPr>
          <w:rFonts w:cs="Arial"/>
          <w:i/>
          <w:color w:val="000000"/>
          <w:szCs w:val="24"/>
        </w:rPr>
        <w:t xml:space="preserve">pest </w:t>
      </w:r>
      <w:r w:rsidRPr="009B727C">
        <w:rPr>
          <w:rFonts w:eastAsia="Calibri" w:cs="Arial"/>
          <w:i/>
          <w:iCs/>
          <w:color w:val="000000"/>
          <w:szCs w:val="24"/>
          <w:lang w:val="id-ID" w:eastAsia="id-ID"/>
        </w:rPr>
        <w:t>management</w:t>
      </w:r>
      <w:r w:rsidRPr="009B727C">
        <w:rPr>
          <w:rFonts w:cs="Arial"/>
          <w:color w:val="000000"/>
          <w:szCs w:val="24"/>
        </w:rPr>
        <w:t xml:space="preserve"> di wilayah Metropolitan Bandung Raya.</w:t>
      </w:r>
    </w:p>
    <w:p w:rsidR="009B727C" w:rsidRPr="009B727C" w:rsidRDefault="009B727C" w:rsidP="00C44654">
      <w:pPr>
        <w:pStyle w:val="BodyText"/>
        <w:numPr>
          <w:ilvl w:val="0"/>
          <w:numId w:val="11"/>
        </w:numPr>
        <w:spacing w:before="100" w:beforeAutospacing="1" w:after="100" w:afterAutospacing="1" w:line="360" w:lineRule="auto"/>
        <w:ind w:left="426" w:hanging="426"/>
        <w:jc w:val="both"/>
        <w:rPr>
          <w:rFonts w:cs="Arial"/>
          <w:bCs/>
          <w:color w:val="000000"/>
          <w:szCs w:val="24"/>
          <w:lang w:val="id-ID"/>
        </w:rPr>
      </w:pPr>
      <w:r w:rsidRPr="009B727C">
        <w:rPr>
          <w:rFonts w:cs="Arial"/>
          <w:bCs/>
          <w:color w:val="000000"/>
          <w:szCs w:val="24"/>
        </w:rPr>
        <w:t xml:space="preserve">Seberapa </w:t>
      </w:r>
      <w:r w:rsidRPr="009B727C">
        <w:rPr>
          <w:rFonts w:cs="Arial"/>
          <w:bCs/>
          <w:color w:val="000000"/>
          <w:szCs w:val="24"/>
          <w:lang w:val="id-ID"/>
        </w:rPr>
        <w:t>b</w:t>
      </w:r>
      <w:r w:rsidRPr="009B727C">
        <w:rPr>
          <w:rFonts w:cs="Arial"/>
          <w:bCs/>
          <w:color w:val="000000"/>
          <w:szCs w:val="24"/>
        </w:rPr>
        <w:t xml:space="preserve">esar </w:t>
      </w:r>
      <w:r w:rsidRPr="009B727C">
        <w:rPr>
          <w:rFonts w:cs="Arial"/>
          <w:bCs/>
          <w:color w:val="000000"/>
          <w:szCs w:val="24"/>
          <w:lang w:val="id-ID"/>
        </w:rPr>
        <w:t>p</w:t>
      </w:r>
      <w:r w:rsidRPr="009B727C">
        <w:rPr>
          <w:rFonts w:cs="Arial"/>
          <w:bCs/>
          <w:color w:val="000000"/>
          <w:szCs w:val="24"/>
        </w:rPr>
        <w:t xml:space="preserve">engaruh </w:t>
      </w:r>
      <w:r w:rsidRPr="009B727C">
        <w:rPr>
          <w:rFonts w:cs="Arial"/>
          <w:bCs/>
          <w:color w:val="000000"/>
          <w:szCs w:val="24"/>
          <w:lang w:val="id-ID"/>
        </w:rPr>
        <w:t xml:space="preserve">nilai pelanggan terhadap </w:t>
      </w:r>
      <w:r w:rsidRPr="009B727C">
        <w:rPr>
          <w:rFonts w:cs="Arial"/>
          <w:color w:val="000000"/>
          <w:szCs w:val="24"/>
          <w:lang w:val="id-ID"/>
        </w:rPr>
        <w:t>k</w:t>
      </w:r>
      <w:r w:rsidRPr="009B727C">
        <w:rPr>
          <w:rFonts w:cs="Arial"/>
          <w:color w:val="000000"/>
          <w:szCs w:val="24"/>
        </w:rPr>
        <w:t>epercayaan pe</w:t>
      </w:r>
      <w:r w:rsidRPr="009B727C">
        <w:rPr>
          <w:rFonts w:cs="Arial"/>
          <w:color w:val="000000"/>
          <w:szCs w:val="24"/>
          <w:lang w:val="id-ID"/>
        </w:rPr>
        <w:t>langgan</w:t>
      </w:r>
      <w:r w:rsidRPr="009B727C">
        <w:rPr>
          <w:rFonts w:cs="Arial"/>
          <w:bCs/>
          <w:color w:val="000000"/>
          <w:szCs w:val="24"/>
          <w:lang w:val="id-ID"/>
        </w:rPr>
        <w:t xml:space="preserve"> </w:t>
      </w:r>
      <w:r w:rsidRPr="009B727C">
        <w:rPr>
          <w:rFonts w:cs="Arial"/>
          <w:i/>
          <w:color w:val="000000"/>
          <w:szCs w:val="24"/>
        </w:rPr>
        <w:t>pest</w:t>
      </w:r>
      <w:r w:rsidRPr="009B727C">
        <w:rPr>
          <w:rFonts w:eastAsia="Calibri" w:cs="Arial"/>
          <w:i/>
          <w:iCs/>
          <w:color w:val="000000"/>
          <w:szCs w:val="24"/>
          <w:lang w:val="id-ID" w:eastAsia="id-ID"/>
        </w:rPr>
        <w:t xml:space="preserve"> management</w:t>
      </w:r>
      <w:r w:rsidRPr="009B727C">
        <w:rPr>
          <w:rFonts w:cs="Arial"/>
          <w:color w:val="000000"/>
          <w:szCs w:val="24"/>
        </w:rPr>
        <w:t xml:space="preserve"> di wilayah Metropolitan Bandung Raya.</w:t>
      </w:r>
    </w:p>
    <w:p w:rsidR="009B727C" w:rsidRPr="00C45824" w:rsidRDefault="00D04C95" w:rsidP="00C44654">
      <w:pPr>
        <w:pStyle w:val="Heading1"/>
        <w:spacing w:line="360" w:lineRule="auto"/>
        <w:rPr>
          <w:lang w:val="en-US"/>
        </w:rPr>
      </w:pPr>
      <w:r>
        <w:rPr>
          <w:lang w:val="en-US"/>
        </w:rPr>
        <w:t>1.6</w:t>
      </w:r>
      <w:r>
        <w:rPr>
          <w:lang w:val="en-US"/>
        </w:rPr>
        <w:tab/>
      </w:r>
      <w:r w:rsidR="009B727C" w:rsidRPr="009B727C">
        <w:t>Manfaat Penelitian</w:t>
      </w:r>
    </w:p>
    <w:p w:rsidR="009B727C" w:rsidRPr="009B727C" w:rsidRDefault="009B727C" w:rsidP="00C44654">
      <w:pPr>
        <w:spacing w:line="360" w:lineRule="auto"/>
        <w:ind w:firstLine="426"/>
        <w:jc w:val="both"/>
        <w:rPr>
          <w:rFonts w:cs="Arial"/>
          <w:color w:val="000000"/>
          <w:szCs w:val="24"/>
        </w:rPr>
      </w:pPr>
      <w:proofErr w:type="gramStart"/>
      <w:r w:rsidRPr="009B727C">
        <w:rPr>
          <w:rFonts w:cs="Arial"/>
          <w:color w:val="000000"/>
          <w:szCs w:val="24"/>
        </w:rPr>
        <w:t>Penelitian ini merumuskan kerangka konseptual yang diajukan dalam sebuah model.</w:t>
      </w:r>
      <w:proofErr w:type="gramEnd"/>
      <w:r w:rsidRPr="009B727C">
        <w:rPr>
          <w:rFonts w:cs="Arial"/>
          <w:color w:val="000000"/>
          <w:szCs w:val="24"/>
        </w:rPr>
        <w:t xml:space="preserve"> Perumusan </w:t>
      </w:r>
      <w:proofErr w:type="gramStart"/>
      <w:r w:rsidRPr="009B727C">
        <w:rPr>
          <w:rFonts w:cs="Arial"/>
          <w:color w:val="000000"/>
          <w:szCs w:val="24"/>
        </w:rPr>
        <w:t>kajian  tersebut</w:t>
      </w:r>
      <w:proofErr w:type="gramEnd"/>
      <w:r w:rsidRPr="009B727C">
        <w:rPr>
          <w:rFonts w:cs="Arial"/>
          <w:color w:val="000000"/>
          <w:szCs w:val="24"/>
        </w:rPr>
        <w:t xml:space="preserve"> dilaksanakan dengan mengacu pada hasil yang diperoleh dari beberapa penelitian terkait sebelumnya. </w:t>
      </w:r>
      <w:proofErr w:type="gramStart"/>
      <w:r w:rsidRPr="009B727C">
        <w:rPr>
          <w:rFonts w:cs="Arial"/>
          <w:color w:val="000000"/>
          <w:szCs w:val="24"/>
        </w:rPr>
        <w:t xml:space="preserve">Dengan demikian penelitian ini secara konsep berusaha memunculkan model baru terkait </w:t>
      </w:r>
      <w:r w:rsidRPr="009B727C">
        <w:rPr>
          <w:rFonts w:cs="Arial"/>
          <w:bCs/>
          <w:color w:val="000000"/>
          <w:szCs w:val="24"/>
          <w:lang w:val="id-ID"/>
        </w:rPr>
        <w:t xml:space="preserve">kinerja promosi, </w:t>
      </w:r>
      <w:r w:rsidRPr="009B727C">
        <w:rPr>
          <w:rFonts w:cs="Arial"/>
          <w:color w:val="000000"/>
          <w:szCs w:val="24"/>
        </w:rPr>
        <w:t>k</w:t>
      </w:r>
      <w:r w:rsidRPr="009B727C">
        <w:rPr>
          <w:rFonts w:cs="Arial"/>
          <w:color w:val="000000"/>
          <w:szCs w:val="24"/>
          <w:lang w:val="id-ID"/>
        </w:rPr>
        <w:t>inerja pel</w:t>
      </w:r>
      <w:r w:rsidRPr="009B727C">
        <w:rPr>
          <w:rFonts w:cs="Arial"/>
          <w:color w:val="000000"/>
          <w:szCs w:val="24"/>
        </w:rPr>
        <w:t>ayanan</w:t>
      </w:r>
      <w:r w:rsidRPr="009B727C">
        <w:rPr>
          <w:rFonts w:cs="Arial"/>
          <w:bCs/>
          <w:color w:val="000000"/>
          <w:szCs w:val="24"/>
          <w:lang w:val="id-ID"/>
        </w:rPr>
        <w:t>, pemasaran kerelasian pelanggan</w:t>
      </w:r>
      <w:r w:rsidRPr="009B727C">
        <w:rPr>
          <w:rFonts w:cs="Arial"/>
          <w:bCs/>
          <w:color w:val="000000"/>
          <w:szCs w:val="24"/>
        </w:rPr>
        <w:t xml:space="preserve"> </w:t>
      </w:r>
      <w:r w:rsidRPr="009B727C">
        <w:rPr>
          <w:rFonts w:cs="Arial"/>
          <w:bCs/>
          <w:color w:val="000000"/>
          <w:szCs w:val="24"/>
          <w:lang w:val="id-ID"/>
        </w:rPr>
        <w:t xml:space="preserve">terhadap nilai pelanggan </w:t>
      </w:r>
      <w:r w:rsidRPr="009B727C">
        <w:rPr>
          <w:rFonts w:cs="Arial"/>
          <w:bCs/>
          <w:color w:val="000000"/>
          <w:szCs w:val="24"/>
        </w:rPr>
        <w:t>serta implikasinya pada kepercayaan pelanggan</w:t>
      </w:r>
      <w:r w:rsidRPr="009B727C">
        <w:rPr>
          <w:rFonts w:cs="Arial"/>
          <w:color w:val="000000"/>
          <w:szCs w:val="24"/>
        </w:rPr>
        <w:t>.</w:t>
      </w:r>
      <w:proofErr w:type="gramEnd"/>
      <w:r w:rsidRPr="009B727C">
        <w:rPr>
          <w:rFonts w:cs="Arial"/>
          <w:color w:val="000000"/>
          <w:szCs w:val="24"/>
        </w:rPr>
        <w:t xml:space="preserve"> Adapun Manfaat dari penelitian yang dilakukan terdiri dari manfaat teoritis dan manfaat praktis yaitu sebagai </w:t>
      </w:r>
      <w:proofErr w:type="gramStart"/>
      <w:r w:rsidRPr="009B727C">
        <w:rPr>
          <w:rFonts w:cs="Arial"/>
          <w:color w:val="000000"/>
          <w:szCs w:val="24"/>
        </w:rPr>
        <w:t>berikut :</w:t>
      </w:r>
      <w:proofErr w:type="gramEnd"/>
    </w:p>
    <w:p w:rsidR="009B727C" w:rsidRPr="009B727C" w:rsidRDefault="00D04C95" w:rsidP="00C44654">
      <w:pPr>
        <w:pStyle w:val="Heading2"/>
        <w:spacing w:line="360" w:lineRule="auto"/>
        <w:rPr>
          <w:lang w:val="en-US"/>
        </w:rPr>
      </w:pPr>
      <w:r>
        <w:rPr>
          <w:lang w:val="en-US"/>
        </w:rPr>
        <w:t>1.6.1</w:t>
      </w:r>
      <w:r>
        <w:rPr>
          <w:lang w:val="en-US"/>
        </w:rPr>
        <w:tab/>
      </w:r>
      <w:r w:rsidR="009B727C" w:rsidRPr="009B727C">
        <w:t xml:space="preserve">Manfaat </w:t>
      </w:r>
      <w:proofErr w:type="gramStart"/>
      <w:r w:rsidR="009B727C" w:rsidRPr="009B727C">
        <w:t>Teoritis :</w:t>
      </w:r>
      <w:proofErr w:type="gramEnd"/>
    </w:p>
    <w:p w:rsidR="00C45824" w:rsidRDefault="00C45824" w:rsidP="00C44654">
      <w:pPr>
        <w:tabs>
          <w:tab w:val="left" w:pos="567"/>
        </w:tabs>
        <w:spacing w:before="0" w:after="0" w:line="360" w:lineRule="auto"/>
        <w:jc w:val="both"/>
        <w:rPr>
          <w:rFonts w:cs="Arial"/>
          <w:color w:val="000000"/>
          <w:szCs w:val="24"/>
        </w:rPr>
      </w:pPr>
    </w:p>
    <w:p w:rsidR="009B727C" w:rsidRPr="00C45824" w:rsidRDefault="009B727C" w:rsidP="00C44654">
      <w:pPr>
        <w:pStyle w:val="ListParagraph"/>
        <w:numPr>
          <w:ilvl w:val="0"/>
          <w:numId w:val="23"/>
        </w:numPr>
        <w:spacing w:before="0" w:after="0" w:line="360" w:lineRule="auto"/>
        <w:ind w:left="426" w:hanging="426"/>
        <w:jc w:val="both"/>
        <w:rPr>
          <w:rFonts w:cs="Arial"/>
          <w:i/>
          <w:color w:val="000000"/>
          <w:szCs w:val="24"/>
          <w:lang w:val="id-ID"/>
        </w:rPr>
      </w:pPr>
      <w:r w:rsidRPr="00C45824">
        <w:rPr>
          <w:rFonts w:cs="Arial"/>
          <w:color w:val="000000"/>
          <w:szCs w:val="24"/>
          <w:lang w:val="id-ID"/>
        </w:rPr>
        <w:t xml:space="preserve">Penelitian diharapkan dapat memberikan sumbangan pemikiran terhadap pengembangan ilmu manajemen, terutama manajemen pemasaran dan perilaku konsumen untuk di industri </w:t>
      </w:r>
      <w:r w:rsidRPr="00C45824">
        <w:rPr>
          <w:rFonts w:cs="Arial"/>
          <w:i/>
          <w:color w:val="000000"/>
          <w:szCs w:val="24"/>
          <w:lang w:val="id-ID"/>
        </w:rPr>
        <w:t xml:space="preserve">pest </w:t>
      </w:r>
      <w:r w:rsidRPr="00C45824">
        <w:rPr>
          <w:rFonts w:eastAsia="Calibri" w:cs="Arial"/>
          <w:i/>
          <w:iCs/>
          <w:color w:val="000000"/>
          <w:szCs w:val="24"/>
          <w:lang w:val="id-ID" w:eastAsia="id-ID"/>
        </w:rPr>
        <w:t>management.</w:t>
      </w:r>
    </w:p>
    <w:p w:rsidR="009B727C" w:rsidRPr="00C45824" w:rsidRDefault="009B727C" w:rsidP="00C44654">
      <w:pPr>
        <w:pStyle w:val="ListParagraph"/>
        <w:numPr>
          <w:ilvl w:val="0"/>
          <w:numId w:val="23"/>
        </w:numPr>
        <w:spacing w:before="0" w:after="0" w:line="360" w:lineRule="auto"/>
        <w:ind w:left="426" w:hanging="426"/>
        <w:jc w:val="both"/>
        <w:rPr>
          <w:rFonts w:cs="Arial"/>
          <w:color w:val="000000"/>
          <w:szCs w:val="24"/>
          <w:lang w:val="id-ID"/>
        </w:rPr>
      </w:pPr>
      <w:r w:rsidRPr="00C45824">
        <w:rPr>
          <w:rFonts w:cs="Arial"/>
          <w:color w:val="000000"/>
          <w:szCs w:val="24"/>
          <w:lang w:val="id-ID"/>
        </w:rPr>
        <w:t xml:space="preserve">Hasil Penelitian ini dapat dijadikan bahan pengembangan keilmuan dan referensi bagi rekan-rekan mahasiswa dan perusahaan terutama berkenaan dengan konsep dan teori yang berkaitan dengan kinerja promosi, </w:t>
      </w:r>
      <w:r w:rsidRPr="00C45824">
        <w:rPr>
          <w:rFonts w:cs="Arial"/>
          <w:color w:val="000000"/>
          <w:szCs w:val="24"/>
        </w:rPr>
        <w:t>k</w:t>
      </w:r>
      <w:r w:rsidRPr="00C45824">
        <w:rPr>
          <w:rFonts w:cs="Arial"/>
          <w:color w:val="000000"/>
          <w:szCs w:val="24"/>
          <w:lang w:val="id-ID"/>
        </w:rPr>
        <w:t>inerja pel</w:t>
      </w:r>
      <w:r w:rsidRPr="00C45824">
        <w:rPr>
          <w:rFonts w:cs="Arial"/>
          <w:color w:val="000000"/>
          <w:szCs w:val="24"/>
        </w:rPr>
        <w:t>ayanan</w:t>
      </w:r>
      <w:r w:rsidRPr="00C45824">
        <w:rPr>
          <w:rFonts w:cs="Arial"/>
          <w:color w:val="000000"/>
          <w:szCs w:val="24"/>
          <w:lang w:val="id-ID"/>
        </w:rPr>
        <w:t xml:space="preserve">, </w:t>
      </w:r>
      <w:r w:rsidRPr="00C45824">
        <w:rPr>
          <w:rFonts w:cs="Arial"/>
          <w:bCs/>
          <w:color w:val="000000"/>
          <w:szCs w:val="24"/>
          <w:lang w:val="id-ID"/>
        </w:rPr>
        <w:t>pemasaran kerelasian pelanggan</w:t>
      </w:r>
      <w:r w:rsidRPr="00C45824">
        <w:rPr>
          <w:rFonts w:cs="Arial"/>
          <w:color w:val="000000"/>
          <w:szCs w:val="24"/>
          <w:lang w:val="id-ID"/>
        </w:rPr>
        <w:t>, nilai pelanggan dan k</w:t>
      </w:r>
      <w:r w:rsidRPr="00C45824">
        <w:rPr>
          <w:rFonts w:cs="Arial"/>
          <w:color w:val="000000"/>
          <w:szCs w:val="24"/>
        </w:rPr>
        <w:t>epercayaan pe</w:t>
      </w:r>
      <w:r w:rsidRPr="00C45824">
        <w:rPr>
          <w:rFonts w:cs="Arial"/>
          <w:color w:val="000000"/>
          <w:szCs w:val="24"/>
          <w:lang w:val="id-ID"/>
        </w:rPr>
        <w:t xml:space="preserve">langgan untuk di industri </w:t>
      </w:r>
      <w:r w:rsidRPr="00C45824">
        <w:rPr>
          <w:rFonts w:cs="Arial"/>
          <w:i/>
          <w:color w:val="000000"/>
          <w:szCs w:val="24"/>
          <w:lang w:val="id-ID"/>
        </w:rPr>
        <w:t xml:space="preserve">pest </w:t>
      </w:r>
      <w:r w:rsidRPr="00C45824">
        <w:rPr>
          <w:rFonts w:eastAsia="Calibri" w:cs="Arial"/>
          <w:i/>
          <w:iCs/>
          <w:color w:val="000000"/>
          <w:szCs w:val="24"/>
          <w:lang w:val="id-ID" w:eastAsia="id-ID"/>
        </w:rPr>
        <w:t>management</w:t>
      </w:r>
      <w:r w:rsidRPr="00C45824">
        <w:rPr>
          <w:rFonts w:eastAsia="Calibri" w:cs="Arial"/>
          <w:i/>
          <w:iCs/>
          <w:color w:val="000000"/>
          <w:szCs w:val="24"/>
          <w:lang w:eastAsia="id-ID"/>
        </w:rPr>
        <w:t>.</w:t>
      </w:r>
    </w:p>
    <w:p w:rsidR="009B727C" w:rsidRPr="009B727C" w:rsidRDefault="00D04C95" w:rsidP="00C44654">
      <w:pPr>
        <w:pStyle w:val="Heading2"/>
        <w:spacing w:line="360" w:lineRule="auto"/>
      </w:pPr>
      <w:r>
        <w:rPr>
          <w:lang w:val="en-US"/>
        </w:rPr>
        <w:lastRenderedPageBreak/>
        <w:t>1.6.2</w:t>
      </w:r>
      <w:r>
        <w:rPr>
          <w:lang w:val="en-US"/>
        </w:rPr>
        <w:tab/>
      </w:r>
      <w:r w:rsidR="009B727C" w:rsidRPr="009B727C">
        <w:t>Manfaat Praktis</w:t>
      </w:r>
    </w:p>
    <w:p w:rsidR="009B727C" w:rsidRPr="00C45824" w:rsidRDefault="009B727C" w:rsidP="00C44654">
      <w:pPr>
        <w:pStyle w:val="ListParagraph"/>
        <w:numPr>
          <w:ilvl w:val="0"/>
          <w:numId w:val="24"/>
        </w:numPr>
        <w:spacing w:before="0" w:after="0" w:line="360" w:lineRule="auto"/>
        <w:ind w:left="426" w:hanging="426"/>
        <w:jc w:val="both"/>
        <w:rPr>
          <w:rFonts w:cs="Arial"/>
          <w:color w:val="000000"/>
          <w:szCs w:val="24"/>
          <w:lang w:val="id-ID"/>
        </w:rPr>
      </w:pPr>
      <w:r w:rsidRPr="00C45824">
        <w:rPr>
          <w:rFonts w:cs="Arial"/>
          <w:color w:val="000000"/>
          <w:szCs w:val="24"/>
          <w:lang w:val="id-ID"/>
        </w:rPr>
        <w:t xml:space="preserve">Penelitian diharapkan semoga bermanfat bagi pelanggan perusahaan </w:t>
      </w:r>
      <w:r w:rsidRPr="00C45824">
        <w:rPr>
          <w:rFonts w:cs="Arial"/>
          <w:i/>
          <w:color w:val="000000"/>
          <w:szCs w:val="24"/>
          <w:lang w:val="id-ID"/>
        </w:rPr>
        <w:t xml:space="preserve">pest </w:t>
      </w:r>
      <w:r w:rsidRPr="00C45824">
        <w:rPr>
          <w:rFonts w:eastAsia="Calibri" w:cs="Arial"/>
          <w:i/>
          <w:iCs/>
          <w:color w:val="000000"/>
          <w:szCs w:val="24"/>
          <w:lang w:val="id-ID" w:eastAsia="id-ID"/>
        </w:rPr>
        <w:t>management</w:t>
      </w:r>
      <w:r w:rsidRPr="00C45824">
        <w:rPr>
          <w:rFonts w:cs="Arial"/>
          <w:color w:val="000000"/>
          <w:szCs w:val="24"/>
          <w:lang w:val="id-ID"/>
        </w:rPr>
        <w:t xml:space="preserve"> di wilayah Metropolitan Bandung Raya.</w:t>
      </w:r>
    </w:p>
    <w:p w:rsidR="009B727C" w:rsidRPr="00C45824" w:rsidRDefault="009B727C" w:rsidP="00C44654">
      <w:pPr>
        <w:pStyle w:val="ListParagraph"/>
        <w:numPr>
          <w:ilvl w:val="0"/>
          <w:numId w:val="24"/>
        </w:numPr>
        <w:spacing w:before="0" w:after="0" w:line="360" w:lineRule="auto"/>
        <w:ind w:left="426" w:hanging="426"/>
        <w:jc w:val="both"/>
        <w:rPr>
          <w:rFonts w:cs="Arial"/>
          <w:color w:val="000000"/>
          <w:szCs w:val="24"/>
          <w:lang w:val="id-ID"/>
        </w:rPr>
      </w:pPr>
      <w:r w:rsidRPr="00C45824">
        <w:rPr>
          <w:rFonts w:cs="Arial"/>
          <w:color w:val="000000"/>
          <w:szCs w:val="24"/>
          <w:lang w:val="id-ID"/>
        </w:rPr>
        <w:t xml:space="preserve">Hasil penelitian ini diharapkan dapat memberikan informasi dan rujukan bagi pengambilan keputusan yang berguna bagi para pelanggan perusahaan </w:t>
      </w:r>
      <w:r w:rsidRPr="00C45824">
        <w:rPr>
          <w:rFonts w:cs="Arial"/>
          <w:i/>
          <w:color w:val="000000"/>
          <w:szCs w:val="24"/>
          <w:lang w:val="id-ID"/>
        </w:rPr>
        <w:t xml:space="preserve">pest </w:t>
      </w:r>
      <w:r w:rsidRPr="00C45824">
        <w:rPr>
          <w:rFonts w:eastAsia="Calibri" w:cs="Arial"/>
          <w:i/>
          <w:iCs/>
          <w:color w:val="000000"/>
          <w:szCs w:val="24"/>
          <w:lang w:val="id-ID" w:eastAsia="id-ID"/>
        </w:rPr>
        <w:t>management</w:t>
      </w:r>
      <w:r w:rsidRPr="00C45824">
        <w:rPr>
          <w:rFonts w:cs="Arial"/>
          <w:color w:val="000000"/>
          <w:szCs w:val="24"/>
          <w:lang w:val="id-ID"/>
        </w:rPr>
        <w:t xml:space="preserve"> di wilayah Metropolitan Bandung Raya.</w:t>
      </w:r>
    </w:p>
    <w:p w:rsidR="009B727C" w:rsidRPr="00C45824" w:rsidRDefault="009B727C" w:rsidP="00C44654">
      <w:pPr>
        <w:pStyle w:val="ListParagraph"/>
        <w:numPr>
          <w:ilvl w:val="0"/>
          <w:numId w:val="24"/>
        </w:numPr>
        <w:spacing w:before="0" w:after="0" w:line="360" w:lineRule="auto"/>
        <w:ind w:left="426" w:hanging="426"/>
        <w:jc w:val="both"/>
        <w:rPr>
          <w:rFonts w:cs="Arial"/>
          <w:color w:val="000000"/>
          <w:szCs w:val="24"/>
          <w:lang w:val="id-ID"/>
        </w:rPr>
      </w:pPr>
      <w:r w:rsidRPr="00C45824">
        <w:rPr>
          <w:rFonts w:cs="Arial"/>
          <w:color w:val="000000"/>
          <w:szCs w:val="24"/>
          <w:lang w:val="id-ID"/>
        </w:rPr>
        <w:t>Sebagai bahan literatur dan bahan perbandingan bagi peniliti selanjutnya.</w:t>
      </w:r>
    </w:p>
    <w:p w:rsidR="009B727C" w:rsidRDefault="009B727C" w:rsidP="00C44654">
      <w:pPr>
        <w:pStyle w:val="Heading1"/>
        <w:spacing w:line="360" w:lineRule="auto"/>
        <w:ind w:left="426" w:hanging="426"/>
      </w:pPr>
    </w:p>
    <w:p w:rsidR="009B727C" w:rsidRDefault="009B727C" w:rsidP="00C44654">
      <w:pPr>
        <w:spacing w:line="360" w:lineRule="auto"/>
      </w:pPr>
    </w:p>
    <w:p w:rsidR="009B727C" w:rsidRDefault="009B727C" w:rsidP="00C44654">
      <w:pPr>
        <w:spacing w:line="360" w:lineRule="auto"/>
      </w:pPr>
    </w:p>
    <w:p w:rsidR="00D04C95" w:rsidRDefault="00D04C95" w:rsidP="00C44654">
      <w:pPr>
        <w:spacing w:line="360" w:lineRule="auto"/>
      </w:pPr>
    </w:p>
    <w:p w:rsidR="006353FB" w:rsidRDefault="006353FB" w:rsidP="00C44654">
      <w:pPr>
        <w:spacing w:line="360" w:lineRule="auto"/>
      </w:pPr>
    </w:p>
    <w:p w:rsidR="006353FB" w:rsidRDefault="006353FB" w:rsidP="00C44654">
      <w:pPr>
        <w:spacing w:line="360" w:lineRule="auto"/>
      </w:pPr>
    </w:p>
    <w:p w:rsidR="006353FB" w:rsidRDefault="006353FB" w:rsidP="00C44654">
      <w:pPr>
        <w:spacing w:line="360" w:lineRule="auto"/>
      </w:pPr>
    </w:p>
    <w:p w:rsidR="006353FB" w:rsidRDefault="006353FB" w:rsidP="00C44654">
      <w:pPr>
        <w:spacing w:line="360" w:lineRule="auto"/>
      </w:pPr>
    </w:p>
    <w:p w:rsidR="006353FB" w:rsidRDefault="006353FB" w:rsidP="00C44654">
      <w:pPr>
        <w:spacing w:line="360" w:lineRule="auto"/>
      </w:pPr>
    </w:p>
    <w:p w:rsidR="006353FB" w:rsidRDefault="006353FB" w:rsidP="00C44654">
      <w:pPr>
        <w:spacing w:line="360" w:lineRule="auto"/>
      </w:pPr>
    </w:p>
    <w:p w:rsidR="006353FB" w:rsidRDefault="006353FB" w:rsidP="00C44654">
      <w:pPr>
        <w:spacing w:line="360" w:lineRule="auto"/>
      </w:pPr>
    </w:p>
    <w:p w:rsidR="006353FB" w:rsidRDefault="006353FB" w:rsidP="00C44654">
      <w:pPr>
        <w:spacing w:line="360" w:lineRule="auto"/>
      </w:pPr>
    </w:p>
    <w:p w:rsidR="00D04C95" w:rsidRDefault="00D04C95" w:rsidP="00C44654">
      <w:pPr>
        <w:spacing w:line="360" w:lineRule="auto"/>
      </w:pPr>
    </w:p>
    <w:p w:rsidR="00181626" w:rsidRPr="009B727C" w:rsidRDefault="003B3C80" w:rsidP="00C44654">
      <w:pPr>
        <w:pStyle w:val="Heading1"/>
        <w:spacing w:line="360" w:lineRule="auto"/>
        <w:jc w:val="center"/>
        <w:rPr>
          <w:lang w:val="en-US"/>
        </w:rPr>
      </w:pPr>
      <w:r w:rsidRPr="009B727C">
        <w:lastRenderedPageBreak/>
        <w:t>BAB II</w:t>
      </w:r>
      <w:bookmarkStart w:id="15" w:name="_Toc2402863"/>
      <w:bookmarkEnd w:id="8"/>
    </w:p>
    <w:p w:rsidR="003B3C80" w:rsidRPr="009B727C" w:rsidRDefault="003B3C80" w:rsidP="00C44654">
      <w:pPr>
        <w:pStyle w:val="Heading1"/>
        <w:spacing w:line="360" w:lineRule="auto"/>
        <w:jc w:val="center"/>
      </w:pPr>
      <w:r w:rsidRPr="009B727C">
        <w:t>KAJIAN PUSTAKA, KERANGKA PEMIKIRAN DAN HIPOTESIS</w:t>
      </w:r>
      <w:bookmarkEnd w:id="15"/>
    </w:p>
    <w:p w:rsidR="00A62214" w:rsidRPr="009B727C" w:rsidRDefault="00650B5F" w:rsidP="00C44654">
      <w:pPr>
        <w:pStyle w:val="Heading2"/>
        <w:spacing w:line="360" w:lineRule="auto"/>
      </w:pPr>
      <w:bookmarkStart w:id="16" w:name="_Toc2402864"/>
      <w:r>
        <w:t>2.1</w:t>
      </w:r>
      <w:r w:rsidR="00741AA6" w:rsidRPr="009B727C">
        <w:t xml:space="preserve"> Kajian Teori</w:t>
      </w:r>
      <w:bookmarkEnd w:id="9"/>
      <w:bookmarkEnd w:id="10"/>
      <w:bookmarkEnd w:id="11"/>
      <w:bookmarkEnd w:id="12"/>
      <w:bookmarkEnd w:id="13"/>
      <w:bookmarkEnd w:id="14"/>
      <w:bookmarkEnd w:id="16"/>
    </w:p>
    <w:p w:rsidR="00D554D2" w:rsidRDefault="00D554D2" w:rsidP="00C44654">
      <w:pPr>
        <w:pStyle w:val="Heading2"/>
        <w:spacing w:line="360" w:lineRule="auto"/>
        <w:rPr>
          <w:lang w:val="en-US"/>
        </w:rPr>
      </w:pPr>
      <w:bookmarkStart w:id="17" w:name="_Toc2402865"/>
      <w:bookmarkStart w:id="18" w:name="_Toc530387438"/>
      <w:r w:rsidRPr="009B727C">
        <w:t xml:space="preserve">2.1.1 Teori </w:t>
      </w:r>
      <w:r w:rsidR="00181626" w:rsidRPr="009B727C">
        <w:t>Kinerja Promosi</w:t>
      </w:r>
      <w:bookmarkEnd w:id="17"/>
    </w:p>
    <w:p w:rsidR="009C343C" w:rsidRPr="009C343C" w:rsidRDefault="009C343C" w:rsidP="00C44654">
      <w:pPr>
        <w:spacing w:line="360" w:lineRule="auto"/>
        <w:jc w:val="both"/>
      </w:pPr>
      <w:r w:rsidRPr="00D319DC">
        <w:rPr>
          <w:rFonts w:cs="Arial"/>
          <w:color w:val="000000"/>
        </w:rPr>
        <w:t>Menurut</w:t>
      </w:r>
      <w:r w:rsidRPr="00D319DC">
        <w:rPr>
          <w:rFonts w:cs="Arial"/>
        </w:rPr>
        <w:t xml:space="preserve"> Fandy Tjiptiono (2015:219)</w:t>
      </w:r>
      <w:r w:rsidRPr="00D319DC">
        <w:rPr>
          <w:rFonts w:cs="Arial"/>
          <w:color w:val="000000"/>
        </w:rPr>
        <w:t xml:space="preserve"> </w:t>
      </w:r>
      <w:r w:rsidRPr="00D319DC">
        <w:rPr>
          <w:rFonts w:cs="Arial"/>
        </w:rPr>
        <w:t>Promosi pada hakekatnya adalah suatu komunikasi pemasaran, artinya aktifitas pemasaran yang berusaha menyebarkan informasi, mempengaruhi atau membujuk, dan atau mengingatkan pasar sasaran atas perusahaan dan 16 produknya agar bersedia menerima, membeli dan loyal pada produk yang ditawarkan perusahaan yang bersangkutan</w:t>
      </w:r>
      <w:r>
        <w:rPr>
          <w:rFonts w:cs="Arial"/>
        </w:rPr>
        <w:t>.</w:t>
      </w:r>
    </w:p>
    <w:p w:rsidR="00181626" w:rsidRDefault="00E61575" w:rsidP="00C44654">
      <w:pPr>
        <w:pStyle w:val="Heading2"/>
        <w:spacing w:line="360" w:lineRule="auto"/>
        <w:rPr>
          <w:lang w:val="en-US"/>
        </w:rPr>
      </w:pPr>
      <w:bookmarkStart w:id="19" w:name="_Toc496435235"/>
      <w:bookmarkStart w:id="20" w:name="_Toc506134509"/>
      <w:bookmarkStart w:id="21" w:name="_Toc506434357"/>
      <w:bookmarkStart w:id="22" w:name="_Toc506597294"/>
      <w:bookmarkStart w:id="23" w:name="_Toc512917050"/>
      <w:bookmarkStart w:id="24" w:name="_Toc530387443"/>
      <w:bookmarkStart w:id="25" w:name="_Toc2402866"/>
      <w:bookmarkEnd w:id="18"/>
      <w:r w:rsidRPr="009B727C">
        <w:t>2.1.</w:t>
      </w:r>
      <w:r w:rsidR="00D554D2" w:rsidRPr="009B727C">
        <w:t>2</w:t>
      </w:r>
      <w:r w:rsidR="00073B5C" w:rsidRPr="009B727C">
        <w:t xml:space="preserve">. </w:t>
      </w:r>
      <w:r w:rsidR="00D554D2" w:rsidRPr="009B727C">
        <w:t xml:space="preserve">Teori </w:t>
      </w:r>
      <w:bookmarkEnd w:id="19"/>
      <w:bookmarkEnd w:id="20"/>
      <w:bookmarkEnd w:id="21"/>
      <w:bookmarkEnd w:id="22"/>
      <w:bookmarkEnd w:id="23"/>
      <w:bookmarkEnd w:id="24"/>
      <w:bookmarkEnd w:id="25"/>
      <w:r w:rsidR="00181626" w:rsidRPr="009B727C">
        <w:t>Kinerja Pelayanan</w:t>
      </w:r>
      <w:bookmarkStart w:id="26" w:name="_Toc497449218"/>
      <w:bookmarkStart w:id="27" w:name="_Toc497555586"/>
      <w:bookmarkStart w:id="28" w:name="_Toc506134511"/>
      <w:bookmarkStart w:id="29" w:name="_Toc506434359"/>
      <w:bookmarkStart w:id="30" w:name="_Toc506597296"/>
      <w:bookmarkStart w:id="31" w:name="_Toc512917052"/>
      <w:bookmarkStart w:id="32" w:name="_Toc530387452"/>
      <w:bookmarkStart w:id="33" w:name="_Toc2402867"/>
    </w:p>
    <w:p w:rsidR="009C343C" w:rsidRPr="009C343C" w:rsidRDefault="009C343C" w:rsidP="00C44654">
      <w:pPr>
        <w:spacing w:line="360" w:lineRule="auto"/>
        <w:jc w:val="both"/>
      </w:pPr>
      <w:r w:rsidRPr="005D5274">
        <w:rPr>
          <w:rFonts w:cs="Arial"/>
          <w:color w:val="000000"/>
          <w:lang w:val="id-ID"/>
        </w:rPr>
        <w:t xml:space="preserve">Menurut </w:t>
      </w:r>
      <w:r w:rsidRPr="005D5274">
        <w:rPr>
          <w:rFonts w:eastAsia="Calibri" w:cs="Arial"/>
          <w:color w:val="000000"/>
          <w:lang w:val="id-ID"/>
        </w:rPr>
        <w:t>Daryanto dan Setyobudi (2014:135) dalam Rahmatriana (2013): Pelayanan adalah suatu aktivitas atau serangkai aktivitas yang bersifat tidak kasat mata (tidak dapat diraba) yang terjadi sebagai akibat adanya interaksi antara konsumen dengan karyawan atau hal-hal lain yang disediakan oleh perusahaan pemberi pelayanan yang dimaksudkan untuk memecahkan masalah konsumen</w:t>
      </w:r>
    </w:p>
    <w:p w:rsidR="007B532B" w:rsidRDefault="00D33EBD" w:rsidP="00C44654">
      <w:pPr>
        <w:pStyle w:val="Heading2"/>
        <w:spacing w:line="360" w:lineRule="auto"/>
        <w:rPr>
          <w:lang w:val="en-US"/>
        </w:rPr>
      </w:pPr>
      <w:r w:rsidRPr="009B727C">
        <w:t>2.1.3</w:t>
      </w:r>
      <w:r w:rsidR="007B532B" w:rsidRPr="009B727C">
        <w:t xml:space="preserve">. </w:t>
      </w:r>
      <w:r w:rsidRPr="009B727C">
        <w:t xml:space="preserve">Teori </w:t>
      </w:r>
      <w:r w:rsidR="00181626" w:rsidRPr="009B727C">
        <w:t>Pemasaran Kerelasian</w:t>
      </w:r>
      <w:bookmarkEnd w:id="26"/>
      <w:bookmarkEnd w:id="27"/>
      <w:bookmarkEnd w:id="28"/>
      <w:bookmarkEnd w:id="29"/>
      <w:bookmarkEnd w:id="30"/>
      <w:bookmarkEnd w:id="31"/>
      <w:bookmarkEnd w:id="32"/>
      <w:bookmarkEnd w:id="33"/>
    </w:p>
    <w:p w:rsidR="009C343C" w:rsidRPr="00212AE6" w:rsidRDefault="009C343C" w:rsidP="00C44654">
      <w:pPr>
        <w:tabs>
          <w:tab w:val="left" w:pos="567"/>
        </w:tabs>
        <w:spacing w:line="360" w:lineRule="auto"/>
        <w:jc w:val="both"/>
        <w:rPr>
          <w:rFonts w:cs="Arial"/>
        </w:rPr>
      </w:pPr>
      <w:r w:rsidRPr="00212AE6">
        <w:rPr>
          <w:rFonts w:cs="Arial"/>
        </w:rPr>
        <w:t xml:space="preserve">Menurut Sonkova dan Grabowska (2015:197) mendefinisikan pemasaran </w:t>
      </w:r>
      <w:r w:rsidRPr="00212AE6">
        <w:rPr>
          <w:rFonts w:cs="Arial"/>
          <w:i/>
        </w:rPr>
        <w:t>(relationship marketing)</w:t>
      </w:r>
      <w:r w:rsidRPr="00212AE6">
        <w:rPr>
          <w:rFonts w:cs="Arial"/>
        </w:rPr>
        <w:t xml:space="preserve"> adalah proses identifikasi, mengembangkan, memelihara, dan permutasian dengan tujuan meningkatkan kinerja. </w:t>
      </w:r>
    </w:p>
    <w:p w:rsidR="00181626" w:rsidRDefault="005E7D1B" w:rsidP="00C44654">
      <w:pPr>
        <w:pStyle w:val="Heading2"/>
        <w:spacing w:line="360" w:lineRule="auto"/>
        <w:rPr>
          <w:lang w:val="en-US"/>
        </w:rPr>
      </w:pPr>
      <w:bookmarkStart w:id="34" w:name="_Toc506134512"/>
      <w:bookmarkStart w:id="35" w:name="_Toc506434360"/>
      <w:bookmarkStart w:id="36" w:name="_Toc506597297"/>
      <w:bookmarkStart w:id="37" w:name="_Toc512917053"/>
      <w:bookmarkStart w:id="38" w:name="_Toc530387457"/>
      <w:bookmarkStart w:id="39" w:name="_Toc2402868"/>
      <w:r w:rsidRPr="009B727C">
        <w:t>2.1.</w:t>
      </w:r>
      <w:r w:rsidR="00D33EBD" w:rsidRPr="009B727C">
        <w:t>4</w:t>
      </w:r>
      <w:r w:rsidR="007B532B" w:rsidRPr="009B727C">
        <w:t xml:space="preserve">. </w:t>
      </w:r>
      <w:r w:rsidR="00D33EBD" w:rsidRPr="009B727C">
        <w:t xml:space="preserve">Teori </w:t>
      </w:r>
      <w:bookmarkEnd w:id="34"/>
      <w:bookmarkEnd w:id="35"/>
      <w:bookmarkEnd w:id="36"/>
      <w:bookmarkEnd w:id="37"/>
      <w:bookmarkEnd w:id="38"/>
      <w:bookmarkEnd w:id="39"/>
      <w:r w:rsidR="00181626" w:rsidRPr="009B727C">
        <w:t>Nilai Pelanggan</w:t>
      </w:r>
    </w:p>
    <w:p w:rsidR="00C301A9" w:rsidRPr="006E3068" w:rsidRDefault="00C301A9" w:rsidP="00C44654">
      <w:pPr>
        <w:tabs>
          <w:tab w:val="left" w:pos="567"/>
        </w:tabs>
        <w:spacing w:line="360" w:lineRule="auto"/>
        <w:jc w:val="both"/>
        <w:rPr>
          <w:rFonts w:cs="Arial"/>
          <w:color w:val="000000"/>
        </w:rPr>
      </w:pPr>
      <w:r w:rsidRPr="006E3068">
        <w:rPr>
          <w:rFonts w:cs="Arial"/>
          <w:color w:val="000000"/>
        </w:rPr>
        <w:t xml:space="preserve">Menurut Kotler dan Keller (2012:60) </w:t>
      </w:r>
      <w:r w:rsidRPr="006E3068">
        <w:rPr>
          <w:rFonts w:cs="Arial"/>
          <w:i/>
          <w:iCs/>
          <w:color w:val="000000"/>
        </w:rPr>
        <w:t xml:space="preserve">“Customer perceived value (CPV) is the difference between the prospective customer’s evaluation of all the benefits and all the costs of an offering and the perceived alternatives.” </w:t>
      </w:r>
      <w:proofErr w:type="gramStart"/>
      <w:r w:rsidRPr="006E3068">
        <w:rPr>
          <w:rFonts w:cs="Arial"/>
          <w:color w:val="000000"/>
        </w:rPr>
        <w:t>Nilai pelanggan adalah perbedaan antara keuntungan yang didapat pelanggan dibanding dengan biaya yang dikeluarkan.”</w:t>
      </w:r>
      <w:proofErr w:type="gramEnd"/>
      <w:r w:rsidRPr="006E3068">
        <w:rPr>
          <w:rFonts w:cs="Arial"/>
          <w:color w:val="000000"/>
        </w:rPr>
        <w:t xml:space="preserve"> </w:t>
      </w:r>
    </w:p>
    <w:p w:rsidR="00181626" w:rsidRDefault="00181626" w:rsidP="00C44654">
      <w:pPr>
        <w:pStyle w:val="Heading2"/>
        <w:spacing w:line="360" w:lineRule="auto"/>
        <w:rPr>
          <w:lang w:val="en-US"/>
        </w:rPr>
      </w:pPr>
      <w:r w:rsidRPr="009B727C">
        <w:lastRenderedPageBreak/>
        <w:t>2.1.5</w:t>
      </w:r>
      <w:r w:rsidRPr="009B727C">
        <w:rPr>
          <w:lang w:val="en-US"/>
        </w:rPr>
        <w:t xml:space="preserve">  </w:t>
      </w:r>
      <w:r w:rsidRPr="009B727C">
        <w:t>Teori Kepercayaan Pelanggan</w:t>
      </w:r>
    </w:p>
    <w:p w:rsidR="00FA5CB2" w:rsidRDefault="008D0526" w:rsidP="00C44654">
      <w:pPr>
        <w:spacing w:line="360" w:lineRule="auto"/>
        <w:jc w:val="both"/>
        <w:rPr>
          <w:rFonts w:cs="Arial"/>
          <w:color w:val="000000"/>
        </w:rPr>
      </w:pPr>
      <w:r w:rsidRPr="006E3068">
        <w:rPr>
          <w:rFonts w:cs="Arial"/>
          <w:color w:val="000000"/>
        </w:rPr>
        <w:t>Menurut Siagian dan Cahyono (2014) kepercayaan merupakan sebuah keyakinan dari salah satu pihak mengenai maksud dan perilaku yang ditujukan kepada pihak yang lainnya dengan demikian kepercayaan konsumen didefinisikan sebagai suatu harapan konsumen bahwa penyedia jasa bisa dipercaya atau diandalkan dalam memenuhi janjinya</w:t>
      </w:r>
    </w:p>
    <w:p w:rsidR="00315B70" w:rsidRPr="00315B70" w:rsidRDefault="00610ADB" w:rsidP="00C44654">
      <w:pPr>
        <w:spacing w:line="360" w:lineRule="auto"/>
        <w:jc w:val="both"/>
        <w:rPr>
          <w:rFonts w:cs="Arial"/>
          <w:b/>
          <w:color w:val="000000"/>
        </w:rPr>
      </w:pPr>
      <w:bookmarkStart w:id="40" w:name="_Toc530387473"/>
      <w:bookmarkStart w:id="41" w:name="_Toc2402869"/>
      <w:r w:rsidRPr="00315B70">
        <w:rPr>
          <w:b/>
        </w:rPr>
        <w:t>2.</w:t>
      </w:r>
      <w:r w:rsidR="00A84E1D" w:rsidRPr="00315B70">
        <w:rPr>
          <w:b/>
        </w:rPr>
        <w:t>1.</w:t>
      </w:r>
      <w:r w:rsidR="00181626" w:rsidRPr="00315B70">
        <w:rPr>
          <w:b/>
        </w:rPr>
        <w:t>6</w:t>
      </w:r>
      <w:proofErr w:type="gramStart"/>
      <w:r w:rsidRPr="00315B70">
        <w:rPr>
          <w:b/>
        </w:rPr>
        <w:t>.Posisi</w:t>
      </w:r>
      <w:proofErr w:type="gramEnd"/>
      <w:r w:rsidRPr="00315B70">
        <w:rPr>
          <w:b/>
        </w:rPr>
        <w:t xml:space="preserve"> Penelitian</w:t>
      </w:r>
      <w:bookmarkEnd w:id="40"/>
      <w:bookmarkEnd w:id="41"/>
      <w:r w:rsidR="00844EA9" w:rsidRPr="00315B70">
        <w:rPr>
          <w:rFonts w:cs="Arial"/>
          <w:b/>
          <w:color w:val="000000"/>
          <w:lang w:val="id-ID"/>
        </w:rPr>
        <w:t xml:space="preserve"> </w:t>
      </w:r>
    </w:p>
    <w:p w:rsidR="00844EA9" w:rsidRDefault="00844EA9" w:rsidP="00C44654">
      <w:pPr>
        <w:spacing w:line="360" w:lineRule="auto"/>
        <w:jc w:val="both"/>
        <w:rPr>
          <w:rFonts w:cs="Arial"/>
          <w:color w:val="000000"/>
        </w:rPr>
      </w:pPr>
      <w:r w:rsidRPr="00212AE6">
        <w:rPr>
          <w:rFonts w:cs="Arial"/>
          <w:color w:val="000000"/>
          <w:lang w:val="id-ID"/>
        </w:rPr>
        <w:t xml:space="preserve">Perbedaan penelitian yang dilakukan terdahulu dengan penelitian ini adalah tidak menggunakan beberapa variabel yang digunakan dan dalam penelitian </w:t>
      </w:r>
      <w:r w:rsidRPr="00212AE6">
        <w:rPr>
          <w:rFonts w:cs="Arial"/>
          <w:color w:val="000000"/>
        </w:rPr>
        <w:t xml:space="preserve">ini </w:t>
      </w:r>
      <w:r w:rsidRPr="00212AE6">
        <w:rPr>
          <w:rFonts w:cs="Arial"/>
          <w:color w:val="000000"/>
          <w:lang w:val="id-ID"/>
        </w:rPr>
        <w:t xml:space="preserve">merupakan pengembangan dari penelitian-penelitian sebelumnya. penelitian ini juga lebih memfokuskan kepada pelanggan </w:t>
      </w:r>
      <w:r w:rsidRPr="00212AE6">
        <w:rPr>
          <w:rFonts w:cs="Arial"/>
          <w:i/>
          <w:color w:val="000000"/>
          <w:lang w:val="id-ID"/>
        </w:rPr>
        <w:t>pest management</w:t>
      </w:r>
      <w:r w:rsidRPr="00212AE6">
        <w:rPr>
          <w:rFonts w:cs="Arial"/>
          <w:color w:val="000000"/>
          <w:lang w:val="id-ID"/>
        </w:rPr>
        <w:t xml:space="preserve"> yang sudah  menjadi pelanggan </w:t>
      </w:r>
      <w:r w:rsidRPr="00212AE6">
        <w:rPr>
          <w:rFonts w:cs="Arial"/>
          <w:i/>
          <w:color w:val="000000"/>
          <w:lang w:val="id-ID"/>
        </w:rPr>
        <w:t xml:space="preserve">pest management </w:t>
      </w:r>
      <w:r w:rsidRPr="00212AE6">
        <w:rPr>
          <w:rFonts w:cs="Arial"/>
          <w:color w:val="000000"/>
          <w:lang w:val="id-ID"/>
        </w:rPr>
        <w:t>di</w:t>
      </w:r>
      <w:r>
        <w:rPr>
          <w:rFonts w:cs="Arial"/>
          <w:color w:val="000000"/>
        </w:rPr>
        <w:t xml:space="preserve"> </w:t>
      </w:r>
      <w:r w:rsidRPr="00212AE6">
        <w:rPr>
          <w:rFonts w:cs="Arial"/>
          <w:color w:val="000000"/>
          <w:lang w:val="id-ID"/>
        </w:rPr>
        <w:t xml:space="preserve">mana hasil penelitian sebelumnya belum memiliki hal tersebut. </w:t>
      </w:r>
      <w:r>
        <w:rPr>
          <w:rFonts w:cs="Arial"/>
          <w:color w:val="000000"/>
        </w:rPr>
        <w:t xml:space="preserve">Penelitian yang </w:t>
      </w:r>
      <w:proofErr w:type="gramStart"/>
      <w:r>
        <w:rPr>
          <w:rFonts w:cs="Arial"/>
          <w:color w:val="000000"/>
        </w:rPr>
        <w:t>akan</w:t>
      </w:r>
      <w:proofErr w:type="gramEnd"/>
      <w:r>
        <w:rPr>
          <w:rFonts w:cs="Arial"/>
          <w:color w:val="000000"/>
        </w:rPr>
        <w:t xml:space="preserve"> di</w:t>
      </w:r>
      <w:r w:rsidRPr="00212AE6">
        <w:rPr>
          <w:rFonts w:cs="Arial"/>
          <w:color w:val="000000"/>
        </w:rPr>
        <w:t>lakukan memiliki beberapa kelebihan dengan penelitian sebelumnya, di</w:t>
      </w:r>
      <w:r>
        <w:rPr>
          <w:rFonts w:cs="Arial"/>
          <w:color w:val="000000"/>
        </w:rPr>
        <w:t xml:space="preserve"> </w:t>
      </w:r>
      <w:r w:rsidRPr="00212AE6">
        <w:rPr>
          <w:rFonts w:cs="Arial"/>
          <w:color w:val="000000"/>
        </w:rPr>
        <w:t>anta</w:t>
      </w:r>
      <w:r>
        <w:rPr>
          <w:rFonts w:cs="Arial"/>
          <w:color w:val="000000"/>
        </w:rPr>
        <w:t>ra</w:t>
      </w:r>
      <w:r w:rsidR="00FA7947">
        <w:rPr>
          <w:rFonts w:cs="Arial"/>
          <w:color w:val="000000"/>
        </w:rPr>
        <w:t>nya:</w:t>
      </w:r>
    </w:p>
    <w:p w:rsidR="00844EA9" w:rsidRPr="00591C58" w:rsidRDefault="00844EA9" w:rsidP="00C44654">
      <w:pPr>
        <w:pStyle w:val="ListParagraph"/>
        <w:numPr>
          <w:ilvl w:val="0"/>
          <w:numId w:val="27"/>
        </w:numPr>
        <w:spacing w:before="0" w:after="0" w:line="360" w:lineRule="auto"/>
        <w:ind w:left="567" w:hanging="283"/>
        <w:jc w:val="left"/>
        <w:rPr>
          <w:rFonts w:cs="Arial"/>
          <w:b/>
          <w:lang w:val="id-ID"/>
        </w:rPr>
      </w:pPr>
      <w:r w:rsidRPr="00591C58">
        <w:rPr>
          <w:rFonts w:cs="Arial"/>
          <w:b/>
        </w:rPr>
        <w:t>Model Penelitian</w:t>
      </w:r>
    </w:p>
    <w:p w:rsidR="00844EA9" w:rsidRPr="00A404DE" w:rsidRDefault="00844EA9" w:rsidP="00C44654">
      <w:pPr>
        <w:pStyle w:val="NoSpacing"/>
        <w:spacing w:line="360" w:lineRule="auto"/>
        <w:ind w:left="567"/>
        <w:jc w:val="both"/>
        <w:rPr>
          <w:rFonts w:ascii="Arial" w:hAnsi="Arial" w:cs="Arial"/>
        </w:rPr>
      </w:pPr>
      <w:proofErr w:type="gramStart"/>
      <w:r w:rsidRPr="00A404DE">
        <w:rPr>
          <w:rFonts w:ascii="Arial" w:hAnsi="Arial" w:cs="Arial"/>
        </w:rPr>
        <w:t>Model penelitian yang dibangun oleh peneliti sangat berbeda dengan para peneliti sebelumnya.</w:t>
      </w:r>
      <w:proofErr w:type="gramEnd"/>
      <w:r w:rsidRPr="00A404DE">
        <w:rPr>
          <w:rFonts w:ascii="Arial" w:hAnsi="Arial" w:cs="Arial"/>
          <w:lang w:val="id-ID"/>
        </w:rPr>
        <w:t xml:space="preserve"> </w:t>
      </w:r>
      <w:proofErr w:type="gramStart"/>
      <w:r w:rsidRPr="00A404DE">
        <w:rPr>
          <w:rFonts w:ascii="Arial" w:hAnsi="Arial" w:cs="Arial"/>
        </w:rPr>
        <w:t>Hal ini menunjukkan tingkat orisi</w:t>
      </w:r>
      <w:r w:rsidRPr="00A404DE">
        <w:rPr>
          <w:rFonts w:ascii="Arial" w:hAnsi="Arial" w:cs="Arial"/>
          <w:lang w:val="id-ID"/>
        </w:rPr>
        <w:t>n</w:t>
      </w:r>
      <w:r w:rsidRPr="00A404DE">
        <w:rPr>
          <w:rFonts w:ascii="Arial" w:hAnsi="Arial" w:cs="Arial"/>
        </w:rPr>
        <w:t>a</w:t>
      </w:r>
      <w:r w:rsidRPr="00A404DE">
        <w:rPr>
          <w:rFonts w:ascii="Arial" w:hAnsi="Arial" w:cs="Arial"/>
          <w:lang w:val="id-ID"/>
        </w:rPr>
        <w:t>l</w:t>
      </w:r>
      <w:r w:rsidRPr="00A404DE">
        <w:rPr>
          <w:rFonts w:ascii="Arial" w:hAnsi="Arial" w:cs="Arial"/>
        </w:rPr>
        <w:t>i</w:t>
      </w:r>
      <w:r w:rsidRPr="00A404DE">
        <w:rPr>
          <w:rFonts w:ascii="Arial" w:hAnsi="Arial" w:cs="Arial"/>
          <w:lang w:val="id-ID"/>
        </w:rPr>
        <w:t>tas</w:t>
      </w:r>
      <w:r w:rsidRPr="00A404DE">
        <w:rPr>
          <w:rFonts w:ascii="Arial" w:hAnsi="Arial" w:cs="Arial"/>
        </w:rPr>
        <w:t xml:space="preserve"> penelitian yang sangat tinggi.</w:t>
      </w:r>
      <w:proofErr w:type="gramEnd"/>
      <w:r w:rsidRPr="00A404DE">
        <w:rPr>
          <w:rFonts w:ascii="Arial" w:hAnsi="Arial" w:cs="Arial"/>
          <w:lang w:val="id-ID"/>
        </w:rPr>
        <w:t xml:space="preserve"> </w:t>
      </w:r>
      <w:proofErr w:type="gramStart"/>
      <w:r w:rsidRPr="00A404DE">
        <w:rPr>
          <w:rFonts w:ascii="Arial" w:hAnsi="Arial" w:cs="Arial"/>
        </w:rPr>
        <w:t xml:space="preserve">Model penelitian yang mengkaji permasalahan aspek kinerja promosi, kinerja pelayanan, </w:t>
      </w:r>
      <w:r w:rsidRPr="00A404DE">
        <w:rPr>
          <w:rFonts w:ascii="Arial" w:hAnsi="Arial" w:cs="Arial"/>
          <w:bCs/>
          <w:lang w:val="id-ID"/>
        </w:rPr>
        <w:t>pemasaran kerelasian pelanggan</w:t>
      </w:r>
      <w:r w:rsidRPr="00A404DE">
        <w:rPr>
          <w:rFonts w:ascii="Arial" w:hAnsi="Arial" w:cs="Arial"/>
        </w:rPr>
        <w:t>, nilai pelanggan yang diterima dan kepercayaan pelanggan yang dikaji berdasarkan ilmu manajemen.</w:t>
      </w:r>
      <w:proofErr w:type="gramEnd"/>
    </w:p>
    <w:p w:rsidR="00844EA9" w:rsidRPr="00A404DE" w:rsidRDefault="00844EA9" w:rsidP="00C44654">
      <w:pPr>
        <w:pStyle w:val="NoSpacing"/>
        <w:numPr>
          <w:ilvl w:val="0"/>
          <w:numId w:val="27"/>
        </w:numPr>
        <w:spacing w:line="360" w:lineRule="auto"/>
        <w:ind w:left="567" w:hanging="283"/>
        <w:jc w:val="both"/>
        <w:rPr>
          <w:rFonts w:ascii="Arial" w:hAnsi="Arial" w:cs="Arial"/>
          <w:b/>
        </w:rPr>
      </w:pPr>
      <w:r w:rsidRPr="00A404DE">
        <w:rPr>
          <w:rFonts w:ascii="Arial" w:hAnsi="Arial" w:cs="Arial"/>
          <w:b/>
        </w:rPr>
        <w:t>Teknik analisis</w:t>
      </w:r>
    </w:p>
    <w:p w:rsidR="00844EA9" w:rsidRPr="00A404DE" w:rsidRDefault="00844EA9" w:rsidP="00C44654">
      <w:pPr>
        <w:pStyle w:val="NoSpacing"/>
        <w:spacing w:line="360" w:lineRule="auto"/>
        <w:ind w:left="567"/>
        <w:jc w:val="both"/>
        <w:rPr>
          <w:rFonts w:ascii="Arial" w:hAnsi="Arial" w:cs="Arial"/>
          <w:i/>
        </w:rPr>
      </w:pPr>
      <w:proofErr w:type="gramStart"/>
      <w:r w:rsidRPr="00A404DE">
        <w:rPr>
          <w:rFonts w:ascii="Arial" w:hAnsi="Arial" w:cs="Arial"/>
        </w:rPr>
        <w:t xml:space="preserve">Teknik analisis penelitian yang digunakan oleh peneliti menggunakan </w:t>
      </w:r>
      <w:r w:rsidRPr="00A404DE">
        <w:rPr>
          <w:rFonts w:ascii="Arial" w:hAnsi="Arial" w:cs="Arial"/>
          <w:lang w:val="id-ID"/>
        </w:rPr>
        <w:t xml:space="preserve">SEM </w:t>
      </w:r>
      <w:r w:rsidRPr="00A404DE">
        <w:rPr>
          <w:rFonts w:ascii="Arial" w:hAnsi="Arial" w:cs="Arial"/>
        </w:rPr>
        <w:t xml:space="preserve">hal ini memiliki perbedaan dengan peneliti sebelumnya yang didominasi oleh teknik </w:t>
      </w:r>
      <w:r w:rsidRPr="00A404DE">
        <w:rPr>
          <w:rFonts w:ascii="Arial" w:hAnsi="Arial" w:cs="Arial"/>
          <w:lang w:val="id-ID"/>
        </w:rPr>
        <w:t>r</w:t>
      </w:r>
      <w:r w:rsidRPr="00A404DE">
        <w:rPr>
          <w:rFonts w:ascii="Arial" w:hAnsi="Arial" w:cs="Arial"/>
        </w:rPr>
        <w:t>egr</w:t>
      </w:r>
      <w:r w:rsidRPr="00A404DE">
        <w:rPr>
          <w:rFonts w:ascii="Arial" w:hAnsi="Arial" w:cs="Arial"/>
          <w:lang w:val="id-ID"/>
        </w:rPr>
        <w:t>e</w:t>
      </w:r>
      <w:r w:rsidRPr="00A404DE">
        <w:rPr>
          <w:rFonts w:ascii="Arial" w:hAnsi="Arial" w:cs="Arial"/>
        </w:rPr>
        <w:t xml:space="preserve">si </w:t>
      </w:r>
      <w:r w:rsidRPr="00A404DE">
        <w:rPr>
          <w:rFonts w:ascii="Arial" w:hAnsi="Arial" w:cs="Arial"/>
          <w:lang w:val="id-ID"/>
        </w:rPr>
        <w:t xml:space="preserve">dan analisi jalur </w:t>
      </w:r>
      <w:r w:rsidRPr="00A404DE">
        <w:rPr>
          <w:rFonts w:ascii="Arial" w:hAnsi="Arial" w:cs="Arial"/>
          <w:i/>
          <w:lang w:val="id-ID"/>
        </w:rPr>
        <w:t>(path analis)</w:t>
      </w:r>
      <w:r w:rsidRPr="00A404DE">
        <w:rPr>
          <w:rFonts w:ascii="Arial" w:hAnsi="Arial" w:cs="Arial"/>
          <w:i/>
        </w:rPr>
        <w:t>.</w:t>
      </w:r>
      <w:proofErr w:type="gramEnd"/>
    </w:p>
    <w:p w:rsidR="00844EA9" w:rsidRPr="00A404DE" w:rsidRDefault="00844EA9" w:rsidP="00C44654">
      <w:pPr>
        <w:pStyle w:val="NoSpacing"/>
        <w:numPr>
          <w:ilvl w:val="0"/>
          <w:numId w:val="27"/>
        </w:numPr>
        <w:spacing w:line="360" w:lineRule="auto"/>
        <w:ind w:left="567" w:hanging="283"/>
        <w:jc w:val="both"/>
        <w:rPr>
          <w:rFonts w:ascii="Arial" w:hAnsi="Arial" w:cs="Arial"/>
          <w:b/>
        </w:rPr>
      </w:pPr>
      <w:r w:rsidRPr="00A404DE">
        <w:rPr>
          <w:rFonts w:ascii="Arial" w:hAnsi="Arial" w:cs="Arial"/>
          <w:b/>
        </w:rPr>
        <w:t>Teknik Pengambilan Sampel</w:t>
      </w:r>
    </w:p>
    <w:p w:rsidR="00844EA9" w:rsidRDefault="00844EA9" w:rsidP="00C44654">
      <w:pPr>
        <w:pStyle w:val="NoSpacing"/>
        <w:spacing w:line="360" w:lineRule="auto"/>
        <w:ind w:left="567"/>
        <w:jc w:val="both"/>
      </w:pPr>
      <w:r w:rsidRPr="00A404DE">
        <w:rPr>
          <w:rFonts w:ascii="Arial" w:hAnsi="Arial" w:cs="Arial"/>
        </w:rPr>
        <w:t xml:space="preserve">Teknik pengambilan sampel pada penelitian ini dilakukan pada </w:t>
      </w:r>
      <w:r w:rsidRPr="00A404DE">
        <w:rPr>
          <w:rFonts w:ascii="Arial" w:hAnsi="Arial" w:cs="Arial"/>
          <w:lang w:val="id-ID"/>
        </w:rPr>
        <w:t xml:space="preserve">pelanggan </w:t>
      </w:r>
      <w:proofErr w:type="gramStart"/>
      <w:r w:rsidRPr="00A404DE">
        <w:rPr>
          <w:rFonts w:ascii="Arial" w:hAnsi="Arial" w:cs="Arial"/>
          <w:i/>
          <w:lang w:val="id-ID"/>
        </w:rPr>
        <w:t>pest</w:t>
      </w:r>
      <w:r w:rsidRPr="00A404DE">
        <w:rPr>
          <w:rFonts w:ascii="Arial" w:hAnsi="Arial" w:cs="Arial"/>
          <w:i/>
        </w:rPr>
        <w:t xml:space="preserve">  </w:t>
      </w:r>
      <w:r w:rsidRPr="00A404DE">
        <w:rPr>
          <w:rFonts w:ascii="Arial" w:hAnsi="Arial" w:cs="Arial"/>
          <w:i/>
          <w:lang w:val="id-ID"/>
        </w:rPr>
        <w:t>management</w:t>
      </w:r>
      <w:proofErr w:type="gramEnd"/>
      <w:r w:rsidRPr="00A404DE">
        <w:rPr>
          <w:rFonts w:ascii="Arial" w:hAnsi="Arial" w:cs="Arial"/>
          <w:lang w:val="id-ID"/>
        </w:rPr>
        <w:t xml:space="preserve"> </w:t>
      </w:r>
      <w:r w:rsidRPr="00A404DE">
        <w:rPr>
          <w:rFonts w:ascii="Arial" w:hAnsi="Arial" w:cs="Arial"/>
        </w:rPr>
        <w:t xml:space="preserve">dengan menggunakan teknik sampel secara </w:t>
      </w:r>
      <w:r w:rsidRPr="00A404DE">
        <w:rPr>
          <w:rFonts w:ascii="Arial" w:hAnsi="Arial" w:cs="Arial"/>
          <w:i/>
          <w:lang w:val="id-ID"/>
        </w:rPr>
        <w:t xml:space="preserve">cluster stratified </w:t>
      </w:r>
      <w:r w:rsidRPr="00A404DE">
        <w:rPr>
          <w:rFonts w:ascii="Arial" w:hAnsi="Arial" w:cs="Arial"/>
          <w:i/>
        </w:rPr>
        <w:t>proporsional random sampling</w:t>
      </w:r>
      <w:r w:rsidRPr="00A404DE">
        <w:rPr>
          <w:rFonts w:ascii="Arial" w:hAnsi="Arial" w:cs="Arial"/>
        </w:rPr>
        <w:t xml:space="preserve">, sedangkan untuk penentuan sampel menggunakan rumus penentuan sampel dari slovin. </w:t>
      </w:r>
      <w:proofErr w:type="gramStart"/>
      <w:r w:rsidRPr="00A404DE">
        <w:rPr>
          <w:rFonts w:ascii="Arial" w:hAnsi="Arial" w:cs="Arial"/>
        </w:rPr>
        <w:t xml:space="preserve">Sementara </w:t>
      </w:r>
      <w:r w:rsidRPr="00A404DE">
        <w:rPr>
          <w:rFonts w:ascii="Arial" w:hAnsi="Arial" w:cs="Arial"/>
          <w:lang w:val="id-ID"/>
        </w:rPr>
        <w:lastRenderedPageBreak/>
        <w:t>pe</w:t>
      </w:r>
      <w:r w:rsidRPr="00A404DE">
        <w:rPr>
          <w:rFonts w:ascii="Arial" w:hAnsi="Arial" w:cs="Arial"/>
        </w:rPr>
        <w:t xml:space="preserve">neliti sebelumnya didominasi oleh </w:t>
      </w:r>
      <w:r w:rsidRPr="00A404DE">
        <w:rPr>
          <w:rFonts w:ascii="Arial" w:hAnsi="Arial" w:cs="Arial"/>
          <w:lang w:val="id-ID"/>
        </w:rPr>
        <w:t>m</w:t>
      </w:r>
      <w:r w:rsidRPr="00A404DE">
        <w:rPr>
          <w:rFonts w:ascii="Arial" w:hAnsi="Arial" w:cs="Arial"/>
        </w:rPr>
        <w:t>enggun</w:t>
      </w:r>
      <w:r w:rsidRPr="00A404DE">
        <w:rPr>
          <w:rFonts w:ascii="Arial" w:hAnsi="Arial" w:cs="Arial"/>
          <w:lang w:val="id-ID"/>
        </w:rPr>
        <w:t>a</w:t>
      </w:r>
      <w:r w:rsidRPr="00A404DE">
        <w:rPr>
          <w:rFonts w:ascii="Arial" w:hAnsi="Arial" w:cs="Arial"/>
        </w:rPr>
        <w:t>kan teknik random sampling</w:t>
      </w:r>
      <w:r w:rsidRPr="00A404DE">
        <w:rPr>
          <w:rFonts w:ascii="Arial" w:hAnsi="Arial" w:cs="Arial"/>
          <w:lang w:val="id-ID"/>
        </w:rPr>
        <w:t xml:space="preserve"> dan sample jenu</w:t>
      </w:r>
      <w:r w:rsidRPr="00A404DE">
        <w:rPr>
          <w:rFonts w:ascii="Arial" w:hAnsi="Arial" w:cs="Arial"/>
        </w:rPr>
        <w:t>h</w:t>
      </w:r>
      <w:r w:rsidRPr="00212AE6">
        <w:t>.</w:t>
      </w:r>
      <w:proofErr w:type="gramEnd"/>
    </w:p>
    <w:p w:rsidR="00844EA9" w:rsidRPr="00591C58" w:rsidRDefault="00844EA9" w:rsidP="00C44654">
      <w:pPr>
        <w:pStyle w:val="ListParagraph"/>
        <w:numPr>
          <w:ilvl w:val="0"/>
          <w:numId w:val="27"/>
        </w:numPr>
        <w:shd w:val="clear" w:color="auto" w:fill="FFFFFF"/>
        <w:tabs>
          <w:tab w:val="left" w:pos="567"/>
        </w:tabs>
        <w:spacing w:before="0" w:after="0" w:line="360" w:lineRule="auto"/>
        <w:ind w:left="0" w:firstLine="284"/>
        <w:jc w:val="both"/>
        <w:rPr>
          <w:rFonts w:cs="Arial"/>
          <w:b/>
          <w:color w:val="000000"/>
        </w:rPr>
      </w:pPr>
      <w:r w:rsidRPr="00591C58">
        <w:rPr>
          <w:rFonts w:cs="Arial"/>
          <w:b/>
          <w:color w:val="000000"/>
        </w:rPr>
        <w:t xml:space="preserve">Objek Penelitian </w:t>
      </w:r>
    </w:p>
    <w:p w:rsidR="00844EA9" w:rsidRPr="003D7D73" w:rsidRDefault="00844EA9" w:rsidP="00C44654">
      <w:pPr>
        <w:pStyle w:val="ListParagraph"/>
        <w:shd w:val="clear" w:color="auto" w:fill="FFFFFF"/>
        <w:spacing w:line="360" w:lineRule="auto"/>
        <w:ind w:left="567" w:hanging="27"/>
        <w:jc w:val="both"/>
        <w:rPr>
          <w:rFonts w:cs="Arial"/>
          <w:color w:val="000000"/>
        </w:rPr>
      </w:pPr>
      <w:proofErr w:type="gramStart"/>
      <w:r w:rsidRPr="003D7D73">
        <w:rPr>
          <w:rFonts w:cs="Arial"/>
          <w:color w:val="000000"/>
        </w:rPr>
        <w:t>Adapun Sugiyono (2017:41) menjelaskan pengertian objek penelitian adalah sasaran ilmiah untuk mendapatkan data dengan tujuan dan kegunaan tertentu tentang sesuatu hal objektif, valid dan reliable tentang suatu hal (variabel tertentu).</w:t>
      </w:r>
      <w:proofErr w:type="gramEnd"/>
      <w:r w:rsidRPr="003D7D73">
        <w:rPr>
          <w:rFonts w:cs="Arial"/>
          <w:color w:val="000000"/>
        </w:rPr>
        <w:t xml:space="preserve"> Objek penelitian yang penulis teliti  adalah Kinerja promosi (X</w:t>
      </w:r>
      <w:r w:rsidRPr="003D7D73">
        <w:rPr>
          <w:rFonts w:cs="Arial"/>
          <w:color w:val="000000"/>
          <w:vertAlign w:val="subscript"/>
        </w:rPr>
        <w:t>1</w:t>
      </w:r>
      <w:r w:rsidRPr="003D7D73">
        <w:rPr>
          <w:rFonts w:cs="Arial"/>
          <w:color w:val="000000"/>
        </w:rPr>
        <w:t>), Kinerja pelayanan  (X</w:t>
      </w:r>
      <w:r w:rsidRPr="003D7D73">
        <w:rPr>
          <w:rFonts w:cs="Arial"/>
          <w:color w:val="000000"/>
          <w:vertAlign w:val="subscript"/>
        </w:rPr>
        <w:t>2</w:t>
      </w:r>
      <w:r w:rsidRPr="003D7D73">
        <w:rPr>
          <w:rFonts w:cs="Arial"/>
          <w:color w:val="000000"/>
        </w:rPr>
        <w:t>), Pemasaran Kerelasian Pelanggan (X</w:t>
      </w:r>
      <w:r w:rsidRPr="003D7D73">
        <w:rPr>
          <w:rFonts w:cs="Arial"/>
          <w:color w:val="000000"/>
          <w:vertAlign w:val="subscript"/>
        </w:rPr>
        <w:t>3</w:t>
      </w:r>
      <w:r w:rsidRPr="003D7D73">
        <w:rPr>
          <w:rFonts w:cs="Arial"/>
          <w:color w:val="000000"/>
        </w:rPr>
        <w:t xml:space="preserve">), Nilai Pelanggan (Y) dan Kepercayaan pelanggan (X) yang  dilakukan dipelanggan perusahaan </w:t>
      </w:r>
      <w:r w:rsidRPr="003D7D73">
        <w:rPr>
          <w:rFonts w:cs="Arial"/>
          <w:i/>
          <w:color w:val="000000"/>
        </w:rPr>
        <w:t>pest management</w:t>
      </w:r>
      <w:r w:rsidRPr="003D7D73">
        <w:rPr>
          <w:rFonts w:cs="Arial"/>
          <w:color w:val="000000"/>
        </w:rPr>
        <w:t xml:space="preserve"> di wilayah Metropolitan Bandung Raya.</w:t>
      </w:r>
    </w:p>
    <w:p w:rsidR="007C7BAF" w:rsidRPr="009B727C" w:rsidRDefault="007446E9" w:rsidP="00C44654">
      <w:pPr>
        <w:pStyle w:val="Heading2"/>
        <w:spacing w:line="360" w:lineRule="auto"/>
      </w:pPr>
      <w:bookmarkStart w:id="42" w:name="_Toc2402870"/>
      <w:r w:rsidRPr="009B727C">
        <w:t>2</w:t>
      </w:r>
      <w:r w:rsidR="00613135" w:rsidRPr="009B727C">
        <w:t>.2</w:t>
      </w:r>
      <w:r w:rsidR="007C7BAF" w:rsidRPr="009B727C">
        <w:t>. Hipotesis Penelitian</w:t>
      </w:r>
      <w:bookmarkEnd w:id="42"/>
    </w:p>
    <w:p w:rsidR="00844EA9" w:rsidRPr="00212AE6" w:rsidRDefault="00844EA9" w:rsidP="00C44654">
      <w:pPr>
        <w:pStyle w:val="ListParagraph"/>
        <w:numPr>
          <w:ilvl w:val="0"/>
          <w:numId w:val="26"/>
        </w:numPr>
        <w:spacing w:before="0" w:after="200" w:line="360" w:lineRule="auto"/>
        <w:ind w:left="540" w:hanging="256"/>
        <w:jc w:val="both"/>
        <w:rPr>
          <w:rFonts w:cs="Arial"/>
          <w:color w:val="000000"/>
          <w:lang w:val="id-ID"/>
        </w:rPr>
      </w:pPr>
      <w:r w:rsidRPr="00212AE6">
        <w:rPr>
          <w:rFonts w:cs="Arial"/>
          <w:color w:val="000000"/>
          <w:lang w:val="id-ID"/>
        </w:rPr>
        <w:t>Kinerja promosi,</w:t>
      </w:r>
      <w:r w:rsidRPr="00212AE6">
        <w:rPr>
          <w:rFonts w:cs="Arial"/>
          <w:color w:val="000000"/>
        </w:rPr>
        <w:t xml:space="preserve"> </w:t>
      </w:r>
      <w:r w:rsidRPr="00212AE6">
        <w:rPr>
          <w:rFonts w:cs="Arial"/>
          <w:color w:val="000000"/>
          <w:lang w:val="id-ID"/>
        </w:rPr>
        <w:t xml:space="preserve">kinerja pelayanan dan pemasaran kerelasian pelanggan </w:t>
      </w:r>
      <w:r w:rsidRPr="00212AE6">
        <w:rPr>
          <w:rFonts w:cs="Arial"/>
          <w:color w:val="000000"/>
        </w:rPr>
        <w:t>berpengaruh secara simultan terhadap nilai pelanggan.</w:t>
      </w:r>
    </w:p>
    <w:p w:rsidR="00844EA9" w:rsidRPr="00212AE6" w:rsidRDefault="00844EA9" w:rsidP="00C44654">
      <w:pPr>
        <w:pStyle w:val="ListParagraph"/>
        <w:numPr>
          <w:ilvl w:val="0"/>
          <w:numId w:val="26"/>
        </w:numPr>
        <w:tabs>
          <w:tab w:val="left" w:pos="540"/>
        </w:tabs>
        <w:spacing w:before="0" w:after="200" w:line="360" w:lineRule="auto"/>
        <w:ind w:hanging="796"/>
        <w:jc w:val="both"/>
        <w:rPr>
          <w:rFonts w:cs="Arial"/>
          <w:color w:val="000000"/>
        </w:rPr>
      </w:pPr>
      <w:r w:rsidRPr="00212AE6">
        <w:rPr>
          <w:rFonts w:cs="Arial"/>
          <w:color w:val="000000"/>
          <w:lang w:val="id-ID"/>
        </w:rPr>
        <w:t xml:space="preserve">Kinerja promosi </w:t>
      </w:r>
      <w:r w:rsidRPr="00212AE6">
        <w:rPr>
          <w:rFonts w:cs="Arial"/>
          <w:color w:val="000000"/>
        </w:rPr>
        <w:t>berpengaruh terhadap nilai pelanggan.</w:t>
      </w:r>
    </w:p>
    <w:p w:rsidR="00844EA9" w:rsidRPr="00212AE6" w:rsidRDefault="00844EA9" w:rsidP="00C44654">
      <w:pPr>
        <w:pStyle w:val="ListParagraph"/>
        <w:numPr>
          <w:ilvl w:val="0"/>
          <w:numId w:val="26"/>
        </w:numPr>
        <w:tabs>
          <w:tab w:val="left" w:pos="540"/>
        </w:tabs>
        <w:spacing w:before="0" w:after="200" w:line="360" w:lineRule="auto"/>
        <w:ind w:hanging="796"/>
        <w:jc w:val="both"/>
        <w:rPr>
          <w:rFonts w:cs="Arial"/>
          <w:color w:val="000000"/>
        </w:rPr>
      </w:pPr>
      <w:r w:rsidRPr="00212AE6">
        <w:rPr>
          <w:rFonts w:cs="Arial"/>
          <w:color w:val="000000"/>
          <w:lang w:val="id-ID"/>
        </w:rPr>
        <w:t xml:space="preserve">Kinerja pelayanan </w:t>
      </w:r>
      <w:r w:rsidRPr="00212AE6">
        <w:rPr>
          <w:rFonts w:cs="Arial"/>
          <w:color w:val="000000"/>
        </w:rPr>
        <w:t>berpengaruh terhadap nilai pelanggan.</w:t>
      </w:r>
    </w:p>
    <w:p w:rsidR="00844EA9" w:rsidRPr="00212AE6" w:rsidRDefault="00844EA9" w:rsidP="00C44654">
      <w:pPr>
        <w:pStyle w:val="ListParagraph"/>
        <w:numPr>
          <w:ilvl w:val="0"/>
          <w:numId w:val="26"/>
        </w:numPr>
        <w:tabs>
          <w:tab w:val="left" w:pos="540"/>
        </w:tabs>
        <w:spacing w:before="0" w:after="200" w:line="360" w:lineRule="auto"/>
        <w:ind w:left="540" w:hanging="256"/>
        <w:jc w:val="both"/>
        <w:rPr>
          <w:rFonts w:cs="Arial"/>
          <w:color w:val="000000"/>
        </w:rPr>
      </w:pPr>
      <w:r w:rsidRPr="00212AE6">
        <w:rPr>
          <w:rFonts w:cs="Arial"/>
          <w:color w:val="000000"/>
          <w:lang w:val="id-ID"/>
        </w:rPr>
        <w:t xml:space="preserve">Pemasaran kerelasian pelanggan </w:t>
      </w:r>
      <w:r w:rsidRPr="00212AE6">
        <w:rPr>
          <w:rFonts w:cs="Arial"/>
          <w:color w:val="000000"/>
        </w:rPr>
        <w:t>berpengaruh terhadap nilai pelanggan</w:t>
      </w:r>
      <w:r>
        <w:rPr>
          <w:rFonts w:cs="Arial"/>
          <w:color w:val="000000"/>
        </w:rPr>
        <w:t>.</w:t>
      </w:r>
    </w:p>
    <w:p w:rsidR="00844EA9" w:rsidRDefault="00844EA9" w:rsidP="00C44654">
      <w:pPr>
        <w:pStyle w:val="ListParagraph"/>
        <w:numPr>
          <w:ilvl w:val="0"/>
          <w:numId w:val="26"/>
        </w:numPr>
        <w:tabs>
          <w:tab w:val="left" w:pos="540"/>
        </w:tabs>
        <w:spacing w:before="0" w:after="200" w:line="360" w:lineRule="auto"/>
        <w:ind w:hanging="796"/>
        <w:jc w:val="both"/>
        <w:rPr>
          <w:rFonts w:cs="Arial"/>
          <w:color w:val="000000"/>
        </w:rPr>
      </w:pPr>
      <w:r w:rsidRPr="00212AE6">
        <w:rPr>
          <w:rFonts w:cs="Arial"/>
          <w:color w:val="000000"/>
        </w:rPr>
        <w:t>Nilai pelanggan berpengaruh terhadap kepercayaan</w:t>
      </w:r>
      <w:r>
        <w:rPr>
          <w:rFonts w:cs="Arial"/>
          <w:color w:val="000000"/>
        </w:rPr>
        <w:t xml:space="preserve"> pelanggan</w:t>
      </w:r>
      <w:r w:rsidRPr="00212AE6">
        <w:rPr>
          <w:rFonts w:cs="Arial"/>
          <w:color w:val="000000"/>
        </w:rPr>
        <w:t>.</w:t>
      </w:r>
    </w:p>
    <w:p w:rsidR="008304DE" w:rsidRDefault="008304DE" w:rsidP="00C44654">
      <w:pPr>
        <w:pStyle w:val="Heading2"/>
        <w:spacing w:line="360" w:lineRule="auto"/>
      </w:pPr>
      <w:bookmarkStart w:id="43" w:name="_Toc2402871"/>
      <w:bookmarkStart w:id="44" w:name="_Toc496435253"/>
      <w:bookmarkStart w:id="45" w:name="_Toc506134530"/>
      <w:bookmarkStart w:id="46" w:name="_Toc506434378"/>
      <w:bookmarkStart w:id="47" w:name="_Toc506597315"/>
      <w:bookmarkStart w:id="48" w:name="_Toc512917070"/>
      <w:bookmarkStart w:id="49" w:name="_Toc530387486"/>
      <w:bookmarkStart w:id="50" w:name="_Toc512917062"/>
      <w:bookmarkStart w:id="51" w:name="_Toc530387478"/>
    </w:p>
    <w:p w:rsidR="008304DE" w:rsidRDefault="008304DE" w:rsidP="00C44654">
      <w:pPr>
        <w:pStyle w:val="Heading2"/>
        <w:spacing w:line="360" w:lineRule="auto"/>
      </w:pPr>
    </w:p>
    <w:p w:rsidR="008304DE" w:rsidRPr="008304DE" w:rsidRDefault="008304DE" w:rsidP="00C44654">
      <w:pPr>
        <w:spacing w:line="360" w:lineRule="auto"/>
      </w:pPr>
    </w:p>
    <w:p w:rsidR="008304DE" w:rsidRDefault="008304DE" w:rsidP="00C44654">
      <w:pPr>
        <w:pStyle w:val="Heading2"/>
        <w:spacing w:line="360" w:lineRule="auto"/>
        <w:rPr>
          <w:lang w:val="en-US"/>
        </w:rPr>
      </w:pPr>
    </w:p>
    <w:p w:rsidR="007A20DC" w:rsidRPr="007A20DC" w:rsidRDefault="007A20DC" w:rsidP="00C44654">
      <w:pPr>
        <w:spacing w:line="360" w:lineRule="auto"/>
      </w:pPr>
    </w:p>
    <w:p w:rsidR="00483212" w:rsidRDefault="00483212" w:rsidP="00C44654">
      <w:pPr>
        <w:pStyle w:val="Heading2"/>
        <w:spacing w:line="360" w:lineRule="auto"/>
        <w:jc w:val="center"/>
        <w:rPr>
          <w:lang w:val="en-US"/>
        </w:rPr>
      </w:pPr>
    </w:p>
    <w:p w:rsidR="00483212" w:rsidRPr="00483212" w:rsidRDefault="00483212" w:rsidP="00483212"/>
    <w:p w:rsidR="00483212" w:rsidRDefault="00483212" w:rsidP="00C44654">
      <w:pPr>
        <w:pStyle w:val="Heading2"/>
        <w:spacing w:line="360" w:lineRule="auto"/>
        <w:jc w:val="center"/>
        <w:rPr>
          <w:lang w:val="en-US"/>
        </w:rPr>
      </w:pPr>
    </w:p>
    <w:p w:rsidR="00A446CB" w:rsidRPr="00C45824" w:rsidRDefault="00A446CB" w:rsidP="00C44654">
      <w:pPr>
        <w:pStyle w:val="Heading2"/>
        <w:spacing w:line="360" w:lineRule="auto"/>
        <w:jc w:val="center"/>
      </w:pPr>
      <w:r w:rsidRPr="00C45824">
        <w:t>BAB III</w:t>
      </w:r>
      <w:bookmarkEnd w:id="43"/>
    </w:p>
    <w:p w:rsidR="00EB3E90" w:rsidRPr="00C45824" w:rsidRDefault="00EB3E90" w:rsidP="00C44654">
      <w:pPr>
        <w:tabs>
          <w:tab w:val="left" w:pos="426"/>
        </w:tabs>
        <w:spacing w:before="0" w:after="0" w:line="360" w:lineRule="auto"/>
        <w:rPr>
          <w:rFonts w:cs="Arial"/>
          <w:b/>
          <w:szCs w:val="24"/>
          <w:lang w:val="id-ID"/>
        </w:rPr>
      </w:pPr>
      <w:r w:rsidRPr="00C45824">
        <w:rPr>
          <w:rFonts w:cs="Arial"/>
          <w:b/>
          <w:szCs w:val="24"/>
          <w:lang w:val="id-ID"/>
        </w:rPr>
        <w:t>METODOLOGI PENELITIAN</w:t>
      </w:r>
    </w:p>
    <w:p w:rsidR="002305E1" w:rsidRPr="00C45824" w:rsidRDefault="002305E1" w:rsidP="00C44654">
      <w:pPr>
        <w:spacing w:before="0" w:after="0" w:line="360" w:lineRule="auto"/>
        <w:rPr>
          <w:rFonts w:cs="Arial"/>
          <w:b/>
          <w:szCs w:val="24"/>
          <w:lang w:val="id-ID"/>
        </w:rPr>
      </w:pPr>
    </w:p>
    <w:p w:rsidR="00A601E4" w:rsidRPr="009B727C" w:rsidRDefault="00C45824" w:rsidP="00C44654">
      <w:pPr>
        <w:pStyle w:val="Heading2"/>
        <w:spacing w:line="360" w:lineRule="auto"/>
      </w:pPr>
      <w:bookmarkStart w:id="52" w:name="_Toc2402872"/>
      <w:r>
        <w:t>3.1</w:t>
      </w:r>
      <w:r>
        <w:rPr>
          <w:lang w:val="en-US"/>
        </w:rPr>
        <w:tab/>
      </w:r>
      <w:r w:rsidR="00A601E4" w:rsidRPr="009B727C">
        <w:t>Metode Yang Digunakan</w:t>
      </w:r>
      <w:bookmarkEnd w:id="44"/>
      <w:bookmarkEnd w:id="45"/>
      <w:bookmarkEnd w:id="46"/>
      <w:bookmarkEnd w:id="47"/>
      <w:bookmarkEnd w:id="48"/>
      <w:bookmarkEnd w:id="49"/>
      <w:bookmarkEnd w:id="52"/>
    </w:p>
    <w:p w:rsidR="00A601E4" w:rsidRPr="009B727C" w:rsidRDefault="00A601E4" w:rsidP="00C44654">
      <w:pPr>
        <w:spacing w:before="0" w:after="0" w:line="360" w:lineRule="auto"/>
        <w:jc w:val="both"/>
        <w:rPr>
          <w:rFonts w:cs="Arial"/>
          <w:szCs w:val="24"/>
          <w:lang w:val="id-ID"/>
        </w:rPr>
      </w:pPr>
      <w:r w:rsidRPr="009B727C">
        <w:rPr>
          <w:rFonts w:cs="Arial"/>
          <w:szCs w:val="24"/>
          <w:lang w:val="id-ID"/>
        </w:rPr>
        <w:t>Metode yang digunakan dalam pene</w:t>
      </w:r>
      <w:r w:rsidR="001C2B87">
        <w:rPr>
          <w:rFonts w:cs="Arial"/>
          <w:szCs w:val="24"/>
          <w:lang w:val="id-ID"/>
        </w:rPr>
        <w:t>litian adalah metode penelitian</w:t>
      </w:r>
      <w:r w:rsidR="001C2B87">
        <w:rPr>
          <w:rFonts w:cs="Arial"/>
          <w:szCs w:val="24"/>
        </w:rPr>
        <w:t xml:space="preserve"> </w:t>
      </w:r>
      <w:r w:rsidRPr="009B727C">
        <w:rPr>
          <w:rFonts w:cs="Arial"/>
          <w:szCs w:val="24"/>
          <w:lang w:val="id-ID"/>
        </w:rPr>
        <w:t>kuantitatif, deskriptif dan verifikatif.</w:t>
      </w:r>
    </w:p>
    <w:p w:rsidR="00A601E4" w:rsidRPr="009B727C" w:rsidRDefault="00535CBA" w:rsidP="00C44654">
      <w:pPr>
        <w:pStyle w:val="Heading2"/>
        <w:spacing w:line="360" w:lineRule="auto"/>
      </w:pPr>
      <w:bookmarkStart w:id="53" w:name="_Toc530387491"/>
      <w:bookmarkStart w:id="54" w:name="_Toc2402873"/>
      <w:r w:rsidRPr="009B727C">
        <w:t>3.2</w:t>
      </w:r>
      <w:r w:rsidR="00A601E4" w:rsidRPr="009B727C">
        <w:t xml:space="preserve"> Definisi Variabel dan</w:t>
      </w:r>
      <w:r w:rsidR="00A601E4" w:rsidRPr="009B727C">
        <w:tab/>
        <w:t>Operasionalisasi Variabel</w:t>
      </w:r>
      <w:bookmarkEnd w:id="53"/>
      <w:bookmarkEnd w:id="54"/>
    </w:p>
    <w:p w:rsidR="00A601E4" w:rsidRPr="009B727C" w:rsidRDefault="00A601E4" w:rsidP="00C44654">
      <w:pPr>
        <w:tabs>
          <w:tab w:val="left" w:pos="0"/>
          <w:tab w:val="left" w:pos="426"/>
        </w:tabs>
        <w:spacing w:before="0" w:after="0" w:line="360" w:lineRule="auto"/>
        <w:jc w:val="both"/>
        <w:rPr>
          <w:rFonts w:cs="Arial"/>
          <w:szCs w:val="24"/>
          <w:lang w:val="id-ID"/>
        </w:rPr>
      </w:pPr>
      <w:r w:rsidRPr="009B727C">
        <w:rPr>
          <w:rFonts w:cs="Arial"/>
          <w:szCs w:val="24"/>
          <w:lang w:val="id-ID"/>
        </w:rPr>
        <w:t>Penelitian ini mengumpulkan data yang berkaitan dengan variabel yang akan diteliti yaitu  variabel independen, variabel dep</w:t>
      </w:r>
      <w:r w:rsidR="00535CBA" w:rsidRPr="009B727C">
        <w:rPr>
          <w:rFonts w:cs="Arial"/>
          <w:szCs w:val="24"/>
          <w:lang w:val="id-ID"/>
        </w:rPr>
        <w:t xml:space="preserve">enden dan variabel intervening. </w:t>
      </w:r>
      <w:r w:rsidR="00D36847" w:rsidRPr="009B727C">
        <w:rPr>
          <w:rFonts w:cs="Arial"/>
          <w:szCs w:val="24"/>
          <w:lang w:val="id-ID"/>
        </w:rPr>
        <w:t xml:space="preserve">variabel  independen terdiri dari </w:t>
      </w:r>
      <w:r w:rsidR="004000C5">
        <w:rPr>
          <w:rFonts w:cs="Arial"/>
          <w:color w:val="000000"/>
          <w:lang w:val="id-ID"/>
        </w:rPr>
        <w:t>Kinerja promosi</w:t>
      </w:r>
      <w:r w:rsidRPr="009B727C">
        <w:rPr>
          <w:rFonts w:cs="Arial"/>
          <w:szCs w:val="24"/>
          <w:lang w:val="id-ID"/>
        </w:rPr>
        <w:t xml:space="preserve">, </w:t>
      </w:r>
      <w:r w:rsidR="004000C5">
        <w:rPr>
          <w:rFonts w:cs="Arial"/>
          <w:color w:val="000000"/>
          <w:lang w:val="id-ID"/>
        </w:rPr>
        <w:t>kinerja pelayanan</w:t>
      </w:r>
      <w:r w:rsidR="004000C5">
        <w:rPr>
          <w:rFonts w:cs="Arial"/>
          <w:color w:val="000000"/>
        </w:rPr>
        <w:t>,</w:t>
      </w:r>
      <w:r w:rsidR="00535CBA" w:rsidRPr="009B727C">
        <w:rPr>
          <w:rFonts w:cs="Arial"/>
          <w:szCs w:val="24"/>
          <w:lang w:val="id-ID"/>
        </w:rPr>
        <w:t xml:space="preserve"> </w:t>
      </w:r>
      <w:r w:rsidR="004000C5">
        <w:rPr>
          <w:rFonts w:cs="Arial"/>
          <w:color w:val="000000"/>
          <w:lang w:val="id-ID"/>
        </w:rPr>
        <w:t>pemasaran kerelasian pelanggan</w:t>
      </w:r>
      <w:r w:rsidR="00535CBA" w:rsidRPr="009B727C">
        <w:rPr>
          <w:rFonts w:cs="Arial"/>
          <w:szCs w:val="24"/>
          <w:lang w:val="id-ID"/>
        </w:rPr>
        <w:t xml:space="preserve"> </w:t>
      </w:r>
      <w:r w:rsidR="00D36847" w:rsidRPr="009B727C">
        <w:rPr>
          <w:rFonts w:cs="Arial"/>
          <w:szCs w:val="24"/>
          <w:lang w:val="id-ID"/>
        </w:rPr>
        <w:t>Variabel dependen adalah</w:t>
      </w:r>
      <w:r w:rsidRPr="009B727C">
        <w:rPr>
          <w:rFonts w:cs="Arial"/>
          <w:szCs w:val="24"/>
          <w:lang w:val="id-ID"/>
        </w:rPr>
        <w:t xml:space="preserve"> </w:t>
      </w:r>
      <w:r w:rsidR="004000C5">
        <w:rPr>
          <w:rFonts w:cs="Arial"/>
          <w:color w:val="000000"/>
        </w:rPr>
        <w:t>kepercayaan pelanggan</w:t>
      </w:r>
      <w:r w:rsidR="00535CBA" w:rsidRPr="009B727C">
        <w:rPr>
          <w:rFonts w:cs="Arial"/>
          <w:szCs w:val="24"/>
          <w:lang w:val="id-ID"/>
        </w:rPr>
        <w:t xml:space="preserve">. </w:t>
      </w:r>
      <w:r w:rsidRPr="009B727C">
        <w:rPr>
          <w:rFonts w:cs="Arial"/>
          <w:szCs w:val="24"/>
          <w:lang w:val="id-ID"/>
        </w:rPr>
        <w:t xml:space="preserve">Penelitian ini menggunakan variabel </w:t>
      </w:r>
      <w:r w:rsidR="004000C5">
        <w:rPr>
          <w:rFonts w:cs="Arial"/>
          <w:color w:val="000000"/>
        </w:rPr>
        <w:t>nilai pelanggan.</w:t>
      </w:r>
      <w:r w:rsidR="004000C5" w:rsidRPr="009B727C">
        <w:rPr>
          <w:rFonts w:cs="Arial"/>
          <w:szCs w:val="24"/>
          <w:lang w:val="id-ID"/>
        </w:rPr>
        <w:t xml:space="preserve"> </w:t>
      </w:r>
      <w:r w:rsidRPr="009B727C">
        <w:rPr>
          <w:rFonts w:cs="Arial"/>
          <w:szCs w:val="24"/>
          <w:lang w:val="id-ID"/>
        </w:rPr>
        <w:t>sebagai variabel intervening.</w:t>
      </w:r>
    </w:p>
    <w:p w:rsidR="00A601E4" w:rsidRPr="009B727C" w:rsidRDefault="001C2B87" w:rsidP="00C44654">
      <w:pPr>
        <w:pStyle w:val="Heading2"/>
        <w:spacing w:line="360" w:lineRule="auto"/>
      </w:pPr>
      <w:bookmarkStart w:id="55" w:name="_Toc512917076"/>
      <w:bookmarkStart w:id="56" w:name="_Toc506134537"/>
      <w:bookmarkStart w:id="57" w:name="_Toc506434385"/>
      <w:bookmarkStart w:id="58" w:name="_Toc506597322"/>
      <w:bookmarkStart w:id="59" w:name="_Toc530387496"/>
      <w:bookmarkStart w:id="60" w:name="_Toc2402874"/>
      <w:r>
        <w:t>3.3</w:t>
      </w:r>
      <w:r>
        <w:rPr>
          <w:lang w:val="en-US"/>
        </w:rPr>
        <w:tab/>
      </w:r>
      <w:r w:rsidR="00A601E4" w:rsidRPr="009B727C">
        <w:t>Operasionalisasi Variabel.</w:t>
      </w:r>
      <w:bookmarkEnd w:id="55"/>
      <w:bookmarkEnd w:id="56"/>
      <w:bookmarkEnd w:id="57"/>
      <w:bookmarkEnd w:id="58"/>
      <w:bookmarkEnd w:id="59"/>
      <w:bookmarkEnd w:id="60"/>
    </w:p>
    <w:p w:rsidR="00A601E4" w:rsidRDefault="00A601E4" w:rsidP="00C44654">
      <w:pPr>
        <w:tabs>
          <w:tab w:val="left" w:pos="0"/>
          <w:tab w:val="left" w:pos="426"/>
        </w:tabs>
        <w:spacing w:before="0" w:after="0" w:line="360" w:lineRule="auto"/>
        <w:jc w:val="both"/>
        <w:rPr>
          <w:rFonts w:cs="Arial"/>
          <w:szCs w:val="24"/>
        </w:rPr>
      </w:pPr>
      <w:r w:rsidRPr="009B727C">
        <w:rPr>
          <w:rFonts w:cs="Arial"/>
          <w:szCs w:val="24"/>
        </w:rPr>
        <w:t>Operasionalisasi variabel menurut Sekaran (2013:201) adalah kegiatan menjelaskan pengertian dari ti</w:t>
      </w:r>
      <w:r w:rsidRPr="009B727C">
        <w:rPr>
          <w:rFonts w:cs="Arial"/>
          <w:szCs w:val="24"/>
          <w:lang w:val="id-ID"/>
        </w:rPr>
        <w:t>ap variabel</w:t>
      </w:r>
      <w:r w:rsidRPr="009B727C">
        <w:rPr>
          <w:rFonts w:cs="Arial"/>
          <w:szCs w:val="24"/>
        </w:rPr>
        <w:t xml:space="preserve"> dan melengkapi tia</w:t>
      </w:r>
      <w:r w:rsidRPr="009B727C">
        <w:rPr>
          <w:rFonts w:cs="Arial"/>
          <w:szCs w:val="24"/>
          <w:lang w:val="id-ID"/>
        </w:rPr>
        <w:t xml:space="preserve">p variabel </w:t>
      </w:r>
      <w:r w:rsidRPr="009B727C">
        <w:rPr>
          <w:rFonts w:cs="Arial"/>
          <w:szCs w:val="24"/>
        </w:rPr>
        <w:t>dengan dimens</w:t>
      </w:r>
      <w:r w:rsidRPr="009B727C">
        <w:rPr>
          <w:rFonts w:cs="Arial"/>
          <w:szCs w:val="24"/>
          <w:lang w:val="id-ID"/>
        </w:rPr>
        <w:t xml:space="preserve">i –dimensi .Setiap dimensi dilengkapi </w:t>
      </w:r>
      <w:proofErr w:type="gramStart"/>
      <w:r w:rsidRPr="009B727C">
        <w:rPr>
          <w:rFonts w:cs="Arial"/>
          <w:szCs w:val="24"/>
          <w:lang w:val="id-ID"/>
        </w:rPr>
        <w:t xml:space="preserve">dengan </w:t>
      </w:r>
      <w:r w:rsidRPr="009B727C">
        <w:rPr>
          <w:rFonts w:cs="Arial"/>
          <w:szCs w:val="24"/>
        </w:rPr>
        <w:t xml:space="preserve"> </w:t>
      </w:r>
      <w:r w:rsidRPr="009B727C">
        <w:rPr>
          <w:rFonts w:cs="Arial"/>
          <w:szCs w:val="24"/>
          <w:lang w:val="id-ID"/>
        </w:rPr>
        <w:t>indikator</w:t>
      </w:r>
      <w:proofErr w:type="gramEnd"/>
      <w:r w:rsidRPr="009B727C">
        <w:rPr>
          <w:rFonts w:cs="Arial"/>
          <w:szCs w:val="24"/>
          <w:lang w:val="id-ID"/>
        </w:rPr>
        <w:t xml:space="preserve"> dan </w:t>
      </w:r>
      <w:r w:rsidRPr="009B727C">
        <w:rPr>
          <w:rFonts w:cs="Arial"/>
          <w:szCs w:val="24"/>
        </w:rPr>
        <w:t xml:space="preserve">pernyataan-pernyataan yang mengekpresikan apa yang dimaksud dalam </w:t>
      </w:r>
      <w:r w:rsidRPr="009B727C">
        <w:rPr>
          <w:rFonts w:cs="Arial"/>
          <w:szCs w:val="24"/>
          <w:lang w:val="id-ID"/>
        </w:rPr>
        <w:t>indikator</w:t>
      </w:r>
      <w:r w:rsidRPr="009B727C">
        <w:rPr>
          <w:rFonts w:cs="Arial"/>
          <w:szCs w:val="24"/>
        </w:rPr>
        <w:t xml:space="preserve">. </w:t>
      </w:r>
      <w:bookmarkStart w:id="61" w:name="_Toc512917077"/>
    </w:p>
    <w:p w:rsidR="004000C5" w:rsidRPr="00DB15D6" w:rsidRDefault="000F595D" w:rsidP="00C44654">
      <w:pPr>
        <w:pStyle w:val="Heading1"/>
        <w:spacing w:line="360" w:lineRule="auto"/>
      </w:pPr>
      <w:r>
        <w:rPr>
          <w:lang w:val="en-US"/>
        </w:rPr>
        <w:t>3.4</w:t>
      </w:r>
      <w:r>
        <w:rPr>
          <w:lang w:val="en-US"/>
        </w:rPr>
        <w:tab/>
      </w:r>
      <w:r w:rsidR="004000C5" w:rsidRPr="00DB15D6">
        <w:t xml:space="preserve">Sumber dan </w:t>
      </w:r>
      <w:proofErr w:type="gramStart"/>
      <w:r w:rsidR="004000C5">
        <w:t>cara</w:t>
      </w:r>
      <w:proofErr w:type="gramEnd"/>
      <w:r w:rsidR="004000C5">
        <w:t xml:space="preserve"> pengumpulan data</w:t>
      </w:r>
    </w:p>
    <w:p w:rsidR="004000C5" w:rsidRDefault="004000C5" w:rsidP="00C44654">
      <w:pPr>
        <w:spacing w:line="360" w:lineRule="auto"/>
        <w:jc w:val="both"/>
        <w:rPr>
          <w:rFonts w:cs="Arial"/>
        </w:rPr>
      </w:pPr>
      <w:r w:rsidRPr="00DB15D6">
        <w:rPr>
          <w:rFonts w:cs="Arial"/>
          <w:lang w:val="id-ID"/>
        </w:rPr>
        <w:t xml:space="preserve">Peneliti dalam suatu penelitian memerlukan data yang berkaitan dengan variabel independen, variabel dependen dan variabel intervening. Data yang diperlukan diperoleh dari sumber data. </w:t>
      </w:r>
    </w:p>
    <w:p w:rsidR="004000C5" w:rsidRPr="006E1888" w:rsidRDefault="008967CA" w:rsidP="00C44654">
      <w:pPr>
        <w:pStyle w:val="Heading1"/>
        <w:spacing w:line="360" w:lineRule="auto"/>
      </w:pPr>
      <w:r>
        <w:rPr>
          <w:lang w:val="en-US"/>
        </w:rPr>
        <w:t>3.4.1</w:t>
      </w:r>
      <w:r>
        <w:rPr>
          <w:lang w:val="en-US"/>
        </w:rPr>
        <w:tab/>
      </w:r>
      <w:r w:rsidR="004000C5" w:rsidRPr="006E1888">
        <w:t>Sumber Data</w:t>
      </w:r>
    </w:p>
    <w:p w:rsidR="004000C5" w:rsidRDefault="004000C5" w:rsidP="00C44654">
      <w:pPr>
        <w:spacing w:line="360" w:lineRule="auto"/>
        <w:jc w:val="both"/>
        <w:rPr>
          <w:rFonts w:cs="Arial"/>
        </w:rPr>
      </w:pPr>
      <w:r w:rsidRPr="00DB15D6">
        <w:rPr>
          <w:rFonts w:cs="Arial"/>
          <w:lang w:val="id-ID"/>
        </w:rPr>
        <w:t xml:space="preserve">Menurut Sugiyono (2016:187) sumber data itu ada dua jenis yaitu sumber data primer dan sumber data sekunder. Sumber data primer adalah sumber data yang langsung memberikan data kepada pengumpul informasi. Contoh sumber data primer adalah ahli manajemen yang diwawancarai oleh peneliti, </w:t>
      </w:r>
      <w:r>
        <w:rPr>
          <w:rFonts w:cs="Arial"/>
          <w:lang w:val="id-ID"/>
        </w:rPr>
        <w:t xml:space="preserve">Dewan </w:t>
      </w:r>
      <w:r>
        <w:rPr>
          <w:rFonts w:cs="Arial"/>
          <w:lang w:val="id-ID"/>
        </w:rPr>
        <w:lastRenderedPageBreak/>
        <w:t>pakar manajemen pemasaran</w:t>
      </w:r>
      <w:r w:rsidRPr="00DB15D6">
        <w:rPr>
          <w:rFonts w:cs="Arial"/>
          <w:lang w:val="id-ID"/>
        </w:rPr>
        <w:t xml:space="preserve">, </w:t>
      </w:r>
      <w:r>
        <w:rPr>
          <w:rFonts w:cs="Arial"/>
          <w:lang w:val="id-ID"/>
        </w:rPr>
        <w:t>Pimpinan</w:t>
      </w:r>
      <w:r w:rsidRPr="00DB15D6">
        <w:rPr>
          <w:rFonts w:cs="Arial"/>
          <w:lang w:val="id-ID"/>
        </w:rPr>
        <w:t xml:space="preserve"> perusahaan </w:t>
      </w:r>
      <w:r w:rsidRPr="000F70F9">
        <w:rPr>
          <w:rFonts w:eastAsia="Calibri" w:cs="Arial"/>
          <w:i/>
          <w:iCs/>
          <w:lang w:val="id-ID" w:eastAsia="id-ID"/>
        </w:rPr>
        <w:t>pest management</w:t>
      </w:r>
      <w:r w:rsidRPr="00DB15D6">
        <w:rPr>
          <w:rFonts w:cs="Arial"/>
          <w:lang w:val="id-ID"/>
        </w:rPr>
        <w:t xml:space="preserve">, </w:t>
      </w:r>
      <w:r>
        <w:rPr>
          <w:rFonts w:cs="Arial"/>
          <w:lang w:val="id-ID"/>
        </w:rPr>
        <w:t xml:space="preserve">ketua asosiasi </w:t>
      </w:r>
      <w:r w:rsidRPr="000F70F9">
        <w:rPr>
          <w:rFonts w:eastAsia="Calibri" w:cs="Arial"/>
          <w:i/>
          <w:iCs/>
          <w:lang w:val="id-ID" w:eastAsia="id-ID"/>
        </w:rPr>
        <w:t>pest management</w:t>
      </w:r>
      <w:r w:rsidRPr="00DB15D6">
        <w:rPr>
          <w:rFonts w:cs="Arial"/>
          <w:lang w:val="id-ID"/>
        </w:rPr>
        <w:t xml:space="preserve">, pelanggan </w:t>
      </w:r>
      <w:r w:rsidRPr="000F70F9">
        <w:rPr>
          <w:rFonts w:eastAsia="Calibri" w:cs="Arial"/>
          <w:i/>
          <w:iCs/>
          <w:lang w:val="id-ID" w:eastAsia="id-ID"/>
        </w:rPr>
        <w:t>pest management</w:t>
      </w:r>
      <w:r w:rsidRPr="00DB15D6">
        <w:rPr>
          <w:rFonts w:cs="Arial"/>
          <w:bCs/>
        </w:rPr>
        <w:t xml:space="preserve"> </w:t>
      </w:r>
      <w:r w:rsidRPr="00DB15D6">
        <w:rPr>
          <w:rFonts w:cs="Arial"/>
          <w:lang w:val="id-ID"/>
        </w:rPr>
        <w:t>di</w:t>
      </w:r>
      <w:r>
        <w:rPr>
          <w:rFonts w:cs="Arial"/>
        </w:rPr>
        <w:t xml:space="preserve"> </w:t>
      </w:r>
      <w:r w:rsidRPr="00DB15D6">
        <w:rPr>
          <w:rFonts w:cs="Arial"/>
          <w:lang w:val="id-ID"/>
        </w:rPr>
        <w:t xml:space="preserve">wilayah Metropolitan Bandung Raya yang akan menjadi pengisi kuesioner dalam penelitian ini, data hasil pengamatan peneliti pada waktu melakukan pengamatan </w:t>
      </w:r>
      <w:r w:rsidRPr="00DB15D6">
        <w:rPr>
          <w:rFonts w:cs="Arial"/>
          <w:i/>
          <w:lang w:val="id-ID"/>
        </w:rPr>
        <w:t>(observasi)</w:t>
      </w:r>
      <w:r w:rsidRPr="00DB15D6">
        <w:rPr>
          <w:rFonts w:cs="Arial"/>
          <w:lang w:val="id-ID"/>
        </w:rPr>
        <w:t xml:space="preserve"> di lokasi penelitian.</w:t>
      </w:r>
      <w:r w:rsidR="0032410A">
        <w:rPr>
          <w:rFonts w:cs="Arial"/>
        </w:rPr>
        <w:t xml:space="preserve"> </w:t>
      </w:r>
      <w:r w:rsidRPr="00DB15D6">
        <w:rPr>
          <w:rFonts w:cs="Arial"/>
          <w:lang w:val="id-ID"/>
        </w:rPr>
        <w:t>Sumber data sekunder merupakan sumber data yang tidak langsung memberikan data kepada pengumpul data. Misalnya : penulis buku, penulis jurnal menyampaikan datanya melalui buku,</w:t>
      </w:r>
      <w:r>
        <w:rPr>
          <w:rFonts w:cs="Arial"/>
          <w:lang w:val="id-ID"/>
        </w:rPr>
        <w:t xml:space="preserve"> </w:t>
      </w:r>
      <w:r w:rsidRPr="00DB15D6">
        <w:rPr>
          <w:rFonts w:cs="Arial"/>
          <w:lang w:val="id-ID"/>
        </w:rPr>
        <w:t>jurnal yang ditulisnya. Ada pihak lain yang menghubungkan sumber data menyampaikan data kepada pengumpul data yaitu buku, jurnal, orang lain.</w:t>
      </w:r>
    </w:p>
    <w:p w:rsidR="004000C5" w:rsidRPr="006E1888" w:rsidRDefault="008967CA" w:rsidP="00C44654">
      <w:pPr>
        <w:pStyle w:val="Heading1"/>
        <w:spacing w:line="360" w:lineRule="auto"/>
      </w:pPr>
      <w:r>
        <w:rPr>
          <w:lang w:val="en-US"/>
        </w:rPr>
        <w:t>3.4.2</w:t>
      </w:r>
      <w:r>
        <w:rPr>
          <w:lang w:val="en-US"/>
        </w:rPr>
        <w:tab/>
      </w:r>
      <w:r w:rsidR="00415156">
        <w:rPr>
          <w:lang w:val="en-US"/>
        </w:rPr>
        <w:t>C</w:t>
      </w:r>
      <w:r w:rsidR="004000C5">
        <w:t xml:space="preserve">ara </w:t>
      </w:r>
      <w:r w:rsidR="004000C5" w:rsidRPr="006E1888">
        <w:t>pengumpulan data</w:t>
      </w:r>
      <w:r w:rsidR="004000C5">
        <w:t xml:space="preserve"> </w:t>
      </w:r>
    </w:p>
    <w:p w:rsidR="004000C5" w:rsidRPr="00DB15D6" w:rsidRDefault="004000C5" w:rsidP="00C44654">
      <w:pPr>
        <w:pStyle w:val="ListParagraph"/>
        <w:spacing w:line="360" w:lineRule="auto"/>
        <w:ind w:left="0"/>
        <w:jc w:val="both"/>
        <w:rPr>
          <w:rFonts w:cs="Arial"/>
          <w:szCs w:val="24"/>
        </w:rPr>
      </w:pPr>
      <w:proofErr w:type="gramStart"/>
      <w:r w:rsidRPr="00746442">
        <w:rPr>
          <w:rFonts w:cs="Arial"/>
          <w:szCs w:val="24"/>
        </w:rPr>
        <w:t>Teknik</w:t>
      </w:r>
      <w:r w:rsidRPr="00746442">
        <w:rPr>
          <w:rFonts w:cs="Arial"/>
          <w:szCs w:val="24"/>
          <w:lang w:val="es-CR"/>
        </w:rPr>
        <w:t xml:space="preserve"> pengumpulan</w:t>
      </w:r>
      <w:r w:rsidRPr="006E1888">
        <w:rPr>
          <w:szCs w:val="24"/>
          <w:lang w:val="es-CR"/>
        </w:rPr>
        <w:t xml:space="preserve"> </w:t>
      </w:r>
      <w:r w:rsidRPr="00746442">
        <w:rPr>
          <w:rFonts w:cs="Arial"/>
          <w:szCs w:val="24"/>
          <w:lang w:val="es-CR"/>
        </w:rPr>
        <w:t>data bertujuan</w:t>
      </w:r>
      <w:r>
        <w:rPr>
          <w:szCs w:val="24"/>
          <w:lang w:val="es-CR"/>
        </w:rPr>
        <w:t xml:space="preserve"> </w:t>
      </w:r>
      <w:r w:rsidRPr="00DB15D6">
        <w:rPr>
          <w:rFonts w:cs="Arial"/>
          <w:szCs w:val="24"/>
          <w:lang w:val="sv-SE"/>
        </w:rPr>
        <w:t xml:space="preserve">untuk meneliti </w:t>
      </w:r>
      <w:r w:rsidRPr="00DB15D6">
        <w:rPr>
          <w:rFonts w:cs="Arial"/>
          <w:szCs w:val="24"/>
          <w:lang w:val="id-ID"/>
        </w:rPr>
        <w:t>kinerja promosi, k</w:t>
      </w:r>
      <w:r>
        <w:rPr>
          <w:rFonts w:cs="Arial"/>
          <w:szCs w:val="24"/>
          <w:lang w:val="id-ID"/>
        </w:rPr>
        <w:t>inerja pelayanan</w:t>
      </w:r>
      <w:r w:rsidRPr="00DB15D6">
        <w:rPr>
          <w:rFonts w:cs="Arial"/>
          <w:szCs w:val="24"/>
          <w:lang w:val="id-ID"/>
        </w:rPr>
        <w:t xml:space="preserve">, </w:t>
      </w:r>
      <w:r>
        <w:rPr>
          <w:rFonts w:cs="Arial"/>
          <w:szCs w:val="24"/>
        </w:rPr>
        <w:t>p</w:t>
      </w:r>
      <w:r w:rsidRPr="00DB15D6">
        <w:rPr>
          <w:rFonts w:cs="Arial"/>
          <w:szCs w:val="24"/>
          <w:lang w:val="id-ID"/>
        </w:rPr>
        <w:t>emasaran kerelasian</w:t>
      </w:r>
      <w:r>
        <w:rPr>
          <w:rFonts w:cs="Arial"/>
          <w:szCs w:val="24"/>
        </w:rPr>
        <w:t xml:space="preserve"> pelanggan</w:t>
      </w:r>
      <w:r w:rsidRPr="00DB15D6">
        <w:rPr>
          <w:rFonts w:cs="Arial"/>
          <w:szCs w:val="24"/>
          <w:lang w:val="id-ID"/>
        </w:rPr>
        <w:t xml:space="preserve"> dan nilai pelanggan terhadap kepercayaan pelanggan </w:t>
      </w:r>
      <w:r w:rsidRPr="000F70F9">
        <w:rPr>
          <w:rFonts w:eastAsia="Calibri" w:cs="Arial"/>
          <w:i/>
          <w:iCs/>
          <w:szCs w:val="24"/>
          <w:lang w:val="id-ID" w:eastAsia="id-ID"/>
        </w:rPr>
        <w:t>pest management</w:t>
      </w:r>
      <w:r w:rsidRPr="00DB15D6">
        <w:rPr>
          <w:rFonts w:cs="Arial"/>
          <w:bCs/>
          <w:szCs w:val="24"/>
        </w:rPr>
        <w:t xml:space="preserve"> </w:t>
      </w:r>
      <w:r w:rsidRPr="00DB15D6">
        <w:rPr>
          <w:rFonts w:cs="Arial"/>
          <w:szCs w:val="24"/>
          <w:lang w:val="sv-SE"/>
        </w:rPr>
        <w:t>diperlukan data primer.</w:t>
      </w:r>
      <w:proofErr w:type="gramEnd"/>
      <w:r w:rsidRPr="00DB15D6">
        <w:rPr>
          <w:rFonts w:cs="Arial"/>
          <w:szCs w:val="24"/>
          <w:lang w:val="sv-SE"/>
        </w:rPr>
        <w:t xml:space="preserve"> Untuk mendapatkan data primer tersebut digunakan teknik pengumpulan data sebagai berikut :</w:t>
      </w:r>
    </w:p>
    <w:p w:rsidR="004000C5" w:rsidRPr="00DB15D6" w:rsidRDefault="004000C5" w:rsidP="00C44654">
      <w:pPr>
        <w:pStyle w:val="ListParagraph"/>
        <w:numPr>
          <w:ilvl w:val="0"/>
          <w:numId w:val="28"/>
        </w:numPr>
        <w:spacing w:line="360" w:lineRule="auto"/>
        <w:ind w:left="426" w:hanging="426"/>
        <w:jc w:val="both"/>
        <w:rPr>
          <w:rFonts w:cs="Arial"/>
          <w:szCs w:val="24"/>
          <w:lang w:val="id-ID"/>
        </w:rPr>
      </w:pPr>
      <w:r w:rsidRPr="00DB15D6">
        <w:rPr>
          <w:rFonts w:cs="Arial"/>
          <w:szCs w:val="24"/>
          <w:lang w:val="id-ID"/>
        </w:rPr>
        <w:t xml:space="preserve">Angket </w:t>
      </w:r>
      <w:r w:rsidRPr="00DB15D6">
        <w:rPr>
          <w:rFonts w:cs="Arial"/>
          <w:i/>
          <w:szCs w:val="24"/>
          <w:lang w:val="id-ID"/>
        </w:rPr>
        <w:t>(kuesioner)</w:t>
      </w:r>
      <w:r w:rsidRPr="00DB15D6">
        <w:rPr>
          <w:rFonts w:cs="Arial"/>
          <w:szCs w:val="24"/>
          <w:lang w:val="id-ID"/>
        </w:rPr>
        <w:t xml:space="preserve"> Menurut Cristensen dalam Sugiyono (2016: 192-193) kuesioner itu instrumen pengumpulan data di</w:t>
      </w:r>
      <w:r>
        <w:rPr>
          <w:rFonts w:cs="Arial"/>
          <w:szCs w:val="24"/>
        </w:rPr>
        <w:t xml:space="preserve"> </w:t>
      </w:r>
      <w:r w:rsidRPr="00DB15D6">
        <w:rPr>
          <w:rFonts w:cs="Arial"/>
          <w:szCs w:val="24"/>
          <w:lang w:val="id-ID"/>
        </w:rPr>
        <w:t>mana partisipan atau responden mengisi pertanyaan atau pernyataan yang telah disediakan oleh peneliti.</w:t>
      </w:r>
    </w:p>
    <w:p w:rsidR="004000C5" w:rsidRDefault="004000C5" w:rsidP="00C44654">
      <w:pPr>
        <w:pStyle w:val="ListParagraph"/>
        <w:numPr>
          <w:ilvl w:val="0"/>
          <w:numId w:val="28"/>
        </w:numPr>
        <w:spacing w:line="360" w:lineRule="auto"/>
        <w:ind w:left="426" w:hanging="426"/>
        <w:jc w:val="both"/>
        <w:rPr>
          <w:rFonts w:cs="Arial"/>
          <w:szCs w:val="24"/>
          <w:lang w:val="id-ID"/>
        </w:rPr>
      </w:pPr>
      <w:r w:rsidRPr="00DB15D6">
        <w:rPr>
          <w:rFonts w:cs="Arial"/>
          <w:szCs w:val="24"/>
          <w:lang w:val="id-ID"/>
        </w:rPr>
        <w:t>Observasi. Menurut Cristensen dalam Sugiyono (2016) yang dimaksud dengan observasi adalah pengamatan terhadap pola perilaku manusia dalam situasi tertentu dan digunakan untuk mengamati fenomena yang diinginkan.</w:t>
      </w:r>
    </w:p>
    <w:p w:rsidR="004000C5" w:rsidRPr="006E1888" w:rsidRDefault="001728F5" w:rsidP="00C44654">
      <w:pPr>
        <w:pStyle w:val="Heading1"/>
        <w:spacing w:line="360" w:lineRule="auto"/>
      </w:pPr>
      <w:r>
        <w:rPr>
          <w:lang w:val="en-US"/>
        </w:rPr>
        <w:t>3.5</w:t>
      </w:r>
      <w:r>
        <w:rPr>
          <w:lang w:val="en-US"/>
        </w:rPr>
        <w:tab/>
      </w:r>
      <w:r>
        <w:rPr>
          <w:lang w:val="en-US"/>
        </w:rPr>
        <w:tab/>
      </w:r>
      <w:r w:rsidR="00415156">
        <w:rPr>
          <w:lang w:val="en-US"/>
        </w:rPr>
        <w:t>T</w:t>
      </w:r>
      <w:r w:rsidR="004000C5" w:rsidRPr="006E1888">
        <w:t>eknik Penentuan Data</w:t>
      </w:r>
    </w:p>
    <w:p w:rsidR="004000C5" w:rsidRDefault="004000C5" w:rsidP="00C44654">
      <w:pPr>
        <w:pStyle w:val="ListParagraph"/>
        <w:spacing w:after="0" w:line="360" w:lineRule="auto"/>
        <w:ind w:left="0"/>
        <w:jc w:val="both"/>
        <w:rPr>
          <w:rFonts w:cs="Arial"/>
          <w:szCs w:val="24"/>
          <w:lang w:val="id-ID"/>
        </w:rPr>
      </w:pPr>
      <w:r w:rsidRPr="00DB15D6">
        <w:rPr>
          <w:rFonts w:cs="Arial"/>
          <w:szCs w:val="24"/>
          <w:lang w:val="id-ID"/>
        </w:rPr>
        <w:t>Sebelum melakukan pengumpulan data perlu ditetapkan populasi, sampel  mana yang akan diteliti, teknik sampling yang digunakan.</w:t>
      </w:r>
    </w:p>
    <w:p w:rsidR="004000C5" w:rsidRPr="00012C04" w:rsidRDefault="001728F5" w:rsidP="00C44654">
      <w:pPr>
        <w:pStyle w:val="Heading1"/>
        <w:spacing w:line="360" w:lineRule="auto"/>
      </w:pPr>
      <w:r>
        <w:rPr>
          <w:lang w:val="en-US"/>
        </w:rPr>
        <w:t>3.5.1</w:t>
      </w:r>
      <w:r>
        <w:rPr>
          <w:lang w:val="en-US"/>
        </w:rPr>
        <w:tab/>
      </w:r>
      <w:r w:rsidR="004000C5" w:rsidRPr="00012C04">
        <w:t>Populasi Penelitian, Sampel dan Teknik Sampling</w:t>
      </w:r>
    </w:p>
    <w:p w:rsidR="004000C5" w:rsidRDefault="004000C5" w:rsidP="00C44654">
      <w:pPr>
        <w:spacing w:line="360" w:lineRule="auto"/>
        <w:jc w:val="both"/>
        <w:rPr>
          <w:rFonts w:cs="Arial"/>
          <w:lang w:eastAsia="id-ID"/>
        </w:rPr>
      </w:pPr>
      <w:proofErr w:type="gramStart"/>
      <w:r w:rsidRPr="00451662">
        <w:rPr>
          <w:rFonts w:cs="Arial"/>
        </w:rPr>
        <w:t xml:space="preserve">Populasi menurut </w:t>
      </w:r>
      <w:r w:rsidRPr="00451662">
        <w:rPr>
          <w:rFonts w:cs="Arial"/>
          <w:noProof/>
        </w:rPr>
        <w:t>Sugiyono (2010:117)</w:t>
      </w:r>
      <w:r w:rsidRPr="00451662">
        <w:rPr>
          <w:rFonts w:cs="Arial"/>
        </w:rPr>
        <w:t>, Populasi adalah wilayah generalisasi yang terdiri atas obyek atau subyek yang mempunyai kualitas dan</w:t>
      </w:r>
      <w:r>
        <w:rPr>
          <w:rFonts w:cs="Arial"/>
        </w:rPr>
        <w:t xml:space="preserve"> karakteristik tertentu yang ditetapkan oleh peneliti untuk di</w:t>
      </w:r>
      <w:r w:rsidRPr="00451662">
        <w:rPr>
          <w:rFonts w:cs="Arial"/>
        </w:rPr>
        <w:t xml:space="preserve">pelajari dan kemudian ditarik </w:t>
      </w:r>
      <w:r w:rsidRPr="00451662">
        <w:rPr>
          <w:rFonts w:cs="Arial"/>
        </w:rPr>
        <w:lastRenderedPageBreak/>
        <w:t>kesimpulannya</w:t>
      </w:r>
      <w:r w:rsidRPr="00DB15D6">
        <w:rPr>
          <w:rFonts w:cs="Arial"/>
          <w:lang w:val="sv-SE"/>
        </w:rPr>
        <w:t>.</w:t>
      </w:r>
      <w:proofErr w:type="gramEnd"/>
      <w:r w:rsidRPr="00DB15D6">
        <w:rPr>
          <w:rFonts w:cs="Arial"/>
          <w:lang w:val="id-ID"/>
        </w:rPr>
        <w:t xml:space="preserve"> </w:t>
      </w:r>
      <w:r w:rsidRPr="00DB15D6">
        <w:rPr>
          <w:rFonts w:cs="Arial"/>
          <w:lang w:eastAsia="id-ID"/>
        </w:rPr>
        <w:t>Responden atau subjek d</w:t>
      </w:r>
      <w:r w:rsidRPr="00DB15D6">
        <w:rPr>
          <w:rFonts w:cs="Arial"/>
          <w:lang w:val="id-ID" w:eastAsia="id-ID"/>
        </w:rPr>
        <w:t xml:space="preserve">alam penelitian ini </w:t>
      </w:r>
      <w:r w:rsidRPr="00DB15D6">
        <w:rPr>
          <w:rFonts w:cs="Arial"/>
          <w:color w:val="000000"/>
          <w:lang w:val="id-ID"/>
        </w:rPr>
        <w:t xml:space="preserve">pelanggan </w:t>
      </w:r>
      <w:r>
        <w:rPr>
          <w:rFonts w:cs="Arial"/>
          <w:color w:val="000000"/>
        </w:rPr>
        <w:t xml:space="preserve">perorangan </w:t>
      </w:r>
      <w:r w:rsidRPr="00DB15D6">
        <w:rPr>
          <w:rFonts w:cs="Arial"/>
          <w:color w:val="000000"/>
        </w:rPr>
        <w:t xml:space="preserve">yang </w:t>
      </w:r>
      <w:r w:rsidRPr="00DB15D6">
        <w:rPr>
          <w:rFonts w:cs="Arial"/>
          <w:color w:val="000000"/>
          <w:lang w:val="id-ID"/>
        </w:rPr>
        <w:t xml:space="preserve">bekerja </w:t>
      </w:r>
      <w:proofErr w:type="gramStart"/>
      <w:r w:rsidRPr="00DB15D6">
        <w:rPr>
          <w:rFonts w:cs="Arial"/>
          <w:color w:val="000000"/>
          <w:lang w:val="id-ID"/>
        </w:rPr>
        <w:t xml:space="preserve">sama </w:t>
      </w:r>
      <w:r w:rsidRPr="00DB15D6">
        <w:rPr>
          <w:rFonts w:cs="Arial"/>
          <w:color w:val="000000"/>
        </w:rPr>
        <w:t xml:space="preserve"> </w:t>
      </w:r>
      <w:r w:rsidRPr="00DB15D6">
        <w:rPr>
          <w:rFonts w:cs="Arial"/>
          <w:color w:val="000000"/>
          <w:lang w:val="id-ID"/>
        </w:rPr>
        <w:t>dengan</w:t>
      </w:r>
      <w:proofErr w:type="gramEnd"/>
      <w:r w:rsidRPr="00DB15D6">
        <w:rPr>
          <w:rFonts w:cs="Arial"/>
          <w:color w:val="000000"/>
          <w:lang w:val="id-ID"/>
        </w:rPr>
        <w:t xml:space="preserve"> perusahaan </w:t>
      </w:r>
      <w:r w:rsidRPr="000F70F9">
        <w:rPr>
          <w:rFonts w:eastAsia="Calibri" w:cs="Arial"/>
          <w:i/>
          <w:iCs/>
          <w:lang w:val="id-ID" w:eastAsia="id-ID"/>
        </w:rPr>
        <w:t>pest management</w:t>
      </w:r>
      <w:r w:rsidRPr="00DB15D6">
        <w:rPr>
          <w:rFonts w:cs="Arial"/>
          <w:color w:val="000000"/>
          <w:lang w:val="id-ID"/>
        </w:rPr>
        <w:t>.</w:t>
      </w:r>
      <w:r w:rsidRPr="00DB15D6">
        <w:rPr>
          <w:rFonts w:cs="Arial"/>
          <w:lang w:eastAsia="id-ID"/>
        </w:rPr>
        <w:t xml:space="preserve"> Jumlah populasi dapat ditentukan</w:t>
      </w:r>
      <w:r>
        <w:rPr>
          <w:rFonts w:cs="Arial"/>
          <w:lang w:eastAsia="id-ID"/>
        </w:rPr>
        <w:t xml:space="preserve"> dengan </w:t>
      </w:r>
      <w:r w:rsidRPr="00DB15D6">
        <w:rPr>
          <w:rFonts w:cs="Arial"/>
          <w:lang w:val="id-ID" w:eastAsia="id-ID"/>
        </w:rPr>
        <w:t>jumlah pelanggan</w:t>
      </w:r>
      <w:r>
        <w:rPr>
          <w:rFonts w:cs="Arial"/>
          <w:lang w:eastAsia="id-ID"/>
        </w:rPr>
        <w:t xml:space="preserve"> perorangan </w:t>
      </w:r>
      <w:r w:rsidRPr="00DB15D6">
        <w:rPr>
          <w:rFonts w:cs="Arial"/>
          <w:lang w:val="id-ID" w:eastAsia="id-ID"/>
        </w:rPr>
        <w:t>yang ada dalam data base</w:t>
      </w:r>
      <w:r>
        <w:rPr>
          <w:rFonts w:cs="Arial"/>
          <w:lang w:val="id-ID" w:eastAsia="id-ID"/>
        </w:rPr>
        <w:t xml:space="preserve"> </w:t>
      </w:r>
      <w:r>
        <w:rPr>
          <w:rFonts w:cs="Arial"/>
          <w:lang w:eastAsia="id-ID"/>
        </w:rPr>
        <w:t xml:space="preserve">masing-masing kelas perusahaan </w:t>
      </w:r>
      <w:r w:rsidRPr="000F70F9">
        <w:rPr>
          <w:rFonts w:eastAsia="Calibri" w:cs="Arial"/>
          <w:i/>
          <w:iCs/>
          <w:lang w:val="id-ID" w:eastAsia="id-ID"/>
        </w:rPr>
        <w:t xml:space="preserve">pest </w:t>
      </w:r>
      <w:proofErr w:type="gramStart"/>
      <w:r w:rsidRPr="000F70F9">
        <w:rPr>
          <w:rFonts w:eastAsia="Calibri" w:cs="Arial"/>
          <w:i/>
          <w:iCs/>
          <w:lang w:val="id-ID" w:eastAsia="id-ID"/>
        </w:rPr>
        <w:t>management</w:t>
      </w:r>
      <w:r w:rsidRPr="00DB15D6">
        <w:rPr>
          <w:rFonts w:cs="Arial"/>
          <w:bCs/>
        </w:rPr>
        <w:t xml:space="preserve"> </w:t>
      </w:r>
      <w:r w:rsidRPr="00DB15D6">
        <w:rPr>
          <w:rFonts w:cs="Arial"/>
          <w:lang w:val="id-ID" w:eastAsia="id-ID"/>
        </w:rPr>
        <w:t xml:space="preserve"> di</w:t>
      </w:r>
      <w:proofErr w:type="gramEnd"/>
      <w:r>
        <w:rPr>
          <w:rFonts w:cs="Arial"/>
          <w:lang w:eastAsia="id-ID"/>
        </w:rPr>
        <w:t xml:space="preserve"> </w:t>
      </w:r>
      <w:r w:rsidRPr="00DB15D6">
        <w:rPr>
          <w:rFonts w:cs="Arial"/>
          <w:lang w:val="id-ID" w:eastAsia="id-ID"/>
        </w:rPr>
        <w:t>wilayah Metropolitan Bandung Raya</w:t>
      </w:r>
      <w:r>
        <w:rPr>
          <w:rFonts w:cs="Arial"/>
          <w:lang w:eastAsia="id-ID"/>
        </w:rPr>
        <w:t>. P</w:t>
      </w:r>
      <w:r>
        <w:rPr>
          <w:rFonts w:cs="Arial"/>
          <w:lang w:val="id-ID" w:eastAsia="id-ID"/>
        </w:rPr>
        <w:t xml:space="preserve">embagian </w:t>
      </w:r>
      <w:r>
        <w:rPr>
          <w:rFonts w:cs="Arial"/>
          <w:lang w:eastAsia="id-ID"/>
        </w:rPr>
        <w:t>k</w:t>
      </w:r>
      <w:r w:rsidRPr="00DB15D6">
        <w:rPr>
          <w:rFonts w:cs="Arial"/>
          <w:lang w:val="id-ID" w:eastAsia="id-ID"/>
        </w:rPr>
        <w:t xml:space="preserve">elas perusahaan </w:t>
      </w:r>
      <w:r w:rsidRPr="00D20672">
        <w:rPr>
          <w:rFonts w:cs="Arial"/>
          <w:i/>
          <w:lang w:eastAsia="id-ID"/>
        </w:rPr>
        <w:t>pest management</w:t>
      </w:r>
      <w:r>
        <w:rPr>
          <w:rFonts w:cs="Arial"/>
          <w:lang w:eastAsia="id-ID"/>
        </w:rPr>
        <w:t xml:space="preserve"> </w:t>
      </w:r>
      <w:r w:rsidRPr="00DB15D6">
        <w:rPr>
          <w:rFonts w:cs="Arial"/>
          <w:lang w:val="id-ID" w:eastAsia="id-ID"/>
        </w:rPr>
        <w:t xml:space="preserve">yang terbagi </w:t>
      </w:r>
      <w:r>
        <w:rPr>
          <w:rFonts w:cs="Arial"/>
          <w:lang w:eastAsia="id-ID"/>
        </w:rPr>
        <w:t>sebagai berikut</w:t>
      </w:r>
      <w:r w:rsidRPr="00DB15D6">
        <w:rPr>
          <w:rFonts w:cs="Arial"/>
          <w:lang w:val="id-ID" w:eastAsia="id-ID"/>
        </w:rPr>
        <w:t>:</w:t>
      </w:r>
    </w:p>
    <w:p w:rsidR="004000C5" w:rsidRPr="00DB15D6" w:rsidRDefault="004000C5" w:rsidP="00C44654">
      <w:pPr>
        <w:numPr>
          <w:ilvl w:val="0"/>
          <w:numId w:val="29"/>
        </w:numPr>
        <w:spacing w:before="0" w:after="0" w:line="360" w:lineRule="auto"/>
        <w:ind w:left="426" w:hanging="426"/>
        <w:jc w:val="both"/>
        <w:rPr>
          <w:rFonts w:cs="Arial"/>
          <w:lang w:val="id-ID" w:eastAsia="id-ID"/>
        </w:rPr>
      </w:pPr>
      <w:r w:rsidRPr="00DB15D6">
        <w:rPr>
          <w:rFonts w:cs="Arial"/>
          <w:lang w:val="id-ID" w:eastAsia="id-ID"/>
        </w:rPr>
        <w:t>Perusahaan kelas besar</w:t>
      </w:r>
    </w:p>
    <w:p w:rsidR="004000C5" w:rsidRPr="00DB15D6" w:rsidRDefault="004000C5" w:rsidP="00C44654">
      <w:pPr>
        <w:numPr>
          <w:ilvl w:val="0"/>
          <w:numId w:val="29"/>
        </w:numPr>
        <w:spacing w:before="0" w:after="0" w:line="360" w:lineRule="auto"/>
        <w:ind w:left="426" w:hanging="426"/>
        <w:jc w:val="both"/>
        <w:rPr>
          <w:rFonts w:cs="Arial"/>
          <w:lang w:val="id-ID" w:eastAsia="id-ID"/>
        </w:rPr>
      </w:pPr>
      <w:r w:rsidRPr="00DB15D6">
        <w:rPr>
          <w:rFonts w:cs="Arial"/>
          <w:lang w:val="id-ID" w:eastAsia="id-ID"/>
        </w:rPr>
        <w:t>Perusahaan kelas menengah</w:t>
      </w:r>
    </w:p>
    <w:p w:rsidR="004000C5" w:rsidRPr="001A73F7" w:rsidRDefault="004000C5" w:rsidP="00C44654">
      <w:pPr>
        <w:numPr>
          <w:ilvl w:val="0"/>
          <w:numId w:val="29"/>
        </w:numPr>
        <w:spacing w:before="0" w:after="0" w:line="360" w:lineRule="auto"/>
        <w:ind w:left="426" w:hanging="426"/>
        <w:jc w:val="both"/>
        <w:rPr>
          <w:rFonts w:cs="Arial"/>
          <w:lang w:val="id-ID" w:eastAsia="id-ID"/>
        </w:rPr>
      </w:pPr>
      <w:r w:rsidRPr="00DB15D6">
        <w:rPr>
          <w:rFonts w:cs="Arial"/>
          <w:lang w:val="id-ID" w:eastAsia="id-ID"/>
        </w:rPr>
        <w:t>Perusahaan kelas kecil</w:t>
      </w:r>
    </w:p>
    <w:p w:rsidR="00A601E4" w:rsidRPr="009B727C" w:rsidRDefault="0065488A" w:rsidP="00C44654">
      <w:pPr>
        <w:pStyle w:val="Heading2"/>
        <w:spacing w:line="360" w:lineRule="auto"/>
      </w:pPr>
      <w:bookmarkStart w:id="62" w:name="_Toc506134543"/>
      <w:bookmarkStart w:id="63" w:name="_Toc506434391"/>
      <w:bookmarkStart w:id="64" w:name="_Toc506597328"/>
      <w:bookmarkStart w:id="65" w:name="_Toc512917082"/>
      <w:bookmarkStart w:id="66" w:name="_Toc530387502"/>
      <w:bookmarkStart w:id="67" w:name="_Toc2402878"/>
      <w:bookmarkEnd w:id="61"/>
      <w:r>
        <w:rPr>
          <w:lang w:val="en-US"/>
        </w:rPr>
        <w:t>3.5.2</w:t>
      </w:r>
      <w:r>
        <w:rPr>
          <w:lang w:val="en-US"/>
        </w:rPr>
        <w:tab/>
      </w:r>
      <w:r w:rsidR="00A601E4" w:rsidRPr="009B727C">
        <w:t>Sampel</w:t>
      </w:r>
      <w:bookmarkEnd w:id="62"/>
      <w:bookmarkEnd w:id="63"/>
      <w:bookmarkEnd w:id="64"/>
      <w:bookmarkEnd w:id="65"/>
      <w:bookmarkEnd w:id="66"/>
      <w:bookmarkEnd w:id="67"/>
    </w:p>
    <w:p w:rsidR="00A601E4" w:rsidRPr="009B727C" w:rsidRDefault="00A601E4" w:rsidP="00C44654">
      <w:pPr>
        <w:spacing w:before="0" w:after="0" w:line="360" w:lineRule="auto"/>
        <w:jc w:val="both"/>
        <w:rPr>
          <w:rFonts w:cs="Arial"/>
          <w:szCs w:val="24"/>
          <w:lang w:val="id-ID"/>
        </w:rPr>
      </w:pPr>
      <w:r w:rsidRPr="009B727C">
        <w:rPr>
          <w:rFonts w:cs="Arial"/>
          <w:szCs w:val="24"/>
          <w:lang w:val="id-ID"/>
        </w:rPr>
        <w:t xml:space="preserve">Sampel menurut Sugiyono (2016: 120) adalah bagian jumlah dan karakteristik yang </w:t>
      </w:r>
      <w:r w:rsidR="002D3CFB" w:rsidRPr="009B727C">
        <w:rPr>
          <w:rFonts w:cs="Arial"/>
          <w:szCs w:val="24"/>
          <w:lang w:val="id-ID"/>
        </w:rPr>
        <w:t>dimiliki oleh populasi .</w:t>
      </w:r>
      <w:r w:rsidRPr="009B727C">
        <w:rPr>
          <w:rFonts w:cs="Arial"/>
          <w:szCs w:val="24"/>
          <w:lang w:val="id-ID"/>
        </w:rPr>
        <w:t xml:space="preserve">Menurut Taro Yamane dalam Riduwan (2012: 65) jumlah sampel ditentukan </w:t>
      </w:r>
      <w:r w:rsidR="00B75D3C" w:rsidRPr="009B727C">
        <w:rPr>
          <w:rFonts w:cs="Arial"/>
          <w:szCs w:val="24"/>
          <w:lang w:val="id-ID"/>
        </w:rPr>
        <w:t xml:space="preserve">dengan rumus sebagai berikut </w:t>
      </w:r>
      <w:r w:rsidRPr="009B727C">
        <w:rPr>
          <w:rFonts w:cs="Arial"/>
          <w:szCs w:val="24"/>
          <w:lang w:val="id-ID"/>
        </w:rPr>
        <w:t>n = N : ( Nd</w:t>
      </w:r>
      <w:r w:rsidRPr="009B727C">
        <w:rPr>
          <w:rFonts w:cs="Arial"/>
          <w:szCs w:val="24"/>
          <w:vertAlign w:val="superscript"/>
          <w:lang w:val="id-ID"/>
        </w:rPr>
        <w:t>2</w:t>
      </w:r>
      <w:r w:rsidR="00B75D3C" w:rsidRPr="009B727C">
        <w:rPr>
          <w:rFonts w:cs="Arial"/>
          <w:szCs w:val="24"/>
          <w:lang w:val="id-ID"/>
        </w:rPr>
        <w:t>+ 1)</w:t>
      </w:r>
      <w:r w:rsidRPr="009B727C">
        <w:rPr>
          <w:rFonts w:cs="Arial"/>
          <w:szCs w:val="24"/>
          <w:lang w:val="id-ID"/>
        </w:rPr>
        <w:t>Keterangan :</w:t>
      </w:r>
    </w:p>
    <w:p w:rsidR="00A601E4" w:rsidRPr="009B727C" w:rsidRDefault="00A601E4" w:rsidP="00C44654">
      <w:pPr>
        <w:spacing w:before="0" w:after="0" w:line="360" w:lineRule="auto"/>
        <w:ind w:firstLine="426"/>
        <w:jc w:val="both"/>
        <w:rPr>
          <w:rFonts w:cs="Arial"/>
          <w:szCs w:val="24"/>
          <w:lang w:val="id-ID"/>
        </w:rPr>
      </w:pPr>
      <w:r w:rsidRPr="009B727C">
        <w:rPr>
          <w:rFonts w:cs="Arial"/>
          <w:szCs w:val="24"/>
          <w:lang w:val="id-ID"/>
        </w:rPr>
        <w:t xml:space="preserve">n = jumlah sampel </w:t>
      </w:r>
    </w:p>
    <w:p w:rsidR="00A601E4" w:rsidRPr="009B727C" w:rsidRDefault="00A601E4" w:rsidP="00C44654">
      <w:pPr>
        <w:spacing w:before="0" w:after="0" w:line="360" w:lineRule="auto"/>
        <w:ind w:firstLine="426"/>
        <w:jc w:val="both"/>
        <w:rPr>
          <w:rFonts w:cs="Arial"/>
          <w:szCs w:val="24"/>
          <w:lang w:val="id-ID"/>
        </w:rPr>
      </w:pPr>
      <w:r w:rsidRPr="009B727C">
        <w:rPr>
          <w:rFonts w:cs="Arial"/>
          <w:szCs w:val="24"/>
          <w:lang w:val="id-ID"/>
        </w:rPr>
        <w:t>N= jumlah populasi =</w:t>
      </w:r>
    </w:p>
    <w:p w:rsidR="00A601E4" w:rsidRPr="009B727C" w:rsidRDefault="00A601E4" w:rsidP="00C44654">
      <w:pPr>
        <w:spacing w:before="0" w:after="0" w:line="360" w:lineRule="auto"/>
        <w:ind w:firstLine="426"/>
        <w:jc w:val="both"/>
        <w:rPr>
          <w:rFonts w:cs="Arial"/>
          <w:szCs w:val="24"/>
          <w:lang w:val="id-ID"/>
        </w:rPr>
      </w:pPr>
      <w:r w:rsidRPr="009B727C">
        <w:rPr>
          <w:rFonts w:cs="Arial"/>
          <w:szCs w:val="24"/>
          <w:lang w:val="id-ID"/>
        </w:rPr>
        <w:t>d</w:t>
      </w:r>
      <w:r w:rsidRPr="009B727C">
        <w:rPr>
          <w:rFonts w:cs="Arial"/>
          <w:szCs w:val="24"/>
          <w:vertAlign w:val="superscript"/>
          <w:lang w:val="id-ID"/>
        </w:rPr>
        <w:t>2</w:t>
      </w:r>
      <w:r w:rsidRPr="009B727C">
        <w:rPr>
          <w:rFonts w:cs="Arial"/>
          <w:szCs w:val="24"/>
          <w:lang w:val="id-ID"/>
        </w:rPr>
        <w:t>= presisi /tingkat ketelitian yang ditetapkan ( d= 0,05)</w:t>
      </w:r>
    </w:p>
    <w:p w:rsidR="00D46D6A" w:rsidRDefault="00A601E4" w:rsidP="00C44654">
      <w:pPr>
        <w:spacing w:before="0" w:after="0" w:line="360" w:lineRule="auto"/>
        <w:ind w:firstLine="720"/>
        <w:jc w:val="both"/>
        <w:rPr>
          <w:rFonts w:cs="Arial"/>
        </w:rPr>
      </w:pPr>
      <w:r w:rsidRPr="009B727C">
        <w:rPr>
          <w:rFonts w:cs="Arial"/>
          <w:szCs w:val="24"/>
          <w:lang w:val="id-ID"/>
        </w:rPr>
        <w:t xml:space="preserve">Jumlah sampel </w:t>
      </w:r>
      <w:r w:rsidR="0065488A">
        <w:rPr>
          <w:rFonts w:cs="Arial"/>
          <w:szCs w:val="24"/>
        </w:rPr>
        <w:t xml:space="preserve">pelanggan perorangan </w:t>
      </w:r>
      <w:r w:rsidR="0065488A" w:rsidRPr="0065488A">
        <w:rPr>
          <w:rFonts w:cs="Arial"/>
          <w:i/>
          <w:szCs w:val="24"/>
        </w:rPr>
        <w:t>pest management</w:t>
      </w:r>
      <w:r w:rsidR="0065488A">
        <w:rPr>
          <w:rFonts w:cs="Arial"/>
          <w:szCs w:val="24"/>
        </w:rPr>
        <w:t xml:space="preserve">  diwilayah</w:t>
      </w:r>
      <w:r w:rsidR="0065488A">
        <w:rPr>
          <w:rFonts w:cs="Arial"/>
          <w:szCs w:val="24"/>
          <w:lang w:val="id-ID"/>
        </w:rPr>
        <w:t xml:space="preserve"> </w:t>
      </w:r>
      <w:r w:rsidRPr="009B727C">
        <w:rPr>
          <w:rFonts w:cs="Arial"/>
          <w:szCs w:val="24"/>
          <w:lang w:val="id-ID"/>
        </w:rPr>
        <w:t xml:space="preserve">Metropolitan </w:t>
      </w:r>
      <w:r w:rsidR="0065488A">
        <w:rPr>
          <w:rFonts w:cs="Arial"/>
          <w:szCs w:val="24"/>
        </w:rPr>
        <w:t xml:space="preserve">bandung raya </w:t>
      </w:r>
      <w:r w:rsidRPr="009B727C">
        <w:rPr>
          <w:rFonts w:cs="Arial"/>
          <w:szCs w:val="24"/>
          <w:lang w:val="id-ID"/>
        </w:rPr>
        <w:t xml:space="preserve">berdasarkan rumus Taro Yamane adalah </w:t>
      </w:r>
      <w:r w:rsidR="00D46D6A" w:rsidRPr="00DB15D6">
        <w:rPr>
          <w:rFonts w:cs="Arial"/>
          <w:lang w:val="id-ID"/>
        </w:rPr>
        <w:t>S</w:t>
      </w:r>
      <w:r w:rsidR="00D46D6A" w:rsidRPr="00DB15D6">
        <w:rPr>
          <w:rFonts w:cs="Arial"/>
        </w:rPr>
        <w:t xml:space="preserve">ampel </w:t>
      </w:r>
      <w:r w:rsidR="00D46D6A" w:rsidRPr="00DB15D6">
        <w:rPr>
          <w:rFonts w:cs="Arial"/>
          <w:lang w:val="id-ID"/>
        </w:rPr>
        <w:t xml:space="preserve">yang dipilih </w:t>
      </w:r>
      <w:r w:rsidR="00D46D6A" w:rsidRPr="00DB15D6">
        <w:rPr>
          <w:rFonts w:cs="Arial"/>
        </w:rPr>
        <w:t xml:space="preserve">ditentukan dengan menggunakan rumus </w:t>
      </w:r>
      <w:r w:rsidR="00D46D6A" w:rsidRPr="00DB15D6">
        <w:rPr>
          <w:rFonts w:cs="Arial"/>
          <w:lang w:val="id-ID"/>
        </w:rPr>
        <w:t>penentuan sampel dari slovin 5%:</w:t>
      </w:r>
      <w:r w:rsidR="00D46D6A" w:rsidRPr="00DB15D6">
        <w:rPr>
          <w:rFonts w:cs="Arial"/>
        </w:rPr>
        <w:t xml:space="preserve"> </w:t>
      </w:r>
    </w:p>
    <w:p w:rsidR="00D46D6A" w:rsidRPr="00DB15D6" w:rsidRDefault="00D46D6A" w:rsidP="00C44654">
      <w:pPr>
        <w:pStyle w:val="ListParagraph"/>
        <w:tabs>
          <w:tab w:val="left" w:pos="0"/>
        </w:tabs>
        <w:spacing w:line="360" w:lineRule="auto"/>
        <w:ind w:left="360"/>
        <w:jc w:val="both"/>
        <w:rPr>
          <w:rFonts w:cs="Arial"/>
          <w:i/>
          <w:color w:val="000000"/>
          <w:szCs w:val="24"/>
          <w:lang w:val="fi-FI"/>
        </w:rPr>
      </w:pPr>
      <w:r w:rsidRPr="00DB15D6">
        <w:rPr>
          <w:rFonts w:cs="Arial"/>
          <w:color w:val="000000"/>
          <w:szCs w:val="24"/>
          <w:lang w:val="id-ID"/>
        </w:rPr>
        <w:t xml:space="preserve">      </w:t>
      </w:r>
      <w:r w:rsidRPr="00DB15D6">
        <w:rPr>
          <w:rFonts w:cs="Arial"/>
          <w:color w:val="000000"/>
          <w:szCs w:val="24"/>
          <w:lang w:val="id-ID"/>
        </w:rPr>
        <w:tab/>
        <w:t xml:space="preserve">      </w:t>
      </w:r>
      <w:r>
        <w:rPr>
          <w:rFonts w:cs="Arial"/>
          <w:color w:val="000000"/>
          <w:szCs w:val="24"/>
        </w:rPr>
        <w:t xml:space="preserve">    </w:t>
      </w:r>
      <w:r w:rsidRPr="00DB15D6">
        <w:rPr>
          <w:rFonts w:cs="Arial"/>
          <w:color w:val="000000"/>
          <w:szCs w:val="24"/>
          <w:lang w:val="id-ID"/>
        </w:rPr>
        <w:t xml:space="preserve">    </w:t>
      </w:r>
      <w:r w:rsidRPr="00DB15D6">
        <w:rPr>
          <w:rFonts w:cs="Arial"/>
          <w:i/>
          <w:color w:val="000000"/>
          <w:szCs w:val="24"/>
          <w:lang w:val="fi-FI"/>
        </w:rPr>
        <w:t xml:space="preserve">N   </w:t>
      </w:r>
      <w:r w:rsidRPr="00DB15D6">
        <w:rPr>
          <w:rFonts w:cs="Arial"/>
          <w:i/>
          <w:color w:val="000000"/>
          <w:szCs w:val="24"/>
          <w:lang w:val="fi-FI"/>
        </w:rPr>
        <w:tab/>
      </w:r>
      <w:r w:rsidRPr="00DB15D6">
        <w:rPr>
          <w:rFonts w:cs="Arial"/>
          <w:i/>
          <w:color w:val="000000"/>
          <w:szCs w:val="24"/>
          <w:lang w:val="fi-FI"/>
        </w:rPr>
        <w:tab/>
      </w:r>
    </w:p>
    <w:p w:rsidR="00D46D6A" w:rsidRPr="00DB15D6" w:rsidRDefault="00D46D6A" w:rsidP="00C44654">
      <w:pPr>
        <w:pStyle w:val="ListParagraph"/>
        <w:tabs>
          <w:tab w:val="left" w:pos="0"/>
        </w:tabs>
        <w:spacing w:line="360" w:lineRule="auto"/>
        <w:ind w:left="360"/>
        <w:jc w:val="both"/>
        <w:rPr>
          <w:rFonts w:cs="Arial"/>
          <w:color w:val="000000"/>
          <w:szCs w:val="24"/>
          <w:lang w:val="id-ID"/>
        </w:rPr>
      </w:pPr>
      <w:r w:rsidRPr="00DB15D6">
        <w:rPr>
          <w:rFonts w:cs="Arial"/>
          <w:color w:val="000000"/>
          <w:szCs w:val="24"/>
          <w:lang w:val="fi-FI"/>
        </w:rPr>
        <w:tab/>
        <w:t xml:space="preserve">      n  =        ──────</w:t>
      </w:r>
    </w:p>
    <w:p w:rsidR="00D46D6A" w:rsidRPr="00DB15D6" w:rsidRDefault="00D46D6A" w:rsidP="00C44654">
      <w:pPr>
        <w:pStyle w:val="ListParagraph"/>
        <w:tabs>
          <w:tab w:val="left" w:pos="0"/>
        </w:tabs>
        <w:spacing w:line="360" w:lineRule="auto"/>
        <w:ind w:left="360"/>
        <w:jc w:val="both"/>
        <w:rPr>
          <w:rFonts w:cs="Arial"/>
          <w:i/>
          <w:color w:val="000000"/>
          <w:szCs w:val="24"/>
          <w:vertAlign w:val="superscript"/>
          <w:lang w:val="fi-FI"/>
        </w:rPr>
      </w:pPr>
      <w:r w:rsidRPr="00DB15D6">
        <w:rPr>
          <w:rFonts w:cs="Arial"/>
          <w:color w:val="000000"/>
          <w:szCs w:val="24"/>
          <w:lang w:val="fi-FI"/>
        </w:rPr>
        <w:tab/>
      </w:r>
      <w:r w:rsidRPr="00DB15D6">
        <w:rPr>
          <w:rFonts w:cs="Arial"/>
          <w:color w:val="000000"/>
          <w:szCs w:val="24"/>
        </w:rPr>
        <w:t xml:space="preserve">                     </w:t>
      </w:r>
      <w:r w:rsidRPr="00DB15D6">
        <w:rPr>
          <w:rFonts w:cs="Arial"/>
          <w:i/>
          <w:color w:val="000000"/>
          <w:szCs w:val="24"/>
          <w:lang w:val="fi-FI"/>
        </w:rPr>
        <w:t>1 + Ne</w:t>
      </w:r>
      <w:r w:rsidRPr="00DB15D6">
        <w:rPr>
          <w:rFonts w:cs="Arial"/>
          <w:i/>
          <w:color w:val="000000"/>
          <w:szCs w:val="24"/>
          <w:vertAlign w:val="superscript"/>
          <w:lang w:val="fi-FI"/>
        </w:rPr>
        <w:t>2</w:t>
      </w:r>
    </w:p>
    <w:p w:rsidR="00575261" w:rsidRDefault="00D46D6A" w:rsidP="00C44654">
      <w:pPr>
        <w:pStyle w:val="ListParagraph"/>
        <w:tabs>
          <w:tab w:val="left" w:pos="0"/>
        </w:tabs>
        <w:spacing w:line="360" w:lineRule="auto"/>
        <w:ind w:left="360"/>
        <w:jc w:val="both"/>
        <w:rPr>
          <w:rFonts w:cs="Arial"/>
          <w:color w:val="000000"/>
          <w:szCs w:val="24"/>
          <w:lang w:val="fi-FI"/>
        </w:rPr>
      </w:pPr>
      <w:r w:rsidRPr="00DB15D6">
        <w:rPr>
          <w:rFonts w:cs="Arial"/>
          <w:color w:val="000000"/>
          <w:szCs w:val="24"/>
          <w:lang w:val="fi-FI"/>
        </w:rPr>
        <w:tab/>
      </w:r>
    </w:p>
    <w:p w:rsidR="00D46D6A" w:rsidRPr="00DB15D6" w:rsidRDefault="00D46D6A" w:rsidP="00C44654">
      <w:pPr>
        <w:pStyle w:val="ListParagraph"/>
        <w:tabs>
          <w:tab w:val="left" w:pos="0"/>
        </w:tabs>
        <w:spacing w:line="360" w:lineRule="auto"/>
        <w:ind w:left="360"/>
        <w:jc w:val="both"/>
        <w:rPr>
          <w:rFonts w:cs="Arial"/>
          <w:color w:val="000000"/>
          <w:szCs w:val="24"/>
          <w:lang w:val="fi-FI"/>
        </w:rPr>
      </w:pPr>
      <w:r w:rsidRPr="00DB15D6">
        <w:rPr>
          <w:rFonts w:cs="Arial"/>
          <w:color w:val="000000"/>
          <w:szCs w:val="24"/>
          <w:lang w:val="fi-FI"/>
        </w:rPr>
        <w:t xml:space="preserve">Keterangan : </w:t>
      </w:r>
    </w:p>
    <w:p w:rsidR="00D46D6A" w:rsidRPr="00DB15D6" w:rsidRDefault="00D46D6A" w:rsidP="00C44654">
      <w:pPr>
        <w:pStyle w:val="ListParagraph"/>
        <w:tabs>
          <w:tab w:val="left" w:pos="0"/>
        </w:tabs>
        <w:spacing w:line="360" w:lineRule="auto"/>
        <w:ind w:left="360"/>
        <w:jc w:val="both"/>
        <w:rPr>
          <w:rFonts w:cs="Arial"/>
          <w:color w:val="000000"/>
          <w:szCs w:val="24"/>
          <w:lang w:val="fi-FI"/>
        </w:rPr>
      </w:pPr>
      <w:r w:rsidRPr="00DB15D6">
        <w:rPr>
          <w:rFonts w:cs="Arial"/>
          <w:color w:val="000000"/>
          <w:szCs w:val="24"/>
          <w:lang w:val="fi-FI"/>
        </w:rPr>
        <w:tab/>
        <w:t>N   =   Ukuran populasi</w:t>
      </w:r>
    </w:p>
    <w:p w:rsidR="00D46D6A" w:rsidRPr="00DB15D6" w:rsidRDefault="00D46D6A" w:rsidP="00C44654">
      <w:pPr>
        <w:pStyle w:val="ListParagraph"/>
        <w:tabs>
          <w:tab w:val="left" w:pos="0"/>
        </w:tabs>
        <w:spacing w:line="360" w:lineRule="auto"/>
        <w:ind w:left="360"/>
        <w:jc w:val="both"/>
        <w:rPr>
          <w:rFonts w:cs="Arial"/>
          <w:color w:val="000000"/>
          <w:szCs w:val="24"/>
          <w:lang w:val="fi-FI"/>
        </w:rPr>
      </w:pPr>
      <w:r w:rsidRPr="00DB15D6">
        <w:rPr>
          <w:rFonts w:cs="Arial"/>
          <w:color w:val="000000"/>
          <w:szCs w:val="24"/>
          <w:lang w:val="fi-FI"/>
        </w:rPr>
        <w:tab/>
        <w:t xml:space="preserve">n     =  Ukuran sampel </w:t>
      </w:r>
    </w:p>
    <w:p w:rsidR="00D46D6A" w:rsidRPr="00DB15D6" w:rsidRDefault="00D46D6A" w:rsidP="00C44654">
      <w:pPr>
        <w:pStyle w:val="ListParagraph"/>
        <w:tabs>
          <w:tab w:val="left" w:pos="0"/>
        </w:tabs>
        <w:spacing w:line="360" w:lineRule="auto"/>
        <w:ind w:left="360"/>
        <w:jc w:val="both"/>
        <w:rPr>
          <w:rFonts w:cs="Arial"/>
          <w:color w:val="000000"/>
          <w:szCs w:val="24"/>
          <w:lang w:val="sv-SE"/>
        </w:rPr>
      </w:pPr>
      <w:r w:rsidRPr="00DB15D6">
        <w:rPr>
          <w:rFonts w:cs="Arial"/>
          <w:color w:val="000000"/>
          <w:szCs w:val="24"/>
          <w:lang w:val="fi-FI"/>
        </w:rPr>
        <w:tab/>
        <w:t>e     =</w:t>
      </w:r>
      <w:r w:rsidRPr="00DB15D6">
        <w:rPr>
          <w:rFonts w:cs="Arial"/>
          <w:color w:val="000000"/>
          <w:szCs w:val="24"/>
          <w:lang w:val="fi-FI"/>
        </w:rPr>
        <w:tab/>
        <w:t xml:space="preserve">Nilai ketelitian yang diinginkan. </w:t>
      </w:r>
      <w:r w:rsidRPr="00DB15D6">
        <w:rPr>
          <w:rFonts w:cs="Arial"/>
          <w:color w:val="000000"/>
          <w:szCs w:val="24"/>
          <w:lang w:val="sv-SE"/>
        </w:rPr>
        <w:t>Besarnya 5%</w:t>
      </w:r>
    </w:p>
    <w:p w:rsidR="00D46D6A" w:rsidRPr="00DB15D6" w:rsidRDefault="00D46D6A" w:rsidP="00C44654">
      <w:pPr>
        <w:pStyle w:val="ListParagraph"/>
        <w:tabs>
          <w:tab w:val="left" w:pos="0"/>
        </w:tabs>
        <w:spacing w:line="360" w:lineRule="auto"/>
        <w:ind w:left="360" w:firstLine="207"/>
        <w:jc w:val="both"/>
        <w:rPr>
          <w:rFonts w:cs="Arial"/>
          <w:color w:val="000000"/>
          <w:szCs w:val="24"/>
          <w:lang w:val="sv-SE"/>
        </w:rPr>
      </w:pPr>
      <w:r w:rsidRPr="00DB15D6">
        <w:rPr>
          <w:rFonts w:cs="Arial"/>
          <w:color w:val="000000"/>
          <w:szCs w:val="24"/>
          <w:lang w:val="sv-SE"/>
        </w:rPr>
        <w:t>Kemudian dapat dihitung ukuran sampel total</w:t>
      </w:r>
      <w:r w:rsidRPr="00DB15D6">
        <w:rPr>
          <w:rFonts w:cs="Arial"/>
          <w:color w:val="000000"/>
          <w:szCs w:val="24"/>
          <w:lang w:val="sv-SE"/>
        </w:rPr>
        <w:tab/>
      </w:r>
      <w:r w:rsidRPr="00DB15D6">
        <w:rPr>
          <w:rFonts w:cs="Arial"/>
          <w:color w:val="000000"/>
          <w:szCs w:val="24"/>
        </w:rPr>
        <w:t xml:space="preserve">         </w:t>
      </w:r>
    </w:p>
    <w:p w:rsidR="00D46D6A" w:rsidRPr="00DB15D6" w:rsidRDefault="00D46D6A" w:rsidP="00C44654">
      <w:pPr>
        <w:pStyle w:val="ListParagraph"/>
        <w:tabs>
          <w:tab w:val="left" w:pos="0"/>
        </w:tabs>
        <w:spacing w:line="360" w:lineRule="auto"/>
        <w:ind w:left="360"/>
        <w:jc w:val="both"/>
        <w:rPr>
          <w:rFonts w:cs="Arial"/>
          <w:color w:val="000000"/>
          <w:szCs w:val="24"/>
          <w:lang w:val="id-ID"/>
        </w:rPr>
      </w:pPr>
      <w:r w:rsidRPr="00DB15D6">
        <w:rPr>
          <w:rFonts w:cs="Arial"/>
          <w:color w:val="000000"/>
          <w:szCs w:val="24"/>
        </w:rPr>
        <w:tab/>
      </w:r>
      <w:r w:rsidRPr="00DB15D6">
        <w:rPr>
          <w:rFonts w:cs="Arial"/>
          <w:color w:val="000000"/>
          <w:szCs w:val="24"/>
        </w:rPr>
        <w:tab/>
      </w:r>
      <w:r w:rsidRPr="00DB15D6">
        <w:rPr>
          <w:rFonts w:cs="Arial"/>
          <w:color w:val="000000"/>
          <w:szCs w:val="24"/>
        </w:rPr>
        <w:tab/>
        <w:t xml:space="preserve">  </w:t>
      </w:r>
      <w:r w:rsidRPr="00DB15D6">
        <w:rPr>
          <w:rFonts w:cs="Arial"/>
          <w:color w:val="000000"/>
          <w:szCs w:val="24"/>
          <w:lang w:val="sv-SE"/>
        </w:rPr>
        <w:t xml:space="preserve"> </w:t>
      </w:r>
      <w:r>
        <w:rPr>
          <w:rFonts w:cs="Arial"/>
          <w:color w:val="000000"/>
          <w:szCs w:val="24"/>
          <w:lang w:val="id-ID"/>
        </w:rPr>
        <w:t>2550</w:t>
      </w:r>
    </w:p>
    <w:p w:rsidR="00D46D6A" w:rsidRPr="00DB15D6" w:rsidRDefault="00D46D6A" w:rsidP="00C44654">
      <w:pPr>
        <w:pStyle w:val="ListParagraph"/>
        <w:tabs>
          <w:tab w:val="left" w:pos="0"/>
        </w:tabs>
        <w:spacing w:line="360" w:lineRule="auto"/>
        <w:ind w:left="360"/>
        <w:jc w:val="both"/>
        <w:rPr>
          <w:rFonts w:cs="Arial"/>
          <w:color w:val="000000"/>
          <w:szCs w:val="24"/>
          <w:lang w:val="sv-SE"/>
        </w:rPr>
      </w:pPr>
      <w:r w:rsidRPr="00DB15D6">
        <w:rPr>
          <w:rFonts w:cs="Arial"/>
          <w:color w:val="000000"/>
          <w:szCs w:val="24"/>
          <w:lang w:val="sv-SE"/>
        </w:rPr>
        <w:lastRenderedPageBreak/>
        <w:tab/>
        <w:t>n   =    ─────────────</w:t>
      </w:r>
    </w:p>
    <w:p w:rsidR="00D46D6A" w:rsidRPr="00DB15D6" w:rsidRDefault="00D46D6A" w:rsidP="00C44654">
      <w:pPr>
        <w:pStyle w:val="ListParagraph"/>
        <w:tabs>
          <w:tab w:val="left" w:pos="0"/>
        </w:tabs>
        <w:spacing w:line="360" w:lineRule="auto"/>
        <w:ind w:left="360"/>
        <w:jc w:val="both"/>
        <w:rPr>
          <w:rFonts w:cs="Arial"/>
          <w:color w:val="000000"/>
          <w:szCs w:val="24"/>
          <w:lang w:val="id-ID"/>
        </w:rPr>
      </w:pPr>
      <w:r w:rsidRPr="00DB15D6">
        <w:rPr>
          <w:rFonts w:cs="Arial"/>
          <w:color w:val="000000"/>
          <w:szCs w:val="24"/>
          <w:lang w:val="sv-SE"/>
        </w:rPr>
        <w:tab/>
        <w:t xml:space="preserve">     </w:t>
      </w:r>
      <w:r w:rsidRPr="00DB15D6">
        <w:rPr>
          <w:rFonts w:cs="Arial"/>
          <w:color w:val="000000"/>
          <w:szCs w:val="24"/>
        </w:rPr>
        <w:t xml:space="preserve">           </w:t>
      </w:r>
      <w:r w:rsidRPr="00DB15D6">
        <w:rPr>
          <w:rFonts w:cs="Arial"/>
          <w:color w:val="000000"/>
          <w:szCs w:val="24"/>
          <w:lang w:val="sv-SE"/>
        </w:rPr>
        <w:t xml:space="preserve"> 1 + </w:t>
      </w:r>
      <w:r>
        <w:rPr>
          <w:rFonts w:cs="Arial"/>
          <w:color w:val="000000"/>
          <w:szCs w:val="24"/>
          <w:lang w:val="id-ID"/>
        </w:rPr>
        <w:t>2550</w:t>
      </w:r>
      <w:r w:rsidRPr="00DB15D6">
        <w:rPr>
          <w:rFonts w:cs="Arial"/>
          <w:color w:val="000000"/>
          <w:szCs w:val="24"/>
          <w:lang w:val="sv-SE"/>
        </w:rPr>
        <w:t xml:space="preserve"> (0,05)</w:t>
      </w:r>
      <w:r w:rsidRPr="00DB15D6">
        <w:rPr>
          <w:rFonts w:cs="Arial"/>
          <w:color w:val="000000"/>
          <w:szCs w:val="24"/>
          <w:vertAlign w:val="superscript"/>
          <w:lang w:val="sv-SE"/>
        </w:rPr>
        <w:t>2</w:t>
      </w:r>
      <w:r w:rsidRPr="00DB15D6">
        <w:rPr>
          <w:rFonts w:cs="Arial"/>
          <w:color w:val="000000"/>
          <w:szCs w:val="24"/>
          <w:lang w:val="sv-SE"/>
        </w:rPr>
        <w:tab/>
      </w:r>
    </w:p>
    <w:p w:rsidR="00A601E4" w:rsidRDefault="00D46D6A" w:rsidP="00C44654">
      <w:pPr>
        <w:spacing w:before="0" w:after="0" w:line="360" w:lineRule="auto"/>
        <w:ind w:firstLine="426"/>
        <w:jc w:val="both"/>
        <w:rPr>
          <w:rFonts w:cs="Arial"/>
          <w:color w:val="000000"/>
          <w:szCs w:val="24"/>
        </w:rPr>
      </w:pPr>
      <w:r w:rsidRPr="00DB15D6">
        <w:rPr>
          <w:rFonts w:cs="Arial"/>
          <w:color w:val="000000"/>
          <w:szCs w:val="24"/>
          <w:lang w:val="sv-SE"/>
        </w:rPr>
        <w:tab/>
        <w:t xml:space="preserve"> n  =  </w:t>
      </w:r>
      <w:r w:rsidRPr="00DB15D6">
        <w:rPr>
          <w:rFonts w:cs="Arial"/>
          <w:color w:val="000000"/>
          <w:szCs w:val="24"/>
          <w:lang w:val="id-ID"/>
        </w:rPr>
        <w:t>3</w:t>
      </w:r>
      <w:r>
        <w:rPr>
          <w:rFonts w:cs="Arial"/>
          <w:color w:val="000000"/>
          <w:szCs w:val="24"/>
        </w:rPr>
        <w:t>46</w:t>
      </w:r>
      <w:r w:rsidRPr="00DB15D6">
        <w:rPr>
          <w:rFonts w:cs="Arial"/>
          <w:color w:val="000000"/>
          <w:szCs w:val="24"/>
        </w:rPr>
        <w:t xml:space="preserve">  </w:t>
      </w:r>
      <w:r w:rsidRPr="00DB15D6">
        <w:rPr>
          <w:rFonts w:cs="Arial"/>
          <w:color w:val="000000"/>
          <w:szCs w:val="24"/>
          <w:lang w:val="sv-SE"/>
        </w:rPr>
        <w:t>orang</w:t>
      </w:r>
      <w:r w:rsidRPr="00DB15D6">
        <w:rPr>
          <w:rFonts w:cs="Arial"/>
          <w:color w:val="000000"/>
          <w:szCs w:val="24"/>
        </w:rPr>
        <w:t xml:space="preserve">    </w:t>
      </w:r>
    </w:p>
    <w:p w:rsidR="00D46D6A" w:rsidRPr="009B727C" w:rsidRDefault="00D46D6A" w:rsidP="00C44654">
      <w:pPr>
        <w:spacing w:before="0" w:after="0" w:line="360" w:lineRule="auto"/>
        <w:ind w:firstLine="426"/>
        <w:jc w:val="both"/>
        <w:rPr>
          <w:rFonts w:cs="Arial"/>
          <w:szCs w:val="24"/>
          <w:lang w:val="id-ID"/>
        </w:rPr>
      </w:pPr>
    </w:p>
    <w:p w:rsidR="00A601E4" w:rsidRPr="00D46D6A" w:rsidRDefault="00A601E4" w:rsidP="00C44654">
      <w:pPr>
        <w:pStyle w:val="NoSpacing"/>
        <w:spacing w:line="360" w:lineRule="auto"/>
        <w:ind w:left="567" w:hanging="567"/>
        <w:jc w:val="both"/>
        <w:rPr>
          <w:rFonts w:ascii="Arial" w:hAnsi="Arial" w:cs="Arial"/>
          <w:b/>
        </w:rPr>
      </w:pPr>
      <w:bookmarkStart w:id="68" w:name="_Toc506134544"/>
      <w:bookmarkStart w:id="69" w:name="_Toc506434392"/>
      <w:bookmarkStart w:id="70" w:name="_Toc506597329"/>
      <w:bookmarkStart w:id="71" w:name="_Toc512917083"/>
      <w:bookmarkStart w:id="72" w:name="_Toc530387503"/>
      <w:bookmarkStart w:id="73" w:name="_Toc2402879"/>
      <w:r w:rsidRPr="00D46D6A">
        <w:rPr>
          <w:rFonts w:ascii="Arial" w:hAnsi="Arial" w:cs="Arial"/>
          <w:b/>
        </w:rPr>
        <w:t>3.5.3</w:t>
      </w:r>
      <w:proofErr w:type="gramStart"/>
      <w:r w:rsidRPr="00D46D6A">
        <w:rPr>
          <w:rFonts w:ascii="Arial" w:hAnsi="Arial" w:cs="Arial"/>
          <w:b/>
        </w:rPr>
        <w:t>.Teknik</w:t>
      </w:r>
      <w:proofErr w:type="gramEnd"/>
      <w:r w:rsidRPr="00D46D6A">
        <w:rPr>
          <w:rFonts w:ascii="Arial" w:hAnsi="Arial" w:cs="Arial"/>
          <w:b/>
        </w:rPr>
        <w:t xml:space="preserve"> </w:t>
      </w:r>
      <w:r w:rsidR="00913CF3" w:rsidRPr="00D46D6A">
        <w:rPr>
          <w:rFonts w:ascii="Arial" w:hAnsi="Arial" w:cs="Arial"/>
          <w:b/>
        </w:rPr>
        <w:t>Sampling</w:t>
      </w:r>
      <w:bookmarkEnd w:id="68"/>
      <w:bookmarkEnd w:id="69"/>
      <w:bookmarkEnd w:id="70"/>
      <w:bookmarkEnd w:id="71"/>
      <w:bookmarkEnd w:id="72"/>
      <w:r w:rsidR="00D46D6A">
        <w:rPr>
          <w:rFonts w:ascii="Arial" w:hAnsi="Arial" w:cs="Arial"/>
          <w:b/>
        </w:rPr>
        <w:t xml:space="preserve"> </w:t>
      </w:r>
      <w:r w:rsidR="00A04474" w:rsidRPr="00D46D6A">
        <w:rPr>
          <w:rFonts w:ascii="Arial" w:hAnsi="Arial" w:cs="Arial"/>
          <w:b/>
        </w:rPr>
        <w:t xml:space="preserve">Clustered Proportionate </w:t>
      </w:r>
      <w:r w:rsidR="00654942" w:rsidRPr="00D46D6A">
        <w:rPr>
          <w:rFonts w:ascii="Arial" w:hAnsi="Arial" w:cs="Arial"/>
          <w:b/>
        </w:rPr>
        <w:t xml:space="preserve">Stratified </w:t>
      </w:r>
      <w:r w:rsidR="00A04474" w:rsidRPr="00D46D6A">
        <w:rPr>
          <w:rFonts w:ascii="Arial" w:hAnsi="Arial" w:cs="Arial"/>
          <w:b/>
        </w:rPr>
        <w:t>Rando</w:t>
      </w:r>
      <w:bookmarkStart w:id="74" w:name="_Toc2402880"/>
      <w:bookmarkEnd w:id="73"/>
      <w:r w:rsidR="00D46D6A">
        <w:rPr>
          <w:rFonts w:ascii="Arial" w:hAnsi="Arial" w:cs="Arial"/>
          <w:b/>
        </w:rPr>
        <w:t xml:space="preserve">m </w:t>
      </w:r>
      <w:r w:rsidR="00A04474" w:rsidRPr="00D46D6A">
        <w:rPr>
          <w:rFonts w:ascii="Arial" w:hAnsi="Arial" w:cs="Arial"/>
          <w:b/>
          <w:i/>
        </w:rPr>
        <w:t>Sampling</w:t>
      </w:r>
      <w:bookmarkEnd w:id="74"/>
    </w:p>
    <w:p w:rsidR="00A601E4" w:rsidRPr="009B727C" w:rsidRDefault="00E752C9" w:rsidP="00C44654">
      <w:pPr>
        <w:tabs>
          <w:tab w:val="left" w:pos="426"/>
        </w:tabs>
        <w:spacing w:before="0" w:after="0" w:line="360" w:lineRule="auto"/>
        <w:jc w:val="both"/>
        <w:rPr>
          <w:rFonts w:cs="Arial"/>
          <w:szCs w:val="24"/>
          <w:lang w:val="id-ID"/>
        </w:rPr>
      </w:pPr>
      <w:r w:rsidRPr="009B727C">
        <w:rPr>
          <w:rFonts w:cs="Arial"/>
          <w:szCs w:val="24"/>
          <w:lang w:val="id-ID"/>
        </w:rPr>
        <w:t xml:space="preserve">Penelitian ini menggunakan teknik pengambilan sampel berupa  </w:t>
      </w:r>
      <w:r w:rsidR="00A04474" w:rsidRPr="009B727C">
        <w:rPr>
          <w:rFonts w:cs="Arial"/>
          <w:i/>
          <w:szCs w:val="24"/>
          <w:lang w:val="id-ID"/>
        </w:rPr>
        <w:t>clustered</w:t>
      </w:r>
      <w:r w:rsidR="00A04474" w:rsidRPr="009B727C">
        <w:rPr>
          <w:rFonts w:cs="Arial"/>
          <w:szCs w:val="24"/>
          <w:lang w:val="id-ID"/>
        </w:rPr>
        <w:t xml:space="preserve"> </w:t>
      </w:r>
      <w:r w:rsidRPr="009B727C">
        <w:rPr>
          <w:rFonts w:cs="Arial"/>
          <w:i/>
          <w:szCs w:val="24"/>
          <w:lang w:val="id-ID"/>
        </w:rPr>
        <w:t>proportionate stratiefied random sampling</w:t>
      </w:r>
      <w:r w:rsidR="002247C3" w:rsidRPr="009B727C">
        <w:rPr>
          <w:rFonts w:cs="Arial"/>
          <w:i/>
          <w:szCs w:val="24"/>
          <w:lang w:val="id-ID"/>
        </w:rPr>
        <w:t xml:space="preserve"> </w:t>
      </w:r>
      <w:r w:rsidR="002247C3" w:rsidRPr="009B727C">
        <w:rPr>
          <w:rFonts w:cs="Arial"/>
          <w:szCs w:val="24"/>
          <w:lang w:val="id-ID"/>
        </w:rPr>
        <w:t xml:space="preserve">yaitu penentuan jumlah sampel ditetapkan berdasarkan proporsi (persentase) jumlah suatu strata </w:t>
      </w:r>
      <w:r w:rsidR="00F51180" w:rsidRPr="009B727C">
        <w:rPr>
          <w:rFonts w:cs="Arial"/>
          <w:szCs w:val="24"/>
          <w:lang w:val="id-ID"/>
        </w:rPr>
        <w:t xml:space="preserve">dibandingkan dengan </w:t>
      </w:r>
      <w:r w:rsidR="002247C3" w:rsidRPr="009B727C">
        <w:rPr>
          <w:rFonts w:cs="Arial"/>
          <w:szCs w:val="24"/>
          <w:lang w:val="id-ID"/>
        </w:rPr>
        <w:t xml:space="preserve"> jumlah populasi</w:t>
      </w:r>
      <w:r w:rsidR="00F51180" w:rsidRPr="009B727C">
        <w:rPr>
          <w:rFonts w:cs="Arial"/>
          <w:szCs w:val="24"/>
          <w:lang w:val="id-ID"/>
        </w:rPr>
        <w:t>. Setelah ditetapkan jumlah sampel untuk tiap strata, maka penentuan calon responden di tiap strata dilakukan secara acak .</w:t>
      </w:r>
    </w:p>
    <w:p w:rsidR="00A601E4" w:rsidRPr="009B727C" w:rsidRDefault="00A601E4" w:rsidP="00C44654">
      <w:pPr>
        <w:pStyle w:val="Heading2"/>
        <w:spacing w:line="360" w:lineRule="auto"/>
      </w:pPr>
      <w:bookmarkStart w:id="75" w:name="_Toc506134545"/>
      <w:bookmarkStart w:id="76" w:name="_Toc506434393"/>
      <w:bookmarkStart w:id="77" w:name="_Toc506597330"/>
      <w:bookmarkStart w:id="78" w:name="_Toc512917084"/>
      <w:bookmarkStart w:id="79" w:name="_Toc530387505"/>
      <w:bookmarkStart w:id="80" w:name="_Toc2402881"/>
      <w:r w:rsidRPr="009B727C">
        <w:t>3.6. Rancangan Analisis dan Uji Hipotesis</w:t>
      </w:r>
      <w:bookmarkEnd w:id="75"/>
      <w:bookmarkEnd w:id="76"/>
      <w:bookmarkEnd w:id="77"/>
      <w:bookmarkEnd w:id="78"/>
      <w:bookmarkEnd w:id="79"/>
      <w:bookmarkEnd w:id="80"/>
    </w:p>
    <w:p w:rsidR="00A601E4" w:rsidRPr="009B727C" w:rsidRDefault="00A601E4" w:rsidP="00C44654">
      <w:pPr>
        <w:pStyle w:val="Heading2"/>
        <w:spacing w:line="360" w:lineRule="auto"/>
      </w:pPr>
      <w:bookmarkStart w:id="81" w:name="_Toc506134546"/>
      <w:bookmarkStart w:id="82" w:name="_Toc506434394"/>
      <w:bookmarkStart w:id="83" w:name="_Toc506597331"/>
      <w:bookmarkStart w:id="84" w:name="_Toc512917085"/>
      <w:bookmarkStart w:id="85" w:name="_Toc530387506"/>
      <w:bookmarkStart w:id="86" w:name="_Toc2402882"/>
      <w:r w:rsidRPr="009B727C">
        <w:t>3.6.1. Rancangan Analisis</w:t>
      </w:r>
      <w:bookmarkEnd w:id="81"/>
      <w:bookmarkEnd w:id="82"/>
      <w:bookmarkEnd w:id="83"/>
      <w:bookmarkEnd w:id="84"/>
      <w:bookmarkEnd w:id="85"/>
      <w:bookmarkEnd w:id="86"/>
    </w:p>
    <w:p w:rsidR="00A601E4" w:rsidRPr="009B727C" w:rsidRDefault="00A601E4" w:rsidP="00C44654">
      <w:pPr>
        <w:tabs>
          <w:tab w:val="left" w:pos="426"/>
        </w:tabs>
        <w:spacing w:before="0" w:after="0" w:line="360" w:lineRule="auto"/>
        <w:jc w:val="both"/>
        <w:rPr>
          <w:rFonts w:cs="Arial"/>
          <w:szCs w:val="24"/>
          <w:lang w:val="id-ID"/>
        </w:rPr>
      </w:pPr>
      <w:r w:rsidRPr="009B727C">
        <w:rPr>
          <w:rFonts w:cs="Arial"/>
          <w:szCs w:val="24"/>
          <w:lang w:val="id-ID"/>
        </w:rPr>
        <w:t>Peneliti melakukan penganalisian tentang validitas, reliabilitas, dan konsistensi</w:t>
      </w:r>
      <w:r w:rsidRPr="009B727C">
        <w:rPr>
          <w:rFonts w:cs="Arial"/>
          <w:szCs w:val="24"/>
        </w:rPr>
        <w:t xml:space="preserve"> infomasi yang ada pada </w:t>
      </w:r>
      <w:r w:rsidRPr="009B727C">
        <w:rPr>
          <w:rFonts w:cs="Arial"/>
          <w:szCs w:val="24"/>
          <w:lang w:val="id-ID"/>
        </w:rPr>
        <w:t>hasil kuesioner dengan menggunakan  uji validitas, uji reliabilitas</w:t>
      </w:r>
      <w:r w:rsidRPr="009B727C">
        <w:rPr>
          <w:rFonts w:cs="Arial"/>
          <w:szCs w:val="24"/>
        </w:rPr>
        <w:t xml:space="preserve"> </w:t>
      </w:r>
      <w:r w:rsidR="006C4A12" w:rsidRPr="009B727C">
        <w:rPr>
          <w:rFonts w:cs="Arial"/>
          <w:szCs w:val="24"/>
          <w:lang w:val="id-ID"/>
        </w:rPr>
        <w:t xml:space="preserve"> dan normalitas sebagai </w:t>
      </w:r>
      <w:r w:rsidRPr="009B727C">
        <w:rPr>
          <w:rFonts w:cs="Arial"/>
          <w:szCs w:val="24"/>
        </w:rPr>
        <w:t xml:space="preserve">instrument penelitian </w:t>
      </w:r>
      <w:r w:rsidRPr="009B727C">
        <w:rPr>
          <w:rFonts w:cs="Arial"/>
          <w:szCs w:val="24"/>
          <w:lang w:val="id-ID"/>
        </w:rPr>
        <w:t>.</w:t>
      </w:r>
      <w:bookmarkStart w:id="87" w:name="_Toc506134547"/>
      <w:bookmarkStart w:id="88" w:name="_Toc506434395"/>
      <w:bookmarkStart w:id="89" w:name="_Toc506597332"/>
    </w:p>
    <w:p w:rsidR="00A601E4" w:rsidRPr="009B727C" w:rsidRDefault="00B75D3C" w:rsidP="00C44654">
      <w:pPr>
        <w:pStyle w:val="Heading2"/>
        <w:spacing w:line="360" w:lineRule="auto"/>
      </w:pPr>
      <w:bookmarkStart w:id="90" w:name="_Toc512917089"/>
      <w:bookmarkStart w:id="91" w:name="_Toc530387513"/>
      <w:bookmarkStart w:id="92" w:name="_Toc2402883"/>
      <w:r w:rsidRPr="009B727C">
        <w:t>3.6.2</w:t>
      </w:r>
      <w:r w:rsidR="00A601E4" w:rsidRPr="009B727C">
        <w:t>. Uji Hipotesis</w:t>
      </w:r>
      <w:bookmarkEnd w:id="87"/>
      <w:bookmarkEnd w:id="88"/>
      <w:bookmarkEnd w:id="89"/>
      <w:bookmarkEnd w:id="90"/>
      <w:bookmarkEnd w:id="91"/>
      <w:bookmarkEnd w:id="92"/>
    </w:p>
    <w:p w:rsidR="00A601E4" w:rsidRPr="009B727C" w:rsidRDefault="00A601E4" w:rsidP="00C44654">
      <w:pPr>
        <w:spacing w:before="0" w:after="0" w:line="360" w:lineRule="auto"/>
        <w:jc w:val="both"/>
        <w:rPr>
          <w:rFonts w:cs="Arial"/>
          <w:szCs w:val="24"/>
        </w:rPr>
      </w:pPr>
      <w:r w:rsidRPr="009B727C">
        <w:rPr>
          <w:rFonts w:cs="Arial"/>
          <w:szCs w:val="24"/>
        </w:rPr>
        <w:t>Peneliti melakukan 5 uji</w:t>
      </w:r>
      <w:r w:rsidR="00CA4E97" w:rsidRPr="009B727C">
        <w:rPr>
          <w:rFonts w:cs="Arial"/>
          <w:szCs w:val="24"/>
          <w:lang w:val="id-ID"/>
        </w:rPr>
        <w:t xml:space="preserve"> </w:t>
      </w:r>
      <w:r w:rsidRPr="009B727C">
        <w:rPr>
          <w:rFonts w:cs="Arial"/>
          <w:szCs w:val="24"/>
        </w:rPr>
        <w:t xml:space="preserve">hipotesis </w:t>
      </w:r>
      <w:proofErr w:type="gramStart"/>
      <w:r w:rsidRPr="009B727C">
        <w:rPr>
          <w:rFonts w:cs="Arial"/>
          <w:szCs w:val="24"/>
        </w:rPr>
        <w:t>yaitu :</w:t>
      </w:r>
      <w:proofErr w:type="gramEnd"/>
    </w:p>
    <w:p w:rsidR="00A601E4" w:rsidRPr="009B727C" w:rsidRDefault="00A601E4" w:rsidP="00C44654">
      <w:pPr>
        <w:pStyle w:val="ListParagraph"/>
        <w:numPr>
          <w:ilvl w:val="0"/>
          <w:numId w:val="2"/>
        </w:numPr>
        <w:spacing w:before="0" w:after="0" w:line="360" w:lineRule="auto"/>
        <w:ind w:left="426" w:hanging="426"/>
        <w:jc w:val="both"/>
        <w:rPr>
          <w:rFonts w:cs="Arial"/>
          <w:szCs w:val="24"/>
        </w:rPr>
      </w:pPr>
      <w:r w:rsidRPr="009B727C">
        <w:rPr>
          <w:rFonts w:cs="Arial"/>
          <w:szCs w:val="24"/>
        </w:rPr>
        <w:t xml:space="preserve">Terdapat pengaruh </w:t>
      </w:r>
      <w:r w:rsidR="00BE55AE">
        <w:rPr>
          <w:rFonts w:cs="Arial"/>
          <w:color w:val="000000"/>
          <w:lang w:val="id-ID"/>
        </w:rPr>
        <w:t>Kinerja promosi</w:t>
      </w:r>
      <w:r w:rsidRPr="009B727C">
        <w:rPr>
          <w:rFonts w:cs="Arial"/>
          <w:szCs w:val="24"/>
        </w:rPr>
        <w:t xml:space="preserve">, </w:t>
      </w:r>
      <w:r w:rsidR="00BE55AE">
        <w:rPr>
          <w:rFonts w:cs="Arial"/>
          <w:color w:val="000000"/>
          <w:lang w:val="id-ID"/>
        </w:rPr>
        <w:t>kinerja pelayanan</w:t>
      </w:r>
      <w:r w:rsidRPr="009B727C">
        <w:rPr>
          <w:rFonts w:cs="Arial"/>
          <w:szCs w:val="24"/>
        </w:rPr>
        <w:t xml:space="preserve">, </w:t>
      </w:r>
      <w:r w:rsidR="00BE55AE">
        <w:rPr>
          <w:rFonts w:cs="Arial"/>
          <w:color w:val="000000"/>
          <w:lang w:val="id-ID"/>
        </w:rPr>
        <w:t xml:space="preserve">pemasaran kerelasian pelanggan </w:t>
      </w:r>
      <w:r w:rsidRPr="009B727C">
        <w:rPr>
          <w:rFonts w:cs="Arial"/>
          <w:szCs w:val="24"/>
        </w:rPr>
        <w:t xml:space="preserve">terhadap </w:t>
      </w:r>
      <w:r w:rsidR="00BE55AE">
        <w:rPr>
          <w:rFonts w:cs="Arial"/>
          <w:color w:val="000000"/>
        </w:rPr>
        <w:t>nilai pelanggan.</w:t>
      </w:r>
      <w:r w:rsidRPr="009B727C">
        <w:rPr>
          <w:rFonts w:cs="Arial"/>
          <w:szCs w:val="24"/>
        </w:rPr>
        <w:t>secara simultan</w:t>
      </w:r>
    </w:p>
    <w:p w:rsidR="00A601E4" w:rsidRPr="009B727C" w:rsidRDefault="00A601E4" w:rsidP="00C44654">
      <w:pPr>
        <w:pStyle w:val="ListParagraph"/>
        <w:numPr>
          <w:ilvl w:val="0"/>
          <w:numId w:val="2"/>
        </w:numPr>
        <w:spacing w:before="0" w:after="0" w:line="360" w:lineRule="auto"/>
        <w:ind w:left="426" w:hanging="426"/>
        <w:jc w:val="both"/>
        <w:rPr>
          <w:rFonts w:cs="Arial"/>
          <w:szCs w:val="24"/>
        </w:rPr>
      </w:pPr>
      <w:r w:rsidRPr="009B727C">
        <w:rPr>
          <w:rFonts w:cs="Arial"/>
          <w:szCs w:val="24"/>
        </w:rPr>
        <w:t xml:space="preserve">Terdapat pengaruh </w:t>
      </w:r>
      <w:r w:rsidR="00BE55AE">
        <w:rPr>
          <w:rFonts w:cs="Arial"/>
          <w:color w:val="000000"/>
          <w:lang w:val="id-ID"/>
        </w:rPr>
        <w:t>Kinerja promosi</w:t>
      </w:r>
      <w:r w:rsidR="00BE55AE">
        <w:rPr>
          <w:rFonts w:cs="Arial"/>
          <w:color w:val="000000"/>
        </w:rPr>
        <w:t xml:space="preserve"> </w:t>
      </w:r>
      <w:r w:rsidRPr="009B727C">
        <w:rPr>
          <w:rFonts w:cs="Arial"/>
          <w:szCs w:val="24"/>
        </w:rPr>
        <w:t xml:space="preserve">terhadap </w:t>
      </w:r>
      <w:r w:rsidR="00BE55AE">
        <w:rPr>
          <w:rFonts w:cs="Arial"/>
          <w:color w:val="000000"/>
        </w:rPr>
        <w:t xml:space="preserve">nilai pelanggan </w:t>
      </w:r>
      <w:r w:rsidRPr="009B727C">
        <w:rPr>
          <w:rFonts w:cs="Arial"/>
          <w:szCs w:val="24"/>
        </w:rPr>
        <w:t>secara parsial</w:t>
      </w:r>
    </w:p>
    <w:p w:rsidR="00A601E4" w:rsidRPr="009B727C" w:rsidRDefault="00A601E4" w:rsidP="00C44654">
      <w:pPr>
        <w:pStyle w:val="ListParagraph"/>
        <w:numPr>
          <w:ilvl w:val="0"/>
          <w:numId w:val="2"/>
        </w:numPr>
        <w:spacing w:before="0" w:after="0" w:line="360" w:lineRule="auto"/>
        <w:ind w:left="426" w:hanging="426"/>
        <w:jc w:val="both"/>
        <w:rPr>
          <w:rFonts w:cs="Arial"/>
          <w:szCs w:val="24"/>
        </w:rPr>
      </w:pPr>
      <w:r w:rsidRPr="009B727C">
        <w:rPr>
          <w:rFonts w:cs="Arial"/>
          <w:szCs w:val="24"/>
        </w:rPr>
        <w:t xml:space="preserve">Terdapat pengaruh </w:t>
      </w:r>
      <w:r w:rsidR="00BE55AE">
        <w:rPr>
          <w:rFonts w:cs="Arial"/>
          <w:color w:val="000000"/>
          <w:lang w:val="id-ID"/>
        </w:rPr>
        <w:t xml:space="preserve">kinerja pelayanan </w:t>
      </w:r>
      <w:r w:rsidRPr="009B727C">
        <w:rPr>
          <w:rFonts w:cs="Arial"/>
          <w:szCs w:val="24"/>
        </w:rPr>
        <w:t xml:space="preserve"> terhadap </w:t>
      </w:r>
      <w:r w:rsidR="00BE55AE">
        <w:rPr>
          <w:rFonts w:cs="Arial"/>
          <w:color w:val="000000"/>
        </w:rPr>
        <w:t>nilai pelanggan.</w:t>
      </w:r>
      <w:r w:rsidRPr="009B727C">
        <w:rPr>
          <w:rFonts w:cs="Arial"/>
          <w:szCs w:val="24"/>
        </w:rPr>
        <w:t>secara parsial</w:t>
      </w:r>
    </w:p>
    <w:p w:rsidR="00A601E4" w:rsidRPr="009B727C" w:rsidRDefault="00A601E4" w:rsidP="00C44654">
      <w:pPr>
        <w:pStyle w:val="ListParagraph"/>
        <w:numPr>
          <w:ilvl w:val="0"/>
          <w:numId w:val="2"/>
        </w:numPr>
        <w:spacing w:before="0" w:after="0" w:line="360" w:lineRule="auto"/>
        <w:ind w:left="426" w:hanging="426"/>
        <w:jc w:val="both"/>
        <w:rPr>
          <w:rFonts w:cs="Arial"/>
          <w:szCs w:val="24"/>
        </w:rPr>
      </w:pPr>
      <w:r w:rsidRPr="009B727C">
        <w:rPr>
          <w:rFonts w:cs="Arial"/>
          <w:szCs w:val="24"/>
        </w:rPr>
        <w:t xml:space="preserve">Tedapat pengaruh </w:t>
      </w:r>
      <w:r w:rsidR="00BE55AE">
        <w:rPr>
          <w:rFonts w:cs="Arial"/>
          <w:color w:val="000000"/>
          <w:lang w:val="id-ID"/>
        </w:rPr>
        <w:t xml:space="preserve">pemasaran kerelasian pelanggan </w:t>
      </w:r>
      <w:r w:rsidRPr="009B727C">
        <w:rPr>
          <w:rFonts w:cs="Arial"/>
          <w:szCs w:val="24"/>
        </w:rPr>
        <w:t xml:space="preserve"> terhadap </w:t>
      </w:r>
      <w:r w:rsidR="00BE55AE">
        <w:rPr>
          <w:rFonts w:cs="Arial"/>
          <w:color w:val="000000"/>
        </w:rPr>
        <w:t>nilai pelanggan.</w:t>
      </w:r>
      <w:r w:rsidRPr="009B727C">
        <w:rPr>
          <w:rFonts w:cs="Arial"/>
          <w:szCs w:val="24"/>
        </w:rPr>
        <w:t>secara parsial</w:t>
      </w:r>
    </w:p>
    <w:p w:rsidR="00A601E4" w:rsidRPr="009B727C" w:rsidRDefault="00A601E4" w:rsidP="00C44654">
      <w:pPr>
        <w:pStyle w:val="ListParagraph"/>
        <w:numPr>
          <w:ilvl w:val="0"/>
          <w:numId w:val="2"/>
        </w:numPr>
        <w:spacing w:before="0" w:after="0" w:line="360" w:lineRule="auto"/>
        <w:ind w:left="426" w:hanging="426"/>
        <w:jc w:val="both"/>
        <w:rPr>
          <w:rFonts w:cs="Arial"/>
          <w:szCs w:val="24"/>
        </w:rPr>
      </w:pPr>
      <w:r w:rsidRPr="009B727C">
        <w:rPr>
          <w:rFonts w:cs="Arial"/>
          <w:szCs w:val="24"/>
        </w:rPr>
        <w:t xml:space="preserve">Terdapat pengaruh </w:t>
      </w:r>
      <w:r w:rsidR="00BE55AE">
        <w:rPr>
          <w:rFonts w:cs="Arial"/>
          <w:color w:val="000000"/>
        </w:rPr>
        <w:t>nilai pelanggan.</w:t>
      </w:r>
      <w:r w:rsidRPr="009B727C">
        <w:rPr>
          <w:rFonts w:cs="Arial"/>
          <w:szCs w:val="24"/>
        </w:rPr>
        <w:t xml:space="preserve">terhadap </w:t>
      </w:r>
      <w:r w:rsidR="00BE55AE">
        <w:rPr>
          <w:rFonts w:cs="Arial"/>
          <w:color w:val="000000"/>
        </w:rPr>
        <w:t>kepercayaan pelanggan</w:t>
      </w:r>
    </w:p>
    <w:p w:rsidR="001C2B87" w:rsidRPr="00575261" w:rsidRDefault="00A601E4" w:rsidP="00C44654">
      <w:pPr>
        <w:pStyle w:val="Heading2"/>
        <w:spacing w:line="360" w:lineRule="auto"/>
        <w:rPr>
          <w:sz w:val="22"/>
          <w:szCs w:val="22"/>
          <w:lang w:val="en-US"/>
        </w:rPr>
      </w:pPr>
      <w:bookmarkStart w:id="93" w:name="_Toc530387514"/>
      <w:bookmarkStart w:id="94" w:name="_Toc2402884"/>
      <w:r w:rsidRPr="00575261">
        <w:rPr>
          <w:sz w:val="22"/>
          <w:szCs w:val="22"/>
        </w:rPr>
        <w:t>3.6.3.1. Hipotesis Simultan</w:t>
      </w:r>
      <w:bookmarkEnd w:id="93"/>
      <w:bookmarkEnd w:id="94"/>
    </w:p>
    <w:tbl>
      <w:tblPr>
        <w:tblStyle w:val="TableGrid"/>
        <w:tblW w:w="8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284"/>
        <w:gridCol w:w="2742"/>
        <w:gridCol w:w="4629"/>
      </w:tblGrid>
      <w:tr w:rsidR="00A601E4" w:rsidRPr="00575261" w:rsidTr="00A601E4">
        <w:tc>
          <w:tcPr>
            <w:tcW w:w="802" w:type="dxa"/>
          </w:tcPr>
          <w:p w:rsidR="00A601E4" w:rsidRPr="00575261" w:rsidRDefault="00A601E4" w:rsidP="00C44654">
            <w:pPr>
              <w:spacing w:before="0" w:after="0" w:line="360" w:lineRule="auto"/>
              <w:jc w:val="both"/>
              <w:rPr>
                <w:rFonts w:cs="Arial"/>
                <w:sz w:val="22"/>
              </w:rPr>
            </w:pPr>
            <w:r w:rsidRPr="00575261">
              <w:rPr>
                <w:rFonts w:cs="Arial"/>
                <w:sz w:val="22"/>
              </w:rPr>
              <w:t>Ho</w:t>
            </w:r>
          </w:p>
        </w:tc>
        <w:tc>
          <w:tcPr>
            <w:tcW w:w="284" w:type="dxa"/>
          </w:tcPr>
          <w:p w:rsidR="00A601E4" w:rsidRPr="00575261" w:rsidRDefault="00A601E4" w:rsidP="00C44654">
            <w:pPr>
              <w:spacing w:before="0" w:after="0" w:line="360" w:lineRule="auto"/>
              <w:jc w:val="both"/>
              <w:rPr>
                <w:rFonts w:cs="Arial"/>
                <w:sz w:val="22"/>
              </w:rPr>
            </w:pPr>
            <w:r w:rsidRPr="00575261">
              <w:rPr>
                <w:rFonts w:cs="Arial"/>
                <w:sz w:val="22"/>
              </w:rPr>
              <w:t>:</w:t>
            </w:r>
          </w:p>
        </w:tc>
        <w:tc>
          <w:tcPr>
            <w:tcW w:w="2742" w:type="dxa"/>
          </w:tcPr>
          <w:p w:rsidR="00A601E4" w:rsidRPr="00575261" w:rsidRDefault="00A601E4" w:rsidP="00C44654">
            <w:pPr>
              <w:spacing w:before="0" w:after="0" w:line="360" w:lineRule="auto"/>
              <w:jc w:val="both"/>
              <w:rPr>
                <w:rFonts w:cs="Arial"/>
                <w:sz w:val="22"/>
              </w:rPr>
            </w:pPr>
            <w:r w:rsidRPr="00575261">
              <w:rPr>
                <w:rFonts w:cs="Arial"/>
                <w:sz w:val="22"/>
              </w:rPr>
              <w:t>ρyx</w:t>
            </w:r>
            <w:r w:rsidRPr="00575261">
              <w:rPr>
                <w:rFonts w:cs="Arial"/>
                <w:sz w:val="22"/>
                <w:vertAlign w:val="subscript"/>
              </w:rPr>
              <w:t>1</w:t>
            </w:r>
            <w:r w:rsidRPr="00575261">
              <w:rPr>
                <w:rFonts w:cs="Arial"/>
                <w:sz w:val="22"/>
              </w:rPr>
              <w:t>= ρyx</w:t>
            </w:r>
            <w:r w:rsidRPr="00575261">
              <w:rPr>
                <w:rFonts w:cs="Arial"/>
                <w:sz w:val="22"/>
                <w:vertAlign w:val="subscript"/>
              </w:rPr>
              <w:t>2</w:t>
            </w:r>
            <w:r w:rsidRPr="00575261">
              <w:rPr>
                <w:rFonts w:cs="Arial"/>
                <w:sz w:val="22"/>
              </w:rPr>
              <w:t>=ρyx</w:t>
            </w:r>
            <w:r w:rsidRPr="00575261">
              <w:rPr>
                <w:rFonts w:cs="Arial"/>
                <w:sz w:val="22"/>
                <w:vertAlign w:val="subscript"/>
              </w:rPr>
              <w:t>3</w:t>
            </w:r>
            <w:r w:rsidRPr="00575261">
              <w:rPr>
                <w:rFonts w:cs="Arial"/>
                <w:sz w:val="22"/>
              </w:rPr>
              <w:t>= 0</w:t>
            </w:r>
          </w:p>
          <w:p w:rsidR="00A601E4" w:rsidRPr="00575261" w:rsidRDefault="00A601E4" w:rsidP="00C44654">
            <w:pPr>
              <w:spacing w:before="0" w:after="0" w:line="360" w:lineRule="auto"/>
              <w:jc w:val="both"/>
              <w:rPr>
                <w:rFonts w:cs="Arial"/>
                <w:sz w:val="22"/>
              </w:rPr>
            </w:pPr>
          </w:p>
        </w:tc>
        <w:tc>
          <w:tcPr>
            <w:tcW w:w="4629" w:type="dxa"/>
          </w:tcPr>
          <w:p w:rsidR="00A601E4" w:rsidRPr="00575261" w:rsidRDefault="00A601E4" w:rsidP="00C44654">
            <w:pPr>
              <w:spacing w:before="0" w:after="0" w:line="360" w:lineRule="auto"/>
              <w:jc w:val="both"/>
              <w:rPr>
                <w:rFonts w:cs="Arial"/>
                <w:sz w:val="22"/>
                <w:lang w:val="id-ID"/>
              </w:rPr>
            </w:pPr>
            <w:r w:rsidRPr="00575261">
              <w:rPr>
                <w:rFonts w:cs="Arial"/>
                <w:sz w:val="22"/>
                <w:lang w:val="id-ID"/>
              </w:rPr>
              <w:t xml:space="preserve">Tidak terdapat pengaruh </w:t>
            </w:r>
            <w:r w:rsidR="00965081" w:rsidRPr="00575261">
              <w:rPr>
                <w:rFonts w:cs="Arial"/>
                <w:color w:val="000000"/>
                <w:sz w:val="22"/>
                <w:lang w:val="id-ID"/>
              </w:rPr>
              <w:t>Kinerja promosi</w:t>
            </w:r>
            <w:r w:rsidRPr="00575261">
              <w:rPr>
                <w:rFonts w:cs="Arial"/>
                <w:sz w:val="22"/>
                <w:lang w:val="id-ID"/>
              </w:rPr>
              <w:t xml:space="preserve">, </w:t>
            </w:r>
            <w:r w:rsidR="00965081" w:rsidRPr="00575261">
              <w:rPr>
                <w:rFonts w:cs="Arial"/>
                <w:color w:val="000000"/>
                <w:sz w:val="22"/>
                <w:lang w:val="id-ID"/>
              </w:rPr>
              <w:t xml:space="preserve">kinerja pelayanan </w:t>
            </w:r>
            <w:r w:rsidRPr="00575261">
              <w:rPr>
                <w:rFonts w:cs="Arial"/>
                <w:sz w:val="22"/>
                <w:lang w:val="id-ID"/>
              </w:rPr>
              <w:t xml:space="preserve"> dan </w:t>
            </w:r>
            <w:r w:rsidR="00965081" w:rsidRPr="00575261">
              <w:rPr>
                <w:rFonts w:cs="Arial"/>
                <w:color w:val="000000"/>
                <w:sz w:val="22"/>
                <w:lang w:val="id-ID"/>
              </w:rPr>
              <w:t xml:space="preserve">pemasaran </w:t>
            </w:r>
            <w:r w:rsidR="00965081" w:rsidRPr="00575261">
              <w:rPr>
                <w:rFonts w:cs="Arial"/>
                <w:color w:val="000000"/>
                <w:sz w:val="22"/>
                <w:lang w:val="id-ID"/>
              </w:rPr>
              <w:lastRenderedPageBreak/>
              <w:t xml:space="preserve">kerelasian pelanggan </w:t>
            </w:r>
            <w:r w:rsidRPr="00575261">
              <w:rPr>
                <w:rFonts w:cs="Arial"/>
                <w:sz w:val="22"/>
                <w:lang w:val="id-ID"/>
              </w:rPr>
              <w:t xml:space="preserve">terhadap </w:t>
            </w:r>
            <w:r w:rsidR="00965081" w:rsidRPr="00575261">
              <w:rPr>
                <w:rFonts w:cs="Arial"/>
                <w:color w:val="000000"/>
                <w:sz w:val="22"/>
              </w:rPr>
              <w:t>nilai pelanggan.</w:t>
            </w:r>
          </w:p>
        </w:tc>
      </w:tr>
      <w:tr w:rsidR="00A601E4" w:rsidRPr="00575261" w:rsidTr="00A601E4">
        <w:tc>
          <w:tcPr>
            <w:tcW w:w="802" w:type="dxa"/>
          </w:tcPr>
          <w:p w:rsidR="00A601E4" w:rsidRPr="00575261" w:rsidRDefault="00A601E4" w:rsidP="00C44654">
            <w:pPr>
              <w:spacing w:before="0" w:after="0" w:line="360" w:lineRule="auto"/>
              <w:jc w:val="both"/>
              <w:rPr>
                <w:rFonts w:cs="Arial"/>
                <w:sz w:val="22"/>
              </w:rPr>
            </w:pPr>
            <w:r w:rsidRPr="00575261">
              <w:rPr>
                <w:rFonts w:cs="Arial"/>
                <w:sz w:val="22"/>
              </w:rPr>
              <w:lastRenderedPageBreak/>
              <w:t>Ha</w:t>
            </w:r>
          </w:p>
        </w:tc>
        <w:tc>
          <w:tcPr>
            <w:tcW w:w="284" w:type="dxa"/>
          </w:tcPr>
          <w:p w:rsidR="00A601E4" w:rsidRPr="00575261" w:rsidRDefault="00A601E4" w:rsidP="00C44654">
            <w:pPr>
              <w:spacing w:before="0" w:after="0" w:line="360" w:lineRule="auto"/>
              <w:jc w:val="both"/>
              <w:rPr>
                <w:rFonts w:cs="Arial"/>
                <w:sz w:val="22"/>
              </w:rPr>
            </w:pPr>
            <w:r w:rsidRPr="00575261">
              <w:rPr>
                <w:rFonts w:cs="Arial"/>
                <w:sz w:val="22"/>
              </w:rPr>
              <w:t>:</w:t>
            </w:r>
          </w:p>
        </w:tc>
        <w:tc>
          <w:tcPr>
            <w:tcW w:w="2742" w:type="dxa"/>
          </w:tcPr>
          <w:p w:rsidR="00A601E4" w:rsidRPr="00575261" w:rsidRDefault="00E608C4" w:rsidP="00C44654">
            <w:pPr>
              <w:spacing w:before="0" w:after="0" w:line="360" w:lineRule="auto"/>
              <w:jc w:val="both"/>
              <w:rPr>
                <w:rFonts w:cs="Arial"/>
                <w:sz w:val="22"/>
                <w:vertAlign w:val="subscript"/>
              </w:rPr>
            </w:pPr>
            <w:r w:rsidRPr="00575261">
              <w:rPr>
                <w:rFonts w:cs="Arial"/>
                <w:sz w:val="22"/>
                <w:lang w:val="id-ID"/>
              </w:rPr>
              <w:t xml:space="preserve">Paling sedikit ada satu </w:t>
            </w:r>
            <w:r w:rsidRPr="00575261">
              <w:rPr>
                <w:rFonts w:cs="Arial"/>
                <w:sz w:val="22"/>
              </w:rPr>
              <w:t>ρyx</w:t>
            </w:r>
            <w:r w:rsidRPr="00575261">
              <w:rPr>
                <w:rFonts w:cs="Arial"/>
                <w:sz w:val="22"/>
                <w:vertAlign w:val="subscript"/>
              </w:rPr>
              <w:t>i</w:t>
            </w:r>
            <w:r w:rsidRPr="00575261">
              <w:rPr>
                <w:rFonts w:cs="Arial"/>
                <w:sz w:val="22"/>
                <w:vertAlign w:val="subscript"/>
                <w:lang w:val="id-ID"/>
              </w:rPr>
              <w:t xml:space="preserve"> ≠ </w:t>
            </w:r>
            <w:r w:rsidRPr="00575261">
              <w:rPr>
                <w:rFonts w:cs="Arial"/>
                <w:sz w:val="22"/>
                <w:lang w:val="id-ID"/>
              </w:rPr>
              <w:t xml:space="preserve">0;  dimana i= </w:t>
            </w:r>
            <w:r w:rsidRPr="00575261">
              <w:rPr>
                <w:rFonts w:cs="Arial"/>
                <w:sz w:val="22"/>
              </w:rPr>
              <w:t>ρyx</w:t>
            </w:r>
            <w:r w:rsidR="007C2594" w:rsidRPr="00575261">
              <w:rPr>
                <w:rFonts w:cs="Arial"/>
                <w:sz w:val="22"/>
                <w:vertAlign w:val="subscript"/>
                <w:lang w:val="id-ID"/>
              </w:rPr>
              <w:t xml:space="preserve">1, </w:t>
            </w:r>
            <w:r w:rsidR="007C2594" w:rsidRPr="00575261">
              <w:rPr>
                <w:rFonts w:cs="Arial"/>
                <w:sz w:val="22"/>
              </w:rPr>
              <w:t>ρyx</w:t>
            </w:r>
            <w:r w:rsidR="007C2594" w:rsidRPr="00575261">
              <w:rPr>
                <w:rFonts w:cs="Arial"/>
                <w:sz w:val="22"/>
                <w:vertAlign w:val="subscript"/>
                <w:lang w:val="id-ID"/>
              </w:rPr>
              <w:t>2,</w:t>
            </w:r>
            <w:r w:rsidR="007C2594" w:rsidRPr="00575261">
              <w:rPr>
                <w:rFonts w:cs="Arial"/>
                <w:sz w:val="22"/>
              </w:rPr>
              <w:t xml:space="preserve"> ρyx</w:t>
            </w:r>
            <w:r w:rsidR="001C2B87" w:rsidRPr="00575261">
              <w:rPr>
                <w:rFonts w:cs="Arial"/>
                <w:sz w:val="22"/>
                <w:vertAlign w:val="subscript"/>
                <w:lang w:val="id-ID"/>
              </w:rPr>
              <w:t>3</w:t>
            </w:r>
          </w:p>
        </w:tc>
        <w:tc>
          <w:tcPr>
            <w:tcW w:w="4629" w:type="dxa"/>
          </w:tcPr>
          <w:p w:rsidR="00650B5F" w:rsidRPr="00575261" w:rsidRDefault="00A601E4" w:rsidP="00C44654">
            <w:pPr>
              <w:spacing w:before="0" w:after="0" w:line="360" w:lineRule="auto"/>
              <w:jc w:val="both"/>
              <w:rPr>
                <w:rFonts w:cs="Arial"/>
                <w:sz w:val="22"/>
              </w:rPr>
            </w:pPr>
            <w:r w:rsidRPr="00575261">
              <w:rPr>
                <w:rFonts w:cs="Arial"/>
                <w:sz w:val="22"/>
                <w:lang w:val="id-ID"/>
              </w:rPr>
              <w:t>Terdapat pengaruh</w:t>
            </w:r>
            <w:r w:rsidR="00965081" w:rsidRPr="00575261">
              <w:rPr>
                <w:rFonts w:cs="Arial"/>
                <w:color w:val="000000"/>
                <w:sz w:val="22"/>
                <w:lang w:val="id-ID"/>
              </w:rPr>
              <w:t xml:space="preserve"> Kinerja promosi</w:t>
            </w:r>
            <w:r w:rsidR="00965081" w:rsidRPr="00575261">
              <w:rPr>
                <w:rFonts w:cs="Arial"/>
                <w:color w:val="000000"/>
                <w:sz w:val="22"/>
              </w:rPr>
              <w:t>,</w:t>
            </w:r>
            <w:r w:rsidR="00965081" w:rsidRPr="00575261">
              <w:rPr>
                <w:rFonts w:cs="Arial"/>
                <w:color w:val="000000"/>
                <w:sz w:val="22"/>
                <w:lang w:val="id-ID"/>
              </w:rPr>
              <w:t xml:space="preserve"> kinerja pelayanan </w:t>
            </w:r>
            <w:r w:rsidRPr="00575261">
              <w:rPr>
                <w:rFonts w:cs="Arial"/>
                <w:sz w:val="22"/>
                <w:lang w:val="id-ID"/>
              </w:rPr>
              <w:t xml:space="preserve">dan </w:t>
            </w:r>
            <w:r w:rsidR="00965081" w:rsidRPr="00575261">
              <w:rPr>
                <w:rFonts w:cs="Arial"/>
                <w:color w:val="000000"/>
                <w:sz w:val="22"/>
                <w:lang w:val="id-ID"/>
              </w:rPr>
              <w:t xml:space="preserve">pemasaran kerelasian pelanggan </w:t>
            </w:r>
            <w:r w:rsidR="00965081" w:rsidRPr="00575261">
              <w:rPr>
                <w:rFonts w:cs="Arial"/>
                <w:color w:val="000000"/>
                <w:sz w:val="22"/>
              </w:rPr>
              <w:t>nilai pelanggan.</w:t>
            </w:r>
          </w:p>
        </w:tc>
      </w:tr>
    </w:tbl>
    <w:p w:rsidR="00A601E4" w:rsidRPr="00575261" w:rsidRDefault="00A601E4" w:rsidP="00C44654">
      <w:pPr>
        <w:pStyle w:val="Heading2"/>
        <w:spacing w:line="360" w:lineRule="auto"/>
        <w:rPr>
          <w:sz w:val="22"/>
          <w:szCs w:val="22"/>
        </w:rPr>
      </w:pPr>
      <w:bookmarkStart w:id="95" w:name="_Toc530387515"/>
      <w:bookmarkStart w:id="96" w:name="_Toc2402885"/>
      <w:r w:rsidRPr="00575261">
        <w:rPr>
          <w:sz w:val="22"/>
          <w:szCs w:val="22"/>
        </w:rPr>
        <w:t>3.6.3.2. Hipotesis Parsial 1</w:t>
      </w:r>
      <w:bookmarkEnd w:id="95"/>
      <w:bookmarkEnd w:id="9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84"/>
        <w:gridCol w:w="2268"/>
        <w:gridCol w:w="4784"/>
      </w:tblGrid>
      <w:tr w:rsidR="00A601E4" w:rsidRPr="00575261" w:rsidTr="00A601E4">
        <w:tc>
          <w:tcPr>
            <w:tcW w:w="817" w:type="dxa"/>
          </w:tcPr>
          <w:p w:rsidR="00A601E4" w:rsidRPr="00575261" w:rsidRDefault="00A601E4" w:rsidP="00C44654">
            <w:pPr>
              <w:spacing w:before="0" w:after="0" w:line="360" w:lineRule="auto"/>
              <w:jc w:val="both"/>
              <w:rPr>
                <w:rFonts w:cs="Arial"/>
                <w:sz w:val="22"/>
              </w:rPr>
            </w:pPr>
            <w:r w:rsidRPr="00575261">
              <w:rPr>
                <w:rFonts w:cs="Arial"/>
                <w:sz w:val="22"/>
              </w:rPr>
              <w:t>Ho</w:t>
            </w:r>
          </w:p>
        </w:tc>
        <w:tc>
          <w:tcPr>
            <w:tcW w:w="284" w:type="dxa"/>
          </w:tcPr>
          <w:p w:rsidR="00A601E4" w:rsidRPr="00575261" w:rsidRDefault="00A601E4" w:rsidP="00C44654">
            <w:pPr>
              <w:spacing w:before="0" w:after="0" w:line="360" w:lineRule="auto"/>
              <w:jc w:val="both"/>
              <w:rPr>
                <w:rFonts w:cs="Arial"/>
                <w:sz w:val="22"/>
              </w:rPr>
            </w:pPr>
            <w:r w:rsidRPr="00575261">
              <w:rPr>
                <w:rFonts w:cs="Arial"/>
                <w:sz w:val="22"/>
              </w:rPr>
              <w:t>:</w:t>
            </w:r>
          </w:p>
        </w:tc>
        <w:tc>
          <w:tcPr>
            <w:tcW w:w="2268" w:type="dxa"/>
          </w:tcPr>
          <w:p w:rsidR="00A601E4" w:rsidRPr="00575261" w:rsidRDefault="00A601E4" w:rsidP="00C44654">
            <w:pPr>
              <w:spacing w:before="0" w:after="0" w:line="360" w:lineRule="auto"/>
              <w:jc w:val="both"/>
              <w:rPr>
                <w:rFonts w:cs="Arial"/>
                <w:sz w:val="22"/>
              </w:rPr>
            </w:pPr>
            <w:r w:rsidRPr="00575261">
              <w:rPr>
                <w:rFonts w:cs="Arial"/>
                <w:sz w:val="22"/>
              </w:rPr>
              <w:t>ρyx</w:t>
            </w:r>
            <w:r w:rsidRPr="00575261">
              <w:rPr>
                <w:rFonts w:cs="Arial"/>
                <w:sz w:val="22"/>
                <w:vertAlign w:val="subscript"/>
              </w:rPr>
              <w:t>1</w:t>
            </w:r>
            <w:r w:rsidRPr="00575261">
              <w:rPr>
                <w:rFonts w:cs="Arial"/>
                <w:sz w:val="22"/>
              </w:rPr>
              <w:t>= 0</w:t>
            </w:r>
          </w:p>
        </w:tc>
        <w:tc>
          <w:tcPr>
            <w:tcW w:w="4784" w:type="dxa"/>
          </w:tcPr>
          <w:p w:rsidR="00A601E4" w:rsidRPr="00575261" w:rsidRDefault="00A601E4" w:rsidP="00C44654">
            <w:pPr>
              <w:spacing w:before="0" w:after="0" w:line="360" w:lineRule="auto"/>
              <w:jc w:val="both"/>
              <w:rPr>
                <w:rFonts w:cs="Arial"/>
                <w:sz w:val="22"/>
                <w:lang w:val="id-ID"/>
              </w:rPr>
            </w:pPr>
            <w:r w:rsidRPr="00575261">
              <w:rPr>
                <w:rFonts w:cs="Arial"/>
                <w:sz w:val="22"/>
                <w:lang w:val="id-ID"/>
              </w:rPr>
              <w:t xml:space="preserve">Tidak terdapat pengaruh </w:t>
            </w:r>
            <w:r w:rsidR="00965081" w:rsidRPr="00575261">
              <w:rPr>
                <w:rFonts w:cs="Arial"/>
                <w:color w:val="000000"/>
                <w:sz w:val="22"/>
                <w:lang w:val="id-ID"/>
              </w:rPr>
              <w:t>Kinerja promosi</w:t>
            </w:r>
            <w:r w:rsidR="00965081" w:rsidRPr="00575261">
              <w:rPr>
                <w:rFonts w:cs="Arial"/>
                <w:color w:val="000000"/>
                <w:sz w:val="22"/>
              </w:rPr>
              <w:t xml:space="preserve"> </w:t>
            </w:r>
            <w:r w:rsidR="00242903" w:rsidRPr="00575261">
              <w:rPr>
                <w:rFonts w:cs="Arial"/>
                <w:sz w:val="22"/>
                <w:lang w:val="id-ID"/>
              </w:rPr>
              <w:t xml:space="preserve">terhadap </w:t>
            </w:r>
            <w:r w:rsidR="00965081" w:rsidRPr="00575261">
              <w:rPr>
                <w:rFonts w:cs="Arial"/>
                <w:color w:val="000000"/>
                <w:sz w:val="22"/>
              </w:rPr>
              <w:t>nilai pelanggan.</w:t>
            </w:r>
          </w:p>
        </w:tc>
      </w:tr>
      <w:tr w:rsidR="00A601E4" w:rsidRPr="00575261" w:rsidTr="00A601E4">
        <w:tc>
          <w:tcPr>
            <w:tcW w:w="817" w:type="dxa"/>
          </w:tcPr>
          <w:p w:rsidR="00A601E4" w:rsidRPr="00575261" w:rsidRDefault="00A601E4" w:rsidP="00C44654">
            <w:pPr>
              <w:spacing w:before="0" w:after="0" w:line="360" w:lineRule="auto"/>
              <w:jc w:val="both"/>
              <w:rPr>
                <w:rFonts w:cs="Arial"/>
                <w:sz w:val="22"/>
              </w:rPr>
            </w:pPr>
            <w:r w:rsidRPr="00575261">
              <w:rPr>
                <w:rFonts w:cs="Arial"/>
                <w:sz w:val="22"/>
              </w:rPr>
              <w:t>Ha</w:t>
            </w:r>
          </w:p>
        </w:tc>
        <w:tc>
          <w:tcPr>
            <w:tcW w:w="284" w:type="dxa"/>
          </w:tcPr>
          <w:p w:rsidR="00A601E4" w:rsidRPr="00575261" w:rsidRDefault="00A601E4" w:rsidP="00C44654">
            <w:pPr>
              <w:spacing w:before="0" w:after="0" w:line="360" w:lineRule="auto"/>
              <w:jc w:val="both"/>
              <w:rPr>
                <w:rFonts w:cs="Arial"/>
                <w:sz w:val="22"/>
              </w:rPr>
            </w:pPr>
            <w:r w:rsidRPr="00575261">
              <w:rPr>
                <w:rFonts w:cs="Arial"/>
                <w:sz w:val="22"/>
              </w:rPr>
              <w:t>:</w:t>
            </w:r>
          </w:p>
        </w:tc>
        <w:tc>
          <w:tcPr>
            <w:tcW w:w="2268" w:type="dxa"/>
          </w:tcPr>
          <w:p w:rsidR="00A601E4" w:rsidRPr="00575261" w:rsidRDefault="00A601E4" w:rsidP="00C44654">
            <w:pPr>
              <w:spacing w:before="0" w:after="0" w:line="360" w:lineRule="auto"/>
              <w:jc w:val="both"/>
              <w:rPr>
                <w:rFonts w:cs="Arial"/>
                <w:sz w:val="22"/>
              </w:rPr>
            </w:pPr>
            <w:r w:rsidRPr="00575261">
              <w:rPr>
                <w:rFonts w:cs="Arial"/>
                <w:sz w:val="22"/>
              </w:rPr>
              <w:t>ρyx</w:t>
            </w:r>
            <w:r w:rsidRPr="00575261">
              <w:rPr>
                <w:rFonts w:cs="Arial"/>
                <w:sz w:val="22"/>
                <w:vertAlign w:val="subscript"/>
              </w:rPr>
              <w:t>1</w:t>
            </w:r>
            <w:r w:rsidRPr="00575261">
              <w:rPr>
                <w:rFonts w:cs="Arial"/>
                <w:sz w:val="22"/>
              </w:rPr>
              <w:t>≠ 0</w:t>
            </w:r>
          </w:p>
        </w:tc>
        <w:tc>
          <w:tcPr>
            <w:tcW w:w="4784" w:type="dxa"/>
          </w:tcPr>
          <w:p w:rsidR="00A601E4" w:rsidRPr="00575261" w:rsidRDefault="00A601E4" w:rsidP="00C44654">
            <w:pPr>
              <w:spacing w:before="0" w:after="0" w:line="360" w:lineRule="auto"/>
              <w:jc w:val="both"/>
              <w:rPr>
                <w:rFonts w:cs="Arial"/>
                <w:sz w:val="22"/>
              </w:rPr>
            </w:pPr>
            <w:r w:rsidRPr="00575261">
              <w:rPr>
                <w:rFonts w:cs="Arial"/>
                <w:sz w:val="22"/>
                <w:lang w:val="id-ID"/>
              </w:rPr>
              <w:t>Terdapat pengaruh</w:t>
            </w:r>
            <w:r w:rsidR="00965081" w:rsidRPr="00575261">
              <w:rPr>
                <w:rFonts w:cs="Arial"/>
                <w:color w:val="000000"/>
                <w:sz w:val="22"/>
                <w:lang w:val="id-ID"/>
              </w:rPr>
              <w:t xml:space="preserve"> Kinerja promosi</w:t>
            </w:r>
            <w:r w:rsidR="00965081" w:rsidRPr="00575261">
              <w:rPr>
                <w:rFonts w:cs="Arial"/>
                <w:color w:val="000000"/>
                <w:sz w:val="22"/>
              </w:rPr>
              <w:t xml:space="preserve"> </w:t>
            </w:r>
            <w:r w:rsidRPr="00575261">
              <w:rPr>
                <w:rFonts w:cs="Arial"/>
                <w:sz w:val="22"/>
                <w:lang w:val="id-ID"/>
              </w:rPr>
              <w:t xml:space="preserve">terhadap </w:t>
            </w:r>
            <w:r w:rsidR="00965081" w:rsidRPr="00575261">
              <w:rPr>
                <w:rFonts w:cs="Arial"/>
                <w:color w:val="000000"/>
                <w:sz w:val="22"/>
              </w:rPr>
              <w:t>nilai pelanggan.</w:t>
            </w:r>
          </w:p>
        </w:tc>
      </w:tr>
    </w:tbl>
    <w:p w:rsidR="00A601E4" w:rsidRPr="00575261" w:rsidRDefault="00A601E4" w:rsidP="00C44654">
      <w:pPr>
        <w:pStyle w:val="Heading2"/>
        <w:spacing w:line="360" w:lineRule="auto"/>
        <w:rPr>
          <w:sz w:val="22"/>
          <w:szCs w:val="22"/>
        </w:rPr>
      </w:pPr>
      <w:bookmarkStart w:id="97" w:name="_Toc530387516"/>
      <w:bookmarkStart w:id="98" w:name="_Toc2402886"/>
      <w:r w:rsidRPr="00575261">
        <w:rPr>
          <w:sz w:val="22"/>
          <w:szCs w:val="22"/>
        </w:rPr>
        <w:t>3.6.3.3. Hipotesis Parsial 2</w:t>
      </w:r>
      <w:bookmarkEnd w:id="97"/>
      <w:bookmarkEnd w:id="9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84"/>
        <w:gridCol w:w="2268"/>
        <w:gridCol w:w="4784"/>
      </w:tblGrid>
      <w:tr w:rsidR="00A601E4" w:rsidRPr="00575261" w:rsidTr="00A601E4">
        <w:tc>
          <w:tcPr>
            <w:tcW w:w="817" w:type="dxa"/>
          </w:tcPr>
          <w:p w:rsidR="00A601E4" w:rsidRPr="00575261" w:rsidRDefault="00A601E4" w:rsidP="00C44654">
            <w:pPr>
              <w:spacing w:before="0" w:after="0" w:line="360" w:lineRule="auto"/>
              <w:jc w:val="both"/>
              <w:rPr>
                <w:rFonts w:cs="Arial"/>
                <w:sz w:val="22"/>
              </w:rPr>
            </w:pPr>
            <w:r w:rsidRPr="00575261">
              <w:rPr>
                <w:rFonts w:cs="Arial"/>
                <w:sz w:val="22"/>
              </w:rPr>
              <w:t>Ho</w:t>
            </w:r>
          </w:p>
        </w:tc>
        <w:tc>
          <w:tcPr>
            <w:tcW w:w="284" w:type="dxa"/>
          </w:tcPr>
          <w:p w:rsidR="00A601E4" w:rsidRPr="00575261" w:rsidRDefault="00A601E4" w:rsidP="00C44654">
            <w:pPr>
              <w:spacing w:before="0" w:after="0" w:line="360" w:lineRule="auto"/>
              <w:jc w:val="both"/>
              <w:rPr>
                <w:rFonts w:cs="Arial"/>
                <w:sz w:val="22"/>
              </w:rPr>
            </w:pPr>
            <w:r w:rsidRPr="00575261">
              <w:rPr>
                <w:rFonts w:cs="Arial"/>
                <w:sz w:val="22"/>
              </w:rPr>
              <w:t>:</w:t>
            </w:r>
          </w:p>
        </w:tc>
        <w:tc>
          <w:tcPr>
            <w:tcW w:w="2268" w:type="dxa"/>
          </w:tcPr>
          <w:p w:rsidR="00A601E4" w:rsidRPr="00575261" w:rsidRDefault="00A601E4" w:rsidP="00C44654">
            <w:pPr>
              <w:spacing w:before="0" w:after="0" w:line="360" w:lineRule="auto"/>
              <w:jc w:val="both"/>
              <w:rPr>
                <w:rFonts w:cs="Arial"/>
                <w:sz w:val="22"/>
              </w:rPr>
            </w:pPr>
            <w:r w:rsidRPr="00575261">
              <w:rPr>
                <w:rFonts w:cs="Arial"/>
                <w:sz w:val="22"/>
              </w:rPr>
              <w:t xml:space="preserve"> ρyx</w:t>
            </w:r>
            <w:r w:rsidRPr="00575261">
              <w:rPr>
                <w:rFonts w:cs="Arial"/>
                <w:sz w:val="22"/>
                <w:vertAlign w:val="subscript"/>
              </w:rPr>
              <w:t>2</w:t>
            </w:r>
            <w:r w:rsidRPr="00575261">
              <w:rPr>
                <w:rFonts w:cs="Arial"/>
                <w:sz w:val="22"/>
              </w:rPr>
              <w:t>=0</w:t>
            </w:r>
          </w:p>
          <w:p w:rsidR="00A601E4" w:rsidRPr="00575261" w:rsidRDefault="00A601E4" w:rsidP="00C44654">
            <w:pPr>
              <w:spacing w:before="0" w:after="0" w:line="360" w:lineRule="auto"/>
              <w:jc w:val="both"/>
              <w:rPr>
                <w:rFonts w:cs="Arial"/>
                <w:sz w:val="22"/>
              </w:rPr>
            </w:pPr>
          </w:p>
        </w:tc>
        <w:tc>
          <w:tcPr>
            <w:tcW w:w="4784" w:type="dxa"/>
          </w:tcPr>
          <w:p w:rsidR="00A601E4" w:rsidRPr="00575261" w:rsidRDefault="00A601E4" w:rsidP="00C44654">
            <w:pPr>
              <w:spacing w:before="0" w:after="0" w:line="360" w:lineRule="auto"/>
              <w:jc w:val="both"/>
              <w:rPr>
                <w:rFonts w:cs="Arial"/>
                <w:sz w:val="22"/>
                <w:lang w:val="id-ID"/>
              </w:rPr>
            </w:pPr>
            <w:r w:rsidRPr="00575261">
              <w:rPr>
                <w:rFonts w:cs="Arial"/>
                <w:sz w:val="22"/>
                <w:lang w:val="id-ID"/>
              </w:rPr>
              <w:t xml:space="preserve">Tidak terdapat pengaruh </w:t>
            </w:r>
            <w:r w:rsidR="00965081" w:rsidRPr="00575261">
              <w:rPr>
                <w:rFonts w:cs="Arial"/>
                <w:color w:val="000000"/>
                <w:sz w:val="22"/>
                <w:lang w:val="id-ID"/>
              </w:rPr>
              <w:t xml:space="preserve">kinerja pelayanan </w:t>
            </w:r>
            <w:r w:rsidRPr="00575261">
              <w:rPr>
                <w:rFonts w:cs="Arial"/>
                <w:sz w:val="22"/>
                <w:lang w:val="id-ID"/>
              </w:rPr>
              <w:t xml:space="preserve">terhadap </w:t>
            </w:r>
            <w:r w:rsidR="00965081" w:rsidRPr="00575261">
              <w:rPr>
                <w:rFonts w:cs="Arial"/>
                <w:color w:val="000000"/>
                <w:sz w:val="22"/>
              </w:rPr>
              <w:t>nilai pelanggan.</w:t>
            </w:r>
          </w:p>
        </w:tc>
      </w:tr>
      <w:tr w:rsidR="00A601E4" w:rsidRPr="00575261" w:rsidTr="00A601E4">
        <w:tc>
          <w:tcPr>
            <w:tcW w:w="817" w:type="dxa"/>
          </w:tcPr>
          <w:p w:rsidR="00A601E4" w:rsidRPr="00575261" w:rsidRDefault="00A601E4" w:rsidP="00C44654">
            <w:pPr>
              <w:spacing w:before="0" w:after="0" w:line="360" w:lineRule="auto"/>
              <w:jc w:val="both"/>
              <w:rPr>
                <w:rFonts w:cs="Arial"/>
                <w:sz w:val="22"/>
              </w:rPr>
            </w:pPr>
            <w:r w:rsidRPr="00575261">
              <w:rPr>
                <w:rFonts w:cs="Arial"/>
                <w:sz w:val="22"/>
              </w:rPr>
              <w:t>Ha</w:t>
            </w:r>
          </w:p>
        </w:tc>
        <w:tc>
          <w:tcPr>
            <w:tcW w:w="284" w:type="dxa"/>
          </w:tcPr>
          <w:p w:rsidR="00A601E4" w:rsidRPr="00575261" w:rsidRDefault="00A601E4" w:rsidP="00C44654">
            <w:pPr>
              <w:spacing w:before="0" w:after="0" w:line="360" w:lineRule="auto"/>
              <w:jc w:val="both"/>
              <w:rPr>
                <w:rFonts w:cs="Arial"/>
                <w:sz w:val="22"/>
              </w:rPr>
            </w:pPr>
            <w:r w:rsidRPr="00575261">
              <w:rPr>
                <w:rFonts w:cs="Arial"/>
                <w:sz w:val="22"/>
              </w:rPr>
              <w:t>:</w:t>
            </w:r>
          </w:p>
        </w:tc>
        <w:tc>
          <w:tcPr>
            <w:tcW w:w="2268" w:type="dxa"/>
          </w:tcPr>
          <w:p w:rsidR="00A601E4" w:rsidRPr="00575261" w:rsidRDefault="00A601E4" w:rsidP="00C44654">
            <w:pPr>
              <w:spacing w:before="0" w:after="0" w:line="360" w:lineRule="auto"/>
              <w:jc w:val="both"/>
              <w:rPr>
                <w:rFonts w:cs="Arial"/>
                <w:sz w:val="22"/>
              </w:rPr>
            </w:pPr>
            <w:r w:rsidRPr="00575261">
              <w:rPr>
                <w:rFonts w:cs="Arial"/>
                <w:sz w:val="22"/>
              </w:rPr>
              <w:t>ρyx</w:t>
            </w:r>
            <w:r w:rsidRPr="00575261">
              <w:rPr>
                <w:rFonts w:cs="Arial"/>
                <w:sz w:val="22"/>
                <w:vertAlign w:val="subscript"/>
              </w:rPr>
              <w:t>2</w:t>
            </w:r>
            <w:r w:rsidRPr="00575261">
              <w:rPr>
                <w:rFonts w:cs="Arial"/>
                <w:sz w:val="22"/>
              </w:rPr>
              <w:t xml:space="preserve"> ≠ 0</w:t>
            </w:r>
          </w:p>
          <w:p w:rsidR="00A601E4" w:rsidRPr="00575261" w:rsidRDefault="00A601E4" w:rsidP="00C44654">
            <w:pPr>
              <w:spacing w:before="0" w:after="0" w:line="360" w:lineRule="auto"/>
              <w:jc w:val="both"/>
              <w:rPr>
                <w:rFonts w:cs="Arial"/>
                <w:sz w:val="22"/>
              </w:rPr>
            </w:pPr>
          </w:p>
        </w:tc>
        <w:tc>
          <w:tcPr>
            <w:tcW w:w="4784" w:type="dxa"/>
          </w:tcPr>
          <w:p w:rsidR="00A601E4" w:rsidRPr="00575261" w:rsidRDefault="00A601E4" w:rsidP="00C44654">
            <w:pPr>
              <w:spacing w:before="0" w:after="0" w:line="360" w:lineRule="auto"/>
              <w:jc w:val="both"/>
              <w:rPr>
                <w:rFonts w:cs="Arial"/>
                <w:sz w:val="22"/>
              </w:rPr>
            </w:pPr>
            <w:r w:rsidRPr="00575261">
              <w:rPr>
                <w:rFonts w:cs="Arial"/>
                <w:sz w:val="22"/>
                <w:lang w:val="id-ID"/>
              </w:rPr>
              <w:t xml:space="preserve">Terdapat pengaruh  </w:t>
            </w:r>
            <w:r w:rsidR="00965081" w:rsidRPr="00575261">
              <w:rPr>
                <w:rFonts w:cs="Arial"/>
                <w:color w:val="000000"/>
                <w:sz w:val="22"/>
                <w:lang w:val="id-ID"/>
              </w:rPr>
              <w:t xml:space="preserve">kinerja pelayanan </w:t>
            </w:r>
            <w:r w:rsidRPr="00575261">
              <w:rPr>
                <w:rFonts w:cs="Arial"/>
                <w:sz w:val="22"/>
                <w:lang w:val="id-ID"/>
              </w:rPr>
              <w:t xml:space="preserve"> </w:t>
            </w:r>
            <w:r w:rsidRPr="00575261">
              <w:rPr>
                <w:rFonts w:cs="Arial"/>
                <w:sz w:val="22"/>
              </w:rPr>
              <w:t xml:space="preserve">terhadap </w:t>
            </w:r>
            <w:r w:rsidR="00965081" w:rsidRPr="00575261">
              <w:rPr>
                <w:rFonts w:cs="Arial"/>
                <w:color w:val="000000"/>
                <w:sz w:val="22"/>
              </w:rPr>
              <w:t>nilai pelanggan.</w:t>
            </w:r>
          </w:p>
        </w:tc>
      </w:tr>
    </w:tbl>
    <w:p w:rsidR="00A601E4" w:rsidRPr="00575261" w:rsidRDefault="00A601E4" w:rsidP="00C44654">
      <w:pPr>
        <w:pStyle w:val="Heading2"/>
        <w:spacing w:line="360" w:lineRule="auto"/>
        <w:rPr>
          <w:sz w:val="22"/>
          <w:szCs w:val="22"/>
        </w:rPr>
      </w:pPr>
      <w:bookmarkStart w:id="99" w:name="_Toc530387517"/>
      <w:bookmarkStart w:id="100" w:name="_Toc2402887"/>
      <w:r w:rsidRPr="00575261">
        <w:rPr>
          <w:sz w:val="22"/>
          <w:szCs w:val="22"/>
        </w:rPr>
        <w:t>3.6.3.4. Hipotesis Parsial 3</w:t>
      </w:r>
      <w:bookmarkEnd w:id="99"/>
      <w:bookmarkEnd w:id="10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84"/>
        <w:gridCol w:w="2268"/>
        <w:gridCol w:w="4784"/>
      </w:tblGrid>
      <w:tr w:rsidR="00A601E4" w:rsidRPr="00575261" w:rsidTr="00A601E4">
        <w:tc>
          <w:tcPr>
            <w:tcW w:w="817" w:type="dxa"/>
          </w:tcPr>
          <w:p w:rsidR="00A601E4" w:rsidRPr="00575261" w:rsidRDefault="00A601E4" w:rsidP="00C44654">
            <w:pPr>
              <w:spacing w:before="0" w:after="0" w:line="360" w:lineRule="auto"/>
              <w:jc w:val="both"/>
              <w:rPr>
                <w:rFonts w:cs="Arial"/>
                <w:sz w:val="22"/>
              </w:rPr>
            </w:pPr>
            <w:r w:rsidRPr="00575261">
              <w:rPr>
                <w:rFonts w:cs="Arial"/>
                <w:sz w:val="22"/>
              </w:rPr>
              <w:t>Ho</w:t>
            </w:r>
          </w:p>
        </w:tc>
        <w:tc>
          <w:tcPr>
            <w:tcW w:w="284" w:type="dxa"/>
          </w:tcPr>
          <w:p w:rsidR="00A601E4" w:rsidRPr="00575261" w:rsidRDefault="00A601E4" w:rsidP="00C44654">
            <w:pPr>
              <w:spacing w:before="0" w:after="0" w:line="360" w:lineRule="auto"/>
              <w:jc w:val="both"/>
              <w:rPr>
                <w:rFonts w:cs="Arial"/>
                <w:sz w:val="22"/>
              </w:rPr>
            </w:pPr>
            <w:r w:rsidRPr="00575261">
              <w:rPr>
                <w:rFonts w:cs="Arial"/>
                <w:sz w:val="22"/>
              </w:rPr>
              <w:t>:</w:t>
            </w:r>
          </w:p>
        </w:tc>
        <w:tc>
          <w:tcPr>
            <w:tcW w:w="2268" w:type="dxa"/>
          </w:tcPr>
          <w:p w:rsidR="00A601E4" w:rsidRPr="00575261" w:rsidRDefault="00A601E4" w:rsidP="00C44654">
            <w:pPr>
              <w:spacing w:before="0" w:after="0" w:line="360" w:lineRule="auto"/>
              <w:jc w:val="both"/>
              <w:rPr>
                <w:rFonts w:cs="Arial"/>
                <w:sz w:val="22"/>
              </w:rPr>
            </w:pPr>
            <w:r w:rsidRPr="00575261">
              <w:rPr>
                <w:rFonts w:cs="Arial"/>
                <w:sz w:val="22"/>
              </w:rPr>
              <w:t>ρyx</w:t>
            </w:r>
            <w:r w:rsidRPr="00575261">
              <w:rPr>
                <w:rFonts w:cs="Arial"/>
                <w:sz w:val="22"/>
                <w:vertAlign w:val="subscript"/>
              </w:rPr>
              <w:t>3</w:t>
            </w:r>
            <w:r w:rsidRPr="00575261">
              <w:rPr>
                <w:rFonts w:cs="Arial"/>
                <w:sz w:val="22"/>
              </w:rPr>
              <w:t>= 0</w:t>
            </w:r>
          </w:p>
          <w:p w:rsidR="00A601E4" w:rsidRPr="00575261" w:rsidRDefault="00A601E4" w:rsidP="00C44654">
            <w:pPr>
              <w:spacing w:before="0" w:after="0" w:line="360" w:lineRule="auto"/>
              <w:jc w:val="both"/>
              <w:rPr>
                <w:rFonts w:cs="Arial"/>
                <w:sz w:val="22"/>
              </w:rPr>
            </w:pPr>
          </w:p>
        </w:tc>
        <w:tc>
          <w:tcPr>
            <w:tcW w:w="4784" w:type="dxa"/>
          </w:tcPr>
          <w:p w:rsidR="00A601E4" w:rsidRPr="00575261" w:rsidRDefault="00A601E4" w:rsidP="00C44654">
            <w:pPr>
              <w:spacing w:before="0" w:after="0" w:line="360" w:lineRule="auto"/>
              <w:jc w:val="both"/>
              <w:rPr>
                <w:rFonts w:cs="Arial"/>
                <w:sz w:val="22"/>
                <w:lang w:val="id-ID"/>
              </w:rPr>
            </w:pPr>
            <w:r w:rsidRPr="00575261">
              <w:rPr>
                <w:rFonts w:cs="Arial"/>
                <w:sz w:val="22"/>
                <w:lang w:val="id-ID"/>
              </w:rPr>
              <w:t xml:space="preserve">Tidak terdapat pengaruh </w:t>
            </w:r>
            <w:r w:rsidR="00965081" w:rsidRPr="00575261">
              <w:rPr>
                <w:rFonts w:cs="Arial"/>
                <w:color w:val="000000"/>
                <w:sz w:val="22"/>
                <w:lang w:val="id-ID"/>
              </w:rPr>
              <w:t xml:space="preserve">pemasaran kerelasian pelanggan </w:t>
            </w:r>
            <w:r w:rsidR="00242903" w:rsidRPr="00575261">
              <w:rPr>
                <w:rFonts w:cs="Arial"/>
                <w:sz w:val="22"/>
                <w:lang w:val="id-ID"/>
              </w:rPr>
              <w:t xml:space="preserve">terhadap </w:t>
            </w:r>
            <w:r w:rsidR="00965081" w:rsidRPr="00575261">
              <w:rPr>
                <w:rFonts w:cs="Arial"/>
                <w:color w:val="000000"/>
                <w:sz w:val="22"/>
              </w:rPr>
              <w:t>nilai pelanggan.</w:t>
            </w:r>
          </w:p>
        </w:tc>
      </w:tr>
      <w:tr w:rsidR="00A601E4" w:rsidRPr="00575261" w:rsidTr="00A601E4">
        <w:tc>
          <w:tcPr>
            <w:tcW w:w="817" w:type="dxa"/>
          </w:tcPr>
          <w:p w:rsidR="00A601E4" w:rsidRPr="00575261" w:rsidRDefault="00A601E4" w:rsidP="00C44654">
            <w:pPr>
              <w:spacing w:before="0" w:after="0" w:line="360" w:lineRule="auto"/>
              <w:jc w:val="both"/>
              <w:rPr>
                <w:rFonts w:cs="Arial"/>
                <w:sz w:val="22"/>
              </w:rPr>
            </w:pPr>
            <w:r w:rsidRPr="00575261">
              <w:rPr>
                <w:rFonts w:cs="Arial"/>
                <w:sz w:val="22"/>
              </w:rPr>
              <w:t>Ha</w:t>
            </w:r>
          </w:p>
        </w:tc>
        <w:tc>
          <w:tcPr>
            <w:tcW w:w="284" w:type="dxa"/>
          </w:tcPr>
          <w:p w:rsidR="00A601E4" w:rsidRPr="00575261" w:rsidRDefault="00A601E4" w:rsidP="00C44654">
            <w:pPr>
              <w:spacing w:before="0" w:after="0" w:line="360" w:lineRule="auto"/>
              <w:jc w:val="both"/>
              <w:rPr>
                <w:rFonts w:cs="Arial"/>
                <w:sz w:val="22"/>
              </w:rPr>
            </w:pPr>
            <w:r w:rsidRPr="00575261">
              <w:rPr>
                <w:rFonts w:cs="Arial"/>
                <w:sz w:val="22"/>
              </w:rPr>
              <w:t>:</w:t>
            </w:r>
          </w:p>
        </w:tc>
        <w:tc>
          <w:tcPr>
            <w:tcW w:w="2268" w:type="dxa"/>
          </w:tcPr>
          <w:p w:rsidR="00A601E4" w:rsidRPr="00575261" w:rsidRDefault="00A601E4" w:rsidP="00C44654">
            <w:pPr>
              <w:spacing w:before="0" w:after="0" w:line="360" w:lineRule="auto"/>
              <w:jc w:val="both"/>
              <w:rPr>
                <w:rFonts w:cs="Arial"/>
                <w:sz w:val="22"/>
              </w:rPr>
            </w:pPr>
            <w:r w:rsidRPr="00575261">
              <w:rPr>
                <w:rFonts w:cs="Arial"/>
                <w:sz w:val="22"/>
              </w:rPr>
              <w:t>ρyx</w:t>
            </w:r>
            <w:r w:rsidRPr="00575261">
              <w:rPr>
                <w:rFonts w:cs="Arial"/>
                <w:sz w:val="22"/>
                <w:vertAlign w:val="subscript"/>
              </w:rPr>
              <w:t>3</w:t>
            </w:r>
            <w:r w:rsidRPr="00575261">
              <w:rPr>
                <w:rFonts w:cs="Arial"/>
                <w:sz w:val="22"/>
              </w:rPr>
              <w:t>≠ 0</w:t>
            </w:r>
          </w:p>
          <w:p w:rsidR="00A601E4" w:rsidRPr="00575261" w:rsidRDefault="00A601E4" w:rsidP="00C44654">
            <w:pPr>
              <w:spacing w:before="0" w:after="0" w:line="360" w:lineRule="auto"/>
              <w:jc w:val="both"/>
              <w:rPr>
                <w:rFonts w:cs="Arial"/>
                <w:sz w:val="22"/>
              </w:rPr>
            </w:pPr>
          </w:p>
        </w:tc>
        <w:tc>
          <w:tcPr>
            <w:tcW w:w="4784" w:type="dxa"/>
          </w:tcPr>
          <w:p w:rsidR="00A601E4" w:rsidRPr="00575261" w:rsidRDefault="00A601E4" w:rsidP="00C44654">
            <w:pPr>
              <w:spacing w:before="0" w:after="0" w:line="360" w:lineRule="auto"/>
              <w:jc w:val="both"/>
              <w:rPr>
                <w:rFonts w:cs="Arial"/>
                <w:sz w:val="22"/>
              </w:rPr>
            </w:pPr>
            <w:r w:rsidRPr="00575261">
              <w:rPr>
                <w:rFonts w:cs="Arial"/>
                <w:sz w:val="22"/>
                <w:lang w:val="id-ID"/>
              </w:rPr>
              <w:t xml:space="preserve">Terdapat pengaruh </w:t>
            </w:r>
            <w:r w:rsidR="00965081" w:rsidRPr="00575261">
              <w:rPr>
                <w:rFonts w:cs="Arial"/>
                <w:color w:val="000000"/>
                <w:sz w:val="22"/>
                <w:lang w:val="id-ID"/>
              </w:rPr>
              <w:t xml:space="preserve">pemasaran kerelasian pelanggan </w:t>
            </w:r>
            <w:r w:rsidRPr="00575261">
              <w:rPr>
                <w:rFonts w:cs="Arial"/>
                <w:sz w:val="22"/>
                <w:lang w:val="id-ID"/>
              </w:rPr>
              <w:t xml:space="preserve">terhadap </w:t>
            </w:r>
            <w:r w:rsidR="00965081" w:rsidRPr="00575261">
              <w:rPr>
                <w:rFonts w:cs="Arial"/>
                <w:color w:val="000000"/>
                <w:sz w:val="22"/>
              </w:rPr>
              <w:t>nilai pelanggan.</w:t>
            </w:r>
          </w:p>
        </w:tc>
      </w:tr>
    </w:tbl>
    <w:p w:rsidR="00A601E4" w:rsidRPr="00575261" w:rsidRDefault="00A601E4" w:rsidP="00C44654">
      <w:pPr>
        <w:pStyle w:val="Heading2"/>
        <w:spacing w:line="360" w:lineRule="auto"/>
        <w:rPr>
          <w:sz w:val="22"/>
          <w:szCs w:val="22"/>
        </w:rPr>
      </w:pPr>
      <w:bookmarkStart w:id="101" w:name="_Toc530387518"/>
      <w:bookmarkStart w:id="102" w:name="_Toc2402888"/>
      <w:r w:rsidRPr="00575261">
        <w:rPr>
          <w:sz w:val="22"/>
          <w:szCs w:val="22"/>
        </w:rPr>
        <w:t>3.6.3.5. Hipotesis Parsial 4</w:t>
      </w:r>
      <w:bookmarkEnd w:id="101"/>
      <w:bookmarkEnd w:id="102"/>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284"/>
        <w:gridCol w:w="2203"/>
        <w:gridCol w:w="4635"/>
      </w:tblGrid>
      <w:tr w:rsidR="00A601E4" w:rsidRPr="00575261" w:rsidTr="00A601E4">
        <w:tc>
          <w:tcPr>
            <w:tcW w:w="805" w:type="dxa"/>
          </w:tcPr>
          <w:p w:rsidR="00A601E4" w:rsidRPr="00575261" w:rsidRDefault="00A601E4" w:rsidP="00C44654">
            <w:pPr>
              <w:spacing w:before="0" w:after="0" w:line="360" w:lineRule="auto"/>
              <w:jc w:val="both"/>
              <w:rPr>
                <w:rFonts w:cs="Arial"/>
                <w:sz w:val="22"/>
              </w:rPr>
            </w:pPr>
            <w:bookmarkStart w:id="103" w:name="_Toc506134548"/>
            <w:bookmarkStart w:id="104" w:name="_Toc506434396"/>
            <w:bookmarkStart w:id="105" w:name="_Toc506597333"/>
            <w:bookmarkStart w:id="106" w:name="_Toc512917090"/>
            <w:r w:rsidRPr="00575261">
              <w:rPr>
                <w:rFonts w:cs="Arial"/>
                <w:sz w:val="22"/>
              </w:rPr>
              <w:t>Ho</w:t>
            </w:r>
          </w:p>
        </w:tc>
        <w:tc>
          <w:tcPr>
            <w:tcW w:w="284" w:type="dxa"/>
          </w:tcPr>
          <w:p w:rsidR="00A601E4" w:rsidRPr="00575261" w:rsidRDefault="00A601E4" w:rsidP="00C44654">
            <w:pPr>
              <w:spacing w:before="0" w:after="0" w:line="360" w:lineRule="auto"/>
              <w:jc w:val="both"/>
              <w:rPr>
                <w:rFonts w:cs="Arial"/>
                <w:sz w:val="22"/>
              </w:rPr>
            </w:pPr>
            <w:r w:rsidRPr="00575261">
              <w:rPr>
                <w:rFonts w:cs="Arial"/>
                <w:sz w:val="22"/>
              </w:rPr>
              <w:t>:</w:t>
            </w:r>
          </w:p>
        </w:tc>
        <w:tc>
          <w:tcPr>
            <w:tcW w:w="2203" w:type="dxa"/>
          </w:tcPr>
          <w:p w:rsidR="00A601E4" w:rsidRPr="00575261" w:rsidRDefault="00A601E4" w:rsidP="00C44654">
            <w:pPr>
              <w:spacing w:before="0" w:after="0" w:line="360" w:lineRule="auto"/>
              <w:jc w:val="both"/>
              <w:rPr>
                <w:rFonts w:cs="Arial"/>
                <w:sz w:val="22"/>
              </w:rPr>
            </w:pPr>
            <w:r w:rsidRPr="00575261">
              <w:rPr>
                <w:rFonts w:cs="Arial"/>
                <w:sz w:val="22"/>
              </w:rPr>
              <w:t>ρzy= 0</w:t>
            </w:r>
          </w:p>
          <w:p w:rsidR="00A601E4" w:rsidRPr="00575261" w:rsidRDefault="00A601E4" w:rsidP="00C44654">
            <w:pPr>
              <w:spacing w:before="0" w:after="0" w:line="360" w:lineRule="auto"/>
              <w:jc w:val="both"/>
              <w:rPr>
                <w:rFonts w:cs="Arial"/>
                <w:sz w:val="22"/>
              </w:rPr>
            </w:pPr>
          </w:p>
        </w:tc>
        <w:tc>
          <w:tcPr>
            <w:tcW w:w="4635" w:type="dxa"/>
          </w:tcPr>
          <w:p w:rsidR="00A601E4" w:rsidRPr="00575261" w:rsidRDefault="00A601E4" w:rsidP="00C44654">
            <w:pPr>
              <w:spacing w:before="0" w:after="0" w:line="360" w:lineRule="auto"/>
              <w:jc w:val="both"/>
              <w:rPr>
                <w:rFonts w:cs="Arial"/>
                <w:sz w:val="22"/>
              </w:rPr>
            </w:pPr>
            <w:r w:rsidRPr="00575261">
              <w:rPr>
                <w:rFonts w:cs="Arial"/>
                <w:sz w:val="22"/>
                <w:lang w:val="id-ID"/>
              </w:rPr>
              <w:t xml:space="preserve">Tidak terdapat pengaruh </w:t>
            </w:r>
            <w:r w:rsidR="00965081" w:rsidRPr="00575261">
              <w:rPr>
                <w:rFonts w:cs="Arial"/>
                <w:color w:val="000000"/>
                <w:sz w:val="22"/>
              </w:rPr>
              <w:t>nilai pelanggan.</w:t>
            </w:r>
            <w:r w:rsidRPr="00575261">
              <w:rPr>
                <w:rFonts w:cs="Arial"/>
                <w:sz w:val="22"/>
                <w:lang w:val="id-ID"/>
              </w:rPr>
              <w:t xml:space="preserve"> terhadap </w:t>
            </w:r>
            <w:r w:rsidR="00965081" w:rsidRPr="00575261">
              <w:rPr>
                <w:rFonts w:cs="Arial"/>
                <w:color w:val="000000"/>
                <w:sz w:val="22"/>
              </w:rPr>
              <w:t>kepercayaan pelanggan</w:t>
            </w:r>
          </w:p>
        </w:tc>
      </w:tr>
      <w:tr w:rsidR="00A601E4" w:rsidRPr="00575261" w:rsidTr="00A601E4">
        <w:tc>
          <w:tcPr>
            <w:tcW w:w="805" w:type="dxa"/>
          </w:tcPr>
          <w:p w:rsidR="00A601E4" w:rsidRPr="00575261" w:rsidRDefault="00A601E4" w:rsidP="00C44654">
            <w:pPr>
              <w:spacing w:before="0" w:after="0" w:line="360" w:lineRule="auto"/>
              <w:jc w:val="both"/>
              <w:rPr>
                <w:rFonts w:cs="Arial"/>
                <w:sz w:val="22"/>
              </w:rPr>
            </w:pPr>
          </w:p>
        </w:tc>
        <w:tc>
          <w:tcPr>
            <w:tcW w:w="284" w:type="dxa"/>
          </w:tcPr>
          <w:p w:rsidR="00A601E4" w:rsidRPr="00575261" w:rsidRDefault="00A601E4" w:rsidP="00C44654">
            <w:pPr>
              <w:spacing w:before="0" w:after="0" w:line="360" w:lineRule="auto"/>
              <w:jc w:val="both"/>
              <w:rPr>
                <w:rFonts w:cs="Arial"/>
                <w:sz w:val="22"/>
              </w:rPr>
            </w:pPr>
          </w:p>
        </w:tc>
        <w:tc>
          <w:tcPr>
            <w:tcW w:w="2203" w:type="dxa"/>
          </w:tcPr>
          <w:p w:rsidR="00A601E4" w:rsidRPr="00575261" w:rsidRDefault="00A601E4" w:rsidP="00C44654">
            <w:pPr>
              <w:spacing w:before="0" w:after="0" w:line="360" w:lineRule="auto"/>
              <w:jc w:val="both"/>
              <w:rPr>
                <w:rFonts w:cs="Arial"/>
                <w:sz w:val="22"/>
              </w:rPr>
            </w:pPr>
          </w:p>
        </w:tc>
        <w:tc>
          <w:tcPr>
            <w:tcW w:w="4635" w:type="dxa"/>
          </w:tcPr>
          <w:p w:rsidR="00A601E4" w:rsidRPr="00575261" w:rsidRDefault="00A601E4" w:rsidP="00C44654">
            <w:pPr>
              <w:spacing w:before="0" w:after="0" w:line="360" w:lineRule="auto"/>
              <w:jc w:val="both"/>
              <w:rPr>
                <w:rFonts w:cs="Arial"/>
                <w:sz w:val="22"/>
                <w:lang w:val="id-ID"/>
              </w:rPr>
            </w:pPr>
          </w:p>
        </w:tc>
      </w:tr>
      <w:tr w:rsidR="00A601E4" w:rsidRPr="00575261" w:rsidTr="00A601E4">
        <w:tc>
          <w:tcPr>
            <w:tcW w:w="805" w:type="dxa"/>
          </w:tcPr>
          <w:p w:rsidR="00A601E4" w:rsidRPr="00575261" w:rsidRDefault="00A601E4" w:rsidP="00C44654">
            <w:pPr>
              <w:spacing w:before="0" w:after="0" w:line="360" w:lineRule="auto"/>
              <w:jc w:val="both"/>
              <w:rPr>
                <w:rFonts w:cs="Arial"/>
                <w:sz w:val="22"/>
              </w:rPr>
            </w:pPr>
            <w:r w:rsidRPr="00575261">
              <w:rPr>
                <w:rFonts w:cs="Arial"/>
                <w:sz w:val="22"/>
              </w:rPr>
              <w:t>Ha</w:t>
            </w:r>
          </w:p>
        </w:tc>
        <w:tc>
          <w:tcPr>
            <w:tcW w:w="284" w:type="dxa"/>
          </w:tcPr>
          <w:p w:rsidR="00A601E4" w:rsidRPr="00575261" w:rsidRDefault="00A601E4" w:rsidP="00C44654">
            <w:pPr>
              <w:spacing w:before="0" w:after="0" w:line="360" w:lineRule="auto"/>
              <w:jc w:val="both"/>
              <w:rPr>
                <w:rFonts w:cs="Arial"/>
                <w:sz w:val="22"/>
              </w:rPr>
            </w:pPr>
            <w:r w:rsidRPr="00575261">
              <w:rPr>
                <w:rFonts w:cs="Arial"/>
                <w:sz w:val="22"/>
              </w:rPr>
              <w:t>:</w:t>
            </w:r>
          </w:p>
        </w:tc>
        <w:tc>
          <w:tcPr>
            <w:tcW w:w="2203" w:type="dxa"/>
          </w:tcPr>
          <w:p w:rsidR="00A601E4" w:rsidRPr="00575261" w:rsidRDefault="00A601E4" w:rsidP="00C44654">
            <w:pPr>
              <w:spacing w:before="0" w:after="0" w:line="360" w:lineRule="auto"/>
              <w:jc w:val="both"/>
              <w:rPr>
                <w:rFonts w:cs="Arial"/>
                <w:sz w:val="22"/>
              </w:rPr>
            </w:pPr>
            <w:r w:rsidRPr="00575261">
              <w:rPr>
                <w:rFonts w:cs="Arial"/>
                <w:sz w:val="22"/>
              </w:rPr>
              <w:t>ρzy≠ 0</w:t>
            </w:r>
          </w:p>
          <w:p w:rsidR="00A601E4" w:rsidRPr="00575261" w:rsidRDefault="00A601E4" w:rsidP="00C44654">
            <w:pPr>
              <w:spacing w:before="0" w:after="0" w:line="360" w:lineRule="auto"/>
              <w:jc w:val="both"/>
              <w:rPr>
                <w:rFonts w:cs="Arial"/>
                <w:sz w:val="22"/>
              </w:rPr>
            </w:pPr>
          </w:p>
        </w:tc>
        <w:tc>
          <w:tcPr>
            <w:tcW w:w="4635" w:type="dxa"/>
          </w:tcPr>
          <w:p w:rsidR="00A601E4" w:rsidRPr="00575261" w:rsidRDefault="00A601E4" w:rsidP="00C44654">
            <w:pPr>
              <w:spacing w:before="0" w:after="0" w:line="360" w:lineRule="auto"/>
              <w:jc w:val="both"/>
              <w:rPr>
                <w:rFonts w:cs="Arial"/>
                <w:sz w:val="22"/>
              </w:rPr>
            </w:pPr>
            <w:r w:rsidRPr="00575261">
              <w:rPr>
                <w:rFonts w:cs="Arial"/>
                <w:sz w:val="22"/>
                <w:lang w:val="id-ID"/>
              </w:rPr>
              <w:t xml:space="preserve">Terdapat pengaruh </w:t>
            </w:r>
            <w:r w:rsidR="00965081" w:rsidRPr="00575261">
              <w:rPr>
                <w:rFonts w:cs="Arial"/>
                <w:color w:val="000000"/>
                <w:sz w:val="22"/>
              </w:rPr>
              <w:t>nilai pelanggan.</w:t>
            </w:r>
            <w:r w:rsidRPr="00575261">
              <w:rPr>
                <w:rFonts w:cs="Arial"/>
                <w:sz w:val="22"/>
                <w:lang w:val="id-ID"/>
              </w:rPr>
              <w:t xml:space="preserve">terhadap </w:t>
            </w:r>
            <w:r w:rsidR="00965081" w:rsidRPr="00575261">
              <w:rPr>
                <w:rFonts w:cs="Arial"/>
                <w:color w:val="000000"/>
                <w:sz w:val="22"/>
              </w:rPr>
              <w:t>kepercayaan pelanggan</w:t>
            </w:r>
          </w:p>
        </w:tc>
      </w:tr>
    </w:tbl>
    <w:p w:rsidR="00A601E4" w:rsidRPr="009B727C" w:rsidRDefault="00B75D3C" w:rsidP="00C44654">
      <w:pPr>
        <w:pStyle w:val="Heading2"/>
        <w:spacing w:line="360" w:lineRule="auto"/>
      </w:pPr>
      <w:bookmarkStart w:id="107" w:name="_Toc506134549"/>
      <w:bookmarkStart w:id="108" w:name="_Toc506434397"/>
      <w:bookmarkStart w:id="109" w:name="_Toc506597334"/>
      <w:bookmarkStart w:id="110" w:name="_Toc512917091"/>
      <w:bookmarkStart w:id="111" w:name="_Toc530387523"/>
      <w:bookmarkStart w:id="112" w:name="_Toc2402889"/>
      <w:bookmarkEnd w:id="103"/>
      <w:bookmarkEnd w:id="104"/>
      <w:bookmarkEnd w:id="105"/>
      <w:bookmarkEnd w:id="106"/>
      <w:r w:rsidRPr="009B727C">
        <w:t>3.6.4</w:t>
      </w:r>
      <w:r w:rsidR="00A601E4" w:rsidRPr="009B727C">
        <w:t>. Analisis Diskriptif dan Induktif / Verifikatif</w:t>
      </w:r>
      <w:bookmarkEnd w:id="107"/>
      <w:bookmarkEnd w:id="108"/>
      <w:bookmarkEnd w:id="109"/>
      <w:bookmarkEnd w:id="110"/>
      <w:bookmarkEnd w:id="111"/>
      <w:bookmarkEnd w:id="112"/>
    </w:p>
    <w:p w:rsidR="00A601E4" w:rsidRPr="009B727C" w:rsidRDefault="00A601E4" w:rsidP="00C44654">
      <w:pPr>
        <w:spacing w:before="0" w:after="0" w:line="360" w:lineRule="auto"/>
        <w:jc w:val="both"/>
        <w:rPr>
          <w:rFonts w:cs="Arial"/>
          <w:szCs w:val="24"/>
          <w:lang w:val="id-ID"/>
        </w:rPr>
      </w:pPr>
      <w:r w:rsidRPr="009B727C">
        <w:rPr>
          <w:rFonts w:cs="Arial"/>
          <w:szCs w:val="24"/>
          <w:lang w:val="id-ID"/>
        </w:rPr>
        <w:t xml:space="preserve">Penelitian ini akan menggunakan analisis deskriptif untuk menjelaskan hasil penelitian, serta menggunakan analisis induktif.Menurut Nuryaman (2015: 118) analisis deskriptif adalah kegiatan memberikan deskripsi mengenai karakteristik </w:t>
      </w:r>
      <w:r w:rsidRPr="009B727C">
        <w:rPr>
          <w:rFonts w:cs="Arial"/>
          <w:szCs w:val="24"/>
          <w:lang w:val="id-ID"/>
        </w:rPr>
        <w:lastRenderedPageBreak/>
        <w:t xml:space="preserve">variabel penelitian yang sedang diamati serta data demografi responden. Pada uji deskriptif di bab IV akan disajikan nilai minimal, nilai maksimal , nilai rata-rata dan nilai standar deviasi dari variabel </w:t>
      </w:r>
      <w:r w:rsidR="00CC5F6D">
        <w:rPr>
          <w:rFonts w:cs="Arial"/>
          <w:color w:val="000000"/>
          <w:lang w:val="id-ID"/>
        </w:rPr>
        <w:t>Kinerja promosi</w:t>
      </w:r>
      <w:r w:rsidRPr="009B727C">
        <w:rPr>
          <w:rFonts w:cs="Arial"/>
          <w:szCs w:val="24"/>
          <w:lang w:val="id-ID"/>
        </w:rPr>
        <w:t xml:space="preserve">, </w:t>
      </w:r>
      <w:r w:rsidR="00CC5F6D">
        <w:rPr>
          <w:rFonts w:cs="Arial"/>
          <w:color w:val="000000"/>
          <w:lang w:val="id-ID"/>
        </w:rPr>
        <w:t>kinerja pelayanan</w:t>
      </w:r>
      <w:r w:rsidRPr="009B727C">
        <w:rPr>
          <w:rFonts w:cs="Arial"/>
          <w:szCs w:val="24"/>
          <w:lang w:val="id-ID"/>
        </w:rPr>
        <w:t xml:space="preserve">, </w:t>
      </w:r>
      <w:r w:rsidR="00CC5F6D">
        <w:rPr>
          <w:rFonts w:cs="Arial"/>
          <w:color w:val="000000"/>
          <w:lang w:val="id-ID"/>
        </w:rPr>
        <w:t>pemasaran kerelasian pelanggan</w:t>
      </w:r>
      <w:r w:rsidRPr="009B727C">
        <w:rPr>
          <w:rFonts w:cs="Arial"/>
          <w:szCs w:val="24"/>
          <w:lang w:val="id-ID"/>
        </w:rPr>
        <w:t xml:space="preserve">, </w:t>
      </w:r>
      <w:r w:rsidR="00CC5F6D">
        <w:rPr>
          <w:rFonts w:cs="Arial"/>
          <w:color w:val="000000"/>
        </w:rPr>
        <w:t>nilai pelanggan.</w:t>
      </w:r>
      <w:r w:rsidRPr="009B727C">
        <w:rPr>
          <w:rFonts w:cs="Arial"/>
          <w:szCs w:val="24"/>
          <w:lang w:val="id-ID"/>
        </w:rPr>
        <w:t xml:space="preserve"> dan </w:t>
      </w:r>
      <w:r w:rsidR="00CC5F6D">
        <w:rPr>
          <w:rFonts w:cs="Arial"/>
          <w:color w:val="000000"/>
        </w:rPr>
        <w:t>kepercayaan pelanggan</w:t>
      </w:r>
      <w:r w:rsidRPr="009B727C">
        <w:rPr>
          <w:rFonts w:cs="Arial"/>
          <w:szCs w:val="24"/>
          <w:lang w:val="id-ID"/>
        </w:rPr>
        <w:t>.Menurut Sugiyono (2016: 201) analisis induktif adalah teknik statistik yang digunakan untuk menganalisis data sampel, ditarik kesimpulan, hasil kesimpulann</w:t>
      </w:r>
      <w:r w:rsidR="007A20DC">
        <w:rPr>
          <w:rFonts w:cs="Arial"/>
          <w:szCs w:val="24"/>
          <w:lang w:val="id-ID"/>
        </w:rPr>
        <w:t>ya diberlakukan untuk populasi</w:t>
      </w:r>
      <w:r w:rsidR="007A20DC">
        <w:rPr>
          <w:rFonts w:cs="Arial"/>
          <w:szCs w:val="24"/>
        </w:rPr>
        <w:t xml:space="preserve">. </w:t>
      </w:r>
      <w:r w:rsidRPr="009B727C">
        <w:rPr>
          <w:rFonts w:cs="Arial"/>
          <w:szCs w:val="24"/>
          <w:lang w:val="id-ID"/>
        </w:rPr>
        <w:t>Teknik ini merupakan teknik statistik yang cocok digunakan bila sampel diambil dari populasi yang jelas dan teknik pengambilan sampelnya dari populasi dilakukan secara random (acak)</w:t>
      </w:r>
    </w:p>
    <w:p w:rsidR="00A601E4" w:rsidRPr="009B727C" w:rsidRDefault="00B75D3C" w:rsidP="00C44654">
      <w:pPr>
        <w:pStyle w:val="Heading2"/>
        <w:spacing w:line="360" w:lineRule="auto"/>
      </w:pPr>
      <w:bookmarkStart w:id="113" w:name="_Toc506134550"/>
      <w:bookmarkStart w:id="114" w:name="_Toc506434398"/>
      <w:bookmarkStart w:id="115" w:name="_Toc506597335"/>
      <w:bookmarkStart w:id="116" w:name="_Toc512917092"/>
      <w:bookmarkStart w:id="117" w:name="_Toc530387524"/>
      <w:bookmarkStart w:id="118" w:name="_Toc2402890"/>
      <w:r w:rsidRPr="009B727C">
        <w:t>3.6.5</w:t>
      </w:r>
      <w:r w:rsidR="00A601E4" w:rsidRPr="009B727C">
        <w:t>. Uji Kelayakan Model</w:t>
      </w:r>
      <w:bookmarkEnd w:id="113"/>
      <w:bookmarkEnd w:id="114"/>
      <w:bookmarkEnd w:id="115"/>
      <w:bookmarkEnd w:id="116"/>
      <w:bookmarkEnd w:id="117"/>
      <w:bookmarkEnd w:id="118"/>
    </w:p>
    <w:p w:rsidR="00A601E4" w:rsidRPr="009B727C" w:rsidRDefault="00A601E4" w:rsidP="00C44654">
      <w:pPr>
        <w:spacing w:before="0" w:after="0" w:line="360" w:lineRule="auto"/>
        <w:jc w:val="both"/>
        <w:rPr>
          <w:rFonts w:cs="Arial"/>
          <w:i/>
          <w:szCs w:val="24"/>
          <w:lang w:val="id-ID"/>
        </w:rPr>
      </w:pPr>
      <w:r w:rsidRPr="009B727C">
        <w:rPr>
          <w:rFonts w:cs="Arial"/>
          <w:szCs w:val="24"/>
          <w:lang w:val="id-ID"/>
        </w:rPr>
        <w:t xml:space="preserve">Menurut Priadana (2017: 8) Uji kelayakan model adalah kegiatan untuk menguji bahwa model penelitian telah memenuhi kriteria </w:t>
      </w:r>
      <w:r w:rsidRPr="009B727C">
        <w:rPr>
          <w:rFonts w:cs="Arial"/>
          <w:i/>
          <w:szCs w:val="24"/>
          <w:lang w:val="id-ID"/>
        </w:rPr>
        <w:t xml:space="preserve">the goodness of an Econometric Model </w:t>
      </w:r>
      <w:r w:rsidRPr="009B727C">
        <w:rPr>
          <w:rFonts w:cs="Arial"/>
          <w:szCs w:val="24"/>
          <w:lang w:val="id-ID"/>
        </w:rPr>
        <w:t xml:space="preserve"> sehingga menghasilkan model seperti</w:t>
      </w:r>
      <w:r w:rsidR="007A20DC">
        <w:rPr>
          <w:rFonts w:cs="Arial"/>
          <w:szCs w:val="24"/>
          <w:lang w:val="id-ID"/>
        </w:rPr>
        <w:t xml:space="preserve"> yang diharapkan </w:t>
      </w:r>
      <w:r w:rsidRPr="009B727C">
        <w:rPr>
          <w:rFonts w:cs="Arial"/>
          <w:szCs w:val="24"/>
          <w:lang w:val="id-ID"/>
        </w:rPr>
        <w:t xml:space="preserve">Uji Kelayakan Model menurut Priadana (2017: 10-14) terdiri dari : </w:t>
      </w:r>
      <w:r w:rsidRPr="009B727C">
        <w:rPr>
          <w:rFonts w:cs="Arial"/>
          <w:i/>
          <w:szCs w:val="24"/>
          <w:lang w:val="id-ID"/>
        </w:rPr>
        <w:t>Theoritical plausibility, Accuracy of the estimates of the parameters, Explanatory ability, Forecasting ability.</w:t>
      </w:r>
    </w:p>
    <w:p w:rsidR="00A601E4" w:rsidRPr="009B727C" w:rsidRDefault="00A601E4" w:rsidP="00C44654">
      <w:pPr>
        <w:pStyle w:val="Heading2"/>
        <w:spacing w:line="360" w:lineRule="auto"/>
      </w:pPr>
      <w:bookmarkStart w:id="119" w:name="_Toc506134551"/>
      <w:bookmarkStart w:id="120" w:name="_Toc506434399"/>
      <w:bookmarkStart w:id="121" w:name="_Toc506597336"/>
      <w:bookmarkStart w:id="122" w:name="_Toc512917093"/>
      <w:bookmarkStart w:id="123" w:name="_Toc530387529"/>
      <w:bookmarkStart w:id="124" w:name="_Toc2402891"/>
      <w:r w:rsidRPr="009B727C">
        <w:t>3.7. Waktu dan Tempat Penelitian</w:t>
      </w:r>
      <w:bookmarkEnd w:id="119"/>
      <w:bookmarkEnd w:id="120"/>
      <w:bookmarkEnd w:id="121"/>
      <w:bookmarkEnd w:id="122"/>
      <w:bookmarkEnd w:id="123"/>
      <w:bookmarkEnd w:id="124"/>
    </w:p>
    <w:p w:rsidR="00B45960" w:rsidRPr="00C924BA" w:rsidRDefault="00B45960" w:rsidP="00C44654">
      <w:pPr>
        <w:spacing w:line="360" w:lineRule="auto"/>
        <w:ind w:firstLine="426"/>
        <w:jc w:val="both"/>
        <w:rPr>
          <w:rFonts w:cs="Arial"/>
        </w:rPr>
      </w:pPr>
      <w:r>
        <w:rPr>
          <w:rFonts w:cs="Arial"/>
        </w:rPr>
        <w:t xml:space="preserve">Waktu penelitian </w:t>
      </w:r>
      <w:r w:rsidRPr="00C924BA">
        <w:rPr>
          <w:rFonts w:cs="Arial"/>
        </w:rPr>
        <w:t xml:space="preserve">ini </w:t>
      </w:r>
      <w:proofErr w:type="gramStart"/>
      <w:r w:rsidRPr="00C924BA">
        <w:rPr>
          <w:rFonts w:cs="Arial"/>
        </w:rPr>
        <w:t>akan</w:t>
      </w:r>
      <w:proofErr w:type="gramEnd"/>
      <w:r w:rsidRPr="00C924BA">
        <w:rPr>
          <w:rFonts w:cs="Arial"/>
        </w:rPr>
        <w:t xml:space="preserve"> dilaksanakan dalam </w:t>
      </w:r>
      <w:r>
        <w:rPr>
          <w:rFonts w:cs="Arial"/>
        </w:rPr>
        <w:t>12</w:t>
      </w:r>
      <w:r w:rsidRPr="00C924BA">
        <w:rPr>
          <w:rFonts w:cs="Arial"/>
        </w:rPr>
        <w:t xml:space="preserve"> (</w:t>
      </w:r>
      <w:r w:rsidR="00E04C1A">
        <w:rPr>
          <w:rFonts w:cs="Arial"/>
        </w:rPr>
        <w:t xml:space="preserve">dua belas) bulan dan pelanggan perusahaan </w:t>
      </w:r>
      <w:r w:rsidR="00E04C1A" w:rsidRPr="00E04C1A">
        <w:rPr>
          <w:rFonts w:cs="Arial"/>
          <w:i/>
        </w:rPr>
        <w:t>pest management</w:t>
      </w:r>
      <w:r w:rsidR="00E04C1A">
        <w:rPr>
          <w:rFonts w:cs="Arial"/>
        </w:rPr>
        <w:t xml:space="preserve"> diwilayah metropolitan bandung raya.</w:t>
      </w:r>
    </w:p>
    <w:p w:rsidR="00483212" w:rsidRDefault="00483212" w:rsidP="00C44654">
      <w:pPr>
        <w:pStyle w:val="Heading1"/>
        <w:spacing w:line="360" w:lineRule="auto"/>
        <w:jc w:val="center"/>
        <w:rPr>
          <w:lang w:val="en-US"/>
        </w:rPr>
      </w:pPr>
      <w:bookmarkStart w:id="125" w:name="_Toc2402892"/>
      <w:bookmarkStart w:id="126" w:name="_Toc530387532"/>
      <w:bookmarkStart w:id="127" w:name="_Toc506434400"/>
      <w:bookmarkStart w:id="128" w:name="_Toc506134552"/>
      <w:bookmarkEnd w:id="50"/>
      <w:bookmarkEnd w:id="51"/>
    </w:p>
    <w:p w:rsidR="00483212" w:rsidRPr="00483212" w:rsidRDefault="00483212" w:rsidP="00483212"/>
    <w:p w:rsidR="00483212" w:rsidRDefault="00483212" w:rsidP="00C44654">
      <w:pPr>
        <w:pStyle w:val="Heading1"/>
        <w:spacing w:line="360" w:lineRule="auto"/>
        <w:jc w:val="center"/>
        <w:rPr>
          <w:lang w:val="en-US"/>
        </w:rPr>
      </w:pPr>
    </w:p>
    <w:p w:rsidR="00BA5DF8" w:rsidRPr="009B727C" w:rsidRDefault="00575261" w:rsidP="00C44654">
      <w:pPr>
        <w:pStyle w:val="Heading1"/>
        <w:spacing w:line="360" w:lineRule="auto"/>
        <w:jc w:val="center"/>
      </w:pPr>
      <w:r>
        <w:rPr>
          <w:lang w:val="en-US"/>
        </w:rPr>
        <w:t>B</w:t>
      </w:r>
      <w:r w:rsidR="00BA5DF8" w:rsidRPr="009B727C">
        <w:t>AB IV</w:t>
      </w:r>
      <w:bookmarkEnd w:id="125"/>
    </w:p>
    <w:p w:rsidR="00363D74" w:rsidRPr="009B727C" w:rsidRDefault="00BA5DF8" w:rsidP="00C44654">
      <w:pPr>
        <w:pStyle w:val="Heading1"/>
        <w:spacing w:line="360" w:lineRule="auto"/>
        <w:jc w:val="center"/>
      </w:pPr>
      <w:bookmarkStart w:id="129" w:name="_Toc2402893"/>
      <w:r w:rsidRPr="009B727C">
        <w:t>HASIL PENELITIAN DAN PEMBAHASAN</w:t>
      </w:r>
      <w:bookmarkEnd w:id="129"/>
    </w:p>
    <w:p w:rsidR="00DE4775" w:rsidRPr="009B727C" w:rsidRDefault="00B45960" w:rsidP="00C44654">
      <w:pPr>
        <w:pStyle w:val="Heading2"/>
        <w:spacing w:line="360" w:lineRule="auto"/>
      </w:pPr>
      <w:bookmarkStart w:id="130" w:name="_Toc2402894"/>
      <w:r>
        <w:t>4.1</w:t>
      </w:r>
      <w:r>
        <w:rPr>
          <w:lang w:val="en-US"/>
        </w:rPr>
        <w:t xml:space="preserve"> </w:t>
      </w:r>
      <w:r w:rsidR="00401417" w:rsidRPr="009B727C">
        <w:t>Hasil Penelitian</w:t>
      </w:r>
      <w:bookmarkEnd w:id="126"/>
      <w:bookmarkEnd w:id="130"/>
    </w:p>
    <w:p w:rsidR="008829E0" w:rsidRPr="009B727C" w:rsidRDefault="00CB46A8" w:rsidP="00C44654">
      <w:pPr>
        <w:pStyle w:val="Heading2"/>
        <w:spacing w:line="360" w:lineRule="auto"/>
      </w:pPr>
      <w:bookmarkStart w:id="131" w:name="_Toc530387546"/>
      <w:bookmarkStart w:id="132" w:name="_Toc2402895"/>
      <w:r w:rsidRPr="009B727C">
        <w:t>4.1.1</w:t>
      </w:r>
      <w:r w:rsidR="008829E0" w:rsidRPr="009B727C">
        <w:t>. Uji Kualitas Data</w:t>
      </w:r>
      <w:bookmarkEnd w:id="131"/>
      <w:bookmarkEnd w:id="132"/>
    </w:p>
    <w:p w:rsidR="00D00BDF" w:rsidRPr="009B727C" w:rsidRDefault="00D00BDF" w:rsidP="00C44654">
      <w:pPr>
        <w:tabs>
          <w:tab w:val="left" w:pos="426"/>
        </w:tabs>
        <w:spacing w:line="360" w:lineRule="auto"/>
        <w:jc w:val="both"/>
        <w:rPr>
          <w:rFonts w:cs="Arial"/>
          <w:szCs w:val="24"/>
        </w:rPr>
      </w:pPr>
      <w:r w:rsidRPr="009B727C">
        <w:rPr>
          <w:rFonts w:cs="Arial"/>
          <w:szCs w:val="24"/>
        </w:rPr>
        <w:tab/>
      </w:r>
      <w:proofErr w:type="gramStart"/>
      <w:r w:rsidRPr="009B727C">
        <w:rPr>
          <w:rFonts w:cs="Arial"/>
          <w:szCs w:val="24"/>
        </w:rPr>
        <w:t xml:space="preserve">Uji kualitas data adalah kegiatan untuk menguji kecermatan kuesioner sebagai </w:t>
      </w:r>
      <w:r w:rsidR="00A1047B" w:rsidRPr="009B727C">
        <w:rPr>
          <w:rFonts w:cs="Arial"/>
          <w:szCs w:val="24"/>
        </w:rPr>
        <w:t>instrumen</w:t>
      </w:r>
      <w:r w:rsidRPr="009B727C">
        <w:rPr>
          <w:rFonts w:cs="Arial"/>
          <w:szCs w:val="24"/>
        </w:rPr>
        <w:t xml:space="preserve"> pengukur persepsi (tanggapan) responden terhadap pernyataan-</w:t>
      </w:r>
      <w:r w:rsidR="00A1047B" w:rsidRPr="009B727C">
        <w:rPr>
          <w:rFonts w:cs="Arial"/>
          <w:szCs w:val="24"/>
        </w:rPr>
        <w:t>pernyataan yang ada di dalam kuesioner.</w:t>
      </w:r>
      <w:proofErr w:type="gramEnd"/>
      <w:r w:rsidR="00A1047B" w:rsidRPr="009B727C">
        <w:rPr>
          <w:rFonts w:cs="Arial"/>
          <w:szCs w:val="24"/>
        </w:rPr>
        <w:t xml:space="preserve"> Terdapat 3 (tiga) alat uji kecermatan kuesioner sebagai instrument pengukur persepsi responden </w:t>
      </w:r>
      <w:proofErr w:type="gramStart"/>
      <w:r w:rsidR="00A1047B" w:rsidRPr="009B727C">
        <w:rPr>
          <w:rFonts w:cs="Arial"/>
          <w:szCs w:val="24"/>
        </w:rPr>
        <w:t>yaitu</w:t>
      </w:r>
      <w:r w:rsidR="00B451D5" w:rsidRPr="009B727C">
        <w:rPr>
          <w:rFonts w:cs="Arial"/>
          <w:szCs w:val="24"/>
        </w:rPr>
        <w:t xml:space="preserve"> :</w:t>
      </w:r>
      <w:proofErr w:type="gramEnd"/>
      <w:r w:rsidR="006756CB" w:rsidRPr="009B727C">
        <w:rPr>
          <w:rFonts w:cs="Arial"/>
          <w:szCs w:val="24"/>
          <w:lang w:val="id-ID"/>
        </w:rPr>
        <w:t xml:space="preserve"> </w:t>
      </w:r>
      <w:r w:rsidR="00A1047B" w:rsidRPr="009B727C">
        <w:rPr>
          <w:rFonts w:cs="Arial"/>
          <w:szCs w:val="24"/>
        </w:rPr>
        <w:t xml:space="preserve">uji validitas, </w:t>
      </w:r>
      <w:r w:rsidR="006756CB" w:rsidRPr="009B727C">
        <w:rPr>
          <w:rFonts w:cs="Arial"/>
          <w:szCs w:val="24"/>
        </w:rPr>
        <w:t xml:space="preserve">uji reliabilitas, </w:t>
      </w:r>
      <w:r w:rsidR="00A1047B" w:rsidRPr="009B727C">
        <w:rPr>
          <w:rFonts w:cs="Arial"/>
          <w:szCs w:val="24"/>
        </w:rPr>
        <w:t>uji normalitas .</w:t>
      </w:r>
    </w:p>
    <w:p w:rsidR="006756CB" w:rsidRPr="00A31CB7" w:rsidRDefault="00F446D6" w:rsidP="00C44654">
      <w:pPr>
        <w:pStyle w:val="Caption"/>
        <w:spacing w:line="360" w:lineRule="auto"/>
        <w:rPr>
          <w:rFonts w:cs="Arial"/>
          <w:color w:val="000000" w:themeColor="text1"/>
          <w:sz w:val="24"/>
          <w:szCs w:val="24"/>
          <w:lang w:val="id-ID"/>
        </w:rPr>
      </w:pPr>
      <w:bookmarkStart w:id="133" w:name="_Toc2403502"/>
      <w:bookmarkStart w:id="134" w:name="_Toc2403827"/>
      <w:proofErr w:type="gramStart"/>
      <w:r w:rsidRPr="00A31CB7">
        <w:rPr>
          <w:rFonts w:cs="Arial"/>
          <w:color w:val="000000" w:themeColor="text1"/>
          <w:sz w:val="24"/>
          <w:szCs w:val="24"/>
        </w:rPr>
        <w:t>Tabel 4.</w:t>
      </w:r>
      <w:proofErr w:type="gramEnd"/>
      <w:r w:rsidRPr="00A31CB7">
        <w:rPr>
          <w:rFonts w:cs="Arial"/>
          <w:color w:val="000000" w:themeColor="text1"/>
          <w:sz w:val="24"/>
          <w:szCs w:val="24"/>
        </w:rPr>
        <w:t xml:space="preserve"> </w:t>
      </w:r>
      <w:r w:rsidR="00C5271F" w:rsidRPr="00A31CB7">
        <w:rPr>
          <w:rFonts w:cs="Arial"/>
          <w:color w:val="000000" w:themeColor="text1"/>
          <w:sz w:val="24"/>
          <w:szCs w:val="24"/>
        </w:rPr>
        <w:fldChar w:fldCharType="begin"/>
      </w:r>
      <w:r w:rsidR="00C5271F" w:rsidRPr="00A31CB7">
        <w:rPr>
          <w:rFonts w:cs="Arial"/>
          <w:color w:val="000000" w:themeColor="text1"/>
          <w:sz w:val="24"/>
          <w:szCs w:val="24"/>
        </w:rPr>
        <w:instrText xml:space="preserve"> SEQ Tabel_4. \* ARABIC </w:instrText>
      </w:r>
      <w:r w:rsidR="00C5271F" w:rsidRPr="00A31CB7">
        <w:rPr>
          <w:rFonts w:cs="Arial"/>
          <w:color w:val="000000" w:themeColor="text1"/>
          <w:sz w:val="24"/>
          <w:szCs w:val="24"/>
        </w:rPr>
        <w:fldChar w:fldCharType="separate"/>
      </w:r>
      <w:r w:rsidR="00C34FBA">
        <w:rPr>
          <w:rFonts w:cs="Arial"/>
          <w:noProof/>
          <w:color w:val="000000" w:themeColor="text1"/>
          <w:sz w:val="24"/>
          <w:szCs w:val="24"/>
        </w:rPr>
        <w:t>1</w:t>
      </w:r>
      <w:r w:rsidR="00C5271F" w:rsidRPr="00A31CB7">
        <w:rPr>
          <w:rFonts w:cs="Arial"/>
          <w:color w:val="000000" w:themeColor="text1"/>
          <w:sz w:val="24"/>
          <w:szCs w:val="24"/>
        </w:rPr>
        <w:fldChar w:fldCharType="end"/>
      </w:r>
      <w:r w:rsidR="00920125">
        <w:rPr>
          <w:rFonts w:cs="Arial"/>
          <w:color w:val="000000" w:themeColor="text1"/>
          <w:sz w:val="24"/>
          <w:szCs w:val="24"/>
        </w:rPr>
        <w:t xml:space="preserve"> </w:t>
      </w:r>
      <w:r w:rsidRPr="00A31CB7">
        <w:rPr>
          <w:rFonts w:cs="Arial"/>
          <w:color w:val="000000" w:themeColor="text1"/>
          <w:sz w:val="24"/>
          <w:szCs w:val="24"/>
          <w:lang w:val="id-ID"/>
        </w:rPr>
        <w:t xml:space="preserve"> Hasil Uji Validitas, Reliabilitas dan Normalitas</w:t>
      </w:r>
      <w:bookmarkEnd w:id="133"/>
      <w:bookmarkEnd w:id="134"/>
    </w:p>
    <w:tbl>
      <w:tblPr>
        <w:tblW w:w="8046" w:type="dxa"/>
        <w:tblLook w:val="0420" w:firstRow="1" w:lastRow="0" w:firstColumn="0" w:lastColumn="0" w:noHBand="0" w:noVBand="1"/>
      </w:tblPr>
      <w:tblGrid>
        <w:gridCol w:w="472"/>
        <w:gridCol w:w="1412"/>
        <w:gridCol w:w="1055"/>
        <w:gridCol w:w="961"/>
        <w:gridCol w:w="930"/>
        <w:gridCol w:w="985"/>
        <w:gridCol w:w="717"/>
        <w:gridCol w:w="1514"/>
      </w:tblGrid>
      <w:tr w:rsidR="00D222F1" w:rsidRPr="009B727C" w:rsidTr="00A31CB7">
        <w:trPr>
          <w:trHeight w:val="930"/>
        </w:trPr>
        <w:tc>
          <w:tcPr>
            <w:tcW w:w="472" w:type="dxa"/>
            <w:vMerge w:val="restart"/>
            <w:tcBorders>
              <w:top w:val="single" w:sz="8" w:space="0" w:color="F79646"/>
              <w:left w:val="single" w:sz="8" w:space="0" w:color="F79646"/>
              <w:bottom w:val="single" w:sz="12" w:space="0" w:color="F79646"/>
              <w:right w:val="single" w:sz="8" w:space="0" w:color="F79646"/>
            </w:tcBorders>
            <w:shd w:val="clear" w:color="auto" w:fill="auto"/>
            <w:vAlign w:val="center"/>
            <w:hideMark/>
          </w:tcPr>
          <w:p w:rsidR="00D222F1" w:rsidRPr="00A31CB7" w:rsidRDefault="00D222F1" w:rsidP="00681E55">
            <w:pPr>
              <w:spacing w:before="0" w:after="0"/>
              <w:jc w:val="both"/>
              <w:rPr>
                <w:rFonts w:cs="Arial"/>
                <w:bCs/>
                <w:color w:val="000000"/>
                <w:sz w:val="20"/>
                <w:szCs w:val="20"/>
                <w:lang w:val="id-ID" w:eastAsia="id-ID"/>
              </w:rPr>
            </w:pPr>
            <w:r w:rsidRPr="00A31CB7">
              <w:rPr>
                <w:rFonts w:cs="Arial"/>
                <w:bCs/>
                <w:color w:val="000000"/>
                <w:sz w:val="20"/>
                <w:szCs w:val="20"/>
                <w:lang w:val="id-ID" w:eastAsia="id-ID"/>
              </w:rPr>
              <w:t>No</w:t>
            </w:r>
          </w:p>
        </w:tc>
        <w:tc>
          <w:tcPr>
            <w:tcW w:w="1412" w:type="dxa"/>
            <w:vMerge w:val="restart"/>
            <w:tcBorders>
              <w:top w:val="single" w:sz="8" w:space="0" w:color="F79646"/>
              <w:left w:val="single" w:sz="8" w:space="0" w:color="F79646"/>
              <w:bottom w:val="single" w:sz="12" w:space="0" w:color="F79646"/>
              <w:right w:val="nil"/>
            </w:tcBorders>
            <w:shd w:val="clear" w:color="auto" w:fill="auto"/>
            <w:vAlign w:val="center"/>
            <w:hideMark/>
          </w:tcPr>
          <w:p w:rsidR="00D222F1" w:rsidRPr="00A31CB7" w:rsidRDefault="00D222F1" w:rsidP="00681E55">
            <w:pPr>
              <w:spacing w:before="0" w:after="0"/>
              <w:jc w:val="both"/>
              <w:rPr>
                <w:rFonts w:cs="Arial"/>
                <w:bCs/>
                <w:color w:val="000000"/>
                <w:sz w:val="20"/>
                <w:szCs w:val="20"/>
                <w:lang w:val="id-ID" w:eastAsia="id-ID"/>
              </w:rPr>
            </w:pPr>
            <w:r w:rsidRPr="00A31CB7">
              <w:rPr>
                <w:rFonts w:cs="Arial"/>
                <w:bCs/>
                <w:color w:val="000000"/>
                <w:sz w:val="20"/>
                <w:szCs w:val="20"/>
                <w:lang w:val="id-ID" w:eastAsia="id-ID"/>
              </w:rPr>
              <w:t>Variabel</w:t>
            </w:r>
          </w:p>
        </w:tc>
        <w:tc>
          <w:tcPr>
            <w:tcW w:w="2016" w:type="dxa"/>
            <w:gridSpan w:val="2"/>
            <w:tcBorders>
              <w:top w:val="single" w:sz="8" w:space="0" w:color="F79646"/>
              <w:left w:val="single" w:sz="8" w:space="0" w:color="F79646"/>
              <w:bottom w:val="single" w:sz="12" w:space="0" w:color="F79646"/>
              <w:right w:val="single" w:sz="8" w:space="0" w:color="F79646"/>
            </w:tcBorders>
            <w:shd w:val="clear" w:color="auto" w:fill="auto"/>
            <w:vAlign w:val="center"/>
            <w:hideMark/>
          </w:tcPr>
          <w:p w:rsidR="00D222F1" w:rsidRPr="00A31CB7" w:rsidRDefault="00D222F1" w:rsidP="00681E55">
            <w:pPr>
              <w:spacing w:before="0" w:after="0"/>
              <w:rPr>
                <w:rFonts w:cs="Arial"/>
                <w:bCs/>
                <w:color w:val="000000"/>
                <w:sz w:val="20"/>
                <w:szCs w:val="20"/>
                <w:lang w:val="id-ID" w:eastAsia="id-ID"/>
              </w:rPr>
            </w:pPr>
            <w:r w:rsidRPr="00A31CB7">
              <w:rPr>
                <w:rFonts w:cs="Arial"/>
                <w:bCs/>
                <w:color w:val="000000"/>
                <w:sz w:val="20"/>
                <w:szCs w:val="20"/>
                <w:lang w:val="id-ID" w:eastAsia="id-ID"/>
              </w:rPr>
              <w:t>Uji Validitas</w:t>
            </w:r>
          </w:p>
        </w:tc>
        <w:tc>
          <w:tcPr>
            <w:tcW w:w="1915" w:type="dxa"/>
            <w:gridSpan w:val="2"/>
            <w:tcBorders>
              <w:top w:val="single" w:sz="8" w:space="0" w:color="F79646"/>
              <w:left w:val="nil"/>
              <w:bottom w:val="single" w:sz="12" w:space="0" w:color="F79646"/>
              <w:right w:val="single" w:sz="8" w:space="0" w:color="F79646"/>
            </w:tcBorders>
            <w:shd w:val="clear" w:color="auto" w:fill="auto"/>
            <w:vAlign w:val="center"/>
            <w:hideMark/>
          </w:tcPr>
          <w:p w:rsidR="00D222F1" w:rsidRPr="00A31CB7" w:rsidRDefault="00D222F1" w:rsidP="00681E55">
            <w:pPr>
              <w:spacing w:before="0" w:after="0"/>
              <w:rPr>
                <w:rFonts w:cs="Arial"/>
                <w:bCs/>
                <w:color w:val="000000"/>
                <w:sz w:val="20"/>
                <w:szCs w:val="20"/>
                <w:lang w:val="id-ID" w:eastAsia="id-ID"/>
              </w:rPr>
            </w:pPr>
            <w:r w:rsidRPr="00A31CB7">
              <w:rPr>
                <w:rFonts w:cs="Arial"/>
                <w:bCs/>
                <w:color w:val="000000"/>
                <w:sz w:val="20"/>
                <w:szCs w:val="20"/>
                <w:lang w:val="id-ID" w:eastAsia="id-ID"/>
              </w:rPr>
              <w:t>Uji Reliablitas</w:t>
            </w:r>
          </w:p>
        </w:tc>
        <w:tc>
          <w:tcPr>
            <w:tcW w:w="2231" w:type="dxa"/>
            <w:gridSpan w:val="2"/>
            <w:tcBorders>
              <w:top w:val="single" w:sz="8" w:space="0" w:color="F79646"/>
              <w:left w:val="nil"/>
              <w:bottom w:val="single" w:sz="12" w:space="0" w:color="F79646"/>
              <w:right w:val="single" w:sz="8" w:space="0" w:color="F79646"/>
            </w:tcBorders>
            <w:shd w:val="clear" w:color="auto" w:fill="auto"/>
            <w:vAlign w:val="center"/>
            <w:hideMark/>
          </w:tcPr>
          <w:p w:rsidR="00D222F1" w:rsidRPr="00A31CB7" w:rsidRDefault="00D222F1" w:rsidP="00681E55">
            <w:pPr>
              <w:spacing w:before="0" w:after="0"/>
              <w:rPr>
                <w:rFonts w:cs="Arial"/>
                <w:bCs/>
                <w:color w:val="000000"/>
                <w:sz w:val="20"/>
                <w:szCs w:val="20"/>
                <w:lang w:val="id-ID" w:eastAsia="id-ID"/>
              </w:rPr>
            </w:pPr>
            <w:r w:rsidRPr="00A31CB7">
              <w:rPr>
                <w:rFonts w:cs="Arial"/>
                <w:bCs/>
                <w:color w:val="000000"/>
                <w:sz w:val="20"/>
                <w:szCs w:val="20"/>
                <w:lang w:val="id-ID" w:eastAsia="id-ID"/>
              </w:rPr>
              <w:t>Uji Normalitas</w:t>
            </w:r>
          </w:p>
        </w:tc>
      </w:tr>
      <w:tr w:rsidR="007C7287" w:rsidRPr="009B727C" w:rsidTr="00A31CB7">
        <w:trPr>
          <w:trHeight w:val="330"/>
        </w:trPr>
        <w:tc>
          <w:tcPr>
            <w:tcW w:w="472" w:type="dxa"/>
            <w:vMerge/>
            <w:tcBorders>
              <w:top w:val="single" w:sz="8" w:space="0" w:color="F79646"/>
              <w:left w:val="single" w:sz="8" w:space="0" w:color="F79646"/>
              <w:bottom w:val="single" w:sz="12" w:space="0" w:color="F79646"/>
              <w:right w:val="single" w:sz="8" w:space="0" w:color="F79646"/>
            </w:tcBorders>
            <w:vAlign w:val="center"/>
            <w:hideMark/>
          </w:tcPr>
          <w:p w:rsidR="00D222F1" w:rsidRPr="00A31CB7" w:rsidRDefault="00D222F1" w:rsidP="00681E55">
            <w:pPr>
              <w:spacing w:before="0" w:after="0"/>
              <w:jc w:val="both"/>
              <w:rPr>
                <w:rFonts w:cs="Arial"/>
                <w:bCs/>
                <w:color w:val="000000"/>
                <w:sz w:val="20"/>
                <w:szCs w:val="20"/>
                <w:lang w:val="id-ID" w:eastAsia="id-ID"/>
              </w:rPr>
            </w:pPr>
          </w:p>
        </w:tc>
        <w:tc>
          <w:tcPr>
            <w:tcW w:w="1412" w:type="dxa"/>
            <w:vMerge/>
            <w:tcBorders>
              <w:top w:val="single" w:sz="8" w:space="0" w:color="F79646"/>
              <w:left w:val="single" w:sz="8" w:space="0" w:color="F79646"/>
              <w:bottom w:val="single" w:sz="12" w:space="0" w:color="F79646"/>
              <w:right w:val="nil"/>
            </w:tcBorders>
            <w:vAlign w:val="center"/>
            <w:hideMark/>
          </w:tcPr>
          <w:p w:rsidR="00D222F1" w:rsidRPr="00A31CB7" w:rsidRDefault="00D222F1" w:rsidP="00681E55">
            <w:pPr>
              <w:spacing w:before="0" w:after="0"/>
              <w:jc w:val="both"/>
              <w:rPr>
                <w:rFonts w:cs="Arial"/>
                <w:bCs/>
                <w:color w:val="000000"/>
                <w:sz w:val="20"/>
                <w:szCs w:val="20"/>
                <w:lang w:val="id-ID" w:eastAsia="id-ID"/>
              </w:rPr>
            </w:pPr>
          </w:p>
        </w:tc>
        <w:tc>
          <w:tcPr>
            <w:tcW w:w="1055" w:type="dxa"/>
            <w:tcBorders>
              <w:top w:val="nil"/>
              <w:left w:val="single" w:sz="12" w:space="0" w:color="F79646"/>
              <w:bottom w:val="single" w:sz="8" w:space="0" w:color="F79646"/>
              <w:right w:val="single" w:sz="8" w:space="0" w:color="F79646"/>
            </w:tcBorders>
            <w:shd w:val="clear" w:color="000000" w:fill="FDEFE9"/>
            <w:vAlign w:val="center"/>
            <w:hideMark/>
          </w:tcPr>
          <w:p w:rsidR="00D222F1" w:rsidRPr="00A31CB7" w:rsidRDefault="00D222F1" w:rsidP="00681E55">
            <w:pPr>
              <w:spacing w:before="0" w:after="0"/>
              <w:jc w:val="both"/>
              <w:rPr>
                <w:rFonts w:cs="Arial"/>
                <w:color w:val="000000"/>
                <w:sz w:val="20"/>
                <w:szCs w:val="20"/>
                <w:lang w:val="id-ID" w:eastAsia="id-ID"/>
              </w:rPr>
            </w:pPr>
            <w:r w:rsidRPr="00A31CB7">
              <w:rPr>
                <w:rFonts w:cs="Arial"/>
                <w:color w:val="000000"/>
                <w:sz w:val="20"/>
                <w:szCs w:val="20"/>
                <w:lang w:val="id-ID" w:eastAsia="id-ID"/>
              </w:rPr>
              <w:t>Skor</w:t>
            </w:r>
          </w:p>
        </w:tc>
        <w:tc>
          <w:tcPr>
            <w:tcW w:w="961" w:type="dxa"/>
            <w:tcBorders>
              <w:top w:val="nil"/>
              <w:left w:val="nil"/>
              <w:bottom w:val="single" w:sz="8" w:space="0" w:color="F79646"/>
              <w:right w:val="single" w:sz="8" w:space="0" w:color="F79646"/>
            </w:tcBorders>
            <w:shd w:val="clear" w:color="000000" w:fill="FDEFE9"/>
            <w:vAlign w:val="center"/>
            <w:hideMark/>
          </w:tcPr>
          <w:p w:rsidR="00D222F1" w:rsidRPr="00A31CB7" w:rsidRDefault="00D222F1" w:rsidP="00681E55">
            <w:pPr>
              <w:spacing w:before="0" w:after="0"/>
              <w:jc w:val="both"/>
              <w:rPr>
                <w:rFonts w:cs="Arial"/>
                <w:color w:val="000000"/>
                <w:sz w:val="20"/>
                <w:szCs w:val="20"/>
                <w:lang w:val="id-ID" w:eastAsia="id-ID"/>
              </w:rPr>
            </w:pPr>
            <w:r w:rsidRPr="00A31CB7">
              <w:rPr>
                <w:rFonts w:cs="Arial"/>
                <w:color w:val="000000"/>
                <w:sz w:val="20"/>
                <w:szCs w:val="20"/>
                <w:lang w:val="id-ID" w:eastAsia="id-ID"/>
              </w:rPr>
              <w:t>Kategori</w:t>
            </w:r>
          </w:p>
        </w:tc>
        <w:tc>
          <w:tcPr>
            <w:tcW w:w="930" w:type="dxa"/>
            <w:tcBorders>
              <w:top w:val="nil"/>
              <w:left w:val="nil"/>
              <w:bottom w:val="single" w:sz="8" w:space="0" w:color="F79646"/>
              <w:right w:val="single" w:sz="8" w:space="0" w:color="F79646"/>
            </w:tcBorders>
            <w:shd w:val="clear" w:color="000000" w:fill="FDEFE9"/>
            <w:vAlign w:val="center"/>
            <w:hideMark/>
          </w:tcPr>
          <w:p w:rsidR="00D222F1" w:rsidRPr="00A31CB7" w:rsidRDefault="00D222F1" w:rsidP="00681E55">
            <w:pPr>
              <w:spacing w:before="0" w:after="0"/>
              <w:jc w:val="both"/>
              <w:rPr>
                <w:rFonts w:cs="Arial"/>
                <w:color w:val="000000"/>
                <w:sz w:val="20"/>
                <w:szCs w:val="20"/>
                <w:lang w:val="id-ID" w:eastAsia="id-ID"/>
              </w:rPr>
            </w:pPr>
            <w:r w:rsidRPr="00A31CB7">
              <w:rPr>
                <w:rFonts w:cs="Arial"/>
                <w:color w:val="000000"/>
                <w:sz w:val="20"/>
                <w:szCs w:val="20"/>
                <w:lang w:val="id-ID" w:eastAsia="id-ID"/>
              </w:rPr>
              <w:t>Skor</w:t>
            </w:r>
          </w:p>
        </w:tc>
        <w:tc>
          <w:tcPr>
            <w:tcW w:w="985" w:type="dxa"/>
            <w:tcBorders>
              <w:top w:val="nil"/>
              <w:left w:val="nil"/>
              <w:bottom w:val="single" w:sz="8" w:space="0" w:color="F79646"/>
              <w:right w:val="single" w:sz="8" w:space="0" w:color="F79646"/>
            </w:tcBorders>
            <w:shd w:val="clear" w:color="000000" w:fill="FDEFE9"/>
            <w:vAlign w:val="center"/>
            <w:hideMark/>
          </w:tcPr>
          <w:p w:rsidR="00D222F1" w:rsidRPr="00A31CB7" w:rsidRDefault="00D222F1" w:rsidP="00681E55">
            <w:pPr>
              <w:spacing w:before="0" w:after="0"/>
              <w:jc w:val="both"/>
              <w:rPr>
                <w:rFonts w:cs="Arial"/>
                <w:color w:val="000000"/>
                <w:sz w:val="20"/>
                <w:szCs w:val="20"/>
                <w:lang w:val="id-ID" w:eastAsia="id-ID"/>
              </w:rPr>
            </w:pPr>
            <w:r w:rsidRPr="00A31CB7">
              <w:rPr>
                <w:rFonts w:cs="Arial"/>
                <w:color w:val="000000"/>
                <w:sz w:val="20"/>
                <w:szCs w:val="20"/>
                <w:lang w:val="id-ID" w:eastAsia="id-ID"/>
              </w:rPr>
              <w:t>Kategori</w:t>
            </w:r>
          </w:p>
        </w:tc>
        <w:tc>
          <w:tcPr>
            <w:tcW w:w="717" w:type="dxa"/>
            <w:tcBorders>
              <w:top w:val="nil"/>
              <w:left w:val="nil"/>
              <w:bottom w:val="single" w:sz="8" w:space="0" w:color="F79646"/>
              <w:right w:val="single" w:sz="8" w:space="0" w:color="F79646"/>
            </w:tcBorders>
            <w:shd w:val="clear" w:color="000000" w:fill="FDEFE9"/>
            <w:vAlign w:val="center"/>
            <w:hideMark/>
          </w:tcPr>
          <w:p w:rsidR="00D222F1" w:rsidRPr="00A31CB7" w:rsidRDefault="00D222F1" w:rsidP="00681E55">
            <w:pPr>
              <w:spacing w:before="0" w:after="0"/>
              <w:jc w:val="both"/>
              <w:rPr>
                <w:rFonts w:cs="Arial"/>
                <w:color w:val="000000"/>
                <w:sz w:val="20"/>
                <w:szCs w:val="20"/>
                <w:lang w:val="id-ID" w:eastAsia="id-ID"/>
              </w:rPr>
            </w:pPr>
            <w:r w:rsidRPr="00A31CB7">
              <w:rPr>
                <w:rFonts w:cs="Arial"/>
                <w:color w:val="000000"/>
                <w:sz w:val="20"/>
                <w:szCs w:val="20"/>
                <w:lang w:val="id-ID" w:eastAsia="id-ID"/>
              </w:rPr>
              <w:t>Skor</w:t>
            </w:r>
          </w:p>
        </w:tc>
        <w:tc>
          <w:tcPr>
            <w:tcW w:w="1514" w:type="dxa"/>
            <w:tcBorders>
              <w:top w:val="nil"/>
              <w:left w:val="nil"/>
              <w:bottom w:val="single" w:sz="8" w:space="0" w:color="F79646"/>
              <w:right w:val="single" w:sz="8" w:space="0" w:color="F79646"/>
            </w:tcBorders>
            <w:shd w:val="clear" w:color="000000" w:fill="FDEFE9"/>
            <w:vAlign w:val="center"/>
            <w:hideMark/>
          </w:tcPr>
          <w:p w:rsidR="00D222F1" w:rsidRPr="00A31CB7" w:rsidRDefault="00D222F1" w:rsidP="00681E55">
            <w:pPr>
              <w:spacing w:before="0" w:after="0"/>
              <w:jc w:val="both"/>
              <w:rPr>
                <w:rFonts w:cs="Arial"/>
                <w:color w:val="000000"/>
                <w:sz w:val="20"/>
                <w:szCs w:val="20"/>
                <w:lang w:val="id-ID" w:eastAsia="id-ID"/>
              </w:rPr>
            </w:pPr>
            <w:r w:rsidRPr="00A31CB7">
              <w:rPr>
                <w:rFonts w:cs="Arial"/>
                <w:color w:val="000000"/>
                <w:sz w:val="20"/>
                <w:szCs w:val="20"/>
                <w:lang w:val="id-ID" w:eastAsia="id-ID"/>
              </w:rPr>
              <w:t>Kategori</w:t>
            </w:r>
          </w:p>
        </w:tc>
      </w:tr>
      <w:tr w:rsidR="007C7287" w:rsidRPr="009B727C" w:rsidTr="00BC43F4">
        <w:trPr>
          <w:trHeight w:val="315"/>
        </w:trPr>
        <w:tc>
          <w:tcPr>
            <w:tcW w:w="472" w:type="dxa"/>
            <w:vMerge w:val="restart"/>
            <w:tcBorders>
              <w:top w:val="nil"/>
              <w:left w:val="single" w:sz="8" w:space="0" w:color="F79646"/>
              <w:bottom w:val="single" w:sz="8" w:space="0" w:color="F79646"/>
              <w:right w:val="single" w:sz="8" w:space="0" w:color="F79646"/>
            </w:tcBorders>
            <w:shd w:val="clear" w:color="auto" w:fill="auto"/>
            <w:vAlign w:val="center"/>
            <w:hideMark/>
          </w:tcPr>
          <w:p w:rsidR="00D222F1" w:rsidRPr="00A31CB7" w:rsidRDefault="00D222F1" w:rsidP="00681E55">
            <w:pPr>
              <w:spacing w:before="0" w:after="0"/>
              <w:jc w:val="both"/>
              <w:rPr>
                <w:rFonts w:cs="Arial"/>
                <w:color w:val="000000"/>
                <w:sz w:val="20"/>
                <w:szCs w:val="20"/>
                <w:lang w:val="id-ID" w:eastAsia="id-ID"/>
              </w:rPr>
            </w:pPr>
            <w:r w:rsidRPr="00A31CB7">
              <w:rPr>
                <w:rFonts w:cs="Arial"/>
                <w:color w:val="000000"/>
                <w:sz w:val="20"/>
                <w:szCs w:val="20"/>
                <w:lang w:val="id-ID" w:eastAsia="id-ID"/>
              </w:rPr>
              <w:t>1</w:t>
            </w:r>
          </w:p>
        </w:tc>
        <w:tc>
          <w:tcPr>
            <w:tcW w:w="1412" w:type="dxa"/>
            <w:tcBorders>
              <w:top w:val="nil"/>
              <w:left w:val="nil"/>
              <w:bottom w:val="nil"/>
              <w:right w:val="single" w:sz="8" w:space="0" w:color="F79646"/>
            </w:tcBorders>
            <w:shd w:val="clear" w:color="auto" w:fill="auto"/>
            <w:vAlign w:val="bottom"/>
            <w:hideMark/>
          </w:tcPr>
          <w:p w:rsidR="00D222F1" w:rsidRPr="00A31CB7" w:rsidRDefault="007C7287" w:rsidP="00681E55">
            <w:pPr>
              <w:spacing w:before="0" w:after="0"/>
              <w:jc w:val="left"/>
              <w:rPr>
                <w:rFonts w:cs="Arial"/>
                <w:color w:val="000000"/>
                <w:sz w:val="20"/>
                <w:szCs w:val="20"/>
                <w:lang w:eastAsia="id-ID"/>
              </w:rPr>
            </w:pPr>
            <w:r w:rsidRPr="00A31CB7">
              <w:rPr>
                <w:rFonts w:cs="Arial"/>
                <w:color w:val="000000"/>
                <w:sz w:val="20"/>
                <w:szCs w:val="20"/>
                <w:lang w:eastAsia="id-ID"/>
              </w:rPr>
              <w:t>Kinerja Promosi</w:t>
            </w:r>
          </w:p>
        </w:tc>
        <w:tc>
          <w:tcPr>
            <w:tcW w:w="1055" w:type="dxa"/>
            <w:vMerge w:val="restart"/>
            <w:tcBorders>
              <w:top w:val="nil"/>
              <w:left w:val="single" w:sz="8" w:space="0" w:color="F79646"/>
              <w:bottom w:val="single" w:sz="8" w:space="0" w:color="F79646"/>
              <w:right w:val="single" w:sz="8" w:space="0" w:color="F79646"/>
            </w:tcBorders>
            <w:shd w:val="clear" w:color="auto" w:fill="auto"/>
            <w:vAlign w:val="center"/>
            <w:hideMark/>
          </w:tcPr>
          <w:p w:rsidR="00D222F1" w:rsidRPr="00612C16" w:rsidRDefault="00612C16" w:rsidP="00681E55">
            <w:pPr>
              <w:spacing w:before="0" w:after="0"/>
              <w:rPr>
                <w:rFonts w:cs="Arial"/>
                <w:color w:val="000000" w:themeColor="text1"/>
                <w:sz w:val="20"/>
                <w:szCs w:val="20"/>
                <w:lang w:val="id-ID" w:eastAsia="id-ID"/>
              </w:rPr>
            </w:pPr>
            <w:r w:rsidRPr="00612C16">
              <w:rPr>
                <w:rFonts w:cs="Arial"/>
                <w:color w:val="000000" w:themeColor="text1"/>
                <w:sz w:val="20"/>
                <w:szCs w:val="20"/>
              </w:rPr>
              <w:t>0,402</w:t>
            </w:r>
            <w:r w:rsidR="00D222F1" w:rsidRPr="00612C16">
              <w:rPr>
                <w:rFonts w:cs="Arial"/>
                <w:color w:val="000000" w:themeColor="text1"/>
                <w:sz w:val="20"/>
                <w:szCs w:val="20"/>
                <w:lang w:val="id-ID" w:eastAsia="id-ID"/>
              </w:rPr>
              <w:t>-</w:t>
            </w:r>
            <w:r w:rsidRPr="00612C16">
              <w:rPr>
                <w:rFonts w:cs="Arial"/>
                <w:color w:val="000000" w:themeColor="text1"/>
                <w:sz w:val="20"/>
                <w:szCs w:val="20"/>
              </w:rPr>
              <w:t>0,603</w:t>
            </w:r>
          </w:p>
        </w:tc>
        <w:tc>
          <w:tcPr>
            <w:tcW w:w="961" w:type="dxa"/>
            <w:vMerge w:val="restart"/>
            <w:tcBorders>
              <w:top w:val="nil"/>
              <w:left w:val="single" w:sz="8" w:space="0" w:color="F79646"/>
              <w:bottom w:val="single" w:sz="8" w:space="0" w:color="F79646"/>
              <w:right w:val="single" w:sz="8" w:space="0" w:color="F79646"/>
            </w:tcBorders>
            <w:shd w:val="clear" w:color="auto" w:fill="auto"/>
            <w:vAlign w:val="center"/>
            <w:hideMark/>
          </w:tcPr>
          <w:p w:rsidR="00D222F1" w:rsidRPr="00A31CB7" w:rsidRDefault="00D222F1" w:rsidP="00681E55">
            <w:pPr>
              <w:spacing w:before="0" w:after="0"/>
              <w:rPr>
                <w:rFonts w:cs="Arial"/>
                <w:color w:val="000000"/>
                <w:sz w:val="20"/>
                <w:szCs w:val="20"/>
                <w:lang w:val="id-ID" w:eastAsia="id-ID"/>
              </w:rPr>
            </w:pPr>
            <w:r w:rsidRPr="00A31CB7">
              <w:rPr>
                <w:rFonts w:cs="Arial"/>
                <w:color w:val="000000"/>
                <w:sz w:val="20"/>
                <w:szCs w:val="20"/>
                <w:lang w:val="id-ID" w:eastAsia="id-ID"/>
              </w:rPr>
              <w:t>Valid</w:t>
            </w:r>
          </w:p>
        </w:tc>
        <w:tc>
          <w:tcPr>
            <w:tcW w:w="930" w:type="dxa"/>
            <w:vMerge w:val="restart"/>
            <w:tcBorders>
              <w:top w:val="nil"/>
              <w:left w:val="single" w:sz="8" w:space="0" w:color="F79646"/>
              <w:bottom w:val="single" w:sz="8" w:space="0" w:color="F79646"/>
              <w:right w:val="single" w:sz="8" w:space="0" w:color="F79646"/>
            </w:tcBorders>
            <w:shd w:val="clear" w:color="auto" w:fill="auto"/>
            <w:vAlign w:val="center"/>
          </w:tcPr>
          <w:p w:rsidR="00D222F1" w:rsidRPr="009877C9" w:rsidRDefault="009877C9" w:rsidP="00681E55">
            <w:pPr>
              <w:spacing w:before="0" w:after="0"/>
              <w:rPr>
                <w:rFonts w:cs="Arial"/>
                <w:color w:val="000000"/>
                <w:sz w:val="20"/>
                <w:szCs w:val="20"/>
                <w:lang w:val="id-ID" w:eastAsia="id-ID"/>
              </w:rPr>
            </w:pPr>
            <w:r w:rsidRPr="009877C9">
              <w:rPr>
                <w:rFonts w:cs="Arial"/>
                <w:sz w:val="20"/>
                <w:szCs w:val="20"/>
              </w:rPr>
              <w:t>0,864</w:t>
            </w:r>
          </w:p>
        </w:tc>
        <w:tc>
          <w:tcPr>
            <w:tcW w:w="985" w:type="dxa"/>
            <w:vMerge w:val="restart"/>
            <w:tcBorders>
              <w:top w:val="nil"/>
              <w:left w:val="single" w:sz="8" w:space="0" w:color="F79646"/>
              <w:bottom w:val="single" w:sz="8" w:space="0" w:color="F79646"/>
              <w:right w:val="single" w:sz="8" w:space="0" w:color="F79646"/>
            </w:tcBorders>
            <w:shd w:val="clear" w:color="auto" w:fill="auto"/>
            <w:vAlign w:val="center"/>
            <w:hideMark/>
          </w:tcPr>
          <w:p w:rsidR="00D222F1" w:rsidRPr="00A31CB7" w:rsidRDefault="00D222F1" w:rsidP="00681E55">
            <w:pPr>
              <w:spacing w:before="0" w:after="0"/>
              <w:jc w:val="both"/>
              <w:rPr>
                <w:rFonts w:cs="Arial"/>
                <w:color w:val="000000"/>
                <w:sz w:val="20"/>
                <w:szCs w:val="20"/>
                <w:lang w:val="id-ID" w:eastAsia="id-ID"/>
              </w:rPr>
            </w:pPr>
            <w:r w:rsidRPr="00A31CB7">
              <w:rPr>
                <w:rFonts w:cs="Arial"/>
                <w:color w:val="000000"/>
                <w:sz w:val="20"/>
                <w:szCs w:val="20"/>
                <w:lang w:val="id-ID" w:eastAsia="id-ID"/>
              </w:rPr>
              <w:t>Reliabel</w:t>
            </w:r>
          </w:p>
        </w:tc>
        <w:tc>
          <w:tcPr>
            <w:tcW w:w="717" w:type="dxa"/>
            <w:vMerge w:val="restart"/>
            <w:tcBorders>
              <w:top w:val="nil"/>
              <w:left w:val="single" w:sz="8" w:space="0" w:color="F79646"/>
              <w:bottom w:val="single" w:sz="8" w:space="0" w:color="F79646"/>
              <w:right w:val="single" w:sz="8" w:space="0" w:color="F79646"/>
            </w:tcBorders>
            <w:shd w:val="clear" w:color="auto" w:fill="auto"/>
            <w:vAlign w:val="center"/>
            <w:hideMark/>
          </w:tcPr>
          <w:p w:rsidR="00D222F1" w:rsidRPr="00A31CB7" w:rsidRDefault="00D0241B" w:rsidP="00681E55">
            <w:pPr>
              <w:spacing w:before="0" w:after="0"/>
              <w:rPr>
                <w:rFonts w:cs="Arial"/>
                <w:color w:val="000000"/>
                <w:sz w:val="20"/>
                <w:szCs w:val="20"/>
                <w:lang w:val="id-ID" w:eastAsia="id-ID"/>
              </w:rPr>
            </w:pPr>
            <w:r>
              <w:rPr>
                <w:rFonts w:cs="Arial"/>
                <w:color w:val="000000"/>
                <w:sz w:val="18"/>
                <w:szCs w:val="18"/>
              </w:rPr>
              <w:t>0</w:t>
            </w:r>
            <w:r w:rsidR="008E43D0">
              <w:rPr>
                <w:rFonts w:cs="Arial"/>
                <w:color w:val="000000"/>
                <w:sz w:val="18"/>
                <w:szCs w:val="18"/>
              </w:rPr>
              <w:t>.580</w:t>
            </w:r>
          </w:p>
        </w:tc>
        <w:tc>
          <w:tcPr>
            <w:tcW w:w="1514" w:type="dxa"/>
            <w:tcBorders>
              <w:top w:val="nil"/>
              <w:left w:val="nil"/>
              <w:bottom w:val="nil"/>
              <w:right w:val="single" w:sz="8" w:space="0" w:color="F79646"/>
            </w:tcBorders>
            <w:shd w:val="clear" w:color="auto" w:fill="auto"/>
            <w:vAlign w:val="center"/>
            <w:hideMark/>
          </w:tcPr>
          <w:p w:rsidR="00D222F1" w:rsidRPr="00A31CB7" w:rsidRDefault="00D222F1" w:rsidP="00681E55">
            <w:pPr>
              <w:spacing w:before="0" w:after="0"/>
              <w:jc w:val="both"/>
              <w:rPr>
                <w:rFonts w:cs="Arial"/>
                <w:color w:val="000000"/>
                <w:sz w:val="20"/>
                <w:szCs w:val="20"/>
                <w:lang w:val="id-ID" w:eastAsia="id-ID"/>
              </w:rPr>
            </w:pPr>
            <w:r w:rsidRPr="00A31CB7">
              <w:rPr>
                <w:rFonts w:cs="Arial"/>
                <w:color w:val="000000"/>
                <w:sz w:val="20"/>
                <w:szCs w:val="20"/>
                <w:lang w:val="id-ID" w:eastAsia="id-ID"/>
              </w:rPr>
              <w:t>Distribusi</w:t>
            </w:r>
          </w:p>
        </w:tc>
      </w:tr>
      <w:tr w:rsidR="007C7287" w:rsidRPr="009B727C" w:rsidTr="00BC43F4">
        <w:trPr>
          <w:trHeight w:val="315"/>
        </w:trPr>
        <w:tc>
          <w:tcPr>
            <w:tcW w:w="472" w:type="dxa"/>
            <w:vMerge/>
            <w:tcBorders>
              <w:top w:val="nil"/>
              <w:left w:val="single" w:sz="8" w:space="0" w:color="F79646"/>
              <w:bottom w:val="single" w:sz="8" w:space="0" w:color="F79646"/>
              <w:right w:val="single" w:sz="8" w:space="0" w:color="F79646"/>
            </w:tcBorders>
            <w:vAlign w:val="center"/>
            <w:hideMark/>
          </w:tcPr>
          <w:p w:rsidR="00D222F1" w:rsidRPr="00A31CB7" w:rsidRDefault="00D222F1" w:rsidP="00681E55">
            <w:pPr>
              <w:spacing w:before="0" w:after="0"/>
              <w:jc w:val="both"/>
              <w:rPr>
                <w:rFonts w:cs="Arial"/>
                <w:color w:val="000000"/>
                <w:sz w:val="20"/>
                <w:szCs w:val="20"/>
                <w:lang w:val="id-ID" w:eastAsia="id-ID"/>
              </w:rPr>
            </w:pPr>
          </w:p>
        </w:tc>
        <w:tc>
          <w:tcPr>
            <w:tcW w:w="1412" w:type="dxa"/>
            <w:tcBorders>
              <w:top w:val="nil"/>
              <w:left w:val="nil"/>
              <w:bottom w:val="single" w:sz="8" w:space="0" w:color="F79646"/>
              <w:right w:val="single" w:sz="8" w:space="0" w:color="F79646"/>
            </w:tcBorders>
            <w:shd w:val="clear" w:color="auto" w:fill="auto"/>
            <w:vAlign w:val="bottom"/>
            <w:hideMark/>
          </w:tcPr>
          <w:p w:rsidR="00D222F1" w:rsidRPr="00A31CB7" w:rsidRDefault="00D222F1" w:rsidP="00681E55">
            <w:pPr>
              <w:spacing w:before="0" w:after="0"/>
              <w:jc w:val="left"/>
              <w:rPr>
                <w:rFonts w:cs="Arial"/>
                <w:color w:val="000000"/>
                <w:sz w:val="20"/>
                <w:szCs w:val="20"/>
                <w:lang w:val="id-ID" w:eastAsia="id-ID"/>
              </w:rPr>
            </w:pPr>
          </w:p>
        </w:tc>
        <w:tc>
          <w:tcPr>
            <w:tcW w:w="1055" w:type="dxa"/>
            <w:vMerge/>
            <w:tcBorders>
              <w:top w:val="nil"/>
              <w:left w:val="single" w:sz="8" w:space="0" w:color="F79646"/>
              <w:bottom w:val="single" w:sz="8" w:space="0" w:color="F79646"/>
              <w:right w:val="single" w:sz="8" w:space="0" w:color="F79646"/>
            </w:tcBorders>
            <w:vAlign w:val="center"/>
            <w:hideMark/>
          </w:tcPr>
          <w:p w:rsidR="00D222F1" w:rsidRPr="00612C16" w:rsidRDefault="00D222F1" w:rsidP="00681E55">
            <w:pPr>
              <w:spacing w:before="0" w:after="0"/>
              <w:rPr>
                <w:rFonts w:cs="Arial"/>
                <w:color w:val="000000" w:themeColor="text1"/>
                <w:sz w:val="20"/>
                <w:szCs w:val="20"/>
                <w:lang w:val="id-ID" w:eastAsia="id-ID"/>
              </w:rPr>
            </w:pPr>
          </w:p>
        </w:tc>
        <w:tc>
          <w:tcPr>
            <w:tcW w:w="961" w:type="dxa"/>
            <w:vMerge/>
            <w:tcBorders>
              <w:top w:val="nil"/>
              <w:left w:val="single" w:sz="8" w:space="0" w:color="F79646"/>
              <w:bottom w:val="single" w:sz="8" w:space="0" w:color="F79646"/>
              <w:right w:val="single" w:sz="8" w:space="0" w:color="F79646"/>
            </w:tcBorders>
            <w:vAlign w:val="center"/>
            <w:hideMark/>
          </w:tcPr>
          <w:p w:rsidR="00D222F1" w:rsidRPr="00A31CB7" w:rsidRDefault="00D222F1" w:rsidP="00681E55">
            <w:pPr>
              <w:spacing w:before="0" w:after="0"/>
              <w:rPr>
                <w:rFonts w:cs="Arial"/>
                <w:color w:val="000000"/>
                <w:sz w:val="20"/>
                <w:szCs w:val="20"/>
                <w:lang w:val="id-ID" w:eastAsia="id-ID"/>
              </w:rPr>
            </w:pPr>
          </w:p>
        </w:tc>
        <w:tc>
          <w:tcPr>
            <w:tcW w:w="930" w:type="dxa"/>
            <w:vMerge/>
            <w:tcBorders>
              <w:top w:val="nil"/>
              <w:left w:val="single" w:sz="8" w:space="0" w:color="F79646"/>
              <w:bottom w:val="single" w:sz="8" w:space="0" w:color="F79646"/>
              <w:right w:val="single" w:sz="8" w:space="0" w:color="F79646"/>
            </w:tcBorders>
            <w:vAlign w:val="center"/>
          </w:tcPr>
          <w:p w:rsidR="00D222F1" w:rsidRPr="009877C9" w:rsidRDefault="00D222F1" w:rsidP="00681E55">
            <w:pPr>
              <w:spacing w:before="0" w:after="0"/>
              <w:rPr>
                <w:rFonts w:cs="Arial"/>
                <w:color w:val="000000"/>
                <w:sz w:val="20"/>
                <w:szCs w:val="20"/>
                <w:lang w:val="id-ID" w:eastAsia="id-ID"/>
              </w:rPr>
            </w:pPr>
          </w:p>
        </w:tc>
        <w:tc>
          <w:tcPr>
            <w:tcW w:w="985" w:type="dxa"/>
            <w:vMerge/>
            <w:tcBorders>
              <w:top w:val="nil"/>
              <w:left w:val="single" w:sz="8" w:space="0" w:color="F79646"/>
              <w:bottom w:val="single" w:sz="8" w:space="0" w:color="F79646"/>
              <w:right w:val="single" w:sz="8" w:space="0" w:color="F79646"/>
            </w:tcBorders>
            <w:vAlign w:val="center"/>
            <w:hideMark/>
          </w:tcPr>
          <w:p w:rsidR="00D222F1" w:rsidRPr="00A31CB7" w:rsidRDefault="00D222F1" w:rsidP="00681E55">
            <w:pPr>
              <w:spacing w:before="0" w:after="0"/>
              <w:jc w:val="both"/>
              <w:rPr>
                <w:rFonts w:cs="Arial"/>
                <w:color w:val="000000"/>
                <w:sz w:val="20"/>
                <w:szCs w:val="20"/>
                <w:lang w:val="id-ID" w:eastAsia="id-ID"/>
              </w:rPr>
            </w:pPr>
          </w:p>
        </w:tc>
        <w:tc>
          <w:tcPr>
            <w:tcW w:w="717" w:type="dxa"/>
            <w:vMerge/>
            <w:tcBorders>
              <w:top w:val="nil"/>
              <w:left w:val="single" w:sz="8" w:space="0" w:color="F79646"/>
              <w:bottom w:val="single" w:sz="8" w:space="0" w:color="F79646"/>
              <w:right w:val="single" w:sz="8" w:space="0" w:color="F79646"/>
            </w:tcBorders>
            <w:vAlign w:val="center"/>
            <w:hideMark/>
          </w:tcPr>
          <w:p w:rsidR="00D222F1" w:rsidRPr="00A31CB7" w:rsidRDefault="00D222F1" w:rsidP="00681E55">
            <w:pPr>
              <w:spacing w:before="0" w:after="0"/>
              <w:rPr>
                <w:rFonts w:cs="Arial"/>
                <w:color w:val="000000"/>
                <w:sz w:val="20"/>
                <w:szCs w:val="20"/>
                <w:lang w:val="id-ID" w:eastAsia="id-ID"/>
              </w:rPr>
            </w:pPr>
          </w:p>
        </w:tc>
        <w:tc>
          <w:tcPr>
            <w:tcW w:w="1514" w:type="dxa"/>
            <w:tcBorders>
              <w:top w:val="nil"/>
              <w:left w:val="nil"/>
              <w:bottom w:val="single" w:sz="8" w:space="0" w:color="F79646"/>
              <w:right w:val="single" w:sz="8" w:space="0" w:color="F79646"/>
            </w:tcBorders>
            <w:shd w:val="clear" w:color="auto" w:fill="auto"/>
            <w:vAlign w:val="center"/>
            <w:hideMark/>
          </w:tcPr>
          <w:p w:rsidR="00D222F1" w:rsidRPr="00A31CB7" w:rsidRDefault="00D222F1" w:rsidP="00681E55">
            <w:pPr>
              <w:spacing w:before="0" w:after="0"/>
              <w:jc w:val="both"/>
              <w:rPr>
                <w:rFonts w:cs="Arial"/>
                <w:color w:val="000000"/>
                <w:sz w:val="20"/>
                <w:szCs w:val="20"/>
                <w:lang w:val="id-ID" w:eastAsia="id-ID"/>
              </w:rPr>
            </w:pPr>
            <w:r w:rsidRPr="00A31CB7">
              <w:rPr>
                <w:rFonts w:cs="Arial"/>
                <w:color w:val="000000"/>
                <w:sz w:val="20"/>
                <w:szCs w:val="20"/>
                <w:lang w:val="id-ID" w:eastAsia="id-ID"/>
              </w:rPr>
              <w:t>Normal</w:t>
            </w:r>
          </w:p>
        </w:tc>
      </w:tr>
      <w:tr w:rsidR="007C7287" w:rsidRPr="009B727C" w:rsidTr="009877C9">
        <w:trPr>
          <w:trHeight w:val="300"/>
        </w:trPr>
        <w:tc>
          <w:tcPr>
            <w:tcW w:w="472" w:type="dxa"/>
            <w:vMerge w:val="restart"/>
            <w:tcBorders>
              <w:top w:val="nil"/>
              <w:left w:val="single" w:sz="8" w:space="0" w:color="F79646"/>
              <w:bottom w:val="single" w:sz="8" w:space="0" w:color="F79646"/>
              <w:right w:val="single" w:sz="8" w:space="0" w:color="F79646"/>
            </w:tcBorders>
            <w:shd w:val="clear" w:color="000000" w:fill="FDEFE9"/>
            <w:vAlign w:val="center"/>
            <w:hideMark/>
          </w:tcPr>
          <w:p w:rsidR="00D222F1" w:rsidRPr="00A31CB7" w:rsidRDefault="00D222F1" w:rsidP="00681E55">
            <w:pPr>
              <w:spacing w:before="0" w:after="0"/>
              <w:jc w:val="both"/>
              <w:rPr>
                <w:rFonts w:cs="Arial"/>
                <w:color w:val="000000"/>
                <w:sz w:val="20"/>
                <w:szCs w:val="20"/>
                <w:lang w:val="id-ID" w:eastAsia="id-ID"/>
              </w:rPr>
            </w:pPr>
            <w:r w:rsidRPr="00A31CB7">
              <w:rPr>
                <w:rFonts w:cs="Arial"/>
                <w:color w:val="000000"/>
                <w:sz w:val="20"/>
                <w:szCs w:val="20"/>
                <w:lang w:val="id-ID" w:eastAsia="id-ID"/>
              </w:rPr>
              <w:t>2</w:t>
            </w:r>
          </w:p>
        </w:tc>
        <w:tc>
          <w:tcPr>
            <w:tcW w:w="1412" w:type="dxa"/>
            <w:vMerge w:val="restart"/>
            <w:tcBorders>
              <w:top w:val="nil"/>
              <w:left w:val="single" w:sz="8" w:space="0" w:color="F79646"/>
              <w:bottom w:val="single" w:sz="8" w:space="0" w:color="F79646"/>
              <w:right w:val="single" w:sz="8" w:space="0" w:color="F79646"/>
            </w:tcBorders>
            <w:shd w:val="clear" w:color="000000" w:fill="FDEFE9"/>
            <w:vAlign w:val="bottom"/>
            <w:hideMark/>
          </w:tcPr>
          <w:p w:rsidR="00D222F1" w:rsidRPr="00A31CB7" w:rsidRDefault="007C7287" w:rsidP="00681E55">
            <w:pPr>
              <w:spacing w:before="0" w:after="0"/>
              <w:jc w:val="left"/>
              <w:rPr>
                <w:rFonts w:cs="Arial"/>
                <w:color w:val="000000"/>
                <w:sz w:val="20"/>
                <w:szCs w:val="20"/>
                <w:lang w:eastAsia="id-ID"/>
              </w:rPr>
            </w:pPr>
            <w:r w:rsidRPr="00A31CB7">
              <w:rPr>
                <w:rFonts w:cs="Arial"/>
                <w:color w:val="000000"/>
                <w:sz w:val="20"/>
                <w:szCs w:val="20"/>
                <w:lang w:val="id-ID" w:eastAsia="id-ID"/>
              </w:rPr>
              <w:t>K</w:t>
            </w:r>
            <w:r w:rsidRPr="00A31CB7">
              <w:rPr>
                <w:rFonts w:cs="Arial"/>
                <w:color w:val="000000"/>
                <w:sz w:val="20"/>
                <w:szCs w:val="20"/>
                <w:lang w:eastAsia="id-ID"/>
              </w:rPr>
              <w:t>inerja pelayanan</w:t>
            </w:r>
          </w:p>
        </w:tc>
        <w:tc>
          <w:tcPr>
            <w:tcW w:w="1055" w:type="dxa"/>
            <w:vMerge w:val="restart"/>
            <w:tcBorders>
              <w:top w:val="nil"/>
              <w:left w:val="single" w:sz="8" w:space="0" w:color="F79646"/>
              <w:bottom w:val="single" w:sz="8" w:space="0" w:color="F79646"/>
              <w:right w:val="single" w:sz="8" w:space="0" w:color="F79646"/>
            </w:tcBorders>
            <w:shd w:val="clear" w:color="000000" w:fill="FDEFE9"/>
            <w:vAlign w:val="center"/>
            <w:hideMark/>
          </w:tcPr>
          <w:p w:rsidR="00D222F1" w:rsidRPr="00612C16" w:rsidRDefault="00612C16" w:rsidP="00681E55">
            <w:pPr>
              <w:spacing w:before="0" w:after="0"/>
              <w:rPr>
                <w:rFonts w:cs="Arial"/>
                <w:color w:val="000000" w:themeColor="text1"/>
                <w:sz w:val="20"/>
                <w:szCs w:val="20"/>
                <w:lang w:val="id-ID" w:eastAsia="id-ID"/>
              </w:rPr>
            </w:pPr>
            <w:r w:rsidRPr="00612C16">
              <w:rPr>
                <w:rFonts w:cs="Arial"/>
                <w:color w:val="000000" w:themeColor="text1"/>
                <w:sz w:val="20"/>
                <w:szCs w:val="20"/>
              </w:rPr>
              <w:t>0,438</w:t>
            </w:r>
            <w:r w:rsidR="00D222F1" w:rsidRPr="00612C16">
              <w:rPr>
                <w:rFonts w:cs="Arial"/>
                <w:color w:val="000000" w:themeColor="text1"/>
                <w:sz w:val="20"/>
                <w:szCs w:val="20"/>
                <w:lang w:val="id-ID" w:eastAsia="id-ID"/>
              </w:rPr>
              <w:t>-</w:t>
            </w:r>
            <w:r w:rsidRPr="00612C16">
              <w:rPr>
                <w:rFonts w:cs="Arial"/>
                <w:color w:val="000000" w:themeColor="text1"/>
                <w:sz w:val="20"/>
                <w:szCs w:val="20"/>
              </w:rPr>
              <w:t>0,665</w:t>
            </w:r>
          </w:p>
        </w:tc>
        <w:tc>
          <w:tcPr>
            <w:tcW w:w="961" w:type="dxa"/>
            <w:vMerge w:val="restart"/>
            <w:tcBorders>
              <w:top w:val="nil"/>
              <w:left w:val="single" w:sz="8" w:space="0" w:color="F79646"/>
              <w:bottom w:val="single" w:sz="8" w:space="0" w:color="F79646"/>
              <w:right w:val="single" w:sz="8" w:space="0" w:color="F79646"/>
            </w:tcBorders>
            <w:shd w:val="clear" w:color="000000" w:fill="FDEFE9"/>
            <w:vAlign w:val="center"/>
            <w:hideMark/>
          </w:tcPr>
          <w:p w:rsidR="00D222F1" w:rsidRPr="00A31CB7" w:rsidRDefault="00D222F1" w:rsidP="00681E55">
            <w:pPr>
              <w:spacing w:before="0" w:after="0"/>
              <w:rPr>
                <w:rFonts w:cs="Arial"/>
                <w:color w:val="000000"/>
                <w:sz w:val="20"/>
                <w:szCs w:val="20"/>
                <w:lang w:val="id-ID" w:eastAsia="id-ID"/>
              </w:rPr>
            </w:pPr>
            <w:r w:rsidRPr="00A31CB7">
              <w:rPr>
                <w:rFonts w:cs="Arial"/>
                <w:color w:val="000000"/>
                <w:sz w:val="20"/>
                <w:szCs w:val="20"/>
                <w:lang w:val="id-ID" w:eastAsia="id-ID"/>
              </w:rPr>
              <w:t>Valid</w:t>
            </w:r>
          </w:p>
        </w:tc>
        <w:tc>
          <w:tcPr>
            <w:tcW w:w="930" w:type="dxa"/>
            <w:vMerge w:val="restart"/>
            <w:tcBorders>
              <w:top w:val="nil"/>
              <w:left w:val="single" w:sz="8" w:space="0" w:color="F79646"/>
              <w:bottom w:val="single" w:sz="8" w:space="0" w:color="F79646"/>
              <w:right w:val="single" w:sz="8" w:space="0" w:color="F79646"/>
            </w:tcBorders>
            <w:shd w:val="clear" w:color="000000" w:fill="FDEFE9"/>
            <w:vAlign w:val="center"/>
          </w:tcPr>
          <w:p w:rsidR="00D222F1" w:rsidRPr="009877C9" w:rsidRDefault="009877C9" w:rsidP="00681E55">
            <w:pPr>
              <w:spacing w:before="0" w:after="0"/>
              <w:rPr>
                <w:rFonts w:cs="Arial"/>
                <w:color w:val="000000"/>
                <w:sz w:val="20"/>
                <w:szCs w:val="20"/>
                <w:lang w:val="id-ID" w:eastAsia="id-ID"/>
              </w:rPr>
            </w:pPr>
            <w:r w:rsidRPr="009877C9">
              <w:rPr>
                <w:rFonts w:cs="Arial"/>
                <w:sz w:val="20"/>
                <w:szCs w:val="20"/>
              </w:rPr>
              <w:t>0,859</w:t>
            </w:r>
          </w:p>
        </w:tc>
        <w:tc>
          <w:tcPr>
            <w:tcW w:w="985" w:type="dxa"/>
            <w:vMerge w:val="restart"/>
            <w:tcBorders>
              <w:top w:val="nil"/>
              <w:left w:val="single" w:sz="8" w:space="0" w:color="F79646"/>
              <w:bottom w:val="single" w:sz="8" w:space="0" w:color="F79646"/>
              <w:right w:val="single" w:sz="8" w:space="0" w:color="F79646"/>
            </w:tcBorders>
            <w:shd w:val="clear" w:color="000000" w:fill="FDEFE9"/>
            <w:vAlign w:val="center"/>
            <w:hideMark/>
          </w:tcPr>
          <w:p w:rsidR="00D222F1" w:rsidRPr="00A31CB7" w:rsidRDefault="00D222F1" w:rsidP="00681E55">
            <w:pPr>
              <w:spacing w:before="0" w:after="0"/>
              <w:jc w:val="both"/>
              <w:rPr>
                <w:rFonts w:cs="Arial"/>
                <w:color w:val="000000"/>
                <w:sz w:val="20"/>
                <w:szCs w:val="20"/>
                <w:lang w:val="id-ID" w:eastAsia="id-ID"/>
              </w:rPr>
            </w:pPr>
            <w:r w:rsidRPr="00A31CB7">
              <w:rPr>
                <w:rFonts w:cs="Arial"/>
                <w:color w:val="000000"/>
                <w:sz w:val="20"/>
                <w:szCs w:val="20"/>
                <w:lang w:val="id-ID" w:eastAsia="id-ID"/>
              </w:rPr>
              <w:t>Reliabel</w:t>
            </w:r>
          </w:p>
        </w:tc>
        <w:tc>
          <w:tcPr>
            <w:tcW w:w="717" w:type="dxa"/>
            <w:vMerge w:val="restart"/>
            <w:tcBorders>
              <w:top w:val="nil"/>
              <w:left w:val="single" w:sz="8" w:space="0" w:color="F79646"/>
              <w:bottom w:val="single" w:sz="8" w:space="0" w:color="F79646"/>
              <w:right w:val="single" w:sz="8" w:space="0" w:color="F79646"/>
            </w:tcBorders>
            <w:shd w:val="clear" w:color="000000" w:fill="FDEFE9"/>
            <w:vAlign w:val="center"/>
            <w:hideMark/>
          </w:tcPr>
          <w:p w:rsidR="00D222F1" w:rsidRPr="00A31CB7" w:rsidRDefault="00D0241B" w:rsidP="00681E55">
            <w:pPr>
              <w:spacing w:before="0" w:after="0"/>
              <w:rPr>
                <w:rFonts w:cs="Arial"/>
                <w:color w:val="000000"/>
                <w:sz w:val="20"/>
                <w:szCs w:val="20"/>
                <w:lang w:val="id-ID" w:eastAsia="id-ID"/>
              </w:rPr>
            </w:pPr>
            <w:r>
              <w:rPr>
                <w:rFonts w:cs="Arial"/>
                <w:color w:val="000000"/>
                <w:sz w:val="18"/>
                <w:szCs w:val="18"/>
              </w:rPr>
              <w:t>0</w:t>
            </w:r>
            <w:r w:rsidR="00A12EDD">
              <w:rPr>
                <w:rFonts w:cs="Arial"/>
                <w:color w:val="000000"/>
                <w:sz w:val="18"/>
                <w:szCs w:val="18"/>
              </w:rPr>
              <w:t>.328</w:t>
            </w:r>
          </w:p>
        </w:tc>
        <w:tc>
          <w:tcPr>
            <w:tcW w:w="1514" w:type="dxa"/>
            <w:tcBorders>
              <w:top w:val="nil"/>
              <w:left w:val="nil"/>
              <w:bottom w:val="nil"/>
              <w:right w:val="single" w:sz="8" w:space="0" w:color="F79646"/>
            </w:tcBorders>
            <w:shd w:val="clear" w:color="000000" w:fill="FDEFE9"/>
            <w:vAlign w:val="center"/>
            <w:hideMark/>
          </w:tcPr>
          <w:p w:rsidR="00D222F1" w:rsidRPr="00A31CB7" w:rsidRDefault="00D222F1" w:rsidP="00681E55">
            <w:pPr>
              <w:spacing w:before="0" w:after="0"/>
              <w:jc w:val="both"/>
              <w:rPr>
                <w:rFonts w:cs="Arial"/>
                <w:color w:val="000000"/>
                <w:sz w:val="20"/>
                <w:szCs w:val="20"/>
                <w:lang w:val="id-ID" w:eastAsia="id-ID"/>
              </w:rPr>
            </w:pPr>
            <w:r w:rsidRPr="00A31CB7">
              <w:rPr>
                <w:rFonts w:cs="Arial"/>
                <w:color w:val="000000"/>
                <w:sz w:val="20"/>
                <w:szCs w:val="20"/>
                <w:lang w:val="id-ID" w:eastAsia="id-ID"/>
              </w:rPr>
              <w:t>Distribusi</w:t>
            </w:r>
          </w:p>
        </w:tc>
      </w:tr>
      <w:tr w:rsidR="007C7287" w:rsidRPr="009B727C" w:rsidTr="009877C9">
        <w:trPr>
          <w:trHeight w:val="315"/>
        </w:trPr>
        <w:tc>
          <w:tcPr>
            <w:tcW w:w="472" w:type="dxa"/>
            <w:vMerge/>
            <w:tcBorders>
              <w:top w:val="nil"/>
              <w:left w:val="single" w:sz="8" w:space="0" w:color="F79646"/>
              <w:bottom w:val="single" w:sz="8" w:space="0" w:color="F79646"/>
              <w:right w:val="single" w:sz="8" w:space="0" w:color="F79646"/>
            </w:tcBorders>
            <w:vAlign w:val="center"/>
            <w:hideMark/>
          </w:tcPr>
          <w:p w:rsidR="00D222F1" w:rsidRPr="00A31CB7" w:rsidRDefault="00D222F1" w:rsidP="00681E55">
            <w:pPr>
              <w:spacing w:before="0" w:after="0"/>
              <w:jc w:val="both"/>
              <w:rPr>
                <w:rFonts w:cs="Arial"/>
                <w:color w:val="000000"/>
                <w:sz w:val="20"/>
                <w:szCs w:val="20"/>
                <w:lang w:val="id-ID" w:eastAsia="id-ID"/>
              </w:rPr>
            </w:pPr>
          </w:p>
        </w:tc>
        <w:tc>
          <w:tcPr>
            <w:tcW w:w="1412" w:type="dxa"/>
            <w:vMerge/>
            <w:tcBorders>
              <w:top w:val="nil"/>
              <w:left w:val="single" w:sz="8" w:space="0" w:color="F79646"/>
              <w:bottom w:val="single" w:sz="8" w:space="0" w:color="F79646"/>
              <w:right w:val="single" w:sz="8" w:space="0" w:color="F79646"/>
            </w:tcBorders>
            <w:vAlign w:val="bottom"/>
            <w:hideMark/>
          </w:tcPr>
          <w:p w:rsidR="00D222F1" w:rsidRPr="00A31CB7" w:rsidRDefault="00D222F1" w:rsidP="00681E55">
            <w:pPr>
              <w:spacing w:before="0" w:after="0"/>
              <w:jc w:val="left"/>
              <w:rPr>
                <w:rFonts w:cs="Arial"/>
                <w:color w:val="000000"/>
                <w:sz w:val="20"/>
                <w:szCs w:val="20"/>
                <w:lang w:val="id-ID" w:eastAsia="id-ID"/>
              </w:rPr>
            </w:pPr>
          </w:p>
        </w:tc>
        <w:tc>
          <w:tcPr>
            <w:tcW w:w="1055" w:type="dxa"/>
            <w:vMerge/>
            <w:tcBorders>
              <w:top w:val="nil"/>
              <w:left w:val="single" w:sz="8" w:space="0" w:color="F79646"/>
              <w:bottom w:val="single" w:sz="8" w:space="0" w:color="F79646"/>
              <w:right w:val="single" w:sz="8" w:space="0" w:color="F79646"/>
            </w:tcBorders>
            <w:vAlign w:val="center"/>
            <w:hideMark/>
          </w:tcPr>
          <w:p w:rsidR="00D222F1" w:rsidRPr="00612C16" w:rsidRDefault="00D222F1" w:rsidP="00681E55">
            <w:pPr>
              <w:spacing w:before="0" w:after="0"/>
              <w:rPr>
                <w:rFonts w:cs="Arial"/>
                <w:color w:val="000000" w:themeColor="text1"/>
                <w:sz w:val="20"/>
                <w:szCs w:val="20"/>
                <w:lang w:val="id-ID" w:eastAsia="id-ID"/>
              </w:rPr>
            </w:pPr>
          </w:p>
        </w:tc>
        <w:tc>
          <w:tcPr>
            <w:tcW w:w="961" w:type="dxa"/>
            <w:vMerge/>
            <w:tcBorders>
              <w:top w:val="nil"/>
              <w:left w:val="single" w:sz="8" w:space="0" w:color="F79646"/>
              <w:bottom w:val="single" w:sz="8" w:space="0" w:color="F79646"/>
              <w:right w:val="single" w:sz="8" w:space="0" w:color="F79646"/>
            </w:tcBorders>
            <w:vAlign w:val="center"/>
            <w:hideMark/>
          </w:tcPr>
          <w:p w:rsidR="00D222F1" w:rsidRPr="00A31CB7" w:rsidRDefault="00D222F1" w:rsidP="00681E55">
            <w:pPr>
              <w:spacing w:before="0" w:after="0"/>
              <w:rPr>
                <w:rFonts w:cs="Arial"/>
                <w:color w:val="000000"/>
                <w:sz w:val="20"/>
                <w:szCs w:val="20"/>
                <w:lang w:val="id-ID" w:eastAsia="id-ID"/>
              </w:rPr>
            </w:pPr>
          </w:p>
        </w:tc>
        <w:tc>
          <w:tcPr>
            <w:tcW w:w="930" w:type="dxa"/>
            <w:vMerge/>
            <w:tcBorders>
              <w:top w:val="nil"/>
              <w:left w:val="single" w:sz="8" w:space="0" w:color="F79646"/>
              <w:bottom w:val="single" w:sz="8" w:space="0" w:color="F79646"/>
              <w:right w:val="single" w:sz="8" w:space="0" w:color="F79646"/>
            </w:tcBorders>
            <w:vAlign w:val="center"/>
          </w:tcPr>
          <w:p w:rsidR="00D222F1" w:rsidRPr="009877C9" w:rsidRDefault="00D222F1" w:rsidP="00681E55">
            <w:pPr>
              <w:spacing w:before="0" w:after="0"/>
              <w:rPr>
                <w:rFonts w:cs="Arial"/>
                <w:color w:val="000000"/>
                <w:sz w:val="20"/>
                <w:szCs w:val="20"/>
                <w:lang w:val="id-ID" w:eastAsia="id-ID"/>
              </w:rPr>
            </w:pPr>
          </w:p>
        </w:tc>
        <w:tc>
          <w:tcPr>
            <w:tcW w:w="985" w:type="dxa"/>
            <w:vMerge/>
            <w:tcBorders>
              <w:top w:val="nil"/>
              <w:left w:val="single" w:sz="8" w:space="0" w:color="F79646"/>
              <w:bottom w:val="single" w:sz="8" w:space="0" w:color="F79646"/>
              <w:right w:val="single" w:sz="8" w:space="0" w:color="F79646"/>
            </w:tcBorders>
            <w:vAlign w:val="center"/>
            <w:hideMark/>
          </w:tcPr>
          <w:p w:rsidR="00D222F1" w:rsidRPr="00A31CB7" w:rsidRDefault="00D222F1" w:rsidP="00681E55">
            <w:pPr>
              <w:spacing w:before="0" w:after="0"/>
              <w:jc w:val="both"/>
              <w:rPr>
                <w:rFonts w:cs="Arial"/>
                <w:color w:val="000000"/>
                <w:sz w:val="20"/>
                <w:szCs w:val="20"/>
                <w:lang w:val="id-ID" w:eastAsia="id-ID"/>
              </w:rPr>
            </w:pPr>
          </w:p>
        </w:tc>
        <w:tc>
          <w:tcPr>
            <w:tcW w:w="717" w:type="dxa"/>
            <w:vMerge/>
            <w:tcBorders>
              <w:top w:val="nil"/>
              <w:left w:val="single" w:sz="8" w:space="0" w:color="F79646"/>
              <w:bottom w:val="single" w:sz="8" w:space="0" w:color="F79646"/>
              <w:right w:val="single" w:sz="8" w:space="0" w:color="F79646"/>
            </w:tcBorders>
            <w:vAlign w:val="center"/>
            <w:hideMark/>
          </w:tcPr>
          <w:p w:rsidR="00D222F1" w:rsidRPr="00A31CB7" w:rsidRDefault="00D222F1" w:rsidP="00681E55">
            <w:pPr>
              <w:spacing w:before="0" w:after="0"/>
              <w:rPr>
                <w:rFonts w:cs="Arial"/>
                <w:color w:val="000000"/>
                <w:sz w:val="20"/>
                <w:szCs w:val="20"/>
                <w:lang w:val="id-ID" w:eastAsia="id-ID"/>
              </w:rPr>
            </w:pPr>
          </w:p>
        </w:tc>
        <w:tc>
          <w:tcPr>
            <w:tcW w:w="1514" w:type="dxa"/>
            <w:tcBorders>
              <w:top w:val="nil"/>
              <w:left w:val="nil"/>
              <w:bottom w:val="single" w:sz="8" w:space="0" w:color="F79646"/>
              <w:right w:val="single" w:sz="8" w:space="0" w:color="F79646"/>
            </w:tcBorders>
            <w:shd w:val="clear" w:color="000000" w:fill="FDEFE9"/>
            <w:vAlign w:val="center"/>
            <w:hideMark/>
          </w:tcPr>
          <w:p w:rsidR="00D222F1" w:rsidRPr="00A31CB7" w:rsidRDefault="00D222F1" w:rsidP="00681E55">
            <w:pPr>
              <w:spacing w:before="0" w:after="0"/>
              <w:jc w:val="both"/>
              <w:rPr>
                <w:rFonts w:cs="Arial"/>
                <w:color w:val="000000"/>
                <w:sz w:val="20"/>
                <w:szCs w:val="20"/>
                <w:lang w:val="id-ID" w:eastAsia="id-ID"/>
              </w:rPr>
            </w:pPr>
            <w:r w:rsidRPr="00A31CB7">
              <w:rPr>
                <w:rFonts w:cs="Arial"/>
                <w:color w:val="000000"/>
                <w:sz w:val="20"/>
                <w:szCs w:val="20"/>
                <w:lang w:val="id-ID" w:eastAsia="id-ID"/>
              </w:rPr>
              <w:t>Normal</w:t>
            </w:r>
          </w:p>
        </w:tc>
      </w:tr>
      <w:tr w:rsidR="007C7287" w:rsidRPr="009B727C" w:rsidTr="009877C9">
        <w:trPr>
          <w:trHeight w:val="300"/>
        </w:trPr>
        <w:tc>
          <w:tcPr>
            <w:tcW w:w="472" w:type="dxa"/>
            <w:vMerge w:val="restart"/>
            <w:tcBorders>
              <w:top w:val="nil"/>
              <w:left w:val="single" w:sz="8" w:space="0" w:color="F79646"/>
              <w:bottom w:val="single" w:sz="8" w:space="0" w:color="F79646"/>
              <w:right w:val="single" w:sz="8" w:space="0" w:color="F79646"/>
            </w:tcBorders>
            <w:shd w:val="clear" w:color="auto" w:fill="auto"/>
            <w:vAlign w:val="center"/>
            <w:hideMark/>
          </w:tcPr>
          <w:p w:rsidR="00D222F1" w:rsidRPr="00A31CB7" w:rsidRDefault="00D222F1" w:rsidP="00681E55">
            <w:pPr>
              <w:spacing w:before="0" w:after="0"/>
              <w:jc w:val="both"/>
              <w:rPr>
                <w:rFonts w:cs="Arial"/>
                <w:color w:val="000000"/>
                <w:sz w:val="20"/>
                <w:szCs w:val="20"/>
                <w:lang w:val="id-ID" w:eastAsia="id-ID"/>
              </w:rPr>
            </w:pPr>
            <w:r w:rsidRPr="00A31CB7">
              <w:rPr>
                <w:rFonts w:cs="Arial"/>
                <w:color w:val="000000"/>
                <w:sz w:val="20"/>
                <w:szCs w:val="20"/>
                <w:lang w:val="id-ID" w:eastAsia="id-ID"/>
              </w:rPr>
              <w:t>3</w:t>
            </w:r>
          </w:p>
        </w:tc>
        <w:tc>
          <w:tcPr>
            <w:tcW w:w="1412" w:type="dxa"/>
            <w:vMerge w:val="restart"/>
            <w:tcBorders>
              <w:top w:val="nil"/>
              <w:left w:val="single" w:sz="8" w:space="0" w:color="F79646"/>
              <w:bottom w:val="single" w:sz="8" w:space="0" w:color="F79646"/>
              <w:right w:val="single" w:sz="8" w:space="0" w:color="F79646"/>
            </w:tcBorders>
            <w:shd w:val="clear" w:color="auto" w:fill="auto"/>
            <w:vAlign w:val="bottom"/>
            <w:hideMark/>
          </w:tcPr>
          <w:p w:rsidR="00D222F1" w:rsidRPr="00A31CB7" w:rsidRDefault="007C7287" w:rsidP="00681E55">
            <w:pPr>
              <w:spacing w:before="0" w:after="0"/>
              <w:jc w:val="left"/>
              <w:rPr>
                <w:rFonts w:cs="Arial"/>
                <w:color w:val="000000"/>
                <w:sz w:val="20"/>
                <w:szCs w:val="20"/>
                <w:lang w:eastAsia="id-ID"/>
              </w:rPr>
            </w:pPr>
            <w:r w:rsidRPr="00A31CB7">
              <w:rPr>
                <w:rFonts w:cs="Arial"/>
                <w:color w:val="000000"/>
                <w:sz w:val="20"/>
                <w:szCs w:val="20"/>
                <w:lang w:eastAsia="id-ID"/>
              </w:rPr>
              <w:t>Pemasaran kerelasian</w:t>
            </w:r>
          </w:p>
        </w:tc>
        <w:tc>
          <w:tcPr>
            <w:tcW w:w="1055" w:type="dxa"/>
            <w:vMerge w:val="restart"/>
            <w:tcBorders>
              <w:top w:val="nil"/>
              <w:left w:val="single" w:sz="8" w:space="0" w:color="F79646"/>
              <w:bottom w:val="single" w:sz="8" w:space="0" w:color="F79646"/>
              <w:right w:val="single" w:sz="8" w:space="0" w:color="F79646"/>
            </w:tcBorders>
            <w:shd w:val="clear" w:color="auto" w:fill="auto"/>
            <w:vAlign w:val="center"/>
            <w:hideMark/>
          </w:tcPr>
          <w:p w:rsidR="00D222F1" w:rsidRPr="00612C16" w:rsidRDefault="00612C16" w:rsidP="00681E55">
            <w:pPr>
              <w:spacing w:before="0" w:after="0"/>
              <w:rPr>
                <w:rFonts w:cs="Arial"/>
                <w:color w:val="000000" w:themeColor="text1"/>
                <w:sz w:val="20"/>
                <w:szCs w:val="20"/>
                <w:lang w:val="id-ID" w:eastAsia="id-ID"/>
              </w:rPr>
            </w:pPr>
            <w:r w:rsidRPr="00612C16">
              <w:rPr>
                <w:rFonts w:cs="Arial"/>
                <w:color w:val="000000" w:themeColor="text1"/>
                <w:sz w:val="20"/>
                <w:szCs w:val="20"/>
              </w:rPr>
              <w:t>0,378</w:t>
            </w:r>
            <w:r w:rsidR="00D222F1" w:rsidRPr="00612C16">
              <w:rPr>
                <w:rFonts w:cs="Arial"/>
                <w:color w:val="000000" w:themeColor="text1"/>
                <w:sz w:val="20"/>
                <w:szCs w:val="20"/>
                <w:lang w:val="id-ID" w:eastAsia="id-ID"/>
              </w:rPr>
              <w:t>-</w:t>
            </w:r>
            <w:r w:rsidRPr="00612C16">
              <w:rPr>
                <w:rFonts w:cs="Arial"/>
                <w:color w:val="000000" w:themeColor="text1"/>
                <w:sz w:val="20"/>
                <w:szCs w:val="20"/>
              </w:rPr>
              <w:t>0,560</w:t>
            </w:r>
          </w:p>
        </w:tc>
        <w:tc>
          <w:tcPr>
            <w:tcW w:w="961" w:type="dxa"/>
            <w:vMerge w:val="restart"/>
            <w:tcBorders>
              <w:top w:val="nil"/>
              <w:left w:val="single" w:sz="8" w:space="0" w:color="F79646"/>
              <w:bottom w:val="single" w:sz="8" w:space="0" w:color="F79646"/>
              <w:right w:val="single" w:sz="8" w:space="0" w:color="F79646"/>
            </w:tcBorders>
            <w:shd w:val="clear" w:color="auto" w:fill="auto"/>
            <w:vAlign w:val="center"/>
            <w:hideMark/>
          </w:tcPr>
          <w:p w:rsidR="00D222F1" w:rsidRPr="00A31CB7" w:rsidRDefault="00D222F1" w:rsidP="00681E55">
            <w:pPr>
              <w:spacing w:before="0" w:after="0"/>
              <w:rPr>
                <w:rFonts w:cs="Arial"/>
                <w:color w:val="000000"/>
                <w:sz w:val="20"/>
                <w:szCs w:val="20"/>
                <w:lang w:val="id-ID" w:eastAsia="id-ID"/>
              </w:rPr>
            </w:pPr>
            <w:r w:rsidRPr="00A31CB7">
              <w:rPr>
                <w:rFonts w:cs="Arial"/>
                <w:color w:val="000000"/>
                <w:sz w:val="20"/>
                <w:szCs w:val="20"/>
                <w:lang w:val="id-ID" w:eastAsia="id-ID"/>
              </w:rPr>
              <w:t>Valid</w:t>
            </w:r>
          </w:p>
        </w:tc>
        <w:tc>
          <w:tcPr>
            <w:tcW w:w="930" w:type="dxa"/>
            <w:vMerge w:val="restart"/>
            <w:tcBorders>
              <w:top w:val="nil"/>
              <w:left w:val="single" w:sz="8" w:space="0" w:color="F79646"/>
              <w:bottom w:val="single" w:sz="8" w:space="0" w:color="F79646"/>
              <w:right w:val="single" w:sz="8" w:space="0" w:color="F79646"/>
            </w:tcBorders>
            <w:shd w:val="clear" w:color="auto" w:fill="auto"/>
            <w:vAlign w:val="center"/>
          </w:tcPr>
          <w:p w:rsidR="00D222F1" w:rsidRPr="009877C9" w:rsidRDefault="009877C9" w:rsidP="00681E55">
            <w:pPr>
              <w:spacing w:before="0" w:after="0"/>
              <w:rPr>
                <w:rFonts w:cs="Arial"/>
                <w:color w:val="000000"/>
                <w:sz w:val="20"/>
                <w:szCs w:val="20"/>
                <w:lang w:val="id-ID" w:eastAsia="id-ID"/>
              </w:rPr>
            </w:pPr>
            <w:r w:rsidRPr="009877C9">
              <w:rPr>
                <w:rFonts w:cs="Arial"/>
                <w:sz w:val="20"/>
                <w:szCs w:val="20"/>
              </w:rPr>
              <w:t>0,792</w:t>
            </w:r>
          </w:p>
        </w:tc>
        <w:tc>
          <w:tcPr>
            <w:tcW w:w="985" w:type="dxa"/>
            <w:vMerge w:val="restart"/>
            <w:tcBorders>
              <w:top w:val="nil"/>
              <w:left w:val="single" w:sz="8" w:space="0" w:color="F79646"/>
              <w:bottom w:val="single" w:sz="8" w:space="0" w:color="F79646"/>
              <w:right w:val="single" w:sz="8" w:space="0" w:color="F79646"/>
            </w:tcBorders>
            <w:shd w:val="clear" w:color="auto" w:fill="auto"/>
            <w:vAlign w:val="center"/>
            <w:hideMark/>
          </w:tcPr>
          <w:p w:rsidR="00D222F1" w:rsidRPr="00A31CB7" w:rsidRDefault="00D222F1" w:rsidP="00681E55">
            <w:pPr>
              <w:spacing w:before="0" w:after="0"/>
              <w:jc w:val="both"/>
              <w:rPr>
                <w:rFonts w:cs="Arial"/>
                <w:color w:val="000000"/>
                <w:sz w:val="20"/>
                <w:szCs w:val="20"/>
                <w:lang w:val="id-ID" w:eastAsia="id-ID"/>
              </w:rPr>
            </w:pPr>
            <w:r w:rsidRPr="00A31CB7">
              <w:rPr>
                <w:rFonts w:cs="Arial"/>
                <w:color w:val="000000"/>
                <w:sz w:val="20"/>
                <w:szCs w:val="20"/>
                <w:lang w:val="id-ID" w:eastAsia="id-ID"/>
              </w:rPr>
              <w:t>Reliabel</w:t>
            </w:r>
          </w:p>
        </w:tc>
        <w:tc>
          <w:tcPr>
            <w:tcW w:w="717" w:type="dxa"/>
            <w:vMerge w:val="restart"/>
            <w:tcBorders>
              <w:top w:val="nil"/>
              <w:left w:val="single" w:sz="8" w:space="0" w:color="F79646"/>
              <w:bottom w:val="single" w:sz="8" w:space="0" w:color="F79646"/>
              <w:right w:val="single" w:sz="8" w:space="0" w:color="F79646"/>
            </w:tcBorders>
            <w:shd w:val="clear" w:color="auto" w:fill="auto"/>
            <w:vAlign w:val="center"/>
            <w:hideMark/>
          </w:tcPr>
          <w:p w:rsidR="00D222F1" w:rsidRPr="00A31CB7" w:rsidRDefault="00D0241B" w:rsidP="00681E55">
            <w:pPr>
              <w:spacing w:before="0" w:after="0"/>
              <w:rPr>
                <w:rFonts w:cs="Arial"/>
                <w:color w:val="000000"/>
                <w:sz w:val="20"/>
                <w:szCs w:val="20"/>
                <w:lang w:val="id-ID" w:eastAsia="id-ID"/>
              </w:rPr>
            </w:pPr>
            <w:r>
              <w:rPr>
                <w:rFonts w:cs="Arial"/>
                <w:color w:val="000000"/>
                <w:sz w:val="18"/>
                <w:szCs w:val="18"/>
              </w:rPr>
              <w:t>0</w:t>
            </w:r>
            <w:r w:rsidR="00A12EDD">
              <w:rPr>
                <w:rFonts w:cs="Arial"/>
                <w:color w:val="000000"/>
                <w:sz w:val="18"/>
                <w:szCs w:val="18"/>
              </w:rPr>
              <w:t>.273</w:t>
            </w:r>
          </w:p>
        </w:tc>
        <w:tc>
          <w:tcPr>
            <w:tcW w:w="1514" w:type="dxa"/>
            <w:tcBorders>
              <w:top w:val="nil"/>
              <w:left w:val="nil"/>
              <w:bottom w:val="nil"/>
              <w:right w:val="single" w:sz="8" w:space="0" w:color="F79646"/>
            </w:tcBorders>
            <w:shd w:val="clear" w:color="auto" w:fill="auto"/>
            <w:vAlign w:val="center"/>
            <w:hideMark/>
          </w:tcPr>
          <w:p w:rsidR="00D222F1" w:rsidRPr="00A31CB7" w:rsidRDefault="00D222F1" w:rsidP="00681E55">
            <w:pPr>
              <w:spacing w:before="0" w:after="0"/>
              <w:jc w:val="both"/>
              <w:rPr>
                <w:rFonts w:cs="Arial"/>
                <w:color w:val="000000"/>
                <w:sz w:val="20"/>
                <w:szCs w:val="20"/>
                <w:lang w:val="id-ID" w:eastAsia="id-ID"/>
              </w:rPr>
            </w:pPr>
            <w:r w:rsidRPr="00A31CB7">
              <w:rPr>
                <w:rFonts w:cs="Arial"/>
                <w:color w:val="000000"/>
                <w:sz w:val="20"/>
                <w:szCs w:val="20"/>
                <w:lang w:val="id-ID" w:eastAsia="id-ID"/>
              </w:rPr>
              <w:t>Distribusi</w:t>
            </w:r>
          </w:p>
        </w:tc>
      </w:tr>
      <w:tr w:rsidR="007C7287" w:rsidRPr="009B727C" w:rsidTr="009877C9">
        <w:trPr>
          <w:trHeight w:val="315"/>
        </w:trPr>
        <w:tc>
          <w:tcPr>
            <w:tcW w:w="472" w:type="dxa"/>
            <w:vMerge/>
            <w:tcBorders>
              <w:top w:val="nil"/>
              <w:left w:val="single" w:sz="8" w:space="0" w:color="F79646"/>
              <w:bottom w:val="single" w:sz="8" w:space="0" w:color="F79646"/>
              <w:right w:val="single" w:sz="8" w:space="0" w:color="F79646"/>
            </w:tcBorders>
            <w:vAlign w:val="center"/>
            <w:hideMark/>
          </w:tcPr>
          <w:p w:rsidR="00D222F1" w:rsidRPr="00A31CB7" w:rsidRDefault="00D222F1" w:rsidP="00681E55">
            <w:pPr>
              <w:spacing w:before="0" w:after="0"/>
              <w:jc w:val="both"/>
              <w:rPr>
                <w:rFonts w:cs="Arial"/>
                <w:color w:val="000000"/>
                <w:sz w:val="20"/>
                <w:szCs w:val="20"/>
                <w:lang w:val="id-ID" w:eastAsia="id-ID"/>
              </w:rPr>
            </w:pPr>
          </w:p>
        </w:tc>
        <w:tc>
          <w:tcPr>
            <w:tcW w:w="1412" w:type="dxa"/>
            <w:vMerge/>
            <w:tcBorders>
              <w:top w:val="nil"/>
              <w:left w:val="single" w:sz="8" w:space="0" w:color="F79646"/>
              <w:bottom w:val="single" w:sz="8" w:space="0" w:color="F79646"/>
              <w:right w:val="single" w:sz="8" w:space="0" w:color="F79646"/>
            </w:tcBorders>
            <w:vAlign w:val="bottom"/>
            <w:hideMark/>
          </w:tcPr>
          <w:p w:rsidR="00D222F1" w:rsidRPr="00A31CB7" w:rsidRDefault="00D222F1" w:rsidP="00681E55">
            <w:pPr>
              <w:spacing w:before="0" w:after="0"/>
              <w:jc w:val="left"/>
              <w:rPr>
                <w:rFonts w:cs="Arial"/>
                <w:color w:val="000000"/>
                <w:sz w:val="20"/>
                <w:szCs w:val="20"/>
                <w:lang w:val="id-ID" w:eastAsia="id-ID"/>
              </w:rPr>
            </w:pPr>
          </w:p>
        </w:tc>
        <w:tc>
          <w:tcPr>
            <w:tcW w:w="1055" w:type="dxa"/>
            <w:vMerge/>
            <w:tcBorders>
              <w:top w:val="nil"/>
              <w:left w:val="single" w:sz="8" w:space="0" w:color="F79646"/>
              <w:bottom w:val="single" w:sz="8" w:space="0" w:color="F79646"/>
              <w:right w:val="single" w:sz="8" w:space="0" w:color="F79646"/>
            </w:tcBorders>
            <w:vAlign w:val="center"/>
            <w:hideMark/>
          </w:tcPr>
          <w:p w:rsidR="00D222F1" w:rsidRPr="00612C16" w:rsidRDefault="00D222F1" w:rsidP="00681E55">
            <w:pPr>
              <w:spacing w:before="0" w:after="0"/>
              <w:rPr>
                <w:rFonts w:cs="Arial"/>
                <w:color w:val="000000" w:themeColor="text1"/>
                <w:sz w:val="20"/>
                <w:szCs w:val="20"/>
                <w:lang w:val="id-ID" w:eastAsia="id-ID"/>
              </w:rPr>
            </w:pPr>
          </w:p>
        </w:tc>
        <w:tc>
          <w:tcPr>
            <w:tcW w:w="961" w:type="dxa"/>
            <w:vMerge/>
            <w:tcBorders>
              <w:top w:val="nil"/>
              <w:left w:val="single" w:sz="8" w:space="0" w:color="F79646"/>
              <w:bottom w:val="single" w:sz="8" w:space="0" w:color="F79646"/>
              <w:right w:val="single" w:sz="8" w:space="0" w:color="F79646"/>
            </w:tcBorders>
            <w:vAlign w:val="center"/>
            <w:hideMark/>
          </w:tcPr>
          <w:p w:rsidR="00D222F1" w:rsidRPr="00A31CB7" w:rsidRDefault="00D222F1" w:rsidP="00681E55">
            <w:pPr>
              <w:spacing w:before="0" w:after="0"/>
              <w:rPr>
                <w:rFonts w:cs="Arial"/>
                <w:color w:val="000000"/>
                <w:sz w:val="20"/>
                <w:szCs w:val="20"/>
                <w:lang w:val="id-ID" w:eastAsia="id-ID"/>
              </w:rPr>
            </w:pPr>
          </w:p>
        </w:tc>
        <w:tc>
          <w:tcPr>
            <w:tcW w:w="930" w:type="dxa"/>
            <w:vMerge/>
            <w:tcBorders>
              <w:top w:val="nil"/>
              <w:left w:val="single" w:sz="8" w:space="0" w:color="F79646"/>
              <w:bottom w:val="single" w:sz="8" w:space="0" w:color="F79646"/>
              <w:right w:val="single" w:sz="8" w:space="0" w:color="F79646"/>
            </w:tcBorders>
            <w:vAlign w:val="center"/>
          </w:tcPr>
          <w:p w:rsidR="00D222F1" w:rsidRPr="009877C9" w:rsidRDefault="00D222F1" w:rsidP="00681E55">
            <w:pPr>
              <w:spacing w:before="0" w:after="0"/>
              <w:rPr>
                <w:rFonts w:cs="Arial"/>
                <w:color w:val="000000"/>
                <w:sz w:val="20"/>
                <w:szCs w:val="20"/>
                <w:lang w:val="id-ID" w:eastAsia="id-ID"/>
              </w:rPr>
            </w:pPr>
          </w:p>
        </w:tc>
        <w:tc>
          <w:tcPr>
            <w:tcW w:w="985" w:type="dxa"/>
            <w:vMerge/>
            <w:tcBorders>
              <w:top w:val="nil"/>
              <w:left w:val="single" w:sz="8" w:space="0" w:color="F79646"/>
              <w:bottom w:val="single" w:sz="8" w:space="0" w:color="F79646"/>
              <w:right w:val="single" w:sz="8" w:space="0" w:color="F79646"/>
            </w:tcBorders>
            <w:vAlign w:val="center"/>
            <w:hideMark/>
          </w:tcPr>
          <w:p w:rsidR="00D222F1" w:rsidRPr="00A31CB7" w:rsidRDefault="00D222F1" w:rsidP="00681E55">
            <w:pPr>
              <w:spacing w:before="0" w:after="0"/>
              <w:jc w:val="both"/>
              <w:rPr>
                <w:rFonts w:cs="Arial"/>
                <w:color w:val="000000"/>
                <w:sz w:val="20"/>
                <w:szCs w:val="20"/>
                <w:lang w:val="id-ID" w:eastAsia="id-ID"/>
              </w:rPr>
            </w:pPr>
          </w:p>
        </w:tc>
        <w:tc>
          <w:tcPr>
            <w:tcW w:w="717" w:type="dxa"/>
            <w:vMerge/>
            <w:tcBorders>
              <w:top w:val="nil"/>
              <w:left w:val="single" w:sz="8" w:space="0" w:color="F79646"/>
              <w:bottom w:val="single" w:sz="8" w:space="0" w:color="F79646"/>
              <w:right w:val="single" w:sz="8" w:space="0" w:color="F79646"/>
            </w:tcBorders>
            <w:vAlign w:val="center"/>
            <w:hideMark/>
          </w:tcPr>
          <w:p w:rsidR="00D222F1" w:rsidRPr="00A31CB7" w:rsidRDefault="00D222F1" w:rsidP="00681E55">
            <w:pPr>
              <w:spacing w:before="0" w:after="0"/>
              <w:rPr>
                <w:rFonts w:cs="Arial"/>
                <w:color w:val="000000"/>
                <w:sz w:val="20"/>
                <w:szCs w:val="20"/>
                <w:lang w:val="id-ID" w:eastAsia="id-ID"/>
              </w:rPr>
            </w:pPr>
          </w:p>
        </w:tc>
        <w:tc>
          <w:tcPr>
            <w:tcW w:w="1514" w:type="dxa"/>
            <w:tcBorders>
              <w:top w:val="nil"/>
              <w:left w:val="nil"/>
              <w:bottom w:val="single" w:sz="8" w:space="0" w:color="F79646"/>
              <w:right w:val="single" w:sz="8" w:space="0" w:color="F79646"/>
            </w:tcBorders>
            <w:shd w:val="clear" w:color="auto" w:fill="auto"/>
            <w:vAlign w:val="center"/>
            <w:hideMark/>
          </w:tcPr>
          <w:p w:rsidR="00D222F1" w:rsidRPr="00A31CB7" w:rsidRDefault="00D222F1" w:rsidP="00681E55">
            <w:pPr>
              <w:spacing w:before="0" w:after="0"/>
              <w:jc w:val="both"/>
              <w:rPr>
                <w:rFonts w:cs="Arial"/>
                <w:color w:val="000000"/>
                <w:sz w:val="20"/>
                <w:szCs w:val="20"/>
                <w:lang w:val="id-ID" w:eastAsia="id-ID"/>
              </w:rPr>
            </w:pPr>
            <w:r w:rsidRPr="00A31CB7">
              <w:rPr>
                <w:rFonts w:cs="Arial"/>
                <w:color w:val="000000"/>
                <w:sz w:val="20"/>
                <w:szCs w:val="20"/>
                <w:lang w:val="id-ID" w:eastAsia="id-ID"/>
              </w:rPr>
              <w:t>Normal</w:t>
            </w:r>
          </w:p>
        </w:tc>
      </w:tr>
      <w:tr w:rsidR="007C7287" w:rsidRPr="009B727C" w:rsidTr="009877C9">
        <w:trPr>
          <w:trHeight w:val="300"/>
        </w:trPr>
        <w:tc>
          <w:tcPr>
            <w:tcW w:w="472" w:type="dxa"/>
            <w:vMerge w:val="restart"/>
            <w:tcBorders>
              <w:top w:val="nil"/>
              <w:left w:val="single" w:sz="8" w:space="0" w:color="F79646"/>
              <w:bottom w:val="single" w:sz="8" w:space="0" w:color="F79646"/>
              <w:right w:val="single" w:sz="8" w:space="0" w:color="F79646"/>
            </w:tcBorders>
            <w:shd w:val="clear" w:color="000000" w:fill="FDEFE9"/>
            <w:vAlign w:val="center"/>
            <w:hideMark/>
          </w:tcPr>
          <w:p w:rsidR="00D222F1" w:rsidRPr="00A31CB7" w:rsidRDefault="00D222F1" w:rsidP="00681E55">
            <w:pPr>
              <w:spacing w:before="0" w:after="0"/>
              <w:jc w:val="both"/>
              <w:rPr>
                <w:rFonts w:cs="Arial"/>
                <w:color w:val="000000"/>
                <w:sz w:val="20"/>
                <w:szCs w:val="20"/>
                <w:lang w:val="id-ID" w:eastAsia="id-ID"/>
              </w:rPr>
            </w:pPr>
            <w:r w:rsidRPr="00A31CB7">
              <w:rPr>
                <w:rFonts w:cs="Arial"/>
                <w:color w:val="000000"/>
                <w:sz w:val="20"/>
                <w:szCs w:val="20"/>
                <w:lang w:val="id-ID" w:eastAsia="id-ID"/>
              </w:rPr>
              <w:t>4</w:t>
            </w:r>
          </w:p>
        </w:tc>
        <w:tc>
          <w:tcPr>
            <w:tcW w:w="1412" w:type="dxa"/>
            <w:vMerge w:val="restart"/>
            <w:tcBorders>
              <w:top w:val="nil"/>
              <w:left w:val="single" w:sz="8" w:space="0" w:color="F79646"/>
              <w:bottom w:val="single" w:sz="8" w:space="0" w:color="F79646"/>
              <w:right w:val="single" w:sz="8" w:space="0" w:color="F79646"/>
            </w:tcBorders>
            <w:shd w:val="clear" w:color="000000" w:fill="FDEFE9"/>
            <w:vAlign w:val="bottom"/>
            <w:hideMark/>
          </w:tcPr>
          <w:p w:rsidR="00D222F1" w:rsidRPr="00A31CB7" w:rsidRDefault="007C7287" w:rsidP="00681E55">
            <w:pPr>
              <w:spacing w:before="0" w:after="0"/>
              <w:jc w:val="left"/>
              <w:rPr>
                <w:rFonts w:cs="Arial"/>
                <w:color w:val="000000"/>
                <w:sz w:val="20"/>
                <w:szCs w:val="20"/>
                <w:lang w:eastAsia="id-ID"/>
              </w:rPr>
            </w:pPr>
            <w:r w:rsidRPr="00A31CB7">
              <w:rPr>
                <w:rFonts w:cs="Arial"/>
                <w:color w:val="000000"/>
                <w:sz w:val="20"/>
                <w:szCs w:val="20"/>
                <w:lang w:eastAsia="id-ID"/>
              </w:rPr>
              <w:t>Nilai pelanggan</w:t>
            </w:r>
          </w:p>
        </w:tc>
        <w:tc>
          <w:tcPr>
            <w:tcW w:w="1055" w:type="dxa"/>
            <w:tcBorders>
              <w:top w:val="nil"/>
              <w:left w:val="nil"/>
              <w:bottom w:val="nil"/>
              <w:right w:val="single" w:sz="8" w:space="0" w:color="F79646"/>
            </w:tcBorders>
            <w:shd w:val="clear" w:color="000000" w:fill="FDEFE9"/>
            <w:vAlign w:val="center"/>
            <w:hideMark/>
          </w:tcPr>
          <w:p w:rsidR="00D222F1" w:rsidRPr="00612C16" w:rsidRDefault="00612C16" w:rsidP="00681E55">
            <w:pPr>
              <w:spacing w:before="0" w:after="0"/>
              <w:rPr>
                <w:rFonts w:cs="Arial"/>
                <w:color w:val="000000" w:themeColor="text1"/>
                <w:sz w:val="20"/>
                <w:szCs w:val="20"/>
                <w:lang w:val="id-ID" w:eastAsia="id-ID"/>
              </w:rPr>
            </w:pPr>
            <w:r w:rsidRPr="00612C16">
              <w:rPr>
                <w:rFonts w:cs="Arial"/>
                <w:color w:val="000000" w:themeColor="text1"/>
                <w:sz w:val="20"/>
                <w:szCs w:val="20"/>
              </w:rPr>
              <w:t>0,430</w:t>
            </w:r>
            <w:r w:rsidR="00D222F1" w:rsidRPr="00612C16">
              <w:rPr>
                <w:rFonts w:cs="Arial"/>
                <w:color w:val="000000" w:themeColor="text1"/>
                <w:sz w:val="20"/>
                <w:szCs w:val="20"/>
                <w:lang w:val="id-ID" w:eastAsia="id-ID"/>
              </w:rPr>
              <w:t>-</w:t>
            </w:r>
          </w:p>
        </w:tc>
        <w:tc>
          <w:tcPr>
            <w:tcW w:w="961" w:type="dxa"/>
            <w:vMerge w:val="restart"/>
            <w:tcBorders>
              <w:top w:val="nil"/>
              <w:left w:val="single" w:sz="8" w:space="0" w:color="F79646"/>
              <w:bottom w:val="single" w:sz="8" w:space="0" w:color="F79646"/>
              <w:right w:val="single" w:sz="8" w:space="0" w:color="F79646"/>
            </w:tcBorders>
            <w:shd w:val="clear" w:color="000000" w:fill="FDEFE9"/>
            <w:vAlign w:val="center"/>
            <w:hideMark/>
          </w:tcPr>
          <w:p w:rsidR="00D222F1" w:rsidRPr="00A31CB7" w:rsidRDefault="00D222F1" w:rsidP="00681E55">
            <w:pPr>
              <w:spacing w:before="0" w:after="0"/>
              <w:rPr>
                <w:rFonts w:cs="Arial"/>
                <w:color w:val="000000"/>
                <w:sz w:val="20"/>
                <w:szCs w:val="20"/>
                <w:lang w:val="id-ID" w:eastAsia="id-ID"/>
              </w:rPr>
            </w:pPr>
            <w:r w:rsidRPr="00A31CB7">
              <w:rPr>
                <w:rFonts w:cs="Arial"/>
                <w:color w:val="000000"/>
                <w:sz w:val="20"/>
                <w:szCs w:val="20"/>
                <w:lang w:val="id-ID" w:eastAsia="id-ID"/>
              </w:rPr>
              <w:t>Valid</w:t>
            </w:r>
          </w:p>
        </w:tc>
        <w:tc>
          <w:tcPr>
            <w:tcW w:w="930" w:type="dxa"/>
            <w:vMerge w:val="restart"/>
            <w:tcBorders>
              <w:top w:val="nil"/>
              <w:left w:val="single" w:sz="8" w:space="0" w:color="F79646"/>
              <w:bottom w:val="single" w:sz="8" w:space="0" w:color="F79646"/>
              <w:right w:val="single" w:sz="8" w:space="0" w:color="F79646"/>
            </w:tcBorders>
            <w:shd w:val="clear" w:color="000000" w:fill="FDEFE9"/>
            <w:vAlign w:val="center"/>
          </w:tcPr>
          <w:p w:rsidR="00D222F1" w:rsidRPr="009877C9" w:rsidRDefault="009877C9" w:rsidP="00681E55">
            <w:pPr>
              <w:spacing w:before="0" w:after="0"/>
              <w:rPr>
                <w:rFonts w:cs="Arial"/>
                <w:color w:val="000000"/>
                <w:sz w:val="20"/>
                <w:szCs w:val="20"/>
                <w:lang w:val="id-ID" w:eastAsia="id-ID"/>
              </w:rPr>
            </w:pPr>
            <w:r w:rsidRPr="009877C9">
              <w:rPr>
                <w:rFonts w:cs="Arial"/>
                <w:sz w:val="20"/>
                <w:szCs w:val="20"/>
              </w:rPr>
              <w:t>0,848</w:t>
            </w:r>
          </w:p>
        </w:tc>
        <w:tc>
          <w:tcPr>
            <w:tcW w:w="985" w:type="dxa"/>
            <w:vMerge w:val="restart"/>
            <w:tcBorders>
              <w:top w:val="nil"/>
              <w:left w:val="single" w:sz="8" w:space="0" w:color="F79646"/>
              <w:bottom w:val="single" w:sz="8" w:space="0" w:color="F79646"/>
              <w:right w:val="single" w:sz="8" w:space="0" w:color="F79646"/>
            </w:tcBorders>
            <w:shd w:val="clear" w:color="000000" w:fill="FDEFE9"/>
            <w:vAlign w:val="center"/>
            <w:hideMark/>
          </w:tcPr>
          <w:p w:rsidR="00D222F1" w:rsidRPr="00A31CB7" w:rsidRDefault="00D222F1" w:rsidP="00681E55">
            <w:pPr>
              <w:spacing w:before="0" w:after="0"/>
              <w:jc w:val="both"/>
              <w:rPr>
                <w:rFonts w:cs="Arial"/>
                <w:color w:val="000000"/>
                <w:sz w:val="20"/>
                <w:szCs w:val="20"/>
                <w:lang w:val="id-ID" w:eastAsia="id-ID"/>
              </w:rPr>
            </w:pPr>
            <w:r w:rsidRPr="00A31CB7">
              <w:rPr>
                <w:rFonts w:cs="Arial"/>
                <w:color w:val="000000"/>
                <w:sz w:val="20"/>
                <w:szCs w:val="20"/>
                <w:lang w:val="id-ID" w:eastAsia="id-ID"/>
              </w:rPr>
              <w:t>Reliabel</w:t>
            </w:r>
          </w:p>
        </w:tc>
        <w:tc>
          <w:tcPr>
            <w:tcW w:w="717" w:type="dxa"/>
            <w:vMerge w:val="restart"/>
            <w:tcBorders>
              <w:top w:val="nil"/>
              <w:left w:val="single" w:sz="8" w:space="0" w:color="F79646"/>
              <w:bottom w:val="single" w:sz="8" w:space="0" w:color="F79646"/>
              <w:right w:val="single" w:sz="8" w:space="0" w:color="F79646"/>
            </w:tcBorders>
            <w:shd w:val="clear" w:color="000000" w:fill="FDEFE9"/>
            <w:vAlign w:val="center"/>
            <w:hideMark/>
          </w:tcPr>
          <w:p w:rsidR="00D222F1" w:rsidRPr="00A31CB7" w:rsidRDefault="00D0241B" w:rsidP="00681E55">
            <w:pPr>
              <w:spacing w:before="0" w:after="0"/>
              <w:rPr>
                <w:rFonts w:cs="Arial"/>
                <w:color w:val="000000"/>
                <w:sz w:val="20"/>
                <w:szCs w:val="20"/>
                <w:lang w:val="id-ID" w:eastAsia="id-ID"/>
              </w:rPr>
            </w:pPr>
            <w:r>
              <w:rPr>
                <w:rFonts w:cs="Arial"/>
                <w:color w:val="000000"/>
                <w:sz w:val="18"/>
                <w:szCs w:val="18"/>
              </w:rPr>
              <w:t>0</w:t>
            </w:r>
            <w:r w:rsidR="00A12EDD">
              <w:rPr>
                <w:rFonts w:cs="Arial"/>
                <w:color w:val="000000"/>
                <w:sz w:val="18"/>
                <w:szCs w:val="18"/>
              </w:rPr>
              <w:t>.317</w:t>
            </w:r>
          </w:p>
        </w:tc>
        <w:tc>
          <w:tcPr>
            <w:tcW w:w="1514" w:type="dxa"/>
            <w:tcBorders>
              <w:top w:val="nil"/>
              <w:left w:val="nil"/>
              <w:bottom w:val="nil"/>
              <w:right w:val="single" w:sz="8" w:space="0" w:color="F79646"/>
            </w:tcBorders>
            <w:shd w:val="clear" w:color="000000" w:fill="FDEFE9"/>
            <w:vAlign w:val="center"/>
            <w:hideMark/>
          </w:tcPr>
          <w:p w:rsidR="00D222F1" w:rsidRPr="00A31CB7" w:rsidRDefault="00D222F1" w:rsidP="00681E55">
            <w:pPr>
              <w:spacing w:before="0" w:after="0"/>
              <w:jc w:val="both"/>
              <w:rPr>
                <w:rFonts w:cs="Arial"/>
                <w:color w:val="000000"/>
                <w:sz w:val="20"/>
                <w:szCs w:val="20"/>
                <w:lang w:val="id-ID" w:eastAsia="id-ID"/>
              </w:rPr>
            </w:pPr>
            <w:r w:rsidRPr="00A31CB7">
              <w:rPr>
                <w:rFonts w:cs="Arial"/>
                <w:color w:val="000000"/>
                <w:sz w:val="20"/>
                <w:szCs w:val="20"/>
                <w:lang w:val="id-ID" w:eastAsia="id-ID"/>
              </w:rPr>
              <w:t>Distribusi</w:t>
            </w:r>
          </w:p>
        </w:tc>
      </w:tr>
      <w:tr w:rsidR="007C7287" w:rsidRPr="009B727C" w:rsidTr="009877C9">
        <w:trPr>
          <w:trHeight w:val="315"/>
        </w:trPr>
        <w:tc>
          <w:tcPr>
            <w:tcW w:w="472" w:type="dxa"/>
            <w:vMerge/>
            <w:tcBorders>
              <w:top w:val="nil"/>
              <w:left w:val="single" w:sz="8" w:space="0" w:color="F79646"/>
              <w:bottom w:val="single" w:sz="8" w:space="0" w:color="F79646"/>
              <w:right w:val="single" w:sz="8" w:space="0" w:color="F79646"/>
            </w:tcBorders>
            <w:vAlign w:val="center"/>
            <w:hideMark/>
          </w:tcPr>
          <w:p w:rsidR="00D222F1" w:rsidRPr="00A31CB7" w:rsidRDefault="00D222F1" w:rsidP="00681E55">
            <w:pPr>
              <w:spacing w:before="0" w:after="0"/>
              <w:jc w:val="both"/>
              <w:rPr>
                <w:rFonts w:cs="Arial"/>
                <w:color w:val="000000"/>
                <w:sz w:val="20"/>
                <w:szCs w:val="20"/>
                <w:lang w:val="id-ID" w:eastAsia="id-ID"/>
              </w:rPr>
            </w:pPr>
          </w:p>
        </w:tc>
        <w:tc>
          <w:tcPr>
            <w:tcW w:w="1412" w:type="dxa"/>
            <w:vMerge/>
            <w:tcBorders>
              <w:top w:val="nil"/>
              <w:left w:val="single" w:sz="8" w:space="0" w:color="F79646"/>
              <w:bottom w:val="single" w:sz="8" w:space="0" w:color="F79646"/>
              <w:right w:val="single" w:sz="8" w:space="0" w:color="F79646"/>
            </w:tcBorders>
            <w:vAlign w:val="bottom"/>
            <w:hideMark/>
          </w:tcPr>
          <w:p w:rsidR="00D222F1" w:rsidRPr="00A31CB7" w:rsidRDefault="00D222F1" w:rsidP="00681E55">
            <w:pPr>
              <w:spacing w:before="0" w:after="0"/>
              <w:jc w:val="left"/>
              <w:rPr>
                <w:rFonts w:cs="Arial"/>
                <w:color w:val="000000"/>
                <w:sz w:val="20"/>
                <w:szCs w:val="20"/>
                <w:lang w:val="id-ID" w:eastAsia="id-ID"/>
              </w:rPr>
            </w:pPr>
          </w:p>
        </w:tc>
        <w:tc>
          <w:tcPr>
            <w:tcW w:w="1055" w:type="dxa"/>
            <w:tcBorders>
              <w:top w:val="nil"/>
              <w:left w:val="nil"/>
              <w:bottom w:val="single" w:sz="8" w:space="0" w:color="F79646"/>
              <w:right w:val="single" w:sz="8" w:space="0" w:color="F79646"/>
            </w:tcBorders>
            <w:shd w:val="clear" w:color="000000" w:fill="FDEFE9"/>
            <w:vAlign w:val="center"/>
            <w:hideMark/>
          </w:tcPr>
          <w:p w:rsidR="00D222F1" w:rsidRPr="00612C16" w:rsidRDefault="00612C16" w:rsidP="00681E55">
            <w:pPr>
              <w:spacing w:before="0" w:after="0"/>
              <w:rPr>
                <w:rFonts w:cs="Arial"/>
                <w:color w:val="000000" w:themeColor="text1"/>
                <w:sz w:val="20"/>
                <w:szCs w:val="20"/>
                <w:lang w:val="id-ID" w:eastAsia="id-ID"/>
              </w:rPr>
            </w:pPr>
            <w:r w:rsidRPr="00612C16">
              <w:rPr>
                <w:rFonts w:cs="Arial"/>
                <w:color w:val="000000" w:themeColor="text1"/>
                <w:sz w:val="20"/>
                <w:szCs w:val="20"/>
              </w:rPr>
              <w:t>0,738</w:t>
            </w:r>
          </w:p>
        </w:tc>
        <w:tc>
          <w:tcPr>
            <w:tcW w:w="961" w:type="dxa"/>
            <w:vMerge/>
            <w:tcBorders>
              <w:top w:val="nil"/>
              <w:left w:val="single" w:sz="8" w:space="0" w:color="F79646"/>
              <w:bottom w:val="single" w:sz="8" w:space="0" w:color="F79646"/>
              <w:right w:val="single" w:sz="8" w:space="0" w:color="F79646"/>
            </w:tcBorders>
            <w:vAlign w:val="center"/>
            <w:hideMark/>
          </w:tcPr>
          <w:p w:rsidR="00D222F1" w:rsidRPr="00A31CB7" w:rsidRDefault="00D222F1" w:rsidP="00681E55">
            <w:pPr>
              <w:spacing w:before="0" w:after="0"/>
              <w:rPr>
                <w:rFonts w:cs="Arial"/>
                <w:color w:val="000000"/>
                <w:sz w:val="20"/>
                <w:szCs w:val="20"/>
                <w:lang w:val="id-ID" w:eastAsia="id-ID"/>
              </w:rPr>
            </w:pPr>
          </w:p>
        </w:tc>
        <w:tc>
          <w:tcPr>
            <w:tcW w:w="930" w:type="dxa"/>
            <w:vMerge/>
            <w:tcBorders>
              <w:top w:val="nil"/>
              <w:left w:val="single" w:sz="8" w:space="0" w:color="F79646"/>
              <w:bottom w:val="single" w:sz="8" w:space="0" w:color="F79646"/>
              <w:right w:val="single" w:sz="8" w:space="0" w:color="F79646"/>
            </w:tcBorders>
            <w:vAlign w:val="center"/>
          </w:tcPr>
          <w:p w:rsidR="00D222F1" w:rsidRPr="009877C9" w:rsidRDefault="00D222F1" w:rsidP="00681E55">
            <w:pPr>
              <w:spacing w:before="0" w:after="0"/>
              <w:rPr>
                <w:rFonts w:cs="Arial"/>
                <w:color w:val="000000"/>
                <w:sz w:val="20"/>
                <w:szCs w:val="20"/>
                <w:lang w:val="id-ID" w:eastAsia="id-ID"/>
              </w:rPr>
            </w:pPr>
          </w:p>
        </w:tc>
        <w:tc>
          <w:tcPr>
            <w:tcW w:w="985" w:type="dxa"/>
            <w:vMerge/>
            <w:tcBorders>
              <w:top w:val="nil"/>
              <w:left w:val="single" w:sz="8" w:space="0" w:color="F79646"/>
              <w:bottom w:val="single" w:sz="8" w:space="0" w:color="F79646"/>
              <w:right w:val="single" w:sz="8" w:space="0" w:color="F79646"/>
            </w:tcBorders>
            <w:vAlign w:val="center"/>
            <w:hideMark/>
          </w:tcPr>
          <w:p w:rsidR="00D222F1" w:rsidRPr="00A31CB7" w:rsidRDefault="00D222F1" w:rsidP="00681E55">
            <w:pPr>
              <w:spacing w:before="0" w:after="0"/>
              <w:jc w:val="both"/>
              <w:rPr>
                <w:rFonts w:cs="Arial"/>
                <w:color w:val="000000"/>
                <w:sz w:val="20"/>
                <w:szCs w:val="20"/>
                <w:lang w:val="id-ID" w:eastAsia="id-ID"/>
              </w:rPr>
            </w:pPr>
          </w:p>
        </w:tc>
        <w:tc>
          <w:tcPr>
            <w:tcW w:w="717" w:type="dxa"/>
            <w:vMerge/>
            <w:tcBorders>
              <w:top w:val="nil"/>
              <w:left w:val="single" w:sz="8" w:space="0" w:color="F79646"/>
              <w:bottom w:val="single" w:sz="8" w:space="0" w:color="F79646"/>
              <w:right w:val="single" w:sz="8" w:space="0" w:color="F79646"/>
            </w:tcBorders>
            <w:vAlign w:val="center"/>
            <w:hideMark/>
          </w:tcPr>
          <w:p w:rsidR="00D222F1" w:rsidRPr="00A31CB7" w:rsidRDefault="00D222F1" w:rsidP="00681E55">
            <w:pPr>
              <w:spacing w:before="0" w:after="0"/>
              <w:rPr>
                <w:rFonts w:cs="Arial"/>
                <w:color w:val="000000"/>
                <w:sz w:val="20"/>
                <w:szCs w:val="20"/>
                <w:lang w:val="id-ID" w:eastAsia="id-ID"/>
              </w:rPr>
            </w:pPr>
          </w:p>
        </w:tc>
        <w:tc>
          <w:tcPr>
            <w:tcW w:w="1514" w:type="dxa"/>
            <w:tcBorders>
              <w:top w:val="nil"/>
              <w:left w:val="nil"/>
              <w:bottom w:val="single" w:sz="8" w:space="0" w:color="F79646"/>
              <w:right w:val="single" w:sz="8" w:space="0" w:color="F79646"/>
            </w:tcBorders>
            <w:shd w:val="clear" w:color="000000" w:fill="FDEFE9"/>
            <w:vAlign w:val="center"/>
            <w:hideMark/>
          </w:tcPr>
          <w:p w:rsidR="00D222F1" w:rsidRPr="00A31CB7" w:rsidRDefault="00D222F1" w:rsidP="00681E55">
            <w:pPr>
              <w:spacing w:before="0" w:after="0"/>
              <w:jc w:val="both"/>
              <w:rPr>
                <w:rFonts w:cs="Arial"/>
                <w:color w:val="000000"/>
                <w:sz w:val="20"/>
                <w:szCs w:val="20"/>
                <w:lang w:val="id-ID" w:eastAsia="id-ID"/>
              </w:rPr>
            </w:pPr>
            <w:r w:rsidRPr="00A31CB7">
              <w:rPr>
                <w:rFonts w:cs="Arial"/>
                <w:color w:val="000000"/>
                <w:sz w:val="20"/>
                <w:szCs w:val="20"/>
                <w:lang w:val="id-ID" w:eastAsia="id-ID"/>
              </w:rPr>
              <w:t>Normal</w:t>
            </w:r>
          </w:p>
        </w:tc>
      </w:tr>
      <w:tr w:rsidR="007C7287" w:rsidRPr="009B727C" w:rsidTr="009877C9">
        <w:trPr>
          <w:trHeight w:val="300"/>
        </w:trPr>
        <w:tc>
          <w:tcPr>
            <w:tcW w:w="472" w:type="dxa"/>
            <w:vMerge w:val="restart"/>
            <w:tcBorders>
              <w:top w:val="nil"/>
              <w:left w:val="single" w:sz="8" w:space="0" w:color="F79646"/>
              <w:bottom w:val="single" w:sz="8" w:space="0" w:color="F79646"/>
              <w:right w:val="single" w:sz="8" w:space="0" w:color="F79646"/>
            </w:tcBorders>
            <w:shd w:val="clear" w:color="auto" w:fill="auto"/>
            <w:vAlign w:val="center"/>
            <w:hideMark/>
          </w:tcPr>
          <w:p w:rsidR="00D222F1" w:rsidRPr="00A31CB7" w:rsidRDefault="00D222F1" w:rsidP="00681E55">
            <w:pPr>
              <w:spacing w:before="0" w:after="0"/>
              <w:jc w:val="both"/>
              <w:rPr>
                <w:rFonts w:cs="Arial"/>
                <w:color w:val="000000"/>
                <w:sz w:val="20"/>
                <w:szCs w:val="20"/>
                <w:lang w:val="id-ID" w:eastAsia="id-ID"/>
              </w:rPr>
            </w:pPr>
            <w:r w:rsidRPr="00A31CB7">
              <w:rPr>
                <w:rFonts w:cs="Arial"/>
                <w:color w:val="000000"/>
                <w:sz w:val="20"/>
                <w:szCs w:val="20"/>
                <w:lang w:val="id-ID" w:eastAsia="id-ID"/>
              </w:rPr>
              <w:t>5</w:t>
            </w:r>
          </w:p>
        </w:tc>
        <w:tc>
          <w:tcPr>
            <w:tcW w:w="1412" w:type="dxa"/>
            <w:vMerge w:val="restart"/>
            <w:tcBorders>
              <w:top w:val="nil"/>
              <w:left w:val="single" w:sz="8" w:space="0" w:color="F79646"/>
              <w:bottom w:val="single" w:sz="8" w:space="0" w:color="F79646"/>
              <w:right w:val="single" w:sz="8" w:space="0" w:color="F79646"/>
            </w:tcBorders>
            <w:shd w:val="clear" w:color="auto" w:fill="auto"/>
            <w:vAlign w:val="bottom"/>
            <w:hideMark/>
          </w:tcPr>
          <w:p w:rsidR="00D222F1" w:rsidRPr="00A31CB7" w:rsidRDefault="007C7287" w:rsidP="00681E55">
            <w:pPr>
              <w:spacing w:before="0" w:after="0"/>
              <w:jc w:val="left"/>
              <w:rPr>
                <w:rFonts w:cs="Arial"/>
                <w:color w:val="000000"/>
                <w:sz w:val="20"/>
                <w:szCs w:val="20"/>
                <w:lang w:eastAsia="id-ID"/>
              </w:rPr>
            </w:pPr>
            <w:r w:rsidRPr="00A31CB7">
              <w:rPr>
                <w:rFonts w:cs="Arial"/>
                <w:color w:val="000000"/>
                <w:sz w:val="20"/>
                <w:szCs w:val="20"/>
                <w:lang w:eastAsia="id-ID"/>
              </w:rPr>
              <w:t>Kepercayaan pelanggan</w:t>
            </w:r>
          </w:p>
        </w:tc>
        <w:tc>
          <w:tcPr>
            <w:tcW w:w="1055" w:type="dxa"/>
            <w:vMerge w:val="restart"/>
            <w:tcBorders>
              <w:top w:val="nil"/>
              <w:left w:val="single" w:sz="8" w:space="0" w:color="F79646"/>
              <w:bottom w:val="single" w:sz="8" w:space="0" w:color="F79646"/>
              <w:right w:val="single" w:sz="8" w:space="0" w:color="F79646"/>
            </w:tcBorders>
            <w:shd w:val="clear" w:color="auto" w:fill="auto"/>
            <w:vAlign w:val="center"/>
            <w:hideMark/>
          </w:tcPr>
          <w:p w:rsidR="00D222F1" w:rsidRPr="00612C16" w:rsidRDefault="00612C16" w:rsidP="00681E55">
            <w:pPr>
              <w:spacing w:before="0" w:after="0"/>
              <w:rPr>
                <w:rFonts w:cs="Arial"/>
                <w:color w:val="000000" w:themeColor="text1"/>
                <w:sz w:val="20"/>
                <w:szCs w:val="20"/>
                <w:lang w:val="id-ID" w:eastAsia="id-ID"/>
              </w:rPr>
            </w:pPr>
            <w:r w:rsidRPr="00612C16">
              <w:rPr>
                <w:rFonts w:cs="Arial"/>
                <w:color w:val="000000" w:themeColor="text1"/>
                <w:sz w:val="20"/>
                <w:szCs w:val="20"/>
              </w:rPr>
              <w:t>0,498</w:t>
            </w:r>
            <w:r w:rsidR="00D222F1" w:rsidRPr="00612C16">
              <w:rPr>
                <w:rFonts w:cs="Arial"/>
                <w:color w:val="000000" w:themeColor="text1"/>
                <w:sz w:val="20"/>
                <w:szCs w:val="20"/>
                <w:lang w:val="id-ID" w:eastAsia="id-ID"/>
              </w:rPr>
              <w:t>-</w:t>
            </w:r>
            <w:r w:rsidRPr="00612C16">
              <w:rPr>
                <w:rFonts w:cs="Arial"/>
                <w:color w:val="000000" w:themeColor="text1"/>
                <w:sz w:val="20"/>
                <w:szCs w:val="20"/>
              </w:rPr>
              <w:t>0,644</w:t>
            </w:r>
          </w:p>
        </w:tc>
        <w:tc>
          <w:tcPr>
            <w:tcW w:w="961" w:type="dxa"/>
            <w:vMerge w:val="restart"/>
            <w:tcBorders>
              <w:top w:val="nil"/>
              <w:left w:val="single" w:sz="8" w:space="0" w:color="F79646"/>
              <w:bottom w:val="single" w:sz="8" w:space="0" w:color="F79646"/>
              <w:right w:val="single" w:sz="8" w:space="0" w:color="F79646"/>
            </w:tcBorders>
            <w:shd w:val="clear" w:color="auto" w:fill="auto"/>
            <w:vAlign w:val="center"/>
            <w:hideMark/>
          </w:tcPr>
          <w:p w:rsidR="00D222F1" w:rsidRPr="00A31CB7" w:rsidRDefault="00D222F1" w:rsidP="00681E55">
            <w:pPr>
              <w:spacing w:before="0" w:after="0"/>
              <w:rPr>
                <w:rFonts w:cs="Arial"/>
                <w:color w:val="000000"/>
                <w:sz w:val="20"/>
                <w:szCs w:val="20"/>
                <w:lang w:val="id-ID" w:eastAsia="id-ID"/>
              </w:rPr>
            </w:pPr>
            <w:r w:rsidRPr="00A31CB7">
              <w:rPr>
                <w:rFonts w:cs="Arial"/>
                <w:color w:val="000000"/>
                <w:sz w:val="20"/>
                <w:szCs w:val="20"/>
                <w:lang w:val="id-ID" w:eastAsia="id-ID"/>
              </w:rPr>
              <w:t>Valid</w:t>
            </w:r>
          </w:p>
        </w:tc>
        <w:tc>
          <w:tcPr>
            <w:tcW w:w="930" w:type="dxa"/>
            <w:vMerge w:val="restart"/>
            <w:tcBorders>
              <w:top w:val="nil"/>
              <w:left w:val="single" w:sz="8" w:space="0" w:color="F79646"/>
              <w:bottom w:val="single" w:sz="8" w:space="0" w:color="F79646"/>
              <w:right w:val="single" w:sz="8" w:space="0" w:color="F79646"/>
            </w:tcBorders>
            <w:shd w:val="clear" w:color="auto" w:fill="auto"/>
            <w:vAlign w:val="center"/>
          </w:tcPr>
          <w:p w:rsidR="00D222F1" w:rsidRPr="009877C9" w:rsidRDefault="009877C9" w:rsidP="00681E55">
            <w:pPr>
              <w:spacing w:before="0" w:after="0"/>
              <w:rPr>
                <w:rFonts w:cs="Arial"/>
                <w:color w:val="000000"/>
                <w:sz w:val="20"/>
                <w:szCs w:val="20"/>
                <w:lang w:val="id-ID" w:eastAsia="id-ID"/>
              </w:rPr>
            </w:pPr>
            <w:r w:rsidRPr="009877C9">
              <w:rPr>
                <w:rFonts w:cs="Arial"/>
                <w:sz w:val="20"/>
                <w:szCs w:val="20"/>
              </w:rPr>
              <w:t>0,868</w:t>
            </w:r>
          </w:p>
        </w:tc>
        <w:tc>
          <w:tcPr>
            <w:tcW w:w="985" w:type="dxa"/>
            <w:vMerge w:val="restart"/>
            <w:tcBorders>
              <w:top w:val="nil"/>
              <w:left w:val="single" w:sz="8" w:space="0" w:color="F79646"/>
              <w:bottom w:val="single" w:sz="8" w:space="0" w:color="F79646"/>
              <w:right w:val="single" w:sz="8" w:space="0" w:color="F79646"/>
            </w:tcBorders>
            <w:shd w:val="clear" w:color="auto" w:fill="auto"/>
            <w:vAlign w:val="center"/>
            <w:hideMark/>
          </w:tcPr>
          <w:p w:rsidR="00D222F1" w:rsidRPr="00A31CB7" w:rsidRDefault="00D222F1" w:rsidP="00681E55">
            <w:pPr>
              <w:spacing w:before="0" w:after="0"/>
              <w:jc w:val="both"/>
              <w:rPr>
                <w:rFonts w:cs="Arial"/>
                <w:color w:val="000000"/>
                <w:sz w:val="20"/>
                <w:szCs w:val="20"/>
                <w:lang w:val="id-ID" w:eastAsia="id-ID"/>
              </w:rPr>
            </w:pPr>
            <w:r w:rsidRPr="00A31CB7">
              <w:rPr>
                <w:rFonts w:cs="Arial"/>
                <w:color w:val="000000"/>
                <w:sz w:val="20"/>
                <w:szCs w:val="20"/>
                <w:lang w:val="id-ID" w:eastAsia="id-ID"/>
              </w:rPr>
              <w:t>Reliabel</w:t>
            </w:r>
          </w:p>
        </w:tc>
        <w:tc>
          <w:tcPr>
            <w:tcW w:w="717" w:type="dxa"/>
            <w:vMerge w:val="restart"/>
            <w:tcBorders>
              <w:top w:val="nil"/>
              <w:left w:val="single" w:sz="8" w:space="0" w:color="F79646"/>
              <w:bottom w:val="single" w:sz="8" w:space="0" w:color="F79646"/>
              <w:right w:val="single" w:sz="8" w:space="0" w:color="F79646"/>
            </w:tcBorders>
            <w:shd w:val="clear" w:color="auto" w:fill="auto"/>
            <w:vAlign w:val="center"/>
            <w:hideMark/>
          </w:tcPr>
          <w:p w:rsidR="00D222F1" w:rsidRPr="00A31CB7" w:rsidRDefault="00D0241B" w:rsidP="00681E55">
            <w:pPr>
              <w:spacing w:before="0" w:after="0"/>
              <w:rPr>
                <w:rFonts w:cs="Arial"/>
                <w:color w:val="000000"/>
                <w:sz w:val="20"/>
                <w:szCs w:val="20"/>
                <w:lang w:val="id-ID" w:eastAsia="id-ID"/>
              </w:rPr>
            </w:pPr>
            <w:r>
              <w:rPr>
                <w:rFonts w:cs="Arial"/>
                <w:color w:val="000000"/>
                <w:sz w:val="18"/>
                <w:szCs w:val="18"/>
              </w:rPr>
              <w:t>0</w:t>
            </w:r>
            <w:r w:rsidR="00A12EDD">
              <w:rPr>
                <w:rFonts w:cs="Arial"/>
                <w:color w:val="000000"/>
                <w:sz w:val="18"/>
                <w:szCs w:val="18"/>
              </w:rPr>
              <w:t>.089</w:t>
            </w:r>
          </w:p>
        </w:tc>
        <w:tc>
          <w:tcPr>
            <w:tcW w:w="1514" w:type="dxa"/>
            <w:tcBorders>
              <w:top w:val="nil"/>
              <w:left w:val="nil"/>
              <w:bottom w:val="nil"/>
              <w:right w:val="single" w:sz="8" w:space="0" w:color="F79646"/>
            </w:tcBorders>
            <w:shd w:val="clear" w:color="auto" w:fill="auto"/>
            <w:vAlign w:val="center"/>
            <w:hideMark/>
          </w:tcPr>
          <w:p w:rsidR="00D222F1" w:rsidRPr="00A31CB7" w:rsidRDefault="00D222F1" w:rsidP="00681E55">
            <w:pPr>
              <w:spacing w:before="0" w:after="0"/>
              <w:jc w:val="both"/>
              <w:rPr>
                <w:rFonts w:cs="Arial"/>
                <w:color w:val="000000"/>
                <w:sz w:val="20"/>
                <w:szCs w:val="20"/>
                <w:lang w:val="id-ID" w:eastAsia="id-ID"/>
              </w:rPr>
            </w:pPr>
            <w:r w:rsidRPr="00A31CB7">
              <w:rPr>
                <w:rFonts w:cs="Arial"/>
                <w:color w:val="000000"/>
                <w:sz w:val="20"/>
                <w:szCs w:val="20"/>
                <w:lang w:val="id-ID" w:eastAsia="id-ID"/>
              </w:rPr>
              <w:t>Distribusi</w:t>
            </w:r>
          </w:p>
        </w:tc>
      </w:tr>
      <w:tr w:rsidR="007C7287" w:rsidRPr="009B727C" w:rsidTr="009877C9">
        <w:trPr>
          <w:trHeight w:val="46"/>
        </w:trPr>
        <w:tc>
          <w:tcPr>
            <w:tcW w:w="472" w:type="dxa"/>
            <w:vMerge/>
            <w:tcBorders>
              <w:top w:val="nil"/>
              <w:left w:val="single" w:sz="8" w:space="0" w:color="F79646"/>
              <w:bottom w:val="single" w:sz="8" w:space="0" w:color="F79646"/>
              <w:right w:val="single" w:sz="8" w:space="0" w:color="F79646"/>
            </w:tcBorders>
            <w:vAlign w:val="center"/>
            <w:hideMark/>
          </w:tcPr>
          <w:p w:rsidR="00D222F1" w:rsidRPr="00A31CB7" w:rsidRDefault="00D222F1" w:rsidP="00681E55">
            <w:pPr>
              <w:spacing w:before="0" w:after="0"/>
              <w:jc w:val="both"/>
              <w:rPr>
                <w:rFonts w:cs="Arial"/>
                <w:color w:val="000000"/>
                <w:sz w:val="20"/>
                <w:szCs w:val="20"/>
                <w:lang w:val="id-ID" w:eastAsia="id-ID"/>
              </w:rPr>
            </w:pPr>
          </w:p>
        </w:tc>
        <w:tc>
          <w:tcPr>
            <w:tcW w:w="1412" w:type="dxa"/>
            <w:vMerge/>
            <w:tcBorders>
              <w:top w:val="nil"/>
              <w:left w:val="single" w:sz="8" w:space="0" w:color="F79646"/>
              <w:bottom w:val="single" w:sz="8" w:space="0" w:color="F79646"/>
              <w:right w:val="single" w:sz="8" w:space="0" w:color="F79646"/>
            </w:tcBorders>
            <w:vAlign w:val="center"/>
            <w:hideMark/>
          </w:tcPr>
          <w:p w:rsidR="00D222F1" w:rsidRPr="00A31CB7" w:rsidRDefault="00D222F1" w:rsidP="00681E55">
            <w:pPr>
              <w:spacing w:before="0" w:after="0"/>
              <w:jc w:val="both"/>
              <w:rPr>
                <w:rFonts w:cs="Arial"/>
                <w:color w:val="000000"/>
                <w:sz w:val="20"/>
                <w:szCs w:val="20"/>
                <w:lang w:val="id-ID" w:eastAsia="id-ID"/>
              </w:rPr>
            </w:pPr>
          </w:p>
        </w:tc>
        <w:tc>
          <w:tcPr>
            <w:tcW w:w="1055" w:type="dxa"/>
            <w:vMerge/>
            <w:tcBorders>
              <w:top w:val="nil"/>
              <w:left w:val="single" w:sz="8" w:space="0" w:color="F79646"/>
              <w:bottom w:val="single" w:sz="8" w:space="0" w:color="F79646"/>
              <w:right w:val="single" w:sz="8" w:space="0" w:color="F79646"/>
            </w:tcBorders>
            <w:vAlign w:val="center"/>
            <w:hideMark/>
          </w:tcPr>
          <w:p w:rsidR="00D222F1" w:rsidRPr="00A31CB7" w:rsidRDefault="00D222F1" w:rsidP="00681E55">
            <w:pPr>
              <w:spacing w:before="0" w:after="0"/>
              <w:jc w:val="both"/>
              <w:rPr>
                <w:rFonts w:cs="Arial"/>
                <w:color w:val="000000"/>
                <w:sz w:val="20"/>
                <w:szCs w:val="20"/>
                <w:lang w:val="id-ID" w:eastAsia="id-ID"/>
              </w:rPr>
            </w:pPr>
          </w:p>
        </w:tc>
        <w:tc>
          <w:tcPr>
            <w:tcW w:w="961" w:type="dxa"/>
            <w:vMerge/>
            <w:tcBorders>
              <w:top w:val="nil"/>
              <w:left w:val="single" w:sz="8" w:space="0" w:color="F79646"/>
              <w:bottom w:val="single" w:sz="8" w:space="0" w:color="F79646"/>
              <w:right w:val="single" w:sz="8" w:space="0" w:color="F79646"/>
            </w:tcBorders>
            <w:vAlign w:val="center"/>
            <w:hideMark/>
          </w:tcPr>
          <w:p w:rsidR="00D222F1" w:rsidRPr="00A31CB7" w:rsidRDefault="00D222F1" w:rsidP="00681E55">
            <w:pPr>
              <w:spacing w:before="0" w:after="0"/>
              <w:jc w:val="both"/>
              <w:rPr>
                <w:rFonts w:cs="Arial"/>
                <w:color w:val="000000"/>
                <w:sz w:val="20"/>
                <w:szCs w:val="20"/>
                <w:lang w:val="id-ID" w:eastAsia="id-ID"/>
              </w:rPr>
            </w:pPr>
          </w:p>
        </w:tc>
        <w:tc>
          <w:tcPr>
            <w:tcW w:w="930" w:type="dxa"/>
            <w:vMerge/>
            <w:tcBorders>
              <w:top w:val="nil"/>
              <w:left w:val="single" w:sz="8" w:space="0" w:color="F79646"/>
              <w:bottom w:val="single" w:sz="8" w:space="0" w:color="F79646"/>
              <w:right w:val="single" w:sz="8" w:space="0" w:color="F79646"/>
            </w:tcBorders>
            <w:vAlign w:val="center"/>
          </w:tcPr>
          <w:p w:rsidR="00D222F1" w:rsidRPr="00A31CB7" w:rsidRDefault="00D222F1" w:rsidP="00681E55">
            <w:pPr>
              <w:spacing w:before="0" w:after="0"/>
              <w:jc w:val="both"/>
              <w:rPr>
                <w:rFonts w:cs="Arial"/>
                <w:color w:val="000000"/>
                <w:sz w:val="20"/>
                <w:szCs w:val="20"/>
                <w:lang w:val="id-ID" w:eastAsia="id-ID"/>
              </w:rPr>
            </w:pPr>
          </w:p>
        </w:tc>
        <w:tc>
          <w:tcPr>
            <w:tcW w:w="985" w:type="dxa"/>
            <w:vMerge/>
            <w:tcBorders>
              <w:top w:val="nil"/>
              <w:left w:val="single" w:sz="8" w:space="0" w:color="F79646"/>
              <w:bottom w:val="single" w:sz="8" w:space="0" w:color="F79646"/>
              <w:right w:val="single" w:sz="8" w:space="0" w:color="F79646"/>
            </w:tcBorders>
            <w:vAlign w:val="center"/>
            <w:hideMark/>
          </w:tcPr>
          <w:p w:rsidR="00D222F1" w:rsidRPr="00A31CB7" w:rsidRDefault="00D222F1" w:rsidP="00681E55">
            <w:pPr>
              <w:spacing w:before="0" w:after="0"/>
              <w:jc w:val="both"/>
              <w:rPr>
                <w:rFonts w:cs="Arial"/>
                <w:color w:val="000000"/>
                <w:sz w:val="20"/>
                <w:szCs w:val="20"/>
                <w:lang w:val="id-ID" w:eastAsia="id-ID"/>
              </w:rPr>
            </w:pPr>
          </w:p>
        </w:tc>
        <w:tc>
          <w:tcPr>
            <w:tcW w:w="717" w:type="dxa"/>
            <w:vMerge/>
            <w:tcBorders>
              <w:top w:val="nil"/>
              <w:left w:val="single" w:sz="8" w:space="0" w:color="F79646"/>
              <w:bottom w:val="single" w:sz="8" w:space="0" w:color="F79646"/>
              <w:right w:val="single" w:sz="8" w:space="0" w:color="F79646"/>
            </w:tcBorders>
            <w:vAlign w:val="center"/>
            <w:hideMark/>
          </w:tcPr>
          <w:p w:rsidR="00D222F1" w:rsidRPr="00A31CB7" w:rsidRDefault="00D222F1" w:rsidP="00681E55">
            <w:pPr>
              <w:spacing w:before="0" w:after="0"/>
              <w:jc w:val="both"/>
              <w:rPr>
                <w:rFonts w:cs="Arial"/>
                <w:color w:val="000000"/>
                <w:sz w:val="20"/>
                <w:szCs w:val="20"/>
                <w:lang w:val="id-ID" w:eastAsia="id-ID"/>
              </w:rPr>
            </w:pPr>
          </w:p>
        </w:tc>
        <w:tc>
          <w:tcPr>
            <w:tcW w:w="1514" w:type="dxa"/>
            <w:tcBorders>
              <w:top w:val="nil"/>
              <w:left w:val="nil"/>
              <w:bottom w:val="single" w:sz="8" w:space="0" w:color="F79646"/>
              <w:right w:val="single" w:sz="8" w:space="0" w:color="F79646"/>
            </w:tcBorders>
            <w:shd w:val="clear" w:color="auto" w:fill="auto"/>
            <w:vAlign w:val="center"/>
            <w:hideMark/>
          </w:tcPr>
          <w:p w:rsidR="00D222F1" w:rsidRPr="00A31CB7" w:rsidRDefault="00D222F1" w:rsidP="00681E55">
            <w:pPr>
              <w:spacing w:before="0" w:after="0"/>
              <w:jc w:val="both"/>
              <w:rPr>
                <w:rFonts w:cs="Arial"/>
                <w:color w:val="000000"/>
                <w:sz w:val="20"/>
                <w:szCs w:val="20"/>
                <w:lang w:val="id-ID" w:eastAsia="id-ID"/>
              </w:rPr>
            </w:pPr>
            <w:r w:rsidRPr="00A31CB7">
              <w:rPr>
                <w:rFonts w:cs="Arial"/>
                <w:color w:val="000000"/>
                <w:sz w:val="20"/>
                <w:szCs w:val="20"/>
                <w:lang w:val="id-ID" w:eastAsia="id-ID"/>
              </w:rPr>
              <w:t>Normal</w:t>
            </w:r>
          </w:p>
        </w:tc>
      </w:tr>
    </w:tbl>
    <w:p w:rsidR="006756CB" w:rsidRPr="009B727C" w:rsidRDefault="00F446D6" w:rsidP="00C44654">
      <w:pPr>
        <w:spacing w:line="360" w:lineRule="auto"/>
        <w:jc w:val="both"/>
        <w:rPr>
          <w:rFonts w:cs="Arial"/>
          <w:szCs w:val="24"/>
          <w:lang w:val="id-ID"/>
        </w:rPr>
      </w:pPr>
      <w:r w:rsidRPr="009B727C">
        <w:rPr>
          <w:rFonts w:cs="Arial"/>
          <w:szCs w:val="24"/>
        </w:rPr>
        <w:tab/>
      </w:r>
      <w:r w:rsidRPr="009B727C">
        <w:rPr>
          <w:rFonts w:cs="Arial"/>
          <w:szCs w:val="24"/>
          <w:lang w:val="id-ID"/>
        </w:rPr>
        <w:t xml:space="preserve">Memperhatikan tabel 4.1 dapat dijelaskan bahwa semua variabel dinyatakan valid karena memiliki skor lebih dari 0,300, disebut reliabel karena memiliki skor diatas 0,700, disebut data telah terdistribusi normal </w:t>
      </w:r>
      <w:r w:rsidR="00CB46A8" w:rsidRPr="009B727C">
        <w:rPr>
          <w:rFonts w:cs="Arial"/>
          <w:szCs w:val="24"/>
          <w:lang w:val="id-ID"/>
        </w:rPr>
        <w:t>karena nilai asymp  lebih kecil dari 0,05.</w:t>
      </w:r>
    </w:p>
    <w:p w:rsidR="00306140" w:rsidRPr="009B727C" w:rsidRDefault="00CB46A8" w:rsidP="00C44654">
      <w:pPr>
        <w:pStyle w:val="Heading2"/>
        <w:spacing w:line="360" w:lineRule="auto"/>
      </w:pPr>
      <w:bookmarkStart w:id="135" w:name="_Toc530387577"/>
      <w:bookmarkStart w:id="136" w:name="_Toc2402896"/>
      <w:r w:rsidRPr="009B727C">
        <w:t>4.1.2</w:t>
      </w:r>
      <w:r w:rsidR="008829E0" w:rsidRPr="009B727C">
        <w:t>. Hasil Penelitian Deskriptif</w:t>
      </w:r>
      <w:bookmarkEnd w:id="135"/>
      <w:bookmarkEnd w:id="136"/>
    </w:p>
    <w:p w:rsidR="00E31C26" w:rsidRPr="009E396B" w:rsidRDefault="00E31C26" w:rsidP="00C44654">
      <w:pPr>
        <w:pStyle w:val="NoSpacing"/>
        <w:spacing w:line="360" w:lineRule="auto"/>
        <w:jc w:val="both"/>
        <w:rPr>
          <w:rFonts w:ascii="Arial" w:hAnsi="Arial" w:cs="Arial"/>
          <w:b/>
          <w:lang w:val="id-ID"/>
        </w:rPr>
      </w:pPr>
      <w:bookmarkStart w:id="137" w:name="_Toc2403233"/>
      <w:bookmarkStart w:id="138" w:name="_Toc530387584"/>
      <w:r w:rsidRPr="009E396B">
        <w:rPr>
          <w:rFonts w:ascii="Arial" w:hAnsi="Arial" w:cs="Arial"/>
          <w:b/>
          <w:lang w:val="id-ID"/>
        </w:rPr>
        <w:t>K</w:t>
      </w:r>
      <w:r w:rsidR="004629D9" w:rsidRPr="009E396B">
        <w:rPr>
          <w:rFonts w:ascii="Arial" w:hAnsi="Arial" w:cs="Arial"/>
          <w:b/>
        </w:rPr>
        <w:t>inerja Promosi</w:t>
      </w:r>
      <w:bookmarkEnd w:id="137"/>
      <w:r w:rsidRPr="009E396B">
        <w:rPr>
          <w:rFonts w:ascii="Arial" w:hAnsi="Arial" w:cs="Arial"/>
          <w:b/>
          <w:lang w:val="id-ID"/>
        </w:rPr>
        <w:t xml:space="preserve"> </w:t>
      </w:r>
    </w:p>
    <w:p w:rsidR="00B6377F" w:rsidRDefault="0096565C" w:rsidP="00C44654">
      <w:pPr>
        <w:pStyle w:val="NoSpacing"/>
        <w:spacing w:line="360" w:lineRule="auto"/>
        <w:jc w:val="both"/>
        <w:rPr>
          <w:rFonts w:ascii="Arial" w:hAnsi="Arial" w:cs="Arial"/>
          <w:color w:val="000000"/>
        </w:rPr>
      </w:pPr>
      <w:r w:rsidRPr="00341497">
        <w:rPr>
          <w:rFonts w:ascii="Arial" w:hAnsi="Arial" w:cs="Arial"/>
          <w:lang w:val="id-ID"/>
        </w:rPr>
        <w:lastRenderedPageBreak/>
        <w:t>K</w:t>
      </w:r>
      <w:r w:rsidRPr="00341497">
        <w:rPr>
          <w:rFonts w:ascii="Arial" w:hAnsi="Arial" w:cs="Arial"/>
        </w:rPr>
        <w:t>inerja Promosi</w:t>
      </w:r>
      <w:r w:rsidRPr="00341497">
        <w:rPr>
          <w:rFonts w:ascii="Arial" w:hAnsi="Arial" w:cs="Arial"/>
          <w:lang w:val="id-ID"/>
        </w:rPr>
        <w:t xml:space="preserve"> </w:t>
      </w:r>
      <w:r w:rsidR="00E31C26" w:rsidRPr="00341497">
        <w:rPr>
          <w:rFonts w:ascii="Arial" w:hAnsi="Arial" w:cs="Arial"/>
          <w:lang w:val="id-ID"/>
        </w:rPr>
        <w:t xml:space="preserve">memperoleh </w:t>
      </w:r>
      <w:r w:rsidR="00E31C26" w:rsidRPr="00FC10A7">
        <w:rPr>
          <w:rFonts w:ascii="Arial" w:hAnsi="Arial" w:cs="Arial"/>
          <w:szCs w:val="24"/>
          <w:lang w:val="id-ID"/>
        </w:rPr>
        <w:t xml:space="preserve">skor rata-rata </w:t>
      </w:r>
      <w:r w:rsidR="00FC10A7" w:rsidRPr="00FC10A7">
        <w:rPr>
          <w:rFonts w:ascii="Arial" w:hAnsi="Arial" w:cs="Arial"/>
          <w:szCs w:val="24"/>
        </w:rPr>
        <w:t xml:space="preserve">2,50 </w:t>
      </w:r>
      <w:r w:rsidR="00E31C26" w:rsidRPr="00FC10A7">
        <w:rPr>
          <w:rFonts w:ascii="Arial" w:hAnsi="Arial" w:cs="Arial"/>
          <w:szCs w:val="24"/>
          <w:lang w:val="id-ID"/>
        </w:rPr>
        <w:t>dan</w:t>
      </w:r>
      <w:r w:rsidR="00E31C26" w:rsidRPr="00341497">
        <w:rPr>
          <w:rFonts w:ascii="Arial" w:hAnsi="Arial" w:cs="Arial"/>
          <w:lang w:val="id-ID"/>
        </w:rPr>
        <w:t xml:space="preserve"> </w:t>
      </w:r>
      <w:r w:rsidR="00B6377F" w:rsidRPr="00341497">
        <w:rPr>
          <w:rFonts w:ascii="Arial" w:hAnsi="Arial" w:cs="Arial"/>
        </w:rPr>
        <w:t>kategori kurang komunikatif</w:t>
      </w:r>
      <w:r w:rsidR="00E31C26" w:rsidRPr="00341497">
        <w:rPr>
          <w:rFonts w:ascii="Arial" w:hAnsi="Arial" w:cs="Arial"/>
          <w:lang w:val="id-ID"/>
        </w:rPr>
        <w:t xml:space="preserve"> Skor tertinggi </w:t>
      </w:r>
      <w:r w:rsidR="00B6377F" w:rsidRPr="00341497">
        <w:rPr>
          <w:rFonts w:ascii="Arial" w:hAnsi="Arial" w:cs="Arial"/>
        </w:rPr>
        <w:t xml:space="preserve">dimensi Informasi dari  mulut ke mulut </w:t>
      </w:r>
      <w:r w:rsidR="00B6377F" w:rsidRPr="00341497">
        <w:rPr>
          <w:rFonts w:ascii="Arial" w:hAnsi="Arial" w:cs="Arial"/>
          <w:i/>
        </w:rPr>
        <w:t>(word of mouth)</w:t>
      </w:r>
      <w:r w:rsidR="00B6377F" w:rsidRPr="00341497">
        <w:rPr>
          <w:rFonts w:ascii="Arial" w:hAnsi="Arial" w:cs="Arial"/>
          <w:color w:val="000000"/>
        </w:rPr>
        <w:t xml:space="preserve">, </w:t>
      </w:r>
      <w:r w:rsidR="00E31C26" w:rsidRPr="00341497">
        <w:rPr>
          <w:rFonts w:ascii="Arial" w:hAnsi="Arial" w:cs="Arial"/>
          <w:lang w:val="id-ID"/>
        </w:rPr>
        <w:t xml:space="preserve">Skor terendah diraih </w:t>
      </w:r>
      <w:bookmarkStart w:id="139" w:name="_Toc2403234"/>
      <w:r w:rsidR="00B6377F" w:rsidRPr="00341497">
        <w:rPr>
          <w:rFonts w:ascii="Arial" w:hAnsi="Arial" w:cs="Arial"/>
          <w:color w:val="0D0D0D" w:themeColor="text1" w:themeTint="F2"/>
        </w:rPr>
        <w:t xml:space="preserve">pada aspek </w:t>
      </w:r>
      <w:r w:rsidR="00B6377F" w:rsidRPr="00341497">
        <w:rPr>
          <w:rFonts w:ascii="Arial" w:hAnsi="Arial" w:cs="Arial"/>
        </w:rPr>
        <w:t xml:space="preserve">secara </w:t>
      </w:r>
      <w:r w:rsidR="00B6377F" w:rsidRPr="00341497">
        <w:rPr>
          <w:rFonts w:ascii="Arial" w:hAnsi="Arial" w:cs="Arial"/>
          <w:i/>
        </w:rPr>
        <w:t>online</w:t>
      </w:r>
      <w:r w:rsidR="00B6377F" w:rsidRPr="00341497">
        <w:rPr>
          <w:rFonts w:ascii="Arial" w:hAnsi="Arial" w:cs="Arial"/>
        </w:rPr>
        <w:t xml:space="preserve"> dan media sosial pemasaran</w:t>
      </w:r>
      <w:r w:rsidR="00B6377F" w:rsidRPr="00341497">
        <w:rPr>
          <w:rFonts w:ascii="Arial" w:hAnsi="Arial" w:cs="Arial"/>
          <w:color w:val="000000"/>
        </w:rPr>
        <w:t xml:space="preserve"> </w:t>
      </w:r>
    </w:p>
    <w:p w:rsidR="00341497" w:rsidRPr="00341497" w:rsidRDefault="00341497" w:rsidP="00C44654">
      <w:pPr>
        <w:pStyle w:val="NoSpacing"/>
        <w:spacing w:line="360" w:lineRule="auto"/>
        <w:jc w:val="both"/>
        <w:rPr>
          <w:rFonts w:ascii="Arial" w:hAnsi="Arial" w:cs="Arial"/>
          <w:color w:val="000000"/>
        </w:rPr>
      </w:pPr>
    </w:p>
    <w:p w:rsidR="00E97AEB" w:rsidRPr="00341497" w:rsidRDefault="00E97AEB" w:rsidP="00C44654">
      <w:pPr>
        <w:pStyle w:val="NoSpacing"/>
        <w:spacing w:line="360" w:lineRule="auto"/>
        <w:jc w:val="both"/>
        <w:rPr>
          <w:rFonts w:ascii="Arial" w:hAnsi="Arial" w:cs="Arial"/>
          <w:b/>
        </w:rPr>
      </w:pPr>
      <w:r w:rsidRPr="00341497">
        <w:rPr>
          <w:rFonts w:ascii="Arial" w:hAnsi="Arial" w:cs="Arial"/>
          <w:b/>
          <w:lang w:val="id-ID"/>
        </w:rPr>
        <w:t>K</w:t>
      </w:r>
      <w:bookmarkEnd w:id="139"/>
      <w:r w:rsidR="004629D9" w:rsidRPr="00341497">
        <w:rPr>
          <w:rFonts w:ascii="Arial" w:hAnsi="Arial" w:cs="Arial"/>
          <w:b/>
        </w:rPr>
        <w:t>inerja Pelayanan</w:t>
      </w:r>
    </w:p>
    <w:p w:rsidR="00341497" w:rsidRPr="00D40F72" w:rsidRDefault="0096565C" w:rsidP="00C44654">
      <w:pPr>
        <w:pStyle w:val="NoSpacing"/>
        <w:spacing w:line="360" w:lineRule="auto"/>
        <w:jc w:val="both"/>
        <w:rPr>
          <w:rFonts w:ascii="Arial" w:hAnsi="Arial" w:cs="Arial"/>
        </w:rPr>
      </w:pPr>
      <w:r w:rsidRPr="00341497">
        <w:rPr>
          <w:rFonts w:ascii="Arial" w:hAnsi="Arial" w:cs="Arial"/>
          <w:lang w:val="id-ID"/>
        </w:rPr>
        <w:t>K</w:t>
      </w:r>
      <w:r w:rsidRPr="00341497">
        <w:rPr>
          <w:rFonts w:ascii="Arial" w:hAnsi="Arial" w:cs="Arial"/>
        </w:rPr>
        <w:t>inerja Pelayanann</w:t>
      </w:r>
      <w:r w:rsidR="00A93760">
        <w:rPr>
          <w:rFonts w:ascii="Arial" w:hAnsi="Arial" w:cs="Arial"/>
        </w:rPr>
        <w:t xml:space="preserve"> </w:t>
      </w:r>
      <w:r w:rsidR="00E97AEB" w:rsidRPr="00FC10A7">
        <w:rPr>
          <w:rFonts w:ascii="Arial" w:hAnsi="Arial" w:cs="Arial"/>
          <w:szCs w:val="24"/>
          <w:lang w:val="id-ID"/>
        </w:rPr>
        <w:t xml:space="preserve">memperoleh skor rata-rata </w:t>
      </w:r>
      <w:r w:rsidR="00FC10A7" w:rsidRPr="00FC10A7">
        <w:rPr>
          <w:rFonts w:ascii="Arial" w:hAnsi="Arial" w:cs="Arial"/>
          <w:szCs w:val="24"/>
        </w:rPr>
        <w:t>3,36</w:t>
      </w:r>
      <w:r w:rsidR="00FC10A7">
        <w:rPr>
          <w:rFonts w:ascii="Arial" w:hAnsi="Arial" w:cs="Arial"/>
          <w:b/>
          <w:sz w:val="20"/>
          <w:szCs w:val="20"/>
        </w:rPr>
        <w:t xml:space="preserve"> </w:t>
      </w:r>
      <w:r w:rsidR="00E97AEB" w:rsidRPr="00341497">
        <w:rPr>
          <w:rFonts w:ascii="Arial" w:hAnsi="Arial" w:cs="Arial"/>
          <w:lang w:val="id-ID"/>
        </w:rPr>
        <w:t xml:space="preserve">dan dikelompokan dalam kategori </w:t>
      </w:r>
      <w:r w:rsidR="00D40F72">
        <w:rPr>
          <w:rFonts w:ascii="Arial" w:hAnsi="Arial" w:cs="Arial"/>
        </w:rPr>
        <w:t>cukup qualified</w:t>
      </w:r>
      <w:r w:rsidR="00E97AEB" w:rsidRPr="00341497">
        <w:rPr>
          <w:rFonts w:ascii="Arial" w:hAnsi="Arial" w:cs="Arial"/>
          <w:lang w:val="id-ID"/>
        </w:rPr>
        <w:t xml:space="preserve">. Skor tertinggi diraih </w:t>
      </w:r>
      <w:r w:rsidR="00D40F72">
        <w:rPr>
          <w:rFonts w:ascii="Arial" w:hAnsi="Arial" w:cs="Arial"/>
          <w:bCs/>
        </w:rPr>
        <w:t xml:space="preserve">dimensi </w:t>
      </w:r>
      <w:r w:rsidR="00D40F72">
        <w:rPr>
          <w:rFonts w:ascii="Arial" w:hAnsi="Arial" w:cs="Arial"/>
        </w:rPr>
        <w:t>k</w:t>
      </w:r>
      <w:r w:rsidR="00D40F72">
        <w:rPr>
          <w:rFonts w:ascii="Arial" w:hAnsi="Arial" w:cs="Arial"/>
          <w:lang w:val="id-ID"/>
        </w:rPr>
        <w:t>eandalan</w:t>
      </w:r>
      <w:r w:rsidR="00D40F72" w:rsidRPr="00341497">
        <w:rPr>
          <w:rFonts w:ascii="Arial" w:hAnsi="Arial" w:cs="Arial"/>
          <w:lang w:val="id-ID"/>
        </w:rPr>
        <w:t xml:space="preserve"> </w:t>
      </w:r>
      <w:r w:rsidR="00825DCC" w:rsidRPr="00341497">
        <w:rPr>
          <w:rFonts w:ascii="Arial" w:hAnsi="Arial" w:cs="Arial"/>
          <w:lang w:val="id-ID"/>
        </w:rPr>
        <w:t xml:space="preserve">skor paling rendah </w:t>
      </w:r>
      <w:r w:rsidR="00D40F72">
        <w:rPr>
          <w:rFonts w:ascii="Arial" w:hAnsi="Arial" w:cs="Arial"/>
        </w:rPr>
        <w:t>dimensi d</w:t>
      </w:r>
      <w:r w:rsidR="00D40F72">
        <w:rPr>
          <w:rFonts w:ascii="Arial" w:hAnsi="Arial" w:cs="Arial"/>
          <w:lang w:val="id-ID"/>
        </w:rPr>
        <w:t xml:space="preserve">aya </w:t>
      </w:r>
      <w:r w:rsidR="00D40F72">
        <w:rPr>
          <w:rFonts w:ascii="Arial" w:hAnsi="Arial" w:cs="Arial"/>
        </w:rPr>
        <w:t>t</w:t>
      </w:r>
      <w:r w:rsidR="00D40F72">
        <w:rPr>
          <w:rFonts w:ascii="Arial" w:hAnsi="Arial" w:cs="Arial"/>
          <w:lang w:val="id-ID"/>
        </w:rPr>
        <w:t>anggap</w:t>
      </w:r>
      <w:r w:rsidR="00D40F72">
        <w:rPr>
          <w:rFonts w:ascii="Arial" w:hAnsi="Arial" w:cs="Arial"/>
        </w:rPr>
        <w:t>.</w:t>
      </w:r>
    </w:p>
    <w:p w:rsidR="00D40F72" w:rsidRPr="00D40F72" w:rsidRDefault="00D40F72" w:rsidP="00C44654">
      <w:pPr>
        <w:pStyle w:val="NoSpacing"/>
        <w:spacing w:line="360" w:lineRule="auto"/>
        <w:jc w:val="both"/>
        <w:rPr>
          <w:rFonts w:ascii="Arial" w:hAnsi="Arial" w:cs="Arial"/>
        </w:rPr>
      </w:pPr>
    </w:p>
    <w:p w:rsidR="00825DCC" w:rsidRPr="00341497" w:rsidRDefault="004629D9" w:rsidP="00C44654">
      <w:pPr>
        <w:pStyle w:val="NoSpacing"/>
        <w:spacing w:line="360" w:lineRule="auto"/>
        <w:jc w:val="both"/>
        <w:rPr>
          <w:rFonts w:ascii="Arial" w:hAnsi="Arial" w:cs="Arial"/>
          <w:b/>
        </w:rPr>
      </w:pPr>
      <w:r w:rsidRPr="00341497">
        <w:rPr>
          <w:rFonts w:ascii="Arial" w:hAnsi="Arial" w:cs="Arial"/>
          <w:b/>
        </w:rPr>
        <w:t>Pemasaran Kerelasian</w:t>
      </w:r>
    </w:p>
    <w:p w:rsidR="00825DCC" w:rsidRPr="0081565C" w:rsidRDefault="0096565C" w:rsidP="00C44654">
      <w:pPr>
        <w:pStyle w:val="NoSpacing"/>
        <w:spacing w:line="360" w:lineRule="auto"/>
        <w:jc w:val="both"/>
        <w:rPr>
          <w:rFonts w:ascii="Arial" w:hAnsi="Arial" w:cs="Arial"/>
        </w:rPr>
      </w:pPr>
      <w:proofErr w:type="gramStart"/>
      <w:r w:rsidRPr="00341497">
        <w:rPr>
          <w:rFonts w:ascii="Arial" w:hAnsi="Arial" w:cs="Arial"/>
        </w:rPr>
        <w:t xml:space="preserve">Pemasaran Kerelasian </w:t>
      </w:r>
      <w:r w:rsidR="00825DCC" w:rsidRPr="00341497">
        <w:rPr>
          <w:rFonts w:ascii="Arial" w:hAnsi="Arial" w:cs="Arial"/>
          <w:lang w:val="id-ID"/>
        </w:rPr>
        <w:t xml:space="preserve">Variabel Motivasi memperoleh skor rata-rata </w:t>
      </w:r>
      <w:r w:rsidR="00FC10A7" w:rsidRPr="00FC10A7">
        <w:rPr>
          <w:rFonts w:ascii="Arial" w:hAnsi="Arial" w:cs="Arial"/>
          <w:bCs/>
          <w:szCs w:val="24"/>
        </w:rPr>
        <w:t>3.08</w:t>
      </w:r>
      <w:r w:rsidR="00FC10A7">
        <w:rPr>
          <w:rFonts w:ascii="Arial" w:hAnsi="Arial" w:cs="Arial"/>
          <w:b/>
          <w:bCs/>
          <w:sz w:val="20"/>
          <w:szCs w:val="20"/>
        </w:rPr>
        <w:t xml:space="preserve"> </w:t>
      </w:r>
      <w:r w:rsidR="00825DCC" w:rsidRPr="00341497">
        <w:rPr>
          <w:rFonts w:ascii="Arial" w:hAnsi="Arial" w:cs="Arial"/>
          <w:lang w:val="id-ID"/>
        </w:rPr>
        <w:t xml:space="preserve">dikelompokkan dalam </w:t>
      </w:r>
      <w:r w:rsidR="0081565C">
        <w:rPr>
          <w:rFonts w:ascii="Arial" w:hAnsi="Arial" w:cs="Arial"/>
        </w:rPr>
        <w:t>kategori cukup kooperatif</w:t>
      </w:r>
      <w:r w:rsidR="00825DCC" w:rsidRPr="00341497">
        <w:rPr>
          <w:rFonts w:ascii="Arial" w:hAnsi="Arial" w:cs="Arial"/>
          <w:lang w:val="id-ID"/>
        </w:rPr>
        <w:t>.</w:t>
      </w:r>
      <w:proofErr w:type="gramEnd"/>
      <w:r w:rsidR="00825DCC" w:rsidRPr="00341497">
        <w:rPr>
          <w:rFonts w:ascii="Arial" w:hAnsi="Arial" w:cs="Arial"/>
          <w:lang w:val="id-ID"/>
        </w:rPr>
        <w:t xml:space="preserve"> </w:t>
      </w:r>
      <w:r w:rsidR="0081565C" w:rsidRPr="00341497">
        <w:rPr>
          <w:rFonts w:ascii="Arial" w:hAnsi="Arial" w:cs="Arial"/>
          <w:lang w:val="id-ID"/>
        </w:rPr>
        <w:t xml:space="preserve">Skor tertinggi diraih </w:t>
      </w:r>
      <w:r w:rsidR="0081565C">
        <w:rPr>
          <w:rFonts w:ascii="Arial" w:hAnsi="Arial" w:cs="Arial"/>
          <w:bCs/>
        </w:rPr>
        <w:t xml:space="preserve">dimensi dimensi </w:t>
      </w:r>
      <w:r w:rsidR="0081565C">
        <w:rPr>
          <w:rFonts w:ascii="Arial" w:hAnsi="Arial" w:cs="Arial"/>
        </w:rPr>
        <w:t>m</w:t>
      </w:r>
      <w:r w:rsidR="0081565C">
        <w:rPr>
          <w:rFonts w:ascii="Arial" w:hAnsi="Arial" w:cs="Arial"/>
          <w:lang w:val="id-ID"/>
        </w:rPr>
        <w:t xml:space="preserve">emahami </w:t>
      </w:r>
      <w:r w:rsidR="0081565C">
        <w:rPr>
          <w:rFonts w:ascii="Arial" w:hAnsi="Arial" w:cs="Arial"/>
        </w:rPr>
        <w:t>h</w:t>
      </w:r>
      <w:r w:rsidR="0081565C">
        <w:rPr>
          <w:rFonts w:ascii="Arial" w:hAnsi="Arial" w:cs="Arial"/>
          <w:lang w:val="id-ID"/>
        </w:rPr>
        <w:t xml:space="preserve">arapan </w:t>
      </w:r>
      <w:r w:rsidR="0081565C">
        <w:rPr>
          <w:rFonts w:ascii="Arial" w:hAnsi="Arial" w:cs="Arial"/>
        </w:rPr>
        <w:t>p</w:t>
      </w:r>
      <w:r w:rsidR="0081565C">
        <w:rPr>
          <w:rFonts w:ascii="Arial" w:hAnsi="Arial" w:cs="Arial"/>
          <w:lang w:val="id-ID"/>
        </w:rPr>
        <w:t>elangga</w:t>
      </w:r>
      <w:r w:rsidR="0081565C">
        <w:rPr>
          <w:rFonts w:ascii="Arial" w:hAnsi="Arial" w:cs="Arial"/>
        </w:rPr>
        <w:t>n</w:t>
      </w:r>
      <w:r w:rsidR="0081565C" w:rsidRPr="00341497">
        <w:rPr>
          <w:rFonts w:ascii="Arial" w:hAnsi="Arial" w:cs="Arial"/>
          <w:lang w:val="id-ID"/>
        </w:rPr>
        <w:t xml:space="preserve"> </w:t>
      </w:r>
      <w:r w:rsidR="00825DCC" w:rsidRPr="00341497">
        <w:rPr>
          <w:rFonts w:ascii="Arial" w:hAnsi="Arial" w:cs="Arial"/>
          <w:lang w:val="id-ID"/>
        </w:rPr>
        <w:t>Skor paling</w:t>
      </w:r>
      <w:r w:rsidR="0081565C">
        <w:rPr>
          <w:rFonts w:ascii="Arial" w:hAnsi="Arial" w:cs="Arial"/>
        </w:rPr>
        <w:t xml:space="preserve"> rendah </w:t>
      </w:r>
      <w:r w:rsidR="0081565C">
        <w:rPr>
          <w:rFonts w:ascii="Arial" w:hAnsi="Arial" w:cs="Arial"/>
          <w:bCs/>
        </w:rPr>
        <w:t xml:space="preserve">dimensi </w:t>
      </w:r>
      <w:r w:rsidR="0081565C">
        <w:rPr>
          <w:rFonts w:ascii="Arial" w:hAnsi="Arial" w:cs="Arial"/>
        </w:rPr>
        <w:t>m</w:t>
      </w:r>
      <w:r w:rsidR="0081565C">
        <w:rPr>
          <w:rFonts w:ascii="Arial" w:hAnsi="Arial" w:cs="Arial"/>
          <w:lang w:val="id-ID"/>
        </w:rPr>
        <w:t xml:space="preserve">embangun </w:t>
      </w:r>
      <w:r w:rsidR="0081565C">
        <w:rPr>
          <w:rFonts w:ascii="Arial" w:hAnsi="Arial" w:cs="Arial"/>
        </w:rPr>
        <w:t>p</w:t>
      </w:r>
      <w:r w:rsidR="0081565C">
        <w:rPr>
          <w:rFonts w:ascii="Arial" w:hAnsi="Arial" w:cs="Arial"/>
          <w:lang w:val="id-ID"/>
        </w:rPr>
        <w:t xml:space="preserve">arthership </w:t>
      </w:r>
      <w:r w:rsidR="0081565C">
        <w:rPr>
          <w:rFonts w:ascii="Arial" w:hAnsi="Arial" w:cs="Arial"/>
        </w:rPr>
        <w:t>l</w:t>
      </w:r>
      <w:r w:rsidR="0081565C">
        <w:rPr>
          <w:rFonts w:ascii="Arial" w:hAnsi="Arial" w:cs="Arial"/>
          <w:lang w:val="id-ID"/>
        </w:rPr>
        <w:t>ayanan</w:t>
      </w:r>
      <w:r w:rsidR="0081565C">
        <w:rPr>
          <w:rFonts w:ascii="Arial" w:hAnsi="Arial" w:cs="Arial"/>
        </w:rPr>
        <w:t>.</w:t>
      </w:r>
    </w:p>
    <w:p w:rsidR="00341497" w:rsidRPr="00341497" w:rsidRDefault="00341497" w:rsidP="00C44654">
      <w:pPr>
        <w:pStyle w:val="NoSpacing"/>
        <w:spacing w:line="360" w:lineRule="auto"/>
        <w:jc w:val="both"/>
        <w:rPr>
          <w:rFonts w:ascii="Arial" w:hAnsi="Arial" w:cs="Arial"/>
        </w:rPr>
      </w:pPr>
    </w:p>
    <w:p w:rsidR="00E97AEB" w:rsidRPr="00341497" w:rsidRDefault="004629D9" w:rsidP="00C44654">
      <w:pPr>
        <w:pStyle w:val="NoSpacing"/>
        <w:spacing w:line="360" w:lineRule="auto"/>
        <w:jc w:val="both"/>
        <w:rPr>
          <w:rFonts w:ascii="Arial" w:hAnsi="Arial" w:cs="Arial"/>
          <w:b/>
        </w:rPr>
      </w:pPr>
      <w:r w:rsidRPr="00341497">
        <w:rPr>
          <w:rFonts w:ascii="Arial" w:hAnsi="Arial" w:cs="Arial"/>
          <w:b/>
        </w:rPr>
        <w:t>Nilai Pelanggan</w:t>
      </w:r>
    </w:p>
    <w:p w:rsidR="00E105D3" w:rsidRPr="00FC10A7" w:rsidRDefault="008A1EF2" w:rsidP="00C44654">
      <w:pPr>
        <w:pStyle w:val="NoSpacing"/>
        <w:spacing w:line="360" w:lineRule="auto"/>
        <w:jc w:val="both"/>
        <w:rPr>
          <w:rFonts w:ascii="Arial" w:hAnsi="Arial" w:cs="Arial"/>
        </w:rPr>
      </w:pPr>
      <w:r w:rsidRPr="00341497">
        <w:rPr>
          <w:rFonts w:ascii="Arial" w:hAnsi="Arial" w:cs="Arial"/>
        </w:rPr>
        <w:t xml:space="preserve">Nilai Pelanggan </w:t>
      </w:r>
      <w:r w:rsidR="003F79E0" w:rsidRPr="00341497">
        <w:rPr>
          <w:rFonts w:ascii="Arial" w:hAnsi="Arial" w:cs="Arial"/>
          <w:lang w:val="id-ID"/>
        </w:rPr>
        <w:t>Variabel komitmen afektif memperoleh skor rata-</w:t>
      </w:r>
      <w:r w:rsidR="003F79E0" w:rsidRPr="00FC10A7">
        <w:rPr>
          <w:rFonts w:ascii="Arial" w:hAnsi="Arial" w:cs="Arial"/>
          <w:lang w:val="id-ID"/>
        </w:rPr>
        <w:t xml:space="preserve">rata </w:t>
      </w:r>
      <w:r w:rsidR="00FC10A7" w:rsidRPr="00FC10A7">
        <w:rPr>
          <w:rFonts w:ascii="Arial" w:hAnsi="Arial" w:cs="Arial"/>
          <w:bCs/>
          <w:szCs w:val="24"/>
        </w:rPr>
        <w:t>2.42</w:t>
      </w:r>
      <w:r w:rsidR="00FC10A7" w:rsidRPr="00FC10A7">
        <w:rPr>
          <w:rFonts w:ascii="Arial" w:hAnsi="Arial" w:cs="Arial"/>
          <w:bCs/>
          <w:sz w:val="20"/>
          <w:szCs w:val="20"/>
        </w:rPr>
        <w:t xml:space="preserve"> </w:t>
      </w:r>
      <w:r w:rsidR="003F79E0" w:rsidRPr="00FC10A7">
        <w:rPr>
          <w:rFonts w:ascii="Arial" w:hAnsi="Arial" w:cs="Arial"/>
          <w:lang w:val="id-ID"/>
        </w:rPr>
        <w:t xml:space="preserve">dikategorikan </w:t>
      </w:r>
      <w:r w:rsidR="00E105D3" w:rsidRPr="00FC10A7">
        <w:rPr>
          <w:rFonts w:ascii="Arial" w:hAnsi="Arial" w:cs="Arial"/>
        </w:rPr>
        <w:t>kategori kurang expected</w:t>
      </w:r>
      <w:r w:rsidR="003F79E0" w:rsidRPr="00FC10A7">
        <w:rPr>
          <w:rFonts w:ascii="Arial" w:hAnsi="Arial" w:cs="Arial"/>
          <w:lang w:val="id-ID"/>
        </w:rPr>
        <w:t xml:space="preserve">. Skor paling tinggi </w:t>
      </w:r>
      <w:r w:rsidR="00E105D3" w:rsidRPr="00FC10A7">
        <w:rPr>
          <w:rFonts w:ascii="Arial" w:hAnsi="Arial" w:cs="Arial"/>
          <w:bCs/>
        </w:rPr>
        <w:t xml:space="preserve">dimensi </w:t>
      </w:r>
      <w:r w:rsidR="00E105D3" w:rsidRPr="00FC10A7">
        <w:rPr>
          <w:rFonts w:ascii="Arial" w:hAnsi="Arial" w:cs="Arial"/>
        </w:rPr>
        <w:t>benefit</w:t>
      </w:r>
      <w:r w:rsidR="00E105D3" w:rsidRPr="00FC10A7">
        <w:rPr>
          <w:rFonts w:ascii="Arial" w:hAnsi="Arial" w:cs="Arial"/>
          <w:color w:val="000000"/>
        </w:rPr>
        <w:t xml:space="preserve">, </w:t>
      </w:r>
      <w:r w:rsidR="003F79E0" w:rsidRPr="00FC10A7">
        <w:rPr>
          <w:rFonts w:ascii="Arial" w:hAnsi="Arial" w:cs="Arial"/>
          <w:lang w:val="id-ID"/>
        </w:rPr>
        <w:t xml:space="preserve">dan skor paling rendah diraih oleh </w:t>
      </w:r>
      <w:r w:rsidR="00E105D3" w:rsidRPr="00FC10A7">
        <w:rPr>
          <w:rFonts w:ascii="Arial" w:hAnsi="Arial" w:cs="Arial"/>
        </w:rPr>
        <w:t>dimensi cost</w:t>
      </w:r>
    </w:p>
    <w:p w:rsidR="003F79E0" w:rsidRPr="00341497" w:rsidRDefault="003F79E0" w:rsidP="00C44654">
      <w:pPr>
        <w:pStyle w:val="NoSpacing"/>
        <w:spacing w:line="360" w:lineRule="auto"/>
        <w:jc w:val="both"/>
        <w:rPr>
          <w:rFonts w:ascii="Arial" w:hAnsi="Arial" w:cs="Arial"/>
          <w:lang w:val="id-ID"/>
        </w:rPr>
      </w:pPr>
      <w:r w:rsidRPr="00341497">
        <w:rPr>
          <w:rFonts w:ascii="Arial" w:hAnsi="Arial" w:cs="Arial"/>
          <w:lang w:val="id-ID"/>
        </w:rPr>
        <w:t>.</w:t>
      </w:r>
    </w:p>
    <w:p w:rsidR="002B4D42" w:rsidRPr="00341497" w:rsidRDefault="004629D9" w:rsidP="00C44654">
      <w:pPr>
        <w:pStyle w:val="NoSpacing"/>
        <w:spacing w:line="360" w:lineRule="auto"/>
        <w:jc w:val="both"/>
        <w:rPr>
          <w:rFonts w:ascii="Arial" w:hAnsi="Arial" w:cs="Arial"/>
          <w:b/>
        </w:rPr>
      </w:pPr>
      <w:r w:rsidRPr="00341497">
        <w:rPr>
          <w:rFonts w:ascii="Arial" w:hAnsi="Arial" w:cs="Arial"/>
          <w:b/>
        </w:rPr>
        <w:t>Kepercayaan Pelanggan</w:t>
      </w:r>
    </w:p>
    <w:p w:rsidR="00676C76" w:rsidRPr="00341497" w:rsidRDefault="008A1EF2" w:rsidP="00C44654">
      <w:pPr>
        <w:pStyle w:val="NoSpacing"/>
        <w:spacing w:line="360" w:lineRule="auto"/>
        <w:jc w:val="both"/>
        <w:rPr>
          <w:rFonts w:ascii="Arial" w:hAnsi="Arial" w:cs="Arial"/>
        </w:rPr>
      </w:pPr>
      <w:r w:rsidRPr="00341497">
        <w:rPr>
          <w:rFonts w:ascii="Arial" w:hAnsi="Arial" w:cs="Arial"/>
        </w:rPr>
        <w:t xml:space="preserve">Kepercayaan Pelanggan </w:t>
      </w:r>
      <w:r w:rsidR="002B4D42" w:rsidRPr="00341497">
        <w:rPr>
          <w:rFonts w:ascii="Arial" w:hAnsi="Arial" w:cs="Arial"/>
          <w:lang w:val="id-ID"/>
        </w:rPr>
        <w:t xml:space="preserve">Variabel kinerja dosen memperoleh skor rata-rata </w:t>
      </w:r>
      <w:r w:rsidR="00FC10A7" w:rsidRPr="00FC10A7">
        <w:rPr>
          <w:rFonts w:ascii="Arial" w:hAnsi="Arial" w:cs="Arial"/>
          <w:bCs/>
          <w:szCs w:val="24"/>
        </w:rPr>
        <w:t xml:space="preserve">2.71 </w:t>
      </w:r>
      <w:r w:rsidR="008A1E35">
        <w:rPr>
          <w:rFonts w:ascii="Arial" w:hAnsi="Arial" w:cs="Arial"/>
        </w:rPr>
        <w:t xml:space="preserve">cukup confident </w:t>
      </w:r>
      <w:r w:rsidR="002B4D42" w:rsidRPr="00341497">
        <w:rPr>
          <w:rFonts w:ascii="Arial" w:hAnsi="Arial" w:cs="Arial"/>
          <w:lang w:val="id-ID"/>
        </w:rPr>
        <w:t xml:space="preserve">Indikator yang memperoleh skor paling </w:t>
      </w:r>
      <w:r w:rsidR="008A1E35">
        <w:rPr>
          <w:rFonts w:ascii="Arial" w:hAnsi="Arial" w:cs="Arial"/>
        </w:rPr>
        <w:t xml:space="preserve">tinggi </w:t>
      </w:r>
      <w:r w:rsidR="008A1E35">
        <w:rPr>
          <w:rFonts w:ascii="Arial" w:hAnsi="Arial" w:cs="Arial"/>
          <w:bCs/>
        </w:rPr>
        <w:t xml:space="preserve">dimensi </w:t>
      </w:r>
      <w:r w:rsidR="008A1E35">
        <w:rPr>
          <w:rFonts w:ascii="Arial" w:hAnsi="Arial" w:cs="Arial"/>
        </w:rPr>
        <w:t>kepercayaan terhadap integritas</w:t>
      </w:r>
      <w:r w:rsidR="008A1E35">
        <w:rPr>
          <w:rFonts w:ascii="Arial" w:hAnsi="Arial" w:cs="Arial"/>
          <w:color w:val="000000"/>
        </w:rPr>
        <w:t xml:space="preserve"> dan </w:t>
      </w:r>
      <w:r w:rsidR="002B4D42" w:rsidRPr="00341497">
        <w:rPr>
          <w:rFonts w:ascii="Arial" w:hAnsi="Arial" w:cs="Arial"/>
          <w:lang w:val="id-ID"/>
        </w:rPr>
        <w:t>yang memperole</w:t>
      </w:r>
      <w:r w:rsidR="008A1E35">
        <w:rPr>
          <w:rFonts w:ascii="Arial" w:hAnsi="Arial" w:cs="Arial"/>
          <w:lang w:val="id-ID"/>
        </w:rPr>
        <w:t xml:space="preserve">h skor paling </w:t>
      </w:r>
      <w:r w:rsidR="008A1E35">
        <w:rPr>
          <w:rFonts w:ascii="Arial" w:hAnsi="Arial" w:cs="Arial"/>
        </w:rPr>
        <w:t>rendah</w:t>
      </w:r>
      <w:r w:rsidR="002B4D42" w:rsidRPr="00341497">
        <w:rPr>
          <w:rFonts w:ascii="Arial" w:hAnsi="Arial" w:cs="Arial"/>
          <w:lang w:val="id-ID"/>
        </w:rPr>
        <w:t xml:space="preserve"> adalah </w:t>
      </w:r>
      <w:bookmarkEnd w:id="138"/>
      <w:r w:rsidR="008A1E35">
        <w:rPr>
          <w:rFonts w:ascii="Arial" w:hAnsi="Arial" w:cs="Arial"/>
        </w:rPr>
        <w:t>d</w:t>
      </w:r>
      <w:r w:rsidR="008A1E35">
        <w:rPr>
          <w:rFonts w:ascii="Arial" w:hAnsi="Arial" w:cs="Arial"/>
          <w:bCs/>
        </w:rPr>
        <w:t>imensi k</w:t>
      </w:r>
      <w:r w:rsidR="008A1E35">
        <w:rPr>
          <w:rFonts w:ascii="Arial" w:hAnsi="Arial" w:cs="Arial"/>
        </w:rPr>
        <w:t>epercayaan terhadap nilai manfaaat dan kebaikan</w:t>
      </w:r>
      <w:r w:rsidR="008A1E35">
        <w:rPr>
          <w:rFonts w:ascii="Arial" w:hAnsi="Arial" w:cs="Arial"/>
          <w:color w:val="000000"/>
        </w:rPr>
        <w:t xml:space="preserve"> dinilai pelanggan</w:t>
      </w:r>
    </w:p>
    <w:p w:rsidR="008829E0" w:rsidRPr="009B727C" w:rsidRDefault="00676C76" w:rsidP="00C44654">
      <w:pPr>
        <w:pStyle w:val="Heading2"/>
        <w:spacing w:line="360" w:lineRule="auto"/>
      </w:pPr>
      <w:bookmarkStart w:id="140" w:name="_Toc530387586"/>
      <w:bookmarkStart w:id="141" w:name="_Toc2402897"/>
      <w:r w:rsidRPr="009B727C">
        <w:t>4.1.3</w:t>
      </w:r>
      <w:r w:rsidR="008829E0" w:rsidRPr="009B727C">
        <w:t xml:space="preserve">. </w:t>
      </w:r>
      <w:r w:rsidRPr="009B727C">
        <w:t xml:space="preserve">Koefisien </w:t>
      </w:r>
      <w:r w:rsidR="008829E0" w:rsidRPr="009B727C">
        <w:t>Korelasi</w:t>
      </w:r>
      <w:bookmarkEnd w:id="140"/>
      <w:bookmarkEnd w:id="141"/>
    </w:p>
    <w:p w:rsidR="003B26EC" w:rsidRDefault="00C1667A" w:rsidP="00C44654">
      <w:pPr>
        <w:spacing w:before="0" w:after="0" w:line="360" w:lineRule="auto"/>
        <w:ind w:firstLine="426"/>
        <w:jc w:val="both"/>
        <w:rPr>
          <w:rFonts w:cs="Arial"/>
          <w:szCs w:val="24"/>
        </w:rPr>
      </w:pPr>
      <w:r w:rsidRPr="009B727C">
        <w:rPr>
          <w:rFonts w:cs="Arial"/>
          <w:szCs w:val="24"/>
          <w:lang w:val="id-ID"/>
        </w:rPr>
        <w:t xml:space="preserve">Tabel 4.29 </w:t>
      </w:r>
      <w:r w:rsidR="003B26EC" w:rsidRPr="009B727C">
        <w:rPr>
          <w:rFonts w:cs="Arial"/>
          <w:szCs w:val="24"/>
          <w:lang w:val="id-ID"/>
        </w:rPr>
        <w:t xml:space="preserve">menjelaskan hasil uji korelasi </w:t>
      </w:r>
      <w:r w:rsidRPr="009B727C">
        <w:rPr>
          <w:rFonts w:cs="Arial"/>
          <w:szCs w:val="24"/>
          <w:lang w:val="id-ID"/>
        </w:rPr>
        <w:t xml:space="preserve">antara </w:t>
      </w:r>
      <w:r w:rsidR="00C6548D" w:rsidRPr="009B727C">
        <w:rPr>
          <w:rFonts w:cs="Arial"/>
          <w:szCs w:val="24"/>
          <w:lang w:val="id-ID"/>
        </w:rPr>
        <w:t xml:space="preserve">kepemimpinan pelayanan dengan </w:t>
      </w:r>
      <w:r w:rsidRPr="009B727C">
        <w:rPr>
          <w:rFonts w:cs="Arial"/>
          <w:szCs w:val="24"/>
          <w:lang w:val="id-ID"/>
        </w:rPr>
        <w:t xml:space="preserve"> </w:t>
      </w:r>
      <w:r w:rsidR="00C6548D" w:rsidRPr="009B727C">
        <w:rPr>
          <w:rFonts w:cs="Arial"/>
          <w:szCs w:val="24"/>
          <w:lang w:val="id-ID"/>
        </w:rPr>
        <w:t xml:space="preserve">kompetensi, </w:t>
      </w:r>
      <w:r w:rsidRPr="009B727C">
        <w:rPr>
          <w:rFonts w:cs="Arial"/>
          <w:szCs w:val="24"/>
          <w:lang w:val="id-ID"/>
        </w:rPr>
        <w:t xml:space="preserve"> </w:t>
      </w:r>
      <w:r w:rsidR="00C6548D" w:rsidRPr="009B727C">
        <w:rPr>
          <w:rFonts w:cs="Arial"/>
          <w:szCs w:val="24"/>
          <w:lang w:val="id-ID"/>
        </w:rPr>
        <w:t xml:space="preserve">kepemimpinan pelayanan dengan </w:t>
      </w:r>
      <w:r w:rsidRPr="009B727C">
        <w:rPr>
          <w:rFonts w:cs="Arial"/>
          <w:szCs w:val="24"/>
          <w:lang w:val="id-ID"/>
        </w:rPr>
        <w:t xml:space="preserve"> </w:t>
      </w:r>
      <w:r w:rsidR="00C6548D" w:rsidRPr="009B727C">
        <w:rPr>
          <w:rFonts w:cs="Arial"/>
          <w:szCs w:val="24"/>
          <w:lang w:val="id-ID"/>
        </w:rPr>
        <w:t xml:space="preserve">motivasi, </w:t>
      </w:r>
      <w:r w:rsidRPr="009B727C">
        <w:rPr>
          <w:rFonts w:cs="Arial"/>
          <w:szCs w:val="24"/>
          <w:lang w:val="id-ID"/>
        </w:rPr>
        <w:t xml:space="preserve">serta </w:t>
      </w:r>
      <w:r w:rsidR="00C6548D" w:rsidRPr="009B727C">
        <w:rPr>
          <w:rFonts w:cs="Arial"/>
          <w:szCs w:val="24"/>
          <w:lang w:val="id-ID"/>
        </w:rPr>
        <w:t>kompetensi dengan</w:t>
      </w:r>
      <w:r w:rsidRPr="009B727C">
        <w:rPr>
          <w:rFonts w:cs="Arial"/>
          <w:szCs w:val="24"/>
          <w:lang w:val="id-ID"/>
        </w:rPr>
        <w:t xml:space="preserve"> </w:t>
      </w:r>
      <w:r w:rsidR="003F4641">
        <w:rPr>
          <w:rFonts w:cs="Arial"/>
          <w:szCs w:val="24"/>
          <w:lang w:val="id-ID"/>
        </w:rPr>
        <w:t>motivasi</w:t>
      </w:r>
      <w:r w:rsidR="003F4641">
        <w:rPr>
          <w:rFonts w:cs="Arial"/>
          <w:szCs w:val="24"/>
        </w:rPr>
        <w:t>.</w:t>
      </w:r>
    </w:p>
    <w:p w:rsidR="0078583F" w:rsidRDefault="0078583F" w:rsidP="00C44654">
      <w:pPr>
        <w:spacing w:before="0" w:after="0" w:line="360" w:lineRule="auto"/>
        <w:ind w:firstLine="720"/>
        <w:jc w:val="both"/>
        <w:rPr>
          <w:rFonts w:cs="Arial"/>
          <w:szCs w:val="24"/>
        </w:rPr>
      </w:pPr>
    </w:p>
    <w:p w:rsidR="003B26EC" w:rsidRDefault="003B26EC" w:rsidP="00C44654">
      <w:pPr>
        <w:pStyle w:val="Caption"/>
        <w:spacing w:before="0" w:after="0" w:line="360" w:lineRule="auto"/>
        <w:rPr>
          <w:rFonts w:cs="Arial"/>
          <w:color w:val="000000" w:themeColor="text1"/>
          <w:sz w:val="24"/>
          <w:szCs w:val="24"/>
        </w:rPr>
      </w:pPr>
      <w:bookmarkStart w:id="142" w:name="_Toc2403503"/>
      <w:bookmarkStart w:id="143" w:name="_Toc2403828"/>
      <w:proofErr w:type="gramStart"/>
      <w:r w:rsidRPr="003F4641">
        <w:rPr>
          <w:rFonts w:cs="Arial"/>
          <w:color w:val="000000" w:themeColor="text1"/>
          <w:sz w:val="24"/>
          <w:szCs w:val="24"/>
        </w:rPr>
        <w:lastRenderedPageBreak/>
        <w:t>Tabel 4.</w:t>
      </w:r>
      <w:proofErr w:type="gramEnd"/>
      <w:r w:rsidRPr="003F4641">
        <w:rPr>
          <w:rFonts w:cs="Arial"/>
          <w:color w:val="000000" w:themeColor="text1"/>
          <w:sz w:val="24"/>
          <w:szCs w:val="24"/>
        </w:rPr>
        <w:t xml:space="preserve"> </w:t>
      </w:r>
      <w:r w:rsidR="00C5271F" w:rsidRPr="003F4641">
        <w:rPr>
          <w:rFonts w:cs="Arial"/>
          <w:color w:val="000000" w:themeColor="text1"/>
          <w:sz w:val="24"/>
          <w:szCs w:val="24"/>
        </w:rPr>
        <w:fldChar w:fldCharType="begin"/>
      </w:r>
      <w:r w:rsidR="00C5271F" w:rsidRPr="003F4641">
        <w:rPr>
          <w:rFonts w:cs="Arial"/>
          <w:color w:val="000000" w:themeColor="text1"/>
          <w:sz w:val="24"/>
          <w:szCs w:val="24"/>
        </w:rPr>
        <w:instrText xml:space="preserve"> SEQ Tabel_4. \* ARABIC </w:instrText>
      </w:r>
      <w:r w:rsidR="00C5271F" w:rsidRPr="003F4641">
        <w:rPr>
          <w:rFonts w:cs="Arial"/>
          <w:color w:val="000000" w:themeColor="text1"/>
          <w:sz w:val="24"/>
          <w:szCs w:val="24"/>
        </w:rPr>
        <w:fldChar w:fldCharType="separate"/>
      </w:r>
      <w:r w:rsidR="00C34FBA">
        <w:rPr>
          <w:rFonts w:cs="Arial"/>
          <w:noProof/>
          <w:color w:val="000000" w:themeColor="text1"/>
          <w:sz w:val="24"/>
          <w:szCs w:val="24"/>
        </w:rPr>
        <w:t>2</w:t>
      </w:r>
      <w:r w:rsidR="00C5271F" w:rsidRPr="003F4641">
        <w:rPr>
          <w:rFonts w:cs="Arial"/>
          <w:color w:val="000000" w:themeColor="text1"/>
          <w:sz w:val="24"/>
          <w:szCs w:val="24"/>
        </w:rPr>
        <w:fldChar w:fldCharType="end"/>
      </w:r>
      <w:r w:rsidR="00C6548D" w:rsidRPr="003F4641">
        <w:rPr>
          <w:rFonts w:cs="Arial"/>
          <w:color w:val="000000" w:themeColor="text1"/>
          <w:sz w:val="24"/>
          <w:szCs w:val="24"/>
          <w:lang w:val="id-ID"/>
        </w:rPr>
        <w:t>. Hasil Uji Korelasi</w:t>
      </w:r>
      <w:bookmarkEnd w:id="142"/>
      <w:bookmarkEnd w:id="143"/>
    </w:p>
    <w:tbl>
      <w:tblPr>
        <w:tblStyle w:val="TableGrid"/>
        <w:tblW w:w="0" w:type="auto"/>
        <w:tblInd w:w="299" w:type="dxa"/>
        <w:tblLook w:val="04A0" w:firstRow="1" w:lastRow="0" w:firstColumn="1" w:lastColumn="0" w:noHBand="0" w:noVBand="1"/>
      </w:tblPr>
      <w:tblGrid>
        <w:gridCol w:w="2235"/>
        <w:gridCol w:w="1842"/>
        <w:gridCol w:w="1868"/>
        <w:gridCol w:w="1982"/>
      </w:tblGrid>
      <w:tr w:rsidR="00C6548D" w:rsidRPr="009B727C" w:rsidTr="009E396B">
        <w:tc>
          <w:tcPr>
            <w:tcW w:w="2235" w:type="dxa"/>
            <w:shd w:val="clear" w:color="auto" w:fill="D9D9D9" w:themeFill="background1" w:themeFillShade="D9"/>
          </w:tcPr>
          <w:p w:rsidR="00C6548D" w:rsidRPr="003F4641" w:rsidRDefault="00C6548D" w:rsidP="00681E55">
            <w:pPr>
              <w:spacing w:before="0" w:after="0"/>
              <w:rPr>
                <w:rFonts w:cs="Arial"/>
                <w:szCs w:val="24"/>
                <w:lang w:val="id-ID"/>
              </w:rPr>
            </w:pPr>
            <w:r w:rsidRPr="003F4641">
              <w:rPr>
                <w:rFonts w:cs="Arial"/>
                <w:szCs w:val="24"/>
                <w:lang w:val="id-ID"/>
              </w:rPr>
              <w:t>Variabel</w:t>
            </w:r>
          </w:p>
        </w:tc>
        <w:tc>
          <w:tcPr>
            <w:tcW w:w="1842" w:type="dxa"/>
            <w:shd w:val="clear" w:color="auto" w:fill="D9D9D9" w:themeFill="background1" w:themeFillShade="D9"/>
          </w:tcPr>
          <w:p w:rsidR="00C6548D" w:rsidRPr="003F4641" w:rsidRDefault="003F4641" w:rsidP="00681E55">
            <w:pPr>
              <w:spacing w:before="0" w:after="0"/>
              <w:rPr>
                <w:rFonts w:cs="Arial"/>
                <w:szCs w:val="24"/>
                <w:lang w:val="id-ID"/>
              </w:rPr>
            </w:pPr>
            <w:r w:rsidRPr="003F4641">
              <w:rPr>
                <w:rFonts w:cs="Arial"/>
                <w:color w:val="000000" w:themeColor="text1"/>
                <w:szCs w:val="24"/>
                <w:lang w:val="id-ID"/>
              </w:rPr>
              <w:t>K</w:t>
            </w:r>
            <w:r w:rsidRPr="003F4641">
              <w:rPr>
                <w:rFonts w:cs="Arial"/>
                <w:color w:val="000000" w:themeColor="text1"/>
                <w:szCs w:val="24"/>
              </w:rPr>
              <w:t>inerja Promosi</w:t>
            </w:r>
          </w:p>
        </w:tc>
        <w:tc>
          <w:tcPr>
            <w:tcW w:w="1868" w:type="dxa"/>
            <w:shd w:val="clear" w:color="auto" w:fill="D9D9D9" w:themeFill="background1" w:themeFillShade="D9"/>
          </w:tcPr>
          <w:p w:rsidR="00C6548D" w:rsidRPr="003F4641" w:rsidRDefault="003F4641" w:rsidP="00681E55">
            <w:pPr>
              <w:spacing w:before="0" w:after="0"/>
              <w:rPr>
                <w:rFonts w:cs="Arial"/>
                <w:szCs w:val="24"/>
                <w:lang w:val="id-ID"/>
              </w:rPr>
            </w:pPr>
            <w:r w:rsidRPr="003F4641">
              <w:rPr>
                <w:rFonts w:cs="Arial"/>
                <w:color w:val="000000" w:themeColor="text1"/>
                <w:szCs w:val="24"/>
                <w:lang w:val="id-ID"/>
              </w:rPr>
              <w:t>K</w:t>
            </w:r>
            <w:r w:rsidRPr="003F4641">
              <w:rPr>
                <w:rFonts w:cs="Arial"/>
                <w:color w:val="000000" w:themeColor="text1"/>
                <w:szCs w:val="24"/>
              </w:rPr>
              <w:t>inerja Pelayanan</w:t>
            </w:r>
          </w:p>
        </w:tc>
        <w:tc>
          <w:tcPr>
            <w:tcW w:w="1982" w:type="dxa"/>
            <w:shd w:val="clear" w:color="auto" w:fill="D9D9D9" w:themeFill="background1" w:themeFillShade="D9"/>
          </w:tcPr>
          <w:p w:rsidR="00C6548D" w:rsidRPr="003F4641" w:rsidRDefault="003F4641" w:rsidP="00681E55">
            <w:pPr>
              <w:spacing w:before="0" w:after="0"/>
              <w:rPr>
                <w:rFonts w:cs="Arial"/>
                <w:szCs w:val="24"/>
                <w:lang w:val="id-ID"/>
              </w:rPr>
            </w:pPr>
            <w:r w:rsidRPr="003F4641">
              <w:rPr>
                <w:rFonts w:cs="Arial"/>
                <w:color w:val="000000" w:themeColor="text1"/>
                <w:szCs w:val="24"/>
              </w:rPr>
              <w:t>Pemasaran Kerelasian</w:t>
            </w:r>
          </w:p>
        </w:tc>
      </w:tr>
      <w:tr w:rsidR="00C6548D" w:rsidRPr="009B727C" w:rsidTr="009E396B">
        <w:tc>
          <w:tcPr>
            <w:tcW w:w="2235" w:type="dxa"/>
          </w:tcPr>
          <w:p w:rsidR="00C6548D" w:rsidRPr="003F4641" w:rsidRDefault="003F4641" w:rsidP="00681E55">
            <w:pPr>
              <w:spacing w:before="0" w:after="0"/>
              <w:jc w:val="both"/>
              <w:rPr>
                <w:rFonts w:cs="Arial"/>
                <w:szCs w:val="24"/>
                <w:lang w:val="id-ID"/>
              </w:rPr>
            </w:pPr>
            <w:r w:rsidRPr="003F4641">
              <w:rPr>
                <w:rFonts w:cs="Arial"/>
                <w:color w:val="000000" w:themeColor="text1"/>
                <w:szCs w:val="24"/>
                <w:lang w:val="id-ID"/>
              </w:rPr>
              <w:t>K</w:t>
            </w:r>
            <w:r w:rsidRPr="003F4641">
              <w:rPr>
                <w:rFonts w:cs="Arial"/>
                <w:color w:val="000000" w:themeColor="text1"/>
                <w:szCs w:val="24"/>
              </w:rPr>
              <w:t>inerja Promosi</w:t>
            </w:r>
          </w:p>
        </w:tc>
        <w:tc>
          <w:tcPr>
            <w:tcW w:w="1842" w:type="dxa"/>
            <w:vAlign w:val="center"/>
          </w:tcPr>
          <w:p w:rsidR="00C6548D" w:rsidRPr="009B727C" w:rsidRDefault="00C6548D" w:rsidP="00681E55">
            <w:pPr>
              <w:spacing w:before="0" w:after="0"/>
              <w:rPr>
                <w:rFonts w:cs="Arial"/>
                <w:szCs w:val="24"/>
                <w:lang w:val="id-ID"/>
              </w:rPr>
            </w:pPr>
            <w:r w:rsidRPr="009B727C">
              <w:rPr>
                <w:rFonts w:cs="Arial"/>
                <w:szCs w:val="24"/>
                <w:lang w:val="id-ID"/>
              </w:rPr>
              <w:t>1</w:t>
            </w:r>
          </w:p>
        </w:tc>
        <w:tc>
          <w:tcPr>
            <w:tcW w:w="1868" w:type="dxa"/>
            <w:vAlign w:val="center"/>
          </w:tcPr>
          <w:p w:rsidR="00C6548D" w:rsidRPr="008304DE" w:rsidRDefault="008304DE" w:rsidP="00681E55">
            <w:pPr>
              <w:spacing w:before="0" w:after="0"/>
              <w:rPr>
                <w:rFonts w:cs="Arial"/>
                <w:szCs w:val="24"/>
              </w:rPr>
            </w:pPr>
            <w:r>
              <w:rPr>
                <w:rFonts w:cs="Arial"/>
                <w:szCs w:val="24"/>
                <w:lang w:val="id-ID"/>
              </w:rPr>
              <w:t>0</w:t>
            </w:r>
            <w:r w:rsidR="00563D1E" w:rsidRPr="009B727C">
              <w:rPr>
                <w:rFonts w:cs="Arial"/>
                <w:szCs w:val="24"/>
                <w:lang w:val="id-ID"/>
              </w:rPr>
              <w:t>,</w:t>
            </w:r>
            <w:r>
              <w:rPr>
                <w:rFonts w:cs="Arial"/>
                <w:szCs w:val="24"/>
              </w:rPr>
              <w:t>512</w:t>
            </w:r>
          </w:p>
        </w:tc>
        <w:tc>
          <w:tcPr>
            <w:tcW w:w="1982" w:type="dxa"/>
            <w:vAlign w:val="center"/>
          </w:tcPr>
          <w:p w:rsidR="00C6548D" w:rsidRPr="008304DE" w:rsidRDefault="00563D1E" w:rsidP="00681E55">
            <w:pPr>
              <w:spacing w:before="0" w:after="0"/>
              <w:rPr>
                <w:rFonts w:cs="Arial"/>
                <w:szCs w:val="24"/>
              </w:rPr>
            </w:pPr>
            <w:r w:rsidRPr="009B727C">
              <w:rPr>
                <w:rFonts w:cs="Arial"/>
                <w:szCs w:val="24"/>
                <w:lang w:val="id-ID"/>
              </w:rPr>
              <w:t>0,</w:t>
            </w:r>
            <w:r w:rsidR="008304DE">
              <w:rPr>
                <w:rFonts w:cs="Arial"/>
                <w:szCs w:val="24"/>
              </w:rPr>
              <w:t>501</w:t>
            </w:r>
          </w:p>
        </w:tc>
      </w:tr>
      <w:tr w:rsidR="00C6548D" w:rsidRPr="009B727C" w:rsidTr="009E396B">
        <w:tc>
          <w:tcPr>
            <w:tcW w:w="2235" w:type="dxa"/>
          </w:tcPr>
          <w:p w:rsidR="00C6548D" w:rsidRPr="003F4641" w:rsidRDefault="003F4641" w:rsidP="00681E55">
            <w:pPr>
              <w:spacing w:before="0" w:after="0"/>
              <w:jc w:val="both"/>
              <w:rPr>
                <w:rFonts w:cs="Arial"/>
                <w:szCs w:val="24"/>
                <w:lang w:val="id-ID"/>
              </w:rPr>
            </w:pPr>
            <w:r w:rsidRPr="003F4641">
              <w:rPr>
                <w:rFonts w:cs="Arial"/>
                <w:color w:val="000000" w:themeColor="text1"/>
                <w:szCs w:val="24"/>
                <w:lang w:val="id-ID"/>
              </w:rPr>
              <w:t>K</w:t>
            </w:r>
            <w:r w:rsidRPr="003F4641">
              <w:rPr>
                <w:rFonts w:cs="Arial"/>
                <w:color w:val="000000" w:themeColor="text1"/>
                <w:szCs w:val="24"/>
              </w:rPr>
              <w:t>inerja Pelayanan</w:t>
            </w:r>
            <w:r w:rsidRPr="003F4641">
              <w:rPr>
                <w:rFonts w:cs="Arial"/>
                <w:szCs w:val="24"/>
                <w:lang w:val="id-ID"/>
              </w:rPr>
              <w:t xml:space="preserve"> </w:t>
            </w:r>
          </w:p>
        </w:tc>
        <w:tc>
          <w:tcPr>
            <w:tcW w:w="1842" w:type="dxa"/>
            <w:vAlign w:val="center"/>
          </w:tcPr>
          <w:p w:rsidR="00C6548D" w:rsidRPr="008304DE" w:rsidRDefault="008304DE" w:rsidP="00681E55">
            <w:pPr>
              <w:spacing w:before="0" w:after="0"/>
              <w:rPr>
                <w:rFonts w:cs="Arial"/>
                <w:szCs w:val="24"/>
              </w:rPr>
            </w:pPr>
            <w:r>
              <w:rPr>
                <w:rFonts w:cs="Arial"/>
                <w:szCs w:val="24"/>
                <w:lang w:val="id-ID"/>
              </w:rPr>
              <w:t>0,</w:t>
            </w:r>
            <w:r>
              <w:rPr>
                <w:rFonts w:cs="Arial"/>
                <w:szCs w:val="24"/>
              </w:rPr>
              <w:t>512</w:t>
            </w:r>
          </w:p>
        </w:tc>
        <w:tc>
          <w:tcPr>
            <w:tcW w:w="1868" w:type="dxa"/>
            <w:vAlign w:val="center"/>
          </w:tcPr>
          <w:p w:rsidR="00C6548D" w:rsidRPr="009B727C" w:rsidRDefault="00C6548D" w:rsidP="00681E55">
            <w:pPr>
              <w:spacing w:before="0" w:after="0"/>
              <w:rPr>
                <w:rFonts w:cs="Arial"/>
                <w:szCs w:val="24"/>
                <w:lang w:val="id-ID"/>
              </w:rPr>
            </w:pPr>
            <w:r w:rsidRPr="009B727C">
              <w:rPr>
                <w:rFonts w:cs="Arial"/>
                <w:szCs w:val="24"/>
                <w:lang w:val="id-ID"/>
              </w:rPr>
              <w:t>1</w:t>
            </w:r>
          </w:p>
        </w:tc>
        <w:tc>
          <w:tcPr>
            <w:tcW w:w="1982" w:type="dxa"/>
            <w:vAlign w:val="center"/>
          </w:tcPr>
          <w:p w:rsidR="00C6548D" w:rsidRPr="008304DE" w:rsidRDefault="008304DE" w:rsidP="00681E55">
            <w:pPr>
              <w:spacing w:before="0" w:after="0"/>
              <w:rPr>
                <w:rFonts w:cs="Arial"/>
                <w:szCs w:val="24"/>
              </w:rPr>
            </w:pPr>
            <w:r>
              <w:rPr>
                <w:rFonts w:cs="Arial"/>
                <w:szCs w:val="24"/>
                <w:lang w:val="id-ID"/>
              </w:rPr>
              <w:t>0,</w:t>
            </w:r>
            <w:r>
              <w:rPr>
                <w:rFonts w:cs="Arial"/>
                <w:szCs w:val="24"/>
              </w:rPr>
              <w:t>447</w:t>
            </w:r>
          </w:p>
        </w:tc>
      </w:tr>
      <w:tr w:rsidR="00C6548D" w:rsidRPr="009B727C" w:rsidTr="009E396B">
        <w:tc>
          <w:tcPr>
            <w:tcW w:w="2235" w:type="dxa"/>
          </w:tcPr>
          <w:p w:rsidR="00C6548D" w:rsidRPr="003F4641" w:rsidRDefault="003F4641" w:rsidP="00681E55">
            <w:pPr>
              <w:spacing w:before="0" w:after="0"/>
              <w:jc w:val="both"/>
              <w:rPr>
                <w:rFonts w:cs="Arial"/>
                <w:szCs w:val="24"/>
                <w:lang w:val="id-ID"/>
              </w:rPr>
            </w:pPr>
            <w:r w:rsidRPr="003F4641">
              <w:rPr>
                <w:rFonts w:cs="Arial"/>
                <w:color w:val="000000" w:themeColor="text1"/>
                <w:szCs w:val="24"/>
              </w:rPr>
              <w:t>Pemasaran Kerelasian</w:t>
            </w:r>
            <w:r w:rsidRPr="003F4641">
              <w:rPr>
                <w:rFonts w:cs="Arial"/>
                <w:szCs w:val="24"/>
                <w:lang w:val="id-ID"/>
              </w:rPr>
              <w:t xml:space="preserve"> </w:t>
            </w:r>
          </w:p>
        </w:tc>
        <w:tc>
          <w:tcPr>
            <w:tcW w:w="1842" w:type="dxa"/>
            <w:vAlign w:val="center"/>
          </w:tcPr>
          <w:p w:rsidR="00C6548D" w:rsidRPr="008304DE" w:rsidRDefault="008304DE" w:rsidP="00681E55">
            <w:pPr>
              <w:spacing w:before="0" w:after="0"/>
              <w:rPr>
                <w:rFonts w:cs="Arial"/>
                <w:szCs w:val="24"/>
              </w:rPr>
            </w:pPr>
            <w:r>
              <w:rPr>
                <w:rFonts w:cs="Arial"/>
                <w:szCs w:val="24"/>
                <w:lang w:val="id-ID"/>
              </w:rPr>
              <w:t>0,</w:t>
            </w:r>
            <w:r>
              <w:rPr>
                <w:rFonts w:cs="Arial"/>
                <w:szCs w:val="24"/>
              </w:rPr>
              <w:t>501</w:t>
            </w:r>
          </w:p>
        </w:tc>
        <w:tc>
          <w:tcPr>
            <w:tcW w:w="1868" w:type="dxa"/>
            <w:vAlign w:val="center"/>
          </w:tcPr>
          <w:p w:rsidR="00C6548D" w:rsidRPr="008304DE" w:rsidRDefault="008304DE" w:rsidP="00681E55">
            <w:pPr>
              <w:spacing w:before="0" w:after="0"/>
              <w:rPr>
                <w:rFonts w:cs="Arial"/>
                <w:szCs w:val="24"/>
              </w:rPr>
            </w:pPr>
            <w:r>
              <w:rPr>
                <w:rFonts w:cs="Arial"/>
                <w:szCs w:val="24"/>
                <w:lang w:val="id-ID"/>
              </w:rPr>
              <w:t>0,</w:t>
            </w:r>
            <w:r>
              <w:rPr>
                <w:rFonts w:cs="Arial"/>
                <w:szCs w:val="24"/>
              </w:rPr>
              <w:t>447</w:t>
            </w:r>
          </w:p>
        </w:tc>
        <w:tc>
          <w:tcPr>
            <w:tcW w:w="1982" w:type="dxa"/>
            <w:vAlign w:val="center"/>
          </w:tcPr>
          <w:p w:rsidR="00C6548D" w:rsidRPr="009B727C" w:rsidRDefault="00C6548D" w:rsidP="00681E55">
            <w:pPr>
              <w:spacing w:before="0" w:after="0"/>
              <w:rPr>
                <w:rFonts w:cs="Arial"/>
                <w:szCs w:val="24"/>
                <w:lang w:val="id-ID"/>
              </w:rPr>
            </w:pPr>
            <w:r w:rsidRPr="009B727C">
              <w:rPr>
                <w:rFonts w:cs="Arial"/>
                <w:szCs w:val="24"/>
                <w:lang w:val="id-ID"/>
              </w:rPr>
              <w:t>1</w:t>
            </w:r>
          </w:p>
        </w:tc>
      </w:tr>
    </w:tbl>
    <w:p w:rsidR="00C6548D" w:rsidRPr="009B727C" w:rsidRDefault="00C6548D" w:rsidP="00C44654">
      <w:pPr>
        <w:spacing w:before="0" w:after="0" w:line="360" w:lineRule="auto"/>
        <w:ind w:firstLine="426"/>
        <w:jc w:val="both"/>
        <w:rPr>
          <w:rFonts w:cs="Arial"/>
          <w:szCs w:val="24"/>
          <w:lang w:val="id-ID"/>
        </w:rPr>
      </w:pPr>
      <w:r w:rsidRPr="009B727C">
        <w:rPr>
          <w:rFonts w:cs="Arial"/>
          <w:szCs w:val="24"/>
          <w:lang w:val="id-ID"/>
        </w:rPr>
        <w:t>Sumber : Kuesioner (20</w:t>
      </w:r>
      <w:r w:rsidR="007F6A3A">
        <w:rPr>
          <w:rFonts w:cs="Arial"/>
          <w:szCs w:val="24"/>
        </w:rPr>
        <w:t>19</w:t>
      </w:r>
      <w:r w:rsidRPr="009B727C">
        <w:rPr>
          <w:rFonts w:cs="Arial"/>
          <w:szCs w:val="24"/>
          <w:lang w:val="id-ID"/>
        </w:rPr>
        <w:t xml:space="preserve">) , data diolah </w:t>
      </w:r>
    </w:p>
    <w:p w:rsidR="002C474E" w:rsidRPr="009B727C" w:rsidRDefault="00AA0F46" w:rsidP="00C44654">
      <w:pPr>
        <w:spacing w:before="0" w:after="0" w:line="360" w:lineRule="auto"/>
        <w:ind w:firstLine="426"/>
        <w:jc w:val="both"/>
        <w:rPr>
          <w:rFonts w:cs="Arial"/>
          <w:szCs w:val="24"/>
        </w:rPr>
      </w:pPr>
      <w:r w:rsidRPr="009B727C">
        <w:rPr>
          <w:rFonts w:cs="Arial"/>
          <w:szCs w:val="24"/>
        </w:rPr>
        <w:t>Sugiyono (</w:t>
      </w:r>
      <w:proofErr w:type="gramStart"/>
      <w:r w:rsidRPr="009B727C">
        <w:rPr>
          <w:rFonts w:cs="Arial"/>
          <w:szCs w:val="24"/>
        </w:rPr>
        <w:t>2016 :</w:t>
      </w:r>
      <w:proofErr w:type="gramEnd"/>
      <w:r w:rsidRPr="009B727C">
        <w:rPr>
          <w:rFonts w:cs="Arial"/>
          <w:szCs w:val="24"/>
        </w:rPr>
        <w:t xml:space="preserve"> 242) </w:t>
      </w:r>
      <w:r w:rsidR="00543F66" w:rsidRPr="009B727C">
        <w:rPr>
          <w:rFonts w:cs="Arial"/>
          <w:szCs w:val="24"/>
        </w:rPr>
        <w:t xml:space="preserve">menjelaskan </w:t>
      </w:r>
      <w:r w:rsidR="00CA4A57" w:rsidRPr="009B727C">
        <w:rPr>
          <w:rFonts w:cs="Arial"/>
          <w:szCs w:val="24"/>
          <w:lang w:val="id-ID"/>
        </w:rPr>
        <w:t xml:space="preserve">bahwa hasil </w:t>
      </w:r>
      <w:r w:rsidR="00563D1E" w:rsidRPr="009B727C">
        <w:rPr>
          <w:rFonts w:cs="Arial"/>
          <w:szCs w:val="24"/>
          <w:lang w:val="id-ID"/>
        </w:rPr>
        <w:t>peneliti</w:t>
      </w:r>
      <w:r w:rsidR="00CA4A57" w:rsidRPr="009B727C">
        <w:rPr>
          <w:rFonts w:cs="Arial"/>
          <w:szCs w:val="24"/>
          <w:lang w:val="id-ID"/>
        </w:rPr>
        <w:t xml:space="preserve">an  </w:t>
      </w:r>
      <w:r w:rsidR="00563D1E" w:rsidRPr="009B727C">
        <w:rPr>
          <w:rFonts w:cs="Arial"/>
          <w:szCs w:val="24"/>
          <w:lang w:val="id-ID"/>
        </w:rPr>
        <w:t xml:space="preserve"> </w:t>
      </w:r>
      <w:r w:rsidR="00CA4A57" w:rsidRPr="009B727C">
        <w:rPr>
          <w:rFonts w:cs="Arial"/>
          <w:szCs w:val="24"/>
        </w:rPr>
        <w:t xml:space="preserve">berupa </w:t>
      </w:r>
      <w:r w:rsidRPr="009B727C">
        <w:rPr>
          <w:rFonts w:cs="Arial"/>
          <w:szCs w:val="24"/>
        </w:rPr>
        <w:t>nilai koefisien korelasi (</w:t>
      </w:r>
      <w:r w:rsidR="007A7EF1" w:rsidRPr="009B727C">
        <w:rPr>
          <w:rFonts w:cs="Arial"/>
          <w:szCs w:val="24"/>
          <w:lang w:val="id-ID"/>
        </w:rPr>
        <w:t xml:space="preserve"> </w:t>
      </w:r>
      <w:r w:rsidR="00DB4CD1" w:rsidRPr="009B727C">
        <w:rPr>
          <w:rFonts w:cs="Arial"/>
          <w:szCs w:val="24"/>
        </w:rPr>
        <w:t xml:space="preserve">keeratan hubungan) </w:t>
      </w:r>
      <w:r w:rsidR="00C83226">
        <w:rPr>
          <w:rFonts w:cs="Arial"/>
          <w:szCs w:val="24"/>
        </w:rPr>
        <w:t>antar variab</w:t>
      </w:r>
      <w:r w:rsidR="00CA4A57" w:rsidRPr="009B727C">
        <w:rPr>
          <w:rFonts w:cs="Arial"/>
          <w:szCs w:val="24"/>
        </w:rPr>
        <w:t>e</w:t>
      </w:r>
      <w:r w:rsidR="00C83226">
        <w:rPr>
          <w:rFonts w:cs="Arial"/>
          <w:szCs w:val="24"/>
        </w:rPr>
        <w:t>l</w:t>
      </w:r>
      <w:r w:rsidR="00CA4A57" w:rsidRPr="009B727C">
        <w:rPr>
          <w:rFonts w:cs="Arial"/>
          <w:szCs w:val="24"/>
        </w:rPr>
        <w:t xml:space="preserve"> </w:t>
      </w:r>
      <w:r w:rsidR="007D37B8" w:rsidRPr="009B727C">
        <w:rPr>
          <w:rFonts w:cs="Arial"/>
          <w:szCs w:val="24"/>
        </w:rPr>
        <w:t>perlu diinterpre</w:t>
      </w:r>
      <w:r w:rsidRPr="009B727C">
        <w:rPr>
          <w:rFonts w:cs="Arial"/>
          <w:szCs w:val="24"/>
        </w:rPr>
        <w:t>t</w:t>
      </w:r>
      <w:r w:rsidR="00543F66" w:rsidRPr="009B727C">
        <w:rPr>
          <w:rFonts w:cs="Arial"/>
          <w:szCs w:val="24"/>
        </w:rPr>
        <w:t xml:space="preserve">asikan, sehingga mudah dipahami maknanya. </w:t>
      </w:r>
    </w:p>
    <w:p w:rsidR="00543F66" w:rsidRPr="009B727C" w:rsidRDefault="00543F66" w:rsidP="00C44654">
      <w:pPr>
        <w:tabs>
          <w:tab w:val="left" w:pos="426"/>
        </w:tabs>
        <w:spacing w:before="0" w:after="0" w:line="360" w:lineRule="auto"/>
        <w:jc w:val="both"/>
        <w:rPr>
          <w:rFonts w:cs="Arial"/>
          <w:szCs w:val="24"/>
        </w:rPr>
      </w:pPr>
      <w:r w:rsidRPr="009B727C">
        <w:rPr>
          <w:rFonts w:cs="Arial"/>
          <w:szCs w:val="24"/>
        </w:rPr>
        <w:tab/>
      </w:r>
      <w:r w:rsidR="00277DDB" w:rsidRPr="009B727C">
        <w:rPr>
          <w:rFonts w:cs="Arial"/>
          <w:szCs w:val="24"/>
          <w:lang w:val="id-ID"/>
        </w:rPr>
        <w:t xml:space="preserve">Mengacu pada </w:t>
      </w:r>
      <w:r w:rsidR="00457BBF" w:rsidRPr="009B727C">
        <w:rPr>
          <w:rFonts w:cs="Arial"/>
          <w:szCs w:val="24"/>
          <w:lang w:val="id-ID"/>
        </w:rPr>
        <w:t xml:space="preserve">tabel </w:t>
      </w:r>
      <w:r w:rsidR="002D15C5">
        <w:rPr>
          <w:rFonts w:cs="Arial"/>
          <w:szCs w:val="24"/>
        </w:rPr>
        <w:t>4.2</w:t>
      </w:r>
      <w:r w:rsidR="00457BBF" w:rsidRPr="009B727C">
        <w:rPr>
          <w:rFonts w:cs="Arial"/>
          <w:szCs w:val="24"/>
          <w:lang w:val="id-ID"/>
        </w:rPr>
        <w:t xml:space="preserve"> pedoman interpretasi koefisien korelasi , </w:t>
      </w:r>
      <w:r w:rsidR="00457BBF" w:rsidRPr="009B727C">
        <w:rPr>
          <w:rFonts w:cs="Arial"/>
          <w:szCs w:val="24"/>
        </w:rPr>
        <w:t>h</w:t>
      </w:r>
      <w:r w:rsidRPr="009B727C">
        <w:rPr>
          <w:rFonts w:cs="Arial"/>
          <w:szCs w:val="24"/>
        </w:rPr>
        <w:t xml:space="preserve">ubungan antar variabel </w:t>
      </w:r>
      <w:r w:rsidR="00277DDB" w:rsidRPr="009B727C">
        <w:rPr>
          <w:rFonts w:cs="Arial"/>
          <w:szCs w:val="24"/>
          <w:lang w:val="id-ID"/>
        </w:rPr>
        <w:t xml:space="preserve">dapat dijelaskan </w:t>
      </w:r>
      <w:r w:rsidRPr="009B727C">
        <w:rPr>
          <w:rFonts w:cs="Arial"/>
          <w:szCs w:val="24"/>
        </w:rPr>
        <w:t>sebagai berikut :</w:t>
      </w:r>
    </w:p>
    <w:p w:rsidR="00543F66" w:rsidRPr="009B727C" w:rsidRDefault="007333CC" w:rsidP="00C44654">
      <w:pPr>
        <w:pStyle w:val="ListParagraph"/>
        <w:numPr>
          <w:ilvl w:val="0"/>
          <w:numId w:val="3"/>
        </w:numPr>
        <w:spacing w:before="0" w:after="0" w:line="360" w:lineRule="auto"/>
        <w:jc w:val="both"/>
        <w:rPr>
          <w:rFonts w:cs="Arial"/>
          <w:szCs w:val="24"/>
        </w:rPr>
      </w:pPr>
      <w:r w:rsidRPr="009B727C">
        <w:rPr>
          <w:rFonts w:cs="Arial"/>
          <w:szCs w:val="24"/>
        </w:rPr>
        <w:t xml:space="preserve">Hubungan antara </w:t>
      </w:r>
      <w:r w:rsidR="007F6A3A" w:rsidRPr="007F6A3A">
        <w:rPr>
          <w:rFonts w:cs="Arial"/>
          <w:szCs w:val="24"/>
        </w:rPr>
        <w:t>Kinerja Promosi</w:t>
      </w:r>
      <w:r w:rsidRPr="009B727C">
        <w:rPr>
          <w:rFonts w:cs="Arial"/>
          <w:szCs w:val="24"/>
        </w:rPr>
        <w:t xml:space="preserve"> (X</w:t>
      </w:r>
      <w:r w:rsidRPr="009B727C">
        <w:rPr>
          <w:rFonts w:cs="Arial"/>
          <w:szCs w:val="24"/>
          <w:vertAlign w:val="subscript"/>
        </w:rPr>
        <w:t>1</w:t>
      </w:r>
      <w:r w:rsidRPr="009B727C">
        <w:rPr>
          <w:rFonts w:cs="Arial"/>
          <w:szCs w:val="24"/>
        </w:rPr>
        <w:t xml:space="preserve">) dengan </w:t>
      </w:r>
      <w:r w:rsidR="00543F66" w:rsidRPr="009B727C">
        <w:rPr>
          <w:rFonts w:cs="Arial"/>
          <w:szCs w:val="24"/>
        </w:rPr>
        <w:t xml:space="preserve"> </w:t>
      </w:r>
      <w:r w:rsidR="007F6A3A" w:rsidRPr="003F4641">
        <w:rPr>
          <w:rFonts w:cs="Arial"/>
          <w:color w:val="000000" w:themeColor="text1"/>
          <w:szCs w:val="24"/>
          <w:lang w:val="id-ID"/>
        </w:rPr>
        <w:t>K</w:t>
      </w:r>
      <w:r w:rsidR="007F6A3A" w:rsidRPr="003F4641">
        <w:rPr>
          <w:rFonts w:cs="Arial"/>
          <w:color w:val="000000" w:themeColor="text1"/>
          <w:szCs w:val="24"/>
        </w:rPr>
        <w:t>inerja Pelayanan</w:t>
      </w:r>
      <w:r w:rsidR="00543F66" w:rsidRPr="009B727C">
        <w:rPr>
          <w:rFonts w:cs="Arial"/>
          <w:szCs w:val="24"/>
        </w:rPr>
        <w:t xml:space="preserve"> (X</w:t>
      </w:r>
      <w:r w:rsidR="00543F66" w:rsidRPr="009B727C">
        <w:rPr>
          <w:rFonts w:cs="Arial"/>
          <w:szCs w:val="24"/>
          <w:vertAlign w:val="subscript"/>
        </w:rPr>
        <w:t>2</w:t>
      </w:r>
      <w:r w:rsidR="00543F66" w:rsidRPr="009B727C">
        <w:rPr>
          <w:rFonts w:cs="Arial"/>
          <w:szCs w:val="24"/>
        </w:rPr>
        <w:t>) memperoleh skor = 0,</w:t>
      </w:r>
      <w:r w:rsidR="00C83226">
        <w:rPr>
          <w:rFonts w:cs="Arial"/>
          <w:szCs w:val="24"/>
        </w:rPr>
        <w:t>512</w:t>
      </w:r>
      <w:r w:rsidR="00543F66" w:rsidRPr="009B727C">
        <w:rPr>
          <w:rFonts w:cs="Arial"/>
          <w:szCs w:val="24"/>
        </w:rPr>
        <w:t xml:space="preserve"> dan diinterpreta</w:t>
      </w:r>
      <w:r w:rsidR="00A35AC2">
        <w:rPr>
          <w:rFonts w:cs="Arial"/>
          <w:szCs w:val="24"/>
        </w:rPr>
        <w:t>sikan sebagai hubungan yang sedang</w:t>
      </w:r>
    </w:p>
    <w:p w:rsidR="00543F66" w:rsidRPr="009B727C" w:rsidRDefault="00543F66" w:rsidP="00C44654">
      <w:pPr>
        <w:pStyle w:val="ListParagraph"/>
        <w:numPr>
          <w:ilvl w:val="0"/>
          <w:numId w:val="3"/>
        </w:numPr>
        <w:spacing w:before="0" w:after="0" w:line="360" w:lineRule="auto"/>
        <w:jc w:val="both"/>
        <w:rPr>
          <w:rFonts w:cs="Arial"/>
          <w:szCs w:val="24"/>
        </w:rPr>
      </w:pPr>
      <w:r w:rsidRPr="009B727C">
        <w:rPr>
          <w:rFonts w:cs="Arial"/>
          <w:szCs w:val="24"/>
        </w:rPr>
        <w:t xml:space="preserve">Hubungan </w:t>
      </w:r>
      <w:r w:rsidR="007333CC" w:rsidRPr="009B727C">
        <w:rPr>
          <w:rFonts w:cs="Arial"/>
          <w:szCs w:val="24"/>
        </w:rPr>
        <w:t xml:space="preserve">antara </w:t>
      </w:r>
      <w:r w:rsidR="007F6A3A">
        <w:rPr>
          <w:rFonts w:cs="Arial"/>
          <w:color w:val="000000" w:themeColor="text1"/>
          <w:szCs w:val="24"/>
          <w:lang w:val="id-ID"/>
        </w:rPr>
        <w:t>K</w:t>
      </w:r>
      <w:r w:rsidR="007F6A3A">
        <w:rPr>
          <w:rFonts w:cs="Arial"/>
          <w:color w:val="000000" w:themeColor="text1"/>
          <w:szCs w:val="24"/>
        </w:rPr>
        <w:t>inerja Promosi</w:t>
      </w:r>
      <w:r w:rsidR="007F6A3A" w:rsidRPr="009B727C">
        <w:rPr>
          <w:rFonts w:cs="Arial"/>
          <w:szCs w:val="24"/>
        </w:rPr>
        <w:t xml:space="preserve"> </w:t>
      </w:r>
      <w:r w:rsidR="007333CC" w:rsidRPr="009B727C">
        <w:rPr>
          <w:rFonts w:cs="Arial"/>
          <w:szCs w:val="24"/>
        </w:rPr>
        <w:t>(X</w:t>
      </w:r>
      <w:r w:rsidR="007333CC" w:rsidRPr="009B727C">
        <w:rPr>
          <w:rFonts w:cs="Arial"/>
          <w:szCs w:val="24"/>
          <w:vertAlign w:val="subscript"/>
        </w:rPr>
        <w:t>1</w:t>
      </w:r>
      <w:r w:rsidR="007333CC" w:rsidRPr="009B727C">
        <w:rPr>
          <w:rFonts w:cs="Arial"/>
          <w:szCs w:val="24"/>
        </w:rPr>
        <w:t xml:space="preserve">) dengan </w:t>
      </w:r>
      <w:r w:rsidR="007F6A3A" w:rsidRPr="003F4641">
        <w:rPr>
          <w:rFonts w:cs="Arial"/>
          <w:color w:val="000000" w:themeColor="text1"/>
          <w:szCs w:val="24"/>
        </w:rPr>
        <w:t>Pemasaran Kerelasian</w:t>
      </w:r>
      <w:r w:rsidR="007F6A3A" w:rsidRPr="003F4641">
        <w:rPr>
          <w:rFonts w:cs="Arial"/>
          <w:szCs w:val="24"/>
          <w:lang w:val="id-ID"/>
        </w:rPr>
        <w:t xml:space="preserve"> </w:t>
      </w:r>
      <w:r w:rsidRPr="009B727C">
        <w:rPr>
          <w:rFonts w:cs="Arial"/>
          <w:szCs w:val="24"/>
        </w:rPr>
        <w:t>(X</w:t>
      </w:r>
      <w:r w:rsidRPr="009B727C">
        <w:rPr>
          <w:rFonts w:cs="Arial"/>
          <w:szCs w:val="24"/>
          <w:vertAlign w:val="subscript"/>
        </w:rPr>
        <w:t>3</w:t>
      </w:r>
      <w:r w:rsidRPr="009B727C">
        <w:rPr>
          <w:rFonts w:cs="Arial"/>
          <w:szCs w:val="24"/>
        </w:rPr>
        <w:t>) memperoleh skor = 0,</w:t>
      </w:r>
      <w:r w:rsidR="00C83226">
        <w:rPr>
          <w:rFonts w:cs="Arial"/>
          <w:szCs w:val="24"/>
        </w:rPr>
        <w:t>501</w:t>
      </w:r>
      <w:r w:rsidRPr="009B727C">
        <w:rPr>
          <w:rFonts w:cs="Arial"/>
          <w:szCs w:val="24"/>
        </w:rPr>
        <w:t xml:space="preserve"> dan diinterpretas</w:t>
      </w:r>
      <w:r w:rsidR="00A35AC2">
        <w:rPr>
          <w:rFonts w:cs="Arial"/>
          <w:szCs w:val="24"/>
        </w:rPr>
        <w:t>ikan sebagai hubungan yang sedang</w:t>
      </w:r>
    </w:p>
    <w:p w:rsidR="0090128B" w:rsidRPr="009B727C" w:rsidRDefault="007333CC" w:rsidP="00C44654">
      <w:pPr>
        <w:pStyle w:val="ListParagraph"/>
        <w:numPr>
          <w:ilvl w:val="0"/>
          <w:numId w:val="3"/>
        </w:numPr>
        <w:spacing w:before="0" w:after="0" w:line="360" w:lineRule="auto"/>
        <w:jc w:val="both"/>
        <w:rPr>
          <w:rFonts w:cs="Arial"/>
          <w:szCs w:val="24"/>
        </w:rPr>
      </w:pPr>
      <w:r w:rsidRPr="009B727C">
        <w:rPr>
          <w:rFonts w:cs="Arial"/>
          <w:szCs w:val="24"/>
        </w:rPr>
        <w:t xml:space="preserve">Hubungan antara </w:t>
      </w:r>
      <w:r w:rsidR="007F6A3A">
        <w:rPr>
          <w:rFonts w:cs="Arial"/>
          <w:color w:val="000000" w:themeColor="text1"/>
          <w:szCs w:val="24"/>
          <w:lang w:val="id-ID"/>
        </w:rPr>
        <w:t>K</w:t>
      </w:r>
      <w:r w:rsidR="007F6A3A">
        <w:rPr>
          <w:rFonts w:cs="Arial"/>
          <w:color w:val="000000" w:themeColor="text1"/>
          <w:szCs w:val="24"/>
        </w:rPr>
        <w:t>inerja Pelayanan</w:t>
      </w:r>
      <w:r w:rsidR="00543F66" w:rsidRPr="009B727C">
        <w:rPr>
          <w:rFonts w:cs="Arial"/>
          <w:szCs w:val="24"/>
        </w:rPr>
        <w:t xml:space="preserve"> (X</w:t>
      </w:r>
      <w:r w:rsidR="00543F66" w:rsidRPr="009B727C">
        <w:rPr>
          <w:rFonts w:cs="Arial"/>
          <w:szCs w:val="24"/>
          <w:vertAlign w:val="subscript"/>
        </w:rPr>
        <w:t>2</w:t>
      </w:r>
      <w:r w:rsidRPr="009B727C">
        <w:rPr>
          <w:rFonts w:cs="Arial"/>
          <w:szCs w:val="24"/>
        </w:rPr>
        <w:t xml:space="preserve">) dengan </w:t>
      </w:r>
      <w:r w:rsidR="007F6A3A">
        <w:rPr>
          <w:rFonts w:cs="Arial"/>
          <w:color w:val="000000" w:themeColor="text1"/>
          <w:szCs w:val="24"/>
        </w:rPr>
        <w:t>Pemasaran Kerelasian</w:t>
      </w:r>
      <w:r w:rsidR="00543F66" w:rsidRPr="009B727C">
        <w:rPr>
          <w:rFonts w:cs="Arial"/>
          <w:szCs w:val="24"/>
        </w:rPr>
        <w:t xml:space="preserve"> (X</w:t>
      </w:r>
      <w:r w:rsidR="00543F66" w:rsidRPr="009B727C">
        <w:rPr>
          <w:rFonts w:cs="Arial"/>
          <w:szCs w:val="24"/>
          <w:vertAlign w:val="subscript"/>
        </w:rPr>
        <w:t>3</w:t>
      </w:r>
      <w:r w:rsidR="00543F66" w:rsidRPr="009B727C">
        <w:rPr>
          <w:rFonts w:cs="Arial"/>
          <w:szCs w:val="24"/>
        </w:rPr>
        <w:t>) memperoleh skor = 0,</w:t>
      </w:r>
      <w:r w:rsidR="00C83226">
        <w:rPr>
          <w:rFonts w:cs="Arial"/>
          <w:szCs w:val="24"/>
        </w:rPr>
        <w:t>44</w:t>
      </w:r>
      <w:r w:rsidR="00543F66" w:rsidRPr="009B727C">
        <w:rPr>
          <w:rFonts w:cs="Arial"/>
          <w:szCs w:val="24"/>
        </w:rPr>
        <w:t>7 dan diinterpretasikan sebagai hubungan yang kuat.</w:t>
      </w:r>
    </w:p>
    <w:p w:rsidR="00F65BDB" w:rsidRDefault="00F65BDB" w:rsidP="00C44654">
      <w:pPr>
        <w:spacing w:before="0" w:after="0" w:line="360" w:lineRule="auto"/>
        <w:ind w:firstLine="720"/>
        <w:jc w:val="both"/>
        <w:rPr>
          <w:rFonts w:cs="Arial"/>
          <w:szCs w:val="24"/>
        </w:rPr>
      </w:pPr>
    </w:p>
    <w:p w:rsidR="0090128B" w:rsidRPr="009B727C" w:rsidRDefault="0090128B" w:rsidP="00C44654">
      <w:pPr>
        <w:spacing w:before="0" w:after="0" w:line="360" w:lineRule="auto"/>
        <w:ind w:firstLine="426"/>
        <w:jc w:val="both"/>
        <w:rPr>
          <w:rFonts w:cs="Arial"/>
          <w:szCs w:val="24"/>
        </w:rPr>
      </w:pPr>
      <w:r w:rsidRPr="009B727C">
        <w:rPr>
          <w:rFonts w:cs="Arial"/>
          <w:szCs w:val="24"/>
        </w:rPr>
        <w:t xml:space="preserve">Hubungan antar variabel yang memperoleh skor paling rendah adalah hubungan antara </w:t>
      </w:r>
      <w:r w:rsidR="006E064B" w:rsidRPr="009B727C">
        <w:rPr>
          <w:rFonts w:cs="Arial"/>
          <w:szCs w:val="24"/>
          <w:lang w:val="id-ID"/>
        </w:rPr>
        <w:t xml:space="preserve">variabel </w:t>
      </w:r>
      <w:r w:rsidR="007F6A3A">
        <w:rPr>
          <w:rFonts w:cs="Arial"/>
          <w:color w:val="000000" w:themeColor="text1"/>
          <w:szCs w:val="24"/>
          <w:lang w:val="id-ID"/>
        </w:rPr>
        <w:t>K</w:t>
      </w:r>
      <w:r w:rsidR="00F65BDB">
        <w:rPr>
          <w:rFonts w:cs="Arial"/>
          <w:color w:val="000000" w:themeColor="text1"/>
          <w:szCs w:val="24"/>
        </w:rPr>
        <w:t xml:space="preserve">inerja pelayanan </w:t>
      </w:r>
      <w:r w:rsidR="006E064B" w:rsidRPr="009B727C">
        <w:rPr>
          <w:rFonts w:cs="Arial"/>
          <w:szCs w:val="24"/>
          <w:lang w:val="id-ID"/>
        </w:rPr>
        <w:t>(X</w:t>
      </w:r>
      <w:r w:rsidR="00F65BDB">
        <w:rPr>
          <w:rFonts w:cs="Arial"/>
          <w:szCs w:val="24"/>
        </w:rPr>
        <w:t>2</w:t>
      </w:r>
      <w:r w:rsidR="006E064B" w:rsidRPr="009B727C">
        <w:rPr>
          <w:rFonts w:cs="Arial"/>
          <w:szCs w:val="24"/>
          <w:lang w:val="id-ID"/>
        </w:rPr>
        <w:t xml:space="preserve">) dengan </w:t>
      </w:r>
      <w:r w:rsidRPr="009B727C">
        <w:rPr>
          <w:rFonts w:cs="Arial"/>
          <w:szCs w:val="24"/>
        </w:rPr>
        <w:t xml:space="preserve">variabel </w:t>
      </w:r>
      <w:r w:rsidR="007F6A3A">
        <w:rPr>
          <w:rFonts w:cs="Arial"/>
          <w:color w:val="000000" w:themeColor="text1"/>
          <w:szCs w:val="24"/>
        </w:rPr>
        <w:t>Pemasaran Kerelasian</w:t>
      </w:r>
      <w:r w:rsidR="007F6A3A">
        <w:rPr>
          <w:rFonts w:cs="Arial"/>
          <w:szCs w:val="24"/>
          <w:lang w:val="id-ID"/>
        </w:rPr>
        <w:t xml:space="preserve"> </w:t>
      </w:r>
      <w:r w:rsidRPr="009B727C">
        <w:rPr>
          <w:rFonts w:cs="Arial"/>
          <w:szCs w:val="24"/>
        </w:rPr>
        <w:t>(X</w:t>
      </w:r>
      <w:r w:rsidRPr="009B727C">
        <w:rPr>
          <w:rFonts w:cs="Arial"/>
          <w:szCs w:val="24"/>
          <w:vertAlign w:val="subscript"/>
        </w:rPr>
        <w:t>3</w:t>
      </w:r>
      <w:r w:rsidR="006E064B" w:rsidRPr="009B727C">
        <w:rPr>
          <w:rFonts w:cs="Arial"/>
          <w:szCs w:val="24"/>
        </w:rPr>
        <w:t>) dengan skor = 0,</w:t>
      </w:r>
      <w:r w:rsidR="00F65BDB">
        <w:rPr>
          <w:rFonts w:cs="Arial"/>
          <w:szCs w:val="24"/>
        </w:rPr>
        <w:t>447</w:t>
      </w:r>
      <w:r w:rsidRPr="009B727C">
        <w:rPr>
          <w:rFonts w:cs="Arial"/>
          <w:szCs w:val="24"/>
        </w:rPr>
        <w:t xml:space="preserve"> diinterpretasi</w:t>
      </w:r>
      <w:r w:rsidR="002D15C5">
        <w:rPr>
          <w:rFonts w:cs="Arial"/>
          <w:szCs w:val="24"/>
        </w:rPr>
        <w:t>kan sebagai hubungan yang sedang.</w:t>
      </w:r>
    </w:p>
    <w:p w:rsidR="0090128B" w:rsidRPr="009B727C" w:rsidRDefault="0090128B" w:rsidP="00C44654">
      <w:pPr>
        <w:spacing w:before="0" w:after="0" w:line="360" w:lineRule="auto"/>
        <w:ind w:firstLine="426"/>
        <w:jc w:val="both"/>
        <w:rPr>
          <w:rFonts w:cs="Arial"/>
          <w:szCs w:val="24"/>
        </w:rPr>
      </w:pPr>
      <w:r w:rsidRPr="009B727C">
        <w:rPr>
          <w:rFonts w:cs="Arial"/>
          <w:szCs w:val="24"/>
        </w:rPr>
        <w:t xml:space="preserve">Hubungan antar variabel yang memperoleh skor tertinggi adalah hubungan antara variabel </w:t>
      </w:r>
      <w:r w:rsidR="007F6A3A">
        <w:rPr>
          <w:rFonts w:cs="Arial"/>
          <w:color w:val="000000" w:themeColor="text1"/>
          <w:szCs w:val="24"/>
          <w:lang w:val="id-ID"/>
        </w:rPr>
        <w:t>K</w:t>
      </w:r>
      <w:r w:rsidR="007F6A3A">
        <w:rPr>
          <w:rFonts w:cs="Arial"/>
          <w:color w:val="000000" w:themeColor="text1"/>
          <w:szCs w:val="24"/>
        </w:rPr>
        <w:t>inerja Pelayanan</w:t>
      </w:r>
      <w:r w:rsidR="007F6A3A">
        <w:rPr>
          <w:rFonts w:cs="Arial"/>
          <w:szCs w:val="24"/>
          <w:lang w:val="id-ID"/>
        </w:rPr>
        <w:t xml:space="preserve"> </w:t>
      </w:r>
      <w:r w:rsidR="006E064B" w:rsidRPr="009B727C">
        <w:rPr>
          <w:rFonts w:cs="Arial"/>
          <w:szCs w:val="24"/>
          <w:lang w:val="id-ID"/>
        </w:rPr>
        <w:t>(</w:t>
      </w:r>
      <w:proofErr w:type="gramStart"/>
      <w:r w:rsidR="006E064B" w:rsidRPr="009B727C">
        <w:rPr>
          <w:rFonts w:cs="Arial"/>
          <w:szCs w:val="24"/>
          <w:lang w:val="id-ID"/>
        </w:rPr>
        <w:t>X</w:t>
      </w:r>
      <w:r w:rsidR="006E064B" w:rsidRPr="009B727C">
        <w:rPr>
          <w:rFonts w:cs="Arial"/>
          <w:szCs w:val="24"/>
          <w:vertAlign w:val="subscript"/>
          <w:lang w:val="id-ID"/>
        </w:rPr>
        <w:t>2</w:t>
      </w:r>
      <w:r w:rsidR="006E064B" w:rsidRPr="009B727C">
        <w:rPr>
          <w:rFonts w:cs="Arial"/>
          <w:szCs w:val="24"/>
          <w:lang w:val="id-ID"/>
        </w:rPr>
        <w:t xml:space="preserve"> )</w:t>
      </w:r>
      <w:proofErr w:type="gramEnd"/>
      <w:r w:rsidR="006E064B" w:rsidRPr="009B727C">
        <w:rPr>
          <w:rFonts w:cs="Arial"/>
          <w:szCs w:val="24"/>
          <w:lang w:val="id-ID"/>
        </w:rPr>
        <w:t xml:space="preserve"> dengan variabel </w:t>
      </w:r>
      <w:r w:rsidR="00F65BDB">
        <w:rPr>
          <w:rFonts w:cs="Arial"/>
          <w:color w:val="000000" w:themeColor="text1"/>
          <w:szCs w:val="24"/>
        </w:rPr>
        <w:t xml:space="preserve">Kinerja Promosi </w:t>
      </w:r>
      <w:r w:rsidR="006E064B" w:rsidRPr="009B727C">
        <w:rPr>
          <w:rFonts w:cs="Arial"/>
          <w:szCs w:val="24"/>
          <w:lang w:val="id-ID"/>
        </w:rPr>
        <w:t>(X</w:t>
      </w:r>
      <w:r w:rsidR="00F65BDB" w:rsidRPr="00F65BDB">
        <w:rPr>
          <w:rFonts w:cs="Arial"/>
          <w:szCs w:val="24"/>
          <w:vertAlign w:val="subscript"/>
        </w:rPr>
        <w:t>1</w:t>
      </w:r>
      <w:r w:rsidR="006E064B" w:rsidRPr="009B727C">
        <w:rPr>
          <w:rFonts w:cs="Arial"/>
          <w:szCs w:val="24"/>
          <w:lang w:val="id-ID"/>
        </w:rPr>
        <w:t>)</w:t>
      </w:r>
      <w:r w:rsidR="006E064B" w:rsidRPr="009B727C">
        <w:rPr>
          <w:rFonts w:cs="Arial"/>
          <w:szCs w:val="24"/>
        </w:rPr>
        <w:t xml:space="preserve"> </w:t>
      </w:r>
      <w:r w:rsidR="007333CC" w:rsidRPr="009B727C">
        <w:rPr>
          <w:rFonts w:cs="Arial"/>
          <w:szCs w:val="24"/>
        </w:rPr>
        <w:t xml:space="preserve">dengan skor </w:t>
      </w:r>
      <w:r w:rsidR="00F65BDB">
        <w:rPr>
          <w:rFonts w:cs="Arial"/>
          <w:szCs w:val="24"/>
        </w:rPr>
        <w:t xml:space="preserve"> 0,512</w:t>
      </w:r>
      <w:r w:rsidRPr="009B727C">
        <w:rPr>
          <w:rFonts w:cs="Arial"/>
          <w:szCs w:val="24"/>
        </w:rPr>
        <w:t xml:space="preserve"> diinterpretasikan sebagai</w:t>
      </w:r>
      <w:r w:rsidR="007333CC" w:rsidRPr="009B727C">
        <w:rPr>
          <w:rFonts w:cs="Arial"/>
          <w:szCs w:val="24"/>
          <w:lang w:val="id-ID"/>
        </w:rPr>
        <w:t xml:space="preserve"> </w:t>
      </w:r>
      <w:r w:rsidR="006E064B" w:rsidRPr="009B727C">
        <w:rPr>
          <w:rFonts w:cs="Arial"/>
          <w:szCs w:val="24"/>
        </w:rPr>
        <w:t xml:space="preserve">hubungan yang </w:t>
      </w:r>
      <w:r w:rsidR="00F65BDB">
        <w:rPr>
          <w:rFonts w:cs="Arial"/>
          <w:szCs w:val="24"/>
        </w:rPr>
        <w:t>sedang</w:t>
      </w:r>
      <w:r w:rsidR="002D15C5">
        <w:rPr>
          <w:rFonts w:cs="Arial"/>
          <w:szCs w:val="24"/>
        </w:rPr>
        <w:t>.</w:t>
      </w:r>
    </w:p>
    <w:p w:rsidR="002D15C5" w:rsidRPr="002D15C5" w:rsidRDefault="00841B29" w:rsidP="00C44654">
      <w:pPr>
        <w:pStyle w:val="Caption"/>
        <w:spacing w:before="0" w:after="0" w:line="360" w:lineRule="auto"/>
        <w:rPr>
          <w:rFonts w:cs="Arial"/>
          <w:color w:val="000000" w:themeColor="text1"/>
          <w:sz w:val="24"/>
          <w:szCs w:val="24"/>
        </w:rPr>
      </w:pPr>
      <w:bookmarkStart w:id="144" w:name="_Toc530535689"/>
      <w:bookmarkStart w:id="145" w:name="_Toc2403504"/>
      <w:bookmarkStart w:id="146" w:name="_Toc2403829"/>
      <w:proofErr w:type="gramStart"/>
      <w:r w:rsidRPr="002D15C5">
        <w:rPr>
          <w:rFonts w:cs="Arial"/>
          <w:color w:val="000000" w:themeColor="text1"/>
          <w:sz w:val="24"/>
          <w:szCs w:val="24"/>
        </w:rPr>
        <w:t>Tabel 4.</w:t>
      </w:r>
      <w:proofErr w:type="gramEnd"/>
      <w:r w:rsidRPr="002D15C5">
        <w:rPr>
          <w:rFonts w:cs="Arial"/>
          <w:color w:val="000000" w:themeColor="text1"/>
          <w:sz w:val="24"/>
          <w:szCs w:val="24"/>
        </w:rPr>
        <w:t xml:space="preserve"> </w:t>
      </w:r>
      <w:r w:rsidR="00C5271F" w:rsidRPr="002D15C5">
        <w:rPr>
          <w:rFonts w:cs="Arial"/>
          <w:color w:val="000000" w:themeColor="text1"/>
          <w:sz w:val="24"/>
          <w:szCs w:val="24"/>
        </w:rPr>
        <w:fldChar w:fldCharType="begin"/>
      </w:r>
      <w:r w:rsidR="00C5271F" w:rsidRPr="002D15C5">
        <w:rPr>
          <w:rFonts w:cs="Arial"/>
          <w:color w:val="000000" w:themeColor="text1"/>
          <w:sz w:val="24"/>
          <w:szCs w:val="24"/>
        </w:rPr>
        <w:instrText xml:space="preserve"> SEQ Tabel_4. \* ARABIC </w:instrText>
      </w:r>
      <w:r w:rsidR="00C5271F" w:rsidRPr="002D15C5">
        <w:rPr>
          <w:rFonts w:cs="Arial"/>
          <w:color w:val="000000" w:themeColor="text1"/>
          <w:sz w:val="24"/>
          <w:szCs w:val="24"/>
        </w:rPr>
        <w:fldChar w:fldCharType="separate"/>
      </w:r>
      <w:r w:rsidR="00C34FBA">
        <w:rPr>
          <w:rFonts w:cs="Arial"/>
          <w:noProof/>
          <w:color w:val="000000" w:themeColor="text1"/>
          <w:sz w:val="24"/>
          <w:szCs w:val="24"/>
        </w:rPr>
        <w:t>3</w:t>
      </w:r>
      <w:r w:rsidR="00C5271F" w:rsidRPr="002D15C5">
        <w:rPr>
          <w:rFonts w:cs="Arial"/>
          <w:color w:val="000000" w:themeColor="text1"/>
          <w:sz w:val="24"/>
          <w:szCs w:val="24"/>
        </w:rPr>
        <w:fldChar w:fldCharType="end"/>
      </w:r>
      <w:r w:rsidRPr="002D15C5">
        <w:rPr>
          <w:rFonts w:cs="Arial"/>
          <w:color w:val="000000" w:themeColor="text1"/>
          <w:sz w:val="24"/>
          <w:szCs w:val="24"/>
        </w:rPr>
        <w:t xml:space="preserve">. </w:t>
      </w:r>
    </w:p>
    <w:p w:rsidR="00EE0583" w:rsidRPr="002D15C5" w:rsidRDefault="00841B29" w:rsidP="00C44654">
      <w:pPr>
        <w:pStyle w:val="Caption"/>
        <w:spacing w:before="0" w:after="0" w:line="360" w:lineRule="auto"/>
        <w:rPr>
          <w:rFonts w:cs="Arial"/>
          <w:color w:val="000000" w:themeColor="text1"/>
          <w:sz w:val="24"/>
          <w:szCs w:val="24"/>
          <w:lang w:val="id-ID"/>
        </w:rPr>
      </w:pPr>
      <w:r w:rsidRPr="002D15C5">
        <w:rPr>
          <w:rFonts w:cs="Arial"/>
          <w:color w:val="000000" w:themeColor="text1"/>
          <w:sz w:val="24"/>
          <w:szCs w:val="24"/>
        </w:rPr>
        <w:t xml:space="preserve">Pengaruh </w:t>
      </w:r>
      <w:r w:rsidR="007F6A3A" w:rsidRPr="002D15C5">
        <w:rPr>
          <w:rFonts w:cs="Arial"/>
          <w:color w:val="000000" w:themeColor="text1"/>
          <w:sz w:val="24"/>
          <w:szCs w:val="24"/>
          <w:lang w:val="id-ID"/>
        </w:rPr>
        <w:t>K</w:t>
      </w:r>
      <w:r w:rsidR="007F6A3A" w:rsidRPr="002D15C5">
        <w:rPr>
          <w:rFonts w:cs="Arial"/>
          <w:color w:val="000000" w:themeColor="text1"/>
          <w:sz w:val="24"/>
          <w:szCs w:val="24"/>
        </w:rPr>
        <w:t xml:space="preserve">inerja Promosi </w:t>
      </w:r>
      <w:r w:rsidRPr="002D15C5">
        <w:rPr>
          <w:rFonts w:cs="Arial"/>
          <w:color w:val="000000" w:themeColor="text1"/>
          <w:sz w:val="24"/>
          <w:szCs w:val="24"/>
        </w:rPr>
        <w:t>(X</w:t>
      </w:r>
      <w:r w:rsidRPr="002D15C5">
        <w:rPr>
          <w:rFonts w:cs="Arial"/>
          <w:color w:val="000000" w:themeColor="text1"/>
          <w:sz w:val="24"/>
          <w:szCs w:val="24"/>
          <w:vertAlign w:val="subscript"/>
        </w:rPr>
        <w:t>1</w:t>
      </w:r>
      <w:r w:rsidRPr="002D15C5">
        <w:rPr>
          <w:rFonts w:cs="Arial"/>
          <w:color w:val="000000" w:themeColor="text1"/>
          <w:sz w:val="24"/>
          <w:szCs w:val="24"/>
        </w:rPr>
        <w:t xml:space="preserve">), </w:t>
      </w:r>
      <w:r w:rsidR="007F6A3A" w:rsidRPr="002D15C5">
        <w:rPr>
          <w:rFonts w:cs="Arial"/>
          <w:color w:val="000000" w:themeColor="text1"/>
          <w:sz w:val="24"/>
          <w:szCs w:val="24"/>
          <w:lang w:val="id-ID"/>
        </w:rPr>
        <w:t>K</w:t>
      </w:r>
      <w:r w:rsidR="007F6A3A" w:rsidRPr="002D15C5">
        <w:rPr>
          <w:rFonts w:cs="Arial"/>
          <w:color w:val="000000" w:themeColor="text1"/>
          <w:sz w:val="24"/>
          <w:szCs w:val="24"/>
        </w:rPr>
        <w:t>inerja Pelayanan</w:t>
      </w:r>
      <w:r w:rsidR="007F6A3A" w:rsidRPr="002D15C5">
        <w:rPr>
          <w:rFonts w:cs="Arial"/>
          <w:sz w:val="24"/>
          <w:szCs w:val="24"/>
          <w:lang w:val="id-ID"/>
        </w:rPr>
        <w:t xml:space="preserve"> </w:t>
      </w:r>
      <w:r w:rsidRPr="002D15C5">
        <w:rPr>
          <w:rFonts w:cs="Arial"/>
          <w:color w:val="000000" w:themeColor="text1"/>
          <w:sz w:val="24"/>
          <w:szCs w:val="24"/>
        </w:rPr>
        <w:t>(X</w:t>
      </w:r>
      <w:r w:rsidRPr="002D15C5">
        <w:rPr>
          <w:rFonts w:cs="Arial"/>
          <w:color w:val="000000" w:themeColor="text1"/>
          <w:sz w:val="24"/>
          <w:szCs w:val="24"/>
          <w:vertAlign w:val="subscript"/>
        </w:rPr>
        <w:t>2</w:t>
      </w:r>
      <w:r w:rsidRPr="002D15C5">
        <w:rPr>
          <w:rFonts w:cs="Arial"/>
          <w:color w:val="000000" w:themeColor="text1"/>
          <w:sz w:val="24"/>
          <w:szCs w:val="24"/>
        </w:rPr>
        <w:t xml:space="preserve">), </w:t>
      </w:r>
      <w:r w:rsidR="007F6A3A" w:rsidRPr="002D15C5">
        <w:rPr>
          <w:rFonts w:cs="Arial"/>
          <w:color w:val="000000" w:themeColor="text1"/>
          <w:sz w:val="24"/>
          <w:szCs w:val="24"/>
        </w:rPr>
        <w:t>Pemasaran Kerelasian</w:t>
      </w:r>
      <w:r w:rsidR="007F6A3A" w:rsidRPr="002D15C5">
        <w:rPr>
          <w:rFonts w:cs="Arial"/>
          <w:sz w:val="24"/>
          <w:szCs w:val="24"/>
          <w:lang w:val="id-ID"/>
        </w:rPr>
        <w:t xml:space="preserve"> </w:t>
      </w:r>
      <w:r w:rsidRPr="002D15C5">
        <w:rPr>
          <w:rFonts w:cs="Arial"/>
          <w:color w:val="000000" w:themeColor="text1"/>
          <w:sz w:val="24"/>
          <w:szCs w:val="24"/>
        </w:rPr>
        <w:t>(X</w:t>
      </w:r>
      <w:r w:rsidRPr="002D15C5">
        <w:rPr>
          <w:rFonts w:cs="Arial"/>
          <w:color w:val="000000" w:themeColor="text1"/>
          <w:sz w:val="24"/>
          <w:szCs w:val="24"/>
          <w:vertAlign w:val="subscript"/>
        </w:rPr>
        <w:t>3</w:t>
      </w:r>
      <w:r w:rsidRPr="002D15C5">
        <w:rPr>
          <w:rFonts w:cs="Arial"/>
          <w:color w:val="000000" w:themeColor="text1"/>
          <w:sz w:val="24"/>
          <w:szCs w:val="24"/>
        </w:rPr>
        <w:t xml:space="preserve">) Terhadap </w:t>
      </w:r>
      <w:r w:rsidR="007F6A3A" w:rsidRPr="002D15C5">
        <w:rPr>
          <w:rFonts w:cs="Arial"/>
          <w:color w:val="000000" w:themeColor="text1"/>
          <w:sz w:val="24"/>
          <w:szCs w:val="24"/>
        </w:rPr>
        <w:t>Nilai pelanggan</w:t>
      </w:r>
      <w:r w:rsidRPr="002D15C5">
        <w:rPr>
          <w:rFonts w:cs="Arial"/>
          <w:color w:val="000000" w:themeColor="text1"/>
          <w:sz w:val="24"/>
          <w:szCs w:val="24"/>
        </w:rPr>
        <w:t xml:space="preserve"> (Y)</w:t>
      </w:r>
      <w:bookmarkEnd w:id="144"/>
      <w:bookmarkEnd w:id="145"/>
      <w:bookmarkEnd w:id="146"/>
    </w:p>
    <w:p w:rsidR="00841B29" w:rsidRPr="002D15C5" w:rsidRDefault="00EE0583" w:rsidP="00C44654">
      <w:pPr>
        <w:pStyle w:val="Caption"/>
        <w:spacing w:before="0" w:after="0" w:line="360" w:lineRule="auto"/>
        <w:rPr>
          <w:rFonts w:cs="Arial"/>
          <w:color w:val="000000" w:themeColor="text1"/>
          <w:sz w:val="24"/>
          <w:szCs w:val="24"/>
          <w:lang w:val="id-ID"/>
        </w:rPr>
      </w:pPr>
      <w:r w:rsidRPr="002D15C5">
        <w:rPr>
          <w:rFonts w:cs="Arial"/>
          <w:color w:val="000000" w:themeColor="text1"/>
          <w:sz w:val="24"/>
          <w:szCs w:val="24"/>
          <w:lang w:val="id-ID"/>
        </w:rPr>
        <w:t>(</w:t>
      </w:r>
      <w:r w:rsidR="009F14E2" w:rsidRPr="002D15C5">
        <w:rPr>
          <w:rFonts w:cs="Arial"/>
          <w:color w:val="000000" w:themeColor="text1"/>
          <w:sz w:val="24"/>
          <w:szCs w:val="24"/>
          <w:lang w:val="id-ID"/>
        </w:rPr>
        <w:t xml:space="preserve">Dalam </w:t>
      </w:r>
      <w:r w:rsidRPr="002D15C5">
        <w:rPr>
          <w:rFonts w:cs="Arial"/>
          <w:color w:val="000000" w:themeColor="text1"/>
          <w:sz w:val="24"/>
          <w:szCs w:val="24"/>
          <w:lang w:val="id-ID"/>
        </w:rPr>
        <w:t>%)</w:t>
      </w:r>
    </w:p>
    <w:tbl>
      <w:tblPr>
        <w:tblW w:w="7842" w:type="dxa"/>
        <w:jc w:val="center"/>
        <w:tblLook w:val="04A0" w:firstRow="1" w:lastRow="0" w:firstColumn="1" w:lastColumn="0" w:noHBand="0" w:noVBand="1"/>
      </w:tblPr>
      <w:tblGrid>
        <w:gridCol w:w="1444"/>
        <w:gridCol w:w="1271"/>
        <w:gridCol w:w="960"/>
        <w:gridCol w:w="960"/>
        <w:gridCol w:w="960"/>
        <w:gridCol w:w="990"/>
        <w:gridCol w:w="1257"/>
      </w:tblGrid>
      <w:tr w:rsidR="00926648" w:rsidRPr="009B727C" w:rsidTr="001648AB">
        <w:trPr>
          <w:trHeight w:val="300"/>
          <w:jc w:val="center"/>
        </w:trPr>
        <w:tc>
          <w:tcPr>
            <w:tcW w:w="1444"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bottom"/>
            <w:hideMark/>
          </w:tcPr>
          <w:p w:rsidR="00926648" w:rsidRPr="009B727C" w:rsidRDefault="00926648" w:rsidP="00681E55">
            <w:pPr>
              <w:spacing w:before="0" w:after="0"/>
              <w:jc w:val="both"/>
              <w:rPr>
                <w:rFonts w:cs="Arial"/>
                <w:color w:val="000000"/>
                <w:szCs w:val="24"/>
              </w:rPr>
            </w:pPr>
            <w:r w:rsidRPr="009B727C">
              <w:rPr>
                <w:rFonts w:cs="Arial"/>
                <w:color w:val="000000"/>
                <w:szCs w:val="24"/>
              </w:rPr>
              <w:lastRenderedPageBreak/>
              <w:t>Variabel</w:t>
            </w:r>
          </w:p>
        </w:tc>
        <w:tc>
          <w:tcPr>
            <w:tcW w:w="1271" w:type="dxa"/>
            <w:tcBorders>
              <w:top w:val="single" w:sz="4" w:space="0" w:color="auto"/>
              <w:left w:val="nil"/>
              <w:bottom w:val="nil"/>
              <w:right w:val="single" w:sz="4" w:space="0" w:color="auto"/>
            </w:tcBorders>
            <w:shd w:val="clear" w:color="auto" w:fill="D9D9D9" w:themeFill="background1" w:themeFillShade="D9"/>
            <w:noWrap/>
            <w:vAlign w:val="bottom"/>
            <w:hideMark/>
          </w:tcPr>
          <w:p w:rsidR="00926648" w:rsidRPr="009B727C" w:rsidRDefault="00926648" w:rsidP="00681E55">
            <w:pPr>
              <w:spacing w:before="0" w:after="0"/>
              <w:jc w:val="both"/>
              <w:rPr>
                <w:rFonts w:cs="Arial"/>
                <w:color w:val="000000"/>
                <w:szCs w:val="24"/>
              </w:rPr>
            </w:pPr>
            <w:r w:rsidRPr="009B727C">
              <w:rPr>
                <w:rFonts w:cs="Arial"/>
                <w:color w:val="000000"/>
                <w:szCs w:val="24"/>
              </w:rPr>
              <w:t>Pengaruh</w:t>
            </w:r>
          </w:p>
        </w:tc>
        <w:tc>
          <w:tcPr>
            <w:tcW w:w="3870" w:type="dxa"/>
            <w:gridSpan w:val="4"/>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rsidR="00926648" w:rsidRPr="009B727C" w:rsidRDefault="00926648" w:rsidP="00681E55">
            <w:pPr>
              <w:spacing w:before="0" w:after="0"/>
              <w:jc w:val="both"/>
              <w:rPr>
                <w:rFonts w:cs="Arial"/>
                <w:color w:val="000000"/>
                <w:szCs w:val="24"/>
              </w:rPr>
            </w:pPr>
            <w:r w:rsidRPr="009B727C">
              <w:rPr>
                <w:rFonts w:cs="Arial"/>
                <w:color w:val="000000"/>
                <w:szCs w:val="24"/>
              </w:rPr>
              <w:t>Pengaruh Tidak Langsung</w:t>
            </w:r>
          </w:p>
        </w:tc>
        <w:tc>
          <w:tcPr>
            <w:tcW w:w="1257" w:type="dxa"/>
            <w:tcBorders>
              <w:top w:val="single" w:sz="4" w:space="0" w:color="auto"/>
              <w:left w:val="nil"/>
              <w:bottom w:val="nil"/>
              <w:right w:val="single" w:sz="4" w:space="0" w:color="auto"/>
            </w:tcBorders>
            <w:shd w:val="clear" w:color="auto" w:fill="D9D9D9" w:themeFill="background1" w:themeFillShade="D9"/>
            <w:noWrap/>
            <w:vAlign w:val="bottom"/>
            <w:hideMark/>
          </w:tcPr>
          <w:p w:rsidR="00926648" w:rsidRPr="009B727C" w:rsidRDefault="009F14E2" w:rsidP="00681E55">
            <w:pPr>
              <w:spacing w:before="0" w:after="0"/>
              <w:jc w:val="both"/>
              <w:rPr>
                <w:rFonts w:cs="Arial"/>
                <w:color w:val="000000"/>
                <w:szCs w:val="24"/>
              </w:rPr>
            </w:pPr>
            <w:r w:rsidRPr="009B727C">
              <w:rPr>
                <w:rFonts w:cs="Arial"/>
                <w:color w:val="000000"/>
                <w:szCs w:val="24"/>
              </w:rPr>
              <w:t>Total</w:t>
            </w:r>
          </w:p>
        </w:tc>
      </w:tr>
      <w:tr w:rsidR="00926648" w:rsidRPr="009B727C" w:rsidTr="001648AB">
        <w:trPr>
          <w:trHeight w:val="300"/>
          <w:jc w:val="center"/>
        </w:trPr>
        <w:tc>
          <w:tcPr>
            <w:tcW w:w="1444"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26648" w:rsidRPr="009B727C" w:rsidRDefault="00926648" w:rsidP="00681E55">
            <w:pPr>
              <w:spacing w:before="0" w:after="0"/>
              <w:jc w:val="both"/>
              <w:rPr>
                <w:rFonts w:cs="Arial"/>
                <w:color w:val="000000"/>
                <w:szCs w:val="24"/>
              </w:rPr>
            </w:pPr>
          </w:p>
        </w:tc>
        <w:tc>
          <w:tcPr>
            <w:tcW w:w="1271" w:type="dxa"/>
            <w:tcBorders>
              <w:top w:val="nil"/>
              <w:left w:val="nil"/>
              <w:bottom w:val="single" w:sz="4" w:space="0" w:color="auto"/>
              <w:right w:val="single" w:sz="4" w:space="0" w:color="auto"/>
            </w:tcBorders>
            <w:shd w:val="clear" w:color="auto" w:fill="D9D9D9" w:themeFill="background1" w:themeFillShade="D9"/>
            <w:noWrap/>
            <w:vAlign w:val="bottom"/>
            <w:hideMark/>
          </w:tcPr>
          <w:p w:rsidR="00926648" w:rsidRPr="009B727C" w:rsidRDefault="00926648" w:rsidP="00681E55">
            <w:pPr>
              <w:spacing w:before="0" w:after="0"/>
              <w:jc w:val="both"/>
              <w:rPr>
                <w:rFonts w:cs="Arial"/>
                <w:color w:val="000000"/>
                <w:szCs w:val="24"/>
              </w:rPr>
            </w:pPr>
            <w:r w:rsidRPr="009B727C">
              <w:rPr>
                <w:rFonts w:cs="Arial"/>
                <w:color w:val="000000"/>
                <w:szCs w:val="24"/>
              </w:rPr>
              <w:t>Langsung</w:t>
            </w:r>
          </w:p>
        </w:tc>
        <w:tc>
          <w:tcPr>
            <w:tcW w:w="960" w:type="dxa"/>
            <w:tcBorders>
              <w:top w:val="nil"/>
              <w:left w:val="nil"/>
              <w:bottom w:val="single" w:sz="4" w:space="0" w:color="auto"/>
              <w:right w:val="single" w:sz="4" w:space="0" w:color="auto"/>
            </w:tcBorders>
            <w:shd w:val="clear" w:color="auto" w:fill="D9D9D9" w:themeFill="background1" w:themeFillShade="D9"/>
            <w:noWrap/>
            <w:vAlign w:val="bottom"/>
            <w:hideMark/>
          </w:tcPr>
          <w:p w:rsidR="00926648" w:rsidRPr="009B727C" w:rsidRDefault="00926648" w:rsidP="00681E55">
            <w:pPr>
              <w:spacing w:before="0" w:after="0"/>
              <w:rPr>
                <w:rFonts w:cs="Arial"/>
                <w:color w:val="000000"/>
                <w:szCs w:val="24"/>
              </w:rPr>
            </w:pPr>
            <w:r w:rsidRPr="009B727C">
              <w:rPr>
                <w:rFonts w:cs="Arial"/>
                <w:color w:val="000000"/>
                <w:szCs w:val="24"/>
              </w:rPr>
              <w:t>X</w:t>
            </w:r>
            <w:r w:rsidRPr="009B727C">
              <w:rPr>
                <w:rFonts w:cs="Arial"/>
                <w:color w:val="000000"/>
                <w:szCs w:val="24"/>
                <w:vertAlign w:val="subscript"/>
              </w:rPr>
              <w:t>1</w:t>
            </w:r>
          </w:p>
        </w:tc>
        <w:tc>
          <w:tcPr>
            <w:tcW w:w="960" w:type="dxa"/>
            <w:tcBorders>
              <w:top w:val="nil"/>
              <w:left w:val="nil"/>
              <w:bottom w:val="single" w:sz="4" w:space="0" w:color="auto"/>
              <w:right w:val="single" w:sz="4" w:space="0" w:color="auto"/>
            </w:tcBorders>
            <w:shd w:val="clear" w:color="auto" w:fill="D9D9D9" w:themeFill="background1" w:themeFillShade="D9"/>
            <w:noWrap/>
            <w:vAlign w:val="bottom"/>
            <w:hideMark/>
          </w:tcPr>
          <w:p w:rsidR="00926648" w:rsidRPr="009B727C" w:rsidRDefault="00926648" w:rsidP="00681E55">
            <w:pPr>
              <w:spacing w:before="0" w:after="0"/>
              <w:rPr>
                <w:rFonts w:cs="Arial"/>
                <w:color w:val="000000"/>
                <w:szCs w:val="24"/>
              </w:rPr>
            </w:pPr>
            <w:r w:rsidRPr="009B727C">
              <w:rPr>
                <w:rFonts w:cs="Arial"/>
                <w:color w:val="000000"/>
                <w:szCs w:val="24"/>
              </w:rPr>
              <w:t>X</w:t>
            </w:r>
            <w:r w:rsidRPr="009B727C">
              <w:rPr>
                <w:rFonts w:cs="Arial"/>
                <w:color w:val="000000"/>
                <w:szCs w:val="24"/>
                <w:vertAlign w:val="subscript"/>
              </w:rPr>
              <w:t>2</w:t>
            </w:r>
          </w:p>
        </w:tc>
        <w:tc>
          <w:tcPr>
            <w:tcW w:w="960" w:type="dxa"/>
            <w:tcBorders>
              <w:top w:val="nil"/>
              <w:left w:val="nil"/>
              <w:bottom w:val="single" w:sz="4" w:space="0" w:color="auto"/>
              <w:right w:val="single" w:sz="4" w:space="0" w:color="auto"/>
            </w:tcBorders>
            <w:shd w:val="clear" w:color="auto" w:fill="D9D9D9" w:themeFill="background1" w:themeFillShade="D9"/>
            <w:noWrap/>
            <w:vAlign w:val="bottom"/>
            <w:hideMark/>
          </w:tcPr>
          <w:p w:rsidR="00926648" w:rsidRPr="009B727C" w:rsidRDefault="00926648" w:rsidP="00681E55">
            <w:pPr>
              <w:spacing w:before="0" w:after="0"/>
              <w:rPr>
                <w:rFonts w:cs="Arial"/>
                <w:color w:val="000000"/>
                <w:szCs w:val="24"/>
              </w:rPr>
            </w:pPr>
            <w:r w:rsidRPr="009B727C">
              <w:rPr>
                <w:rFonts w:cs="Arial"/>
                <w:color w:val="000000"/>
                <w:szCs w:val="24"/>
              </w:rPr>
              <w:t>X</w:t>
            </w:r>
            <w:r w:rsidRPr="009B727C">
              <w:rPr>
                <w:rFonts w:cs="Arial"/>
                <w:color w:val="000000"/>
                <w:szCs w:val="24"/>
                <w:vertAlign w:val="subscript"/>
              </w:rPr>
              <w:t>3</w:t>
            </w:r>
          </w:p>
        </w:tc>
        <w:tc>
          <w:tcPr>
            <w:tcW w:w="990" w:type="dxa"/>
            <w:tcBorders>
              <w:top w:val="nil"/>
              <w:left w:val="nil"/>
              <w:bottom w:val="single" w:sz="4" w:space="0" w:color="auto"/>
              <w:right w:val="single" w:sz="4" w:space="0" w:color="auto"/>
            </w:tcBorders>
            <w:shd w:val="clear" w:color="auto" w:fill="D9D9D9" w:themeFill="background1" w:themeFillShade="D9"/>
            <w:noWrap/>
            <w:vAlign w:val="bottom"/>
            <w:hideMark/>
          </w:tcPr>
          <w:p w:rsidR="00926648" w:rsidRPr="009B727C" w:rsidRDefault="00926648" w:rsidP="00681E55">
            <w:pPr>
              <w:spacing w:before="0" w:after="0"/>
              <w:jc w:val="both"/>
              <w:rPr>
                <w:rFonts w:cs="Arial"/>
                <w:color w:val="000000"/>
                <w:szCs w:val="24"/>
              </w:rPr>
            </w:pPr>
            <w:r w:rsidRPr="009B727C">
              <w:rPr>
                <w:rFonts w:cs="Arial"/>
                <w:color w:val="000000"/>
                <w:szCs w:val="24"/>
              </w:rPr>
              <w:t>Jumlah</w:t>
            </w:r>
          </w:p>
        </w:tc>
        <w:tc>
          <w:tcPr>
            <w:tcW w:w="1257" w:type="dxa"/>
            <w:tcBorders>
              <w:top w:val="nil"/>
              <w:left w:val="nil"/>
              <w:bottom w:val="single" w:sz="4" w:space="0" w:color="auto"/>
              <w:right w:val="single" w:sz="4" w:space="0" w:color="auto"/>
            </w:tcBorders>
            <w:shd w:val="clear" w:color="auto" w:fill="D9D9D9" w:themeFill="background1" w:themeFillShade="D9"/>
            <w:noWrap/>
            <w:vAlign w:val="bottom"/>
            <w:hideMark/>
          </w:tcPr>
          <w:p w:rsidR="00926648" w:rsidRPr="009B727C" w:rsidRDefault="00926648" w:rsidP="00681E55">
            <w:pPr>
              <w:spacing w:before="0" w:after="0"/>
              <w:jc w:val="both"/>
              <w:rPr>
                <w:rFonts w:cs="Arial"/>
                <w:color w:val="000000"/>
                <w:szCs w:val="24"/>
              </w:rPr>
            </w:pPr>
            <w:r w:rsidRPr="009B727C">
              <w:rPr>
                <w:rFonts w:cs="Arial"/>
                <w:color w:val="000000"/>
                <w:szCs w:val="24"/>
              </w:rPr>
              <w:t>Pengaruh</w:t>
            </w:r>
          </w:p>
        </w:tc>
      </w:tr>
      <w:tr w:rsidR="001648AB" w:rsidRPr="00480295" w:rsidTr="001648AB">
        <w:trPr>
          <w:trHeight w:val="300"/>
          <w:jc w:val="center"/>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1648AB" w:rsidRPr="00480295" w:rsidRDefault="001648AB" w:rsidP="00681E55">
            <w:pPr>
              <w:spacing w:before="0" w:after="0"/>
              <w:jc w:val="both"/>
              <w:rPr>
                <w:rFonts w:cs="Arial"/>
                <w:color w:val="000000"/>
                <w:szCs w:val="24"/>
                <w:lang w:val="id-ID"/>
              </w:rPr>
            </w:pPr>
            <w:r w:rsidRPr="00480295">
              <w:rPr>
                <w:rFonts w:cs="Arial"/>
                <w:color w:val="000000" w:themeColor="text1"/>
                <w:szCs w:val="24"/>
                <w:lang w:val="id-ID"/>
              </w:rPr>
              <w:t>K</w:t>
            </w:r>
            <w:r w:rsidRPr="00480295">
              <w:rPr>
                <w:rFonts w:cs="Arial"/>
                <w:color w:val="000000" w:themeColor="text1"/>
                <w:szCs w:val="24"/>
              </w:rPr>
              <w:t>inerja Promosi</w:t>
            </w:r>
          </w:p>
        </w:tc>
        <w:tc>
          <w:tcPr>
            <w:tcW w:w="1271" w:type="dxa"/>
            <w:tcBorders>
              <w:top w:val="nil"/>
              <w:left w:val="nil"/>
              <w:bottom w:val="single" w:sz="4" w:space="0" w:color="auto"/>
              <w:right w:val="single" w:sz="4" w:space="0" w:color="auto"/>
            </w:tcBorders>
            <w:shd w:val="clear" w:color="auto" w:fill="auto"/>
            <w:noWrap/>
            <w:vAlign w:val="center"/>
            <w:hideMark/>
          </w:tcPr>
          <w:p w:rsidR="001648AB" w:rsidRPr="00480295" w:rsidRDefault="001648AB" w:rsidP="00681E55">
            <w:pPr>
              <w:spacing w:after="0"/>
              <w:rPr>
                <w:rFonts w:cs="Arial"/>
                <w:szCs w:val="24"/>
              </w:rPr>
            </w:pPr>
            <w:r w:rsidRPr="00480295">
              <w:rPr>
                <w:rFonts w:cs="Arial"/>
                <w:szCs w:val="24"/>
              </w:rPr>
              <w:t>7,8%</w:t>
            </w:r>
          </w:p>
        </w:tc>
        <w:tc>
          <w:tcPr>
            <w:tcW w:w="960" w:type="dxa"/>
            <w:tcBorders>
              <w:top w:val="nil"/>
              <w:left w:val="nil"/>
              <w:bottom w:val="single" w:sz="4" w:space="0" w:color="auto"/>
              <w:right w:val="single" w:sz="4" w:space="0" w:color="auto"/>
            </w:tcBorders>
            <w:shd w:val="clear" w:color="auto" w:fill="000000" w:themeFill="text1"/>
            <w:noWrap/>
            <w:vAlign w:val="center"/>
            <w:hideMark/>
          </w:tcPr>
          <w:p w:rsidR="001648AB" w:rsidRPr="00480295" w:rsidRDefault="001648AB" w:rsidP="00681E55">
            <w:pPr>
              <w:spacing w:after="0"/>
              <w:rPr>
                <w:rFonts w:cs="Arial"/>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1648AB" w:rsidRPr="00480295" w:rsidRDefault="001648AB" w:rsidP="00681E55">
            <w:pPr>
              <w:spacing w:after="0"/>
              <w:rPr>
                <w:rFonts w:cs="Arial"/>
                <w:szCs w:val="24"/>
              </w:rPr>
            </w:pPr>
            <w:r w:rsidRPr="00480295">
              <w:rPr>
                <w:rFonts w:cs="Arial"/>
                <w:szCs w:val="24"/>
              </w:rPr>
              <w:t>6,9%</w:t>
            </w:r>
          </w:p>
        </w:tc>
        <w:tc>
          <w:tcPr>
            <w:tcW w:w="960" w:type="dxa"/>
            <w:tcBorders>
              <w:top w:val="nil"/>
              <w:left w:val="nil"/>
              <w:bottom w:val="single" w:sz="4" w:space="0" w:color="auto"/>
              <w:right w:val="single" w:sz="4" w:space="0" w:color="auto"/>
            </w:tcBorders>
            <w:shd w:val="clear" w:color="auto" w:fill="auto"/>
            <w:noWrap/>
            <w:vAlign w:val="center"/>
            <w:hideMark/>
          </w:tcPr>
          <w:p w:rsidR="001648AB" w:rsidRPr="00480295" w:rsidRDefault="001648AB" w:rsidP="00681E55">
            <w:pPr>
              <w:spacing w:after="0"/>
              <w:rPr>
                <w:rFonts w:cs="Arial"/>
                <w:szCs w:val="24"/>
              </w:rPr>
            </w:pPr>
            <w:r w:rsidRPr="00480295">
              <w:rPr>
                <w:rFonts w:cs="Arial"/>
                <w:szCs w:val="24"/>
              </w:rPr>
              <w:t>6,2%</w:t>
            </w:r>
          </w:p>
        </w:tc>
        <w:tc>
          <w:tcPr>
            <w:tcW w:w="990" w:type="dxa"/>
            <w:tcBorders>
              <w:top w:val="nil"/>
              <w:left w:val="nil"/>
              <w:bottom w:val="single" w:sz="4" w:space="0" w:color="auto"/>
              <w:right w:val="single" w:sz="4" w:space="0" w:color="auto"/>
            </w:tcBorders>
            <w:shd w:val="clear" w:color="auto" w:fill="auto"/>
            <w:noWrap/>
            <w:vAlign w:val="bottom"/>
            <w:hideMark/>
          </w:tcPr>
          <w:p w:rsidR="001648AB" w:rsidRPr="00480295" w:rsidRDefault="00480295" w:rsidP="00681E55">
            <w:pPr>
              <w:spacing w:before="0" w:after="0"/>
              <w:rPr>
                <w:rFonts w:cs="Arial"/>
                <w:color w:val="000000"/>
                <w:szCs w:val="24"/>
              </w:rPr>
            </w:pPr>
            <w:r w:rsidRPr="00480295">
              <w:rPr>
                <w:rFonts w:cs="Arial"/>
                <w:color w:val="000000"/>
                <w:szCs w:val="24"/>
              </w:rPr>
              <w:t>13</w:t>
            </w:r>
            <w:r w:rsidR="001648AB" w:rsidRPr="00480295">
              <w:rPr>
                <w:rFonts w:cs="Arial"/>
                <w:color w:val="000000"/>
                <w:szCs w:val="24"/>
                <w:lang w:val="id-ID"/>
              </w:rPr>
              <w:t>,</w:t>
            </w:r>
            <w:r w:rsidRPr="00480295">
              <w:rPr>
                <w:rFonts w:cs="Arial"/>
                <w:color w:val="000000"/>
                <w:szCs w:val="24"/>
              </w:rPr>
              <w:t>1</w:t>
            </w:r>
          </w:p>
        </w:tc>
        <w:tc>
          <w:tcPr>
            <w:tcW w:w="1257" w:type="dxa"/>
            <w:tcBorders>
              <w:top w:val="nil"/>
              <w:left w:val="nil"/>
              <w:bottom w:val="single" w:sz="4" w:space="0" w:color="auto"/>
              <w:right w:val="single" w:sz="4" w:space="0" w:color="auto"/>
            </w:tcBorders>
            <w:shd w:val="clear" w:color="auto" w:fill="auto"/>
            <w:noWrap/>
            <w:vAlign w:val="center"/>
            <w:hideMark/>
          </w:tcPr>
          <w:p w:rsidR="001648AB" w:rsidRPr="00480295" w:rsidRDefault="001648AB" w:rsidP="00681E55">
            <w:pPr>
              <w:spacing w:after="0"/>
              <w:rPr>
                <w:rFonts w:cs="Arial"/>
                <w:szCs w:val="24"/>
              </w:rPr>
            </w:pPr>
            <w:r w:rsidRPr="00480295">
              <w:rPr>
                <w:rFonts w:cs="Arial"/>
                <w:szCs w:val="24"/>
              </w:rPr>
              <w:t>20,9%</w:t>
            </w:r>
          </w:p>
        </w:tc>
      </w:tr>
      <w:tr w:rsidR="001648AB" w:rsidRPr="00480295" w:rsidTr="001648AB">
        <w:trPr>
          <w:trHeight w:val="300"/>
          <w:jc w:val="center"/>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1648AB" w:rsidRPr="00480295" w:rsidRDefault="001648AB" w:rsidP="00681E55">
            <w:pPr>
              <w:spacing w:before="0" w:after="0"/>
              <w:jc w:val="both"/>
              <w:rPr>
                <w:rFonts w:cs="Arial"/>
                <w:color w:val="000000"/>
                <w:szCs w:val="24"/>
              </w:rPr>
            </w:pPr>
            <w:r w:rsidRPr="00480295">
              <w:rPr>
                <w:rFonts w:cs="Arial"/>
                <w:color w:val="000000" w:themeColor="text1"/>
                <w:szCs w:val="24"/>
                <w:lang w:val="id-ID"/>
              </w:rPr>
              <w:t>K</w:t>
            </w:r>
            <w:r w:rsidRPr="00480295">
              <w:rPr>
                <w:rFonts w:cs="Arial"/>
                <w:color w:val="000000" w:themeColor="text1"/>
                <w:szCs w:val="24"/>
              </w:rPr>
              <w:t>inerja Pelayanan</w:t>
            </w:r>
          </w:p>
        </w:tc>
        <w:tc>
          <w:tcPr>
            <w:tcW w:w="1271" w:type="dxa"/>
            <w:tcBorders>
              <w:top w:val="nil"/>
              <w:left w:val="nil"/>
              <w:bottom w:val="single" w:sz="4" w:space="0" w:color="auto"/>
              <w:right w:val="single" w:sz="4" w:space="0" w:color="auto"/>
            </w:tcBorders>
            <w:shd w:val="clear" w:color="auto" w:fill="auto"/>
            <w:noWrap/>
            <w:vAlign w:val="center"/>
            <w:hideMark/>
          </w:tcPr>
          <w:p w:rsidR="001648AB" w:rsidRPr="00480295" w:rsidRDefault="001648AB" w:rsidP="00681E55">
            <w:pPr>
              <w:spacing w:after="0"/>
              <w:rPr>
                <w:rFonts w:cs="Arial"/>
                <w:szCs w:val="24"/>
              </w:rPr>
            </w:pPr>
            <w:r w:rsidRPr="00480295">
              <w:rPr>
                <w:rFonts w:cs="Arial"/>
                <w:szCs w:val="24"/>
              </w:rPr>
              <w:t>13,8%</w:t>
            </w:r>
          </w:p>
        </w:tc>
        <w:tc>
          <w:tcPr>
            <w:tcW w:w="960" w:type="dxa"/>
            <w:tcBorders>
              <w:top w:val="nil"/>
              <w:left w:val="nil"/>
              <w:bottom w:val="single" w:sz="4" w:space="0" w:color="auto"/>
              <w:right w:val="single" w:sz="4" w:space="0" w:color="auto"/>
            </w:tcBorders>
            <w:shd w:val="clear" w:color="auto" w:fill="auto"/>
            <w:noWrap/>
            <w:vAlign w:val="center"/>
            <w:hideMark/>
          </w:tcPr>
          <w:p w:rsidR="001648AB" w:rsidRPr="00480295" w:rsidRDefault="001648AB" w:rsidP="00681E55">
            <w:pPr>
              <w:spacing w:after="0"/>
              <w:rPr>
                <w:rFonts w:cs="Arial"/>
                <w:szCs w:val="24"/>
              </w:rPr>
            </w:pPr>
            <w:r w:rsidRPr="00480295">
              <w:rPr>
                <w:rFonts w:cs="Arial"/>
                <w:szCs w:val="24"/>
              </w:rPr>
              <w:t>6,2%</w:t>
            </w:r>
          </w:p>
        </w:tc>
        <w:tc>
          <w:tcPr>
            <w:tcW w:w="960" w:type="dxa"/>
            <w:tcBorders>
              <w:top w:val="nil"/>
              <w:left w:val="nil"/>
              <w:bottom w:val="single" w:sz="4" w:space="0" w:color="auto"/>
              <w:right w:val="single" w:sz="4" w:space="0" w:color="auto"/>
            </w:tcBorders>
            <w:shd w:val="clear" w:color="auto" w:fill="000000" w:themeFill="text1"/>
            <w:noWrap/>
            <w:vAlign w:val="center"/>
            <w:hideMark/>
          </w:tcPr>
          <w:p w:rsidR="001648AB" w:rsidRPr="00480295" w:rsidRDefault="001648AB" w:rsidP="00681E55">
            <w:pPr>
              <w:spacing w:after="0"/>
              <w:rPr>
                <w:rFonts w:cs="Arial"/>
                <w:szCs w:val="24"/>
              </w:rPr>
            </w:pPr>
            <w:r w:rsidRPr="00480295">
              <w:rPr>
                <w:rFonts w:cs="Arial"/>
                <w:szCs w:val="24"/>
              </w:rPr>
              <w:t>-</w:t>
            </w:r>
          </w:p>
        </w:tc>
        <w:tc>
          <w:tcPr>
            <w:tcW w:w="960" w:type="dxa"/>
            <w:tcBorders>
              <w:top w:val="nil"/>
              <w:left w:val="nil"/>
              <w:bottom w:val="single" w:sz="4" w:space="0" w:color="auto"/>
              <w:right w:val="single" w:sz="4" w:space="0" w:color="auto"/>
            </w:tcBorders>
            <w:shd w:val="clear" w:color="auto" w:fill="auto"/>
            <w:noWrap/>
            <w:vAlign w:val="center"/>
            <w:hideMark/>
          </w:tcPr>
          <w:p w:rsidR="001648AB" w:rsidRPr="00480295" w:rsidRDefault="001648AB" w:rsidP="00681E55">
            <w:pPr>
              <w:spacing w:after="0"/>
              <w:rPr>
                <w:rFonts w:cs="Arial"/>
                <w:szCs w:val="24"/>
              </w:rPr>
            </w:pPr>
            <w:r w:rsidRPr="00480295">
              <w:rPr>
                <w:rFonts w:cs="Arial"/>
                <w:szCs w:val="24"/>
              </w:rPr>
              <w:t>7,4%</w:t>
            </w:r>
          </w:p>
        </w:tc>
        <w:tc>
          <w:tcPr>
            <w:tcW w:w="990" w:type="dxa"/>
            <w:tcBorders>
              <w:top w:val="nil"/>
              <w:left w:val="nil"/>
              <w:bottom w:val="single" w:sz="4" w:space="0" w:color="auto"/>
              <w:right w:val="single" w:sz="4" w:space="0" w:color="auto"/>
            </w:tcBorders>
            <w:shd w:val="clear" w:color="auto" w:fill="auto"/>
            <w:noWrap/>
            <w:vAlign w:val="bottom"/>
            <w:hideMark/>
          </w:tcPr>
          <w:p w:rsidR="001648AB" w:rsidRPr="00480295" w:rsidRDefault="00480295" w:rsidP="00681E55">
            <w:pPr>
              <w:spacing w:before="0" w:after="0"/>
              <w:rPr>
                <w:rFonts w:cs="Arial"/>
                <w:color w:val="000000"/>
                <w:szCs w:val="24"/>
              </w:rPr>
            </w:pPr>
            <w:r w:rsidRPr="00480295">
              <w:rPr>
                <w:rFonts w:cs="Arial"/>
                <w:color w:val="000000"/>
                <w:szCs w:val="24"/>
              </w:rPr>
              <w:t>13</w:t>
            </w:r>
            <w:r w:rsidR="001648AB" w:rsidRPr="00480295">
              <w:rPr>
                <w:rFonts w:cs="Arial"/>
                <w:color w:val="000000"/>
                <w:szCs w:val="24"/>
                <w:lang w:val="id-ID"/>
              </w:rPr>
              <w:t>,</w:t>
            </w:r>
            <w:r w:rsidRPr="00480295">
              <w:rPr>
                <w:rFonts w:cs="Arial"/>
                <w:color w:val="000000"/>
                <w:szCs w:val="24"/>
              </w:rPr>
              <w:t>8</w:t>
            </w:r>
          </w:p>
        </w:tc>
        <w:tc>
          <w:tcPr>
            <w:tcW w:w="1257" w:type="dxa"/>
            <w:tcBorders>
              <w:top w:val="nil"/>
              <w:left w:val="nil"/>
              <w:bottom w:val="single" w:sz="4" w:space="0" w:color="auto"/>
              <w:right w:val="single" w:sz="4" w:space="0" w:color="auto"/>
            </w:tcBorders>
            <w:shd w:val="clear" w:color="auto" w:fill="auto"/>
            <w:noWrap/>
            <w:vAlign w:val="center"/>
            <w:hideMark/>
          </w:tcPr>
          <w:p w:rsidR="001648AB" w:rsidRPr="00480295" w:rsidRDefault="001648AB" w:rsidP="00681E55">
            <w:pPr>
              <w:spacing w:after="0"/>
              <w:rPr>
                <w:rFonts w:cs="Arial"/>
                <w:szCs w:val="24"/>
              </w:rPr>
            </w:pPr>
            <w:r w:rsidRPr="00480295">
              <w:rPr>
                <w:rFonts w:cs="Arial"/>
                <w:szCs w:val="24"/>
              </w:rPr>
              <w:t>28,0%</w:t>
            </w:r>
          </w:p>
        </w:tc>
      </w:tr>
      <w:tr w:rsidR="001648AB" w:rsidRPr="00480295" w:rsidTr="001648AB">
        <w:trPr>
          <w:trHeight w:val="300"/>
          <w:jc w:val="center"/>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1648AB" w:rsidRPr="00480295" w:rsidRDefault="001648AB" w:rsidP="00681E55">
            <w:pPr>
              <w:spacing w:before="0" w:after="0"/>
              <w:jc w:val="both"/>
              <w:rPr>
                <w:rFonts w:cs="Arial"/>
                <w:color w:val="000000"/>
                <w:szCs w:val="24"/>
              </w:rPr>
            </w:pPr>
            <w:r w:rsidRPr="00480295">
              <w:rPr>
                <w:rFonts w:cs="Arial"/>
                <w:color w:val="000000" w:themeColor="text1"/>
                <w:szCs w:val="24"/>
              </w:rPr>
              <w:t>Pemasaran Kerelasian</w:t>
            </w:r>
          </w:p>
        </w:tc>
        <w:tc>
          <w:tcPr>
            <w:tcW w:w="1271" w:type="dxa"/>
            <w:tcBorders>
              <w:top w:val="nil"/>
              <w:left w:val="nil"/>
              <w:bottom w:val="single" w:sz="4" w:space="0" w:color="auto"/>
              <w:right w:val="single" w:sz="4" w:space="0" w:color="auto"/>
            </w:tcBorders>
            <w:shd w:val="clear" w:color="auto" w:fill="auto"/>
            <w:noWrap/>
            <w:vAlign w:val="center"/>
            <w:hideMark/>
          </w:tcPr>
          <w:p w:rsidR="001648AB" w:rsidRPr="00480295" w:rsidRDefault="001648AB" w:rsidP="00681E55">
            <w:pPr>
              <w:spacing w:after="0"/>
              <w:rPr>
                <w:rFonts w:cs="Arial"/>
                <w:szCs w:val="24"/>
              </w:rPr>
            </w:pPr>
            <w:r w:rsidRPr="00480295">
              <w:rPr>
                <w:rFonts w:cs="Arial"/>
                <w:szCs w:val="24"/>
              </w:rPr>
              <w:t>9,2%</w:t>
            </w:r>
          </w:p>
        </w:tc>
        <w:tc>
          <w:tcPr>
            <w:tcW w:w="960" w:type="dxa"/>
            <w:tcBorders>
              <w:top w:val="nil"/>
              <w:left w:val="nil"/>
              <w:bottom w:val="single" w:sz="4" w:space="0" w:color="auto"/>
              <w:right w:val="single" w:sz="4" w:space="0" w:color="auto"/>
            </w:tcBorders>
            <w:shd w:val="clear" w:color="auto" w:fill="auto"/>
            <w:noWrap/>
            <w:vAlign w:val="center"/>
            <w:hideMark/>
          </w:tcPr>
          <w:p w:rsidR="001648AB" w:rsidRPr="00480295" w:rsidRDefault="001648AB" w:rsidP="00681E55">
            <w:pPr>
              <w:spacing w:after="0"/>
              <w:rPr>
                <w:rFonts w:cs="Arial"/>
                <w:szCs w:val="24"/>
              </w:rPr>
            </w:pPr>
            <w:r w:rsidRPr="00480295">
              <w:rPr>
                <w:rFonts w:cs="Arial"/>
                <w:szCs w:val="24"/>
              </w:rPr>
              <w:t>6,9%</w:t>
            </w:r>
          </w:p>
        </w:tc>
        <w:tc>
          <w:tcPr>
            <w:tcW w:w="960" w:type="dxa"/>
            <w:tcBorders>
              <w:top w:val="nil"/>
              <w:left w:val="nil"/>
              <w:bottom w:val="single" w:sz="4" w:space="0" w:color="auto"/>
              <w:right w:val="single" w:sz="4" w:space="0" w:color="auto"/>
            </w:tcBorders>
            <w:shd w:val="clear" w:color="auto" w:fill="auto"/>
            <w:noWrap/>
            <w:vAlign w:val="center"/>
            <w:hideMark/>
          </w:tcPr>
          <w:p w:rsidR="001648AB" w:rsidRPr="00480295" w:rsidRDefault="001648AB" w:rsidP="00681E55">
            <w:pPr>
              <w:spacing w:after="0"/>
              <w:rPr>
                <w:rFonts w:cs="Arial"/>
                <w:szCs w:val="24"/>
              </w:rPr>
            </w:pPr>
            <w:r w:rsidRPr="00480295">
              <w:rPr>
                <w:rFonts w:cs="Arial"/>
                <w:szCs w:val="24"/>
              </w:rPr>
              <w:t>7,4%</w:t>
            </w:r>
          </w:p>
        </w:tc>
        <w:tc>
          <w:tcPr>
            <w:tcW w:w="960" w:type="dxa"/>
            <w:tcBorders>
              <w:top w:val="nil"/>
              <w:left w:val="nil"/>
              <w:bottom w:val="single" w:sz="4" w:space="0" w:color="auto"/>
              <w:right w:val="single" w:sz="4" w:space="0" w:color="auto"/>
            </w:tcBorders>
            <w:shd w:val="clear" w:color="auto" w:fill="000000" w:themeFill="text1"/>
            <w:noWrap/>
            <w:vAlign w:val="bottom"/>
            <w:hideMark/>
          </w:tcPr>
          <w:p w:rsidR="001648AB" w:rsidRPr="00480295" w:rsidRDefault="001648AB" w:rsidP="00681E55">
            <w:pPr>
              <w:spacing w:before="0" w:after="0"/>
              <w:rPr>
                <w:rFonts w:cs="Arial"/>
                <w:color w:val="000000"/>
                <w:szCs w:val="24"/>
              </w:rPr>
            </w:pPr>
            <w:r w:rsidRPr="00480295">
              <w:rPr>
                <w:rFonts w:cs="Arial"/>
                <w:color w:val="000000"/>
                <w:szCs w:val="24"/>
              </w:rPr>
              <w:t>-</w:t>
            </w:r>
          </w:p>
        </w:tc>
        <w:tc>
          <w:tcPr>
            <w:tcW w:w="990" w:type="dxa"/>
            <w:tcBorders>
              <w:top w:val="nil"/>
              <w:left w:val="nil"/>
              <w:bottom w:val="single" w:sz="4" w:space="0" w:color="auto"/>
              <w:right w:val="single" w:sz="4" w:space="0" w:color="auto"/>
            </w:tcBorders>
            <w:shd w:val="clear" w:color="auto" w:fill="auto"/>
            <w:noWrap/>
            <w:vAlign w:val="bottom"/>
            <w:hideMark/>
          </w:tcPr>
          <w:p w:rsidR="001648AB" w:rsidRPr="00480295" w:rsidRDefault="00480295" w:rsidP="00681E55">
            <w:pPr>
              <w:spacing w:before="0" w:after="0"/>
              <w:rPr>
                <w:rFonts w:cs="Arial"/>
                <w:color w:val="000000"/>
                <w:szCs w:val="24"/>
              </w:rPr>
            </w:pPr>
            <w:r w:rsidRPr="00480295">
              <w:rPr>
                <w:rFonts w:cs="Arial"/>
                <w:color w:val="000000"/>
                <w:szCs w:val="24"/>
              </w:rPr>
              <w:t>14</w:t>
            </w:r>
            <w:r w:rsidR="001648AB" w:rsidRPr="00480295">
              <w:rPr>
                <w:rFonts w:cs="Arial"/>
                <w:color w:val="000000"/>
                <w:szCs w:val="24"/>
                <w:lang w:val="id-ID"/>
              </w:rPr>
              <w:t>,</w:t>
            </w:r>
            <w:r w:rsidRPr="00480295">
              <w:rPr>
                <w:rFonts w:cs="Arial"/>
                <w:color w:val="000000"/>
                <w:szCs w:val="24"/>
              </w:rPr>
              <w:t>3</w:t>
            </w:r>
          </w:p>
        </w:tc>
        <w:tc>
          <w:tcPr>
            <w:tcW w:w="1257" w:type="dxa"/>
            <w:tcBorders>
              <w:top w:val="nil"/>
              <w:left w:val="nil"/>
              <w:bottom w:val="single" w:sz="4" w:space="0" w:color="auto"/>
              <w:right w:val="single" w:sz="4" w:space="0" w:color="auto"/>
            </w:tcBorders>
            <w:shd w:val="clear" w:color="auto" w:fill="auto"/>
            <w:noWrap/>
            <w:vAlign w:val="center"/>
            <w:hideMark/>
          </w:tcPr>
          <w:p w:rsidR="001648AB" w:rsidRPr="00480295" w:rsidRDefault="001648AB" w:rsidP="00681E55">
            <w:pPr>
              <w:spacing w:after="0"/>
              <w:rPr>
                <w:rFonts w:cs="Arial"/>
                <w:szCs w:val="24"/>
              </w:rPr>
            </w:pPr>
            <w:r w:rsidRPr="00480295">
              <w:rPr>
                <w:rFonts w:cs="Arial"/>
                <w:szCs w:val="24"/>
              </w:rPr>
              <w:t>22,8%</w:t>
            </w:r>
          </w:p>
        </w:tc>
      </w:tr>
      <w:tr w:rsidR="00480295" w:rsidRPr="00480295" w:rsidTr="00650B5F">
        <w:trPr>
          <w:trHeight w:val="300"/>
          <w:jc w:val="center"/>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480295" w:rsidRPr="00480295" w:rsidRDefault="00480295" w:rsidP="00681E55">
            <w:pPr>
              <w:spacing w:before="0" w:after="0"/>
              <w:jc w:val="both"/>
              <w:rPr>
                <w:rFonts w:cs="Arial"/>
                <w:color w:val="000000"/>
                <w:szCs w:val="24"/>
              </w:rPr>
            </w:pPr>
            <w:r w:rsidRPr="00480295">
              <w:rPr>
                <w:rFonts w:cs="Arial"/>
                <w:color w:val="000000"/>
                <w:szCs w:val="24"/>
              </w:rPr>
              <w:t>Jumlah</w:t>
            </w:r>
          </w:p>
        </w:tc>
        <w:tc>
          <w:tcPr>
            <w:tcW w:w="1271" w:type="dxa"/>
            <w:tcBorders>
              <w:top w:val="nil"/>
              <w:left w:val="nil"/>
              <w:bottom w:val="single" w:sz="4" w:space="0" w:color="auto"/>
              <w:right w:val="single" w:sz="4" w:space="0" w:color="auto"/>
            </w:tcBorders>
            <w:shd w:val="clear" w:color="auto" w:fill="auto"/>
            <w:noWrap/>
            <w:vAlign w:val="center"/>
            <w:hideMark/>
          </w:tcPr>
          <w:p w:rsidR="00480295" w:rsidRPr="00480295" w:rsidRDefault="00480295" w:rsidP="00681E55">
            <w:pPr>
              <w:spacing w:after="0"/>
              <w:rPr>
                <w:rFonts w:cs="Arial"/>
                <w:szCs w:val="24"/>
              </w:rPr>
            </w:pPr>
            <w:r w:rsidRPr="00480295">
              <w:rPr>
                <w:rFonts w:cs="Arial"/>
                <w:szCs w:val="24"/>
              </w:rPr>
              <w:t>30,8%</w:t>
            </w:r>
          </w:p>
        </w:tc>
        <w:tc>
          <w:tcPr>
            <w:tcW w:w="960" w:type="dxa"/>
            <w:tcBorders>
              <w:top w:val="nil"/>
              <w:left w:val="nil"/>
              <w:bottom w:val="single" w:sz="4" w:space="0" w:color="auto"/>
              <w:right w:val="single" w:sz="4" w:space="0" w:color="auto"/>
            </w:tcBorders>
            <w:shd w:val="clear" w:color="auto" w:fill="auto"/>
            <w:noWrap/>
            <w:vAlign w:val="center"/>
            <w:hideMark/>
          </w:tcPr>
          <w:p w:rsidR="00480295" w:rsidRPr="00480295" w:rsidRDefault="00480295" w:rsidP="00681E55">
            <w:pPr>
              <w:spacing w:after="0"/>
              <w:rPr>
                <w:rFonts w:cs="Arial"/>
                <w:szCs w:val="24"/>
              </w:rPr>
            </w:pPr>
            <w:r w:rsidRPr="00480295">
              <w:rPr>
                <w:rFonts w:cs="Arial"/>
                <w:szCs w:val="24"/>
              </w:rPr>
              <w:t>13,1%</w:t>
            </w:r>
          </w:p>
        </w:tc>
        <w:tc>
          <w:tcPr>
            <w:tcW w:w="960" w:type="dxa"/>
            <w:tcBorders>
              <w:top w:val="nil"/>
              <w:left w:val="nil"/>
              <w:bottom w:val="single" w:sz="4" w:space="0" w:color="auto"/>
              <w:right w:val="single" w:sz="4" w:space="0" w:color="auto"/>
            </w:tcBorders>
            <w:shd w:val="clear" w:color="auto" w:fill="auto"/>
            <w:noWrap/>
            <w:vAlign w:val="center"/>
            <w:hideMark/>
          </w:tcPr>
          <w:p w:rsidR="00480295" w:rsidRPr="00480295" w:rsidRDefault="00480295" w:rsidP="00681E55">
            <w:pPr>
              <w:spacing w:after="0"/>
              <w:rPr>
                <w:rFonts w:cs="Arial"/>
                <w:szCs w:val="24"/>
              </w:rPr>
            </w:pPr>
            <w:r w:rsidRPr="00480295">
              <w:rPr>
                <w:rFonts w:cs="Arial"/>
                <w:szCs w:val="24"/>
              </w:rPr>
              <w:t>14,2%</w:t>
            </w:r>
          </w:p>
        </w:tc>
        <w:tc>
          <w:tcPr>
            <w:tcW w:w="960" w:type="dxa"/>
            <w:tcBorders>
              <w:top w:val="nil"/>
              <w:left w:val="nil"/>
              <w:bottom w:val="single" w:sz="4" w:space="0" w:color="auto"/>
              <w:right w:val="single" w:sz="4" w:space="0" w:color="auto"/>
            </w:tcBorders>
            <w:shd w:val="clear" w:color="auto" w:fill="auto"/>
            <w:noWrap/>
            <w:vAlign w:val="center"/>
            <w:hideMark/>
          </w:tcPr>
          <w:p w:rsidR="00480295" w:rsidRPr="00480295" w:rsidRDefault="00480295" w:rsidP="00681E55">
            <w:pPr>
              <w:spacing w:after="0"/>
              <w:rPr>
                <w:rFonts w:cs="Arial"/>
                <w:szCs w:val="24"/>
              </w:rPr>
            </w:pPr>
            <w:r w:rsidRPr="00480295">
              <w:rPr>
                <w:rFonts w:cs="Arial"/>
                <w:szCs w:val="24"/>
              </w:rPr>
              <w:t>13,6%</w:t>
            </w:r>
          </w:p>
        </w:tc>
        <w:tc>
          <w:tcPr>
            <w:tcW w:w="990" w:type="dxa"/>
            <w:tcBorders>
              <w:top w:val="nil"/>
              <w:left w:val="nil"/>
              <w:bottom w:val="single" w:sz="4" w:space="0" w:color="auto"/>
              <w:right w:val="single" w:sz="4" w:space="0" w:color="auto"/>
            </w:tcBorders>
            <w:shd w:val="clear" w:color="auto" w:fill="auto"/>
            <w:noWrap/>
            <w:vAlign w:val="bottom"/>
            <w:hideMark/>
          </w:tcPr>
          <w:p w:rsidR="00480295" w:rsidRPr="00480295" w:rsidRDefault="00480295" w:rsidP="00681E55">
            <w:pPr>
              <w:spacing w:before="0" w:after="0"/>
              <w:rPr>
                <w:rFonts w:cs="Arial"/>
                <w:color w:val="000000"/>
                <w:szCs w:val="24"/>
              </w:rPr>
            </w:pPr>
            <w:r w:rsidRPr="00480295">
              <w:rPr>
                <w:rFonts w:cs="Arial"/>
                <w:color w:val="000000"/>
                <w:szCs w:val="24"/>
              </w:rPr>
              <w:t>51</w:t>
            </w:r>
            <w:r w:rsidRPr="00480295">
              <w:rPr>
                <w:rFonts w:cs="Arial"/>
                <w:color w:val="000000"/>
                <w:szCs w:val="24"/>
                <w:lang w:val="id-ID"/>
              </w:rPr>
              <w:t>,</w:t>
            </w:r>
            <w:r w:rsidRPr="00480295">
              <w:rPr>
                <w:rFonts w:cs="Arial"/>
                <w:color w:val="000000"/>
                <w:szCs w:val="24"/>
              </w:rPr>
              <w:t>2</w:t>
            </w:r>
          </w:p>
        </w:tc>
        <w:tc>
          <w:tcPr>
            <w:tcW w:w="1257" w:type="dxa"/>
            <w:tcBorders>
              <w:top w:val="nil"/>
              <w:left w:val="nil"/>
              <w:bottom w:val="single" w:sz="4" w:space="0" w:color="auto"/>
              <w:right w:val="single" w:sz="4" w:space="0" w:color="auto"/>
            </w:tcBorders>
            <w:shd w:val="clear" w:color="auto" w:fill="auto"/>
            <w:noWrap/>
            <w:vAlign w:val="bottom"/>
            <w:hideMark/>
          </w:tcPr>
          <w:p w:rsidR="00480295" w:rsidRPr="00480295" w:rsidRDefault="00480295" w:rsidP="00681E55">
            <w:pPr>
              <w:spacing w:before="0" w:after="0"/>
              <w:rPr>
                <w:rFonts w:cs="Arial"/>
                <w:color w:val="000000"/>
                <w:szCs w:val="24"/>
              </w:rPr>
            </w:pPr>
            <w:r w:rsidRPr="00480295">
              <w:rPr>
                <w:rFonts w:cs="Arial"/>
                <w:szCs w:val="24"/>
              </w:rPr>
              <w:t>71,7%</w:t>
            </w:r>
          </w:p>
        </w:tc>
      </w:tr>
    </w:tbl>
    <w:p w:rsidR="00841B29" w:rsidRPr="00480295" w:rsidRDefault="00841B29" w:rsidP="00C44654">
      <w:pPr>
        <w:spacing w:before="0" w:after="0" w:line="360" w:lineRule="auto"/>
        <w:ind w:left="284"/>
        <w:jc w:val="both"/>
        <w:rPr>
          <w:rFonts w:cs="Arial"/>
          <w:szCs w:val="24"/>
        </w:rPr>
      </w:pPr>
      <w:proofErr w:type="gramStart"/>
      <w:r w:rsidRPr="00480295">
        <w:rPr>
          <w:rFonts w:cs="Arial"/>
          <w:szCs w:val="24"/>
        </w:rPr>
        <w:t>Sumbe</w:t>
      </w:r>
      <w:r w:rsidR="002D15C5" w:rsidRPr="00480295">
        <w:rPr>
          <w:rFonts w:cs="Arial"/>
          <w:szCs w:val="24"/>
        </w:rPr>
        <w:t>r :</w:t>
      </w:r>
      <w:proofErr w:type="gramEnd"/>
      <w:r w:rsidR="002D15C5" w:rsidRPr="00480295">
        <w:rPr>
          <w:rFonts w:cs="Arial"/>
          <w:szCs w:val="24"/>
        </w:rPr>
        <w:t xml:space="preserve"> Hasil Perhitungan</w:t>
      </w:r>
    </w:p>
    <w:p w:rsidR="002D15C5" w:rsidRPr="00480295" w:rsidRDefault="00FC3EF7" w:rsidP="00C44654">
      <w:pPr>
        <w:spacing w:before="0" w:after="0" w:line="360" w:lineRule="auto"/>
        <w:jc w:val="both"/>
        <w:rPr>
          <w:rFonts w:cs="Arial"/>
          <w:szCs w:val="24"/>
        </w:rPr>
      </w:pPr>
      <w:r w:rsidRPr="00480295">
        <w:rPr>
          <w:rFonts w:cs="Arial"/>
          <w:szCs w:val="24"/>
        </w:rPr>
        <w:tab/>
      </w:r>
    </w:p>
    <w:p w:rsidR="00841B29" w:rsidRPr="007F6A3A" w:rsidRDefault="008A6351" w:rsidP="00C44654">
      <w:pPr>
        <w:pStyle w:val="ListParagraph"/>
        <w:numPr>
          <w:ilvl w:val="0"/>
          <w:numId w:val="4"/>
        </w:numPr>
        <w:spacing w:before="0" w:after="0" w:line="360" w:lineRule="auto"/>
        <w:jc w:val="both"/>
        <w:rPr>
          <w:rFonts w:cs="Arial"/>
          <w:szCs w:val="24"/>
        </w:rPr>
      </w:pPr>
      <w:r w:rsidRPr="007F6A3A">
        <w:rPr>
          <w:rFonts w:cs="Arial"/>
          <w:color w:val="000000" w:themeColor="text1"/>
          <w:szCs w:val="24"/>
          <w:lang w:val="id-ID"/>
        </w:rPr>
        <w:t>K</w:t>
      </w:r>
      <w:r w:rsidRPr="007F6A3A">
        <w:rPr>
          <w:rFonts w:cs="Arial"/>
          <w:color w:val="000000" w:themeColor="text1"/>
          <w:szCs w:val="24"/>
        </w:rPr>
        <w:t>inerja Promosi</w:t>
      </w:r>
      <w:r w:rsidRPr="007F6A3A">
        <w:rPr>
          <w:rFonts w:cs="Arial"/>
          <w:color w:val="000000" w:themeColor="text1"/>
          <w:szCs w:val="24"/>
          <w:lang w:val="id-ID"/>
        </w:rPr>
        <w:t xml:space="preserve"> </w:t>
      </w:r>
      <w:r w:rsidR="00196463" w:rsidRPr="007F6A3A">
        <w:rPr>
          <w:rFonts w:cs="Arial"/>
          <w:szCs w:val="24"/>
        </w:rPr>
        <w:t>(X</w:t>
      </w:r>
      <w:r w:rsidR="00196463" w:rsidRPr="007F6A3A">
        <w:rPr>
          <w:rFonts w:cs="Arial"/>
          <w:szCs w:val="24"/>
          <w:vertAlign w:val="subscript"/>
        </w:rPr>
        <w:t>1</w:t>
      </w:r>
      <w:r w:rsidR="00196463" w:rsidRPr="007F6A3A">
        <w:rPr>
          <w:rFonts w:cs="Arial"/>
          <w:szCs w:val="24"/>
        </w:rPr>
        <w:t>) memberikan</w:t>
      </w:r>
      <w:r w:rsidR="00AF147B" w:rsidRPr="007F6A3A">
        <w:rPr>
          <w:rFonts w:cs="Arial"/>
          <w:szCs w:val="24"/>
          <w:lang w:val="id-ID"/>
        </w:rPr>
        <w:t xml:space="preserve"> pengaruh langsung </w:t>
      </w:r>
      <w:r w:rsidR="00196463" w:rsidRPr="007F6A3A">
        <w:rPr>
          <w:rFonts w:cs="Arial"/>
          <w:szCs w:val="24"/>
        </w:rPr>
        <w:t xml:space="preserve"> dan tidak langsung </w:t>
      </w:r>
      <w:r w:rsidR="007F6A3A" w:rsidRPr="007F6A3A">
        <w:rPr>
          <w:rFonts w:cs="Arial"/>
          <w:color w:val="000000" w:themeColor="text1"/>
          <w:szCs w:val="24"/>
          <w:lang w:val="id-ID"/>
        </w:rPr>
        <w:t>K</w:t>
      </w:r>
      <w:r w:rsidR="007F6A3A" w:rsidRPr="007F6A3A">
        <w:rPr>
          <w:rFonts w:cs="Arial"/>
          <w:color w:val="000000" w:themeColor="text1"/>
          <w:szCs w:val="24"/>
        </w:rPr>
        <w:t>inerja Promosi</w:t>
      </w:r>
      <w:r w:rsidR="00B5278B" w:rsidRPr="007F6A3A">
        <w:rPr>
          <w:rFonts w:cs="Arial"/>
          <w:szCs w:val="24"/>
        </w:rPr>
        <w:t xml:space="preserve"> (X</w:t>
      </w:r>
      <w:r w:rsidR="00B5278B" w:rsidRPr="007F6A3A">
        <w:rPr>
          <w:rFonts w:cs="Arial"/>
          <w:szCs w:val="24"/>
          <w:vertAlign w:val="subscript"/>
        </w:rPr>
        <w:t>1</w:t>
      </w:r>
      <w:r w:rsidR="00A51D7A" w:rsidRPr="007F6A3A">
        <w:rPr>
          <w:rFonts w:cs="Arial"/>
          <w:szCs w:val="24"/>
        </w:rPr>
        <w:t xml:space="preserve">) terhadap </w:t>
      </w:r>
      <w:r w:rsidR="007F6A3A" w:rsidRPr="007F6A3A">
        <w:rPr>
          <w:rFonts w:cs="Arial"/>
          <w:szCs w:val="24"/>
        </w:rPr>
        <w:t>Nilai pelanggan</w:t>
      </w:r>
      <w:r w:rsidR="00B5278B" w:rsidRPr="007F6A3A">
        <w:rPr>
          <w:rFonts w:cs="Arial"/>
          <w:szCs w:val="24"/>
        </w:rPr>
        <w:t xml:space="preserve"> (Y) </w:t>
      </w:r>
      <w:r w:rsidR="00AA01BD">
        <w:rPr>
          <w:rFonts w:cs="Arial"/>
          <w:szCs w:val="24"/>
        </w:rPr>
        <w:t>sebesar 7,8 % + 13</w:t>
      </w:r>
      <w:r w:rsidR="00926648" w:rsidRPr="007F6A3A">
        <w:rPr>
          <w:rFonts w:cs="Arial"/>
          <w:szCs w:val="24"/>
        </w:rPr>
        <w:t>,</w:t>
      </w:r>
      <w:r w:rsidR="00AA01BD">
        <w:rPr>
          <w:rFonts w:cs="Arial"/>
          <w:szCs w:val="24"/>
        </w:rPr>
        <w:t>1 % = 20,9</w:t>
      </w:r>
      <w:r w:rsidR="00196463" w:rsidRPr="007F6A3A">
        <w:rPr>
          <w:rFonts w:cs="Arial"/>
          <w:szCs w:val="24"/>
        </w:rPr>
        <w:t xml:space="preserve"> %</w:t>
      </w:r>
    </w:p>
    <w:p w:rsidR="00926648" w:rsidRPr="007F6A3A" w:rsidRDefault="008A6351" w:rsidP="00C44654">
      <w:pPr>
        <w:pStyle w:val="ListParagraph"/>
        <w:numPr>
          <w:ilvl w:val="0"/>
          <w:numId w:val="4"/>
        </w:numPr>
        <w:spacing w:before="0" w:after="0" w:line="360" w:lineRule="auto"/>
        <w:jc w:val="both"/>
        <w:rPr>
          <w:rFonts w:cs="Arial"/>
          <w:szCs w:val="24"/>
        </w:rPr>
      </w:pPr>
      <w:r w:rsidRPr="007F6A3A">
        <w:rPr>
          <w:rFonts w:cs="Arial"/>
          <w:color w:val="000000" w:themeColor="text1"/>
          <w:szCs w:val="24"/>
          <w:lang w:val="id-ID"/>
        </w:rPr>
        <w:t>K</w:t>
      </w:r>
      <w:r w:rsidRPr="007F6A3A">
        <w:rPr>
          <w:rFonts w:cs="Arial"/>
          <w:color w:val="000000" w:themeColor="text1"/>
          <w:szCs w:val="24"/>
        </w:rPr>
        <w:t>inerja Pelayanan</w:t>
      </w:r>
      <w:r w:rsidR="00196463" w:rsidRPr="007F6A3A">
        <w:rPr>
          <w:rFonts w:cs="Arial"/>
          <w:szCs w:val="24"/>
        </w:rPr>
        <w:t xml:space="preserve"> (X</w:t>
      </w:r>
      <w:r w:rsidR="00196463" w:rsidRPr="007F6A3A">
        <w:rPr>
          <w:rFonts w:cs="Arial"/>
          <w:szCs w:val="24"/>
          <w:vertAlign w:val="subscript"/>
        </w:rPr>
        <w:t>2</w:t>
      </w:r>
      <w:r w:rsidR="00196463" w:rsidRPr="007F6A3A">
        <w:rPr>
          <w:rFonts w:cs="Arial"/>
          <w:szCs w:val="24"/>
        </w:rPr>
        <w:t>) memberikan peng</w:t>
      </w:r>
      <w:r w:rsidR="00A51D7A" w:rsidRPr="007F6A3A">
        <w:rPr>
          <w:rFonts w:cs="Arial"/>
          <w:szCs w:val="24"/>
        </w:rPr>
        <w:t>aruh langsung</w:t>
      </w:r>
      <w:r w:rsidR="00AF147B" w:rsidRPr="007F6A3A">
        <w:rPr>
          <w:rFonts w:cs="Arial"/>
          <w:szCs w:val="24"/>
          <w:lang w:val="id-ID"/>
        </w:rPr>
        <w:t xml:space="preserve"> dan tak langsung sebesar </w:t>
      </w:r>
      <w:r w:rsidR="00B5278B" w:rsidRPr="007F6A3A">
        <w:rPr>
          <w:rFonts w:cs="Arial"/>
          <w:szCs w:val="24"/>
        </w:rPr>
        <w:t>=</w:t>
      </w:r>
      <w:r w:rsidR="00AA01BD">
        <w:rPr>
          <w:rFonts w:cs="Arial"/>
          <w:szCs w:val="24"/>
        </w:rPr>
        <w:t>13,8 % +  14</w:t>
      </w:r>
      <w:r w:rsidR="00926648" w:rsidRPr="007F6A3A">
        <w:rPr>
          <w:rFonts w:cs="Arial"/>
          <w:szCs w:val="24"/>
        </w:rPr>
        <w:t>,</w:t>
      </w:r>
      <w:r w:rsidR="00AA01BD">
        <w:rPr>
          <w:rFonts w:cs="Arial"/>
          <w:szCs w:val="24"/>
        </w:rPr>
        <w:t>3</w:t>
      </w:r>
      <w:r w:rsidR="00926648" w:rsidRPr="007F6A3A">
        <w:rPr>
          <w:rFonts w:cs="Arial"/>
          <w:szCs w:val="24"/>
        </w:rPr>
        <w:t xml:space="preserve"> % = </w:t>
      </w:r>
      <w:r w:rsidR="00D8642B">
        <w:rPr>
          <w:rFonts w:cs="Arial"/>
          <w:szCs w:val="24"/>
        </w:rPr>
        <w:t>28</w:t>
      </w:r>
      <w:r w:rsidR="00926648" w:rsidRPr="007F6A3A">
        <w:rPr>
          <w:rFonts w:cs="Arial"/>
          <w:szCs w:val="24"/>
        </w:rPr>
        <w:t xml:space="preserve"> %</w:t>
      </w:r>
    </w:p>
    <w:p w:rsidR="00B5278B" w:rsidRPr="007F6A3A" w:rsidRDefault="008A6351" w:rsidP="00C44654">
      <w:pPr>
        <w:pStyle w:val="ListParagraph"/>
        <w:numPr>
          <w:ilvl w:val="0"/>
          <w:numId w:val="4"/>
        </w:numPr>
        <w:spacing w:before="0" w:after="0" w:line="360" w:lineRule="auto"/>
        <w:jc w:val="both"/>
        <w:rPr>
          <w:rFonts w:cs="Arial"/>
          <w:szCs w:val="24"/>
        </w:rPr>
      </w:pPr>
      <w:r w:rsidRPr="007F6A3A">
        <w:rPr>
          <w:rFonts w:cs="Arial"/>
          <w:color w:val="000000" w:themeColor="text1"/>
          <w:szCs w:val="24"/>
        </w:rPr>
        <w:t>Pemasaran Kerelasian</w:t>
      </w:r>
      <w:r w:rsidR="00B5278B" w:rsidRPr="007F6A3A">
        <w:rPr>
          <w:rFonts w:cs="Arial"/>
          <w:szCs w:val="24"/>
        </w:rPr>
        <w:t xml:space="preserve"> (X</w:t>
      </w:r>
      <w:r w:rsidR="00B5278B" w:rsidRPr="007F6A3A">
        <w:rPr>
          <w:rFonts w:cs="Arial"/>
          <w:szCs w:val="24"/>
          <w:vertAlign w:val="subscript"/>
        </w:rPr>
        <w:t>3</w:t>
      </w:r>
      <w:r w:rsidR="00B5278B" w:rsidRPr="007F6A3A">
        <w:rPr>
          <w:rFonts w:cs="Arial"/>
          <w:szCs w:val="24"/>
        </w:rPr>
        <w:t>) memberikan pen</w:t>
      </w:r>
      <w:r w:rsidR="00A51D7A" w:rsidRPr="007F6A3A">
        <w:rPr>
          <w:rFonts w:cs="Arial"/>
          <w:szCs w:val="24"/>
        </w:rPr>
        <w:t xml:space="preserve">garuh langsung </w:t>
      </w:r>
      <w:r w:rsidR="00AF147B" w:rsidRPr="007F6A3A">
        <w:rPr>
          <w:rFonts w:cs="Arial"/>
          <w:szCs w:val="24"/>
          <w:lang w:val="id-ID"/>
        </w:rPr>
        <w:t xml:space="preserve">dan tak langsung </w:t>
      </w:r>
      <w:r w:rsidR="00A51D7A" w:rsidRPr="007F6A3A">
        <w:rPr>
          <w:rFonts w:cs="Arial"/>
          <w:szCs w:val="24"/>
        </w:rPr>
        <w:t>terhadap</w:t>
      </w:r>
      <w:r w:rsidR="00B5278B" w:rsidRPr="007F6A3A">
        <w:rPr>
          <w:rFonts w:cs="Arial"/>
          <w:szCs w:val="24"/>
        </w:rPr>
        <w:t xml:space="preserve"> </w:t>
      </w:r>
      <w:r w:rsidR="007F6A3A" w:rsidRPr="007F6A3A">
        <w:rPr>
          <w:rFonts w:cs="Arial"/>
          <w:szCs w:val="24"/>
        </w:rPr>
        <w:t xml:space="preserve">Nilai pelanggan </w:t>
      </w:r>
      <w:proofErr w:type="gramStart"/>
      <w:r w:rsidR="00926648" w:rsidRPr="007F6A3A">
        <w:rPr>
          <w:rFonts w:cs="Arial"/>
          <w:szCs w:val="24"/>
        </w:rPr>
        <w:t xml:space="preserve">sebesar </w:t>
      </w:r>
      <w:r w:rsidR="00AA01BD">
        <w:rPr>
          <w:rFonts w:cs="Arial"/>
          <w:szCs w:val="24"/>
        </w:rPr>
        <w:t xml:space="preserve"> </w:t>
      </w:r>
      <w:r w:rsidR="00D8642B">
        <w:rPr>
          <w:rFonts w:cs="Arial"/>
          <w:szCs w:val="24"/>
        </w:rPr>
        <w:t>=</w:t>
      </w:r>
      <w:proofErr w:type="gramEnd"/>
      <w:r w:rsidR="00D8642B">
        <w:rPr>
          <w:rFonts w:cs="Arial"/>
          <w:szCs w:val="24"/>
        </w:rPr>
        <w:t xml:space="preserve"> </w:t>
      </w:r>
      <w:r w:rsidR="00D8642B" w:rsidRPr="00D8642B">
        <w:rPr>
          <w:rFonts w:cs="Arial"/>
          <w:szCs w:val="24"/>
        </w:rPr>
        <w:t>9,2%+13,6</w:t>
      </w:r>
      <w:r w:rsidR="00480259" w:rsidRPr="00D8642B">
        <w:rPr>
          <w:rFonts w:cs="Arial"/>
          <w:szCs w:val="24"/>
        </w:rPr>
        <w:t xml:space="preserve"> %.</w:t>
      </w:r>
      <w:r w:rsidR="00D8642B">
        <w:rPr>
          <w:rFonts w:cs="Arial"/>
          <w:szCs w:val="24"/>
        </w:rPr>
        <w:t xml:space="preserve"> = 22,8%</w:t>
      </w:r>
    </w:p>
    <w:p w:rsidR="00480259" w:rsidRPr="007F6A3A" w:rsidRDefault="00A51D7A" w:rsidP="00C44654">
      <w:pPr>
        <w:pStyle w:val="ListParagraph"/>
        <w:numPr>
          <w:ilvl w:val="0"/>
          <w:numId w:val="4"/>
        </w:numPr>
        <w:spacing w:before="0" w:after="0" w:line="360" w:lineRule="auto"/>
        <w:jc w:val="both"/>
        <w:rPr>
          <w:rFonts w:cs="Arial"/>
          <w:szCs w:val="24"/>
        </w:rPr>
      </w:pPr>
      <w:r w:rsidRPr="007F6A3A">
        <w:rPr>
          <w:rFonts w:cs="Arial"/>
          <w:szCs w:val="24"/>
        </w:rPr>
        <w:t xml:space="preserve">Jumlah pengaruh </w:t>
      </w:r>
      <w:r w:rsidR="008A6351" w:rsidRPr="007F6A3A">
        <w:rPr>
          <w:rFonts w:cs="Arial"/>
          <w:color w:val="000000" w:themeColor="text1"/>
          <w:szCs w:val="24"/>
          <w:lang w:val="id-ID"/>
        </w:rPr>
        <w:t>K</w:t>
      </w:r>
      <w:r w:rsidR="008A6351" w:rsidRPr="007F6A3A">
        <w:rPr>
          <w:rFonts w:cs="Arial"/>
          <w:color w:val="000000" w:themeColor="text1"/>
          <w:szCs w:val="24"/>
        </w:rPr>
        <w:t>inerja Promosi</w:t>
      </w:r>
      <w:r w:rsidR="008A6351" w:rsidRPr="007F6A3A">
        <w:rPr>
          <w:rFonts w:cs="Arial"/>
          <w:color w:val="000000" w:themeColor="text1"/>
          <w:szCs w:val="24"/>
          <w:lang w:val="id-ID"/>
        </w:rPr>
        <w:t xml:space="preserve"> </w:t>
      </w:r>
      <w:r w:rsidR="00480259" w:rsidRPr="007F6A3A">
        <w:rPr>
          <w:rFonts w:cs="Arial"/>
          <w:szCs w:val="24"/>
        </w:rPr>
        <w:t>(X</w:t>
      </w:r>
      <w:r w:rsidR="00480259" w:rsidRPr="007F6A3A">
        <w:rPr>
          <w:rFonts w:cs="Arial"/>
          <w:szCs w:val="24"/>
          <w:vertAlign w:val="subscript"/>
        </w:rPr>
        <w:t>1</w:t>
      </w:r>
      <w:r w:rsidRPr="007F6A3A">
        <w:rPr>
          <w:rFonts w:cs="Arial"/>
          <w:szCs w:val="24"/>
        </w:rPr>
        <w:t xml:space="preserve">), </w:t>
      </w:r>
      <w:r w:rsidR="008A6351" w:rsidRPr="007F6A3A">
        <w:rPr>
          <w:rFonts w:cs="Arial"/>
          <w:color w:val="000000" w:themeColor="text1"/>
          <w:szCs w:val="24"/>
          <w:lang w:val="id-ID"/>
        </w:rPr>
        <w:t>K</w:t>
      </w:r>
      <w:r w:rsidR="008A6351" w:rsidRPr="007F6A3A">
        <w:rPr>
          <w:rFonts w:cs="Arial"/>
          <w:color w:val="000000" w:themeColor="text1"/>
          <w:szCs w:val="24"/>
        </w:rPr>
        <w:t>inerja Pelayanan</w:t>
      </w:r>
      <w:r w:rsidR="00480259" w:rsidRPr="007F6A3A">
        <w:rPr>
          <w:rFonts w:cs="Arial"/>
          <w:szCs w:val="24"/>
        </w:rPr>
        <w:t xml:space="preserve"> (X</w:t>
      </w:r>
      <w:r w:rsidR="00480259" w:rsidRPr="007F6A3A">
        <w:rPr>
          <w:rFonts w:cs="Arial"/>
          <w:szCs w:val="24"/>
          <w:vertAlign w:val="subscript"/>
        </w:rPr>
        <w:t>2</w:t>
      </w:r>
      <w:r w:rsidRPr="007F6A3A">
        <w:rPr>
          <w:rFonts w:cs="Arial"/>
          <w:szCs w:val="24"/>
        </w:rPr>
        <w:t xml:space="preserve">), </w:t>
      </w:r>
      <w:r w:rsidR="008A6351" w:rsidRPr="007F6A3A">
        <w:rPr>
          <w:rFonts w:cs="Arial"/>
          <w:color w:val="000000" w:themeColor="text1"/>
          <w:szCs w:val="24"/>
        </w:rPr>
        <w:t>Pemasaran Kerelasian</w:t>
      </w:r>
      <w:r w:rsidR="00480259" w:rsidRPr="007F6A3A">
        <w:rPr>
          <w:rFonts w:cs="Arial"/>
          <w:szCs w:val="24"/>
        </w:rPr>
        <w:t xml:space="preserve"> (X</w:t>
      </w:r>
      <w:r w:rsidR="00480259" w:rsidRPr="007F6A3A">
        <w:rPr>
          <w:rFonts w:cs="Arial"/>
          <w:szCs w:val="24"/>
          <w:vertAlign w:val="subscript"/>
        </w:rPr>
        <w:t>3</w:t>
      </w:r>
      <w:r w:rsidRPr="007F6A3A">
        <w:rPr>
          <w:rFonts w:cs="Arial"/>
          <w:szCs w:val="24"/>
        </w:rPr>
        <w:t xml:space="preserve">) terhadap </w:t>
      </w:r>
      <w:r w:rsidR="008A6351" w:rsidRPr="007F6A3A">
        <w:rPr>
          <w:rFonts w:cs="Arial"/>
          <w:color w:val="000000" w:themeColor="text1"/>
          <w:szCs w:val="24"/>
        </w:rPr>
        <w:t>Nilai Pelanggan</w:t>
      </w:r>
      <w:r w:rsidR="008A6351" w:rsidRPr="007F6A3A">
        <w:rPr>
          <w:rFonts w:cs="Arial"/>
          <w:szCs w:val="24"/>
        </w:rPr>
        <w:t xml:space="preserve"> </w:t>
      </w:r>
      <w:r w:rsidR="00480259" w:rsidRPr="007F6A3A">
        <w:rPr>
          <w:rFonts w:cs="Arial"/>
          <w:szCs w:val="24"/>
        </w:rPr>
        <w:t xml:space="preserve">(Y) baik secara langsung maupun secara tidak langsung sebesar </w:t>
      </w:r>
      <w:r w:rsidR="00AA01BD">
        <w:rPr>
          <w:rFonts w:cs="Arial"/>
          <w:szCs w:val="24"/>
        </w:rPr>
        <w:t>20</w:t>
      </w:r>
      <w:r w:rsidR="00480259" w:rsidRPr="007F6A3A">
        <w:rPr>
          <w:rFonts w:cs="Arial"/>
          <w:szCs w:val="24"/>
        </w:rPr>
        <w:t>,</w:t>
      </w:r>
      <w:r w:rsidR="00AA01BD">
        <w:rPr>
          <w:rFonts w:cs="Arial"/>
          <w:szCs w:val="24"/>
        </w:rPr>
        <w:t>9</w:t>
      </w:r>
      <w:r w:rsidR="00480259" w:rsidRPr="007F6A3A">
        <w:rPr>
          <w:rFonts w:cs="Arial"/>
          <w:szCs w:val="24"/>
        </w:rPr>
        <w:t xml:space="preserve"> % + </w:t>
      </w:r>
      <w:r w:rsidR="00AA01BD">
        <w:rPr>
          <w:rFonts w:cs="Arial"/>
          <w:szCs w:val="24"/>
        </w:rPr>
        <w:t>28</w:t>
      </w:r>
      <w:r w:rsidR="00480259" w:rsidRPr="007F6A3A">
        <w:rPr>
          <w:rFonts w:cs="Arial"/>
          <w:szCs w:val="24"/>
        </w:rPr>
        <w:t xml:space="preserve"> % + 2</w:t>
      </w:r>
      <w:r w:rsidR="00AA01BD">
        <w:rPr>
          <w:rFonts w:cs="Arial"/>
          <w:szCs w:val="24"/>
        </w:rPr>
        <w:t>2,8</w:t>
      </w:r>
      <w:r w:rsidR="00480259" w:rsidRPr="007F6A3A">
        <w:rPr>
          <w:rFonts w:cs="Arial"/>
          <w:szCs w:val="24"/>
        </w:rPr>
        <w:t xml:space="preserve">0 % = </w:t>
      </w:r>
      <w:r w:rsidR="00AA01BD">
        <w:rPr>
          <w:rFonts w:cs="Arial"/>
          <w:szCs w:val="24"/>
        </w:rPr>
        <w:t>7</w:t>
      </w:r>
      <w:r w:rsidR="00CC3CC1" w:rsidRPr="007F6A3A">
        <w:rPr>
          <w:rFonts w:cs="Arial"/>
          <w:szCs w:val="24"/>
        </w:rPr>
        <w:t>1,7</w:t>
      </w:r>
      <w:r w:rsidR="00480259" w:rsidRPr="007F6A3A">
        <w:rPr>
          <w:rFonts w:cs="Arial"/>
          <w:szCs w:val="24"/>
        </w:rPr>
        <w:t>0 %</w:t>
      </w:r>
    </w:p>
    <w:p w:rsidR="00F43FBA" w:rsidRPr="007F6A3A" w:rsidRDefault="00F43FBA" w:rsidP="00C44654">
      <w:pPr>
        <w:pStyle w:val="ListParagraph"/>
        <w:numPr>
          <w:ilvl w:val="0"/>
          <w:numId w:val="4"/>
        </w:numPr>
        <w:spacing w:before="0" w:after="0" w:line="360" w:lineRule="auto"/>
        <w:jc w:val="both"/>
        <w:rPr>
          <w:rFonts w:cs="Arial"/>
          <w:szCs w:val="24"/>
        </w:rPr>
      </w:pPr>
      <w:r w:rsidRPr="007F6A3A">
        <w:rPr>
          <w:rFonts w:cs="Arial"/>
          <w:szCs w:val="24"/>
        </w:rPr>
        <w:t>Jumlah pengaruh langsung dan penga</w:t>
      </w:r>
      <w:r w:rsidR="00CC3CC1" w:rsidRPr="007F6A3A">
        <w:rPr>
          <w:rFonts w:cs="Arial"/>
          <w:szCs w:val="24"/>
        </w:rPr>
        <w:t xml:space="preserve">ruh tidak langsung sebesar </w:t>
      </w:r>
      <w:r w:rsidR="00AA01BD">
        <w:rPr>
          <w:rFonts w:cs="Arial"/>
          <w:szCs w:val="24"/>
        </w:rPr>
        <w:t>71</w:t>
      </w:r>
      <w:r w:rsidR="00CC3CC1" w:rsidRPr="007F6A3A">
        <w:rPr>
          <w:rFonts w:cs="Arial"/>
          <w:szCs w:val="24"/>
        </w:rPr>
        <w:t>,70</w:t>
      </w:r>
      <w:r w:rsidRPr="007F6A3A">
        <w:rPr>
          <w:rFonts w:cs="Arial"/>
          <w:szCs w:val="24"/>
        </w:rPr>
        <w:t xml:space="preserve"> %  sama dengan hasil perhitungan r</w:t>
      </w:r>
      <w:r w:rsidRPr="007F6A3A">
        <w:rPr>
          <w:rFonts w:cs="Arial"/>
          <w:szCs w:val="24"/>
          <w:vertAlign w:val="superscript"/>
        </w:rPr>
        <w:t>2</w:t>
      </w:r>
      <w:r w:rsidR="00FC3EF7" w:rsidRPr="007F6A3A">
        <w:rPr>
          <w:rFonts w:cs="Arial"/>
          <w:szCs w:val="24"/>
          <w:vertAlign w:val="superscript"/>
          <w:lang w:val="id-ID"/>
        </w:rPr>
        <w:t xml:space="preserve"> </w:t>
      </w:r>
      <w:r w:rsidR="00AA01BD">
        <w:rPr>
          <w:rFonts w:cs="Arial"/>
          <w:szCs w:val="24"/>
        </w:rPr>
        <w:t>sebesar 0,7</w:t>
      </w:r>
      <w:r w:rsidR="00CC3CC1" w:rsidRPr="007F6A3A">
        <w:rPr>
          <w:rFonts w:cs="Arial"/>
          <w:szCs w:val="24"/>
        </w:rPr>
        <w:t>17</w:t>
      </w:r>
      <w:r w:rsidR="001B51F1" w:rsidRPr="007F6A3A">
        <w:rPr>
          <w:rFonts w:cs="Arial"/>
          <w:szCs w:val="24"/>
        </w:rPr>
        <w:t xml:space="preserve"> .N</w:t>
      </w:r>
      <w:r w:rsidRPr="007F6A3A">
        <w:rPr>
          <w:rFonts w:cs="Arial"/>
          <w:szCs w:val="24"/>
        </w:rPr>
        <w:t>ilai koefisien determinasi sebesar r</w:t>
      </w:r>
      <w:r w:rsidRPr="007F6A3A">
        <w:rPr>
          <w:rFonts w:cs="Arial"/>
          <w:szCs w:val="24"/>
          <w:vertAlign w:val="superscript"/>
        </w:rPr>
        <w:t xml:space="preserve">2 </w:t>
      </w:r>
      <w:r w:rsidR="00AA01BD">
        <w:rPr>
          <w:rFonts w:cs="Arial"/>
          <w:szCs w:val="24"/>
        </w:rPr>
        <w:t>x 100 % = 0,717 x 100 % = 7</w:t>
      </w:r>
      <w:r w:rsidR="00CC3CC1" w:rsidRPr="007F6A3A">
        <w:rPr>
          <w:rFonts w:cs="Arial"/>
          <w:szCs w:val="24"/>
        </w:rPr>
        <w:t>1,70</w:t>
      </w:r>
      <w:r w:rsidRPr="007F6A3A">
        <w:rPr>
          <w:rFonts w:cs="Arial"/>
          <w:szCs w:val="24"/>
        </w:rPr>
        <w:t xml:space="preserve"> %</w:t>
      </w:r>
    </w:p>
    <w:p w:rsidR="008D3EBA" w:rsidRPr="007F6A3A" w:rsidRDefault="00F43FBA" w:rsidP="00C44654">
      <w:pPr>
        <w:pStyle w:val="ListParagraph"/>
        <w:numPr>
          <w:ilvl w:val="0"/>
          <w:numId w:val="4"/>
        </w:numPr>
        <w:spacing w:before="0" w:after="0" w:line="360" w:lineRule="auto"/>
        <w:jc w:val="both"/>
        <w:rPr>
          <w:rFonts w:cs="Arial"/>
          <w:szCs w:val="24"/>
        </w:rPr>
      </w:pPr>
      <w:r w:rsidRPr="007F6A3A">
        <w:rPr>
          <w:rFonts w:cs="Arial"/>
          <w:szCs w:val="24"/>
        </w:rPr>
        <w:t xml:space="preserve">Hasil perhitungan koefisien determinasi = </w:t>
      </w:r>
      <w:r w:rsidR="00AA01BD">
        <w:rPr>
          <w:rFonts w:cs="Arial"/>
          <w:szCs w:val="24"/>
        </w:rPr>
        <w:t>71,7</w:t>
      </w:r>
      <w:r w:rsidR="00A51D7A" w:rsidRPr="007F6A3A">
        <w:rPr>
          <w:rFonts w:cs="Arial"/>
          <w:szCs w:val="24"/>
        </w:rPr>
        <w:t xml:space="preserve">0 % menunjukkan bahwa </w:t>
      </w:r>
      <w:r w:rsidR="008A6351" w:rsidRPr="007F6A3A">
        <w:rPr>
          <w:rFonts w:cs="Arial"/>
          <w:color w:val="000000" w:themeColor="text1"/>
          <w:szCs w:val="24"/>
          <w:lang w:val="id-ID"/>
        </w:rPr>
        <w:t>K</w:t>
      </w:r>
      <w:r w:rsidR="008A6351" w:rsidRPr="007F6A3A">
        <w:rPr>
          <w:rFonts w:cs="Arial"/>
          <w:color w:val="000000" w:themeColor="text1"/>
          <w:szCs w:val="24"/>
        </w:rPr>
        <w:t>inerja Promosi</w:t>
      </w:r>
      <w:r w:rsidR="008A6351" w:rsidRPr="007F6A3A">
        <w:rPr>
          <w:rFonts w:cs="Arial"/>
          <w:color w:val="000000" w:themeColor="text1"/>
          <w:szCs w:val="24"/>
          <w:lang w:val="id-ID"/>
        </w:rPr>
        <w:t xml:space="preserve"> </w:t>
      </w:r>
      <w:r w:rsidRPr="007F6A3A">
        <w:rPr>
          <w:rFonts w:cs="Arial"/>
          <w:szCs w:val="24"/>
        </w:rPr>
        <w:t>(X</w:t>
      </w:r>
      <w:r w:rsidRPr="007F6A3A">
        <w:rPr>
          <w:rFonts w:cs="Arial"/>
          <w:szCs w:val="24"/>
          <w:vertAlign w:val="subscript"/>
        </w:rPr>
        <w:t>1</w:t>
      </w:r>
      <w:r w:rsidR="00A51D7A" w:rsidRPr="007F6A3A">
        <w:rPr>
          <w:rFonts w:cs="Arial"/>
          <w:szCs w:val="24"/>
        </w:rPr>
        <w:t xml:space="preserve">), </w:t>
      </w:r>
      <w:r w:rsidR="008A6351" w:rsidRPr="007F6A3A">
        <w:rPr>
          <w:rFonts w:cs="Arial"/>
          <w:color w:val="000000" w:themeColor="text1"/>
          <w:szCs w:val="24"/>
          <w:lang w:val="id-ID"/>
        </w:rPr>
        <w:t>K</w:t>
      </w:r>
      <w:r w:rsidR="008A6351" w:rsidRPr="007F6A3A">
        <w:rPr>
          <w:rFonts w:cs="Arial"/>
          <w:color w:val="000000" w:themeColor="text1"/>
          <w:szCs w:val="24"/>
        </w:rPr>
        <w:t>inerja Pelayanan</w:t>
      </w:r>
      <w:r w:rsidR="008A6351" w:rsidRPr="007F6A3A">
        <w:rPr>
          <w:rFonts w:cs="Arial"/>
          <w:szCs w:val="24"/>
        </w:rPr>
        <w:t xml:space="preserve"> </w:t>
      </w:r>
      <w:r w:rsidRPr="007F6A3A">
        <w:rPr>
          <w:rFonts w:cs="Arial"/>
          <w:szCs w:val="24"/>
        </w:rPr>
        <w:t>(X</w:t>
      </w:r>
      <w:r w:rsidRPr="007F6A3A">
        <w:rPr>
          <w:rFonts w:cs="Arial"/>
          <w:szCs w:val="24"/>
          <w:vertAlign w:val="subscript"/>
        </w:rPr>
        <w:t>2</w:t>
      </w:r>
      <w:r w:rsidR="00A51D7A" w:rsidRPr="007F6A3A">
        <w:rPr>
          <w:rFonts w:cs="Arial"/>
          <w:szCs w:val="24"/>
        </w:rPr>
        <w:t xml:space="preserve">), </w:t>
      </w:r>
      <w:r w:rsidR="008A6351" w:rsidRPr="007F6A3A">
        <w:rPr>
          <w:rFonts w:cs="Arial"/>
          <w:color w:val="000000" w:themeColor="text1"/>
          <w:szCs w:val="24"/>
        </w:rPr>
        <w:t>Pemasaran Kerelasian</w:t>
      </w:r>
      <w:r w:rsidR="008A6351" w:rsidRPr="007F6A3A">
        <w:rPr>
          <w:rFonts w:cs="Arial"/>
          <w:szCs w:val="24"/>
        </w:rPr>
        <w:t xml:space="preserve"> </w:t>
      </w:r>
      <w:r w:rsidRPr="007F6A3A">
        <w:rPr>
          <w:rFonts w:cs="Arial"/>
          <w:szCs w:val="24"/>
        </w:rPr>
        <w:t>(X</w:t>
      </w:r>
      <w:r w:rsidRPr="007F6A3A">
        <w:rPr>
          <w:rFonts w:cs="Arial"/>
          <w:szCs w:val="24"/>
          <w:vertAlign w:val="subscript"/>
        </w:rPr>
        <w:t>3</w:t>
      </w:r>
      <w:r w:rsidRPr="007F6A3A">
        <w:rPr>
          <w:rFonts w:cs="Arial"/>
          <w:szCs w:val="24"/>
        </w:rPr>
        <w:t xml:space="preserve">) memberikan kontribusi untuk mempengaruhi </w:t>
      </w:r>
      <w:r w:rsidR="008A6351" w:rsidRPr="007F6A3A">
        <w:rPr>
          <w:rFonts w:cs="Arial"/>
          <w:szCs w:val="24"/>
        </w:rPr>
        <w:t xml:space="preserve">variabel </w:t>
      </w:r>
      <w:r w:rsidR="008A6351" w:rsidRPr="007F6A3A">
        <w:rPr>
          <w:rFonts w:cs="Arial"/>
          <w:color w:val="000000" w:themeColor="text1"/>
          <w:szCs w:val="24"/>
        </w:rPr>
        <w:t>Nilai Pelanggan</w:t>
      </w:r>
      <w:r w:rsidR="008A6351" w:rsidRPr="007F6A3A">
        <w:rPr>
          <w:rFonts w:cs="Arial"/>
          <w:szCs w:val="24"/>
        </w:rPr>
        <w:t xml:space="preserve"> </w:t>
      </w:r>
      <w:r w:rsidR="001B51F1" w:rsidRPr="007F6A3A">
        <w:rPr>
          <w:rFonts w:cs="Arial"/>
          <w:szCs w:val="24"/>
        </w:rPr>
        <w:t xml:space="preserve">(Y) </w:t>
      </w:r>
      <w:r w:rsidR="00CC3CC1" w:rsidRPr="007F6A3A">
        <w:rPr>
          <w:rFonts w:cs="Arial"/>
          <w:szCs w:val="24"/>
        </w:rPr>
        <w:t xml:space="preserve">sebesar </w:t>
      </w:r>
      <w:r w:rsidR="00AA01BD">
        <w:rPr>
          <w:rFonts w:cs="Arial"/>
          <w:szCs w:val="24"/>
        </w:rPr>
        <w:t>71,70</w:t>
      </w:r>
      <w:r w:rsidRPr="007F6A3A">
        <w:rPr>
          <w:rFonts w:cs="Arial"/>
          <w:szCs w:val="24"/>
        </w:rPr>
        <w:t xml:space="preserve"> %. Sedangkan sis</w:t>
      </w:r>
      <w:r w:rsidR="00CC3CC1" w:rsidRPr="007F6A3A">
        <w:rPr>
          <w:rFonts w:cs="Arial"/>
          <w:szCs w:val="24"/>
        </w:rPr>
        <w:t xml:space="preserve">anya </w:t>
      </w:r>
      <w:r w:rsidR="00AA01BD">
        <w:rPr>
          <w:rFonts w:cs="Arial"/>
          <w:szCs w:val="24"/>
        </w:rPr>
        <w:t>2</w:t>
      </w:r>
      <w:r w:rsidR="00CC3CC1" w:rsidRPr="007F6A3A">
        <w:rPr>
          <w:rFonts w:cs="Arial"/>
          <w:szCs w:val="24"/>
        </w:rPr>
        <w:t>8</w:t>
      </w:r>
      <w:proofErr w:type="gramStart"/>
      <w:r w:rsidR="00CC3CC1" w:rsidRPr="007F6A3A">
        <w:rPr>
          <w:rFonts w:cs="Arial"/>
          <w:szCs w:val="24"/>
        </w:rPr>
        <w:t>,3</w:t>
      </w:r>
      <w:r w:rsidR="00A51D7A" w:rsidRPr="007F6A3A">
        <w:rPr>
          <w:rFonts w:cs="Arial"/>
          <w:szCs w:val="24"/>
        </w:rPr>
        <w:t>0</w:t>
      </w:r>
      <w:proofErr w:type="gramEnd"/>
      <w:r w:rsidR="00A51D7A" w:rsidRPr="007F6A3A">
        <w:rPr>
          <w:rFonts w:cs="Arial"/>
          <w:szCs w:val="24"/>
        </w:rPr>
        <w:t xml:space="preserve"> % dipengaruhi oleh faktor</w:t>
      </w:r>
      <w:r w:rsidR="00C71DE4" w:rsidRPr="007F6A3A">
        <w:rPr>
          <w:rFonts w:cs="Arial"/>
          <w:szCs w:val="24"/>
        </w:rPr>
        <w:t xml:space="preserve"> lain.</w:t>
      </w:r>
      <w:r w:rsidR="00C71DE4" w:rsidRPr="007F6A3A">
        <w:rPr>
          <w:rFonts w:cs="Arial"/>
          <w:szCs w:val="24"/>
          <w:lang w:val="id-ID"/>
        </w:rPr>
        <w:t xml:space="preserve"> </w:t>
      </w:r>
      <w:r w:rsidR="00C71DE4" w:rsidRPr="007F6A3A">
        <w:rPr>
          <w:rFonts w:cs="Arial"/>
          <w:szCs w:val="24"/>
        </w:rPr>
        <w:t xml:space="preserve">Misalnya </w:t>
      </w:r>
      <w:r w:rsidR="00AA01BD">
        <w:rPr>
          <w:rFonts w:cs="Arial"/>
          <w:szCs w:val="24"/>
        </w:rPr>
        <w:t>Harga</w:t>
      </w:r>
      <w:proofErr w:type="gramStart"/>
      <w:r w:rsidR="00CC057D" w:rsidRPr="007F6A3A">
        <w:rPr>
          <w:rFonts w:cs="Arial"/>
          <w:szCs w:val="24"/>
          <w:lang w:val="id-ID"/>
        </w:rPr>
        <w:t>,</w:t>
      </w:r>
      <w:r w:rsidR="00AA01BD">
        <w:rPr>
          <w:rFonts w:cs="Arial"/>
          <w:szCs w:val="24"/>
        </w:rPr>
        <w:t>tempat</w:t>
      </w:r>
      <w:r w:rsidR="00CC057D" w:rsidRPr="007F6A3A">
        <w:rPr>
          <w:rFonts w:cs="Arial"/>
          <w:szCs w:val="24"/>
          <w:lang w:val="id-ID"/>
        </w:rPr>
        <w:t>,</w:t>
      </w:r>
      <w:r w:rsidR="00AA01BD">
        <w:rPr>
          <w:rFonts w:cs="Arial"/>
          <w:szCs w:val="24"/>
        </w:rPr>
        <w:t>produk</w:t>
      </w:r>
      <w:proofErr w:type="gramEnd"/>
      <w:r w:rsidR="00617F3C" w:rsidRPr="007F6A3A">
        <w:rPr>
          <w:rFonts w:cs="Arial"/>
          <w:szCs w:val="24"/>
          <w:lang w:val="id-ID"/>
        </w:rPr>
        <w:t>.</w:t>
      </w:r>
    </w:p>
    <w:p w:rsidR="00111437" w:rsidRPr="009B727C" w:rsidRDefault="00E9693C" w:rsidP="00C44654">
      <w:pPr>
        <w:pStyle w:val="ListParagraph"/>
        <w:numPr>
          <w:ilvl w:val="0"/>
          <w:numId w:val="4"/>
        </w:numPr>
        <w:spacing w:before="0" w:after="0" w:line="360" w:lineRule="auto"/>
        <w:jc w:val="both"/>
        <w:rPr>
          <w:rFonts w:cs="Arial"/>
          <w:color w:val="002060"/>
          <w:szCs w:val="24"/>
          <w:lang w:val="id-ID"/>
        </w:rPr>
      </w:pPr>
      <w:r w:rsidRPr="007F6A3A">
        <w:rPr>
          <w:rFonts w:cs="Arial"/>
          <w:szCs w:val="24"/>
          <w:lang w:val="id-ID"/>
        </w:rPr>
        <w:t xml:space="preserve">Pengaruh </w:t>
      </w:r>
      <w:r w:rsidR="008A6351" w:rsidRPr="007F6A3A">
        <w:rPr>
          <w:rFonts w:cs="Arial"/>
          <w:color w:val="000000" w:themeColor="text1"/>
          <w:szCs w:val="24"/>
        </w:rPr>
        <w:t>Nilai Pelanggan</w:t>
      </w:r>
      <w:r w:rsidR="008A6351" w:rsidRPr="007F6A3A">
        <w:rPr>
          <w:rFonts w:cs="Arial"/>
          <w:szCs w:val="24"/>
          <w:lang w:val="id-ID"/>
        </w:rPr>
        <w:t xml:space="preserve"> </w:t>
      </w:r>
      <w:r w:rsidRPr="007F6A3A">
        <w:rPr>
          <w:rFonts w:cs="Arial"/>
          <w:szCs w:val="24"/>
          <w:lang w:val="id-ID"/>
        </w:rPr>
        <w:t xml:space="preserve">terhadap </w:t>
      </w:r>
      <w:r w:rsidR="008A6351" w:rsidRPr="007F6A3A">
        <w:rPr>
          <w:rFonts w:cs="Arial"/>
          <w:color w:val="000000" w:themeColor="text1"/>
          <w:szCs w:val="24"/>
        </w:rPr>
        <w:t>Kepercayaan Pelanggan</w:t>
      </w:r>
      <w:r w:rsidR="008A6351" w:rsidRPr="007F6A3A">
        <w:rPr>
          <w:rFonts w:cs="Arial"/>
          <w:szCs w:val="24"/>
          <w:lang w:val="id-ID"/>
        </w:rPr>
        <w:t xml:space="preserve"> </w:t>
      </w:r>
      <w:r w:rsidRPr="007F6A3A">
        <w:rPr>
          <w:rFonts w:cs="Arial"/>
          <w:szCs w:val="24"/>
          <w:lang w:val="id-ID"/>
        </w:rPr>
        <w:t>sebesar 8</w:t>
      </w:r>
      <w:r w:rsidR="00AA01BD">
        <w:rPr>
          <w:rFonts w:cs="Arial"/>
          <w:szCs w:val="24"/>
        </w:rPr>
        <w:t>1</w:t>
      </w:r>
      <w:r w:rsidRPr="007F6A3A">
        <w:rPr>
          <w:rFonts w:cs="Arial"/>
          <w:szCs w:val="24"/>
          <w:lang w:val="id-ID"/>
        </w:rPr>
        <w:t xml:space="preserve">,70 %.sisanya </w:t>
      </w:r>
      <w:r w:rsidR="005D0BC9">
        <w:rPr>
          <w:rFonts w:cs="Arial"/>
          <w:szCs w:val="24"/>
        </w:rPr>
        <w:t xml:space="preserve">0,228 </w:t>
      </w:r>
      <w:r w:rsidRPr="007F6A3A">
        <w:rPr>
          <w:rFonts w:cs="Arial"/>
          <w:szCs w:val="24"/>
          <w:lang w:val="id-ID"/>
        </w:rPr>
        <w:t>dipengaruhi oleh faktor lain yang tidak diteliti.</w:t>
      </w:r>
      <w:r w:rsidR="00981DB1" w:rsidRPr="009B727C">
        <w:rPr>
          <w:rFonts w:cs="Arial"/>
          <w:noProof/>
          <w:color w:val="000000" w:themeColor="text1"/>
          <w:szCs w:val="24"/>
        </w:rPr>
        <w:t xml:space="preserve"> </w:t>
      </w:r>
    </w:p>
    <w:p w:rsidR="00001200" w:rsidRPr="00CF360C" w:rsidRDefault="00001200" w:rsidP="00C44654">
      <w:pPr>
        <w:spacing w:line="360" w:lineRule="auto"/>
        <w:ind w:firstLine="720"/>
        <w:jc w:val="both"/>
        <w:rPr>
          <w:rFonts w:cs="Arial"/>
          <w:b/>
          <w:szCs w:val="24"/>
          <w:lang w:val="id-ID"/>
        </w:rPr>
      </w:pPr>
    </w:p>
    <w:p w:rsidR="003B5690" w:rsidRDefault="005D0BC9" w:rsidP="00C44654">
      <w:pPr>
        <w:pStyle w:val="Heading2"/>
        <w:spacing w:line="360" w:lineRule="auto"/>
        <w:rPr>
          <w:lang w:val="en-US"/>
        </w:rPr>
      </w:pPr>
      <w:bookmarkStart w:id="147" w:name="_Toc2402898"/>
      <w:r>
        <w:rPr>
          <w:lang w:val="en-US"/>
        </w:rPr>
        <w:lastRenderedPageBreak/>
        <w:t xml:space="preserve">                                       </w:t>
      </w:r>
      <w:r w:rsidR="003B5690" w:rsidRPr="00DF5F2A">
        <w:rPr>
          <w:rFonts w:eastAsia="Arial Unicode MS"/>
          <w:noProof/>
          <w:lang w:val="en-US"/>
        </w:rPr>
        <w:drawing>
          <wp:inline distT="0" distB="0" distL="0" distR="0" wp14:anchorId="1F7E4053" wp14:editId="49767443">
            <wp:extent cx="3400425" cy="1809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1282" cy="1810206"/>
                    </a:xfrm>
                    <a:prstGeom prst="rect">
                      <a:avLst/>
                    </a:prstGeom>
                    <a:noFill/>
                    <a:ln>
                      <a:noFill/>
                    </a:ln>
                  </pic:spPr>
                </pic:pic>
              </a:graphicData>
            </a:graphic>
          </wp:inline>
        </w:drawing>
      </w:r>
    </w:p>
    <w:p w:rsidR="008829E0" w:rsidRPr="009B727C" w:rsidRDefault="00654007" w:rsidP="00C44654">
      <w:pPr>
        <w:pStyle w:val="Heading2"/>
        <w:spacing w:line="360" w:lineRule="auto"/>
      </w:pPr>
      <w:r w:rsidRPr="009B727C">
        <w:t>4.1.7</w:t>
      </w:r>
      <w:r w:rsidR="008829E0" w:rsidRPr="009B727C">
        <w:t>. Pengujian Hipotesis</w:t>
      </w:r>
      <w:bookmarkEnd w:id="147"/>
    </w:p>
    <w:p w:rsidR="004E0A67" w:rsidRPr="009B727C" w:rsidRDefault="004E0A67" w:rsidP="00C44654">
      <w:pPr>
        <w:tabs>
          <w:tab w:val="left" w:pos="426"/>
        </w:tabs>
        <w:spacing w:line="360" w:lineRule="auto"/>
        <w:jc w:val="both"/>
        <w:rPr>
          <w:rFonts w:cs="Arial"/>
          <w:szCs w:val="24"/>
        </w:rPr>
      </w:pPr>
      <w:r w:rsidRPr="009B727C">
        <w:rPr>
          <w:rFonts w:cs="Arial"/>
          <w:szCs w:val="24"/>
        </w:rPr>
        <w:tab/>
        <w:t>Penelitian ini melakuka</w:t>
      </w:r>
      <w:r w:rsidR="001B51F1" w:rsidRPr="009B727C">
        <w:rPr>
          <w:rFonts w:cs="Arial"/>
          <w:szCs w:val="24"/>
        </w:rPr>
        <w:t xml:space="preserve">n pengujian hipotesis terhadap </w:t>
      </w:r>
      <w:r w:rsidRPr="009B727C">
        <w:rPr>
          <w:rFonts w:cs="Arial"/>
          <w:szCs w:val="24"/>
        </w:rPr>
        <w:t>2(dua) substruktur yaitu substruktur 1 dan sub struktur 2</w:t>
      </w:r>
    </w:p>
    <w:p w:rsidR="008829E0" w:rsidRPr="009B727C" w:rsidRDefault="008829E0" w:rsidP="00C44654">
      <w:pPr>
        <w:pStyle w:val="Heading2"/>
        <w:spacing w:line="360" w:lineRule="auto"/>
      </w:pPr>
      <w:bookmarkStart w:id="148" w:name="_Toc2402899"/>
      <w:r w:rsidRPr="009B727C">
        <w:t>4</w:t>
      </w:r>
      <w:r w:rsidR="00654007" w:rsidRPr="009B727C">
        <w:t>.1.7</w:t>
      </w:r>
      <w:r w:rsidR="004E0A67" w:rsidRPr="009B727C">
        <w:t>.1. Pengujian Hipotesis Sub</w:t>
      </w:r>
      <w:r w:rsidRPr="009B727C">
        <w:t>Struktur 1</w:t>
      </w:r>
      <w:bookmarkEnd w:id="148"/>
    </w:p>
    <w:p w:rsidR="000B16FC" w:rsidRPr="00CF360C" w:rsidRDefault="004E0A67" w:rsidP="00C44654">
      <w:pPr>
        <w:tabs>
          <w:tab w:val="left" w:pos="426"/>
        </w:tabs>
        <w:spacing w:line="360" w:lineRule="auto"/>
        <w:jc w:val="both"/>
        <w:rPr>
          <w:rFonts w:cs="Arial"/>
          <w:szCs w:val="24"/>
        </w:rPr>
      </w:pPr>
      <w:r w:rsidRPr="009B727C">
        <w:rPr>
          <w:rFonts w:cs="Arial"/>
          <w:szCs w:val="24"/>
        </w:rPr>
        <w:tab/>
      </w:r>
      <w:r w:rsidRPr="00CF360C">
        <w:rPr>
          <w:rFonts w:cs="Arial"/>
          <w:szCs w:val="24"/>
        </w:rPr>
        <w:t>Pengujian substruktur 1 terdiri 4 (empat ) pengujian yaitu</w:t>
      </w:r>
      <w:r w:rsidR="00450EB6" w:rsidRPr="00CF360C">
        <w:rPr>
          <w:rFonts w:cs="Arial"/>
          <w:szCs w:val="24"/>
        </w:rPr>
        <w:t xml:space="preserve"> pengujian pengaruh </w:t>
      </w:r>
      <w:r w:rsidR="00CF360C" w:rsidRPr="00CF360C">
        <w:rPr>
          <w:rFonts w:cs="Arial"/>
          <w:color w:val="000000" w:themeColor="text1"/>
          <w:szCs w:val="24"/>
          <w:lang w:val="id-ID"/>
        </w:rPr>
        <w:t>K</w:t>
      </w:r>
      <w:r w:rsidR="00CF360C" w:rsidRPr="00CF360C">
        <w:rPr>
          <w:rFonts w:cs="Arial"/>
          <w:color w:val="000000" w:themeColor="text1"/>
          <w:szCs w:val="24"/>
        </w:rPr>
        <w:t>inerja Promosi</w:t>
      </w:r>
      <w:r w:rsidR="00CF360C" w:rsidRPr="00CF360C">
        <w:rPr>
          <w:rFonts w:cs="Arial"/>
          <w:color w:val="000000" w:themeColor="text1"/>
          <w:szCs w:val="24"/>
          <w:lang w:val="id-ID"/>
        </w:rPr>
        <w:t xml:space="preserve"> </w:t>
      </w:r>
      <w:r w:rsidRPr="00CF360C">
        <w:rPr>
          <w:rFonts w:cs="Arial"/>
          <w:szCs w:val="24"/>
        </w:rPr>
        <w:t>(X</w:t>
      </w:r>
      <w:r w:rsidRPr="00CF360C">
        <w:rPr>
          <w:rFonts w:cs="Arial"/>
          <w:szCs w:val="24"/>
          <w:vertAlign w:val="subscript"/>
        </w:rPr>
        <w:t>1</w:t>
      </w:r>
      <w:r w:rsidR="00450EB6" w:rsidRPr="00CF360C">
        <w:rPr>
          <w:rFonts w:cs="Arial"/>
          <w:szCs w:val="24"/>
        </w:rPr>
        <w:t xml:space="preserve">), </w:t>
      </w:r>
      <w:r w:rsidR="00CF360C" w:rsidRPr="00CF360C">
        <w:rPr>
          <w:rFonts w:cs="Arial"/>
          <w:color w:val="000000" w:themeColor="text1"/>
          <w:szCs w:val="24"/>
          <w:lang w:val="id-ID"/>
        </w:rPr>
        <w:t>K</w:t>
      </w:r>
      <w:r w:rsidR="00CF360C" w:rsidRPr="00CF360C">
        <w:rPr>
          <w:rFonts w:cs="Arial"/>
          <w:color w:val="000000" w:themeColor="text1"/>
          <w:szCs w:val="24"/>
        </w:rPr>
        <w:t>inerja Pelayanan</w:t>
      </w:r>
      <w:r w:rsidRPr="00CF360C">
        <w:rPr>
          <w:rFonts w:cs="Arial"/>
          <w:szCs w:val="24"/>
        </w:rPr>
        <w:t xml:space="preserve"> (X</w:t>
      </w:r>
      <w:r w:rsidRPr="00CF360C">
        <w:rPr>
          <w:rFonts w:cs="Arial"/>
          <w:szCs w:val="24"/>
          <w:vertAlign w:val="subscript"/>
        </w:rPr>
        <w:t>2</w:t>
      </w:r>
      <w:r w:rsidR="00450EB6" w:rsidRPr="00CF360C">
        <w:rPr>
          <w:rFonts w:cs="Arial"/>
          <w:szCs w:val="24"/>
        </w:rPr>
        <w:t xml:space="preserve">), </w:t>
      </w:r>
      <w:r w:rsidR="00CF360C" w:rsidRPr="00CF360C">
        <w:rPr>
          <w:rFonts w:cs="Arial"/>
          <w:color w:val="000000" w:themeColor="text1"/>
          <w:szCs w:val="24"/>
        </w:rPr>
        <w:t>Pemasaran Kerelasian</w:t>
      </w:r>
      <w:r w:rsidRPr="00CF360C">
        <w:rPr>
          <w:rFonts w:cs="Arial"/>
          <w:szCs w:val="24"/>
        </w:rPr>
        <w:t xml:space="preserve"> (X</w:t>
      </w:r>
      <w:r w:rsidRPr="00CF360C">
        <w:rPr>
          <w:rFonts w:cs="Arial"/>
          <w:szCs w:val="24"/>
          <w:vertAlign w:val="subscript"/>
        </w:rPr>
        <w:t>3</w:t>
      </w:r>
      <w:r w:rsidR="00450EB6" w:rsidRPr="00CF360C">
        <w:rPr>
          <w:rFonts w:cs="Arial"/>
          <w:szCs w:val="24"/>
        </w:rPr>
        <w:t xml:space="preserve">) terhadap </w:t>
      </w:r>
      <w:r w:rsidR="00CF360C" w:rsidRPr="00CF360C">
        <w:rPr>
          <w:rFonts w:cs="Arial"/>
          <w:color w:val="000000" w:themeColor="text1"/>
          <w:szCs w:val="24"/>
        </w:rPr>
        <w:t>Pemasaran Kerelasian</w:t>
      </w:r>
      <w:r w:rsidR="00CF360C" w:rsidRPr="00CF360C">
        <w:rPr>
          <w:rFonts w:cs="Arial"/>
          <w:szCs w:val="24"/>
        </w:rPr>
        <w:t xml:space="preserve"> </w:t>
      </w:r>
      <w:r w:rsidRPr="00CF360C">
        <w:rPr>
          <w:rFonts w:cs="Arial"/>
          <w:szCs w:val="24"/>
        </w:rPr>
        <w:t>(Y) sec</w:t>
      </w:r>
      <w:r w:rsidR="00450EB6" w:rsidRPr="00CF360C">
        <w:rPr>
          <w:rFonts w:cs="Arial"/>
          <w:szCs w:val="24"/>
        </w:rPr>
        <w:t xml:space="preserve">ara simultan , pengaruh </w:t>
      </w:r>
      <w:r w:rsidRPr="00CF360C">
        <w:rPr>
          <w:rFonts w:cs="Arial"/>
          <w:szCs w:val="24"/>
        </w:rPr>
        <w:t xml:space="preserve"> </w:t>
      </w:r>
      <w:r w:rsidR="00CF360C" w:rsidRPr="00CF360C">
        <w:rPr>
          <w:rFonts w:cs="Arial"/>
          <w:color w:val="000000" w:themeColor="text1"/>
          <w:szCs w:val="24"/>
          <w:lang w:val="id-ID"/>
        </w:rPr>
        <w:t>K</w:t>
      </w:r>
      <w:r w:rsidR="00CF360C" w:rsidRPr="00CF360C">
        <w:rPr>
          <w:rFonts w:cs="Arial"/>
          <w:color w:val="000000" w:themeColor="text1"/>
          <w:szCs w:val="24"/>
        </w:rPr>
        <w:t>inerja Promosi</w:t>
      </w:r>
      <w:r w:rsidR="00CF360C" w:rsidRPr="00CF360C">
        <w:rPr>
          <w:rFonts w:cs="Arial"/>
          <w:color w:val="000000" w:themeColor="text1"/>
          <w:szCs w:val="24"/>
          <w:lang w:val="id-ID"/>
        </w:rPr>
        <w:t xml:space="preserve"> </w:t>
      </w:r>
      <w:r w:rsidR="000B16FC" w:rsidRPr="00CF360C">
        <w:rPr>
          <w:rFonts w:cs="Arial"/>
          <w:szCs w:val="24"/>
        </w:rPr>
        <w:t>(X</w:t>
      </w:r>
      <w:r w:rsidR="000B16FC" w:rsidRPr="00CF360C">
        <w:rPr>
          <w:rFonts w:cs="Arial"/>
          <w:szCs w:val="24"/>
          <w:vertAlign w:val="subscript"/>
        </w:rPr>
        <w:t>1</w:t>
      </w:r>
      <w:r w:rsidR="00450EB6" w:rsidRPr="00CF360C">
        <w:rPr>
          <w:rFonts w:cs="Arial"/>
          <w:szCs w:val="24"/>
        </w:rPr>
        <w:t xml:space="preserve">) terhadap </w:t>
      </w:r>
      <w:r w:rsidR="00CF360C" w:rsidRPr="00CF360C">
        <w:rPr>
          <w:rFonts w:cs="Arial"/>
          <w:color w:val="000000" w:themeColor="text1"/>
          <w:szCs w:val="24"/>
        </w:rPr>
        <w:t>Nilai Pelanggan</w:t>
      </w:r>
      <w:r w:rsidR="000B16FC" w:rsidRPr="00CF360C">
        <w:rPr>
          <w:rFonts w:cs="Arial"/>
          <w:szCs w:val="24"/>
        </w:rPr>
        <w:t xml:space="preserve"> (Y) secara </w:t>
      </w:r>
      <w:r w:rsidR="00450EB6" w:rsidRPr="00CF360C">
        <w:rPr>
          <w:rFonts w:cs="Arial"/>
          <w:szCs w:val="24"/>
        </w:rPr>
        <w:t xml:space="preserve">parsial, pengaruh </w:t>
      </w:r>
      <w:r w:rsidR="00CF360C" w:rsidRPr="00CF360C">
        <w:rPr>
          <w:rFonts w:cs="Arial"/>
          <w:color w:val="000000" w:themeColor="text1"/>
          <w:szCs w:val="24"/>
          <w:lang w:val="id-ID"/>
        </w:rPr>
        <w:t>K</w:t>
      </w:r>
      <w:r w:rsidR="00CF360C" w:rsidRPr="00CF360C">
        <w:rPr>
          <w:rFonts w:cs="Arial"/>
          <w:color w:val="000000" w:themeColor="text1"/>
          <w:szCs w:val="24"/>
        </w:rPr>
        <w:t>inerja Pelayanan</w:t>
      </w:r>
      <w:r w:rsidR="00CF360C" w:rsidRPr="00CF360C">
        <w:rPr>
          <w:rFonts w:cs="Arial"/>
          <w:szCs w:val="24"/>
        </w:rPr>
        <w:t xml:space="preserve"> </w:t>
      </w:r>
      <w:r w:rsidR="000B16FC" w:rsidRPr="00CF360C">
        <w:rPr>
          <w:rFonts w:cs="Arial"/>
          <w:szCs w:val="24"/>
        </w:rPr>
        <w:t>(X</w:t>
      </w:r>
      <w:r w:rsidR="000B16FC" w:rsidRPr="00CF360C">
        <w:rPr>
          <w:rFonts w:cs="Arial"/>
          <w:szCs w:val="24"/>
          <w:vertAlign w:val="subscript"/>
        </w:rPr>
        <w:t>2</w:t>
      </w:r>
      <w:r w:rsidR="00450EB6" w:rsidRPr="00CF360C">
        <w:rPr>
          <w:rFonts w:cs="Arial"/>
          <w:szCs w:val="24"/>
        </w:rPr>
        <w:t xml:space="preserve">) terhadap </w:t>
      </w:r>
      <w:r w:rsidR="00CF360C" w:rsidRPr="00CF360C">
        <w:rPr>
          <w:rFonts w:cs="Arial"/>
          <w:color w:val="000000" w:themeColor="text1"/>
          <w:szCs w:val="24"/>
        </w:rPr>
        <w:t>Nilai Pelanggan</w:t>
      </w:r>
      <w:r w:rsidR="00CF360C" w:rsidRPr="00CF360C">
        <w:rPr>
          <w:rFonts w:cs="Arial"/>
          <w:szCs w:val="24"/>
        </w:rPr>
        <w:t xml:space="preserve"> </w:t>
      </w:r>
      <w:r w:rsidR="000B16FC" w:rsidRPr="00CF360C">
        <w:rPr>
          <w:rFonts w:cs="Arial"/>
          <w:szCs w:val="24"/>
        </w:rPr>
        <w:t xml:space="preserve">(Y) secara parsial, pengaruh </w:t>
      </w:r>
      <w:r w:rsidR="00CF360C" w:rsidRPr="00CF360C">
        <w:rPr>
          <w:rFonts w:cs="Arial"/>
          <w:color w:val="000000" w:themeColor="text1"/>
          <w:szCs w:val="24"/>
        </w:rPr>
        <w:t>Pemasaran Kerelasian</w:t>
      </w:r>
      <w:r w:rsidR="000B16FC" w:rsidRPr="00CF360C">
        <w:rPr>
          <w:rFonts w:cs="Arial"/>
          <w:szCs w:val="24"/>
        </w:rPr>
        <w:t xml:space="preserve"> (X</w:t>
      </w:r>
      <w:r w:rsidR="000B16FC" w:rsidRPr="00CF360C">
        <w:rPr>
          <w:rFonts w:cs="Arial"/>
          <w:szCs w:val="24"/>
          <w:vertAlign w:val="subscript"/>
        </w:rPr>
        <w:t>3</w:t>
      </w:r>
      <w:r w:rsidR="00450EB6" w:rsidRPr="00CF360C">
        <w:rPr>
          <w:rFonts w:cs="Arial"/>
          <w:szCs w:val="24"/>
        </w:rPr>
        <w:t xml:space="preserve">) terhadap </w:t>
      </w:r>
      <w:r w:rsidR="00CF360C" w:rsidRPr="00CF360C">
        <w:rPr>
          <w:rFonts w:cs="Arial"/>
          <w:color w:val="000000" w:themeColor="text1"/>
          <w:szCs w:val="24"/>
        </w:rPr>
        <w:t>Nilai Pelanggan</w:t>
      </w:r>
      <w:r w:rsidR="00CF360C" w:rsidRPr="00CF360C">
        <w:rPr>
          <w:rFonts w:cs="Arial"/>
          <w:szCs w:val="24"/>
        </w:rPr>
        <w:t xml:space="preserve"> </w:t>
      </w:r>
      <w:r w:rsidR="000B16FC" w:rsidRPr="00CF360C">
        <w:rPr>
          <w:rFonts w:cs="Arial"/>
          <w:szCs w:val="24"/>
        </w:rPr>
        <w:t>(Y) secara parsial.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8363"/>
      </w:tblGrid>
      <w:tr w:rsidR="00450EB6" w:rsidRPr="002B3555" w:rsidTr="00981DB1">
        <w:tc>
          <w:tcPr>
            <w:tcW w:w="250" w:type="dxa"/>
          </w:tcPr>
          <w:p w:rsidR="00C8738F" w:rsidRPr="002B3555" w:rsidRDefault="00C8738F" w:rsidP="00C44654">
            <w:pPr>
              <w:spacing w:before="0" w:after="0" w:line="360" w:lineRule="auto"/>
              <w:jc w:val="both"/>
              <w:rPr>
                <w:rFonts w:cs="Arial"/>
                <w:szCs w:val="24"/>
              </w:rPr>
            </w:pPr>
          </w:p>
        </w:tc>
        <w:tc>
          <w:tcPr>
            <w:tcW w:w="8363" w:type="dxa"/>
          </w:tcPr>
          <w:p w:rsidR="00450EB6" w:rsidRPr="002B3555" w:rsidRDefault="00450EB6" w:rsidP="00C44654">
            <w:pPr>
              <w:pStyle w:val="Heading2"/>
              <w:spacing w:line="360" w:lineRule="auto"/>
              <w:outlineLvl w:val="1"/>
            </w:pPr>
            <w:bookmarkStart w:id="149" w:name="_Toc2401496"/>
            <w:bookmarkStart w:id="150" w:name="_Toc2402900"/>
            <w:r w:rsidRPr="002B3555">
              <w:t xml:space="preserve">Pengaruh </w:t>
            </w:r>
            <w:r w:rsidR="00CF360C" w:rsidRPr="002B3555">
              <w:t xml:space="preserve">Kinerja Promosi </w:t>
            </w:r>
            <w:r w:rsidRPr="002B3555">
              <w:t>(X</w:t>
            </w:r>
            <w:r w:rsidRPr="002B3555">
              <w:rPr>
                <w:vertAlign w:val="subscript"/>
              </w:rPr>
              <w:t>1</w:t>
            </w:r>
            <w:r w:rsidRPr="002B3555">
              <w:t xml:space="preserve">), </w:t>
            </w:r>
            <w:r w:rsidR="00CF360C" w:rsidRPr="002B3555">
              <w:t>Kinerja Pelayanan</w:t>
            </w:r>
            <w:r w:rsidRPr="002B3555">
              <w:t xml:space="preserve"> (X</w:t>
            </w:r>
            <w:r w:rsidRPr="002B3555">
              <w:rPr>
                <w:vertAlign w:val="subscript"/>
              </w:rPr>
              <w:t>2</w:t>
            </w:r>
            <w:r w:rsidRPr="002B3555">
              <w:t xml:space="preserve">), </w:t>
            </w:r>
            <w:r w:rsidR="00CF360C" w:rsidRPr="002B3555">
              <w:t>Pemasaran Kerelasian</w:t>
            </w:r>
            <w:r w:rsidRPr="002B3555">
              <w:t xml:space="preserve"> (X</w:t>
            </w:r>
            <w:r w:rsidRPr="002B3555">
              <w:rPr>
                <w:vertAlign w:val="subscript"/>
              </w:rPr>
              <w:t>3</w:t>
            </w:r>
            <w:r w:rsidRPr="002B3555">
              <w:t xml:space="preserve"> ) Terhadap </w:t>
            </w:r>
            <w:r w:rsidR="00CF360C" w:rsidRPr="002B3555">
              <w:t>Nilai Pelanggan</w:t>
            </w:r>
            <w:bookmarkEnd w:id="149"/>
            <w:bookmarkEnd w:id="150"/>
          </w:p>
        </w:tc>
      </w:tr>
    </w:tbl>
    <w:p w:rsidR="000B16FC" w:rsidRPr="002B3555" w:rsidRDefault="00450EB6" w:rsidP="00C44654">
      <w:pPr>
        <w:tabs>
          <w:tab w:val="left" w:pos="426"/>
        </w:tabs>
        <w:spacing w:line="360" w:lineRule="auto"/>
        <w:jc w:val="both"/>
        <w:rPr>
          <w:rFonts w:cs="Arial"/>
          <w:szCs w:val="24"/>
        </w:rPr>
      </w:pPr>
      <w:r w:rsidRPr="002B3555">
        <w:rPr>
          <w:rFonts w:cs="Arial"/>
          <w:szCs w:val="24"/>
        </w:rPr>
        <w:tab/>
        <w:t xml:space="preserve">Pengaruh </w:t>
      </w:r>
      <w:r w:rsidR="00CF360C" w:rsidRPr="002B3555">
        <w:rPr>
          <w:rFonts w:cs="Arial"/>
          <w:color w:val="000000" w:themeColor="text1"/>
          <w:szCs w:val="24"/>
          <w:lang w:val="id-ID"/>
        </w:rPr>
        <w:t>K</w:t>
      </w:r>
      <w:r w:rsidR="00CF360C" w:rsidRPr="002B3555">
        <w:rPr>
          <w:rFonts w:cs="Arial"/>
          <w:color w:val="000000" w:themeColor="text1"/>
          <w:szCs w:val="24"/>
        </w:rPr>
        <w:t>inerja Promosi</w:t>
      </w:r>
      <w:r w:rsidR="00CF360C" w:rsidRPr="002B3555">
        <w:rPr>
          <w:rFonts w:cs="Arial"/>
          <w:color w:val="000000" w:themeColor="text1"/>
          <w:szCs w:val="24"/>
          <w:lang w:val="id-ID"/>
        </w:rPr>
        <w:t xml:space="preserve"> </w:t>
      </w:r>
      <w:r w:rsidR="000B16FC" w:rsidRPr="002B3555">
        <w:rPr>
          <w:rFonts w:cs="Arial"/>
          <w:szCs w:val="24"/>
        </w:rPr>
        <w:t>(X</w:t>
      </w:r>
      <w:r w:rsidR="000B16FC" w:rsidRPr="002B3555">
        <w:rPr>
          <w:rFonts w:cs="Arial"/>
          <w:szCs w:val="24"/>
          <w:vertAlign w:val="subscript"/>
        </w:rPr>
        <w:t>1</w:t>
      </w:r>
      <w:r w:rsidRPr="002B3555">
        <w:rPr>
          <w:rFonts w:cs="Arial"/>
          <w:szCs w:val="24"/>
        </w:rPr>
        <w:t xml:space="preserve">), </w:t>
      </w:r>
      <w:r w:rsidR="00CF360C" w:rsidRPr="002B3555">
        <w:rPr>
          <w:rFonts w:cs="Arial"/>
          <w:color w:val="000000" w:themeColor="text1"/>
          <w:szCs w:val="24"/>
          <w:lang w:val="id-ID"/>
        </w:rPr>
        <w:t>K</w:t>
      </w:r>
      <w:r w:rsidR="00CF360C" w:rsidRPr="002B3555">
        <w:rPr>
          <w:rFonts w:cs="Arial"/>
          <w:color w:val="000000" w:themeColor="text1"/>
          <w:szCs w:val="24"/>
        </w:rPr>
        <w:t>inerja Pelayanan</w:t>
      </w:r>
      <w:r w:rsidR="000B16FC" w:rsidRPr="002B3555">
        <w:rPr>
          <w:rFonts w:cs="Arial"/>
          <w:szCs w:val="24"/>
        </w:rPr>
        <w:t xml:space="preserve"> (X</w:t>
      </w:r>
      <w:r w:rsidR="000B16FC" w:rsidRPr="002B3555">
        <w:rPr>
          <w:rFonts w:cs="Arial"/>
          <w:szCs w:val="24"/>
          <w:vertAlign w:val="subscript"/>
        </w:rPr>
        <w:t>2</w:t>
      </w:r>
      <w:r w:rsidR="00C8738F" w:rsidRPr="002B3555">
        <w:rPr>
          <w:rFonts w:cs="Arial"/>
          <w:szCs w:val="24"/>
        </w:rPr>
        <w:t xml:space="preserve">), </w:t>
      </w:r>
      <w:r w:rsidR="000B16FC" w:rsidRPr="002B3555">
        <w:rPr>
          <w:rFonts w:cs="Arial"/>
          <w:szCs w:val="24"/>
        </w:rPr>
        <w:t xml:space="preserve"> </w:t>
      </w:r>
      <w:r w:rsidR="00CF360C" w:rsidRPr="002B3555">
        <w:rPr>
          <w:rFonts w:cs="Arial"/>
          <w:color w:val="000000" w:themeColor="text1"/>
          <w:szCs w:val="24"/>
        </w:rPr>
        <w:t>Pemasaran Kerelasian</w:t>
      </w:r>
      <w:r w:rsidR="00CF360C" w:rsidRPr="002B3555">
        <w:rPr>
          <w:rFonts w:cs="Arial"/>
          <w:szCs w:val="24"/>
        </w:rPr>
        <w:t xml:space="preserve"> </w:t>
      </w:r>
      <w:r w:rsidR="000B16FC" w:rsidRPr="002B3555">
        <w:rPr>
          <w:rFonts w:cs="Arial"/>
          <w:szCs w:val="24"/>
        </w:rPr>
        <w:t>(X</w:t>
      </w:r>
      <w:r w:rsidR="000B16FC" w:rsidRPr="002B3555">
        <w:rPr>
          <w:rFonts w:cs="Arial"/>
          <w:szCs w:val="24"/>
          <w:vertAlign w:val="subscript"/>
        </w:rPr>
        <w:t>3</w:t>
      </w:r>
      <w:r w:rsidRPr="002B3555">
        <w:rPr>
          <w:rFonts w:cs="Arial"/>
          <w:szCs w:val="24"/>
        </w:rPr>
        <w:t xml:space="preserve">) terhadap </w:t>
      </w:r>
      <w:r w:rsidR="00CF360C" w:rsidRPr="002B3555">
        <w:rPr>
          <w:rFonts w:cs="Arial"/>
          <w:color w:val="000000" w:themeColor="text1"/>
          <w:szCs w:val="24"/>
        </w:rPr>
        <w:t>Nilai Pelanggan</w:t>
      </w:r>
      <w:r w:rsidR="00CF360C" w:rsidRPr="002B3555">
        <w:rPr>
          <w:rFonts w:cs="Arial"/>
          <w:szCs w:val="24"/>
        </w:rPr>
        <w:t xml:space="preserve"> </w:t>
      </w:r>
      <w:r w:rsidR="000B16FC" w:rsidRPr="002B3555">
        <w:rPr>
          <w:rFonts w:cs="Arial"/>
          <w:szCs w:val="24"/>
        </w:rPr>
        <w:t>(Y) secara simultan</w:t>
      </w:r>
      <w:r w:rsidRPr="002B3555">
        <w:rPr>
          <w:rFonts w:cs="Arial"/>
          <w:szCs w:val="24"/>
          <w:lang w:val="id-ID"/>
        </w:rPr>
        <w:t xml:space="preserve"> rumusan </w:t>
      </w:r>
      <w:r w:rsidRPr="002B3555">
        <w:rPr>
          <w:rFonts w:cs="Arial"/>
          <w:szCs w:val="24"/>
        </w:rPr>
        <w:t xml:space="preserve"> </w:t>
      </w:r>
      <w:r w:rsidR="000B16FC" w:rsidRPr="002B3555">
        <w:rPr>
          <w:rFonts w:cs="Arial"/>
          <w:szCs w:val="24"/>
        </w:rPr>
        <w:t>hipotesis</w:t>
      </w:r>
      <w:r w:rsidRPr="002B3555">
        <w:rPr>
          <w:rFonts w:cs="Arial"/>
          <w:szCs w:val="24"/>
          <w:lang w:val="id-ID"/>
        </w:rPr>
        <w:t>nya</w:t>
      </w:r>
      <w:r w:rsidR="000B16FC" w:rsidRPr="002B3555">
        <w:rPr>
          <w:rFonts w:cs="Arial"/>
          <w:szCs w:val="24"/>
        </w:rPr>
        <w:t xml:space="preserve"> sebagai berikut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2552"/>
        <w:gridCol w:w="4819"/>
      </w:tblGrid>
      <w:tr w:rsidR="00C45A80" w:rsidRPr="002B3555" w:rsidTr="00C45A80">
        <w:tc>
          <w:tcPr>
            <w:tcW w:w="675" w:type="dxa"/>
          </w:tcPr>
          <w:p w:rsidR="00C45A80" w:rsidRPr="002B3555" w:rsidRDefault="00C45A80" w:rsidP="00681E55">
            <w:pPr>
              <w:jc w:val="both"/>
              <w:rPr>
                <w:rFonts w:cs="Arial"/>
                <w:szCs w:val="24"/>
              </w:rPr>
            </w:pPr>
            <w:r w:rsidRPr="002B3555">
              <w:rPr>
                <w:rFonts w:cs="Arial"/>
                <w:szCs w:val="24"/>
              </w:rPr>
              <w:t>Ho :</w:t>
            </w:r>
          </w:p>
        </w:tc>
        <w:tc>
          <w:tcPr>
            <w:tcW w:w="2552" w:type="dxa"/>
          </w:tcPr>
          <w:p w:rsidR="00C45A80" w:rsidRPr="002B3555" w:rsidRDefault="00C45A80" w:rsidP="00681E55">
            <w:pPr>
              <w:jc w:val="both"/>
              <w:rPr>
                <w:rFonts w:cs="Arial"/>
                <w:szCs w:val="24"/>
              </w:rPr>
            </w:pPr>
            <w:r w:rsidRPr="002B3555">
              <w:rPr>
                <w:rFonts w:cs="Arial"/>
                <w:szCs w:val="24"/>
              </w:rPr>
              <w:t>ρyx</w:t>
            </w:r>
            <w:r w:rsidRPr="002B3555">
              <w:rPr>
                <w:rFonts w:cs="Arial"/>
                <w:szCs w:val="24"/>
                <w:vertAlign w:val="subscript"/>
              </w:rPr>
              <w:t>1</w:t>
            </w:r>
            <w:r w:rsidRPr="002B3555">
              <w:rPr>
                <w:rFonts w:cs="Arial"/>
                <w:szCs w:val="24"/>
              </w:rPr>
              <w:t>= ρyx</w:t>
            </w:r>
            <w:r w:rsidRPr="002B3555">
              <w:rPr>
                <w:rFonts w:cs="Arial"/>
                <w:szCs w:val="24"/>
                <w:vertAlign w:val="subscript"/>
              </w:rPr>
              <w:t>2</w:t>
            </w:r>
            <w:r w:rsidRPr="002B3555">
              <w:rPr>
                <w:rFonts w:cs="Arial"/>
                <w:szCs w:val="24"/>
              </w:rPr>
              <w:t>= ρyx</w:t>
            </w:r>
            <w:r w:rsidRPr="002B3555">
              <w:rPr>
                <w:rFonts w:cs="Arial"/>
                <w:szCs w:val="24"/>
                <w:vertAlign w:val="subscript"/>
              </w:rPr>
              <w:t>3</w:t>
            </w:r>
            <w:r w:rsidRPr="002B3555">
              <w:rPr>
                <w:rFonts w:cs="Arial"/>
                <w:szCs w:val="24"/>
              </w:rPr>
              <w:t>= 0</w:t>
            </w:r>
          </w:p>
        </w:tc>
        <w:tc>
          <w:tcPr>
            <w:tcW w:w="4819" w:type="dxa"/>
          </w:tcPr>
          <w:p w:rsidR="00C45A80" w:rsidRPr="002B3555" w:rsidRDefault="00450EB6" w:rsidP="00681E55">
            <w:pPr>
              <w:jc w:val="both"/>
              <w:rPr>
                <w:rFonts w:cs="Arial"/>
                <w:szCs w:val="24"/>
                <w:lang w:val="id-ID"/>
              </w:rPr>
            </w:pPr>
            <w:r w:rsidRPr="002B3555">
              <w:rPr>
                <w:rFonts w:cs="Arial"/>
                <w:szCs w:val="24"/>
              </w:rPr>
              <w:t xml:space="preserve">Tidak terdapat pengaruh </w:t>
            </w:r>
            <w:r w:rsidR="00C45A80" w:rsidRPr="002B3555">
              <w:rPr>
                <w:rFonts w:cs="Arial"/>
                <w:szCs w:val="24"/>
              </w:rPr>
              <w:t xml:space="preserve"> </w:t>
            </w:r>
            <w:r w:rsidR="00CF360C" w:rsidRPr="002B3555">
              <w:rPr>
                <w:rFonts w:cs="Arial"/>
                <w:color w:val="000000" w:themeColor="text1"/>
                <w:szCs w:val="24"/>
                <w:lang w:val="id-ID"/>
              </w:rPr>
              <w:t>K</w:t>
            </w:r>
            <w:r w:rsidR="00CF360C" w:rsidRPr="002B3555">
              <w:rPr>
                <w:rFonts w:cs="Arial"/>
                <w:color w:val="000000" w:themeColor="text1"/>
                <w:szCs w:val="24"/>
              </w:rPr>
              <w:t>inerja Promosi</w:t>
            </w:r>
            <w:r w:rsidR="00CF360C" w:rsidRPr="002B3555">
              <w:rPr>
                <w:rFonts w:cs="Arial"/>
                <w:color w:val="000000" w:themeColor="text1"/>
                <w:szCs w:val="24"/>
                <w:lang w:val="id-ID"/>
              </w:rPr>
              <w:t xml:space="preserve"> </w:t>
            </w:r>
            <w:r w:rsidR="005F021B" w:rsidRPr="002B3555">
              <w:rPr>
                <w:rFonts w:cs="Arial"/>
                <w:szCs w:val="24"/>
                <w:lang w:val="id-ID"/>
              </w:rPr>
              <w:t>(X</w:t>
            </w:r>
            <w:r w:rsidR="005F021B" w:rsidRPr="002B3555">
              <w:rPr>
                <w:rFonts w:cs="Arial"/>
                <w:szCs w:val="24"/>
                <w:vertAlign w:val="subscript"/>
                <w:lang w:val="id-ID"/>
              </w:rPr>
              <w:t>1</w:t>
            </w:r>
            <w:r w:rsidR="005F021B" w:rsidRPr="002B3555">
              <w:rPr>
                <w:rFonts w:cs="Arial"/>
                <w:szCs w:val="24"/>
                <w:lang w:val="id-ID"/>
              </w:rPr>
              <w:t>)</w:t>
            </w:r>
            <w:r w:rsidRPr="002B3555">
              <w:rPr>
                <w:rFonts w:cs="Arial"/>
                <w:szCs w:val="24"/>
              </w:rPr>
              <w:t xml:space="preserve">, </w:t>
            </w:r>
            <w:r w:rsidR="00CF360C" w:rsidRPr="002B3555">
              <w:rPr>
                <w:rFonts w:cs="Arial"/>
                <w:color w:val="000000" w:themeColor="text1"/>
                <w:szCs w:val="24"/>
                <w:lang w:val="id-ID"/>
              </w:rPr>
              <w:t>K</w:t>
            </w:r>
            <w:r w:rsidR="00CF360C" w:rsidRPr="002B3555">
              <w:rPr>
                <w:rFonts w:cs="Arial"/>
                <w:color w:val="000000" w:themeColor="text1"/>
                <w:szCs w:val="24"/>
              </w:rPr>
              <w:t>inerja Pelayanan</w:t>
            </w:r>
            <w:r w:rsidR="005F021B" w:rsidRPr="002B3555">
              <w:rPr>
                <w:rFonts w:cs="Arial"/>
                <w:szCs w:val="24"/>
                <w:lang w:val="id-ID"/>
              </w:rPr>
              <w:t xml:space="preserve"> (X</w:t>
            </w:r>
            <w:r w:rsidR="005F021B" w:rsidRPr="002B3555">
              <w:rPr>
                <w:rFonts w:cs="Arial"/>
                <w:szCs w:val="24"/>
                <w:vertAlign w:val="subscript"/>
                <w:lang w:val="id-ID"/>
              </w:rPr>
              <w:t>2</w:t>
            </w:r>
            <w:r w:rsidR="005F021B" w:rsidRPr="002B3555">
              <w:rPr>
                <w:rFonts w:cs="Arial"/>
                <w:szCs w:val="24"/>
                <w:lang w:val="id-ID"/>
              </w:rPr>
              <w:t>)</w:t>
            </w:r>
            <w:r w:rsidRPr="002B3555">
              <w:rPr>
                <w:rFonts w:cs="Arial"/>
                <w:szCs w:val="24"/>
              </w:rPr>
              <w:t xml:space="preserve">, </w:t>
            </w:r>
            <w:r w:rsidR="00C8738F" w:rsidRPr="002B3555">
              <w:rPr>
                <w:rFonts w:cs="Arial"/>
                <w:szCs w:val="24"/>
              </w:rPr>
              <w:t xml:space="preserve"> </w:t>
            </w:r>
            <w:r w:rsidR="00CF360C" w:rsidRPr="002B3555">
              <w:rPr>
                <w:rFonts w:cs="Arial"/>
                <w:color w:val="000000" w:themeColor="text1"/>
                <w:szCs w:val="24"/>
              </w:rPr>
              <w:t>Pemasaran Kerelasian</w:t>
            </w:r>
            <w:r w:rsidR="005F021B" w:rsidRPr="002B3555">
              <w:rPr>
                <w:rFonts w:cs="Arial"/>
                <w:szCs w:val="24"/>
                <w:lang w:val="id-ID"/>
              </w:rPr>
              <w:t xml:space="preserve"> (X</w:t>
            </w:r>
            <w:r w:rsidR="005F021B" w:rsidRPr="002B3555">
              <w:rPr>
                <w:rFonts w:cs="Arial"/>
                <w:szCs w:val="24"/>
                <w:vertAlign w:val="subscript"/>
                <w:lang w:val="id-ID"/>
              </w:rPr>
              <w:t>3</w:t>
            </w:r>
            <w:r w:rsidR="005F021B" w:rsidRPr="002B3555">
              <w:rPr>
                <w:rFonts w:cs="Arial"/>
                <w:szCs w:val="24"/>
                <w:lang w:val="id-ID"/>
              </w:rPr>
              <w:t>)</w:t>
            </w:r>
            <w:r w:rsidR="001B736C" w:rsidRPr="002B3555">
              <w:rPr>
                <w:rFonts w:cs="Arial"/>
                <w:szCs w:val="24"/>
              </w:rPr>
              <w:t xml:space="preserve"> terhadap </w:t>
            </w:r>
            <w:r w:rsidR="00C8738F" w:rsidRPr="002B3555">
              <w:rPr>
                <w:rFonts w:cs="Arial"/>
                <w:szCs w:val="24"/>
              </w:rPr>
              <w:t xml:space="preserve"> </w:t>
            </w:r>
            <w:r w:rsidR="00CF360C" w:rsidRPr="002B3555">
              <w:rPr>
                <w:rFonts w:cs="Arial"/>
                <w:color w:val="000000" w:themeColor="text1"/>
                <w:szCs w:val="24"/>
              </w:rPr>
              <w:t>Nilai Pelanggan</w:t>
            </w:r>
            <w:r w:rsidR="00CF360C" w:rsidRPr="002B3555">
              <w:rPr>
                <w:rFonts w:cs="Arial"/>
                <w:szCs w:val="24"/>
                <w:lang w:val="id-ID"/>
              </w:rPr>
              <w:t xml:space="preserve"> </w:t>
            </w:r>
            <w:r w:rsidR="005F021B" w:rsidRPr="002B3555">
              <w:rPr>
                <w:rFonts w:cs="Arial"/>
                <w:szCs w:val="24"/>
                <w:lang w:val="id-ID"/>
              </w:rPr>
              <w:t>(Y)</w:t>
            </w:r>
          </w:p>
        </w:tc>
      </w:tr>
      <w:tr w:rsidR="00C45A80" w:rsidRPr="002B3555" w:rsidTr="00C45A80">
        <w:tc>
          <w:tcPr>
            <w:tcW w:w="675" w:type="dxa"/>
          </w:tcPr>
          <w:p w:rsidR="00C45A80" w:rsidRPr="002B3555" w:rsidRDefault="00C45A80" w:rsidP="00681E55">
            <w:pPr>
              <w:jc w:val="both"/>
              <w:rPr>
                <w:rFonts w:cs="Arial"/>
                <w:szCs w:val="24"/>
              </w:rPr>
            </w:pPr>
            <w:r w:rsidRPr="002B3555">
              <w:rPr>
                <w:rFonts w:cs="Arial"/>
                <w:szCs w:val="24"/>
              </w:rPr>
              <w:t>Ha :</w:t>
            </w:r>
          </w:p>
        </w:tc>
        <w:tc>
          <w:tcPr>
            <w:tcW w:w="2552" w:type="dxa"/>
          </w:tcPr>
          <w:p w:rsidR="00277DDB" w:rsidRPr="002B3555" w:rsidRDefault="00277DDB" w:rsidP="00681E55">
            <w:pPr>
              <w:jc w:val="both"/>
              <w:rPr>
                <w:rFonts w:cs="Arial"/>
                <w:szCs w:val="24"/>
                <w:vertAlign w:val="subscript"/>
                <w:lang w:val="id-ID"/>
              </w:rPr>
            </w:pPr>
            <w:r w:rsidRPr="002B3555">
              <w:rPr>
                <w:rFonts w:cs="Arial"/>
                <w:szCs w:val="24"/>
                <w:lang w:val="id-ID"/>
              </w:rPr>
              <w:t xml:space="preserve">Paling sedikit ada satu </w:t>
            </w:r>
            <w:r w:rsidRPr="002B3555">
              <w:rPr>
                <w:rFonts w:cs="Arial"/>
                <w:szCs w:val="24"/>
              </w:rPr>
              <w:t>ρyx</w:t>
            </w:r>
            <w:r w:rsidRPr="002B3555">
              <w:rPr>
                <w:rFonts w:cs="Arial"/>
                <w:szCs w:val="24"/>
                <w:vertAlign w:val="subscript"/>
              </w:rPr>
              <w:t>i</w:t>
            </w:r>
            <w:r w:rsidRPr="002B3555">
              <w:rPr>
                <w:rFonts w:cs="Arial"/>
                <w:szCs w:val="24"/>
                <w:vertAlign w:val="subscript"/>
                <w:lang w:val="id-ID"/>
              </w:rPr>
              <w:t xml:space="preserve"> </w:t>
            </w:r>
            <w:r w:rsidRPr="002B3555">
              <w:rPr>
                <w:rFonts w:cs="Arial"/>
                <w:szCs w:val="24"/>
                <w:lang w:val="id-ID"/>
              </w:rPr>
              <w:t xml:space="preserve">≠ 0;  dimana i= </w:t>
            </w:r>
            <w:r w:rsidRPr="002B3555">
              <w:rPr>
                <w:rFonts w:cs="Arial"/>
                <w:szCs w:val="24"/>
              </w:rPr>
              <w:t>ρyx</w:t>
            </w:r>
            <w:r w:rsidRPr="002B3555">
              <w:rPr>
                <w:rFonts w:cs="Arial"/>
                <w:szCs w:val="24"/>
                <w:vertAlign w:val="subscript"/>
                <w:lang w:val="id-ID"/>
              </w:rPr>
              <w:t xml:space="preserve">1, </w:t>
            </w:r>
            <w:r w:rsidRPr="002B3555">
              <w:rPr>
                <w:rFonts w:cs="Arial"/>
                <w:szCs w:val="24"/>
              </w:rPr>
              <w:t>ρyx</w:t>
            </w:r>
            <w:r w:rsidRPr="002B3555">
              <w:rPr>
                <w:rFonts w:cs="Arial"/>
                <w:szCs w:val="24"/>
                <w:vertAlign w:val="subscript"/>
                <w:lang w:val="id-ID"/>
              </w:rPr>
              <w:t>2,</w:t>
            </w:r>
            <w:r w:rsidRPr="002B3555">
              <w:rPr>
                <w:rFonts w:cs="Arial"/>
                <w:szCs w:val="24"/>
              </w:rPr>
              <w:t xml:space="preserve"> ρyx</w:t>
            </w:r>
            <w:r w:rsidRPr="002B3555">
              <w:rPr>
                <w:rFonts w:cs="Arial"/>
                <w:szCs w:val="24"/>
                <w:vertAlign w:val="subscript"/>
                <w:lang w:val="id-ID"/>
              </w:rPr>
              <w:t>3</w:t>
            </w:r>
          </w:p>
          <w:p w:rsidR="00277DDB" w:rsidRPr="002B3555" w:rsidRDefault="00277DDB" w:rsidP="00681E55">
            <w:pPr>
              <w:jc w:val="both"/>
              <w:rPr>
                <w:rFonts w:cs="Arial"/>
                <w:szCs w:val="24"/>
              </w:rPr>
            </w:pPr>
          </w:p>
        </w:tc>
        <w:tc>
          <w:tcPr>
            <w:tcW w:w="4819" w:type="dxa"/>
          </w:tcPr>
          <w:p w:rsidR="00C45A80" w:rsidRPr="002B3555" w:rsidRDefault="001B736C" w:rsidP="00681E55">
            <w:pPr>
              <w:jc w:val="both"/>
              <w:rPr>
                <w:rFonts w:cs="Arial"/>
                <w:szCs w:val="24"/>
              </w:rPr>
            </w:pPr>
            <w:r w:rsidRPr="002B3555">
              <w:rPr>
                <w:rFonts w:cs="Arial"/>
                <w:szCs w:val="24"/>
              </w:rPr>
              <w:t xml:space="preserve">Terdapat pengaruh </w:t>
            </w:r>
            <w:r w:rsidR="00CF360C" w:rsidRPr="002B3555">
              <w:rPr>
                <w:rFonts w:cs="Arial"/>
                <w:color w:val="000000" w:themeColor="text1"/>
                <w:szCs w:val="24"/>
                <w:lang w:val="id-ID"/>
              </w:rPr>
              <w:t>K</w:t>
            </w:r>
            <w:r w:rsidR="00CF360C" w:rsidRPr="002B3555">
              <w:rPr>
                <w:rFonts w:cs="Arial"/>
                <w:color w:val="000000" w:themeColor="text1"/>
                <w:szCs w:val="24"/>
              </w:rPr>
              <w:t>inerja Promosi</w:t>
            </w:r>
            <w:r w:rsidR="00C8738F" w:rsidRPr="002B3555">
              <w:rPr>
                <w:rFonts w:cs="Arial"/>
                <w:szCs w:val="24"/>
              </w:rPr>
              <w:t xml:space="preserve"> </w:t>
            </w:r>
            <w:r w:rsidR="00CF360C" w:rsidRPr="002B3555">
              <w:rPr>
                <w:rFonts w:cs="Arial"/>
                <w:color w:val="000000" w:themeColor="text1"/>
                <w:szCs w:val="24"/>
                <w:lang w:val="id-ID"/>
              </w:rPr>
              <w:t>K</w:t>
            </w:r>
            <w:r w:rsidR="00CF360C" w:rsidRPr="002B3555">
              <w:rPr>
                <w:rFonts w:cs="Arial"/>
                <w:color w:val="000000" w:themeColor="text1"/>
                <w:szCs w:val="24"/>
              </w:rPr>
              <w:t>inerja Promosi</w:t>
            </w:r>
            <w:r w:rsidR="005F021B" w:rsidRPr="002B3555">
              <w:rPr>
                <w:rFonts w:cs="Arial"/>
                <w:szCs w:val="24"/>
                <w:lang w:val="id-ID"/>
              </w:rPr>
              <w:t xml:space="preserve"> (X</w:t>
            </w:r>
            <w:r w:rsidR="005F021B" w:rsidRPr="002B3555">
              <w:rPr>
                <w:rFonts w:cs="Arial"/>
                <w:szCs w:val="24"/>
                <w:vertAlign w:val="subscript"/>
                <w:lang w:val="id-ID"/>
              </w:rPr>
              <w:t>1</w:t>
            </w:r>
            <w:r w:rsidR="005F021B" w:rsidRPr="002B3555">
              <w:rPr>
                <w:rFonts w:cs="Arial"/>
                <w:szCs w:val="24"/>
                <w:lang w:val="id-ID"/>
              </w:rPr>
              <w:t>)</w:t>
            </w:r>
            <w:r w:rsidRPr="002B3555">
              <w:rPr>
                <w:rFonts w:cs="Arial"/>
                <w:szCs w:val="24"/>
              </w:rPr>
              <w:t xml:space="preserve">, </w:t>
            </w:r>
            <w:r w:rsidR="00D81AF0" w:rsidRPr="002B3555">
              <w:rPr>
                <w:rFonts w:cs="Arial"/>
                <w:color w:val="000000" w:themeColor="text1"/>
                <w:szCs w:val="24"/>
                <w:lang w:val="id-ID"/>
              </w:rPr>
              <w:t>K</w:t>
            </w:r>
            <w:r w:rsidR="00D81AF0" w:rsidRPr="002B3555">
              <w:rPr>
                <w:rFonts w:cs="Arial"/>
                <w:color w:val="000000" w:themeColor="text1"/>
                <w:szCs w:val="24"/>
              </w:rPr>
              <w:t>inerja Pelayanan</w:t>
            </w:r>
            <w:r w:rsidR="005F021B" w:rsidRPr="002B3555">
              <w:rPr>
                <w:rFonts w:cs="Arial"/>
                <w:szCs w:val="24"/>
                <w:lang w:val="id-ID"/>
              </w:rPr>
              <w:t xml:space="preserve"> (X</w:t>
            </w:r>
            <w:r w:rsidR="005F021B" w:rsidRPr="002B3555">
              <w:rPr>
                <w:rFonts w:cs="Arial"/>
                <w:szCs w:val="24"/>
                <w:vertAlign w:val="subscript"/>
                <w:lang w:val="id-ID"/>
              </w:rPr>
              <w:t>2</w:t>
            </w:r>
            <w:r w:rsidR="005F021B" w:rsidRPr="002B3555">
              <w:rPr>
                <w:rFonts w:cs="Arial"/>
                <w:szCs w:val="24"/>
                <w:lang w:val="id-ID"/>
              </w:rPr>
              <w:t>)</w:t>
            </w:r>
            <w:r w:rsidRPr="002B3555">
              <w:rPr>
                <w:rFonts w:cs="Arial"/>
                <w:szCs w:val="24"/>
              </w:rPr>
              <w:t xml:space="preserve">, </w:t>
            </w:r>
            <w:r w:rsidR="00D81AF0" w:rsidRPr="002B3555">
              <w:rPr>
                <w:rFonts w:cs="Arial"/>
                <w:color w:val="000000" w:themeColor="text1"/>
                <w:szCs w:val="24"/>
              </w:rPr>
              <w:t>Pemasaran Kerelasian</w:t>
            </w:r>
            <w:r w:rsidR="005F021B" w:rsidRPr="002B3555">
              <w:rPr>
                <w:rFonts w:cs="Arial"/>
                <w:szCs w:val="24"/>
                <w:lang w:val="id-ID"/>
              </w:rPr>
              <w:t xml:space="preserve"> (X</w:t>
            </w:r>
            <w:r w:rsidR="005F021B" w:rsidRPr="002B3555">
              <w:rPr>
                <w:rFonts w:cs="Arial"/>
                <w:szCs w:val="24"/>
                <w:vertAlign w:val="subscript"/>
                <w:lang w:val="id-ID"/>
              </w:rPr>
              <w:t>3</w:t>
            </w:r>
            <w:r w:rsidR="005F021B" w:rsidRPr="002B3555">
              <w:rPr>
                <w:rFonts w:cs="Arial"/>
                <w:szCs w:val="24"/>
                <w:lang w:val="id-ID"/>
              </w:rPr>
              <w:t>)</w:t>
            </w:r>
            <w:r w:rsidR="00C8738F" w:rsidRPr="002B3555">
              <w:rPr>
                <w:rFonts w:cs="Arial"/>
                <w:szCs w:val="24"/>
              </w:rPr>
              <w:t xml:space="preserve">  terhadap </w:t>
            </w:r>
            <w:r w:rsidR="00D81AF0" w:rsidRPr="002B3555">
              <w:rPr>
                <w:rFonts w:cs="Arial"/>
                <w:color w:val="000000" w:themeColor="text1"/>
                <w:szCs w:val="24"/>
              </w:rPr>
              <w:t>Nilai Pelanggan</w:t>
            </w:r>
            <w:r w:rsidR="00D81AF0" w:rsidRPr="002B3555">
              <w:rPr>
                <w:rFonts w:cs="Arial"/>
                <w:szCs w:val="24"/>
              </w:rPr>
              <w:t xml:space="preserve"> </w:t>
            </w:r>
            <w:r w:rsidR="00C45A80" w:rsidRPr="002B3555">
              <w:rPr>
                <w:rFonts w:cs="Arial"/>
                <w:szCs w:val="24"/>
              </w:rPr>
              <w:t>(Y)</w:t>
            </w:r>
          </w:p>
        </w:tc>
      </w:tr>
    </w:tbl>
    <w:p w:rsidR="001B736C" w:rsidRPr="00981DB1" w:rsidRDefault="001B736C" w:rsidP="00C44654">
      <w:pPr>
        <w:spacing w:line="360" w:lineRule="auto"/>
        <w:jc w:val="both"/>
        <w:rPr>
          <w:rFonts w:cs="Arial"/>
          <w:b/>
          <w:szCs w:val="24"/>
          <w:lang w:val="id-ID"/>
        </w:rPr>
      </w:pPr>
      <w:proofErr w:type="gramStart"/>
      <w:r w:rsidRPr="00981DB1">
        <w:rPr>
          <w:rFonts w:cs="Arial"/>
          <w:b/>
          <w:szCs w:val="24"/>
        </w:rPr>
        <w:lastRenderedPageBreak/>
        <w:t>Pengujiannya menggunakan uji F untuk kemudian</w:t>
      </w:r>
      <w:r w:rsidR="00C45A80" w:rsidRPr="00981DB1">
        <w:rPr>
          <w:rFonts w:cs="Arial"/>
          <w:b/>
          <w:szCs w:val="24"/>
        </w:rPr>
        <w:t xml:space="preserve"> dibandingkan </w:t>
      </w:r>
      <w:r w:rsidRPr="00981DB1">
        <w:rPr>
          <w:rFonts w:cs="Arial"/>
          <w:b/>
          <w:szCs w:val="24"/>
          <w:lang w:val="id-ID"/>
        </w:rPr>
        <w:t xml:space="preserve">dengan </w:t>
      </w:r>
      <w:r w:rsidR="000638FC" w:rsidRPr="00981DB1">
        <w:rPr>
          <w:rFonts w:cs="Arial"/>
          <w:b/>
          <w:szCs w:val="24"/>
        </w:rPr>
        <w:t>nilai F tabel</w:t>
      </w:r>
      <w:r w:rsidRPr="00981DB1">
        <w:rPr>
          <w:rFonts w:cs="Arial"/>
          <w:b/>
          <w:szCs w:val="24"/>
          <w:lang w:val="id-ID"/>
        </w:rPr>
        <w:t>, Jika F hitung &gt; F tabel artinya bahwa Ho ditolak dan Ha diterima.</w:t>
      </w:r>
      <w:proofErr w:type="gramEnd"/>
    </w:p>
    <w:p w:rsidR="001B736C" w:rsidRPr="009B727C" w:rsidRDefault="00C5271F" w:rsidP="00C44654">
      <w:pPr>
        <w:spacing w:line="360" w:lineRule="auto"/>
        <w:ind w:firstLine="426"/>
        <w:jc w:val="both"/>
        <w:rPr>
          <w:rFonts w:cs="Arial"/>
          <w:szCs w:val="24"/>
          <w:lang w:val="id-ID"/>
        </w:rPr>
      </w:pPr>
      <w:proofErr w:type="gramStart"/>
      <w:r w:rsidRPr="009B727C">
        <w:rPr>
          <w:rFonts w:cs="Arial"/>
          <w:szCs w:val="24"/>
        </w:rPr>
        <w:t>Tabel 4.4.</w:t>
      </w:r>
      <w:proofErr w:type="gramEnd"/>
      <w:r w:rsidRPr="009B727C">
        <w:rPr>
          <w:rFonts w:cs="Arial"/>
          <w:szCs w:val="24"/>
        </w:rPr>
        <w:t xml:space="preserve"> </w:t>
      </w:r>
      <w:proofErr w:type="gramStart"/>
      <w:r w:rsidR="001B51F1" w:rsidRPr="009B727C">
        <w:rPr>
          <w:rFonts w:cs="Arial"/>
          <w:szCs w:val="24"/>
        </w:rPr>
        <w:t>kolo</w:t>
      </w:r>
      <w:r w:rsidR="001B736C" w:rsidRPr="009B727C">
        <w:rPr>
          <w:rFonts w:cs="Arial"/>
          <w:szCs w:val="24"/>
        </w:rPr>
        <w:t>m</w:t>
      </w:r>
      <w:proofErr w:type="gramEnd"/>
      <w:r w:rsidR="001B736C" w:rsidRPr="009B727C">
        <w:rPr>
          <w:rFonts w:cs="Arial"/>
          <w:szCs w:val="24"/>
        </w:rPr>
        <w:t xml:space="preserve"> F menjelaskan nilai F hitung sebesar</w:t>
      </w:r>
      <w:r w:rsidR="001B51F1" w:rsidRPr="009B727C">
        <w:rPr>
          <w:rFonts w:cs="Arial"/>
          <w:szCs w:val="24"/>
        </w:rPr>
        <w:t xml:space="preserve"> 104,5</w:t>
      </w:r>
      <w:r w:rsidR="001B736C" w:rsidRPr="009B727C">
        <w:rPr>
          <w:rFonts w:cs="Arial"/>
          <w:szCs w:val="24"/>
        </w:rPr>
        <w:t xml:space="preserve">92. Sedangkan </w:t>
      </w:r>
      <w:r w:rsidR="001B736C" w:rsidRPr="009B727C">
        <w:rPr>
          <w:rFonts w:cs="Arial"/>
          <w:szCs w:val="24"/>
          <w:lang w:val="id-ID"/>
        </w:rPr>
        <w:t>n</w:t>
      </w:r>
      <w:r w:rsidR="001B51F1" w:rsidRPr="009B727C">
        <w:rPr>
          <w:rFonts w:cs="Arial"/>
          <w:szCs w:val="24"/>
        </w:rPr>
        <w:t xml:space="preserve">ilai F </w:t>
      </w:r>
      <w:proofErr w:type="gramStart"/>
      <w:r w:rsidR="001B51F1" w:rsidRPr="009B727C">
        <w:rPr>
          <w:rFonts w:cs="Arial"/>
          <w:szCs w:val="24"/>
        </w:rPr>
        <w:t xml:space="preserve">Tabel </w:t>
      </w:r>
      <w:r w:rsidR="001B736C" w:rsidRPr="009B727C">
        <w:rPr>
          <w:rFonts w:cs="Arial"/>
          <w:szCs w:val="24"/>
          <w:lang w:val="id-ID"/>
        </w:rPr>
        <w:t xml:space="preserve"> sebesar</w:t>
      </w:r>
      <w:proofErr w:type="gramEnd"/>
      <w:r w:rsidR="001B736C" w:rsidRPr="009B727C">
        <w:rPr>
          <w:rFonts w:cs="Arial"/>
          <w:szCs w:val="24"/>
          <w:lang w:val="id-ID"/>
        </w:rPr>
        <w:t xml:space="preserve"> 3,89 (perhitungan dengan menggunakan derajat kepercayaan 95 % ). Sehingga diperoleh F hitung &gt; F Tabel, artinya bahwa Ho ditolak dan Ha diterima </w:t>
      </w:r>
    </w:p>
    <w:p w:rsidR="00C45A80" w:rsidRPr="009B727C" w:rsidRDefault="00C45A80" w:rsidP="000C1C6B">
      <w:pPr>
        <w:pStyle w:val="Caption"/>
        <w:spacing w:line="360" w:lineRule="auto"/>
        <w:rPr>
          <w:rFonts w:cs="Arial"/>
          <w:b w:val="0"/>
          <w:color w:val="000000" w:themeColor="text1"/>
          <w:sz w:val="24"/>
          <w:szCs w:val="24"/>
        </w:rPr>
      </w:pPr>
      <w:bookmarkStart w:id="151" w:name="_Toc530535692"/>
      <w:bookmarkStart w:id="152" w:name="_Toc2403505"/>
      <w:bookmarkStart w:id="153" w:name="_Toc2403830"/>
      <w:proofErr w:type="gramStart"/>
      <w:r w:rsidRPr="009B727C">
        <w:rPr>
          <w:rFonts w:cs="Arial"/>
          <w:b w:val="0"/>
          <w:color w:val="000000" w:themeColor="text1"/>
          <w:sz w:val="24"/>
          <w:szCs w:val="24"/>
        </w:rPr>
        <w:t>Tabel 4.</w:t>
      </w:r>
      <w:proofErr w:type="gramEnd"/>
      <w:r w:rsidRPr="009B727C">
        <w:rPr>
          <w:rFonts w:cs="Arial"/>
          <w:b w:val="0"/>
          <w:color w:val="000000" w:themeColor="text1"/>
          <w:sz w:val="24"/>
          <w:szCs w:val="24"/>
        </w:rPr>
        <w:t xml:space="preserve"> </w:t>
      </w:r>
      <w:r w:rsidR="00C5271F" w:rsidRPr="009B727C">
        <w:rPr>
          <w:rFonts w:cs="Arial"/>
          <w:b w:val="0"/>
          <w:color w:val="000000" w:themeColor="text1"/>
          <w:sz w:val="24"/>
          <w:szCs w:val="24"/>
        </w:rPr>
        <w:fldChar w:fldCharType="begin"/>
      </w:r>
      <w:r w:rsidR="00C5271F" w:rsidRPr="009B727C">
        <w:rPr>
          <w:rFonts w:cs="Arial"/>
          <w:b w:val="0"/>
          <w:color w:val="000000" w:themeColor="text1"/>
          <w:sz w:val="24"/>
          <w:szCs w:val="24"/>
        </w:rPr>
        <w:instrText xml:space="preserve"> SEQ Tabel_4. \* ARABIC </w:instrText>
      </w:r>
      <w:r w:rsidR="00C5271F" w:rsidRPr="009B727C">
        <w:rPr>
          <w:rFonts w:cs="Arial"/>
          <w:b w:val="0"/>
          <w:color w:val="000000" w:themeColor="text1"/>
          <w:sz w:val="24"/>
          <w:szCs w:val="24"/>
        </w:rPr>
        <w:fldChar w:fldCharType="separate"/>
      </w:r>
      <w:r w:rsidR="00C34FBA">
        <w:rPr>
          <w:rFonts w:cs="Arial"/>
          <w:b w:val="0"/>
          <w:noProof/>
          <w:color w:val="000000" w:themeColor="text1"/>
          <w:sz w:val="24"/>
          <w:szCs w:val="24"/>
        </w:rPr>
        <w:t>4</w:t>
      </w:r>
      <w:r w:rsidR="00C5271F" w:rsidRPr="009B727C">
        <w:rPr>
          <w:rFonts w:cs="Arial"/>
          <w:b w:val="0"/>
          <w:color w:val="000000" w:themeColor="text1"/>
          <w:sz w:val="24"/>
          <w:szCs w:val="24"/>
        </w:rPr>
        <w:fldChar w:fldCharType="end"/>
      </w:r>
      <w:r w:rsidRPr="009B727C">
        <w:rPr>
          <w:rFonts w:cs="Arial"/>
          <w:b w:val="0"/>
          <w:color w:val="000000" w:themeColor="text1"/>
          <w:sz w:val="24"/>
          <w:szCs w:val="24"/>
        </w:rPr>
        <w:t>. Nilai F Hitung</w:t>
      </w:r>
      <w:bookmarkEnd w:id="151"/>
      <w:bookmarkEnd w:id="152"/>
      <w:bookmarkEnd w:id="153"/>
    </w:p>
    <w:tbl>
      <w:tblPr>
        <w:tblW w:w="79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4"/>
        <w:gridCol w:w="1469"/>
        <w:gridCol w:w="1025"/>
        <w:gridCol w:w="1408"/>
        <w:gridCol w:w="1025"/>
        <w:gridCol w:w="1025"/>
      </w:tblGrid>
      <w:tr w:rsidR="00EB0AA4" w:rsidRPr="009B727C" w:rsidTr="009C2978">
        <w:trPr>
          <w:cantSplit/>
        </w:trPr>
        <w:tc>
          <w:tcPr>
            <w:tcW w:w="7965" w:type="dxa"/>
            <w:gridSpan w:val="7"/>
            <w:tcBorders>
              <w:top w:val="nil"/>
              <w:left w:val="nil"/>
              <w:bottom w:val="nil"/>
              <w:right w:val="nil"/>
            </w:tcBorders>
            <w:shd w:val="clear" w:color="auto" w:fill="auto"/>
            <w:vAlign w:val="center"/>
          </w:tcPr>
          <w:p w:rsidR="00EB0AA4" w:rsidRPr="009B727C" w:rsidRDefault="00EB0AA4" w:rsidP="00C44654">
            <w:pPr>
              <w:autoSpaceDE w:val="0"/>
              <w:autoSpaceDN w:val="0"/>
              <w:adjustRightInd w:val="0"/>
              <w:spacing w:before="0" w:after="0" w:line="360" w:lineRule="auto"/>
              <w:ind w:left="60" w:right="60"/>
              <w:jc w:val="both"/>
              <w:rPr>
                <w:rFonts w:cs="Arial"/>
                <w:color w:val="010205"/>
                <w:szCs w:val="24"/>
              </w:rPr>
            </w:pPr>
            <w:r w:rsidRPr="009B727C">
              <w:rPr>
                <w:rFonts w:cs="Arial"/>
                <w:bCs/>
                <w:color w:val="010205"/>
                <w:szCs w:val="24"/>
              </w:rPr>
              <w:t>ANOVA</w:t>
            </w:r>
            <w:r w:rsidRPr="009B727C">
              <w:rPr>
                <w:rFonts w:cs="Arial"/>
                <w:bCs/>
                <w:color w:val="010205"/>
                <w:szCs w:val="24"/>
                <w:vertAlign w:val="superscript"/>
              </w:rPr>
              <w:t>a</w:t>
            </w:r>
          </w:p>
        </w:tc>
      </w:tr>
      <w:tr w:rsidR="00EB0AA4" w:rsidRPr="009B727C" w:rsidTr="009C2978">
        <w:trPr>
          <w:cantSplit/>
        </w:trPr>
        <w:tc>
          <w:tcPr>
            <w:tcW w:w="2018" w:type="dxa"/>
            <w:gridSpan w:val="2"/>
            <w:tcBorders>
              <w:top w:val="nil"/>
              <w:left w:val="nil"/>
              <w:bottom w:val="single" w:sz="8" w:space="0" w:color="152935"/>
              <w:right w:val="nil"/>
            </w:tcBorders>
            <w:shd w:val="clear" w:color="auto" w:fill="auto"/>
            <w:vAlign w:val="bottom"/>
          </w:tcPr>
          <w:p w:rsidR="00EB0AA4" w:rsidRPr="009B727C" w:rsidRDefault="00EB0AA4" w:rsidP="00C44654">
            <w:pPr>
              <w:autoSpaceDE w:val="0"/>
              <w:autoSpaceDN w:val="0"/>
              <w:adjustRightInd w:val="0"/>
              <w:spacing w:before="0" w:after="0" w:line="360" w:lineRule="auto"/>
              <w:ind w:left="60" w:right="60"/>
              <w:jc w:val="both"/>
              <w:rPr>
                <w:rFonts w:cs="Arial"/>
                <w:color w:val="264A60"/>
                <w:szCs w:val="24"/>
              </w:rPr>
            </w:pPr>
            <w:r w:rsidRPr="009B727C">
              <w:rPr>
                <w:rFonts w:cs="Arial"/>
                <w:color w:val="264A60"/>
                <w:szCs w:val="24"/>
              </w:rPr>
              <w:t>Model</w:t>
            </w:r>
          </w:p>
        </w:tc>
        <w:tc>
          <w:tcPr>
            <w:tcW w:w="1468" w:type="dxa"/>
            <w:tcBorders>
              <w:top w:val="nil"/>
              <w:left w:val="nil"/>
              <w:bottom w:val="single" w:sz="8" w:space="0" w:color="152935"/>
              <w:right w:val="single" w:sz="8" w:space="0" w:color="E0E0E0"/>
            </w:tcBorders>
            <w:shd w:val="clear" w:color="auto" w:fill="auto"/>
            <w:vAlign w:val="bottom"/>
          </w:tcPr>
          <w:p w:rsidR="00EB0AA4" w:rsidRPr="009B727C" w:rsidRDefault="00EB0AA4" w:rsidP="00C44654">
            <w:pPr>
              <w:autoSpaceDE w:val="0"/>
              <w:autoSpaceDN w:val="0"/>
              <w:adjustRightInd w:val="0"/>
              <w:spacing w:before="0" w:after="0" w:line="360" w:lineRule="auto"/>
              <w:ind w:left="60" w:right="60"/>
              <w:jc w:val="both"/>
              <w:rPr>
                <w:rFonts w:cs="Arial"/>
                <w:color w:val="264A60"/>
                <w:szCs w:val="24"/>
              </w:rPr>
            </w:pPr>
            <w:r w:rsidRPr="009B727C">
              <w:rPr>
                <w:rFonts w:cs="Arial"/>
                <w:color w:val="264A60"/>
                <w:szCs w:val="24"/>
              </w:rPr>
              <w:t>Sum of Squares</w:t>
            </w:r>
          </w:p>
        </w:tc>
        <w:tc>
          <w:tcPr>
            <w:tcW w:w="1024" w:type="dxa"/>
            <w:tcBorders>
              <w:top w:val="nil"/>
              <w:left w:val="single" w:sz="8" w:space="0" w:color="E0E0E0"/>
              <w:bottom w:val="single" w:sz="8" w:space="0" w:color="152935"/>
              <w:right w:val="single" w:sz="8" w:space="0" w:color="E0E0E0"/>
            </w:tcBorders>
            <w:shd w:val="clear" w:color="auto" w:fill="auto"/>
            <w:vAlign w:val="bottom"/>
          </w:tcPr>
          <w:p w:rsidR="00EB0AA4" w:rsidRPr="009B727C" w:rsidRDefault="001051AD" w:rsidP="00C44654">
            <w:pPr>
              <w:autoSpaceDE w:val="0"/>
              <w:autoSpaceDN w:val="0"/>
              <w:adjustRightInd w:val="0"/>
              <w:spacing w:before="0" w:after="0" w:line="360" w:lineRule="auto"/>
              <w:ind w:left="60" w:right="60"/>
              <w:jc w:val="both"/>
              <w:rPr>
                <w:rFonts w:cs="Arial"/>
                <w:color w:val="264A60"/>
                <w:szCs w:val="24"/>
              </w:rPr>
            </w:pPr>
            <w:r w:rsidRPr="009B727C">
              <w:rPr>
                <w:rFonts w:cs="Arial"/>
                <w:color w:val="264A60"/>
                <w:szCs w:val="24"/>
              </w:rPr>
              <w:t>D</w:t>
            </w:r>
            <w:r w:rsidR="00EB0AA4" w:rsidRPr="009B727C">
              <w:rPr>
                <w:rFonts w:cs="Arial"/>
                <w:color w:val="264A60"/>
                <w:szCs w:val="24"/>
              </w:rPr>
              <w:t>f</w:t>
            </w:r>
          </w:p>
        </w:tc>
        <w:tc>
          <w:tcPr>
            <w:tcW w:w="1407" w:type="dxa"/>
            <w:tcBorders>
              <w:top w:val="nil"/>
              <w:left w:val="single" w:sz="8" w:space="0" w:color="E0E0E0"/>
              <w:bottom w:val="single" w:sz="8" w:space="0" w:color="152935"/>
              <w:right w:val="single" w:sz="8" w:space="0" w:color="E0E0E0"/>
            </w:tcBorders>
            <w:shd w:val="clear" w:color="auto" w:fill="auto"/>
            <w:vAlign w:val="bottom"/>
          </w:tcPr>
          <w:p w:rsidR="00EB0AA4" w:rsidRPr="009B727C" w:rsidRDefault="00EB0AA4" w:rsidP="00C44654">
            <w:pPr>
              <w:autoSpaceDE w:val="0"/>
              <w:autoSpaceDN w:val="0"/>
              <w:adjustRightInd w:val="0"/>
              <w:spacing w:before="0" w:after="0" w:line="360" w:lineRule="auto"/>
              <w:ind w:left="60" w:right="60"/>
              <w:jc w:val="both"/>
              <w:rPr>
                <w:rFonts w:cs="Arial"/>
                <w:color w:val="264A60"/>
                <w:szCs w:val="24"/>
              </w:rPr>
            </w:pPr>
            <w:r w:rsidRPr="009B727C">
              <w:rPr>
                <w:rFonts w:cs="Arial"/>
                <w:color w:val="264A60"/>
                <w:szCs w:val="24"/>
              </w:rPr>
              <w:t>Mean Square</w:t>
            </w:r>
          </w:p>
        </w:tc>
        <w:tc>
          <w:tcPr>
            <w:tcW w:w="1024" w:type="dxa"/>
            <w:tcBorders>
              <w:top w:val="nil"/>
              <w:left w:val="single" w:sz="8" w:space="0" w:color="E0E0E0"/>
              <w:bottom w:val="single" w:sz="8" w:space="0" w:color="152935"/>
              <w:right w:val="single" w:sz="8" w:space="0" w:color="E0E0E0"/>
            </w:tcBorders>
            <w:shd w:val="clear" w:color="auto" w:fill="auto"/>
            <w:vAlign w:val="bottom"/>
          </w:tcPr>
          <w:p w:rsidR="00EB0AA4" w:rsidRPr="009B727C" w:rsidRDefault="00EB0AA4" w:rsidP="00C44654">
            <w:pPr>
              <w:autoSpaceDE w:val="0"/>
              <w:autoSpaceDN w:val="0"/>
              <w:adjustRightInd w:val="0"/>
              <w:spacing w:before="0" w:after="0" w:line="360" w:lineRule="auto"/>
              <w:ind w:left="60" w:right="60"/>
              <w:jc w:val="both"/>
              <w:rPr>
                <w:rFonts w:cs="Arial"/>
                <w:color w:val="264A60"/>
                <w:szCs w:val="24"/>
              </w:rPr>
            </w:pPr>
            <w:r w:rsidRPr="009B727C">
              <w:rPr>
                <w:rFonts w:cs="Arial"/>
                <w:color w:val="264A60"/>
                <w:szCs w:val="24"/>
              </w:rPr>
              <w:t>F</w:t>
            </w:r>
          </w:p>
        </w:tc>
        <w:tc>
          <w:tcPr>
            <w:tcW w:w="1024" w:type="dxa"/>
            <w:tcBorders>
              <w:top w:val="nil"/>
              <w:left w:val="single" w:sz="8" w:space="0" w:color="E0E0E0"/>
              <w:bottom w:val="single" w:sz="8" w:space="0" w:color="152935"/>
              <w:right w:val="nil"/>
            </w:tcBorders>
            <w:shd w:val="clear" w:color="auto" w:fill="auto"/>
            <w:vAlign w:val="bottom"/>
          </w:tcPr>
          <w:p w:rsidR="00EB0AA4" w:rsidRPr="009B727C" w:rsidRDefault="00EB0AA4" w:rsidP="00C44654">
            <w:pPr>
              <w:autoSpaceDE w:val="0"/>
              <w:autoSpaceDN w:val="0"/>
              <w:adjustRightInd w:val="0"/>
              <w:spacing w:before="0" w:after="0" w:line="360" w:lineRule="auto"/>
              <w:ind w:left="60" w:right="60"/>
              <w:jc w:val="both"/>
              <w:rPr>
                <w:rFonts w:cs="Arial"/>
                <w:color w:val="264A60"/>
                <w:szCs w:val="24"/>
              </w:rPr>
            </w:pPr>
            <w:r w:rsidRPr="009B727C">
              <w:rPr>
                <w:rFonts w:cs="Arial"/>
                <w:color w:val="264A60"/>
                <w:szCs w:val="24"/>
              </w:rPr>
              <w:t>Sig.</w:t>
            </w:r>
          </w:p>
        </w:tc>
      </w:tr>
      <w:tr w:rsidR="00EB0AA4" w:rsidRPr="009B727C" w:rsidTr="009C2978">
        <w:trPr>
          <w:cantSplit/>
        </w:trPr>
        <w:tc>
          <w:tcPr>
            <w:tcW w:w="734" w:type="dxa"/>
            <w:vMerge w:val="restart"/>
            <w:tcBorders>
              <w:top w:val="single" w:sz="8" w:space="0" w:color="152935"/>
              <w:left w:val="nil"/>
              <w:bottom w:val="single" w:sz="8" w:space="0" w:color="152935"/>
              <w:right w:val="nil"/>
            </w:tcBorders>
            <w:shd w:val="clear" w:color="auto" w:fill="auto"/>
          </w:tcPr>
          <w:p w:rsidR="00EB0AA4" w:rsidRPr="009B727C" w:rsidRDefault="00EB0AA4" w:rsidP="00C44654">
            <w:pPr>
              <w:autoSpaceDE w:val="0"/>
              <w:autoSpaceDN w:val="0"/>
              <w:adjustRightInd w:val="0"/>
              <w:spacing w:before="0" w:after="0" w:line="360" w:lineRule="auto"/>
              <w:ind w:left="60" w:right="60"/>
              <w:jc w:val="both"/>
              <w:rPr>
                <w:rFonts w:cs="Arial"/>
                <w:color w:val="264A60"/>
                <w:szCs w:val="24"/>
              </w:rPr>
            </w:pPr>
            <w:r w:rsidRPr="009B727C">
              <w:rPr>
                <w:rFonts w:cs="Arial"/>
                <w:color w:val="264A60"/>
                <w:szCs w:val="24"/>
              </w:rPr>
              <w:t>1</w:t>
            </w:r>
          </w:p>
        </w:tc>
        <w:tc>
          <w:tcPr>
            <w:tcW w:w="1284" w:type="dxa"/>
            <w:tcBorders>
              <w:top w:val="single" w:sz="8" w:space="0" w:color="152935"/>
              <w:left w:val="nil"/>
              <w:bottom w:val="single" w:sz="8" w:space="0" w:color="AEAEAE"/>
              <w:right w:val="nil"/>
            </w:tcBorders>
            <w:shd w:val="clear" w:color="auto" w:fill="auto"/>
          </w:tcPr>
          <w:p w:rsidR="00EB0AA4" w:rsidRPr="009B727C" w:rsidRDefault="00EB0AA4" w:rsidP="00C44654">
            <w:pPr>
              <w:autoSpaceDE w:val="0"/>
              <w:autoSpaceDN w:val="0"/>
              <w:adjustRightInd w:val="0"/>
              <w:spacing w:before="0" w:after="0" w:line="360" w:lineRule="auto"/>
              <w:ind w:left="60" w:right="60"/>
              <w:jc w:val="both"/>
              <w:rPr>
                <w:rFonts w:cs="Arial"/>
                <w:color w:val="264A60"/>
                <w:szCs w:val="24"/>
              </w:rPr>
            </w:pPr>
            <w:r w:rsidRPr="009B727C">
              <w:rPr>
                <w:rFonts w:cs="Arial"/>
                <w:color w:val="264A60"/>
                <w:szCs w:val="24"/>
              </w:rPr>
              <w:t>Regression</w:t>
            </w:r>
          </w:p>
        </w:tc>
        <w:tc>
          <w:tcPr>
            <w:tcW w:w="1468" w:type="dxa"/>
            <w:tcBorders>
              <w:top w:val="single" w:sz="8" w:space="0" w:color="152935"/>
              <w:left w:val="nil"/>
              <w:bottom w:val="single" w:sz="8" w:space="0" w:color="AEAEAE"/>
              <w:right w:val="single" w:sz="8" w:space="0" w:color="E0E0E0"/>
            </w:tcBorders>
            <w:shd w:val="clear" w:color="auto" w:fill="auto"/>
          </w:tcPr>
          <w:p w:rsidR="00EB0AA4" w:rsidRPr="009B727C" w:rsidRDefault="00EE4EFF" w:rsidP="00C44654">
            <w:pPr>
              <w:autoSpaceDE w:val="0"/>
              <w:autoSpaceDN w:val="0"/>
              <w:adjustRightInd w:val="0"/>
              <w:spacing w:before="0" w:after="0" w:line="360" w:lineRule="auto"/>
              <w:ind w:left="60" w:right="60"/>
              <w:jc w:val="both"/>
              <w:rPr>
                <w:rFonts w:cs="Arial"/>
                <w:color w:val="010205"/>
                <w:szCs w:val="24"/>
              </w:rPr>
            </w:pPr>
            <w:r w:rsidRPr="009B727C">
              <w:rPr>
                <w:rFonts w:cs="Arial"/>
                <w:color w:val="010205"/>
                <w:szCs w:val="24"/>
              </w:rPr>
              <w:t>9993,</w:t>
            </w:r>
            <w:r w:rsidR="00EB0AA4" w:rsidRPr="009B727C">
              <w:rPr>
                <w:rFonts w:cs="Arial"/>
                <w:color w:val="010205"/>
                <w:szCs w:val="24"/>
              </w:rPr>
              <w:t>950</w:t>
            </w:r>
          </w:p>
        </w:tc>
        <w:tc>
          <w:tcPr>
            <w:tcW w:w="1024" w:type="dxa"/>
            <w:tcBorders>
              <w:top w:val="single" w:sz="8" w:space="0" w:color="152935"/>
              <w:left w:val="single" w:sz="8" w:space="0" w:color="E0E0E0"/>
              <w:bottom w:val="single" w:sz="8" w:space="0" w:color="AEAEAE"/>
              <w:right w:val="single" w:sz="8" w:space="0" w:color="E0E0E0"/>
            </w:tcBorders>
            <w:shd w:val="clear" w:color="auto" w:fill="auto"/>
          </w:tcPr>
          <w:p w:rsidR="00EB0AA4" w:rsidRPr="009B727C" w:rsidRDefault="00EB0AA4" w:rsidP="00C44654">
            <w:pPr>
              <w:autoSpaceDE w:val="0"/>
              <w:autoSpaceDN w:val="0"/>
              <w:adjustRightInd w:val="0"/>
              <w:spacing w:before="0" w:after="0" w:line="360" w:lineRule="auto"/>
              <w:ind w:left="60" w:right="60"/>
              <w:jc w:val="both"/>
              <w:rPr>
                <w:rFonts w:cs="Arial"/>
                <w:color w:val="010205"/>
                <w:szCs w:val="24"/>
              </w:rPr>
            </w:pPr>
            <w:r w:rsidRPr="009B727C">
              <w:rPr>
                <w:rFonts w:cs="Arial"/>
                <w:color w:val="010205"/>
                <w:szCs w:val="24"/>
              </w:rPr>
              <w:t>3</w:t>
            </w:r>
          </w:p>
        </w:tc>
        <w:tc>
          <w:tcPr>
            <w:tcW w:w="1407" w:type="dxa"/>
            <w:tcBorders>
              <w:top w:val="single" w:sz="8" w:space="0" w:color="152935"/>
              <w:left w:val="single" w:sz="8" w:space="0" w:color="E0E0E0"/>
              <w:bottom w:val="single" w:sz="8" w:space="0" w:color="AEAEAE"/>
              <w:right w:val="single" w:sz="8" w:space="0" w:color="E0E0E0"/>
            </w:tcBorders>
            <w:shd w:val="clear" w:color="auto" w:fill="auto"/>
          </w:tcPr>
          <w:p w:rsidR="00EB0AA4" w:rsidRPr="009B727C" w:rsidRDefault="00EE4EFF" w:rsidP="00C44654">
            <w:pPr>
              <w:autoSpaceDE w:val="0"/>
              <w:autoSpaceDN w:val="0"/>
              <w:adjustRightInd w:val="0"/>
              <w:spacing w:before="0" w:after="0" w:line="360" w:lineRule="auto"/>
              <w:ind w:left="60" w:right="60"/>
              <w:jc w:val="both"/>
              <w:rPr>
                <w:rFonts w:cs="Arial"/>
                <w:color w:val="010205"/>
                <w:szCs w:val="24"/>
              </w:rPr>
            </w:pPr>
            <w:r w:rsidRPr="009B727C">
              <w:rPr>
                <w:rFonts w:cs="Arial"/>
                <w:color w:val="010205"/>
                <w:szCs w:val="24"/>
              </w:rPr>
              <w:t>3331,</w:t>
            </w:r>
            <w:r w:rsidR="00EB0AA4" w:rsidRPr="009B727C">
              <w:rPr>
                <w:rFonts w:cs="Arial"/>
                <w:color w:val="010205"/>
                <w:szCs w:val="24"/>
              </w:rPr>
              <w:t>317</w:t>
            </w:r>
          </w:p>
        </w:tc>
        <w:tc>
          <w:tcPr>
            <w:tcW w:w="1024" w:type="dxa"/>
            <w:tcBorders>
              <w:top w:val="single" w:sz="8" w:space="0" w:color="152935"/>
              <w:left w:val="single" w:sz="8" w:space="0" w:color="E0E0E0"/>
              <w:bottom w:val="single" w:sz="8" w:space="0" w:color="AEAEAE"/>
              <w:right w:val="single" w:sz="8" w:space="0" w:color="E0E0E0"/>
            </w:tcBorders>
            <w:shd w:val="clear" w:color="auto" w:fill="auto"/>
          </w:tcPr>
          <w:p w:rsidR="00EB0AA4" w:rsidRPr="009B727C" w:rsidRDefault="00EE4EFF" w:rsidP="00C44654">
            <w:pPr>
              <w:autoSpaceDE w:val="0"/>
              <w:autoSpaceDN w:val="0"/>
              <w:adjustRightInd w:val="0"/>
              <w:spacing w:before="0" w:after="0" w:line="360" w:lineRule="auto"/>
              <w:ind w:left="60" w:right="60"/>
              <w:jc w:val="both"/>
              <w:rPr>
                <w:rFonts w:cs="Arial"/>
                <w:color w:val="010205"/>
                <w:szCs w:val="24"/>
              </w:rPr>
            </w:pPr>
            <w:r w:rsidRPr="009B727C">
              <w:rPr>
                <w:rFonts w:cs="Arial"/>
                <w:color w:val="010205"/>
                <w:szCs w:val="24"/>
              </w:rPr>
              <w:t>104,</w:t>
            </w:r>
            <w:r w:rsidR="00EB0AA4" w:rsidRPr="009B727C">
              <w:rPr>
                <w:rFonts w:cs="Arial"/>
                <w:color w:val="010205"/>
                <w:szCs w:val="24"/>
              </w:rPr>
              <w:t>592</w:t>
            </w:r>
          </w:p>
        </w:tc>
        <w:tc>
          <w:tcPr>
            <w:tcW w:w="1024" w:type="dxa"/>
            <w:tcBorders>
              <w:top w:val="single" w:sz="8" w:space="0" w:color="152935"/>
              <w:left w:val="single" w:sz="8" w:space="0" w:color="E0E0E0"/>
              <w:bottom w:val="single" w:sz="8" w:space="0" w:color="AEAEAE"/>
              <w:right w:val="nil"/>
            </w:tcBorders>
            <w:shd w:val="clear" w:color="auto" w:fill="auto"/>
          </w:tcPr>
          <w:p w:rsidR="00EB0AA4" w:rsidRPr="009B727C" w:rsidRDefault="000638FC" w:rsidP="00C44654">
            <w:pPr>
              <w:autoSpaceDE w:val="0"/>
              <w:autoSpaceDN w:val="0"/>
              <w:adjustRightInd w:val="0"/>
              <w:spacing w:before="0" w:after="0" w:line="360" w:lineRule="auto"/>
              <w:ind w:left="60" w:right="60"/>
              <w:jc w:val="both"/>
              <w:rPr>
                <w:rFonts w:cs="Arial"/>
                <w:color w:val="010205"/>
                <w:szCs w:val="24"/>
              </w:rPr>
            </w:pPr>
            <w:r w:rsidRPr="009B727C">
              <w:rPr>
                <w:rFonts w:cs="Arial"/>
                <w:color w:val="010205"/>
                <w:szCs w:val="24"/>
              </w:rPr>
              <w:t>0,</w:t>
            </w:r>
            <w:r w:rsidR="00EB0AA4" w:rsidRPr="009B727C">
              <w:rPr>
                <w:rFonts w:cs="Arial"/>
                <w:color w:val="010205"/>
                <w:szCs w:val="24"/>
              </w:rPr>
              <w:t>000</w:t>
            </w:r>
            <w:r w:rsidR="00EB0AA4" w:rsidRPr="009B727C">
              <w:rPr>
                <w:rFonts w:cs="Arial"/>
                <w:color w:val="010205"/>
                <w:szCs w:val="24"/>
                <w:vertAlign w:val="superscript"/>
              </w:rPr>
              <w:t>b</w:t>
            </w:r>
          </w:p>
        </w:tc>
      </w:tr>
      <w:tr w:rsidR="00EB0AA4" w:rsidRPr="009B727C" w:rsidTr="009C2978">
        <w:trPr>
          <w:cantSplit/>
        </w:trPr>
        <w:tc>
          <w:tcPr>
            <w:tcW w:w="734" w:type="dxa"/>
            <w:vMerge/>
            <w:tcBorders>
              <w:top w:val="single" w:sz="8" w:space="0" w:color="152935"/>
              <w:left w:val="nil"/>
              <w:bottom w:val="single" w:sz="8" w:space="0" w:color="152935"/>
              <w:right w:val="nil"/>
            </w:tcBorders>
            <w:shd w:val="clear" w:color="auto" w:fill="auto"/>
          </w:tcPr>
          <w:p w:rsidR="00EB0AA4" w:rsidRPr="009B727C" w:rsidRDefault="00EB0AA4" w:rsidP="00C44654">
            <w:pPr>
              <w:autoSpaceDE w:val="0"/>
              <w:autoSpaceDN w:val="0"/>
              <w:adjustRightInd w:val="0"/>
              <w:spacing w:before="0" w:after="0" w:line="360" w:lineRule="auto"/>
              <w:jc w:val="both"/>
              <w:rPr>
                <w:rFonts w:cs="Arial"/>
                <w:color w:val="010205"/>
                <w:szCs w:val="24"/>
              </w:rPr>
            </w:pPr>
          </w:p>
        </w:tc>
        <w:tc>
          <w:tcPr>
            <w:tcW w:w="1284" w:type="dxa"/>
            <w:tcBorders>
              <w:top w:val="single" w:sz="8" w:space="0" w:color="AEAEAE"/>
              <w:left w:val="nil"/>
              <w:bottom w:val="single" w:sz="8" w:space="0" w:color="AEAEAE"/>
              <w:right w:val="nil"/>
            </w:tcBorders>
            <w:shd w:val="clear" w:color="auto" w:fill="auto"/>
          </w:tcPr>
          <w:p w:rsidR="00EB0AA4" w:rsidRPr="009B727C" w:rsidRDefault="00EB0AA4" w:rsidP="00C44654">
            <w:pPr>
              <w:autoSpaceDE w:val="0"/>
              <w:autoSpaceDN w:val="0"/>
              <w:adjustRightInd w:val="0"/>
              <w:spacing w:before="0" w:after="0" w:line="360" w:lineRule="auto"/>
              <w:ind w:left="60" w:right="60"/>
              <w:jc w:val="both"/>
              <w:rPr>
                <w:rFonts w:cs="Arial"/>
                <w:color w:val="264A60"/>
                <w:szCs w:val="24"/>
              </w:rPr>
            </w:pPr>
            <w:r w:rsidRPr="009B727C">
              <w:rPr>
                <w:rFonts w:cs="Arial"/>
                <w:color w:val="264A60"/>
                <w:szCs w:val="24"/>
              </w:rPr>
              <w:t>Residual</w:t>
            </w:r>
          </w:p>
        </w:tc>
        <w:tc>
          <w:tcPr>
            <w:tcW w:w="1468" w:type="dxa"/>
            <w:tcBorders>
              <w:top w:val="single" w:sz="8" w:space="0" w:color="AEAEAE"/>
              <w:left w:val="nil"/>
              <w:bottom w:val="single" w:sz="8" w:space="0" w:color="AEAEAE"/>
              <w:right w:val="single" w:sz="8" w:space="0" w:color="E0E0E0"/>
            </w:tcBorders>
            <w:shd w:val="clear" w:color="auto" w:fill="auto"/>
          </w:tcPr>
          <w:p w:rsidR="00EB0AA4" w:rsidRPr="009B727C" w:rsidRDefault="00EE4EFF" w:rsidP="00C44654">
            <w:pPr>
              <w:autoSpaceDE w:val="0"/>
              <w:autoSpaceDN w:val="0"/>
              <w:adjustRightInd w:val="0"/>
              <w:spacing w:before="0" w:after="0" w:line="360" w:lineRule="auto"/>
              <w:ind w:left="60" w:right="60"/>
              <w:jc w:val="both"/>
              <w:rPr>
                <w:rFonts w:cs="Arial"/>
                <w:color w:val="010205"/>
                <w:szCs w:val="24"/>
              </w:rPr>
            </w:pPr>
            <w:r w:rsidRPr="009B727C">
              <w:rPr>
                <w:rFonts w:cs="Arial"/>
                <w:color w:val="010205"/>
                <w:szCs w:val="24"/>
              </w:rPr>
              <w:t>6274,</w:t>
            </w:r>
            <w:r w:rsidR="00EB0AA4" w:rsidRPr="009B727C">
              <w:rPr>
                <w:rFonts w:cs="Arial"/>
                <w:color w:val="010205"/>
                <w:szCs w:val="24"/>
              </w:rPr>
              <w:t>538</w:t>
            </w:r>
          </w:p>
        </w:tc>
        <w:tc>
          <w:tcPr>
            <w:tcW w:w="1024" w:type="dxa"/>
            <w:tcBorders>
              <w:top w:val="single" w:sz="8" w:space="0" w:color="AEAEAE"/>
              <w:left w:val="single" w:sz="8" w:space="0" w:color="E0E0E0"/>
              <w:bottom w:val="single" w:sz="8" w:space="0" w:color="AEAEAE"/>
              <w:right w:val="single" w:sz="8" w:space="0" w:color="E0E0E0"/>
            </w:tcBorders>
            <w:shd w:val="clear" w:color="auto" w:fill="auto"/>
          </w:tcPr>
          <w:p w:rsidR="00EB0AA4" w:rsidRPr="009B727C" w:rsidRDefault="00EB0AA4" w:rsidP="00C44654">
            <w:pPr>
              <w:autoSpaceDE w:val="0"/>
              <w:autoSpaceDN w:val="0"/>
              <w:adjustRightInd w:val="0"/>
              <w:spacing w:before="0" w:after="0" w:line="360" w:lineRule="auto"/>
              <w:ind w:left="60" w:right="60"/>
              <w:jc w:val="both"/>
              <w:rPr>
                <w:rFonts w:cs="Arial"/>
                <w:color w:val="010205"/>
                <w:szCs w:val="24"/>
              </w:rPr>
            </w:pPr>
            <w:r w:rsidRPr="009B727C">
              <w:rPr>
                <w:rFonts w:cs="Arial"/>
                <w:color w:val="010205"/>
                <w:szCs w:val="24"/>
              </w:rPr>
              <w:t>197</w:t>
            </w:r>
          </w:p>
        </w:tc>
        <w:tc>
          <w:tcPr>
            <w:tcW w:w="1407" w:type="dxa"/>
            <w:tcBorders>
              <w:top w:val="single" w:sz="8" w:space="0" w:color="AEAEAE"/>
              <w:left w:val="single" w:sz="8" w:space="0" w:color="E0E0E0"/>
              <w:bottom w:val="single" w:sz="8" w:space="0" w:color="AEAEAE"/>
              <w:right w:val="single" w:sz="8" w:space="0" w:color="E0E0E0"/>
            </w:tcBorders>
            <w:shd w:val="clear" w:color="auto" w:fill="auto"/>
          </w:tcPr>
          <w:p w:rsidR="00EB0AA4" w:rsidRPr="009B727C" w:rsidRDefault="00EE4EFF" w:rsidP="00C44654">
            <w:pPr>
              <w:autoSpaceDE w:val="0"/>
              <w:autoSpaceDN w:val="0"/>
              <w:adjustRightInd w:val="0"/>
              <w:spacing w:before="0" w:after="0" w:line="360" w:lineRule="auto"/>
              <w:ind w:left="60" w:right="60"/>
              <w:jc w:val="both"/>
              <w:rPr>
                <w:rFonts w:cs="Arial"/>
                <w:color w:val="010205"/>
                <w:szCs w:val="24"/>
              </w:rPr>
            </w:pPr>
            <w:r w:rsidRPr="009B727C">
              <w:rPr>
                <w:rFonts w:cs="Arial"/>
                <w:color w:val="010205"/>
                <w:szCs w:val="24"/>
              </w:rPr>
              <w:t>31,</w:t>
            </w:r>
            <w:r w:rsidR="00EB0AA4" w:rsidRPr="009B727C">
              <w:rPr>
                <w:rFonts w:cs="Arial"/>
                <w:color w:val="010205"/>
                <w:szCs w:val="24"/>
              </w:rPr>
              <w:t>850</w:t>
            </w:r>
          </w:p>
        </w:tc>
        <w:tc>
          <w:tcPr>
            <w:tcW w:w="1024" w:type="dxa"/>
            <w:tcBorders>
              <w:top w:val="single" w:sz="8" w:space="0" w:color="AEAEAE"/>
              <w:left w:val="single" w:sz="8" w:space="0" w:color="E0E0E0"/>
              <w:bottom w:val="single" w:sz="8" w:space="0" w:color="AEAEAE"/>
              <w:right w:val="single" w:sz="8" w:space="0" w:color="E0E0E0"/>
            </w:tcBorders>
            <w:shd w:val="clear" w:color="auto" w:fill="auto"/>
            <w:vAlign w:val="center"/>
          </w:tcPr>
          <w:p w:rsidR="00EB0AA4" w:rsidRPr="009B727C" w:rsidRDefault="00EB0AA4" w:rsidP="00C44654">
            <w:pPr>
              <w:autoSpaceDE w:val="0"/>
              <w:autoSpaceDN w:val="0"/>
              <w:adjustRightInd w:val="0"/>
              <w:spacing w:before="0" w:after="0" w:line="360" w:lineRule="auto"/>
              <w:jc w:val="both"/>
              <w:rPr>
                <w:rFonts w:cs="Arial"/>
                <w:szCs w:val="24"/>
              </w:rPr>
            </w:pPr>
          </w:p>
        </w:tc>
        <w:tc>
          <w:tcPr>
            <w:tcW w:w="1024" w:type="dxa"/>
            <w:tcBorders>
              <w:top w:val="single" w:sz="8" w:space="0" w:color="AEAEAE"/>
              <w:left w:val="single" w:sz="8" w:space="0" w:color="E0E0E0"/>
              <w:bottom w:val="single" w:sz="8" w:space="0" w:color="AEAEAE"/>
              <w:right w:val="nil"/>
            </w:tcBorders>
            <w:shd w:val="clear" w:color="auto" w:fill="auto"/>
            <w:vAlign w:val="center"/>
          </w:tcPr>
          <w:p w:rsidR="00EB0AA4" w:rsidRPr="009B727C" w:rsidRDefault="00EB0AA4" w:rsidP="00C44654">
            <w:pPr>
              <w:autoSpaceDE w:val="0"/>
              <w:autoSpaceDN w:val="0"/>
              <w:adjustRightInd w:val="0"/>
              <w:spacing w:before="0" w:after="0" w:line="360" w:lineRule="auto"/>
              <w:jc w:val="both"/>
              <w:rPr>
                <w:rFonts w:cs="Arial"/>
                <w:szCs w:val="24"/>
              </w:rPr>
            </w:pPr>
          </w:p>
        </w:tc>
      </w:tr>
      <w:tr w:rsidR="00EB0AA4" w:rsidRPr="009B727C" w:rsidTr="009C2978">
        <w:trPr>
          <w:cantSplit/>
        </w:trPr>
        <w:tc>
          <w:tcPr>
            <w:tcW w:w="734" w:type="dxa"/>
            <w:vMerge/>
            <w:tcBorders>
              <w:top w:val="single" w:sz="8" w:space="0" w:color="152935"/>
              <w:left w:val="nil"/>
              <w:bottom w:val="single" w:sz="8" w:space="0" w:color="152935"/>
              <w:right w:val="nil"/>
            </w:tcBorders>
            <w:shd w:val="clear" w:color="auto" w:fill="auto"/>
          </w:tcPr>
          <w:p w:rsidR="00EB0AA4" w:rsidRPr="009B727C" w:rsidRDefault="00EB0AA4" w:rsidP="00C44654">
            <w:pPr>
              <w:autoSpaceDE w:val="0"/>
              <w:autoSpaceDN w:val="0"/>
              <w:adjustRightInd w:val="0"/>
              <w:spacing w:before="0" w:after="0" w:line="360" w:lineRule="auto"/>
              <w:jc w:val="both"/>
              <w:rPr>
                <w:rFonts w:cs="Arial"/>
                <w:szCs w:val="24"/>
              </w:rPr>
            </w:pPr>
          </w:p>
        </w:tc>
        <w:tc>
          <w:tcPr>
            <w:tcW w:w="1284" w:type="dxa"/>
            <w:tcBorders>
              <w:top w:val="single" w:sz="8" w:space="0" w:color="AEAEAE"/>
              <w:left w:val="nil"/>
              <w:bottom w:val="single" w:sz="8" w:space="0" w:color="152935"/>
              <w:right w:val="nil"/>
            </w:tcBorders>
            <w:shd w:val="clear" w:color="auto" w:fill="auto"/>
          </w:tcPr>
          <w:p w:rsidR="00EB0AA4" w:rsidRPr="009B727C" w:rsidRDefault="00EB0AA4" w:rsidP="00C44654">
            <w:pPr>
              <w:autoSpaceDE w:val="0"/>
              <w:autoSpaceDN w:val="0"/>
              <w:adjustRightInd w:val="0"/>
              <w:spacing w:before="0" w:after="0" w:line="360" w:lineRule="auto"/>
              <w:ind w:left="60" w:right="60"/>
              <w:jc w:val="both"/>
              <w:rPr>
                <w:rFonts w:cs="Arial"/>
                <w:color w:val="264A60"/>
                <w:szCs w:val="24"/>
              </w:rPr>
            </w:pPr>
            <w:r w:rsidRPr="009B727C">
              <w:rPr>
                <w:rFonts w:cs="Arial"/>
                <w:color w:val="264A60"/>
                <w:szCs w:val="24"/>
              </w:rPr>
              <w:t>Total</w:t>
            </w:r>
          </w:p>
        </w:tc>
        <w:tc>
          <w:tcPr>
            <w:tcW w:w="1468" w:type="dxa"/>
            <w:tcBorders>
              <w:top w:val="single" w:sz="8" w:space="0" w:color="AEAEAE"/>
              <w:left w:val="nil"/>
              <w:bottom w:val="single" w:sz="8" w:space="0" w:color="152935"/>
              <w:right w:val="single" w:sz="8" w:space="0" w:color="E0E0E0"/>
            </w:tcBorders>
            <w:shd w:val="clear" w:color="auto" w:fill="auto"/>
          </w:tcPr>
          <w:p w:rsidR="00EB0AA4" w:rsidRPr="009B727C" w:rsidRDefault="00EE4EFF" w:rsidP="00C44654">
            <w:pPr>
              <w:autoSpaceDE w:val="0"/>
              <w:autoSpaceDN w:val="0"/>
              <w:adjustRightInd w:val="0"/>
              <w:spacing w:before="0" w:after="0" w:line="360" w:lineRule="auto"/>
              <w:ind w:left="60" w:right="60"/>
              <w:jc w:val="both"/>
              <w:rPr>
                <w:rFonts w:cs="Arial"/>
                <w:color w:val="010205"/>
                <w:szCs w:val="24"/>
              </w:rPr>
            </w:pPr>
            <w:r w:rsidRPr="009B727C">
              <w:rPr>
                <w:rFonts w:cs="Arial"/>
                <w:color w:val="010205"/>
                <w:szCs w:val="24"/>
              </w:rPr>
              <w:t>16268,</w:t>
            </w:r>
            <w:r w:rsidR="00EB0AA4" w:rsidRPr="009B727C">
              <w:rPr>
                <w:rFonts w:cs="Arial"/>
                <w:color w:val="010205"/>
                <w:szCs w:val="24"/>
              </w:rPr>
              <w:t>488</w:t>
            </w:r>
          </w:p>
        </w:tc>
        <w:tc>
          <w:tcPr>
            <w:tcW w:w="1024" w:type="dxa"/>
            <w:tcBorders>
              <w:top w:val="single" w:sz="8" w:space="0" w:color="AEAEAE"/>
              <w:left w:val="single" w:sz="8" w:space="0" w:color="E0E0E0"/>
              <w:bottom w:val="single" w:sz="8" w:space="0" w:color="152935"/>
              <w:right w:val="single" w:sz="8" w:space="0" w:color="E0E0E0"/>
            </w:tcBorders>
            <w:shd w:val="clear" w:color="auto" w:fill="auto"/>
          </w:tcPr>
          <w:p w:rsidR="00EB0AA4" w:rsidRPr="009B727C" w:rsidRDefault="00EB0AA4" w:rsidP="00C44654">
            <w:pPr>
              <w:autoSpaceDE w:val="0"/>
              <w:autoSpaceDN w:val="0"/>
              <w:adjustRightInd w:val="0"/>
              <w:spacing w:before="0" w:after="0" w:line="360" w:lineRule="auto"/>
              <w:ind w:left="60" w:right="60"/>
              <w:jc w:val="both"/>
              <w:rPr>
                <w:rFonts w:cs="Arial"/>
                <w:color w:val="010205"/>
                <w:szCs w:val="24"/>
              </w:rPr>
            </w:pPr>
            <w:r w:rsidRPr="009B727C">
              <w:rPr>
                <w:rFonts w:cs="Arial"/>
                <w:color w:val="010205"/>
                <w:szCs w:val="24"/>
              </w:rPr>
              <w:t>200</w:t>
            </w:r>
          </w:p>
        </w:tc>
        <w:tc>
          <w:tcPr>
            <w:tcW w:w="1407" w:type="dxa"/>
            <w:tcBorders>
              <w:top w:val="single" w:sz="8" w:space="0" w:color="AEAEAE"/>
              <w:left w:val="single" w:sz="8" w:space="0" w:color="E0E0E0"/>
              <w:bottom w:val="single" w:sz="8" w:space="0" w:color="152935"/>
              <w:right w:val="single" w:sz="8" w:space="0" w:color="E0E0E0"/>
            </w:tcBorders>
            <w:shd w:val="clear" w:color="auto" w:fill="auto"/>
            <w:vAlign w:val="center"/>
          </w:tcPr>
          <w:p w:rsidR="00EB0AA4" w:rsidRPr="009B727C" w:rsidRDefault="00EB0AA4" w:rsidP="00C44654">
            <w:pPr>
              <w:autoSpaceDE w:val="0"/>
              <w:autoSpaceDN w:val="0"/>
              <w:adjustRightInd w:val="0"/>
              <w:spacing w:before="0" w:after="0" w:line="360" w:lineRule="auto"/>
              <w:jc w:val="both"/>
              <w:rPr>
                <w:rFonts w:cs="Arial"/>
                <w:szCs w:val="24"/>
              </w:rPr>
            </w:pPr>
          </w:p>
        </w:tc>
        <w:tc>
          <w:tcPr>
            <w:tcW w:w="1024" w:type="dxa"/>
            <w:tcBorders>
              <w:top w:val="single" w:sz="8" w:space="0" w:color="AEAEAE"/>
              <w:left w:val="single" w:sz="8" w:space="0" w:color="E0E0E0"/>
              <w:bottom w:val="single" w:sz="8" w:space="0" w:color="152935"/>
              <w:right w:val="single" w:sz="8" w:space="0" w:color="E0E0E0"/>
            </w:tcBorders>
            <w:shd w:val="clear" w:color="auto" w:fill="auto"/>
            <w:vAlign w:val="center"/>
          </w:tcPr>
          <w:p w:rsidR="00EB0AA4" w:rsidRPr="009B727C" w:rsidRDefault="00EB0AA4" w:rsidP="00C44654">
            <w:pPr>
              <w:autoSpaceDE w:val="0"/>
              <w:autoSpaceDN w:val="0"/>
              <w:adjustRightInd w:val="0"/>
              <w:spacing w:before="0" w:after="0" w:line="360" w:lineRule="auto"/>
              <w:jc w:val="both"/>
              <w:rPr>
                <w:rFonts w:cs="Arial"/>
                <w:szCs w:val="24"/>
              </w:rPr>
            </w:pPr>
          </w:p>
        </w:tc>
        <w:tc>
          <w:tcPr>
            <w:tcW w:w="1024" w:type="dxa"/>
            <w:tcBorders>
              <w:top w:val="single" w:sz="8" w:space="0" w:color="AEAEAE"/>
              <w:left w:val="single" w:sz="8" w:space="0" w:color="E0E0E0"/>
              <w:bottom w:val="single" w:sz="8" w:space="0" w:color="152935"/>
              <w:right w:val="nil"/>
            </w:tcBorders>
            <w:shd w:val="clear" w:color="auto" w:fill="auto"/>
            <w:vAlign w:val="center"/>
          </w:tcPr>
          <w:p w:rsidR="00EB0AA4" w:rsidRPr="009B727C" w:rsidRDefault="00EB0AA4" w:rsidP="00C44654">
            <w:pPr>
              <w:autoSpaceDE w:val="0"/>
              <w:autoSpaceDN w:val="0"/>
              <w:adjustRightInd w:val="0"/>
              <w:spacing w:before="0" w:after="0" w:line="360" w:lineRule="auto"/>
              <w:jc w:val="both"/>
              <w:rPr>
                <w:rFonts w:cs="Arial"/>
                <w:szCs w:val="24"/>
              </w:rPr>
            </w:pPr>
          </w:p>
        </w:tc>
      </w:tr>
      <w:tr w:rsidR="00EB0AA4" w:rsidRPr="009B727C" w:rsidTr="009C2978">
        <w:trPr>
          <w:cantSplit/>
        </w:trPr>
        <w:tc>
          <w:tcPr>
            <w:tcW w:w="7965" w:type="dxa"/>
            <w:gridSpan w:val="7"/>
            <w:tcBorders>
              <w:top w:val="nil"/>
              <w:left w:val="nil"/>
              <w:bottom w:val="nil"/>
              <w:right w:val="nil"/>
            </w:tcBorders>
            <w:shd w:val="clear" w:color="auto" w:fill="auto"/>
          </w:tcPr>
          <w:p w:rsidR="00EB0AA4" w:rsidRPr="009B727C" w:rsidRDefault="00EB0AA4" w:rsidP="00C44654">
            <w:pPr>
              <w:autoSpaceDE w:val="0"/>
              <w:autoSpaceDN w:val="0"/>
              <w:adjustRightInd w:val="0"/>
              <w:spacing w:before="0" w:after="0" w:line="360" w:lineRule="auto"/>
              <w:ind w:left="60" w:right="60"/>
              <w:jc w:val="both"/>
              <w:rPr>
                <w:rFonts w:cs="Arial"/>
                <w:color w:val="010205"/>
                <w:szCs w:val="24"/>
              </w:rPr>
            </w:pPr>
            <w:r w:rsidRPr="009B727C">
              <w:rPr>
                <w:rFonts w:cs="Arial"/>
                <w:color w:val="010205"/>
                <w:szCs w:val="24"/>
              </w:rPr>
              <w:t>a. Dependent Variable: Komitmen Afektif</w:t>
            </w:r>
          </w:p>
        </w:tc>
      </w:tr>
      <w:tr w:rsidR="00EB0AA4" w:rsidRPr="009B727C" w:rsidTr="009C2978">
        <w:trPr>
          <w:cantSplit/>
        </w:trPr>
        <w:tc>
          <w:tcPr>
            <w:tcW w:w="7965" w:type="dxa"/>
            <w:gridSpan w:val="7"/>
            <w:tcBorders>
              <w:top w:val="nil"/>
              <w:left w:val="nil"/>
              <w:bottom w:val="nil"/>
              <w:right w:val="nil"/>
            </w:tcBorders>
            <w:shd w:val="clear" w:color="auto" w:fill="auto"/>
          </w:tcPr>
          <w:p w:rsidR="00EB0AA4" w:rsidRPr="009B727C" w:rsidRDefault="00EB0AA4" w:rsidP="00C44654">
            <w:pPr>
              <w:autoSpaceDE w:val="0"/>
              <w:autoSpaceDN w:val="0"/>
              <w:adjustRightInd w:val="0"/>
              <w:spacing w:before="0" w:after="0" w:line="360" w:lineRule="auto"/>
              <w:ind w:left="60" w:right="60"/>
              <w:jc w:val="both"/>
              <w:rPr>
                <w:rFonts w:cs="Arial"/>
                <w:color w:val="010205"/>
                <w:szCs w:val="24"/>
              </w:rPr>
            </w:pPr>
            <w:r w:rsidRPr="009B727C">
              <w:rPr>
                <w:rFonts w:cs="Arial"/>
                <w:color w:val="010205"/>
                <w:szCs w:val="24"/>
              </w:rPr>
              <w:t xml:space="preserve">b. Predictors: (Constant), </w:t>
            </w:r>
            <w:r w:rsidR="00C93F33" w:rsidRPr="00C93F33">
              <w:rPr>
                <w:rFonts w:cs="Arial"/>
                <w:color w:val="000000" w:themeColor="text1"/>
                <w:szCs w:val="24"/>
                <w:lang w:val="id-ID"/>
              </w:rPr>
              <w:t>K</w:t>
            </w:r>
            <w:r w:rsidR="00C93F33" w:rsidRPr="00C93F33">
              <w:rPr>
                <w:rFonts w:cs="Arial"/>
                <w:color w:val="000000" w:themeColor="text1"/>
                <w:szCs w:val="24"/>
              </w:rPr>
              <w:t>inerja Promosi</w:t>
            </w:r>
            <w:r w:rsidR="00C93F33" w:rsidRPr="00C93F33">
              <w:rPr>
                <w:rFonts w:cs="Arial"/>
                <w:color w:val="000000" w:themeColor="text1"/>
                <w:szCs w:val="24"/>
                <w:lang w:val="id-ID"/>
              </w:rPr>
              <w:t xml:space="preserve"> K</w:t>
            </w:r>
            <w:r w:rsidR="00C93F33" w:rsidRPr="00C93F33">
              <w:rPr>
                <w:rFonts w:cs="Arial"/>
                <w:color w:val="000000" w:themeColor="text1"/>
                <w:szCs w:val="24"/>
              </w:rPr>
              <w:t>inerja Pelayanan Pemasaran Kerelasian</w:t>
            </w:r>
          </w:p>
        </w:tc>
      </w:tr>
    </w:tbl>
    <w:p w:rsidR="00C45A80" w:rsidRPr="009B727C" w:rsidRDefault="00C45A80" w:rsidP="00C44654">
      <w:pPr>
        <w:spacing w:line="360" w:lineRule="auto"/>
        <w:jc w:val="both"/>
        <w:rPr>
          <w:rFonts w:cs="Arial"/>
          <w:szCs w:val="24"/>
        </w:rPr>
      </w:pPr>
      <w:proofErr w:type="gramStart"/>
      <w:r w:rsidRPr="009B727C">
        <w:rPr>
          <w:rFonts w:cs="Arial"/>
          <w:szCs w:val="24"/>
        </w:rPr>
        <w:t>Sumber :</w:t>
      </w:r>
      <w:proofErr w:type="gramEnd"/>
      <w:r w:rsidRPr="009B727C">
        <w:rPr>
          <w:rFonts w:cs="Arial"/>
          <w:szCs w:val="24"/>
        </w:rPr>
        <w:t xml:space="preserve"> Kuesioner (2018)</w:t>
      </w:r>
    </w:p>
    <w:p w:rsidR="006B755D" w:rsidRPr="00C93F33" w:rsidRDefault="00EB0AA4" w:rsidP="00C44654">
      <w:pPr>
        <w:tabs>
          <w:tab w:val="left" w:pos="426"/>
        </w:tabs>
        <w:spacing w:line="360" w:lineRule="auto"/>
        <w:jc w:val="both"/>
        <w:rPr>
          <w:rFonts w:cs="Arial"/>
          <w:bCs/>
          <w:szCs w:val="24"/>
          <w:lang w:val="id-ID"/>
        </w:rPr>
      </w:pPr>
      <w:r w:rsidRPr="009B727C">
        <w:rPr>
          <w:rFonts w:cs="Arial"/>
          <w:szCs w:val="24"/>
        </w:rPr>
        <w:tab/>
      </w:r>
      <w:r w:rsidRPr="00C93F33">
        <w:rPr>
          <w:rFonts w:cs="Arial"/>
          <w:bCs/>
          <w:szCs w:val="24"/>
        </w:rPr>
        <w:t>Menurut Priyatno (2013:122) jika nilai F Hitung &gt;</w:t>
      </w:r>
      <w:r w:rsidR="006B755D" w:rsidRPr="00C93F33">
        <w:rPr>
          <w:rFonts w:cs="Arial"/>
          <w:bCs/>
          <w:szCs w:val="24"/>
        </w:rPr>
        <w:t xml:space="preserve"> F Tabel menunjukkan </w:t>
      </w:r>
      <w:r w:rsidR="006B755D" w:rsidRPr="00C93F33">
        <w:rPr>
          <w:rFonts w:cs="Arial"/>
          <w:bCs/>
          <w:szCs w:val="24"/>
          <w:lang w:val="id-ID"/>
        </w:rPr>
        <w:t xml:space="preserve">terdapat pengaruh dari </w:t>
      </w:r>
      <w:r w:rsidR="00C93F33" w:rsidRPr="00C93F33">
        <w:rPr>
          <w:rFonts w:cs="Arial"/>
          <w:color w:val="000000" w:themeColor="text1"/>
          <w:szCs w:val="24"/>
          <w:lang w:val="id-ID"/>
        </w:rPr>
        <w:t>K</w:t>
      </w:r>
      <w:r w:rsidR="00C93F33" w:rsidRPr="00C93F33">
        <w:rPr>
          <w:rFonts w:cs="Arial"/>
          <w:color w:val="000000" w:themeColor="text1"/>
          <w:szCs w:val="24"/>
        </w:rPr>
        <w:t>inerja Promosi</w:t>
      </w:r>
      <w:r w:rsidR="00C93F33" w:rsidRPr="00C93F33">
        <w:rPr>
          <w:rFonts w:cs="Arial"/>
          <w:color w:val="000000" w:themeColor="text1"/>
          <w:szCs w:val="24"/>
          <w:lang w:val="id-ID"/>
        </w:rPr>
        <w:t xml:space="preserve"> K</w:t>
      </w:r>
      <w:r w:rsidR="00C93F33" w:rsidRPr="00C93F33">
        <w:rPr>
          <w:rFonts w:cs="Arial"/>
          <w:color w:val="000000" w:themeColor="text1"/>
          <w:szCs w:val="24"/>
        </w:rPr>
        <w:t>inerja Pelayanan Pemasaran Kerelasian</w:t>
      </w:r>
      <w:r w:rsidR="006B755D" w:rsidRPr="00C93F33">
        <w:rPr>
          <w:rFonts w:cs="Arial"/>
          <w:bCs/>
          <w:szCs w:val="24"/>
          <w:lang w:val="id-ID"/>
        </w:rPr>
        <w:t xml:space="preserve"> terhadap </w:t>
      </w:r>
      <w:r w:rsidR="00C93F33" w:rsidRPr="00C93F33">
        <w:rPr>
          <w:rFonts w:cs="Arial"/>
          <w:color w:val="000000" w:themeColor="text1"/>
          <w:szCs w:val="24"/>
        </w:rPr>
        <w:t>Nilai Pelanggan</w:t>
      </w:r>
      <w:r w:rsidR="00C93F33" w:rsidRPr="00C93F33">
        <w:rPr>
          <w:rFonts w:cs="Arial"/>
          <w:bCs/>
          <w:szCs w:val="24"/>
          <w:lang w:val="id-ID"/>
        </w:rPr>
        <w:t xml:space="preserve"> </w:t>
      </w:r>
      <w:r w:rsidR="006B755D" w:rsidRPr="00C93F33">
        <w:rPr>
          <w:rFonts w:cs="Arial"/>
          <w:bCs/>
          <w:szCs w:val="24"/>
          <w:lang w:val="id-ID"/>
        </w:rPr>
        <w:t>secara simultan</w:t>
      </w:r>
    </w:p>
    <w:p w:rsidR="00024E22" w:rsidRPr="009B727C" w:rsidRDefault="008829E0" w:rsidP="00C44654">
      <w:pPr>
        <w:pStyle w:val="Heading2"/>
        <w:spacing w:line="360" w:lineRule="auto"/>
      </w:pPr>
      <w:bookmarkStart w:id="154" w:name="_Toc2402901"/>
      <w:r w:rsidRPr="009B727C">
        <w:t>4</w:t>
      </w:r>
      <w:r w:rsidR="00654007" w:rsidRPr="009B727C">
        <w:t>.1.7</w:t>
      </w:r>
      <w:r w:rsidR="004E0A67" w:rsidRPr="009B727C">
        <w:t>.2. Pengujian Hipotesis Sub</w:t>
      </w:r>
      <w:r w:rsidR="00E8164E" w:rsidRPr="009B727C">
        <w:t xml:space="preserve"> </w:t>
      </w:r>
      <w:r w:rsidRPr="009B727C">
        <w:t>Struktur 2</w:t>
      </w:r>
      <w:bookmarkEnd w:id="15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7796"/>
      </w:tblGrid>
      <w:tr w:rsidR="0040281C" w:rsidRPr="00BD078B" w:rsidTr="00C93F33">
        <w:tc>
          <w:tcPr>
            <w:tcW w:w="250" w:type="dxa"/>
          </w:tcPr>
          <w:p w:rsidR="0040281C" w:rsidRPr="00BD078B" w:rsidRDefault="0040281C" w:rsidP="00C44654">
            <w:pPr>
              <w:spacing w:before="0" w:line="360" w:lineRule="auto"/>
              <w:jc w:val="both"/>
              <w:rPr>
                <w:rFonts w:cs="Arial"/>
                <w:szCs w:val="24"/>
                <w:lang w:val="id-ID"/>
              </w:rPr>
            </w:pPr>
          </w:p>
        </w:tc>
        <w:tc>
          <w:tcPr>
            <w:tcW w:w="7796" w:type="dxa"/>
          </w:tcPr>
          <w:p w:rsidR="0040281C" w:rsidRPr="00BD078B" w:rsidRDefault="0040281C" w:rsidP="00C44654">
            <w:pPr>
              <w:pStyle w:val="Heading2"/>
              <w:spacing w:line="360" w:lineRule="auto"/>
              <w:outlineLvl w:val="1"/>
            </w:pPr>
            <w:bookmarkStart w:id="155" w:name="_Toc2402902"/>
            <w:r w:rsidRPr="00BD078B">
              <w:t xml:space="preserve">Pengaruh </w:t>
            </w:r>
            <w:r w:rsidR="00D81AF0" w:rsidRPr="00BD078B">
              <w:t xml:space="preserve">Nilai Pelanggan </w:t>
            </w:r>
            <w:r w:rsidRPr="00BD078B">
              <w:t xml:space="preserve">(Y) Terhadap </w:t>
            </w:r>
            <w:r w:rsidR="00D81AF0" w:rsidRPr="00BD078B">
              <w:t xml:space="preserve">Kepercayaan </w:t>
            </w:r>
            <w:r w:rsidR="00C93F33">
              <w:rPr>
                <w:lang w:val="en-US"/>
              </w:rPr>
              <w:t>p</w:t>
            </w:r>
            <w:r w:rsidR="00D81AF0" w:rsidRPr="00BD078B">
              <w:t xml:space="preserve">elanggan </w:t>
            </w:r>
            <w:r w:rsidRPr="00BD078B">
              <w:t>(Z).</w:t>
            </w:r>
            <w:bookmarkEnd w:id="155"/>
          </w:p>
        </w:tc>
      </w:tr>
    </w:tbl>
    <w:p w:rsidR="00B2554D" w:rsidRPr="00BD078B" w:rsidRDefault="00B2554D" w:rsidP="00C44654">
      <w:pPr>
        <w:spacing w:line="360" w:lineRule="auto"/>
        <w:ind w:firstLine="426"/>
        <w:jc w:val="both"/>
        <w:rPr>
          <w:rFonts w:cs="Arial"/>
          <w:szCs w:val="24"/>
        </w:rPr>
      </w:pPr>
      <w:r w:rsidRPr="00BD078B">
        <w:rPr>
          <w:rFonts w:cs="Arial"/>
          <w:szCs w:val="24"/>
        </w:rPr>
        <w:t>Pengaruh</w:t>
      </w:r>
      <w:r w:rsidR="003968F1" w:rsidRPr="00BD078B">
        <w:rPr>
          <w:rFonts w:cs="Arial"/>
          <w:szCs w:val="24"/>
        </w:rPr>
        <w:t xml:space="preserve"> variabel </w:t>
      </w:r>
      <w:r w:rsidR="00D81AF0" w:rsidRPr="00BD078B">
        <w:rPr>
          <w:rFonts w:cs="Arial"/>
          <w:color w:val="000000" w:themeColor="text1"/>
          <w:szCs w:val="24"/>
        </w:rPr>
        <w:t>Nilai Pelanggan</w:t>
      </w:r>
      <w:r w:rsidR="00D81AF0" w:rsidRPr="00BD078B">
        <w:rPr>
          <w:rFonts w:cs="Arial"/>
          <w:szCs w:val="24"/>
        </w:rPr>
        <w:t xml:space="preserve"> </w:t>
      </w:r>
      <w:r w:rsidR="003968F1" w:rsidRPr="00BD078B">
        <w:rPr>
          <w:rFonts w:cs="Arial"/>
          <w:szCs w:val="24"/>
        </w:rPr>
        <w:t>(Y</w:t>
      </w:r>
      <w:r w:rsidRPr="00BD078B">
        <w:rPr>
          <w:rFonts w:cs="Arial"/>
          <w:szCs w:val="24"/>
        </w:rPr>
        <w:t>), terhad</w:t>
      </w:r>
      <w:r w:rsidR="003968F1" w:rsidRPr="00BD078B">
        <w:rPr>
          <w:rFonts w:cs="Arial"/>
          <w:szCs w:val="24"/>
        </w:rPr>
        <w:t xml:space="preserve">ap variabel kinerja </w:t>
      </w:r>
      <w:proofErr w:type="gramStart"/>
      <w:r w:rsidR="005C0EE4" w:rsidRPr="00BD078B">
        <w:rPr>
          <w:rFonts w:cs="Arial"/>
          <w:szCs w:val="24"/>
        </w:rPr>
        <w:t>Dosen</w:t>
      </w:r>
      <w:r w:rsidR="003968F1" w:rsidRPr="00BD078B">
        <w:rPr>
          <w:rFonts w:cs="Arial"/>
          <w:szCs w:val="24"/>
        </w:rPr>
        <w:t xml:space="preserve">  secara</w:t>
      </w:r>
      <w:proofErr w:type="gramEnd"/>
      <w:r w:rsidR="003968F1" w:rsidRPr="00BD078B">
        <w:rPr>
          <w:rFonts w:cs="Arial"/>
          <w:szCs w:val="24"/>
        </w:rPr>
        <w:t xml:space="preserve"> parsial </w:t>
      </w:r>
      <w:r w:rsidRPr="00BD078B">
        <w:rPr>
          <w:rFonts w:cs="Arial"/>
          <w:szCs w:val="24"/>
        </w:rPr>
        <w:t xml:space="preserve"> menggunakan hipotesis sebagai berikut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
        <w:gridCol w:w="2516"/>
        <w:gridCol w:w="4749"/>
      </w:tblGrid>
      <w:tr w:rsidR="00B2554D" w:rsidRPr="00BD078B" w:rsidTr="000910B5">
        <w:tc>
          <w:tcPr>
            <w:tcW w:w="672" w:type="dxa"/>
          </w:tcPr>
          <w:p w:rsidR="00B2554D" w:rsidRPr="00BD078B" w:rsidRDefault="00B2554D" w:rsidP="000C1C6B">
            <w:pPr>
              <w:jc w:val="both"/>
              <w:rPr>
                <w:rFonts w:cs="Arial"/>
                <w:szCs w:val="24"/>
              </w:rPr>
            </w:pPr>
            <w:r w:rsidRPr="00BD078B">
              <w:rPr>
                <w:rFonts w:cs="Arial"/>
                <w:szCs w:val="24"/>
              </w:rPr>
              <w:t>Ho :</w:t>
            </w:r>
          </w:p>
        </w:tc>
        <w:tc>
          <w:tcPr>
            <w:tcW w:w="2516" w:type="dxa"/>
          </w:tcPr>
          <w:p w:rsidR="00B2554D" w:rsidRPr="00BD078B" w:rsidRDefault="00B2554D" w:rsidP="000C1C6B">
            <w:pPr>
              <w:jc w:val="both"/>
              <w:rPr>
                <w:rFonts w:cs="Arial"/>
                <w:szCs w:val="24"/>
              </w:rPr>
            </w:pPr>
            <w:r w:rsidRPr="00BD078B">
              <w:rPr>
                <w:rFonts w:cs="Arial"/>
                <w:szCs w:val="24"/>
              </w:rPr>
              <w:t>ρ</w:t>
            </w:r>
            <w:r w:rsidR="0040281C" w:rsidRPr="00BD078B">
              <w:rPr>
                <w:rFonts w:cs="Arial"/>
                <w:szCs w:val="24"/>
              </w:rPr>
              <w:t>zy</w:t>
            </w:r>
            <w:r w:rsidRPr="00BD078B">
              <w:rPr>
                <w:rFonts w:cs="Arial"/>
                <w:szCs w:val="24"/>
              </w:rPr>
              <w:t>= 0</w:t>
            </w:r>
          </w:p>
        </w:tc>
        <w:tc>
          <w:tcPr>
            <w:tcW w:w="4749" w:type="dxa"/>
          </w:tcPr>
          <w:p w:rsidR="00B2554D" w:rsidRPr="00BD078B" w:rsidRDefault="00B2554D" w:rsidP="000C1C6B">
            <w:pPr>
              <w:jc w:val="both"/>
              <w:rPr>
                <w:rFonts w:cs="Arial"/>
                <w:szCs w:val="24"/>
              </w:rPr>
            </w:pPr>
            <w:r w:rsidRPr="00BD078B">
              <w:rPr>
                <w:rFonts w:cs="Arial"/>
                <w:szCs w:val="24"/>
              </w:rPr>
              <w:t>Tidak terdapat pengaruh var</w:t>
            </w:r>
            <w:r w:rsidR="003968F1" w:rsidRPr="00BD078B">
              <w:rPr>
                <w:rFonts w:cs="Arial"/>
                <w:szCs w:val="24"/>
              </w:rPr>
              <w:t xml:space="preserve">iabel </w:t>
            </w:r>
            <w:r w:rsidR="00D81AF0" w:rsidRPr="00BD078B">
              <w:rPr>
                <w:rFonts w:cs="Arial"/>
                <w:color w:val="000000" w:themeColor="text1"/>
                <w:szCs w:val="24"/>
              </w:rPr>
              <w:t xml:space="preserve">Nilai </w:t>
            </w:r>
            <w:r w:rsidR="00D81AF0" w:rsidRPr="00BD078B">
              <w:rPr>
                <w:rFonts w:cs="Arial"/>
                <w:color w:val="000000" w:themeColor="text1"/>
                <w:szCs w:val="24"/>
              </w:rPr>
              <w:lastRenderedPageBreak/>
              <w:t>Pelanggan</w:t>
            </w:r>
            <w:r w:rsidR="00D81AF0" w:rsidRPr="00BD078B">
              <w:rPr>
                <w:rFonts w:cs="Arial"/>
                <w:szCs w:val="24"/>
              </w:rPr>
              <w:t xml:space="preserve"> </w:t>
            </w:r>
            <w:r w:rsidR="003968F1" w:rsidRPr="00BD078B">
              <w:rPr>
                <w:rFonts w:cs="Arial"/>
                <w:szCs w:val="24"/>
              </w:rPr>
              <w:t xml:space="preserve">(Y) terhadap variabel </w:t>
            </w:r>
            <w:r w:rsidR="00D81AF0" w:rsidRPr="00BD078B">
              <w:rPr>
                <w:rFonts w:cs="Arial"/>
                <w:color w:val="000000" w:themeColor="text1"/>
                <w:szCs w:val="24"/>
              </w:rPr>
              <w:t>Kepercayaan Pelanggan</w:t>
            </w:r>
            <w:r w:rsidR="003968F1" w:rsidRPr="00BD078B">
              <w:rPr>
                <w:rFonts w:cs="Arial"/>
                <w:szCs w:val="24"/>
              </w:rPr>
              <w:t xml:space="preserve"> (Z)</w:t>
            </w:r>
          </w:p>
        </w:tc>
      </w:tr>
      <w:tr w:rsidR="00B2554D" w:rsidRPr="00BD078B" w:rsidTr="000910B5">
        <w:tc>
          <w:tcPr>
            <w:tcW w:w="672" w:type="dxa"/>
          </w:tcPr>
          <w:p w:rsidR="00B2554D" w:rsidRPr="00BD078B" w:rsidRDefault="00B2554D" w:rsidP="000C1C6B">
            <w:pPr>
              <w:jc w:val="both"/>
              <w:rPr>
                <w:rFonts w:cs="Arial"/>
                <w:szCs w:val="24"/>
              </w:rPr>
            </w:pPr>
            <w:r w:rsidRPr="00BD078B">
              <w:rPr>
                <w:rFonts w:cs="Arial"/>
                <w:szCs w:val="24"/>
              </w:rPr>
              <w:lastRenderedPageBreak/>
              <w:t>Ha :</w:t>
            </w:r>
          </w:p>
        </w:tc>
        <w:tc>
          <w:tcPr>
            <w:tcW w:w="2516" w:type="dxa"/>
          </w:tcPr>
          <w:p w:rsidR="00B2554D" w:rsidRPr="00BD078B" w:rsidRDefault="00263F50" w:rsidP="000C1C6B">
            <w:pPr>
              <w:jc w:val="both"/>
              <w:rPr>
                <w:rFonts w:cs="Arial"/>
                <w:szCs w:val="24"/>
              </w:rPr>
            </w:pPr>
            <w:r w:rsidRPr="00BD078B">
              <w:rPr>
                <w:rFonts w:cs="Arial"/>
                <w:szCs w:val="24"/>
              </w:rPr>
              <w:t>ρ</w:t>
            </w:r>
            <w:r w:rsidR="0040281C" w:rsidRPr="00BD078B">
              <w:rPr>
                <w:rFonts w:cs="Arial"/>
                <w:szCs w:val="24"/>
              </w:rPr>
              <w:t>zy</w:t>
            </w:r>
            <w:r w:rsidR="003968F1" w:rsidRPr="00BD078B">
              <w:rPr>
                <w:rFonts w:cs="Arial"/>
                <w:szCs w:val="24"/>
              </w:rPr>
              <w:t xml:space="preserve"> </w:t>
            </w:r>
            <w:r w:rsidR="00B2554D" w:rsidRPr="00BD078B">
              <w:rPr>
                <w:rFonts w:cs="Arial"/>
                <w:szCs w:val="24"/>
              </w:rPr>
              <w:t>≠ 0</w:t>
            </w:r>
          </w:p>
        </w:tc>
        <w:tc>
          <w:tcPr>
            <w:tcW w:w="4749" w:type="dxa"/>
          </w:tcPr>
          <w:p w:rsidR="00B2554D" w:rsidRPr="00BD078B" w:rsidRDefault="00B2554D" w:rsidP="000C1C6B">
            <w:pPr>
              <w:jc w:val="both"/>
              <w:rPr>
                <w:rFonts w:cs="Arial"/>
                <w:szCs w:val="24"/>
              </w:rPr>
            </w:pPr>
            <w:r w:rsidRPr="00BD078B">
              <w:rPr>
                <w:rFonts w:cs="Arial"/>
                <w:szCs w:val="24"/>
              </w:rPr>
              <w:t xml:space="preserve">Terdapat pengaruh variabel </w:t>
            </w:r>
            <w:r w:rsidR="00D81AF0" w:rsidRPr="00BD078B">
              <w:rPr>
                <w:rFonts w:cs="Arial"/>
                <w:color w:val="000000" w:themeColor="text1"/>
                <w:szCs w:val="24"/>
              </w:rPr>
              <w:t>Nilai Pelanggan</w:t>
            </w:r>
            <w:r w:rsidR="00D81AF0" w:rsidRPr="00BD078B">
              <w:rPr>
                <w:rFonts w:cs="Arial"/>
                <w:szCs w:val="24"/>
              </w:rPr>
              <w:t xml:space="preserve"> </w:t>
            </w:r>
            <w:r w:rsidR="003968F1" w:rsidRPr="00BD078B">
              <w:rPr>
                <w:rFonts w:cs="Arial"/>
                <w:szCs w:val="24"/>
              </w:rPr>
              <w:t xml:space="preserve">(Y) </w:t>
            </w:r>
            <w:r w:rsidRPr="00BD078B">
              <w:rPr>
                <w:rFonts w:cs="Arial"/>
                <w:szCs w:val="24"/>
              </w:rPr>
              <w:t>terha</w:t>
            </w:r>
            <w:r w:rsidR="003968F1" w:rsidRPr="00BD078B">
              <w:rPr>
                <w:rFonts w:cs="Arial"/>
                <w:szCs w:val="24"/>
              </w:rPr>
              <w:t xml:space="preserve">dap variabel </w:t>
            </w:r>
            <w:r w:rsidR="00D81AF0" w:rsidRPr="00BD078B">
              <w:rPr>
                <w:rFonts w:cs="Arial"/>
                <w:color w:val="000000" w:themeColor="text1"/>
                <w:szCs w:val="24"/>
              </w:rPr>
              <w:t>Kepercayaan Pelanggan</w:t>
            </w:r>
            <w:r w:rsidR="00D81AF0" w:rsidRPr="00BD078B">
              <w:rPr>
                <w:rFonts w:cs="Arial"/>
                <w:szCs w:val="24"/>
              </w:rPr>
              <w:t xml:space="preserve"> </w:t>
            </w:r>
            <w:r w:rsidR="003968F1" w:rsidRPr="00BD078B">
              <w:rPr>
                <w:rFonts w:cs="Arial"/>
                <w:szCs w:val="24"/>
              </w:rPr>
              <w:t>(Z</w:t>
            </w:r>
            <w:r w:rsidRPr="00BD078B">
              <w:rPr>
                <w:rFonts w:cs="Arial"/>
                <w:szCs w:val="24"/>
              </w:rPr>
              <w:t>)</w:t>
            </w:r>
          </w:p>
        </w:tc>
      </w:tr>
    </w:tbl>
    <w:p w:rsidR="00E74DCF" w:rsidRPr="007B79C0" w:rsidRDefault="00E74DCF" w:rsidP="00C44654">
      <w:pPr>
        <w:tabs>
          <w:tab w:val="left" w:pos="426"/>
        </w:tabs>
        <w:spacing w:line="360" w:lineRule="auto"/>
        <w:jc w:val="both"/>
        <w:rPr>
          <w:rFonts w:cs="Arial"/>
          <w:szCs w:val="24"/>
          <w:lang w:val="id-ID"/>
        </w:rPr>
      </w:pPr>
      <w:bookmarkStart w:id="156" w:name="_Toc530535696"/>
      <w:r w:rsidRPr="009B727C">
        <w:rPr>
          <w:rFonts w:cs="Arial"/>
          <w:szCs w:val="24"/>
        </w:rPr>
        <w:tab/>
      </w:r>
      <w:r w:rsidR="003E78CE" w:rsidRPr="007B79C0">
        <w:rPr>
          <w:rFonts w:cs="Arial"/>
          <w:szCs w:val="24"/>
          <w:lang w:val="id-ID"/>
        </w:rPr>
        <w:t>Pengujian dilakukan dengan menggunakan uji t dengan cara membandingkan nilai  t hitung dengan nilai t tabel dengan ketentuan bahwa nilai t hitung &gt; t tabel. Pengujian juga dilakukan dengan menggunakan uji nilai signifikansi  dengan ketentuan nilai signifikansi &gt; 0,000. Data hasil pengolahan menggunaka</w:t>
      </w:r>
      <w:r w:rsidR="002D7349" w:rsidRPr="007B79C0">
        <w:rPr>
          <w:rFonts w:cs="Arial"/>
          <w:szCs w:val="24"/>
          <w:lang w:val="id-ID"/>
        </w:rPr>
        <w:t>n SPSS disajikan pada tabel 4.39</w:t>
      </w:r>
    </w:p>
    <w:p w:rsidR="0040281C" w:rsidRPr="007B79C0" w:rsidRDefault="005745B4" w:rsidP="000C1C6B">
      <w:pPr>
        <w:pStyle w:val="Caption"/>
        <w:spacing w:before="0" w:after="0"/>
        <w:rPr>
          <w:rFonts w:cs="Arial"/>
          <w:color w:val="000000" w:themeColor="text1"/>
          <w:sz w:val="24"/>
          <w:szCs w:val="24"/>
        </w:rPr>
      </w:pPr>
      <w:bookmarkStart w:id="157" w:name="_Toc2403506"/>
      <w:bookmarkStart w:id="158" w:name="_Toc2403831"/>
      <w:proofErr w:type="gramStart"/>
      <w:r w:rsidRPr="007B79C0">
        <w:rPr>
          <w:rFonts w:cs="Arial"/>
          <w:color w:val="000000" w:themeColor="text1"/>
          <w:sz w:val="24"/>
          <w:szCs w:val="24"/>
        </w:rPr>
        <w:t>Tabel 4.</w:t>
      </w:r>
      <w:proofErr w:type="gramEnd"/>
      <w:r w:rsidRPr="007B79C0">
        <w:rPr>
          <w:rFonts w:cs="Arial"/>
          <w:color w:val="000000" w:themeColor="text1"/>
          <w:sz w:val="24"/>
          <w:szCs w:val="24"/>
        </w:rPr>
        <w:t xml:space="preserve"> </w:t>
      </w:r>
      <w:r w:rsidR="00C5271F" w:rsidRPr="007B79C0">
        <w:rPr>
          <w:rFonts w:cs="Arial"/>
          <w:color w:val="000000" w:themeColor="text1"/>
          <w:sz w:val="24"/>
          <w:szCs w:val="24"/>
        </w:rPr>
        <w:fldChar w:fldCharType="begin"/>
      </w:r>
      <w:r w:rsidR="00C5271F" w:rsidRPr="007B79C0">
        <w:rPr>
          <w:rFonts w:cs="Arial"/>
          <w:color w:val="000000" w:themeColor="text1"/>
          <w:sz w:val="24"/>
          <w:szCs w:val="24"/>
        </w:rPr>
        <w:instrText xml:space="preserve"> SEQ Tabel_4. \* ARABIC </w:instrText>
      </w:r>
      <w:r w:rsidR="00C5271F" w:rsidRPr="007B79C0">
        <w:rPr>
          <w:rFonts w:cs="Arial"/>
          <w:color w:val="000000" w:themeColor="text1"/>
          <w:sz w:val="24"/>
          <w:szCs w:val="24"/>
        </w:rPr>
        <w:fldChar w:fldCharType="separate"/>
      </w:r>
      <w:r w:rsidR="00C34FBA">
        <w:rPr>
          <w:rFonts w:cs="Arial"/>
          <w:noProof/>
          <w:color w:val="000000" w:themeColor="text1"/>
          <w:sz w:val="24"/>
          <w:szCs w:val="24"/>
        </w:rPr>
        <w:t>5</w:t>
      </w:r>
      <w:r w:rsidR="00C5271F" w:rsidRPr="007B79C0">
        <w:rPr>
          <w:rFonts w:cs="Arial"/>
          <w:color w:val="000000" w:themeColor="text1"/>
          <w:sz w:val="24"/>
          <w:szCs w:val="24"/>
        </w:rPr>
        <w:fldChar w:fldCharType="end"/>
      </w:r>
      <w:r w:rsidR="0040281C" w:rsidRPr="007B79C0">
        <w:rPr>
          <w:rFonts w:cs="Arial"/>
          <w:color w:val="000000" w:themeColor="text1"/>
          <w:sz w:val="24"/>
          <w:szCs w:val="24"/>
        </w:rPr>
        <w:t>. Uji t</w:t>
      </w:r>
      <w:r w:rsidRPr="007B79C0">
        <w:rPr>
          <w:rFonts w:cs="Arial"/>
          <w:color w:val="000000" w:themeColor="text1"/>
          <w:sz w:val="24"/>
          <w:szCs w:val="24"/>
        </w:rPr>
        <w:t xml:space="preserve"> Pen</w:t>
      </w:r>
      <w:r w:rsidR="003968F1" w:rsidRPr="007B79C0">
        <w:rPr>
          <w:rFonts w:cs="Arial"/>
          <w:color w:val="000000" w:themeColor="text1"/>
          <w:sz w:val="24"/>
          <w:szCs w:val="24"/>
        </w:rPr>
        <w:t xml:space="preserve">garuh </w:t>
      </w:r>
      <w:r w:rsidR="00D81AF0" w:rsidRPr="007B79C0">
        <w:rPr>
          <w:rFonts w:cs="Arial"/>
          <w:color w:val="000000" w:themeColor="text1"/>
          <w:sz w:val="24"/>
          <w:szCs w:val="24"/>
        </w:rPr>
        <w:t xml:space="preserve">Nilai </w:t>
      </w:r>
      <w:proofErr w:type="gramStart"/>
      <w:r w:rsidR="00D81AF0" w:rsidRPr="007B79C0">
        <w:rPr>
          <w:rFonts w:cs="Arial"/>
          <w:color w:val="000000" w:themeColor="text1"/>
          <w:sz w:val="24"/>
          <w:szCs w:val="24"/>
        </w:rPr>
        <w:t>Pelanggan</w:t>
      </w:r>
      <w:r w:rsidR="003968F1" w:rsidRPr="007B79C0">
        <w:rPr>
          <w:rFonts w:cs="Arial"/>
          <w:color w:val="000000" w:themeColor="text1"/>
          <w:sz w:val="24"/>
          <w:szCs w:val="24"/>
        </w:rPr>
        <w:t xml:space="preserve">  (</w:t>
      </w:r>
      <w:proofErr w:type="gramEnd"/>
      <w:r w:rsidR="003968F1" w:rsidRPr="007B79C0">
        <w:rPr>
          <w:rFonts w:cs="Arial"/>
          <w:color w:val="000000" w:themeColor="text1"/>
          <w:sz w:val="24"/>
          <w:szCs w:val="24"/>
        </w:rPr>
        <w:t>Y) Terhadap</w:t>
      </w:r>
      <w:bookmarkEnd w:id="157"/>
      <w:bookmarkEnd w:id="158"/>
    </w:p>
    <w:p w:rsidR="005745B4" w:rsidRPr="007B79C0" w:rsidRDefault="00D81AF0" w:rsidP="000C1C6B">
      <w:pPr>
        <w:pStyle w:val="Caption"/>
        <w:spacing w:before="0" w:after="0"/>
        <w:rPr>
          <w:rFonts w:cs="Arial"/>
          <w:color w:val="000000" w:themeColor="text1"/>
          <w:sz w:val="24"/>
          <w:szCs w:val="24"/>
        </w:rPr>
      </w:pPr>
      <w:r w:rsidRPr="007B79C0">
        <w:rPr>
          <w:rFonts w:cs="Arial"/>
          <w:color w:val="000000" w:themeColor="text1"/>
          <w:sz w:val="24"/>
          <w:szCs w:val="24"/>
        </w:rPr>
        <w:t xml:space="preserve">Kepercayaan Pelanggan </w:t>
      </w:r>
      <w:r w:rsidR="003968F1" w:rsidRPr="007B79C0">
        <w:rPr>
          <w:rFonts w:cs="Arial"/>
          <w:color w:val="000000" w:themeColor="text1"/>
          <w:sz w:val="24"/>
          <w:szCs w:val="24"/>
        </w:rPr>
        <w:t>(Z)</w:t>
      </w:r>
      <w:bookmarkEnd w:id="156"/>
    </w:p>
    <w:tbl>
      <w:tblPr>
        <w:tblStyle w:val="TableGrid"/>
        <w:tblW w:w="0" w:type="auto"/>
        <w:tblLook w:val="04A0" w:firstRow="1" w:lastRow="0" w:firstColumn="1" w:lastColumn="0" w:noHBand="0" w:noVBand="1"/>
      </w:tblPr>
      <w:tblGrid>
        <w:gridCol w:w="1343"/>
        <w:gridCol w:w="1336"/>
        <w:gridCol w:w="1289"/>
        <w:gridCol w:w="1265"/>
        <w:gridCol w:w="1273"/>
        <w:gridCol w:w="2097"/>
      </w:tblGrid>
      <w:tr w:rsidR="005745B4" w:rsidRPr="009B727C" w:rsidTr="005745B4">
        <w:tc>
          <w:tcPr>
            <w:tcW w:w="1343" w:type="dxa"/>
          </w:tcPr>
          <w:p w:rsidR="005745B4" w:rsidRPr="009B727C" w:rsidRDefault="005745B4" w:rsidP="000C1C6B">
            <w:pPr>
              <w:spacing w:before="0" w:after="0"/>
              <w:jc w:val="both"/>
              <w:rPr>
                <w:rFonts w:cs="Arial"/>
                <w:szCs w:val="24"/>
              </w:rPr>
            </w:pPr>
            <w:r w:rsidRPr="009B727C">
              <w:rPr>
                <w:rFonts w:cs="Arial"/>
                <w:szCs w:val="24"/>
              </w:rPr>
              <w:t>Struktural</w:t>
            </w:r>
          </w:p>
        </w:tc>
        <w:tc>
          <w:tcPr>
            <w:tcW w:w="1336" w:type="dxa"/>
          </w:tcPr>
          <w:p w:rsidR="005745B4" w:rsidRPr="009B727C" w:rsidRDefault="005745B4" w:rsidP="000C1C6B">
            <w:pPr>
              <w:spacing w:before="0" w:after="0"/>
              <w:jc w:val="both"/>
              <w:rPr>
                <w:rFonts w:cs="Arial"/>
                <w:szCs w:val="24"/>
              </w:rPr>
            </w:pPr>
            <w:r w:rsidRPr="009B727C">
              <w:rPr>
                <w:rFonts w:cs="Arial"/>
                <w:szCs w:val="24"/>
              </w:rPr>
              <w:t xml:space="preserve">Koefisien </w:t>
            </w:r>
          </w:p>
          <w:p w:rsidR="005745B4" w:rsidRPr="009B727C" w:rsidRDefault="005745B4" w:rsidP="000C1C6B">
            <w:pPr>
              <w:spacing w:before="0" w:after="0"/>
              <w:jc w:val="both"/>
              <w:rPr>
                <w:rFonts w:cs="Arial"/>
                <w:szCs w:val="24"/>
              </w:rPr>
            </w:pPr>
            <w:r w:rsidRPr="009B727C">
              <w:rPr>
                <w:rFonts w:cs="Arial"/>
                <w:szCs w:val="24"/>
              </w:rPr>
              <w:t>Jalur</w:t>
            </w:r>
          </w:p>
        </w:tc>
        <w:tc>
          <w:tcPr>
            <w:tcW w:w="1289" w:type="dxa"/>
          </w:tcPr>
          <w:p w:rsidR="005745B4" w:rsidRPr="009B727C" w:rsidRDefault="005745B4" w:rsidP="000C1C6B">
            <w:pPr>
              <w:spacing w:before="0" w:after="0"/>
              <w:jc w:val="both"/>
              <w:rPr>
                <w:rFonts w:cs="Arial"/>
                <w:szCs w:val="24"/>
              </w:rPr>
            </w:pPr>
            <w:r w:rsidRPr="009B727C">
              <w:rPr>
                <w:rFonts w:cs="Arial"/>
                <w:szCs w:val="24"/>
              </w:rPr>
              <w:t>t hitung</w:t>
            </w:r>
          </w:p>
        </w:tc>
        <w:tc>
          <w:tcPr>
            <w:tcW w:w="1265" w:type="dxa"/>
          </w:tcPr>
          <w:p w:rsidR="005745B4" w:rsidRPr="009B727C" w:rsidRDefault="005745B4" w:rsidP="000C1C6B">
            <w:pPr>
              <w:spacing w:before="0" w:after="0"/>
              <w:jc w:val="both"/>
              <w:rPr>
                <w:rFonts w:cs="Arial"/>
                <w:szCs w:val="24"/>
              </w:rPr>
            </w:pPr>
            <w:r w:rsidRPr="009B727C">
              <w:rPr>
                <w:rFonts w:cs="Arial"/>
                <w:szCs w:val="24"/>
              </w:rPr>
              <w:t>t tabel</w:t>
            </w:r>
          </w:p>
        </w:tc>
        <w:tc>
          <w:tcPr>
            <w:tcW w:w="1273" w:type="dxa"/>
          </w:tcPr>
          <w:p w:rsidR="005745B4" w:rsidRPr="009B727C" w:rsidRDefault="005745B4" w:rsidP="000C1C6B">
            <w:pPr>
              <w:spacing w:before="0" w:after="0"/>
              <w:jc w:val="both"/>
              <w:rPr>
                <w:rFonts w:cs="Arial"/>
                <w:szCs w:val="24"/>
              </w:rPr>
            </w:pPr>
            <w:r w:rsidRPr="009B727C">
              <w:rPr>
                <w:rFonts w:cs="Arial"/>
                <w:szCs w:val="24"/>
              </w:rPr>
              <w:t>ρ value</w:t>
            </w:r>
          </w:p>
        </w:tc>
        <w:tc>
          <w:tcPr>
            <w:tcW w:w="1647" w:type="dxa"/>
          </w:tcPr>
          <w:p w:rsidR="005745B4" w:rsidRPr="009B727C" w:rsidRDefault="005745B4" w:rsidP="000C1C6B">
            <w:pPr>
              <w:spacing w:before="0" w:after="0"/>
              <w:jc w:val="both"/>
              <w:rPr>
                <w:rFonts w:cs="Arial"/>
                <w:szCs w:val="24"/>
              </w:rPr>
            </w:pPr>
            <w:r w:rsidRPr="009B727C">
              <w:rPr>
                <w:rFonts w:cs="Arial"/>
                <w:szCs w:val="24"/>
              </w:rPr>
              <w:t xml:space="preserve">Kesimpulan </w:t>
            </w:r>
          </w:p>
        </w:tc>
      </w:tr>
      <w:tr w:rsidR="005745B4" w:rsidRPr="00C93F33" w:rsidTr="005745B4">
        <w:tc>
          <w:tcPr>
            <w:tcW w:w="1343" w:type="dxa"/>
          </w:tcPr>
          <w:p w:rsidR="005745B4" w:rsidRPr="00C93F33" w:rsidRDefault="00C93F33" w:rsidP="000C1C6B">
            <w:pPr>
              <w:spacing w:before="0" w:after="0"/>
              <w:jc w:val="both"/>
              <w:rPr>
                <w:rFonts w:cs="Arial"/>
                <w:szCs w:val="24"/>
              </w:rPr>
            </w:pPr>
            <w:r w:rsidRPr="00C93F33">
              <w:rPr>
                <w:rFonts w:cs="Arial"/>
                <w:szCs w:val="24"/>
              </w:rPr>
              <w:t>Ρ</w:t>
            </w:r>
            <w:r w:rsidR="003968F1" w:rsidRPr="00C93F33">
              <w:rPr>
                <w:rFonts w:cs="Arial"/>
                <w:szCs w:val="24"/>
              </w:rPr>
              <w:t>zy</w:t>
            </w:r>
          </w:p>
        </w:tc>
        <w:tc>
          <w:tcPr>
            <w:tcW w:w="1336" w:type="dxa"/>
          </w:tcPr>
          <w:p w:rsidR="005745B4" w:rsidRPr="00C93F33" w:rsidRDefault="003968F1" w:rsidP="000C1C6B">
            <w:pPr>
              <w:spacing w:before="0" w:after="0"/>
              <w:jc w:val="both"/>
              <w:rPr>
                <w:rFonts w:cs="Arial"/>
                <w:szCs w:val="24"/>
              </w:rPr>
            </w:pPr>
            <w:r w:rsidRPr="00C93F33">
              <w:rPr>
                <w:rFonts w:cs="Arial"/>
                <w:szCs w:val="24"/>
              </w:rPr>
              <w:t>0,899</w:t>
            </w:r>
          </w:p>
        </w:tc>
        <w:tc>
          <w:tcPr>
            <w:tcW w:w="1289" w:type="dxa"/>
          </w:tcPr>
          <w:p w:rsidR="005745B4" w:rsidRPr="00C93F33" w:rsidRDefault="003968F1" w:rsidP="000C1C6B">
            <w:pPr>
              <w:spacing w:before="0" w:after="0"/>
              <w:jc w:val="both"/>
              <w:rPr>
                <w:rFonts w:cs="Arial"/>
                <w:szCs w:val="24"/>
              </w:rPr>
            </w:pPr>
            <w:r w:rsidRPr="00C93F33">
              <w:rPr>
                <w:rFonts w:cs="Arial"/>
                <w:szCs w:val="24"/>
              </w:rPr>
              <w:t>28,874</w:t>
            </w:r>
          </w:p>
        </w:tc>
        <w:tc>
          <w:tcPr>
            <w:tcW w:w="1265" w:type="dxa"/>
          </w:tcPr>
          <w:p w:rsidR="005745B4" w:rsidRPr="00C93F33" w:rsidRDefault="005745B4" w:rsidP="000C1C6B">
            <w:pPr>
              <w:spacing w:before="0" w:after="0"/>
              <w:jc w:val="both"/>
              <w:rPr>
                <w:rFonts w:cs="Arial"/>
                <w:szCs w:val="24"/>
              </w:rPr>
            </w:pPr>
            <w:r w:rsidRPr="00C93F33">
              <w:rPr>
                <w:rFonts w:cs="Arial"/>
                <w:szCs w:val="24"/>
              </w:rPr>
              <w:t>1,97</w:t>
            </w:r>
          </w:p>
        </w:tc>
        <w:tc>
          <w:tcPr>
            <w:tcW w:w="1273" w:type="dxa"/>
          </w:tcPr>
          <w:p w:rsidR="005745B4" w:rsidRPr="00C93F33" w:rsidRDefault="005745B4" w:rsidP="000C1C6B">
            <w:pPr>
              <w:spacing w:before="0" w:after="0"/>
              <w:jc w:val="both"/>
              <w:rPr>
                <w:rFonts w:cs="Arial"/>
                <w:szCs w:val="24"/>
              </w:rPr>
            </w:pPr>
            <w:r w:rsidRPr="00C93F33">
              <w:rPr>
                <w:rFonts w:cs="Arial"/>
                <w:szCs w:val="24"/>
              </w:rPr>
              <w:t>0,000</w:t>
            </w:r>
          </w:p>
        </w:tc>
        <w:tc>
          <w:tcPr>
            <w:tcW w:w="1647" w:type="dxa"/>
          </w:tcPr>
          <w:p w:rsidR="005745B4" w:rsidRPr="00C93F33" w:rsidRDefault="005745B4" w:rsidP="000C1C6B">
            <w:pPr>
              <w:spacing w:before="0" w:after="0"/>
              <w:jc w:val="both"/>
              <w:rPr>
                <w:rFonts w:cs="Arial"/>
                <w:szCs w:val="24"/>
              </w:rPr>
            </w:pPr>
            <w:r w:rsidRPr="00C93F33">
              <w:rPr>
                <w:rFonts w:cs="Arial"/>
                <w:szCs w:val="24"/>
              </w:rPr>
              <w:t>Ho ditolak, Ha</w:t>
            </w:r>
            <w:r w:rsidR="0040281C" w:rsidRPr="00C93F33">
              <w:rPr>
                <w:rFonts w:cs="Arial"/>
                <w:szCs w:val="24"/>
                <w:lang w:val="id-ID"/>
              </w:rPr>
              <w:t xml:space="preserve"> </w:t>
            </w:r>
            <w:r w:rsidRPr="00C93F33">
              <w:rPr>
                <w:rFonts w:cs="Arial"/>
                <w:szCs w:val="24"/>
              </w:rPr>
              <w:t>diterima.Terdapat pengaruh positif dan s</w:t>
            </w:r>
            <w:r w:rsidR="003968F1" w:rsidRPr="00C93F33">
              <w:rPr>
                <w:rFonts w:cs="Arial"/>
                <w:szCs w:val="24"/>
              </w:rPr>
              <w:t xml:space="preserve">ignifikan </w:t>
            </w:r>
            <w:r w:rsidR="00D81AF0" w:rsidRPr="00C93F33">
              <w:rPr>
                <w:rFonts w:cs="Arial"/>
                <w:color w:val="000000" w:themeColor="text1"/>
                <w:szCs w:val="24"/>
              </w:rPr>
              <w:t>Nilai Pelanggan</w:t>
            </w:r>
            <w:r w:rsidR="00D81AF0" w:rsidRPr="00C93F33">
              <w:rPr>
                <w:rFonts w:cs="Arial"/>
                <w:szCs w:val="24"/>
              </w:rPr>
              <w:t xml:space="preserve"> </w:t>
            </w:r>
            <w:r w:rsidR="003968F1" w:rsidRPr="00C93F33">
              <w:rPr>
                <w:rFonts w:cs="Arial"/>
                <w:szCs w:val="24"/>
              </w:rPr>
              <w:t xml:space="preserve">(Y) terhadap </w:t>
            </w:r>
            <w:r w:rsidR="00D81AF0" w:rsidRPr="00C93F33">
              <w:rPr>
                <w:rFonts w:cs="Arial"/>
                <w:color w:val="000000" w:themeColor="text1"/>
                <w:szCs w:val="24"/>
              </w:rPr>
              <w:t>Kepercayaan Pelanggan</w:t>
            </w:r>
            <w:r w:rsidR="00D81AF0" w:rsidRPr="00C93F33">
              <w:rPr>
                <w:rFonts w:cs="Arial"/>
                <w:szCs w:val="24"/>
              </w:rPr>
              <w:t xml:space="preserve"> </w:t>
            </w:r>
            <w:r w:rsidR="003968F1" w:rsidRPr="00C93F33">
              <w:rPr>
                <w:rFonts w:cs="Arial"/>
                <w:szCs w:val="24"/>
              </w:rPr>
              <w:t xml:space="preserve">(Z) </w:t>
            </w:r>
          </w:p>
          <w:p w:rsidR="005745B4" w:rsidRPr="00C93F33" w:rsidRDefault="005745B4" w:rsidP="000C1C6B">
            <w:pPr>
              <w:spacing w:before="0" w:after="0"/>
              <w:jc w:val="both"/>
              <w:rPr>
                <w:rFonts w:cs="Arial"/>
                <w:szCs w:val="24"/>
              </w:rPr>
            </w:pPr>
          </w:p>
        </w:tc>
      </w:tr>
    </w:tbl>
    <w:p w:rsidR="005745B4" w:rsidRPr="00C93F33" w:rsidRDefault="0040281C" w:rsidP="00C44654">
      <w:pPr>
        <w:spacing w:line="360" w:lineRule="auto"/>
        <w:jc w:val="both"/>
        <w:rPr>
          <w:rFonts w:cs="Arial"/>
          <w:szCs w:val="24"/>
        </w:rPr>
      </w:pPr>
      <w:proofErr w:type="gramStart"/>
      <w:r w:rsidRPr="00C93F33">
        <w:rPr>
          <w:rFonts w:cs="Arial"/>
          <w:szCs w:val="24"/>
        </w:rPr>
        <w:t>Sumber :</w:t>
      </w:r>
      <w:proofErr w:type="gramEnd"/>
      <w:r w:rsidRPr="00C93F33">
        <w:rPr>
          <w:rFonts w:cs="Arial"/>
          <w:szCs w:val="24"/>
        </w:rPr>
        <w:t xml:space="preserve"> Hasil olah data 2018</w:t>
      </w:r>
    </w:p>
    <w:p w:rsidR="000B6506" w:rsidRPr="007B79C0" w:rsidRDefault="002D7349" w:rsidP="00C44654">
      <w:pPr>
        <w:pStyle w:val="Caption"/>
        <w:spacing w:line="360" w:lineRule="auto"/>
        <w:ind w:firstLine="426"/>
        <w:jc w:val="both"/>
        <w:rPr>
          <w:rFonts w:cs="Arial"/>
          <w:b w:val="0"/>
          <w:color w:val="auto"/>
          <w:sz w:val="24"/>
          <w:szCs w:val="24"/>
        </w:rPr>
      </w:pPr>
      <w:r w:rsidRPr="007B79C0">
        <w:rPr>
          <w:rFonts w:cs="Arial"/>
          <w:b w:val="0"/>
          <w:color w:val="auto"/>
          <w:sz w:val="24"/>
          <w:szCs w:val="24"/>
        </w:rPr>
        <w:t>Tabel 4.</w:t>
      </w:r>
      <w:r w:rsidR="00681E55">
        <w:rPr>
          <w:rFonts w:cs="Arial"/>
          <w:b w:val="0"/>
          <w:color w:val="auto"/>
          <w:sz w:val="24"/>
          <w:szCs w:val="24"/>
        </w:rPr>
        <w:t>5</w:t>
      </w:r>
      <w:r w:rsidR="007A5ED9" w:rsidRPr="007B79C0">
        <w:rPr>
          <w:rFonts w:cs="Arial"/>
          <w:b w:val="0"/>
          <w:color w:val="auto"/>
          <w:sz w:val="24"/>
          <w:szCs w:val="24"/>
        </w:rPr>
        <w:t xml:space="preserve"> menjelaskan bahwa untuk koefisien jalur komitmen afektif (Y</w:t>
      </w:r>
      <w:proofErr w:type="gramStart"/>
      <w:r w:rsidR="007A5ED9" w:rsidRPr="007B79C0">
        <w:rPr>
          <w:rFonts w:cs="Arial"/>
          <w:b w:val="0"/>
          <w:color w:val="auto"/>
          <w:sz w:val="24"/>
          <w:szCs w:val="24"/>
        </w:rPr>
        <w:t>)  sebesar</w:t>
      </w:r>
      <w:proofErr w:type="gramEnd"/>
      <w:r w:rsidR="007A5ED9" w:rsidRPr="007B79C0">
        <w:rPr>
          <w:rFonts w:cs="Arial"/>
          <w:b w:val="0"/>
          <w:color w:val="auto"/>
          <w:sz w:val="24"/>
          <w:szCs w:val="24"/>
        </w:rPr>
        <w:t xml:space="preserve">  0,899 diperoleh nilai t hitung 28,874. Nilai t tabel 1</w:t>
      </w:r>
      <w:proofErr w:type="gramStart"/>
      <w:r w:rsidR="007A5ED9" w:rsidRPr="007B79C0">
        <w:rPr>
          <w:rFonts w:cs="Arial"/>
          <w:b w:val="0"/>
          <w:color w:val="auto"/>
          <w:sz w:val="24"/>
          <w:szCs w:val="24"/>
        </w:rPr>
        <w:t>,97</w:t>
      </w:r>
      <w:proofErr w:type="gramEnd"/>
      <w:r w:rsidR="007A5ED9" w:rsidRPr="007B79C0">
        <w:rPr>
          <w:rFonts w:cs="Arial"/>
          <w:b w:val="0"/>
          <w:color w:val="auto"/>
          <w:sz w:val="24"/>
          <w:szCs w:val="24"/>
        </w:rPr>
        <w:t>.</w:t>
      </w:r>
      <w:r w:rsidR="007A5ED9" w:rsidRPr="007B79C0">
        <w:rPr>
          <w:rFonts w:cs="Arial"/>
          <w:b w:val="0"/>
          <w:color w:val="auto"/>
          <w:sz w:val="24"/>
          <w:szCs w:val="24"/>
          <w:lang w:val="id-ID"/>
        </w:rPr>
        <w:t xml:space="preserve"> Dengan </w:t>
      </w:r>
      <w:r w:rsidR="007A5ED9" w:rsidRPr="007B79C0">
        <w:rPr>
          <w:rFonts w:cs="Arial"/>
          <w:b w:val="0"/>
          <w:color w:val="auto"/>
          <w:sz w:val="24"/>
          <w:szCs w:val="24"/>
        </w:rPr>
        <w:t xml:space="preserve">memperhatikan nilai signifikansi = 0,00 &lt;  0,05 maka dapat dijelaskan bahwa terdapat pengaruh </w:t>
      </w:r>
      <w:r w:rsidR="00D81AF0" w:rsidRPr="007B79C0">
        <w:rPr>
          <w:rFonts w:cs="Arial"/>
          <w:b w:val="0"/>
          <w:color w:val="000000" w:themeColor="text1"/>
          <w:sz w:val="24"/>
          <w:szCs w:val="24"/>
        </w:rPr>
        <w:t>Nilai Pelanggan</w:t>
      </w:r>
      <w:r w:rsidR="00D81AF0" w:rsidRPr="007B79C0">
        <w:rPr>
          <w:rFonts w:cs="Arial"/>
          <w:b w:val="0"/>
          <w:color w:val="auto"/>
          <w:sz w:val="24"/>
          <w:szCs w:val="24"/>
        </w:rPr>
        <w:t xml:space="preserve"> </w:t>
      </w:r>
      <w:r w:rsidR="007A5ED9" w:rsidRPr="007B79C0">
        <w:rPr>
          <w:rFonts w:cs="Arial"/>
          <w:b w:val="0"/>
          <w:color w:val="auto"/>
          <w:sz w:val="24"/>
          <w:szCs w:val="24"/>
        </w:rPr>
        <w:t xml:space="preserve">(Y) terhadap </w:t>
      </w:r>
      <w:r w:rsidR="00D81AF0" w:rsidRPr="007B79C0">
        <w:rPr>
          <w:rFonts w:cs="Arial"/>
          <w:b w:val="0"/>
          <w:color w:val="000000" w:themeColor="text1"/>
          <w:sz w:val="24"/>
          <w:szCs w:val="24"/>
        </w:rPr>
        <w:t>Kepercayaan Pelanggan</w:t>
      </w:r>
      <w:r w:rsidR="007A5ED9" w:rsidRPr="007B79C0">
        <w:rPr>
          <w:rFonts w:cs="Arial"/>
          <w:b w:val="0"/>
          <w:color w:val="auto"/>
          <w:sz w:val="24"/>
          <w:szCs w:val="24"/>
        </w:rPr>
        <w:t xml:space="preserve">  (Z) secara signifikan</w:t>
      </w:r>
    </w:p>
    <w:p w:rsidR="00982D8A" w:rsidRPr="00C93F33" w:rsidRDefault="00654007" w:rsidP="00C44654">
      <w:pPr>
        <w:pStyle w:val="Heading2"/>
        <w:spacing w:line="360" w:lineRule="auto"/>
      </w:pPr>
      <w:bookmarkStart w:id="159" w:name="_Toc2402903"/>
      <w:r w:rsidRPr="00C93F33">
        <w:t>4.1.8</w:t>
      </w:r>
      <w:r w:rsidR="0040281C" w:rsidRPr="00C93F33">
        <w:t>. Uji</w:t>
      </w:r>
      <w:r w:rsidR="00982D8A" w:rsidRPr="00C93F33">
        <w:t xml:space="preserve"> Kelayakan Model</w:t>
      </w:r>
      <w:bookmarkEnd w:id="159"/>
    </w:p>
    <w:p w:rsidR="00263F50" w:rsidRPr="00C93F33" w:rsidRDefault="00263F50" w:rsidP="00C44654">
      <w:pPr>
        <w:spacing w:line="360" w:lineRule="auto"/>
        <w:ind w:firstLine="426"/>
        <w:jc w:val="both"/>
        <w:rPr>
          <w:rFonts w:cs="Arial"/>
          <w:i/>
          <w:szCs w:val="24"/>
        </w:rPr>
      </w:pPr>
      <w:r w:rsidRPr="00C93F33">
        <w:rPr>
          <w:rFonts w:cs="Arial"/>
          <w:szCs w:val="24"/>
        </w:rPr>
        <w:t xml:space="preserve">Peneliti melakukan pengujian kelayakan model menggunakan </w:t>
      </w:r>
      <w:proofErr w:type="gramStart"/>
      <w:r w:rsidRPr="00C93F33">
        <w:rPr>
          <w:rFonts w:cs="Arial"/>
          <w:szCs w:val="24"/>
        </w:rPr>
        <w:t>cara</w:t>
      </w:r>
      <w:proofErr w:type="gramEnd"/>
      <w:r w:rsidRPr="00C93F33">
        <w:rPr>
          <w:rFonts w:cs="Arial"/>
          <w:szCs w:val="24"/>
        </w:rPr>
        <w:t xml:space="preserve"> </w:t>
      </w:r>
      <w:r w:rsidRPr="00C93F33">
        <w:rPr>
          <w:rFonts w:cs="Arial"/>
          <w:i/>
          <w:szCs w:val="24"/>
        </w:rPr>
        <w:t>theoretical plausibility, accuracy of estimate of The Parameters, explanatory ability, forecasting ability</w:t>
      </w:r>
    </w:p>
    <w:p w:rsidR="00263F50" w:rsidRPr="00C93F33" w:rsidRDefault="00654007" w:rsidP="00C44654">
      <w:pPr>
        <w:pStyle w:val="Heading2"/>
        <w:spacing w:line="360" w:lineRule="auto"/>
      </w:pPr>
      <w:bookmarkStart w:id="160" w:name="_Toc2402904"/>
      <w:r w:rsidRPr="00C93F33">
        <w:lastRenderedPageBreak/>
        <w:t>4.1.8</w:t>
      </w:r>
      <w:r w:rsidR="00982D8A" w:rsidRPr="00C93F33">
        <w:t>.1.Theoritical Plausibility</w:t>
      </w:r>
      <w:bookmarkEnd w:id="160"/>
    </w:p>
    <w:p w:rsidR="000C1C6B" w:rsidRDefault="00263F50" w:rsidP="000C1C6B">
      <w:pPr>
        <w:spacing w:line="360" w:lineRule="auto"/>
        <w:ind w:firstLine="426"/>
        <w:jc w:val="both"/>
        <w:rPr>
          <w:rFonts w:cs="Arial"/>
          <w:szCs w:val="24"/>
        </w:rPr>
      </w:pPr>
      <w:r w:rsidRPr="00C93F33">
        <w:rPr>
          <w:rFonts w:cs="Arial"/>
          <w:szCs w:val="24"/>
          <w:lang w:val="id-ID"/>
        </w:rPr>
        <w:t xml:space="preserve">Penelitian ini disebut sesuai  jika hasil penelitian menunjukkan tanda positif pada pengaruh variabel </w:t>
      </w:r>
      <w:r w:rsidR="00D81AF0" w:rsidRPr="00C93F33">
        <w:rPr>
          <w:rFonts w:cs="Arial"/>
          <w:color w:val="000000" w:themeColor="text1"/>
          <w:szCs w:val="24"/>
          <w:lang w:val="id-ID"/>
        </w:rPr>
        <w:t>K</w:t>
      </w:r>
      <w:r w:rsidR="00D81AF0" w:rsidRPr="00C93F33">
        <w:rPr>
          <w:rFonts w:cs="Arial"/>
          <w:color w:val="000000" w:themeColor="text1"/>
          <w:szCs w:val="24"/>
        </w:rPr>
        <w:t>inerja Promosi</w:t>
      </w:r>
      <w:r w:rsidR="00D81AF0" w:rsidRPr="00C93F33">
        <w:rPr>
          <w:rFonts w:cs="Arial"/>
          <w:color w:val="000000" w:themeColor="text1"/>
          <w:szCs w:val="24"/>
          <w:lang w:val="id-ID"/>
        </w:rPr>
        <w:t xml:space="preserve"> </w:t>
      </w:r>
      <w:r w:rsidR="00006FC4" w:rsidRPr="00C93F33">
        <w:rPr>
          <w:rFonts w:cs="Arial"/>
          <w:szCs w:val="24"/>
          <w:lang w:val="id-ID"/>
        </w:rPr>
        <w:t>(</w:t>
      </w:r>
      <w:r w:rsidRPr="00C93F33">
        <w:rPr>
          <w:rFonts w:cs="Arial"/>
          <w:szCs w:val="24"/>
          <w:lang w:val="id-ID"/>
        </w:rPr>
        <w:t>X</w:t>
      </w:r>
      <w:r w:rsidRPr="00C93F33">
        <w:rPr>
          <w:rFonts w:cs="Arial"/>
          <w:szCs w:val="24"/>
          <w:vertAlign w:val="subscript"/>
          <w:lang w:val="id-ID"/>
        </w:rPr>
        <w:t>1</w:t>
      </w:r>
      <w:r w:rsidR="00006FC4" w:rsidRPr="00C93F33">
        <w:rPr>
          <w:rFonts w:cs="Arial"/>
          <w:szCs w:val="24"/>
          <w:vertAlign w:val="subscript"/>
          <w:lang w:val="id-ID"/>
        </w:rPr>
        <w:t>)</w:t>
      </w:r>
      <w:r w:rsidRPr="00C93F33">
        <w:rPr>
          <w:rFonts w:cs="Arial"/>
          <w:szCs w:val="24"/>
          <w:lang w:val="id-ID"/>
        </w:rPr>
        <w:t>,</w:t>
      </w:r>
      <w:r w:rsidR="00006FC4" w:rsidRPr="00C93F33">
        <w:rPr>
          <w:rFonts w:cs="Arial"/>
          <w:szCs w:val="24"/>
          <w:lang w:val="id-ID"/>
        </w:rPr>
        <w:t xml:space="preserve"> </w:t>
      </w:r>
      <w:r w:rsidR="00D81AF0" w:rsidRPr="00C93F33">
        <w:rPr>
          <w:rFonts w:cs="Arial"/>
          <w:color w:val="000000" w:themeColor="text1"/>
          <w:szCs w:val="24"/>
          <w:lang w:val="id-ID"/>
        </w:rPr>
        <w:t>K</w:t>
      </w:r>
      <w:r w:rsidR="00D81AF0" w:rsidRPr="00C93F33">
        <w:rPr>
          <w:rFonts w:cs="Arial"/>
          <w:color w:val="000000" w:themeColor="text1"/>
          <w:szCs w:val="24"/>
        </w:rPr>
        <w:t>inerja Pelayanan</w:t>
      </w:r>
      <w:r w:rsidR="00D81AF0" w:rsidRPr="00C93F33">
        <w:rPr>
          <w:rFonts w:cs="Arial"/>
          <w:szCs w:val="24"/>
          <w:lang w:val="id-ID"/>
        </w:rPr>
        <w:t xml:space="preserve"> </w:t>
      </w:r>
      <w:r w:rsidR="00006FC4" w:rsidRPr="00C93F33">
        <w:rPr>
          <w:rFonts w:cs="Arial"/>
          <w:szCs w:val="24"/>
          <w:lang w:val="id-ID"/>
        </w:rPr>
        <w:t>(</w:t>
      </w:r>
      <w:r w:rsidRPr="00C93F33">
        <w:rPr>
          <w:rFonts w:cs="Arial"/>
          <w:szCs w:val="24"/>
          <w:lang w:val="id-ID"/>
        </w:rPr>
        <w:t>X</w:t>
      </w:r>
      <w:r w:rsidRPr="00C93F33">
        <w:rPr>
          <w:rFonts w:cs="Arial"/>
          <w:szCs w:val="24"/>
          <w:vertAlign w:val="subscript"/>
          <w:lang w:val="id-ID"/>
        </w:rPr>
        <w:t>2</w:t>
      </w:r>
      <w:r w:rsidR="00006FC4" w:rsidRPr="00C93F33">
        <w:rPr>
          <w:rFonts w:cs="Arial"/>
          <w:szCs w:val="24"/>
          <w:lang w:val="id-ID"/>
        </w:rPr>
        <w:t>)</w:t>
      </w:r>
      <w:r w:rsidRPr="00C93F33">
        <w:rPr>
          <w:rFonts w:cs="Arial"/>
          <w:szCs w:val="24"/>
          <w:lang w:val="id-ID"/>
        </w:rPr>
        <w:t>,</w:t>
      </w:r>
      <w:r w:rsidR="00006FC4" w:rsidRPr="00C93F33">
        <w:rPr>
          <w:rFonts w:cs="Arial"/>
          <w:szCs w:val="24"/>
          <w:lang w:val="id-ID"/>
        </w:rPr>
        <w:t xml:space="preserve"> </w:t>
      </w:r>
      <w:r w:rsidR="00D81AF0" w:rsidRPr="00C93F33">
        <w:rPr>
          <w:rFonts w:cs="Arial"/>
          <w:color w:val="000000" w:themeColor="text1"/>
          <w:szCs w:val="24"/>
        </w:rPr>
        <w:t>Pemasaran Kerelasian</w:t>
      </w:r>
      <w:r w:rsidR="00006FC4" w:rsidRPr="00C93F33">
        <w:rPr>
          <w:rFonts w:cs="Arial"/>
          <w:szCs w:val="24"/>
          <w:lang w:val="id-ID"/>
        </w:rPr>
        <w:t xml:space="preserve"> (</w:t>
      </w:r>
      <w:r w:rsidRPr="00C93F33">
        <w:rPr>
          <w:rFonts w:cs="Arial"/>
          <w:szCs w:val="24"/>
          <w:lang w:val="id-ID"/>
        </w:rPr>
        <w:t>X</w:t>
      </w:r>
      <w:r w:rsidRPr="00C93F33">
        <w:rPr>
          <w:rFonts w:cs="Arial"/>
          <w:szCs w:val="24"/>
          <w:vertAlign w:val="subscript"/>
          <w:lang w:val="id-ID"/>
        </w:rPr>
        <w:t>3</w:t>
      </w:r>
      <w:r w:rsidRPr="00C93F33">
        <w:rPr>
          <w:rFonts w:cs="Arial"/>
          <w:szCs w:val="24"/>
          <w:lang w:val="id-ID"/>
        </w:rPr>
        <w:t xml:space="preserve"> </w:t>
      </w:r>
      <w:r w:rsidR="00006FC4" w:rsidRPr="00C93F33">
        <w:rPr>
          <w:rFonts w:cs="Arial"/>
          <w:szCs w:val="24"/>
          <w:lang w:val="id-ID"/>
        </w:rPr>
        <w:t xml:space="preserve">)  </w:t>
      </w:r>
      <w:r w:rsidRPr="00C93F33">
        <w:rPr>
          <w:rFonts w:cs="Arial"/>
          <w:szCs w:val="24"/>
          <w:lang w:val="id-ID"/>
        </w:rPr>
        <w:t xml:space="preserve">terhadap </w:t>
      </w:r>
      <w:r w:rsidR="00006FC4" w:rsidRPr="00C93F33">
        <w:rPr>
          <w:rFonts w:cs="Arial"/>
          <w:szCs w:val="24"/>
          <w:lang w:val="id-ID"/>
        </w:rPr>
        <w:t xml:space="preserve">variabel </w:t>
      </w:r>
      <w:r w:rsidR="00D81AF0" w:rsidRPr="00C93F33">
        <w:rPr>
          <w:rFonts w:cs="Arial"/>
          <w:color w:val="000000" w:themeColor="text1"/>
          <w:szCs w:val="24"/>
        </w:rPr>
        <w:t>Nilai Pelanggan</w:t>
      </w:r>
      <w:r w:rsidR="00D81AF0" w:rsidRPr="00C93F33">
        <w:rPr>
          <w:rFonts w:cs="Arial"/>
          <w:szCs w:val="24"/>
          <w:lang w:val="id-ID"/>
        </w:rPr>
        <w:t xml:space="preserve"> </w:t>
      </w:r>
      <w:r w:rsidR="00006FC4" w:rsidRPr="00C93F33">
        <w:rPr>
          <w:rFonts w:cs="Arial"/>
          <w:szCs w:val="24"/>
          <w:lang w:val="id-ID"/>
        </w:rPr>
        <w:t>(Y)</w:t>
      </w:r>
      <w:r w:rsidRPr="00C93F33">
        <w:rPr>
          <w:rFonts w:cs="Arial"/>
          <w:szCs w:val="24"/>
          <w:lang w:val="id-ID"/>
        </w:rPr>
        <w:t xml:space="preserve"> dan menunjukkan tanda positif pada pengaruh  variabel</w:t>
      </w:r>
      <w:r w:rsidR="00006FC4" w:rsidRPr="00C93F33">
        <w:rPr>
          <w:rFonts w:cs="Arial"/>
          <w:szCs w:val="24"/>
          <w:lang w:val="id-ID"/>
        </w:rPr>
        <w:t xml:space="preserve"> </w:t>
      </w:r>
      <w:r w:rsidR="0096737C">
        <w:rPr>
          <w:rFonts w:cs="Arial"/>
          <w:b/>
          <w:color w:val="000000" w:themeColor="text1"/>
          <w:szCs w:val="24"/>
        </w:rPr>
        <w:t>Nilai Pelanggan</w:t>
      </w:r>
      <w:r w:rsidR="0096737C" w:rsidRPr="00C93F33">
        <w:rPr>
          <w:rFonts w:cs="Arial"/>
          <w:szCs w:val="24"/>
          <w:lang w:val="id-ID"/>
        </w:rPr>
        <w:t xml:space="preserve"> </w:t>
      </w:r>
      <w:r w:rsidR="00006FC4" w:rsidRPr="00C93F33">
        <w:rPr>
          <w:rFonts w:cs="Arial"/>
          <w:szCs w:val="24"/>
          <w:lang w:val="id-ID"/>
        </w:rPr>
        <w:t xml:space="preserve">(Y) </w:t>
      </w:r>
      <w:r w:rsidRPr="00C93F33">
        <w:rPr>
          <w:rFonts w:cs="Arial"/>
          <w:szCs w:val="24"/>
          <w:lang w:val="id-ID"/>
        </w:rPr>
        <w:t>terhadap</w:t>
      </w:r>
      <w:r w:rsidR="00006FC4" w:rsidRPr="00C93F33">
        <w:rPr>
          <w:rFonts w:cs="Arial"/>
          <w:szCs w:val="24"/>
          <w:lang w:val="id-ID"/>
        </w:rPr>
        <w:t xml:space="preserve"> variabel </w:t>
      </w:r>
      <w:r w:rsidR="00D81AF0" w:rsidRPr="00C93F33">
        <w:rPr>
          <w:rFonts w:cs="Arial"/>
          <w:color w:val="000000" w:themeColor="text1"/>
          <w:szCs w:val="24"/>
        </w:rPr>
        <w:t>Kepercayaan Pelanggan</w:t>
      </w:r>
      <w:r w:rsidR="00D81AF0" w:rsidRPr="00C93F33">
        <w:rPr>
          <w:rFonts w:cs="Arial"/>
          <w:szCs w:val="24"/>
          <w:lang w:val="id-ID"/>
        </w:rPr>
        <w:t xml:space="preserve"> </w:t>
      </w:r>
      <w:r w:rsidR="00006FC4" w:rsidRPr="00C93F33">
        <w:rPr>
          <w:rFonts w:cs="Arial"/>
          <w:szCs w:val="24"/>
          <w:lang w:val="id-ID"/>
        </w:rPr>
        <w:t>(</w:t>
      </w:r>
      <w:r w:rsidRPr="00C93F33">
        <w:rPr>
          <w:rFonts w:cs="Arial"/>
          <w:szCs w:val="24"/>
          <w:lang w:val="id-ID"/>
        </w:rPr>
        <w:t xml:space="preserve"> Z</w:t>
      </w:r>
      <w:r w:rsidR="00006FC4" w:rsidRPr="00C93F33">
        <w:rPr>
          <w:rFonts w:cs="Arial"/>
          <w:szCs w:val="24"/>
          <w:lang w:val="id-ID"/>
        </w:rPr>
        <w:t xml:space="preserve">) </w:t>
      </w:r>
      <w:r w:rsidRPr="00C93F33">
        <w:rPr>
          <w:rFonts w:cs="Arial"/>
          <w:szCs w:val="24"/>
          <w:lang w:val="id-ID"/>
        </w:rPr>
        <w:t xml:space="preserve"> seperti yang disajikan pa</w:t>
      </w:r>
      <w:r w:rsidR="00FA5769" w:rsidRPr="00C93F33">
        <w:rPr>
          <w:rFonts w:cs="Arial"/>
          <w:szCs w:val="24"/>
          <w:lang w:val="id-ID"/>
        </w:rPr>
        <w:t xml:space="preserve">da tabel </w:t>
      </w:r>
      <w:r w:rsidR="003D7269" w:rsidRPr="00C93F33">
        <w:rPr>
          <w:rFonts w:cs="Arial"/>
          <w:szCs w:val="24"/>
        </w:rPr>
        <w:t>4.6</w:t>
      </w:r>
      <w:r w:rsidRPr="00C93F33">
        <w:rPr>
          <w:rFonts w:cs="Arial"/>
          <w:szCs w:val="24"/>
          <w:lang w:val="id-ID"/>
        </w:rPr>
        <w:t xml:space="preserve"> sebagai berikut :</w:t>
      </w:r>
      <w:bookmarkStart w:id="161" w:name="_Toc530535697"/>
      <w:bookmarkStart w:id="162" w:name="_Toc2403507"/>
      <w:bookmarkStart w:id="163" w:name="_Toc2403832"/>
    </w:p>
    <w:p w:rsidR="00263F50" w:rsidRPr="00C93F33" w:rsidRDefault="00263F50" w:rsidP="000C1C6B">
      <w:pPr>
        <w:ind w:firstLine="426"/>
        <w:rPr>
          <w:rFonts w:cs="Arial"/>
          <w:b/>
          <w:color w:val="000000" w:themeColor="text1"/>
          <w:szCs w:val="24"/>
          <w:lang w:val="id-ID"/>
        </w:rPr>
      </w:pPr>
      <w:proofErr w:type="gramStart"/>
      <w:r w:rsidRPr="00C93F33">
        <w:rPr>
          <w:rFonts w:cs="Arial"/>
          <w:color w:val="000000" w:themeColor="text1"/>
          <w:szCs w:val="24"/>
        </w:rPr>
        <w:t>Tabel 4.</w:t>
      </w:r>
      <w:proofErr w:type="gramEnd"/>
      <w:r w:rsidRPr="00C93F33">
        <w:rPr>
          <w:rFonts w:cs="Arial"/>
          <w:color w:val="000000" w:themeColor="text1"/>
          <w:szCs w:val="24"/>
        </w:rPr>
        <w:t xml:space="preserve"> </w:t>
      </w:r>
      <w:r w:rsidR="00C5271F" w:rsidRPr="00C93F33">
        <w:rPr>
          <w:rFonts w:cs="Arial"/>
          <w:b/>
          <w:color w:val="000000" w:themeColor="text1"/>
          <w:szCs w:val="24"/>
        </w:rPr>
        <w:fldChar w:fldCharType="begin"/>
      </w:r>
      <w:r w:rsidR="00C5271F" w:rsidRPr="00C93F33">
        <w:rPr>
          <w:rFonts w:cs="Arial"/>
          <w:color w:val="000000" w:themeColor="text1"/>
          <w:szCs w:val="24"/>
        </w:rPr>
        <w:instrText xml:space="preserve"> SEQ Tabel_4. \* ARABIC </w:instrText>
      </w:r>
      <w:r w:rsidR="00C5271F" w:rsidRPr="00C93F33">
        <w:rPr>
          <w:rFonts w:cs="Arial"/>
          <w:b/>
          <w:color w:val="000000" w:themeColor="text1"/>
          <w:szCs w:val="24"/>
        </w:rPr>
        <w:fldChar w:fldCharType="separate"/>
      </w:r>
      <w:r w:rsidR="00C34FBA">
        <w:rPr>
          <w:rFonts w:cs="Arial"/>
          <w:noProof/>
          <w:color w:val="000000" w:themeColor="text1"/>
          <w:szCs w:val="24"/>
        </w:rPr>
        <w:t>6</w:t>
      </w:r>
      <w:r w:rsidR="00C5271F" w:rsidRPr="00C93F33">
        <w:rPr>
          <w:rFonts w:cs="Arial"/>
          <w:b/>
          <w:color w:val="000000" w:themeColor="text1"/>
          <w:szCs w:val="24"/>
        </w:rPr>
        <w:fldChar w:fldCharType="end"/>
      </w:r>
      <w:proofErr w:type="gramStart"/>
      <w:r w:rsidRPr="00C93F33">
        <w:rPr>
          <w:rFonts w:cs="Arial"/>
          <w:color w:val="000000" w:themeColor="text1"/>
          <w:szCs w:val="24"/>
        </w:rPr>
        <w:t>.</w:t>
      </w:r>
      <w:r w:rsidRPr="00C93F33">
        <w:rPr>
          <w:rFonts w:cs="Arial"/>
          <w:color w:val="000000" w:themeColor="text1"/>
          <w:szCs w:val="24"/>
          <w:lang w:val="id-ID"/>
        </w:rPr>
        <w:t>Hasil Uji Kesesuaian Teori</w:t>
      </w:r>
      <w:bookmarkEnd w:id="161"/>
      <w:bookmarkEnd w:id="162"/>
      <w:bookmarkEnd w:id="163"/>
      <w:proofErr w:type="gramEnd"/>
    </w:p>
    <w:tbl>
      <w:tblPr>
        <w:tblW w:w="7144" w:type="dxa"/>
        <w:jc w:val="center"/>
        <w:tblLook w:val="04A0" w:firstRow="1" w:lastRow="0" w:firstColumn="1" w:lastColumn="0" w:noHBand="0" w:noVBand="1"/>
      </w:tblPr>
      <w:tblGrid>
        <w:gridCol w:w="3417"/>
        <w:gridCol w:w="1224"/>
        <w:gridCol w:w="1157"/>
        <w:gridCol w:w="1471"/>
      </w:tblGrid>
      <w:tr w:rsidR="00263F50" w:rsidRPr="009B727C" w:rsidTr="00FA5769">
        <w:trPr>
          <w:trHeight w:val="300"/>
          <w:jc w:val="center"/>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263F50" w:rsidRPr="009B727C" w:rsidRDefault="00263F50" w:rsidP="000C1C6B">
            <w:pPr>
              <w:spacing w:before="0" w:after="0"/>
              <w:jc w:val="both"/>
              <w:rPr>
                <w:rFonts w:cs="Arial"/>
                <w:color w:val="000000"/>
                <w:szCs w:val="24"/>
                <w:lang w:val="id-ID" w:eastAsia="id-ID"/>
              </w:rPr>
            </w:pPr>
            <w:r w:rsidRPr="009B727C">
              <w:rPr>
                <w:rFonts w:cs="Arial"/>
                <w:color w:val="000000"/>
                <w:szCs w:val="24"/>
                <w:lang w:val="id-ID" w:eastAsia="id-ID"/>
              </w:rPr>
              <w:t>Hubungan dan Keterkaitan Antar Variabel</w:t>
            </w:r>
          </w:p>
        </w:tc>
        <w:tc>
          <w:tcPr>
            <w:tcW w:w="1224" w:type="dxa"/>
            <w:tcBorders>
              <w:top w:val="single" w:sz="4" w:space="0" w:color="auto"/>
              <w:left w:val="nil"/>
              <w:bottom w:val="single" w:sz="4" w:space="0" w:color="auto"/>
              <w:right w:val="single" w:sz="4" w:space="0" w:color="auto"/>
            </w:tcBorders>
            <w:noWrap/>
            <w:vAlign w:val="bottom"/>
            <w:hideMark/>
          </w:tcPr>
          <w:p w:rsidR="00263F50" w:rsidRPr="009B727C" w:rsidRDefault="00263F50" w:rsidP="000C1C6B">
            <w:pPr>
              <w:spacing w:before="0" w:after="0"/>
              <w:rPr>
                <w:rFonts w:cs="Arial"/>
                <w:color w:val="000000"/>
                <w:szCs w:val="24"/>
                <w:lang w:val="id-ID" w:eastAsia="id-ID"/>
              </w:rPr>
            </w:pPr>
            <w:r w:rsidRPr="009B727C">
              <w:rPr>
                <w:rFonts w:cs="Arial"/>
                <w:color w:val="000000"/>
                <w:szCs w:val="24"/>
                <w:lang w:val="id-ID" w:eastAsia="id-ID"/>
              </w:rPr>
              <w:t>Pra Estimasi</w:t>
            </w:r>
          </w:p>
        </w:tc>
        <w:tc>
          <w:tcPr>
            <w:tcW w:w="1157" w:type="dxa"/>
            <w:tcBorders>
              <w:top w:val="single" w:sz="4" w:space="0" w:color="auto"/>
              <w:left w:val="nil"/>
              <w:bottom w:val="single" w:sz="4" w:space="0" w:color="auto"/>
              <w:right w:val="single" w:sz="4" w:space="0" w:color="auto"/>
            </w:tcBorders>
            <w:noWrap/>
            <w:vAlign w:val="bottom"/>
            <w:hideMark/>
          </w:tcPr>
          <w:p w:rsidR="00263F50" w:rsidRPr="009B727C" w:rsidRDefault="00263F50" w:rsidP="000C1C6B">
            <w:pPr>
              <w:spacing w:before="0" w:after="0"/>
              <w:rPr>
                <w:rFonts w:cs="Arial"/>
                <w:color w:val="000000"/>
                <w:szCs w:val="24"/>
                <w:lang w:val="id-ID" w:eastAsia="id-ID"/>
              </w:rPr>
            </w:pPr>
            <w:r w:rsidRPr="009B727C">
              <w:rPr>
                <w:rFonts w:cs="Arial"/>
                <w:color w:val="000000"/>
                <w:szCs w:val="24"/>
                <w:lang w:val="id-ID" w:eastAsia="id-ID"/>
              </w:rPr>
              <w:t>Pasca Estimasi</w:t>
            </w:r>
          </w:p>
        </w:tc>
        <w:tc>
          <w:tcPr>
            <w:tcW w:w="1346" w:type="dxa"/>
            <w:tcBorders>
              <w:top w:val="single" w:sz="4" w:space="0" w:color="auto"/>
              <w:left w:val="nil"/>
              <w:bottom w:val="single" w:sz="4" w:space="0" w:color="auto"/>
              <w:right w:val="single" w:sz="4" w:space="0" w:color="auto"/>
            </w:tcBorders>
            <w:noWrap/>
            <w:vAlign w:val="bottom"/>
            <w:hideMark/>
          </w:tcPr>
          <w:p w:rsidR="00263F50" w:rsidRPr="009B727C" w:rsidRDefault="00263F50" w:rsidP="000C1C6B">
            <w:pPr>
              <w:spacing w:before="0" w:after="0"/>
              <w:rPr>
                <w:rFonts w:cs="Arial"/>
                <w:color w:val="000000"/>
                <w:szCs w:val="24"/>
                <w:lang w:val="id-ID" w:eastAsia="id-ID"/>
              </w:rPr>
            </w:pPr>
            <w:r w:rsidRPr="009B727C">
              <w:rPr>
                <w:rFonts w:cs="Arial"/>
                <w:color w:val="000000"/>
                <w:szCs w:val="24"/>
                <w:lang w:val="id-ID" w:eastAsia="id-ID"/>
              </w:rPr>
              <w:t>Kesesuaian</w:t>
            </w:r>
          </w:p>
          <w:p w:rsidR="00263F50" w:rsidRPr="009B727C" w:rsidRDefault="00263F50" w:rsidP="000C1C6B">
            <w:pPr>
              <w:spacing w:before="0" w:after="0"/>
              <w:rPr>
                <w:rFonts w:cs="Arial"/>
                <w:color w:val="000000"/>
                <w:szCs w:val="24"/>
                <w:lang w:val="id-ID" w:eastAsia="id-ID"/>
              </w:rPr>
            </w:pPr>
          </w:p>
        </w:tc>
      </w:tr>
      <w:tr w:rsidR="00263F50" w:rsidRPr="009B727C" w:rsidTr="00FA5769">
        <w:trPr>
          <w:trHeight w:val="300"/>
          <w:jc w:val="center"/>
        </w:trPr>
        <w:tc>
          <w:tcPr>
            <w:tcW w:w="3417" w:type="dxa"/>
            <w:tcBorders>
              <w:top w:val="nil"/>
              <w:left w:val="single" w:sz="4" w:space="0" w:color="auto"/>
              <w:bottom w:val="single" w:sz="4" w:space="0" w:color="auto"/>
              <w:right w:val="single" w:sz="4" w:space="0" w:color="auto"/>
            </w:tcBorders>
            <w:noWrap/>
            <w:vAlign w:val="bottom"/>
            <w:hideMark/>
          </w:tcPr>
          <w:p w:rsidR="00263F50" w:rsidRPr="009B727C" w:rsidRDefault="00263F50" w:rsidP="000C1C6B">
            <w:pPr>
              <w:spacing w:before="0" w:after="0"/>
              <w:jc w:val="both"/>
              <w:rPr>
                <w:rFonts w:cs="Arial"/>
                <w:color w:val="000000"/>
                <w:szCs w:val="24"/>
                <w:lang w:val="id-ID" w:eastAsia="id-ID"/>
              </w:rPr>
            </w:pPr>
            <w:r w:rsidRPr="009B727C">
              <w:rPr>
                <w:rFonts w:cs="Arial"/>
                <w:color w:val="000000"/>
                <w:szCs w:val="24"/>
                <w:lang w:val="id-ID" w:eastAsia="id-ID"/>
              </w:rPr>
              <w:t>Pengaruh variabel  X</w:t>
            </w:r>
            <w:r w:rsidRPr="009B727C">
              <w:rPr>
                <w:rFonts w:cs="Arial"/>
                <w:color w:val="000000"/>
                <w:szCs w:val="24"/>
                <w:vertAlign w:val="subscript"/>
                <w:lang w:val="id-ID" w:eastAsia="id-ID"/>
              </w:rPr>
              <w:t>1</w:t>
            </w:r>
            <w:r w:rsidRPr="009B727C">
              <w:rPr>
                <w:rFonts w:cs="Arial"/>
                <w:color w:val="000000"/>
                <w:szCs w:val="24"/>
                <w:lang w:val="id-ID" w:eastAsia="id-ID"/>
              </w:rPr>
              <w:t>, X</w:t>
            </w:r>
            <w:r w:rsidRPr="009B727C">
              <w:rPr>
                <w:rFonts w:cs="Arial"/>
                <w:color w:val="000000"/>
                <w:szCs w:val="24"/>
                <w:vertAlign w:val="subscript"/>
                <w:lang w:val="id-ID" w:eastAsia="id-ID"/>
              </w:rPr>
              <w:t>2</w:t>
            </w:r>
            <w:r w:rsidRPr="009B727C">
              <w:rPr>
                <w:rFonts w:cs="Arial"/>
                <w:color w:val="000000"/>
                <w:szCs w:val="24"/>
                <w:lang w:val="id-ID" w:eastAsia="id-ID"/>
              </w:rPr>
              <w:t>, X</w:t>
            </w:r>
            <w:r w:rsidRPr="009B727C">
              <w:rPr>
                <w:rFonts w:cs="Arial"/>
                <w:color w:val="000000"/>
                <w:szCs w:val="24"/>
                <w:vertAlign w:val="subscript"/>
                <w:lang w:val="id-ID" w:eastAsia="id-ID"/>
              </w:rPr>
              <w:t>3</w:t>
            </w:r>
            <w:r w:rsidRPr="009B727C">
              <w:rPr>
                <w:rFonts w:cs="Arial"/>
                <w:color w:val="000000"/>
                <w:szCs w:val="24"/>
                <w:lang w:val="id-ID" w:eastAsia="id-ID"/>
              </w:rPr>
              <w:t xml:space="preserve"> Terhadap  variabel Y</w:t>
            </w:r>
          </w:p>
        </w:tc>
        <w:tc>
          <w:tcPr>
            <w:tcW w:w="1224" w:type="dxa"/>
            <w:tcBorders>
              <w:top w:val="nil"/>
              <w:left w:val="nil"/>
              <w:bottom w:val="single" w:sz="4" w:space="0" w:color="auto"/>
              <w:right w:val="single" w:sz="4" w:space="0" w:color="auto"/>
            </w:tcBorders>
            <w:noWrap/>
            <w:vAlign w:val="bottom"/>
            <w:hideMark/>
          </w:tcPr>
          <w:p w:rsidR="00263F50" w:rsidRPr="009B727C" w:rsidRDefault="00263F50" w:rsidP="000C1C6B">
            <w:pPr>
              <w:spacing w:before="0" w:after="0"/>
              <w:jc w:val="both"/>
              <w:rPr>
                <w:rFonts w:cs="Arial"/>
                <w:color w:val="000000"/>
                <w:szCs w:val="24"/>
                <w:lang w:val="id-ID" w:eastAsia="id-ID"/>
              </w:rPr>
            </w:pPr>
            <w:r w:rsidRPr="009B727C">
              <w:rPr>
                <w:rFonts w:cs="Arial"/>
                <w:color w:val="000000"/>
                <w:szCs w:val="24"/>
                <w:lang w:val="id-ID" w:eastAsia="id-ID"/>
              </w:rPr>
              <w:t>+</w:t>
            </w:r>
          </w:p>
        </w:tc>
        <w:tc>
          <w:tcPr>
            <w:tcW w:w="1157" w:type="dxa"/>
            <w:tcBorders>
              <w:top w:val="nil"/>
              <w:left w:val="nil"/>
              <w:bottom w:val="single" w:sz="4" w:space="0" w:color="auto"/>
              <w:right w:val="single" w:sz="4" w:space="0" w:color="auto"/>
            </w:tcBorders>
            <w:noWrap/>
            <w:vAlign w:val="bottom"/>
            <w:hideMark/>
          </w:tcPr>
          <w:p w:rsidR="00263F50" w:rsidRPr="009B727C" w:rsidRDefault="00263F50" w:rsidP="000C1C6B">
            <w:pPr>
              <w:spacing w:before="0" w:after="0"/>
              <w:jc w:val="both"/>
              <w:rPr>
                <w:rFonts w:cs="Arial"/>
                <w:color w:val="000000"/>
                <w:szCs w:val="24"/>
                <w:lang w:eastAsia="id-ID"/>
              </w:rPr>
            </w:pPr>
            <w:r w:rsidRPr="009B727C">
              <w:rPr>
                <w:rFonts w:cs="Arial"/>
                <w:color w:val="000000"/>
                <w:szCs w:val="24"/>
                <w:lang w:val="id-ID" w:eastAsia="id-ID"/>
              </w:rPr>
              <w:t> </w:t>
            </w:r>
            <w:r w:rsidR="00FA5769" w:rsidRPr="009B727C">
              <w:rPr>
                <w:rFonts w:cs="Arial"/>
                <w:color w:val="000000"/>
                <w:szCs w:val="24"/>
                <w:lang w:eastAsia="id-ID"/>
              </w:rPr>
              <w:t>+</w:t>
            </w:r>
          </w:p>
        </w:tc>
        <w:tc>
          <w:tcPr>
            <w:tcW w:w="1346" w:type="dxa"/>
            <w:tcBorders>
              <w:top w:val="nil"/>
              <w:left w:val="nil"/>
              <w:bottom w:val="single" w:sz="4" w:space="0" w:color="auto"/>
              <w:right w:val="single" w:sz="4" w:space="0" w:color="auto"/>
            </w:tcBorders>
            <w:noWrap/>
            <w:vAlign w:val="bottom"/>
            <w:hideMark/>
          </w:tcPr>
          <w:p w:rsidR="00263F50" w:rsidRPr="009B727C" w:rsidRDefault="00263F50" w:rsidP="000C1C6B">
            <w:pPr>
              <w:spacing w:before="0" w:after="0"/>
              <w:jc w:val="both"/>
              <w:rPr>
                <w:rFonts w:cs="Arial"/>
                <w:color w:val="000000"/>
                <w:szCs w:val="24"/>
                <w:lang w:eastAsia="id-ID"/>
              </w:rPr>
            </w:pPr>
            <w:r w:rsidRPr="009B727C">
              <w:rPr>
                <w:rFonts w:cs="Arial"/>
                <w:color w:val="000000"/>
                <w:szCs w:val="24"/>
                <w:lang w:val="id-ID" w:eastAsia="id-ID"/>
              </w:rPr>
              <w:t> </w:t>
            </w:r>
            <w:r w:rsidR="00FA5769" w:rsidRPr="009B727C">
              <w:rPr>
                <w:rFonts w:cs="Arial"/>
                <w:color w:val="000000"/>
                <w:szCs w:val="24"/>
                <w:lang w:eastAsia="id-ID"/>
              </w:rPr>
              <w:t>Sesuai</w:t>
            </w:r>
          </w:p>
        </w:tc>
      </w:tr>
      <w:tr w:rsidR="00263F50" w:rsidRPr="009B727C" w:rsidTr="00FA5769">
        <w:trPr>
          <w:trHeight w:val="300"/>
          <w:jc w:val="center"/>
        </w:trPr>
        <w:tc>
          <w:tcPr>
            <w:tcW w:w="3417" w:type="dxa"/>
            <w:tcBorders>
              <w:top w:val="nil"/>
              <w:left w:val="single" w:sz="4" w:space="0" w:color="auto"/>
              <w:bottom w:val="single" w:sz="4" w:space="0" w:color="auto"/>
              <w:right w:val="single" w:sz="4" w:space="0" w:color="auto"/>
            </w:tcBorders>
            <w:noWrap/>
            <w:vAlign w:val="bottom"/>
            <w:hideMark/>
          </w:tcPr>
          <w:p w:rsidR="00263F50" w:rsidRPr="009B727C" w:rsidRDefault="00263F50" w:rsidP="000C1C6B">
            <w:pPr>
              <w:spacing w:before="0" w:after="0"/>
              <w:jc w:val="both"/>
              <w:rPr>
                <w:rFonts w:cs="Arial"/>
                <w:color w:val="000000"/>
                <w:szCs w:val="24"/>
                <w:lang w:val="id-ID" w:eastAsia="id-ID"/>
              </w:rPr>
            </w:pPr>
            <w:r w:rsidRPr="009B727C">
              <w:rPr>
                <w:rFonts w:cs="Arial"/>
                <w:color w:val="000000"/>
                <w:szCs w:val="24"/>
                <w:lang w:val="id-ID" w:eastAsia="id-ID"/>
              </w:rPr>
              <w:t>Pengaruh variabel Y terhadap variabel Z</w:t>
            </w:r>
          </w:p>
        </w:tc>
        <w:tc>
          <w:tcPr>
            <w:tcW w:w="1224" w:type="dxa"/>
            <w:tcBorders>
              <w:top w:val="nil"/>
              <w:left w:val="nil"/>
              <w:bottom w:val="single" w:sz="4" w:space="0" w:color="auto"/>
              <w:right w:val="single" w:sz="4" w:space="0" w:color="auto"/>
            </w:tcBorders>
            <w:noWrap/>
            <w:vAlign w:val="bottom"/>
            <w:hideMark/>
          </w:tcPr>
          <w:p w:rsidR="00263F50" w:rsidRPr="009B727C" w:rsidRDefault="00263F50" w:rsidP="000C1C6B">
            <w:pPr>
              <w:spacing w:before="0" w:after="0"/>
              <w:jc w:val="both"/>
              <w:rPr>
                <w:rFonts w:cs="Arial"/>
                <w:color w:val="000000"/>
                <w:szCs w:val="24"/>
                <w:lang w:val="id-ID" w:eastAsia="id-ID"/>
              </w:rPr>
            </w:pPr>
            <w:r w:rsidRPr="009B727C">
              <w:rPr>
                <w:rFonts w:cs="Arial"/>
                <w:color w:val="000000"/>
                <w:szCs w:val="24"/>
                <w:lang w:val="id-ID" w:eastAsia="id-ID"/>
              </w:rPr>
              <w:t>+</w:t>
            </w:r>
          </w:p>
        </w:tc>
        <w:tc>
          <w:tcPr>
            <w:tcW w:w="1157" w:type="dxa"/>
            <w:tcBorders>
              <w:top w:val="nil"/>
              <w:left w:val="nil"/>
              <w:bottom w:val="single" w:sz="4" w:space="0" w:color="auto"/>
              <w:right w:val="single" w:sz="4" w:space="0" w:color="auto"/>
            </w:tcBorders>
            <w:noWrap/>
            <w:vAlign w:val="bottom"/>
            <w:hideMark/>
          </w:tcPr>
          <w:p w:rsidR="00263F50" w:rsidRPr="009B727C" w:rsidRDefault="00263F50" w:rsidP="000C1C6B">
            <w:pPr>
              <w:spacing w:before="0" w:after="0"/>
              <w:jc w:val="both"/>
              <w:rPr>
                <w:rFonts w:cs="Arial"/>
                <w:color w:val="000000"/>
                <w:szCs w:val="24"/>
                <w:lang w:eastAsia="id-ID"/>
              </w:rPr>
            </w:pPr>
            <w:r w:rsidRPr="009B727C">
              <w:rPr>
                <w:rFonts w:cs="Arial"/>
                <w:color w:val="000000"/>
                <w:szCs w:val="24"/>
                <w:lang w:val="id-ID" w:eastAsia="id-ID"/>
              </w:rPr>
              <w:t> </w:t>
            </w:r>
            <w:r w:rsidR="00FA5769" w:rsidRPr="009B727C">
              <w:rPr>
                <w:rFonts w:cs="Arial"/>
                <w:color w:val="000000"/>
                <w:szCs w:val="24"/>
                <w:lang w:eastAsia="id-ID"/>
              </w:rPr>
              <w:t>+</w:t>
            </w:r>
          </w:p>
        </w:tc>
        <w:tc>
          <w:tcPr>
            <w:tcW w:w="1346" w:type="dxa"/>
            <w:tcBorders>
              <w:top w:val="nil"/>
              <w:left w:val="nil"/>
              <w:bottom w:val="single" w:sz="4" w:space="0" w:color="auto"/>
              <w:right w:val="single" w:sz="4" w:space="0" w:color="auto"/>
            </w:tcBorders>
            <w:noWrap/>
            <w:vAlign w:val="bottom"/>
            <w:hideMark/>
          </w:tcPr>
          <w:p w:rsidR="00263F50" w:rsidRPr="009B727C" w:rsidRDefault="00263F50" w:rsidP="000C1C6B">
            <w:pPr>
              <w:spacing w:before="0" w:after="0"/>
              <w:jc w:val="both"/>
              <w:rPr>
                <w:rFonts w:cs="Arial"/>
                <w:color w:val="000000"/>
                <w:szCs w:val="24"/>
                <w:lang w:eastAsia="id-ID"/>
              </w:rPr>
            </w:pPr>
            <w:r w:rsidRPr="009B727C">
              <w:rPr>
                <w:rFonts w:cs="Arial"/>
                <w:color w:val="000000"/>
                <w:szCs w:val="24"/>
                <w:lang w:val="id-ID" w:eastAsia="id-ID"/>
              </w:rPr>
              <w:t> </w:t>
            </w:r>
            <w:r w:rsidR="00FA5769" w:rsidRPr="009B727C">
              <w:rPr>
                <w:rFonts w:cs="Arial"/>
                <w:color w:val="000000"/>
                <w:szCs w:val="24"/>
                <w:lang w:eastAsia="id-ID"/>
              </w:rPr>
              <w:t>Sesuai</w:t>
            </w:r>
          </w:p>
        </w:tc>
      </w:tr>
    </w:tbl>
    <w:p w:rsidR="00263F50" w:rsidRPr="009B727C" w:rsidRDefault="00263F50" w:rsidP="00C44654">
      <w:pPr>
        <w:spacing w:line="360" w:lineRule="auto"/>
        <w:ind w:firstLine="567"/>
        <w:jc w:val="both"/>
        <w:rPr>
          <w:rFonts w:cs="Arial"/>
          <w:szCs w:val="24"/>
        </w:rPr>
      </w:pPr>
      <w:r w:rsidRPr="009B727C">
        <w:rPr>
          <w:rFonts w:cs="Arial"/>
          <w:szCs w:val="24"/>
          <w:lang w:val="id-ID"/>
        </w:rPr>
        <w:t xml:space="preserve">Sumber : </w:t>
      </w:r>
      <w:r w:rsidR="00FA5769" w:rsidRPr="009B727C">
        <w:rPr>
          <w:rFonts w:cs="Arial"/>
          <w:szCs w:val="24"/>
        </w:rPr>
        <w:t>Halaman 323, 331</w:t>
      </w:r>
    </w:p>
    <w:p w:rsidR="00263F50" w:rsidRPr="00D81AF0" w:rsidRDefault="00FA5769" w:rsidP="00C44654">
      <w:pPr>
        <w:tabs>
          <w:tab w:val="left" w:pos="426"/>
        </w:tabs>
        <w:spacing w:line="360" w:lineRule="auto"/>
        <w:jc w:val="both"/>
        <w:rPr>
          <w:rFonts w:cs="Arial"/>
          <w:szCs w:val="24"/>
        </w:rPr>
      </w:pPr>
      <w:r w:rsidRPr="009B727C">
        <w:rPr>
          <w:rFonts w:cs="Arial"/>
          <w:szCs w:val="24"/>
        </w:rPr>
        <w:tab/>
      </w:r>
      <w:r w:rsidRPr="00D81AF0">
        <w:rPr>
          <w:rFonts w:cs="Arial"/>
          <w:szCs w:val="24"/>
        </w:rPr>
        <w:t xml:space="preserve">Karena hasil pasca estimasi sama dengan hasil pra estimasi maka model penelitian ini dinyatakan layak dan sesuai dengan ekspetasi teori manajemen yang menjadi acuan pada kajian pengaruh </w:t>
      </w:r>
      <w:r w:rsidR="00D81AF0" w:rsidRPr="00D81AF0">
        <w:rPr>
          <w:rFonts w:cs="Arial"/>
          <w:color w:val="000000" w:themeColor="text1"/>
          <w:szCs w:val="24"/>
          <w:lang w:val="id-ID"/>
        </w:rPr>
        <w:t>K</w:t>
      </w:r>
      <w:r w:rsidR="00D81AF0" w:rsidRPr="00D81AF0">
        <w:rPr>
          <w:rFonts w:cs="Arial"/>
          <w:color w:val="000000" w:themeColor="text1"/>
          <w:szCs w:val="24"/>
        </w:rPr>
        <w:t>inerja Promosi</w:t>
      </w:r>
      <w:r w:rsidR="007D37B8" w:rsidRPr="00D81AF0">
        <w:rPr>
          <w:rFonts w:cs="Arial"/>
          <w:szCs w:val="24"/>
        </w:rPr>
        <w:t xml:space="preserve"> (X</w:t>
      </w:r>
      <w:r w:rsidR="007D37B8" w:rsidRPr="00D81AF0">
        <w:rPr>
          <w:rFonts w:cs="Arial"/>
          <w:szCs w:val="24"/>
          <w:vertAlign w:val="subscript"/>
        </w:rPr>
        <w:t>1</w:t>
      </w:r>
      <w:r w:rsidR="007D37B8" w:rsidRPr="00D81AF0">
        <w:rPr>
          <w:rFonts w:cs="Arial"/>
          <w:szCs w:val="24"/>
        </w:rPr>
        <w:t xml:space="preserve">), </w:t>
      </w:r>
      <w:r w:rsidR="00D81AF0" w:rsidRPr="00D81AF0">
        <w:rPr>
          <w:rFonts w:cs="Arial"/>
          <w:color w:val="000000" w:themeColor="text1"/>
          <w:szCs w:val="24"/>
          <w:lang w:val="id-ID"/>
        </w:rPr>
        <w:t>K</w:t>
      </w:r>
      <w:r w:rsidR="00D81AF0" w:rsidRPr="00D81AF0">
        <w:rPr>
          <w:rFonts w:cs="Arial"/>
          <w:color w:val="000000" w:themeColor="text1"/>
          <w:szCs w:val="24"/>
        </w:rPr>
        <w:t>inerja Pelayanan</w:t>
      </w:r>
      <w:r w:rsidR="007D37B8" w:rsidRPr="00D81AF0">
        <w:rPr>
          <w:rFonts w:cs="Arial"/>
          <w:szCs w:val="24"/>
        </w:rPr>
        <w:t xml:space="preserve"> (X</w:t>
      </w:r>
      <w:r w:rsidR="007D37B8" w:rsidRPr="00D81AF0">
        <w:rPr>
          <w:rFonts w:cs="Arial"/>
          <w:szCs w:val="24"/>
          <w:vertAlign w:val="subscript"/>
        </w:rPr>
        <w:t>2</w:t>
      </w:r>
      <w:r w:rsidR="007D37B8" w:rsidRPr="00D81AF0">
        <w:rPr>
          <w:rFonts w:cs="Arial"/>
          <w:szCs w:val="24"/>
        </w:rPr>
        <w:t xml:space="preserve">), </w:t>
      </w:r>
      <w:r w:rsidR="00D81AF0" w:rsidRPr="00D81AF0">
        <w:rPr>
          <w:rFonts w:cs="Arial"/>
          <w:color w:val="000000" w:themeColor="text1"/>
          <w:szCs w:val="24"/>
        </w:rPr>
        <w:t>Pemasaran Kerelasian</w:t>
      </w:r>
      <w:r w:rsidR="007D37B8" w:rsidRPr="00D81AF0">
        <w:rPr>
          <w:rFonts w:cs="Arial"/>
          <w:szCs w:val="24"/>
        </w:rPr>
        <w:t xml:space="preserve"> (X</w:t>
      </w:r>
      <w:r w:rsidR="007D37B8" w:rsidRPr="00D81AF0">
        <w:rPr>
          <w:rFonts w:cs="Arial"/>
          <w:szCs w:val="24"/>
          <w:vertAlign w:val="subscript"/>
        </w:rPr>
        <w:t>3</w:t>
      </w:r>
      <w:r w:rsidR="007D37B8" w:rsidRPr="00D81AF0">
        <w:rPr>
          <w:rFonts w:cs="Arial"/>
          <w:szCs w:val="24"/>
        </w:rPr>
        <w:t xml:space="preserve">) terhadap </w:t>
      </w:r>
      <w:r w:rsidR="00D81AF0" w:rsidRPr="00D81AF0">
        <w:rPr>
          <w:rFonts w:cs="Arial"/>
          <w:color w:val="000000" w:themeColor="text1"/>
          <w:szCs w:val="24"/>
        </w:rPr>
        <w:t>Nilai Pelanggan</w:t>
      </w:r>
      <w:r w:rsidR="00D81AF0" w:rsidRPr="00D81AF0">
        <w:rPr>
          <w:rFonts w:cs="Arial"/>
          <w:szCs w:val="24"/>
        </w:rPr>
        <w:t xml:space="preserve"> </w:t>
      </w:r>
      <w:r w:rsidR="007D37B8" w:rsidRPr="00D81AF0">
        <w:rPr>
          <w:rFonts w:cs="Arial"/>
          <w:szCs w:val="24"/>
        </w:rPr>
        <w:t xml:space="preserve">(Y) serta implikasinya pada variabel </w:t>
      </w:r>
      <w:r w:rsidR="00D81AF0" w:rsidRPr="00D81AF0">
        <w:rPr>
          <w:rFonts w:cs="Arial"/>
          <w:color w:val="000000" w:themeColor="text1"/>
          <w:szCs w:val="24"/>
        </w:rPr>
        <w:t>Kepercayaan Pelanggan</w:t>
      </w:r>
      <w:r w:rsidR="00D81AF0" w:rsidRPr="00D81AF0">
        <w:rPr>
          <w:rFonts w:cs="Arial"/>
          <w:szCs w:val="24"/>
        </w:rPr>
        <w:t xml:space="preserve"> </w:t>
      </w:r>
      <w:r w:rsidRPr="00D81AF0">
        <w:rPr>
          <w:rFonts w:cs="Arial"/>
          <w:szCs w:val="24"/>
        </w:rPr>
        <w:t>(Z).</w:t>
      </w:r>
    </w:p>
    <w:p w:rsidR="00982D8A" w:rsidRPr="009B727C" w:rsidRDefault="00654007" w:rsidP="00C44654">
      <w:pPr>
        <w:pStyle w:val="Heading2"/>
        <w:spacing w:line="360" w:lineRule="auto"/>
      </w:pPr>
      <w:bookmarkStart w:id="164" w:name="_Toc2402905"/>
      <w:r w:rsidRPr="009B727C">
        <w:t>4.1.8</w:t>
      </w:r>
      <w:r w:rsidR="00982D8A" w:rsidRPr="009B727C">
        <w:t>.2.Accuracy of Estimate Of The Parameters</w:t>
      </w:r>
      <w:bookmarkEnd w:id="164"/>
    </w:p>
    <w:p w:rsidR="00FA5769" w:rsidRPr="009B727C" w:rsidRDefault="00FA5769" w:rsidP="00C44654">
      <w:pPr>
        <w:spacing w:line="360" w:lineRule="auto"/>
        <w:ind w:firstLine="426"/>
        <w:jc w:val="both"/>
        <w:rPr>
          <w:rFonts w:cs="Arial"/>
          <w:szCs w:val="24"/>
        </w:rPr>
      </w:pPr>
      <w:r w:rsidRPr="009B727C">
        <w:rPr>
          <w:rFonts w:cs="Arial"/>
          <w:szCs w:val="24"/>
          <w:lang w:val="id-ID"/>
        </w:rPr>
        <w:t xml:space="preserve">Menurut Priadana (2017: 11) Model </w:t>
      </w:r>
      <w:r w:rsidRPr="009B727C">
        <w:rPr>
          <w:rFonts w:cs="Arial"/>
          <w:i/>
          <w:szCs w:val="24"/>
          <w:lang w:val="id-ID"/>
        </w:rPr>
        <w:t>Accuracy of Estimate of parameters</w:t>
      </w:r>
      <w:r w:rsidRPr="009B727C">
        <w:rPr>
          <w:rFonts w:cs="Arial"/>
          <w:szCs w:val="24"/>
          <w:lang w:val="id-ID"/>
        </w:rPr>
        <w:t xml:space="preserve"> adalah alat uji digunakan untuk menghasilkan estimator koefisien jalur yang akurat atau tidak bias, dan signifikan.</w:t>
      </w:r>
    </w:p>
    <w:p w:rsidR="00263F50" w:rsidRPr="009B727C" w:rsidRDefault="00FA5769" w:rsidP="00C44654">
      <w:pPr>
        <w:spacing w:line="360" w:lineRule="auto"/>
        <w:ind w:firstLine="426"/>
        <w:jc w:val="both"/>
        <w:rPr>
          <w:rFonts w:cs="Arial"/>
          <w:szCs w:val="24"/>
        </w:rPr>
      </w:pPr>
      <w:r w:rsidRPr="009B727C">
        <w:rPr>
          <w:rFonts w:cs="Arial"/>
          <w:szCs w:val="24"/>
          <w:lang w:val="id-ID"/>
        </w:rPr>
        <w:t xml:space="preserve">Model ini disebut </w:t>
      </w:r>
      <w:r w:rsidR="007D37B8" w:rsidRPr="009B727C">
        <w:rPr>
          <w:rFonts w:cs="Arial"/>
          <w:szCs w:val="24"/>
        </w:rPr>
        <w:t xml:space="preserve">akurat atau tidak bias </w:t>
      </w:r>
      <w:r w:rsidRPr="009B727C">
        <w:rPr>
          <w:rFonts w:cs="Arial"/>
          <w:szCs w:val="24"/>
          <w:lang w:val="id-ID"/>
        </w:rPr>
        <w:t>jika probabilitas kesalahan statistik dari</w:t>
      </w:r>
      <w:r w:rsidR="0040281C" w:rsidRPr="009B727C">
        <w:rPr>
          <w:rFonts w:cs="Arial"/>
          <w:szCs w:val="24"/>
          <w:lang w:val="id-ID"/>
        </w:rPr>
        <w:t xml:space="preserve"> model ini sangat rendah yaitu  </w:t>
      </w:r>
      <w:r w:rsidR="0040281C" w:rsidRPr="009B727C">
        <w:rPr>
          <w:rFonts w:cs="Arial"/>
          <w:szCs w:val="24"/>
        </w:rPr>
        <w:t>ρ</w:t>
      </w:r>
      <w:r w:rsidRPr="009B727C">
        <w:rPr>
          <w:rFonts w:cs="Arial"/>
          <w:szCs w:val="24"/>
          <w:lang w:val="id-ID"/>
        </w:rPr>
        <w:t xml:space="preserve"> value = 0,000 atau lebih kecil dari 0,05</w:t>
      </w:r>
    </w:p>
    <w:p w:rsidR="00FA5769" w:rsidRPr="009B727C" w:rsidRDefault="00FA5769" w:rsidP="00C44654">
      <w:pPr>
        <w:spacing w:line="360" w:lineRule="auto"/>
        <w:ind w:firstLine="426"/>
        <w:jc w:val="both"/>
        <w:rPr>
          <w:rFonts w:cs="Arial"/>
          <w:szCs w:val="24"/>
        </w:rPr>
      </w:pPr>
      <w:r w:rsidRPr="009B727C">
        <w:rPr>
          <w:rFonts w:cs="Arial"/>
          <w:szCs w:val="24"/>
        </w:rPr>
        <w:t>Semua variabel independen yang diteliti menghasilkan ρ</w:t>
      </w:r>
      <w:r w:rsidR="008D0256" w:rsidRPr="009B727C">
        <w:rPr>
          <w:rFonts w:cs="Arial"/>
          <w:szCs w:val="24"/>
        </w:rPr>
        <w:t xml:space="preserve"> value </w:t>
      </w:r>
      <w:r w:rsidRPr="009B727C">
        <w:rPr>
          <w:rFonts w:cs="Arial"/>
          <w:szCs w:val="24"/>
        </w:rPr>
        <w:t>0,000 atau lebih kecil</w:t>
      </w:r>
      <w:r w:rsidR="0040281C" w:rsidRPr="009B727C">
        <w:rPr>
          <w:rFonts w:cs="Arial"/>
          <w:szCs w:val="24"/>
          <w:lang w:val="id-ID"/>
        </w:rPr>
        <w:t xml:space="preserve"> </w:t>
      </w:r>
      <w:r w:rsidRPr="009B727C">
        <w:rPr>
          <w:rFonts w:cs="Arial"/>
          <w:szCs w:val="24"/>
        </w:rPr>
        <w:t>dari 0</w:t>
      </w:r>
      <w:proofErr w:type="gramStart"/>
      <w:r w:rsidRPr="009B727C">
        <w:rPr>
          <w:rFonts w:cs="Arial"/>
          <w:szCs w:val="24"/>
        </w:rPr>
        <w:t>,05</w:t>
      </w:r>
      <w:proofErr w:type="gramEnd"/>
      <w:r w:rsidRPr="009B727C">
        <w:rPr>
          <w:rFonts w:cs="Arial"/>
          <w:szCs w:val="24"/>
        </w:rPr>
        <w:t xml:space="preserve">. Jadi </w:t>
      </w:r>
      <w:r w:rsidR="000E415A" w:rsidRPr="009B727C">
        <w:rPr>
          <w:rFonts w:cs="Arial"/>
          <w:szCs w:val="24"/>
        </w:rPr>
        <w:t xml:space="preserve">model ini layak digunakan untuk melakukan penelitian karena telah memenuhi syarat </w:t>
      </w:r>
      <w:r w:rsidR="000E415A" w:rsidRPr="009B727C">
        <w:rPr>
          <w:rFonts w:cs="Arial"/>
          <w:i/>
          <w:szCs w:val="24"/>
          <w:lang w:val="id-ID"/>
        </w:rPr>
        <w:t>Accuracy of Estimate of parameters</w:t>
      </w:r>
    </w:p>
    <w:p w:rsidR="00982D8A" w:rsidRPr="009B727C" w:rsidRDefault="00654007" w:rsidP="00C44654">
      <w:pPr>
        <w:pStyle w:val="Heading2"/>
        <w:spacing w:line="360" w:lineRule="auto"/>
      </w:pPr>
      <w:bookmarkStart w:id="165" w:name="_Toc2402906"/>
      <w:r w:rsidRPr="009B727C">
        <w:lastRenderedPageBreak/>
        <w:t>4.1.8</w:t>
      </w:r>
      <w:r w:rsidR="00982D8A" w:rsidRPr="009B727C">
        <w:t>.3. Explanatory Ability</w:t>
      </w:r>
      <w:bookmarkEnd w:id="165"/>
    </w:p>
    <w:p w:rsidR="000E415A" w:rsidRPr="0096737C" w:rsidRDefault="000E415A" w:rsidP="00C44654">
      <w:pPr>
        <w:spacing w:line="360" w:lineRule="auto"/>
        <w:ind w:firstLine="426"/>
        <w:jc w:val="both"/>
        <w:rPr>
          <w:rFonts w:cs="Arial"/>
          <w:szCs w:val="24"/>
        </w:rPr>
      </w:pPr>
      <w:r w:rsidRPr="0096737C">
        <w:rPr>
          <w:rFonts w:cs="Arial"/>
          <w:szCs w:val="24"/>
          <w:lang w:val="id-ID"/>
        </w:rPr>
        <w:t xml:space="preserve">Menurut Priadana (2017: 13) </w:t>
      </w:r>
      <w:r w:rsidRPr="0096737C">
        <w:rPr>
          <w:rFonts w:cs="Arial"/>
          <w:i/>
          <w:szCs w:val="24"/>
          <w:lang w:val="id-ID"/>
        </w:rPr>
        <w:t>Explanatory Ability</w:t>
      </w:r>
      <w:r w:rsidRPr="0096737C">
        <w:rPr>
          <w:rFonts w:cs="Arial"/>
          <w:szCs w:val="24"/>
          <w:lang w:val="id-ID"/>
        </w:rPr>
        <w:t xml:space="preserve"> adalah pengujian yang mengharapkan model penelitian memiliki kemampuan yang tinggi dalam menjelaskan hubungan antar variabel manajemen yang dikaji.</w:t>
      </w:r>
    </w:p>
    <w:p w:rsidR="000E415A" w:rsidRPr="0096737C" w:rsidRDefault="000E415A" w:rsidP="00C44654">
      <w:pPr>
        <w:spacing w:line="360" w:lineRule="auto"/>
        <w:ind w:firstLine="426"/>
        <w:jc w:val="both"/>
        <w:rPr>
          <w:rFonts w:cs="Arial"/>
          <w:szCs w:val="24"/>
        </w:rPr>
      </w:pPr>
      <w:r w:rsidRPr="0096737C">
        <w:rPr>
          <w:rFonts w:cs="Arial"/>
          <w:szCs w:val="24"/>
          <w:lang w:val="id-ID"/>
        </w:rPr>
        <w:t>Penelitian ini me</w:t>
      </w:r>
      <w:r w:rsidR="008D0256" w:rsidRPr="0096737C">
        <w:rPr>
          <w:rFonts w:cs="Arial"/>
          <w:szCs w:val="24"/>
          <w:lang w:val="id-ID"/>
        </w:rPr>
        <w:t xml:space="preserve">ngkaji hubungan antara </w:t>
      </w:r>
      <w:r w:rsidR="0096737C" w:rsidRPr="0096737C">
        <w:rPr>
          <w:rFonts w:cs="Arial"/>
          <w:color w:val="000000" w:themeColor="text1"/>
          <w:szCs w:val="24"/>
          <w:lang w:val="id-ID"/>
        </w:rPr>
        <w:t>K</w:t>
      </w:r>
      <w:r w:rsidR="0096737C" w:rsidRPr="0096737C">
        <w:rPr>
          <w:rFonts w:cs="Arial"/>
          <w:color w:val="000000" w:themeColor="text1"/>
          <w:szCs w:val="24"/>
        </w:rPr>
        <w:t>inerja Promosi</w:t>
      </w:r>
      <w:r w:rsidR="0096737C" w:rsidRPr="0096737C">
        <w:rPr>
          <w:rFonts w:cs="Arial"/>
          <w:color w:val="000000" w:themeColor="text1"/>
          <w:szCs w:val="24"/>
          <w:lang w:val="id-ID"/>
        </w:rPr>
        <w:t xml:space="preserve"> </w:t>
      </w:r>
      <w:r w:rsidRPr="0096737C">
        <w:rPr>
          <w:rFonts w:cs="Arial"/>
          <w:szCs w:val="24"/>
        </w:rPr>
        <w:t>(X</w:t>
      </w:r>
      <w:r w:rsidRPr="0096737C">
        <w:rPr>
          <w:rFonts w:cs="Arial"/>
          <w:szCs w:val="24"/>
          <w:vertAlign w:val="subscript"/>
        </w:rPr>
        <w:t>1</w:t>
      </w:r>
      <w:r w:rsidRPr="0096737C">
        <w:rPr>
          <w:rFonts w:cs="Arial"/>
          <w:szCs w:val="24"/>
        </w:rPr>
        <w:t xml:space="preserve">) </w:t>
      </w:r>
      <w:r w:rsidR="008D0256" w:rsidRPr="0096737C">
        <w:rPr>
          <w:rFonts w:cs="Arial"/>
          <w:szCs w:val="24"/>
          <w:lang w:val="id-ID"/>
        </w:rPr>
        <w:t xml:space="preserve"> dengan </w:t>
      </w:r>
      <w:r w:rsidR="0096737C" w:rsidRPr="0096737C">
        <w:rPr>
          <w:rFonts w:cs="Arial"/>
          <w:color w:val="000000" w:themeColor="text1"/>
          <w:szCs w:val="24"/>
          <w:lang w:val="id-ID"/>
        </w:rPr>
        <w:t>K</w:t>
      </w:r>
      <w:r w:rsidR="0096737C" w:rsidRPr="0096737C">
        <w:rPr>
          <w:rFonts w:cs="Arial"/>
          <w:color w:val="000000" w:themeColor="text1"/>
          <w:szCs w:val="24"/>
        </w:rPr>
        <w:t>inerja Pelayanan</w:t>
      </w:r>
      <w:r w:rsidR="0096737C" w:rsidRPr="0096737C">
        <w:rPr>
          <w:rFonts w:cs="Arial"/>
          <w:szCs w:val="24"/>
        </w:rPr>
        <w:t xml:space="preserve"> </w:t>
      </w:r>
      <w:r w:rsidRPr="0096737C">
        <w:rPr>
          <w:rFonts w:cs="Arial"/>
          <w:szCs w:val="24"/>
        </w:rPr>
        <w:t>(X</w:t>
      </w:r>
      <w:r w:rsidRPr="0096737C">
        <w:rPr>
          <w:rFonts w:cs="Arial"/>
          <w:szCs w:val="24"/>
          <w:vertAlign w:val="subscript"/>
        </w:rPr>
        <w:t>2</w:t>
      </w:r>
      <w:r w:rsidR="008D0256" w:rsidRPr="0096737C">
        <w:rPr>
          <w:rFonts w:cs="Arial"/>
          <w:szCs w:val="24"/>
        </w:rPr>
        <w:t>)</w:t>
      </w:r>
      <w:r w:rsidR="008D0256" w:rsidRPr="0096737C">
        <w:rPr>
          <w:rFonts w:cs="Arial"/>
          <w:szCs w:val="24"/>
          <w:lang w:val="id-ID"/>
        </w:rPr>
        <w:t xml:space="preserve">, </w:t>
      </w:r>
      <w:r w:rsidR="0096737C" w:rsidRPr="0096737C">
        <w:rPr>
          <w:rFonts w:cs="Arial"/>
          <w:color w:val="000000" w:themeColor="text1"/>
          <w:szCs w:val="24"/>
          <w:lang w:val="id-ID"/>
        </w:rPr>
        <w:t>K</w:t>
      </w:r>
      <w:r w:rsidR="0096737C" w:rsidRPr="0096737C">
        <w:rPr>
          <w:rFonts w:cs="Arial"/>
          <w:color w:val="000000" w:themeColor="text1"/>
          <w:szCs w:val="24"/>
        </w:rPr>
        <w:t>inerja Promosi</w:t>
      </w:r>
      <w:r w:rsidR="0096737C" w:rsidRPr="0096737C">
        <w:rPr>
          <w:rFonts w:cs="Arial"/>
          <w:color w:val="000000" w:themeColor="text1"/>
          <w:szCs w:val="24"/>
          <w:lang w:val="id-ID"/>
        </w:rPr>
        <w:t xml:space="preserve"> </w:t>
      </w:r>
      <w:r w:rsidRPr="0096737C">
        <w:rPr>
          <w:rFonts w:cs="Arial"/>
          <w:szCs w:val="24"/>
        </w:rPr>
        <w:t>(X</w:t>
      </w:r>
      <w:r w:rsidRPr="0096737C">
        <w:rPr>
          <w:rFonts w:cs="Arial"/>
          <w:szCs w:val="24"/>
          <w:vertAlign w:val="subscript"/>
        </w:rPr>
        <w:t>1</w:t>
      </w:r>
      <w:r w:rsidRPr="0096737C">
        <w:rPr>
          <w:rFonts w:cs="Arial"/>
          <w:szCs w:val="24"/>
        </w:rPr>
        <w:t xml:space="preserve">) </w:t>
      </w:r>
      <w:r w:rsidR="008D0256" w:rsidRPr="0096737C">
        <w:rPr>
          <w:rFonts w:cs="Arial"/>
          <w:szCs w:val="24"/>
          <w:lang w:val="id-ID"/>
        </w:rPr>
        <w:t xml:space="preserve">dengan </w:t>
      </w:r>
      <w:r w:rsidRPr="0096737C">
        <w:rPr>
          <w:rFonts w:cs="Arial"/>
          <w:szCs w:val="24"/>
          <w:lang w:val="id-ID"/>
        </w:rPr>
        <w:t xml:space="preserve"> </w:t>
      </w:r>
      <w:r w:rsidR="0096737C" w:rsidRPr="0096737C">
        <w:rPr>
          <w:rFonts w:cs="Arial"/>
          <w:color w:val="000000" w:themeColor="text1"/>
          <w:szCs w:val="24"/>
        </w:rPr>
        <w:t>Pemasaran Kerelasian</w:t>
      </w:r>
      <w:r w:rsidR="0096737C" w:rsidRPr="0096737C">
        <w:rPr>
          <w:rFonts w:cs="Arial"/>
          <w:szCs w:val="24"/>
        </w:rPr>
        <w:t xml:space="preserve"> </w:t>
      </w:r>
      <w:r w:rsidRPr="0096737C">
        <w:rPr>
          <w:rFonts w:cs="Arial"/>
          <w:szCs w:val="24"/>
        </w:rPr>
        <w:t>(X</w:t>
      </w:r>
      <w:r w:rsidRPr="0096737C">
        <w:rPr>
          <w:rFonts w:cs="Arial"/>
          <w:szCs w:val="24"/>
          <w:vertAlign w:val="subscript"/>
        </w:rPr>
        <w:t>3</w:t>
      </w:r>
      <w:r w:rsidR="008D0256" w:rsidRPr="0096737C">
        <w:rPr>
          <w:rFonts w:cs="Arial"/>
          <w:szCs w:val="24"/>
        </w:rPr>
        <w:t>)</w:t>
      </w:r>
      <w:r w:rsidR="008D0256" w:rsidRPr="0096737C">
        <w:rPr>
          <w:rFonts w:cs="Arial"/>
          <w:szCs w:val="24"/>
          <w:lang w:val="id-ID"/>
        </w:rPr>
        <w:t xml:space="preserve">, </w:t>
      </w:r>
      <w:r w:rsidRPr="0096737C">
        <w:rPr>
          <w:rFonts w:cs="Arial"/>
          <w:szCs w:val="24"/>
          <w:lang w:val="id-ID"/>
        </w:rPr>
        <w:t xml:space="preserve"> </w:t>
      </w:r>
      <w:r w:rsidR="008D0256" w:rsidRPr="0096737C">
        <w:rPr>
          <w:rFonts w:cs="Arial"/>
          <w:szCs w:val="24"/>
          <w:lang w:val="id-ID"/>
        </w:rPr>
        <w:t xml:space="preserve">dan </w:t>
      </w:r>
      <w:r w:rsidR="0096737C" w:rsidRPr="0096737C">
        <w:rPr>
          <w:rFonts w:cs="Arial"/>
          <w:color w:val="000000" w:themeColor="text1"/>
          <w:szCs w:val="24"/>
          <w:lang w:val="id-ID"/>
        </w:rPr>
        <w:t>K</w:t>
      </w:r>
      <w:r w:rsidR="0096737C" w:rsidRPr="0096737C">
        <w:rPr>
          <w:rFonts w:cs="Arial"/>
          <w:color w:val="000000" w:themeColor="text1"/>
          <w:szCs w:val="24"/>
        </w:rPr>
        <w:t>inerja Pelayanan</w:t>
      </w:r>
      <w:r w:rsidR="0096737C" w:rsidRPr="0096737C">
        <w:rPr>
          <w:rFonts w:cs="Arial"/>
          <w:szCs w:val="24"/>
        </w:rPr>
        <w:t xml:space="preserve"> </w:t>
      </w:r>
      <w:r w:rsidRPr="0096737C">
        <w:rPr>
          <w:rFonts w:cs="Arial"/>
          <w:szCs w:val="24"/>
        </w:rPr>
        <w:t>(X</w:t>
      </w:r>
      <w:r w:rsidRPr="0096737C">
        <w:rPr>
          <w:rFonts w:cs="Arial"/>
          <w:szCs w:val="24"/>
          <w:vertAlign w:val="subscript"/>
        </w:rPr>
        <w:t>2</w:t>
      </w:r>
      <w:r w:rsidRPr="0096737C">
        <w:rPr>
          <w:rFonts w:cs="Arial"/>
          <w:szCs w:val="24"/>
        </w:rPr>
        <w:t xml:space="preserve">) </w:t>
      </w:r>
      <w:r w:rsidR="008D0256" w:rsidRPr="0096737C">
        <w:rPr>
          <w:rFonts w:cs="Arial"/>
          <w:szCs w:val="24"/>
          <w:lang w:val="id-ID"/>
        </w:rPr>
        <w:t xml:space="preserve">dengan </w:t>
      </w:r>
      <w:r w:rsidR="0096737C" w:rsidRPr="0096737C">
        <w:rPr>
          <w:rFonts w:cs="Arial"/>
          <w:color w:val="000000" w:themeColor="text1"/>
          <w:szCs w:val="24"/>
        </w:rPr>
        <w:t>Pemasaran Kerelasian</w:t>
      </w:r>
      <w:r w:rsidRPr="0096737C">
        <w:rPr>
          <w:rFonts w:cs="Arial"/>
          <w:szCs w:val="24"/>
        </w:rPr>
        <w:t xml:space="preserve"> (X</w:t>
      </w:r>
      <w:r w:rsidRPr="0096737C">
        <w:rPr>
          <w:rFonts w:cs="Arial"/>
          <w:szCs w:val="24"/>
          <w:vertAlign w:val="subscript"/>
        </w:rPr>
        <w:t>3</w:t>
      </w:r>
      <w:r w:rsidRPr="0096737C">
        <w:rPr>
          <w:rFonts w:cs="Arial"/>
          <w:szCs w:val="24"/>
        </w:rPr>
        <w:t>)</w:t>
      </w:r>
    </w:p>
    <w:p w:rsidR="0033493F" w:rsidRPr="00DF5F2A" w:rsidRDefault="0033493F" w:rsidP="00C44654">
      <w:pPr>
        <w:spacing w:line="360" w:lineRule="auto"/>
        <w:ind w:firstLine="709"/>
        <w:jc w:val="both"/>
        <w:rPr>
          <w:rFonts w:cs="Arial"/>
          <w:szCs w:val="24"/>
        </w:rPr>
      </w:pPr>
      <w:proofErr w:type="gramStart"/>
      <w:r w:rsidRPr="00DF5F2A">
        <w:rPr>
          <w:rFonts w:cs="Arial"/>
          <w:szCs w:val="24"/>
        </w:rPr>
        <w:t>Model penelitian ini memiliki kemampuan yang tinggi dalam menjelaskan hubungan antar fenomena variabel manajemen yang dikaji.</w:t>
      </w:r>
      <w:proofErr w:type="gramEnd"/>
      <w:r w:rsidRPr="00DF5F2A">
        <w:rPr>
          <w:rFonts w:cs="Arial"/>
          <w:szCs w:val="24"/>
        </w:rPr>
        <w:t xml:space="preserve"> </w:t>
      </w:r>
      <w:r w:rsidRPr="006A1427">
        <w:rPr>
          <w:rFonts w:cs="Arial"/>
          <w:i/>
          <w:szCs w:val="24"/>
        </w:rPr>
        <w:t xml:space="preserve">Standard Error </w:t>
      </w:r>
      <w:r w:rsidRPr="00DF5F2A">
        <w:rPr>
          <w:rFonts w:cs="Arial"/>
          <w:szCs w:val="24"/>
        </w:rPr>
        <w:t>(SE) lebih kecil daripada ½ kali nilai mutlak koefisien jalurnya (SE &lt; ½ ρ)</w:t>
      </w:r>
    </w:p>
    <w:p w:rsidR="0033493F" w:rsidRPr="00DF5F2A" w:rsidRDefault="0033493F" w:rsidP="00C44654">
      <w:pPr>
        <w:pStyle w:val="ListParagraph"/>
        <w:numPr>
          <w:ilvl w:val="0"/>
          <w:numId w:val="36"/>
        </w:numPr>
        <w:tabs>
          <w:tab w:val="left" w:pos="1134"/>
        </w:tabs>
        <w:spacing w:before="0" w:after="0" w:line="360" w:lineRule="auto"/>
        <w:ind w:left="426" w:hanging="426"/>
        <w:jc w:val="both"/>
        <w:rPr>
          <w:rFonts w:cs="Arial"/>
          <w:b/>
          <w:szCs w:val="24"/>
        </w:rPr>
      </w:pPr>
      <w:r w:rsidRPr="00DF5F2A">
        <w:rPr>
          <w:rFonts w:cs="Arial"/>
          <w:b/>
          <w:szCs w:val="24"/>
        </w:rPr>
        <w:t>Uji Hipotesis 1</w:t>
      </w:r>
    </w:p>
    <w:p w:rsidR="0033493F" w:rsidRPr="00DF5F2A" w:rsidRDefault="0033493F" w:rsidP="00C44654">
      <w:pPr>
        <w:pStyle w:val="ListParagraph"/>
        <w:spacing w:after="0" w:line="360" w:lineRule="auto"/>
        <w:ind w:left="426"/>
        <w:jc w:val="both"/>
        <w:rPr>
          <w:rFonts w:cs="Arial"/>
          <w:szCs w:val="24"/>
          <w:lang w:val="sv-SE"/>
        </w:rPr>
      </w:pPr>
      <w:r w:rsidRPr="00DF5F2A">
        <w:rPr>
          <w:rFonts w:cs="Arial"/>
          <w:szCs w:val="24"/>
          <w:lang w:val="sv-SE"/>
        </w:rPr>
        <w:t xml:space="preserve">Terdapat pengaruh kinerja promosi, kinerja pelayanan dan pemasaran kerelasian pelanggan </w:t>
      </w:r>
      <w:r w:rsidRPr="00DF5F2A">
        <w:rPr>
          <w:rFonts w:cs="Arial"/>
          <w:szCs w:val="24"/>
        </w:rPr>
        <w:t>terhadap nilai pelanggan.</w:t>
      </w:r>
    </w:p>
    <w:p w:rsidR="0033493F" w:rsidRPr="00DF5F2A" w:rsidRDefault="0033493F" w:rsidP="00C44654">
      <w:pPr>
        <w:pStyle w:val="ListParagraph"/>
        <w:spacing w:after="0" w:line="360" w:lineRule="auto"/>
        <w:ind w:left="426"/>
        <w:jc w:val="both"/>
        <w:rPr>
          <w:rFonts w:cs="Arial"/>
          <w:szCs w:val="24"/>
          <w:lang w:val="fi-FI"/>
        </w:rPr>
      </w:pPr>
      <w:r w:rsidRPr="00DF5F2A">
        <w:rPr>
          <w:rFonts w:cs="Arial"/>
          <w:i/>
          <w:szCs w:val="24"/>
          <w:lang w:val="fi-FI"/>
        </w:rPr>
        <w:t xml:space="preserve">SE </w:t>
      </w:r>
      <w:r w:rsidRPr="00DF5F2A">
        <w:rPr>
          <w:rFonts w:cs="Arial"/>
          <w:szCs w:val="24"/>
          <w:lang w:val="en-CA"/>
        </w:rPr>
        <w:t>kinerja promosi</w:t>
      </w:r>
      <w:r w:rsidRPr="00DF5F2A">
        <w:rPr>
          <w:rFonts w:cs="Arial"/>
          <w:szCs w:val="24"/>
          <w:lang w:val="fi-FI"/>
        </w:rPr>
        <w:tab/>
      </w:r>
      <w:r w:rsidRPr="00DF5F2A">
        <w:rPr>
          <w:rFonts w:cs="Arial"/>
          <w:szCs w:val="24"/>
          <w:lang w:val="fi-FI"/>
        </w:rPr>
        <w:tab/>
      </w:r>
      <w:r w:rsidRPr="00DF5F2A">
        <w:rPr>
          <w:rFonts w:cs="Arial"/>
          <w:szCs w:val="24"/>
          <w:lang w:val="fi-FI"/>
        </w:rPr>
        <w:tab/>
      </w:r>
      <w:r w:rsidRPr="00DF5F2A">
        <w:rPr>
          <w:rFonts w:cs="Arial"/>
          <w:szCs w:val="24"/>
          <w:lang w:val="fi-FI"/>
        </w:rPr>
        <w:tab/>
        <w:t xml:space="preserve">= </w:t>
      </w:r>
      <w:r w:rsidRPr="00DF5F2A">
        <w:rPr>
          <w:rFonts w:cs="Arial"/>
          <w:szCs w:val="24"/>
          <w:lang w:val="id-ID"/>
        </w:rPr>
        <w:tab/>
      </w:r>
      <w:r w:rsidRPr="00DF5F2A">
        <w:rPr>
          <w:rFonts w:cs="Arial"/>
          <w:szCs w:val="24"/>
        </w:rPr>
        <w:t xml:space="preserve">0,0996 </w:t>
      </w:r>
      <w:r w:rsidRPr="00DF5F2A">
        <w:rPr>
          <w:rFonts w:cs="Arial"/>
          <w:szCs w:val="24"/>
          <w:lang w:val="fi-FI"/>
        </w:rPr>
        <w:t>&lt; ½ (0,280.)</w:t>
      </w:r>
    </w:p>
    <w:p w:rsidR="0033493F" w:rsidRPr="00DF5F2A" w:rsidRDefault="0033493F" w:rsidP="00C44654">
      <w:pPr>
        <w:pStyle w:val="ListParagraph"/>
        <w:spacing w:after="0" w:line="360" w:lineRule="auto"/>
        <w:ind w:left="426"/>
        <w:jc w:val="both"/>
        <w:rPr>
          <w:rFonts w:cs="Arial"/>
          <w:szCs w:val="24"/>
          <w:lang w:val="fi-FI"/>
        </w:rPr>
      </w:pPr>
      <w:r w:rsidRPr="00DF5F2A">
        <w:rPr>
          <w:rFonts w:cs="Arial"/>
          <w:i/>
          <w:szCs w:val="24"/>
          <w:lang w:val="fi-FI"/>
        </w:rPr>
        <w:t xml:space="preserve">SE </w:t>
      </w:r>
      <w:r w:rsidRPr="00DF5F2A">
        <w:rPr>
          <w:rFonts w:cs="Arial"/>
          <w:szCs w:val="24"/>
          <w:lang w:val="en-CA"/>
        </w:rPr>
        <w:t>kinerja pelayanan</w:t>
      </w:r>
      <w:r w:rsidRPr="00DF5F2A">
        <w:rPr>
          <w:rFonts w:cs="Arial"/>
          <w:szCs w:val="24"/>
          <w:lang w:val="en-CA"/>
        </w:rPr>
        <w:tab/>
      </w:r>
      <w:r w:rsidRPr="00DF5F2A">
        <w:rPr>
          <w:rFonts w:cs="Arial"/>
          <w:szCs w:val="24"/>
          <w:lang w:val="en-CA"/>
        </w:rPr>
        <w:tab/>
      </w:r>
      <w:r w:rsidRPr="00DF5F2A">
        <w:rPr>
          <w:rFonts w:cs="Arial"/>
          <w:szCs w:val="24"/>
          <w:lang w:val="id-ID"/>
        </w:rPr>
        <w:tab/>
      </w:r>
      <w:r>
        <w:rPr>
          <w:rFonts w:cs="Arial"/>
          <w:szCs w:val="24"/>
        </w:rPr>
        <w:tab/>
      </w:r>
      <w:r w:rsidRPr="00DF5F2A">
        <w:rPr>
          <w:rFonts w:cs="Arial"/>
          <w:szCs w:val="24"/>
          <w:lang w:val="fi-FI"/>
        </w:rPr>
        <w:t>=</w:t>
      </w:r>
      <w:r w:rsidRPr="00DF5F2A">
        <w:rPr>
          <w:rFonts w:cs="Arial"/>
          <w:szCs w:val="24"/>
          <w:lang w:val="id-ID"/>
        </w:rPr>
        <w:tab/>
      </w:r>
      <w:r w:rsidRPr="00DF5F2A">
        <w:rPr>
          <w:rFonts w:cs="Arial"/>
          <w:szCs w:val="24"/>
          <w:lang w:val="fi-FI"/>
        </w:rPr>
        <w:t>0,0910</w:t>
      </w:r>
      <w:r w:rsidRPr="00DF5F2A">
        <w:rPr>
          <w:rFonts w:cs="Arial"/>
          <w:szCs w:val="24"/>
        </w:rPr>
        <w:t xml:space="preserve"> </w:t>
      </w:r>
      <w:r w:rsidRPr="00DF5F2A">
        <w:rPr>
          <w:rFonts w:cs="Arial"/>
          <w:szCs w:val="24"/>
          <w:lang w:val="fi-FI"/>
        </w:rPr>
        <w:t>&lt; ½ (0,371)</w:t>
      </w:r>
    </w:p>
    <w:p w:rsidR="0033493F" w:rsidRDefault="0033493F" w:rsidP="00C44654">
      <w:pPr>
        <w:pStyle w:val="ListParagraph"/>
        <w:tabs>
          <w:tab w:val="left" w:pos="720"/>
          <w:tab w:val="left" w:pos="1440"/>
          <w:tab w:val="left" w:pos="2160"/>
          <w:tab w:val="left" w:pos="2880"/>
          <w:tab w:val="left" w:pos="3600"/>
          <w:tab w:val="left" w:pos="4320"/>
          <w:tab w:val="left" w:pos="5040"/>
          <w:tab w:val="left" w:pos="5760"/>
          <w:tab w:val="left" w:pos="6480"/>
          <w:tab w:val="left" w:pos="7200"/>
          <w:tab w:val="right" w:pos="7938"/>
        </w:tabs>
        <w:spacing w:after="0" w:line="360" w:lineRule="auto"/>
        <w:ind w:left="426"/>
        <w:jc w:val="both"/>
        <w:rPr>
          <w:rFonts w:cs="Arial"/>
          <w:szCs w:val="24"/>
          <w:lang w:val="fi-FI"/>
        </w:rPr>
      </w:pPr>
      <w:r w:rsidRPr="00DF5F2A">
        <w:rPr>
          <w:rFonts w:cs="Arial"/>
          <w:i/>
          <w:szCs w:val="24"/>
          <w:lang w:val="fi-FI"/>
        </w:rPr>
        <w:t xml:space="preserve">SE </w:t>
      </w:r>
      <w:r w:rsidRPr="00DF5F2A">
        <w:rPr>
          <w:rFonts w:cs="Arial"/>
          <w:szCs w:val="24"/>
          <w:lang w:val="en-CA"/>
        </w:rPr>
        <w:t>pemasaran kerelasian pelanggan</w:t>
      </w:r>
      <w:r w:rsidRPr="00DF5F2A">
        <w:rPr>
          <w:rFonts w:cs="Arial"/>
          <w:szCs w:val="24"/>
        </w:rPr>
        <w:tab/>
      </w:r>
      <w:r w:rsidRPr="00DF5F2A">
        <w:rPr>
          <w:rFonts w:cs="Arial"/>
          <w:szCs w:val="24"/>
          <w:lang w:val="fi-FI"/>
        </w:rPr>
        <w:t>=</w:t>
      </w:r>
      <w:r w:rsidRPr="00DF5F2A">
        <w:rPr>
          <w:rFonts w:cs="Arial"/>
          <w:szCs w:val="24"/>
          <w:lang w:val="id-ID"/>
        </w:rPr>
        <w:tab/>
      </w:r>
      <w:r w:rsidRPr="00DF5F2A">
        <w:rPr>
          <w:rFonts w:cs="Arial"/>
          <w:szCs w:val="24"/>
          <w:lang w:val="fi-FI"/>
        </w:rPr>
        <w:t>0,1040 &lt; ½ (0,304)</w:t>
      </w:r>
      <w:r>
        <w:rPr>
          <w:rFonts w:cs="Arial"/>
          <w:szCs w:val="24"/>
          <w:lang w:val="fi-FI"/>
        </w:rPr>
        <w:tab/>
      </w:r>
    </w:p>
    <w:p w:rsidR="0033493F" w:rsidRDefault="0033493F" w:rsidP="00C44654">
      <w:pPr>
        <w:pStyle w:val="NoSpacing"/>
        <w:spacing w:line="360" w:lineRule="auto"/>
        <w:rPr>
          <w:lang w:val="fi-FI"/>
        </w:rPr>
      </w:pPr>
    </w:p>
    <w:p w:rsidR="0033493F" w:rsidRPr="00DF5F2A" w:rsidRDefault="0033493F" w:rsidP="00C44654">
      <w:pPr>
        <w:pStyle w:val="ListParagraph"/>
        <w:numPr>
          <w:ilvl w:val="0"/>
          <w:numId w:val="36"/>
        </w:numPr>
        <w:tabs>
          <w:tab w:val="left" w:pos="1134"/>
        </w:tabs>
        <w:spacing w:before="0" w:after="0" w:line="360" w:lineRule="auto"/>
        <w:ind w:left="426" w:hanging="426"/>
        <w:jc w:val="both"/>
        <w:rPr>
          <w:rFonts w:cs="Arial"/>
          <w:b/>
          <w:szCs w:val="24"/>
        </w:rPr>
      </w:pPr>
      <w:r w:rsidRPr="00DF5F2A">
        <w:rPr>
          <w:rFonts w:cs="Arial"/>
          <w:b/>
          <w:szCs w:val="24"/>
        </w:rPr>
        <w:t>Uji Hipotesis 2</w:t>
      </w:r>
    </w:p>
    <w:p w:rsidR="0033493F" w:rsidRPr="0033493F" w:rsidRDefault="0033493F" w:rsidP="00C44654">
      <w:pPr>
        <w:spacing w:after="0" w:line="360" w:lineRule="auto"/>
        <w:ind w:firstLine="426"/>
        <w:jc w:val="both"/>
        <w:rPr>
          <w:rFonts w:cs="Arial"/>
          <w:szCs w:val="24"/>
          <w:lang w:val="sv-SE"/>
        </w:rPr>
      </w:pPr>
      <w:r w:rsidRPr="0033493F">
        <w:rPr>
          <w:rFonts w:cs="Arial"/>
          <w:szCs w:val="24"/>
          <w:lang w:val="sv-SE"/>
        </w:rPr>
        <w:t xml:space="preserve">Terdapat pengaruh nilai pelanggan </w:t>
      </w:r>
      <w:r w:rsidRPr="0033493F">
        <w:rPr>
          <w:rFonts w:cs="Arial"/>
          <w:szCs w:val="24"/>
        </w:rPr>
        <w:t xml:space="preserve">terhadap </w:t>
      </w:r>
      <w:r w:rsidRPr="0033493F">
        <w:rPr>
          <w:rFonts w:cs="Arial"/>
          <w:color w:val="0D0D0D" w:themeColor="text1" w:themeTint="F2"/>
          <w:szCs w:val="24"/>
        </w:rPr>
        <w:t>kepercayan pelanggan.</w:t>
      </w:r>
    </w:p>
    <w:p w:rsidR="0033493F" w:rsidRDefault="0033493F" w:rsidP="00C44654">
      <w:pPr>
        <w:pStyle w:val="ListParagraph"/>
        <w:spacing w:after="0" w:line="360" w:lineRule="auto"/>
        <w:ind w:left="426"/>
        <w:jc w:val="both"/>
        <w:rPr>
          <w:rFonts w:cs="Arial"/>
          <w:szCs w:val="24"/>
          <w:lang w:val="fi-FI"/>
        </w:rPr>
      </w:pPr>
      <w:r w:rsidRPr="00DF5F2A">
        <w:rPr>
          <w:rFonts w:cs="Arial"/>
          <w:i/>
          <w:szCs w:val="24"/>
          <w:lang w:val="fi-FI"/>
        </w:rPr>
        <w:t xml:space="preserve">SE </w:t>
      </w:r>
      <w:r w:rsidRPr="00DF5F2A">
        <w:rPr>
          <w:rFonts w:cs="Arial"/>
          <w:szCs w:val="24"/>
          <w:lang w:val="sv-SE"/>
        </w:rPr>
        <w:t>nilai pelanggan</w:t>
      </w:r>
      <w:r w:rsidRPr="00DF5F2A">
        <w:rPr>
          <w:rFonts w:cs="Arial"/>
          <w:szCs w:val="24"/>
          <w:lang w:val="sv-SE"/>
        </w:rPr>
        <w:tab/>
      </w:r>
      <w:r>
        <w:rPr>
          <w:rFonts w:cs="Arial"/>
          <w:szCs w:val="24"/>
          <w:lang w:val="sv-SE"/>
        </w:rPr>
        <w:tab/>
      </w:r>
      <w:r>
        <w:rPr>
          <w:rFonts w:cs="Arial"/>
          <w:szCs w:val="24"/>
          <w:lang w:val="sv-SE"/>
        </w:rPr>
        <w:tab/>
      </w:r>
      <w:r>
        <w:rPr>
          <w:rFonts w:cs="Arial"/>
          <w:szCs w:val="24"/>
          <w:lang w:val="sv-SE"/>
        </w:rPr>
        <w:tab/>
      </w:r>
      <w:r w:rsidRPr="00DF5F2A">
        <w:rPr>
          <w:rFonts w:cs="Arial"/>
          <w:szCs w:val="24"/>
          <w:lang w:val="fi-FI"/>
        </w:rPr>
        <w:t xml:space="preserve">= </w:t>
      </w:r>
      <w:r w:rsidRPr="00DF5F2A">
        <w:rPr>
          <w:rFonts w:cs="Arial"/>
          <w:szCs w:val="24"/>
          <w:lang w:val="id-ID"/>
        </w:rPr>
        <w:tab/>
      </w:r>
      <w:r w:rsidRPr="00DF5F2A">
        <w:rPr>
          <w:rFonts w:cs="Arial"/>
          <w:szCs w:val="24"/>
        </w:rPr>
        <w:t xml:space="preserve">0,0887 </w:t>
      </w:r>
      <w:r w:rsidRPr="00DF5F2A">
        <w:rPr>
          <w:rFonts w:cs="Arial"/>
          <w:szCs w:val="24"/>
          <w:lang w:val="fi-FI"/>
        </w:rPr>
        <w:t>&lt; ½ (0,905)</w:t>
      </w:r>
    </w:p>
    <w:p w:rsidR="0033493F" w:rsidRDefault="0033493F" w:rsidP="00C44654">
      <w:pPr>
        <w:pStyle w:val="ListParagraph"/>
        <w:spacing w:after="0" w:line="360" w:lineRule="auto"/>
        <w:ind w:left="426"/>
        <w:jc w:val="both"/>
        <w:rPr>
          <w:rFonts w:cs="Arial"/>
          <w:szCs w:val="24"/>
          <w:lang w:val="fi-FI"/>
        </w:rPr>
      </w:pPr>
    </w:p>
    <w:p w:rsidR="00A03371" w:rsidRPr="009B727C" w:rsidRDefault="00A03371" w:rsidP="00C44654">
      <w:pPr>
        <w:spacing w:before="0" w:after="0" w:line="360" w:lineRule="auto"/>
        <w:ind w:firstLine="426"/>
        <w:jc w:val="both"/>
        <w:rPr>
          <w:rFonts w:cs="Arial"/>
          <w:szCs w:val="24"/>
        </w:rPr>
      </w:pPr>
      <w:r w:rsidRPr="009B727C">
        <w:rPr>
          <w:rFonts w:cs="Arial"/>
          <w:szCs w:val="24"/>
        </w:rPr>
        <w:t xml:space="preserve">Memperhatikan nilai </w:t>
      </w:r>
      <w:r w:rsidRPr="009B727C">
        <w:rPr>
          <w:rFonts w:cs="Arial"/>
          <w:i/>
          <w:szCs w:val="24"/>
        </w:rPr>
        <w:t>Standar Error</w:t>
      </w:r>
      <w:r w:rsidRPr="009B727C">
        <w:rPr>
          <w:rFonts w:cs="Arial"/>
          <w:szCs w:val="24"/>
        </w:rPr>
        <w:t xml:space="preserve"> dari variabel yang diteliti lebih kecil dari 0</w:t>
      </w:r>
      <w:proofErr w:type="gramStart"/>
      <w:r w:rsidRPr="009B727C">
        <w:rPr>
          <w:rFonts w:cs="Arial"/>
          <w:szCs w:val="24"/>
        </w:rPr>
        <w:t>,5</w:t>
      </w:r>
      <w:proofErr w:type="gramEnd"/>
      <w:r w:rsidRPr="009B727C">
        <w:rPr>
          <w:rFonts w:cs="Arial"/>
          <w:szCs w:val="24"/>
        </w:rPr>
        <w:t xml:space="preserve"> dari nilai koefisien jalur maka dapat dijelaskan bahwa model penelitian ini telah memenuhi kriteria kelayakan </w:t>
      </w:r>
      <w:r w:rsidR="006A5A82" w:rsidRPr="009B727C">
        <w:rPr>
          <w:rFonts w:cs="Arial"/>
          <w:szCs w:val="24"/>
        </w:rPr>
        <w:t xml:space="preserve">sebuah </w:t>
      </w:r>
      <w:r w:rsidRPr="009B727C">
        <w:rPr>
          <w:rFonts w:cs="Arial"/>
          <w:szCs w:val="24"/>
        </w:rPr>
        <w:t xml:space="preserve">model </w:t>
      </w:r>
      <w:r w:rsidR="006A5A82" w:rsidRPr="009B727C">
        <w:rPr>
          <w:rFonts w:cs="Arial"/>
          <w:szCs w:val="24"/>
        </w:rPr>
        <w:t>penelitian</w:t>
      </w:r>
    </w:p>
    <w:p w:rsidR="00982D8A" w:rsidRPr="009B727C" w:rsidRDefault="00654007" w:rsidP="00C44654">
      <w:pPr>
        <w:pStyle w:val="Heading2"/>
        <w:spacing w:line="360" w:lineRule="auto"/>
      </w:pPr>
      <w:bookmarkStart w:id="166" w:name="_Toc2402907"/>
      <w:r w:rsidRPr="009B727C">
        <w:t>4.1.8</w:t>
      </w:r>
      <w:r w:rsidR="00982D8A" w:rsidRPr="009B727C">
        <w:t>.4. Forecasting Ability</w:t>
      </w:r>
      <w:bookmarkEnd w:id="166"/>
    </w:p>
    <w:p w:rsidR="00263F50" w:rsidRPr="009B727C" w:rsidRDefault="00A03371" w:rsidP="00C44654">
      <w:pPr>
        <w:spacing w:line="360" w:lineRule="auto"/>
        <w:ind w:firstLine="426"/>
        <w:jc w:val="both"/>
        <w:rPr>
          <w:rFonts w:cs="Arial"/>
          <w:szCs w:val="24"/>
        </w:rPr>
      </w:pPr>
      <w:r w:rsidRPr="009B727C">
        <w:rPr>
          <w:rFonts w:cs="Arial"/>
          <w:szCs w:val="24"/>
        </w:rPr>
        <w:t xml:space="preserve">Menurut Priadana (2017:14) </w:t>
      </w:r>
      <w:r w:rsidRPr="009B727C">
        <w:rPr>
          <w:rFonts w:cs="Arial"/>
          <w:i/>
          <w:szCs w:val="24"/>
        </w:rPr>
        <w:t>Forecasting Ability</w:t>
      </w:r>
      <w:r w:rsidRPr="009B727C">
        <w:rPr>
          <w:rFonts w:cs="Arial"/>
          <w:szCs w:val="24"/>
        </w:rPr>
        <w:t xml:space="preserve"> adal</w:t>
      </w:r>
      <w:r w:rsidR="006A5A82" w:rsidRPr="009B727C">
        <w:rPr>
          <w:rFonts w:cs="Arial"/>
          <w:szCs w:val="24"/>
        </w:rPr>
        <w:t xml:space="preserve">ah kegiatan membuktikan </w:t>
      </w:r>
      <w:r w:rsidRPr="009B727C">
        <w:rPr>
          <w:rFonts w:cs="Arial"/>
          <w:szCs w:val="24"/>
        </w:rPr>
        <w:t xml:space="preserve">bahwa </w:t>
      </w:r>
      <w:r w:rsidR="006A5A82" w:rsidRPr="009B727C">
        <w:rPr>
          <w:rFonts w:cs="Arial"/>
          <w:szCs w:val="24"/>
        </w:rPr>
        <w:t xml:space="preserve">sebuah </w:t>
      </w:r>
      <w:r w:rsidRPr="009B727C">
        <w:rPr>
          <w:rFonts w:cs="Arial"/>
          <w:szCs w:val="24"/>
        </w:rPr>
        <w:t xml:space="preserve">model penelitian ini memiliki kemampuan prediksi yang tinggi atas perilaku variabel terikat sebagaimana </w:t>
      </w:r>
      <w:proofErr w:type="gramStart"/>
      <w:r w:rsidRPr="009B727C">
        <w:rPr>
          <w:rFonts w:cs="Arial"/>
          <w:szCs w:val="24"/>
        </w:rPr>
        <w:t>ditunjukkan  oleh</w:t>
      </w:r>
      <w:proofErr w:type="gramEnd"/>
      <w:r w:rsidRPr="009B727C">
        <w:rPr>
          <w:rFonts w:cs="Arial"/>
          <w:szCs w:val="24"/>
        </w:rPr>
        <w:t xml:space="preserve"> tingginya koefisien determinasi model yang mendekati atau melebihi 50 % .</w:t>
      </w:r>
    </w:p>
    <w:p w:rsidR="00A03371" w:rsidRDefault="00A03371" w:rsidP="00C44654">
      <w:pPr>
        <w:spacing w:line="360" w:lineRule="auto"/>
        <w:ind w:firstLine="426"/>
        <w:jc w:val="both"/>
        <w:rPr>
          <w:rFonts w:cs="Arial"/>
          <w:szCs w:val="24"/>
        </w:rPr>
      </w:pPr>
      <w:r w:rsidRPr="009B727C">
        <w:rPr>
          <w:rFonts w:cs="Arial"/>
          <w:szCs w:val="24"/>
        </w:rPr>
        <w:lastRenderedPageBreak/>
        <w:t>Memperhatikan nilai koefisien determinasi pada peng</w:t>
      </w:r>
      <w:r w:rsidR="006A5A82" w:rsidRPr="009B727C">
        <w:rPr>
          <w:rFonts w:cs="Arial"/>
          <w:szCs w:val="24"/>
        </w:rPr>
        <w:t>ar</w:t>
      </w:r>
      <w:r w:rsidRPr="009B727C">
        <w:rPr>
          <w:rFonts w:cs="Arial"/>
          <w:szCs w:val="24"/>
        </w:rPr>
        <w:t xml:space="preserve">uh </w:t>
      </w:r>
      <w:r w:rsidR="006A5A82" w:rsidRPr="009B727C">
        <w:rPr>
          <w:rFonts w:cs="Arial"/>
          <w:szCs w:val="24"/>
        </w:rPr>
        <w:t xml:space="preserve">secara simultan </w:t>
      </w:r>
      <w:r w:rsidR="00C47E93">
        <w:rPr>
          <w:rFonts w:cs="Arial"/>
          <w:szCs w:val="24"/>
        </w:rPr>
        <w:t xml:space="preserve">Kinerja promosi </w:t>
      </w:r>
      <w:r w:rsidRPr="009B727C">
        <w:rPr>
          <w:rFonts w:cs="Arial"/>
          <w:szCs w:val="24"/>
        </w:rPr>
        <w:t>(X</w:t>
      </w:r>
      <w:r w:rsidRPr="009B727C">
        <w:rPr>
          <w:rFonts w:cs="Arial"/>
          <w:szCs w:val="24"/>
          <w:vertAlign w:val="subscript"/>
        </w:rPr>
        <w:t>1</w:t>
      </w:r>
      <w:r w:rsidRPr="009B727C">
        <w:rPr>
          <w:rFonts w:cs="Arial"/>
          <w:szCs w:val="24"/>
        </w:rPr>
        <w:t xml:space="preserve">), </w:t>
      </w:r>
      <w:r w:rsidR="00C47E93">
        <w:rPr>
          <w:rFonts w:cs="Arial"/>
          <w:szCs w:val="24"/>
        </w:rPr>
        <w:t>Kinerja pelayanan</w:t>
      </w:r>
      <w:r w:rsidRPr="009B727C">
        <w:rPr>
          <w:rFonts w:cs="Arial"/>
          <w:szCs w:val="24"/>
        </w:rPr>
        <w:t xml:space="preserve"> (X</w:t>
      </w:r>
      <w:r w:rsidRPr="009B727C">
        <w:rPr>
          <w:rFonts w:cs="Arial"/>
          <w:szCs w:val="24"/>
          <w:vertAlign w:val="subscript"/>
        </w:rPr>
        <w:t>2</w:t>
      </w:r>
      <w:r w:rsidR="00C47E93">
        <w:rPr>
          <w:rFonts w:cs="Arial"/>
          <w:szCs w:val="24"/>
        </w:rPr>
        <w:t>), pemasaran kerelasian</w:t>
      </w:r>
      <w:r w:rsidRPr="009B727C">
        <w:rPr>
          <w:rFonts w:cs="Arial"/>
          <w:szCs w:val="24"/>
        </w:rPr>
        <w:t xml:space="preserve"> (X</w:t>
      </w:r>
      <w:r w:rsidRPr="009B727C">
        <w:rPr>
          <w:rFonts w:cs="Arial"/>
          <w:szCs w:val="24"/>
          <w:vertAlign w:val="subscript"/>
        </w:rPr>
        <w:t>3</w:t>
      </w:r>
      <w:r w:rsidRPr="009B727C">
        <w:rPr>
          <w:rFonts w:cs="Arial"/>
          <w:szCs w:val="24"/>
        </w:rPr>
        <w:t xml:space="preserve">) terhadap </w:t>
      </w:r>
      <w:r w:rsidR="00C47E93">
        <w:rPr>
          <w:rFonts w:cs="Arial"/>
          <w:szCs w:val="24"/>
        </w:rPr>
        <w:t>nilai pelanggan</w:t>
      </w:r>
      <w:r w:rsidRPr="009B727C">
        <w:rPr>
          <w:rFonts w:cs="Arial"/>
          <w:szCs w:val="24"/>
        </w:rPr>
        <w:t xml:space="preserve"> (Y) sebesar 0,</w:t>
      </w:r>
      <w:r w:rsidR="00C47E93">
        <w:rPr>
          <w:rFonts w:cs="Arial"/>
          <w:szCs w:val="24"/>
        </w:rPr>
        <w:t>717</w:t>
      </w:r>
      <w:r w:rsidRPr="009B727C">
        <w:rPr>
          <w:rFonts w:cs="Arial"/>
          <w:szCs w:val="24"/>
        </w:rPr>
        <w:t xml:space="preserve"> atau </w:t>
      </w:r>
      <w:r w:rsidR="00C47E93">
        <w:rPr>
          <w:rFonts w:cs="Arial"/>
          <w:szCs w:val="24"/>
        </w:rPr>
        <w:t>7</w:t>
      </w:r>
      <w:r w:rsidRPr="009B727C">
        <w:rPr>
          <w:rFonts w:cs="Arial"/>
          <w:szCs w:val="24"/>
        </w:rPr>
        <w:t>1,</w:t>
      </w:r>
      <w:r w:rsidR="00C47E93">
        <w:rPr>
          <w:rFonts w:cs="Arial"/>
          <w:szCs w:val="24"/>
        </w:rPr>
        <w:t>7</w:t>
      </w:r>
      <w:r w:rsidRPr="009B727C">
        <w:rPr>
          <w:rFonts w:cs="Arial"/>
          <w:szCs w:val="24"/>
        </w:rPr>
        <w:t xml:space="preserve"> % </w:t>
      </w:r>
      <w:r w:rsidR="006A5A82" w:rsidRPr="009B727C">
        <w:rPr>
          <w:rFonts w:cs="Arial"/>
          <w:szCs w:val="24"/>
        </w:rPr>
        <w:t xml:space="preserve">dimana </w:t>
      </w:r>
      <w:r w:rsidR="007305F2" w:rsidRPr="009B727C">
        <w:rPr>
          <w:rFonts w:cs="Arial"/>
          <w:szCs w:val="24"/>
        </w:rPr>
        <w:t>nilai koef</w:t>
      </w:r>
      <w:r w:rsidR="00C47E93">
        <w:rPr>
          <w:rFonts w:cs="Arial"/>
          <w:szCs w:val="24"/>
        </w:rPr>
        <w:t>isien determinasi 7</w:t>
      </w:r>
      <w:r w:rsidR="007305F2" w:rsidRPr="009B727C">
        <w:rPr>
          <w:rFonts w:cs="Arial"/>
          <w:szCs w:val="24"/>
        </w:rPr>
        <w:t>1,7</w:t>
      </w:r>
      <w:r w:rsidR="006A5A82" w:rsidRPr="009B727C">
        <w:rPr>
          <w:rFonts w:cs="Arial"/>
          <w:szCs w:val="24"/>
        </w:rPr>
        <w:t xml:space="preserve">0 % merupakan koefisien determinasi yang </w:t>
      </w:r>
      <w:r w:rsidRPr="009B727C">
        <w:rPr>
          <w:rFonts w:cs="Arial"/>
          <w:szCs w:val="24"/>
        </w:rPr>
        <w:t xml:space="preserve">lebih tinggi dari 50 % dan pengaruh </w:t>
      </w:r>
      <w:r w:rsidR="00C47E93">
        <w:rPr>
          <w:rFonts w:cs="Arial"/>
          <w:szCs w:val="24"/>
        </w:rPr>
        <w:t xml:space="preserve">nilai pelanggan </w:t>
      </w:r>
      <w:r w:rsidRPr="009B727C">
        <w:rPr>
          <w:rFonts w:cs="Arial"/>
          <w:szCs w:val="24"/>
        </w:rPr>
        <w:t xml:space="preserve">(Y) terhadap </w:t>
      </w:r>
      <w:r w:rsidR="00C47E93">
        <w:rPr>
          <w:rFonts w:cs="Arial"/>
          <w:szCs w:val="24"/>
        </w:rPr>
        <w:t xml:space="preserve">kepercayaan pelanggan </w:t>
      </w:r>
      <w:r w:rsidRPr="009B727C">
        <w:rPr>
          <w:rFonts w:cs="Arial"/>
          <w:szCs w:val="24"/>
        </w:rPr>
        <w:t>(Z) memiliki koefisien determinasi sebesar 0,8</w:t>
      </w:r>
      <w:r w:rsidR="00C47E93">
        <w:rPr>
          <w:rFonts w:cs="Arial"/>
          <w:szCs w:val="24"/>
        </w:rPr>
        <w:t>17 atau 81</w:t>
      </w:r>
      <w:r w:rsidRPr="009B727C">
        <w:rPr>
          <w:rFonts w:cs="Arial"/>
          <w:szCs w:val="24"/>
        </w:rPr>
        <w:t xml:space="preserve">,70 % </w:t>
      </w:r>
      <w:r w:rsidR="006A5A82" w:rsidRPr="009B727C">
        <w:rPr>
          <w:rFonts w:cs="Arial"/>
          <w:szCs w:val="24"/>
        </w:rPr>
        <w:t>dimana koefisien determinasi 8</w:t>
      </w:r>
      <w:r w:rsidR="00C47E93">
        <w:rPr>
          <w:rFonts w:cs="Arial"/>
          <w:szCs w:val="24"/>
        </w:rPr>
        <w:t>1</w:t>
      </w:r>
      <w:r w:rsidR="006A5A82" w:rsidRPr="009B727C">
        <w:rPr>
          <w:rFonts w:cs="Arial"/>
          <w:szCs w:val="24"/>
        </w:rPr>
        <w:t xml:space="preserve">,70 % merupakan koefisien determinasi </w:t>
      </w:r>
      <w:r w:rsidRPr="009B727C">
        <w:rPr>
          <w:rFonts w:cs="Arial"/>
          <w:szCs w:val="24"/>
        </w:rPr>
        <w:t xml:space="preserve">yang lebih besar dari 50 % maka penelitian ini </w:t>
      </w:r>
      <w:r w:rsidR="006A5A82" w:rsidRPr="009B727C">
        <w:rPr>
          <w:rFonts w:cs="Arial"/>
          <w:szCs w:val="24"/>
        </w:rPr>
        <w:t xml:space="preserve">dapat dinyatakan </w:t>
      </w:r>
      <w:r w:rsidRPr="009B727C">
        <w:rPr>
          <w:rFonts w:cs="Arial"/>
          <w:szCs w:val="24"/>
        </w:rPr>
        <w:t xml:space="preserve">telah memenuhi syarat kelayakan sebuah model </w:t>
      </w:r>
      <w:r w:rsidRPr="009B727C">
        <w:rPr>
          <w:rFonts w:cs="Arial"/>
          <w:i/>
          <w:szCs w:val="24"/>
        </w:rPr>
        <w:t>(the goodness of an econometric)</w:t>
      </w:r>
      <w:r w:rsidRPr="009B727C">
        <w:rPr>
          <w:rFonts w:cs="Arial"/>
          <w:szCs w:val="24"/>
        </w:rPr>
        <w:t xml:space="preserve"> yang dilandasi perspektif teori yang kuat. </w:t>
      </w:r>
    </w:p>
    <w:p w:rsidR="0096737C" w:rsidRDefault="0096737C" w:rsidP="00C44654">
      <w:pPr>
        <w:spacing w:line="360" w:lineRule="auto"/>
      </w:pPr>
      <w:bookmarkStart w:id="167" w:name="_Toc2402908"/>
    </w:p>
    <w:p w:rsidR="00483212" w:rsidRDefault="00483212" w:rsidP="00C44654">
      <w:pPr>
        <w:spacing w:line="360" w:lineRule="auto"/>
      </w:pPr>
    </w:p>
    <w:p w:rsidR="00483212" w:rsidRDefault="00483212" w:rsidP="00C44654">
      <w:pPr>
        <w:spacing w:line="360" w:lineRule="auto"/>
      </w:pPr>
    </w:p>
    <w:p w:rsidR="00483212" w:rsidRDefault="00483212" w:rsidP="00C44654">
      <w:pPr>
        <w:spacing w:line="360" w:lineRule="auto"/>
      </w:pPr>
    </w:p>
    <w:bookmarkEnd w:id="127"/>
    <w:bookmarkEnd w:id="128"/>
    <w:bookmarkEnd w:id="167"/>
    <w:p w:rsidR="00157F46" w:rsidRDefault="00157F46" w:rsidP="00C44654">
      <w:pPr>
        <w:spacing w:line="360" w:lineRule="auto"/>
        <w:rPr>
          <w:rFonts w:cs="Arial"/>
          <w:b/>
          <w:szCs w:val="24"/>
        </w:rPr>
      </w:pPr>
    </w:p>
    <w:p w:rsidR="00157F46" w:rsidRDefault="00157F46" w:rsidP="00C44654">
      <w:pPr>
        <w:spacing w:line="360" w:lineRule="auto"/>
        <w:rPr>
          <w:rFonts w:cs="Arial"/>
          <w:b/>
          <w:szCs w:val="24"/>
        </w:rPr>
      </w:pPr>
    </w:p>
    <w:p w:rsidR="00157F46" w:rsidRDefault="00157F46" w:rsidP="00C44654">
      <w:pPr>
        <w:spacing w:line="360" w:lineRule="auto"/>
        <w:rPr>
          <w:rFonts w:cs="Arial"/>
          <w:b/>
          <w:szCs w:val="24"/>
        </w:rPr>
      </w:pPr>
    </w:p>
    <w:p w:rsidR="00157F46" w:rsidRDefault="00157F46" w:rsidP="00C44654">
      <w:pPr>
        <w:spacing w:line="360" w:lineRule="auto"/>
        <w:rPr>
          <w:rFonts w:cs="Arial"/>
          <w:b/>
          <w:szCs w:val="24"/>
        </w:rPr>
      </w:pPr>
    </w:p>
    <w:p w:rsidR="00157F46" w:rsidRDefault="00157F46" w:rsidP="00C44654">
      <w:pPr>
        <w:spacing w:line="360" w:lineRule="auto"/>
        <w:rPr>
          <w:rFonts w:cs="Arial"/>
          <w:b/>
          <w:szCs w:val="24"/>
        </w:rPr>
      </w:pPr>
    </w:p>
    <w:p w:rsidR="00157F46" w:rsidRDefault="00157F46" w:rsidP="00C44654">
      <w:pPr>
        <w:spacing w:line="360" w:lineRule="auto"/>
        <w:rPr>
          <w:rFonts w:cs="Arial"/>
          <w:b/>
          <w:szCs w:val="24"/>
        </w:rPr>
      </w:pPr>
    </w:p>
    <w:p w:rsidR="00157F46" w:rsidRDefault="00157F46" w:rsidP="00C44654">
      <w:pPr>
        <w:spacing w:line="360" w:lineRule="auto"/>
        <w:rPr>
          <w:rFonts w:cs="Arial"/>
          <w:b/>
          <w:szCs w:val="24"/>
        </w:rPr>
      </w:pPr>
    </w:p>
    <w:p w:rsidR="00157F46" w:rsidRDefault="00157F46" w:rsidP="00C44654">
      <w:pPr>
        <w:spacing w:line="360" w:lineRule="auto"/>
        <w:rPr>
          <w:rFonts w:cs="Arial"/>
          <w:b/>
          <w:szCs w:val="24"/>
        </w:rPr>
      </w:pPr>
    </w:p>
    <w:p w:rsidR="00157F46" w:rsidRDefault="00157F46" w:rsidP="00C44654">
      <w:pPr>
        <w:spacing w:line="360" w:lineRule="auto"/>
        <w:rPr>
          <w:rFonts w:cs="Arial"/>
          <w:b/>
          <w:szCs w:val="24"/>
        </w:rPr>
      </w:pPr>
    </w:p>
    <w:p w:rsidR="00157F46" w:rsidRDefault="00157F46" w:rsidP="00C44654">
      <w:pPr>
        <w:spacing w:line="360" w:lineRule="auto"/>
        <w:rPr>
          <w:rFonts w:cs="Arial"/>
          <w:b/>
          <w:szCs w:val="24"/>
        </w:rPr>
      </w:pPr>
    </w:p>
    <w:p w:rsidR="00157F46" w:rsidRDefault="00157F46" w:rsidP="00C44654">
      <w:pPr>
        <w:spacing w:line="360" w:lineRule="auto"/>
        <w:rPr>
          <w:rFonts w:cs="Arial"/>
          <w:b/>
          <w:szCs w:val="24"/>
        </w:rPr>
      </w:pPr>
    </w:p>
    <w:p w:rsidR="00157F46" w:rsidRDefault="00157F46" w:rsidP="00C44654">
      <w:pPr>
        <w:spacing w:line="360" w:lineRule="auto"/>
        <w:rPr>
          <w:rFonts w:cs="Arial"/>
          <w:b/>
          <w:szCs w:val="24"/>
        </w:rPr>
      </w:pPr>
    </w:p>
    <w:p w:rsidR="00157F46" w:rsidRDefault="00157F46" w:rsidP="00C44654">
      <w:pPr>
        <w:spacing w:line="360" w:lineRule="auto"/>
        <w:rPr>
          <w:rFonts w:cs="Arial"/>
          <w:b/>
          <w:szCs w:val="24"/>
        </w:rPr>
      </w:pPr>
    </w:p>
    <w:p w:rsidR="00126BF5" w:rsidRPr="0096737C" w:rsidRDefault="00126BF5" w:rsidP="00C44654">
      <w:pPr>
        <w:spacing w:line="360" w:lineRule="auto"/>
        <w:rPr>
          <w:rFonts w:cs="Arial"/>
          <w:b/>
          <w:szCs w:val="24"/>
        </w:rPr>
      </w:pPr>
      <w:r w:rsidRPr="0096737C">
        <w:rPr>
          <w:rFonts w:cs="Arial"/>
          <w:b/>
          <w:szCs w:val="24"/>
        </w:rPr>
        <w:lastRenderedPageBreak/>
        <w:t>BAB V</w:t>
      </w:r>
    </w:p>
    <w:p w:rsidR="00126BF5" w:rsidRPr="0096737C" w:rsidRDefault="00126BF5" w:rsidP="00C44654">
      <w:pPr>
        <w:spacing w:line="360" w:lineRule="auto"/>
        <w:rPr>
          <w:rFonts w:cs="Arial"/>
          <w:b/>
          <w:szCs w:val="24"/>
        </w:rPr>
      </w:pPr>
      <w:r w:rsidRPr="0096737C">
        <w:rPr>
          <w:rFonts w:cs="Arial"/>
          <w:b/>
          <w:szCs w:val="24"/>
        </w:rPr>
        <w:t>KESIMPULAN DAN SARAN</w:t>
      </w:r>
    </w:p>
    <w:p w:rsidR="00126BF5" w:rsidRPr="009B727C" w:rsidRDefault="00C47E93" w:rsidP="00C44654">
      <w:pPr>
        <w:pStyle w:val="Heading2"/>
        <w:spacing w:line="360" w:lineRule="auto"/>
      </w:pPr>
      <w:bookmarkStart w:id="168" w:name="_Toc1985455"/>
      <w:r>
        <w:t xml:space="preserve">5.1. </w:t>
      </w:r>
      <w:r w:rsidR="00126BF5" w:rsidRPr="009B727C">
        <w:t>Kesimpulan</w:t>
      </w:r>
      <w:bookmarkEnd w:id="168"/>
    </w:p>
    <w:p w:rsidR="00126BF5" w:rsidRPr="009B727C" w:rsidRDefault="00126BF5" w:rsidP="00C44654">
      <w:pPr>
        <w:spacing w:line="360" w:lineRule="auto"/>
        <w:ind w:firstLine="426"/>
        <w:jc w:val="both"/>
        <w:rPr>
          <w:rFonts w:cs="Arial"/>
          <w:szCs w:val="24"/>
        </w:rPr>
      </w:pPr>
      <w:r w:rsidRPr="009B727C">
        <w:rPr>
          <w:rFonts w:cs="Arial"/>
          <w:szCs w:val="24"/>
        </w:rPr>
        <w:t xml:space="preserve">Berdasarkan hasil penelitian, pembahasan dan interpretasi yang telah diuraikan pada bab-bab sebelumnya, dengan mengacu pada rumusan masalah, beberapa teori dan hasil penelitian sebelumnya, dapat ditarik kesimpulan sebagai </w:t>
      </w:r>
      <w:proofErr w:type="gramStart"/>
      <w:r w:rsidRPr="009B727C">
        <w:rPr>
          <w:rFonts w:cs="Arial"/>
          <w:szCs w:val="24"/>
        </w:rPr>
        <w:t>berikut :</w:t>
      </w:r>
      <w:proofErr w:type="gramEnd"/>
      <w:r w:rsidRPr="009B727C">
        <w:rPr>
          <w:rFonts w:cs="Arial"/>
          <w:szCs w:val="24"/>
        </w:rPr>
        <w:t xml:space="preserve">  </w:t>
      </w:r>
    </w:p>
    <w:p w:rsidR="00126BF5" w:rsidRPr="009B727C" w:rsidRDefault="00126BF5" w:rsidP="00C44654">
      <w:pPr>
        <w:pStyle w:val="NoSpacing"/>
        <w:numPr>
          <w:ilvl w:val="0"/>
          <w:numId w:val="25"/>
        </w:numPr>
        <w:spacing w:before="120" w:after="120" w:line="360" w:lineRule="auto"/>
        <w:ind w:left="709" w:hanging="436"/>
        <w:jc w:val="both"/>
        <w:rPr>
          <w:rFonts w:ascii="Arial" w:hAnsi="Arial" w:cs="Arial"/>
          <w:color w:val="000000" w:themeColor="text1"/>
          <w:szCs w:val="24"/>
        </w:rPr>
      </w:pPr>
      <w:r w:rsidRPr="009B727C">
        <w:rPr>
          <w:rFonts w:ascii="Arial" w:hAnsi="Arial" w:cs="Arial"/>
          <w:szCs w:val="24"/>
        </w:rPr>
        <w:t xml:space="preserve">Penerapan kinerja promosi </w:t>
      </w:r>
      <w:r w:rsidRPr="009B727C">
        <w:rPr>
          <w:rFonts w:ascii="Arial" w:hAnsi="Arial" w:cs="Arial"/>
          <w:i/>
          <w:color w:val="000000"/>
          <w:szCs w:val="24"/>
        </w:rPr>
        <w:t xml:space="preserve">pest </w:t>
      </w:r>
      <w:r w:rsidRPr="009B727C">
        <w:rPr>
          <w:rFonts w:ascii="Arial" w:hAnsi="Arial" w:cs="Arial"/>
          <w:i/>
          <w:iCs/>
          <w:color w:val="000000"/>
          <w:szCs w:val="24"/>
          <w:lang w:eastAsia="id-ID"/>
        </w:rPr>
        <w:t>m</w:t>
      </w:r>
      <w:r w:rsidRPr="009B727C">
        <w:rPr>
          <w:rFonts w:ascii="Arial" w:hAnsi="Arial" w:cs="Arial"/>
          <w:i/>
          <w:iCs/>
          <w:color w:val="000000"/>
          <w:szCs w:val="24"/>
          <w:lang w:val="id-ID" w:eastAsia="id-ID"/>
        </w:rPr>
        <w:t>anagement</w:t>
      </w:r>
      <w:r w:rsidRPr="009B727C">
        <w:rPr>
          <w:rFonts w:ascii="Arial" w:hAnsi="Arial" w:cs="Arial"/>
          <w:color w:val="000000"/>
          <w:szCs w:val="24"/>
        </w:rPr>
        <w:t xml:space="preserve"> di wilayah Metropolitan Bandung Raya </w:t>
      </w:r>
      <w:r w:rsidRPr="009B727C">
        <w:rPr>
          <w:rFonts w:ascii="Arial" w:hAnsi="Arial" w:cs="Arial"/>
          <w:szCs w:val="24"/>
        </w:rPr>
        <w:t xml:space="preserve">secara keseluruhan dipersepsikan pelanggan masih </w:t>
      </w:r>
      <w:proofErr w:type="gramStart"/>
      <w:r w:rsidRPr="009B727C">
        <w:rPr>
          <w:rFonts w:ascii="Arial" w:hAnsi="Arial" w:cs="Arial"/>
          <w:szCs w:val="24"/>
        </w:rPr>
        <w:t>termasuk  dalam</w:t>
      </w:r>
      <w:proofErr w:type="gramEnd"/>
      <w:r w:rsidRPr="009B727C">
        <w:rPr>
          <w:rFonts w:ascii="Arial" w:hAnsi="Arial" w:cs="Arial"/>
          <w:szCs w:val="24"/>
        </w:rPr>
        <w:t xml:space="preserve"> kategori kurang komunikatif. Dimensi dari kinerja promosi yang sudah dilaksanakan dengan cukup komunikatif menurut pelanggan adalah dimensi Informasi </w:t>
      </w:r>
      <w:proofErr w:type="gramStart"/>
      <w:r w:rsidRPr="009B727C">
        <w:rPr>
          <w:rFonts w:ascii="Arial" w:hAnsi="Arial" w:cs="Arial"/>
          <w:szCs w:val="24"/>
        </w:rPr>
        <w:t>dari  mulut</w:t>
      </w:r>
      <w:proofErr w:type="gramEnd"/>
      <w:r w:rsidRPr="009B727C">
        <w:rPr>
          <w:rFonts w:ascii="Arial" w:hAnsi="Arial" w:cs="Arial"/>
          <w:szCs w:val="24"/>
        </w:rPr>
        <w:t xml:space="preserve"> ke mulut </w:t>
      </w:r>
      <w:r w:rsidRPr="009B727C">
        <w:rPr>
          <w:rFonts w:ascii="Arial" w:hAnsi="Arial" w:cs="Arial"/>
          <w:i/>
          <w:szCs w:val="24"/>
        </w:rPr>
        <w:t>(word of mouth)</w:t>
      </w:r>
      <w:r w:rsidRPr="009B727C">
        <w:rPr>
          <w:rFonts w:ascii="Arial" w:hAnsi="Arial" w:cs="Arial"/>
          <w:color w:val="000000"/>
          <w:szCs w:val="24"/>
        </w:rPr>
        <w:t xml:space="preserve">, </w:t>
      </w:r>
      <w:r w:rsidRPr="009B727C">
        <w:rPr>
          <w:rFonts w:ascii="Arial" w:hAnsi="Arial" w:cs="Arial"/>
          <w:color w:val="0D0D0D" w:themeColor="text1" w:themeTint="F2"/>
          <w:szCs w:val="24"/>
        </w:rPr>
        <w:t xml:space="preserve">sedangkan terdapat dimensi  yang lemah terdapat pada aspek </w:t>
      </w:r>
      <w:r w:rsidRPr="009B727C">
        <w:rPr>
          <w:rFonts w:ascii="Arial" w:hAnsi="Arial" w:cs="Arial"/>
          <w:szCs w:val="24"/>
        </w:rPr>
        <w:t xml:space="preserve">secara </w:t>
      </w:r>
      <w:r w:rsidRPr="009B727C">
        <w:rPr>
          <w:rFonts w:ascii="Arial" w:hAnsi="Arial" w:cs="Arial"/>
          <w:i/>
          <w:szCs w:val="24"/>
        </w:rPr>
        <w:t>online</w:t>
      </w:r>
      <w:r w:rsidRPr="009B727C">
        <w:rPr>
          <w:rFonts w:ascii="Arial" w:hAnsi="Arial" w:cs="Arial"/>
          <w:szCs w:val="24"/>
        </w:rPr>
        <w:t xml:space="preserve"> dan media sosial pemasaran</w:t>
      </w:r>
      <w:r w:rsidRPr="009B727C">
        <w:rPr>
          <w:rFonts w:ascii="Arial" w:hAnsi="Arial" w:cs="Arial"/>
          <w:color w:val="000000"/>
          <w:szCs w:val="24"/>
        </w:rPr>
        <w:t xml:space="preserve"> dinilai pelanggan masih termasuk dalam kategori kurang </w:t>
      </w:r>
      <w:r w:rsidRPr="009B727C">
        <w:rPr>
          <w:rFonts w:ascii="Arial" w:hAnsi="Arial" w:cs="Arial"/>
          <w:szCs w:val="24"/>
        </w:rPr>
        <w:t xml:space="preserve">komunikatif </w:t>
      </w:r>
      <w:r w:rsidRPr="009B727C">
        <w:rPr>
          <w:rFonts w:ascii="Arial" w:hAnsi="Arial" w:cs="Arial"/>
          <w:bCs/>
          <w:szCs w:val="24"/>
        </w:rPr>
        <w:t xml:space="preserve">dan </w:t>
      </w:r>
      <w:r w:rsidRPr="009B727C">
        <w:rPr>
          <w:rFonts w:ascii="Arial" w:hAnsi="Arial" w:cs="Arial"/>
          <w:color w:val="0D0D0D" w:themeColor="text1" w:themeTint="F2"/>
          <w:szCs w:val="24"/>
        </w:rPr>
        <w:t>terdapat dimensi  yang lemah kedua terdapat pada aspek</w:t>
      </w:r>
      <w:r w:rsidRPr="009B727C">
        <w:rPr>
          <w:rFonts w:ascii="Arial" w:hAnsi="Arial" w:cs="Arial"/>
          <w:bCs/>
          <w:szCs w:val="24"/>
        </w:rPr>
        <w:t xml:space="preserve"> dimensi </w:t>
      </w:r>
      <w:r w:rsidRPr="009B727C">
        <w:rPr>
          <w:rFonts w:ascii="Arial" w:hAnsi="Arial" w:cs="Arial"/>
          <w:szCs w:val="24"/>
        </w:rPr>
        <w:t>penjualan pribadi</w:t>
      </w:r>
      <w:r w:rsidRPr="009B727C">
        <w:rPr>
          <w:rFonts w:ascii="Arial" w:hAnsi="Arial" w:cs="Arial"/>
          <w:color w:val="000000"/>
          <w:szCs w:val="24"/>
        </w:rPr>
        <w:t xml:space="preserve"> dinilai pelanggan masih termasuk dalam kategori </w:t>
      </w:r>
      <w:r w:rsidRPr="009B727C">
        <w:rPr>
          <w:rFonts w:ascii="Arial" w:hAnsi="Arial" w:cs="Arial"/>
          <w:szCs w:val="24"/>
        </w:rPr>
        <w:t xml:space="preserve">kurang komunikatif. </w:t>
      </w:r>
      <w:r w:rsidRPr="009B727C">
        <w:rPr>
          <w:rFonts w:ascii="Arial" w:hAnsi="Arial" w:cs="Arial"/>
          <w:color w:val="000000" w:themeColor="text1"/>
          <w:szCs w:val="24"/>
        </w:rPr>
        <w:t xml:space="preserve">Hal ini sesuai dengan </w:t>
      </w:r>
      <w:r w:rsidRPr="009B727C">
        <w:rPr>
          <w:rFonts w:ascii="Arial" w:hAnsi="Arial" w:cs="Arial"/>
          <w:i/>
          <w:color w:val="000000" w:themeColor="text1"/>
          <w:szCs w:val="24"/>
        </w:rPr>
        <w:t>expert judgment</w:t>
      </w:r>
      <w:r w:rsidRPr="009B727C">
        <w:rPr>
          <w:rFonts w:ascii="Arial" w:hAnsi="Arial" w:cs="Arial"/>
          <w:color w:val="000000" w:themeColor="text1"/>
          <w:szCs w:val="24"/>
        </w:rPr>
        <w:t xml:space="preserve"> bahwa </w:t>
      </w:r>
      <w:r w:rsidRPr="009B727C">
        <w:rPr>
          <w:rFonts w:ascii="Arial" w:hAnsi="Arial" w:cs="Arial"/>
          <w:i/>
          <w:color w:val="000000" w:themeColor="text1"/>
          <w:szCs w:val="24"/>
        </w:rPr>
        <w:t xml:space="preserve">pest management </w:t>
      </w:r>
      <w:r w:rsidRPr="009B727C">
        <w:rPr>
          <w:rFonts w:ascii="Arial" w:hAnsi="Arial" w:cs="Arial"/>
          <w:szCs w:val="24"/>
        </w:rPr>
        <w:t xml:space="preserve">kinerja </w:t>
      </w:r>
      <w:proofErr w:type="gramStart"/>
      <w:r w:rsidRPr="009B727C">
        <w:rPr>
          <w:rFonts w:ascii="Arial" w:hAnsi="Arial" w:cs="Arial"/>
          <w:szCs w:val="24"/>
        </w:rPr>
        <w:t>promosi  yang</w:t>
      </w:r>
      <w:proofErr w:type="gramEnd"/>
      <w:r w:rsidRPr="009B727C">
        <w:rPr>
          <w:rFonts w:ascii="Arial" w:hAnsi="Arial" w:cs="Arial"/>
          <w:szCs w:val="24"/>
        </w:rPr>
        <w:t xml:space="preserve"> dilaksanakan oleh perusahaan pest management belum optimal namun sebenarnya perusahaann pest management sudah melaksanakan promosi terbukti dengan  adanya permintaan untuk jasa pest management</w:t>
      </w:r>
      <w:r w:rsidR="00CD336A" w:rsidRPr="009B727C">
        <w:rPr>
          <w:rFonts w:ascii="Arial" w:hAnsi="Arial" w:cs="Arial"/>
          <w:szCs w:val="24"/>
        </w:rPr>
        <w:t>.</w:t>
      </w:r>
    </w:p>
    <w:p w:rsidR="00126BF5" w:rsidRPr="009B727C" w:rsidRDefault="00126BF5" w:rsidP="00C44654">
      <w:pPr>
        <w:pStyle w:val="NoSpacing"/>
        <w:numPr>
          <w:ilvl w:val="0"/>
          <w:numId w:val="25"/>
        </w:numPr>
        <w:spacing w:before="120" w:after="120" w:line="360" w:lineRule="auto"/>
        <w:ind w:left="709" w:hanging="425"/>
        <w:jc w:val="both"/>
        <w:rPr>
          <w:rFonts w:ascii="Arial" w:hAnsi="Arial" w:cs="Arial"/>
          <w:color w:val="000000" w:themeColor="text1"/>
          <w:szCs w:val="24"/>
        </w:rPr>
      </w:pPr>
      <w:r w:rsidRPr="009B727C">
        <w:rPr>
          <w:rFonts w:ascii="Arial" w:hAnsi="Arial" w:cs="Arial"/>
          <w:szCs w:val="24"/>
        </w:rPr>
        <w:t xml:space="preserve">Penerapan kinerja pelayanan </w:t>
      </w:r>
      <w:r w:rsidRPr="009B727C">
        <w:rPr>
          <w:rFonts w:ascii="Arial" w:hAnsi="Arial" w:cs="Arial"/>
          <w:i/>
          <w:szCs w:val="24"/>
        </w:rPr>
        <w:t>p</w:t>
      </w:r>
      <w:r w:rsidRPr="009B727C">
        <w:rPr>
          <w:rFonts w:ascii="Arial" w:hAnsi="Arial" w:cs="Arial"/>
          <w:i/>
          <w:color w:val="000000"/>
          <w:szCs w:val="24"/>
        </w:rPr>
        <w:t>est m</w:t>
      </w:r>
      <w:r w:rsidRPr="009B727C">
        <w:rPr>
          <w:rFonts w:ascii="Arial" w:hAnsi="Arial" w:cs="Arial"/>
          <w:i/>
          <w:iCs/>
          <w:color w:val="000000"/>
          <w:szCs w:val="24"/>
          <w:lang w:val="id-ID" w:eastAsia="id-ID"/>
        </w:rPr>
        <w:t>anagement</w:t>
      </w:r>
      <w:r w:rsidRPr="009B727C">
        <w:rPr>
          <w:rFonts w:ascii="Arial" w:hAnsi="Arial" w:cs="Arial"/>
          <w:color w:val="000000"/>
          <w:szCs w:val="24"/>
        </w:rPr>
        <w:t xml:space="preserve"> di wilayah Metropolitan Bandung Raya </w:t>
      </w:r>
      <w:r w:rsidRPr="009B727C">
        <w:rPr>
          <w:rFonts w:ascii="Arial" w:hAnsi="Arial" w:cs="Arial"/>
          <w:szCs w:val="24"/>
        </w:rPr>
        <w:t xml:space="preserve">secara keseluruhan dipersepsikan pelanggan baru termasuk dalam kategori cukup qualified. Dimensi dari kinerja pelayanan yang sudah dilaksanakan dengan baik menurut pelanggan adalah </w:t>
      </w:r>
      <w:r w:rsidRPr="009B727C">
        <w:rPr>
          <w:rFonts w:ascii="Arial" w:hAnsi="Arial" w:cs="Arial"/>
          <w:bCs/>
          <w:szCs w:val="24"/>
        </w:rPr>
        <w:t xml:space="preserve">dimensi </w:t>
      </w:r>
      <w:r w:rsidRPr="009B727C">
        <w:rPr>
          <w:rFonts w:ascii="Arial" w:hAnsi="Arial" w:cs="Arial"/>
          <w:szCs w:val="24"/>
        </w:rPr>
        <w:t>k</w:t>
      </w:r>
      <w:r w:rsidRPr="009B727C">
        <w:rPr>
          <w:rFonts w:ascii="Arial" w:hAnsi="Arial" w:cs="Arial"/>
          <w:szCs w:val="24"/>
          <w:lang w:val="id-ID"/>
        </w:rPr>
        <w:t>eandalan</w:t>
      </w:r>
      <w:r w:rsidRPr="009B727C">
        <w:rPr>
          <w:rFonts w:ascii="Arial" w:hAnsi="Arial" w:cs="Arial"/>
          <w:color w:val="000000"/>
          <w:szCs w:val="24"/>
        </w:rPr>
        <w:t xml:space="preserve">, </w:t>
      </w:r>
      <w:r w:rsidRPr="009B727C">
        <w:rPr>
          <w:rFonts w:ascii="Arial" w:hAnsi="Arial" w:cs="Arial"/>
          <w:color w:val="0D0D0D" w:themeColor="text1" w:themeTint="F2"/>
          <w:szCs w:val="24"/>
        </w:rPr>
        <w:t xml:space="preserve">sedangkan terdapat dimensi  yang lemah terdapat pada aspek </w:t>
      </w:r>
      <w:r w:rsidRPr="009B727C">
        <w:rPr>
          <w:rFonts w:ascii="Arial" w:hAnsi="Arial" w:cs="Arial"/>
          <w:szCs w:val="24"/>
        </w:rPr>
        <w:t>dimensi d</w:t>
      </w:r>
      <w:r w:rsidRPr="009B727C">
        <w:rPr>
          <w:rFonts w:ascii="Arial" w:hAnsi="Arial" w:cs="Arial"/>
          <w:szCs w:val="24"/>
          <w:lang w:val="id-ID"/>
        </w:rPr>
        <w:t xml:space="preserve">aya </w:t>
      </w:r>
      <w:r w:rsidRPr="009B727C">
        <w:rPr>
          <w:rFonts w:ascii="Arial" w:hAnsi="Arial" w:cs="Arial"/>
          <w:szCs w:val="24"/>
        </w:rPr>
        <w:t>t</w:t>
      </w:r>
      <w:r w:rsidRPr="009B727C">
        <w:rPr>
          <w:rFonts w:ascii="Arial" w:hAnsi="Arial" w:cs="Arial"/>
          <w:szCs w:val="24"/>
          <w:lang w:val="id-ID"/>
        </w:rPr>
        <w:t>anggap</w:t>
      </w:r>
      <w:r w:rsidRPr="009B727C">
        <w:rPr>
          <w:rFonts w:ascii="Arial" w:hAnsi="Arial" w:cs="Arial"/>
          <w:color w:val="000000"/>
          <w:szCs w:val="24"/>
        </w:rPr>
        <w:t xml:space="preserve"> dinilai pelanggan baru termasuk dalam kategori cukup </w:t>
      </w:r>
      <w:r w:rsidRPr="009B727C">
        <w:rPr>
          <w:rFonts w:ascii="Arial" w:hAnsi="Arial" w:cs="Arial"/>
          <w:szCs w:val="24"/>
        </w:rPr>
        <w:t>qualified</w:t>
      </w:r>
      <w:r w:rsidRPr="009B727C">
        <w:rPr>
          <w:rFonts w:ascii="Arial" w:hAnsi="Arial" w:cs="Arial"/>
          <w:color w:val="000000"/>
          <w:szCs w:val="24"/>
        </w:rPr>
        <w:t xml:space="preserve"> dan </w:t>
      </w:r>
      <w:r w:rsidRPr="009B727C">
        <w:rPr>
          <w:rFonts w:ascii="Arial" w:hAnsi="Arial" w:cs="Arial"/>
          <w:color w:val="0D0D0D" w:themeColor="text1" w:themeTint="F2"/>
          <w:szCs w:val="24"/>
        </w:rPr>
        <w:t xml:space="preserve">terdapat dimensi yang lemah kedua terdapat pada </w:t>
      </w:r>
      <w:r w:rsidRPr="009B727C">
        <w:rPr>
          <w:rFonts w:ascii="Arial" w:hAnsi="Arial" w:cs="Arial"/>
          <w:color w:val="000000" w:themeColor="text1"/>
          <w:szCs w:val="24"/>
        </w:rPr>
        <w:t>aspek</w:t>
      </w:r>
      <w:r w:rsidRPr="009B727C">
        <w:rPr>
          <w:rFonts w:ascii="Arial" w:hAnsi="Arial" w:cs="Arial"/>
          <w:bCs/>
          <w:color w:val="000000" w:themeColor="text1"/>
          <w:szCs w:val="24"/>
        </w:rPr>
        <w:t xml:space="preserve"> dimensi</w:t>
      </w:r>
      <w:r w:rsidRPr="009B727C">
        <w:rPr>
          <w:rFonts w:ascii="Arial" w:hAnsi="Arial" w:cs="Arial"/>
          <w:color w:val="000000" w:themeColor="text1"/>
          <w:szCs w:val="24"/>
        </w:rPr>
        <w:t xml:space="preserve"> aksesibilitas dinilai pelanggan baru termasuk dalam kategori cukup qualified. Hal ini sesuai dengan </w:t>
      </w:r>
      <w:r w:rsidRPr="009B727C">
        <w:rPr>
          <w:rFonts w:ascii="Arial" w:hAnsi="Arial" w:cs="Arial"/>
          <w:i/>
          <w:color w:val="000000" w:themeColor="text1"/>
          <w:szCs w:val="24"/>
        </w:rPr>
        <w:t xml:space="preserve">expert </w:t>
      </w:r>
      <w:r w:rsidRPr="009B727C">
        <w:rPr>
          <w:rFonts w:ascii="Arial" w:hAnsi="Arial" w:cs="Arial"/>
          <w:i/>
          <w:color w:val="000000" w:themeColor="text1"/>
          <w:szCs w:val="24"/>
        </w:rPr>
        <w:lastRenderedPageBreak/>
        <w:t>judgment</w:t>
      </w:r>
      <w:r w:rsidRPr="009B727C">
        <w:rPr>
          <w:rFonts w:ascii="Arial" w:hAnsi="Arial" w:cs="Arial"/>
          <w:color w:val="000000" w:themeColor="text1"/>
          <w:szCs w:val="24"/>
        </w:rPr>
        <w:t xml:space="preserve"> bahwa </w:t>
      </w:r>
      <w:r w:rsidRPr="009B727C">
        <w:rPr>
          <w:rFonts w:ascii="Arial" w:hAnsi="Arial" w:cs="Arial"/>
          <w:szCs w:val="24"/>
        </w:rPr>
        <w:t xml:space="preserve">kinerja pelayanan </w:t>
      </w:r>
      <w:r w:rsidRPr="009B727C">
        <w:rPr>
          <w:rFonts w:ascii="Arial" w:hAnsi="Arial" w:cs="Arial"/>
          <w:color w:val="000000" w:themeColor="text1"/>
          <w:szCs w:val="24"/>
        </w:rPr>
        <w:t>pest management</w:t>
      </w:r>
      <w:r w:rsidRPr="009B727C">
        <w:rPr>
          <w:rFonts w:ascii="Arial" w:hAnsi="Arial" w:cs="Arial"/>
          <w:szCs w:val="24"/>
        </w:rPr>
        <w:t xml:space="preserve"> bagian didalamnya karyawan yang mempunyai kompetensi dan   tergantung harapannya yang terpenuhi dan mempermudah dalam akses transaksi.</w:t>
      </w:r>
    </w:p>
    <w:p w:rsidR="00126BF5" w:rsidRPr="0096737C" w:rsidRDefault="00126BF5" w:rsidP="00C44654">
      <w:pPr>
        <w:pStyle w:val="ListParagraph"/>
        <w:numPr>
          <w:ilvl w:val="0"/>
          <w:numId w:val="25"/>
        </w:numPr>
        <w:spacing w:before="0" w:after="200" w:line="360" w:lineRule="auto"/>
        <w:ind w:left="709" w:hanging="425"/>
        <w:jc w:val="both"/>
        <w:rPr>
          <w:rFonts w:cs="Arial"/>
          <w:color w:val="000000" w:themeColor="text1"/>
          <w:szCs w:val="24"/>
        </w:rPr>
      </w:pPr>
      <w:r w:rsidRPr="0096737C">
        <w:rPr>
          <w:rFonts w:cs="Arial"/>
          <w:szCs w:val="24"/>
        </w:rPr>
        <w:t xml:space="preserve">Penerapan pemasaran kerelasian pelanggan </w:t>
      </w:r>
      <w:r w:rsidRPr="0096737C">
        <w:rPr>
          <w:rFonts w:cs="Arial"/>
          <w:i/>
          <w:color w:val="000000"/>
          <w:szCs w:val="24"/>
        </w:rPr>
        <w:t xml:space="preserve">pest </w:t>
      </w:r>
      <w:r w:rsidRPr="0096737C">
        <w:rPr>
          <w:rFonts w:cs="Arial"/>
          <w:i/>
          <w:iCs/>
          <w:color w:val="000000"/>
          <w:szCs w:val="24"/>
          <w:lang w:val="id-ID" w:eastAsia="id-ID"/>
        </w:rPr>
        <w:t>management</w:t>
      </w:r>
      <w:r w:rsidRPr="0096737C">
        <w:rPr>
          <w:rFonts w:cs="Arial"/>
          <w:color w:val="000000"/>
          <w:szCs w:val="24"/>
        </w:rPr>
        <w:t xml:space="preserve"> di wilayah Metropolitan Bandung Raya </w:t>
      </w:r>
      <w:r w:rsidRPr="0096737C">
        <w:rPr>
          <w:rFonts w:cs="Arial"/>
          <w:szCs w:val="24"/>
        </w:rPr>
        <w:t xml:space="preserve">secara keseluruhan dipersepsikan pelanggan baru </w:t>
      </w:r>
      <w:proofErr w:type="gramStart"/>
      <w:r w:rsidRPr="0096737C">
        <w:rPr>
          <w:rFonts w:cs="Arial"/>
          <w:szCs w:val="24"/>
        </w:rPr>
        <w:t>termasuk  dalam</w:t>
      </w:r>
      <w:proofErr w:type="gramEnd"/>
      <w:r w:rsidRPr="0096737C">
        <w:rPr>
          <w:rFonts w:cs="Arial"/>
          <w:szCs w:val="24"/>
        </w:rPr>
        <w:t xml:space="preserve"> kategori cukup kooperatif. Dimensi dari pemasaran kerelasian pelanggan yang sudah dilaksanakan dengan baik menurut pelanggan adalah </w:t>
      </w:r>
      <w:r w:rsidRPr="0096737C">
        <w:rPr>
          <w:rFonts w:cs="Arial"/>
          <w:bCs/>
          <w:szCs w:val="24"/>
        </w:rPr>
        <w:t xml:space="preserve">dimensi </w:t>
      </w:r>
      <w:r w:rsidRPr="0096737C">
        <w:rPr>
          <w:rFonts w:cs="Arial"/>
          <w:szCs w:val="24"/>
        </w:rPr>
        <w:t>m</w:t>
      </w:r>
      <w:r w:rsidRPr="0096737C">
        <w:rPr>
          <w:rFonts w:cs="Arial"/>
          <w:szCs w:val="24"/>
          <w:lang w:val="id-ID"/>
        </w:rPr>
        <w:t xml:space="preserve">emahami </w:t>
      </w:r>
      <w:r w:rsidRPr="0096737C">
        <w:rPr>
          <w:rFonts w:cs="Arial"/>
          <w:szCs w:val="24"/>
        </w:rPr>
        <w:t>h</w:t>
      </w:r>
      <w:r w:rsidRPr="0096737C">
        <w:rPr>
          <w:rFonts w:cs="Arial"/>
          <w:szCs w:val="24"/>
          <w:lang w:val="id-ID"/>
        </w:rPr>
        <w:t xml:space="preserve">arapan </w:t>
      </w:r>
      <w:r w:rsidRPr="0096737C">
        <w:rPr>
          <w:rFonts w:cs="Arial"/>
          <w:szCs w:val="24"/>
        </w:rPr>
        <w:t>p</w:t>
      </w:r>
      <w:r w:rsidRPr="0096737C">
        <w:rPr>
          <w:rFonts w:cs="Arial"/>
          <w:szCs w:val="24"/>
          <w:lang w:val="id-ID"/>
        </w:rPr>
        <w:t>elangga</w:t>
      </w:r>
      <w:r w:rsidRPr="0096737C">
        <w:rPr>
          <w:rFonts w:cs="Arial"/>
          <w:szCs w:val="24"/>
        </w:rPr>
        <w:t>n</w:t>
      </w:r>
      <w:r w:rsidRPr="0096737C">
        <w:rPr>
          <w:rFonts w:cs="Arial"/>
          <w:color w:val="000000"/>
          <w:szCs w:val="24"/>
        </w:rPr>
        <w:t>, s</w:t>
      </w:r>
      <w:r w:rsidRPr="0096737C">
        <w:rPr>
          <w:rFonts w:cs="Arial"/>
          <w:szCs w:val="24"/>
        </w:rPr>
        <w:t xml:space="preserve">edangkan </w:t>
      </w:r>
      <w:r w:rsidRPr="0096737C">
        <w:rPr>
          <w:rFonts w:cs="Arial"/>
          <w:color w:val="0D0D0D" w:themeColor="text1" w:themeTint="F2"/>
          <w:szCs w:val="24"/>
        </w:rPr>
        <w:t>terdapat dimensi yang lemah terdapat pada aspek</w:t>
      </w:r>
      <w:r w:rsidRPr="0096737C">
        <w:rPr>
          <w:rFonts w:cs="Arial"/>
          <w:bCs/>
          <w:szCs w:val="24"/>
        </w:rPr>
        <w:t xml:space="preserve"> dimensi </w:t>
      </w:r>
      <w:r w:rsidRPr="0096737C">
        <w:rPr>
          <w:rFonts w:cs="Arial"/>
          <w:szCs w:val="24"/>
        </w:rPr>
        <w:t>m</w:t>
      </w:r>
      <w:r w:rsidRPr="0096737C">
        <w:rPr>
          <w:rFonts w:cs="Arial"/>
          <w:szCs w:val="24"/>
          <w:lang w:val="id-ID"/>
        </w:rPr>
        <w:t xml:space="preserve">embangun </w:t>
      </w:r>
      <w:r w:rsidRPr="0096737C">
        <w:rPr>
          <w:rFonts w:cs="Arial"/>
          <w:szCs w:val="24"/>
        </w:rPr>
        <w:t>p</w:t>
      </w:r>
      <w:r w:rsidRPr="0096737C">
        <w:rPr>
          <w:rFonts w:cs="Arial"/>
          <w:szCs w:val="24"/>
          <w:lang w:val="id-ID"/>
        </w:rPr>
        <w:t xml:space="preserve">arthership </w:t>
      </w:r>
      <w:r w:rsidRPr="0096737C">
        <w:rPr>
          <w:rFonts w:cs="Arial"/>
          <w:szCs w:val="24"/>
        </w:rPr>
        <w:t>l</w:t>
      </w:r>
      <w:r w:rsidRPr="0096737C">
        <w:rPr>
          <w:rFonts w:cs="Arial"/>
          <w:szCs w:val="24"/>
          <w:lang w:val="id-ID"/>
        </w:rPr>
        <w:t>ayanan</w:t>
      </w:r>
      <w:r w:rsidRPr="0096737C">
        <w:rPr>
          <w:rFonts w:cs="Arial"/>
          <w:szCs w:val="24"/>
        </w:rPr>
        <w:t xml:space="preserve"> </w:t>
      </w:r>
      <w:r w:rsidRPr="0096737C">
        <w:rPr>
          <w:rFonts w:cs="Arial"/>
          <w:color w:val="000000"/>
          <w:szCs w:val="24"/>
        </w:rPr>
        <w:t xml:space="preserve">dinilai pelanggan baru termasuk dalam kategori cukup </w:t>
      </w:r>
      <w:r w:rsidRPr="0096737C">
        <w:rPr>
          <w:rFonts w:cs="Arial"/>
          <w:szCs w:val="24"/>
        </w:rPr>
        <w:t>kooperatif</w:t>
      </w:r>
      <w:r w:rsidRPr="0096737C">
        <w:rPr>
          <w:rFonts w:cs="Arial"/>
          <w:color w:val="000000"/>
          <w:szCs w:val="24"/>
        </w:rPr>
        <w:t xml:space="preserve"> dan </w:t>
      </w:r>
      <w:r w:rsidRPr="0096737C">
        <w:rPr>
          <w:rFonts w:cs="Arial"/>
          <w:color w:val="0D0D0D" w:themeColor="text1" w:themeTint="F2"/>
          <w:szCs w:val="24"/>
        </w:rPr>
        <w:t>terdapat dimensi  yang lemah kedua terdapat pada aspek</w:t>
      </w:r>
      <w:r w:rsidRPr="0096737C">
        <w:rPr>
          <w:rFonts w:cs="Arial"/>
          <w:bCs/>
          <w:szCs w:val="24"/>
        </w:rPr>
        <w:t xml:space="preserve"> dimensi </w:t>
      </w:r>
      <w:r w:rsidRPr="0096737C">
        <w:rPr>
          <w:rFonts w:cs="Arial"/>
          <w:szCs w:val="24"/>
          <w:lang w:val="id-ID"/>
        </w:rPr>
        <w:t>manajemen kualitas total</w:t>
      </w:r>
      <w:r w:rsidRPr="0096737C">
        <w:rPr>
          <w:rFonts w:cs="Arial"/>
          <w:szCs w:val="24"/>
        </w:rPr>
        <w:t xml:space="preserve"> </w:t>
      </w:r>
      <w:r w:rsidRPr="0096737C">
        <w:rPr>
          <w:rFonts w:cs="Arial"/>
          <w:i/>
          <w:szCs w:val="24"/>
        </w:rPr>
        <w:t xml:space="preserve"> </w:t>
      </w:r>
      <w:r w:rsidRPr="0096737C">
        <w:rPr>
          <w:rFonts w:cs="Arial"/>
          <w:color w:val="000000"/>
          <w:szCs w:val="24"/>
        </w:rPr>
        <w:t xml:space="preserve">dinilai pelanggan baru termasuk dalam kategori cukup </w:t>
      </w:r>
      <w:r w:rsidRPr="0096737C">
        <w:rPr>
          <w:rFonts w:cs="Arial"/>
          <w:szCs w:val="24"/>
        </w:rPr>
        <w:t>kooperatif</w:t>
      </w:r>
      <w:r w:rsidRPr="0096737C">
        <w:rPr>
          <w:rFonts w:cs="Arial"/>
          <w:color w:val="000000"/>
          <w:szCs w:val="24"/>
        </w:rPr>
        <w:t>.</w:t>
      </w:r>
      <w:r w:rsidRPr="0096737C">
        <w:rPr>
          <w:rFonts w:cs="Arial"/>
          <w:color w:val="000000" w:themeColor="text1"/>
          <w:szCs w:val="24"/>
        </w:rPr>
        <w:t xml:space="preserve"> Hal ini sesuai dengan expert judgment bahwa pest management pemasaran relasional yang dilaksanakan oleh perusahaan pest management belum bisa sepenuhnya memenuhi harapan pelanggan namun sebenarnya perusahaan pest management sudah melaksanakan pemasaran relasional secara serius terbukti dengan kemudahan yang sedang dilaksanakan saat ini.</w:t>
      </w:r>
    </w:p>
    <w:p w:rsidR="00126BF5" w:rsidRPr="009B727C" w:rsidRDefault="00126BF5" w:rsidP="00C44654">
      <w:pPr>
        <w:pStyle w:val="NoSpacing"/>
        <w:numPr>
          <w:ilvl w:val="0"/>
          <w:numId w:val="25"/>
        </w:numPr>
        <w:spacing w:before="120" w:after="120" w:line="360" w:lineRule="auto"/>
        <w:ind w:left="709" w:hanging="425"/>
        <w:jc w:val="both"/>
        <w:rPr>
          <w:rFonts w:ascii="Arial" w:hAnsi="Arial" w:cs="Arial"/>
          <w:color w:val="000000" w:themeColor="text1"/>
          <w:szCs w:val="24"/>
        </w:rPr>
      </w:pPr>
      <w:r w:rsidRPr="009B727C">
        <w:rPr>
          <w:rFonts w:ascii="Arial" w:hAnsi="Arial" w:cs="Arial"/>
          <w:szCs w:val="24"/>
        </w:rPr>
        <w:t xml:space="preserve">Penerapan nilai pelanggan </w:t>
      </w:r>
      <w:r w:rsidRPr="009B727C">
        <w:rPr>
          <w:rFonts w:ascii="Arial" w:hAnsi="Arial" w:cs="Arial"/>
          <w:i/>
          <w:color w:val="000000"/>
          <w:szCs w:val="24"/>
        </w:rPr>
        <w:t xml:space="preserve">pest </w:t>
      </w:r>
      <w:r w:rsidRPr="009B727C">
        <w:rPr>
          <w:rFonts w:ascii="Arial" w:hAnsi="Arial" w:cs="Arial"/>
          <w:i/>
          <w:iCs/>
          <w:color w:val="000000"/>
          <w:szCs w:val="24"/>
          <w:lang w:val="id-ID" w:eastAsia="id-ID"/>
        </w:rPr>
        <w:t>management</w:t>
      </w:r>
      <w:r w:rsidRPr="009B727C">
        <w:rPr>
          <w:rFonts w:ascii="Arial" w:hAnsi="Arial" w:cs="Arial"/>
          <w:color w:val="000000"/>
          <w:szCs w:val="24"/>
        </w:rPr>
        <w:t xml:space="preserve"> di wilayah Metropolitan Bandung Raya </w:t>
      </w:r>
      <w:r w:rsidRPr="009B727C">
        <w:rPr>
          <w:rFonts w:ascii="Arial" w:hAnsi="Arial" w:cs="Arial"/>
          <w:szCs w:val="24"/>
        </w:rPr>
        <w:t xml:space="preserve">secara keseluruhan dipersepsikan pelanggan masih </w:t>
      </w:r>
      <w:proofErr w:type="gramStart"/>
      <w:r w:rsidRPr="009B727C">
        <w:rPr>
          <w:rFonts w:ascii="Arial" w:hAnsi="Arial" w:cs="Arial"/>
          <w:szCs w:val="24"/>
        </w:rPr>
        <w:t>termasuk  dalam</w:t>
      </w:r>
      <w:proofErr w:type="gramEnd"/>
      <w:r w:rsidRPr="009B727C">
        <w:rPr>
          <w:rFonts w:ascii="Arial" w:hAnsi="Arial" w:cs="Arial"/>
          <w:szCs w:val="24"/>
        </w:rPr>
        <w:t xml:space="preserve"> kategori kurang expected Dimensi dari nilai pelanggan yang sudah dilaksanakan dengan cukup expected menurut pelanggan adalah </w:t>
      </w:r>
      <w:r w:rsidRPr="009B727C">
        <w:rPr>
          <w:rFonts w:ascii="Arial" w:hAnsi="Arial" w:cs="Arial"/>
          <w:bCs/>
          <w:szCs w:val="24"/>
        </w:rPr>
        <w:t xml:space="preserve">dimensi </w:t>
      </w:r>
      <w:r w:rsidRPr="009B727C">
        <w:rPr>
          <w:rFonts w:ascii="Arial" w:hAnsi="Arial" w:cs="Arial"/>
          <w:szCs w:val="24"/>
        </w:rPr>
        <w:t>benefit</w:t>
      </w:r>
      <w:r w:rsidRPr="009B727C">
        <w:rPr>
          <w:rFonts w:ascii="Arial" w:hAnsi="Arial" w:cs="Arial"/>
          <w:color w:val="000000"/>
          <w:szCs w:val="24"/>
        </w:rPr>
        <w:t>, s</w:t>
      </w:r>
      <w:r w:rsidRPr="009B727C">
        <w:rPr>
          <w:rFonts w:ascii="Arial" w:hAnsi="Arial" w:cs="Arial"/>
          <w:szCs w:val="24"/>
        </w:rPr>
        <w:t>edangkan dimensi cost</w:t>
      </w:r>
      <w:r w:rsidRPr="009B727C">
        <w:rPr>
          <w:rFonts w:ascii="Arial" w:hAnsi="Arial" w:cs="Arial"/>
          <w:color w:val="000000"/>
          <w:szCs w:val="24"/>
        </w:rPr>
        <w:t xml:space="preserve"> dinilai pelanggan masih termasuk dalam kategori tidak </w:t>
      </w:r>
      <w:r w:rsidRPr="009B727C">
        <w:rPr>
          <w:rFonts w:ascii="Arial" w:hAnsi="Arial" w:cs="Arial"/>
          <w:szCs w:val="24"/>
        </w:rPr>
        <w:t>expected</w:t>
      </w:r>
      <w:r w:rsidRPr="009B727C">
        <w:rPr>
          <w:rFonts w:ascii="Arial" w:hAnsi="Arial" w:cs="Arial"/>
          <w:color w:val="000000"/>
          <w:szCs w:val="24"/>
        </w:rPr>
        <w:t>.</w:t>
      </w:r>
      <w:r w:rsidRPr="009B727C">
        <w:rPr>
          <w:rFonts w:ascii="Arial" w:hAnsi="Arial" w:cs="Arial"/>
          <w:color w:val="000000" w:themeColor="text1"/>
          <w:szCs w:val="24"/>
        </w:rPr>
        <w:t xml:space="preserve"> Hal ini sesuai dengan </w:t>
      </w:r>
      <w:r w:rsidRPr="009B727C">
        <w:rPr>
          <w:rFonts w:ascii="Arial" w:hAnsi="Arial" w:cs="Arial"/>
          <w:i/>
          <w:color w:val="000000" w:themeColor="text1"/>
          <w:szCs w:val="24"/>
        </w:rPr>
        <w:t>expert judgment</w:t>
      </w:r>
      <w:r w:rsidRPr="009B727C">
        <w:rPr>
          <w:rFonts w:ascii="Arial" w:hAnsi="Arial" w:cs="Arial"/>
          <w:color w:val="000000" w:themeColor="text1"/>
          <w:szCs w:val="24"/>
        </w:rPr>
        <w:t xml:space="preserve"> bahwa pest management kepercayaan terhadap program perusahaan secara konsisten memberikan rasa aman dan nyaman sehingga hasil yang dicapai bisa jauh lebih maksimal</w:t>
      </w:r>
    </w:p>
    <w:p w:rsidR="00126BF5" w:rsidRPr="009B727C" w:rsidRDefault="00126BF5" w:rsidP="00C44654">
      <w:pPr>
        <w:pStyle w:val="NoSpacing"/>
        <w:numPr>
          <w:ilvl w:val="0"/>
          <w:numId w:val="25"/>
        </w:numPr>
        <w:spacing w:before="120" w:after="120" w:line="360" w:lineRule="auto"/>
        <w:ind w:left="709" w:hanging="425"/>
        <w:jc w:val="both"/>
        <w:rPr>
          <w:rFonts w:ascii="Arial" w:hAnsi="Arial" w:cs="Arial"/>
          <w:color w:val="000000" w:themeColor="text1"/>
          <w:szCs w:val="24"/>
        </w:rPr>
      </w:pPr>
      <w:r w:rsidRPr="009B727C">
        <w:rPr>
          <w:rFonts w:ascii="Arial" w:hAnsi="Arial" w:cs="Arial"/>
          <w:szCs w:val="24"/>
        </w:rPr>
        <w:t xml:space="preserve">Penerapan kepercayaan pelanggan </w:t>
      </w:r>
      <w:r w:rsidRPr="009B727C">
        <w:rPr>
          <w:rFonts w:ascii="Arial" w:hAnsi="Arial" w:cs="Arial"/>
          <w:i/>
          <w:color w:val="000000"/>
          <w:szCs w:val="24"/>
        </w:rPr>
        <w:t xml:space="preserve">pest </w:t>
      </w:r>
      <w:r w:rsidRPr="009B727C">
        <w:rPr>
          <w:rFonts w:ascii="Arial" w:hAnsi="Arial" w:cs="Arial"/>
          <w:i/>
          <w:iCs/>
          <w:color w:val="000000"/>
          <w:szCs w:val="24"/>
          <w:lang w:val="id-ID" w:eastAsia="id-ID"/>
        </w:rPr>
        <w:t>management</w:t>
      </w:r>
      <w:r w:rsidRPr="009B727C">
        <w:rPr>
          <w:rFonts w:ascii="Arial" w:hAnsi="Arial" w:cs="Arial"/>
          <w:color w:val="000000"/>
          <w:szCs w:val="24"/>
        </w:rPr>
        <w:t xml:space="preserve"> di wilayah Metropolitan Bandung Raya </w:t>
      </w:r>
      <w:r w:rsidRPr="009B727C">
        <w:rPr>
          <w:rFonts w:ascii="Arial" w:hAnsi="Arial" w:cs="Arial"/>
          <w:szCs w:val="24"/>
        </w:rPr>
        <w:t xml:space="preserve">secara keseluruhan dipersepsikan pelanggan baru </w:t>
      </w:r>
      <w:proofErr w:type="gramStart"/>
      <w:r w:rsidRPr="009B727C">
        <w:rPr>
          <w:rFonts w:ascii="Arial" w:hAnsi="Arial" w:cs="Arial"/>
          <w:szCs w:val="24"/>
        </w:rPr>
        <w:t>termasuk  dalam</w:t>
      </w:r>
      <w:proofErr w:type="gramEnd"/>
      <w:r w:rsidRPr="009B727C">
        <w:rPr>
          <w:rFonts w:ascii="Arial" w:hAnsi="Arial" w:cs="Arial"/>
          <w:szCs w:val="24"/>
        </w:rPr>
        <w:t xml:space="preserve"> kategori cukup confident. Dimensi dari </w:t>
      </w:r>
      <w:r w:rsidRPr="009B727C">
        <w:rPr>
          <w:rFonts w:ascii="Arial" w:hAnsi="Arial" w:cs="Arial"/>
          <w:szCs w:val="24"/>
        </w:rPr>
        <w:lastRenderedPageBreak/>
        <w:t xml:space="preserve">kepercayaan pelanggan yang sudah dilaksanakan dengan cukup confident menurut pelanggan adalah </w:t>
      </w:r>
      <w:r w:rsidRPr="009B727C">
        <w:rPr>
          <w:rFonts w:ascii="Arial" w:hAnsi="Arial" w:cs="Arial"/>
          <w:bCs/>
          <w:szCs w:val="24"/>
        </w:rPr>
        <w:t xml:space="preserve">dimensi </w:t>
      </w:r>
      <w:r w:rsidRPr="009B727C">
        <w:rPr>
          <w:rFonts w:ascii="Arial" w:hAnsi="Arial" w:cs="Arial"/>
          <w:szCs w:val="24"/>
        </w:rPr>
        <w:t>kepercayaan terhadap integritas</w:t>
      </w:r>
      <w:r w:rsidRPr="009B727C">
        <w:rPr>
          <w:rFonts w:ascii="Arial" w:hAnsi="Arial" w:cs="Arial"/>
          <w:color w:val="000000"/>
          <w:szCs w:val="24"/>
        </w:rPr>
        <w:t>, s</w:t>
      </w:r>
      <w:r w:rsidRPr="009B727C">
        <w:rPr>
          <w:rFonts w:ascii="Arial" w:hAnsi="Arial" w:cs="Arial"/>
          <w:szCs w:val="24"/>
        </w:rPr>
        <w:t xml:space="preserve">edangkan </w:t>
      </w:r>
      <w:r w:rsidRPr="009B727C">
        <w:rPr>
          <w:rFonts w:ascii="Arial" w:hAnsi="Arial" w:cs="Arial"/>
          <w:color w:val="0D0D0D" w:themeColor="text1" w:themeTint="F2"/>
          <w:szCs w:val="24"/>
        </w:rPr>
        <w:t>terdapat dimensi yang lemah terdapat pada aspek</w:t>
      </w:r>
      <w:r w:rsidRPr="009B727C">
        <w:rPr>
          <w:rFonts w:ascii="Arial" w:hAnsi="Arial" w:cs="Arial"/>
          <w:szCs w:val="24"/>
        </w:rPr>
        <w:t xml:space="preserve"> d</w:t>
      </w:r>
      <w:r w:rsidRPr="009B727C">
        <w:rPr>
          <w:rFonts w:ascii="Arial" w:hAnsi="Arial" w:cs="Arial"/>
          <w:bCs/>
          <w:szCs w:val="24"/>
        </w:rPr>
        <w:t>imensi k</w:t>
      </w:r>
      <w:r w:rsidRPr="009B727C">
        <w:rPr>
          <w:rFonts w:ascii="Arial" w:hAnsi="Arial" w:cs="Arial"/>
          <w:szCs w:val="24"/>
        </w:rPr>
        <w:t>epercayaan terhadap nilai manfaaat dan kebaikan</w:t>
      </w:r>
      <w:r w:rsidRPr="009B727C">
        <w:rPr>
          <w:rFonts w:ascii="Arial" w:hAnsi="Arial" w:cs="Arial"/>
          <w:color w:val="000000"/>
          <w:szCs w:val="24"/>
        </w:rPr>
        <w:t xml:space="preserve"> dinilai pelanggan baru termasuk dalam kategori cukup </w:t>
      </w:r>
      <w:r w:rsidRPr="009B727C">
        <w:rPr>
          <w:rFonts w:ascii="Arial" w:hAnsi="Arial" w:cs="Arial"/>
          <w:szCs w:val="24"/>
        </w:rPr>
        <w:t>confident</w:t>
      </w:r>
      <w:r w:rsidRPr="009B727C">
        <w:rPr>
          <w:rFonts w:ascii="Arial" w:hAnsi="Arial" w:cs="Arial"/>
          <w:color w:val="000000"/>
          <w:szCs w:val="24"/>
        </w:rPr>
        <w:t xml:space="preserve"> dan </w:t>
      </w:r>
      <w:r w:rsidRPr="009B727C">
        <w:rPr>
          <w:rFonts w:ascii="Arial" w:hAnsi="Arial" w:cs="Arial"/>
          <w:color w:val="0D0D0D" w:themeColor="text1" w:themeTint="F2"/>
          <w:szCs w:val="24"/>
        </w:rPr>
        <w:t>terdapat dimensi yang lemah kedua terdapat pada aspek</w:t>
      </w:r>
      <w:r w:rsidRPr="009B727C">
        <w:rPr>
          <w:rFonts w:ascii="Arial" w:hAnsi="Arial" w:cs="Arial"/>
          <w:bCs/>
          <w:szCs w:val="24"/>
        </w:rPr>
        <w:t xml:space="preserve"> dimensi</w:t>
      </w:r>
      <w:r w:rsidRPr="009B727C">
        <w:rPr>
          <w:rFonts w:ascii="Arial" w:hAnsi="Arial" w:cs="Arial"/>
          <w:szCs w:val="24"/>
        </w:rPr>
        <w:t xml:space="preserve"> kepercayaan terhadap program</w:t>
      </w:r>
      <w:r w:rsidRPr="009B727C">
        <w:rPr>
          <w:rFonts w:ascii="Arial" w:hAnsi="Arial" w:cs="Arial"/>
          <w:color w:val="000000"/>
          <w:szCs w:val="24"/>
        </w:rPr>
        <w:t xml:space="preserve"> dinilai pelanggan baru termasuk dalam kategori cukup </w:t>
      </w:r>
      <w:r w:rsidRPr="009B727C">
        <w:rPr>
          <w:rFonts w:ascii="Arial" w:hAnsi="Arial" w:cs="Arial"/>
          <w:szCs w:val="24"/>
        </w:rPr>
        <w:t>confident.</w:t>
      </w:r>
      <w:r w:rsidRPr="009B727C">
        <w:rPr>
          <w:rFonts w:ascii="Arial" w:hAnsi="Arial" w:cs="Arial"/>
          <w:color w:val="000000" w:themeColor="text1"/>
          <w:szCs w:val="24"/>
        </w:rPr>
        <w:t xml:space="preserve"> Hal ini sesuai dengan expert judgment bahwa pest management kepercayaan terhadap program </w:t>
      </w:r>
      <w:r w:rsidRPr="009B727C">
        <w:rPr>
          <w:rFonts w:ascii="Arial" w:hAnsi="Arial" w:cs="Arial"/>
          <w:color w:val="000000" w:themeColor="text1"/>
          <w:szCs w:val="24"/>
          <w:shd w:val="clear" w:color="auto" w:fill="FFFFFF"/>
        </w:rPr>
        <w:t>perusahaan secara konsisten memberikan rasa aman dan nyaman</w:t>
      </w:r>
      <w:r w:rsidRPr="009B727C">
        <w:rPr>
          <w:rFonts w:ascii="Arial" w:hAnsi="Arial" w:cs="Arial"/>
          <w:color w:val="000000" w:themeColor="text1"/>
          <w:szCs w:val="24"/>
        </w:rPr>
        <w:t xml:space="preserve"> sehingga hasil yang dicapai bisa jauh lebih maksimal</w:t>
      </w:r>
    </w:p>
    <w:p w:rsidR="00126BF5" w:rsidRPr="009B727C" w:rsidRDefault="00126BF5" w:rsidP="00C44654">
      <w:pPr>
        <w:pStyle w:val="ListParagraph"/>
        <w:numPr>
          <w:ilvl w:val="0"/>
          <w:numId w:val="7"/>
        </w:numPr>
        <w:spacing w:line="360" w:lineRule="auto"/>
        <w:ind w:hanging="436"/>
        <w:jc w:val="both"/>
        <w:rPr>
          <w:rFonts w:cs="Arial"/>
          <w:color w:val="000000" w:themeColor="text1"/>
          <w:szCs w:val="24"/>
        </w:rPr>
      </w:pPr>
      <w:r w:rsidRPr="009B727C">
        <w:rPr>
          <w:rFonts w:cs="Arial"/>
          <w:szCs w:val="24"/>
        </w:rPr>
        <w:t>Secara simultan pengaruh</w:t>
      </w:r>
      <w:r w:rsidRPr="009B727C">
        <w:rPr>
          <w:rFonts w:cs="Arial"/>
          <w:color w:val="000000" w:themeColor="text1"/>
          <w:szCs w:val="24"/>
        </w:rPr>
        <w:t xml:space="preserve"> positip dari variabel kinerja promosi, kinerja pelayanan dan pemasaran kerelasian pelanggan terhadap nilai pelanggan</w:t>
      </w:r>
      <w:r w:rsidRPr="009B727C">
        <w:rPr>
          <w:rFonts w:cs="Arial"/>
          <w:szCs w:val="24"/>
        </w:rPr>
        <w:t xml:space="preserve"> </w:t>
      </w:r>
      <w:r w:rsidRPr="009B727C">
        <w:rPr>
          <w:rFonts w:cs="Arial"/>
          <w:i/>
          <w:color w:val="000000"/>
          <w:szCs w:val="24"/>
        </w:rPr>
        <w:t xml:space="preserve">pest </w:t>
      </w:r>
      <w:r w:rsidRPr="009B727C">
        <w:rPr>
          <w:rFonts w:cs="Arial"/>
          <w:i/>
          <w:iCs/>
          <w:color w:val="000000"/>
          <w:szCs w:val="24"/>
          <w:lang w:val="id-ID" w:eastAsia="id-ID"/>
        </w:rPr>
        <w:t>management</w:t>
      </w:r>
      <w:r w:rsidRPr="009B727C">
        <w:rPr>
          <w:rFonts w:cs="Arial"/>
          <w:color w:val="000000"/>
          <w:szCs w:val="24"/>
        </w:rPr>
        <w:t xml:space="preserve"> di wilayah Metropolitan Bandung Raya</w:t>
      </w:r>
      <w:r w:rsidRPr="009B727C">
        <w:rPr>
          <w:rFonts w:cs="Arial"/>
          <w:szCs w:val="24"/>
        </w:rPr>
        <w:t>. Pengaruh terbesar terhadap nilai pelanggan berasal dari kinerja pelayanan, sementara pengaruh terkecil berasal dari kinerja promosi.</w:t>
      </w:r>
    </w:p>
    <w:p w:rsidR="00126BF5" w:rsidRPr="009B727C" w:rsidRDefault="00126BF5" w:rsidP="00C44654">
      <w:pPr>
        <w:pStyle w:val="ListParagraph"/>
        <w:numPr>
          <w:ilvl w:val="0"/>
          <w:numId w:val="7"/>
        </w:numPr>
        <w:spacing w:line="360" w:lineRule="auto"/>
        <w:ind w:hanging="436"/>
        <w:jc w:val="both"/>
        <w:rPr>
          <w:rFonts w:cs="Arial"/>
          <w:color w:val="000000" w:themeColor="text1"/>
          <w:szCs w:val="24"/>
        </w:rPr>
      </w:pPr>
      <w:r w:rsidRPr="009B727C">
        <w:rPr>
          <w:rFonts w:cs="Arial"/>
          <w:color w:val="000000" w:themeColor="text1"/>
          <w:szCs w:val="24"/>
        </w:rPr>
        <w:t xml:space="preserve">Kinerja promosi berpengaruh positip terhadap nilai pelanggan </w:t>
      </w:r>
      <w:r w:rsidRPr="009B727C">
        <w:rPr>
          <w:rFonts w:cs="Arial"/>
          <w:i/>
          <w:color w:val="000000"/>
          <w:szCs w:val="24"/>
        </w:rPr>
        <w:t xml:space="preserve">pest </w:t>
      </w:r>
      <w:r w:rsidRPr="009B727C">
        <w:rPr>
          <w:rFonts w:cs="Arial"/>
          <w:i/>
          <w:iCs/>
          <w:color w:val="000000"/>
          <w:szCs w:val="24"/>
          <w:lang w:val="id-ID" w:eastAsia="id-ID"/>
        </w:rPr>
        <w:t>management</w:t>
      </w:r>
      <w:r w:rsidRPr="009B727C">
        <w:rPr>
          <w:rFonts w:cs="Arial"/>
          <w:color w:val="000000"/>
          <w:szCs w:val="24"/>
        </w:rPr>
        <w:t xml:space="preserve"> di wilayah Metropolitan Bandung Raya</w:t>
      </w:r>
      <w:r w:rsidRPr="009B727C">
        <w:rPr>
          <w:rFonts w:cs="Arial"/>
          <w:color w:val="000000" w:themeColor="text1"/>
          <w:szCs w:val="24"/>
        </w:rPr>
        <w:t xml:space="preserve">. Dimensi dari variabel kinerja promosi yang paling kuat dalam pengaruhnya adalah dimensi </w:t>
      </w:r>
      <w:r w:rsidRPr="009B727C">
        <w:rPr>
          <w:rFonts w:cs="Arial"/>
          <w:szCs w:val="24"/>
        </w:rPr>
        <w:t xml:space="preserve">Informasi </w:t>
      </w:r>
      <w:proofErr w:type="gramStart"/>
      <w:r w:rsidRPr="009B727C">
        <w:rPr>
          <w:rFonts w:cs="Arial"/>
          <w:szCs w:val="24"/>
        </w:rPr>
        <w:t>dari  mulut</w:t>
      </w:r>
      <w:proofErr w:type="gramEnd"/>
      <w:r w:rsidRPr="009B727C">
        <w:rPr>
          <w:rFonts w:cs="Arial"/>
          <w:szCs w:val="24"/>
        </w:rPr>
        <w:t xml:space="preserve"> ke mulut</w:t>
      </w:r>
      <w:r w:rsidRPr="009B727C">
        <w:rPr>
          <w:rFonts w:cs="Arial"/>
          <w:color w:val="000000" w:themeColor="text1"/>
          <w:szCs w:val="24"/>
        </w:rPr>
        <w:t>.</w:t>
      </w:r>
    </w:p>
    <w:p w:rsidR="00126BF5" w:rsidRPr="009B727C" w:rsidRDefault="00126BF5" w:rsidP="00C44654">
      <w:pPr>
        <w:pStyle w:val="ListParagraph"/>
        <w:numPr>
          <w:ilvl w:val="0"/>
          <w:numId w:val="7"/>
        </w:numPr>
        <w:spacing w:line="360" w:lineRule="auto"/>
        <w:ind w:hanging="436"/>
        <w:jc w:val="both"/>
        <w:rPr>
          <w:rFonts w:cs="Arial"/>
          <w:color w:val="000000" w:themeColor="text1"/>
          <w:szCs w:val="24"/>
        </w:rPr>
      </w:pPr>
      <w:r w:rsidRPr="009B727C">
        <w:rPr>
          <w:rFonts w:cs="Arial"/>
          <w:color w:val="000000" w:themeColor="text1"/>
          <w:szCs w:val="24"/>
        </w:rPr>
        <w:t xml:space="preserve">Kinerja pelayanan berpengaruh positip terhadap nilai pelanggan </w:t>
      </w:r>
      <w:r w:rsidRPr="009B727C">
        <w:rPr>
          <w:rFonts w:cs="Arial"/>
          <w:i/>
          <w:color w:val="000000"/>
          <w:szCs w:val="24"/>
        </w:rPr>
        <w:t xml:space="preserve">pest </w:t>
      </w:r>
      <w:r w:rsidRPr="009B727C">
        <w:rPr>
          <w:rFonts w:cs="Arial"/>
          <w:i/>
          <w:iCs/>
          <w:color w:val="000000"/>
          <w:szCs w:val="24"/>
          <w:lang w:val="id-ID" w:eastAsia="id-ID"/>
        </w:rPr>
        <w:t>management</w:t>
      </w:r>
      <w:r w:rsidRPr="009B727C">
        <w:rPr>
          <w:rFonts w:cs="Arial"/>
          <w:color w:val="000000"/>
          <w:szCs w:val="24"/>
        </w:rPr>
        <w:t xml:space="preserve"> di wilayah Metropolitan Bandung Raya</w:t>
      </w:r>
      <w:r w:rsidRPr="009B727C">
        <w:rPr>
          <w:rFonts w:cs="Arial"/>
          <w:color w:val="FF0000"/>
          <w:szCs w:val="24"/>
        </w:rPr>
        <w:t>.</w:t>
      </w:r>
      <w:r w:rsidRPr="009B727C">
        <w:rPr>
          <w:rFonts w:cs="Arial"/>
          <w:color w:val="000000" w:themeColor="text1"/>
          <w:szCs w:val="24"/>
        </w:rPr>
        <w:t xml:space="preserve"> Dimensi dari variabel kinerja pelayanan yang paling kuat dalam pengaruhnya adalah dimensi </w:t>
      </w:r>
      <w:r w:rsidRPr="009B727C">
        <w:rPr>
          <w:rFonts w:cs="Arial"/>
          <w:szCs w:val="24"/>
        </w:rPr>
        <w:t>k</w:t>
      </w:r>
      <w:r w:rsidRPr="009B727C">
        <w:rPr>
          <w:rFonts w:cs="Arial"/>
          <w:szCs w:val="24"/>
          <w:lang w:val="id-ID"/>
        </w:rPr>
        <w:t>eandalan</w:t>
      </w:r>
      <w:proofErr w:type="gramStart"/>
      <w:r w:rsidRPr="009B727C">
        <w:rPr>
          <w:rFonts w:cs="Arial"/>
          <w:color w:val="000000"/>
          <w:szCs w:val="24"/>
        </w:rPr>
        <w:t>,</w:t>
      </w:r>
      <w:r w:rsidRPr="009B727C">
        <w:rPr>
          <w:rFonts w:cs="Arial"/>
          <w:color w:val="FF0000"/>
          <w:szCs w:val="24"/>
        </w:rPr>
        <w:t>.</w:t>
      </w:r>
      <w:proofErr w:type="gramEnd"/>
    </w:p>
    <w:p w:rsidR="00126BF5" w:rsidRPr="009B727C" w:rsidRDefault="00126BF5" w:rsidP="00C44654">
      <w:pPr>
        <w:pStyle w:val="ListParagraph"/>
        <w:numPr>
          <w:ilvl w:val="0"/>
          <w:numId w:val="7"/>
        </w:numPr>
        <w:spacing w:line="360" w:lineRule="auto"/>
        <w:ind w:hanging="436"/>
        <w:jc w:val="both"/>
        <w:rPr>
          <w:rFonts w:cs="Arial"/>
          <w:color w:val="000000" w:themeColor="text1"/>
          <w:szCs w:val="24"/>
          <w:lang w:eastAsia="en-GB"/>
        </w:rPr>
      </w:pPr>
      <w:r w:rsidRPr="009B727C">
        <w:rPr>
          <w:rFonts w:cs="Arial"/>
          <w:color w:val="000000" w:themeColor="text1"/>
          <w:szCs w:val="24"/>
        </w:rPr>
        <w:t xml:space="preserve">Pemasaran kerelasian pelanggan berpengaruh positip terhadap nilai pelanggan </w:t>
      </w:r>
      <w:r w:rsidRPr="009B727C">
        <w:rPr>
          <w:rFonts w:cs="Arial"/>
          <w:i/>
          <w:color w:val="000000"/>
          <w:szCs w:val="24"/>
        </w:rPr>
        <w:t xml:space="preserve">pest </w:t>
      </w:r>
      <w:r w:rsidRPr="009B727C">
        <w:rPr>
          <w:rFonts w:cs="Arial"/>
          <w:i/>
          <w:iCs/>
          <w:color w:val="000000"/>
          <w:szCs w:val="24"/>
          <w:lang w:val="id-ID" w:eastAsia="id-ID"/>
        </w:rPr>
        <w:t>management</w:t>
      </w:r>
      <w:r w:rsidRPr="009B727C">
        <w:rPr>
          <w:rFonts w:cs="Arial"/>
          <w:color w:val="000000"/>
          <w:szCs w:val="24"/>
        </w:rPr>
        <w:t xml:space="preserve"> di wilayah Metropolitan Bandung Raya</w:t>
      </w:r>
      <w:r w:rsidRPr="009B727C">
        <w:rPr>
          <w:rFonts w:cs="Arial"/>
          <w:color w:val="FF0000"/>
          <w:szCs w:val="24"/>
        </w:rPr>
        <w:t xml:space="preserve">. </w:t>
      </w:r>
      <w:r w:rsidRPr="009B727C">
        <w:rPr>
          <w:rFonts w:cs="Arial"/>
          <w:color w:val="000000" w:themeColor="text1"/>
          <w:szCs w:val="24"/>
        </w:rPr>
        <w:t xml:space="preserve">Dimensi dari variabel pemasaran kerelasian pelanggan yang paling kuat dalam pengaruhnya adalah dimensi </w:t>
      </w:r>
      <w:r w:rsidRPr="009B727C">
        <w:rPr>
          <w:rFonts w:cs="Arial"/>
          <w:szCs w:val="24"/>
        </w:rPr>
        <w:t>m</w:t>
      </w:r>
      <w:r w:rsidRPr="009B727C">
        <w:rPr>
          <w:rFonts w:cs="Arial"/>
          <w:szCs w:val="24"/>
          <w:lang w:val="id-ID"/>
        </w:rPr>
        <w:t xml:space="preserve">emahami </w:t>
      </w:r>
      <w:r w:rsidRPr="009B727C">
        <w:rPr>
          <w:rFonts w:cs="Arial"/>
          <w:szCs w:val="24"/>
        </w:rPr>
        <w:t>h</w:t>
      </w:r>
      <w:r w:rsidRPr="009B727C">
        <w:rPr>
          <w:rFonts w:cs="Arial"/>
          <w:szCs w:val="24"/>
          <w:lang w:val="id-ID"/>
        </w:rPr>
        <w:t xml:space="preserve">arapan </w:t>
      </w:r>
      <w:r w:rsidRPr="009B727C">
        <w:rPr>
          <w:rFonts w:cs="Arial"/>
          <w:szCs w:val="24"/>
        </w:rPr>
        <w:t>p</w:t>
      </w:r>
      <w:r w:rsidRPr="009B727C">
        <w:rPr>
          <w:rFonts w:cs="Arial"/>
          <w:szCs w:val="24"/>
          <w:lang w:val="id-ID"/>
        </w:rPr>
        <w:t>elanggan</w:t>
      </w:r>
    </w:p>
    <w:p w:rsidR="00126BF5" w:rsidRPr="009B727C" w:rsidRDefault="00126BF5" w:rsidP="00C44654">
      <w:pPr>
        <w:pStyle w:val="ListParagraph"/>
        <w:numPr>
          <w:ilvl w:val="0"/>
          <w:numId w:val="7"/>
        </w:numPr>
        <w:spacing w:line="360" w:lineRule="auto"/>
        <w:ind w:hanging="436"/>
        <w:jc w:val="both"/>
        <w:rPr>
          <w:rFonts w:cs="Arial"/>
          <w:color w:val="000000" w:themeColor="text1"/>
          <w:szCs w:val="24"/>
        </w:rPr>
      </w:pPr>
      <w:r w:rsidRPr="009B727C">
        <w:rPr>
          <w:rFonts w:cs="Arial"/>
          <w:color w:val="000000" w:themeColor="text1"/>
          <w:szCs w:val="24"/>
        </w:rPr>
        <w:t xml:space="preserve">Nilai pelanggan berpengaruh positip terhadap kepercayaan pelanggan </w:t>
      </w:r>
      <w:r w:rsidRPr="009B727C">
        <w:rPr>
          <w:rFonts w:cs="Arial"/>
          <w:i/>
          <w:color w:val="000000"/>
          <w:szCs w:val="24"/>
        </w:rPr>
        <w:t xml:space="preserve">pest </w:t>
      </w:r>
      <w:r w:rsidRPr="009B727C">
        <w:rPr>
          <w:rFonts w:cs="Arial"/>
          <w:i/>
          <w:iCs/>
          <w:color w:val="000000"/>
          <w:szCs w:val="24"/>
          <w:lang w:val="id-ID" w:eastAsia="id-ID"/>
        </w:rPr>
        <w:t>management</w:t>
      </w:r>
      <w:r w:rsidRPr="009B727C">
        <w:rPr>
          <w:rFonts w:cs="Arial"/>
          <w:color w:val="000000"/>
          <w:szCs w:val="24"/>
        </w:rPr>
        <w:t xml:space="preserve"> di wilayah Metropolitan Bandung Raya</w:t>
      </w:r>
      <w:r w:rsidRPr="009B727C">
        <w:rPr>
          <w:rFonts w:cs="Arial"/>
          <w:color w:val="FF0000"/>
          <w:szCs w:val="24"/>
        </w:rPr>
        <w:t>.</w:t>
      </w:r>
      <w:r w:rsidRPr="009B727C">
        <w:rPr>
          <w:rFonts w:cs="Arial"/>
          <w:color w:val="000000" w:themeColor="text1"/>
          <w:szCs w:val="24"/>
        </w:rPr>
        <w:t xml:space="preserve"> Dimensi dari variabel nilai pelanggan yang paling kuat dalam pengaruhnya adalah dimensi </w:t>
      </w:r>
      <w:r w:rsidRPr="009B727C">
        <w:rPr>
          <w:rFonts w:cs="Arial"/>
          <w:szCs w:val="24"/>
        </w:rPr>
        <w:t>benefit</w:t>
      </w:r>
      <w:r w:rsidRPr="009B727C">
        <w:rPr>
          <w:rFonts w:cs="Arial"/>
          <w:color w:val="000000"/>
          <w:szCs w:val="24"/>
        </w:rPr>
        <w:t>.</w:t>
      </w:r>
    </w:p>
    <w:p w:rsidR="00126BF5" w:rsidRPr="009B727C" w:rsidRDefault="00126BF5" w:rsidP="00C44654">
      <w:pPr>
        <w:pStyle w:val="Heading2"/>
        <w:spacing w:line="360" w:lineRule="auto"/>
      </w:pPr>
      <w:bookmarkStart w:id="169" w:name="_Toc1985456"/>
      <w:r w:rsidRPr="009B727C">
        <w:lastRenderedPageBreak/>
        <w:t>5.2. Saran</w:t>
      </w:r>
      <w:bookmarkEnd w:id="169"/>
    </w:p>
    <w:p w:rsidR="00126BF5" w:rsidRPr="009B727C" w:rsidRDefault="00126BF5" w:rsidP="00C44654">
      <w:pPr>
        <w:tabs>
          <w:tab w:val="left" w:pos="426"/>
        </w:tabs>
        <w:spacing w:line="360" w:lineRule="auto"/>
        <w:jc w:val="both"/>
        <w:rPr>
          <w:rFonts w:cs="Arial"/>
          <w:szCs w:val="24"/>
        </w:rPr>
      </w:pPr>
      <w:r w:rsidRPr="009B727C">
        <w:rPr>
          <w:rFonts w:cs="Arial"/>
          <w:szCs w:val="24"/>
        </w:rPr>
        <w:tab/>
        <w:t xml:space="preserve">Berdasarkan kesimpulan penelitian di atas yang dilandasi hasil dan teori yang dimiliki serta dapat dikemukakan saran-saran yang perlu ditindak lanjuti, baik untuk pengembangan pengetahuan, bagi perusahaan </w:t>
      </w:r>
      <w:r w:rsidRPr="009B727C">
        <w:rPr>
          <w:rFonts w:cs="Arial"/>
          <w:i/>
          <w:szCs w:val="24"/>
        </w:rPr>
        <w:t>pest management</w:t>
      </w:r>
      <w:r w:rsidRPr="009B727C">
        <w:rPr>
          <w:rFonts w:cs="Arial"/>
          <w:szCs w:val="24"/>
        </w:rPr>
        <w:t xml:space="preserve"> di</w:t>
      </w:r>
      <w:r w:rsidRPr="009B727C">
        <w:rPr>
          <w:rFonts w:cs="Arial"/>
          <w:szCs w:val="24"/>
          <w:lang w:val="id-ID"/>
        </w:rPr>
        <w:t xml:space="preserve"> w</w:t>
      </w:r>
      <w:r w:rsidRPr="009B727C">
        <w:rPr>
          <w:rFonts w:cs="Arial"/>
          <w:szCs w:val="24"/>
        </w:rPr>
        <w:t>ilayah Metropolitan Bandung Raya, peneliti selanjutnya terutama yang berminat bidang manajemen pemasaran maupun kepentingan praktis.</w:t>
      </w:r>
    </w:p>
    <w:p w:rsidR="00126BF5" w:rsidRPr="009B727C" w:rsidRDefault="00126BF5" w:rsidP="00C44654">
      <w:pPr>
        <w:pStyle w:val="Heading2"/>
        <w:spacing w:line="360" w:lineRule="auto"/>
      </w:pPr>
      <w:bookmarkStart w:id="170" w:name="_Toc533417374"/>
      <w:r w:rsidRPr="009B727C">
        <w:t xml:space="preserve">5.2.1. Saran Praktis bagi Perusahaan </w:t>
      </w:r>
      <w:r w:rsidRPr="009B727C">
        <w:rPr>
          <w:i/>
        </w:rPr>
        <w:t>Pest Management</w:t>
      </w:r>
      <w:r w:rsidRPr="009B727C">
        <w:t xml:space="preserve"> di wilayah Metropolitan Bandung Raya</w:t>
      </w:r>
      <w:bookmarkEnd w:id="170"/>
      <w:r w:rsidRPr="009B727C">
        <w:t>.</w:t>
      </w:r>
    </w:p>
    <w:p w:rsidR="00126BF5" w:rsidRPr="009B727C" w:rsidRDefault="00126BF5" w:rsidP="00C44654">
      <w:pPr>
        <w:pStyle w:val="NoSpacing"/>
        <w:spacing w:line="360" w:lineRule="auto"/>
        <w:ind w:left="709" w:hanging="425"/>
        <w:jc w:val="both"/>
        <w:rPr>
          <w:rFonts w:ascii="Arial" w:hAnsi="Arial" w:cs="Arial"/>
          <w:szCs w:val="24"/>
        </w:rPr>
      </w:pPr>
      <w:r w:rsidRPr="009B727C">
        <w:rPr>
          <w:rFonts w:ascii="Arial" w:hAnsi="Arial" w:cs="Arial"/>
          <w:szCs w:val="24"/>
        </w:rPr>
        <w:t>1.</w:t>
      </w:r>
      <w:r w:rsidRPr="009B727C">
        <w:rPr>
          <w:rFonts w:ascii="Arial" w:hAnsi="Arial" w:cs="Arial"/>
          <w:szCs w:val="24"/>
        </w:rPr>
        <w:tab/>
        <w:t xml:space="preserve">Penerapan kinerja promosi di perusahaan </w:t>
      </w:r>
      <w:r w:rsidRPr="009B727C">
        <w:rPr>
          <w:rFonts w:ascii="Arial" w:hAnsi="Arial" w:cs="Arial"/>
          <w:i/>
          <w:szCs w:val="24"/>
        </w:rPr>
        <w:t>pest management</w:t>
      </w:r>
      <w:r w:rsidRPr="009B727C">
        <w:rPr>
          <w:rFonts w:ascii="Arial" w:hAnsi="Arial" w:cs="Arial"/>
          <w:szCs w:val="24"/>
        </w:rPr>
        <w:t xml:space="preserve"> di</w:t>
      </w:r>
      <w:r w:rsidRPr="009B727C">
        <w:rPr>
          <w:rFonts w:ascii="Arial" w:hAnsi="Arial" w:cs="Arial"/>
          <w:szCs w:val="24"/>
          <w:lang w:val="id-ID"/>
        </w:rPr>
        <w:t xml:space="preserve"> w</w:t>
      </w:r>
      <w:r w:rsidRPr="009B727C">
        <w:rPr>
          <w:rFonts w:ascii="Arial" w:hAnsi="Arial" w:cs="Arial"/>
          <w:szCs w:val="24"/>
        </w:rPr>
        <w:t xml:space="preserve">ilayah Metropolitan Bandung Raya menurut </w:t>
      </w:r>
      <w:proofErr w:type="gramStart"/>
      <w:r w:rsidRPr="009B727C">
        <w:rPr>
          <w:rFonts w:ascii="Arial" w:hAnsi="Arial" w:cs="Arial"/>
          <w:szCs w:val="24"/>
        </w:rPr>
        <w:t>persepsi  pelanggan</w:t>
      </w:r>
      <w:proofErr w:type="gramEnd"/>
      <w:r w:rsidRPr="009B727C">
        <w:rPr>
          <w:rFonts w:ascii="Arial" w:hAnsi="Arial" w:cs="Arial"/>
          <w:szCs w:val="24"/>
        </w:rPr>
        <w:t xml:space="preserve"> masih termasuk  dalam kategori kurang komunikatif. Disarankan agar manajemen perusahaan </w:t>
      </w:r>
      <w:r w:rsidRPr="009B727C">
        <w:rPr>
          <w:rFonts w:ascii="Arial" w:hAnsi="Arial" w:cs="Arial"/>
          <w:i/>
          <w:szCs w:val="24"/>
        </w:rPr>
        <w:t>pest management</w:t>
      </w:r>
      <w:r w:rsidRPr="009B727C">
        <w:rPr>
          <w:rFonts w:ascii="Arial" w:hAnsi="Arial" w:cs="Arial"/>
          <w:szCs w:val="24"/>
        </w:rPr>
        <w:t xml:space="preserve"> di</w:t>
      </w:r>
      <w:r w:rsidRPr="009B727C">
        <w:rPr>
          <w:rFonts w:ascii="Arial" w:hAnsi="Arial" w:cs="Arial"/>
          <w:szCs w:val="24"/>
          <w:lang w:val="id-ID"/>
        </w:rPr>
        <w:t xml:space="preserve"> w</w:t>
      </w:r>
      <w:r w:rsidRPr="009B727C">
        <w:rPr>
          <w:rFonts w:ascii="Arial" w:hAnsi="Arial" w:cs="Arial"/>
          <w:szCs w:val="24"/>
        </w:rPr>
        <w:t xml:space="preserve">ilayah Metropolitan Bandung Raya perlu adanya upaya perbaikan dan peningkatan penerapan kinerja promosi </w:t>
      </w:r>
      <w:r w:rsidRPr="009B727C">
        <w:rPr>
          <w:rFonts w:ascii="Arial" w:hAnsi="Arial" w:cs="Arial"/>
          <w:color w:val="000000" w:themeColor="text1"/>
          <w:szCs w:val="24"/>
        </w:rPr>
        <w:t xml:space="preserve">secara </w:t>
      </w:r>
      <w:r w:rsidRPr="009B727C">
        <w:rPr>
          <w:rFonts w:ascii="Arial" w:hAnsi="Arial" w:cs="Arial"/>
          <w:i/>
          <w:color w:val="000000" w:themeColor="text1"/>
          <w:szCs w:val="24"/>
        </w:rPr>
        <w:t>online</w:t>
      </w:r>
      <w:r w:rsidRPr="009B727C">
        <w:rPr>
          <w:rFonts w:ascii="Arial" w:hAnsi="Arial" w:cs="Arial"/>
          <w:color w:val="000000" w:themeColor="text1"/>
          <w:szCs w:val="24"/>
        </w:rPr>
        <w:t xml:space="preserve"> dan media sosial melalui stimuli website harus</w:t>
      </w:r>
      <w:r w:rsidRPr="009B727C">
        <w:rPr>
          <w:rFonts w:ascii="Arial" w:hAnsi="Arial" w:cs="Arial"/>
          <w:szCs w:val="24"/>
        </w:rPr>
        <w:t xml:space="preserve"> lebih mudah dalam pencarian informasi </w:t>
      </w:r>
      <w:r w:rsidRPr="009B727C">
        <w:rPr>
          <w:rFonts w:ascii="Arial" w:hAnsi="Arial" w:cs="Arial"/>
          <w:i/>
          <w:szCs w:val="24"/>
        </w:rPr>
        <w:t>pest management</w:t>
      </w:r>
      <w:r w:rsidRPr="009B727C">
        <w:rPr>
          <w:rFonts w:ascii="Arial" w:hAnsi="Arial" w:cs="Arial"/>
          <w:szCs w:val="24"/>
        </w:rPr>
        <w:t xml:space="preserve"> dengan </w:t>
      </w:r>
      <w:r w:rsidRPr="009B727C">
        <w:rPr>
          <w:rFonts w:ascii="Arial" w:hAnsi="Arial" w:cs="Arial"/>
          <w:color w:val="000000" w:themeColor="text1"/>
          <w:szCs w:val="24"/>
        </w:rPr>
        <w:t xml:space="preserve">mengecek kecepatan website, perbanyak postingan </w:t>
      </w:r>
      <w:r w:rsidRPr="009B727C">
        <w:rPr>
          <w:rFonts w:ascii="Arial" w:hAnsi="Arial" w:cs="Arial"/>
          <w:i/>
          <w:color w:val="000000" w:themeColor="text1"/>
          <w:szCs w:val="24"/>
        </w:rPr>
        <w:t>pest management</w:t>
      </w:r>
      <w:r w:rsidRPr="009B727C">
        <w:rPr>
          <w:rFonts w:ascii="Arial" w:hAnsi="Arial" w:cs="Arial"/>
          <w:color w:val="000000" w:themeColor="text1"/>
          <w:szCs w:val="24"/>
        </w:rPr>
        <w:t xml:space="preserve"> dimedia social online seperti pembuatan tagline, Wa, IG, Youtube dengan terprogram dan optimasi konten SEO dengan keyword yang tepat tentang </w:t>
      </w:r>
      <w:r w:rsidRPr="009B727C">
        <w:rPr>
          <w:rFonts w:ascii="Arial" w:hAnsi="Arial" w:cs="Arial"/>
          <w:i/>
          <w:color w:val="000000" w:themeColor="text1"/>
          <w:szCs w:val="24"/>
        </w:rPr>
        <w:t>pest management</w:t>
      </w:r>
      <w:r w:rsidRPr="009B727C">
        <w:rPr>
          <w:rFonts w:ascii="Arial" w:hAnsi="Arial" w:cs="Arial"/>
          <w:color w:val="000000" w:themeColor="text1"/>
          <w:szCs w:val="24"/>
        </w:rPr>
        <w:t xml:space="preserve"> sehingga mudah dalam pencarian oleh calon pelanggan dan secara kinerja promosi terhadap</w:t>
      </w:r>
      <w:r w:rsidRPr="009B727C">
        <w:rPr>
          <w:rFonts w:ascii="Arial" w:hAnsi="Arial" w:cs="Arial"/>
          <w:bCs/>
          <w:color w:val="FF0000"/>
          <w:szCs w:val="24"/>
        </w:rPr>
        <w:t xml:space="preserve"> </w:t>
      </w:r>
      <w:r w:rsidRPr="009B727C">
        <w:rPr>
          <w:rFonts w:ascii="Arial" w:hAnsi="Arial" w:cs="Arial"/>
          <w:color w:val="000000" w:themeColor="text1"/>
          <w:szCs w:val="24"/>
        </w:rPr>
        <w:t xml:space="preserve">penjualan pribadi dengan cara </w:t>
      </w:r>
      <w:r w:rsidRPr="009B727C">
        <w:rPr>
          <w:rFonts w:ascii="Arial" w:hAnsi="Arial" w:cs="Arial"/>
          <w:szCs w:val="24"/>
        </w:rPr>
        <w:t xml:space="preserve">membuat perencanaan program pest management   yang sistematis dan mudah dipahami pelanggan serta berkelanjutan </w:t>
      </w:r>
      <w:r w:rsidRPr="009B727C">
        <w:rPr>
          <w:rFonts w:ascii="Arial" w:hAnsi="Arial" w:cs="Arial"/>
          <w:i/>
          <w:szCs w:val="24"/>
        </w:rPr>
        <w:t xml:space="preserve">(sustainable) </w:t>
      </w:r>
      <w:r w:rsidRPr="009B727C">
        <w:rPr>
          <w:rFonts w:ascii="Arial" w:hAnsi="Arial" w:cs="Arial"/>
          <w:szCs w:val="24"/>
        </w:rPr>
        <w:t xml:space="preserve">seperti membuat group dan komunitas khusus pelanggan </w:t>
      </w:r>
      <w:r w:rsidRPr="009B727C">
        <w:rPr>
          <w:rFonts w:ascii="Arial" w:hAnsi="Arial" w:cs="Arial"/>
          <w:i/>
          <w:szCs w:val="24"/>
        </w:rPr>
        <w:t>pest management</w:t>
      </w:r>
      <w:r w:rsidRPr="009B727C">
        <w:rPr>
          <w:rFonts w:ascii="Arial" w:hAnsi="Arial" w:cs="Arial"/>
          <w:szCs w:val="24"/>
        </w:rPr>
        <w:t xml:space="preserve"> sehingga semua program dan informasi terkait pest management mudah didapat dapatkan dan dipahami pelanggan.</w:t>
      </w:r>
    </w:p>
    <w:p w:rsidR="00126BF5" w:rsidRPr="009B727C" w:rsidRDefault="00126BF5" w:rsidP="00C44654">
      <w:pPr>
        <w:pStyle w:val="ListParagraph"/>
        <w:spacing w:line="360" w:lineRule="auto"/>
        <w:ind w:hanging="436"/>
        <w:jc w:val="both"/>
        <w:rPr>
          <w:rFonts w:cs="Arial"/>
          <w:color w:val="000000" w:themeColor="text1"/>
          <w:szCs w:val="24"/>
        </w:rPr>
      </w:pPr>
      <w:r w:rsidRPr="009B727C">
        <w:rPr>
          <w:rFonts w:cs="Arial"/>
          <w:szCs w:val="24"/>
        </w:rPr>
        <w:t>2.</w:t>
      </w:r>
      <w:r w:rsidRPr="009B727C">
        <w:rPr>
          <w:rFonts w:cs="Arial"/>
          <w:szCs w:val="24"/>
        </w:rPr>
        <w:tab/>
        <w:t xml:space="preserve">Penerapan kinerja pelayanan di perusahaan </w:t>
      </w:r>
      <w:r w:rsidRPr="009B727C">
        <w:rPr>
          <w:rFonts w:cs="Arial"/>
          <w:i/>
          <w:szCs w:val="24"/>
        </w:rPr>
        <w:t>pest management</w:t>
      </w:r>
      <w:r w:rsidRPr="009B727C">
        <w:rPr>
          <w:rFonts w:cs="Arial"/>
          <w:szCs w:val="24"/>
        </w:rPr>
        <w:t xml:space="preserve"> di</w:t>
      </w:r>
      <w:r w:rsidRPr="009B727C">
        <w:rPr>
          <w:rFonts w:cs="Arial"/>
          <w:szCs w:val="24"/>
          <w:lang w:val="id-ID"/>
        </w:rPr>
        <w:t xml:space="preserve"> w</w:t>
      </w:r>
      <w:r w:rsidRPr="009B727C">
        <w:rPr>
          <w:rFonts w:cs="Arial"/>
          <w:szCs w:val="24"/>
        </w:rPr>
        <w:t xml:space="preserve">ilayah Metropolitan Bandung Raya menurut </w:t>
      </w:r>
      <w:proofErr w:type="gramStart"/>
      <w:r w:rsidRPr="009B727C">
        <w:rPr>
          <w:rFonts w:cs="Arial"/>
          <w:szCs w:val="24"/>
        </w:rPr>
        <w:t>persepsi  pelanggan</w:t>
      </w:r>
      <w:proofErr w:type="gramEnd"/>
      <w:r w:rsidRPr="009B727C">
        <w:rPr>
          <w:rFonts w:cs="Arial"/>
          <w:szCs w:val="24"/>
        </w:rPr>
        <w:t xml:space="preserve"> </w:t>
      </w:r>
      <w:r w:rsidRPr="009B727C">
        <w:rPr>
          <w:rFonts w:cs="Arial"/>
          <w:color w:val="000000"/>
          <w:szCs w:val="24"/>
        </w:rPr>
        <w:t xml:space="preserve">baru termasuk dalam kategori </w:t>
      </w:r>
      <w:r w:rsidRPr="009B727C">
        <w:rPr>
          <w:rFonts w:cs="Arial"/>
          <w:szCs w:val="24"/>
        </w:rPr>
        <w:t xml:space="preserve">cukup qualified. Disarankan agar perusahaan </w:t>
      </w:r>
      <w:r w:rsidRPr="009B727C">
        <w:rPr>
          <w:rFonts w:cs="Arial"/>
          <w:i/>
          <w:szCs w:val="24"/>
        </w:rPr>
        <w:t>pest management</w:t>
      </w:r>
      <w:r w:rsidRPr="009B727C">
        <w:rPr>
          <w:rFonts w:cs="Arial"/>
          <w:szCs w:val="24"/>
        </w:rPr>
        <w:t xml:space="preserve"> di</w:t>
      </w:r>
      <w:r w:rsidRPr="009B727C">
        <w:rPr>
          <w:rFonts w:cs="Arial"/>
          <w:szCs w:val="24"/>
          <w:lang w:val="id-ID"/>
        </w:rPr>
        <w:t xml:space="preserve"> w</w:t>
      </w:r>
      <w:r w:rsidRPr="009B727C">
        <w:rPr>
          <w:rFonts w:cs="Arial"/>
          <w:szCs w:val="24"/>
        </w:rPr>
        <w:t xml:space="preserve">ilayah Metropolitan Bandung Raya perlu adanya upaya perbaikan dan peningkatan penerapan kinerja pelayanan dalam hal </w:t>
      </w:r>
      <w:r w:rsidRPr="009B727C">
        <w:rPr>
          <w:rFonts w:cs="Arial"/>
          <w:color w:val="000000" w:themeColor="text1"/>
          <w:szCs w:val="24"/>
          <w:lang w:val="id-ID"/>
        </w:rPr>
        <w:t>daya tanggap</w:t>
      </w:r>
      <w:r w:rsidRPr="009B727C">
        <w:rPr>
          <w:rFonts w:cs="Arial"/>
          <w:color w:val="000000" w:themeColor="text1"/>
          <w:szCs w:val="24"/>
        </w:rPr>
        <w:t xml:space="preserve"> </w:t>
      </w:r>
      <w:r w:rsidRPr="009B727C">
        <w:rPr>
          <w:rFonts w:cs="Arial"/>
          <w:szCs w:val="24"/>
        </w:rPr>
        <w:t xml:space="preserve">dengan </w:t>
      </w:r>
      <w:r w:rsidRPr="009B727C">
        <w:rPr>
          <w:rFonts w:cs="Arial"/>
          <w:color w:val="000000" w:themeColor="text1"/>
          <w:szCs w:val="24"/>
        </w:rPr>
        <w:t xml:space="preserve">memiliki kredibilitas yang sangat baik seperti </w:t>
      </w:r>
      <w:r w:rsidRPr="009B727C">
        <w:rPr>
          <w:rFonts w:cs="Arial"/>
          <w:color w:val="000000" w:themeColor="text1"/>
          <w:szCs w:val="24"/>
        </w:rPr>
        <w:lastRenderedPageBreak/>
        <w:t xml:space="preserve">dengan staf berseragam yang rapi akan memberikan persepsi profesionalisme di mata pelanggan, menanamkan prinsip setiap </w:t>
      </w:r>
      <w:r w:rsidRPr="009B727C">
        <w:rPr>
          <w:rFonts w:cs="Arial"/>
          <w:color w:val="333333"/>
          <w:szCs w:val="24"/>
          <w:shd w:val="clear" w:color="auto" w:fill="FFFFFF"/>
        </w:rPr>
        <w:t>para pegawai berperilaku jujur, transparan dalam melakukan pekerjaan pengendalian hama, peka terhadap kebutuhan dan keluhan hama</w:t>
      </w:r>
      <w:r w:rsidRPr="009B727C">
        <w:rPr>
          <w:rStyle w:val="Strong"/>
          <w:rFonts w:eastAsiaTheme="majorEastAsia" w:cs="Arial"/>
          <w:b w:val="0"/>
          <w:szCs w:val="24"/>
          <w:shd w:val="clear" w:color="auto" w:fill="FFFFFF"/>
        </w:rPr>
        <w:t xml:space="preserve"> serta </w:t>
      </w:r>
      <w:r w:rsidRPr="009B727C">
        <w:rPr>
          <w:rFonts w:cs="Arial"/>
          <w:color w:val="333333"/>
          <w:szCs w:val="24"/>
          <w:shd w:val="clear" w:color="auto" w:fill="FFFFFF"/>
        </w:rPr>
        <w:t>mampu menjadi penengah dalam berbagai konflik</w:t>
      </w:r>
      <w:r w:rsidRPr="009B727C">
        <w:rPr>
          <w:rFonts w:cs="Arial"/>
          <w:color w:val="000000" w:themeColor="text1"/>
          <w:szCs w:val="24"/>
        </w:rPr>
        <w:t xml:space="preserve"> dan secara kinerja pelayanan terhadap aksesibilitas dengan memberikan respon atau interaksi ketika pelanggan mem-posting konsultasi atau komplaint terhadap keluhan hama di halaman website, sehingga mudah bagi pelanggan dalam mengaskses layanan </w:t>
      </w:r>
      <w:r w:rsidRPr="009B727C">
        <w:rPr>
          <w:rFonts w:cs="Arial"/>
          <w:i/>
          <w:color w:val="000000" w:themeColor="text1"/>
          <w:szCs w:val="24"/>
        </w:rPr>
        <w:t>pest management.</w:t>
      </w:r>
    </w:p>
    <w:p w:rsidR="00126BF5" w:rsidRPr="009B727C" w:rsidRDefault="00126BF5" w:rsidP="00C44654">
      <w:pPr>
        <w:spacing w:line="360" w:lineRule="auto"/>
        <w:ind w:left="709" w:hanging="425"/>
        <w:jc w:val="both"/>
        <w:rPr>
          <w:rFonts w:cs="Arial"/>
          <w:color w:val="FF0000"/>
          <w:szCs w:val="24"/>
        </w:rPr>
      </w:pPr>
      <w:r w:rsidRPr="009B727C">
        <w:rPr>
          <w:rFonts w:cs="Arial"/>
          <w:szCs w:val="24"/>
        </w:rPr>
        <w:t>3.</w:t>
      </w:r>
      <w:r w:rsidRPr="009B727C">
        <w:rPr>
          <w:rFonts w:cs="Arial"/>
          <w:szCs w:val="24"/>
        </w:rPr>
        <w:tab/>
        <w:t xml:space="preserve">Penerapan pemasaran kerelasian pelanggan </w:t>
      </w:r>
      <w:r w:rsidRPr="009B727C">
        <w:rPr>
          <w:rFonts w:cs="Arial"/>
          <w:i/>
          <w:szCs w:val="24"/>
        </w:rPr>
        <w:t>pest management</w:t>
      </w:r>
      <w:r w:rsidRPr="009B727C">
        <w:rPr>
          <w:rFonts w:cs="Arial"/>
          <w:szCs w:val="24"/>
        </w:rPr>
        <w:t xml:space="preserve"> di</w:t>
      </w:r>
      <w:r w:rsidRPr="009B727C">
        <w:rPr>
          <w:rFonts w:cs="Arial"/>
          <w:szCs w:val="24"/>
          <w:lang w:val="id-ID"/>
        </w:rPr>
        <w:t xml:space="preserve"> w</w:t>
      </w:r>
      <w:r w:rsidRPr="009B727C">
        <w:rPr>
          <w:rFonts w:cs="Arial"/>
          <w:szCs w:val="24"/>
        </w:rPr>
        <w:t xml:space="preserve">ilayah Metropolitan Bandung Raya menurut </w:t>
      </w:r>
      <w:proofErr w:type="gramStart"/>
      <w:r w:rsidRPr="009B727C">
        <w:rPr>
          <w:rFonts w:cs="Arial"/>
          <w:szCs w:val="24"/>
        </w:rPr>
        <w:t>persepsi  pelanggan</w:t>
      </w:r>
      <w:proofErr w:type="gramEnd"/>
      <w:r w:rsidRPr="009B727C">
        <w:rPr>
          <w:rFonts w:cs="Arial"/>
          <w:szCs w:val="24"/>
        </w:rPr>
        <w:t xml:space="preserve"> </w:t>
      </w:r>
      <w:r w:rsidRPr="009B727C">
        <w:rPr>
          <w:rFonts w:cs="Arial"/>
          <w:color w:val="000000"/>
          <w:szCs w:val="24"/>
        </w:rPr>
        <w:t xml:space="preserve">baru termasuk dalam kategori </w:t>
      </w:r>
      <w:r w:rsidRPr="009B727C">
        <w:rPr>
          <w:rFonts w:cs="Arial"/>
          <w:szCs w:val="24"/>
        </w:rPr>
        <w:t xml:space="preserve">cukup kooperatif. Disarankan agar perusahaan </w:t>
      </w:r>
      <w:r w:rsidRPr="009B727C">
        <w:rPr>
          <w:rFonts w:cs="Arial"/>
          <w:i/>
          <w:szCs w:val="24"/>
        </w:rPr>
        <w:t>pest management</w:t>
      </w:r>
      <w:r w:rsidRPr="009B727C">
        <w:rPr>
          <w:rFonts w:cs="Arial"/>
          <w:szCs w:val="24"/>
        </w:rPr>
        <w:t xml:space="preserve"> di</w:t>
      </w:r>
      <w:r w:rsidRPr="009B727C">
        <w:rPr>
          <w:rFonts w:cs="Arial"/>
          <w:szCs w:val="24"/>
          <w:lang w:val="id-ID"/>
        </w:rPr>
        <w:t xml:space="preserve"> w</w:t>
      </w:r>
      <w:r w:rsidRPr="009B727C">
        <w:rPr>
          <w:rFonts w:cs="Arial"/>
          <w:szCs w:val="24"/>
        </w:rPr>
        <w:t xml:space="preserve">ilayah Metropolitan Bandung Raya perlu adanya upaya perbaikan dan peningkatan penerapan pemasaran kerelasian pelanggan </w:t>
      </w:r>
      <w:r w:rsidRPr="009B727C">
        <w:rPr>
          <w:rFonts w:cs="Arial"/>
          <w:color w:val="000000" w:themeColor="text1"/>
          <w:szCs w:val="24"/>
        </w:rPr>
        <w:t>m</w:t>
      </w:r>
      <w:r w:rsidRPr="009B727C">
        <w:rPr>
          <w:rFonts w:cs="Arial"/>
          <w:color w:val="000000" w:themeColor="text1"/>
          <w:szCs w:val="24"/>
          <w:lang w:val="id-ID"/>
        </w:rPr>
        <w:t>embangun parthership layanan</w:t>
      </w:r>
      <w:r w:rsidRPr="009B727C">
        <w:rPr>
          <w:rFonts w:cs="Arial"/>
          <w:color w:val="000000" w:themeColor="text1"/>
          <w:szCs w:val="24"/>
        </w:rPr>
        <w:t xml:space="preserve"> </w:t>
      </w:r>
      <w:r w:rsidRPr="009B727C">
        <w:rPr>
          <w:rFonts w:cs="Arial"/>
          <w:szCs w:val="24"/>
        </w:rPr>
        <w:t xml:space="preserve">perusahaan </w:t>
      </w:r>
      <w:r w:rsidRPr="009B727C">
        <w:rPr>
          <w:rFonts w:cs="Arial"/>
          <w:i/>
          <w:szCs w:val="24"/>
        </w:rPr>
        <w:t>pest management</w:t>
      </w:r>
      <w:r w:rsidRPr="009B727C">
        <w:rPr>
          <w:rFonts w:cs="Arial"/>
          <w:szCs w:val="24"/>
        </w:rPr>
        <w:t xml:space="preserve"> untuk meningkatkan mutu layanan </w:t>
      </w:r>
      <w:r w:rsidRPr="009B727C">
        <w:rPr>
          <w:rFonts w:cs="Arial"/>
          <w:color w:val="000000" w:themeColor="text1"/>
          <w:szCs w:val="24"/>
        </w:rPr>
        <w:t xml:space="preserve">dengan cara mengetahui kebutuhan dan harapan pelanggan tentang permasalahan </w:t>
      </w:r>
      <w:r w:rsidRPr="009B727C">
        <w:rPr>
          <w:rFonts w:cs="Arial"/>
          <w:i/>
          <w:color w:val="000000" w:themeColor="text1"/>
          <w:szCs w:val="24"/>
        </w:rPr>
        <w:t>pest management</w:t>
      </w:r>
      <w:r w:rsidRPr="009B727C">
        <w:rPr>
          <w:rFonts w:cs="Arial"/>
          <w:color w:val="000000" w:themeColor="text1"/>
          <w:szCs w:val="24"/>
        </w:rPr>
        <w:t xml:space="preserve"> , dan secara </w:t>
      </w:r>
      <w:r w:rsidRPr="009B727C">
        <w:rPr>
          <w:rFonts w:cs="Arial"/>
          <w:szCs w:val="24"/>
        </w:rPr>
        <w:t>pemasaran kerelasian terhadap</w:t>
      </w:r>
      <w:r w:rsidRPr="009B727C">
        <w:rPr>
          <w:rFonts w:cs="Arial"/>
          <w:color w:val="000000" w:themeColor="text1"/>
          <w:szCs w:val="24"/>
        </w:rPr>
        <w:t xml:space="preserve"> </w:t>
      </w:r>
      <w:r w:rsidRPr="009B727C">
        <w:rPr>
          <w:rFonts w:cs="Arial"/>
          <w:color w:val="000000" w:themeColor="text1"/>
          <w:szCs w:val="24"/>
          <w:lang w:val="id-ID"/>
        </w:rPr>
        <w:t>manajemen kualitas total</w:t>
      </w:r>
      <w:r w:rsidRPr="009B727C">
        <w:rPr>
          <w:rFonts w:cs="Arial"/>
          <w:color w:val="000000" w:themeColor="text1"/>
          <w:szCs w:val="24"/>
        </w:rPr>
        <w:t xml:space="preserve"> </w:t>
      </w:r>
      <w:r w:rsidRPr="009B727C">
        <w:rPr>
          <w:rFonts w:cs="Arial"/>
          <w:i/>
          <w:color w:val="000000" w:themeColor="text1"/>
          <w:szCs w:val="24"/>
        </w:rPr>
        <w:t xml:space="preserve"> </w:t>
      </w:r>
      <w:r w:rsidRPr="009B727C">
        <w:rPr>
          <w:rFonts w:cs="Arial"/>
          <w:color w:val="000000" w:themeColor="text1"/>
          <w:szCs w:val="24"/>
        </w:rPr>
        <w:t>seperti memberikan kepastian tent</w:t>
      </w:r>
      <w:r w:rsidRPr="009B727C">
        <w:rPr>
          <w:rFonts w:cs="Arial"/>
          <w:color w:val="0D0D0D" w:themeColor="text1" w:themeTint="F2"/>
          <w:szCs w:val="24"/>
        </w:rPr>
        <w:t xml:space="preserve">ang standar kerja </w:t>
      </w:r>
      <w:r w:rsidRPr="009B727C">
        <w:rPr>
          <w:rFonts w:cs="Arial"/>
          <w:i/>
          <w:color w:val="0D0D0D" w:themeColor="text1" w:themeTint="F2"/>
          <w:szCs w:val="24"/>
        </w:rPr>
        <w:t>pest management</w:t>
      </w:r>
      <w:r w:rsidRPr="009B727C">
        <w:rPr>
          <w:rFonts w:cs="Arial"/>
          <w:color w:val="0D0D0D" w:themeColor="text1" w:themeTint="F2"/>
          <w:szCs w:val="24"/>
        </w:rPr>
        <w:t xml:space="preserve"> yang diberikan berdasarkan SOP dan pemberian </w:t>
      </w:r>
      <w:r w:rsidRPr="009B727C">
        <w:rPr>
          <w:rFonts w:cs="Arial"/>
          <w:color w:val="444444"/>
          <w:szCs w:val="24"/>
          <w:shd w:val="clear" w:color="auto" w:fill="FFFFFF"/>
        </w:rPr>
        <w:t>garansi penanganan keluhan hama tanpa biaya</w:t>
      </w:r>
      <w:r w:rsidRPr="009B727C">
        <w:rPr>
          <w:rFonts w:cs="Arial"/>
          <w:color w:val="0D0D0D" w:themeColor="text1" w:themeTint="F2"/>
          <w:szCs w:val="24"/>
        </w:rPr>
        <w:t xml:space="preserve"> bagi pelanggan </w:t>
      </w:r>
      <w:r w:rsidRPr="009B727C">
        <w:rPr>
          <w:rFonts w:cs="Arial"/>
          <w:i/>
          <w:color w:val="0D0D0D" w:themeColor="text1" w:themeTint="F2"/>
          <w:szCs w:val="24"/>
        </w:rPr>
        <w:t>pest management</w:t>
      </w:r>
      <w:r w:rsidRPr="009B727C">
        <w:rPr>
          <w:rFonts w:cs="Arial"/>
          <w:color w:val="0D0D0D" w:themeColor="text1" w:themeTint="F2"/>
          <w:szCs w:val="24"/>
        </w:rPr>
        <w:t xml:space="preserve"> seperti </w:t>
      </w:r>
      <w:r w:rsidRPr="009B727C">
        <w:rPr>
          <w:rFonts w:cs="Arial"/>
          <w:i/>
          <w:color w:val="0D0D0D" w:themeColor="text1" w:themeTint="F2"/>
          <w:szCs w:val="24"/>
        </w:rPr>
        <w:t>Re-treatmen</w:t>
      </w:r>
      <w:r w:rsidRPr="009B727C">
        <w:rPr>
          <w:rFonts w:cs="Arial"/>
          <w:color w:val="0D0D0D" w:themeColor="text1" w:themeTint="F2"/>
          <w:szCs w:val="24"/>
        </w:rPr>
        <w:t xml:space="preserve"> pada tempat pelanggan  ditemukannya keluhan hama.</w:t>
      </w:r>
      <w:r w:rsidRPr="009B727C">
        <w:rPr>
          <w:rFonts w:cs="Arial"/>
          <w:color w:val="444444"/>
          <w:szCs w:val="24"/>
          <w:shd w:val="clear" w:color="auto" w:fill="FFFFFF"/>
        </w:rPr>
        <w:t xml:space="preserve"> </w:t>
      </w:r>
    </w:p>
    <w:p w:rsidR="00126BF5" w:rsidRPr="009B727C" w:rsidRDefault="00126BF5" w:rsidP="00C44654">
      <w:pPr>
        <w:spacing w:line="360" w:lineRule="auto"/>
        <w:ind w:left="709" w:hanging="425"/>
        <w:jc w:val="both"/>
        <w:rPr>
          <w:rFonts w:cs="Arial"/>
          <w:szCs w:val="24"/>
        </w:rPr>
      </w:pPr>
      <w:r w:rsidRPr="009B727C">
        <w:rPr>
          <w:rFonts w:cs="Arial"/>
          <w:szCs w:val="24"/>
        </w:rPr>
        <w:t>4.</w:t>
      </w:r>
      <w:r w:rsidRPr="009B727C">
        <w:rPr>
          <w:rFonts w:cs="Arial"/>
          <w:szCs w:val="24"/>
        </w:rPr>
        <w:tab/>
        <w:t xml:space="preserve">Penerapan nilai pelanggan diperusahaan </w:t>
      </w:r>
      <w:r w:rsidRPr="009B727C">
        <w:rPr>
          <w:rFonts w:cs="Arial"/>
          <w:i/>
          <w:szCs w:val="24"/>
        </w:rPr>
        <w:t>pest management</w:t>
      </w:r>
      <w:r w:rsidRPr="009B727C">
        <w:rPr>
          <w:rFonts w:cs="Arial"/>
          <w:szCs w:val="24"/>
        </w:rPr>
        <w:t xml:space="preserve"> di</w:t>
      </w:r>
      <w:r w:rsidRPr="009B727C">
        <w:rPr>
          <w:rFonts w:cs="Arial"/>
          <w:szCs w:val="24"/>
          <w:lang w:val="id-ID"/>
        </w:rPr>
        <w:t xml:space="preserve"> w</w:t>
      </w:r>
      <w:r w:rsidRPr="009B727C">
        <w:rPr>
          <w:rFonts w:cs="Arial"/>
          <w:szCs w:val="24"/>
        </w:rPr>
        <w:t xml:space="preserve">ilayah Metropolitan Bandung Raya menurut </w:t>
      </w:r>
      <w:proofErr w:type="gramStart"/>
      <w:r w:rsidRPr="009B727C">
        <w:rPr>
          <w:rFonts w:cs="Arial"/>
          <w:szCs w:val="24"/>
        </w:rPr>
        <w:t>persepsi  pelanggan</w:t>
      </w:r>
      <w:proofErr w:type="gramEnd"/>
      <w:r w:rsidRPr="009B727C">
        <w:rPr>
          <w:rFonts w:cs="Arial"/>
          <w:szCs w:val="24"/>
        </w:rPr>
        <w:t xml:space="preserve"> masih termasuk  dalam kategori kurang expected. Disarankan agar perusahaan </w:t>
      </w:r>
      <w:r w:rsidRPr="009B727C">
        <w:rPr>
          <w:rFonts w:cs="Arial"/>
          <w:i/>
          <w:szCs w:val="24"/>
        </w:rPr>
        <w:t>pest management</w:t>
      </w:r>
      <w:r w:rsidRPr="009B727C">
        <w:rPr>
          <w:rFonts w:cs="Arial"/>
          <w:szCs w:val="24"/>
        </w:rPr>
        <w:t xml:space="preserve"> di</w:t>
      </w:r>
      <w:r w:rsidRPr="009B727C">
        <w:rPr>
          <w:rFonts w:cs="Arial"/>
          <w:szCs w:val="24"/>
          <w:lang w:val="id-ID"/>
        </w:rPr>
        <w:t xml:space="preserve"> w</w:t>
      </w:r>
      <w:r w:rsidRPr="009B727C">
        <w:rPr>
          <w:rFonts w:cs="Arial"/>
          <w:szCs w:val="24"/>
        </w:rPr>
        <w:t xml:space="preserve">ilayah Metropolitan Bandung Raya perlu adanya upaya perbaikan pada penerapan nilai </w:t>
      </w:r>
      <w:r w:rsidRPr="009B727C">
        <w:rPr>
          <w:rFonts w:cs="Arial"/>
          <w:bCs/>
          <w:i/>
          <w:szCs w:val="24"/>
        </w:rPr>
        <w:t>(cost)</w:t>
      </w:r>
      <w:r w:rsidRPr="009B727C">
        <w:rPr>
          <w:rFonts w:cs="Arial"/>
          <w:bCs/>
          <w:szCs w:val="24"/>
        </w:rPr>
        <w:t xml:space="preserve"> </w:t>
      </w:r>
      <w:r w:rsidRPr="009B727C">
        <w:rPr>
          <w:rFonts w:cs="Arial"/>
          <w:szCs w:val="24"/>
        </w:rPr>
        <w:t xml:space="preserve">tarip yang dikenakan </w:t>
      </w:r>
      <w:r w:rsidRPr="009B727C">
        <w:rPr>
          <w:rFonts w:cs="Arial"/>
          <w:i/>
          <w:szCs w:val="24"/>
        </w:rPr>
        <w:t>perusahaan pest management</w:t>
      </w:r>
      <w:r w:rsidRPr="009B727C">
        <w:rPr>
          <w:rFonts w:cs="Arial"/>
          <w:color w:val="000000" w:themeColor="text1"/>
          <w:szCs w:val="24"/>
        </w:rPr>
        <w:t xml:space="preserve"> bisa   menghemat biaya pelanggan dengan</w:t>
      </w:r>
      <w:r w:rsidRPr="009B727C">
        <w:rPr>
          <w:rFonts w:cs="Arial"/>
          <w:color w:val="444444"/>
          <w:szCs w:val="24"/>
          <w:shd w:val="clear" w:color="auto" w:fill="FFFFFF"/>
        </w:rPr>
        <w:t xml:space="preserve"> menyediakan kartu potongan harga</w:t>
      </w:r>
      <w:r w:rsidRPr="009B727C">
        <w:rPr>
          <w:rFonts w:cs="Arial"/>
          <w:color w:val="000000" w:themeColor="text1"/>
          <w:szCs w:val="24"/>
        </w:rPr>
        <w:t xml:space="preserve"> atau pemberian kupon gratis khusus yang dapat diklaim di hari special atau hari libur keagamaan dan </w:t>
      </w:r>
      <w:r w:rsidRPr="009B727C">
        <w:rPr>
          <w:rFonts w:cs="Arial"/>
          <w:color w:val="000000" w:themeColor="text1"/>
          <w:szCs w:val="24"/>
        </w:rPr>
        <w:lastRenderedPageBreak/>
        <w:t xml:space="preserve">hari raya besar nasional dan memberikan potongan harga jika kerjasama </w:t>
      </w:r>
      <w:r w:rsidRPr="009B727C">
        <w:rPr>
          <w:rFonts w:cs="Arial"/>
          <w:i/>
          <w:color w:val="000000" w:themeColor="text1"/>
          <w:szCs w:val="24"/>
        </w:rPr>
        <w:t>pest management</w:t>
      </w:r>
      <w:r w:rsidRPr="009B727C">
        <w:rPr>
          <w:rFonts w:cs="Arial"/>
          <w:color w:val="000000" w:themeColor="text1"/>
          <w:szCs w:val="24"/>
        </w:rPr>
        <w:t xml:space="preserve"> lebih dari 12 (dua belas) bulan.</w:t>
      </w:r>
      <w:r w:rsidRPr="009B727C">
        <w:rPr>
          <w:rFonts w:cs="Arial"/>
          <w:szCs w:val="24"/>
        </w:rPr>
        <w:t xml:space="preserve"> </w:t>
      </w:r>
    </w:p>
    <w:p w:rsidR="00126BF5" w:rsidRPr="009B727C" w:rsidRDefault="00126BF5" w:rsidP="00C44654">
      <w:pPr>
        <w:spacing w:line="360" w:lineRule="auto"/>
        <w:ind w:left="709" w:hanging="425"/>
        <w:jc w:val="both"/>
        <w:rPr>
          <w:rFonts w:cs="Arial"/>
          <w:color w:val="FF0000"/>
          <w:szCs w:val="24"/>
        </w:rPr>
      </w:pPr>
      <w:r w:rsidRPr="009B727C">
        <w:rPr>
          <w:rFonts w:cs="Arial"/>
          <w:szCs w:val="24"/>
        </w:rPr>
        <w:t>5.</w:t>
      </w:r>
      <w:r w:rsidRPr="009B727C">
        <w:rPr>
          <w:rFonts w:cs="Arial"/>
          <w:szCs w:val="24"/>
        </w:rPr>
        <w:tab/>
      </w:r>
      <w:r w:rsidRPr="009B727C">
        <w:rPr>
          <w:rFonts w:cs="Arial"/>
          <w:color w:val="000000" w:themeColor="text1"/>
          <w:szCs w:val="24"/>
        </w:rPr>
        <w:t xml:space="preserve">Penerapan kepercayaan pelanggan diperusahaan </w:t>
      </w:r>
      <w:r w:rsidRPr="009B727C">
        <w:rPr>
          <w:rFonts w:cs="Arial"/>
          <w:i/>
          <w:color w:val="000000" w:themeColor="text1"/>
          <w:szCs w:val="24"/>
        </w:rPr>
        <w:t>pest management</w:t>
      </w:r>
      <w:r w:rsidRPr="009B727C">
        <w:rPr>
          <w:rFonts w:cs="Arial"/>
          <w:color w:val="000000" w:themeColor="text1"/>
          <w:szCs w:val="24"/>
        </w:rPr>
        <w:t xml:space="preserve"> di</w:t>
      </w:r>
      <w:r w:rsidRPr="009B727C">
        <w:rPr>
          <w:rFonts w:cs="Arial"/>
          <w:color w:val="000000" w:themeColor="text1"/>
          <w:szCs w:val="24"/>
          <w:lang w:val="id-ID"/>
        </w:rPr>
        <w:t xml:space="preserve"> w</w:t>
      </w:r>
      <w:r w:rsidRPr="009B727C">
        <w:rPr>
          <w:rFonts w:cs="Arial"/>
          <w:color w:val="000000" w:themeColor="text1"/>
          <w:szCs w:val="24"/>
        </w:rPr>
        <w:t xml:space="preserve">ilayah Metropolitan Bandung Raya menurut pelanggan baru termasuk dalam kategori cukup confident. Disarankan agar perusahaan </w:t>
      </w:r>
      <w:r w:rsidRPr="009B727C">
        <w:rPr>
          <w:rFonts w:cs="Arial"/>
          <w:i/>
          <w:color w:val="000000" w:themeColor="text1"/>
          <w:szCs w:val="24"/>
        </w:rPr>
        <w:t>pest management</w:t>
      </w:r>
      <w:r w:rsidRPr="009B727C">
        <w:rPr>
          <w:rFonts w:cs="Arial"/>
          <w:color w:val="000000" w:themeColor="text1"/>
          <w:szCs w:val="24"/>
        </w:rPr>
        <w:t xml:space="preserve"> di</w:t>
      </w:r>
      <w:r w:rsidRPr="009B727C">
        <w:rPr>
          <w:rFonts w:cs="Arial"/>
          <w:color w:val="000000" w:themeColor="text1"/>
          <w:szCs w:val="24"/>
          <w:lang w:val="id-ID"/>
        </w:rPr>
        <w:t xml:space="preserve"> W</w:t>
      </w:r>
      <w:r w:rsidRPr="009B727C">
        <w:rPr>
          <w:rFonts w:cs="Arial"/>
          <w:color w:val="000000" w:themeColor="text1"/>
          <w:szCs w:val="24"/>
        </w:rPr>
        <w:t xml:space="preserve">ilayah Metropolitan Bandung Raya perlu adanya upaya perbaikan dan peningkatan penerapan kepercayaan pelanggan terhadap nilai manfaaat dan kebaikan melalui peningkatan layanan </w:t>
      </w:r>
      <w:r w:rsidRPr="009B727C">
        <w:rPr>
          <w:rFonts w:cs="Arial"/>
          <w:i/>
          <w:color w:val="000000" w:themeColor="text1"/>
          <w:szCs w:val="24"/>
        </w:rPr>
        <w:t>pest management</w:t>
      </w:r>
      <w:r w:rsidRPr="009B727C">
        <w:rPr>
          <w:rFonts w:cs="Arial"/>
          <w:color w:val="000000" w:themeColor="text1"/>
          <w:szCs w:val="24"/>
        </w:rPr>
        <w:t xml:space="preserve"> yang dapat dirasakan langsung oleh pelanggan </w:t>
      </w:r>
      <w:r w:rsidRPr="009B727C">
        <w:rPr>
          <w:rFonts w:cs="Arial"/>
          <w:bCs/>
          <w:color w:val="000000" w:themeColor="text1"/>
          <w:szCs w:val="24"/>
        </w:rPr>
        <w:t xml:space="preserve"> dengan cara memberikan k</w:t>
      </w:r>
      <w:r w:rsidRPr="009B727C">
        <w:rPr>
          <w:rFonts w:cs="Arial"/>
          <w:bCs/>
          <w:color w:val="000000" w:themeColor="text1"/>
          <w:szCs w:val="24"/>
          <w:shd w:val="clear" w:color="auto" w:fill="FFFFFF"/>
        </w:rPr>
        <w:t>ecepatan layanan</w:t>
      </w:r>
      <w:r w:rsidRPr="009B727C">
        <w:rPr>
          <w:rFonts w:cs="Arial"/>
          <w:color w:val="000000" w:themeColor="text1"/>
          <w:szCs w:val="24"/>
          <w:shd w:val="clear" w:color="auto" w:fill="FFFFFF"/>
        </w:rPr>
        <w:t xml:space="preserve"> untuk mengendalikan keluhan hama dan tuntas ditunjang dengan peralatan teknologi terkini, kecangihannya bisa menentukan seberapa akurat, seberapa cepat, seberapa  canggih suatu pekerjaan pest management bisa dilakukan </w:t>
      </w:r>
      <w:r w:rsidRPr="009B727C">
        <w:rPr>
          <w:rFonts w:cs="Arial"/>
          <w:color w:val="000000" w:themeColor="text1"/>
          <w:szCs w:val="24"/>
        </w:rPr>
        <w:t xml:space="preserve">dan secara kepercayaan terhadap program </w:t>
      </w:r>
      <w:r w:rsidRPr="009B727C">
        <w:rPr>
          <w:rFonts w:cs="Arial"/>
          <w:color w:val="000000" w:themeColor="text1"/>
          <w:szCs w:val="24"/>
          <w:shd w:val="clear" w:color="auto" w:fill="FFFFFF"/>
        </w:rPr>
        <w:t>perusahaan memberikan rasa aman dan nyaman</w:t>
      </w:r>
      <w:r w:rsidRPr="009B727C">
        <w:rPr>
          <w:rFonts w:cs="Arial"/>
          <w:color w:val="000000" w:themeColor="text1"/>
          <w:szCs w:val="24"/>
        </w:rPr>
        <w:t xml:space="preserve"> sehingga hasil yang dicapai bisa jauh lebih maksimal </w:t>
      </w:r>
      <w:r w:rsidRPr="009B727C">
        <w:rPr>
          <w:rFonts w:cs="Arial"/>
          <w:i/>
          <w:color w:val="000000" w:themeColor="text1"/>
          <w:szCs w:val="24"/>
        </w:rPr>
        <w:t>pest management</w:t>
      </w:r>
      <w:r w:rsidRPr="009B727C">
        <w:rPr>
          <w:rFonts w:cs="Arial"/>
          <w:color w:val="000000" w:themeColor="text1"/>
          <w:szCs w:val="24"/>
        </w:rPr>
        <w:t xml:space="preserve"> lebih nyata dengan selalu mengontrol dan mengavaluasi program pelayanan </w:t>
      </w:r>
      <w:r w:rsidRPr="009B727C">
        <w:rPr>
          <w:rFonts w:cs="Arial"/>
          <w:i/>
          <w:color w:val="000000" w:themeColor="text1"/>
          <w:szCs w:val="24"/>
        </w:rPr>
        <w:t>pest management</w:t>
      </w:r>
      <w:r w:rsidRPr="009B727C">
        <w:rPr>
          <w:rFonts w:cs="Arial"/>
          <w:color w:val="000000" w:themeColor="text1"/>
          <w:szCs w:val="24"/>
        </w:rPr>
        <w:t xml:space="preserve"> secara terjadwal serta terencana dan berkelanjutan</w:t>
      </w:r>
      <w:r w:rsidRPr="009B727C">
        <w:rPr>
          <w:rFonts w:cs="Arial"/>
          <w:color w:val="FF0000"/>
          <w:szCs w:val="24"/>
        </w:rPr>
        <w:t>.</w:t>
      </w:r>
    </w:p>
    <w:p w:rsidR="00126BF5" w:rsidRPr="009B727C" w:rsidRDefault="00126BF5" w:rsidP="00C44654">
      <w:pPr>
        <w:pStyle w:val="ListParagraph"/>
        <w:spacing w:line="360" w:lineRule="auto"/>
        <w:ind w:left="709" w:hanging="425"/>
        <w:jc w:val="both"/>
        <w:rPr>
          <w:rFonts w:cs="Arial"/>
          <w:color w:val="FF0000"/>
          <w:szCs w:val="24"/>
        </w:rPr>
      </w:pPr>
      <w:r w:rsidRPr="009B727C">
        <w:rPr>
          <w:rFonts w:cs="Arial"/>
          <w:szCs w:val="24"/>
        </w:rPr>
        <w:t>6.</w:t>
      </w:r>
      <w:r w:rsidRPr="009B727C">
        <w:rPr>
          <w:rFonts w:cs="Arial"/>
          <w:szCs w:val="24"/>
        </w:rPr>
        <w:tab/>
        <w:t xml:space="preserve">Mengingat pengaruh secara simultan pengaruh kinerja promosi, kinerja pelayanan dan pemasaran kerelasian pelanggan secara simultan terhadap nilai pelanggan, memberikan pengaruh yang sangat signifikan maka perusahaan harus meningkatkan kinerja promosi, meningkatkan kinerja pelayanan dan meningkatkan pemasaran kerelasian pelanggan serta nilai pelanggan di samping itu harus bisa memahami dan </w:t>
      </w:r>
      <w:r w:rsidRPr="009B727C">
        <w:rPr>
          <w:rFonts w:cs="Arial"/>
          <w:color w:val="000000" w:themeColor="text1"/>
          <w:szCs w:val="24"/>
        </w:rPr>
        <w:t xml:space="preserve">menyelesaikan keluhanan hama  dengan cara memliki pelayanan  yang unik dan tidak dapat dengan mudah ditawarkan oleh orang lain guna meningkatkan nilai pelanggan </w:t>
      </w:r>
      <w:r w:rsidRPr="009B727C">
        <w:rPr>
          <w:rFonts w:cs="Arial"/>
          <w:i/>
          <w:color w:val="000000" w:themeColor="text1"/>
          <w:szCs w:val="24"/>
        </w:rPr>
        <w:t>pest management</w:t>
      </w:r>
      <w:r w:rsidRPr="009B727C">
        <w:rPr>
          <w:rFonts w:cs="Arial"/>
          <w:color w:val="000000" w:themeColor="text1"/>
          <w:szCs w:val="24"/>
        </w:rPr>
        <w:t xml:space="preserve"> seperti</w:t>
      </w:r>
      <w:r w:rsidRPr="009B727C">
        <w:rPr>
          <w:rFonts w:cs="Arial"/>
          <w:i/>
          <w:color w:val="000000" w:themeColor="text1"/>
          <w:szCs w:val="24"/>
        </w:rPr>
        <w:t xml:space="preserve"> </w:t>
      </w:r>
      <w:r w:rsidRPr="009B727C">
        <w:rPr>
          <w:rFonts w:cs="Arial"/>
          <w:color w:val="000000" w:themeColor="text1"/>
          <w:szCs w:val="24"/>
        </w:rPr>
        <w:t xml:space="preserve">memberikan pelayanan ekstra seperti pelayanan 24 jam dan hari libur atau hari raya besar nasional dan memberikan kesan yang baik lewat keramahan dalam melayani </w:t>
      </w:r>
      <w:r w:rsidRPr="009B727C">
        <w:rPr>
          <w:rFonts w:cs="Arial"/>
          <w:i/>
          <w:color w:val="000000" w:themeColor="text1"/>
          <w:szCs w:val="24"/>
        </w:rPr>
        <w:t>pest management</w:t>
      </w:r>
      <w:r w:rsidRPr="009B727C">
        <w:rPr>
          <w:rFonts w:cs="Arial"/>
          <w:color w:val="000000" w:themeColor="text1"/>
          <w:szCs w:val="24"/>
        </w:rPr>
        <w:t>, memberikan solusi serta menawarkan bantuan dan mampu mengedukasi pelanggan dengan baik.</w:t>
      </w:r>
    </w:p>
    <w:p w:rsidR="00126BF5" w:rsidRPr="009B727C" w:rsidRDefault="00126BF5" w:rsidP="00C44654">
      <w:pPr>
        <w:spacing w:line="360" w:lineRule="auto"/>
        <w:ind w:left="709" w:hanging="425"/>
        <w:jc w:val="both"/>
        <w:rPr>
          <w:rFonts w:cs="Arial"/>
          <w:color w:val="000000" w:themeColor="text1"/>
          <w:szCs w:val="24"/>
        </w:rPr>
      </w:pPr>
      <w:r w:rsidRPr="009B727C">
        <w:rPr>
          <w:rFonts w:cs="Arial"/>
          <w:color w:val="000000" w:themeColor="text1"/>
          <w:szCs w:val="24"/>
        </w:rPr>
        <w:lastRenderedPageBreak/>
        <w:t>7.</w:t>
      </w:r>
      <w:r w:rsidRPr="009B727C">
        <w:rPr>
          <w:rFonts w:cs="Arial"/>
          <w:color w:val="000000" w:themeColor="text1"/>
          <w:szCs w:val="24"/>
        </w:rPr>
        <w:tab/>
      </w:r>
      <w:r w:rsidRPr="009B727C">
        <w:rPr>
          <w:rFonts w:cs="Arial"/>
          <w:szCs w:val="24"/>
        </w:rPr>
        <w:t xml:space="preserve">Mengingat kinerja promosi mempunyai pengaruh yang paling </w:t>
      </w:r>
      <w:proofErr w:type="gramStart"/>
      <w:r w:rsidRPr="009B727C">
        <w:rPr>
          <w:rFonts w:cs="Arial"/>
          <w:szCs w:val="24"/>
        </w:rPr>
        <w:t>terkecil  terhadap</w:t>
      </w:r>
      <w:proofErr w:type="gramEnd"/>
      <w:r w:rsidRPr="009B727C">
        <w:rPr>
          <w:rFonts w:cs="Arial"/>
          <w:szCs w:val="24"/>
        </w:rPr>
        <w:t xml:space="preserve"> nilai pelanggan</w:t>
      </w:r>
      <w:r w:rsidRPr="009B727C">
        <w:rPr>
          <w:rFonts w:cs="Arial"/>
          <w:szCs w:val="24"/>
          <w:lang w:val="id-ID"/>
        </w:rPr>
        <w:t xml:space="preserve"> </w:t>
      </w:r>
      <w:r w:rsidRPr="009B727C">
        <w:rPr>
          <w:rFonts w:cs="Arial"/>
          <w:szCs w:val="24"/>
        </w:rPr>
        <w:t xml:space="preserve">maka, pimpinan perusahaan </w:t>
      </w:r>
      <w:r w:rsidRPr="009B727C">
        <w:rPr>
          <w:rFonts w:cs="Arial"/>
          <w:i/>
          <w:szCs w:val="24"/>
        </w:rPr>
        <w:t>pest management</w:t>
      </w:r>
      <w:r w:rsidRPr="009B727C">
        <w:rPr>
          <w:rFonts w:cs="Arial"/>
          <w:szCs w:val="24"/>
        </w:rPr>
        <w:t xml:space="preserve"> harus terus meningkatkan kinerja promosi dengan meningkatkan Informasi dari  mulut ke mulut </w:t>
      </w:r>
      <w:r w:rsidRPr="009B727C">
        <w:rPr>
          <w:rFonts w:cs="Arial"/>
          <w:i/>
          <w:szCs w:val="24"/>
        </w:rPr>
        <w:t>(word of mouth)</w:t>
      </w:r>
      <w:r w:rsidRPr="009B727C">
        <w:rPr>
          <w:rFonts w:cs="Arial"/>
          <w:szCs w:val="24"/>
        </w:rPr>
        <w:t xml:space="preserve">. Di samping perusahaan harus meningkatkan periklanan baik dimedia social atau media cetak, seperti </w:t>
      </w:r>
      <w:r w:rsidRPr="009B727C">
        <w:rPr>
          <w:rFonts w:cs="Arial"/>
          <w:color w:val="000000" w:themeColor="text1"/>
          <w:szCs w:val="24"/>
        </w:rPr>
        <w:t>d</w:t>
      </w:r>
      <w:r w:rsidRPr="009B727C">
        <w:rPr>
          <w:rFonts w:cs="Arial"/>
          <w:color w:val="000000" w:themeColor="text1"/>
          <w:szCs w:val="24"/>
          <w:shd w:val="clear" w:color="auto" w:fill="FFFFFF"/>
        </w:rPr>
        <w:t>engan rajin mengupload </w:t>
      </w:r>
      <w:r w:rsidRPr="009B727C">
        <w:rPr>
          <w:rStyle w:val="Emphasis"/>
          <w:rFonts w:cs="Arial"/>
          <w:color w:val="000000" w:themeColor="text1"/>
          <w:szCs w:val="24"/>
          <w:shd w:val="clear" w:color="auto" w:fill="FFFFFF"/>
        </w:rPr>
        <w:t>content</w:t>
      </w:r>
      <w:r w:rsidRPr="009B727C">
        <w:rPr>
          <w:rFonts w:cs="Arial"/>
          <w:color w:val="000000" w:themeColor="text1"/>
          <w:szCs w:val="24"/>
          <w:shd w:val="clear" w:color="auto" w:fill="FFFFFF"/>
        </w:rPr>
        <w:t xml:space="preserve"> yang berhubungan dengan pest management, </w:t>
      </w:r>
      <w:r w:rsidRPr="009B727C">
        <w:rPr>
          <w:rStyle w:val="Emphasis"/>
          <w:rFonts w:cs="Arial"/>
          <w:color w:val="000000" w:themeColor="text1"/>
          <w:szCs w:val="24"/>
          <w:shd w:val="clear" w:color="auto" w:fill="FFFFFF"/>
        </w:rPr>
        <w:t>giveaway</w:t>
      </w:r>
      <w:r w:rsidRPr="009B727C">
        <w:rPr>
          <w:rFonts w:cs="Arial"/>
          <w:color w:val="000000" w:themeColor="text1"/>
          <w:szCs w:val="24"/>
          <w:shd w:val="clear" w:color="auto" w:fill="FFFFFF"/>
        </w:rPr>
        <w:t xml:space="preserve"> atau pemberian hadiah, </w:t>
      </w:r>
      <w:r w:rsidRPr="009B727C">
        <w:rPr>
          <w:rStyle w:val="Emphasis"/>
          <w:rFonts w:cs="Arial"/>
          <w:color w:val="000000" w:themeColor="text1"/>
          <w:szCs w:val="24"/>
          <w:shd w:val="clear" w:color="auto" w:fill="FFFFFF"/>
        </w:rPr>
        <w:t xml:space="preserve">feature </w:t>
      </w:r>
      <w:r w:rsidRPr="009B727C">
        <w:rPr>
          <w:rFonts w:cs="Arial"/>
          <w:color w:val="000000" w:themeColor="text1"/>
          <w:szCs w:val="24"/>
          <w:shd w:val="clear" w:color="auto" w:fill="FFFFFF"/>
        </w:rPr>
        <w:t>dan tekun mengupload </w:t>
      </w:r>
      <w:r w:rsidRPr="009B727C">
        <w:rPr>
          <w:rStyle w:val="Emphasis"/>
          <w:rFonts w:cs="Arial"/>
          <w:color w:val="000000" w:themeColor="text1"/>
          <w:szCs w:val="24"/>
          <w:shd w:val="clear" w:color="auto" w:fill="FFFFFF"/>
        </w:rPr>
        <w:t>content-content</w:t>
      </w:r>
      <w:r w:rsidRPr="009B727C">
        <w:rPr>
          <w:rFonts w:cs="Arial"/>
          <w:color w:val="000000" w:themeColor="text1"/>
          <w:szCs w:val="24"/>
          <w:shd w:val="clear" w:color="auto" w:fill="FFFFFF"/>
        </w:rPr>
        <w:t> unik akan menimbulkan rasa penasaran bagi konsumen untuk kemudian mem-</w:t>
      </w:r>
      <w:r w:rsidRPr="009B727C">
        <w:rPr>
          <w:rStyle w:val="Emphasis"/>
          <w:rFonts w:cs="Arial"/>
          <w:color w:val="000000" w:themeColor="text1"/>
          <w:szCs w:val="24"/>
          <w:shd w:val="clear" w:color="auto" w:fill="FFFFFF"/>
        </w:rPr>
        <w:t>follow</w:t>
      </w:r>
      <w:r w:rsidRPr="009B727C">
        <w:rPr>
          <w:rFonts w:cs="Arial"/>
          <w:color w:val="000000" w:themeColor="text1"/>
          <w:szCs w:val="24"/>
          <w:shd w:val="clear" w:color="auto" w:fill="FFFFFF"/>
        </w:rPr>
        <w:t xml:space="preserve"> akun sosial media </w:t>
      </w:r>
      <w:r w:rsidRPr="009B727C">
        <w:rPr>
          <w:rFonts w:cs="Arial"/>
          <w:i/>
          <w:color w:val="000000" w:themeColor="text1"/>
          <w:szCs w:val="24"/>
          <w:shd w:val="clear" w:color="auto" w:fill="FFFFFF"/>
        </w:rPr>
        <w:t>pest management</w:t>
      </w:r>
    </w:p>
    <w:p w:rsidR="00126BF5" w:rsidRPr="009B727C" w:rsidRDefault="00126BF5" w:rsidP="00C44654">
      <w:pPr>
        <w:spacing w:line="360" w:lineRule="auto"/>
        <w:ind w:left="709" w:hanging="425"/>
        <w:jc w:val="both"/>
        <w:rPr>
          <w:rFonts w:cs="Arial"/>
          <w:color w:val="FF0000"/>
          <w:szCs w:val="24"/>
        </w:rPr>
      </w:pPr>
      <w:r w:rsidRPr="009B727C">
        <w:rPr>
          <w:rFonts w:cs="Arial"/>
          <w:color w:val="000000" w:themeColor="text1"/>
          <w:szCs w:val="24"/>
        </w:rPr>
        <w:t>8.</w:t>
      </w:r>
      <w:r w:rsidRPr="009B727C">
        <w:rPr>
          <w:rFonts w:cs="Arial"/>
          <w:color w:val="000000" w:themeColor="text1"/>
          <w:szCs w:val="24"/>
        </w:rPr>
        <w:tab/>
      </w:r>
      <w:r w:rsidRPr="009B727C">
        <w:rPr>
          <w:rFonts w:cs="Arial"/>
          <w:szCs w:val="24"/>
        </w:rPr>
        <w:t xml:space="preserve">Mengingat </w:t>
      </w:r>
      <w:r w:rsidRPr="009B727C">
        <w:rPr>
          <w:rFonts w:cs="Arial"/>
          <w:color w:val="000000" w:themeColor="text1"/>
          <w:szCs w:val="24"/>
        </w:rPr>
        <w:t>kinerja pelayanan mempunyai pengaruh yang paling besar kesatu terhadap nilai pelanggan</w:t>
      </w:r>
      <w:r w:rsidRPr="009B727C">
        <w:rPr>
          <w:rFonts w:cs="Arial"/>
          <w:color w:val="000000" w:themeColor="text1"/>
          <w:szCs w:val="24"/>
          <w:lang w:val="id-ID"/>
        </w:rPr>
        <w:t xml:space="preserve"> </w:t>
      </w:r>
      <w:r w:rsidRPr="009B727C">
        <w:rPr>
          <w:rFonts w:cs="Arial"/>
          <w:color w:val="000000" w:themeColor="text1"/>
          <w:szCs w:val="24"/>
        </w:rPr>
        <w:t xml:space="preserve">maka, pimpinan perusahaan </w:t>
      </w:r>
      <w:r w:rsidRPr="009B727C">
        <w:rPr>
          <w:rFonts w:cs="Arial"/>
          <w:i/>
          <w:color w:val="000000" w:themeColor="text1"/>
          <w:szCs w:val="24"/>
        </w:rPr>
        <w:t>pest management</w:t>
      </w:r>
      <w:r w:rsidRPr="009B727C">
        <w:rPr>
          <w:rFonts w:cs="Arial"/>
          <w:color w:val="000000" w:themeColor="text1"/>
          <w:szCs w:val="24"/>
        </w:rPr>
        <w:t xml:space="preserve"> harus selalu meningkatkan kinerja pelayanan melalu mendengarkan semua keluhan </w:t>
      </w:r>
      <w:r w:rsidRPr="009B727C">
        <w:rPr>
          <w:rFonts w:cs="Arial"/>
          <w:szCs w:val="24"/>
        </w:rPr>
        <w:t xml:space="preserve">dan selalu memperhatikan masukan dari para pelanggan </w:t>
      </w:r>
      <w:r w:rsidRPr="009B727C">
        <w:rPr>
          <w:rFonts w:cs="Arial"/>
          <w:i/>
          <w:szCs w:val="24"/>
        </w:rPr>
        <w:t>pest management</w:t>
      </w:r>
      <w:r w:rsidRPr="009B727C">
        <w:rPr>
          <w:rFonts w:cs="Arial"/>
          <w:szCs w:val="24"/>
        </w:rPr>
        <w:t xml:space="preserve">. </w:t>
      </w:r>
      <w:proofErr w:type="gramStart"/>
      <w:r w:rsidRPr="009B727C">
        <w:rPr>
          <w:rFonts w:cs="Arial"/>
          <w:color w:val="000000" w:themeColor="text1"/>
          <w:szCs w:val="24"/>
        </w:rPr>
        <w:t xml:space="preserve">Seperti membuat link langsung pelayanan keluhan pest management </w:t>
      </w:r>
      <w:r w:rsidRPr="009B727C">
        <w:rPr>
          <w:rFonts w:cs="Arial"/>
          <w:color w:val="444444"/>
          <w:szCs w:val="24"/>
          <w:shd w:val="clear" w:color="auto" w:fill="FFFFFF"/>
        </w:rPr>
        <w:t>dan selalu berupaya menjawab keluhan-keluhan konsumen secara pribadi.</w:t>
      </w:r>
      <w:proofErr w:type="gramEnd"/>
    </w:p>
    <w:p w:rsidR="00126BF5" w:rsidRPr="009B727C" w:rsidRDefault="00126BF5" w:rsidP="00C44654">
      <w:pPr>
        <w:spacing w:line="360" w:lineRule="auto"/>
        <w:ind w:left="709" w:hanging="425"/>
        <w:jc w:val="both"/>
        <w:rPr>
          <w:rFonts w:cs="Arial"/>
          <w:szCs w:val="24"/>
        </w:rPr>
      </w:pPr>
      <w:r w:rsidRPr="009B727C">
        <w:rPr>
          <w:rFonts w:cs="Arial"/>
          <w:color w:val="000000" w:themeColor="text1"/>
          <w:szCs w:val="24"/>
        </w:rPr>
        <w:t>9.</w:t>
      </w:r>
      <w:r w:rsidRPr="009B727C">
        <w:rPr>
          <w:rFonts w:cs="Arial"/>
          <w:color w:val="000000" w:themeColor="text1"/>
          <w:szCs w:val="24"/>
        </w:rPr>
        <w:tab/>
      </w:r>
      <w:r w:rsidRPr="009B727C">
        <w:rPr>
          <w:rFonts w:cs="Arial"/>
          <w:szCs w:val="24"/>
        </w:rPr>
        <w:t>Mengingat pemasaran kerelasian pelanggan mempunyai pengaruh yang paling besar kedua terhadap nilai pelanggan</w:t>
      </w:r>
      <w:r w:rsidRPr="009B727C">
        <w:rPr>
          <w:rFonts w:cs="Arial"/>
          <w:szCs w:val="24"/>
          <w:lang w:val="id-ID"/>
        </w:rPr>
        <w:t xml:space="preserve"> </w:t>
      </w:r>
      <w:r w:rsidRPr="009B727C">
        <w:rPr>
          <w:rFonts w:cs="Arial"/>
          <w:szCs w:val="24"/>
        </w:rPr>
        <w:t xml:space="preserve">maka, pimpinan perusahaan </w:t>
      </w:r>
      <w:r w:rsidRPr="009B727C">
        <w:rPr>
          <w:rFonts w:cs="Arial"/>
          <w:i/>
          <w:szCs w:val="24"/>
        </w:rPr>
        <w:t>pest management</w:t>
      </w:r>
      <w:r w:rsidRPr="009B727C">
        <w:rPr>
          <w:rFonts w:cs="Arial"/>
          <w:szCs w:val="24"/>
        </w:rPr>
        <w:t xml:space="preserve"> harus selalu meningkatkan pemasaran kerelasian pelanggan dengan menciptakan dan mensosialisasikan manfaat </w:t>
      </w:r>
      <w:r w:rsidRPr="009B727C">
        <w:rPr>
          <w:rFonts w:cs="Arial"/>
          <w:color w:val="000000" w:themeColor="text1"/>
          <w:szCs w:val="24"/>
        </w:rPr>
        <w:t xml:space="preserve">tentang pengendalian hama kepada konsumen </w:t>
      </w:r>
      <w:proofErr w:type="gramStart"/>
      <w:r w:rsidRPr="009B727C">
        <w:rPr>
          <w:rFonts w:cs="Arial"/>
          <w:color w:val="000000" w:themeColor="text1"/>
          <w:szCs w:val="24"/>
        </w:rPr>
        <w:t>yang  unggul</w:t>
      </w:r>
      <w:proofErr w:type="gramEnd"/>
      <w:r w:rsidRPr="009B727C">
        <w:rPr>
          <w:rFonts w:cs="Arial"/>
          <w:color w:val="000000" w:themeColor="text1"/>
          <w:szCs w:val="24"/>
        </w:rPr>
        <w:t xml:space="preserve"> dengan cara mengadakan acara workshop, seminar dan pameran-pameran tentang </w:t>
      </w:r>
      <w:r w:rsidRPr="009B727C">
        <w:rPr>
          <w:rFonts w:cs="Arial"/>
          <w:i/>
          <w:color w:val="000000" w:themeColor="text1"/>
          <w:szCs w:val="24"/>
        </w:rPr>
        <w:t xml:space="preserve">pest mangement </w:t>
      </w:r>
      <w:r w:rsidRPr="009B727C">
        <w:rPr>
          <w:rFonts w:cs="Arial"/>
          <w:color w:val="000000" w:themeColor="text1"/>
          <w:szCs w:val="24"/>
        </w:rPr>
        <w:t xml:space="preserve">dan csr fogging gratis bagi masyarakat. </w:t>
      </w:r>
    </w:p>
    <w:p w:rsidR="00126BF5" w:rsidRPr="009B727C" w:rsidRDefault="00126BF5" w:rsidP="00C44654">
      <w:pPr>
        <w:spacing w:line="360" w:lineRule="auto"/>
        <w:ind w:left="709" w:hanging="425"/>
        <w:jc w:val="both"/>
        <w:rPr>
          <w:rFonts w:cs="Arial"/>
          <w:szCs w:val="24"/>
        </w:rPr>
      </w:pPr>
      <w:r w:rsidRPr="009B727C">
        <w:rPr>
          <w:rFonts w:cs="Arial"/>
          <w:color w:val="000000" w:themeColor="text1"/>
          <w:szCs w:val="24"/>
        </w:rPr>
        <w:t>10.</w:t>
      </w:r>
      <w:r w:rsidRPr="009B727C">
        <w:rPr>
          <w:rFonts w:cs="Arial"/>
          <w:color w:val="000000" w:themeColor="text1"/>
          <w:szCs w:val="24"/>
        </w:rPr>
        <w:tab/>
      </w:r>
      <w:r w:rsidRPr="009B727C">
        <w:rPr>
          <w:rFonts w:cs="Arial"/>
          <w:szCs w:val="24"/>
        </w:rPr>
        <w:t xml:space="preserve">Mengingat pengaruh nilai pelanggan memberikan pengaruh yang sangat signifikan terhadap kepercayaan pelanggan maka pimpinan perusahaan </w:t>
      </w:r>
      <w:r w:rsidRPr="009B727C">
        <w:rPr>
          <w:rFonts w:cs="Arial"/>
          <w:i/>
          <w:szCs w:val="24"/>
        </w:rPr>
        <w:t>pest management</w:t>
      </w:r>
      <w:r w:rsidRPr="009B727C">
        <w:rPr>
          <w:rFonts w:cs="Arial"/>
          <w:szCs w:val="24"/>
        </w:rPr>
        <w:t xml:space="preserve"> harus terus menerus meningkatkan nilai pelanggan, upaya peningkatan nilai pelanggan berupa personalisasi pengalaman </w:t>
      </w:r>
      <w:r w:rsidRPr="009B727C">
        <w:rPr>
          <w:rFonts w:cs="Arial"/>
          <w:bCs/>
          <w:szCs w:val="24"/>
        </w:rPr>
        <w:t xml:space="preserve">pelanggan ketika perusahaan </w:t>
      </w:r>
      <w:r w:rsidRPr="009B727C">
        <w:rPr>
          <w:rFonts w:cs="Arial"/>
          <w:szCs w:val="24"/>
        </w:rPr>
        <w:t xml:space="preserve">berhasil memberikan pelayanan kepada mereka sesuai dengan karakternya, tidak menarik </w:t>
      </w:r>
      <w:r w:rsidRPr="009B727C">
        <w:rPr>
          <w:rFonts w:cs="Arial"/>
          <w:szCs w:val="24"/>
        </w:rPr>
        <w:lastRenderedPageBreak/>
        <w:t>biaya untuk kebutuhan tertentu, selalu tepat waktu dalam setiap kondisi baik dalam melakukan</w:t>
      </w:r>
      <w:r w:rsidRPr="009B727C">
        <w:rPr>
          <w:rFonts w:cs="Arial"/>
          <w:i/>
          <w:szCs w:val="24"/>
        </w:rPr>
        <w:t xml:space="preserve"> treatment</w:t>
      </w:r>
      <w:r w:rsidRPr="009B727C">
        <w:rPr>
          <w:rFonts w:cs="Arial"/>
          <w:szCs w:val="24"/>
        </w:rPr>
        <w:t xml:space="preserve"> atau penanganan keluhan hama dan differensiasi produk berupa penggunaan chemical ramah lingkungan dan </w:t>
      </w:r>
      <w:r w:rsidRPr="009B727C">
        <w:rPr>
          <w:rFonts w:cs="Arial"/>
          <w:i/>
          <w:szCs w:val="24"/>
        </w:rPr>
        <w:t>non toxin.</w:t>
      </w:r>
    </w:p>
    <w:p w:rsidR="00126BF5" w:rsidRPr="009B727C" w:rsidRDefault="00126BF5" w:rsidP="00C44654">
      <w:pPr>
        <w:pStyle w:val="ListParagraph"/>
        <w:shd w:val="clear" w:color="auto" w:fill="FFFFFF"/>
        <w:spacing w:after="60" w:line="360" w:lineRule="auto"/>
        <w:jc w:val="both"/>
        <w:rPr>
          <w:rFonts w:cs="Arial"/>
          <w:szCs w:val="24"/>
        </w:rPr>
      </w:pPr>
    </w:p>
    <w:p w:rsidR="00126BF5" w:rsidRPr="009B727C" w:rsidRDefault="00126BF5" w:rsidP="00C44654">
      <w:pPr>
        <w:pStyle w:val="Heading2"/>
        <w:spacing w:line="360" w:lineRule="auto"/>
      </w:pPr>
      <w:bookmarkStart w:id="171" w:name="_Toc533417375"/>
      <w:r w:rsidRPr="009B727C">
        <w:t>5.2.2. Saran Teoritis Bagi Penelitian Selanjutnya</w:t>
      </w:r>
      <w:bookmarkEnd w:id="171"/>
    </w:p>
    <w:p w:rsidR="00126BF5" w:rsidRPr="009B727C" w:rsidRDefault="00126BF5" w:rsidP="00C44654">
      <w:pPr>
        <w:spacing w:line="360" w:lineRule="auto"/>
        <w:jc w:val="both"/>
        <w:rPr>
          <w:rFonts w:cs="Arial"/>
          <w:szCs w:val="24"/>
        </w:rPr>
      </w:pPr>
      <w:r w:rsidRPr="009B727C">
        <w:rPr>
          <w:rFonts w:cs="Arial"/>
          <w:szCs w:val="24"/>
        </w:rPr>
        <w:tab/>
        <w:t xml:space="preserve">Dalam upaya untuk meningkatkan pengembangan keilmuan dan manfaat bagi penelitian, peneli memberikan beberapa saran sebagai </w:t>
      </w:r>
      <w:proofErr w:type="gramStart"/>
      <w:r w:rsidRPr="009B727C">
        <w:rPr>
          <w:rFonts w:cs="Arial"/>
          <w:szCs w:val="24"/>
        </w:rPr>
        <w:t>berikut :</w:t>
      </w:r>
      <w:proofErr w:type="gramEnd"/>
    </w:p>
    <w:p w:rsidR="00126BF5" w:rsidRPr="009B727C" w:rsidRDefault="00126BF5" w:rsidP="00C44654">
      <w:pPr>
        <w:pStyle w:val="ListParagraph"/>
        <w:numPr>
          <w:ilvl w:val="0"/>
          <w:numId w:val="5"/>
        </w:numPr>
        <w:spacing w:line="360" w:lineRule="auto"/>
        <w:jc w:val="both"/>
        <w:rPr>
          <w:rFonts w:cs="Arial"/>
          <w:szCs w:val="24"/>
        </w:rPr>
      </w:pPr>
      <w:r w:rsidRPr="009B727C">
        <w:rPr>
          <w:rFonts w:cs="Arial"/>
          <w:szCs w:val="24"/>
        </w:rPr>
        <w:t xml:space="preserve">Hasil penelitian ini dapat dijadikan sebagai salah satu sumber informasi bagi peneliti lain yang </w:t>
      </w:r>
      <w:proofErr w:type="gramStart"/>
      <w:r w:rsidRPr="009B727C">
        <w:rPr>
          <w:rFonts w:cs="Arial"/>
          <w:szCs w:val="24"/>
        </w:rPr>
        <w:t>akan</w:t>
      </w:r>
      <w:proofErr w:type="gramEnd"/>
      <w:r w:rsidRPr="009B727C">
        <w:rPr>
          <w:rFonts w:cs="Arial"/>
          <w:szCs w:val="24"/>
        </w:rPr>
        <w:t xml:space="preserve"> melakukan penelitian sejenis atau ingin melakukan penelitian lanjutan yang masih ada kaitannya dengan penelitian ini.</w:t>
      </w:r>
    </w:p>
    <w:p w:rsidR="00126BF5" w:rsidRPr="009B727C" w:rsidRDefault="00126BF5" w:rsidP="00C44654">
      <w:pPr>
        <w:pStyle w:val="ListParagraph"/>
        <w:numPr>
          <w:ilvl w:val="0"/>
          <w:numId w:val="5"/>
        </w:numPr>
        <w:spacing w:line="360" w:lineRule="auto"/>
        <w:jc w:val="both"/>
        <w:rPr>
          <w:rFonts w:cs="Arial"/>
          <w:szCs w:val="24"/>
        </w:rPr>
      </w:pPr>
      <w:r w:rsidRPr="009B727C">
        <w:rPr>
          <w:rFonts w:cs="Arial"/>
          <w:szCs w:val="24"/>
        </w:rPr>
        <w:t>Perlu dilakukan penelitian lain dengan ruang lingkup yang lebih mendalam dengan menambah beberapa variabel independen, variabel intervening, variabel dependen bahkan jika perlu menambah dengan variabel moderating, termasuk di dalamnya menambah jumlah dimensi dan jumlah indikatornya.</w:t>
      </w:r>
    </w:p>
    <w:p w:rsidR="00126BF5" w:rsidRPr="009B727C" w:rsidRDefault="00126BF5" w:rsidP="00C44654">
      <w:pPr>
        <w:pStyle w:val="ListParagraph"/>
        <w:numPr>
          <w:ilvl w:val="0"/>
          <w:numId w:val="5"/>
        </w:numPr>
        <w:spacing w:line="360" w:lineRule="auto"/>
        <w:ind w:left="709"/>
        <w:jc w:val="both"/>
        <w:rPr>
          <w:rFonts w:cs="Arial"/>
          <w:color w:val="FF0000"/>
          <w:szCs w:val="24"/>
        </w:rPr>
      </w:pPr>
      <w:r w:rsidRPr="009B727C">
        <w:rPr>
          <w:rFonts w:cs="Arial"/>
          <w:szCs w:val="24"/>
        </w:rPr>
        <w:t>Jika ingin melakukan penelitian lanjutan, peneliti menyarankan agar menggunakan objek penelitian yang lebih luas dan jumlah sampel yang lebih banyak serta menggunakan alat analisis yang berbeda.</w:t>
      </w:r>
    </w:p>
    <w:p w:rsidR="00126BF5" w:rsidRPr="009B727C" w:rsidRDefault="00126BF5" w:rsidP="00C44654">
      <w:pPr>
        <w:spacing w:line="360" w:lineRule="auto"/>
        <w:jc w:val="both"/>
        <w:rPr>
          <w:rFonts w:cs="Arial"/>
          <w:color w:val="444444"/>
          <w:szCs w:val="24"/>
          <w:shd w:val="clear" w:color="auto" w:fill="FFFFFF"/>
        </w:rPr>
      </w:pPr>
      <w:r w:rsidRPr="009B727C">
        <w:rPr>
          <w:rFonts w:cs="Arial"/>
          <w:color w:val="444444"/>
          <w:szCs w:val="24"/>
          <w:shd w:val="clear" w:color="auto" w:fill="FFFFFF"/>
        </w:rPr>
        <w:t xml:space="preserve"> </w:t>
      </w:r>
    </w:p>
    <w:p w:rsidR="00AC2E62" w:rsidRPr="009B727C" w:rsidRDefault="00AC2E62" w:rsidP="00C44654">
      <w:pPr>
        <w:spacing w:line="360" w:lineRule="auto"/>
        <w:jc w:val="both"/>
        <w:rPr>
          <w:rFonts w:cs="Arial"/>
          <w:szCs w:val="24"/>
        </w:rPr>
      </w:pPr>
    </w:p>
    <w:p w:rsidR="00AC2E62" w:rsidRDefault="00AC2E62" w:rsidP="00C44654">
      <w:pPr>
        <w:spacing w:line="360" w:lineRule="auto"/>
        <w:jc w:val="both"/>
        <w:rPr>
          <w:rFonts w:cs="Arial"/>
          <w:szCs w:val="24"/>
        </w:rPr>
      </w:pPr>
    </w:p>
    <w:p w:rsidR="00575261" w:rsidRDefault="00575261" w:rsidP="00C44654">
      <w:pPr>
        <w:spacing w:line="360" w:lineRule="auto"/>
        <w:jc w:val="both"/>
        <w:rPr>
          <w:rFonts w:cs="Arial"/>
          <w:szCs w:val="24"/>
        </w:rPr>
      </w:pPr>
    </w:p>
    <w:p w:rsidR="00575261" w:rsidRDefault="00575261" w:rsidP="00C44654">
      <w:pPr>
        <w:spacing w:line="360" w:lineRule="auto"/>
        <w:jc w:val="both"/>
        <w:rPr>
          <w:rFonts w:cs="Arial"/>
          <w:szCs w:val="24"/>
        </w:rPr>
      </w:pPr>
    </w:p>
    <w:p w:rsidR="00575261" w:rsidRDefault="00575261" w:rsidP="00C44654">
      <w:pPr>
        <w:spacing w:line="360" w:lineRule="auto"/>
        <w:jc w:val="both"/>
        <w:rPr>
          <w:rFonts w:cs="Arial"/>
          <w:szCs w:val="24"/>
        </w:rPr>
      </w:pPr>
    </w:p>
    <w:p w:rsidR="00575261" w:rsidRDefault="00575261" w:rsidP="00C44654">
      <w:pPr>
        <w:spacing w:line="360" w:lineRule="auto"/>
        <w:jc w:val="both"/>
        <w:rPr>
          <w:rFonts w:cs="Arial"/>
          <w:szCs w:val="24"/>
        </w:rPr>
      </w:pPr>
    </w:p>
    <w:p w:rsidR="00575261" w:rsidRDefault="00575261" w:rsidP="00C44654">
      <w:pPr>
        <w:spacing w:line="360" w:lineRule="auto"/>
        <w:jc w:val="both"/>
        <w:rPr>
          <w:rFonts w:cs="Arial"/>
          <w:szCs w:val="24"/>
        </w:rPr>
      </w:pPr>
    </w:p>
    <w:p w:rsidR="00AC2E62" w:rsidRPr="00320969" w:rsidRDefault="00AC2E62" w:rsidP="00C44654">
      <w:pPr>
        <w:spacing w:line="360" w:lineRule="auto"/>
        <w:rPr>
          <w:rFonts w:cs="Arial"/>
          <w:b/>
          <w:szCs w:val="24"/>
        </w:rPr>
      </w:pPr>
      <w:r w:rsidRPr="00320969">
        <w:rPr>
          <w:rFonts w:cs="Arial"/>
          <w:b/>
          <w:szCs w:val="24"/>
        </w:rPr>
        <w:lastRenderedPageBreak/>
        <w:t>DAFTAR PUSTAKA</w:t>
      </w:r>
    </w:p>
    <w:p w:rsidR="00AC2E62" w:rsidRPr="009B727C" w:rsidRDefault="00AC2E62" w:rsidP="00C44654">
      <w:pPr>
        <w:spacing w:line="360" w:lineRule="auto"/>
        <w:rPr>
          <w:rFonts w:cs="Arial"/>
          <w:szCs w:val="24"/>
        </w:rPr>
      </w:pPr>
    </w:p>
    <w:p w:rsidR="00AC2E62" w:rsidRPr="00B54D84" w:rsidRDefault="00AC2E62" w:rsidP="00C44654">
      <w:pPr>
        <w:spacing w:line="360" w:lineRule="auto"/>
        <w:jc w:val="both"/>
        <w:rPr>
          <w:rFonts w:cs="Arial"/>
          <w:b/>
          <w:szCs w:val="24"/>
        </w:rPr>
      </w:pPr>
      <w:r w:rsidRPr="00B54D84">
        <w:rPr>
          <w:rFonts w:cs="Arial"/>
          <w:b/>
          <w:szCs w:val="24"/>
        </w:rPr>
        <w:t>BUKU - BUKU</w:t>
      </w:r>
    </w:p>
    <w:p w:rsidR="00AC2E62" w:rsidRPr="00654D9B" w:rsidRDefault="00AC2E62" w:rsidP="00C44654">
      <w:pPr>
        <w:pStyle w:val="NoSpacing"/>
        <w:spacing w:line="360" w:lineRule="auto"/>
        <w:ind w:left="284" w:hanging="284"/>
        <w:jc w:val="both"/>
        <w:rPr>
          <w:rFonts w:ascii="Arial" w:hAnsi="Arial" w:cs="Arial"/>
          <w:szCs w:val="24"/>
        </w:rPr>
      </w:pPr>
      <w:r w:rsidRPr="00654D9B">
        <w:rPr>
          <w:rFonts w:ascii="Arial" w:hAnsi="Arial" w:cs="Arial"/>
          <w:szCs w:val="24"/>
        </w:rPr>
        <w:t xml:space="preserve">A. Hamdani dan Rambat </w:t>
      </w:r>
      <w:proofErr w:type="gramStart"/>
      <w:r w:rsidRPr="00654D9B">
        <w:rPr>
          <w:rFonts w:ascii="Arial" w:hAnsi="Arial" w:cs="Arial"/>
          <w:szCs w:val="24"/>
        </w:rPr>
        <w:t>Lupiyoadi ,</w:t>
      </w:r>
      <w:proofErr w:type="gramEnd"/>
      <w:r w:rsidRPr="00654D9B">
        <w:rPr>
          <w:rFonts w:ascii="Arial" w:hAnsi="Arial" w:cs="Arial"/>
          <w:szCs w:val="24"/>
        </w:rPr>
        <w:t xml:space="preserve"> 2014. Manajemen Pemasaran Jasa. Salemba Empat, Jakarta</w:t>
      </w:r>
    </w:p>
    <w:p w:rsidR="00AC2E62" w:rsidRPr="00654D9B" w:rsidRDefault="00AC2E62" w:rsidP="00C44654">
      <w:pPr>
        <w:pStyle w:val="NoSpacing"/>
        <w:spacing w:line="360" w:lineRule="auto"/>
        <w:jc w:val="both"/>
        <w:rPr>
          <w:rFonts w:ascii="Arial" w:hAnsi="Arial" w:cs="Arial"/>
          <w:szCs w:val="24"/>
        </w:rPr>
      </w:pPr>
      <w:r w:rsidRPr="00654D9B">
        <w:rPr>
          <w:rFonts w:ascii="Arial" w:hAnsi="Arial" w:cs="Arial"/>
          <w:szCs w:val="24"/>
        </w:rPr>
        <w:t xml:space="preserve">Abdul Manap. 2016. Revolusi Manajemen Pemasaran. Edisi Pertama, Mitra Wacana Media, Jakarta. </w:t>
      </w:r>
    </w:p>
    <w:p w:rsidR="00AC2E62" w:rsidRPr="00654D9B" w:rsidRDefault="00AC2E62" w:rsidP="00C44654">
      <w:pPr>
        <w:pStyle w:val="NoSpacing"/>
        <w:spacing w:line="360" w:lineRule="auto"/>
        <w:jc w:val="both"/>
        <w:rPr>
          <w:rFonts w:ascii="Arial" w:hAnsi="Arial" w:cs="Arial"/>
          <w:szCs w:val="24"/>
        </w:rPr>
      </w:pPr>
      <w:r w:rsidRPr="00654D9B">
        <w:rPr>
          <w:rFonts w:ascii="Arial" w:hAnsi="Arial" w:cs="Arial"/>
          <w:szCs w:val="24"/>
        </w:rPr>
        <w:t>Agus Hermawan, 2012. Komunikasi Pemasaran, Jakarta</w:t>
      </w:r>
      <w:proofErr w:type="gramStart"/>
      <w:r w:rsidRPr="00654D9B">
        <w:rPr>
          <w:rFonts w:ascii="Arial" w:hAnsi="Arial" w:cs="Arial"/>
          <w:szCs w:val="24"/>
        </w:rPr>
        <w:t>,Erlangga</w:t>
      </w:r>
      <w:proofErr w:type="gramEnd"/>
      <w:r w:rsidRPr="00654D9B">
        <w:rPr>
          <w:rFonts w:ascii="Arial" w:hAnsi="Arial" w:cs="Arial"/>
          <w:szCs w:val="24"/>
        </w:rPr>
        <w:t xml:space="preserve"> </w:t>
      </w:r>
    </w:p>
    <w:p w:rsidR="00AC2E62" w:rsidRPr="00654D9B" w:rsidRDefault="00AC2E62" w:rsidP="00C44654">
      <w:pPr>
        <w:pStyle w:val="NoSpacing"/>
        <w:spacing w:line="360" w:lineRule="auto"/>
        <w:ind w:left="284" w:hanging="284"/>
        <w:jc w:val="both"/>
        <w:rPr>
          <w:rFonts w:ascii="Arial" w:hAnsi="Arial" w:cs="Arial"/>
          <w:szCs w:val="24"/>
        </w:rPr>
      </w:pPr>
      <w:r w:rsidRPr="00654D9B">
        <w:rPr>
          <w:rFonts w:ascii="Arial" w:hAnsi="Arial" w:cs="Arial"/>
          <w:szCs w:val="24"/>
        </w:rPr>
        <w:t xml:space="preserve">Ahmad, Subagyo. 2010. Marketing </w:t>
      </w:r>
      <w:proofErr w:type="gramStart"/>
      <w:r w:rsidRPr="00654D9B">
        <w:rPr>
          <w:rFonts w:ascii="Arial" w:hAnsi="Arial" w:cs="Arial"/>
          <w:szCs w:val="24"/>
        </w:rPr>
        <w:t>In</w:t>
      </w:r>
      <w:proofErr w:type="gramEnd"/>
      <w:r w:rsidRPr="00654D9B">
        <w:rPr>
          <w:rFonts w:ascii="Arial" w:hAnsi="Arial" w:cs="Arial"/>
          <w:szCs w:val="24"/>
        </w:rPr>
        <w:t xml:space="preserve"> Business. </w:t>
      </w:r>
      <w:proofErr w:type="gramStart"/>
      <w:r w:rsidRPr="00654D9B">
        <w:rPr>
          <w:rFonts w:ascii="Arial" w:hAnsi="Arial" w:cs="Arial"/>
          <w:szCs w:val="24"/>
        </w:rPr>
        <w:t>Jakarta :</w:t>
      </w:r>
      <w:proofErr w:type="gramEnd"/>
      <w:r w:rsidRPr="00654D9B">
        <w:rPr>
          <w:rFonts w:ascii="Arial" w:hAnsi="Arial" w:cs="Arial"/>
          <w:szCs w:val="24"/>
        </w:rPr>
        <w:t xml:space="preserve"> Mitra Wacana Media. </w:t>
      </w:r>
    </w:p>
    <w:p w:rsidR="00AC2E62" w:rsidRPr="00654D9B" w:rsidRDefault="00AC2E62" w:rsidP="00C44654">
      <w:pPr>
        <w:pStyle w:val="NoSpacing"/>
        <w:spacing w:line="360" w:lineRule="auto"/>
        <w:jc w:val="both"/>
        <w:rPr>
          <w:rFonts w:ascii="Arial" w:hAnsi="Arial" w:cs="Arial"/>
          <w:szCs w:val="24"/>
        </w:rPr>
      </w:pPr>
      <w:r w:rsidRPr="00654D9B">
        <w:rPr>
          <w:rFonts w:ascii="Arial" w:hAnsi="Arial" w:cs="Arial"/>
          <w:szCs w:val="24"/>
        </w:rPr>
        <w:t>Ali Hasan</w:t>
      </w:r>
      <w:proofErr w:type="gramStart"/>
      <w:r w:rsidRPr="00654D9B">
        <w:rPr>
          <w:rFonts w:ascii="Arial" w:hAnsi="Arial" w:cs="Arial"/>
          <w:szCs w:val="24"/>
        </w:rPr>
        <w:t>,.</w:t>
      </w:r>
      <w:proofErr w:type="gramEnd"/>
      <w:r w:rsidRPr="00654D9B">
        <w:rPr>
          <w:rFonts w:ascii="Arial" w:hAnsi="Arial" w:cs="Arial"/>
          <w:szCs w:val="24"/>
        </w:rPr>
        <w:t xml:space="preserve">2010. </w:t>
      </w:r>
      <w:proofErr w:type="gramStart"/>
      <w:r w:rsidRPr="00654D9B">
        <w:rPr>
          <w:rFonts w:ascii="Arial" w:hAnsi="Arial" w:cs="Arial"/>
          <w:szCs w:val="24"/>
        </w:rPr>
        <w:t>marketing</w:t>
      </w:r>
      <w:proofErr w:type="gramEnd"/>
      <w:r w:rsidRPr="00654D9B">
        <w:rPr>
          <w:rFonts w:ascii="Arial" w:hAnsi="Arial" w:cs="Arial"/>
          <w:szCs w:val="24"/>
        </w:rPr>
        <w:t xml:space="preserve"> Yogyakarta :Media Presindo</w:t>
      </w:r>
    </w:p>
    <w:p w:rsidR="00AC2E62" w:rsidRPr="00654D9B" w:rsidRDefault="00AC2E62" w:rsidP="00C44654">
      <w:pPr>
        <w:pStyle w:val="NoSpacing"/>
        <w:spacing w:line="360" w:lineRule="auto"/>
        <w:ind w:left="284" w:hanging="284"/>
        <w:jc w:val="both"/>
        <w:rPr>
          <w:rFonts w:ascii="Arial" w:hAnsi="Arial" w:cs="Arial"/>
          <w:szCs w:val="24"/>
        </w:rPr>
      </w:pPr>
      <w:r w:rsidRPr="00654D9B">
        <w:rPr>
          <w:rFonts w:ascii="Arial" w:hAnsi="Arial" w:cs="Arial"/>
          <w:szCs w:val="24"/>
        </w:rPr>
        <w:t xml:space="preserve">Alma, Buchari, 2010. </w:t>
      </w:r>
      <w:proofErr w:type="gramStart"/>
      <w:r w:rsidRPr="00654D9B">
        <w:rPr>
          <w:rFonts w:ascii="Arial" w:hAnsi="Arial" w:cs="Arial"/>
          <w:szCs w:val="24"/>
        </w:rPr>
        <w:t>Manajemen Pemasaran dan Pemasaran Jasa.</w:t>
      </w:r>
      <w:proofErr w:type="gramEnd"/>
      <w:r w:rsidRPr="00654D9B">
        <w:rPr>
          <w:rFonts w:ascii="Arial" w:hAnsi="Arial" w:cs="Arial"/>
          <w:szCs w:val="24"/>
        </w:rPr>
        <w:t xml:space="preserve"> </w:t>
      </w:r>
      <w:proofErr w:type="gramStart"/>
      <w:r w:rsidRPr="00654D9B">
        <w:rPr>
          <w:rFonts w:ascii="Arial" w:hAnsi="Arial" w:cs="Arial"/>
          <w:szCs w:val="24"/>
        </w:rPr>
        <w:t>Bandung :</w:t>
      </w:r>
      <w:proofErr w:type="gramEnd"/>
      <w:r w:rsidRPr="00654D9B">
        <w:rPr>
          <w:rFonts w:ascii="Arial" w:hAnsi="Arial" w:cs="Arial"/>
          <w:szCs w:val="24"/>
        </w:rPr>
        <w:t xml:space="preserve"> Alfabeta.</w:t>
      </w:r>
    </w:p>
    <w:p w:rsidR="00AC2E62" w:rsidRPr="00654D9B" w:rsidRDefault="00AC2E62" w:rsidP="00C44654">
      <w:pPr>
        <w:pStyle w:val="NoSpacing"/>
        <w:spacing w:line="360" w:lineRule="auto"/>
        <w:ind w:left="284" w:hanging="284"/>
        <w:jc w:val="both"/>
        <w:rPr>
          <w:rFonts w:ascii="Arial" w:hAnsi="Arial" w:cs="Arial"/>
          <w:szCs w:val="24"/>
        </w:rPr>
      </w:pPr>
      <w:r w:rsidRPr="00654D9B">
        <w:rPr>
          <w:rFonts w:ascii="Arial" w:hAnsi="Arial" w:cs="Arial"/>
          <w:szCs w:val="24"/>
        </w:rPr>
        <w:t xml:space="preserve">America Marketing Association (AMA) yang dikutip oleh Kotler dan Keller (2016:27) sebagai </w:t>
      </w:r>
      <w:proofErr w:type="gramStart"/>
      <w:r w:rsidRPr="00654D9B">
        <w:rPr>
          <w:rFonts w:ascii="Arial" w:hAnsi="Arial" w:cs="Arial"/>
          <w:szCs w:val="24"/>
        </w:rPr>
        <w:t>berikut :</w:t>
      </w:r>
      <w:proofErr w:type="gramEnd"/>
      <w:r w:rsidRPr="00654D9B">
        <w:rPr>
          <w:rFonts w:ascii="Arial" w:hAnsi="Arial" w:cs="Arial"/>
          <w:szCs w:val="24"/>
        </w:rPr>
        <w:t xml:space="preserve"> Marketing is the activity,</w:t>
      </w:r>
    </w:p>
    <w:p w:rsidR="00AC2E62" w:rsidRPr="00654D9B" w:rsidRDefault="00AC2E62" w:rsidP="00C44654">
      <w:pPr>
        <w:pStyle w:val="NoSpacing"/>
        <w:spacing w:line="360" w:lineRule="auto"/>
        <w:ind w:left="284" w:hanging="284"/>
        <w:jc w:val="both"/>
        <w:rPr>
          <w:rFonts w:ascii="Arial" w:hAnsi="Arial" w:cs="Arial"/>
          <w:szCs w:val="24"/>
        </w:rPr>
      </w:pPr>
      <w:proofErr w:type="gramStart"/>
      <w:r w:rsidRPr="00654D9B">
        <w:rPr>
          <w:rFonts w:ascii="Arial" w:hAnsi="Arial" w:cs="Arial"/>
          <w:szCs w:val="24"/>
        </w:rPr>
        <w:t>Anonim.</w:t>
      </w:r>
      <w:proofErr w:type="gramEnd"/>
      <w:r w:rsidRPr="00654D9B">
        <w:rPr>
          <w:rFonts w:ascii="Arial" w:hAnsi="Arial" w:cs="Arial"/>
          <w:szCs w:val="24"/>
        </w:rPr>
        <w:t xml:space="preserve"> 2015. “Pengendalian Hama dan Penyakit dengan Pestisida Organik”. www.lestarimandiri.org [Diakses pada bulan Maret 2015</w:t>
      </w:r>
    </w:p>
    <w:p w:rsidR="00AC2E62" w:rsidRPr="00654D9B" w:rsidRDefault="00AC2E62" w:rsidP="00C44654">
      <w:pPr>
        <w:pStyle w:val="NoSpacing"/>
        <w:spacing w:line="360" w:lineRule="auto"/>
        <w:jc w:val="both"/>
        <w:rPr>
          <w:rFonts w:ascii="Arial" w:hAnsi="Arial" w:cs="Arial"/>
          <w:szCs w:val="24"/>
        </w:rPr>
      </w:pPr>
      <w:r w:rsidRPr="00654D9B">
        <w:rPr>
          <w:rFonts w:ascii="Arial" w:hAnsi="Arial" w:cs="Arial"/>
          <w:szCs w:val="24"/>
        </w:rPr>
        <w:t>Assauri, S. 2010. Manajemen Pemasaran. Jakarta: Rajawali Pers</w:t>
      </w:r>
    </w:p>
    <w:p w:rsidR="00AC2E62" w:rsidRPr="00654D9B" w:rsidRDefault="00AC2E62" w:rsidP="00C44654">
      <w:pPr>
        <w:pStyle w:val="NoSpacing"/>
        <w:spacing w:line="360" w:lineRule="auto"/>
        <w:jc w:val="both"/>
        <w:rPr>
          <w:rFonts w:ascii="Arial" w:hAnsi="Arial" w:cs="Arial"/>
          <w:szCs w:val="24"/>
        </w:rPr>
      </w:pPr>
      <w:r w:rsidRPr="00654D9B">
        <w:rPr>
          <w:rFonts w:ascii="Arial" w:hAnsi="Arial" w:cs="Arial"/>
          <w:szCs w:val="24"/>
        </w:rPr>
        <w:t xml:space="preserve">Azhar Affandi, </w:t>
      </w:r>
      <w:proofErr w:type="gramStart"/>
      <w:r w:rsidRPr="00654D9B">
        <w:rPr>
          <w:rFonts w:ascii="Arial" w:hAnsi="Arial" w:cs="Arial"/>
          <w:szCs w:val="24"/>
        </w:rPr>
        <w:t>2015 ,</w:t>
      </w:r>
      <w:proofErr w:type="gramEnd"/>
      <w:r w:rsidRPr="00654D9B">
        <w:rPr>
          <w:rFonts w:ascii="Arial" w:hAnsi="Arial" w:cs="Arial"/>
          <w:szCs w:val="24"/>
        </w:rPr>
        <w:t xml:space="preserve"> Bahan Kuliah Metode Penelitian, Unpas Bandung.</w:t>
      </w:r>
    </w:p>
    <w:p w:rsidR="00AC2E62" w:rsidRPr="00654D9B" w:rsidRDefault="00AC2E62" w:rsidP="00C44654">
      <w:pPr>
        <w:pStyle w:val="NoSpacing"/>
        <w:spacing w:line="360" w:lineRule="auto"/>
        <w:ind w:left="284" w:hanging="284"/>
        <w:jc w:val="both"/>
        <w:rPr>
          <w:rFonts w:ascii="Arial" w:hAnsi="Arial" w:cs="Arial"/>
          <w:szCs w:val="24"/>
        </w:rPr>
      </w:pPr>
      <w:r w:rsidRPr="00654D9B">
        <w:rPr>
          <w:rFonts w:ascii="Arial" w:hAnsi="Arial" w:cs="Arial"/>
          <w:szCs w:val="24"/>
        </w:rPr>
        <w:t>Bahrul kirom, mengukur kinerja pelayanan dan kepuasan konsumen, pustaka reka cipta, Bandung</w:t>
      </w:r>
      <w:proofErr w:type="gramStart"/>
      <w:r w:rsidRPr="00654D9B">
        <w:rPr>
          <w:rFonts w:ascii="Arial" w:hAnsi="Arial" w:cs="Arial"/>
          <w:szCs w:val="24"/>
        </w:rPr>
        <w:t>,2015</w:t>
      </w:r>
      <w:proofErr w:type="gramEnd"/>
    </w:p>
    <w:p w:rsidR="00AC2E62" w:rsidRPr="00654D9B" w:rsidRDefault="00AC2E62" w:rsidP="00C44654">
      <w:pPr>
        <w:pStyle w:val="NoSpacing"/>
        <w:spacing w:line="360" w:lineRule="auto"/>
        <w:ind w:left="284" w:hanging="284"/>
        <w:jc w:val="both"/>
        <w:rPr>
          <w:rFonts w:ascii="Arial" w:hAnsi="Arial" w:cs="Arial"/>
          <w:szCs w:val="24"/>
        </w:rPr>
      </w:pPr>
      <w:r w:rsidRPr="00654D9B">
        <w:rPr>
          <w:rFonts w:ascii="Arial" w:hAnsi="Arial" w:cs="Arial"/>
          <w:szCs w:val="24"/>
        </w:rPr>
        <w:t xml:space="preserve">Barata, Atep Adya. 2014. Dasar-Dasar Pelayanan Prima.Ed-1. Jakarta: PT Elex Media Komutindo. </w:t>
      </w:r>
    </w:p>
    <w:p w:rsidR="00AC2E62" w:rsidRPr="00654D9B" w:rsidRDefault="00AC2E62" w:rsidP="00C44654">
      <w:pPr>
        <w:pStyle w:val="NoSpacing"/>
        <w:spacing w:line="360" w:lineRule="auto"/>
        <w:ind w:left="284" w:hanging="284"/>
        <w:jc w:val="both"/>
        <w:rPr>
          <w:rFonts w:ascii="Arial" w:hAnsi="Arial" w:cs="Arial"/>
          <w:szCs w:val="24"/>
        </w:rPr>
      </w:pPr>
      <w:r w:rsidRPr="00654D9B">
        <w:rPr>
          <w:rFonts w:ascii="Arial" w:hAnsi="Arial" w:cs="Arial"/>
          <w:szCs w:val="24"/>
        </w:rPr>
        <w:t xml:space="preserve">Ben Jeema, Aida Matri &amp; Tournois, Nadie. </w:t>
      </w:r>
      <w:proofErr w:type="gramStart"/>
      <w:r w:rsidRPr="00654D9B">
        <w:rPr>
          <w:rFonts w:ascii="Arial" w:hAnsi="Arial" w:cs="Arial"/>
          <w:szCs w:val="24"/>
        </w:rPr>
        <w:t>(2014). Relationship Marketing Key Concepts as Relationship Value Determinant.</w:t>
      </w:r>
      <w:proofErr w:type="gramEnd"/>
      <w:r w:rsidRPr="00654D9B">
        <w:rPr>
          <w:rFonts w:ascii="Arial" w:hAnsi="Arial" w:cs="Arial"/>
          <w:szCs w:val="24"/>
        </w:rPr>
        <w:t xml:space="preserve"> Tunis: IBIMA Publishing </w:t>
      </w:r>
    </w:p>
    <w:p w:rsidR="00AC2E62" w:rsidRPr="00654D9B" w:rsidRDefault="00AC2E62" w:rsidP="00C44654">
      <w:pPr>
        <w:pStyle w:val="NoSpacing"/>
        <w:spacing w:line="360" w:lineRule="auto"/>
        <w:ind w:left="284" w:hanging="284"/>
        <w:jc w:val="both"/>
        <w:rPr>
          <w:rFonts w:ascii="Arial" w:hAnsi="Arial" w:cs="Arial"/>
          <w:szCs w:val="24"/>
        </w:rPr>
      </w:pPr>
      <w:proofErr w:type="gramStart"/>
      <w:r w:rsidRPr="00654D9B">
        <w:rPr>
          <w:rFonts w:ascii="Arial" w:hAnsi="Arial" w:cs="Arial"/>
          <w:szCs w:val="24"/>
        </w:rPr>
        <w:t>Bernard H, John &amp; E.A Russel, 2010.</w:t>
      </w:r>
      <w:proofErr w:type="gramEnd"/>
      <w:r w:rsidRPr="00654D9B">
        <w:rPr>
          <w:rFonts w:ascii="Arial" w:hAnsi="Arial" w:cs="Arial"/>
          <w:szCs w:val="24"/>
        </w:rPr>
        <w:t xml:space="preserve"> Human resources Management: An Expreriental approach. </w:t>
      </w:r>
      <w:proofErr w:type="gramStart"/>
      <w:r w:rsidRPr="00654D9B">
        <w:rPr>
          <w:rFonts w:ascii="Arial" w:hAnsi="Arial" w:cs="Arial"/>
          <w:szCs w:val="24"/>
        </w:rPr>
        <w:t>Edition 4.</w:t>
      </w:r>
      <w:proofErr w:type="gramEnd"/>
      <w:r w:rsidRPr="00654D9B">
        <w:rPr>
          <w:rFonts w:ascii="Arial" w:hAnsi="Arial" w:cs="Arial"/>
          <w:szCs w:val="24"/>
        </w:rPr>
        <w:t xml:space="preserve"> New </w:t>
      </w:r>
      <w:proofErr w:type="gramStart"/>
      <w:r w:rsidRPr="00654D9B">
        <w:rPr>
          <w:rFonts w:ascii="Arial" w:hAnsi="Arial" w:cs="Arial"/>
          <w:szCs w:val="24"/>
        </w:rPr>
        <w:t>York :</w:t>
      </w:r>
      <w:proofErr w:type="gramEnd"/>
      <w:r w:rsidRPr="00654D9B">
        <w:rPr>
          <w:rFonts w:ascii="Arial" w:hAnsi="Arial" w:cs="Arial"/>
          <w:szCs w:val="24"/>
        </w:rPr>
        <w:t xml:space="preserve"> Mc Graw – Hill Inc</w:t>
      </w:r>
    </w:p>
    <w:p w:rsidR="00AC2E62" w:rsidRPr="00654D9B" w:rsidRDefault="00AC2E62" w:rsidP="00C44654">
      <w:pPr>
        <w:pStyle w:val="NoSpacing"/>
        <w:spacing w:line="360" w:lineRule="auto"/>
        <w:ind w:left="284" w:hanging="284"/>
        <w:jc w:val="both"/>
        <w:rPr>
          <w:rFonts w:ascii="Arial" w:hAnsi="Arial" w:cs="Arial"/>
          <w:szCs w:val="24"/>
        </w:rPr>
      </w:pPr>
      <w:proofErr w:type="gramStart"/>
      <w:r w:rsidRPr="00654D9B">
        <w:rPr>
          <w:rFonts w:ascii="Arial" w:hAnsi="Arial" w:cs="Arial"/>
          <w:szCs w:val="24"/>
        </w:rPr>
        <w:t>Bowen, J. T., &amp; Makens, J. C. (2014).</w:t>
      </w:r>
      <w:proofErr w:type="gramEnd"/>
      <w:r w:rsidRPr="00654D9B">
        <w:rPr>
          <w:rFonts w:ascii="Arial" w:hAnsi="Arial" w:cs="Arial"/>
          <w:szCs w:val="24"/>
        </w:rPr>
        <w:t xml:space="preserve"> </w:t>
      </w:r>
      <w:proofErr w:type="gramStart"/>
      <w:r w:rsidRPr="00654D9B">
        <w:rPr>
          <w:rFonts w:ascii="Arial" w:hAnsi="Arial" w:cs="Arial"/>
          <w:szCs w:val="24"/>
        </w:rPr>
        <w:t>Marketing for Hospitality and Tourism.</w:t>
      </w:r>
      <w:proofErr w:type="gramEnd"/>
      <w:r w:rsidRPr="00654D9B">
        <w:rPr>
          <w:rFonts w:ascii="Arial" w:hAnsi="Arial" w:cs="Arial"/>
          <w:szCs w:val="24"/>
        </w:rPr>
        <w:t xml:space="preserve"> </w:t>
      </w:r>
      <w:proofErr w:type="gramStart"/>
      <w:r w:rsidRPr="00654D9B">
        <w:rPr>
          <w:rFonts w:ascii="Arial" w:hAnsi="Arial" w:cs="Arial"/>
          <w:szCs w:val="24"/>
        </w:rPr>
        <w:t>5 thedition.New Jersey: Pearson Prentice Hall.</w:t>
      </w:r>
      <w:proofErr w:type="gramEnd"/>
    </w:p>
    <w:p w:rsidR="00AC2E62" w:rsidRPr="00654D9B" w:rsidRDefault="00AC2E62" w:rsidP="00C44654">
      <w:pPr>
        <w:pStyle w:val="NoSpacing"/>
        <w:spacing w:line="360" w:lineRule="auto"/>
        <w:ind w:left="284" w:hanging="284"/>
        <w:jc w:val="both"/>
        <w:rPr>
          <w:rFonts w:ascii="Arial" w:hAnsi="Arial" w:cs="Arial"/>
          <w:szCs w:val="24"/>
        </w:rPr>
      </w:pPr>
      <w:proofErr w:type="gramStart"/>
      <w:r w:rsidRPr="00654D9B">
        <w:rPr>
          <w:rFonts w:ascii="Arial" w:hAnsi="Arial" w:cs="Arial"/>
          <w:szCs w:val="24"/>
        </w:rPr>
        <w:t>Buchory, Herry Achmad dan Dajslim Saladin.</w:t>
      </w:r>
      <w:proofErr w:type="gramEnd"/>
      <w:r w:rsidRPr="00654D9B">
        <w:rPr>
          <w:rFonts w:ascii="Arial" w:hAnsi="Arial" w:cs="Arial"/>
          <w:szCs w:val="24"/>
        </w:rPr>
        <w:t xml:space="preserve"> 2010. Manajemen Pemasaran, Linda Karya, Bandung. </w:t>
      </w:r>
    </w:p>
    <w:p w:rsidR="00AC2E62" w:rsidRPr="00654D9B" w:rsidRDefault="00AC2E62" w:rsidP="00C44654">
      <w:pPr>
        <w:pStyle w:val="NoSpacing"/>
        <w:spacing w:line="360" w:lineRule="auto"/>
        <w:ind w:left="284" w:hanging="284"/>
        <w:jc w:val="both"/>
        <w:rPr>
          <w:rFonts w:ascii="Arial" w:hAnsi="Arial" w:cs="Arial"/>
          <w:szCs w:val="24"/>
        </w:rPr>
      </w:pPr>
      <w:proofErr w:type="gramStart"/>
      <w:r w:rsidRPr="00654D9B">
        <w:rPr>
          <w:rFonts w:ascii="Arial" w:hAnsi="Arial" w:cs="Arial"/>
          <w:szCs w:val="24"/>
        </w:rPr>
        <w:lastRenderedPageBreak/>
        <w:t>Cravens, W. David&amp; Piercy, F. 2013, Strategic Marketing, Ninth Edition, Mc Graw-Hill Irwin, New York.</w:t>
      </w:r>
      <w:proofErr w:type="gramEnd"/>
      <w:r w:rsidRPr="00654D9B">
        <w:rPr>
          <w:rFonts w:ascii="Arial" w:hAnsi="Arial" w:cs="Arial"/>
          <w:szCs w:val="24"/>
        </w:rPr>
        <w:t xml:space="preserve"> Delvin, J. 1995. </w:t>
      </w:r>
      <w:proofErr w:type="gramStart"/>
      <w:r w:rsidRPr="00654D9B">
        <w:rPr>
          <w:rFonts w:ascii="Arial" w:hAnsi="Arial" w:cs="Arial"/>
          <w:szCs w:val="24"/>
        </w:rPr>
        <w:t>Technology and Innovation in Retail Banking Distribution.</w:t>
      </w:r>
      <w:proofErr w:type="gramEnd"/>
      <w:r w:rsidRPr="00654D9B">
        <w:rPr>
          <w:rFonts w:ascii="Arial" w:hAnsi="Arial" w:cs="Arial"/>
          <w:szCs w:val="24"/>
        </w:rPr>
        <w:t xml:space="preserve"> International Journal of Bank Marketing, Vol. 13, pp.19-25</w:t>
      </w:r>
    </w:p>
    <w:p w:rsidR="00AC2E62" w:rsidRPr="00654D9B" w:rsidRDefault="00AC2E62" w:rsidP="00C44654">
      <w:pPr>
        <w:pStyle w:val="NoSpacing"/>
        <w:spacing w:line="360" w:lineRule="auto"/>
        <w:ind w:left="284" w:hanging="284"/>
        <w:jc w:val="both"/>
        <w:rPr>
          <w:rFonts w:ascii="Arial" w:hAnsi="Arial" w:cs="Arial"/>
          <w:szCs w:val="24"/>
        </w:rPr>
      </w:pPr>
      <w:proofErr w:type="gramStart"/>
      <w:r w:rsidRPr="00654D9B">
        <w:rPr>
          <w:rFonts w:ascii="Arial" w:hAnsi="Arial" w:cs="Arial"/>
          <w:szCs w:val="24"/>
        </w:rPr>
        <w:t>Chen, H. S., Chen, C. Y., Chen, H. K., &amp; Hsieh, T. (2012).</w:t>
      </w:r>
      <w:proofErr w:type="gramEnd"/>
      <w:r w:rsidRPr="00654D9B">
        <w:rPr>
          <w:rFonts w:ascii="Arial" w:hAnsi="Arial" w:cs="Arial"/>
          <w:szCs w:val="24"/>
        </w:rPr>
        <w:t xml:space="preserve"> A Study of Relationship among Green Consumption Attitude, Perceived Risk, Perceived Value toward Hydrogen-Electric Motorcycle Purchase Intention, 2, 163–168. </w:t>
      </w:r>
    </w:p>
    <w:p w:rsidR="00AC2E62" w:rsidRPr="00654D9B" w:rsidRDefault="00AC2E62" w:rsidP="00C44654">
      <w:pPr>
        <w:pStyle w:val="NoSpacing"/>
        <w:spacing w:line="360" w:lineRule="auto"/>
        <w:ind w:left="284" w:hanging="284"/>
        <w:jc w:val="both"/>
        <w:rPr>
          <w:rFonts w:ascii="Arial" w:hAnsi="Arial" w:cs="Arial"/>
          <w:szCs w:val="24"/>
        </w:rPr>
      </w:pPr>
      <w:r w:rsidRPr="00654D9B">
        <w:rPr>
          <w:rFonts w:ascii="Arial" w:hAnsi="Arial" w:cs="Arial"/>
          <w:szCs w:val="24"/>
        </w:rPr>
        <w:t>____</w:t>
      </w:r>
      <w:proofErr w:type="gramStart"/>
      <w:r w:rsidRPr="00654D9B">
        <w:rPr>
          <w:rFonts w:ascii="Arial" w:hAnsi="Arial" w:cs="Arial"/>
          <w:szCs w:val="24"/>
        </w:rPr>
        <w:t>,2012</w:t>
      </w:r>
      <w:proofErr w:type="gramEnd"/>
      <w:r w:rsidRPr="00654D9B">
        <w:rPr>
          <w:rFonts w:ascii="Arial" w:hAnsi="Arial" w:cs="Arial"/>
          <w:szCs w:val="24"/>
        </w:rPr>
        <w:t xml:space="preserve"> Enhance green purchase intentions - The roles of green perceived value, green perceived risk, and green trust. Management Decision, 50(3), 502–520. </w:t>
      </w:r>
    </w:p>
    <w:p w:rsidR="00AC2E62" w:rsidRPr="00654D9B" w:rsidRDefault="00AC2E62" w:rsidP="00C44654">
      <w:pPr>
        <w:pStyle w:val="NoSpacing"/>
        <w:spacing w:line="360" w:lineRule="auto"/>
        <w:ind w:left="284" w:hanging="284"/>
        <w:jc w:val="both"/>
        <w:rPr>
          <w:rFonts w:ascii="Arial" w:hAnsi="Arial" w:cs="Arial"/>
          <w:szCs w:val="24"/>
        </w:rPr>
      </w:pPr>
      <w:r w:rsidRPr="00654D9B">
        <w:rPr>
          <w:rFonts w:ascii="Arial" w:hAnsi="Arial" w:cs="Arial"/>
          <w:szCs w:val="24"/>
        </w:rPr>
        <w:t xml:space="preserve">Chen, Chang &amp; </w:t>
      </w:r>
      <w:proofErr w:type="gramStart"/>
      <w:r w:rsidRPr="00654D9B">
        <w:rPr>
          <w:rFonts w:ascii="Arial" w:hAnsi="Arial" w:cs="Arial"/>
          <w:szCs w:val="24"/>
        </w:rPr>
        <w:t>Lan</w:t>
      </w:r>
      <w:proofErr w:type="gramEnd"/>
      <w:r w:rsidRPr="00654D9B">
        <w:rPr>
          <w:rFonts w:ascii="Arial" w:hAnsi="Arial" w:cs="Arial"/>
          <w:szCs w:val="24"/>
        </w:rPr>
        <w:t xml:space="preserve">. </w:t>
      </w:r>
      <w:proofErr w:type="gramStart"/>
      <w:r w:rsidRPr="00654D9B">
        <w:rPr>
          <w:rFonts w:ascii="Arial" w:hAnsi="Arial" w:cs="Arial"/>
          <w:szCs w:val="24"/>
        </w:rPr>
        <w:t>(2013). Service Quality, Trust and Patient Satisfaction in Interpersonal – Based Medical Service Encounters.</w:t>
      </w:r>
      <w:proofErr w:type="gramEnd"/>
      <w:r w:rsidRPr="00654D9B">
        <w:rPr>
          <w:rFonts w:ascii="Arial" w:hAnsi="Arial" w:cs="Arial"/>
          <w:szCs w:val="24"/>
        </w:rPr>
        <w:t xml:space="preserve"> </w:t>
      </w:r>
      <w:proofErr w:type="gramStart"/>
      <w:r w:rsidRPr="00654D9B">
        <w:rPr>
          <w:rFonts w:ascii="Arial" w:hAnsi="Arial" w:cs="Arial"/>
          <w:szCs w:val="24"/>
        </w:rPr>
        <w:t>BMC Health Service Research.</w:t>
      </w:r>
      <w:proofErr w:type="gramEnd"/>
      <w:r w:rsidRPr="00654D9B">
        <w:rPr>
          <w:rFonts w:ascii="Arial" w:hAnsi="Arial" w:cs="Arial"/>
          <w:szCs w:val="24"/>
        </w:rPr>
        <w:t xml:space="preserve"> </w:t>
      </w:r>
      <w:proofErr w:type="gramStart"/>
      <w:r w:rsidRPr="00654D9B">
        <w:rPr>
          <w:rFonts w:ascii="Arial" w:hAnsi="Arial" w:cs="Arial"/>
          <w:szCs w:val="24"/>
        </w:rPr>
        <w:t>Diunduh dari biomedsearch.com.</w:t>
      </w:r>
      <w:proofErr w:type="gramEnd"/>
      <w:r w:rsidRPr="00654D9B">
        <w:rPr>
          <w:rFonts w:ascii="Arial" w:hAnsi="Arial" w:cs="Arial"/>
          <w:szCs w:val="24"/>
        </w:rPr>
        <w:t xml:space="preserve"> </w:t>
      </w:r>
    </w:p>
    <w:p w:rsidR="00AC2E62" w:rsidRPr="00654D9B" w:rsidRDefault="00AC2E62" w:rsidP="00C44654">
      <w:pPr>
        <w:pStyle w:val="NoSpacing"/>
        <w:spacing w:line="360" w:lineRule="auto"/>
        <w:ind w:left="284" w:hanging="284"/>
        <w:jc w:val="both"/>
        <w:rPr>
          <w:rFonts w:ascii="Arial" w:hAnsi="Arial" w:cs="Arial"/>
          <w:szCs w:val="24"/>
        </w:rPr>
      </w:pPr>
      <w:proofErr w:type="gramStart"/>
      <w:r w:rsidRPr="00654D9B">
        <w:rPr>
          <w:rFonts w:ascii="Arial" w:hAnsi="Arial" w:cs="Arial"/>
          <w:szCs w:val="24"/>
        </w:rPr>
        <w:t>Danang Sunyoto.</w:t>
      </w:r>
      <w:proofErr w:type="gramEnd"/>
      <w:r w:rsidRPr="00654D9B">
        <w:rPr>
          <w:rFonts w:ascii="Arial" w:hAnsi="Arial" w:cs="Arial"/>
          <w:szCs w:val="24"/>
        </w:rPr>
        <w:t xml:space="preserve"> </w:t>
      </w:r>
      <w:proofErr w:type="gramStart"/>
      <w:r w:rsidRPr="00654D9B">
        <w:rPr>
          <w:rFonts w:ascii="Arial" w:hAnsi="Arial" w:cs="Arial"/>
          <w:szCs w:val="24"/>
        </w:rPr>
        <w:t>2014. Konsep Dasar Riset Pemasaran dan Perilaku Konsumen.</w:t>
      </w:r>
      <w:proofErr w:type="gramEnd"/>
      <w:r w:rsidRPr="00654D9B">
        <w:rPr>
          <w:rFonts w:ascii="Arial" w:hAnsi="Arial" w:cs="Arial"/>
          <w:szCs w:val="24"/>
        </w:rPr>
        <w:t xml:space="preserve"> Yogyakarta: Center for Academic Publishing Service.</w:t>
      </w:r>
    </w:p>
    <w:p w:rsidR="00AC2E62" w:rsidRPr="00654D9B" w:rsidRDefault="00AC2E62" w:rsidP="00C44654">
      <w:pPr>
        <w:pStyle w:val="NoSpacing"/>
        <w:spacing w:line="360" w:lineRule="auto"/>
        <w:ind w:left="284" w:hanging="284"/>
        <w:jc w:val="both"/>
        <w:rPr>
          <w:rFonts w:ascii="Arial" w:hAnsi="Arial" w:cs="Arial"/>
          <w:szCs w:val="24"/>
        </w:rPr>
      </w:pPr>
      <w:proofErr w:type="gramStart"/>
      <w:r w:rsidRPr="00654D9B">
        <w:rPr>
          <w:rFonts w:ascii="Arial" w:hAnsi="Arial" w:cs="Arial"/>
          <w:szCs w:val="24"/>
        </w:rPr>
        <w:t>Daryanto.</w:t>
      </w:r>
      <w:proofErr w:type="gramEnd"/>
      <w:r w:rsidRPr="00654D9B">
        <w:rPr>
          <w:rFonts w:ascii="Arial" w:hAnsi="Arial" w:cs="Arial"/>
          <w:szCs w:val="24"/>
        </w:rPr>
        <w:t xml:space="preserve"> 2011. Manajemen </w:t>
      </w:r>
      <w:proofErr w:type="gramStart"/>
      <w:r w:rsidRPr="00654D9B">
        <w:rPr>
          <w:rFonts w:ascii="Arial" w:hAnsi="Arial" w:cs="Arial"/>
          <w:szCs w:val="24"/>
        </w:rPr>
        <w:t>Pemasaran :</w:t>
      </w:r>
      <w:proofErr w:type="gramEnd"/>
      <w:r w:rsidRPr="00654D9B">
        <w:rPr>
          <w:rFonts w:ascii="Arial" w:hAnsi="Arial" w:cs="Arial"/>
          <w:szCs w:val="24"/>
        </w:rPr>
        <w:t xml:space="preserve"> Sari Kuliah. Bandung: Satu Nusa.</w:t>
      </w:r>
    </w:p>
    <w:p w:rsidR="00AC2E62" w:rsidRPr="00654D9B" w:rsidRDefault="00AC2E62" w:rsidP="00C44654">
      <w:pPr>
        <w:pStyle w:val="NoSpacing"/>
        <w:spacing w:line="360" w:lineRule="auto"/>
        <w:ind w:left="284" w:hanging="284"/>
        <w:jc w:val="both"/>
        <w:rPr>
          <w:rFonts w:ascii="Arial" w:hAnsi="Arial" w:cs="Arial"/>
          <w:szCs w:val="24"/>
        </w:rPr>
      </w:pPr>
      <w:r w:rsidRPr="00654D9B">
        <w:rPr>
          <w:rFonts w:ascii="Arial" w:hAnsi="Arial" w:cs="Arial"/>
          <w:szCs w:val="24"/>
        </w:rPr>
        <w:t xml:space="preserve">Donni Junni Priansa. </w:t>
      </w:r>
      <w:proofErr w:type="gramStart"/>
      <w:r w:rsidRPr="00654D9B">
        <w:rPr>
          <w:rFonts w:ascii="Arial" w:hAnsi="Arial" w:cs="Arial"/>
          <w:szCs w:val="24"/>
        </w:rPr>
        <w:t>(2017). Perilaku Konsumen dalam Bisnis kontemporer.</w:t>
      </w:r>
      <w:proofErr w:type="gramEnd"/>
      <w:r w:rsidRPr="00654D9B">
        <w:rPr>
          <w:rFonts w:ascii="Arial" w:hAnsi="Arial" w:cs="Arial"/>
          <w:szCs w:val="24"/>
        </w:rPr>
        <w:t xml:space="preserve"> Bandung: Alfabeta.</w:t>
      </w:r>
    </w:p>
    <w:p w:rsidR="00AC2E62" w:rsidRPr="00654D9B" w:rsidRDefault="00AC2E62" w:rsidP="00C44654">
      <w:pPr>
        <w:pStyle w:val="NoSpacing"/>
        <w:spacing w:line="360" w:lineRule="auto"/>
        <w:ind w:left="284" w:hanging="284"/>
        <w:jc w:val="both"/>
        <w:rPr>
          <w:rFonts w:ascii="Arial" w:hAnsi="Arial" w:cs="Arial"/>
          <w:szCs w:val="24"/>
        </w:rPr>
      </w:pPr>
      <w:r w:rsidRPr="00654D9B">
        <w:rPr>
          <w:rFonts w:ascii="Arial" w:hAnsi="Arial" w:cs="Arial"/>
          <w:szCs w:val="24"/>
        </w:rPr>
        <w:t>Fandy Tjiptono. 2014. Pemasaran Jasa - Prinsip, Penerapan, dan Penelitian. Yogyakarta: Andi Offset.</w:t>
      </w:r>
    </w:p>
    <w:p w:rsidR="00AC2E62" w:rsidRPr="00654D9B" w:rsidRDefault="00AC2E62" w:rsidP="00C44654">
      <w:pPr>
        <w:pStyle w:val="NoSpacing"/>
        <w:spacing w:line="360" w:lineRule="auto"/>
        <w:ind w:left="284" w:hanging="284"/>
        <w:jc w:val="both"/>
        <w:rPr>
          <w:rFonts w:ascii="Arial" w:hAnsi="Arial" w:cs="Arial"/>
          <w:szCs w:val="24"/>
        </w:rPr>
      </w:pPr>
      <w:r w:rsidRPr="00654D9B">
        <w:rPr>
          <w:rFonts w:ascii="Arial" w:hAnsi="Arial" w:cs="Arial"/>
          <w:szCs w:val="24"/>
        </w:rPr>
        <w:t xml:space="preserve">Griffin, Jill. 2010. Customer Loyalty, Menumbuhkan dan Mempertahankan Kesetiaan Pelanggan. Alih Bahasa </w:t>
      </w:r>
      <w:proofErr w:type="gramStart"/>
      <w:r w:rsidRPr="00654D9B">
        <w:rPr>
          <w:rFonts w:ascii="Arial" w:hAnsi="Arial" w:cs="Arial"/>
          <w:szCs w:val="24"/>
        </w:rPr>
        <w:t>Dwi</w:t>
      </w:r>
      <w:proofErr w:type="gramEnd"/>
      <w:r w:rsidRPr="00654D9B">
        <w:rPr>
          <w:rFonts w:ascii="Arial" w:hAnsi="Arial" w:cs="Arial"/>
          <w:szCs w:val="24"/>
        </w:rPr>
        <w:t xml:space="preserve"> Kartini Yahya. Jakarta: Erlangga.</w:t>
      </w:r>
    </w:p>
    <w:p w:rsidR="00AC2E62" w:rsidRPr="00654D9B" w:rsidRDefault="00AC2E62" w:rsidP="00C44654">
      <w:pPr>
        <w:pStyle w:val="NoSpacing"/>
        <w:spacing w:line="360" w:lineRule="auto"/>
        <w:ind w:left="284" w:hanging="284"/>
        <w:jc w:val="both"/>
        <w:rPr>
          <w:rFonts w:ascii="Arial" w:hAnsi="Arial" w:cs="Arial"/>
          <w:szCs w:val="24"/>
        </w:rPr>
      </w:pPr>
      <w:r w:rsidRPr="00654D9B">
        <w:rPr>
          <w:rFonts w:ascii="Arial" w:hAnsi="Arial" w:cs="Arial"/>
          <w:szCs w:val="24"/>
        </w:rPr>
        <w:t xml:space="preserve">G.R. Terry, 2010. </w:t>
      </w:r>
      <w:proofErr w:type="gramStart"/>
      <w:r w:rsidRPr="00654D9B">
        <w:rPr>
          <w:rFonts w:ascii="Arial" w:hAnsi="Arial" w:cs="Arial"/>
          <w:szCs w:val="24"/>
        </w:rPr>
        <w:t>Dasar-dasar Manajemen cetakan ke 16.</w:t>
      </w:r>
      <w:proofErr w:type="gramEnd"/>
      <w:r w:rsidRPr="00654D9B">
        <w:rPr>
          <w:rFonts w:ascii="Arial" w:hAnsi="Arial" w:cs="Arial"/>
          <w:szCs w:val="24"/>
        </w:rPr>
        <w:t xml:space="preserve"> Jakarta .PT. Bumi kasara</w:t>
      </w:r>
    </w:p>
    <w:p w:rsidR="00AC2E62" w:rsidRPr="00654D9B" w:rsidRDefault="00AC2E62" w:rsidP="00C44654">
      <w:pPr>
        <w:pStyle w:val="NoSpacing"/>
        <w:spacing w:line="360" w:lineRule="auto"/>
        <w:ind w:left="284" w:hanging="284"/>
        <w:jc w:val="both"/>
        <w:rPr>
          <w:rFonts w:ascii="Arial" w:hAnsi="Arial" w:cs="Arial"/>
          <w:szCs w:val="24"/>
        </w:rPr>
      </w:pPr>
      <w:proofErr w:type="gramStart"/>
      <w:r w:rsidRPr="00654D9B">
        <w:rPr>
          <w:rFonts w:ascii="Arial" w:hAnsi="Arial" w:cs="Arial"/>
          <w:szCs w:val="24"/>
        </w:rPr>
        <w:t>Hazra, S.G. &amp;Kailash B. L. S. 2009.</w:t>
      </w:r>
      <w:proofErr w:type="gramEnd"/>
      <w:r w:rsidRPr="00654D9B">
        <w:rPr>
          <w:rFonts w:ascii="Arial" w:hAnsi="Arial" w:cs="Arial"/>
          <w:szCs w:val="24"/>
        </w:rPr>
        <w:t xml:space="preserve"> </w:t>
      </w:r>
      <w:proofErr w:type="gramStart"/>
      <w:r w:rsidRPr="00654D9B">
        <w:rPr>
          <w:rFonts w:ascii="Arial" w:hAnsi="Arial" w:cs="Arial"/>
          <w:szCs w:val="24"/>
        </w:rPr>
        <w:t>Impact of service quality on customer loyalty, commitment and trust in the Indian banking sector.</w:t>
      </w:r>
      <w:proofErr w:type="gramEnd"/>
      <w:r w:rsidRPr="00654D9B">
        <w:rPr>
          <w:rFonts w:ascii="Arial" w:hAnsi="Arial" w:cs="Arial"/>
          <w:szCs w:val="24"/>
        </w:rPr>
        <w:t xml:space="preserve"> </w:t>
      </w:r>
      <w:proofErr w:type="gramStart"/>
      <w:r w:rsidRPr="00654D9B">
        <w:rPr>
          <w:rFonts w:ascii="Arial" w:hAnsi="Arial" w:cs="Arial"/>
          <w:szCs w:val="24"/>
        </w:rPr>
        <w:t>IUP Journal of Marketing Management.</w:t>
      </w:r>
      <w:proofErr w:type="gramEnd"/>
      <w:r w:rsidRPr="00654D9B">
        <w:rPr>
          <w:rFonts w:ascii="Arial" w:hAnsi="Arial" w:cs="Arial"/>
          <w:szCs w:val="24"/>
        </w:rPr>
        <w:t xml:space="preserve"> Vol. 8, Edisi 3/4; pg. 74, 22 pgs</w:t>
      </w:r>
    </w:p>
    <w:p w:rsidR="00AC2E62" w:rsidRPr="00654D9B" w:rsidRDefault="00AC2E62" w:rsidP="00C44654">
      <w:pPr>
        <w:pStyle w:val="NoSpacing"/>
        <w:spacing w:line="360" w:lineRule="auto"/>
        <w:jc w:val="both"/>
        <w:rPr>
          <w:rFonts w:ascii="Arial" w:hAnsi="Arial" w:cs="Arial"/>
          <w:szCs w:val="24"/>
        </w:rPr>
      </w:pPr>
      <w:proofErr w:type="gramStart"/>
      <w:r w:rsidRPr="00654D9B">
        <w:rPr>
          <w:rFonts w:ascii="Arial" w:hAnsi="Arial" w:cs="Arial"/>
          <w:szCs w:val="24"/>
        </w:rPr>
        <w:t>Hardiansyah .2011.</w:t>
      </w:r>
      <w:proofErr w:type="gramEnd"/>
      <w:r w:rsidRPr="00654D9B">
        <w:rPr>
          <w:rFonts w:ascii="Arial" w:hAnsi="Arial" w:cs="Arial"/>
          <w:szCs w:val="24"/>
        </w:rPr>
        <w:t xml:space="preserve"> Kualitas Pelayanan Publik. Yogyakarta: Gava Media. </w:t>
      </w:r>
    </w:p>
    <w:p w:rsidR="00AC2E62" w:rsidRPr="00654D9B" w:rsidRDefault="00AC2E62" w:rsidP="00C44654">
      <w:pPr>
        <w:pStyle w:val="NoSpacing"/>
        <w:spacing w:line="360" w:lineRule="auto"/>
        <w:ind w:left="284"/>
        <w:jc w:val="both"/>
        <w:rPr>
          <w:rFonts w:ascii="Arial" w:hAnsi="Arial" w:cs="Arial"/>
          <w:szCs w:val="24"/>
        </w:rPr>
      </w:pPr>
      <w:r w:rsidRPr="00654D9B">
        <w:rPr>
          <w:rFonts w:ascii="Arial" w:hAnsi="Arial" w:cs="Arial"/>
          <w:szCs w:val="24"/>
        </w:rPr>
        <w:t xml:space="preserve">Hasan Ali. 2013. Marketing dan Kasus-Kasus Pilihan. </w:t>
      </w:r>
      <w:proofErr w:type="gramStart"/>
      <w:r w:rsidRPr="00654D9B">
        <w:rPr>
          <w:rFonts w:ascii="Arial" w:hAnsi="Arial" w:cs="Arial"/>
          <w:szCs w:val="24"/>
        </w:rPr>
        <w:t>Yogyakarta.</w:t>
      </w:r>
      <w:proofErr w:type="gramEnd"/>
      <w:r w:rsidRPr="00654D9B">
        <w:rPr>
          <w:rFonts w:ascii="Arial" w:hAnsi="Arial" w:cs="Arial"/>
          <w:szCs w:val="24"/>
        </w:rPr>
        <w:t xml:space="preserve"> </w:t>
      </w:r>
      <w:proofErr w:type="gramStart"/>
      <w:r w:rsidRPr="00654D9B">
        <w:rPr>
          <w:rFonts w:ascii="Arial" w:hAnsi="Arial" w:cs="Arial"/>
          <w:szCs w:val="24"/>
        </w:rPr>
        <w:t>CAPS.</w:t>
      </w:r>
      <w:proofErr w:type="gramEnd"/>
      <w:r w:rsidRPr="00654D9B">
        <w:rPr>
          <w:rFonts w:ascii="Arial" w:hAnsi="Arial" w:cs="Arial"/>
          <w:szCs w:val="24"/>
        </w:rPr>
        <w:t xml:space="preserve"> (Center </w:t>
      </w:r>
      <w:proofErr w:type="gramStart"/>
      <w:r w:rsidRPr="00654D9B">
        <w:rPr>
          <w:rFonts w:ascii="Arial" w:hAnsi="Arial" w:cs="Arial"/>
          <w:szCs w:val="24"/>
        </w:rPr>
        <w:t>For</w:t>
      </w:r>
      <w:proofErr w:type="gramEnd"/>
      <w:r w:rsidRPr="00654D9B">
        <w:rPr>
          <w:rFonts w:ascii="Arial" w:hAnsi="Arial" w:cs="Arial"/>
          <w:szCs w:val="24"/>
        </w:rPr>
        <w:t xml:space="preserve"> Academic Publishing).</w:t>
      </w:r>
    </w:p>
    <w:p w:rsidR="00AC2E62" w:rsidRPr="00654D9B" w:rsidRDefault="00AC2E62" w:rsidP="00C44654">
      <w:pPr>
        <w:pStyle w:val="NoSpacing"/>
        <w:spacing w:line="360" w:lineRule="auto"/>
        <w:ind w:left="284" w:hanging="284"/>
        <w:jc w:val="both"/>
        <w:rPr>
          <w:rFonts w:ascii="Arial" w:hAnsi="Arial" w:cs="Arial"/>
          <w:szCs w:val="24"/>
        </w:rPr>
      </w:pPr>
      <w:r w:rsidRPr="00654D9B">
        <w:rPr>
          <w:rFonts w:ascii="Arial" w:hAnsi="Arial" w:cs="Arial"/>
          <w:szCs w:val="24"/>
        </w:rPr>
        <w:t>Herry Sutanto dan Khaerul Umam, 2013, Manajemen Pemasaran Bank Syariah, Pustaka Setia, Bandung,</w:t>
      </w:r>
    </w:p>
    <w:p w:rsidR="00AC2E62" w:rsidRPr="00654D9B" w:rsidRDefault="00AC2E62" w:rsidP="00C44654">
      <w:pPr>
        <w:pStyle w:val="NoSpacing"/>
        <w:spacing w:line="360" w:lineRule="auto"/>
        <w:ind w:left="284" w:hanging="284"/>
        <w:jc w:val="both"/>
        <w:rPr>
          <w:rFonts w:ascii="Arial" w:hAnsi="Arial" w:cs="Arial"/>
          <w:szCs w:val="24"/>
        </w:rPr>
      </w:pPr>
      <w:r w:rsidRPr="00654D9B">
        <w:rPr>
          <w:rFonts w:ascii="Arial" w:hAnsi="Arial" w:cs="Arial"/>
          <w:szCs w:val="24"/>
        </w:rPr>
        <w:lastRenderedPageBreak/>
        <w:t>Hurriyati, Ratih (2010). Bauran pemasaran jasa dan Loyalitas Konsumen Bandung: Alfabeta</w:t>
      </w:r>
    </w:p>
    <w:p w:rsidR="00AC2E62" w:rsidRPr="00654D9B" w:rsidRDefault="00AC2E62" w:rsidP="00C44654">
      <w:pPr>
        <w:pStyle w:val="NoSpacing"/>
        <w:spacing w:line="360" w:lineRule="auto"/>
        <w:ind w:left="284" w:hanging="284"/>
        <w:jc w:val="both"/>
        <w:rPr>
          <w:rFonts w:ascii="Arial" w:hAnsi="Arial" w:cs="Arial"/>
          <w:szCs w:val="24"/>
        </w:rPr>
      </w:pPr>
      <w:r w:rsidRPr="00654D9B">
        <w:rPr>
          <w:rFonts w:ascii="Arial" w:hAnsi="Arial" w:cs="Arial"/>
          <w:szCs w:val="24"/>
        </w:rPr>
        <w:t>J. adame, d.moore and fowler (2009</w:t>
      </w:r>
      <w:proofErr w:type="gramStart"/>
      <w:r w:rsidRPr="00654D9B">
        <w:rPr>
          <w:rFonts w:ascii="Arial" w:hAnsi="Arial" w:cs="Arial"/>
          <w:szCs w:val="24"/>
        </w:rPr>
        <w:t>)an</w:t>
      </w:r>
      <w:proofErr w:type="gramEnd"/>
      <w:r w:rsidRPr="00654D9B">
        <w:rPr>
          <w:rFonts w:ascii="Arial" w:hAnsi="Arial" w:cs="Arial"/>
          <w:szCs w:val="24"/>
        </w:rPr>
        <w:t xml:space="preserve"> account for system influence in the analysis of patient satisfaction</w:t>
      </w:r>
    </w:p>
    <w:p w:rsidR="00AC2E62" w:rsidRPr="00654D9B" w:rsidRDefault="00AC2E62" w:rsidP="00C44654">
      <w:pPr>
        <w:pStyle w:val="NoSpacing"/>
        <w:spacing w:line="360" w:lineRule="auto"/>
        <w:ind w:left="284" w:hanging="284"/>
        <w:jc w:val="both"/>
        <w:rPr>
          <w:rFonts w:ascii="Arial" w:hAnsi="Arial" w:cs="Arial"/>
          <w:szCs w:val="24"/>
        </w:rPr>
      </w:pPr>
      <w:proofErr w:type="gramStart"/>
      <w:r w:rsidRPr="00654D9B">
        <w:rPr>
          <w:rFonts w:ascii="Arial" w:hAnsi="Arial" w:cs="Arial"/>
          <w:szCs w:val="24"/>
        </w:rPr>
        <w:t>J.Paul Peter dan Jeryy C.Olson.</w:t>
      </w:r>
      <w:proofErr w:type="gramEnd"/>
      <w:r w:rsidRPr="00654D9B">
        <w:rPr>
          <w:rFonts w:ascii="Arial" w:hAnsi="Arial" w:cs="Arial"/>
          <w:szCs w:val="24"/>
        </w:rPr>
        <w:t xml:space="preserve"> 2014. Perilaku Konsumen &amp; Strategi Pemasaran Buku 2, Jakarta: Salemba Empat.</w:t>
      </w:r>
    </w:p>
    <w:p w:rsidR="00AC2E62" w:rsidRPr="00654D9B" w:rsidRDefault="00AC2E62" w:rsidP="00C44654">
      <w:pPr>
        <w:pStyle w:val="NoSpacing"/>
        <w:spacing w:line="360" w:lineRule="auto"/>
        <w:ind w:left="284" w:hanging="284"/>
        <w:jc w:val="both"/>
        <w:rPr>
          <w:rFonts w:ascii="Arial" w:hAnsi="Arial" w:cs="Arial"/>
          <w:szCs w:val="24"/>
        </w:rPr>
      </w:pPr>
      <w:r w:rsidRPr="00654D9B">
        <w:rPr>
          <w:rFonts w:ascii="Arial" w:hAnsi="Arial" w:cs="Arial"/>
          <w:szCs w:val="24"/>
        </w:rPr>
        <w:t>Jhon w. Mullins &amp; Orville C. Walker, Jr (2013:5), marketing is a social process.</w:t>
      </w:r>
    </w:p>
    <w:p w:rsidR="00AC2E62" w:rsidRPr="00654D9B" w:rsidRDefault="00AC2E62" w:rsidP="00C44654">
      <w:pPr>
        <w:pStyle w:val="NoSpacing"/>
        <w:spacing w:line="360" w:lineRule="auto"/>
        <w:ind w:left="284" w:hanging="284"/>
        <w:jc w:val="both"/>
        <w:rPr>
          <w:rFonts w:ascii="Arial" w:hAnsi="Arial" w:cs="Arial"/>
          <w:szCs w:val="24"/>
        </w:rPr>
      </w:pPr>
      <w:r w:rsidRPr="00654D9B">
        <w:rPr>
          <w:rFonts w:ascii="Arial" w:hAnsi="Arial" w:cs="Arial"/>
          <w:szCs w:val="24"/>
        </w:rPr>
        <w:t xml:space="preserve">Jhon, Mullins and Orville, Walker, (2013): Marketing Management 8th edition. </w:t>
      </w:r>
    </w:p>
    <w:p w:rsidR="00AC2E62" w:rsidRPr="00654D9B" w:rsidRDefault="00AC2E62" w:rsidP="00C44654">
      <w:pPr>
        <w:pStyle w:val="NoSpacing"/>
        <w:spacing w:line="360" w:lineRule="auto"/>
        <w:ind w:left="284" w:hanging="284"/>
        <w:jc w:val="both"/>
        <w:rPr>
          <w:rFonts w:ascii="Arial" w:hAnsi="Arial" w:cs="Arial"/>
          <w:szCs w:val="24"/>
        </w:rPr>
      </w:pPr>
      <w:r w:rsidRPr="00654D9B">
        <w:rPr>
          <w:rFonts w:ascii="Arial" w:hAnsi="Arial" w:cs="Arial"/>
          <w:szCs w:val="24"/>
        </w:rPr>
        <w:t xml:space="preserve">Kotler and </w:t>
      </w:r>
      <w:proofErr w:type="gramStart"/>
      <w:r w:rsidRPr="00654D9B">
        <w:rPr>
          <w:rFonts w:ascii="Arial" w:hAnsi="Arial" w:cs="Arial"/>
          <w:szCs w:val="24"/>
        </w:rPr>
        <w:t>Keller ,</w:t>
      </w:r>
      <w:proofErr w:type="gramEnd"/>
      <w:r w:rsidRPr="00654D9B">
        <w:rPr>
          <w:rFonts w:ascii="Arial" w:hAnsi="Arial" w:cs="Arial"/>
          <w:szCs w:val="24"/>
        </w:rPr>
        <w:t xml:space="preserve"> 2016, Marketing Mangement. Edisi 14, Global Edition Perason </w:t>
      </w:r>
      <w:proofErr w:type="gramStart"/>
      <w:r w:rsidRPr="00654D9B">
        <w:rPr>
          <w:rFonts w:ascii="Arial" w:hAnsi="Arial" w:cs="Arial"/>
          <w:szCs w:val="24"/>
        </w:rPr>
        <w:t>Prentice .</w:t>
      </w:r>
      <w:proofErr w:type="gramEnd"/>
      <w:r w:rsidRPr="00654D9B">
        <w:rPr>
          <w:rFonts w:ascii="Arial" w:hAnsi="Arial" w:cs="Arial"/>
          <w:szCs w:val="24"/>
        </w:rPr>
        <w:t xml:space="preserve"> Hall</w:t>
      </w:r>
    </w:p>
    <w:p w:rsidR="00AC2E62" w:rsidRPr="00654D9B" w:rsidRDefault="00AC2E62" w:rsidP="00C44654">
      <w:pPr>
        <w:pStyle w:val="NoSpacing"/>
        <w:spacing w:line="360" w:lineRule="auto"/>
        <w:jc w:val="both"/>
        <w:rPr>
          <w:rFonts w:ascii="Arial" w:hAnsi="Arial" w:cs="Arial"/>
          <w:szCs w:val="24"/>
        </w:rPr>
      </w:pPr>
      <w:r w:rsidRPr="00654D9B">
        <w:rPr>
          <w:rFonts w:ascii="Arial" w:hAnsi="Arial" w:cs="Arial"/>
          <w:szCs w:val="24"/>
        </w:rPr>
        <w:t>_____</w:t>
      </w:r>
      <w:proofErr w:type="gramStart"/>
      <w:r w:rsidRPr="00654D9B">
        <w:rPr>
          <w:rFonts w:ascii="Arial" w:hAnsi="Arial" w:cs="Arial"/>
          <w:szCs w:val="24"/>
        </w:rPr>
        <w:t>,2016</w:t>
      </w:r>
      <w:proofErr w:type="gramEnd"/>
      <w:r w:rsidRPr="00654D9B">
        <w:rPr>
          <w:rFonts w:ascii="Arial" w:hAnsi="Arial" w:cs="Arial"/>
          <w:szCs w:val="24"/>
        </w:rPr>
        <w:t xml:space="preserve"> Marketing management. 15e, Boston, Pearson Education</w:t>
      </w:r>
    </w:p>
    <w:p w:rsidR="00AC2E62" w:rsidRPr="00654D9B" w:rsidRDefault="00AC2E62" w:rsidP="00C44654">
      <w:pPr>
        <w:pStyle w:val="NoSpacing"/>
        <w:spacing w:line="360" w:lineRule="auto"/>
        <w:ind w:left="284" w:hanging="284"/>
        <w:jc w:val="both"/>
        <w:rPr>
          <w:rFonts w:ascii="Arial" w:hAnsi="Arial" w:cs="Arial"/>
          <w:szCs w:val="24"/>
        </w:rPr>
      </w:pPr>
      <w:proofErr w:type="gramStart"/>
      <w:r w:rsidRPr="00654D9B">
        <w:rPr>
          <w:rFonts w:ascii="Arial" w:hAnsi="Arial" w:cs="Arial"/>
          <w:szCs w:val="24"/>
        </w:rPr>
        <w:t>Kotler, Philip and Gary Amstrong.</w:t>
      </w:r>
      <w:proofErr w:type="gramEnd"/>
      <w:r w:rsidRPr="00654D9B">
        <w:rPr>
          <w:rFonts w:ascii="Arial" w:hAnsi="Arial" w:cs="Arial"/>
          <w:szCs w:val="24"/>
        </w:rPr>
        <w:t xml:space="preserve"> </w:t>
      </w:r>
      <w:proofErr w:type="gramStart"/>
      <w:r w:rsidRPr="00654D9B">
        <w:rPr>
          <w:rFonts w:ascii="Arial" w:hAnsi="Arial" w:cs="Arial"/>
          <w:szCs w:val="24"/>
        </w:rPr>
        <w:t>(2016). Prinsip-prinsip Pemasaran.</w:t>
      </w:r>
      <w:proofErr w:type="gramEnd"/>
      <w:r w:rsidRPr="00654D9B">
        <w:rPr>
          <w:rFonts w:ascii="Arial" w:hAnsi="Arial" w:cs="Arial"/>
          <w:szCs w:val="24"/>
        </w:rPr>
        <w:t xml:space="preserve"> Edii13. </w:t>
      </w:r>
      <w:proofErr w:type="gramStart"/>
      <w:r w:rsidRPr="00654D9B">
        <w:rPr>
          <w:rFonts w:ascii="Arial" w:hAnsi="Arial" w:cs="Arial"/>
          <w:szCs w:val="24"/>
        </w:rPr>
        <w:t>Jilid 1.</w:t>
      </w:r>
      <w:proofErr w:type="gramEnd"/>
      <w:r w:rsidRPr="00654D9B">
        <w:rPr>
          <w:rFonts w:ascii="Arial" w:hAnsi="Arial" w:cs="Arial"/>
          <w:szCs w:val="24"/>
        </w:rPr>
        <w:t xml:space="preserve"> Jakarta</w:t>
      </w:r>
      <w:proofErr w:type="gramStart"/>
      <w:r w:rsidRPr="00654D9B">
        <w:rPr>
          <w:rFonts w:ascii="Arial" w:hAnsi="Arial" w:cs="Arial"/>
          <w:szCs w:val="24"/>
        </w:rPr>
        <w:t>:Erlangga</w:t>
      </w:r>
      <w:proofErr w:type="gramEnd"/>
      <w:r w:rsidRPr="00654D9B">
        <w:rPr>
          <w:rFonts w:ascii="Arial" w:hAnsi="Arial" w:cs="Arial"/>
          <w:szCs w:val="24"/>
        </w:rPr>
        <w:t xml:space="preserve"> </w:t>
      </w:r>
    </w:p>
    <w:p w:rsidR="00AC2E62" w:rsidRPr="00654D9B" w:rsidRDefault="00AC2E62" w:rsidP="00C44654">
      <w:pPr>
        <w:pStyle w:val="NoSpacing"/>
        <w:spacing w:line="360" w:lineRule="auto"/>
        <w:ind w:left="284" w:hanging="284"/>
        <w:jc w:val="both"/>
        <w:rPr>
          <w:rFonts w:ascii="Arial" w:hAnsi="Arial" w:cs="Arial"/>
          <w:szCs w:val="24"/>
        </w:rPr>
      </w:pPr>
      <w:proofErr w:type="gramStart"/>
      <w:r w:rsidRPr="00654D9B">
        <w:rPr>
          <w:rFonts w:ascii="Arial" w:hAnsi="Arial" w:cs="Arial"/>
          <w:szCs w:val="24"/>
        </w:rPr>
        <w:t>Kurniawan.</w:t>
      </w:r>
      <w:proofErr w:type="gramEnd"/>
      <w:r w:rsidRPr="00654D9B">
        <w:rPr>
          <w:rFonts w:ascii="Arial" w:hAnsi="Arial" w:cs="Arial"/>
          <w:szCs w:val="24"/>
        </w:rPr>
        <w:t xml:space="preserve"> </w:t>
      </w:r>
      <w:proofErr w:type="gramStart"/>
      <w:r w:rsidRPr="00654D9B">
        <w:rPr>
          <w:rFonts w:ascii="Arial" w:hAnsi="Arial" w:cs="Arial"/>
          <w:szCs w:val="24"/>
        </w:rPr>
        <w:t>2017. Pengantar Manajamen, edisi 1, Kencana – Jakarta.Lovelock.</w:t>
      </w:r>
      <w:proofErr w:type="gramEnd"/>
      <w:r w:rsidRPr="00654D9B">
        <w:rPr>
          <w:rFonts w:ascii="Arial" w:hAnsi="Arial" w:cs="Arial"/>
          <w:szCs w:val="24"/>
        </w:rPr>
        <w:t xml:space="preserve"> C, 2010, Pemasaran Jasa, Erlangga, Jakarta</w:t>
      </w:r>
    </w:p>
    <w:p w:rsidR="00AC2E62" w:rsidRPr="00654D9B" w:rsidRDefault="00AC2E62" w:rsidP="00C44654">
      <w:pPr>
        <w:pStyle w:val="NoSpacing"/>
        <w:spacing w:line="360" w:lineRule="auto"/>
        <w:ind w:left="284" w:hanging="284"/>
        <w:jc w:val="both"/>
        <w:rPr>
          <w:rFonts w:ascii="Arial" w:hAnsi="Arial" w:cs="Arial"/>
          <w:szCs w:val="24"/>
        </w:rPr>
      </w:pPr>
      <w:proofErr w:type="gramStart"/>
      <w:r w:rsidRPr="00654D9B">
        <w:rPr>
          <w:rFonts w:ascii="Arial" w:hAnsi="Arial" w:cs="Arial"/>
          <w:szCs w:val="24"/>
        </w:rPr>
        <w:t>Kusdi.</w:t>
      </w:r>
      <w:proofErr w:type="gramEnd"/>
      <w:r w:rsidRPr="00654D9B">
        <w:rPr>
          <w:rFonts w:ascii="Arial" w:hAnsi="Arial" w:cs="Arial"/>
          <w:szCs w:val="24"/>
        </w:rPr>
        <w:t xml:space="preserve"> 2011. Budaya Organisasi Teori, Penelitian, dan Praktik; Jakarta, Salemba Empat</w:t>
      </w:r>
    </w:p>
    <w:p w:rsidR="00AC2E62" w:rsidRPr="00654D9B" w:rsidRDefault="00AC2E62" w:rsidP="00C44654">
      <w:pPr>
        <w:pStyle w:val="NoSpacing"/>
        <w:spacing w:line="360" w:lineRule="auto"/>
        <w:jc w:val="both"/>
        <w:rPr>
          <w:rFonts w:ascii="Arial" w:hAnsi="Arial" w:cs="Arial"/>
          <w:szCs w:val="24"/>
        </w:rPr>
      </w:pPr>
      <w:r w:rsidRPr="00654D9B">
        <w:rPr>
          <w:rFonts w:ascii="Arial" w:hAnsi="Arial" w:cs="Arial"/>
          <w:szCs w:val="24"/>
        </w:rPr>
        <w:t xml:space="preserve">Malau, Harman. </w:t>
      </w:r>
      <w:proofErr w:type="gramStart"/>
      <w:r w:rsidRPr="00654D9B">
        <w:rPr>
          <w:rFonts w:ascii="Arial" w:hAnsi="Arial" w:cs="Arial"/>
          <w:szCs w:val="24"/>
        </w:rPr>
        <w:t>(2017). Manajemen Pemasaran.</w:t>
      </w:r>
      <w:proofErr w:type="gramEnd"/>
      <w:r w:rsidRPr="00654D9B">
        <w:rPr>
          <w:rFonts w:ascii="Arial" w:hAnsi="Arial" w:cs="Arial"/>
          <w:szCs w:val="24"/>
        </w:rPr>
        <w:t xml:space="preserve"> Bandung: CV Alfabeta</w:t>
      </w:r>
    </w:p>
    <w:p w:rsidR="00AC2E62" w:rsidRPr="00654D9B" w:rsidRDefault="00AC2E62" w:rsidP="00C44654">
      <w:pPr>
        <w:pStyle w:val="NoSpacing"/>
        <w:spacing w:line="360" w:lineRule="auto"/>
        <w:ind w:left="284" w:hanging="284"/>
        <w:jc w:val="both"/>
        <w:rPr>
          <w:rFonts w:ascii="Arial" w:hAnsi="Arial" w:cs="Arial"/>
          <w:szCs w:val="24"/>
        </w:rPr>
      </w:pPr>
      <w:r w:rsidRPr="00654D9B">
        <w:rPr>
          <w:rFonts w:ascii="Arial" w:hAnsi="Arial" w:cs="Arial"/>
          <w:szCs w:val="24"/>
        </w:rPr>
        <w:t>Mauludin, Hanif. 2010. Marketing Research: Panduan Bagi Manajer, Pimpinan Perusahaan Organisasi. Jakarta: Elex Media Komputindo.</w:t>
      </w:r>
    </w:p>
    <w:p w:rsidR="00AC2E62" w:rsidRPr="00654D9B" w:rsidRDefault="00AC2E62" w:rsidP="00C44654">
      <w:pPr>
        <w:pStyle w:val="NoSpacing"/>
        <w:spacing w:line="360" w:lineRule="auto"/>
        <w:ind w:left="284" w:hanging="284"/>
        <w:jc w:val="both"/>
        <w:rPr>
          <w:rFonts w:ascii="Arial" w:hAnsi="Arial" w:cs="Arial"/>
          <w:szCs w:val="24"/>
        </w:rPr>
      </w:pPr>
      <w:r w:rsidRPr="00654D9B">
        <w:rPr>
          <w:rFonts w:ascii="Arial" w:hAnsi="Arial" w:cs="Arial"/>
          <w:szCs w:val="24"/>
        </w:rPr>
        <w:t>Muhammad jaiz, Dasar-dasar Periklanan, (Yogyakarta: Graha Ilmu, 2014), hal. 43 Nuryaman</w:t>
      </w:r>
      <w:proofErr w:type="gramStart"/>
      <w:r w:rsidRPr="00654D9B">
        <w:rPr>
          <w:rFonts w:ascii="Arial" w:hAnsi="Arial" w:cs="Arial"/>
          <w:szCs w:val="24"/>
        </w:rPr>
        <w:t>,2015</w:t>
      </w:r>
      <w:proofErr w:type="gramEnd"/>
      <w:r w:rsidRPr="00654D9B">
        <w:rPr>
          <w:rFonts w:ascii="Arial" w:hAnsi="Arial" w:cs="Arial"/>
          <w:szCs w:val="24"/>
        </w:rPr>
        <w:t>. Metode Penelitian Akuntansi dan Bisnis teori dan Praktek.Bogor: Ghalia Indonesia</w:t>
      </w:r>
    </w:p>
    <w:p w:rsidR="00AC2E62" w:rsidRPr="00654D9B" w:rsidRDefault="00AC2E62" w:rsidP="00C44654">
      <w:pPr>
        <w:pStyle w:val="NoSpacing"/>
        <w:spacing w:line="360" w:lineRule="auto"/>
        <w:ind w:left="284" w:hanging="284"/>
        <w:jc w:val="both"/>
        <w:rPr>
          <w:rFonts w:ascii="Arial" w:hAnsi="Arial" w:cs="Arial"/>
          <w:szCs w:val="24"/>
        </w:rPr>
      </w:pPr>
      <w:r w:rsidRPr="00654D9B">
        <w:rPr>
          <w:rFonts w:ascii="Arial" w:hAnsi="Arial" w:cs="Arial"/>
          <w:szCs w:val="24"/>
        </w:rPr>
        <w:t xml:space="preserve">Priadana, Moh. </w:t>
      </w:r>
      <w:proofErr w:type="gramStart"/>
      <w:r w:rsidRPr="00654D9B">
        <w:rPr>
          <w:rFonts w:ascii="Arial" w:hAnsi="Arial" w:cs="Arial"/>
          <w:szCs w:val="24"/>
        </w:rPr>
        <w:t>Sidik Metodologi Penelitian Ekonomi dan Bisnis.</w:t>
      </w:r>
      <w:proofErr w:type="gramEnd"/>
      <w:r w:rsidRPr="00654D9B">
        <w:rPr>
          <w:rFonts w:ascii="Arial" w:hAnsi="Arial" w:cs="Arial"/>
          <w:szCs w:val="24"/>
        </w:rPr>
        <w:t xml:space="preserve"> (Yogyakarta: Garaha Ilmu. 2009)</w:t>
      </w:r>
    </w:p>
    <w:p w:rsidR="00AC2E62" w:rsidRPr="00654D9B" w:rsidRDefault="00AC2E62" w:rsidP="00C44654">
      <w:pPr>
        <w:pStyle w:val="NoSpacing"/>
        <w:spacing w:line="360" w:lineRule="auto"/>
        <w:ind w:left="284" w:hanging="284"/>
        <w:jc w:val="both"/>
        <w:rPr>
          <w:rFonts w:ascii="Arial" w:hAnsi="Arial" w:cs="Arial"/>
          <w:szCs w:val="24"/>
        </w:rPr>
      </w:pPr>
      <w:r w:rsidRPr="00654D9B">
        <w:rPr>
          <w:rFonts w:ascii="Arial" w:hAnsi="Arial" w:cs="Arial"/>
          <w:szCs w:val="24"/>
        </w:rPr>
        <w:t xml:space="preserve">Priyono, Duwi.2011. </w:t>
      </w:r>
      <w:proofErr w:type="gramStart"/>
      <w:r w:rsidRPr="00654D9B">
        <w:rPr>
          <w:rFonts w:ascii="Arial" w:hAnsi="Arial" w:cs="Arial"/>
          <w:szCs w:val="24"/>
        </w:rPr>
        <w:t>Buku Saku SPSS.</w:t>
      </w:r>
      <w:proofErr w:type="gramEnd"/>
      <w:r w:rsidRPr="00654D9B">
        <w:rPr>
          <w:rFonts w:ascii="Arial" w:hAnsi="Arial" w:cs="Arial"/>
          <w:szCs w:val="24"/>
        </w:rPr>
        <w:t xml:space="preserve"> Cetakan pertama.Yogyakarta: Mediakom</w:t>
      </w:r>
    </w:p>
    <w:p w:rsidR="00AC2E62" w:rsidRPr="00654D9B" w:rsidRDefault="00AC2E62" w:rsidP="00C44654">
      <w:pPr>
        <w:pStyle w:val="NoSpacing"/>
        <w:spacing w:line="360" w:lineRule="auto"/>
        <w:ind w:left="284" w:hanging="284"/>
        <w:jc w:val="both"/>
        <w:rPr>
          <w:rFonts w:ascii="Arial" w:hAnsi="Arial" w:cs="Arial"/>
          <w:szCs w:val="24"/>
        </w:rPr>
      </w:pPr>
      <w:r w:rsidRPr="00654D9B">
        <w:rPr>
          <w:rFonts w:ascii="Arial" w:hAnsi="Arial" w:cs="Arial"/>
          <w:szCs w:val="24"/>
        </w:rPr>
        <w:t>Ratminto dan Atik Septi Winarsih, 2013, Manajemen Pelayanan, Yogyakarta: Pustaka Pelajar</w:t>
      </w:r>
    </w:p>
    <w:p w:rsidR="00AC2E62" w:rsidRPr="00654D9B" w:rsidRDefault="00AC2E62" w:rsidP="00C44654">
      <w:pPr>
        <w:pStyle w:val="NoSpacing"/>
        <w:spacing w:line="360" w:lineRule="auto"/>
        <w:jc w:val="both"/>
        <w:rPr>
          <w:rFonts w:ascii="Arial" w:hAnsi="Arial" w:cs="Arial"/>
          <w:szCs w:val="24"/>
        </w:rPr>
      </w:pPr>
      <w:r w:rsidRPr="00654D9B">
        <w:rPr>
          <w:rFonts w:ascii="Arial" w:hAnsi="Arial" w:cs="Arial"/>
          <w:szCs w:val="24"/>
        </w:rPr>
        <w:t xml:space="preserve">Richard L. 2015. </w:t>
      </w:r>
      <w:proofErr w:type="gramStart"/>
      <w:r w:rsidRPr="00654D9B">
        <w:rPr>
          <w:rFonts w:ascii="Arial" w:hAnsi="Arial" w:cs="Arial"/>
          <w:szCs w:val="24"/>
        </w:rPr>
        <w:t>Management, 12th Edition, Cengage Learning, Boston, United States of America, MA 02310.</w:t>
      </w:r>
      <w:proofErr w:type="gramEnd"/>
    </w:p>
    <w:p w:rsidR="00AC2E62" w:rsidRPr="00654D9B" w:rsidRDefault="00AC2E62" w:rsidP="00C44654">
      <w:pPr>
        <w:pStyle w:val="NoSpacing"/>
        <w:spacing w:line="360" w:lineRule="auto"/>
        <w:ind w:left="284" w:hanging="284"/>
        <w:jc w:val="both"/>
        <w:rPr>
          <w:rFonts w:ascii="Arial" w:hAnsi="Arial" w:cs="Arial"/>
          <w:szCs w:val="24"/>
        </w:rPr>
      </w:pPr>
      <w:proofErr w:type="gramStart"/>
      <w:r w:rsidRPr="00654D9B">
        <w:rPr>
          <w:rFonts w:ascii="Arial" w:hAnsi="Arial" w:cs="Arial"/>
          <w:szCs w:val="24"/>
        </w:rPr>
        <w:lastRenderedPageBreak/>
        <w:t>Sangadji, E. M., &amp; Sopiah, 2013.</w:t>
      </w:r>
      <w:proofErr w:type="gramEnd"/>
      <w:r w:rsidRPr="00654D9B">
        <w:rPr>
          <w:rFonts w:ascii="Arial" w:hAnsi="Arial" w:cs="Arial"/>
          <w:szCs w:val="24"/>
        </w:rPr>
        <w:t xml:space="preserve"> Consumer Behavior: Perilaku Konsumen dan Strategi Pemasaran Jilid 2. Jakarta: Erlangga. </w:t>
      </w:r>
    </w:p>
    <w:p w:rsidR="00AC2E62" w:rsidRPr="00654D9B" w:rsidRDefault="00AC2E62" w:rsidP="00C44654">
      <w:pPr>
        <w:pStyle w:val="NoSpacing"/>
        <w:spacing w:line="360" w:lineRule="auto"/>
        <w:jc w:val="both"/>
        <w:rPr>
          <w:rFonts w:ascii="Arial" w:hAnsi="Arial" w:cs="Arial"/>
          <w:szCs w:val="24"/>
        </w:rPr>
      </w:pPr>
      <w:r w:rsidRPr="00654D9B">
        <w:rPr>
          <w:rFonts w:ascii="Arial" w:hAnsi="Arial" w:cs="Arial"/>
          <w:szCs w:val="24"/>
        </w:rPr>
        <w:t xml:space="preserve">Schermerhorn, John R. (2012). Exploring Management, 3th </w:t>
      </w:r>
      <w:proofErr w:type="gramStart"/>
      <w:r w:rsidRPr="00654D9B">
        <w:rPr>
          <w:rFonts w:ascii="Arial" w:hAnsi="Arial" w:cs="Arial"/>
          <w:szCs w:val="24"/>
        </w:rPr>
        <w:t>ed</w:t>
      </w:r>
      <w:proofErr w:type="gramEnd"/>
      <w:r w:rsidRPr="00654D9B">
        <w:rPr>
          <w:rFonts w:ascii="Arial" w:hAnsi="Arial" w:cs="Arial"/>
          <w:szCs w:val="24"/>
        </w:rPr>
        <w:t xml:space="preserve">. New Jersey: John Wiley &amp; Sons, Inc. </w:t>
      </w:r>
    </w:p>
    <w:p w:rsidR="00AC2E62" w:rsidRPr="00654D9B" w:rsidRDefault="00AC2E62" w:rsidP="00C44654">
      <w:pPr>
        <w:pStyle w:val="NoSpacing"/>
        <w:spacing w:line="360" w:lineRule="auto"/>
        <w:ind w:left="284" w:hanging="284"/>
        <w:jc w:val="both"/>
        <w:rPr>
          <w:rFonts w:ascii="Arial" w:hAnsi="Arial" w:cs="Arial"/>
          <w:szCs w:val="24"/>
        </w:rPr>
      </w:pPr>
      <w:r w:rsidRPr="00654D9B">
        <w:rPr>
          <w:rFonts w:ascii="Arial" w:hAnsi="Arial" w:cs="Arial"/>
          <w:szCs w:val="24"/>
        </w:rPr>
        <w:t>Sekaran, Uma, 2011, Metodologi Penelitian untuk Bisnis, Edisi 4, Buku 1: Salemba Empat, Jakarta</w:t>
      </w:r>
    </w:p>
    <w:p w:rsidR="00AC2E62" w:rsidRPr="00654D9B" w:rsidRDefault="00AC2E62" w:rsidP="00C44654">
      <w:pPr>
        <w:pStyle w:val="NoSpacing"/>
        <w:spacing w:line="360" w:lineRule="auto"/>
        <w:jc w:val="both"/>
        <w:rPr>
          <w:rFonts w:ascii="Arial" w:hAnsi="Arial" w:cs="Arial"/>
          <w:szCs w:val="24"/>
        </w:rPr>
      </w:pPr>
      <w:r w:rsidRPr="00654D9B">
        <w:rPr>
          <w:rFonts w:ascii="Arial" w:hAnsi="Arial" w:cs="Arial"/>
          <w:szCs w:val="24"/>
        </w:rPr>
        <w:t>Silalahi</w:t>
      </w:r>
      <w:proofErr w:type="gramStart"/>
      <w:r w:rsidRPr="00654D9B">
        <w:rPr>
          <w:rFonts w:ascii="Arial" w:hAnsi="Arial" w:cs="Arial"/>
          <w:szCs w:val="24"/>
        </w:rPr>
        <w:t>,Ulber.2011</w:t>
      </w:r>
      <w:proofErr w:type="gramEnd"/>
      <w:r w:rsidRPr="00654D9B">
        <w:rPr>
          <w:rFonts w:ascii="Arial" w:hAnsi="Arial" w:cs="Arial"/>
          <w:szCs w:val="24"/>
        </w:rPr>
        <w:t xml:space="preserve">. </w:t>
      </w:r>
      <w:proofErr w:type="gramStart"/>
      <w:r w:rsidRPr="00654D9B">
        <w:rPr>
          <w:rFonts w:ascii="Arial" w:hAnsi="Arial" w:cs="Arial"/>
          <w:szCs w:val="24"/>
        </w:rPr>
        <w:t>Asas-Asas manajemen, Bandung; PT.Refika Aditama.</w:t>
      </w:r>
      <w:proofErr w:type="gramEnd"/>
    </w:p>
    <w:p w:rsidR="00AC2E62" w:rsidRPr="00654D9B" w:rsidRDefault="00AC2E62" w:rsidP="00C44654">
      <w:pPr>
        <w:pStyle w:val="NoSpacing"/>
        <w:spacing w:line="360" w:lineRule="auto"/>
        <w:ind w:left="284" w:hanging="284"/>
        <w:jc w:val="both"/>
        <w:rPr>
          <w:rFonts w:ascii="Arial" w:hAnsi="Arial" w:cs="Arial"/>
          <w:szCs w:val="24"/>
        </w:rPr>
      </w:pPr>
      <w:r w:rsidRPr="00654D9B">
        <w:rPr>
          <w:rFonts w:ascii="Arial" w:hAnsi="Arial" w:cs="Arial"/>
          <w:szCs w:val="24"/>
        </w:rPr>
        <w:t xml:space="preserve">Siregar, Syofian. </w:t>
      </w:r>
      <w:proofErr w:type="gramStart"/>
      <w:r w:rsidRPr="00654D9B">
        <w:rPr>
          <w:rFonts w:ascii="Arial" w:hAnsi="Arial" w:cs="Arial"/>
          <w:szCs w:val="24"/>
        </w:rPr>
        <w:t>2015. Statistika Terapan untuk Perguruan Tinggi.</w:t>
      </w:r>
      <w:proofErr w:type="gramEnd"/>
      <w:r w:rsidRPr="00654D9B">
        <w:rPr>
          <w:rFonts w:ascii="Arial" w:hAnsi="Arial" w:cs="Arial"/>
          <w:szCs w:val="24"/>
        </w:rPr>
        <w:t xml:space="preserve"> Jakarta: PT Kharisma Putra Utama.</w:t>
      </w:r>
    </w:p>
    <w:p w:rsidR="00AC2E62" w:rsidRPr="00654D9B" w:rsidRDefault="00AC2E62" w:rsidP="00C44654">
      <w:pPr>
        <w:pStyle w:val="NoSpacing"/>
        <w:spacing w:line="360" w:lineRule="auto"/>
        <w:ind w:left="284" w:hanging="284"/>
        <w:jc w:val="both"/>
        <w:rPr>
          <w:rFonts w:ascii="Arial" w:hAnsi="Arial" w:cs="Arial"/>
          <w:szCs w:val="24"/>
        </w:rPr>
      </w:pPr>
      <w:proofErr w:type="gramStart"/>
      <w:r w:rsidRPr="00654D9B">
        <w:rPr>
          <w:rFonts w:ascii="Arial" w:hAnsi="Arial" w:cs="Arial"/>
          <w:szCs w:val="24"/>
        </w:rPr>
        <w:t>Siswanto.</w:t>
      </w:r>
      <w:proofErr w:type="gramEnd"/>
      <w:r w:rsidRPr="00654D9B">
        <w:rPr>
          <w:rFonts w:ascii="Arial" w:hAnsi="Arial" w:cs="Arial"/>
          <w:szCs w:val="24"/>
        </w:rPr>
        <w:t xml:space="preserve"> (2015). Good Corporate </w:t>
      </w:r>
      <w:proofErr w:type="gramStart"/>
      <w:r w:rsidRPr="00654D9B">
        <w:rPr>
          <w:rFonts w:ascii="Arial" w:hAnsi="Arial" w:cs="Arial"/>
          <w:szCs w:val="24"/>
        </w:rPr>
        <w:t>Governance :</w:t>
      </w:r>
      <w:proofErr w:type="gramEnd"/>
      <w:r w:rsidRPr="00654D9B">
        <w:rPr>
          <w:rFonts w:ascii="Arial" w:hAnsi="Arial" w:cs="Arial"/>
          <w:szCs w:val="24"/>
        </w:rPr>
        <w:t xml:space="preserve"> Tata Kelola Perusahaan yang Sehat, Jakarta : Damar Media Pustaka.</w:t>
      </w:r>
    </w:p>
    <w:p w:rsidR="00AC2E62" w:rsidRPr="00654D9B" w:rsidRDefault="00AC2E62" w:rsidP="00C44654">
      <w:pPr>
        <w:pStyle w:val="NoSpacing"/>
        <w:spacing w:line="360" w:lineRule="auto"/>
        <w:ind w:left="284" w:hanging="284"/>
        <w:jc w:val="both"/>
        <w:rPr>
          <w:rFonts w:ascii="Arial" w:hAnsi="Arial" w:cs="Arial"/>
          <w:szCs w:val="24"/>
        </w:rPr>
      </w:pPr>
      <w:proofErr w:type="gramStart"/>
      <w:r w:rsidRPr="00654D9B">
        <w:rPr>
          <w:rFonts w:ascii="Arial" w:hAnsi="Arial" w:cs="Arial"/>
          <w:szCs w:val="24"/>
        </w:rPr>
        <w:t>Sudjana, 2011.</w:t>
      </w:r>
      <w:proofErr w:type="gramEnd"/>
      <w:r w:rsidRPr="00654D9B">
        <w:rPr>
          <w:rFonts w:ascii="Arial" w:hAnsi="Arial" w:cs="Arial"/>
          <w:szCs w:val="24"/>
        </w:rPr>
        <w:t xml:space="preserve"> </w:t>
      </w:r>
      <w:proofErr w:type="gramStart"/>
      <w:r w:rsidRPr="00654D9B">
        <w:rPr>
          <w:rFonts w:ascii="Arial" w:hAnsi="Arial" w:cs="Arial"/>
          <w:szCs w:val="24"/>
        </w:rPr>
        <w:t>Penilaian Hasil Proses Belajar Mengajar.</w:t>
      </w:r>
      <w:proofErr w:type="gramEnd"/>
      <w:r w:rsidRPr="00654D9B">
        <w:rPr>
          <w:rFonts w:ascii="Arial" w:hAnsi="Arial" w:cs="Arial"/>
          <w:szCs w:val="24"/>
        </w:rPr>
        <w:t xml:space="preserve"> Bandung: PT Remaja Rosdakarya.</w:t>
      </w:r>
    </w:p>
    <w:p w:rsidR="00AC2E62" w:rsidRPr="00654D9B" w:rsidRDefault="00AC2E62" w:rsidP="00C44654">
      <w:pPr>
        <w:pStyle w:val="NoSpacing"/>
        <w:spacing w:line="360" w:lineRule="auto"/>
        <w:ind w:left="284" w:hanging="284"/>
        <w:jc w:val="both"/>
        <w:rPr>
          <w:rFonts w:ascii="Arial" w:hAnsi="Arial" w:cs="Arial"/>
          <w:szCs w:val="24"/>
        </w:rPr>
      </w:pPr>
      <w:r w:rsidRPr="00654D9B">
        <w:rPr>
          <w:rFonts w:ascii="Arial" w:hAnsi="Arial" w:cs="Arial"/>
          <w:szCs w:val="24"/>
        </w:rPr>
        <w:t xml:space="preserve">Tisnawati Erni, 2018. Pengantar Manajemen. Edisi Pertama. </w:t>
      </w:r>
      <w:proofErr w:type="gramStart"/>
      <w:r w:rsidRPr="00654D9B">
        <w:rPr>
          <w:rFonts w:ascii="Arial" w:hAnsi="Arial" w:cs="Arial"/>
          <w:szCs w:val="24"/>
        </w:rPr>
        <w:t>Cetakan ke-11.</w:t>
      </w:r>
      <w:proofErr w:type="gramEnd"/>
      <w:r w:rsidRPr="00654D9B">
        <w:rPr>
          <w:rFonts w:ascii="Arial" w:hAnsi="Arial" w:cs="Arial"/>
          <w:szCs w:val="24"/>
        </w:rPr>
        <w:t xml:space="preserve"> </w:t>
      </w:r>
      <w:proofErr w:type="gramStart"/>
      <w:r w:rsidRPr="00654D9B">
        <w:rPr>
          <w:rFonts w:ascii="Arial" w:hAnsi="Arial" w:cs="Arial"/>
          <w:szCs w:val="24"/>
        </w:rPr>
        <w:t>Depok :</w:t>
      </w:r>
      <w:proofErr w:type="gramEnd"/>
      <w:r w:rsidRPr="00654D9B">
        <w:rPr>
          <w:rFonts w:ascii="Arial" w:hAnsi="Arial" w:cs="Arial"/>
          <w:szCs w:val="24"/>
        </w:rPr>
        <w:t xml:space="preserve"> Prenadamedia Group</w:t>
      </w:r>
    </w:p>
    <w:p w:rsidR="00AC2E62" w:rsidRPr="00654D9B" w:rsidRDefault="00AC2E62" w:rsidP="00C44654">
      <w:pPr>
        <w:pStyle w:val="NoSpacing"/>
        <w:spacing w:line="360" w:lineRule="auto"/>
        <w:ind w:left="284" w:hanging="284"/>
        <w:jc w:val="both"/>
        <w:rPr>
          <w:rFonts w:ascii="Arial" w:hAnsi="Arial" w:cs="Arial"/>
          <w:szCs w:val="24"/>
        </w:rPr>
      </w:pPr>
      <w:r w:rsidRPr="00654D9B">
        <w:rPr>
          <w:rFonts w:ascii="Arial" w:hAnsi="Arial" w:cs="Arial"/>
          <w:szCs w:val="24"/>
        </w:rPr>
        <w:t xml:space="preserve">Tunggal, A. W. 2010. </w:t>
      </w:r>
      <w:proofErr w:type="gramStart"/>
      <w:r w:rsidRPr="00654D9B">
        <w:rPr>
          <w:rFonts w:ascii="Arial" w:hAnsi="Arial" w:cs="Arial"/>
          <w:szCs w:val="24"/>
        </w:rPr>
        <w:t>Dasar – Dasar Customer Relationship Management (CRM).</w:t>
      </w:r>
      <w:proofErr w:type="gramEnd"/>
      <w:r w:rsidRPr="00654D9B">
        <w:rPr>
          <w:rFonts w:ascii="Arial" w:hAnsi="Arial" w:cs="Arial"/>
          <w:szCs w:val="24"/>
        </w:rPr>
        <w:t xml:space="preserve"> </w:t>
      </w:r>
      <w:proofErr w:type="gramStart"/>
      <w:r w:rsidRPr="00654D9B">
        <w:rPr>
          <w:rFonts w:ascii="Arial" w:hAnsi="Arial" w:cs="Arial"/>
          <w:szCs w:val="24"/>
        </w:rPr>
        <w:t>Jakarta :</w:t>
      </w:r>
      <w:proofErr w:type="gramEnd"/>
      <w:r w:rsidRPr="00654D9B">
        <w:rPr>
          <w:rFonts w:ascii="Arial" w:hAnsi="Arial" w:cs="Arial"/>
          <w:szCs w:val="24"/>
        </w:rPr>
        <w:t xml:space="preserve"> Harvindo. </w:t>
      </w:r>
    </w:p>
    <w:p w:rsidR="00AC2E62" w:rsidRPr="00654D9B" w:rsidRDefault="00AC2E62" w:rsidP="00C44654">
      <w:pPr>
        <w:pStyle w:val="NoSpacing"/>
        <w:spacing w:line="360" w:lineRule="auto"/>
        <w:ind w:left="284" w:hanging="284"/>
        <w:jc w:val="both"/>
        <w:rPr>
          <w:rFonts w:ascii="Arial" w:hAnsi="Arial" w:cs="Arial"/>
          <w:szCs w:val="24"/>
        </w:rPr>
      </w:pPr>
      <w:proofErr w:type="gramStart"/>
      <w:r w:rsidRPr="00654D9B">
        <w:rPr>
          <w:rFonts w:ascii="Arial" w:hAnsi="Arial" w:cs="Arial"/>
          <w:szCs w:val="24"/>
        </w:rPr>
        <w:t>Turban, King, Lee &amp; Viehland.</w:t>
      </w:r>
      <w:proofErr w:type="gramEnd"/>
      <w:r w:rsidRPr="00654D9B">
        <w:rPr>
          <w:rFonts w:ascii="Arial" w:hAnsi="Arial" w:cs="Arial"/>
          <w:szCs w:val="24"/>
        </w:rPr>
        <w:t xml:space="preserve"> 2010. Electronic Commerce: A Managerial Perspective. New Jersey: Pearson Prentice Hall. </w:t>
      </w:r>
    </w:p>
    <w:p w:rsidR="00AC2E62" w:rsidRPr="00654D9B" w:rsidRDefault="00AC2E62" w:rsidP="00C44654">
      <w:pPr>
        <w:pStyle w:val="NoSpacing"/>
        <w:spacing w:line="360" w:lineRule="auto"/>
        <w:ind w:left="284" w:hanging="284"/>
        <w:jc w:val="both"/>
        <w:rPr>
          <w:rFonts w:ascii="Arial" w:hAnsi="Arial" w:cs="Arial"/>
          <w:szCs w:val="24"/>
        </w:rPr>
      </w:pPr>
      <w:r w:rsidRPr="00654D9B">
        <w:rPr>
          <w:rFonts w:ascii="Arial" w:hAnsi="Arial" w:cs="Arial"/>
          <w:szCs w:val="24"/>
        </w:rPr>
        <w:t xml:space="preserve">Ujang Sumarwan, 2011, Perilaku Konsumen: Teori dan Penerapannya dalam Pemasaran, </w:t>
      </w:r>
      <w:proofErr w:type="gramStart"/>
      <w:r w:rsidRPr="00654D9B">
        <w:rPr>
          <w:rFonts w:ascii="Arial" w:hAnsi="Arial" w:cs="Arial"/>
          <w:szCs w:val="24"/>
        </w:rPr>
        <w:t>Bogor :</w:t>
      </w:r>
      <w:proofErr w:type="gramEnd"/>
      <w:r w:rsidRPr="00654D9B">
        <w:rPr>
          <w:rFonts w:ascii="Arial" w:hAnsi="Arial" w:cs="Arial"/>
          <w:szCs w:val="24"/>
        </w:rPr>
        <w:t xml:space="preserve"> Ghalia Indonesia.</w:t>
      </w:r>
    </w:p>
    <w:p w:rsidR="00AC2E62" w:rsidRPr="00654D9B" w:rsidRDefault="00AC2E62" w:rsidP="00C44654">
      <w:pPr>
        <w:pStyle w:val="NoSpacing"/>
        <w:spacing w:line="360" w:lineRule="auto"/>
        <w:jc w:val="both"/>
        <w:rPr>
          <w:rFonts w:ascii="Arial" w:hAnsi="Arial" w:cs="Arial"/>
          <w:szCs w:val="24"/>
        </w:rPr>
      </w:pPr>
      <w:r w:rsidRPr="00654D9B">
        <w:rPr>
          <w:rFonts w:ascii="Arial" w:hAnsi="Arial" w:cs="Arial"/>
          <w:szCs w:val="24"/>
        </w:rPr>
        <w:t xml:space="preserve">Usman, 2015, Manajemen Kinerja, </w:t>
      </w:r>
      <w:proofErr w:type="gramStart"/>
      <w:r w:rsidRPr="00654D9B">
        <w:rPr>
          <w:rFonts w:ascii="Arial" w:hAnsi="Arial" w:cs="Arial"/>
          <w:szCs w:val="24"/>
        </w:rPr>
        <w:t>Jakarta :PT.Rajagrafindo</w:t>
      </w:r>
      <w:proofErr w:type="gramEnd"/>
      <w:r w:rsidRPr="00654D9B">
        <w:rPr>
          <w:rFonts w:ascii="Arial" w:hAnsi="Arial" w:cs="Arial"/>
          <w:szCs w:val="24"/>
        </w:rPr>
        <w:t xml:space="preserve"> Persada.</w:t>
      </w:r>
    </w:p>
    <w:p w:rsidR="00AC2E62" w:rsidRPr="00654D9B" w:rsidRDefault="00AC2E62" w:rsidP="00C44654">
      <w:pPr>
        <w:pStyle w:val="NoSpacing"/>
        <w:spacing w:line="360" w:lineRule="auto"/>
        <w:jc w:val="both"/>
        <w:rPr>
          <w:rFonts w:ascii="Arial" w:hAnsi="Arial" w:cs="Arial"/>
          <w:szCs w:val="24"/>
        </w:rPr>
      </w:pPr>
    </w:p>
    <w:p w:rsidR="00000A4C" w:rsidRDefault="00000A4C" w:rsidP="00C44654">
      <w:pPr>
        <w:spacing w:line="360" w:lineRule="auto"/>
        <w:jc w:val="both"/>
        <w:rPr>
          <w:rFonts w:cs="Arial"/>
          <w:b/>
          <w:szCs w:val="24"/>
        </w:rPr>
      </w:pPr>
    </w:p>
    <w:p w:rsidR="00483212" w:rsidRDefault="00483212" w:rsidP="00C44654">
      <w:pPr>
        <w:spacing w:line="360" w:lineRule="auto"/>
        <w:jc w:val="both"/>
        <w:rPr>
          <w:rFonts w:cs="Arial"/>
          <w:b/>
          <w:szCs w:val="24"/>
        </w:rPr>
      </w:pPr>
    </w:p>
    <w:p w:rsidR="00483212" w:rsidRDefault="00483212" w:rsidP="00C44654">
      <w:pPr>
        <w:spacing w:line="360" w:lineRule="auto"/>
        <w:jc w:val="both"/>
        <w:rPr>
          <w:rFonts w:cs="Arial"/>
          <w:b/>
          <w:szCs w:val="24"/>
        </w:rPr>
      </w:pPr>
    </w:p>
    <w:p w:rsidR="00483212" w:rsidRDefault="00483212" w:rsidP="00C44654">
      <w:pPr>
        <w:spacing w:line="360" w:lineRule="auto"/>
        <w:jc w:val="both"/>
        <w:rPr>
          <w:rFonts w:cs="Arial"/>
          <w:b/>
          <w:szCs w:val="24"/>
        </w:rPr>
      </w:pPr>
    </w:p>
    <w:p w:rsidR="00483212" w:rsidRDefault="00483212" w:rsidP="00C44654">
      <w:pPr>
        <w:spacing w:line="360" w:lineRule="auto"/>
        <w:jc w:val="both"/>
        <w:rPr>
          <w:rFonts w:cs="Arial"/>
          <w:b/>
          <w:szCs w:val="24"/>
        </w:rPr>
      </w:pPr>
    </w:p>
    <w:p w:rsidR="00483212" w:rsidRDefault="00483212" w:rsidP="00C44654">
      <w:pPr>
        <w:spacing w:line="360" w:lineRule="auto"/>
        <w:jc w:val="both"/>
        <w:rPr>
          <w:rFonts w:cs="Arial"/>
          <w:b/>
          <w:szCs w:val="24"/>
        </w:rPr>
      </w:pPr>
    </w:p>
    <w:p w:rsidR="00483212" w:rsidRDefault="00483212" w:rsidP="00C44654">
      <w:pPr>
        <w:spacing w:line="360" w:lineRule="auto"/>
        <w:jc w:val="both"/>
        <w:rPr>
          <w:rFonts w:cs="Arial"/>
          <w:b/>
          <w:szCs w:val="24"/>
        </w:rPr>
      </w:pPr>
    </w:p>
    <w:p w:rsidR="00AC2E62" w:rsidRPr="00B54D84" w:rsidRDefault="00AC2E62" w:rsidP="00C44654">
      <w:pPr>
        <w:spacing w:line="360" w:lineRule="auto"/>
        <w:jc w:val="both"/>
        <w:rPr>
          <w:rFonts w:cs="Arial"/>
          <w:b/>
          <w:szCs w:val="24"/>
        </w:rPr>
      </w:pPr>
      <w:r w:rsidRPr="00B54D84">
        <w:rPr>
          <w:rFonts w:cs="Arial"/>
          <w:b/>
          <w:szCs w:val="24"/>
        </w:rPr>
        <w:lastRenderedPageBreak/>
        <w:t>UNDANG-UNDANG DAN PERATURAN-PERATURAN</w:t>
      </w:r>
    </w:p>
    <w:p w:rsidR="00AC2E62" w:rsidRPr="00B54D84" w:rsidRDefault="00AC2E62" w:rsidP="00157F46">
      <w:pPr>
        <w:pStyle w:val="NoSpacing"/>
        <w:numPr>
          <w:ilvl w:val="0"/>
          <w:numId w:val="38"/>
        </w:numPr>
        <w:spacing w:line="360" w:lineRule="auto"/>
        <w:ind w:left="567" w:hanging="567"/>
        <w:jc w:val="both"/>
        <w:rPr>
          <w:rFonts w:ascii="Arial" w:hAnsi="Arial" w:cs="Arial"/>
        </w:rPr>
      </w:pPr>
      <w:r w:rsidRPr="00B54D84">
        <w:rPr>
          <w:rFonts w:ascii="Arial" w:hAnsi="Arial" w:cs="Arial"/>
        </w:rPr>
        <w:t>Undang-Undang Nomor 36 Tahun 2014 tentang Tenaga Kesehatan (Lembaran Negara Republik Indonesia Tahun 2014 Nomor 298, Tambahan Lembaran Negara Republik Indonesia Nomor 5607).</w:t>
      </w:r>
    </w:p>
    <w:p w:rsidR="00AC2E62" w:rsidRPr="00B54D84" w:rsidRDefault="00AC2E62" w:rsidP="00157F46">
      <w:pPr>
        <w:pStyle w:val="NoSpacing"/>
        <w:numPr>
          <w:ilvl w:val="0"/>
          <w:numId w:val="38"/>
        </w:numPr>
        <w:spacing w:line="360" w:lineRule="auto"/>
        <w:ind w:left="567" w:hanging="567"/>
        <w:jc w:val="both"/>
        <w:rPr>
          <w:rFonts w:ascii="Arial" w:hAnsi="Arial" w:cs="Arial"/>
        </w:rPr>
      </w:pPr>
      <w:r w:rsidRPr="00B54D84">
        <w:rPr>
          <w:rFonts w:ascii="Arial" w:hAnsi="Arial" w:cs="Arial"/>
        </w:rPr>
        <w:t>Peraturan Presiden Nomor 72 Tahun 2012 tentang Sistem Kesehatan Nasional (Lembaran Negara Republik Indonesia Tahun 2012 Nomor 193).</w:t>
      </w:r>
    </w:p>
    <w:p w:rsidR="00AC2E62" w:rsidRPr="00B54D84" w:rsidRDefault="00AC2E62" w:rsidP="00157F46">
      <w:pPr>
        <w:pStyle w:val="NoSpacing"/>
        <w:numPr>
          <w:ilvl w:val="0"/>
          <w:numId w:val="38"/>
        </w:numPr>
        <w:spacing w:line="360" w:lineRule="auto"/>
        <w:ind w:left="567" w:hanging="567"/>
        <w:jc w:val="both"/>
        <w:rPr>
          <w:rFonts w:ascii="Arial" w:hAnsi="Arial" w:cs="Arial"/>
        </w:rPr>
      </w:pPr>
      <w:r w:rsidRPr="00B54D84">
        <w:rPr>
          <w:rFonts w:ascii="Arial" w:hAnsi="Arial" w:cs="Arial"/>
        </w:rPr>
        <w:t xml:space="preserve">Peraturan Pemerintah Nomor 66 Tahun 2014 tentang Kesehatan Lingkungan (Lembaran Negara Republik Indonesia </w:t>
      </w:r>
      <w:bookmarkStart w:id="172" w:name="_GoBack"/>
      <w:bookmarkEnd w:id="172"/>
      <w:r w:rsidRPr="00B54D84">
        <w:rPr>
          <w:rFonts w:ascii="Arial" w:hAnsi="Arial" w:cs="Arial"/>
        </w:rPr>
        <w:t>Tahun 2014 Nomor 184, Tambahan Lembaran Negara Republik Indonesia Nomor 5570).</w:t>
      </w:r>
    </w:p>
    <w:p w:rsidR="00AC2E62" w:rsidRPr="00B54D84" w:rsidRDefault="00AC2E62" w:rsidP="00157F46">
      <w:pPr>
        <w:pStyle w:val="NoSpacing"/>
        <w:numPr>
          <w:ilvl w:val="0"/>
          <w:numId w:val="38"/>
        </w:numPr>
        <w:spacing w:line="360" w:lineRule="auto"/>
        <w:ind w:left="567" w:hanging="567"/>
        <w:jc w:val="both"/>
        <w:rPr>
          <w:rFonts w:ascii="Arial" w:hAnsi="Arial" w:cs="Arial"/>
        </w:rPr>
      </w:pPr>
      <w:r w:rsidRPr="00B54D84">
        <w:rPr>
          <w:rFonts w:ascii="Arial" w:hAnsi="Arial" w:cs="Arial"/>
        </w:rPr>
        <w:t>Peraturan Menteri Kesehatan No. 70 Tahun 2016 yang meliputi: Memastikan semua sarana dan bangunan yang ada tidak menjadi tempat berkembangbiaknya vektor dan bintang pembawa penyakit.</w:t>
      </w:r>
    </w:p>
    <w:p w:rsidR="00AC2E62" w:rsidRPr="00B54D84" w:rsidRDefault="00AC2E62" w:rsidP="00157F46">
      <w:pPr>
        <w:pStyle w:val="NoSpacing"/>
        <w:numPr>
          <w:ilvl w:val="0"/>
          <w:numId w:val="38"/>
        </w:numPr>
        <w:spacing w:line="360" w:lineRule="auto"/>
        <w:ind w:left="567" w:hanging="567"/>
        <w:jc w:val="both"/>
        <w:rPr>
          <w:rFonts w:ascii="Arial" w:hAnsi="Arial" w:cs="Arial"/>
        </w:rPr>
      </w:pPr>
      <w:r w:rsidRPr="00B54D84">
        <w:rPr>
          <w:rFonts w:ascii="Arial" w:hAnsi="Arial" w:cs="Arial"/>
        </w:rPr>
        <w:t xml:space="preserve">Permenkes No. 50 tahun 2017, tentang standar </w:t>
      </w:r>
      <w:proofErr w:type="gramStart"/>
      <w:r w:rsidRPr="00B54D84">
        <w:rPr>
          <w:rFonts w:ascii="Arial" w:hAnsi="Arial" w:cs="Arial"/>
        </w:rPr>
        <w:t>baku</w:t>
      </w:r>
      <w:proofErr w:type="gramEnd"/>
      <w:r w:rsidRPr="00B54D84">
        <w:rPr>
          <w:rFonts w:ascii="Arial" w:hAnsi="Arial" w:cs="Arial"/>
        </w:rPr>
        <w:t xml:space="preserve"> mutu kesehatan lingkungan dan persyaratan kesehatan untuk vektor dan binatang pembawa penyakit serta pengendaliannya.</w:t>
      </w:r>
    </w:p>
    <w:p w:rsidR="00AC2E62" w:rsidRPr="00B54D84" w:rsidRDefault="00AC2E62" w:rsidP="00157F46">
      <w:pPr>
        <w:pStyle w:val="NoSpacing"/>
        <w:numPr>
          <w:ilvl w:val="0"/>
          <w:numId w:val="38"/>
        </w:numPr>
        <w:spacing w:line="360" w:lineRule="auto"/>
        <w:ind w:left="567" w:hanging="567"/>
        <w:jc w:val="both"/>
        <w:rPr>
          <w:rFonts w:ascii="Arial" w:hAnsi="Arial" w:cs="Arial"/>
        </w:rPr>
      </w:pPr>
      <w:r w:rsidRPr="00B54D84">
        <w:rPr>
          <w:rFonts w:ascii="Arial" w:hAnsi="Arial" w:cs="Arial"/>
        </w:rPr>
        <w:t xml:space="preserve">SNI </w:t>
      </w:r>
      <w:proofErr w:type="gramStart"/>
      <w:r w:rsidRPr="00B54D84">
        <w:rPr>
          <w:rFonts w:ascii="Arial" w:hAnsi="Arial" w:cs="Arial"/>
        </w:rPr>
        <w:t>2405 :</w:t>
      </w:r>
      <w:proofErr w:type="gramEnd"/>
      <w:r w:rsidRPr="00B54D84">
        <w:rPr>
          <w:rFonts w:ascii="Arial" w:hAnsi="Arial" w:cs="Arial"/>
        </w:rPr>
        <w:t xml:space="preserve"> 2015, Tata cara pengendalian serangan rayap tanah pada bangunan rumah dan gedung paska konstruksi. </w:t>
      </w:r>
    </w:p>
    <w:p w:rsidR="00AC2E62" w:rsidRPr="00B54D84" w:rsidRDefault="00AC2E62" w:rsidP="00C44654">
      <w:pPr>
        <w:pStyle w:val="NoSpacing"/>
        <w:spacing w:line="360" w:lineRule="auto"/>
        <w:jc w:val="both"/>
        <w:rPr>
          <w:rFonts w:ascii="Arial" w:hAnsi="Arial" w:cs="Arial"/>
        </w:rPr>
      </w:pPr>
    </w:p>
    <w:p w:rsidR="00AC2E62" w:rsidRPr="00B54D84" w:rsidRDefault="00AC2E62" w:rsidP="00C44654">
      <w:pPr>
        <w:spacing w:line="360" w:lineRule="auto"/>
        <w:jc w:val="both"/>
        <w:rPr>
          <w:rFonts w:cs="Arial"/>
          <w:b/>
          <w:szCs w:val="24"/>
        </w:rPr>
      </w:pPr>
      <w:r w:rsidRPr="00B54D84">
        <w:rPr>
          <w:rFonts w:cs="Arial"/>
          <w:b/>
          <w:szCs w:val="24"/>
        </w:rPr>
        <w:t>JURNAL DAN HASIL PENELITIAN</w:t>
      </w:r>
    </w:p>
    <w:p w:rsidR="00AC2E62" w:rsidRPr="00B54D84" w:rsidRDefault="00AC2E62" w:rsidP="00157F46">
      <w:pPr>
        <w:pStyle w:val="NoSpacing"/>
        <w:numPr>
          <w:ilvl w:val="0"/>
          <w:numId w:val="39"/>
        </w:numPr>
        <w:spacing w:line="360" w:lineRule="auto"/>
        <w:jc w:val="both"/>
        <w:rPr>
          <w:rFonts w:ascii="Arial" w:hAnsi="Arial" w:cs="Arial"/>
          <w:szCs w:val="24"/>
        </w:rPr>
      </w:pPr>
      <w:r w:rsidRPr="00B54D84">
        <w:rPr>
          <w:rFonts w:ascii="Arial" w:hAnsi="Arial" w:cs="Arial"/>
          <w:szCs w:val="24"/>
        </w:rPr>
        <w:t xml:space="preserve">Agus, Susanto. 2013. Pengaruh Promosi, Harga dan Inovasi Produk Terhadap Keputusan Pembelian Pada Batik Tulis Karangmlati. Universitas Negeri Semarang </w:t>
      </w:r>
    </w:p>
    <w:p w:rsidR="00AC2E62" w:rsidRPr="00B54D84" w:rsidRDefault="00AC2E62" w:rsidP="00157F46">
      <w:pPr>
        <w:pStyle w:val="NoSpacing"/>
        <w:numPr>
          <w:ilvl w:val="0"/>
          <w:numId w:val="39"/>
        </w:numPr>
        <w:spacing w:line="360" w:lineRule="auto"/>
        <w:jc w:val="both"/>
        <w:rPr>
          <w:rFonts w:ascii="Arial" w:hAnsi="Arial" w:cs="Arial"/>
          <w:szCs w:val="24"/>
        </w:rPr>
      </w:pPr>
      <w:r w:rsidRPr="00B54D84">
        <w:rPr>
          <w:rFonts w:ascii="Arial" w:hAnsi="Arial" w:cs="Arial"/>
          <w:szCs w:val="24"/>
        </w:rPr>
        <w:t xml:space="preserve">Amirah,Sudirman dan Maidin (2013, Hubungan komunikasi (mendengarkan, menjelaskan dan kompetensi) dengan kepercayaan, kepuasan dan loyalitas pasien instalasi rawat jalan rumah sakit di makasar </w:t>
      </w:r>
    </w:p>
    <w:p w:rsidR="00AC2E62" w:rsidRPr="00B54D84" w:rsidRDefault="00AC2E62" w:rsidP="00157F46">
      <w:pPr>
        <w:pStyle w:val="NoSpacing"/>
        <w:numPr>
          <w:ilvl w:val="0"/>
          <w:numId w:val="39"/>
        </w:numPr>
        <w:spacing w:line="360" w:lineRule="auto"/>
        <w:jc w:val="both"/>
        <w:rPr>
          <w:rFonts w:ascii="Arial" w:hAnsi="Arial" w:cs="Arial"/>
          <w:szCs w:val="24"/>
        </w:rPr>
      </w:pPr>
      <w:r w:rsidRPr="00B54D84">
        <w:rPr>
          <w:rFonts w:ascii="Arial" w:hAnsi="Arial" w:cs="Arial"/>
          <w:szCs w:val="24"/>
        </w:rPr>
        <w:t xml:space="preserve">Andromeda, (2015) kepercayaan </w:t>
      </w:r>
      <w:proofErr w:type="gramStart"/>
      <w:r w:rsidRPr="00B54D84">
        <w:rPr>
          <w:rFonts w:ascii="Arial" w:hAnsi="Arial" w:cs="Arial"/>
          <w:szCs w:val="24"/>
        </w:rPr>
        <w:t>https :</w:t>
      </w:r>
      <w:proofErr w:type="gramEnd"/>
      <w:r w:rsidRPr="00B54D84">
        <w:rPr>
          <w:rFonts w:ascii="Arial" w:hAnsi="Arial" w:cs="Arial"/>
          <w:szCs w:val="24"/>
        </w:rPr>
        <w:t xml:space="preserve"> //ridwan202 . </w:t>
      </w:r>
      <w:proofErr w:type="gramStart"/>
      <w:r w:rsidRPr="00B54D84">
        <w:rPr>
          <w:rFonts w:ascii="Arial" w:hAnsi="Arial" w:cs="Arial"/>
          <w:szCs w:val="24"/>
        </w:rPr>
        <w:t>wordpress</w:t>
      </w:r>
      <w:proofErr w:type="gramEnd"/>
      <w:r w:rsidRPr="00B54D84">
        <w:rPr>
          <w:rFonts w:ascii="Arial" w:hAnsi="Arial" w:cs="Arial"/>
          <w:szCs w:val="24"/>
        </w:rPr>
        <w:t>. Com / 2013 /02 /11/ kualitas-pelayanan-dalam-islam</w:t>
      </w:r>
      <w:proofErr w:type="gramStart"/>
      <w:r w:rsidRPr="00B54D84">
        <w:rPr>
          <w:rFonts w:ascii="Arial" w:hAnsi="Arial" w:cs="Arial"/>
          <w:szCs w:val="24"/>
        </w:rPr>
        <w:t>/ ,</w:t>
      </w:r>
      <w:proofErr w:type="gramEnd"/>
      <w:r w:rsidRPr="00B54D84">
        <w:rPr>
          <w:rFonts w:ascii="Arial" w:hAnsi="Arial" w:cs="Arial"/>
          <w:szCs w:val="24"/>
        </w:rPr>
        <w:t xml:space="preserve"> diakses 12 Maret 2016.</w:t>
      </w:r>
    </w:p>
    <w:p w:rsidR="00AC2E62" w:rsidRPr="00B54D84" w:rsidRDefault="00AC2E62" w:rsidP="00157F46">
      <w:pPr>
        <w:pStyle w:val="NoSpacing"/>
        <w:numPr>
          <w:ilvl w:val="0"/>
          <w:numId w:val="39"/>
        </w:numPr>
        <w:spacing w:line="360" w:lineRule="auto"/>
        <w:jc w:val="both"/>
        <w:rPr>
          <w:rFonts w:ascii="Arial" w:hAnsi="Arial" w:cs="Arial"/>
          <w:szCs w:val="24"/>
        </w:rPr>
      </w:pPr>
      <w:r w:rsidRPr="00B54D84">
        <w:rPr>
          <w:rFonts w:ascii="Arial" w:hAnsi="Arial" w:cs="Arial"/>
          <w:szCs w:val="24"/>
        </w:rPr>
        <w:t>Aribowo dan Nugroho (2013) Kualitas Pelayanan Dalam Islam, https://ridwan202.wordpress.com/2013/02/11/kualitas-pelayanan-dalam-</w:t>
      </w:r>
      <w:r w:rsidRPr="00B54D84">
        <w:rPr>
          <w:rFonts w:ascii="Arial" w:hAnsi="Arial" w:cs="Arial"/>
          <w:szCs w:val="24"/>
        </w:rPr>
        <w:lastRenderedPageBreak/>
        <w:t>islam/ , diakses 12 Maret 2016 Keamanan dan E-Jurnal Manajemen Unud, Vol. 4, No. 7, 2015 : 2095-2109.</w:t>
      </w:r>
    </w:p>
    <w:p w:rsidR="00AC2E62" w:rsidRPr="00B54D84" w:rsidRDefault="00AC2E62" w:rsidP="00157F46">
      <w:pPr>
        <w:pStyle w:val="NoSpacing"/>
        <w:numPr>
          <w:ilvl w:val="0"/>
          <w:numId w:val="39"/>
        </w:numPr>
        <w:spacing w:line="360" w:lineRule="auto"/>
        <w:jc w:val="both"/>
        <w:rPr>
          <w:rFonts w:ascii="Arial" w:hAnsi="Arial" w:cs="Arial"/>
          <w:szCs w:val="24"/>
        </w:rPr>
      </w:pPr>
      <w:r w:rsidRPr="00B54D84">
        <w:rPr>
          <w:rFonts w:ascii="Arial" w:hAnsi="Arial" w:cs="Arial"/>
          <w:szCs w:val="24"/>
        </w:rPr>
        <w:t>Bahwiyanti (2012) pengaruh pemasaran sistem relasional terhadap kepuasan pelanggan pada asuransi jiwa bersama (AJB) Bumiputra 1912 cabang pangkalan BUN.</w:t>
      </w:r>
    </w:p>
    <w:p w:rsidR="00AC2E62" w:rsidRPr="00B54D84" w:rsidRDefault="00AC2E62" w:rsidP="00157F46">
      <w:pPr>
        <w:pStyle w:val="NoSpacing"/>
        <w:numPr>
          <w:ilvl w:val="0"/>
          <w:numId w:val="39"/>
        </w:numPr>
        <w:spacing w:line="360" w:lineRule="auto"/>
        <w:jc w:val="both"/>
        <w:rPr>
          <w:rFonts w:ascii="Arial" w:hAnsi="Arial" w:cs="Arial"/>
          <w:szCs w:val="24"/>
        </w:rPr>
      </w:pPr>
      <w:r w:rsidRPr="00B54D84">
        <w:rPr>
          <w:rFonts w:ascii="Arial" w:hAnsi="Arial" w:cs="Arial"/>
          <w:szCs w:val="24"/>
        </w:rPr>
        <w:t>Barnes dalam Hurriyati</w:t>
      </w:r>
      <w:proofErr w:type="gramStart"/>
      <w:r w:rsidRPr="00B54D84">
        <w:rPr>
          <w:rFonts w:ascii="Arial" w:hAnsi="Arial" w:cs="Arial"/>
          <w:szCs w:val="24"/>
        </w:rPr>
        <w:t>,2010:149</w:t>
      </w:r>
      <w:proofErr w:type="gramEnd"/>
      <w:r w:rsidRPr="00B54D84">
        <w:rPr>
          <w:rFonts w:ascii="Arial" w:hAnsi="Arial" w:cs="Arial"/>
          <w:szCs w:val="24"/>
        </w:rPr>
        <w:t>).Limbu et al. (2012), konsumen yang memiliki kepercayaan yang tinggi akan kecil kemungkinan.</w:t>
      </w:r>
    </w:p>
    <w:p w:rsidR="00AC2E62" w:rsidRPr="00B54D84" w:rsidRDefault="00AC2E62" w:rsidP="00157F46">
      <w:pPr>
        <w:pStyle w:val="NoSpacing"/>
        <w:numPr>
          <w:ilvl w:val="0"/>
          <w:numId w:val="39"/>
        </w:numPr>
        <w:spacing w:line="360" w:lineRule="auto"/>
        <w:jc w:val="both"/>
        <w:rPr>
          <w:rFonts w:ascii="Arial" w:hAnsi="Arial" w:cs="Arial"/>
          <w:szCs w:val="24"/>
        </w:rPr>
      </w:pPr>
      <w:r w:rsidRPr="00B54D84">
        <w:rPr>
          <w:rFonts w:ascii="Arial" w:hAnsi="Arial" w:cs="Arial"/>
          <w:szCs w:val="24"/>
        </w:rPr>
        <w:t>Beneke, J., Adams, E., Demetriou, O., Solomons, R. 2011. An exploratory study of the relationship between store image, trust, satisfaction and loyalty in a franchise setting. Southern African Business Review. Vol. 15, No. 2, pp: 59-74.</w:t>
      </w:r>
    </w:p>
    <w:p w:rsidR="00AC2E62" w:rsidRPr="00B54D84" w:rsidRDefault="00AC2E62" w:rsidP="00157F46">
      <w:pPr>
        <w:pStyle w:val="NoSpacing"/>
        <w:numPr>
          <w:ilvl w:val="0"/>
          <w:numId w:val="39"/>
        </w:numPr>
        <w:spacing w:line="360" w:lineRule="auto"/>
        <w:jc w:val="both"/>
        <w:rPr>
          <w:rFonts w:ascii="Arial" w:hAnsi="Arial" w:cs="Arial"/>
          <w:szCs w:val="24"/>
        </w:rPr>
      </w:pPr>
      <w:r w:rsidRPr="00B54D84">
        <w:rPr>
          <w:rFonts w:ascii="Arial" w:hAnsi="Arial" w:cs="Arial"/>
          <w:szCs w:val="24"/>
        </w:rPr>
        <w:t xml:space="preserve">Dany Krispiandhita, Handoyo Djoko W, Ngatno ,2010 ,Pengaruh Kualitas Pelayanan Dan Harga Melalui Kepuasan Pelanggan Terhadap Loyalitas Pelanggan (Studi Pada Nugroho Viatama Pest Control (Pest Management) Semarang) </w:t>
      </w:r>
    </w:p>
    <w:p w:rsidR="00AC2E62" w:rsidRPr="00B54D84" w:rsidRDefault="00AC2E62" w:rsidP="00157F46">
      <w:pPr>
        <w:pStyle w:val="NoSpacing"/>
        <w:numPr>
          <w:ilvl w:val="0"/>
          <w:numId w:val="39"/>
        </w:numPr>
        <w:spacing w:line="360" w:lineRule="auto"/>
        <w:jc w:val="both"/>
        <w:rPr>
          <w:rFonts w:ascii="Arial" w:hAnsi="Arial" w:cs="Arial"/>
          <w:szCs w:val="24"/>
        </w:rPr>
      </w:pPr>
      <w:r w:rsidRPr="00B54D84">
        <w:rPr>
          <w:rFonts w:ascii="Arial" w:hAnsi="Arial" w:cs="Arial"/>
          <w:szCs w:val="24"/>
        </w:rPr>
        <w:t>Dutta et all (2011) dalam Trisnawati, dkk (2012) mendefinisikan kepercayaan sebagai orang yang paling sering dijaga tentang privasi mereka yaitu ketika mereka tidak memiliki kepercayaan pada orang lain</w:t>
      </w:r>
    </w:p>
    <w:p w:rsidR="00AC2E62" w:rsidRPr="00B54D84" w:rsidRDefault="00AC2E62" w:rsidP="00157F46">
      <w:pPr>
        <w:pStyle w:val="NoSpacing"/>
        <w:numPr>
          <w:ilvl w:val="0"/>
          <w:numId w:val="39"/>
        </w:numPr>
        <w:spacing w:line="360" w:lineRule="auto"/>
        <w:jc w:val="both"/>
        <w:rPr>
          <w:rFonts w:ascii="Arial" w:hAnsi="Arial" w:cs="Arial"/>
          <w:szCs w:val="24"/>
        </w:rPr>
      </w:pPr>
      <w:r w:rsidRPr="00B54D84">
        <w:rPr>
          <w:rFonts w:ascii="Arial" w:hAnsi="Arial" w:cs="Arial"/>
          <w:szCs w:val="24"/>
        </w:rPr>
        <w:t>Edwin Tanjung  (2016)  tentang Analisis pengaruh ekuitas pelanggan B2B (Busines to Busines) pada bisnis Pest Control (Pest Management) kasus pada PT.Rentokil Initial Indonesia,</w:t>
      </w:r>
    </w:p>
    <w:p w:rsidR="00AC2E62" w:rsidRPr="00B54D84" w:rsidRDefault="00AC2E62" w:rsidP="00157F46">
      <w:pPr>
        <w:pStyle w:val="NoSpacing"/>
        <w:numPr>
          <w:ilvl w:val="0"/>
          <w:numId w:val="39"/>
        </w:numPr>
        <w:spacing w:line="360" w:lineRule="auto"/>
        <w:jc w:val="both"/>
        <w:rPr>
          <w:rFonts w:ascii="Arial" w:hAnsi="Arial" w:cs="Arial"/>
          <w:szCs w:val="24"/>
        </w:rPr>
      </w:pPr>
      <w:r w:rsidRPr="00B54D84">
        <w:rPr>
          <w:rFonts w:ascii="Arial" w:hAnsi="Arial" w:cs="Arial"/>
          <w:szCs w:val="24"/>
        </w:rPr>
        <w:t xml:space="preserve">Eny Retnoningrum (2014) , Pengaruh Kualitas Pelayanan , Harga, Dan Kepercayaan Terhadap Loyalitas Pelanggan Jasa Pest Control (Pest Management) (Studi Kasus Pada Pt Multitech Jakarta) </w:t>
      </w:r>
    </w:p>
    <w:p w:rsidR="00AC2E62" w:rsidRPr="00B54D84" w:rsidRDefault="00AC2E62" w:rsidP="00157F46">
      <w:pPr>
        <w:pStyle w:val="NoSpacing"/>
        <w:numPr>
          <w:ilvl w:val="0"/>
          <w:numId w:val="39"/>
        </w:numPr>
        <w:spacing w:line="360" w:lineRule="auto"/>
        <w:jc w:val="both"/>
        <w:rPr>
          <w:rFonts w:ascii="Arial" w:hAnsi="Arial" w:cs="Arial"/>
          <w:szCs w:val="24"/>
        </w:rPr>
      </w:pPr>
      <w:r w:rsidRPr="00B54D84">
        <w:rPr>
          <w:rFonts w:ascii="Arial" w:hAnsi="Arial" w:cs="Arial"/>
          <w:szCs w:val="24"/>
        </w:rPr>
        <w:t>Hendri Nofiana dan Sri Sugiarsih (2011) hubungan Mutu Pelayanan Pendaftaran Dengan kepuasan pasien Rawat Jalan di rumah Sakit PMuhammadiyah Karanganyar.</w:t>
      </w:r>
    </w:p>
    <w:p w:rsidR="00AC2E62" w:rsidRPr="00B54D84" w:rsidRDefault="00AC2E62" w:rsidP="00157F46">
      <w:pPr>
        <w:pStyle w:val="NoSpacing"/>
        <w:numPr>
          <w:ilvl w:val="0"/>
          <w:numId w:val="39"/>
        </w:numPr>
        <w:spacing w:line="360" w:lineRule="auto"/>
        <w:jc w:val="both"/>
        <w:rPr>
          <w:rFonts w:ascii="Arial" w:hAnsi="Arial" w:cs="Arial"/>
          <w:szCs w:val="24"/>
        </w:rPr>
      </w:pPr>
      <w:r w:rsidRPr="00B54D84">
        <w:rPr>
          <w:rFonts w:ascii="Arial" w:hAnsi="Arial" w:cs="Arial"/>
          <w:szCs w:val="24"/>
        </w:rPr>
        <w:t xml:space="preserve">Huang, </w:t>
      </w:r>
      <w:proofErr w:type="gramStart"/>
      <w:r w:rsidRPr="00B54D84">
        <w:rPr>
          <w:rFonts w:ascii="Arial" w:hAnsi="Arial" w:cs="Arial"/>
          <w:szCs w:val="24"/>
        </w:rPr>
        <w:t>Kineta.,</w:t>
      </w:r>
      <w:proofErr w:type="gramEnd"/>
      <w:r w:rsidRPr="00B54D84">
        <w:rPr>
          <w:rFonts w:ascii="Arial" w:hAnsi="Arial" w:cs="Arial"/>
          <w:szCs w:val="24"/>
        </w:rPr>
        <w:t xml:space="preserve"> Li, Stella Yiyan; Tse, David K. 2011. Interpersonal Trust </w:t>
      </w:r>
      <w:proofErr w:type="gramStart"/>
      <w:r w:rsidRPr="00B54D84">
        <w:rPr>
          <w:rFonts w:ascii="Arial" w:hAnsi="Arial" w:cs="Arial"/>
          <w:szCs w:val="24"/>
        </w:rPr>
        <w:t>And</w:t>
      </w:r>
      <w:proofErr w:type="gramEnd"/>
      <w:r w:rsidRPr="00B54D84">
        <w:rPr>
          <w:rFonts w:ascii="Arial" w:hAnsi="Arial" w:cs="Arial"/>
          <w:szCs w:val="24"/>
        </w:rPr>
        <w:t xml:space="preserve"> Platform Credibility In A Chinese Multi Brand Online Community: Effects on Brand Variety Seeking and Time Spent”. Journal of Advertising. Vol. 40, No. 3. Pp: 99-112</w:t>
      </w:r>
    </w:p>
    <w:p w:rsidR="00AC2E62" w:rsidRPr="00B54D84" w:rsidRDefault="00AC2E62" w:rsidP="00157F46">
      <w:pPr>
        <w:pStyle w:val="NoSpacing"/>
        <w:numPr>
          <w:ilvl w:val="0"/>
          <w:numId w:val="39"/>
        </w:numPr>
        <w:spacing w:line="360" w:lineRule="auto"/>
        <w:jc w:val="both"/>
        <w:rPr>
          <w:rFonts w:ascii="Arial" w:hAnsi="Arial" w:cs="Arial"/>
          <w:szCs w:val="24"/>
        </w:rPr>
      </w:pPr>
      <w:r w:rsidRPr="00B54D84">
        <w:rPr>
          <w:rFonts w:ascii="Arial" w:hAnsi="Arial" w:cs="Arial"/>
          <w:szCs w:val="24"/>
        </w:rPr>
        <w:lastRenderedPageBreak/>
        <w:t>J.Rama Krishna Naik,Byram Adnand Dan Irfan Bashir (2013) Healthcare Service Quality and word of mouth: key drivers to achieve Patient Satisfaction</w:t>
      </w:r>
    </w:p>
    <w:p w:rsidR="00AC2E62" w:rsidRPr="00B54D84" w:rsidRDefault="00AC2E62" w:rsidP="00157F46">
      <w:pPr>
        <w:pStyle w:val="NoSpacing"/>
        <w:numPr>
          <w:ilvl w:val="0"/>
          <w:numId w:val="39"/>
        </w:numPr>
        <w:spacing w:line="360" w:lineRule="auto"/>
        <w:jc w:val="both"/>
        <w:rPr>
          <w:rFonts w:ascii="Arial" w:hAnsi="Arial" w:cs="Arial"/>
          <w:szCs w:val="24"/>
        </w:rPr>
      </w:pPr>
      <w:r w:rsidRPr="00B54D84">
        <w:rPr>
          <w:rFonts w:ascii="Arial" w:hAnsi="Arial" w:cs="Arial"/>
          <w:szCs w:val="24"/>
        </w:rPr>
        <w:t xml:space="preserve">Kamtarin, M. (2012). Effect of Electronic Word of Mouth, Trust and Perceived Value on Behavioral Intention from </w:t>
      </w:r>
      <w:proofErr w:type="gramStart"/>
      <w:r w:rsidRPr="00B54D84">
        <w:rPr>
          <w:rFonts w:ascii="Arial" w:hAnsi="Arial" w:cs="Arial"/>
          <w:szCs w:val="24"/>
        </w:rPr>
        <w:t>The</w:t>
      </w:r>
      <w:proofErr w:type="gramEnd"/>
      <w:r w:rsidRPr="00B54D84">
        <w:rPr>
          <w:rFonts w:ascii="Arial" w:hAnsi="Arial" w:cs="Arial"/>
          <w:szCs w:val="24"/>
        </w:rPr>
        <w:t xml:space="preserve"> Perspective of Consumer. Journal of Academic Research in Economics and Management Sciences, 1.</w:t>
      </w:r>
    </w:p>
    <w:p w:rsidR="00AC2E62" w:rsidRPr="00B54D84" w:rsidRDefault="00AC2E62" w:rsidP="00157F46">
      <w:pPr>
        <w:pStyle w:val="NoSpacing"/>
        <w:numPr>
          <w:ilvl w:val="0"/>
          <w:numId w:val="39"/>
        </w:numPr>
        <w:spacing w:line="360" w:lineRule="auto"/>
        <w:jc w:val="both"/>
        <w:rPr>
          <w:rFonts w:ascii="Arial" w:hAnsi="Arial" w:cs="Arial"/>
          <w:szCs w:val="24"/>
        </w:rPr>
      </w:pPr>
      <w:r w:rsidRPr="00B54D84">
        <w:rPr>
          <w:rFonts w:ascii="Arial" w:hAnsi="Arial" w:cs="Arial"/>
          <w:szCs w:val="24"/>
        </w:rPr>
        <w:t>Kenneth N. wanjau, muiruri dan ayodo (2012) factors affecting provision of service quality in the oublic health sector : A case of Kenyatta national hospitals</w:t>
      </w:r>
    </w:p>
    <w:p w:rsidR="00AC2E62" w:rsidRPr="00B54D84" w:rsidRDefault="00AC2E62" w:rsidP="00157F46">
      <w:pPr>
        <w:pStyle w:val="NoSpacing"/>
        <w:numPr>
          <w:ilvl w:val="0"/>
          <w:numId w:val="39"/>
        </w:numPr>
        <w:spacing w:line="360" w:lineRule="auto"/>
        <w:jc w:val="both"/>
        <w:rPr>
          <w:rFonts w:ascii="Arial" w:hAnsi="Arial" w:cs="Arial"/>
          <w:szCs w:val="24"/>
        </w:rPr>
      </w:pPr>
      <w:r w:rsidRPr="00B54D84">
        <w:rPr>
          <w:rFonts w:ascii="Arial" w:hAnsi="Arial" w:cs="Arial"/>
          <w:szCs w:val="24"/>
        </w:rPr>
        <w:t>Muhammad ishtiaq ishaq (2012) perceived value, service quality, corporate image and cumtomer loyalty: empirical Assessment from Pakistan.</w:t>
      </w:r>
    </w:p>
    <w:p w:rsidR="00AC2E62" w:rsidRPr="00B54D84" w:rsidRDefault="00AC2E62" w:rsidP="00157F46">
      <w:pPr>
        <w:pStyle w:val="NoSpacing"/>
        <w:numPr>
          <w:ilvl w:val="0"/>
          <w:numId w:val="39"/>
        </w:numPr>
        <w:spacing w:line="360" w:lineRule="auto"/>
        <w:jc w:val="both"/>
        <w:rPr>
          <w:rFonts w:ascii="Arial" w:hAnsi="Arial" w:cs="Arial"/>
          <w:szCs w:val="24"/>
        </w:rPr>
      </w:pPr>
      <w:r w:rsidRPr="00B54D84">
        <w:rPr>
          <w:rFonts w:ascii="Arial" w:hAnsi="Arial" w:cs="Arial"/>
          <w:szCs w:val="24"/>
        </w:rPr>
        <w:t>Muhammad Zaman Sarwar, Kashif shafique Abbasi &amp; saleem pervaiz (2012) the effect of customer loyalty and customer retentions: a moderating role of cause related marketing T.Sreenivas and nethi suresh Babu (2012) A study on satisfaction in hospitals (A Study on three urban hospitals in guntur district, Andhra Pradesh)</w:t>
      </w:r>
    </w:p>
    <w:p w:rsidR="00AC2E62" w:rsidRPr="00B54D84" w:rsidRDefault="00AC2E62" w:rsidP="00157F46">
      <w:pPr>
        <w:pStyle w:val="NoSpacing"/>
        <w:numPr>
          <w:ilvl w:val="0"/>
          <w:numId w:val="39"/>
        </w:numPr>
        <w:spacing w:line="360" w:lineRule="auto"/>
        <w:jc w:val="both"/>
        <w:rPr>
          <w:rFonts w:ascii="Arial" w:hAnsi="Arial" w:cs="Arial"/>
          <w:szCs w:val="24"/>
        </w:rPr>
      </w:pPr>
      <w:r w:rsidRPr="00B54D84">
        <w:rPr>
          <w:rFonts w:ascii="Arial" w:hAnsi="Arial" w:cs="Arial"/>
          <w:szCs w:val="24"/>
        </w:rPr>
        <w:t xml:space="preserve">Nofiana, dan Sugiarsi, 2011; Sugiharti, 2009; Winda Bata, dkk, 2013 dan Utari, 2013). keterkaitan antara nilai dengan Kinerja Layanan </w:t>
      </w:r>
    </w:p>
    <w:p w:rsidR="00AC2E62" w:rsidRPr="00B54D84" w:rsidRDefault="00AC2E62" w:rsidP="00157F46">
      <w:pPr>
        <w:pStyle w:val="NoSpacing"/>
        <w:numPr>
          <w:ilvl w:val="0"/>
          <w:numId w:val="39"/>
        </w:numPr>
        <w:spacing w:line="360" w:lineRule="auto"/>
        <w:jc w:val="both"/>
        <w:rPr>
          <w:rFonts w:ascii="Arial" w:hAnsi="Arial" w:cs="Arial"/>
          <w:szCs w:val="24"/>
        </w:rPr>
      </w:pPr>
      <w:r w:rsidRPr="00B54D84">
        <w:rPr>
          <w:rFonts w:ascii="Arial" w:hAnsi="Arial" w:cs="Arial"/>
          <w:szCs w:val="24"/>
        </w:rPr>
        <w:t>Olfat Ebrahem gedelrab Atta(2012) the Efficacy of Applying the Quality Measure of Helath Service on the External Patient Stisfaction</w:t>
      </w:r>
    </w:p>
    <w:p w:rsidR="00AC2E62" w:rsidRPr="00B54D84" w:rsidRDefault="00AC2E62" w:rsidP="00157F46">
      <w:pPr>
        <w:pStyle w:val="NoSpacing"/>
        <w:numPr>
          <w:ilvl w:val="0"/>
          <w:numId w:val="39"/>
        </w:numPr>
        <w:spacing w:line="360" w:lineRule="auto"/>
        <w:jc w:val="both"/>
        <w:rPr>
          <w:rFonts w:ascii="Arial" w:hAnsi="Arial" w:cs="Arial"/>
          <w:szCs w:val="24"/>
        </w:rPr>
      </w:pPr>
      <w:r w:rsidRPr="00B54D84">
        <w:rPr>
          <w:rFonts w:ascii="Arial" w:hAnsi="Arial" w:cs="Arial"/>
          <w:szCs w:val="24"/>
        </w:rPr>
        <w:t>Palmatier et al. (2012:206) relationship marketing merupakan sarana yang strategis untuk meningkatkan nilai dan menjaga kualitas hubungan</w:t>
      </w:r>
    </w:p>
    <w:p w:rsidR="00AC2E62" w:rsidRPr="00B54D84" w:rsidRDefault="00AC2E62" w:rsidP="00157F46">
      <w:pPr>
        <w:pStyle w:val="NoSpacing"/>
        <w:numPr>
          <w:ilvl w:val="0"/>
          <w:numId w:val="39"/>
        </w:numPr>
        <w:spacing w:line="360" w:lineRule="auto"/>
        <w:jc w:val="both"/>
        <w:rPr>
          <w:rFonts w:ascii="Arial" w:hAnsi="Arial" w:cs="Arial"/>
          <w:szCs w:val="24"/>
        </w:rPr>
      </w:pPr>
      <w:r w:rsidRPr="00B54D84">
        <w:rPr>
          <w:rFonts w:ascii="Arial" w:hAnsi="Arial" w:cs="Arial"/>
          <w:szCs w:val="24"/>
        </w:rPr>
        <w:t>Patawayati, et.al(2013) patientsatisfaction, trust and commitment: mediator of service quality and its impact on loyalty (an empirical study in southeast Sulawesi public hospitals)</w:t>
      </w:r>
    </w:p>
    <w:p w:rsidR="00AC2E62" w:rsidRPr="00B54D84" w:rsidRDefault="00AC2E62" w:rsidP="00157F46">
      <w:pPr>
        <w:pStyle w:val="NoSpacing"/>
        <w:numPr>
          <w:ilvl w:val="0"/>
          <w:numId w:val="39"/>
        </w:numPr>
        <w:spacing w:line="360" w:lineRule="auto"/>
        <w:jc w:val="both"/>
        <w:rPr>
          <w:rFonts w:ascii="Arial" w:hAnsi="Arial" w:cs="Arial"/>
          <w:szCs w:val="24"/>
        </w:rPr>
      </w:pPr>
      <w:r w:rsidRPr="00B54D84">
        <w:rPr>
          <w:rFonts w:ascii="Arial" w:hAnsi="Arial" w:cs="Arial"/>
          <w:szCs w:val="24"/>
        </w:rPr>
        <w:t>Peppers and rpgers dalam fadhilah et.al, 2012; palmatter, 2008 dan hasan, Kiong dan ainuddin, 2014). Kepercayaan pelanggan terbentuk dari yang diterima oleh konsumen</w:t>
      </w:r>
    </w:p>
    <w:p w:rsidR="00AC2E62" w:rsidRPr="00B54D84" w:rsidRDefault="00AC2E62" w:rsidP="00157F46">
      <w:pPr>
        <w:pStyle w:val="NoSpacing"/>
        <w:numPr>
          <w:ilvl w:val="0"/>
          <w:numId w:val="39"/>
        </w:numPr>
        <w:spacing w:line="360" w:lineRule="auto"/>
        <w:jc w:val="both"/>
        <w:rPr>
          <w:rFonts w:ascii="Arial" w:hAnsi="Arial" w:cs="Arial"/>
          <w:szCs w:val="24"/>
        </w:rPr>
      </w:pPr>
      <w:r w:rsidRPr="00B54D84">
        <w:rPr>
          <w:rFonts w:ascii="Arial" w:hAnsi="Arial" w:cs="Arial"/>
          <w:szCs w:val="24"/>
        </w:rPr>
        <w:t xml:space="preserve">Rahayu,Silvia dan kumbokarno 2011, Pengaruh Implementasi Customer Relationship Marketing terhadap loyalitas tamu menginap dipremier </w:t>
      </w:r>
      <w:r w:rsidRPr="00B54D84">
        <w:rPr>
          <w:rFonts w:ascii="Arial" w:hAnsi="Arial" w:cs="Arial"/>
          <w:szCs w:val="24"/>
        </w:rPr>
        <w:lastRenderedPageBreak/>
        <w:t>Basko Hotel Padang, E-Journal Apresiasi Ekonomi Volume 1, Nomor 3, September 2013 : 126-133.</w:t>
      </w:r>
    </w:p>
    <w:p w:rsidR="00AC2E62" w:rsidRPr="00B54D84" w:rsidRDefault="00AC2E62" w:rsidP="00157F46">
      <w:pPr>
        <w:pStyle w:val="NoSpacing"/>
        <w:numPr>
          <w:ilvl w:val="0"/>
          <w:numId w:val="39"/>
        </w:numPr>
        <w:spacing w:line="360" w:lineRule="auto"/>
        <w:jc w:val="both"/>
        <w:rPr>
          <w:rFonts w:ascii="Arial" w:hAnsi="Arial" w:cs="Arial"/>
          <w:szCs w:val="24"/>
        </w:rPr>
      </w:pPr>
      <w:r w:rsidRPr="00B54D84">
        <w:rPr>
          <w:rFonts w:ascii="Arial" w:hAnsi="Arial" w:cs="Arial"/>
          <w:szCs w:val="24"/>
        </w:rPr>
        <w:t>Rashed and abadi, 2014; hasan, kiong dan ainuddin, 2014 dan kamtarin, 2012 .Nilai pelanggaran memiliki keterkaitan dengan kepercayaan.</w:t>
      </w:r>
    </w:p>
    <w:p w:rsidR="00AC2E62" w:rsidRPr="00B54D84" w:rsidRDefault="00AC2E62" w:rsidP="00157F46">
      <w:pPr>
        <w:pStyle w:val="NoSpacing"/>
        <w:numPr>
          <w:ilvl w:val="0"/>
          <w:numId w:val="39"/>
        </w:numPr>
        <w:spacing w:line="360" w:lineRule="auto"/>
        <w:jc w:val="both"/>
        <w:rPr>
          <w:rFonts w:ascii="Arial" w:hAnsi="Arial" w:cs="Arial"/>
          <w:szCs w:val="24"/>
        </w:rPr>
      </w:pPr>
      <w:r w:rsidRPr="00B54D84">
        <w:rPr>
          <w:rFonts w:ascii="Arial" w:hAnsi="Arial" w:cs="Arial"/>
          <w:szCs w:val="24"/>
        </w:rPr>
        <w:t xml:space="preserve">Restika Firdayanti Studi Pada RS Darul Istiqomah Kaliwungu Kendal, Jurnal Ekonomi Manajemen Akuntansi, No. 13, 2013, hlm. 1-22.14 a. </w:t>
      </w:r>
    </w:p>
    <w:p w:rsidR="00AC2E62" w:rsidRPr="00B54D84" w:rsidRDefault="00AC2E62" w:rsidP="00157F46">
      <w:pPr>
        <w:pStyle w:val="NoSpacing"/>
        <w:numPr>
          <w:ilvl w:val="0"/>
          <w:numId w:val="39"/>
        </w:numPr>
        <w:spacing w:line="360" w:lineRule="auto"/>
        <w:jc w:val="both"/>
        <w:rPr>
          <w:rFonts w:ascii="Arial" w:hAnsi="Arial" w:cs="Arial"/>
          <w:szCs w:val="24"/>
        </w:rPr>
      </w:pPr>
      <w:r w:rsidRPr="00B54D84">
        <w:rPr>
          <w:rFonts w:ascii="Arial" w:hAnsi="Arial" w:cs="Arial"/>
          <w:szCs w:val="24"/>
        </w:rPr>
        <w:t xml:space="preserve">Saputra dan Ariningsih. 2014. Masa Depan Penerapan Strategi Relationship Marketing pada Industri Jasa Perbankan. Jurnal Manajemen dan Bisnis </w:t>
      </w:r>
    </w:p>
    <w:p w:rsidR="00AC2E62" w:rsidRPr="00B54D84" w:rsidRDefault="00AC2E62" w:rsidP="00157F46">
      <w:pPr>
        <w:pStyle w:val="NoSpacing"/>
        <w:numPr>
          <w:ilvl w:val="0"/>
          <w:numId w:val="39"/>
        </w:numPr>
        <w:spacing w:line="360" w:lineRule="auto"/>
        <w:jc w:val="both"/>
        <w:rPr>
          <w:rFonts w:ascii="Arial" w:hAnsi="Arial" w:cs="Arial"/>
          <w:szCs w:val="24"/>
        </w:rPr>
      </w:pPr>
      <w:r w:rsidRPr="00B54D84">
        <w:rPr>
          <w:rFonts w:ascii="Arial" w:hAnsi="Arial" w:cs="Arial"/>
          <w:szCs w:val="24"/>
        </w:rPr>
        <w:t>Shamdasani,Prem N and Audrey Balakrishnan,2009, Determinants of relationship quality and loyality in personalized services.Asia Pacifik Journal of manajement 17:399-22</w:t>
      </w:r>
    </w:p>
    <w:p w:rsidR="00AC2E62" w:rsidRPr="00B54D84" w:rsidRDefault="00AC2E62" w:rsidP="00157F46">
      <w:pPr>
        <w:pStyle w:val="NoSpacing"/>
        <w:numPr>
          <w:ilvl w:val="0"/>
          <w:numId w:val="39"/>
        </w:numPr>
        <w:spacing w:line="360" w:lineRule="auto"/>
        <w:jc w:val="both"/>
        <w:rPr>
          <w:rFonts w:ascii="Arial" w:hAnsi="Arial" w:cs="Arial"/>
          <w:szCs w:val="24"/>
        </w:rPr>
      </w:pPr>
      <w:r w:rsidRPr="00B54D84">
        <w:rPr>
          <w:rFonts w:ascii="Arial" w:hAnsi="Arial" w:cs="Arial"/>
          <w:szCs w:val="24"/>
        </w:rPr>
        <w:t>Siahaan (2011) dan Chen dan Chang (2012) Persepsi nilai memainkan peran penting dalam mempengaruhi niat beli produk ramah lingkungan.</w:t>
      </w:r>
    </w:p>
    <w:p w:rsidR="00AC2E62" w:rsidRPr="00B54D84" w:rsidRDefault="00AC2E62" w:rsidP="00157F46">
      <w:pPr>
        <w:pStyle w:val="NoSpacing"/>
        <w:numPr>
          <w:ilvl w:val="0"/>
          <w:numId w:val="39"/>
        </w:numPr>
        <w:spacing w:line="360" w:lineRule="auto"/>
        <w:jc w:val="both"/>
        <w:rPr>
          <w:rFonts w:ascii="Arial" w:hAnsi="Arial" w:cs="Arial"/>
          <w:szCs w:val="24"/>
        </w:rPr>
      </w:pPr>
      <w:r w:rsidRPr="00B54D84">
        <w:rPr>
          <w:rFonts w:ascii="Arial" w:hAnsi="Arial" w:cs="Arial"/>
          <w:szCs w:val="24"/>
        </w:rPr>
        <w:t>Sonkova, Tereza dan Grabowska, Monika. 2015</w:t>
      </w:r>
      <w:proofErr w:type="gramStart"/>
      <w:r w:rsidRPr="00B54D84">
        <w:rPr>
          <w:rFonts w:ascii="Arial" w:hAnsi="Arial" w:cs="Arial"/>
          <w:szCs w:val="24"/>
        </w:rPr>
        <w:t>.Customer</w:t>
      </w:r>
      <w:proofErr w:type="gramEnd"/>
      <w:r w:rsidRPr="00B54D84">
        <w:rPr>
          <w:rFonts w:ascii="Arial" w:hAnsi="Arial" w:cs="Arial"/>
          <w:szCs w:val="24"/>
        </w:rPr>
        <w:t xml:space="preserve"> engagement: transactional vs. relationship marketing”. Journal of International Studies, Vol 8, No 1:196-207</w:t>
      </w:r>
    </w:p>
    <w:p w:rsidR="00AC2E62" w:rsidRPr="00B54D84" w:rsidRDefault="00AC2E62" w:rsidP="00157F46">
      <w:pPr>
        <w:pStyle w:val="NoSpacing"/>
        <w:numPr>
          <w:ilvl w:val="0"/>
          <w:numId w:val="39"/>
        </w:numPr>
        <w:spacing w:line="360" w:lineRule="auto"/>
        <w:jc w:val="both"/>
        <w:rPr>
          <w:rFonts w:ascii="Arial" w:hAnsi="Arial" w:cs="Arial"/>
          <w:szCs w:val="24"/>
        </w:rPr>
      </w:pPr>
      <w:r w:rsidRPr="00B54D84">
        <w:rPr>
          <w:rFonts w:ascii="Arial" w:hAnsi="Arial" w:cs="Arial"/>
          <w:szCs w:val="24"/>
        </w:rPr>
        <w:t xml:space="preserve">Sri Suslainik (2009).  Analisis Kinerja Pelayanan Jasa Pest Control (Pest Management) Pada PT Agricon Putra Citra Optima Aplikasi Konsep Balanced </w:t>
      </w:r>
      <w:proofErr w:type="gramStart"/>
      <w:r w:rsidRPr="00B54D84">
        <w:rPr>
          <w:rFonts w:ascii="Arial" w:hAnsi="Arial" w:cs="Arial"/>
          <w:szCs w:val="24"/>
        </w:rPr>
        <w:t>Scorecard .</w:t>
      </w:r>
      <w:proofErr w:type="gramEnd"/>
    </w:p>
    <w:p w:rsidR="00AC2E62" w:rsidRPr="00B54D84" w:rsidRDefault="00AC2E62" w:rsidP="00157F46">
      <w:pPr>
        <w:pStyle w:val="NoSpacing"/>
        <w:numPr>
          <w:ilvl w:val="0"/>
          <w:numId w:val="39"/>
        </w:numPr>
        <w:spacing w:line="360" w:lineRule="auto"/>
        <w:jc w:val="both"/>
        <w:rPr>
          <w:rFonts w:ascii="Arial" w:hAnsi="Arial" w:cs="Arial"/>
          <w:szCs w:val="24"/>
        </w:rPr>
      </w:pPr>
      <w:r w:rsidRPr="00B54D84">
        <w:rPr>
          <w:rFonts w:ascii="Arial" w:hAnsi="Arial" w:cs="Arial"/>
          <w:szCs w:val="24"/>
        </w:rPr>
        <w:t>T.Sreenivas and nethi suresh Babu (2012) A study on satisfaction in hospitals (A Study on three urban hospitals in guntur district, Andhra Pradesh)</w:t>
      </w:r>
    </w:p>
    <w:p w:rsidR="00AC2E62" w:rsidRPr="00B54D84" w:rsidRDefault="00AC2E62" w:rsidP="00157F46">
      <w:pPr>
        <w:pStyle w:val="NoSpacing"/>
        <w:numPr>
          <w:ilvl w:val="0"/>
          <w:numId w:val="39"/>
        </w:numPr>
        <w:spacing w:line="360" w:lineRule="auto"/>
        <w:jc w:val="both"/>
        <w:rPr>
          <w:rFonts w:ascii="Arial" w:hAnsi="Arial" w:cs="Arial"/>
          <w:szCs w:val="24"/>
        </w:rPr>
      </w:pPr>
      <w:r w:rsidRPr="00B54D84">
        <w:rPr>
          <w:rFonts w:ascii="Arial" w:hAnsi="Arial" w:cs="Arial"/>
          <w:szCs w:val="24"/>
        </w:rPr>
        <w:t xml:space="preserve">Tang, 2011, “Impact of Corporate image and corporate reputation on customer </w:t>
      </w:r>
      <w:proofErr w:type="gramStart"/>
      <w:r w:rsidRPr="00B54D84">
        <w:rPr>
          <w:rFonts w:ascii="Arial" w:hAnsi="Arial" w:cs="Arial"/>
          <w:szCs w:val="24"/>
        </w:rPr>
        <w:t>loyalty :</w:t>
      </w:r>
      <w:proofErr w:type="gramEnd"/>
      <w:r w:rsidRPr="00B54D84">
        <w:rPr>
          <w:rFonts w:ascii="Arial" w:hAnsi="Arial" w:cs="Arial"/>
          <w:szCs w:val="24"/>
        </w:rPr>
        <w:t xml:space="preserve"> A. Review. Managemen Science and Engineering.</w:t>
      </w:r>
    </w:p>
    <w:p w:rsidR="00AC2E62" w:rsidRPr="00B54D84" w:rsidRDefault="00AC2E62" w:rsidP="00157F46">
      <w:pPr>
        <w:pStyle w:val="NoSpacing"/>
        <w:numPr>
          <w:ilvl w:val="0"/>
          <w:numId w:val="39"/>
        </w:numPr>
        <w:spacing w:line="360" w:lineRule="auto"/>
        <w:jc w:val="both"/>
        <w:rPr>
          <w:rFonts w:ascii="Arial" w:hAnsi="Arial" w:cs="Arial"/>
          <w:szCs w:val="24"/>
        </w:rPr>
      </w:pPr>
      <w:r w:rsidRPr="00B54D84">
        <w:rPr>
          <w:rFonts w:ascii="Arial" w:hAnsi="Arial" w:cs="Arial"/>
          <w:szCs w:val="24"/>
        </w:rPr>
        <w:t>Utami, sari wiji, 2009, Pemasaran Strategik : Strategik untuk pertumbuhan perusahaan dalam penciptaan Nilai bagi pemegang saham Jakarta.Inti Prima</w:t>
      </w:r>
    </w:p>
    <w:p w:rsidR="00AC2E62" w:rsidRPr="00B54D84" w:rsidRDefault="00AC2E62" w:rsidP="00157F46">
      <w:pPr>
        <w:pStyle w:val="NoSpacing"/>
        <w:numPr>
          <w:ilvl w:val="0"/>
          <w:numId w:val="39"/>
        </w:numPr>
        <w:spacing w:line="360" w:lineRule="auto"/>
        <w:jc w:val="both"/>
        <w:rPr>
          <w:rFonts w:ascii="Arial" w:hAnsi="Arial" w:cs="Arial"/>
          <w:szCs w:val="24"/>
        </w:rPr>
      </w:pPr>
      <w:r w:rsidRPr="00B54D84">
        <w:rPr>
          <w:rFonts w:ascii="Arial" w:hAnsi="Arial" w:cs="Arial"/>
          <w:szCs w:val="24"/>
        </w:rPr>
        <w:t>Utami, Whidya, 2009. Relationship Effort dan kualitas layanan sebagai strategi penguat realtionship outcomes (sebuah tinjauan konseptual dalam bisnis ritel modern diindonesia).Jurusan Manajemen pemasaran,Fakultas ekonomi-Universitas Kristen petra</w:t>
      </w:r>
    </w:p>
    <w:p w:rsidR="00AC2E62" w:rsidRPr="00B54D84" w:rsidRDefault="00AC2E62" w:rsidP="00157F46">
      <w:pPr>
        <w:pStyle w:val="NoSpacing"/>
        <w:numPr>
          <w:ilvl w:val="0"/>
          <w:numId w:val="39"/>
        </w:numPr>
        <w:spacing w:line="360" w:lineRule="auto"/>
        <w:jc w:val="both"/>
        <w:rPr>
          <w:rFonts w:ascii="Arial" w:hAnsi="Arial" w:cs="Arial"/>
          <w:szCs w:val="24"/>
        </w:rPr>
      </w:pPr>
      <w:r w:rsidRPr="00B54D84">
        <w:rPr>
          <w:rFonts w:ascii="Arial" w:hAnsi="Arial" w:cs="Arial"/>
          <w:szCs w:val="24"/>
        </w:rPr>
        <w:lastRenderedPageBreak/>
        <w:t>Velnampy and Sivesan (2012); Bhatnagar (2012); Jema dan Tournois (2014) Keterkaitan antara relationship marketing dan nilai pelanggan</w:t>
      </w:r>
    </w:p>
    <w:p w:rsidR="00AC2E62" w:rsidRPr="00B54D84" w:rsidRDefault="00AC2E62" w:rsidP="00157F46">
      <w:pPr>
        <w:pStyle w:val="NoSpacing"/>
        <w:numPr>
          <w:ilvl w:val="0"/>
          <w:numId w:val="39"/>
        </w:numPr>
        <w:spacing w:line="360" w:lineRule="auto"/>
        <w:jc w:val="both"/>
        <w:rPr>
          <w:rFonts w:ascii="Arial" w:hAnsi="Arial" w:cs="Arial"/>
          <w:szCs w:val="24"/>
        </w:rPr>
      </w:pPr>
      <w:r w:rsidRPr="00B54D84">
        <w:rPr>
          <w:rFonts w:ascii="Arial" w:hAnsi="Arial" w:cs="Arial"/>
          <w:szCs w:val="24"/>
        </w:rPr>
        <w:t>Venekatesh dan D. Balaji (2012) relational impact of physicians’ interaction behavior in healthcare</w:t>
      </w:r>
    </w:p>
    <w:p w:rsidR="00AC2E62" w:rsidRPr="00B54D84" w:rsidRDefault="00AC2E62" w:rsidP="00157F46">
      <w:pPr>
        <w:pStyle w:val="NoSpacing"/>
        <w:numPr>
          <w:ilvl w:val="0"/>
          <w:numId w:val="39"/>
        </w:numPr>
        <w:spacing w:line="360" w:lineRule="auto"/>
        <w:jc w:val="both"/>
        <w:rPr>
          <w:rFonts w:ascii="Arial" w:hAnsi="Arial" w:cs="Arial"/>
          <w:szCs w:val="24"/>
        </w:rPr>
      </w:pPr>
      <w:r w:rsidRPr="00B54D84">
        <w:rPr>
          <w:rFonts w:ascii="Arial" w:hAnsi="Arial" w:cs="Arial"/>
          <w:szCs w:val="24"/>
        </w:rPr>
        <w:t>Wan-I Lee, Cheng-Wu Chen, T Sung-Hao Chen, And Chen Y uan Chen(2010) the relationship between consumer orientation, service value, medical care service quality and patient satisfaction:the case of a medical center in southern Taiwan</w:t>
      </w:r>
    </w:p>
    <w:p w:rsidR="00AC2E62" w:rsidRPr="00B54D84" w:rsidRDefault="00AC2E62" w:rsidP="00157F46">
      <w:pPr>
        <w:pStyle w:val="NoSpacing"/>
        <w:numPr>
          <w:ilvl w:val="0"/>
          <w:numId w:val="39"/>
        </w:numPr>
        <w:spacing w:line="360" w:lineRule="auto"/>
        <w:jc w:val="both"/>
        <w:rPr>
          <w:rFonts w:ascii="Arial" w:hAnsi="Arial" w:cs="Arial"/>
          <w:szCs w:val="24"/>
        </w:rPr>
      </w:pPr>
      <w:r w:rsidRPr="00B54D84">
        <w:rPr>
          <w:rFonts w:ascii="Arial" w:hAnsi="Arial" w:cs="Arial"/>
          <w:szCs w:val="24"/>
        </w:rPr>
        <w:t>Yuristi Winda Bata, Alwy dan Darmawansyah (2013) Hubungan Kualitas pelayanan kesehatan dengan kepuasan pasien pengguna askes sosial pada pelayanan kesehatan dengan kepuasan pasien pengguna askes sosial pada pelayanan inapdi RSUD LAKIPADADA Kabupaten Tana Toraja Tahun 2013</w:t>
      </w:r>
    </w:p>
    <w:p w:rsidR="00AC2E62" w:rsidRPr="00B54D84" w:rsidRDefault="00AC2E62" w:rsidP="00157F46">
      <w:pPr>
        <w:pStyle w:val="NoSpacing"/>
        <w:numPr>
          <w:ilvl w:val="0"/>
          <w:numId w:val="39"/>
        </w:numPr>
        <w:spacing w:line="360" w:lineRule="auto"/>
        <w:jc w:val="both"/>
        <w:rPr>
          <w:rFonts w:ascii="Arial" w:hAnsi="Arial" w:cs="Arial"/>
          <w:szCs w:val="24"/>
        </w:rPr>
      </w:pPr>
      <w:r w:rsidRPr="00B54D84">
        <w:rPr>
          <w:rFonts w:ascii="Arial" w:hAnsi="Arial" w:cs="Arial"/>
          <w:szCs w:val="24"/>
        </w:rPr>
        <w:t>Zeithaml,A Valerie,Mary Jo Bitner and Dwayne D.Gremler.2012.Services marketing(6th Edition): Integrating customer focus Across the firm.ISBN-13 978-0078112058.McGraw-Hill/Irwin; 6 edition (march 12,2012).</w:t>
      </w:r>
    </w:p>
    <w:p w:rsidR="00AC2E62" w:rsidRPr="00B54D84" w:rsidRDefault="00AC2E62" w:rsidP="00C44654">
      <w:pPr>
        <w:pStyle w:val="NoSpacing"/>
        <w:spacing w:line="360" w:lineRule="auto"/>
        <w:jc w:val="both"/>
        <w:rPr>
          <w:rFonts w:ascii="Arial" w:hAnsi="Arial" w:cs="Arial"/>
          <w:szCs w:val="24"/>
        </w:rPr>
      </w:pPr>
    </w:p>
    <w:p w:rsidR="00AC2E62" w:rsidRPr="00B54D84" w:rsidRDefault="00AC2E62" w:rsidP="00C44654">
      <w:pPr>
        <w:pStyle w:val="NoSpacing"/>
        <w:spacing w:line="360" w:lineRule="auto"/>
        <w:jc w:val="both"/>
        <w:rPr>
          <w:rFonts w:ascii="Arial" w:hAnsi="Arial" w:cs="Arial"/>
          <w:szCs w:val="24"/>
        </w:rPr>
      </w:pPr>
    </w:p>
    <w:p w:rsidR="00AC2E62" w:rsidRPr="00B54D84" w:rsidRDefault="00AC2E62" w:rsidP="00C44654">
      <w:pPr>
        <w:pStyle w:val="NoSpacing"/>
        <w:spacing w:line="360" w:lineRule="auto"/>
        <w:jc w:val="both"/>
        <w:rPr>
          <w:rFonts w:ascii="Arial" w:hAnsi="Arial" w:cs="Arial"/>
          <w:szCs w:val="24"/>
        </w:rPr>
      </w:pPr>
    </w:p>
    <w:sectPr w:rsidR="00AC2E62" w:rsidRPr="00B54D84" w:rsidSect="00890553">
      <w:headerReference w:type="default" r:id="rId10"/>
      <w:footerReference w:type="default" r:id="rId11"/>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3BE" w:rsidRDefault="00A663BE" w:rsidP="00F30BF3">
      <w:r>
        <w:separator/>
      </w:r>
    </w:p>
  </w:endnote>
  <w:endnote w:type="continuationSeparator" w:id="0">
    <w:p w:rsidR="00A663BE" w:rsidRDefault="00A663BE" w:rsidP="00F3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FBA" w:rsidRDefault="00C34FBA">
    <w:pPr>
      <w:pStyle w:val="Footer"/>
    </w:pPr>
  </w:p>
  <w:p w:rsidR="00C34FBA" w:rsidRDefault="00C34F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3BE" w:rsidRDefault="00A663BE" w:rsidP="00F30BF3">
      <w:r>
        <w:separator/>
      </w:r>
    </w:p>
  </w:footnote>
  <w:footnote w:type="continuationSeparator" w:id="0">
    <w:p w:rsidR="00A663BE" w:rsidRDefault="00A663BE" w:rsidP="00F30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08144"/>
      <w:docPartObj>
        <w:docPartGallery w:val="Page Numbers (Top of Page)"/>
        <w:docPartUnique/>
      </w:docPartObj>
    </w:sdtPr>
    <w:sdtEndPr>
      <w:rPr>
        <w:noProof/>
      </w:rPr>
    </w:sdtEndPr>
    <w:sdtContent>
      <w:p w:rsidR="00C34FBA" w:rsidRDefault="00C34FBA">
        <w:pPr>
          <w:pStyle w:val="Header"/>
          <w:jc w:val="right"/>
        </w:pPr>
        <w:r>
          <w:fldChar w:fldCharType="begin"/>
        </w:r>
        <w:r>
          <w:instrText xml:space="preserve"> PAGE   \* MERGEFORMAT </w:instrText>
        </w:r>
        <w:r>
          <w:fldChar w:fldCharType="separate"/>
        </w:r>
        <w:r>
          <w:rPr>
            <w:noProof/>
          </w:rPr>
          <w:t>45</w:t>
        </w:r>
        <w:r>
          <w:rPr>
            <w:noProof/>
          </w:rPr>
          <w:fldChar w:fldCharType="end"/>
        </w:r>
      </w:p>
    </w:sdtContent>
  </w:sdt>
  <w:p w:rsidR="00C34FBA" w:rsidRDefault="00C34F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022"/>
    <w:multiLevelType w:val="hybridMultilevel"/>
    <w:tmpl w:val="3E941178"/>
    <w:lvl w:ilvl="0" w:tplc="FEA0D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54A86"/>
    <w:multiLevelType w:val="hybridMultilevel"/>
    <w:tmpl w:val="52888C9C"/>
    <w:lvl w:ilvl="0" w:tplc="AD309582">
      <w:start w:val="1"/>
      <w:numFmt w:val="decimal"/>
      <w:lvlText w:val="%1."/>
      <w:lvlJc w:val="left"/>
      <w:pPr>
        <w:ind w:left="720" w:hanging="360"/>
      </w:pPr>
      <w:rPr>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B71772"/>
    <w:multiLevelType w:val="multilevel"/>
    <w:tmpl w:val="4B42B6E8"/>
    <w:lvl w:ilvl="0">
      <w:start w:val="1"/>
      <w:numFmt w:val="decimal"/>
      <w:lvlText w:val="%1."/>
      <w:lvlJc w:val="left"/>
      <w:pPr>
        <w:ind w:left="644" w:hanging="360"/>
      </w:pPr>
      <w:rPr>
        <w:i w:val="0"/>
      </w:rPr>
    </w:lvl>
    <w:lvl w:ilvl="1">
      <w:start w:val="6"/>
      <w:numFmt w:val="decimal"/>
      <w:isLgl/>
      <w:lvlText w:val="%1.%2"/>
      <w:lvlJc w:val="left"/>
      <w:pPr>
        <w:ind w:left="847"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78" w:hanging="1080"/>
      </w:pPr>
      <w:rPr>
        <w:rFonts w:hint="default"/>
      </w:rPr>
    </w:lvl>
    <w:lvl w:ilvl="4">
      <w:start w:val="1"/>
      <w:numFmt w:val="decimal"/>
      <w:isLgl/>
      <w:lvlText w:val="%1.%2.%3.%4.%5"/>
      <w:lvlJc w:val="left"/>
      <w:pPr>
        <w:ind w:left="1516" w:hanging="1080"/>
      </w:pPr>
      <w:rPr>
        <w:rFonts w:hint="default"/>
      </w:rPr>
    </w:lvl>
    <w:lvl w:ilvl="5">
      <w:start w:val="1"/>
      <w:numFmt w:val="decimal"/>
      <w:isLgl/>
      <w:lvlText w:val="%1.%2.%3.%4.%5.%6"/>
      <w:lvlJc w:val="left"/>
      <w:pPr>
        <w:ind w:left="1914" w:hanging="1440"/>
      </w:pPr>
      <w:rPr>
        <w:rFonts w:hint="default"/>
      </w:rPr>
    </w:lvl>
    <w:lvl w:ilvl="6">
      <w:start w:val="1"/>
      <w:numFmt w:val="decimal"/>
      <w:isLgl/>
      <w:lvlText w:val="%1.%2.%3.%4.%5.%6.%7"/>
      <w:lvlJc w:val="left"/>
      <w:pPr>
        <w:ind w:left="1952" w:hanging="1440"/>
      </w:pPr>
      <w:rPr>
        <w:rFonts w:hint="default"/>
      </w:rPr>
    </w:lvl>
    <w:lvl w:ilvl="7">
      <w:start w:val="1"/>
      <w:numFmt w:val="decimal"/>
      <w:isLgl/>
      <w:lvlText w:val="%1.%2.%3.%4.%5.%6.%7.%8"/>
      <w:lvlJc w:val="left"/>
      <w:pPr>
        <w:ind w:left="2350" w:hanging="1800"/>
      </w:pPr>
      <w:rPr>
        <w:rFonts w:hint="default"/>
      </w:rPr>
    </w:lvl>
    <w:lvl w:ilvl="8">
      <w:start w:val="1"/>
      <w:numFmt w:val="decimal"/>
      <w:isLgl/>
      <w:lvlText w:val="%1.%2.%3.%4.%5.%6.%7.%8.%9"/>
      <w:lvlJc w:val="left"/>
      <w:pPr>
        <w:ind w:left="2388" w:hanging="1800"/>
      </w:pPr>
      <w:rPr>
        <w:rFonts w:hint="default"/>
      </w:rPr>
    </w:lvl>
  </w:abstractNum>
  <w:abstractNum w:abstractNumId="3">
    <w:nsid w:val="10D02BDF"/>
    <w:multiLevelType w:val="hybridMultilevel"/>
    <w:tmpl w:val="882EC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86EB1"/>
    <w:multiLevelType w:val="hybridMultilevel"/>
    <w:tmpl w:val="94528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7A044B"/>
    <w:multiLevelType w:val="multilevel"/>
    <w:tmpl w:val="DD0CD61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43D2B9E"/>
    <w:multiLevelType w:val="multilevel"/>
    <w:tmpl w:val="A31AC6AA"/>
    <w:lvl w:ilvl="0">
      <w:start w:val="1"/>
      <w:numFmt w:val="decimal"/>
      <w:lvlText w:val="%1."/>
      <w:lvlJc w:val="left"/>
      <w:pPr>
        <w:ind w:left="644" w:hanging="360"/>
      </w:pPr>
      <w:rPr>
        <w:i w:val="0"/>
      </w:rPr>
    </w:lvl>
    <w:lvl w:ilvl="1">
      <w:start w:val="6"/>
      <w:numFmt w:val="decimal"/>
      <w:isLgl/>
      <w:lvlText w:val="%1.%2"/>
      <w:lvlJc w:val="left"/>
      <w:pPr>
        <w:ind w:left="847"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78" w:hanging="1080"/>
      </w:pPr>
      <w:rPr>
        <w:rFonts w:hint="default"/>
      </w:rPr>
    </w:lvl>
    <w:lvl w:ilvl="4">
      <w:start w:val="1"/>
      <w:numFmt w:val="decimal"/>
      <w:isLgl/>
      <w:lvlText w:val="%1.%2.%3.%4.%5"/>
      <w:lvlJc w:val="left"/>
      <w:pPr>
        <w:ind w:left="1516" w:hanging="1080"/>
      </w:pPr>
      <w:rPr>
        <w:rFonts w:hint="default"/>
      </w:rPr>
    </w:lvl>
    <w:lvl w:ilvl="5">
      <w:start w:val="1"/>
      <w:numFmt w:val="decimal"/>
      <w:isLgl/>
      <w:lvlText w:val="%1.%2.%3.%4.%5.%6"/>
      <w:lvlJc w:val="left"/>
      <w:pPr>
        <w:ind w:left="1914" w:hanging="1440"/>
      </w:pPr>
      <w:rPr>
        <w:rFonts w:hint="default"/>
      </w:rPr>
    </w:lvl>
    <w:lvl w:ilvl="6">
      <w:start w:val="1"/>
      <w:numFmt w:val="decimal"/>
      <w:isLgl/>
      <w:lvlText w:val="%1.%2.%3.%4.%5.%6.%7"/>
      <w:lvlJc w:val="left"/>
      <w:pPr>
        <w:ind w:left="1952" w:hanging="1440"/>
      </w:pPr>
      <w:rPr>
        <w:rFonts w:hint="default"/>
      </w:rPr>
    </w:lvl>
    <w:lvl w:ilvl="7">
      <w:start w:val="1"/>
      <w:numFmt w:val="decimal"/>
      <w:isLgl/>
      <w:lvlText w:val="%1.%2.%3.%4.%5.%6.%7.%8"/>
      <w:lvlJc w:val="left"/>
      <w:pPr>
        <w:ind w:left="2350" w:hanging="1800"/>
      </w:pPr>
      <w:rPr>
        <w:rFonts w:hint="default"/>
      </w:rPr>
    </w:lvl>
    <w:lvl w:ilvl="8">
      <w:start w:val="1"/>
      <w:numFmt w:val="decimal"/>
      <w:isLgl/>
      <w:lvlText w:val="%1.%2.%3.%4.%5.%6.%7.%8.%9"/>
      <w:lvlJc w:val="left"/>
      <w:pPr>
        <w:ind w:left="2388" w:hanging="1800"/>
      </w:pPr>
      <w:rPr>
        <w:rFonts w:hint="default"/>
      </w:rPr>
    </w:lvl>
  </w:abstractNum>
  <w:abstractNum w:abstractNumId="7">
    <w:nsid w:val="22CF12DC"/>
    <w:multiLevelType w:val="multilevel"/>
    <w:tmpl w:val="77184440"/>
    <w:lvl w:ilvl="0">
      <w:start w:val="1"/>
      <w:numFmt w:val="decimal"/>
      <w:lvlText w:val="%1."/>
      <w:lvlJc w:val="left"/>
      <w:pPr>
        <w:ind w:left="720" w:hanging="360"/>
      </w:pPr>
    </w:lvl>
    <w:lvl w:ilvl="1">
      <w:start w:val="6"/>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3965A5E"/>
    <w:multiLevelType w:val="hybridMultilevel"/>
    <w:tmpl w:val="9376BC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B895934"/>
    <w:multiLevelType w:val="hybridMultilevel"/>
    <w:tmpl w:val="DEFE5ADE"/>
    <w:lvl w:ilvl="0" w:tplc="FEA0D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0D5202"/>
    <w:multiLevelType w:val="hybridMultilevel"/>
    <w:tmpl w:val="D62A9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F60F0E"/>
    <w:multiLevelType w:val="hybridMultilevel"/>
    <w:tmpl w:val="65B8C8E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313866FE"/>
    <w:multiLevelType w:val="hybridMultilevel"/>
    <w:tmpl w:val="EF288EA2"/>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64433C"/>
    <w:multiLevelType w:val="multilevel"/>
    <w:tmpl w:val="3B6AB86C"/>
    <w:lvl w:ilvl="0">
      <w:start w:val="3"/>
      <w:numFmt w:val="decimal"/>
      <w:lvlText w:val="%1"/>
      <w:lvlJc w:val="left"/>
      <w:pPr>
        <w:ind w:left="360" w:hanging="360"/>
      </w:pPr>
      <w:rPr>
        <w:rFonts w:eastAsia="Times New Roman" w:cs="Arial" w:hint="default"/>
        <w:b w:val="0"/>
        <w:color w:val="auto"/>
      </w:rPr>
    </w:lvl>
    <w:lvl w:ilvl="1">
      <w:start w:val="4"/>
      <w:numFmt w:val="decimal"/>
      <w:lvlText w:val="%1.%2"/>
      <w:lvlJc w:val="left"/>
      <w:pPr>
        <w:ind w:left="360" w:hanging="360"/>
      </w:pPr>
      <w:rPr>
        <w:rFonts w:eastAsia="Times New Roman" w:cs="Arial" w:hint="default"/>
        <w:b w:val="0"/>
        <w:color w:val="auto"/>
      </w:rPr>
    </w:lvl>
    <w:lvl w:ilvl="2">
      <w:start w:val="1"/>
      <w:numFmt w:val="decimal"/>
      <w:lvlText w:val="%1.%2.%3"/>
      <w:lvlJc w:val="left"/>
      <w:pPr>
        <w:ind w:left="720" w:hanging="720"/>
      </w:pPr>
      <w:rPr>
        <w:rFonts w:eastAsia="Times New Roman" w:cs="Arial" w:hint="default"/>
        <w:b w:val="0"/>
        <w:color w:val="auto"/>
      </w:rPr>
    </w:lvl>
    <w:lvl w:ilvl="3">
      <w:start w:val="1"/>
      <w:numFmt w:val="decimal"/>
      <w:lvlText w:val="%1.%2.%3.%4"/>
      <w:lvlJc w:val="left"/>
      <w:pPr>
        <w:ind w:left="1080" w:hanging="1080"/>
      </w:pPr>
      <w:rPr>
        <w:rFonts w:eastAsia="Times New Roman" w:cs="Arial" w:hint="default"/>
        <w:b w:val="0"/>
        <w:color w:val="auto"/>
      </w:rPr>
    </w:lvl>
    <w:lvl w:ilvl="4">
      <w:start w:val="1"/>
      <w:numFmt w:val="decimal"/>
      <w:lvlText w:val="%1.%2.%3.%4.%5"/>
      <w:lvlJc w:val="left"/>
      <w:pPr>
        <w:ind w:left="1080" w:hanging="1080"/>
      </w:pPr>
      <w:rPr>
        <w:rFonts w:eastAsia="Times New Roman" w:cs="Arial" w:hint="default"/>
        <w:b w:val="0"/>
        <w:color w:val="auto"/>
      </w:rPr>
    </w:lvl>
    <w:lvl w:ilvl="5">
      <w:start w:val="1"/>
      <w:numFmt w:val="decimal"/>
      <w:lvlText w:val="%1.%2.%3.%4.%5.%6"/>
      <w:lvlJc w:val="left"/>
      <w:pPr>
        <w:ind w:left="1440" w:hanging="1440"/>
      </w:pPr>
      <w:rPr>
        <w:rFonts w:eastAsia="Times New Roman" w:cs="Arial" w:hint="default"/>
        <w:b w:val="0"/>
        <w:color w:val="auto"/>
      </w:rPr>
    </w:lvl>
    <w:lvl w:ilvl="6">
      <w:start w:val="1"/>
      <w:numFmt w:val="decimal"/>
      <w:lvlText w:val="%1.%2.%3.%4.%5.%6.%7"/>
      <w:lvlJc w:val="left"/>
      <w:pPr>
        <w:ind w:left="1440" w:hanging="1440"/>
      </w:pPr>
      <w:rPr>
        <w:rFonts w:eastAsia="Times New Roman" w:cs="Arial" w:hint="default"/>
        <w:b w:val="0"/>
        <w:color w:val="auto"/>
      </w:rPr>
    </w:lvl>
    <w:lvl w:ilvl="7">
      <w:start w:val="1"/>
      <w:numFmt w:val="decimal"/>
      <w:lvlText w:val="%1.%2.%3.%4.%5.%6.%7.%8"/>
      <w:lvlJc w:val="left"/>
      <w:pPr>
        <w:ind w:left="1800" w:hanging="1800"/>
      </w:pPr>
      <w:rPr>
        <w:rFonts w:eastAsia="Times New Roman" w:cs="Arial" w:hint="default"/>
        <w:b w:val="0"/>
        <w:color w:val="auto"/>
      </w:rPr>
    </w:lvl>
    <w:lvl w:ilvl="8">
      <w:start w:val="1"/>
      <w:numFmt w:val="decimal"/>
      <w:lvlText w:val="%1.%2.%3.%4.%5.%6.%7.%8.%9"/>
      <w:lvlJc w:val="left"/>
      <w:pPr>
        <w:ind w:left="1800" w:hanging="1800"/>
      </w:pPr>
      <w:rPr>
        <w:rFonts w:eastAsia="Times New Roman" w:cs="Arial" w:hint="default"/>
        <w:b w:val="0"/>
        <w:color w:val="auto"/>
      </w:rPr>
    </w:lvl>
  </w:abstractNum>
  <w:abstractNum w:abstractNumId="14">
    <w:nsid w:val="344D37A9"/>
    <w:multiLevelType w:val="multilevel"/>
    <w:tmpl w:val="498C0A2C"/>
    <w:lvl w:ilvl="0">
      <w:start w:val="1"/>
      <w:numFmt w:val="decimal"/>
      <w:lvlText w:val="%1."/>
      <w:lvlJc w:val="left"/>
      <w:pPr>
        <w:ind w:left="1287" w:hanging="360"/>
      </w:pPr>
    </w:lvl>
    <w:lvl w:ilvl="1">
      <w:start w:val="7"/>
      <w:numFmt w:val="decimal"/>
      <w:isLgl/>
      <w:lvlText w:val="%1.%2"/>
      <w:lvlJc w:val="left"/>
      <w:pPr>
        <w:ind w:left="1647" w:hanging="720"/>
      </w:pPr>
      <w:rPr>
        <w:rFonts w:hint="default"/>
      </w:rPr>
    </w:lvl>
    <w:lvl w:ilvl="2">
      <w:start w:val="4"/>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5">
    <w:nsid w:val="34D50FE5"/>
    <w:multiLevelType w:val="hybridMultilevel"/>
    <w:tmpl w:val="96B64F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8A148DF"/>
    <w:multiLevelType w:val="multilevel"/>
    <w:tmpl w:val="645A4150"/>
    <w:lvl w:ilvl="0">
      <w:start w:val="1"/>
      <w:numFmt w:val="decimal"/>
      <w:lvlText w:val="%1."/>
      <w:lvlJc w:val="left"/>
      <w:pPr>
        <w:ind w:left="720" w:hanging="360"/>
      </w:pPr>
      <w:rPr>
        <w:i w:val="0"/>
      </w:rPr>
    </w:lvl>
    <w:lvl w:ilvl="1">
      <w:start w:val="6"/>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38FF5994"/>
    <w:multiLevelType w:val="hybridMultilevel"/>
    <w:tmpl w:val="82D24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C87663"/>
    <w:multiLevelType w:val="hybridMultilevel"/>
    <w:tmpl w:val="413AB2A8"/>
    <w:lvl w:ilvl="0" w:tplc="586A5D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954572"/>
    <w:multiLevelType w:val="hybridMultilevel"/>
    <w:tmpl w:val="E6668368"/>
    <w:lvl w:ilvl="0" w:tplc="FEA0D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B759DC"/>
    <w:multiLevelType w:val="multilevel"/>
    <w:tmpl w:val="31B8BCE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EBD17D4"/>
    <w:multiLevelType w:val="hybridMultilevel"/>
    <w:tmpl w:val="D474E0CA"/>
    <w:lvl w:ilvl="0" w:tplc="622ED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FDB63A7"/>
    <w:multiLevelType w:val="multilevel"/>
    <w:tmpl w:val="27C06FFA"/>
    <w:lvl w:ilvl="0">
      <w:start w:val="1"/>
      <w:numFmt w:val="decimal"/>
      <w:lvlText w:val="%1."/>
      <w:lvlJc w:val="left"/>
      <w:pPr>
        <w:ind w:left="108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pStyle w:val="Style19"/>
      <w:lvlText w:val="%1.%2.%3.%4."/>
      <w:lvlJc w:val="left"/>
      <w:pPr>
        <w:ind w:left="1440" w:hanging="72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80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160" w:hanging="1440"/>
      </w:pPr>
      <w:rPr>
        <w:rFonts w:cs="Times New Roman" w:hint="default"/>
      </w:rPr>
    </w:lvl>
    <w:lvl w:ilvl="8">
      <w:start w:val="1"/>
      <w:numFmt w:val="decimal"/>
      <w:lvlText w:val="%1.%2.%3.%4.%5.%6.%7.%8.%9."/>
      <w:lvlJc w:val="left"/>
      <w:pPr>
        <w:ind w:left="2520" w:hanging="1800"/>
      </w:pPr>
      <w:rPr>
        <w:rFonts w:cs="Times New Roman" w:hint="default"/>
      </w:rPr>
    </w:lvl>
  </w:abstractNum>
  <w:abstractNum w:abstractNumId="23">
    <w:nsid w:val="4A055B22"/>
    <w:multiLevelType w:val="multilevel"/>
    <w:tmpl w:val="499A026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BB46F99"/>
    <w:multiLevelType w:val="hybridMultilevel"/>
    <w:tmpl w:val="1BEC8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4D3F5E"/>
    <w:multiLevelType w:val="multilevel"/>
    <w:tmpl w:val="890E3D5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E085AC5"/>
    <w:multiLevelType w:val="hybridMultilevel"/>
    <w:tmpl w:val="32FC55E6"/>
    <w:lvl w:ilvl="0" w:tplc="7576CEA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77F5B"/>
    <w:multiLevelType w:val="hybridMultilevel"/>
    <w:tmpl w:val="0D607C18"/>
    <w:lvl w:ilvl="0" w:tplc="0409000F">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6503B7"/>
    <w:multiLevelType w:val="hybridMultilevel"/>
    <w:tmpl w:val="C6F67274"/>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9">
    <w:nsid w:val="57B74010"/>
    <w:multiLevelType w:val="multilevel"/>
    <w:tmpl w:val="F3C6B9BC"/>
    <w:lvl w:ilvl="0">
      <w:start w:val="1"/>
      <w:numFmt w:val="decimal"/>
      <w:lvlText w:val="%1."/>
      <w:lvlJc w:val="left"/>
      <w:pPr>
        <w:ind w:left="465" w:hanging="465"/>
      </w:pPr>
      <w:rPr>
        <w:rFonts w:hint="default"/>
      </w:rPr>
    </w:lvl>
    <w:lvl w:ilvl="1">
      <w:start w:val="1"/>
      <w:numFmt w:val="decimal"/>
      <w:lvlText w:val="%1.%2."/>
      <w:lvlJc w:val="left"/>
      <w:pPr>
        <w:ind w:left="644" w:hanging="720"/>
      </w:pPr>
      <w:rPr>
        <w:rFonts w:hint="default"/>
      </w:rPr>
    </w:lvl>
    <w:lvl w:ilvl="2">
      <w:start w:val="1"/>
      <w:numFmt w:val="decimal"/>
      <w:lvlText w:val="%1.%2.%3."/>
      <w:lvlJc w:val="left"/>
      <w:pPr>
        <w:ind w:left="568" w:hanging="720"/>
      </w:pPr>
      <w:rPr>
        <w:rFonts w:hint="default"/>
      </w:rPr>
    </w:lvl>
    <w:lvl w:ilvl="3">
      <w:start w:val="1"/>
      <w:numFmt w:val="decimal"/>
      <w:lvlText w:val="%1.%2.%3.%4."/>
      <w:lvlJc w:val="left"/>
      <w:pPr>
        <w:ind w:left="852" w:hanging="1080"/>
      </w:pPr>
      <w:rPr>
        <w:rFonts w:hint="default"/>
      </w:rPr>
    </w:lvl>
    <w:lvl w:ilvl="4">
      <w:start w:val="1"/>
      <w:numFmt w:val="decimal"/>
      <w:lvlText w:val="%1.%2.%3.%4.%5."/>
      <w:lvlJc w:val="left"/>
      <w:pPr>
        <w:ind w:left="776" w:hanging="1080"/>
      </w:pPr>
      <w:rPr>
        <w:rFonts w:hint="default"/>
      </w:rPr>
    </w:lvl>
    <w:lvl w:ilvl="5">
      <w:start w:val="1"/>
      <w:numFmt w:val="decimal"/>
      <w:lvlText w:val="%1.%2.%3.%4.%5.%6."/>
      <w:lvlJc w:val="left"/>
      <w:pPr>
        <w:ind w:left="1060" w:hanging="1440"/>
      </w:pPr>
      <w:rPr>
        <w:rFonts w:hint="default"/>
      </w:rPr>
    </w:lvl>
    <w:lvl w:ilvl="6">
      <w:start w:val="1"/>
      <w:numFmt w:val="decimal"/>
      <w:lvlText w:val="%1.%2.%3.%4.%5.%6.%7."/>
      <w:lvlJc w:val="left"/>
      <w:pPr>
        <w:ind w:left="984" w:hanging="1440"/>
      </w:pPr>
      <w:rPr>
        <w:rFonts w:hint="default"/>
      </w:rPr>
    </w:lvl>
    <w:lvl w:ilvl="7">
      <w:start w:val="1"/>
      <w:numFmt w:val="decimal"/>
      <w:lvlText w:val="%1.%2.%3.%4.%5.%6.%7.%8."/>
      <w:lvlJc w:val="left"/>
      <w:pPr>
        <w:ind w:left="1268" w:hanging="1800"/>
      </w:pPr>
      <w:rPr>
        <w:rFonts w:hint="default"/>
      </w:rPr>
    </w:lvl>
    <w:lvl w:ilvl="8">
      <w:start w:val="1"/>
      <w:numFmt w:val="decimal"/>
      <w:lvlText w:val="%1.%2.%3.%4.%5.%6.%7.%8.%9."/>
      <w:lvlJc w:val="left"/>
      <w:pPr>
        <w:ind w:left="1552" w:hanging="2160"/>
      </w:pPr>
      <w:rPr>
        <w:rFonts w:hint="default"/>
      </w:rPr>
    </w:lvl>
  </w:abstractNum>
  <w:abstractNum w:abstractNumId="30">
    <w:nsid w:val="5CEF14F0"/>
    <w:multiLevelType w:val="multilevel"/>
    <w:tmpl w:val="C5B0802C"/>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D9572D5"/>
    <w:multiLevelType w:val="hybridMultilevel"/>
    <w:tmpl w:val="DB108E4C"/>
    <w:lvl w:ilvl="0" w:tplc="7D141062">
      <w:start w:val="1"/>
      <w:numFmt w:val="decimal"/>
      <w:pStyle w:val="NormalWe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A0D44EC"/>
    <w:multiLevelType w:val="multilevel"/>
    <w:tmpl w:val="CBC28FE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3013625"/>
    <w:multiLevelType w:val="hybridMultilevel"/>
    <w:tmpl w:val="1ABC0738"/>
    <w:lvl w:ilvl="0" w:tplc="6BD417E0">
      <w:start w:val="1"/>
      <w:numFmt w:val="decimal"/>
      <w:lvlText w:val="%1."/>
      <w:lvlJc w:val="left"/>
      <w:pPr>
        <w:ind w:left="720" w:hanging="360"/>
      </w:pPr>
      <w:rPr>
        <w:rFonts w:ascii="Arial"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91151AC"/>
    <w:multiLevelType w:val="hybridMultilevel"/>
    <w:tmpl w:val="F8FEC6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B0951FC"/>
    <w:multiLevelType w:val="hybridMultilevel"/>
    <w:tmpl w:val="359CE9F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7D5D3825"/>
    <w:multiLevelType w:val="multilevel"/>
    <w:tmpl w:val="AB94E306"/>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19"/>
  </w:num>
  <w:num w:numId="3">
    <w:abstractNumId w:val="9"/>
  </w:num>
  <w:num w:numId="4">
    <w:abstractNumId w:val="0"/>
  </w:num>
  <w:num w:numId="5">
    <w:abstractNumId w:val="18"/>
  </w:num>
  <w:num w:numId="6">
    <w:abstractNumId w:val="31"/>
  </w:num>
  <w:num w:numId="7">
    <w:abstractNumId w:val="27"/>
  </w:num>
  <w:num w:numId="8">
    <w:abstractNumId w:val="8"/>
  </w:num>
  <w:num w:numId="9">
    <w:abstractNumId w:val="30"/>
  </w:num>
  <w:num w:numId="10">
    <w:abstractNumId w:val="33"/>
  </w:num>
  <w:num w:numId="11">
    <w:abstractNumId w:val="34"/>
  </w:num>
  <w:num w:numId="12">
    <w:abstractNumId w:val="36"/>
  </w:num>
  <w:num w:numId="13">
    <w:abstractNumId w:val="7"/>
  </w:num>
  <w:num w:numId="14">
    <w:abstractNumId w:val="25"/>
  </w:num>
  <w:num w:numId="15">
    <w:abstractNumId w:val="23"/>
  </w:num>
  <w:num w:numId="16">
    <w:abstractNumId w:val="16"/>
  </w:num>
  <w:num w:numId="17">
    <w:abstractNumId w:val="12"/>
  </w:num>
  <w:num w:numId="18">
    <w:abstractNumId w:val="29"/>
  </w:num>
  <w:num w:numId="19">
    <w:abstractNumId w:val="11"/>
  </w:num>
  <w:num w:numId="20">
    <w:abstractNumId w:val="23"/>
    <w:lvlOverride w:ilvl="0">
      <w:startOverride w:val="1"/>
    </w:lvlOverride>
    <w:lvlOverride w:ilvl="1">
      <w:startOverride w:val="6"/>
    </w:lvlOverride>
  </w:num>
  <w:num w:numId="21">
    <w:abstractNumId w:val="23"/>
    <w:lvlOverride w:ilvl="0">
      <w:startOverride w:val="1"/>
    </w:lvlOverride>
    <w:lvlOverride w:ilvl="1">
      <w:startOverride w:val="6"/>
    </w:lvlOverride>
  </w:num>
  <w:num w:numId="22">
    <w:abstractNumId w:val="6"/>
  </w:num>
  <w:num w:numId="23">
    <w:abstractNumId w:val="2"/>
  </w:num>
  <w:num w:numId="24">
    <w:abstractNumId w:val="3"/>
  </w:num>
  <w:num w:numId="25">
    <w:abstractNumId w:val="35"/>
  </w:num>
  <w:num w:numId="26">
    <w:abstractNumId w:val="21"/>
  </w:num>
  <w:num w:numId="27">
    <w:abstractNumId w:val="1"/>
  </w:num>
  <w:num w:numId="28">
    <w:abstractNumId w:val="28"/>
  </w:num>
  <w:num w:numId="29">
    <w:abstractNumId w:val="14"/>
  </w:num>
  <w:num w:numId="30">
    <w:abstractNumId w:val="32"/>
  </w:num>
  <w:num w:numId="31">
    <w:abstractNumId w:val="20"/>
  </w:num>
  <w:num w:numId="32">
    <w:abstractNumId w:val="5"/>
  </w:num>
  <w:num w:numId="33">
    <w:abstractNumId w:val="13"/>
  </w:num>
  <w:num w:numId="34">
    <w:abstractNumId w:val="24"/>
  </w:num>
  <w:num w:numId="35">
    <w:abstractNumId w:val="4"/>
  </w:num>
  <w:num w:numId="36">
    <w:abstractNumId w:val="15"/>
  </w:num>
  <w:num w:numId="37">
    <w:abstractNumId w:val="26"/>
  </w:num>
  <w:num w:numId="38">
    <w:abstractNumId w:val="17"/>
  </w:num>
  <w:num w:numId="3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grammar="clean"/>
  <w:defaultTabStop w:val="720"/>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215"/>
    <w:rsid w:val="0000012C"/>
    <w:rsid w:val="00000570"/>
    <w:rsid w:val="0000064A"/>
    <w:rsid w:val="00000A4C"/>
    <w:rsid w:val="00000CFE"/>
    <w:rsid w:val="00001200"/>
    <w:rsid w:val="0000340E"/>
    <w:rsid w:val="00003BBF"/>
    <w:rsid w:val="00003DE0"/>
    <w:rsid w:val="00004DC7"/>
    <w:rsid w:val="0000572D"/>
    <w:rsid w:val="00005C5B"/>
    <w:rsid w:val="000061B4"/>
    <w:rsid w:val="00006FC4"/>
    <w:rsid w:val="000073B1"/>
    <w:rsid w:val="00007409"/>
    <w:rsid w:val="0000794A"/>
    <w:rsid w:val="0000794B"/>
    <w:rsid w:val="00007BD4"/>
    <w:rsid w:val="00007E6F"/>
    <w:rsid w:val="00010178"/>
    <w:rsid w:val="000104C1"/>
    <w:rsid w:val="0001070D"/>
    <w:rsid w:val="00011129"/>
    <w:rsid w:val="0001160D"/>
    <w:rsid w:val="00012171"/>
    <w:rsid w:val="000122A8"/>
    <w:rsid w:val="00014515"/>
    <w:rsid w:val="00014936"/>
    <w:rsid w:val="000150B5"/>
    <w:rsid w:val="0001550F"/>
    <w:rsid w:val="000159DE"/>
    <w:rsid w:val="0001606C"/>
    <w:rsid w:val="0001625D"/>
    <w:rsid w:val="00016904"/>
    <w:rsid w:val="00016B14"/>
    <w:rsid w:val="00017D47"/>
    <w:rsid w:val="00017D66"/>
    <w:rsid w:val="000202E5"/>
    <w:rsid w:val="0002046C"/>
    <w:rsid w:val="0002076D"/>
    <w:rsid w:val="00020AB4"/>
    <w:rsid w:val="00020DFA"/>
    <w:rsid w:val="00020E85"/>
    <w:rsid w:val="000216F7"/>
    <w:rsid w:val="00022159"/>
    <w:rsid w:val="000228BD"/>
    <w:rsid w:val="00022D6D"/>
    <w:rsid w:val="00022FA0"/>
    <w:rsid w:val="00023D7E"/>
    <w:rsid w:val="00024169"/>
    <w:rsid w:val="00024737"/>
    <w:rsid w:val="00024878"/>
    <w:rsid w:val="00024E22"/>
    <w:rsid w:val="00024ECA"/>
    <w:rsid w:val="000268A9"/>
    <w:rsid w:val="00026988"/>
    <w:rsid w:val="00026A8A"/>
    <w:rsid w:val="0003049B"/>
    <w:rsid w:val="000308DA"/>
    <w:rsid w:val="00030A16"/>
    <w:rsid w:val="00031060"/>
    <w:rsid w:val="000317EA"/>
    <w:rsid w:val="000329FA"/>
    <w:rsid w:val="00032B97"/>
    <w:rsid w:val="00032D8B"/>
    <w:rsid w:val="00032F67"/>
    <w:rsid w:val="00034953"/>
    <w:rsid w:val="00034B84"/>
    <w:rsid w:val="000370C3"/>
    <w:rsid w:val="000374C2"/>
    <w:rsid w:val="00037A29"/>
    <w:rsid w:val="000402CB"/>
    <w:rsid w:val="000403E9"/>
    <w:rsid w:val="000410A5"/>
    <w:rsid w:val="0004111C"/>
    <w:rsid w:val="00041719"/>
    <w:rsid w:val="00041F82"/>
    <w:rsid w:val="000425F7"/>
    <w:rsid w:val="000426B6"/>
    <w:rsid w:val="00042C0B"/>
    <w:rsid w:val="00042E3F"/>
    <w:rsid w:val="00043C52"/>
    <w:rsid w:val="00045240"/>
    <w:rsid w:val="00045674"/>
    <w:rsid w:val="00045A7E"/>
    <w:rsid w:val="000463E7"/>
    <w:rsid w:val="00046D68"/>
    <w:rsid w:val="0004755D"/>
    <w:rsid w:val="00047780"/>
    <w:rsid w:val="00047A6D"/>
    <w:rsid w:val="000506E9"/>
    <w:rsid w:val="00050BAA"/>
    <w:rsid w:val="00050ED9"/>
    <w:rsid w:val="00051433"/>
    <w:rsid w:val="000514AB"/>
    <w:rsid w:val="00051D01"/>
    <w:rsid w:val="00051E3C"/>
    <w:rsid w:val="0005210A"/>
    <w:rsid w:val="00052312"/>
    <w:rsid w:val="000528FC"/>
    <w:rsid w:val="00052DE6"/>
    <w:rsid w:val="0005324F"/>
    <w:rsid w:val="000532F8"/>
    <w:rsid w:val="00053857"/>
    <w:rsid w:val="00053FE5"/>
    <w:rsid w:val="00054598"/>
    <w:rsid w:val="000546F6"/>
    <w:rsid w:val="00054995"/>
    <w:rsid w:val="00055819"/>
    <w:rsid w:val="00055A01"/>
    <w:rsid w:val="00055FD8"/>
    <w:rsid w:val="0005643D"/>
    <w:rsid w:val="00056567"/>
    <w:rsid w:val="00056732"/>
    <w:rsid w:val="00056895"/>
    <w:rsid w:val="00056C00"/>
    <w:rsid w:val="0005702B"/>
    <w:rsid w:val="00057265"/>
    <w:rsid w:val="0005769C"/>
    <w:rsid w:val="00061C10"/>
    <w:rsid w:val="00061E8D"/>
    <w:rsid w:val="0006313E"/>
    <w:rsid w:val="000635ED"/>
    <w:rsid w:val="0006379C"/>
    <w:rsid w:val="000638FC"/>
    <w:rsid w:val="00064A37"/>
    <w:rsid w:val="00064A58"/>
    <w:rsid w:val="00065070"/>
    <w:rsid w:val="00065107"/>
    <w:rsid w:val="0006540B"/>
    <w:rsid w:val="00066B2C"/>
    <w:rsid w:val="00066D88"/>
    <w:rsid w:val="00067D5D"/>
    <w:rsid w:val="00070089"/>
    <w:rsid w:val="00070800"/>
    <w:rsid w:val="0007099F"/>
    <w:rsid w:val="00071086"/>
    <w:rsid w:val="00071166"/>
    <w:rsid w:val="00072633"/>
    <w:rsid w:val="00072E1F"/>
    <w:rsid w:val="00073376"/>
    <w:rsid w:val="00073B5C"/>
    <w:rsid w:val="00073D9C"/>
    <w:rsid w:val="00074049"/>
    <w:rsid w:val="0007405D"/>
    <w:rsid w:val="000751FF"/>
    <w:rsid w:val="00075784"/>
    <w:rsid w:val="00076303"/>
    <w:rsid w:val="000767A0"/>
    <w:rsid w:val="00076E1F"/>
    <w:rsid w:val="00076EBF"/>
    <w:rsid w:val="00077129"/>
    <w:rsid w:val="0007753C"/>
    <w:rsid w:val="00077967"/>
    <w:rsid w:val="000801C5"/>
    <w:rsid w:val="0008043C"/>
    <w:rsid w:val="00080D8D"/>
    <w:rsid w:val="00081916"/>
    <w:rsid w:val="00081E2C"/>
    <w:rsid w:val="000827BE"/>
    <w:rsid w:val="000832B7"/>
    <w:rsid w:val="00083525"/>
    <w:rsid w:val="00083AFC"/>
    <w:rsid w:val="00084161"/>
    <w:rsid w:val="00084592"/>
    <w:rsid w:val="00084C02"/>
    <w:rsid w:val="00085BA5"/>
    <w:rsid w:val="0008640B"/>
    <w:rsid w:val="000867FB"/>
    <w:rsid w:val="000878D5"/>
    <w:rsid w:val="00087D25"/>
    <w:rsid w:val="00090CBD"/>
    <w:rsid w:val="00090EB1"/>
    <w:rsid w:val="000910B5"/>
    <w:rsid w:val="00093CCE"/>
    <w:rsid w:val="000942E5"/>
    <w:rsid w:val="00094CB5"/>
    <w:rsid w:val="00094FA2"/>
    <w:rsid w:val="0009544A"/>
    <w:rsid w:val="00096DF4"/>
    <w:rsid w:val="00097C00"/>
    <w:rsid w:val="00097C3B"/>
    <w:rsid w:val="000A09C0"/>
    <w:rsid w:val="000A1107"/>
    <w:rsid w:val="000A1880"/>
    <w:rsid w:val="000A1BB0"/>
    <w:rsid w:val="000A2B55"/>
    <w:rsid w:val="000A2C5A"/>
    <w:rsid w:val="000A2D23"/>
    <w:rsid w:val="000A2DC9"/>
    <w:rsid w:val="000A3F0F"/>
    <w:rsid w:val="000A41FE"/>
    <w:rsid w:val="000A437C"/>
    <w:rsid w:val="000A45B6"/>
    <w:rsid w:val="000A5528"/>
    <w:rsid w:val="000A5F78"/>
    <w:rsid w:val="000A6BAC"/>
    <w:rsid w:val="000A6E5C"/>
    <w:rsid w:val="000B0783"/>
    <w:rsid w:val="000B0B3A"/>
    <w:rsid w:val="000B0C8C"/>
    <w:rsid w:val="000B105E"/>
    <w:rsid w:val="000B15FB"/>
    <w:rsid w:val="000B16FC"/>
    <w:rsid w:val="000B1DFB"/>
    <w:rsid w:val="000B212E"/>
    <w:rsid w:val="000B2329"/>
    <w:rsid w:val="000B2551"/>
    <w:rsid w:val="000B3210"/>
    <w:rsid w:val="000B4750"/>
    <w:rsid w:val="000B5A7F"/>
    <w:rsid w:val="000B6506"/>
    <w:rsid w:val="000B7335"/>
    <w:rsid w:val="000B76ED"/>
    <w:rsid w:val="000B787E"/>
    <w:rsid w:val="000B7A9A"/>
    <w:rsid w:val="000B7B40"/>
    <w:rsid w:val="000C01D1"/>
    <w:rsid w:val="000C0218"/>
    <w:rsid w:val="000C08B3"/>
    <w:rsid w:val="000C0DFD"/>
    <w:rsid w:val="000C1C6B"/>
    <w:rsid w:val="000C2B5F"/>
    <w:rsid w:val="000C3280"/>
    <w:rsid w:val="000C3B60"/>
    <w:rsid w:val="000C40AF"/>
    <w:rsid w:val="000C4557"/>
    <w:rsid w:val="000C493A"/>
    <w:rsid w:val="000C51DE"/>
    <w:rsid w:val="000C5665"/>
    <w:rsid w:val="000C5BD0"/>
    <w:rsid w:val="000C6082"/>
    <w:rsid w:val="000C7963"/>
    <w:rsid w:val="000D113A"/>
    <w:rsid w:val="000D1A4D"/>
    <w:rsid w:val="000D1C94"/>
    <w:rsid w:val="000D1DCC"/>
    <w:rsid w:val="000D2BDD"/>
    <w:rsid w:val="000D3A2C"/>
    <w:rsid w:val="000D3AA5"/>
    <w:rsid w:val="000D3B65"/>
    <w:rsid w:val="000D4140"/>
    <w:rsid w:val="000D41D4"/>
    <w:rsid w:val="000D41FB"/>
    <w:rsid w:val="000D4223"/>
    <w:rsid w:val="000D4509"/>
    <w:rsid w:val="000D6A3C"/>
    <w:rsid w:val="000D6DC2"/>
    <w:rsid w:val="000D7EFD"/>
    <w:rsid w:val="000E0201"/>
    <w:rsid w:val="000E0BF6"/>
    <w:rsid w:val="000E13D9"/>
    <w:rsid w:val="000E223E"/>
    <w:rsid w:val="000E2A6F"/>
    <w:rsid w:val="000E2F3D"/>
    <w:rsid w:val="000E2F59"/>
    <w:rsid w:val="000E37E4"/>
    <w:rsid w:val="000E38CB"/>
    <w:rsid w:val="000E3A8C"/>
    <w:rsid w:val="000E4050"/>
    <w:rsid w:val="000E415A"/>
    <w:rsid w:val="000E43FA"/>
    <w:rsid w:val="000E4A80"/>
    <w:rsid w:val="000E57D1"/>
    <w:rsid w:val="000E5D52"/>
    <w:rsid w:val="000E782C"/>
    <w:rsid w:val="000E78CA"/>
    <w:rsid w:val="000F0583"/>
    <w:rsid w:val="000F156F"/>
    <w:rsid w:val="000F2006"/>
    <w:rsid w:val="000F2035"/>
    <w:rsid w:val="000F26A5"/>
    <w:rsid w:val="000F28DE"/>
    <w:rsid w:val="000F29A7"/>
    <w:rsid w:val="000F2A65"/>
    <w:rsid w:val="000F37AE"/>
    <w:rsid w:val="000F409A"/>
    <w:rsid w:val="000F48EA"/>
    <w:rsid w:val="000F4FE9"/>
    <w:rsid w:val="000F505A"/>
    <w:rsid w:val="000F526B"/>
    <w:rsid w:val="000F595D"/>
    <w:rsid w:val="000F5B6D"/>
    <w:rsid w:val="000F6048"/>
    <w:rsid w:val="000F608E"/>
    <w:rsid w:val="000F66E4"/>
    <w:rsid w:val="000F7850"/>
    <w:rsid w:val="00100952"/>
    <w:rsid w:val="00100E9A"/>
    <w:rsid w:val="00101781"/>
    <w:rsid w:val="0010194B"/>
    <w:rsid w:val="00101D84"/>
    <w:rsid w:val="00101E03"/>
    <w:rsid w:val="00102891"/>
    <w:rsid w:val="00102A91"/>
    <w:rsid w:val="00102AAF"/>
    <w:rsid w:val="001033C5"/>
    <w:rsid w:val="00104BC4"/>
    <w:rsid w:val="00104F11"/>
    <w:rsid w:val="001051AD"/>
    <w:rsid w:val="0010594E"/>
    <w:rsid w:val="00105CC0"/>
    <w:rsid w:val="0010667B"/>
    <w:rsid w:val="001069AF"/>
    <w:rsid w:val="00106B64"/>
    <w:rsid w:val="001070B4"/>
    <w:rsid w:val="001076ED"/>
    <w:rsid w:val="00107E08"/>
    <w:rsid w:val="001105DE"/>
    <w:rsid w:val="00110DA6"/>
    <w:rsid w:val="00110E53"/>
    <w:rsid w:val="00111437"/>
    <w:rsid w:val="00111897"/>
    <w:rsid w:val="0011212D"/>
    <w:rsid w:val="0011287E"/>
    <w:rsid w:val="001131B8"/>
    <w:rsid w:val="001133FC"/>
    <w:rsid w:val="0011368F"/>
    <w:rsid w:val="001148BF"/>
    <w:rsid w:val="001152A3"/>
    <w:rsid w:val="00115B6A"/>
    <w:rsid w:val="00115BD7"/>
    <w:rsid w:val="00115CEB"/>
    <w:rsid w:val="00115EF5"/>
    <w:rsid w:val="00115FC2"/>
    <w:rsid w:val="00116C66"/>
    <w:rsid w:val="0011724C"/>
    <w:rsid w:val="00120BFE"/>
    <w:rsid w:val="00121083"/>
    <w:rsid w:val="00121D48"/>
    <w:rsid w:val="00121EBA"/>
    <w:rsid w:val="0012264B"/>
    <w:rsid w:val="00123F76"/>
    <w:rsid w:val="0012424F"/>
    <w:rsid w:val="0012440F"/>
    <w:rsid w:val="001248A5"/>
    <w:rsid w:val="00124978"/>
    <w:rsid w:val="00124A29"/>
    <w:rsid w:val="00125A20"/>
    <w:rsid w:val="00126141"/>
    <w:rsid w:val="001263EF"/>
    <w:rsid w:val="00126511"/>
    <w:rsid w:val="0012694E"/>
    <w:rsid w:val="00126BF5"/>
    <w:rsid w:val="00126F18"/>
    <w:rsid w:val="001271E9"/>
    <w:rsid w:val="001275DA"/>
    <w:rsid w:val="00130417"/>
    <w:rsid w:val="00130429"/>
    <w:rsid w:val="001313D0"/>
    <w:rsid w:val="001327A2"/>
    <w:rsid w:val="001328B4"/>
    <w:rsid w:val="00132CE5"/>
    <w:rsid w:val="00133B14"/>
    <w:rsid w:val="00133E07"/>
    <w:rsid w:val="0013436C"/>
    <w:rsid w:val="00134BCE"/>
    <w:rsid w:val="00135032"/>
    <w:rsid w:val="00135198"/>
    <w:rsid w:val="00135958"/>
    <w:rsid w:val="00136E7E"/>
    <w:rsid w:val="001370FC"/>
    <w:rsid w:val="00140D4D"/>
    <w:rsid w:val="00140E54"/>
    <w:rsid w:val="001411B7"/>
    <w:rsid w:val="0014128D"/>
    <w:rsid w:val="00142910"/>
    <w:rsid w:val="0014360B"/>
    <w:rsid w:val="0014365E"/>
    <w:rsid w:val="00143E88"/>
    <w:rsid w:val="00144B7E"/>
    <w:rsid w:val="00144EDF"/>
    <w:rsid w:val="00145EDB"/>
    <w:rsid w:val="001463A2"/>
    <w:rsid w:val="00146BA4"/>
    <w:rsid w:val="00146F4F"/>
    <w:rsid w:val="00146FE4"/>
    <w:rsid w:val="001471D7"/>
    <w:rsid w:val="00150303"/>
    <w:rsid w:val="00150304"/>
    <w:rsid w:val="00150520"/>
    <w:rsid w:val="00150594"/>
    <w:rsid w:val="00150BFC"/>
    <w:rsid w:val="00150D28"/>
    <w:rsid w:val="00151304"/>
    <w:rsid w:val="001513F2"/>
    <w:rsid w:val="00151E83"/>
    <w:rsid w:val="00151F0C"/>
    <w:rsid w:val="00152DEF"/>
    <w:rsid w:val="001536CF"/>
    <w:rsid w:val="00153A58"/>
    <w:rsid w:val="0015416A"/>
    <w:rsid w:val="00154526"/>
    <w:rsid w:val="0015489F"/>
    <w:rsid w:val="00155094"/>
    <w:rsid w:val="00155629"/>
    <w:rsid w:val="001561D0"/>
    <w:rsid w:val="00156407"/>
    <w:rsid w:val="0015738E"/>
    <w:rsid w:val="001578CC"/>
    <w:rsid w:val="00157F46"/>
    <w:rsid w:val="00160822"/>
    <w:rsid w:val="00160EF4"/>
    <w:rsid w:val="00161115"/>
    <w:rsid w:val="00161345"/>
    <w:rsid w:val="001615F9"/>
    <w:rsid w:val="00161FA3"/>
    <w:rsid w:val="00162248"/>
    <w:rsid w:val="001627A2"/>
    <w:rsid w:val="001634DF"/>
    <w:rsid w:val="00163642"/>
    <w:rsid w:val="0016391F"/>
    <w:rsid w:val="001645E0"/>
    <w:rsid w:val="0016466F"/>
    <w:rsid w:val="001648AB"/>
    <w:rsid w:val="00165B8B"/>
    <w:rsid w:val="00165D13"/>
    <w:rsid w:val="0016619B"/>
    <w:rsid w:val="00167787"/>
    <w:rsid w:val="001707C6"/>
    <w:rsid w:val="001707FA"/>
    <w:rsid w:val="00171055"/>
    <w:rsid w:val="00171554"/>
    <w:rsid w:val="00171741"/>
    <w:rsid w:val="00171FFF"/>
    <w:rsid w:val="00172541"/>
    <w:rsid w:val="001728F5"/>
    <w:rsid w:val="00172ABE"/>
    <w:rsid w:val="00173DD7"/>
    <w:rsid w:val="00175D7E"/>
    <w:rsid w:val="00176602"/>
    <w:rsid w:val="00176B40"/>
    <w:rsid w:val="00177041"/>
    <w:rsid w:val="001776CF"/>
    <w:rsid w:val="001778D7"/>
    <w:rsid w:val="00180407"/>
    <w:rsid w:val="001815AB"/>
    <w:rsid w:val="00181626"/>
    <w:rsid w:val="00182243"/>
    <w:rsid w:val="0018474A"/>
    <w:rsid w:val="00184C5F"/>
    <w:rsid w:val="0018524D"/>
    <w:rsid w:val="001854E6"/>
    <w:rsid w:val="0018562D"/>
    <w:rsid w:val="0018588D"/>
    <w:rsid w:val="00185DCD"/>
    <w:rsid w:val="001860A4"/>
    <w:rsid w:val="0018676E"/>
    <w:rsid w:val="00186812"/>
    <w:rsid w:val="00186AE6"/>
    <w:rsid w:val="00187898"/>
    <w:rsid w:val="00187DC9"/>
    <w:rsid w:val="00187F8B"/>
    <w:rsid w:val="00190C49"/>
    <w:rsid w:val="00190F1F"/>
    <w:rsid w:val="00191681"/>
    <w:rsid w:val="001919E2"/>
    <w:rsid w:val="00193706"/>
    <w:rsid w:val="00193F00"/>
    <w:rsid w:val="00193F47"/>
    <w:rsid w:val="001940B6"/>
    <w:rsid w:val="0019435E"/>
    <w:rsid w:val="00195361"/>
    <w:rsid w:val="001954EC"/>
    <w:rsid w:val="00195AF6"/>
    <w:rsid w:val="00195E0C"/>
    <w:rsid w:val="00196463"/>
    <w:rsid w:val="00197528"/>
    <w:rsid w:val="001978AD"/>
    <w:rsid w:val="00197FDD"/>
    <w:rsid w:val="001A00BB"/>
    <w:rsid w:val="001A03A9"/>
    <w:rsid w:val="001A061A"/>
    <w:rsid w:val="001A0DD0"/>
    <w:rsid w:val="001A51F6"/>
    <w:rsid w:val="001A5A75"/>
    <w:rsid w:val="001A5C9B"/>
    <w:rsid w:val="001A6113"/>
    <w:rsid w:val="001A616E"/>
    <w:rsid w:val="001A669D"/>
    <w:rsid w:val="001A6B98"/>
    <w:rsid w:val="001A6F39"/>
    <w:rsid w:val="001A72A7"/>
    <w:rsid w:val="001A7DDE"/>
    <w:rsid w:val="001A7FAB"/>
    <w:rsid w:val="001B02F8"/>
    <w:rsid w:val="001B14D4"/>
    <w:rsid w:val="001B1E7A"/>
    <w:rsid w:val="001B21AD"/>
    <w:rsid w:val="001B33AF"/>
    <w:rsid w:val="001B51F1"/>
    <w:rsid w:val="001B5AC2"/>
    <w:rsid w:val="001B624A"/>
    <w:rsid w:val="001B66B7"/>
    <w:rsid w:val="001B6A19"/>
    <w:rsid w:val="001B736C"/>
    <w:rsid w:val="001B73DE"/>
    <w:rsid w:val="001B779F"/>
    <w:rsid w:val="001B792E"/>
    <w:rsid w:val="001C0F1A"/>
    <w:rsid w:val="001C1367"/>
    <w:rsid w:val="001C1F8A"/>
    <w:rsid w:val="001C2B87"/>
    <w:rsid w:val="001C2E97"/>
    <w:rsid w:val="001C3E75"/>
    <w:rsid w:val="001C45AD"/>
    <w:rsid w:val="001C4728"/>
    <w:rsid w:val="001C4D3F"/>
    <w:rsid w:val="001C50A2"/>
    <w:rsid w:val="001C520B"/>
    <w:rsid w:val="001C5C32"/>
    <w:rsid w:val="001C6275"/>
    <w:rsid w:val="001C66B4"/>
    <w:rsid w:val="001D0180"/>
    <w:rsid w:val="001D03D4"/>
    <w:rsid w:val="001D0C7A"/>
    <w:rsid w:val="001D1AE7"/>
    <w:rsid w:val="001D1CB3"/>
    <w:rsid w:val="001D2149"/>
    <w:rsid w:val="001D2A2F"/>
    <w:rsid w:val="001D2E75"/>
    <w:rsid w:val="001D312F"/>
    <w:rsid w:val="001D3A19"/>
    <w:rsid w:val="001D3D90"/>
    <w:rsid w:val="001D3FA6"/>
    <w:rsid w:val="001D402D"/>
    <w:rsid w:val="001D4791"/>
    <w:rsid w:val="001D486B"/>
    <w:rsid w:val="001D4A06"/>
    <w:rsid w:val="001D4E58"/>
    <w:rsid w:val="001D5353"/>
    <w:rsid w:val="001D5BB0"/>
    <w:rsid w:val="001D61D3"/>
    <w:rsid w:val="001D6366"/>
    <w:rsid w:val="001D64AF"/>
    <w:rsid w:val="001D7D68"/>
    <w:rsid w:val="001E01AB"/>
    <w:rsid w:val="001E01BA"/>
    <w:rsid w:val="001E07BB"/>
    <w:rsid w:val="001E099E"/>
    <w:rsid w:val="001E0B6B"/>
    <w:rsid w:val="001E0EBB"/>
    <w:rsid w:val="001E129A"/>
    <w:rsid w:val="001E1B1D"/>
    <w:rsid w:val="001E1D61"/>
    <w:rsid w:val="001E298F"/>
    <w:rsid w:val="001E4B0B"/>
    <w:rsid w:val="001E5564"/>
    <w:rsid w:val="001E6694"/>
    <w:rsid w:val="001E66D5"/>
    <w:rsid w:val="001E6C1A"/>
    <w:rsid w:val="001E6D80"/>
    <w:rsid w:val="001E6DED"/>
    <w:rsid w:val="001E779C"/>
    <w:rsid w:val="001E7DE1"/>
    <w:rsid w:val="001E7ED7"/>
    <w:rsid w:val="001F1145"/>
    <w:rsid w:val="001F1D73"/>
    <w:rsid w:val="001F278D"/>
    <w:rsid w:val="001F3644"/>
    <w:rsid w:val="001F365B"/>
    <w:rsid w:val="001F3940"/>
    <w:rsid w:val="001F3B41"/>
    <w:rsid w:val="001F3B7F"/>
    <w:rsid w:val="001F3E22"/>
    <w:rsid w:val="001F4336"/>
    <w:rsid w:val="001F4445"/>
    <w:rsid w:val="001F4A3E"/>
    <w:rsid w:val="001F4CBC"/>
    <w:rsid w:val="001F52F8"/>
    <w:rsid w:val="001F5B3F"/>
    <w:rsid w:val="001F5CF4"/>
    <w:rsid w:val="001F6BEF"/>
    <w:rsid w:val="00200138"/>
    <w:rsid w:val="00200216"/>
    <w:rsid w:val="002009E1"/>
    <w:rsid w:val="00200AA3"/>
    <w:rsid w:val="002010F9"/>
    <w:rsid w:val="00201876"/>
    <w:rsid w:val="0020192D"/>
    <w:rsid w:val="002027C6"/>
    <w:rsid w:val="0020476B"/>
    <w:rsid w:val="00204A24"/>
    <w:rsid w:val="002053B0"/>
    <w:rsid w:val="0020701F"/>
    <w:rsid w:val="00207348"/>
    <w:rsid w:val="0020768F"/>
    <w:rsid w:val="002104A6"/>
    <w:rsid w:val="00210B4C"/>
    <w:rsid w:val="0021112D"/>
    <w:rsid w:val="002118A8"/>
    <w:rsid w:val="00211FDD"/>
    <w:rsid w:val="0021215C"/>
    <w:rsid w:val="002122AD"/>
    <w:rsid w:val="00212EC4"/>
    <w:rsid w:val="00212F6A"/>
    <w:rsid w:val="00212FE6"/>
    <w:rsid w:val="002137CD"/>
    <w:rsid w:val="00214269"/>
    <w:rsid w:val="002142DC"/>
    <w:rsid w:val="002145E1"/>
    <w:rsid w:val="00214644"/>
    <w:rsid w:val="00214CF8"/>
    <w:rsid w:val="0021593D"/>
    <w:rsid w:val="002171B7"/>
    <w:rsid w:val="002178B8"/>
    <w:rsid w:val="00220810"/>
    <w:rsid w:val="00221195"/>
    <w:rsid w:val="00221948"/>
    <w:rsid w:val="00221DD8"/>
    <w:rsid w:val="002226D2"/>
    <w:rsid w:val="00222C0C"/>
    <w:rsid w:val="002237DE"/>
    <w:rsid w:val="00223820"/>
    <w:rsid w:val="00224075"/>
    <w:rsid w:val="002247C3"/>
    <w:rsid w:val="0022482E"/>
    <w:rsid w:val="002248FE"/>
    <w:rsid w:val="002251E5"/>
    <w:rsid w:val="00226C8F"/>
    <w:rsid w:val="00227866"/>
    <w:rsid w:val="00227FCC"/>
    <w:rsid w:val="002305E1"/>
    <w:rsid w:val="0023094B"/>
    <w:rsid w:val="00230DCB"/>
    <w:rsid w:val="002310EF"/>
    <w:rsid w:val="00231610"/>
    <w:rsid w:val="00231654"/>
    <w:rsid w:val="0023177A"/>
    <w:rsid w:val="00231B24"/>
    <w:rsid w:val="0023233B"/>
    <w:rsid w:val="0023263D"/>
    <w:rsid w:val="00232982"/>
    <w:rsid w:val="00232B57"/>
    <w:rsid w:val="00233D57"/>
    <w:rsid w:val="002348BF"/>
    <w:rsid w:val="00234CC2"/>
    <w:rsid w:val="00235BDD"/>
    <w:rsid w:val="002364D5"/>
    <w:rsid w:val="002370DE"/>
    <w:rsid w:val="00237386"/>
    <w:rsid w:val="00237514"/>
    <w:rsid w:val="002376B7"/>
    <w:rsid w:val="0024110F"/>
    <w:rsid w:val="0024118A"/>
    <w:rsid w:val="00242333"/>
    <w:rsid w:val="00242903"/>
    <w:rsid w:val="00242C00"/>
    <w:rsid w:val="00242FFE"/>
    <w:rsid w:val="00245012"/>
    <w:rsid w:val="00245644"/>
    <w:rsid w:val="00245B70"/>
    <w:rsid w:val="00247192"/>
    <w:rsid w:val="00247622"/>
    <w:rsid w:val="00247DE4"/>
    <w:rsid w:val="00247E5B"/>
    <w:rsid w:val="002500CE"/>
    <w:rsid w:val="0025014F"/>
    <w:rsid w:val="002516EC"/>
    <w:rsid w:val="00251704"/>
    <w:rsid w:val="002517FC"/>
    <w:rsid w:val="00251B6E"/>
    <w:rsid w:val="00251FAF"/>
    <w:rsid w:val="00252FA1"/>
    <w:rsid w:val="00253F82"/>
    <w:rsid w:val="002543C1"/>
    <w:rsid w:val="00254773"/>
    <w:rsid w:val="002555E6"/>
    <w:rsid w:val="002562AD"/>
    <w:rsid w:val="00256662"/>
    <w:rsid w:val="00256AEB"/>
    <w:rsid w:val="00256CE4"/>
    <w:rsid w:val="00256F09"/>
    <w:rsid w:val="002571AB"/>
    <w:rsid w:val="0025738C"/>
    <w:rsid w:val="002575D0"/>
    <w:rsid w:val="00257814"/>
    <w:rsid w:val="002600C3"/>
    <w:rsid w:val="002605C0"/>
    <w:rsid w:val="00260864"/>
    <w:rsid w:val="0026216A"/>
    <w:rsid w:val="00262506"/>
    <w:rsid w:val="002626EA"/>
    <w:rsid w:val="00263EA1"/>
    <w:rsid w:val="00263F50"/>
    <w:rsid w:val="00264441"/>
    <w:rsid w:val="00264E45"/>
    <w:rsid w:val="002651F1"/>
    <w:rsid w:val="00265970"/>
    <w:rsid w:val="00265A8A"/>
    <w:rsid w:val="00265D3D"/>
    <w:rsid w:val="00265F63"/>
    <w:rsid w:val="00271499"/>
    <w:rsid w:val="002715AE"/>
    <w:rsid w:val="002722AF"/>
    <w:rsid w:val="002734B9"/>
    <w:rsid w:val="00274CF7"/>
    <w:rsid w:val="00275FFA"/>
    <w:rsid w:val="002760C9"/>
    <w:rsid w:val="00276426"/>
    <w:rsid w:val="0027683D"/>
    <w:rsid w:val="00276E48"/>
    <w:rsid w:val="0027714B"/>
    <w:rsid w:val="0027771E"/>
    <w:rsid w:val="00277D42"/>
    <w:rsid w:val="00277DDB"/>
    <w:rsid w:val="00280205"/>
    <w:rsid w:val="002802C8"/>
    <w:rsid w:val="00280CE8"/>
    <w:rsid w:val="002811ED"/>
    <w:rsid w:val="00281850"/>
    <w:rsid w:val="00281D36"/>
    <w:rsid w:val="002820CE"/>
    <w:rsid w:val="00282341"/>
    <w:rsid w:val="002825C1"/>
    <w:rsid w:val="002828EE"/>
    <w:rsid w:val="002855DD"/>
    <w:rsid w:val="00285AD6"/>
    <w:rsid w:val="00286245"/>
    <w:rsid w:val="00286B58"/>
    <w:rsid w:val="0028765F"/>
    <w:rsid w:val="00287C51"/>
    <w:rsid w:val="002908AE"/>
    <w:rsid w:val="00291814"/>
    <w:rsid w:val="00292334"/>
    <w:rsid w:val="00292778"/>
    <w:rsid w:val="0029417B"/>
    <w:rsid w:val="00294799"/>
    <w:rsid w:val="00294C07"/>
    <w:rsid w:val="00294D6C"/>
    <w:rsid w:val="00295476"/>
    <w:rsid w:val="0029569D"/>
    <w:rsid w:val="00295B50"/>
    <w:rsid w:val="00297167"/>
    <w:rsid w:val="0029733B"/>
    <w:rsid w:val="00297AD5"/>
    <w:rsid w:val="002A03BC"/>
    <w:rsid w:val="002A0C2B"/>
    <w:rsid w:val="002A0F3F"/>
    <w:rsid w:val="002A1291"/>
    <w:rsid w:val="002A1A67"/>
    <w:rsid w:val="002A1E69"/>
    <w:rsid w:val="002A21AC"/>
    <w:rsid w:val="002A2FDF"/>
    <w:rsid w:val="002A3CEE"/>
    <w:rsid w:val="002A3DF5"/>
    <w:rsid w:val="002A4099"/>
    <w:rsid w:val="002A4C7E"/>
    <w:rsid w:val="002A50CD"/>
    <w:rsid w:val="002A5471"/>
    <w:rsid w:val="002A5620"/>
    <w:rsid w:val="002A56C6"/>
    <w:rsid w:val="002A5D62"/>
    <w:rsid w:val="002A5E13"/>
    <w:rsid w:val="002A6463"/>
    <w:rsid w:val="002A7147"/>
    <w:rsid w:val="002A7371"/>
    <w:rsid w:val="002A7522"/>
    <w:rsid w:val="002A76AD"/>
    <w:rsid w:val="002B0016"/>
    <w:rsid w:val="002B06C4"/>
    <w:rsid w:val="002B1AB4"/>
    <w:rsid w:val="002B1BF5"/>
    <w:rsid w:val="002B3555"/>
    <w:rsid w:val="002B424E"/>
    <w:rsid w:val="002B4762"/>
    <w:rsid w:val="002B4D42"/>
    <w:rsid w:val="002B4F67"/>
    <w:rsid w:val="002B61F2"/>
    <w:rsid w:val="002B68C6"/>
    <w:rsid w:val="002B77F0"/>
    <w:rsid w:val="002B7B73"/>
    <w:rsid w:val="002B7C45"/>
    <w:rsid w:val="002B7FF5"/>
    <w:rsid w:val="002C02C2"/>
    <w:rsid w:val="002C1AA6"/>
    <w:rsid w:val="002C1C72"/>
    <w:rsid w:val="002C1FAA"/>
    <w:rsid w:val="002C21C8"/>
    <w:rsid w:val="002C3BA6"/>
    <w:rsid w:val="002C474E"/>
    <w:rsid w:val="002C476A"/>
    <w:rsid w:val="002C47BD"/>
    <w:rsid w:val="002C4954"/>
    <w:rsid w:val="002C5022"/>
    <w:rsid w:val="002C62E3"/>
    <w:rsid w:val="002C6855"/>
    <w:rsid w:val="002C7CB7"/>
    <w:rsid w:val="002D0085"/>
    <w:rsid w:val="002D0B0E"/>
    <w:rsid w:val="002D0DFF"/>
    <w:rsid w:val="002D11D6"/>
    <w:rsid w:val="002D1407"/>
    <w:rsid w:val="002D15C5"/>
    <w:rsid w:val="002D1C8D"/>
    <w:rsid w:val="002D1D85"/>
    <w:rsid w:val="002D24C3"/>
    <w:rsid w:val="002D2647"/>
    <w:rsid w:val="002D272E"/>
    <w:rsid w:val="002D2A28"/>
    <w:rsid w:val="002D2EEA"/>
    <w:rsid w:val="002D30AC"/>
    <w:rsid w:val="002D354C"/>
    <w:rsid w:val="002D3CFB"/>
    <w:rsid w:val="002D41BF"/>
    <w:rsid w:val="002D62B1"/>
    <w:rsid w:val="002D7349"/>
    <w:rsid w:val="002D787C"/>
    <w:rsid w:val="002E13DF"/>
    <w:rsid w:val="002E1702"/>
    <w:rsid w:val="002E1D30"/>
    <w:rsid w:val="002E2298"/>
    <w:rsid w:val="002E29A6"/>
    <w:rsid w:val="002E2EB9"/>
    <w:rsid w:val="002E31CE"/>
    <w:rsid w:val="002E3548"/>
    <w:rsid w:val="002E355F"/>
    <w:rsid w:val="002E3B9B"/>
    <w:rsid w:val="002E3F07"/>
    <w:rsid w:val="002E4139"/>
    <w:rsid w:val="002E4224"/>
    <w:rsid w:val="002E4385"/>
    <w:rsid w:val="002E5B13"/>
    <w:rsid w:val="002E5DB8"/>
    <w:rsid w:val="002E5FEC"/>
    <w:rsid w:val="002E7A43"/>
    <w:rsid w:val="002E7A50"/>
    <w:rsid w:val="002F09C5"/>
    <w:rsid w:val="002F0EB7"/>
    <w:rsid w:val="002F1044"/>
    <w:rsid w:val="002F139E"/>
    <w:rsid w:val="002F1C4D"/>
    <w:rsid w:val="002F24A6"/>
    <w:rsid w:val="002F26E4"/>
    <w:rsid w:val="002F311B"/>
    <w:rsid w:val="002F3221"/>
    <w:rsid w:val="002F3475"/>
    <w:rsid w:val="002F3D81"/>
    <w:rsid w:val="002F485F"/>
    <w:rsid w:val="002F49AB"/>
    <w:rsid w:val="002F4A42"/>
    <w:rsid w:val="002F535C"/>
    <w:rsid w:val="002F5F46"/>
    <w:rsid w:val="002F642A"/>
    <w:rsid w:val="002F6A79"/>
    <w:rsid w:val="002F6D01"/>
    <w:rsid w:val="002F716D"/>
    <w:rsid w:val="002F7D74"/>
    <w:rsid w:val="0030114D"/>
    <w:rsid w:val="003020E5"/>
    <w:rsid w:val="00302F8C"/>
    <w:rsid w:val="00303062"/>
    <w:rsid w:val="00303A20"/>
    <w:rsid w:val="00305269"/>
    <w:rsid w:val="003055E0"/>
    <w:rsid w:val="00305B3E"/>
    <w:rsid w:val="00305CC9"/>
    <w:rsid w:val="00305F22"/>
    <w:rsid w:val="0030613A"/>
    <w:rsid w:val="00306140"/>
    <w:rsid w:val="00306395"/>
    <w:rsid w:val="00306CB2"/>
    <w:rsid w:val="00306D7F"/>
    <w:rsid w:val="0030795C"/>
    <w:rsid w:val="00310297"/>
    <w:rsid w:val="003102B2"/>
    <w:rsid w:val="003116E2"/>
    <w:rsid w:val="00311B87"/>
    <w:rsid w:val="00312154"/>
    <w:rsid w:val="00312311"/>
    <w:rsid w:val="00312CA8"/>
    <w:rsid w:val="0031376A"/>
    <w:rsid w:val="003139EC"/>
    <w:rsid w:val="00313F8A"/>
    <w:rsid w:val="00314C2F"/>
    <w:rsid w:val="00314F68"/>
    <w:rsid w:val="003150AB"/>
    <w:rsid w:val="00315AB2"/>
    <w:rsid w:val="00315B70"/>
    <w:rsid w:val="0031659A"/>
    <w:rsid w:val="003169D1"/>
    <w:rsid w:val="00316C84"/>
    <w:rsid w:val="00316E0C"/>
    <w:rsid w:val="0031728B"/>
    <w:rsid w:val="003172A1"/>
    <w:rsid w:val="003173B4"/>
    <w:rsid w:val="0031745B"/>
    <w:rsid w:val="00320969"/>
    <w:rsid w:val="00321E17"/>
    <w:rsid w:val="00321EE6"/>
    <w:rsid w:val="00322CBE"/>
    <w:rsid w:val="0032350C"/>
    <w:rsid w:val="003238AF"/>
    <w:rsid w:val="00323AE1"/>
    <w:rsid w:val="0032410A"/>
    <w:rsid w:val="00324910"/>
    <w:rsid w:val="00325745"/>
    <w:rsid w:val="00325A50"/>
    <w:rsid w:val="00325D68"/>
    <w:rsid w:val="003304B5"/>
    <w:rsid w:val="00330597"/>
    <w:rsid w:val="00330FA2"/>
    <w:rsid w:val="0033259C"/>
    <w:rsid w:val="0033313A"/>
    <w:rsid w:val="00333A76"/>
    <w:rsid w:val="00334442"/>
    <w:rsid w:val="0033493F"/>
    <w:rsid w:val="00334F04"/>
    <w:rsid w:val="00335742"/>
    <w:rsid w:val="003357C3"/>
    <w:rsid w:val="003361A5"/>
    <w:rsid w:val="0033685A"/>
    <w:rsid w:val="00340921"/>
    <w:rsid w:val="00340DCF"/>
    <w:rsid w:val="00341067"/>
    <w:rsid w:val="00341176"/>
    <w:rsid w:val="0034128C"/>
    <w:rsid w:val="00341497"/>
    <w:rsid w:val="00343279"/>
    <w:rsid w:val="00343FEC"/>
    <w:rsid w:val="0034509B"/>
    <w:rsid w:val="0034535C"/>
    <w:rsid w:val="00346A3C"/>
    <w:rsid w:val="00347567"/>
    <w:rsid w:val="00347D60"/>
    <w:rsid w:val="0035008D"/>
    <w:rsid w:val="00350944"/>
    <w:rsid w:val="003509FC"/>
    <w:rsid w:val="00350D94"/>
    <w:rsid w:val="0035264C"/>
    <w:rsid w:val="003539C2"/>
    <w:rsid w:val="00353C7D"/>
    <w:rsid w:val="00353FF0"/>
    <w:rsid w:val="00354DFE"/>
    <w:rsid w:val="00354E6F"/>
    <w:rsid w:val="003551BA"/>
    <w:rsid w:val="00355564"/>
    <w:rsid w:val="00355870"/>
    <w:rsid w:val="00355BE8"/>
    <w:rsid w:val="00355F71"/>
    <w:rsid w:val="0035679E"/>
    <w:rsid w:val="00356EEC"/>
    <w:rsid w:val="00357012"/>
    <w:rsid w:val="00357385"/>
    <w:rsid w:val="003573FB"/>
    <w:rsid w:val="003601D1"/>
    <w:rsid w:val="0036112C"/>
    <w:rsid w:val="003615D6"/>
    <w:rsid w:val="003619BA"/>
    <w:rsid w:val="00363D74"/>
    <w:rsid w:val="00364374"/>
    <w:rsid w:val="00364BC8"/>
    <w:rsid w:val="00364CAA"/>
    <w:rsid w:val="0036539D"/>
    <w:rsid w:val="00365401"/>
    <w:rsid w:val="00365E66"/>
    <w:rsid w:val="00366814"/>
    <w:rsid w:val="00366881"/>
    <w:rsid w:val="00366A50"/>
    <w:rsid w:val="00367272"/>
    <w:rsid w:val="00367E80"/>
    <w:rsid w:val="0037014C"/>
    <w:rsid w:val="0037021A"/>
    <w:rsid w:val="00370793"/>
    <w:rsid w:val="00370C25"/>
    <w:rsid w:val="00370EC0"/>
    <w:rsid w:val="00371127"/>
    <w:rsid w:val="003721E6"/>
    <w:rsid w:val="003723BE"/>
    <w:rsid w:val="0037283C"/>
    <w:rsid w:val="003728C8"/>
    <w:rsid w:val="00372BF2"/>
    <w:rsid w:val="00372EC5"/>
    <w:rsid w:val="0037466E"/>
    <w:rsid w:val="00374AE3"/>
    <w:rsid w:val="00374D01"/>
    <w:rsid w:val="00375111"/>
    <w:rsid w:val="0037528F"/>
    <w:rsid w:val="003752F2"/>
    <w:rsid w:val="003754A1"/>
    <w:rsid w:val="003759B9"/>
    <w:rsid w:val="00375C9C"/>
    <w:rsid w:val="00375CA5"/>
    <w:rsid w:val="003760B4"/>
    <w:rsid w:val="003802B5"/>
    <w:rsid w:val="0038082D"/>
    <w:rsid w:val="00380858"/>
    <w:rsid w:val="00380AC0"/>
    <w:rsid w:val="00380D95"/>
    <w:rsid w:val="00380E9A"/>
    <w:rsid w:val="00381A28"/>
    <w:rsid w:val="00381FB6"/>
    <w:rsid w:val="00383847"/>
    <w:rsid w:val="00384E76"/>
    <w:rsid w:val="00387E4D"/>
    <w:rsid w:val="00390186"/>
    <w:rsid w:val="00390273"/>
    <w:rsid w:val="00390605"/>
    <w:rsid w:val="00390E2D"/>
    <w:rsid w:val="003921BD"/>
    <w:rsid w:val="003924CA"/>
    <w:rsid w:val="00392AA9"/>
    <w:rsid w:val="003939F3"/>
    <w:rsid w:val="00393A7C"/>
    <w:rsid w:val="00393B96"/>
    <w:rsid w:val="00394375"/>
    <w:rsid w:val="00394942"/>
    <w:rsid w:val="00394A51"/>
    <w:rsid w:val="00395180"/>
    <w:rsid w:val="00395617"/>
    <w:rsid w:val="003956EB"/>
    <w:rsid w:val="00395F8D"/>
    <w:rsid w:val="003961C8"/>
    <w:rsid w:val="00396222"/>
    <w:rsid w:val="00396725"/>
    <w:rsid w:val="003968F1"/>
    <w:rsid w:val="00396D9E"/>
    <w:rsid w:val="003A068F"/>
    <w:rsid w:val="003A06D1"/>
    <w:rsid w:val="003A1B39"/>
    <w:rsid w:val="003A2502"/>
    <w:rsid w:val="003A43B5"/>
    <w:rsid w:val="003A4D73"/>
    <w:rsid w:val="003A5BD8"/>
    <w:rsid w:val="003A61F1"/>
    <w:rsid w:val="003A63FC"/>
    <w:rsid w:val="003A6490"/>
    <w:rsid w:val="003A64BC"/>
    <w:rsid w:val="003A65B2"/>
    <w:rsid w:val="003A76F0"/>
    <w:rsid w:val="003A7C4C"/>
    <w:rsid w:val="003B0350"/>
    <w:rsid w:val="003B0841"/>
    <w:rsid w:val="003B091F"/>
    <w:rsid w:val="003B0E7F"/>
    <w:rsid w:val="003B15CE"/>
    <w:rsid w:val="003B16CE"/>
    <w:rsid w:val="003B182A"/>
    <w:rsid w:val="003B1C42"/>
    <w:rsid w:val="003B2523"/>
    <w:rsid w:val="003B26EC"/>
    <w:rsid w:val="003B2969"/>
    <w:rsid w:val="003B31A6"/>
    <w:rsid w:val="003B3C80"/>
    <w:rsid w:val="003B41B6"/>
    <w:rsid w:val="003B49BC"/>
    <w:rsid w:val="003B53B6"/>
    <w:rsid w:val="003B5690"/>
    <w:rsid w:val="003B5F31"/>
    <w:rsid w:val="003B610E"/>
    <w:rsid w:val="003B6BA8"/>
    <w:rsid w:val="003B6F84"/>
    <w:rsid w:val="003B727B"/>
    <w:rsid w:val="003C007A"/>
    <w:rsid w:val="003C055F"/>
    <w:rsid w:val="003C0AF8"/>
    <w:rsid w:val="003C0CEC"/>
    <w:rsid w:val="003C1424"/>
    <w:rsid w:val="003C15FD"/>
    <w:rsid w:val="003C2242"/>
    <w:rsid w:val="003C27D9"/>
    <w:rsid w:val="003C30E9"/>
    <w:rsid w:val="003C586B"/>
    <w:rsid w:val="003C65DF"/>
    <w:rsid w:val="003C7649"/>
    <w:rsid w:val="003C7CA7"/>
    <w:rsid w:val="003C7F2B"/>
    <w:rsid w:val="003D0483"/>
    <w:rsid w:val="003D04F1"/>
    <w:rsid w:val="003D09B0"/>
    <w:rsid w:val="003D0DC0"/>
    <w:rsid w:val="003D0E18"/>
    <w:rsid w:val="003D10F1"/>
    <w:rsid w:val="003D18C8"/>
    <w:rsid w:val="003D1B0E"/>
    <w:rsid w:val="003D2469"/>
    <w:rsid w:val="003D2593"/>
    <w:rsid w:val="003D3A86"/>
    <w:rsid w:val="003D413E"/>
    <w:rsid w:val="003D43E8"/>
    <w:rsid w:val="003D4B2F"/>
    <w:rsid w:val="003D5140"/>
    <w:rsid w:val="003D520C"/>
    <w:rsid w:val="003D58A3"/>
    <w:rsid w:val="003D6503"/>
    <w:rsid w:val="003D7269"/>
    <w:rsid w:val="003D7A6F"/>
    <w:rsid w:val="003D7EB4"/>
    <w:rsid w:val="003E0840"/>
    <w:rsid w:val="003E0FDA"/>
    <w:rsid w:val="003E1503"/>
    <w:rsid w:val="003E1B71"/>
    <w:rsid w:val="003E1C7D"/>
    <w:rsid w:val="003E1DF2"/>
    <w:rsid w:val="003E265C"/>
    <w:rsid w:val="003E26C9"/>
    <w:rsid w:val="003E2AE3"/>
    <w:rsid w:val="003E3204"/>
    <w:rsid w:val="003E3237"/>
    <w:rsid w:val="003E3459"/>
    <w:rsid w:val="003E36A0"/>
    <w:rsid w:val="003E391F"/>
    <w:rsid w:val="003E3C8D"/>
    <w:rsid w:val="003E4059"/>
    <w:rsid w:val="003E4351"/>
    <w:rsid w:val="003E49BB"/>
    <w:rsid w:val="003E4DDF"/>
    <w:rsid w:val="003E6EB2"/>
    <w:rsid w:val="003E7808"/>
    <w:rsid w:val="003E78CE"/>
    <w:rsid w:val="003F0567"/>
    <w:rsid w:val="003F1390"/>
    <w:rsid w:val="003F1888"/>
    <w:rsid w:val="003F1C47"/>
    <w:rsid w:val="003F20D6"/>
    <w:rsid w:val="003F2658"/>
    <w:rsid w:val="003F29C4"/>
    <w:rsid w:val="003F2D5A"/>
    <w:rsid w:val="003F3469"/>
    <w:rsid w:val="003F3521"/>
    <w:rsid w:val="003F4641"/>
    <w:rsid w:val="003F4CB4"/>
    <w:rsid w:val="003F51D6"/>
    <w:rsid w:val="003F6A19"/>
    <w:rsid w:val="003F7499"/>
    <w:rsid w:val="003F79E0"/>
    <w:rsid w:val="003F7E5F"/>
    <w:rsid w:val="004000C5"/>
    <w:rsid w:val="004006EA"/>
    <w:rsid w:val="00400D64"/>
    <w:rsid w:val="00401417"/>
    <w:rsid w:val="004015EE"/>
    <w:rsid w:val="0040281C"/>
    <w:rsid w:val="0040391D"/>
    <w:rsid w:val="00404DA5"/>
    <w:rsid w:val="004050B4"/>
    <w:rsid w:val="004057EA"/>
    <w:rsid w:val="00406BF0"/>
    <w:rsid w:val="004073EB"/>
    <w:rsid w:val="004074CB"/>
    <w:rsid w:val="00410261"/>
    <w:rsid w:val="0041072C"/>
    <w:rsid w:val="00410B88"/>
    <w:rsid w:val="0041129C"/>
    <w:rsid w:val="00411AC9"/>
    <w:rsid w:val="0041222C"/>
    <w:rsid w:val="00412C0E"/>
    <w:rsid w:val="00412CB7"/>
    <w:rsid w:val="00412EA3"/>
    <w:rsid w:val="00413709"/>
    <w:rsid w:val="00413AEA"/>
    <w:rsid w:val="00414242"/>
    <w:rsid w:val="00415156"/>
    <w:rsid w:val="004152B0"/>
    <w:rsid w:val="00415902"/>
    <w:rsid w:val="00415E07"/>
    <w:rsid w:val="00415EC2"/>
    <w:rsid w:val="00416125"/>
    <w:rsid w:val="0041706E"/>
    <w:rsid w:val="00417504"/>
    <w:rsid w:val="00417A66"/>
    <w:rsid w:val="00417F2F"/>
    <w:rsid w:val="004203A8"/>
    <w:rsid w:val="004210F8"/>
    <w:rsid w:val="00421172"/>
    <w:rsid w:val="0042164A"/>
    <w:rsid w:val="00421FBA"/>
    <w:rsid w:val="00422600"/>
    <w:rsid w:val="00422CA3"/>
    <w:rsid w:val="004245B1"/>
    <w:rsid w:val="00426808"/>
    <w:rsid w:val="00430806"/>
    <w:rsid w:val="00430A63"/>
    <w:rsid w:val="0043123C"/>
    <w:rsid w:val="0043219F"/>
    <w:rsid w:val="00432B9D"/>
    <w:rsid w:val="00433074"/>
    <w:rsid w:val="00433A31"/>
    <w:rsid w:val="00434AC8"/>
    <w:rsid w:val="004350A2"/>
    <w:rsid w:val="00435C8A"/>
    <w:rsid w:val="0043719E"/>
    <w:rsid w:val="004378E2"/>
    <w:rsid w:val="00440AED"/>
    <w:rsid w:val="00440D7C"/>
    <w:rsid w:val="00441D5C"/>
    <w:rsid w:val="00441E51"/>
    <w:rsid w:val="00442267"/>
    <w:rsid w:val="00442988"/>
    <w:rsid w:val="0044321E"/>
    <w:rsid w:val="0044335E"/>
    <w:rsid w:val="00443505"/>
    <w:rsid w:val="00444058"/>
    <w:rsid w:val="00444DFC"/>
    <w:rsid w:val="004455F6"/>
    <w:rsid w:val="00445862"/>
    <w:rsid w:val="004459EB"/>
    <w:rsid w:val="00445A4B"/>
    <w:rsid w:val="00446531"/>
    <w:rsid w:val="0044718A"/>
    <w:rsid w:val="00447EFE"/>
    <w:rsid w:val="00447FD7"/>
    <w:rsid w:val="00450EB6"/>
    <w:rsid w:val="0045228C"/>
    <w:rsid w:val="00453801"/>
    <w:rsid w:val="00453907"/>
    <w:rsid w:val="00453CBA"/>
    <w:rsid w:val="00454410"/>
    <w:rsid w:val="00454415"/>
    <w:rsid w:val="00454A3F"/>
    <w:rsid w:val="00455557"/>
    <w:rsid w:val="00455B47"/>
    <w:rsid w:val="004560F9"/>
    <w:rsid w:val="00457BBF"/>
    <w:rsid w:val="00457FA3"/>
    <w:rsid w:val="004601A7"/>
    <w:rsid w:val="00460D1C"/>
    <w:rsid w:val="0046238A"/>
    <w:rsid w:val="004629D9"/>
    <w:rsid w:val="00462C73"/>
    <w:rsid w:val="00462D79"/>
    <w:rsid w:val="0046328F"/>
    <w:rsid w:val="004634FE"/>
    <w:rsid w:val="004636A3"/>
    <w:rsid w:val="00466537"/>
    <w:rsid w:val="004665BF"/>
    <w:rsid w:val="00467DC6"/>
    <w:rsid w:val="00467E21"/>
    <w:rsid w:val="0047056E"/>
    <w:rsid w:val="004709A4"/>
    <w:rsid w:val="00470CD8"/>
    <w:rsid w:val="004712FF"/>
    <w:rsid w:val="00471463"/>
    <w:rsid w:val="00471866"/>
    <w:rsid w:val="004742F6"/>
    <w:rsid w:val="0047467C"/>
    <w:rsid w:val="0047477D"/>
    <w:rsid w:val="00475701"/>
    <w:rsid w:val="00475EE1"/>
    <w:rsid w:val="00476A67"/>
    <w:rsid w:val="00476C4E"/>
    <w:rsid w:val="0047733A"/>
    <w:rsid w:val="00477BEA"/>
    <w:rsid w:val="00477D79"/>
    <w:rsid w:val="00480259"/>
    <w:rsid w:val="00480295"/>
    <w:rsid w:val="0048075F"/>
    <w:rsid w:val="00480BE3"/>
    <w:rsid w:val="00480EB4"/>
    <w:rsid w:val="0048193C"/>
    <w:rsid w:val="00481DED"/>
    <w:rsid w:val="00482056"/>
    <w:rsid w:val="0048285D"/>
    <w:rsid w:val="00482C30"/>
    <w:rsid w:val="00482DDB"/>
    <w:rsid w:val="00482E81"/>
    <w:rsid w:val="00483212"/>
    <w:rsid w:val="0048369A"/>
    <w:rsid w:val="004845B1"/>
    <w:rsid w:val="0048472A"/>
    <w:rsid w:val="004847B7"/>
    <w:rsid w:val="00484C60"/>
    <w:rsid w:val="00484E7C"/>
    <w:rsid w:val="00484EC0"/>
    <w:rsid w:val="00485C38"/>
    <w:rsid w:val="00485DF3"/>
    <w:rsid w:val="004870EE"/>
    <w:rsid w:val="004908E8"/>
    <w:rsid w:val="00490B0E"/>
    <w:rsid w:val="004912EA"/>
    <w:rsid w:val="004912FA"/>
    <w:rsid w:val="0049176F"/>
    <w:rsid w:val="004920C8"/>
    <w:rsid w:val="0049330F"/>
    <w:rsid w:val="004937DE"/>
    <w:rsid w:val="004939C1"/>
    <w:rsid w:val="00493E90"/>
    <w:rsid w:val="00493F77"/>
    <w:rsid w:val="004947AA"/>
    <w:rsid w:val="00495546"/>
    <w:rsid w:val="0049578E"/>
    <w:rsid w:val="00495FCF"/>
    <w:rsid w:val="0049638D"/>
    <w:rsid w:val="00496B1A"/>
    <w:rsid w:val="004A003E"/>
    <w:rsid w:val="004A0417"/>
    <w:rsid w:val="004A07B3"/>
    <w:rsid w:val="004A0CF3"/>
    <w:rsid w:val="004A192D"/>
    <w:rsid w:val="004A275D"/>
    <w:rsid w:val="004A2946"/>
    <w:rsid w:val="004A3078"/>
    <w:rsid w:val="004A30EE"/>
    <w:rsid w:val="004A39D9"/>
    <w:rsid w:val="004A3B43"/>
    <w:rsid w:val="004A3EC3"/>
    <w:rsid w:val="004A3ED1"/>
    <w:rsid w:val="004A443D"/>
    <w:rsid w:val="004A457F"/>
    <w:rsid w:val="004A505B"/>
    <w:rsid w:val="004A5A71"/>
    <w:rsid w:val="004A5B8C"/>
    <w:rsid w:val="004A5DD4"/>
    <w:rsid w:val="004A6BC1"/>
    <w:rsid w:val="004A6D5C"/>
    <w:rsid w:val="004A7079"/>
    <w:rsid w:val="004A7282"/>
    <w:rsid w:val="004A7E6F"/>
    <w:rsid w:val="004B00C6"/>
    <w:rsid w:val="004B0427"/>
    <w:rsid w:val="004B17AA"/>
    <w:rsid w:val="004B2117"/>
    <w:rsid w:val="004B247D"/>
    <w:rsid w:val="004B2F84"/>
    <w:rsid w:val="004B3285"/>
    <w:rsid w:val="004B347C"/>
    <w:rsid w:val="004B37AB"/>
    <w:rsid w:val="004B3FFA"/>
    <w:rsid w:val="004B4B28"/>
    <w:rsid w:val="004B5C94"/>
    <w:rsid w:val="004B610A"/>
    <w:rsid w:val="004B7DE6"/>
    <w:rsid w:val="004B7EFD"/>
    <w:rsid w:val="004C084C"/>
    <w:rsid w:val="004C095A"/>
    <w:rsid w:val="004C196E"/>
    <w:rsid w:val="004C1979"/>
    <w:rsid w:val="004C1F5F"/>
    <w:rsid w:val="004C2192"/>
    <w:rsid w:val="004C22D8"/>
    <w:rsid w:val="004C241E"/>
    <w:rsid w:val="004C2B08"/>
    <w:rsid w:val="004C2B2D"/>
    <w:rsid w:val="004C3353"/>
    <w:rsid w:val="004C3680"/>
    <w:rsid w:val="004C3FBC"/>
    <w:rsid w:val="004C4763"/>
    <w:rsid w:val="004C4C93"/>
    <w:rsid w:val="004C4D61"/>
    <w:rsid w:val="004C4D88"/>
    <w:rsid w:val="004C522E"/>
    <w:rsid w:val="004C5715"/>
    <w:rsid w:val="004C5A24"/>
    <w:rsid w:val="004C5B95"/>
    <w:rsid w:val="004C5BC8"/>
    <w:rsid w:val="004C69D5"/>
    <w:rsid w:val="004C6B70"/>
    <w:rsid w:val="004C719A"/>
    <w:rsid w:val="004D01A2"/>
    <w:rsid w:val="004D0411"/>
    <w:rsid w:val="004D129A"/>
    <w:rsid w:val="004D1417"/>
    <w:rsid w:val="004D1640"/>
    <w:rsid w:val="004D2AF3"/>
    <w:rsid w:val="004D32B4"/>
    <w:rsid w:val="004D34C4"/>
    <w:rsid w:val="004D3685"/>
    <w:rsid w:val="004D4A04"/>
    <w:rsid w:val="004D5E32"/>
    <w:rsid w:val="004D62C1"/>
    <w:rsid w:val="004D70D3"/>
    <w:rsid w:val="004D7920"/>
    <w:rsid w:val="004D7C15"/>
    <w:rsid w:val="004D7E77"/>
    <w:rsid w:val="004E021C"/>
    <w:rsid w:val="004E0337"/>
    <w:rsid w:val="004E064E"/>
    <w:rsid w:val="004E0A67"/>
    <w:rsid w:val="004E0D9C"/>
    <w:rsid w:val="004E0DD9"/>
    <w:rsid w:val="004E19DE"/>
    <w:rsid w:val="004E1B82"/>
    <w:rsid w:val="004E2194"/>
    <w:rsid w:val="004E3ACD"/>
    <w:rsid w:val="004E3B57"/>
    <w:rsid w:val="004E515D"/>
    <w:rsid w:val="004E5E75"/>
    <w:rsid w:val="004E6027"/>
    <w:rsid w:val="004E61A9"/>
    <w:rsid w:val="004E6461"/>
    <w:rsid w:val="004E66DB"/>
    <w:rsid w:val="004E6BB5"/>
    <w:rsid w:val="004E6BB9"/>
    <w:rsid w:val="004E6D50"/>
    <w:rsid w:val="004E73D2"/>
    <w:rsid w:val="004F03AE"/>
    <w:rsid w:val="004F077A"/>
    <w:rsid w:val="004F0A45"/>
    <w:rsid w:val="004F22A8"/>
    <w:rsid w:val="004F24EC"/>
    <w:rsid w:val="004F28CF"/>
    <w:rsid w:val="004F2D6C"/>
    <w:rsid w:val="004F3AED"/>
    <w:rsid w:val="004F4085"/>
    <w:rsid w:val="004F454A"/>
    <w:rsid w:val="004F5150"/>
    <w:rsid w:val="004F63FC"/>
    <w:rsid w:val="004F68E8"/>
    <w:rsid w:val="004F6942"/>
    <w:rsid w:val="004F6FF6"/>
    <w:rsid w:val="004F760D"/>
    <w:rsid w:val="00500B45"/>
    <w:rsid w:val="00501376"/>
    <w:rsid w:val="00501669"/>
    <w:rsid w:val="00501782"/>
    <w:rsid w:val="00501B11"/>
    <w:rsid w:val="00501E54"/>
    <w:rsid w:val="0050252A"/>
    <w:rsid w:val="0050253C"/>
    <w:rsid w:val="00502C58"/>
    <w:rsid w:val="0050332C"/>
    <w:rsid w:val="0050390D"/>
    <w:rsid w:val="00504A4D"/>
    <w:rsid w:val="005054FE"/>
    <w:rsid w:val="00505723"/>
    <w:rsid w:val="005059FE"/>
    <w:rsid w:val="005064B5"/>
    <w:rsid w:val="005066B9"/>
    <w:rsid w:val="0050670C"/>
    <w:rsid w:val="0050732D"/>
    <w:rsid w:val="00507F27"/>
    <w:rsid w:val="00510324"/>
    <w:rsid w:val="00510602"/>
    <w:rsid w:val="005118D5"/>
    <w:rsid w:val="00511CDC"/>
    <w:rsid w:val="00511DA9"/>
    <w:rsid w:val="005129D9"/>
    <w:rsid w:val="00512E0F"/>
    <w:rsid w:val="00513587"/>
    <w:rsid w:val="0051363E"/>
    <w:rsid w:val="00514410"/>
    <w:rsid w:val="00515566"/>
    <w:rsid w:val="00516632"/>
    <w:rsid w:val="0051726B"/>
    <w:rsid w:val="0051791A"/>
    <w:rsid w:val="00520468"/>
    <w:rsid w:val="00520A51"/>
    <w:rsid w:val="005217B7"/>
    <w:rsid w:val="00521B6C"/>
    <w:rsid w:val="00522590"/>
    <w:rsid w:val="00523A95"/>
    <w:rsid w:val="00524303"/>
    <w:rsid w:val="00524347"/>
    <w:rsid w:val="00524651"/>
    <w:rsid w:val="005248D8"/>
    <w:rsid w:val="005250E7"/>
    <w:rsid w:val="005253E0"/>
    <w:rsid w:val="0052658B"/>
    <w:rsid w:val="0052725E"/>
    <w:rsid w:val="00527B13"/>
    <w:rsid w:val="00530962"/>
    <w:rsid w:val="00532033"/>
    <w:rsid w:val="00532A2E"/>
    <w:rsid w:val="00532CC8"/>
    <w:rsid w:val="00532E1A"/>
    <w:rsid w:val="00533464"/>
    <w:rsid w:val="005335DF"/>
    <w:rsid w:val="005338E9"/>
    <w:rsid w:val="00533A63"/>
    <w:rsid w:val="00533D4C"/>
    <w:rsid w:val="00535128"/>
    <w:rsid w:val="0053520C"/>
    <w:rsid w:val="00535CBA"/>
    <w:rsid w:val="00535DC9"/>
    <w:rsid w:val="005360C7"/>
    <w:rsid w:val="00536760"/>
    <w:rsid w:val="0053685A"/>
    <w:rsid w:val="00537DA3"/>
    <w:rsid w:val="005406D6"/>
    <w:rsid w:val="00541298"/>
    <w:rsid w:val="00541D56"/>
    <w:rsid w:val="00542339"/>
    <w:rsid w:val="005435DB"/>
    <w:rsid w:val="0054390E"/>
    <w:rsid w:val="00543F66"/>
    <w:rsid w:val="00544187"/>
    <w:rsid w:val="0054471D"/>
    <w:rsid w:val="00544F0F"/>
    <w:rsid w:val="005452C9"/>
    <w:rsid w:val="005456B0"/>
    <w:rsid w:val="00546179"/>
    <w:rsid w:val="00546848"/>
    <w:rsid w:val="00546C70"/>
    <w:rsid w:val="005479E3"/>
    <w:rsid w:val="00550478"/>
    <w:rsid w:val="0055071F"/>
    <w:rsid w:val="00550CBD"/>
    <w:rsid w:val="00550E08"/>
    <w:rsid w:val="00551B90"/>
    <w:rsid w:val="005527AC"/>
    <w:rsid w:val="00552A7A"/>
    <w:rsid w:val="00552B27"/>
    <w:rsid w:val="00553510"/>
    <w:rsid w:val="0055375F"/>
    <w:rsid w:val="00554B60"/>
    <w:rsid w:val="005568C2"/>
    <w:rsid w:val="00556A07"/>
    <w:rsid w:val="00557768"/>
    <w:rsid w:val="005578A0"/>
    <w:rsid w:val="00557DD7"/>
    <w:rsid w:val="00561A2B"/>
    <w:rsid w:val="00562206"/>
    <w:rsid w:val="0056310A"/>
    <w:rsid w:val="0056321B"/>
    <w:rsid w:val="005636A7"/>
    <w:rsid w:val="00563737"/>
    <w:rsid w:val="00563D1E"/>
    <w:rsid w:val="00563D48"/>
    <w:rsid w:val="005645D0"/>
    <w:rsid w:val="0056478B"/>
    <w:rsid w:val="005651B9"/>
    <w:rsid w:val="00565289"/>
    <w:rsid w:val="00566189"/>
    <w:rsid w:val="005664E5"/>
    <w:rsid w:val="005678AF"/>
    <w:rsid w:val="005712CA"/>
    <w:rsid w:val="005722CD"/>
    <w:rsid w:val="00572D48"/>
    <w:rsid w:val="005741DB"/>
    <w:rsid w:val="00574340"/>
    <w:rsid w:val="005745B4"/>
    <w:rsid w:val="00575261"/>
    <w:rsid w:val="0057570F"/>
    <w:rsid w:val="00575B73"/>
    <w:rsid w:val="00575C58"/>
    <w:rsid w:val="0057736D"/>
    <w:rsid w:val="00577824"/>
    <w:rsid w:val="00577D52"/>
    <w:rsid w:val="005805D0"/>
    <w:rsid w:val="00580825"/>
    <w:rsid w:val="00580DD9"/>
    <w:rsid w:val="00580DE7"/>
    <w:rsid w:val="0058106E"/>
    <w:rsid w:val="0058312C"/>
    <w:rsid w:val="0058314A"/>
    <w:rsid w:val="00583DA2"/>
    <w:rsid w:val="00584F1B"/>
    <w:rsid w:val="00585072"/>
    <w:rsid w:val="005850D5"/>
    <w:rsid w:val="005851A6"/>
    <w:rsid w:val="00585F3E"/>
    <w:rsid w:val="005867A7"/>
    <w:rsid w:val="00586930"/>
    <w:rsid w:val="00587870"/>
    <w:rsid w:val="0059031F"/>
    <w:rsid w:val="00591319"/>
    <w:rsid w:val="005916A8"/>
    <w:rsid w:val="005916D1"/>
    <w:rsid w:val="00591774"/>
    <w:rsid w:val="00591821"/>
    <w:rsid w:val="00591C58"/>
    <w:rsid w:val="005927FD"/>
    <w:rsid w:val="00592990"/>
    <w:rsid w:val="00593424"/>
    <w:rsid w:val="005938AB"/>
    <w:rsid w:val="00593959"/>
    <w:rsid w:val="00593A03"/>
    <w:rsid w:val="00593AE2"/>
    <w:rsid w:val="00593BCF"/>
    <w:rsid w:val="00594561"/>
    <w:rsid w:val="0059497D"/>
    <w:rsid w:val="00594A44"/>
    <w:rsid w:val="00594D74"/>
    <w:rsid w:val="00595825"/>
    <w:rsid w:val="0059605F"/>
    <w:rsid w:val="0059606A"/>
    <w:rsid w:val="005973D1"/>
    <w:rsid w:val="00597579"/>
    <w:rsid w:val="00597CB6"/>
    <w:rsid w:val="005A0694"/>
    <w:rsid w:val="005A1091"/>
    <w:rsid w:val="005A1C28"/>
    <w:rsid w:val="005A3AE7"/>
    <w:rsid w:val="005A4A99"/>
    <w:rsid w:val="005A59BE"/>
    <w:rsid w:val="005A5A5B"/>
    <w:rsid w:val="005A62BC"/>
    <w:rsid w:val="005A69A6"/>
    <w:rsid w:val="005A6CAA"/>
    <w:rsid w:val="005A7658"/>
    <w:rsid w:val="005A7BDA"/>
    <w:rsid w:val="005B13DE"/>
    <w:rsid w:val="005B1762"/>
    <w:rsid w:val="005B2827"/>
    <w:rsid w:val="005B38FC"/>
    <w:rsid w:val="005B3AA4"/>
    <w:rsid w:val="005B507A"/>
    <w:rsid w:val="005B58A2"/>
    <w:rsid w:val="005B622F"/>
    <w:rsid w:val="005B6474"/>
    <w:rsid w:val="005B7B17"/>
    <w:rsid w:val="005C0376"/>
    <w:rsid w:val="005C04D6"/>
    <w:rsid w:val="005C06E3"/>
    <w:rsid w:val="005C097E"/>
    <w:rsid w:val="005C0EE4"/>
    <w:rsid w:val="005C114A"/>
    <w:rsid w:val="005C2313"/>
    <w:rsid w:val="005C26B2"/>
    <w:rsid w:val="005C28AA"/>
    <w:rsid w:val="005C295A"/>
    <w:rsid w:val="005C3C48"/>
    <w:rsid w:val="005C3C7F"/>
    <w:rsid w:val="005C4D92"/>
    <w:rsid w:val="005C5172"/>
    <w:rsid w:val="005C5179"/>
    <w:rsid w:val="005C5A75"/>
    <w:rsid w:val="005C659E"/>
    <w:rsid w:val="005C693E"/>
    <w:rsid w:val="005C6E1A"/>
    <w:rsid w:val="005C7672"/>
    <w:rsid w:val="005C7868"/>
    <w:rsid w:val="005C79E3"/>
    <w:rsid w:val="005C7EAE"/>
    <w:rsid w:val="005D0BC9"/>
    <w:rsid w:val="005D0DA5"/>
    <w:rsid w:val="005D0DBC"/>
    <w:rsid w:val="005D19EE"/>
    <w:rsid w:val="005D1E52"/>
    <w:rsid w:val="005D1ED4"/>
    <w:rsid w:val="005D2159"/>
    <w:rsid w:val="005D2344"/>
    <w:rsid w:val="005D27BF"/>
    <w:rsid w:val="005D296B"/>
    <w:rsid w:val="005D35A2"/>
    <w:rsid w:val="005D3669"/>
    <w:rsid w:val="005D387A"/>
    <w:rsid w:val="005D4409"/>
    <w:rsid w:val="005D4D68"/>
    <w:rsid w:val="005D510C"/>
    <w:rsid w:val="005D56DC"/>
    <w:rsid w:val="005D66EB"/>
    <w:rsid w:val="005D66FC"/>
    <w:rsid w:val="005D676F"/>
    <w:rsid w:val="005D6B7D"/>
    <w:rsid w:val="005D6E54"/>
    <w:rsid w:val="005D73AD"/>
    <w:rsid w:val="005E09A2"/>
    <w:rsid w:val="005E0FF0"/>
    <w:rsid w:val="005E1BD2"/>
    <w:rsid w:val="005E1ECB"/>
    <w:rsid w:val="005E20D1"/>
    <w:rsid w:val="005E27CD"/>
    <w:rsid w:val="005E3818"/>
    <w:rsid w:val="005E4674"/>
    <w:rsid w:val="005E46D9"/>
    <w:rsid w:val="005E51A2"/>
    <w:rsid w:val="005E5BE5"/>
    <w:rsid w:val="005E5CCC"/>
    <w:rsid w:val="005E5E9B"/>
    <w:rsid w:val="005E641D"/>
    <w:rsid w:val="005E73C9"/>
    <w:rsid w:val="005E741D"/>
    <w:rsid w:val="005E7AAF"/>
    <w:rsid w:val="005E7D1B"/>
    <w:rsid w:val="005F021B"/>
    <w:rsid w:val="005F02BD"/>
    <w:rsid w:val="005F04E0"/>
    <w:rsid w:val="005F0A12"/>
    <w:rsid w:val="005F10D7"/>
    <w:rsid w:val="005F1DDD"/>
    <w:rsid w:val="005F2130"/>
    <w:rsid w:val="005F33AB"/>
    <w:rsid w:val="005F37F8"/>
    <w:rsid w:val="005F39EA"/>
    <w:rsid w:val="005F3EF4"/>
    <w:rsid w:val="005F3F69"/>
    <w:rsid w:val="005F480E"/>
    <w:rsid w:val="005F5B44"/>
    <w:rsid w:val="005F6D81"/>
    <w:rsid w:val="005F6E2C"/>
    <w:rsid w:val="005F7140"/>
    <w:rsid w:val="005F76CC"/>
    <w:rsid w:val="006009D0"/>
    <w:rsid w:val="00601DFE"/>
    <w:rsid w:val="00602542"/>
    <w:rsid w:val="00602DAE"/>
    <w:rsid w:val="00604154"/>
    <w:rsid w:val="00604DC0"/>
    <w:rsid w:val="00605221"/>
    <w:rsid w:val="0060580C"/>
    <w:rsid w:val="0060646E"/>
    <w:rsid w:val="00607072"/>
    <w:rsid w:val="00607168"/>
    <w:rsid w:val="006073E3"/>
    <w:rsid w:val="00607602"/>
    <w:rsid w:val="00607A7C"/>
    <w:rsid w:val="00607E3E"/>
    <w:rsid w:val="0061031F"/>
    <w:rsid w:val="00610AC8"/>
    <w:rsid w:val="00610ADB"/>
    <w:rsid w:val="00610CBD"/>
    <w:rsid w:val="00611050"/>
    <w:rsid w:val="00611703"/>
    <w:rsid w:val="006127BE"/>
    <w:rsid w:val="0061288C"/>
    <w:rsid w:val="00612C16"/>
    <w:rsid w:val="00613135"/>
    <w:rsid w:val="00613953"/>
    <w:rsid w:val="0061586C"/>
    <w:rsid w:val="00615941"/>
    <w:rsid w:val="00615EF4"/>
    <w:rsid w:val="00617E06"/>
    <w:rsid w:val="00617F3C"/>
    <w:rsid w:val="00620032"/>
    <w:rsid w:val="006203E7"/>
    <w:rsid w:val="00620F66"/>
    <w:rsid w:val="006213DF"/>
    <w:rsid w:val="00621A8C"/>
    <w:rsid w:val="0062228A"/>
    <w:rsid w:val="006225FB"/>
    <w:rsid w:val="00622D25"/>
    <w:rsid w:val="0062362F"/>
    <w:rsid w:val="00623691"/>
    <w:rsid w:val="00624236"/>
    <w:rsid w:val="006247B4"/>
    <w:rsid w:val="00624C0D"/>
    <w:rsid w:val="00624E7A"/>
    <w:rsid w:val="00625289"/>
    <w:rsid w:val="00625349"/>
    <w:rsid w:val="0062596B"/>
    <w:rsid w:val="00626553"/>
    <w:rsid w:val="006271C8"/>
    <w:rsid w:val="00627B7E"/>
    <w:rsid w:val="00627B9B"/>
    <w:rsid w:val="00630528"/>
    <w:rsid w:val="006306B0"/>
    <w:rsid w:val="006326A5"/>
    <w:rsid w:val="00632854"/>
    <w:rsid w:val="00632AB9"/>
    <w:rsid w:val="00634062"/>
    <w:rsid w:val="0063464E"/>
    <w:rsid w:val="00635018"/>
    <w:rsid w:val="0063538B"/>
    <w:rsid w:val="006353FB"/>
    <w:rsid w:val="006369D8"/>
    <w:rsid w:val="00636A13"/>
    <w:rsid w:val="0063753D"/>
    <w:rsid w:val="00637E35"/>
    <w:rsid w:val="006407F0"/>
    <w:rsid w:val="00640A43"/>
    <w:rsid w:val="00640EC0"/>
    <w:rsid w:val="00640FAE"/>
    <w:rsid w:val="00640FDE"/>
    <w:rsid w:val="00641148"/>
    <w:rsid w:val="00641176"/>
    <w:rsid w:val="00641B23"/>
    <w:rsid w:val="00641D88"/>
    <w:rsid w:val="0064242C"/>
    <w:rsid w:val="00642533"/>
    <w:rsid w:val="006426AC"/>
    <w:rsid w:val="00642F3B"/>
    <w:rsid w:val="00643572"/>
    <w:rsid w:val="006436B7"/>
    <w:rsid w:val="00643775"/>
    <w:rsid w:val="00644183"/>
    <w:rsid w:val="006443BA"/>
    <w:rsid w:val="00644816"/>
    <w:rsid w:val="006448FF"/>
    <w:rsid w:val="006451F9"/>
    <w:rsid w:val="00645560"/>
    <w:rsid w:val="00645DE1"/>
    <w:rsid w:val="00645DED"/>
    <w:rsid w:val="006468F7"/>
    <w:rsid w:val="00647652"/>
    <w:rsid w:val="00647D69"/>
    <w:rsid w:val="00650B5F"/>
    <w:rsid w:val="00650CEC"/>
    <w:rsid w:val="006517CB"/>
    <w:rsid w:val="00651CDA"/>
    <w:rsid w:val="00651FF9"/>
    <w:rsid w:val="006521DB"/>
    <w:rsid w:val="006524DE"/>
    <w:rsid w:val="006525BB"/>
    <w:rsid w:val="00653651"/>
    <w:rsid w:val="006539C3"/>
    <w:rsid w:val="00654007"/>
    <w:rsid w:val="006541B5"/>
    <w:rsid w:val="006544F1"/>
    <w:rsid w:val="0065488A"/>
    <w:rsid w:val="00654942"/>
    <w:rsid w:val="00654BD7"/>
    <w:rsid w:val="00654D9B"/>
    <w:rsid w:val="00655636"/>
    <w:rsid w:val="00655654"/>
    <w:rsid w:val="0065608E"/>
    <w:rsid w:val="00656D00"/>
    <w:rsid w:val="00656F61"/>
    <w:rsid w:val="00657EAF"/>
    <w:rsid w:val="006608E6"/>
    <w:rsid w:val="006608FD"/>
    <w:rsid w:val="00660B5D"/>
    <w:rsid w:val="0066192D"/>
    <w:rsid w:val="00661AAB"/>
    <w:rsid w:val="00662155"/>
    <w:rsid w:val="0066263D"/>
    <w:rsid w:val="00662A67"/>
    <w:rsid w:val="00663139"/>
    <w:rsid w:val="0066330E"/>
    <w:rsid w:val="00663654"/>
    <w:rsid w:val="00663F9B"/>
    <w:rsid w:val="006641A5"/>
    <w:rsid w:val="00664BA5"/>
    <w:rsid w:val="00664CBD"/>
    <w:rsid w:val="0066511E"/>
    <w:rsid w:val="00666265"/>
    <w:rsid w:val="00666389"/>
    <w:rsid w:val="00666558"/>
    <w:rsid w:val="006665F8"/>
    <w:rsid w:val="006667F0"/>
    <w:rsid w:val="00666955"/>
    <w:rsid w:val="00667ADD"/>
    <w:rsid w:val="00670621"/>
    <w:rsid w:val="00671506"/>
    <w:rsid w:val="0067181F"/>
    <w:rsid w:val="00671B37"/>
    <w:rsid w:val="00672C61"/>
    <w:rsid w:val="00672E36"/>
    <w:rsid w:val="00673577"/>
    <w:rsid w:val="006739B7"/>
    <w:rsid w:val="00673D65"/>
    <w:rsid w:val="00673F41"/>
    <w:rsid w:val="0067423F"/>
    <w:rsid w:val="006743C1"/>
    <w:rsid w:val="006756CB"/>
    <w:rsid w:val="00675E91"/>
    <w:rsid w:val="00676C76"/>
    <w:rsid w:val="00677B42"/>
    <w:rsid w:val="00680338"/>
    <w:rsid w:val="006819A7"/>
    <w:rsid w:val="00681A80"/>
    <w:rsid w:val="00681E55"/>
    <w:rsid w:val="00682689"/>
    <w:rsid w:val="0068296B"/>
    <w:rsid w:val="00682FC4"/>
    <w:rsid w:val="00683213"/>
    <w:rsid w:val="006838AB"/>
    <w:rsid w:val="006838D4"/>
    <w:rsid w:val="00684480"/>
    <w:rsid w:val="0068570A"/>
    <w:rsid w:val="006858FB"/>
    <w:rsid w:val="0068622A"/>
    <w:rsid w:val="006874E5"/>
    <w:rsid w:val="0069028D"/>
    <w:rsid w:val="00692BFD"/>
    <w:rsid w:val="00692FA5"/>
    <w:rsid w:val="00692FD9"/>
    <w:rsid w:val="00693985"/>
    <w:rsid w:val="00693CDD"/>
    <w:rsid w:val="00694778"/>
    <w:rsid w:val="00694E1B"/>
    <w:rsid w:val="00695483"/>
    <w:rsid w:val="00695737"/>
    <w:rsid w:val="00696920"/>
    <w:rsid w:val="006974F1"/>
    <w:rsid w:val="0069784E"/>
    <w:rsid w:val="00697AD3"/>
    <w:rsid w:val="00697C6C"/>
    <w:rsid w:val="00697CC5"/>
    <w:rsid w:val="00697EF6"/>
    <w:rsid w:val="00697F63"/>
    <w:rsid w:val="006A032F"/>
    <w:rsid w:val="006A05AF"/>
    <w:rsid w:val="006A1558"/>
    <w:rsid w:val="006A16B0"/>
    <w:rsid w:val="006A1C34"/>
    <w:rsid w:val="006A2A96"/>
    <w:rsid w:val="006A2C56"/>
    <w:rsid w:val="006A327E"/>
    <w:rsid w:val="006A3CB3"/>
    <w:rsid w:val="006A423D"/>
    <w:rsid w:val="006A4335"/>
    <w:rsid w:val="006A51B1"/>
    <w:rsid w:val="006A540E"/>
    <w:rsid w:val="006A5A82"/>
    <w:rsid w:val="006A5C8F"/>
    <w:rsid w:val="006A5EE0"/>
    <w:rsid w:val="006A5FC5"/>
    <w:rsid w:val="006A6395"/>
    <w:rsid w:val="006A670A"/>
    <w:rsid w:val="006A7150"/>
    <w:rsid w:val="006A736C"/>
    <w:rsid w:val="006A7711"/>
    <w:rsid w:val="006A7852"/>
    <w:rsid w:val="006A7EA2"/>
    <w:rsid w:val="006B0169"/>
    <w:rsid w:val="006B09D2"/>
    <w:rsid w:val="006B0A34"/>
    <w:rsid w:val="006B11B9"/>
    <w:rsid w:val="006B121D"/>
    <w:rsid w:val="006B1D07"/>
    <w:rsid w:val="006B20FC"/>
    <w:rsid w:val="006B2A49"/>
    <w:rsid w:val="006B2CFC"/>
    <w:rsid w:val="006B3240"/>
    <w:rsid w:val="006B351D"/>
    <w:rsid w:val="006B4144"/>
    <w:rsid w:val="006B43D2"/>
    <w:rsid w:val="006B4B25"/>
    <w:rsid w:val="006B5121"/>
    <w:rsid w:val="006B5C52"/>
    <w:rsid w:val="006B5D22"/>
    <w:rsid w:val="006B5D31"/>
    <w:rsid w:val="006B6070"/>
    <w:rsid w:val="006B62F8"/>
    <w:rsid w:val="006B6875"/>
    <w:rsid w:val="006B69AA"/>
    <w:rsid w:val="006B6BAB"/>
    <w:rsid w:val="006B7062"/>
    <w:rsid w:val="006B755D"/>
    <w:rsid w:val="006C00B7"/>
    <w:rsid w:val="006C00F0"/>
    <w:rsid w:val="006C2243"/>
    <w:rsid w:val="006C31C8"/>
    <w:rsid w:val="006C3B3F"/>
    <w:rsid w:val="006C3EE9"/>
    <w:rsid w:val="006C4319"/>
    <w:rsid w:val="006C4354"/>
    <w:rsid w:val="006C4734"/>
    <w:rsid w:val="006C4A12"/>
    <w:rsid w:val="006C4B94"/>
    <w:rsid w:val="006C4BB5"/>
    <w:rsid w:val="006C4DCF"/>
    <w:rsid w:val="006C4EA6"/>
    <w:rsid w:val="006C4FDA"/>
    <w:rsid w:val="006C51C2"/>
    <w:rsid w:val="006C5940"/>
    <w:rsid w:val="006C59DE"/>
    <w:rsid w:val="006C6121"/>
    <w:rsid w:val="006C61E8"/>
    <w:rsid w:val="006C63A3"/>
    <w:rsid w:val="006C6A4E"/>
    <w:rsid w:val="006C6C28"/>
    <w:rsid w:val="006C6DEC"/>
    <w:rsid w:val="006C7AE5"/>
    <w:rsid w:val="006D0A44"/>
    <w:rsid w:val="006D0AE0"/>
    <w:rsid w:val="006D1FFA"/>
    <w:rsid w:val="006D238F"/>
    <w:rsid w:val="006D32D2"/>
    <w:rsid w:val="006D38CF"/>
    <w:rsid w:val="006D437B"/>
    <w:rsid w:val="006D4555"/>
    <w:rsid w:val="006D5177"/>
    <w:rsid w:val="006D548C"/>
    <w:rsid w:val="006D54A2"/>
    <w:rsid w:val="006D6B32"/>
    <w:rsid w:val="006D7CEA"/>
    <w:rsid w:val="006D7D9E"/>
    <w:rsid w:val="006D7F2F"/>
    <w:rsid w:val="006E064B"/>
    <w:rsid w:val="006E132A"/>
    <w:rsid w:val="006E19A0"/>
    <w:rsid w:val="006E2DBE"/>
    <w:rsid w:val="006E34F7"/>
    <w:rsid w:val="006E36A3"/>
    <w:rsid w:val="006E3C63"/>
    <w:rsid w:val="006E4313"/>
    <w:rsid w:val="006E6CA8"/>
    <w:rsid w:val="006E720D"/>
    <w:rsid w:val="006E74B5"/>
    <w:rsid w:val="006E7ADB"/>
    <w:rsid w:val="006E7FCC"/>
    <w:rsid w:val="006F0279"/>
    <w:rsid w:val="006F16F5"/>
    <w:rsid w:val="006F1FCA"/>
    <w:rsid w:val="006F204B"/>
    <w:rsid w:val="006F2673"/>
    <w:rsid w:val="006F2A68"/>
    <w:rsid w:val="006F3064"/>
    <w:rsid w:val="006F35BA"/>
    <w:rsid w:val="006F490D"/>
    <w:rsid w:val="006F49F3"/>
    <w:rsid w:val="006F4C73"/>
    <w:rsid w:val="006F4F12"/>
    <w:rsid w:val="006F597F"/>
    <w:rsid w:val="006F6188"/>
    <w:rsid w:val="006F635F"/>
    <w:rsid w:val="006F7BFC"/>
    <w:rsid w:val="006F7F18"/>
    <w:rsid w:val="0070133F"/>
    <w:rsid w:val="007015E7"/>
    <w:rsid w:val="00703232"/>
    <w:rsid w:val="00703483"/>
    <w:rsid w:val="00704385"/>
    <w:rsid w:val="007044F9"/>
    <w:rsid w:val="00704E4D"/>
    <w:rsid w:val="00706ADB"/>
    <w:rsid w:val="0070733C"/>
    <w:rsid w:val="007076C8"/>
    <w:rsid w:val="007079F2"/>
    <w:rsid w:val="00710076"/>
    <w:rsid w:val="007102BD"/>
    <w:rsid w:val="00710540"/>
    <w:rsid w:val="007106C5"/>
    <w:rsid w:val="007108DB"/>
    <w:rsid w:val="00711A2E"/>
    <w:rsid w:val="00712691"/>
    <w:rsid w:val="00713631"/>
    <w:rsid w:val="007147FB"/>
    <w:rsid w:val="00714C6A"/>
    <w:rsid w:val="00715865"/>
    <w:rsid w:val="007162B3"/>
    <w:rsid w:val="007171B9"/>
    <w:rsid w:val="00717865"/>
    <w:rsid w:val="007178A7"/>
    <w:rsid w:val="00717A34"/>
    <w:rsid w:val="00717D01"/>
    <w:rsid w:val="0072043F"/>
    <w:rsid w:val="00720925"/>
    <w:rsid w:val="00720F20"/>
    <w:rsid w:val="00721121"/>
    <w:rsid w:val="00721FD8"/>
    <w:rsid w:val="007228BC"/>
    <w:rsid w:val="007233F5"/>
    <w:rsid w:val="00724031"/>
    <w:rsid w:val="0072409B"/>
    <w:rsid w:val="00724134"/>
    <w:rsid w:val="00724E3D"/>
    <w:rsid w:val="0072546E"/>
    <w:rsid w:val="00726075"/>
    <w:rsid w:val="007264F9"/>
    <w:rsid w:val="00726B98"/>
    <w:rsid w:val="00727FC6"/>
    <w:rsid w:val="00730230"/>
    <w:rsid w:val="00730366"/>
    <w:rsid w:val="007305F2"/>
    <w:rsid w:val="00730995"/>
    <w:rsid w:val="00731803"/>
    <w:rsid w:val="0073209C"/>
    <w:rsid w:val="007327C6"/>
    <w:rsid w:val="00732E9E"/>
    <w:rsid w:val="00732FAA"/>
    <w:rsid w:val="007333CC"/>
    <w:rsid w:val="00733638"/>
    <w:rsid w:val="00733809"/>
    <w:rsid w:val="00733854"/>
    <w:rsid w:val="00733DE1"/>
    <w:rsid w:val="00735CA1"/>
    <w:rsid w:val="00735E8A"/>
    <w:rsid w:val="00736092"/>
    <w:rsid w:val="00736CDF"/>
    <w:rsid w:val="0074001A"/>
    <w:rsid w:val="00740058"/>
    <w:rsid w:val="00740679"/>
    <w:rsid w:val="00740EC0"/>
    <w:rsid w:val="0074137A"/>
    <w:rsid w:val="00741AA6"/>
    <w:rsid w:val="007422C3"/>
    <w:rsid w:val="00742620"/>
    <w:rsid w:val="00742814"/>
    <w:rsid w:val="00743714"/>
    <w:rsid w:val="007439A4"/>
    <w:rsid w:val="007440ED"/>
    <w:rsid w:val="007446E9"/>
    <w:rsid w:val="00744AB3"/>
    <w:rsid w:val="00746D3A"/>
    <w:rsid w:val="007472C0"/>
    <w:rsid w:val="007473A2"/>
    <w:rsid w:val="00747A45"/>
    <w:rsid w:val="0075013F"/>
    <w:rsid w:val="0075047F"/>
    <w:rsid w:val="0075125A"/>
    <w:rsid w:val="00751805"/>
    <w:rsid w:val="0075188E"/>
    <w:rsid w:val="00751C80"/>
    <w:rsid w:val="00751CAA"/>
    <w:rsid w:val="00753631"/>
    <w:rsid w:val="00753D0F"/>
    <w:rsid w:val="007552DC"/>
    <w:rsid w:val="00755467"/>
    <w:rsid w:val="00755C87"/>
    <w:rsid w:val="00755F4C"/>
    <w:rsid w:val="00755F61"/>
    <w:rsid w:val="007563B8"/>
    <w:rsid w:val="007566C3"/>
    <w:rsid w:val="00757028"/>
    <w:rsid w:val="007577D9"/>
    <w:rsid w:val="00757D28"/>
    <w:rsid w:val="007602DD"/>
    <w:rsid w:val="00760608"/>
    <w:rsid w:val="00761960"/>
    <w:rsid w:val="00761B8C"/>
    <w:rsid w:val="007620EC"/>
    <w:rsid w:val="007628D9"/>
    <w:rsid w:val="00762A5F"/>
    <w:rsid w:val="00762E1A"/>
    <w:rsid w:val="00763386"/>
    <w:rsid w:val="00763539"/>
    <w:rsid w:val="007645EC"/>
    <w:rsid w:val="00764E78"/>
    <w:rsid w:val="0076519F"/>
    <w:rsid w:val="0076522C"/>
    <w:rsid w:val="007659FD"/>
    <w:rsid w:val="00765EB9"/>
    <w:rsid w:val="00766316"/>
    <w:rsid w:val="00766504"/>
    <w:rsid w:val="007668C7"/>
    <w:rsid w:val="007672F4"/>
    <w:rsid w:val="0076747A"/>
    <w:rsid w:val="00770033"/>
    <w:rsid w:val="007700E9"/>
    <w:rsid w:val="007706EB"/>
    <w:rsid w:val="007708E5"/>
    <w:rsid w:val="00770F3E"/>
    <w:rsid w:val="00771119"/>
    <w:rsid w:val="0077142C"/>
    <w:rsid w:val="00772C43"/>
    <w:rsid w:val="00773289"/>
    <w:rsid w:val="00773EF3"/>
    <w:rsid w:val="0077415B"/>
    <w:rsid w:val="0077429D"/>
    <w:rsid w:val="00774415"/>
    <w:rsid w:val="00774668"/>
    <w:rsid w:val="007746C8"/>
    <w:rsid w:val="00775104"/>
    <w:rsid w:val="00775864"/>
    <w:rsid w:val="007768AF"/>
    <w:rsid w:val="00776A5E"/>
    <w:rsid w:val="00777266"/>
    <w:rsid w:val="007774F9"/>
    <w:rsid w:val="00777708"/>
    <w:rsid w:val="00777BC3"/>
    <w:rsid w:val="00777C15"/>
    <w:rsid w:val="00777E76"/>
    <w:rsid w:val="00780693"/>
    <w:rsid w:val="00780819"/>
    <w:rsid w:val="00780E16"/>
    <w:rsid w:val="007828A0"/>
    <w:rsid w:val="0078321F"/>
    <w:rsid w:val="0078323C"/>
    <w:rsid w:val="00783467"/>
    <w:rsid w:val="0078463A"/>
    <w:rsid w:val="007849ED"/>
    <w:rsid w:val="00784C90"/>
    <w:rsid w:val="00784DC2"/>
    <w:rsid w:val="0078583F"/>
    <w:rsid w:val="0078593C"/>
    <w:rsid w:val="0078663B"/>
    <w:rsid w:val="00786E6B"/>
    <w:rsid w:val="00787989"/>
    <w:rsid w:val="00787DF2"/>
    <w:rsid w:val="0079028D"/>
    <w:rsid w:val="007909A0"/>
    <w:rsid w:val="00790F73"/>
    <w:rsid w:val="0079298B"/>
    <w:rsid w:val="00792C12"/>
    <w:rsid w:val="0079304B"/>
    <w:rsid w:val="0079353E"/>
    <w:rsid w:val="00794A83"/>
    <w:rsid w:val="0079659F"/>
    <w:rsid w:val="007965C9"/>
    <w:rsid w:val="0079699D"/>
    <w:rsid w:val="007977EF"/>
    <w:rsid w:val="007A02BD"/>
    <w:rsid w:val="007A0BB8"/>
    <w:rsid w:val="007A0C93"/>
    <w:rsid w:val="007A20DC"/>
    <w:rsid w:val="007A37CB"/>
    <w:rsid w:val="007A38A1"/>
    <w:rsid w:val="007A3AF8"/>
    <w:rsid w:val="007A3D44"/>
    <w:rsid w:val="007A3F4E"/>
    <w:rsid w:val="007A4ED8"/>
    <w:rsid w:val="007A5657"/>
    <w:rsid w:val="007A5D05"/>
    <w:rsid w:val="007A5ED9"/>
    <w:rsid w:val="007A5F22"/>
    <w:rsid w:val="007A5F2C"/>
    <w:rsid w:val="007A5F5E"/>
    <w:rsid w:val="007A68EB"/>
    <w:rsid w:val="007A74DE"/>
    <w:rsid w:val="007A75BF"/>
    <w:rsid w:val="007A77D5"/>
    <w:rsid w:val="007A78D6"/>
    <w:rsid w:val="007A7EF1"/>
    <w:rsid w:val="007B03F3"/>
    <w:rsid w:val="007B0B5C"/>
    <w:rsid w:val="007B100C"/>
    <w:rsid w:val="007B15B5"/>
    <w:rsid w:val="007B21F2"/>
    <w:rsid w:val="007B271A"/>
    <w:rsid w:val="007B28E8"/>
    <w:rsid w:val="007B3B94"/>
    <w:rsid w:val="007B427F"/>
    <w:rsid w:val="007B44FC"/>
    <w:rsid w:val="007B4A50"/>
    <w:rsid w:val="007B532B"/>
    <w:rsid w:val="007B55A8"/>
    <w:rsid w:val="007B5A90"/>
    <w:rsid w:val="007B5CC1"/>
    <w:rsid w:val="007B5D62"/>
    <w:rsid w:val="007B6535"/>
    <w:rsid w:val="007B6734"/>
    <w:rsid w:val="007B6849"/>
    <w:rsid w:val="007B68C4"/>
    <w:rsid w:val="007B6A56"/>
    <w:rsid w:val="007B71C7"/>
    <w:rsid w:val="007B7547"/>
    <w:rsid w:val="007B7549"/>
    <w:rsid w:val="007B79C0"/>
    <w:rsid w:val="007B7DE1"/>
    <w:rsid w:val="007C0722"/>
    <w:rsid w:val="007C1ECF"/>
    <w:rsid w:val="007C2593"/>
    <w:rsid w:val="007C2594"/>
    <w:rsid w:val="007C286A"/>
    <w:rsid w:val="007C3634"/>
    <w:rsid w:val="007C37AE"/>
    <w:rsid w:val="007C3982"/>
    <w:rsid w:val="007C3CE3"/>
    <w:rsid w:val="007C5088"/>
    <w:rsid w:val="007C50EC"/>
    <w:rsid w:val="007C64B2"/>
    <w:rsid w:val="007C7287"/>
    <w:rsid w:val="007C7BAF"/>
    <w:rsid w:val="007D00F5"/>
    <w:rsid w:val="007D042E"/>
    <w:rsid w:val="007D0C2A"/>
    <w:rsid w:val="007D0D93"/>
    <w:rsid w:val="007D109C"/>
    <w:rsid w:val="007D2E07"/>
    <w:rsid w:val="007D33EE"/>
    <w:rsid w:val="007D37B8"/>
    <w:rsid w:val="007D4EE3"/>
    <w:rsid w:val="007D5096"/>
    <w:rsid w:val="007D5619"/>
    <w:rsid w:val="007D5AE3"/>
    <w:rsid w:val="007D6618"/>
    <w:rsid w:val="007D6921"/>
    <w:rsid w:val="007D6E6B"/>
    <w:rsid w:val="007D7B36"/>
    <w:rsid w:val="007E117F"/>
    <w:rsid w:val="007E12E5"/>
    <w:rsid w:val="007E13D3"/>
    <w:rsid w:val="007E15F0"/>
    <w:rsid w:val="007E1AD7"/>
    <w:rsid w:val="007E1B13"/>
    <w:rsid w:val="007E28E1"/>
    <w:rsid w:val="007E3864"/>
    <w:rsid w:val="007E3A96"/>
    <w:rsid w:val="007E3C5A"/>
    <w:rsid w:val="007E4189"/>
    <w:rsid w:val="007E5393"/>
    <w:rsid w:val="007E5751"/>
    <w:rsid w:val="007E6559"/>
    <w:rsid w:val="007E694D"/>
    <w:rsid w:val="007E6C8B"/>
    <w:rsid w:val="007F073E"/>
    <w:rsid w:val="007F0B42"/>
    <w:rsid w:val="007F15A7"/>
    <w:rsid w:val="007F19A4"/>
    <w:rsid w:val="007F1AE9"/>
    <w:rsid w:val="007F25B4"/>
    <w:rsid w:val="007F3025"/>
    <w:rsid w:val="007F3880"/>
    <w:rsid w:val="007F4868"/>
    <w:rsid w:val="007F5108"/>
    <w:rsid w:val="007F55D7"/>
    <w:rsid w:val="007F5916"/>
    <w:rsid w:val="007F5C1D"/>
    <w:rsid w:val="007F68E9"/>
    <w:rsid w:val="007F6A3A"/>
    <w:rsid w:val="007F7319"/>
    <w:rsid w:val="008001A6"/>
    <w:rsid w:val="008005B0"/>
    <w:rsid w:val="00800950"/>
    <w:rsid w:val="00800C44"/>
    <w:rsid w:val="00801074"/>
    <w:rsid w:val="00801524"/>
    <w:rsid w:val="008017BB"/>
    <w:rsid w:val="00801BB9"/>
    <w:rsid w:val="00802327"/>
    <w:rsid w:val="00802A74"/>
    <w:rsid w:val="0080460E"/>
    <w:rsid w:val="00804620"/>
    <w:rsid w:val="008048F0"/>
    <w:rsid w:val="00804FEC"/>
    <w:rsid w:val="00805017"/>
    <w:rsid w:val="0080556E"/>
    <w:rsid w:val="00805CB6"/>
    <w:rsid w:val="00806DAF"/>
    <w:rsid w:val="00807638"/>
    <w:rsid w:val="00807DC1"/>
    <w:rsid w:val="0081009E"/>
    <w:rsid w:val="00810E4B"/>
    <w:rsid w:val="008114D7"/>
    <w:rsid w:val="00811785"/>
    <w:rsid w:val="00813691"/>
    <w:rsid w:val="00813C1B"/>
    <w:rsid w:val="00813E6D"/>
    <w:rsid w:val="00814227"/>
    <w:rsid w:val="008152D7"/>
    <w:rsid w:val="00815394"/>
    <w:rsid w:val="0081559A"/>
    <w:rsid w:val="008155FA"/>
    <w:rsid w:val="0081565C"/>
    <w:rsid w:val="008156FC"/>
    <w:rsid w:val="00816FE6"/>
    <w:rsid w:val="00817699"/>
    <w:rsid w:val="008208B0"/>
    <w:rsid w:val="008211E6"/>
    <w:rsid w:val="00822444"/>
    <w:rsid w:val="008224AD"/>
    <w:rsid w:val="0082258C"/>
    <w:rsid w:val="0082269D"/>
    <w:rsid w:val="008228F6"/>
    <w:rsid w:val="00822B87"/>
    <w:rsid w:val="008231B4"/>
    <w:rsid w:val="008236BD"/>
    <w:rsid w:val="0082416F"/>
    <w:rsid w:val="0082471D"/>
    <w:rsid w:val="008249ED"/>
    <w:rsid w:val="00825DCC"/>
    <w:rsid w:val="0082600E"/>
    <w:rsid w:val="008260DC"/>
    <w:rsid w:val="008302FE"/>
    <w:rsid w:val="008304DE"/>
    <w:rsid w:val="00830EB0"/>
    <w:rsid w:val="00830EF7"/>
    <w:rsid w:val="0083113E"/>
    <w:rsid w:val="00831532"/>
    <w:rsid w:val="008315FC"/>
    <w:rsid w:val="00831AD5"/>
    <w:rsid w:val="008322F5"/>
    <w:rsid w:val="00832731"/>
    <w:rsid w:val="00832E94"/>
    <w:rsid w:val="00833660"/>
    <w:rsid w:val="0083442C"/>
    <w:rsid w:val="00834563"/>
    <w:rsid w:val="00835B46"/>
    <w:rsid w:val="0083607C"/>
    <w:rsid w:val="0083635F"/>
    <w:rsid w:val="00836543"/>
    <w:rsid w:val="00836CF3"/>
    <w:rsid w:val="008379D9"/>
    <w:rsid w:val="00837A99"/>
    <w:rsid w:val="008403A0"/>
    <w:rsid w:val="00840611"/>
    <w:rsid w:val="008410B8"/>
    <w:rsid w:val="0084128B"/>
    <w:rsid w:val="008413A7"/>
    <w:rsid w:val="00841966"/>
    <w:rsid w:val="00841B29"/>
    <w:rsid w:val="00842AA1"/>
    <w:rsid w:val="00842B79"/>
    <w:rsid w:val="00842EA1"/>
    <w:rsid w:val="008434F4"/>
    <w:rsid w:val="0084442A"/>
    <w:rsid w:val="00844EA9"/>
    <w:rsid w:val="00844EE7"/>
    <w:rsid w:val="0084507B"/>
    <w:rsid w:val="00845895"/>
    <w:rsid w:val="00845896"/>
    <w:rsid w:val="0084619D"/>
    <w:rsid w:val="00846533"/>
    <w:rsid w:val="008465FC"/>
    <w:rsid w:val="008469F7"/>
    <w:rsid w:val="008479BC"/>
    <w:rsid w:val="00850B72"/>
    <w:rsid w:val="008510BD"/>
    <w:rsid w:val="00851212"/>
    <w:rsid w:val="008515ED"/>
    <w:rsid w:val="0085265B"/>
    <w:rsid w:val="00852FF9"/>
    <w:rsid w:val="008534C9"/>
    <w:rsid w:val="00853739"/>
    <w:rsid w:val="008538DB"/>
    <w:rsid w:val="00853BAA"/>
    <w:rsid w:val="00854018"/>
    <w:rsid w:val="00854329"/>
    <w:rsid w:val="00854369"/>
    <w:rsid w:val="00854CEF"/>
    <w:rsid w:val="00856DAB"/>
    <w:rsid w:val="0085772C"/>
    <w:rsid w:val="008577E8"/>
    <w:rsid w:val="008609A4"/>
    <w:rsid w:val="00860E4E"/>
    <w:rsid w:val="00861A9E"/>
    <w:rsid w:val="00861DE3"/>
    <w:rsid w:val="0086332A"/>
    <w:rsid w:val="008633B1"/>
    <w:rsid w:val="00863636"/>
    <w:rsid w:val="008636A4"/>
    <w:rsid w:val="00863748"/>
    <w:rsid w:val="00863AF0"/>
    <w:rsid w:val="00863B7D"/>
    <w:rsid w:val="00863D34"/>
    <w:rsid w:val="008642B4"/>
    <w:rsid w:val="00864306"/>
    <w:rsid w:val="008653CB"/>
    <w:rsid w:val="00865C31"/>
    <w:rsid w:val="00866532"/>
    <w:rsid w:val="00866728"/>
    <w:rsid w:val="00866915"/>
    <w:rsid w:val="00866E82"/>
    <w:rsid w:val="008673D1"/>
    <w:rsid w:val="008677CF"/>
    <w:rsid w:val="00867FC7"/>
    <w:rsid w:val="00870BA0"/>
    <w:rsid w:val="00870F2C"/>
    <w:rsid w:val="00871126"/>
    <w:rsid w:val="008722DD"/>
    <w:rsid w:val="00872423"/>
    <w:rsid w:val="00872770"/>
    <w:rsid w:val="00873BEF"/>
    <w:rsid w:val="00874054"/>
    <w:rsid w:val="00874A59"/>
    <w:rsid w:val="00874DB1"/>
    <w:rsid w:val="00875E6D"/>
    <w:rsid w:val="00876F9A"/>
    <w:rsid w:val="00877225"/>
    <w:rsid w:val="008779DB"/>
    <w:rsid w:val="0088023C"/>
    <w:rsid w:val="0088069E"/>
    <w:rsid w:val="00880DA7"/>
    <w:rsid w:val="00881A09"/>
    <w:rsid w:val="00881FDC"/>
    <w:rsid w:val="008829E0"/>
    <w:rsid w:val="00882FEA"/>
    <w:rsid w:val="00883D38"/>
    <w:rsid w:val="0088426F"/>
    <w:rsid w:val="008842DE"/>
    <w:rsid w:val="008846BA"/>
    <w:rsid w:val="008853FB"/>
    <w:rsid w:val="00885CB3"/>
    <w:rsid w:val="008861F2"/>
    <w:rsid w:val="00886689"/>
    <w:rsid w:val="00886C6D"/>
    <w:rsid w:val="00886CFD"/>
    <w:rsid w:val="008871CD"/>
    <w:rsid w:val="008876E3"/>
    <w:rsid w:val="00887B9C"/>
    <w:rsid w:val="00887BDF"/>
    <w:rsid w:val="00890183"/>
    <w:rsid w:val="00890553"/>
    <w:rsid w:val="00890B79"/>
    <w:rsid w:val="00890E6A"/>
    <w:rsid w:val="00891275"/>
    <w:rsid w:val="0089151C"/>
    <w:rsid w:val="008918F6"/>
    <w:rsid w:val="00891F11"/>
    <w:rsid w:val="0089261E"/>
    <w:rsid w:val="00892CF0"/>
    <w:rsid w:val="00893AEB"/>
    <w:rsid w:val="008955E6"/>
    <w:rsid w:val="008958D7"/>
    <w:rsid w:val="00895DFC"/>
    <w:rsid w:val="008967CA"/>
    <w:rsid w:val="00896888"/>
    <w:rsid w:val="008979BA"/>
    <w:rsid w:val="008A02AD"/>
    <w:rsid w:val="008A036B"/>
    <w:rsid w:val="008A0416"/>
    <w:rsid w:val="008A0939"/>
    <w:rsid w:val="008A0BE6"/>
    <w:rsid w:val="008A0BEF"/>
    <w:rsid w:val="008A10B8"/>
    <w:rsid w:val="008A1E35"/>
    <w:rsid w:val="008A1EF2"/>
    <w:rsid w:val="008A255C"/>
    <w:rsid w:val="008A25B5"/>
    <w:rsid w:val="008A2771"/>
    <w:rsid w:val="008A2F03"/>
    <w:rsid w:val="008A303F"/>
    <w:rsid w:val="008A3304"/>
    <w:rsid w:val="008A368F"/>
    <w:rsid w:val="008A36F2"/>
    <w:rsid w:val="008A3DE1"/>
    <w:rsid w:val="008A54EB"/>
    <w:rsid w:val="008A561B"/>
    <w:rsid w:val="008A5E54"/>
    <w:rsid w:val="008A6351"/>
    <w:rsid w:val="008A64A3"/>
    <w:rsid w:val="008A6673"/>
    <w:rsid w:val="008A76FC"/>
    <w:rsid w:val="008A7A5B"/>
    <w:rsid w:val="008B022D"/>
    <w:rsid w:val="008B05DB"/>
    <w:rsid w:val="008B0B9E"/>
    <w:rsid w:val="008B1B17"/>
    <w:rsid w:val="008B1BB2"/>
    <w:rsid w:val="008B2B33"/>
    <w:rsid w:val="008B2C4A"/>
    <w:rsid w:val="008B2D1B"/>
    <w:rsid w:val="008B2FA4"/>
    <w:rsid w:val="008B42D1"/>
    <w:rsid w:val="008B4AD9"/>
    <w:rsid w:val="008B4B7D"/>
    <w:rsid w:val="008B55A8"/>
    <w:rsid w:val="008B56BF"/>
    <w:rsid w:val="008B58FC"/>
    <w:rsid w:val="008B5B07"/>
    <w:rsid w:val="008B612C"/>
    <w:rsid w:val="008B6765"/>
    <w:rsid w:val="008B69C2"/>
    <w:rsid w:val="008B6E42"/>
    <w:rsid w:val="008B6E5A"/>
    <w:rsid w:val="008B72AE"/>
    <w:rsid w:val="008B75E7"/>
    <w:rsid w:val="008C06D2"/>
    <w:rsid w:val="008C0C2F"/>
    <w:rsid w:val="008C1BBF"/>
    <w:rsid w:val="008C1F8A"/>
    <w:rsid w:val="008C239C"/>
    <w:rsid w:val="008C2695"/>
    <w:rsid w:val="008C28D4"/>
    <w:rsid w:val="008C3126"/>
    <w:rsid w:val="008C3585"/>
    <w:rsid w:val="008C37B7"/>
    <w:rsid w:val="008C3994"/>
    <w:rsid w:val="008C4417"/>
    <w:rsid w:val="008C4BC7"/>
    <w:rsid w:val="008C5165"/>
    <w:rsid w:val="008C5719"/>
    <w:rsid w:val="008C5801"/>
    <w:rsid w:val="008C60FD"/>
    <w:rsid w:val="008C7AAA"/>
    <w:rsid w:val="008D0256"/>
    <w:rsid w:val="008D04BA"/>
    <w:rsid w:val="008D0526"/>
    <w:rsid w:val="008D0D9A"/>
    <w:rsid w:val="008D0DB6"/>
    <w:rsid w:val="008D1342"/>
    <w:rsid w:val="008D1BDA"/>
    <w:rsid w:val="008D3386"/>
    <w:rsid w:val="008D3498"/>
    <w:rsid w:val="008D3BFF"/>
    <w:rsid w:val="008D3EBA"/>
    <w:rsid w:val="008D3FEE"/>
    <w:rsid w:val="008D48F8"/>
    <w:rsid w:val="008D4A36"/>
    <w:rsid w:val="008D4A44"/>
    <w:rsid w:val="008D54F3"/>
    <w:rsid w:val="008D5B6D"/>
    <w:rsid w:val="008D64BE"/>
    <w:rsid w:val="008D7297"/>
    <w:rsid w:val="008D7EF6"/>
    <w:rsid w:val="008E0067"/>
    <w:rsid w:val="008E00F6"/>
    <w:rsid w:val="008E02AE"/>
    <w:rsid w:val="008E042D"/>
    <w:rsid w:val="008E089D"/>
    <w:rsid w:val="008E21B5"/>
    <w:rsid w:val="008E2391"/>
    <w:rsid w:val="008E23AD"/>
    <w:rsid w:val="008E247C"/>
    <w:rsid w:val="008E2DE5"/>
    <w:rsid w:val="008E3328"/>
    <w:rsid w:val="008E43D0"/>
    <w:rsid w:val="008E46D4"/>
    <w:rsid w:val="008E49B0"/>
    <w:rsid w:val="008E4B39"/>
    <w:rsid w:val="008E506F"/>
    <w:rsid w:val="008E58F2"/>
    <w:rsid w:val="008E5957"/>
    <w:rsid w:val="008E5DD3"/>
    <w:rsid w:val="008E63ED"/>
    <w:rsid w:val="008E6CED"/>
    <w:rsid w:val="008E74B3"/>
    <w:rsid w:val="008F0064"/>
    <w:rsid w:val="008F014C"/>
    <w:rsid w:val="008F02B8"/>
    <w:rsid w:val="008F05F4"/>
    <w:rsid w:val="008F061F"/>
    <w:rsid w:val="008F11CE"/>
    <w:rsid w:val="008F1C00"/>
    <w:rsid w:val="008F2674"/>
    <w:rsid w:val="008F3406"/>
    <w:rsid w:val="008F36D5"/>
    <w:rsid w:val="008F40F4"/>
    <w:rsid w:val="008F48B9"/>
    <w:rsid w:val="008F49D5"/>
    <w:rsid w:val="008F49E8"/>
    <w:rsid w:val="008F4CFF"/>
    <w:rsid w:val="008F6D03"/>
    <w:rsid w:val="008F7C3A"/>
    <w:rsid w:val="008F7C8A"/>
    <w:rsid w:val="008F7F4F"/>
    <w:rsid w:val="00900FD1"/>
    <w:rsid w:val="00901121"/>
    <w:rsid w:val="0090128B"/>
    <w:rsid w:val="0090177F"/>
    <w:rsid w:val="00901EA7"/>
    <w:rsid w:val="00902495"/>
    <w:rsid w:val="0090273F"/>
    <w:rsid w:val="00902D0F"/>
    <w:rsid w:val="0090319E"/>
    <w:rsid w:val="009045E0"/>
    <w:rsid w:val="009047AE"/>
    <w:rsid w:val="00904C34"/>
    <w:rsid w:val="00904F19"/>
    <w:rsid w:val="00905CEF"/>
    <w:rsid w:val="00906B19"/>
    <w:rsid w:val="009072A3"/>
    <w:rsid w:val="00907836"/>
    <w:rsid w:val="009078B0"/>
    <w:rsid w:val="00910920"/>
    <w:rsid w:val="00910B8F"/>
    <w:rsid w:val="00910E94"/>
    <w:rsid w:val="0091110C"/>
    <w:rsid w:val="00911208"/>
    <w:rsid w:val="00913597"/>
    <w:rsid w:val="00913946"/>
    <w:rsid w:val="00913973"/>
    <w:rsid w:val="009139F7"/>
    <w:rsid w:val="00913CF3"/>
    <w:rsid w:val="0091595A"/>
    <w:rsid w:val="009160EB"/>
    <w:rsid w:val="00916523"/>
    <w:rsid w:val="009179AE"/>
    <w:rsid w:val="00917AAD"/>
    <w:rsid w:val="00920125"/>
    <w:rsid w:val="00920172"/>
    <w:rsid w:val="00920798"/>
    <w:rsid w:val="00920BD0"/>
    <w:rsid w:val="0092115D"/>
    <w:rsid w:val="0092165C"/>
    <w:rsid w:val="00921E68"/>
    <w:rsid w:val="00922592"/>
    <w:rsid w:val="0092264E"/>
    <w:rsid w:val="00922AFF"/>
    <w:rsid w:val="00922E5B"/>
    <w:rsid w:val="00923410"/>
    <w:rsid w:val="00923FF9"/>
    <w:rsid w:val="00925D35"/>
    <w:rsid w:val="00925E44"/>
    <w:rsid w:val="00926098"/>
    <w:rsid w:val="00926648"/>
    <w:rsid w:val="00926BAF"/>
    <w:rsid w:val="00926C3F"/>
    <w:rsid w:val="00927D16"/>
    <w:rsid w:val="0093134D"/>
    <w:rsid w:val="009318C2"/>
    <w:rsid w:val="00931CF2"/>
    <w:rsid w:val="00931D53"/>
    <w:rsid w:val="00932BBF"/>
    <w:rsid w:val="00933365"/>
    <w:rsid w:val="00933793"/>
    <w:rsid w:val="0093445D"/>
    <w:rsid w:val="0093457B"/>
    <w:rsid w:val="009349BC"/>
    <w:rsid w:val="00934C0B"/>
    <w:rsid w:val="00934D3D"/>
    <w:rsid w:val="00934D84"/>
    <w:rsid w:val="00934F4A"/>
    <w:rsid w:val="009360D4"/>
    <w:rsid w:val="00936787"/>
    <w:rsid w:val="0093741F"/>
    <w:rsid w:val="0093746B"/>
    <w:rsid w:val="0093770C"/>
    <w:rsid w:val="00937745"/>
    <w:rsid w:val="00940250"/>
    <w:rsid w:val="009405C4"/>
    <w:rsid w:val="00940E7F"/>
    <w:rsid w:val="009412C5"/>
    <w:rsid w:val="009413E6"/>
    <w:rsid w:val="00941687"/>
    <w:rsid w:val="009417DF"/>
    <w:rsid w:val="00941EAC"/>
    <w:rsid w:val="009427FB"/>
    <w:rsid w:val="00943505"/>
    <w:rsid w:val="00943739"/>
    <w:rsid w:val="00943DE5"/>
    <w:rsid w:val="00943DFD"/>
    <w:rsid w:val="00944098"/>
    <w:rsid w:val="0094446C"/>
    <w:rsid w:val="0094457F"/>
    <w:rsid w:val="009446F3"/>
    <w:rsid w:val="00945641"/>
    <w:rsid w:val="009456EA"/>
    <w:rsid w:val="0094571A"/>
    <w:rsid w:val="00945C59"/>
    <w:rsid w:val="0094673D"/>
    <w:rsid w:val="0094743F"/>
    <w:rsid w:val="00947BFD"/>
    <w:rsid w:val="00947E97"/>
    <w:rsid w:val="009510DA"/>
    <w:rsid w:val="009511D8"/>
    <w:rsid w:val="00951349"/>
    <w:rsid w:val="00951819"/>
    <w:rsid w:val="0095210F"/>
    <w:rsid w:val="00952A1D"/>
    <w:rsid w:val="00953F1C"/>
    <w:rsid w:val="009540C9"/>
    <w:rsid w:val="009546EB"/>
    <w:rsid w:val="009546F3"/>
    <w:rsid w:val="00954FC8"/>
    <w:rsid w:val="00955166"/>
    <w:rsid w:val="0095528C"/>
    <w:rsid w:val="00955DC5"/>
    <w:rsid w:val="00956920"/>
    <w:rsid w:val="00956A66"/>
    <w:rsid w:val="00956CB5"/>
    <w:rsid w:val="00956DE8"/>
    <w:rsid w:val="00957794"/>
    <w:rsid w:val="009605A3"/>
    <w:rsid w:val="00960709"/>
    <w:rsid w:val="00962062"/>
    <w:rsid w:val="00962C83"/>
    <w:rsid w:val="00963069"/>
    <w:rsid w:val="00963219"/>
    <w:rsid w:val="009632D1"/>
    <w:rsid w:val="00964685"/>
    <w:rsid w:val="00964909"/>
    <w:rsid w:val="00964FBE"/>
    <w:rsid w:val="00965081"/>
    <w:rsid w:val="0096565C"/>
    <w:rsid w:val="00965F97"/>
    <w:rsid w:val="00965FEF"/>
    <w:rsid w:val="009661D9"/>
    <w:rsid w:val="009672CA"/>
    <w:rsid w:val="0096737C"/>
    <w:rsid w:val="009675BB"/>
    <w:rsid w:val="0096784D"/>
    <w:rsid w:val="00970B28"/>
    <w:rsid w:val="00970B56"/>
    <w:rsid w:val="00970BE0"/>
    <w:rsid w:val="00970C22"/>
    <w:rsid w:val="00970E33"/>
    <w:rsid w:val="00971116"/>
    <w:rsid w:val="009712E2"/>
    <w:rsid w:val="00971B03"/>
    <w:rsid w:val="00972639"/>
    <w:rsid w:val="00973AEC"/>
    <w:rsid w:val="0097471C"/>
    <w:rsid w:val="009750AB"/>
    <w:rsid w:val="00975312"/>
    <w:rsid w:val="009753CF"/>
    <w:rsid w:val="009761A0"/>
    <w:rsid w:val="00976780"/>
    <w:rsid w:val="00976EA8"/>
    <w:rsid w:val="00977AF2"/>
    <w:rsid w:val="00977E2F"/>
    <w:rsid w:val="0098036C"/>
    <w:rsid w:val="00981DB1"/>
    <w:rsid w:val="009823FB"/>
    <w:rsid w:val="00982634"/>
    <w:rsid w:val="00982D8A"/>
    <w:rsid w:val="00983B6B"/>
    <w:rsid w:val="0098408A"/>
    <w:rsid w:val="0098480D"/>
    <w:rsid w:val="00987024"/>
    <w:rsid w:val="0098738C"/>
    <w:rsid w:val="009877C9"/>
    <w:rsid w:val="00990480"/>
    <w:rsid w:val="0099132C"/>
    <w:rsid w:val="00991DC2"/>
    <w:rsid w:val="00992603"/>
    <w:rsid w:val="00992A17"/>
    <w:rsid w:val="00992C49"/>
    <w:rsid w:val="00993C8E"/>
    <w:rsid w:val="009958C0"/>
    <w:rsid w:val="00995D7D"/>
    <w:rsid w:val="00996597"/>
    <w:rsid w:val="00996BE2"/>
    <w:rsid w:val="0099794C"/>
    <w:rsid w:val="00997AA9"/>
    <w:rsid w:val="00997D68"/>
    <w:rsid w:val="009A00AE"/>
    <w:rsid w:val="009A11D1"/>
    <w:rsid w:val="009A159B"/>
    <w:rsid w:val="009A179A"/>
    <w:rsid w:val="009A1C62"/>
    <w:rsid w:val="009A20C9"/>
    <w:rsid w:val="009A2194"/>
    <w:rsid w:val="009A3E5D"/>
    <w:rsid w:val="009A46D8"/>
    <w:rsid w:val="009A5419"/>
    <w:rsid w:val="009A547A"/>
    <w:rsid w:val="009A5AF7"/>
    <w:rsid w:val="009A5C2C"/>
    <w:rsid w:val="009A631C"/>
    <w:rsid w:val="009A63A3"/>
    <w:rsid w:val="009A66B6"/>
    <w:rsid w:val="009A67BD"/>
    <w:rsid w:val="009A6F58"/>
    <w:rsid w:val="009B044E"/>
    <w:rsid w:val="009B08EC"/>
    <w:rsid w:val="009B0A88"/>
    <w:rsid w:val="009B0CA8"/>
    <w:rsid w:val="009B0E2E"/>
    <w:rsid w:val="009B10B5"/>
    <w:rsid w:val="009B132E"/>
    <w:rsid w:val="009B229A"/>
    <w:rsid w:val="009B23D8"/>
    <w:rsid w:val="009B24E2"/>
    <w:rsid w:val="009B2514"/>
    <w:rsid w:val="009B3037"/>
    <w:rsid w:val="009B3207"/>
    <w:rsid w:val="009B42A4"/>
    <w:rsid w:val="009B47D6"/>
    <w:rsid w:val="009B4911"/>
    <w:rsid w:val="009B6D9A"/>
    <w:rsid w:val="009B727C"/>
    <w:rsid w:val="009B72B5"/>
    <w:rsid w:val="009B7616"/>
    <w:rsid w:val="009B7CF4"/>
    <w:rsid w:val="009C08DD"/>
    <w:rsid w:val="009C0D7D"/>
    <w:rsid w:val="009C1310"/>
    <w:rsid w:val="009C1689"/>
    <w:rsid w:val="009C1794"/>
    <w:rsid w:val="009C19D9"/>
    <w:rsid w:val="009C1AC1"/>
    <w:rsid w:val="009C215F"/>
    <w:rsid w:val="009C2350"/>
    <w:rsid w:val="009C2560"/>
    <w:rsid w:val="009C265A"/>
    <w:rsid w:val="009C2978"/>
    <w:rsid w:val="009C31B5"/>
    <w:rsid w:val="009C343C"/>
    <w:rsid w:val="009C46D9"/>
    <w:rsid w:val="009C4B29"/>
    <w:rsid w:val="009C4C5A"/>
    <w:rsid w:val="009C4C6E"/>
    <w:rsid w:val="009C4D26"/>
    <w:rsid w:val="009C6A25"/>
    <w:rsid w:val="009C7209"/>
    <w:rsid w:val="009C73EF"/>
    <w:rsid w:val="009C7570"/>
    <w:rsid w:val="009C7809"/>
    <w:rsid w:val="009C7E59"/>
    <w:rsid w:val="009D0094"/>
    <w:rsid w:val="009D03A7"/>
    <w:rsid w:val="009D074B"/>
    <w:rsid w:val="009D0AB5"/>
    <w:rsid w:val="009D0E7C"/>
    <w:rsid w:val="009D0EB6"/>
    <w:rsid w:val="009D1E37"/>
    <w:rsid w:val="009D30F5"/>
    <w:rsid w:val="009D320C"/>
    <w:rsid w:val="009D3CCF"/>
    <w:rsid w:val="009D43A8"/>
    <w:rsid w:val="009D44B0"/>
    <w:rsid w:val="009D6AF1"/>
    <w:rsid w:val="009D6DA4"/>
    <w:rsid w:val="009D7282"/>
    <w:rsid w:val="009D7F0F"/>
    <w:rsid w:val="009E0835"/>
    <w:rsid w:val="009E11C1"/>
    <w:rsid w:val="009E13E0"/>
    <w:rsid w:val="009E1CF3"/>
    <w:rsid w:val="009E21B2"/>
    <w:rsid w:val="009E27F4"/>
    <w:rsid w:val="009E2ADA"/>
    <w:rsid w:val="009E3099"/>
    <w:rsid w:val="009E30C5"/>
    <w:rsid w:val="009E3474"/>
    <w:rsid w:val="009E35EA"/>
    <w:rsid w:val="009E36C4"/>
    <w:rsid w:val="009E396B"/>
    <w:rsid w:val="009E4061"/>
    <w:rsid w:val="009E4DD7"/>
    <w:rsid w:val="009E5067"/>
    <w:rsid w:val="009E54C5"/>
    <w:rsid w:val="009E5F54"/>
    <w:rsid w:val="009E6028"/>
    <w:rsid w:val="009E6553"/>
    <w:rsid w:val="009E6675"/>
    <w:rsid w:val="009E6701"/>
    <w:rsid w:val="009E69BB"/>
    <w:rsid w:val="009E6D66"/>
    <w:rsid w:val="009E6DDF"/>
    <w:rsid w:val="009E7179"/>
    <w:rsid w:val="009E71F1"/>
    <w:rsid w:val="009E7C2E"/>
    <w:rsid w:val="009E7D40"/>
    <w:rsid w:val="009E7DEA"/>
    <w:rsid w:val="009E7EDA"/>
    <w:rsid w:val="009F0320"/>
    <w:rsid w:val="009F0576"/>
    <w:rsid w:val="009F0C0D"/>
    <w:rsid w:val="009F0E8A"/>
    <w:rsid w:val="009F0F51"/>
    <w:rsid w:val="009F14E2"/>
    <w:rsid w:val="009F21CB"/>
    <w:rsid w:val="009F2595"/>
    <w:rsid w:val="009F2674"/>
    <w:rsid w:val="009F2BEB"/>
    <w:rsid w:val="009F2EAA"/>
    <w:rsid w:val="009F3591"/>
    <w:rsid w:val="009F3E6C"/>
    <w:rsid w:val="009F42FF"/>
    <w:rsid w:val="009F45EA"/>
    <w:rsid w:val="009F5294"/>
    <w:rsid w:val="009F5590"/>
    <w:rsid w:val="009F5D4E"/>
    <w:rsid w:val="009F5EB5"/>
    <w:rsid w:val="009F6922"/>
    <w:rsid w:val="009F7C86"/>
    <w:rsid w:val="00A008A5"/>
    <w:rsid w:val="00A019D8"/>
    <w:rsid w:val="00A01FA1"/>
    <w:rsid w:val="00A022E0"/>
    <w:rsid w:val="00A03371"/>
    <w:rsid w:val="00A036E6"/>
    <w:rsid w:val="00A03945"/>
    <w:rsid w:val="00A03998"/>
    <w:rsid w:val="00A041C4"/>
    <w:rsid w:val="00A04474"/>
    <w:rsid w:val="00A04CD1"/>
    <w:rsid w:val="00A05AEB"/>
    <w:rsid w:val="00A05E11"/>
    <w:rsid w:val="00A05E4F"/>
    <w:rsid w:val="00A0633D"/>
    <w:rsid w:val="00A065B6"/>
    <w:rsid w:val="00A07211"/>
    <w:rsid w:val="00A072C0"/>
    <w:rsid w:val="00A07333"/>
    <w:rsid w:val="00A0736D"/>
    <w:rsid w:val="00A079D6"/>
    <w:rsid w:val="00A07A53"/>
    <w:rsid w:val="00A10124"/>
    <w:rsid w:val="00A1047B"/>
    <w:rsid w:val="00A10850"/>
    <w:rsid w:val="00A10CCC"/>
    <w:rsid w:val="00A10DE4"/>
    <w:rsid w:val="00A11151"/>
    <w:rsid w:val="00A11484"/>
    <w:rsid w:val="00A11E06"/>
    <w:rsid w:val="00A12045"/>
    <w:rsid w:val="00A12EA8"/>
    <w:rsid w:val="00A12EDD"/>
    <w:rsid w:val="00A13E61"/>
    <w:rsid w:val="00A15882"/>
    <w:rsid w:val="00A163A9"/>
    <w:rsid w:val="00A16647"/>
    <w:rsid w:val="00A170A3"/>
    <w:rsid w:val="00A171A5"/>
    <w:rsid w:val="00A1724A"/>
    <w:rsid w:val="00A17749"/>
    <w:rsid w:val="00A177C1"/>
    <w:rsid w:val="00A2024F"/>
    <w:rsid w:val="00A212D6"/>
    <w:rsid w:val="00A21CAE"/>
    <w:rsid w:val="00A22CC4"/>
    <w:rsid w:val="00A22F0C"/>
    <w:rsid w:val="00A234E7"/>
    <w:rsid w:val="00A244FE"/>
    <w:rsid w:val="00A24582"/>
    <w:rsid w:val="00A24ADB"/>
    <w:rsid w:val="00A24C90"/>
    <w:rsid w:val="00A24E95"/>
    <w:rsid w:val="00A255A3"/>
    <w:rsid w:val="00A25B25"/>
    <w:rsid w:val="00A26876"/>
    <w:rsid w:val="00A26EFF"/>
    <w:rsid w:val="00A271E4"/>
    <w:rsid w:val="00A31CB7"/>
    <w:rsid w:val="00A327B8"/>
    <w:rsid w:val="00A32A8B"/>
    <w:rsid w:val="00A338DC"/>
    <w:rsid w:val="00A33C5B"/>
    <w:rsid w:val="00A3547A"/>
    <w:rsid w:val="00A35AC2"/>
    <w:rsid w:val="00A36351"/>
    <w:rsid w:val="00A36908"/>
    <w:rsid w:val="00A400E0"/>
    <w:rsid w:val="00A404DE"/>
    <w:rsid w:val="00A40607"/>
    <w:rsid w:val="00A408E1"/>
    <w:rsid w:val="00A40EBF"/>
    <w:rsid w:val="00A41713"/>
    <w:rsid w:val="00A432D1"/>
    <w:rsid w:val="00A43387"/>
    <w:rsid w:val="00A43EC9"/>
    <w:rsid w:val="00A446CB"/>
    <w:rsid w:val="00A44CA4"/>
    <w:rsid w:val="00A44FA6"/>
    <w:rsid w:val="00A45313"/>
    <w:rsid w:val="00A4569B"/>
    <w:rsid w:val="00A45A90"/>
    <w:rsid w:val="00A468A5"/>
    <w:rsid w:val="00A47256"/>
    <w:rsid w:val="00A4732B"/>
    <w:rsid w:val="00A477EB"/>
    <w:rsid w:val="00A47ACF"/>
    <w:rsid w:val="00A51D7A"/>
    <w:rsid w:val="00A5248B"/>
    <w:rsid w:val="00A52C7A"/>
    <w:rsid w:val="00A52D63"/>
    <w:rsid w:val="00A53081"/>
    <w:rsid w:val="00A5313B"/>
    <w:rsid w:val="00A536C1"/>
    <w:rsid w:val="00A53EFC"/>
    <w:rsid w:val="00A5432A"/>
    <w:rsid w:val="00A54356"/>
    <w:rsid w:val="00A54492"/>
    <w:rsid w:val="00A54CD6"/>
    <w:rsid w:val="00A5571D"/>
    <w:rsid w:val="00A56428"/>
    <w:rsid w:val="00A56CD1"/>
    <w:rsid w:val="00A57949"/>
    <w:rsid w:val="00A601E4"/>
    <w:rsid w:val="00A60991"/>
    <w:rsid w:val="00A60A5A"/>
    <w:rsid w:val="00A61422"/>
    <w:rsid w:val="00A62214"/>
    <w:rsid w:val="00A6284B"/>
    <w:rsid w:val="00A62F10"/>
    <w:rsid w:val="00A6309E"/>
    <w:rsid w:val="00A6335A"/>
    <w:rsid w:val="00A6357D"/>
    <w:rsid w:val="00A6377D"/>
    <w:rsid w:val="00A63A74"/>
    <w:rsid w:val="00A63B96"/>
    <w:rsid w:val="00A64A28"/>
    <w:rsid w:val="00A64F13"/>
    <w:rsid w:val="00A6570B"/>
    <w:rsid w:val="00A65E7B"/>
    <w:rsid w:val="00A66107"/>
    <w:rsid w:val="00A663BE"/>
    <w:rsid w:val="00A665F3"/>
    <w:rsid w:val="00A6668A"/>
    <w:rsid w:val="00A667C5"/>
    <w:rsid w:val="00A66E65"/>
    <w:rsid w:val="00A67D1D"/>
    <w:rsid w:val="00A67D8B"/>
    <w:rsid w:val="00A67DE1"/>
    <w:rsid w:val="00A718BA"/>
    <w:rsid w:val="00A721E9"/>
    <w:rsid w:val="00A73174"/>
    <w:rsid w:val="00A73D71"/>
    <w:rsid w:val="00A7415E"/>
    <w:rsid w:val="00A748CB"/>
    <w:rsid w:val="00A74B48"/>
    <w:rsid w:val="00A751BB"/>
    <w:rsid w:val="00A7537F"/>
    <w:rsid w:val="00A758B4"/>
    <w:rsid w:val="00A75BA8"/>
    <w:rsid w:val="00A75CA8"/>
    <w:rsid w:val="00A762A2"/>
    <w:rsid w:val="00A76741"/>
    <w:rsid w:val="00A76879"/>
    <w:rsid w:val="00A76B8F"/>
    <w:rsid w:val="00A7760B"/>
    <w:rsid w:val="00A77E5F"/>
    <w:rsid w:val="00A80D1D"/>
    <w:rsid w:val="00A8118F"/>
    <w:rsid w:val="00A818EC"/>
    <w:rsid w:val="00A82950"/>
    <w:rsid w:val="00A82F53"/>
    <w:rsid w:val="00A8452D"/>
    <w:rsid w:val="00A84563"/>
    <w:rsid w:val="00A84A99"/>
    <w:rsid w:val="00A84C35"/>
    <w:rsid w:val="00A84E1D"/>
    <w:rsid w:val="00A85085"/>
    <w:rsid w:val="00A8546E"/>
    <w:rsid w:val="00A8598E"/>
    <w:rsid w:val="00A85FBE"/>
    <w:rsid w:val="00A8604D"/>
    <w:rsid w:val="00A871C2"/>
    <w:rsid w:val="00A87AB4"/>
    <w:rsid w:val="00A9002E"/>
    <w:rsid w:val="00A9025E"/>
    <w:rsid w:val="00A92101"/>
    <w:rsid w:val="00A922D6"/>
    <w:rsid w:val="00A92EF9"/>
    <w:rsid w:val="00A9301E"/>
    <w:rsid w:val="00A9353E"/>
    <w:rsid w:val="00A93760"/>
    <w:rsid w:val="00A9403D"/>
    <w:rsid w:val="00A940B5"/>
    <w:rsid w:val="00A94A35"/>
    <w:rsid w:val="00A94D2A"/>
    <w:rsid w:val="00A95908"/>
    <w:rsid w:val="00A969A7"/>
    <w:rsid w:val="00A96D2C"/>
    <w:rsid w:val="00A977C3"/>
    <w:rsid w:val="00A97ADE"/>
    <w:rsid w:val="00AA0012"/>
    <w:rsid w:val="00AA01BD"/>
    <w:rsid w:val="00AA0F46"/>
    <w:rsid w:val="00AA167A"/>
    <w:rsid w:val="00AA1B2A"/>
    <w:rsid w:val="00AA1FC7"/>
    <w:rsid w:val="00AA2416"/>
    <w:rsid w:val="00AA24AF"/>
    <w:rsid w:val="00AA308F"/>
    <w:rsid w:val="00AA37E5"/>
    <w:rsid w:val="00AA3918"/>
    <w:rsid w:val="00AA3FD3"/>
    <w:rsid w:val="00AA43E6"/>
    <w:rsid w:val="00AA5C50"/>
    <w:rsid w:val="00AA681F"/>
    <w:rsid w:val="00AA69D7"/>
    <w:rsid w:val="00AA71C1"/>
    <w:rsid w:val="00AA741A"/>
    <w:rsid w:val="00AB07B6"/>
    <w:rsid w:val="00AB08B9"/>
    <w:rsid w:val="00AB2278"/>
    <w:rsid w:val="00AB275E"/>
    <w:rsid w:val="00AB27B9"/>
    <w:rsid w:val="00AB28BE"/>
    <w:rsid w:val="00AB2A0B"/>
    <w:rsid w:val="00AB2DB9"/>
    <w:rsid w:val="00AB3312"/>
    <w:rsid w:val="00AB3E7D"/>
    <w:rsid w:val="00AB5340"/>
    <w:rsid w:val="00AB5A13"/>
    <w:rsid w:val="00AB655F"/>
    <w:rsid w:val="00AB65B5"/>
    <w:rsid w:val="00AB65CD"/>
    <w:rsid w:val="00AB6B0C"/>
    <w:rsid w:val="00AB6C98"/>
    <w:rsid w:val="00AB70E4"/>
    <w:rsid w:val="00AB7775"/>
    <w:rsid w:val="00AC098F"/>
    <w:rsid w:val="00AC0A74"/>
    <w:rsid w:val="00AC2C08"/>
    <w:rsid w:val="00AC2E62"/>
    <w:rsid w:val="00AC2F9E"/>
    <w:rsid w:val="00AC3B83"/>
    <w:rsid w:val="00AC3C2C"/>
    <w:rsid w:val="00AC3C5D"/>
    <w:rsid w:val="00AC4810"/>
    <w:rsid w:val="00AC5451"/>
    <w:rsid w:val="00AC5BF9"/>
    <w:rsid w:val="00AC6037"/>
    <w:rsid w:val="00AC6064"/>
    <w:rsid w:val="00AC6A26"/>
    <w:rsid w:val="00AC6D69"/>
    <w:rsid w:val="00AC7838"/>
    <w:rsid w:val="00AD096B"/>
    <w:rsid w:val="00AD0C6A"/>
    <w:rsid w:val="00AD14CB"/>
    <w:rsid w:val="00AD233D"/>
    <w:rsid w:val="00AD2355"/>
    <w:rsid w:val="00AD2550"/>
    <w:rsid w:val="00AD277C"/>
    <w:rsid w:val="00AD2E65"/>
    <w:rsid w:val="00AD4229"/>
    <w:rsid w:val="00AD4C44"/>
    <w:rsid w:val="00AD52FE"/>
    <w:rsid w:val="00AD54DC"/>
    <w:rsid w:val="00AD5A62"/>
    <w:rsid w:val="00AD5F7A"/>
    <w:rsid w:val="00AD6151"/>
    <w:rsid w:val="00AD6AB9"/>
    <w:rsid w:val="00AD7077"/>
    <w:rsid w:val="00AD7329"/>
    <w:rsid w:val="00AD7681"/>
    <w:rsid w:val="00AD77A3"/>
    <w:rsid w:val="00AD7B2D"/>
    <w:rsid w:val="00AD7B54"/>
    <w:rsid w:val="00AD7BF5"/>
    <w:rsid w:val="00AE03A7"/>
    <w:rsid w:val="00AE058E"/>
    <w:rsid w:val="00AE0A5A"/>
    <w:rsid w:val="00AE0BF9"/>
    <w:rsid w:val="00AE11BB"/>
    <w:rsid w:val="00AE197A"/>
    <w:rsid w:val="00AE217C"/>
    <w:rsid w:val="00AE2269"/>
    <w:rsid w:val="00AE27F1"/>
    <w:rsid w:val="00AE302B"/>
    <w:rsid w:val="00AE4F7B"/>
    <w:rsid w:val="00AE6EF5"/>
    <w:rsid w:val="00AE7276"/>
    <w:rsid w:val="00AE73BD"/>
    <w:rsid w:val="00AE7D6E"/>
    <w:rsid w:val="00AF07AE"/>
    <w:rsid w:val="00AF08FC"/>
    <w:rsid w:val="00AF0DD1"/>
    <w:rsid w:val="00AF139C"/>
    <w:rsid w:val="00AF147B"/>
    <w:rsid w:val="00AF1C70"/>
    <w:rsid w:val="00AF26C7"/>
    <w:rsid w:val="00AF3307"/>
    <w:rsid w:val="00AF39C3"/>
    <w:rsid w:val="00AF39E3"/>
    <w:rsid w:val="00AF4BA5"/>
    <w:rsid w:val="00AF69E6"/>
    <w:rsid w:val="00AF6E14"/>
    <w:rsid w:val="00AF743C"/>
    <w:rsid w:val="00AF7BBE"/>
    <w:rsid w:val="00AF7C4E"/>
    <w:rsid w:val="00B00535"/>
    <w:rsid w:val="00B00997"/>
    <w:rsid w:val="00B00A56"/>
    <w:rsid w:val="00B01081"/>
    <w:rsid w:val="00B01EEC"/>
    <w:rsid w:val="00B026CD"/>
    <w:rsid w:val="00B03BBC"/>
    <w:rsid w:val="00B03F2C"/>
    <w:rsid w:val="00B0433B"/>
    <w:rsid w:val="00B05A67"/>
    <w:rsid w:val="00B06863"/>
    <w:rsid w:val="00B07428"/>
    <w:rsid w:val="00B07461"/>
    <w:rsid w:val="00B07873"/>
    <w:rsid w:val="00B07D42"/>
    <w:rsid w:val="00B11B30"/>
    <w:rsid w:val="00B12216"/>
    <w:rsid w:val="00B12488"/>
    <w:rsid w:val="00B12818"/>
    <w:rsid w:val="00B12DB1"/>
    <w:rsid w:val="00B12F6C"/>
    <w:rsid w:val="00B13A65"/>
    <w:rsid w:val="00B13EED"/>
    <w:rsid w:val="00B13FEA"/>
    <w:rsid w:val="00B14840"/>
    <w:rsid w:val="00B15569"/>
    <w:rsid w:val="00B16420"/>
    <w:rsid w:val="00B16B02"/>
    <w:rsid w:val="00B16E3A"/>
    <w:rsid w:val="00B179B4"/>
    <w:rsid w:val="00B17A63"/>
    <w:rsid w:val="00B17B8B"/>
    <w:rsid w:val="00B20F50"/>
    <w:rsid w:val="00B21714"/>
    <w:rsid w:val="00B21D2C"/>
    <w:rsid w:val="00B21D66"/>
    <w:rsid w:val="00B22066"/>
    <w:rsid w:val="00B22EA9"/>
    <w:rsid w:val="00B23EBA"/>
    <w:rsid w:val="00B23FDC"/>
    <w:rsid w:val="00B2416B"/>
    <w:rsid w:val="00B24B2A"/>
    <w:rsid w:val="00B254E3"/>
    <w:rsid w:val="00B2554D"/>
    <w:rsid w:val="00B2589F"/>
    <w:rsid w:val="00B266CF"/>
    <w:rsid w:val="00B26EF6"/>
    <w:rsid w:val="00B270DF"/>
    <w:rsid w:val="00B27319"/>
    <w:rsid w:val="00B300D6"/>
    <w:rsid w:val="00B303D6"/>
    <w:rsid w:val="00B30E46"/>
    <w:rsid w:val="00B31253"/>
    <w:rsid w:val="00B317AD"/>
    <w:rsid w:val="00B31A29"/>
    <w:rsid w:val="00B31CC9"/>
    <w:rsid w:val="00B31EF9"/>
    <w:rsid w:val="00B3223B"/>
    <w:rsid w:val="00B329DB"/>
    <w:rsid w:val="00B333A4"/>
    <w:rsid w:val="00B33FE2"/>
    <w:rsid w:val="00B340E1"/>
    <w:rsid w:val="00B34178"/>
    <w:rsid w:val="00B35170"/>
    <w:rsid w:val="00B35333"/>
    <w:rsid w:val="00B367EB"/>
    <w:rsid w:val="00B36CEA"/>
    <w:rsid w:val="00B36F2F"/>
    <w:rsid w:val="00B37BAC"/>
    <w:rsid w:val="00B40707"/>
    <w:rsid w:val="00B4171D"/>
    <w:rsid w:val="00B4205C"/>
    <w:rsid w:val="00B428D6"/>
    <w:rsid w:val="00B42D98"/>
    <w:rsid w:val="00B439E4"/>
    <w:rsid w:val="00B43E32"/>
    <w:rsid w:val="00B44624"/>
    <w:rsid w:val="00B451D5"/>
    <w:rsid w:val="00B45960"/>
    <w:rsid w:val="00B464BE"/>
    <w:rsid w:val="00B467D5"/>
    <w:rsid w:val="00B47DF0"/>
    <w:rsid w:val="00B50D16"/>
    <w:rsid w:val="00B51065"/>
    <w:rsid w:val="00B5115B"/>
    <w:rsid w:val="00B51184"/>
    <w:rsid w:val="00B51698"/>
    <w:rsid w:val="00B5234A"/>
    <w:rsid w:val="00B5278B"/>
    <w:rsid w:val="00B52D78"/>
    <w:rsid w:val="00B53246"/>
    <w:rsid w:val="00B540CA"/>
    <w:rsid w:val="00B5481F"/>
    <w:rsid w:val="00B54D84"/>
    <w:rsid w:val="00B550B7"/>
    <w:rsid w:val="00B55631"/>
    <w:rsid w:val="00B557B3"/>
    <w:rsid w:val="00B55F08"/>
    <w:rsid w:val="00B5684C"/>
    <w:rsid w:val="00B56AF5"/>
    <w:rsid w:val="00B56D02"/>
    <w:rsid w:val="00B57B14"/>
    <w:rsid w:val="00B57C12"/>
    <w:rsid w:val="00B57C21"/>
    <w:rsid w:val="00B60158"/>
    <w:rsid w:val="00B604AB"/>
    <w:rsid w:val="00B618FF"/>
    <w:rsid w:val="00B61A12"/>
    <w:rsid w:val="00B61BE9"/>
    <w:rsid w:val="00B61BEE"/>
    <w:rsid w:val="00B6377F"/>
    <w:rsid w:val="00B642C6"/>
    <w:rsid w:val="00B64412"/>
    <w:rsid w:val="00B64A1F"/>
    <w:rsid w:val="00B64EAC"/>
    <w:rsid w:val="00B64FD1"/>
    <w:rsid w:val="00B650A7"/>
    <w:rsid w:val="00B66438"/>
    <w:rsid w:val="00B666CC"/>
    <w:rsid w:val="00B669F1"/>
    <w:rsid w:val="00B66BA2"/>
    <w:rsid w:val="00B66EE6"/>
    <w:rsid w:val="00B673F9"/>
    <w:rsid w:val="00B67592"/>
    <w:rsid w:val="00B67619"/>
    <w:rsid w:val="00B6764D"/>
    <w:rsid w:val="00B67761"/>
    <w:rsid w:val="00B67D67"/>
    <w:rsid w:val="00B700C2"/>
    <w:rsid w:val="00B70F71"/>
    <w:rsid w:val="00B71317"/>
    <w:rsid w:val="00B717DD"/>
    <w:rsid w:val="00B719AE"/>
    <w:rsid w:val="00B71BB1"/>
    <w:rsid w:val="00B721FC"/>
    <w:rsid w:val="00B7253D"/>
    <w:rsid w:val="00B730AD"/>
    <w:rsid w:val="00B734FD"/>
    <w:rsid w:val="00B73C4B"/>
    <w:rsid w:val="00B73D09"/>
    <w:rsid w:val="00B7404E"/>
    <w:rsid w:val="00B74F34"/>
    <w:rsid w:val="00B74F8E"/>
    <w:rsid w:val="00B75119"/>
    <w:rsid w:val="00B754B3"/>
    <w:rsid w:val="00B75D3C"/>
    <w:rsid w:val="00B801A5"/>
    <w:rsid w:val="00B81682"/>
    <w:rsid w:val="00B81884"/>
    <w:rsid w:val="00B81BEF"/>
    <w:rsid w:val="00B81F8E"/>
    <w:rsid w:val="00B81FC2"/>
    <w:rsid w:val="00B83027"/>
    <w:rsid w:val="00B836B6"/>
    <w:rsid w:val="00B83D5A"/>
    <w:rsid w:val="00B83FC2"/>
    <w:rsid w:val="00B841DB"/>
    <w:rsid w:val="00B8457E"/>
    <w:rsid w:val="00B84729"/>
    <w:rsid w:val="00B858AE"/>
    <w:rsid w:val="00B86059"/>
    <w:rsid w:val="00B86229"/>
    <w:rsid w:val="00B86747"/>
    <w:rsid w:val="00B867B2"/>
    <w:rsid w:val="00B86D7C"/>
    <w:rsid w:val="00B87643"/>
    <w:rsid w:val="00B90274"/>
    <w:rsid w:val="00B9027A"/>
    <w:rsid w:val="00B903F9"/>
    <w:rsid w:val="00B9046C"/>
    <w:rsid w:val="00B9067B"/>
    <w:rsid w:val="00B90CC6"/>
    <w:rsid w:val="00B90F25"/>
    <w:rsid w:val="00B911A5"/>
    <w:rsid w:val="00B917D4"/>
    <w:rsid w:val="00B919D2"/>
    <w:rsid w:val="00B93CD3"/>
    <w:rsid w:val="00B93E49"/>
    <w:rsid w:val="00B944C9"/>
    <w:rsid w:val="00B94830"/>
    <w:rsid w:val="00B94938"/>
    <w:rsid w:val="00B94F37"/>
    <w:rsid w:val="00B95471"/>
    <w:rsid w:val="00B95B9C"/>
    <w:rsid w:val="00B9637B"/>
    <w:rsid w:val="00B975D7"/>
    <w:rsid w:val="00BA0D8F"/>
    <w:rsid w:val="00BA0E2C"/>
    <w:rsid w:val="00BA0F7D"/>
    <w:rsid w:val="00BA1B92"/>
    <w:rsid w:val="00BA1E3B"/>
    <w:rsid w:val="00BA2984"/>
    <w:rsid w:val="00BA399A"/>
    <w:rsid w:val="00BA3AD3"/>
    <w:rsid w:val="00BA4320"/>
    <w:rsid w:val="00BA45CC"/>
    <w:rsid w:val="00BA52BC"/>
    <w:rsid w:val="00BA5B92"/>
    <w:rsid w:val="00BA5DF8"/>
    <w:rsid w:val="00BA5F71"/>
    <w:rsid w:val="00BA649B"/>
    <w:rsid w:val="00BA6AA6"/>
    <w:rsid w:val="00BB02B3"/>
    <w:rsid w:val="00BB0758"/>
    <w:rsid w:val="00BB091A"/>
    <w:rsid w:val="00BB0A24"/>
    <w:rsid w:val="00BB0A85"/>
    <w:rsid w:val="00BB0E87"/>
    <w:rsid w:val="00BB1E47"/>
    <w:rsid w:val="00BB47F7"/>
    <w:rsid w:val="00BB593C"/>
    <w:rsid w:val="00BB5EBE"/>
    <w:rsid w:val="00BB60A4"/>
    <w:rsid w:val="00BB7186"/>
    <w:rsid w:val="00BB71EB"/>
    <w:rsid w:val="00BB732C"/>
    <w:rsid w:val="00BC06B0"/>
    <w:rsid w:val="00BC08E8"/>
    <w:rsid w:val="00BC127F"/>
    <w:rsid w:val="00BC1358"/>
    <w:rsid w:val="00BC146F"/>
    <w:rsid w:val="00BC1627"/>
    <w:rsid w:val="00BC1751"/>
    <w:rsid w:val="00BC1D86"/>
    <w:rsid w:val="00BC26D8"/>
    <w:rsid w:val="00BC309D"/>
    <w:rsid w:val="00BC3532"/>
    <w:rsid w:val="00BC370E"/>
    <w:rsid w:val="00BC3C34"/>
    <w:rsid w:val="00BC43F4"/>
    <w:rsid w:val="00BC4EB3"/>
    <w:rsid w:val="00BC6423"/>
    <w:rsid w:val="00BC6E40"/>
    <w:rsid w:val="00BC709B"/>
    <w:rsid w:val="00BC7A08"/>
    <w:rsid w:val="00BC7A3D"/>
    <w:rsid w:val="00BC7E2F"/>
    <w:rsid w:val="00BD078B"/>
    <w:rsid w:val="00BD0E9C"/>
    <w:rsid w:val="00BD0EAD"/>
    <w:rsid w:val="00BD10F5"/>
    <w:rsid w:val="00BD177B"/>
    <w:rsid w:val="00BD208A"/>
    <w:rsid w:val="00BD236D"/>
    <w:rsid w:val="00BD2E9D"/>
    <w:rsid w:val="00BD3F35"/>
    <w:rsid w:val="00BD4734"/>
    <w:rsid w:val="00BD498D"/>
    <w:rsid w:val="00BD4EAD"/>
    <w:rsid w:val="00BD58F1"/>
    <w:rsid w:val="00BD60A6"/>
    <w:rsid w:val="00BD78DA"/>
    <w:rsid w:val="00BD7C40"/>
    <w:rsid w:val="00BE23B0"/>
    <w:rsid w:val="00BE242D"/>
    <w:rsid w:val="00BE27AD"/>
    <w:rsid w:val="00BE2811"/>
    <w:rsid w:val="00BE42CB"/>
    <w:rsid w:val="00BE43A5"/>
    <w:rsid w:val="00BE55AE"/>
    <w:rsid w:val="00BE5D34"/>
    <w:rsid w:val="00BE671C"/>
    <w:rsid w:val="00BE6A0C"/>
    <w:rsid w:val="00BE6CD8"/>
    <w:rsid w:val="00BE6D27"/>
    <w:rsid w:val="00BE7705"/>
    <w:rsid w:val="00BE7A8C"/>
    <w:rsid w:val="00BE7DE2"/>
    <w:rsid w:val="00BF04F3"/>
    <w:rsid w:val="00BF1646"/>
    <w:rsid w:val="00BF2860"/>
    <w:rsid w:val="00BF2E6D"/>
    <w:rsid w:val="00BF3C04"/>
    <w:rsid w:val="00BF41CC"/>
    <w:rsid w:val="00BF4437"/>
    <w:rsid w:val="00BF451F"/>
    <w:rsid w:val="00BF4D8A"/>
    <w:rsid w:val="00BF52D3"/>
    <w:rsid w:val="00BF5647"/>
    <w:rsid w:val="00BF56E8"/>
    <w:rsid w:val="00BF5973"/>
    <w:rsid w:val="00BF5F59"/>
    <w:rsid w:val="00BF6B62"/>
    <w:rsid w:val="00BF7310"/>
    <w:rsid w:val="00BF7338"/>
    <w:rsid w:val="00BF74AC"/>
    <w:rsid w:val="00BF7729"/>
    <w:rsid w:val="00BF7D5B"/>
    <w:rsid w:val="00C00437"/>
    <w:rsid w:val="00C00675"/>
    <w:rsid w:val="00C00B8D"/>
    <w:rsid w:val="00C02806"/>
    <w:rsid w:val="00C033D1"/>
    <w:rsid w:val="00C037B7"/>
    <w:rsid w:val="00C039CB"/>
    <w:rsid w:val="00C03B6E"/>
    <w:rsid w:val="00C04AF2"/>
    <w:rsid w:val="00C05BF1"/>
    <w:rsid w:val="00C061BF"/>
    <w:rsid w:val="00C0635D"/>
    <w:rsid w:val="00C06B62"/>
    <w:rsid w:val="00C077AA"/>
    <w:rsid w:val="00C07A75"/>
    <w:rsid w:val="00C101DF"/>
    <w:rsid w:val="00C10AFC"/>
    <w:rsid w:val="00C12FD8"/>
    <w:rsid w:val="00C13953"/>
    <w:rsid w:val="00C13B35"/>
    <w:rsid w:val="00C140BD"/>
    <w:rsid w:val="00C1428D"/>
    <w:rsid w:val="00C146B4"/>
    <w:rsid w:val="00C14A23"/>
    <w:rsid w:val="00C152CA"/>
    <w:rsid w:val="00C15F48"/>
    <w:rsid w:val="00C16303"/>
    <w:rsid w:val="00C1667A"/>
    <w:rsid w:val="00C167D5"/>
    <w:rsid w:val="00C16A54"/>
    <w:rsid w:val="00C17697"/>
    <w:rsid w:val="00C177CC"/>
    <w:rsid w:val="00C178E3"/>
    <w:rsid w:val="00C178F2"/>
    <w:rsid w:val="00C17F90"/>
    <w:rsid w:val="00C17FD1"/>
    <w:rsid w:val="00C22199"/>
    <w:rsid w:val="00C22467"/>
    <w:rsid w:val="00C224B7"/>
    <w:rsid w:val="00C23207"/>
    <w:rsid w:val="00C2357D"/>
    <w:rsid w:val="00C23FED"/>
    <w:rsid w:val="00C242F9"/>
    <w:rsid w:val="00C24954"/>
    <w:rsid w:val="00C253AD"/>
    <w:rsid w:val="00C2767E"/>
    <w:rsid w:val="00C301A9"/>
    <w:rsid w:val="00C30C67"/>
    <w:rsid w:val="00C30C87"/>
    <w:rsid w:val="00C30EF0"/>
    <w:rsid w:val="00C318A5"/>
    <w:rsid w:val="00C31905"/>
    <w:rsid w:val="00C31BF1"/>
    <w:rsid w:val="00C327EE"/>
    <w:rsid w:val="00C32B4E"/>
    <w:rsid w:val="00C3375C"/>
    <w:rsid w:val="00C33D34"/>
    <w:rsid w:val="00C33EC5"/>
    <w:rsid w:val="00C348CF"/>
    <w:rsid w:val="00C34953"/>
    <w:rsid w:val="00C34979"/>
    <w:rsid w:val="00C34BDC"/>
    <w:rsid w:val="00C34FBA"/>
    <w:rsid w:val="00C356B5"/>
    <w:rsid w:val="00C35A95"/>
    <w:rsid w:val="00C35C73"/>
    <w:rsid w:val="00C35F3C"/>
    <w:rsid w:val="00C36E9F"/>
    <w:rsid w:val="00C37634"/>
    <w:rsid w:val="00C37926"/>
    <w:rsid w:val="00C37992"/>
    <w:rsid w:val="00C37AB2"/>
    <w:rsid w:val="00C37BBC"/>
    <w:rsid w:val="00C40D35"/>
    <w:rsid w:val="00C40E54"/>
    <w:rsid w:val="00C41C56"/>
    <w:rsid w:val="00C42550"/>
    <w:rsid w:val="00C43AAB"/>
    <w:rsid w:val="00C43F11"/>
    <w:rsid w:val="00C43FCE"/>
    <w:rsid w:val="00C4424E"/>
    <w:rsid w:val="00C44654"/>
    <w:rsid w:val="00C4490E"/>
    <w:rsid w:val="00C45824"/>
    <w:rsid w:val="00C45A80"/>
    <w:rsid w:val="00C45BA4"/>
    <w:rsid w:val="00C46513"/>
    <w:rsid w:val="00C465EB"/>
    <w:rsid w:val="00C468D3"/>
    <w:rsid w:val="00C474D1"/>
    <w:rsid w:val="00C47E93"/>
    <w:rsid w:val="00C50F1A"/>
    <w:rsid w:val="00C513B9"/>
    <w:rsid w:val="00C5271F"/>
    <w:rsid w:val="00C529FA"/>
    <w:rsid w:val="00C54305"/>
    <w:rsid w:val="00C54A8A"/>
    <w:rsid w:val="00C54FDB"/>
    <w:rsid w:val="00C55CA4"/>
    <w:rsid w:val="00C5664E"/>
    <w:rsid w:val="00C5669F"/>
    <w:rsid w:val="00C56B68"/>
    <w:rsid w:val="00C56E0A"/>
    <w:rsid w:val="00C57281"/>
    <w:rsid w:val="00C57720"/>
    <w:rsid w:val="00C577AD"/>
    <w:rsid w:val="00C57F62"/>
    <w:rsid w:val="00C60BF0"/>
    <w:rsid w:val="00C61B33"/>
    <w:rsid w:val="00C61FBB"/>
    <w:rsid w:val="00C626A3"/>
    <w:rsid w:val="00C626EB"/>
    <w:rsid w:val="00C62942"/>
    <w:rsid w:val="00C634DB"/>
    <w:rsid w:val="00C63BAE"/>
    <w:rsid w:val="00C6451F"/>
    <w:rsid w:val="00C64618"/>
    <w:rsid w:val="00C64CD6"/>
    <w:rsid w:val="00C650E2"/>
    <w:rsid w:val="00C6543E"/>
    <w:rsid w:val="00C6548D"/>
    <w:rsid w:val="00C65B19"/>
    <w:rsid w:val="00C66272"/>
    <w:rsid w:val="00C66B7E"/>
    <w:rsid w:val="00C66C2A"/>
    <w:rsid w:val="00C66CA6"/>
    <w:rsid w:val="00C66E15"/>
    <w:rsid w:val="00C67501"/>
    <w:rsid w:val="00C706C6"/>
    <w:rsid w:val="00C7070A"/>
    <w:rsid w:val="00C70ADC"/>
    <w:rsid w:val="00C71C65"/>
    <w:rsid w:val="00C71DE4"/>
    <w:rsid w:val="00C71DFE"/>
    <w:rsid w:val="00C720BF"/>
    <w:rsid w:val="00C72A3B"/>
    <w:rsid w:val="00C72A8A"/>
    <w:rsid w:val="00C73EB7"/>
    <w:rsid w:val="00C74366"/>
    <w:rsid w:val="00C746E3"/>
    <w:rsid w:val="00C74B29"/>
    <w:rsid w:val="00C74F80"/>
    <w:rsid w:val="00C7543A"/>
    <w:rsid w:val="00C7594B"/>
    <w:rsid w:val="00C76172"/>
    <w:rsid w:val="00C76CA9"/>
    <w:rsid w:val="00C77AC2"/>
    <w:rsid w:val="00C77DA5"/>
    <w:rsid w:val="00C804B9"/>
    <w:rsid w:val="00C804D6"/>
    <w:rsid w:val="00C8053E"/>
    <w:rsid w:val="00C82B21"/>
    <w:rsid w:val="00C82FA3"/>
    <w:rsid w:val="00C83226"/>
    <w:rsid w:val="00C843CC"/>
    <w:rsid w:val="00C84762"/>
    <w:rsid w:val="00C85416"/>
    <w:rsid w:val="00C85E36"/>
    <w:rsid w:val="00C8648A"/>
    <w:rsid w:val="00C86694"/>
    <w:rsid w:val="00C8698D"/>
    <w:rsid w:val="00C87164"/>
    <w:rsid w:val="00C8738F"/>
    <w:rsid w:val="00C873E2"/>
    <w:rsid w:val="00C877BB"/>
    <w:rsid w:val="00C87B22"/>
    <w:rsid w:val="00C87FA0"/>
    <w:rsid w:val="00C90379"/>
    <w:rsid w:val="00C90426"/>
    <w:rsid w:val="00C9086A"/>
    <w:rsid w:val="00C90D5C"/>
    <w:rsid w:val="00C90E82"/>
    <w:rsid w:val="00C9251E"/>
    <w:rsid w:val="00C93162"/>
    <w:rsid w:val="00C9397C"/>
    <w:rsid w:val="00C939E7"/>
    <w:rsid w:val="00C93E43"/>
    <w:rsid w:val="00C93F33"/>
    <w:rsid w:val="00C93FE7"/>
    <w:rsid w:val="00C946D4"/>
    <w:rsid w:val="00C95232"/>
    <w:rsid w:val="00C96000"/>
    <w:rsid w:val="00C960D9"/>
    <w:rsid w:val="00C96219"/>
    <w:rsid w:val="00C967C1"/>
    <w:rsid w:val="00C971F7"/>
    <w:rsid w:val="00C976B5"/>
    <w:rsid w:val="00C978DF"/>
    <w:rsid w:val="00C979B8"/>
    <w:rsid w:val="00CA065E"/>
    <w:rsid w:val="00CA07EC"/>
    <w:rsid w:val="00CA0DD0"/>
    <w:rsid w:val="00CA102B"/>
    <w:rsid w:val="00CA143E"/>
    <w:rsid w:val="00CA2CE0"/>
    <w:rsid w:val="00CA30A6"/>
    <w:rsid w:val="00CA3204"/>
    <w:rsid w:val="00CA3269"/>
    <w:rsid w:val="00CA33CD"/>
    <w:rsid w:val="00CA3401"/>
    <w:rsid w:val="00CA3F54"/>
    <w:rsid w:val="00CA4A57"/>
    <w:rsid w:val="00CA4E97"/>
    <w:rsid w:val="00CA5585"/>
    <w:rsid w:val="00CA55F5"/>
    <w:rsid w:val="00CA5770"/>
    <w:rsid w:val="00CA587E"/>
    <w:rsid w:val="00CA5A10"/>
    <w:rsid w:val="00CA5A54"/>
    <w:rsid w:val="00CA60CB"/>
    <w:rsid w:val="00CA633E"/>
    <w:rsid w:val="00CA7340"/>
    <w:rsid w:val="00CA7803"/>
    <w:rsid w:val="00CA791A"/>
    <w:rsid w:val="00CB03A4"/>
    <w:rsid w:val="00CB0483"/>
    <w:rsid w:val="00CB0582"/>
    <w:rsid w:val="00CB0585"/>
    <w:rsid w:val="00CB0618"/>
    <w:rsid w:val="00CB0845"/>
    <w:rsid w:val="00CB1695"/>
    <w:rsid w:val="00CB1E9F"/>
    <w:rsid w:val="00CB2D54"/>
    <w:rsid w:val="00CB3914"/>
    <w:rsid w:val="00CB39DA"/>
    <w:rsid w:val="00CB4603"/>
    <w:rsid w:val="00CB46A8"/>
    <w:rsid w:val="00CB49F1"/>
    <w:rsid w:val="00CB54FC"/>
    <w:rsid w:val="00CB6435"/>
    <w:rsid w:val="00CB6B72"/>
    <w:rsid w:val="00CB78FE"/>
    <w:rsid w:val="00CC057D"/>
    <w:rsid w:val="00CC0721"/>
    <w:rsid w:val="00CC0C14"/>
    <w:rsid w:val="00CC18A4"/>
    <w:rsid w:val="00CC21A1"/>
    <w:rsid w:val="00CC2530"/>
    <w:rsid w:val="00CC36DC"/>
    <w:rsid w:val="00CC396C"/>
    <w:rsid w:val="00CC3CC1"/>
    <w:rsid w:val="00CC3F7E"/>
    <w:rsid w:val="00CC465B"/>
    <w:rsid w:val="00CC487F"/>
    <w:rsid w:val="00CC4B7F"/>
    <w:rsid w:val="00CC4DBF"/>
    <w:rsid w:val="00CC5170"/>
    <w:rsid w:val="00CC5C6A"/>
    <w:rsid w:val="00CC5F6D"/>
    <w:rsid w:val="00CC63E6"/>
    <w:rsid w:val="00CC6AAE"/>
    <w:rsid w:val="00CC6C3D"/>
    <w:rsid w:val="00CC700F"/>
    <w:rsid w:val="00CC77BD"/>
    <w:rsid w:val="00CC79FD"/>
    <w:rsid w:val="00CC7B73"/>
    <w:rsid w:val="00CC7D42"/>
    <w:rsid w:val="00CC7FA8"/>
    <w:rsid w:val="00CD005F"/>
    <w:rsid w:val="00CD0426"/>
    <w:rsid w:val="00CD1A91"/>
    <w:rsid w:val="00CD1B40"/>
    <w:rsid w:val="00CD1FA6"/>
    <w:rsid w:val="00CD2616"/>
    <w:rsid w:val="00CD2773"/>
    <w:rsid w:val="00CD2C19"/>
    <w:rsid w:val="00CD305D"/>
    <w:rsid w:val="00CD336A"/>
    <w:rsid w:val="00CD3A79"/>
    <w:rsid w:val="00CD3F49"/>
    <w:rsid w:val="00CD44C9"/>
    <w:rsid w:val="00CD5300"/>
    <w:rsid w:val="00CD6611"/>
    <w:rsid w:val="00CD6864"/>
    <w:rsid w:val="00CD6DD2"/>
    <w:rsid w:val="00CD75AC"/>
    <w:rsid w:val="00CD7777"/>
    <w:rsid w:val="00CE01C7"/>
    <w:rsid w:val="00CE02FE"/>
    <w:rsid w:val="00CE3123"/>
    <w:rsid w:val="00CE3444"/>
    <w:rsid w:val="00CE408B"/>
    <w:rsid w:val="00CE5689"/>
    <w:rsid w:val="00CE5925"/>
    <w:rsid w:val="00CE5E57"/>
    <w:rsid w:val="00CE5E9C"/>
    <w:rsid w:val="00CE61DA"/>
    <w:rsid w:val="00CE62D6"/>
    <w:rsid w:val="00CE71C3"/>
    <w:rsid w:val="00CF112B"/>
    <w:rsid w:val="00CF13A3"/>
    <w:rsid w:val="00CF28B0"/>
    <w:rsid w:val="00CF3369"/>
    <w:rsid w:val="00CF360C"/>
    <w:rsid w:val="00CF4762"/>
    <w:rsid w:val="00CF56B7"/>
    <w:rsid w:val="00CF5DA9"/>
    <w:rsid w:val="00CF6228"/>
    <w:rsid w:val="00CF62E4"/>
    <w:rsid w:val="00CF63DC"/>
    <w:rsid w:val="00CF65C4"/>
    <w:rsid w:val="00CF6601"/>
    <w:rsid w:val="00CF796F"/>
    <w:rsid w:val="00D00B19"/>
    <w:rsid w:val="00D00BDF"/>
    <w:rsid w:val="00D01A3F"/>
    <w:rsid w:val="00D02305"/>
    <w:rsid w:val="00D0241B"/>
    <w:rsid w:val="00D0257D"/>
    <w:rsid w:val="00D025D1"/>
    <w:rsid w:val="00D02631"/>
    <w:rsid w:val="00D0339A"/>
    <w:rsid w:val="00D034F8"/>
    <w:rsid w:val="00D03D87"/>
    <w:rsid w:val="00D04C95"/>
    <w:rsid w:val="00D051E5"/>
    <w:rsid w:val="00D051EE"/>
    <w:rsid w:val="00D053A8"/>
    <w:rsid w:val="00D06687"/>
    <w:rsid w:val="00D06A54"/>
    <w:rsid w:val="00D06CC1"/>
    <w:rsid w:val="00D07696"/>
    <w:rsid w:val="00D0781B"/>
    <w:rsid w:val="00D0788B"/>
    <w:rsid w:val="00D07987"/>
    <w:rsid w:val="00D101EF"/>
    <w:rsid w:val="00D105FB"/>
    <w:rsid w:val="00D10721"/>
    <w:rsid w:val="00D1098D"/>
    <w:rsid w:val="00D10CFB"/>
    <w:rsid w:val="00D129D6"/>
    <w:rsid w:val="00D13374"/>
    <w:rsid w:val="00D13A72"/>
    <w:rsid w:val="00D13CD2"/>
    <w:rsid w:val="00D13ED1"/>
    <w:rsid w:val="00D147F2"/>
    <w:rsid w:val="00D14C38"/>
    <w:rsid w:val="00D15350"/>
    <w:rsid w:val="00D15A01"/>
    <w:rsid w:val="00D1639B"/>
    <w:rsid w:val="00D164B4"/>
    <w:rsid w:val="00D17899"/>
    <w:rsid w:val="00D2027D"/>
    <w:rsid w:val="00D20687"/>
    <w:rsid w:val="00D219F2"/>
    <w:rsid w:val="00D222F1"/>
    <w:rsid w:val="00D224EC"/>
    <w:rsid w:val="00D22BB6"/>
    <w:rsid w:val="00D2312E"/>
    <w:rsid w:val="00D24A38"/>
    <w:rsid w:val="00D24E67"/>
    <w:rsid w:val="00D252AA"/>
    <w:rsid w:val="00D258FE"/>
    <w:rsid w:val="00D269DE"/>
    <w:rsid w:val="00D27E96"/>
    <w:rsid w:val="00D27F60"/>
    <w:rsid w:val="00D30538"/>
    <w:rsid w:val="00D3082A"/>
    <w:rsid w:val="00D30F48"/>
    <w:rsid w:val="00D312C4"/>
    <w:rsid w:val="00D31863"/>
    <w:rsid w:val="00D31950"/>
    <w:rsid w:val="00D3203D"/>
    <w:rsid w:val="00D322B8"/>
    <w:rsid w:val="00D32D04"/>
    <w:rsid w:val="00D3381F"/>
    <w:rsid w:val="00D33CEB"/>
    <w:rsid w:val="00D33EBD"/>
    <w:rsid w:val="00D343C1"/>
    <w:rsid w:val="00D34886"/>
    <w:rsid w:val="00D348C6"/>
    <w:rsid w:val="00D349AD"/>
    <w:rsid w:val="00D36161"/>
    <w:rsid w:val="00D36847"/>
    <w:rsid w:val="00D368EB"/>
    <w:rsid w:val="00D36A4B"/>
    <w:rsid w:val="00D36B10"/>
    <w:rsid w:val="00D37D5D"/>
    <w:rsid w:val="00D40026"/>
    <w:rsid w:val="00D40355"/>
    <w:rsid w:val="00D40652"/>
    <w:rsid w:val="00D406AB"/>
    <w:rsid w:val="00D40A2C"/>
    <w:rsid w:val="00D40F72"/>
    <w:rsid w:val="00D41609"/>
    <w:rsid w:val="00D41C85"/>
    <w:rsid w:val="00D41DA9"/>
    <w:rsid w:val="00D41F59"/>
    <w:rsid w:val="00D42BB1"/>
    <w:rsid w:val="00D42DF0"/>
    <w:rsid w:val="00D44503"/>
    <w:rsid w:val="00D44F18"/>
    <w:rsid w:val="00D45A59"/>
    <w:rsid w:val="00D46AF3"/>
    <w:rsid w:val="00D46D6A"/>
    <w:rsid w:val="00D471D1"/>
    <w:rsid w:val="00D50D86"/>
    <w:rsid w:val="00D51419"/>
    <w:rsid w:val="00D51785"/>
    <w:rsid w:val="00D52211"/>
    <w:rsid w:val="00D5238F"/>
    <w:rsid w:val="00D52B04"/>
    <w:rsid w:val="00D52C05"/>
    <w:rsid w:val="00D53E55"/>
    <w:rsid w:val="00D543D5"/>
    <w:rsid w:val="00D54706"/>
    <w:rsid w:val="00D54C8C"/>
    <w:rsid w:val="00D54DCD"/>
    <w:rsid w:val="00D554D2"/>
    <w:rsid w:val="00D5552D"/>
    <w:rsid w:val="00D569CC"/>
    <w:rsid w:val="00D57562"/>
    <w:rsid w:val="00D60251"/>
    <w:rsid w:val="00D60D07"/>
    <w:rsid w:val="00D61D38"/>
    <w:rsid w:val="00D61EA3"/>
    <w:rsid w:val="00D62572"/>
    <w:rsid w:val="00D62DF7"/>
    <w:rsid w:val="00D6352B"/>
    <w:rsid w:val="00D64280"/>
    <w:rsid w:val="00D64763"/>
    <w:rsid w:val="00D65009"/>
    <w:rsid w:val="00D6651F"/>
    <w:rsid w:val="00D66CE1"/>
    <w:rsid w:val="00D670E3"/>
    <w:rsid w:val="00D7015A"/>
    <w:rsid w:val="00D70A93"/>
    <w:rsid w:val="00D70AB0"/>
    <w:rsid w:val="00D70D7A"/>
    <w:rsid w:val="00D715BA"/>
    <w:rsid w:val="00D71EB9"/>
    <w:rsid w:val="00D7352B"/>
    <w:rsid w:val="00D737E6"/>
    <w:rsid w:val="00D73A9E"/>
    <w:rsid w:val="00D74238"/>
    <w:rsid w:val="00D7524B"/>
    <w:rsid w:val="00D7561A"/>
    <w:rsid w:val="00D7599A"/>
    <w:rsid w:val="00D766C6"/>
    <w:rsid w:val="00D76D78"/>
    <w:rsid w:val="00D76E38"/>
    <w:rsid w:val="00D81AF0"/>
    <w:rsid w:val="00D827FE"/>
    <w:rsid w:val="00D8293E"/>
    <w:rsid w:val="00D82F92"/>
    <w:rsid w:val="00D83BCF"/>
    <w:rsid w:val="00D844E6"/>
    <w:rsid w:val="00D84957"/>
    <w:rsid w:val="00D84A2E"/>
    <w:rsid w:val="00D850D5"/>
    <w:rsid w:val="00D85526"/>
    <w:rsid w:val="00D8642B"/>
    <w:rsid w:val="00D86E18"/>
    <w:rsid w:val="00D8732C"/>
    <w:rsid w:val="00D876D2"/>
    <w:rsid w:val="00D87C4D"/>
    <w:rsid w:val="00D901BA"/>
    <w:rsid w:val="00D905CE"/>
    <w:rsid w:val="00D90AED"/>
    <w:rsid w:val="00D90D1E"/>
    <w:rsid w:val="00D91165"/>
    <w:rsid w:val="00D91238"/>
    <w:rsid w:val="00D923E6"/>
    <w:rsid w:val="00D92F68"/>
    <w:rsid w:val="00D9310A"/>
    <w:rsid w:val="00D9316A"/>
    <w:rsid w:val="00D931CA"/>
    <w:rsid w:val="00D93A63"/>
    <w:rsid w:val="00D944C4"/>
    <w:rsid w:val="00D94BC7"/>
    <w:rsid w:val="00D94C93"/>
    <w:rsid w:val="00D94EB0"/>
    <w:rsid w:val="00D957A5"/>
    <w:rsid w:val="00D95881"/>
    <w:rsid w:val="00D9630A"/>
    <w:rsid w:val="00D96583"/>
    <w:rsid w:val="00D9681D"/>
    <w:rsid w:val="00D969BE"/>
    <w:rsid w:val="00D96AC2"/>
    <w:rsid w:val="00D97153"/>
    <w:rsid w:val="00DA0323"/>
    <w:rsid w:val="00DA0C0B"/>
    <w:rsid w:val="00DA0E8B"/>
    <w:rsid w:val="00DA1C85"/>
    <w:rsid w:val="00DA2731"/>
    <w:rsid w:val="00DA2848"/>
    <w:rsid w:val="00DA30CE"/>
    <w:rsid w:val="00DA3117"/>
    <w:rsid w:val="00DA3456"/>
    <w:rsid w:val="00DA3D2E"/>
    <w:rsid w:val="00DA4C20"/>
    <w:rsid w:val="00DA5182"/>
    <w:rsid w:val="00DA5470"/>
    <w:rsid w:val="00DA5F54"/>
    <w:rsid w:val="00DA64EB"/>
    <w:rsid w:val="00DA678F"/>
    <w:rsid w:val="00DA6A9A"/>
    <w:rsid w:val="00DA7031"/>
    <w:rsid w:val="00DA76A9"/>
    <w:rsid w:val="00DA77BA"/>
    <w:rsid w:val="00DA7BED"/>
    <w:rsid w:val="00DB02E9"/>
    <w:rsid w:val="00DB07A2"/>
    <w:rsid w:val="00DB0985"/>
    <w:rsid w:val="00DB0A51"/>
    <w:rsid w:val="00DB0EEC"/>
    <w:rsid w:val="00DB124D"/>
    <w:rsid w:val="00DB162B"/>
    <w:rsid w:val="00DB17CF"/>
    <w:rsid w:val="00DB1987"/>
    <w:rsid w:val="00DB19DA"/>
    <w:rsid w:val="00DB22C2"/>
    <w:rsid w:val="00DB230A"/>
    <w:rsid w:val="00DB2F12"/>
    <w:rsid w:val="00DB30BE"/>
    <w:rsid w:val="00DB368A"/>
    <w:rsid w:val="00DB3A27"/>
    <w:rsid w:val="00DB4CD1"/>
    <w:rsid w:val="00DB5A97"/>
    <w:rsid w:val="00DB6899"/>
    <w:rsid w:val="00DB6961"/>
    <w:rsid w:val="00DB6FF0"/>
    <w:rsid w:val="00DB7714"/>
    <w:rsid w:val="00DC0AE4"/>
    <w:rsid w:val="00DC1869"/>
    <w:rsid w:val="00DC18EC"/>
    <w:rsid w:val="00DC24B1"/>
    <w:rsid w:val="00DC28C8"/>
    <w:rsid w:val="00DC2B20"/>
    <w:rsid w:val="00DC38A6"/>
    <w:rsid w:val="00DC4244"/>
    <w:rsid w:val="00DC4799"/>
    <w:rsid w:val="00DC527D"/>
    <w:rsid w:val="00DC6AAA"/>
    <w:rsid w:val="00DC6F72"/>
    <w:rsid w:val="00DC7B9E"/>
    <w:rsid w:val="00DD038E"/>
    <w:rsid w:val="00DD1F9C"/>
    <w:rsid w:val="00DD219E"/>
    <w:rsid w:val="00DD22B2"/>
    <w:rsid w:val="00DD2C68"/>
    <w:rsid w:val="00DD3594"/>
    <w:rsid w:val="00DD3679"/>
    <w:rsid w:val="00DD3A36"/>
    <w:rsid w:val="00DD3E3D"/>
    <w:rsid w:val="00DD42ED"/>
    <w:rsid w:val="00DD4330"/>
    <w:rsid w:val="00DD4366"/>
    <w:rsid w:val="00DD44A8"/>
    <w:rsid w:val="00DD46AB"/>
    <w:rsid w:val="00DD5247"/>
    <w:rsid w:val="00DD532B"/>
    <w:rsid w:val="00DD5D8C"/>
    <w:rsid w:val="00DD65B5"/>
    <w:rsid w:val="00DD6C66"/>
    <w:rsid w:val="00DD77B1"/>
    <w:rsid w:val="00DE04A3"/>
    <w:rsid w:val="00DE055A"/>
    <w:rsid w:val="00DE0FEA"/>
    <w:rsid w:val="00DE295E"/>
    <w:rsid w:val="00DE3E6F"/>
    <w:rsid w:val="00DE4775"/>
    <w:rsid w:val="00DE4A44"/>
    <w:rsid w:val="00DE4F1C"/>
    <w:rsid w:val="00DE5142"/>
    <w:rsid w:val="00DE559F"/>
    <w:rsid w:val="00DE60C5"/>
    <w:rsid w:val="00DE6148"/>
    <w:rsid w:val="00DE6B20"/>
    <w:rsid w:val="00DE6D57"/>
    <w:rsid w:val="00DE7035"/>
    <w:rsid w:val="00DE73C1"/>
    <w:rsid w:val="00DF05BD"/>
    <w:rsid w:val="00DF15C4"/>
    <w:rsid w:val="00DF356D"/>
    <w:rsid w:val="00DF3F2C"/>
    <w:rsid w:val="00DF3FBD"/>
    <w:rsid w:val="00DF490C"/>
    <w:rsid w:val="00DF4EE5"/>
    <w:rsid w:val="00DF579D"/>
    <w:rsid w:val="00DF5B7C"/>
    <w:rsid w:val="00DF5FFD"/>
    <w:rsid w:val="00DF6DE4"/>
    <w:rsid w:val="00DF6E51"/>
    <w:rsid w:val="00DF72A6"/>
    <w:rsid w:val="00DF750E"/>
    <w:rsid w:val="00DF7DAA"/>
    <w:rsid w:val="00E0040B"/>
    <w:rsid w:val="00E0049A"/>
    <w:rsid w:val="00E0140A"/>
    <w:rsid w:val="00E0289D"/>
    <w:rsid w:val="00E0361B"/>
    <w:rsid w:val="00E03D27"/>
    <w:rsid w:val="00E048F0"/>
    <w:rsid w:val="00E04C1A"/>
    <w:rsid w:val="00E05630"/>
    <w:rsid w:val="00E07002"/>
    <w:rsid w:val="00E07365"/>
    <w:rsid w:val="00E07A0F"/>
    <w:rsid w:val="00E07A65"/>
    <w:rsid w:val="00E1011C"/>
    <w:rsid w:val="00E1053B"/>
    <w:rsid w:val="00E105D3"/>
    <w:rsid w:val="00E1114E"/>
    <w:rsid w:val="00E111AF"/>
    <w:rsid w:val="00E1187F"/>
    <w:rsid w:val="00E11E56"/>
    <w:rsid w:val="00E1206A"/>
    <w:rsid w:val="00E12138"/>
    <w:rsid w:val="00E1307A"/>
    <w:rsid w:val="00E132E4"/>
    <w:rsid w:val="00E140EE"/>
    <w:rsid w:val="00E15B14"/>
    <w:rsid w:val="00E163F1"/>
    <w:rsid w:val="00E16769"/>
    <w:rsid w:val="00E169C0"/>
    <w:rsid w:val="00E175F2"/>
    <w:rsid w:val="00E20409"/>
    <w:rsid w:val="00E2059E"/>
    <w:rsid w:val="00E208C8"/>
    <w:rsid w:val="00E20DCE"/>
    <w:rsid w:val="00E21B80"/>
    <w:rsid w:val="00E224E7"/>
    <w:rsid w:val="00E224FC"/>
    <w:rsid w:val="00E22C80"/>
    <w:rsid w:val="00E2346D"/>
    <w:rsid w:val="00E236A4"/>
    <w:rsid w:val="00E23E79"/>
    <w:rsid w:val="00E24056"/>
    <w:rsid w:val="00E25265"/>
    <w:rsid w:val="00E25914"/>
    <w:rsid w:val="00E25AEF"/>
    <w:rsid w:val="00E26A77"/>
    <w:rsid w:val="00E2728B"/>
    <w:rsid w:val="00E2767C"/>
    <w:rsid w:val="00E276D7"/>
    <w:rsid w:val="00E276E3"/>
    <w:rsid w:val="00E27FA8"/>
    <w:rsid w:val="00E3022E"/>
    <w:rsid w:val="00E30A6B"/>
    <w:rsid w:val="00E30B64"/>
    <w:rsid w:val="00E31214"/>
    <w:rsid w:val="00E3151F"/>
    <w:rsid w:val="00E31C26"/>
    <w:rsid w:val="00E3216B"/>
    <w:rsid w:val="00E32A5E"/>
    <w:rsid w:val="00E32E0E"/>
    <w:rsid w:val="00E32F6E"/>
    <w:rsid w:val="00E3303F"/>
    <w:rsid w:val="00E33149"/>
    <w:rsid w:val="00E33961"/>
    <w:rsid w:val="00E348E0"/>
    <w:rsid w:val="00E34F59"/>
    <w:rsid w:val="00E35500"/>
    <w:rsid w:val="00E361B3"/>
    <w:rsid w:val="00E36386"/>
    <w:rsid w:val="00E36847"/>
    <w:rsid w:val="00E36A34"/>
    <w:rsid w:val="00E3786A"/>
    <w:rsid w:val="00E40EE7"/>
    <w:rsid w:val="00E413EF"/>
    <w:rsid w:val="00E432E6"/>
    <w:rsid w:val="00E4343E"/>
    <w:rsid w:val="00E434F4"/>
    <w:rsid w:val="00E4355B"/>
    <w:rsid w:val="00E44B34"/>
    <w:rsid w:val="00E44D48"/>
    <w:rsid w:val="00E45033"/>
    <w:rsid w:val="00E45481"/>
    <w:rsid w:val="00E4697B"/>
    <w:rsid w:val="00E47345"/>
    <w:rsid w:val="00E5034B"/>
    <w:rsid w:val="00E504DA"/>
    <w:rsid w:val="00E506F8"/>
    <w:rsid w:val="00E50973"/>
    <w:rsid w:val="00E50989"/>
    <w:rsid w:val="00E509BD"/>
    <w:rsid w:val="00E51516"/>
    <w:rsid w:val="00E521A8"/>
    <w:rsid w:val="00E52494"/>
    <w:rsid w:val="00E53744"/>
    <w:rsid w:val="00E53A5C"/>
    <w:rsid w:val="00E53A66"/>
    <w:rsid w:val="00E53A84"/>
    <w:rsid w:val="00E5423B"/>
    <w:rsid w:val="00E5433A"/>
    <w:rsid w:val="00E54746"/>
    <w:rsid w:val="00E54A6C"/>
    <w:rsid w:val="00E55498"/>
    <w:rsid w:val="00E556F6"/>
    <w:rsid w:val="00E558CA"/>
    <w:rsid w:val="00E55B30"/>
    <w:rsid w:val="00E55EBE"/>
    <w:rsid w:val="00E56685"/>
    <w:rsid w:val="00E56ECB"/>
    <w:rsid w:val="00E605B0"/>
    <w:rsid w:val="00E608C4"/>
    <w:rsid w:val="00E60AF9"/>
    <w:rsid w:val="00E60B28"/>
    <w:rsid w:val="00E61575"/>
    <w:rsid w:val="00E615AA"/>
    <w:rsid w:val="00E61D50"/>
    <w:rsid w:val="00E62246"/>
    <w:rsid w:val="00E62D32"/>
    <w:rsid w:val="00E62FEA"/>
    <w:rsid w:val="00E632E3"/>
    <w:rsid w:val="00E633D8"/>
    <w:rsid w:val="00E6387A"/>
    <w:rsid w:val="00E639D7"/>
    <w:rsid w:val="00E63B59"/>
    <w:rsid w:val="00E63B74"/>
    <w:rsid w:val="00E6406D"/>
    <w:rsid w:val="00E643C0"/>
    <w:rsid w:val="00E64CEF"/>
    <w:rsid w:val="00E6578F"/>
    <w:rsid w:val="00E65C96"/>
    <w:rsid w:val="00E664C7"/>
    <w:rsid w:val="00E66B34"/>
    <w:rsid w:val="00E66CCF"/>
    <w:rsid w:val="00E67050"/>
    <w:rsid w:val="00E67481"/>
    <w:rsid w:val="00E70A51"/>
    <w:rsid w:val="00E70C99"/>
    <w:rsid w:val="00E7111B"/>
    <w:rsid w:val="00E719FB"/>
    <w:rsid w:val="00E743CA"/>
    <w:rsid w:val="00E74B5F"/>
    <w:rsid w:val="00E74DCF"/>
    <w:rsid w:val="00E752C9"/>
    <w:rsid w:val="00E75BC6"/>
    <w:rsid w:val="00E767D1"/>
    <w:rsid w:val="00E76A47"/>
    <w:rsid w:val="00E76BD6"/>
    <w:rsid w:val="00E7712E"/>
    <w:rsid w:val="00E77396"/>
    <w:rsid w:val="00E77AA8"/>
    <w:rsid w:val="00E77D33"/>
    <w:rsid w:val="00E8128F"/>
    <w:rsid w:val="00E8164E"/>
    <w:rsid w:val="00E8190F"/>
    <w:rsid w:val="00E82546"/>
    <w:rsid w:val="00E8287C"/>
    <w:rsid w:val="00E82B14"/>
    <w:rsid w:val="00E82F0D"/>
    <w:rsid w:val="00E832AC"/>
    <w:rsid w:val="00E83FE7"/>
    <w:rsid w:val="00E84E31"/>
    <w:rsid w:val="00E85A60"/>
    <w:rsid w:val="00E85A6B"/>
    <w:rsid w:val="00E8766A"/>
    <w:rsid w:val="00E87ECF"/>
    <w:rsid w:val="00E9048F"/>
    <w:rsid w:val="00E90DF5"/>
    <w:rsid w:val="00E931E4"/>
    <w:rsid w:val="00E9452B"/>
    <w:rsid w:val="00E94973"/>
    <w:rsid w:val="00E95C68"/>
    <w:rsid w:val="00E967F9"/>
    <w:rsid w:val="00E9687C"/>
    <w:rsid w:val="00E9693C"/>
    <w:rsid w:val="00E976EC"/>
    <w:rsid w:val="00E97AEB"/>
    <w:rsid w:val="00EA135F"/>
    <w:rsid w:val="00EA1419"/>
    <w:rsid w:val="00EA157E"/>
    <w:rsid w:val="00EA1D20"/>
    <w:rsid w:val="00EA23DB"/>
    <w:rsid w:val="00EA242F"/>
    <w:rsid w:val="00EA288A"/>
    <w:rsid w:val="00EA295F"/>
    <w:rsid w:val="00EA3577"/>
    <w:rsid w:val="00EA45B3"/>
    <w:rsid w:val="00EA4711"/>
    <w:rsid w:val="00EA5272"/>
    <w:rsid w:val="00EA56A3"/>
    <w:rsid w:val="00EA597D"/>
    <w:rsid w:val="00EA59C0"/>
    <w:rsid w:val="00EA5EC4"/>
    <w:rsid w:val="00EA68BF"/>
    <w:rsid w:val="00EA6ED5"/>
    <w:rsid w:val="00EA7771"/>
    <w:rsid w:val="00EB0AA4"/>
    <w:rsid w:val="00EB0CB4"/>
    <w:rsid w:val="00EB0CF9"/>
    <w:rsid w:val="00EB0DD4"/>
    <w:rsid w:val="00EB11A1"/>
    <w:rsid w:val="00EB1395"/>
    <w:rsid w:val="00EB1423"/>
    <w:rsid w:val="00EB2386"/>
    <w:rsid w:val="00EB2C1A"/>
    <w:rsid w:val="00EB2E43"/>
    <w:rsid w:val="00EB3095"/>
    <w:rsid w:val="00EB31F5"/>
    <w:rsid w:val="00EB33D5"/>
    <w:rsid w:val="00EB387F"/>
    <w:rsid w:val="00EB3E90"/>
    <w:rsid w:val="00EB579E"/>
    <w:rsid w:val="00EB7422"/>
    <w:rsid w:val="00EB7984"/>
    <w:rsid w:val="00EB7BF0"/>
    <w:rsid w:val="00EC0835"/>
    <w:rsid w:val="00EC0EF3"/>
    <w:rsid w:val="00EC1594"/>
    <w:rsid w:val="00EC2C3B"/>
    <w:rsid w:val="00EC2FCA"/>
    <w:rsid w:val="00EC35C4"/>
    <w:rsid w:val="00EC38DE"/>
    <w:rsid w:val="00EC5524"/>
    <w:rsid w:val="00EC5EA9"/>
    <w:rsid w:val="00EC66BF"/>
    <w:rsid w:val="00EC69B0"/>
    <w:rsid w:val="00EC6DD4"/>
    <w:rsid w:val="00EC735C"/>
    <w:rsid w:val="00EC7480"/>
    <w:rsid w:val="00EC7BE2"/>
    <w:rsid w:val="00ED11FE"/>
    <w:rsid w:val="00ED1BF1"/>
    <w:rsid w:val="00ED2B4F"/>
    <w:rsid w:val="00ED2BDE"/>
    <w:rsid w:val="00ED2D03"/>
    <w:rsid w:val="00ED3657"/>
    <w:rsid w:val="00ED3AD6"/>
    <w:rsid w:val="00ED434B"/>
    <w:rsid w:val="00ED468B"/>
    <w:rsid w:val="00ED4FDB"/>
    <w:rsid w:val="00ED6938"/>
    <w:rsid w:val="00ED77FB"/>
    <w:rsid w:val="00ED7A0E"/>
    <w:rsid w:val="00ED7A6C"/>
    <w:rsid w:val="00ED7BD1"/>
    <w:rsid w:val="00ED7CBF"/>
    <w:rsid w:val="00EE0583"/>
    <w:rsid w:val="00EE104A"/>
    <w:rsid w:val="00EE152A"/>
    <w:rsid w:val="00EE18C4"/>
    <w:rsid w:val="00EE1CA3"/>
    <w:rsid w:val="00EE1F62"/>
    <w:rsid w:val="00EE383D"/>
    <w:rsid w:val="00EE392A"/>
    <w:rsid w:val="00EE3BE1"/>
    <w:rsid w:val="00EE4EFF"/>
    <w:rsid w:val="00EE5224"/>
    <w:rsid w:val="00EE526D"/>
    <w:rsid w:val="00EE528F"/>
    <w:rsid w:val="00EE57FD"/>
    <w:rsid w:val="00EE593A"/>
    <w:rsid w:val="00EE64C9"/>
    <w:rsid w:val="00EE6AA5"/>
    <w:rsid w:val="00EE6EB1"/>
    <w:rsid w:val="00EE754C"/>
    <w:rsid w:val="00EF08A7"/>
    <w:rsid w:val="00EF0964"/>
    <w:rsid w:val="00EF19B1"/>
    <w:rsid w:val="00EF224F"/>
    <w:rsid w:val="00EF2881"/>
    <w:rsid w:val="00EF3C6C"/>
    <w:rsid w:val="00EF4A21"/>
    <w:rsid w:val="00EF5249"/>
    <w:rsid w:val="00EF5950"/>
    <w:rsid w:val="00EF5BB8"/>
    <w:rsid w:val="00EF5D0D"/>
    <w:rsid w:val="00EF5F16"/>
    <w:rsid w:val="00EF6AA9"/>
    <w:rsid w:val="00EF6D3E"/>
    <w:rsid w:val="00EF72C1"/>
    <w:rsid w:val="00F01F08"/>
    <w:rsid w:val="00F02085"/>
    <w:rsid w:val="00F02CF7"/>
    <w:rsid w:val="00F02DF2"/>
    <w:rsid w:val="00F03CC1"/>
    <w:rsid w:val="00F04448"/>
    <w:rsid w:val="00F05A4F"/>
    <w:rsid w:val="00F06FD8"/>
    <w:rsid w:val="00F07A9A"/>
    <w:rsid w:val="00F07AF2"/>
    <w:rsid w:val="00F07B18"/>
    <w:rsid w:val="00F125BD"/>
    <w:rsid w:val="00F13693"/>
    <w:rsid w:val="00F13BB7"/>
    <w:rsid w:val="00F14EF0"/>
    <w:rsid w:val="00F15437"/>
    <w:rsid w:val="00F16E0A"/>
    <w:rsid w:val="00F17336"/>
    <w:rsid w:val="00F17E45"/>
    <w:rsid w:val="00F2088E"/>
    <w:rsid w:val="00F21576"/>
    <w:rsid w:val="00F216FF"/>
    <w:rsid w:val="00F21E4E"/>
    <w:rsid w:val="00F22255"/>
    <w:rsid w:val="00F22DF1"/>
    <w:rsid w:val="00F23310"/>
    <w:rsid w:val="00F23BCE"/>
    <w:rsid w:val="00F24F9A"/>
    <w:rsid w:val="00F258B1"/>
    <w:rsid w:val="00F259BA"/>
    <w:rsid w:val="00F25E0F"/>
    <w:rsid w:val="00F2799A"/>
    <w:rsid w:val="00F27B6A"/>
    <w:rsid w:val="00F306F8"/>
    <w:rsid w:val="00F30BF3"/>
    <w:rsid w:val="00F31337"/>
    <w:rsid w:val="00F318F5"/>
    <w:rsid w:val="00F31B51"/>
    <w:rsid w:val="00F31DEA"/>
    <w:rsid w:val="00F32BF2"/>
    <w:rsid w:val="00F32E27"/>
    <w:rsid w:val="00F337FB"/>
    <w:rsid w:val="00F34020"/>
    <w:rsid w:val="00F342DB"/>
    <w:rsid w:val="00F34B0B"/>
    <w:rsid w:val="00F35024"/>
    <w:rsid w:val="00F354A3"/>
    <w:rsid w:val="00F35E86"/>
    <w:rsid w:val="00F36430"/>
    <w:rsid w:val="00F365D5"/>
    <w:rsid w:val="00F36A78"/>
    <w:rsid w:val="00F3771F"/>
    <w:rsid w:val="00F37E13"/>
    <w:rsid w:val="00F40618"/>
    <w:rsid w:val="00F40F16"/>
    <w:rsid w:val="00F422AB"/>
    <w:rsid w:val="00F425EF"/>
    <w:rsid w:val="00F4324E"/>
    <w:rsid w:val="00F43B99"/>
    <w:rsid w:val="00F43CAC"/>
    <w:rsid w:val="00F43FBA"/>
    <w:rsid w:val="00F443A3"/>
    <w:rsid w:val="00F446D6"/>
    <w:rsid w:val="00F446E8"/>
    <w:rsid w:val="00F448B0"/>
    <w:rsid w:val="00F44D31"/>
    <w:rsid w:val="00F45710"/>
    <w:rsid w:val="00F46235"/>
    <w:rsid w:val="00F46B62"/>
    <w:rsid w:val="00F46D56"/>
    <w:rsid w:val="00F47344"/>
    <w:rsid w:val="00F473FA"/>
    <w:rsid w:val="00F47555"/>
    <w:rsid w:val="00F47958"/>
    <w:rsid w:val="00F47CAA"/>
    <w:rsid w:val="00F47F77"/>
    <w:rsid w:val="00F508C2"/>
    <w:rsid w:val="00F50CE3"/>
    <w:rsid w:val="00F51180"/>
    <w:rsid w:val="00F51B74"/>
    <w:rsid w:val="00F51D2E"/>
    <w:rsid w:val="00F522DF"/>
    <w:rsid w:val="00F52CED"/>
    <w:rsid w:val="00F534BE"/>
    <w:rsid w:val="00F5364E"/>
    <w:rsid w:val="00F53843"/>
    <w:rsid w:val="00F53DCE"/>
    <w:rsid w:val="00F544E5"/>
    <w:rsid w:val="00F5517E"/>
    <w:rsid w:val="00F55595"/>
    <w:rsid w:val="00F556F4"/>
    <w:rsid w:val="00F5609D"/>
    <w:rsid w:val="00F5638A"/>
    <w:rsid w:val="00F56FA3"/>
    <w:rsid w:val="00F571EF"/>
    <w:rsid w:val="00F57752"/>
    <w:rsid w:val="00F57A83"/>
    <w:rsid w:val="00F60CCB"/>
    <w:rsid w:val="00F60EB0"/>
    <w:rsid w:val="00F6116D"/>
    <w:rsid w:val="00F62AFE"/>
    <w:rsid w:val="00F63D87"/>
    <w:rsid w:val="00F63F22"/>
    <w:rsid w:val="00F641B6"/>
    <w:rsid w:val="00F642D3"/>
    <w:rsid w:val="00F65671"/>
    <w:rsid w:val="00F656B0"/>
    <w:rsid w:val="00F65BDB"/>
    <w:rsid w:val="00F66621"/>
    <w:rsid w:val="00F668CE"/>
    <w:rsid w:val="00F67504"/>
    <w:rsid w:val="00F67615"/>
    <w:rsid w:val="00F6788B"/>
    <w:rsid w:val="00F67986"/>
    <w:rsid w:val="00F67B4F"/>
    <w:rsid w:val="00F67E8F"/>
    <w:rsid w:val="00F71BAB"/>
    <w:rsid w:val="00F72215"/>
    <w:rsid w:val="00F72757"/>
    <w:rsid w:val="00F72A10"/>
    <w:rsid w:val="00F73653"/>
    <w:rsid w:val="00F74315"/>
    <w:rsid w:val="00F74D15"/>
    <w:rsid w:val="00F75860"/>
    <w:rsid w:val="00F75951"/>
    <w:rsid w:val="00F7635B"/>
    <w:rsid w:val="00F7640E"/>
    <w:rsid w:val="00F77831"/>
    <w:rsid w:val="00F80C98"/>
    <w:rsid w:val="00F81448"/>
    <w:rsid w:val="00F8151A"/>
    <w:rsid w:val="00F819E4"/>
    <w:rsid w:val="00F82021"/>
    <w:rsid w:val="00F82B27"/>
    <w:rsid w:val="00F839FC"/>
    <w:rsid w:val="00F856B4"/>
    <w:rsid w:val="00F85C0A"/>
    <w:rsid w:val="00F8615C"/>
    <w:rsid w:val="00F86649"/>
    <w:rsid w:val="00F86BC5"/>
    <w:rsid w:val="00F87110"/>
    <w:rsid w:val="00F872B6"/>
    <w:rsid w:val="00F90E49"/>
    <w:rsid w:val="00F91B8A"/>
    <w:rsid w:val="00F92BB5"/>
    <w:rsid w:val="00F93686"/>
    <w:rsid w:val="00F93688"/>
    <w:rsid w:val="00F937B4"/>
    <w:rsid w:val="00F943CB"/>
    <w:rsid w:val="00F9489E"/>
    <w:rsid w:val="00F94EC4"/>
    <w:rsid w:val="00F968B1"/>
    <w:rsid w:val="00F96F4C"/>
    <w:rsid w:val="00F97261"/>
    <w:rsid w:val="00FA11C5"/>
    <w:rsid w:val="00FA3D3A"/>
    <w:rsid w:val="00FA3F1E"/>
    <w:rsid w:val="00FA4321"/>
    <w:rsid w:val="00FA546D"/>
    <w:rsid w:val="00FA5769"/>
    <w:rsid w:val="00FA5CB2"/>
    <w:rsid w:val="00FA5EC9"/>
    <w:rsid w:val="00FA6A8A"/>
    <w:rsid w:val="00FA6EEC"/>
    <w:rsid w:val="00FA7947"/>
    <w:rsid w:val="00FB0228"/>
    <w:rsid w:val="00FB1478"/>
    <w:rsid w:val="00FB1E8E"/>
    <w:rsid w:val="00FB294F"/>
    <w:rsid w:val="00FB2A72"/>
    <w:rsid w:val="00FB3235"/>
    <w:rsid w:val="00FB3AAA"/>
    <w:rsid w:val="00FB40C3"/>
    <w:rsid w:val="00FB4728"/>
    <w:rsid w:val="00FB4845"/>
    <w:rsid w:val="00FB547D"/>
    <w:rsid w:val="00FB5E6A"/>
    <w:rsid w:val="00FB6481"/>
    <w:rsid w:val="00FB6D84"/>
    <w:rsid w:val="00FB7257"/>
    <w:rsid w:val="00FB7456"/>
    <w:rsid w:val="00FB7CC4"/>
    <w:rsid w:val="00FC0649"/>
    <w:rsid w:val="00FC07F4"/>
    <w:rsid w:val="00FC0AAC"/>
    <w:rsid w:val="00FC0F34"/>
    <w:rsid w:val="00FC10A7"/>
    <w:rsid w:val="00FC2AC0"/>
    <w:rsid w:val="00FC2D76"/>
    <w:rsid w:val="00FC2D95"/>
    <w:rsid w:val="00FC323E"/>
    <w:rsid w:val="00FC3C50"/>
    <w:rsid w:val="00FC3EF7"/>
    <w:rsid w:val="00FC432E"/>
    <w:rsid w:val="00FC4DCF"/>
    <w:rsid w:val="00FC51E5"/>
    <w:rsid w:val="00FC56F9"/>
    <w:rsid w:val="00FC5A00"/>
    <w:rsid w:val="00FC5D8E"/>
    <w:rsid w:val="00FC69AB"/>
    <w:rsid w:val="00FC6CB2"/>
    <w:rsid w:val="00FC7112"/>
    <w:rsid w:val="00FC7DF1"/>
    <w:rsid w:val="00FC7EAD"/>
    <w:rsid w:val="00FD004F"/>
    <w:rsid w:val="00FD08F8"/>
    <w:rsid w:val="00FD0AC5"/>
    <w:rsid w:val="00FD0E77"/>
    <w:rsid w:val="00FD1486"/>
    <w:rsid w:val="00FD2A74"/>
    <w:rsid w:val="00FD2B7E"/>
    <w:rsid w:val="00FD2E38"/>
    <w:rsid w:val="00FD32AB"/>
    <w:rsid w:val="00FD37B1"/>
    <w:rsid w:val="00FD45F2"/>
    <w:rsid w:val="00FD4DFB"/>
    <w:rsid w:val="00FD57D5"/>
    <w:rsid w:val="00FD6032"/>
    <w:rsid w:val="00FD6F33"/>
    <w:rsid w:val="00FD78B2"/>
    <w:rsid w:val="00FD7D6F"/>
    <w:rsid w:val="00FE0443"/>
    <w:rsid w:val="00FE0508"/>
    <w:rsid w:val="00FE070D"/>
    <w:rsid w:val="00FE091B"/>
    <w:rsid w:val="00FE10BE"/>
    <w:rsid w:val="00FE11D1"/>
    <w:rsid w:val="00FE1530"/>
    <w:rsid w:val="00FE2C3D"/>
    <w:rsid w:val="00FE38D5"/>
    <w:rsid w:val="00FE42EE"/>
    <w:rsid w:val="00FE450A"/>
    <w:rsid w:val="00FE4CCB"/>
    <w:rsid w:val="00FE56AF"/>
    <w:rsid w:val="00FE59C5"/>
    <w:rsid w:val="00FE59D8"/>
    <w:rsid w:val="00FE60F8"/>
    <w:rsid w:val="00FE6345"/>
    <w:rsid w:val="00FE6449"/>
    <w:rsid w:val="00FE671F"/>
    <w:rsid w:val="00FE70B7"/>
    <w:rsid w:val="00FE772D"/>
    <w:rsid w:val="00FF07BD"/>
    <w:rsid w:val="00FF08BF"/>
    <w:rsid w:val="00FF195E"/>
    <w:rsid w:val="00FF23FC"/>
    <w:rsid w:val="00FF3476"/>
    <w:rsid w:val="00FF36D4"/>
    <w:rsid w:val="00FF39C0"/>
    <w:rsid w:val="00FF4D70"/>
    <w:rsid w:val="00FF4DD4"/>
    <w:rsid w:val="00FF633D"/>
    <w:rsid w:val="00FF63F1"/>
    <w:rsid w:val="00FF640E"/>
    <w:rsid w:val="00FF6851"/>
    <w:rsid w:val="00FF7B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d-ID"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B74"/>
    <w:pPr>
      <w:spacing w:before="120" w:after="120"/>
    </w:pPr>
    <w:rPr>
      <w:rFonts w:ascii="Arial" w:hAnsi="Arial" w:cs="Times New Roman"/>
      <w:sz w:val="24"/>
      <w:lang w:val="en-US"/>
    </w:rPr>
  </w:style>
  <w:style w:type="paragraph" w:styleId="Heading1">
    <w:name w:val="heading 1"/>
    <w:basedOn w:val="Normal"/>
    <w:next w:val="Normal"/>
    <w:link w:val="Heading1Char"/>
    <w:autoRedefine/>
    <w:uiPriority w:val="9"/>
    <w:qFormat/>
    <w:rsid w:val="00D04C95"/>
    <w:pPr>
      <w:keepNext/>
      <w:tabs>
        <w:tab w:val="left" w:pos="284"/>
        <w:tab w:val="left" w:pos="426"/>
        <w:tab w:val="left" w:pos="567"/>
      </w:tabs>
      <w:spacing w:before="240" w:after="60"/>
      <w:jc w:val="both"/>
      <w:outlineLvl w:val="0"/>
    </w:pPr>
    <w:rPr>
      <w:rFonts w:eastAsiaTheme="majorEastAsia"/>
      <w:b/>
      <w:bCs/>
      <w:color w:val="000000" w:themeColor="text1"/>
      <w:szCs w:val="28"/>
      <w:lang w:val="id-ID"/>
    </w:rPr>
  </w:style>
  <w:style w:type="paragraph" w:styleId="Heading2">
    <w:name w:val="heading 2"/>
    <w:basedOn w:val="Normal"/>
    <w:next w:val="Normal"/>
    <w:link w:val="Heading2Char"/>
    <w:autoRedefine/>
    <w:uiPriority w:val="9"/>
    <w:unhideWhenUsed/>
    <w:rsid w:val="009675BB"/>
    <w:pPr>
      <w:keepNext/>
      <w:tabs>
        <w:tab w:val="left" w:pos="459"/>
      </w:tabs>
      <w:spacing w:before="240" w:after="60"/>
      <w:ind w:left="426" w:hanging="426"/>
      <w:jc w:val="left"/>
      <w:outlineLvl w:val="1"/>
    </w:pPr>
    <w:rPr>
      <w:rFonts w:eastAsiaTheme="majorEastAsia" w:cs="Arial"/>
      <w:b/>
      <w:color w:val="000000"/>
      <w:szCs w:val="24"/>
      <w:lang w:val="id-ID"/>
    </w:rPr>
  </w:style>
  <w:style w:type="paragraph" w:styleId="Heading3">
    <w:name w:val="heading 3"/>
    <w:basedOn w:val="Normal"/>
    <w:next w:val="Normal"/>
    <w:link w:val="Heading3Char"/>
    <w:autoRedefine/>
    <w:uiPriority w:val="9"/>
    <w:unhideWhenUsed/>
    <w:qFormat/>
    <w:rsid w:val="00C706C6"/>
    <w:pPr>
      <w:keepNext/>
      <w:keepLines/>
      <w:spacing w:before="0" w:after="0" w:line="480" w:lineRule="auto"/>
      <w:jc w:val="both"/>
      <w:outlineLvl w:val="2"/>
    </w:pPr>
    <w:rPr>
      <w:rFonts w:eastAsiaTheme="majorEastAsia" w:cs="Arial"/>
      <w:bCs/>
      <w:color w:val="000000" w:themeColor="text1"/>
      <w:szCs w:val="24"/>
    </w:rPr>
  </w:style>
  <w:style w:type="paragraph" w:styleId="Heading4">
    <w:name w:val="heading 4"/>
    <w:basedOn w:val="Normal"/>
    <w:next w:val="Normal"/>
    <w:link w:val="Heading4Char"/>
    <w:autoRedefine/>
    <w:uiPriority w:val="9"/>
    <w:unhideWhenUsed/>
    <w:qFormat/>
    <w:rsid w:val="00647652"/>
    <w:pPr>
      <w:keepNext/>
      <w:keepLines/>
      <w:spacing w:before="200"/>
      <w:jc w:val="both"/>
      <w:outlineLvl w:val="3"/>
    </w:pPr>
    <w:rPr>
      <w:rFonts w:eastAsiaTheme="majorEastAsia" w:cs="Arial"/>
      <w:b/>
      <w:bCs/>
      <w:iCs/>
      <w:lang w:val="id-ID"/>
    </w:rPr>
  </w:style>
  <w:style w:type="paragraph" w:styleId="Heading5">
    <w:name w:val="heading 5"/>
    <w:basedOn w:val="Normal"/>
    <w:next w:val="Normal"/>
    <w:link w:val="Heading5Char"/>
    <w:autoRedefine/>
    <w:uiPriority w:val="9"/>
    <w:unhideWhenUsed/>
    <w:qFormat/>
    <w:rsid w:val="00BA0D8F"/>
    <w:pPr>
      <w:keepNext/>
      <w:keepLines/>
      <w:spacing w:before="200"/>
      <w:outlineLvl w:val="4"/>
    </w:pPr>
    <w:rPr>
      <w:rFonts w:eastAsiaTheme="majorEastAsia"/>
      <w:b/>
      <w:color w:val="000000" w:themeColor="text1"/>
    </w:rPr>
  </w:style>
  <w:style w:type="paragraph" w:styleId="Heading6">
    <w:name w:val="heading 6"/>
    <w:basedOn w:val="Normal"/>
    <w:next w:val="Normal"/>
    <w:link w:val="Heading6Char"/>
    <w:uiPriority w:val="9"/>
    <w:unhideWhenUsed/>
    <w:qFormat/>
    <w:rsid w:val="00445A4B"/>
    <w:pPr>
      <w:keepNext/>
      <w:keepLines/>
      <w:spacing w:before="20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445A4B"/>
    <w:pPr>
      <w:keepNext/>
      <w:keepLines/>
      <w:spacing w:before="20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445A4B"/>
    <w:pPr>
      <w:keepNext/>
      <w:keepLines/>
      <w:spacing w:before="200"/>
      <w:outlineLvl w:val="7"/>
    </w:pPr>
    <w:rPr>
      <w:rFonts w:asciiTheme="majorHAns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445A4B"/>
    <w:pPr>
      <w:keepNext/>
      <w:keepLines/>
      <w:spacing w:before="20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04C95"/>
    <w:rPr>
      <w:rFonts w:ascii="Arial" w:eastAsiaTheme="majorEastAsia" w:hAnsi="Arial" w:cs="Times New Roman"/>
      <w:b/>
      <w:bCs/>
      <w:color w:val="000000" w:themeColor="text1"/>
      <w:sz w:val="24"/>
      <w:szCs w:val="28"/>
    </w:rPr>
  </w:style>
  <w:style w:type="character" w:customStyle="1" w:styleId="Heading2Char">
    <w:name w:val="Heading 2 Char"/>
    <w:basedOn w:val="DefaultParagraphFont"/>
    <w:link w:val="Heading2"/>
    <w:uiPriority w:val="9"/>
    <w:locked/>
    <w:rsid w:val="009675BB"/>
    <w:rPr>
      <w:rFonts w:ascii="Arial" w:eastAsiaTheme="majorEastAsia" w:hAnsi="Arial" w:cs="Arial"/>
      <w:b/>
      <w:color w:val="000000"/>
      <w:sz w:val="24"/>
      <w:szCs w:val="24"/>
    </w:rPr>
  </w:style>
  <w:style w:type="character" w:customStyle="1" w:styleId="Heading3Char">
    <w:name w:val="Heading 3 Char"/>
    <w:basedOn w:val="DefaultParagraphFont"/>
    <w:link w:val="Heading3"/>
    <w:uiPriority w:val="9"/>
    <w:locked/>
    <w:rsid w:val="00C706C6"/>
    <w:rPr>
      <w:rFonts w:ascii="Arial" w:eastAsiaTheme="majorEastAsia" w:hAnsi="Arial" w:cs="Arial"/>
      <w:bCs/>
      <w:color w:val="000000" w:themeColor="text1"/>
      <w:sz w:val="24"/>
      <w:szCs w:val="24"/>
      <w:lang w:val="en-US"/>
    </w:rPr>
  </w:style>
  <w:style w:type="character" w:customStyle="1" w:styleId="Heading4Char">
    <w:name w:val="Heading 4 Char"/>
    <w:basedOn w:val="DefaultParagraphFont"/>
    <w:link w:val="Heading4"/>
    <w:uiPriority w:val="9"/>
    <w:locked/>
    <w:rsid w:val="00647652"/>
    <w:rPr>
      <w:rFonts w:ascii="Arial" w:eastAsiaTheme="majorEastAsia" w:hAnsi="Arial" w:cs="Arial"/>
      <w:b/>
      <w:bCs/>
      <w:iCs/>
      <w:sz w:val="24"/>
    </w:rPr>
  </w:style>
  <w:style w:type="character" w:customStyle="1" w:styleId="Heading5Char">
    <w:name w:val="Heading 5 Char"/>
    <w:basedOn w:val="DefaultParagraphFont"/>
    <w:link w:val="Heading5"/>
    <w:uiPriority w:val="9"/>
    <w:locked/>
    <w:rsid w:val="00BA0D8F"/>
    <w:rPr>
      <w:rFonts w:ascii="Arial" w:eastAsiaTheme="majorEastAsia" w:hAnsi="Arial" w:cs="Times New Roman"/>
      <w:b/>
      <w:color w:val="000000" w:themeColor="text1"/>
      <w:sz w:val="24"/>
      <w:lang w:val="en-US"/>
    </w:rPr>
  </w:style>
  <w:style w:type="character" w:customStyle="1" w:styleId="Heading6Char">
    <w:name w:val="Heading 6 Char"/>
    <w:basedOn w:val="DefaultParagraphFont"/>
    <w:link w:val="Heading6"/>
    <w:uiPriority w:val="9"/>
    <w:locked/>
    <w:rsid w:val="00445A4B"/>
    <w:rPr>
      <w:rFonts w:asciiTheme="majorHAnsi" w:eastAsiaTheme="majorEastAsia" w:hAnsiTheme="majorHAnsi" w:cs="Times New Roman"/>
      <w:i/>
      <w:iCs/>
      <w:color w:val="243F60" w:themeColor="accent1" w:themeShade="7F"/>
      <w:sz w:val="24"/>
      <w:lang w:val="en-US"/>
    </w:rPr>
  </w:style>
  <w:style w:type="character" w:customStyle="1" w:styleId="Heading7Char">
    <w:name w:val="Heading 7 Char"/>
    <w:basedOn w:val="DefaultParagraphFont"/>
    <w:link w:val="Heading7"/>
    <w:uiPriority w:val="9"/>
    <w:semiHidden/>
    <w:locked/>
    <w:rsid w:val="00445A4B"/>
    <w:rPr>
      <w:rFonts w:asciiTheme="majorHAnsi" w:eastAsiaTheme="majorEastAsia" w:hAnsiTheme="majorHAnsi" w:cs="Times New Roman"/>
      <w:i/>
      <w:iCs/>
      <w:color w:val="404040" w:themeColor="text1" w:themeTint="BF"/>
      <w:sz w:val="24"/>
      <w:lang w:val="en-US"/>
    </w:rPr>
  </w:style>
  <w:style w:type="character" w:customStyle="1" w:styleId="Heading8Char">
    <w:name w:val="Heading 8 Char"/>
    <w:basedOn w:val="DefaultParagraphFont"/>
    <w:link w:val="Heading8"/>
    <w:uiPriority w:val="9"/>
    <w:semiHidden/>
    <w:locked/>
    <w:rsid w:val="00445A4B"/>
    <w:rPr>
      <w:rFonts w:asciiTheme="majorHAnsi" w:eastAsiaTheme="majorEastAsia" w:hAnsiTheme="majorHAnsi" w:cs="Times New Roman"/>
      <w:color w:val="404040" w:themeColor="text1" w:themeTint="BF"/>
      <w:sz w:val="20"/>
      <w:szCs w:val="20"/>
      <w:lang w:val="en-US"/>
    </w:rPr>
  </w:style>
  <w:style w:type="character" w:customStyle="1" w:styleId="Heading9Char">
    <w:name w:val="Heading 9 Char"/>
    <w:basedOn w:val="DefaultParagraphFont"/>
    <w:link w:val="Heading9"/>
    <w:uiPriority w:val="9"/>
    <w:semiHidden/>
    <w:locked/>
    <w:rsid w:val="00445A4B"/>
    <w:rPr>
      <w:rFonts w:asciiTheme="majorHAnsi" w:eastAsiaTheme="majorEastAsia" w:hAnsiTheme="majorHAnsi" w:cs="Times New Roman"/>
      <w:i/>
      <w:iCs/>
      <w:color w:val="404040" w:themeColor="text1" w:themeTint="BF"/>
      <w:sz w:val="20"/>
      <w:szCs w:val="20"/>
      <w:lang w:val="en-US"/>
    </w:rPr>
  </w:style>
  <w:style w:type="paragraph" w:customStyle="1" w:styleId="Style1">
    <w:name w:val="Style1"/>
    <w:basedOn w:val="Heading1"/>
    <w:autoRedefine/>
    <w:qFormat/>
    <w:rsid w:val="00445A4B"/>
    <w:pPr>
      <w:spacing w:line="360" w:lineRule="auto"/>
    </w:pPr>
    <w:rPr>
      <w:rFonts w:ascii="Times New Roman Bold" w:hAnsi="Times New Roman Bold"/>
      <w:color w:val="auto"/>
    </w:rPr>
  </w:style>
  <w:style w:type="paragraph" w:customStyle="1" w:styleId="Style2">
    <w:name w:val="Style2"/>
    <w:basedOn w:val="Heading2"/>
    <w:link w:val="Style2Char"/>
    <w:autoRedefine/>
    <w:qFormat/>
    <w:rsid w:val="00445A4B"/>
    <w:rPr>
      <w:color w:val="000000" w:themeColor="text1"/>
    </w:rPr>
  </w:style>
  <w:style w:type="character" w:customStyle="1" w:styleId="Style2Char">
    <w:name w:val="Style2 Char"/>
    <w:basedOn w:val="Heading1Char"/>
    <w:link w:val="Style2"/>
    <w:locked/>
    <w:rsid w:val="00445A4B"/>
    <w:rPr>
      <w:rFonts w:ascii="Arial" w:eastAsiaTheme="majorEastAsia" w:hAnsi="Arial" w:cs="Arial"/>
      <w:b/>
      <w:bCs w:val="0"/>
      <w:color w:val="000000" w:themeColor="text1"/>
      <w:sz w:val="24"/>
      <w:szCs w:val="24"/>
    </w:rPr>
  </w:style>
  <w:style w:type="paragraph" w:styleId="NoSpacing">
    <w:name w:val="No Spacing"/>
    <w:link w:val="NoSpacingChar"/>
    <w:uiPriority w:val="1"/>
    <w:qFormat/>
    <w:rsid w:val="00445A4B"/>
    <w:rPr>
      <w:rFonts w:ascii="Times New Roman" w:hAnsi="Times New Roman" w:cs="Times New Roman"/>
      <w:sz w:val="24"/>
      <w:lang w:val="en-US"/>
    </w:rPr>
  </w:style>
  <w:style w:type="paragraph" w:customStyle="1" w:styleId="Style3">
    <w:name w:val="Style3"/>
    <w:basedOn w:val="Heading2"/>
    <w:autoRedefine/>
    <w:qFormat/>
    <w:rsid w:val="00445A4B"/>
    <w:pPr>
      <w:spacing w:line="360" w:lineRule="auto"/>
      <w:ind w:left="360"/>
    </w:pPr>
    <w:rPr>
      <w:rFonts w:ascii="Times New Roman" w:eastAsia="Times New Roman" w:hAnsi="Times New Roman"/>
      <w:color w:val="000000" w:themeColor="text1"/>
    </w:rPr>
  </w:style>
  <w:style w:type="paragraph" w:customStyle="1" w:styleId="Style34">
    <w:name w:val="Style34"/>
    <w:basedOn w:val="Heading3"/>
    <w:autoRedefine/>
    <w:qFormat/>
    <w:rsid w:val="00445A4B"/>
    <w:rPr>
      <w:szCs w:val="20"/>
    </w:rPr>
  </w:style>
  <w:style w:type="paragraph" w:customStyle="1" w:styleId="Style35">
    <w:name w:val="Style35"/>
    <w:basedOn w:val="Heading3"/>
    <w:autoRedefine/>
    <w:qFormat/>
    <w:rsid w:val="00445A4B"/>
    <w:rPr>
      <w:szCs w:val="20"/>
    </w:rPr>
  </w:style>
  <w:style w:type="paragraph" w:customStyle="1" w:styleId="Style36">
    <w:name w:val="Style36"/>
    <w:basedOn w:val="Heading3"/>
    <w:autoRedefine/>
    <w:qFormat/>
    <w:rsid w:val="00445A4B"/>
    <w:rPr>
      <w:szCs w:val="20"/>
    </w:rPr>
  </w:style>
  <w:style w:type="paragraph" w:customStyle="1" w:styleId="Style37">
    <w:name w:val="Style37"/>
    <w:basedOn w:val="Heading3"/>
    <w:autoRedefine/>
    <w:qFormat/>
    <w:rsid w:val="00445A4B"/>
    <w:rPr>
      <w:szCs w:val="20"/>
    </w:rPr>
  </w:style>
  <w:style w:type="paragraph" w:customStyle="1" w:styleId="Style38">
    <w:name w:val="Style38"/>
    <w:basedOn w:val="Heading2"/>
    <w:autoRedefine/>
    <w:qFormat/>
    <w:rsid w:val="00445A4B"/>
    <w:pPr>
      <w:keepNext w:val="0"/>
    </w:pPr>
    <w:rPr>
      <w:rFonts w:eastAsia="Times New Roman"/>
      <w:szCs w:val="22"/>
    </w:rPr>
  </w:style>
  <w:style w:type="paragraph" w:customStyle="1" w:styleId="Style39">
    <w:name w:val="Style39"/>
    <w:basedOn w:val="Heading3"/>
    <w:autoRedefine/>
    <w:qFormat/>
    <w:rsid w:val="00445A4B"/>
    <w:rPr>
      <w:szCs w:val="20"/>
    </w:rPr>
  </w:style>
  <w:style w:type="paragraph" w:customStyle="1" w:styleId="Style40">
    <w:name w:val="Style40"/>
    <w:basedOn w:val="Heading3"/>
    <w:autoRedefine/>
    <w:qFormat/>
    <w:rsid w:val="00445A4B"/>
    <w:rPr>
      <w:szCs w:val="20"/>
    </w:rPr>
  </w:style>
  <w:style w:type="paragraph" w:customStyle="1" w:styleId="Style41">
    <w:name w:val="Style41"/>
    <w:basedOn w:val="Normal"/>
    <w:autoRedefine/>
    <w:qFormat/>
    <w:rsid w:val="00445A4B"/>
  </w:style>
  <w:style w:type="paragraph" w:customStyle="1" w:styleId="Style42">
    <w:name w:val="Style42"/>
    <w:basedOn w:val="Normal"/>
    <w:autoRedefine/>
    <w:qFormat/>
    <w:rsid w:val="00445A4B"/>
  </w:style>
  <w:style w:type="paragraph" w:customStyle="1" w:styleId="Style43">
    <w:name w:val="Style43"/>
    <w:basedOn w:val="Normal"/>
    <w:autoRedefine/>
    <w:qFormat/>
    <w:rsid w:val="00445A4B"/>
  </w:style>
  <w:style w:type="paragraph" w:customStyle="1" w:styleId="Style45">
    <w:name w:val="Style45"/>
    <w:basedOn w:val="Heading3"/>
    <w:autoRedefine/>
    <w:qFormat/>
    <w:rsid w:val="00445A4B"/>
    <w:rPr>
      <w:szCs w:val="20"/>
    </w:rPr>
  </w:style>
  <w:style w:type="paragraph" w:customStyle="1" w:styleId="Style46">
    <w:name w:val="Style46"/>
    <w:basedOn w:val="Heading3"/>
    <w:autoRedefine/>
    <w:qFormat/>
    <w:rsid w:val="00445A4B"/>
    <w:rPr>
      <w:szCs w:val="20"/>
    </w:rPr>
  </w:style>
  <w:style w:type="paragraph" w:customStyle="1" w:styleId="Style47">
    <w:name w:val="Style47"/>
    <w:basedOn w:val="Heading3"/>
    <w:qFormat/>
    <w:rsid w:val="00445A4B"/>
    <w:rPr>
      <w:szCs w:val="20"/>
    </w:rPr>
  </w:style>
  <w:style w:type="paragraph" w:customStyle="1" w:styleId="Style48">
    <w:name w:val="Style48"/>
    <w:basedOn w:val="Heading2"/>
    <w:autoRedefine/>
    <w:qFormat/>
    <w:rsid w:val="00445A4B"/>
    <w:pPr>
      <w:keepNext w:val="0"/>
    </w:pPr>
    <w:rPr>
      <w:rFonts w:eastAsia="Times New Roman"/>
      <w:szCs w:val="22"/>
    </w:rPr>
  </w:style>
  <w:style w:type="paragraph" w:customStyle="1" w:styleId="Style49">
    <w:name w:val="Style49"/>
    <w:basedOn w:val="Heading2"/>
    <w:autoRedefine/>
    <w:qFormat/>
    <w:rsid w:val="00445A4B"/>
    <w:pPr>
      <w:keepNext w:val="0"/>
    </w:pPr>
    <w:rPr>
      <w:rFonts w:eastAsia="Times New Roman"/>
      <w:szCs w:val="22"/>
    </w:rPr>
  </w:style>
  <w:style w:type="paragraph" w:customStyle="1" w:styleId="Style50">
    <w:name w:val="Style50"/>
    <w:basedOn w:val="Heading2"/>
    <w:autoRedefine/>
    <w:qFormat/>
    <w:rsid w:val="00445A4B"/>
    <w:pPr>
      <w:keepNext w:val="0"/>
      <w:ind w:left="360"/>
    </w:pPr>
    <w:rPr>
      <w:rFonts w:eastAsia="Times New Roman"/>
      <w:szCs w:val="22"/>
    </w:rPr>
  </w:style>
  <w:style w:type="paragraph" w:customStyle="1" w:styleId="Style51">
    <w:name w:val="Style51"/>
    <w:basedOn w:val="Heading2"/>
    <w:autoRedefine/>
    <w:qFormat/>
    <w:rsid w:val="00445A4B"/>
    <w:pPr>
      <w:keepNext w:val="0"/>
    </w:pPr>
    <w:rPr>
      <w:rFonts w:eastAsia="Times New Roman"/>
      <w:szCs w:val="22"/>
    </w:rPr>
  </w:style>
  <w:style w:type="paragraph" w:customStyle="1" w:styleId="Style52">
    <w:name w:val="Style52"/>
    <w:basedOn w:val="Heading3"/>
    <w:autoRedefine/>
    <w:qFormat/>
    <w:rsid w:val="00445A4B"/>
    <w:rPr>
      <w:szCs w:val="20"/>
    </w:rPr>
  </w:style>
  <w:style w:type="paragraph" w:customStyle="1" w:styleId="Style53">
    <w:name w:val="Style53"/>
    <w:basedOn w:val="TOC3"/>
    <w:autoRedefine/>
    <w:qFormat/>
    <w:rsid w:val="00445A4B"/>
    <w:pPr>
      <w:numPr>
        <w:ilvl w:val="2"/>
      </w:numPr>
      <w:tabs>
        <w:tab w:val="left" w:pos="1560"/>
        <w:tab w:val="right" w:leader="dot" w:pos="7927"/>
      </w:tabs>
      <w:ind w:left="504" w:hanging="504"/>
    </w:pPr>
    <w:rPr>
      <w:b/>
    </w:rPr>
  </w:style>
  <w:style w:type="paragraph" w:styleId="TOC3">
    <w:name w:val="toc 3"/>
    <w:basedOn w:val="Normal"/>
    <w:next w:val="Normal"/>
    <w:autoRedefine/>
    <w:uiPriority w:val="39"/>
    <w:unhideWhenUsed/>
    <w:rsid w:val="00445A4B"/>
    <w:pPr>
      <w:spacing w:after="100"/>
      <w:ind w:left="480"/>
    </w:pPr>
  </w:style>
  <w:style w:type="paragraph" w:customStyle="1" w:styleId="Style54">
    <w:name w:val="Style54"/>
    <w:basedOn w:val="TOC2"/>
    <w:autoRedefine/>
    <w:qFormat/>
    <w:rsid w:val="00445A4B"/>
    <w:pPr>
      <w:tabs>
        <w:tab w:val="left" w:pos="851"/>
        <w:tab w:val="right" w:leader="dot" w:pos="7927"/>
      </w:tabs>
      <w:ind w:left="432" w:hanging="432"/>
    </w:pPr>
    <w:rPr>
      <w:rFonts w:eastAsiaTheme="minorEastAsia"/>
      <w:b/>
      <w:noProof/>
      <w:lang w:eastAsia="id-ID"/>
    </w:rPr>
  </w:style>
  <w:style w:type="paragraph" w:styleId="TOC2">
    <w:name w:val="toc 2"/>
    <w:basedOn w:val="Normal"/>
    <w:next w:val="Normal"/>
    <w:autoRedefine/>
    <w:uiPriority w:val="39"/>
    <w:unhideWhenUsed/>
    <w:rsid w:val="00445A4B"/>
    <w:pPr>
      <w:spacing w:after="100"/>
      <w:ind w:left="240"/>
    </w:pPr>
  </w:style>
  <w:style w:type="paragraph" w:customStyle="1" w:styleId="Normal1">
    <w:name w:val="Normal1"/>
    <w:basedOn w:val="Normal"/>
    <w:autoRedefine/>
    <w:uiPriority w:val="99"/>
    <w:rsid w:val="000A2DC9"/>
    <w:pPr>
      <w:widowControl w:val="0"/>
      <w:suppressAutoHyphens/>
      <w:spacing w:line="360" w:lineRule="auto"/>
      <w:jc w:val="both"/>
    </w:pPr>
    <w:rPr>
      <w:b/>
    </w:rPr>
  </w:style>
  <w:style w:type="paragraph" w:customStyle="1" w:styleId="Style55">
    <w:name w:val="Style55"/>
    <w:basedOn w:val="TOC2"/>
    <w:autoRedefine/>
    <w:qFormat/>
    <w:rsid w:val="00445A4B"/>
    <w:pPr>
      <w:tabs>
        <w:tab w:val="left" w:pos="851"/>
        <w:tab w:val="right" w:leader="dot" w:pos="7927"/>
      </w:tabs>
    </w:pPr>
    <w:rPr>
      <w:b/>
    </w:rPr>
  </w:style>
  <w:style w:type="paragraph" w:customStyle="1" w:styleId="Style4">
    <w:name w:val="Style4"/>
    <w:basedOn w:val="NormalWeb"/>
    <w:autoRedefine/>
    <w:qFormat/>
    <w:rsid w:val="00445A4B"/>
    <w:rPr>
      <w:lang w:val="id-ID"/>
    </w:rPr>
  </w:style>
  <w:style w:type="paragraph" w:customStyle="1" w:styleId="Style5">
    <w:name w:val="Style5"/>
    <w:basedOn w:val="NormalWeb"/>
    <w:autoRedefine/>
    <w:qFormat/>
    <w:rsid w:val="00445A4B"/>
    <w:rPr>
      <w:lang w:val="id-ID"/>
    </w:rPr>
  </w:style>
  <w:style w:type="paragraph" w:styleId="ListParagraph">
    <w:name w:val="List Paragraph"/>
    <w:aliases w:val="Body of text,skripsi,Char Char2,List Paragraph2,List Paragraph1,spasi 2 taiiii,GAMBAR,anak bab"/>
    <w:basedOn w:val="Normal"/>
    <w:link w:val="ListParagraphChar"/>
    <w:uiPriority w:val="34"/>
    <w:qFormat/>
    <w:rsid w:val="00445A4B"/>
    <w:pPr>
      <w:ind w:left="720"/>
      <w:contextualSpacing/>
    </w:pPr>
  </w:style>
  <w:style w:type="character" w:customStyle="1" w:styleId="ListParagraphChar">
    <w:name w:val="List Paragraph Char"/>
    <w:aliases w:val="Body of text Char,skripsi Char,Char Char2 Char,List Paragraph2 Char,List Paragraph1 Char,spasi 2 taiiii Char,GAMBAR Char,anak bab Char"/>
    <w:basedOn w:val="DefaultParagraphFont"/>
    <w:link w:val="ListParagraph"/>
    <w:uiPriority w:val="34"/>
    <w:qFormat/>
    <w:locked/>
    <w:rsid w:val="00445A4B"/>
    <w:rPr>
      <w:rFonts w:ascii="Times New Roman" w:hAnsi="Times New Roman" w:cs="Times New Roman"/>
      <w:sz w:val="24"/>
      <w:lang w:val="en-US"/>
    </w:rPr>
  </w:style>
  <w:style w:type="paragraph" w:customStyle="1" w:styleId="Style16">
    <w:name w:val="Style16"/>
    <w:basedOn w:val="Heading3"/>
    <w:autoRedefine/>
    <w:qFormat/>
    <w:rsid w:val="00445A4B"/>
    <w:rPr>
      <w:rFonts w:ascii="Times New Roman Bold" w:eastAsia="Times New Roman" w:hAnsi="Times New Roman Bold"/>
      <w:szCs w:val="20"/>
    </w:rPr>
  </w:style>
  <w:style w:type="paragraph" w:styleId="NormalWeb">
    <w:name w:val="Normal (Web)"/>
    <w:basedOn w:val="Normal"/>
    <w:autoRedefine/>
    <w:uiPriority w:val="99"/>
    <w:unhideWhenUsed/>
    <w:rsid w:val="00C30C87"/>
    <w:pPr>
      <w:numPr>
        <w:numId w:val="6"/>
      </w:numPr>
      <w:spacing w:before="0" w:after="0"/>
      <w:ind w:left="33" w:hanging="414"/>
      <w:jc w:val="both"/>
    </w:pPr>
    <w:rPr>
      <w:szCs w:val="24"/>
    </w:rPr>
  </w:style>
  <w:style w:type="paragraph" w:customStyle="1" w:styleId="Style6">
    <w:name w:val="Style6"/>
    <w:basedOn w:val="Normal"/>
    <w:autoRedefine/>
    <w:qFormat/>
    <w:rsid w:val="00445A4B"/>
    <w:pPr>
      <w:spacing w:line="360" w:lineRule="auto"/>
      <w:jc w:val="both"/>
    </w:pPr>
    <w:rPr>
      <w:lang w:val="id-ID"/>
    </w:rPr>
  </w:style>
  <w:style w:type="paragraph" w:customStyle="1" w:styleId="Style7">
    <w:name w:val="Style7"/>
    <w:basedOn w:val="Heading2"/>
    <w:autoRedefine/>
    <w:qFormat/>
    <w:rsid w:val="00445A4B"/>
    <w:rPr>
      <w:rFonts w:ascii="Times New Roman" w:hAnsi="Times New Roman"/>
      <w:color w:val="000000" w:themeColor="text1"/>
    </w:rPr>
  </w:style>
  <w:style w:type="paragraph" w:customStyle="1" w:styleId="Style8">
    <w:name w:val="Style8"/>
    <w:basedOn w:val="Heading2"/>
    <w:autoRedefine/>
    <w:qFormat/>
    <w:rsid w:val="00445A4B"/>
    <w:rPr>
      <w:color w:val="000000" w:themeColor="text1"/>
    </w:rPr>
  </w:style>
  <w:style w:type="paragraph" w:styleId="Header">
    <w:name w:val="header"/>
    <w:basedOn w:val="Normal"/>
    <w:link w:val="HeaderChar"/>
    <w:uiPriority w:val="99"/>
    <w:unhideWhenUsed/>
    <w:rsid w:val="00445A4B"/>
    <w:pPr>
      <w:tabs>
        <w:tab w:val="center" w:pos="4680"/>
        <w:tab w:val="right" w:pos="9360"/>
      </w:tabs>
    </w:pPr>
  </w:style>
  <w:style w:type="character" w:customStyle="1" w:styleId="HeaderChar">
    <w:name w:val="Header Char"/>
    <w:basedOn w:val="DefaultParagraphFont"/>
    <w:link w:val="Header"/>
    <w:uiPriority w:val="99"/>
    <w:locked/>
    <w:rsid w:val="00445A4B"/>
    <w:rPr>
      <w:rFonts w:ascii="Times New Roman" w:hAnsi="Times New Roman" w:cs="Times New Roman"/>
      <w:sz w:val="24"/>
      <w:lang w:val="en-US"/>
    </w:rPr>
  </w:style>
  <w:style w:type="paragraph" w:styleId="Footer">
    <w:name w:val="footer"/>
    <w:basedOn w:val="Normal"/>
    <w:link w:val="FooterChar"/>
    <w:uiPriority w:val="99"/>
    <w:unhideWhenUsed/>
    <w:rsid w:val="00445A4B"/>
    <w:pPr>
      <w:tabs>
        <w:tab w:val="center" w:pos="4680"/>
        <w:tab w:val="right" w:pos="9360"/>
      </w:tabs>
    </w:pPr>
  </w:style>
  <w:style w:type="character" w:customStyle="1" w:styleId="FooterChar">
    <w:name w:val="Footer Char"/>
    <w:basedOn w:val="DefaultParagraphFont"/>
    <w:link w:val="Footer"/>
    <w:uiPriority w:val="99"/>
    <w:locked/>
    <w:rsid w:val="00445A4B"/>
    <w:rPr>
      <w:rFonts w:ascii="Times New Roman" w:hAnsi="Times New Roman" w:cs="Times New Roman"/>
      <w:sz w:val="24"/>
      <w:lang w:val="en-US"/>
    </w:rPr>
  </w:style>
  <w:style w:type="paragraph" w:styleId="Caption">
    <w:name w:val="caption"/>
    <w:basedOn w:val="Normal"/>
    <w:next w:val="Normal"/>
    <w:uiPriority w:val="35"/>
    <w:unhideWhenUsed/>
    <w:qFormat/>
    <w:rsid w:val="00445A4B"/>
    <w:pPr>
      <w:spacing w:after="200"/>
    </w:pPr>
    <w:rPr>
      <w:b/>
      <w:bCs/>
      <w:color w:val="4F81BD" w:themeColor="accent1"/>
      <w:sz w:val="18"/>
      <w:szCs w:val="18"/>
    </w:rPr>
  </w:style>
  <w:style w:type="character" w:styleId="Strong">
    <w:name w:val="Strong"/>
    <w:basedOn w:val="DefaultParagraphFont"/>
    <w:uiPriority w:val="22"/>
    <w:qFormat/>
    <w:rsid w:val="00445A4B"/>
    <w:rPr>
      <w:rFonts w:cs="Times New Roman"/>
      <w:b/>
      <w:bCs/>
    </w:rPr>
  </w:style>
  <w:style w:type="paragraph" w:styleId="BalloonText">
    <w:name w:val="Balloon Text"/>
    <w:basedOn w:val="Normal"/>
    <w:link w:val="BalloonTextChar"/>
    <w:uiPriority w:val="99"/>
    <w:semiHidden/>
    <w:unhideWhenUsed/>
    <w:rsid w:val="00445A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5A4B"/>
    <w:rPr>
      <w:rFonts w:ascii="Tahoma" w:hAnsi="Tahoma" w:cs="Tahoma"/>
      <w:sz w:val="16"/>
      <w:szCs w:val="16"/>
      <w:lang w:val="en-US"/>
    </w:rPr>
  </w:style>
  <w:style w:type="table" w:customStyle="1" w:styleId="LightGrid1">
    <w:name w:val="Light Grid1"/>
    <w:basedOn w:val="TableNormal"/>
    <w:uiPriority w:val="62"/>
    <w:rsid w:val="00445A4B"/>
    <w:rPr>
      <w:rFonts w:cs="Times New Roman"/>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19">
    <w:name w:val="Style19"/>
    <w:basedOn w:val="Heading4"/>
    <w:next w:val="Normal"/>
    <w:qFormat/>
    <w:rsid w:val="00445A4B"/>
    <w:pPr>
      <w:numPr>
        <w:ilvl w:val="3"/>
        <w:numId w:val="1"/>
      </w:numPr>
      <w:tabs>
        <w:tab w:val="left" w:pos="0"/>
        <w:tab w:val="left" w:pos="720"/>
      </w:tabs>
      <w:spacing w:before="0" w:line="360" w:lineRule="auto"/>
    </w:pPr>
    <w:rPr>
      <w:rFonts w:eastAsia="Times New Roman" w:cs="Times New Roman"/>
      <w:color w:val="000000"/>
      <w:szCs w:val="20"/>
    </w:rPr>
  </w:style>
  <w:style w:type="table" w:customStyle="1" w:styleId="TableGrid1">
    <w:name w:val="Table Grid1"/>
    <w:basedOn w:val="TableNormal"/>
    <w:next w:val="TableGrid"/>
    <w:uiPriority w:val="39"/>
    <w:rsid w:val="00445A4B"/>
    <w:pPr>
      <w:jc w:val="left"/>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45A4B"/>
    <w:rPr>
      <w:rFont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Heading1"/>
    <w:link w:val="Style9Char"/>
    <w:autoRedefine/>
    <w:qFormat/>
    <w:rsid w:val="00445A4B"/>
  </w:style>
  <w:style w:type="paragraph" w:customStyle="1" w:styleId="Style10">
    <w:name w:val="Style10"/>
    <w:basedOn w:val="Normal"/>
    <w:autoRedefine/>
    <w:qFormat/>
    <w:rsid w:val="00445A4B"/>
  </w:style>
  <w:style w:type="paragraph" w:customStyle="1" w:styleId="Style11">
    <w:name w:val="Style11"/>
    <w:basedOn w:val="Normal"/>
    <w:autoRedefine/>
    <w:qFormat/>
    <w:rsid w:val="00445A4B"/>
    <w:rPr>
      <w:b/>
      <w:lang w:val="id-ID"/>
    </w:rPr>
  </w:style>
  <w:style w:type="paragraph" w:customStyle="1" w:styleId="Style12">
    <w:name w:val="Style12"/>
    <w:basedOn w:val="Heading3"/>
    <w:autoRedefine/>
    <w:qFormat/>
    <w:rsid w:val="00445A4B"/>
    <w:pPr>
      <w:jc w:val="center"/>
    </w:pPr>
  </w:style>
  <w:style w:type="paragraph" w:customStyle="1" w:styleId="Style13">
    <w:name w:val="Style13"/>
    <w:basedOn w:val="Heading1"/>
    <w:autoRedefine/>
    <w:qFormat/>
    <w:rsid w:val="00C178F2"/>
  </w:style>
  <w:style w:type="paragraph" w:customStyle="1" w:styleId="Style14">
    <w:name w:val="Style14"/>
    <w:basedOn w:val="Heading1"/>
    <w:autoRedefine/>
    <w:qFormat/>
    <w:rsid w:val="00445A4B"/>
  </w:style>
  <w:style w:type="paragraph" w:customStyle="1" w:styleId="Style15">
    <w:name w:val="Style15"/>
    <w:basedOn w:val="Heading1"/>
    <w:autoRedefine/>
    <w:qFormat/>
    <w:rsid w:val="00445A4B"/>
  </w:style>
  <w:style w:type="paragraph" w:customStyle="1" w:styleId="Style17">
    <w:name w:val="Style17"/>
    <w:basedOn w:val="Heading2"/>
    <w:autoRedefine/>
    <w:qFormat/>
    <w:rsid w:val="00445A4B"/>
  </w:style>
  <w:style w:type="paragraph" w:customStyle="1" w:styleId="Style18">
    <w:name w:val="Style18"/>
    <w:basedOn w:val="Heading3"/>
    <w:autoRedefine/>
    <w:qFormat/>
    <w:rsid w:val="00445A4B"/>
  </w:style>
  <w:style w:type="paragraph" w:customStyle="1" w:styleId="Style20">
    <w:name w:val="Style20"/>
    <w:basedOn w:val="Heading4"/>
    <w:autoRedefine/>
    <w:qFormat/>
    <w:rsid w:val="00445A4B"/>
  </w:style>
  <w:style w:type="paragraph" w:customStyle="1" w:styleId="Style21">
    <w:name w:val="Style21"/>
    <w:basedOn w:val="Heading1"/>
    <w:autoRedefine/>
    <w:qFormat/>
    <w:rsid w:val="00445A4B"/>
    <w:rPr>
      <w:rFonts w:ascii="Times New Roman Bold" w:hAnsi="Times New Roman Bold"/>
    </w:rPr>
  </w:style>
  <w:style w:type="paragraph" w:customStyle="1" w:styleId="Style22">
    <w:name w:val="Style22"/>
    <w:basedOn w:val="Heading1"/>
    <w:autoRedefine/>
    <w:qFormat/>
    <w:rsid w:val="00445A4B"/>
  </w:style>
  <w:style w:type="paragraph" w:customStyle="1" w:styleId="Style23">
    <w:name w:val="Style23"/>
    <w:basedOn w:val="Heading4"/>
    <w:autoRedefine/>
    <w:qFormat/>
    <w:rsid w:val="00445A4B"/>
  </w:style>
  <w:style w:type="paragraph" w:customStyle="1" w:styleId="Style24">
    <w:name w:val="Style24"/>
    <w:basedOn w:val="Normal"/>
    <w:autoRedefine/>
    <w:qFormat/>
    <w:rsid w:val="00445A4B"/>
    <w:pPr>
      <w:spacing w:line="360" w:lineRule="auto"/>
      <w:ind w:firstLine="720"/>
      <w:jc w:val="both"/>
    </w:pPr>
    <w:rPr>
      <w:szCs w:val="24"/>
      <w:lang w:val="id-ID"/>
    </w:rPr>
  </w:style>
  <w:style w:type="paragraph" w:customStyle="1" w:styleId="Style25">
    <w:name w:val="Style25"/>
    <w:basedOn w:val="Heading5"/>
    <w:autoRedefine/>
    <w:qFormat/>
    <w:rsid w:val="00445A4B"/>
    <w:pPr>
      <w:jc w:val="both"/>
    </w:pPr>
    <w:rPr>
      <w:lang w:val="id-ID"/>
    </w:rPr>
  </w:style>
  <w:style w:type="paragraph" w:customStyle="1" w:styleId="Style26">
    <w:name w:val="Style26"/>
    <w:basedOn w:val="Heading5"/>
    <w:autoRedefine/>
    <w:qFormat/>
    <w:rsid w:val="00445A4B"/>
    <w:rPr>
      <w:rFonts w:ascii="Times New Roman Bold" w:hAnsi="Times New Roman Bold"/>
      <w:lang w:val="id-ID"/>
    </w:rPr>
  </w:style>
  <w:style w:type="paragraph" w:customStyle="1" w:styleId="Style27">
    <w:name w:val="Style27"/>
    <w:basedOn w:val="Heading5"/>
    <w:autoRedefine/>
    <w:qFormat/>
    <w:rsid w:val="00445A4B"/>
    <w:pPr>
      <w:jc w:val="both"/>
    </w:pPr>
    <w:rPr>
      <w:lang w:val="id-ID"/>
    </w:rPr>
  </w:style>
  <w:style w:type="paragraph" w:customStyle="1" w:styleId="Style28">
    <w:name w:val="Style28"/>
    <w:basedOn w:val="Style24"/>
    <w:autoRedefine/>
    <w:qFormat/>
    <w:rsid w:val="00445A4B"/>
    <w:pPr>
      <w:jc w:val="left"/>
    </w:pPr>
  </w:style>
  <w:style w:type="paragraph" w:customStyle="1" w:styleId="Style29">
    <w:name w:val="Style29"/>
    <w:basedOn w:val="Heading5"/>
    <w:autoRedefine/>
    <w:qFormat/>
    <w:rsid w:val="00445A4B"/>
    <w:pPr>
      <w:jc w:val="both"/>
    </w:pPr>
    <w:rPr>
      <w:lang w:val="id-ID"/>
    </w:rPr>
  </w:style>
  <w:style w:type="paragraph" w:customStyle="1" w:styleId="Style30">
    <w:name w:val="Style30"/>
    <w:basedOn w:val="Heading5"/>
    <w:autoRedefine/>
    <w:qFormat/>
    <w:rsid w:val="00445A4B"/>
  </w:style>
  <w:style w:type="paragraph" w:customStyle="1" w:styleId="Style31">
    <w:name w:val="Style31"/>
    <w:basedOn w:val="Heading1"/>
    <w:autoRedefine/>
    <w:qFormat/>
    <w:rsid w:val="00445A4B"/>
  </w:style>
  <w:style w:type="paragraph" w:customStyle="1" w:styleId="Style32">
    <w:name w:val="Style32"/>
    <w:basedOn w:val="Heading2"/>
    <w:autoRedefine/>
    <w:qFormat/>
    <w:rsid w:val="00445A4B"/>
  </w:style>
  <w:style w:type="paragraph" w:customStyle="1" w:styleId="Style33">
    <w:name w:val="Style33"/>
    <w:basedOn w:val="Heading4"/>
    <w:autoRedefine/>
    <w:qFormat/>
    <w:rsid w:val="00445A4B"/>
  </w:style>
  <w:style w:type="paragraph" w:customStyle="1" w:styleId="Style44">
    <w:name w:val="Style44"/>
    <w:basedOn w:val="Style33"/>
    <w:autoRedefine/>
    <w:qFormat/>
    <w:rsid w:val="00445A4B"/>
  </w:style>
  <w:style w:type="paragraph" w:customStyle="1" w:styleId="Style56">
    <w:name w:val="Style56"/>
    <w:basedOn w:val="Heading3"/>
    <w:autoRedefine/>
    <w:qFormat/>
    <w:rsid w:val="00445A4B"/>
  </w:style>
  <w:style w:type="paragraph" w:customStyle="1" w:styleId="Style57">
    <w:name w:val="Style57"/>
    <w:basedOn w:val="Heading1"/>
    <w:autoRedefine/>
    <w:qFormat/>
    <w:rsid w:val="00445A4B"/>
  </w:style>
  <w:style w:type="paragraph" w:customStyle="1" w:styleId="Style58">
    <w:name w:val="Style58"/>
    <w:basedOn w:val="Heading2"/>
    <w:autoRedefine/>
    <w:qFormat/>
    <w:rsid w:val="00445A4B"/>
  </w:style>
  <w:style w:type="paragraph" w:customStyle="1" w:styleId="Style59">
    <w:name w:val="Style59"/>
    <w:basedOn w:val="Heading1"/>
    <w:autoRedefine/>
    <w:qFormat/>
    <w:rsid w:val="00445A4B"/>
  </w:style>
  <w:style w:type="paragraph" w:styleId="TableofFigures">
    <w:name w:val="table of figures"/>
    <w:basedOn w:val="Normal"/>
    <w:next w:val="Normal"/>
    <w:uiPriority w:val="99"/>
    <w:unhideWhenUsed/>
    <w:rsid w:val="00445A4B"/>
  </w:style>
  <w:style w:type="paragraph" w:customStyle="1" w:styleId="Style60">
    <w:name w:val="Style60"/>
    <w:basedOn w:val="Heading4"/>
    <w:autoRedefine/>
    <w:qFormat/>
    <w:rsid w:val="00445A4B"/>
  </w:style>
  <w:style w:type="paragraph" w:customStyle="1" w:styleId="Style61">
    <w:name w:val="Style61"/>
    <w:basedOn w:val="Heading2"/>
    <w:autoRedefine/>
    <w:qFormat/>
    <w:rsid w:val="00445A4B"/>
  </w:style>
  <w:style w:type="paragraph" w:customStyle="1" w:styleId="Style62">
    <w:name w:val="Style62"/>
    <w:basedOn w:val="Heading3"/>
    <w:autoRedefine/>
    <w:qFormat/>
    <w:rsid w:val="00445A4B"/>
  </w:style>
  <w:style w:type="paragraph" w:customStyle="1" w:styleId="Style63">
    <w:name w:val="Style63"/>
    <w:basedOn w:val="Heading4"/>
    <w:autoRedefine/>
    <w:qFormat/>
    <w:rsid w:val="00445A4B"/>
  </w:style>
  <w:style w:type="paragraph" w:customStyle="1" w:styleId="Style64">
    <w:name w:val="Style64"/>
    <w:basedOn w:val="Heading5"/>
    <w:autoRedefine/>
    <w:qFormat/>
    <w:rsid w:val="00445A4B"/>
    <w:pPr>
      <w:jc w:val="both"/>
    </w:pPr>
  </w:style>
  <w:style w:type="character" w:customStyle="1" w:styleId="fontstyle01">
    <w:name w:val="fontstyle01"/>
    <w:basedOn w:val="DefaultParagraphFont"/>
    <w:rsid w:val="00445A4B"/>
    <w:rPr>
      <w:rFonts w:ascii="Times-Roman" w:hAnsi="Times-Roman" w:cs="Times New Roman"/>
      <w:color w:val="000000"/>
      <w:sz w:val="24"/>
      <w:szCs w:val="24"/>
    </w:rPr>
  </w:style>
  <w:style w:type="character" w:customStyle="1" w:styleId="fontstyle21">
    <w:name w:val="fontstyle21"/>
    <w:basedOn w:val="DefaultParagraphFont"/>
    <w:rsid w:val="00445A4B"/>
    <w:rPr>
      <w:rFonts w:ascii="TimesNewRoman" w:hAnsi="TimesNewRoman" w:cs="Times New Roman"/>
      <w:color w:val="000000"/>
      <w:sz w:val="24"/>
      <w:szCs w:val="24"/>
    </w:rPr>
  </w:style>
  <w:style w:type="character" w:customStyle="1" w:styleId="fontstyle11">
    <w:name w:val="fontstyle11"/>
    <w:basedOn w:val="DefaultParagraphFont"/>
    <w:rsid w:val="00445A4B"/>
    <w:rPr>
      <w:rFonts w:ascii="Times New Roman" w:hAnsi="Times New Roman" w:cs="Times New Roman"/>
      <w:color w:val="000000"/>
      <w:sz w:val="24"/>
      <w:szCs w:val="24"/>
    </w:rPr>
  </w:style>
  <w:style w:type="character" w:customStyle="1" w:styleId="fontstyle31">
    <w:name w:val="fontstyle31"/>
    <w:basedOn w:val="DefaultParagraphFont"/>
    <w:rsid w:val="00445A4B"/>
    <w:rPr>
      <w:rFonts w:ascii="Times New Roman" w:hAnsi="Times New Roman" w:cs="Times New Roman"/>
      <w:i/>
      <w:iCs/>
      <w:color w:val="000000"/>
      <w:sz w:val="24"/>
      <w:szCs w:val="24"/>
    </w:rPr>
  </w:style>
  <w:style w:type="character" w:customStyle="1" w:styleId="fontstyle41">
    <w:name w:val="fontstyle41"/>
    <w:basedOn w:val="DefaultParagraphFont"/>
    <w:rsid w:val="00445A4B"/>
    <w:rPr>
      <w:rFonts w:ascii="Calibri" w:hAnsi="Calibri" w:cs="Calibri"/>
      <w:color w:val="000000"/>
      <w:sz w:val="22"/>
      <w:szCs w:val="22"/>
    </w:rPr>
  </w:style>
  <w:style w:type="character" w:customStyle="1" w:styleId="CommentTextChar1">
    <w:name w:val="Comment Text Char1"/>
    <w:basedOn w:val="DefaultParagraphFont"/>
    <w:uiPriority w:val="99"/>
    <w:semiHidden/>
    <w:rsid w:val="00445A4B"/>
    <w:rPr>
      <w:rFonts w:cs="Times New Roman"/>
      <w:sz w:val="20"/>
      <w:szCs w:val="20"/>
    </w:rPr>
  </w:style>
  <w:style w:type="character" w:customStyle="1" w:styleId="TitleChar1">
    <w:name w:val="Title Char1"/>
    <w:basedOn w:val="DefaultParagraphFont"/>
    <w:uiPriority w:val="10"/>
    <w:rsid w:val="00445A4B"/>
    <w:rPr>
      <w:rFonts w:asciiTheme="majorHAnsi" w:eastAsiaTheme="majorEastAsia" w:hAnsiTheme="majorHAnsi" w:cs="Times New Roman"/>
      <w:spacing w:val="-10"/>
      <w:kern w:val="28"/>
      <w:sz w:val="56"/>
      <w:szCs w:val="56"/>
    </w:rPr>
  </w:style>
  <w:style w:type="character" w:customStyle="1" w:styleId="BodyTextChar1">
    <w:name w:val="Body Text Char1"/>
    <w:basedOn w:val="DefaultParagraphFont"/>
    <w:uiPriority w:val="99"/>
    <w:semiHidden/>
    <w:rsid w:val="00445A4B"/>
    <w:rPr>
      <w:rFonts w:cs="Times New Roman"/>
    </w:rPr>
  </w:style>
  <w:style w:type="character" w:customStyle="1" w:styleId="BodyTextIndentChar1">
    <w:name w:val="Body Text Indent Char1"/>
    <w:basedOn w:val="DefaultParagraphFont"/>
    <w:uiPriority w:val="99"/>
    <w:semiHidden/>
    <w:rsid w:val="00445A4B"/>
    <w:rPr>
      <w:rFonts w:cs="Times New Roman"/>
    </w:rPr>
  </w:style>
  <w:style w:type="character" w:customStyle="1" w:styleId="BodyText2Char1">
    <w:name w:val="Body Text 2 Char1"/>
    <w:basedOn w:val="DefaultParagraphFont"/>
    <w:uiPriority w:val="99"/>
    <w:semiHidden/>
    <w:rsid w:val="00445A4B"/>
    <w:rPr>
      <w:rFonts w:cs="Times New Roman"/>
    </w:rPr>
  </w:style>
  <w:style w:type="character" w:customStyle="1" w:styleId="BodyText3Char1">
    <w:name w:val="Body Text 3 Char1"/>
    <w:basedOn w:val="DefaultParagraphFont"/>
    <w:uiPriority w:val="99"/>
    <w:semiHidden/>
    <w:rsid w:val="00445A4B"/>
    <w:rPr>
      <w:rFonts w:cs="Times New Roman"/>
      <w:sz w:val="16"/>
      <w:szCs w:val="16"/>
    </w:rPr>
  </w:style>
  <w:style w:type="character" w:customStyle="1" w:styleId="BodyTextIndent2Char1">
    <w:name w:val="Body Text Indent 2 Char1"/>
    <w:basedOn w:val="DefaultParagraphFont"/>
    <w:uiPriority w:val="99"/>
    <w:semiHidden/>
    <w:rsid w:val="00445A4B"/>
    <w:rPr>
      <w:rFonts w:cs="Times New Roman"/>
    </w:rPr>
  </w:style>
  <w:style w:type="character" w:customStyle="1" w:styleId="BodyTextIndent3Char1">
    <w:name w:val="Body Text Indent 3 Char1"/>
    <w:basedOn w:val="DefaultParagraphFont"/>
    <w:uiPriority w:val="99"/>
    <w:semiHidden/>
    <w:rsid w:val="00445A4B"/>
    <w:rPr>
      <w:rFonts w:cs="Times New Roman"/>
      <w:sz w:val="16"/>
      <w:szCs w:val="16"/>
    </w:rPr>
  </w:style>
  <w:style w:type="character" w:customStyle="1" w:styleId="PlainTextChar1">
    <w:name w:val="Plain Text Char1"/>
    <w:basedOn w:val="DefaultParagraphFont"/>
    <w:uiPriority w:val="99"/>
    <w:semiHidden/>
    <w:rsid w:val="00445A4B"/>
    <w:rPr>
      <w:rFonts w:ascii="Consolas" w:hAnsi="Consolas" w:cs="Times New Roman"/>
      <w:sz w:val="21"/>
      <w:szCs w:val="21"/>
    </w:rPr>
  </w:style>
  <w:style w:type="character" w:customStyle="1" w:styleId="BalloonTextChar1">
    <w:name w:val="Balloon Text Char1"/>
    <w:basedOn w:val="DefaultParagraphFont"/>
    <w:uiPriority w:val="99"/>
    <w:semiHidden/>
    <w:rsid w:val="00445A4B"/>
    <w:rPr>
      <w:rFonts w:ascii="Segoe UI" w:hAnsi="Segoe UI" w:cs="Segoe UI"/>
      <w:sz w:val="18"/>
      <w:szCs w:val="18"/>
    </w:rPr>
  </w:style>
  <w:style w:type="paragraph" w:customStyle="1" w:styleId="msonormal0">
    <w:name w:val="msonormal"/>
    <w:basedOn w:val="Normal"/>
    <w:uiPriority w:val="99"/>
    <w:rsid w:val="00445A4B"/>
    <w:pPr>
      <w:spacing w:before="100" w:beforeAutospacing="1" w:after="100" w:afterAutospacing="1"/>
    </w:pPr>
    <w:rPr>
      <w:szCs w:val="24"/>
    </w:rPr>
  </w:style>
  <w:style w:type="paragraph" w:customStyle="1" w:styleId="xl26">
    <w:name w:val="xl26"/>
    <w:basedOn w:val="Normal"/>
    <w:uiPriority w:val="99"/>
    <w:rsid w:val="00445A4B"/>
    <w:pPr>
      <w:spacing w:before="100" w:beforeAutospacing="1" w:after="100" w:afterAutospacing="1"/>
      <w:jc w:val="both"/>
    </w:pPr>
    <w:rPr>
      <w:szCs w:val="24"/>
    </w:rPr>
  </w:style>
  <w:style w:type="paragraph" w:customStyle="1" w:styleId="Style1a">
    <w:name w:val="Style 1"/>
    <w:basedOn w:val="Normal"/>
    <w:uiPriority w:val="99"/>
    <w:rsid w:val="00445A4B"/>
    <w:pPr>
      <w:widowControl w:val="0"/>
      <w:spacing w:before="504" w:line="516" w:lineRule="exact"/>
      <w:ind w:left="5904"/>
    </w:pPr>
    <w:rPr>
      <w:noProof/>
      <w:color w:val="000000"/>
      <w:sz w:val="20"/>
      <w:szCs w:val="20"/>
    </w:rPr>
  </w:style>
  <w:style w:type="paragraph" w:customStyle="1" w:styleId="Style3a">
    <w:name w:val="Style 3"/>
    <w:basedOn w:val="Normal"/>
    <w:uiPriority w:val="99"/>
    <w:rsid w:val="00445A4B"/>
    <w:pPr>
      <w:widowControl w:val="0"/>
      <w:spacing w:before="468" w:line="552" w:lineRule="exact"/>
      <w:ind w:left="2448"/>
    </w:pPr>
    <w:rPr>
      <w:noProof/>
      <w:color w:val="000000"/>
      <w:sz w:val="20"/>
      <w:szCs w:val="20"/>
    </w:rPr>
  </w:style>
  <w:style w:type="paragraph" w:customStyle="1" w:styleId="Style2a">
    <w:name w:val="Style 2"/>
    <w:uiPriority w:val="99"/>
    <w:rsid w:val="00445A4B"/>
    <w:pPr>
      <w:widowControl w:val="0"/>
      <w:autoSpaceDE w:val="0"/>
      <w:autoSpaceDN w:val="0"/>
      <w:adjustRightInd w:val="0"/>
    </w:pPr>
    <w:rPr>
      <w:rFonts w:ascii="Times New Roman" w:hAnsi="Times New Roman" w:cs="Times New Roman"/>
      <w:sz w:val="20"/>
      <w:szCs w:val="20"/>
      <w:lang w:val="en-US"/>
    </w:rPr>
  </w:style>
  <w:style w:type="paragraph" w:customStyle="1" w:styleId="Style4a">
    <w:name w:val="Style 4"/>
    <w:uiPriority w:val="99"/>
    <w:rsid w:val="00445A4B"/>
    <w:pPr>
      <w:widowControl w:val="0"/>
      <w:autoSpaceDE w:val="0"/>
      <w:autoSpaceDN w:val="0"/>
      <w:ind w:left="288" w:hanging="288"/>
    </w:pPr>
    <w:rPr>
      <w:rFonts w:ascii="Tahoma" w:hAnsi="Tahoma" w:cs="Tahoma"/>
      <w:lang w:val="en-US"/>
    </w:rPr>
  </w:style>
  <w:style w:type="paragraph" w:customStyle="1" w:styleId="Style5a">
    <w:name w:val="Style 5"/>
    <w:uiPriority w:val="99"/>
    <w:rsid w:val="00445A4B"/>
    <w:pPr>
      <w:widowControl w:val="0"/>
      <w:autoSpaceDE w:val="0"/>
      <w:autoSpaceDN w:val="0"/>
      <w:spacing w:line="290" w:lineRule="auto"/>
    </w:pPr>
    <w:rPr>
      <w:rFonts w:ascii="Tahoma" w:hAnsi="Tahoma" w:cs="Tahoma"/>
      <w:lang w:val="en-US"/>
    </w:rPr>
  </w:style>
  <w:style w:type="paragraph" w:customStyle="1" w:styleId="Style70">
    <w:name w:val="Style 7"/>
    <w:uiPriority w:val="99"/>
    <w:rsid w:val="00445A4B"/>
    <w:pPr>
      <w:widowControl w:val="0"/>
      <w:autoSpaceDE w:val="0"/>
      <w:autoSpaceDN w:val="0"/>
      <w:ind w:left="144" w:hanging="288"/>
    </w:pPr>
    <w:rPr>
      <w:rFonts w:ascii="Arial" w:hAnsi="Arial" w:cs="Arial"/>
      <w:lang w:val="en-US"/>
    </w:rPr>
  </w:style>
  <w:style w:type="paragraph" w:customStyle="1" w:styleId="Bullet0">
    <w:name w:val="~Bullet 0"/>
    <w:basedOn w:val="Normal"/>
    <w:uiPriority w:val="99"/>
    <w:rsid w:val="00445A4B"/>
    <w:pPr>
      <w:tabs>
        <w:tab w:val="num" w:pos="720"/>
      </w:tabs>
      <w:ind w:left="720" w:hanging="360"/>
    </w:pPr>
    <w:rPr>
      <w:szCs w:val="24"/>
    </w:rPr>
  </w:style>
  <w:style w:type="paragraph" w:customStyle="1" w:styleId="Body0">
    <w:name w:val="~Body 0"/>
    <w:basedOn w:val="Normal"/>
    <w:uiPriority w:val="99"/>
    <w:rsid w:val="00445A4B"/>
    <w:pPr>
      <w:ind w:firstLine="567"/>
      <w:jc w:val="both"/>
    </w:pPr>
    <w:rPr>
      <w:rFonts w:cs="Arial"/>
      <w:szCs w:val="24"/>
    </w:rPr>
  </w:style>
  <w:style w:type="paragraph" w:customStyle="1" w:styleId="Bulleto">
    <w:name w:val="~Bullet o"/>
    <w:basedOn w:val="Normal"/>
    <w:uiPriority w:val="99"/>
    <w:rsid w:val="00445A4B"/>
    <w:rPr>
      <w:szCs w:val="24"/>
    </w:rPr>
  </w:style>
  <w:style w:type="paragraph" w:customStyle="1" w:styleId="xl65">
    <w:name w:val="xl65"/>
    <w:basedOn w:val="Normal"/>
    <w:rsid w:val="00445A4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ascii="Calibri" w:hAnsi="Calibri" w:cs="Calibri"/>
      <w:b/>
      <w:bCs/>
      <w:szCs w:val="24"/>
    </w:rPr>
  </w:style>
  <w:style w:type="paragraph" w:customStyle="1" w:styleId="xl66">
    <w:name w:val="xl66"/>
    <w:basedOn w:val="Normal"/>
    <w:rsid w:val="00445A4B"/>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rPr>
      <w:szCs w:val="24"/>
    </w:rPr>
  </w:style>
  <w:style w:type="paragraph" w:customStyle="1" w:styleId="xl67">
    <w:name w:val="xl67"/>
    <w:basedOn w:val="Normal"/>
    <w:rsid w:val="00445A4B"/>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rPr>
      <w:rFonts w:cs="Arial"/>
      <w:sz w:val="20"/>
      <w:szCs w:val="20"/>
    </w:rPr>
  </w:style>
  <w:style w:type="paragraph" w:customStyle="1" w:styleId="xl68">
    <w:name w:val="xl68"/>
    <w:basedOn w:val="Normal"/>
    <w:rsid w:val="00445A4B"/>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rPr>
      <w:rFonts w:cs="Arial"/>
      <w:sz w:val="20"/>
      <w:szCs w:val="20"/>
    </w:rPr>
  </w:style>
  <w:style w:type="paragraph" w:customStyle="1" w:styleId="xl69">
    <w:name w:val="xl69"/>
    <w:basedOn w:val="Normal"/>
    <w:rsid w:val="00445A4B"/>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rPr>
      <w:rFonts w:cs="Arial"/>
      <w:sz w:val="20"/>
      <w:szCs w:val="20"/>
    </w:rPr>
  </w:style>
  <w:style w:type="paragraph" w:customStyle="1" w:styleId="xl70">
    <w:name w:val="xl70"/>
    <w:basedOn w:val="Normal"/>
    <w:rsid w:val="00445A4B"/>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rPr>
      <w:szCs w:val="24"/>
    </w:rPr>
  </w:style>
  <w:style w:type="paragraph" w:customStyle="1" w:styleId="xl71">
    <w:name w:val="xl71"/>
    <w:basedOn w:val="Normal"/>
    <w:rsid w:val="00445A4B"/>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rPr>
      <w:szCs w:val="24"/>
    </w:rPr>
  </w:style>
  <w:style w:type="paragraph" w:customStyle="1" w:styleId="xl72">
    <w:name w:val="xl72"/>
    <w:basedOn w:val="Normal"/>
    <w:rsid w:val="00445A4B"/>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rPr>
      <w:rFonts w:cs="Arial"/>
      <w:sz w:val="20"/>
      <w:szCs w:val="20"/>
    </w:rPr>
  </w:style>
  <w:style w:type="paragraph" w:customStyle="1" w:styleId="xl73">
    <w:name w:val="xl73"/>
    <w:basedOn w:val="Normal"/>
    <w:rsid w:val="00445A4B"/>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szCs w:val="24"/>
    </w:rPr>
  </w:style>
  <w:style w:type="paragraph" w:customStyle="1" w:styleId="xl74">
    <w:name w:val="xl74"/>
    <w:basedOn w:val="Normal"/>
    <w:rsid w:val="00445A4B"/>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rFonts w:cs="Arial"/>
      <w:sz w:val="20"/>
      <w:szCs w:val="20"/>
    </w:rPr>
  </w:style>
  <w:style w:type="paragraph" w:customStyle="1" w:styleId="xl75">
    <w:name w:val="xl75"/>
    <w:basedOn w:val="Normal"/>
    <w:rsid w:val="00445A4B"/>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rFonts w:cs="Arial"/>
      <w:sz w:val="20"/>
      <w:szCs w:val="20"/>
    </w:rPr>
  </w:style>
  <w:style w:type="paragraph" w:customStyle="1" w:styleId="xl76">
    <w:name w:val="xl76"/>
    <w:basedOn w:val="Normal"/>
    <w:rsid w:val="00445A4B"/>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rFonts w:cs="Arial"/>
      <w:sz w:val="20"/>
      <w:szCs w:val="20"/>
    </w:rPr>
  </w:style>
  <w:style w:type="paragraph" w:customStyle="1" w:styleId="xl77">
    <w:name w:val="xl77"/>
    <w:basedOn w:val="Normal"/>
    <w:rsid w:val="00445A4B"/>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szCs w:val="24"/>
    </w:rPr>
  </w:style>
  <w:style w:type="paragraph" w:customStyle="1" w:styleId="xl78">
    <w:name w:val="xl78"/>
    <w:basedOn w:val="Normal"/>
    <w:rsid w:val="00445A4B"/>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szCs w:val="24"/>
    </w:rPr>
  </w:style>
  <w:style w:type="paragraph" w:customStyle="1" w:styleId="xl79">
    <w:name w:val="xl79"/>
    <w:basedOn w:val="Normal"/>
    <w:rsid w:val="00445A4B"/>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rFonts w:cs="Arial"/>
      <w:sz w:val="20"/>
      <w:szCs w:val="20"/>
    </w:rPr>
  </w:style>
  <w:style w:type="paragraph" w:customStyle="1" w:styleId="xl80">
    <w:name w:val="xl80"/>
    <w:basedOn w:val="Normal"/>
    <w:rsid w:val="00445A4B"/>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rFonts w:cs="Arial"/>
      <w:sz w:val="20"/>
      <w:szCs w:val="20"/>
    </w:rPr>
  </w:style>
  <w:style w:type="paragraph" w:customStyle="1" w:styleId="xl81">
    <w:name w:val="xl81"/>
    <w:basedOn w:val="Normal"/>
    <w:rsid w:val="00445A4B"/>
    <w:pPr>
      <w:pBdr>
        <w:top w:val="single" w:sz="4" w:space="0" w:color="auto"/>
        <w:left w:val="single" w:sz="4" w:space="0" w:color="auto"/>
        <w:bottom w:val="single" w:sz="4" w:space="0" w:color="auto"/>
        <w:right w:val="single" w:sz="4" w:space="0" w:color="auto"/>
      </w:pBdr>
      <w:shd w:val="clear" w:color="auto" w:fill="FFFFB3"/>
      <w:spacing w:before="100" w:beforeAutospacing="1" w:after="100" w:afterAutospacing="1"/>
    </w:pPr>
    <w:rPr>
      <w:szCs w:val="24"/>
    </w:rPr>
  </w:style>
  <w:style w:type="paragraph" w:customStyle="1" w:styleId="xl82">
    <w:name w:val="xl82"/>
    <w:basedOn w:val="Normal"/>
    <w:rsid w:val="00445A4B"/>
    <w:pPr>
      <w:pBdr>
        <w:top w:val="single" w:sz="4" w:space="0" w:color="auto"/>
        <w:left w:val="single" w:sz="4" w:space="0" w:color="auto"/>
        <w:bottom w:val="single" w:sz="4" w:space="0" w:color="auto"/>
        <w:right w:val="single" w:sz="4" w:space="0" w:color="auto"/>
      </w:pBdr>
      <w:shd w:val="clear" w:color="auto" w:fill="FFFFB3"/>
      <w:spacing w:before="100" w:beforeAutospacing="1" w:after="100" w:afterAutospacing="1"/>
    </w:pPr>
    <w:rPr>
      <w:rFonts w:cs="Arial"/>
      <w:sz w:val="20"/>
      <w:szCs w:val="20"/>
    </w:rPr>
  </w:style>
  <w:style w:type="paragraph" w:customStyle="1" w:styleId="xl83">
    <w:name w:val="xl83"/>
    <w:basedOn w:val="Normal"/>
    <w:rsid w:val="00445A4B"/>
    <w:pPr>
      <w:pBdr>
        <w:top w:val="single" w:sz="4" w:space="0" w:color="auto"/>
        <w:left w:val="single" w:sz="4" w:space="0" w:color="auto"/>
        <w:bottom w:val="single" w:sz="4" w:space="0" w:color="auto"/>
        <w:right w:val="single" w:sz="4" w:space="0" w:color="auto"/>
      </w:pBdr>
      <w:shd w:val="clear" w:color="auto" w:fill="FFFFB3"/>
      <w:spacing w:before="100" w:beforeAutospacing="1" w:after="100" w:afterAutospacing="1"/>
    </w:pPr>
    <w:rPr>
      <w:rFonts w:cs="Arial"/>
      <w:sz w:val="20"/>
      <w:szCs w:val="20"/>
    </w:rPr>
  </w:style>
  <w:style w:type="paragraph" w:customStyle="1" w:styleId="xl84">
    <w:name w:val="xl84"/>
    <w:basedOn w:val="Normal"/>
    <w:rsid w:val="00445A4B"/>
    <w:pPr>
      <w:pBdr>
        <w:top w:val="single" w:sz="4" w:space="0" w:color="auto"/>
        <w:left w:val="single" w:sz="4" w:space="0" w:color="auto"/>
        <w:bottom w:val="single" w:sz="4" w:space="0" w:color="auto"/>
        <w:right w:val="single" w:sz="4" w:space="0" w:color="auto"/>
      </w:pBdr>
      <w:shd w:val="clear" w:color="auto" w:fill="FFFFB3"/>
      <w:spacing w:before="100" w:beforeAutospacing="1" w:after="100" w:afterAutospacing="1"/>
    </w:pPr>
    <w:rPr>
      <w:rFonts w:cs="Arial"/>
      <w:sz w:val="20"/>
      <w:szCs w:val="20"/>
    </w:rPr>
  </w:style>
  <w:style w:type="paragraph" w:customStyle="1" w:styleId="xl85">
    <w:name w:val="xl85"/>
    <w:basedOn w:val="Normal"/>
    <w:rsid w:val="00445A4B"/>
    <w:pPr>
      <w:pBdr>
        <w:top w:val="single" w:sz="4" w:space="0" w:color="auto"/>
        <w:left w:val="single" w:sz="4" w:space="0" w:color="auto"/>
        <w:bottom w:val="single" w:sz="4" w:space="0" w:color="auto"/>
        <w:right w:val="single" w:sz="4" w:space="0" w:color="auto"/>
      </w:pBdr>
      <w:shd w:val="clear" w:color="auto" w:fill="FFFFB3"/>
      <w:spacing w:before="100" w:beforeAutospacing="1" w:after="100" w:afterAutospacing="1"/>
    </w:pPr>
    <w:rPr>
      <w:szCs w:val="24"/>
    </w:rPr>
  </w:style>
  <w:style w:type="paragraph" w:customStyle="1" w:styleId="xl86">
    <w:name w:val="xl86"/>
    <w:basedOn w:val="Normal"/>
    <w:rsid w:val="00445A4B"/>
    <w:pPr>
      <w:pBdr>
        <w:top w:val="single" w:sz="4" w:space="0" w:color="auto"/>
        <w:left w:val="single" w:sz="4" w:space="0" w:color="auto"/>
        <w:bottom w:val="single" w:sz="4" w:space="0" w:color="auto"/>
        <w:right w:val="single" w:sz="4" w:space="0" w:color="auto"/>
      </w:pBdr>
      <w:shd w:val="clear" w:color="auto" w:fill="FFFFB3"/>
      <w:spacing w:before="100" w:beforeAutospacing="1" w:after="100" w:afterAutospacing="1"/>
    </w:pPr>
    <w:rPr>
      <w:szCs w:val="24"/>
    </w:rPr>
  </w:style>
  <w:style w:type="paragraph" w:customStyle="1" w:styleId="xl87">
    <w:name w:val="xl87"/>
    <w:basedOn w:val="Normal"/>
    <w:uiPriority w:val="99"/>
    <w:rsid w:val="00445A4B"/>
    <w:pPr>
      <w:pBdr>
        <w:top w:val="single" w:sz="4" w:space="0" w:color="auto"/>
        <w:left w:val="single" w:sz="4" w:space="0" w:color="auto"/>
        <w:right w:val="single" w:sz="4" w:space="0" w:color="auto"/>
      </w:pBdr>
      <w:shd w:val="clear" w:color="auto" w:fill="F2DCDB"/>
      <w:spacing w:before="100" w:beforeAutospacing="1" w:after="100" w:afterAutospacing="1"/>
    </w:pPr>
    <w:rPr>
      <w:rFonts w:ascii="Calibri" w:hAnsi="Calibri" w:cs="Calibri"/>
      <w:b/>
      <w:bCs/>
      <w:sz w:val="44"/>
      <w:szCs w:val="44"/>
    </w:rPr>
  </w:style>
  <w:style w:type="paragraph" w:customStyle="1" w:styleId="xl88">
    <w:name w:val="xl88"/>
    <w:basedOn w:val="Normal"/>
    <w:uiPriority w:val="99"/>
    <w:rsid w:val="00445A4B"/>
    <w:pPr>
      <w:pBdr>
        <w:left w:val="single" w:sz="4" w:space="0" w:color="auto"/>
        <w:right w:val="single" w:sz="4" w:space="0" w:color="auto"/>
      </w:pBdr>
      <w:shd w:val="clear" w:color="auto" w:fill="F2DCDB"/>
      <w:spacing w:before="100" w:beforeAutospacing="1" w:after="100" w:afterAutospacing="1"/>
    </w:pPr>
    <w:rPr>
      <w:rFonts w:ascii="Calibri" w:hAnsi="Calibri" w:cs="Calibri"/>
      <w:b/>
      <w:bCs/>
      <w:sz w:val="44"/>
      <w:szCs w:val="44"/>
    </w:rPr>
  </w:style>
  <w:style w:type="paragraph" w:customStyle="1" w:styleId="xl89">
    <w:name w:val="xl89"/>
    <w:basedOn w:val="Normal"/>
    <w:uiPriority w:val="99"/>
    <w:rsid w:val="00445A4B"/>
    <w:pPr>
      <w:pBdr>
        <w:left w:val="single" w:sz="4" w:space="0" w:color="auto"/>
        <w:right w:val="single" w:sz="4" w:space="0" w:color="auto"/>
      </w:pBdr>
      <w:shd w:val="clear" w:color="auto" w:fill="FFFFB3"/>
      <w:spacing w:before="100" w:beforeAutospacing="1" w:after="100" w:afterAutospacing="1"/>
    </w:pPr>
    <w:rPr>
      <w:rFonts w:ascii="Calibri" w:hAnsi="Calibri" w:cs="Calibri"/>
      <w:b/>
      <w:bCs/>
      <w:sz w:val="44"/>
      <w:szCs w:val="44"/>
    </w:rPr>
  </w:style>
  <w:style w:type="paragraph" w:customStyle="1" w:styleId="xl90">
    <w:name w:val="xl90"/>
    <w:basedOn w:val="Normal"/>
    <w:uiPriority w:val="99"/>
    <w:rsid w:val="00445A4B"/>
    <w:pPr>
      <w:pBdr>
        <w:left w:val="single" w:sz="4" w:space="0" w:color="auto"/>
        <w:right w:val="single" w:sz="4" w:space="0" w:color="auto"/>
      </w:pBdr>
      <w:shd w:val="clear" w:color="auto" w:fill="D8E4BC"/>
      <w:spacing w:before="100" w:beforeAutospacing="1" w:after="100" w:afterAutospacing="1"/>
    </w:pPr>
    <w:rPr>
      <w:rFonts w:ascii="Calibri" w:hAnsi="Calibri" w:cs="Calibri"/>
      <w:b/>
      <w:bCs/>
      <w:sz w:val="44"/>
      <w:szCs w:val="44"/>
    </w:rPr>
  </w:style>
  <w:style w:type="paragraph" w:customStyle="1" w:styleId="xl91">
    <w:name w:val="xl91"/>
    <w:basedOn w:val="Normal"/>
    <w:uiPriority w:val="99"/>
    <w:rsid w:val="00445A4B"/>
    <w:pPr>
      <w:pBdr>
        <w:left w:val="single" w:sz="4" w:space="0" w:color="auto"/>
        <w:bottom w:val="single" w:sz="4" w:space="0" w:color="auto"/>
        <w:right w:val="single" w:sz="4" w:space="0" w:color="auto"/>
      </w:pBdr>
      <w:shd w:val="clear" w:color="auto" w:fill="D8E4BC"/>
      <w:spacing w:before="100" w:beforeAutospacing="1" w:after="100" w:afterAutospacing="1"/>
    </w:pPr>
    <w:rPr>
      <w:rFonts w:ascii="Calibri" w:hAnsi="Calibri" w:cs="Calibri"/>
      <w:b/>
      <w:bCs/>
      <w:sz w:val="44"/>
      <w:szCs w:val="44"/>
    </w:rPr>
  </w:style>
  <w:style w:type="character" w:customStyle="1" w:styleId="mw-headline">
    <w:name w:val="mw-headline"/>
    <w:basedOn w:val="DefaultParagraphFont"/>
    <w:rsid w:val="00445A4B"/>
    <w:rPr>
      <w:rFonts w:cs="Times New Roman"/>
    </w:rPr>
  </w:style>
  <w:style w:type="character" w:customStyle="1" w:styleId="CharacterStyle3">
    <w:name w:val="Character Style 3"/>
    <w:uiPriority w:val="99"/>
    <w:rsid w:val="00445A4B"/>
    <w:rPr>
      <w:rFonts w:ascii="Tahoma" w:hAnsi="Tahoma"/>
      <w:sz w:val="22"/>
    </w:rPr>
  </w:style>
  <w:style w:type="character" w:customStyle="1" w:styleId="CharacterStyle1">
    <w:name w:val="Character Style 1"/>
    <w:uiPriority w:val="99"/>
    <w:rsid w:val="00445A4B"/>
    <w:rPr>
      <w:rFonts w:ascii="Arial Narrow" w:hAnsi="Arial Narrow"/>
      <w:b/>
      <w:sz w:val="26"/>
    </w:rPr>
  </w:style>
  <w:style w:type="character" w:customStyle="1" w:styleId="CharacterStyle2">
    <w:name w:val="Character Style 2"/>
    <w:uiPriority w:val="99"/>
    <w:rsid w:val="00445A4B"/>
    <w:rPr>
      <w:rFonts w:ascii="Arial" w:hAnsi="Arial"/>
      <w:sz w:val="22"/>
    </w:rPr>
  </w:style>
  <w:style w:type="table" w:customStyle="1" w:styleId="TableGrid0">
    <w:name w:val="TableGrid"/>
    <w:rsid w:val="00445A4B"/>
    <w:rPr>
      <w:rFonts w:eastAsiaTheme="minorEastAsia" w:cs="Times New Roman"/>
      <w:lang w:val="en-ID" w:eastAsia="en-ID"/>
    </w:rPr>
    <w:tblPr>
      <w:tblCellMar>
        <w:top w:w="0" w:type="dxa"/>
        <w:left w:w="0" w:type="dxa"/>
        <w:bottom w:w="0" w:type="dxa"/>
        <w:right w:w="0" w:type="dxa"/>
      </w:tblCellMar>
    </w:tblPr>
  </w:style>
  <w:style w:type="paragraph" w:styleId="TOC1">
    <w:name w:val="toc 1"/>
    <w:basedOn w:val="Normal"/>
    <w:next w:val="Normal"/>
    <w:autoRedefine/>
    <w:uiPriority w:val="39"/>
    <w:unhideWhenUsed/>
    <w:rsid w:val="00445A4B"/>
    <w:pPr>
      <w:spacing w:after="100"/>
    </w:pPr>
  </w:style>
  <w:style w:type="paragraph" w:styleId="CommentText">
    <w:name w:val="annotation text"/>
    <w:basedOn w:val="Normal"/>
    <w:link w:val="CommentTextChar"/>
    <w:uiPriority w:val="99"/>
    <w:semiHidden/>
    <w:unhideWhenUsed/>
    <w:rsid w:val="00445A4B"/>
    <w:rPr>
      <w:sz w:val="20"/>
      <w:szCs w:val="20"/>
    </w:rPr>
  </w:style>
  <w:style w:type="character" w:customStyle="1" w:styleId="CommentTextChar">
    <w:name w:val="Comment Text Char"/>
    <w:basedOn w:val="DefaultParagraphFont"/>
    <w:link w:val="CommentText"/>
    <w:uiPriority w:val="99"/>
    <w:semiHidden/>
    <w:locked/>
    <w:rsid w:val="00445A4B"/>
    <w:rPr>
      <w:rFonts w:ascii="Times New Roman" w:hAnsi="Times New Roman" w:cs="Times New Roman"/>
      <w:sz w:val="20"/>
      <w:szCs w:val="20"/>
      <w:lang w:val="en-US"/>
    </w:rPr>
  </w:style>
  <w:style w:type="paragraph" w:styleId="Title">
    <w:name w:val="Title"/>
    <w:basedOn w:val="Normal"/>
    <w:link w:val="TitleChar"/>
    <w:uiPriority w:val="10"/>
    <w:qFormat/>
    <w:rsid w:val="00445A4B"/>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445A4B"/>
    <w:rPr>
      <w:rFonts w:asciiTheme="majorHAnsi" w:eastAsiaTheme="majorEastAsia" w:hAnsiTheme="majorHAnsi" w:cs="Times New Roman"/>
      <w:color w:val="17365D" w:themeColor="text2" w:themeShade="BF"/>
      <w:spacing w:val="5"/>
      <w:kern w:val="28"/>
      <w:sz w:val="52"/>
      <w:szCs w:val="52"/>
      <w:lang w:val="en-US"/>
    </w:rPr>
  </w:style>
  <w:style w:type="paragraph" w:styleId="BodyText">
    <w:name w:val="Body Text"/>
    <w:basedOn w:val="Normal"/>
    <w:link w:val="BodyTextChar"/>
    <w:uiPriority w:val="99"/>
    <w:semiHidden/>
    <w:unhideWhenUsed/>
    <w:rsid w:val="00445A4B"/>
  </w:style>
  <w:style w:type="character" w:customStyle="1" w:styleId="BodyTextChar">
    <w:name w:val="Body Text Char"/>
    <w:basedOn w:val="DefaultParagraphFont"/>
    <w:link w:val="BodyText"/>
    <w:uiPriority w:val="99"/>
    <w:semiHidden/>
    <w:locked/>
    <w:rsid w:val="00445A4B"/>
    <w:rPr>
      <w:rFonts w:ascii="Times New Roman" w:hAnsi="Times New Roman" w:cs="Times New Roman"/>
      <w:sz w:val="24"/>
      <w:lang w:val="en-US"/>
    </w:rPr>
  </w:style>
  <w:style w:type="paragraph" w:styleId="BodyTextIndent">
    <w:name w:val="Body Text Indent"/>
    <w:basedOn w:val="Normal"/>
    <w:link w:val="BodyTextIndentChar"/>
    <w:uiPriority w:val="99"/>
    <w:semiHidden/>
    <w:unhideWhenUsed/>
    <w:rsid w:val="00445A4B"/>
    <w:pPr>
      <w:ind w:left="283"/>
    </w:pPr>
  </w:style>
  <w:style w:type="character" w:customStyle="1" w:styleId="BodyTextIndentChar">
    <w:name w:val="Body Text Indent Char"/>
    <w:basedOn w:val="DefaultParagraphFont"/>
    <w:link w:val="BodyTextIndent"/>
    <w:uiPriority w:val="99"/>
    <w:semiHidden/>
    <w:locked/>
    <w:rsid w:val="00445A4B"/>
    <w:rPr>
      <w:rFonts w:ascii="Times New Roman" w:hAnsi="Times New Roman" w:cs="Times New Roman"/>
      <w:sz w:val="24"/>
      <w:lang w:val="en-US"/>
    </w:rPr>
  </w:style>
  <w:style w:type="paragraph" w:styleId="BodyText2">
    <w:name w:val="Body Text 2"/>
    <w:basedOn w:val="Normal"/>
    <w:link w:val="BodyText2Char"/>
    <w:uiPriority w:val="99"/>
    <w:semiHidden/>
    <w:unhideWhenUsed/>
    <w:rsid w:val="00445A4B"/>
  </w:style>
  <w:style w:type="character" w:customStyle="1" w:styleId="BodyText2Char">
    <w:name w:val="Body Text 2 Char"/>
    <w:basedOn w:val="DefaultParagraphFont"/>
    <w:link w:val="BodyText2"/>
    <w:uiPriority w:val="99"/>
    <w:semiHidden/>
    <w:locked/>
    <w:rsid w:val="00445A4B"/>
    <w:rPr>
      <w:rFonts w:ascii="Times New Roman" w:hAnsi="Times New Roman" w:cs="Times New Roman"/>
      <w:sz w:val="24"/>
      <w:lang w:val="en-US"/>
    </w:rPr>
  </w:style>
  <w:style w:type="paragraph" w:styleId="BodyText3">
    <w:name w:val="Body Text 3"/>
    <w:basedOn w:val="Normal"/>
    <w:link w:val="BodyText3Char"/>
    <w:uiPriority w:val="99"/>
    <w:semiHidden/>
    <w:unhideWhenUsed/>
    <w:rsid w:val="00445A4B"/>
    <w:rPr>
      <w:sz w:val="16"/>
      <w:szCs w:val="16"/>
    </w:rPr>
  </w:style>
  <w:style w:type="character" w:customStyle="1" w:styleId="BodyText3Char">
    <w:name w:val="Body Text 3 Char"/>
    <w:basedOn w:val="DefaultParagraphFont"/>
    <w:link w:val="BodyText3"/>
    <w:uiPriority w:val="99"/>
    <w:semiHidden/>
    <w:locked/>
    <w:rsid w:val="00445A4B"/>
    <w:rPr>
      <w:rFonts w:ascii="Times New Roman" w:hAnsi="Times New Roman" w:cs="Times New Roman"/>
      <w:sz w:val="16"/>
      <w:szCs w:val="16"/>
      <w:lang w:val="en-US"/>
    </w:rPr>
  </w:style>
  <w:style w:type="paragraph" w:styleId="BodyTextIndent2">
    <w:name w:val="Body Text Indent 2"/>
    <w:basedOn w:val="Normal"/>
    <w:link w:val="BodyTextIndent2Char"/>
    <w:uiPriority w:val="99"/>
    <w:semiHidden/>
    <w:unhideWhenUsed/>
    <w:rsid w:val="00445A4B"/>
    <w:pPr>
      <w:ind w:left="283"/>
    </w:pPr>
  </w:style>
  <w:style w:type="character" w:customStyle="1" w:styleId="BodyTextIndent2Char">
    <w:name w:val="Body Text Indent 2 Char"/>
    <w:basedOn w:val="DefaultParagraphFont"/>
    <w:link w:val="BodyTextIndent2"/>
    <w:uiPriority w:val="99"/>
    <w:semiHidden/>
    <w:locked/>
    <w:rsid w:val="00445A4B"/>
    <w:rPr>
      <w:rFonts w:ascii="Times New Roman" w:hAnsi="Times New Roman" w:cs="Times New Roman"/>
      <w:sz w:val="24"/>
      <w:lang w:val="en-US"/>
    </w:rPr>
  </w:style>
  <w:style w:type="paragraph" w:styleId="BodyTextIndent3">
    <w:name w:val="Body Text Indent 3"/>
    <w:basedOn w:val="Normal"/>
    <w:link w:val="BodyTextIndent3Char"/>
    <w:uiPriority w:val="99"/>
    <w:semiHidden/>
    <w:unhideWhenUsed/>
    <w:rsid w:val="00445A4B"/>
    <w:pPr>
      <w:ind w:left="283"/>
    </w:pPr>
    <w:rPr>
      <w:sz w:val="16"/>
      <w:szCs w:val="16"/>
    </w:rPr>
  </w:style>
  <w:style w:type="character" w:customStyle="1" w:styleId="BodyTextIndent3Char">
    <w:name w:val="Body Text Indent 3 Char"/>
    <w:basedOn w:val="DefaultParagraphFont"/>
    <w:link w:val="BodyTextIndent3"/>
    <w:uiPriority w:val="99"/>
    <w:locked/>
    <w:rsid w:val="00445A4B"/>
    <w:rPr>
      <w:rFonts w:ascii="Times New Roman" w:hAnsi="Times New Roman" w:cs="Times New Roman"/>
      <w:sz w:val="16"/>
      <w:szCs w:val="16"/>
      <w:lang w:val="en-US"/>
    </w:rPr>
  </w:style>
  <w:style w:type="paragraph" w:styleId="BlockText">
    <w:name w:val="Block Text"/>
    <w:basedOn w:val="Normal"/>
    <w:uiPriority w:val="99"/>
    <w:semiHidden/>
    <w:unhideWhenUsed/>
    <w:rsid w:val="00445A4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character" w:styleId="Hyperlink">
    <w:name w:val="Hyperlink"/>
    <w:basedOn w:val="DefaultParagraphFont"/>
    <w:uiPriority w:val="99"/>
    <w:unhideWhenUsed/>
    <w:rsid w:val="00445A4B"/>
    <w:rPr>
      <w:rFonts w:cs="Times New Roman"/>
      <w:color w:val="0000FF" w:themeColor="hyperlink"/>
      <w:u w:val="single"/>
    </w:rPr>
  </w:style>
  <w:style w:type="character" w:styleId="FollowedHyperlink">
    <w:name w:val="FollowedHyperlink"/>
    <w:basedOn w:val="DefaultParagraphFont"/>
    <w:uiPriority w:val="99"/>
    <w:semiHidden/>
    <w:unhideWhenUsed/>
    <w:rsid w:val="00445A4B"/>
    <w:rPr>
      <w:rFonts w:cs="Times New Roman"/>
      <w:color w:val="800080" w:themeColor="followedHyperlink"/>
      <w:u w:val="single"/>
    </w:rPr>
  </w:style>
  <w:style w:type="character" w:styleId="Emphasis">
    <w:name w:val="Emphasis"/>
    <w:basedOn w:val="DefaultParagraphFont"/>
    <w:uiPriority w:val="20"/>
    <w:qFormat/>
    <w:rsid w:val="00445A4B"/>
    <w:rPr>
      <w:rFonts w:cs="Times New Roman"/>
      <w:i/>
      <w:iCs/>
    </w:rPr>
  </w:style>
  <w:style w:type="paragraph" w:styleId="PlainText">
    <w:name w:val="Plain Text"/>
    <w:basedOn w:val="Normal"/>
    <w:link w:val="PlainTextChar"/>
    <w:uiPriority w:val="99"/>
    <w:semiHidden/>
    <w:unhideWhenUsed/>
    <w:rsid w:val="00445A4B"/>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445A4B"/>
    <w:rPr>
      <w:rFonts w:ascii="Consolas" w:hAnsi="Consolas" w:cs="Consolas"/>
      <w:sz w:val="21"/>
      <w:szCs w:val="21"/>
      <w:lang w:val="en-US"/>
    </w:rPr>
  </w:style>
  <w:style w:type="paragraph" w:styleId="Bibliography">
    <w:name w:val="Bibliography"/>
    <w:basedOn w:val="Normal"/>
    <w:next w:val="Normal"/>
    <w:uiPriority w:val="37"/>
    <w:unhideWhenUsed/>
    <w:rsid w:val="00445A4B"/>
  </w:style>
  <w:style w:type="paragraph" w:styleId="TOCHeading">
    <w:name w:val="TOC Heading"/>
    <w:basedOn w:val="Heading1"/>
    <w:next w:val="Normal"/>
    <w:uiPriority w:val="39"/>
    <w:unhideWhenUsed/>
    <w:qFormat/>
    <w:rsid w:val="00445A4B"/>
    <w:pPr>
      <w:outlineLvl w:val="9"/>
    </w:pPr>
    <w:rPr>
      <w:color w:val="365F91" w:themeColor="accent1" w:themeShade="BF"/>
    </w:rPr>
  </w:style>
  <w:style w:type="paragraph" w:customStyle="1" w:styleId="Default">
    <w:name w:val="Default"/>
    <w:rsid w:val="00445A4B"/>
    <w:pPr>
      <w:autoSpaceDE w:val="0"/>
      <w:autoSpaceDN w:val="0"/>
      <w:adjustRightInd w:val="0"/>
    </w:pPr>
    <w:rPr>
      <w:rFonts w:ascii="Times New Roman" w:hAnsi="Times New Roman" w:cs="Times New Roman"/>
      <w:color w:val="000000"/>
      <w:sz w:val="24"/>
      <w:szCs w:val="24"/>
      <w:lang w:val="en-US"/>
    </w:rPr>
  </w:style>
  <w:style w:type="paragraph" w:customStyle="1" w:styleId="Style65">
    <w:name w:val="Style65"/>
    <w:basedOn w:val="Normal"/>
    <w:autoRedefine/>
    <w:qFormat/>
    <w:rsid w:val="00445A4B"/>
  </w:style>
  <w:style w:type="character" w:styleId="SubtleEmphasis">
    <w:name w:val="Subtle Emphasis"/>
    <w:basedOn w:val="DefaultParagraphFont"/>
    <w:uiPriority w:val="19"/>
    <w:qFormat/>
    <w:rsid w:val="00445A4B"/>
    <w:rPr>
      <w:rFonts w:cs="Times New Roman"/>
      <w:i/>
      <w:iCs/>
      <w:color w:val="808080" w:themeColor="text1" w:themeTint="7F"/>
    </w:rPr>
  </w:style>
  <w:style w:type="paragraph" w:customStyle="1" w:styleId="Style66">
    <w:name w:val="Style66"/>
    <w:basedOn w:val="Heading1"/>
    <w:autoRedefine/>
    <w:qFormat/>
    <w:rsid w:val="00445A4B"/>
  </w:style>
  <w:style w:type="character" w:customStyle="1" w:styleId="Style9Char">
    <w:name w:val="Style9 Char"/>
    <w:basedOn w:val="Heading1Char"/>
    <w:link w:val="Style9"/>
    <w:locked/>
    <w:rsid w:val="00445A4B"/>
    <w:rPr>
      <w:rFonts w:ascii="Times New Roman" w:eastAsiaTheme="majorEastAsia" w:hAnsi="Times New Roman" w:cs="Times New Roman"/>
      <w:b/>
      <w:bCs/>
      <w:color w:val="000000" w:themeColor="text1"/>
      <w:sz w:val="28"/>
      <w:szCs w:val="28"/>
      <w:lang w:val="en-US"/>
    </w:rPr>
  </w:style>
  <w:style w:type="paragraph" w:customStyle="1" w:styleId="Style67">
    <w:name w:val="Style67"/>
    <w:basedOn w:val="Heading1"/>
    <w:qFormat/>
    <w:rsid w:val="00741AA6"/>
  </w:style>
  <w:style w:type="paragraph" w:customStyle="1" w:styleId="Style68">
    <w:name w:val="Style68"/>
    <w:basedOn w:val="Heading2"/>
    <w:qFormat/>
    <w:rsid w:val="00741AA6"/>
  </w:style>
  <w:style w:type="paragraph" w:customStyle="1" w:styleId="Style69">
    <w:name w:val="Style69"/>
    <w:basedOn w:val="Heading3"/>
    <w:qFormat/>
    <w:rsid w:val="00741AA6"/>
  </w:style>
  <w:style w:type="paragraph" w:customStyle="1" w:styleId="Style700">
    <w:name w:val="Style70"/>
    <w:basedOn w:val="Heading3"/>
    <w:qFormat/>
    <w:rsid w:val="00741AA6"/>
  </w:style>
  <w:style w:type="paragraph" w:customStyle="1" w:styleId="Style71">
    <w:name w:val="Style71"/>
    <w:basedOn w:val="Heading3"/>
    <w:qFormat/>
    <w:rsid w:val="00741AA6"/>
  </w:style>
  <w:style w:type="paragraph" w:customStyle="1" w:styleId="Style72">
    <w:name w:val="Style72"/>
    <w:basedOn w:val="Heading1"/>
    <w:qFormat/>
    <w:rsid w:val="00741AA6"/>
  </w:style>
  <w:style w:type="paragraph" w:customStyle="1" w:styleId="Style73">
    <w:name w:val="Style73"/>
    <w:basedOn w:val="Heading2"/>
    <w:qFormat/>
    <w:rsid w:val="00741AA6"/>
  </w:style>
  <w:style w:type="paragraph" w:customStyle="1" w:styleId="Style74">
    <w:name w:val="Style74"/>
    <w:basedOn w:val="Heading2"/>
    <w:qFormat/>
    <w:rsid w:val="00741AA6"/>
  </w:style>
  <w:style w:type="paragraph" w:customStyle="1" w:styleId="Style75">
    <w:name w:val="Style75"/>
    <w:basedOn w:val="Normal1"/>
    <w:autoRedefine/>
    <w:qFormat/>
    <w:rsid w:val="000A2DC9"/>
  </w:style>
  <w:style w:type="paragraph" w:customStyle="1" w:styleId="Style76">
    <w:name w:val="Style76"/>
    <w:basedOn w:val="Heading2"/>
    <w:autoRedefine/>
    <w:qFormat/>
    <w:rsid w:val="009D074B"/>
  </w:style>
  <w:style w:type="paragraph" w:customStyle="1" w:styleId="Style77">
    <w:name w:val="Style77"/>
    <w:basedOn w:val="Normal"/>
    <w:qFormat/>
    <w:rsid w:val="00247192"/>
    <w:pPr>
      <w:jc w:val="both"/>
    </w:pPr>
    <w:rPr>
      <w:lang w:val="id-ID"/>
    </w:rPr>
  </w:style>
  <w:style w:type="paragraph" w:customStyle="1" w:styleId="Style78">
    <w:name w:val="Style78"/>
    <w:basedOn w:val="Normal"/>
    <w:qFormat/>
    <w:rsid w:val="00F72A10"/>
    <w:rPr>
      <w:lang w:val="id-ID"/>
    </w:rPr>
  </w:style>
  <w:style w:type="paragraph" w:customStyle="1" w:styleId="Style79">
    <w:name w:val="Style79"/>
    <w:basedOn w:val="Normal1"/>
    <w:qFormat/>
    <w:rsid w:val="001978AD"/>
    <w:rPr>
      <w:b w:val="0"/>
    </w:rPr>
  </w:style>
  <w:style w:type="paragraph" w:customStyle="1" w:styleId="Style80">
    <w:name w:val="Style80"/>
    <w:basedOn w:val="Normal"/>
    <w:qFormat/>
    <w:rsid w:val="001978AD"/>
  </w:style>
  <w:style w:type="paragraph" w:customStyle="1" w:styleId="xl64">
    <w:name w:val="xl64"/>
    <w:basedOn w:val="Normal"/>
    <w:rsid w:val="00D368E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6"/>
      <w:szCs w:val="16"/>
      <w:lang w:val="id-ID" w:eastAsia="id-ID"/>
    </w:rPr>
  </w:style>
  <w:style w:type="paragraph" w:styleId="DocumentMap">
    <w:name w:val="Document Map"/>
    <w:basedOn w:val="Normal"/>
    <w:link w:val="DocumentMapChar"/>
    <w:uiPriority w:val="99"/>
    <w:semiHidden/>
    <w:unhideWhenUsed/>
    <w:rsid w:val="00BF2E6D"/>
    <w:rPr>
      <w:rFonts w:ascii="Tahoma" w:hAnsi="Tahoma" w:cs="Tahoma"/>
      <w:sz w:val="16"/>
      <w:szCs w:val="16"/>
    </w:rPr>
  </w:style>
  <w:style w:type="character" w:customStyle="1" w:styleId="DocumentMapChar">
    <w:name w:val="Document Map Char"/>
    <w:basedOn w:val="DefaultParagraphFont"/>
    <w:link w:val="DocumentMap"/>
    <w:uiPriority w:val="99"/>
    <w:semiHidden/>
    <w:rsid w:val="00BF2E6D"/>
    <w:rPr>
      <w:rFonts w:ascii="Tahoma" w:hAnsi="Tahoma" w:cs="Tahoma"/>
      <w:sz w:val="16"/>
      <w:szCs w:val="16"/>
      <w:lang w:val="en-US"/>
    </w:rPr>
  </w:style>
  <w:style w:type="paragraph" w:styleId="TOC4">
    <w:name w:val="toc 4"/>
    <w:basedOn w:val="Normal"/>
    <w:next w:val="Normal"/>
    <w:autoRedefine/>
    <w:uiPriority w:val="39"/>
    <w:unhideWhenUsed/>
    <w:rsid w:val="009D03A7"/>
    <w:pPr>
      <w:spacing w:before="0" w:after="100" w:line="276" w:lineRule="auto"/>
      <w:ind w:left="660"/>
      <w:jc w:val="left"/>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9D03A7"/>
    <w:pPr>
      <w:spacing w:before="0" w:after="100" w:line="276" w:lineRule="auto"/>
      <w:ind w:left="880"/>
      <w:jc w:val="left"/>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9D03A7"/>
    <w:pPr>
      <w:spacing w:before="0" w:after="100" w:line="276" w:lineRule="auto"/>
      <w:ind w:left="1100"/>
      <w:jc w:val="left"/>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9D03A7"/>
    <w:pPr>
      <w:spacing w:before="0" w:after="100" w:line="276" w:lineRule="auto"/>
      <w:ind w:left="1320"/>
      <w:jc w:val="left"/>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9D03A7"/>
    <w:pPr>
      <w:spacing w:before="0" w:after="100" w:line="276" w:lineRule="auto"/>
      <w:ind w:left="1540"/>
      <w:jc w:val="left"/>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9D03A7"/>
    <w:pPr>
      <w:spacing w:before="0" w:after="100" w:line="276" w:lineRule="auto"/>
      <w:ind w:left="1760"/>
      <w:jc w:val="left"/>
    </w:pPr>
    <w:rPr>
      <w:rFonts w:asciiTheme="minorHAnsi" w:eastAsiaTheme="minorEastAsia" w:hAnsiTheme="minorHAnsi" w:cstheme="minorBidi"/>
      <w:sz w:val="22"/>
    </w:rPr>
  </w:style>
  <w:style w:type="character" w:styleId="PlaceholderText">
    <w:name w:val="Placeholder Text"/>
    <w:basedOn w:val="DefaultParagraphFont"/>
    <w:uiPriority w:val="99"/>
    <w:semiHidden/>
    <w:rsid w:val="00C17FD1"/>
    <w:rPr>
      <w:color w:val="808080"/>
    </w:rPr>
  </w:style>
  <w:style w:type="character" w:customStyle="1" w:styleId="NoSpacingChar">
    <w:name w:val="No Spacing Char"/>
    <w:link w:val="NoSpacing"/>
    <w:uiPriority w:val="1"/>
    <w:locked/>
    <w:rsid w:val="00126BF5"/>
    <w:rPr>
      <w:rFonts w:ascii="Times New Roman" w:hAnsi="Times New Roman" w:cs="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d-ID"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B74"/>
    <w:pPr>
      <w:spacing w:before="120" w:after="120"/>
    </w:pPr>
    <w:rPr>
      <w:rFonts w:ascii="Arial" w:hAnsi="Arial" w:cs="Times New Roman"/>
      <w:sz w:val="24"/>
      <w:lang w:val="en-US"/>
    </w:rPr>
  </w:style>
  <w:style w:type="paragraph" w:styleId="Heading1">
    <w:name w:val="heading 1"/>
    <w:basedOn w:val="Normal"/>
    <w:next w:val="Normal"/>
    <w:link w:val="Heading1Char"/>
    <w:autoRedefine/>
    <w:uiPriority w:val="9"/>
    <w:qFormat/>
    <w:rsid w:val="00D04C95"/>
    <w:pPr>
      <w:keepNext/>
      <w:tabs>
        <w:tab w:val="left" w:pos="284"/>
        <w:tab w:val="left" w:pos="426"/>
        <w:tab w:val="left" w:pos="567"/>
      </w:tabs>
      <w:spacing w:before="240" w:after="60"/>
      <w:jc w:val="both"/>
      <w:outlineLvl w:val="0"/>
    </w:pPr>
    <w:rPr>
      <w:rFonts w:eastAsiaTheme="majorEastAsia"/>
      <w:b/>
      <w:bCs/>
      <w:color w:val="000000" w:themeColor="text1"/>
      <w:szCs w:val="28"/>
      <w:lang w:val="id-ID"/>
    </w:rPr>
  </w:style>
  <w:style w:type="paragraph" w:styleId="Heading2">
    <w:name w:val="heading 2"/>
    <w:basedOn w:val="Normal"/>
    <w:next w:val="Normal"/>
    <w:link w:val="Heading2Char"/>
    <w:autoRedefine/>
    <w:uiPriority w:val="9"/>
    <w:unhideWhenUsed/>
    <w:rsid w:val="009675BB"/>
    <w:pPr>
      <w:keepNext/>
      <w:tabs>
        <w:tab w:val="left" w:pos="459"/>
      </w:tabs>
      <w:spacing w:before="240" w:after="60"/>
      <w:ind w:left="426" w:hanging="426"/>
      <w:jc w:val="left"/>
      <w:outlineLvl w:val="1"/>
    </w:pPr>
    <w:rPr>
      <w:rFonts w:eastAsiaTheme="majorEastAsia" w:cs="Arial"/>
      <w:b/>
      <w:color w:val="000000"/>
      <w:szCs w:val="24"/>
      <w:lang w:val="id-ID"/>
    </w:rPr>
  </w:style>
  <w:style w:type="paragraph" w:styleId="Heading3">
    <w:name w:val="heading 3"/>
    <w:basedOn w:val="Normal"/>
    <w:next w:val="Normal"/>
    <w:link w:val="Heading3Char"/>
    <w:autoRedefine/>
    <w:uiPriority w:val="9"/>
    <w:unhideWhenUsed/>
    <w:qFormat/>
    <w:rsid w:val="00C706C6"/>
    <w:pPr>
      <w:keepNext/>
      <w:keepLines/>
      <w:spacing w:before="0" w:after="0" w:line="480" w:lineRule="auto"/>
      <w:jc w:val="both"/>
      <w:outlineLvl w:val="2"/>
    </w:pPr>
    <w:rPr>
      <w:rFonts w:eastAsiaTheme="majorEastAsia" w:cs="Arial"/>
      <w:bCs/>
      <w:color w:val="000000" w:themeColor="text1"/>
      <w:szCs w:val="24"/>
    </w:rPr>
  </w:style>
  <w:style w:type="paragraph" w:styleId="Heading4">
    <w:name w:val="heading 4"/>
    <w:basedOn w:val="Normal"/>
    <w:next w:val="Normal"/>
    <w:link w:val="Heading4Char"/>
    <w:autoRedefine/>
    <w:uiPriority w:val="9"/>
    <w:unhideWhenUsed/>
    <w:qFormat/>
    <w:rsid w:val="00647652"/>
    <w:pPr>
      <w:keepNext/>
      <w:keepLines/>
      <w:spacing w:before="200"/>
      <w:jc w:val="both"/>
      <w:outlineLvl w:val="3"/>
    </w:pPr>
    <w:rPr>
      <w:rFonts w:eastAsiaTheme="majorEastAsia" w:cs="Arial"/>
      <w:b/>
      <w:bCs/>
      <w:iCs/>
      <w:lang w:val="id-ID"/>
    </w:rPr>
  </w:style>
  <w:style w:type="paragraph" w:styleId="Heading5">
    <w:name w:val="heading 5"/>
    <w:basedOn w:val="Normal"/>
    <w:next w:val="Normal"/>
    <w:link w:val="Heading5Char"/>
    <w:autoRedefine/>
    <w:uiPriority w:val="9"/>
    <w:unhideWhenUsed/>
    <w:qFormat/>
    <w:rsid w:val="00BA0D8F"/>
    <w:pPr>
      <w:keepNext/>
      <w:keepLines/>
      <w:spacing w:before="200"/>
      <w:outlineLvl w:val="4"/>
    </w:pPr>
    <w:rPr>
      <w:rFonts w:eastAsiaTheme="majorEastAsia"/>
      <w:b/>
      <w:color w:val="000000" w:themeColor="text1"/>
    </w:rPr>
  </w:style>
  <w:style w:type="paragraph" w:styleId="Heading6">
    <w:name w:val="heading 6"/>
    <w:basedOn w:val="Normal"/>
    <w:next w:val="Normal"/>
    <w:link w:val="Heading6Char"/>
    <w:uiPriority w:val="9"/>
    <w:unhideWhenUsed/>
    <w:qFormat/>
    <w:rsid w:val="00445A4B"/>
    <w:pPr>
      <w:keepNext/>
      <w:keepLines/>
      <w:spacing w:before="20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445A4B"/>
    <w:pPr>
      <w:keepNext/>
      <w:keepLines/>
      <w:spacing w:before="20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445A4B"/>
    <w:pPr>
      <w:keepNext/>
      <w:keepLines/>
      <w:spacing w:before="200"/>
      <w:outlineLvl w:val="7"/>
    </w:pPr>
    <w:rPr>
      <w:rFonts w:asciiTheme="majorHAns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445A4B"/>
    <w:pPr>
      <w:keepNext/>
      <w:keepLines/>
      <w:spacing w:before="20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04C95"/>
    <w:rPr>
      <w:rFonts w:ascii="Arial" w:eastAsiaTheme="majorEastAsia" w:hAnsi="Arial" w:cs="Times New Roman"/>
      <w:b/>
      <w:bCs/>
      <w:color w:val="000000" w:themeColor="text1"/>
      <w:sz w:val="24"/>
      <w:szCs w:val="28"/>
    </w:rPr>
  </w:style>
  <w:style w:type="character" w:customStyle="1" w:styleId="Heading2Char">
    <w:name w:val="Heading 2 Char"/>
    <w:basedOn w:val="DefaultParagraphFont"/>
    <w:link w:val="Heading2"/>
    <w:uiPriority w:val="9"/>
    <w:locked/>
    <w:rsid w:val="009675BB"/>
    <w:rPr>
      <w:rFonts w:ascii="Arial" w:eastAsiaTheme="majorEastAsia" w:hAnsi="Arial" w:cs="Arial"/>
      <w:b/>
      <w:color w:val="000000"/>
      <w:sz w:val="24"/>
      <w:szCs w:val="24"/>
    </w:rPr>
  </w:style>
  <w:style w:type="character" w:customStyle="1" w:styleId="Heading3Char">
    <w:name w:val="Heading 3 Char"/>
    <w:basedOn w:val="DefaultParagraphFont"/>
    <w:link w:val="Heading3"/>
    <w:uiPriority w:val="9"/>
    <w:locked/>
    <w:rsid w:val="00C706C6"/>
    <w:rPr>
      <w:rFonts w:ascii="Arial" w:eastAsiaTheme="majorEastAsia" w:hAnsi="Arial" w:cs="Arial"/>
      <w:bCs/>
      <w:color w:val="000000" w:themeColor="text1"/>
      <w:sz w:val="24"/>
      <w:szCs w:val="24"/>
      <w:lang w:val="en-US"/>
    </w:rPr>
  </w:style>
  <w:style w:type="character" w:customStyle="1" w:styleId="Heading4Char">
    <w:name w:val="Heading 4 Char"/>
    <w:basedOn w:val="DefaultParagraphFont"/>
    <w:link w:val="Heading4"/>
    <w:uiPriority w:val="9"/>
    <w:locked/>
    <w:rsid w:val="00647652"/>
    <w:rPr>
      <w:rFonts w:ascii="Arial" w:eastAsiaTheme="majorEastAsia" w:hAnsi="Arial" w:cs="Arial"/>
      <w:b/>
      <w:bCs/>
      <w:iCs/>
      <w:sz w:val="24"/>
    </w:rPr>
  </w:style>
  <w:style w:type="character" w:customStyle="1" w:styleId="Heading5Char">
    <w:name w:val="Heading 5 Char"/>
    <w:basedOn w:val="DefaultParagraphFont"/>
    <w:link w:val="Heading5"/>
    <w:uiPriority w:val="9"/>
    <w:locked/>
    <w:rsid w:val="00BA0D8F"/>
    <w:rPr>
      <w:rFonts w:ascii="Arial" w:eastAsiaTheme="majorEastAsia" w:hAnsi="Arial" w:cs="Times New Roman"/>
      <w:b/>
      <w:color w:val="000000" w:themeColor="text1"/>
      <w:sz w:val="24"/>
      <w:lang w:val="en-US"/>
    </w:rPr>
  </w:style>
  <w:style w:type="character" w:customStyle="1" w:styleId="Heading6Char">
    <w:name w:val="Heading 6 Char"/>
    <w:basedOn w:val="DefaultParagraphFont"/>
    <w:link w:val="Heading6"/>
    <w:uiPriority w:val="9"/>
    <w:locked/>
    <w:rsid w:val="00445A4B"/>
    <w:rPr>
      <w:rFonts w:asciiTheme="majorHAnsi" w:eastAsiaTheme="majorEastAsia" w:hAnsiTheme="majorHAnsi" w:cs="Times New Roman"/>
      <w:i/>
      <w:iCs/>
      <w:color w:val="243F60" w:themeColor="accent1" w:themeShade="7F"/>
      <w:sz w:val="24"/>
      <w:lang w:val="en-US"/>
    </w:rPr>
  </w:style>
  <w:style w:type="character" w:customStyle="1" w:styleId="Heading7Char">
    <w:name w:val="Heading 7 Char"/>
    <w:basedOn w:val="DefaultParagraphFont"/>
    <w:link w:val="Heading7"/>
    <w:uiPriority w:val="9"/>
    <w:semiHidden/>
    <w:locked/>
    <w:rsid w:val="00445A4B"/>
    <w:rPr>
      <w:rFonts w:asciiTheme="majorHAnsi" w:eastAsiaTheme="majorEastAsia" w:hAnsiTheme="majorHAnsi" w:cs="Times New Roman"/>
      <w:i/>
      <w:iCs/>
      <w:color w:val="404040" w:themeColor="text1" w:themeTint="BF"/>
      <w:sz w:val="24"/>
      <w:lang w:val="en-US"/>
    </w:rPr>
  </w:style>
  <w:style w:type="character" w:customStyle="1" w:styleId="Heading8Char">
    <w:name w:val="Heading 8 Char"/>
    <w:basedOn w:val="DefaultParagraphFont"/>
    <w:link w:val="Heading8"/>
    <w:uiPriority w:val="9"/>
    <w:semiHidden/>
    <w:locked/>
    <w:rsid w:val="00445A4B"/>
    <w:rPr>
      <w:rFonts w:asciiTheme="majorHAnsi" w:eastAsiaTheme="majorEastAsia" w:hAnsiTheme="majorHAnsi" w:cs="Times New Roman"/>
      <w:color w:val="404040" w:themeColor="text1" w:themeTint="BF"/>
      <w:sz w:val="20"/>
      <w:szCs w:val="20"/>
      <w:lang w:val="en-US"/>
    </w:rPr>
  </w:style>
  <w:style w:type="character" w:customStyle="1" w:styleId="Heading9Char">
    <w:name w:val="Heading 9 Char"/>
    <w:basedOn w:val="DefaultParagraphFont"/>
    <w:link w:val="Heading9"/>
    <w:uiPriority w:val="9"/>
    <w:semiHidden/>
    <w:locked/>
    <w:rsid w:val="00445A4B"/>
    <w:rPr>
      <w:rFonts w:asciiTheme="majorHAnsi" w:eastAsiaTheme="majorEastAsia" w:hAnsiTheme="majorHAnsi" w:cs="Times New Roman"/>
      <w:i/>
      <w:iCs/>
      <w:color w:val="404040" w:themeColor="text1" w:themeTint="BF"/>
      <w:sz w:val="20"/>
      <w:szCs w:val="20"/>
      <w:lang w:val="en-US"/>
    </w:rPr>
  </w:style>
  <w:style w:type="paragraph" w:customStyle="1" w:styleId="Style1">
    <w:name w:val="Style1"/>
    <w:basedOn w:val="Heading1"/>
    <w:autoRedefine/>
    <w:qFormat/>
    <w:rsid w:val="00445A4B"/>
    <w:pPr>
      <w:spacing w:line="360" w:lineRule="auto"/>
    </w:pPr>
    <w:rPr>
      <w:rFonts w:ascii="Times New Roman Bold" w:hAnsi="Times New Roman Bold"/>
      <w:color w:val="auto"/>
    </w:rPr>
  </w:style>
  <w:style w:type="paragraph" w:customStyle="1" w:styleId="Style2">
    <w:name w:val="Style2"/>
    <w:basedOn w:val="Heading2"/>
    <w:link w:val="Style2Char"/>
    <w:autoRedefine/>
    <w:qFormat/>
    <w:rsid w:val="00445A4B"/>
    <w:rPr>
      <w:color w:val="000000" w:themeColor="text1"/>
    </w:rPr>
  </w:style>
  <w:style w:type="character" w:customStyle="1" w:styleId="Style2Char">
    <w:name w:val="Style2 Char"/>
    <w:basedOn w:val="Heading1Char"/>
    <w:link w:val="Style2"/>
    <w:locked/>
    <w:rsid w:val="00445A4B"/>
    <w:rPr>
      <w:rFonts w:ascii="Arial" w:eastAsiaTheme="majorEastAsia" w:hAnsi="Arial" w:cs="Arial"/>
      <w:b/>
      <w:bCs w:val="0"/>
      <w:color w:val="000000" w:themeColor="text1"/>
      <w:sz w:val="24"/>
      <w:szCs w:val="24"/>
    </w:rPr>
  </w:style>
  <w:style w:type="paragraph" w:styleId="NoSpacing">
    <w:name w:val="No Spacing"/>
    <w:link w:val="NoSpacingChar"/>
    <w:uiPriority w:val="1"/>
    <w:qFormat/>
    <w:rsid w:val="00445A4B"/>
    <w:rPr>
      <w:rFonts w:ascii="Times New Roman" w:hAnsi="Times New Roman" w:cs="Times New Roman"/>
      <w:sz w:val="24"/>
      <w:lang w:val="en-US"/>
    </w:rPr>
  </w:style>
  <w:style w:type="paragraph" w:customStyle="1" w:styleId="Style3">
    <w:name w:val="Style3"/>
    <w:basedOn w:val="Heading2"/>
    <w:autoRedefine/>
    <w:qFormat/>
    <w:rsid w:val="00445A4B"/>
    <w:pPr>
      <w:spacing w:line="360" w:lineRule="auto"/>
      <w:ind w:left="360"/>
    </w:pPr>
    <w:rPr>
      <w:rFonts w:ascii="Times New Roman" w:eastAsia="Times New Roman" w:hAnsi="Times New Roman"/>
      <w:color w:val="000000" w:themeColor="text1"/>
    </w:rPr>
  </w:style>
  <w:style w:type="paragraph" w:customStyle="1" w:styleId="Style34">
    <w:name w:val="Style34"/>
    <w:basedOn w:val="Heading3"/>
    <w:autoRedefine/>
    <w:qFormat/>
    <w:rsid w:val="00445A4B"/>
    <w:rPr>
      <w:szCs w:val="20"/>
    </w:rPr>
  </w:style>
  <w:style w:type="paragraph" w:customStyle="1" w:styleId="Style35">
    <w:name w:val="Style35"/>
    <w:basedOn w:val="Heading3"/>
    <w:autoRedefine/>
    <w:qFormat/>
    <w:rsid w:val="00445A4B"/>
    <w:rPr>
      <w:szCs w:val="20"/>
    </w:rPr>
  </w:style>
  <w:style w:type="paragraph" w:customStyle="1" w:styleId="Style36">
    <w:name w:val="Style36"/>
    <w:basedOn w:val="Heading3"/>
    <w:autoRedefine/>
    <w:qFormat/>
    <w:rsid w:val="00445A4B"/>
    <w:rPr>
      <w:szCs w:val="20"/>
    </w:rPr>
  </w:style>
  <w:style w:type="paragraph" w:customStyle="1" w:styleId="Style37">
    <w:name w:val="Style37"/>
    <w:basedOn w:val="Heading3"/>
    <w:autoRedefine/>
    <w:qFormat/>
    <w:rsid w:val="00445A4B"/>
    <w:rPr>
      <w:szCs w:val="20"/>
    </w:rPr>
  </w:style>
  <w:style w:type="paragraph" w:customStyle="1" w:styleId="Style38">
    <w:name w:val="Style38"/>
    <w:basedOn w:val="Heading2"/>
    <w:autoRedefine/>
    <w:qFormat/>
    <w:rsid w:val="00445A4B"/>
    <w:pPr>
      <w:keepNext w:val="0"/>
    </w:pPr>
    <w:rPr>
      <w:rFonts w:eastAsia="Times New Roman"/>
      <w:szCs w:val="22"/>
    </w:rPr>
  </w:style>
  <w:style w:type="paragraph" w:customStyle="1" w:styleId="Style39">
    <w:name w:val="Style39"/>
    <w:basedOn w:val="Heading3"/>
    <w:autoRedefine/>
    <w:qFormat/>
    <w:rsid w:val="00445A4B"/>
    <w:rPr>
      <w:szCs w:val="20"/>
    </w:rPr>
  </w:style>
  <w:style w:type="paragraph" w:customStyle="1" w:styleId="Style40">
    <w:name w:val="Style40"/>
    <w:basedOn w:val="Heading3"/>
    <w:autoRedefine/>
    <w:qFormat/>
    <w:rsid w:val="00445A4B"/>
    <w:rPr>
      <w:szCs w:val="20"/>
    </w:rPr>
  </w:style>
  <w:style w:type="paragraph" w:customStyle="1" w:styleId="Style41">
    <w:name w:val="Style41"/>
    <w:basedOn w:val="Normal"/>
    <w:autoRedefine/>
    <w:qFormat/>
    <w:rsid w:val="00445A4B"/>
  </w:style>
  <w:style w:type="paragraph" w:customStyle="1" w:styleId="Style42">
    <w:name w:val="Style42"/>
    <w:basedOn w:val="Normal"/>
    <w:autoRedefine/>
    <w:qFormat/>
    <w:rsid w:val="00445A4B"/>
  </w:style>
  <w:style w:type="paragraph" w:customStyle="1" w:styleId="Style43">
    <w:name w:val="Style43"/>
    <w:basedOn w:val="Normal"/>
    <w:autoRedefine/>
    <w:qFormat/>
    <w:rsid w:val="00445A4B"/>
  </w:style>
  <w:style w:type="paragraph" w:customStyle="1" w:styleId="Style45">
    <w:name w:val="Style45"/>
    <w:basedOn w:val="Heading3"/>
    <w:autoRedefine/>
    <w:qFormat/>
    <w:rsid w:val="00445A4B"/>
    <w:rPr>
      <w:szCs w:val="20"/>
    </w:rPr>
  </w:style>
  <w:style w:type="paragraph" w:customStyle="1" w:styleId="Style46">
    <w:name w:val="Style46"/>
    <w:basedOn w:val="Heading3"/>
    <w:autoRedefine/>
    <w:qFormat/>
    <w:rsid w:val="00445A4B"/>
    <w:rPr>
      <w:szCs w:val="20"/>
    </w:rPr>
  </w:style>
  <w:style w:type="paragraph" w:customStyle="1" w:styleId="Style47">
    <w:name w:val="Style47"/>
    <w:basedOn w:val="Heading3"/>
    <w:qFormat/>
    <w:rsid w:val="00445A4B"/>
    <w:rPr>
      <w:szCs w:val="20"/>
    </w:rPr>
  </w:style>
  <w:style w:type="paragraph" w:customStyle="1" w:styleId="Style48">
    <w:name w:val="Style48"/>
    <w:basedOn w:val="Heading2"/>
    <w:autoRedefine/>
    <w:qFormat/>
    <w:rsid w:val="00445A4B"/>
    <w:pPr>
      <w:keepNext w:val="0"/>
    </w:pPr>
    <w:rPr>
      <w:rFonts w:eastAsia="Times New Roman"/>
      <w:szCs w:val="22"/>
    </w:rPr>
  </w:style>
  <w:style w:type="paragraph" w:customStyle="1" w:styleId="Style49">
    <w:name w:val="Style49"/>
    <w:basedOn w:val="Heading2"/>
    <w:autoRedefine/>
    <w:qFormat/>
    <w:rsid w:val="00445A4B"/>
    <w:pPr>
      <w:keepNext w:val="0"/>
    </w:pPr>
    <w:rPr>
      <w:rFonts w:eastAsia="Times New Roman"/>
      <w:szCs w:val="22"/>
    </w:rPr>
  </w:style>
  <w:style w:type="paragraph" w:customStyle="1" w:styleId="Style50">
    <w:name w:val="Style50"/>
    <w:basedOn w:val="Heading2"/>
    <w:autoRedefine/>
    <w:qFormat/>
    <w:rsid w:val="00445A4B"/>
    <w:pPr>
      <w:keepNext w:val="0"/>
      <w:ind w:left="360"/>
    </w:pPr>
    <w:rPr>
      <w:rFonts w:eastAsia="Times New Roman"/>
      <w:szCs w:val="22"/>
    </w:rPr>
  </w:style>
  <w:style w:type="paragraph" w:customStyle="1" w:styleId="Style51">
    <w:name w:val="Style51"/>
    <w:basedOn w:val="Heading2"/>
    <w:autoRedefine/>
    <w:qFormat/>
    <w:rsid w:val="00445A4B"/>
    <w:pPr>
      <w:keepNext w:val="0"/>
    </w:pPr>
    <w:rPr>
      <w:rFonts w:eastAsia="Times New Roman"/>
      <w:szCs w:val="22"/>
    </w:rPr>
  </w:style>
  <w:style w:type="paragraph" w:customStyle="1" w:styleId="Style52">
    <w:name w:val="Style52"/>
    <w:basedOn w:val="Heading3"/>
    <w:autoRedefine/>
    <w:qFormat/>
    <w:rsid w:val="00445A4B"/>
    <w:rPr>
      <w:szCs w:val="20"/>
    </w:rPr>
  </w:style>
  <w:style w:type="paragraph" w:customStyle="1" w:styleId="Style53">
    <w:name w:val="Style53"/>
    <w:basedOn w:val="TOC3"/>
    <w:autoRedefine/>
    <w:qFormat/>
    <w:rsid w:val="00445A4B"/>
    <w:pPr>
      <w:numPr>
        <w:ilvl w:val="2"/>
      </w:numPr>
      <w:tabs>
        <w:tab w:val="left" w:pos="1560"/>
        <w:tab w:val="right" w:leader="dot" w:pos="7927"/>
      </w:tabs>
      <w:ind w:left="504" w:hanging="504"/>
    </w:pPr>
    <w:rPr>
      <w:b/>
    </w:rPr>
  </w:style>
  <w:style w:type="paragraph" w:styleId="TOC3">
    <w:name w:val="toc 3"/>
    <w:basedOn w:val="Normal"/>
    <w:next w:val="Normal"/>
    <w:autoRedefine/>
    <w:uiPriority w:val="39"/>
    <w:unhideWhenUsed/>
    <w:rsid w:val="00445A4B"/>
    <w:pPr>
      <w:spacing w:after="100"/>
      <w:ind w:left="480"/>
    </w:pPr>
  </w:style>
  <w:style w:type="paragraph" w:customStyle="1" w:styleId="Style54">
    <w:name w:val="Style54"/>
    <w:basedOn w:val="TOC2"/>
    <w:autoRedefine/>
    <w:qFormat/>
    <w:rsid w:val="00445A4B"/>
    <w:pPr>
      <w:tabs>
        <w:tab w:val="left" w:pos="851"/>
        <w:tab w:val="right" w:leader="dot" w:pos="7927"/>
      </w:tabs>
      <w:ind w:left="432" w:hanging="432"/>
    </w:pPr>
    <w:rPr>
      <w:rFonts w:eastAsiaTheme="minorEastAsia"/>
      <w:b/>
      <w:noProof/>
      <w:lang w:eastAsia="id-ID"/>
    </w:rPr>
  </w:style>
  <w:style w:type="paragraph" w:styleId="TOC2">
    <w:name w:val="toc 2"/>
    <w:basedOn w:val="Normal"/>
    <w:next w:val="Normal"/>
    <w:autoRedefine/>
    <w:uiPriority w:val="39"/>
    <w:unhideWhenUsed/>
    <w:rsid w:val="00445A4B"/>
    <w:pPr>
      <w:spacing w:after="100"/>
      <w:ind w:left="240"/>
    </w:pPr>
  </w:style>
  <w:style w:type="paragraph" w:customStyle="1" w:styleId="Normal1">
    <w:name w:val="Normal1"/>
    <w:basedOn w:val="Normal"/>
    <w:autoRedefine/>
    <w:uiPriority w:val="99"/>
    <w:rsid w:val="000A2DC9"/>
    <w:pPr>
      <w:widowControl w:val="0"/>
      <w:suppressAutoHyphens/>
      <w:spacing w:line="360" w:lineRule="auto"/>
      <w:jc w:val="both"/>
    </w:pPr>
    <w:rPr>
      <w:b/>
    </w:rPr>
  </w:style>
  <w:style w:type="paragraph" w:customStyle="1" w:styleId="Style55">
    <w:name w:val="Style55"/>
    <w:basedOn w:val="TOC2"/>
    <w:autoRedefine/>
    <w:qFormat/>
    <w:rsid w:val="00445A4B"/>
    <w:pPr>
      <w:tabs>
        <w:tab w:val="left" w:pos="851"/>
        <w:tab w:val="right" w:leader="dot" w:pos="7927"/>
      </w:tabs>
    </w:pPr>
    <w:rPr>
      <w:b/>
    </w:rPr>
  </w:style>
  <w:style w:type="paragraph" w:customStyle="1" w:styleId="Style4">
    <w:name w:val="Style4"/>
    <w:basedOn w:val="NormalWeb"/>
    <w:autoRedefine/>
    <w:qFormat/>
    <w:rsid w:val="00445A4B"/>
    <w:rPr>
      <w:lang w:val="id-ID"/>
    </w:rPr>
  </w:style>
  <w:style w:type="paragraph" w:customStyle="1" w:styleId="Style5">
    <w:name w:val="Style5"/>
    <w:basedOn w:val="NormalWeb"/>
    <w:autoRedefine/>
    <w:qFormat/>
    <w:rsid w:val="00445A4B"/>
    <w:rPr>
      <w:lang w:val="id-ID"/>
    </w:rPr>
  </w:style>
  <w:style w:type="paragraph" w:styleId="ListParagraph">
    <w:name w:val="List Paragraph"/>
    <w:aliases w:val="Body of text,skripsi,Char Char2,List Paragraph2,List Paragraph1,spasi 2 taiiii,GAMBAR,anak bab"/>
    <w:basedOn w:val="Normal"/>
    <w:link w:val="ListParagraphChar"/>
    <w:uiPriority w:val="34"/>
    <w:qFormat/>
    <w:rsid w:val="00445A4B"/>
    <w:pPr>
      <w:ind w:left="720"/>
      <w:contextualSpacing/>
    </w:pPr>
  </w:style>
  <w:style w:type="character" w:customStyle="1" w:styleId="ListParagraphChar">
    <w:name w:val="List Paragraph Char"/>
    <w:aliases w:val="Body of text Char,skripsi Char,Char Char2 Char,List Paragraph2 Char,List Paragraph1 Char,spasi 2 taiiii Char,GAMBAR Char,anak bab Char"/>
    <w:basedOn w:val="DefaultParagraphFont"/>
    <w:link w:val="ListParagraph"/>
    <w:uiPriority w:val="34"/>
    <w:qFormat/>
    <w:locked/>
    <w:rsid w:val="00445A4B"/>
    <w:rPr>
      <w:rFonts w:ascii="Times New Roman" w:hAnsi="Times New Roman" w:cs="Times New Roman"/>
      <w:sz w:val="24"/>
      <w:lang w:val="en-US"/>
    </w:rPr>
  </w:style>
  <w:style w:type="paragraph" w:customStyle="1" w:styleId="Style16">
    <w:name w:val="Style16"/>
    <w:basedOn w:val="Heading3"/>
    <w:autoRedefine/>
    <w:qFormat/>
    <w:rsid w:val="00445A4B"/>
    <w:rPr>
      <w:rFonts w:ascii="Times New Roman Bold" w:eastAsia="Times New Roman" w:hAnsi="Times New Roman Bold"/>
      <w:szCs w:val="20"/>
    </w:rPr>
  </w:style>
  <w:style w:type="paragraph" w:styleId="NormalWeb">
    <w:name w:val="Normal (Web)"/>
    <w:basedOn w:val="Normal"/>
    <w:autoRedefine/>
    <w:uiPriority w:val="99"/>
    <w:unhideWhenUsed/>
    <w:rsid w:val="00C30C87"/>
    <w:pPr>
      <w:numPr>
        <w:numId w:val="6"/>
      </w:numPr>
      <w:spacing w:before="0" w:after="0"/>
      <w:ind w:left="33" w:hanging="414"/>
      <w:jc w:val="both"/>
    </w:pPr>
    <w:rPr>
      <w:szCs w:val="24"/>
    </w:rPr>
  </w:style>
  <w:style w:type="paragraph" w:customStyle="1" w:styleId="Style6">
    <w:name w:val="Style6"/>
    <w:basedOn w:val="Normal"/>
    <w:autoRedefine/>
    <w:qFormat/>
    <w:rsid w:val="00445A4B"/>
    <w:pPr>
      <w:spacing w:line="360" w:lineRule="auto"/>
      <w:jc w:val="both"/>
    </w:pPr>
    <w:rPr>
      <w:lang w:val="id-ID"/>
    </w:rPr>
  </w:style>
  <w:style w:type="paragraph" w:customStyle="1" w:styleId="Style7">
    <w:name w:val="Style7"/>
    <w:basedOn w:val="Heading2"/>
    <w:autoRedefine/>
    <w:qFormat/>
    <w:rsid w:val="00445A4B"/>
    <w:rPr>
      <w:rFonts w:ascii="Times New Roman" w:hAnsi="Times New Roman"/>
      <w:color w:val="000000" w:themeColor="text1"/>
    </w:rPr>
  </w:style>
  <w:style w:type="paragraph" w:customStyle="1" w:styleId="Style8">
    <w:name w:val="Style8"/>
    <w:basedOn w:val="Heading2"/>
    <w:autoRedefine/>
    <w:qFormat/>
    <w:rsid w:val="00445A4B"/>
    <w:rPr>
      <w:color w:val="000000" w:themeColor="text1"/>
    </w:rPr>
  </w:style>
  <w:style w:type="paragraph" w:styleId="Header">
    <w:name w:val="header"/>
    <w:basedOn w:val="Normal"/>
    <w:link w:val="HeaderChar"/>
    <w:uiPriority w:val="99"/>
    <w:unhideWhenUsed/>
    <w:rsid w:val="00445A4B"/>
    <w:pPr>
      <w:tabs>
        <w:tab w:val="center" w:pos="4680"/>
        <w:tab w:val="right" w:pos="9360"/>
      </w:tabs>
    </w:pPr>
  </w:style>
  <w:style w:type="character" w:customStyle="1" w:styleId="HeaderChar">
    <w:name w:val="Header Char"/>
    <w:basedOn w:val="DefaultParagraphFont"/>
    <w:link w:val="Header"/>
    <w:uiPriority w:val="99"/>
    <w:locked/>
    <w:rsid w:val="00445A4B"/>
    <w:rPr>
      <w:rFonts w:ascii="Times New Roman" w:hAnsi="Times New Roman" w:cs="Times New Roman"/>
      <w:sz w:val="24"/>
      <w:lang w:val="en-US"/>
    </w:rPr>
  </w:style>
  <w:style w:type="paragraph" w:styleId="Footer">
    <w:name w:val="footer"/>
    <w:basedOn w:val="Normal"/>
    <w:link w:val="FooterChar"/>
    <w:uiPriority w:val="99"/>
    <w:unhideWhenUsed/>
    <w:rsid w:val="00445A4B"/>
    <w:pPr>
      <w:tabs>
        <w:tab w:val="center" w:pos="4680"/>
        <w:tab w:val="right" w:pos="9360"/>
      </w:tabs>
    </w:pPr>
  </w:style>
  <w:style w:type="character" w:customStyle="1" w:styleId="FooterChar">
    <w:name w:val="Footer Char"/>
    <w:basedOn w:val="DefaultParagraphFont"/>
    <w:link w:val="Footer"/>
    <w:uiPriority w:val="99"/>
    <w:locked/>
    <w:rsid w:val="00445A4B"/>
    <w:rPr>
      <w:rFonts w:ascii="Times New Roman" w:hAnsi="Times New Roman" w:cs="Times New Roman"/>
      <w:sz w:val="24"/>
      <w:lang w:val="en-US"/>
    </w:rPr>
  </w:style>
  <w:style w:type="paragraph" w:styleId="Caption">
    <w:name w:val="caption"/>
    <w:basedOn w:val="Normal"/>
    <w:next w:val="Normal"/>
    <w:uiPriority w:val="35"/>
    <w:unhideWhenUsed/>
    <w:qFormat/>
    <w:rsid w:val="00445A4B"/>
    <w:pPr>
      <w:spacing w:after="200"/>
    </w:pPr>
    <w:rPr>
      <w:b/>
      <w:bCs/>
      <w:color w:val="4F81BD" w:themeColor="accent1"/>
      <w:sz w:val="18"/>
      <w:szCs w:val="18"/>
    </w:rPr>
  </w:style>
  <w:style w:type="character" w:styleId="Strong">
    <w:name w:val="Strong"/>
    <w:basedOn w:val="DefaultParagraphFont"/>
    <w:uiPriority w:val="22"/>
    <w:qFormat/>
    <w:rsid w:val="00445A4B"/>
    <w:rPr>
      <w:rFonts w:cs="Times New Roman"/>
      <w:b/>
      <w:bCs/>
    </w:rPr>
  </w:style>
  <w:style w:type="paragraph" w:styleId="BalloonText">
    <w:name w:val="Balloon Text"/>
    <w:basedOn w:val="Normal"/>
    <w:link w:val="BalloonTextChar"/>
    <w:uiPriority w:val="99"/>
    <w:semiHidden/>
    <w:unhideWhenUsed/>
    <w:rsid w:val="00445A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5A4B"/>
    <w:rPr>
      <w:rFonts w:ascii="Tahoma" w:hAnsi="Tahoma" w:cs="Tahoma"/>
      <w:sz w:val="16"/>
      <w:szCs w:val="16"/>
      <w:lang w:val="en-US"/>
    </w:rPr>
  </w:style>
  <w:style w:type="table" w:customStyle="1" w:styleId="LightGrid1">
    <w:name w:val="Light Grid1"/>
    <w:basedOn w:val="TableNormal"/>
    <w:uiPriority w:val="62"/>
    <w:rsid w:val="00445A4B"/>
    <w:rPr>
      <w:rFonts w:cs="Times New Roman"/>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19">
    <w:name w:val="Style19"/>
    <w:basedOn w:val="Heading4"/>
    <w:next w:val="Normal"/>
    <w:qFormat/>
    <w:rsid w:val="00445A4B"/>
    <w:pPr>
      <w:numPr>
        <w:ilvl w:val="3"/>
        <w:numId w:val="1"/>
      </w:numPr>
      <w:tabs>
        <w:tab w:val="left" w:pos="0"/>
        <w:tab w:val="left" w:pos="720"/>
      </w:tabs>
      <w:spacing w:before="0" w:line="360" w:lineRule="auto"/>
    </w:pPr>
    <w:rPr>
      <w:rFonts w:eastAsia="Times New Roman" w:cs="Times New Roman"/>
      <w:color w:val="000000"/>
      <w:szCs w:val="20"/>
    </w:rPr>
  </w:style>
  <w:style w:type="table" w:customStyle="1" w:styleId="TableGrid1">
    <w:name w:val="Table Grid1"/>
    <w:basedOn w:val="TableNormal"/>
    <w:next w:val="TableGrid"/>
    <w:uiPriority w:val="39"/>
    <w:rsid w:val="00445A4B"/>
    <w:pPr>
      <w:jc w:val="left"/>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45A4B"/>
    <w:rPr>
      <w:rFont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Heading1"/>
    <w:link w:val="Style9Char"/>
    <w:autoRedefine/>
    <w:qFormat/>
    <w:rsid w:val="00445A4B"/>
  </w:style>
  <w:style w:type="paragraph" w:customStyle="1" w:styleId="Style10">
    <w:name w:val="Style10"/>
    <w:basedOn w:val="Normal"/>
    <w:autoRedefine/>
    <w:qFormat/>
    <w:rsid w:val="00445A4B"/>
  </w:style>
  <w:style w:type="paragraph" w:customStyle="1" w:styleId="Style11">
    <w:name w:val="Style11"/>
    <w:basedOn w:val="Normal"/>
    <w:autoRedefine/>
    <w:qFormat/>
    <w:rsid w:val="00445A4B"/>
    <w:rPr>
      <w:b/>
      <w:lang w:val="id-ID"/>
    </w:rPr>
  </w:style>
  <w:style w:type="paragraph" w:customStyle="1" w:styleId="Style12">
    <w:name w:val="Style12"/>
    <w:basedOn w:val="Heading3"/>
    <w:autoRedefine/>
    <w:qFormat/>
    <w:rsid w:val="00445A4B"/>
    <w:pPr>
      <w:jc w:val="center"/>
    </w:pPr>
  </w:style>
  <w:style w:type="paragraph" w:customStyle="1" w:styleId="Style13">
    <w:name w:val="Style13"/>
    <w:basedOn w:val="Heading1"/>
    <w:autoRedefine/>
    <w:qFormat/>
    <w:rsid w:val="00C178F2"/>
  </w:style>
  <w:style w:type="paragraph" w:customStyle="1" w:styleId="Style14">
    <w:name w:val="Style14"/>
    <w:basedOn w:val="Heading1"/>
    <w:autoRedefine/>
    <w:qFormat/>
    <w:rsid w:val="00445A4B"/>
  </w:style>
  <w:style w:type="paragraph" w:customStyle="1" w:styleId="Style15">
    <w:name w:val="Style15"/>
    <w:basedOn w:val="Heading1"/>
    <w:autoRedefine/>
    <w:qFormat/>
    <w:rsid w:val="00445A4B"/>
  </w:style>
  <w:style w:type="paragraph" w:customStyle="1" w:styleId="Style17">
    <w:name w:val="Style17"/>
    <w:basedOn w:val="Heading2"/>
    <w:autoRedefine/>
    <w:qFormat/>
    <w:rsid w:val="00445A4B"/>
  </w:style>
  <w:style w:type="paragraph" w:customStyle="1" w:styleId="Style18">
    <w:name w:val="Style18"/>
    <w:basedOn w:val="Heading3"/>
    <w:autoRedefine/>
    <w:qFormat/>
    <w:rsid w:val="00445A4B"/>
  </w:style>
  <w:style w:type="paragraph" w:customStyle="1" w:styleId="Style20">
    <w:name w:val="Style20"/>
    <w:basedOn w:val="Heading4"/>
    <w:autoRedefine/>
    <w:qFormat/>
    <w:rsid w:val="00445A4B"/>
  </w:style>
  <w:style w:type="paragraph" w:customStyle="1" w:styleId="Style21">
    <w:name w:val="Style21"/>
    <w:basedOn w:val="Heading1"/>
    <w:autoRedefine/>
    <w:qFormat/>
    <w:rsid w:val="00445A4B"/>
    <w:rPr>
      <w:rFonts w:ascii="Times New Roman Bold" w:hAnsi="Times New Roman Bold"/>
    </w:rPr>
  </w:style>
  <w:style w:type="paragraph" w:customStyle="1" w:styleId="Style22">
    <w:name w:val="Style22"/>
    <w:basedOn w:val="Heading1"/>
    <w:autoRedefine/>
    <w:qFormat/>
    <w:rsid w:val="00445A4B"/>
  </w:style>
  <w:style w:type="paragraph" w:customStyle="1" w:styleId="Style23">
    <w:name w:val="Style23"/>
    <w:basedOn w:val="Heading4"/>
    <w:autoRedefine/>
    <w:qFormat/>
    <w:rsid w:val="00445A4B"/>
  </w:style>
  <w:style w:type="paragraph" w:customStyle="1" w:styleId="Style24">
    <w:name w:val="Style24"/>
    <w:basedOn w:val="Normal"/>
    <w:autoRedefine/>
    <w:qFormat/>
    <w:rsid w:val="00445A4B"/>
    <w:pPr>
      <w:spacing w:line="360" w:lineRule="auto"/>
      <w:ind w:firstLine="720"/>
      <w:jc w:val="both"/>
    </w:pPr>
    <w:rPr>
      <w:szCs w:val="24"/>
      <w:lang w:val="id-ID"/>
    </w:rPr>
  </w:style>
  <w:style w:type="paragraph" w:customStyle="1" w:styleId="Style25">
    <w:name w:val="Style25"/>
    <w:basedOn w:val="Heading5"/>
    <w:autoRedefine/>
    <w:qFormat/>
    <w:rsid w:val="00445A4B"/>
    <w:pPr>
      <w:jc w:val="both"/>
    </w:pPr>
    <w:rPr>
      <w:lang w:val="id-ID"/>
    </w:rPr>
  </w:style>
  <w:style w:type="paragraph" w:customStyle="1" w:styleId="Style26">
    <w:name w:val="Style26"/>
    <w:basedOn w:val="Heading5"/>
    <w:autoRedefine/>
    <w:qFormat/>
    <w:rsid w:val="00445A4B"/>
    <w:rPr>
      <w:rFonts w:ascii="Times New Roman Bold" w:hAnsi="Times New Roman Bold"/>
      <w:lang w:val="id-ID"/>
    </w:rPr>
  </w:style>
  <w:style w:type="paragraph" w:customStyle="1" w:styleId="Style27">
    <w:name w:val="Style27"/>
    <w:basedOn w:val="Heading5"/>
    <w:autoRedefine/>
    <w:qFormat/>
    <w:rsid w:val="00445A4B"/>
    <w:pPr>
      <w:jc w:val="both"/>
    </w:pPr>
    <w:rPr>
      <w:lang w:val="id-ID"/>
    </w:rPr>
  </w:style>
  <w:style w:type="paragraph" w:customStyle="1" w:styleId="Style28">
    <w:name w:val="Style28"/>
    <w:basedOn w:val="Style24"/>
    <w:autoRedefine/>
    <w:qFormat/>
    <w:rsid w:val="00445A4B"/>
    <w:pPr>
      <w:jc w:val="left"/>
    </w:pPr>
  </w:style>
  <w:style w:type="paragraph" w:customStyle="1" w:styleId="Style29">
    <w:name w:val="Style29"/>
    <w:basedOn w:val="Heading5"/>
    <w:autoRedefine/>
    <w:qFormat/>
    <w:rsid w:val="00445A4B"/>
    <w:pPr>
      <w:jc w:val="both"/>
    </w:pPr>
    <w:rPr>
      <w:lang w:val="id-ID"/>
    </w:rPr>
  </w:style>
  <w:style w:type="paragraph" w:customStyle="1" w:styleId="Style30">
    <w:name w:val="Style30"/>
    <w:basedOn w:val="Heading5"/>
    <w:autoRedefine/>
    <w:qFormat/>
    <w:rsid w:val="00445A4B"/>
  </w:style>
  <w:style w:type="paragraph" w:customStyle="1" w:styleId="Style31">
    <w:name w:val="Style31"/>
    <w:basedOn w:val="Heading1"/>
    <w:autoRedefine/>
    <w:qFormat/>
    <w:rsid w:val="00445A4B"/>
  </w:style>
  <w:style w:type="paragraph" w:customStyle="1" w:styleId="Style32">
    <w:name w:val="Style32"/>
    <w:basedOn w:val="Heading2"/>
    <w:autoRedefine/>
    <w:qFormat/>
    <w:rsid w:val="00445A4B"/>
  </w:style>
  <w:style w:type="paragraph" w:customStyle="1" w:styleId="Style33">
    <w:name w:val="Style33"/>
    <w:basedOn w:val="Heading4"/>
    <w:autoRedefine/>
    <w:qFormat/>
    <w:rsid w:val="00445A4B"/>
  </w:style>
  <w:style w:type="paragraph" w:customStyle="1" w:styleId="Style44">
    <w:name w:val="Style44"/>
    <w:basedOn w:val="Style33"/>
    <w:autoRedefine/>
    <w:qFormat/>
    <w:rsid w:val="00445A4B"/>
  </w:style>
  <w:style w:type="paragraph" w:customStyle="1" w:styleId="Style56">
    <w:name w:val="Style56"/>
    <w:basedOn w:val="Heading3"/>
    <w:autoRedefine/>
    <w:qFormat/>
    <w:rsid w:val="00445A4B"/>
  </w:style>
  <w:style w:type="paragraph" w:customStyle="1" w:styleId="Style57">
    <w:name w:val="Style57"/>
    <w:basedOn w:val="Heading1"/>
    <w:autoRedefine/>
    <w:qFormat/>
    <w:rsid w:val="00445A4B"/>
  </w:style>
  <w:style w:type="paragraph" w:customStyle="1" w:styleId="Style58">
    <w:name w:val="Style58"/>
    <w:basedOn w:val="Heading2"/>
    <w:autoRedefine/>
    <w:qFormat/>
    <w:rsid w:val="00445A4B"/>
  </w:style>
  <w:style w:type="paragraph" w:customStyle="1" w:styleId="Style59">
    <w:name w:val="Style59"/>
    <w:basedOn w:val="Heading1"/>
    <w:autoRedefine/>
    <w:qFormat/>
    <w:rsid w:val="00445A4B"/>
  </w:style>
  <w:style w:type="paragraph" w:styleId="TableofFigures">
    <w:name w:val="table of figures"/>
    <w:basedOn w:val="Normal"/>
    <w:next w:val="Normal"/>
    <w:uiPriority w:val="99"/>
    <w:unhideWhenUsed/>
    <w:rsid w:val="00445A4B"/>
  </w:style>
  <w:style w:type="paragraph" w:customStyle="1" w:styleId="Style60">
    <w:name w:val="Style60"/>
    <w:basedOn w:val="Heading4"/>
    <w:autoRedefine/>
    <w:qFormat/>
    <w:rsid w:val="00445A4B"/>
  </w:style>
  <w:style w:type="paragraph" w:customStyle="1" w:styleId="Style61">
    <w:name w:val="Style61"/>
    <w:basedOn w:val="Heading2"/>
    <w:autoRedefine/>
    <w:qFormat/>
    <w:rsid w:val="00445A4B"/>
  </w:style>
  <w:style w:type="paragraph" w:customStyle="1" w:styleId="Style62">
    <w:name w:val="Style62"/>
    <w:basedOn w:val="Heading3"/>
    <w:autoRedefine/>
    <w:qFormat/>
    <w:rsid w:val="00445A4B"/>
  </w:style>
  <w:style w:type="paragraph" w:customStyle="1" w:styleId="Style63">
    <w:name w:val="Style63"/>
    <w:basedOn w:val="Heading4"/>
    <w:autoRedefine/>
    <w:qFormat/>
    <w:rsid w:val="00445A4B"/>
  </w:style>
  <w:style w:type="paragraph" w:customStyle="1" w:styleId="Style64">
    <w:name w:val="Style64"/>
    <w:basedOn w:val="Heading5"/>
    <w:autoRedefine/>
    <w:qFormat/>
    <w:rsid w:val="00445A4B"/>
    <w:pPr>
      <w:jc w:val="both"/>
    </w:pPr>
  </w:style>
  <w:style w:type="character" w:customStyle="1" w:styleId="fontstyle01">
    <w:name w:val="fontstyle01"/>
    <w:basedOn w:val="DefaultParagraphFont"/>
    <w:rsid w:val="00445A4B"/>
    <w:rPr>
      <w:rFonts w:ascii="Times-Roman" w:hAnsi="Times-Roman" w:cs="Times New Roman"/>
      <w:color w:val="000000"/>
      <w:sz w:val="24"/>
      <w:szCs w:val="24"/>
    </w:rPr>
  </w:style>
  <w:style w:type="character" w:customStyle="1" w:styleId="fontstyle21">
    <w:name w:val="fontstyle21"/>
    <w:basedOn w:val="DefaultParagraphFont"/>
    <w:rsid w:val="00445A4B"/>
    <w:rPr>
      <w:rFonts w:ascii="TimesNewRoman" w:hAnsi="TimesNewRoman" w:cs="Times New Roman"/>
      <w:color w:val="000000"/>
      <w:sz w:val="24"/>
      <w:szCs w:val="24"/>
    </w:rPr>
  </w:style>
  <w:style w:type="character" w:customStyle="1" w:styleId="fontstyle11">
    <w:name w:val="fontstyle11"/>
    <w:basedOn w:val="DefaultParagraphFont"/>
    <w:rsid w:val="00445A4B"/>
    <w:rPr>
      <w:rFonts w:ascii="Times New Roman" w:hAnsi="Times New Roman" w:cs="Times New Roman"/>
      <w:color w:val="000000"/>
      <w:sz w:val="24"/>
      <w:szCs w:val="24"/>
    </w:rPr>
  </w:style>
  <w:style w:type="character" w:customStyle="1" w:styleId="fontstyle31">
    <w:name w:val="fontstyle31"/>
    <w:basedOn w:val="DefaultParagraphFont"/>
    <w:rsid w:val="00445A4B"/>
    <w:rPr>
      <w:rFonts w:ascii="Times New Roman" w:hAnsi="Times New Roman" w:cs="Times New Roman"/>
      <w:i/>
      <w:iCs/>
      <w:color w:val="000000"/>
      <w:sz w:val="24"/>
      <w:szCs w:val="24"/>
    </w:rPr>
  </w:style>
  <w:style w:type="character" w:customStyle="1" w:styleId="fontstyle41">
    <w:name w:val="fontstyle41"/>
    <w:basedOn w:val="DefaultParagraphFont"/>
    <w:rsid w:val="00445A4B"/>
    <w:rPr>
      <w:rFonts w:ascii="Calibri" w:hAnsi="Calibri" w:cs="Calibri"/>
      <w:color w:val="000000"/>
      <w:sz w:val="22"/>
      <w:szCs w:val="22"/>
    </w:rPr>
  </w:style>
  <w:style w:type="character" w:customStyle="1" w:styleId="CommentTextChar1">
    <w:name w:val="Comment Text Char1"/>
    <w:basedOn w:val="DefaultParagraphFont"/>
    <w:uiPriority w:val="99"/>
    <w:semiHidden/>
    <w:rsid w:val="00445A4B"/>
    <w:rPr>
      <w:rFonts w:cs="Times New Roman"/>
      <w:sz w:val="20"/>
      <w:szCs w:val="20"/>
    </w:rPr>
  </w:style>
  <w:style w:type="character" w:customStyle="1" w:styleId="TitleChar1">
    <w:name w:val="Title Char1"/>
    <w:basedOn w:val="DefaultParagraphFont"/>
    <w:uiPriority w:val="10"/>
    <w:rsid w:val="00445A4B"/>
    <w:rPr>
      <w:rFonts w:asciiTheme="majorHAnsi" w:eastAsiaTheme="majorEastAsia" w:hAnsiTheme="majorHAnsi" w:cs="Times New Roman"/>
      <w:spacing w:val="-10"/>
      <w:kern w:val="28"/>
      <w:sz w:val="56"/>
      <w:szCs w:val="56"/>
    </w:rPr>
  </w:style>
  <w:style w:type="character" w:customStyle="1" w:styleId="BodyTextChar1">
    <w:name w:val="Body Text Char1"/>
    <w:basedOn w:val="DefaultParagraphFont"/>
    <w:uiPriority w:val="99"/>
    <w:semiHidden/>
    <w:rsid w:val="00445A4B"/>
    <w:rPr>
      <w:rFonts w:cs="Times New Roman"/>
    </w:rPr>
  </w:style>
  <w:style w:type="character" w:customStyle="1" w:styleId="BodyTextIndentChar1">
    <w:name w:val="Body Text Indent Char1"/>
    <w:basedOn w:val="DefaultParagraphFont"/>
    <w:uiPriority w:val="99"/>
    <w:semiHidden/>
    <w:rsid w:val="00445A4B"/>
    <w:rPr>
      <w:rFonts w:cs="Times New Roman"/>
    </w:rPr>
  </w:style>
  <w:style w:type="character" w:customStyle="1" w:styleId="BodyText2Char1">
    <w:name w:val="Body Text 2 Char1"/>
    <w:basedOn w:val="DefaultParagraphFont"/>
    <w:uiPriority w:val="99"/>
    <w:semiHidden/>
    <w:rsid w:val="00445A4B"/>
    <w:rPr>
      <w:rFonts w:cs="Times New Roman"/>
    </w:rPr>
  </w:style>
  <w:style w:type="character" w:customStyle="1" w:styleId="BodyText3Char1">
    <w:name w:val="Body Text 3 Char1"/>
    <w:basedOn w:val="DefaultParagraphFont"/>
    <w:uiPriority w:val="99"/>
    <w:semiHidden/>
    <w:rsid w:val="00445A4B"/>
    <w:rPr>
      <w:rFonts w:cs="Times New Roman"/>
      <w:sz w:val="16"/>
      <w:szCs w:val="16"/>
    </w:rPr>
  </w:style>
  <w:style w:type="character" w:customStyle="1" w:styleId="BodyTextIndent2Char1">
    <w:name w:val="Body Text Indent 2 Char1"/>
    <w:basedOn w:val="DefaultParagraphFont"/>
    <w:uiPriority w:val="99"/>
    <w:semiHidden/>
    <w:rsid w:val="00445A4B"/>
    <w:rPr>
      <w:rFonts w:cs="Times New Roman"/>
    </w:rPr>
  </w:style>
  <w:style w:type="character" w:customStyle="1" w:styleId="BodyTextIndent3Char1">
    <w:name w:val="Body Text Indent 3 Char1"/>
    <w:basedOn w:val="DefaultParagraphFont"/>
    <w:uiPriority w:val="99"/>
    <w:semiHidden/>
    <w:rsid w:val="00445A4B"/>
    <w:rPr>
      <w:rFonts w:cs="Times New Roman"/>
      <w:sz w:val="16"/>
      <w:szCs w:val="16"/>
    </w:rPr>
  </w:style>
  <w:style w:type="character" w:customStyle="1" w:styleId="PlainTextChar1">
    <w:name w:val="Plain Text Char1"/>
    <w:basedOn w:val="DefaultParagraphFont"/>
    <w:uiPriority w:val="99"/>
    <w:semiHidden/>
    <w:rsid w:val="00445A4B"/>
    <w:rPr>
      <w:rFonts w:ascii="Consolas" w:hAnsi="Consolas" w:cs="Times New Roman"/>
      <w:sz w:val="21"/>
      <w:szCs w:val="21"/>
    </w:rPr>
  </w:style>
  <w:style w:type="character" w:customStyle="1" w:styleId="BalloonTextChar1">
    <w:name w:val="Balloon Text Char1"/>
    <w:basedOn w:val="DefaultParagraphFont"/>
    <w:uiPriority w:val="99"/>
    <w:semiHidden/>
    <w:rsid w:val="00445A4B"/>
    <w:rPr>
      <w:rFonts w:ascii="Segoe UI" w:hAnsi="Segoe UI" w:cs="Segoe UI"/>
      <w:sz w:val="18"/>
      <w:szCs w:val="18"/>
    </w:rPr>
  </w:style>
  <w:style w:type="paragraph" w:customStyle="1" w:styleId="msonormal0">
    <w:name w:val="msonormal"/>
    <w:basedOn w:val="Normal"/>
    <w:uiPriority w:val="99"/>
    <w:rsid w:val="00445A4B"/>
    <w:pPr>
      <w:spacing w:before="100" w:beforeAutospacing="1" w:after="100" w:afterAutospacing="1"/>
    </w:pPr>
    <w:rPr>
      <w:szCs w:val="24"/>
    </w:rPr>
  </w:style>
  <w:style w:type="paragraph" w:customStyle="1" w:styleId="xl26">
    <w:name w:val="xl26"/>
    <w:basedOn w:val="Normal"/>
    <w:uiPriority w:val="99"/>
    <w:rsid w:val="00445A4B"/>
    <w:pPr>
      <w:spacing w:before="100" w:beforeAutospacing="1" w:after="100" w:afterAutospacing="1"/>
      <w:jc w:val="both"/>
    </w:pPr>
    <w:rPr>
      <w:szCs w:val="24"/>
    </w:rPr>
  </w:style>
  <w:style w:type="paragraph" w:customStyle="1" w:styleId="Style1a">
    <w:name w:val="Style 1"/>
    <w:basedOn w:val="Normal"/>
    <w:uiPriority w:val="99"/>
    <w:rsid w:val="00445A4B"/>
    <w:pPr>
      <w:widowControl w:val="0"/>
      <w:spacing w:before="504" w:line="516" w:lineRule="exact"/>
      <w:ind w:left="5904"/>
    </w:pPr>
    <w:rPr>
      <w:noProof/>
      <w:color w:val="000000"/>
      <w:sz w:val="20"/>
      <w:szCs w:val="20"/>
    </w:rPr>
  </w:style>
  <w:style w:type="paragraph" w:customStyle="1" w:styleId="Style3a">
    <w:name w:val="Style 3"/>
    <w:basedOn w:val="Normal"/>
    <w:uiPriority w:val="99"/>
    <w:rsid w:val="00445A4B"/>
    <w:pPr>
      <w:widowControl w:val="0"/>
      <w:spacing w:before="468" w:line="552" w:lineRule="exact"/>
      <w:ind w:left="2448"/>
    </w:pPr>
    <w:rPr>
      <w:noProof/>
      <w:color w:val="000000"/>
      <w:sz w:val="20"/>
      <w:szCs w:val="20"/>
    </w:rPr>
  </w:style>
  <w:style w:type="paragraph" w:customStyle="1" w:styleId="Style2a">
    <w:name w:val="Style 2"/>
    <w:uiPriority w:val="99"/>
    <w:rsid w:val="00445A4B"/>
    <w:pPr>
      <w:widowControl w:val="0"/>
      <w:autoSpaceDE w:val="0"/>
      <w:autoSpaceDN w:val="0"/>
      <w:adjustRightInd w:val="0"/>
    </w:pPr>
    <w:rPr>
      <w:rFonts w:ascii="Times New Roman" w:hAnsi="Times New Roman" w:cs="Times New Roman"/>
      <w:sz w:val="20"/>
      <w:szCs w:val="20"/>
      <w:lang w:val="en-US"/>
    </w:rPr>
  </w:style>
  <w:style w:type="paragraph" w:customStyle="1" w:styleId="Style4a">
    <w:name w:val="Style 4"/>
    <w:uiPriority w:val="99"/>
    <w:rsid w:val="00445A4B"/>
    <w:pPr>
      <w:widowControl w:val="0"/>
      <w:autoSpaceDE w:val="0"/>
      <w:autoSpaceDN w:val="0"/>
      <w:ind w:left="288" w:hanging="288"/>
    </w:pPr>
    <w:rPr>
      <w:rFonts w:ascii="Tahoma" w:hAnsi="Tahoma" w:cs="Tahoma"/>
      <w:lang w:val="en-US"/>
    </w:rPr>
  </w:style>
  <w:style w:type="paragraph" w:customStyle="1" w:styleId="Style5a">
    <w:name w:val="Style 5"/>
    <w:uiPriority w:val="99"/>
    <w:rsid w:val="00445A4B"/>
    <w:pPr>
      <w:widowControl w:val="0"/>
      <w:autoSpaceDE w:val="0"/>
      <w:autoSpaceDN w:val="0"/>
      <w:spacing w:line="290" w:lineRule="auto"/>
    </w:pPr>
    <w:rPr>
      <w:rFonts w:ascii="Tahoma" w:hAnsi="Tahoma" w:cs="Tahoma"/>
      <w:lang w:val="en-US"/>
    </w:rPr>
  </w:style>
  <w:style w:type="paragraph" w:customStyle="1" w:styleId="Style70">
    <w:name w:val="Style 7"/>
    <w:uiPriority w:val="99"/>
    <w:rsid w:val="00445A4B"/>
    <w:pPr>
      <w:widowControl w:val="0"/>
      <w:autoSpaceDE w:val="0"/>
      <w:autoSpaceDN w:val="0"/>
      <w:ind w:left="144" w:hanging="288"/>
    </w:pPr>
    <w:rPr>
      <w:rFonts w:ascii="Arial" w:hAnsi="Arial" w:cs="Arial"/>
      <w:lang w:val="en-US"/>
    </w:rPr>
  </w:style>
  <w:style w:type="paragraph" w:customStyle="1" w:styleId="Bullet0">
    <w:name w:val="~Bullet 0"/>
    <w:basedOn w:val="Normal"/>
    <w:uiPriority w:val="99"/>
    <w:rsid w:val="00445A4B"/>
    <w:pPr>
      <w:tabs>
        <w:tab w:val="num" w:pos="720"/>
      </w:tabs>
      <w:ind w:left="720" w:hanging="360"/>
    </w:pPr>
    <w:rPr>
      <w:szCs w:val="24"/>
    </w:rPr>
  </w:style>
  <w:style w:type="paragraph" w:customStyle="1" w:styleId="Body0">
    <w:name w:val="~Body 0"/>
    <w:basedOn w:val="Normal"/>
    <w:uiPriority w:val="99"/>
    <w:rsid w:val="00445A4B"/>
    <w:pPr>
      <w:ind w:firstLine="567"/>
      <w:jc w:val="both"/>
    </w:pPr>
    <w:rPr>
      <w:rFonts w:cs="Arial"/>
      <w:szCs w:val="24"/>
    </w:rPr>
  </w:style>
  <w:style w:type="paragraph" w:customStyle="1" w:styleId="Bulleto">
    <w:name w:val="~Bullet o"/>
    <w:basedOn w:val="Normal"/>
    <w:uiPriority w:val="99"/>
    <w:rsid w:val="00445A4B"/>
    <w:rPr>
      <w:szCs w:val="24"/>
    </w:rPr>
  </w:style>
  <w:style w:type="paragraph" w:customStyle="1" w:styleId="xl65">
    <w:name w:val="xl65"/>
    <w:basedOn w:val="Normal"/>
    <w:rsid w:val="00445A4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ascii="Calibri" w:hAnsi="Calibri" w:cs="Calibri"/>
      <w:b/>
      <w:bCs/>
      <w:szCs w:val="24"/>
    </w:rPr>
  </w:style>
  <w:style w:type="paragraph" w:customStyle="1" w:styleId="xl66">
    <w:name w:val="xl66"/>
    <w:basedOn w:val="Normal"/>
    <w:rsid w:val="00445A4B"/>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rPr>
      <w:szCs w:val="24"/>
    </w:rPr>
  </w:style>
  <w:style w:type="paragraph" w:customStyle="1" w:styleId="xl67">
    <w:name w:val="xl67"/>
    <w:basedOn w:val="Normal"/>
    <w:rsid w:val="00445A4B"/>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rPr>
      <w:rFonts w:cs="Arial"/>
      <w:sz w:val="20"/>
      <w:szCs w:val="20"/>
    </w:rPr>
  </w:style>
  <w:style w:type="paragraph" w:customStyle="1" w:styleId="xl68">
    <w:name w:val="xl68"/>
    <w:basedOn w:val="Normal"/>
    <w:rsid w:val="00445A4B"/>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rPr>
      <w:rFonts w:cs="Arial"/>
      <w:sz w:val="20"/>
      <w:szCs w:val="20"/>
    </w:rPr>
  </w:style>
  <w:style w:type="paragraph" w:customStyle="1" w:styleId="xl69">
    <w:name w:val="xl69"/>
    <w:basedOn w:val="Normal"/>
    <w:rsid w:val="00445A4B"/>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rPr>
      <w:rFonts w:cs="Arial"/>
      <w:sz w:val="20"/>
      <w:szCs w:val="20"/>
    </w:rPr>
  </w:style>
  <w:style w:type="paragraph" w:customStyle="1" w:styleId="xl70">
    <w:name w:val="xl70"/>
    <w:basedOn w:val="Normal"/>
    <w:rsid w:val="00445A4B"/>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rPr>
      <w:szCs w:val="24"/>
    </w:rPr>
  </w:style>
  <w:style w:type="paragraph" w:customStyle="1" w:styleId="xl71">
    <w:name w:val="xl71"/>
    <w:basedOn w:val="Normal"/>
    <w:rsid w:val="00445A4B"/>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rPr>
      <w:szCs w:val="24"/>
    </w:rPr>
  </w:style>
  <w:style w:type="paragraph" w:customStyle="1" w:styleId="xl72">
    <w:name w:val="xl72"/>
    <w:basedOn w:val="Normal"/>
    <w:rsid w:val="00445A4B"/>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rPr>
      <w:rFonts w:cs="Arial"/>
      <w:sz w:val="20"/>
      <w:szCs w:val="20"/>
    </w:rPr>
  </w:style>
  <w:style w:type="paragraph" w:customStyle="1" w:styleId="xl73">
    <w:name w:val="xl73"/>
    <w:basedOn w:val="Normal"/>
    <w:rsid w:val="00445A4B"/>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szCs w:val="24"/>
    </w:rPr>
  </w:style>
  <w:style w:type="paragraph" w:customStyle="1" w:styleId="xl74">
    <w:name w:val="xl74"/>
    <w:basedOn w:val="Normal"/>
    <w:rsid w:val="00445A4B"/>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rFonts w:cs="Arial"/>
      <w:sz w:val="20"/>
      <w:szCs w:val="20"/>
    </w:rPr>
  </w:style>
  <w:style w:type="paragraph" w:customStyle="1" w:styleId="xl75">
    <w:name w:val="xl75"/>
    <w:basedOn w:val="Normal"/>
    <w:rsid w:val="00445A4B"/>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rFonts w:cs="Arial"/>
      <w:sz w:val="20"/>
      <w:szCs w:val="20"/>
    </w:rPr>
  </w:style>
  <w:style w:type="paragraph" w:customStyle="1" w:styleId="xl76">
    <w:name w:val="xl76"/>
    <w:basedOn w:val="Normal"/>
    <w:rsid w:val="00445A4B"/>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rFonts w:cs="Arial"/>
      <w:sz w:val="20"/>
      <w:szCs w:val="20"/>
    </w:rPr>
  </w:style>
  <w:style w:type="paragraph" w:customStyle="1" w:styleId="xl77">
    <w:name w:val="xl77"/>
    <w:basedOn w:val="Normal"/>
    <w:rsid w:val="00445A4B"/>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szCs w:val="24"/>
    </w:rPr>
  </w:style>
  <w:style w:type="paragraph" w:customStyle="1" w:styleId="xl78">
    <w:name w:val="xl78"/>
    <w:basedOn w:val="Normal"/>
    <w:rsid w:val="00445A4B"/>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szCs w:val="24"/>
    </w:rPr>
  </w:style>
  <w:style w:type="paragraph" w:customStyle="1" w:styleId="xl79">
    <w:name w:val="xl79"/>
    <w:basedOn w:val="Normal"/>
    <w:rsid w:val="00445A4B"/>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rFonts w:cs="Arial"/>
      <w:sz w:val="20"/>
      <w:szCs w:val="20"/>
    </w:rPr>
  </w:style>
  <w:style w:type="paragraph" w:customStyle="1" w:styleId="xl80">
    <w:name w:val="xl80"/>
    <w:basedOn w:val="Normal"/>
    <w:rsid w:val="00445A4B"/>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rFonts w:cs="Arial"/>
      <w:sz w:val="20"/>
      <w:szCs w:val="20"/>
    </w:rPr>
  </w:style>
  <w:style w:type="paragraph" w:customStyle="1" w:styleId="xl81">
    <w:name w:val="xl81"/>
    <w:basedOn w:val="Normal"/>
    <w:rsid w:val="00445A4B"/>
    <w:pPr>
      <w:pBdr>
        <w:top w:val="single" w:sz="4" w:space="0" w:color="auto"/>
        <w:left w:val="single" w:sz="4" w:space="0" w:color="auto"/>
        <w:bottom w:val="single" w:sz="4" w:space="0" w:color="auto"/>
        <w:right w:val="single" w:sz="4" w:space="0" w:color="auto"/>
      </w:pBdr>
      <w:shd w:val="clear" w:color="auto" w:fill="FFFFB3"/>
      <w:spacing w:before="100" w:beforeAutospacing="1" w:after="100" w:afterAutospacing="1"/>
    </w:pPr>
    <w:rPr>
      <w:szCs w:val="24"/>
    </w:rPr>
  </w:style>
  <w:style w:type="paragraph" w:customStyle="1" w:styleId="xl82">
    <w:name w:val="xl82"/>
    <w:basedOn w:val="Normal"/>
    <w:rsid w:val="00445A4B"/>
    <w:pPr>
      <w:pBdr>
        <w:top w:val="single" w:sz="4" w:space="0" w:color="auto"/>
        <w:left w:val="single" w:sz="4" w:space="0" w:color="auto"/>
        <w:bottom w:val="single" w:sz="4" w:space="0" w:color="auto"/>
        <w:right w:val="single" w:sz="4" w:space="0" w:color="auto"/>
      </w:pBdr>
      <w:shd w:val="clear" w:color="auto" w:fill="FFFFB3"/>
      <w:spacing w:before="100" w:beforeAutospacing="1" w:after="100" w:afterAutospacing="1"/>
    </w:pPr>
    <w:rPr>
      <w:rFonts w:cs="Arial"/>
      <w:sz w:val="20"/>
      <w:szCs w:val="20"/>
    </w:rPr>
  </w:style>
  <w:style w:type="paragraph" w:customStyle="1" w:styleId="xl83">
    <w:name w:val="xl83"/>
    <w:basedOn w:val="Normal"/>
    <w:rsid w:val="00445A4B"/>
    <w:pPr>
      <w:pBdr>
        <w:top w:val="single" w:sz="4" w:space="0" w:color="auto"/>
        <w:left w:val="single" w:sz="4" w:space="0" w:color="auto"/>
        <w:bottom w:val="single" w:sz="4" w:space="0" w:color="auto"/>
        <w:right w:val="single" w:sz="4" w:space="0" w:color="auto"/>
      </w:pBdr>
      <w:shd w:val="clear" w:color="auto" w:fill="FFFFB3"/>
      <w:spacing w:before="100" w:beforeAutospacing="1" w:after="100" w:afterAutospacing="1"/>
    </w:pPr>
    <w:rPr>
      <w:rFonts w:cs="Arial"/>
      <w:sz w:val="20"/>
      <w:szCs w:val="20"/>
    </w:rPr>
  </w:style>
  <w:style w:type="paragraph" w:customStyle="1" w:styleId="xl84">
    <w:name w:val="xl84"/>
    <w:basedOn w:val="Normal"/>
    <w:rsid w:val="00445A4B"/>
    <w:pPr>
      <w:pBdr>
        <w:top w:val="single" w:sz="4" w:space="0" w:color="auto"/>
        <w:left w:val="single" w:sz="4" w:space="0" w:color="auto"/>
        <w:bottom w:val="single" w:sz="4" w:space="0" w:color="auto"/>
        <w:right w:val="single" w:sz="4" w:space="0" w:color="auto"/>
      </w:pBdr>
      <w:shd w:val="clear" w:color="auto" w:fill="FFFFB3"/>
      <w:spacing w:before="100" w:beforeAutospacing="1" w:after="100" w:afterAutospacing="1"/>
    </w:pPr>
    <w:rPr>
      <w:rFonts w:cs="Arial"/>
      <w:sz w:val="20"/>
      <w:szCs w:val="20"/>
    </w:rPr>
  </w:style>
  <w:style w:type="paragraph" w:customStyle="1" w:styleId="xl85">
    <w:name w:val="xl85"/>
    <w:basedOn w:val="Normal"/>
    <w:rsid w:val="00445A4B"/>
    <w:pPr>
      <w:pBdr>
        <w:top w:val="single" w:sz="4" w:space="0" w:color="auto"/>
        <w:left w:val="single" w:sz="4" w:space="0" w:color="auto"/>
        <w:bottom w:val="single" w:sz="4" w:space="0" w:color="auto"/>
        <w:right w:val="single" w:sz="4" w:space="0" w:color="auto"/>
      </w:pBdr>
      <w:shd w:val="clear" w:color="auto" w:fill="FFFFB3"/>
      <w:spacing w:before="100" w:beforeAutospacing="1" w:after="100" w:afterAutospacing="1"/>
    </w:pPr>
    <w:rPr>
      <w:szCs w:val="24"/>
    </w:rPr>
  </w:style>
  <w:style w:type="paragraph" w:customStyle="1" w:styleId="xl86">
    <w:name w:val="xl86"/>
    <w:basedOn w:val="Normal"/>
    <w:rsid w:val="00445A4B"/>
    <w:pPr>
      <w:pBdr>
        <w:top w:val="single" w:sz="4" w:space="0" w:color="auto"/>
        <w:left w:val="single" w:sz="4" w:space="0" w:color="auto"/>
        <w:bottom w:val="single" w:sz="4" w:space="0" w:color="auto"/>
        <w:right w:val="single" w:sz="4" w:space="0" w:color="auto"/>
      </w:pBdr>
      <w:shd w:val="clear" w:color="auto" w:fill="FFFFB3"/>
      <w:spacing w:before="100" w:beforeAutospacing="1" w:after="100" w:afterAutospacing="1"/>
    </w:pPr>
    <w:rPr>
      <w:szCs w:val="24"/>
    </w:rPr>
  </w:style>
  <w:style w:type="paragraph" w:customStyle="1" w:styleId="xl87">
    <w:name w:val="xl87"/>
    <w:basedOn w:val="Normal"/>
    <w:uiPriority w:val="99"/>
    <w:rsid w:val="00445A4B"/>
    <w:pPr>
      <w:pBdr>
        <w:top w:val="single" w:sz="4" w:space="0" w:color="auto"/>
        <w:left w:val="single" w:sz="4" w:space="0" w:color="auto"/>
        <w:right w:val="single" w:sz="4" w:space="0" w:color="auto"/>
      </w:pBdr>
      <w:shd w:val="clear" w:color="auto" w:fill="F2DCDB"/>
      <w:spacing w:before="100" w:beforeAutospacing="1" w:after="100" w:afterAutospacing="1"/>
    </w:pPr>
    <w:rPr>
      <w:rFonts w:ascii="Calibri" w:hAnsi="Calibri" w:cs="Calibri"/>
      <w:b/>
      <w:bCs/>
      <w:sz w:val="44"/>
      <w:szCs w:val="44"/>
    </w:rPr>
  </w:style>
  <w:style w:type="paragraph" w:customStyle="1" w:styleId="xl88">
    <w:name w:val="xl88"/>
    <w:basedOn w:val="Normal"/>
    <w:uiPriority w:val="99"/>
    <w:rsid w:val="00445A4B"/>
    <w:pPr>
      <w:pBdr>
        <w:left w:val="single" w:sz="4" w:space="0" w:color="auto"/>
        <w:right w:val="single" w:sz="4" w:space="0" w:color="auto"/>
      </w:pBdr>
      <w:shd w:val="clear" w:color="auto" w:fill="F2DCDB"/>
      <w:spacing w:before="100" w:beforeAutospacing="1" w:after="100" w:afterAutospacing="1"/>
    </w:pPr>
    <w:rPr>
      <w:rFonts w:ascii="Calibri" w:hAnsi="Calibri" w:cs="Calibri"/>
      <w:b/>
      <w:bCs/>
      <w:sz w:val="44"/>
      <w:szCs w:val="44"/>
    </w:rPr>
  </w:style>
  <w:style w:type="paragraph" w:customStyle="1" w:styleId="xl89">
    <w:name w:val="xl89"/>
    <w:basedOn w:val="Normal"/>
    <w:uiPriority w:val="99"/>
    <w:rsid w:val="00445A4B"/>
    <w:pPr>
      <w:pBdr>
        <w:left w:val="single" w:sz="4" w:space="0" w:color="auto"/>
        <w:right w:val="single" w:sz="4" w:space="0" w:color="auto"/>
      </w:pBdr>
      <w:shd w:val="clear" w:color="auto" w:fill="FFFFB3"/>
      <w:spacing w:before="100" w:beforeAutospacing="1" w:after="100" w:afterAutospacing="1"/>
    </w:pPr>
    <w:rPr>
      <w:rFonts w:ascii="Calibri" w:hAnsi="Calibri" w:cs="Calibri"/>
      <w:b/>
      <w:bCs/>
      <w:sz w:val="44"/>
      <w:szCs w:val="44"/>
    </w:rPr>
  </w:style>
  <w:style w:type="paragraph" w:customStyle="1" w:styleId="xl90">
    <w:name w:val="xl90"/>
    <w:basedOn w:val="Normal"/>
    <w:uiPriority w:val="99"/>
    <w:rsid w:val="00445A4B"/>
    <w:pPr>
      <w:pBdr>
        <w:left w:val="single" w:sz="4" w:space="0" w:color="auto"/>
        <w:right w:val="single" w:sz="4" w:space="0" w:color="auto"/>
      </w:pBdr>
      <w:shd w:val="clear" w:color="auto" w:fill="D8E4BC"/>
      <w:spacing w:before="100" w:beforeAutospacing="1" w:after="100" w:afterAutospacing="1"/>
    </w:pPr>
    <w:rPr>
      <w:rFonts w:ascii="Calibri" w:hAnsi="Calibri" w:cs="Calibri"/>
      <w:b/>
      <w:bCs/>
      <w:sz w:val="44"/>
      <w:szCs w:val="44"/>
    </w:rPr>
  </w:style>
  <w:style w:type="paragraph" w:customStyle="1" w:styleId="xl91">
    <w:name w:val="xl91"/>
    <w:basedOn w:val="Normal"/>
    <w:uiPriority w:val="99"/>
    <w:rsid w:val="00445A4B"/>
    <w:pPr>
      <w:pBdr>
        <w:left w:val="single" w:sz="4" w:space="0" w:color="auto"/>
        <w:bottom w:val="single" w:sz="4" w:space="0" w:color="auto"/>
        <w:right w:val="single" w:sz="4" w:space="0" w:color="auto"/>
      </w:pBdr>
      <w:shd w:val="clear" w:color="auto" w:fill="D8E4BC"/>
      <w:spacing w:before="100" w:beforeAutospacing="1" w:after="100" w:afterAutospacing="1"/>
    </w:pPr>
    <w:rPr>
      <w:rFonts w:ascii="Calibri" w:hAnsi="Calibri" w:cs="Calibri"/>
      <w:b/>
      <w:bCs/>
      <w:sz w:val="44"/>
      <w:szCs w:val="44"/>
    </w:rPr>
  </w:style>
  <w:style w:type="character" w:customStyle="1" w:styleId="mw-headline">
    <w:name w:val="mw-headline"/>
    <w:basedOn w:val="DefaultParagraphFont"/>
    <w:rsid w:val="00445A4B"/>
    <w:rPr>
      <w:rFonts w:cs="Times New Roman"/>
    </w:rPr>
  </w:style>
  <w:style w:type="character" w:customStyle="1" w:styleId="CharacterStyle3">
    <w:name w:val="Character Style 3"/>
    <w:uiPriority w:val="99"/>
    <w:rsid w:val="00445A4B"/>
    <w:rPr>
      <w:rFonts w:ascii="Tahoma" w:hAnsi="Tahoma"/>
      <w:sz w:val="22"/>
    </w:rPr>
  </w:style>
  <w:style w:type="character" w:customStyle="1" w:styleId="CharacterStyle1">
    <w:name w:val="Character Style 1"/>
    <w:uiPriority w:val="99"/>
    <w:rsid w:val="00445A4B"/>
    <w:rPr>
      <w:rFonts w:ascii="Arial Narrow" w:hAnsi="Arial Narrow"/>
      <w:b/>
      <w:sz w:val="26"/>
    </w:rPr>
  </w:style>
  <w:style w:type="character" w:customStyle="1" w:styleId="CharacterStyle2">
    <w:name w:val="Character Style 2"/>
    <w:uiPriority w:val="99"/>
    <w:rsid w:val="00445A4B"/>
    <w:rPr>
      <w:rFonts w:ascii="Arial" w:hAnsi="Arial"/>
      <w:sz w:val="22"/>
    </w:rPr>
  </w:style>
  <w:style w:type="table" w:customStyle="1" w:styleId="TableGrid0">
    <w:name w:val="TableGrid"/>
    <w:rsid w:val="00445A4B"/>
    <w:rPr>
      <w:rFonts w:eastAsiaTheme="minorEastAsia" w:cs="Times New Roman"/>
      <w:lang w:val="en-ID" w:eastAsia="en-ID"/>
    </w:rPr>
    <w:tblPr>
      <w:tblCellMar>
        <w:top w:w="0" w:type="dxa"/>
        <w:left w:w="0" w:type="dxa"/>
        <w:bottom w:w="0" w:type="dxa"/>
        <w:right w:w="0" w:type="dxa"/>
      </w:tblCellMar>
    </w:tblPr>
  </w:style>
  <w:style w:type="paragraph" w:styleId="TOC1">
    <w:name w:val="toc 1"/>
    <w:basedOn w:val="Normal"/>
    <w:next w:val="Normal"/>
    <w:autoRedefine/>
    <w:uiPriority w:val="39"/>
    <w:unhideWhenUsed/>
    <w:rsid w:val="00445A4B"/>
    <w:pPr>
      <w:spacing w:after="100"/>
    </w:pPr>
  </w:style>
  <w:style w:type="paragraph" w:styleId="CommentText">
    <w:name w:val="annotation text"/>
    <w:basedOn w:val="Normal"/>
    <w:link w:val="CommentTextChar"/>
    <w:uiPriority w:val="99"/>
    <w:semiHidden/>
    <w:unhideWhenUsed/>
    <w:rsid w:val="00445A4B"/>
    <w:rPr>
      <w:sz w:val="20"/>
      <w:szCs w:val="20"/>
    </w:rPr>
  </w:style>
  <w:style w:type="character" w:customStyle="1" w:styleId="CommentTextChar">
    <w:name w:val="Comment Text Char"/>
    <w:basedOn w:val="DefaultParagraphFont"/>
    <w:link w:val="CommentText"/>
    <w:uiPriority w:val="99"/>
    <w:semiHidden/>
    <w:locked/>
    <w:rsid w:val="00445A4B"/>
    <w:rPr>
      <w:rFonts w:ascii="Times New Roman" w:hAnsi="Times New Roman" w:cs="Times New Roman"/>
      <w:sz w:val="20"/>
      <w:szCs w:val="20"/>
      <w:lang w:val="en-US"/>
    </w:rPr>
  </w:style>
  <w:style w:type="paragraph" w:styleId="Title">
    <w:name w:val="Title"/>
    <w:basedOn w:val="Normal"/>
    <w:link w:val="TitleChar"/>
    <w:uiPriority w:val="10"/>
    <w:qFormat/>
    <w:rsid w:val="00445A4B"/>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445A4B"/>
    <w:rPr>
      <w:rFonts w:asciiTheme="majorHAnsi" w:eastAsiaTheme="majorEastAsia" w:hAnsiTheme="majorHAnsi" w:cs="Times New Roman"/>
      <w:color w:val="17365D" w:themeColor="text2" w:themeShade="BF"/>
      <w:spacing w:val="5"/>
      <w:kern w:val="28"/>
      <w:sz w:val="52"/>
      <w:szCs w:val="52"/>
      <w:lang w:val="en-US"/>
    </w:rPr>
  </w:style>
  <w:style w:type="paragraph" w:styleId="BodyText">
    <w:name w:val="Body Text"/>
    <w:basedOn w:val="Normal"/>
    <w:link w:val="BodyTextChar"/>
    <w:uiPriority w:val="99"/>
    <w:semiHidden/>
    <w:unhideWhenUsed/>
    <w:rsid w:val="00445A4B"/>
  </w:style>
  <w:style w:type="character" w:customStyle="1" w:styleId="BodyTextChar">
    <w:name w:val="Body Text Char"/>
    <w:basedOn w:val="DefaultParagraphFont"/>
    <w:link w:val="BodyText"/>
    <w:uiPriority w:val="99"/>
    <w:semiHidden/>
    <w:locked/>
    <w:rsid w:val="00445A4B"/>
    <w:rPr>
      <w:rFonts w:ascii="Times New Roman" w:hAnsi="Times New Roman" w:cs="Times New Roman"/>
      <w:sz w:val="24"/>
      <w:lang w:val="en-US"/>
    </w:rPr>
  </w:style>
  <w:style w:type="paragraph" w:styleId="BodyTextIndent">
    <w:name w:val="Body Text Indent"/>
    <w:basedOn w:val="Normal"/>
    <w:link w:val="BodyTextIndentChar"/>
    <w:uiPriority w:val="99"/>
    <w:semiHidden/>
    <w:unhideWhenUsed/>
    <w:rsid w:val="00445A4B"/>
    <w:pPr>
      <w:ind w:left="283"/>
    </w:pPr>
  </w:style>
  <w:style w:type="character" w:customStyle="1" w:styleId="BodyTextIndentChar">
    <w:name w:val="Body Text Indent Char"/>
    <w:basedOn w:val="DefaultParagraphFont"/>
    <w:link w:val="BodyTextIndent"/>
    <w:uiPriority w:val="99"/>
    <w:semiHidden/>
    <w:locked/>
    <w:rsid w:val="00445A4B"/>
    <w:rPr>
      <w:rFonts w:ascii="Times New Roman" w:hAnsi="Times New Roman" w:cs="Times New Roman"/>
      <w:sz w:val="24"/>
      <w:lang w:val="en-US"/>
    </w:rPr>
  </w:style>
  <w:style w:type="paragraph" w:styleId="BodyText2">
    <w:name w:val="Body Text 2"/>
    <w:basedOn w:val="Normal"/>
    <w:link w:val="BodyText2Char"/>
    <w:uiPriority w:val="99"/>
    <w:semiHidden/>
    <w:unhideWhenUsed/>
    <w:rsid w:val="00445A4B"/>
  </w:style>
  <w:style w:type="character" w:customStyle="1" w:styleId="BodyText2Char">
    <w:name w:val="Body Text 2 Char"/>
    <w:basedOn w:val="DefaultParagraphFont"/>
    <w:link w:val="BodyText2"/>
    <w:uiPriority w:val="99"/>
    <w:semiHidden/>
    <w:locked/>
    <w:rsid w:val="00445A4B"/>
    <w:rPr>
      <w:rFonts w:ascii="Times New Roman" w:hAnsi="Times New Roman" w:cs="Times New Roman"/>
      <w:sz w:val="24"/>
      <w:lang w:val="en-US"/>
    </w:rPr>
  </w:style>
  <w:style w:type="paragraph" w:styleId="BodyText3">
    <w:name w:val="Body Text 3"/>
    <w:basedOn w:val="Normal"/>
    <w:link w:val="BodyText3Char"/>
    <w:uiPriority w:val="99"/>
    <w:semiHidden/>
    <w:unhideWhenUsed/>
    <w:rsid w:val="00445A4B"/>
    <w:rPr>
      <w:sz w:val="16"/>
      <w:szCs w:val="16"/>
    </w:rPr>
  </w:style>
  <w:style w:type="character" w:customStyle="1" w:styleId="BodyText3Char">
    <w:name w:val="Body Text 3 Char"/>
    <w:basedOn w:val="DefaultParagraphFont"/>
    <w:link w:val="BodyText3"/>
    <w:uiPriority w:val="99"/>
    <w:semiHidden/>
    <w:locked/>
    <w:rsid w:val="00445A4B"/>
    <w:rPr>
      <w:rFonts w:ascii="Times New Roman" w:hAnsi="Times New Roman" w:cs="Times New Roman"/>
      <w:sz w:val="16"/>
      <w:szCs w:val="16"/>
      <w:lang w:val="en-US"/>
    </w:rPr>
  </w:style>
  <w:style w:type="paragraph" w:styleId="BodyTextIndent2">
    <w:name w:val="Body Text Indent 2"/>
    <w:basedOn w:val="Normal"/>
    <w:link w:val="BodyTextIndent2Char"/>
    <w:uiPriority w:val="99"/>
    <w:semiHidden/>
    <w:unhideWhenUsed/>
    <w:rsid w:val="00445A4B"/>
    <w:pPr>
      <w:ind w:left="283"/>
    </w:pPr>
  </w:style>
  <w:style w:type="character" w:customStyle="1" w:styleId="BodyTextIndent2Char">
    <w:name w:val="Body Text Indent 2 Char"/>
    <w:basedOn w:val="DefaultParagraphFont"/>
    <w:link w:val="BodyTextIndent2"/>
    <w:uiPriority w:val="99"/>
    <w:semiHidden/>
    <w:locked/>
    <w:rsid w:val="00445A4B"/>
    <w:rPr>
      <w:rFonts w:ascii="Times New Roman" w:hAnsi="Times New Roman" w:cs="Times New Roman"/>
      <w:sz w:val="24"/>
      <w:lang w:val="en-US"/>
    </w:rPr>
  </w:style>
  <w:style w:type="paragraph" w:styleId="BodyTextIndent3">
    <w:name w:val="Body Text Indent 3"/>
    <w:basedOn w:val="Normal"/>
    <w:link w:val="BodyTextIndent3Char"/>
    <w:uiPriority w:val="99"/>
    <w:semiHidden/>
    <w:unhideWhenUsed/>
    <w:rsid w:val="00445A4B"/>
    <w:pPr>
      <w:ind w:left="283"/>
    </w:pPr>
    <w:rPr>
      <w:sz w:val="16"/>
      <w:szCs w:val="16"/>
    </w:rPr>
  </w:style>
  <w:style w:type="character" w:customStyle="1" w:styleId="BodyTextIndent3Char">
    <w:name w:val="Body Text Indent 3 Char"/>
    <w:basedOn w:val="DefaultParagraphFont"/>
    <w:link w:val="BodyTextIndent3"/>
    <w:uiPriority w:val="99"/>
    <w:locked/>
    <w:rsid w:val="00445A4B"/>
    <w:rPr>
      <w:rFonts w:ascii="Times New Roman" w:hAnsi="Times New Roman" w:cs="Times New Roman"/>
      <w:sz w:val="16"/>
      <w:szCs w:val="16"/>
      <w:lang w:val="en-US"/>
    </w:rPr>
  </w:style>
  <w:style w:type="paragraph" w:styleId="BlockText">
    <w:name w:val="Block Text"/>
    <w:basedOn w:val="Normal"/>
    <w:uiPriority w:val="99"/>
    <w:semiHidden/>
    <w:unhideWhenUsed/>
    <w:rsid w:val="00445A4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character" w:styleId="Hyperlink">
    <w:name w:val="Hyperlink"/>
    <w:basedOn w:val="DefaultParagraphFont"/>
    <w:uiPriority w:val="99"/>
    <w:unhideWhenUsed/>
    <w:rsid w:val="00445A4B"/>
    <w:rPr>
      <w:rFonts w:cs="Times New Roman"/>
      <w:color w:val="0000FF" w:themeColor="hyperlink"/>
      <w:u w:val="single"/>
    </w:rPr>
  </w:style>
  <w:style w:type="character" w:styleId="FollowedHyperlink">
    <w:name w:val="FollowedHyperlink"/>
    <w:basedOn w:val="DefaultParagraphFont"/>
    <w:uiPriority w:val="99"/>
    <w:semiHidden/>
    <w:unhideWhenUsed/>
    <w:rsid w:val="00445A4B"/>
    <w:rPr>
      <w:rFonts w:cs="Times New Roman"/>
      <w:color w:val="800080" w:themeColor="followedHyperlink"/>
      <w:u w:val="single"/>
    </w:rPr>
  </w:style>
  <w:style w:type="character" w:styleId="Emphasis">
    <w:name w:val="Emphasis"/>
    <w:basedOn w:val="DefaultParagraphFont"/>
    <w:uiPriority w:val="20"/>
    <w:qFormat/>
    <w:rsid w:val="00445A4B"/>
    <w:rPr>
      <w:rFonts w:cs="Times New Roman"/>
      <w:i/>
      <w:iCs/>
    </w:rPr>
  </w:style>
  <w:style w:type="paragraph" w:styleId="PlainText">
    <w:name w:val="Plain Text"/>
    <w:basedOn w:val="Normal"/>
    <w:link w:val="PlainTextChar"/>
    <w:uiPriority w:val="99"/>
    <w:semiHidden/>
    <w:unhideWhenUsed/>
    <w:rsid w:val="00445A4B"/>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445A4B"/>
    <w:rPr>
      <w:rFonts w:ascii="Consolas" w:hAnsi="Consolas" w:cs="Consolas"/>
      <w:sz w:val="21"/>
      <w:szCs w:val="21"/>
      <w:lang w:val="en-US"/>
    </w:rPr>
  </w:style>
  <w:style w:type="paragraph" w:styleId="Bibliography">
    <w:name w:val="Bibliography"/>
    <w:basedOn w:val="Normal"/>
    <w:next w:val="Normal"/>
    <w:uiPriority w:val="37"/>
    <w:unhideWhenUsed/>
    <w:rsid w:val="00445A4B"/>
  </w:style>
  <w:style w:type="paragraph" w:styleId="TOCHeading">
    <w:name w:val="TOC Heading"/>
    <w:basedOn w:val="Heading1"/>
    <w:next w:val="Normal"/>
    <w:uiPriority w:val="39"/>
    <w:unhideWhenUsed/>
    <w:qFormat/>
    <w:rsid w:val="00445A4B"/>
    <w:pPr>
      <w:outlineLvl w:val="9"/>
    </w:pPr>
    <w:rPr>
      <w:color w:val="365F91" w:themeColor="accent1" w:themeShade="BF"/>
    </w:rPr>
  </w:style>
  <w:style w:type="paragraph" w:customStyle="1" w:styleId="Default">
    <w:name w:val="Default"/>
    <w:rsid w:val="00445A4B"/>
    <w:pPr>
      <w:autoSpaceDE w:val="0"/>
      <w:autoSpaceDN w:val="0"/>
      <w:adjustRightInd w:val="0"/>
    </w:pPr>
    <w:rPr>
      <w:rFonts w:ascii="Times New Roman" w:hAnsi="Times New Roman" w:cs="Times New Roman"/>
      <w:color w:val="000000"/>
      <w:sz w:val="24"/>
      <w:szCs w:val="24"/>
      <w:lang w:val="en-US"/>
    </w:rPr>
  </w:style>
  <w:style w:type="paragraph" w:customStyle="1" w:styleId="Style65">
    <w:name w:val="Style65"/>
    <w:basedOn w:val="Normal"/>
    <w:autoRedefine/>
    <w:qFormat/>
    <w:rsid w:val="00445A4B"/>
  </w:style>
  <w:style w:type="character" w:styleId="SubtleEmphasis">
    <w:name w:val="Subtle Emphasis"/>
    <w:basedOn w:val="DefaultParagraphFont"/>
    <w:uiPriority w:val="19"/>
    <w:qFormat/>
    <w:rsid w:val="00445A4B"/>
    <w:rPr>
      <w:rFonts w:cs="Times New Roman"/>
      <w:i/>
      <w:iCs/>
      <w:color w:val="808080" w:themeColor="text1" w:themeTint="7F"/>
    </w:rPr>
  </w:style>
  <w:style w:type="paragraph" w:customStyle="1" w:styleId="Style66">
    <w:name w:val="Style66"/>
    <w:basedOn w:val="Heading1"/>
    <w:autoRedefine/>
    <w:qFormat/>
    <w:rsid w:val="00445A4B"/>
  </w:style>
  <w:style w:type="character" w:customStyle="1" w:styleId="Style9Char">
    <w:name w:val="Style9 Char"/>
    <w:basedOn w:val="Heading1Char"/>
    <w:link w:val="Style9"/>
    <w:locked/>
    <w:rsid w:val="00445A4B"/>
    <w:rPr>
      <w:rFonts w:ascii="Times New Roman" w:eastAsiaTheme="majorEastAsia" w:hAnsi="Times New Roman" w:cs="Times New Roman"/>
      <w:b/>
      <w:bCs/>
      <w:color w:val="000000" w:themeColor="text1"/>
      <w:sz w:val="28"/>
      <w:szCs w:val="28"/>
      <w:lang w:val="en-US"/>
    </w:rPr>
  </w:style>
  <w:style w:type="paragraph" w:customStyle="1" w:styleId="Style67">
    <w:name w:val="Style67"/>
    <w:basedOn w:val="Heading1"/>
    <w:qFormat/>
    <w:rsid w:val="00741AA6"/>
  </w:style>
  <w:style w:type="paragraph" w:customStyle="1" w:styleId="Style68">
    <w:name w:val="Style68"/>
    <w:basedOn w:val="Heading2"/>
    <w:qFormat/>
    <w:rsid w:val="00741AA6"/>
  </w:style>
  <w:style w:type="paragraph" w:customStyle="1" w:styleId="Style69">
    <w:name w:val="Style69"/>
    <w:basedOn w:val="Heading3"/>
    <w:qFormat/>
    <w:rsid w:val="00741AA6"/>
  </w:style>
  <w:style w:type="paragraph" w:customStyle="1" w:styleId="Style700">
    <w:name w:val="Style70"/>
    <w:basedOn w:val="Heading3"/>
    <w:qFormat/>
    <w:rsid w:val="00741AA6"/>
  </w:style>
  <w:style w:type="paragraph" w:customStyle="1" w:styleId="Style71">
    <w:name w:val="Style71"/>
    <w:basedOn w:val="Heading3"/>
    <w:qFormat/>
    <w:rsid w:val="00741AA6"/>
  </w:style>
  <w:style w:type="paragraph" w:customStyle="1" w:styleId="Style72">
    <w:name w:val="Style72"/>
    <w:basedOn w:val="Heading1"/>
    <w:qFormat/>
    <w:rsid w:val="00741AA6"/>
  </w:style>
  <w:style w:type="paragraph" w:customStyle="1" w:styleId="Style73">
    <w:name w:val="Style73"/>
    <w:basedOn w:val="Heading2"/>
    <w:qFormat/>
    <w:rsid w:val="00741AA6"/>
  </w:style>
  <w:style w:type="paragraph" w:customStyle="1" w:styleId="Style74">
    <w:name w:val="Style74"/>
    <w:basedOn w:val="Heading2"/>
    <w:qFormat/>
    <w:rsid w:val="00741AA6"/>
  </w:style>
  <w:style w:type="paragraph" w:customStyle="1" w:styleId="Style75">
    <w:name w:val="Style75"/>
    <w:basedOn w:val="Normal1"/>
    <w:autoRedefine/>
    <w:qFormat/>
    <w:rsid w:val="000A2DC9"/>
  </w:style>
  <w:style w:type="paragraph" w:customStyle="1" w:styleId="Style76">
    <w:name w:val="Style76"/>
    <w:basedOn w:val="Heading2"/>
    <w:autoRedefine/>
    <w:qFormat/>
    <w:rsid w:val="009D074B"/>
  </w:style>
  <w:style w:type="paragraph" w:customStyle="1" w:styleId="Style77">
    <w:name w:val="Style77"/>
    <w:basedOn w:val="Normal"/>
    <w:qFormat/>
    <w:rsid w:val="00247192"/>
    <w:pPr>
      <w:jc w:val="both"/>
    </w:pPr>
    <w:rPr>
      <w:lang w:val="id-ID"/>
    </w:rPr>
  </w:style>
  <w:style w:type="paragraph" w:customStyle="1" w:styleId="Style78">
    <w:name w:val="Style78"/>
    <w:basedOn w:val="Normal"/>
    <w:qFormat/>
    <w:rsid w:val="00F72A10"/>
    <w:rPr>
      <w:lang w:val="id-ID"/>
    </w:rPr>
  </w:style>
  <w:style w:type="paragraph" w:customStyle="1" w:styleId="Style79">
    <w:name w:val="Style79"/>
    <w:basedOn w:val="Normal1"/>
    <w:qFormat/>
    <w:rsid w:val="001978AD"/>
    <w:rPr>
      <w:b w:val="0"/>
    </w:rPr>
  </w:style>
  <w:style w:type="paragraph" w:customStyle="1" w:styleId="Style80">
    <w:name w:val="Style80"/>
    <w:basedOn w:val="Normal"/>
    <w:qFormat/>
    <w:rsid w:val="001978AD"/>
  </w:style>
  <w:style w:type="paragraph" w:customStyle="1" w:styleId="xl64">
    <w:name w:val="xl64"/>
    <w:basedOn w:val="Normal"/>
    <w:rsid w:val="00D368E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6"/>
      <w:szCs w:val="16"/>
      <w:lang w:val="id-ID" w:eastAsia="id-ID"/>
    </w:rPr>
  </w:style>
  <w:style w:type="paragraph" w:styleId="DocumentMap">
    <w:name w:val="Document Map"/>
    <w:basedOn w:val="Normal"/>
    <w:link w:val="DocumentMapChar"/>
    <w:uiPriority w:val="99"/>
    <w:semiHidden/>
    <w:unhideWhenUsed/>
    <w:rsid w:val="00BF2E6D"/>
    <w:rPr>
      <w:rFonts w:ascii="Tahoma" w:hAnsi="Tahoma" w:cs="Tahoma"/>
      <w:sz w:val="16"/>
      <w:szCs w:val="16"/>
    </w:rPr>
  </w:style>
  <w:style w:type="character" w:customStyle="1" w:styleId="DocumentMapChar">
    <w:name w:val="Document Map Char"/>
    <w:basedOn w:val="DefaultParagraphFont"/>
    <w:link w:val="DocumentMap"/>
    <w:uiPriority w:val="99"/>
    <w:semiHidden/>
    <w:rsid w:val="00BF2E6D"/>
    <w:rPr>
      <w:rFonts w:ascii="Tahoma" w:hAnsi="Tahoma" w:cs="Tahoma"/>
      <w:sz w:val="16"/>
      <w:szCs w:val="16"/>
      <w:lang w:val="en-US"/>
    </w:rPr>
  </w:style>
  <w:style w:type="paragraph" w:styleId="TOC4">
    <w:name w:val="toc 4"/>
    <w:basedOn w:val="Normal"/>
    <w:next w:val="Normal"/>
    <w:autoRedefine/>
    <w:uiPriority w:val="39"/>
    <w:unhideWhenUsed/>
    <w:rsid w:val="009D03A7"/>
    <w:pPr>
      <w:spacing w:before="0" w:after="100" w:line="276" w:lineRule="auto"/>
      <w:ind w:left="660"/>
      <w:jc w:val="left"/>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9D03A7"/>
    <w:pPr>
      <w:spacing w:before="0" w:after="100" w:line="276" w:lineRule="auto"/>
      <w:ind w:left="880"/>
      <w:jc w:val="left"/>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9D03A7"/>
    <w:pPr>
      <w:spacing w:before="0" w:after="100" w:line="276" w:lineRule="auto"/>
      <w:ind w:left="1100"/>
      <w:jc w:val="left"/>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9D03A7"/>
    <w:pPr>
      <w:spacing w:before="0" w:after="100" w:line="276" w:lineRule="auto"/>
      <w:ind w:left="1320"/>
      <w:jc w:val="left"/>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9D03A7"/>
    <w:pPr>
      <w:spacing w:before="0" w:after="100" w:line="276" w:lineRule="auto"/>
      <w:ind w:left="1540"/>
      <w:jc w:val="left"/>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9D03A7"/>
    <w:pPr>
      <w:spacing w:before="0" w:after="100" w:line="276" w:lineRule="auto"/>
      <w:ind w:left="1760"/>
      <w:jc w:val="left"/>
    </w:pPr>
    <w:rPr>
      <w:rFonts w:asciiTheme="minorHAnsi" w:eastAsiaTheme="minorEastAsia" w:hAnsiTheme="minorHAnsi" w:cstheme="minorBidi"/>
      <w:sz w:val="22"/>
    </w:rPr>
  </w:style>
  <w:style w:type="character" w:styleId="PlaceholderText">
    <w:name w:val="Placeholder Text"/>
    <w:basedOn w:val="DefaultParagraphFont"/>
    <w:uiPriority w:val="99"/>
    <w:semiHidden/>
    <w:rsid w:val="00C17FD1"/>
    <w:rPr>
      <w:color w:val="808080"/>
    </w:rPr>
  </w:style>
  <w:style w:type="character" w:customStyle="1" w:styleId="NoSpacingChar">
    <w:name w:val="No Spacing Char"/>
    <w:link w:val="NoSpacing"/>
    <w:uiPriority w:val="1"/>
    <w:locked/>
    <w:rsid w:val="00126BF5"/>
    <w:rPr>
      <w:rFonts w:ascii="Times New Roman"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4714">
      <w:bodyDiv w:val="1"/>
      <w:marLeft w:val="0"/>
      <w:marRight w:val="0"/>
      <w:marTop w:val="0"/>
      <w:marBottom w:val="0"/>
      <w:divBdr>
        <w:top w:val="none" w:sz="0" w:space="0" w:color="auto"/>
        <w:left w:val="none" w:sz="0" w:space="0" w:color="auto"/>
        <w:bottom w:val="none" w:sz="0" w:space="0" w:color="auto"/>
        <w:right w:val="none" w:sz="0" w:space="0" w:color="auto"/>
      </w:divBdr>
    </w:div>
    <w:div w:id="87966096">
      <w:bodyDiv w:val="1"/>
      <w:marLeft w:val="0"/>
      <w:marRight w:val="0"/>
      <w:marTop w:val="0"/>
      <w:marBottom w:val="0"/>
      <w:divBdr>
        <w:top w:val="none" w:sz="0" w:space="0" w:color="auto"/>
        <w:left w:val="none" w:sz="0" w:space="0" w:color="auto"/>
        <w:bottom w:val="none" w:sz="0" w:space="0" w:color="auto"/>
        <w:right w:val="none" w:sz="0" w:space="0" w:color="auto"/>
      </w:divBdr>
    </w:div>
    <w:div w:id="116683961">
      <w:bodyDiv w:val="1"/>
      <w:marLeft w:val="0"/>
      <w:marRight w:val="0"/>
      <w:marTop w:val="0"/>
      <w:marBottom w:val="0"/>
      <w:divBdr>
        <w:top w:val="none" w:sz="0" w:space="0" w:color="auto"/>
        <w:left w:val="none" w:sz="0" w:space="0" w:color="auto"/>
        <w:bottom w:val="none" w:sz="0" w:space="0" w:color="auto"/>
        <w:right w:val="none" w:sz="0" w:space="0" w:color="auto"/>
      </w:divBdr>
    </w:div>
    <w:div w:id="121196973">
      <w:bodyDiv w:val="1"/>
      <w:marLeft w:val="0"/>
      <w:marRight w:val="0"/>
      <w:marTop w:val="0"/>
      <w:marBottom w:val="0"/>
      <w:divBdr>
        <w:top w:val="none" w:sz="0" w:space="0" w:color="auto"/>
        <w:left w:val="none" w:sz="0" w:space="0" w:color="auto"/>
        <w:bottom w:val="none" w:sz="0" w:space="0" w:color="auto"/>
        <w:right w:val="none" w:sz="0" w:space="0" w:color="auto"/>
      </w:divBdr>
    </w:div>
    <w:div w:id="141391450">
      <w:bodyDiv w:val="1"/>
      <w:marLeft w:val="0"/>
      <w:marRight w:val="0"/>
      <w:marTop w:val="0"/>
      <w:marBottom w:val="0"/>
      <w:divBdr>
        <w:top w:val="none" w:sz="0" w:space="0" w:color="auto"/>
        <w:left w:val="none" w:sz="0" w:space="0" w:color="auto"/>
        <w:bottom w:val="none" w:sz="0" w:space="0" w:color="auto"/>
        <w:right w:val="none" w:sz="0" w:space="0" w:color="auto"/>
      </w:divBdr>
    </w:div>
    <w:div w:id="149488280">
      <w:bodyDiv w:val="1"/>
      <w:marLeft w:val="0"/>
      <w:marRight w:val="0"/>
      <w:marTop w:val="0"/>
      <w:marBottom w:val="0"/>
      <w:divBdr>
        <w:top w:val="none" w:sz="0" w:space="0" w:color="auto"/>
        <w:left w:val="none" w:sz="0" w:space="0" w:color="auto"/>
        <w:bottom w:val="none" w:sz="0" w:space="0" w:color="auto"/>
        <w:right w:val="none" w:sz="0" w:space="0" w:color="auto"/>
      </w:divBdr>
    </w:div>
    <w:div w:id="178783948">
      <w:bodyDiv w:val="1"/>
      <w:marLeft w:val="0"/>
      <w:marRight w:val="0"/>
      <w:marTop w:val="0"/>
      <w:marBottom w:val="0"/>
      <w:divBdr>
        <w:top w:val="none" w:sz="0" w:space="0" w:color="auto"/>
        <w:left w:val="none" w:sz="0" w:space="0" w:color="auto"/>
        <w:bottom w:val="none" w:sz="0" w:space="0" w:color="auto"/>
        <w:right w:val="none" w:sz="0" w:space="0" w:color="auto"/>
      </w:divBdr>
    </w:div>
    <w:div w:id="186187850">
      <w:bodyDiv w:val="1"/>
      <w:marLeft w:val="0"/>
      <w:marRight w:val="0"/>
      <w:marTop w:val="0"/>
      <w:marBottom w:val="0"/>
      <w:divBdr>
        <w:top w:val="none" w:sz="0" w:space="0" w:color="auto"/>
        <w:left w:val="none" w:sz="0" w:space="0" w:color="auto"/>
        <w:bottom w:val="none" w:sz="0" w:space="0" w:color="auto"/>
        <w:right w:val="none" w:sz="0" w:space="0" w:color="auto"/>
      </w:divBdr>
    </w:div>
    <w:div w:id="196084636">
      <w:bodyDiv w:val="1"/>
      <w:marLeft w:val="0"/>
      <w:marRight w:val="0"/>
      <w:marTop w:val="0"/>
      <w:marBottom w:val="0"/>
      <w:divBdr>
        <w:top w:val="none" w:sz="0" w:space="0" w:color="auto"/>
        <w:left w:val="none" w:sz="0" w:space="0" w:color="auto"/>
        <w:bottom w:val="none" w:sz="0" w:space="0" w:color="auto"/>
        <w:right w:val="none" w:sz="0" w:space="0" w:color="auto"/>
      </w:divBdr>
    </w:div>
    <w:div w:id="198444589">
      <w:bodyDiv w:val="1"/>
      <w:marLeft w:val="0"/>
      <w:marRight w:val="0"/>
      <w:marTop w:val="0"/>
      <w:marBottom w:val="0"/>
      <w:divBdr>
        <w:top w:val="none" w:sz="0" w:space="0" w:color="auto"/>
        <w:left w:val="none" w:sz="0" w:space="0" w:color="auto"/>
        <w:bottom w:val="none" w:sz="0" w:space="0" w:color="auto"/>
        <w:right w:val="none" w:sz="0" w:space="0" w:color="auto"/>
      </w:divBdr>
    </w:div>
    <w:div w:id="200871397">
      <w:bodyDiv w:val="1"/>
      <w:marLeft w:val="0"/>
      <w:marRight w:val="0"/>
      <w:marTop w:val="0"/>
      <w:marBottom w:val="0"/>
      <w:divBdr>
        <w:top w:val="none" w:sz="0" w:space="0" w:color="auto"/>
        <w:left w:val="none" w:sz="0" w:space="0" w:color="auto"/>
        <w:bottom w:val="none" w:sz="0" w:space="0" w:color="auto"/>
        <w:right w:val="none" w:sz="0" w:space="0" w:color="auto"/>
      </w:divBdr>
    </w:div>
    <w:div w:id="251623378">
      <w:bodyDiv w:val="1"/>
      <w:marLeft w:val="0"/>
      <w:marRight w:val="0"/>
      <w:marTop w:val="0"/>
      <w:marBottom w:val="0"/>
      <w:divBdr>
        <w:top w:val="none" w:sz="0" w:space="0" w:color="auto"/>
        <w:left w:val="none" w:sz="0" w:space="0" w:color="auto"/>
        <w:bottom w:val="none" w:sz="0" w:space="0" w:color="auto"/>
        <w:right w:val="none" w:sz="0" w:space="0" w:color="auto"/>
      </w:divBdr>
    </w:div>
    <w:div w:id="254215545">
      <w:bodyDiv w:val="1"/>
      <w:marLeft w:val="0"/>
      <w:marRight w:val="0"/>
      <w:marTop w:val="0"/>
      <w:marBottom w:val="0"/>
      <w:divBdr>
        <w:top w:val="none" w:sz="0" w:space="0" w:color="auto"/>
        <w:left w:val="none" w:sz="0" w:space="0" w:color="auto"/>
        <w:bottom w:val="none" w:sz="0" w:space="0" w:color="auto"/>
        <w:right w:val="none" w:sz="0" w:space="0" w:color="auto"/>
      </w:divBdr>
    </w:div>
    <w:div w:id="278683333">
      <w:bodyDiv w:val="1"/>
      <w:marLeft w:val="0"/>
      <w:marRight w:val="0"/>
      <w:marTop w:val="0"/>
      <w:marBottom w:val="0"/>
      <w:divBdr>
        <w:top w:val="none" w:sz="0" w:space="0" w:color="auto"/>
        <w:left w:val="none" w:sz="0" w:space="0" w:color="auto"/>
        <w:bottom w:val="none" w:sz="0" w:space="0" w:color="auto"/>
        <w:right w:val="none" w:sz="0" w:space="0" w:color="auto"/>
      </w:divBdr>
    </w:div>
    <w:div w:id="283392989">
      <w:marLeft w:val="0"/>
      <w:marRight w:val="0"/>
      <w:marTop w:val="0"/>
      <w:marBottom w:val="0"/>
      <w:divBdr>
        <w:top w:val="none" w:sz="0" w:space="0" w:color="auto"/>
        <w:left w:val="none" w:sz="0" w:space="0" w:color="auto"/>
        <w:bottom w:val="none" w:sz="0" w:space="0" w:color="auto"/>
        <w:right w:val="none" w:sz="0" w:space="0" w:color="auto"/>
      </w:divBdr>
    </w:div>
    <w:div w:id="283392990">
      <w:marLeft w:val="0"/>
      <w:marRight w:val="0"/>
      <w:marTop w:val="0"/>
      <w:marBottom w:val="0"/>
      <w:divBdr>
        <w:top w:val="none" w:sz="0" w:space="0" w:color="auto"/>
        <w:left w:val="none" w:sz="0" w:space="0" w:color="auto"/>
        <w:bottom w:val="none" w:sz="0" w:space="0" w:color="auto"/>
        <w:right w:val="none" w:sz="0" w:space="0" w:color="auto"/>
      </w:divBdr>
    </w:div>
    <w:div w:id="283392991">
      <w:marLeft w:val="0"/>
      <w:marRight w:val="0"/>
      <w:marTop w:val="0"/>
      <w:marBottom w:val="0"/>
      <w:divBdr>
        <w:top w:val="none" w:sz="0" w:space="0" w:color="auto"/>
        <w:left w:val="none" w:sz="0" w:space="0" w:color="auto"/>
        <w:bottom w:val="none" w:sz="0" w:space="0" w:color="auto"/>
        <w:right w:val="none" w:sz="0" w:space="0" w:color="auto"/>
      </w:divBdr>
    </w:div>
    <w:div w:id="283392992">
      <w:marLeft w:val="0"/>
      <w:marRight w:val="0"/>
      <w:marTop w:val="0"/>
      <w:marBottom w:val="0"/>
      <w:divBdr>
        <w:top w:val="none" w:sz="0" w:space="0" w:color="auto"/>
        <w:left w:val="none" w:sz="0" w:space="0" w:color="auto"/>
        <w:bottom w:val="none" w:sz="0" w:space="0" w:color="auto"/>
        <w:right w:val="none" w:sz="0" w:space="0" w:color="auto"/>
      </w:divBdr>
    </w:div>
    <w:div w:id="283392993">
      <w:marLeft w:val="0"/>
      <w:marRight w:val="0"/>
      <w:marTop w:val="0"/>
      <w:marBottom w:val="0"/>
      <w:divBdr>
        <w:top w:val="none" w:sz="0" w:space="0" w:color="auto"/>
        <w:left w:val="none" w:sz="0" w:space="0" w:color="auto"/>
        <w:bottom w:val="none" w:sz="0" w:space="0" w:color="auto"/>
        <w:right w:val="none" w:sz="0" w:space="0" w:color="auto"/>
      </w:divBdr>
    </w:div>
    <w:div w:id="283392994">
      <w:marLeft w:val="0"/>
      <w:marRight w:val="0"/>
      <w:marTop w:val="0"/>
      <w:marBottom w:val="0"/>
      <w:divBdr>
        <w:top w:val="none" w:sz="0" w:space="0" w:color="auto"/>
        <w:left w:val="none" w:sz="0" w:space="0" w:color="auto"/>
        <w:bottom w:val="none" w:sz="0" w:space="0" w:color="auto"/>
        <w:right w:val="none" w:sz="0" w:space="0" w:color="auto"/>
      </w:divBdr>
    </w:div>
    <w:div w:id="283392995">
      <w:marLeft w:val="0"/>
      <w:marRight w:val="0"/>
      <w:marTop w:val="0"/>
      <w:marBottom w:val="0"/>
      <w:divBdr>
        <w:top w:val="none" w:sz="0" w:space="0" w:color="auto"/>
        <w:left w:val="none" w:sz="0" w:space="0" w:color="auto"/>
        <w:bottom w:val="none" w:sz="0" w:space="0" w:color="auto"/>
        <w:right w:val="none" w:sz="0" w:space="0" w:color="auto"/>
      </w:divBdr>
    </w:div>
    <w:div w:id="283392996">
      <w:marLeft w:val="0"/>
      <w:marRight w:val="0"/>
      <w:marTop w:val="0"/>
      <w:marBottom w:val="0"/>
      <w:divBdr>
        <w:top w:val="none" w:sz="0" w:space="0" w:color="auto"/>
        <w:left w:val="none" w:sz="0" w:space="0" w:color="auto"/>
        <w:bottom w:val="none" w:sz="0" w:space="0" w:color="auto"/>
        <w:right w:val="none" w:sz="0" w:space="0" w:color="auto"/>
      </w:divBdr>
    </w:div>
    <w:div w:id="283392997">
      <w:marLeft w:val="0"/>
      <w:marRight w:val="0"/>
      <w:marTop w:val="0"/>
      <w:marBottom w:val="0"/>
      <w:divBdr>
        <w:top w:val="none" w:sz="0" w:space="0" w:color="auto"/>
        <w:left w:val="none" w:sz="0" w:space="0" w:color="auto"/>
        <w:bottom w:val="none" w:sz="0" w:space="0" w:color="auto"/>
        <w:right w:val="none" w:sz="0" w:space="0" w:color="auto"/>
      </w:divBdr>
    </w:div>
    <w:div w:id="283392998">
      <w:marLeft w:val="0"/>
      <w:marRight w:val="0"/>
      <w:marTop w:val="0"/>
      <w:marBottom w:val="0"/>
      <w:divBdr>
        <w:top w:val="none" w:sz="0" w:space="0" w:color="auto"/>
        <w:left w:val="none" w:sz="0" w:space="0" w:color="auto"/>
        <w:bottom w:val="none" w:sz="0" w:space="0" w:color="auto"/>
        <w:right w:val="none" w:sz="0" w:space="0" w:color="auto"/>
      </w:divBdr>
    </w:div>
    <w:div w:id="283392999">
      <w:marLeft w:val="0"/>
      <w:marRight w:val="0"/>
      <w:marTop w:val="0"/>
      <w:marBottom w:val="0"/>
      <w:divBdr>
        <w:top w:val="none" w:sz="0" w:space="0" w:color="auto"/>
        <w:left w:val="none" w:sz="0" w:space="0" w:color="auto"/>
        <w:bottom w:val="none" w:sz="0" w:space="0" w:color="auto"/>
        <w:right w:val="none" w:sz="0" w:space="0" w:color="auto"/>
      </w:divBdr>
    </w:div>
    <w:div w:id="283393000">
      <w:marLeft w:val="0"/>
      <w:marRight w:val="0"/>
      <w:marTop w:val="0"/>
      <w:marBottom w:val="0"/>
      <w:divBdr>
        <w:top w:val="none" w:sz="0" w:space="0" w:color="auto"/>
        <w:left w:val="none" w:sz="0" w:space="0" w:color="auto"/>
        <w:bottom w:val="none" w:sz="0" w:space="0" w:color="auto"/>
        <w:right w:val="none" w:sz="0" w:space="0" w:color="auto"/>
      </w:divBdr>
    </w:div>
    <w:div w:id="283393001">
      <w:marLeft w:val="0"/>
      <w:marRight w:val="0"/>
      <w:marTop w:val="0"/>
      <w:marBottom w:val="0"/>
      <w:divBdr>
        <w:top w:val="none" w:sz="0" w:space="0" w:color="auto"/>
        <w:left w:val="none" w:sz="0" w:space="0" w:color="auto"/>
        <w:bottom w:val="none" w:sz="0" w:space="0" w:color="auto"/>
        <w:right w:val="none" w:sz="0" w:space="0" w:color="auto"/>
      </w:divBdr>
    </w:div>
    <w:div w:id="283393002">
      <w:marLeft w:val="0"/>
      <w:marRight w:val="0"/>
      <w:marTop w:val="0"/>
      <w:marBottom w:val="0"/>
      <w:divBdr>
        <w:top w:val="none" w:sz="0" w:space="0" w:color="auto"/>
        <w:left w:val="none" w:sz="0" w:space="0" w:color="auto"/>
        <w:bottom w:val="none" w:sz="0" w:space="0" w:color="auto"/>
        <w:right w:val="none" w:sz="0" w:space="0" w:color="auto"/>
      </w:divBdr>
    </w:div>
    <w:div w:id="283393003">
      <w:marLeft w:val="0"/>
      <w:marRight w:val="0"/>
      <w:marTop w:val="0"/>
      <w:marBottom w:val="0"/>
      <w:divBdr>
        <w:top w:val="none" w:sz="0" w:space="0" w:color="auto"/>
        <w:left w:val="none" w:sz="0" w:space="0" w:color="auto"/>
        <w:bottom w:val="none" w:sz="0" w:space="0" w:color="auto"/>
        <w:right w:val="none" w:sz="0" w:space="0" w:color="auto"/>
      </w:divBdr>
    </w:div>
    <w:div w:id="283393004">
      <w:marLeft w:val="0"/>
      <w:marRight w:val="0"/>
      <w:marTop w:val="0"/>
      <w:marBottom w:val="0"/>
      <w:divBdr>
        <w:top w:val="none" w:sz="0" w:space="0" w:color="auto"/>
        <w:left w:val="none" w:sz="0" w:space="0" w:color="auto"/>
        <w:bottom w:val="none" w:sz="0" w:space="0" w:color="auto"/>
        <w:right w:val="none" w:sz="0" w:space="0" w:color="auto"/>
      </w:divBdr>
    </w:div>
    <w:div w:id="283393005">
      <w:marLeft w:val="0"/>
      <w:marRight w:val="0"/>
      <w:marTop w:val="0"/>
      <w:marBottom w:val="0"/>
      <w:divBdr>
        <w:top w:val="none" w:sz="0" w:space="0" w:color="auto"/>
        <w:left w:val="none" w:sz="0" w:space="0" w:color="auto"/>
        <w:bottom w:val="none" w:sz="0" w:space="0" w:color="auto"/>
        <w:right w:val="none" w:sz="0" w:space="0" w:color="auto"/>
      </w:divBdr>
    </w:div>
    <w:div w:id="283393006">
      <w:marLeft w:val="0"/>
      <w:marRight w:val="0"/>
      <w:marTop w:val="0"/>
      <w:marBottom w:val="0"/>
      <w:divBdr>
        <w:top w:val="none" w:sz="0" w:space="0" w:color="auto"/>
        <w:left w:val="none" w:sz="0" w:space="0" w:color="auto"/>
        <w:bottom w:val="none" w:sz="0" w:space="0" w:color="auto"/>
        <w:right w:val="none" w:sz="0" w:space="0" w:color="auto"/>
      </w:divBdr>
    </w:div>
    <w:div w:id="283393007">
      <w:marLeft w:val="0"/>
      <w:marRight w:val="0"/>
      <w:marTop w:val="0"/>
      <w:marBottom w:val="0"/>
      <w:divBdr>
        <w:top w:val="none" w:sz="0" w:space="0" w:color="auto"/>
        <w:left w:val="none" w:sz="0" w:space="0" w:color="auto"/>
        <w:bottom w:val="none" w:sz="0" w:space="0" w:color="auto"/>
        <w:right w:val="none" w:sz="0" w:space="0" w:color="auto"/>
      </w:divBdr>
    </w:div>
    <w:div w:id="283393022">
      <w:marLeft w:val="0"/>
      <w:marRight w:val="0"/>
      <w:marTop w:val="0"/>
      <w:marBottom w:val="0"/>
      <w:divBdr>
        <w:top w:val="none" w:sz="0" w:space="0" w:color="auto"/>
        <w:left w:val="none" w:sz="0" w:space="0" w:color="auto"/>
        <w:bottom w:val="none" w:sz="0" w:space="0" w:color="auto"/>
        <w:right w:val="none" w:sz="0" w:space="0" w:color="auto"/>
      </w:divBdr>
      <w:divsChild>
        <w:div w:id="283393008">
          <w:marLeft w:val="720"/>
          <w:marRight w:val="0"/>
          <w:marTop w:val="106"/>
          <w:marBottom w:val="0"/>
          <w:divBdr>
            <w:top w:val="none" w:sz="0" w:space="0" w:color="auto"/>
            <w:left w:val="none" w:sz="0" w:space="0" w:color="auto"/>
            <w:bottom w:val="none" w:sz="0" w:space="0" w:color="auto"/>
            <w:right w:val="none" w:sz="0" w:space="0" w:color="auto"/>
          </w:divBdr>
        </w:div>
        <w:div w:id="283393015">
          <w:marLeft w:val="720"/>
          <w:marRight w:val="0"/>
          <w:marTop w:val="106"/>
          <w:marBottom w:val="0"/>
          <w:divBdr>
            <w:top w:val="none" w:sz="0" w:space="0" w:color="auto"/>
            <w:left w:val="none" w:sz="0" w:space="0" w:color="auto"/>
            <w:bottom w:val="none" w:sz="0" w:space="0" w:color="auto"/>
            <w:right w:val="none" w:sz="0" w:space="0" w:color="auto"/>
          </w:divBdr>
        </w:div>
        <w:div w:id="283393029">
          <w:marLeft w:val="720"/>
          <w:marRight w:val="0"/>
          <w:marTop w:val="106"/>
          <w:marBottom w:val="0"/>
          <w:divBdr>
            <w:top w:val="none" w:sz="0" w:space="0" w:color="auto"/>
            <w:left w:val="none" w:sz="0" w:space="0" w:color="auto"/>
            <w:bottom w:val="none" w:sz="0" w:space="0" w:color="auto"/>
            <w:right w:val="none" w:sz="0" w:space="0" w:color="auto"/>
          </w:divBdr>
        </w:div>
        <w:div w:id="283393037">
          <w:marLeft w:val="720"/>
          <w:marRight w:val="0"/>
          <w:marTop w:val="106"/>
          <w:marBottom w:val="0"/>
          <w:divBdr>
            <w:top w:val="none" w:sz="0" w:space="0" w:color="auto"/>
            <w:left w:val="none" w:sz="0" w:space="0" w:color="auto"/>
            <w:bottom w:val="none" w:sz="0" w:space="0" w:color="auto"/>
            <w:right w:val="none" w:sz="0" w:space="0" w:color="auto"/>
          </w:divBdr>
        </w:div>
        <w:div w:id="283393041">
          <w:marLeft w:val="720"/>
          <w:marRight w:val="0"/>
          <w:marTop w:val="106"/>
          <w:marBottom w:val="0"/>
          <w:divBdr>
            <w:top w:val="none" w:sz="0" w:space="0" w:color="auto"/>
            <w:left w:val="none" w:sz="0" w:space="0" w:color="auto"/>
            <w:bottom w:val="none" w:sz="0" w:space="0" w:color="auto"/>
            <w:right w:val="none" w:sz="0" w:space="0" w:color="auto"/>
          </w:divBdr>
        </w:div>
        <w:div w:id="283393157">
          <w:marLeft w:val="720"/>
          <w:marRight w:val="0"/>
          <w:marTop w:val="106"/>
          <w:marBottom w:val="0"/>
          <w:divBdr>
            <w:top w:val="none" w:sz="0" w:space="0" w:color="auto"/>
            <w:left w:val="none" w:sz="0" w:space="0" w:color="auto"/>
            <w:bottom w:val="none" w:sz="0" w:space="0" w:color="auto"/>
            <w:right w:val="none" w:sz="0" w:space="0" w:color="auto"/>
          </w:divBdr>
        </w:div>
        <w:div w:id="283393171">
          <w:marLeft w:val="720"/>
          <w:marRight w:val="0"/>
          <w:marTop w:val="106"/>
          <w:marBottom w:val="0"/>
          <w:divBdr>
            <w:top w:val="none" w:sz="0" w:space="0" w:color="auto"/>
            <w:left w:val="none" w:sz="0" w:space="0" w:color="auto"/>
            <w:bottom w:val="none" w:sz="0" w:space="0" w:color="auto"/>
            <w:right w:val="none" w:sz="0" w:space="0" w:color="auto"/>
          </w:divBdr>
        </w:div>
      </w:divsChild>
    </w:div>
    <w:div w:id="283393023">
      <w:marLeft w:val="0"/>
      <w:marRight w:val="0"/>
      <w:marTop w:val="0"/>
      <w:marBottom w:val="0"/>
      <w:divBdr>
        <w:top w:val="none" w:sz="0" w:space="0" w:color="auto"/>
        <w:left w:val="none" w:sz="0" w:space="0" w:color="auto"/>
        <w:bottom w:val="none" w:sz="0" w:space="0" w:color="auto"/>
        <w:right w:val="none" w:sz="0" w:space="0" w:color="auto"/>
      </w:divBdr>
      <w:divsChild>
        <w:div w:id="283393010">
          <w:marLeft w:val="806"/>
          <w:marRight w:val="0"/>
          <w:marTop w:val="154"/>
          <w:marBottom w:val="0"/>
          <w:divBdr>
            <w:top w:val="none" w:sz="0" w:space="0" w:color="auto"/>
            <w:left w:val="none" w:sz="0" w:space="0" w:color="auto"/>
            <w:bottom w:val="none" w:sz="0" w:space="0" w:color="auto"/>
            <w:right w:val="none" w:sz="0" w:space="0" w:color="auto"/>
          </w:divBdr>
        </w:div>
        <w:div w:id="283393018">
          <w:marLeft w:val="806"/>
          <w:marRight w:val="0"/>
          <w:marTop w:val="154"/>
          <w:marBottom w:val="0"/>
          <w:divBdr>
            <w:top w:val="none" w:sz="0" w:space="0" w:color="auto"/>
            <w:left w:val="none" w:sz="0" w:space="0" w:color="auto"/>
            <w:bottom w:val="none" w:sz="0" w:space="0" w:color="auto"/>
            <w:right w:val="none" w:sz="0" w:space="0" w:color="auto"/>
          </w:divBdr>
        </w:div>
        <w:div w:id="283393031">
          <w:marLeft w:val="806"/>
          <w:marRight w:val="0"/>
          <w:marTop w:val="154"/>
          <w:marBottom w:val="0"/>
          <w:divBdr>
            <w:top w:val="none" w:sz="0" w:space="0" w:color="auto"/>
            <w:left w:val="none" w:sz="0" w:space="0" w:color="auto"/>
            <w:bottom w:val="none" w:sz="0" w:space="0" w:color="auto"/>
            <w:right w:val="none" w:sz="0" w:space="0" w:color="auto"/>
          </w:divBdr>
        </w:div>
        <w:div w:id="283393138">
          <w:marLeft w:val="806"/>
          <w:marRight w:val="0"/>
          <w:marTop w:val="154"/>
          <w:marBottom w:val="0"/>
          <w:divBdr>
            <w:top w:val="none" w:sz="0" w:space="0" w:color="auto"/>
            <w:left w:val="none" w:sz="0" w:space="0" w:color="auto"/>
            <w:bottom w:val="none" w:sz="0" w:space="0" w:color="auto"/>
            <w:right w:val="none" w:sz="0" w:space="0" w:color="auto"/>
          </w:divBdr>
        </w:div>
        <w:div w:id="283393142">
          <w:marLeft w:val="806"/>
          <w:marRight w:val="0"/>
          <w:marTop w:val="154"/>
          <w:marBottom w:val="0"/>
          <w:divBdr>
            <w:top w:val="none" w:sz="0" w:space="0" w:color="auto"/>
            <w:left w:val="none" w:sz="0" w:space="0" w:color="auto"/>
            <w:bottom w:val="none" w:sz="0" w:space="0" w:color="auto"/>
            <w:right w:val="none" w:sz="0" w:space="0" w:color="auto"/>
          </w:divBdr>
        </w:div>
        <w:div w:id="283393153">
          <w:marLeft w:val="806"/>
          <w:marRight w:val="0"/>
          <w:marTop w:val="154"/>
          <w:marBottom w:val="0"/>
          <w:divBdr>
            <w:top w:val="none" w:sz="0" w:space="0" w:color="auto"/>
            <w:left w:val="none" w:sz="0" w:space="0" w:color="auto"/>
            <w:bottom w:val="none" w:sz="0" w:space="0" w:color="auto"/>
            <w:right w:val="none" w:sz="0" w:space="0" w:color="auto"/>
          </w:divBdr>
        </w:div>
      </w:divsChild>
    </w:div>
    <w:div w:id="283393025">
      <w:marLeft w:val="0"/>
      <w:marRight w:val="0"/>
      <w:marTop w:val="0"/>
      <w:marBottom w:val="0"/>
      <w:divBdr>
        <w:top w:val="none" w:sz="0" w:space="0" w:color="auto"/>
        <w:left w:val="none" w:sz="0" w:space="0" w:color="auto"/>
        <w:bottom w:val="none" w:sz="0" w:space="0" w:color="auto"/>
        <w:right w:val="none" w:sz="0" w:space="0" w:color="auto"/>
      </w:divBdr>
      <w:divsChild>
        <w:div w:id="283393019">
          <w:marLeft w:val="720"/>
          <w:marRight w:val="0"/>
          <w:marTop w:val="115"/>
          <w:marBottom w:val="0"/>
          <w:divBdr>
            <w:top w:val="none" w:sz="0" w:space="0" w:color="auto"/>
            <w:left w:val="none" w:sz="0" w:space="0" w:color="auto"/>
            <w:bottom w:val="none" w:sz="0" w:space="0" w:color="auto"/>
            <w:right w:val="none" w:sz="0" w:space="0" w:color="auto"/>
          </w:divBdr>
        </w:div>
        <w:div w:id="283393028">
          <w:marLeft w:val="720"/>
          <w:marRight w:val="0"/>
          <w:marTop w:val="115"/>
          <w:marBottom w:val="0"/>
          <w:divBdr>
            <w:top w:val="none" w:sz="0" w:space="0" w:color="auto"/>
            <w:left w:val="none" w:sz="0" w:space="0" w:color="auto"/>
            <w:bottom w:val="none" w:sz="0" w:space="0" w:color="auto"/>
            <w:right w:val="none" w:sz="0" w:space="0" w:color="auto"/>
          </w:divBdr>
        </w:div>
        <w:div w:id="283393032">
          <w:marLeft w:val="720"/>
          <w:marRight w:val="0"/>
          <w:marTop w:val="115"/>
          <w:marBottom w:val="0"/>
          <w:divBdr>
            <w:top w:val="none" w:sz="0" w:space="0" w:color="auto"/>
            <w:left w:val="none" w:sz="0" w:space="0" w:color="auto"/>
            <w:bottom w:val="none" w:sz="0" w:space="0" w:color="auto"/>
            <w:right w:val="none" w:sz="0" w:space="0" w:color="auto"/>
          </w:divBdr>
        </w:div>
        <w:div w:id="283393034">
          <w:marLeft w:val="720"/>
          <w:marRight w:val="0"/>
          <w:marTop w:val="115"/>
          <w:marBottom w:val="0"/>
          <w:divBdr>
            <w:top w:val="none" w:sz="0" w:space="0" w:color="auto"/>
            <w:left w:val="none" w:sz="0" w:space="0" w:color="auto"/>
            <w:bottom w:val="none" w:sz="0" w:space="0" w:color="auto"/>
            <w:right w:val="none" w:sz="0" w:space="0" w:color="auto"/>
          </w:divBdr>
        </w:div>
        <w:div w:id="283393039">
          <w:marLeft w:val="720"/>
          <w:marRight w:val="0"/>
          <w:marTop w:val="115"/>
          <w:marBottom w:val="0"/>
          <w:divBdr>
            <w:top w:val="none" w:sz="0" w:space="0" w:color="auto"/>
            <w:left w:val="none" w:sz="0" w:space="0" w:color="auto"/>
            <w:bottom w:val="none" w:sz="0" w:space="0" w:color="auto"/>
            <w:right w:val="none" w:sz="0" w:space="0" w:color="auto"/>
          </w:divBdr>
        </w:div>
        <w:div w:id="283393150">
          <w:marLeft w:val="720"/>
          <w:marRight w:val="0"/>
          <w:marTop w:val="115"/>
          <w:marBottom w:val="0"/>
          <w:divBdr>
            <w:top w:val="none" w:sz="0" w:space="0" w:color="auto"/>
            <w:left w:val="none" w:sz="0" w:space="0" w:color="auto"/>
            <w:bottom w:val="none" w:sz="0" w:space="0" w:color="auto"/>
            <w:right w:val="none" w:sz="0" w:space="0" w:color="auto"/>
          </w:divBdr>
        </w:div>
      </w:divsChild>
    </w:div>
    <w:div w:id="283393026">
      <w:marLeft w:val="0"/>
      <w:marRight w:val="0"/>
      <w:marTop w:val="0"/>
      <w:marBottom w:val="0"/>
      <w:divBdr>
        <w:top w:val="none" w:sz="0" w:space="0" w:color="auto"/>
        <w:left w:val="none" w:sz="0" w:space="0" w:color="auto"/>
        <w:bottom w:val="none" w:sz="0" w:space="0" w:color="auto"/>
        <w:right w:val="none" w:sz="0" w:space="0" w:color="auto"/>
      </w:divBdr>
      <w:divsChild>
        <w:div w:id="283393016">
          <w:marLeft w:val="806"/>
          <w:marRight w:val="0"/>
          <w:marTop w:val="96"/>
          <w:marBottom w:val="0"/>
          <w:divBdr>
            <w:top w:val="none" w:sz="0" w:space="0" w:color="auto"/>
            <w:left w:val="none" w:sz="0" w:space="0" w:color="auto"/>
            <w:bottom w:val="none" w:sz="0" w:space="0" w:color="auto"/>
            <w:right w:val="none" w:sz="0" w:space="0" w:color="auto"/>
          </w:divBdr>
        </w:div>
        <w:div w:id="283393135">
          <w:marLeft w:val="806"/>
          <w:marRight w:val="0"/>
          <w:marTop w:val="96"/>
          <w:marBottom w:val="0"/>
          <w:divBdr>
            <w:top w:val="none" w:sz="0" w:space="0" w:color="auto"/>
            <w:left w:val="none" w:sz="0" w:space="0" w:color="auto"/>
            <w:bottom w:val="none" w:sz="0" w:space="0" w:color="auto"/>
            <w:right w:val="none" w:sz="0" w:space="0" w:color="auto"/>
          </w:divBdr>
        </w:div>
        <w:div w:id="283393155">
          <w:marLeft w:val="806"/>
          <w:marRight w:val="0"/>
          <w:marTop w:val="96"/>
          <w:marBottom w:val="0"/>
          <w:divBdr>
            <w:top w:val="none" w:sz="0" w:space="0" w:color="auto"/>
            <w:left w:val="none" w:sz="0" w:space="0" w:color="auto"/>
            <w:bottom w:val="none" w:sz="0" w:space="0" w:color="auto"/>
            <w:right w:val="none" w:sz="0" w:space="0" w:color="auto"/>
          </w:divBdr>
        </w:div>
        <w:div w:id="283393158">
          <w:marLeft w:val="806"/>
          <w:marRight w:val="0"/>
          <w:marTop w:val="96"/>
          <w:marBottom w:val="0"/>
          <w:divBdr>
            <w:top w:val="none" w:sz="0" w:space="0" w:color="auto"/>
            <w:left w:val="none" w:sz="0" w:space="0" w:color="auto"/>
            <w:bottom w:val="none" w:sz="0" w:space="0" w:color="auto"/>
            <w:right w:val="none" w:sz="0" w:space="0" w:color="auto"/>
          </w:divBdr>
        </w:div>
      </w:divsChild>
    </w:div>
    <w:div w:id="283393035">
      <w:marLeft w:val="0"/>
      <w:marRight w:val="0"/>
      <w:marTop w:val="0"/>
      <w:marBottom w:val="0"/>
      <w:divBdr>
        <w:top w:val="none" w:sz="0" w:space="0" w:color="auto"/>
        <w:left w:val="none" w:sz="0" w:space="0" w:color="auto"/>
        <w:bottom w:val="none" w:sz="0" w:space="0" w:color="auto"/>
        <w:right w:val="none" w:sz="0" w:space="0" w:color="auto"/>
      </w:divBdr>
      <w:divsChild>
        <w:div w:id="283393013">
          <w:marLeft w:val="720"/>
          <w:marRight w:val="0"/>
          <w:marTop w:val="106"/>
          <w:marBottom w:val="0"/>
          <w:divBdr>
            <w:top w:val="none" w:sz="0" w:space="0" w:color="auto"/>
            <w:left w:val="none" w:sz="0" w:space="0" w:color="auto"/>
            <w:bottom w:val="none" w:sz="0" w:space="0" w:color="auto"/>
            <w:right w:val="none" w:sz="0" w:space="0" w:color="auto"/>
          </w:divBdr>
        </w:div>
        <w:div w:id="283393027">
          <w:marLeft w:val="720"/>
          <w:marRight w:val="0"/>
          <w:marTop w:val="106"/>
          <w:marBottom w:val="0"/>
          <w:divBdr>
            <w:top w:val="none" w:sz="0" w:space="0" w:color="auto"/>
            <w:left w:val="none" w:sz="0" w:space="0" w:color="auto"/>
            <w:bottom w:val="none" w:sz="0" w:space="0" w:color="auto"/>
            <w:right w:val="none" w:sz="0" w:space="0" w:color="auto"/>
          </w:divBdr>
        </w:div>
        <w:div w:id="283393033">
          <w:marLeft w:val="720"/>
          <w:marRight w:val="0"/>
          <w:marTop w:val="106"/>
          <w:marBottom w:val="0"/>
          <w:divBdr>
            <w:top w:val="none" w:sz="0" w:space="0" w:color="auto"/>
            <w:left w:val="none" w:sz="0" w:space="0" w:color="auto"/>
            <w:bottom w:val="none" w:sz="0" w:space="0" w:color="auto"/>
            <w:right w:val="none" w:sz="0" w:space="0" w:color="auto"/>
          </w:divBdr>
        </w:div>
        <w:div w:id="283393132">
          <w:marLeft w:val="720"/>
          <w:marRight w:val="0"/>
          <w:marTop w:val="106"/>
          <w:marBottom w:val="0"/>
          <w:divBdr>
            <w:top w:val="none" w:sz="0" w:space="0" w:color="auto"/>
            <w:left w:val="none" w:sz="0" w:space="0" w:color="auto"/>
            <w:bottom w:val="none" w:sz="0" w:space="0" w:color="auto"/>
            <w:right w:val="none" w:sz="0" w:space="0" w:color="auto"/>
          </w:divBdr>
        </w:div>
        <w:div w:id="283393147">
          <w:marLeft w:val="720"/>
          <w:marRight w:val="0"/>
          <w:marTop w:val="106"/>
          <w:marBottom w:val="0"/>
          <w:divBdr>
            <w:top w:val="none" w:sz="0" w:space="0" w:color="auto"/>
            <w:left w:val="none" w:sz="0" w:space="0" w:color="auto"/>
            <w:bottom w:val="none" w:sz="0" w:space="0" w:color="auto"/>
            <w:right w:val="none" w:sz="0" w:space="0" w:color="auto"/>
          </w:divBdr>
        </w:div>
        <w:div w:id="283393163">
          <w:marLeft w:val="720"/>
          <w:marRight w:val="0"/>
          <w:marTop w:val="106"/>
          <w:marBottom w:val="0"/>
          <w:divBdr>
            <w:top w:val="none" w:sz="0" w:space="0" w:color="auto"/>
            <w:left w:val="none" w:sz="0" w:space="0" w:color="auto"/>
            <w:bottom w:val="none" w:sz="0" w:space="0" w:color="auto"/>
            <w:right w:val="none" w:sz="0" w:space="0" w:color="auto"/>
          </w:divBdr>
        </w:div>
        <w:div w:id="283393168">
          <w:marLeft w:val="720"/>
          <w:marRight w:val="0"/>
          <w:marTop w:val="106"/>
          <w:marBottom w:val="0"/>
          <w:divBdr>
            <w:top w:val="none" w:sz="0" w:space="0" w:color="auto"/>
            <w:left w:val="none" w:sz="0" w:space="0" w:color="auto"/>
            <w:bottom w:val="none" w:sz="0" w:space="0" w:color="auto"/>
            <w:right w:val="none" w:sz="0" w:space="0" w:color="auto"/>
          </w:divBdr>
        </w:div>
      </w:divsChild>
    </w:div>
    <w:div w:id="283393045">
      <w:marLeft w:val="0"/>
      <w:marRight w:val="0"/>
      <w:marTop w:val="0"/>
      <w:marBottom w:val="0"/>
      <w:divBdr>
        <w:top w:val="none" w:sz="0" w:space="0" w:color="auto"/>
        <w:left w:val="none" w:sz="0" w:space="0" w:color="auto"/>
        <w:bottom w:val="none" w:sz="0" w:space="0" w:color="auto"/>
        <w:right w:val="none" w:sz="0" w:space="0" w:color="auto"/>
      </w:divBdr>
      <w:divsChild>
        <w:div w:id="283393014">
          <w:marLeft w:val="806"/>
          <w:marRight w:val="0"/>
          <w:marTop w:val="86"/>
          <w:marBottom w:val="0"/>
          <w:divBdr>
            <w:top w:val="none" w:sz="0" w:space="0" w:color="auto"/>
            <w:left w:val="none" w:sz="0" w:space="0" w:color="auto"/>
            <w:bottom w:val="none" w:sz="0" w:space="0" w:color="auto"/>
            <w:right w:val="none" w:sz="0" w:space="0" w:color="auto"/>
          </w:divBdr>
        </w:div>
        <w:div w:id="283393137">
          <w:marLeft w:val="806"/>
          <w:marRight w:val="0"/>
          <w:marTop w:val="86"/>
          <w:marBottom w:val="0"/>
          <w:divBdr>
            <w:top w:val="none" w:sz="0" w:space="0" w:color="auto"/>
            <w:left w:val="none" w:sz="0" w:space="0" w:color="auto"/>
            <w:bottom w:val="none" w:sz="0" w:space="0" w:color="auto"/>
            <w:right w:val="none" w:sz="0" w:space="0" w:color="auto"/>
          </w:divBdr>
        </w:div>
        <w:div w:id="283393160">
          <w:marLeft w:val="806"/>
          <w:marRight w:val="0"/>
          <w:marTop w:val="86"/>
          <w:marBottom w:val="0"/>
          <w:divBdr>
            <w:top w:val="none" w:sz="0" w:space="0" w:color="auto"/>
            <w:left w:val="none" w:sz="0" w:space="0" w:color="auto"/>
            <w:bottom w:val="none" w:sz="0" w:space="0" w:color="auto"/>
            <w:right w:val="none" w:sz="0" w:space="0" w:color="auto"/>
          </w:divBdr>
        </w:div>
        <w:div w:id="283393165">
          <w:marLeft w:val="806"/>
          <w:marRight w:val="0"/>
          <w:marTop w:val="86"/>
          <w:marBottom w:val="0"/>
          <w:divBdr>
            <w:top w:val="none" w:sz="0" w:space="0" w:color="auto"/>
            <w:left w:val="none" w:sz="0" w:space="0" w:color="auto"/>
            <w:bottom w:val="none" w:sz="0" w:space="0" w:color="auto"/>
            <w:right w:val="none" w:sz="0" w:space="0" w:color="auto"/>
          </w:divBdr>
        </w:div>
      </w:divsChild>
    </w:div>
    <w:div w:id="283393046">
      <w:marLeft w:val="0"/>
      <w:marRight w:val="0"/>
      <w:marTop w:val="0"/>
      <w:marBottom w:val="0"/>
      <w:divBdr>
        <w:top w:val="none" w:sz="0" w:space="0" w:color="auto"/>
        <w:left w:val="none" w:sz="0" w:space="0" w:color="auto"/>
        <w:bottom w:val="none" w:sz="0" w:space="0" w:color="auto"/>
        <w:right w:val="none" w:sz="0" w:space="0" w:color="auto"/>
      </w:divBdr>
      <w:divsChild>
        <w:div w:id="283393127">
          <w:marLeft w:val="547"/>
          <w:marRight w:val="0"/>
          <w:marTop w:val="115"/>
          <w:marBottom w:val="0"/>
          <w:divBdr>
            <w:top w:val="none" w:sz="0" w:space="0" w:color="auto"/>
            <w:left w:val="none" w:sz="0" w:space="0" w:color="auto"/>
            <w:bottom w:val="none" w:sz="0" w:space="0" w:color="auto"/>
            <w:right w:val="none" w:sz="0" w:space="0" w:color="auto"/>
          </w:divBdr>
        </w:div>
        <w:div w:id="283393128">
          <w:marLeft w:val="547"/>
          <w:marRight w:val="0"/>
          <w:marTop w:val="115"/>
          <w:marBottom w:val="0"/>
          <w:divBdr>
            <w:top w:val="none" w:sz="0" w:space="0" w:color="auto"/>
            <w:left w:val="none" w:sz="0" w:space="0" w:color="auto"/>
            <w:bottom w:val="none" w:sz="0" w:space="0" w:color="auto"/>
            <w:right w:val="none" w:sz="0" w:space="0" w:color="auto"/>
          </w:divBdr>
        </w:div>
      </w:divsChild>
    </w:div>
    <w:div w:id="283393047">
      <w:marLeft w:val="0"/>
      <w:marRight w:val="0"/>
      <w:marTop w:val="0"/>
      <w:marBottom w:val="0"/>
      <w:divBdr>
        <w:top w:val="none" w:sz="0" w:space="0" w:color="auto"/>
        <w:left w:val="none" w:sz="0" w:space="0" w:color="auto"/>
        <w:bottom w:val="none" w:sz="0" w:space="0" w:color="auto"/>
        <w:right w:val="none" w:sz="0" w:space="0" w:color="auto"/>
      </w:divBdr>
      <w:divsChild>
        <w:div w:id="283393130">
          <w:marLeft w:val="547"/>
          <w:marRight w:val="0"/>
          <w:marTop w:val="115"/>
          <w:marBottom w:val="0"/>
          <w:divBdr>
            <w:top w:val="none" w:sz="0" w:space="0" w:color="auto"/>
            <w:left w:val="none" w:sz="0" w:space="0" w:color="auto"/>
            <w:bottom w:val="none" w:sz="0" w:space="0" w:color="auto"/>
            <w:right w:val="none" w:sz="0" w:space="0" w:color="auto"/>
          </w:divBdr>
        </w:div>
        <w:div w:id="283393131">
          <w:marLeft w:val="547"/>
          <w:marRight w:val="0"/>
          <w:marTop w:val="115"/>
          <w:marBottom w:val="0"/>
          <w:divBdr>
            <w:top w:val="none" w:sz="0" w:space="0" w:color="auto"/>
            <w:left w:val="none" w:sz="0" w:space="0" w:color="auto"/>
            <w:bottom w:val="none" w:sz="0" w:space="0" w:color="auto"/>
            <w:right w:val="none" w:sz="0" w:space="0" w:color="auto"/>
          </w:divBdr>
        </w:div>
      </w:divsChild>
    </w:div>
    <w:div w:id="283393049">
      <w:marLeft w:val="0"/>
      <w:marRight w:val="0"/>
      <w:marTop w:val="0"/>
      <w:marBottom w:val="0"/>
      <w:divBdr>
        <w:top w:val="none" w:sz="0" w:space="0" w:color="auto"/>
        <w:left w:val="none" w:sz="0" w:space="0" w:color="auto"/>
        <w:bottom w:val="none" w:sz="0" w:space="0" w:color="auto"/>
        <w:right w:val="none" w:sz="0" w:space="0" w:color="auto"/>
      </w:divBdr>
    </w:div>
    <w:div w:id="283393050">
      <w:marLeft w:val="0"/>
      <w:marRight w:val="0"/>
      <w:marTop w:val="0"/>
      <w:marBottom w:val="0"/>
      <w:divBdr>
        <w:top w:val="none" w:sz="0" w:space="0" w:color="auto"/>
        <w:left w:val="none" w:sz="0" w:space="0" w:color="auto"/>
        <w:bottom w:val="none" w:sz="0" w:space="0" w:color="auto"/>
        <w:right w:val="none" w:sz="0" w:space="0" w:color="auto"/>
      </w:divBdr>
    </w:div>
    <w:div w:id="283393051">
      <w:marLeft w:val="0"/>
      <w:marRight w:val="0"/>
      <w:marTop w:val="0"/>
      <w:marBottom w:val="0"/>
      <w:divBdr>
        <w:top w:val="none" w:sz="0" w:space="0" w:color="auto"/>
        <w:left w:val="none" w:sz="0" w:space="0" w:color="auto"/>
        <w:bottom w:val="none" w:sz="0" w:space="0" w:color="auto"/>
        <w:right w:val="none" w:sz="0" w:space="0" w:color="auto"/>
      </w:divBdr>
    </w:div>
    <w:div w:id="283393052">
      <w:marLeft w:val="0"/>
      <w:marRight w:val="0"/>
      <w:marTop w:val="0"/>
      <w:marBottom w:val="0"/>
      <w:divBdr>
        <w:top w:val="none" w:sz="0" w:space="0" w:color="auto"/>
        <w:left w:val="none" w:sz="0" w:space="0" w:color="auto"/>
        <w:bottom w:val="none" w:sz="0" w:space="0" w:color="auto"/>
        <w:right w:val="none" w:sz="0" w:space="0" w:color="auto"/>
      </w:divBdr>
    </w:div>
    <w:div w:id="283393053">
      <w:marLeft w:val="0"/>
      <w:marRight w:val="0"/>
      <w:marTop w:val="0"/>
      <w:marBottom w:val="0"/>
      <w:divBdr>
        <w:top w:val="none" w:sz="0" w:space="0" w:color="auto"/>
        <w:left w:val="none" w:sz="0" w:space="0" w:color="auto"/>
        <w:bottom w:val="none" w:sz="0" w:space="0" w:color="auto"/>
        <w:right w:val="none" w:sz="0" w:space="0" w:color="auto"/>
      </w:divBdr>
    </w:div>
    <w:div w:id="283393054">
      <w:marLeft w:val="0"/>
      <w:marRight w:val="0"/>
      <w:marTop w:val="0"/>
      <w:marBottom w:val="0"/>
      <w:divBdr>
        <w:top w:val="none" w:sz="0" w:space="0" w:color="auto"/>
        <w:left w:val="none" w:sz="0" w:space="0" w:color="auto"/>
        <w:bottom w:val="none" w:sz="0" w:space="0" w:color="auto"/>
        <w:right w:val="none" w:sz="0" w:space="0" w:color="auto"/>
      </w:divBdr>
    </w:div>
    <w:div w:id="283393055">
      <w:marLeft w:val="0"/>
      <w:marRight w:val="0"/>
      <w:marTop w:val="0"/>
      <w:marBottom w:val="0"/>
      <w:divBdr>
        <w:top w:val="none" w:sz="0" w:space="0" w:color="auto"/>
        <w:left w:val="none" w:sz="0" w:space="0" w:color="auto"/>
        <w:bottom w:val="none" w:sz="0" w:space="0" w:color="auto"/>
        <w:right w:val="none" w:sz="0" w:space="0" w:color="auto"/>
      </w:divBdr>
    </w:div>
    <w:div w:id="283393060">
      <w:marLeft w:val="0"/>
      <w:marRight w:val="0"/>
      <w:marTop w:val="0"/>
      <w:marBottom w:val="0"/>
      <w:divBdr>
        <w:top w:val="none" w:sz="0" w:space="0" w:color="auto"/>
        <w:left w:val="none" w:sz="0" w:space="0" w:color="auto"/>
        <w:bottom w:val="none" w:sz="0" w:space="0" w:color="auto"/>
        <w:right w:val="none" w:sz="0" w:space="0" w:color="auto"/>
      </w:divBdr>
      <w:divsChild>
        <w:div w:id="283393075">
          <w:marLeft w:val="547"/>
          <w:marRight w:val="0"/>
          <w:marTop w:val="0"/>
          <w:marBottom w:val="0"/>
          <w:divBdr>
            <w:top w:val="none" w:sz="0" w:space="0" w:color="auto"/>
            <w:left w:val="none" w:sz="0" w:space="0" w:color="auto"/>
            <w:bottom w:val="none" w:sz="0" w:space="0" w:color="auto"/>
            <w:right w:val="none" w:sz="0" w:space="0" w:color="auto"/>
          </w:divBdr>
        </w:div>
        <w:div w:id="283393099">
          <w:marLeft w:val="547"/>
          <w:marRight w:val="0"/>
          <w:marTop w:val="0"/>
          <w:marBottom w:val="0"/>
          <w:divBdr>
            <w:top w:val="none" w:sz="0" w:space="0" w:color="auto"/>
            <w:left w:val="none" w:sz="0" w:space="0" w:color="auto"/>
            <w:bottom w:val="none" w:sz="0" w:space="0" w:color="auto"/>
            <w:right w:val="none" w:sz="0" w:space="0" w:color="auto"/>
          </w:divBdr>
        </w:div>
        <w:div w:id="283393100">
          <w:marLeft w:val="547"/>
          <w:marRight w:val="0"/>
          <w:marTop w:val="0"/>
          <w:marBottom w:val="0"/>
          <w:divBdr>
            <w:top w:val="none" w:sz="0" w:space="0" w:color="auto"/>
            <w:left w:val="none" w:sz="0" w:space="0" w:color="auto"/>
            <w:bottom w:val="none" w:sz="0" w:space="0" w:color="auto"/>
            <w:right w:val="none" w:sz="0" w:space="0" w:color="auto"/>
          </w:divBdr>
        </w:div>
        <w:div w:id="283393107">
          <w:marLeft w:val="547"/>
          <w:marRight w:val="0"/>
          <w:marTop w:val="0"/>
          <w:marBottom w:val="0"/>
          <w:divBdr>
            <w:top w:val="none" w:sz="0" w:space="0" w:color="auto"/>
            <w:left w:val="none" w:sz="0" w:space="0" w:color="auto"/>
            <w:bottom w:val="none" w:sz="0" w:space="0" w:color="auto"/>
            <w:right w:val="none" w:sz="0" w:space="0" w:color="auto"/>
          </w:divBdr>
        </w:div>
        <w:div w:id="283393120">
          <w:marLeft w:val="547"/>
          <w:marRight w:val="0"/>
          <w:marTop w:val="0"/>
          <w:marBottom w:val="0"/>
          <w:divBdr>
            <w:top w:val="none" w:sz="0" w:space="0" w:color="auto"/>
            <w:left w:val="none" w:sz="0" w:space="0" w:color="auto"/>
            <w:bottom w:val="none" w:sz="0" w:space="0" w:color="auto"/>
            <w:right w:val="none" w:sz="0" w:space="0" w:color="auto"/>
          </w:divBdr>
        </w:div>
      </w:divsChild>
    </w:div>
    <w:div w:id="283393064">
      <w:marLeft w:val="0"/>
      <w:marRight w:val="0"/>
      <w:marTop w:val="0"/>
      <w:marBottom w:val="0"/>
      <w:divBdr>
        <w:top w:val="none" w:sz="0" w:space="0" w:color="auto"/>
        <w:left w:val="none" w:sz="0" w:space="0" w:color="auto"/>
        <w:bottom w:val="none" w:sz="0" w:space="0" w:color="auto"/>
        <w:right w:val="none" w:sz="0" w:space="0" w:color="auto"/>
      </w:divBdr>
    </w:div>
    <w:div w:id="283393067">
      <w:marLeft w:val="0"/>
      <w:marRight w:val="0"/>
      <w:marTop w:val="0"/>
      <w:marBottom w:val="0"/>
      <w:divBdr>
        <w:top w:val="none" w:sz="0" w:space="0" w:color="auto"/>
        <w:left w:val="none" w:sz="0" w:space="0" w:color="auto"/>
        <w:bottom w:val="none" w:sz="0" w:space="0" w:color="auto"/>
        <w:right w:val="none" w:sz="0" w:space="0" w:color="auto"/>
      </w:divBdr>
    </w:div>
    <w:div w:id="283393068">
      <w:marLeft w:val="0"/>
      <w:marRight w:val="0"/>
      <w:marTop w:val="0"/>
      <w:marBottom w:val="0"/>
      <w:divBdr>
        <w:top w:val="none" w:sz="0" w:space="0" w:color="auto"/>
        <w:left w:val="none" w:sz="0" w:space="0" w:color="auto"/>
        <w:bottom w:val="none" w:sz="0" w:space="0" w:color="auto"/>
        <w:right w:val="none" w:sz="0" w:space="0" w:color="auto"/>
      </w:divBdr>
      <w:divsChild>
        <w:div w:id="283393076">
          <w:marLeft w:val="547"/>
          <w:marRight w:val="0"/>
          <w:marTop w:val="115"/>
          <w:marBottom w:val="0"/>
          <w:divBdr>
            <w:top w:val="none" w:sz="0" w:space="0" w:color="auto"/>
            <w:left w:val="none" w:sz="0" w:space="0" w:color="auto"/>
            <w:bottom w:val="none" w:sz="0" w:space="0" w:color="auto"/>
            <w:right w:val="none" w:sz="0" w:space="0" w:color="auto"/>
          </w:divBdr>
        </w:div>
        <w:div w:id="283393083">
          <w:marLeft w:val="547"/>
          <w:marRight w:val="0"/>
          <w:marTop w:val="115"/>
          <w:marBottom w:val="0"/>
          <w:divBdr>
            <w:top w:val="none" w:sz="0" w:space="0" w:color="auto"/>
            <w:left w:val="none" w:sz="0" w:space="0" w:color="auto"/>
            <w:bottom w:val="none" w:sz="0" w:space="0" w:color="auto"/>
            <w:right w:val="none" w:sz="0" w:space="0" w:color="auto"/>
          </w:divBdr>
        </w:div>
        <w:div w:id="283393089">
          <w:marLeft w:val="547"/>
          <w:marRight w:val="0"/>
          <w:marTop w:val="115"/>
          <w:marBottom w:val="0"/>
          <w:divBdr>
            <w:top w:val="none" w:sz="0" w:space="0" w:color="auto"/>
            <w:left w:val="none" w:sz="0" w:space="0" w:color="auto"/>
            <w:bottom w:val="none" w:sz="0" w:space="0" w:color="auto"/>
            <w:right w:val="none" w:sz="0" w:space="0" w:color="auto"/>
          </w:divBdr>
        </w:div>
        <w:div w:id="283393093">
          <w:marLeft w:val="547"/>
          <w:marRight w:val="0"/>
          <w:marTop w:val="115"/>
          <w:marBottom w:val="0"/>
          <w:divBdr>
            <w:top w:val="none" w:sz="0" w:space="0" w:color="auto"/>
            <w:left w:val="none" w:sz="0" w:space="0" w:color="auto"/>
            <w:bottom w:val="none" w:sz="0" w:space="0" w:color="auto"/>
            <w:right w:val="none" w:sz="0" w:space="0" w:color="auto"/>
          </w:divBdr>
        </w:div>
        <w:div w:id="283393118">
          <w:marLeft w:val="547"/>
          <w:marRight w:val="0"/>
          <w:marTop w:val="115"/>
          <w:marBottom w:val="0"/>
          <w:divBdr>
            <w:top w:val="none" w:sz="0" w:space="0" w:color="auto"/>
            <w:left w:val="none" w:sz="0" w:space="0" w:color="auto"/>
            <w:bottom w:val="none" w:sz="0" w:space="0" w:color="auto"/>
            <w:right w:val="none" w:sz="0" w:space="0" w:color="auto"/>
          </w:divBdr>
        </w:div>
      </w:divsChild>
    </w:div>
    <w:div w:id="283393069">
      <w:marLeft w:val="0"/>
      <w:marRight w:val="0"/>
      <w:marTop w:val="0"/>
      <w:marBottom w:val="0"/>
      <w:divBdr>
        <w:top w:val="none" w:sz="0" w:space="0" w:color="auto"/>
        <w:left w:val="none" w:sz="0" w:space="0" w:color="auto"/>
        <w:bottom w:val="none" w:sz="0" w:space="0" w:color="auto"/>
        <w:right w:val="none" w:sz="0" w:space="0" w:color="auto"/>
      </w:divBdr>
    </w:div>
    <w:div w:id="283393070">
      <w:marLeft w:val="0"/>
      <w:marRight w:val="0"/>
      <w:marTop w:val="0"/>
      <w:marBottom w:val="0"/>
      <w:divBdr>
        <w:top w:val="none" w:sz="0" w:space="0" w:color="auto"/>
        <w:left w:val="none" w:sz="0" w:space="0" w:color="auto"/>
        <w:bottom w:val="none" w:sz="0" w:space="0" w:color="auto"/>
        <w:right w:val="none" w:sz="0" w:space="0" w:color="auto"/>
      </w:divBdr>
      <w:divsChild>
        <w:div w:id="283393061">
          <w:marLeft w:val="547"/>
          <w:marRight w:val="0"/>
          <w:marTop w:val="115"/>
          <w:marBottom w:val="0"/>
          <w:divBdr>
            <w:top w:val="none" w:sz="0" w:space="0" w:color="auto"/>
            <w:left w:val="none" w:sz="0" w:space="0" w:color="auto"/>
            <w:bottom w:val="none" w:sz="0" w:space="0" w:color="auto"/>
            <w:right w:val="none" w:sz="0" w:space="0" w:color="auto"/>
          </w:divBdr>
        </w:div>
        <w:div w:id="283393062">
          <w:marLeft w:val="547"/>
          <w:marRight w:val="0"/>
          <w:marTop w:val="115"/>
          <w:marBottom w:val="0"/>
          <w:divBdr>
            <w:top w:val="none" w:sz="0" w:space="0" w:color="auto"/>
            <w:left w:val="none" w:sz="0" w:space="0" w:color="auto"/>
            <w:bottom w:val="none" w:sz="0" w:space="0" w:color="auto"/>
            <w:right w:val="none" w:sz="0" w:space="0" w:color="auto"/>
          </w:divBdr>
        </w:div>
        <w:div w:id="283393090">
          <w:marLeft w:val="547"/>
          <w:marRight w:val="0"/>
          <w:marTop w:val="115"/>
          <w:marBottom w:val="0"/>
          <w:divBdr>
            <w:top w:val="none" w:sz="0" w:space="0" w:color="auto"/>
            <w:left w:val="none" w:sz="0" w:space="0" w:color="auto"/>
            <w:bottom w:val="none" w:sz="0" w:space="0" w:color="auto"/>
            <w:right w:val="none" w:sz="0" w:space="0" w:color="auto"/>
          </w:divBdr>
        </w:div>
        <w:div w:id="283393097">
          <w:marLeft w:val="547"/>
          <w:marRight w:val="0"/>
          <w:marTop w:val="115"/>
          <w:marBottom w:val="0"/>
          <w:divBdr>
            <w:top w:val="none" w:sz="0" w:space="0" w:color="auto"/>
            <w:left w:val="none" w:sz="0" w:space="0" w:color="auto"/>
            <w:bottom w:val="none" w:sz="0" w:space="0" w:color="auto"/>
            <w:right w:val="none" w:sz="0" w:space="0" w:color="auto"/>
          </w:divBdr>
        </w:div>
        <w:div w:id="283393123">
          <w:marLeft w:val="547"/>
          <w:marRight w:val="0"/>
          <w:marTop w:val="115"/>
          <w:marBottom w:val="0"/>
          <w:divBdr>
            <w:top w:val="none" w:sz="0" w:space="0" w:color="auto"/>
            <w:left w:val="none" w:sz="0" w:space="0" w:color="auto"/>
            <w:bottom w:val="none" w:sz="0" w:space="0" w:color="auto"/>
            <w:right w:val="none" w:sz="0" w:space="0" w:color="auto"/>
          </w:divBdr>
        </w:div>
      </w:divsChild>
    </w:div>
    <w:div w:id="283393074">
      <w:marLeft w:val="0"/>
      <w:marRight w:val="0"/>
      <w:marTop w:val="0"/>
      <w:marBottom w:val="0"/>
      <w:divBdr>
        <w:top w:val="none" w:sz="0" w:space="0" w:color="auto"/>
        <w:left w:val="none" w:sz="0" w:space="0" w:color="auto"/>
        <w:bottom w:val="none" w:sz="0" w:space="0" w:color="auto"/>
        <w:right w:val="none" w:sz="0" w:space="0" w:color="auto"/>
      </w:divBdr>
    </w:div>
    <w:div w:id="283393084">
      <w:marLeft w:val="0"/>
      <w:marRight w:val="0"/>
      <w:marTop w:val="0"/>
      <w:marBottom w:val="0"/>
      <w:divBdr>
        <w:top w:val="none" w:sz="0" w:space="0" w:color="auto"/>
        <w:left w:val="none" w:sz="0" w:space="0" w:color="auto"/>
        <w:bottom w:val="none" w:sz="0" w:space="0" w:color="auto"/>
        <w:right w:val="none" w:sz="0" w:space="0" w:color="auto"/>
      </w:divBdr>
    </w:div>
    <w:div w:id="283393085">
      <w:marLeft w:val="0"/>
      <w:marRight w:val="0"/>
      <w:marTop w:val="0"/>
      <w:marBottom w:val="0"/>
      <w:divBdr>
        <w:top w:val="none" w:sz="0" w:space="0" w:color="auto"/>
        <w:left w:val="none" w:sz="0" w:space="0" w:color="auto"/>
        <w:bottom w:val="none" w:sz="0" w:space="0" w:color="auto"/>
        <w:right w:val="none" w:sz="0" w:space="0" w:color="auto"/>
      </w:divBdr>
    </w:div>
    <w:div w:id="283393088">
      <w:marLeft w:val="0"/>
      <w:marRight w:val="0"/>
      <w:marTop w:val="0"/>
      <w:marBottom w:val="0"/>
      <w:divBdr>
        <w:top w:val="none" w:sz="0" w:space="0" w:color="auto"/>
        <w:left w:val="none" w:sz="0" w:space="0" w:color="auto"/>
        <w:bottom w:val="none" w:sz="0" w:space="0" w:color="auto"/>
        <w:right w:val="none" w:sz="0" w:space="0" w:color="auto"/>
      </w:divBdr>
    </w:div>
    <w:div w:id="283393094">
      <w:marLeft w:val="0"/>
      <w:marRight w:val="0"/>
      <w:marTop w:val="0"/>
      <w:marBottom w:val="0"/>
      <w:divBdr>
        <w:top w:val="none" w:sz="0" w:space="0" w:color="auto"/>
        <w:left w:val="none" w:sz="0" w:space="0" w:color="auto"/>
        <w:bottom w:val="none" w:sz="0" w:space="0" w:color="auto"/>
        <w:right w:val="none" w:sz="0" w:space="0" w:color="auto"/>
      </w:divBdr>
      <w:divsChild>
        <w:div w:id="283393056">
          <w:marLeft w:val="720"/>
          <w:marRight w:val="0"/>
          <w:marTop w:val="86"/>
          <w:marBottom w:val="0"/>
          <w:divBdr>
            <w:top w:val="none" w:sz="0" w:space="0" w:color="auto"/>
            <w:left w:val="none" w:sz="0" w:space="0" w:color="auto"/>
            <w:bottom w:val="none" w:sz="0" w:space="0" w:color="auto"/>
            <w:right w:val="none" w:sz="0" w:space="0" w:color="auto"/>
          </w:divBdr>
        </w:div>
        <w:div w:id="283393063">
          <w:marLeft w:val="720"/>
          <w:marRight w:val="0"/>
          <w:marTop w:val="86"/>
          <w:marBottom w:val="0"/>
          <w:divBdr>
            <w:top w:val="none" w:sz="0" w:space="0" w:color="auto"/>
            <w:left w:val="none" w:sz="0" w:space="0" w:color="auto"/>
            <w:bottom w:val="none" w:sz="0" w:space="0" w:color="auto"/>
            <w:right w:val="none" w:sz="0" w:space="0" w:color="auto"/>
          </w:divBdr>
        </w:div>
        <w:div w:id="283393098">
          <w:marLeft w:val="720"/>
          <w:marRight w:val="0"/>
          <w:marTop w:val="86"/>
          <w:marBottom w:val="0"/>
          <w:divBdr>
            <w:top w:val="none" w:sz="0" w:space="0" w:color="auto"/>
            <w:left w:val="none" w:sz="0" w:space="0" w:color="auto"/>
            <w:bottom w:val="none" w:sz="0" w:space="0" w:color="auto"/>
            <w:right w:val="none" w:sz="0" w:space="0" w:color="auto"/>
          </w:divBdr>
        </w:div>
        <w:div w:id="283393102">
          <w:marLeft w:val="720"/>
          <w:marRight w:val="0"/>
          <w:marTop w:val="86"/>
          <w:marBottom w:val="0"/>
          <w:divBdr>
            <w:top w:val="none" w:sz="0" w:space="0" w:color="auto"/>
            <w:left w:val="none" w:sz="0" w:space="0" w:color="auto"/>
            <w:bottom w:val="none" w:sz="0" w:space="0" w:color="auto"/>
            <w:right w:val="none" w:sz="0" w:space="0" w:color="auto"/>
          </w:divBdr>
        </w:div>
        <w:div w:id="283393119">
          <w:marLeft w:val="720"/>
          <w:marRight w:val="0"/>
          <w:marTop w:val="86"/>
          <w:marBottom w:val="0"/>
          <w:divBdr>
            <w:top w:val="none" w:sz="0" w:space="0" w:color="auto"/>
            <w:left w:val="none" w:sz="0" w:space="0" w:color="auto"/>
            <w:bottom w:val="none" w:sz="0" w:space="0" w:color="auto"/>
            <w:right w:val="none" w:sz="0" w:space="0" w:color="auto"/>
          </w:divBdr>
        </w:div>
        <w:div w:id="283393122">
          <w:marLeft w:val="720"/>
          <w:marRight w:val="0"/>
          <w:marTop w:val="86"/>
          <w:marBottom w:val="0"/>
          <w:divBdr>
            <w:top w:val="none" w:sz="0" w:space="0" w:color="auto"/>
            <w:left w:val="none" w:sz="0" w:space="0" w:color="auto"/>
            <w:bottom w:val="none" w:sz="0" w:space="0" w:color="auto"/>
            <w:right w:val="none" w:sz="0" w:space="0" w:color="auto"/>
          </w:divBdr>
        </w:div>
      </w:divsChild>
    </w:div>
    <w:div w:id="283393095">
      <w:marLeft w:val="0"/>
      <w:marRight w:val="0"/>
      <w:marTop w:val="0"/>
      <w:marBottom w:val="0"/>
      <w:divBdr>
        <w:top w:val="none" w:sz="0" w:space="0" w:color="auto"/>
        <w:left w:val="none" w:sz="0" w:space="0" w:color="auto"/>
        <w:bottom w:val="none" w:sz="0" w:space="0" w:color="auto"/>
        <w:right w:val="none" w:sz="0" w:space="0" w:color="auto"/>
      </w:divBdr>
      <w:divsChild>
        <w:div w:id="283393065">
          <w:marLeft w:val="547"/>
          <w:marRight w:val="0"/>
          <w:marTop w:val="0"/>
          <w:marBottom w:val="0"/>
          <w:divBdr>
            <w:top w:val="none" w:sz="0" w:space="0" w:color="auto"/>
            <w:left w:val="none" w:sz="0" w:space="0" w:color="auto"/>
            <w:bottom w:val="none" w:sz="0" w:space="0" w:color="auto"/>
            <w:right w:val="none" w:sz="0" w:space="0" w:color="auto"/>
          </w:divBdr>
        </w:div>
        <w:div w:id="283393092">
          <w:marLeft w:val="547"/>
          <w:marRight w:val="0"/>
          <w:marTop w:val="0"/>
          <w:marBottom w:val="0"/>
          <w:divBdr>
            <w:top w:val="none" w:sz="0" w:space="0" w:color="auto"/>
            <w:left w:val="none" w:sz="0" w:space="0" w:color="auto"/>
            <w:bottom w:val="none" w:sz="0" w:space="0" w:color="auto"/>
            <w:right w:val="none" w:sz="0" w:space="0" w:color="auto"/>
          </w:divBdr>
        </w:div>
        <w:div w:id="283393106">
          <w:marLeft w:val="547"/>
          <w:marRight w:val="0"/>
          <w:marTop w:val="0"/>
          <w:marBottom w:val="0"/>
          <w:divBdr>
            <w:top w:val="none" w:sz="0" w:space="0" w:color="auto"/>
            <w:left w:val="none" w:sz="0" w:space="0" w:color="auto"/>
            <w:bottom w:val="none" w:sz="0" w:space="0" w:color="auto"/>
            <w:right w:val="none" w:sz="0" w:space="0" w:color="auto"/>
          </w:divBdr>
        </w:div>
        <w:div w:id="283393111">
          <w:marLeft w:val="547"/>
          <w:marRight w:val="0"/>
          <w:marTop w:val="0"/>
          <w:marBottom w:val="0"/>
          <w:divBdr>
            <w:top w:val="none" w:sz="0" w:space="0" w:color="auto"/>
            <w:left w:val="none" w:sz="0" w:space="0" w:color="auto"/>
            <w:bottom w:val="none" w:sz="0" w:space="0" w:color="auto"/>
            <w:right w:val="none" w:sz="0" w:space="0" w:color="auto"/>
          </w:divBdr>
        </w:div>
      </w:divsChild>
    </w:div>
    <w:div w:id="283393096">
      <w:marLeft w:val="0"/>
      <w:marRight w:val="0"/>
      <w:marTop w:val="0"/>
      <w:marBottom w:val="0"/>
      <w:divBdr>
        <w:top w:val="none" w:sz="0" w:space="0" w:color="auto"/>
        <w:left w:val="none" w:sz="0" w:space="0" w:color="auto"/>
        <w:bottom w:val="none" w:sz="0" w:space="0" w:color="auto"/>
        <w:right w:val="none" w:sz="0" w:space="0" w:color="auto"/>
      </w:divBdr>
      <w:divsChild>
        <w:div w:id="283393057">
          <w:marLeft w:val="547"/>
          <w:marRight w:val="0"/>
          <w:marTop w:val="154"/>
          <w:marBottom w:val="0"/>
          <w:divBdr>
            <w:top w:val="none" w:sz="0" w:space="0" w:color="auto"/>
            <w:left w:val="none" w:sz="0" w:space="0" w:color="auto"/>
            <w:bottom w:val="none" w:sz="0" w:space="0" w:color="auto"/>
            <w:right w:val="none" w:sz="0" w:space="0" w:color="auto"/>
          </w:divBdr>
        </w:div>
        <w:div w:id="283393072">
          <w:marLeft w:val="547"/>
          <w:marRight w:val="0"/>
          <w:marTop w:val="154"/>
          <w:marBottom w:val="0"/>
          <w:divBdr>
            <w:top w:val="none" w:sz="0" w:space="0" w:color="auto"/>
            <w:left w:val="none" w:sz="0" w:space="0" w:color="auto"/>
            <w:bottom w:val="none" w:sz="0" w:space="0" w:color="auto"/>
            <w:right w:val="none" w:sz="0" w:space="0" w:color="auto"/>
          </w:divBdr>
        </w:div>
        <w:div w:id="283393073">
          <w:marLeft w:val="547"/>
          <w:marRight w:val="0"/>
          <w:marTop w:val="154"/>
          <w:marBottom w:val="0"/>
          <w:divBdr>
            <w:top w:val="none" w:sz="0" w:space="0" w:color="auto"/>
            <w:left w:val="none" w:sz="0" w:space="0" w:color="auto"/>
            <w:bottom w:val="none" w:sz="0" w:space="0" w:color="auto"/>
            <w:right w:val="none" w:sz="0" w:space="0" w:color="auto"/>
          </w:divBdr>
        </w:div>
        <w:div w:id="283393081">
          <w:marLeft w:val="547"/>
          <w:marRight w:val="0"/>
          <w:marTop w:val="154"/>
          <w:marBottom w:val="0"/>
          <w:divBdr>
            <w:top w:val="none" w:sz="0" w:space="0" w:color="auto"/>
            <w:left w:val="none" w:sz="0" w:space="0" w:color="auto"/>
            <w:bottom w:val="none" w:sz="0" w:space="0" w:color="auto"/>
            <w:right w:val="none" w:sz="0" w:space="0" w:color="auto"/>
          </w:divBdr>
        </w:div>
      </w:divsChild>
    </w:div>
    <w:div w:id="283393101">
      <w:marLeft w:val="0"/>
      <w:marRight w:val="0"/>
      <w:marTop w:val="0"/>
      <w:marBottom w:val="0"/>
      <w:divBdr>
        <w:top w:val="none" w:sz="0" w:space="0" w:color="auto"/>
        <w:left w:val="none" w:sz="0" w:space="0" w:color="auto"/>
        <w:bottom w:val="none" w:sz="0" w:space="0" w:color="auto"/>
        <w:right w:val="none" w:sz="0" w:space="0" w:color="auto"/>
      </w:divBdr>
    </w:div>
    <w:div w:id="283393104">
      <w:marLeft w:val="0"/>
      <w:marRight w:val="0"/>
      <w:marTop w:val="0"/>
      <w:marBottom w:val="0"/>
      <w:divBdr>
        <w:top w:val="none" w:sz="0" w:space="0" w:color="auto"/>
        <w:left w:val="none" w:sz="0" w:space="0" w:color="auto"/>
        <w:bottom w:val="none" w:sz="0" w:space="0" w:color="auto"/>
        <w:right w:val="none" w:sz="0" w:space="0" w:color="auto"/>
      </w:divBdr>
    </w:div>
    <w:div w:id="283393105">
      <w:marLeft w:val="0"/>
      <w:marRight w:val="0"/>
      <w:marTop w:val="0"/>
      <w:marBottom w:val="0"/>
      <w:divBdr>
        <w:top w:val="none" w:sz="0" w:space="0" w:color="auto"/>
        <w:left w:val="none" w:sz="0" w:space="0" w:color="auto"/>
        <w:bottom w:val="none" w:sz="0" w:space="0" w:color="auto"/>
        <w:right w:val="none" w:sz="0" w:space="0" w:color="auto"/>
      </w:divBdr>
    </w:div>
    <w:div w:id="283393108">
      <w:marLeft w:val="0"/>
      <w:marRight w:val="0"/>
      <w:marTop w:val="0"/>
      <w:marBottom w:val="0"/>
      <w:divBdr>
        <w:top w:val="none" w:sz="0" w:space="0" w:color="auto"/>
        <w:left w:val="none" w:sz="0" w:space="0" w:color="auto"/>
        <w:bottom w:val="none" w:sz="0" w:space="0" w:color="auto"/>
        <w:right w:val="none" w:sz="0" w:space="0" w:color="auto"/>
      </w:divBdr>
      <w:divsChild>
        <w:div w:id="283393066">
          <w:marLeft w:val="547"/>
          <w:marRight w:val="0"/>
          <w:marTop w:val="96"/>
          <w:marBottom w:val="0"/>
          <w:divBdr>
            <w:top w:val="none" w:sz="0" w:space="0" w:color="auto"/>
            <w:left w:val="none" w:sz="0" w:space="0" w:color="auto"/>
            <w:bottom w:val="none" w:sz="0" w:space="0" w:color="auto"/>
            <w:right w:val="none" w:sz="0" w:space="0" w:color="auto"/>
          </w:divBdr>
        </w:div>
        <w:div w:id="283393071">
          <w:marLeft w:val="547"/>
          <w:marRight w:val="0"/>
          <w:marTop w:val="96"/>
          <w:marBottom w:val="0"/>
          <w:divBdr>
            <w:top w:val="none" w:sz="0" w:space="0" w:color="auto"/>
            <w:left w:val="none" w:sz="0" w:space="0" w:color="auto"/>
            <w:bottom w:val="none" w:sz="0" w:space="0" w:color="auto"/>
            <w:right w:val="none" w:sz="0" w:space="0" w:color="auto"/>
          </w:divBdr>
        </w:div>
        <w:div w:id="283393086">
          <w:marLeft w:val="547"/>
          <w:marRight w:val="0"/>
          <w:marTop w:val="96"/>
          <w:marBottom w:val="0"/>
          <w:divBdr>
            <w:top w:val="none" w:sz="0" w:space="0" w:color="auto"/>
            <w:left w:val="none" w:sz="0" w:space="0" w:color="auto"/>
            <w:bottom w:val="none" w:sz="0" w:space="0" w:color="auto"/>
            <w:right w:val="none" w:sz="0" w:space="0" w:color="auto"/>
          </w:divBdr>
        </w:div>
        <w:div w:id="283393087">
          <w:marLeft w:val="547"/>
          <w:marRight w:val="0"/>
          <w:marTop w:val="96"/>
          <w:marBottom w:val="0"/>
          <w:divBdr>
            <w:top w:val="none" w:sz="0" w:space="0" w:color="auto"/>
            <w:left w:val="none" w:sz="0" w:space="0" w:color="auto"/>
            <w:bottom w:val="none" w:sz="0" w:space="0" w:color="auto"/>
            <w:right w:val="none" w:sz="0" w:space="0" w:color="auto"/>
          </w:divBdr>
        </w:div>
        <w:div w:id="283393103">
          <w:marLeft w:val="547"/>
          <w:marRight w:val="0"/>
          <w:marTop w:val="96"/>
          <w:marBottom w:val="0"/>
          <w:divBdr>
            <w:top w:val="none" w:sz="0" w:space="0" w:color="auto"/>
            <w:left w:val="none" w:sz="0" w:space="0" w:color="auto"/>
            <w:bottom w:val="none" w:sz="0" w:space="0" w:color="auto"/>
            <w:right w:val="none" w:sz="0" w:space="0" w:color="auto"/>
          </w:divBdr>
        </w:div>
      </w:divsChild>
    </w:div>
    <w:div w:id="283393109">
      <w:marLeft w:val="0"/>
      <w:marRight w:val="0"/>
      <w:marTop w:val="0"/>
      <w:marBottom w:val="0"/>
      <w:divBdr>
        <w:top w:val="none" w:sz="0" w:space="0" w:color="auto"/>
        <w:left w:val="none" w:sz="0" w:space="0" w:color="auto"/>
        <w:bottom w:val="none" w:sz="0" w:space="0" w:color="auto"/>
        <w:right w:val="none" w:sz="0" w:space="0" w:color="auto"/>
      </w:divBdr>
      <w:divsChild>
        <w:div w:id="283393078">
          <w:marLeft w:val="720"/>
          <w:marRight w:val="0"/>
          <w:marTop w:val="0"/>
          <w:marBottom w:val="0"/>
          <w:divBdr>
            <w:top w:val="none" w:sz="0" w:space="0" w:color="auto"/>
            <w:left w:val="none" w:sz="0" w:space="0" w:color="auto"/>
            <w:bottom w:val="none" w:sz="0" w:space="0" w:color="auto"/>
            <w:right w:val="none" w:sz="0" w:space="0" w:color="auto"/>
          </w:divBdr>
        </w:div>
        <w:div w:id="283393091">
          <w:marLeft w:val="720"/>
          <w:marRight w:val="0"/>
          <w:marTop w:val="0"/>
          <w:marBottom w:val="0"/>
          <w:divBdr>
            <w:top w:val="none" w:sz="0" w:space="0" w:color="auto"/>
            <w:left w:val="none" w:sz="0" w:space="0" w:color="auto"/>
            <w:bottom w:val="none" w:sz="0" w:space="0" w:color="auto"/>
            <w:right w:val="none" w:sz="0" w:space="0" w:color="auto"/>
          </w:divBdr>
        </w:div>
        <w:div w:id="283393113">
          <w:marLeft w:val="720"/>
          <w:marRight w:val="0"/>
          <w:marTop w:val="0"/>
          <w:marBottom w:val="0"/>
          <w:divBdr>
            <w:top w:val="none" w:sz="0" w:space="0" w:color="auto"/>
            <w:left w:val="none" w:sz="0" w:space="0" w:color="auto"/>
            <w:bottom w:val="none" w:sz="0" w:space="0" w:color="auto"/>
            <w:right w:val="none" w:sz="0" w:space="0" w:color="auto"/>
          </w:divBdr>
        </w:div>
        <w:div w:id="283393115">
          <w:marLeft w:val="720"/>
          <w:marRight w:val="0"/>
          <w:marTop w:val="0"/>
          <w:marBottom w:val="0"/>
          <w:divBdr>
            <w:top w:val="none" w:sz="0" w:space="0" w:color="auto"/>
            <w:left w:val="none" w:sz="0" w:space="0" w:color="auto"/>
            <w:bottom w:val="none" w:sz="0" w:space="0" w:color="auto"/>
            <w:right w:val="none" w:sz="0" w:space="0" w:color="auto"/>
          </w:divBdr>
        </w:div>
      </w:divsChild>
    </w:div>
    <w:div w:id="283393110">
      <w:marLeft w:val="0"/>
      <w:marRight w:val="0"/>
      <w:marTop w:val="0"/>
      <w:marBottom w:val="0"/>
      <w:divBdr>
        <w:top w:val="none" w:sz="0" w:space="0" w:color="auto"/>
        <w:left w:val="none" w:sz="0" w:space="0" w:color="auto"/>
        <w:bottom w:val="none" w:sz="0" w:space="0" w:color="auto"/>
        <w:right w:val="none" w:sz="0" w:space="0" w:color="auto"/>
      </w:divBdr>
    </w:div>
    <w:div w:id="283393112">
      <w:marLeft w:val="0"/>
      <w:marRight w:val="0"/>
      <w:marTop w:val="0"/>
      <w:marBottom w:val="0"/>
      <w:divBdr>
        <w:top w:val="none" w:sz="0" w:space="0" w:color="auto"/>
        <w:left w:val="none" w:sz="0" w:space="0" w:color="auto"/>
        <w:bottom w:val="none" w:sz="0" w:space="0" w:color="auto"/>
        <w:right w:val="none" w:sz="0" w:space="0" w:color="auto"/>
      </w:divBdr>
    </w:div>
    <w:div w:id="283393114">
      <w:marLeft w:val="0"/>
      <w:marRight w:val="0"/>
      <w:marTop w:val="0"/>
      <w:marBottom w:val="0"/>
      <w:divBdr>
        <w:top w:val="none" w:sz="0" w:space="0" w:color="auto"/>
        <w:left w:val="none" w:sz="0" w:space="0" w:color="auto"/>
        <w:bottom w:val="none" w:sz="0" w:space="0" w:color="auto"/>
        <w:right w:val="none" w:sz="0" w:space="0" w:color="auto"/>
      </w:divBdr>
    </w:div>
    <w:div w:id="283393116">
      <w:marLeft w:val="0"/>
      <w:marRight w:val="0"/>
      <w:marTop w:val="0"/>
      <w:marBottom w:val="0"/>
      <w:divBdr>
        <w:top w:val="none" w:sz="0" w:space="0" w:color="auto"/>
        <w:left w:val="none" w:sz="0" w:space="0" w:color="auto"/>
        <w:bottom w:val="none" w:sz="0" w:space="0" w:color="auto"/>
        <w:right w:val="none" w:sz="0" w:space="0" w:color="auto"/>
      </w:divBdr>
    </w:div>
    <w:div w:id="283393117">
      <w:marLeft w:val="0"/>
      <w:marRight w:val="0"/>
      <w:marTop w:val="0"/>
      <w:marBottom w:val="0"/>
      <w:divBdr>
        <w:top w:val="none" w:sz="0" w:space="0" w:color="auto"/>
        <w:left w:val="none" w:sz="0" w:space="0" w:color="auto"/>
        <w:bottom w:val="none" w:sz="0" w:space="0" w:color="auto"/>
        <w:right w:val="none" w:sz="0" w:space="0" w:color="auto"/>
      </w:divBdr>
      <w:divsChild>
        <w:div w:id="283393058">
          <w:marLeft w:val="720"/>
          <w:marRight w:val="0"/>
          <w:marTop w:val="115"/>
          <w:marBottom w:val="0"/>
          <w:divBdr>
            <w:top w:val="none" w:sz="0" w:space="0" w:color="auto"/>
            <w:left w:val="none" w:sz="0" w:space="0" w:color="auto"/>
            <w:bottom w:val="none" w:sz="0" w:space="0" w:color="auto"/>
            <w:right w:val="none" w:sz="0" w:space="0" w:color="auto"/>
          </w:divBdr>
        </w:div>
        <w:div w:id="283393059">
          <w:marLeft w:val="720"/>
          <w:marRight w:val="0"/>
          <w:marTop w:val="115"/>
          <w:marBottom w:val="0"/>
          <w:divBdr>
            <w:top w:val="none" w:sz="0" w:space="0" w:color="auto"/>
            <w:left w:val="none" w:sz="0" w:space="0" w:color="auto"/>
            <w:bottom w:val="none" w:sz="0" w:space="0" w:color="auto"/>
            <w:right w:val="none" w:sz="0" w:space="0" w:color="auto"/>
          </w:divBdr>
        </w:div>
        <w:div w:id="283393077">
          <w:marLeft w:val="720"/>
          <w:marRight w:val="0"/>
          <w:marTop w:val="115"/>
          <w:marBottom w:val="0"/>
          <w:divBdr>
            <w:top w:val="none" w:sz="0" w:space="0" w:color="auto"/>
            <w:left w:val="none" w:sz="0" w:space="0" w:color="auto"/>
            <w:bottom w:val="none" w:sz="0" w:space="0" w:color="auto"/>
            <w:right w:val="none" w:sz="0" w:space="0" w:color="auto"/>
          </w:divBdr>
        </w:div>
        <w:div w:id="283393079">
          <w:marLeft w:val="720"/>
          <w:marRight w:val="0"/>
          <w:marTop w:val="115"/>
          <w:marBottom w:val="0"/>
          <w:divBdr>
            <w:top w:val="none" w:sz="0" w:space="0" w:color="auto"/>
            <w:left w:val="none" w:sz="0" w:space="0" w:color="auto"/>
            <w:bottom w:val="none" w:sz="0" w:space="0" w:color="auto"/>
            <w:right w:val="none" w:sz="0" w:space="0" w:color="auto"/>
          </w:divBdr>
        </w:div>
        <w:div w:id="283393080">
          <w:marLeft w:val="720"/>
          <w:marRight w:val="0"/>
          <w:marTop w:val="115"/>
          <w:marBottom w:val="0"/>
          <w:divBdr>
            <w:top w:val="none" w:sz="0" w:space="0" w:color="auto"/>
            <w:left w:val="none" w:sz="0" w:space="0" w:color="auto"/>
            <w:bottom w:val="none" w:sz="0" w:space="0" w:color="auto"/>
            <w:right w:val="none" w:sz="0" w:space="0" w:color="auto"/>
          </w:divBdr>
        </w:div>
        <w:div w:id="283393082">
          <w:marLeft w:val="720"/>
          <w:marRight w:val="0"/>
          <w:marTop w:val="115"/>
          <w:marBottom w:val="0"/>
          <w:divBdr>
            <w:top w:val="none" w:sz="0" w:space="0" w:color="auto"/>
            <w:left w:val="none" w:sz="0" w:space="0" w:color="auto"/>
            <w:bottom w:val="none" w:sz="0" w:space="0" w:color="auto"/>
            <w:right w:val="none" w:sz="0" w:space="0" w:color="auto"/>
          </w:divBdr>
        </w:div>
      </w:divsChild>
    </w:div>
    <w:div w:id="283393121">
      <w:marLeft w:val="0"/>
      <w:marRight w:val="0"/>
      <w:marTop w:val="0"/>
      <w:marBottom w:val="0"/>
      <w:divBdr>
        <w:top w:val="none" w:sz="0" w:space="0" w:color="auto"/>
        <w:left w:val="none" w:sz="0" w:space="0" w:color="auto"/>
        <w:bottom w:val="none" w:sz="0" w:space="0" w:color="auto"/>
        <w:right w:val="none" w:sz="0" w:space="0" w:color="auto"/>
      </w:divBdr>
    </w:div>
    <w:div w:id="283393124">
      <w:marLeft w:val="0"/>
      <w:marRight w:val="0"/>
      <w:marTop w:val="0"/>
      <w:marBottom w:val="0"/>
      <w:divBdr>
        <w:top w:val="none" w:sz="0" w:space="0" w:color="auto"/>
        <w:left w:val="none" w:sz="0" w:space="0" w:color="auto"/>
        <w:bottom w:val="none" w:sz="0" w:space="0" w:color="auto"/>
        <w:right w:val="none" w:sz="0" w:space="0" w:color="auto"/>
      </w:divBdr>
    </w:div>
    <w:div w:id="283393125">
      <w:marLeft w:val="0"/>
      <w:marRight w:val="0"/>
      <w:marTop w:val="0"/>
      <w:marBottom w:val="0"/>
      <w:divBdr>
        <w:top w:val="none" w:sz="0" w:space="0" w:color="auto"/>
        <w:left w:val="none" w:sz="0" w:space="0" w:color="auto"/>
        <w:bottom w:val="none" w:sz="0" w:space="0" w:color="auto"/>
        <w:right w:val="none" w:sz="0" w:space="0" w:color="auto"/>
      </w:divBdr>
    </w:div>
    <w:div w:id="283393126">
      <w:marLeft w:val="0"/>
      <w:marRight w:val="0"/>
      <w:marTop w:val="0"/>
      <w:marBottom w:val="0"/>
      <w:divBdr>
        <w:top w:val="none" w:sz="0" w:space="0" w:color="auto"/>
        <w:left w:val="none" w:sz="0" w:space="0" w:color="auto"/>
        <w:bottom w:val="none" w:sz="0" w:space="0" w:color="auto"/>
        <w:right w:val="none" w:sz="0" w:space="0" w:color="auto"/>
      </w:divBdr>
    </w:div>
    <w:div w:id="283393129">
      <w:marLeft w:val="0"/>
      <w:marRight w:val="0"/>
      <w:marTop w:val="0"/>
      <w:marBottom w:val="0"/>
      <w:divBdr>
        <w:top w:val="none" w:sz="0" w:space="0" w:color="auto"/>
        <w:left w:val="none" w:sz="0" w:space="0" w:color="auto"/>
        <w:bottom w:val="none" w:sz="0" w:space="0" w:color="auto"/>
        <w:right w:val="none" w:sz="0" w:space="0" w:color="auto"/>
      </w:divBdr>
      <w:divsChild>
        <w:div w:id="283393048">
          <w:marLeft w:val="547"/>
          <w:marRight w:val="0"/>
          <w:marTop w:val="106"/>
          <w:marBottom w:val="0"/>
          <w:divBdr>
            <w:top w:val="none" w:sz="0" w:space="0" w:color="auto"/>
            <w:left w:val="none" w:sz="0" w:space="0" w:color="auto"/>
            <w:bottom w:val="none" w:sz="0" w:space="0" w:color="auto"/>
            <w:right w:val="none" w:sz="0" w:space="0" w:color="auto"/>
          </w:divBdr>
        </w:div>
      </w:divsChild>
    </w:div>
    <w:div w:id="283393140">
      <w:marLeft w:val="0"/>
      <w:marRight w:val="0"/>
      <w:marTop w:val="0"/>
      <w:marBottom w:val="0"/>
      <w:divBdr>
        <w:top w:val="none" w:sz="0" w:space="0" w:color="auto"/>
        <w:left w:val="none" w:sz="0" w:space="0" w:color="auto"/>
        <w:bottom w:val="none" w:sz="0" w:space="0" w:color="auto"/>
        <w:right w:val="none" w:sz="0" w:space="0" w:color="auto"/>
      </w:divBdr>
      <w:divsChild>
        <w:div w:id="283393017">
          <w:marLeft w:val="720"/>
          <w:marRight w:val="0"/>
          <w:marTop w:val="106"/>
          <w:marBottom w:val="0"/>
          <w:divBdr>
            <w:top w:val="none" w:sz="0" w:space="0" w:color="auto"/>
            <w:left w:val="none" w:sz="0" w:space="0" w:color="auto"/>
            <w:bottom w:val="none" w:sz="0" w:space="0" w:color="auto"/>
            <w:right w:val="none" w:sz="0" w:space="0" w:color="auto"/>
          </w:divBdr>
        </w:div>
        <w:div w:id="283393030">
          <w:marLeft w:val="720"/>
          <w:marRight w:val="0"/>
          <w:marTop w:val="106"/>
          <w:marBottom w:val="0"/>
          <w:divBdr>
            <w:top w:val="none" w:sz="0" w:space="0" w:color="auto"/>
            <w:left w:val="none" w:sz="0" w:space="0" w:color="auto"/>
            <w:bottom w:val="none" w:sz="0" w:space="0" w:color="auto"/>
            <w:right w:val="none" w:sz="0" w:space="0" w:color="auto"/>
          </w:divBdr>
        </w:div>
        <w:div w:id="283393040">
          <w:marLeft w:val="720"/>
          <w:marRight w:val="0"/>
          <w:marTop w:val="106"/>
          <w:marBottom w:val="0"/>
          <w:divBdr>
            <w:top w:val="none" w:sz="0" w:space="0" w:color="auto"/>
            <w:left w:val="none" w:sz="0" w:space="0" w:color="auto"/>
            <w:bottom w:val="none" w:sz="0" w:space="0" w:color="auto"/>
            <w:right w:val="none" w:sz="0" w:space="0" w:color="auto"/>
          </w:divBdr>
        </w:div>
        <w:div w:id="283393136">
          <w:marLeft w:val="720"/>
          <w:marRight w:val="0"/>
          <w:marTop w:val="106"/>
          <w:marBottom w:val="0"/>
          <w:divBdr>
            <w:top w:val="none" w:sz="0" w:space="0" w:color="auto"/>
            <w:left w:val="none" w:sz="0" w:space="0" w:color="auto"/>
            <w:bottom w:val="none" w:sz="0" w:space="0" w:color="auto"/>
            <w:right w:val="none" w:sz="0" w:space="0" w:color="auto"/>
          </w:divBdr>
        </w:div>
        <w:div w:id="283393143">
          <w:marLeft w:val="720"/>
          <w:marRight w:val="0"/>
          <w:marTop w:val="106"/>
          <w:marBottom w:val="0"/>
          <w:divBdr>
            <w:top w:val="none" w:sz="0" w:space="0" w:color="auto"/>
            <w:left w:val="none" w:sz="0" w:space="0" w:color="auto"/>
            <w:bottom w:val="none" w:sz="0" w:space="0" w:color="auto"/>
            <w:right w:val="none" w:sz="0" w:space="0" w:color="auto"/>
          </w:divBdr>
        </w:div>
        <w:div w:id="283393148">
          <w:marLeft w:val="720"/>
          <w:marRight w:val="0"/>
          <w:marTop w:val="106"/>
          <w:marBottom w:val="0"/>
          <w:divBdr>
            <w:top w:val="none" w:sz="0" w:space="0" w:color="auto"/>
            <w:left w:val="none" w:sz="0" w:space="0" w:color="auto"/>
            <w:bottom w:val="none" w:sz="0" w:space="0" w:color="auto"/>
            <w:right w:val="none" w:sz="0" w:space="0" w:color="auto"/>
          </w:divBdr>
        </w:div>
      </w:divsChild>
    </w:div>
    <w:div w:id="283393152">
      <w:marLeft w:val="0"/>
      <w:marRight w:val="0"/>
      <w:marTop w:val="0"/>
      <w:marBottom w:val="0"/>
      <w:divBdr>
        <w:top w:val="none" w:sz="0" w:space="0" w:color="auto"/>
        <w:left w:val="none" w:sz="0" w:space="0" w:color="auto"/>
        <w:bottom w:val="none" w:sz="0" w:space="0" w:color="auto"/>
        <w:right w:val="none" w:sz="0" w:space="0" w:color="auto"/>
      </w:divBdr>
      <w:divsChild>
        <w:div w:id="283393021">
          <w:marLeft w:val="720"/>
          <w:marRight w:val="0"/>
          <w:marTop w:val="115"/>
          <w:marBottom w:val="0"/>
          <w:divBdr>
            <w:top w:val="none" w:sz="0" w:space="0" w:color="auto"/>
            <w:left w:val="none" w:sz="0" w:space="0" w:color="auto"/>
            <w:bottom w:val="none" w:sz="0" w:space="0" w:color="auto"/>
            <w:right w:val="none" w:sz="0" w:space="0" w:color="auto"/>
          </w:divBdr>
        </w:div>
        <w:div w:id="283393134">
          <w:marLeft w:val="720"/>
          <w:marRight w:val="0"/>
          <w:marTop w:val="115"/>
          <w:marBottom w:val="0"/>
          <w:divBdr>
            <w:top w:val="none" w:sz="0" w:space="0" w:color="auto"/>
            <w:left w:val="none" w:sz="0" w:space="0" w:color="auto"/>
            <w:bottom w:val="none" w:sz="0" w:space="0" w:color="auto"/>
            <w:right w:val="none" w:sz="0" w:space="0" w:color="auto"/>
          </w:divBdr>
        </w:div>
        <w:div w:id="283393145">
          <w:marLeft w:val="720"/>
          <w:marRight w:val="0"/>
          <w:marTop w:val="115"/>
          <w:marBottom w:val="0"/>
          <w:divBdr>
            <w:top w:val="none" w:sz="0" w:space="0" w:color="auto"/>
            <w:left w:val="none" w:sz="0" w:space="0" w:color="auto"/>
            <w:bottom w:val="none" w:sz="0" w:space="0" w:color="auto"/>
            <w:right w:val="none" w:sz="0" w:space="0" w:color="auto"/>
          </w:divBdr>
        </w:div>
        <w:div w:id="283393146">
          <w:marLeft w:val="720"/>
          <w:marRight w:val="0"/>
          <w:marTop w:val="115"/>
          <w:marBottom w:val="0"/>
          <w:divBdr>
            <w:top w:val="none" w:sz="0" w:space="0" w:color="auto"/>
            <w:left w:val="none" w:sz="0" w:space="0" w:color="auto"/>
            <w:bottom w:val="none" w:sz="0" w:space="0" w:color="auto"/>
            <w:right w:val="none" w:sz="0" w:space="0" w:color="auto"/>
          </w:divBdr>
        </w:div>
        <w:div w:id="283393159">
          <w:marLeft w:val="720"/>
          <w:marRight w:val="0"/>
          <w:marTop w:val="115"/>
          <w:marBottom w:val="0"/>
          <w:divBdr>
            <w:top w:val="none" w:sz="0" w:space="0" w:color="auto"/>
            <w:left w:val="none" w:sz="0" w:space="0" w:color="auto"/>
            <w:bottom w:val="none" w:sz="0" w:space="0" w:color="auto"/>
            <w:right w:val="none" w:sz="0" w:space="0" w:color="auto"/>
          </w:divBdr>
        </w:div>
        <w:div w:id="283393162">
          <w:marLeft w:val="720"/>
          <w:marRight w:val="0"/>
          <w:marTop w:val="115"/>
          <w:marBottom w:val="0"/>
          <w:divBdr>
            <w:top w:val="none" w:sz="0" w:space="0" w:color="auto"/>
            <w:left w:val="none" w:sz="0" w:space="0" w:color="auto"/>
            <w:bottom w:val="none" w:sz="0" w:space="0" w:color="auto"/>
            <w:right w:val="none" w:sz="0" w:space="0" w:color="auto"/>
          </w:divBdr>
        </w:div>
      </w:divsChild>
    </w:div>
    <w:div w:id="283393154">
      <w:marLeft w:val="0"/>
      <w:marRight w:val="0"/>
      <w:marTop w:val="0"/>
      <w:marBottom w:val="0"/>
      <w:divBdr>
        <w:top w:val="none" w:sz="0" w:space="0" w:color="auto"/>
        <w:left w:val="none" w:sz="0" w:space="0" w:color="auto"/>
        <w:bottom w:val="none" w:sz="0" w:space="0" w:color="auto"/>
        <w:right w:val="none" w:sz="0" w:space="0" w:color="auto"/>
      </w:divBdr>
      <w:divsChild>
        <w:div w:id="283393012">
          <w:marLeft w:val="806"/>
          <w:marRight w:val="0"/>
          <w:marTop w:val="96"/>
          <w:marBottom w:val="0"/>
          <w:divBdr>
            <w:top w:val="none" w:sz="0" w:space="0" w:color="auto"/>
            <w:left w:val="none" w:sz="0" w:space="0" w:color="auto"/>
            <w:bottom w:val="none" w:sz="0" w:space="0" w:color="auto"/>
            <w:right w:val="none" w:sz="0" w:space="0" w:color="auto"/>
          </w:divBdr>
        </w:div>
        <w:div w:id="283393149">
          <w:marLeft w:val="806"/>
          <w:marRight w:val="0"/>
          <w:marTop w:val="96"/>
          <w:marBottom w:val="0"/>
          <w:divBdr>
            <w:top w:val="none" w:sz="0" w:space="0" w:color="auto"/>
            <w:left w:val="none" w:sz="0" w:space="0" w:color="auto"/>
            <w:bottom w:val="none" w:sz="0" w:space="0" w:color="auto"/>
            <w:right w:val="none" w:sz="0" w:space="0" w:color="auto"/>
          </w:divBdr>
        </w:div>
        <w:div w:id="283393167">
          <w:marLeft w:val="806"/>
          <w:marRight w:val="0"/>
          <w:marTop w:val="96"/>
          <w:marBottom w:val="0"/>
          <w:divBdr>
            <w:top w:val="none" w:sz="0" w:space="0" w:color="auto"/>
            <w:left w:val="none" w:sz="0" w:space="0" w:color="auto"/>
            <w:bottom w:val="none" w:sz="0" w:space="0" w:color="auto"/>
            <w:right w:val="none" w:sz="0" w:space="0" w:color="auto"/>
          </w:divBdr>
        </w:div>
      </w:divsChild>
    </w:div>
    <w:div w:id="283393164">
      <w:marLeft w:val="0"/>
      <w:marRight w:val="0"/>
      <w:marTop w:val="0"/>
      <w:marBottom w:val="0"/>
      <w:divBdr>
        <w:top w:val="none" w:sz="0" w:space="0" w:color="auto"/>
        <w:left w:val="none" w:sz="0" w:space="0" w:color="auto"/>
        <w:bottom w:val="none" w:sz="0" w:space="0" w:color="auto"/>
        <w:right w:val="none" w:sz="0" w:space="0" w:color="auto"/>
      </w:divBdr>
      <w:divsChild>
        <w:div w:id="283393024">
          <w:marLeft w:val="806"/>
          <w:marRight w:val="0"/>
          <w:marTop w:val="96"/>
          <w:marBottom w:val="0"/>
          <w:divBdr>
            <w:top w:val="none" w:sz="0" w:space="0" w:color="auto"/>
            <w:left w:val="none" w:sz="0" w:space="0" w:color="auto"/>
            <w:bottom w:val="none" w:sz="0" w:space="0" w:color="auto"/>
            <w:right w:val="none" w:sz="0" w:space="0" w:color="auto"/>
          </w:divBdr>
        </w:div>
        <w:div w:id="283393044">
          <w:marLeft w:val="806"/>
          <w:marRight w:val="0"/>
          <w:marTop w:val="96"/>
          <w:marBottom w:val="0"/>
          <w:divBdr>
            <w:top w:val="none" w:sz="0" w:space="0" w:color="auto"/>
            <w:left w:val="none" w:sz="0" w:space="0" w:color="auto"/>
            <w:bottom w:val="none" w:sz="0" w:space="0" w:color="auto"/>
            <w:right w:val="none" w:sz="0" w:space="0" w:color="auto"/>
          </w:divBdr>
        </w:div>
        <w:div w:id="283393139">
          <w:marLeft w:val="806"/>
          <w:marRight w:val="0"/>
          <w:marTop w:val="96"/>
          <w:marBottom w:val="0"/>
          <w:divBdr>
            <w:top w:val="none" w:sz="0" w:space="0" w:color="auto"/>
            <w:left w:val="none" w:sz="0" w:space="0" w:color="auto"/>
            <w:bottom w:val="none" w:sz="0" w:space="0" w:color="auto"/>
            <w:right w:val="none" w:sz="0" w:space="0" w:color="auto"/>
          </w:divBdr>
        </w:div>
        <w:div w:id="283393166">
          <w:marLeft w:val="806"/>
          <w:marRight w:val="0"/>
          <w:marTop w:val="96"/>
          <w:marBottom w:val="0"/>
          <w:divBdr>
            <w:top w:val="none" w:sz="0" w:space="0" w:color="auto"/>
            <w:left w:val="none" w:sz="0" w:space="0" w:color="auto"/>
            <w:bottom w:val="none" w:sz="0" w:space="0" w:color="auto"/>
            <w:right w:val="none" w:sz="0" w:space="0" w:color="auto"/>
          </w:divBdr>
        </w:div>
      </w:divsChild>
    </w:div>
    <w:div w:id="283393169">
      <w:marLeft w:val="0"/>
      <w:marRight w:val="0"/>
      <w:marTop w:val="0"/>
      <w:marBottom w:val="0"/>
      <w:divBdr>
        <w:top w:val="none" w:sz="0" w:space="0" w:color="auto"/>
        <w:left w:val="none" w:sz="0" w:space="0" w:color="auto"/>
        <w:bottom w:val="none" w:sz="0" w:space="0" w:color="auto"/>
        <w:right w:val="none" w:sz="0" w:space="0" w:color="auto"/>
      </w:divBdr>
      <w:divsChild>
        <w:div w:id="283393038">
          <w:marLeft w:val="720"/>
          <w:marRight w:val="0"/>
          <w:marTop w:val="115"/>
          <w:marBottom w:val="0"/>
          <w:divBdr>
            <w:top w:val="none" w:sz="0" w:space="0" w:color="auto"/>
            <w:left w:val="none" w:sz="0" w:space="0" w:color="auto"/>
            <w:bottom w:val="none" w:sz="0" w:space="0" w:color="auto"/>
            <w:right w:val="none" w:sz="0" w:space="0" w:color="auto"/>
          </w:divBdr>
        </w:div>
        <w:div w:id="283393043">
          <w:marLeft w:val="720"/>
          <w:marRight w:val="0"/>
          <w:marTop w:val="115"/>
          <w:marBottom w:val="0"/>
          <w:divBdr>
            <w:top w:val="none" w:sz="0" w:space="0" w:color="auto"/>
            <w:left w:val="none" w:sz="0" w:space="0" w:color="auto"/>
            <w:bottom w:val="none" w:sz="0" w:space="0" w:color="auto"/>
            <w:right w:val="none" w:sz="0" w:space="0" w:color="auto"/>
          </w:divBdr>
        </w:div>
        <w:div w:id="283393133">
          <w:marLeft w:val="720"/>
          <w:marRight w:val="0"/>
          <w:marTop w:val="115"/>
          <w:marBottom w:val="0"/>
          <w:divBdr>
            <w:top w:val="none" w:sz="0" w:space="0" w:color="auto"/>
            <w:left w:val="none" w:sz="0" w:space="0" w:color="auto"/>
            <w:bottom w:val="none" w:sz="0" w:space="0" w:color="auto"/>
            <w:right w:val="none" w:sz="0" w:space="0" w:color="auto"/>
          </w:divBdr>
        </w:div>
        <w:div w:id="283393144">
          <w:marLeft w:val="720"/>
          <w:marRight w:val="0"/>
          <w:marTop w:val="115"/>
          <w:marBottom w:val="0"/>
          <w:divBdr>
            <w:top w:val="none" w:sz="0" w:space="0" w:color="auto"/>
            <w:left w:val="none" w:sz="0" w:space="0" w:color="auto"/>
            <w:bottom w:val="none" w:sz="0" w:space="0" w:color="auto"/>
            <w:right w:val="none" w:sz="0" w:space="0" w:color="auto"/>
          </w:divBdr>
        </w:div>
        <w:div w:id="283393156">
          <w:marLeft w:val="720"/>
          <w:marRight w:val="0"/>
          <w:marTop w:val="115"/>
          <w:marBottom w:val="0"/>
          <w:divBdr>
            <w:top w:val="none" w:sz="0" w:space="0" w:color="auto"/>
            <w:left w:val="none" w:sz="0" w:space="0" w:color="auto"/>
            <w:bottom w:val="none" w:sz="0" w:space="0" w:color="auto"/>
            <w:right w:val="none" w:sz="0" w:space="0" w:color="auto"/>
          </w:divBdr>
        </w:div>
        <w:div w:id="283393161">
          <w:marLeft w:val="720"/>
          <w:marRight w:val="0"/>
          <w:marTop w:val="115"/>
          <w:marBottom w:val="0"/>
          <w:divBdr>
            <w:top w:val="none" w:sz="0" w:space="0" w:color="auto"/>
            <w:left w:val="none" w:sz="0" w:space="0" w:color="auto"/>
            <w:bottom w:val="none" w:sz="0" w:space="0" w:color="auto"/>
            <w:right w:val="none" w:sz="0" w:space="0" w:color="auto"/>
          </w:divBdr>
        </w:div>
      </w:divsChild>
    </w:div>
    <w:div w:id="283393170">
      <w:marLeft w:val="0"/>
      <w:marRight w:val="0"/>
      <w:marTop w:val="0"/>
      <w:marBottom w:val="0"/>
      <w:divBdr>
        <w:top w:val="none" w:sz="0" w:space="0" w:color="auto"/>
        <w:left w:val="none" w:sz="0" w:space="0" w:color="auto"/>
        <w:bottom w:val="none" w:sz="0" w:space="0" w:color="auto"/>
        <w:right w:val="none" w:sz="0" w:space="0" w:color="auto"/>
      </w:divBdr>
      <w:divsChild>
        <w:div w:id="283393009">
          <w:marLeft w:val="720"/>
          <w:marRight w:val="0"/>
          <w:marTop w:val="106"/>
          <w:marBottom w:val="0"/>
          <w:divBdr>
            <w:top w:val="none" w:sz="0" w:space="0" w:color="auto"/>
            <w:left w:val="none" w:sz="0" w:space="0" w:color="auto"/>
            <w:bottom w:val="none" w:sz="0" w:space="0" w:color="auto"/>
            <w:right w:val="none" w:sz="0" w:space="0" w:color="auto"/>
          </w:divBdr>
        </w:div>
        <w:div w:id="283393011">
          <w:marLeft w:val="720"/>
          <w:marRight w:val="0"/>
          <w:marTop w:val="106"/>
          <w:marBottom w:val="0"/>
          <w:divBdr>
            <w:top w:val="none" w:sz="0" w:space="0" w:color="auto"/>
            <w:left w:val="none" w:sz="0" w:space="0" w:color="auto"/>
            <w:bottom w:val="none" w:sz="0" w:space="0" w:color="auto"/>
            <w:right w:val="none" w:sz="0" w:space="0" w:color="auto"/>
          </w:divBdr>
        </w:div>
        <w:div w:id="283393020">
          <w:marLeft w:val="720"/>
          <w:marRight w:val="0"/>
          <w:marTop w:val="106"/>
          <w:marBottom w:val="0"/>
          <w:divBdr>
            <w:top w:val="none" w:sz="0" w:space="0" w:color="auto"/>
            <w:left w:val="none" w:sz="0" w:space="0" w:color="auto"/>
            <w:bottom w:val="none" w:sz="0" w:space="0" w:color="auto"/>
            <w:right w:val="none" w:sz="0" w:space="0" w:color="auto"/>
          </w:divBdr>
        </w:div>
        <w:div w:id="283393036">
          <w:marLeft w:val="720"/>
          <w:marRight w:val="0"/>
          <w:marTop w:val="106"/>
          <w:marBottom w:val="0"/>
          <w:divBdr>
            <w:top w:val="none" w:sz="0" w:space="0" w:color="auto"/>
            <w:left w:val="none" w:sz="0" w:space="0" w:color="auto"/>
            <w:bottom w:val="none" w:sz="0" w:space="0" w:color="auto"/>
            <w:right w:val="none" w:sz="0" w:space="0" w:color="auto"/>
          </w:divBdr>
        </w:div>
        <w:div w:id="283393042">
          <w:marLeft w:val="720"/>
          <w:marRight w:val="0"/>
          <w:marTop w:val="106"/>
          <w:marBottom w:val="0"/>
          <w:divBdr>
            <w:top w:val="none" w:sz="0" w:space="0" w:color="auto"/>
            <w:left w:val="none" w:sz="0" w:space="0" w:color="auto"/>
            <w:bottom w:val="none" w:sz="0" w:space="0" w:color="auto"/>
            <w:right w:val="none" w:sz="0" w:space="0" w:color="auto"/>
          </w:divBdr>
        </w:div>
        <w:div w:id="283393141">
          <w:marLeft w:val="720"/>
          <w:marRight w:val="0"/>
          <w:marTop w:val="106"/>
          <w:marBottom w:val="0"/>
          <w:divBdr>
            <w:top w:val="none" w:sz="0" w:space="0" w:color="auto"/>
            <w:left w:val="none" w:sz="0" w:space="0" w:color="auto"/>
            <w:bottom w:val="none" w:sz="0" w:space="0" w:color="auto"/>
            <w:right w:val="none" w:sz="0" w:space="0" w:color="auto"/>
          </w:divBdr>
        </w:div>
        <w:div w:id="283393151">
          <w:marLeft w:val="720"/>
          <w:marRight w:val="0"/>
          <w:marTop w:val="106"/>
          <w:marBottom w:val="0"/>
          <w:divBdr>
            <w:top w:val="none" w:sz="0" w:space="0" w:color="auto"/>
            <w:left w:val="none" w:sz="0" w:space="0" w:color="auto"/>
            <w:bottom w:val="none" w:sz="0" w:space="0" w:color="auto"/>
            <w:right w:val="none" w:sz="0" w:space="0" w:color="auto"/>
          </w:divBdr>
        </w:div>
      </w:divsChild>
    </w:div>
    <w:div w:id="283393172">
      <w:marLeft w:val="0"/>
      <w:marRight w:val="0"/>
      <w:marTop w:val="0"/>
      <w:marBottom w:val="0"/>
      <w:divBdr>
        <w:top w:val="none" w:sz="0" w:space="0" w:color="auto"/>
        <w:left w:val="none" w:sz="0" w:space="0" w:color="auto"/>
        <w:bottom w:val="none" w:sz="0" w:space="0" w:color="auto"/>
        <w:right w:val="none" w:sz="0" w:space="0" w:color="auto"/>
      </w:divBdr>
    </w:div>
    <w:div w:id="283393173">
      <w:marLeft w:val="0"/>
      <w:marRight w:val="0"/>
      <w:marTop w:val="0"/>
      <w:marBottom w:val="0"/>
      <w:divBdr>
        <w:top w:val="none" w:sz="0" w:space="0" w:color="auto"/>
        <w:left w:val="none" w:sz="0" w:space="0" w:color="auto"/>
        <w:bottom w:val="none" w:sz="0" w:space="0" w:color="auto"/>
        <w:right w:val="none" w:sz="0" w:space="0" w:color="auto"/>
      </w:divBdr>
    </w:div>
    <w:div w:id="283393174">
      <w:marLeft w:val="0"/>
      <w:marRight w:val="0"/>
      <w:marTop w:val="0"/>
      <w:marBottom w:val="0"/>
      <w:divBdr>
        <w:top w:val="none" w:sz="0" w:space="0" w:color="auto"/>
        <w:left w:val="none" w:sz="0" w:space="0" w:color="auto"/>
        <w:bottom w:val="none" w:sz="0" w:space="0" w:color="auto"/>
        <w:right w:val="none" w:sz="0" w:space="0" w:color="auto"/>
      </w:divBdr>
    </w:div>
    <w:div w:id="283393175">
      <w:marLeft w:val="0"/>
      <w:marRight w:val="0"/>
      <w:marTop w:val="0"/>
      <w:marBottom w:val="0"/>
      <w:divBdr>
        <w:top w:val="none" w:sz="0" w:space="0" w:color="auto"/>
        <w:left w:val="none" w:sz="0" w:space="0" w:color="auto"/>
        <w:bottom w:val="none" w:sz="0" w:space="0" w:color="auto"/>
        <w:right w:val="none" w:sz="0" w:space="0" w:color="auto"/>
      </w:divBdr>
    </w:div>
    <w:div w:id="283393176">
      <w:marLeft w:val="0"/>
      <w:marRight w:val="0"/>
      <w:marTop w:val="0"/>
      <w:marBottom w:val="0"/>
      <w:divBdr>
        <w:top w:val="none" w:sz="0" w:space="0" w:color="auto"/>
        <w:left w:val="none" w:sz="0" w:space="0" w:color="auto"/>
        <w:bottom w:val="none" w:sz="0" w:space="0" w:color="auto"/>
        <w:right w:val="none" w:sz="0" w:space="0" w:color="auto"/>
      </w:divBdr>
    </w:div>
    <w:div w:id="283393177">
      <w:marLeft w:val="0"/>
      <w:marRight w:val="0"/>
      <w:marTop w:val="0"/>
      <w:marBottom w:val="0"/>
      <w:divBdr>
        <w:top w:val="none" w:sz="0" w:space="0" w:color="auto"/>
        <w:left w:val="none" w:sz="0" w:space="0" w:color="auto"/>
        <w:bottom w:val="none" w:sz="0" w:space="0" w:color="auto"/>
        <w:right w:val="none" w:sz="0" w:space="0" w:color="auto"/>
      </w:divBdr>
    </w:div>
    <w:div w:id="283393178">
      <w:marLeft w:val="0"/>
      <w:marRight w:val="0"/>
      <w:marTop w:val="0"/>
      <w:marBottom w:val="0"/>
      <w:divBdr>
        <w:top w:val="none" w:sz="0" w:space="0" w:color="auto"/>
        <w:left w:val="none" w:sz="0" w:space="0" w:color="auto"/>
        <w:bottom w:val="none" w:sz="0" w:space="0" w:color="auto"/>
        <w:right w:val="none" w:sz="0" w:space="0" w:color="auto"/>
      </w:divBdr>
    </w:div>
    <w:div w:id="283393179">
      <w:marLeft w:val="0"/>
      <w:marRight w:val="0"/>
      <w:marTop w:val="0"/>
      <w:marBottom w:val="0"/>
      <w:divBdr>
        <w:top w:val="none" w:sz="0" w:space="0" w:color="auto"/>
        <w:left w:val="none" w:sz="0" w:space="0" w:color="auto"/>
        <w:bottom w:val="none" w:sz="0" w:space="0" w:color="auto"/>
        <w:right w:val="none" w:sz="0" w:space="0" w:color="auto"/>
      </w:divBdr>
    </w:div>
    <w:div w:id="283393180">
      <w:marLeft w:val="0"/>
      <w:marRight w:val="0"/>
      <w:marTop w:val="0"/>
      <w:marBottom w:val="0"/>
      <w:divBdr>
        <w:top w:val="none" w:sz="0" w:space="0" w:color="auto"/>
        <w:left w:val="none" w:sz="0" w:space="0" w:color="auto"/>
        <w:bottom w:val="none" w:sz="0" w:space="0" w:color="auto"/>
        <w:right w:val="none" w:sz="0" w:space="0" w:color="auto"/>
      </w:divBdr>
    </w:div>
    <w:div w:id="283393181">
      <w:marLeft w:val="0"/>
      <w:marRight w:val="0"/>
      <w:marTop w:val="0"/>
      <w:marBottom w:val="0"/>
      <w:divBdr>
        <w:top w:val="none" w:sz="0" w:space="0" w:color="auto"/>
        <w:left w:val="none" w:sz="0" w:space="0" w:color="auto"/>
        <w:bottom w:val="none" w:sz="0" w:space="0" w:color="auto"/>
        <w:right w:val="none" w:sz="0" w:space="0" w:color="auto"/>
      </w:divBdr>
    </w:div>
    <w:div w:id="283393182">
      <w:marLeft w:val="0"/>
      <w:marRight w:val="0"/>
      <w:marTop w:val="0"/>
      <w:marBottom w:val="0"/>
      <w:divBdr>
        <w:top w:val="none" w:sz="0" w:space="0" w:color="auto"/>
        <w:left w:val="none" w:sz="0" w:space="0" w:color="auto"/>
        <w:bottom w:val="none" w:sz="0" w:space="0" w:color="auto"/>
        <w:right w:val="none" w:sz="0" w:space="0" w:color="auto"/>
      </w:divBdr>
    </w:div>
    <w:div w:id="283393183">
      <w:marLeft w:val="0"/>
      <w:marRight w:val="0"/>
      <w:marTop w:val="0"/>
      <w:marBottom w:val="0"/>
      <w:divBdr>
        <w:top w:val="none" w:sz="0" w:space="0" w:color="auto"/>
        <w:left w:val="none" w:sz="0" w:space="0" w:color="auto"/>
        <w:bottom w:val="none" w:sz="0" w:space="0" w:color="auto"/>
        <w:right w:val="none" w:sz="0" w:space="0" w:color="auto"/>
      </w:divBdr>
    </w:div>
    <w:div w:id="283393184">
      <w:marLeft w:val="0"/>
      <w:marRight w:val="0"/>
      <w:marTop w:val="0"/>
      <w:marBottom w:val="0"/>
      <w:divBdr>
        <w:top w:val="none" w:sz="0" w:space="0" w:color="auto"/>
        <w:left w:val="none" w:sz="0" w:space="0" w:color="auto"/>
        <w:bottom w:val="none" w:sz="0" w:space="0" w:color="auto"/>
        <w:right w:val="none" w:sz="0" w:space="0" w:color="auto"/>
      </w:divBdr>
    </w:div>
    <w:div w:id="283393185">
      <w:marLeft w:val="0"/>
      <w:marRight w:val="0"/>
      <w:marTop w:val="0"/>
      <w:marBottom w:val="0"/>
      <w:divBdr>
        <w:top w:val="none" w:sz="0" w:space="0" w:color="auto"/>
        <w:left w:val="none" w:sz="0" w:space="0" w:color="auto"/>
        <w:bottom w:val="none" w:sz="0" w:space="0" w:color="auto"/>
        <w:right w:val="none" w:sz="0" w:space="0" w:color="auto"/>
      </w:divBdr>
    </w:div>
    <w:div w:id="283393186">
      <w:marLeft w:val="0"/>
      <w:marRight w:val="0"/>
      <w:marTop w:val="0"/>
      <w:marBottom w:val="0"/>
      <w:divBdr>
        <w:top w:val="none" w:sz="0" w:space="0" w:color="auto"/>
        <w:left w:val="none" w:sz="0" w:space="0" w:color="auto"/>
        <w:bottom w:val="none" w:sz="0" w:space="0" w:color="auto"/>
        <w:right w:val="none" w:sz="0" w:space="0" w:color="auto"/>
      </w:divBdr>
    </w:div>
    <w:div w:id="283393187">
      <w:marLeft w:val="0"/>
      <w:marRight w:val="0"/>
      <w:marTop w:val="0"/>
      <w:marBottom w:val="0"/>
      <w:divBdr>
        <w:top w:val="none" w:sz="0" w:space="0" w:color="auto"/>
        <w:left w:val="none" w:sz="0" w:space="0" w:color="auto"/>
        <w:bottom w:val="none" w:sz="0" w:space="0" w:color="auto"/>
        <w:right w:val="none" w:sz="0" w:space="0" w:color="auto"/>
      </w:divBdr>
    </w:div>
    <w:div w:id="283393188">
      <w:marLeft w:val="0"/>
      <w:marRight w:val="0"/>
      <w:marTop w:val="0"/>
      <w:marBottom w:val="0"/>
      <w:divBdr>
        <w:top w:val="none" w:sz="0" w:space="0" w:color="auto"/>
        <w:left w:val="none" w:sz="0" w:space="0" w:color="auto"/>
        <w:bottom w:val="none" w:sz="0" w:space="0" w:color="auto"/>
        <w:right w:val="none" w:sz="0" w:space="0" w:color="auto"/>
      </w:divBdr>
    </w:div>
    <w:div w:id="283393189">
      <w:marLeft w:val="0"/>
      <w:marRight w:val="0"/>
      <w:marTop w:val="0"/>
      <w:marBottom w:val="0"/>
      <w:divBdr>
        <w:top w:val="none" w:sz="0" w:space="0" w:color="auto"/>
        <w:left w:val="none" w:sz="0" w:space="0" w:color="auto"/>
        <w:bottom w:val="none" w:sz="0" w:space="0" w:color="auto"/>
        <w:right w:val="none" w:sz="0" w:space="0" w:color="auto"/>
      </w:divBdr>
    </w:div>
    <w:div w:id="283393190">
      <w:marLeft w:val="0"/>
      <w:marRight w:val="0"/>
      <w:marTop w:val="0"/>
      <w:marBottom w:val="0"/>
      <w:divBdr>
        <w:top w:val="none" w:sz="0" w:space="0" w:color="auto"/>
        <w:left w:val="none" w:sz="0" w:space="0" w:color="auto"/>
        <w:bottom w:val="none" w:sz="0" w:space="0" w:color="auto"/>
        <w:right w:val="none" w:sz="0" w:space="0" w:color="auto"/>
      </w:divBdr>
    </w:div>
    <w:div w:id="283393191">
      <w:marLeft w:val="0"/>
      <w:marRight w:val="0"/>
      <w:marTop w:val="0"/>
      <w:marBottom w:val="0"/>
      <w:divBdr>
        <w:top w:val="none" w:sz="0" w:space="0" w:color="auto"/>
        <w:left w:val="none" w:sz="0" w:space="0" w:color="auto"/>
        <w:bottom w:val="none" w:sz="0" w:space="0" w:color="auto"/>
        <w:right w:val="none" w:sz="0" w:space="0" w:color="auto"/>
      </w:divBdr>
    </w:div>
    <w:div w:id="283393192">
      <w:marLeft w:val="0"/>
      <w:marRight w:val="0"/>
      <w:marTop w:val="0"/>
      <w:marBottom w:val="0"/>
      <w:divBdr>
        <w:top w:val="none" w:sz="0" w:space="0" w:color="auto"/>
        <w:left w:val="none" w:sz="0" w:space="0" w:color="auto"/>
        <w:bottom w:val="none" w:sz="0" w:space="0" w:color="auto"/>
        <w:right w:val="none" w:sz="0" w:space="0" w:color="auto"/>
      </w:divBdr>
    </w:div>
    <w:div w:id="283393193">
      <w:marLeft w:val="0"/>
      <w:marRight w:val="0"/>
      <w:marTop w:val="0"/>
      <w:marBottom w:val="0"/>
      <w:divBdr>
        <w:top w:val="none" w:sz="0" w:space="0" w:color="auto"/>
        <w:left w:val="none" w:sz="0" w:space="0" w:color="auto"/>
        <w:bottom w:val="none" w:sz="0" w:space="0" w:color="auto"/>
        <w:right w:val="none" w:sz="0" w:space="0" w:color="auto"/>
      </w:divBdr>
    </w:div>
    <w:div w:id="283393194">
      <w:marLeft w:val="0"/>
      <w:marRight w:val="0"/>
      <w:marTop w:val="0"/>
      <w:marBottom w:val="0"/>
      <w:divBdr>
        <w:top w:val="none" w:sz="0" w:space="0" w:color="auto"/>
        <w:left w:val="none" w:sz="0" w:space="0" w:color="auto"/>
        <w:bottom w:val="none" w:sz="0" w:space="0" w:color="auto"/>
        <w:right w:val="none" w:sz="0" w:space="0" w:color="auto"/>
      </w:divBdr>
    </w:div>
    <w:div w:id="283393195">
      <w:marLeft w:val="0"/>
      <w:marRight w:val="0"/>
      <w:marTop w:val="0"/>
      <w:marBottom w:val="0"/>
      <w:divBdr>
        <w:top w:val="none" w:sz="0" w:space="0" w:color="auto"/>
        <w:left w:val="none" w:sz="0" w:space="0" w:color="auto"/>
        <w:bottom w:val="none" w:sz="0" w:space="0" w:color="auto"/>
        <w:right w:val="none" w:sz="0" w:space="0" w:color="auto"/>
      </w:divBdr>
    </w:div>
    <w:div w:id="292641372">
      <w:bodyDiv w:val="1"/>
      <w:marLeft w:val="0"/>
      <w:marRight w:val="0"/>
      <w:marTop w:val="0"/>
      <w:marBottom w:val="0"/>
      <w:divBdr>
        <w:top w:val="none" w:sz="0" w:space="0" w:color="auto"/>
        <w:left w:val="none" w:sz="0" w:space="0" w:color="auto"/>
        <w:bottom w:val="none" w:sz="0" w:space="0" w:color="auto"/>
        <w:right w:val="none" w:sz="0" w:space="0" w:color="auto"/>
      </w:divBdr>
    </w:div>
    <w:div w:id="322582759">
      <w:bodyDiv w:val="1"/>
      <w:marLeft w:val="0"/>
      <w:marRight w:val="0"/>
      <w:marTop w:val="0"/>
      <w:marBottom w:val="0"/>
      <w:divBdr>
        <w:top w:val="none" w:sz="0" w:space="0" w:color="auto"/>
        <w:left w:val="none" w:sz="0" w:space="0" w:color="auto"/>
        <w:bottom w:val="none" w:sz="0" w:space="0" w:color="auto"/>
        <w:right w:val="none" w:sz="0" w:space="0" w:color="auto"/>
      </w:divBdr>
    </w:div>
    <w:div w:id="343676333">
      <w:bodyDiv w:val="1"/>
      <w:marLeft w:val="0"/>
      <w:marRight w:val="0"/>
      <w:marTop w:val="0"/>
      <w:marBottom w:val="0"/>
      <w:divBdr>
        <w:top w:val="none" w:sz="0" w:space="0" w:color="auto"/>
        <w:left w:val="none" w:sz="0" w:space="0" w:color="auto"/>
        <w:bottom w:val="none" w:sz="0" w:space="0" w:color="auto"/>
        <w:right w:val="none" w:sz="0" w:space="0" w:color="auto"/>
      </w:divBdr>
    </w:div>
    <w:div w:id="361785394">
      <w:bodyDiv w:val="1"/>
      <w:marLeft w:val="0"/>
      <w:marRight w:val="0"/>
      <w:marTop w:val="0"/>
      <w:marBottom w:val="0"/>
      <w:divBdr>
        <w:top w:val="none" w:sz="0" w:space="0" w:color="auto"/>
        <w:left w:val="none" w:sz="0" w:space="0" w:color="auto"/>
        <w:bottom w:val="none" w:sz="0" w:space="0" w:color="auto"/>
        <w:right w:val="none" w:sz="0" w:space="0" w:color="auto"/>
      </w:divBdr>
    </w:div>
    <w:div w:id="367608779">
      <w:bodyDiv w:val="1"/>
      <w:marLeft w:val="0"/>
      <w:marRight w:val="0"/>
      <w:marTop w:val="0"/>
      <w:marBottom w:val="0"/>
      <w:divBdr>
        <w:top w:val="none" w:sz="0" w:space="0" w:color="auto"/>
        <w:left w:val="none" w:sz="0" w:space="0" w:color="auto"/>
        <w:bottom w:val="none" w:sz="0" w:space="0" w:color="auto"/>
        <w:right w:val="none" w:sz="0" w:space="0" w:color="auto"/>
      </w:divBdr>
    </w:div>
    <w:div w:id="390544118">
      <w:bodyDiv w:val="1"/>
      <w:marLeft w:val="0"/>
      <w:marRight w:val="0"/>
      <w:marTop w:val="0"/>
      <w:marBottom w:val="0"/>
      <w:divBdr>
        <w:top w:val="none" w:sz="0" w:space="0" w:color="auto"/>
        <w:left w:val="none" w:sz="0" w:space="0" w:color="auto"/>
        <w:bottom w:val="none" w:sz="0" w:space="0" w:color="auto"/>
        <w:right w:val="none" w:sz="0" w:space="0" w:color="auto"/>
      </w:divBdr>
    </w:div>
    <w:div w:id="411972864">
      <w:bodyDiv w:val="1"/>
      <w:marLeft w:val="0"/>
      <w:marRight w:val="0"/>
      <w:marTop w:val="0"/>
      <w:marBottom w:val="0"/>
      <w:divBdr>
        <w:top w:val="none" w:sz="0" w:space="0" w:color="auto"/>
        <w:left w:val="none" w:sz="0" w:space="0" w:color="auto"/>
        <w:bottom w:val="none" w:sz="0" w:space="0" w:color="auto"/>
        <w:right w:val="none" w:sz="0" w:space="0" w:color="auto"/>
      </w:divBdr>
    </w:div>
    <w:div w:id="441924326">
      <w:bodyDiv w:val="1"/>
      <w:marLeft w:val="0"/>
      <w:marRight w:val="0"/>
      <w:marTop w:val="0"/>
      <w:marBottom w:val="0"/>
      <w:divBdr>
        <w:top w:val="none" w:sz="0" w:space="0" w:color="auto"/>
        <w:left w:val="none" w:sz="0" w:space="0" w:color="auto"/>
        <w:bottom w:val="none" w:sz="0" w:space="0" w:color="auto"/>
        <w:right w:val="none" w:sz="0" w:space="0" w:color="auto"/>
      </w:divBdr>
    </w:div>
    <w:div w:id="475496109">
      <w:bodyDiv w:val="1"/>
      <w:marLeft w:val="0"/>
      <w:marRight w:val="0"/>
      <w:marTop w:val="0"/>
      <w:marBottom w:val="0"/>
      <w:divBdr>
        <w:top w:val="none" w:sz="0" w:space="0" w:color="auto"/>
        <w:left w:val="none" w:sz="0" w:space="0" w:color="auto"/>
        <w:bottom w:val="none" w:sz="0" w:space="0" w:color="auto"/>
        <w:right w:val="none" w:sz="0" w:space="0" w:color="auto"/>
      </w:divBdr>
    </w:div>
    <w:div w:id="507603920">
      <w:bodyDiv w:val="1"/>
      <w:marLeft w:val="0"/>
      <w:marRight w:val="0"/>
      <w:marTop w:val="0"/>
      <w:marBottom w:val="0"/>
      <w:divBdr>
        <w:top w:val="none" w:sz="0" w:space="0" w:color="auto"/>
        <w:left w:val="none" w:sz="0" w:space="0" w:color="auto"/>
        <w:bottom w:val="none" w:sz="0" w:space="0" w:color="auto"/>
        <w:right w:val="none" w:sz="0" w:space="0" w:color="auto"/>
      </w:divBdr>
    </w:div>
    <w:div w:id="542137484">
      <w:bodyDiv w:val="1"/>
      <w:marLeft w:val="0"/>
      <w:marRight w:val="0"/>
      <w:marTop w:val="0"/>
      <w:marBottom w:val="0"/>
      <w:divBdr>
        <w:top w:val="none" w:sz="0" w:space="0" w:color="auto"/>
        <w:left w:val="none" w:sz="0" w:space="0" w:color="auto"/>
        <w:bottom w:val="none" w:sz="0" w:space="0" w:color="auto"/>
        <w:right w:val="none" w:sz="0" w:space="0" w:color="auto"/>
      </w:divBdr>
    </w:div>
    <w:div w:id="545677106">
      <w:bodyDiv w:val="1"/>
      <w:marLeft w:val="0"/>
      <w:marRight w:val="0"/>
      <w:marTop w:val="0"/>
      <w:marBottom w:val="0"/>
      <w:divBdr>
        <w:top w:val="none" w:sz="0" w:space="0" w:color="auto"/>
        <w:left w:val="none" w:sz="0" w:space="0" w:color="auto"/>
        <w:bottom w:val="none" w:sz="0" w:space="0" w:color="auto"/>
        <w:right w:val="none" w:sz="0" w:space="0" w:color="auto"/>
      </w:divBdr>
    </w:div>
    <w:div w:id="554901233">
      <w:bodyDiv w:val="1"/>
      <w:marLeft w:val="0"/>
      <w:marRight w:val="0"/>
      <w:marTop w:val="0"/>
      <w:marBottom w:val="0"/>
      <w:divBdr>
        <w:top w:val="none" w:sz="0" w:space="0" w:color="auto"/>
        <w:left w:val="none" w:sz="0" w:space="0" w:color="auto"/>
        <w:bottom w:val="none" w:sz="0" w:space="0" w:color="auto"/>
        <w:right w:val="none" w:sz="0" w:space="0" w:color="auto"/>
      </w:divBdr>
    </w:div>
    <w:div w:id="555315213">
      <w:bodyDiv w:val="1"/>
      <w:marLeft w:val="0"/>
      <w:marRight w:val="0"/>
      <w:marTop w:val="0"/>
      <w:marBottom w:val="0"/>
      <w:divBdr>
        <w:top w:val="none" w:sz="0" w:space="0" w:color="auto"/>
        <w:left w:val="none" w:sz="0" w:space="0" w:color="auto"/>
        <w:bottom w:val="none" w:sz="0" w:space="0" w:color="auto"/>
        <w:right w:val="none" w:sz="0" w:space="0" w:color="auto"/>
      </w:divBdr>
    </w:div>
    <w:div w:id="656567245">
      <w:bodyDiv w:val="1"/>
      <w:marLeft w:val="0"/>
      <w:marRight w:val="0"/>
      <w:marTop w:val="0"/>
      <w:marBottom w:val="0"/>
      <w:divBdr>
        <w:top w:val="none" w:sz="0" w:space="0" w:color="auto"/>
        <w:left w:val="none" w:sz="0" w:space="0" w:color="auto"/>
        <w:bottom w:val="none" w:sz="0" w:space="0" w:color="auto"/>
        <w:right w:val="none" w:sz="0" w:space="0" w:color="auto"/>
      </w:divBdr>
    </w:div>
    <w:div w:id="665280568">
      <w:bodyDiv w:val="1"/>
      <w:marLeft w:val="0"/>
      <w:marRight w:val="0"/>
      <w:marTop w:val="0"/>
      <w:marBottom w:val="0"/>
      <w:divBdr>
        <w:top w:val="none" w:sz="0" w:space="0" w:color="auto"/>
        <w:left w:val="none" w:sz="0" w:space="0" w:color="auto"/>
        <w:bottom w:val="none" w:sz="0" w:space="0" w:color="auto"/>
        <w:right w:val="none" w:sz="0" w:space="0" w:color="auto"/>
      </w:divBdr>
    </w:div>
    <w:div w:id="710959107">
      <w:bodyDiv w:val="1"/>
      <w:marLeft w:val="0"/>
      <w:marRight w:val="0"/>
      <w:marTop w:val="0"/>
      <w:marBottom w:val="0"/>
      <w:divBdr>
        <w:top w:val="none" w:sz="0" w:space="0" w:color="auto"/>
        <w:left w:val="none" w:sz="0" w:space="0" w:color="auto"/>
        <w:bottom w:val="none" w:sz="0" w:space="0" w:color="auto"/>
        <w:right w:val="none" w:sz="0" w:space="0" w:color="auto"/>
      </w:divBdr>
    </w:div>
    <w:div w:id="740905800">
      <w:bodyDiv w:val="1"/>
      <w:marLeft w:val="0"/>
      <w:marRight w:val="0"/>
      <w:marTop w:val="0"/>
      <w:marBottom w:val="0"/>
      <w:divBdr>
        <w:top w:val="none" w:sz="0" w:space="0" w:color="auto"/>
        <w:left w:val="none" w:sz="0" w:space="0" w:color="auto"/>
        <w:bottom w:val="none" w:sz="0" w:space="0" w:color="auto"/>
        <w:right w:val="none" w:sz="0" w:space="0" w:color="auto"/>
      </w:divBdr>
    </w:div>
    <w:div w:id="756172045">
      <w:bodyDiv w:val="1"/>
      <w:marLeft w:val="0"/>
      <w:marRight w:val="0"/>
      <w:marTop w:val="0"/>
      <w:marBottom w:val="0"/>
      <w:divBdr>
        <w:top w:val="none" w:sz="0" w:space="0" w:color="auto"/>
        <w:left w:val="none" w:sz="0" w:space="0" w:color="auto"/>
        <w:bottom w:val="none" w:sz="0" w:space="0" w:color="auto"/>
        <w:right w:val="none" w:sz="0" w:space="0" w:color="auto"/>
      </w:divBdr>
    </w:div>
    <w:div w:id="762186833">
      <w:bodyDiv w:val="1"/>
      <w:marLeft w:val="0"/>
      <w:marRight w:val="0"/>
      <w:marTop w:val="0"/>
      <w:marBottom w:val="0"/>
      <w:divBdr>
        <w:top w:val="none" w:sz="0" w:space="0" w:color="auto"/>
        <w:left w:val="none" w:sz="0" w:space="0" w:color="auto"/>
        <w:bottom w:val="none" w:sz="0" w:space="0" w:color="auto"/>
        <w:right w:val="none" w:sz="0" w:space="0" w:color="auto"/>
      </w:divBdr>
    </w:div>
    <w:div w:id="779878862">
      <w:bodyDiv w:val="1"/>
      <w:marLeft w:val="0"/>
      <w:marRight w:val="0"/>
      <w:marTop w:val="0"/>
      <w:marBottom w:val="0"/>
      <w:divBdr>
        <w:top w:val="none" w:sz="0" w:space="0" w:color="auto"/>
        <w:left w:val="none" w:sz="0" w:space="0" w:color="auto"/>
        <w:bottom w:val="none" w:sz="0" w:space="0" w:color="auto"/>
        <w:right w:val="none" w:sz="0" w:space="0" w:color="auto"/>
      </w:divBdr>
    </w:div>
    <w:div w:id="806555113">
      <w:bodyDiv w:val="1"/>
      <w:marLeft w:val="0"/>
      <w:marRight w:val="0"/>
      <w:marTop w:val="0"/>
      <w:marBottom w:val="0"/>
      <w:divBdr>
        <w:top w:val="none" w:sz="0" w:space="0" w:color="auto"/>
        <w:left w:val="none" w:sz="0" w:space="0" w:color="auto"/>
        <w:bottom w:val="none" w:sz="0" w:space="0" w:color="auto"/>
        <w:right w:val="none" w:sz="0" w:space="0" w:color="auto"/>
      </w:divBdr>
    </w:div>
    <w:div w:id="842472623">
      <w:bodyDiv w:val="1"/>
      <w:marLeft w:val="0"/>
      <w:marRight w:val="0"/>
      <w:marTop w:val="0"/>
      <w:marBottom w:val="0"/>
      <w:divBdr>
        <w:top w:val="none" w:sz="0" w:space="0" w:color="auto"/>
        <w:left w:val="none" w:sz="0" w:space="0" w:color="auto"/>
        <w:bottom w:val="none" w:sz="0" w:space="0" w:color="auto"/>
        <w:right w:val="none" w:sz="0" w:space="0" w:color="auto"/>
      </w:divBdr>
    </w:div>
    <w:div w:id="944075563">
      <w:bodyDiv w:val="1"/>
      <w:marLeft w:val="0"/>
      <w:marRight w:val="0"/>
      <w:marTop w:val="0"/>
      <w:marBottom w:val="0"/>
      <w:divBdr>
        <w:top w:val="none" w:sz="0" w:space="0" w:color="auto"/>
        <w:left w:val="none" w:sz="0" w:space="0" w:color="auto"/>
        <w:bottom w:val="none" w:sz="0" w:space="0" w:color="auto"/>
        <w:right w:val="none" w:sz="0" w:space="0" w:color="auto"/>
      </w:divBdr>
    </w:div>
    <w:div w:id="950017351">
      <w:bodyDiv w:val="1"/>
      <w:marLeft w:val="0"/>
      <w:marRight w:val="0"/>
      <w:marTop w:val="0"/>
      <w:marBottom w:val="0"/>
      <w:divBdr>
        <w:top w:val="none" w:sz="0" w:space="0" w:color="auto"/>
        <w:left w:val="none" w:sz="0" w:space="0" w:color="auto"/>
        <w:bottom w:val="none" w:sz="0" w:space="0" w:color="auto"/>
        <w:right w:val="none" w:sz="0" w:space="0" w:color="auto"/>
      </w:divBdr>
    </w:div>
    <w:div w:id="955063564">
      <w:bodyDiv w:val="1"/>
      <w:marLeft w:val="0"/>
      <w:marRight w:val="0"/>
      <w:marTop w:val="0"/>
      <w:marBottom w:val="0"/>
      <w:divBdr>
        <w:top w:val="none" w:sz="0" w:space="0" w:color="auto"/>
        <w:left w:val="none" w:sz="0" w:space="0" w:color="auto"/>
        <w:bottom w:val="none" w:sz="0" w:space="0" w:color="auto"/>
        <w:right w:val="none" w:sz="0" w:space="0" w:color="auto"/>
      </w:divBdr>
    </w:div>
    <w:div w:id="990212229">
      <w:bodyDiv w:val="1"/>
      <w:marLeft w:val="0"/>
      <w:marRight w:val="0"/>
      <w:marTop w:val="0"/>
      <w:marBottom w:val="0"/>
      <w:divBdr>
        <w:top w:val="none" w:sz="0" w:space="0" w:color="auto"/>
        <w:left w:val="none" w:sz="0" w:space="0" w:color="auto"/>
        <w:bottom w:val="none" w:sz="0" w:space="0" w:color="auto"/>
        <w:right w:val="none" w:sz="0" w:space="0" w:color="auto"/>
      </w:divBdr>
    </w:div>
    <w:div w:id="1025909302">
      <w:bodyDiv w:val="1"/>
      <w:marLeft w:val="0"/>
      <w:marRight w:val="0"/>
      <w:marTop w:val="0"/>
      <w:marBottom w:val="0"/>
      <w:divBdr>
        <w:top w:val="none" w:sz="0" w:space="0" w:color="auto"/>
        <w:left w:val="none" w:sz="0" w:space="0" w:color="auto"/>
        <w:bottom w:val="none" w:sz="0" w:space="0" w:color="auto"/>
        <w:right w:val="none" w:sz="0" w:space="0" w:color="auto"/>
      </w:divBdr>
    </w:div>
    <w:div w:id="1052536582">
      <w:bodyDiv w:val="1"/>
      <w:marLeft w:val="0"/>
      <w:marRight w:val="0"/>
      <w:marTop w:val="0"/>
      <w:marBottom w:val="0"/>
      <w:divBdr>
        <w:top w:val="none" w:sz="0" w:space="0" w:color="auto"/>
        <w:left w:val="none" w:sz="0" w:space="0" w:color="auto"/>
        <w:bottom w:val="none" w:sz="0" w:space="0" w:color="auto"/>
        <w:right w:val="none" w:sz="0" w:space="0" w:color="auto"/>
      </w:divBdr>
    </w:div>
    <w:div w:id="1075055068">
      <w:bodyDiv w:val="1"/>
      <w:marLeft w:val="0"/>
      <w:marRight w:val="0"/>
      <w:marTop w:val="0"/>
      <w:marBottom w:val="0"/>
      <w:divBdr>
        <w:top w:val="none" w:sz="0" w:space="0" w:color="auto"/>
        <w:left w:val="none" w:sz="0" w:space="0" w:color="auto"/>
        <w:bottom w:val="none" w:sz="0" w:space="0" w:color="auto"/>
        <w:right w:val="none" w:sz="0" w:space="0" w:color="auto"/>
      </w:divBdr>
    </w:div>
    <w:div w:id="1144393454">
      <w:bodyDiv w:val="1"/>
      <w:marLeft w:val="0"/>
      <w:marRight w:val="0"/>
      <w:marTop w:val="0"/>
      <w:marBottom w:val="0"/>
      <w:divBdr>
        <w:top w:val="none" w:sz="0" w:space="0" w:color="auto"/>
        <w:left w:val="none" w:sz="0" w:space="0" w:color="auto"/>
        <w:bottom w:val="none" w:sz="0" w:space="0" w:color="auto"/>
        <w:right w:val="none" w:sz="0" w:space="0" w:color="auto"/>
      </w:divBdr>
    </w:div>
    <w:div w:id="1159466091">
      <w:bodyDiv w:val="1"/>
      <w:marLeft w:val="0"/>
      <w:marRight w:val="0"/>
      <w:marTop w:val="0"/>
      <w:marBottom w:val="0"/>
      <w:divBdr>
        <w:top w:val="none" w:sz="0" w:space="0" w:color="auto"/>
        <w:left w:val="none" w:sz="0" w:space="0" w:color="auto"/>
        <w:bottom w:val="none" w:sz="0" w:space="0" w:color="auto"/>
        <w:right w:val="none" w:sz="0" w:space="0" w:color="auto"/>
      </w:divBdr>
    </w:div>
    <w:div w:id="1208955916">
      <w:bodyDiv w:val="1"/>
      <w:marLeft w:val="0"/>
      <w:marRight w:val="0"/>
      <w:marTop w:val="0"/>
      <w:marBottom w:val="0"/>
      <w:divBdr>
        <w:top w:val="none" w:sz="0" w:space="0" w:color="auto"/>
        <w:left w:val="none" w:sz="0" w:space="0" w:color="auto"/>
        <w:bottom w:val="none" w:sz="0" w:space="0" w:color="auto"/>
        <w:right w:val="none" w:sz="0" w:space="0" w:color="auto"/>
      </w:divBdr>
    </w:div>
    <w:div w:id="1238248949">
      <w:bodyDiv w:val="1"/>
      <w:marLeft w:val="0"/>
      <w:marRight w:val="0"/>
      <w:marTop w:val="0"/>
      <w:marBottom w:val="0"/>
      <w:divBdr>
        <w:top w:val="none" w:sz="0" w:space="0" w:color="auto"/>
        <w:left w:val="none" w:sz="0" w:space="0" w:color="auto"/>
        <w:bottom w:val="none" w:sz="0" w:space="0" w:color="auto"/>
        <w:right w:val="none" w:sz="0" w:space="0" w:color="auto"/>
      </w:divBdr>
    </w:div>
    <w:div w:id="1286081341">
      <w:bodyDiv w:val="1"/>
      <w:marLeft w:val="0"/>
      <w:marRight w:val="0"/>
      <w:marTop w:val="0"/>
      <w:marBottom w:val="0"/>
      <w:divBdr>
        <w:top w:val="none" w:sz="0" w:space="0" w:color="auto"/>
        <w:left w:val="none" w:sz="0" w:space="0" w:color="auto"/>
        <w:bottom w:val="none" w:sz="0" w:space="0" w:color="auto"/>
        <w:right w:val="none" w:sz="0" w:space="0" w:color="auto"/>
      </w:divBdr>
    </w:div>
    <w:div w:id="1292518357">
      <w:bodyDiv w:val="1"/>
      <w:marLeft w:val="0"/>
      <w:marRight w:val="0"/>
      <w:marTop w:val="0"/>
      <w:marBottom w:val="0"/>
      <w:divBdr>
        <w:top w:val="none" w:sz="0" w:space="0" w:color="auto"/>
        <w:left w:val="none" w:sz="0" w:space="0" w:color="auto"/>
        <w:bottom w:val="none" w:sz="0" w:space="0" w:color="auto"/>
        <w:right w:val="none" w:sz="0" w:space="0" w:color="auto"/>
      </w:divBdr>
    </w:div>
    <w:div w:id="1357854432">
      <w:bodyDiv w:val="1"/>
      <w:marLeft w:val="0"/>
      <w:marRight w:val="0"/>
      <w:marTop w:val="0"/>
      <w:marBottom w:val="0"/>
      <w:divBdr>
        <w:top w:val="none" w:sz="0" w:space="0" w:color="auto"/>
        <w:left w:val="none" w:sz="0" w:space="0" w:color="auto"/>
        <w:bottom w:val="none" w:sz="0" w:space="0" w:color="auto"/>
        <w:right w:val="none" w:sz="0" w:space="0" w:color="auto"/>
      </w:divBdr>
    </w:div>
    <w:div w:id="1385442737">
      <w:bodyDiv w:val="1"/>
      <w:marLeft w:val="0"/>
      <w:marRight w:val="0"/>
      <w:marTop w:val="0"/>
      <w:marBottom w:val="0"/>
      <w:divBdr>
        <w:top w:val="none" w:sz="0" w:space="0" w:color="auto"/>
        <w:left w:val="none" w:sz="0" w:space="0" w:color="auto"/>
        <w:bottom w:val="none" w:sz="0" w:space="0" w:color="auto"/>
        <w:right w:val="none" w:sz="0" w:space="0" w:color="auto"/>
      </w:divBdr>
    </w:div>
    <w:div w:id="1385830415">
      <w:bodyDiv w:val="1"/>
      <w:marLeft w:val="0"/>
      <w:marRight w:val="0"/>
      <w:marTop w:val="0"/>
      <w:marBottom w:val="0"/>
      <w:divBdr>
        <w:top w:val="none" w:sz="0" w:space="0" w:color="auto"/>
        <w:left w:val="none" w:sz="0" w:space="0" w:color="auto"/>
        <w:bottom w:val="none" w:sz="0" w:space="0" w:color="auto"/>
        <w:right w:val="none" w:sz="0" w:space="0" w:color="auto"/>
      </w:divBdr>
    </w:div>
    <w:div w:id="1507594107">
      <w:bodyDiv w:val="1"/>
      <w:marLeft w:val="0"/>
      <w:marRight w:val="0"/>
      <w:marTop w:val="0"/>
      <w:marBottom w:val="0"/>
      <w:divBdr>
        <w:top w:val="none" w:sz="0" w:space="0" w:color="auto"/>
        <w:left w:val="none" w:sz="0" w:space="0" w:color="auto"/>
        <w:bottom w:val="none" w:sz="0" w:space="0" w:color="auto"/>
        <w:right w:val="none" w:sz="0" w:space="0" w:color="auto"/>
      </w:divBdr>
    </w:div>
    <w:div w:id="1603106464">
      <w:bodyDiv w:val="1"/>
      <w:marLeft w:val="0"/>
      <w:marRight w:val="0"/>
      <w:marTop w:val="0"/>
      <w:marBottom w:val="0"/>
      <w:divBdr>
        <w:top w:val="none" w:sz="0" w:space="0" w:color="auto"/>
        <w:left w:val="none" w:sz="0" w:space="0" w:color="auto"/>
        <w:bottom w:val="none" w:sz="0" w:space="0" w:color="auto"/>
        <w:right w:val="none" w:sz="0" w:space="0" w:color="auto"/>
      </w:divBdr>
    </w:div>
    <w:div w:id="1604797415">
      <w:bodyDiv w:val="1"/>
      <w:marLeft w:val="0"/>
      <w:marRight w:val="0"/>
      <w:marTop w:val="0"/>
      <w:marBottom w:val="0"/>
      <w:divBdr>
        <w:top w:val="none" w:sz="0" w:space="0" w:color="auto"/>
        <w:left w:val="none" w:sz="0" w:space="0" w:color="auto"/>
        <w:bottom w:val="none" w:sz="0" w:space="0" w:color="auto"/>
        <w:right w:val="none" w:sz="0" w:space="0" w:color="auto"/>
      </w:divBdr>
    </w:div>
    <w:div w:id="1612199946">
      <w:bodyDiv w:val="1"/>
      <w:marLeft w:val="0"/>
      <w:marRight w:val="0"/>
      <w:marTop w:val="0"/>
      <w:marBottom w:val="0"/>
      <w:divBdr>
        <w:top w:val="none" w:sz="0" w:space="0" w:color="auto"/>
        <w:left w:val="none" w:sz="0" w:space="0" w:color="auto"/>
        <w:bottom w:val="none" w:sz="0" w:space="0" w:color="auto"/>
        <w:right w:val="none" w:sz="0" w:space="0" w:color="auto"/>
      </w:divBdr>
    </w:div>
    <w:div w:id="1693264760">
      <w:bodyDiv w:val="1"/>
      <w:marLeft w:val="0"/>
      <w:marRight w:val="0"/>
      <w:marTop w:val="0"/>
      <w:marBottom w:val="0"/>
      <w:divBdr>
        <w:top w:val="none" w:sz="0" w:space="0" w:color="auto"/>
        <w:left w:val="none" w:sz="0" w:space="0" w:color="auto"/>
        <w:bottom w:val="none" w:sz="0" w:space="0" w:color="auto"/>
        <w:right w:val="none" w:sz="0" w:space="0" w:color="auto"/>
      </w:divBdr>
    </w:div>
    <w:div w:id="1779907547">
      <w:bodyDiv w:val="1"/>
      <w:marLeft w:val="0"/>
      <w:marRight w:val="0"/>
      <w:marTop w:val="0"/>
      <w:marBottom w:val="0"/>
      <w:divBdr>
        <w:top w:val="none" w:sz="0" w:space="0" w:color="auto"/>
        <w:left w:val="none" w:sz="0" w:space="0" w:color="auto"/>
        <w:bottom w:val="none" w:sz="0" w:space="0" w:color="auto"/>
        <w:right w:val="none" w:sz="0" w:space="0" w:color="auto"/>
      </w:divBdr>
    </w:div>
    <w:div w:id="1853953563">
      <w:bodyDiv w:val="1"/>
      <w:marLeft w:val="0"/>
      <w:marRight w:val="0"/>
      <w:marTop w:val="0"/>
      <w:marBottom w:val="0"/>
      <w:divBdr>
        <w:top w:val="none" w:sz="0" w:space="0" w:color="auto"/>
        <w:left w:val="none" w:sz="0" w:space="0" w:color="auto"/>
        <w:bottom w:val="none" w:sz="0" w:space="0" w:color="auto"/>
        <w:right w:val="none" w:sz="0" w:space="0" w:color="auto"/>
      </w:divBdr>
    </w:div>
    <w:div w:id="1920214119">
      <w:bodyDiv w:val="1"/>
      <w:marLeft w:val="0"/>
      <w:marRight w:val="0"/>
      <w:marTop w:val="0"/>
      <w:marBottom w:val="0"/>
      <w:divBdr>
        <w:top w:val="none" w:sz="0" w:space="0" w:color="auto"/>
        <w:left w:val="none" w:sz="0" w:space="0" w:color="auto"/>
        <w:bottom w:val="none" w:sz="0" w:space="0" w:color="auto"/>
        <w:right w:val="none" w:sz="0" w:space="0" w:color="auto"/>
      </w:divBdr>
    </w:div>
    <w:div w:id="1948152044">
      <w:bodyDiv w:val="1"/>
      <w:marLeft w:val="0"/>
      <w:marRight w:val="0"/>
      <w:marTop w:val="0"/>
      <w:marBottom w:val="0"/>
      <w:divBdr>
        <w:top w:val="none" w:sz="0" w:space="0" w:color="auto"/>
        <w:left w:val="none" w:sz="0" w:space="0" w:color="auto"/>
        <w:bottom w:val="none" w:sz="0" w:space="0" w:color="auto"/>
        <w:right w:val="none" w:sz="0" w:space="0" w:color="auto"/>
      </w:divBdr>
    </w:div>
    <w:div w:id="1952474539">
      <w:bodyDiv w:val="1"/>
      <w:marLeft w:val="0"/>
      <w:marRight w:val="0"/>
      <w:marTop w:val="0"/>
      <w:marBottom w:val="0"/>
      <w:divBdr>
        <w:top w:val="none" w:sz="0" w:space="0" w:color="auto"/>
        <w:left w:val="none" w:sz="0" w:space="0" w:color="auto"/>
        <w:bottom w:val="none" w:sz="0" w:space="0" w:color="auto"/>
        <w:right w:val="none" w:sz="0" w:space="0" w:color="auto"/>
      </w:divBdr>
    </w:div>
    <w:div w:id="1975676981">
      <w:bodyDiv w:val="1"/>
      <w:marLeft w:val="0"/>
      <w:marRight w:val="0"/>
      <w:marTop w:val="0"/>
      <w:marBottom w:val="0"/>
      <w:divBdr>
        <w:top w:val="none" w:sz="0" w:space="0" w:color="auto"/>
        <w:left w:val="none" w:sz="0" w:space="0" w:color="auto"/>
        <w:bottom w:val="none" w:sz="0" w:space="0" w:color="auto"/>
        <w:right w:val="none" w:sz="0" w:space="0" w:color="auto"/>
      </w:divBdr>
    </w:div>
    <w:div w:id="2056271608">
      <w:bodyDiv w:val="1"/>
      <w:marLeft w:val="0"/>
      <w:marRight w:val="0"/>
      <w:marTop w:val="0"/>
      <w:marBottom w:val="0"/>
      <w:divBdr>
        <w:top w:val="none" w:sz="0" w:space="0" w:color="auto"/>
        <w:left w:val="none" w:sz="0" w:space="0" w:color="auto"/>
        <w:bottom w:val="none" w:sz="0" w:space="0" w:color="auto"/>
        <w:right w:val="none" w:sz="0" w:space="0" w:color="auto"/>
      </w:divBdr>
    </w:div>
    <w:div w:id="2097705050">
      <w:bodyDiv w:val="1"/>
      <w:marLeft w:val="0"/>
      <w:marRight w:val="0"/>
      <w:marTop w:val="0"/>
      <w:marBottom w:val="0"/>
      <w:divBdr>
        <w:top w:val="none" w:sz="0" w:space="0" w:color="auto"/>
        <w:left w:val="none" w:sz="0" w:space="0" w:color="auto"/>
        <w:bottom w:val="none" w:sz="0" w:space="0" w:color="auto"/>
        <w:right w:val="none" w:sz="0" w:space="0" w:color="auto"/>
      </w:divBdr>
    </w:div>
    <w:div w:id="2108577184">
      <w:bodyDiv w:val="1"/>
      <w:marLeft w:val="0"/>
      <w:marRight w:val="0"/>
      <w:marTop w:val="0"/>
      <w:marBottom w:val="0"/>
      <w:divBdr>
        <w:top w:val="none" w:sz="0" w:space="0" w:color="auto"/>
        <w:left w:val="none" w:sz="0" w:space="0" w:color="auto"/>
        <w:bottom w:val="none" w:sz="0" w:space="0" w:color="auto"/>
        <w:right w:val="none" w:sz="0" w:space="0" w:color="auto"/>
      </w:divBdr>
    </w:div>
    <w:div w:id="212338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Uma12</b:Tag>
    <b:SourceType>Book</b:SourceType>
    <b:Guid>{00D5D961-C2D6-4E6F-AB0B-5284CA7EF6F4}</b:Guid>
    <b:Author>
      <b:Author>
        <b:Corporate>Umam</b:Corporate>
      </b:Author>
    </b:Author>
    <b:Title>Manajemen Organisasi</b:Title>
    <b:Year>2012</b:Year>
    <b:City>Bandung</b:City>
    <b:Publisher>Pustaka Setia</b:Publisher>
    <b:RefOrder>1</b:RefOrder>
  </b:Source>
  <b:Source>
    <b:Tag>Mus14</b:Tag>
    <b:SourceType>Book</b:SourceType>
    <b:Guid>{7945670E-E608-425D-B8C2-1DF9F31D6BDE}</b:Guid>
    <b:Author>
      <b:Author>
        <b:Corporate>Mustari</b:Corporate>
      </b:Author>
    </b:Author>
    <b:Title>Manajemen Pendidikan</b:Title>
    <b:Year>2014</b:Year>
    <b:City>Jakarta</b:City>
    <b:Publisher>Raja Grafindo</b:Publisher>
    <b:RefOrder>2</b:RefOrder>
  </b:Source>
  <b:Source>
    <b:Tag>Suh15</b:Tag>
    <b:SourceType>Book</b:SourceType>
    <b:Guid>{3AAB11EC-C335-49B7-B500-CE81C0484595}</b:Guid>
    <b:Author>
      <b:Author>
        <b:Corporate>Suharsaputra</b:Corporate>
      </b:Author>
    </b:Author>
    <b:Title>Manajemen Pendidikan Perguruan Tinggi</b:Title>
    <b:Year>2015</b:Year>
    <b:City>Bandung</b:City>
    <b:Publisher>Refika Aditama</b:Publisher>
    <b:RefOrder>3</b:RefOrder>
  </b:Source>
  <b:Source>
    <b:Tag>Man11</b:Tag>
    <b:SourceType>Book</b:SourceType>
    <b:Guid>{54107A7C-7B2E-427F-9CBA-282E1797723D}</b:Guid>
    <b:Author>
      <b:Author>
        <b:Corporate>Mangkunegara</b:Corporate>
      </b:Author>
    </b:Author>
    <b:Title>Manajemen Sumber Daya Manusia Perusahaan</b:Title>
    <b:Year>2011</b:Year>
    <b:City>Bandung</b:City>
    <b:Publisher>Rosdakarya</b:Publisher>
    <b:RefOrder>4</b:RefOrder>
  </b:Source>
  <b:Source>
    <b:Tag>Sin16</b:Tag>
    <b:SourceType>Book</b:SourceType>
    <b:Guid>{0C4A36F6-0883-458C-9E37-982DF3CF6DB5}</b:Guid>
    <b:Author>
      <b:Author>
        <b:Corporate>Sinambela</b:Corporate>
      </b:Author>
    </b:Author>
    <b:Title>Manajemen Sumber Daya Manusia</b:Title>
    <b:Year>2016</b:Year>
    <b:City>Jakarta</b:City>
    <b:Publisher>Bumi Aksara</b:Publisher>
    <b:RefOrder>5</b:RefOrder>
  </b:Source>
  <b:Source>
    <b:Tag>Tho14</b:Tag>
    <b:SourceType>Book</b:SourceType>
    <b:Guid>{B9E71FAF-736F-4462-A9EB-D0575049096D}</b:Guid>
    <b:Author>
      <b:Author>
        <b:Corporate>Thoha</b:Corporate>
      </b:Author>
    </b:Author>
    <b:Title>Perilaku Organisasi. Konsep Dasar dan Aplikasinya</b:Title>
    <b:Year>2014</b:Year>
    <b:City>Jakarta</b:City>
    <b:Publisher>Raja Grafindo Persada</b:Publisher>
    <b:RefOrder>6</b:RefOrder>
  </b:Source>
  <b:Source>
    <b:Tag>Mul15</b:Tag>
    <b:SourceType>Book</b:SourceType>
    <b:Guid>{8BFBE115-7D5D-4B7F-BD48-C42B05FA3C47}</b:Guid>
    <b:Author>
      <b:Author>
        <b:Corporate>Mulyadi</b:Corporate>
      </b:Author>
    </b:Author>
    <b:Title>Perilaku Organisasi dan Kepemimpinan Pelayanan</b:Title>
    <b:Year>2015</b:Year>
    <b:City>Bandung</b:City>
    <b:Publisher>Alfabeta</b:Publisher>
    <b:RefOrder>7</b:RefOrder>
  </b:Source>
  <b:Source>
    <b:Tag>Rob15</b:Tag>
    <b:SourceType>Book</b:SourceType>
    <b:Guid>{95483C96-F9F3-4AFC-A5C0-BADE1E4BB75C}</b:Guid>
    <b:Author>
      <b:Author>
        <b:Corporate>Robbins</b:Corporate>
      </b:Author>
    </b:Author>
    <b:Title>Perilaku Organisasi</b:Title>
    <b:Year>2015</b:Year>
    <b:City>Jakarta</b:City>
    <b:Publisher>Salemba Empat</b:Publisher>
    <b:RefOrder>8</b:RefOrder>
  </b:Source>
  <b:Source>
    <b:Tag>Sch11</b:Tag>
    <b:SourceType>Book</b:SourceType>
    <b:Guid>{E18931E0-3DAD-4592-B2A8-D67DB702696F}</b:Guid>
    <b:Author>
      <b:Author>
        <b:Corporate>Schermerhorn</b:Corporate>
      </b:Author>
    </b:Author>
    <b:Title>Organizational Behavior</b:Title>
    <b:Year>2011</b:Year>
    <b:City>Ohio</b:City>
    <b:Publisher>Wileyplus.com</b:Publisher>
    <b:RefOrder>9</b:RefOrder>
  </b:Source>
  <b:Source>
    <b:Tag>Yul15</b:Tag>
    <b:SourceType>Book</b:SourceType>
    <b:Guid>{C622C6F8-8357-4470-90F7-CF740F49BD02}</b:Guid>
    <b:Author>
      <b:Author>
        <b:Corporate>Yulk</b:Corporate>
      </b:Author>
    </b:Author>
    <b:Title>Kepemimpinan dalam Organisasi</b:Title>
    <b:Year>2015</b:Year>
    <b:City>Jakarta</b:City>
    <b:Publisher>Indeks</b:Publisher>
    <b:RefOrder>10</b:RefOrder>
  </b:Source>
  <b:Source>
    <b:Tag>Usm15</b:Tag>
    <b:SourceType>Book</b:SourceType>
    <b:Guid>{C3EABB28-0D58-49CA-A1D3-7ED5C227A7E3}</b:Guid>
    <b:Author>
      <b:Author>
        <b:Corporate>Usman</b:Corporate>
      </b:Author>
    </b:Author>
    <b:Title>Manajemen. Teori, Praktik dan Riset Pendidikan</b:Title>
    <b:Year>2015</b:Year>
    <b:City>Jakarta</b:City>
    <b:Publisher>Bumi Aksara</b:Publisher>
    <b:RefOrder>11</b:RefOrder>
  </b:Source>
  <b:Source>
    <b:Tag>Has15</b:Tag>
    <b:SourceType>Book</b:SourceType>
    <b:Guid>{026CDE0C-DD67-4B96-8CF2-AD50DFE0B218}</b:Guid>
    <b:Author>
      <b:Author>
        <b:Corporate>Hasbullah</b:Corporate>
      </b:Author>
    </b:Author>
    <b:Title>Dasar-Dasar Ilmu Pendidikan</b:Title>
    <b:Year>2015</b:Year>
    <b:City>Jakarta</b:City>
    <b:Publisher>Raja Grafindo Persada</b:Publisher>
    <b:RefOrder>12</b:RefOrder>
  </b:Source>
  <b:Source>
    <b:Tag>Ard14</b:Tag>
    <b:SourceType>Book</b:SourceType>
    <b:Guid>{5217CFC9-59F3-41E8-9E61-4EA2C49AACD8}</b:Guid>
    <b:Author>
      <b:Author>
        <b:Corporate>Ardial</b:Corporate>
      </b:Author>
    </b:Author>
    <b:Title>Paradigma dan Model Penelitian Komunikasi</b:Title>
    <b:Year>2014</b:Year>
    <b:City>Jakarta</b:City>
    <b:Publisher>Bumi Aksara</b:Publisher>
    <b:RefOrder>13</b:RefOrder>
  </b:Source>
  <b:Source>
    <b:Tag>Cep15</b:Tag>
    <b:SourceType>Book</b:SourceType>
    <b:Guid>{DD08043B-A174-4ED7-9258-A63ED354A513}</b:Guid>
    <b:Author>
      <b:Author>
        <b:Corporate>Cepi</b:Corporate>
      </b:Author>
    </b:Author>
    <b:Title>Perilaku Organisasi</b:Title>
    <b:Year>2015</b:Year>
    <b:City>Bandung</b:City>
    <b:Publisher>Remaja Rosda Karya</b:Publisher>
    <b:RefOrder>14</b:RefOrder>
  </b:Source>
  <b:Source>
    <b:Tag>Mul13</b:Tag>
    <b:SourceType>Book</b:SourceType>
    <b:Guid>{E93BE344-FE08-416E-AA3E-A5B6F33E7F12}</b:Guid>
    <b:Author>
      <b:Author>
        <b:Corporate>Mulyasa</b:Corporate>
      </b:Author>
    </b:Author>
    <b:Title>Standar Kompetensi dan Sertifikasi Guru</b:Title>
    <b:Year>2013</b:Year>
    <b:City>Bandung</b:City>
    <b:Publisher>Remaja Rosda Karya</b:Publisher>
    <b:RefOrder>15</b:RefOrder>
  </b:Source>
  <b:Source>
    <b:Tag>Azi16</b:Tag>
    <b:SourceType>Book</b:SourceType>
    <b:Guid>{4488905A-3E51-4219-BF73-F3D2DE0634F5}</b:Guid>
    <b:Author>
      <b:Author>
        <b:Corporate>Aziz</b:Corporate>
      </b:Author>
    </b:Author>
    <b:Title>Manajemen Mutu Perguruan Tinggi</b:Title>
    <b:Year>2016</b:Year>
    <b:City>Yogyakarta</b:City>
    <b:Publisher>Gava Media</b:Publisher>
    <b:RefOrder>16</b:RefOrder>
  </b:Source>
  <b:Source>
    <b:Tag>Wir12</b:Tag>
    <b:SourceType>Book</b:SourceType>
    <b:Guid>{371AA801-0712-4987-8179-415C85FA3243}</b:Guid>
    <b:Author>
      <b:Author>
        <b:Corporate>Wirawan</b:Corporate>
      </b:Author>
    </b:Author>
    <b:Title>Evaluasi Kinerja Sumber Daya Manusia</b:Title>
    <b:Year>2012</b:Year>
    <b:City>Jakara</b:City>
    <b:Publisher>Salemba Empat</b:Publisher>
    <b:RefOrder>17</b:RefOrder>
  </b:Source>
  <b:Source>
    <b:Tag>Mul131</b:Tag>
    <b:SourceType>Book</b:SourceType>
    <b:Guid>{387093D3-2EAA-4FB1-A42C-D50A31FF12E0}</b:Guid>
    <b:Author>
      <b:Author>
        <b:Corporate>Mulyasa</b:Corporate>
      </b:Author>
    </b:Author>
    <b:Title>Uji Komptensi dan Penilaian Kinerja Guru</b:Title>
    <b:Year>2013</b:Year>
    <b:City>Bandung </b:City>
    <b:Publisher>Remaja Rosda Karya</b:Publisher>
    <b:RefOrder>18</b:RefOrder>
  </b:Source>
  <b:Source>
    <b:Tag>Moe14</b:Tag>
    <b:SourceType>Book</b:SourceType>
    <b:Guid>{57FB68D8-03E7-456E-A44B-863C0539D074}</b:Guid>
    <b:Author>
      <b:Author>
        <b:Corporate>Moeheriono</b:Corporate>
      </b:Author>
    </b:Author>
    <b:Title>Pengukuran Kinerja</b:Title>
    <b:Year>2014</b:Year>
    <b:City>Jakarta</b:City>
    <b:Publisher>Raja Grafindo Persada</b:Publisher>
    <b:RefOrder>19</b:RefOrder>
  </b:Source>
  <b:Source>
    <b:Tag>Sir13</b:Tag>
    <b:SourceType>Book</b:SourceType>
    <b:Guid>{D14B9ED6-FFA8-4399-929A-8D0FB0CD8F7E}</b:Guid>
    <b:Author>
      <b:Author>
        <b:Corporate>Siregar</b:Corporate>
      </b:Author>
    </b:Author>
    <b:Title>Metode Penelitian Kuantitatif</b:Title>
    <b:Year>2013</b:Year>
    <b:City>Jakarta</b:City>
    <b:Publisher>Kencana Prenada Media Group</b:Publisher>
    <b:RefOrder>20</b:RefOrder>
  </b:Source>
  <b:Source>
    <b:Tag>Sug16</b:Tag>
    <b:SourceType>Book</b:SourceType>
    <b:Guid>{9E77BEFF-0F95-4F6B-876A-3A1D85033736}</b:Guid>
    <b:Author>
      <b:Author>
        <b:Corporate>Sugiyono</b:Corporate>
      </b:Author>
    </b:Author>
    <b:Title>Metode Penelitian Pendidikan</b:Title>
    <b:Year>2016</b:Year>
    <b:City>Bandung </b:City>
    <b:Publisher>Alfabeta</b:Publisher>
    <b:RefOrder>21</b:RefOrder>
  </b:Source>
  <b:Source>
    <b:Tag>Sud141</b:Tag>
    <b:SourceType>Book</b:SourceType>
    <b:Guid>{639531A8-E00F-41F8-BD85-CC46ACF0D766}</b:Guid>
    <b:Author>
      <b:Author>
        <b:Corporate>Sudarmanto</b:Corporate>
      </b:Author>
    </b:Author>
    <b:Title>Kinerja dan Pengemabngan SDM</b:Title>
    <b:Year>2014</b:Year>
    <b:City>Yogyakarta</b:City>
    <b:Publisher>Pustaka Pelajar</b:Publisher>
    <b:RefOrder>22</b:RefOrder>
  </b:Source>
  <b:Source>
    <b:Tag>Nor131</b:Tag>
    <b:SourceType>Book</b:SourceType>
    <b:Guid>{0C1EF484-DE83-49C3-A92A-BAC7EE03B3D2}</b:Guid>
    <b:Author>
      <b:Author>
        <b:Corporate>Northouse</b:Corporate>
      </b:Author>
    </b:Author>
    <b:Title>Kepemimpinan </b:Title>
    <b:Year>2013</b:Year>
    <b:City>Jakarta</b:City>
    <b:Publisher>Indeks</b:Publisher>
    <b:RefOrder>23</b:RefOrder>
  </b:Source>
  <b:Source>
    <b:Tag>Gib121</b:Tag>
    <b:SourceType>Book</b:SourceType>
    <b:Guid>{5F2EBE4D-9832-41DA-BC09-C93ACB3931C8}</b:Guid>
    <b:Author>
      <b:Author>
        <b:Corporate>Gibson</b:Corporate>
      </b:Author>
    </b:Author>
    <b:Title>Organizations</b:Title>
    <b:Year>2012</b:Year>
    <b:City>New York</b:City>
    <b:Publisher>Mc Graw-Hill Irwin</b:Publisher>
    <b:RefOrder>24</b:RefOrder>
  </b:Source>
  <b:Source>
    <b:Tag>Wib151</b:Tag>
    <b:SourceType>Book</b:SourceType>
    <b:Guid>{E5B2463D-294F-4C82-A5B4-853E1A7B8205}</b:Guid>
    <b:Author>
      <b:Author>
        <b:Corporate>Wibowo</b:Corporate>
      </b:Author>
    </b:Author>
    <b:Title>Perilaku Dalam Organisasi</b:Title>
    <b:Year>2015</b:Year>
    <b:City>Jakarta</b:City>
    <b:Publisher>Raja Grafindo Persada</b:Publisher>
    <b:RefOrder>25</b:RefOrder>
  </b:Source>
  <b:Source>
    <b:Tag>Gho14</b:Tag>
    <b:SourceType>Book</b:SourceType>
    <b:Guid>{40ACAC96-6D71-41D0-B8A9-279BE1E54F0B}</b:Guid>
    <b:Author>
      <b:Author>
        <b:Corporate>Ghozali </b:Corporate>
      </b:Author>
    </b:Author>
    <b:Title>Model Persamaan Struktural (SEM ) Konsep dan Aplikasi dengan Program AMOS 22</b:Title>
    <b:Year>2014</b:Year>
    <b:City>Semarang</b:City>
    <b:Publisher>Program S-3 Ilmu Ekonomi, UNDIP, Semarang</b:Publisher>
    <b:RefOrder>26</b:RefOrder>
  </b:Source>
  <b:Source>
    <b:Tag>Nur15</b:Tag>
    <b:SourceType>Book</b:SourceType>
    <b:Guid>{CED5EF84-E448-483E-BA7B-CF361F3B0CEF}</b:Guid>
    <b:Author>
      <b:Author>
        <b:Corporate>Nuryaman</b:Corporate>
      </b:Author>
    </b:Author>
    <b:Title>Metodologi Penelitian Akuntansi dan Bisnis</b:Title>
    <b:Year>2015</b:Year>
    <b:City>Bandung</b:City>
    <b:Publisher>Ghalia Indonesia</b:Publisher>
    <b:RefOrder>27</b:RefOrder>
  </b:Source>
  <b:Source>
    <b:Tag>Pri17</b:Tag>
    <b:SourceType>Book</b:SourceType>
    <b:Guid>{A9716B50-476F-4BDA-AD5B-9778C7480525}</b:Guid>
    <b:Author>
      <b:Author>
        <b:Corporate>Priadana</b:Corporate>
      </b:Author>
    </b:Author>
    <b:Title>Metodologi Penelitian</b:Title>
    <b:Year>2017</b:Year>
    <b:City>Bandung </b:City>
    <b:Publisher>Doktor Ilmu Manajemen , Unpas , Bandung </b:Publisher>
    <b:RefOrder>28</b:RefOrder>
  </b:Source>
  <b:Source>
    <b:Tag>Azh17</b:Tag>
    <b:SourceType>Book</b:SourceType>
    <b:Guid>{F68E2924-0979-4E49-862A-13AF83276E72}</b:Guid>
    <b:Author>
      <b:Author>
        <b:Corporate>Azhar</b:Corporate>
      </b:Author>
    </b:Author>
    <b:Title>Metodologi Penelitian </b:Title>
    <b:Year>2017</b:Year>
    <b:City>Bandung</b:City>
    <b:Publisher>Doktor Ilmu Manajemen, UNPAS, </b:Publisher>
    <b:RefOrder>29</b:RefOrder>
  </b:Source>
  <b:Source>
    <b:Tag>Pro17</b:Tag>
    <b:SourceType>Book</b:SourceType>
    <b:Guid>{1EC49742-A79A-4EF5-B4F9-B1D6240CDF00}</b:Guid>
    <b:Title>Buku Pedoman Format Penulisan Disertasi</b:Title>
    <b:City>Bandung</b:City>
    <b:Year>2017</b:Year>
    <b:Publisher>Program Doktor Ilmu Manajemen Universitas Pasundan</b:Publisher>
    <b:Author>
      <b:Author>
        <b:Corporate>Program Doktor Ilmu Manajemen Universitas Pasundan</b:Corporate>
      </b:Author>
    </b:Author>
    <b:RefOrder>30</b:RefOrder>
  </b:Source>
  <b:Source>
    <b:Tag>San11</b:Tag>
    <b:SourceType>Book</b:SourceType>
    <b:Guid>{4D69E711-D424-4518-B51D-B63EBB955D05}</b:Guid>
    <b:Author>
      <b:Author>
        <b:Corporate>Santosa</b:Corporate>
      </b:Author>
    </b:Author>
    <b:Title>Buku Pedoman Sertifikasi Pendidik Untuk Dosen</b:Title>
    <b:Year>2011</b:Year>
    <b:City>Jakarta</b:City>
    <b:Publisher>Direktorat Jenderal Pendidikan Tinggi , Kementrian Pendidikan Nasional</b:Publisher>
    <b:RefOrder>31</b:RefOrder>
  </b:Source>
  <b:Source>
    <b:Tag>Pem09</b:Tag>
    <b:SourceType>Book</b:SourceType>
    <b:Guid>{13B6EFCF-508A-4E1C-B696-4B77C8BFD177}</b:Guid>
    <b:Author>
      <b:Author>
        <b:Corporate>Pemerintah Republik Indonesia</b:Corporate>
      </b:Author>
    </b:Author>
    <b:Title>PP 37 Tahun 2009 Tentang Sertifikasi Dosen</b:Title>
    <b:Year>2009</b:Year>
    <b:City>Jakarta</b:City>
    <b:Publisher>Sekretariat Negara Republik Indonesia </b:Publisher>
    <b:RefOrder>32</b:RefOrder>
  </b:Source>
  <b:Source>
    <b:Tag>DPR05</b:Tag>
    <b:SourceType>Book</b:SourceType>
    <b:Guid>{65AE577B-A218-4CA3-BDE3-98136BBA256B}</b:Guid>
    <b:Author>
      <b:Author>
        <b:Corporate>DPR RI dan Presiden Republik Indonesia</b:Corporate>
      </b:Author>
    </b:Author>
    <b:Title>UU No 14 Tahun 2005 Tentang Guru dan Dosen</b:Title>
    <b:Year>2005</b:Year>
    <b:City>Jakarta </b:City>
    <b:Publisher>Menteri Hukum dan Hak Asasi Manusia Republik Indoensia </b:Publisher>
    <b:RefOrder>33</b:RefOrder>
  </b:Source>
  <b:Source>
    <b:Tag>DPR03</b:Tag>
    <b:SourceType>Book</b:SourceType>
    <b:Guid>{CC99622B-3BB6-4AA8-B2A2-7482BA28F45D}</b:Guid>
    <b:Author>
      <b:Author>
        <b:Corporate>DPR RI dan Presiden RI</b:Corporate>
      </b:Author>
    </b:Author>
    <b:Title>UU No 32 Tahun 2003 Tentang Sistem Pendidikan Nasional</b:Title>
    <b:Year>2003</b:Year>
    <b:City>Jakarta</b:City>
    <b:Publisher>Sekretariat Negara Republik Indonesia </b:Publisher>
    <b:RefOrder>34</b:RefOrder>
  </b:Source>
  <b:Source>
    <b:Tag>Men16</b:Tag>
    <b:SourceType>Book</b:SourceType>
    <b:Guid>{AEDB4DE6-5B1C-4B22-ACA0-367109AA677F}</b:Guid>
    <b:Author>
      <b:Author>
        <b:Corporate>Menteri Ristek Dikti RI</b:Corporate>
      </b:Author>
    </b:Author>
    <b:Title>Permen Ristek Dikti No 32  Tahun 2016 Tentang Hasil Akreditasi Institusi Perguruan Tinggi 2016</b:Title>
    <b:Year>2016</b:Year>
    <b:City>Jakarta</b:City>
    <b:Publisher>Menteri Ristek Dikti RI</b:Publisher>
    <b:RefOrder>35</b:RefOrder>
  </b:Source>
  <b:Source>
    <b:Tag>Men161</b:Tag>
    <b:SourceType>Book</b:SourceType>
    <b:Guid>{6AD33F43-2036-4DD0-931D-B1C3A97422A7}</b:Guid>
    <b:Author>
      <b:Author>
        <b:Corporate>Menteri Ristek Dikti RI</b:Corporate>
      </b:Author>
    </b:Author>
    <b:Title>Permen Ristek Dikti No 62 Tahun 2016 Tentang Sistem Penjaminan Mutu Pendidikan</b:Title>
    <b:Year>2016</b:Year>
    <b:City>Jakarta</b:City>
    <b:Publisher>Menristek Dikti RI</b:Publisher>
    <b:RefOrder>36</b:RefOrder>
  </b:Source>
  <b:Source>
    <b:Tag>Men15</b:Tag>
    <b:SourceType>Book</b:SourceType>
    <b:Guid>{BDE3D1E1-E0CA-48BB-821A-D060129C4263}</b:Guid>
    <b:Author>
      <b:Author>
        <b:Corporate>Menteri Ristek Dikti RI</b:Corporate>
      </b:Author>
    </b:Author>
    <b:Title>Keputusan Menteri Ristek Dikti No 492 a /MKP VIII/ 2015 Tentang Kualitas Perguruan Tinggi</b:Title>
    <b:Year>2015</b:Year>
    <b:City>Jakarta</b:City>
    <b:Publisher>Menristek Dikti RI</b:Publisher>
    <b:RefOrder>37</b:RefOrder>
  </b:Source>
  <b:Source>
    <b:Tag>Men14</b:Tag>
    <b:SourceType>Book</b:SourceType>
    <b:Guid>{930352BB-442F-4464-A0C0-FECB46C2C094}</b:Guid>
    <b:Author>
      <b:Author>
        <b:Corporate>Menristek Dikti RI</b:Corporate>
      </b:Author>
    </b:Author>
    <b:Title>Permendikbud Nomor 4 Tahun 2014 Tentang Standar Nasional Pendidikan Tinggi</b:Title>
    <b:Year>2014</b:Year>
    <b:City>Jakarta</b:City>
    <b:Publisher>Menristek Dikti RI</b:Publisher>
    <b:RefOrder>38</b:RefOrder>
  </b:Source>
  <b:Source>
    <b:Tag>Sri12</b:Tag>
    <b:SourceType>JournalArticle</b:SourceType>
    <b:Guid>{762C2D63-048C-4EAF-9E8F-2D146B6D68B6}</b:Guid>
    <b:Author>
      <b:Author>
        <b:Corporate>Sri Trisnaningsih</b:Corporate>
      </b:Author>
    </b:Author>
    <b:Title>The Factors That Influence To Lecturers Performance With Motivation As An Intervening Variable</b:Title>
    <b:City>East Java</b:City>
    <b:Year>2012</b:Year>
    <b:Publisher>The Fourth UB International Consortium Accounting</b:Publisher>
    <b:Volume>1</b:Volume>
    <b:Issue>November 2012</b:Issue>
    <b:RefOrder>39</b:RefOrder>
  </b:Source>
  <b:Source>
    <b:Tag>San12</b:Tag>
    <b:SourceType>JournalArticle</b:SourceType>
    <b:Guid>{F8C9B97F-FA9D-4E75-A8AC-B8CE9DD65CC3}</b:Guid>
    <b:Author>
      <b:Author>
        <b:Corporate>Sani</b:Corporate>
      </b:Author>
    </b:Author>
    <b:Title>The Impact Of Transformational Leadership and Organizational Commitment On Job Performance With The Among Lecturers Of Faculty In The Islamic Maulana Malik Ibrahim Malang University: The Mediating Effects Of Orgaizational Citizenship Behavior </b:Title>
    <b:City>Malang</b:City>
    <b:Year>2012</b:Year>
    <b:Publisher>International Journal Of Academic Research</b:Publisher>
    <b:Volume>4</b:Volume>
    <b:Issue>4</b:Issue>
    <b:RefOrder>40</b:RefOrder>
  </b:Source>
  <b:Source>
    <b:Tag>Tol13</b:Tag>
    <b:SourceType>JournalArticle</b:SourceType>
    <b:Guid>{C3DAC160-98C5-4222-B25F-0358DD82F67F}</b:Guid>
    <b:Author>
      <b:Author>
        <b:Corporate>Tolentino</b:Corporate>
      </b:Author>
    </b:Author>
    <b:Title>Organizational Commitment and Job Performance Of The Academic and Adminstrative Personnel</b:Title>
    <b:City>Manila</b:City>
    <b:Year>2013</b:Year>
    <b:Publisher>International Journal Of Information Technology and Business Management</b:Publisher>
    <b:Volume>15</b:Volume>
    <b:Issue>1</b:Issue>
    <b:RefOrder>41</b:RefOrder>
  </b:Source>
  <b:Source>
    <b:Tag>Bla13</b:Tag>
    <b:SourceType>JournalArticle</b:SourceType>
    <b:Guid>{83C8D676-0534-49C7-A56A-2B9A25FA1311}</b:Guid>
    <b:Author>
      <b:Author>
        <b:Corporate>Blaskova</b:Corporate>
      </b:Author>
    </b:Author>
    <b:Title>Key Personallity Competency Of University Teacher</b:Title>
    <b:City>Zilina, Slovakia</b:City>
    <b:Year>2013</b:Year>
    <b:Publisher>Procedia Social  and Behavioral Sciences</b:Publisher>
    <b:Volume>114</b:Volume>
    <b:Issue>406</b:Issue>
    <b:RefOrder>42</b:RefOrder>
  </b:Source>
  <b:Source>
    <b:Tag>Wiz14</b:Tag>
    <b:SourceType>JournalArticle</b:SourceType>
    <b:Guid>{70943CE8-2E70-4422-BBCF-7A4D34B6E828}</b:Guid>
    <b:Author>
      <b:Author>
        <b:Corporate>Wiza</b:Corporate>
      </b:Author>
    </b:Author>
    <b:Title>The Impact Of Leadership Styles On Employee Organizational Commitment In Higher Learning Institutions</b:Title>
    <b:City>Limpopo, South Africa</b:City>
    <b:Year>2014</b:Year>
    <b:Publisher>Mediterranean Journal Of Social Science</b:Publisher>
    <b:Volume>5</b:Volume>
    <b:Issue>4</b:Issue>
    <b:RefOrder>43</b:RefOrder>
  </b:Source>
  <b:Source>
    <b:Tag>Odo14</b:Tag>
    <b:SourceType>JournalArticle</b:SourceType>
    <b:Guid>{38FC1BD6-F090-48F7-B81A-E47EDF937DDE}</b:Guid>
    <b:Author>
      <b:Author>
        <b:Corporate>Odoch</b:Corporate>
      </b:Author>
    </b:Author>
    <b:Title>The Effects Of The Organizational Commitment On Job Satisfaction In Uganda Colleges Of Commerce</b:Title>
    <b:City>Makerere, Uganda</b:City>
    <b:Year>2014</b:Year>
    <b:Publisher>Business Management and Economics </b:Publisher>
    <b:Volume>2</b:Volume>
    <b:Issue>10</b:Issue>
    <b:RefOrder>44</b:RefOrder>
  </b:Source>
  <b:Source>
    <b:Tag>Saq15</b:Tag>
    <b:SourceType>JournalArticle</b:SourceType>
    <b:Guid>{AEC776AD-CC11-4D29-AEFB-1D0C0BDBA7EB}</b:Guid>
    <b:Author>
      <b:Author>
        <b:Corporate>Saqib Khan</b:Corporate>
      </b:Author>
    </b:Author>
    <b:Title>The Impact Of Leadership Styles On Higher Academicians' Commitment In Higher Educational Institutions</b:Title>
    <b:City>Gomal, Pakistan</b:City>
    <b:Year>2015</b:Year>
    <b:Publisher>International Journal Of Afican and Asian Studies</b:Publisher>
    <b:Volume>17</b:Volume>
    <b:Issue>3</b:Issue>
    <b:RefOrder>45</b:RefOrder>
  </b:Source>
  <b:Source>
    <b:Tag>Aum16</b:Tag>
    <b:SourceType>JournalArticle</b:SourceType>
    <b:Guid>{A35C27C1-DCB0-41EF-884B-7BC0D361AA1A}</b:Guid>
    <b:Author>
      <b:Author>
        <b:Corporate>Aumbareen Khan</b:Corporate>
      </b:Author>
    </b:Author>
    <b:Title>Consequencs Of Servant Leadership Style On Employee Motivation (Emperical Study On Private and Public Sector Universities Employess</b:Title>
    <b:City>Kohat, Pakistan</b:City>
    <b:Year>2016</b:Year>
    <b:Publisher>Journal Of Apllied Environtmental and Biological Sciences </b:Publisher>
    <b:Volume>2</b:Volume>
    <b:Issue>2</b:Issue>
    <b:RefOrder>46</b:RefOrder>
  </b:Source>
  <b:Source>
    <b:Tag>Gig161</b:Tag>
    <b:SourceType>JournalArticle</b:SourceType>
    <b:Guid>{941AC52C-14F9-4CF8-BE88-D50B1FA0391F}</b:Guid>
    <b:Author>
      <b:Author>
        <b:Corporate>Gigliotti</b:Corporate>
      </b:Author>
    </b:Author>
    <b:Title>Cultivating Dialogue : Central Imperative For The Study and Practice Of Servant Leadership</b:Title>
    <b:City>New York</b:City>
    <b:Year>2016</b:Year>
    <b:Publisher>Servant Leadership Theory and Pratice, Abott Turner College Of Business</b:Publisher>
    <b:Volume>3</b:Volume>
    <b:Issue>1</b:Issue>
    <b:RefOrder>47</b:RefOrder>
  </b:Source>
  <b:Source>
    <b:Tag>Nas17</b:Tag>
    <b:SourceType>JournalArticle</b:SourceType>
    <b:Guid>{2720ECE0-0940-462D-BC0C-17EF159B1F5F}</b:Guid>
    <b:Author>
      <b:Author>
        <b:Corporate>Nasir</b:Corporate>
      </b:Author>
    </b:Author>
    <b:Title>The relationship between motivation, Organizational Commitment and Competence With Job Satisfaction and Lecturers Performance</b:Title>
    <b:City>Malang</b:City>
    <b:Year>2017</b:Year>
    <b:Publisher>International Journal Of Learning and Development </b:Publisher>
    <b:Volume>7</b:Volume>
    <b:Issue>3</b:Issue>
    <b:RefOrder>48</b:RefOrder>
  </b:Source>
  <b:Source>
    <b:Tag>Hai171</b:Tag>
    <b:SourceType>JournalArticle</b:SourceType>
    <b:Guid>{91E7A9F9-7ADC-4F6D-86D3-A7FD57F856D8}</b:Guid>
    <b:Author>
      <b:Author>
        <b:Corporate>Hairuddin</b:Corporate>
      </b:Author>
    </b:Author>
    <b:Title>Motivation, Competence, and Organizational Commitment's Effect On Lecturers' Job Satisfaction and Lecturers Performance</b:Title>
    <b:City>Jakarta</b:City>
    <b:Year>2017</b:Year>
    <b:Publisher>International Journal Of Management and Social Sciences</b:Publisher>
    <b:Volume>06</b:Volume>
    <b:Issue>03</b:Issue>
    <b:RefOrder>49</b:RefOrder>
  </b:Source>
  <b:Source>
    <b:Tag>Dik17</b:Tag>
    <b:SourceType>JournalArticle</b:SourceType>
    <b:Guid>{06F23DB9-1028-4F5D-AD80-9A71ECE075EE}</b:Guid>
    <b:Author>
      <b:Author>
        <b:Corporate>Dikko</b:Corporate>
      </b:Author>
    </b:Author>
    <b:Title>Moderating Role Of Power Distance On Personality Towards Affective Commitment Of Lecturers In Nigeria</b:Title>
    <b:City>Abuja, Nigeria</b:City>
    <b:Year>2017</b:Year>
    <b:Publisher>International Journal Of Management Research and Review</b:Publisher>
    <b:Volume>7</b:Volume>
    <b:Issue>2</b:Issue>
    <b:RefOrder>50</b:RefOrder>
  </b:Source>
  <b:Source>
    <b:Tag>Son161</b:Tag>
    <b:SourceType>JournalArticle</b:SourceType>
    <b:Guid>{5CD62F95-4295-4F3C-8EF0-E87FF4B720E6}</b:Guid>
    <b:Author>
      <b:Author>
        <b:Corporate>Sonia</b:Corporate>
      </b:Author>
    </b:Author>
    <b:Title>Competence Skill Of Teacher Towards Organizational Commitment</b:Title>
    <b:City>Tamilmadu, India</b:City>
    <b:Year>2016</b:Year>
    <b:Publisher>International Journal Of Advance Research (IJAR)</b:Publisher>
    <b:Volume>4</b:Volume>
    <b:Issue>9</b:Issue>
    <b:RefOrder>51</b:RefOrder>
  </b:Source>
  <b:Source>
    <b:Tag>Cho141</b:Tag>
    <b:SourceType>JournalArticle</b:SourceType>
    <b:Guid>{4CBA475E-BDDC-4B3D-AE4F-B12631B2662B}</b:Guid>
    <b:Author>
      <b:Author>
        <b:Corporate>Choi Sang Long</b:Corporate>
      </b:Author>
    </b:Author>
    <b:Title>An Analysis On The Relationship between Lecturers' Competencies and Students's Satisfaction</b:Title>
    <b:JournalName>Internaional Education Studies.</b:JournalName>
    <b:Year>2014</b:Year>
    <b:Pages>37</b:Pages>
    <b:RefOrder>52</b:RefOrder>
  </b:Source>
  <b:Source>
    <b:Tag>Sit15</b:Tag>
    <b:SourceType>JournalArticle</b:SourceType>
    <b:Guid>{F6C33A78-1792-4AE7-BC3D-1324A1ECC95B}</b:Guid>
    <b:Author>
      <b:Author>
        <b:Corporate>Siti Nurul</b:Corporate>
      </b:Author>
    </b:Author>
    <b:Title>Factors Affecting Lecturers Motivation In Using Online Teaching Tools</b:Title>
    <b:JournalName>Procedia Social and Behavioral Science</b:JournalName>
    <b:Year>2015</b:Year>
    <b:Pages>1779</b:Pages>
    <b:RefOrder>53</b:RefOrder>
  </b:Source>
  <b:Source>
    <b:Tag>Cho16</b:Tag>
    <b:SourceType>JournalArticle</b:SourceType>
    <b:Guid>{8D3F283E-FCA9-496E-988D-7BBD9D003F75}</b:Guid>
    <b:Author>
      <b:Author>
        <b:Corporate>Choi Sang Long</b:Corporate>
      </b:Author>
    </b:Author>
    <b:Title>The  Linked Of lecturers' Competencies and Student Performance : A Case In Malaysia</b:Title>
    <b:JournalName>The Social Sciences </b:JournalName>
    <b:Year>2016</b:Year>
    <b:Pages>297</b:Pages>
    <b:RefOrder>54</b:RefOrder>
  </b:Source>
  <b:Source>
    <b:Tag>Mun16</b:Tag>
    <b:SourceType>JournalArticle</b:SourceType>
    <b:Guid>{DA6EAF7F-F311-4C4E-AB76-8B9E540D62AF}</b:Guid>
    <b:Author>
      <b:Author>
        <b:Corporate>Munyengabe</b:Corporate>
      </b:Author>
    </b:Author>
    <b:Title>The Analysis Of Factors and Levels Ascociated With Lecturers' Motivation and Job Satisfaction In University Of Rwanda</b:Title>
    <b:JournalName>Journal Of Education and Practice</b:JournalName>
    <b:Year>2016</b:Year>
    <b:Pages>188</b:Pages>
    <b:RefOrder>55</b:RefOrder>
  </b:Source>
  <b:Source>
    <b:Tag>Ari17</b:Tag>
    <b:SourceType>JournalArticle</b:SourceType>
    <b:Guid>{11FA3B5E-46FB-4693-AAE1-E6CDB177DB24}</b:Guid>
    <b:Author>
      <b:Author>
        <b:Corporate>Arif Partono</b:Corporate>
      </b:Author>
    </b:Author>
    <b:Title>Lecturers' Professional Competncy and Students' Academic Performance In Indonesia </b:Title>
    <b:JournalName>International Journal Of Human Resource Studies</b:JournalName>
    <b:Year>2017</b:Year>
    <b:Pages>86</b:Pages>
    <b:RefOrder>56</b:RefOrder>
  </b:Source>
  <b:Source>
    <b:Tag>Mah17</b:Tag>
    <b:SourceType>JournalArticle</b:SourceType>
    <b:Guid>{25D90094-DC6B-443F-95AC-3DF03F06B1CE}</b:Guid>
    <b:Author>
      <b:Author>
        <b:Corporate>Mahfuzil Anwar</b:Corporate>
      </b:Author>
    </b:Author>
    <b:Title>Lecturer Job Performance Study: Motivation, Emotional Intelligence, Organizational Culture and Transformational Leadership as Antecedents With Job Satisfaction as an intervning</b:Title>
    <b:JournalName>IOSR Journal Of Business and Management </b:JournalName>
    <b:Year>2017</b:Year>
    <b:Pages>01</b:Pages>
    <b:RefOrder>57</b:RefOrder>
  </b:Source>
  <b:Source>
    <b:Tag>NgC18</b:Tag>
    <b:SourceType>JournalArticle</b:SourceType>
    <b:Guid>{031FB2C3-FC7E-4A28-8A44-5E0E23D77341}</b:Guid>
    <b:Author>
      <b:Author>
        <b:Corporate>Ng Chiaw Gee</b:Corporate>
      </b:Author>
    </b:Author>
    <b:Title>The Impact Of Lecturers' Compeencies On Students' Satisfaction</b:Title>
    <b:JournalName>Journal Of Arts and Social Science</b:JournalName>
    <b:Year>2018</b:Year>
    <b:Pages>74</b:Pages>
    <b:RefOrder>58</b:RefOrder>
  </b:Source>
  <b:Source>
    <b:Tag>Jia15</b:Tag>
    <b:SourceType>JournalArticle</b:SourceType>
    <b:Guid>{7725218D-AA88-4206-9FC3-871350B364B1}</b:Guid>
    <b:Author>
      <b:Author>
        <b:Corporate>Jian Xiao</b:Corporate>
      </b:Author>
    </b:Author>
    <b:Title>The Effects Of Lecturer Commitment On Student Perceptions Of Teaching Quality and Student Satisfaction in Chinese Hugher Education</b:Title>
    <b:JournalName>Journal Of Higher Education Policy and Management</b:JournalName>
    <b:Year>2015</b:Year>
    <b:Pages>98</b:Pages>
    <b:RefOrder>59</b:RefOrder>
  </b:Source>
  <b:Source>
    <b:Tag>Adi18</b:Tag>
    <b:SourceType>Book</b:SourceType>
    <b:Guid>{AF475B95-DB5C-42C5-B13A-6B16D5F16D98}</b:Guid>
    <b:Author>
      <b:Author>
        <b:Corporate>Adi Rahmat </b:Corporate>
      </b:Author>
    </b:Author>
    <b:Title>Pengaruh Kepemimpinan Transformasional Dan iklim Kerja Terhadap Komitmen Kerja Dosen Berdampak Pada Kerjasama Tim Serta Berimplikasi Terhadap Kinerja Dosen</b:Title>
    <b:Year>2018</b:Year>
    <b:City>Bandung</b:City>
    <b:Publisher>Program Doktor Manajemen Pascasarjana Universitas Pasundan </b:Publisher>
    <b:RefOrder>60</b:RefOrder>
  </b:Source>
  <b:Source>
    <b:Tag>San14</b:Tag>
    <b:SourceType>Book</b:SourceType>
    <b:Guid>{990FD0B5-B2ED-4A5E-AF19-E73CEBFA50B0}</b:Guid>
    <b:Author>
      <b:Author>
        <b:Corporate>Djoko Santosa</b:Corporate>
      </b:Author>
    </b:Author>
    <b:Title>Pedoman Operasional Penilaian Angka Kredit Kenaikan Pangkat /Jabatan Akademik Dosen</b:Title>
    <b:Year>2014</b:Year>
    <b:City>Jakarta</b:City>
    <b:Publisher>Direktorat Jenderal Pendidikan Tinggi , Kementrian Pendidikan dan Kebudayaan</b:Publisher>
    <b:RefOrder>61</b:RefOrder>
  </b:Source>
  <b:Source>
    <b:Tag>Fak14</b:Tag>
    <b:SourceType>JournalArticle</b:SourceType>
    <b:Guid>{6E7E6BFE-A0BE-4FA6-A745-69DEE78FB61F}</b:Guid>
    <b:Author>
      <b:Author>
        <b:Corporate>Fakhra Aziz</b:Corporate>
      </b:Author>
    </b:Author>
    <b:Title>Relationship Between Teachers' Competencies And Motivation At Higher Education Level In Pakistan</b:Title>
    <b:City>Lahore</b:City>
    <b:Year>2014</b:Year>
    <b:Publisher>Pakistan Annual Research Journal</b:Publisher>
    <b:Volume>50</b:Volume>
    <b:Issue>2</b:Issue>
    <b:RefOrder>62</b:RefOrder>
  </b:Source>
  <b:Source>
    <b:Tag>Nur131</b:Tag>
    <b:SourceType>Book</b:SourceType>
    <b:Guid>{6DF46541-5690-4E38-BCE7-E86BBF6CC4B4}</b:Guid>
    <b:Author>
      <b:Author>
        <b:Corporate>Nurhayati</b:Corporate>
      </b:Author>
    </b:Author>
    <b:Title>Studi Tentang Kapabilitas Pimpinan Terhadap Orientasi Pasar dan Orientasi Pembelajaran dan Dampaknya Terhadap Kinerja dan Daya Saing STIE Lingkungan Kopertis</b:Title>
    <b:Year>2013</b:Year>
    <b:City>Bandung</b:City>
    <b:Publisher>Program Doktor Manajemen, Pascasarjana Universitas Pasundan</b:Publisher>
    <b:RefOrder>63</b:RefOrder>
  </b:Source>
  <b:Source>
    <b:Tag>Hil131</b:Tag>
    <b:SourceType>Book</b:SourceType>
    <b:Guid>{7ACAE291-60DE-4D25-B2BB-1EC94AE91542}</b:Guid>
    <b:Author>
      <b:Author>
        <b:Corporate>Hilmi</b:Corporate>
      </b:Author>
    </b:Author>
    <b:Title>Studi Persepsi Dosen Tentang Pengaruh Kepemimpinan, Iklim Organisasi dan Komitmen Dosen Terhadap Kinerja IAIN Sultan Thaha Saefudin, Jambi</b:Title>
    <b:Year>2013</b:Year>
    <b:City>Bandung </b:City>
    <b:Publisher>Program Doktor Manajemen, Pascasarjana Universitas Pasundan </b:Publisher>
    <b:RefOrder>64</b:RefOrder>
  </b:Source>
  <b:Source>
    <b:Tag>Bam14</b:Tag>
    <b:SourceType>Book</b:SourceType>
    <b:Guid>{1FD4A46D-5D45-401A-9AE6-20E952323E5B}</b:Guid>
    <b:Author>
      <b:Author>
        <b:Corporate>Bambang Trisno</b:Corporate>
      </b:Author>
    </b:Author>
    <b:Title>Kontribusi Profesionalitas Dosen, Sumber Daya, Iklim Organisasi, Kepemimpinan Terhadap Kinerja Program Studi Perguruan Tinggi Negeri di Bandung</b:Title>
    <b:Year>2014</b:Year>
    <b:City>Bandung</b:City>
    <b:Publisher>Program Doktor Manajemen, Pascasarjana Universitas Pasundan</b:Publisher>
    <b:RefOrder>65</b:RefOrder>
  </b:Source>
  <b:Source>
    <b:Tag>Koe142</b:Tag>
    <b:SourceType>JournalArticle</b:SourceType>
    <b:Guid>{B9BCE8B1-6088-4757-8CC4-47AF5CDBBCEB}</b:Guid>
    <b:Author>
      <b:Author>
        <b:Corporate>Koesmono</b:Corporate>
      </b:Author>
    </b:Author>
    <b:Title>The Influence Of Organizational Culture, Servant Leadership, Job Satisfaction To ward Organizational Commitment and job Performance Through Work Motivation as Moderating Variable For Lecturers In Economic and Management Of Private Universities In Surabaya</b:Title>
    <b:Year>2014</b:Year>
    <b:City>Surabaya</b:City>
    <b:JournalName>International Research International</b:JournalName>
    <b:Pages>25</b:Pages>
    <b:RefOrder>66</b:RefOrder>
  </b:Source>
  <b:Source>
    <b:Tag>Kat142</b:Tag>
    <b:SourceType>JournalArticle</b:SourceType>
    <b:Guid>{074ED038-8032-4CB3-AEEE-E2FA148A0E16}</b:Guid>
    <b:Author>
      <b:Author>
        <b:Corporate>Katawneh</b:Corporate>
      </b:Author>
    </b:Author>
    <b:Title>The Impact Of Core Competencies In Improving The Organization Commitment Of Employees In Mutah University In Jordan</b:Title>
    <b:JournalName>Internatonal Journal Of Academic Research In Business and Social Sciences</b:JournalName>
    <b:Year>2014</b:Year>
    <b:Pages>376</b:Pages>
    <b:RefOrder>67</b:RefOrder>
  </b:Source>
  <b:Source>
    <b:Tag>Cha152</b:Tag>
    <b:SourceType>JournalArticle</b:SourceType>
    <b:Guid>{0FA0A661-ECB4-447C-923E-32E36B145D46}</b:Guid>
    <b:Author>
      <b:Author>
        <b:Corporate>Chaudhuri</b:Corporate>
      </b:Author>
    </b:Author>
    <b:Title>Transformational dan servant Leadership: Evidence From Indian Higher Eduaction</b:Title>
    <b:JournalName>The On Line Journal Of Quality In Higher Education</b:JournalName>
    <b:Year>2015</b:Year>
    <b:Pages>93</b:Pages>
    <b:RefOrder>68</b:RefOrder>
  </b:Source>
  <b:Source>
    <b:Tag>Wib158</b:Tag>
    <b:SourceType>Book</b:SourceType>
    <b:Guid>{C8D4566B-B34F-4AFF-965F-D7F67DA559ED}</b:Guid>
    <b:Author>
      <b:Author>
        <b:Corporate>Wibawa</b:Corporate>
      </b:Author>
    </b:Author>
    <b:Title>Pengaruh Motivasi, Kompetensi, Disiplin, Sarana Prasarana Terhadap Kinerja Pendidik Serta Implikasinya Pada Kompetensi Hasil Didik di Jajaran Pusdik Kodiklat TNI AD</b:Title>
    <b:Year>2015</b:Year>
    <b:City>Bandung </b:City>
    <b:Publisher>Program Doktor Manajemen Pascasarjana Universitas Pasundan</b:Publisher>
    <b:RefOrder>69</b:RefOrder>
  </b:Source>
  <b:Source>
    <b:Tag>Mur15</b:Tag>
    <b:SourceType>JournalArticle</b:SourceType>
    <b:Guid>{7A851BD4-67E6-443E-92E3-1330B2544B5E}</b:Guid>
    <b:Author>
      <b:Author>
        <b:Corporate>Murali Khrisna</b:Corporate>
      </b:Author>
    </b:Author>
    <b:Title>The Impact Of Employee Motivation On Organizational Commitment Of Academic Staffs Of AMBO University</b:Title>
    <b:Year>2015</b:Year>
    <b:JournalName>International Journal Of Organizational Behaviour and Management Perpectives @Pezotalte Journals</b:JournalName>
    <b:Pages>1400</b:Pages>
    <b:RefOrder>70</b:RefOrder>
  </b:Source>
  <b:Source>
    <b:Tag>Sup151</b:Tag>
    <b:SourceType>JournalArticle</b:SourceType>
    <b:Guid>{A11AC3B7-9845-498D-83DF-C4681B44B3DA}</b:Guid>
    <b:Author>
      <b:Author>
        <b:Corporate>Supuwiningsih</b:Corporate>
      </b:Author>
    </b:Author>
    <b:Title>Effect Pedagogical Competence and Motivation To Performance Lecturer IT: The Case Of Bali Computer College</b:Title>
    <b:JournalName>The Social Science</b:JournalName>
    <b:Year>2015</b:Year>
    <b:Pages>1654</b:Pages>
    <b:RefOrder>71</b:RefOrder>
  </b:Source>
  <b:Source>
    <b:Tag>Her16</b:Tag>
    <b:SourceType>Report</b:SourceType>
    <b:Guid>{C0D3D1B7-A299-47AE-BD35-8B27C18F7663}</b:Guid>
    <b:Author>
      <b:Author>
        <b:Corporate>Riyadi</b:Corporate>
      </b:Author>
    </b:Author>
    <b:Title>Pengaruh Komunikasi, Motivasi Kerja, dan Kompetensi TerhadapKepuasan Kerja Serta Implikasinya Pada Kinerja Dosen Perguruan Tinggi Pariwisata di Jawa Barat</b:Title>
    <b:Year>2016</b:Year>
    <b:Publisher>Disertasi Doktor Ilmu Manajemen, Universitas Pasundan</b:Publisher>
    <b:City>Bandung</b:City>
    <b:RefOrder>72</b:RefOrder>
  </b:Source>
  <b:Source>
    <b:Tag>Ter142</b:Tag>
    <b:SourceType>Book</b:SourceType>
    <b:Guid>{97FDD68B-146C-4E45-A2A6-773300B3AEDA}</b:Guid>
    <b:Author>
      <b:Author>
        <b:Corporate>Terry</b:Corporate>
      </b:Author>
    </b:Author>
    <b:Title>Dasar-Dasar Manajemen</b:Title>
    <b:Year>2014</b:Year>
    <b:City>Jakarta</b:City>
    <b:Publisher>Bumi Aksara</b:Publisher>
    <b:RefOrder>73</b:RefOrder>
  </b:Source>
  <b:Source>
    <b:Tag>Ulb151</b:Tag>
    <b:SourceType>Book</b:SourceType>
    <b:Guid>{AE1B7E04-6CAC-4765-8170-537A0026FEA9}</b:Guid>
    <b:Author>
      <b:Author>
        <b:Corporate>Ulber</b:Corporate>
      </b:Author>
    </b:Author>
    <b:Title>Asas-asas Manajemen</b:Title>
    <b:Year>2015</b:Year>
    <b:City>Bandung</b:City>
    <b:Publisher>Refika Aditama</b:Publisher>
    <b:RefOrder>74</b:RefOrder>
  </b:Source>
  <b:Source>
    <b:Tag>Usm154</b:Tag>
    <b:SourceType>Book</b:SourceType>
    <b:Guid>{8CA32168-11C0-4A8A-A59F-FBE5F4E460F0}</b:Guid>
    <b:Author>
      <b:Author>
        <b:Corporate>Usman</b:Corporate>
      </b:Author>
    </b:Author>
    <b:Title>Manajemen, Teori, Praktik, dan Riset Pendidikan</b:Title>
    <b:Year>2015</b:Year>
    <b:City>Jakarta</b:City>
    <b:Publisher>Bumi Aksara</b:Publisher>
    <b:RefOrder>75</b:RefOrder>
  </b:Source>
  <b:Source>
    <b:Tag>Sya161</b:Tag>
    <b:SourceType>Book</b:SourceType>
    <b:Guid>{5948FB70-7548-4DEC-BD3A-3A27B287944F}</b:Guid>
    <b:Author>
      <b:Author>
        <b:Corporate>Syamsir Torang</b:Corporate>
      </b:Author>
    </b:Author>
    <b:Title>Organisasi dan Manajemen</b:Title>
    <b:Year>2016</b:Year>
    <b:City>Bandung</b:City>
    <b:Publisher>ALFABETA</b:Publisher>
    <b:RefOrder>76</b:RefOrder>
  </b:Source>
  <b:Source>
    <b:Tag>Mar146</b:Tag>
    <b:SourceType>Book</b:SourceType>
    <b:Guid>{048F5AED-458A-439F-8EC7-5F4D14C8C3FA}</b:Guid>
    <b:Author>
      <b:Author>
        <b:Corporate>Marwansyah</b:Corporate>
      </b:Author>
    </b:Author>
    <b:Title>Manajemen Sumber Daya Manusia</b:Title>
    <b:Year>2014</b:Year>
    <b:City>Bandung</b:City>
    <b:Publisher>ALFABETA</b:Publisher>
    <b:RefOrder>77</b:RefOrder>
  </b:Source>
  <b:Source>
    <b:Tag>Suw142</b:Tag>
    <b:SourceType>Book</b:SourceType>
    <b:Guid>{9E38858B-6B8D-44DC-8CB1-2521FDE22649}</b:Guid>
    <b:Author>
      <b:Author>
        <b:Corporate>Suwatno</b:Corporate>
      </b:Author>
    </b:Author>
    <b:Title>Manajemen SDM dalam Organisasi Publik dan Bisnis</b:Title>
    <b:Year>2014</b:Year>
    <b:City>Bandung</b:City>
    <b:Publisher>ALFABETA</b:Publisher>
    <b:RefOrder>78</b:RefOrder>
  </b:Source>
  <b:Source>
    <b:Tag>Sin163</b:Tag>
    <b:SourceType>Book</b:SourceType>
    <b:Guid>{B36CF7AC-16C6-4A21-B670-1969C6B82F4C}</b:Guid>
    <b:Author>
      <b:Author>
        <b:Corporate>Sinambela</b:Corporate>
      </b:Author>
    </b:Author>
    <b:Title>Manajemen Sumber Daya Manusia</b:Title>
    <b:Year>2016</b:Year>
    <b:City>Jakarta </b:City>
    <b:Publisher>Bumi Aksara</b:Publisher>
    <b:RefOrder>79</b:RefOrder>
  </b:Source>
  <b:Source>
    <b:Tag>Edy132</b:Tag>
    <b:SourceType>Book</b:SourceType>
    <b:Guid>{277869AB-F0DA-457A-B5CC-7833E3E4660B}</b:Guid>
    <b:Author>
      <b:Author>
        <b:Corporate>Edy Sutrisno</b:Corporate>
      </b:Author>
    </b:Author>
    <b:Title>Manajemen Sumber Daya Manusia </b:Title>
    <b:Year>2013</b:Year>
    <b:City>Jakarta</b:City>
    <b:Publisher>Kencana Prenada Media Group</b:Publisher>
    <b:RefOrder>80</b:RefOrder>
  </b:Source>
  <b:Source>
    <b:Tag>Rob155</b:Tag>
    <b:SourceType>Book</b:SourceType>
    <b:Guid>{CDAF3139-F79E-4A7F-8431-59A0749C3B4B}</b:Guid>
    <b:Author>
      <b:Author>
        <b:Corporate>Robbins</b:Corporate>
      </b:Author>
    </b:Author>
    <b:Title>Perilaku Organisasi</b:Title>
    <b:Year>2015</b:Year>
    <b:City>Jakarta</b:City>
    <b:Publisher>Salemba Empat</b:Publisher>
    <b:RefOrder>81</b:RefOrder>
  </b:Source>
  <b:Source>
    <b:Tag>McS181</b:Tag>
    <b:SourceType>Book</b:SourceType>
    <b:Guid>{CB751D90-4D90-461B-B282-67EBA836D37D}</b:Guid>
    <b:Author>
      <b:Author>
        <b:Corporate>Mc Shane</b:Corporate>
      </b:Author>
    </b:Author>
    <b:Title>Organizational Behavior</b:Title>
    <b:Year>2018</b:Year>
    <b:City>New York</b:City>
    <b:Publisher>Mc. Graw-Hill Education</b:Publisher>
    <b:RefOrder>82</b:RefOrder>
  </b:Source>
  <b:Source>
    <b:Tag>Gib125</b:Tag>
    <b:SourceType>Book</b:SourceType>
    <b:Guid>{A98B3393-73CD-4165-B3F6-7F3182B383F0}</b:Guid>
    <b:Author>
      <b:Author>
        <b:Corporate>Gibson</b:Corporate>
      </b:Author>
    </b:Author>
    <b:Title>Organizations, Behavior, Structure, Processes</b:Title>
    <b:Year>2012</b:Year>
    <b:City>New York</b:City>
    <b:Publisher>Mc Graw-Hill Education</b:Publisher>
    <b:RefOrder>83</b:RefOrder>
  </b:Source>
  <b:Source>
    <b:Tag>Sch115</b:Tag>
    <b:SourceType>Book</b:SourceType>
    <b:Guid>{C86D3DAE-08FD-4E70-8A57-AEAAB8C352A9}</b:Guid>
    <b:Author>
      <b:Author>
        <b:Corporate>Schermerhorn</b:Corporate>
      </b:Author>
    </b:Author>
    <b:Title>Organizational Behavior</b:Title>
    <b:Year>2011</b:Year>
    <b:City>Ohio</b:City>
    <b:Publisher>Wiley</b:Publisher>
    <b:RefOrder>84</b:RefOrder>
  </b:Source>
  <b:Source>
    <b:Tag>Tho143</b:Tag>
    <b:SourceType>Book</b:SourceType>
    <b:Guid>{9ED8566C-F4F1-4CBA-8767-ACE3CE20CCA4}</b:Guid>
    <b:Author>
      <b:Author>
        <b:Corporate>Thoha</b:Corporate>
      </b:Author>
    </b:Author>
    <b:Title>Perilaku Organisasi</b:Title>
    <b:Year>2014</b:Year>
    <b:City>Jakarta</b:City>
    <b:Publisher>Raja Grafindo Persada</b:Publisher>
    <b:RefOrder>85</b:RefOrder>
  </b:Source>
  <b:Source>
    <b:Tag>Bil173</b:Tag>
    <b:SourceType>Book</b:SourceType>
    <b:Guid>{4E6371E1-70CC-445F-8AE2-39742084E264}</b:Guid>
    <b:Author>
      <b:Author>
        <b:Corporate>Biller</b:Corporate>
      </b:Author>
    </b:Author>
    <b:Title>Perilaku Keorganisasian</b:Title>
    <b:Year>2017</b:Year>
    <b:City>Bandung</b:City>
    <b:Publisher>Lekkas</b:Publisher>
    <b:RefOrder>86</b:RefOrder>
  </b:Source>
  <b:Source>
    <b:Tag>Sud147</b:Tag>
    <b:SourceType>Book</b:SourceType>
    <b:Guid>{7AE799A4-D9C7-4002-8397-B1DC0CD790E7}</b:Guid>
    <b:Author>
      <b:Author>
        <b:Corporate>Sudarmanto</b:Corporate>
      </b:Author>
    </b:Author>
    <b:Title>Kinerja dan Pengembangan Kompetensi SDM</b:Title>
    <b:Year>2014</b:Year>
    <b:City>Yogyakarta</b:City>
    <b:Publisher>Pustaka Pelajar</b:Publisher>
    <b:RefOrder>87</b:RefOrder>
  </b:Source>
  <b:Source>
    <b:Tag>Uha15</b:Tag>
    <b:SourceType>Book</b:SourceType>
    <b:Guid>{DC6D9271-B77E-4C44-ABF1-BD79CAFE33B2}</b:Guid>
    <b:Author>
      <b:Author>
        <b:Corporate>Uhar Suharsaputra</b:Corporate>
      </b:Author>
    </b:Author>
    <b:Title>Manajemen Pendidikan Perguruan Tinggi</b:Title>
    <b:Year>2015</b:Year>
    <b:City>Bandung</b:City>
    <b:Publisher>Refika Aditama</b:Publisher>
    <b:RefOrder>88</b:RefOrder>
  </b:Source>
  <b:Source>
    <b:Tag>Kre143</b:Tag>
    <b:SourceType>Book</b:SourceType>
    <b:Guid>{E1C2DB50-FC1E-45B1-88C2-47EF990A87D5}</b:Guid>
    <b:Author>
      <b:Author>
        <b:Corporate>Kreitner</b:Corporate>
      </b:Author>
    </b:Author>
    <b:Title>Perilaku Organisasi</b:Title>
    <b:Year>2014</b:Year>
    <b:City>Jakarta</b:City>
    <b:Publisher>Salemba Empat</b:Publisher>
    <b:RefOrder>89</b:RefOrder>
  </b:Source>
  <b:Source>
    <b:Tag>Wib159</b:Tag>
    <b:SourceType>Book</b:SourceType>
    <b:Guid>{7E86B33C-1641-4B09-A815-00F4E39B8628}</b:Guid>
    <b:Author>
      <b:Author>
        <b:Corporate>Wibowo</b:Corporate>
      </b:Author>
    </b:Author>
    <b:Title>Perilaku Dalam Organisasi</b:Title>
    <b:Year>2015</b:Year>
    <b:City>Jakarta</b:City>
    <b:Publisher>Raja Grafindo Persada</b:Publisher>
    <b:RefOrder>90</b:RefOrder>
  </b:Source>
  <b:Source>
    <b:Tag>Akr15</b:Tag>
    <b:SourceType>JournalArticle</b:SourceType>
    <b:Guid>{811EA6DD-FB7C-4243-8A65-79B40549B8D6}</b:Guid>
    <b:Author>
      <b:Author>
        <b:NameList>
          <b:Person>
            <b:Last>Akran</b:Last>
          </b:Person>
        </b:NameList>
      </b:Author>
    </b:Author>
    <b:Title>The Relations Of The Servant Leadership and Proffesional Commitment at Secondary School</b:Title>
    <b:JournalName>International Journal Of Ayer</b:JournalName>
    <b:Year>2015</b:Year>
    <b:Pages>53-62</b:Pages>
    <b:RefOrder>91</b:RefOrder>
  </b:Source>
  <b:Source>
    <b:Tag>Aze14</b:Tag>
    <b:SourceType>JournalArticle</b:SourceType>
    <b:Guid>{1F86810B-A3E9-4E2A-963D-C7DC72F9D0F3}</b:Guid>
    <b:Author>
      <b:Author>
        <b:NameList>
          <b:Person>
            <b:Last>Azeyan</b:Last>
          </b:Person>
        </b:NameList>
      </b:Author>
    </b:Author>
    <b:Title>Effort Of Servant Leadership On Affective Commitment among Hotels Employee</b:Title>
    <b:JournalName>International Journal Of Scientif and Research</b:JournalName>
    <b:Year>2014</b:Year>
    <b:Pages>82- 97</b:Pages>
    <b:RefOrder>92</b:RefOrder>
  </b:Source>
  <b:Source>
    <b:Tag>Azn14</b:Tag>
    <b:SourceType>JournalArticle</b:SourceType>
    <b:Guid>{5652178E-48F0-4733-9529-F6FF78BF78C4}</b:Guid>
    <b:Author>
      <b:Author>
        <b:NameList>
          <b:Person>
            <b:Last>Azna</b:Last>
          </b:Person>
        </b:NameList>
      </b:Author>
    </b:Author>
    <b:Title>The relations Between Servant Leadership with Organizational Commitment</b:Title>
    <b:JournalName>International journal Of Management and Suitabilty</b:JournalName>
    <b:Year>2014</b:Year>
    <b:Pages>35-43</b:Pages>
    <b:RefOrder>93</b:RefOrder>
  </b:Source>
  <b:Source>
    <b:Tag>Ban12</b:Tag>
    <b:SourceType>Book</b:SourceType>
    <b:Guid>{A9BE07C3-9520-4E25-B213-467EF5833F21}</b:Guid>
    <b:Author>
      <b:Author>
        <b:NameList>
          <b:Person>
            <b:Last>Bangun</b:Last>
          </b:Person>
        </b:NameList>
      </b:Author>
    </b:Author>
    <b:Title>Manajemen Sumber Daya Manusia</b:Title>
    <b:Year>2012</b:Year>
    <b:City>Jakarta</b:City>
    <b:Publisher>Salemba Empat</b:Publisher>
    <b:RefOrder>94</b:RefOrder>
  </b:Source>
  <b:Source>
    <b:Tag>Cho11</b:Tag>
    <b:SourceType>JournalArticle</b:SourceType>
    <b:Guid>{5E26D5E4-4442-4B1B-9C23-0FF5900AC6AB}</b:Guid>
    <b:Author>
      <b:Author>
        <b:NameList>
          <b:Person>
            <b:Last>Choong</b:Last>
          </b:Person>
        </b:NameList>
      </b:Author>
    </b:Author>
    <b:Title>Intrinsic Motivation and Organizational Commitment In The Malaysian Private Higher Education Institutions</b:Title>
    <b:JournalName>Research World Journal Of Arts Science and Commerce</b:JournalName>
    <b:Year>2011</b:Year>
    <b:Pages>39-47</b:Pages>
    <b:RefOrder>95</b:RefOrder>
  </b:Source>
  <b:Source>
    <b:Tag>End13</b:Tag>
    <b:SourceType>JournalArticle</b:SourceType>
    <b:Guid>{B3A22653-D643-43C8-B20B-06F3A945895E}</b:Guid>
    <b:Author>
      <b:Author>
        <b:NameList>
          <b:Person>
            <b:Last>Endang</b:Last>
          </b:Person>
        </b:NameList>
      </b:Author>
    </b:Author>
    <b:Title>The efforts Of Human Resource Competence, Organizational Commitment On Work Discipline, and Employee's Performance</b:Title>
    <b:JournalName>IJCRB,, Interdisciplinary Journal Of Contemporary  Research  In Business</b:JournalName>
    <b:Year>2013</b:Year>
    <b:Pages>140-152</b:Pages>
    <b:RefOrder>96</b:RefOrder>
  </b:Source>
  <b:Source>
    <b:Tag>Dha16</b:Tag>
    <b:SourceType>JournalArticle</b:SourceType>
    <b:Guid>{525F509C-4888-4CDA-B8A0-5E726F722900}</b:Guid>
    <b:Author>
      <b:Author>
        <b:NameList>
          <b:Person>
            <b:Last>Dharmanegara</b:Last>
          </b:Person>
        </b:NameList>
      </b:Author>
    </b:Author>
    <b:Title>Impact Of Organizational Commitment, Motivation and Job Satisfaction On Civil Servant Job Performance In State Dnpasar </b:Title>
    <b:JournalName>IOSR Journal Of Business and Management </b:JournalName>
    <b:Year>2016</b:Year>
    <b:Pages>41-50</b:Pages>
    <b:RefOrder>97</b:RefOrder>
  </b:Source>
  <b:Source>
    <b:Tag>Del15</b:Tag>
    <b:SourceType>JournalArticle</b:SourceType>
    <b:Guid>{88397229-F8BD-4B1A-9C95-9E338365CEA9}</b:Guid>
    <b:Author>
      <b:Author>
        <b:NameList>
          <b:Person>
            <b:Last>Delima</b:Last>
          </b:Person>
        </b:NameList>
      </b:Author>
    </b:Author>
    <b:Title>Professional Identity, Professional Commitment and Teachers' Performance</b:Title>
    <b:JournalName>International Journal Of Novel Research In Education and Learning</b:JournalName>
    <b:Year>2015</b:Year>
    <b:Pages>1-9</b:Pages>
    <b:RefOrder>98</b:RefOrder>
  </b:Source>
  <b:Source>
    <b:Tag>Har13</b:Tag>
    <b:SourceType>JournalArticle</b:SourceType>
    <b:Guid>{CCEB137A-D8D8-402F-B653-045E3872187D}</b:Guid>
    <b:Author>
      <b:Author>
        <b:NameList>
          <b:Person>
            <b:Last>Harwiki</b:Last>
          </b:Person>
        </b:NameList>
      </b:Author>
    </b:Author>
    <b:Title>Influence Of Servant Leadership To Motivation, Organization Culture, OCB and Employee's Performance</b:Title>
    <b:JournalName>International Journal Of Business and Management </b:JournalName>
    <b:Year>2013</b:Year>
    <b:Pages>50-58</b:Pages>
    <b:RefOrder>99</b:RefOrder>
  </b:Source>
  <b:Source>
    <b:Tag>Fol14</b:Tag>
    <b:SourceType>JournalArticle</b:SourceType>
    <b:Guid>{E8489875-A1D0-4117-8A0F-7A3236FBE7D8}</b:Guid>
    <b:Author>
      <b:Author>
        <b:NameList>
          <b:Person>
            <b:Last>Folorunso</b:Last>
          </b:Person>
        </b:NameList>
      </b:Author>
    </b:Author>
    <b:Title>Exploring the Effect Of Organizational Commitment Dimension On Employee Performance</b:Title>
    <b:JournalName>International Journal Of Academic Research In Business and Social Sciences</b:JournalName>
    <b:Year>2014</b:Year>
    <b:Pages>275-284</b:Pages>
    <b:RefOrder>100</b:RefOrder>
  </b:Source>
  <b:Source>
    <b:Tag>Joh16</b:Tag>
    <b:SourceType>JournalArticle</b:SourceType>
    <b:Guid>{3C535396-2844-48A0-8ADD-6E8FD92DA2C5}</b:Guid>
    <b:Author>
      <b:Author>
        <b:NameList>
          <b:Person>
            <b:Last>Johanis</b:Last>
          </b:Person>
        </b:NameList>
      </b:Author>
    </b:Author>
    <b:Title>The Effect Of Leadership On Teacher Organizational Commitment at Senior High School In Medan</b:Title>
    <b:JournalName>Intenational Journal Of Business and Management Invention</b:JournalName>
    <b:Year>2016</b:Year>
    <b:Pages>51-58</b:Pages>
    <b:RefOrder>101</b:RefOrder>
  </b:Source>
  <b:Source>
    <b:Tag>Man15</b:Tag>
    <b:SourceType>JournalArticle</b:SourceType>
    <b:Guid>{DEB5D335-6F6E-4CD6-9705-6EA8EF361BEE}</b:Guid>
    <b:Author>
      <b:Author>
        <b:NameList>
          <b:Person>
            <b:Last>Mangkunegara</b:Last>
          </b:Person>
        </b:NameList>
      </b:Author>
    </b:Author>
    <b:Title>Effect Of Work Discipline, Work Motivation and Job Satisfaction On Employee Organizational Commitment</b:Title>
    <b:Year>2015</b:Year>
    <b:JournalName> International Journal Of Management</b:JournalName>
    <b:Pages>318-328</b:Pages>
    <b:RefOrder>102</b:RefOrder>
  </b:Source>
  <b:Source>
    <b:Tag>Lot14</b:Tag>
    <b:SourceType>JournalArticle</b:SourceType>
    <b:Guid>{B1F10EA0-A116-4501-93FA-C5AEA4363CF0}</b:Guid>
    <b:Author>
      <b:Author>
        <b:NameList>
          <b:Person>
            <b:Last>Lotunani</b:Last>
          </b:Person>
        </b:NameList>
      </b:Author>
    </b:Author>
    <b:Title>The Effect Of Competence On Commitment, Performance</b:Title>
    <b:JournalName>International Journal Of Business and Management Invention</b:JournalName>
    <b:Year>2014</b:Year>
    <b:Pages>18-25</b:Pages>
    <b:RefOrder>103</b:RefOrder>
  </b:Source>
  <b:Source>
    <b:Tag>Lis14</b:Tag>
    <b:SourceType>JournalArticle</b:SourceType>
    <b:Guid>{BEC80041-1DB9-4225-85E9-57B63E61A23F}</b:Guid>
    <b:Author>
      <b:Author>
        <b:NameList>
          <b:Person>
            <b:Last>Lisbijanto</b:Last>
          </b:Person>
        </b:NameList>
      </b:Author>
    </b:Author>
    <b:Title>Influence Of Servant Leadership On Organizational Performance Through Job Satisfaction</b:Title>
    <b:JournalName>Intenational Journal Of Busness and Management Invetion</b:JournalName>
    <b:Year>2014</b:Year>
    <b:Pages>01-06</b:Pages>
    <b:RefOrder>104</b:RefOrder>
  </b:Source>
  <b:Source>
    <b:Tag>Pei17</b:Tag>
    <b:SourceType>JournalArticle</b:SourceType>
    <b:Guid>{2A492F2A-203B-4517-ACB5-E97F8825FFE4}</b:Guid>
    <b:Author>
      <b:Author>
        <b:NameList>
          <b:Person>
            <b:Last>Liao</b:Last>
            <b:First>Pei</b:First>
            <b:Middle>Wen</b:Middle>
          </b:Person>
        </b:NameList>
      </b:Author>
    </b:Author>
    <b:Title>The Realtionship between Achievement Motivation and Organizational Commitment</b:Title>
    <b:JournalName>ISER 50th International Conference</b:JournalName>
    <b:Year>2017</b:Year>
    <b:Pages>78-93</b:Pages>
    <b:RefOrder>105</b:RefOrder>
  </b:Source>
  <b:Source>
    <b:Tag>Kus10</b:Tag>
    <b:SourceType>Book</b:SourceType>
    <b:Guid>{C164AD0D-D827-4127-B080-1B4495CD119F}</b:Guid>
    <b:Author>
      <b:Author>
        <b:NameList>
          <b:Person>
            <b:Last>Kustono</b:Last>
          </b:Person>
        </b:NameList>
      </b:Author>
    </b:Author>
    <b:Title>Beban Kerja Dosen dan Evaluasi Pelaksanaan Tridharma Perguruan Tinggi</b:Title>
    <b:Year>2010</b:Year>
    <b:City>Jakarta</b:City>
    <b:Publisher>Direktorat Jenderal Pendidikan Tinggi</b:Publisher>
    <b:RefOrder>106</b:RefOrder>
  </b:Source>
  <b:Source>
    <b:Tag>Mul14</b:Tag>
    <b:SourceType>JournalArticle</b:SourceType>
    <b:Guid>{D9764E40-837B-499F-97F8-41FEA5B0605B}</b:Guid>
    <b:Author>
      <b:Author>
        <b:NameList>
          <b:Person>
            <b:Last>Multi</b:Last>
          </b:Person>
        </b:NameList>
      </b:Author>
    </b:Author>
    <b:Title>Relationship between Professional Competence and Work Motivation With Elementary School Teacher Performance</b:Title>
    <b:JournalName>Asian Journal  Of Humanities and Social Studies</b:JournalName>
    <b:Year>2014</b:Year>
    <b:Pages>689- 697</b:Pages>
    <b:RefOrder>107</b:RefOrder>
  </b:Source>
  <b:Source>
    <b:Tag>Rid15</b:Tag>
    <b:SourceType>Book</b:SourceType>
    <b:Guid>{D2601F5D-539E-49B4-89E6-468FBB5C6F37}</b:Guid>
    <b:Author>
      <b:Author>
        <b:NameList>
          <b:Person>
            <b:Last>Riduwan</b:Last>
          </b:Person>
        </b:NameList>
      </b:Author>
    </b:Author>
    <b:Title>Rumus dan Data Dalam Analisis Statistik</b:Title>
    <b:Year>2015</b:Year>
    <b:City>Bandung </b:City>
    <b:Publisher>Alfabeta</b:Publisher>
    <b:RefOrder>108</b:RefOrder>
  </b:Source>
  <b:Source>
    <b:Tag>Ran16</b:Tag>
    <b:SourceType>JournalArticle</b:SourceType>
    <b:Guid>{86EA879F-5EF6-403B-AF23-1E09A71A830A}</b:Guid>
    <b:Author>
      <b:Author>
        <b:NameList>
          <b:Person>
            <b:Last>Rantesalu</b:Last>
          </b:Person>
        </b:NameList>
      </b:Author>
    </b:Author>
    <b:Title>An Effort of Competence, Motivations, Organizational Culture On Employee Performance</b:Title>
    <b:JournalName>Quest journal, Journal Of Management and Business</b:JournalName>
    <b:Year>2016</b:Year>
    <b:Pages>8-14</b:Pages>
    <b:RefOrder>109</b:RefOrder>
  </b:Source>
  <b:Source>
    <b:Tag>Sek13</b:Tag>
    <b:SourceType>Book</b:SourceType>
    <b:Guid>{5D87B1C1-31CB-4A67-B507-4E80213564E6}</b:Guid>
    <b:Author>
      <b:Author>
        <b:NameList>
          <b:Person>
            <b:Last>Sekaran</b:Last>
          </b:Person>
        </b:NameList>
      </b:Author>
    </b:Author>
    <b:Title>Research Methods For Business</b:Title>
    <b:Year>2013</b:Year>
    <b:City>Chi Chester Sussex</b:City>
    <b:Publisher>Wiley</b:Publisher>
    <b:RefOrder>110</b:RefOrder>
  </b:Source>
  <b:Source>
    <b:Tag>Nan14</b:Tag>
    <b:SourceType>Book</b:SourceType>
    <b:Guid>{04243ACF-0453-4438-87B5-54FB06D1E05C}</b:Guid>
    <b:Author>
      <b:Author>
        <b:NameList>
          <b:Person>
            <b:Last>Sudjana</b:Last>
            <b:First>Nana</b:First>
          </b:Person>
        </b:NameList>
      </b:Author>
    </b:Author>
    <b:Title>Penelitian dan Penilaian Pendidikan</b:Title>
    <b:Year>2014</b:Year>
    <b:City>Bandung</b:City>
    <b:Publisher>Sinar Baru Algensindo</b:Publisher>
    <b:RefOrder>111</b:RefOrder>
  </b:Source>
  <b:Source>
    <b:Tag>Wek13</b:Tag>
    <b:SourceType>JournalArticle</b:SourceType>
    <b:Guid>{1CF0CD77-EB41-4E04-8C09-B53AEE5C1268}</b:Guid>
    <b:Author>
      <b:Author>
        <b:NameList>
          <b:Person>
            <b:Last>Wekesa</b:Last>
          </b:Person>
        </b:NameList>
      </b:Author>
    </b:Author>
    <b:Title>Role Of Servant Leadership On Organizational Commitment In State Corporation. Case In Kenya</b:Title>
    <b:JournalName>Internal Journal Of Humanites</b:JournalName>
    <b:Year>2013</b:Year>
    <b:Pages>13-21</b:Pages>
    <b:RefOrder>112</b:RefOrder>
  </b:Source>
  <b:Source>
    <b:Tag>Win12</b:Tag>
    <b:SourceType>Book</b:SourceType>
    <b:Guid>{7380352C-03EA-43AC-93DE-95E3B22C750B}</b:Guid>
    <b:Title>Manajemen</b:Title>
    <b:Year>2012</b:Year>
    <b:Author>
      <b:Author>
        <b:NameList>
          <b:Person>
            <b:Last>Winardi</b:Last>
          </b:Person>
        </b:NameList>
      </b:Author>
    </b:Author>
    <b:City>Bandung</b:City>
    <b:Publisher>Alfabeta</b:Publisher>
    <b:RefOrder>113</b:RefOrder>
  </b:Source>
  <b:Source>
    <b:Tag>Yus10</b:Tag>
    <b:SourceType>JournalArticle</b:SourceType>
    <b:Guid>{316A7200-B3D6-4FD3-A51D-A6128ED4A86B}</b:Guid>
    <b:Author>
      <b:Author>
        <b:NameList>
          <b:Person>
            <b:Last>Yusuf</b:Last>
          </b:Person>
        </b:NameList>
      </b:Author>
    </b:Author>
    <b:Title>The Effect Of Servant Leadership on Teachers' Organizational Commitment in Primary Schools in Turkey</b:Title>
    <b:Year>2010</b:Year>
    <b:JournalName>International Journal Of Leadership In Education</b:JournalName>
    <b:Pages>301-317</b:Pages>
    <b:RefOrder>114</b:RefOrder>
  </b:Source>
  <b:Source>
    <b:Tag>Bil172</b:Tag>
    <b:SourceType>Book</b:SourceType>
    <b:Guid>{ECADB7FE-A156-4C50-B4D3-B8A9ED660E1F}</b:Guid>
    <b:Author>
      <b:Author>
        <b:NameList>
          <b:Person>
            <b:Last>Panjaitan</b:Last>
          </b:Person>
        </b:NameList>
      </b:Author>
    </b:Author>
    <b:Title>Manajemen Sumber Daya Manusia</b:Title>
    <b:Year>2017</b:Year>
    <b:City>Bandung</b:City>
    <b:Publisher>Lekkas</b:Publisher>
    <b:RefOrder>115</b:RefOrder>
  </b:Source>
  <b:Source>
    <b:Tag>Cep151</b:Tag>
    <b:SourceType>Book</b:SourceType>
    <b:Guid>{B5469DF0-0310-4513-A43C-3E81E74C2D6F}</b:Guid>
    <b:Author>
      <b:Author>
        <b:Corporate>Triatna</b:Corporate>
      </b:Author>
    </b:Author>
    <b:Title>Perilaku Organisasi</b:Title>
    <b:Year>2015</b:Year>
    <b:City>Bandung</b:City>
    <b:Publisher>REMAJA ROSDAKARYA</b:Publisher>
    <b:RefOrder>116</b:RefOrder>
  </b:Source>
  <b:Source>
    <b:Tag>Sut13</b:Tag>
    <b:SourceType>Book</b:SourceType>
    <b:Guid>{83069964-4422-4324-A7FF-6E5A6E2213D2}</b:Guid>
    <b:Author>
      <b:Author>
        <b:NameList>
          <b:Person>
            <b:Last>Sutrisno</b:Last>
          </b:Person>
        </b:NameList>
      </b:Author>
    </b:Author>
    <b:Title>Manajemen Sumber Daya Manusia</b:Title>
    <b:Year>2013</b:Year>
    <b:City>Jakarta</b:City>
    <b:Publisher>Kencana Prenada Media Group</b:Publisher>
    <b:RefOrder>117</b:RefOrder>
  </b:Source>
  <b:Source>
    <b:Tag>Ded151</b:Tag>
    <b:SourceType>Book</b:SourceType>
    <b:Guid>{09D99B31-1148-4050-A8EB-BEB61920CECE}</b:Guid>
    <b:Author>
      <b:Author>
        <b:NameList>
          <b:Person>
            <b:Last>Mulyadi</b:Last>
          </b:Person>
        </b:NameList>
      </b:Author>
    </b:Author>
    <b:Title>Perilaku Organisasi dan Kepemimpinan Pelayanan</b:Title>
    <b:Year>2015</b:Year>
    <b:City>Bandung</b:City>
    <b:Publisher>ALFABETA</b:Publisher>
    <b:RefOrder>118</b:RefOrder>
  </b:Source>
  <b:Source>
    <b:Tag>Ern174</b:Tag>
    <b:SourceType>Book</b:SourceType>
    <b:Guid>{65AE558C-9EDF-483F-A470-32469C419C1A}</b:Guid>
    <b:Author>
      <b:Author>
        <b:Corporate>Tisnawati</b:Corporate>
      </b:Author>
    </b:Author>
    <b:Title>Pengantar Manajemen</b:Title>
    <b:Year>2017</b:Year>
    <b:City>Jakarta</b:City>
    <b:Publisher>Kencana Prenada Media Group</b:Publisher>
    <b:RefOrder>119</b:RefOrder>
  </b:Source>
  <b:Source>
    <b:Tag>Sut132</b:Tag>
    <b:SourceType>Book</b:SourceType>
    <b:Guid>{9BE649B2-5D48-4AD5-AA76-5BC96AE0FD80}</b:Guid>
    <b:Author>
      <b:Author>
        <b:NameList>
          <b:Person>
            <b:Last>Sutrisno</b:Last>
          </b:Person>
        </b:NameList>
      </b:Author>
    </b:Author>
    <b:Title>Budaya Organisasi</b:Title>
    <b:Year>2013</b:Year>
    <b:City>Jakarta</b:City>
    <b:Publisher>Kencana Prenada Media Group</b:Publisher>
    <b:RefOrder>120</b:RefOrder>
  </b:Source>
</b:Sources>
</file>

<file path=customXml/itemProps1.xml><?xml version="1.0" encoding="utf-8"?>
<ds:datastoreItem xmlns:ds="http://schemas.openxmlformats.org/officeDocument/2006/customXml" ds:itemID="{08C2BF19-B0C7-417D-8045-20CA25B8F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2239</TotalTime>
  <Pages>45</Pages>
  <Words>10547</Words>
  <Characters>60120</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User</cp:lastModifiedBy>
  <cp:revision>11</cp:revision>
  <cp:lastPrinted>2021-01-03T10:45:00Z</cp:lastPrinted>
  <dcterms:created xsi:type="dcterms:W3CDTF">2020-11-20T14:40:00Z</dcterms:created>
  <dcterms:modified xsi:type="dcterms:W3CDTF">2021-01-03T11:32:00Z</dcterms:modified>
</cp:coreProperties>
</file>