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2D81" w14:textId="7DE9AB51" w:rsidR="009C1E9D" w:rsidRPr="00A93DB7" w:rsidRDefault="009C1E9D" w:rsidP="00FD213E">
      <w:pPr>
        <w:jc w:val="center"/>
        <w:rPr>
          <w:rFonts w:ascii="Palatino Linotype" w:hAnsi="Palatino Linotype"/>
          <w:b/>
          <w:sz w:val="28"/>
          <w:szCs w:val="28"/>
        </w:rPr>
      </w:pPr>
      <w:r>
        <w:rPr>
          <w:rFonts w:ascii="Times New Roman" w:hAnsi="Times New Roman"/>
          <w:b/>
          <w:sz w:val="28"/>
          <w:szCs w:val="28"/>
        </w:rPr>
        <w:t>“</w:t>
      </w:r>
      <w:r w:rsidRPr="00A93DB7">
        <w:rPr>
          <w:rFonts w:ascii="Palatino Linotype" w:hAnsi="Palatino Linotype"/>
          <w:b/>
          <w:sz w:val="28"/>
          <w:szCs w:val="28"/>
        </w:rPr>
        <w:t>P</w:t>
      </w:r>
      <w:r w:rsidR="0090597F" w:rsidRPr="00A93DB7">
        <w:rPr>
          <w:rFonts w:ascii="Palatino Linotype" w:hAnsi="Palatino Linotype"/>
          <w:b/>
          <w:sz w:val="28"/>
          <w:szCs w:val="28"/>
        </w:rPr>
        <w:t>enerapan</w:t>
      </w:r>
      <w:r w:rsidRPr="00A93DB7">
        <w:rPr>
          <w:rFonts w:ascii="Palatino Linotype" w:hAnsi="Palatino Linotype"/>
          <w:b/>
          <w:sz w:val="28"/>
          <w:szCs w:val="28"/>
        </w:rPr>
        <w:t xml:space="preserve"> P</w:t>
      </w:r>
      <w:r w:rsidR="0090597F" w:rsidRPr="00A93DB7">
        <w:rPr>
          <w:rFonts w:ascii="Palatino Linotype" w:hAnsi="Palatino Linotype"/>
          <w:b/>
          <w:sz w:val="28"/>
          <w:szCs w:val="28"/>
        </w:rPr>
        <w:t>endekatan</w:t>
      </w:r>
      <w:r w:rsidRPr="00A93DB7">
        <w:rPr>
          <w:rFonts w:ascii="Palatino Linotype" w:hAnsi="Palatino Linotype"/>
          <w:b/>
          <w:sz w:val="28"/>
          <w:szCs w:val="28"/>
        </w:rPr>
        <w:t xml:space="preserve"> </w:t>
      </w:r>
      <w:r w:rsidR="0090597F" w:rsidRPr="00A93DB7">
        <w:rPr>
          <w:rFonts w:ascii="Palatino Linotype" w:hAnsi="Palatino Linotype"/>
          <w:b/>
          <w:i/>
          <w:iCs/>
          <w:sz w:val="28"/>
          <w:szCs w:val="28"/>
        </w:rPr>
        <w:t>P</w:t>
      </w:r>
      <w:r w:rsidR="00FA3439" w:rsidRPr="00A93DB7">
        <w:rPr>
          <w:rFonts w:ascii="Palatino Linotype" w:hAnsi="Palatino Linotype"/>
          <w:b/>
          <w:i/>
          <w:iCs/>
          <w:sz w:val="28"/>
          <w:szCs w:val="28"/>
        </w:rPr>
        <w:t xml:space="preserve">endidikan </w:t>
      </w:r>
      <w:r w:rsidR="0090597F" w:rsidRPr="00A93DB7">
        <w:rPr>
          <w:rFonts w:ascii="Palatino Linotype" w:hAnsi="Palatino Linotype"/>
          <w:b/>
          <w:i/>
          <w:iCs/>
          <w:sz w:val="28"/>
          <w:szCs w:val="28"/>
        </w:rPr>
        <w:t>M</w:t>
      </w:r>
      <w:r w:rsidR="00FA3439" w:rsidRPr="00A93DB7">
        <w:rPr>
          <w:rFonts w:ascii="Palatino Linotype" w:hAnsi="Palatino Linotype"/>
          <w:b/>
          <w:i/>
          <w:iCs/>
          <w:sz w:val="28"/>
          <w:szCs w:val="28"/>
        </w:rPr>
        <w:t xml:space="preserve">atematika </w:t>
      </w:r>
      <w:r w:rsidR="0090597F" w:rsidRPr="00A93DB7">
        <w:rPr>
          <w:rFonts w:ascii="Palatino Linotype" w:hAnsi="Palatino Linotype"/>
          <w:b/>
          <w:i/>
          <w:iCs/>
          <w:sz w:val="28"/>
          <w:szCs w:val="28"/>
        </w:rPr>
        <w:t>R</w:t>
      </w:r>
      <w:r w:rsidR="00FA3439" w:rsidRPr="00A93DB7">
        <w:rPr>
          <w:rFonts w:ascii="Palatino Linotype" w:hAnsi="Palatino Linotype"/>
          <w:b/>
          <w:i/>
          <w:iCs/>
          <w:sz w:val="28"/>
          <w:szCs w:val="28"/>
        </w:rPr>
        <w:t xml:space="preserve">ealistik </w:t>
      </w:r>
      <w:r w:rsidR="004619C5">
        <w:rPr>
          <w:rFonts w:ascii="Palatino Linotype" w:hAnsi="Palatino Linotype"/>
          <w:b/>
          <w:sz w:val="28"/>
          <w:szCs w:val="28"/>
        </w:rPr>
        <w:t>untuk</w:t>
      </w:r>
      <w:r w:rsidR="0090597F" w:rsidRPr="00A93DB7">
        <w:rPr>
          <w:rFonts w:ascii="Palatino Linotype" w:hAnsi="Palatino Linotype"/>
          <w:b/>
          <w:sz w:val="28"/>
          <w:szCs w:val="28"/>
        </w:rPr>
        <w:t xml:space="preserve"> </w:t>
      </w:r>
      <w:r w:rsidRPr="00A93DB7">
        <w:rPr>
          <w:rFonts w:ascii="Palatino Linotype" w:hAnsi="Palatino Linotype"/>
          <w:b/>
          <w:sz w:val="28"/>
          <w:szCs w:val="28"/>
        </w:rPr>
        <w:t>M</w:t>
      </w:r>
      <w:r w:rsidR="0090597F" w:rsidRPr="00A93DB7">
        <w:rPr>
          <w:rFonts w:ascii="Palatino Linotype" w:hAnsi="Palatino Linotype"/>
          <w:b/>
          <w:sz w:val="28"/>
          <w:szCs w:val="28"/>
        </w:rPr>
        <w:t>eningkatkan</w:t>
      </w:r>
      <w:r w:rsidR="003C36E2">
        <w:rPr>
          <w:rFonts w:ascii="Palatino Linotype" w:hAnsi="Palatino Linotype"/>
          <w:b/>
          <w:sz w:val="28"/>
          <w:szCs w:val="28"/>
        </w:rPr>
        <w:t xml:space="preserve"> </w:t>
      </w:r>
      <w:r w:rsidRPr="00A93DB7">
        <w:rPr>
          <w:rFonts w:ascii="Palatino Linotype" w:hAnsi="Palatino Linotype"/>
          <w:b/>
          <w:sz w:val="28"/>
          <w:szCs w:val="28"/>
        </w:rPr>
        <w:t>B</w:t>
      </w:r>
      <w:r w:rsidR="0090597F" w:rsidRPr="00A93DB7">
        <w:rPr>
          <w:rFonts w:ascii="Palatino Linotype" w:hAnsi="Palatino Linotype"/>
          <w:b/>
          <w:sz w:val="28"/>
          <w:szCs w:val="28"/>
        </w:rPr>
        <w:t>erpikir Kreatif</w:t>
      </w:r>
      <w:r w:rsidRPr="00A93DB7">
        <w:rPr>
          <w:rFonts w:ascii="Palatino Linotype" w:hAnsi="Palatino Linotype"/>
          <w:b/>
          <w:sz w:val="28"/>
          <w:szCs w:val="28"/>
        </w:rPr>
        <w:t>, P</w:t>
      </w:r>
      <w:r w:rsidR="0090597F" w:rsidRPr="00A93DB7">
        <w:rPr>
          <w:rFonts w:ascii="Palatino Linotype" w:hAnsi="Palatino Linotype"/>
          <w:b/>
          <w:sz w:val="28"/>
          <w:szCs w:val="28"/>
        </w:rPr>
        <w:t>emecahan Masalah</w:t>
      </w:r>
      <w:r w:rsidRPr="00A93DB7">
        <w:rPr>
          <w:rFonts w:ascii="Palatino Linotype" w:hAnsi="Palatino Linotype"/>
          <w:b/>
          <w:sz w:val="28"/>
          <w:szCs w:val="28"/>
        </w:rPr>
        <w:t xml:space="preserve"> </w:t>
      </w:r>
      <w:r w:rsidR="0090597F" w:rsidRPr="00A93DB7">
        <w:rPr>
          <w:rFonts w:ascii="Palatino Linotype" w:hAnsi="Palatino Linotype"/>
          <w:b/>
          <w:sz w:val="28"/>
          <w:szCs w:val="28"/>
        </w:rPr>
        <w:t xml:space="preserve">dan </w:t>
      </w:r>
      <w:r w:rsidRPr="00A93DB7">
        <w:rPr>
          <w:rFonts w:ascii="Palatino Linotype" w:hAnsi="Palatino Linotype"/>
          <w:b/>
          <w:sz w:val="28"/>
          <w:szCs w:val="28"/>
        </w:rPr>
        <w:t>M</w:t>
      </w:r>
      <w:r w:rsidR="0090597F" w:rsidRPr="00A93DB7">
        <w:rPr>
          <w:rFonts w:ascii="Palatino Linotype" w:hAnsi="Palatino Linotype"/>
          <w:b/>
          <w:sz w:val="28"/>
          <w:szCs w:val="28"/>
        </w:rPr>
        <w:t xml:space="preserve">otivasi </w:t>
      </w:r>
      <w:r w:rsidRPr="00A93DB7">
        <w:rPr>
          <w:rFonts w:ascii="Palatino Linotype" w:hAnsi="Palatino Linotype"/>
          <w:b/>
          <w:sz w:val="28"/>
          <w:szCs w:val="28"/>
        </w:rPr>
        <w:t>B</w:t>
      </w:r>
      <w:r w:rsidR="0090597F" w:rsidRPr="00A93DB7">
        <w:rPr>
          <w:rFonts w:ascii="Palatino Linotype" w:hAnsi="Palatino Linotype"/>
          <w:b/>
          <w:sz w:val="28"/>
          <w:szCs w:val="28"/>
        </w:rPr>
        <w:t>elajar</w:t>
      </w:r>
      <w:r w:rsidRPr="00A93DB7">
        <w:rPr>
          <w:rFonts w:ascii="Palatino Linotype" w:hAnsi="Palatino Linotype"/>
          <w:b/>
          <w:sz w:val="28"/>
          <w:szCs w:val="28"/>
        </w:rPr>
        <w:t xml:space="preserve"> S</w:t>
      </w:r>
      <w:r w:rsidR="0090597F" w:rsidRPr="00A93DB7">
        <w:rPr>
          <w:rFonts w:ascii="Palatino Linotype" w:hAnsi="Palatino Linotype"/>
          <w:b/>
          <w:sz w:val="28"/>
          <w:szCs w:val="28"/>
        </w:rPr>
        <w:t>iswa ”</w:t>
      </w:r>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778BB03C" w:rsidR="00E8046C" w:rsidRPr="0090597F" w:rsidRDefault="003C36E2" w:rsidP="00342CDC">
      <w:pPr>
        <w:jc w:val="center"/>
        <w:rPr>
          <w:rFonts w:ascii="Palatino Linotype" w:hAnsi="Palatino Linotype" w:cs="Times New Roman"/>
          <w:bCs/>
          <w:sz w:val="24"/>
          <w:szCs w:val="24"/>
        </w:rPr>
      </w:pPr>
      <w:bookmarkStart w:id="0" w:name="_GoBack"/>
      <w:r>
        <w:rPr>
          <w:rFonts w:ascii="Palatino Linotype" w:hAnsi="Palatino Linotype" w:cs="Times New Roman"/>
          <w:b/>
          <w:bCs/>
        </w:rPr>
        <w:t>Lina Maryani</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bookmarkEnd w:id="0"/>
      <w:r w:rsidR="00ED4AA4" w:rsidRPr="00E45D2E">
        <w:rPr>
          <w:rFonts w:ascii="Palatino Linotype" w:hAnsi="Palatino Linotype" w:cs="Times New Roman"/>
          <w:b/>
          <w:bCs/>
          <w:vertAlign w:val="superscript"/>
          <w:lang w:val="en-US"/>
        </w:rPr>
        <w:t>*</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Pr>
          <w:rFonts w:ascii="Palatino Linotype" w:hAnsi="Palatino Linotype" w:cs="Times New Roman"/>
          <w:b/>
          <w:bCs/>
        </w:rPr>
        <w:t>Poppy Yaniawati</w:t>
      </w:r>
      <w:r w:rsidR="003A12FC" w:rsidRPr="00E45D2E">
        <w:rPr>
          <w:rFonts w:ascii="Palatino Linotype" w:hAnsi="Palatino Linotype" w:cs="Times New Roman"/>
          <w:b/>
          <w:bCs/>
          <w:vertAlign w:val="superscript"/>
          <w:lang w:val="en-US"/>
        </w:rPr>
        <w:t xml:space="preserve"> </w:t>
      </w:r>
      <w:r w:rsidR="00DA28C2" w:rsidRPr="00E45D2E">
        <w:rPr>
          <w:rFonts w:ascii="Palatino Linotype" w:hAnsi="Palatino Linotype" w:cs="Times New Roman"/>
          <w:b/>
          <w:bCs/>
          <w:vertAlign w:val="superscript"/>
          <w:lang w:val="en-US"/>
        </w:rPr>
        <w:t>2</w:t>
      </w:r>
      <w:r w:rsidR="0059192F" w:rsidRPr="00E45D2E">
        <w:rPr>
          <w:rFonts w:ascii="Palatino Linotype" w:hAnsi="Palatino Linotype" w:cs="Times New Roman"/>
          <w:bCs/>
          <w:lang w:val="en-US"/>
        </w:rPr>
        <w:t xml:space="preserve">, </w:t>
      </w:r>
      <w:r>
        <w:rPr>
          <w:rFonts w:ascii="Palatino Linotype" w:hAnsi="Palatino Linotype" w:cs="Times New Roman"/>
          <w:b/>
          <w:bCs/>
        </w:rPr>
        <w:t>Eka Firmansyah</w:t>
      </w:r>
      <w:r w:rsidR="00DA28C2" w:rsidRPr="00E45D2E">
        <w:rPr>
          <w:rFonts w:ascii="Palatino Linotype" w:hAnsi="Palatino Linotype" w:cs="Times New Roman"/>
          <w:b/>
          <w:bCs/>
          <w:vertAlign w:val="superscript"/>
          <w:lang w:val="en-US"/>
        </w:rPr>
        <w:t>3</w:t>
      </w:r>
    </w:p>
    <w:p w14:paraId="77D60622" w14:textId="6F0AF969" w:rsidR="007E2B0E" w:rsidRDefault="003A12FC" w:rsidP="0090597F">
      <w:pPr>
        <w:jc w:val="center"/>
        <w:rPr>
          <w:rFonts w:ascii="Palatino Linotype" w:hAnsi="Palatino Linotype" w:cs="Times New Roman"/>
          <w:szCs w:val="24"/>
        </w:rPr>
      </w:pPr>
      <w:r w:rsidRPr="00E45D2E">
        <w:rPr>
          <w:rFonts w:ascii="Palatino Linotype" w:hAnsi="Palatino Linotype" w:cs="Times New Roman"/>
          <w:szCs w:val="24"/>
          <w:vertAlign w:val="superscript"/>
        </w:rPr>
        <w:t>1,2,</w:t>
      </w:r>
      <w:r w:rsidR="0090597F">
        <w:rPr>
          <w:rFonts w:ascii="Palatino Linotype" w:hAnsi="Palatino Linotype" w:cs="Times New Roman"/>
          <w:szCs w:val="24"/>
          <w:vertAlign w:val="superscript"/>
        </w:rPr>
        <w:t>3</w:t>
      </w:r>
      <w:r w:rsidR="00DA28C2" w:rsidRPr="00E45D2E">
        <w:rPr>
          <w:rFonts w:ascii="Palatino Linotype" w:hAnsi="Palatino Linotype" w:cs="Times New Roman"/>
          <w:szCs w:val="24"/>
          <w:lang w:val="en-US"/>
        </w:rPr>
        <w:t xml:space="preserve">Program </w:t>
      </w:r>
      <w:proofErr w:type="spellStart"/>
      <w:r w:rsidR="00DA28C2" w:rsidRPr="00E45D2E">
        <w:rPr>
          <w:rFonts w:ascii="Palatino Linotype" w:hAnsi="Palatino Linotype" w:cs="Times New Roman"/>
          <w:szCs w:val="24"/>
          <w:lang w:val="en-US"/>
        </w:rPr>
        <w:t>Studi</w:t>
      </w:r>
      <w:proofErr w:type="spellEnd"/>
      <w:r w:rsidR="00DA28C2" w:rsidRPr="00E45D2E">
        <w:rPr>
          <w:rFonts w:ascii="Palatino Linotype" w:hAnsi="Palatino Linotype" w:cs="Times New Roman"/>
          <w:szCs w:val="24"/>
          <w:lang w:val="en-US"/>
        </w:rPr>
        <w:t xml:space="preserve"> Magister </w:t>
      </w:r>
      <w:proofErr w:type="spellStart"/>
      <w:r w:rsidR="00DA28C2" w:rsidRPr="00E45D2E">
        <w:rPr>
          <w:rFonts w:ascii="Palatino Linotype" w:hAnsi="Palatino Linotype" w:cs="Times New Roman"/>
          <w:szCs w:val="24"/>
          <w:lang w:val="en-US"/>
        </w:rPr>
        <w:t>Pendidikan</w:t>
      </w:r>
      <w:proofErr w:type="spellEnd"/>
      <w:r w:rsidR="00DA28C2" w:rsidRPr="00E45D2E">
        <w:rPr>
          <w:rFonts w:ascii="Palatino Linotype" w:hAnsi="Palatino Linotype" w:cs="Times New Roman"/>
          <w:szCs w:val="24"/>
          <w:lang w:val="en-US"/>
        </w:rPr>
        <w:t xml:space="preserve"> </w:t>
      </w:r>
      <w:proofErr w:type="spellStart"/>
      <w:r w:rsidR="00DA28C2" w:rsidRPr="00E45D2E">
        <w:rPr>
          <w:rFonts w:ascii="Palatino Linotype" w:hAnsi="Palatino Linotype" w:cs="Times New Roman"/>
          <w:szCs w:val="24"/>
          <w:lang w:val="en-US"/>
        </w:rPr>
        <w:t>Matematika</w:t>
      </w:r>
      <w:proofErr w:type="spellEnd"/>
      <w:r w:rsidR="00DA28C2" w:rsidRPr="00E45D2E">
        <w:rPr>
          <w:rFonts w:ascii="Palatino Linotype" w:hAnsi="Palatino Linotype" w:cs="Times New Roman"/>
          <w:szCs w:val="24"/>
          <w:lang w:val="en-US"/>
        </w:rPr>
        <w:t xml:space="preserve">, Universitas </w:t>
      </w:r>
      <w:r w:rsidRPr="00E45D2E">
        <w:rPr>
          <w:rFonts w:ascii="Palatino Linotype" w:hAnsi="Palatino Linotype" w:cs="Times New Roman"/>
          <w:szCs w:val="24"/>
        </w:rPr>
        <w:t>Pasundan</w:t>
      </w:r>
    </w:p>
    <w:p w14:paraId="2FDB2E3F" w14:textId="52D80BB2" w:rsidR="00E8046C" w:rsidRDefault="005C392C" w:rsidP="00ED4AA4">
      <w:pPr>
        <w:jc w:val="center"/>
        <w:rPr>
          <w:rFonts w:ascii="Palatino Linotype" w:hAnsi="Palatino Linotype" w:cs="Times New Roman"/>
          <w:color w:val="000000" w:themeColor="text1"/>
        </w:rPr>
      </w:pPr>
      <w:hyperlink r:id="rId9" w:history="1">
        <w:r w:rsidRPr="001E354E">
          <w:rPr>
            <w:rStyle w:val="Hyperlink"/>
            <w:rFonts w:ascii="Palatino Linotype" w:hAnsi="Palatino Linotype" w:cs="Times New Roman"/>
            <w:lang w:val="en-US"/>
          </w:rPr>
          <w:t>*</w:t>
        </w:r>
        <w:r w:rsidRPr="001E354E">
          <w:rPr>
            <w:rStyle w:val="Hyperlink"/>
            <w:rFonts w:ascii="Palatino Linotype" w:hAnsi="Palatino Linotype" w:cs="Times New Roman"/>
          </w:rPr>
          <w:t>linamaryani79@gmail.com</w:t>
        </w:r>
      </w:hyperlink>
    </w:p>
    <w:p w14:paraId="0C3E9676" w14:textId="77777777" w:rsidR="005C392C" w:rsidRDefault="005C392C" w:rsidP="00ED4AA4">
      <w:pPr>
        <w:jc w:val="center"/>
        <w:rPr>
          <w:rFonts w:ascii="Palatino Linotype" w:hAnsi="Palatino Linotype" w:cs="Times New Roman"/>
          <w:color w:val="000000" w:themeColor="text1"/>
        </w:rPr>
      </w:pPr>
    </w:p>
    <w:p w14:paraId="45457FE2" w14:textId="557BAF72" w:rsidR="005C392C" w:rsidRPr="00E45D2E" w:rsidRDefault="005C392C" w:rsidP="00ED4AA4">
      <w:pPr>
        <w:jc w:val="center"/>
        <w:rPr>
          <w:rFonts w:ascii="Palatino Linotype" w:hAnsi="Palatino Linotype" w:cs="Times New Roman"/>
          <w:color w:val="000000" w:themeColor="text1"/>
          <w:lang w:val="en-US"/>
        </w:rPr>
      </w:pPr>
      <w:r>
        <w:rPr>
          <w:rFonts w:ascii="Palatino Linotype" w:hAnsi="Palatino Linotype" w:cs="Times New Roman"/>
          <w:color w:val="000000" w:themeColor="text1"/>
        </w:rPr>
        <w:t>NPM. 188060032</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5430606C" w:rsidR="00E56114"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p>
    <w:p w14:paraId="50B089FA" w14:textId="26984945" w:rsidR="0090597F" w:rsidRPr="00A93DB7" w:rsidRDefault="0090597F" w:rsidP="0090597F">
      <w:pPr>
        <w:jc w:val="both"/>
        <w:rPr>
          <w:rFonts w:ascii="Palatino Linotype" w:hAnsi="Palatino Linotype"/>
        </w:rPr>
      </w:pPr>
      <w:r>
        <w:rPr>
          <w:rFonts w:ascii="Palatino Linotype" w:hAnsi="Palatino Linotype" w:cs="Times New Roman"/>
          <w:b/>
          <w:lang w:val="en-US"/>
        </w:rPr>
        <w:tab/>
      </w:r>
      <w:r w:rsidRPr="00A93DB7">
        <w:rPr>
          <w:rFonts w:ascii="Palatino Linotype" w:hAnsi="Palatino Linotype"/>
        </w:rPr>
        <w:t>Tujuan utama dari penelitian ini untuk menganalisis peningkatan dan korelasi antara kemampuan berpikir kreatif, kemampuan pemecahan masalah serta motivasi belajar siswa yang menggunakan pendekatan pembelajaran</w:t>
      </w:r>
      <w:r w:rsidRPr="00A93DB7">
        <w:rPr>
          <w:rFonts w:ascii="Palatino Linotype" w:hAnsi="Palatino Linotype"/>
          <w:i/>
          <w:iCs/>
        </w:rPr>
        <w:t xml:space="preserve"> Pendidikan Matematika Realistik</w:t>
      </w:r>
      <w:r w:rsidRPr="00A93DB7">
        <w:rPr>
          <w:rFonts w:ascii="Palatino Linotype" w:hAnsi="Palatino Linotype"/>
        </w:rPr>
        <w:t xml:space="preserve"> dengan pembelajaran konvensional pada bangun ruang sisi lengkung. </w:t>
      </w:r>
      <w:bookmarkStart w:id="1" w:name="_Hlk64276170"/>
      <w:r w:rsidRPr="00A93DB7">
        <w:rPr>
          <w:rFonts w:ascii="Palatino Linotype" w:hAnsi="Palatino Linotype"/>
        </w:rPr>
        <w:t xml:space="preserve">Metode penelitian ini menggunakan </w:t>
      </w:r>
      <w:r w:rsidRPr="00A93DB7">
        <w:rPr>
          <w:rFonts w:ascii="Palatino Linotype" w:hAnsi="Palatino Linotype"/>
          <w:i/>
          <w:iCs/>
        </w:rPr>
        <w:t>mix method</w:t>
      </w:r>
      <w:r w:rsidRPr="00A93DB7">
        <w:rPr>
          <w:rFonts w:ascii="Palatino Linotype" w:hAnsi="Palatino Linotype"/>
        </w:rPr>
        <w:t xml:space="preserve">  tipe PTK dengan sampel penelitian sebanyak </w:t>
      </w:r>
      <w:r w:rsidR="00B33337" w:rsidRPr="00A93DB7">
        <w:rPr>
          <w:rFonts w:ascii="Palatino Linotype" w:hAnsi="Palatino Linotype"/>
        </w:rPr>
        <w:t>64</w:t>
      </w:r>
      <w:r w:rsidRPr="00A93DB7">
        <w:rPr>
          <w:rFonts w:ascii="Palatino Linotype" w:hAnsi="Palatino Linotype"/>
        </w:rPr>
        <w:t xml:space="preserve"> siswa kelas IX SMPN 1 Tanjungkerta.</w:t>
      </w:r>
    </w:p>
    <w:bookmarkEnd w:id="1"/>
    <w:p w14:paraId="5EEFF3C9" w14:textId="2FCA08D2" w:rsidR="0090597F" w:rsidRPr="00A93DB7" w:rsidRDefault="0090597F" w:rsidP="00B33337">
      <w:pPr>
        <w:jc w:val="both"/>
        <w:rPr>
          <w:rFonts w:ascii="Palatino Linotype" w:hAnsi="Palatino Linotype"/>
        </w:rPr>
      </w:pPr>
      <w:r w:rsidRPr="00A93DB7">
        <w:rPr>
          <w:rFonts w:ascii="Palatino Linotype" w:hAnsi="Palatino Linotype"/>
        </w:rPr>
        <w:t>Adapun hasil dari penelitian ini adalah p</w:t>
      </w:r>
      <w:r w:rsidRPr="00A93DB7">
        <w:rPr>
          <w:rFonts w:ascii="Palatino Linotype" w:hAnsi="Palatino Linotype"/>
          <w:color w:val="000000"/>
        </w:rPr>
        <w:t xml:space="preserve">embelajaran matematika dengan </w:t>
      </w:r>
      <w:r w:rsidRPr="00A93DB7">
        <w:rPr>
          <w:rFonts w:ascii="Palatino Linotype" w:hAnsi="Palatino Linotype"/>
        </w:rPr>
        <w:t xml:space="preserve">pendekatan </w:t>
      </w:r>
      <w:r w:rsidRPr="00A93DB7">
        <w:rPr>
          <w:rFonts w:ascii="Palatino Linotype" w:hAnsi="Palatino Linotype"/>
          <w:i/>
        </w:rPr>
        <w:t xml:space="preserve">PMR </w:t>
      </w:r>
      <w:r w:rsidRPr="00A93DB7">
        <w:rPr>
          <w:rFonts w:ascii="Palatino Linotype" w:hAnsi="Palatino Linotype"/>
          <w:color w:val="000000"/>
        </w:rPr>
        <w:t xml:space="preserve">dapat meningkatkan kemampuan berpikir kreatif  siswa, kemampuan berpikir kreatif siswa yang menggunakan </w:t>
      </w:r>
      <w:r w:rsidRPr="00A93DB7">
        <w:rPr>
          <w:rFonts w:ascii="Palatino Linotype" w:hAnsi="Palatino Linotype"/>
        </w:rPr>
        <w:t xml:space="preserve">pendekatan </w:t>
      </w:r>
      <w:r w:rsidRPr="00A93DB7">
        <w:rPr>
          <w:rFonts w:ascii="Palatino Linotype" w:hAnsi="Palatino Linotype"/>
          <w:i/>
        </w:rPr>
        <w:t xml:space="preserve">PMR </w:t>
      </w:r>
      <w:r w:rsidRPr="00A93DB7">
        <w:rPr>
          <w:rFonts w:ascii="Palatino Linotype" w:hAnsi="Palatino Linotype"/>
          <w:color w:val="000000"/>
        </w:rPr>
        <w:t xml:space="preserve">lebih baik daripada pembelajaran konvensional, kemampuan pemecahan masalah matematis siswa yang menggunakan </w:t>
      </w:r>
      <w:r w:rsidRPr="00A93DB7">
        <w:rPr>
          <w:rFonts w:ascii="Palatino Linotype" w:hAnsi="Palatino Linotype"/>
        </w:rPr>
        <w:t xml:space="preserve">pendekatan </w:t>
      </w:r>
      <w:r w:rsidRPr="00A93DB7">
        <w:rPr>
          <w:rFonts w:ascii="Palatino Linotype" w:hAnsi="Palatino Linotype"/>
          <w:i/>
        </w:rPr>
        <w:t xml:space="preserve">PMR </w:t>
      </w:r>
      <w:r w:rsidRPr="00A93DB7">
        <w:rPr>
          <w:rFonts w:ascii="Palatino Linotype" w:hAnsi="Palatino Linotype"/>
          <w:color w:val="000000"/>
        </w:rPr>
        <w:t>lebih baik daripada pembelajaran konvensional, terdapat korelasi antara kemampuan berpikir  kreatif dengan motivasi belajar siswa, tidak terdapat korelasi antara kemampuan pemecahan masalah matematis dengan motivasi belajar siswa, tidak terdapat korelasi antara kemampuan berpikir kreatif dengan kemampuan pemecahan masalah matematis siswa, t</w:t>
      </w:r>
      <w:r w:rsidRPr="00A93DB7">
        <w:rPr>
          <w:rFonts w:ascii="Palatino Linotype" w:hAnsi="Palatino Linotype"/>
          <w:bCs/>
        </w:rPr>
        <w:t>erdapat perbedaan</w:t>
      </w:r>
      <w:r w:rsidRPr="00A93DB7">
        <w:rPr>
          <w:rFonts w:ascii="Palatino Linotype" w:hAnsi="Palatino Linotype"/>
        </w:rPr>
        <w:t xml:space="preserve"> motivasi belajar siswa yang menggunakan pendekatan </w:t>
      </w:r>
      <w:r w:rsidRPr="00A93DB7">
        <w:rPr>
          <w:rFonts w:ascii="Palatino Linotype" w:hAnsi="Palatino Linotype"/>
          <w:i/>
        </w:rPr>
        <w:t xml:space="preserve">PMR </w:t>
      </w:r>
      <w:r w:rsidRPr="00A93DB7">
        <w:rPr>
          <w:rFonts w:ascii="Palatino Linotype" w:hAnsi="Palatino Linotype"/>
        </w:rPr>
        <w:t xml:space="preserve">dengan pembelajaran konvensional. </w:t>
      </w:r>
    </w:p>
    <w:p w14:paraId="2CBF4D68" w14:textId="7BEB5307" w:rsidR="00FD59BB" w:rsidRPr="00A93DB7" w:rsidRDefault="00FD59BB" w:rsidP="00C65F61">
      <w:pPr>
        <w:ind w:left="1276" w:right="565" w:hanging="1276"/>
        <w:jc w:val="both"/>
        <w:rPr>
          <w:rFonts w:ascii="Palatino Linotype" w:hAnsi="Palatino Linotype" w:cs="Times New Roman"/>
        </w:rPr>
      </w:pPr>
      <w:r w:rsidRPr="00A93DB7">
        <w:rPr>
          <w:rFonts w:ascii="Palatino Linotype" w:hAnsi="Palatino Linotype" w:cs="Times New Roman"/>
          <w:b/>
        </w:rPr>
        <w:t>Kata kunci</w:t>
      </w:r>
      <w:r w:rsidRPr="00A93DB7">
        <w:rPr>
          <w:rFonts w:ascii="Palatino Linotype" w:hAnsi="Palatino Linotype" w:cs="Times New Roman"/>
          <w:b/>
          <w:bCs/>
        </w:rPr>
        <w:t>:</w:t>
      </w:r>
      <w:r w:rsidRPr="00A93DB7">
        <w:rPr>
          <w:rFonts w:ascii="Palatino Linotype" w:hAnsi="Palatino Linotype" w:cs="Times New Roman"/>
        </w:rPr>
        <w:t xml:space="preserve"> </w:t>
      </w:r>
      <w:r w:rsidR="00C65F61" w:rsidRPr="00A93DB7">
        <w:rPr>
          <w:rFonts w:ascii="Palatino Linotype" w:hAnsi="Palatino Linotype" w:cs="Times New Roman"/>
          <w:i/>
          <w:iCs/>
        </w:rPr>
        <w:t>Pendidikan Matematika Realistik</w:t>
      </w:r>
      <w:r w:rsidR="00C65F61" w:rsidRPr="00A93DB7">
        <w:rPr>
          <w:rFonts w:ascii="Palatino Linotype" w:hAnsi="Palatino Linotype" w:cs="Times New Roman"/>
        </w:rPr>
        <w:t>, Kemampuan Berpikir Kreatif, Pemecahan Masalah, Motivasi Belajar</w:t>
      </w:r>
    </w:p>
    <w:p w14:paraId="42095C55" w14:textId="77777777" w:rsidR="00E8046C" w:rsidRPr="00A93DB7" w:rsidRDefault="00E8046C" w:rsidP="00342CDC">
      <w:pPr>
        <w:pStyle w:val="ListParagraph"/>
        <w:ind w:left="0"/>
        <w:jc w:val="both"/>
        <w:rPr>
          <w:rFonts w:ascii="Palatino Linotype" w:hAnsi="Palatino Linotype" w:cs="Times New Roman"/>
          <w:b/>
        </w:rPr>
      </w:pPr>
    </w:p>
    <w:p w14:paraId="7C2802A4" w14:textId="05EFF1DE" w:rsidR="00FD59BB" w:rsidRPr="00A93DB7" w:rsidRDefault="0043704B" w:rsidP="00342CDC">
      <w:pPr>
        <w:jc w:val="center"/>
        <w:rPr>
          <w:rFonts w:ascii="Palatino Linotype" w:hAnsi="Palatino Linotype" w:cs="Times New Roman"/>
          <w:b/>
        </w:rPr>
      </w:pPr>
      <w:r w:rsidRPr="00A93DB7">
        <w:rPr>
          <w:rFonts w:ascii="Palatino Linotype" w:hAnsi="Palatino Linotype" w:cs="Times New Roman"/>
          <w:b/>
        </w:rPr>
        <w:t>Abstract</w:t>
      </w:r>
    </w:p>
    <w:p w14:paraId="611E8592" w14:textId="0A2B4F39" w:rsidR="00C65F61" w:rsidRPr="00A93DB7" w:rsidRDefault="00C65F61" w:rsidP="00C65F61">
      <w:pPr>
        <w:jc w:val="both"/>
        <w:rPr>
          <w:rFonts w:ascii="Palatino Linotype" w:hAnsi="Palatino Linotype" w:cs="Times New Roman"/>
          <w:bCs/>
        </w:rPr>
      </w:pPr>
      <w:r w:rsidRPr="00A93DB7">
        <w:rPr>
          <w:rFonts w:ascii="Palatino Linotype" w:hAnsi="Palatino Linotype" w:cs="Times New Roman"/>
          <w:b/>
        </w:rPr>
        <w:tab/>
      </w:r>
      <w:r w:rsidRPr="00A93DB7">
        <w:rPr>
          <w:rFonts w:ascii="Palatino Linotype" w:hAnsi="Palatino Linotype" w:cs="Times New Roman"/>
          <w:bCs/>
        </w:rPr>
        <w:t xml:space="preserve">The main objective of this research is to analyze the enhancement and correlation between the proficiency of creative thinking, problem solving and student learning motivation of those who got Realistic Mathematics Education learning from those who got a conventional learning about “Curves”. The method of this research is mixed method type Classroom Action Research, and the sample consists of </w:t>
      </w:r>
      <w:r w:rsidR="00B33337" w:rsidRPr="00A93DB7">
        <w:rPr>
          <w:rFonts w:ascii="Palatino Linotype" w:hAnsi="Palatino Linotype" w:cs="Times New Roman"/>
          <w:bCs/>
        </w:rPr>
        <w:t>six</w:t>
      </w:r>
      <w:r w:rsidRPr="00A93DB7">
        <w:rPr>
          <w:rFonts w:ascii="Palatino Linotype" w:hAnsi="Palatino Linotype" w:cs="Times New Roman"/>
          <w:bCs/>
        </w:rPr>
        <w:t>ty-</w:t>
      </w:r>
      <w:r w:rsidR="00B33337" w:rsidRPr="00A93DB7">
        <w:rPr>
          <w:rFonts w:ascii="Palatino Linotype" w:hAnsi="Palatino Linotype" w:cs="Times New Roman"/>
          <w:bCs/>
        </w:rPr>
        <w:t>four</w:t>
      </w:r>
      <w:r w:rsidRPr="00A93DB7">
        <w:rPr>
          <w:rFonts w:ascii="Palatino Linotype" w:hAnsi="Palatino Linotype" w:cs="Times New Roman"/>
          <w:bCs/>
        </w:rPr>
        <w:t xml:space="preserve"> students of IX grade in SMPN 1 Tanjungkerta. The data analysis is done quantitativelyand qualitatively. The outcomes of the research are as the mathematics learning with Realistic Mathematics Education Approach is able to increase the proficiency of creative thinking, problem solving and students learning motivation, the students proficiency of creative thinking who applied Realistic Mathematics Education Approach is better than those  who get conventional learning, the students proficiency of mathematical problem solving who get Realistic </w:t>
      </w:r>
      <w:r w:rsidRPr="00A93DB7">
        <w:rPr>
          <w:rFonts w:ascii="Palatino Linotype" w:hAnsi="Palatino Linotype" w:cs="Times New Roman"/>
          <w:bCs/>
        </w:rPr>
        <w:lastRenderedPageBreak/>
        <w:t>Mathematics Education Approach is better than those  who applied conventional learning, there is a correlation between the proficiency of creatuve thinking and students learning motivation, there is no correlation between  the proficiency of mathematical problem solving and students learning motivation, there is no correlation between the students proficiency of creative thinking and mathematical problem solving, there is a different learning motivation between the students who get Realistic Mathematics Education Approach and conventional learning.</w:t>
      </w:r>
    </w:p>
    <w:p w14:paraId="6314E394" w14:textId="6E31AAA9" w:rsidR="00043F33" w:rsidRPr="00A93DB7" w:rsidRDefault="00C65F61" w:rsidP="00AB15BD">
      <w:pPr>
        <w:ind w:left="1134" w:right="565" w:hanging="1275"/>
        <w:jc w:val="both"/>
        <w:rPr>
          <w:rFonts w:ascii="Palatino Linotype" w:hAnsi="Palatino Linotype" w:cs="Times New Roman"/>
          <w:bCs/>
        </w:rPr>
      </w:pPr>
      <w:r w:rsidRPr="00A93DB7">
        <w:rPr>
          <w:rFonts w:ascii="Palatino Linotype" w:hAnsi="Palatino Linotype" w:cs="Times New Roman"/>
          <w:b/>
        </w:rPr>
        <w:t xml:space="preserve">  </w:t>
      </w:r>
      <w:r w:rsidR="0043704B" w:rsidRPr="00A93DB7">
        <w:rPr>
          <w:rFonts w:ascii="Palatino Linotype" w:hAnsi="Palatino Linotype" w:cs="Times New Roman"/>
          <w:b/>
        </w:rPr>
        <w:t>Keyword</w:t>
      </w:r>
      <w:r w:rsidR="0043704B" w:rsidRPr="00A93DB7">
        <w:rPr>
          <w:rFonts w:ascii="Palatino Linotype" w:hAnsi="Palatino Linotype" w:cs="Times New Roman"/>
          <w:b/>
          <w:lang w:val="en-US"/>
        </w:rPr>
        <w:t>s</w:t>
      </w:r>
      <w:r w:rsidR="00FD59BB" w:rsidRPr="00A93DB7">
        <w:rPr>
          <w:rFonts w:ascii="Palatino Linotype" w:hAnsi="Palatino Linotype" w:cs="Times New Roman"/>
          <w:b/>
        </w:rPr>
        <w:t>:</w:t>
      </w:r>
      <w:r w:rsidR="00D63E72" w:rsidRPr="00A93DB7">
        <w:rPr>
          <w:rFonts w:ascii="Palatino Linotype" w:hAnsi="Palatino Linotype" w:cs="Times New Roman"/>
          <w:b/>
        </w:rPr>
        <w:t xml:space="preserve"> </w:t>
      </w:r>
      <w:r w:rsidRPr="00A93DB7">
        <w:rPr>
          <w:rFonts w:ascii="Palatino Linotype" w:hAnsi="Palatino Linotype" w:cs="Times New Roman"/>
          <w:bCs/>
          <w:i/>
          <w:iCs/>
        </w:rPr>
        <w:t>Realistic Mathematics Education</w:t>
      </w:r>
      <w:r w:rsidRPr="00A93DB7">
        <w:rPr>
          <w:rFonts w:ascii="Palatino Linotype" w:hAnsi="Palatino Linotype" w:cs="Times New Roman"/>
          <w:bCs/>
        </w:rPr>
        <w:t>, Creative Thinking Ability, Problem Solving, Motivation</w:t>
      </w:r>
    </w:p>
    <w:p w14:paraId="026D17EC" w14:textId="77777777" w:rsidR="00AB15BD" w:rsidRPr="00A93DB7" w:rsidRDefault="00AB15BD" w:rsidP="00AB15BD">
      <w:pPr>
        <w:ind w:left="1134" w:right="565" w:hanging="1275"/>
        <w:jc w:val="both"/>
        <w:rPr>
          <w:rFonts w:ascii="Palatino Linotype" w:hAnsi="Palatino Linotype" w:cs="Times New Roman"/>
          <w:bCs/>
          <w:lang w:val="en-US"/>
        </w:rPr>
      </w:pP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3EBF4827" w14:textId="785E4B2F" w:rsidR="001D41B1" w:rsidRPr="00A93DB7" w:rsidRDefault="008A2DA9" w:rsidP="00342CDC">
      <w:pPr>
        <w:pStyle w:val="ListParagraph"/>
        <w:spacing w:line="360" w:lineRule="auto"/>
        <w:ind w:left="0"/>
        <w:jc w:val="both"/>
        <w:rPr>
          <w:rFonts w:ascii="Palatino Linotype" w:hAnsi="Palatino Linotype" w:cs="Times New Roman"/>
          <w:lang w:val="en-US"/>
        </w:rPr>
      </w:pPr>
      <w:r w:rsidRPr="00A93DB7">
        <w:rPr>
          <w:rFonts w:ascii="Palatino Linotype" w:hAnsi="Palatino Linotype" w:cs="Times New Roman"/>
          <w:b/>
        </w:rPr>
        <w:t>Pendahuluan</w:t>
      </w:r>
      <w:r w:rsidRPr="00A93DB7">
        <w:rPr>
          <w:rFonts w:ascii="Palatino Linotype" w:hAnsi="Palatino Linotype" w:cs="Times New Roman"/>
          <w:b/>
          <w:lang w:val="en-US"/>
        </w:rPr>
        <w:t xml:space="preserve"> </w:t>
      </w:r>
    </w:p>
    <w:p w14:paraId="692C11A2" w14:textId="67034C5A" w:rsidR="00A70C05" w:rsidRPr="00A93DB7" w:rsidRDefault="00C652F5" w:rsidP="00A70C05">
      <w:pPr>
        <w:spacing w:line="360" w:lineRule="auto"/>
        <w:ind w:firstLine="567"/>
        <w:jc w:val="both"/>
        <w:rPr>
          <w:rFonts w:ascii="Palatino Linotype" w:hAnsi="Palatino Linotype" w:cs="Times New Roman"/>
        </w:rPr>
      </w:pPr>
      <w:r w:rsidRPr="00A93DB7">
        <w:rPr>
          <w:rFonts w:ascii="Palatino Linotype" w:hAnsi="Palatino Linotype" w:cs="Times New Roman"/>
        </w:rPr>
        <w:t xml:space="preserve">Pembelajaran matematika </w:t>
      </w:r>
      <w:r w:rsidR="003C36E2">
        <w:rPr>
          <w:rFonts w:ascii="Palatino Linotype" w:hAnsi="Palatino Linotype" w:cs="Times New Roman"/>
        </w:rPr>
        <w:t>adalah sebuah</w:t>
      </w:r>
      <w:r w:rsidRPr="00A93DB7">
        <w:rPr>
          <w:rFonts w:ascii="Palatino Linotype" w:hAnsi="Palatino Linotype" w:cs="Times New Roman"/>
        </w:rPr>
        <w:t xml:space="preserve"> komponen pendidikan yang </w:t>
      </w:r>
      <w:r w:rsidR="003C36E2">
        <w:rPr>
          <w:rFonts w:ascii="Palatino Linotype" w:hAnsi="Palatino Linotype" w:cs="Times New Roman"/>
        </w:rPr>
        <w:t xml:space="preserve">bukan </w:t>
      </w:r>
      <w:r w:rsidRPr="00A93DB7">
        <w:rPr>
          <w:rFonts w:ascii="Palatino Linotype" w:hAnsi="Palatino Linotype" w:cs="Times New Roman"/>
        </w:rPr>
        <w:t xml:space="preserve">mengembangkan </w:t>
      </w:r>
      <w:r w:rsidR="003C36E2">
        <w:rPr>
          <w:rFonts w:ascii="Palatino Linotype" w:hAnsi="Palatino Linotype" w:cs="Times New Roman"/>
        </w:rPr>
        <w:t xml:space="preserve">pengetahuan dan </w:t>
      </w:r>
      <w:r w:rsidRPr="00A93DB7">
        <w:rPr>
          <w:rFonts w:ascii="Palatino Linotype" w:hAnsi="Palatino Linotype" w:cs="Times New Roman"/>
        </w:rPr>
        <w:t xml:space="preserve">keterampilan </w:t>
      </w:r>
      <w:r w:rsidR="003C36E2">
        <w:rPr>
          <w:rFonts w:ascii="Palatino Linotype" w:hAnsi="Palatino Linotype" w:cs="Times New Roman"/>
        </w:rPr>
        <w:t xml:space="preserve">dalam penerapan </w:t>
      </w:r>
      <w:r w:rsidRPr="00A93DB7">
        <w:rPr>
          <w:rFonts w:ascii="Palatino Linotype" w:hAnsi="Palatino Linotype" w:cs="Times New Roman"/>
        </w:rPr>
        <w:t>matematika</w:t>
      </w:r>
      <w:r w:rsidR="003C36E2">
        <w:rPr>
          <w:rFonts w:ascii="Palatino Linotype" w:hAnsi="Palatino Linotype" w:cs="Times New Roman"/>
        </w:rPr>
        <w:t xml:space="preserve"> saja</w:t>
      </w:r>
      <w:r w:rsidRPr="00A93DB7">
        <w:rPr>
          <w:rFonts w:ascii="Palatino Linotype" w:hAnsi="Palatino Linotype" w:cs="Times New Roman"/>
        </w:rPr>
        <w:t xml:space="preserve">, melainkan </w:t>
      </w:r>
      <w:r w:rsidR="003C36E2">
        <w:rPr>
          <w:rFonts w:ascii="Palatino Linotype" w:hAnsi="Palatino Linotype" w:cs="Times New Roman"/>
        </w:rPr>
        <w:t xml:space="preserve">bisa juga </w:t>
      </w:r>
      <w:r w:rsidRPr="00A93DB7">
        <w:rPr>
          <w:rFonts w:ascii="Palatino Linotype" w:hAnsi="Palatino Linotype" w:cs="Times New Roman"/>
        </w:rPr>
        <w:t xml:space="preserve">mengembangkan </w:t>
      </w:r>
      <w:r w:rsidR="003C36E2">
        <w:rPr>
          <w:rFonts w:ascii="Palatino Linotype" w:hAnsi="Palatino Linotype" w:cs="Times New Roman"/>
        </w:rPr>
        <w:t>pengetahuan</w:t>
      </w:r>
      <w:r w:rsidRPr="00A93DB7">
        <w:rPr>
          <w:rFonts w:ascii="Palatino Linotype" w:hAnsi="Palatino Linotype" w:cs="Times New Roman"/>
        </w:rPr>
        <w:t xml:space="preserve"> dalam memecahkan masalah  sehari-hari  yang  berhubungan dengan matematika. Pada kenyataannya sampai saat ini pembelajaran matematika di sekolah masih menjadi pelajaran yang ditakutkan oleh siswa. Menurut Dienes (Ruseffendi, 2006:156) menyatakan </w:t>
      </w:r>
      <w:r w:rsidR="00E360F9">
        <w:rPr>
          <w:rFonts w:ascii="Palatino Linotype" w:hAnsi="Palatino Linotype" w:cs="Times New Roman"/>
        </w:rPr>
        <w:t xml:space="preserve">bahwa </w:t>
      </w:r>
      <w:r w:rsidR="003C36E2">
        <w:rPr>
          <w:rFonts w:ascii="Palatino Linotype" w:hAnsi="Palatino Linotype" w:cs="Times New Roman"/>
        </w:rPr>
        <w:t>masih banyak siswa yang beranggapan m</w:t>
      </w:r>
      <w:r w:rsidRPr="00A93DB7">
        <w:rPr>
          <w:rFonts w:ascii="Palatino Linotype" w:hAnsi="Palatino Linotype" w:cs="Times New Roman"/>
        </w:rPr>
        <w:t xml:space="preserve">atematika </w:t>
      </w:r>
      <w:r w:rsidR="003C36E2">
        <w:rPr>
          <w:rFonts w:ascii="Palatino Linotype" w:hAnsi="Palatino Linotype" w:cs="Times New Roman"/>
        </w:rPr>
        <w:t xml:space="preserve">adalah </w:t>
      </w:r>
      <w:r w:rsidR="00E360F9">
        <w:rPr>
          <w:rFonts w:ascii="Palatino Linotype" w:hAnsi="Palatino Linotype" w:cs="Times New Roman"/>
        </w:rPr>
        <w:t xml:space="preserve">pelajaran </w:t>
      </w:r>
      <w:r w:rsidRPr="00A93DB7">
        <w:rPr>
          <w:rFonts w:ascii="Palatino Linotype" w:hAnsi="Palatino Linotype" w:cs="Times New Roman"/>
        </w:rPr>
        <w:t xml:space="preserve">yang </w:t>
      </w:r>
      <w:r w:rsidR="003C36E2">
        <w:rPr>
          <w:rFonts w:ascii="Palatino Linotype" w:hAnsi="Palatino Linotype" w:cs="Times New Roman"/>
        </w:rPr>
        <w:t>sulit</w:t>
      </w:r>
      <w:r w:rsidRPr="00A93DB7">
        <w:rPr>
          <w:rFonts w:ascii="Palatino Linotype" w:hAnsi="Palatino Linotype" w:cs="Times New Roman"/>
        </w:rPr>
        <w:t xml:space="preserve">, </w:t>
      </w:r>
      <w:r w:rsidR="00E360F9">
        <w:rPr>
          <w:rFonts w:ascii="Palatino Linotype" w:hAnsi="Palatino Linotype" w:cs="Times New Roman"/>
        </w:rPr>
        <w:t>membuat pusing</w:t>
      </w:r>
      <w:r w:rsidRPr="00A93DB7">
        <w:rPr>
          <w:rFonts w:ascii="Palatino Linotype" w:hAnsi="Palatino Linotype" w:cs="Times New Roman"/>
        </w:rPr>
        <w:t>, dan</w:t>
      </w:r>
      <w:r w:rsidR="00E360F9">
        <w:rPr>
          <w:rFonts w:ascii="Palatino Linotype" w:hAnsi="Palatino Linotype" w:cs="Times New Roman"/>
        </w:rPr>
        <w:t xml:space="preserve"> sangat </w:t>
      </w:r>
      <w:r w:rsidRPr="00A93DB7">
        <w:rPr>
          <w:rFonts w:ascii="Palatino Linotype" w:hAnsi="Palatino Linotype" w:cs="Times New Roman"/>
        </w:rPr>
        <w:t>me</w:t>
      </w:r>
      <w:r w:rsidR="00E360F9">
        <w:rPr>
          <w:rFonts w:ascii="Palatino Linotype" w:hAnsi="Palatino Linotype" w:cs="Times New Roman"/>
        </w:rPr>
        <w:t>nakutkan. S</w:t>
      </w:r>
      <w:r w:rsidRPr="00A93DB7">
        <w:rPr>
          <w:rFonts w:ascii="Palatino Linotype" w:hAnsi="Palatino Linotype" w:cs="Times New Roman"/>
        </w:rPr>
        <w:t xml:space="preserve">ehingga </w:t>
      </w:r>
      <w:r w:rsidR="00E360F9">
        <w:rPr>
          <w:rFonts w:ascii="Palatino Linotype" w:hAnsi="Palatino Linotype" w:cs="Times New Roman"/>
        </w:rPr>
        <w:t xml:space="preserve">dalam proses belajarnya </w:t>
      </w:r>
      <w:r w:rsidRPr="00A93DB7">
        <w:rPr>
          <w:rFonts w:ascii="Palatino Linotype" w:hAnsi="Palatino Linotype" w:cs="Times New Roman"/>
        </w:rPr>
        <w:t xml:space="preserve"> menjadi </w:t>
      </w:r>
      <w:r w:rsidR="00E360F9">
        <w:rPr>
          <w:rFonts w:ascii="Palatino Linotype" w:hAnsi="Palatino Linotype" w:cs="Times New Roman"/>
        </w:rPr>
        <w:t xml:space="preserve">tidak </w:t>
      </w:r>
      <w:r w:rsidRPr="00A93DB7">
        <w:rPr>
          <w:rFonts w:ascii="Palatino Linotype" w:hAnsi="Palatino Linotype" w:cs="Times New Roman"/>
        </w:rPr>
        <w:t xml:space="preserve">disenangi, yang </w:t>
      </w:r>
      <w:r w:rsidR="00E360F9">
        <w:rPr>
          <w:rFonts w:ascii="Palatino Linotype" w:hAnsi="Palatino Linotype" w:cs="Times New Roman"/>
        </w:rPr>
        <w:t xml:space="preserve">akhirnya </w:t>
      </w:r>
      <w:r w:rsidRPr="00A93DB7">
        <w:rPr>
          <w:rFonts w:ascii="Palatino Linotype" w:hAnsi="Palatino Linotype" w:cs="Times New Roman"/>
        </w:rPr>
        <w:t xml:space="preserve">berakibat pada rendahnya prestasi belajar siswa. Hal ini </w:t>
      </w:r>
      <w:r w:rsidR="0034659A" w:rsidRPr="00A93DB7">
        <w:rPr>
          <w:rFonts w:ascii="Palatino Linotype" w:hAnsi="Palatino Linotype" w:cs="Times New Roman"/>
        </w:rPr>
        <w:t>terbukti</w:t>
      </w:r>
      <w:r w:rsidRPr="00A93DB7">
        <w:rPr>
          <w:rFonts w:ascii="Palatino Linotype" w:hAnsi="Palatino Linotype" w:cs="Times New Roman"/>
        </w:rPr>
        <w:t xml:space="preserve"> dengan hasil ulangan harian pada materi </w:t>
      </w:r>
      <w:r w:rsidR="00E360F9">
        <w:rPr>
          <w:rFonts w:ascii="Palatino Linotype" w:hAnsi="Palatino Linotype" w:cs="Times New Roman"/>
        </w:rPr>
        <w:t>b</w:t>
      </w:r>
      <w:r w:rsidRPr="00A93DB7">
        <w:rPr>
          <w:rFonts w:ascii="Palatino Linotype" w:hAnsi="Palatino Linotype" w:cs="Times New Roman"/>
        </w:rPr>
        <w:t xml:space="preserve">angun </w:t>
      </w:r>
      <w:r w:rsidR="00E360F9">
        <w:rPr>
          <w:rFonts w:ascii="Palatino Linotype" w:hAnsi="Palatino Linotype" w:cs="Times New Roman"/>
        </w:rPr>
        <w:t>r</w:t>
      </w:r>
      <w:r w:rsidRPr="00A93DB7">
        <w:rPr>
          <w:rFonts w:ascii="Palatino Linotype" w:hAnsi="Palatino Linotype" w:cs="Times New Roman"/>
        </w:rPr>
        <w:t xml:space="preserve">uang </w:t>
      </w:r>
      <w:r w:rsidR="00E360F9">
        <w:rPr>
          <w:rFonts w:ascii="Palatino Linotype" w:hAnsi="Palatino Linotype" w:cs="Times New Roman"/>
        </w:rPr>
        <w:t>s</w:t>
      </w:r>
      <w:r w:rsidRPr="00A93DB7">
        <w:rPr>
          <w:rFonts w:ascii="Palatino Linotype" w:hAnsi="Palatino Linotype" w:cs="Times New Roman"/>
        </w:rPr>
        <w:t xml:space="preserve">isi </w:t>
      </w:r>
      <w:r w:rsidR="00E360F9">
        <w:rPr>
          <w:rFonts w:ascii="Palatino Linotype" w:hAnsi="Palatino Linotype" w:cs="Times New Roman"/>
        </w:rPr>
        <w:t>l</w:t>
      </w:r>
      <w:r w:rsidRPr="00A93DB7">
        <w:rPr>
          <w:rFonts w:ascii="Palatino Linotype" w:hAnsi="Palatino Linotype" w:cs="Times New Roman"/>
        </w:rPr>
        <w:t xml:space="preserve">engkung </w:t>
      </w:r>
      <w:r w:rsidR="00E360F9">
        <w:rPr>
          <w:rFonts w:ascii="Palatino Linotype" w:hAnsi="Palatino Linotype" w:cs="Times New Roman"/>
        </w:rPr>
        <w:t>di</w:t>
      </w:r>
      <w:r w:rsidRPr="00A93DB7">
        <w:rPr>
          <w:rFonts w:ascii="Palatino Linotype" w:hAnsi="Palatino Linotype" w:cs="Times New Roman"/>
        </w:rPr>
        <w:t xml:space="preserve"> 3 tahun terakhir</w:t>
      </w:r>
      <w:r w:rsidR="0034659A" w:rsidRPr="00A93DB7">
        <w:rPr>
          <w:rFonts w:ascii="Palatino Linotype" w:hAnsi="Palatino Linotype" w:cs="Times New Roman"/>
        </w:rPr>
        <w:t xml:space="preserve"> </w:t>
      </w:r>
      <w:r w:rsidR="00E360F9">
        <w:rPr>
          <w:rFonts w:ascii="Palatino Linotype" w:hAnsi="Palatino Linotype" w:cs="Times New Roman"/>
        </w:rPr>
        <w:t xml:space="preserve">ini, yang </w:t>
      </w:r>
      <w:r w:rsidRPr="00A93DB7">
        <w:rPr>
          <w:rFonts w:ascii="Palatino Linotype" w:hAnsi="Palatino Linotype" w:cs="Times New Roman"/>
        </w:rPr>
        <w:t xml:space="preserve">hanya </w:t>
      </w:r>
      <w:r w:rsidR="00E360F9">
        <w:rPr>
          <w:rFonts w:ascii="Palatino Linotype" w:hAnsi="Palatino Linotype" w:cs="Times New Roman"/>
        </w:rPr>
        <w:t xml:space="preserve">bisa </w:t>
      </w:r>
      <w:r w:rsidRPr="00A93DB7">
        <w:rPr>
          <w:rFonts w:ascii="Palatino Linotype" w:hAnsi="Palatino Linotype" w:cs="Times New Roman"/>
        </w:rPr>
        <w:t xml:space="preserve">mencapai </w:t>
      </w:r>
      <w:r w:rsidR="0034659A" w:rsidRPr="00A93DB7">
        <w:rPr>
          <w:rFonts w:ascii="Palatino Linotype" w:hAnsi="Palatino Linotype" w:cs="Times New Roman"/>
        </w:rPr>
        <w:t xml:space="preserve">nilai </w:t>
      </w:r>
      <w:r w:rsidRPr="00A93DB7">
        <w:rPr>
          <w:rFonts w:ascii="Palatino Linotype" w:hAnsi="Palatino Linotype" w:cs="Times New Roman"/>
        </w:rPr>
        <w:t>rata-rata 53,65</w:t>
      </w:r>
      <w:r w:rsidR="00E360F9">
        <w:rPr>
          <w:rFonts w:ascii="Palatino Linotype" w:hAnsi="Palatino Linotype" w:cs="Times New Roman"/>
        </w:rPr>
        <w:t>.</w:t>
      </w:r>
      <w:r w:rsidRPr="00A93DB7">
        <w:rPr>
          <w:rFonts w:ascii="Palatino Linotype" w:hAnsi="Palatino Linotype" w:cs="Times New Roman"/>
        </w:rPr>
        <w:t xml:space="preserve"> </w:t>
      </w:r>
      <w:r w:rsidR="00E360F9">
        <w:rPr>
          <w:rFonts w:ascii="Palatino Linotype" w:hAnsi="Palatino Linotype" w:cs="Times New Roman"/>
        </w:rPr>
        <w:t xml:space="preserve">Dengan persentase ketuntasan </w:t>
      </w:r>
      <w:r w:rsidRPr="00A93DB7">
        <w:rPr>
          <w:rFonts w:ascii="Palatino Linotype" w:hAnsi="Palatino Linotype" w:cs="Times New Roman"/>
        </w:rPr>
        <w:t>42%</w:t>
      </w:r>
      <w:r w:rsidR="00E360F9">
        <w:rPr>
          <w:rFonts w:ascii="Palatino Linotype" w:hAnsi="Palatino Linotype" w:cs="Times New Roman"/>
        </w:rPr>
        <w:t xml:space="preserve">, yang bisa dilihat dari hasil nilai ulangan </w:t>
      </w:r>
      <w:r w:rsidRPr="00A93DB7">
        <w:rPr>
          <w:rFonts w:ascii="Palatino Linotype" w:hAnsi="Palatino Linotype" w:cs="Times New Roman"/>
        </w:rPr>
        <w:t xml:space="preserve">siswa </w:t>
      </w:r>
      <w:r w:rsidR="00E360F9">
        <w:rPr>
          <w:rFonts w:ascii="Palatino Linotype" w:hAnsi="Palatino Linotype" w:cs="Times New Roman"/>
        </w:rPr>
        <w:t>yang mendapatkan nilai sama dengan atau lebih dari KKM sekolah</w:t>
      </w:r>
      <w:r w:rsidR="00A87CEF">
        <w:rPr>
          <w:rFonts w:ascii="Palatino Linotype" w:hAnsi="Palatino Linotype" w:cs="Times New Roman"/>
        </w:rPr>
        <w:t>. Dimana</w:t>
      </w:r>
      <w:r w:rsidRPr="00A93DB7">
        <w:rPr>
          <w:rFonts w:ascii="Palatino Linotype" w:hAnsi="Palatino Linotype" w:cs="Times New Roman"/>
        </w:rPr>
        <w:t xml:space="preserve"> </w:t>
      </w:r>
      <w:r w:rsidR="00A87CEF">
        <w:rPr>
          <w:rFonts w:ascii="Palatino Linotype" w:hAnsi="Palatino Linotype" w:cs="Times New Roman"/>
        </w:rPr>
        <w:t>k</w:t>
      </w:r>
      <w:r w:rsidRPr="00A93DB7">
        <w:rPr>
          <w:rFonts w:ascii="Palatino Linotype" w:hAnsi="Palatino Linotype" w:cs="Times New Roman"/>
        </w:rPr>
        <w:t xml:space="preserve">riteria </w:t>
      </w:r>
      <w:r w:rsidR="00A87CEF">
        <w:rPr>
          <w:rFonts w:ascii="Palatino Linotype" w:hAnsi="Palatino Linotype" w:cs="Times New Roman"/>
        </w:rPr>
        <w:t>k</w:t>
      </w:r>
      <w:r w:rsidRPr="00A93DB7">
        <w:rPr>
          <w:rFonts w:ascii="Palatino Linotype" w:hAnsi="Palatino Linotype" w:cs="Times New Roman"/>
        </w:rPr>
        <w:t>etunta</w:t>
      </w:r>
      <w:r w:rsidR="00A87CEF">
        <w:rPr>
          <w:rFonts w:ascii="Palatino Linotype" w:hAnsi="Palatino Linotype" w:cs="Times New Roman"/>
        </w:rPr>
        <w:t>san m</w:t>
      </w:r>
      <w:r w:rsidRPr="00A93DB7">
        <w:rPr>
          <w:rFonts w:ascii="Palatino Linotype" w:hAnsi="Palatino Linotype" w:cs="Times New Roman"/>
        </w:rPr>
        <w:t>inimal (KKM)</w:t>
      </w:r>
      <w:r w:rsidR="0034659A" w:rsidRPr="00A93DB7">
        <w:rPr>
          <w:rFonts w:ascii="Palatino Linotype" w:hAnsi="Palatino Linotype" w:cs="Times New Roman"/>
        </w:rPr>
        <w:t xml:space="preserve"> yang ditetapkan </w:t>
      </w:r>
      <w:r w:rsidR="00A87CEF">
        <w:rPr>
          <w:rFonts w:ascii="Palatino Linotype" w:hAnsi="Palatino Linotype" w:cs="Times New Roman"/>
        </w:rPr>
        <w:t xml:space="preserve">oleh sekolah </w:t>
      </w:r>
      <w:r w:rsidR="0034659A" w:rsidRPr="00A93DB7">
        <w:rPr>
          <w:rFonts w:ascii="Palatino Linotype" w:hAnsi="Palatino Linotype" w:cs="Times New Roman"/>
        </w:rPr>
        <w:t xml:space="preserve">tersebut adalah 75. </w:t>
      </w:r>
    </w:p>
    <w:p w14:paraId="15A3E308" w14:textId="3DAD9E3A" w:rsidR="0034659A" w:rsidRPr="00A93DB7" w:rsidRDefault="0034659A" w:rsidP="00A70C05">
      <w:pPr>
        <w:spacing w:line="360" w:lineRule="auto"/>
        <w:ind w:firstLine="567"/>
        <w:jc w:val="both"/>
        <w:rPr>
          <w:rFonts w:ascii="Palatino Linotype" w:hAnsi="Palatino Linotype" w:cs="Times New Roman"/>
        </w:rPr>
      </w:pPr>
      <w:r w:rsidRPr="00A93DB7">
        <w:rPr>
          <w:rFonts w:ascii="Palatino Linotype" w:hAnsi="Palatino Linotype" w:cs="Times New Roman"/>
        </w:rPr>
        <w:t xml:space="preserve">Berdasarkan </w:t>
      </w:r>
      <w:r w:rsidR="00A87CEF">
        <w:rPr>
          <w:rFonts w:ascii="Palatino Linotype" w:hAnsi="Palatino Linotype" w:cs="Times New Roman"/>
        </w:rPr>
        <w:t xml:space="preserve">latar belakang yang ada </w:t>
      </w:r>
      <w:r w:rsidRPr="00A93DB7">
        <w:rPr>
          <w:rFonts w:ascii="Palatino Linotype" w:hAnsi="Palatino Linotype" w:cs="Times New Roman"/>
        </w:rPr>
        <w:t xml:space="preserve">di SMP Negeri 1 Tanjungkerta, </w:t>
      </w:r>
      <w:r w:rsidR="00A87CEF">
        <w:rPr>
          <w:rFonts w:ascii="Palatino Linotype" w:hAnsi="Palatino Linotype" w:cs="Times New Roman"/>
        </w:rPr>
        <w:t xml:space="preserve">muncul </w:t>
      </w:r>
      <w:r w:rsidRPr="00A93DB7">
        <w:rPr>
          <w:rFonts w:ascii="Palatino Linotype" w:hAnsi="Palatino Linotype" w:cs="Times New Roman"/>
        </w:rPr>
        <w:t xml:space="preserve">beberapa masalah yang menyebabkan rendahnya kemampuan berpikir kreatif matematis, pemecahan masalah dan motivasi </w:t>
      </w:r>
      <w:r w:rsidR="00A87CEF">
        <w:rPr>
          <w:rFonts w:ascii="Palatino Linotype" w:hAnsi="Palatino Linotype" w:cs="Times New Roman"/>
        </w:rPr>
        <w:t>s</w:t>
      </w:r>
      <w:r w:rsidRPr="00A93DB7">
        <w:rPr>
          <w:rFonts w:ascii="Palatino Linotype" w:hAnsi="Palatino Linotype" w:cs="Times New Roman"/>
        </w:rPr>
        <w:t xml:space="preserve">iswa di kelas IX. Kekurang mampuan siswa dalam berpikir kreatif dan memecahkan masalah maupun kurangnya motivasi </w:t>
      </w:r>
      <w:r w:rsidR="00A87CEF">
        <w:rPr>
          <w:rFonts w:ascii="Palatino Linotype" w:hAnsi="Palatino Linotype" w:cs="Times New Roman"/>
        </w:rPr>
        <w:t>bisa ditimbulkan</w:t>
      </w:r>
      <w:r w:rsidRPr="00A93DB7">
        <w:rPr>
          <w:rFonts w:ascii="Palatino Linotype" w:hAnsi="Palatino Linotype" w:cs="Times New Roman"/>
        </w:rPr>
        <w:t xml:space="preserve"> </w:t>
      </w:r>
      <w:r w:rsidR="00A87CEF">
        <w:rPr>
          <w:rFonts w:ascii="Palatino Linotype" w:hAnsi="Palatino Linotype" w:cs="Times New Roman"/>
        </w:rPr>
        <w:t xml:space="preserve">dari </w:t>
      </w:r>
      <w:r w:rsidRPr="00A93DB7">
        <w:rPr>
          <w:rFonts w:ascii="Palatino Linotype" w:hAnsi="Palatino Linotype" w:cs="Times New Roman"/>
        </w:rPr>
        <w:t>beberapa faktor</w:t>
      </w:r>
      <w:r w:rsidR="00A87CEF">
        <w:rPr>
          <w:rFonts w:ascii="Palatino Linotype" w:hAnsi="Palatino Linotype" w:cs="Times New Roman"/>
        </w:rPr>
        <w:t xml:space="preserve"> diantaranya penggunaan model pembelajaran yang </w:t>
      </w:r>
      <w:r w:rsidRPr="00A93DB7">
        <w:rPr>
          <w:rFonts w:ascii="Palatino Linotype" w:hAnsi="Palatino Linotype" w:cs="Times New Roman"/>
        </w:rPr>
        <w:t xml:space="preserve">kurang sesuai dengan </w:t>
      </w:r>
      <w:r w:rsidR="00A87CEF">
        <w:rPr>
          <w:rFonts w:ascii="Palatino Linotype" w:hAnsi="Palatino Linotype" w:cs="Times New Roman"/>
        </w:rPr>
        <w:t>pokok bahasan</w:t>
      </w:r>
      <w:r w:rsidRPr="00A93DB7">
        <w:rPr>
          <w:rFonts w:ascii="Palatino Linotype" w:hAnsi="Palatino Linotype" w:cs="Times New Roman"/>
        </w:rPr>
        <w:t xml:space="preserve">, kebiasaan siswa menghapal rumus sehingga mengakibatkan kurang </w:t>
      </w:r>
      <w:r w:rsidR="00A87CEF">
        <w:rPr>
          <w:rFonts w:ascii="Palatino Linotype" w:hAnsi="Palatino Linotype" w:cs="Times New Roman"/>
        </w:rPr>
        <w:t xml:space="preserve">pahamnya siswa dalam menyerap </w:t>
      </w:r>
      <w:r w:rsidR="00E04B10">
        <w:rPr>
          <w:rFonts w:ascii="Palatino Linotype" w:hAnsi="Palatino Linotype" w:cs="Times New Roman"/>
        </w:rPr>
        <w:t xml:space="preserve">materi </w:t>
      </w:r>
      <w:r w:rsidRPr="00A93DB7">
        <w:rPr>
          <w:rFonts w:ascii="Palatino Linotype" w:hAnsi="Palatino Linotype" w:cs="Times New Roman"/>
        </w:rPr>
        <w:t xml:space="preserve">yang disampaikan, siswa </w:t>
      </w:r>
      <w:r w:rsidR="00E04B10">
        <w:rPr>
          <w:rFonts w:ascii="Palatino Linotype" w:hAnsi="Palatino Linotype" w:cs="Times New Roman"/>
        </w:rPr>
        <w:t>selalu beranggapan</w:t>
      </w:r>
      <w:r w:rsidRPr="00A93DB7">
        <w:rPr>
          <w:rFonts w:ascii="Palatino Linotype" w:hAnsi="Palatino Linotype" w:cs="Times New Roman"/>
        </w:rPr>
        <w:t xml:space="preserve"> pelajaran matematika itu sulit sehingga mengakibatkan rasa bosan dan ketidaknyamanan dalam belajar. Jika hal </w:t>
      </w:r>
      <w:r w:rsidR="00E04B10">
        <w:rPr>
          <w:rFonts w:ascii="Palatino Linotype" w:hAnsi="Palatino Linotype" w:cs="Times New Roman"/>
        </w:rPr>
        <w:t xml:space="preserve">tersebut </w:t>
      </w:r>
      <w:r w:rsidRPr="00A93DB7">
        <w:rPr>
          <w:rFonts w:ascii="Palatino Linotype" w:hAnsi="Palatino Linotype" w:cs="Times New Roman"/>
        </w:rPr>
        <w:t xml:space="preserve">dibiarkan begitu saja, maka hal itu dapat menghambat kurang </w:t>
      </w:r>
      <w:r w:rsidRPr="00A93DB7">
        <w:rPr>
          <w:rFonts w:ascii="Palatino Linotype" w:hAnsi="Palatino Linotype" w:cs="Times New Roman"/>
        </w:rPr>
        <w:lastRenderedPageBreak/>
        <w:t xml:space="preserve">kompetennya sumber daya manusia dan akhirnya tujuan pendidikan nasional tidak akan tercapai. </w:t>
      </w:r>
    </w:p>
    <w:p w14:paraId="760238A6" w14:textId="7176B40C" w:rsidR="00106BB7" w:rsidRPr="00A93DB7" w:rsidRDefault="0034659A" w:rsidP="00106BB7">
      <w:pPr>
        <w:spacing w:line="360" w:lineRule="auto"/>
        <w:ind w:firstLine="567"/>
        <w:jc w:val="both"/>
        <w:rPr>
          <w:rFonts w:ascii="Palatino Linotype" w:hAnsi="Palatino Linotype" w:cs="Times New Roman"/>
        </w:rPr>
      </w:pPr>
      <w:r w:rsidRPr="00A93DB7">
        <w:rPr>
          <w:rFonts w:ascii="Palatino Linotype" w:hAnsi="Palatino Linotype" w:cs="Times New Roman"/>
        </w:rPr>
        <w:t>Salah satu tujuan yang ingin dicapai dalam keberhasilan pembelajaran matematika yaitu kemampuan berpikir kreatif matematis,</w:t>
      </w:r>
      <w:r w:rsidR="00E04B10">
        <w:rPr>
          <w:rFonts w:ascii="Palatino Linotype" w:hAnsi="Palatino Linotype" w:cs="Times New Roman"/>
        </w:rPr>
        <w:t xml:space="preserve"> </w:t>
      </w:r>
      <w:r w:rsidRPr="00A93DB7">
        <w:rPr>
          <w:rFonts w:ascii="Palatino Linotype" w:hAnsi="Palatino Linotype" w:cs="Times New Roman"/>
        </w:rPr>
        <w:t xml:space="preserve">pemecahan masalah </w:t>
      </w:r>
      <w:r w:rsidR="00106BB7" w:rsidRPr="00A93DB7">
        <w:rPr>
          <w:rFonts w:ascii="Palatino Linotype" w:hAnsi="Palatino Linotype" w:cs="Times New Roman"/>
        </w:rPr>
        <w:t xml:space="preserve">dan motivasi </w:t>
      </w:r>
      <w:r w:rsidRPr="00A93DB7">
        <w:rPr>
          <w:rFonts w:ascii="Palatino Linotype" w:hAnsi="Palatino Linotype" w:cs="Times New Roman"/>
        </w:rPr>
        <w:t>siswa</w:t>
      </w:r>
      <w:r w:rsidR="00E04B10">
        <w:rPr>
          <w:rFonts w:ascii="Palatino Linotype" w:hAnsi="Palatino Linotype" w:cs="Times New Roman"/>
        </w:rPr>
        <w:t xml:space="preserve"> dalam belajar</w:t>
      </w:r>
      <w:r w:rsidRPr="00A93DB7">
        <w:rPr>
          <w:rFonts w:ascii="Palatino Linotype" w:hAnsi="Palatino Linotype" w:cs="Times New Roman"/>
        </w:rPr>
        <w:t xml:space="preserve"> lebih meningkat ke arah yang lebih baik.</w:t>
      </w:r>
      <w:r w:rsidR="00106BB7" w:rsidRPr="00A93DB7">
        <w:rPr>
          <w:rFonts w:ascii="Palatino Linotype" w:hAnsi="Palatino Linotype" w:cs="Times New Roman"/>
        </w:rPr>
        <w:t xml:space="preserve"> Menurut Costa (dalam Winarti, 2015) Kreativitas </w:t>
      </w:r>
      <w:r w:rsidR="00E04B10">
        <w:rPr>
          <w:rFonts w:ascii="Palatino Linotype" w:hAnsi="Palatino Linotype" w:cs="Times New Roman"/>
        </w:rPr>
        <w:t>adalah sebuah</w:t>
      </w:r>
      <w:r w:rsidR="00106BB7" w:rsidRPr="00A93DB7">
        <w:rPr>
          <w:rFonts w:ascii="Palatino Linotype" w:hAnsi="Palatino Linotype" w:cs="Times New Roman"/>
        </w:rPr>
        <w:t xml:space="preserve"> gagasan yang </w:t>
      </w:r>
      <w:r w:rsidR="00E04B10">
        <w:rPr>
          <w:rFonts w:ascii="Palatino Linotype" w:hAnsi="Palatino Linotype" w:cs="Times New Roman"/>
        </w:rPr>
        <w:t xml:space="preserve">mana </w:t>
      </w:r>
      <w:r w:rsidR="00106BB7" w:rsidRPr="00A93DB7">
        <w:rPr>
          <w:rFonts w:ascii="Palatino Linotype" w:hAnsi="Palatino Linotype" w:cs="Times New Roman"/>
        </w:rPr>
        <w:t xml:space="preserve">di dalamnya </w:t>
      </w:r>
      <w:r w:rsidR="00E04B10">
        <w:rPr>
          <w:rFonts w:ascii="Palatino Linotype" w:hAnsi="Palatino Linotype" w:cs="Times New Roman"/>
        </w:rPr>
        <w:t xml:space="preserve">itu </w:t>
      </w:r>
      <w:r w:rsidR="00106BB7" w:rsidRPr="00A93DB7">
        <w:rPr>
          <w:rFonts w:ascii="Palatino Linotype" w:hAnsi="Palatino Linotype" w:cs="Times New Roman"/>
        </w:rPr>
        <w:t xml:space="preserve">ada berpikir kreatif. </w:t>
      </w:r>
      <w:r w:rsidR="00E04B10">
        <w:rPr>
          <w:rFonts w:ascii="Palatino Linotype" w:hAnsi="Palatino Linotype" w:cs="Times New Roman"/>
        </w:rPr>
        <w:t>Sedangkan b</w:t>
      </w:r>
      <w:r w:rsidR="00106BB7" w:rsidRPr="00A93DB7">
        <w:rPr>
          <w:rFonts w:ascii="Palatino Linotype" w:hAnsi="Palatino Linotype" w:cs="Times New Roman"/>
        </w:rPr>
        <w:t xml:space="preserve">erpikir </w:t>
      </w:r>
      <w:r w:rsidR="00E04B10">
        <w:rPr>
          <w:rFonts w:ascii="Palatino Linotype" w:hAnsi="Palatino Linotype" w:cs="Times New Roman"/>
        </w:rPr>
        <w:t xml:space="preserve">merupakan proses </w:t>
      </w:r>
      <w:r w:rsidR="00106BB7" w:rsidRPr="00A93DB7">
        <w:rPr>
          <w:rFonts w:ascii="Palatino Linotype" w:hAnsi="Palatino Linotype" w:cs="Times New Roman"/>
        </w:rPr>
        <w:t xml:space="preserve">memanipulasi atau mengelola informasi dalam </w:t>
      </w:r>
      <w:r w:rsidR="00E04B10">
        <w:rPr>
          <w:rFonts w:ascii="Palatino Linotype" w:hAnsi="Palatino Linotype" w:cs="Times New Roman"/>
        </w:rPr>
        <w:t>pikiran</w:t>
      </w:r>
      <w:r w:rsidR="00106BB7" w:rsidRPr="00A93DB7">
        <w:rPr>
          <w:rFonts w:ascii="Palatino Linotype" w:hAnsi="Palatino Linotype" w:cs="Times New Roman"/>
        </w:rPr>
        <w:t xml:space="preserve">. </w:t>
      </w:r>
      <w:r w:rsidR="00E04B10">
        <w:rPr>
          <w:rFonts w:ascii="Palatino Linotype" w:hAnsi="Palatino Linotype" w:cs="Times New Roman"/>
        </w:rPr>
        <w:t xml:space="preserve">Sebagaimana sering </w:t>
      </w:r>
      <w:r w:rsidR="00106BB7" w:rsidRPr="00A93DB7">
        <w:rPr>
          <w:rFonts w:ascii="Palatino Linotype" w:hAnsi="Palatino Linotype" w:cs="Times New Roman"/>
        </w:rPr>
        <w:t xml:space="preserve">dilakukan </w:t>
      </w:r>
      <w:r w:rsidR="00E04B10">
        <w:rPr>
          <w:rFonts w:ascii="Palatino Linotype" w:hAnsi="Palatino Linotype" w:cs="Times New Roman"/>
        </w:rPr>
        <w:t>dalam</w:t>
      </w:r>
      <w:r w:rsidR="00106BB7" w:rsidRPr="00A93DB7">
        <w:rPr>
          <w:rFonts w:ascii="Palatino Linotype" w:hAnsi="Palatino Linotype" w:cs="Times New Roman"/>
        </w:rPr>
        <w:t xml:space="preserve"> membentuk konsep, </w:t>
      </w:r>
      <w:r w:rsidR="00E04B10">
        <w:rPr>
          <w:rFonts w:ascii="Palatino Linotype" w:hAnsi="Palatino Linotype" w:cs="Times New Roman"/>
        </w:rPr>
        <w:t xml:space="preserve">penalaran, </w:t>
      </w:r>
      <w:r w:rsidR="00106BB7" w:rsidRPr="00A93DB7">
        <w:rPr>
          <w:rFonts w:ascii="Palatino Linotype" w:hAnsi="Palatino Linotype" w:cs="Times New Roman"/>
        </w:rPr>
        <w:t xml:space="preserve">berpikir kritis, membuat keputusan, berpikir kreatif, dan memecahkan </w:t>
      </w:r>
      <w:r w:rsidR="00E04B10">
        <w:rPr>
          <w:rFonts w:ascii="Palatino Linotype" w:hAnsi="Palatino Linotype" w:cs="Times New Roman"/>
        </w:rPr>
        <w:t>per</w:t>
      </w:r>
      <w:r w:rsidR="00106BB7" w:rsidRPr="00A93DB7">
        <w:rPr>
          <w:rFonts w:ascii="Palatino Linotype" w:hAnsi="Palatino Linotype" w:cs="Times New Roman"/>
        </w:rPr>
        <w:t>masalah</w:t>
      </w:r>
      <w:r w:rsidR="00E04B10">
        <w:rPr>
          <w:rFonts w:ascii="Palatino Linotype" w:hAnsi="Palatino Linotype" w:cs="Times New Roman"/>
        </w:rPr>
        <w:t>a</w:t>
      </w:r>
      <w:r w:rsidR="008A0B83">
        <w:rPr>
          <w:rFonts w:ascii="Palatino Linotype" w:hAnsi="Palatino Linotype" w:cs="Times New Roman"/>
        </w:rPr>
        <w:t>n</w:t>
      </w:r>
      <w:r w:rsidR="00106BB7" w:rsidRPr="00A93DB7">
        <w:rPr>
          <w:rFonts w:ascii="Palatino Linotype" w:hAnsi="Palatino Linotype" w:cs="Times New Roman"/>
        </w:rPr>
        <w:t xml:space="preserve"> (Santrock John.W, 2017:357). Proses berpikir </w:t>
      </w:r>
      <w:r w:rsidR="008A0B83">
        <w:rPr>
          <w:rFonts w:ascii="Palatino Linotype" w:hAnsi="Palatino Linotype" w:cs="Times New Roman"/>
        </w:rPr>
        <w:t>berhubungan</w:t>
      </w:r>
      <w:r w:rsidR="00106BB7" w:rsidRPr="00A93DB7">
        <w:rPr>
          <w:rFonts w:ascii="Palatino Linotype" w:hAnsi="Palatino Linotype" w:cs="Times New Roman"/>
        </w:rPr>
        <w:t xml:space="preserve"> dengan tingkah laku dan mem</w:t>
      </w:r>
      <w:r w:rsidR="008A0B83">
        <w:rPr>
          <w:rFonts w:ascii="Palatino Linotype" w:hAnsi="Palatino Linotype" w:cs="Times New Roman"/>
        </w:rPr>
        <w:t xml:space="preserve">butuhkan </w:t>
      </w:r>
      <w:r w:rsidR="00106BB7" w:rsidRPr="00A93DB7">
        <w:rPr>
          <w:rFonts w:ascii="Palatino Linotype" w:hAnsi="Palatino Linotype" w:cs="Times New Roman"/>
        </w:rPr>
        <w:t xml:space="preserve">keterlibatan </w:t>
      </w:r>
      <w:r w:rsidR="008A0B83">
        <w:rPr>
          <w:rFonts w:ascii="Palatino Linotype" w:hAnsi="Palatino Linotype" w:cs="Times New Roman"/>
        </w:rPr>
        <w:t>keaktifan</w:t>
      </w:r>
      <w:r w:rsidR="00106BB7" w:rsidRPr="00A93DB7">
        <w:rPr>
          <w:rFonts w:ascii="Palatino Linotype" w:hAnsi="Palatino Linotype" w:cs="Times New Roman"/>
        </w:rPr>
        <w:t xml:space="preserve"> pemikirnya. </w:t>
      </w:r>
    </w:p>
    <w:p w14:paraId="5339B0FE" w14:textId="45C8464B" w:rsidR="0034659A" w:rsidRPr="00A93DB7" w:rsidRDefault="00106BB7" w:rsidP="00106BB7">
      <w:pPr>
        <w:spacing w:line="360" w:lineRule="auto"/>
        <w:ind w:firstLine="567"/>
        <w:jc w:val="both"/>
        <w:rPr>
          <w:rFonts w:ascii="Palatino Linotype" w:hAnsi="Palatino Linotype" w:cs="Times New Roman"/>
        </w:rPr>
      </w:pPr>
      <w:r w:rsidRPr="00A93DB7">
        <w:rPr>
          <w:rFonts w:ascii="Palatino Linotype" w:hAnsi="Palatino Linotype" w:cs="Times New Roman"/>
        </w:rPr>
        <w:t xml:space="preserve">Dari beberapa pendapat diatas dapat disimpulkan bahwa berpikir kreatif </w:t>
      </w:r>
      <w:r w:rsidR="008A0B83">
        <w:rPr>
          <w:rFonts w:ascii="Palatino Linotype" w:hAnsi="Palatino Linotype" w:cs="Times New Roman"/>
        </w:rPr>
        <w:t xml:space="preserve">merupakan suatu kemampuan untuk memperluas cara berpikir yang berbeda dalam memecahkan suatu masalah, sehingga bisa menemukan jawabannya. </w:t>
      </w:r>
      <w:r w:rsidRPr="00A93DB7">
        <w:rPr>
          <w:rFonts w:ascii="Palatino Linotype" w:hAnsi="Palatino Linotype" w:cs="Times New Roman"/>
        </w:rPr>
        <w:t>Kemampuan berpikir kreatif</w:t>
      </w:r>
      <w:r w:rsidR="008A0B83">
        <w:rPr>
          <w:rFonts w:ascii="Palatino Linotype" w:hAnsi="Palatino Linotype" w:cs="Times New Roman"/>
        </w:rPr>
        <w:t xml:space="preserve"> dapat</w:t>
      </w:r>
      <w:r w:rsidRPr="00A93DB7">
        <w:rPr>
          <w:rFonts w:ascii="Palatino Linotype" w:hAnsi="Palatino Linotype" w:cs="Times New Roman"/>
        </w:rPr>
        <w:t xml:space="preserve"> men</w:t>
      </w:r>
      <w:r w:rsidR="00F404A2">
        <w:rPr>
          <w:rFonts w:ascii="Palatino Linotype" w:hAnsi="Palatino Linotype" w:cs="Times New Roman"/>
        </w:rPr>
        <w:t xml:space="preserve">timulasi </w:t>
      </w:r>
      <w:r w:rsidRPr="00A93DB7">
        <w:rPr>
          <w:rFonts w:ascii="Palatino Linotype" w:hAnsi="Palatino Linotype" w:cs="Times New Roman"/>
        </w:rPr>
        <w:t xml:space="preserve">siswa </w:t>
      </w:r>
      <w:r w:rsidR="00F404A2">
        <w:rPr>
          <w:rFonts w:ascii="Palatino Linotype" w:hAnsi="Palatino Linotype" w:cs="Times New Roman"/>
        </w:rPr>
        <w:t xml:space="preserve">dalam </w:t>
      </w:r>
      <w:r w:rsidRPr="00A93DB7">
        <w:rPr>
          <w:rFonts w:ascii="Palatino Linotype" w:hAnsi="Palatino Linotype" w:cs="Times New Roman"/>
        </w:rPr>
        <w:t xml:space="preserve">melihat suatu </w:t>
      </w:r>
      <w:r w:rsidR="00F404A2">
        <w:rPr>
          <w:rFonts w:ascii="Palatino Linotype" w:hAnsi="Palatino Linotype" w:cs="Times New Roman"/>
        </w:rPr>
        <w:t>permasalahan</w:t>
      </w:r>
      <w:r w:rsidRPr="00A93DB7">
        <w:rPr>
          <w:rFonts w:ascii="Palatino Linotype" w:hAnsi="Palatino Linotype" w:cs="Times New Roman"/>
        </w:rPr>
        <w:t xml:space="preserve"> dari</w:t>
      </w:r>
      <w:r w:rsidR="00F404A2">
        <w:rPr>
          <w:rFonts w:ascii="Palatino Linotype" w:hAnsi="Palatino Linotype" w:cs="Times New Roman"/>
        </w:rPr>
        <w:t xml:space="preserve"> aspek </w:t>
      </w:r>
      <w:r w:rsidRPr="00A93DB7">
        <w:rPr>
          <w:rFonts w:ascii="Palatino Linotype" w:hAnsi="Palatino Linotype" w:cs="Times New Roman"/>
        </w:rPr>
        <w:t>yang berbeda</w:t>
      </w:r>
      <w:r w:rsidR="00F404A2">
        <w:rPr>
          <w:rFonts w:ascii="Palatino Linotype" w:hAnsi="Palatino Linotype" w:cs="Times New Roman"/>
        </w:rPr>
        <w:t>, sehingga dapat</w:t>
      </w:r>
      <w:r w:rsidRPr="00A93DB7">
        <w:rPr>
          <w:rFonts w:ascii="Palatino Linotype" w:hAnsi="Palatino Linotype" w:cs="Times New Roman"/>
        </w:rPr>
        <w:t xml:space="preserve"> menghubungkannya dengan pengetahuan yang sudah ada. </w:t>
      </w:r>
      <w:r w:rsidR="00F404A2">
        <w:rPr>
          <w:rFonts w:ascii="Palatino Linotype" w:hAnsi="Palatino Linotype" w:cs="Times New Roman"/>
        </w:rPr>
        <w:t>Selain itu, s</w:t>
      </w:r>
      <w:r w:rsidRPr="00A93DB7">
        <w:rPr>
          <w:rFonts w:ascii="Palatino Linotype" w:hAnsi="Palatino Linotype" w:cs="Times New Roman"/>
        </w:rPr>
        <w:t>iswa juga dapat</w:t>
      </w:r>
      <w:r w:rsidR="00F404A2">
        <w:rPr>
          <w:rFonts w:ascii="Palatino Linotype" w:hAnsi="Palatino Linotype" w:cs="Times New Roman"/>
        </w:rPr>
        <w:t xml:space="preserve"> </w:t>
      </w:r>
      <w:r w:rsidRPr="00A93DB7">
        <w:rPr>
          <w:rFonts w:ascii="Palatino Linotype" w:hAnsi="Palatino Linotype" w:cs="Times New Roman"/>
        </w:rPr>
        <w:t>me</w:t>
      </w:r>
      <w:r w:rsidR="00F404A2">
        <w:rPr>
          <w:rFonts w:ascii="Palatino Linotype" w:hAnsi="Palatino Linotype" w:cs="Times New Roman"/>
        </w:rPr>
        <w:t xml:space="preserve">numbuhkan </w:t>
      </w:r>
      <w:r w:rsidRPr="00A93DB7">
        <w:rPr>
          <w:rFonts w:ascii="Palatino Linotype" w:hAnsi="Palatino Linotype" w:cs="Times New Roman"/>
        </w:rPr>
        <w:t xml:space="preserve">dan mengungkapkan </w:t>
      </w:r>
      <w:r w:rsidR="00F404A2">
        <w:rPr>
          <w:rFonts w:ascii="Palatino Linotype" w:hAnsi="Palatino Linotype" w:cs="Times New Roman"/>
        </w:rPr>
        <w:t xml:space="preserve">gagasan </w:t>
      </w:r>
      <w:r w:rsidRPr="00A93DB7">
        <w:rPr>
          <w:rFonts w:ascii="Palatino Linotype" w:hAnsi="Palatino Linotype" w:cs="Times New Roman"/>
        </w:rPr>
        <w:t>baru dalam pemecahan suatu masalah.</w:t>
      </w:r>
      <w:r w:rsidR="00F404A2">
        <w:rPr>
          <w:rFonts w:ascii="Palatino Linotype" w:hAnsi="Palatino Linotype" w:cs="Times New Roman"/>
        </w:rPr>
        <w:t xml:space="preserve"> K</w:t>
      </w:r>
      <w:r w:rsidRPr="00A93DB7">
        <w:rPr>
          <w:rFonts w:ascii="Palatino Linotype" w:hAnsi="Palatino Linotype" w:cs="Times New Roman"/>
        </w:rPr>
        <w:t>emampuan berpikir kreatif matemat</w:t>
      </w:r>
      <w:r w:rsidR="00F404A2">
        <w:rPr>
          <w:rFonts w:ascii="Palatino Linotype" w:hAnsi="Palatino Linotype" w:cs="Times New Roman"/>
        </w:rPr>
        <w:t xml:space="preserve">is mempunyai indikator, yaitu </w:t>
      </w:r>
      <w:r w:rsidRPr="00A93DB7">
        <w:rPr>
          <w:rFonts w:ascii="Palatino Linotype" w:hAnsi="Palatino Linotype" w:cs="Times New Roman"/>
        </w:rPr>
        <w:t>kelancaran, kel</w:t>
      </w:r>
      <w:r w:rsidR="00E507F5">
        <w:rPr>
          <w:rFonts w:ascii="Palatino Linotype" w:hAnsi="Palatino Linotype" w:cs="Times New Roman"/>
        </w:rPr>
        <w:t>uwesan</w:t>
      </w:r>
      <w:r w:rsidRPr="00A93DB7">
        <w:rPr>
          <w:rFonts w:ascii="Palatino Linotype" w:hAnsi="Palatino Linotype" w:cs="Times New Roman"/>
        </w:rPr>
        <w:t>, keaslian</w:t>
      </w:r>
      <w:r w:rsidR="00E507F5">
        <w:rPr>
          <w:rFonts w:ascii="Palatino Linotype" w:hAnsi="Palatino Linotype" w:cs="Times New Roman"/>
        </w:rPr>
        <w:t xml:space="preserve"> </w:t>
      </w:r>
      <w:r w:rsidRPr="00A93DB7">
        <w:rPr>
          <w:rFonts w:ascii="Palatino Linotype" w:hAnsi="Palatino Linotype" w:cs="Times New Roman"/>
        </w:rPr>
        <w:t xml:space="preserve">dan elaborasi dalam mengembangkan gagasan (Azhari &amp; Somakim, 2013). </w:t>
      </w:r>
    </w:p>
    <w:p w14:paraId="06A418E6" w14:textId="3F5CEAB0" w:rsidR="00106BB7" w:rsidRPr="00A93DB7" w:rsidRDefault="00E507F5" w:rsidP="00106BB7">
      <w:pPr>
        <w:spacing w:line="360" w:lineRule="auto"/>
        <w:ind w:firstLine="567"/>
        <w:jc w:val="both"/>
        <w:rPr>
          <w:rFonts w:ascii="Palatino Linotype" w:hAnsi="Palatino Linotype" w:cs="Times New Roman"/>
        </w:rPr>
      </w:pPr>
      <w:r>
        <w:rPr>
          <w:rFonts w:ascii="Palatino Linotype" w:hAnsi="Palatino Linotype" w:cs="Times New Roman"/>
        </w:rPr>
        <w:t xml:space="preserve">Menurut </w:t>
      </w:r>
      <w:r w:rsidR="00106BB7" w:rsidRPr="00A93DB7">
        <w:rPr>
          <w:rFonts w:ascii="Palatino Linotype" w:hAnsi="Palatino Linotype" w:cs="Times New Roman"/>
        </w:rPr>
        <w:t>NCTM (</w:t>
      </w:r>
      <w:r>
        <w:rPr>
          <w:rFonts w:ascii="Palatino Linotype" w:hAnsi="Palatino Linotype" w:cs="Times New Roman"/>
        </w:rPr>
        <w:t xml:space="preserve">dalam </w:t>
      </w:r>
      <w:r w:rsidR="00106BB7" w:rsidRPr="00A93DB7">
        <w:rPr>
          <w:rFonts w:ascii="Palatino Linotype" w:hAnsi="Palatino Linotype" w:cs="Times New Roman"/>
        </w:rPr>
        <w:t xml:space="preserve">Sumarmo, 2010:3) </w:t>
      </w:r>
      <w:r>
        <w:rPr>
          <w:rFonts w:ascii="Palatino Linotype" w:hAnsi="Palatino Linotype" w:cs="Times New Roman"/>
        </w:rPr>
        <w:t xml:space="preserve">bahwa </w:t>
      </w:r>
      <w:r w:rsidR="00106BB7" w:rsidRPr="00A93DB7">
        <w:rPr>
          <w:rFonts w:ascii="Palatino Linotype" w:hAnsi="Palatino Linotype" w:cs="Times New Roman"/>
        </w:rPr>
        <w:t>kemampuan berpikir matemati</w:t>
      </w:r>
      <w:r>
        <w:rPr>
          <w:rFonts w:ascii="Palatino Linotype" w:hAnsi="Palatino Linotype" w:cs="Times New Roman"/>
        </w:rPr>
        <w:t>s</w:t>
      </w:r>
      <w:r w:rsidR="00106BB7" w:rsidRPr="00A93DB7">
        <w:rPr>
          <w:rFonts w:ascii="Palatino Linotype" w:hAnsi="Palatino Linotype" w:cs="Times New Roman"/>
        </w:rPr>
        <w:t xml:space="preserve"> </w:t>
      </w:r>
      <w:r>
        <w:rPr>
          <w:rFonts w:ascii="Palatino Linotype" w:hAnsi="Palatino Linotype" w:cs="Times New Roman"/>
        </w:rPr>
        <w:t xml:space="preserve">dibagi </w:t>
      </w:r>
      <w:r w:rsidR="00106BB7" w:rsidRPr="00A93DB7">
        <w:rPr>
          <w:rFonts w:ascii="Palatino Linotype" w:hAnsi="Palatino Linotype" w:cs="Times New Roman"/>
        </w:rPr>
        <w:t>menjadi dua, yaitu berpikir matemati</w:t>
      </w:r>
      <w:r>
        <w:rPr>
          <w:rFonts w:ascii="Palatino Linotype" w:hAnsi="Palatino Linotype" w:cs="Times New Roman"/>
        </w:rPr>
        <w:t>s</w:t>
      </w:r>
      <w:r w:rsidR="00106BB7" w:rsidRPr="00A93DB7">
        <w:rPr>
          <w:rFonts w:ascii="Palatino Linotype" w:hAnsi="Palatino Linotype" w:cs="Times New Roman"/>
        </w:rPr>
        <w:t xml:space="preserve"> tingkat rendah (low order mathematical thinking) dan berpikir matemati</w:t>
      </w:r>
      <w:r>
        <w:rPr>
          <w:rFonts w:ascii="Palatino Linotype" w:hAnsi="Palatino Linotype" w:cs="Times New Roman"/>
        </w:rPr>
        <w:t>s</w:t>
      </w:r>
      <w:r w:rsidR="00106BB7" w:rsidRPr="00A93DB7">
        <w:rPr>
          <w:rFonts w:ascii="Palatino Linotype" w:hAnsi="Palatino Linotype" w:cs="Times New Roman"/>
        </w:rPr>
        <w:t xml:space="preserve"> tingkat tinggi (high order mathematical thinking). </w:t>
      </w:r>
      <w:r>
        <w:rPr>
          <w:rFonts w:ascii="Palatino Linotype" w:hAnsi="Palatino Linotype" w:cs="Times New Roman"/>
        </w:rPr>
        <w:t>S</w:t>
      </w:r>
      <w:r w:rsidR="00106BB7" w:rsidRPr="00A93DB7">
        <w:rPr>
          <w:rFonts w:ascii="Palatino Linotype" w:hAnsi="Palatino Linotype" w:cs="Times New Roman"/>
        </w:rPr>
        <w:t>alah satu yang termasuk kemampuan berpikir matemati</w:t>
      </w:r>
      <w:r>
        <w:rPr>
          <w:rFonts w:ascii="Palatino Linotype" w:hAnsi="Palatino Linotype" w:cs="Times New Roman"/>
        </w:rPr>
        <w:t>s</w:t>
      </w:r>
      <w:r w:rsidR="00106BB7" w:rsidRPr="00A93DB7">
        <w:rPr>
          <w:rFonts w:ascii="Palatino Linotype" w:hAnsi="Palatino Linotype" w:cs="Times New Roman"/>
        </w:rPr>
        <w:t xml:space="preserve"> tingkat tinggi, yaitu pemecahan masalah matematis. </w:t>
      </w:r>
      <w:r w:rsidR="00A361E4" w:rsidRPr="00A93DB7">
        <w:rPr>
          <w:rFonts w:ascii="Palatino Linotype" w:hAnsi="Palatino Linotype" w:cs="Times New Roman"/>
        </w:rPr>
        <w:t xml:space="preserve">Kemampuan pemecahan masalah </w:t>
      </w:r>
      <w:r>
        <w:rPr>
          <w:rFonts w:ascii="Palatino Linotype" w:hAnsi="Palatino Linotype" w:cs="Times New Roman"/>
        </w:rPr>
        <w:t>adalah</w:t>
      </w:r>
      <w:r w:rsidR="00A361E4" w:rsidRPr="00A93DB7">
        <w:rPr>
          <w:rFonts w:ascii="Palatino Linotype" w:hAnsi="Palatino Linotype" w:cs="Times New Roman"/>
        </w:rPr>
        <w:t xml:space="preserve"> </w:t>
      </w:r>
      <w:r>
        <w:rPr>
          <w:rFonts w:ascii="Palatino Linotype" w:hAnsi="Palatino Linotype" w:cs="Times New Roman"/>
        </w:rPr>
        <w:t xml:space="preserve">salah satu </w:t>
      </w:r>
      <w:r w:rsidR="00A361E4" w:rsidRPr="00A93DB7">
        <w:rPr>
          <w:rFonts w:ascii="Palatino Linotype" w:hAnsi="Palatino Linotype" w:cs="Times New Roman"/>
        </w:rPr>
        <w:t xml:space="preserve">aspek yang penting, karena </w:t>
      </w:r>
      <w:r>
        <w:rPr>
          <w:rFonts w:ascii="Palatino Linotype" w:hAnsi="Palatino Linotype" w:cs="Times New Roman"/>
        </w:rPr>
        <w:t>dengan pemecahan masalah</w:t>
      </w:r>
      <w:r w:rsidR="00A361E4" w:rsidRPr="00A93DB7">
        <w:rPr>
          <w:rFonts w:ascii="Palatino Linotype" w:hAnsi="Palatino Linotype" w:cs="Times New Roman"/>
        </w:rPr>
        <w:t xml:space="preserve"> siswa </w:t>
      </w:r>
      <w:r>
        <w:rPr>
          <w:rFonts w:ascii="Palatino Linotype" w:hAnsi="Palatino Linotype" w:cs="Times New Roman"/>
        </w:rPr>
        <w:t xml:space="preserve">akan merasa </w:t>
      </w:r>
      <w:r w:rsidR="00A361E4" w:rsidRPr="00A93DB7">
        <w:rPr>
          <w:rFonts w:ascii="Palatino Linotype" w:hAnsi="Palatino Linotype" w:cs="Times New Roman"/>
        </w:rPr>
        <w:t>ter</w:t>
      </w:r>
      <w:r>
        <w:rPr>
          <w:rFonts w:ascii="Palatino Linotype" w:hAnsi="Palatino Linotype" w:cs="Times New Roman"/>
        </w:rPr>
        <w:t>motivasi</w:t>
      </w:r>
      <w:r w:rsidR="00A361E4" w:rsidRPr="00A93DB7">
        <w:rPr>
          <w:rFonts w:ascii="Palatino Linotype" w:hAnsi="Palatino Linotype" w:cs="Times New Roman"/>
        </w:rPr>
        <w:t xml:space="preserve"> </w:t>
      </w:r>
      <w:r>
        <w:rPr>
          <w:rFonts w:ascii="Palatino Linotype" w:hAnsi="Palatino Linotype" w:cs="Times New Roman"/>
        </w:rPr>
        <w:t xml:space="preserve">dalam </w:t>
      </w:r>
      <w:r w:rsidR="00A361E4" w:rsidRPr="00A93DB7">
        <w:rPr>
          <w:rFonts w:ascii="Palatino Linotype" w:hAnsi="Palatino Linotype" w:cs="Times New Roman"/>
        </w:rPr>
        <w:t xml:space="preserve">membuat keputusan terbaik jika </w:t>
      </w:r>
      <w:r>
        <w:rPr>
          <w:rFonts w:ascii="Palatino Linotype" w:hAnsi="Palatino Linotype" w:cs="Times New Roman"/>
        </w:rPr>
        <w:t xml:space="preserve">dihadapkan dengan </w:t>
      </w:r>
      <w:r w:rsidR="00A361E4" w:rsidRPr="00A93DB7">
        <w:rPr>
          <w:rFonts w:ascii="Palatino Linotype" w:hAnsi="Palatino Linotype" w:cs="Times New Roman"/>
        </w:rPr>
        <w:t>masalah dalam kehidupannya</w:t>
      </w:r>
      <w:r>
        <w:rPr>
          <w:rFonts w:ascii="Palatino Linotype" w:hAnsi="Palatino Linotype" w:cs="Times New Roman"/>
        </w:rPr>
        <w:t>.</w:t>
      </w:r>
      <w:r w:rsidR="00D2441E">
        <w:rPr>
          <w:rFonts w:ascii="Palatino Linotype" w:hAnsi="Palatino Linotype" w:cs="Times New Roman"/>
        </w:rPr>
        <w:t xml:space="preserve"> </w:t>
      </w:r>
      <w:r>
        <w:rPr>
          <w:rFonts w:ascii="Palatino Linotype" w:hAnsi="Palatino Linotype" w:cs="Times New Roman"/>
        </w:rPr>
        <w:t>S</w:t>
      </w:r>
      <w:r w:rsidR="00A361E4" w:rsidRPr="00A93DB7">
        <w:rPr>
          <w:rFonts w:ascii="Palatino Linotype" w:hAnsi="Palatino Linotype" w:cs="Times New Roman"/>
        </w:rPr>
        <w:t>esuai dengan pendapat Sumarmo (</w:t>
      </w:r>
      <w:r w:rsidR="00D2441E">
        <w:rPr>
          <w:rFonts w:ascii="Palatino Linotype" w:hAnsi="Palatino Linotype" w:cs="Times New Roman"/>
        </w:rPr>
        <w:t xml:space="preserve">dalam </w:t>
      </w:r>
      <w:r w:rsidR="00A361E4" w:rsidRPr="00A93DB7">
        <w:rPr>
          <w:rFonts w:ascii="Palatino Linotype" w:hAnsi="Palatino Linotype" w:cs="Times New Roman"/>
        </w:rPr>
        <w:t>Alhaddad, 2014:3) yang menyatakan</w:t>
      </w:r>
      <w:r w:rsidR="00D2441E">
        <w:rPr>
          <w:rFonts w:ascii="Palatino Linotype" w:hAnsi="Palatino Linotype" w:cs="Times New Roman"/>
        </w:rPr>
        <w:t xml:space="preserve"> bahwa </w:t>
      </w:r>
      <w:r w:rsidR="00A361E4" w:rsidRPr="00A93DB7">
        <w:rPr>
          <w:rFonts w:ascii="Palatino Linotype" w:hAnsi="Palatino Linotype" w:cs="Times New Roman"/>
        </w:rPr>
        <w:t xml:space="preserve">pemecahan masalah </w:t>
      </w:r>
      <w:r w:rsidR="00D2441E">
        <w:rPr>
          <w:rFonts w:ascii="Palatino Linotype" w:hAnsi="Palatino Linotype" w:cs="Times New Roman"/>
        </w:rPr>
        <w:t xml:space="preserve">merupakan </w:t>
      </w:r>
      <w:r w:rsidR="00A361E4" w:rsidRPr="00A93DB7">
        <w:rPr>
          <w:rFonts w:ascii="Palatino Linotype" w:hAnsi="Palatino Linotype" w:cs="Times New Roman"/>
        </w:rPr>
        <w:t>s</w:t>
      </w:r>
      <w:r w:rsidR="00D2441E">
        <w:rPr>
          <w:rFonts w:ascii="Palatino Linotype" w:hAnsi="Palatino Linotype" w:cs="Times New Roman"/>
        </w:rPr>
        <w:t>ebuah</w:t>
      </w:r>
      <w:r w:rsidR="00A361E4" w:rsidRPr="00A93DB7">
        <w:rPr>
          <w:rFonts w:ascii="Palatino Linotype" w:hAnsi="Palatino Linotype" w:cs="Times New Roman"/>
        </w:rPr>
        <w:t xml:space="preserve"> proses </w:t>
      </w:r>
      <w:r w:rsidR="00D2441E">
        <w:rPr>
          <w:rFonts w:ascii="Palatino Linotype" w:hAnsi="Palatino Linotype" w:cs="Times New Roman"/>
        </w:rPr>
        <w:t xml:space="preserve">dalam </w:t>
      </w:r>
      <w:r w:rsidR="00A361E4" w:rsidRPr="00A93DB7">
        <w:rPr>
          <w:rFonts w:ascii="Palatino Linotype" w:hAnsi="Palatino Linotype" w:cs="Times New Roman"/>
        </w:rPr>
        <w:t>meng</w:t>
      </w:r>
      <w:r w:rsidR="00D2441E">
        <w:rPr>
          <w:rFonts w:ascii="Palatino Linotype" w:hAnsi="Palatino Linotype" w:cs="Times New Roman"/>
        </w:rPr>
        <w:t xml:space="preserve">hadapi </w:t>
      </w:r>
      <w:r w:rsidR="00A361E4" w:rsidRPr="00A93DB7">
        <w:rPr>
          <w:rFonts w:ascii="Palatino Linotype" w:hAnsi="Palatino Linotype" w:cs="Times New Roman"/>
        </w:rPr>
        <w:t xml:space="preserve">kesulitan yang </w:t>
      </w:r>
      <w:r w:rsidR="00D2441E">
        <w:rPr>
          <w:rFonts w:ascii="Palatino Linotype" w:hAnsi="Palatino Linotype" w:cs="Times New Roman"/>
        </w:rPr>
        <w:t xml:space="preserve">selalu </w:t>
      </w:r>
      <w:r w:rsidR="00A361E4" w:rsidRPr="00A93DB7">
        <w:rPr>
          <w:rFonts w:ascii="Palatino Linotype" w:hAnsi="Palatino Linotype" w:cs="Times New Roman"/>
        </w:rPr>
        <w:t>ditemui</w:t>
      </w:r>
      <w:r w:rsidR="00D2441E">
        <w:rPr>
          <w:rFonts w:ascii="Palatino Linotype" w:hAnsi="Palatino Linotype" w:cs="Times New Roman"/>
        </w:rPr>
        <w:t xml:space="preserve"> dalam keseharian</w:t>
      </w:r>
      <w:r w:rsidR="00A361E4" w:rsidRPr="00A93DB7">
        <w:rPr>
          <w:rFonts w:ascii="Palatino Linotype" w:hAnsi="Palatino Linotype" w:cs="Times New Roman"/>
        </w:rPr>
        <w:t xml:space="preserve"> </w:t>
      </w:r>
      <w:r w:rsidR="00D2441E">
        <w:rPr>
          <w:rFonts w:ascii="Palatino Linotype" w:hAnsi="Palatino Linotype" w:cs="Times New Roman"/>
        </w:rPr>
        <w:t xml:space="preserve">guna </w:t>
      </w:r>
      <w:r w:rsidR="00A361E4" w:rsidRPr="00A93DB7">
        <w:rPr>
          <w:rFonts w:ascii="Palatino Linotype" w:hAnsi="Palatino Linotype" w:cs="Times New Roman"/>
        </w:rPr>
        <w:t>mencapai tujuan yang di</w:t>
      </w:r>
      <w:r w:rsidR="00D2441E">
        <w:rPr>
          <w:rFonts w:ascii="Palatino Linotype" w:hAnsi="Palatino Linotype" w:cs="Times New Roman"/>
        </w:rPr>
        <w:t>harap</w:t>
      </w:r>
      <w:r w:rsidR="00A361E4" w:rsidRPr="00A93DB7">
        <w:rPr>
          <w:rFonts w:ascii="Palatino Linotype" w:hAnsi="Palatino Linotype" w:cs="Times New Roman"/>
        </w:rPr>
        <w:t>kan</w:t>
      </w:r>
      <w:r w:rsidR="00D2441E">
        <w:rPr>
          <w:rFonts w:ascii="Palatino Linotype" w:hAnsi="Palatino Linotype" w:cs="Times New Roman"/>
        </w:rPr>
        <w:t xml:space="preserve">. </w:t>
      </w:r>
      <w:r w:rsidR="00AC3A13">
        <w:rPr>
          <w:rFonts w:ascii="Palatino Linotype" w:hAnsi="Palatino Linotype" w:cs="Times New Roman"/>
        </w:rPr>
        <w:t>Yang mana keadaannya sekarang</w:t>
      </w:r>
      <w:r w:rsidR="00A361E4" w:rsidRPr="00A93DB7">
        <w:rPr>
          <w:rFonts w:ascii="Palatino Linotype" w:hAnsi="Palatino Linotype" w:cs="Times New Roman"/>
        </w:rPr>
        <w:t>, kemampuan pemecahan masalah matematis siswa masih rendah. Ke</w:t>
      </w:r>
      <w:r w:rsidR="00AC3A13">
        <w:rPr>
          <w:rFonts w:ascii="Palatino Linotype" w:hAnsi="Palatino Linotype" w:cs="Times New Roman"/>
        </w:rPr>
        <w:t xml:space="preserve">adaan </w:t>
      </w:r>
      <w:r w:rsidR="00A361E4" w:rsidRPr="00A93DB7">
        <w:rPr>
          <w:rFonts w:ascii="Palatino Linotype" w:hAnsi="Palatino Linotype" w:cs="Times New Roman"/>
        </w:rPr>
        <w:t xml:space="preserve">ini diperkuat </w:t>
      </w:r>
      <w:r w:rsidR="00AC3A13">
        <w:rPr>
          <w:rFonts w:ascii="Palatino Linotype" w:hAnsi="Palatino Linotype" w:cs="Times New Roman"/>
        </w:rPr>
        <w:t xml:space="preserve">dengan </w:t>
      </w:r>
      <w:r w:rsidR="00A361E4" w:rsidRPr="00A93DB7">
        <w:rPr>
          <w:rFonts w:ascii="Palatino Linotype" w:hAnsi="Palatino Linotype" w:cs="Times New Roman"/>
        </w:rPr>
        <w:t>penelitian Minarni (2011:92)</w:t>
      </w:r>
      <w:r w:rsidR="00AC3A13">
        <w:rPr>
          <w:rFonts w:ascii="Palatino Linotype" w:hAnsi="Palatino Linotype" w:cs="Times New Roman"/>
        </w:rPr>
        <w:t xml:space="preserve"> yang menemukan tentang</w:t>
      </w:r>
      <w:r w:rsidR="00A361E4" w:rsidRPr="00A93DB7">
        <w:rPr>
          <w:rFonts w:ascii="Palatino Linotype" w:hAnsi="Palatino Linotype" w:cs="Times New Roman"/>
        </w:rPr>
        <w:t xml:space="preserve"> kemampuan pemecahan </w:t>
      </w:r>
      <w:r w:rsidR="00A361E4" w:rsidRPr="00A93DB7">
        <w:rPr>
          <w:rFonts w:ascii="Palatino Linotype" w:hAnsi="Palatino Linotype" w:cs="Times New Roman"/>
        </w:rPr>
        <w:lastRenderedPageBreak/>
        <w:t>masalah siswa SMP cukup rendah, yaitu rata-rata</w:t>
      </w:r>
      <w:r w:rsidR="00AC3A13">
        <w:rPr>
          <w:rFonts w:ascii="Palatino Linotype" w:hAnsi="Palatino Linotype" w:cs="Times New Roman"/>
        </w:rPr>
        <w:t xml:space="preserve"> hasil belajar</w:t>
      </w:r>
      <w:r w:rsidR="00A361E4" w:rsidRPr="00A93DB7">
        <w:rPr>
          <w:rFonts w:ascii="Palatino Linotype" w:hAnsi="Palatino Linotype" w:cs="Times New Roman"/>
        </w:rPr>
        <w:t xml:space="preserve"> </w:t>
      </w:r>
      <w:r w:rsidR="00AC3A13">
        <w:rPr>
          <w:rFonts w:ascii="Palatino Linotype" w:hAnsi="Palatino Linotype" w:cs="Times New Roman"/>
        </w:rPr>
        <w:t>siswa hanya memperoleh skor 39</w:t>
      </w:r>
      <w:r w:rsidR="00A361E4" w:rsidRPr="00A93DB7">
        <w:rPr>
          <w:rFonts w:ascii="Palatino Linotype" w:hAnsi="Palatino Linotype" w:cs="Times New Roman"/>
        </w:rPr>
        <w:t xml:space="preserve"> dari skor maksimal 100. </w:t>
      </w:r>
    </w:p>
    <w:p w14:paraId="50A674EB" w14:textId="787C4F6C" w:rsidR="00857604" w:rsidRPr="00A93DB7" w:rsidRDefault="00244F2E" w:rsidP="00857604">
      <w:pPr>
        <w:spacing w:line="360" w:lineRule="auto"/>
        <w:ind w:firstLine="567"/>
        <w:jc w:val="both"/>
        <w:rPr>
          <w:rFonts w:ascii="Palatino Linotype" w:hAnsi="Palatino Linotype" w:cs="Times New Roman"/>
        </w:rPr>
      </w:pPr>
      <w:r w:rsidRPr="00244F2E">
        <w:rPr>
          <w:rFonts w:ascii="Palatino Linotype" w:hAnsi="Palatino Linotype" w:cs="Times New Roman"/>
        </w:rPr>
        <w:t xml:space="preserve">Sama halnya dengan </w:t>
      </w:r>
      <w:r w:rsidR="00A361E4" w:rsidRPr="00244F2E">
        <w:rPr>
          <w:rFonts w:ascii="Palatino Linotype" w:hAnsi="Palatino Linotype" w:cs="Times New Roman"/>
        </w:rPr>
        <w:t>aspek kognitif</w:t>
      </w:r>
      <w:r>
        <w:rPr>
          <w:rFonts w:ascii="Palatino Linotype" w:hAnsi="Palatino Linotype" w:cs="Times New Roman"/>
        </w:rPr>
        <w:t>, aspek afektif pun perlu ditingkatkan</w:t>
      </w:r>
      <w:r w:rsidR="00A361E4" w:rsidRPr="00244F2E">
        <w:rPr>
          <w:rFonts w:ascii="Palatino Linotype" w:hAnsi="Palatino Linotype" w:cs="Times New Roman"/>
        </w:rPr>
        <w:t xml:space="preserve"> yaitu </w:t>
      </w:r>
      <w:r w:rsidR="00A361E4" w:rsidRPr="00A93DB7">
        <w:rPr>
          <w:rFonts w:ascii="Palatino Linotype" w:hAnsi="Palatino Linotype" w:cs="Times New Roman"/>
        </w:rPr>
        <w:t>motivasi.</w:t>
      </w:r>
      <w:r>
        <w:rPr>
          <w:rFonts w:ascii="Palatino Linotype" w:hAnsi="Palatino Linotype" w:cs="Times New Roman"/>
        </w:rPr>
        <w:t xml:space="preserve"> Motivasi belajar siswa itu sendiri merupakan f</w:t>
      </w:r>
      <w:r w:rsidR="00A361E4" w:rsidRPr="00A93DB7">
        <w:rPr>
          <w:rFonts w:ascii="Palatino Linotype" w:hAnsi="Palatino Linotype" w:cs="Times New Roman"/>
        </w:rPr>
        <w:t>aktor yang mempengaruhi keberhasilan dalam pembelajaran</w:t>
      </w:r>
      <w:r>
        <w:rPr>
          <w:rFonts w:ascii="Palatino Linotype" w:hAnsi="Palatino Linotype" w:cs="Times New Roman"/>
        </w:rPr>
        <w:t>nya</w:t>
      </w:r>
      <w:r w:rsidR="00A361E4" w:rsidRPr="00A93DB7">
        <w:rPr>
          <w:rFonts w:ascii="Palatino Linotype" w:hAnsi="Palatino Linotype" w:cs="Times New Roman"/>
        </w:rPr>
        <w:t xml:space="preserve">. </w:t>
      </w:r>
      <w:r>
        <w:rPr>
          <w:rFonts w:ascii="Palatino Linotype" w:hAnsi="Palatino Linotype" w:cs="Times New Roman"/>
        </w:rPr>
        <w:t xml:space="preserve">Ini sama halnya dengan yang </w:t>
      </w:r>
      <w:r w:rsidR="00A361E4" w:rsidRPr="00A93DB7">
        <w:rPr>
          <w:rFonts w:ascii="Palatino Linotype" w:hAnsi="Palatino Linotype" w:cs="Times New Roman"/>
        </w:rPr>
        <w:t>dikemukakan oleh Sardiman (2006</w:t>
      </w:r>
      <w:r>
        <w:rPr>
          <w:rFonts w:ascii="Palatino Linotype" w:hAnsi="Palatino Linotype" w:cs="Times New Roman"/>
        </w:rPr>
        <w:t xml:space="preserve">) bahwa </w:t>
      </w:r>
      <w:r w:rsidR="00A361E4" w:rsidRPr="00A93DB7">
        <w:rPr>
          <w:rFonts w:ascii="Palatino Linotype" w:hAnsi="Palatino Linotype" w:cs="Times New Roman"/>
        </w:rPr>
        <w:t>hasil belajar akan</w:t>
      </w:r>
      <w:r>
        <w:rPr>
          <w:rFonts w:ascii="Palatino Linotype" w:hAnsi="Palatino Linotype" w:cs="Times New Roman"/>
        </w:rPr>
        <w:t xml:space="preserve"> tercapai secara</w:t>
      </w:r>
      <w:r w:rsidR="00A361E4" w:rsidRPr="00A93DB7">
        <w:rPr>
          <w:rFonts w:ascii="Palatino Linotype" w:hAnsi="Palatino Linotype" w:cs="Times New Roman"/>
        </w:rPr>
        <w:t xml:space="preserve"> optimal </w:t>
      </w:r>
      <w:r>
        <w:rPr>
          <w:rFonts w:ascii="Palatino Linotype" w:hAnsi="Palatino Linotype" w:cs="Times New Roman"/>
        </w:rPr>
        <w:t xml:space="preserve">jika </w:t>
      </w:r>
      <w:r w:rsidR="00A361E4" w:rsidRPr="00A93DB7">
        <w:rPr>
          <w:rFonts w:ascii="Palatino Linotype" w:hAnsi="Palatino Linotype" w:cs="Times New Roman"/>
        </w:rPr>
        <w:t xml:space="preserve">ada motivasi, dan </w:t>
      </w:r>
      <w:r w:rsidR="00CB72A7">
        <w:rPr>
          <w:rFonts w:ascii="Palatino Linotype" w:hAnsi="Palatino Linotype" w:cs="Times New Roman"/>
        </w:rPr>
        <w:t xml:space="preserve">dengan </w:t>
      </w:r>
      <w:r w:rsidR="00A361E4" w:rsidRPr="00A93DB7">
        <w:rPr>
          <w:rFonts w:ascii="Palatino Linotype" w:hAnsi="Palatino Linotype" w:cs="Times New Roman"/>
        </w:rPr>
        <w:t xml:space="preserve">motivasi </w:t>
      </w:r>
      <w:r w:rsidR="00CB72A7">
        <w:rPr>
          <w:rFonts w:ascii="Palatino Linotype" w:hAnsi="Palatino Linotype" w:cs="Times New Roman"/>
        </w:rPr>
        <w:t xml:space="preserve">itu bisa </w:t>
      </w:r>
      <w:r w:rsidR="00A361E4" w:rsidRPr="00A93DB7">
        <w:rPr>
          <w:rFonts w:ascii="Palatino Linotype" w:hAnsi="Palatino Linotype" w:cs="Times New Roman"/>
        </w:rPr>
        <w:t xml:space="preserve">berfungsi </w:t>
      </w:r>
      <w:r w:rsidR="00CB72A7">
        <w:rPr>
          <w:rFonts w:ascii="Palatino Linotype" w:hAnsi="Palatino Linotype" w:cs="Times New Roman"/>
        </w:rPr>
        <w:t xml:space="preserve">menjadi </w:t>
      </w:r>
      <w:r w:rsidR="00A361E4" w:rsidRPr="00A93DB7">
        <w:rPr>
          <w:rFonts w:ascii="Palatino Linotype" w:hAnsi="Palatino Linotype" w:cs="Times New Roman"/>
        </w:rPr>
        <w:t xml:space="preserve">pendorong usaha </w:t>
      </w:r>
      <w:r w:rsidR="00CB72A7">
        <w:rPr>
          <w:rFonts w:ascii="Palatino Linotype" w:hAnsi="Palatino Linotype" w:cs="Times New Roman"/>
        </w:rPr>
        <w:t xml:space="preserve">dalam </w:t>
      </w:r>
      <w:r w:rsidR="00A361E4" w:rsidRPr="00A93DB7">
        <w:rPr>
          <w:rFonts w:ascii="Palatino Linotype" w:hAnsi="Palatino Linotype" w:cs="Times New Roman"/>
        </w:rPr>
        <w:t xml:space="preserve">pencapaian prestasi. Dalam </w:t>
      </w:r>
      <w:r w:rsidR="00CB72A7">
        <w:rPr>
          <w:rFonts w:ascii="Palatino Linotype" w:hAnsi="Palatino Linotype" w:cs="Times New Roman"/>
        </w:rPr>
        <w:t>pembelajaran</w:t>
      </w:r>
      <w:r w:rsidR="00A361E4" w:rsidRPr="00A93DB7">
        <w:rPr>
          <w:rFonts w:ascii="Palatino Linotype" w:hAnsi="Palatino Linotype" w:cs="Times New Roman"/>
        </w:rPr>
        <w:t xml:space="preserve">, motivasi </w:t>
      </w:r>
      <w:r w:rsidR="00CB72A7">
        <w:rPr>
          <w:rFonts w:ascii="Palatino Linotype" w:hAnsi="Palatino Linotype" w:cs="Times New Roman"/>
        </w:rPr>
        <w:t>bisa</w:t>
      </w:r>
      <w:r w:rsidR="00A361E4" w:rsidRPr="00A93DB7">
        <w:rPr>
          <w:rFonts w:ascii="Palatino Linotype" w:hAnsi="Palatino Linotype" w:cs="Times New Roman"/>
        </w:rPr>
        <w:t xml:space="preserve"> </w:t>
      </w:r>
      <w:r w:rsidR="00CB72A7">
        <w:rPr>
          <w:rFonts w:ascii="Palatino Linotype" w:hAnsi="Palatino Linotype" w:cs="Times New Roman"/>
        </w:rPr>
        <w:t>merupakan</w:t>
      </w:r>
      <w:r w:rsidR="00A361E4" w:rsidRPr="00A93DB7">
        <w:rPr>
          <w:rFonts w:ascii="Palatino Linotype" w:hAnsi="Palatino Linotype" w:cs="Times New Roman"/>
        </w:rPr>
        <w:t xml:space="preserve"> pen</w:t>
      </w:r>
      <w:r w:rsidR="00CB72A7">
        <w:rPr>
          <w:rFonts w:ascii="Palatino Linotype" w:hAnsi="Palatino Linotype" w:cs="Times New Roman"/>
        </w:rPr>
        <w:t>ggagas</w:t>
      </w:r>
      <w:r w:rsidR="00A361E4" w:rsidRPr="00A93DB7">
        <w:rPr>
          <w:rFonts w:ascii="Palatino Linotype" w:hAnsi="Palatino Linotype" w:cs="Times New Roman"/>
        </w:rPr>
        <w:t xml:space="preserve"> dalam</w:t>
      </w:r>
      <w:r w:rsidR="00CB72A7">
        <w:rPr>
          <w:rFonts w:ascii="Palatino Linotype" w:hAnsi="Palatino Linotype" w:cs="Times New Roman"/>
        </w:rPr>
        <w:t xml:space="preserve"> individu </w:t>
      </w:r>
      <w:r w:rsidR="00A361E4" w:rsidRPr="00A93DB7">
        <w:rPr>
          <w:rFonts w:ascii="Palatino Linotype" w:hAnsi="Palatino Linotype" w:cs="Times New Roman"/>
        </w:rPr>
        <w:t>siswa yang menimbulkkan</w:t>
      </w:r>
      <w:r w:rsidR="00CB72A7">
        <w:rPr>
          <w:rFonts w:ascii="Palatino Linotype" w:hAnsi="Palatino Linotype" w:cs="Times New Roman"/>
        </w:rPr>
        <w:t xml:space="preserve"> aktivitas belajar, serta </w:t>
      </w:r>
      <w:r w:rsidR="00A361E4" w:rsidRPr="00A93DB7">
        <w:rPr>
          <w:rFonts w:ascii="Palatino Linotype" w:hAnsi="Palatino Linotype" w:cs="Times New Roman"/>
        </w:rPr>
        <w:t xml:space="preserve">menjamin kelangsungan dari </w:t>
      </w:r>
      <w:r w:rsidR="00CB72A7">
        <w:rPr>
          <w:rFonts w:ascii="Palatino Linotype" w:hAnsi="Palatino Linotype" w:cs="Times New Roman"/>
        </w:rPr>
        <w:t xml:space="preserve">aktivitas </w:t>
      </w:r>
      <w:r w:rsidR="00A361E4" w:rsidRPr="00A93DB7">
        <w:rPr>
          <w:rFonts w:ascii="Palatino Linotype" w:hAnsi="Palatino Linotype" w:cs="Times New Roman"/>
        </w:rPr>
        <w:t>belajar</w:t>
      </w:r>
      <w:r w:rsidR="00CB72A7">
        <w:rPr>
          <w:rFonts w:ascii="Palatino Linotype" w:hAnsi="Palatino Linotype" w:cs="Times New Roman"/>
        </w:rPr>
        <w:t xml:space="preserve"> nya itu</w:t>
      </w:r>
      <w:r w:rsidR="00A361E4" w:rsidRPr="00A93DB7">
        <w:rPr>
          <w:rFonts w:ascii="Palatino Linotype" w:hAnsi="Palatino Linotype" w:cs="Times New Roman"/>
        </w:rPr>
        <w:t xml:space="preserve">, sehingga </w:t>
      </w:r>
      <w:r w:rsidR="00CB72A7">
        <w:rPr>
          <w:rFonts w:ascii="Palatino Linotype" w:hAnsi="Palatino Linotype" w:cs="Times New Roman"/>
        </w:rPr>
        <w:t>siswa bisa mencapai tujuan yang diinginkan</w:t>
      </w:r>
      <w:r w:rsidR="00A361E4" w:rsidRPr="00A93DB7">
        <w:rPr>
          <w:rFonts w:ascii="Palatino Linotype" w:hAnsi="Palatino Linotype" w:cs="Times New Roman"/>
        </w:rPr>
        <w:t xml:space="preserve">. </w:t>
      </w:r>
      <w:r w:rsidR="00CB72A7">
        <w:rPr>
          <w:rFonts w:ascii="Palatino Linotype" w:hAnsi="Palatino Linotype" w:cs="Times New Roman"/>
        </w:rPr>
        <w:t>Berdasarkan</w:t>
      </w:r>
      <w:r w:rsidR="00857604" w:rsidRPr="00A93DB7">
        <w:rPr>
          <w:rFonts w:ascii="Palatino Linotype" w:hAnsi="Palatino Linotype" w:cs="Times New Roman"/>
        </w:rPr>
        <w:t xml:space="preserve"> uraian yang </w:t>
      </w:r>
      <w:r w:rsidR="00CB72A7">
        <w:rPr>
          <w:rFonts w:ascii="Palatino Linotype" w:hAnsi="Palatino Linotype" w:cs="Times New Roman"/>
        </w:rPr>
        <w:t xml:space="preserve">sudah </w:t>
      </w:r>
      <w:r w:rsidR="00857604" w:rsidRPr="00A93DB7">
        <w:rPr>
          <w:rFonts w:ascii="Palatino Linotype" w:hAnsi="Palatino Linotype" w:cs="Times New Roman"/>
        </w:rPr>
        <w:t xml:space="preserve">dikemukakan, </w:t>
      </w:r>
      <w:r w:rsidR="00CB72A7">
        <w:rPr>
          <w:rFonts w:ascii="Palatino Linotype" w:hAnsi="Palatino Linotype" w:cs="Times New Roman"/>
        </w:rPr>
        <w:t xml:space="preserve">betapa </w:t>
      </w:r>
      <w:r w:rsidR="00857604" w:rsidRPr="00A93DB7">
        <w:rPr>
          <w:rFonts w:ascii="Palatino Linotype" w:hAnsi="Palatino Linotype" w:cs="Times New Roman"/>
        </w:rPr>
        <w:t xml:space="preserve">pentingnya peningkatan kemampuan berpikir kreatif, pemecahan masalah </w:t>
      </w:r>
      <w:r w:rsidR="002C2F46">
        <w:rPr>
          <w:rFonts w:ascii="Palatino Linotype" w:hAnsi="Palatino Linotype" w:cs="Times New Roman"/>
        </w:rPr>
        <w:t xml:space="preserve">serta </w:t>
      </w:r>
      <w:r w:rsidR="00857604" w:rsidRPr="00A93DB7">
        <w:rPr>
          <w:rFonts w:ascii="Palatino Linotype" w:hAnsi="Palatino Linotype" w:cs="Times New Roman"/>
        </w:rPr>
        <w:t>motivasi siswa dalam pembelajaran matematika di SMP</w:t>
      </w:r>
      <w:r w:rsidR="002C2F46">
        <w:rPr>
          <w:rFonts w:ascii="Palatino Linotype" w:hAnsi="Palatino Linotype" w:cs="Times New Roman"/>
        </w:rPr>
        <w:t xml:space="preserve">, karena hal ini sesuai dengan tujuan pembelajaran. </w:t>
      </w:r>
    </w:p>
    <w:p w14:paraId="78D03EBE" w14:textId="7871EBFB" w:rsidR="00A361E4" w:rsidRPr="00A93DB7" w:rsidRDefault="002C2F46" w:rsidP="00857604">
      <w:pPr>
        <w:spacing w:line="360" w:lineRule="auto"/>
        <w:ind w:firstLine="567"/>
        <w:jc w:val="both"/>
        <w:rPr>
          <w:rFonts w:ascii="Palatino Linotype" w:hAnsi="Palatino Linotype" w:cs="Times New Roman"/>
        </w:rPr>
      </w:pPr>
      <w:r>
        <w:rPr>
          <w:rFonts w:ascii="Palatino Linotype" w:hAnsi="Palatino Linotype" w:cs="Times New Roman"/>
        </w:rPr>
        <w:t xml:space="preserve">Dengan terjadinya permasalahan itu </w:t>
      </w:r>
      <w:r w:rsidR="00857604" w:rsidRPr="00A93DB7">
        <w:rPr>
          <w:rFonts w:ascii="Palatino Linotype" w:hAnsi="Palatino Linotype" w:cs="Times New Roman"/>
        </w:rPr>
        <w:t>secepat</w:t>
      </w:r>
      <w:r>
        <w:rPr>
          <w:rFonts w:ascii="Palatino Linotype" w:hAnsi="Palatino Linotype" w:cs="Times New Roman"/>
        </w:rPr>
        <w:t>nya harus</w:t>
      </w:r>
      <w:r w:rsidR="00857604" w:rsidRPr="00A93DB7">
        <w:rPr>
          <w:rFonts w:ascii="Palatino Linotype" w:hAnsi="Palatino Linotype" w:cs="Times New Roman"/>
        </w:rPr>
        <w:t xml:space="preserve"> dicari</w:t>
      </w:r>
      <w:r>
        <w:rPr>
          <w:rFonts w:ascii="Palatino Linotype" w:hAnsi="Palatino Linotype" w:cs="Times New Roman"/>
        </w:rPr>
        <w:t>kan</w:t>
      </w:r>
      <w:r w:rsidR="00857604" w:rsidRPr="00A93DB7">
        <w:rPr>
          <w:rFonts w:ascii="Palatino Linotype" w:hAnsi="Palatino Linotype" w:cs="Times New Roman"/>
        </w:rPr>
        <w:t xml:space="preserve"> solusi</w:t>
      </w:r>
      <w:r>
        <w:rPr>
          <w:rFonts w:ascii="Palatino Linotype" w:hAnsi="Palatino Linotype" w:cs="Times New Roman"/>
        </w:rPr>
        <w:t>. J</w:t>
      </w:r>
      <w:r w:rsidR="00857604" w:rsidRPr="00A93DB7">
        <w:rPr>
          <w:rFonts w:ascii="Palatino Linotype" w:hAnsi="Palatino Linotype" w:cs="Times New Roman"/>
        </w:rPr>
        <w:t>ika di</w:t>
      </w:r>
      <w:r>
        <w:rPr>
          <w:rFonts w:ascii="Palatino Linotype" w:hAnsi="Palatino Linotype" w:cs="Times New Roman"/>
        </w:rPr>
        <w:t xml:space="preserve">abaikan </w:t>
      </w:r>
      <w:r w:rsidR="00857604" w:rsidRPr="00A93DB7">
        <w:rPr>
          <w:rFonts w:ascii="Palatino Linotype" w:hAnsi="Palatino Linotype" w:cs="Times New Roman"/>
        </w:rPr>
        <w:t xml:space="preserve">siswa akan </w:t>
      </w:r>
      <w:r>
        <w:rPr>
          <w:rFonts w:ascii="Palatino Linotype" w:hAnsi="Palatino Linotype" w:cs="Times New Roman"/>
        </w:rPr>
        <w:t xml:space="preserve">berlarut-larut mengalami </w:t>
      </w:r>
      <w:r w:rsidR="00857604" w:rsidRPr="00A93DB7">
        <w:rPr>
          <w:rFonts w:ascii="Palatino Linotype" w:hAnsi="Palatino Linotype" w:cs="Times New Roman"/>
        </w:rPr>
        <w:t xml:space="preserve">kesulitan </w:t>
      </w:r>
      <w:r>
        <w:rPr>
          <w:rFonts w:ascii="Palatino Linotype" w:hAnsi="Palatino Linotype" w:cs="Times New Roman"/>
        </w:rPr>
        <w:t xml:space="preserve">dalam </w:t>
      </w:r>
      <w:r w:rsidR="00857604" w:rsidRPr="00A93DB7">
        <w:rPr>
          <w:rFonts w:ascii="Palatino Linotype" w:hAnsi="Palatino Linotype" w:cs="Times New Roman"/>
        </w:rPr>
        <w:t xml:space="preserve">menghadapi soal-soal </w:t>
      </w:r>
      <w:r>
        <w:rPr>
          <w:rFonts w:ascii="Palatino Linotype" w:hAnsi="Palatino Linotype" w:cs="Times New Roman"/>
        </w:rPr>
        <w:t>keseharian</w:t>
      </w:r>
      <w:r w:rsidR="00857604" w:rsidRPr="00A93DB7">
        <w:rPr>
          <w:rFonts w:ascii="Palatino Linotype" w:hAnsi="Palatino Linotype" w:cs="Times New Roman"/>
        </w:rPr>
        <w:t xml:space="preserve">, </w:t>
      </w:r>
      <w:r>
        <w:rPr>
          <w:rFonts w:ascii="Palatino Linotype" w:hAnsi="Palatino Linotype" w:cs="Times New Roman"/>
        </w:rPr>
        <w:t xml:space="preserve">sehingga </w:t>
      </w:r>
      <w:r w:rsidR="00857604" w:rsidRPr="00A93DB7">
        <w:rPr>
          <w:rFonts w:ascii="Palatino Linotype" w:hAnsi="Palatino Linotype" w:cs="Times New Roman"/>
        </w:rPr>
        <w:t>kreatifitas</w:t>
      </w:r>
      <w:r w:rsidR="00694BB9">
        <w:rPr>
          <w:rFonts w:ascii="Palatino Linotype" w:hAnsi="Palatino Linotype" w:cs="Times New Roman"/>
        </w:rPr>
        <w:t xml:space="preserve"> dan </w:t>
      </w:r>
      <w:r w:rsidR="00857604" w:rsidRPr="00A93DB7">
        <w:rPr>
          <w:rFonts w:ascii="Palatino Linotype" w:hAnsi="Palatino Linotype" w:cs="Times New Roman"/>
        </w:rPr>
        <w:t xml:space="preserve">keyakinan terhadap </w:t>
      </w:r>
      <w:r w:rsidR="00694BB9">
        <w:rPr>
          <w:rFonts w:ascii="Palatino Linotype" w:hAnsi="Palatino Linotype" w:cs="Times New Roman"/>
        </w:rPr>
        <w:t xml:space="preserve">kemampuan individu siswa jadi terhambat. Yang akhirnya </w:t>
      </w:r>
      <w:r w:rsidR="00857604" w:rsidRPr="00A93DB7">
        <w:rPr>
          <w:rFonts w:ascii="Palatino Linotype" w:hAnsi="Palatino Linotype" w:cs="Times New Roman"/>
        </w:rPr>
        <w:t xml:space="preserve">siswa </w:t>
      </w:r>
      <w:r w:rsidR="00694BB9">
        <w:rPr>
          <w:rFonts w:ascii="Palatino Linotype" w:hAnsi="Palatino Linotype" w:cs="Times New Roman"/>
        </w:rPr>
        <w:t xml:space="preserve">selalu merasa </w:t>
      </w:r>
      <w:r w:rsidR="00857604" w:rsidRPr="00A93DB7">
        <w:rPr>
          <w:rFonts w:ascii="Palatino Linotype" w:hAnsi="Palatino Linotype" w:cs="Times New Roman"/>
        </w:rPr>
        <w:t xml:space="preserve">kesulitan dalam menjalani kehidupan dengan berbagai </w:t>
      </w:r>
      <w:r w:rsidR="00694BB9">
        <w:rPr>
          <w:rFonts w:ascii="Palatino Linotype" w:hAnsi="Palatino Linotype" w:cs="Times New Roman"/>
        </w:rPr>
        <w:t xml:space="preserve">macam </w:t>
      </w:r>
      <w:r w:rsidR="00857604" w:rsidRPr="00A93DB7">
        <w:rPr>
          <w:rFonts w:ascii="Palatino Linotype" w:hAnsi="Palatino Linotype" w:cs="Times New Roman"/>
        </w:rPr>
        <w:t xml:space="preserve">permasalahan yang </w:t>
      </w:r>
      <w:r w:rsidR="00694BB9">
        <w:rPr>
          <w:rFonts w:ascii="Palatino Linotype" w:hAnsi="Palatino Linotype" w:cs="Times New Roman"/>
        </w:rPr>
        <w:t>rumit</w:t>
      </w:r>
      <w:r w:rsidR="00857604" w:rsidRPr="00A93DB7">
        <w:rPr>
          <w:rFonts w:ascii="Palatino Linotype" w:hAnsi="Palatino Linotype" w:cs="Times New Roman"/>
        </w:rPr>
        <w:t xml:space="preserve">. </w:t>
      </w:r>
      <w:r w:rsidR="00694BB9">
        <w:rPr>
          <w:rFonts w:ascii="Palatino Linotype" w:hAnsi="Palatino Linotype" w:cs="Times New Roman"/>
        </w:rPr>
        <w:t xml:space="preserve">Ada beberapa </w:t>
      </w:r>
      <w:r w:rsidR="00857604" w:rsidRPr="00A93DB7">
        <w:rPr>
          <w:rFonts w:ascii="Palatino Linotype" w:hAnsi="Palatino Linotype" w:cs="Times New Roman"/>
        </w:rPr>
        <w:t>alternatif yang</w:t>
      </w:r>
      <w:r w:rsidR="00694BB9">
        <w:rPr>
          <w:rFonts w:ascii="Palatino Linotype" w:hAnsi="Palatino Linotype" w:cs="Times New Roman"/>
        </w:rPr>
        <w:t xml:space="preserve"> bisa</w:t>
      </w:r>
      <w:r w:rsidR="00857604" w:rsidRPr="00A93DB7">
        <w:rPr>
          <w:rFonts w:ascii="Palatino Linotype" w:hAnsi="Palatino Linotype" w:cs="Times New Roman"/>
        </w:rPr>
        <w:t xml:space="preserve"> digunakan </w:t>
      </w:r>
      <w:r w:rsidR="00694BB9">
        <w:rPr>
          <w:rFonts w:ascii="Palatino Linotype" w:hAnsi="Palatino Linotype" w:cs="Times New Roman"/>
        </w:rPr>
        <w:t>dalam</w:t>
      </w:r>
      <w:r w:rsidR="00857604" w:rsidRPr="00A93DB7">
        <w:rPr>
          <w:rFonts w:ascii="Palatino Linotype" w:hAnsi="Palatino Linotype" w:cs="Times New Roman"/>
        </w:rPr>
        <w:t xml:space="preserve"> meningkatkan kemampuan berpikir kreatif, pemecahan masalah dan motivasi belajar</w:t>
      </w:r>
      <w:r w:rsidR="00694BB9">
        <w:rPr>
          <w:rFonts w:ascii="Palatino Linotype" w:hAnsi="Palatino Linotype" w:cs="Times New Roman"/>
        </w:rPr>
        <w:t xml:space="preserve">. Salah satunya </w:t>
      </w:r>
      <w:r w:rsidR="00857604" w:rsidRPr="00A93DB7">
        <w:rPr>
          <w:rFonts w:ascii="Palatino Linotype" w:hAnsi="Palatino Linotype" w:cs="Times New Roman"/>
        </w:rPr>
        <w:t>yaitu</w:t>
      </w:r>
      <w:r w:rsidR="00694BB9">
        <w:rPr>
          <w:rFonts w:ascii="Palatino Linotype" w:hAnsi="Palatino Linotype" w:cs="Times New Roman"/>
        </w:rPr>
        <w:t xml:space="preserve"> dengan </w:t>
      </w:r>
      <w:r w:rsidR="00857604" w:rsidRPr="00A93DB7">
        <w:rPr>
          <w:rFonts w:ascii="Palatino Linotype" w:hAnsi="Palatino Linotype" w:cs="Times New Roman"/>
        </w:rPr>
        <w:t xml:space="preserve">menggunakan pendekatan pembelajaran Pendidikan Matematika Realistik (PMR). </w:t>
      </w:r>
      <w:r w:rsidR="00694BB9">
        <w:rPr>
          <w:rFonts w:ascii="Palatino Linotype" w:hAnsi="Palatino Linotype" w:cs="Times New Roman"/>
        </w:rPr>
        <w:t xml:space="preserve">Pendekatan </w:t>
      </w:r>
      <w:r w:rsidR="00857604" w:rsidRPr="00694BB9">
        <w:rPr>
          <w:rFonts w:ascii="Palatino Linotype" w:hAnsi="Palatino Linotype" w:cs="Times New Roman"/>
          <w:i/>
          <w:iCs/>
        </w:rPr>
        <w:t>PMR</w:t>
      </w:r>
      <w:r w:rsidR="00694BB9">
        <w:rPr>
          <w:rFonts w:ascii="Palatino Linotype" w:hAnsi="Palatino Linotype" w:cs="Times New Roman"/>
        </w:rPr>
        <w:t xml:space="preserve"> yaitu salah satu </w:t>
      </w:r>
      <w:r w:rsidR="00857604" w:rsidRPr="00A93DB7">
        <w:rPr>
          <w:rFonts w:ascii="Palatino Linotype" w:hAnsi="Palatino Linotype" w:cs="Times New Roman"/>
        </w:rPr>
        <w:t xml:space="preserve">pendekatan pembelajaran matematika yang </w:t>
      </w:r>
      <w:r w:rsidR="00520E83">
        <w:rPr>
          <w:rFonts w:ascii="Palatino Linotype" w:hAnsi="Palatino Linotype" w:cs="Times New Roman"/>
        </w:rPr>
        <w:t xml:space="preserve">menerapkan </w:t>
      </w:r>
      <w:r w:rsidR="00857604" w:rsidRPr="00A93DB7">
        <w:rPr>
          <w:rFonts w:ascii="Palatino Linotype" w:hAnsi="Palatino Linotype" w:cs="Times New Roman"/>
        </w:rPr>
        <w:t>situasi</w:t>
      </w:r>
      <w:r w:rsidR="00520E83">
        <w:rPr>
          <w:rFonts w:ascii="Palatino Linotype" w:hAnsi="Palatino Linotype" w:cs="Times New Roman"/>
        </w:rPr>
        <w:t xml:space="preserve"> serta </w:t>
      </w:r>
      <w:r w:rsidR="00857604" w:rsidRPr="00A93DB7">
        <w:rPr>
          <w:rFonts w:ascii="Palatino Linotype" w:hAnsi="Palatino Linotype" w:cs="Times New Roman"/>
        </w:rPr>
        <w:t xml:space="preserve">kondisi </w:t>
      </w:r>
      <w:r w:rsidR="00520E83">
        <w:rPr>
          <w:rFonts w:ascii="Palatino Linotype" w:hAnsi="Palatino Linotype" w:cs="Times New Roman"/>
        </w:rPr>
        <w:t xml:space="preserve">yang </w:t>
      </w:r>
      <w:r w:rsidR="00857604" w:rsidRPr="00A93DB7">
        <w:rPr>
          <w:rFonts w:ascii="Palatino Linotype" w:hAnsi="Palatino Linotype" w:cs="Times New Roman"/>
        </w:rPr>
        <w:t xml:space="preserve">real atau nyata dari pengalaman siswa sebagai </w:t>
      </w:r>
      <w:r w:rsidR="00520E83">
        <w:rPr>
          <w:rFonts w:ascii="Palatino Linotype" w:hAnsi="Palatino Linotype" w:cs="Times New Roman"/>
        </w:rPr>
        <w:t xml:space="preserve">tumpuan dalam </w:t>
      </w:r>
      <w:r w:rsidR="00857604" w:rsidRPr="00A93DB7">
        <w:rPr>
          <w:rFonts w:ascii="Palatino Linotype" w:hAnsi="Palatino Linotype" w:cs="Times New Roman"/>
        </w:rPr>
        <w:t xml:space="preserve">belajar matematika. </w:t>
      </w:r>
      <w:r w:rsidR="00520E83">
        <w:rPr>
          <w:rFonts w:ascii="Palatino Linotype" w:hAnsi="Palatino Linotype" w:cs="Times New Roman"/>
        </w:rPr>
        <w:t xml:space="preserve">Menurut </w:t>
      </w:r>
      <w:r w:rsidR="00857604" w:rsidRPr="00A93DB7">
        <w:rPr>
          <w:rFonts w:ascii="Palatino Linotype" w:hAnsi="Palatino Linotype" w:cs="Times New Roman"/>
        </w:rPr>
        <w:t>teori RME</w:t>
      </w:r>
      <w:r w:rsidR="00520E83">
        <w:rPr>
          <w:rFonts w:ascii="Palatino Linotype" w:hAnsi="Palatino Linotype" w:cs="Times New Roman"/>
        </w:rPr>
        <w:t xml:space="preserve"> bahwa pembelajaran </w:t>
      </w:r>
      <w:r w:rsidR="00857604" w:rsidRPr="00A93DB7">
        <w:rPr>
          <w:rFonts w:ascii="Palatino Linotype" w:hAnsi="Palatino Linotype" w:cs="Times New Roman"/>
        </w:rPr>
        <w:t xml:space="preserve">diawali dari </w:t>
      </w:r>
      <w:r w:rsidR="00520E83">
        <w:rPr>
          <w:rFonts w:ascii="Palatino Linotype" w:hAnsi="Palatino Linotype" w:cs="Times New Roman"/>
        </w:rPr>
        <w:t xml:space="preserve">fakra </w:t>
      </w:r>
      <w:r w:rsidR="00857604" w:rsidRPr="00A93DB7">
        <w:rPr>
          <w:rFonts w:ascii="Palatino Linotype" w:hAnsi="Palatino Linotype" w:cs="Times New Roman"/>
        </w:rPr>
        <w:t xml:space="preserve">yang </w:t>
      </w:r>
      <w:r w:rsidR="00520E83">
        <w:rPr>
          <w:rFonts w:ascii="Palatino Linotype" w:hAnsi="Palatino Linotype" w:cs="Times New Roman"/>
        </w:rPr>
        <w:t xml:space="preserve">ada dan nyata </w:t>
      </w:r>
      <w:r w:rsidR="00857604" w:rsidRPr="00A93DB7">
        <w:rPr>
          <w:rFonts w:ascii="Palatino Linotype" w:hAnsi="Palatino Linotype" w:cs="Times New Roman"/>
        </w:rPr>
        <w:t>dari s</w:t>
      </w:r>
      <w:r w:rsidR="00520E83">
        <w:rPr>
          <w:rFonts w:ascii="Palatino Linotype" w:hAnsi="Palatino Linotype" w:cs="Times New Roman"/>
        </w:rPr>
        <w:t xml:space="preserve">udut </w:t>
      </w:r>
      <w:r w:rsidR="00857604" w:rsidRPr="00A93DB7">
        <w:rPr>
          <w:rFonts w:ascii="Palatino Linotype" w:hAnsi="Palatino Linotype" w:cs="Times New Roman"/>
        </w:rPr>
        <w:t xml:space="preserve">pengalaman siswa (Gravemeijer, 2010). Pembelajaran matematika realistik </w:t>
      </w:r>
      <w:r w:rsidR="00520E83">
        <w:rPr>
          <w:rFonts w:ascii="Palatino Linotype" w:hAnsi="Palatino Linotype" w:cs="Times New Roman"/>
        </w:rPr>
        <w:t>sedikitnya</w:t>
      </w:r>
      <w:r w:rsidR="00857604" w:rsidRPr="00A93DB7">
        <w:rPr>
          <w:rFonts w:ascii="Palatino Linotype" w:hAnsi="Palatino Linotype" w:cs="Times New Roman"/>
        </w:rPr>
        <w:t xml:space="preserve"> </w:t>
      </w:r>
      <w:r w:rsidR="00520E83">
        <w:rPr>
          <w:rFonts w:ascii="Palatino Linotype" w:hAnsi="Palatino Linotype" w:cs="Times New Roman"/>
        </w:rPr>
        <w:t xml:space="preserve">bisa </w:t>
      </w:r>
      <w:r w:rsidR="00857604" w:rsidRPr="00A93DB7">
        <w:rPr>
          <w:rFonts w:ascii="Palatino Linotype" w:hAnsi="Palatino Linotype" w:cs="Times New Roman"/>
        </w:rPr>
        <w:t xml:space="preserve">mengubah </w:t>
      </w:r>
      <w:r w:rsidR="00520E83">
        <w:rPr>
          <w:rFonts w:ascii="Palatino Linotype" w:hAnsi="Palatino Linotype" w:cs="Times New Roman"/>
        </w:rPr>
        <w:t xml:space="preserve">kemauan </w:t>
      </w:r>
      <w:r w:rsidR="00857604" w:rsidRPr="00A93DB7">
        <w:rPr>
          <w:rFonts w:ascii="Palatino Linotype" w:hAnsi="Palatino Linotype" w:cs="Times New Roman"/>
        </w:rPr>
        <w:t xml:space="preserve">siswa menjadi </w:t>
      </w:r>
      <w:r w:rsidR="00520E83">
        <w:rPr>
          <w:rFonts w:ascii="Palatino Linotype" w:hAnsi="Palatino Linotype" w:cs="Times New Roman"/>
        </w:rPr>
        <w:t xml:space="preserve">meningkat ke arah </w:t>
      </w:r>
      <w:r w:rsidR="00857604" w:rsidRPr="00A93DB7">
        <w:rPr>
          <w:rFonts w:ascii="Palatino Linotype" w:hAnsi="Palatino Linotype" w:cs="Times New Roman"/>
        </w:rPr>
        <w:t xml:space="preserve">positif dalam </w:t>
      </w:r>
      <w:r w:rsidR="00AC43C7">
        <w:rPr>
          <w:rFonts w:ascii="Palatino Linotype" w:hAnsi="Palatino Linotype" w:cs="Times New Roman"/>
        </w:rPr>
        <w:t>proses belajar</w:t>
      </w:r>
      <w:r w:rsidR="00857604" w:rsidRPr="00A93DB7">
        <w:rPr>
          <w:rFonts w:ascii="Palatino Linotype" w:hAnsi="Palatino Linotype" w:cs="Times New Roman"/>
        </w:rPr>
        <w:t>.</w:t>
      </w:r>
      <w:r w:rsidR="00947589">
        <w:rPr>
          <w:rFonts w:ascii="Palatino Linotype" w:hAnsi="Palatino Linotype" w:cs="Times New Roman"/>
        </w:rPr>
        <w:t xml:space="preserve"> I</w:t>
      </w:r>
      <w:r w:rsidR="00857604" w:rsidRPr="00A93DB7">
        <w:rPr>
          <w:rFonts w:ascii="Palatino Linotype" w:hAnsi="Palatino Linotype" w:cs="Times New Roman"/>
        </w:rPr>
        <w:t>ni berarti</w:t>
      </w:r>
      <w:r w:rsidR="00947589">
        <w:rPr>
          <w:rFonts w:ascii="Palatino Linotype" w:hAnsi="Palatino Linotype" w:cs="Times New Roman"/>
        </w:rPr>
        <w:t xml:space="preserve"> </w:t>
      </w:r>
      <w:r w:rsidR="00857604" w:rsidRPr="00A93DB7">
        <w:rPr>
          <w:rFonts w:ascii="Palatino Linotype" w:hAnsi="Palatino Linotype" w:cs="Times New Roman"/>
        </w:rPr>
        <w:t xml:space="preserve">pendekatan matematika realistik </w:t>
      </w:r>
      <w:r w:rsidR="00947589">
        <w:rPr>
          <w:rFonts w:ascii="Palatino Linotype" w:hAnsi="Palatino Linotype" w:cs="Times New Roman"/>
        </w:rPr>
        <w:t>mampu</w:t>
      </w:r>
      <w:r w:rsidR="00857604" w:rsidRPr="00A93DB7">
        <w:rPr>
          <w:rFonts w:ascii="Palatino Linotype" w:hAnsi="Palatino Linotype" w:cs="Times New Roman"/>
        </w:rPr>
        <w:t xml:space="preserve"> meng</w:t>
      </w:r>
      <w:r w:rsidR="00947589">
        <w:rPr>
          <w:rFonts w:ascii="Palatino Linotype" w:hAnsi="Palatino Linotype" w:cs="Times New Roman"/>
        </w:rPr>
        <w:t>hasilkan</w:t>
      </w:r>
      <w:r w:rsidR="00857604" w:rsidRPr="00A93DB7">
        <w:rPr>
          <w:rFonts w:ascii="Palatino Linotype" w:hAnsi="Palatino Linotype" w:cs="Times New Roman"/>
        </w:rPr>
        <w:t xml:space="preserve"> perubahan </w:t>
      </w:r>
      <w:r w:rsidR="00947589">
        <w:rPr>
          <w:rFonts w:ascii="Palatino Linotype" w:hAnsi="Palatino Linotype" w:cs="Times New Roman"/>
        </w:rPr>
        <w:t xml:space="preserve">anggapan </w:t>
      </w:r>
      <w:r w:rsidR="00857604" w:rsidRPr="00A93DB7">
        <w:rPr>
          <w:rFonts w:ascii="Palatino Linotype" w:hAnsi="Palatino Linotype" w:cs="Times New Roman"/>
        </w:rPr>
        <w:t>siswa terhadap matematika</w:t>
      </w:r>
      <w:r w:rsidR="00947589">
        <w:rPr>
          <w:rFonts w:ascii="Palatino Linotype" w:hAnsi="Palatino Linotype" w:cs="Times New Roman"/>
        </w:rPr>
        <w:t xml:space="preserve">, yang awalnya </w:t>
      </w:r>
      <w:r w:rsidR="00857604" w:rsidRPr="00A93DB7">
        <w:rPr>
          <w:rFonts w:ascii="Palatino Linotype" w:hAnsi="Palatino Linotype" w:cs="Times New Roman"/>
        </w:rPr>
        <w:t xml:space="preserve">menakutkan </w:t>
      </w:r>
      <w:r w:rsidR="00947589">
        <w:rPr>
          <w:rFonts w:ascii="Palatino Linotype" w:hAnsi="Palatino Linotype" w:cs="Times New Roman"/>
        </w:rPr>
        <w:t xml:space="preserve">serta </w:t>
      </w:r>
      <w:r w:rsidR="00857604" w:rsidRPr="00A93DB7">
        <w:rPr>
          <w:rFonts w:ascii="Palatino Linotype" w:hAnsi="Palatino Linotype" w:cs="Times New Roman"/>
        </w:rPr>
        <w:t>membosankan</w:t>
      </w:r>
      <w:r w:rsidR="00947589">
        <w:rPr>
          <w:rFonts w:ascii="Palatino Linotype" w:hAnsi="Palatino Linotype" w:cs="Times New Roman"/>
        </w:rPr>
        <w:t xml:space="preserve"> menjadi hal </w:t>
      </w:r>
      <w:r w:rsidR="00857604" w:rsidRPr="00A93DB7">
        <w:rPr>
          <w:rFonts w:ascii="Palatino Linotype" w:hAnsi="Palatino Linotype" w:cs="Times New Roman"/>
        </w:rPr>
        <w:t>menyenangkan, sehingga ke</w:t>
      </w:r>
      <w:r w:rsidR="00947589">
        <w:rPr>
          <w:rFonts w:ascii="Palatino Linotype" w:hAnsi="Palatino Linotype" w:cs="Times New Roman"/>
        </w:rPr>
        <w:t xml:space="preserve">mauan </w:t>
      </w:r>
      <w:r w:rsidR="00857604" w:rsidRPr="00A93DB7">
        <w:rPr>
          <w:rFonts w:ascii="Palatino Linotype" w:hAnsi="Palatino Linotype" w:cs="Times New Roman"/>
        </w:rPr>
        <w:t xml:space="preserve">untuk mempelajari matematika semakin </w:t>
      </w:r>
      <w:r w:rsidR="00266328">
        <w:rPr>
          <w:rFonts w:ascii="Palatino Linotype" w:hAnsi="Palatino Linotype" w:cs="Times New Roman"/>
        </w:rPr>
        <w:t>meningkat</w:t>
      </w:r>
      <w:r w:rsidR="00857604" w:rsidRPr="00A93DB7">
        <w:rPr>
          <w:rFonts w:ascii="Palatino Linotype" w:hAnsi="Palatino Linotype" w:cs="Times New Roman"/>
        </w:rPr>
        <w:t xml:space="preserve">. </w:t>
      </w:r>
      <w:r w:rsidR="00266328">
        <w:rPr>
          <w:rFonts w:ascii="Palatino Linotype" w:hAnsi="Palatino Linotype" w:cs="Times New Roman"/>
        </w:rPr>
        <w:t>Teori belajar yang melandasi p</w:t>
      </w:r>
      <w:r w:rsidR="00857604" w:rsidRPr="00A93DB7">
        <w:rPr>
          <w:rFonts w:ascii="Palatino Linotype" w:hAnsi="Palatino Linotype" w:cs="Times New Roman"/>
        </w:rPr>
        <w:t xml:space="preserve">embelajaran Matematika Realistik ini </w:t>
      </w:r>
      <w:r w:rsidR="00266328">
        <w:rPr>
          <w:rFonts w:ascii="Palatino Linotype" w:hAnsi="Palatino Linotype" w:cs="Times New Roman"/>
        </w:rPr>
        <w:t xml:space="preserve">adalah </w:t>
      </w:r>
      <w:r w:rsidR="00857604" w:rsidRPr="00A93DB7">
        <w:rPr>
          <w:rFonts w:ascii="Palatino Linotype" w:hAnsi="Palatino Linotype" w:cs="Times New Roman"/>
        </w:rPr>
        <w:t>teori belajar kontruktivisme</w:t>
      </w:r>
      <w:r w:rsidR="00266328">
        <w:rPr>
          <w:rFonts w:ascii="Palatino Linotype" w:hAnsi="Palatino Linotype" w:cs="Times New Roman"/>
        </w:rPr>
        <w:t>,</w:t>
      </w:r>
      <w:r w:rsidR="00857604" w:rsidRPr="00A93DB7">
        <w:rPr>
          <w:rFonts w:ascii="Palatino Linotype" w:hAnsi="Palatino Linotype" w:cs="Times New Roman"/>
        </w:rPr>
        <w:t xml:space="preserve"> dengan memprioritaskan enam prinsip yang t</w:t>
      </w:r>
      <w:r w:rsidR="00266328">
        <w:rPr>
          <w:rFonts w:ascii="Palatino Linotype" w:hAnsi="Palatino Linotype" w:cs="Times New Roman"/>
        </w:rPr>
        <w:t>ampak</w:t>
      </w:r>
      <w:r w:rsidR="00857604" w:rsidRPr="00A93DB7">
        <w:rPr>
          <w:rFonts w:ascii="Palatino Linotype" w:hAnsi="Palatino Linotype" w:cs="Times New Roman"/>
        </w:rPr>
        <w:t xml:space="preserve"> dalam tahapan belajarnya, yaitu tahapan aktivitas, realitas, pemahaman, </w:t>
      </w:r>
      <w:r w:rsidR="00857604" w:rsidRPr="00A93DB7">
        <w:rPr>
          <w:rFonts w:ascii="Palatino Linotype" w:hAnsi="Palatino Linotype" w:cs="Times New Roman"/>
        </w:rPr>
        <w:lastRenderedPageBreak/>
        <w:t>intertwinement, interaksi dan bimbingan. Ber</w:t>
      </w:r>
      <w:r w:rsidR="00266328">
        <w:rPr>
          <w:rFonts w:ascii="Palatino Linotype" w:hAnsi="Palatino Linotype" w:cs="Times New Roman"/>
        </w:rPr>
        <w:t>sumber pada penjelasan permasalahan</w:t>
      </w:r>
      <w:r w:rsidR="00857604" w:rsidRPr="00A93DB7">
        <w:rPr>
          <w:rFonts w:ascii="Palatino Linotype" w:hAnsi="Palatino Linotype" w:cs="Times New Roman"/>
        </w:rPr>
        <w:t xml:space="preserve"> di atas, penulis termotivasi untuk melaksanakan penelitian yang berjudul “Penerapan Pendekatan Pendidikan Matematika Realistik untuk Meningkatkan Kemampuan Berpikir Kreatif, Kemampuan Pemecahan Masalah, dan Motivasi Belajar Siswa”, di kelas IX SMPN 1 Tanjungkerta pada materi bangun ruang sisi lengkung.</w:t>
      </w:r>
    </w:p>
    <w:p w14:paraId="3D4D825E" w14:textId="77777777" w:rsidR="00A361E4" w:rsidRPr="00A93DB7" w:rsidRDefault="00A361E4" w:rsidP="00106BB7">
      <w:pPr>
        <w:spacing w:line="360" w:lineRule="auto"/>
        <w:ind w:firstLine="567"/>
        <w:jc w:val="both"/>
        <w:rPr>
          <w:rFonts w:ascii="Palatino Linotype" w:hAnsi="Palatino Linotype" w:cs="Times New Roman"/>
        </w:rPr>
      </w:pPr>
    </w:p>
    <w:p w14:paraId="7BA6F848" w14:textId="163CACEE" w:rsidR="00291E40" w:rsidRPr="00A93DB7" w:rsidRDefault="004E7276" w:rsidP="00342CDC">
      <w:pPr>
        <w:spacing w:line="360" w:lineRule="auto"/>
        <w:jc w:val="both"/>
        <w:rPr>
          <w:rFonts w:ascii="Palatino Linotype" w:hAnsi="Palatino Linotype" w:cs="Times New Roman"/>
          <w:b/>
          <w:color w:val="000000" w:themeColor="text1"/>
        </w:rPr>
      </w:pPr>
      <w:r w:rsidRPr="00A93DB7">
        <w:rPr>
          <w:rFonts w:ascii="Palatino Linotype" w:hAnsi="Palatino Linotype" w:cs="Times New Roman"/>
          <w:b/>
        </w:rPr>
        <w:t>Metod</w:t>
      </w:r>
      <w:r w:rsidRPr="00A93DB7">
        <w:rPr>
          <w:rFonts w:ascii="Palatino Linotype" w:hAnsi="Palatino Linotype" w:cs="Times New Roman"/>
          <w:b/>
          <w:lang w:val="en-US"/>
        </w:rPr>
        <w:t xml:space="preserve">e </w:t>
      </w:r>
    </w:p>
    <w:p w14:paraId="07E9DC2F" w14:textId="2E2680AD" w:rsidR="000A4AC4" w:rsidRPr="00A93DB7" w:rsidRDefault="00F6625D" w:rsidP="003D0070">
      <w:pPr>
        <w:spacing w:line="360" w:lineRule="auto"/>
        <w:jc w:val="both"/>
        <w:rPr>
          <w:rFonts w:ascii="Palatino Linotype" w:hAnsi="Palatino Linotype" w:cs="Times New Roman"/>
          <w:bCs/>
          <w:color w:val="000000" w:themeColor="text1"/>
        </w:rPr>
      </w:pPr>
      <w:r w:rsidRPr="00A93DB7">
        <w:rPr>
          <w:rFonts w:ascii="Palatino Linotype" w:hAnsi="Palatino Linotype" w:cs="Times New Roman"/>
          <w:b/>
          <w:color w:val="000000" w:themeColor="text1"/>
        </w:rPr>
        <w:tab/>
      </w:r>
      <w:r w:rsidRPr="00A93DB7">
        <w:rPr>
          <w:rFonts w:ascii="Palatino Linotype" w:hAnsi="Palatino Linotype" w:cs="Times New Roman"/>
          <w:bCs/>
          <w:color w:val="000000" w:themeColor="text1"/>
        </w:rPr>
        <w:t xml:space="preserve">Metode penelitian </w:t>
      </w:r>
      <w:r w:rsidR="00266328">
        <w:rPr>
          <w:rFonts w:ascii="Palatino Linotype" w:hAnsi="Palatino Linotype" w:cs="Times New Roman"/>
          <w:bCs/>
          <w:color w:val="000000" w:themeColor="text1"/>
        </w:rPr>
        <w:t xml:space="preserve">yang digunakan adalah </w:t>
      </w:r>
      <w:r w:rsidRPr="00A93DB7">
        <w:rPr>
          <w:rFonts w:ascii="Palatino Linotype" w:hAnsi="Palatino Linotype" w:cs="Times New Roman"/>
          <w:bCs/>
          <w:color w:val="000000" w:themeColor="text1"/>
        </w:rPr>
        <w:t xml:space="preserve">mix method tipe PTK (Penelitian Tindakan Kelas). Peneliti menggunakan </w:t>
      </w:r>
      <w:r w:rsidR="003D0070" w:rsidRPr="00A93DB7">
        <w:rPr>
          <w:rFonts w:ascii="Palatino Linotype" w:hAnsi="Palatino Linotype" w:cs="Times New Roman"/>
          <w:bCs/>
          <w:color w:val="000000" w:themeColor="text1"/>
        </w:rPr>
        <w:t>p</w:t>
      </w:r>
      <w:r w:rsidRPr="00A93DB7">
        <w:rPr>
          <w:rFonts w:ascii="Palatino Linotype" w:hAnsi="Palatino Linotype" w:cs="Times New Roman"/>
          <w:bCs/>
          <w:color w:val="000000" w:themeColor="text1"/>
        </w:rPr>
        <w:t xml:space="preserve">enelitian </w:t>
      </w:r>
      <w:r w:rsidR="003D0070" w:rsidRPr="00A93DB7">
        <w:rPr>
          <w:rFonts w:ascii="Palatino Linotype" w:hAnsi="Palatino Linotype" w:cs="Times New Roman"/>
          <w:bCs/>
          <w:color w:val="000000" w:themeColor="text1"/>
        </w:rPr>
        <w:t>t</w:t>
      </w:r>
      <w:r w:rsidRPr="00A93DB7">
        <w:rPr>
          <w:rFonts w:ascii="Palatino Linotype" w:hAnsi="Palatino Linotype" w:cs="Times New Roman"/>
          <w:bCs/>
          <w:color w:val="000000" w:themeColor="text1"/>
        </w:rPr>
        <w:t xml:space="preserve">indakan </w:t>
      </w:r>
      <w:r w:rsidR="003D0070" w:rsidRPr="00A93DB7">
        <w:rPr>
          <w:rFonts w:ascii="Palatino Linotype" w:hAnsi="Palatino Linotype" w:cs="Times New Roman"/>
          <w:bCs/>
          <w:color w:val="000000" w:themeColor="text1"/>
        </w:rPr>
        <w:t>k</w:t>
      </w:r>
      <w:r w:rsidRPr="00A93DB7">
        <w:rPr>
          <w:rFonts w:ascii="Palatino Linotype" w:hAnsi="Palatino Linotype" w:cs="Times New Roman"/>
          <w:bCs/>
          <w:color w:val="000000" w:themeColor="text1"/>
        </w:rPr>
        <w:t>elas</w:t>
      </w:r>
      <w:r w:rsidR="003D0070" w:rsidRPr="00A93DB7">
        <w:rPr>
          <w:rFonts w:ascii="Palatino Linotype" w:hAnsi="Palatino Linotype" w:cs="Times New Roman"/>
          <w:bCs/>
          <w:color w:val="000000" w:themeColor="text1"/>
        </w:rPr>
        <w:t xml:space="preserve"> </w:t>
      </w:r>
      <w:r w:rsidRPr="00A93DB7">
        <w:rPr>
          <w:rFonts w:ascii="Palatino Linotype" w:hAnsi="Palatino Linotype" w:cs="Times New Roman"/>
          <w:bCs/>
          <w:color w:val="000000" w:themeColor="text1"/>
        </w:rPr>
        <w:t xml:space="preserve">berdasarkan pertimbangan bahwa bentuk penelitian ini memiliki kemampuan dalam memperbaiki dan meningkatkan kemampuan profesional guru dalam mengajar di kelas. </w:t>
      </w:r>
      <w:r w:rsidR="003D0070" w:rsidRPr="00A93DB7">
        <w:rPr>
          <w:rFonts w:ascii="Palatino Linotype" w:hAnsi="Palatino Linotype" w:cs="Times New Roman"/>
          <w:bCs/>
          <w:color w:val="000000" w:themeColor="text1"/>
        </w:rPr>
        <w:t xml:space="preserve">Penelitian ini dilaksanakan di SMPN 1 Tanjungkerta Kabupaten Sumedang, </w:t>
      </w:r>
      <w:r w:rsidR="00266328">
        <w:rPr>
          <w:rFonts w:ascii="Palatino Linotype" w:hAnsi="Palatino Linotype" w:cs="Times New Roman"/>
          <w:bCs/>
          <w:color w:val="000000" w:themeColor="text1"/>
        </w:rPr>
        <w:t>di sekitar</w:t>
      </w:r>
      <w:r w:rsidR="003D0070" w:rsidRPr="00A93DB7">
        <w:rPr>
          <w:rFonts w:ascii="Palatino Linotype" w:hAnsi="Palatino Linotype" w:cs="Times New Roman"/>
          <w:bCs/>
          <w:color w:val="000000" w:themeColor="text1"/>
        </w:rPr>
        <w:t xml:space="preserve"> bulan Januari 2020</w:t>
      </w:r>
      <w:r w:rsidR="00C625A9">
        <w:rPr>
          <w:rFonts w:ascii="Palatino Linotype" w:hAnsi="Palatino Linotype" w:cs="Times New Roman"/>
          <w:bCs/>
          <w:color w:val="000000" w:themeColor="text1"/>
        </w:rPr>
        <w:t xml:space="preserve"> sampai Pebruari 2020</w:t>
      </w:r>
      <w:r w:rsidR="003D0070" w:rsidRPr="00A93DB7">
        <w:rPr>
          <w:rFonts w:ascii="Palatino Linotype" w:hAnsi="Palatino Linotype" w:cs="Times New Roman"/>
          <w:bCs/>
          <w:color w:val="000000" w:themeColor="text1"/>
        </w:rPr>
        <w:t xml:space="preserve">. Dengan menggunakan sampel sebanyak dua kelas di kelas IX, yaitu kelas IX-A dan kelas IX-B dengan jumlah siswa masing-masing kelas 32 orang. Kelas IX-A sebagai kelas eksperimen, yaitu kelas yang menggunakan pendekatan pembelajaran PMR dan kelas IX-B sebagai kelas kontrol, yaitu kelas yang menggunakan pembelajaran konvensional. Dua kelas ini diambil dari kelas yang tingkat pemahaman siswanya sama, dan mempunyai permasalahan yang sama juga. Instrumen penelitian ini </w:t>
      </w:r>
      <w:r w:rsidR="00C625A9">
        <w:rPr>
          <w:rFonts w:ascii="Palatino Linotype" w:hAnsi="Palatino Linotype" w:cs="Times New Roman"/>
          <w:bCs/>
          <w:color w:val="000000" w:themeColor="text1"/>
        </w:rPr>
        <w:t xml:space="preserve">menggunakan </w:t>
      </w:r>
      <w:r w:rsidR="003D0070" w:rsidRPr="00A93DB7">
        <w:rPr>
          <w:rFonts w:ascii="Palatino Linotype" w:hAnsi="Palatino Linotype" w:cs="Times New Roman"/>
          <w:bCs/>
          <w:color w:val="000000" w:themeColor="text1"/>
        </w:rPr>
        <w:t xml:space="preserve">tes </w:t>
      </w:r>
      <w:r w:rsidR="00C625A9">
        <w:rPr>
          <w:rFonts w:ascii="Palatino Linotype" w:hAnsi="Palatino Linotype" w:cs="Times New Roman"/>
          <w:bCs/>
          <w:color w:val="000000" w:themeColor="text1"/>
        </w:rPr>
        <w:t xml:space="preserve">tulis </w:t>
      </w:r>
      <w:r w:rsidR="003D0070" w:rsidRPr="00A93DB7">
        <w:rPr>
          <w:rFonts w:ascii="Palatino Linotype" w:hAnsi="Palatino Linotype" w:cs="Times New Roman"/>
          <w:bCs/>
          <w:color w:val="000000" w:themeColor="text1"/>
        </w:rPr>
        <w:t>kemampuan berpikir kreatif</w:t>
      </w:r>
      <w:r w:rsidR="00C625A9">
        <w:rPr>
          <w:rFonts w:ascii="Palatino Linotype" w:hAnsi="Palatino Linotype" w:cs="Times New Roman"/>
          <w:bCs/>
          <w:color w:val="000000" w:themeColor="text1"/>
        </w:rPr>
        <w:t xml:space="preserve"> dan </w:t>
      </w:r>
      <w:r w:rsidR="003D0070" w:rsidRPr="00A93DB7">
        <w:rPr>
          <w:rFonts w:ascii="Palatino Linotype" w:hAnsi="Palatino Linotype" w:cs="Times New Roman"/>
          <w:bCs/>
          <w:color w:val="000000" w:themeColor="text1"/>
        </w:rPr>
        <w:t>pemecahan masalah matematis,</w:t>
      </w:r>
      <w:r w:rsidR="00C625A9">
        <w:rPr>
          <w:rFonts w:ascii="Palatino Linotype" w:hAnsi="Palatino Linotype" w:cs="Times New Roman"/>
          <w:bCs/>
          <w:color w:val="000000" w:themeColor="text1"/>
        </w:rPr>
        <w:t xml:space="preserve"> </w:t>
      </w:r>
      <w:r w:rsidR="003D0070" w:rsidRPr="00A93DB7">
        <w:rPr>
          <w:rFonts w:ascii="Palatino Linotype" w:hAnsi="Palatino Linotype" w:cs="Times New Roman"/>
          <w:bCs/>
          <w:color w:val="000000" w:themeColor="text1"/>
        </w:rPr>
        <w:t>o</w:t>
      </w:r>
      <w:r w:rsidR="000A4AC4" w:rsidRPr="00A93DB7">
        <w:rPr>
          <w:rFonts w:ascii="Palatino Linotype" w:hAnsi="Palatino Linotype" w:cs="Times New Roman"/>
          <w:bCs/>
          <w:color w:val="000000" w:themeColor="text1"/>
        </w:rPr>
        <w:t>b</w:t>
      </w:r>
      <w:r w:rsidR="003D0070" w:rsidRPr="00A93DB7">
        <w:rPr>
          <w:rFonts w:ascii="Palatino Linotype" w:hAnsi="Palatino Linotype" w:cs="Times New Roman"/>
          <w:bCs/>
          <w:color w:val="000000" w:themeColor="text1"/>
        </w:rPr>
        <w:t>servasi, angket motivasi</w:t>
      </w:r>
      <w:r w:rsidR="00C625A9">
        <w:rPr>
          <w:rFonts w:ascii="Palatino Linotype" w:hAnsi="Palatino Linotype" w:cs="Times New Roman"/>
          <w:bCs/>
          <w:color w:val="000000" w:themeColor="text1"/>
        </w:rPr>
        <w:t xml:space="preserve"> serta </w:t>
      </w:r>
      <w:r w:rsidR="003D0070" w:rsidRPr="00A93DB7">
        <w:rPr>
          <w:rFonts w:ascii="Palatino Linotype" w:hAnsi="Palatino Linotype" w:cs="Times New Roman"/>
          <w:bCs/>
          <w:color w:val="000000" w:themeColor="text1"/>
        </w:rPr>
        <w:t>pedoman wawancara. Tes kemampuan berpikir kreatif dan</w:t>
      </w:r>
      <w:r w:rsidR="00C625A9">
        <w:rPr>
          <w:rFonts w:ascii="Palatino Linotype" w:hAnsi="Palatino Linotype" w:cs="Times New Roman"/>
          <w:bCs/>
          <w:color w:val="000000" w:themeColor="text1"/>
        </w:rPr>
        <w:t xml:space="preserve"> </w:t>
      </w:r>
      <w:r w:rsidR="003D0070" w:rsidRPr="00A93DB7">
        <w:rPr>
          <w:rFonts w:ascii="Palatino Linotype" w:hAnsi="Palatino Linotype" w:cs="Times New Roman"/>
          <w:bCs/>
          <w:color w:val="000000" w:themeColor="text1"/>
        </w:rPr>
        <w:t xml:space="preserve">pemecahan masalah menggunakan </w:t>
      </w:r>
      <w:r w:rsidR="00C625A9">
        <w:rPr>
          <w:rFonts w:ascii="Palatino Linotype" w:hAnsi="Palatino Linotype" w:cs="Times New Roman"/>
          <w:bCs/>
          <w:color w:val="000000" w:themeColor="text1"/>
        </w:rPr>
        <w:t>jenis soal</w:t>
      </w:r>
      <w:r w:rsidR="003D0070" w:rsidRPr="00A93DB7">
        <w:rPr>
          <w:rFonts w:ascii="Palatino Linotype" w:hAnsi="Palatino Linotype" w:cs="Times New Roman"/>
          <w:bCs/>
          <w:color w:val="000000" w:themeColor="text1"/>
        </w:rPr>
        <w:t xml:space="preserve"> uraian</w:t>
      </w:r>
      <w:r w:rsidR="00C625A9">
        <w:rPr>
          <w:rFonts w:ascii="Palatino Linotype" w:hAnsi="Palatino Linotype" w:cs="Times New Roman"/>
          <w:bCs/>
          <w:color w:val="000000" w:themeColor="text1"/>
        </w:rPr>
        <w:t xml:space="preserve">. Tes tersebut </w:t>
      </w:r>
      <w:r w:rsidR="003D0070" w:rsidRPr="00A93DB7">
        <w:rPr>
          <w:rFonts w:ascii="Palatino Linotype" w:hAnsi="Palatino Linotype" w:cs="Times New Roman"/>
          <w:bCs/>
          <w:color w:val="000000" w:themeColor="text1"/>
        </w:rPr>
        <w:t xml:space="preserve">diujicobakan </w:t>
      </w:r>
      <w:r w:rsidR="00C625A9">
        <w:rPr>
          <w:rFonts w:ascii="Palatino Linotype" w:hAnsi="Palatino Linotype" w:cs="Times New Roman"/>
          <w:bCs/>
          <w:color w:val="000000" w:themeColor="text1"/>
        </w:rPr>
        <w:t>d</w:t>
      </w:r>
      <w:r w:rsidR="003D0070" w:rsidRPr="00A93DB7">
        <w:rPr>
          <w:rFonts w:ascii="Palatino Linotype" w:hAnsi="Palatino Linotype" w:cs="Times New Roman"/>
          <w:bCs/>
          <w:color w:val="000000" w:themeColor="text1"/>
        </w:rPr>
        <w:t xml:space="preserve">ulu kepada siswa </w:t>
      </w:r>
      <w:r w:rsidR="00C625A9">
        <w:rPr>
          <w:rFonts w:ascii="Palatino Linotype" w:hAnsi="Palatino Linotype" w:cs="Times New Roman"/>
          <w:bCs/>
          <w:color w:val="000000" w:themeColor="text1"/>
        </w:rPr>
        <w:t>SMK kelas X.</w:t>
      </w:r>
      <w:r w:rsidR="003D0070" w:rsidRPr="00A93DB7">
        <w:rPr>
          <w:rFonts w:ascii="Palatino Linotype" w:hAnsi="Palatino Linotype" w:cs="Times New Roman"/>
          <w:bCs/>
          <w:color w:val="000000" w:themeColor="text1"/>
        </w:rPr>
        <w:t xml:space="preserve"> </w:t>
      </w:r>
    </w:p>
    <w:p w14:paraId="00C01A8C" w14:textId="24CECF96" w:rsidR="003D0070" w:rsidRPr="00A93DB7" w:rsidRDefault="003D0070" w:rsidP="000A4AC4">
      <w:pPr>
        <w:spacing w:line="360" w:lineRule="auto"/>
        <w:ind w:firstLine="720"/>
        <w:jc w:val="both"/>
        <w:rPr>
          <w:rFonts w:ascii="Palatino Linotype" w:hAnsi="Palatino Linotype" w:cs="Times New Roman"/>
          <w:bCs/>
          <w:color w:val="000000" w:themeColor="text1"/>
        </w:rPr>
      </w:pPr>
      <w:r w:rsidRPr="00A93DB7">
        <w:rPr>
          <w:rFonts w:ascii="Palatino Linotype" w:hAnsi="Palatino Linotype" w:cs="Times New Roman"/>
          <w:bCs/>
          <w:color w:val="000000" w:themeColor="text1"/>
        </w:rPr>
        <w:t>Penelitian ini dilaksanakan terdiri dari 3 siklus</w:t>
      </w:r>
      <w:r w:rsidR="003771B5" w:rsidRPr="00A93DB7">
        <w:rPr>
          <w:rFonts w:ascii="Palatino Linotype" w:hAnsi="Palatino Linotype" w:cs="Times New Roman"/>
          <w:bCs/>
          <w:color w:val="000000" w:themeColor="text1"/>
        </w:rPr>
        <w:t xml:space="preserve"> dengan tiap-tiap siklus memerlukan 2 pertemuan. Ada beberapa tahapan per siklus yang mesti dilakukan, ini </w:t>
      </w:r>
      <w:r w:rsidRPr="00A93DB7">
        <w:rPr>
          <w:rFonts w:ascii="Palatino Linotype" w:hAnsi="Palatino Linotype" w:cs="Times New Roman"/>
          <w:bCs/>
          <w:color w:val="000000" w:themeColor="text1"/>
        </w:rPr>
        <w:t xml:space="preserve">sesuai dengan pernyataan Wardani (dalam Kania 2020: 62) menyatakan bawah terdapat </w:t>
      </w:r>
      <w:r w:rsidR="00B63139">
        <w:rPr>
          <w:rFonts w:ascii="Palatino Linotype" w:hAnsi="Palatino Linotype" w:cs="Times New Roman"/>
          <w:bCs/>
          <w:color w:val="000000" w:themeColor="text1"/>
        </w:rPr>
        <w:t xml:space="preserve">empat </w:t>
      </w:r>
      <w:r w:rsidRPr="00A93DB7">
        <w:rPr>
          <w:rFonts w:ascii="Palatino Linotype" w:hAnsi="Palatino Linotype" w:cs="Times New Roman"/>
          <w:bCs/>
          <w:color w:val="000000" w:themeColor="text1"/>
        </w:rPr>
        <w:t xml:space="preserve">tahapan penelitian tindakan kelas yang </w:t>
      </w:r>
      <w:r w:rsidR="00B63139">
        <w:rPr>
          <w:rFonts w:ascii="Palatino Linotype" w:hAnsi="Palatino Linotype" w:cs="Times New Roman"/>
          <w:bCs/>
          <w:color w:val="000000" w:themeColor="text1"/>
        </w:rPr>
        <w:t>harus diperhatikan</w:t>
      </w:r>
      <w:r w:rsidRPr="00A93DB7">
        <w:rPr>
          <w:rFonts w:ascii="Palatino Linotype" w:hAnsi="Palatino Linotype" w:cs="Times New Roman"/>
          <w:bCs/>
          <w:color w:val="000000" w:themeColor="text1"/>
        </w:rPr>
        <w:t xml:space="preserve"> </w:t>
      </w:r>
      <w:r w:rsidR="00B63139">
        <w:rPr>
          <w:rFonts w:ascii="Palatino Linotype" w:hAnsi="Palatino Linotype" w:cs="Times New Roman"/>
          <w:bCs/>
          <w:color w:val="000000" w:themeColor="text1"/>
        </w:rPr>
        <w:t xml:space="preserve">dalam </w:t>
      </w:r>
      <w:r w:rsidRPr="00A93DB7">
        <w:rPr>
          <w:rFonts w:ascii="Palatino Linotype" w:hAnsi="Palatino Linotype" w:cs="Times New Roman"/>
          <w:bCs/>
          <w:color w:val="000000" w:themeColor="text1"/>
        </w:rPr>
        <w:t>sebuah siklus, yaitu:</w:t>
      </w:r>
      <w:r w:rsidR="00B63139">
        <w:rPr>
          <w:rFonts w:ascii="Palatino Linotype" w:hAnsi="Palatino Linotype" w:cs="Times New Roman"/>
          <w:bCs/>
          <w:color w:val="000000" w:themeColor="text1"/>
        </w:rPr>
        <w:t xml:space="preserve"> p</w:t>
      </w:r>
      <w:r w:rsidRPr="00A93DB7">
        <w:rPr>
          <w:rFonts w:ascii="Palatino Linotype" w:hAnsi="Palatino Linotype" w:cs="Times New Roman"/>
          <w:bCs/>
          <w:color w:val="000000" w:themeColor="text1"/>
        </w:rPr>
        <w:t>erencanaan</w:t>
      </w:r>
      <w:r w:rsidR="00B63139">
        <w:rPr>
          <w:rFonts w:ascii="Palatino Linotype" w:hAnsi="Palatino Linotype" w:cs="Times New Roman"/>
          <w:bCs/>
          <w:color w:val="000000" w:themeColor="text1"/>
        </w:rPr>
        <w:t xml:space="preserve"> atau planning, p</w:t>
      </w:r>
      <w:r w:rsidRPr="00A93DB7">
        <w:rPr>
          <w:rFonts w:ascii="Palatino Linotype" w:hAnsi="Palatino Linotype" w:cs="Times New Roman"/>
          <w:bCs/>
          <w:color w:val="000000" w:themeColor="text1"/>
        </w:rPr>
        <w:t>elaksanaan</w:t>
      </w:r>
      <w:r w:rsidR="00B63139">
        <w:rPr>
          <w:rFonts w:ascii="Palatino Linotype" w:hAnsi="Palatino Linotype" w:cs="Times New Roman"/>
          <w:bCs/>
          <w:color w:val="000000" w:themeColor="text1"/>
        </w:rPr>
        <w:t xml:space="preserve"> atau a</w:t>
      </w:r>
      <w:r w:rsidRPr="00A93DB7">
        <w:rPr>
          <w:rFonts w:ascii="Palatino Linotype" w:hAnsi="Palatino Linotype" w:cs="Times New Roman"/>
          <w:bCs/>
          <w:color w:val="000000" w:themeColor="text1"/>
        </w:rPr>
        <w:t>ctin</w:t>
      </w:r>
      <w:r w:rsidR="00B63139">
        <w:rPr>
          <w:rFonts w:ascii="Palatino Linotype" w:hAnsi="Palatino Linotype" w:cs="Times New Roman"/>
          <w:bCs/>
          <w:color w:val="000000" w:themeColor="text1"/>
        </w:rPr>
        <w:t>g, p</w:t>
      </w:r>
      <w:r w:rsidRPr="00A93DB7">
        <w:rPr>
          <w:rFonts w:ascii="Palatino Linotype" w:hAnsi="Palatino Linotype" w:cs="Times New Roman"/>
          <w:bCs/>
          <w:color w:val="000000" w:themeColor="text1"/>
        </w:rPr>
        <w:t xml:space="preserve">engamatan tindakan </w:t>
      </w:r>
      <w:r w:rsidR="00B63139">
        <w:rPr>
          <w:rFonts w:ascii="Palatino Linotype" w:hAnsi="Palatino Linotype" w:cs="Times New Roman"/>
          <w:bCs/>
          <w:color w:val="000000" w:themeColor="text1"/>
        </w:rPr>
        <w:t>atau o</w:t>
      </w:r>
      <w:r w:rsidRPr="00A93DB7">
        <w:rPr>
          <w:rFonts w:ascii="Palatino Linotype" w:hAnsi="Palatino Linotype" w:cs="Times New Roman"/>
          <w:bCs/>
          <w:color w:val="000000" w:themeColor="text1"/>
        </w:rPr>
        <w:t>bservation</w:t>
      </w:r>
      <w:r w:rsidR="00B63139">
        <w:rPr>
          <w:rFonts w:ascii="Palatino Linotype" w:hAnsi="Palatino Linotype" w:cs="Times New Roman"/>
          <w:bCs/>
          <w:color w:val="000000" w:themeColor="text1"/>
        </w:rPr>
        <w:t>, dan r</w:t>
      </w:r>
      <w:r w:rsidRPr="00A93DB7">
        <w:rPr>
          <w:rFonts w:ascii="Palatino Linotype" w:hAnsi="Palatino Linotype" w:cs="Times New Roman"/>
          <w:bCs/>
          <w:color w:val="000000" w:themeColor="text1"/>
        </w:rPr>
        <w:t>efleksi</w:t>
      </w:r>
      <w:r w:rsidR="00B63139">
        <w:rPr>
          <w:rFonts w:ascii="Palatino Linotype" w:hAnsi="Palatino Linotype" w:cs="Times New Roman"/>
          <w:bCs/>
          <w:color w:val="000000" w:themeColor="text1"/>
        </w:rPr>
        <w:t xml:space="preserve"> atau r</w:t>
      </w:r>
      <w:r w:rsidRPr="00A93DB7">
        <w:rPr>
          <w:rFonts w:ascii="Palatino Linotype" w:hAnsi="Palatino Linotype" w:cs="Times New Roman"/>
          <w:bCs/>
          <w:color w:val="000000" w:themeColor="text1"/>
        </w:rPr>
        <w:t xml:space="preserve">eflecting. </w:t>
      </w:r>
    </w:p>
    <w:p w14:paraId="64C71FF5" w14:textId="77777777" w:rsidR="003D0070" w:rsidRPr="00A93DB7" w:rsidRDefault="003D0070" w:rsidP="003D0070">
      <w:pPr>
        <w:spacing w:line="360" w:lineRule="auto"/>
        <w:jc w:val="both"/>
        <w:rPr>
          <w:rFonts w:ascii="Palatino Linotype" w:hAnsi="Palatino Linotype" w:cs="Times New Roman"/>
          <w:bCs/>
          <w:color w:val="000000" w:themeColor="text1"/>
        </w:rPr>
      </w:pPr>
      <w:r w:rsidRPr="00A93DB7">
        <w:rPr>
          <w:rFonts w:ascii="Palatino Linotype" w:hAnsi="Palatino Linotype" w:cs="Times New Roman"/>
          <w:bCs/>
          <w:color w:val="000000" w:themeColor="text1"/>
        </w:rPr>
        <w:t>Tahapan Perencanaan (planning) terdiri dari studi pendahuluan, studi literatur, membuat administrasi, mempersiapkan perizinan, dan ujicoba soal.</w:t>
      </w:r>
    </w:p>
    <w:p w14:paraId="4621F590" w14:textId="230A1E12" w:rsidR="003D0070" w:rsidRPr="00A93DB7" w:rsidRDefault="003D0070" w:rsidP="003D0070">
      <w:pPr>
        <w:spacing w:line="360" w:lineRule="auto"/>
        <w:jc w:val="both"/>
        <w:rPr>
          <w:rFonts w:ascii="Palatino Linotype" w:hAnsi="Palatino Linotype" w:cs="Times New Roman"/>
          <w:bCs/>
          <w:color w:val="000000" w:themeColor="text1"/>
        </w:rPr>
      </w:pPr>
      <w:r w:rsidRPr="00A93DB7">
        <w:rPr>
          <w:rFonts w:ascii="Palatino Linotype" w:hAnsi="Palatino Linotype" w:cs="Times New Roman"/>
          <w:bCs/>
          <w:color w:val="000000" w:themeColor="text1"/>
        </w:rPr>
        <w:t>Tahapan Pelaksanaan (acting) terdiri dari pelaksanaan tes</w:t>
      </w:r>
      <w:r w:rsidR="00B63139">
        <w:rPr>
          <w:rFonts w:ascii="Palatino Linotype" w:hAnsi="Palatino Linotype" w:cs="Times New Roman"/>
          <w:bCs/>
          <w:color w:val="000000" w:themeColor="text1"/>
        </w:rPr>
        <w:t xml:space="preserve"> </w:t>
      </w:r>
      <w:r w:rsidRPr="00A93DB7">
        <w:rPr>
          <w:rFonts w:ascii="Palatino Linotype" w:hAnsi="Palatino Linotype" w:cs="Times New Roman"/>
          <w:bCs/>
          <w:color w:val="000000" w:themeColor="text1"/>
        </w:rPr>
        <w:t>kemampuan</w:t>
      </w:r>
      <w:r w:rsidR="00B63139">
        <w:rPr>
          <w:rFonts w:ascii="Palatino Linotype" w:hAnsi="Palatino Linotype" w:cs="Times New Roman"/>
          <w:bCs/>
          <w:color w:val="000000" w:themeColor="text1"/>
        </w:rPr>
        <w:t xml:space="preserve"> awal (pretest)</w:t>
      </w:r>
      <w:r w:rsidRPr="00A93DB7">
        <w:rPr>
          <w:rFonts w:ascii="Palatino Linotype" w:hAnsi="Palatino Linotype" w:cs="Times New Roman"/>
          <w:bCs/>
          <w:color w:val="000000" w:themeColor="text1"/>
        </w:rPr>
        <w:t xml:space="preserve"> berpikir kreatif</w:t>
      </w:r>
      <w:r w:rsidR="00B63139">
        <w:rPr>
          <w:rFonts w:ascii="Palatino Linotype" w:hAnsi="Palatino Linotype" w:cs="Times New Roman"/>
          <w:bCs/>
          <w:color w:val="000000" w:themeColor="text1"/>
        </w:rPr>
        <w:t>.</w:t>
      </w:r>
      <w:r w:rsidRPr="00A93DB7">
        <w:rPr>
          <w:rFonts w:ascii="Palatino Linotype" w:hAnsi="Palatino Linotype" w:cs="Times New Roman"/>
          <w:bCs/>
          <w:color w:val="000000" w:themeColor="text1"/>
        </w:rPr>
        <w:t xml:space="preserve"> </w:t>
      </w:r>
      <w:r w:rsidR="00B63139">
        <w:rPr>
          <w:rFonts w:ascii="Palatino Linotype" w:hAnsi="Palatino Linotype" w:cs="Times New Roman"/>
          <w:bCs/>
          <w:color w:val="000000" w:themeColor="text1"/>
        </w:rPr>
        <w:t>Proses p</w:t>
      </w:r>
      <w:r w:rsidRPr="00A93DB7">
        <w:rPr>
          <w:rFonts w:ascii="Palatino Linotype" w:hAnsi="Palatino Linotype" w:cs="Times New Roman"/>
          <w:bCs/>
          <w:color w:val="000000" w:themeColor="text1"/>
        </w:rPr>
        <w:t xml:space="preserve">embelajaran menggunakan pendekatan </w:t>
      </w:r>
      <w:r w:rsidRPr="00B63139">
        <w:rPr>
          <w:rFonts w:ascii="Palatino Linotype" w:hAnsi="Palatino Linotype" w:cs="Times New Roman"/>
          <w:bCs/>
          <w:i/>
          <w:iCs/>
          <w:color w:val="000000" w:themeColor="text1"/>
        </w:rPr>
        <w:t>PMR</w:t>
      </w:r>
      <w:r w:rsidRPr="00A93DB7">
        <w:rPr>
          <w:rFonts w:ascii="Palatino Linotype" w:hAnsi="Palatino Linotype" w:cs="Times New Roman"/>
          <w:bCs/>
          <w:color w:val="000000" w:themeColor="text1"/>
        </w:rPr>
        <w:t xml:space="preserve"> sebanyak 3 siklus</w:t>
      </w:r>
      <w:r w:rsidR="00B63139">
        <w:rPr>
          <w:rFonts w:ascii="Palatino Linotype" w:hAnsi="Palatino Linotype" w:cs="Times New Roman"/>
          <w:bCs/>
          <w:color w:val="000000" w:themeColor="text1"/>
        </w:rPr>
        <w:t xml:space="preserve"> </w:t>
      </w:r>
      <w:r w:rsidR="00B63139">
        <w:rPr>
          <w:rFonts w:ascii="Palatino Linotype" w:hAnsi="Palatino Linotype" w:cs="Times New Roman"/>
          <w:bCs/>
          <w:color w:val="000000" w:themeColor="text1"/>
        </w:rPr>
        <w:lastRenderedPageBreak/>
        <w:t>dengan</w:t>
      </w:r>
      <w:r w:rsidRPr="00A93DB7">
        <w:rPr>
          <w:rFonts w:ascii="Palatino Linotype" w:hAnsi="Palatino Linotype" w:cs="Times New Roman"/>
          <w:bCs/>
          <w:color w:val="000000" w:themeColor="text1"/>
        </w:rPr>
        <w:t xml:space="preserve"> materi bangun ruang sisi lengkung</w:t>
      </w:r>
      <w:r w:rsidR="00B63139">
        <w:rPr>
          <w:rFonts w:ascii="Palatino Linotype" w:hAnsi="Palatino Linotype" w:cs="Times New Roman"/>
          <w:bCs/>
          <w:color w:val="000000" w:themeColor="text1"/>
        </w:rPr>
        <w:t xml:space="preserve">. Selanjutnya </w:t>
      </w:r>
      <w:r w:rsidRPr="00A93DB7">
        <w:rPr>
          <w:rFonts w:ascii="Palatino Linotype" w:hAnsi="Palatino Linotype" w:cs="Times New Roman"/>
          <w:bCs/>
          <w:color w:val="000000" w:themeColor="text1"/>
        </w:rPr>
        <w:t xml:space="preserve">pelaksanaan tes akhir (post-test) kemampuan berpikir kreatif dan pemecahan masalah. </w:t>
      </w:r>
    </w:p>
    <w:p w14:paraId="1FD66869" w14:textId="42FC91F0" w:rsidR="003D0070" w:rsidRPr="00A93DB7" w:rsidRDefault="003D0070" w:rsidP="003D0070">
      <w:pPr>
        <w:spacing w:line="360" w:lineRule="auto"/>
        <w:jc w:val="both"/>
        <w:rPr>
          <w:rFonts w:ascii="Palatino Linotype" w:hAnsi="Palatino Linotype" w:cs="Times New Roman"/>
          <w:bCs/>
          <w:color w:val="000000" w:themeColor="text1"/>
        </w:rPr>
      </w:pPr>
      <w:r w:rsidRPr="00A93DB7">
        <w:rPr>
          <w:rFonts w:ascii="Palatino Linotype" w:hAnsi="Palatino Linotype" w:cs="Times New Roman"/>
          <w:bCs/>
          <w:color w:val="000000" w:themeColor="text1"/>
        </w:rPr>
        <w:t>Tahapan Pengamatan (observing) dilaksanakan oleh peneliti di</w:t>
      </w:r>
      <w:r w:rsidR="00DD0DD3">
        <w:rPr>
          <w:rFonts w:ascii="Palatino Linotype" w:hAnsi="Palatino Linotype" w:cs="Times New Roman"/>
          <w:bCs/>
          <w:color w:val="000000" w:themeColor="text1"/>
        </w:rPr>
        <w:t xml:space="preserve">dampingi </w:t>
      </w:r>
      <w:r w:rsidRPr="00A93DB7">
        <w:rPr>
          <w:rFonts w:ascii="Palatino Linotype" w:hAnsi="Palatino Linotype" w:cs="Times New Roman"/>
          <w:bCs/>
          <w:color w:val="000000" w:themeColor="text1"/>
        </w:rPr>
        <w:t xml:space="preserve">oleh </w:t>
      </w:r>
      <w:r w:rsidR="00A15FB3">
        <w:rPr>
          <w:rFonts w:ascii="Palatino Linotype" w:hAnsi="Palatino Linotype" w:cs="Times New Roman"/>
          <w:bCs/>
          <w:color w:val="000000" w:themeColor="text1"/>
        </w:rPr>
        <w:t xml:space="preserve">kepala sekolah </w:t>
      </w:r>
      <w:r w:rsidRPr="00A93DB7">
        <w:rPr>
          <w:rFonts w:ascii="Palatino Linotype" w:hAnsi="Palatino Linotype" w:cs="Times New Roman"/>
          <w:bCs/>
          <w:color w:val="000000" w:themeColor="text1"/>
        </w:rPr>
        <w:t>yang berperan sebagai observer</w:t>
      </w:r>
      <w:r w:rsidR="00A15FB3">
        <w:rPr>
          <w:rFonts w:ascii="Palatino Linotype" w:hAnsi="Palatino Linotype" w:cs="Times New Roman"/>
          <w:bCs/>
          <w:color w:val="000000" w:themeColor="text1"/>
        </w:rPr>
        <w:t xml:space="preserve">, </w:t>
      </w:r>
      <w:r w:rsidRPr="00A93DB7">
        <w:rPr>
          <w:rFonts w:ascii="Palatino Linotype" w:hAnsi="Palatino Linotype" w:cs="Times New Roman"/>
          <w:bCs/>
          <w:color w:val="000000" w:themeColor="text1"/>
        </w:rPr>
        <w:t xml:space="preserve">yang  </w:t>
      </w:r>
      <w:r w:rsidR="00A15FB3">
        <w:rPr>
          <w:rFonts w:ascii="Palatino Linotype" w:hAnsi="Palatino Linotype" w:cs="Times New Roman"/>
          <w:bCs/>
          <w:color w:val="000000" w:themeColor="text1"/>
        </w:rPr>
        <w:t xml:space="preserve">bertugas untuk mengamati </w:t>
      </w:r>
      <w:r w:rsidRPr="00A93DB7">
        <w:rPr>
          <w:rFonts w:ascii="Palatino Linotype" w:hAnsi="Palatino Linotype" w:cs="Times New Roman"/>
          <w:bCs/>
          <w:color w:val="000000" w:themeColor="text1"/>
        </w:rPr>
        <w:t xml:space="preserve">langsung  terhadap pelaksanaan pembelajaran yang melibatkan aktifitas guru dan siswa. </w:t>
      </w:r>
    </w:p>
    <w:p w14:paraId="7F70487A" w14:textId="2902C896" w:rsidR="003D0070" w:rsidRPr="00A93DB7" w:rsidRDefault="003D0070" w:rsidP="003D0070">
      <w:pPr>
        <w:spacing w:line="360" w:lineRule="auto"/>
        <w:jc w:val="both"/>
        <w:rPr>
          <w:rFonts w:ascii="Palatino Linotype" w:hAnsi="Palatino Linotype" w:cs="Times New Roman"/>
          <w:bCs/>
          <w:color w:val="000000" w:themeColor="text1"/>
        </w:rPr>
      </w:pPr>
      <w:r w:rsidRPr="00A93DB7">
        <w:rPr>
          <w:rFonts w:ascii="Palatino Linotype" w:hAnsi="Palatino Linotype" w:cs="Times New Roman"/>
          <w:bCs/>
          <w:color w:val="000000" w:themeColor="text1"/>
        </w:rPr>
        <w:t xml:space="preserve">Tahapan Refleksi (reflecting), peneliti mengevaluasi hasil atau temuan dari yang telah diobservasi, baik dari segi kekurangan maupun kelebihannya.. </w:t>
      </w:r>
    </w:p>
    <w:p w14:paraId="3702ABC9" w14:textId="5C7C0DB6" w:rsidR="003D0070" w:rsidRPr="00A93DB7" w:rsidRDefault="003D0070" w:rsidP="003D0070">
      <w:pPr>
        <w:spacing w:line="360" w:lineRule="auto"/>
        <w:jc w:val="both"/>
        <w:rPr>
          <w:rFonts w:ascii="Palatino Linotype" w:hAnsi="Palatino Linotype" w:cs="Times New Roman"/>
          <w:bCs/>
          <w:lang w:val="en-US"/>
        </w:rPr>
      </w:pPr>
      <w:r w:rsidRPr="00A93DB7">
        <w:rPr>
          <w:rFonts w:ascii="Palatino Linotype" w:hAnsi="Palatino Linotype" w:cs="Times New Roman"/>
          <w:bCs/>
          <w:color w:val="000000" w:themeColor="text1"/>
        </w:rPr>
        <w:t>Adapun tehnik analisis statistik yang digunakan</w:t>
      </w:r>
      <w:r w:rsidR="00A15FB3">
        <w:rPr>
          <w:rFonts w:ascii="Palatino Linotype" w:hAnsi="Palatino Linotype" w:cs="Times New Roman"/>
          <w:bCs/>
          <w:color w:val="000000" w:themeColor="text1"/>
        </w:rPr>
        <w:t xml:space="preserve">, </w:t>
      </w:r>
      <w:r w:rsidRPr="00A93DB7">
        <w:rPr>
          <w:rFonts w:ascii="Palatino Linotype" w:hAnsi="Palatino Linotype" w:cs="Times New Roman"/>
          <w:bCs/>
          <w:color w:val="000000" w:themeColor="text1"/>
        </w:rPr>
        <w:t>yaitu menggunakan Uji-t</w:t>
      </w:r>
      <w:r w:rsidR="000A4AC4" w:rsidRPr="00A93DB7">
        <w:rPr>
          <w:rFonts w:ascii="Palatino Linotype" w:hAnsi="Palatino Linotype" w:cs="Times New Roman"/>
          <w:bCs/>
          <w:color w:val="000000" w:themeColor="text1"/>
        </w:rPr>
        <w:t xml:space="preserve"> </w:t>
      </w:r>
      <w:r w:rsidRPr="00A93DB7">
        <w:rPr>
          <w:rFonts w:ascii="Palatino Linotype" w:hAnsi="Palatino Linotype" w:cs="Times New Roman"/>
          <w:bCs/>
          <w:color w:val="000000" w:themeColor="text1"/>
        </w:rPr>
        <w:t>dan korelasi</w:t>
      </w:r>
      <w:r w:rsidR="00A15FB3">
        <w:rPr>
          <w:rFonts w:ascii="Palatino Linotype" w:hAnsi="Palatino Linotype" w:cs="Times New Roman"/>
          <w:bCs/>
          <w:color w:val="000000" w:themeColor="text1"/>
        </w:rPr>
        <w:t>.</w:t>
      </w:r>
    </w:p>
    <w:p w14:paraId="5CE06145" w14:textId="77777777" w:rsidR="00857F82" w:rsidRPr="00A93DB7" w:rsidRDefault="00857F82" w:rsidP="00342CDC">
      <w:pPr>
        <w:spacing w:line="360" w:lineRule="auto"/>
        <w:ind w:firstLine="567"/>
        <w:jc w:val="both"/>
        <w:rPr>
          <w:rFonts w:ascii="Palatino Linotype" w:hAnsi="Palatino Linotype" w:cs="Times New Roman"/>
          <w:lang w:val="en-US"/>
        </w:rPr>
      </w:pPr>
    </w:p>
    <w:p w14:paraId="27007B05" w14:textId="034E8486" w:rsidR="002745E4" w:rsidRPr="00A93DB7" w:rsidRDefault="00857F82" w:rsidP="00342CDC">
      <w:pPr>
        <w:spacing w:line="360" w:lineRule="auto"/>
        <w:jc w:val="both"/>
        <w:rPr>
          <w:rFonts w:ascii="Palatino Linotype" w:hAnsi="Palatino Linotype" w:cs="Times New Roman"/>
          <w:b/>
        </w:rPr>
      </w:pPr>
      <w:r w:rsidRPr="00A93DB7">
        <w:rPr>
          <w:rFonts w:ascii="Palatino Linotype" w:hAnsi="Palatino Linotype" w:cs="Times New Roman"/>
          <w:b/>
        </w:rPr>
        <w:t>Hasil Penelitian</w:t>
      </w:r>
      <w:r w:rsidR="00903B20" w:rsidRPr="00A93DB7">
        <w:rPr>
          <w:rFonts w:ascii="Palatino Linotype" w:hAnsi="Palatino Linotype" w:cs="Times New Roman"/>
          <w:b/>
          <w:lang w:val="en-US"/>
        </w:rPr>
        <w:t xml:space="preserve"> </w:t>
      </w:r>
      <w:r w:rsidR="00A70C05" w:rsidRPr="00A93DB7">
        <w:rPr>
          <w:rFonts w:ascii="Palatino Linotype" w:hAnsi="Palatino Linotype" w:cs="Times New Roman"/>
          <w:b/>
        </w:rPr>
        <w:t>dan Pembahasa</w:t>
      </w:r>
      <w:r w:rsidR="003771B5" w:rsidRPr="00A93DB7">
        <w:rPr>
          <w:rFonts w:ascii="Palatino Linotype" w:hAnsi="Palatino Linotype" w:cs="Times New Roman"/>
          <w:b/>
        </w:rPr>
        <w:t>n</w:t>
      </w:r>
    </w:p>
    <w:p w14:paraId="3312162E" w14:textId="59BD5DD7" w:rsidR="003771B5" w:rsidRPr="00A93DB7" w:rsidRDefault="003771B5" w:rsidP="003771B5">
      <w:pPr>
        <w:pStyle w:val="E-JOURNALBody"/>
        <w:ind w:firstLine="0"/>
        <w:rPr>
          <w:rFonts w:ascii="Palatino Linotype" w:hAnsi="Palatino Linotype"/>
          <w:sz w:val="22"/>
          <w:szCs w:val="22"/>
        </w:rPr>
      </w:pPr>
      <w:r w:rsidRPr="00A93DB7">
        <w:rPr>
          <w:rFonts w:ascii="Palatino Linotype" w:hAnsi="Palatino Linotype"/>
          <w:b/>
          <w:sz w:val="22"/>
          <w:szCs w:val="22"/>
        </w:rPr>
        <w:tab/>
      </w:r>
      <w:r w:rsidRPr="00A93DB7">
        <w:rPr>
          <w:rFonts w:ascii="Palatino Linotype" w:hAnsi="Palatino Linotype"/>
          <w:sz w:val="22"/>
          <w:szCs w:val="22"/>
        </w:rPr>
        <w:t xml:space="preserve">Hasil penelitian ini diperoleh dengan melakukan beberapa tahap, yaitu menganalisis hasil nilai siklus, </w:t>
      </w:r>
      <w:r w:rsidRPr="00A93DB7">
        <w:rPr>
          <w:rFonts w:ascii="Palatino Linotype" w:hAnsi="Palatino Linotype"/>
          <w:i/>
          <w:iCs/>
          <w:sz w:val="22"/>
          <w:szCs w:val="22"/>
        </w:rPr>
        <w:t>pretest</w:t>
      </w:r>
      <w:r w:rsidRPr="00A93DB7">
        <w:rPr>
          <w:rFonts w:ascii="Palatino Linotype" w:hAnsi="Palatino Linotype"/>
          <w:sz w:val="22"/>
          <w:szCs w:val="22"/>
        </w:rPr>
        <w:t xml:space="preserve">, </w:t>
      </w:r>
      <w:r w:rsidRPr="00A93DB7">
        <w:rPr>
          <w:rFonts w:ascii="Palatino Linotype" w:hAnsi="Palatino Linotype"/>
          <w:i/>
          <w:iCs/>
          <w:sz w:val="22"/>
          <w:szCs w:val="22"/>
        </w:rPr>
        <w:t>post-test, dan n-gain</w:t>
      </w:r>
      <w:r w:rsidRPr="00A93DB7">
        <w:rPr>
          <w:rFonts w:ascii="Palatino Linotype" w:hAnsi="Palatino Linotype"/>
          <w:sz w:val="22"/>
          <w:szCs w:val="22"/>
        </w:rPr>
        <w:t xml:space="preserve"> berpikir kreatif, meng</w:t>
      </w:r>
      <w:r w:rsidR="00A15FB3">
        <w:rPr>
          <w:rFonts w:ascii="Palatino Linotype" w:hAnsi="Palatino Linotype"/>
          <w:sz w:val="22"/>
          <w:szCs w:val="22"/>
        </w:rPr>
        <w:t xml:space="preserve">kaji </w:t>
      </w:r>
      <w:r w:rsidRPr="00A93DB7">
        <w:rPr>
          <w:rFonts w:ascii="Palatino Linotype" w:hAnsi="Palatino Linotype"/>
          <w:sz w:val="22"/>
          <w:szCs w:val="22"/>
        </w:rPr>
        <w:t xml:space="preserve">hasil </w:t>
      </w:r>
      <w:r w:rsidRPr="00A93DB7">
        <w:rPr>
          <w:rFonts w:ascii="Palatino Linotype" w:hAnsi="Palatino Linotype"/>
          <w:i/>
          <w:iCs/>
          <w:sz w:val="22"/>
          <w:szCs w:val="22"/>
        </w:rPr>
        <w:t>post-test</w:t>
      </w:r>
      <w:r w:rsidRPr="00A93DB7">
        <w:rPr>
          <w:rFonts w:ascii="Palatino Linotype" w:hAnsi="Palatino Linotype"/>
          <w:sz w:val="22"/>
          <w:szCs w:val="22"/>
        </w:rPr>
        <w:t xml:space="preserve"> pemecahan masalah, menganalisis hasil angket motivasi belajar, serta menganalisis korelasi antara kemampuan berpikir kreatif, pemecahan masalah dan motivasi belajar siswa. Dengan tahapan tersebut, peneliti dapat melaksanakan uji prasyarat serta uji hipotesis yang akhirnya memberikan hasil apakah penelitian ini dapat mencapai tujuan penelitian atau tidak.</w:t>
      </w:r>
    </w:p>
    <w:p w14:paraId="57E99FB4" w14:textId="691731ED" w:rsidR="003771B5" w:rsidRPr="00A93DB7" w:rsidRDefault="003771B5" w:rsidP="003771B5">
      <w:pPr>
        <w:spacing w:line="360" w:lineRule="auto"/>
        <w:jc w:val="both"/>
        <w:rPr>
          <w:rFonts w:ascii="Palatino Linotype" w:eastAsia="Times New Roman" w:hAnsi="Palatino Linotype" w:cs="Times New Roman"/>
          <w:bCs/>
          <w:color w:val="000000" w:themeColor="text1"/>
        </w:rPr>
      </w:pPr>
      <w:r w:rsidRPr="00A93DB7">
        <w:rPr>
          <w:rFonts w:ascii="Palatino Linotype" w:eastAsia="Times New Roman" w:hAnsi="Palatino Linotype" w:cs="Times New Roman"/>
        </w:rPr>
        <w:tab/>
        <w:t xml:space="preserve">Tahap-tahap yang dapat diuraikan dalam pengolahan datanya adalah sebagai berikut. Pertama, menganalisis hasil setiap siklus. </w:t>
      </w:r>
      <w:r w:rsidRPr="00A93DB7">
        <w:rPr>
          <w:rFonts w:ascii="Palatino Linotype" w:eastAsia="Times New Roman" w:hAnsi="Palatino Linotype" w:cs="Times New Roman"/>
          <w:bCs/>
          <w:color w:val="000000" w:themeColor="text1"/>
        </w:rPr>
        <w:t xml:space="preserve">Setiap akhir siklus, siswa kelas yang menggunakan pendekatan PMR maupun kelas konvensional diberikan tes siklus dengan jenis dan bentuk soal yang sama. </w:t>
      </w:r>
      <w:r w:rsidR="000A4AC4" w:rsidRPr="00A93DB7">
        <w:rPr>
          <w:rFonts w:ascii="Palatino Linotype" w:eastAsia="Times New Roman" w:hAnsi="Palatino Linotype" w:cs="Times New Roman"/>
          <w:bCs/>
          <w:color w:val="000000" w:themeColor="text1"/>
        </w:rPr>
        <w:t>Hasil n</w:t>
      </w:r>
      <w:r w:rsidRPr="00A93DB7">
        <w:rPr>
          <w:rFonts w:ascii="Palatino Linotype" w:eastAsia="Times New Roman" w:hAnsi="Palatino Linotype" w:cs="Times New Roman"/>
          <w:bCs/>
          <w:color w:val="000000" w:themeColor="text1"/>
        </w:rPr>
        <w:t>ilai setiap siklus dapat digambarkan sebagai berikut.</w:t>
      </w:r>
    </w:p>
    <w:p w14:paraId="38A090B0" w14:textId="77777777" w:rsidR="003771B5" w:rsidRPr="00A93DB7" w:rsidRDefault="003771B5" w:rsidP="003771B5">
      <w:pPr>
        <w:spacing w:line="360" w:lineRule="auto"/>
        <w:jc w:val="center"/>
        <w:rPr>
          <w:rFonts w:ascii="Palatino Linotype" w:eastAsia="Times New Roman" w:hAnsi="Palatino Linotype" w:cs="Times New Roman"/>
          <w:bCs/>
          <w:color w:val="000000" w:themeColor="text1"/>
        </w:rPr>
      </w:pPr>
      <w:r w:rsidRPr="00A93DB7">
        <w:rPr>
          <w:rFonts w:ascii="Palatino Linotype" w:eastAsia="Times New Roman" w:hAnsi="Palatino Linotype" w:cs="Times New Roman"/>
          <w:noProof/>
          <w:lang w:eastAsia="id-ID"/>
        </w:rPr>
        <w:drawing>
          <wp:inline distT="0" distB="0" distL="0" distR="0" wp14:anchorId="42DA20A0" wp14:editId="45226DBF">
            <wp:extent cx="3333115" cy="210185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B70AE" w14:textId="77777777" w:rsidR="003771B5" w:rsidRPr="00A93DB7" w:rsidRDefault="003771B5" w:rsidP="003771B5">
      <w:pPr>
        <w:spacing w:line="360" w:lineRule="auto"/>
        <w:jc w:val="both"/>
        <w:rPr>
          <w:rFonts w:ascii="Palatino Linotype" w:eastAsia="Times New Roman" w:hAnsi="Palatino Linotype" w:cs="Times New Roman"/>
          <w:b/>
          <w:color w:val="000000" w:themeColor="text1"/>
        </w:rPr>
      </w:pPr>
      <w:r w:rsidRPr="00A93DB7">
        <w:rPr>
          <w:rFonts w:ascii="Palatino Linotype" w:eastAsia="Times New Roman" w:hAnsi="Palatino Linotype" w:cs="Times New Roman"/>
          <w:bCs/>
          <w:color w:val="000000" w:themeColor="text1"/>
        </w:rPr>
        <w:tab/>
      </w:r>
      <w:r w:rsidRPr="00A93DB7">
        <w:rPr>
          <w:rFonts w:ascii="Palatino Linotype" w:eastAsia="Times New Roman" w:hAnsi="Palatino Linotype" w:cs="Times New Roman"/>
          <w:bCs/>
          <w:color w:val="000000" w:themeColor="text1"/>
        </w:rPr>
        <w:tab/>
      </w:r>
      <w:r w:rsidRPr="00A93DB7">
        <w:rPr>
          <w:rFonts w:ascii="Palatino Linotype" w:eastAsia="Times New Roman" w:hAnsi="Palatino Linotype" w:cs="Times New Roman"/>
          <w:bCs/>
          <w:color w:val="000000" w:themeColor="text1"/>
        </w:rPr>
        <w:tab/>
      </w:r>
      <w:r w:rsidRPr="00A93DB7">
        <w:rPr>
          <w:rFonts w:ascii="Palatino Linotype" w:eastAsia="Times New Roman" w:hAnsi="Palatino Linotype" w:cs="Times New Roman"/>
          <w:b/>
          <w:color w:val="000000" w:themeColor="text1"/>
        </w:rPr>
        <w:t>Gambar 1. Perolehan Hasil Setiap Siklus</w:t>
      </w:r>
    </w:p>
    <w:p w14:paraId="377E744A" w14:textId="731058F2" w:rsidR="003771B5" w:rsidRPr="00A93DB7" w:rsidRDefault="003771B5" w:rsidP="003771B5">
      <w:pPr>
        <w:spacing w:line="360" w:lineRule="auto"/>
        <w:jc w:val="both"/>
        <w:rPr>
          <w:rFonts w:ascii="Palatino Linotype" w:eastAsia="Times New Roman" w:hAnsi="Palatino Linotype" w:cs="Times New Roman"/>
          <w:bCs/>
          <w:color w:val="000000" w:themeColor="text1"/>
        </w:rPr>
      </w:pPr>
      <w:r w:rsidRPr="00A93DB7">
        <w:rPr>
          <w:rFonts w:ascii="Palatino Linotype" w:eastAsia="Times New Roman" w:hAnsi="Palatino Linotype" w:cs="Times New Roman"/>
          <w:bCs/>
          <w:color w:val="000000" w:themeColor="text1"/>
        </w:rPr>
        <w:t xml:space="preserve">Menurut gambar 1, nilai rata-rata kelas PMR pada siklus 1, siklus 2, dan siklus 3 berturut-turut adalah 78,06, 81,00, dan 77,63. Sedangkan nilai rata-rata kelas konvensional pada siklus </w:t>
      </w:r>
      <w:r w:rsidRPr="00A93DB7">
        <w:rPr>
          <w:rFonts w:ascii="Palatino Linotype" w:eastAsia="Times New Roman" w:hAnsi="Palatino Linotype" w:cs="Times New Roman"/>
          <w:bCs/>
          <w:color w:val="000000" w:themeColor="text1"/>
        </w:rPr>
        <w:lastRenderedPageBreak/>
        <w:t>1, siklus 2, dan siklus 3 berturut-turut adalah 64,25, 64,75, dan 62,25. Ini menunjukkan bahwa, siswa yang menggunakan pendekatan pembelajaran Matematika Realistik lebih baik dibanding siswa yang menggunakan pembelajaran konvensional. Dilihat dari ketuntasan belajar juga, siswa yang diberikan pembelajaran dengan pendekatan PMR mengalami ketuntasan belajar yang sangat baik. Ini terbukti dengan hasil belajar pada setiap siklus, banyak siswa yang memperoleh nilai lebih dari atau sama dengan kriteria ketuntasan minimal, yaitu 75. Persentase ketuntasan belajar yang diperoleh pada setiap siklus</w:t>
      </w:r>
      <w:r w:rsidR="00A15FB3">
        <w:rPr>
          <w:rFonts w:ascii="Palatino Linotype" w:eastAsia="Times New Roman" w:hAnsi="Palatino Linotype" w:cs="Times New Roman"/>
          <w:bCs/>
          <w:color w:val="000000" w:themeColor="text1"/>
        </w:rPr>
        <w:t xml:space="preserve"> terlihat</w:t>
      </w:r>
      <w:r w:rsidRPr="00A93DB7">
        <w:rPr>
          <w:rFonts w:ascii="Palatino Linotype" w:eastAsia="Times New Roman" w:hAnsi="Palatino Linotype" w:cs="Times New Roman"/>
          <w:bCs/>
          <w:color w:val="000000" w:themeColor="text1"/>
        </w:rPr>
        <w:t xml:space="preserve"> pada gambar berikut.</w:t>
      </w:r>
    </w:p>
    <w:p w14:paraId="094013C1" w14:textId="77777777" w:rsidR="003771B5" w:rsidRPr="00A93DB7" w:rsidRDefault="003771B5" w:rsidP="003771B5">
      <w:pPr>
        <w:spacing w:line="360" w:lineRule="auto"/>
        <w:jc w:val="both"/>
        <w:rPr>
          <w:rFonts w:ascii="Palatino Linotype" w:eastAsia="Times New Roman" w:hAnsi="Palatino Linotype" w:cs="Times New Roman"/>
          <w:bCs/>
          <w:color w:val="000000" w:themeColor="text1"/>
        </w:rPr>
      </w:pPr>
      <w:r w:rsidRPr="00A93DB7">
        <w:rPr>
          <w:rFonts w:ascii="Palatino Linotype" w:eastAsia="Times New Roman" w:hAnsi="Palatino Linotype" w:cs="Times New Roman"/>
          <w:bCs/>
          <w:color w:val="000000" w:themeColor="text1"/>
        </w:rPr>
        <w:tab/>
      </w:r>
      <w:r w:rsidRPr="00A93DB7">
        <w:rPr>
          <w:rFonts w:ascii="Palatino Linotype" w:eastAsia="Times New Roman" w:hAnsi="Palatino Linotype" w:cs="Times New Roman"/>
          <w:bCs/>
          <w:color w:val="000000" w:themeColor="text1"/>
        </w:rPr>
        <w:tab/>
      </w:r>
      <w:r w:rsidRPr="00A93DB7">
        <w:rPr>
          <w:rFonts w:ascii="Palatino Linotype" w:eastAsia="Times New Roman" w:hAnsi="Palatino Linotype" w:cs="Times New Roman"/>
          <w:noProof/>
          <w:lang w:eastAsia="id-ID"/>
        </w:rPr>
        <w:drawing>
          <wp:inline distT="0" distB="0" distL="0" distR="0" wp14:anchorId="54D90723" wp14:editId="24F39FE2">
            <wp:extent cx="3708400" cy="1997710"/>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42878F" w14:textId="77777777" w:rsidR="003771B5" w:rsidRPr="00A93DB7" w:rsidRDefault="003771B5" w:rsidP="003771B5">
      <w:pPr>
        <w:spacing w:line="360" w:lineRule="auto"/>
        <w:jc w:val="center"/>
        <w:rPr>
          <w:rFonts w:ascii="Palatino Linotype" w:eastAsia="Times New Roman" w:hAnsi="Palatino Linotype" w:cs="Times New Roman"/>
          <w:b/>
          <w:color w:val="000000" w:themeColor="text1"/>
        </w:rPr>
      </w:pPr>
      <w:r w:rsidRPr="00A93DB7">
        <w:rPr>
          <w:rFonts w:ascii="Palatino Linotype" w:eastAsia="Times New Roman" w:hAnsi="Palatino Linotype" w:cs="Times New Roman"/>
          <w:b/>
          <w:color w:val="000000" w:themeColor="text1"/>
        </w:rPr>
        <w:t>Gambar 2. Persentase Ketuntasan Belajar Tiap Siklus</w:t>
      </w:r>
    </w:p>
    <w:p w14:paraId="2A549684" w14:textId="00E11E56" w:rsidR="00297B27" w:rsidRPr="002C3CF9" w:rsidRDefault="003771B5" w:rsidP="002C3CF9">
      <w:pPr>
        <w:spacing w:line="360" w:lineRule="auto"/>
        <w:jc w:val="both"/>
        <w:rPr>
          <w:rFonts w:ascii="Palatino Linotype" w:eastAsia="Times New Roman" w:hAnsi="Palatino Linotype" w:cs="Times New Roman"/>
          <w:lang w:val="en-US"/>
        </w:rPr>
      </w:pPr>
      <w:r w:rsidRPr="002C3CF9">
        <w:rPr>
          <w:rFonts w:ascii="Palatino Linotype" w:eastAsia="Times New Roman" w:hAnsi="Palatino Linotype" w:cs="Times New Roman"/>
          <w:bCs/>
        </w:rPr>
        <w:t xml:space="preserve">Menurut gambar 2, persentase ketuntasan belajar tiap siklus pada kelas eksperimen cukup meningkat dibanding dengan ketuntasan belajar pada kelas kontrol. </w:t>
      </w:r>
      <w:r w:rsidR="00297B27" w:rsidRPr="002C3CF9">
        <w:rPr>
          <w:rFonts w:ascii="Palatino Linotype" w:eastAsia="Times New Roman" w:hAnsi="Palatino Linotype" w:cs="Times New Roman"/>
          <w:bCs/>
        </w:rPr>
        <w:t xml:space="preserve">Dalam arti </w:t>
      </w:r>
      <w:r w:rsidRPr="002C3CF9">
        <w:rPr>
          <w:rFonts w:ascii="Palatino Linotype" w:eastAsia="Times New Roman" w:hAnsi="Palatino Linotype" w:cs="Times New Roman"/>
          <w:bCs/>
          <w:color w:val="000000" w:themeColor="text1"/>
        </w:rPr>
        <w:t xml:space="preserve">siswa yang menggunakan pendekatan </w:t>
      </w:r>
      <w:r w:rsidR="007D54BE" w:rsidRPr="007D54BE">
        <w:rPr>
          <w:rFonts w:ascii="Palatino Linotype" w:eastAsia="Times New Roman" w:hAnsi="Palatino Linotype" w:cs="Times New Roman"/>
          <w:bCs/>
          <w:i/>
          <w:iCs/>
          <w:color w:val="000000" w:themeColor="text1"/>
        </w:rPr>
        <w:t>PMR</w:t>
      </w:r>
      <w:r w:rsidRPr="002C3CF9">
        <w:rPr>
          <w:rFonts w:ascii="Palatino Linotype" w:eastAsia="Times New Roman" w:hAnsi="Palatino Linotype" w:cs="Times New Roman"/>
          <w:bCs/>
          <w:color w:val="000000" w:themeColor="text1"/>
        </w:rPr>
        <w:t xml:space="preserve"> lebih baik dibanding siswa yang menggunakan pembelajaran konvensional.</w:t>
      </w:r>
      <w:r w:rsidR="00297B27" w:rsidRPr="002C3CF9">
        <w:rPr>
          <w:rFonts w:ascii="Palatino Linotype" w:eastAsia="Times New Roman" w:hAnsi="Palatino Linotype" w:cs="Times New Roman"/>
          <w:bCs/>
          <w:color w:val="000000" w:themeColor="text1"/>
        </w:rPr>
        <w:t xml:space="preserve"> </w:t>
      </w:r>
      <w:r w:rsidR="00297B27" w:rsidRPr="002C3CF9">
        <w:rPr>
          <w:rFonts w:ascii="Palatino Linotype" w:eastAsia="Calibri" w:hAnsi="Palatino Linotype" w:cs="Times New Roman"/>
          <w:bCs/>
        </w:rPr>
        <w:t xml:space="preserve">Ini menunjukkan bahwa nilai pengetahuan pada kelas yang menggunakan pendekatan </w:t>
      </w:r>
      <w:r w:rsidR="007D54BE" w:rsidRPr="007D54BE">
        <w:rPr>
          <w:rFonts w:ascii="Palatino Linotype" w:eastAsia="Calibri" w:hAnsi="Palatino Linotype" w:cs="Times New Roman"/>
          <w:bCs/>
          <w:i/>
          <w:iCs/>
        </w:rPr>
        <w:t>PMR</w:t>
      </w:r>
      <w:r w:rsidR="00297B27" w:rsidRPr="007D54BE">
        <w:rPr>
          <w:rFonts w:ascii="Palatino Linotype" w:eastAsia="Calibri" w:hAnsi="Palatino Linotype" w:cs="Times New Roman"/>
          <w:bCs/>
          <w:i/>
          <w:iCs/>
        </w:rPr>
        <w:t xml:space="preserve"> </w:t>
      </w:r>
      <w:r w:rsidR="00297B27" w:rsidRPr="002C3CF9">
        <w:rPr>
          <w:rFonts w:ascii="Palatino Linotype" w:eastAsia="Calibri" w:hAnsi="Palatino Linotype" w:cs="Times New Roman"/>
          <w:bCs/>
        </w:rPr>
        <w:t xml:space="preserve">lebih baik daripada nilai pengetahuan pada kelas kontrol yang menggunakan pembelajaran konvensional. Seiring dengan penelitian </w:t>
      </w:r>
      <w:r w:rsidR="00297B27" w:rsidRPr="002C3CF9">
        <w:rPr>
          <w:rFonts w:ascii="Palatino Linotype" w:eastAsia="Times New Roman" w:hAnsi="Palatino Linotype" w:cs="Times New Roman"/>
          <w:lang w:val="en-US"/>
        </w:rPr>
        <w:t xml:space="preserve">Ni </w:t>
      </w:r>
      <w:proofErr w:type="spellStart"/>
      <w:r w:rsidR="00297B27" w:rsidRPr="002C3CF9">
        <w:rPr>
          <w:rFonts w:ascii="Palatino Linotype" w:eastAsia="Times New Roman" w:hAnsi="Palatino Linotype" w:cs="Times New Roman"/>
          <w:lang w:val="en-US"/>
        </w:rPr>
        <w:t>Putu</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Wulan</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Pratami</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Dewi</w:t>
      </w:r>
      <w:proofErr w:type="spellEnd"/>
      <w:r w:rsidR="00297B27" w:rsidRPr="002C3CF9">
        <w:rPr>
          <w:rFonts w:ascii="Palatino Linotype" w:eastAsia="Times New Roman" w:hAnsi="Palatino Linotype" w:cs="Times New Roman"/>
        </w:rPr>
        <w:t xml:space="preserve"> (2020) yang menyatakan bahwa ada </w:t>
      </w:r>
      <w:proofErr w:type="spellStart"/>
      <w:r w:rsidR="00297B27" w:rsidRPr="002C3CF9">
        <w:rPr>
          <w:rFonts w:ascii="Palatino Linotype" w:eastAsia="Times New Roman" w:hAnsi="Palatino Linotype" w:cs="Times New Roman"/>
          <w:lang w:val="en-US"/>
        </w:rPr>
        <w:t>perbedaan</w:t>
      </w:r>
      <w:proofErr w:type="spellEnd"/>
      <w:r w:rsidR="00297B27" w:rsidRPr="002C3CF9">
        <w:rPr>
          <w:rFonts w:ascii="Palatino Linotype" w:eastAsia="Times New Roman" w:hAnsi="Palatino Linotype" w:cs="Times New Roman"/>
        </w:rPr>
        <w:t xml:space="preserve"> </w:t>
      </w:r>
      <w:proofErr w:type="spellStart"/>
      <w:r w:rsidR="00297B27" w:rsidRPr="002C3CF9">
        <w:rPr>
          <w:rFonts w:ascii="Palatino Linotype" w:eastAsia="Times New Roman" w:hAnsi="Palatino Linotype" w:cs="Times New Roman"/>
          <w:lang w:val="en-US"/>
        </w:rPr>
        <w:t>kompetensi</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pengetahuan</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matematika</w:t>
      </w:r>
      <w:proofErr w:type="spellEnd"/>
      <w:r w:rsidR="00297B27" w:rsidRPr="002C3CF9">
        <w:rPr>
          <w:rFonts w:ascii="Palatino Linotype" w:eastAsia="Times New Roman" w:hAnsi="Palatino Linotype" w:cs="Times New Roman"/>
          <w:lang w:val="en-US"/>
        </w:rPr>
        <w:t xml:space="preserve"> </w:t>
      </w:r>
      <w:proofErr w:type="spellStart"/>
      <w:r w:rsidR="00297B27" w:rsidRPr="002C3CF9">
        <w:rPr>
          <w:rFonts w:ascii="Palatino Linotype" w:eastAsia="Times New Roman" w:hAnsi="Palatino Linotype" w:cs="Times New Roman"/>
          <w:lang w:val="en-US"/>
        </w:rPr>
        <w:t>antara</w:t>
      </w:r>
      <w:proofErr w:type="spellEnd"/>
      <w:r w:rsidR="00297B27" w:rsidRPr="002C3CF9">
        <w:rPr>
          <w:rFonts w:ascii="Palatino Linotype" w:eastAsia="Times New Roman" w:hAnsi="Palatino Linotype" w:cs="Times New Roman"/>
          <w:lang w:val="en-US"/>
        </w:rPr>
        <w:t xml:space="preserve"> </w:t>
      </w:r>
      <w:r w:rsidR="007D54BE">
        <w:rPr>
          <w:rFonts w:ascii="Palatino Linotype" w:eastAsia="Times New Roman" w:hAnsi="Palatino Linotype" w:cs="Times New Roman"/>
        </w:rPr>
        <w:t>siswa</w:t>
      </w:r>
      <w:r w:rsidR="00297B27" w:rsidRPr="002C3CF9">
        <w:rPr>
          <w:rFonts w:ascii="Palatino Linotype" w:eastAsia="Times New Roman" w:hAnsi="Palatino Linotype" w:cs="Times New Roman"/>
        </w:rPr>
        <w:t xml:space="preserve"> </w:t>
      </w:r>
      <w:r w:rsidR="00297B27" w:rsidRPr="002C3CF9">
        <w:rPr>
          <w:rFonts w:ascii="Palatino Linotype" w:eastAsia="Times New Roman" w:hAnsi="Palatino Linotype" w:cs="Times New Roman"/>
          <w:lang w:val="en-US"/>
        </w:rPr>
        <w:t>yang</w:t>
      </w:r>
      <w:r w:rsidR="00297B27" w:rsidRPr="002C3CF9">
        <w:rPr>
          <w:rFonts w:ascii="Palatino Linotype" w:eastAsia="Times New Roman" w:hAnsi="Palatino Linotype" w:cs="Times New Roman"/>
        </w:rPr>
        <w:t xml:space="preserve"> </w:t>
      </w:r>
      <w:r w:rsidR="00297B27" w:rsidRPr="002C3CF9">
        <w:rPr>
          <w:rFonts w:ascii="Palatino Linotype" w:eastAsia="Times New Roman" w:hAnsi="Palatino Linotype" w:cs="Times New Roman"/>
          <w:lang w:val="en-US"/>
        </w:rPr>
        <w:t>me</w:t>
      </w:r>
      <w:r w:rsidR="007D54BE">
        <w:rPr>
          <w:rFonts w:ascii="Palatino Linotype" w:eastAsia="Times New Roman" w:hAnsi="Palatino Linotype" w:cs="Times New Roman"/>
        </w:rPr>
        <w:t xml:space="preserve">nerapkan </w:t>
      </w:r>
      <w:proofErr w:type="spellStart"/>
      <w:r w:rsidR="00297B27" w:rsidRPr="002C3CF9">
        <w:rPr>
          <w:rFonts w:ascii="Palatino Linotype" w:eastAsia="Times New Roman" w:hAnsi="Palatino Linotype" w:cs="Times New Roman"/>
          <w:lang w:val="en-US"/>
        </w:rPr>
        <w:t>pendekatan</w:t>
      </w:r>
      <w:proofErr w:type="spellEnd"/>
      <w:r w:rsidR="00297B27" w:rsidRPr="002C3CF9">
        <w:rPr>
          <w:rFonts w:ascii="Palatino Linotype" w:eastAsia="Times New Roman" w:hAnsi="Palatino Linotype" w:cs="Times New Roman"/>
          <w:lang w:val="en-US"/>
        </w:rPr>
        <w:t xml:space="preserve"> </w:t>
      </w:r>
      <w:r w:rsidR="00297B27" w:rsidRPr="002C3CF9">
        <w:rPr>
          <w:rFonts w:ascii="Palatino Linotype" w:eastAsia="Times New Roman" w:hAnsi="Palatino Linotype" w:cs="Times New Roman"/>
        </w:rPr>
        <w:t xml:space="preserve">pembelajaran </w:t>
      </w:r>
      <w:r w:rsidR="00297B27" w:rsidRPr="002C3CF9">
        <w:rPr>
          <w:rFonts w:ascii="Palatino Linotype" w:eastAsia="Times New Roman" w:hAnsi="Palatino Linotype" w:cs="Times New Roman"/>
          <w:lang w:val="en-US"/>
        </w:rPr>
        <w:t>M</w:t>
      </w:r>
      <w:r w:rsidR="00297B27" w:rsidRPr="002C3CF9">
        <w:rPr>
          <w:rFonts w:ascii="Palatino Linotype" w:eastAsia="Times New Roman" w:hAnsi="Palatino Linotype" w:cs="Times New Roman"/>
        </w:rPr>
        <w:t xml:space="preserve">atematika </w:t>
      </w:r>
      <w:r w:rsidR="00297B27" w:rsidRPr="002C3CF9">
        <w:rPr>
          <w:rFonts w:ascii="Palatino Linotype" w:eastAsia="Times New Roman" w:hAnsi="Palatino Linotype" w:cs="Times New Roman"/>
          <w:lang w:val="en-US"/>
        </w:rPr>
        <w:t>R</w:t>
      </w:r>
      <w:r w:rsidR="00297B27" w:rsidRPr="002C3CF9">
        <w:rPr>
          <w:rFonts w:ascii="Palatino Linotype" w:eastAsia="Times New Roman" w:hAnsi="Palatino Linotype" w:cs="Times New Roman"/>
        </w:rPr>
        <w:t>ealistik</w:t>
      </w:r>
      <w:r w:rsidR="00297B27" w:rsidRPr="002C3CF9">
        <w:rPr>
          <w:rFonts w:ascii="Palatino Linotype" w:eastAsia="Times New Roman" w:hAnsi="Palatino Linotype" w:cs="Times New Roman"/>
          <w:lang w:val="en-US"/>
        </w:rPr>
        <w:t xml:space="preserve"> d</w:t>
      </w:r>
      <w:r w:rsidR="007D54BE">
        <w:rPr>
          <w:rFonts w:ascii="Palatino Linotype" w:eastAsia="Times New Roman" w:hAnsi="Palatino Linotype" w:cs="Times New Roman"/>
        </w:rPr>
        <w:t>engan</w:t>
      </w:r>
      <w:r w:rsidR="00297B27" w:rsidRPr="002C3CF9">
        <w:rPr>
          <w:rFonts w:ascii="Palatino Linotype" w:eastAsia="Times New Roman" w:hAnsi="Palatino Linotype" w:cs="Times New Roman"/>
          <w:lang w:val="en-US"/>
        </w:rPr>
        <w:t xml:space="preserve"> </w:t>
      </w:r>
      <w:r w:rsidR="007D54BE">
        <w:rPr>
          <w:rFonts w:ascii="Palatino Linotype" w:eastAsia="Times New Roman" w:hAnsi="Palatino Linotype" w:cs="Times New Roman"/>
        </w:rPr>
        <w:t xml:space="preserve">siswa </w:t>
      </w:r>
      <w:proofErr w:type="spellStart"/>
      <w:r w:rsidR="00297B27" w:rsidRPr="002C3CF9">
        <w:rPr>
          <w:rFonts w:ascii="Palatino Linotype" w:eastAsia="Times New Roman" w:hAnsi="Palatino Linotype" w:cs="Times New Roman"/>
          <w:lang w:val="en-US"/>
        </w:rPr>
        <w:t>konvensional</w:t>
      </w:r>
      <w:proofErr w:type="spellEnd"/>
      <w:r w:rsidR="00297B27" w:rsidRPr="002C3CF9">
        <w:rPr>
          <w:rFonts w:ascii="Palatino Linotype" w:eastAsia="Times New Roman" w:hAnsi="Palatino Linotype" w:cs="Times New Roman"/>
          <w:lang w:val="en-US"/>
        </w:rPr>
        <w:t>.</w:t>
      </w:r>
    </w:p>
    <w:p w14:paraId="68AA1515" w14:textId="74545631" w:rsidR="003771B5" w:rsidRPr="00A93DB7" w:rsidRDefault="003771B5" w:rsidP="003771B5">
      <w:pPr>
        <w:tabs>
          <w:tab w:val="left" w:pos="720"/>
          <w:tab w:val="left" w:pos="1440"/>
          <w:tab w:val="left" w:pos="5627"/>
        </w:tabs>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ab/>
        <w:t xml:space="preserve">Pada tahap kedua, yaitu menganalisis hasil </w:t>
      </w:r>
      <w:r w:rsidRPr="00A93DB7">
        <w:rPr>
          <w:rFonts w:ascii="Palatino Linotype" w:eastAsia="Times New Roman" w:hAnsi="Palatino Linotype" w:cs="Times New Roman"/>
          <w:i/>
          <w:iCs/>
        </w:rPr>
        <w:t>pretest</w:t>
      </w:r>
      <w:r w:rsidRPr="00A93DB7">
        <w:rPr>
          <w:rFonts w:ascii="Palatino Linotype" w:eastAsia="Times New Roman" w:hAnsi="Palatino Linotype" w:cs="Times New Roman"/>
        </w:rPr>
        <w:t xml:space="preserve">, </w:t>
      </w:r>
      <w:r w:rsidRPr="00A93DB7">
        <w:rPr>
          <w:rFonts w:ascii="Palatino Linotype" w:eastAsia="Times New Roman" w:hAnsi="Palatino Linotype" w:cs="Times New Roman"/>
          <w:i/>
          <w:iCs/>
        </w:rPr>
        <w:t>post-test, dan n-gain</w:t>
      </w:r>
      <w:r w:rsidRPr="00A93DB7">
        <w:rPr>
          <w:rFonts w:ascii="Palatino Linotype" w:eastAsia="Times New Roman" w:hAnsi="Palatino Linotype" w:cs="Times New Roman"/>
        </w:rPr>
        <w:t xml:space="preserve"> kemampuan berpikir kreatif.  Dalam tahap ini, diperoleh hasil analisis </w:t>
      </w:r>
      <w:r w:rsidR="007D54BE">
        <w:rPr>
          <w:rFonts w:ascii="Palatino Linotype" w:eastAsia="Times New Roman" w:hAnsi="Palatino Linotype" w:cs="Times New Roman"/>
        </w:rPr>
        <w:t>data pretest kemampuan berpikir kreatif</w:t>
      </w:r>
      <w:r w:rsidRPr="00A93DB7">
        <w:rPr>
          <w:rFonts w:ascii="Palatino Linotype" w:eastAsia="Times New Roman" w:hAnsi="Palatino Linotype" w:cs="Times New Roman"/>
        </w:rPr>
        <w:t>.</w:t>
      </w:r>
    </w:p>
    <w:p w14:paraId="5FF7C70E" w14:textId="77777777" w:rsidR="003771B5" w:rsidRPr="00A93DB7" w:rsidRDefault="003771B5" w:rsidP="003771B5">
      <w:pPr>
        <w:contextualSpacing/>
        <w:jc w:val="center"/>
        <w:rPr>
          <w:rFonts w:ascii="Palatino Linotype" w:eastAsia="Times New Roman" w:hAnsi="Palatino Linotype" w:cs="Times New Roman"/>
          <w:b/>
        </w:rPr>
      </w:pPr>
      <w:bookmarkStart w:id="2" w:name="_Hlk60325848"/>
      <w:r w:rsidRPr="00A93DB7">
        <w:rPr>
          <w:rFonts w:ascii="Palatino Linotype" w:eastAsia="Times New Roman" w:hAnsi="Palatino Linotype" w:cs="Times New Roman"/>
          <w:b/>
        </w:rPr>
        <w:t xml:space="preserve">Tabel 1. Hasil Analisis Data </w:t>
      </w:r>
      <w:r w:rsidRPr="00A93DB7">
        <w:rPr>
          <w:rFonts w:ascii="Palatino Linotype" w:eastAsia="Times New Roman" w:hAnsi="Palatino Linotype" w:cs="Times New Roman"/>
          <w:b/>
          <w:i/>
          <w:iCs/>
        </w:rPr>
        <w:t>Pretest</w:t>
      </w:r>
      <w:r w:rsidRPr="00A93DB7">
        <w:rPr>
          <w:rFonts w:ascii="Palatino Linotype" w:eastAsia="Times New Roman" w:hAnsi="Palatino Linotype" w:cs="Times New Roman"/>
          <w:b/>
        </w:rPr>
        <w:t xml:space="preserve"> Kemampuan Berpikir Kreatif </w:t>
      </w:r>
    </w:p>
    <w:tbl>
      <w:tblPr>
        <w:tblStyle w:val="TableGrid1"/>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587"/>
        <w:gridCol w:w="1501"/>
        <w:gridCol w:w="1561"/>
        <w:gridCol w:w="1501"/>
      </w:tblGrid>
      <w:tr w:rsidR="003771B5" w:rsidRPr="00A93DB7" w14:paraId="3EBC3CEA" w14:textId="77777777" w:rsidTr="00FB78C5">
        <w:tc>
          <w:tcPr>
            <w:tcW w:w="1283" w:type="dxa"/>
            <w:vMerge w:val="restart"/>
            <w:shd w:val="clear" w:color="auto" w:fill="FFFFFF" w:themeFill="background1"/>
          </w:tcPr>
          <w:p w14:paraId="3F9C4AAA"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Kelas</w:t>
            </w:r>
          </w:p>
        </w:tc>
        <w:tc>
          <w:tcPr>
            <w:tcW w:w="1587" w:type="dxa"/>
            <w:vMerge w:val="restart"/>
            <w:shd w:val="clear" w:color="auto" w:fill="FFFFFF" w:themeFill="background1"/>
          </w:tcPr>
          <w:p w14:paraId="69E928C8"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Rata-rata</w:t>
            </w:r>
          </w:p>
          <w:p w14:paraId="30CE765F"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Pretest</w:t>
            </w:r>
          </w:p>
        </w:tc>
        <w:tc>
          <w:tcPr>
            <w:tcW w:w="4503" w:type="dxa"/>
            <w:gridSpan w:val="3"/>
            <w:shd w:val="clear" w:color="auto" w:fill="FFFFFF" w:themeFill="background1"/>
          </w:tcPr>
          <w:p w14:paraId="7B9FDBB2"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Angka</w:t>
            </w:r>
            <w:proofErr w:type="spellEnd"/>
            <w:r w:rsidRPr="00A93DB7">
              <w:rPr>
                <w:rFonts w:ascii="Palatino Linotype" w:eastAsia="Times New Roman" w:hAnsi="Palatino Linotype"/>
                <w:b/>
              </w:rPr>
              <w:t xml:space="preserve"> </w:t>
            </w:r>
            <w:proofErr w:type="spellStart"/>
            <w:r w:rsidRPr="00A93DB7">
              <w:rPr>
                <w:rFonts w:ascii="Palatino Linotype" w:eastAsia="Times New Roman" w:hAnsi="Palatino Linotype"/>
                <w:b/>
              </w:rPr>
              <w:t>Sinifikan</w:t>
            </w:r>
            <w:proofErr w:type="spellEnd"/>
            <w:r w:rsidRPr="00A93DB7">
              <w:rPr>
                <w:rFonts w:ascii="Palatino Linotype" w:eastAsia="Times New Roman" w:hAnsi="Palatino Linotype"/>
                <w:b/>
              </w:rPr>
              <w:t xml:space="preserve"> </w:t>
            </w:r>
            <m:oMath>
              <m:r>
                <m:rPr>
                  <m:sty m:val="bi"/>
                </m:rPr>
                <w:rPr>
                  <w:rFonts w:ascii="Cambria Math" w:eastAsia="Times New Roman" w:hAnsi="Cambria Math"/>
                </w:rPr>
                <m:t>α=0,05</m:t>
              </m:r>
            </m:oMath>
          </w:p>
        </w:tc>
      </w:tr>
      <w:tr w:rsidR="003771B5" w:rsidRPr="00A93DB7" w14:paraId="42BDC5BC" w14:textId="77777777" w:rsidTr="00FB78C5">
        <w:tc>
          <w:tcPr>
            <w:tcW w:w="1283" w:type="dxa"/>
            <w:vMerge/>
            <w:shd w:val="clear" w:color="auto" w:fill="FFFFFF" w:themeFill="background1"/>
          </w:tcPr>
          <w:p w14:paraId="5679C395" w14:textId="77777777" w:rsidR="003771B5" w:rsidRPr="00A93DB7" w:rsidRDefault="003771B5" w:rsidP="003771B5">
            <w:pPr>
              <w:contextualSpacing/>
              <w:jc w:val="center"/>
              <w:rPr>
                <w:rFonts w:ascii="Palatino Linotype" w:eastAsia="Times New Roman" w:hAnsi="Palatino Linotype"/>
                <w:b/>
              </w:rPr>
            </w:pPr>
          </w:p>
        </w:tc>
        <w:tc>
          <w:tcPr>
            <w:tcW w:w="1587" w:type="dxa"/>
            <w:vMerge/>
            <w:shd w:val="clear" w:color="auto" w:fill="FFFFFF" w:themeFill="background1"/>
          </w:tcPr>
          <w:p w14:paraId="18511E85" w14:textId="77777777" w:rsidR="003771B5" w:rsidRPr="00A93DB7" w:rsidRDefault="003771B5" w:rsidP="003771B5">
            <w:pPr>
              <w:contextualSpacing/>
              <w:jc w:val="center"/>
              <w:rPr>
                <w:rFonts w:ascii="Palatino Linotype" w:eastAsia="Times New Roman" w:hAnsi="Palatino Linotype"/>
                <w:b/>
              </w:rPr>
            </w:pPr>
          </w:p>
        </w:tc>
        <w:tc>
          <w:tcPr>
            <w:tcW w:w="1501" w:type="dxa"/>
            <w:shd w:val="clear" w:color="auto" w:fill="FFFFFF" w:themeFill="background1"/>
          </w:tcPr>
          <w:p w14:paraId="7B0CA3AA"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Normalitas</w:t>
            </w:r>
            <w:proofErr w:type="spellEnd"/>
          </w:p>
        </w:tc>
        <w:tc>
          <w:tcPr>
            <w:tcW w:w="1501" w:type="dxa"/>
            <w:shd w:val="clear" w:color="auto" w:fill="FFFFFF" w:themeFill="background1"/>
          </w:tcPr>
          <w:p w14:paraId="2EEF984F"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Homogenitas</w:t>
            </w:r>
            <w:proofErr w:type="spellEnd"/>
          </w:p>
        </w:tc>
        <w:tc>
          <w:tcPr>
            <w:tcW w:w="1501" w:type="dxa"/>
            <w:shd w:val="clear" w:color="auto" w:fill="FFFFFF" w:themeFill="background1"/>
          </w:tcPr>
          <w:p w14:paraId="38B2E9BD"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Uji-t</w:t>
            </w:r>
          </w:p>
        </w:tc>
      </w:tr>
      <w:tr w:rsidR="003771B5" w:rsidRPr="00A93DB7" w14:paraId="465AA57F" w14:textId="77777777" w:rsidTr="007678C8">
        <w:tc>
          <w:tcPr>
            <w:tcW w:w="1283" w:type="dxa"/>
          </w:tcPr>
          <w:p w14:paraId="0557A17B"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t>Eksperimen</w:t>
            </w:r>
            <w:proofErr w:type="spellEnd"/>
          </w:p>
        </w:tc>
        <w:tc>
          <w:tcPr>
            <w:tcW w:w="1587" w:type="dxa"/>
          </w:tcPr>
          <w:p w14:paraId="0DDA998B"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30,00</w:t>
            </w:r>
          </w:p>
        </w:tc>
        <w:tc>
          <w:tcPr>
            <w:tcW w:w="1501" w:type="dxa"/>
          </w:tcPr>
          <w:p w14:paraId="16412345"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0,200</w:t>
            </w:r>
          </w:p>
        </w:tc>
        <w:tc>
          <w:tcPr>
            <w:tcW w:w="1501" w:type="dxa"/>
            <w:vMerge w:val="restart"/>
            <w:vAlign w:val="center"/>
          </w:tcPr>
          <w:p w14:paraId="5BF2C344"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0,233</w:t>
            </w:r>
          </w:p>
        </w:tc>
        <w:tc>
          <w:tcPr>
            <w:tcW w:w="1501" w:type="dxa"/>
            <w:vMerge w:val="restart"/>
            <w:vAlign w:val="center"/>
          </w:tcPr>
          <w:p w14:paraId="0B39E032"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0,026</w:t>
            </w:r>
          </w:p>
        </w:tc>
      </w:tr>
      <w:tr w:rsidR="003771B5" w:rsidRPr="00A93DB7" w14:paraId="51F5D415" w14:textId="77777777" w:rsidTr="007678C8">
        <w:tc>
          <w:tcPr>
            <w:tcW w:w="1283" w:type="dxa"/>
          </w:tcPr>
          <w:p w14:paraId="1E8BCFFB"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lastRenderedPageBreak/>
              <w:t>Kontrol</w:t>
            </w:r>
            <w:proofErr w:type="spellEnd"/>
          </w:p>
        </w:tc>
        <w:tc>
          <w:tcPr>
            <w:tcW w:w="1587" w:type="dxa"/>
          </w:tcPr>
          <w:p w14:paraId="74B697AA"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23,59</w:t>
            </w:r>
          </w:p>
        </w:tc>
        <w:tc>
          <w:tcPr>
            <w:tcW w:w="1501" w:type="dxa"/>
          </w:tcPr>
          <w:p w14:paraId="1BE5398A"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0,058</w:t>
            </w:r>
          </w:p>
        </w:tc>
        <w:tc>
          <w:tcPr>
            <w:tcW w:w="1501" w:type="dxa"/>
            <w:vMerge/>
          </w:tcPr>
          <w:p w14:paraId="43DD2273" w14:textId="77777777" w:rsidR="003771B5" w:rsidRPr="00A93DB7" w:rsidRDefault="003771B5" w:rsidP="003771B5">
            <w:pPr>
              <w:contextualSpacing/>
              <w:jc w:val="center"/>
              <w:rPr>
                <w:rFonts w:ascii="Palatino Linotype" w:eastAsia="Times New Roman" w:hAnsi="Palatino Linotype"/>
                <w:bCs/>
              </w:rPr>
            </w:pPr>
          </w:p>
        </w:tc>
        <w:tc>
          <w:tcPr>
            <w:tcW w:w="1501" w:type="dxa"/>
            <w:vMerge/>
          </w:tcPr>
          <w:p w14:paraId="157F5BEA" w14:textId="77777777" w:rsidR="003771B5" w:rsidRPr="00A93DB7" w:rsidRDefault="003771B5" w:rsidP="003771B5">
            <w:pPr>
              <w:contextualSpacing/>
              <w:jc w:val="center"/>
              <w:rPr>
                <w:rFonts w:ascii="Palatino Linotype" w:eastAsia="Times New Roman" w:hAnsi="Palatino Linotype"/>
                <w:bCs/>
              </w:rPr>
            </w:pPr>
          </w:p>
        </w:tc>
      </w:tr>
      <w:bookmarkEnd w:id="2"/>
    </w:tbl>
    <w:p w14:paraId="5ED60CAF" w14:textId="77777777" w:rsidR="003771B5" w:rsidRPr="00A93DB7" w:rsidRDefault="003771B5" w:rsidP="003771B5">
      <w:pPr>
        <w:spacing w:line="360" w:lineRule="auto"/>
        <w:jc w:val="both"/>
        <w:rPr>
          <w:rFonts w:ascii="Palatino Linotype" w:eastAsia="Times New Roman" w:hAnsi="Palatino Linotype" w:cs="Times New Roman"/>
        </w:rPr>
      </w:pPr>
    </w:p>
    <w:p w14:paraId="54B1745C" w14:textId="6166BCFF" w:rsidR="003771B5" w:rsidRPr="00A93DB7" w:rsidRDefault="003771B5" w:rsidP="003771B5">
      <w:pPr>
        <w:spacing w:line="360" w:lineRule="auto"/>
        <w:ind w:right="159"/>
        <w:jc w:val="both"/>
        <w:rPr>
          <w:rFonts w:ascii="Palatino Linotype" w:eastAsia="Times New Roman" w:hAnsi="Palatino Linotype" w:cs="Times New Roman"/>
        </w:rPr>
      </w:pPr>
      <w:r w:rsidRPr="00A93DB7">
        <w:rPr>
          <w:rFonts w:ascii="Palatino Linotype" w:eastAsia="Times New Roman" w:hAnsi="Palatino Linotype" w:cs="Times New Roman"/>
        </w:rPr>
        <w:t>Pada tabel 1</w:t>
      </w:r>
      <w:r w:rsidR="007D54BE">
        <w:rPr>
          <w:rFonts w:ascii="Palatino Linotype" w:eastAsia="Times New Roman" w:hAnsi="Palatino Linotype" w:cs="Times New Roman"/>
        </w:rPr>
        <w:t>,</w:t>
      </w:r>
      <w:r w:rsidRPr="00A93DB7">
        <w:rPr>
          <w:rFonts w:ascii="Palatino Linotype" w:eastAsia="Times New Roman" w:hAnsi="Palatino Linotype" w:cs="Times New Roman"/>
        </w:rPr>
        <w:t xml:space="preserve"> menunjukkan</w:t>
      </w:r>
      <w:r w:rsidR="007D54BE">
        <w:rPr>
          <w:rFonts w:ascii="Palatino Linotype" w:eastAsia="Times New Roman" w:hAnsi="Palatino Linotype" w:cs="Times New Roman"/>
        </w:rPr>
        <w:t xml:space="preserve"> </w:t>
      </w:r>
      <w:r w:rsidRPr="00A93DB7">
        <w:rPr>
          <w:rFonts w:ascii="Palatino Linotype" w:eastAsia="Times New Roman" w:hAnsi="Palatino Linotype" w:cs="Times New Roman"/>
        </w:rPr>
        <w:t xml:space="preserve">nilai rata-rata </w:t>
      </w:r>
      <w:r w:rsidR="007D54BE" w:rsidRPr="007D54BE">
        <w:rPr>
          <w:rFonts w:ascii="Palatino Linotype" w:eastAsia="Times New Roman" w:hAnsi="Palatino Linotype" w:cs="Times New Roman"/>
        </w:rPr>
        <w:t>kemampuan awal</w:t>
      </w:r>
      <w:r w:rsidR="007D54BE">
        <w:rPr>
          <w:rFonts w:ascii="Palatino Linotype" w:eastAsia="Times New Roman" w:hAnsi="Palatino Linotype" w:cs="Times New Roman"/>
          <w:i/>
          <w:iCs/>
        </w:rPr>
        <w:t xml:space="preserve"> </w:t>
      </w:r>
      <w:r w:rsidRPr="00A93DB7">
        <w:rPr>
          <w:rFonts w:ascii="Palatino Linotype" w:eastAsia="Times New Roman" w:hAnsi="Palatino Linotype" w:cs="Times New Roman"/>
        </w:rPr>
        <w:t>kelas eksperimen</w:t>
      </w:r>
      <w:r w:rsidR="007D54BE">
        <w:rPr>
          <w:rFonts w:ascii="Palatino Linotype" w:eastAsia="Times New Roman" w:hAnsi="Palatino Linotype" w:cs="Times New Roman"/>
        </w:rPr>
        <w:t xml:space="preserve"> </w:t>
      </w:r>
      <w:r w:rsidRPr="00A93DB7">
        <w:rPr>
          <w:rFonts w:ascii="Palatino Linotype" w:eastAsia="Times New Roman" w:hAnsi="Palatino Linotype" w:cs="Times New Roman"/>
        </w:rPr>
        <w:t xml:space="preserve">30,00, </w:t>
      </w:r>
      <w:r w:rsidR="007D54BE">
        <w:rPr>
          <w:rFonts w:ascii="Palatino Linotype" w:eastAsia="Times New Roman" w:hAnsi="Palatino Linotype" w:cs="Times New Roman"/>
        </w:rPr>
        <w:t xml:space="preserve">dan </w:t>
      </w:r>
      <w:r w:rsidRPr="00A93DB7">
        <w:rPr>
          <w:rFonts w:ascii="Palatino Linotype" w:eastAsia="Times New Roman" w:hAnsi="Palatino Linotype" w:cs="Times New Roman"/>
        </w:rPr>
        <w:t>nilai rata-rata kelas kontrol yaitu 23,59. Untuk mengetahui perbedaan hasil pretesnya, harus melakukan uji normalitas, homogenitas, baru kemudian uji</w:t>
      </w:r>
      <w:r w:rsidR="007D54BE">
        <w:rPr>
          <w:rFonts w:ascii="Palatino Linotype" w:eastAsia="Times New Roman" w:hAnsi="Palatino Linotype" w:cs="Times New Roman"/>
        </w:rPr>
        <w:t xml:space="preserve">-t </w:t>
      </w:r>
      <w:r w:rsidRPr="00A93DB7">
        <w:rPr>
          <w:rFonts w:ascii="Palatino Linotype" w:eastAsia="Times New Roman" w:hAnsi="Palatino Linotype" w:cs="Times New Roman"/>
        </w:rPr>
        <w:t xml:space="preserve">dengan </w:t>
      </w:r>
      <w:r w:rsidR="007D54BE">
        <w:rPr>
          <w:rFonts w:ascii="Palatino Linotype" w:eastAsia="Times New Roman" w:hAnsi="Palatino Linotype" w:cs="Times New Roman"/>
        </w:rPr>
        <w:t>nilai</w:t>
      </w:r>
      <w:r w:rsidRPr="00A93DB7">
        <w:rPr>
          <w:rFonts w:ascii="Palatino Linotype" w:eastAsia="Times New Roman" w:hAnsi="Palatino Linotype" w:cs="Times New Roman"/>
        </w:rPr>
        <w:t xml:space="preserve"> signifikan 0,05. Uji normalitas di</w:t>
      </w:r>
      <w:r w:rsidR="007D54BE">
        <w:rPr>
          <w:rFonts w:ascii="Palatino Linotype" w:eastAsia="Times New Roman" w:hAnsi="Palatino Linotype" w:cs="Times New Roman"/>
        </w:rPr>
        <w:t>laksanakan</w:t>
      </w:r>
      <w:r w:rsidRPr="00A93DB7">
        <w:rPr>
          <w:rFonts w:ascii="Palatino Linotype" w:eastAsia="Times New Roman" w:hAnsi="Palatino Linotype" w:cs="Times New Roman"/>
        </w:rPr>
        <w:t xml:space="preserve"> untuk me</w:t>
      </w:r>
      <w:r w:rsidR="00EE7744">
        <w:rPr>
          <w:rFonts w:ascii="Palatino Linotype" w:eastAsia="Times New Roman" w:hAnsi="Palatino Linotype" w:cs="Times New Roman"/>
        </w:rPr>
        <w:t xml:space="preserve">lihat </w:t>
      </w:r>
      <w:r w:rsidRPr="00A93DB7">
        <w:rPr>
          <w:rFonts w:ascii="Palatino Linotype" w:eastAsia="Times New Roman" w:hAnsi="Palatino Linotype" w:cs="Times New Roman"/>
        </w:rPr>
        <w:t xml:space="preserve">data yang diolah sudah berdistribusi normal atau tidak. Setelah data dipastikan berdistribusi normal, maka harus uji homogenitas variansnya. Untuk pengujian normalitas memakai </w:t>
      </w:r>
      <w:r w:rsidRPr="00A93DB7">
        <w:rPr>
          <w:rFonts w:ascii="Palatino Linotype" w:eastAsia="Times New Roman" w:hAnsi="Palatino Linotype" w:cs="Times New Roman"/>
          <w:i/>
          <w:iCs/>
        </w:rPr>
        <w:t>Kolmogorov-Smirnov</w:t>
      </w:r>
      <w:r w:rsidRPr="00A93DB7">
        <w:rPr>
          <w:rFonts w:ascii="Palatino Linotype" w:eastAsia="Times New Roman" w:hAnsi="Palatino Linotype" w:cs="Times New Roman"/>
        </w:rPr>
        <w:t xml:space="preserve">, dan uji homogenitasnya memakai </w:t>
      </w:r>
      <w:r w:rsidRPr="00A93DB7">
        <w:rPr>
          <w:rFonts w:ascii="Palatino Linotype" w:eastAsia="Times New Roman" w:hAnsi="Palatino Linotype" w:cs="Times New Roman"/>
          <w:i/>
          <w:iCs/>
        </w:rPr>
        <w:t>uji-Levene</w:t>
      </w:r>
      <w:r w:rsidRPr="00A93DB7">
        <w:rPr>
          <w:rFonts w:ascii="Palatino Linotype" w:eastAsia="Times New Roman" w:hAnsi="Palatino Linotype" w:cs="Times New Roman"/>
        </w:rPr>
        <w:t xml:space="preserve">. Uji normalitas merupakan uji prasyarat statistik yang harus </w:t>
      </w:r>
      <w:r w:rsidR="00EE7744">
        <w:rPr>
          <w:rFonts w:ascii="Palatino Linotype" w:eastAsia="Times New Roman" w:hAnsi="Palatino Linotype" w:cs="Times New Roman"/>
        </w:rPr>
        <w:t>terpenuhi</w:t>
      </w:r>
      <w:r w:rsidRPr="00A93DB7">
        <w:rPr>
          <w:rFonts w:ascii="Palatino Linotype" w:eastAsia="Times New Roman" w:hAnsi="Palatino Linotype" w:cs="Times New Roman"/>
        </w:rPr>
        <w:t xml:space="preserve"> dalam analisis </w:t>
      </w:r>
      <w:r w:rsidRPr="00A93DB7">
        <w:rPr>
          <w:rFonts w:ascii="Palatino Linotype" w:eastAsia="Times New Roman" w:hAnsi="Palatino Linotype" w:cs="Times New Roman"/>
          <w:i/>
          <w:iCs/>
        </w:rPr>
        <w:t>Uji-t</w:t>
      </w:r>
      <w:r w:rsidRPr="00A93DB7">
        <w:rPr>
          <w:rFonts w:ascii="Palatino Linotype" w:eastAsia="Times New Roman" w:hAnsi="Palatino Linotype" w:cs="Times New Roman"/>
        </w:rPr>
        <w:t xml:space="preserve"> atau perbedaaan rata-rata. Dari tabel 1, diperoleh hasil analisis statistiknya dengan normalitas kelas eksperimen 0,200 dan kelas kontrol 0,058. </w:t>
      </w:r>
      <w:r w:rsidR="00EE7744">
        <w:rPr>
          <w:rFonts w:ascii="Palatino Linotype" w:eastAsia="Times New Roman" w:hAnsi="Palatino Linotype" w:cs="Times New Roman"/>
        </w:rPr>
        <w:t xml:space="preserve">Artinya </w:t>
      </w:r>
      <w:r w:rsidRPr="00A93DB7">
        <w:rPr>
          <w:rFonts w:ascii="Palatino Linotype" w:eastAsia="Times New Roman" w:hAnsi="Palatino Linotype" w:cs="Times New Roman"/>
        </w:rPr>
        <w:t>menunjukkan bahwa kedua kelas tersebut berdistribusi normal, karena angka signifikannya lebih dari 0,05. Dalam uji homogenitasnya diperoleh angka signifikan 0,233. Pada tabel 1 menjelaskan bahwa nilai signifikansi uji-t kurang dari 0,05, yaitu 0,026. Artinya, te</w:t>
      </w:r>
      <w:r w:rsidRPr="00A93DB7">
        <w:rPr>
          <w:rFonts w:ascii="Palatino Linotype" w:eastAsia="Times New Roman" w:hAnsi="Palatino Linotype" w:cs="Times New Roman"/>
          <w:spacing w:val="-1"/>
        </w:rPr>
        <w:t>r</w:t>
      </w:r>
      <w:r w:rsidRPr="00A93DB7">
        <w:rPr>
          <w:rFonts w:ascii="Palatino Linotype" w:eastAsia="Times New Roman" w:hAnsi="Palatino Linotype" w:cs="Times New Roman"/>
        </w:rPr>
        <w:t>d</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p</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t</w:t>
      </w:r>
      <w:r w:rsidRPr="00A93DB7">
        <w:rPr>
          <w:rFonts w:ascii="Palatino Linotype" w:eastAsia="Times New Roman" w:hAnsi="Palatino Linotype" w:cs="Times New Roman"/>
          <w:spacing w:val="-4"/>
        </w:rPr>
        <w:t xml:space="preserve"> </w:t>
      </w:r>
      <w:r w:rsidRPr="00A93DB7">
        <w:rPr>
          <w:rFonts w:ascii="Palatino Linotype" w:eastAsia="Times New Roman" w:hAnsi="Palatino Linotype" w:cs="Times New Roman"/>
        </w:rPr>
        <w:t>p</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rb</w:t>
      </w:r>
      <w:r w:rsidRPr="00A93DB7">
        <w:rPr>
          <w:rFonts w:ascii="Palatino Linotype" w:eastAsia="Times New Roman" w:hAnsi="Palatino Linotype" w:cs="Times New Roman"/>
          <w:spacing w:val="-2"/>
        </w:rPr>
        <w:t>e</w:t>
      </w:r>
      <w:r w:rsidRPr="00A93DB7">
        <w:rPr>
          <w:rFonts w:ascii="Palatino Linotype" w:eastAsia="Times New Roman" w:hAnsi="Palatino Linotype" w:cs="Times New Roman"/>
        </w:rPr>
        <w:t>d</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w:t>
      </w:r>
      <w:r w:rsidRPr="00A93DB7">
        <w:rPr>
          <w:rFonts w:ascii="Palatino Linotype" w:eastAsia="Times New Roman" w:hAnsi="Palatino Linotype" w:cs="Times New Roman"/>
          <w:spacing w:val="-5"/>
        </w:rPr>
        <w:t xml:space="preserve"> </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nt</w:t>
      </w:r>
      <w:r w:rsidRPr="00A93DB7">
        <w:rPr>
          <w:rFonts w:ascii="Palatino Linotype" w:eastAsia="Times New Roman" w:hAnsi="Palatino Linotype" w:cs="Times New Roman"/>
          <w:spacing w:val="2"/>
        </w:rPr>
        <w:t>a</w:t>
      </w:r>
      <w:r w:rsidRPr="00A93DB7">
        <w:rPr>
          <w:rFonts w:ascii="Palatino Linotype" w:eastAsia="Times New Roman" w:hAnsi="Palatino Linotype" w:cs="Times New Roman"/>
        </w:rPr>
        <w:t>ra</w:t>
      </w:r>
      <w:r w:rsidRPr="00A93DB7">
        <w:rPr>
          <w:rFonts w:ascii="Palatino Linotype" w:eastAsia="Times New Roman" w:hAnsi="Palatino Linotype" w:cs="Times New Roman"/>
          <w:spacing w:val="-6"/>
        </w:rPr>
        <w:t xml:space="preserve"> </w:t>
      </w:r>
      <w:r w:rsidRPr="00A93DB7">
        <w:rPr>
          <w:rFonts w:ascii="Palatino Linotype" w:eastAsia="Times New Roman" w:hAnsi="Palatino Linotype" w:cs="Times New Roman"/>
        </w:rPr>
        <w:t>k</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mam</w:t>
      </w:r>
      <w:r w:rsidRPr="00A93DB7">
        <w:rPr>
          <w:rFonts w:ascii="Palatino Linotype" w:eastAsia="Times New Roman" w:hAnsi="Palatino Linotype" w:cs="Times New Roman"/>
          <w:spacing w:val="2"/>
        </w:rPr>
        <w:t>p</w:t>
      </w:r>
      <w:r w:rsidRPr="00A93DB7">
        <w:rPr>
          <w:rFonts w:ascii="Palatino Linotype" w:eastAsia="Times New Roman" w:hAnsi="Palatino Linotype" w:cs="Times New Roman"/>
        </w:rPr>
        <w:t>u</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 xml:space="preserve">n </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w</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 xml:space="preserve">l </w:t>
      </w:r>
      <w:r w:rsidR="00EE7744">
        <w:rPr>
          <w:rFonts w:ascii="Palatino Linotype" w:eastAsia="Times New Roman" w:hAnsi="Palatino Linotype" w:cs="Times New Roman"/>
        </w:rPr>
        <w:t xml:space="preserve">pada </w:t>
      </w:r>
      <w:r w:rsidRPr="00A93DB7">
        <w:rPr>
          <w:rFonts w:ascii="Palatino Linotype" w:eastAsia="Times New Roman" w:hAnsi="Palatino Linotype" w:cs="Times New Roman"/>
        </w:rPr>
        <w:t>k</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spacing w:val="3"/>
        </w:rPr>
        <w:t>l</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 xml:space="preserve">s </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ksp</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rim</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n d</w:t>
      </w:r>
      <w:r w:rsidR="00EE7744">
        <w:rPr>
          <w:rFonts w:ascii="Palatino Linotype" w:eastAsia="Times New Roman" w:hAnsi="Palatino Linotype" w:cs="Times New Roman"/>
          <w:spacing w:val="-1"/>
        </w:rPr>
        <w:t>engan</w:t>
      </w:r>
      <w:r w:rsidRPr="00A93DB7">
        <w:rPr>
          <w:rFonts w:ascii="Palatino Linotype" w:eastAsia="Times New Roman" w:hAnsi="Palatino Linotype" w:cs="Times New Roman"/>
        </w:rPr>
        <w:t xml:space="preserve"> k</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las kon</w:t>
      </w:r>
      <w:r w:rsidRPr="00A93DB7">
        <w:rPr>
          <w:rFonts w:ascii="Palatino Linotype" w:eastAsia="Times New Roman" w:hAnsi="Palatino Linotype" w:cs="Times New Roman"/>
          <w:spacing w:val="2"/>
        </w:rPr>
        <w:t>t</w:t>
      </w:r>
      <w:r w:rsidRPr="00A93DB7">
        <w:rPr>
          <w:rFonts w:ascii="Palatino Linotype" w:eastAsia="Times New Roman" w:hAnsi="Palatino Linotype" w:cs="Times New Roman"/>
        </w:rPr>
        <w:t>rol.</w:t>
      </w:r>
      <w:r w:rsidR="002C3CF9">
        <w:rPr>
          <w:rFonts w:ascii="Palatino Linotype" w:eastAsia="Times New Roman" w:hAnsi="Palatino Linotype" w:cs="Times New Roman"/>
        </w:rPr>
        <w:t xml:space="preserve"> </w:t>
      </w:r>
      <w:r w:rsidRPr="00A93DB7">
        <w:rPr>
          <w:rFonts w:ascii="Palatino Linotype" w:eastAsia="Times New Roman" w:hAnsi="Palatino Linotype" w:cs="Times New Roman"/>
        </w:rPr>
        <w:t>Kelas eksperimen selanjutnya diberikan perlakuan</w:t>
      </w:r>
      <w:r w:rsidR="00EE7744">
        <w:rPr>
          <w:rFonts w:ascii="Palatino Linotype" w:eastAsia="Times New Roman" w:hAnsi="Palatino Linotype" w:cs="Times New Roman"/>
        </w:rPr>
        <w:t xml:space="preserve"> </w:t>
      </w:r>
      <w:r w:rsidRPr="00A93DB7">
        <w:rPr>
          <w:rFonts w:ascii="Palatino Linotype" w:eastAsia="Times New Roman" w:hAnsi="Palatino Linotype" w:cs="Times New Roman"/>
        </w:rPr>
        <w:t xml:space="preserve">dengan menggunakan pendekatan </w:t>
      </w:r>
      <w:r w:rsidRPr="00EE7744">
        <w:rPr>
          <w:rFonts w:ascii="Palatino Linotype" w:eastAsia="Times New Roman" w:hAnsi="Palatino Linotype" w:cs="Times New Roman"/>
          <w:i/>
          <w:iCs/>
        </w:rPr>
        <w:t>PMR</w:t>
      </w:r>
      <w:r w:rsidR="00EE7744">
        <w:rPr>
          <w:rFonts w:ascii="Palatino Linotype" w:eastAsia="Times New Roman" w:hAnsi="Palatino Linotype" w:cs="Times New Roman"/>
        </w:rPr>
        <w:t>,</w:t>
      </w:r>
      <w:r w:rsidR="00EE7744">
        <w:rPr>
          <w:rFonts w:ascii="Palatino Linotype" w:eastAsia="Times New Roman" w:hAnsi="Palatino Linotype" w:cs="Times New Roman"/>
          <w:i/>
          <w:iCs/>
        </w:rPr>
        <w:t xml:space="preserve"> </w:t>
      </w:r>
      <w:r w:rsidRPr="00EE7744">
        <w:rPr>
          <w:rFonts w:ascii="Palatino Linotype" w:eastAsia="Times New Roman" w:hAnsi="Palatino Linotype" w:cs="Times New Roman"/>
        </w:rPr>
        <w:t>da</w:t>
      </w:r>
      <w:r w:rsidR="00EE7744">
        <w:rPr>
          <w:rFonts w:ascii="Palatino Linotype" w:eastAsia="Times New Roman" w:hAnsi="Palatino Linotype" w:cs="Times New Roman"/>
        </w:rPr>
        <w:t xml:space="preserve">n </w:t>
      </w:r>
      <w:r w:rsidRPr="00A93DB7">
        <w:rPr>
          <w:rFonts w:ascii="Palatino Linotype" w:eastAsia="Times New Roman" w:hAnsi="Palatino Linotype" w:cs="Times New Roman"/>
        </w:rPr>
        <w:t xml:space="preserve">kelas kontrol </w:t>
      </w:r>
      <w:r w:rsidR="00EE7744">
        <w:rPr>
          <w:rFonts w:ascii="Palatino Linotype" w:eastAsia="Times New Roman" w:hAnsi="Palatino Linotype" w:cs="Times New Roman"/>
        </w:rPr>
        <w:t xml:space="preserve">memakai </w:t>
      </w:r>
      <w:r w:rsidRPr="00A93DB7">
        <w:rPr>
          <w:rFonts w:ascii="Palatino Linotype" w:eastAsia="Times New Roman" w:hAnsi="Palatino Linotype" w:cs="Times New Roman"/>
        </w:rPr>
        <w:t>pembelajaran konvensional.</w:t>
      </w:r>
    </w:p>
    <w:p w14:paraId="36C9BEA5" w14:textId="3A5359FF" w:rsidR="003771B5" w:rsidRPr="00A93DB7" w:rsidRDefault="00EE7744" w:rsidP="003771B5">
      <w:pPr>
        <w:spacing w:line="360" w:lineRule="auto"/>
        <w:jc w:val="both"/>
        <w:rPr>
          <w:rFonts w:ascii="Palatino Linotype" w:eastAsia="Times New Roman" w:hAnsi="Palatino Linotype" w:cs="Times New Roman"/>
        </w:rPr>
      </w:pPr>
      <w:r>
        <w:rPr>
          <w:rFonts w:ascii="Palatino Linotype" w:eastAsia="Times New Roman" w:hAnsi="Palatino Linotype" w:cs="Times New Roman"/>
        </w:rPr>
        <w:t>Berikut h</w:t>
      </w:r>
      <w:r w:rsidR="003771B5" w:rsidRPr="00A93DB7">
        <w:rPr>
          <w:rFonts w:ascii="Palatino Linotype" w:eastAsia="Times New Roman" w:hAnsi="Palatino Linotype" w:cs="Times New Roman"/>
        </w:rPr>
        <w:t xml:space="preserve">asil analisis </w:t>
      </w:r>
      <w:r w:rsidR="003771B5" w:rsidRPr="00A93DB7">
        <w:rPr>
          <w:rFonts w:ascii="Palatino Linotype" w:eastAsia="Times New Roman" w:hAnsi="Palatino Linotype" w:cs="Times New Roman"/>
          <w:i/>
          <w:iCs/>
        </w:rPr>
        <w:t>post-test</w:t>
      </w:r>
      <w:r w:rsidR="003771B5" w:rsidRPr="00A93DB7">
        <w:rPr>
          <w:rFonts w:ascii="Palatino Linotype" w:eastAsia="Times New Roman" w:hAnsi="Palatino Linotype" w:cs="Times New Roman"/>
        </w:rPr>
        <w:t xml:space="preserve"> kemampuan berpikir kreatif pada kedua kelas</w:t>
      </w:r>
      <w:r>
        <w:rPr>
          <w:rFonts w:ascii="Palatino Linotype" w:eastAsia="Times New Roman" w:hAnsi="Palatino Linotype" w:cs="Times New Roman"/>
        </w:rPr>
        <w:t>.</w:t>
      </w:r>
    </w:p>
    <w:p w14:paraId="74A395E2" w14:textId="010B73A3" w:rsidR="003771B5" w:rsidRPr="00A93DB7" w:rsidRDefault="003771B5" w:rsidP="003771B5">
      <w:pPr>
        <w:contextualSpacing/>
        <w:jc w:val="center"/>
        <w:rPr>
          <w:rFonts w:ascii="Palatino Linotype" w:eastAsia="Times New Roman" w:hAnsi="Palatino Linotype" w:cs="Times New Roman"/>
          <w:b/>
        </w:rPr>
      </w:pPr>
      <w:r w:rsidRPr="00A93DB7">
        <w:rPr>
          <w:rFonts w:ascii="Palatino Linotype" w:eastAsia="Times New Roman" w:hAnsi="Palatino Linotype" w:cs="Times New Roman"/>
          <w:b/>
        </w:rPr>
        <w:t xml:space="preserve">Tabel 2. Hasil Analisis </w:t>
      </w:r>
      <w:r w:rsidR="00EE7744">
        <w:rPr>
          <w:rFonts w:ascii="Palatino Linotype" w:eastAsia="Times New Roman" w:hAnsi="Palatino Linotype" w:cs="Times New Roman"/>
          <w:b/>
        </w:rPr>
        <w:t>Statistik</w:t>
      </w:r>
      <w:r w:rsidRPr="00A93DB7">
        <w:rPr>
          <w:rFonts w:ascii="Palatino Linotype" w:eastAsia="Times New Roman" w:hAnsi="Palatino Linotype" w:cs="Times New Roman"/>
          <w:b/>
        </w:rPr>
        <w:t xml:space="preserve"> </w:t>
      </w:r>
      <w:r w:rsidRPr="00A93DB7">
        <w:rPr>
          <w:rFonts w:ascii="Palatino Linotype" w:eastAsia="Times New Roman" w:hAnsi="Palatino Linotype" w:cs="Times New Roman"/>
          <w:b/>
          <w:i/>
          <w:iCs/>
        </w:rPr>
        <w:t>Post-test</w:t>
      </w:r>
      <w:r w:rsidRPr="00A93DB7">
        <w:rPr>
          <w:rFonts w:ascii="Palatino Linotype" w:eastAsia="Times New Roman" w:hAnsi="Palatino Linotype" w:cs="Times New Roman"/>
          <w:b/>
        </w:rPr>
        <w:t xml:space="preserve"> Kemampuan Berpikir Kreatif </w:t>
      </w:r>
    </w:p>
    <w:tbl>
      <w:tblPr>
        <w:tblStyle w:val="TableGrid1"/>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587"/>
        <w:gridCol w:w="1501"/>
        <w:gridCol w:w="1561"/>
        <w:gridCol w:w="1501"/>
      </w:tblGrid>
      <w:tr w:rsidR="003771B5" w:rsidRPr="00A93DB7" w14:paraId="1D88FC2D" w14:textId="77777777" w:rsidTr="00FB78C5">
        <w:tc>
          <w:tcPr>
            <w:tcW w:w="1283" w:type="dxa"/>
            <w:vMerge w:val="restart"/>
            <w:shd w:val="clear" w:color="auto" w:fill="FFFFFF" w:themeFill="background1"/>
          </w:tcPr>
          <w:p w14:paraId="42B9E60E"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Kelas</w:t>
            </w:r>
          </w:p>
        </w:tc>
        <w:tc>
          <w:tcPr>
            <w:tcW w:w="1587" w:type="dxa"/>
            <w:vMerge w:val="restart"/>
            <w:shd w:val="clear" w:color="auto" w:fill="FFFFFF" w:themeFill="background1"/>
          </w:tcPr>
          <w:p w14:paraId="70BB70BD"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Rata-rata</w:t>
            </w:r>
          </w:p>
          <w:p w14:paraId="61E0F1B4"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Post-test</w:t>
            </w:r>
          </w:p>
        </w:tc>
        <w:tc>
          <w:tcPr>
            <w:tcW w:w="4503" w:type="dxa"/>
            <w:gridSpan w:val="3"/>
            <w:shd w:val="clear" w:color="auto" w:fill="FFFFFF" w:themeFill="background1"/>
          </w:tcPr>
          <w:p w14:paraId="0DA567BA"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Angka</w:t>
            </w:r>
            <w:proofErr w:type="spellEnd"/>
            <w:r w:rsidRPr="00A93DB7">
              <w:rPr>
                <w:rFonts w:ascii="Palatino Linotype" w:eastAsia="Times New Roman" w:hAnsi="Palatino Linotype"/>
                <w:b/>
              </w:rPr>
              <w:t xml:space="preserve"> </w:t>
            </w:r>
            <w:proofErr w:type="spellStart"/>
            <w:r w:rsidRPr="00A93DB7">
              <w:rPr>
                <w:rFonts w:ascii="Palatino Linotype" w:eastAsia="Times New Roman" w:hAnsi="Palatino Linotype"/>
                <w:b/>
              </w:rPr>
              <w:t>Sinifikan</w:t>
            </w:r>
            <w:proofErr w:type="spellEnd"/>
            <w:r w:rsidRPr="00A93DB7">
              <w:rPr>
                <w:rFonts w:ascii="Palatino Linotype" w:eastAsia="Times New Roman" w:hAnsi="Palatino Linotype"/>
                <w:b/>
              </w:rPr>
              <w:t xml:space="preserve"> </w:t>
            </w:r>
            <m:oMath>
              <m:r>
                <m:rPr>
                  <m:sty m:val="bi"/>
                </m:rPr>
                <w:rPr>
                  <w:rFonts w:ascii="Cambria Math" w:eastAsia="Times New Roman" w:hAnsi="Cambria Math"/>
                </w:rPr>
                <m:t>α=0,05</m:t>
              </m:r>
            </m:oMath>
          </w:p>
        </w:tc>
      </w:tr>
      <w:tr w:rsidR="003771B5" w:rsidRPr="00A93DB7" w14:paraId="63D2D38E" w14:textId="77777777" w:rsidTr="00FB78C5">
        <w:tc>
          <w:tcPr>
            <w:tcW w:w="1283" w:type="dxa"/>
            <w:vMerge/>
            <w:shd w:val="clear" w:color="auto" w:fill="FFFFFF" w:themeFill="background1"/>
          </w:tcPr>
          <w:p w14:paraId="2B3F0744" w14:textId="77777777" w:rsidR="003771B5" w:rsidRPr="00A93DB7" w:rsidRDefault="003771B5" w:rsidP="003771B5">
            <w:pPr>
              <w:contextualSpacing/>
              <w:jc w:val="center"/>
              <w:rPr>
                <w:rFonts w:ascii="Palatino Linotype" w:eastAsia="Times New Roman" w:hAnsi="Palatino Linotype"/>
                <w:b/>
              </w:rPr>
            </w:pPr>
          </w:p>
        </w:tc>
        <w:tc>
          <w:tcPr>
            <w:tcW w:w="1587" w:type="dxa"/>
            <w:vMerge/>
            <w:shd w:val="clear" w:color="auto" w:fill="FFFFFF" w:themeFill="background1"/>
          </w:tcPr>
          <w:p w14:paraId="2C068908" w14:textId="77777777" w:rsidR="003771B5" w:rsidRPr="00A93DB7" w:rsidRDefault="003771B5" w:rsidP="003771B5">
            <w:pPr>
              <w:contextualSpacing/>
              <w:jc w:val="center"/>
              <w:rPr>
                <w:rFonts w:ascii="Palatino Linotype" w:eastAsia="Times New Roman" w:hAnsi="Palatino Linotype"/>
                <w:b/>
              </w:rPr>
            </w:pPr>
          </w:p>
        </w:tc>
        <w:tc>
          <w:tcPr>
            <w:tcW w:w="1501" w:type="dxa"/>
            <w:shd w:val="clear" w:color="auto" w:fill="FFFFFF" w:themeFill="background1"/>
          </w:tcPr>
          <w:p w14:paraId="11C3BCC5"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Normalitas</w:t>
            </w:r>
            <w:proofErr w:type="spellEnd"/>
          </w:p>
        </w:tc>
        <w:tc>
          <w:tcPr>
            <w:tcW w:w="1501" w:type="dxa"/>
            <w:shd w:val="clear" w:color="auto" w:fill="FFFFFF" w:themeFill="background1"/>
          </w:tcPr>
          <w:p w14:paraId="1D2D8246"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Homogenitas</w:t>
            </w:r>
            <w:proofErr w:type="spellEnd"/>
          </w:p>
        </w:tc>
        <w:tc>
          <w:tcPr>
            <w:tcW w:w="1501" w:type="dxa"/>
            <w:shd w:val="clear" w:color="auto" w:fill="FFFFFF" w:themeFill="background1"/>
          </w:tcPr>
          <w:p w14:paraId="75EB6D73"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Uji-t</w:t>
            </w:r>
          </w:p>
        </w:tc>
      </w:tr>
      <w:tr w:rsidR="003771B5" w:rsidRPr="00A93DB7" w14:paraId="2E98EBB7" w14:textId="77777777" w:rsidTr="007678C8">
        <w:tc>
          <w:tcPr>
            <w:tcW w:w="1283" w:type="dxa"/>
          </w:tcPr>
          <w:p w14:paraId="2A0AD550"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t>Eksperimen</w:t>
            </w:r>
            <w:proofErr w:type="spellEnd"/>
          </w:p>
        </w:tc>
        <w:tc>
          <w:tcPr>
            <w:tcW w:w="1587" w:type="dxa"/>
          </w:tcPr>
          <w:p w14:paraId="7CA63906"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86,00</w:t>
            </w:r>
          </w:p>
        </w:tc>
        <w:tc>
          <w:tcPr>
            <w:tcW w:w="1501" w:type="dxa"/>
          </w:tcPr>
          <w:p w14:paraId="0FE688A7"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0,185</w:t>
            </w:r>
          </w:p>
        </w:tc>
        <w:tc>
          <w:tcPr>
            <w:tcW w:w="1501" w:type="dxa"/>
            <w:vMerge w:val="restart"/>
            <w:vAlign w:val="center"/>
          </w:tcPr>
          <w:p w14:paraId="1A1530AF"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0,099</w:t>
            </w:r>
          </w:p>
        </w:tc>
        <w:tc>
          <w:tcPr>
            <w:tcW w:w="1501" w:type="dxa"/>
            <w:vMerge w:val="restart"/>
            <w:vAlign w:val="center"/>
          </w:tcPr>
          <w:p w14:paraId="39F95E06"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0,000</w:t>
            </w:r>
          </w:p>
        </w:tc>
      </w:tr>
      <w:tr w:rsidR="003771B5" w:rsidRPr="00A93DB7" w14:paraId="7A6A7A57" w14:textId="77777777" w:rsidTr="007678C8">
        <w:tc>
          <w:tcPr>
            <w:tcW w:w="1283" w:type="dxa"/>
          </w:tcPr>
          <w:p w14:paraId="3B9795A9"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t>Kontrol</w:t>
            </w:r>
            <w:proofErr w:type="spellEnd"/>
          </w:p>
        </w:tc>
        <w:tc>
          <w:tcPr>
            <w:tcW w:w="1587" w:type="dxa"/>
          </w:tcPr>
          <w:p w14:paraId="4155477E"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61,84</w:t>
            </w:r>
          </w:p>
        </w:tc>
        <w:tc>
          <w:tcPr>
            <w:tcW w:w="1501" w:type="dxa"/>
          </w:tcPr>
          <w:p w14:paraId="7FA4711B"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0,146</w:t>
            </w:r>
          </w:p>
        </w:tc>
        <w:tc>
          <w:tcPr>
            <w:tcW w:w="1501" w:type="dxa"/>
            <w:vMerge/>
          </w:tcPr>
          <w:p w14:paraId="62940BD2" w14:textId="77777777" w:rsidR="003771B5" w:rsidRPr="00A93DB7" w:rsidRDefault="003771B5" w:rsidP="003771B5">
            <w:pPr>
              <w:contextualSpacing/>
              <w:jc w:val="center"/>
              <w:rPr>
                <w:rFonts w:ascii="Palatino Linotype" w:eastAsia="Times New Roman" w:hAnsi="Palatino Linotype"/>
                <w:bCs/>
              </w:rPr>
            </w:pPr>
          </w:p>
        </w:tc>
        <w:tc>
          <w:tcPr>
            <w:tcW w:w="1501" w:type="dxa"/>
            <w:vMerge/>
          </w:tcPr>
          <w:p w14:paraId="64967099" w14:textId="77777777" w:rsidR="003771B5" w:rsidRPr="00A93DB7" w:rsidRDefault="003771B5" w:rsidP="003771B5">
            <w:pPr>
              <w:contextualSpacing/>
              <w:jc w:val="center"/>
              <w:rPr>
                <w:rFonts w:ascii="Palatino Linotype" w:eastAsia="Times New Roman" w:hAnsi="Palatino Linotype"/>
                <w:bCs/>
              </w:rPr>
            </w:pPr>
          </w:p>
        </w:tc>
      </w:tr>
    </w:tbl>
    <w:p w14:paraId="61E456DC" w14:textId="77777777" w:rsidR="003771B5" w:rsidRPr="00A93DB7" w:rsidRDefault="003771B5" w:rsidP="003771B5">
      <w:pPr>
        <w:spacing w:line="360" w:lineRule="auto"/>
        <w:jc w:val="both"/>
        <w:rPr>
          <w:rFonts w:ascii="Palatino Linotype" w:eastAsia="Times New Roman" w:hAnsi="Palatino Linotype" w:cs="Times New Roman"/>
        </w:rPr>
      </w:pPr>
    </w:p>
    <w:p w14:paraId="51FDC581" w14:textId="2F88050B" w:rsidR="000D478C" w:rsidRPr="00A93DB7" w:rsidRDefault="003771B5" w:rsidP="003771B5">
      <w:pPr>
        <w:spacing w:line="360" w:lineRule="auto"/>
        <w:ind w:right="159"/>
        <w:jc w:val="both"/>
        <w:rPr>
          <w:rFonts w:ascii="Palatino Linotype" w:eastAsia="Times New Roman" w:hAnsi="Palatino Linotype" w:cs="Times New Roman"/>
        </w:rPr>
      </w:pPr>
      <w:r w:rsidRPr="00A93DB7">
        <w:rPr>
          <w:rFonts w:ascii="Palatino Linotype" w:eastAsia="Times New Roman" w:hAnsi="Palatino Linotype" w:cs="Times New Roman"/>
        </w:rPr>
        <w:t xml:space="preserve">Kelas eksperimen yang </w:t>
      </w:r>
      <w:r w:rsidR="00EE7744">
        <w:rPr>
          <w:rFonts w:ascii="Palatino Linotype" w:eastAsia="Times New Roman" w:hAnsi="Palatino Linotype" w:cs="Times New Roman"/>
        </w:rPr>
        <w:t>menggunakan</w:t>
      </w:r>
      <w:r w:rsidRPr="00A93DB7">
        <w:rPr>
          <w:rFonts w:ascii="Palatino Linotype" w:eastAsia="Times New Roman" w:hAnsi="Palatino Linotype" w:cs="Times New Roman"/>
        </w:rPr>
        <w:t xml:space="preserve"> pendekatan </w:t>
      </w:r>
      <w:r w:rsidRPr="00A93DB7">
        <w:rPr>
          <w:rFonts w:ascii="Palatino Linotype" w:eastAsia="Times New Roman" w:hAnsi="Palatino Linotype" w:cs="Times New Roman"/>
          <w:i/>
        </w:rPr>
        <w:t xml:space="preserve">PMR </w:t>
      </w:r>
      <w:r w:rsidRPr="00A93DB7">
        <w:rPr>
          <w:rFonts w:ascii="Palatino Linotype" w:eastAsia="Times New Roman" w:hAnsi="Palatino Linotype" w:cs="Times New Roman"/>
        </w:rPr>
        <w:t xml:space="preserve">menunjukan hasil rata-rata 86,00, </w:t>
      </w:r>
      <w:r w:rsidR="00EE7744">
        <w:rPr>
          <w:rFonts w:ascii="Palatino Linotype" w:eastAsia="Times New Roman" w:hAnsi="Palatino Linotype" w:cs="Times New Roman"/>
        </w:rPr>
        <w:t>sedangk</w:t>
      </w:r>
      <w:r w:rsidR="006772A7">
        <w:rPr>
          <w:rFonts w:ascii="Palatino Linotype" w:eastAsia="Times New Roman" w:hAnsi="Palatino Linotype" w:cs="Times New Roman"/>
        </w:rPr>
        <w:t>a</w:t>
      </w:r>
      <w:r w:rsidR="00EE7744">
        <w:rPr>
          <w:rFonts w:ascii="Palatino Linotype" w:eastAsia="Times New Roman" w:hAnsi="Palatino Linotype" w:cs="Times New Roman"/>
        </w:rPr>
        <w:t>n</w:t>
      </w:r>
      <w:r w:rsidRPr="00A93DB7">
        <w:rPr>
          <w:rFonts w:ascii="Palatino Linotype" w:eastAsia="Times New Roman" w:hAnsi="Palatino Linotype" w:cs="Times New Roman"/>
        </w:rPr>
        <w:t xml:space="preserve"> kelas kontrol yang memperoleh pembelajaran konvensional dengan rata-rata 61,84. Dari tabel 2, diperoleh hasil analisis statistiknya dengan normalitas kelas eksperimen 0,185 dan kelas kontrol 0,146. Ini menunjukkan bahwa kedua kelas tersebut berdistribusi normal, karena angka signifikannya lebih dari 0,05. Dalam uji homogenitasnya diperoleh angka signifikan 0,099. Pada tabel 2, menjelaskan bahwa nilai signifikansi uji-t kurang dari 0,05, yaitu 0,000. Artinya, te</w:t>
      </w:r>
      <w:r w:rsidRPr="00A93DB7">
        <w:rPr>
          <w:rFonts w:ascii="Palatino Linotype" w:eastAsia="Times New Roman" w:hAnsi="Palatino Linotype" w:cs="Times New Roman"/>
          <w:spacing w:val="-1"/>
        </w:rPr>
        <w:t>r</w:t>
      </w:r>
      <w:r w:rsidRPr="00A93DB7">
        <w:rPr>
          <w:rFonts w:ascii="Palatino Linotype" w:eastAsia="Times New Roman" w:hAnsi="Palatino Linotype" w:cs="Times New Roman"/>
        </w:rPr>
        <w:t>d</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p</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t</w:t>
      </w:r>
      <w:r w:rsidRPr="00A93DB7">
        <w:rPr>
          <w:rFonts w:ascii="Palatino Linotype" w:eastAsia="Times New Roman" w:hAnsi="Palatino Linotype" w:cs="Times New Roman"/>
          <w:spacing w:val="-4"/>
        </w:rPr>
        <w:t xml:space="preserve"> </w:t>
      </w:r>
      <w:r w:rsidRPr="00A93DB7">
        <w:rPr>
          <w:rFonts w:ascii="Palatino Linotype" w:eastAsia="Times New Roman" w:hAnsi="Palatino Linotype" w:cs="Times New Roman"/>
        </w:rPr>
        <w:t>p</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rb</w:t>
      </w:r>
      <w:r w:rsidRPr="00A93DB7">
        <w:rPr>
          <w:rFonts w:ascii="Palatino Linotype" w:eastAsia="Times New Roman" w:hAnsi="Palatino Linotype" w:cs="Times New Roman"/>
          <w:spacing w:val="-2"/>
        </w:rPr>
        <w:t>e</w:t>
      </w:r>
      <w:r w:rsidRPr="00A93DB7">
        <w:rPr>
          <w:rFonts w:ascii="Palatino Linotype" w:eastAsia="Times New Roman" w:hAnsi="Palatino Linotype" w:cs="Times New Roman"/>
        </w:rPr>
        <w:t>d</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w:t>
      </w:r>
      <w:r w:rsidRPr="00A93DB7">
        <w:rPr>
          <w:rFonts w:ascii="Palatino Linotype" w:eastAsia="Times New Roman" w:hAnsi="Palatino Linotype" w:cs="Times New Roman"/>
          <w:spacing w:val="-5"/>
        </w:rPr>
        <w:t xml:space="preserve"> </w:t>
      </w:r>
      <w:r w:rsidRPr="00A93DB7">
        <w:rPr>
          <w:rFonts w:ascii="Palatino Linotype" w:eastAsia="Times New Roman" w:hAnsi="Palatino Linotype" w:cs="Times New Roman"/>
          <w:spacing w:val="-6"/>
        </w:rPr>
        <w:t>y</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spacing w:val="2"/>
        </w:rPr>
        <w:t>n</w:t>
      </w:r>
      <w:r w:rsidRPr="00A93DB7">
        <w:rPr>
          <w:rFonts w:ascii="Palatino Linotype" w:eastAsia="Times New Roman" w:hAnsi="Palatino Linotype" w:cs="Times New Roman"/>
        </w:rPr>
        <w:t>g</w:t>
      </w:r>
      <w:r w:rsidRPr="00A93DB7">
        <w:rPr>
          <w:rFonts w:ascii="Palatino Linotype" w:eastAsia="Times New Roman" w:hAnsi="Palatino Linotype" w:cs="Times New Roman"/>
          <w:spacing w:val="-7"/>
        </w:rPr>
        <w:t xml:space="preserve"> </w:t>
      </w:r>
      <w:r w:rsidRPr="00A93DB7">
        <w:rPr>
          <w:rFonts w:ascii="Palatino Linotype" w:eastAsia="Times New Roman" w:hAnsi="Palatino Linotype" w:cs="Times New Roman"/>
          <w:spacing w:val="2"/>
        </w:rPr>
        <w:t>s</w:t>
      </w:r>
      <w:r w:rsidRPr="00A93DB7">
        <w:rPr>
          <w:rFonts w:ascii="Palatino Linotype" w:eastAsia="Times New Roman" w:hAnsi="Palatino Linotype" w:cs="Times New Roman"/>
        </w:rPr>
        <w:t>i</w:t>
      </w:r>
      <w:r w:rsidRPr="00A93DB7">
        <w:rPr>
          <w:rFonts w:ascii="Palatino Linotype" w:eastAsia="Times New Roman" w:hAnsi="Palatino Linotype" w:cs="Times New Roman"/>
          <w:spacing w:val="-2"/>
        </w:rPr>
        <w:t>g</w:t>
      </w:r>
      <w:r w:rsidRPr="00A93DB7">
        <w:rPr>
          <w:rFonts w:ascii="Palatino Linotype" w:eastAsia="Times New Roman" w:hAnsi="Palatino Linotype" w:cs="Times New Roman"/>
        </w:rPr>
        <w:t>nifik</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w:t>
      </w:r>
      <w:r w:rsidRPr="00A93DB7">
        <w:rPr>
          <w:rFonts w:ascii="Palatino Linotype" w:eastAsia="Times New Roman" w:hAnsi="Palatino Linotype" w:cs="Times New Roman"/>
          <w:spacing w:val="-5"/>
        </w:rPr>
        <w:t xml:space="preserve"> </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nt</w:t>
      </w:r>
      <w:r w:rsidRPr="00A93DB7">
        <w:rPr>
          <w:rFonts w:ascii="Palatino Linotype" w:eastAsia="Times New Roman" w:hAnsi="Palatino Linotype" w:cs="Times New Roman"/>
          <w:spacing w:val="2"/>
        </w:rPr>
        <w:t>a</w:t>
      </w:r>
      <w:r w:rsidRPr="00A93DB7">
        <w:rPr>
          <w:rFonts w:ascii="Palatino Linotype" w:eastAsia="Times New Roman" w:hAnsi="Palatino Linotype" w:cs="Times New Roman"/>
        </w:rPr>
        <w:t>ra</w:t>
      </w:r>
      <w:r w:rsidRPr="00A93DB7">
        <w:rPr>
          <w:rFonts w:ascii="Palatino Linotype" w:eastAsia="Times New Roman" w:hAnsi="Palatino Linotype" w:cs="Times New Roman"/>
          <w:spacing w:val="-6"/>
        </w:rPr>
        <w:t xml:space="preserve"> </w:t>
      </w:r>
      <w:r w:rsidRPr="00A93DB7">
        <w:rPr>
          <w:rFonts w:ascii="Palatino Linotype" w:eastAsia="Times New Roman" w:hAnsi="Palatino Linotype" w:cs="Times New Roman"/>
        </w:rPr>
        <w:t>post-test</w:t>
      </w:r>
      <w:r w:rsidR="006772A7">
        <w:rPr>
          <w:rFonts w:ascii="Palatino Linotype" w:eastAsia="Times New Roman" w:hAnsi="Palatino Linotype" w:cs="Times New Roman"/>
        </w:rPr>
        <w:t xml:space="preserve"> </w:t>
      </w:r>
      <w:r w:rsidRPr="00A93DB7">
        <w:rPr>
          <w:rFonts w:ascii="Palatino Linotype" w:eastAsia="Times New Roman" w:hAnsi="Palatino Linotype" w:cs="Times New Roman"/>
        </w:rPr>
        <w:t>k</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spacing w:val="3"/>
        </w:rPr>
        <w:t>l</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 xml:space="preserve">s </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ksp</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rim</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n d</w:t>
      </w:r>
      <w:r w:rsidRPr="00A93DB7">
        <w:rPr>
          <w:rFonts w:ascii="Palatino Linotype" w:eastAsia="Times New Roman" w:hAnsi="Palatino Linotype" w:cs="Times New Roman"/>
          <w:spacing w:val="-1"/>
        </w:rPr>
        <w:t>a</w:t>
      </w:r>
      <w:r w:rsidRPr="00A93DB7">
        <w:rPr>
          <w:rFonts w:ascii="Palatino Linotype" w:eastAsia="Times New Roman" w:hAnsi="Palatino Linotype" w:cs="Times New Roman"/>
        </w:rPr>
        <w:t>n</w:t>
      </w:r>
      <w:r w:rsidR="006772A7">
        <w:rPr>
          <w:rFonts w:ascii="Palatino Linotype" w:eastAsia="Times New Roman" w:hAnsi="Palatino Linotype" w:cs="Times New Roman"/>
        </w:rPr>
        <w:t xml:space="preserve"> </w:t>
      </w:r>
      <w:r w:rsidRPr="00A93DB7">
        <w:rPr>
          <w:rFonts w:ascii="Palatino Linotype" w:eastAsia="Times New Roman" w:hAnsi="Palatino Linotype" w:cs="Times New Roman"/>
        </w:rPr>
        <w:t>k</w:t>
      </w:r>
      <w:r w:rsidRPr="00A93DB7">
        <w:rPr>
          <w:rFonts w:ascii="Palatino Linotype" w:eastAsia="Times New Roman" w:hAnsi="Palatino Linotype" w:cs="Times New Roman"/>
          <w:spacing w:val="-1"/>
        </w:rPr>
        <w:t>e</w:t>
      </w:r>
      <w:r w:rsidRPr="00A93DB7">
        <w:rPr>
          <w:rFonts w:ascii="Palatino Linotype" w:eastAsia="Times New Roman" w:hAnsi="Palatino Linotype" w:cs="Times New Roman"/>
        </w:rPr>
        <w:t>las kon</w:t>
      </w:r>
      <w:r w:rsidRPr="00A93DB7">
        <w:rPr>
          <w:rFonts w:ascii="Palatino Linotype" w:eastAsia="Times New Roman" w:hAnsi="Palatino Linotype" w:cs="Times New Roman"/>
          <w:spacing w:val="2"/>
        </w:rPr>
        <w:t>t</w:t>
      </w:r>
      <w:r w:rsidRPr="00A93DB7">
        <w:rPr>
          <w:rFonts w:ascii="Palatino Linotype" w:eastAsia="Times New Roman" w:hAnsi="Palatino Linotype" w:cs="Times New Roman"/>
        </w:rPr>
        <w:t>rol.</w:t>
      </w:r>
      <w:r w:rsidR="006772A7">
        <w:rPr>
          <w:rFonts w:ascii="Palatino Linotype" w:eastAsia="Times New Roman" w:hAnsi="Palatino Linotype" w:cs="Times New Roman"/>
        </w:rPr>
        <w:t xml:space="preserve"> I</w:t>
      </w:r>
      <w:r w:rsidRPr="00A93DB7">
        <w:rPr>
          <w:rFonts w:ascii="Palatino Linotype" w:eastAsia="Times New Roman" w:hAnsi="Palatino Linotype" w:cs="Times New Roman"/>
        </w:rPr>
        <w:t>ni menunjukkan bahwa terdapat perbedaan yang signifikan antara kemampuan berpikir kreatif siswa yang men</w:t>
      </w:r>
      <w:r w:rsidR="006772A7">
        <w:rPr>
          <w:rFonts w:ascii="Palatino Linotype" w:eastAsia="Times New Roman" w:hAnsi="Palatino Linotype" w:cs="Times New Roman"/>
        </w:rPr>
        <w:t xml:space="preserve">erapkan </w:t>
      </w:r>
      <w:r w:rsidRPr="00A93DB7">
        <w:rPr>
          <w:rFonts w:ascii="Palatino Linotype" w:eastAsia="Times New Roman" w:hAnsi="Palatino Linotype" w:cs="Times New Roman"/>
        </w:rPr>
        <w:t xml:space="preserve">pendekatan </w:t>
      </w:r>
      <w:r w:rsidRPr="00A93DB7">
        <w:rPr>
          <w:rFonts w:ascii="Palatino Linotype" w:eastAsia="Times New Roman" w:hAnsi="Palatino Linotype" w:cs="Times New Roman"/>
          <w:i/>
          <w:iCs/>
        </w:rPr>
        <w:t xml:space="preserve">PMR </w:t>
      </w:r>
      <w:r w:rsidRPr="00A93DB7">
        <w:rPr>
          <w:rFonts w:ascii="Palatino Linotype" w:eastAsia="Times New Roman" w:hAnsi="Palatino Linotype" w:cs="Times New Roman"/>
        </w:rPr>
        <w:t xml:space="preserve">dengan </w:t>
      </w:r>
      <w:r w:rsidRPr="00A93DB7">
        <w:rPr>
          <w:rFonts w:ascii="Palatino Linotype" w:eastAsia="Times New Roman" w:hAnsi="Palatino Linotype" w:cs="Times New Roman"/>
        </w:rPr>
        <w:lastRenderedPageBreak/>
        <w:t xml:space="preserve">konvensional. </w:t>
      </w:r>
      <w:r w:rsidR="002C3CF9" w:rsidRPr="002C3CF9">
        <w:rPr>
          <w:rFonts w:ascii="Palatino Linotype" w:eastAsia="Times New Roman" w:hAnsi="Palatino Linotype" w:cs="Times New Roman"/>
        </w:rPr>
        <w:t>Hal ini se</w:t>
      </w:r>
      <w:r w:rsidR="006772A7">
        <w:rPr>
          <w:rFonts w:ascii="Palatino Linotype" w:eastAsia="Times New Roman" w:hAnsi="Palatino Linotype" w:cs="Times New Roman"/>
        </w:rPr>
        <w:t>suai</w:t>
      </w:r>
      <w:r w:rsidR="002C3CF9" w:rsidRPr="002C3CF9">
        <w:rPr>
          <w:rFonts w:ascii="Palatino Linotype" w:eastAsia="Times New Roman" w:hAnsi="Palatino Linotype" w:cs="Times New Roman"/>
        </w:rPr>
        <w:t xml:space="preserve"> dengan </w:t>
      </w:r>
      <w:proofErr w:type="spellStart"/>
      <w:r w:rsidR="002C3CF9" w:rsidRPr="002C3CF9">
        <w:rPr>
          <w:rFonts w:ascii="Palatino Linotype" w:eastAsia="Times New Roman" w:hAnsi="Palatino Linotype" w:cs="Times New Roman"/>
          <w:lang w:val="en-US"/>
        </w:rPr>
        <w:t>penelitian</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Iwa</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Kartiwa</w:t>
      </w:r>
      <w:proofErr w:type="spellEnd"/>
      <w:r w:rsidR="002C3CF9" w:rsidRPr="002C3CF9">
        <w:rPr>
          <w:rFonts w:ascii="Palatino Linotype" w:eastAsia="Times New Roman" w:hAnsi="Palatino Linotype" w:cs="Times New Roman"/>
          <w:lang w:val="en-US"/>
        </w:rPr>
        <w:t xml:space="preserve"> </w:t>
      </w:r>
      <w:r w:rsidR="002C3CF9" w:rsidRPr="002C3CF9">
        <w:rPr>
          <w:rFonts w:ascii="Palatino Linotype" w:eastAsia="Times New Roman" w:hAnsi="Palatino Linotype" w:cs="Times New Roman"/>
        </w:rPr>
        <w:t xml:space="preserve">(2016) </w:t>
      </w:r>
      <w:r w:rsidR="002C3CF9" w:rsidRPr="002C3CF9">
        <w:rPr>
          <w:rFonts w:ascii="Palatino Linotype" w:eastAsia="Times New Roman" w:hAnsi="Palatino Linotype" w:cs="Times New Roman"/>
          <w:lang w:val="en-US"/>
        </w:rPr>
        <w:t xml:space="preserve">yang </w:t>
      </w:r>
      <w:proofErr w:type="spellStart"/>
      <w:r w:rsidR="002C3CF9" w:rsidRPr="002C3CF9">
        <w:rPr>
          <w:rFonts w:ascii="Palatino Linotype" w:eastAsia="Times New Roman" w:hAnsi="Palatino Linotype" w:cs="Times New Roman"/>
          <w:lang w:val="en-US"/>
        </w:rPr>
        <w:t>menyimpulkan</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bahwa</w:t>
      </w:r>
      <w:proofErr w:type="spellEnd"/>
      <w:r w:rsidR="002C3CF9" w:rsidRPr="002C3CF9">
        <w:rPr>
          <w:rFonts w:ascii="Palatino Linotype" w:eastAsia="Times New Roman" w:hAnsi="Palatino Linotype" w:cs="Times New Roman"/>
        </w:rPr>
        <w:t xml:space="preserve"> k</w:t>
      </w:r>
      <w:proofErr w:type="spellStart"/>
      <w:r w:rsidR="002C3CF9" w:rsidRPr="002C3CF9">
        <w:rPr>
          <w:rFonts w:ascii="Palatino Linotype" w:eastAsia="Times New Roman" w:hAnsi="Palatino Linotype" w:cs="Times New Roman"/>
          <w:lang w:val="en-US"/>
        </w:rPr>
        <w:t>emampuan</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berpikir</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keratif</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matematis</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siswa</w:t>
      </w:r>
      <w:proofErr w:type="spellEnd"/>
      <w:r w:rsidR="002C3CF9" w:rsidRPr="002C3CF9">
        <w:rPr>
          <w:rFonts w:ascii="Palatino Linotype" w:eastAsia="Times New Roman" w:hAnsi="Palatino Linotype" w:cs="Times New Roman"/>
          <w:lang w:val="en-US"/>
        </w:rPr>
        <w:t xml:space="preserve"> </w:t>
      </w:r>
      <w:r w:rsidR="006772A7">
        <w:rPr>
          <w:rFonts w:ascii="Palatino Linotype" w:eastAsia="Times New Roman" w:hAnsi="Palatino Linotype" w:cs="Times New Roman"/>
        </w:rPr>
        <w:t xml:space="preserve">yang </w:t>
      </w:r>
      <w:proofErr w:type="spellStart"/>
      <w:r w:rsidR="002C3CF9" w:rsidRPr="002C3CF9">
        <w:rPr>
          <w:rFonts w:ascii="Palatino Linotype" w:eastAsia="Times New Roman" w:hAnsi="Palatino Linotype" w:cs="Times New Roman"/>
          <w:lang w:val="en-US"/>
        </w:rPr>
        <w:t>menggunakan</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pendekatan</w:t>
      </w:r>
      <w:proofErr w:type="spellEnd"/>
      <w:r w:rsidR="002C3CF9" w:rsidRPr="002C3CF9">
        <w:rPr>
          <w:rFonts w:ascii="Palatino Linotype" w:eastAsia="Times New Roman" w:hAnsi="Palatino Linotype" w:cs="Times New Roman"/>
          <w:lang w:val="en-US"/>
        </w:rPr>
        <w:t xml:space="preserve"> </w:t>
      </w:r>
      <w:r w:rsidR="002C3CF9" w:rsidRPr="006772A7">
        <w:rPr>
          <w:rFonts w:ascii="Palatino Linotype" w:eastAsia="Times New Roman" w:hAnsi="Palatino Linotype" w:cs="Times New Roman"/>
          <w:i/>
          <w:iCs/>
          <w:lang w:val="en-US"/>
        </w:rPr>
        <w:t>PMR</w:t>
      </w:r>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lebih</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baik</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daripada</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kemampuan</w:t>
      </w:r>
      <w:proofErr w:type="spellEnd"/>
      <w:r w:rsidR="002C3CF9" w:rsidRPr="002C3CF9">
        <w:rPr>
          <w:rFonts w:ascii="Palatino Linotype" w:eastAsia="Times New Roman" w:hAnsi="Palatino Linotype" w:cs="Times New Roman"/>
          <w:lang w:val="en-US"/>
        </w:rPr>
        <w:t xml:space="preserve"> </w:t>
      </w:r>
      <w:r w:rsidR="002C3CF9" w:rsidRPr="002C3CF9">
        <w:rPr>
          <w:rFonts w:ascii="Palatino Linotype" w:eastAsia="Times New Roman" w:hAnsi="Palatino Linotype" w:cs="Times New Roman"/>
        </w:rPr>
        <w:t xml:space="preserve">berpikir kreatif </w:t>
      </w:r>
      <w:proofErr w:type="spellStart"/>
      <w:r w:rsidR="002C3CF9" w:rsidRPr="002C3CF9">
        <w:rPr>
          <w:rFonts w:ascii="Palatino Linotype" w:eastAsia="Times New Roman" w:hAnsi="Palatino Linotype" w:cs="Times New Roman"/>
          <w:lang w:val="en-US"/>
        </w:rPr>
        <w:t>matematis</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siswa</w:t>
      </w:r>
      <w:proofErr w:type="spellEnd"/>
      <w:r w:rsidR="002C3CF9" w:rsidRPr="002C3CF9">
        <w:rPr>
          <w:rFonts w:ascii="Palatino Linotype" w:eastAsia="Times New Roman" w:hAnsi="Palatino Linotype" w:cs="Times New Roman"/>
          <w:lang w:val="en-US"/>
        </w:rPr>
        <w:t xml:space="preserve"> yang men</w:t>
      </w:r>
      <w:r w:rsidR="006772A7">
        <w:rPr>
          <w:rFonts w:ascii="Palatino Linotype" w:eastAsia="Times New Roman" w:hAnsi="Palatino Linotype" w:cs="Times New Roman"/>
        </w:rPr>
        <w:t xml:space="preserve">ggunakan </w:t>
      </w:r>
      <w:proofErr w:type="spellStart"/>
      <w:r w:rsidR="002C3CF9" w:rsidRPr="002C3CF9">
        <w:rPr>
          <w:rFonts w:ascii="Palatino Linotype" w:eastAsia="Times New Roman" w:hAnsi="Palatino Linotype" w:cs="Times New Roman"/>
          <w:lang w:val="en-US"/>
        </w:rPr>
        <w:t>pembelajaran</w:t>
      </w:r>
      <w:proofErr w:type="spellEnd"/>
      <w:r w:rsidR="002C3CF9" w:rsidRPr="002C3CF9">
        <w:rPr>
          <w:rFonts w:ascii="Palatino Linotype" w:eastAsia="Times New Roman" w:hAnsi="Palatino Linotype" w:cs="Times New Roman"/>
          <w:lang w:val="en-US"/>
        </w:rPr>
        <w:t xml:space="preserve"> </w:t>
      </w:r>
      <w:proofErr w:type="spellStart"/>
      <w:r w:rsidR="002C3CF9" w:rsidRPr="002C3CF9">
        <w:rPr>
          <w:rFonts w:ascii="Palatino Linotype" w:eastAsia="Times New Roman" w:hAnsi="Palatino Linotype" w:cs="Times New Roman"/>
          <w:lang w:val="en-US"/>
        </w:rPr>
        <w:t>konvensional</w:t>
      </w:r>
      <w:proofErr w:type="spellEnd"/>
      <w:r w:rsidR="002C3CF9" w:rsidRPr="002C3CF9">
        <w:rPr>
          <w:rFonts w:ascii="Palatino Linotype" w:eastAsia="Times New Roman" w:hAnsi="Palatino Linotype" w:cs="Times New Roman"/>
        </w:rPr>
        <w:t>.</w:t>
      </w:r>
      <w:r w:rsidR="002C3CF9" w:rsidRPr="002C3CF9">
        <w:rPr>
          <w:rFonts w:ascii="Times New Roman" w:eastAsia="Times New Roman" w:hAnsi="Times New Roman" w:cs="Times New Roman"/>
          <w:sz w:val="24"/>
          <w:szCs w:val="24"/>
        </w:rPr>
        <w:t xml:space="preserve"> </w:t>
      </w:r>
      <w:r w:rsidR="006772A7">
        <w:rPr>
          <w:rFonts w:ascii="Palatino Linotype" w:eastAsia="Times New Roman" w:hAnsi="Palatino Linotype" w:cs="Times New Roman"/>
        </w:rPr>
        <w:t xml:space="preserve">Adapun </w:t>
      </w:r>
      <w:r w:rsidRPr="00A93DB7">
        <w:rPr>
          <w:rFonts w:ascii="Palatino Linotype" w:eastAsia="Times New Roman" w:hAnsi="Palatino Linotype" w:cs="Times New Roman"/>
        </w:rPr>
        <w:t xml:space="preserve">dilihat dari peningkatannya, siswa yang memperoleh pembelajaran dengan menggunakan pendekatan </w:t>
      </w:r>
      <w:r w:rsidRPr="00A93DB7">
        <w:rPr>
          <w:rFonts w:ascii="Palatino Linotype" w:eastAsia="Times New Roman" w:hAnsi="Palatino Linotype" w:cs="Times New Roman"/>
          <w:i/>
          <w:iCs/>
        </w:rPr>
        <w:t>PMR</w:t>
      </w:r>
      <w:r w:rsidRPr="00A93DB7">
        <w:rPr>
          <w:rFonts w:ascii="Palatino Linotype" w:eastAsia="Times New Roman" w:hAnsi="Palatino Linotype" w:cs="Times New Roman"/>
        </w:rPr>
        <w:t xml:space="preserve"> lebih baik dibanding dengan pembelajaran konvensional. Sebagaimana yang </w:t>
      </w:r>
      <w:r w:rsidR="006772A7">
        <w:rPr>
          <w:rFonts w:ascii="Palatino Linotype" w:eastAsia="Times New Roman" w:hAnsi="Palatino Linotype" w:cs="Times New Roman"/>
        </w:rPr>
        <w:t xml:space="preserve">tersaji </w:t>
      </w:r>
      <w:r w:rsidRPr="00A93DB7">
        <w:rPr>
          <w:rFonts w:ascii="Palatino Linotype" w:eastAsia="Times New Roman" w:hAnsi="Palatino Linotype" w:cs="Times New Roman"/>
        </w:rPr>
        <w:t>pada tabel n-gain berikut.</w:t>
      </w:r>
    </w:p>
    <w:p w14:paraId="6635087C" w14:textId="6946284F" w:rsidR="003771B5" w:rsidRPr="00A93DB7" w:rsidRDefault="003771B5" w:rsidP="003771B5">
      <w:pPr>
        <w:jc w:val="center"/>
        <w:rPr>
          <w:rFonts w:ascii="Palatino Linotype" w:eastAsia="Times New Roman" w:hAnsi="Palatino Linotype" w:cs="Times New Roman"/>
          <w:b/>
          <w:bCs/>
        </w:rPr>
      </w:pPr>
      <w:r w:rsidRPr="00A93DB7">
        <w:rPr>
          <w:rFonts w:ascii="Palatino Linotype" w:eastAsia="Times New Roman" w:hAnsi="Palatino Linotype" w:cs="Times New Roman"/>
          <w:b/>
          <w:bCs/>
        </w:rPr>
        <w:t xml:space="preserve">Tabel 3. </w:t>
      </w:r>
      <w:r w:rsidR="006772A7">
        <w:rPr>
          <w:rFonts w:ascii="Palatino Linotype" w:eastAsia="Times New Roman" w:hAnsi="Palatino Linotype" w:cs="Times New Roman"/>
          <w:b/>
          <w:bCs/>
        </w:rPr>
        <w:t xml:space="preserve">Analisis Hasil </w:t>
      </w:r>
      <w:r w:rsidR="00FB78C5">
        <w:rPr>
          <w:rFonts w:ascii="Palatino Linotype" w:eastAsia="Times New Roman" w:hAnsi="Palatino Linotype" w:cs="Times New Roman"/>
          <w:b/>
          <w:bCs/>
          <w:i/>
          <w:iCs/>
        </w:rPr>
        <w:t>N</w:t>
      </w:r>
      <w:r w:rsidRPr="00A93DB7">
        <w:rPr>
          <w:rFonts w:ascii="Palatino Linotype" w:eastAsia="Times New Roman" w:hAnsi="Palatino Linotype" w:cs="Times New Roman"/>
          <w:b/>
          <w:bCs/>
          <w:i/>
          <w:iCs/>
        </w:rPr>
        <w:t>-</w:t>
      </w:r>
      <w:r w:rsidR="00FB78C5">
        <w:rPr>
          <w:rFonts w:ascii="Palatino Linotype" w:eastAsia="Times New Roman" w:hAnsi="Palatino Linotype" w:cs="Times New Roman"/>
          <w:b/>
          <w:bCs/>
          <w:i/>
          <w:iCs/>
        </w:rPr>
        <w:t>g</w:t>
      </w:r>
      <w:r w:rsidRPr="00A93DB7">
        <w:rPr>
          <w:rFonts w:ascii="Palatino Linotype" w:eastAsia="Times New Roman" w:hAnsi="Palatino Linotype" w:cs="Times New Roman"/>
          <w:b/>
          <w:bCs/>
          <w:i/>
          <w:iCs/>
        </w:rPr>
        <w:t>ain</w:t>
      </w:r>
      <w:r w:rsidRPr="00A93DB7">
        <w:rPr>
          <w:rFonts w:ascii="Palatino Linotype" w:eastAsia="Times New Roman" w:hAnsi="Palatino Linotype" w:cs="Times New Roman"/>
          <w:b/>
          <w:bCs/>
        </w:rPr>
        <w:t xml:space="preserve"> Kemampuan Berpikir Kreatif Matematis</w:t>
      </w:r>
    </w:p>
    <w:tbl>
      <w:tblPr>
        <w:tblStyle w:val="TableGrid1"/>
        <w:tblW w:w="839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0"/>
        <w:gridCol w:w="1207"/>
        <w:gridCol w:w="1297"/>
        <w:gridCol w:w="1335"/>
        <w:gridCol w:w="1227"/>
        <w:gridCol w:w="1392"/>
      </w:tblGrid>
      <w:tr w:rsidR="003771B5" w:rsidRPr="00A93DB7" w14:paraId="2B32AEE1" w14:textId="77777777" w:rsidTr="00FB78C5">
        <w:trPr>
          <w:trHeight w:val="316"/>
          <w:jc w:val="center"/>
        </w:trPr>
        <w:tc>
          <w:tcPr>
            <w:tcW w:w="1940" w:type="dxa"/>
            <w:vMerge w:val="restart"/>
            <w:shd w:val="clear" w:color="auto" w:fill="FFFFFF" w:themeFill="background1"/>
          </w:tcPr>
          <w:p w14:paraId="1B937B27" w14:textId="77777777" w:rsidR="003771B5" w:rsidRPr="00A93DB7" w:rsidRDefault="003771B5" w:rsidP="003771B5">
            <w:pPr>
              <w:contextualSpacing/>
              <w:jc w:val="center"/>
              <w:rPr>
                <w:rFonts w:ascii="Palatino Linotype" w:eastAsia="Times New Roman" w:hAnsi="Palatino Linotype"/>
                <w:b/>
                <w:bCs/>
              </w:rPr>
            </w:pPr>
            <w:r w:rsidRPr="00A93DB7">
              <w:rPr>
                <w:rFonts w:ascii="Palatino Linotype" w:eastAsia="Times New Roman" w:hAnsi="Palatino Linotype"/>
                <w:b/>
                <w:bCs/>
              </w:rPr>
              <w:t>Kelas</w:t>
            </w:r>
          </w:p>
        </w:tc>
        <w:tc>
          <w:tcPr>
            <w:tcW w:w="2504" w:type="dxa"/>
            <w:gridSpan w:val="2"/>
            <w:shd w:val="clear" w:color="auto" w:fill="FFFFFF" w:themeFill="background1"/>
          </w:tcPr>
          <w:p w14:paraId="03E8558C" w14:textId="158E1B38" w:rsidR="003771B5" w:rsidRPr="00A93DB7" w:rsidRDefault="00FB78C5" w:rsidP="003771B5">
            <w:pPr>
              <w:contextualSpacing/>
              <w:jc w:val="center"/>
              <w:rPr>
                <w:rFonts w:ascii="Palatino Linotype" w:eastAsia="Times New Roman" w:hAnsi="Palatino Linotype"/>
                <w:b/>
                <w:bCs/>
              </w:rPr>
            </w:pPr>
            <w:r>
              <w:rPr>
                <w:rFonts w:ascii="Palatino Linotype" w:eastAsia="Times New Roman" w:hAnsi="Palatino Linotype"/>
                <w:b/>
                <w:bCs/>
                <w:lang w:val="id-ID"/>
              </w:rPr>
              <w:t>N</w:t>
            </w:r>
            <w:r w:rsidR="003771B5" w:rsidRPr="00A93DB7">
              <w:rPr>
                <w:rFonts w:ascii="Palatino Linotype" w:eastAsia="Times New Roman" w:hAnsi="Palatino Linotype"/>
                <w:b/>
                <w:bCs/>
              </w:rPr>
              <w:t>-gain</w:t>
            </w:r>
          </w:p>
        </w:tc>
        <w:tc>
          <w:tcPr>
            <w:tcW w:w="1335" w:type="dxa"/>
            <w:vMerge w:val="restart"/>
            <w:shd w:val="clear" w:color="auto" w:fill="FFFFFF" w:themeFill="background1"/>
          </w:tcPr>
          <w:p w14:paraId="03268F30" w14:textId="77777777" w:rsidR="003771B5" w:rsidRPr="00A93DB7" w:rsidRDefault="003771B5" w:rsidP="003771B5">
            <w:pPr>
              <w:contextualSpacing/>
              <w:jc w:val="center"/>
              <w:rPr>
                <w:rFonts w:ascii="Palatino Linotype" w:eastAsia="Times New Roman" w:hAnsi="Palatino Linotype"/>
                <w:b/>
                <w:bCs/>
              </w:rPr>
            </w:pPr>
            <w:r w:rsidRPr="00A93DB7">
              <w:rPr>
                <w:rFonts w:ascii="Palatino Linotype" w:eastAsia="Times New Roman" w:hAnsi="Palatino Linotype"/>
                <w:b/>
                <w:bCs/>
              </w:rPr>
              <w:t>Rata-rata</w:t>
            </w:r>
          </w:p>
        </w:tc>
        <w:tc>
          <w:tcPr>
            <w:tcW w:w="1227" w:type="dxa"/>
            <w:vMerge w:val="restart"/>
            <w:shd w:val="clear" w:color="auto" w:fill="FFFFFF" w:themeFill="background1"/>
          </w:tcPr>
          <w:p w14:paraId="794FE82B" w14:textId="77777777" w:rsidR="003771B5" w:rsidRPr="00A93DB7" w:rsidRDefault="003771B5" w:rsidP="003771B5">
            <w:pPr>
              <w:contextualSpacing/>
              <w:jc w:val="center"/>
              <w:rPr>
                <w:rFonts w:ascii="Palatino Linotype" w:eastAsia="Times New Roman" w:hAnsi="Palatino Linotype"/>
                <w:b/>
                <w:bCs/>
              </w:rPr>
            </w:pPr>
            <w:r w:rsidRPr="00A93DB7">
              <w:rPr>
                <w:rFonts w:ascii="Palatino Linotype" w:eastAsia="Times New Roman" w:hAnsi="Palatino Linotype"/>
                <w:b/>
                <w:bCs/>
              </w:rPr>
              <w:t>SD</w:t>
            </w:r>
          </w:p>
        </w:tc>
        <w:tc>
          <w:tcPr>
            <w:tcW w:w="1392" w:type="dxa"/>
            <w:vMerge w:val="restart"/>
            <w:shd w:val="clear" w:color="auto" w:fill="FFFFFF" w:themeFill="background1"/>
          </w:tcPr>
          <w:p w14:paraId="098AC19F" w14:textId="77777777" w:rsidR="003771B5" w:rsidRPr="00A93DB7" w:rsidRDefault="003771B5" w:rsidP="003771B5">
            <w:pPr>
              <w:contextualSpacing/>
              <w:jc w:val="center"/>
              <w:rPr>
                <w:rFonts w:ascii="Palatino Linotype" w:eastAsia="Times New Roman" w:hAnsi="Palatino Linotype"/>
                <w:b/>
                <w:bCs/>
              </w:rPr>
            </w:pPr>
            <w:proofErr w:type="spellStart"/>
            <w:r w:rsidRPr="00A93DB7">
              <w:rPr>
                <w:rFonts w:ascii="Palatino Linotype" w:eastAsia="Times New Roman" w:hAnsi="Palatino Linotype"/>
                <w:b/>
                <w:bCs/>
              </w:rPr>
              <w:t>Kategori</w:t>
            </w:r>
            <w:proofErr w:type="spellEnd"/>
          </w:p>
        </w:tc>
      </w:tr>
      <w:tr w:rsidR="003771B5" w:rsidRPr="00A93DB7" w14:paraId="0BF8647E" w14:textId="77777777" w:rsidTr="00FB78C5">
        <w:trPr>
          <w:trHeight w:val="316"/>
          <w:jc w:val="center"/>
        </w:trPr>
        <w:tc>
          <w:tcPr>
            <w:tcW w:w="1940" w:type="dxa"/>
            <w:vMerge/>
            <w:shd w:val="clear" w:color="auto" w:fill="FFFFFF" w:themeFill="background1"/>
          </w:tcPr>
          <w:p w14:paraId="526BB778" w14:textId="77777777" w:rsidR="003771B5" w:rsidRPr="00A93DB7" w:rsidRDefault="003771B5" w:rsidP="003771B5">
            <w:pPr>
              <w:contextualSpacing/>
              <w:jc w:val="center"/>
              <w:rPr>
                <w:rFonts w:ascii="Palatino Linotype" w:eastAsia="Times New Roman" w:hAnsi="Palatino Linotype"/>
              </w:rPr>
            </w:pPr>
          </w:p>
        </w:tc>
        <w:tc>
          <w:tcPr>
            <w:tcW w:w="1207" w:type="dxa"/>
            <w:shd w:val="clear" w:color="auto" w:fill="FFFFFF" w:themeFill="background1"/>
          </w:tcPr>
          <w:p w14:paraId="096A463F"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rPr>
              <w:t>Min</w:t>
            </w:r>
          </w:p>
        </w:tc>
        <w:tc>
          <w:tcPr>
            <w:tcW w:w="1297" w:type="dxa"/>
            <w:shd w:val="clear" w:color="auto" w:fill="FFFFFF" w:themeFill="background1"/>
          </w:tcPr>
          <w:p w14:paraId="4D159595" w14:textId="77777777" w:rsidR="003771B5" w:rsidRPr="00A93DB7" w:rsidRDefault="003771B5" w:rsidP="003771B5">
            <w:pPr>
              <w:contextualSpacing/>
              <w:jc w:val="center"/>
              <w:rPr>
                <w:rFonts w:ascii="Palatino Linotype" w:eastAsia="Times New Roman" w:hAnsi="Palatino Linotype"/>
              </w:rPr>
            </w:pPr>
            <w:proofErr w:type="spellStart"/>
            <w:r w:rsidRPr="00A93DB7">
              <w:rPr>
                <w:rFonts w:ascii="Palatino Linotype" w:eastAsia="Times New Roman" w:hAnsi="Palatino Linotype"/>
              </w:rPr>
              <w:t>Maks</w:t>
            </w:r>
            <w:proofErr w:type="spellEnd"/>
          </w:p>
        </w:tc>
        <w:tc>
          <w:tcPr>
            <w:tcW w:w="1335" w:type="dxa"/>
            <w:vMerge/>
            <w:shd w:val="clear" w:color="auto" w:fill="FFFFFF" w:themeFill="background1"/>
          </w:tcPr>
          <w:p w14:paraId="501865E5" w14:textId="77777777" w:rsidR="003771B5" w:rsidRPr="00A93DB7" w:rsidRDefault="003771B5" w:rsidP="003771B5">
            <w:pPr>
              <w:contextualSpacing/>
              <w:jc w:val="center"/>
              <w:rPr>
                <w:rFonts w:ascii="Palatino Linotype" w:eastAsia="Times New Roman" w:hAnsi="Palatino Linotype"/>
              </w:rPr>
            </w:pPr>
          </w:p>
        </w:tc>
        <w:tc>
          <w:tcPr>
            <w:tcW w:w="1227" w:type="dxa"/>
            <w:vMerge/>
            <w:shd w:val="clear" w:color="auto" w:fill="FFFFFF" w:themeFill="background1"/>
          </w:tcPr>
          <w:p w14:paraId="5309EA31" w14:textId="77777777" w:rsidR="003771B5" w:rsidRPr="00A93DB7" w:rsidRDefault="003771B5" w:rsidP="003771B5">
            <w:pPr>
              <w:contextualSpacing/>
              <w:jc w:val="center"/>
              <w:rPr>
                <w:rFonts w:ascii="Palatino Linotype" w:eastAsia="Times New Roman" w:hAnsi="Palatino Linotype"/>
              </w:rPr>
            </w:pPr>
          </w:p>
        </w:tc>
        <w:tc>
          <w:tcPr>
            <w:tcW w:w="1392" w:type="dxa"/>
            <w:vMerge/>
            <w:shd w:val="clear" w:color="auto" w:fill="FFFFFF" w:themeFill="background1"/>
          </w:tcPr>
          <w:p w14:paraId="3E6A3823" w14:textId="77777777" w:rsidR="003771B5" w:rsidRPr="00A93DB7" w:rsidRDefault="003771B5" w:rsidP="003771B5">
            <w:pPr>
              <w:contextualSpacing/>
              <w:jc w:val="center"/>
              <w:rPr>
                <w:rFonts w:ascii="Palatino Linotype" w:eastAsia="Times New Roman" w:hAnsi="Palatino Linotype"/>
              </w:rPr>
            </w:pPr>
          </w:p>
        </w:tc>
      </w:tr>
      <w:tr w:rsidR="003771B5" w:rsidRPr="00A93DB7" w14:paraId="50317A6F" w14:textId="77777777" w:rsidTr="00FB78C5">
        <w:trPr>
          <w:trHeight w:val="316"/>
          <w:jc w:val="center"/>
        </w:trPr>
        <w:tc>
          <w:tcPr>
            <w:tcW w:w="1940" w:type="dxa"/>
            <w:shd w:val="clear" w:color="auto" w:fill="FFFFFF" w:themeFill="background1"/>
          </w:tcPr>
          <w:p w14:paraId="5333FE14" w14:textId="77777777" w:rsidR="003771B5" w:rsidRPr="00A93DB7" w:rsidRDefault="003771B5" w:rsidP="003771B5">
            <w:pPr>
              <w:contextualSpacing/>
              <w:rPr>
                <w:rFonts w:ascii="Palatino Linotype" w:eastAsia="Times New Roman" w:hAnsi="Palatino Linotype"/>
              </w:rPr>
            </w:pPr>
            <w:proofErr w:type="spellStart"/>
            <w:r w:rsidRPr="00A93DB7">
              <w:rPr>
                <w:rFonts w:ascii="Palatino Linotype" w:eastAsia="Times New Roman" w:hAnsi="Palatino Linotype"/>
              </w:rPr>
              <w:t>Eksperimen</w:t>
            </w:r>
            <w:proofErr w:type="spellEnd"/>
          </w:p>
        </w:tc>
        <w:tc>
          <w:tcPr>
            <w:tcW w:w="1207" w:type="dxa"/>
            <w:shd w:val="clear" w:color="auto" w:fill="FFFFFF" w:themeFill="background1"/>
            <w:vAlign w:val="center"/>
          </w:tcPr>
          <w:p w14:paraId="0CA729F9"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0,44</w:t>
            </w:r>
          </w:p>
        </w:tc>
        <w:tc>
          <w:tcPr>
            <w:tcW w:w="1297" w:type="dxa"/>
            <w:shd w:val="clear" w:color="auto" w:fill="FFFFFF" w:themeFill="background1"/>
            <w:vAlign w:val="center"/>
          </w:tcPr>
          <w:p w14:paraId="0401EDBB"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1,00</w:t>
            </w:r>
          </w:p>
        </w:tc>
        <w:tc>
          <w:tcPr>
            <w:tcW w:w="1335" w:type="dxa"/>
            <w:shd w:val="clear" w:color="auto" w:fill="FFFFFF" w:themeFill="background1"/>
            <w:vAlign w:val="center"/>
          </w:tcPr>
          <w:p w14:paraId="5909E238"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0,80</w:t>
            </w:r>
          </w:p>
        </w:tc>
        <w:tc>
          <w:tcPr>
            <w:tcW w:w="1227" w:type="dxa"/>
            <w:shd w:val="clear" w:color="auto" w:fill="FFFFFF" w:themeFill="background1"/>
            <w:vAlign w:val="center"/>
          </w:tcPr>
          <w:p w14:paraId="6B385C87"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0,16</w:t>
            </w:r>
          </w:p>
        </w:tc>
        <w:tc>
          <w:tcPr>
            <w:tcW w:w="1392" w:type="dxa"/>
            <w:shd w:val="clear" w:color="auto" w:fill="FFFFFF" w:themeFill="background1"/>
          </w:tcPr>
          <w:p w14:paraId="6C428D3E" w14:textId="77777777" w:rsidR="003771B5" w:rsidRPr="00A93DB7" w:rsidRDefault="003771B5" w:rsidP="003771B5">
            <w:pPr>
              <w:contextualSpacing/>
              <w:jc w:val="center"/>
              <w:rPr>
                <w:rFonts w:ascii="Palatino Linotype" w:eastAsia="Times New Roman" w:hAnsi="Palatino Linotype"/>
                <w:color w:val="000000"/>
              </w:rPr>
            </w:pPr>
            <w:r w:rsidRPr="00A93DB7">
              <w:rPr>
                <w:rFonts w:ascii="Palatino Linotype" w:eastAsia="Times New Roman" w:hAnsi="Palatino Linotype"/>
                <w:color w:val="000000"/>
              </w:rPr>
              <w:t>Tinggi</w:t>
            </w:r>
          </w:p>
        </w:tc>
      </w:tr>
      <w:tr w:rsidR="003771B5" w:rsidRPr="00A93DB7" w14:paraId="7C235F5A" w14:textId="77777777" w:rsidTr="007678C8">
        <w:trPr>
          <w:trHeight w:val="316"/>
          <w:jc w:val="center"/>
        </w:trPr>
        <w:tc>
          <w:tcPr>
            <w:tcW w:w="1940" w:type="dxa"/>
          </w:tcPr>
          <w:p w14:paraId="1532D85B" w14:textId="77777777" w:rsidR="003771B5" w:rsidRPr="00A93DB7" w:rsidRDefault="003771B5" w:rsidP="003771B5">
            <w:pPr>
              <w:contextualSpacing/>
              <w:rPr>
                <w:rFonts w:ascii="Palatino Linotype" w:eastAsia="Times New Roman" w:hAnsi="Palatino Linotype"/>
              </w:rPr>
            </w:pPr>
            <w:proofErr w:type="spellStart"/>
            <w:r w:rsidRPr="00A93DB7">
              <w:rPr>
                <w:rFonts w:ascii="Palatino Linotype" w:eastAsia="Times New Roman" w:hAnsi="Palatino Linotype"/>
              </w:rPr>
              <w:t>Kontrol</w:t>
            </w:r>
            <w:proofErr w:type="spellEnd"/>
          </w:p>
        </w:tc>
        <w:tc>
          <w:tcPr>
            <w:tcW w:w="1207" w:type="dxa"/>
            <w:vAlign w:val="center"/>
          </w:tcPr>
          <w:p w14:paraId="5AA2E157"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0,06</w:t>
            </w:r>
          </w:p>
        </w:tc>
        <w:tc>
          <w:tcPr>
            <w:tcW w:w="1297" w:type="dxa"/>
            <w:vAlign w:val="center"/>
          </w:tcPr>
          <w:p w14:paraId="35ABAEFB"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0,94</w:t>
            </w:r>
          </w:p>
        </w:tc>
        <w:tc>
          <w:tcPr>
            <w:tcW w:w="1335" w:type="dxa"/>
            <w:vAlign w:val="center"/>
          </w:tcPr>
          <w:p w14:paraId="1664AE00"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0,51</w:t>
            </w:r>
          </w:p>
        </w:tc>
        <w:tc>
          <w:tcPr>
            <w:tcW w:w="1227" w:type="dxa"/>
            <w:vAlign w:val="center"/>
          </w:tcPr>
          <w:p w14:paraId="2F73EF2C" w14:textId="77777777" w:rsidR="003771B5" w:rsidRPr="00A93DB7" w:rsidRDefault="003771B5" w:rsidP="003771B5">
            <w:pPr>
              <w:contextualSpacing/>
              <w:jc w:val="center"/>
              <w:rPr>
                <w:rFonts w:ascii="Palatino Linotype" w:eastAsia="Times New Roman" w:hAnsi="Palatino Linotype"/>
              </w:rPr>
            </w:pPr>
            <w:r w:rsidRPr="00A93DB7">
              <w:rPr>
                <w:rFonts w:ascii="Palatino Linotype" w:eastAsia="Times New Roman" w:hAnsi="Palatino Linotype"/>
                <w:color w:val="000000"/>
              </w:rPr>
              <w:t>0,26</w:t>
            </w:r>
          </w:p>
        </w:tc>
        <w:tc>
          <w:tcPr>
            <w:tcW w:w="1392" w:type="dxa"/>
          </w:tcPr>
          <w:p w14:paraId="0DAB352B" w14:textId="77777777" w:rsidR="003771B5" w:rsidRPr="00A93DB7" w:rsidRDefault="003771B5" w:rsidP="003771B5">
            <w:pPr>
              <w:contextualSpacing/>
              <w:jc w:val="center"/>
              <w:rPr>
                <w:rFonts w:ascii="Palatino Linotype" w:eastAsia="Times New Roman" w:hAnsi="Palatino Linotype"/>
                <w:color w:val="000000"/>
              </w:rPr>
            </w:pPr>
            <w:proofErr w:type="spellStart"/>
            <w:r w:rsidRPr="00A93DB7">
              <w:rPr>
                <w:rFonts w:ascii="Palatino Linotype" w:eastAsia="Times New Roman" w:hAnsi="Palatino Linotype"/>
                <w:color w:val="000000"/>
              </w:rPr>
              <w:t>Sedang</w:t>
            </w:r>
            <w:proofErr w:type="spellEnd"/>
          </w:p>
        </w:tc>
      </w:tr>
    </w:tbl>
    <w:p w14:paraId="740DEA64" w14:textId="77777777" w:rsidR="003771B5" w:rsidRPr="00A93DB7" w:rsidRDefault="003771B5" w:rsidP="003771B5">
      <w:pPr>
        <w:spacing w:line="360" w:lineRule="auto"/>
        <w:jc w:val="both"/>
        <w:rPr>
          <w:rFonts w:ascii="Palatino Linotype" w:eastAsia="Times New Roman" w:hAnsi="Palatino Linotype" w:cs="Times New Roman"/>
        </w:rPr>
      </w:pPr>
    </w:p>
    <w:p w14:paraId="54E5F158" w14:textId="5FC42A66" w:rsidR="003771B5" w:rsidRPr="00A93DB7" w:rsidRDefault="003771B5" w:rsidP="003771B5">
      <w:pPr>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 xml:space="preserve">Pada tabel </w:t>
      </w:r>
      <w:r w:rsidR="005F57B5">
        <w:rPr>
          <w:rFonts w:ascii="Palatino Linotype" w:eastAsia="Times New Roman" w:hAnsi="Palatino Linotype" w:cs="Times New Roman"/>
        </w:rPr>
        <w:t xml:space="preserve">3, </w:t>
      </w:r>
      <w:r w:rsidRPr="00A93DB7">
        <w:rPr>
          <w:rFonts w:ascii="Palatino Linotype" w:eastAsia="Times New Roman" w:hAnsi="Palatino Linotype" w:cs="Times New Roman"/>
        </w:rPr>
        <w:t>terlihat</w:t>
      </w:r>
      <w:r w:rsidR="005F57B5">
        <w:rPr>
          <w:rFonts w:ascii="Palatino Linotype" w:eastAsia="Times New Roman" w:hAnsi="Palatino Linotype" w:cs="Times New Roman"/>
        </w:rPr>
        <w:t xml:space="preserve"> </w:t>
      </w:r>
      <w:r w:rsidRPr="00A93DB7">
        <w:rPr>
          <w:rFonts w:ascii="Palatino Linotype" w:eastAsia="Times New Roman" w:hAnsi="Palatino Linotype" w:cs="Times New Roman"/>
        </w:rPr>
        <w:t>bahwa setiap kelas terdapat peningkatan kemampuan berpikir kreatif. Kelas eksperimen memiliki rata-rata n-Gain lebih besar dibandingkan rata-rata n-Gain kelas kontrol. Jika ditinjau nilai rata-rata gain ternormalisasi kemampuan berpikir kreatif matematis untuk kelas eksperimen sebesar 0,80. Berdasarkan kriteria gain bahwa g≥0,7 termasuk</w:t>
      </w:r>
      <w:r w:rsidR="0019734D">
        <w:rPr>
          <w:rFonts w:ascii="Palatino Linotype" w:eastAsia="Times New Roman" w:hAnsi="Palatino Linotype" w:cs="Times New Roman"/>
        </w:rPr>
        <w:t xml:space="preserve"> </w:t>
      </w:r>
      <w:r w:rsidRPr="00A93DB7">
        <w:rPr>
          <w:rFonts w:ascii="Palatino Linotype" w:eastAsia="Times New Roman" w:hAnsi="Palatino Linotype" w:cs="Times New Roman"/>
        </w:rPr>
        <w:t>kategori tinggi. Sedangkan untuk kelas kontrol mendapatkan rata-rata gain ternormalisasi sebesar 0,5. Berdasarkan kriteria gain bahwa 0,3≤g≤0,7 termasuk ke dalam kategori sedang. Berdasarkan kategori rata-rata n-Gain terlihat bahwa kemampuan berpikir kreatif matematis kelas yang menggunakan pendekatan PMR lebih baik dibanding dengan pembelajaran konvensional. Ini dapat terlihat dalam tabel analisis statistik</w:t>
      </w:r>
      <w:r w:rsidR="00CF73E4">
        <w:rPr>
          <w:rFonts w:ascii="Palatino Linotype" w:eastAsia="Times New Roman" w:hAnsi="Palatino Linotype" w:cs="Times New Roman"/>
        </w:rPr>
        <w:t xml:space="preserve"> </w:t>
      </w:r>
      <w:r w:rsidRPr="00A93DB7">
        <w:rPr>
          <w:rFonts w:ascii="Palatino Linotype" w:eastAsia="Times New Roman" w:hAnsi="Palatino Linotype" w:cs="Times New Roman"/>
        </w:rPr>
        <w:t>normalitas, homogenitas dan uji-t yang disajikan berikut.</w:t>
      </w:r>
    </w:p>
    <w:p w14:paraId="14688FEB" w14:textId="32E028DF" w:rsidR="003771B5" w:rsidRPr="00A93DB7" w:rsidRDefault="003771B5" w:rsidP="003771B5">
      <w:pPr>
        <w:jc w:val="center"/>
        <w:rPr>
          <w:rFonts w:ascii="Palatino Linotype" w:eastAsia="Times New Roman" w:hAnsi="Palatino Linotype" w:cs="Times New Roman"/>
          <w:b/>
          <w:bCs/>
        </w:rPr>
      </w:pPr>
      <w:r w:rsidRPr="00A93DB7">
        <w:rPr>
          <w:rFonts w:ascii="Palatino Linotype" w:eastAsia="Times New Roman" w:hAnsi="Palatino Linotype" w:cs="Times New Roman"/>
          <w:b/>
          <w:bCs/>
        </w:rPr>
        <w:t>Tabel 4. Analisis Statistik Normalitas, Homogenitas, dan Uji-t Data N-gain</w:t>
      </w:r>
    </w:p>
    <w:tbl>
      <w:tblPr>
        <w:tblStyle w:val="TableGrid1"/>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796"/>
        <w:gridCol w:w="1993"/>
        <w:gridCol w:w="1993"/>
        <w:gridCol w:w="1997"/>
      </w:tblGrid>
      <w:tr w:rsidR="003771B5" w:rsidRPr="00FB78C5" w14:paraId="433A12FD" w14:textId="77777777" w:rsidTr="00FB78C5">
        <w:trPr>
          <w:trHeight w:val="346"/>
        </w:trPr>
        <w:tc>
          <w:tcPr>
            <w:tcW w:w="1796" w:type="dxa"/>
            <w:vMerge w:val="restart"/>
            <w:shd w:val="clear" w:color="auto" w:fill="FFFFFF" w:themeFill="background1"/>
            <w:vAlign w:val="center"/>
          </w:tcPr>
          <w:p w14:paraId="0A65E0C6" w14:textId="77777777" w:rsidR="003771B5" w:rsidRPr="00FB78C5" w:rsidRDefault="003771B5" w:rsidP="003771B5">
            <w:pPr>
              <w:contextualSpacing/>
              <w:jc w:val="center"/>
              <w:rPr>
                <w:rFonts w:ascii="Palatino Linotype" w:eastAsia="Times New Roman" w:hAnsi="Palatino Linotype"/>
                <w:b/>
              </w:rPr>
            </w:pPr>
            <w:r w:rsidRPr="00FB78C5">
              <w:rPr>
                <w:rFonts w:ascii="Palatino Linotype" w:eastAsia="Times New Roman" w:hAnsi="Palatino Linotype"/>
                <w:b/>
              </w:rPr>
              <w:t>Kelas</w:t>
            </w:r>
          </w:p>
        </w:tc>
        <w:tc>
          <w:tcPr>
            <w:tcW w:w="5983" w:type="dxa"/>
            <w:gridSpan w:val="3"/>
            <w:shd w:val="clear" w:color="auto" w:fill="FFFFFF" w:themeFill="background1"/>
          </w:tcPr>
          <w:p w14:paraId="016CBA77"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Angka</w:t>
            </w:r>
            <w:proofErr w:type="spellEnd"/>
            <w:r w:rsidRPr="00FB78C5">
              <w:rPr>
                <w:rFonts w:ascii="Palatino Linotype" w:eastAsia="Times New Roman" w:hAnsi="Palatino Linotype"/>
                <w:b/>
              </w:rPr>
              <w:t xml:space="preserve"> </w:t>
            </w:r>
            <w:proofErr w:type="spellStart"/>
            <w:r w:rsidRPr="00FB78C5">
              <w:rPr>
                <w:rFonts w:ascii="Palatino Linotype" w:eastAsia="Times New Roman" w:hAnsi="Palatino Linotype"/>
                <w:b/>
              </w:rPr>
              <w:t>Sinifikan</w:t>
            </w:r>
            <w:proofErr w:type="spellEnd"/>
            <w:r w:rsidRPr="00FB78C5">
              <w:rPr>
                <w:rFonts w:ascii="Palatino Linotype" w:eastAsia="Times New Roman" w:hAnsi="Palatino Linotype"/>
                <w:b/>
              </w:rPr>
              <w:t xml:space="preserve"> </w:t>
            </w:r>
            <m:oMath>
              <m:r>
                <m:rPr>
                  <m:sty m:val="bi"/>
                </m:rPr>
                <w:rPr>
                  <w:rFonts w:ascii="Cambria Math" w:eastAsia="Times New Roman" w:hAnsi="Cambria Math"/>
                </w:rPr>
                <m:t>α=0,05</m:t>
              </m:r>
            </m:oMath>
          </w:p>
        </w:tc>
      </w:tr>
      <w:tr w:rsidR="003771B5" w:rsidRPr="00FB78C5" w14:paraId="39409E3B" w14:textId="77777777" w:rsidTr="00FB78C5">
        <w:trPr>
          <w:trHeight w:val="360"/>
        </w:trPr>
        <w:tc>
          <w:tcPr>
            <w:tcW w:w="1796" w:type="dxa"/>
            <w:vMerge/>
            <w:shd w:val="clear" w:color="auto" w:fill="FFFFFF" w:themeFill="background1"/>
          </w:tcPr>
          <w:p w14:paraId="25F750C0" w14:textId="77777777" w:rsidR="003771B5" w:rsidRPr="00FB78C5" w:rsidRDefault="003771B5" w:rsidP="003771B5">
            <w:pPr>
              <w:contextualSpacing/>
              <w:jc w:val="center"/>
              <w:rPr>
                <w:rFonts w:ascii="Palatino Linotype" w:eastAsia="Times New Roman" w:hAnsi="Palatino Linotype"/>
                <w:b/>
              </w:rPr>
            </w:pPr>
          </w:p>
        </w:tc>
        <w:tc>
          <w:tcPr>
            <w:tcW w:w="1993" w:type="dxa"/>
            <w:shd w:val="clear" w:color="auto" w:fill="FFFFFF" w:themeFill="background1"/>
          </w:tcPr>
          <w:p w14:paraId="1BE196B7"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Normalitas</w:t>
            </w:r>
            <w:proofErr w:type="spellEnd"/>
          </w:p>
        </w:tc>
        <w:tc>
          <w:tcPr>
            <w:tcW w:w="1993" w:type="dxa"/>
            <w:shd w:val="clear" w:color="auto" w:fill="FFFFFF" w:themeFill="background1"/>
          </w:tcPr>
          <w:p w14:paraId="385FB077"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Homogenitas</w:t>
            </w:r>
            <w:proofErr w:type="spellEnd"/>
          </w:p>
        </w:tc>
        <w:tc>
          <w:tcPr>
            <w:tcW w:w="1997" w:type="dxa"/>
            <w:shd w:val="clear" w:color="auto" w:fill="FFFFFF" w:themeFill="background1"/>
          </w:tcPr>
          <w:p w14:paraId="4A0191BB" w14:textId="77777777" w:rsidR="003771B5" w:rsidRPr="00FB78C5" w:rsidRDefault="003771B5" w:rsidP="003771B5">
            <w:pPr>
              <w:contextualSpacing/>
              <w:jc w:val="center"/>
              <w:rPr>
                <w:rFonts w:ascii="Palatino Linotype" w:eastAsia="Times New Roman" w:hAnsi="Palatino Linotype"/>
                <w:b/>
              </w:rPr>
            </w:pPr>
            <w:r w:rsidRPr="00FB78C5">
              <w:rPr>
                <w:rFonts w:ascii="Palatino Linotype" w:eastAsia="Times New Roman" w:hAnsi="Palatino Linotype"/>
                <w:b/>
              </w:rPr>
              <w:t>Uji-t</w:t>
            </w:r>
          </w:p>
        </w:tc>
      </w:tr>
      <w:tr w:rsidR="003771B5" w:rsidRPr="00FB78C5" w14:paraId="7BB3694A" w14:textId="77777777" w:rsidTr="007678C8">
        <w:trPr>
          <w:trHeight w:val="346"/>
        </w:trPr>
        <w:tc>
          <w:tcPr>
            <w:tcW w:w="1796" w:type="dxa"/>
          </w:tcPr>
          <w:p w14:paraId="7F031B77" w14:textId="77777777" w:rsidR="003771B5" w:rsidRPr="00FB78C5" w:rsidRDefault="003771B5" w:rsidP="003771B5">
            <w:pPr>
              <w:contextualSpacing/>
              <w:jc w:val="center"/>
              <w:rPr>
                <w:rFonts w:ascii="Palatino Linotype" w:eastAsia="Times New Roman" w:hAnsi="Palatino Linotype"/>
                <w:bCs/>
              </w:rPr>
            </w:pPr>
            <w:proofErr w:type="spellStart"/>
            <w:r w:rsidRPr="00FB78C5">
              <w:rPr>
                <w:rFonts w:ascii="Palatino Linotype" w:eastAsia="Times New Roman" w:hAnsi="Palatino Linotype"/>
                <w:bCs/>
              </w:rPr>
              <w:t>Eksperimen</w:t>
            </w:r>
            <w:proofErr w:type="spellEnd"/>
          </w:p>
        </w:tc>
        <w:tc>
          <w:tcPr>
            <w:tcW w:w="1993" w:type="dxa"/>
          </w:tcPr>
          <w:p w14:paraId="3541A2DC"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0,200</w:t>
            </w:r>
          </w:p>
        </w:tc>
        <w:tc>
          <w:tcPr>
            <w:tcW w:w="1993" w:type="dxa"/>
            <w:vMerge w:val="restart"/>
            <w:vAlign w:val="center"/>
          </w:tcPr>
          <w:p w14:paraId="3211AADD"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0,110</w:t>
            </w:r>
          </w:p>
        </w:tc>
        <w:tc>
          <w:tcPr>
            <w:tcW w:w="1997" w:type="dxa"/>
            <w:vMerge w:val="restart"/>
            <w:vAlign w:val="center"/>
          </w:tcPr>
          <w:p w14:paraId="6AD4AB10"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0,000</w:t>
            </w:r>
          </w:p>
        </w:tc>
      </w:tr>
      <w:tr w:rsidR="003771B5" w:rsidRPr="00FB78C5" w14:paraId="0B157DFA" w14:textId="77777777" w:rsidTr="007678C8">
        <w:trPr>
          <w:trHeight w:val="331"/>
        </w:trPr>
        <w:tc>
          <w:tcPr>
            <w:tcW w:w="1796" w:type="dxa"/>
          </w:tcPr>
          <w:p w14:paraId="2CDB2C0D" w14:textId="77777777" w:rsidR="003771B5" w:rsidRPr="00FB78C5" w:rsidRDefault="003771B5" w:rsidP="003771B5">
            <w:pPr>
              <w:contextualSpacing/>
              <w:jc w:val="center"/>
              <w:rPr>
                <w:rFonts w:ascii="Palatino Linotype" w:eastAsia="Times New Roman" w:hAnsi="Palatino Linotype"/>
                <w:bCs/>
              </w:rPr>
            </w:pPr>
            <w:proofErr w:type="spellStart"/>
            <w:r w:rsidRPr="00FB78C5">
              <w:rPr>
                <w:rFonts w:ascii="Palatino Linotype" w:eastAsia="Times New Roman" w:hAnsi="Palatino Linotype"/>
                <w:bCs/>
              </w:rPr>
              <w:t>Kontrol</w:t>
            </w:r>
            <w:proofErr w:type="spellEnd"/>
          </w:p>
        </w:tc>
        <w:tc>
          <w:tcPr>
            <w:tcW w:w="1993" w:type="dxa"/>
          </w:tcPr>
          <w:p w14:paraId="6F35C56A"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0,200</w:t>
            </w:r>
          </w:p>
        </w:tc>
        <w:tc>
          <w:tcPr>
            <w:tcW w:w="1993" w:type="dxa"/>
            <w:vMerge/>
          </w:tcPr>
          <w:p w14:paraId="7CE3536A" w14:textId="77777777" w:rsidR="003771B5" w:rsidRPr="00FB78C5" w:rsidRDefault="003771B5" w:rsidP="003771B5">
            <w:pPr>
              <w:contextualSpacing/>
              <w:jc w:val="center"/>
              <w:rPr>
                <w:rFonts w:ascii="Palatino Linotype" w:eastAsia="Times New Roman" w:hAnsi="Palatino Linotype"/>
                <w:bCs/>
              </w:rPr>
            </w:pPr>
          </w:p>
        </w:tc>
        <w:tc>
          <w:tcPr>
            <w:tcW w:w="1997" w:type="dxa"/>
            <w:vMerge/>
          </w:tcPr>
          <w:p w14:paraId="3803F687" w14:textId="77777777" w:rsidR="003771B5" w:rsidRPr="00FB78C5" w:rsidRDefault="003771B5" w:rsidP="003771B5">
            <w:pPr>
              <w:contextualSpacing/>
              <w:jc w:val="center"/>
              <w:rPr>
                <w:rFonts w:ascii="Palatino Linotype" w:eastAsia="Times New Roman" w:hAnsi="Palatino Linotype"/>
                <w:bCs/>
              </w:rPr>
            </w:pPr>
          </w:p>
        </w:tc>
      </w:tr>
    </w:tbl>
    <w:p w14:paraId="528E86A2" w14:textId="77777777" w:rsidR="003771B5" w:rsidRPr="00A93DB7" w:rsidRDefault="003771B5" w:rsidP="00FB78C5">
      <w:pPr>
        <w:spacing w:line="360" w:lineRule="auto"/>
        <w:jc w:val="both"/>
        <w:rPr>
          <w:rFonts w:ascii="Palatino Linotype" w:eastAsia="Times New Roman" w:hAnsi="Palatino Linotype" w:cs="Times New Roman"/>
        </w:rPr>
      </w:pPr>
    </w:p>
    <w:p w14:paraId="40CFD223" w14:textId="4A2B3F17" w:rsidR="003771B5" w:rsidRPr="00A93DB7" w:rsidRDefault="003771B5" w:rsidP="003771B5">
      <w:pPr>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 xml:space="preserve">Berdasarkan tabel </w:t>
      </w:r>
      <w:r w:rsidR="00CF73E4">
        <w:rPr>
          <w:rFonts w:ascii="Palatino Linotype" w:eastAsia="Times New Roman" w:hAnsi="Palatino Linotype" w:cs="Times New Roman"/>
        </w:rPr>
        <w:t>4</w:t>
      </w:r>
      <w:r w:rsidRPr="00A93DB7">
        <w:rPr>
          <w:rFonts w:ascii="Palatino Linotype" w:eastAsia="Times New Roman" w:hAnsi="Palatino Linotype" w:cs="Times New Roman"/>
        </w:rPr>
        <w:t xml:space="preserve">, diperoleh hasil analisis statistik dengan normalitas kelas eksperimen 0,200 dan kelas kontrol 0,200. Berarti kedua kelas tersebut berdistribusi normal, karena angka signifikannya lebih dari 0,05. Dalam uji homogenitasnya diperoleh angka signifikan 0,110. Nilai signifikansi uji-t yang diperoleh kurang dari 0,05, yaitu 0,000. Artinya </w:t>
      </w:r>
      <w:r w:rsidR="00CF73E4">
        <w:rPr>
          <w:rFonts w:ascii="Palatino Linotype" w:eastAsia="Times New Roman" w:hAnsi="Palatino Linotype" w:cs="Times New Roman"/>
        </w:rPr>
        <w:t xml:space="preserve">ada </w:t>
      </w:r>
      <w:r w:rsidRPr="00A93DB7">
        <w:rPr>
          <w:rFonts w:ascii="Palatino Linotype" w:eastAsia="Times New Roman" w:hAnsi="Palatino Linotype" w:cs="Times New Roman"/>
        </w:rPr>
        <w:t xml:space="preserve">perbedaan rata-rata </w:t>
      </w:r>
      <w:r w:rsidRPr="00A93DB7">
        <w:rPr>
          <w:rFonts w:ascii="Palatino Linotype" w:eastAsia="Times New Roman" w:hAnsi="Palatino Linotype" w:cs="Times New Roman"/>
          <w:i/>
        </w:rPr>
        <w:t>N-Gain</w:t>
      </w:r>
      <w:r w:rsidRPr="00A93DB7">
        <w:rPr>
          <w:rFonts w:ascii="Palatino Linotype" w:eastAsia="Times New Roman" w:hAnsi="Palatino Linotype" w:cs="Times New Roman"/>
        </w:rPr>
        <w:t xml:space="preserve"> siswa kelas eksperimen lebih tinggi daripada kelas kontrol</w:t>
      </w:r>
      <w:r w:rsidR="00CF73E4">
        <w:rPr>
          <w:rFonts w:ascii="Palatino Linotype" w:eastAsia="Times New Roman" w:hAnsi="Palatino Linotype" w:cs="Times New Roman"/>
        </w:rPr>
        <w:t xml:space="preserve">. Ini menunjukkan bahwa </w:t>
      </w:r>
      <w:r w:rsidRPr="00A93DB7">
        <w:rPr>
          <w:rFonts w:ascii="Palatino Linotype" w:eastAsia="Times New Roman" w:hAnsi="Palatino Linotype" w:cs="Times New Roman"/>
        </w:rPr>
        <w:t xml:space="preserve">terdapat perbedaan peningkatan kemampuan berpikir kreatif siswa </w:t>
      </w:r>
      <w:r w:rsidRPr="00A93DB7">
        <w:rPr>
          <w:rFonts w:ascii="Palatino Linotype" w:eastAsia="Times New Roman" w:hAnsi="Palatino Linotype" w:cs="Times New Roman"/>
        </w:rPr>
        <w:lastRenderedPageBreak/>
        <w:t xml:space="preserve">yang mendapat pembelajaran dengan pendekatan </w:t>
      </w:r>
      <w:r w:rsidRPr="00A93DB7">
        <w:rPr>
          <w:rFonts w:ascii="Palatino Linotype" w:eastAsia="Times New Roman" w:hAnsi="Palatino Linotype" w:cs="Times New Roman"/>
          <w:i/>
        </w:rPr>
        <w:t xml:space="preserve">PMR </w:t>
      </w:r>
      <w:r w:rsidRPr="00A93DB7">
        <w:rPr>
          <w:rFonts w:ascii="Palatino Linotype" w:eastAsia="Times New Roman" w:hAnsi="Palatino Linotype" w:cs="Times New Roman"/>
        </w:rPr>
        <w:t>lebih baik dibanding siswa yang mendapat pembelajaran konvensional.</w:t>
      </w:r>
      <w:r w:rsidR="005116FB">
        <w:rPr>
          <w:rFonts w:ascii="Palatino Linotype" w:eastAsia="Times New Roman" w:hAnsi="Palatino Linotype" w:cs="Times New Roman"/>
        </w:rPr>
        <w:t xml:space="preserve"> Hal ini sejalan dengan </w:t>
      </w:r>
      <w:proofErr w:type="spellStart"/>
      <w:r w:rsidR="005116FB" w:rsidRPr="005116FB">
        <w:rPr>
          <w:rFonts w:ascii="Times New Roman" w:eastAsia="Times New Roman" w:hAnsi="Times New Roman" w:cs="Times New Roman"/>
          <w:sz w:val="24"/>
          <w:szCs w:val="24"/>
          <w:lang w:val="en-US"/>
        </w:rPr>
        <w:t>Dziki</w:t>
      </w:r>
      <w:proofErr w:type="spellEnd"/>
      <w:r w:rsidR="005116FB" w:rsidRPr="005116FB">
        <w:rPr>
          <w:rFonts w:ascii="Times New Roman" w:eastAsia="Times New Roman" w:hAnsi="Times New Roman" w:cs="Times New Roman"/>
          <w:sz w:val="24"/>
          <w:szCs w:val="24"/>
          <w:lang w:val="en-US"/>
        </w:rPr>
        <w:t xml:space="preserve"> </w:t>
      </w:r>
      <w:proofErr w:type="spellStart"/>
      <w:r w:rsidR="005116FB" w:rsidRPr="005116FB">
        <w:rPr>
          <w:rFonts w:ascii="Times New Roman" w:eastAsia="Times New Roman" w:hAnsi="Times New Roman" w:cs="Times New Roman"/>
          <w:sz w:val="24"/>
          <w:szCs w:val="24"/>
          <w:lang w:val="en-US"/>
        </w:rPr>
        <w:t>Mobarok</w:t>
      </w:r>
      <w:proofErr w:type="spellEnd"/>
      <w:r w:rsidR="005116FB" w:rsidRPr="005116FB">
        <w:rPr>
          <w:rFonts w:ascii="Times New Roman" w:eastAsia="Times New Roman" w:hAnsi="Times New Roman" w:cs="Times New Roman"/>
          <w:sz w:val="24"/>
          <w:szCs w:val="24"/>
          <w:lang w:val="en-US"/>
        </w:rPr>
        <w:t xml:space="preserve"> </w:t>
      </w:r>
      <w:r w:rsidR="005116FB" w:rsidRPr="005116FB">
        <w:rPr>
          <w:rFonts w:ascii="Times New Roman" w:eastAsia="Times New Roman" w:hAnsi="Times New Roman" w:cs="Times New Roman"/>
          <w:sz w:val="24"/>
          <w:szCs w:val="24"/>
        </w:rPr>
        <w:t xml:space="preserve">(2012) </w:t>
      </w:r>
      <w:r w:rsidR="005116FB" w:rsidRPr="005116FB">
        <w:rPr>
          <w:rFonts w:ascii="Times New Roman" w:eastAsia="Times New Roman" w:hAnsi="Times New Roman" w:cs="Times New Roman"/>
          <w:sz w:val="24"/>
          <w:szCs w:val="24"/>
          <w:lang w:val="en-US"/>
        </w:rPr>
        <w:t xml:space="preserve">yang </w:t>
      </w:r>
      <w:proofErr w:type="spellStart"/>
      <w:r w:rsidR="005116FB" w:rsidRPr="005116FB">
        <w:rPr>
          <w:rFonts w:ascii="Times New Roman" w:eastAsia="Times New Roman" w:hAnsi="Times New Roman" w:cs="Times New Roman"/>
          <w:color w:val="111111"/>
          <w:sz w:val="24"/>
          <w:szCs w:val="24"/>
          <w:lang w:val="en-US" w:eastAsia="ko-KR"/>
        </w:rPr>
        <w:t>menjelaskan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bahwa</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hasil</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penelitian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sebelum</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dan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setelah</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tindakan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memperlihatkan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peningkatan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kemampuan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berpikir</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kreatif</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matematis</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siswa</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dengan</w:t>
      </w:r>
      <w:proofErr w:type="spellEnd"/>
      <w:r w:rsidR="005116FB" w:rsidRPr="005116FB">
        <w:rPr>
          <w:rFonts w:ascii="Times New Roman" w:eastAsia="Times New Roman" w:hAnsi="Times New Roman" w:cs="Times New Roman"/>
          <w:color w:val="111111"/>
          <w:sz w:val="24"/>
          <w:szCs w:val="24"/>
          <w:lang w:val="en-US" w:eastAsia="ko-KR"/>
        </w:rPr>
        <w:t xml:space="preserve"> </w:t>
      </w:r>
      <w:proofErr w:type="spellStart"/>
      <w:r w:rsidR="005116FB" w:rsidRPr="005116FB">
        <w:rPr>
          <w:rFonts w:ascii="Times New Roman" w:eastAsia="Times New Roman" w:hAnsi="Times New Roman" w:cs="Times New Roman"/>
          <w:color w:val="111111"/>
          <w:sz w:val="24"/>
          <w:szCs w:val="24"/>
          <w:lang w:val="en-US" w:eastAsia="ko-KR"/>
        </w:rPr>
        <w:t>pembelajaran</w:t>
      </w:r>
      <w:proofErr w:type="spellEnd"/>
      <w:r w:rsidR="005116FB" w:rsidRPr="005116FB">
        <w:rPr>
          <w:rFonts w:ascii="Times New Roman" w:eastAsia="Times New Roman" w:hAnsi="Times New Roman" w:cs="Times New Roman"/>
          <w:color w:val="111111"/>
          <w:sz w:val="24"/>
          <w:szCs w:val="24"/>
          <w:lang w:val="en-US" w:eastAsia="ko-KR"/>
        </w:rPr>
        <w:t xml:space="preserve"> PMR</w:t>
      </w:r>
      <w:r w:rsidR="005116FB">
        <w:rPr>
          <w:rFonts w:ascii="Times New Roman" w:eastAsia="Times New Roman" w:hAnsi="Times New Roman" w:cs="Times New Roman"/>
          <w:color w:val="111111"/>
          <w:sz w:val="24"/>
          <w:szCs w:val="24"/>
          <w:lang w:eastAsia="ko-KR"/>
        </w:rPr>
        <w:t>.</w:t>
      </w:r>
      <w:r w:rsidRPr="00A93DB7">
        <w:rPr>
          <w:rFonts w:ascii="Palatino Linotype" w:eastAsia="Times New Roman" w:hAnsi="Palatino Linotype" w:cs="Times New Roman"/>
        </w:rPr>
        <w:tab/>
      </w:r>
    </w:p>
    <w:p w14:paraId="50FBCF49" w14:textId="050B6E5D" w:rsidR="005F57B5" w:rsidRPr="00A93DB7" w:rsidRDefault="003771B5" w:rsidP="005116FB">
      <w:pPr>
        <w:spacing w:line="360" w:lineRule="auto"/>
        <w:ind w:firstLine="567"/>
        <w:jc w:val="both"/>
        <w:rPr>
          <w:rFonts w:ascii="Palatino Linotype" w:eastAsia="Times New Roman" w:hAnsi="Palatino Linotype" w:cs="Times New Roman"/>
        </w:rPr>
      </w:pPr>
      <w:r w:rsidRPr="00A93DB7">
        <w:rPr>
          <w:rFonts w:ascii="Palatino Linotype" w:eastAsia="Times New Roman" w:hAnsi="Palatino Linotype" w:cs="Times New Roman"/>
        </w:rPr>
        <w:t xml:space="preserve">Tahap ketiga, menganalisis perbedaan kemampuan pemecahan masalah pada masing-masing kelas. Sebelumnya, disajikan tabel hasil </w:t>
      </w:r>
      <w:r w:rsidRPr="00A93DB7">
        <w:rPr>
          <w:rFonts w:ascii="Palatino Linotype" w:eastAsia="Times New Roman" w:hAnsi="Palatino Linotype" w:cs="Times New Roman"/>
          <w:i/>
          <w:iCs/>
        </w:rPr>
        <w:t>post-test</w:t>
      </w:r>
      <w:r w:rsidRPr="00A93DB7">
        <w:rPr>
          <w:rFonts w:ascii="Palatino Linotype" w:eastAsia="Times New Roman" w:hAnsi="Palatino Linotype" w:cs="Times New Roman"/>
        </w:rPr>
        <w:t xml:space="preserve"> kemampuan pemecahan masalah </w:t>
      </w:r>
      <w:r w:rsidR="00CF73E4">
        <w:rPr>
          <w:rFonts w:ascii="Palatino Linotype" w:eastAsia="Times New Roman" w:hAnsi="Palatino Linotype" w:cs="Times New Roman"/>
        </w:rPr>
        <w:t>masing-masing kelas</w:t>
      </w:r>
      <w:r w:rsidRPr="00A93DB7">
        <w:rPr>
          <w:rFonts w:ascii="Palatino Linotype" w:eastAsia="Times New Roman" w:hAnsi="Palatino Linotype" w:cs="Times New Roman"/>
        </w:rPr>
        <w:t>.</w:t>
      </w:r>
    </w:p>
    <w:p w14:paraId="204C89D2" w14:textId="4D704C03" w:rsidR="003771B5" w:rsidRPr="00A93DB7" w:rsidRDefault="003771B5" w:rsidP="003771B5">
      <w:pPr>
        <w:contextualSpacing/>
        <w:jc w:val="center"/>
        <w:rPr>
          <w:rFonts w:ascii="Palatino Linotype" w:eastAsia="Times New Roman" w:hAnsi="Palatino Linotype" w:cs="Times New Roman"/>
          <w:b/>
        </w:rPr>
      </w:pPr>
      <w:r w:rsidRPr="00A93DB7">
        <w:rPr>
          <w:rFonts w:ascii="Palatino Linotype" w:eastAsia="Times New Roman" w:hAnsi="Palatino Linotype" w:cs="Times New Roman"/>
          <w:b/>
        </w:rPr>
        <w:t>Tabel 5.</w:t>
      </w:r>
      <w:r w:rsidR="00CF73E4">
        <w:rPr>
          <w:rFonts w:ascii="Palatino Linotype" w:eastAsia="Times New Roman" w:hAnsi="Palatino Linotype" w:cs="Times New Roman"/>
          <w:b/>
        </w:rPr>
        <w:t xml:space="preserve"> Data </w:t>
      </w:r>
      <w:r w:rsidRPr="00A93DB7">
        <w:rPr>
          <w:rFonts w:ascii="Palatino Linotype" w:eastAsia="Times New Roman" w:hAnsi="Palatino Linotype" w:cs="Times New Roman"/>
          <w:b/>
        </w:rPr>
        <w:t>Hasil</w:t>
      </w:r>
      <w:r w:rsidR="00CF73E4">
        <w:rPr>
          <w:rFonts w:ascii="Palatino Linotype" w:eastAsia="Times New Roman" w:hAnsi="Palatino Linotype" w:cs="Times New Roman"/>
          <w:b/>
        </w:rPr>
        <w:t xml:space="preserve"> </w:t>
      </w:r>
      <w:r w:rsidRPr="00A93DB7">
        <w:rPr>
          <w:rFonts w:ascii="Palatino Linotype" w:eastAsia="Times New Roman" w:hAnsi="Palatino Linotype" w:cs="Times New Roman"/>
          <w:b/>
          <w:i/>
          <w:iCs/>
        </w:rPr>
        <w:t>Post-test</w:t>
      </w:r>
      <w:r w:rsidRPr="00A93DB7">
        <w:rPr>
          <w:rFonts w:ascii="Palatino Linotype" w:eastAsia="Times New Roman" w:hAnsi="Palatino Linotype" w:cs="Times New Roman"/>
          <w:b/>
        </w:rPr>
        <w:t xml:space="preserve"> Kemampuan Pemecahan Masalah</w:t>
      </w:r>
    </w:p>
    <w:tbl>
      <w:tblPr>
        <w:tblStyle w:val="TableGrid1"/>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587"/>
        <w:gridCol w:w="1501"/>
        <w:gridCol w:w="1561"/>
        <w:gridCol w:w="1501"/>
      </w:tblGrid>
      <w:tr w:rsidR="003771B5" w:rsidRPr="00FB78C5" w14:paraId="00B6AAC3" w14:textId="77777777" w:rsidTr="00FB78C5">
        <w:tc>
          <w:tcPr>
            <w:tcW w:w="1283" w:type="dxa"/>
            <w:vMerge w:val="restart"/>
            <w:shd w:val="clear" w:color="auto" w:fill="FFFFFF" w:themeFill="background1"/>
          </w:tcPr>
          <w:p w14:paraId="334FF676" w14:textId="77777777" w:rsidR="003771B5" w:rsidRPr="00FB78C5" w:rsidRDefault="003771B5" w:rsidP="003771B5">
            <w:pPr>
              <w:contextualSpacing/>
              <w:jc w:val="center"/>
              <w:rPr>
                <w:rFonts w:ascii="Palatino Linotype" w:eastAsia="Times New Roman" w:hAnsi="Palatino Linotype"/>
                <w:b/>
              </w:rPr>
            </w:pPr>
            <w:r w:rsidRPr="00FB78C5">
              <w:rPr>
                <w:rFonts w:ascii="Palatino Linotype" w:eastAsia="Times New Roman" w:hAnsi="Palatino Linotype"/>
                <w:b/>
              </w:rPr>
              <w:t>Kelas</w:t>
            </w:r>
          </w:p>
        </w:tc>
        <w:tc>
          <w:tcPr>
            <w:tcW w:w="1587" w:type="dxa"/>
            <w:vMerge w:val="restart"/>
            <w:shd w:val="clear" w:color="auto" w:fill="FFFFFF" w:themeFill="background1"/>
          </w:tcPr>
          <w:p w14:paraId="1DAED70C" w14:textId="77777777" w:rsidR="003771B5" w:rsidRPr="00FB78C5" w:rsidRDefault="003771B5" w:rsidP="003771B5">
            <w:pPr>
              <w:contextualSpacing/>
              <w:jc w:val="center"/>
              <w:rPr>
                <w:rFonts w:ascii="Palatino Linotype" w:eastAsia="Times New Roman" w:hAnsi="Palatino Linotype"/>
                <w:b/>
              </w:rPr>
            </w:pPr>
            <w:r w:rsidRPr="00FB78C5">
              <w:rPr>
                <w:rFonts w:ascii="Palatino Linotype" w:eastAsia="Times New Roman" w:hAnsi="Palatino Linotype"/>
                <w:b/>
              </w:rPr>
              <w:t>Rata-rata</w:t>
            </w:r>
          </w:p>
          <w:p w14:paraId="577CBA74" w14:textId="77777777" w:rsidR="003771B5" w:rsidRPr="00FB78C5" w:rsidRDefault="003771B5" w:rsidP="003771B5">
            <w:pPr>
              <w:contextualSpacing/>
              <w:jc w:val="center"/>
              <w:rPr>
                <w:rFonts w:ascii="Palatino Linotype" w:eastAsia="Times New Roman" w:hAnsi="Palatino Linotype"/>
                <w:b/>
                <w:i/>
                <w:iCs/>
              </w:rPr>
            </w:pPr>
            <w:r w:rsidRPr="00FB78C5">
              <w:rPr>
                <w:rFonts w:ascii="Palatino Linotype" w:eastAsia="Times New Roman" w:hAnsi="Palatino Linotype"/>
                <w:b/>
                <w:i/>
                <w:iCs/>
              </w:rPr>
              <w:t>Post-test</w:t>
            </w:r>
          </w:p>
        </w:tc>
        <w:tc>
          <w:tcPr>
            <w:tcW w:w="4503" w:type="dxa"/>
            <w:gridSpan w:val="3"/>
            <w:shd w:val="clear" w:color="auto" w:fill="FFFFFF" w:themeFill="background1"/>
          </w:tcPr>
          <w:p w14:paraId="6709DED6"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Angka</w:t>
            </w:r>
            <w:proofErr w:type="spellEnd"/>
            <w:r w:rsidRPr="00FB78C5">
              <w:rPr>
                <w:rFonts w:ascii="Palatino Linotype" w:eastAsia="Times New Roman" w:hAnsi="Palatino Linotype"/>
                <w:b/>
              </w:rPr>
              <w:t xml:space="preserve"> </w:t>
            </w:r>
            <w:proofErr w:type="spellStart"/>
            <w:r w:rsidRPr="00FB78C5">
              <w:rPr>
                <w:rFonts w:ascii="Palatino Linotype" w:eastAsia="Times New Roman" w:hAnsi="Palatino Linotype"/>
                <w:b/>
              </w:rPr>
              <w:t>Sinifikan</w:t>
            </w:r>
            <w:proofErr w:type="spellEnd"/>
            <w:r w:rsidRPr="00FB78C5">
              <w:rPr>
                <w:rFonts w:ascii="Palatino Linotype" w:eastAsia="Times New Roman" w:hAnsi="Palatino Linotype"/>
                <w:b/>
              </w:rPr>
              <w:t xml:space="preserve"> </w:t>
            </w:r>
            <m:oMath>
              <m:r>
                <m:rPr>
                  <m:sty m:val="bi"/>
                </m:rPr>
                <w:rPr>
                  <w:rFonts w:ascii="Cambria Math" w:eastAsia="Times New Roman" w:hAnsi="Cambria Math"/>
                </w:rPr>
                <m:t>α=0,05</m:t>
              </m:r>
            </m:oMath>
          </w:p>
        </w:tc>
      </w:tr>
      <w:tr w:rsidR="003771B5" w:rsidRPr="00FB78C5" w14:paraId="6B107D03" w14:textId="77777777" w:rsidTr="00FB78C5">
        <w:tc>
          <w:tcPr>
            <w:tcW w:w="1283" w:type="dxa"/>
            <w:vMerge/>
            <w:shd w:val="clear" w:color="auto" w:fill="FFFFFF" w:themeFill="background1"/>
          </w:tcPr>
          <w:p w14:paraId="7AC1A758" w14:textId="77777777" w:rsidR="003771B5" w:rsidRPr="00FB78C5" w:rsidRDefault="003771B5" w:rsidP="003771B5">
            <w:pPr>
              <w:contextualSpacing/>
              <w:jc w:val="center"/>
              <w:rPr>
                <w:rFonts w:ascii="Palatino Linotype" w:eastAsia="Times New Roman" w:hAnsi="Palatino Linotype"/>
                <w:b/>
              </w:rPr>
            </w:pPr>
          </w:p>
        </w:tc>
        <w:tc>
          <w:tcPr>
            <w:tcW w:w="1587" w:type="dxa"/>
            <w:vMerge/>
            <w:shd w:val="clear" w:color="auto" w:fill="FFFFFF" w:themeFill="background1"/>
          </w:tcPr>
          <w:p w14:paraId="723DD720" w14:textId="77777777" w:rsidR="003771B5" w:rsidRPr="00FB78C5" w:rsidRDefault="003771B5" w:rsidP="003771B5">
            <w:pPr>
              <w:contextualSpacing/>
              <w:jc w:val="center"/>
              <w:rPr>
                <w:rFonts w:ascii="Palatino Linotype" w:eastAsia="Times New Roman" w:hAnsi="Palatino Linotype"/>
                <w:b/>
              </w:rPr>
            </w:pPr>
          </w:p>
        </w:tc>
        <w:tc>
          <w:tcPr>
            <w:tcW w:w="1501" w:type="dxa"/>
            <w:shd w:val="clear" w:color="auto" w:fill="FFFFFF" w:themeFill="background1"/>
          </w:tcPr>
          <w:p w14:paraId="4972CB41"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Normalitas</w:t>
            </w:r>
            <w:proofErr w:type="spellEnd"/>
          </w:p>
        </w:tc>
        <w:tc>
          <w:tcPr>
            <w:tcW w:w="1501" w:type="dxa"/>
            <w:shd w:val="clear" w:color="auto" w:fill="FFFFFF" w:themeFill="background1"/>
          </w:tcPr>
          <w:p w14:paraId="53EC545A" w14:textId="77777777" w:rsidR="003771B5" w:rsidRPr="00FB78C5" w:rsidRDefault="003771B5" w:rsidP="003771B5">
            <w:pPr>
              <w:contextualSpacing/>
              <w:jc w:val="center"/>
              <w:rPr>
                <w:rFonts w:ascii="Palatino Linotype" w:eastAsia="Times New Roman" w:hAnsi="Palatino Linotype"/>
                <w:b/>
              </w:rPr>
            </w:pPr>
            <w:proofErr w:type="spellStart"/>
            <w:r w:rsidRPr="00FB78C5">
              <w:rPr>
                <w:rFonts w:ascii="Palatino Linotype" w:eastAsia="Times New Roman" w:hAnsi="Palatino Linotype"/>
                <w:b/>
              </w:rPr>
              <w:t>Homogenitas</w:t>
            </w:r>
            <w:proofErr w:type="spellEnd"/>
          </w:p>
        </w:tc>
        <w:tc>
          <w:tcPr>
            <w:tcW w:w="1501" w:type="dxa"/>
            <w:shd w:val="clear" w:color="auto" w:fill="FFFFFF" w:themeFill="background1"/>
          </w:tcPr>
          <w:p w14:paraId="2C6CF56F" w14:textId="77777777" w:rsidR="003771B5" w:rsidRPr="00FB78C5" w:rsidRDefault="003771B5" w:rsidP="003771B5">
            <w:pPr>
              <w:contextualSpacing/>
              <w:jc w:val="center"/>
              <w:rPr>
                <w:rFonts w:ascii="Palatino Linotype" w:eastAsia="Times New Roman" w:hAnsi="Palatino Linotype"/>
                <w:b/>
              </w:rPr>
            </w:pPr>
            <w:r w:rsidRPr="00FB78C5">
              <w:rPr>
                <w:rFonts w:ascii="Palatino Linotype" w:eastAsia="Times New Roman" w:hAnsi="Palatino Linotype"/>
                <w:b/>
              </w:rPr>
              <w:t>Uji-t</w:t>
            </w:r>
          </w:p>
        </w:tc>
      </w:tr>
      <w:tr w:rsidR="003771B5" w:rsidRPr="00FB78C5" w14:paraId="1216313E" w14:textId="77777777" w:rsidTr="007678C8">
        <w:tc>
          <w:tcPr>
            <w:tcW w:w="1283" w:type="dxa"/>
          </w:tcPr>
          <w:p w14:paraId="7298C62F" w14:textId="77777777" w:rsidR="003771B5" w:rsidRPr="00FB78C5" w:rsidRDefault="003771B5" w:rsidP="003771B5">
            <w:pPr>
              <w:contextualSpacing/>
              <w:jc w:val="center"/>
              <w:rPr>
                <w:rFonts w:ascii="Palatino Linotype" w:eastAsia="Times New Roman" w:hAnsi="Palatino Linotype"/>
                <w:bCs/>
              </w:rPr>
            </w:pPr>
            <w:proofErr w:type="spellStart"/>
            <w:r w:rsidRPr="00FB78C5">
              <w:rPr>
                <w:rFonts w:ascii="Palatino Linotype" w:eastAsia="Times New Roman" w:hAnsi="Palatino Linotype"/>
                <w:bCs/>
              </w:rPr>
              <w:t>Eksperimen</w:t>
            </w:r>
            <w:proofErr w:type="spellEnd"/>
          </w:p>
        </w:tc>
        <w:tc>
          <w:tcPr>
            <w:tcW w:w="1587" w:type="dxa"/>
            <w:vAlign w:val="center"/>
          </w:tcPr>
          <w:p w14:paraId="69F80111"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rPr>
              <w:t>88,59</w:t>
            </w:r>
          </w:p>
        </w:tc>
        <w:tc>
          <w:tcPr>
            <w:tcW w:w="1501" w:type="dxa"/>
          </w:tcPr>
          <w:p w14:paraId="6A4DDD16"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0,145</w:t>
            </w:r>
          </w:p>
        </w:tc>
        <w:tc>
          <w:tcPr>
            <w:tcW w:w="1501" w:type="dxa"/>
            <w:vMerge w:val="restart"/>
            <w:vAlign w:val="center"/>
          </w:tcPr>
          <w:p w14:paraId="4827951F"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0,080</w:t>
            </w:r>
          </w:p>
        </w:tc>
        <w:tc>
          <w:tcPr>
            <w:tcW w:w="1501" w:type="dxa"/>
            <w:vMerge w:val="restart"/>
            <w:vAlign w:val="center"/>
          </w:tcPr>
          <w:p w14:paraId="319090F7"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0,000</w:t>
            </w:r>
          </w:p>
        </w:tc>
      </w:tr>
      <w:tr w:rsidR="003771B5" w:rsidRPr="00FB78C5" w14:paraId="0F6F837B" w14:textId="77777777" w:rsidTr="007678C8">
        <w:tc>
          <w:tcPr>
            <w:tcW w:w="1283" w:type="dxa"/>
          </w:tcPr>
          <w:p w14:paraId="786BE55F" w14:textId="77777777" w:rsidR="003771B5" w:rsidRPr="00FB78C5" w:rsidRDefault="003771B5" w:rsidP="003771B5">
            <w:pPr>
              <w:contextualSpacing/>
              <w:jc w:val="center"/>
              <w:rPr>
                <w:rFonts w:ascii="Palatino Linotype" w:eastAsia="Times New Roman" w:hAnsi="Palatino Linotype"/>
                <w:bCs/>
              </w:rPr>
            </w:pPr>
            <w:proofErr w:type="spellStart"/>
            <w:r w:rsidRPr="00FB78C5">
              <w:rPr>
                <w:rFonts w:ascii="Palatino Linotype" w:eastAsia="Times New Roman" w:hAnsi="Palatino Linotype"/>
                <w:bCs/>
              </w:rPr>
              <w:t>Kontrol</w:t>
            </w:r>
            <w:proofErr w:type="spellEnd"/>
          </w:p>
        </w:tc>
        <w:tc>
          <w:tcPr>
            <w:tcW w:w="1587" w:type="dxa"/>
            <w:vAlign w:val="center"/>
          </w:tcPr>
          <w:p w14:paraId="5E4B6326"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rPr>
              <w:t>69,53</w:t>
            </w:r>
          </w:p>
        </w:tc>
        <w:tc>
          <w:tcPr>
            <w:tcW w:w="1501" w:type="dxa"/>
          </w:tcPr>
          <w:p w14:paraId="0D27898A" w14:textId="77777777" w:rsidR="003771B5" w:rsidRPr="00FB78C5" w:rsidRDefault="003771B5" w:rsidP="003771B5">
            <w:pPr>
              <w:contextualSpacing/>
              <w:jc w:val="center"/>
              <w:rPr>
                <w:rFonts w:ascii="Palatino Linotype" w:eastAsia="Times New Roman" w:hAnsi="Palatino Linotype"/>
                <w:bCs/>
              </w:rPr>
            </w:pPr>
            <w:r w:rsidRPr="00FB78C5">
              <w:rPr>
                <w:rFonts w:ascii="Palatino Linotype" w:eastAsia="Times New Roman" w:hAnsi="Palatino Linotype"/>
                <w:bCs/>
              </w:rPr>
              <w:t>0,120</w:t>
            </w:r>
          </w:p>
        </w:tc>
        <w:tc>
          <w:tcPr>
            <w:tcW w:w="1501" w:type="dxa"/>
            <w:vMerge/>
          </w:tcPr>
          <w:p w14:paraId="40D439B7" w14:textId="77777777" w:rsidR="003771B5" w:rsidRPr="00FB78C5" w:rsidRDefault="003771B5" w:rsidP="003771B5">
            <w:pPr>
              <w:contextualSpacing/>
              <w:jc w:val="center"/>
              <w:rPr>
                <w:rFonts w:ascii="Palatino Linotype" w:eastAsia="Times New Roman" w:hAnsi="Palatino Linotype"/>
                <w:bCs/>
              </w:rPr>
            </w:pPr>
          </w:p>
        </w:tc>
        <w:tc>
          <w:tcPr>
            <w:tcW w:w="1501" w:type="dxa"/>
            <w:vMerge/>
          </w:tcPr>
          <w:p w14:paraId="28B6FF5E" w14:textId="77777777" w:rsidR="003771B5" w:rsidRPr="00FB78C5" w:rsidRDefault="003771B5" w:rsidP="003771B5">
            <w:pPr>
              <w:contextualSpacing/>
              <w:jc w:val="center"/>
              <w:rPr>
                <w:rFonts w:ascii="Palatino Linotype" w:eastAsia="Times New Roman" w:hAnsi="Palatino Linotype"/>
                <w:bCs/>
              </w:rPr>
            </w:pPr>
          </w:p>
        </w:tc>
      </w:tr>
    </w:tbl>
    <w:p w14:paraId="44C71F27" w14:textId="77777777" w:rsidR="003771B5" w:rsidRPr="00A93DB7" w:rsidRDefault="003771B5" w:rsidP="003771B5">
      <w:pPr>
        <w:spacing w:line="360" w:lineRule="auto"/>
        <w:jc w:val="both"/>
        <w:rPr>
          <w:rFonts w:ascii="Palatino Linotype" w:eastAsia="Times New Roman" w:hAnsi="Palatino Linotype" w:cs="Times New Roman"/>
        </w:rPr>
      </w:pPr>
    </w:p>
    <w:p w14:paraId="2602E892" w14:textId="1BDD0ECC" w:rsidR="003771B5" w:rsidRPr="00A93DB7" w:rsidRDefault="003771B5" w:rsidP="003771B5">
      <w:pPr>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Berdasarkan tabel 5, nilai signifikan normalitas kelas eksperimen 0,145 dan kelas kontrol 0,120. Dalam arti kedua kelas tersebut sudah berdistribusi normal, karena nilai signifikan yang diperoleh lebih dari 0,05. Untuk uji homogenitas diperoleh 0,080, ini menyatakan bahwa kedua kelas tersebut sudah homogen. Sedangkan nilai signifikansi yang di</w:t>
      </w:r>
      <w:r w:rsidR="00CF73E4">
        <w:rPr>
          <w:rFonts w:ascii="Palatino Linotype" w:eastAsia="Times New Roman" w:hAnsi="Palatino Linotype" w:cs="Times New Roman"/>
        </w:rPr>
        <w:t>dapat</w:t>
      </w:r>
      <w:r w:rsidRPr="00A93DB7">
        <w:rPr>
          <w:rFonts w:ascii="Palatino Linotype" w:eastAsia="Times New Roman" w:hAnsi="Palatino Linotype" w:cs="Times New Roman"/>
        </w:rPr>
        <w:t xml:space="preserve"> pada uji</w:t>
      </w:r>
      <w:r w:rsidRPr="00A93DB7">
        <w:rPr>
          <w:rFonts w:ascii="Palatino Linotype" w:eastAsia="Times New Roman" w:hAnsi="Palatino Linotype" w:cs="Times New Roman"/>
          <w:i/>
        </w:rPr>
        <w:t>-t</w:t>
      </w:r>
      <w:r w:rsidRPr="00A93DB7">
        <w:rPr>
          <w:rFonts w:ascii="Palatino Linotype" w:eastAsia="Times New Roman" w:hAnsi="Palatino Linotype" w:cs="Times New Roman"/>
        </w:rPr>
        <w:t xml:space="preserve"> kurang dari 0,05, yaitu 0,000. Hal ini menunjukkan bahwa terdapat perbedaan rata-rata </w:t>
      </w:r>
      <w:r w:rsidRPr="00A93DB7">
        <w:rPr>
          <w:rFonts w:ascii="Palatino Linotype" w:eastAsia="Times New Roman" w:hAnsi="Palatino Linotype" w:cs="Times New Roman"/>
          <w:i/>
        </w:rPr>
        <w:t>post-test</w:t>
      </w:r>
      <w:r w:rsidRPr="00A93DB7">
        <w:rPr>
          <w:rFonts w:ascii="Palatino Linotype" w:eastAsia="Times New Roman" w:hAnsi="Palatino Linotype" w:cs="Times New Roman"/>
        </w:rPr>
        <w:t xml:space="preserve"> kemampuan pemecahan masalah yang signifikan antara kelas yang menggunakan pendekatan </w:t>
      </w:r>
      <w:r w:rsidRPr="00A93DB7">
        <w:rPr>
          <w:rFonts w:ascii="Palatino Linotype" w:eastAsia="Times New Roman" w:hAnsi="Palatino Linotype" w:cs="Times New Roman"/>
          <w:i/>
          <w:iCs/>
        </w:rPr>
        <w:t xml:space="preserve">PMR </w:t>
      </w:r>
      <w:r w:rsidRPr="00A93DB7">
        <w:rPr>
          <w:rFonts w:ascii="Palatino Linotype" w:eastAsia="Times New Roman" w:hAnsi="Palatino Linotype" w:cs="Times New Roman"/>
        </w:rPr>
        <w:t>dengan kelas konvensional.</w:t>
      </w:r>
      <w:r w:rsidR="005116FB">
        <w:rPr>
          <w:rFonts w:ascii="Palatino Linotype" w:eastAsia="Times New Roman" w:hAnsi="Palatino Linotype" w:cs="Times New Roman"/>
        </w:rPr>
        <w:t xml:space="preserve"> </w:t>
      </w:r>
      <w:r w:rsidR="005116FB" w:rsidRPr="005116FB">
        <w:rPr>
          <w:rFonts w:ascii="Palatino Linotype" w:eastAsia="Times New Roman" w:hAnsi="Palatino Linotype" w:cs="Times New Roman"/>
        </w:rPr>
        <w:t xml:space="preserve">Hal ini sejalan dengan penelitian Sri Susanti dan Maya Nurfitriyanti (2018) yang </w:t>
      </w:r>
      <w:r w:rsidR="005116FB" w:rsidRPr="005116FB">
        <w:rPr>
          <w:rFonts w:ascii="Palatino Linotype" w:eastAsia="Calibri" w:hAnsi="Palatino Linotype" w:cs="Times New Roman"/>
        </w:rPr>
        <w:t xml:space="preserve">menyimpulkan bahwa </w:t>
      </w:r>
      <w:proofErr w:type="spellStart"/>
      <w:r w:rsidR="005116FB" w:rsidRPr="005116FB">
        <w:rPr>
          <w:rFonts w:ascii="Palatino Linotype" w:eastAsia="Times New Roman" w:hAnsi="Palatino Linotype" w:cs="Times New Roman"/>
          <w:lang w:val="en-US"/>
        </w:rPr>
        <w:t>bahwa</w:t>
      </w:r>
      <w:proofErr w:type="spellEnd"/>
      <w:r w:rsidR="005116FB" w:rsidRPr="005116FB">
        <w:rPr>
          <w:rFonts w:ascii="Palatino Linotype" w:eastAsia="Times New Roman" w:hAnsi="Palatino Linotype" w:cs="Times New Roman"/>
          <w:lang w:val="en-US"/>
        </w:rPr>
        <w:t xml:space="preserve"> model </w:t>
      </w:r>
      <w:proofErr w:type="spellStart"/>
      <w:r w:rsidR="005116FB" w:rsidRPr="005116FB">
        <w:rPr>
          <w:rFonts w:ascii="Palatino Linotype" w:eastAsia="Times New Roman" w:hAnsi="Palatino Linotype" w:cs="Times New Roman"/>
          <w:lang w:val="en-US"/>
        </w:rPr>
        <w:t>pembelajaran</w:t>
      </w:r>
      <w:proofErr w:type="spellEnd"/>
      <w:r w:rsidR="005116FB" w:rsidRPr="005116FB">
        <w:rPr>
          <w:rFonts w:ascii="Palatino Linotype" w:eastAsia="Times New Roman" w:hAnsi="Palatino Linotype" w:cs="Times New Roman"/>
          <w:lang w:val="en-US"/>
        </w:rPr>
        <w:t xml:space="preserve"> Realistic Mathematic Education (RME) </w:t>
      </w:r>
      <w:proofErr w:type="spellStart"/>
      <w:r w:rsidR="005116FB" w:rsidRPr="005116FB">
        <w:rPr>
          <w:rFonts w:ascii="Palatino Linotype" w:eastAsia="Times New Roman" w:hAnsi="Palatino Linotype" w:cs="Times New Roman"/>
          <w:lang w:val="en-US"/>
        </w:rPr>
        <w:t>dapat</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memberikan</w:t>
      </w:r>
      <w:proofErr w:type="spellEnd"/>
      <w:r w:rsidR="005116FB" w:rsidRPr="005116FB">
        <w:rPr>
          <w:rFonts w:ascii="Palatino Linotype" w:eastAsia="Times New Roman" w:hAnsi="Palatino Linotype" w:cs="Times New Roman"/>
          <w:lang w:val="en-US"/>
        </w:rPr>
        <w:t xml:space="preserve"> </w:t>
      </w:r>
      <w:r w:rsidR="00CF73E4">
        <w:rPr>
          <w:rFonts w:ascii="Palatino Linotype" w:eastAsia="Times New Roman" w:hAnsi="Palatino Linotype" w:cs="Times New Roman"/>
        </w:rPr>
        <w:t>dampak</w:t>
      </w:r>
      <w:r w:rsidR="005116FB" w:rsidRPr="005116FB">
        <w:rPr>
          <w:rFonts w:ascii="Palatino Linotype" w:eastAsia="Times New Roman" w:hAnsi="Palatino Linotype" w:cs="Times New Roman"/>
          <w:lang w:val="en-US"/>
        </w:rPr>
        <w:t xml:space="preserve"> </w:t>
      </w:r>
      <w:r w:rsidR="00CF73E4">
        <w:rPr>
          <w:rFonts w:ascii="Palatino Linotype" w:eastAsia="Times New Roman" w:hAnsi="Palatino Linotype" w:cs="Times New Roman"/>
        </w:rPr>
        <w:t xml:space="preserve">penting </w:t>
      </w:r>
      <w:proofErr w:type="spellStart"/>
      <w:r w:rsidR="005116FB" w:rsidRPr="005116FB">
        <w:rPr>
          <w:rFonts w:ascii="Palatino Linotype" w:eastAsia="Times New Roman" w:hAnsi="Palatino Linotype" w:cs="Times New Roman"/>
          <w:lang w:val="en-US"/>
        </w:rPr>
        <w:t>terhadap</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kemampuan</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pemecahan</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masalah</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matematika</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siswa</w:t>
      </w:r>
      <w:proofErr w:type="spellEnd"/>
      <w:r w:rsidR="005116FB">
        <w:rPr>
          <w:rFonts w:ascii="Palatino Linotype" w:eastAsia="Times New Roman" w:hAnsi="Palatino Linotype" w:cs="Times New Roman"/>
        </w:rPr>
        <w:t>.</w:t>
      </w:r>
    </w:p>
    <w:p w14:paraId="58A0F4DE" w14:textId="5DB611CF" w:rsidR="003771B5" w:rsidRDefault="003771B5" w:rsidP="003771B5">
      <w:pPr>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ab/>
        <w:t>Tahap keempat, yaitu menganalisis angket motivasi belajar siswa. Sebelum diuji statistik, ada beberapa langkah yang harus ditempuh untuk mengolah hasil angket motivasi belajar tersebut. Pertama, mengolah data</w:t>
      </w:r>
      <w:r w:rsidR="000140C9">
        <w:rPr>
          <w:rFonts w:ascii="Palatino Linotype" w:eastAsia="Times New Roman" w:hAnsi="Palatino Linotype" w:cs="Times New Roman"/>
        </w:rPr>
        <w:t xml:space="preserve"> </w:t>
      </w:r>
      <w:r w:rsidRPr="00A93DB7">
        <w:rPr>
          <w:rFonts w:ascii="Palatino Linotype" w:eastAsia="Times New Roman" w:hAnsi="Palatino Linotype" w:cs="Times New Roman"/>
        </w:rPr>
        <w:t xml:space="preserve">hasil kuisioner. Kuisioner digunakan untuk mengukur motivasi belajar siswa. Karena komponen yang diukur berupa pendapat siswa, maka peneliti memberi skor disetiap pilihan jawaban yang ada di dalam lembar angket motivasi siswa. Hasil skor disetiap pilihan jawaban merupakan jenis data ordinal, sehingga tidak bisa langsung diuji statistik. Jenis </w:t>
      </w:r>
      <w:r w:rsidR="000140C9">
        <w:rPr>
          <w:rFonts w:ascii="Palatino Linotype" w:eastAsia="Times New Roman" w:hAnsi="Palatino Linotype" w:cs="Times New Roman"/>
        </w:rPr>
        <w:t xml:space="preserve">yang awalnya berupa </w:t>
      </w:r>
      <w:r w:rsidRPr="00A93DB7">
        <w:rPr>
          <w:rFonts w:ascii="Palatino Linotype" w:eastAsia="Times New Roman" w:hAnsi="Palatino Linotype" w:cs="Times New Roman"/>
        </w:rPr>
        <w:t>data ordinal dikonversi ke dalam</w:t>
      </w:r>
      <w:r w:rsidR="000140C9">
        <w:rPr>
          <w:rFonts w:ascii="Palatino Linotype" w:eastAsia="Times New Roman" w:hAnsi="Palatino Linotype" w:cs="Times New Roman"/>
        </w:rPr>
        <w:t xml:space="preserve"> </w:t>
      </w:r>
      <w:r w:rsidRPr="00A93DB7">
        <w:rPr>
          <w:rFonts w:ascii="Palatino Linotype" w:eastAsia="Times New Roman" w:hAnsi="Palatino Linotype" w:cs="Times New Roman"/>
        </w:rPr>
        <w:t>data interval dengan menggunakan Method Successive Interval (MSI). Kemudian</w:t>
      </w:r>
      <w:r w:rsidR="000140C9">
        <w:rPr>
          <w:rFonts w:ascii="Palatino Linotype" w:eastAsia="Times New Roman" w:hAnsi="Palatino Linotype" w:cs="Times New Roman"/>
        </w:rPr>
        <w:t xml:space="preserve">, </w:t>
      </w:r>
      <w:r w:rsidRPr="00A93DB7">
        <w:rPr>
          <w:rFonts w:ascii="Palatino Linotype" w:eastAsia="Times New Roman" w:hAnsi="Palatino Linotype" w:cs="Times New Roman"/>
        </w:rPr>
        <w:t xml:space="preserve">dilanjutkan dengan uji statistik. Sebagaimana hasil analisis statistik angketnya disajikan pada tabel berikut. </w:t>
      </w:r>
    </w:p>
    <w:p w14:paraId="2CD60FA3" w14:textId="77777777" w:rsidR="000140C9" w:rsidRPr="00A93DB7" w:rsidRDefault="000140C9" w:rsidP="003771B5">
      <w:pPr>
        <w:spacing w:line="360" w:lineRule="auto"/>
        <w:jc w:val="both"/>
        <w:rPr>
          <w:rFonts w:ascii="Palatino Linotype" w:eastAsia="Times New Roman" w:hAnsi="Palatino Linotype" w:cs="Times New Roman"/>
        </w:rPr>
      </w:pPr>
    </w:p>
    <w:p w14:paraId="31DEBB98" w14:textId="77777777" w:rsidR="003771B5" w:rsidRPr="00A93DB7" w:rsidRDefault="003771B5" w:rsidP="003771B5">
      <w:pPr>
        <w:contextualSpacing/>
        <w:jc w:val="center"/>
        <w:rPr>
          <w:rFonts w:ascii="Palatino Linotype" w:eastAsia="Times New Roman" w:hAnsi="Palatino Linotype" w:cs="Times New Roman"/>
          <w:b/>
        </w:rPr>
      </w:pPr>
      <w:r w:rsidRPr="00A93DB7">
        <w:rPr>
          <w:rFonts w:ascii="Palatino Linotype" w:eastAsia="Times New Roman" w:hAnsi="Palatino Linotype" w:cs="Times New Roman"/>
          <w:b/>
        </w:rPr>
        <w:t xml:space="preserve">Tabel 6. </w:t>
      </w:r>
      <w:r w:rsidRPr="00A93DB7">
        <w:rPr>
          <w:rFonts w:ascii="Palatino Linotype" w:eastAsia="Times New Roman" w:hAnsi="Palatino Linotype" w:cs="Times New Roman"/>
          <w:b/>
          <w:bCs/>
        </w:rPr>
        <w:t>Analisis Statistik Uji Normalitas, Homogenitas, dan Uji-t Angket Motivasi Belajar</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40"/>
        <w:gridCol w:w="2153"/>
        <w:gridCol w:w="2153"/>
        <w:gridCol w:w="2154"/>
      </w:tblGrid>
      <w:tr w:rsidR="003771B5" w:rsidRPr="00A93DB7" w14:paraId="5112DD63" w14:textId="77777777" w:rsidTr="00FB78C5">
        <w:trPr>
          <w:trHeight w:val="375"/>
          <w:jc w:val="center"/>
        </w:trPr>
        <w:tc>
          <w:tcPr>
            <w:tcW w:w="1840" w:type="dxa"/>
            <w:vMerge w:val="restart"/>
            <w:shd w:val="clear" w:color="auto" w:fill="FFFFFF" w:themeFill="background1"/>
            <w:vAlign w:val="center"/>
          </w:tcPr>
          <w:p w14:paraId="48CF92FB"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Kelas</w:t>
            </w:r>
          </w:p>
        </w:tc>
        <w:tc>
          <w:tcPr>
            <w:tcW w:w="6460" w:type="dxa"/>
            <w:gridSpan w:val="3"/>
            <w:shd w:val="clear" w:color="auto" w:fill="FFFFFF" w:themeFill="background1"/>
          </w:tcPr>
          <w:p w14:paraId="5E467C13"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Angka</w:t>
            </w:r>
            <w:proofErr w:type="spellEnd"/>
            <w:r w:rsidRPr="00A93DB7">
              <w:rPr>
                <w:rFonts w:ascii="Palatino Linotype" w:eastAsia="Times New Roman" w:hAnsi="Palatino Linotype"/>
                <w:b/>
              </w:rPr>
              <w:t xml:space="preserve"> </w:t>
            </w:r>
            <w:proofErr w:type="spellStart"/>
            <w:r w:rsidRPr="00A93DB7">
              <w:rPr>
                <w:rFonts w:ascii="Palatino Linotype" w:eastAsia="Times New Roman" w:hAnsi="Palatino Linotype"/>
                <w:b/>
              </w:rPr>
              <w:t>Sinifikan</w:t>
            </w:r>
            <w:proofErr w:type="spellEnd"/>
            <w:r w:rsidRPr="00A93DB7">
              <w:rPr>
                <w:rFonts w:ascii="Palatino Linotype" w:eastAsia="Times New Roman" w:hAnsi="Palatino Linotype"/>
                <w:b/>
              </w:rPr>
              <w:t xml:space="preserve"> </w:t>
            </w:r>
            <m:oMath>
              <m:r>
                <m:rPr>
                  <m:sty m:val="bi"/>
                </m:rPr>
                <w:rPr>
                  <w:rFonts w:ascii="Cambria Math" w:eastAsia="Times New Roman" w:hAnsi="Cambria Math"/>
                </w:rPr>
                <m:t>α=0,05</m:t>
              </m:r>
            </m:oMath>
          </w:p>
        </w:tc>
      </w:tr>
      <w:tr w:rsidR="003771B5" w:rsidRPr="00A93DB7" w14:paraId="3E4EF7A3" w14:textId="77777777" w:rsidTr="00FB78C5">
        <w:trPr>
          <w:trHeight w:val="391"/>
          <w:jc w:val="center"/>
        </w:trPr>
        <w:tc>
          <w:tcPr>
            <w:tcW w:w="1840" w:type="dxa"/>
            <w:vMerge/>
            <w:shd w:val="clear" w:color="auto" w:fill="FFFFFF" w:themeFill="background1"/>
          </w:tcPr>
          <w:p w14:paraId="5BC3FBCD" w14:textId="77777777" w:rsidR="003771B5" w:rsidRPr="00A93DB7" w:rsidRDefault="003771B5" w:rsidP="003771B5">
            <w:pPr>
              <w:contextualSpacing/>
              <w:jc w:val="center"/>
              <w:rPr>
                <w:rFonts w:ascii="Palatino Linotype" w:eastAsia="Times New Roman" w:hAnsi="Palatino Linotype"/>
                <w:b/>
              </w:rPr>
            </w:pPr>
          </w:p>
        </w:tc>
        <w:tc>
          <w:tcPr>
            <w:tcW w:w="2153" w:type="dxa"/>
            <w:shd w:val="clear" w:color="auto" w:fill="FFFFFF" w:themeFill="background1"/>
          </w:tcPr>
          <w:p w14:paraId="089FC357"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Normalitas</w:t>
            </w:r>
            <w:proofErr w:type="spellEnd"/>
          </w:p>
        </w:tc>
        <w:tc>
          <w:tcPr>
            <w:tcW w:w="2153" w:type="dxa"/>
            <w:shd w:val="clear" w:color="auto" w:fill="FFFFFF" w:themeFill="background1"/>
          </w:tcPr>
          <w:p w14:paraId="7415883D" w14:textId="77777777" w:rsidR="003771B5" w:rsidRPr="00A93DB7" w:rsidRDefault="003771B5" w:rsidP="003771B5">
            <w:pPr>
              <w:contextualSpacing/>
              <w:jc w:val="center"/>
              <w:rPr>
                <w:rFonts w:ascii="Palatino Linotype" w:eastAsia="Times New Roman" w:hAnsi="Palatino Linotype"/>
                <w:b/>
              </w:rPr>
            </w:pPr>
            <w:proofErr w:type="spellStart"/>
            <w:r w:rsidRPr="00A93DB7">
              <w:rPr>
                <w:rFonts w:ascii="Palatino Linotype" w:eastAsia="Times New Roman" w:hAnsi="Palatino Linotype"/>
                <w:b/>
              </w:rPr>
              <w:t>Homogenitas</w:t>
            </w:r>
            <w:proofErr w:type="spellEnd"/>
          </w:p>
        </w:tc>
        <w:tc>
          <w:tcPr>
            <w:tcW w:w="2153" w:type="dxa"/>
            <w:shd w:val="clear" w:color="auto" w:fill="FFFFFF" w:themeFill="background1"/>
          </w:tcPr>
          <w:p w14:paraId="79188FBB" w14:textId="77777777" w:rsidR="003771B5" w:rsidRPr="00A93DB7" w:rsidRDefault="003771B5" w:rsidP="003771B5">
            <w:pPr>
              <w:contextualSpacing/>
              <w:jc w:val="center"/>
              <w:rPr>
                <w:rFonts w:ascii="Palatino Linotype" w:eastAsia="Times New Roman" w:hAnsi="Palatino Linotype"/>
                <w:b/>
              </w:rPr>
            </w:pPr>
            <w:r w:rsidRPr="00A93DB7">
              <w:rPr>
                <w:rFonts w:ascii="Palatino Linotype" w:eastAsia="Times New Roman" w:hAnsi="Palatino Linotype"/>
                <w:b/>
              </w:rPr>
              <w:t>Uji-t</w:t>
            </w:r>
          </w:p>
        </w:tc>
      </w:tr>
      <w:tr w:rsidR="003771B5" w:rsidRPr="00A93DB7" w14:paraId="7F68D66E" w14:textId="77777777" w:rsidTr="007678C8">
        <w:trPr>
          <w:trHeight w:val="375"/>
          <w:jc w:val="center"/>
        </w:trPr>
        <w:tc>
          <w:tcPr>
            <w:tcW w:w="1840" w:type="dxa"/>
          </w:tcPr>
          <w:p w14:paraId="767F080C"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t>Eksperimen</w:t>
            </w:r>
            <w:proofErr w:type="spellEnd"/>
          </w:p>
        </w:tc>
        <w:tc>
          <w:tcPr>
            <w:tcW w:w="2153" w:type="dxa"/>
          </w:tcPr>
          <w:p w14:paraId="02649A6A"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0,053</w:t>
            </w:r>
          </w:p>
        </w:tc>
        <w:tc>
          <w:tcPr>
            <w:tcW w:w="2153" w:type="dxa"/>
            <w:vMerge w:val="restart"/>
            <w:vAlign w:val="center"/>
          </w:tcPr>
          <w:p w14:paraId="68849744"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0,614</w:t>
            </w:r>
          </w:p>
        </w:tc>
        <w:tc>
          <w:tcPr>
            <w:tcW w:w="2153" w:type="dxa"/>
            <w:vMerge w:val="restart"/>
            <w:vAlign w:val="center"/>
          </w:tcPr>
          <w:p w14:paraId="41AC05D7"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0,026</w:t>
            </w:r>
          </w:p>
        </w:tc>
      </w:tr>
      <w:tr w:rsidR="003771B5" w:rsidRPr="00A93DB7" w14:paraId="417BBBA3" w14:textId="77777777" w:rsidTr="007678C8">
        <w:trPr>
          <w:trHeight w:val="359"/>
          <w:jc w:val="center"/>
        </w:trPr>
        <w:tc>
          <w:tcPr>
            <w:tcW w:w="1840" w:type="dxa"/>
          </w:tcPr>
          <w:p w14:paraId="73F7252E" w14:textId="77777777" w:rsidR="003771B5" w:rsidRPr="00A93DB7" w:rsidRDefault="003771B5" w:rsidP="003771B5">
            <w:pPr>
              <w:contextualSpacing/>
              <w:jc w:val="center"/>
              <w:rPr>
                <w:rFonts w:ascii="Palatino Linotype" w:eastAsia="Times New Roman" w:hAnsi="Palatino Linotype"/>
                <w:bCs/>
              </w:rPr>
            </w:pPr>
            <w:proofErr w:type="spellStart"/>
            <w:r w:rsidRPr="00A93DB7">
              <w:rPr>
                <w:rFonts w:ascii="Palatino Linotype" w:eastAsia="Times New Roman" w:hAnsi="Palatino Linotype"/>
                <w:bCs/>
              </w:rPr>
              <w:t>Kontrol</w:t>
            </w:r>
            <w:proofErr w:type="spellEnd"/>
          </w:p>
        </w:tc>
        <w:tc>
          <w:tcPr>
            <w:tcW w:w="2153" w:type="dxa"/>
          </w:tcPr>
          <w:p w14:paraId="6B5A5337" w14:textId="77777777" w:rsidR="003771B5" w:rsidRPr="00A93DB7" w:rsidRDefault="003771B5" w:rsidP="003771B5">
            <w:pPr>
              <w:contextualSpacing/>
              <w:jc w:val="center"/>
              <w:rPr>
                <w:rFonts w:ascii="Palatino Linotype" w:eastAsia="Times New Roman" w:hAnsi="Palatino Linotype"/>
                <w:bCs/>
              </w:rPr>
            </w:pPr>
            <w:r w:rsidRPr="00A93DB7">
              <w:rPr>
                <w:rFonts w:ascii="Palatino Linotype" w:eastAsia="Times New Roman" w:hAnsi="Palatino Linotype"/>
                <w:bCs/>
              </w:rPr>
              <w:t>0,200</w:t>
            </w:r>
          </w:p>
        </w:tc>
        <w:tc>
          <w:tcPr>
            <w:tcW w:w="2153" w:type="dxa"/>
            <w:vMerge/>
          </w:tcPr>
          <w:p w14:paraId="0337486A" w14:textId="77777777" w:rsidR="003771B5" w:rsidRPr="00A93DB7" w:rsidRDefault="003771B5" w:rsidP="003771B5">
            <w:pPr>
              <w:contextualSpacing/>
              <w:jc w:val="center"/>
              <w:rPr>
                <w:rFonts w:ascii="Palatino Linotype" w:eastAsia="Times New Roman" w:hAnsi="Palatino Linotype"/>
                <w:bCs/>
              </w:rPr>
            </w:pPr>
          </w:p>
        </w:tc>
        <w:tc>
          <w:tcPr>
            <w:tcW w:w="2153" w:type="dxa"/>
            <w:vMerge/>
          </w:tcPr>
          <w:p w14:paraId="7AE1BF7B" w14:textId="77777777" w:rsidR="003771B5" w:rsidRPr="00A93DB7" w:rsidRDefault="003771B5" w:rsidP="003771B5">
            <w:pPr>
              <w:contextualSpacing/>
              <w:jc w:val="center"/>
              <w:rPr>
                <w:rFonts w:ascii="Palatino Linotype" w:eastAsia="Times New Roman" w:hAnsi="Palatino Linotype"/>
                <w:bCs/>
              </w:rPr>
            </w:pPr>
          </w:p>
        </w:tc>
      </w:tr>
    </w:tbl>
    <w:p w14:paraId="763EB0FD" w14:textId="26C151A0" w:rsidR="003771B5" w:rsidRPr="00A93DB7" w:rsidRDefault="003771B5" w:rsidP="00342CDC">
      <w:pPr>
        <w:spacing w:line="360" w:lineRule="auto"/>
        <w:jc w:val="both"/>
        <w:rPr>
          <w:rFonts w:ascii="Palatino Linotype" w:hAnsi="Palatino Linotype" w:cs="Times New Roman"/>
          <w:bCs/>
        </w:rPr>
      </w:pPr>
      <w:r w:rsidRPr="00A93DB7">
        <w:rPr>
          <w:rFonts w:ascii="Palatino Linotype" w:hAnsi="Palatino Linotype" w:cs="Times New Roman"/>
          <w:b/>
        </w:rPr>
        <w:tab/>
      </w:r>
    </w:p>
    <w:p w14:paraId="5FDEC27F" w14:textId="73FB69E6" w:rsidR="002974C7" w:rsidRPr="00A93DB7" w:rsidRDefault="0025105A" w:rsidP="005F57B5">
      <w:pPr>
        <w:spacing w:line="360" w:lineRule="auto"/>
        <w:jc w:val="both"/>
        <w:rPr>
          <w:rFonts w:ascii="Palatino Linotype" w:eastAsia="Times New Roman" w:hAnsi="Palatino Linotype" w:cs="Times New Roman"/>
        </w:rPr>
      </w:pPr>
      <w:proofErr w:type="spellStart"/>
      <w:r w:rsidRPr="00A93DB7">
        <w:rPr>
          <w:rFonts w:ascii="Palatino Linotype" w:eastAsia="Times New Roman" w:hAnsi="Palatino Linotype" w:cs="Times New Roman"/>
          <w:lang w:val="en-US"/>
        </w:rPr>
        <w:t>Berdasarkan</w:t>
      </w:r>
      <w:proofErr w:type="spellEnd"/>
      <w:r w:rsidRPr="00A93DB7">
        <w:rPr>
          <w:rFonts w:ascii="Palatino Linotype" w:eastAsia="Times New Roman" w:hAnsi="Palatino Linotype" w:cs="Times New Roman"/>
          <w:lang w:val="en-US"/>
        </w:rPr>
        <w:t xml:space="preserve"> tab</w:t>
      </w:r>
      <w:r w:rsidRPr="00A93DB7">
        <w:rPr>
          <w:rFonts w:ascii="Palatino Linotype" w:eastAsia="Times New Roman" w:hAnsi="Palatino Linotype" w:cs="Times New Roman"/>
        </w:rPr>
        <w:t>el 6</w:t>
      </w:r>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 xml:space="preserve">hasil uji normalitas kelas eksperimen 0,053 dan kelas kontrol 0,200, ini berarti kedua kelas tersebut berditribusi normal. Uji homogenitas kedua kelas 0,614, yang berarti kedua kelas tersebut homogen. Sedangkan </w:t>
      </w:r>
      <w:proofErr w:type="spellStart"/>
      <w:r w:rsidRPr="00A93DB7">
        <w:rPr>
          <w:rFonts w:ascii="Palatino Linotype" w:eastAsia="Times New Roman" w:hAnsi="Palatino Linotype" w:cs="Times New Roman"/>
          <w:lang w:val="en-US"/>
        </w:rPr>
        <w:t>nilai</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signifikansi</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pada</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uji</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independen</w:t>
      </w:r>
      <w:proofErr w:type="spellEnd"/>
      <w:r w:rsidRPr="00A93DB7">
        <w:rPr>
          <w:rFonts w:ascii="Palatino Linotype" w:eastAsia="Times New Roman" w:hAnsi="Palatino Linotype" w:cs="Times New Roman"/>
        </w:rPr>
        <w:t xml:space="preserve"> </w:t>
      </w:r>
      <w:proofErr w:type="spellStart"/>
      <w:r w:rsidRPr="00A93DB7">
        <w:rPr>
          <w:rFonts w:ascii="Palatino Linotype" w:eastAsia="Times New Roman" w:hAnsi="Palatino Linotype" w:cs="Times New Roman"/>
          <w:lang w:val="en-US"/>
        </w:rPr>
        <w:t>sampel</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untuk</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motivasi belajar</w:t>
      </w:r>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siswa</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 xml:space="preserve">kurang dari </w:t>
      </w:r>
      <w:r w:rsidRPr="00A93DB7">
        <w:rPr>
          <w:rFonts w:ascii="Palatino Linotype" w:eastAsia="Times New Roman" w:hAnsi="Palatino Linotype" w:cs="Times New Roman"/>
          <w:position w:val="-10"/>
          <w:lang w:val="en-US"/>
        </w:rPr>
        <w:object w:dxaOrig="960" w:dyaOrig="315" w14:anchorId="354C2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v:imagedata r:id="rId12" o:title=""/>
          </v:shape>
          <o:OLEObject Type="Embed" ProgID="Equation.DSMT4" ShapeID="_x0000_i1025" DrawAspect="Content" ObjectID="_1676102297" r:id="rId13"/>
        </w:object>
      </w:r>
      <w:r w:rsidRPr="00A93DB7">
        <w:rPr>
          <w:rFonts w:ascii="Palatino Linotype" w:eastAsia="Times New Roman" w:hAnsi="Palatino Linotype" w:cs="Times New Roman"/>
        </w:rPr>
        <w:t>, yaitu 0,026.</w:t>
      </w:r>
      <w:r w:rsidRPr="00A93DB7">
        <w:rPr>
          <w:rFonts w:ascii="Palatino Linotype" w:eastAsia="Times New Roman" w:hAnsi="Palatino Linotype" w:cs="Times New Roman"/>
          <w:lang w:val="en-US"/>
        </w:rPr>
        <w:t xml:space="preserve"> D</w:t>
      </w:r>
      <w:r w:rsidR="000140C9">
        <w:rPr>
          <w:rFonts w:ascii="Palatino Linotype" w:eastAsia="Times New Roman" w:hAnsi="Palatino Linotype" w:cs="Times New Roman"/>
        </w:rPr>
        <w:t>ari hasil</w:t>
      </w:r>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pengujian</w:t>
      </w:r>
      <w:proofErr w:type="spellEnd"/>
      <w:r w:rsidRPr="00A93DB7">
        <w:rPr>
          <w:rFonts w:ascii="Palatino Linotype" w:eastAsia="Times New Roman" w:hAnsi="Palatino Linotype" w:cs="Times New Roman"/>
          <w:lang w:val="en-US"/>
        </w:rPr>
        <w:t xml:space="preserve"> di </w:t>
      </w:r>
      <w:proofErr w:type="spellStart"/>
      <w:r w:rsidRPr="00A93DB7">
        <w:rPr>
          <w:rFonts w:ascii="Palatino Linotype" w:eastAsia="Times New Roman" w:hAnsi="Palatino Linotype" w:cs="Times New Roman"/>
          <w:lang w:val="en-US"/>
        </w:rPr>
        <w:t>atas</w:t>
      </w:r>
      <w:proofErr w:type="spellEnd"/>
      <w:r w:rsidRPr="00A93DB7">
        <w:rPr>
          <w:rFonts w:ascii="Palatino Linotype" w:eastAsia="Times New Roman" w:hAnsi="Palatino Linotype" w:cs="Times New Roman"/>
          <w:lang w:val="en-US"/>
        </w:rPr>
        <w:t xml:space="preserve">, </w:t>
      </w:r>
      <w:bookmarkStart w:id="3" w:name="_Hlk59874697"/>
      <w:proofErr w:type="spellStart"/>
      <w:r w:rsidRPr="00A93DB7">
        <w:rPr>
          <w:rFonts w:ascii="Palatino Linotype" w:eastAsia="Times New Roman" w:hAnsi="Palatino Linotype" w:cs="Times New Roman"/>
          <w:bCs/>
          <w:lang w:val="en-US"/>
        </w:rPr>
        <w:t>terdapat</w:t>
      </w:r>
      <w:proofErr w:type="spellEnd"/>
      <w:r w:rsidRPr="00A93DB7">
        <w:rPr>
          <w:rFonts w:ascii="Palatino Linotype" w:eastAsia="Times New Roman" w:hAnsi="Palatino Linotype" w:cs="Times New Roman"/>
          <w:bCs/>
          <w:lang w:val="en-US"/>
        </w:rPr>
        <w:t xml:space="preserve"> </w:t>
      </w:r>
      <w:proofErr w:type="spellStart"/>
      <w:r w:rsidRPr="00A93DB7">
        <w:rPr>
          <w:rFonts w:ascii="Palatino Linotype" w:eastAsia="Times New Roman" w:hAnsi="Palatino Linotype" w:cs="Times New Roman"/>
          <w:bCs/>
          <w:lang w:val="en-US"/>
        </w:rPr>
        <w:t>perbedaan</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motivasi belajar</w:t>
      </w:r>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siswa</w:t>
      </w:r>
      <w:proofErr w:type="spellEnd"/>
      <w:r w:rsidRPr="00A93DB7">
        <w:rPr>
          <w:rFonts w:ascii="Palatino Linotype" w:eastAsia="Times New Roman" w:hAnsi="Palatino Linotype" w:cs="Times New Roman"/>
          <w:lang w:val="en-US"/>
        </w:rPr>
        <w:t xml:space="preserve"> yang me</w:t>
      </w:r>
      <w:r w:rsidRPr="00A93DB7">
        <w:rPr>
          <w:rFonts w:ascii="Palatino Linotype" w:eastAsia="Times New Roman" w:hAnsi="Palatino Linotype" w:cs="Times New Roman"/>
        </w:rPr>
        <w:t>nggunakan pendekatan</w:t>
      </w:r>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i/>
        </w:rPr>
        <w:t xml:space="preserve">PMR (Pendidikan Matematika Realistik) </w:t>
      </w:r>
      <w:r w:rsidRPr="00A93DB7">
        <w:rPr>
          <w:rFonts w:ascii="Palatino Linotype" w:eastAsia="Times New Roman" w:hAnsi="Palatino Linotype" w:cs="Times New Roman"/>
        </w:rPr>
        <w:t>dengan s</w:t>
      </w:r>
      <w:proofErr w:type="spellStart"/>
      <w:r w:rsidRPr="00A93DB7">
        <w:rPr>
          <w:rFonts w:ascii="Palatino Linotype" w:eastAsia="Times New Roman" w:hAnsi="Palatino Linotype" w:cs="Times New Roman"/>
          <w:lang w:val="en-US"/>
        </w:rPr>
        <w:t>iswa</w:t>
      </w:r>
      <w:proofErr w:type="spellEnd"/>
      <w:r w:rsidRPr="00A93DB7">
        <w:rPr>
          <w:rFonts w:ascii="Palatino Linotype" w:eastAsia="Times New Roman" w:hAnsi="Palatino Linotype" w:cs="Times New Roman"/>
          <w:lang w:val="en-US"/>
        </w:rPr>
        <w:t xml:space="preserve"> yang men</w:t>
      </w:r>
      <w:r w:rsidRPr="00A93DB7">
        <w:rPr>
          <w:rFonts w:ascii="Palatino Linotype" w:eastAsia="Times New Roman" w:hAnsi="Palatino Linotype" w:cs="Times New Roman"/>
        </w:rPr>
        <w:t xml:space="preserve">ggunakan </w:t>
      </w:r>
      <w:proofErr w:type="spellStart"/>
      <w:r w:rsidRPr="00A93DB7">
        <w:rPr>
          <w:rFonts w:ascii="Palatino Linotype" w:eastAsia="Times New Roman" w:hAnsi="Palatino Linotype" w:cs="Times New Roman"/>
          <w:lang w:val="en-US"/>
        </w:rPr>
        <w:t>pembelajaran</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konvensional</w:t>
      </w:r>
      <w:bookmarkEnd w:id="3"/>
      <w:proofErr w:type="spellEnd"/>
      <w:r w:rsidR="00511AC8" w:rsidRPr="00A93DB7">
        <w:rPr>
          <w:rFonts w:ascii="Palatino Linotype" w:eastAsia="Times New Roman" w:hAnsi="Palatino Linotype" w:cs="Times New Roman"/>
        </w:rPr>
        <w:t>.</w:t>
      </w:r>
      <w:r w:rsidR="005116FB">
        <w:rPr>
          <w:rFonts w:ascii="Palatino Linotype" w:eastAsia="Times New Roman" w:hAnsi="Palatino Linotype" w:cs="Times New Roman"/>
        </w:rPr>
        <w:t xml:space="preserve"> </w:t>
      </w:r>
      <w:bookmarkStart w:id="4" w:name="_Hlk64288806"/>
      <w:r w:rsidR="005116FB" w:rsidRPr="005116FB">
        <w:rPr>
          <w:rFonts w:ascii="Palatino Linotype" w:eastAsia="Times New Roman" w:hAnsi="Palatino Linotype" w:cs="Times New Roman"/>
        </w:rPr>
        <w:t xml:space="preserve">Hal ini sejalan dengan </w:t>
      </w:r>
      <w:proofErr w:type="spellStart"/>
      <w:r w:rsidR="005116FB" w:rsidRPr="005116FB">
        <w:rPr>
          <w:rFonts w:ascii="Palatino Linotype" w:eastAsia="Times New Roman" w:hAnsi="Palatino Linotype" w:cs="Times New Roman"/>
          <w:lang w:val="en-US"/>
        </w:rPr>
        <w:t>penelitian</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color w:val="000000"/>
          <w:spacing w:val="-1"/>
          <w:lang w:val="en-US"/>
        </w:rPr>
        <w:t>Khotimah</w:t>
      </w:r>
      <w:proofErr w:type="spellEnd"/>
      <w:r w:rsidR="005116FB" w:rsidRPr="005116FB">
        <w:rPr>
          <w:rFonts w:ascii="Palatino Linotype" w:eastAsia="Times New Roman" w:hAnsi="Palatino Linotype" w:cs="Times New Roman"/>
          <w:color w:val="000000"/>
          <w:spacing w:val="-1"/>
          <w:lang w:val="en-US"/>
        </w:rPr>
        <w:t xml:space="preserve"> H. </w:t>
      </w:r>
      <w:proofErr w:type="spellStart"/>
      <w:r w:rsidR="005116FB" w:rsidRPr="005116FB">
        <w:rPr>
          <w:rFonts w:ascii="Palatino Linotype" w:eastAsia="Times New Roman" w:hAnsi="Palatino Linotype" w:cs="Times New Roman"/>
          <w:color w:val="000000"/>
          <w:spacing w:val="-1"/>
          <w:lang w:val="en-US"/>
        </w:rPr>
        <w:t>Siti</w:t>
      </w:r>
      <w:proofErr w:type="spellEnd"/>
      <w:r w:rsidR="005116FB" w:rsidRPr="005116FB">
        <w:rPr>
          <w:rFonts w:ascii="Palatino Linotype" w:eastAsia="Times New Roman" w:hAnsi="Palatino Linotype" w:cs="Times New Roman"/>
          <w:color w:val="000000"/>
          <w:spacing w:val="-1"/>
          <w:lang w:val="en-US"/>
        </w:rPr>
        <w:t xml:space="preserve"> </w:t>
      </w:r>
      <w:proofErr w:type="spellStart"/>
      <w:r w:rsidR="005116FB" w:rsidRPr="005116FB">
        <w:rPr>
          <w:rFonts w:ascii="Palatino Linotype" w:eastAsia="Times New Roman" w:hAnsi="Palatino Linotype" w:cs="Times New Roman"/>
          <w:color w:val="000000"/>
          <w:spacing w:val="-1"/>
          <w:lang w:val="en-US"/>
        </w:rPr>
        <w:t>Zubaedah</w:t>
      </w:r>
      <w:proofErr w:type="spellEnd"/>
      <w:r w:rsidR="005116FB" w:rsidRPr="005116FB">
        <w:rPr>
          <w:rFonts w:ascii="Palatino Linotype" w:eastAsia="Times New Roman" w:hAnsi="Palatino Linotype" w:cs="Times New Roman"/>
          <w:color w:val="000000"/>
          <w:spacing w:val="-1"/>
          <w:lang w:val="en-US"/>
        </w:rPr>
        <w:t xml:space="preserve">, </w:t>
      </w:r>
      <w:proofErr w:type="spellStart"/>
      <w:r w:rsidR="005116FB" w:rsidRPr="005116FB">
        <w:rPr>
          <w:rFonts w:ascii="Palatino Linotype" w:eastAsia="Times New Roman" w:hAnsi="Palatino Linotype" w:cs="Times New Roman"/>
          <w:color w:val="000000"/>
          <w:spacing w:val="-1"/>
          <w:lang w:val="en-US"/>
        </w:rPr>
        <w:t>Umie</w:t>
      </w:r>
      <w:proofErr w:type="spellEnd"/>
      <w:r w:rsidR="005116FB" w:rsidRPr="005116FB">
        <w:rPr>
          <w:rFonts w:ascii="Palatino Linotype" w:eastAsia="Times New Roman" w:hAnsi="Palatino Linotype" w:cs="Times New Roman"/>
          <w:color w:val="000000"/>
          <w:spacing w:val="-1"/>
          <w:lang w:val="en-US"/>
        </w:rPr>
        <w:t xml:space="preserve"> L. (2013) </w:t>
      </w:r>
      <w:r w:rsidR="005116FB" w:rsidRPr="005116FB">
        <w:rPr>
          <w:rFonts w:ascii="Palatino Linotype" w:eastAsia="Times New Roman" w:hAnsi="Palatino Linotype" w:cs="Times New Roman"/>
          <w:lang w:val="en-US"/>
        </w:rPr>
        <w:t xml:space="preserve">yang </w:t>
      </w:r>
      <w:proofErr w:type="spellStart"/>
      <w:r w:rsidR="005116FB" w:rsidRPr="005116FB">
        <w:rPr>
          <w:rFonts w:ascii="Palatino Linotype" w:eastAsia="Times New Roman" w:hAnsi="Palatino Linotype" w:cs="Times New Roman"/>
          <w:lang w:val="en-US"/>
        </w:rPr>
        <w:t>menyatakan</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bahwa</w:t>
      </w:r>
      <w:proofErr w:type="spellEnd"/>
      <w:r w:rsidR="005116FB" w:rsidRPr="005116FB">
        <w:rPr>
          <w:rFonts w:ascii="Palatino Linotype" w:eastAsia="Times New Roman" w:hAnsi="Palatino Linotype" w:cs="Times New Roman"/>
          <w:lang w:val="en-US"/>
        </w:rPr>
        <w:t xml:space="preserve"> </w:t>
      </w:r>
      <w:r w:rsidR="005116FB" w:rsidRPr="005116FB">
        <w:rPr>
          <w:rFonts w:ascii="Palatino Linotype" w:eastAsia="Times New Roman" w:hAnsi="Palatino Linotype" w:cs="Times New Roman"/>
        </w:rPr>
        <w:t>motivasi belajar</w:t>
      </w:r>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siswa</w:t>
      </w:r>
      <w:proofErr w:type="spellEnd"/>
      <w:r w:rsidR="005116FB" w:rsidRPr="005116FB">
        <w:rPr>
          <w:rFonts w:ascii="Palatino Linotype" w:eastAsia="Times New Roman" w:hAnsi="Palatino Linotype" w:cs="Times New Roman"/>
          <w:lang w:val="en-US"/>
        </w:rPr>
        <w:t xml:space="preserve"> di </w:t>
      </w:r>
      <w:proofErr w:type="spellStart"/>
      <w:r w:rsidR="005116FB" w:rsidRPr="005116FB">
        <w:rPr>
          <w:rFonts w:ascii="Palatino Linotype" w:eastAsia="Times New Roman" w:hAnsi="Palatino Linotype" w:cs="Times New Roman"/>
          <w:lang w:val="en-US"/>
        </w:rPr>
        <w:t>kelas</w:t>
      </w:r>
      <w:proofErr w:type="spellEnd"/>
      <w:r w:rsidR="005116FB" w:rsidRPr="005116FB">
        <w:rPr>
          <w:rFonts w:ascii="Palatino Linotype" w:eastAsia="Times New Roman" w:hAnsi="Palatino Linotype" w:cs="Times New Roman"/>
          <w:lang w:val="en-US"/>
        </w:rPr>
        <w:t xml:space="preserve"> </w:t>
      </w:r>
      <w:r w:rsidR="005116FB" w:rsidRPr="005116FB">
        <w:rPr>
          <w:rFonts w:ascii="Palatino Linotype" w:eastAsia="Times New Roman" w:hAnsi="Palatino Linotype" w:cs="Times New Roman"/>
        </w:rPr>
        <w:t xml:space="preserve">dengan pendekatan </w:t>
      </w:r>
      <w:r w:rsidR="005116FB" w:rsidRPr="005116FB">
        <w:rPr>
          <w:rFonts w:ascii="Palatino Linotype" w:eastAsia="Times New Roman" w:hAnsi="Palatino Linotype" w:cs="Times New Roman"/>
          <w:i/>
        </w:rPr>
        <w:t xml:space="preserve">PMR </w:t>
      </w:r>
      <w:proofErr w:type="spellStart"/>
      <w:r w:rsidR="005116FB" w:rsidRPr="005116FB">
        <w:rPr>
          <w:rFonts w:ascii="Palatino Linotype" w:eastAsia="Times New Roman" w:hAnsi="Palatino Linotype" w:cs="Times New Roman"/>
          <w:lang w:val="en-US"/>
        </w:rPr>
        <w:t>lebih</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baik</w:t>
      </w:r>
      <w:proofErr w:type="spellEnd"/>
      <w:r w:rsidR="000140C9">
        <w:rPr>
          <w:rFonts w:ascii="Palatino Linotype" w:eastAsia="Times New Roman" w:hAnsi="Palatino Linotype" w:cs="Times New Roman"/>
        </w:rPr>
        <w:t xml:space="preserve"> dibanding s</w:t>
      </w:r>
      <w:proofErr w:type="spellStart"/>
      <w:r w:rsidR="005116FB" w:rsidRPr="005116FB">
        <w:rPr>
          <w:rFonts w:ascii="Palatino Linotype" w:eastAsia="Times New Roman" w:hAnsi="Palatino Linotype" w:cs="Times New Roman"/>
          <w:lang w:val="en-US"/>
        </w:rPr>
        <w:t>iswa</w:t>
      </w:r>
      <w:proofErr w:type="spellEnd"/>
      <w:r w:rsidR="005116FB" w:rsidRPr="005116FB">
        <w:rPr>
          <w:rFonts w:ascii="Palatino Linotype" w:eastAsia="Times New Roman" w:hAnsi="Palatino Linotype" w:cs="Times New Roman"/>
          <w:lang w:val="en-US"/>
        </w:rPr>
        <w:t xml:space="preserve"> di</w:t>
      </w:r>
      <w:r w:rsidR="005116FB">
        <w:rPr>
          <w:rFonts w:ascii="Palatino Linotype" w:eastAsia="Times New Roman" w:hAnsi="Palatino Linotype" w:cs="Times New Roman"/>
        </w:rPr>
        <w:t xml:space="preserve"> </w:t>
      </w:r>
      <w:proofErr w:type="spellStart"/>
      <w:r w:rsidR="005116FB" w:rsidRPr="005116FB">
        <w:rPr>
          <w:rFonts w:ascii="Palatino Linotype" w:eastAsia="Times New Roman" w:hAnsi="Palatino Linotype" w:cs="Times New Roman"/>
          <w:lang w:val="en-US"/>
        </w:rPr>
        <w:t>kelas</w:t>
      </w:r>
      <w:proofErr w:type="spellEnd"/>
      <w:r w:rsidR="005116FB" w:rsidRPr="005116FB">
        <w:rPr>
          <w:rFonts w:ascii="Palatino Linotype" w:eastAsia="Times New Roman" w:hAnsi="Palatino Linotype" w:cs="Times New Roman"/>
          <w:lang w:val="en-US"/>
        </w:rPr>
        <w:t xml:space="preserve"> </w:t>
      </w:r>
      <w:proofErr w:type="spellStart"/>
      <w:r w:rsidR="005116FB" w:rsidRPr="005116FB">
        <w:rPr>
          <w:rFonts w:ascii="Palatino Linotype" w:eastAsia="Times New Roman" w:hAnsi="Palatino Linotype" w:cs="Times New Roman"/>
          <w:lang w:val="en-US"/>
        </w:rPr>
        <w:t>konvensional</w:t>
      </w:r>
      <w:proofErr w:type="spellEnd"/>
      <w:r w:rsidR="005116FB" w:rsidRPr="005116FB">
        <w:rPr>
          <w:rFonts w:ascii="Palatino Linotype" w:eastAsia="Times New Roman" w:hAnsi="Palatino Linotype" w:cs="Times New Roman"/>
          <w:lang w:val="en-US"/>
        </w:rPr>
        <w:t>.</w:t>
      </w:r>
    </w:p>
    <w:bookmarkEnd w:id="4"/>
    <w:p w14:paraId="31919B8C" w14:textId="2CEEFDBE" w:rsidR="009D2D8F" w:rsidRPr="000140C9" w:rsidRDefault="00511AC8" w:rsidP="000140C9">
      <w:pPr>
        <w:spacing w:line="360" w:lineRule="auto"/>
        <w:jc w:val="both"/>
        <w:rPr>
          <w:rFonts w:ascii="Palatino Linotype" w:eastAsia="Times New Roman" w:hAnsi="Palatino Linotype" w:cs="Times New Roman"/>
        </w:rPr>
      </w:pPr>
      <w:r w:rsidRPr="00A93DB7">
        <w:rPr>
          <w:rFonts w:ascii="Palatino Linotype" w:eastAsia="Times New Roman" w:hAnsi="Palatino Linotype" w:cs="Times New Roman"/>
        </w:rPr>
        <w:tab/>
        <w:t xml:space="preserve">Tahap selanjutnya, yaitu menganalisis korelasi antara kemampuan berpikir kreatif, pemecahan masalah dan motivasi belajar siswa pada masing-masing kelas. </w:t>
      </w:r>
      <w:r w:rsidR="000140C9">
        <w:rPr>
          <w:rFonts w:ascii="Palatino Linotype" w:eastAsia="Times New Roman" w:hAnsi="Palatino Linotype" w:cs="Times New Roman"/>
        </w:rPr>
        <w:t>Hasil analisisnya dapat terlihat pada tabel berikut.</w:t>
      </w:r>
    </w:p>
    <w:p w14:paraId="31340709" w14:textId="06BA3BB7" w:rsidR="00511AC8" w:rsidRPr="00A93DB7" w:rsidRDefault="00511AC8" w:rsidP="007B1B53">
      <w:pPr>
        <w:jc w:val="center"/>
        <w:rPr>
          <w:rFonts w:ascii="Palatino Linotype" w:eastAsia="Times New Roman" w:hAnsi="Palatino Linotype" w:cs="Times New Roman"/>
          <w:b/>
          <w:bCs/>
        </w:rPr>
      </w:pPr>
      <w:r w:rsidRPr="00A93DB7">
        <w:rPr>
          <w:rFonts w:ascii="Palatino Linotype" w:eastAsia="Times New Roman" w:hAnsi="Palatino Linotype" w:cs="Times New Roman"/>
          <w:b/>
          <w:bCs/>
        </w:rPr>
        <w:t xml:space="preserve">Tabel 7. Tabel Hasil Analisis Korelasi antara Kemampuan Berpikir </w:t>
      </w:r>
      <w:r w:rsidR="007B1B53" w:rsidRPr="00A93DB7">
        <w:rPr>
          <w:rFonts w:ascii="Palatino Linotype" w:eastAsia="Times New Roman" w:hAnsi="Palatino Linotype" w:cs="Times New Roman"/>
          <w:b/>
          <w:bCs/>
        </w:rPr>
        <w:t>K</w:t>
      </w:r>
      <w:r w:rsidRPr="00A93DB7">
        <w:rPr>
          <w:rFonts w:ascii="Palatino Linotype" w:eastAsia="Times New Roman" w:hAnsi="Palatino Linotype" w:cs="Times New Roman"/>
          <w:b/>
          <w:bCs/>
        </w:rPr>
        <w:t xml:space="preserve">reatif, </w:t>
      </w:r>
      <w:r w:rsidR="007B1B53" w:rsidRPr="00A93DB7">
        <w:rPr>
          <w:rFonts w:ascii="Palatino Linotype" w:eastAsia="Times New Roman" w:hAnsi="Palatino Linotype" w:cs="Times New Roman"/>
          <w:b/>
          <w:bCs/>
        </w:rPr>
        <w:t>P</w:t>
      </w:r>
      <w:r w:rsidRPr="00A93DB7">
        <w:rPr>
          <w:rFonts w:ascii="Palatino Linotype" w:eastAsia="Times New Roman" w:hAnsi="Palatino Linotype" w:cs="Times New Roman"/>
          <w:b/>
          <w:bCs/>
        </w:rPr>
        <w:t xml:space="preserve">emecahan </w:t>
      </w:r>
      <w:r w:rsidR="007B1B53" w:rsidRPr="00A93DB7">
        <w:rPr>
          <w:rFonts w:ascii="Palatino Linotype" w:eastAsia="Times New Roman" w:hAnsi="Palatino Linotype" w:cs="Times New Roman"/>
          <w:b/>
          <w:bCs/>
        </w:rPr>
        <w:t>M</w:t>
      </w:r>
      <w:r w:rsidRPr="00A93DB7">
        <w:rPr>
          <w:rFonts w:ascii="Palatino Linotype" w:eastAsia="Times New Roman" w:hAnsi="Palatino Linotype" w:cs="Times New Roman"/>
          <w:b/>
          <w:bCs/>
        </w:rPr>
        <w:t xml:space="preserve">asalah, dan </w:t>
      </w:r>
      <w:r w:rsidR="007B1B53" w:rsidRPr="00A93DB7">
        <w:rPr>
          <w:rFonts w:ascii="Palatino Linotype" w:eastAsia="Times New Roman" w:hAnsi="Palatino Linotype" w:cs="Times New Roman"/>
          <w:b/>
          <w:bCs/>
        </w:rPr>
        <w:t>M</w:t>
      </w:r>
      <w:r w:rsidRPr="00A93DB7">
        <w:rPr>
          <w:rFonts w:ascii="Palatino Linotype" w:eastAsia="Times New Roman" w:hAnsi="Palatino Linotype" w:cs="Times New Roman"/>
          <w:b/>
          <w:bCs/>
        </w:rPr>
        <w:t xml:space="preserve">otivasi </w:t>
      </w:r>
      <w:r w:rsidR="007B1B53" w:rsidRPr="00A93DB7">
        <w:rPr>
          <w:rFonts w:ascii="Palatino Linotype" w:eastAsia="Times New Roman" w:hAnsi="Palatino Linotype" w:cs="Times New Roman"/>
          <w:b/>
          <w:bCs/>
        </w:rPr>
        <w:t>B</w:t>
      </w:r>
      <w:r w:rsidRPr="00A93DB7">
        <w:rPr>
          <w:rFonts w:ascii="Palatino Linotype" w:eastAsia="Times New Roman" w:hAnsi="Palatino Linotype" w:cs="Times New Roman"/>
          <w:b/>
          <w:bCs/>
        </w:rPr>
        <w:t xml:space="preserve">elajar pada </w:t>
      </w:r>
      <w:r w:rsidR="007B1B53" w:rsidRPr="00A93DB7">
        <w:rPr>
          <w:rFonts w:ascii="Palatino Linotype" w:eastAsia="Times New Roman" w:hAnsi="Palatino Linotype" w:cs="Times New Roman"/>
          <w:b/>
          <w:bCs/>
        </w:rPr>
        <w:t>K</w:t>
      </w:r>
      <w:r w:rsidRPr="00A93DB7">
        <w:rPr>
          <w:rFonts w:ascii="Palatino Linotype" w:eastAsia="Times New Roman" w:hAnsi="Palatino Linotype" w:cs="Times New Roman"/>
          <w:b/>
          <w:bCs/>
        </w:rPr>
        <w:t xml:space="preserve">elas </w:t>
      </w:r>
      <w:r w:rsidR="007B1B53" w:rsidRPr="00A93DB7">
        <w:rPr>
          <w:rFonts w:ascii="Palatino Linotype" w:eastAsia="Times New Roman" w:hAnsi="Palatino Linotype" w:cs="Times New Roman"/>
          <w:b/>
          <w:bCs/>
        </w:rPr>
        <w:t>E</w:t>
      </w:r>
      <w:r w:rsidRPr="00A93DB7">
        <w:rPr>
          <w:rFonts w:ascii="Palatino Linotype" w:eastAsia="Times New Roman" w:hAnsi="Palatino Linotype" w:cs="Times New Roman"/>
          <w:b/>
          <w:bCs/>
        </w:rPr>
        <w:t>ksperimen</w:t>
      </w:r>
    </w:p>
    <w:tbl>
      <w:tblPr>
        <w:tblStyle w:val="TableGrid"/>
        <w:tblW w:w="93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61"/>
        <w:gridCol w:w="1795"/>
        <w:gridCol w:w="1961"/>
        <w:gridCol w:w="1961"/>
        <w:gridCol w:w="1648"/>
      </w:tblGrid>
      <w:tr w:rsidR="007B1B53" w:rsidRPr="00FB78C5" w14:paraId="1CFE8302" w14:textId="77777777" w:rsidTr="00FB78C5">
        <w:trPr>
          <w:trHeight w:val="229"/>
          <w:jc w:val="center"/>
        </w:trPr>
        <w:tc>
          <w:tcPr>
            <w:tcW w:w="1961" w:type="dxa"/>
            <w:vMerge w:val="restart"/>
            <w:vAlign w:val="center"/>
          </w:tcPr>
          <w:p w14:paraId="71AABBF3" w14:textId="431A9D13" w:rsidR="007B1B53" w:rsidRPr="00FB78C5" w:rsidRDefault="007B1B53" w:rsidP="007B1B53">
            <w:pPr>
              <w:spacing w:before="100" w:beforeAutospacing="1" w:after="100" w:afterAutospacing="1" w:line="360" w:lineRule="auto"/>
              <w:jc w:val="center"/>
              <w:rPr>
                <w:rFonts w:ascii="Palatino Linotype" w:eastAsia="Times New Roman" w:hAnsi="Palatino Linotype" w:cs="Times New Roman"/>
                <w:b/>
                <w:color w:val="111111"/>
                <w:sz w:val="20"/>
                <w:szCs w:val="20"/>
              </w:rPr>
            </w:pPr>
            <w:bookmarkStart w:id="5" w:name="_Hlk64283245"/>
            <w:r w:rsidRPr="00FB78C5">
              <w:rPr>
                <w:rFonts w:ascii="Palatino Linotype" w:eastAsia="Times New Roman" w:hAnsi="Palatino Linotype" w:cs="Times New Roman"/>
                <w:b/>
                <w:color w:val="111111"/>
                <w:sz w:val="20"/>
                <w:szCs w:val="20"/>
              </w:rPr>
              <w:t>Aspek</w:t>
            </w:r>
          </w:p>
        </w:tc>
        <w:tc>
          <w:tcPr>
            <w:tcW w:w="1795" w:type="dxa"/>
            <w:vMerge w:val="restart"/>
            <w:vAlign w:val="center"/>
          </w:tcPr>
          <w:p w14:paraId="3DF96026" w14:textId="2684E7A5" w:rsidR="007B1B53" w:rsidRPr="00FB78C5" w:rsidRDefault="007B1B53" w:rsidP="007B1B53">
            <w:pPr>
              <w:spacing w:before="100" w:beforeAutospacing="1" w:after="100" w:afterAutospacing="1" w:line="360" w:lineRule="auto"/>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Normalitas</w:t>
            </w:r>
          </w:p>
        </w:tc>
        <w:tc>
          <w:tcPr>
            <w:tcW w:w="5570" w:type="dxa"/>
            <w:gridSpan w:val="3"/>
            <w:vAlign w:val="center"/>
          </w:tcPr>
          <w:p w14:paraId="03DCF50D" w14:textId="3F85B80B" w:rsidR="007B1B53" w:rsidRPr="00FB78C5" w:rsidRDefault="008F70A2" w:rsidP="007B1B53">
            <w:pPr>
              <w:spacing w:before="100" w:beforeAutospacing="1" w:after="100" w:afterAutospacing="1" w:line="360" w:lineRule="auto"/>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Korelasi</w:t>
            </w:r>
          </w:p>
        </w:tc>
      </w:tr>
      <w:tr w:rsidR="007B1B53" w:rsidRPr="00FB78C5" w14:paraId="6E1B26E6" w14:textId="77777777" w:rsidTr="00FB78C5">
        <w:trPr>
          <w:trHeight w:val="696"/>
          <w:jc w:val="center"/>
        </w:trPr>
        <w:tc>
          <w:tcPr>
            <w:tcW w:w="1961" w:type="dxa"/>
            <w:vMerge/>
          </w:tcPr>
          <w:p w14:paraId="5D8025A7" w14:textId="77777777" w:rsidR="007B1B53" w:rsidRPr="00FB78C5" w:rsidRDefault="007B1B53" w:rsidP="007B1B53">
            <w:pPr>
              <w:spacing w:before="100" w:beforeAutospacing="1" w:after="100" w:afterAutospacing="1" w:line="360" w:lineRule="auto"/>
              <w:jc w:val="both"/>
              <w:rPr>
                <w:rFonts w:ascii="Palatino Linotype" w:eastAsia="Times New Roman" w:hAnsi="Palatino Linotype" w:cs="Times New Roman"/>
                <w:b/>
                <w:color w:val="111111"/>
                <w:sz w:val="20"/>
                <w:szCs w:val="20"/>
              </w:rPr>
            </w:pPr>
          </w:p>
        </w:tc>
        <w:tc>
          <w:tcPr>
            <w:tcW w:w="1795" w:type="dxa"/>
            <w:vMerge/>
          </w:tcPr>
          <w:p w14:paraId="183155DB" w14:textId="77777777" w:rsidR="007B1B53" w:rsidRPr="00FB78C5" w:rsidRDefault="007B1B53" w:rsidP="007B1B53">
            <w:pPr>
              <w:spacing w:before="100" w:beforeAutospacing="1" w:after="100" w:afterAutospacing="1" w:line="360" w:lineRule="auto"/>
              <w:jc w:val="both"/>
              <w:rPr>
                <w:rFonts w:ascii="Palatino Linotype" w:eastAsia="Times New Roman" w:hAnsi="Palatino Linotype" w:cs="Times New Roman"/>
                <w:b/>
                <w:color w:val="111111"/>
                <w:sz w:val="20"/>
                <w:szCs w:val="20"/>
              </w:rPr>
            </w:pPr>
          </w:p>
        </w:tc>
        <w:tc>
          <w:tcPr>
            <w:tcW w:w="1961" w:type="dxa"/>
            <w:vAlign w:val="center"/>
          </w:tcPr>
          <w:p w14:paraId="37B77266" w14:textId="6D81F736" w:rsidR="007B1B53" w:rsidRPr="00FB78C5" w:rsidRDefault="007B1B53" w:rsidP="007B1B53">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Kemampuan Berpikir Kreatif</w:t>
            </w:r>
          </w:p>
        </w:tc>
        <w:tc>
          <w:tcPr>
            <w:tcW w:w="1961" w:type="dxa"/>
            <w:vAlign w:val="center"/>
          </w:tcPr>
          <w:p w14:paraId="13AC839B" w14:textId="2CF9DAF0" w:rsidR="007B1B53" w:rsidRPr="00FB78C5" w:rsidRDefault="007B1B53" w:rsidP="007B1B53">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Kemampuan Pemecahan Masalah</w:t>
            </w:r>
          </w:p>
        </w:tc>
        <w:tc>
          <w:tcPr>
            <w:tcW w:w="1648" w:type="dxa"/>
            <w:vAlign w:val="center"/>
          </w:tcPr>
          <w:p w14:paraId="5C418EE6" w14:textId="40895DD7" w:rsidR="007B1B53" w:rsidRPr="00FB78C5" w:rsidRDefault="007B1B53" w:rsidP="007B1B53">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Motivasi Belajar</w:t>
            </w:r>
          </w:p>
        </w:tc>
      </w:tr>
      <w:tr w:rsidR="007B1B53" w:rsidRPr="00FB78C5" w14:paraId="4B07AE36" w14:textId="77777777" w:rsidTr="00FB78C5">
        <w:trPr>
          <w:trHeight w:val="689"/>
          <w:jc w:val="center"/>
        </w:trPr>
        <w:tc>
          <w:tcPr>
            <w:tcW w:w="1961" w:type="dxa"/>
          </w:tcPr>
          <w:p w14:paraId="6AF497A6" w14:textId="4946F402" w:rsidR="007B1B53" w:rsidRPr="00FB78C5" w:rsidRDefault="007B1B53" w:rsidP="007B1B53">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Kemampuan Berpikir Kreatif</w:t>
            </w:r>
          </w:p>
        </w:tc>
        <w:tc>
          <w:tcPr>
            <w:tcW w:w="1795" w:type="dxa"/>
            <w:vAlign w:val="center"/>
          </w:tcPr>
          <w:p w14:paraId="446AB6C9" w14:textId="11887ADC" w:rsidR="007B1B53" w:rsidRPr="00FB78C5" w:rsidRDefault="007B1B53" w:rsidP="007B1B53">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0,098</w:t>
            </w:r>
          </w:p>
        </w:tc>
        <w:tc>
          <w:tcPr>
            <w:tcW w:w="1961" w:type="dxa"/>
            <w:vAlign w:val="center"/>
          </w:tcPr>
          <w:p w14:paraId="4CF3240C" w14:textId="255C4850"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c>
          <w:tcPr>
            <w:tcW w:w="1961" w:type="dxa"/>
            <w:vAlign w:val="center"/>
          </w:tcPr>
          <w:p w14:paraId="26BAB0D6" w14:textId="560FB09F"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0,847</w:t>
            </w:r>
          </w:p>
        </w:tc>
        <w:tc>
          <w:tcPr>
            <w:tcW w:w="1648" w:type="dxa"/>
            <w:vAlign w:val="center"/>
          </w:tcPr>
          <w:p w14:paraId="631EB85D" w14:textId="25F4A3A2"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0,000</w:t>
            </w:r>
          </w:p>
        </w:tc>
      </w:tr>
      <w:tr w:rsidR="007B1B53" w:rsidRPr="00FB78C5" w14:paraId="3FB9C9D6" w14:textId="77777777" w:rsidTr="00FB78C5">
        <w:trPr>
          <w:trHeight w:val="689"/>
          <w:jc w:val="center"/>
        </w:trPr>
        <w:tc>
          <w:tcPr>
            <w:tcW w:w="1961" w:type="dxa"/>
          </w:tcPr>
          <w:p w14:paraId="00B31EEB" w14:textId="6B6EAFB1" w:rsidR="007B1B53" w:rsidRPr="00FB78C5" w:rsidRDefault="007B1B53" w:rsidP="007B1B53">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Kemampuan Pemecahan Masalah</w:t>
            </w:r>
          </w:p>
        </w:tc>
        <w:tc>
          <w:tcPr>
            <w:tcW w:w="1795" w:type="dxa"/>
            <w:vAlign w:val="center"/>
          </w:tcPr>
          <w:p w14:paraId="72B5D3EB" w14:textId="5061A735" w:rsidR="007B1B53" w:rsidRPr="00FB78C5" w:rsidRDefault="007B1B53" w:rsidP="007B1B53">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0,200</w:t>
            </w:r>
          </w:p>
        </w:tc>
        <w:tc>
          <w:tcPr>
            <w:tcW w:w="1961" w:type="dxa"/>
            <w:vAlign w:val="center"/>
          </w:tcPr>
          <w:p w14:paraId="448FC134" w14:textId="633E0855"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0,847</w:t>
            </w:r>
          </w:p>
        </w:tc>
        <w:tc>
          <w:tcPr>
            <w:tcW w:w="1961" w:type="dxa"/>
            <w:vAlign w:val="center"/>
          </w:tcPr>
          <w:p w14:paraId="59F3BD62" w14:textId="4DB8E214"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c>
          <w:tcPr>
            <w:tcW w:w="1648" w:type="dxa"/>
            <w:vAlign w:val="center"/>
          </w:tcPr>
          <w:p w14:paraId="76B53C1A" w14:textId="73A9E0B9"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0,342</w:t>
            </w:r>
          </w:p>
        </w:tc>
      </w:tr>
      <w:tr w:rsidR="007B1B53" w:rsidRPr="00FB78C5" w14:paraId="3D9FC0D9" w14:textId="77777777" w:rsidTr="00FB78C5">
        <w:trPr>
          <w:trHeight w:val="459"/>
          <w:jc w:val="center"/>
        </w:trPr>
        <w:tc>
          <w:tcPr>
            <w:tcW w:w="1961" w:type="dxa"/>
          </w:tcPr>
          <w:p w14:paraId="5580E471" w14:textId="232577EC" w:rsidR="007B1B53" w:rsidRPr="00FB78C5" w:rsidRDefault="007B1B53" w:rsidP="007B1B53">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Motivasi Belajar</w:t>
            </w:r>
          </w:p>
        </w:tc>
        <w:tc>
          <w:tcPr>
            <w:tcW w:w="1795" w:type="dxa"/>
            <w:vAlign w:val="center"/>
          </w:tcPr>
          <w:p w14:paraId="4CC8AAC0" w14:textId="714A746E" w:rsidR="007B1B53" w:rsidRPr="00FB78C5" w:rsidRDefault="007B1B53" w:rsidP="007B1B53">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0,014</w:t>
            </w:r>
          </w:p>
        </w:tc>
        <w:tc>
          <w:tcPr>
            <w:tcW w:w="1961" w:type="dxa"/>
            <w:vAlign w:val="center"/>
          </w:tcPr>
          <w:p w14:paraId="494B7093" w14:textId="24CA6BB3"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0,000</w:t>
            </w:r>
          </w:p>
        </w:tc>
        <w:tc>
          <w:tcPr>
            <w:tcW w:w="1961" w:type="dxa"/>
            <w:vAlign w:val="center"/>
          </w:tcPr>
          <w:p w14:paraId="6E2A95A9" w14:textId="4FD367A5"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0,342</w:t>
            </w:r>
          </w:p>
        </w:tc>
        <w:tc>
          <w:tcPr>
            <w:tcW w:w="1648" w:type="dxa"/>
            <w:vAlign w:val="center"/>
          </w:tcPr>
          <w:p w14:paraId="72BC6190" w14:textId="48C5F0DB" w:rsidR="007B1B53" w:rsidRPr="00FB78C5" w:rsidRDefault="007678C8" w:rsidP="007678C8">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r>
    </w:tbl>
    <w:bookmarkEnd w:id="5"/>
    <w:p w14:paraId="5FC2099F" w14:textId="436C3BB3" w:rsidR="007678C8" w:rsidRPr="00A93DB7" w:rsidRDefault="007678C8" w:rsidP="00FB78C5">
      <w:pPr>
        <w:spacing w:line="360" w:lineRule="auto"/>
        <w:contextualSpacing/>
        <w:jc w:val="both"/>
        <w:rPr>
          <w:rFonts w:ascii="Palatino Linotype" w:eastAsia="Times New Roman" w:hAnsi="Palatino Linotype" w:cs="Times New Roman"/>
        </w:rPr>
      </w:pPr>
      <w:proofErr w:type="spellStart"/>
      <w:r w:rsidRPr="00A93DB7">
        <w:rPr>
          <w:rFonts w:ascii="Palatino Linotype" w:eastAsia="Times New Roman" w:hAnsi="Palatino Linotype" w:cs="Times New Roman"/>
          <w:lang w:val="en-US"/>
        </w:rPr>
        <w:t>Berdasarkan</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tabel</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7</w:t>
      </w:r>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menunjukkan</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bahwa</w:t>
      </w:r>
      <w:proofErr w:type="spellEnd"/>
      <w:r w:rsidRPr="00A93DB7">
        <w:rPr>
          <w:rFonts w:ascii="Palatino Linotype" w:eastAsia="Times New Roman" w:hAnsi="Palatino Linotype" w:cs="Times New Roman"/>
        </w:rPr>
        <w:t xml:space="preserve"> </w:t>
      </w:r>
      <w:r w:rsidRPr="00A93DB7">
        <w:rPr>
          <w:rFonts w:ascii="Palatino Linotype" w:eastAsia="Times New Roman" w:hAnsi="Palatino Linotype" w:cs="Times New Roman"/>
          <w:iCs/>
        </w:rPr>
        <w:t>hasil</w:t>
      </w:r>
      <w:r w:rsidR="00ED08C7">
        <w:rPr>
          <w:rFonts w:ascii="Palatino Linotype" w:eastAsia="Times New Roman" w:hAnsi="Palatino Linotype" w:cs="Times New Roman"/>
          <w:iCs/>
        </w:rPr>
        <w:t xml:space="preserve"> statistik normalitas </w:t>
      </w:r>
      <w:r w:rsidRPr="00A93DB7">
        <w:rPr>
          <w:rFonts w:ascii="Palatino Linotype" w:eastAsia="Times New Roman" w:hAnsi="Palatino Linotype" w:cs="Times New Roman"/>
          <w:iCs/>
        </w:rPr>
        <w:t xml:space="preserve">kemampuan berpikir kreatif dan kemampuan pemecahan masalah berdistribusi normal, karena </w:t>
      </w:r>
      <w:r w:rsidR="00ED08C7">
        <w:rPr>
          <w:rFonts w:ascii="Palatino Linotype" w:eastAsia="Times New Roman" w:hAnsi="Palatino Linotype" w:cs="Times New Roman"/>
          <w:iCs/>
        </w:rPr>
        <w:t xml:space="preserve">melebihi </w:t>
      </w:r>
      <w:r w:rsidRPr="00A93DB7">
        <w:rPr>
          <w:rFonts w:ascii="Palatino Linotype" w:eastAsia="Times New Roman" w:hAnsi="Palatino Linotype" w:cs="Times New Roman"/>
          <w:iCs/>
        </w:rPr>
        <w:t xml:space="preserve">nilai signifikan 0,05. </w:t>
      </w:r>
      <w:r w:rsidR="00ED08C7">
        <w:rPr>
          <w:rFonts w:ascii="Palatino Linotype" w:eastAsia="Times New Roman" w:hAnsi="Palatino Linotype" w:cs="Times New Roman"/>
          <w:iCs/>
        </w:rPr>
        <w:t>U</w:t>
      </w:r>
      <w:r w:rsidRPr="00A93DB7">
        <w:rPr>
          <w:rFonts w:ascii="Palatino Linotype" w:eastAsia="Times New Roman" w:hAnsi="Palatino Linotype" w:cs="Times New Roman"/>
          <w:iCs/>
        </w:rPr>
        <w:t xml:space="preserve">ntuk motivasi belajar tidak berdistribusi normal, karena </w:t>
      </w:r>
      <w:r w:rsidR="00ED08C7">
        <w:rPr>
          <w:rFonts w:ascii="Palatino Linotype" w:eastAsia="Times New Roman" w:hAnsi="Palatino Linotype" w:cs="Times New Roman"/>
          <w:iCs/>
        </w:rPr>
        <w:t xml:space="preserve">nilai normalitas </w:t>
      </w:r>
      <w:r w:rsidRPr="00A93DB7">
        <w:rPr>
          <w:rFonts w:ascii="Palatino Linotype" w:eastAsia="Times New Roman" w:hAnsi="Palatino Linotype" w:cs="Times New Roman"/>
          <w:iCs/>
        </w:rPr>
        <w:t xml:space="preserve">kurang dari 0,05. Oleh karena itu pengujian korelasi nya dilanjutkan ke uji non parametrik, </w:t>
      </w:r>
      <w:r w:rsidRPr="00A93DB7">
        <w:rPr>
          <w:rFonts w:ascii="Palatino Linotype" w:eastAsia="Times New Roman" w:hAnsi="Palatino Linotype" w:cs="Times New Roman"/>
          <w:iCs/>
        </w:rPr>
        <w:lastRenderedPageBreak/>
        <w:t xml:space="preserve">yaitu dengan menggunakan uji korelasi </w:t>
      </w:r>
      <w:r w:rsidRPr="00A93DB7">
        <w:rPr>
          <w:rFonts w:ascii="Palatino Linotype" w:eastAsia="Times New Roman" w:hAnsi="Palatino Linotype" w:cs="Times New Roman"/>
          <w:i/>
        </w:rPr>
        <w:t>Rank-Spearman</w:t>
      </w:r>
      <w:r w:rsidRPr="00A93DB7">
        <w:rPr>
          <w:rFonts w:ascii="Palatino Linotype" w:eastAsia="Times New Roman" w:hAnsi="Palatino Linotype" w:cs="Times New Roman"/>
          <w:iCs/>
        </w:rPr>
        <w:t>.</w:t>
      </w:r>
      <w:r w:rsidR="008F70A2" w:rsidRPr="00A93DB7">
        <w:rPr>
          <w:rFonts w:ascii="Palatino Linotype" w:eastAsia="Times New Roman" w:hAnsi="Palatino Linotype" w:cs="Times New Roman"/>
          <w:iCs/>
        </w:rPr>
        <w:t xml:space="preserve"> </w:t>
      </w:r>
      <w:r w:rsidRPr="00A93DB7">
        <w:rPr>
          <w:rFonts w:ascii="Palatino Linotype" w:eastAsia="Times New Roman" w:hAnsi="Palatino Linotype" w:cs="Times New Roman"/>
        </w:rPr>
        <w:t xml:space="preserve">Dengan </w:t>
      </w:r>
      <w:r w:rsidRPr="00A93DB7">
        <w:rPr>
          <w:rFonts w:ascii="Palatino Linotype" w:eastAsia="Times New Roman" w:hAnsi="Palatino Linotype" w:cs="Times New Roman"/>
          <w:lang w:val="en-US"/>
        </w:rPr>
        <w:t>Sig. (2-tailled) 0,000 &lt; Sig. 0,05</w:t>
      </w:r>
      <w:r w:rsidRPr="00A93DB7">
        <w:rPr>
          <w:rFonts w:ascii="Palatino Linotype" w:eastAsia="Times New Roman" w:hAnsi="Palatino Linotype" w:cs="Times New Roman"/>
        </w:rPr>
        <w:t xml:space="preserve">, </w:t>
      </w:r>
      <w:proofErr w:type="spellStart"/>
      <w:r w:rsidRPr="00A93DB7">
        <w:rPr>
          <w:rFonts w:ascii="Palatino Linotype" w:eastAsia="Times New Roman" w:hAnsi="Palatino Linotype" w:cs="Times New Roman"/>
          <w:lang w:val="en-US"/>
        </w:rPr>
        <w:t>maka</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terdapat</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 xml:space="preserve">korelasi </w:t>
      </w:r>
      <w:proofErr w:type="spellStart"/>
      <w:r w:rsidRPr="00A93DB7">
        <w:rPr>
          <w:rFonts w:ascii="Palatino Linotype" w:eastAsia="Times New Roman" w:hAnsi="Palatino Linotype" w:cs="Times New Roman"/>
          <w:lang w:val="en-US"/>
        </w:rPr>
        <w:t>kemampuan</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berpikir</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kreatif</w:t>
      </w:r>
      <w:proofErr w:type="spellEnd"/>
      <w:r w:rsidRPr="00A93DB7">
        <w:rPr>
          <w:rFonts w:ascii="Palatino Linotype" w:eastAsia="Times New Roman" w:hAnsi="Palatino Linotype" w:cs="Times New Roman"/>
        </w:rPr>
        <w:t xml:space="preserve"> </w:t>
      </w:r>
      <w:r w:rsidRPr="00A93DB7">
        <w:rPr>
          <w:rFonts w:ascii="Palatino Linotype" w:eastAsia="Times New Roman" w:hAnsi="Palatino Linotype" w:cs="Times New Roman"/>
          <w:lang w:val="en-US"/>
        </w:rPr>
        <w:t>d</w:t>
      </w:r>
      <w:r w:rsidRPr="00A93DB7">
        <w:rPr>
          <w:rFonts w:ascii="Palatino Linotype" w:eastAsia="Times New Roman" w:hAnsi="Palatino Linotype" w:cs="Times New Roman"/>
        </w:rPr>
        <w:t xml:space="preserve">engan </w:t>
      </w:r>
      <w:proofErr w:type="spellStart"/>
      <w:r w:rsidRPr="00A93DB7">
        <w:rPr>
          <w:rFonts w:ascii="Palatino Linotype" w:eastAsia="Times New Roman" w:hAnsi="Palatino Linotype" w:cs="Times New Roman"/>
          <w:lang w:val="en-US"/>
        </w:rPr>
        <w:t>motivasi</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belajar</w:t>
      </w:r>
      <w:proofErr w:type="spellEnd"/>
      <w:r w:rsidRPr="00A93DB7">
        <w:rPr>
          <w:rFonts w:ascii="Palatino Linotype" w:eastAsia="Times New Roman" w:hAnsi="Palatino Linotype" w:cs="Times New Roman"/>
          <w:lang w:val="en-US"/>
        </w:rPr>
        <w:t xml:space="preserve"> </w:t>
      </w:r>
      <w:proofErr w:type="spellStart"/>
      <w:r w:rsidRPr="00A93DB7">
        <w:rPr>
          <w:rFonts w:ascii="Palatino Linotype" w:eastAsia="Times New Roman" w:hAnsi="Palatino Linotype" w:cs="Times New Roman"/>
          <w:lang w:val="en-US"/>
        </w:rPr>
        <w:t>siswa</w:t>
      </w:r>
      <w:proofErr w:type="spellEnd"/>
      <w:r w:rsidRPr="00A93DB7">
        <w:rPr>
          <w:rFonts w:ascii="Palatino Linotype" w:eastAsia="Times New Roman" w:hAnsi="Palatino Linotype" w:cs="Times New Roman"/>
        </w:rPr>
        <w:t xml:space="preserve"> pada kelas </w:t>
      </w:r>
      <w:r w:rsidR="00ED08C7">
        <w:rPr>
          <w:rFonts w:ascii="Palatino Linotype" w:eastAsia="Times New Roman" w:hAnsi="Palatino Linotype" w:cs="Times New Roman"/>
        </w:rPr>
        <w:t>eksperimen</w:t>
      </w:r>
      <w:r w:rsidRPr="00A93DB7">
        <w:rPr>
          <w:rFonts w:ascii="Palatino Linotype" w:eastAsia="Times New Roman" w:hAnsi="Palatino Linotype" w:cs="Times New Roman"/>
        </w:rPr>
        <w:t>.</w:t>
      </w:r>
      <w:r w:rsidR="008F70A2" w:rsidRPr="00A93DB7">
        <w:rPr>
          <w:rFonts w:ascii="Palatino Linotype" w:eastAsia="Times New Roman" w:hAnsi="Palatino Linotype" w:cs="Times New Roman"/>
        </w:rPr>
        <w:t xml:space="preserve"> </w:t>
      </w:r>
      <w:r w:rsidR="00ED08C7">
        <w:rPr>
          <w:rFonts w:ascii="Palatino Linotype" w:eastAsia="Times New Roman" w:hAnsi="Palatino Linotype" w:cs="Times New Roman"/>
        </w:rPr>
        <w:t>H</w:t>
      </w:r>
      <w:r w:rsidR="009061FD">
        <w:rPr>
          <w:rFonts w:ascii="Palatino Linotype" w:eastAsia="Times New Roman" w:hAnsi="Palatino Linotype" w:cs="Times New Roman"/>
        </w:rPr>
        <w:t xml:space="preserve">asil </w:t>
      </w:r>
      <w:r w:rsidR="009061FD" w:rsidRPr="00A93DB7">
        <w:rPr>
          <w:rFonts w:ascii="Palatino Linotype" w:eastAsia="Times New Roman" w:hAnsi="Palatino Linotype" w:cs="Times New Roman"/>
        </w:rPr>
        <w:t>korelasi</w:t>
      </w:r>
      <w:r w:rsidR="00ED08C7">
        <w:rPr>
          <w:rFonts w:ascii="Palatino Linotype" w:eastAsia="Times New Roman" w:hAnsi="Palatino Linotype" w:cs="Times New Roman"/>
        </w:rPr>
        <w:t xml:space="preserve"> </w:t>
      </w:r>
      <w:proofErr w:type="spellStart"/>
      <w:r w:rsidR="009061FD" w:rsidRPr="00A93DB7">
        <w:rPr>
          <w:rFonts w:ascii="Palatino Linotype" w:eastAsia="Times New Roman" w:hAnsi="Palatino Linotype" w:cs="Times New Roman"/>
          <w:lang w:val="en-US"/>
        </w:rPr>
        <w:t>kemampuan</w:t>
      </w:r>
      <w:proofErr w:type="spellEnd"/>
      <w:r w:rsidR="009061FD" w:rsidRPr="00A93DB7">
        <w:rPr>
          <w:rFonts w:ascii="Palatino Linotype" w:eastAsia="Times New Roman" w:hAnsi="Palatino Linotype" w:cs="Times New Roman"/>
          <w:lang w:val="en-US"/>
        </w:rPr>
        <w:t xml:space="preserve"> </w:t>
      </w:r>
      <w:proofErr w:type="spellStart"/>
      <w:r w:rsidR="009061FD" w:rsidRPr="00A93DB7">
        <w:rPr>
          <w:rFonts w:ascii="Palatino Linotype" w:eastAsia="Times New Roman" w:hAnsi="Palatino Linotype" w:cs="Times New Roman"/>
          <w:lang w:val="en-US"/>
        </w:rPr>
        <w:t>berpikir</w:t>
      </w:r>
      <w:proofErr w:type="spellEnd"/>
      <w:r w:rsidR="009061FD" w:rsidRPr="00A93DB7">
        <w:rPr>
          <w:rFonts w:ascii="Palatino Linotype" w:eastAsia="Times New Roman" w:hAnsi="Palatino Linotype" w:cs="Times New Roman"/>
          <w:lang w:val="en-US"/>
        </w:rPr>
        <w:t xml:space="preserve"> </w:t>
      </w:r>
      <w:proofErr w:type="spellStart"/>
      <w:r w:rsidR="009061FD" w:rsidRPr="00A93DB7">
        <w:rPr>
          <w:rFonts w:ascii="Palatino Linotype" w:eastAsia="Times New Roman" w:hAnsi="Palatino Linotype" w:cs="Times New Roman"/>
          <w:lang w:val="en-US"/>
        </w:rPr>
        <w:t>kreatif</w:t>
      </w:r>
      <w:proofErr w:type="spellEnd"/>
      <w:r w:rsidR="009061FD" w:rsidRPr="00A93DB7">
        <w:rPr>
          <w:rFonts w:ascii="Palatino Linotype" w:eastAsia="Times New Roman" w:hAnsi="Palatino Linotype" w:cs="Times New Roman"/>
        </w:rPr>
        <w:t xml:space="preserve"> </w:t>
      </w:r>
      <w:r w:rsidR="009061FD" w:rsidRPr="00A93DB7">
        <w:rPr>
          <w:rFonts w:ascii="Palatino Linotype" w:eastAsia="Times New Roman" w:hAnsi="Palatino Linotype" w:cs="Times New Roman"/>
          <w:lang w:val="en-US"/>
        </w:rPr>
        <w:t>d</w:t>
      </w:r>
      <w:r w:rsidR="009061FD" w:rsidRPr="00A93DB7">
        <w:rPr>
          <w:rFonts w:ascii="Palatino Linotype" w:eastAsia="Times New Roman" w:hAnsi="Palatino Linotype" w:cs="Times New Roman"/>
        </w:rPr>
        <w:t>engan pemecahan masalah</w:t>
      </w:r>
      <w:r w:rsidR="009061FD" w:rsidRPr="00A93DB7">
        <w:rPr>
          <w:rFonts w:ascii="Palatino Linotype" w:eastAsia="Times New Roman" w:hAnsi="Palatino Linotype" w:cs="Times New Roman"/>
          <w:lang w:val="en-US"/>
        </w:rPr>
        <w:t xml:space="preserve"> </w:t>
      </w:r>
      <w:r w:rsidR="009061FD">
        <w:rPr>
          <w:rFonts w:ascii="Palatino Linotype" w:eastAsia="Times New Roman" w:hAnsi="Palatino Linotype" w:cs="Times New Roman"/>
        </w:rPr>
        <w:t>didapat</w:t>
      </w:r>
      <w:r w:rsidRPr="00A93DB7">
        <w:rPr>
          <w:rFonts w:ascii="Palatino Linotype" w:eastAsia="Times New Roman" w:hAnsi="Palatino Linotype" w:cs="Times New Roman"/>
        </w:rPr>
        <w:t xml:space="preserve"> </w:t>
      </w:r>
      <w:r w:rsidR="008F70A2" w:rsidRPr="00A93DB7">
        <w:rPr>
          <w:rFonts w:ascii="Palatino Linotype" w:eastAsia="Times New Roman" w:hAnsi="Palatino Linotype" w:cs="Times New Roman"/>
        </w:rPr>
        <w:t>nilai s</w:t>
      </w:r>
      <w:proofErr w:type="spellStart"/>
      <w:r w:rsidRPr="00A93DB7">
        <w:rPr>
          <w:rFonts w:ascii="Palatino Linotype" w:eastAsia="Times New Roman" w:hAnsi="Palatino Linotype" w:cs="Times New Roman"/>
          <w:lang w:val="en-US"/>
        </w:rPr>
        <w:t>ig</w:t>
      </w:r>
      <w:proofErr w:type="spellEnd"/>
      <w:r w:rsidRPr="00A93DB7">
        <w:rPr>
          <w:rFonts w:ascii="Palatino Linotype" w:eastAsia="Times New Roman" w:hAnsi="Palatino Linotype" w:cs="Times New Roman"/>
          <w:lang w:val="en-US"/>
        </w:rPr>
        <w:t>. (2-tailled) 0,</w:t>
      </w:r>
      <w:r w:rsidRPr="00A93DB7">
        <w:rPr>
          <w:rFonts w:ascii="Palatino Linotype" w:eastAsia="Times New Roman" w:hAnsi="Palatino Linotype" w:cs="Times New Roman"/>
        </w:rPr>
        <w:t>847 &gt;</w:t>
      </w:r>
      <w:r w:rsidRPr="00A93DB7">
        <w:rPr>
          <w:rFonts w:ascii="Palatino Linotype" w:eastAsia="Times New Roman" w:hAnsi="Palatino Linotype" w:cs="Times New Roman"/>
          <w:lang w:val="en-US"/>
        </w:rPr>
        <w:t xml:space="preserve"> </w:t>
      </w:r>
      <w:r w:rsidR="008F70A2" w:rsidRPr="00A93DB7">
        <w:rPr>
          <w:rFonts w:ascii="Palatino Linotype" w:eastAsia="Times New Roman" w:hAnsi="Palatino Linotype" w:cs="Times New Roman"/>
        </w:rPr>
        <w:t>s</w:t>
      </w:r>
      <w:proofErr w:type="spellStart"/>
      <w:r w:rsidRPr="00A93DB7">
        <w:rPr>
          <w:rFonts w:ascii="Palatino Linotype" w:eastAsia="Times New Roman" w:hAnsi="Palatino Linotype" w:cs="Times New Roman"/>
          <w:lang w:val="en-US"/>
        </w:rPr>
        <w:t>ig</w:t>
      </w:r>
      <w:proofErr w:type="spellEnd"/>
      <w:r w:rsidRPr="00A93DB7">
        <w:rPr>
          <w:rFonts w:ascii="Palatino Linotype" w:eastAsia="Times New Roman" w:hAnsi="Palatino Linotype" w:cs="Times New Roman"/>
          <w:lang w:val="en-US"/>
        </w:rPr>
        <w:t>. 0,05</w:t>
      </w:r>
      <w:r w:rsidRPr="00A93DB7">
        <w:rPr>
          <w:rFonts w:ascii="Palatino Linotype" w:eastAsia="Times New Roman" w:hAnsi="Palatino Linotype" w:cs="Times New Roman"/>
        </w:rPr>
        <w:t xml:space="preserve">, </w:t>
      </w:r>
      <w:r w:rsidR="009061FD">
        <w:rPr>
          <w:rFonts w:ascii="Palatino Linotype" w:eastAsia="Times New Roman" w:hAnsi="Palatino Linotype" w:cs="Times New Roman"/>
        </w:rPr>
        <w:t xml:space="preserve">yang artinya </w:t>
      </w:r>
      <w:r w:rsidRPr="00A93DB7">
        <w:rPr>
          <w:rFonts w:ascii="Palatino Linotype" w:eastAsia="Times New Roman" w:hAnsi="Palatino Linotype" w:cs="Times New Roman"/>
        </w:rPr>
        <w:t xml:space="preserve">tidak </w:t>
      </w:r>
      <w:proofErr w:type="spellStart"/>
      <w:r w:rsidRPr="00A93DB7">
        <w:rPr>
          <w:rFonts w:ascii="Palatino Linotype" w:eastAsia="Times New Roman" w:hAnsi="Palatino Linotype" w:cs="Times New Roman"/>
          <w:lang w:val="en-US"/>
        </w:rPr>
        <w:t>terdapat</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korelasi.</w:t>
      </w:r>
      <w:r w:rsidR="008F70A2" w:rsidRPr="00A93DB7">
        <w:rPr>
          <w:rFonts w:ascii="Palatino Linotype" w:eastAsia="Times New Roman" w:hAnsi="Palatino Linotype" w:cs="Times New Roman"/>
        </w:rPr>
        <w:t xml:space="preserve"> </w:t>
      </w:r>
      <w:r w:rsidR="009061FD">
        <w:rPr>
          <w:rFonts w:ascii="Palatino Linotype" w:eastAsia="Times New Roman" w:hAnsi="Palatino Linotype" w:cs="Times New Roman"/>
        </w:rPr>
        <w:t>Begitu juga dengan hasil korelasi antara kemampuan pemecahan masalah dan motivasi diperoleh n</w:t>
      </w:r>
      <w:r w:rsidR="008F70A2" w:rsidRPr="00A93DB7">
        <w:rPr>
          <w:rFonts w:ascii="Palatino Linotype" w:eastAsia="Times New Roman" w:hAnsi="Palatino Linotype" w:cs="Times New Roman"/>
        </w:rPr>
        <w:t>i</w:t>
      </w:r>
      <w:r w:rsidR="009061FD">
        <w:rPr>
          <w:rFonts w:ascii="Palatino Linotype" w:eastAsia="Times New Roman" w:hAnsi="Palatino Linotype" w:cs="Times New Roman"/>
        </w:rPr>
        <w:t>l</w:t>
      </w:r>
      <w:r w:rsidR="008F70A2" w:rsidRPr="00A93DB7">
        <w:rPr>
          <w:rFonts w:ascii="Palatino Linotype" w:eastAsia="Times New Roman" w:hAnsi="Palatino Linotype" w:cs="Times New Roman"/>
        </w:rPr>
        <w:t>ai</w:t>
      </w:r>
      <w:r w:rsidRPr="00A93DB7">
        <w:rPr>
          <w:rFonts w:ascii="Palatino Linotype" w:eastAsia="Times New Roman" w:hAnsi="Palatino Linotype" w:cs="Times New Roman"/>
        </w:rPr>
        <w:t xml:space="preserve"> </w:t>
      </w:r>
      <w:r w:rsidR="008F70A2" w:rsidRPr="00A93DB7">
        <w:rPr>
          <w:rFonts w:ascii="Palatino Linotype" w:eastAsia="Times New Roman" w:hAnsi="Palatino Linotype" w:cs="Times New Roman"/>
        </w:rPr>
        <w:t>s</w:t>
      </w:r>
      <w:proofErr w:type="spellStart"/>
      <w:r w:rsidRPr="00A93DB7">
        <w:rPr>
          <w:rFonts w:ascii="Palatino Linotype" w:eastAsia="Times New Roman" w:hAnsi="Palatino Linotype" w:cs="Times New Roman"/>
          <w:lang w:val="en-US"/>
        </w:rPr>
        <w:t>ig</w:t>
      </w:r>
      <w:proofErr w:type="spellEnd"/>
      <w:r w:rsidRPr="00A93DB7">
        <w:rPr>
          <w:rFonts w:ascii="Palatino Linotype" w:eastAsia="Times New Roman" w:hAnsi="Palatino Linotype" w:cs="Times New Roman"/>
          <w:lang w:val="en-US"/>
        </w:rPr>
        <w:t>. (2-tailled) 0,</w:t>
      </w:r>
      <w:r w:rsidRPr="00A93DB7">
        <w:rPr>
          <w:rFonts w:ascii="Palatino Linotype" w:eastAsia="Times New Roman" w:hAnsi="Palatino Linotype" w:cs="Times New Roman"/>
        </w:rPr>
        <w:t>342 &gt;</w:t>
      </w:r>
      <w:r w:rsidRPr="00A93DB7">
        <w:rPr>
          <w:rFonts w:ascii="Palatino Linotype" w:eastAsia="Times New Roman" w:hAnsi="Palatino Linotype" w:cs="Times New Roman"/>
          <w:lang w:val="en-US"/>
        </w:rPr>
        <w:t xml:space="preserve"> </w:t>
      </w:r>
      <w:r w:rsidR="008F70A2" w:rsidRPr="00A93DB7">
        <w:rPr>
          <w:rFonts w:ascii="Palatino Linotype" w:eastAsia="Times New Roman" w:hAnsi="Palatino Linotype" w:cs="Times New Roman"/>
        </w:rPr>
        <w:t>s</w:t>
      </w:r>
      <w:proofErr w:type="spellStart"/>
      <w:r w:rsidRPr="00A93DB7">
        <w:rPr>
          <w:rFonts w:ascii="Palatino Linotype" w:eastAsia="Times New Roman" w:hAnsi="Palatino Linotype" w:cs="Times New Roman"/>
          <w:lang w:val="en-US"/>
        </w:rPr>
        <w:t>ig</w:t>
      </w:r>
      <w:proofErr w:type="spellEnd"/>
      <w:r w:rsidRPr="00A93DB7">
        <w:rPr>
          <w:rFonts w:ascii="Palatino Linotype" w:eastAsia="Times New Roman" w:hAnsi="Palatino Linotype" w:cs="Times New Roman"/>
          <w:lang w:val="en-US"/>
        </w:rPr>
        <w:t>. 0,05</w:t>
      </w:r>
      <w:r w:rsidRPr="00A93DB7">
        <w:rPr>
          <w:rFonts w:ascii="Palatino Linotype" w:eastAsia="Times New Roman" w:hAnsi="Palatino Linotype" w:cs="Times New Roman"/>
        </w:rPr>
        <w:t xml:space="preserve">, </w:t>
      </w:r>
      <w:r w:rsidR="00E91B57">
        <w:rPr>
          <w:rFonts w:ascii="Palatino Linotype" w:eastAsia="Times New Roman" w:hAnsi="Palatino Linotype" w:cs="Times New Roman"/>
        </w:rPr>
        <w:t xml:space="preserve">yang artinya </w:t>
      </w:r>
      <w:r w:rsidRPr="00A93DB7">
        <w:rPr>
          <w:rFonts w:ascii="Palatino Linotype" w:eastAsia="Times New Roman" w:hAnsi="Palatino Linotype" w:cs="Times New Roman"/>
        </w:rPr>
        <w:t xml:space="preserve">tidak </w:t>
      </w:r>
      <w:proofErr w:type="spellStart"/>
      <w:r w:rsidRPr="00A93DB7">
        <w:rPr>
          <w:rFonts w:ascii="Palatino Linotype" w:eastAsia="Times New Roman" w:hAnsi="Palatino Linotype" w:cs="Times New Roman"/>
          <w:lang w:val="en-US"/>
        </w:rPr>
        <w:t>terdapat</w:t>
      </w:r>
      <w:proofErr w:type="spellEnd"/>
      <w:r w:rsidRPr="00A93DB7">
        <w:rPr>
          <w:rFonts w:ascii="Palatino Linotype" w:eastAsia="Times New Roman" w:hAnsi="Palatino Linotype" w:cs="Times New Roman"/>
          <w:lang w:val="en-US"/>
        </w:rPr>
        <w:t xml:space="preserve"> </w:t>
      </w:r>
      <w:r w:rsidRPr="00A93DB7">
        <w:rPr>
          <w:rFonts w:ascii="Palatino Linotype" w:eastAsia="Times New Roman" w:hAnsi="Palatino Linotype" w:cs="Times New Roman"/>
        </w:rPr>
        <w:t>korelasi.</w:t>
      </w:r>
      <w:r w:rsidR="008F70A2" w:rsidRPr="00A93DB7">
        <w:rPr>
          <w:rFonts w:ascii="Palatino Linotype" w:eastAsia="Times New Roman" w:hAnsi="Palatino Linotype" w:cs="Times New Roman"/>
        </w:rPr>
        <w:t xml:space="preserve"> </w:t>
      </w:r>
    </w:p>
    <w:p w14:paraId="4805CFDD" w14:textId="613E7CDF" w:rsidR="00C847F7" w:rsidRPr="00A93DB7" w:rsidRDefault="008F70A2" w:rsidP="00E91B57">
      <w:pPr>
        <w:spacing w:line="360" w:lineRule="auto"/>
        <w:ind w:firstLine="720"/>
        <w:contextualSpacing/>
        <w:jc w:val="both"/>
        <w:rPr>
          <w:rFonts w:ascii="Palatino Linotype" w:eastAsia="Times New Roman" w:hAnsi="Palatino Linotype" w:cs="Times New Roman"/>
        </w:rPr>
      </w:pPr>
      <w:r w:rsidRPr="00A93DB7">
        <w:rPr>
          <w:rFonts w:ascii="Palatino Linotype" w:eastAsia="Times New Roman" w:hAnsi="Palatino Linotype" w:cs="Times New Roman"/>
        </w:rPr>
        <w:t>Sedangkan untuk hasil analisis korelasi antara kemampuan berpikir kreatif, pemecahan masalah, dan motivasi belajar pada kelas kontrol disajikan pada tabel berikut.</w:t>
      </w:r>
    </w:p>
    <w:p w14:paraId="155EC6D0" w14:textId="62DF2AF9" w:rsidR="008F70A2" w:rsidRPr="00A93DB7" w:rsidRDefault="008F70A2" w:rsidP="00A93DB7">
      <w:pPr>
        <w:ind w:left="1843" w:hanging="851"/>
        <w:contextualSpacing/>
        <w:rPr>
          <w:rFonts w:ascii="Palatino Linotype" w:eastAsia="Times New Roman" w:hAnsi="Palatino Linotype" w:cs="Times New Roman"/>
        </w:rPr>
      </w:pPr>
      <w:r w:rsidRPr="00A93DB7">
        <w:rPr>
          <w:rFonts w:ascii="Palatino Linotype" w:eastAsia="Times New Roman" w:hAnsi="Palatino Linotype" w:cs="Times New Roman"/>
          <w:b/>
          <w:bCs/>
        </w:rPr>
        <w:t>Tabel 8. Hasil Analisis Korelasi antara Kemampuan Berpikir Kreatif,   Pemecahan Masalah, dan Motivasi Belajar pada Kelas Kontrol</w:t>
      </w:r>
    </w:p>
    <w:tbl>
      <w:tblPr>
        <w:tblStyle w:val="TableGrid"/>
        <w:tblW w:w="921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37"/>
        <w:gridCol w:w="1773"/>
        <w:gridCol w:w="1937"/>
        <w:gridCol w:w="1937"/>
        <w:gridCol w:w="1629"/>
      </w:tblGrid>
      <w:tr w:rsidR="008F70A2" w:rsidRPr="00FB78C5" w14:paraId="493AC4B2" w14:textId="77777777" w:rsidTr="00FB78C5">
        <w:trPr>
          <w:trHeight w:val="128"/>
          <w:jc w:val="center"/>
        </w:trPr>
        <w:tc>
          <w:tcPr>
            <w:tcW w:w="1937" w:type="dxa"/>
            <w:vMerge w:val="restart"/>
            <w:vAlign w:val="center"/>
          </w:tcPr>
          <w:p w14:paraId="0BA11648" w14:textId="77777777" w:rsidR="008F70A2" w:rsidRPr="00FB78C5" w:rsidRDefault="008F70A2" w:rsidP="00CF73E4">
            <w:pPr>
              <w:spacing w:before="100" w:beforeAutospacing="1" w:after="100" w:afterAutospacing="1" w:line="360" w:lineRule="auto"/>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Aspek</w:t>
            </w:r>
          </w:p>
        </w:tc>
        <w:tc>
          <w:tcPr>
            <w:tcW w:w="1773" w:type="dxa"/>
            <w:vMerge w:val="restart"/>
            <w:vAlign w:val="center"/>
          </w:tcPr>
          <w:p w14:paraId="3DE07EA1" w14:textId="77777777" w:rsidR="008F70A2" w:rsidRPr="00FB78C5" w:rsidRDefault="008F70A2" w:rsidP="00CF73E4">
            <w:pPr>
              <w:spacing w:before="100" w:beforeAutospacing="1" w:after="100" w:afterAutospacing="1" w:line="360" w:lineRule="auto"/>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Normalitas</w:t>
            </w:r>
          </w:p>
        </w:tc>
        <w:tc>
          <w:tcPr>
            <w:tcW w:w="5503" w:type="dxa"/>
            <w:gridSpan w:val="3"/>
            <w:vAlign w:val="center"/>
          </w:tcPr>
          <w:p w14:paraId="6866C259" w14:textId="77777777" w:rsidR="008F70A2" w:rsidRPr="00FB78C5" w:rsidRDefault="008F70A2" w:rsidP="00CF73E4">
            <w:pPr>
              <w:spacing w:before="100" w:beforeAutospacing="1" w:after="100" w:afterAutospacing="1" w:line="360" w:lineRule="auto"/>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Korelasi</w:t>
            </w:r>
          </w:p>
        </w:tc>
      </w:tr>
      <w:tr w:rsidR="008F70A2" w:rsidRPr="00FB78C5" w14:paraId="19F4B730" w14:textId="77777777" w:rsidTr="008734B3">
        <w:trPr>
          <w:trHeight w:val="391"/>
          <w:jc w:val="center"/>
        </w:trPr>
        <w:tc>
          <w:tcPr>
            <w:tcW w:w="1937" w:type="dxa"/>
            <w:vMerge/>
          </w:tcPr>
          <w:p w14:paraId="6E98BDDF" w14:textId="77777777" w:rsidR="008F70A2" w:rsidRPr="00FB78C5" w:rsidRDefault="008F70A2" w:rsidP="00CF73E4">
            <w:pPr>
              <w:spacing w:before="100" w:beforeAutospacing="1" w:after="100" w:afterAutospacing="1" w:line="360" w:lineRule="auto"/>
              <w:jc w:val="both"/>
              <w:rPr>
                <w:rFonts w:ascii="Palatino Linotype" w:eastAsia="Times New Roman" w:hAnsi="Palatino Linotype" w:cs="Times New Roman"/>
                <w:b/>
                <w:color w:val="111111"/>
                <w:sz w:val="20"/>
                <w:szCs w:val="20"/>
              </w:rPr>
            </w:pPr>
          </w:p>
        </w:tc>
        <w:tc>
          <w:tcPr>
            <w:tcW w:w="1773" w:type="dxa"/>
            <w:vMerge/>
          </w:tcPr>
          <w:p w14:paraId="74B912B6" w14:textId="77777777" w:rsidR="008F70A2" w:rsidRPr="00FB78C5" w:rsidRDefault="008F70A2" w:rsidP="00CF73E4">
            <w:pPr>
              <w:spacing w:before="100" w:beforeAutospacing="1" w:after="100" w:afterAutospacing="1" w:line="360" w:lineRule="auto"/>
              <w:jc w:val="both"/>
              <w:rPr>
                <w:rFonts w:ascii="Palatino Linotype" w:eastAsia="Times New Roman" w:hAnsi="Palatino Linotype" w:cs="Times New Roman"/>
                <w:b/>
                <w:color w:val="111111"/>
                <w:sz w:val="20"/>
                <w:szCs w:val="20"/>
              </w:rPr>
            </w:pPr>
          </w:p>
        </w:tc>
        <w:tc>
          <w:tcPr>
            <w:tcW w:w="1937" w:type="dxa"/>
            <w:vAlign w:val="center"/>
          </w:tcPr>
          <w:p w14:paraId="7B0FD64F" w14:textId="77777777" w:rsidR="008F70A2" w:rsidRPr="00FB78C5" w:rsidRDefault="008F70A2" w:rsidP="00CF73E4">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Kemampuan Berpikir Kreatif</w:t>
            </w:r>
          </w:p>
        </w:tc>
        <w:tc>
          <w:tcPr>
            <w:tcW w:w="1937" w:type="dxa"/>
            <w:vAlign w:val="center"/>
          </w:tcPr>
          <w:p w14:paraId="299DA131" w14:textId="77777777" w:rsidR="008F70A2" w:rsidRPr="00FB78C5" w:rsidRDefault="008F70A2" w:rsidP="00CF73E4">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Kemampuan Pemecahan Masalah</w:t>
            </w:r>
          </w:p>
        </w:tc>
        <w:tc>
          <w:tcPr>
            <w:tcW w:w="1629" w:type="dxa"/>
            <w:vAlign w:val="center"/>
          </w:tcPr>
          <w:p w14:paraId="1F3D9E75" w14:textId="77777777" w:rsidR="008F70A2" w:rsidRPr="00FB78C5" w:rsidRDefault="008F70A2" w:rsidP="00CF73E4">
            <w:pPr>
              <w:jc w:val="center"/>
              <w:rPr>
                <w:rFonts w:ascii="Palatino Linotype" w:eastAsia="Times New Roman" w:hAnsi="Palatino Linotype" w:cs="Times New Roman"/>
                <w:b/>
                <w:color w:val="111111"/>
                <w:sz w:val="20"/>
                <w:szCs w:val="20"/>
              </w:rPr>
            </w:pPr>
            <w:r w:rsidRPr="00FB78C5">
              <w:rPr>
                <w:rFonts w:ascii="Palatino Linotype" w:eastAsia="Times New Roman" w:hAnsi="Palatino Linotype" w:cs="Times New Roman"/>
                <w:b/>
                <w:color w:val="111111"/>
                <w:sz w:val="20"/>
                <w:szCs w:val="20"/>
              </w:rPr>
              <w:t>Motivasi Belajar</w:t>
            </w:r>
          </w:p>
        </w:tc>
      </w:tr>
      <w:tr w:rsidR="008F70A2" w:rsidRPr="00FB78C5" w14:paraId="21F09F5D" w14:textId="77777777" w:rsidTr="008734B3">
        <w:trPr>
          <w:trHeight w:val="387"/>
          <w:jc w:val="center"/>
        </w:trPr>
        <w:tc>
          <w:tcPr>
            <w:tcW w:w="1937" w:type="dxa"/>
          </w:tcPr>
          <w:p w14:paraId="5C246741" w14:textId="77777777" w:rsidR="008F70A2" w:rsidRPr="00FB78C5" w:rsidRDefault="008F70A2" w:rsidP="00CF73E4">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Kemampuan Berpikir Kreatif</w:t>
            </w:r>
          </w:p>
        </w:tc>
        <w:tc>
          <w:tcPr>
            <w:tcW w:w="1773" w:type="dxa"/>
            <w:vAlign w:val="center"/>
          </w:tcPr>
          <w:p w14:paraId="7B9A1901" w14:textId="0ABA2FB1"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w:t>
            </w:r>
            <w:r w:rsidR="001B42D0">
              <w:rPr>
                <w:rFonts w:ascii="Palatino Linotype" w:hAnsi="Palatino Linotype" w:cs="Times New Roman"/>
                <w:color w:val="010205"/>
                <w:sz w:val="20"/>
                <w:szCs w:val="20"/>
              </w:rPr>
              <w:t>146</w:t>
            </w:r>
          </w:p>
        </w:tc>
        <w:tc>
          <w:tcPr>
            <w:tcW w:w="1937" w:type="dxa"/>
            <w:vAlign w:val="center"/>
          </w:tcPr>
          <w:p w14:paraId="61BE26E2" w14:textId="77777777"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c>
          <w:tcPr>
            <w:tcW w:w="1937" w:type="dxa"/>
            <w:vAlign w:val="center"/>
          </w:tcPr>
          <w:p w14:paraId="56E69F1E" w14:textId="1EEA445C"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w:t>
            </w:r>
            <w:r w:rsidR="008734B3">
              <w:rPr>
                <w:rFonts w:ascii="Palatino Linotype" w:eastAsia="Times New Roman" w:hAnsi="Palatino Linotype" w:cs="Times New Roman"/>
                <w:bCs/>
                <w:color w:val="111111"/>
                <w:sz w:val="20"/>
                <w:szCs w:val="20"/>
              </w:rPr>
              <w:t>0</w:t>
            </w:r>
            <w:r w:rsidRPr="00FB78C5">
              <w:rPr>
                <w:rFonts w:ascii="Palatino Linotype" w:eastAsia="Times New Roman" w:hAnsi="Palatino Linotype" w:cs="Times New Roman"/>
                <w:bCs/>
                <w:color w:val="111111"/>
                <w:sz w:val="20"/>
                <w:szCs w:val="20"/>
              </w:rPr>
              <w:t>8</w:t>
            </w:r>
            <w:r w:rsidR="008734B3">
              <w:rPr>
                <w:rFonts w:ascii="Palatino Linotype" w:eastAsia="Times New Roman" w:hAnsi="Palatino Linotype" w:cs="Times New Roman"/>
                <w:bCs/>
                <w:color w:val="111111"/>
                <w:sz w:val="20"/>
                <w:szCs w:val="20"/>
              </w:rPr>
              <w:t>7</w:t>
            </w:r>
          </w:p>
        </w:tc>
        <w:tc>
          <w:tcPr>
            <w:tcW w:w="1629" w:type="dxa"/>
            <w:vAlign w:val="center"/>
          </w:tcPr>
          <w:p w14:paraId="687314C4" w14:textId="6B7D669D"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0,00</w:t>
            </w:r>
            <w:r w:rsidR="008734B3">
              <w:rPr>
                <w:rFonts w:ascii="Palatino Linotype" w:eastAsia="Times New Roman" w:hAnsi="Palatino Linotype" w:cs="Times New Roman"/>
                <w:bCs/>
                <w:color w:val="111111"/>
                <w:sz w:val="20"/>
                <w:szCs w:val="20"/>
              </w:rPr>
              <w:t>1</w:t>
            </w:r>
          </w:p>
        </w:tc>
      </w:tr>
      <w:tr w:rsidR="008F70A2" w:rsidRPr="00FB78C5" w14:paraId="4FBEF50F" w14:textId="77777777" w:rsidTr="008734B3">
        <w:trPr>
          <w:trHeight w:val="387"/>
          <w:jc w:val="center"/>
        </w:trPr>
        <w:tc>
          <w:tcPr>
            <w:tcW w:w="1937" w:type="dxa"/>
          </w:tcPr>
          <w:p w14:paraId="271E6570" w14:textId="77777777" w:rsidR="008F70A2" w:rsidRPr="00FB78C5" w:rsidRDefault="008F70A2" w:rsidP="00CF73E4">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Kemampuan Pemecahan Masalah</w:t>
            </w:r>
          </w:p>
        </w:tc>
        <w:tc>
          <w:tcPr>
            <w:tcW w:w="1773" w:type="dxa"/>
            <w:vAlign w:val="center"/>
          </w:tcPr>
          <w:p w14:paraId="54264B6F" w14:textId="5C4B35C7"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w:t>
            </w:r>
            <w:r w:rsidR="001B42D0">
              <w:rPr>
                <w:rFonts w:ascii="Palatino Linotype" w:hAnsi="Palatino Linotype" w:cs="Times New Roman"/>
                <w:color w:val="010205"/>
                <w:sz w:val="20"/>
                <w:szCs w:val="20"/>
              </w:rPr>
              <w:t>120</w:t>
            </w:r>
          </w:p>
        </w:tc>
        <w:tc>
          <w:tcPr>
            <w:tcW w:w="1937" w:type="dxa"/>
            <w:vAlign w:val="center"/>
          </w:tcPr>
          <w:p w14:paraId="5C28C1AE" w14:textId="531D4242"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w:t>
            </w:r>
            <w:r w:rsidR="008734B3">
              <w:rPr>
                <w:rFonts w:ascii="Palatino Linotype" w:eastAsia="Times New Roman" w:hAnsi="Palatino Linotype" w:cs="Times New Roman"/>
                <w:bCs/>
                <w:color w:val="111111"/>
                <w:sz w:val="20"/>
                <w:szCs w:val="20"/>
              </w:rPr>
              <w:t>087</w:t>
            </w:r>
          </w:p>
        </w:tc>
        <w:tc>
          <w:tcPr>
            <w:tcW w:w="1937" w:type="dxa"/>
            <w:vAlign w:val="center"/>
          </w:tcPr>
          <w:p w14:paraId="229B20AE" w14:textId="77777777"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c>
          <w:tcPr>
            <w:tcW w:w="1629" w:type="dxa"/>
            <w:vAlign w:val="center"/>
          </w:tcPr>
          <w:p w14:paraId="34417F57" w14:textId="15598A79"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w:t>
            </w:r>
            <w:r w:rsidR="008734B3">
              <w:rPr>
                <w:rFonts w:ascii="Palatino Linotype" w:eastAsia="Times New Roman" w:hAnsi="Palatino Linotype" w:cs="Times New Roman"/>
                <w:bCs/>
                <w:color w:val="111111"/>
                <w:sz w:val="20"/>
                <w:szCs w:val="20"/>
              </w:rPr>
              <w:t>120</w:t>
            </w:r>
          </w:p>
        </w:tc>
      </w:tr>
      <w:tr w:rsidR="008F70A2" w:rsidRPr="00FB78C5" w14:paraId="546F75BF" w14:textId="77777777" w:rsidTr="008734B3">
        <w:trPr>
          <w:trHeight w:val="258"/>
          <w:jc w:val="center"/>
        </w:trPr>
        <w:tc>
          <w:tcPr>
            <w:tcW w:w="1937" w:type="dxa"/>
          </w:tcPr>
          <w:p w14:paraId="6BCC3316" w14:textId="77777777" w:rsidR="008F70A2" w:rsidRPr="00FB78C5" w:rsidRDefault="008F70A2" w:rsidP="00CF73E4">
            <w:pPr>
              <w:jc w:val="both"/>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Motivasi Belajar</w:t>
            </w:r>
          </w:p>
        </w:tc>
        <w:tc>
          <w:tcPr>
            <w:tcW w:w="1773" w:type="dxa"/>
            <w:vAlign w:val="center"/>
          </w:tcPr>
          <w:p w14:paraId="13D0CFC0" w14:textId="2BD66C01"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hAnsi="Palatino Linotype" w:cs="Times New Roman"/>
                <w:color w:val="010205"/>
                <w:sz w:val="20"/>
                <w:szCs w:val="20"/>
              </w:rPr>
              <w:t>0,</w:t>
            </w:r>
            <w:r w:rsidR="001B42D0">
              <w:rPr>
                <w:rFonts w:ascii="Palatino Linotype" w:hAnsi="Palatino Linotype" w:cs="Times New Roman"/>
                <w:color w:val="010205"/>
                <w:sz w:val="20"/>
                <w:szCs w:val="20"/>
              </w:rPr>
              <w:t>200</w:t>
            </w:r>
          </w:p>
        </w:tc>
        <w:tc>
          <w:tcPr>
            <w:tcW w:w="1937" w:type="dxa"/>
            <w:vAlign w:val="center"/>
          </w:tcPr>
          <w:p w14:paraId="4CBEBCDC" w14:textId="5C692E25"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0,00</w:t>
            </w:r>
            <w:r w:rsidR="008734B3">
              <w:rPr>
                <w:rFonts w:ascii="Palatino Linotype" w:eastAsia="Times New Roman" w:hAnsi="Palatino Linotype" w:cs="Times New Roman"/>
                <w:bCs/>
                <w:color w:val="111111"/>
                <w:sz w:val="20"/>
                <w:szCs w:val="20"/>
              </w:rPr>
              <w:t>1</w:t>
            </w:r>
          </w:p>
        </w:tc>
        <w:tc>
          <w:tcPr>
            <w:tcW w:w="1937" w:type="dxa"/>
            <w:vAlign w:val="center"/>
          </w:tcPr>
          <w:p w14:paraId="4C602208" w14:textId="2A9B9BC7"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0,</w:t>
            </w:r>
            <w:r w:rsidR="008734B3">
              <w:rPr>
                <w:rFonts w:ascii="Palatino Linotype" w:eastAsia="Times New Roman" w:hAnsi="Palatino Linotype" w:cs="Times New Roman"/>
                <w:bCs/>
                <w:color w:val="111111"/>
                <w:sz w:val="20"/>
                <w:szCs w:val="20"/>
              </w:rPr>
              <w:t>120</w:t>
            </w:r>
          </w:p>
        </w:tc>
        <w:tc>
          <w:tcPr>
            <w:tcW w:w="1629" w:type="dxa"/>
            <w:vAlign w:val="center"/>
          </w:tcPr>
          <w:p w14:paraId="1F066C24" w14:textId="77777777" w:rsidR="008F70A2" w:rsidRPr="00FB78C5" w:rsidRDefault="008F70A2" w:rsidP="00CF73E4">
            <w:pPr>
              <w:jc w:val="center"/>
              <w:rPr>
                <w:rFonts w:ascii="Palatino Linotype" w:eastAsia="Times New Roman" w:hAnsi="Palatino Linotype" w:cs="Times New Roman"/>
                <w:bCs/>
                <w:color w:val="111111"/>
                <w:sz w:val="20"/>
                <w:szCs w:val="20"/>
              </w:rPr>
            </w:pPr>
            <w:r w:rsidRPr="00FB78C5">
              <w:rPr>
                <w:rFonts w:ascii="Palatino Linotype" w:eastAsia="Times New Roman" w:hAnsi="Palatino Linotype" w:cs="Times New Roman"/>
                <w:bCs/>
                <w:color w:val="111111"/>
                <w:sz w:val="20"/>
                <w:szCs w:val="20"/>
              </w:rPr>
              <w:t>-</w:t>
            </w:r>
          </w:p>
        </w:tc>
      </w:tr>
    </w:tbl>
    <w:p w14:paraId="127B34AB" w14:textId="2FCFAE76" w:rsidR="00C847F7" w:rsidRDefault="008734B3" w:rsidP="008734B3">
      <w:pPr>
        <w:spacing w:line="360" w:lineRule="auto"/>
        <w:contextualSpacing/>
        <w:jc w:val="both"/>
        <w:rPr>
          <w:rFonts w:ascii="Palatino Linotype" w:eastAsia="Times New Roman" w:hAnsi="Palatino Linotype" w:cs="Times New Roman"/>
        </w:rPr>
      </w:pPr>
      <w:r w:rsidRPr="008734B3">
        <w:rPr>
          <w:rFonts w:ascii="Palatino Linotype" w:eastAsia="Times New Roman" w:hAnsi="Palatino Linotype" w:cstheme="minorHAnsi"/>
          <w:bCs/>
          <w:color w:val="111111"/>
        </w:rPr>
        <w:t>Berdasarkan tabel 8, hasil uji kenormalan kemampuan berpikir kreatif, kemampuan pemecahan masalah dan motivasi belajar siswa berdistribusi normal, karena nilai signifikan lebih dari 0,05. Karena masing-masing data sudah berdistribusi normal, maka dilanjutkan ke uji korelasi dengan menggunakan uji korelasi Bivariate-Person. Dari hasil korelasi diperoleh</w:t>
      </w:r>
      <w:r w:rsidRPr="008734B3">
        <w:rPr>
          <w:rFonts w:ascii="Palatino Linotype" w:eastAsia="Times New Roman" w:hAnsi="Palatino Linotype" w:cs="Times New Roman"/>
        </w:rPr>
        <w:t xml:space="preserve"> nilai </w:t>
      </w:r>
      <w:r>
        <w:rPr>
          <w:rFonts w:ascii="Palatino Linotype" w:eastAsia="Times New Roman" w:hAnsi="Palatino Linotype" w:cs="Times New Roman"/>
        </w:rPr>
        <w:t>s</w:t>
      </w:r>
      <w:proofErr w:type="spellStart"/>
      <w:r w:rsidRPr="008734B3">
        <w:rPr>
          <w:rFonts w:ascii="Palatino Linotype" w:eastAsia="Times New Roman" w:hAnsi="Palatino Linotype" w:cs="Times New Roman"/>
          <w:lang w:val="en-US"/>
        </w:rPr>
        <w:t>ig</w:t>
      </w:r>
      <w:proofErr w:type="spellEnd"/>
      <w:r w:rsidRPr="008734B3">
        <w:rPr>
          <w:rFonts w:ascii="Palatino Linotype" w:eastAsia="Times New Roman" w:hAnsi="Palatino Linotype" w:cs="Times New Roman"/>
          <w:lang w:val="en-US"/>
        </w:rPr>
        <w:t>. (2-tailled) 0,00</w:t>
      </w:r>
      <w:r w:rsidRPr="008734B3">
        <w:rPr>
          <w:rFonts w:ascii="Palatino Linotype" w:eastAsia="Times New Roman" w:hAnsi="Palatino Linotype" w:cs="Times New Roman"/>
        </w:rPr>
        <w:t>1</w:t>
      </w:r>
      <w:r w:rsidRPr="008734B3">
        <w:rPr>
          <w:rFonts w:ascii="Palatino Linotype" w:eastAsia="Times New Roman" w:hAnsi="Palatino Linotype" w:cs="Times New Roman"/>
          <w:lang w:val="en-US"/>
        </w:rPr>
        <w:t xml:space="preserve"> &lt; </w:t>
      </w:r>
      <w:r w:rsidRPr="008734B3">
        <w:rPr>
          <w:rFonts w:ascii="Palatino Linotype" w:eastAsia="Times New Roman" w:hAnsi="Palatino Linotype" w:cs="Times New Roman"/>
        </w:rPr>
        <w:t>s</w:t>
      </w:r>
      <w:proofErr w:type="spellStart"/>
      <w:r w:rsidRPr="008734B3">
        <w:rPr>
          <w:rFonts w:ascii="Palatino Linotype" w:eastAsia="Times New Roman" w:hAnsi="Palatino Linotype" w:cs="Times New Roman"/>
          <w:lang w:val="en-US"/>
        </w:rPr>
        <w:t>ig</w:t>
      </w:r>
      <w:proofErr w:type="spellEnd"/>
      <w:r w:rsidRPr="008734B3">
        <w:rPr>
          <w:rFonts w:ascii="Palatino Linotype" w:eastAsia="Times New Roman" w:hAnsi="Palatino Linotype" w:cs="Times New Roman"/>
          <w:lang w:val="en-US"/>
        </w:rPr>
        <w:t>. 0,05</w:t>
      </w:r>
      <w:r w:rsidRPr="008734B3">
        <w:rPr>
          <w:rFonts w:ascii="Palatino Linotype" w:eastAsia="Times New Roman" w:hAnsi="Palatino Linotype" w:cs="Times New Roman"/>
        </w:rPr>
        <w:t xml:space="preserve">, </w:t>
      </w:r>
      <w:proofErr w:type="spellStart"/>
      <w:r w:rsidRPr="008734B3">
        <w:rPr>
          <w:rFonts w:ascii="Palatino Linotype" w:eastAsia="Times New Roman" w:hAnsi="Palatino Linotype" w:cs="Times New Roman"/>
          <w:lang w:val="en-US"/>
        </w:rPr>
        <w:t>maka</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terdapat</w:t>
      </w:r>
      <w:proofErr w:type="spellEnd"/>
      <w:r w:rsidRPr="008734B3">
        <w:rPr>
          <w:rFonts w:ascii="Palatino Linotype" w:eastAsia="Times New Roman" w:hAnsi="Palatino Linotype" w:cs="Times New Roman"/>
          <w:lang w:val="en-US"/>
        </w:rPr>
        <w:t xml:space="preserve"> </w:t>
      </w:r>
      <w:r w:rsidRPr="008734B3">
        <w:rPr>
          <w:rFonts w:ascii="Palatino Linotype" w:eastAsia="Times New Roman" w:hAnsi="Palatino Linotype" w:cs="Times New Roman"/>
        </w:rPr>
        <w:t xml:space="preserve">korelasi </w:t>
      </w:r>
      <w:proofErr w:type="spellStart"/>
      <w:r w:rsidRPr="008734B3">
        <w:rPr>
          <w:rFonts w:ascii="Palatino Linotype" w:eastAsia="Times New Roman" w:hAnsi="Palatino Linotype" w:cs="Times New Roman"/>
          <w:lang w:val="en-US"/>
        </w:rPr>
        <w:t>antara</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kemampuan</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berpikir</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kreatif</w:t>
      </w:r>
      <w:proofErr w:type="spellEnd"/>
      <w:r w:rsidRPr="008734B3">
        <w:rPr>
          <w:rFonts w:ascii="Palatino Linotype" w:eastAsia="Times New Roman" w:hAnsi="Palatino Linotype" w:cs="Times New Roman"/>
        </w:rPr>
        <w:t xml:space="preserve"> </w:t>
      </w:r>
      <w:r w:rsidRPr="008734B3">
        <w:rPr>
          <w:rFonts w:ascii="Palatino Linotype" w:eastAsia="Times New Roman" w:hAnsi="Palatino Linotype" w:cs="Times New Roman"/>
          <w:lang w:val="en-US"/>
        </w:rPr>
        <w:t>d</w:t>
      </w:r>
      <w:r w:rsidRPr="008734B3">
        <w:rPr>
          <w:rFonts w:ascii="Palatino Linotype" w:eastAsia="Times New Roman" w:hAnsi="Palatino Linotype" w:cs="Times New Roman"/>
        </w:rPr>
        <w:t xml:space="preserve">engan </w:t>
      </w:r>
      <w:proofErr w:type="spellStart"/>
      <w:r w:rsidRPr="008734B3">
        <w:rPr>
          <w:rFonts w:ascii="Palatino Linotype" w:eastAsia="Times New Roman" w:hAnsi="Palatino Linotype" w:cs="Times New Roman"/>
          <w:lang w:val="en-US"/>
        </w:rPr>
        <w:t>motivasi</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belajar</w:t>
      </w:r>
      <w:proofErr w:type="spellEnd"/>
      <w:r w:rsidRPr="008734B3">
        <w:rPr>
          <w:rFonts w:ascii="Palatino Linotype" w:eastAsia="Times New Roman" w:hAnsi="Palatino Linotype" w:cs="Times New Roman"/>
          <w:lang w:val="en-US"/>
        </w:rPr>
        <w:t xml:space="preserve"> </w:t>
      </w:r>
      <w:proofErr w:type="spellStart"/>
      <w:r w:rsidRPr="008734B3">
        <w:rPr>
          <w:rFonts w:ascii="Palatino Linotype" w:eastAsia="Times New Roman" w:hAnsi="Palatino Linotype" w:cs="Times New Roman"/>
          <w:lang w:val="en-US"/>
        </w:rPr>
        <w:t>siswa</w:t>
      </w:r>
      <w:proofErr w:type="spellEnd"/>
      <w:r w:rsidRPr="008734B3">
        <w:rPr>
          <w:rFonts w:ascii="Palatino Linotype" w:eastAsia="Times New Roman" w:hAnsi="Palatino Linotype" w:cs="Times New Roman"/>
        </w:rPr>
        <w:t xml:space="preserve"> pada kelas kontrol.</w:t>
      </w:r>
      <w:r w:rsidR="00E91B57">
        <w:rPr>
          <w:rFonts w:ascii="Palatino Linotype" w:eastAsia="Times New Roman" w:hAnsi="Palatino Linotype" w:cs="Times New Roman"/>
        </w:rPr>
        <w:t xml:space="preserve"> Sedangkan</w:t>
      </w:r>
      <w:r w:rsidRPr="008734B3">
        <w:rPr>
          <w:rFonts w:ascii="Palatino Linotype" w:eastAsia="Times New Roman" w:hAnsi="Palatino Linotype" w:cs="Times New Roman"/>
        </w:rPr>
        <w:t xml:space="preserve"> </w:t>
      </w:r>
      <w:r w:rsidR="00E91B57">
        <w:rPr>
          <w:rFonts w:ascii="Palatino Linotype" w:eastAsia="Times New Roman" w:hAnsi="Palatino Linotype" w:cs="Times New Roman"/>
        </w:rPr>
        <w:t xml:space="preserve">untuk hasil </w:t>
      </w:r>
      <w:r w:rsidR="00E91B57" w:rsidRPr="00A93DB7">
        <w:rPr>
          <w:rFonts w:ascii="Palatino Linotype" w:eastAsia="Times New Roman" w:hAnsi="Palatino Linotype" w:cs="Times New Roman"/>
        </w:rPr>
        <w:t xml:space="preserve">korelasi </w:t>
      </w:r>
      <w:proofErr w:type="spellStart"/>
      <w:r w:rsidR="00E91B57" w:rsidRPr="00A93DB7">
        <w:rPr>
          <w:rFonts w:ascii="Palatino Linotype" w:eastAsia="Times New Roman" w:hAnsi="Palatino Linotype" w:cs="Times New Roman"/>
          <w:lang w:val="en-US"/>
        </w:rPr>
        <w:t>antara</w:t>
      </w:r>
      <w:proofErr w:type="spellEnd"/>
      <w:r w:rsidR="00E91B57" w:rsidRPr="00A93DB7">
        <w:rPr>
          <w:rFonts w:ascii="Palatino Linotype" w:eastAsia="Times New Roman" w:hAnsi="Palatino Linotype" w:cs="Times New Roman"/>
          <w:lang w:val="en-US"/>
        </w:rPr>
        <w:t xml:space="preserve"> </w:t>
      </w:r>
      <w:proofErr w:type="spellStart"/>
      <w:r w:rsidR="00E91B57" w:rsidRPr="00A93DB7">
        <w:rPr>
          <w:rFonts w:ascii="Palatino Linotype" w:eastAsia="Times New Roman" w:hAnsi="Palatino Linotype" w:cs="Times New Roman"/>
          <w:lang w:val="en-US"/>
        </w:rPr>
        <w:t>kemampuan</w:t>
      </w:r>
      <w:proofErr w:type="spellEnd"/>
      <w:r w:rsidR="00E91B57" w:rsidRPr="00A93DB7">
        <w:rPr>
          <w:rFonts w:ascii="Palatino Linotype" w:eastAsia="Times New Roman" w:hAnsi="Palatino Linotype" w:cs="Times New Roman"/>
          <w:lang w:val="en-US"/>
        </w:rPr>
        <w:t xml:space="preserve"> </w:t>
      </w:r>
      <w:proofErr w:type="spellStart"/>
      <w:r w:rsidR="00E91B57" w:rsidRPr="00A93DB7">
        <w:rPr>
          <w:rFonts w:ascii="Palatino Linotype" w:eastAsia="Times New Roman" w:hAnsi="Palatino Linotype" w:cs="Times New Roman"/>
          <w:lang w:val="en-US"/>
        </w:rPr>
        <w:t>berpikir</w:t>
      </w:r>
      <w:proofErr w:type="spellEnd"/>
      <w:r w:rsidR="00E91B57" w:rsidRPr="00A93DB7">
        <w:rPr>
          <w:rFonts w:ascii="Palatino Linotype" w:eastAsia="Times New Roman" w:hAnsi="Palatino Linotype" w:cs="Times New Roman"/>
          <w:lang w:val="en-US"/>
        </w:rPr>
        <w:t xml:space="preserve"> </w:t>
      </w:r>
      <w:proofErr w:type="spellStart"/>
      <w:r w:rsidR="00E91B57" w:rsidRPr="00A93DB7">
        <w:rPr>
          <w:rFonts w:ascii="Palatino Linotype" w:eastAsia="Times New Roman" w:hAnsi="Palatino Linotype" w:cs="Times New Roman"/>
          <w:lang w:val="en-US"/>
        </w:rPr>
        <w:t>kreatif</w:t>
      </w:r>
      <w:proofErr w:type="spellEnd"/>
      <w:r w:rsidR="00E91B57" w:rsidRPr="00A93DB7">
        <w:rPr>
          <w:rFonts w:ascii="Palatino Linotype" w:eastAsia="Times New Roman" w:hAnsi="Palatino Linotype" w:cs="Times New Roman"/>
        </w:rPr>
        <w:t xml:space="preserve"> </w:t>
      </w:r>
      <w:r w:rsidR="00E91B57" w:rsidRPr="00A93DB7">
        <w:rPr>
          <w:rFonts w:ascii="Palatino Linotype" w:eastAsia="Times New Roman" w:hAnsi="Palatino Linotype" w:cs="Times New Roman"/>
          <w:lang w:val="en-US"/>
        </w:rPr>
        <w:t>d</w:t>
      </w:r>
      <w:r w:rsidR="00E91B57" w:rsidRPr="00A93DB7">
        <w:rPr>
          <w:rFonts w:ascii="Palatino Linotype" w:eastAsia="Times New Roman" w:hAnsi="Palatino Linotype" w:cs="Times New Roman"/>
        </w:rPr>
        <w:t>engan kemampuan pemecahan masalah</w:t>
      </w:r>
      <w:r w:rsidR="00E91B57" w:rsidRPr="00A93DB7">
        <w:rPr>
          <w:rFonts w:ascii="Palatino Linotype" w:eastAsia="Times New Roman" w:hAnsi="Palatino Linotype" w:cs="Times New Roman"/>
          <w:lang w:val="en-US"/>
        </w:rPr>
        <w:t xml:space="preserve"> </w:t>
      </w:r>
      <w:proofErr w:type="spellStart"/>
      <w:r w:rsidR="00E91B57" w:rsidRPr="00A93DB7">
        <w:rPr>
          <w:rFonts w:ascii="Palatino Linotype" w:eastAsia="Times New Roman" w:hAnsi="Palatino Linotype" w:cs="Times New Roman"/>
          <w:lang w:val="en-US"/>
        </w:rPr>
        <w:t>siswa</w:t>
      </w:r>
      <w:proofErr w:type="spellEnd"/>
      <w:r w:rsidR="00E91B57" w:rsidRPr="00A93DB7">
        <w:rPr>
          <w:rFonts w:ascii="Palatino Linotype" w:eastAsia="Times New Roman" w:hAnsi="Palatino Linotype" w:cs="Times New Roman"/>
        </w:rPr>
        <w:t xml:space="preserve"> </w:t>
      </w:r>
      <w:r w:rsidR="00E91B57">
        <w:rPr>
          <w:rFonts w:ascii="Palatino Linotype" w:eastAsia="Times New Roman" w:hAnsi="Palatino Linotype" w:cs="Times New Roman"/>
        </w:rPr>
        <w:t>didapat</w:t>
      </w:r>
      <w:r w:rsidR="00E91B57" w:rsidRPr="00A93DB7">
        <w:rPr>
          <w:rFonts w:ascii="Palatino Linotype" w:eastAsia="Times New Roman" w:hAnsi="Palatino Linotype" w:cs="Times New Roman"/>
        </w:rPr>
        <w:t xml:space="preserve"> nilai s</w:t>
      </w:r>
      <w:proofErr w:type="spellStart"/>
      <w:r w:rsidR="00E91B57" w:rsidRPr="00A93DB7">
        <w:rPr>
          <w:rFonts w:ascii="Palatino Linotype" w:eastAsia="Times New Roman" w:hAnsi="Palatino Linotype" w:cs="Times New Roman"/>
          <w:lang w:val="en-US"/>
        </w:rPr>
        <w:t>ig</w:t>
      </w:r>
      <w:proofErr w:type="spellEnd"/>
      <w:r w:rsidR="00E91B57" w:rsidRPr="00A93DB7">
        <w:rPr>
          <w:rFonts w:ascii="Palatino Linotype" w:eastAsia="Times New Roman" w:hAnsi="Palatino Linotype" w:cs="Times New Roman"/>
          <w:lang w:val="en-US"/>
        </w:rPr>
        <w:t>. (2-tailled) 0,</w:t>
      </w:r>
      <w:r w:rsidR="00E91B57">
        <w:rPr>
          <w:rFonts w:ascii="Palatino Linotype" w:eastAsia="Times New Roman" w:hAnsi="Palatino Linotype" w:cs="Times New Roman"/>
        </w:rPr>
        <w:t xml:space="preserve">087 </w:t>
      </w:r>
      <w:r w:rsidR="00E91B57" w:rsidRPr="00A93DB7">
        <w:rPr>
          <w:rFonts w:ascii="Palatino Linotype" w:eastAsia="Times New Roman" w:hAnsi="Palatino Linotype" w:cs="Times New Roman"/>
        </w:rPr>
        <w:t>&gt;</w:t>
      </w:r>
      <w:r w:rsidR="00E91B57" w:rsidRPr="00A93DB7">
        <w:rPr>
          <w:rFonts w:ascii="Palatino Linotype" w:eastAsia="Times New Roman" w:hAnsi="Palatino Linotype" w:cs="Times New Roman"/>
          <w:lang w:val="en-US"/>
        </w:rPr>
        <w:t xml:space="preserve"> </w:t>
      </w:r>
      <w:r w:rsidR="00E91B57" w:rsidRPr="00A93DB7">
        <w:rPr>
          <w:rFonts w:ascii="Palatino Linotype" w:eastAsia="Times New Roman" w:hAnsi="Palatino Linotype" w:cs="Times New Roman"/>
        </w:rPr>
        <w:t>s</w:t>
      </w:r>
      <w:proofErr w:type="spellStart"/>
      <w:r w:rsidR="00E91B57" w:rsidRPr="00A93DB7">
        <w:rPr>
          <w:rFonts w:ascii="Palatino Linotype" w:eastAsia="Times New Roman" w:hAnsi="Palatino Linotype" w:cs="Times New Roman"/>
          <w:lang w:val="en-US"/>
        </w:rPr>
        <w:t>ig</w:t>
      </w:r>
      <w:proofErr w:type="spellEnd"/>
      <w:r w:rsidR="00E91B57" w:rsidRPr="00A93DB7">
        <w:rPr>
          <w:rFonts w:ascii="Palatino Linotype" w:eastAsia="Times New Roman" w:hAnsi="Palatino Linotype" w:cs="Times New Roman"/>
          <w:lang w:val="en-US"/>
        </w:rPr>
        <w:t>. 0,05</w:t>
      </w:r>
      <w:r w:rsidR="00E91B57" w:rsidRPr="00A93DB7">
        <w:rPr>
          <w:rFonts w:ascii="Palatino Linotype" w:eastAsia="Times New Roman" w:hAnsi="Palatino Linotype" w:cs="Times New Roman"/>
        </w:rPr>
        <w:t xml:space="preserve">, </w:t>
      </w:r>
      <w:r w:rsidR="00E91B57">
        <w:rPr>
          <w:rFonts w:ascii="Palatino Linotype" w:eastAsia="Times New Roman" w:hAnsi="Palatino Linotype" w:cs="Times New Roman"/>
        </w:rPr>
        <w:t xml:space="preserve">yang artinya </w:t>
      </w:r>
      <w:r w:rsidR="00E91B57" w:rsidRPr="00A93DB7">
        <w:rPr>
          <w:rFonts w:ascii="Palatino Linotype" w:eastAsia="Times New Roman" w:hAnsi="Palatino Linotype" w:cs="Times New Roman"/>
        </w:rPr>
        <w:t xml:space="preserve">tidak </w:t>
      </w:r>
      <w:proofErr w:type="spellStart"/>
      <w:r w:rsidR="00E91B57" w:rsidRPr="00A93DB7">
        <w:rPr>
          <w:rFonts w:ascii="Palatino Linotype" w:eastAsia="Times New Roman" w:hAnsi="Palatino Linotype" w:cs="Times New Roman"/>
          <w:lang w:val="en-US"/>
        </w:rPr>
        <w:t>terdapat</w:t>
      </w:r>
      <w:proofErr w:type="spellEnd"/>
      <w:r w:rsidR="00E91B57" w:rsidRPr="00A93DB7">
        <w:rPr>
          <w:rFonts w:ascii="Palatino Linotype" w:eastAsia="Times New Roman" w:hAnsi="Palatino Linotype" w:cs="Times New Roman"/>
          <w:lang w:val="en-US"/>
        </w:rPr>
        <w:t xml:space="preserve"> </w:t>
      </w:r>
      <w:r w:rsidR="00E91B57" w:rsidRPr="00A93DB7">
        <w:rPr>
          <w:rFonts w:ascii="Palatino Linotype" w:eastAsia="Times New Roman" w:hAnsi="Palatino Linotype" w:cs="Times New Roman"/>
        </w:rPr>
        <w:t xml:space="preserve">korelasi. </w:t>
      </w:r>
      <w:r w:rsidR="00E91B57">
        <w:rPr>
          <w:rFonts w:ascii="Palatino Linotype" w:eastAsia="Times New Roman" w:hAnsi="Palatino Linotype" w:cs="Times New Roman"/>
        </w:rPr>
        <w:t>Begitu juga dengan hasil korelasi antara kemampuan pemecahan masalah dan motivasi diperoleh n</w:t>
      </w:r>
      <w:r w:rsidR="00E91B57" w:rsidRPr="00A93DB7">
        <w:rPr>
          <w:rFonts w:ascii="Palatino Linotype" w:eastAsia="Times New Roman" w:hAnsi="Palatino Linotype" w:cs="Times New Roman"/>
        </w:rPr>
        <w:t>i</w:t>
      </w:r>
      <w:r w:rsidR="00E91B57">
        <w:rPr>
          <w:rFonts w:ascii="Palatino Linotype" w:eastAsia="Times New Roman" w:hAnsi="Palatino Linotype" w:cs="Times New Roman"/>
        </w:rPr>
        <w:t>l</w:t>
      </w:r>
      <w:r w:rsidR="00E91B57" w:rsidRPr="00A93DB7">
        <w:rPr>
          <w:rFonts w:ascii="Palatino Linotype" w:eastAsia="Times New Roman" w:hAnsi="Palatino Linotype" w:cs="Times New Roman"/>
        </w:rPr>
        <w:t>ai s</w:t>
      </w:r>
      <w:proofErr w:type="spellStart"/>
      <w:r w:rsidR="00E91B57" w:rsidRPr="00A93DB7">
        <w:rPr>
          <w:rFonts w:ascii="Palatino Linotype" w:eastAsia="Times New Roman" w:hAnsi="Palatino Linotype" w:cs="Times New Roman"/>
          <w:lang w:val="en-US"/>
        </w:rPr>
        <w:t>ig</w:t>
      </w:r>
      <w:proofErr w:type="spellEnd"/>
      <w:r w:rsidR="00E91B57" w:rsidRPr="00A93DB7">
        <w:rPr>
          <w:rFonts w:ascii="Palatino Linotype" w:eastAsia="Times New Roman" w:hAnsi="Palatino Linotype" w:cs="Times New Roman"/>
          <w:lang w:val="en-US"/>
        </w:rPr>
        <w:t>. (2-tailled) 0,</w:t>
      </w:r>
      <w:r w:rsidR="00E91B57">
        <w:rPr>
          <w:rFonts w:ascii="Palatino Linotype" w:eastAsia="Times New Roman" w:hAnsi="Palatino Linotype" w:cs="Times New Roman"/>
        </w:rPr>
        <w:t>120</w:t>
      </w:r>
      <w:r w:rsidR="00E91B57" w:rsidRPr="00A93DB7">
        <w:rPr>
          <w:rFonts w:ascii="Palatino Linotype" w:eastAsia="Times New Roman" w:hAnsi="Palatino Linotype" w:cs="Times New Roman"/>
        </w:rPr>
        <w:t xml:space="preserve"> &gt;</w:t>
      </w:r>
      <w:r w:rsidR="00E91B57" w:rsidRPr="00A93DB7">
        <w:rPr>
          <w:rFonts w:ascii="Palatino Linotype" w:eastAsia="Times New Roman" w:hAnsi="Palatino Linotype" w:cs="Times New Roman"/>
          <w:lang w:val="en-US"/>
        </w:rPr>
        <w:t xml:space="preserve"> </w:t>
      </w:r>
      <w:r w:rsidR="00E91B57" w:rsidRPr="00A93DB7">
        <w:rPr>
          <w:rFonts w:ascii="Palatino Linotype" w:eastAsia="Times New Roman" w:hAnsi="Palatino Linotype" w:cs="Times New Roman"/>
        </w:rPr>
        <w:t>s</w:t>
      </w:r>
      <w:proofErr w:type="spellStart"/>
      <w:r w:rsidR="00E91B57" w:rsidRPr="00A93DB7">
        <w:rPr>
          <w:rFonts w:ascii="Palatino Linotype" w:eastAsia="Times New Roman" w:hAnsi="Palatino Linotype" w:cs="Times New Roman"/>
          <w:lang w:val="en-US"/>
        </w:rPr>
        <w:t>ig</w:t>
      </w:r>
      <w:proofErr w:type="spellEnd"/>
      <w:r w:rsidR="00E91B57" w:rsidRPr="00A93DB7">
        <w:rPr>
          <w:rFonts w:ascii="Palatino Linotype" w:eastAsia="Times New Roman" w:hAnsi="Palatino Linotype" w:cs="Times New Roman"/>
          <w:lang w:val="en-US"/>
        </w:rPr>
        <w:t>. 0,05</w:t>
      </w:r>
      <w:r w:rsidR="00E91B57" w:rsidRPr="00A93DB7">
        <w:rPr>
          <w:rFonts w:ascii="Palatino Linotype" w:eastAsia="Times New Roman" w:hAnsi="Palatino Linotype" w:cs="Times New Roman"/>
        </w:rPr>
        <w:t xml:space="preserve">, </w:t>
      </w:r>
      <w:r w:rsidR="00E91B57">
        <w:rPr>
          <w:rFonts w:ascii="Palatino Linotype" w:eastAsia="Times New Roman" w:hAnsi="Palatino Linotype" w:cs="Times New Roman"/>
        </w:rPr>
        <w:t xml:space="preserve">yang artinya </w:t>
      </w:r>
      <w:r w:rsidR="00E91B57" w:rsidRPr="00A93DB7">
        <w:rPr>
          <w:rFonts w:ascii="Palatino Linotype" w:eastAsia="Times New Roman" w:hAnsi="Palatino Linotype" w:cs="Times New Roman"/>
        </w:rPr>
        <w:t xml:space="preserve">tidak </w:t>
      </w:r>
      <w:proofErr w:type="spellStart"/>
      <w:r w:rsidR="00E91B57" w:rsidRPr="00A93DB7">
        <w:rPr>
          <w:rFonts w:ascii="Palatino Linotype" w:eastAsia="Times New Roman" w:hAnsi="Palatino Linotype" w:cs="Times New Roman"/>
          <w:lang w:val="en-US"/>
        </w:rPr>
        <w:t>terdapat</w:t>
      </w:r>
      <w:proofErr w:type="spellEnd"/>
      <w:r w:rsidR="00E91B57" w:rsidRPr="00A93DB7">
        <w:rPr>
          <w:rFonts w:ascii="Palatino Linotype" w:eastAsia="Times New Roman" w:hAnsi="Palatino Linotype" w:cs="Times New Roman"/>
          <w:lang w:val="en-US"/>
        </w:rPr>
        <w:t xml:space="preserve"> </w:t>
      </w:r>
      <w:r w:rsidR="00E91B57" w:rsidRPr="00A93DB7">
        <w:rPr>
          <w:rFonts w:ascii="Palatino Linotype" w:eastAsia="Times New Roman" w:hAnsi="Palatino Linotype" w:cs="Times New Roman"/>
        </w:rPr>
        <w:t xml:space="preserve">korelasi. </w:t>
      </w:r>
    </w:p>
    <w:p w14:paraId="74A23D6D" w14:textId="5A13BB9D" w:rsidR="00FB78C5" w:rsidRPr="00E91B57" w:rsidRDefault="00C847F7" w:rsidP="00E91B57">
      <w:pPr>
        <w:spacing w:line="360" w:lineRule="auto"/>
        <w:jc w:val="both"/>
        <w:rPr>
          <w:rFonts w:ascii="Palatino Linotype" w:eastAsia="Times New Roman" w:hAnsi="Palatino Linotype" w:cs="Times New Roman"/>
          <w:lang w:val="en-US"/>
        </w:rPr>
      </w:pPr>
      <w:r>
        <w:rPr>
          <w:rFonts w:ascii="Palatino Linotype" w:eastAsia="Times New Roman" w:hAnsi="Palatino Linotype" w:cs="Times New Roman"/>
        </w:rPr>
        <w:t xml:space="preserve">Dari hasil analisis korelasi antara kemampuan berpikir kreatif, pemecahan masalah, dan motivasi belajar pada kelas eksperimen maupun kontrol menunjukkan bahwa yang terdapat korelasi </w:t>
      </w:r>
      <w:r w:rsidR="009061FD">
        <w:rPr>
          <w:rFonts w:ascii="Palatino Linotype" w:eastAsia="Times New Roman" w:hAnsi="Palatino Linotype" w:cs="Times New Roman"/>
        </w:rPr>
        <w:t xml:space="preserve">hanya </w:t>
      </w:r>
      <w:r>
        <w:rPr>
          <w:rFonts w:ascii="Palatino Linotype" w:eastAsia="Times New Roman" w:hAnsi="Palatino Linotype" w:cs="Times New Roman"/>
        </w:rPr>
        <w:t xml:space="preserve">antara kemampuan berpikir kreatif dan motivasi saja. </w:t>
      </w:r>
      <w:r w:rsidR="009061FD" w:rsidRPr="00C847F7">
        <w:rPr>
          <w:rFonts w:ascii="Palatino Linotype" w:eastAsia="Times New Roman" w:hAnsi="Palatino Linotype" w:cs="Times New Roman"/>
        </w:rPr>
        <w:t xml:space="preserve">Hasil penelitian ini sejalan dengan penelitian </w:t>
      </w:r>
      <w:r w:rsidR="009061FD" w:rsidRPr="00C847F7">
        <w:rPr>
          <w:rFonts w:ascii="Palatino Linotype" w:eastAsia="Times New Roman" w:hAnsi="Palatino Linotype" w:cs="Times New Roman"/>
          <w:lang w:val="en-US"/>
        </w:rPr>
        <w:t>yang</w:t>
      </w:r>
      <w:r w:rsidR="009061FD" w:rsidRPr="00C847F7">
        <w:rPr>
          <w:rFonts w:ascii="Palatino Linotype" w:eastAsia="Times New Roman" w:hAnsi="Palatino Linotype" w:cs="Times New Roman"/>
        </w:rPr>
        <w:t xml:space="preserve"> dilakukan oleh Siti Eftafiyana (2018) yang menyimpulkan bahwa </w:t>
      </w:r>
      <w:proofErr w:type="spellStart"/>
      <w:r w:rsidR="009061FD" w:rsidRPr="00C847F7">
        <w:rPr>
          <w:rFonts w:ascii="Palatino Linotype" w:eastAsia="Times New Roman" w:hAnsi="Palatino Linotype" w:cs="Times New Roman"/>
          <w:lang w:val="en-US"/>
        </w:rPr>
        <w:t>menunjukan</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adanya</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hubungan</w:t>
      </w:r>
      <w:proofErr w:type="spellEnd"/>
      <w:r w:rsidR="009061FD" w:rsidRPr="00C847F7">
        <w:rPr>
          <w:rFonts w:ascii="Palatino Linotype" w:eastAsia="Times New Roman" w:hAnsi="Palatino Linotype" w:cs="Times New Roman"/>
          <w:lang w:val="en-US"/>
        </w:rPr>
        <w:t xml:space="preserve"> yang </w:t>
      </w:r>
      <w:r w:rsidR="00ED08C7">
        <w:rPr>
          <w:rFonts w:ascii="Palatino Linotype" w:eastAsia="Times New Roman" w:hAnsi="Palatino Linotype" w:cs="Times New Roman"/>
        </w:rPr>
        <w:t xml:space="preserve">baik </w:t>
      </w:r>
      <w:proofErr w:type="spellStart"/>
      <w:r w:rsidR="009061FD" w:rsidRPr="00C847F7">
        <w:rPr>
          <w:rFonts w:ascii="Palatino Linotype" w:eastAsia="Times New Roman" w:hAnsi="Palatino Linotype" w:cs="Times New Roman"/>
          <w:lang w:val="en-US"/>
        </w:rPr>
        <w:t>antara</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kemampuan</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berpikir</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kre</w:t>
      </w:r>
      <w:proofErr w:type="spellEnd"/>
      <w:r w:rsidR="009061FD">
        <w:rPr>
          <w:rFonts w:ascii="Palatino Linotype" w:eastAsia="Times New Roman" w:hAnsi="Palatino Linotype" w:cs="Times New Roman"/>
        </w:rPr>
        <w:t>a</w:t>
      </w:r>
      <w:proofErr w:type="spellStart"/>
      <w:r w:rsidR="009061FD" w:rsidRPr="00C847F7">
        <w:rPr>
          <w:rFonts w:ascii="Palatino Linotype" w:eastAsia="Times New Roman" w:hAnsi="Palatino Linotype" w:cs="Times New Roman"/>
          <w:lang w:val="en-US"/>
        </w:rPr>
        <w:t>tif</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lastRenderedPageBreak/>
        <w:t>matematis</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dan</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motivasi</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belajar</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siswa</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dalam</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pembelajaran</w:t>
      </w:r>
      <w:proofErr w:type="spellEnd"/>
      <w:r w:rsidR="009061FD" w:rsidRPr="00C847F7">
        <w:rPr>
          <w:rFonts w:ascii="Palatino Linotype" w:eastAsia="Times New Roman" w:hAnsi="Palatino Linotype" w:cs="Times New Roman"/>
          <w:lang w:val="en-US"/>
        </w:rPr>
        <w:t xml:space="preserve"> </w:t>
      </w:r>
      <w:proofErr w:type="spellStart"/>
      <w:r w:rsidR="009061FD" w:rsidRPr="00C847F7">
        <w:rPr>
          <w:rFonts w:ascii="Palatino Linotype" w:eastAsia="Times New Roman" w:hAnsi="Palatino Linotype" w:cs="Times New Roman"/>
          <w:lang w:val="en-US"/>
        </w:rPr>
        <w:t>matematika</w:t>
      </w:r>
      <w:proofErr w:type="spellEnd"/>
      <w:r w:rsidR="009061FD">
        <w:rPr>
          <w:rFonts w:ascii="Palatino Linotype" w:eastAsia="Times New Roman" w:hAnsi="Palatino Linotype" w:cs="Times New Roman"/>
        </w:rPr>
        <w:t xml:space="preserve">. </w:t>
      </w:r>
      <w:r>
        <w:rPr>
          <w:rFonts w:ascii="Palatino Linotype" w:eastAsia="Times New Roman" w:hAnsi="Palatino Linotype" w:cs="Times New Roman"/>
        </w:rPr>
        <w:t xml:space="preserve">Sedangkan korelasi antara kemampuan pemecahan masalah dan motivasi belajar, maupun korelasi antara kemampuan berpikir kreatif dan pemecahan masalah tidak terdapat </w:t>
      </w:r>
      <w:r w:rsidR="009061FD">
        <w:rPr>
          <w:rFonts w:ascii="Palatino Linotype" w:eastAsia="Times New Roman" w:hAnsi="Palatino Linotype" w:cs="Times New Roman"/>
        </w:rPr>
        <w:t>korelasi.</w:t>
      </w:r>
    </w:p>
    <w:p w14:paraId="4734BA06" w14:textId="278788C5" w:rsidR="00F00544" w:rsidRDefault="00A6614D" w:rsidP="002247F4">
      <w:pPr>
        <w:spacing w:line="360" w:lineRule="auto"/>
        <w:rPr>
          <w:rFonts w:ascii="Palatino Linotype" w:hAnsi="Palatino Linotype" w:cs="Times New Roman"/>
          <w:b/>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p>
    <w:p w14:paraId="49A45B22" w14:textId="719D0259" w:rsidR="0009692E" w:rsidRPr="00FD213E" w:rsidRDefault="00E91B57" w:rsidP="00A6614D">
      <w:pPr>
        <w:spacing w:line="360" w:lineRule="auto"/>
        <w:jc w:val="both"/>
        <w:rPr>
          <w:rFonts w:ascii="Palatino Linotype" w:hAnsi="Palatino Linotype" w:cs="Times New Roman"/>
          <w:bCs/>
          <w:lang w:val="en-US"/>
        </w:rPr>
      </w:pPr>
      <w:r>
        <w:rPr>
          <w:rFonts w:ascii="Palatino Linotype" w:hAnsi="Palatino Linotype" w:cs="Times New Roman"/>
          <w:b/>
          <w:lang w:val="en-US"/>
        </w:rPr>
        <w:tab/>
      </w:r>
      <w:r w:rsidRPr="00E91B57">
        <w:rPr>
          <w:rFonts w:ascii="Palatino Linotype" w:eastAsia="Calibri" w:hAnsi="Palatino Linotype" w:cs="Times New Roman"/>
        </w:rPr>
        <w:t xml:space="preserve">Berdasarkan hasil analisis data, pembahasan dan temuan yang </w:t>
      </w:r>
      <w:r w:rsidR="00ED08C7">
        <w:rPr>
          <w:rFonts w:ascii="Palatino Linotype" w:eastAsia="Calibri" w:hAnsi="Palatino Linotype" w:cs="Times New Roman"/>
        </w:rPr>
        <w:t>ada</w:t>
      </w:r>
      <w:r>
        <w:rPr>
          <w:rFonts w:ascii="Palatino Linotype" w:eastAsia="Calibri" w:hAnsi="Palatino Linotype" w:cs="Times New Roman"/>
        </w:rPr>
        <w:t>,</w:t>
      </w:r>
      <w:r>
        <w:rPr>
          <w:rFonts w:ascii="Palatino Linotype" w:hAnsi="Palatino Linotype" w:cs="Times New Roman"/>
          <w:bCs/>
        </w:rPr>
        <w:t xml:space="preserve"> m</w:t>
      </w:r>
      <w:r>
        <w:rPr>
          <w:rFonts w:ascii="Palatino Linotype" w:eastAsia="Times New Roman" w:hAnsi="Palatino Linotype" w:cstheme="minorHAnsi"/>
          <w:bCs/>
          <w:color w:val="111111"/>
        </w:rPr>
        <w:t>aka</w:t>
      </w:r>
      <w:r w:rsidR="00ED08C7">
        <w:rPr>
          <w:rFonts w:ascii="Palatino Linotype" w:eastAsia="Times New Roman" w:hAnsi="Palatino Linotype" w:cstheme="minorHAnsi"/>
          <w:bCs/>
          <w:color w:val="111111"/>
        </w:rPr>
        <w:t xml:space="preserve"> </w:t>
      </w:r>
      <w:r>
        <w:rPr>
          <w:rFonts w:ascii="Palatino Linotype" w:eastAsia="Times New Roman" w:hAnsi="Palatino Linotype" w:cstheme="minorHAnsi"/>
          <w:bCs/>
          <w:color w:val="111111"/>
        </w:rPr>
        <w:t xml:space="preserve">dapat </w:t>
      </w:r>
      <w:r w:rsidR="00ED08C7">
        <w:rPr>
          <w:rFonts w:ascii="Palatino Linotype" w:eastAsia="Times New Roman" w:hAnsi="Palatino Linotype" w:cstheme="minorHAnsi"/>
          <w:bCs/>
          <w:color w:val="111111"/>
        </w:rPr>
        <w:t>disimpulkan bahwa</w:t>
      </w:r>
      <w:r w:rsidR="00160693">
        <w:rPr>
          <w:rFonts w:ascii="Palatino Linotype" w:eastAsia="Times New Roman" w:hAnsi="Palatino Linotype" w:cstheme="minorHAnsi"/>
          <w:bCs/>
          <w:color w:val="111111"/>
        </w:rPr>
        <w:t xml:space="preserve"> </w:t>
      </w:r>
      <w:r w:rsidR="00B21156">
        <w:rPr>
          <w:rFonts w:ascii="Palatino Linotype" w:eastAsia="Times New Roman" w:hAnsi="Palatino Linotype" w:cstheme="minorHAnsi"/>
          <w:bCs/>
          <w:color w:val="111111"/>
        </w:rPr>
        <w:t>p</w:t>
      </w:r>
      <w:r w:rsidR="00B21156" w:rsidRPr="00B21156">
        <w:rPr>
          <w:rFonts w:ascii="Palatino Linotype" w:eastAsia="Times New Roman" w:hAnsi="Palatino Linotype" w:cstheme="minorHAnsi"/>
          <w:bCs/>
          <w:color w:val="111111"/>
        </w:rPr>
        <w:t xml:space="preserve">embelajaran matematika dengan pendekatan </w:t>
      </w:r>
      <w:r w:rsidR="00B21156" w:rsidRPr="00B21156">
        <w:rPr>
          <w:rFonts w:ascii="Palatino Linotype" w:eastAsia="Times New Roman" w:hAnsi="Palatino Linotype" w:cstheme="minorHAnsi"/>
          <w:bCs/>
          <w:i/>
          <w:iCs/>
          <w:color w:val="111111"/>
        </w:rPr>
        <w:t xml:space="preserve">PMR </w:t>
      </w:r>
      <w:r w:rsidR="00B21156" w:rsidRPr="00B21156">
        <w:rPr>
          <w:rFonts w:ascii="Palatino Linotype" w:eastAsia="Times New Roman" w:hAnsi="Palatino Linotype" w:cstheme="minorHAnsi"/>
          <w:bCs/>
          <w:color w:val="111111"/>
        </w:rPr>
        <w:t>dapat meningkatkan kemampuan berpikir kreatif  siswa</w:t>
      </w:r>
      <w:r w:rsidR="00B21156">
        <w:rPr>
          <w:rFonts w:ascii="Palatino Linotype" w:eastAsia="Times New Roman" w:hAnsi="Palatino Linotype" w:cstheme="minorHAnsi"/>
          <w:bCs/>
          <w:color w:val="111111"/>
        </w:rPr>
        <w:t>, k</w:t>
      </w:r>
      <w:r w:rsidR="00B21156" w:rsidRPr="00B21156">
        <w:rPr>
          <w:rFonts w:ascii="Palatino Linotype" w:eastAsia="Times New Roman" w:hAnsi="Palatino Linotype" w:cstheme="minorHAnsi"/>
          <w:bCs/>
          <w:color w:val="111111"/>
        </w:rPr>
        <w:t xml:space="preserve">emampuan berpikir kreatif siswa yang menggunakan pendekatan </w:t>
      </w:r>
      <w:r w:rsidR="00B21156" w:rsidRPr="00B21156">
        <w:rPr>
          <w:rFonts w:ascii="Palatino Linotype" w:eastAsia="Times New Roman" w:hAnsi="Palatino Linotype" w:cstheme="minorHAnsi"/>
          <w:bCs/>
          <w:i/>
          <w:iCs/>
          <w:color w:val="111111"/>
        </w:rPr>
        <w:t>PMR</w:t>
      </w:r>
      <w:r w:rsidR="00B21156" w:rsidRPr="00B21156">
        <w:rPr>
          <w:rFonts w:ascii="Palatino Linotype" w:eastAsia="Times New Roman" w:hAnsi="Palatino Linotype" w:cstheme="minorHAnsi"/>
          <w:bCs/>
          <w:color w:val="111111"/>
        </w:rPr>
        <w:t xml:space="preserve"> lebih baik daripada pembelajaran konvensional</w:t>
      </w:r>
      <w:r w:rsidR="00B21156">
        <w:rPr>
          <w:rFonts w:ascii="Palatino Linotype" w:eastAsia="Times New Roman" w:hAnsi="Palatino Linotype" w:cstheme="minorHAnsi"/>
          <w:bCs/>
          <w:color w:val="111111"/>
        </w:rPr>
        <w:t>, k</w:t>
      </w:r>
      <w:r w:rsidR="00B21156" w:rsidRPr="00B21156">
        <w:rPr>
          <w:rFonts w:ascii="Palatino Linotype" w:eastAsia="Times New Roman" w:hAnsi="Palatino Linotype" w:cstheme="minorHAnsi"/>
          <w:bCs/>
          <w:color w:val="111111"/>
        </w:rPr>
        <w:t xml:space="preserve">emampuan pemecahan masalah matematis siswa yang menggunakan pendekatan </w:t>
      </w:r>
      <w:r w:rsidR="00B21156" w:rsidRPr="00B21156">
        <w:rPr>
          <w:rFonts w:ascii="Palatino Linotype" w:eastAsia="Times New Roman" w:hAnsi="Palatino Linotype" w:cstheme="minorHAnsi"/>
          <w:bCs/>
          <w:i/>
          <w:iCs/>
          <w:color w:val="111111"/>
        </w:rPr>
        <w:t>PMR</w:t>
      </w:r>
      <w:r w:rsidR="00B21156" w:rsidRPr="00B21156">
        <w:rPr>
          <w:rFonts w:ascii="Palatino Linotype" w:eastAsia="Times New Roman" w:hAnsi="Palatino Linotype" w:cstheme="minorHAnsi"/>
          <w:bCs/>
          <w:color w:val="111111"/>
        </w:rPr>
        <w:t xml:space="preserve"> lebih baik daripada pembelajaran konvensional</w:t>
      </w:r>
      <w:r w:rsidR="00B21156">
        <w:rPr>
          <w:rFonts w:ascii="Palatino Linotype" w:eastAsia="Times New Roman" w:hAnsi="Palatino Linotype" w:cstheme="minorHAnsi"/>
          <w:bCs/>
          <w:color w:val="111111"/>
        </w:rPr>
        <w:t>, t</w:t>
      </w:r>
      <w:r w:rsidR="00B21156" w:rsidRPr="00B21156">
        <w:rPr>
          <w:rFonts w:ascii="Palatino Linotype" w:eastAsia="Times New Roman" w:hAnsi="Palatino Linotype" w:cstheme="minorHAnsi"/>
          <w:bCs/>
          <w:color w:val="111111"/>
        </w:rPr>
        <w:t>erdapat korelasi antara kemampuan berpikir  kreatif dengan motivasi belajar siswa</w:t>
      </w:r>
      <w:r w:rsidR="00B21156">
        <w:rPr>
          <w:rFonts w:ascii="Palatino Linotype" w:eastAsia="Times New Roman" w:hAnsi="Palatino Linotype" w:cstheme="minorHAnsi"/>
          <w:bCs/>
          <w:color w:val="111111"/>
        </w:rPr>
        <w:t>, t</w:t>
      </w:r>
      <w:r w:rsidR="00B21156" w:rsidRPr="00B21156">
        <w:rPr>
          <w:rFonts w:ascii="Palatino Linotype" w:eastAsia="Times New Roman" w:hAnsi="Palatino Linotype" w:cstheme="minorHAnsi"/>
          <w:bCs/>
          <w:color w:val="111111"/>
        </w:rPr>
        <w:t>idak terdapat korelasi antara kemampuan pemecahan masalah matematis dengan motivasi belajar siswa</w:t>
      </w:r>
      <w:r w:rsidR="00B21156">
        <w:rPr>
          <w:rFonts w:ascii="Palatino Linotype" w:eastAsia="Times New Roman" w:hAnsi="Palatino Linotype" w:cstheme="minorHAnsi"/>
          <w:bCs/>
          <w:color w:val="111111"/>
        </w:rPr>
        <w:t>, t</w:t>
      </w:r>
      <w:r w:rsidR="00B21156" w:rsidRPr="00B21156">
        <w:rPr>
          <w:rFonts w:ascii="Palatino Linotype" w:eastAsia="Times New Roman" w:hAnsi="Palatino Linotype" w:cstheme="minorHAnsi"/>
          <w:bCs/>
          <w:color w:val="111111"/>
        </w:rPr>
        <w:t>idak terdapat korelasi antara kemampuan berpikir kreatif dengan kemampuan pemecahan masalah matematis siswa</w:t>
      </w:r>
      <w:r w:rsidR="00B21156">
        <w:rPr>
          <w:rFonts w:ascii="Palatino Linotype" w:eastAsia="Times New Roman" w:hAnsi="Palatino Linotype" w:cstheme="minorHAnsi"/>
          <w:bCs/>
          <w:color w:val="111111"/>
        </w:rPr>
        <w:t>, t</w:t>
      </w:r>
      <w:r w:rsidR="00B21156" w:rsidRPr="00B21156">
        <w:rPr>
          <w:rFonts w:ascii="Palatino Linotype" w:eastAsia="Times New Roman" w:hAnsi="Palatino Linotype" w:cstheme="minorHAnsi"/>
          <w:bCs/>
          <w:color w:val="111111"/>
        </w:rPr>
        <w:t xml:space="preserve">erdapat perbedaan motivasi belajar siswa yang menggunakan pendekatan </w:t>
      </w:r>
      <w:r w:rsidR="00B21156" w:rsidRPr="00B21156">
        <w:rPr>
          <w:rFonts w:ascii="Palatino Linotype" w:eastAsia="Times New Roman" w:hAnsi="Palatino Linotype" w:cstheme="minorHAnsi"/>
          <w:bCs/>
          <w:i/>
          <w:iCs/>
          <w:color w:val="111111"/>
        </w:rPr>
        <w:t>PMR</w:t>
      </w:r>
      <w:r w:rsidR="00B21156" w:rsidRPr="00B21156">
        <w:rPr>
          <w:rFonts w:ascii="Palatino Linotype" w:eastAsia="Times New Roman" w:hAnsi="Palatino Linotype" w:cstheme="minorHAnsi"/>
          <w:bCs/>
          <w:color w:val="111111"/>
        </w:rPr>
        <w:t xml:space="preserve">  dengan siswa yang menggunakan pembelajaran konvensional</w:t>
      </w:r>
      <w:r w:rsidR="0009692E">
        <w:rPr>
          <w:rFonts w:ascii="Palatino Linotype" w:eastAsia="Times New Roman" w:hAnsi="Palatino Linotype" w:cstheme="minorHAnsi"/>
          <w:bCs/>
          <w:color w:val="111111"/>
        </w:rPr>
        <w:t>.</w:t>
      </w:r>
    </w:p>
    <w:p w14:paraId="250E63D7" w14:textId="48E2E1FF" w:rsidR="00C109EF"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000000" w:themeColor="text1"/>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4304E0BC" w14:textId="35D81229" w:rsidR="0009692E" w:rsidRPr="008271BA" w:rsidRDefault="002A5E54" w:rsidP="005A7CE6">
      <w:pPr>
        <w:widowControl w:val="0"/>
        <w:autoSpaceDE w:val="0"/>
        <w:autoSpaceDN w:val="0"/>
        <w:adjustRightInd w:val="0"/>
        <w:ind w:left="480" w:hanging="480"/>
        <w:jc w:val="both"/>
        <w:rPr>
          <w:rFonts w:ascii="Palatino Linotype" w:eastAsia="Calibri" w:hAnsi="Palatino Linotype" w:cs="Times New Roman"/>
          <w:bCs/>
          <w:u w:val="single"/>
        </w:rPr>
      </w:pPr>
      <w:r w:rsidRPr="008271BA">
        <w:rPr>
          <w:rFonts w:ascii="Palatino Linotype" w:eastAsia="Calibri" w:hAnsi="Palatino Linotype" w:cs="Times New Roman"/>
          <w:bCs/>
        </w:rPr>
        <w:t xml:space="preserve">Arsaythamby, V. Zubainur, Cut Morina. (2014). </w:t>
      </w:r>
      <w:bookmarkStart w:id="6" w:name="_Hlk62555544"/>
      <w:r w:rsidRPr="008271BA">
        <w:rPr>
          <w:rFonts w:ascii="Palatino Linotype" w:eastAsia="Calibri" w:hAnsi="Palatino Linotype" w:cs="Times New Roman"/>
          <w:bCs/>
        </w:rPr>
        <w:t>How A Realistic Mathematics Educational Approach Affect Students’ Activities In Primary Schools?</w:t>
      </w:r>
      <w:bookmarkEnd w:id="6"/>
      <w:r w:rsidRPr="008271BA">
        <w:rPr>
          <w:rFonts w:ascii="Palatino Linotype" w:eastAsia="Calibri" w:hAnsi="Palatino Linotype" w:cs="Times New Roman"/>
          <w:bCs/>
        </w:rPr>
        <w:t>.</w:t>
      </w:r>
      <w:r w:rsidRPr="008271BA">
        <w:rPr>
          <w:rFonts w:ascii="Palatino Linotype" w:eastAsia="Calibri" w:hAnsi="Palatino Linotype" w:cs="Times New Roman"/>
          <w:bCs/>
          <w:i/>
          <w:iCs/>
        </w:rPr>
        <w:t>Procedia-Social and Behavioral Sciences</w:t>
      </w:r>
      <w:r w:rsidRPr="008271BA">
        <w:rPr>
          <w:rFonts w:ascii="Palatino Linotype" w:eastAsia="Calibri" w:hAnsi="Palatino Linotype" w:cs="Times New Roman"/>
          <w:bCs/>
        </w:rPr>
        <w:t xml:space="preserve">, </w:t>
      </w:r>
      <w:r w:rsidRPr="008271BA">
        <w:rPr>
          <w:rFonts w:ascii="Palatino Linotype" w:eastAsia="Calibri" w:hAnsi="Palatino Linotype" w:cs="Times New Roman"/>
          <w:bCs/>
          <w:i/>
          <w:iCs/>
        </w:rPr>
        <w:t>159, 309–313</w:t>
      </w:r>
      <w:r w:rsidRPr="008271BA">
        <w:rPr>
          <w:rFonts w:ascii="Palatino Linotype" w:eastAsia="Calibri" w:hAnsi="Palatino Linotype" w:cs="Times New Roman"/>
          <w:bCs/>
        </w:rPr>
        <w:t xml:space="preserve">. </w:t>
      </w:r>
      <w:r w:rsidRPr="008271BA">
        <w:rPr>
          <w:rFonts w:ascii="Palatino Linotype" w:eastAsia="Calibri" w:hAnsi="Palatino Linotype" w:cs="Times New Roman"/>
          <w:bCs/>
          <w:u w:val="single"/>
        </w:rPr>
        <w:t>doi:10.1016/j.sbspro.2014.12.378 </w:t>
      </w:r>
    </w:p>
    <w:p w14:paraId="0C606D68" w14:textId="2AA38395" w:rsidR="005A7CE6" w:rsidRPr="008271BA" w:rsidRDefault="005A7CE6" w:rsidP="005A7CE6">
      <w:pPr>
        <w:widowControl w:val="0"/>
        <w:autoSpaceDE w:val="0"/>
        <w:autoSpaceDN w:val="0"/>
        <w:adjustRightInd w:val="0"/>
        <w:ind w:left="480" w:hanging="480"/>
        <w:jc w:val="both"/>
        <w:rPr>
          <w:rFonts w:ascii="Palatino Linotype" w:eastAsia="Calibri" w:hAnsi="Palatino Linotype" w:cs="Times New Roman"/>
          <w:bCs/>
          <w:i/>
          <w:iCs/>
        </w:rPr>
      </w:pPr>
      <w:r w:rsidRPr="008271BA">
        <w:rPr>
          <w:rFonts w:ascii="Palatino Linotype" w:eastAsia="Calibri" w:hAnsi="Palatino Linotype" w:cs="Times New Roman"/>
          <w:bCs/>
        </w:rPr>
        <w:t xml:space="preserve">Azhari dan Somakim. (2013). </w:t>
      </w:r>
      <w:r w:rsidRPr="008271BA">
        <w:rPr>
          <w:rFonts w:ascii="Palatino Linotype" w:hAnsi="Palatino Linotype" w:cs="Times New Roman"/>
        </w:rPr>
        <w:t>P</w:t>
      </w:r>
      <w:r w:rsidR="00160693" w:rsidRPr="008271BA">
        <w:rPr>
          <w:rFonts w:ascii="Palatino Linotype" w:hAnsi="Palatino Linotype" w:cs="Times New Roman"/>
        </w:rPr>
        <w:t>eningkatan</w:t>
      </w:r>
      <w:r w:rsidRPr="008271BA">
        <w:rPr>
          <w:rFonts w:ascii="Palatino Linotype" w:hAnsi="Palatino Linotype" w:cs="Times New Roman"/>
        </w:rPr>
        <w:t xml:space="preserve"> K</w:t>
      </w:r>
      <w:r w:rsidR="00160693" w:rsidRPr="008271BA">
        <w:rPr>
          <w:rFonts w:ascii="Palatino Linotype" w:hAnsi="Palatino Linotype" w:cs="Times New Roman"/>
        </w:rPr>
        <w:t>emampuan</w:t>
      </w:r>
      <w:r w:rsidRPr="008271BA">
        <w:rPr>
          <w:rFonts w:ascii="Palatino Linotype" w:hAnsi="Palatino Linotype" w:cs="Times New Roman"/>
        </w:rPr>
        <w:t xml:space="preserve"> B</w:t>
      </w:r>
      <w:r w:rsidR="00160693" w:rsidRPr="008271BA">
        <w:rPr>
          <w:rFonts w:ascii="Palatino Linotype" w:hAnsi="Palatino Linotype" w:cs="Times New Roman"/>
        </w:rPr>
        <w:t xml:space="preserve">erpikir </w:t>
      </w:r>
      <w:r w:rsidRPr="008271BA">
        <w:rPr>
          <w:rFonts w:ascii="Palatino Linotype" w:hAnsi="Palatino Linotype" w:cs="Times New Roman"/>
        </w:rPr>
        <w:t>K</w:t>
      </w:r>
      <w:r w:rsidR="00160693" w:rsidRPr="008271BA">
        <w:rPr>
          <w:rFonts w:ascii="Palatino Linotype" w:hAnsi="Palatino Linotype" w:cs="Times New Roman"/>
        </w:rPr>
        <w:t>reatif</w:t>
      </w:r>
      <w:r w:rsidRPr="008271BA">
        <w:rPr>
          <w:rFonts w:ascii="Palatino Linotype" w:hAnsi="Palatino Linotype" w:cs="Times New Roman"/>
        </w:rPr>
        <w:t xml:space="preserve"> M</w:t>
      </w:r>
      <w:r w:rsidR="00160693" w:rsidRPr="008271BA">
        <w:rPr>
          <w:rFonts w:ascii="Palatino Linotype" w:hAnsi="Palatino Linotype" w:cs="Times New Roman"/>
        </w:rPr>
        <w:t>atematik</w:t>
      </w:r>
      <w:r w:rsidRPr="008271BA">
        <w:rPr>
          <w:rFonts w:ascii="Palatino Linotype" w:hAnsi="Palatino Linotype" w:cs="Times New Roman"/>
        </w:rPr>
        <w:t xml:space="preserve"> S</w:t>
      </w:r>
      <w:r w:rsidR="00160693" w:rsidRPr="008271BA">
        <w:rPr>
          <w:rFonts w:ascii="Palatino Linotype" w:hAnsi="Palatino Linotype" w:cs="Times New Roman"/>
        </w:rPr>
        <w:t xml:space="preserve">iswa </w:t>
      </w:r>
      <w:r w:rsidRPr="008271BA">
        <w:rPr>
          <w:rFonts w:ascii="Palatino Linotype" w:hAnsi="Palatino Linotype" w:cs="Times New Roman"/>
        </w:rPr>
        <w:t>M</w:t>
      </w:r>
      <w:r w:rsidR="00160693" w:rsidRPr="008271BA">
        <w:rPr>
          <w:rFonts w:ascii="Palatino Linotype" w:hAnsi="Palatino Linotype" w:cs="Times New Roman"/>
        </w:rPr>
        <w:t xml:space="preserve">elalui </w:t>
      </w:r>
      <w:r w:rsidRPr="008271BA">
        <w:rPr>
          <w:rFonts w:ascii="Palatino Linotype" w:hAnsi="Palatino Linotype" w:cs="Times New Roman"/>
        </w:rPr>
        <w:t>P</w:t>
      </w:r>
      <w:r w:rsidR="00160693" w:rsidRPr="008271BA">
        <w:rPr>
          <w:rFonts w:ascii="Palatino Linotype" w:hAnsi="Palatino Linotype" w:cs="Times New Roman"/>
        </w:rPr>
        <w:t>endekatan</w:t>
      </w:r>
      <w:r w:rsidRPr="008271BA">
        <w:rPr>
          <w:rFonts w:ascii="Palatino Linotype" w:hAnsi="Palatino Linotype" w:cs="Times New Roman"/>
        </w:rPr>
        <w:t xml:space="preserve"> K</w:t>
      </w:r>
      <w:r w:rsidR="00160693" w:rsidRPr="008271BA">
        <w:rPr>
          <w:rFonts w:ascii="Palatino Linotype" w:hAnsi="Palatino Linotype" w:cs="Times New Roman"/>
        </w:rPr>
        <w:t>onstruktivisme</w:t>
      </w:r>
      <w:r w:rsidRPr="008271BA">
        <w:rPr>
          <w:rFonts w:ascii="Palatino Linotype" w:hAnsi="Palatino Linotype" w:cs="Times New Roman"/>
        </w:rPr>
        <w:t xml:space="preserve"> D</w:t>
      </w:r>
      <w:r w:rsidR="00160693" w:rsidRPr="008271BA">
        <w:rPr>
          <w:rFonts w:ascii="Palatino Linotype" w:hAnsi="Palatino Linotype" w:cs="Times New Roman"/>
        </w:rPr>
        <w:t>i</w:t>
      </w:r>
      <w:r w:rsidRPr="008271BA">
        <w:rPr>
          <w:rFonts w:ascii="Palatino Linotype" w:hAnsi="Palatino Linotype" w:cs="Times New Roman"/>
        </w:rPr>
        <w:t xml:space="preserve"> K</w:t>
      </w:r>
      <w:r w:rsidR="00160693" w:rsidRPr="008271BA">
        <w:rPr>
          <w:rFonts w:ascii="Palatino Linotype" w:hAnsi="Palatino Linotype" w:cs="Times New Roman"/>
        </w:rPr>
        <w:t>elas</w:t>
      </w:r>
      <w:r w:rsidRPr="008271BA">
        <w:rPr>
          <w:rFonts w:ascii="Palatino Linotype" w:hAnsi="Palatino Linotype" w:cs="Times New Roman"/>
        </w:rPr>
        <w:t xml:space="preserve"> VII S</w:t>
      </w:r>
      <w:r w:rsidR="00160693" w:rsidRPr="008271BA">
        <w:rPr>
          <w:rFonts w:ascii="Palatino Linotype" w:hAnsi="Palatino Linotype" w:cs="Times New Roman"/>
        </w:rPr>
        <w:t>ekolah</w:t>
      </w:r>
      <w:r w:rsidRPr="008271BA">
        <w:rPr>
          <w:rFonts w:ascii="Palatino Linotype" w:hAnsi="Palatino Linotype" w:cs="Times New Roman"/>
        </w:rPr>
        <w:t xml:space="preserve"> M</w:t>
      </w:r>
      <w:r w:rsidR="00160693" w:rsidRPr="008271BA">
        <w:rPr>
          <w:rFonts w:ascii="Palatino Linotype" w:hAnsi="Palatino Linotype" w:cs="Times New Roman"/>
        </w:rPr>
        <w:t>enengah</w:t>
      </w:r>
      <w:r w:rsidRPr="008271BA">
        <w:rPr>
          <w:rFonts w:ascii="Palatino Linotype" w:hAnsi="Palatino Linotype" w:cs="Times New Roman"/>
        </w:rPr>
        <w:t xml:space="preserve"> P</w:t>
      </w:r>
      <w:r w:rsidR="00160693" w:rsidRPr="008271BA">
        <w:rPr>
          <w:rFonts w:ascii="Palatino Linotype" w:hAnsi="Palatino Linotype" w:cs="Times New Roman"/>
        </w:rPr>
        <w:t xml:space="preserve">ertama </w:t>
      </w:r>
      <w:r w:rsidRPr="008271BA">
        <w:rPr>
          <w:rFonts w:ascii="Palatino Linotype" w:hAnsi="Palatino Linotype" w:cs="Times New Roman"/>
        </w:rPr>
        <w:t>(SMP) N</w:t>
      </w:r>
      <w:r w:rsidR="00160693" w:rsidRPr="008271BA">
        <w:rPr>
          <w:rFonts w:ascii="Palatino Linotype" w:hAnsi="Palatino Linotype" w:cs="Times New Roman"/>
        </w:rPr>
        <w:t xml:space="preserve">egeri </w:t>
      </w:r>
      <w:r w:rsidRPr="008271BA">
        <w:rPr>
          <w:rFonts w:ascii="Palatino Linotype" w:hAnsi="Palatino Linotype" w:cs="Times New Roman"/>
        </w:rPr>
        <w:t>2 B</w:t>
      </w:r>
      <w:r w:rsidR="00160693" w:rsidRPr="008271BA">
        <w:rPr>
          <w:rFonts w:ascii="Palatino Linotype" w:hAnsi="Palatino Linotype" w:cs="Times New Roman"/>
        </w:rPr>
        <w:t>anyuasin</w:t>
      </w:r>
      <w:r w:rsidRPr="008271BA">
        <w:rPr>
          <w:rFonts w:ascii="Palatino Linotype" w:hAnsi="Palatino Linotype" w:cs="Times New Roman"/>
        </w:rPr>
        <w:t xml:space="preserve"> III. </w:t>
      </w:r>
      <w:r w:rsidRPr="008271BA">
        <w:rPr>
          <w:rFonts w:ascii="Palatino Linotype" w:hAnsi="Palatino Linotype" w:cs="Times New Roman"/>
          <w:i/>
          <w:iCs/>
        </w:rPr>
        <w:t>J</w:t>
      </w:r>
      <w:r w:rsidR="00160693" w:rsidRPr="008271BA">
        <w:rPr>
          <w:rFonts w:ascii="Palatino Linotype" w:hAnsi="Palatino Linotype" w:cs="Times New Roman"/>
          <w:i/>
          <w:iCs/>
        </w:rPr>
        <w:t>urnal Pendidikan Matematika</w:t>
      </w:r>
      <w:r w:rsidRPr="008271BA">
        <w:rPr>
          <w:rFonts w:ascii="Palatino Linotype" w:hAnsi="Palatino Linotype" w:cs="Times New Roman"/>
          <w:i/>
          <w:iCs/>
        </w:rPr>
        <w:t xml:space="preserve"> Volume 7 No.2</w:t>
      </w:r>
    </w:p>
    <w:p w14:paraId="5B9918B8" w14:textId="175D8D0A"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noProof/>
          <w:lang w:val="en-US"/>
        </w:rPr>
      </w:pPr>
      <w:r w:rsidRPr="008271BA">
        <w:rPr>
          <w:rFonts w:ascii="Palatino Linotype" w:eastAsia="Calibri" w:hAnsi="Palatino Linotype" w:cs="Times New Roman"/>
          <w:noProof/>
          <w:lang w:val="en-US"/>
        </w:rPr>
        <w:t>Budiarto, Meg</w:t>
      </w:r>
      <w:r w:rsidRPr="008271BA">
        <w:rPr>
          <w:rFonts w:ascii="Palatino Linotype" w:eastAsia="Calibri" w:hAnsi="Palatino Linotype" w:cs="Times New Roman"/>
          <w:noProof/>
        </w:rPr>
        <w:t xml:space="preserve">a dan Siswono, </w:t>
      </w:r>
      <w:r w:rsidRPr="008271BA">
        <w:rPr>
          <w:rFonts w:ascii="Palatino Linotype" w:eastAsia="Calibri" w:hAnsi="Palatino Linotype" w:cs="Times New Roman"/>
          <w:noProof/>
          <w:lang w:val="en-US"/>
        </w:rPr>
        <w:t>Tata</w:t>
      </w:r>
      <w:r w:rsidRPr="008271BA">
        <w:rPr>
          <w:rFonts w:ascii="Palatino Linotype" w:eastAsia="Calibri" w:hAnsi="Palatino Linotype" w:cs="Times New Roman"/>
          <w:noProof/>
        </w:rPr>
        <w:t>n</w:t>
      </w:r>
      <w:r w:rsidRPr="008271BA">
        <w:rPr>
          <w:rFonts w:ascii="Palatino Linotype" w:eastAsia="Calibri" w:hAnsi="Palatino Linotype" w:cs="Times New Roman"/>
          <w:noProof/>
          <w:lang w:val="en-US"/>
        </w:rPr>
        <w:t xml:space="preserve">g Y.E. </w:t>
      </w:r>
      <w:r w:rsidRPr="008271BA">
        <w:rPr>
          <w:rFonts w:ascii="Palatino Linotype" w:eastAsia="Calibri" w:hAnsi="Palatino Linotype" w:cs="Times New Roman"/>
          <w:noProof/>
        </w:rPr>
        <w:t>(</w:t>
      </w:r>
      <w:r w:rsidRPr="008271BA">
        <w:rPr>
          <w:rFonts w:ascii="Palatino Linotype" w:eastAsia="Calibri" w:hAnsi="Palatino Linotype" w:cs="Times New Roman"/>
          <w:noProof/>
          <w:lang w:val="en-US"/>
        </w:rPr>
        <w:t>2004</w:t>
      </w:r>
      <w:r w:rsidRPr="008271BA">
        <w:rPr>
          <w:rFonts w:ascii="Palatino Linotype" w:eastAsia="Calibri" w:hAnsi="Palatino Linotype" w:cs="Times New Roman"/>
          <w:noProof/>
        </w:rPr>
        <w:t>)</w:t>
      </w:r>
      <w:r w:rsidRPr="008271BA">
        <w:rPr>
          <w:rFonts w:ascii="Palatino Linotype" w:eastAsia="Calibri" w:hAnsi="Palatino Linotype" w:cs="Times New Roman"/>
          <w:noProof/>
          <w:lang w:val="en-US"/>
        </w:rPr>
        <w:t>. Implementasi Pendekatan Matematika   Realistik dalam Pembelajaran Matematika. UNESA. Surabaya</w:t>
      </w:r>
    </w:p>
    <w:p w14:paraId="6A39D9C6" w14:textId="77777777" w:rsidR="002A5E54" w:rsidRPr="008271BA" w:rsidRDefault="002A5E54" w:rsidP="005A7CE6">
      <w:pPr>
        <w:widowControl w:val="0"/>
        <w:autoSpaceDE w:val="0"/>
        <w:autoSpaceDN w:val="0"/>
        <w:adjustRightInd w:val="0"/>
        <w:ind w:left="480" w:hanging="480"/>
        <w:jc w:val="both"/>
        <w:rPr>
          <w:rFonts w:ascii="Palatino Linotype" w:hAnsi="Palatino Linotype" w:cs="Times New Roman"/>
        </w:rPr>
      </w:pPr>
      <w:r w:rsidRPr="008271BA">
        <w:rPr>
          <w:rFonts w:ascii="Palatino Linotype" w:hAnsi="Palatino Linotype" w:cs="Times New Roman"/>
        </w:rPr>
        <w:t>Efrida, E., Halaman, M., &amp; Muchlis, E. E. (2012). Pengaruh Pendekatan Pendidikan Matematika Realistik Indonesia (PMRI) Terhadap Perkembangan Kemampuan Pemecahan Masalah Siswa Kelas II SD Kartika 1.10 Padang. Jurnal Exacta, (2).</w:t>
      </w:r>
    </w:p>
    <w:p w14:paraId="58539396" w14:textId="2F248357" w:rsidR="002A5E54" w:rsidRPr="008271BA" w:rsidRDefault="002A5E54" w:rsidP="005A7CE6">
      <w:pPr>
        <w:widowControl w:val="0"/>
        <w:autoSpaceDE w:val="0"/>
        <w:autoSpaceDN w:val="0"/>
        <w:adjustRightInd w:val="0"/>
        <w:ind w:left="480" w:hanging="480"/>
        <w:jc w:val="both"/>
        <w:rPr>
          <w:rFonts w:ascii="Palatino Linotype" w:hAnsi="Palatino Linotype" w:cs="Times New Roman"/>
        </w:rPr>
      </w:pPr>
      <w:r w:rsidRPr="008271BA">
        <w:rPr>
          <w:rFonts w:ascii="Palatino Linotype" w:hAnsi="Palatino Linotype" w:cs="Times New Roman"/>
        </w:rPr>
        <w:t xml:space="preserve">Eftafiyana, S. (2018). Hubungan Antara Kemampuan Berpikir Kreatif Matematis dan Motivasi Belajar Siswa SMP Yang Menggunakan Pendekatan Creative Problem Solving. </w:t>
      </w:r>
      <w:r w:rsidRPr="008271BA">
        <w:rPr>
          <w:rFonts w:ascii="Palatino Linotype" w:hAnsi="Palatino Linotype" w:cs="Times New Roman"/>
          <w:i/>
          <w:iCs/>
        </w:rPr>
        <w:t>Jurnal Teori dan Riset Matematika (TEOREMA)</w:t>
      </w:r>
      <w:r w:rsidRPr="008271BA">
        <w:rPr>
          <w:rFonts w:ascii="Palatino Linotype" w:hAnsi="Palatino Linotype" w:cs="Times New Roman"/>
        </w:rPr>
        <w:t>. Vol</w:t>
      </w:r>
      <w:r w:rsidR="00160693" w:rsidRPr="008271BA">
        <w:rPr>
          <w:rFonts w:ascii="Palatino Linotype" w:hAnsi="Palatino Linotype" w:cs="Times New Roman"/>
        </w:rPr>
        <w:t>ume</w:t>
      </w:r>
      <w:r w:rsidRPr="008271BA">
        <w:rPr>
          <w:rFonts w:ascii="Palatino Linotype" w:hAnsi="Palatino Linotype" w:cs="Times New Roman"/>
        </w:rPr>
        <w:t xml:space="preserve"> 2 No. 2, Hal. 85-92.</w:t>
      </w:r>
    </w:p>
    <w:p w14:paraId="4D62D428" w14:textId="632FBA4D" w:rsidR="002A5E54" w:rsidRPr="008271BA" w:rsidRDefault="002A5E54" w:rsidP="005A7CE6">
      <w:pPr>
        <w:widowControl w:val="0"/>
        <w:autoSpaceDE w:val="0"/>
        <w:autoSpaceDN w:val="0"/>
        <w:adjustRightInd w:val="0"/>
        <w:ind w:left="480" w:hanging="480"/>
        <w:jc w:val="both"/>
        <w:rPr>
          <w:rFonts w:ascii="Palatino Linotype" w:hAnsi="Palatino Linotype" w:cs="Times New Roman"/>
        </w:rPr>
      </w:pPr>
      <w:r w:rsidRPr="008271BA">
        <w:rPr>
          <w:rFonts w:ascii="Palatino Linotype" w:hAnsi="Palatino Linotype" w:cs="Times New Roman"/>
        </w:rPr>
        <w:t xml:space="preserve">Hidayat, Wahyu. (2018). Pembelajaran RME (Realistic Matematics Education) Terhadap Kemampuan Berpikir Kreatif Matematik Pada Siswa SMP. </w:t>
      </w:r>
      <w:r w:rsidRPr="008271BA">
        <w:rPr>
          <w:rFonts w:ascii="Palatino Linotype" w:hAnsi="Palatino Linotype" w:cs="Times New Roman"/>
          <w:i/>
          <w:iCs/>
        </w:rPr>
        <w:t>JPMI</w:t>
      </w:r>
      <w:r w:rsidRPr="008271BA">
        <w:rPr>
          <w:rFonts w:ascii="Palatino Linotype" w:hAnsi="Palatino Linotype" w:cs="Times New Roman"/>
        </w:rPr>
        <w:t>. Vol</w:t>
      </w:r>
      <w:r w:rsidR="00160693" w:rsidRPr="008271BA">
        <w:rPr>
          <w:rFonts w:ascii="Palatino Linotype" w:hAnsi="Palatino Linotype" w:cs="Times New Roman"/>
        </w:rPr>
        <w:t xml:space="preserve">ume </w:t>
      </w:r>
      <w:r w:rsidRPr="008271BA">
        <w:rPr>
          <w:rFonts w:ascii="Palatino Linotype" w:hAnsi="Palatino Linotype" w:cs="Times New Roman"/>
        </w:rPr>
        <w:t>2, No. 1, Januari 2020.</w:t>
      </w:r>
    </w:p>
    <w:p w14:paraId="6371D866" w14:textId="3197F6B8" w:rsidR="002A5E54" w:rsidRPr="008271BA" w:rsidRDefault="002A5E54" w:rsidP="005A7CE6">
      <w:pPr>
        <w:widowControl w:val="0"/>
        <w:autoSpaceDE w:val="0"/>
        <w:autoSpaceDN w:val="0"/>
        <w:adjustRightInd w:val="0"/>
        <w:ind w:left="480" w:hanging="480"/>
        <w:jc w:val="both"/>
        <w:rPr>
          <w:rFonts w:ascii="Palatino Linotype" w:hAnsi="Palatino Linotype" w:cs="Times New Roman"/>
        </w:rPr>
      </w:pPr>
      <w:r w:rsidRPr="008271BA">
        <w:rPr>
          <w:rFonts w:ascii="Palatino Linotype" w:hAnsi="Palatino Linotype" w:cs="Times New Roman"/>
        </w:rPr>
        <w:t>Hutauruk, M. K. (2020</w:t>
      </w:r>
      <w:bookmarkStart w:id="7" w:name="_Hlk62901996"/>
      <w:r w:rsidRPr="008271BA">
        <w:rPr>
          <w:rFonts w:ascii="Palatino Linotype" w:hAnsi="Palatino Linotype" w:cs="Times New Roman"/>
        </w:rPr>
        <w:t>). Efektivitas Pembelajaran Matematika Realistik Terhadap Kemampuan Berpikir Kreatif Matematis Siswa Di SMPN 7 Padangsidimpuan</w:t>
      </w:r>
      <w:bookmarkEnd w:id="7"/>
      <w:r w:rsidRPr="008271BA">
        <w:rPr>
          <w:rFonts w:ascii="Palatino Linotype" w:hAnsi="Palatino Linotype" w:cs="Times New Roman"/>
        </w:rPr>
        <w:t xml:space="preserve">. </w:t>
      </w:r>
      <w:r w:rsidRPr="008271BA">
        <w:rPr>
          <w:rFonts w:ascii="Palatino Linotype" w:hAnsi="Palatino Linotype" w:cs="Times New Roman"/>
          <w:i/>
          <w:iCs/>
        </w:rPr>
        <w:t>Jurnal MathEdu (Mathematic Education Journal)</w:t>
      </w:r>
      <w:r w:rsidRPr="008271BA">
        <w:rPr>
          <w:rFonts w:ascii="Palatino Linotype" w:hAnsi="Palatino Linotype" w:cs="Times New Roman"/>
        </w:rPr>
        <w:t>. Vol. 3, No. 1 Maret 2020.</w:t>
      </w:r>
    </w:p>
    <w:p w14:paraId="09545F3B" w14:textId="77777777"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 xml:space="preserve">Indrawan, R., dan Yuniawati, P. (2014). </w:t>
      </w:r>
      <w:r w:rsidRPr="008271BA">
        <w:rPr>
          <w:rFonts w:ascii="Palatino Linotype" w:eastAsia="Calibri" w:hAnsi="Palatino Linotype" w:cs="Times New Roman"/>
          <w:i/>
          <w:iCs/>
        </w:rPr>
        <w:t>Metode Penelitian</w:t>
      </w:r>
      <w:r w:rsidRPr="008271BA">
        <w:rPr>
          <w:rFonts w:ascii="Palatino Linotype" w:eastAsia="Calibri" w:hAnsi="Palatino Linotype" w:cs="Times New Roman"/>
        </w:rPr>
        <w:t>. Bandung: Refika Aditama.</w:t>
      </w:r>
    </w:p>
    <w:p w14:paraId="04D6158E" w14:textId="77777777"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 xml:space="preserve">Istarani. 2014. </w:t>
      </w:r>
      <w:r w:rsidRPr="008271BA">
        <w:rPr>
          <w:rFonts w:ascii="Palatino Linotype" w:eastAsia="Calibri" w:hAnsi="Palatino Linotype" w:cs="Times New Roman"/>
          <w:i/>
          <w:iCs/>
        </w:rPr>
        <w:t>58 Model Pembelajaran Inovatif Jilid 2</w:t>
      </w:r>
      <w:r w:rsidRPr="008271BA">
        <w:rPr>
          <w:rFonts w:ascii="Palatino Linotype" w:eastAsia="Calibri" w:hAnsi="Palatino Linotype" w:cs="Times New Roman"/>
        </w:rPr>
        <w:t>. Medan: MediaPersada</w:t>
      </w:r>
    </w:p>
    <w:p w14:paraId="2405A821" w14:textId="77777777"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lastRenderedPageBreak/>
        <w:t>Kartiwa, Iwa. (2016). Peningkatan Kemampuan Berpikir Kreatif dan Pemecahan Masalah Matematis Melalui Pendekatan PMR. Tesis.</w:t>
      </w:r>
    </w:p>
    <w:p w14:paraId="005943C2" w14:textId="77777777"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lang w:val="en-US"/>
        </w:rPr>
      </w:pPr>
      <w:r w:rsidRPr="008271BA">
        <w:rPr>
          <w:rFonts w:ascii="Palatino Linotype" w:eastAsia="Calibri" w:hAnsi="Palatino Linotype" w:cs="Times New Roman"/>
        </w:rPr>
        <w:t xml:space="preserve">Lestari, </w:t>
      </w:r>
      <w:proofErr w:type="spellStart"/>
      <w:r w:rsidRPr="008271BA">
        <w:rPr>
          <w:rFonts w:ascii="Palatino Linotype" w:eastAsia="Calibri" w:hAnsi="Palatino Linotype" w:cs="Times New Roman"/>
          <w:lang w:val="en-US"/>
        </w:rPr>
        <w:t>Karunia</w:t>
      </w:r>
      <w:proofErr w:type="spellEnd"/>
      <w:r w:rsidRPr="008271BA">
        <w:rPr>
          <w:rFonts w:ascii="Palatino Linotype" w:eastAsia="Calibri" w:hAnsi="Palatino Linotype" w:cs="Times New Roman"/>
          <w:lang w:val="en-US"/>
        </w:rPr>
        <w:t xml:space="preserve"> </w:t>
      </w:r>
      <w:proofErr w:type="spellStart"/>
      <w:r w:rsidRPr="008271BA">
        <w:rPr>
          <w:rFonts w:ascii="Palatino Linotype" w:eastAsia="Calibri" w:hAnsi="Palatino Linotype" w:cs="Times New Roman"/>
          <w:lang w:val="en-US"/>
        </w:rPr>
        <w:t>Ek</w:t>
      </w:r>
      <w:proofErr w:type="spellEnd"/>
      <w:r w:rsidRPr="008271BA">
        <w:rPr>
          <w:rFonts w:ascii="Palatino Linotype" w:eastAsia="Calibri" w:hAnsi="Palatino Linotype" w:cs="Times New Roman"/>
        </w:rPr>
        <w:t xml:space="preserve">a dan </w:t>
      </w:r>
      <w:proofErr w:type="spellStart"/>
      <w:r w:rsidRPr="008271BA">
        <w:rPr>
          <w:rFonts w:ascii="Palatino Linotype" w:eastAsia="Calibri" w:hAnsi="Palatino Linotype" w:cs="Times New Roman"/>
          <w:lang w:val="en-US"/>
        </w:rPr>
        <w:t>Yudhanegara</w:t>
      </w:r>
      <w:proofErr w:type="spellEnd"/>
      <w:r w:rsidRPr="008271BA">
        <w:rPr>
          <w:rFonts w:ascii="Palatino Linotype" w:eastAsia="Calibri" w:hAnsi="Palatino Linotype" w:cs="Times New Roman"/>
        </w:rPr>
        <w:t xml:space="preserve">, </w:t>
      </w:r>
      <w:proofErr w:type="spellStart"/>
      <w:r w:rsidRPr="008271BA">
        <w:rPr>
          <w:rFonts w:ascii="Palatino Linotype" w:eastAsia="Calibri" w:hAnsi="Palatino Linotype" w:cs="Times New Roman"/>
          <w:lang w:val="en-US"/>
        </w:rPr>
        <w:t>Mokhammad</w:t>
      </w:r>
      <w:proofErr w:type="spellEnd"/>
      <w:r w:rsidRPr="008271BA">
        <w:rPr>
          <w:rFonts w:ascii="Palatino Linotype" w:eastAsia="Calibri" w:hAnsi="Palatino Linotype" w:cs="Times New Roman"/>
          <w:lang w:val="en-US"/>
        </w:rPr>
        <w:t xml:space="preserve"> </w:t>
      </w:r>
      <w:proofErr w:type="spellStart"/>
      <w:r w:rsidRPr="008271BA">
        <w:rPr>
          <w:rFonts w:ascii="Palatino Linotype" w:eastAsia="Calibri" w:hAnsi="Palatino Linotype" w:cs="Times New Roman"/>
          <w:lang w:val="en-US"/>
        </w:rPr>
        <w:t>Ridwan</w:t>
      </w:r>
      <w:proofErr w:type="spellEnd"/>
      <w:r w:rsidRPr="008271BA">
        <w:rPr>
          <w:rFonts w:ascii="Palatino Linotype" w:eastAsia="Calibri" w:hAnsi="Palatino Linotype" w:cs="Times New Roman"/>
          <w:lang w:val="en-US"/>
        </w:rPr>
        <w:t xml:space="preserve">. 2015. </w:t>
      </w:r>
      <w:proofErr w:type="spellStart"/>
      <w:r w:rsidRPr="008271BA">
        <w:rPr>
          <w:rFonts w:ascii="Palatino Linotype" w:eastAsia="Calibri" w:hAnsi="Palatino Linotype" w:cs="Times New Roman"/>
          <w:i/>
          <w:iCs/>
          <w:lang w:val="en-US"/>
        </w:rPr>
        <w:t>Penelitian</w:t>
      </w:r>
      <w:proofErr w:type="spellEnd"/>
      <w:r w:rsidRPr="008271BA">
        <w:rPr>
          <w:rFonts w:ascii="Palatino Linotype" w:eastAsia="Calibri" w:hAnsi="Palatino Linotype" w:cs="Times New Roman"/>
          <w:i/>
          <w:iCs/>
          <w:lang w:val="en-US"/>
        </w:rPr>
        <w:t xml:space="preserve"> </w:t>
      </w:r>
      <w:proofErr w:type="spellStart"/>
      <w:r w:rsidRPr="008271BA">
        <w:rPr>
          <w:rFonts w:ascii="Palatino Linotype" w:eastAsia="Calibri" w:hAnsi="Palatino Linotype" w:cs="Times New Roman"/>
          <w:i/>
          <w:iCs/>
          <w:lang w:val="en-US"/>
        </w:rPr>
        <w:t>Pendidikan</w:t>
      </w:r>
      <w:proofErr w:type="spellEnd"/>
      <w:r w:rsidRPr="008271BA">
        <w:rPr>
          <w:rFonts w:ascii="Palatino Linotype" w:eastAsia="Calibri" w:hAnsi="Palatino Linotype" w:cs="Times New Roman"/>
          <w:i/>
          <w:iCs/>
          <w:lang w:val="en-US"/>
        </w:rPr>
        <w:t xml:space="preserve"> </w:t>
      </w:r>
      <w:proofErr w:type="spellStart"/>
      <w:r w:rsidRPr="008271BA">
        <w:rPr>
          <w:rFonts w:ascii="Palatino Linotype" w:eastAsia="Calibri" w:hAnsi="Palatino Linotype" w:cs="Times New Roman"/>
          <w:i/>
          <w:iCs/>
          <w:lang w:val="en-US"/>
        </w:rPr>
        <w:t>Matematika</w:t>
      </w:r>
      <w:proofErr w:type="spellEnd"/>
      <w:r w:rsidRPr="008271BA">
        <w:rPr>
          <w:rFonts w:ascii="Palatino Linotype" w:eastAsia="Calibri" w:hAnsi="Palatino Linotype" w:cs="Times New Roman"/>
          <w:lang w:val="en-US"/>
        </w:rPr>
        <w:t xml:space="preserve">. </w:t>
      </w:r>
      <w:proofErr w:type="spellStart"/>
      <w:r w:rsidRPr="008271BA">
        <w:rPr>
          <w:rFonts w:ascii="Palatino Linotype" w:eastAsia="Calibri" w:hAnsi="Palatino Linotype" w:cs="Times New Roman"/>
          <w:lang w:val="en-US"/>
        </w:rPr>
        <w:t>Karawang</w:t>
      </w:r>
      <w:proofErr w:type="spellEnd"/>
      <w:r w:rsidRPr="008271BA">
        <w:rPr>
          <w:rFonts w:ascii="Palatino Linotype" w:eastAsia="Calibri" w:hAnsi="Palatino Linotype" w:cs="Times New Roman"/>
          <w:lang w:val="en-US"/>
        </w:rPr>
        <w:t xml:space="preserve">. </w:t>
      </w:r>
      <w:proofErr w:type="spellStart"/>
      <w:r w:rsidRPr="008271BA">
        <w:rPr>
          <w:rFonts w:ascii="Palatino Linotype" w:eastAsia="Calibri" w:hAnsi="Palatino Linotype" w:cs="Times New Roman"/>
          <w:lang w:val="en-US"/>
        </w:rPr>
        <w:t>Refika</w:t>
      </w:r>
      <w:proofErr w:type="spellEnd"/>
      <w:r w:rsidRPr="008271BA">
        <w:rPr>
          <w:rFonts w:ascii="Palatino Linotype" w:eastAsia="Calibri" w:hAnsi="Palatino Linotype" w:cs="Times New Roman"/>
          <w:lang w:val="en-US"/>
        </w:rPr>
        <w:t xml:space="preserve"> </w:t>
      </w:r>
      <w:proofErr w:type="spellStart"/>
      <w:r w:rsidRPr="008271BA">
        <w:rPr>
          <w:rFonts w:ascii="Palatino Linotype" w:eastAsia="Calibri" w:hAnsi="Palatino Linotype" w:cs="Times New Roman"/>
          <w:lang w:val="en-US"/>
        </w:rPr>
        <w:t>Aditama</w:t>
      </w:r>
      <w:proofErr w:type="spellEnd"/>
      <w:r w:rsidRPr="008271BA">
        <w:rPr>
          <w:rFonts w:ascii="Palatino Linotype" w:eastAsia="Calibri" w:hAnsi="Palatino Linotype" w:cs="Times New Roman"/>
          <w:lang w:val="en-US"/>
        </w:rPr>
        <w:t>.</w:t>
      </w:r>
    </w:p>
    <w:p w14:paraId="7CE4D866" w14:textId="791DDCAD"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 xml:space="preserve">Mubarok, Dziki. (2012). </w:t>
      </w:r>
      <w:r w:rsidRPr="008271BA">
        <w:rPr>
          <w:rFonts w:ascii="Palatino Linotype" w:eastAsia="Calibri" w:hAnsi="Palatino Linotype" w:cs="Times New Roman"/>
          <w:iCs/>
        </w:rPr>
        <w:t>Peningkatan Kemampuan Berpikir Kreatif Matematis Siswa Melalui Pendekatan PMR di SMP PGRI Malang</w:t>
      </w:r>
      <w:r w:rsidRPr="008271BA">
        <w:rPr>
          <w:rFonts w:ascii="Palatino Linotype" w:eastAsia="Calibri" w:hAnsi="Palatino Linotype" w:cs="Times New Roman"/>
        </w:rPr>
        <w:t>. Tesis. Program Studi Pendidikan Matematika  Universitas Negeri Malan</w:t>
      </w:r>
      <w:r w:rsidRPr="008271BA">
        <w:rPr>
          <w:rFonts w:ascii="Palatino Linotype" w:eastAsia="Calibri" w:hAnsi="Palatino Linotype" w:cs="Times New Roman"/>
          <w:lang w:val="en-US"/>
        </w:rPr>
        <w:t>g</w:t>
      </w:r>
      <w:r w:rsidRPr="008271BA">
        <w:rPr>
          <w:rFonts w:ascii="Palatino Linotype" w:eastAsia="Calibri" w:hAnsi="Palatino Linotype" w:cs="Times New Roman"/>
        </w:rPr>
        <w:t>.</w:t>
      </w:r>
    </w:p>
    <w:p w14:paraId="1E928760" w14:textId="046A3A10" w:rsidR="002A5E54" w:rsidRPr="008271BA" w:rsidRDefault="002A5E54" w:rsidP="005A7CE6">
      <w:pPr>
        <w:widowControl w:val="0"/>
        <w:autoSpaceDE w:val="0"/>
        <w:autoSpaceDN w:val="0"/>
        <w:adjustRightInd w:val="0"/>
        <w:ind w:left="567" w:hanging="567"/>
        <w:jc w:val="both"/>
        <w:rPr>
          <w:rFonts w:ascii="Palatino Linotype" w:eastAsia="Calibri" w:hAnsi="Palatino Linotype" w:cs="Times New Roman"/>
          <w:u w:val="single"/>
        </w:rPr>
      </w:pPr>
      <w:r w:rsidRPr="008271BA">
        <w:rPr>
          <w:rFonts w:ascii="Palatino Linotype" w:eastAsia="Calibri" w:hAnsi="Palatino Linotype" w:cs="Times New Roman"/>
        </w:rPr>
        <w:t xml:space="preserve">Phonapichat, P., Wongwanich, S., &amp; Sujiva, S. (2014). </w:t>
      </w:r>
      <w:bookmarkStart w:id="8" w:name="_Hlk62553828"/>
      <w:r w:rsidRPr="008271BA">
        <w:rPr>
          <w:rFonts w:ascii="Palatino Linotype" w:eastAsia="Calibri" w:hAnsi="Palatino Linotype" w:cs="Times New Roman"/>
        </w:rPr>
        <w:t>An Analysis of Elementary School Students’ Difficulties in Mathematical Problem Solving</w:t>
      </w:r>
      <w:bookmarkEnd w:id="8"/>
      <w:r w:rsidRPr="008271BA">
        <w:rPr>
          <w:rFonts w:ascii="Palatino Linotype" w:eastAsia="Calibri" w:hAnsi="Palatino Linotype" w:cs="Times New Roman"/>
        </w:rPr>
        <w:t xml:space="preserve">. </w:t>
      </w:r>
      <w:r w:rsidRPr="008271BA">
        <w:rPr>
          <w:rFonts w:ascii="Palatino Linotype" w:eastAsia="Calibri" w:hAnsi="Palatino Linotype" w:cs="Times New Roman"/>
          <w:i/>
          <w:iCs/>
        </w:rPr>
        <w:t>Procedia - Social and Behavioral Sciences, 116, 3169–3174</w:t>
      </w:r>
      <w:r w:rsidRPr="008271BA">
        <w:rPr>
          <w:rFonts w:ascii="Palatino Linotype" w:eastAsia="Calibri" w:hAnsi="Palatino Linotype" w:cs="Times New Roman"/>
        </w:rPr>
        <w:t xml:space="preserve">. </w:t>
      </w:r>
      <w:r w:rsidRPr="008271BA">
        <w:rPr>
          <w:rFonts w:ascii="Palatino Linotype" w:eastAsia="Calibri" w:hAnsi="Palatino Linotype" w:cs="Times New Roman"/>
          <w:u w:val="single"/>
        </w:rPr>
        <w:t>doi:10.1016/j.sbspro.2014.01.728 </w:t>
      </w:r>
    </w:p>
    <w:p w14:paraId="2C64DC92" w14:textId="452653EE"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noProof/>
        </w:rPr>
      </w:pPr>
      <w:r w:rsidRPr="008271BA">
        <w:rPr>
          <w:rFonts w:ascii="Palatino Linotype" w:eastAsia="Calibri" w:hAnsi="Palatino Linotype" w:cs="Times New Roman"/>
          <w:noProof/>
        </w:rPr>
        <w:t xml:space="preserve">Rohati. (2012). Pembelajaran Materi Bangun Ruang Sisi Lengkung Melalui Pendekatan Matematika Realistik Di SMP. </w:t>
      </w:r>
      <w:r w:rsidRPr="008271BA">
        <w:rPr>
          <w:rFonts w:ascii="Palatino Linotype" w:eastAsia="Calibri" w:hAnsi="Palatino Linotype" w:cs="Times New Roman"/>
          <w:i/>
          <w:iCs/>
          <w:noProof/>
        </w:rPr>
        <w:t>Edumatica</w:t>
      </w:r>
      <w:r w:rsidRPr="008271BA">
        <w:rPr>
          <w:rFonts w:ascii="Palatino Linotype" w:eastAsia="Calibri" w:hAnsi="Palatino Linotype" w:cs="Times New Roman"/>
          <w:noProof/>
        </w:rPr>
        <w:t>. Volume 02 Nomor 01.</w:t>
      </w:r>
    </w:p>
    <w:p w14:paraId="2186E9A6" w14:textId="6C1DE0BA" w:rsidR="002A5E54" w:rsidRPr="008271BA" w:rsidRDefault="002A5E54" w:rsidP="005A7CE6">
      <w:pPr>
        <w:widowControl w:val="0"/>
        <w:autoSpaceDE w:val="0"/>
        <w:autoSpaceDN w:val="0"/>
        <w:adjustRightInd w:val="0"/>
        <w:ind w:left="480" w:hanging="480"/>
        <w:jc w:val="both"/>
        <w:rPr>
          <w:rFonts w:ascii="Palatino Linotype" w:eastAsia="Calibri" w:hAnsi="Palatino Linotype" w:cs="Times New Roman"/>
          <w:noProof/>
        </w:rPr>
      </w:pPr>
      <w:r w:rsidRPr="008271BA">
        <w:rPr>
          <w:rFonts w:ascii="Palatino Linotype" w:eastAsia="Calibri" w:hAnsi="Palatino Linotype" w:cs="Times New Roman"/>
          <w:noProof/>
        </w:rPr>
        <w:t>Santrock, J. W. (2017). EDUCATIONAL PSYCHOLOGY: THEORY AND APPLICATION TO FITNESS AND PERFORMANCE, SIXTH EDITION. Educational psychology, 6th ed. (p. 568).</w:t>
      </w:r>
    </w:p>
    <w:p w14:paraId="179FB28B" w14:textId="58E517A5" w:rsidR="004D5AD3" w:rsidRPr="008271BA" w:rsidRDefault="004D5AD3" w:rsidP="005A7CE6">
      <w:pPr>
        <w:shd w:val="clear" w:color="auto" w:fill="FFFFFF"/>
        <w:ind w:left="426" w:hanging="426"/>
        <w:jc w:val="both"/>
        <w:rPr>
          <w:rFonts w:ascii="Palatino Linotype" w:eastAsia="Times New Roman" w:hAnsi="Palatino Linotype" w:cs="Times New Roman"/>
          <w:lang w:eastAsia="id-ID"/>
        </w:rPr>
      </w:pPr>
      <w:r w:rsidRPr="008271BA">
        <w:rPr>
          <w:rFonts w:ascii="Palatino Linotype" w:eastAsia="Calibri" w:hAnsi="Palatino Linotype" w:cs="Times New Roman"/>
          <w:noProof/>
        </w:rPr>
        <w:t xml:space="preserve">Sembiring, R. K. (2010). Pendidikan Matematika Realistik Indonesia (PMRI): Perkembangan dan Tantangannya. </w:t>
      </w:r>
      <w:r w:rsidRPr="008271BA">
        <w:rPr>
          <w:rFonts w:ascii="Palatino Linotype" w:eastAsia="Calibri" w:hAnsi="Palatino Linotype" w:cs="Times New Roman"/>
          <w:i/>
          <w:iCs/>
          <w:noProof/>
        </w:rPr>
        <w:t>IndoMS, J.M.E.</w:t>
      </w:r>
      <w:r w:rsidRPr="008271BA">
        <w:rPr>
          <w:rFonts w:ascii="Palatino Linotype" w:hAnsi="Palatino Linotype" w:cs="Arial"/>
        </w:rPr>
        <w:t xml:space="preserve"> </w:t>
      </w:r>
      <w:r w:rsidRPr="008271BA">
        <w:rPr>
          <w:rFonts w:ascii="Palatino Linotype" w:eastAsia="Times New Roman" w:hAnsi="Palatino Linotype" w:cs="Times New Roman"/>
          <w:lang w:eastAsia="id-ID"/>
        </w:rPr>
        <w:t>Vol.1 No. 1 Juli 2010, pp.11-16.</w:t>
      </w:r>
    </w:p>
    <w:p w14:paraId="514322ED" w14:textId="26F54CDC" w:rsidR="004D5AD3" w:rsidRPr="008271BA" w:rsidRDefault="004D5AD3" w:rsidP="005A7CE6">
      <w:pPr>
        <w:shd w:val="clear" w:color="auto" w:fill="FFFFFF"/>
        <w:ind w:left="426" w:hanging="426"/>
        <w:jc w:val="both"/>
        <w:rPr>
          <w:rFonts w:ascii="Palatino Linotype" w:eastAsia="Times New Roman" w:hAnsi="Palatino Linotype" w:cs="Times New Roman"/>
          <w:lang w:eastAsia="id-ID"/>
        </w:rPr>
      </w:pPr>
      <w:r w:rsidRPr="008271BA">
        <w:rPr>
          <w:rFonts w:ascii="Palatino Linotype" w:eastAsia="Times New Roman" w:hAnsi="Palatino Linotype" w:cs="Times New Roman"/>
          <w:lang w:eastAsia="id-ID"/>
        </w:rPr>
        <w:t xml:space="preserve">Sembiring, R. K., Hadi, S., &amp; Dolk, M. (2008). Reforming mathematics learning in Indonesian classrooms through RME. </w:t>
      </w:r>
      <w:r w:rsidRPr="008271BA">
        <w:rPr>
          <w:rFonts w:ascii="Palatino Linotype" w:eastAsia="Times New Roman" w:hAnsi="Palatino Linotype" w:cs="Times New Roman"/>
          <w:i/>
          <w:iCs/>
          <w:lang w:eastAsia="id-ID"/>
        </w:rPr>
        <w:t>ZDM, 40(6), 927–939</w:t>
      </w:r>
      <w:r w:rsidRPr="008271BA">
        <w:rPr>
          <w:rFonts w:ascii="Palatino Linotype" w:eastAsia="Times New Roman" w:hAnsi="Palatino Linotype" w:cs="Times New Roman"/>
          <w:lang w:eastAsia="id-ID"/>
        </w:rPr>
        <w:t>. doi:10.1007/s11858-008-0125-9.</w:t>
      </w:r>
    </w:p>
    <w:p w14:paraId="65AD923B" w14:textId="31433134" w:rsidR="004D5AD3" w:rsidRPr="008271BA" w:rsidRDefault="004D5AD3"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 xml:space="preserve">Sugiyono. (2017). </w:t>
      </w:r>
      <w:r w:rsidRPr="008271BA">
        <w:rPr>
          <w:rFonts w:ascii="Palatino Linotype" w:eastAsia="Calibri" w:hAnsi="Palatino Linotype" w:cs="Times New Roman"/>
          <w:i/>
          <w:iCs/>
        </w:rPr>
        <w:t>Statistik Untuk Penelitian. Bandung</w:t>
      </w:r>
      <w:r w:rsidRPr="008271BA">
        <w:rPr>
          <w:rFonts w:ascii="Palatino Linotype" w:eastAsia="Calibri" w:hAnsi="Palatino Linotype" w:cs="Times New Roman"/>
        </w:rPr>
        <w:t>: Alfabeta.</w:t>
      </w:r>
    </w:p>
    <w:p w14:paraId="13050246" w14:textId="12D67363" w:rsidR="004D5AD3" w:rsidRPr="008271BA" w:rsidRDefault="004D5AD3"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 xml:space="preserve">Sumarmo, U. (2013). Pembelajaran Untuk Mengembangkan Kemampuan Berpikir Matematik. </w:t>
      </w:r>
      <w:r w:rsidRPr="008271BA">
        <w:rPr>
          <w:rFonts w:ascii="Palatino Linotype" w:eastAsia="Calibri" w:hAnsi="Palatino Linotype" w:cs="Times New Roman"/>
          <w:i/>
          <w:iCs/>
        </w:rPr>
        <w:t>Kumpulan Makalah Berpikir dan Disposisi Matematika serta Pembelajarannya</w:t>
      </w:r>
      <w:r w:rsidRPr="008271BA">
        <w:rPr>
          <w:rFonts w:ascii="Palatino Linotype" w:eastAsia="Calibri" w:hAnsi="Palatino Linotype" w:cs="Times New Roman"/>
        </w:rPr>
        <w:t xml:space="preserve"> </w:t>
      </w:r>
      <w:r w:rsidRPr="008271BA">
        <w:rPr>
          <w:rFonts w:ascii="Palatino Linotype" w:eastAsia="Calibri" w:hAnsi="Palatino Linotype" w:cs="Times New Roman"/>
          <w:i/>
          <w:iCs/>
        </w:rPr>
        <w:t>(hal. 75-89)</w:t>
      </w:r>
      <w:r w:rsidRPr="008271BA">
        <w:rPr>
          <w:rFonts w:ascii="Palatino Linotype" w:eastAsia="Calibri" w:hAnsi="Palatino Linotype" w:cs="Times New Roman"/>
        </w:rPr>
        <w:t>. Bandung: Jurusan Pendidikan Matematika FMIPA UPI.</w:t>
      </w:r>
    </w:p>
    <w:p w14:paraId="5332263F" w14:textId="77777777" w:rsidR="004D5AD3" w:rsidRPr="008271BA" w:rsidRDefault="004D5AD3" w:rsidP="005A7CE6">
      <w:pPr>
        <w:widowControl w:val="0"/>
        <w:autoSpaceDE w:val="0"/>
        <w:autoSpaceDN w:val="0"/>
        <w:adjustRightInd w:val="0"/>
        <w:ind w:left="480" w:hanging="480"/>
        <w:jc w:val="both"/>
        <w:rPr>
          <w:rFonts w:ascii="Palatino Linotype" w:eastAsia="Calibri" w:hAnsi="Palatino Linotype" w:cs="Times New Roman"/>
          <w:u w:val="single"/>
        </w:rPr>
      </w:pPr>
      <w:r w:rsidRPr="008271BA">
        <w:rPr>
          <w:rFonts w:ascii="Palatino Linotype" w:eastAsia="Calibri" w:hAnsi="Palatino Linotype" w:cs="Times New Roman"/>
        </w:rPr>
        <w:t xml:space="preserve">Susanti, S., &amp; Nurfitriyanti, M. (2018). </w:t>
      </w:r>
      <w:bookmarkStart w:id="9" w:name="_Hlk62904672"/>
      <w:r w:rsidRPr="008271BA">
        <w:rPr>
          <w:rFonts w:ascii="Palatino Linotype" w:eastAsia="Calibri" w:hAnsi="Palatino Linotype" w:cs="Times New Roman"/>
        </w:rPr>
        <w:t>Pengaruh Model Realistic Mathematics Education (RME) Terhadap Kemampuan Pemecahan Masalah Matematika Pada Siswa Kelas VII SMPN 154 Jakarta</w:t>
      </w:r>
      <w:bookmarkEnd w:id="9"/>
      <w:r w:rsidRPr="008271BA">
        <w:rPr>
          <w:rFonts w:ascii="Palatino Linotype" w:eastAsia="Calibri" w:hAnsi="Palatino Linotype" w:cs="Times New Roman"/>
          <w:i/>
          <w:iCs/>
        </w:rPr>
        <w:t>. JKPM (Jurnal Kajian Pendidikan Matematika), 3(2), 115</w:t>
      </w:r>
      <w:r w:rsidRPr="008271BA">
        <w:rPr>
          <w:rFonts w:ascii="Palatino Linotype" w:eastAsia="Calibri" w:hAnsi="Palatino Linotype" w:cs="Times New Roman"/>
        </w:rPr>
        <w:t xml:space="preserve">. </w:t>
      </w:r>
      <w:hyperlink r:id="rId14" w:history="1">
        <w:r w:rsidRPr="008271BA">
          <w:rPr>
            <w:rStyle w:val="Hyperlink"/>
            <w:rFonts w:ascii="Palatino Linotype" w:eastAsia="Calibri" w:hAnsi="Palatino Linotype" w:cs="Times New Roman"/>
            <w:color w:val="auto"/>
          </w:rPr>
          <w:t>https://doi.org/10.30998/jkpm.v3i2.2260</w:t>
        </w:r>
      </w:hyperlink>
      <w:r w:rsidRPr="008271BA">
        <w:rPr>
          <w:rFonts w:ascii="Palatino Linotype" w:eastAsia="Calibri" w:hAnsi="Palatino Linotype" w:cs="Times New Roman"/>
          <w:u w:val="single"/>
        </w:rPr>
        <w:t xml:space="preserve"> </w:t>
      </w:r>
    </w:p>
    <w:p w14:paraId="7AF86F7A" w14:textId="6BE94D3C" w:rsidR="002A5E54" w:rsidRPr="008271BA" w:rsidRDefault="004D5AD3" w:rsidP="005A7CE6">
      <w:pPr>
        <w:widowControl w:val="0"/>
        <w:autoSpaceDE w:val="0"/>
        <w:autoSpaceDN w:val="0"/>
        <w:adjustRightInd w:val="0"/>
        <w:ind w:left="480" w:hanging="480"/>
        <w:jc w:val="both"/>
        <w:rPr>
          <w:rFonts w:ascii="Palatino Linotype" w:eastAsia="Calibri" w:hAnsi="Palatino Linotype" w:cs="Times New Roman"/>
        </w:rPr>
      </w:pPr>
      <w:r w:rsidRPr="008271BA">
        <w:rPr>
          <w:rFonts w:ascii="Palatino Linotype" w:eastAsia="Calibri" w:hAnsi="Palatino Linotype" w:cs="Times New Roman"/>
        </w:rPr>
        <w:t>Sutiawan, I. (2017). P</w:t>
      </w:r>
      <w:r w:rsidR="00F44134" w:rsidRPr="008271BA">
        <w:rPr>
          <w:rFonts w:ascii="Palatino Linotype" w:eastAsia="Calibri" w:hAnsi="Palatino Linotype" w:cs="Times New Roman"/>
        </w:rPr>
        <w:t>enggunaan</w:t>
      </w:r>
      <w:r w:rsidRPr="008271BA">
        <w:rPr>
          <w:rFonts w:ascii="Palatino Linotype" w:eastAsia="Calibri" w:hAnsi="Palatino Linotype" w:cs="Times New Roman"/>
        </w:rPr>
        <w:t xml:space="preserve"> P</w:t>
      </w:r>
      <w:r w:rsidR="00F44134" w:rsidRPr="008271BA">
        <w:rPr>
          <w:rFonts w:ascii="Palatino Linotype" w:eastAsia="Calibri" w:hAnsi="Palatino Linotype" w:cs="Times New Roman"/>
        </w:rPr>
        <w:t>embelajaran</w:t>
      </w:r>
      <w:r w:rsidRPr="008271BA">
        <w:rPr>
          <w:rFonts w:ascii="Palatino Linotype" w:eastAsia="Calibri" w:hAnsi="Palatino Linotype" w:cs="Times New Roman"/>
        </w:rPr>
        <w:t xml:space="preserve"> C</w:t>
      </w:r>
      <w:r w:rsidR="00F44134" w:rsidRPr="008271BA">
        <w:rPr>
          <w:rFonts w:ascii="Palatino Linotype" w:eastAsia="Calibri" w:hAnsi="Palatino Linotype" w:cs="Times New Roman"/>
        </w:rPr>
        <w:t>reative</w:t>
      </w:r>
      <w:r w:rsidRPr="008271BA">
        <w:rPr>
          <w:rFonts w:ascii="Palatino Linotype" w:eastAsia="Calibri" w:hAnsi="Palatino Linotype" w:cs="Times New Roman"/>
        </w:rPr>
        <w:t xml:space="preserve"> P</w:t>
      </w:r>
      <w:r w:rsidR="00F44134" w:rsidRPr="008271BA">
        <w:rPr>
          <w:rFonts w:ascii="Palatino Linotype" w:eastAsia="Calibri" w:hAnsi="Palatino Linotype" w:cs="Times New Roman"/>
        </w:rPr>
        <w:t>roblem</w:t>
      </w:r>
      <w:r w:rsidRPr="008271BA">
        <w:rPr>
          <w:rFonts w:ascii="Palatino Linotype" w:eastAsia="Calibri" w:hAnsi="Palatino Linotype" w:cs="Times New Roman"/>
        </w:rPr>
        <w:t xml:space="preserve"> S</w:t>
      </w:r>
      <w:r w:rsidR="00F44134" w:rsidRPr="008271BA">
        <w:rPr>
          <w:rFonts w:ascii="Palatino Linotype" w:eastAsia="Calibri" w:hAnsi="Palatino Linotype" w:cs="Times New Roman"/>
        </w:rPr>
        <w:t>olving</w:t>
      </w:r>
      <w:r w:rsidRPr="008271BA">
        <w:rPr>
          <w:rFonts w:ascii="Palatino Linotype" w:eastAsia="Calibri" w:hAnsi="Palatino Linotype" w:cs="Times New Roman"/>
        </w:rPr>
        <w:t xml:space="preserve"> (CPS) </w:t>
      </w:r>
      <w:r w:rsidR="00F44134" w:rsidRPr="008271BA">
        <w:rPr>
          <w:rFonts w:ascii="Palatino Linotype" w:eastAsia="Calibri" w:hAnsi="Palatino Linotype" w:cs="Times New Roman"/>
        </w:rPr>
        <w:t>dalam</w:t>
      </w:r>
      <w:r w:rsidRPr="008271BA">
        <w:rPr>
          <w:rFonts w:ascii="Palatino Linotype" w:eastAsia="Calibri" w:hAnsi="Palatino Linotype" w:cs="Times New Roman"/>
        </w:rPr>
        <w:t xml:space="preserve"> U</w:t>
      </w:r>
      <w:r w:rsidR="00F44134" w:rsidRPr="008271BA">
        <w:rPr>
          <w:rFonts w:ascii="Palatino Linotype" w:eastAsia="Calibri" w:hAnsi="Palatino Linotype" w:cs="Times New Roman"/>
        </w:rPr>
        <w:t>paya</w:t>
      </w:r>
      <w:r w:rsidRPr="008271BA">
        <w:rPr>
          <w:rFonts w:ascii="Palatino Linotype" w:eastAsia="Calibri" w:hAnsi="Palatino Linotype" w:cs="Times New Roman"/>
        </w:rPr>
        <w:t xml:space="preserve"> M</w:t>
      </w:r>
      <w:r w:rsidR="00F44134" w:rsidRPr="008271BA">
        <w:rPr>
          <w:rFonts w:ascii="Palatino Linotype" w:eastAsia="Calibri" w:hAnsi="Palatino Linotype" w:cs="Times New Roman"/>
        </w:rPr>
        <w:t>eningkatkan</w:t>
      </w:r>
      <w:r w:rsidRPr="008271BA">
        <w:rPr>
          <w:rFonts w:ascii="Palatino Linotype" w:eastAsia="Calibri" w:hAnsi="Palatino Linotype" w:cs="Times New Roman"/>
        </w:rPr>
        <w:t xml:space="preserve"> K</w:t>
      </w:r>
      <w:r w:rsidR="00F44134" w:rsidRPr="008271BA">
        <w:rPr>
          <w:rFonts w:ascii="Palatino Linotype" w:eastAsia="Calibri" w:hAnsi="Palatino Linotype" w:cs="Times New Roman"/>
        </w:rPr>
        <w:t>emampuan</w:t>
      </w:r>
      <w:r w:rsidRPr="008271BA">
        <w:rPr>
          <w:rFonts w:ascii="Palatino Linotype" w:eastAsia="Calibri" w:hAnsi="Palatino Linotype" w:cs="Times New Roman"/>
        </w:rPr>
        <w:t xml:space="preserve"> P</w:t>
      </w:r>
      <w:r w:rsidR="00F44134" w:rsidRPr="008271BA">
        <w:rPr>
          <w:rFonts w:ascii="Palatino Linotype" w:eastAsia="Calibri" w:hAnsi="Palatino Linotype" w:cs="Times New Roman"/>
        </w:rPr>
        <w:t>emecahan</w:t>
      </w:r>
      <w:r w:rsidRPr="008271BA">
        <w:rPr>
          <w:rFonts w:ascii="Palatino Linotype" w:eastAsia="Calibri" w:hAnsi="Palatino Linotype" w:cs="Times New Roman"/>
        </w:rPr>
        <w:t xml:space="preserve"> M</w:t>
      </w:r>
      <w:r w:rsidR="00F44134" w:rsidRPr="008271BA">
        <w:rPr>
          <w:rFonts w:ascii="Palatino Linotype" w:eastAsia="Calibri" w:hAnsi="Palatino Linotype" w:cs="Times New Roman"/>
        </w:rPr>
        <w:t>asalah</w:t>
      </w:r>
      <w:r w:rsidRPr="008271BA">
        <w:rPr>
          <w:rFonts w:ascii="Palatino Linotype" w:eastAsia="Calibri" w:hAnsi="Palatino Linotype" w:cs="Times New Roman"/>
        </w:rPr>
        <w:t xml:space="preserve"> M</w:t>
      </w:r>
      <w:r w:rsidR="00F44134" w:rsidRPr="008271BA">
        <w:rPr>
          <w:rFonts w:ascii="Palatino Linotype" w:eastAsia="Calibri" w:hAnsi="Palatino Linotype" w:cs="Times New Roman"/>
        </w:rPr>
        <w:t>atematika</w:t>
      </w:r>
      <w:r w:rsidRPr="008271BA">
        <w:rPr>
          <w:rFonts w:ascii="Palatino Linotype" w:eastAsia="Calibri" w:hAnsi="Palatino Linotype" w:cs="Times New Roman"/>
        </w:rPr>
        <w:t xml:space="preserve"> </w:t>
      </w:r>
      <w:r w:rsidR="00F44134" w:rsidRPr="008271BA">
        <w:rPr>
          <w:rFonts w:ascii="Palatino Linotype" w:eastAsia="Calibri" w:hAnsi="Palatino Linotype" w:cs="Times New Roman"/>
        </w:rPr>
        <w:t>dan</w:t>
      </w:r>
      <w:r w:rsidRPr="008271BA">
        <w:rPr>
          <w:rFonts w:ascii="Palatino Linotype" w:eastAsia="Calibri" w:hAnsi="Palatino Linotype" w:cs="Times New Roman"/>
        </w:rPr>
        <w:t xml:space="preserve"> S</w:t>
      </w:r>
      <w:r w:rsidR="00F44134" w:rsidRPr="008271BA">
        <w:rPr>
          <w:rFonts w:ascii="Palatino Linotype" w:eastAsia="Calibri" w:hAnsi="Palatino Linotype" w:cs="Times New Roman"/>
        </w:rPr>
        <w:t xml:space="preserve">elf </w:t>
      </w:r>
      <w:r w:rsidRPr="008271BA">
        <w:rPr>
          <w:rFonts w:ascii="Palatino Linotype" w:eastAsia="Calibri" w:hAnsi="Palatino Linotype" w:cs="Times New Roman"/>
        </w:rPr>
        <w:t>E</w:t>
      </w:r>
      <w:r w:rsidR="00F44134" w:rsidRPr="008271BA">
        <w:rPr>
          <w:rFonts w:ascii="Palatino Linotype" w:eastAsia="Calibri" w:hAnsi="Palatino Linotype" w:cs="Times New Roman"/>
        </w:rPr>
        <w:t xml:space="preserve">fficacy </w:t>
      </w:r>
      <w:r w:rsidRPr="008271BA">
        <w:rPr>
          <w:rFonts w:ascii="Palatino Linotype" w:eastAsia="Calibri" w:hAnsi="Palatino Linotype" w:cs="Times New Roman"/>
        </w:rPr>
        <w:t>S</w:t>
      </w:r>
      <w:r w:rsidR="00F44134" w:rsidRPr="008271BA">
        <w:rPr>
          <w:rFonts w:ascii="Palatino Linotype" w:eastAsia="Calibri" w:hAnsi="Palatino Linotype" w:cs="Times New Roman"/>
        </w:rPr>
        <w:t xml:space="preserve">iswa </w:t>
      </w:r>
      <w:r w:rsidRPr="008271BA">
        <w:rPr>
          <w:rFonts w:ascii="Palatino Linotype" w:eastAsia="Calibri" w:hAnsi="Palatino Linotype" w:cs="Times New Roman"/>
        </w:rPr>
        <w:t>SMP</w:t>
      </w:r>
      <w:r w:rsidRPr="008271BA">
        <w:rPr>
          <w:rFonts w:ascii="Palatino Linotype" w:eastAsia="Calibri" w:hAnsi="Palatino Linotype" w:cs="Times New Roman"/>
          <w:i/>
          <w:iCs/>
        </w:rPr>
        <w:t>.</w:t>
      </w:r>
      <w:r w:rsidRPr="008271BA">
        <w:rPr>
          <w:rFonts w:ascii="Palatino Linotype" w:eastAsia="Calibri" w:hAnsi="Palatino Linotype" w:cs="Times New Roman"/>
        </w:rPr>
        <w:t> Tesis.</w:t>
      </w:r>
    </w:p>
    <w:p w14:paraId="133D94BF" w14:textId="611C7DD7" w:rsidR="004D5AD3" w:rsidRPr="008271BA" w:rsidRDefault="004D5AD3" w:rsidP="005A7CE6">
      <w:pPr>
        <w:ind w:left="567" w:hanging="567"/>
        <w:jc w:val="both"/>
        <w:rPr>
          <w:rFonts w:ascii="Palatino Linotype" w:hAnsi="Palatino Linotype" w:cs="Times New Roman"/>
        </w:rPr>
      </w:pPr>
      <w:r w:rsidRPr="008271BA">
        <w:rPr>
          <w:rFonts w:ascii="Palatino Linotype" w:hAnsi="Palatino Linotype" w:cs="Times New Roman"/>
        </w:rPr>
        <w:t xml:space="preserve">Yaniawati, P. (2020). Integration of e-Learning for Mathematics on ResourceBased Learning: Increasing Mathematical Creative Thinking and Self-Confidence. </w:t>
      </w:r>
      <w:r w:rsidRPr="008271BA">
        <w:rPr>
          <w:rFonts w:ascii="Palatino Linotype" w:hAnsi="Palatino Linotype" w:cs="Times New Roman"/>
          <w:i/>
          <w:iCs/>
        </w:rPr>
        <w:t>International Journal of Emerging Technologies in Learning (iJET)</w:t>
      </w:r>
      <w:r w:rsidRPr="008271BA">
        <w:rPr>
          <w:rFonts w:ascii="Palatino Linotype" w:hAnsi="Palatino Linotype" w:cs="Times New Roman"/>
        </w:rPr>
        <w:t>. Vol 15, No 06.</w:t>
      </w:r>
    </w:p>
    <w:p w14:paraId="3C8027F2" w14:textId="1FAAACEF" w:rsidR="004D5AD3" w:rsidRPr="008271BA" w:rsidRDefault="004D5AD3" w:rsidP="005A7CE6">
      <w:pPr>
        <w:ind w:left="567" w:hanging="567"/>
        <w:jc w:val="both"/>
        <w:rPr>
          <w:rFonts w:ascii="Palatino Linotype" w:hAnsi="Palatino Linotype" w:cs="Times New Roman"/>
        </w:rPr>
      </w:pPr>
      <w:r w:rsidRPr="008271BA">
        <w:rPr>
          <w:rFonts w:ascii="Palatino Linotype" w:hAnsi="Palatino Linotype" w:cs="Times New Roman"/>
        </w:rPr>
        <w:t xml:space="preserve">Yaniawati, P. (2020). The Effect of Different Ways in Presenting Teaching Materials on Students’ Mathematical Problem Solving Abilities. </w:t>
      </w:r>
      <w:r w:rsidRPr="008271BA">
        <w:rPr>
          <w:rFonts w:ascii="Palatino Linotype" w:hAnsi="Palatino Linotype" w:cs="Times New Roman"/>
          <w:i/>
          <w:iCs/>
        </w:rPr>
        <w:t>International Journal of Instruction (iJET)</w:t>
      </w:r>
      <w:r w:rsidRPr="008271BA">
        <w:rPr>
          <w:rFonts w:ascii="Palatino Linotype" w:hAnsi="Palatino Linotype" w:cs="Times New Roman"/>
        </w:rPr>
        <w:t>. Vol.12, No.4.</w:t>
      </w:r>
    </w:p>
    <w:p w14:paraId="0C3974AC" w14:textId="77777777" w:rsidR="004D5AD3" w:rsidRPr="002A5E54" w:rsidRDefault="004D5AD3" w:rsidP="002A5E54">
      <w:pPr>
        <w:widowControl w:val="0"/>
        <w:autoSpaceDE w:val="0"/>
        <w:autoSpaceDN w:val="0"/>
        <w:adjustRightInd w:val="0"/>
        <w:spacing w:after="360" w:line="276" w:lineRule="auto"/>
        <w:ind w:left="480" w:hanging="480"/>
        <w:jc w:val="both"/>
        <w:rPr>
          <w:rFonts w:ascii="Times New Roman" w:eastAsia="Calibri" w:hAnsi="Times New Roman" w:cs="Times New Roman"/>
          <w:bCs/>
          <w:color w:val="000000" w:themeColor="text1"/>
          <w:sz w:val="24"/>
          <w:szCs w:val="24"/>
          <w:u w:val="single"/>
        </w:rPr>
      </w:pPr>
    </w:p>
    <w:p w14:paraId="69C84630" w14:textId="77777777" w:rsidR="007C70AB" w:rsidRPr="00106A9F" w:rsidRDefault="007C70AB" w:rsidP="00342CDC">
      <w:pPr>
        <w:jc w:val="both"/>
        <w:rPr>
          <w:rFonts w:ascii="Palatino Linotype" w:hAnsi="Palatino Linotype" w:cs="Times New Roman"/>
          <w:b/>
          <w:lang w:val="en-US"/>
        </w:rPr>
      </w:pPr>
    </w:p>
    <w:p w14:paraId="72D93D14" w14:textId="77777777" w:rsidR="002C3705" w:rsidRPr="00106A9F" w:rsidRDefault="002C3705" w:rsidP="00342CDC">
      <w:pPr>
        <w:ind w:left="567" w:hanging="567"/>
        <w:jc w:val="both"/>
        <w:rPr>
          <w:rFonts w:ascii="Palatino Linotype" w:hAnsi="Palatino Linotype" w:cs="Times New Roman"/>
          <w:lang w:val="en-US"/>
        </w:rPr>
      </w:pPr>
    </w:p>
    <w:sectPr w:rsidR="002C3705" w:rsidRPr="00106A9F" w:rsidSect="005A7CE6">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FB09" w14:textId="77777777" w:rsidR="0094317B" w:rsidRDefault="0094317B" w:rsidP="00074999">
      <w:r>
        <w:separator/>
      </w:r>
    </w:p>
  </w:endnote>
  <w:endnote w:type="continuationSeparator" w:id="0">
    <w:p w14:paraId="45CD5C70" w14:textId="77777777" w:rsidR="0094317B" w:rsidRDefault="0094317B"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5F78A833" w:rsidR="00CF73E4" w:rsidRDefault="00CF73E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5C392C">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CF73E4" w:rsidRDefault="00CF7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6EE09C53" w:rsidR="00CF73E4" w:rsidRDefault="00CF73E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5C392C">
          <w:rPr>
            <w:rFonts w:ascii="Times New Roman" w:hAnsi="Times New Roman" w:cs="Times New Roman"/>
            <w:noProof/>
            <w:sz w:val="24"/>
          </w:rPr>
          <w:t>13</w:t>
        </w:r>
        <w:r w:rsidRPr="00331F25">
          <w:rPr>
            <w:rFonts w:ascii="Times New Roman" w:hAnsi="Times New Roman" w:cs="Times New Roman"/>
            <w:sz w:val="24"/>
          </w:rPr>
          <w:fldChar w:fldCharType="end"/>
        </w:r>
      </w:p>
    </w:sdtContent>
  </w:sdt>
  <w:p w14:paraId="0C6F333E" w14:textId="77777777" w:rsidR="00CF73E4" w:rsidRDefault="00CF7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0E506CB6" w:rsidR="00CF73E4" w:rsidRDefault="00CF73E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5C392C">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CF73E4" w:rsidRDefault="00CF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C28B" w14:textId="77777777" w:rsidR="0094317B" w:rsidRDefault="0094317B" w:rsidP="00074999">
      <w:r>
        <w:separator/>
      </w:r>
    </w:p>
  </w:footnote>
  <w:footnote w:type="continuationSeparator" w:id="0">
    <w:p w14:paraId="0B94106E" w14:textId="77777777" w:rsidR="0094317B" w:rsidRDefault="0094317B"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F73E4" w14:paraId="3B46F60F" w14:textId="77777777" w:rsidTr="005D7274">
      <w:tc>
        <w:tcPr>
          <w:tcW w:w="1951" w:type="dxa"/>
        </w:tcPr>
        <w:p w14:paraId="6C26AE1A" w14:textId="34C8784F" w:rsidR="00CF73E4" w:rsidRPr="00FC5C34" w:rsidRDefault="00CF73E4" w:rsidP="00735D7E">
          <w:pPr>
            <w:pStyle w:val="Header"/>
            <w:rPr>
              <w:rFonts w:asciiTheme="majorHAnsi" w:hAnsiTheme="majorHAnsi" w:cs="Times New Roman"/>
              <w:color w:val="000000" w:themeColor="text1"/>
              <w:sz w:val="20"/>
              <w:szCs w:val="20"/>
            </w:rPr>
          </w:pPr>
        </w:p>
      </w:tc>
      <w:tc>
        <w:tcPr>
          <w:tcW w:w="7229" w:type="dxa"/>
        </w:tcPr>
        <w:p w14:paraId="22F20F70" w14:textId="0FB1D86D" w:rsidR="00CF73E4" w:rsidRPr="00714A83" w:rsidRDefault="00CF73E4" w:rsidP="00735D7E">
          <w:pPr>
            <w:pStyle w:val="Header"/>
            <w:jc w:val="right"/>
            <w:rPr>
              <w:rFonts w:asciiTheme="majorHAnsi" w:hAnsiTheme="majorHAnsi" w:cs="Times New Roman"/>
              <w:sz w:val="20"/>
              <w:szCs w:val="20"/>
            </w:rPr>
          </w:pPr>
        </w:p>
      </w:tc>
    </w:tr>
  </w:tbl>
  <w:p w14:paraId="2C5A6408" w14:textId="77777777" w:rsidR="00CF73E4" w:rsidRDefault="00CF73E4" w:rsidP="004367A6">
    <w:pPr>
      <w:pStyle w:val="Header"/>
      <w:tabs>
        <w:tab w:val="clear" w:pos="4513"/>
        <w:tab w:val="clear" w:pos="9026"/>
        <w:tab w:val="left" w:pos="2415"/>
      </w:tabs>
      <w:jc w:val="both"/>
    </w:pPr>
  </w:p>
  <w:p w14:paraId="22BC64CB" w14:textId="77777777" w:rsidR="00CF73E4" w:rsidRDefault="00CF7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F73E4" w14:paraId="5220475B" w14:textId="77777777" w:rsidTr="002F50C4">
      <w:tc>
        <w:tcPr>
          <w:tcW w:w="4643" w:type="dxa"/>
        </w:tcPr>
        <w:p w14:paraId="1F243DA1" w14:textId="01078531" w:rsidR="00CF73E4" w:rsidRPr="00F677A0" w:rsidRDefault="00CF73E4" w:rsidP="002F50C4">
          <w:pPr>
            <w:pStyle w:val="Header"/>
            <w:rPr>
              <w:rFonts w:ascii="Palatino Linotype" w:hAnsi="Palatino Linotype" w:cs="Aharoni"/>
            </w:rPr>
          </w:pPr>
          <w:r w:rsidRPr="00F677A0">
            <w:rPr>
              <w:rFonts w:ascii="Palatino Linotype" w:hAnsi="Palatino Linotype" w:cs="Aharoni"/>
            </w:rPr>
            <w:t>Jurnal PJME</w:t>
          </w:r>
        </w:p>
        <w:p w14:paraId="4C5D1B9C" w14:textId="395A1E6A" w:rsidR="00CF73E4" w:rsidRPr="008C1195" w:rsidRDefault="00CF73E4"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CF73E4" w:rsidRPr="00051636" w:rsidRDefault="00CF73E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CF73E4" w:rsidRPr="00F677A0" w:rsidRDefault="00CF73E4"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CF73E4" w:rsidRDefault="00CF73E4" w:rsidP="00331F25">
    <w:pPr>
      <w:pStyle w:val="Header"/>
      <w:rPr>
        <w:rFonts w:ascii="Times New Roman" w:hAnsi="Times New Roman" w:cs="Times New Roman"/>
      </w:rPr>
    </w:pPr>
  </w:p>
  <w:p w14:paraId="2B7A6E69" w14:textId="77777777" w:rsidR="00CF73E4" w:rsidRPr="0071266C" w:rsidRDefault="00CF73E4"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459FB"/>
    <w:multiLevelType w:val="hybridMultilevel"/>
    <w:tmpl w:val="6F1CE38C"/>
    <w:lvl w:ilvl="0" w:tplc="B15CB048">
      <w:start w:val="1"/>
      <w:numFmt w:val="decimal"/>
      <w:lvlText w:val="%1."/>
      <w:lvlJc w:val="left"/>
      <w:pPr>
        <w:ind w:left="2421" w:hanging="360"/>
      </w:pPr>
      <w:rPr>
        <w:rFonts w:hint="default"/>
      </w:r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49246A"/>
    <w:multiLevelType w:val="hybridMultilevel"/>
    <w:tmpl w:val="71A2D952"/>
    <w:lvl w:ilvl="0" w:tplc="EF3C5E48">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26"/>
  </w:num>
  <w:num w:numId="5">
    <w:abstractNumId w:val="21"/>
  </w:num>
  <w:num w:numId="6">
    <w:abstractNumId w:val="28"/>
  </w:num>
  <w:num w:numId="7">
    <w:abstractNumId w:val="13"/>
  </w:num>
  <w:num w:numId="8">
    <w:abstractNumId w:val="14"/>
  </w:num>
  <w:num w:numId="9">
    <w:abstractNumId w:val="4"/>
  </w:num>
  <w:num w:numId="10">
    <w:abstractNumId w:val="15"/>
  </w:num>
  <w:num w:numId="11">
    <w:abstractNumId w:val="7"/>
  </w:num>
  <w:num w:numId="12">
    <w:abstractNumId w:val="19"/>
  </w:num>
  <w:num w:numId="13">
    <w:abstractNumId w:val="22"/>
  </w:num>
  <w:num w:numId="14">
    <w:abstractNumId w:val="6"/>
  </w:num>
  <w:num w:numId="15">
    <w:abstractNumId w:val="3"/>
  </w:num>
  <w:num w:numId="16">
    <w:abstractNumId w:val="8"/>
  </w:num>
  <w:num w:numId="17">
    <w:abstractNumId w:val="17"/>
  </w:num>
  <w:num w:numId="18">
    <w:abstractNumId w:val="0"/>
  </w:num>
  <w:num w:numId="19">
    <w:abstractNumId w:val="16"/>
  </w:num>
  <w:num w:numId="20">
    <w:abstractNumId w:val="2"/>
  </w:num>
  <w:num w:numId="21">
    <w:abstractNumId w:val="23"/>
  </w:num>
  <w:num w:numId="22">
    <w:abstractNumId w:val="12"/>
  </w:num>
  <w:num w:numId="23">
    <w:abstractNumId w:val="25"/>
  </w:num>
  <w:num w:numId="24">
    <w:abstractNumId w:val="10"/>
  </w:num>
  <w:num w:numId="25">
    <w:abstractNumId w:val="27"/>
  </w:num>
  <w:num w:numId="26">
    <w:abstractNumId w:val="24"/>
  </w:num>
  <w:num w:numId="27">
    <w:abstractNumId w:val="1"/>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140C9"/>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0779"/>
    <w:rsid w:val="00074999"/>
    <w:rsid w:val="00080882"/>
    <w:rsid w:val="00082BDA"/>
    <w:rsid w:val="0009692E"/>
    <w:rsid w:val="000A2F21"/>
    <w:rsid w:val="000A4AC4"/>
    <w:rsid w:val="000A6EBA"/>
    <w:rsid w:val="000B02F3"/>
    <w:rsid w:val="000B2231"/>
    <w:rsid w:val="000B3E91"/>
    <w:rsid w:val="000D478C"/>
    <w:rsid w:val="000E0031"/>
    <w:rsid w:val="000E10C2"/>
    <w:rsid w:val="000E5E3F"/>
    <w:rsid w:val="000E5F16"/>
    <w:rsid w:val="000E7C91"/>
    <w:rsid w:val="000F214A"/>
    <w:rsid w:val="000F4907"/>
    <w:rsid w:val="001014F4"/>
    <w:rsid w:val="00106A9F"/>
    <w:rsid w:val="00106BB7"/>
    <w:rsid w:val="00114CCA"/>
    <w:rsid w:val="001157CD"/>
    <w:rsid w:val="00123408"/>
    <w:rsid w:val="001276E6"/>
    <w:rsid w:val="00130028"/>
    <w:rsid w:val="00132AD7"/>
    <w:rsid w:val="00132E4C"/>
    <w:rsid w:val="00141B0B"/>
    <w:rsid w:val="0014268F"/>
    <w:rsid w:val="001437CB"/>
    <w:rsid w:val="00151ECB"/>
    <w:rsid w:val="00153BCF"/>
    <w:rsid w:val="00155EC7"/>
    <w:rsid w:val="00160693"/>
    <w:rsid w:val="001626FD"/>
    <w:rsid w:val="001634E7"/>
    <w:rsid w:val="00163622"/>
    <w:rsid w:val="001647B4"/>
    <w:rsid w:val="00164975"/>
    <w:rsid w:val="00165744"/>
    <w:rsid w:val="00167475"/>
    <w:rsid w:val="001757EB"/>
    <w:rsid w:val="0018682B"/>
    <w:rsid w:val="00187A02"/>
    <w:rsid w:val="0019734D"/>
    <w:rsid w:val="001A4B07"/>
    <w:rsid w:val="001B42D0"/>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44F2E"/>
    <w:rsid w:val="00250E69"/>
    <w:rsid w:val="0025105A"/>
    <w:rsid w:val="00266328"/>
    <w:rsid w:val="00272BB9"/>
    <w:rsid w:val="00273D3C"/>
    <w:rsid w:val="002745E4"/>
    <w:rsid w:val="002757A9"/>
    <w:rsid w:val="00280A02"/>
    <w:rsid w:val="00291E40"/>
    <w:rsid w:val="00293320"/>
    <w:rsid w:val="002966A3"/>
    <w:rsid w:val="00296753"/>
    <w:rsid w:val="002974C7"/>
    <w:rsid w:val="00297A61"/>
    <w:rsid w:val="00297B27"/>
    <w:rsid w:val="002A005B"/>
    <w:rsid w:val="002A2E33"/>
    <w:rsid w:val="002A3A8C"/>
    <w:rsid w:val="002A4083"/>
    <w:rsid w:val="002A5E54"/>
    <w:rsid w:val="002B0DF5"/>
    <w:rsid w:val="002B448E"/>
    <w:rsid w:val="002C2758"/>
    <w:rsid w:val="002C2CF5"/>
    <w:rsid w:val="002C2F46"/>
    <w:rsid w:val="002C3705"/>
    <w:rsid w:val="002C3CF9"/>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59A"/>
    <w:rsid w:val="00346644"/>
    <w:rsid w:val="00347516"/>
    <w:rsid w:val="0035053A"/>
    <w:rsid w:val="003512C3"/>
    <w:rsid w:val="00354D91"/>
    <w:rsid w:val="00362A20"/>
    <w:rsid w:val="00362ACC"/>
    <w:rsid w:val="00363B49"/>
    <w:rsid w:val="003644CB"/>
    <w:rsid w:val="003658DE"/>
    <w:rsid w:val="00367F03"/>
    <w:rsid w:val="003771B5"/>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C36E2"/>
    <w:rsid w:val="003D0070"/>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00"/>
    <w:rsid w:val="0043085B"/>
    <w:rsid w:val="004367A6"/>
    <w:rsid w:val="0043704B"/>
    <w:rsid w:val="004372A5"/>
    <w:rsid w:val="00451384"/>
    <w:rsid w:val="00457533"/>
    <w:rsid w:val="004619C5"/>
    <w:rsid w:val="0046509E"/>
    <w:rsid w:val="00465324"/>
    <w:rsid w:val="0047097F"/>
    <w:rsid w:val="00473058"/>
    <w:rsid w:val="00486BFB"/>
    <w:rsid w:val="004909E7"/>
    <w:rsid w:val="004A2B17"/>
    <w:rsid w:val="004A2C5B"/>
    <w:rsid w:val="004A3BD2"/>
    <w:rsid w:val="004A6595"/>
    <w:rsid w:val="004A6C9E"/>
    <w:rsid w:val="004A741D"/>
    <w:rsid w:val="004C3A86"/>
    <w:rsid w:val="004C4471"/>
    <w:rsid w:val="004D079D"/>
    <w:rsid w:val="004D5AD3"/>
    <w:rsid w:val="004D5C40"/>
    <w:rsid w:val="004D76E5"/>
    <w:rsid w:val="004E11E7"/>
    <w:rsid w:val="004E7276"/>
    <w:rsid w:val="004F1ED4"/>
    <w:rsid w:val="005003A0"/>
    <w:rsid w:val="00501E4C"/>
    <w:rsid w:val="005072B3"/>
    <w:rsid w:val="00510757"/>
    <w:rsid w:val="005116FB"/>
    <w:rsid w:val="00511AC8"/>
    <w:rsid w:val="00512619"/>
    <w:rsid w:val="00520952"/>
    <w:rsid w:val="00520E83"/>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CE6"/>
    <w:rsid w:val="005A7FFC"/>
    <w:rsid w:val="005B291B"/>
    <w:rsid w:val="005B2CF3"/>
    <w:rsid w:val="005B4DC1"/>
    <w:rsid w:val="005C392C"/>
    <w:rsid w:val="005C6C6F"/>
    <w:rsid w:val="005D661E"/>
    <w:rsid w:val="005D7274"/>
    <w:rsid w:val="005E72B3"/>
    <w:rsid w:val="005E790C"/>
    <w:rsid w:val="005F202C"/>
    <w:rsid w:val="005F57B5"/>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772A7"/>
    <w:rsid w:val="00680A5D"/>
    <w:rsid w:val="00683929"/>
    <w:rsid w:val="00694BB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229D"/>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0BF9"/>
    <w:rsid w:val="00743B28"/>
    <w:rsid w:val="007452C3"/>
    <w:rsid w:val="0074550C"/>
    <w:rsid w:val="007457E6"/>
    <w:rsid w:val="00750D27"/>
    <w:rsid w:val="00757CA1"/>
    <w:rsid w:val="007678C8"/>
    <w:rsid w:val="007806D5"/>
    <w:rsid w:val="00785BA1"/>
    <w:rsid w:val="00790ED2"/>
    <w:rsid w:val="00791DEC"/>
    <w:rsid w:val="00793960"/>
    <w:rsid w:val="00796116"/>
    <w:rsid w:val="00797BD2"/>
    <w:rsid w:val="007B03A1"/>
    <w:rsid w:val="007B0C2D"/>
    <w:rsid w:val="007B1B53"/>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D54BE"/>
    <w:rsid w:val="007E1EC7"/>
    <w:rsid w:val="007E1F0C"/>
    <w:rsid w:val="007E2565"/>
    <w:rsid w:val="007E2B0E"/>
    <w:rsid w:val="007F2AC8"/>
    <w:rsid w:val="007F31A6"/>
    <w:rsid w:val="007F3967"/>
    <w:rsid w:val="00801D72"/>
    <w:rsid w:val="00803A40"/>
    <w:rsid w:val="00811FC5"/>
    <w:rsid w:val="0081426B"/>
    <w:rsid w:val="00825A17"/>
    <w:rsid w:val="00825ACE"/>
    <w:rsid w:val="008271BA"/>
    <w:rsid w:val="008274EE"/>
    <w:rsid w:val="00827873"/>
    <w:rsid w:val="008324B2"/>
    <w:rsid w:val="008349D8"/>
    <w:rsid w:val="008363AD"/>
    <w:rsid w:val="0084328F"/>
    <w:rsid w:val="00847C71"/>
    <w:rsid w:val="0085098F"/>
    <w:rsid w:val="00850F83"/>
    <w:rsid w:val="00857604"/>
    <w:rsid w:val="00857F82"/>
    <w:rsid w:val="00860337"/>
    <w:rsid w:val="00860C31"/>
    <w:rsid w:val="00861011"/>
    <w:rsid w:val="008649D3"/>
    <w:rsid w:val="0086611F"/>
    <w:rsid w:val="008734B3"/>
    <w:rsid w:val="00880567"/>
    <w:rsid w:val="0088186A"/>
    <w:rsid w:val="0088254E"/>
    <w:rsid w:val="00883D8E"/>
    <w:rsid w:val="00886867"/>
    <w:rsid w:val="00892909"/>
    <w:rsid w:val="00895A50"/>
    <w:rsid w:val="008962E2"/>
    <w:rsid w:val="008A0B83"/>
    <w:rsid w:val="008A2DA9"/>
    <w:rsid w:val="008A7891"/>
    <w:rsid w:val="008B3354"/>
    <w:rsid w:val="008B7948"/>
    <w:rsid w:val="008C1195"/>
    <w:rsid w:val="008C20A7"/>
    <w:rsid w:val="008C3C26"/>
    <w:rsid w:val="008C4EC3"/>
    <w:rsid w:val="008D526A"/>
    <w:rsid w:val="008D7469"/>
    <w:rsid w:val="008E4F0A"/>
    <w:rsid w:val="008E58E6"/>
    <w:rsid w:val="008E65BC"/>
    <w:rsid w:val="008F2791"/>
    <w:rsid w:val="008F70A2"/>
    <w:rsid w:val="009036E6"/>
    <w:rsid w:val="0090377A"/>
    <w:rsid w:val="00903924"/>
    <w:rsid w:val="00903B20"/>
    <w:rsid w:val="0090597F"/>
    <w:rsid w:val="009059A0"/>
    <w:rsid w:val="009061FD"/>
    <w:rsid w:val="00907B82"/>
    <w:rsid w:val="00912357"/>
    <w:rsid w:val="00914190"/>
    <w:rsid w:val="00917362"/>
    <w:rsid w:val="0092132A"/>
    <w:rsid w:val="009213A0"/>
    <w:rsid w:val="00923793"/>
    <w:rsid w:val="00927430"/>
    <w:rsid w:val="00930B5B"/>
    <w:rsid w:val="00933CFE"/>
    <w:rsid w:val="00934769"/>
    <w:rsid w:val="00941C6D"/>
    <w:rsid w:val="00942A74"/>
    <w:rsid w:val="0094317B"/>
    <w:rsid w:val="009445D6"/>
    <w:rsid w:val="00947589"/>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1E9D"/>
    <w:rsid w:val="009C5776"/>
    <w:rsid w:val="009D2D8F"/>
    <w:rsid w:val="009D489B"/>
    <w:rsid w:val="009D6640"/>
    <w:rsid w:val="009D683F"/>
    <w:rsid w:val="009E017D"/>
    <w:rsid w:val="009E043F"/>
    <w:rsid w:val="009E2131"/>
    <w:rsid w:val="009E350C"/>
    <w:rsid w:val="009E588E"/>
    <w:rsid w:val="009E70B0"/>
    <w:rsid w:val="009F0175"/>
    <w:rsid w:val="009F39A1"/>
    <w:rsid w:val="009F4040"/>
    <w:rsid w:val="00A074B6"/>
    <w:rsid w:val="00A15FB3"/>
    <w:rsid w:val="00A17FCE"/>
    <w:rsid w:val="00A2028A"/>
    <w:rsid w:val="00A2262F"/>
    <w:rsid w:val="00A30290"/>
    <w:rsid w:val="00A329E9"/>
    <w:rsid w:val="00A331EB"/>
    <w:rsid w:val="00A33657"/>
    <w:rsid w:val="00A361E4"/>
    <w:rsid w:val="00A46495"/>
    <w:rsid w:val="00A4695F"/>
    <w:rsid w:val="00A52844"/>
    <w:rsid w:val="00A53066"/>
    <w:rsid w:val="00A60002"/>
    <w:rsid w:val="00A62DDF"/>
    <w:rsid w:val="00A6614D"/>
    <w:rsid w:val="00A70058"/>
    <w:rsid w:val="00A70C05"/>
    <w:rsid w:val="00A72828"/>
    <w:rsid w:val="00A8113E"/>
    <w:rsid w:val="00A87CEF"/>
    <w:rsid w:val="00A92773"/>
    <w:rsid w:val="00A9360E"/>
    <w:rsid w:val="00A93DB7"/>
    <w:rsid w:val="00A96923"/>
    <w:rsid w:val="00AA0741"/>
    <w:rsid w:val="00AA4A00"/>
    <w:rsid w:val="00AA5BE1"/>
    <w:rsid w:val="00AA6F38"/>
    <w:rsid w:val="00AB15BD"/>
    <w:rsid w:val="00AB32D4"/>
    <w:rsid w:val="00AB427C"/>
    <w:rsid w:val="00AC3A13"/>
    <w:rsid w:val="00AC43C7"/>
    <w:rsid w:val="00AD76C7"/>
    <w:rsid w:val="00AE1448"/>
    <w:rsid w:val="00AE17EF"/>
    <w:rsid w:val="00AE2344"/>
    <w:rsid w:val="00AE400B"/>
    <w:rsid w:val="00AE44FA"/>
    <w:rsid w:val="00AE5AB8"/>
    <w:rsid w:val="00AF696F"/>
    <w:rsid w:val="00B000EA"/>
    <w:rsid w:val="00B046B2"/>
    <w:rsid w:val="00B07DBF"/>
    <w:rsid w:val="00B10718"/>
    <w:rsid w:val="00B179FB"/>
    <w:rsid w:val="00B21156"/>
    <w:rsid w:val="00B2393E"/>
    <w:rsid w:val="00B312BA"/>
    <w:rsid w:val="00B33337"/>
    <w:rsid w:val="00B35FC0"/>
    <w:rsid w:val="00B41EE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3139"/>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0E1A"/>
    <w:rsid w:val="00BB585C"/>
    <w:rsid w:val="00BB7A9C"/>
    <w:rsid w:val="00BD0F5F"/>
    <w:rsid w:val="00BD16E2"/>
    <w:rsid w:val="00BD22A9"/>
    <w:rsid w:val="00BD24CD"/>
    <w:rsid w:val="00BE0D51"/>
    <w:rsid w:val="00BE1DD4"/>
    <w:rsid w:val="00BE20DE"/>
    <w:rsid w:val="00BE6834"/>
    <w:rsid w:val="00BF6460"/>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5A9"/>
    <w:rsid w:val="00C62B2C"/>
    <w:rsid w:val="00C6434C"/>
    <w:rsid w:val="00C652F5"/>
    <w:rsid w:val="00C65F61"/>
    <w:rsid w:val="00C82338"/>
    <w:rsid w:val="00C82BCC"/>
    <w:rsid w:val="00C847F7"/>
    <w:rsid w:val="00C84AEC"/>
    <w:rsid w:val="00C97DED"/>
    <w:rsid w:val="00CA239D"/>
    <w:rsid w:val="00CB2911"/>
    <w:rsid w:val="00CB72A7"/>
    <w:rsid w:val="00CC4195"/>
    <w:rsid w:val="00CC65B7"/>
    <w:rsid w:val="00CC6B7C"/>
    <w:rsid w:val="00CD2514"/>
    <w:rsid w:val="00CD3984"/>
    <w:rsid w:val="00CD4817"/>
    <w:rsid w:val="00CD5735"/>
    <w:rsid w:val="00CF0315"/>
    <w:rsid w:val="00CF0383"/>
    <w:rsid w:val="00CF3D3B"/>
    <w:rsid w:val="00CF51D9"/>
    <w:rsid w:val="00CF73E4"/>
    <w:rsid w:val="00D03C6B"/>
    <w:rsid w:val="00D07380"/>
    <w:rsid w:val="00D11B65"/>
    <w:rsid w:val="00D12778"/>
    <w:rsid w:val="00D2441E"/>
    <w:rsid w:val="00D27BA5"/>
    <w:rsid w:val="00D33383"/>
    <w:rsid w:val="00D355A5"/>
    <w:rsid w:val="00D37818"/>
    <w:rsid w:val="00D41F32"/>
    <w:rsid w:val="00D4278A"/>
    <w:rsid w:val="00D4303D"/>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0DD3"/>
    <w:rsid w:val="00DD3FB0"/>
    <w:rsid w:val="00DE212E"/>
    <w:rsid w:val="00DE3769"/>
    <w:rsid w:val="00DE62BE"/>
    <w:rsid w:val="00DE6CBB"/>
    <w:rsid w:val="00DE701E"/>
    <w:rsid w:val="00DF0FD6"/>
    <w:rsid w:val="00DF1A12"/>
    <w:rsid w:val="00DF2259"/>
    <w:rsid w:val="00DF2DA5"/>
    <w:rsid w:val="00DF400A"/>
    <w:rsid w:val="00E001E7"/>
    <w:rsid w:val="00E00A17"/>
    <w:rsid w:val="00E04B10"/>
    <w:rsid w:val="00E12A6F"/>
    <w:rsid w:val="00E14836"/>
    <w:rsid w:val="00E15F3D"/>
    <w:rsid w:val="00E21682"/>
    <w:rsid w:val="00E32E4F"/>
    <w:rsid w:val="00E33259"/>
    <w:rsid w:val="00E34455"/>
    <w:rsid w:val="00E345CD"/>
    <w:rsid w:val="00E360F9"/>
    <w:rsid w:val="00E36CF0"/>
    <w:rsid w:val="00E37951"/>
    <w:rsid w:val="00E4029C"/>
    <w:rsid w:val="00E4157C"/>
    <w:rsid w:val="00E451C2"/>
    <w:rsid w:val="00E45D2E"/>
    <w:rsid w:val="00E5073F"/>
    <w:rsid w:val="00E507F5"/>
    <w:rsid w:val="00E52A8B"/>
    <w:rsid w:val="00E54766"/>
    <w:rsid w:val="00E56114"/>
    <w:rsid w:val="00E5735D"/>
    <w:rsid w:val="00E61E25"/>
    <w:rsid w:val="00E8046C"/>
    <w:rsid w:val="00E8127B"/>
    <w:rsid w:val="00E8609E"/>
    <w:rsid w:val="00E862FF"/>
    <w:rsid w:val="00E91A11"/>
    <w:rsid w:val="00E91B57"/>
    <w:rsid w:val="00E9433B"/>
    <w:rsid w:val="00EA1275"/>
    <w:rsid w:val="00EA2E50"/>
    <w:rsid w:val="00EA3469"/>
    <w:rsid w:val="00EB7735"/>
    <w:rsid w:val="00EB7CB9"/>
    <w:rsid w:val="00EC2DC1"/>
    <w:rsid w:val="00EC6F5A"/>
    <w:rsid w:val="00EC71BA"/>
    <w:rsid w:val="00EC7DB0"/>
    <w:rsid w:val="00ED08C7"/>
    <w:rsid w:val="00ED3318"/>
    <w:rsid w:val="00ED374C"/>
    <w:rsid w:val="00ED4AA4"/>
    <w:rsid w:val="00ED59E3"/>
    <w:rsid w:val="00ED62C8"/>
    <w:rsid w:val="00ED775A"/>
    <w:rsid w:val="00EE02D5"/>
    <w:rsid w:val="00EE1A95"/>
    <w:rsid w:val="00EE566A"/>
    <w:rsid w:val="00EE71A6"/>
    <w:rsid w:val="00EE7744"/>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04A2"/>
    <w:rsid w:val="00F44134"/>
    <w:rsid w:val="00F47DAB"/>
    <w:rsid w:val="00F54AFB"/>
    <w:rsid w:val="00F55506"/>
    <w:rsid w:val="00F62A2C"/>
    <w:rsid w:val="00F65227"/>
    <w:rsid w:val="00F6625D"/>
    <w:rsid w:val="00F677A0"/>
    <w:rsid w:val="00F715FB"/>
    <w:rsid w:val="00F73176"/>
    <w:rsid w:val="00F73594"/>
    <w:rsid w:val="00F73CE5"/>
    <w:rsid w:val="00F73FB8"/>
    <w:rsid w:val="00F74ED5"/>
    <w:rsid w:val="00F80267"/>
    <w:rsid w:val="00F80F08"/>
    <w:rsid w:val="00F914C6"/>
    <w:rsid w:val="00F9209B"/>
    <w:rsid w:val="00F93D75"/>
    <w:rsid w:val="00F94EF7"/>
    <w:rsid w:val="00FA10DE"/>
    <w:rsid w:val="00FA25E5"/>
    <w:rsid w:val="00FA3439"/>
    <w:rsid w:val="00FB139F"/>
    <w:rsid w:val="00FB29B4"/>
    <w:rsid w:val="00FB78C5"/>
    <w:rsid w:val="00FC1BA8"/>
    <w:rsid w:val="00FC5C34"/>
    <w:rsid w:val="00FC6626"/>
    <w:rsid w:val="00FC6C4B"/>
    <w:rsid w:val="00FD1257"/>
    <w:rsid w:val="00FD1575"/>
    <w:rsid w:val="00FD158B"/>
    <w:rsid w:val="00FD213E"/>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E-JOURNALBody">
    <w:name w:val="E-JOURNAL_Body"/>
    <w:basedOn w:val="Normal"/>
    <w:qFormat/>
    <w:rsid w:val="003771B5"/>
    <w:pPr>
      <w:spacing w:line="360" w:lineRule="auto"/>
      <w:ind w:firstLine="567"/>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771B5"/>
    <w:rPr>
      <w:rFonts w:eastAsiaTheme="minorEastAs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E-JOURNALBody">
    <w:name w:val="E-JOURNAL_Body"/>
    <w:basedOn w:val="Normal"/>
    <w:qFormat/>
    <w:rsid w:val="003771B5"/>
    <w:pPr>
      <w:spacing w:line="360" w:lineRule="auto"/>
      <w:ind w:firstLine="567"/>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771B5"/>
    <w:rPr>
      <w:rFonts w:eastAsiaTheme="minorEastAs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inamaryani79@gmail.com" TargetMode="External"/><Relationship Id="rId14" Type="http://schemas.openxmlformats.org/officeDocument/2006/relationships/hyperlink" Target="https://doi.org/10.30998/jkpm.v3i2.226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ata1\Documents\0.%20KULIAH%20S2\BAHAN%20TESIS%20LINA%20MARYANI%20(188060032)\ISI%20TESIS\TESIS%20PER%20BAB\Lampiran%20OK\Lampiran%20D.1%20Nilai%20Siklu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ata1\Documents\0.%20KULIAH%20S2\BAHAN%20TESIS%20LINA%20MARYANI%20(188060032)\ISI%20TESIS\TESIS%20PER%20BAB\Lampiran%20OK\Lampiran%20D.1%20Nilai%20Siklu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Sheet3!$B$5</c:f>
              <c:strCache>
                <c:ptCount val="1"/>
                <c:pt idx="0">
                  <c:v>Eksperimen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Sheet3!$C$4:$E$4</c:f>
              <c:strCache>
                <c:ptCount val="3"/>
                <c:pt idx="0">
                  <c:v>Siklus 1</c:v>
                </c:pt>
                <c:pt idx="1">
                  <c:v>Siklus 2</c:v>
                </c:pt>
                <c:pt idx="2">
                  <c:v>Siklus 3</c:v>
                </c:pt>
              </c:strCache>
            </c:strRef>
          </c:cat>
          <c:val>
            <c:numRef>
              <c:f>Sheet3!$C$5:$E$5</c:f>
              <c:numCache>
                <c:formatCode>0.00</c:formatCode>
                <c:ptCount val="3"/>
                <c:pt idx="0">
                  <c:v>78.0625</c:v>
                </c:pt>
                <c:pt idx="1">
                  <c:v>81</c:v>
                </c:pt>
                <c:pt idx="2">
                  <c:v>77.625</c:v>
                </c:pt>
              </c:numCache>
            </c:numRef>
          </c:val>
          <c:extLst xmlns:c16r2="http://schemas.microsoft.com/office/drawing/2015/06/chart">
            <c:ext xmlns:c16="http://schemas.microsoft.com/office/drawing/2014/chart" uri="{C3380CC4-5D6E-409C-BE32-E72D297353CC}">
              <c16:uniqueId val="{00000000-68BE-4462-A5A8-C00E639775E1}"/>
            </c:ext>
          </c:extLst>
        </c:ser>
        <c:ser>
          <c:idx val="1"/>
          <c:order val="1"/>
          <c:tx>
            <c:strRef>
              <c:f>Sheet3!$B$6</c:f>
              <c:strCache>
                <c:ptCount val="1"/>
                <c:pt idx="0">
                  <c:v>Kontrol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Sheet3!$C$4:$E$4</c:f>
              <c:strCache>
                <c:ptCount val="3"/>
                <c:pt idx="0">
                  <c:v>Siklus 1</c:v>
                </c:pt>
                <c:pt idx="1">
                  <c:v>Siklus 2</c:v>
                </c:pt>
                <c:pt idx="2">
                  <c:v>Siklus 3</c:v>
                </c:pt>
              </c:strCache>
            </c:strRef>
          </c:cat>
          <c:val>
            <c:numRef>
              <c:f>Sheet3!$C$6:$E$6</c:f>
              <c:numCache>
                <c:formatCode>0.00</c:formatCode>
                <c:ptCount val="3"/>
                <c:pt idx="0">
                  <c:v>64.25</c:v>
                </c:pt>
                <c:pt idx="1">
                  <c:v>64.75</c:v>
                </c:pt>
                <c:pt idx="2">
                  <c:v>62.875</c:v>
                </c:pt>
              </c:numCache>
            </c:numRef>
          </c:val>
          <c:extLst xmlns:c16r2="http://schemas.microsoft.com/office/drawing/2015/06/chart">
            <c:ext xmlns:c16="http://schemas.microsoft.com/office/drawing/2014/chart" uri="{C3380CC4-5D6E-409C-BE32-E72D297353CC}">
              <c16:uniqueId val="{00000001-68BE-4462-A5A8-C00E639775E1}"/>
            </c:ext>
          </c:extLst>
        </c:ser>
        <c:dLbls>
          <c:showLegendKey val="0"/>
          <c:showVal val="1"/>
          <c:showCatName val="0"/>
          <c:showSerName val="0"/>
          <c:showPercent val="0"/>
          <c:showBubbleSize val="0"/>
        </c:dLbls>
        <c:gapWidth val="150"/>
        <c:shape val="box"/>
        <c:axId val="165161600"/>
        <c:axId val="165163392"/>
        <c:axId val="0"/>
      </c:bar3DChart>
      <c:catAx>
        <c:axId val="16516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5163392"/>
        <c:crosses val="autoZero"/>
        <c:auto val="1"/>
        <c:lblAlgn val="ctr"/>
        <c:lblOffset val="100"/>
        <c:noMultiLvlLbl val="0"/>
      </c:catAx>
      <c:valAx>
        <c:axId val="165163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51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Sheet3!$C$23</c:f>
              <c:strCache>
                <c:ptCount val="1"/>
                <c:pt idx="0">
                  <c:v>Siklus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Sheet3!$B$24:$B$25</c:f>
              <c:strCache>
                <c:ptCount val="2"/>
                <c:pt idx="0">
                  <c:v>Eksperimen</c:v>
                </c:pt>
                <c:pt idx="1">
                  <c:v>Kontrol</c:v>
                </c:pt>
              </c:strCache>
            </c:strRef>
          </c:cat>
          <c:val>
            <c:numRef>
              <c:f>Sheet3!$C$24:$C$25</c:f>
              <c:numCache>
                <c:formatCode>0%</c:formatCode>
                <c:ptCount val="2"/>
                <c:pt idx="0">
                  <c:v>0.75</c:v>
                </c:pt>
                <c:pt idx="1">
                  <c:v>0.34</c:v>
                </c:pt>
              </c:numCache>
            </c:numRef>
          </c:val>
          <c:extLst xmlns:c16r2="http://schemas.microsoft.com/office/drawing/2015/06/chart">
            <c:ext xmlns:c16="http://schemas.microsoft.com/office/drawing/2014/chart" uri="{C3380CC4-5D6E-409C-BE32-E72D297353CC}">
              <c16:uniqueId val="{00000000-9437-4A74-833F-2B9BB80BFF91}"/>
            </c:ext>
          </c:extLst>
        </c:ser>
        <c:ser>
          <c:idx val="1"/>
          <c:order val="1"/>
          <c:tx>
            <c:strRef>
              <c:f>Sheet3!$D$23</c:f>
              <c:strCache>
                <c:ptCount val="1"/>
                <c:pt idx="0">
                  <c:v>Siklus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Sheet3!$B$24:$B$25</c:f>
              <c:strCache>
                <c:ptCount val="2"/>
                <c:pt idx="0">
                  <c:v>Eksperimen</c:v>
                </c:pt>
                <c:pt idx="1">
                  <c:v>Kontrol</c:v>
                </c:pt>
              </c:strCache>
            </c:strRef>
          </c:cat>
          <c:val>
            <c:numRef>
              <c:f>Sheet3!$D$24:$D$25</c:f>
              <c:numCache>
                <c:formatCode>0%</c:formatCode>
                <c:ptCount val="2"/>
                <c:pt idx="0">
                  <c:v>0.81</c:v>
                </c:pt>
                <c:pt idx="1">
                  <c:v>0.37</c:v>
                </c:pt>
              </c:numCache>
            </c:numRef>
          </c:val>
          <c:extLst xmlns:c16r2="http://schemas.microsoft.com/office/drawing/2015/06/chart">
            <c:ext xmlns:c16="http://schemas.microsoft.com/office/drawing/2014/chart" uri="{C3380CC4-5D6E-409C-BE32-E72D297353CC}">
              <c16:uniqueId val="{00000001-9437-4A74-833F-2B9BB80BFF91}"/>
            </c:ext>
          </c:extLst>
        </c:ser>
        <c:ser>
          <c:idx val="2"/>
          <c:order val="2"/>
          <c:tx>
            <c:strRef>
              <c:f>Sheet3!$E$23</c:f>
              <c:strCache>
                <c:ptCount val="1"/>
                <c:pt idx="0">
                  <c:v>Siklus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Sheet3!$B$24:$B$25</c:f>
              <c:strCache>
                <c:ptCount val="2"/>
                <c:pt idx="0">
                  <c:v>Eksperimen</c:v>
                </c:pt>
                <c:pt idx="1">
                  <c:v>Kontrol</c:v>
                </c:pt>
              </c:strCache>
            </c:strRef>
          </c:cat>
          <c:val>
            <c:numRef>
              <c:f>Sheet3!$E$24:$E$25</c:f>
              <c:numCache>
                <c:formatCode>0%</c:formatCode>
                <c:ptCount val="2"/>
                <c:pt idx="0">
                  <c:v>0.84</c:v>
                </c:pt>
                <c:pt idx="1">
                  <c:v>0.34</c:v>
                </c:pt>
              </c:numCache>
            </c:numRef>
          </c:val>
          <c:extLst xmlns:c16r2="http://schemas.microsoft.com/office/drawing/2015/06/chart">
            <c:ext xmlns:c16="http://schemas.microsoft.com/office/drawing/2014/chart" uri="{C3380CC4-5D6E-409C-BE32-E72D297353CC}">
              <c16:uniqueId val="{00000002-9437-4A74-833F-2B9BB80BFF91}"/>
            </c:ext>
          </c:extLst>
        </c:ser>
        <c:dLbls>
          <c:showLegendKey val="0"/>
          <c:showVal val="1"/>
          <c:showCatName val="0"/>
          <c:showSerName val="0"/>
          <c:showPercent val="0"/>
          <c:showBubbleSize val="0"/>
        </c:dLbls>
        <c:gapWidth val="150"/>
        <c:shape val="box"/>
        <c:axId val="165204352"/>
        <c:axId val="165205888"/>
        <c:axId val="0"/>
      </c:bar3DChart>
      <c:catAx>
        <c:axId val="16520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5205888"/>
        <c:crosses val="autoZero"/>
        <c:auto val="1"/>
        <c:lblAlgn val="ctr"/>
        <c:lblOffset val="100"/>
        <c:noMultiLvlLbl val="0"/>
      </c:catAx>
      <c:valAx>
        <c:axId val="165205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520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BAE8347-B8CB-4680-BAC2-72548D4E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2</cp:revision>
  <cp:lastPrinted>2021-02-28T04:44:00Z</cp:lastPrinted>
  <dcterms:created xsi:type="dcterms:W3CDTF">2021-03-01T04:12:00Z</dcterms:created>
  <dcterms:modified xsi:type="dcterms:W3CDTF">2021-03-01T04:12:00Z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188b6b66-01c9-3406-93e5-ac8e6cce10d2</vt:lpwstr>
  </property>
</Properties>
</file>