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129" w:rsidRDefault="00845129" w:rsidP="00187B8C">
      <w:pPr>
        <w:spacing w:line="240" w:lineRule="auto"/>
        <w:jc w:val="center"/>
        <w:rPr>
          <w:rFonts w:ascii="Times New Roman" w:hAnsi="Times New Roman" w:cs="Times New Roman"/>
          <w:b/>
          <w:sz w:val="28"/>
          <w:szCs w:val="28"/>
        </w:rPr>
      </w:pPr>
      <w:r w:rsidRPr="00DB668F">
        <w:rPr>
          <w:rFonts w:ascii="Times New Roman" w:hAnsi="Times New Roman" w:cs="Times New Roman"/>
          <w:b/>
          <w:sz w:val="28"/>
          <w:szCs w:val="28"/>
        </w:rPr>
        <w:t>KOMUNIKASI INTRAPERSONAL PENYANDANG DISABILITAS MENGENAI PERSEPSI, STIGMATISASI, DAN DISKRIMINASI</w:t>
      </w:r>
    </w:p>
    <w:p w:rsidR="00187B8C" w:rsidRPr="00187B8C" w:rsidRDefault="00187B8C" w:rsidP="00187B8C">
      <w:pPr>
        <w:spacing w:line="240" w:lineRule="auto"/>
        <w:jc w:val="center"/>
        <w:rPr>
          <w:rFonts w:ascii="Times New Roman" w:hAnsi="Times New Roman" w:cs="Times New Roman"/>
          <w:b/>
          <w:sz w:val="28"/>
          <w:szCs w:val="28"/>
        </w:rPr>
      </w:pPr>
    </w:p>
    <w:p w:rsidR="00845129" w:rsidRDefault="00DB668F" w:rsidP="00251A3A">
      <w:pPr>
        <w:spacing w:line="240" w:lineRule="auto"/>
        <w:jc w:val="center"/>
        <w:rPr>
          <w:rFonts w:ascii="Times New Roman" w:hAnsi="Times New Roman" w:cs="Times New Roman"/>
          <w:b/>
          <w:sz w:val="24"/>
          <w:szCs w:val="24"/>
          <w:lang w:val="id-ID"/>
        </w:rPr>
      </w:pPr>
      <w:bookmarkStart w:id="0" w:name="_GoBack"/>
      <w:r w:rsidRPr="00DB668F">
        <w:rPr>
          <w:rFonts w:ascii="Times New Roman" w:hAnsi="Times New Roman" w:cs="Times New Roman"/>
          <w:b/>
          <w:sz w:val="24"/>
          <w:szCs w:val="24"/>
        </w:rPr>
        <w:t>Anisa Prihatini</w:t>
      </w:r>
    </w:p>
    <w:bookmarkEnd w:id="0"/>
    <w:p w:rsidR="001C6086" w:rsidRPr="001C6086" w:rsidRDefault="001C6086" w:rsidP="00251A3A">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NPM. 188080010</w:t>
      </w:r>
    </w:p>
    <w:p w:rsidR="00DB668F" w:rsidRDefault="00DB668F" w:rsidP="00251A3A">
      <w:pPr>
        <w:spacing w:line="240" w:lineRule="auto"/>
        <w:jc w:val="center"/>
        <w:rPr>
          <w:rFonts w:ascii="Times New Roman" w:hAnsi="Times New Roman" w:cs="Times New Roman"/>
          <w:sz w:val="24"/>
          <w:szCs w:val="24"/>
        </w:rPr>
      </w:pPr>
      <w:r>
        <w:rPr>
          <w:rFonts w:ascii="Times New Roman" w:hAnsi="Times New Roman" w:cs="Times New Roman"/>
          <w:sz w:val="24"/>
          <w:szCs w:val="24"/>
        </w:rPr>
        <w:t>Magister Ilmu Komunikasi</w:t>
      </w:r>
    </w:p>
    <w:p w:rsidR="00DB668F" w:rsidRDefault="00DB668F" w:rsidP="00251A3A">
      <w:pPr>
        <w:spacing w:line="240" w:lineRule="auto"/>
        <w:jc w:val="center"/>
        <w:rPr>
          <w:rFonts w:ascii="Times New Roman" w:hAnsi="Times New Roman" w:cs="Times New Roman"/>
          <w:sz w:val="24"/>
          <w:szCs w:val="24"/>
        </w:rPr>
      </w:pPr>
      <w:r>
        <w:rPr>
          <w:rFonts w:ascii="Times New Roman" w:hAnsi="Times New Roman" w:cs="Times New Roman"/>
          <w:sz w:val="24"/>
          <w:szCs w:val="24"/>
        </w:rPr>
        <w:t>Pascasarjana Universitas Pasundan Bandung</w:t>
      </w:r>
    </w:p>
    <w:p w:rsidR="00DB668F" w:rsidRDefault="00DB668F" w:rsidP="00251A3A">
      <w:pPr>
        <w:spacing w:line="240" w:lineRule="auto"/>
        <w:jc w:val="center"/>
        <w:rPr>
          <w:rFonts w:ascii="Times New Roman" w:hAnsi="Times New Roman" w:cs="Times New Roman"/>
          <w:sz w:val="24"/>
          <w:szCs w:val="24"/>
        </w:rPr>
      </w:pPr>
      <w:r>
        <w:rPr>
          <w:rFonts w:ascii="Times New Roman" w:hAnsi="Times New Roman" w:cs="Times New Roman"/>
          <w:sz w:val="24"/>
          <w:szCs w:val="24"/>
        </w:rPr>
        <w:t>Jl. Sumatera No. 41 Bandung 40117</w:t>
      </w:r>
    </w:p>
    <w:p w:rsidR="00DB668F" w:rsidRDefault="00FA38A2" w:rsidP="00251A3A">
      <w:pPr>
        <w:spacing w:line="240" w:lineRule="auto"/>
        <w:jc w:val="center"/>
        <w:rPr>
          <w:rFonts w:ascii="Times New Roman" w:hAnsi="Times New Roman" w:cs="Times New Roman"/>
          <w:sz w:val="24"/>
          <w:szCs w:val="24"/>
        </w:rPr>
      </w:pPr>
      <w:hyperlink r:id="rId8" w:history="1">
        <w:r w:rsidR="00DB668F" w:rsidRPr="00072869">
          <w:rPr>
            <w:rStyle w:val="Hyperlink"/>
            <w:rFonts w:ascii="Times New Roman" w:hAnsi="Times New Roman" w:cs="Times New Roman"/>
            <w:sz w:val="24"/>
            <w:szCs w:val="24"/>
          </w:rPr>
          <w:t>Anisaprihatini08@gmail.com</w:t>
        </w:r>
      </w:hyperlink>
    </w:p>
    <w:p w:rsidR="00DB668F" w:rsidRDefault="00DB668F" w:rsidP="00845129">
      <w:pPr>
        <w:jc w:val="center"/>
        <w:rPr>
          <w:rFonts w:ascii="Times New Roman" w:hAnsi="Times New Roman" w:cs="Times New Roman"/>
          <w:sz w:val="24"/>
          <w:szCs w:val="24"/>
        </w:rPr>
      </w:pPr>
    </w:p>
    <w:p w:rsidR="00DB668F" w:rsidRDefault="00DB668F" w:rsidP="00845129">
      <w:pPr>
        <w:jc w:val="center"/>
        <w:rPr>
          <w:rFonts w:ascii="Times New Roman" w:hAnsi="Times New Roman" w:cs="Times New Roman"/>
          <w:b/>
          <w:i/>
          <w:sz w:val="24"/>
          <w:szCs w:val="24"/>
        </w:rPr>
      </w:pPr>
      <w:r w:rsidRPr="00DB668F">
        <w:rPr>
          <w:rFonts w:ascii="Times New Roman" w:hAnsi="Times New Roman" w:cs="Times New Roman"/>
          <w:b/>
          <w:i/>
          <w:sz w:val="24"/>
          <w:szCs w:val="24"/>
        </w:rPr>
        <w:t>ABSTRACT</w:t>
      </w:r>
    </w:p>
    <w:p w:rsidR="00A90BFE" w:rsidRDefault="00A90BFE" w:rsidP="00845129">
      <w:pPr>
        <w:jc w:val="center"/>
        <w:rPr>
          <w:rFonts w:ascii="Times New Roman" w:hAnsi="Times New Roman" w:cs="Times New Roman"/>
          <w:b/>
          <w:i/>
          <w:sz w:val="24"/>
          <w:szCs w:val="24"/>
        </w:rPr>
      </w:pPr>
    </w:p>
    <w:p w:rsidR="00A90BFE" w:rsidRDefault="00A90BFE" w:rsidP="00A90BFE">
      <w:pPr>
        <w:jc w:val="both"/>
        <w:rPr>
          <w:rFonts w:ascii="Times New Roman" w:hAnsi="Times New Roman" w:cs="Times New Roman"/>
          <w:i/>
          <w:sz w:val="20"/>
          <w:szCs w:val="20"/>
        </w:rPr>
      </w:pPr>
      <w:r w:rsidRPr="00A90BFE">
        <w:rPr>
          <w:rFonts w:ascii="Times New Roman" w:hAnsi="Times New Roman" w:cs="Times New Roman"/>
          <w:i/>
          <w:sz w:val="20"/>
          <w:szCs w:val="20"/>
        </w:rPr>
        <w:t xml:space="preserve">This study aims to identify and analyze the interpersonal communication process of persons with disabilities regarding negative perceptions, as well as responses to stigmatization and discriminatory actions. The approach used in this research is a qualitative approach with a descriptive study method. The research subjects were three persons who were persons with disabilities assisted by the Bandung Independent Living Center (BILiC). </w:t>
      </w:r>
      <w:proofErr w:type="gramStart"/>
      <w:r w:rsidRPr="00A90BFE">
        <w:rPr>
          <w:rFonts w:ascii="Times New Roman" w:hAnsi="Times New Roman" w:cs="Times New Roman"/>
          <w:i/>
          <w:sz w:val="20"/>
          <w:szCs w:val="20"/>
        </w:rPr>
        <w:t>Data collection techniques using observation,</w:t>
      </w:r>
      <w:r w:rsidR="00D84A08">
        <w:rPr>
          <w:rFonts w:ascii="Times New Roman" w:hAnsi="Times New Roman" w:cs="Times New Roman"/>
          <w:i/>
          <w:sz w:val="20"/>
          <w:szCs w:val="20"/>
        </w:rPr>
        <w:t xml:space="preserve"> </w:t>
      </w:r>
      <w:r w:rsidR="00D84A08" w:rsidRPr="00A90BFE">
        <w:rPr>
          <w:rFonts w:ascii="Times New Roman" w:hAnsi="Times New Roman" w:cs="Times New Roman"/>
          <w:i/>
          <w:sz w:val="20"/>
          <w:szCs w:val="20"/>
        </w:rPr>
        <w:t>interviews,</w:t>
      </w:r>
      <w:r w:rsidR="008D2D4E">
        <w:rPr>
          <w:rFonts w:ascii="Times New Roman" w:hAnsi="Times New Roman" w:cs="Times New Roman"/>
          <w:i/>
          <w:sz w:val="20"/>
          <w:szCs w:val="20"/>
        </w:rPr>
        <w:t xml:space="preserve"> literature study</w:t>
      </w:r>
      <w:r w:rsidRPr="00A90BFE">
        <w:rPr>
          <w:rFonts w:ascii="Times New Roman" w:hAnsi="Times New Roman" w:cs="Times New Roman"/>
          <w:i/>
          <w:sz w:val="20"/>
          <w:szCs w:val="20"/>
        </w:rPr>
        <w:t xml:space="preserve"> and documentation.</w:t>
      </w:r>
      <w:proofErr w:type="gramEnd"/>
      <w:r w:rsidRPr="00A90BFE">
        <w:rPr>
          <w:rFonts w:ascii="Times New Roman" w:hAnsi="Times New Roman" w:cs="Times New Roman"/>
          <w:i/>
          <w:sz w:val="20"/>
          <w:szCs w:val="20"/>
        </w:rPr>
        <w:t xml:space="preserve"> Based on the results of the data analysis obtained, it was found that intrapersonal communication to people with disabilities generally questioned their condition, which often received rejection from the environment and got negative perceptions from the community. In the analysis of the response to stigmatization and discrimination, it was found that persons with disabilities responded with negative actions that gradually became a positive response. This study found negative and positive self-concepts in persons with disabilities due to discriminatory environmental treatment.</w:t>
      </w:r>
    </w:p>
    <w:p w:rsidR="00A90BFE" w:rsidRDefault="00A90BFE" w:rsidP="00A90BFE">
      <w:pPr>
        <w:jc w:val="both"/>
        <w:rPr>
          <w:rFonts w:ascii="Times New Roman" w:hAnsi="Times New Roman" w:cs="Times New Roman"/>
          <w:i/>
          <w:sz w:val="20"/>
          <w:szCs w:val="20"/>
        </w:rPr>
      </w:pPr>
      <w:r>
        <w:rPr>
          <w:rFonts w:ascii="Times New Roman" w:hAnsi="Times New Roman" w:cs="Times New Roman"/>
          <w:i/>
          <w:sz w:val="20"/>
          <w:szCs w:val="20"/>
        </w:rPr>
        <w:t>KEY WORDS: Intrapersonal Communication, Persons with disabilities, Perception, Stigmatization, Discrimination.</w:t>
      </w:r>
    </w:p>
    <w:p w:rsidR="00A90BFE" w:rsidRPr="00A90BFE" w:rsidRDefault="00A90BFE" w:rsidP="00A90BFE">
      <w:pPr>
        <w:jc w:val="both"/>
        <w:rPr>
          <w:rFonts w:ascii="Times New Roman" w:hAnsi="Times New Roman" w:cs="Times New Roman"/>
          <w:i/>
          <w:sz w:val="20"/>
          <w:szCs w:val="20"/>
        </w:rPr>
      </w:pPr>
    </w:p>
    <w:p w:rsidR="001F10D3" w:rsidRDefault="00A90BFE" w:rsidP="00A90BFE">
      <w:pPr>
        <w:jc w:val="center"/>
        <w:rPr>
          <w:rFonts w:ascii="Times New Roman" w:hAnsi="Times New Roman" w:cs="Times New Roman"/>
          <w:b/>
          <w:sz w:val="24"/>
          <w:szCs w:val="24"/>
        </w:rPr>
      </w:pPr>
      <w:r w:rsidRPr="00117C01">
        <w:rPr>
          <w:rFonts w:ascii="Times New Roman" w:hAnsi="Times New Roman" w:cs="Times New Roman"/>
          <w:b/>
          <w:sz w:val="24"/>
          <w:szCs w:val="24"/>
        </w:rPr>
        <w:t>ABSTRAK</w:t>
      </w:r>
    </w:p>
    <w:p w:rsidR="00A90BFE" w:rsidRPr="00A90BFE" w:rsidRDefault="00A90BFE" w:rsidP="00A90BFE">
      <w:pPr>
        <w:jc w:val="center"/>
        <w:rPr>
          <w:rFonts w:ascii="Times New Roman" w:hAnsi="Times New Roman" w:cs="Times New Roman"/>
          <w:b/>
          <w:sz w:val="24"/>
          <w:szCs w:val="24"/>
        </w:rPr>
      </w:pPr>
    </w:p>
    <w:p w:rsidR="00DB668F" w:rsidRDefault="001F10D3" w:rsidP="001F10D3">
      <w:pPr>
        <w:jc w:val="both"/>
        <w:rPr>
          <w:rFonts w:ascii="Times New Roman" w:hAnsi="Times New Roman" w:cs="Times New Roman"/>
          <w:sz w:val="20"/>
          <w:szCs w:val="20"/>
        </w:rPr>
      </w:pPr>
      <w:r w:rsidRPr="00117C01">
        <w:rPr>
          <w:rFonts w:ascii="Times New Roman" w:hAnsi="Times New Roman" w:cs="Times New Roman"/>
          <w:sz w:val="20"/>
          <w:szCs w:val="20"/>
        </w:rPr>
        <w:t xml:space="preserve">Penelitian ini bertujuan untuk mengetahui dan menganalisis proses komunikasi intrapersonal penyandang disabilitas mengenai persepsi negatif, serta respon atas stigmatisasi dan tindakan diskriminatif. </w:t>
      </w:r>
      <w:proofErr w:type="gramStart"/>
      <w:r w:rsidRPr="00117C01">
        <w:rPr>
          <w:rFonts w:ascii="Times New Roman" w:hAnsi="Times New Roman" w:cs="Times New Roman"/>
          <w:sz w:val="20"/>
          <w:szCs w:val="20"/>
        </w:rPr>
        <w:t>Pendekatan yang digunakan dalam penelitian ini adalah pendekatan kualitatif dengan metodi studi deskriptif.</w:t>
      </w:r>
      <w:proofErr w:type="gramEnd"/>
      <w:r w:rsidRPr="00117C01">
        <w:rPr>
          <w:rFonts w:ascii="Times New Roman" w:hAnsi="Times New Roman" w:cs="Times New Roman"/>
          <w:sz w:val="20"/>
          <w:szCs w:val="20"/>
        </w:rPr>
        <w:t xml:space="preserve"> </w:t>
      </w:r>
      <w:proofErr w:type="gramStart"/>
      <w:r w:rsidRPr="00117C01">
        <w:rPr>
          <w:rFonts w:ascii="Times New Roman" w:hAnsi="Times New Roman" w:cs="Times New Roman"/>
          <w:sz w:val="20"/>
          <w:szCs w:val="20"/>
        </w:rPr>
        <w:t>Subjek penelitian berjumlah tiga orang yang merupakan penyandang disabilitas binaan Bandung Independent Living Center (BILiC).</w:t>
      </w:r>
      <w:proofErr w:type="gramEnd"/>
      <w:r w:rsidRPr="00117C01">
        <w:rPr>
          <w:rFonts w:ascii="Times New Roman" w:hAnsi="Times New Roman" w:cs="Times New Roman"/>
          <w:sz w:val="20"/>
          <w:szCs w:val="20"/>
        </w:rPr>
        <w:t xml:space="preserve"> </w:t>
      </w:r>
      <w:proofErr w:type="gramStart"/>
      <w:r w:rsidRPr="00117C01">
        <w:rPr>
          <w:rFonts w:ascii="Times New Roman" w:hAnsi="Times New Roman" w:cs="Times New Roman"/>
          <w:sz w:val="20"/>
          <w:szCs w:val="20"/>
        </w:rPr>
        <w:t>Teknik pengambilan da</w:t>
      </w:r>
      <w:r w:rsidR="00D84A08">
        <w:rPr>
          <w:rFonts w:ascii="Times New Roman" w:hAnsi="Times New Roman" w:cs="Times New Roman"/>
          <w:sz w:val="20"/>
          <w:szCs w:val="20"/>
        </w:rPr>
        <w:t>ta dengan menggunakan</w:t>
      </w:r>
      <w:r w:rsidRPr="00117C01">
        <w:rPr>
          <w:rFonts w:ascii="Times New Roman" w:hAnsi="Times New Roman" w:cs="Times New Roman"/>
          <w:sz w:val="20"/>
          <w:szCs w:val="20"/>
        </w:rPr>
        <w:t xml:space="preserve"> observasi,</w:t>
      </w:r>
      <w:r w:rsidR="00D84A08">
        <w:rPr>
          <w:rFonts w:ascii="Times New Roman" w:hAnsi="Times New Roman" w:cs="Times New Roman"/>
          <w:sz w:val="20"/>
          <w:szCs w:val="20"/>
        </w:rPr>
        <w:t xml:space="preserve"> wawancara, studi kepustakaan</w:t>
      </w:r>
      <w:r w:rsidRPr="00117C01">
        <w:rPr>
          <w:rFonts w:ascii="Times New Roman" w:hAnsi="Times New Roman" w:cs="Times New Roman"/>
          <w:sz w:val="20"/>
          <w:szCs w:val="20"/>
        </w:rPr>
        <w:t xml:space="preserve"> dan dokumentasi.</w:t>
      </w:r>
      <w:proofErr w:type="gramEnd"/>
      <w:r w:rsidRPr="00117C01">
        <w:rPr>
          <w:rFonts w:ascii="Times New Roman" w:hAnsi="Times New Roman" w:cs="Times New Roman"/>
          <w:sz w:val="20"/>
          <w:szCs w:val="20"/>
        </w:rPr>
        <w:t xml:space="preserve"> </w:t>
      </w:r>
      <w:proofErr w:type="gramStart"/>
      <w:r w:rsidRPr="00117C01">
        <w:rPr>
          <w:rFonts w:ascii="Times New Roman" w:hAnsi="Times New Roman" w:cs="Times New Roman"/>
          <w:sz w:val="20"/>
          <w:szCs w:val="20"/>
        </w:rPr>
        <w:t>Berdasarkan hasil analisis data yang diperoleh, didapatkan bahwa komunikasi intrapersonal pada</w:t>
      </w:r>
      <w:r w:rsidR="00A90BFE">
        <w:rPr>
          <w:rFonts w:ascii="Times New Roman" w:hAnsi="Times New Roman" w:cs="Times New Roman"/>
          <w:sz w:val="20"/>
          <w:szCs w:val="20"/>
        </w:rPr>
        <w:t xml:space="preserve"> penyandang disabilitas umumnya</w:t>
      </w:r>
      <w:r w:rsidRPr="00117C01">
        <w:rPr>
          <w:rFonts w:ascii="Times New Roman" w:hAnsi="Times New Roman" w:cs="Times New Roman"/>
          <w:sz w:val="20"/>
          <w:szCs w:val="20"/>
        </w:rPr>
        <w:t xml:space="preserve"> mereka mempertanyakan tentang keadaan dirinya yang sering mendapatkan penolakan dari lingkungan dan mendapatkan persepsi negatif dari masyarakat.</w:t>
      </w:r>
      <w:proofErr w:type="gramEnd"/>
      <w:r w:rsidRPr="00117C01">
        <w:rPr>
          <w:rFonts w:ascii="Times New Roman" w:hAnsi="Times New Roman" w:cs="Times New Roman"/>
          <w:sz w:val="20"/>
          <w:szCs w:val="20"/>
        </w:rPr>
        <w:t xml:space="preserve"> </w:t>
      </w:r>
      <w:proofErr w:type="gramStart"/>
      <w:r w:rsidRPr="00117C01">
        <w:rPr>
          <w:rFonts w:ascii="Times New Roman" w:hAnsi="Times New Roman" w:cs="Times New Roman"/>
          <w:sz w:val="20"/>
          <w:szCs w:val="20"/>
        </w:rPr>
        <w:t>Pada analisis respon stigmatisasi dan diskriminasi didapatkan bahwa penyandang disabilitas menanggapi dengan tindakan yang awalnya negatif perlahan berangsur menjadi sebuah respon tindakan yang positif.</w:t>
      </w:r>
      <w:proofErr w:type="gramEnd"/>
      <w:r w:rsidRPr="00117C01">
        <w:rPr>
          <w:rFonts w:ascii="Times New Roman" w:hAnsi="Times New Roman" w:cs="Times New Roman"/>
          <w:sz w:val="20"/>
          <w:szCs w:val="20"/>
        </w:rPr>
        <w:t xml:space="preserve"> </w:t>
      </w:r>
      <w:proofErr w:type="gramStart"/>
      <w:r w:rsidRPr="00117C01">
        <w:rPr>
          <w:rFonts w:ascii="Times New Roman" w:hAnsi="Times New Roman" w:cs="Times New Roman"/>
          <w:sz w:val="20"/>
          <w:szCs w:val="20"/>
        </w:rPr>
        <w:t xml:space="preserve">Penelitian ini menemukan konsep diri negatif dan positif pada penyandang disabilitas </w:t>
      </w:r>
      <w:r w:rsidR="00117C01">
        <w:rPr>
          <w:rFonts w:ascii="Times New Roman" w:hAnsi="Times New Roman" w:cs="Times New Roman"/>
          <w:sz w:val="20"/>
          <w:szCs w:val="20"/>
        </w:rPr>
        <w:t>atas perlakuan lingkungan yang diskriminatif.</w:t>
      </w:r>
      <w:proofErr w:type="gramEnd"/>
    </w:p>
    <w:p w:rsidR="00117C01" w:rsidRDefault="00117C01" w:rsidP="001F10D3">
      <w:pPr>
        <w:jc w:val="both"/>
        <w:rPr>
          <w:rFonts w:ascii="Times New Roman" w:hAnsi="Times New Roman" w:cs="Times New Roman"/>
          <w:sz w:val="20"/>
          <w:szCs w:val="20"/>
        </w:rPr>
      </w:pPr>
      <w:r>
        <w:rPr>
          <w:rFonts w:ascii="Times New Roman" w:hAnsi="Times New Roman" w:cs="Times New Roman"/>
          <w:sz w:val="20"/>
          <w:szCs w:val="20"/>
        </w:rPr>
        <w:t>KEY WORDS: Komunikasi Intrapersonal, Penyandang Disabilitas, Persepsi, Stigmatisasi, Diskriminasi</w:t>
      </w:r>
    </w:p>
    <w:p w:rsidR="00117C01" w:rsidRDefault="00117C01" w:rsidP="00A90BFE">
      <w:pPr>
        <w:rPr>
          <w:rFonts w:ascii="Times New Roman" w:hAnsi="Times New Roman" w:cs="Times New Roman"/>
          <w:b/>
          <w:sz w:val="24"/>
          <w:szCs w:val="24"/>
        </w:rPr>
      </w:pPr>
    </w:p>
    <w:p w:rsidR="00FA0E43" w:rsidRDefault="00FA0E43" w:rsidP="00117C01">
      <w:pPr>
        <w:rPr>
          <w:rFonts w:ascii="Times New Roman" w:hAnsi="Times New Roman" w:cs="Times New Roman"/>
          <w:b/>
          <w:sz w:val="24"/>
          <w:szCs w:val="24"/>
        </w:rPr>
        <w:sectPr w:rsidR="00FA0E43" w:rsidSect="00845129">
          <w:pgSz w:w="11906" w:h="16838" w:code="9"/>
          <w:pgMar w:top="1701" w:right="1418" w:bottom="1418" w:left="1701" w:header="709" w:footer="709" w:gutter="0"/>
          <w:cols w:space="708"/>
          <w:docGrid w:linePitch="360"/>
        </w:sectPr>
      </w:pPr>
    </w:p>
    <w:p w:rsidR="006360B6" w:rsidRDefault="00117C01" w:rsidP="00117C01">
      <w:pPr>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05613C" w:rsidRPr="0005613C" w:rsidRDefault="0005613C" w:rsidP="0005613C">
      <w:pPr>
        <w:pStyle w:val="ListParagraph"/>
        <w:spacing w:after="200" w:line="240" w:lineRule="auto"/>
        <w:ind w:left="0"/>
        <w:jc w:val="both"/>
        <w:rPr>
          <w:rFonts w:ascii="Times New Roman" w:hAnsi="Times New Roman" w:cs="Times New Roman"/>
        </w:rPr>
      </w:pPr>
      <w:proofErr w:type="gramStart"/>
      <w:r w:rsidRPr="0005613C">
        <w:rPr>
          <w:rFonts w:ascii="Times New Roman" w:hAnsi="Times New Roman" w:cs="Times New Roman"/>
          <w:i/>
        </w:rPr>
        <w:t>World Health Organization</w:t>
      </w:r>
      <w:r w:rsidRPr="0005613C">
        <w:rPr>
          <w:rFonts w:ascii="Times New Roman" w:hAnsi="Times New Roman" w:cs="Times New Roman"/>
        </w:rPr>
        <w:t xml:space="preserve"> (WHO) memberikan definisi disabilitas sebagai keadaan terbatasnya kemampuan untuk melakukan aktivitas dalam batas-batas yang dianggap normal.</w:t>
      </w:r>
      <w:proofErr w:type="gramEnd"/>
      <w:r w:rsidRPr="0005613C">
        <w:rPr>
          <w:rFonts w:ascii="Times New Roman" w:hAnsi="Times New Roman" w:cs="Times New Roman"/>
        </w:rPr>
        <w:t xml:space="preserve"> </w:t>
      </w:r>
      <w:proofErr w:type="gramStart"/>
      <w:r>
        <w:rPr>
          <w:rFonts w:ascii="Times New Roman" w:hAnsi="Times New Roman" w:cs="Times New Roman"/>
        </w:rPr>
        <w:t>Sedangkan p</w:t>
      </w:r>
      <w:r w:rsidRPr="0005613C">
        <w:rPr>
          <w:rFonts w:ascii="Times New Roman" w:hAnsi="Times New Roman" w:cs="Times New Roman"/>
        </w:rPr>
        <w:t>enyandang disabilitas adalah setiap orang yang mengalami keterbatasan fisik, intelektual, mental dan/atau sensorik dalam jangka waktu yang lama yang dalam berinterkasi dengan lingkungan dapat mengalami hambatan dan kesulitan untuk berpartisipasi secara penuh dan efektif dengan warga negara lainnya berdasarkan kesamaan hak.</w:t>
      </w:r>
      <w:proofErr w:type="gramEnd"/>
      <w:r w:rsidRPr="0005613C">
        <w:rPr>
          <w:rFonts w:ascii="Times New Roman" w:hAnsi="Times New Roman" w:cs="Times New Roman"/>
        </w:rPr>
        <w:t xml:space="preserve"> (Undang-undang No 8 Tahun 2016)</w:t>
      </w:r>
    </w:p>
    <w:p w:rsidR="000E3384" w:rsidRDefault="000E3384" w:rsidP="00117C01">
      <w:pPr>
        <w:jc w:val="both"/>
        <w:rPr>
          <w:rFonts w:ascii="Times New Roman" w:hAnsi="Times New Roman" w:cs="Times New Roman"/>
        </w:rPr>
      </w:pPr>
      <w:proofErr w:type="gramStart"/>
      <w:r>
        <w:rPr>
          <w:rFonts w:ascii="Times New Roman" w:hAnsi="Times New Roman" w:cs="Times New Roman"/>
        </w:rPr>
        <w:t>Persepsi negatif pada penyandang disabilitas merupakan suatu fenomena sosial yang disebut sebagai stigma.</w:t>
      </w:r>
      <w:proofErr w:type="gramEnd"/>
      <w:r>
        <w:rPr>
          <w:rFonts w:ascii="Times New Roman" w:hAnsi="Times New Roman" w:cs="Times New Roman"/>
        </w:rPr>
        <w:t xml:space="preserve"> </w:t>
      </w:r>
      <w:r w:rsidRPr="000E3384">
        <w:rPr>
          <w:rFonts w:ascii="Times New Roman" w:hAnsi="Times New Roman" w:cs="Times New Roman"/>
        </w:rPr>
        <w:t xml:space="preserve">Stigma adalah cap atau persepsi negatif terhadap seseorang oleh orang lain. </w:t>
      </w:r>
      <w:proofErr w:type="gramStart"/>
      <w:r w:rsidRPr="000E3384">
        <w:rPr>
          <w:rFonts w:ascii="Times New Roman" w:hAnsi="Times New Roman" w:cs="Times New Roman"/>
        </w:rPr>
        <w:t>Konsep stigma dikemukakan oleh Goffman</w:t>
      </w:r>
      <w:r w:rsidR="00CA0F72">
        <w:rPr>
          <w:rFonts w:ascii="Times New Roman" w:hAnsi="Times New Roman" w:cs="Times New Roman"/>
        </w:rPr>
        <w:t xml:space="preserve"> </w:t>
      </w:r>
      <w:r w:rsidRPr="000E3384">
        <w:rPr>
          <w:rFonts w:ascii="Times New Roman" w:hAnsi="Times New Roman" w:cs="Times New Roman"/>
        </w:rPr>
        <w:t>(dalam Poloma, 2013:243-244) mengarah pada orang-orang yang</w:t>
      </w:r>
      <w:r w:rsidRPr="00D2419F">
        <w:rPr>
          <w:rFonts w:ascii="Arial" w:hAnsi="Arial" w:cs="Arial"/>
          <w:sz w:val="24"/>
          <w:szCs w:val="24"/>
        </w:rPr>
        <w:t xml:space="preserve"> </w:t>
      </w:r>
      <w:r w:rsidRPr="000E3384">
        <w:rPr>
          <w:rFonts w:ascii="Times New Roman" w:hAnsi="Times New Roman" w:cs="Times New Roman"/>
        </w:rPr>
        <w:t>memiliki cacat sehingga tidak memperoleh penerimaan sosial sepenuhnya.</w:t>
      </w:r>
      <w:proofErr w:type="gramEnd"/>
      <w:r w:rsidRPr="00D2419F">
        <w:rPr>
          <w:rFonts w:ascii="Arial" w:hAnsi="Arial" w:cs="Arial"/>
          <w:sz w:val="24"/>
          <w:szCs w:val="24"/>
        </w:rPr>
        <w:t xml:space="preserve"> </w:t>
      </w:r>
      <w:proofErr w:type="gramStart"/>
      <w:r w:rsidRPr="000E3384">
        <w:rPr>
          <w:rFonts w:ascii="Times New Roman" w:hAnsi="Times New Roman" w:cs="Times New Roman"/>
        </w:rPr>
        <w:t>Mereka merupakan</w:t>
      </w:r>
      <w:r w:rsidRPr="00D2419F">
        <w:rPr>
          <w:rFonts w:ascii="Arial" w:hAnsi="Arial" w:cs="Arial"/>
          <w:sz w:val="24"/>
          <w:szCs w:val="24"/>
        </w:rPr>
        <w:t xml:space="preserve"> </w:t>
      </w:r>
      <w:r w:rsidRPr="000E3384">
        <w:rPr>
          <w:rFonts w:ascii="Times New Roman" w:hAnsi="Times New Roman" w:cs="Times New Roman"/>
        </w:rPr>
        <w:t>orang</w:t>
      </w:r>
      <w:r>
        <w:rPr>
          <w:rFonts w:ascii="Times New Roman" w:hAnsi="Times New Roman" w:cs="Times New Roman"/>
        </w:rPr>
        <w:t xml:space="preserve"> </w:t>
      </w:r>
      <w:r w:rsidRPr="000E3384">
        <w:rPr>
          <w:rFonts w:ascii="Times New Roman" w:hAnsi="Times New Roman" w:cs="Times New Roman"/>
        </w:rPr>
        <w:t xml:space="preserve">yang direndahkan </w:t>
      </w:r>
      <w:r w:rsidRPr="000E3384">
        <w:rPr>
          <w:rFonts w:ascii="Times New Roman" w:hAnsi="Times New Roman" w:cs="Times New Roman"/>
          <w:i/>
        </w:rPr>
        <w:t>(discredit stigma)</w:t>
      </w:r>
      <w:r w:rsidRPr="000E3384">
        <w:rPr>
          <w:rFonts w:ascii="Times New Roman" w:hAnsi="Times New Roman" w:cs="Times New Roman"/>
        </w:rPr>
        <w:t xml:space="preserve"> dan berpotensi dapat direndahkan </w:t>
      </w:r>
      <w:r w:rsidRPr="000E3384">
        <w:rPr>
          <w:rFonts w:ascii="Times New Roman" w:hAnsi="Times New Roman" w:cs="Times New Roman"/>
          <w:i/>
        </w:rPr>
        <w:t>(discreditable stigma)</w:t>
      </w:r>
      <w:r w:rsidRPr="000E3384">
        <w:rPr>
          <w:rFonts w:ascii="Times New Roman" w:hAnsi="Times New Roman" w:cs="Times New Roman"/>
        </w:rPr>
        <w:t>.</w:t>
      </w:r>
      <w:proofErr w:type="gramEnd"/>
      <w:r>
        <w:rPr>
          <w:rFonts w:ascii="Times New Roman" w:hAnsi="Times New Roman" w:cs="Times New Roman"/>
        </w:rPr>
        <w:t xml:space="preserve"> </w:t>
      </w:r>
      <w:r w:rsidRPr="000E3384">
        <w:rPr>
          <w:rFonts w:ascii="Times New Roman" w:hAnsi="Times New Roman" w:cs="Times New Roman"/>
        </w:rPr>
        <w:t xml:space="preserve"> </w:t>
      </w:r>
    </w:p>
    <w:p w:rsidR="00FA0E43" w:rsidRDefault="00FA0E43" w:rsidP="00117C01">
      <w:pPr>
        <w:jc w:val="both"/>
        <w:rPr>
          <w:rFonts w:ascii="Times New Roman" w:hAnsi="Times New Roman" w:cs="Times New Roman"/>
        </w:rPr>
      </w:pPr>
      <w:r>
        <w:rPr>
          <w:rFonts w:ascii="Times New Roman" w:hAnsi="Times New Roman" w:cs="Times New Roman"/>
        </w:rPr>
        <w:t xml:space="preserve">Penyadang disabilitas sering mendapatkan lebel atau persepsi negatif dari </w:t>
      </w:r>
      <w:r w:rsidR="000E3384">
        <w:rPr>
          <w:rFonts w:ascii="Times New Roman" w:hAnsi="Times New Roman" w:cs="Times New Roman"/>
        </w:rPr>
        <w:t xml:space="preserve">orang </w:t>
      </w:r>
      <w:proofErr w:type="gramStart"/>
      <w:r w:rsidR="000E3384">
        <w:rPr>
          <w:rFonts w:ascii="Times New Roman" w:hAnsi="Times New Roman" w:cs="Times New Roman"/>
        </w:rPr>
        <w:t>lain</w:t>
      </w:r>
      <w:proofErr w:type="gramEnd"/>
      <w:r w:rsidR="000E3384">
        <w:rPr>
          <w:rFonts w:ascii="Times New Roman" w:hAnsi="Times New Roman" w:cs="Times New Roman"/>
        </w:rPr>
        <w:t>, mereka adalah orang-orang yang didiskualifikasi atau ditolak dari penerimaan sosial</w:t>
      </w:r>
      <w:r>
        <w:rPr>
          <w:rFonts w:ascii="Times New Roman" w:hAnsi="Times New Roman" w:cs="Times New Roman"/>
        </w:rPr>
        <w:t xml:space="preserve">. Kondisi tersebut </w:t>
      </w:r>
      <w:proofErr w:type="gramStart"/>
      <w:r>
        <w:rPr>
          <w:rFonts w:ascii="Times New Roman" w:hAnsi="Times New Roman" w:cs="Times New Roman"/>
        </w:rPr>
        <w:t>akan</w:t>
      </w:r>
      <w:proofErr w:type="gramEnd"/>
      <w:r>
        <w:rPr>
          <w:rFonts w:ascii="Times New Roman" w:hAnsi="Times New Roman" w:cs="Times New Roman"/>
        </w:rPr>
        <w:t xml:space="preserve"> mempengaruhi keadaan psikologis mereka dan secara tidak disadari penyandang disabilitas akan memulai komunikasi intrapersonal dengan dirinya sendiri, karena dipengaruhi faktor informasi yang mereka terima dari lingkungan sosial yang sering memberikan input negatif mengenai keadaan keterbatasan yang a</w:t>
      </w:r>
      <w:r w:rsidR="006360B6">
        <w:rPr>
          <w:rFonts w:ascii="Times New Roman" w:hAnsi="Times New Roman" w:cs="Times New Roman"/>
        </w:rPr>
        <w:t xml:space="preserve">da pada penyandang disabilitas. </w:t>
      </w:r>
      <w:proofErr w:type="gramStart"/>
      <w:r w:rsidR="00187B8C">
        <w:rPr>
          <w:rFonts w:ascii="Times New Roman" w:hAnsi="Times New Roman" w:cs="Times New Roman"/>
        </w:rPr>
        <w:t>Komunikasi intrapersonal adalah komunikasi yang berlangsung dalam diri seseorang, orang itu berperan baik sebagai komunikator maupun sebagai komunikan.</w:t>
      </w:r>
      <w:proofErr w:type="gramEnd"/>
      <w:r w:rsidR="00187B8C">
        <w:rPr>
          <w:rFonts w:ascii="Times New Roman" w:hAnsi="Times New Roman" w:cs="Times New Roman"/>
        </w:rPr>
        <w:t xml:space="preserve"> (Effendy, 2003:57)</w:t>
      </w:r>
    </w:p>
    <w:p w:rsidR="00187B8C" w:rsidRDefault="00363141" w:rsidP="00117C01">
      <w:pPr>
        <w:jc w:val="both"/>
        <w:rPr>
          <w:rFonts w:ascii="Times New Roman" w:hAnsi="Times New Roman" w:cs="Times New Roman"/>
        </w:rPr>
      </w:pPr>
      <w:r>
        <w:rPr>
          <w:rFonts w:ascii="Times New Roman" w:hAnsi="Times New Roman" w:cs="Times New Roman"/>
        </w:rPr>
        <w:t xml:space="preserve">Penyandang disabilitas binaan Bandung Independent Living Center (BILiC) telah </w:t>
      </w:r>
      <w:r>
        <w:rPr>
          <w:rFonts w:ascii="Times New Roman" w:hAnsi="Times New Roman" w:cs="Times New Roman"/>
        </w:rPr>
        <w:lastRenderedPageBreak/>
        <w:t xml:space="preserve">melalui berbagai proses komunikasi intrapersonal pada diri mereka, dimulai pada fase ketika mereka mempertanyakan keadaan kondisi diri mereka </w:t>
      </w:r>
      <w:r w:rsidRPr="00363141">
        <w:rPr>
          <w:rFonts w:ascii="Times New Roman" w:hAnsi="Times New Roman" w:cs="Times New Roman"/>
        </w:rPr>
        <w:t>sendiri yang seringkali mendapat penolakan dari lingkungan sosial yang berdampak pada akhirnya menyalahkan keadaan bahkan bisa membenci diri sendiri, secara tidak sadar membentuk konsep diri yang negatif pada penyandang disabilitas akibat dari perlakuan lingkungan yang tidak bisa menerima keterbatasaan mereka, sampai berakhir pada fase dimana mereka mampu membentuk konsep diri yang positif terhadap berbagai macam tindakan yang diskriminatif</w:t>
      </w:r>
      <w:r>
        <w:rPr>
          <w:rFonts w:ascii="Arial" w:hAnsi="Arial" w:cs="Arial"/>
          <w:sz w:val="24"/>
          <w:szCs w:val="24"/>
        </w:rPr>
        <w:t xml:space="preserve">. </w:t>
      </w:r>
      <w:r>
        <w:rPr>
          <w:rFonts w:ascii="Times New Roman" w:hAnsi="Times New Roman" w:cs="Times New Roman"/>
        </w:rPr>
        <w:t>Perilaku diskriminatif terhadap penyandang disabilitas itu umumnya diakibatkan oleh pemahaman negatif/</w:t>
      </w:r>
      <w:r w:rsidRPr="00363141">
        <w:rPr>
          <w:rFonts w:ascii="Times New Roman" w:hAnsi="Times New Roman" w:cs="Times New Roman"/>
          <w:i/>
        </w:rPr>
        <w:t>negative awareness</w:t>
      </w:r>
      <w:r>
        <w:rPr>
          <w:rFonts w:ascii="Times New Roman" w:hAnsi="Times New Roman" w:cs="Times New Roman"/>
          <w:i/>
        </w:rPr>
        <w:t xml:space="preserve"> </w:t>
      </w:r>
      <w:r>
        <w:rPr>
          <w:rFonts w:ascii="Times New Roman" w:hAnsi="Times New Roman" w:cs="Times New Roman"/>
        </w:rPr>
        <w:t xml:space="preserve">tentang </w:t>
      </w:r>
      <w:proofErr w:type="gramStart"/>
      <w:r>
        <w:rPr>
          <w:rFonts w:ascii="Times New Roman" w:hAnsi="Times New Roman" w:cs="Times New Roman"/>
        </w:rPr>
        <w:t>apa</w:t>
      </w:r>
      <w:proofErr w:type="gramEnd"/>
      <w:r>
        <w:rPr>
          <w:rFonts w:ascii="Times New Roman" w:hAnsi="Times New Roman" w:cs="Times New Roman"/>
        </w:rPr>
        <w:t xml:space="preserve"> itu disabilitas dan siapa itu penyandang disabilitas (Widinarsih, 2019)</w:t>
      </w:r>
    </w:p>
    <w:p w:rsidR="000E3384" w:rsidRDefault="00C60C11" w:rsidP="00117C01">
      <w:pPr>
        <w:jc w:val="both"/>
        <w:rPr>
          <w:rFonts w:ascii="Times New Roman" w:hAnsi="Times New Roman" w:cs="Times New Roman"/>
        </w:rPr>
      </w:pPr>
      <w:r>
        <w:rPr>
          <w:rFonts w:ascii="Times New Roman" w:hAnsi="Times New Roman" w:cs="Times New Roman"/>
        </w:rPr>
        <w:t xml:space="preserve">Berdasarkan latar belakang ini, maka </w:t>
      </w:r>
      <w:r w:rsidR="00041092">
        <w:rPr>
          <w:rFonts w:ascii="Times New Roman" w:hAnsi="Times New Roman" w:cs="Times New Roman"/>
        </w:rPr>
        <w:t>penelitian</w:t>
      </w:r>
      <w:r>
        <w:rPr>
          <w:rFonts w:ascii="Times New Roman" w:hAnsi="Times New Roman" w:cs="Times New Roman"/>
        </w:rPr>
        <w:t xml:space="preserve"> ini dimaksudkan sebagai bagian dari </w:t>
      </w:r>
      <w:r w:rsidRPr="00C60C11">
        <w:rPr>
          <w:rFonts w:ascii="Times New Roman" w:hAnsi="Times New Roman" w:cs="Times New Roman"/>
          <w:i/>
        </w:rPr>
        <w:t>disability awareness-raising</w:t>
      </w:r>
      <w:r>
        <w:rPr>
          <w:rFonts w:ascii="Times New Roman" w:hAnsi="Times New Roman" w:cs="Times New Roman"/>
        </w:rPr>
        <w:t>, upaya meningkatkan kedasaran dan memberikan pemahaman tentang penyandang disabilitas guna menciptakan masy</w:t>
      </w:r>
      <w:r w:rsidR="006B7E52">
        <w:rPr>
          <w:rFonts w:ascii="Times New Roman" w:hAnsi="Times New Roman" w:cs="Times New Roman"/>
        </w:rPr>
        <w:t>arakat Indonesia yang in</w:t>
      </w:r>
      <w:r w:rsidR="007F0502">
        <w:rPr>
          <w:rFonts w:ascii="Times New Roman" w:hAnsi="Times New Roman" w:cs="Times New Roman"/>
        </w:rPr>
        <w:t xml:space="preserve">klusif, menjadikan Indonesia sebagai negara yang ramah terhadap teman-teman disabilitas dan menghargai hak asasi para penyandang disabilitas. </w:t>
      </w:r>
      <w:proofErr w:type="gramStart"/>
      <w:r w:rsidR="00041092">
        <w:rPr>
          <w:rFonts w:ascii="Times New Roman" w:hAnsi="Times New Roman" w:cs="Times New Roman"/>
        </w:rPr>
        <w:t>Penelitian</w:t>
      </w:r>
      <w:r w:rsidR="007F0502">
        <w:rPr>
          <w:rFonts w:ascii="Times New Roman" w:hAnsi="Times New Roman" w:cs="Times New Roman"/>
        </w:rPr>
        <w:t xml:space="preserve"> ini juga diharapkan dapat berkontribusi pada perlindungan dan kesejahteraan sosial bagi penyandang disabilitas.</w:t>
      </w:r>
      <w:proofErr w:type="gramEnd"/>
    </w:p>
    <w:p w:rsidR="007F0502" w:rsidRDefault="007F0502" w:rsidP="00117C01">
      <w:pPr>
        <w:jc w:val="both"/>
        <w:rPr>
          <w:rFonts w:ascii="Times New Roman" w:hAnsi="Times New Roman" w:cs="Times New Roman"/>
        </w:rPr>
      </w:pPr>
    </w:p>
    <w:p w:rsidR="007F0502" w:rsidRDefault="007F0502" w:rsidP="00117C01">
      <w:pPr>
        <w:jc w:val="both"/>
        <w:rPr>
          <w:rFonts w:ascii="Times New Roman" w:hAnsi="Times New Roman" w:cs="Times New Roman"/>
          <w:b/>
        </w:rPr>
      </w:pPr>
      <w:r w:rsidRPr="007F0502">
        <w:rPr>
          <w:rFonts w:ascii="Times New Roman" w:hAnsi="Times New Roman" w:cs="Times New Roman"/>
          <w:b/>
        </w:rPr>
        <w:t>METODE PENELITIAN</w:t>
      </w:r>
    </w:p>
    <w:p w:rsidR="007F0502" w:rsidRDefault="007F0502" w:rsidP="00117C01">
      <w:pPr>
        <w:jc w:val="both"/>
        <w:rPr>
          <w:rFonts w:ascii="Times New Roman" w:hAnsi="Times New Roman" w:cs="Times New Roman"/>
        </w:rPr>
      </w:pPr>
      <w:proofErr w:type="gramStart"/>
      <w:r w:rsidRPr="007F0502">
        <w:rPr>
          <w:rFonts w:ascii="Times New Roman" w:hAnsi="Times New Roman" w:cs="Times New Roman"/>
        </w:rPr>
        <w:t>Penelitian ini</w:t>
      </w:r>
      <w:r w:rsidR="004B6885">
        <w:rPr>
          <w:rFonts w:ascii="Times New Roman" w:hAnsi="Times New Roman" w:cs="Times New Roman"/>
        </w:rPr>
        <w:t xml:space="preserve"> menggunakan pendekatan kualitatif dengan metode studi deskriptif.</w:t>
      </w:r>
      <w:proofErr w:type="gramEnd"/>
      <w:r w:rsidR="004B6885">
        <w:rPr>
          <w:rFonts w:ascii="Times New Roman" w:hAnsi="Times New Roman" w:cs="Times New Roman"/>
        </w:rPr>
        <w:t xml:space="preserve"> </w:t>
      </w:r>
      <w:proofErr w:type="gramStart"/>
      <w:r w:rsidR="004B6885">
        <w:rPr>
          <w:rFonts w:ascii="Times New Roman" w:hAnsi="Times New Roman" w:cs="Times New Roman"/>
        </w:rPr>
        <w:t xml:space="preserve">Subyek penelitian dipilih berdasarkan kriteria tertentu menggunakan teknik </w:t>
      </w:r>
      <w:r w:rsidR="004B6885" w:rsidRPr="004B6885">
        <w:rPr>
          <w:rFonts w:ascii="Times New Roman" w:hAnsi="Times New Roman" w:cs="Times New Roman"/>
          <w:i/>
        </w:rPr>
        <w:t>purposive sampling</w:t>
      </w:r>
      <w:r w:rsidR="004B6885">
        <w:rPr>
          <w:rFonts w:ascii="Times New Roman" w:hAnsi="Times New Roman" w:cs="Times New Roman"/>
          <w:i/>
        </w:rPr>
        <w:t xml:space="preserve">, </w:t>
      </w:r>
      <w:r w:rsidR="004B6885">
        <w:rPr>
          <w:rFonts w:ascii="Times New Roman" w:hAnsi="Times New Roman" w:cs="Times New Roman"/>
        </w:rPr>
        <w:t>yakni subyek penelitian adalah penyandang disabilitas yang sejak lahir atau dari bayi sudah mengalami kondisi disabilitas, mereka adalah penyandang disabilitas yang disebabkan karena faktor kelainan bawaan dari kelahiran.</w:t>
      </w:r>
      <w:proofErr w:type="gramEnd"/>
      <w:r w:rsidR="004B6885">
        <w:rPr>
          <w:rFonts w:ascii="Times New Roman" w:hAnsi="Times New Roman" w:cs="Times New Roman"/>
        </w:rPr>
        <w:t xml:space="preserve"> </w:t>
      </w:r>
      <w:proofErr w:type="gramStart"/>
      <w:r w:rsidR="004B6885">
        <w:rPr>
          <w:rFonts w:ascii="Times New Roman" w:hAnsi="Times New Roman" w:cs="Times New Roman"/>
        </w:rPr>
        <w:t xml:space="preserve">Jumlah informan yang diambil sebanyak tiga orang, </w:t>
      </w:r>
      <w:r w:rsidR="00F92B86">
        <w:rPr>
          <w:rFonts w:ascii="Times New Roman" w:hAnsi="Times New Roman" w:cs="Times New Roman"/>
        </w:rPr>
        <w:t xml:space="preserve">yakni dua orang perempuan yang </w:t>
      </w:r>
      <w:r w:rsidR="00AC7D26">
        <w:rPr>
          <w:rFonts w:ascii="Times New Roman" w:hAnsi="Times New Roman" w:cs="Times New Roman"/>
        </w:rPr>
        <w:t>masing-</w:t>
      </w:r>
      <w:r w:rsidR="00AC7D26">
        <w:rPr>
          <w:rFonts w:ascii="Times New Roman" w:hAnsi="Times New Roman" w:cs="Times New Roman"/>
        </w:rPr>
        <w:lastRenderedPageBreak/>
        <w:t xml:space="preserve">masing </w:t>
      </w:r>
      <w:r w:rsidR="00F92B86">
        <w:rPr>
          <w:rFonts w:ascii="Times New Roman" w:hAnsi="Times New Roman" w:cs="Times New Roman"/>
        </w:rPr>
        <w:t>merupakan penyandang disabilitas daksa dan penyandang disabilitas tuli serta</w:t>
      </w:r>
      <w:r w:rsidR="00D84A08">
        <w:rPr>
          <w:rFonts w:ascii="Times New Roman" w:hAnsi="Times New Roman" w:cs="Times New Roman"/>
        </w:rPr>
        <w:t xml:space="preserve"> satu orang laki-laki</w:t>
      </w:r>
      <w:r w:rsidR="00F92B86">
        <w:rPr>
          <w:rFonts w:ascii="Times New Roman" w:hAnsi="Times New Roman" w:cs="Times New Roman"/>
        </w:rPr>
        <w:t xml:space="preserve"> sebagai penyandang disabilitas </w:t>
      </w:r>
      <w:r w:rsidR="00F92B86" w:rsidRPr="00F92B86">
        <w:rPr>
          <w:rFonts w:ascii="Times New Roman" w:hAnsi="Times New Roman" w:cs="Times New Roman"/>
          <w:i/>
        </w:rPr>
        <w:t>celebral palsy</w:t>
      </w:r>
      <w:r w:rsidR="00D84A08">
        <w:rPr>
          <w:rFonts w:ascii="Times New Roman" w:hAnsi="Times New Roman" w:cs="Times New Roman"/>
        </w:rPr>
        <w:t xml:space="preserve"> </w:t>
      </w:r>
      <w:r w:rsidR="00F92B86">
        <w:rPr>
          <w:rFonts w:ascii="Times New Roman" w:hAnsi="Times New Roman" w:cs="Times New Roman"/>
        </w:rPr>
        <w:t xml:space="preserve">mereka </w:t>
      </w:r>
      <w:r w:rsidR="00D84A08">
        <w:rPr>
          <w:rFonts w:ascii="Times New Roman" w:hAnsi="Times New Roman" w:cs="Times New Roman"/>
        </w:rPr>
        <w:t>merupakan keanggotaan dari lembaga swadaya masyarakat Bandung Independent Living Center (BILiC).</w:t>
      </w:r>
      <w:proofErr w:type="gramEnd"/>
    </w:p>
    <w:p w:rsidR="00D84A08" w:rsidRDefault="00D84A08" w:rsidP="00117C01">
      <w:pPr>
        <w:jc w:val="both"/>
        <w:rPr>
          <w:rFonts w:ascii="Times New Roman" w:hAnsi="Times New Roman" w:cs="Times New Roman"/>
        </w:rPr>
      </w:pPr>
      <w:r>
        <w:rPr>
          <w:rFonts w:ascii="Times New Roman" w:hAnsi="Times New Roman" w:cs="Times New Roman"/>
        </w:rPr>
        <w:t xml:space="preserve">Teknik pengumpulan data yang digunakan dalam penelitian ini adalah observasi partisipan, wawancara mendalam </w:t>
      </w:r>
      <w:r w:rsidRPr="00D84A08">
        <w:rPr>
          <w:rFonts w:ascii="Times New Roman" w:hAnsi="Times New Roman" w:cs="Times New Roman"/>
          <w:i/>
        </w:rPr>
        <w:t>(in-depth interview)</w:t>
      </w:r>
      <w:r>
        <w:rPr>
          <w:rFonts w:ascii="Times New Roman" w:hAnsi="Times New Roman" w:cs="Times New Roman"/>
          <w:i/>
        </w:rPr>
        <w:t xml:space="preserve"> </w:t>
      </w:r>
      <w:r>
        <w:rPr>
          <w:rFonts w:ascii="Times New Roman" w:hAnsi="Times New Roman" w:cs="Times New Roman"/>
        </w:rPr>
        <w:t xml:space="preserve">dengan mengajukan pertanyaan langsung dan terbuka kepada informan, studi kepustakaan dengan menghimpun informasi yang relevan dengan topik pada buku-buku, karya ilmiah, jurnal, tesis, internet, dan sumber-sumber lainnya, dan dokumentasi pada </w:t>
      </w:r>
      <w:r w:rsidR="00EA1201">
        <w:rPr>
          <w:rFonts w:ascii="Times New Roman" w:hAnsi="Times New Roman" w:cs="Times New Roman"/>
        </w:rPr>
        <w:t>proses</w:t>
      </w:r>
      <w:r>
        <w:rPr>
          <w:rFonts w:ascii="Times New Roman" w:hAnsi="Times New Roman" w:cs="Times New Roman"/>
        </w:rPr>
        <w:t xml:space="preserve"> penelitian.</w:t>
      </w:r>
    </w:p>
    <w:p w:rsidR="00D84A08" w:rsidRDefault="00EA1201" w:rsidP="00117C01">
      <w:pPr>
        <w:jc w:val="both"/>
        <w:rPr>
          <w:rFonts w:ascii="Times New Roman" w:hAnsi="Times New Roman" w:cs="Times New Roman"/>
        </w:rPr>
      </w:pPr>
      <w:r>
        <w:rPr>
          <w:rFonts w:ascii="Times New Roman" w:hAnsi="Times New Roman" w:cs="Times New Roman"/>
        </w:rPr>
        <w:t>Setelah melakukan pengumpulan data di atas, Peneliti melakukan proses analisis data dengan mengatur urutan data mengorganisasikannya kedalam suatu pola, kategori, dan satuan uraian dasar (Patton dan Moleong, 2012).</w:t>
      </w:r>
    </w:p>
    <w:p w:rsidR="00EA1201" w:rsidRDefault="00EA1201" w:rsidP="00117C01">
      <w:pPr>
        <w:jc w:val="both"/>
        <w:rPr>
          <w:rFonts w:ascii="Times New Roman" w:hAnsi="Times New Roman" w:cs="Times New Roman"/>
        </w:rPr>
      </w:pPr>
      <w:r>
        <w:rPr>
          <w:rFonts w:ascii="Times New Roman" w:hAnsi="Times New Roman" w:cs="Times New Roman"/>
        </w:rPr>
        <w:t xml:space="preserve">Proses selanjutnya yang dilakukan adalah keabsahan/ Validitas Data yang dilakukan dengan Triangulasi Data. </w:t>
      </w:r>
      <w:proofErr w:type="gramStart"/>
      <w:r>
        <w:rPr>
          <w:rFonts w:ascii="Times New Roman" w:hAnsi="Times New Roman" w:cs="Times New Roman"/>
        </w:rPr>
        <w:t>Triangulasi pada hakikatnya merupakan pendekatan multimetode yang dilakukan peneliti pada saat mengumpulkan dan menganalisis data.</w:t>
      </w:r>
      <w:proofErr w:type="gramEnd"/>
      <w:r>
        <w:rPr>
          <w:rFonts w:ascii="Times New Roman" w:hAnsi="Times New Roman" w:cs="Times New Roman"/>
        </w:rPr>
        <w:t xml:space="preserve"> </w:t>
      </w:r>
      <w:proofErr w:type="gramStart"/>
      <w:r>
        <w:rPr>
          <w:rFonts w:ascii="Times New Roman" w:hAnsi="Times New Roman" w:cs="Times New Roman"/>
        </w:rPr>
        <w:t>Ide dasarnya adalah bahwa fenomena yang diteliti dapat dipahami dengan baik sehingga diperoleh kebenaran tingkat tinggi jika didekati dari berbagai sudut pandang.</w:t>
      </w:r>
      <w:proofErr w:type="gramEnd"/>
      <w:r>
        <w:rPr>
          <w:rFonts w:ascii="Times New Roman" w:hAnsi="Times New Roman" w:cs="Times New Roman"/>
        </w:rPr>
        <w:t xml:space="preserve"> Memotret fenomena tunggal dari sudut pandang yang berbeda-beda </w:t>
      </w:r>
      <w:proofErr w:type="gramStart"/>
      <w:r>
        <w:rPr>
          <w:rFonts w:ascii="Times New Roman" w:hAnsi="Times New Roman" w:cs="Times New Roman"/>
        </w:rPr>
        <w:t>akan</w:t>
      </w:r>
      <w:proofErr w:type="gramEnd"/>
      <w:r>
        <w:rPr>
          <w:rFonts w:ascii="Times New Roman" w:hAnsi="Times New Roman" w:cs="Times New Roman"/>
        </w:rPr>
        <w:t xml:space="preserve"> memungkinkan diperoleh tingkat kebenaran yang handal. Karena itu, triangulasi ialah usaha mengecek kebenaran data atau informasi yang diperoleh peneliti dari berbagai sudut pandang yang berbeda dengan </w:t>
      </w:r>
      <w:proofErr w:type="gramStart"/>
      <w:r>
        <w:rPr>
          <w:rFonts w:ascii="Times New Roman" w:hAnsi="Times New Roman" w:cs="Times New Roman"/>
        </w:rPr>
        <w:t>cara</w:t>
      </w:r>
      <w:proofErr w:type="gramEnd"/>
      <w:r>
        <w:rPr>
          <w:rFonts w:ascii="Times New Roman" w:hAnsi="Times New Roman" w:cs="Times New Roman"/>
        </w:rPr>
        <w:t xml:space="preserve"> mengurai sebanyak mungkin bias yang terjadi pada saat pengumpulan dan analisis data (Rahardjo, 2010)</w:t>
      </w:r>
    </w:p>
    <w:p w:rsidR="00EA1201" w:rsidRDefault="00EA1201" w:rsidP="00117C01">
      <w:pPr>
        <w:jc w:val="both"/>
        <w:rPr>
          <w:rFonts w:ascii="Times New Roman" w:hAnsi="Times New Roman" w:cs="Times New Roman"/>
        </w:rPr>
      </w:pPr>
    </w:p>
    <w:p w:rsidR="008D2D4E" w:rsidRDefault="00EA1201" w:rsidP="00117C01">
      <w:pPr>
        <w:jc w:val="both"/>
        <w:rPr>
          <w:rFonts w:ascii="Times New Roman" w:hAnsi="Times New Roman" w:cs="Times New Roman"/>
          <w:b/>
        </w:rPr>
      </w:pPr>
      <w:r w:rsidRPr="00EA1201">
        <w:rPr>
          <w:rFonts w:ascii="Times New Roman" w:hAnsi="Times New Roman" w:cs="Times New Roman"/>
          <w:b/>
        </w:rPr>
        <w:t>HASIL DAN PEMBAHASAN</w:t>
      </w:r>
    </w:p>
    <w:p w:rsidR="00EA1201" w:rsidRDefault="008D2D4E" w:rsidP="00117C01">
      <w:pPr>
        <w:jc w:val="both"/>
        <w:rPr>
          <w:rFonts w:ascii="Times New Roman" w:hAnsi="Times New Roman" w:cs="Times New Roman"/>
          <w:b/>
          <w:i/>
        </w:rPr>
      </w:pPr>
      <w:proofErr w:type="gramStart"/>
      <w:r w:rsidRPr="008D2D4E">
        <w:rPr>
          <w:rFonts w:ascii="Times New Roman" w:hAnsi="Times New Roman" w:cs="Times New Roman"/>
          <w:b/>
          <w:i/>
        </w:rPr>
        <w:lastRenderedPageBreak/>
        <w:t>Komunikasi intrapersonal penyandang disabilitas.</w:t>
      </w:r>
      <w:proofErr w:type="gramEnd"/>
    </w:p>
    <w:p w:rsidR="008D2D4E" w:rsidRDefault="008D2D4E" w:rsidP="001C1F9D">
      <w:pPr>
        <w:pStyle w:val="ListParagraph"/>
        <w:tabs>
          <w:tab w:val="left" w:pos="0"/>
          <w:tab w:val="left" w:pos="1843"/>
        </w:tabs>
        <w:spacing w:after="120" w:line="240" w:lineRule="auto"/>
        <w:ind w:left="0"/>
        <w:jc w:val="both"/>
        <w:rPr>
          <w:rFonts w:ascii="Times New Roman" w:hAnsi="Times New Roman" w:cs="Times New Roman"/>
        </w:rPr>
      </w:pPr>
      <w:r w:rsidRPr="008D2D4E">
        <w:rPr>
          <w:rFonts w:ascii="Times New Roman" w:hAnsi="Times New Roman" w:cs="Times New Roman"/>
        </w:rPr>
        <w:t xml:space="preserve">Komunikasi yang berlangsung di dalam diri kita, </w:t>
      </w:r>
      <w:proofErr w:type="gramStart"/>
      <w:r w:rsidRPr="008D2D4E">
        <w:rPr>
          <w:rFonts w:ascii="Times New Roman" w:hAnsi="Times New Roman" w:cs="Times New Roman"/>
        </w:rPr>
        <w:t>ia</w:t>
      </w:r>
      <w:proofErr w:type="gramEnd"/>
      <w:r w:rsidRPr="008D2D4E">
        <w:rPr>
          <w:rFonts w:ascii="Times New Roman" w:hAnsi="Times New Roman" w:cs="Times New Roman"/>
        </w:rPr>
        <w:t xml:space="preserve"> meliputi kegiatan berbicara kepada diri kita sendiri dan kegiatan-kegiatan mengamati dan memberi makna (intelektual dan emosional) kepada lingkungan kita (Ronald L. et.al, 1973:13, dalam Effendy, 2003:58). </w:t>
      </w:r>
    </w:p>
    <w:p w:rsidR="001C1F9D" w:rsidRPr="008D2D4E" w:rsidRDefault="001C1F9D" w:rsidP="001C1F9D">
      <w:pPr>
        <w:pStyle w:val="ListParagraph"/>
        <w:tabs>
          <w:tab w:val="left" w:pos="0"/>
          <w:tab w:val="left" w:pos="1843"/>
        </w:tabs>
        <w:spacing w:after="120" w:line="240" w:lineRule="auto"/>
        <w:ind w:left="0"/>
        <w:jc w:val="both"/>
        <w:rPr>
          <w:rFonts w:ascii="Times New Roman" w:hAnsi="Times New Roman" w:cs="Times New Roman"/>
        </w:rPr>
      </w:pPr>
    </w:p>
    <w:p w:rsidR="008D2D4E" w:rsidRDefault="008D2D4E" w:rsidP="001C1F9D">
      <w:pPr>
        <w:pStyle w:val="ListParagraph"/>
        <w:tabs>
          <w:tab w:val="left" w:pos="0"/>
          <w:tab w:val="left" w:pos="1843"/>
        </w:tabs>
        <w:spacing w:after="120" w:line="240" w:lineRule="auto"/>
        <w:ind w:left="0"/>
        <w:jc w:val="both"/>
        <w:rPr>
          <w:rFonts w:ascii="Times New Roman" w:hAnsi="Times New Roman" w:cs="Times New Roman"/>
        </w:rPr>
      </w:pPr>
      <w:r w:rsidRPr="008D2D4E">
        <w:rPr>
          <w:rFonts w:ascii="Times New Roman" w:hAnsi="Times New Roman" w:cs="Times New Roman"/>
        </w:rPr>
        <w:t>Dialog antara diri sendiri pada penyandang disabilitas ini sering kali</w:t>
      </w:r>
      <w:r>
        <w:rPr>
          <w:rFonts w:ascii="Arial" w:hAnsi="Arial" w:cs="Arial"/>
          <w:sz w:val="24"/>
          <w:szCs w:val="24"/>
        </w:rPr>
        <w:t xml:space="preserve"> </w:t>
      </w:r>
      <w:r w:rsidRPr="008D2D4E">
        <w:rPr>
          <w:rFonts w:ascii="Times New Roman" w:hAnsi="Times New Roman" w:cs="Times New Roman"/>
        </w:rPr>
        <w:t xml:space="preserve">mereka mempertanyakan keadaan kondisi fisik mereka, hal ini tentunya </w:t>
      </w:r>
      <w:proofErr w:type="gramStart"/>
      <w:r w:rsidRPr="008D2D4E">
        <w:rPr>
          <w:rFonts w:ascii="Times New Roman" w:hAnsi="Times New Roman" w:cs="Times New Roman"/>
        </w:rPr>
        <w:t>akan</w:t>
      </w:r>
      <w:proofErr w:type="gramEnd"/>
      <w:r w:rsidRPr="008D2D4E">
        <w:rPr>
          <w:rFonts w:ascii="Times New Roman" w:hAnsi="Times New Roman" w:cs="Times New Roman"/>
        </w:rPr>
        <w:t xml:space="preserve"> memunculkan perasaan tidak percaya diri, perasaan yang mengakibatkan mereka menarik diri dari lingkungan sosial.</w:t>
      </w:r>
    </w:p>
    <w:p w:rsidR="008D2D4E" w:rsidRDefault="008D2D4E" w:rsidP="008D2D4E">
      <w:pPr>
        <w:pStyle w:val="ListParagraph"/>
        <w:tabs>
          <w:tab w:val="left" w:pos="0"/>
          <w:tab w:val="left" w:pos="1843"/>
        </w:tabs>
        <w:spacing w:after="120" w:line="240" w:lineRule="auto"/>
        <w:ind w:left="0" w:firstLine="567"/>
        <w:jc w:val="both"/>
        <w:rPr>
          <w:rFonts w:ascii="Arial" w:hAnsi="Arial" w:cs="Arial"/>
          <w:sz w:val="24"/>
          <w:szCs w:val="24"/>
        </w:rPr>
      </w:pPr>
    </w:p>
    <w:p w:rsidR="008D2D4E" w:rsidRDefault="008D2D4E" w:rsidP="001C1F9D">
      <w:pPr>
        <w:pStyle w:val="ListParagraph"/>
        <w:tabs>
          <w:tab w:val="left" w:pos="567"/>
          <w:tab w:val="left" w:pos="1843"/>
        </w:tabs>
        <w:spacing w:after="120" w:line="240" w:lineRule="auto"/>
        <w:ind w:left="567"/>
        <w:jc w:val="both"/>
        <w:rPr>
          <w:rFonts w:ascii="Times New Roman" w:hAnsi="Times New Roman" w:cs="Times New Roman"/>
          <w:i/>
        </w:rPr>
      </w:pPr>
      <w:proofErr w:type="gramStart"/>
      <w:r w:rsidRPr="001C1F9D">
        <w:rPr>
          <w:rFonts w:ascii="Times New Roman" w:hAnsi="Times New Roman" w:cs="Times New Roman"/>
          <w:i/>
        </w:rPr>
        <w:t>“Kenapa saya terlahir seperti ini?</w:t>
      </w:r>
      <w:proofErr w:type="gramEnd"/>
      <w:r w:rsidRPr="001C1F9D">
        <w:rPr>
          <w:rFonts w:ascii="Times New Roman" w:hAnsi="Times New Roman" w:cs="Times New Roman"/>
          <w:i/>
        </w:rPr>
        <w:t xml:space="preserve"> </w:t>
      </w:r>
      <w:proofErr w:type="gramStart"/>
      <w:r w:rsidRPr="001C1F9D">
        <w:rPr>
          <w:rFonts w:ascii="Times New Roman" w:hAnsi="Times New Roman" w:cs="Times New Roman"/>
          <w:i/>
        </w:rPr>
        <w:t>Kenapa saya berbeda Ya Allah?</w:t>
      </w:r>
      <w:proofErr w:type="gramEnd"/>
      <w:r w:rsidRPr="001C1F9D">
        <w:rPr>
          <w:rFonts w:ascii="Times New Roman" w:hAnsi="Times New Roman" w:cs="Times New Roman"/>
          <w:i/>
        </w:rPr>
        <w:t xml:space="preserve"> </w:t>
      </w:r>
      <w:proofErr w:type="gramStart"/>
      <w:r w:rsidRPr="001C1F9D">
        <w:rPr>
          <w:rFonts w:ascii="Times New Roman" w:hAnsi="Times New Roman" w:cs="Times New Roman"/>
          <w:i/>
        </w:rPr>
        <w:t>Saya merasa tidak percaya diri, saya juga tidak pernah</w:t>
      </w:r>
      <w:r w:rsidRPr="001C1F9D">
        <w:rPr>
          <w:rFonts w:ascii="Arial" w:hAnsi="Arial" w:cs="Arial"/>
          <w:i/>
          <w:sz w:val="24"/>
          <w:szCs w:val="24"/>
        </w:rPr>
        <w:t xml:space="preserve"> </w:t>
      </w:r>
      <w:r w:rsidRPr="001C1F9D">
        <w:rPr>
          <w:rFonts w:ascii="Times New Roman" w:hAnsi="Times New Roman" w:cs="Times New Roman"/>
          <w:i/>
        </w:rPr>
        <w:t>meminta untuk terlahir</w:t>
      </w:r>
      <w:r w:rsidRPr="001C1F9D">
        <w:rPr>
          <w:rFonts w:ascii="Arial" w:hAnsi="Arial" w:cs="Arial"/>
          <w:i/>
          <w:sz w:val="24"/>
          <w:szCs w:val="24"/>
        </w:rPr>
        <w:t xml:space="preserve"> </w:t>
      </w:r>
      <w:r w:rsidRPr="001C1F9D">
        <w:rPr>
          <w:rFonts w:ascii="Times New Roman" w:hAnsi="Times New Roman" w:cs="Times New Roman"/>
          <w:i/>
        </w:rPr>
        <w:t>seperti ini ke dunia, saya merasa</w:t>
      </w:r>
      <w:r w:rsidRPr="001C1F9D">
        <w:rPr>
          <w:rFonts w:ascii="Arial" w:hAnsi="Arial" w:cs="Arial"/>
          <w:i/>
          <w:sz w:val="24"/>
          <w:szCs w:val="24"/>
        </w:rPr>
        <w:t xml:space="preserve"> </w:t>
      </w:r>
      <w:r w:rsidRPr="001C1F9D">
        <w:rPr>
          <w:rFonts w:ascii="Times New Roman" w:hAnsi="Times New Roman" w:cs="Times New Roman"/>
          <w:i/>
        </w:rPr>
        <w:t>malu, merasa kecewa tapi saya tidak tau harus ditujukan ke siapa?</w:t>
      </w:r>
      <w:proofErr w:type="gramEnd"/>
      <w:r w:rsidRPr="001C1F9D">
        <w:rPr>
          <w:rFonts w:ascii="Times New Roman" w:hAnsi="Times New Roman" w:cs="Times New Roman"/>
          <w:i/>
        </w:rPr>
        <w:t xml:space="preserve"> </w:t>
      </w:r>
      <w:proofErr w:type="gramStart"/>
      <w:r w:rsidRPr="001C1F9D">
        <w:rPr>
          <w:rFonts w:ascii="Times New Roman" w:hAnsi="Times New Roman" w:cs="Times New Roman"/>
          <w:i/>
        </w:rPr>
        <w:t>H</w:t>
      </w:r>
      <w:r w:rsidR="001C1F9D">
        <w:rPr>
          <w:rFonts w:ascii="Times New Roman" w:hAnsi="Times New Roman" w:cs="Times New Roman"/>
          <w:i/>
        </w:rPr>
        <w:t>arus protes ke siapa?”</w:t>
      </w:r>
      <w:proofErr w:type="gramEnd"/>
      <w:r w:rsidR="001C1F9D">
        <w:rPr>
          <w:rFonts w:ascii="Times New Roman" w:hAnsi="Times New Roman" w:cs="Times New Roman"/>
          <w:i/>
        </w:rPr>
        <w:t xml:space="preserve"> </w:t>
      </w:r>
      <w:r w:rsidRPr="001C1F9D">
        <w:rPr>
          <w:rFonts w:ascii="Times New Roman" w:hAnsi="Times New Roman" w:cs="Times New Roman"/>
          <w:i/>
        </w:rPr>
        <w:t xml:space="preserve"> (Penyandang disabilitas)</w:t>
      </w:r>
    </w:p>
    <w:p w:rsidR="001C1F9D" w:rsidRDefault="001C1F9D" w:rsidP="001C1F9D">
      <w:pPr>
        <w:pStyle w:val="ListParagraph"/>
        <w:tabs>
          <w:tab w:val="left" w:pos="567"/>
          <w:tab w:val="left" w:pos="1843"/>
        </w:tabs>
        <w:spacing w:after="120" w:line="240" w:lineRule="auto"/>
        <w:ind w:left="567"/>
        <w:jc w:val="both"/>
        <w:rPr>
          <w:rFonts w:ascii="Times New Roman" w:hAnsi="Times New Roman" w:cs="Times New Roman"/>
        </w:rPr>
      </w:pPr>
    </w:p>
    <w:p w:rsidR="001C1F9D" w:rsidRPr="001C1F9D" w:rsidRDefault="001C1F9D" w:rsidP="001C1F9D">
      <w:pPr>
        <w:pStyle w:val="ListParagraph"/>
        <w:tabs>
          <w:tab w:val="left" w:pos="0"/>
          <w:tab w:val="left" w:pos="1843"/>
        </w:tabs>
        <w:spacing w:after="120" w:line="240" w:lineRule="auto"/>
        <w:ind w:left="0"/>
        <w:jc w:val="both"/>
        <w:rPr>
          <w:rFonts w:ascii="Times New Roman" w:hAnsi="Times New Roman" w:cs="Times New Roman"/>
        </w:rPr>
      </w:pPr>
      <w:r w:rsidRPr="001C1F9D">
        <w:rPr>
          <w:rFonts w:ascii="Times New Roman" w:hAnsi="Times New Roman" w:cs="Times New Roman"/>
        </w:rPr>
        <w:t>Komunikasi intrapersonal pada diri penyandang disabilitas tidak hanya mempertanyaan keadaan kondisi dirinya saja, penyandang disabilitas mengalami berbagai macam dialog yang tercipta dalam pikiran mereka, di awali dari pemikiran yang mempertanyakan ‘kenapa saya seperti ini?’ kemudian mulai mencoba untuk berpikir dengan melihat dari perspektif yang berbeda, berpikir positif dan mencari jalan keluar agar bisa berdamai dengan diri sendiri, menerima apa yang telah Tuhan tetapkan.</w:t>
      </w:r>
    </w:p>
    <w:p w:rsidR="008D2D4E" w:rsidRDefault="001C1F9D" w:rsidP="00117C01">
      <w:pPr>
        <w:jc w:val="both"/>
        <w:rPr>
          <w:rFonts w:ascii="Times New Roman" w:hAnsi="Times New Roman" w:cs="Times New Roman"/>
        </w:rPr>
      </w:pPr>
      <w:r w:rsidRPr="001C1F9D">
        <w:rPr>
          <w:rFonts w:ascii="Times New Roman" w:hAnsi="Times New Roman" w:cs="Times New Roman"/>
        </w:rPr>
        <w:t>Dialog positif yang peyandang disabilitas lakukan terhadap dirinya mengubah pola pikir mereka dari yang semula mereka merasa malu, dan memprotes keadaan dirinya berubah menjadi dorongan motivasi yang membuat penyandang disabilitas menjadi sosok yang percaya diri dan mampu mengeluarkan potensi yang ada pada dirinya.</w:t>
      </w:r>
    </w:p>
    <w:p w:rsidR="001C1F9D" w:rsidRDefault="001C1F9D" w:rsidP="00117C01">
      <w:pPr>
        <w:jc w:val="both"/>
        <w:rPr>
          <w:rFonts w:ascii="Times New Roman" w:hAnsi="Times New Roman" w:cs="Times New Roman"/>
        </w:rPr>
      </w:pPr>
    </w:p>
    <w:p w:rsidR="00714460" w:rsidRPr="00714460" w:rsidRDefault="001C1F9D" w:rsidP="00117C01">
      <w:pPr>
        <w:jc w:val="both"/>
        <w:rPr>
          <w:rFonts w:ascii="Times New Roman" w:hAnsi="Times New Roman" w:cs="Times New Roman"/>
          <w:b/>
          <w:i/>
        </w:rPr>
      </w:pPr>
      <w:r w:rsidRPr="001C1F9D">
        <w:rPr>
          <w:rFonts w:ascii="Times New Roman" w:hAnsi="Times New Roman" w:cs="Times New Roman"/>
          <w:b/>
          <w:i/>
        </w:rPr>
        <w:lastRenderedPageBreak/>
        <w:t>Persepsi negatif dan konsep diri penyandang disabilitas</w:t>
      </w:r>
    </w:p>
    <w:p w:rsidR="001C1F9D" w:rsidRPr="001C1F9D" w:rsidRDefault="001C1F9D" w:rsidP="001C1F9D">
      <w:pPr>
        <w:jc w:val="both"/>
        <w:rPr>
          <w:rFonts w:ascii="Times New Roman" w:hAnsi="Times New Roman" w:cs="Times New Roman"/>
        </w:rPr>
      </w:pPr>
      <w:r w:rsidRPr="001C1F9D">
        <w:rPr>
          <w:rFonts w:ascii="Times New Roman" w:hAnsi="Times New Roman" w:cs="Times New Roman"/>
          <w:bCs/>
        </w:rPr>
        <w:t>Persepsi adalah pr</w:t>
      </w:r>
      <w:r w:rsidR="00714460">
        <w:rPr>
          <w:rFonts w:ascii="Times New Roman" w:hAnsi="Times New Roman" w:cs="Times New Roman"/>
          <w:bCs/>
        </w:rPr>
        <w:t xml:space="preserve">oses internal yang memungkinkan </w:t>
      </w:r>
      <w:r w:rsidRPr="001C1F9D">
        <w:rPr>
          <w:rFonts w:ascii="Times New Roman" w:hAnsi="Times New Roman" w:cs="Times New Roman"/>
          <w:bCs/>
        </w:rPr>
        <w:t>kita memilih, mengorganisasikan, dan menafsirkan rangsangan dari lingkungan kita dan proses tersebut m</w:t>
      </w:r>
      <w:r w:rsidR="00506665">
        <w:rPr>
          <w:rFonts w:ascii="Times New Roman" w:hAnsi="Times New Roman" w:cs="Times New Roman"/>
          <w:bCs/>
        </w:rPr>
        <w:t>empengaruhi perilaku kita. (</w:t>
      </w:r>
      <w:r w:rsidRPr="001C1F9D">
        <w:rPr>
          <w:rFonts w:ascii="Times New Roman" w:hAnsi="Times New Roman" w:cs="Times New Roman"/>
          <w:bCs/>
        </w:rPr>
        <w:t>Mulyana, 2017:179)</w:t>
      </w:r>
    </w:p>
    <w:p w:rsidR="001C1F9D" w:rsidRPr="001C1F9D" w:rsidRDefault="001C1F9D" w:rsidP="001C1F9D">
      <w:pPr>
        <w:jc w:val="both"/>
        <w:rPr>
          <w:rFonts w:ascii="Times New Roman" w:hAnsi="Times New Roman" w:cs="Times New Roman"/>
        </w:rPr>
      </w:pPr>
      <w:r w:rsidRPr="001C1F9D">
        <w:rPr>
          <w:rFonts w:ascii="Times New Roman" w:hAnsi="Times New Roman" w:cs="Times New Roman"/>
        </w:rPr>
        <w:t xml:space="preserve">Jika kita menafsirkan keterbatasaan fisik pada seseorang merupakan sebuah aib, atau menilai orang yang disabilitas itu dengan membentuk pola pikir sebagai manusia dibawah standar, maka kita cenderung </w:t>
      </w:r>
      <w:proofErr w:type="gramStart"/>
      <w:r w:rsidRPr="001C1F9D">
        <w:rPr>
          <w:rFonts w:ascii="Times New Roman" w:hAnsi="Times New Roman" w:cs="Times New Roman"/>
        </w:rPr>
        <w:t>akan</w:t>
      </w:r>
      <w:proofErr w:type="gramEnd"/>
      <w:r w:rsidRPr="001C1F9D">
        <w:rPr>
          <w:rFonts w:ascii="Times New Roman" w:hAnsi="Times New Roman" w:cs="Times New Roman"/>
        </w:rPr>
        <w:t xml:space="preserve"> membuat persepsi negatif terhadap penyandang disabilitas. Dan pola pikir tersebut </w:t>
      </w:r>
      <w:proofErr w:type="gramStart"/>
      <w:r w:rsidRPr="001C1F9D">
        <w:rPr>
          <w:rFonts w:ascii="Times New Roman" w:hAnsi="Times New Roman" w:cs="Times New Roman"/>
        </w:rPr>
        <w:t>akan</w:t>
      </w:r>
      <w:proofErr w:type="gramEnd"/>
      <w:r w:rsidRPr="001C1F9D">
        <w:rPr>
          <w:rFonts w:ascii="Times New Roman" w:hAnsi="Times New Roman" w:cs="Times New Roman"/>
        </w:rPr>
        <w:t xml:space="preserve"> tumbuh dan membentuk sebuah memori yang juga akan melebur dalam kondisi sosial budaya di masyarakat.</w:t>
      </w:r>
    </w:p>
    <w:p w:rsidR="001C1F9D" w:rsidRPr="00506665" w:rsidRDefault="001C1F9D" w:rsidP="001C1F9D">
      <w:pPr>
        <w:jc w:val="both"/>
        <w:rPr>
          <w:rFonts w:ascii="Times New Roman" w:hAnsi="Times New Roman" w:cs="Times New Roman"/>
        </w:rPr>
      </w:pPr>
      <w:r w:rsidRPr="00506665">
        <w:rPr>
          <w:rFonts w:ascii="Times New Roman" w:hAnsi="Times New Roman" w:cs="Times New Roman"/>
          <w:bCs/>
        </w:rPr>
        <w:t xml:space="preserve">Menurut Sunaryo, </w:t>
      </w:r>
      <w:r w:rsidR="00506665">
        <w:rPr>
          <w:rFonts w:ascii="Times New Roman" w:hAnsi="Times New Roman" w:cs="Times New Roman"/>
          <w:bCs/>
        </w:rPr>
        <w:t>(</w:t>
      </w:r>
      <w:r w:rsidRPr="00506665">
        <w:rPr>
          <w:rFonts w:ascii="Times New Roman" w:hAnsi="Times New Roman" w:cs="Times New Roman"/>
          <w:bCs/>
        </w:rPr>
        <w:t>2004:98</w:t>
      </w:r>
      <w:r w:rsidR="00506665">
        <w:rPr>
          <w:rFonts w:ascii="Times New Roman" w:hAnsi="Times New Roman" w:cs="Times New Roman"/>
          <w:bCs/>
        </w:rPr>
        <w:t>)</w:t>
      </w:r>
      <w:r w:rsidRPr="00506665">
        <w:rPr>
          <w:rFonts w:ascii="Times New Roman" w:hAnsi="Times New Roman" w:cs="Times New Roman"/>
          <w:bCs/>
        </w:rPr>
        <w:t xml:space="preserve"> syarat terjadinya persepsi adalah:</w:t>
      </w:r>
    </w:p>
    <w:p w:rsidR="006E5778" w:rsidRPr="00506665" w:rsidRDefault="00E870E3" w:rsidP="00506665">
      <w:pPr>
        <w:numPr>
          <w:ilvl w:val="0"/>
          <w:numId w:val="1"/>
        </w:numPr>
        <w:tabs>
          <w:tab w:val="clear" w:pos="720"/>
          <w:tab w:val="num" w:pos="284"/>
        </w:tabs>
        <w:ind w:left="284" w:hanging="284"/>
        <w:jc w:val="both"/>
        <w:rPr>
          <w:rFonts w:ascii="Times New Roman" w:hAnsi="Times New Roman" w:cs="Times New Roman"/>
        </w:rPr>
      </w:pPr>
      <w:r w:rsidRPr="00506665">
        <w:rPr>
          <w:rFonts w:ascii="Times New Roman" w:hAnsi="Times New Roman" w:cs="Times New Roman"/>
          <w:bCs/>
        </w:rPr>
        <w:t xml:space="preserve">Objek yang dipersepsikan, </w:t>
      </w:r>
      <w:r w:rsidRPr="00506665">
        <w:rPr>
          <w:rFonts w:ascii="Times New Roman" w:hAnsi="Times New Roman" w:cs="Times New Roman"/>
        </w:rPr>
        <w:t>penyandang disabilitas adalah orang-orang yang selalu dijadikan objek persepsi, mereka tidak dianggap atau tidak disejajarkan sebagai manusia yang sama-sama menjadi subjek dari kehidupan.</w:t>
      </w:r>
    </w:p>
    <w:p w:rsidR="006E5778" w:rsidRPr="00506665" w:rsidRDefault="00E870E3" w:rsidP="00506665">
      <w:pPr>
        <w:numPr>
          <w:ilvl w:val="0"/>
          <w:numId w:val="1"/>
        </w:numPr>
        <w:tabs>
          <w:tab w:val="clear" w:pos="720"/>
          <w:tab w:val="num" w:pos="284"/>
        </w:tabs>
        <w:ind w:left="284" w:hanging="284"/>
        <w:jc w:val="both"/>
        <w:rPr>
          <w:rFonts w:ascii="Times New Roman" w:hAnsi="Times New Roman" w:cs="Times New Roman"/>
        </w:rPr>
      </w:pPr>
      <w:r w:rsidRPr="00506665">
        <w:rPr>
          <w:rFonts w:ascii="Times New Roman" w:hAnsi="Times New Roman" w:cs="Times New Roman"/>
          <w:bCs/>
        </w:rPr>
        <w:t>Perhatian (</w:t>
      </w:r>
      <w:r w:rsidRPr="00506665">
        <w:rPr>
          <w:rFonts w:ascii="Times New Roman" w:hAnsi="Times New Roman" w:cs="Times New Roman"/>
          <w:bCs/>
          <w:i/>
          <w:iCs/>
        </w:rPr>
        <w:t>attention</w:t>
      </w:r>
      <w:r w:rsidRPr="00506665">
        <w:rPr>
          <w:rFonts w:ascii="Times New Roman" w:hAnsi="Times New Roman" w:cs="Times New Roman"/>
          <w:bCs/>
        </w:rPr>
        <w:t xml:space="preserve">), merupakan langkah pertama sebagai persiapan dalam mengadakan persepsi, </w:t>
      </w:r>
      <w:r w:rsidRPr="00506665">
        <w:rPr>
          <w:rFonts w:ascii="Times New Roman" w:hAnsi="Times New Roman" w:cs="Times New Roman"/>
        </w:rPr>
        <w:t xml:space="preserve">keterbatasan yang dimiliki penyandang disabilitas menjadi sebuah faktor yang menarik yang dapat memusatkan konsentrasi yang kemudian </w:t>
      </w:r>
      <w:proofErr w:type="gramStart"/>
      <w:r w:rsidRPr="00506665">
        <w:rPr>
          <w:rFonts w:ascii="Times New Roman" w:hAnsi="Times New Roman" w:cs="Times New Roman"/>
        </w:rPr>
        <w:t>akan</w:t>
      </w:r>
      <w:proofErr w:type="gramEnd"/>
      <w:r w:rsidRPr="00506665">
        <w:rPr>
          <w:rFonts w:ascii="Times New Roman" w:hAnsi="Times New Roman" w:cs="Times New Roman"/>
        </w:rPr>
        <w:t xml:space="preserve"> mempengaruhi perhatian kita.</w:t>
      </w:r>
    </w:p>
    <w:p w:rsidR="006E5778" w:rsidRPr="00506665" w:rsidRDefault="00E870E3" w:rsidP="00506665">
      <w:pPr>
        <w:numPr>
          <w:ilvl w:val="0"/>
          <w:numId w:val="1"/>
        </w:numPr>
        <w:tabs>
          <w:tab w:val="clear" w:pos="720"/>
          <w:tab w:val="num" w:pos="284"/>
        </w:tabs>
        <w:ind w:left="284" w:hanging="284"/>
        <w:jc w:val="both"/>
        <w:rPr>
          <w:rFonts w:ascii="Times New Roman" w:hAnsi="Times New Roman" w:cs="Times New Roman"/>
        </w:rPr>
      </w:pPr>
      <w:r w:rsidRPr="00506665">
        <w:rPr>
          <w:rFonts w:ascii="Times New Roman" w:hAnsi="Times New Roman" w:cs="Times New Roman"/>
          <w:bCs/>
        </w:rPr>
        <w:t xml:space="preserve">Indera/reseptor, alat untuk menerima stimulus. </w:t>
      </w:r>
      <w:r w:rsidRPr="00506665">
        <w:rPr>
          <w:rFonts w:ascii="Times New Roman" w:hAnsi="Times New Roman" w:cs="Times New Roman"/>
        </w:rPr>
        <w:t>Panca indera yang mendominasi terhadap terbentuknya persepsi pada kasus penyandang disabilitas biasanya adalah mata, karena mata merupakan panca indera yang menerima stimulus melihat adanya perbedaan kemudian di transfer kepada otak.</w:t>
      </w:r>
    </w:p>
    <w:p w:rsidR="006E5778" w:rsidRPr="00506665" w:rsidRDefault="00E870E3" w:rsidP="00506665">
      <w:pPr>
        <w:numPr>
          <w:ilvl w:val="0"/>
          <w:numId w:val="1"/>
        </w:numPr>
        <w:tabs>
          <w:tab w:val="clear" w:pos="720"/>
          <w:tab w:val="num" w:pos="284"/>
        </w:tabs>
        <w:ind w:left="284" w:hanging="284"/>
        <w:jc w:val="both"/>
        <w:rPr>
          <w:rFonts w:ascii="Times New Roman" w:hAnsi="Times New Roman" w:cs="Times New Roman"/>
        </w:rPr>
      </w:pPr>
      <w:r w:rsidRPr="00506665">
        <w:rPr>
          <w:rFonts w:ascii="Times New Roman" w:hAnsi="Times New Roman" w:cs="Times New Roman"/>
          <w:bCs/>
        </w:rPr>
        <w:t xml:space="preserve">Saraf sensoris sebagai alat yang meneruskan stimulus ke otak yang kemudian </w:t>
      </w:r>
      <w:proofErr w:type="gramStart"/>
      <w:r w:rsidRPr="00506665">
        <w:rPr>
          <w:rFonts w:ascii="Times New Roman" w:hAnsi="Times New Roman" w:cs="Times New Roman"/>
          <w:bCs/>
        </w:rPr>
        <w:t>akan</w:t>
      </w:r>
      <w:proofErr w:type="gramEnd"/>
      <w:r w:rsidRPr="00506665">
        <w:rPr>
          <w:rFonts w:ascii="Times New Roman" w:hAnsi="Times New Roman" w:cs="Times New Roman"/>
          <w:bCs/>
        </w:rPr>
        <w:t xml:space="preserve"> dirubah menjadi informasi yang dihubungkan kedalam lingkungan </w:t>
      </w:r>
      <w:r w:rsidRPr="00506665">
        <w:rPr>
          <w:rFonts w:ascii="Times New Roman" w:hAnsi="Times New Roman" w:cs="Times New Roman"/>
          <w:bCs/>
        </w:rPr>
        <w:lastRenderedPageBreak/>
        <w:t>kehidupan, proses ini disebut dengan sensasi.</w:t>
      </w:r>
    </w:p>
    <w:p w:rsidR="001C1F9D" w:rsidRDefault="00506665" w:rsidP="00117C01">
      <w:pPr>
        <w:jc w:val="both"/>
        <w:rPr>
          <w:rFonts w:ascii="Times New Roman" w:hAnsi="Times New Roman" w:cs="Times New Roman"/>
        </w:rPr>
      </w:pPr>
      <w:r>
        <w:rPr>
          <w:rFonts w:ascii="Times New Roman" w:hAnsi="Times New Roman" w:cs="Times New Roman"/>
        </w:rPr>
        <w:t>Persepsi yang diterima penyandang disabilitas begitu beragam macamnya, seperti yang diungkapkan dalam sesi wawancara bahwa mereka sering mendapatkan penolakan dari lingkungan sosial, sering direndahkan, dilecehkan, diejek, disebut aneh, selain itu persepsi seksual juga mereka terima, bahwa penyandang disabilitas tidak menikah merupakan suatu hal yang wajar, dan ada persepsi yang sangat menyakitkan bagi teman-teman disabilitas ini ketika persepsi tersebut ditujukan kepada orang tua atau keluarga dari penyanda</w:t>
      </w:r>
      <w:r w:rsidR="00B752B0">
        <w:rPr>
          <w:rFonts w:ascii="Times New Roman" w:hAnsi="Times New Roman" w:cs="Times New Roman"/>
        </w:rPr>
        <w:t>ng disabilitas.</w:t>
      </w:r>
    </w:p>
    <w:p w:rsidR="00506665" w:rsidRDefault="00506665" w:rsidP="00506665">
      <w:pPr>
        <w:ind w:left="284"/>
        <w:jc w:val="both"/>
        <w:rPr>
          <w:rFonts w:ascii="Times New Roman" w:hAnsi="Times New Roman" w:cs="Times New Roman"/>
          <w:i/>
        </w:rPr>
      </w:pPr>
      <w:r w:rsidRPr="00506665">
        <w:rPr>
          <w:rFonts w:ascii="Times New Roman" w:hAnsi="Times New Roman" w:cs="Times New Roman"/>
          <w:i/>
        </w:rPr>
        <w:t>“</w:t>
      </w:r>
      <w:proofErr w:type="gramStart"/>
      <w:r w:rsidRPr="00506665">
        <w:rPr>
          <w:rFonts w:ascii="Times New Roman" w:hAnsi="Times New Roman" w:cs="Times New Roman"/>
          <w:i/>
        </w:rPr>
        <w:t>saya</w:t>
      </w:r>
      <w:proofErr w:type="gramEnd"/>
      <w:r w:rsidRPr="00506665">
        <w:rPr>
          <w:rFonts w:ascii="Times New Roman" w:hAnsi="Times New Roman" w:cs="Times New Roman"/>
          <w:i/>
        </w:rPr>
        <w:t xml:space="preserve"> terlahir disabilitas dianggap karena dosa orang tua saya, dosa dari leluhur saya”.</w:t>
      </w:r>
    </w:p>
    <w:p w:rsidR="00B752B0" w:rsidRPr="00B752B0" w:rsidRDefault="00B752B0" w:rsidP="00B752B0">
      <w:pPr>
        <w:jc w:val="both"/>
        <w:rPr>
          <w:rFonts w:ascii="Times New Roman" w:hAnsi="Times New Roman" w:cs="Times New Roman"/>
        </w:rPr>
      </w:pPr>
      <w:r w:rsidRPr="00B752B0">
        <w:rPr>
          <w:rFonts w:ascii="Times New Roman" w:hAnsi="Times New Roman" w:cs="Times New Roman"/>
        </w:rPr>
        <w:t>Peny</w:t>
      </w:r>
      <w:r>
        <w:rPr>
          <w:rFonts w:ascii="Times New Roman" w:hAnsi="Times New Roman" w:cs="Times New Roman"/>
        </w:rPr>
        <w:t xml:space="preserve">andang disabilitas </w:t>
      </w:r>
      <w:r w:rsidRPr="00B752B0">
        <w:rPr>
          <w:rFonts w:ascii="Times New Roman" w:hAnsi="Times New Roman" w:cs="Times New Roman"/>
        </w:rPr>
        <w:t>memaknai persepsi negatif yang mereka terima dengan perasaan kesal, kecewa, apatis, takut, marah, namun tidak dapat melakukan perlawanan atas asumsi tersebut, sehingga menjadikan mereka seseorang yang menutup diri dari lingkungan, merasa malu dan merasa tidak pantas untuk berperan aktif dalam bermasyarakat.</w:t>
      </w:r>
    </w:p>
    <w:p w:rsidR="00B752B0" w:rsidRPr="00B752B0" w:rsidRDefault="00B752B0" w:rsidP="00B752B0">
      <w:pPr>
        <w:jc w:val="both"/>
        <w:rPr>
          <w:rFonts w:ascii="Times New Roman" w:hAnsi="Times New Roman" w:cs="Times New Roman"/>
        </w:rPr>
      </w:pPr>
      <w:proofErr w:type="gramStart"/>
      <w:r w:rsidRPr="00B752B0">
        <w:rPr>
          <w:rFonts w:ascii="Times New Roman" w:hAnsi="Times New Roman" w:cs="Times New Roman"/>
        </w:rPr>
        <w:t>Penolakan dan ejekan sudah menjadi hal biasa bagi penyandang disabilitas.</w:t>
      </w:r>
      <w:proofErr w:type="gramEnd"/>
      <w:r w:rsidRPr="00B752B0">
        <w:rPr>
          <w:rFonts w:ascii="Times New Roman" w:hAnsi="Times New Roman" w:cs="Times New Roman"/>
        </w:rPr>
        <w:t xml:space="preserve"> Tidak ada pilihan </w:t>
      </w:r>
      <w:proofErr w:type="gramStart"/>
      <w:r w:rsidRPr="00B752B0">
        <w:rPr>
          <w:rFonts w:ascii="Times New Roman" w:hAnsi="Times New Roman" w:cs="Times New Roman"/>
        </w:rPr>
        <w:t>lain</w:t>
      </w:r>
      <w:proofErr w:type="gramEnd"/>
      <w:r w:rsidRPr="00B752B0">
        <w:rPr>
          <w:rFonts w:ascii="Times New Roman" w:hAnsi="Times New Roman" w:cs="Times New Roman"/>
        </w:rPr>
        <w:t xml:space="preserve"> selain berusaha untuk tetap merasa baik-baik saja di saat lingkungan sosial bertindak dengan seenaknya.</w:t>
      </w:r>
    </w:p>
    <w:p w:rsidR="00B752B0" w:rsidRPr="00B752B0" w:rsidRDefault="00B752B0" w:rsidP="00B752B0">
      <w:pPr>
        <w:jc w:val="both"/>
        <w:rPr>
          <w:rFonts w:ascii="Times New Roman" w:hAnsi="Times New Roman" w:cs="Times New Roman"/>
        </w:rPr>
      </w:pPr>
      <w:r w:rsidRPr="00B752B0">
        <w:rPr>
          <w:rFonts w:ascii="Times New Roman" w:hAnsi="Times New Roman" w:cs="Times New Roman"/>
          <w:bCs/>
          <w:iCs/>
        </w:rPr>
        <w:t xml:space="preserve">Konsep diri merupakan </w:t>
      </w:r>
      <w:proofErr w:type="gramStart"/>
      <w:r w:rsidRPr="00B752B0">
        <w:rPr>
          <w:rFonts w:ascii="Times New Roman" w:hAnsi="Times New Roman" w:cs="Times New Roman"/>
          <w:bCs/>
          <w:i/>
          <w:iCs/>
        </w:rPr>
        <w:t>Those</w:t>
      </w:r>
      <w:proofErr w:type="gramEnd"/>
      <w:r w:rsidRPr="00B752B0">
        <w:rPr>
          <w:rFonts w:ascii="Times New Roman" w:hAnsi="Times New Roman" w:cs="Times New Roman"/>
          <w:bCs/>
          <w:i/>
          <w:iCs/>
        </w:rPr>
        <w:t xml:space="preserve"> physical, social, psychological perceptions of ourselves that we have derived from experiences and our interaction with other”</w:t>
      </w:r>
      <w:r w:rsidRPr="00B752B0">
        <w:rPr>
          <w:rFonts w:ascii="Times New Roman" w:hAnsi="Times New Roman" w:cs="Times New Roman"/>
          <w:b/>
          <w:bCs/>
          <w:i/>
          <w:iCs/>
        </w:rPr>
        <w:t xml:space="preserve"> </w:t>
      </w:r>
      <w:r w:rsidRPr="00B752B0">
        <w:rPr>
          <w:rFonts w:ascii="Times New Roman" w:hAnsi="Times New Roman" w:cs="Times New Roman"/>
        </w:rPr>
        <w:t>(Wil</w:t>
      </w:r>
      <w:r>
        <w:rPr>
          <w:rFonts w:ascii="Times New Roman" w:hAnsi="Times New Roman" w:cs="Times New Roman"/>
        </w:rPr>
        <w:t xml:space="preserve">liam D. Brooks dalam </w:t>
      </w:r>
      <w:r w:rsidRPr="00B752B0">
        <w:rPr>
          <w:rFonts w:ascii="Times New Roman" w:hAnsi="Times New Roman" w:cs="Times New Roman"/>
        </w:rPr>
        <w:t>Rakhmat, 2018)</w:t>
      </w:r>
    </w:p>
    <w:p w:rsidR="00B752B0" w:rsidRPr="00B752B0" w:rsidRDefault="00B752B0" w:rsidP="00B752B0">
      <w:pPr>
        <w:jc w:val="both"/>
        <w:rPr>
          <w:rFonts w:ascii="Times New Roman" w:hAnsi="Times New Roman" w:cs="Times New Roman"/>
        </w:rPr>
      </w:pPr>
      <w:r w:rsidRPr="00B752B0">
        <w:rPr>
          <w:rFonts w:ascii="Times New Roman" w:hAnsi="Times New Roman" w:cs="Times New Roman"/>
        </w:rPr>
        <w:t xml:space="preserve">Persepsi kita terhadap diri kita dapat dibentuk dan dirubah, dan juga dipengaruhi oleh faktor lingkungan atau orang lain. </w:t>
      </w:r>
      <w:proofErr w:type="gramStart"/>
      <w:r w:rsidRPr="00B752B0">
        <w:rPr>
          <w:rFonts w:ascii="Times New Roman" w:hAnsi="Times New Roman" w:cs="Times New Roman"/>
        </w:rPr>
        <w:t>Konsep diri aktualnya merupakan sebuah produk dari sosialisasi dan pengembangan.</w:t>
      </w:r>
      <w:proofErr w:type="gramEnd"/>
      <w:r w:rsidRPr="00B752B0">
        <w:rPr>
          <w:rFonts w:ascii="Times New Roman" w:hAnsi="Times New Roman" w:cs="Times New Roman"/>
        </w:rPr>
        <w:t xml:space="preserve"> </w:t>
      </w:r>
    </w:p>
    <w:p w:rsidR="00B752B0" w:rsidRDefault="00B752B0" w:rsidP="00B752B0">
      <w:pPr>
        <w:jc w:val="both"/>
        <w:rPr>
          <w:rFonts w:ascii="Times New Roman" w:hAnsi="Times New Roman" w:cs="Times New Roman"/>
        </w:rPr>
      </w:pPr>
      <w:proofErr w:type="gramStart"/>
      <w:r w:rsidRPr="00B752B0">
        <w:rPr>
          <w:rFonts w:ascii="Times New Roman" w:hAnsi="Times New Roman" w:cs="Times New Roman"/>
        </w:rPr>
        <w:t xml:space="preserve">Persepsi negatif yang diterima penyandang disabilitas dari lingkungan sosial memiliki keterkaitan terhadap persepsi dirinya kepada diri mereka sendiri, keterbatasan yang dimiliki penyandang disabilitas seringkali </w:t>
      </w:r>
      <w:r w:rsidRPr="00B752B0">
        <w:rPr>
          <w:rFonts w:ascii="Times New Roman" w:hAnsi="Times New Roman" w:cs="Times New Roman"/>
        </w:rPr>
        <w:lastRenderedPageBreak/>
        <w:t>dinilai lingkungan merupakan suatu hal yang dapat direndahkan.</w:t>
      </w:r>
      <w:proofErr w:type="gramEnd"/>
      <w:r w:rsidRPr="00B752B0">
        <w:rPr>
          <w:rFonts w:ascii="Times New Roman" w:hAnsi="Times New Roman" w:cs="Times New Roman"/>
        </w:rPr>
        <w:t xml:space="preserve"> Jika input negatif ini terus diberikan kepada penyandang disabilitas hal ini </w:t>
      </w:r>
      <w:proofErr w:type="gramStart"/>
      <w:r w:rsidRPr="00B752B0">
        <w:rPr>
          <w:rFonts w:ascii="Times New Roman" w:hAnsi="Times New Roman" w:cs="Times New Roman"/>
        </w:rPr>
        <w:t>akan</w:t>
      </w:r>
      <w:proofErr w:type="gramEnd"/>
      <w:r w:rsidRPr="00B752B0">
        <w:rPr>
          <w:rFonts w:ascii="Times New Roman" w:hAnsi="Times New Roman" w:cs="Times New Roman"/>
        </w:rPr>
        <w:t xml:space="preserve"> menjadi justifikasi bagi mereka bahwa keadaan diri mereka memang pantas diperlakukan seperti itu. Hanya saja penyandang disabilitas tidak berani membela yang akhirnya </w:t>
      </w:r>
      <w:proofErr w:type="gramStart"/>
      <w:r w:rsidRPr="00B752B0">
        <w:rPr>
          <w:rFonts w:ascii="Times New Roman" w:hAnsi="Times New Roman" w:cs="Times New Roman"/>
        </w:rPr>
        <w:t>akan</w:t>
      </w:r>
      <w:proofErr w:type="gramEnd"/>
      <w:r w:rsidRPr="00B752B0">
        <w:rPr>
          <w:rFonts w:ascii="Times New Roman" w:hAnsi="Times New Roman" w:cs="Times New Roman"/>
        </w:rPr>
        <w:t xml:space="preserve"> membentuk konsep diri negatif pada diri mereka.  </w:t>
      </w:r>
    </w:p>
    <w:p w:rsidR="00B752B0" w:rsidRPr="00B752B0" w:rsidRDefault="00B752B0" w:rsidP="00B752B0">
      <w:pPr>
        <w:jc w:val="both"/>
        <w:rPr>
          <w:rFonts w:ascii="Times New Roman" w:hAnsi="Times New Roman" w:cs="Times New Roman"/>
        </w:rPr>
      </w:pPr>
      <w:r w:rsidRPr="00B752B0">
        <w:rPr>
          <w:rFonts w:ascii="Times New Roman" w:hAnsi="Times New Roman" w:cs="Times New Roman"/>
          <w:bCs/>
        </w:rPr>
        <w:t xml:space="preserve">Berdasarkan </w:t>
      </w:r>
      <w:r w:rsidR="006B7E52">
        <w:rPr>
          <w:rFonts w:ascii="Times New Roman" w:hAnsi="Times New Roman" w:cs="Times New Roman"/>
          <w:bCs/>
        </w:rPr>
        <w:t>penelitian ini</w:t>
      </w:r>
      <w:r w:rsidRPr="00B752B0">
        <w:rPr>
          <w:rFonts w:ascii="Times New Roman" w:hAnsi="Times New Roman" w:cs="Times New Roman"/>
          <w:bCs/>
        </w:rPr>
        <w:t>, konsep diri negatif yang ada pada penyandang disabilitas adalah sebagai berikut:</w:t>
      </w:r>
    </w:p>
    <w:p w:rsidR="006E5778" w:rsidRPr="00B752B0" w:rsidRDefault="00E870E3" w:rsidP="00B752B0">
      <w:pPr>
        <w:numPr>
          <w:ilvl w:val="0"/>
          <w:numId w:val="2"/>
        </w:numPr>
        <w:tabs>
          <w:tab w:val="clear" w:pos="720"/>
          <w:tab w:val="num" w:pos="284"/>
        </w:tabs>
        <w:ind w:left="284" w:hanging="284"/>
        <w:jc w:val="both"/>
        <w:rPr>
          <w:rFonts w:ascii="Times New Roman" w:hAnsi="Times New Roman" w:cs="Times New Roman"/>
        </w:rPr>
      </w:pPr>
      <w:r w:rsidRPr="00B752B0">
        <w:rPr>
          <w:rFonts w:ascii="Times New Roman" w:hAnsi="Times New Roman" w:cs="Times New Roman"/>
        </w:rPr>
        <w:t>Penyandang disabilitas cenderung mempunyai sifat minderan sehingga menarik diri dari lingkungan sosial, mereka tidak mempunyai kepercayaan diri dan merasa malu berteman dengan orang lain.</w:t>
      </w:r>
    </w:p>
    <w:p w:rsidR="006E5778" w:rsidRPr="00B752B0" w:rsidRDefault="00E870E3" w:rsidP="00B752B0">
      <w:pPr>
        <w:numPr>
          <w:ilvl w:val="0"/>
          <w:numId w:val="2"/>
        </w:numPr>
        <w:tabs>
          <w:tab w:val="clear" w:pos="720"/>
          <w:tab w:val="num" w:pos="284"/>
        </w:tabs>
        <w:ind w:left="284" w:hanging="284"/>
        <w:jc w:val="both"/>
        <w:rPr>
          <w:rFonts w:ascii="Times New Roman" w:hAnsi="Times New Roman" w:cs="Times New Roman"/>
        </w:rPr>
      </w:pPr>
      <w:r w:rsidRPr="00B752B0">
        <w:rPr>
          <w:rFonts w:ascii="Times New Roman" w:hAnsi="Times New Roman" w:cs="Times New Roman"/>
        </w:rPr>
        <w:t>Tidak sedikit penyandang disabilitas yang menyalahkan keadaan, sehingga berujung pada menyalahkan diri sendiri, dan tindakan tersebut bisa berakibat fatal jika terus menerus tertanam di dalam diri, karena bisa menyebabkan tindakan menyakiti diri sendiri bahkan mengakhiri hidupnya.</w:t>
      </w:r>
    </w:p>
    <w:p w:rsidR="006E5778" w:rsidRPr="00B752B0" w:rsidRDefault="00E870E3" w:rsidP="00B752B0">
      <w:pPr>
        <w:numPr>
          <w:ilvl w:val="0"/>
          <w:numId w:val="2"/>
        </w:numPr>
        <w:tabs>
          <w:tab w:val="clear" w:pos="720"/>
          <w:tab w:val="num" w:pos="284"/>
        </w:tabs>
        <w:ind w:left="284" w:hanging="284"/>
        <w:jc w:val="both"/>
        <w:rPr>
          <w:rFonts w:ascii="Times New Roman" w:hAnsi="Times New Roman" w:cs="Times New Roman"/>
        </w:rPr>
      </w:pPr>
      <w:r w:rsidRPr="00B752B0">
        <w:rPr>
          <w:rFonts w:ascii="Times New Roman" w:hAnsi="Times New Roman" w:cs="Times New Roman"/>
        </w:rPr>
        <w:t>Tidak mempunyai rasa optimis pada diri, penyandang disabilitas seringkali pesimis dengan kemampuan dirinya, padahal penyandang disabilitas bisa menjadi seseorang yang professional dalam hal kedisabilitasannya.</w:t>
      </w:r>
    </w:p>
    <w:p w:rsidR="006E5778" w:rsidRPr="00B752B0" w:rsidRDefault="00E870E3" w:rsidP="00B752B0">
      <w:pPr>
        <w:numPr>
          <w:ilvl w:val="0"/>
          <w:numId w:val="2"/>
        </w:numPr>
        <w:tabs>
          <w:tab w:val="clear" w:pos="720"/>
          <w:tab w:val="num" w:pos="284"/>
        </w:tabs>
        <w:ind w:left="284" w:hanging="284"/>
        <w:jc w:val="both"/>
        <w:rPr>
          <w:rFonts w:ascii="Times New Roman" w:hAnsi="Times New Roman" w:cs="Times New Roman"/>
        </w:rPr>
      </w:pPr>
      <w:r w:rsidRPr="00B752B0">
        <w:rPr>
          <w:rFonts w:ascii="Times New Roman" w:hAnsi="Times New Roman" w:cs="Times New Roman"/>
        </w:rPr>
        <w:t>Mempunyai sifat dendam, mudah marah pada orang lain, sulit menerima nasihat dan cepat tersinggung.</w:t>
      </w:r>
    </w:p>
    <w:p w:rsidR="00B752B0" w:rsidRPr="00B752B0" w:rsidRDefault="00B752B0" w:rsidP="00B752B0">
      <w:pPr>
        <w:jc w:val="both"/>
        <w:rPr>
          <w:rFonts w:ascii="Times New Roman" w:hAnsi="Times New Roman" w:cs="Times New Roman"/>
        </w:rPr>
      </w:pPr>
      <w:proofErr w:type="gramStart"/>
      <w:r w:rsidRPr="00B752B0">
        <w:rPr>
          <w:rFonts w:ascii="Times New Roman" w:hAnsi="Times New Roman" w:cs="Times New Roman"/>
        </w:rPr>
        <w:t>Bagi</w:t>
      </w:r>
      <w:r>
        <w:rPr>
          <w:rFonts w:ascii="Times New Roman" w:hAnsi="Times New Roman" w:cs="Times New Roman"/>
        </w:rPr>
        <w:t xml:space="preserve"> penyandang disabilitas binaan BILiC </w:t>
      </w:r>
      <w:r w:rsidRPr="00B752B0">
        <w:rPr>
          <w:rFonts w:ascii="Times New Roman" w:hAnsi="Times New Roman" w:cs="Times New Roman"/>
        </w:rPr>
        <w:t>mempunyai konsep diri yang negatif membuat mereka merasa lelah juga, karena sulit berdamai dengan diri sendiri membuat mereka merasa tidak bisa menikmati hidup, jadi meskipun sering mendapat penolakan sosial mereka mencari jalan keluar untuk bisa berdamai dengan keadaan tersebut.</w:t>
      </w:r>
      <w:proofErr w:type="gramEnd"/>
    </w:p>
    <w:p w:rsidR="00B752B0" w:rsidRPr="00B752B0" w:rsidRDefault="00B752B0" w:rsidP="00B752B0">
      <w:pPr>
        <w:jc w:val="both"/>
        <w:rPr>
          <w:rFonts w:ascii="Times New Roman" w:hAnsi="Times New Roman" w:cs="Times New Roman"/>
        </w:rPr>
      </w:pPr>
      <w:r w:rsidRPr="00B752B0">
        <w:rPr>
          <w:rFonts w:ascii="Times New Roman" w:hAnsi="Times New Roman" w:cs="Times New Roman"/>
          <w:bCs/>
        </w:rPr>
        <w:t xml:space="preserve">Beberapa konsep penerimaan diri bagi penyandang disabilitas sebagai langkah awal pembentukan konsep diri yang positif serta </w:t>
      </w:r>
      <w:r w:rsidRPr="00B752B0">
        <w:rPr>
          <w:rFonts w:ascii="Times New Roman" w:hAnsi="Times New Roman" w:cs="Times New Roman"/>
          <w:bCs/>
        </w:rPr>
        <w:lastRenderedPageBreak/>
        <w:t xml:space="preserve">menemukan </w:t>
      </w:r>
      <w:proofErr w:type="gramStart"/>
      <w:r w:rsidRPr="00B752B0">
        <w:rPr>
          <w:rFonts w:ascii="Times New Roman" w:hAnsi="Times New Roman" w:cs="Times New Roman"/>
          <w:bCs/>
        </w:rPr>
        <w:t>cara</w:t>
      </w:r>
      <w:proofErr w:type="gramEnd"/>
      <w:r w:rsidRPr="00B752B0">
        <w:rPr>
          <w:rFonts w:ascii="Times New Roman" w:hAnsi="Times New Roman" w:cs="Times New Roman"/>
          <w:bCs/>
        </w:rPr>
        <w:t xml:space="preserve"> pengendalian diri yang akhirnya bisa bertumbuh sesuai dengan potensi yang memang menjadi pilihannya adalah:</w:t>
      </w:r>
    </w:p>
    <w:p w:rsidR="006E5778" w:rsidRPr="00B752B0" w:rsidRDefault="00E870E3" w:rsidP="00B752B0">
      <w:pPr>
        <w:numPr>
          <w:ilvl w:val="0"/>
          <w:numId w:val="3"/>
        </w:numPr>
        <w:ind w:left="284" w:hanging="284"/>
        <w:jc w:val="both"/>
        <w:rPr>
          <w:rFonts w:ascii="Times New Roman" w:hAnsi="Times New Roman" w:cs="Times New Roman"/>
        </w:rPr>
      </w:pPr>
      <w:r w:rsidRPr="00B752B0">
        <w:rPr>
          <w:rFonts w:ascii="Times New Roman" w:hAnsi="Times New Roman" w:cs="Times New Roman"/>
        </w:rPr>
        <w:t>Adanya kemauan dalam diri, kemauan untuk bisa berdamai dengan diri sendiri.</w:t>
      </w:r>
    </w:p>
    <w:p w:rsidR="006E5778" w:rsidRPr="00B752B0" w:rsidRDefault="00E870E3" w:rsidP="00B752B0">
      <w:pPr>
        <w:numPr>
          <w:ilvl w:val="0"/>
          <w:numId w:val="3"/>
        </w:numPr>
        <w:tabs>
          <w:tab w:val="clear" w:pos="720"/>
          <w:tab w:val="num" w:pos="284"/>
        </w:tabs>
        <w:ind w:left="284" w:hanging="284"/>
        <w:jc w:val="both"/>
        <w:rPr>
          <w:rFonts w:ascii="Times New Roman" w:hAnsi="Times New Roman" w:cs="Times New Roman"/>
        </w:rPr>
      </w:pPr>
      <w:r w:rsidRPr="00B752B0">
        <w:rPr>
          <w:rFonts w:ascii="Times New Roman" w:hAnsi="Times New Roman" w:cs="Times New Roman"/>
        </w:rPr>
        <w:t>Melakukan proses pencarian, proses selektif terhadap lingkungan yang bisa menjadi support dalam kehidupan.</w:t>
      </w:r>
    </w:p>
    <w:p w:rsidR="006E5778" w:rsidRPr="00B752B0" w:rsidRDefault="00E870E3" w:rsidP="00B752B0">
      <w:pPr>
        <w:numPr>
          <w:ilvl w:val="0"/>
          <w:numId w:val="3"/>
        </w:numPr>
        <w:tabs>
          <w:tab w:val="clear" w:pos="720"/>
          <w:tab w:val="num" w:pos="284"/>
        </w:tabs>
        <w:ind w:left="284" w:hanging="284"/>
        <w:jc w:val="both"/>
        <w:rPr>
          <w:rFonts w:ascii="Times New Roman" w:hAnsi="Times New Roman" w:cs="Times New Roman"/>
        </w:rPr>
      </w:pPr>
      <w:r w:rsidRPr="00B752B0">
        <w:rPr>
          <w:rFonts w:ascii="Times New Roman" w:hAnsi="Times New Roman" w:cs="Times New Roman"/>
        </w:rPr>
        <w:t>Menemukan komunitas yang tepat, berada dalam komunitas yang selalu memberikan nilai positif dalam hidup.</w:t>
      </w:r>
    </w:p>
    <w:p w:rsidR="00B752B0" w:rsidRDefault="00E870E3" w:rsidP="00B752B0">
      <w:pPr>
        <w:numPr>
          <w:ilvl w:val="0"/>
          <w:numId w:val="3"/>
        </w:numPr>
        <w:tabs>
          <w:tab w:val="clear" w:pos="720"/>
          <w:tab w:val="num" w:pos="284"/>
        </w:tabs>
        <w:ind w:left="284" w:hanging="284"/>
        <w:jc w:val="both"/>
        <w:rPr>
          <w:rFonts w:ascii="Times New Roman" w:hAnsi="Times New Roman" w:cs="Times New Roman"/>
        </w:rPr>
      </w:pPr>
      <w:r w:rsidRPr="00B752B0">
        <w:rPr>
          <w:rFonts w:ascii="Times New Roman" w:hAnsi="Times New Roman" w:cs="Times New Roman"/>
        </w:rPr>
        <w:t>Adanya mentor yang pas, seseorang yang dijadikan guru atau pembimbing untuk me</w:t>
      </w:r>
      <w:r w:rsidR="00B752B0">
        <w:rPr>
          <w:rFonts w:ascii="Times New Roman" w:hAnsi="Times New Roman" w:cs="Times New Roman"/>
        </w:rPr>
        <w:t>mberikan nasihat dalam kebaikan.</w:t>
      </w:r>
    </w:p>
    <w:p w:rsidR="00B752B0" w:rsidRDefault="00B752B0" w:rsidP="00B752B0">
      <w:pPr>
        <w:numPr>
          <w:ilvl w:val="0"/>
          <w:numId w:val="3"/>
        </w:numPr>
        <w:tabs>
          <w:tab w:val="clear" w:pos="720"/>
          <w:tab w:val="num" w:pos="284"/>
        </w:tabs>
        <w:ind w:left="284" w:hanging="284"/>
        <w:jc w:val="both"/>
        <w:rPr>
          <w:rFonts w:ascii="Times New Roman" w:hAnsi="Times New Roman" w:cs="Times New Roman"/>
        </w:rPr>
      </w:pPr>
      <w:r w:rsidRPr="00B752B0">
        <w:rPr>
          <w:rFonts w:ascii="Times New Roman" w:hAnsi="Times New Roman" w:cs="Times New Roman"/>
        </w:rPr>
        <w:t>Pendekatan dengan nilai-nilai agama yang bisa merubah perspektif terhadap pandangan hidup</w:t>
      </w:r>
      <w:r w:rsidR="00714460">
        <w:rPr>
          <w:rFonts w:ascii="Times New Roman" w:hAnsi="Times New Roman" w:cs="Times New Roman"/>
        </w:rPr>
        <w:t>.</w:t>
      </w:r>
    </w:p>
    <w:p w:rsidR="00714460" w:rsidRPr="00714460" w:rsidRDefault="00714460" w:rsidP="00714460">
      <w:pPr>
        <w:jc w:val="both"/>
        <w:rPr>
          <w:rFonts w:ascii="Times New Roman" w:hAnsi="Times New Roman" w:cs="Times New Roman"/>
        </w:rPr>
      </w:pPr>
      <w:r w:rsidRPr="00714460">
        <w:rPr>
          <w:rFonts w:ascii="Times New Roman" w:hAnsi="Times New Roman" w:cs="Times New Roman"/>
        </w:rPr>
        <w:t xml:space="preserve">Jika sudah mampu menerapkan konsep penerimaan diri dan </w:t>
      </w:r>
      <w:proofErr w:type="gramStart"/>
      <w:r w:rsidRPr="00714460">
        <w:rPr>
          <w:rFonts w:ascii="Times New Roman" w:hAnsi="Times New Roman" w:cs="Times New Roman"/>
        </w:rPr>
        <w:t>cara</w:t>
      </w:r>
      <w:proofErr w:type="gramEnd"/>
      <w:r w:rsidRPr="00714460">
        <w:rPr>
          <w:rFonts w:ascii="Times New Roman" w:hAnsi="Times New Roman" w:cs="Times New Roman"/>
        </w:rPr>
        <w:t xml:space="preserve"> pengendalian diri penyandang disabiltas perlahan akan bisa membentuk konsep diri yang positif.</w:t>
      </w:r>
    </w:p>
    <w:p w:rsidR="00714460" w:rsidRPr="00714460" w:rsidRDefault="00714460" w:rsidP="00714460">
      <w:pPr>
        <w:jc w:val="both"/>
        <w:rPr>
          <w:rFonts w:ascii="Times New Roman" w:hAnsi="Times New Roman" w:cs="Times New Roman"/>
        </w:rPr>
      </w:pPr>
      <w:r w:rsidRPr="00714460">
        <w:rPr>
          <w:rFonts w:ascii="Times New Roman" w:hAnsi="Times New Roman" w:cs="Times New Roman"/>
        </w:rPr>
        <w:t>Peneliti mendapatkan beberapa karakteristik konsep diri positif pada penyandang disabilitas ditengah-tengah lingkungan yang tidak suportif adalah sebagai berikut:</w:t>
      </w:r>
    </w:p>
    <w:p w:rsidR="006E5778" w:rsidRPr="00714460" w:rsidRDefault="00E870E3" w:rsidP="00714460">
      <w:pPr>
        <w:numPr>
          <w:ilvl w:val="0"/>
          <w:numId w:val="4"/>
        </w:numPr>
        <w:tabs>
          <w:tab w:val="clear" w:pos="720"/>
          <w:tab w:val="num" w:pos="284"/>
        </w:tabs>
        <w:ind w:left="284" w:hanging="284"/>
        <w:jc w:val="both"/>
        <w:rPr>
          <w:rFonts w:ascii="Times New Roman" w:hAnsi="Times New Roman" w:cs="Times New Roman"/>
        </w:rPr>
      </w:pPr>
      <w:r w:rsidRPr="00714460">
        <w:rPr>
          <w:rFonts w:ascii="Times New Roman" w:hAnsi="Times New Roman" w:cs="Times New Roman"/>
        </w:rPr>
        <w:t>Meyakini bahwa segala sesuatu yang terjadi merupakan hal yang terbaik yang Tuhan berikan untuk dirinya.</w:t>
      </w:r>
    </w:p>
    <w:p w:rsidR="006E5778" w:rsidRPr="00714460" w:rsidRDefault="00E870E3" w:rsidP="00714460">
      <w:pPr>
        <w:numPr>
          <w:ilvl w:val="0"/>
          <w:numId w:val="4"/>
        </w:numPr>
        <w:tabs>
          <w:tab w:val="clear" w:pos="720"/>
          <w:tab w:val="num" w:pos="284"/>
        </w:tabs>
        <w:ind w:left="284" w:hanging="284"/>
        <w:jc w:val="both"/>
        <w:rPr>
          <w:rFonts w:ascii="Times New Roman" w:hAnsi="Times New Roman" w:cs="Times New Roman"/>
        </w:rPr>
      </w:pPr>
      <w:r w:rsidRPr="00714460">
        <w:rPr>
          <w:rFonts w:ascii="Times New Roman" w:hAnsi="Times New Roman" w:cs="Times New Roman"/>
        </w:rPr>
        <w:t xml:space="preserve">Kemampuan menerima kondisi diri dengan </w:t>
      </w:r>
      <w:proofErr w:type="gramStart"/>
      <w:r w:rsidRPr="00714460">
        <w:rPr>
          <w:rFonts w:ascii="Times New Roman" w:hAnsi="Times New Roman" w:cs="Times New Roman"/>
        </w:rPr>
        <w:t>cara</w:t>
      </w:r>
      <w:proofErr w:type="gramEnd"/>
      <w:r w:rsidRPr="00714460">
        <w:rPr>
          <w:rFonts w:ascii="Times New Roman" w:hAnsi="Times New Roman" w:cs="Times New Roman"/>
        </w:rPr>
        <w:t xml:space="preserve"> menumbuhkan rasa syukur agar bisa menjalani kehidupan, mampu berdamai dengan kondisi dan keadaan yang memang sudah ditakdirkan menjadi seorang disabilitas.</w:t>
      </w:r>
    </w:p>
    <w:p w:rsidR="006E5778" w:rsidRPr="00714460" w:rsidRDefault="00E870E3" w:rsidP="00714460">
      <w:pPr>
        <w:numPr>
          <w:ilvl w:val="0"/>
          <w:numId w:val="4"/>
        </w:numPr>
        <w:tabs>
          <w:tab w:val="clear" w:pos="720"/>
          <w:tab w:val="num" w:pos="284"/>
        </w:tabs>
        <w:ind w:left="284" w:hanging="284"/>
        <w:jc w:val="both"/>
        <w:rPr>
          <w:rFonts w:ascii="Times New Roman" w:hAnsi="Times New Roman" w:cs="Times New Roman"/>
        </w:rPr>
      </w:pPr>
      <w:r w:rsidRPr="00714460">
        <w:rPr>
          <w:rFonts w:ascii="Times New Roman" w:hAnsi="Times New Roman" w:cs="Times New Roman"/>
        </w:rPr>
        <w:t xml:space="preserve">Mampu memberdayakan diri meski dengan kondisi disabilitas tidak berharap </w:t>
      </w:r>
      <w:proofErr w:type="gramStart"/>
      <w:r w:rsidRPr="00714460">
        <w:rPr>
          <w:rFonts w:ascii="Times New Roman" w:hAnsi="Times New Roman" w:cs="Times New Roman"/>
        </w:rPr>
        <w:t>akan</w:t>
      </w:r>
      <w:proofErr w:type="gramEnd"/>
      <w:r w:rsidRPr="00714460">
        <w:rPr>
          <w:rFonts w:ascii="Times New Roman" w:hAnsi="Times New Roman" w:cs="Times New Roman"/>
        </w:rPr>
        <w:t xml:space="preserve"> belas kasih.</w:t>
      </w:r>
    </w:p>
    <w:p w:rsidR="006E5778" w:rsidRPr="00714460" w:rsidRDefault="00E870E3" w:rsidP="00714460">
      <w:pPr>
        <w:numPr>
          <w:ilvl w:val="0"/>
          <w:numId w:val="4"/>
        </w:numPr>
        <w:tabs>
          <w:tab w:val="clear" w:pos="720"/>
          <w:tab w:val="num" w:pos="284"/>
        </w:tabs>
        <w:ind w:left="284" w:hanging="284"/>
        <w:jc w:val="both"/>
        <w:rPr>
          <w:rFonts w:ascii="Times New Roman" w:hAnsi="Times New Roman" w:cs="Times New Roman"/>
        </w:rPr>
      </w:pPr>
      <w:r w:rsidRPr="00714460">
        <w:rPr>
          <w:rFonts w:ascii="Times New Roman" w:hAnsi="Times New Roman" w:cs="Times New Roman"/>
        </w:rPr>
        <w:t>Menyadari bahwa kondisi disabilitas bukan sebuah hambatan untuk tetap bisa menjadi produktif.</w:t>
      </w:r>
    </w:p>
    <w:p w:rsidR="006E5778" w:rsidRPr="00714460" w:rsidRDefault="00E870E3" w:rsidP="00714460">
      <w:pPr>
        <w:numPr>
          <w:ilvl w:val="0"/>
          <w:numId w:val="4"/>
        </w:numPr>
        <w:tabs>
          <w:tab w:val="clear" w:pos="720"/>
          <w:tab w:val="num" w:pos="284"/>
        </w:tabs>
        <w:ind w:left="284" w:hanging="284"/>
        <w:jc w:val="both"/>
        <w:rPr>
          <w:rFonts w:ascii="Times New Roman" w:hAnsi="Times New Roman" w:cs="Times New Roman"/>
        </w:rPr>
      </w:pPr>
      <w:r w:rsidRPr="00714460">
        <w:rPr>
          <w:rFonts w:ascii="Times New Roman" w:hAnsi="Times New Roman" w:cs="Times New Roman"/>
        </w:rPr>
        <w:t xml:space="preserve">Merasa bahwa kondisi disabilitas bisa disetarakan dengan orang-orang non </w:t>
      </w:r>
      <w:r w:rsidRPr="00714460">
        <w:rPr>
          <w:rFonts w:ascii="Times New Roman" w:hAnsi="Times New Roman" w:cs="Times New Roman"/>
        </w:rPr>
        <w:lastRenderedPageBreak/>
        <w:t xml:space="preserve">disabilitas. Sebagai manusia merasa memiliki derajat yang </w:t>
      </w:r>
      <w:proofErr w:type="gramStart"/>
      <w:r w:rsidRPr="00714460">
        <w:rPr>
          <w:rFonts w:ascii="Times New Roman" w:hAnsi="Times New Roman" w:cs="Times New Roman"/>
        </w:rPr>
        <w:t>sama</w:t>
      </w:r>
      <w:proofErr w:type="gramEnd"/>
      <w:r w:rsidRPr="00714460">
        <w:rPr>
          <w:rFonts w:ascii="Times New Roman" w:hAnsi="Times New Roman" w:cs="Times New Roman"/>
        </w:rPr>
        <w:t>, walau terdapat perbedaan dalam hal kemampuan.</w:t>
      </w:r>
    </w:p>
    <w:p w:rsidR="006E5778" w:rsidRPr="00714460" w:rsidRDefault="00E870E3" w:rsidP="00714460">
      <w:pPr>
        <w:numPr>
          <w:ilvl w:val="0"/>
          <w:numId w:val="4"/>
        </w:numPr>
        <w:tabs>
          <w:tab w:val="clear" w:pos="720"/>
          <w:tab w:val="num" w:pos="284"/>
        </w:tabs>
        <w:ind w:left="284" w:hanging="284"/>
        <w:jc w:val="both"/>
        <w:rPr>
          <w:rFonts w:ascii="Times New Roman" w:hAnsi="Times New Roman" w:cs="Times New Roman"/>
        </w:rPr>
      </w:pPr>
      <w:r w:rsidRPr="00714460">
        <w:rPr>
          <w:rFonts w:ascii="Times New Roman" w:hAnsi="Times New Roman" w:cs="Times New Roman"/>
        </w:rPr>
        <w:t xml:space="preserve">Memiliki kemampuan mengatasi persoalan terkait stigma dan persepsi negatif dengan </w:t>
      </w:r>
      <w:proofErr w:type="gramStart"/>
      <w:r w:rsidRPr="00714460">
        <w:rPr>
          <w:rFonts w:ascii="Times New Roman" w:hAnsi="Times New Roman" w:cs="Times New Roman"/>
        </w:rPr>
        <w:t>cara</w:t>
      </w:r>
      <w:proofErr w:type="gramEnd"/>
      <w:r w:rsidRPr="00714460">
        <w:rPr>
          <w:rFonts w:ascii="Times New Roman" w:hAnsi="Times New Roman" w:cs="Times New Roman"/>
        </w:rPr>
        <w:t xml:space="preserve"> membuktikan mampu meraih sebuah prestasi dan berkarya melakukan yang terbaik.</w:t>
      </w:r>
    </w:p>
    <w:p w:rsidR="006E5778" w:rsidRPr="00714460" w:rsidRDefault="00E870E3" w:rsidP="00714460">
      <w:pPr>
        <w:numPr>
          <w:ilvl w:val="0"/>
          <w:numId w:val="4"/>
        </w:numPr>
        <w:tabs>
          <w:tab w:val="clear" w:pos="720"/>
          <w:tab w:val="num" w:pos="284"/>
        </w:tabs>
        <w:ind w:left="284" w:hanging="284"/>
        <w:jc w:val="both"/>
        <w:rPr>
          <w:rFonts w:ascii="Times New Roman" w:hAnsi="Times New Roman" w:cs="Times New Roman"/>
        </w:rPr>
      </w:pPr>
      <w:r w:rsidRPr="00714460">
        <w:rPr>
          <w:rFonts w:ascii="Times New Roman" w:hAnsi="Times New Roman" w:cs="Times New Roman"/>
        </w:rPr>
        <w:t>Mampu memberikan dorongan dan dukungan moril kepada sesama disabilitas agar tercipta sikap saling menguatkan dan menumbuhkan rasa percaya diri.</w:t>
      </w:r>
    </w:p>
    <w:p w:rsidR="006E5778" w:rsidRDefault="00E870E3" w:rsidP="00714460">
      <w:pPr>
        <w:numPr>
          <w:ilvl w:val="0"/>
          <w:numId w:val="4"/>
        </w:numPr>
        <w:tabs>
          <w:tab w:val="clear" w:pos="720"/>
          <w:tab w:val="num" w:pos="284"/>
        </w:tabs>
        <w:ind w:left="284" w:hanging="284"/>
        <w:jc w:val="both"/>
        <w:rPr>
          <w:rFonts w:ascii="Times New Roman" w:hAnsi="Times New Roman" w:cs="Times New Roman"/>
        </w:rPr>
      </w:pPr>
      <w:r w:rsidRPr="00714460">
        <w:rPr>
          <w:rFonts w:ascii="Times New Roman" w:hAnsi="Times New Roman" w:cs="Times New Roman"/>
        </w:rPr>
        <w:t>Mampu memaafkan orang-orang yang melakukan tindakan diskriminatif karena tidak ingin menjalani kehidupan dengan memiliki rasa dendam di hati.</w:t>
      </w:r>
    </w:p>
    <w:p w:rsidR="00714460" w:rsidRDefault="00714460" w:rsidP="00714460">
      <w:pPr>
        <w:ind w:left="284"/>
        <w:jc w:val="both"/>
        <w:rPr>
          <w:rFonts w:ascii="Times New Roman" w:hAnsi="Times New Roman" w:cs="Times New Roman"/>
        </w:rPr>
      </w:pPr>
    </w:p>
    <w:p w:rsidR="00714460" w:rsidRPr="00714460" w:rsidRDefault="00714460" w:rsidP="00714460">
      <w:pPr>
        <w:jc w:val="both"/>
        <w:rPr>
          <w:rFonts w:ascii="Times New Roman" w:hAnsi="Times New Roman" w:cs="Times New Roman"/>
          <w:i/>
        </w:rPr>
      </w:pPr>
      <w:r w:rsidRPr="00714460">
        <w:rPr>
          <w:rFonts w:ascii="Times New Roman" w:hAnsi="Times New Roman" w:cs="Times New Roman"/>
          <w:b/>
          <w:bCs/>
          <w:i/>
        </w:rPr>
        <w:t>Fenomena Stigmatisasi dan Diskriminasi pada Penyandang Disabilitas</w:t>
      </w:r>
    </w:p>
    <w:p w:rsidR="00714460" w:rsidRPr="00714460" w:rsidRDefault="00714460" w:rsidP="00714460">
      <w:pPr>
        <w:jc w:val="both"/>
        <w:rPr>
          <w:rFonts w:ascii="Times New Roman" w:hAnsi="Times New Roman" w:cs="Times New Roman"/>
        </w:rPr>
      </w:pPr>
      <w:r w:rsidRPr="00714460">
        <w:rPr>
          <w:rFonts w:ascii="Times New Roman" w:hAnsi="Times New Roman" w:cs="Times New Roman"/>
        </w:rPr>
        <w:t>Menurut KBBI, Stigma adalah ciri negatif yang menempel pada pribadi seseorang karena pengaruh lingkungannya.</w:t>
      </w:r>
    </w:p>
    <w:p w:rsidR="00714460" w:rsidRPr="00714460" w:rsidRDefault="00714460" w:rsidP="00714460">
      <w:pPr>
        <w:jc w:val="both"/>
        <w:rPr>
          <w:rFonts w:ascii="Times New Roman" w:hAnsi="Times New Roman" w:cs="Times New Roman"/>
        </w:rPr>
      </w:pPr>
      <w:r w:rsidRPr="00714460">
        <w:rPr>
          <w:rFonts w:ascii="Times New Roman" w:hAnsi="Times New Roman" w:cs="Times New Roman"/>
        </w:rPr>
        <w:t>Stigmatisasi terbentuk melalui proses sosial yaitu isyarat, stereotip, prasangka dan diskriminasi.</w:t>
      </w:r>
      <w:r>
        <w:rPr>
          <w:rFonts w:ascii="Times New Roman" w:hAnsi="Times New Roman" w:cs="Times New Roman"/>
        </w:rPr>
        <w:t xml:space="preserve"> </w:t>
      </w:r>
      <w:r w:rsidRPr="00714460">
        <w:rPr>
          <w:rFonts w:ascii="Times New Roman" w:hAnsi="Times New Roman" w:cs="Times New Roman"/>
        </w:rPr>
        <w:t>(Corrigan et. al, 2000)</w:t>
      </w:r>
    </w:p>
    <w:p w:rsidR="00714460" w:rsidRPr="00714460" w:rsidRDefault="00714460" w:rsidP="00714460">
      <w:pPr>
        <w:jc w:val="both"/>
        <w:rPr>
          <w:rFonts w:ascii="Times New Roman" w:hAnsi="Times New Roman" w:cs="Times New Roman"/>
        </w:rPr>
      </w:pPr>
      <w:proofErr w:type="gramStart"/>
      <w:r w:rsidRPr="00714460">
        <w:rPr>
          <w:rFonts w:ascii="Times New Roman" w:hAnsi="Times New Roman" w:cs="Times New Roman"/>
        </w:rPr>
        <w:t>Stigma berkembang mengikuti seberapa banyak wawasan pengetahuan yang dimiliki masyarakat terhadap disabilitas dan penyandang disabilitas yang merukapan objek dari stigma.</w:t>
      </w:r>
      <w:proofErr w:type="gramEnd"/>
      <w:r w:rsidRPr="00714460">
        <w:rPr>
          <w:rFonts w:ascii="Times New Roman" w:hAnsi="Times New Roman" w:cs="Times New Roman"/>
        </w:rPr>
        <w:t xml:space="preserve"> </w:t>
      </w:r>
      <w:proofErr w:type="gramStart"/>
      <w:r w:rsidRPr="00714460">
        <w:rPr>
          <w:rFonts w:ascii="Times New Roman" w:hAnsi="Times New Roman" w:cs="Times New Roman"/>
        </w:rPr>
        <w:t>Dimulai dari dikenalnya isyarat-isyarat pada objek stigma seperti mempermasalahkan penampilan fisik dan berujung dengan pemberian lebel.</w:t>
      </w:r>
      <w:proofErr w:type="gramEnd"/>
      <w:r w:rsidRPr="00714460">
        <w:rPr>
          <w:rFonts w:ascii="Times New Roman" w:hAnsi="Times New Roman" w:cs="Times New Roman"/>
        </w:rPr>
        <w:t xml:space="preserve"> </w:t>
      </w:r>
      <w:proofErr w:type="gramStart"/>
      <w:r w:rsidRPr="00714460">
        <w:rPr>
          <w:rFonts w:ascii="Times New Roman" w:hAnsi="Times New Roman" w:cs="Times New Roman"/>
        </w:rPr>
        <w:t>Selanjutnya, berkembangnya stereotip.</w:t>
      </w:r>
      <w:proofErr w:type="gramEnd"/>
      <w:r w:rsidRPr="00714460">
        <w:rPr>
          <w:rFonts w:ascii="Times New Roman" w:hAnsi="Times New Roman" w:cs="Times New Roman"/>
        </w:rPr>
        <w:t xml:space="preserve"> </w:t>
      </w:r>
      <w:proofErr w:type="gramStart"/>
      <w:r w:rsidRPr="00714460">
        <w:rPr>
          <w:rFonts w:ascii="Times New Roman" w:hAnsi="Times New Roman" w:cs="Times New Roman"/>
        </w:rPr>
        <w:t>Biasanya stereotip yang muncul pada penyandang disabilitas berupa inkompeten (mereka dianggap tidak mampu menjadi pribadi yang mandiri dan karakter pribadi yang dianggap lemah).</w:t>
      </w:r>
      <w:proofErr w:type="gramEnd"/>
      <w:r w:rsidRPr="00714460">
        <w:rPr>
          <w:rFonts w:ascii="Times New Roman" w:hAnsi="Times New Roman" w:cs="Times New Roman"/>
        </w:rPr>
        <w:t xml:space="preserve"> Sikap setuju pada stereotip ini </w:t>
      </w:r>
      <w:proofErr w:type="gramStart"/>
      <w:r w:rsidRPr="00714460">
        <w:rPr>
          <w:rFonts w:ascii="Times New Roman" w:hAnsi="Times New Roman" w:cs="Times New Roman"/>
        </w:rPr>
        <w:t>akan</w:t>
      </w:r>
      <w:proofErr w:type="gramEnd"/>
      <w:r w:rsidRPr="00714460">
        <w:rPr>
          <w:rFonts w:ascii="Times New Roman" w:hAnsi="Times New Roman" w:cs="Times New Roman"/>
        </w:rPr>
        <w:t xml:space="preserve"> menghasilkan sebuah prasangka, dan prasangka akan menuju diskriminasi dengan memunculkan perilaku.</w:t>
      </w:r>
    </w:p>
    <w:p w:rsidR="00714460" w:rsidRPr="00714460" w:rsidRDefault="00714460" w:rsidP="00714460">
      <w:pPr>
        <w:jc w:val="both"/>
        <w:rPr>
          <w:rFonts w:ascii="Times New Roman" w:hAnsi="Times New Roman" w:cs="Times New Roman"/>
        </w:rPr>
      </w:pPr>
      <w:r w:rsidRPr="00714460">
        <w:rPr>
          <w:rFonts w:ascii="Times New Roman" w:hAnsi="Times New Roman" w:cs="Times New Roman"/>
        </w:rPr>
        <w:t xml:space="preserve">Sedangkan, diskriminasi menurut KBBI adalah perbedaan perilaku terhadap sesama </w:t>
      </w:r>
      <w:r w:rsidRPr="00714460">
        <w:rPr>
          <w:rFonts w:ascii="Times New Roman" w:hAnsi="Times New Roman" w:cs="Times New Roman"/>
        </w:rPr>
        <w:lastRenderedPageBreak/>
        <w:t>warga negara (berdasarkan warna kulit, golongan, suku, ekonomi, agama, dsb)</w:t>
      </w:r>
    </w:p>
    <w:p w:rsidR="00714460" w:rsidRPr="00714460" w:rsidRDefault="00714460" w:rsidP="00714460">
      <w:pPr>
        <w:jc w:val="both"/>
        <w:rPr>
          <w:rFonts w:ascii="Times New Roman" w:hAnsi="Times New Roman" w:cs="Times New Roman"/>
        </w:rPr>
      </w:pPr>
      <w:proofErr w:type="gramStart"/>
      <w:r>
        <w:rPr>
          <w:rFonts w:ascii="Times New Roman" w:hAnsi="Times New Roman" w:cs="Times New Roman"/>
        </w:rPr>
        <w:t>Penyandang disabilitas BILiC</w:t>
      </w:r>
      <w:r w:rsidRPr="00714460">
        <w:rPr>
          <w:rFonts w:ascii="Times New Roman" w:hAnsi="Times New Roman" w:cs="Times New Roman"/>
        </w:rPr>
        <w:t xml:space="preserve"> tidak terhindar dari mendapatkan stigmatisasi dan diskriminasi, pemberian lebel seperti ‘pincang, budek, dan cacat’ sering mereka dapatkan.</w:t>
      </w:r>
      <w:proofErr w:type="gramEnd"/>
      <w:r w:rsidRPr="00714460">
        <w:rPr>
          <w:rFonts w:ascii="Times New Roman" w:hAnsi="Times New Roman" w:cs="Times New Roman"/>
        </w:rPr>
        <w:t xml:space="preserve"> </w:t>
      </w:r>
      <w:proofErr w:type="gramStart"/>
      <w:r w:rsidRPr="00714460">
        <w:rPr>
          <w:rFonts w:ascii="Times New Roman" w:hAnsi="Times New Roman" w:cs="Times New Roman"/>
        </w:rPr>
        <w:t>Perlakuan tidak adil juga mereka alami, ditolak dari lingkungan sosial dan sulit mendapatkan pekerjaan yang dapat mengkualifikasi kedisabilitasan mereka, merupakan bentuk dari diskriminasi.</w:t>
      </w:r>
      <w:proofErr w:type="gramEnd"/>
    </w:p>
    <w:p w:rsidR="00714460" w:rsidRDefault="00714460" w:rsidP="00714460">
      <w:pPr>
        <w:jc w:val="both"/>
        <w:rPr>
          <w:rFonts w:ascii="Times New Roman" w:hAnsi="Times New Roman" w:cs="Times New Roman"/>
        </w:rPr>
      </w:pPr>
      <w:proofErr w:type="gramStart"/>
      <w:r w:rsidRPr="00714460">
        <w:rPr>
          <w:rFonts w:ascii="Times New Roman" w:hAnsi="Times New Roman" w:cs="Times New Roman"/>
        </w:rPr>
        <w:t>Negara sudah semestinya berperan menangani permasalahan sosial yang terjadi pada penyandang disabilitas.</w:t>
      </w:r>
      <w:proofErr w:type="gramEnd"/>
      <w:r w:rsidRPr="00714460">
        <w:rPr>
          <w:rFonts w:ascii="Times New Roman" w:hAnsi="Times New Roman" w:cs="Times New Roman"/>
        </w:rPr>
        <w:t xml:space="preserve"> Sebagai salah satu negara yang ikut serta menandatangani konvensi hak-hak penyandang disabilitas, Indonesia mengesahkan Undang-undang Nomor 19 Tahun 2011 tentang pengesahan </w:t>
      </w:r>
      <w:r w:rsidRPr="00714460">
        <w:rPr>
          <w:rFonts w:ascii="Times New Roman" w:hAnsi="Times New Roman" w:cs="Times New Roman"/>
          <w:i/>
          <w:iCs/>
        </w:rPr>
        <w:t xml:space="preserve">Convention on the Right of Persons with Disabilities </w:t>
      </w:r>
      <w:r w:rsidRPr="00714460">
        <w:rPr>
          <w:rFonts w:ascii="Times New Roman" w:hAnsi="Times New Roman" w:cs="Times New Roman"/>
        </w:rPr>
        <w:t xml:space="preserve">(Konvensi hak-hak penyandang disabilitas), dan juga menetapkan Undang-undang Nomor 8 Tahun 2016 tentang Penyandang Disabilitas, menunjukkan kesungguhan Pemerintah Indonesia untuk menghormati, melindungi, dan memenuhi hak penyandang disabilitas. </w:t>
      </w:r>
      <w:r>
        <w:rPr>
          <w:rFonts w:ascii="Times New Roman" w:hAnsi="Times New Roman" w:cs="Times New Roman"/>
        </w:rPr>
        <w:t xml:space="preserve">(Infodatin </w:t>
      </w:r>
      <w:r w:rsidR="00DD3174">
        <w:rPr>
          <w:rFonts w:ascii="Times New Roman" w:hAnsi="Times New Roman" w:cs="Times New Roman"/>
        </w:rPr>
        <w:t xml:space="preserve">pusat data dan informasi kementerian </w:t>
      </w:r>
      <w:r w:rsidR="00DF56B0">
        <w:rPr>
          <w:rFonts w:ascii="Times New Roman" w:hAnsi="Times New Roman" w:cs="Times New Roman"/>
        </w:rPr>
        <w:t xml:space="preserve">kesehatan </w:t>
      </w:r>
      <w:r w:rsidR="00DD3174">
        <w:rPr>
          <w:rFonts w:ascii="Times New Roman" w:hAnsi="Times New Roman" w:cs="Times New Roman"/>
        </w:rPr>
        <w:t>RI)</w:t>
      </w:r>
    </w:p>
    <w:p w:rsidR="00DD3174" w:rsidRPr="00714460" w:rsidRDefault="00DD3174" w:rsidP="00714460">
      <w:pPr>
        <w:jc w:val="both"/>
        <w:rPr>
          <w:rFonts w:ascii="Times New Roman" w:hAnsi="Times New Roman" w:cs="Times New Roman"/>
        </w:rPr>
      </w:pPr>
      <w:proofErr w:type="gramStart"/>
      <w:r>
        <w:rPr>
          <w:rFonts w:ascii="Times New Roman" w:hAnsi="Times New Roman" w:cs="Times New Roman"/>
        </w:rPr>
        <w:t>Namun, undang-undang tersebut belum maksimal di implementasikan dalam kondisi kehidupan nyata, karena faktanya masih banyak penyandang disabilitas yang mendapatkan tindakan perundungan dan penghinaan.</w:t>
      </w:r>
      <w:proofErr w:type="gramEnd"/>
    </w:p>
    <w:p w:rsidR="00714460" w:rsidRPr="00714460" w:rsidRDefault="00714460" w:rsidP="00714460">
      <w:pPr>
        <w:jc w:val="both"/>
        <w:rPr>
          <w:rFonts w:ascii="Times New Roman" w:hAnsi="Times New Roman" w:cs="Times New Roman"/>
        </w:rPr>
      </w:pPr>
      <w:r>
        <w:rPr>
          <w:rFonts w:ascii="Times New Roman" w:hAnsi="Times New Roman" w:cs="Times New Roman"/>
        </w:rPr>
        <w:t xml:space="preserve">Penyandang disabilitas </w:t>
      </w:r>
      <w:r w:rsidR="00DD3174">
        <w:rPr>
          <w:rFonts w:ascii="Times New Roman" w:hAnsi="Times New Roman" w:cs="Times New Roman"/>
        </w:rPr>
        <w:t>menyatakan bahwa mereka</w:t>
      </w:r>
      <w:r w:rsidRPr="00714460">
        <w:rPr>
          <w:rFonts w:ascii="Times New Roman" w:hAnsi="Times New Roman" w:cs="Times New Roman"/>
        </w:rPr>
        <w:t xml:space="preserve"> merasa sistem perlindungan dan keadilan terhadap penyandang disabilitas masih sangat jauh dari </w:t>
      </w:r>
      <w:proofErr w:type="gramStart"/>
      <w:r w:rsidRPr="00714460">
        <w:rPr>
          <w:rFonts w:ascii="Times New Roman" w:hAnsi="Times New Roman" w:cs="Times New Roman"/>
        </w:rPr>
        <w:t>apa</w:t>
      </w:r>
      <w:proofErr w:type="gramEnd"/>
      <w:r w:rsidRPr="00714460">
        <w:rPr>
          <w:rFonts w:ascii="Times New Roman" w:hAnsi="Times New Roman" w:cs="Times New Roman"/>
        </w:rPr>
        <w:t xml:space="preserve"> yang diharapkan oleh penyandang disabilitas.</w:t>
      </w:r>
    </w:p>
    <w:p w:rsidR="00714460" w:rsidRDefault="00714460" w:rsidP="00DD3174">
      <w:pPr>
        <w:ind w:left="284"/>
        <w:jc w:val="both"/>
        <w:rPr>
          <w:rFonts w:ascii="Times New Roman" w:hAnsi="Times New Roman" w:cs="Times New Roman"/>
        </w:rPr>
      </w:pPr>
      <w:r w:rsidRPr="00DD3174">
        <w:rPr>
          <w:rFonts w:ascii="Times New Roman" w:hAnsi="Times New Roman" w:cs="Times New Roman"/>
          <w:i/>
        </w:rPr>
        <w:t xml:space="preserve">“bayangkan saja, orang-orang seperti saya ini tidak berkembang dengan program-program yang ada, tetap susah mendapatkan pekerjaan, fasilitas public tidak </w:t>
      </w:r>
      <w:r w:rsidRPr="00DD3174">
        <w:rPr>
          <w:rFonts w:ascii="Times New Roman" w:hAnsi="Times New Roman" w:cs="Times New Roman"/>
          <w:i/>
          <w:iCs/>
        </w:rPr>
        <w:t>accessible</w:t>
      </w:r>
      <w:r w:rsidRPr="00DD3174">
        <w:rPr>
          <w:rFonts w:ascii="Times New Roman" w:hAnsi="Times New Roman" w:cs="Times New Roman"/>
          <w:i/>
        </w:rPr>
        <w:t xml:space="preserve"> berharap apa yah saya sama pemerintah, saya tidak mengerti, kesimpulannya kondisi disabilitas seperti </w:t>
      </w:r>
      <w:r w:rsidRPr="00DD3174">
        <w:rPr>
          <w:rFonts w:ascii="Times New Roman" w:hAnsi="Times New Roman" w:cs="Times New Roman"/>
          <w:i/>
        </w:rPr>
        <w:lastRenderedPageBreak/>
        <w:t>ini tuh memang dimiskinkan, kasarnya dibunuh</w:t>
      </w:r>
      <w:r w:rsidR="00DD3174" w:rsidRPr="00DD3174">
        <w:rPr>
          <w:rFonts w:ascii="Times New Roman" w:hAnsi="Times New Roman" w:cs="Times New Roman"/>
          <w:i/>
        </w:rPr>
        <w:t xml:space="preserve"> pelan-pelan oleh sistem”.</w:t>
      </w:r>
      <w:r w:rsidR="00DD3174">
        <w:rPr>
          <w:rFonts w:ascii="Times New Roman" w:hAnsi="Times New Roman" w:cs="Times New Roman"/>
        </w:rPr>
        <w:t xml:space="preserve"> (YN</w:t>
      </w:r>
      <w:r w:rsidRPr="00714460">
        <w:rPr>
          <w:rFonts w:ascii="Times New Roman" w:hAnsi="Times New Roman" w:cs="Times New Roman"/>
        </w:rPr>
        <w:t>)</w:t>
      </w:r>
    </w:p>
    <w:p w:rsidR="00DD3174" w:rsidRPr="00714460" w:rsidRDefault="00DD3174" w:rsidP="00DD3174">
      <w:pPr>
        <w:ind w:left="284"/>
        <w:jc w:val="both"/>
        <w:rPr>
          <w:rFonts w:ascii="Times New Roman" w:hAnsi="Times New Roman" w:cs="Times New Roman"/>
        </w:rPr>
      </w:pPr>
    </w:p>
    <w:p w:rsidR="00DD3174" w:rsidRPr="00DD3174" w:rsidRDefault="00DD3174" w:rsidP="00DD3174">
      <w:pPr>
        <w:jc w:val="both"/>
        <w:rPr>
          <w:rFonts w:ascii="Times New Roman" w:hAnsi="Times New Roman" w:cs="Times New Roman"/>
          <w:i/>
        </w:rPr>
      </w:pPr>
      <w:r w:rsidRPr="00DD3174">
        <w:rPr>
          <w:rFonts w:ascii="Times New Roman" w:hAnsi="Times New Roman" w:cs="Times New Roman"/>
          <w:b/>
          <w:bCs/>
          <w:i/>
        </w:rPr>
        <w:t>Penanggulangan atas Fenomena Stigmatisasi dan Diskriminasi</w:t>
      </w:r>
    </w:p>
    <w:p w:rsidR="00DD3174" w:rsidRPr="00DD3174" w:rsidRDefault="00DD3174" w:rsidP="00DD3174">
      <w:pPr>
        <w:jc w:val="both"/>
        <w:rPr>
          <w:rFonts w:ascii="Times New Roman" w:hAnsi="Times New Roman" w:cs="Times New Roman"/>
        </w:rPr>
      </w:pPr>
      <w:r w:rsidRPr="00DD3174">
        <w:rPr>
          <w:rFonts w:ascii="Times New Roman" w:hAnsi="Times New Roman" w:cs="Times New Roman"/>
        </w:rPr>
        <w:t xml:space="preserve">Menyadari </w:t>
      </w:r>
      <w:proofErr w:type="gramStart"/>
      <w:r w:rsidRPr="00DD3174">
        <w:rPr>
          <w:rFonts w:ascii="Times New Roman" w:hAnsi="Times New Roman" w:cs="Times New Roman"/>
        </w:rPr>
        <w:t>akan</w:t>
      </w:r>
      <w:proofErr w:type="gramEnd"/>
      <w:r w:rsidRPr="00DD3174">
        <w:rPr>
          <w:rFonts w:ascii="Times New Roman" w:hAnsi="Times New Roman" w:cs="Times New Roman"/>
        </w:rPr>
        <w:t xml:space="preserve"> adanya stigmatisasi dan diskriminasi pada penyandang disabilitas, </w:t>
      </w:r>
      <w:r>
        <w:rPr>
          <w:rFonts w:ascii="Times New Roman" w:hAnsi="Times New Roman" w:cs="Times New Roman"/>
        </w:rPr>
        <w:t xml:space="preserve">mereka </w:t>
      </w:r>
      <w:r w:rsidRPr="00DD3174">
        <w:rPr>
          <w:rFonts w:ascii="Times New Roman" w:hAnsi="Times New Roman" w:cs="Times New Roman"/>
        </w:rPr>
        <w:t xml:space="preserve">mempunyai respon tersendiri dan berusaha melakukan upaya-upaya penyesuaian diri. Respon penyandang disabilitas terhadap stigma dan diskriminasi bermula dari perasaan atau tindakan yang negatif seperti menarik diri dari lingkungan sosial, marah, membenci diri sendiri, menyalahkan keadaan, kemudian berproses menuju kearah yang positif dengan berusaha mengkritisi stigma dan tindakan diskriminasi tersebut dengan </w:t>
      </w:r>
      <w:proofErr w:type="gramStart"/>
      <w:r w:rsidRPr="00DD3174">
        <w:rPr>
          <w:rFonts w:ascii="Times New Roman" w:hAnsi="Times New Roman" w:cs="Times New Roman"/>
        </w:rPr>
        <w:t>cara</w:t>
      </w:r>
      <w:proofErr w:type="gramEnd"/>
      <w:r w:rsidRPr="00DD3174">
        <w:rPr>
          <w:rFonts w:ascii="Times New Roman" w:hAnsi="Times New Roman" w:cs="Times New Roman"/>
        </w:rPr>
        <w:t xml:space="preserve"> memberikan edukasi kepada masyarakat guna dapat diterima dalam kehidupan sosial. Sebagai </w:t>
      </w:r>
      <w:r>
        <w:rPr>
          <w:rFonts w:ascii="Times New Roman" w:hAnsi="Times New Roman" w:cs="Times New Roman"/>
        </w:rPr>
        <w:t xml:space="preserve">salah satu </w:t>
      </w:r>
      <w:r w:rsidRPr="00DD3174">
        <w:rPr>
          <w:rFonts w:ascii="Times New Roman" w:hAnsi="Times New Roman" w:cs="Times New Roman"/>
        </w:rPr>
        <w:t>yayasan</w:t>
      </w:r>
      <w:r>
        <w:rPr>
          <w:rFonts w:ascii="Times New Roman" w:hAnsi="Times New Roman" w:cs="Times New Roman"/>
        </w:rPr>
        <w:t xml:space="preserve"> yang didirikan khusus untuk membantu teman-teman disabilitas memperjuangkan haknya,</w:t>
      </w:r>
      <w:r w:rsidRPr="00DD3174">
        <w:rPr>
          <w:rFonts w:ascii="Times New Roman" w:hAnsi="Times New Roman" w:cs="Times New Roman"/>
        </w:rPr>
        <w:t xml:space="preserve"> BILiC</w:t>
      </w:r>
      <w:r>
        <w:rPr>
          <w:rFonts w:ascii="Times New Roman" w:hAnsi="Times New Roman" w:cs="Times New Roman"/>
        </w:rPr>
        <w:t xml:space="preserve"> </w:t>
      </w:r>
      <w:r w:rsidRPr="00DD3174">
        <w:rPr>
          <w:rFonts w:ascii="Times New Roman" w:hAnsi="Times New Roman" w:cs="Times New Roman"/>
        </w:rPr>
        <w:t xml:space="preserve">juga merespon tindakan tersebut dengan program yang </w:t>
      </w:r>
      <w:r>
        <w:rPr>
          <w:rFonts w:ascii="Times New Roman" w:hAnsi="Times New Roman" w:cs="Times New Roman"/>
        </w:rPr>
        <w:t xml:space="preserve">dibuat </w:t>
      </w:r>
      <w:r w:rsidRPr="00DD3174">
        <w:rPr>
          <w:rFonts w:ascii="Times New Roman" w:hAnsi="Times New Roman" w:cs="Times New Roman"/>
        </w:rPr>
        <w:t xml:space="preserve">yaitu melakukan </w:t>
      </w:r>
      <w:r w:rsidRPr="00DD3174">
        <w:rPr>
          <w:rFonts w:ascii="Times New Roman" w:hAnsi="Times New Roman" w:cs="Times New Roman"/>
          <w:i/>
          <w:iCs/>
        </w:rPr>
        <w:t xml:space="preserve">Twin Track Approach </w:t>
      </w:r>
      <w:r w:rsidRPr="00DD3174">
        <w:rPr>
          <w:rFonts w:ascii="Times New Roman" w:hAnsi="Times New Roman" w:cs="Times New Roman"/>
        </w:rPr>
        <w:t xml:space="preserve">menerapkan pendekatan jalur ganda memastikan semua orang yang menjadi penyandang disabilitas memiliki akses penuh dalam peran kehidupan dan mendapat perlindungan pertolongan dengan menghilangkan hambatan dan memfasilitasi akses untuk mempermudah mobilitasnnya, pendekatan ini </w:t>
      </w:r>
      <w:r>
        <w:rPr>
          <w:rFonts w:ascii="Times New Roman" w:hAnsi="Times New Roman" w:cs="Times New Roman"/>
        </w:rPr>
        <w:t>BILiC</w:t>
      </w:r>
      <w:r w:rsidRPr="00DD3174">
        <w:rPr>
          <w:rFonts w:ascii="Times New Roman" w:hAnsi="Times New Roman" w:cs="Times New Roman"/>
        </w:rPr>
        <w:t xml:space="preserve"> lakukan terhadap orang-orang yang mempunyai </w:t>
      </w:r>
      <w:r w:rsidRPr="00DD3174">
        <w:rPr>
          <w:rFonts w:ascii="Times New Roman" w:hAnsi="Times New Roman" w:cs="Times New Roman"/>
          <w:i/>
          <w:iCs/>
        </w:rPr>
        <w:t xml:space="preserve">power </w:t>
      </w:r>
      <w:r w:rsidRPr="00DD3174">
        <w:rPr>
          <w:rFonts w:ascii="Times New Roman" w:hAnsi="Times New Roman" w:cs="Times New Roman"/>
        </w:rPr>
        <w:t>atau wewenang</w:t>
      </w:r>
      <w:r w:rsidRPr="00DD3174">
        <w:rPr>
          <w:rFonts w:ascii="Times New Roman" w:hAnsi="Times New Roman" w:cs="Times New Roman"/>
          <w:i/>
          <w:iCs/>
        </w:rPr>
        <w:t xml:space="preserve"> </w:t>
      </w:r>
      <w:r w:rsidRPr="00DD3174">
        <w:rPr>
          <w:rFonts w:ascii="Times New Roman" w:hAnsi="Times New Roman" w:cs="Times New Roman"/>
        </w:rPr>
        <w:t>agar bisa secara tegas dan nyata mengimplementasikan undang-undang tentang hak-hak disabilitas, dan pendekatan selanjutnya kepada teman-teman disabilitas agar dapat mengerti akan hak-hak keadilan yang bisa mereka dapatkan, memberikan dukungan serta motivasi konseling untuk bisa menjadi penyandang disabilitas yang mandiri.</w:t>
      </w:r>
    </w:p>
    <w:p w:rsidR="00DD3174" w:rsidRPr="00DD3174" w:rsidRDefault="00DD3174" w:rsidP="00DD3174">
      <w:pPr>
        <w:jc w:val="both"/>
        <w:rPr>
          <w:rFonts w:ascii="Times New Roman" w:hAnsi="Times New Roman" w:cs="Times New Roman"/>
        </w:rPr>
      </w:pPr>
      <w:proofErr w:type="gramStart"/>
      <w:r w:rsidRPr="00DD3174">
        <w:rPr>
          <w:rFonts w:ascii="Times New Roman" w:hAnsi="Times New Roman" w:cs="Times New Roman"/>
        </w:rPr>
        <w:t>Dibutuhkan kerjasama dan peran-peran dari beberapa pihak untuk mengatasi permasalahan sosial yang terjadi pada penyandang disabilitas.</w:t>
      </w:r>
      <w:proofErr w:type="gramEnd"/>
    </w:p>
    <w:p w:rsidR="006E5778" w:rsidRPr="00DD3174" w:rsidRDefault="00E870E3" w:rsidP="00DD3174">
      <w:pPr>
        <w:numPr>
          <w:ilvl w:val="0"/>
          <w:numId w:val="5"/>
        </w:numPr>
        <w:tabs>
          <w:tab w:val="clear" w:pos="720"/>
          <w:tab w:val="num" w:pos="284"/>
        </w:tabs>
        <w:ind w:left="284" w:hanging="284"/>
        <w:jc w:val="both"/>
        <w:rPr>
          <w:rFonts w:ascii="Times New Roman" w:hAnsi="Times New Roman" w:cs="Times New Roman"/>
        </w:rPr>
      </w:pPr>
      <w:r w:rsidRPr="00DD3174">
        <w:rPr>
          <w:rFonts w:ascii="Times New Roman" w:hAnsi="Times New Roman" w:cs="Times New Roman"/>
        </w:rPr>
        <w:lastRenderedPageBreak/>
        <w:t>Peran pemerintah, memberikan fasilitas sarana dan prasarana ramah disabilitas guna membantu menghidupkan dunia untuk para penyandang disabilitas. Memberikan fasilitas konseling dan rehabilitas bagi penyandang disabilitas yang mendapatkan stigma dan diskriminasi untuk memulihkan kesehatan mentalnya.</w:t>
      </w:r>
    </w:p>
    <w:p w:rsidR="006E5778" w:rsidRPr="00DD3174" w:rsidRDefault="00E870E3" w:rsidP="00DD3174">
      <w:pPr>
        <w:numPr>
          <w:ilvl w:val="0"/>
          <w:numId w:val="5"/>
        </w:numPr>
        <w:tabs>
          <w:tab w:val="clear" w:pos="720"/>
          <w:tab w:val="num" w:pos="284"/>
        </w:tabs>
        <w:ind w:left="284" w:hanging="284"/>
        <w:jc w:val="both"/>
        <w:rPr>
          <w:rFonts w:ascii="Times New Roman" w:hAnsi="Times New Roman" w:cs="Times New Roman"/>
        </w:rPr>
      </w:pPr>
      <w:r w:rsidRPr="00DD3174">
        <w:rPr>
          <w:rFonts w:ascii="Times New Roman" w:hAnsi="Times New Roman" w:cs="Times New Roman"/>
        </w:rPr>
        <w:t>Pihak penyandang disabilitas itu sendiri. BILiC merupakan wadah bagi penyandang disabilitas untuk memperjuangkan haknya dan mewakili harapan bagi penyandang disabilitas untuk dapat menikmati kehidupan yang layak.</w:t>
      </w:r>
    </w:p>
    <w:p w:rsidR="006E5778" w:rsidRPr="00DD3174" w:rsidRDefault="00E870E3" w:rsidP="00DD3174">
      <w:pPr>
        <w:numPr>
          <w:ilvl w:val="0"/>
          <w:numId w:val="5"/>
        </w:numPr>
        <w:tabs>
          <w:tab w:val="clear" w:pos="720"/>
          <w:tab w:val="num" w:pos="284"/>
        </w:tabs>
        <w:ind w:left="284" w:hanging="284"/>
        <w:jc w:val="both"/>
        <w:rPr>
          <w:rFonts w:ascii="Times New Roman" w:hAnsi="Times New Roman" w:cs="Times New Roman"/>
        </w:rPr>
      </w:pPr>
      <w:r w:rsidRPr="00DD3174">
        <w:rPr>
          <w:rFonts w:ascii="Times New Roman" w:hAnsi="Times New Roman" w:cs="Times New Roman"/>
        </w:rPr>
        <w:t xml:space="preserve">Pihak dari lingkungan masyarakat, sudah saatnya kita peduli terhadap sesama dan tidak memandang rendah penyandang disabilitas. Stigma dan diskriminasi merupakan masalah yang bukan hanya menyerang logika tetapi rasa. Masyarakat harus mau mengenal dan belajar tentang </w:t>
      </w:r>
      <w:proofErr w:type="gramStart"/>
      <w:r w:rsidRPr="00DD3174">
        <w:rPr>
          <w:rFonts w:ascii="Times New Roman" w:hAnsi="Times New Roman" w:cs="Times New Roman"/>
        </w:rPr>
        <w:t>apa</w:t>
      </w:r>
      <w:proofErr w:type="gramEnd"/>
      <w:r w:rsidRPr="00DD3174">
        <w:rPr>
          <w:rFonts w:ascii="Times New Roman" w:hAnsi="Times New Roman" w:cs="Times New Roman"/>
        </w:rPr>
        <w:t xml:space="preserve"> itu disabilitas.</w:t>
      </w:r>
    </w:p>
    <w:p w:rsidR="00557B68" w:rsidRDefault="00557B68" w:rsidP="00714460">
      <w:pPr>
        <w:jc w:val="both"/>
        <w:rPr>
          <w:rFonts w:ascii="Times New Roman" w:hAnsi="Times New Roman" w:cs="Times New Roman"/>
        </w:rPr>
      </w:pPr>
    </w:p>
    <w:p w:rsidR="00557B68" w:rsidRDefault="00337842" w:rsidP="00714460">
      <w:pPr>
        <w:jc w:val="both"/>
        <w:rPr>
          <w:rFonts w:ascii="Times New Roman" w:hAnsi="Times New Roman" w:cs="Times New Roman"/>
          <w:b/>
        </w:rPr>
      </w:pPr>
      <w:r>
        <w:rPr>
          <w:rFonts w:ascii="Times New Roman" w:hAnsi="Times New Roman" w:cs="Times New Roman"/>
          <w:b/>
        </w:rPr>
        <w:t>PENUTUP</w:t>
      </w:r>
    </w:p>
    <w:p w:rsidR="00557B68" w:rsidRDefault="00557B68" w:rsidP="00557B68">
      <w:pPr>
        <w:jc w:val="both"/>
        <w:rPr>
          <w:rFonts w:ascii="Times New Roman" w:hAnsi="Times New Roman" w:cs="Times New Roman"/>
        </w:rPr>
      </w:pPr>
      <w:r>
        <w:rPr>
          <w:rFonts w:ascii="Times New Roman" w:hAnsi="Times New Roman" w:cs="Times New Roman"/>
        </w:rPr>
        <w:t>Penelitian mengenai komunikasi intrapersonal penyandang disabilitas mengenai persepsi, stigmatisasi, dan diskriminasi ini menemukan tentang proses komunikasi intrapersonal pada diri penyandang disabilitas yang disebabkan karena adanya persepsi dan selanjutnya membentuk k</w:t>
      </w:r>
      <w:r w:rsidRPr="00557B68">
        <w:rPr>
          <w:rFonts w:ascii="Times New Roman" w:hAnsi="Times New Roman" w:cs="Times New Roman"/>
        </w:rPr>
        <w:t>onsep diri serta fenomenologi stigmatisasi dan diskriminasi yang terjadi pada penyandang disabilitas.</w:t>
      </w:r>
    </w:p>
    <w:p w:rsidR="00557B68" w:rsidRDefault="00557B68" w:rsidP="00714460">
      <w:pPr>
        <w:jc w:val="both"/>
        <w:rPr>
          <w:rFonts w:ascii="Times New Roman" w:hAnsi="Times New Roman" w:cs="Times New Roman"/>
        </w:rPr>
      </w:pPr>
      <w:r>
        <w:rPr>
          <w:rFonts w:ascii="Times New Roman" w:hAnsi="Times New Roman" w:cs="Times New Roman"/>
        </w:rPr>
        <w:t xml:space="preserve">Penelitian ini </w:t>
      </w:r>
      <w:r w:rsidR="002525F9">
        <w:rPr>
          <w:rFonts w:ascii="Times New Roman" w:hAnsi="Times New Roman" w:cs="Times New Roman"/>
        </w:rPr>
        <w:t>menemukan bahwa persepsi negatif yang terus menerus diberikan kepada penyandang disabilitas secara tidak disadari hal ter</w:t>
      </w:r>
      <w:r w:rsidR="00612D5A">
        <w:rPr>
          <w:rFonts w:ascii="Times New Roman" w:hAnsi="Times New Roman" w:cs="Times New Roman"/>
        </w:rPr>
        <w:t xml:space="preserve">sebut </w:t>
      </w:r>
      <w:proofErr w:type="gramStart"/>
      <w:r w:rsidR="00612D5A">
        <w:rPr>
          <w:rFonts w:ascii="Times New Roman" w:hAnsi="Times New Roman" w:cs="Times New Roman"/>
        </w:rPr>
        <w:t>akan</w:t>
      </w:r>
      <w:proofErr w:type="gramEnd"/>
      <w:r w:rsidR="00612D5A">
        <w:rPr>
          <w:rFonts w:ascii="Times New Roman" w:hAnsi="Times New Roman" w:cs="Times New Roman"/>
        </w:rPr>
        <w:t xml:space="preserve"> membentuk konsep diri yang negatif pada diri penyandang disabilitas. Jika hal ini tidak dapat di kendalikan oleh diri penyandang disabilitas, maka akan sulit bagi mereka untuk bisa berdamai dengan diri sendiri, namun bukan suatu hal yang mudah bagi penyandang disabilitas untuk bisa berkompromi dengan </w:t>
      </w:r>
      <w:r w:rsidR="00612D5A">
        <w:rPr>
          <w:rFonts w:ascii="Times New Roman" w:hAnsi="Times New Roman" w:cs="Times New Roman"/>
        </w:rPr>
        <w:lastRenderedPageBreak/>
        <w:t>diri sendiri menerima perlakuan lingkungan yang bertindak tidak manusiawi, diperlukan konsep penerimaan diri dan pengendalian diri agar bisa secara perlahan merubah konsep diri yang</w:t>
      </w:r>
      <w:r w:rsidR="00041092">
        <w:rPr>
          <w:rFonts w:ascii="Times New Roman" w:hAnsi="Times New Roman" w:cs="Times New Roman"/>
        </w:rPr>
        <w:t xml:space="preserve"> awalnya</w:t>
      </w:r>
      <w:r w:rsidR="00612D5A">
        <w:rPr>
          <w:rFonts w:ascii="Times New Roman" w:hAnsi="Times New Roman" w:cs="Times New Roman"/>
        </w:rPr>
        <w:t xml:space="preserve"> negatif</w:t>
      </w:r>
      <w:r w:rsidR="00041092">
        <w:rPr>
          <w:rFonts w:ascii="Times New Roman" w:hAnsi="Times New Roman" w:cs="Times New Roman"/>
        </w:rPr>
        <w:t xml:space="preserve"> berubah menjadi </w:t>
      </w:r>
      <w:r w:rsidR="00612D5A">
        <w:rPr>
          <w:rFonts w:ascii="Times New Roman" w:hAnsi="Times New Roman" w:cs="Times New Roman"/>
        </w:rPr>
        <w:t>terbentuknya konsep diri yang positif.</w:t>
      </w:r>
    </w:p>
    <w:p w:rsidR="00041092" w:rsidRDefault="00041092" w:rsidP="00714460">
      <w:pPr>
        <w:jc w:val="both"/>
        <w:rPr>
          <w:rFonts w:ascii="Times New Roman" w:hAnsi="Times New Roman" w:cs="Times New Roman"/>
        </w:rPr>
      </w:pPr>
      <w:r>
        <w:rPr>
          <w:rFonts w:ascii="Times New Roman" w:hAnsi="Times New Roman" w:cs="Times New Roman"/>
        </w:rPr>
        <w:t>Penelitian ini semoga dapat memberikan kontribusi bagi masyarakat agar dapat mengerti bahwa pemberian lebel dan persepsi negatif pada penyandang disabilitas akan berdampak pada terjadinya reaksi sosial yang negatif, dan semoga stigmatisasi sosial serta diskriminasi p</w:t>
      </w:r>
      <w:r w:rsidR="006B7E52">
        <w:rPr>
          <w:rFonts w:ascii="Times New Roman" w:hAnsi="Times New Roman" w:cs="Times New Roman"/>
        </w:rPr>
        <w:t>ada penyandang disabilitas</w:t>
      </w:r>
      <w:r>
        <w:rPr>
          <w:rFonts w:ascii="Times New Roman" w:hAnsi="Times New Roman" w:cs="Times New Roman"/>
        </w:rPr>
        <w:t xml:space="preserve"> tidak</w:t>
      </w:r>
      <w:r w:rsidR="006B7E52">
        <w:rPr>
          <w:rFonts w:ascii="Times New Roman" w:hAnsi="Times New Roman" w:cs="Times New Roman"/>
        </w:rPr>
        <w:t xml:space="preserve"> pernah terjadi </w:t>
      </w:r>
      <w:r>
        <w:rPr>
          <w:rFonts w:ascii="Times New Roman" w:hAnsi="Times New Roman" w:cs="Times New Roman"/>
        </w:rPr>
        <w:t>lagi sehingg</w:t>
      </w:r>
      <w:r w:rsidR="006B7E52">
        <w:rPr>
          <w:rFonts w:ascii="Times New Roman" w:hAnsi="Times New Roman" w:cs="Times New Roman"/>
        </w:rPr>
        <w:t>a menciptakan masyarakat Indonesia yang in</w:t>
      </w:r>
      <w:r w:rsidR="000F6862">
        <w:rPr>
          <w:rFonts w:ascii="Times New Roman" w:hAnsi="Times New Roman" w:cs="Times New Roman"/>
        </w:rPr>
        <w:t>klusif dan mewujudkan keadilan sosial bagi seluruh rakyatnya.</w:t>
      </w:r>
    </w:p>
    <w:p w:rsidR="00337842" w:rsidRDefault="00337842" w:rsidP="00714460">
      <w:pPr>
        <w:jc w:val="both"/>
        <w:rPr>
          <w:rFonts w:ascii="Times New Roman" w:hAnsi="Times New Roman" w:cs="Times New Roman"/>
        </w:rPr>
      </w:pPr>
    </w:p>
    <w:p w:rsidR="00337842" w:rsidRDefault="00337842" w:rsidP="00714460">
      <w:pPr>
        <w:jc w:val="both"/>
        <w:rPr>
          <w:rFonts w:ascii="Times New Roman" w:hAnsi="Times New Roman" w:cs="Times New Roman"/>
          <w:b/>
        </w:rPr>
      </w:pPr>
      <w:r w:rsidRPr="00337842">
        <w:rPr>
          <w:rFonts w:ascii="Times New Roman" w:hAnsi="Times New Roman" w:cs="Times New Roman"/>
          <w:b/>
        </w:rPr>
        <w:t>DAFTAR PUSTAKA</w:t>
      </w:r>
    </w:p>
    <w:p w:rsidR="00CA0F72" w:rsidRPr="00DD44FF" w:rsidRDefault="00CA0F72" w:rsidP="00CA0F72">
      <w:pPr>
        <w:ind w:left="426" w:hanging="426"/>
        <w:jc w:val="both"/>
        <w:rPr>
          <w:rFonts w:ascii="Times New Roman" w:hAnsi="Times New Roman" w:cs="Times New Roman"/>
        </w:rPr>
      </w:pPr>
      <w:r w:rsidRPr="00DD44FF">
        <w:rPr>
          <w:rFonts w:ascii="Times New Roman" w:hAnsi="Times New Roman" w:cs="Times New Roman"/>
        </w:rPr>
        <w:t xml:space="preserve">Corrigan, P.W. (2000). </w:t>
      </w:r>
      <w:r w:rsidRPr="00DD44FF">
        <w:rPr>
          <w:rFonts w:ascii="Times New Roman" w:hAnsi="Times New Roman" w:cs="Times New Roman"/>
          <w:i/>
        </w:rPr>
        <w:t>Mental health stigma as social attribution: implication for research methods and attitude change</w:t>
      </w:r>
      <w:r w:rsidRPr="00DD44FF">
        <w:rPr>
          <w:rFonts w:ascii="Times New Roman" w:hAnsi="Times New Roman" w:cs="Times New Roman"/>
        </w:rPr>
        <w:t xml:space="preserve">. </w:t>
      </w:r>
      <w:r w:rsidRPr="00DD44FF">
        <w:rPr>
          <w:rFonts w:ascii="Times New Roman" w:hAnsi="Times New Roman" w:cs="Times New Roman"/>
          <w:i/>
        </w:rPr>
        <w:t>Clinical psychology science practical</w:t>
      </w:r>
      <w:r w:rsidRPr="00DD44FF">
        <w:rPr>
          <w:rFonts w:ascii="Times New Roman" w:hAnsi="Times New Roman" w:cs="Times New Roman"/>
        </w:rPr>
        <w:t xml:space="preserve">, 7: 48-67. Diunduh 4 Desember 2020 dari </w:t>
      </w:r>
      <w:hyperlink r:id="rId9" w:history="1">
        <w:r w:rsidRPr="00DD44FF">
          <w:rPr>
            <w:rStyle w:val="Hyperlink"/>
            <w:rFonts w:ascii="Times New Roman" w:hAnsi="Times New Roman" w:cs="Times New Roman"/>
          </w:rPr>
          <w:t>http://www.researchgate.net/publication/296961390_Mental_health_stigma_as_social_attribution_Implications_for_research_methods_and_attitude_change</w:t>
        </w:r>
      </w:hyperlink>
      <w:r w:rsidRPr="00DD44FF">
        <w:rPr>
          <w:rFonts w:ascii="Times New Roman" w:hAnsi="Times New Roman" w:cs="Times New Roman"/>
        </w:rPr>
        <w:t xml:space="preserve">  </w:t>
      </w:r>
    </w:p>
    <w:p w:rsidR="00CA0F72" w:rsidRDefault="00337842" w:rsidP="00CA0F72">
      <w:pPr>
        <w:ind w:left="426" w:hanging="426"/>
        <w:jc w:val="both"/>
        <w:rPr>
          <w:rFonts w:ascii="Times New Roman" w:hAnsi="Times New Roman" w:cs="Times New Roman"/>
        </w:rPr>
      </w:pPr>
      <w:r>
        <w:rPr>
          <w:rFonts w:ascii="Times New Roman" w:hAnsi="Times New Roman" w:cs="Times New Roman"/>
        </w:rPr>
        <w:t xml:space="preserve">Effendy, Onong Uchjana. </w:t>
      </w:r>
      <w:proofErr w:type="gramStart"/>
      <w:r>
        <w:rPr>
          <w:rFonts w:ascii="Times New Roman" w:hAnsi="Times New Roman" w:cs="Times New Roman"/>
        </w:rPr>
        <w:t xml:space="preserve">(2003). </w:t>
      </w:r>
      <w:r w:rsidRPr="00337842">
        <w:rPr>
          <w:rFonts w:ascii="Times New Roman" w:hAnsi="Times New Roman" w:cs="Times New Roman"/>
          <w:i/>
        </w:rPr>
        <w:t>Ilmu, Teori dan Filsafat Komunikasi.</w:t>
      </w:r>
      <w:proofErr w:type="gramEnd"/>
      <w:r>
        <w:rPr>
          <w:rFonts w:ascii="Times New Roman" w:hAnsi="Times New Roman" w:cs="Times New Roman"/>
        </w:rPr>
        <w:t xml:space="preserve"> B</w:t>
      </w:r>
      <w:r w:rsidR="00DD44FF">
        <w:rPr>
          <w:rFonts w:ascii="Times New Roman" w:hAnsi="Times New Roman" w:cs="Times New Roman"/>
        </w:rPr>
        <w:t>andung: PT. Citra Aditya Bakti.</w:t>
      </w:r>
    </w:p>
    <w:p w:rsidR="00CA0F72" w:rsidRDefault="00CA0F72" w:rsidP="00CA0F72">
      <w:pPr>
        <w:spacing w:line="240" w:lineRule="auto"/>
        <w:ind w:left="426" w:hanging="426"/>
        <w:jc w:val="both"/>
        <w:rPr>
          <w:rStyle w:val="Hyperlink"/>
          <w:rFonts w:ascii="Times New Roman" w:hAnsi="Times New Roman" w:cs="Times New Roman"/>
        </w:rPr>
      </w:pPr>
      <w:proofErr w:type="gramStart"/>
      <w:r w:rsidRPr="00CA0F72">
        <w:rPr>
          <w:rFonts w:ascii="Times New Roman" w:hAnsi="Times New Roman" w:cs="Times New Roman"/>
        </w:rPr>
        <w:t>Kamus Besar Bahasa Indonesia (KBBI) Online.</w:t>
      </w:r>
      <w:proofErr w:type="gramEnd"/>
      <w:r w:rsidRPr="00CA0F72">
        <w:rPr>
          <w:rFonts w:ascii="Times New Roman" w:hAnsi="Times New Roman" w:cs="Times New Roman"/>
        </w:rPr>
        <w:t xml:space="preserve"> </w:t>
      </w:r>
      <w:hyperlink r:id="rId10" w:history="1">
        <w:r w:rsidRPr="00CA0F72">
          <w:rPr>
            <w:rStyle w:val="Hyperlink"/>
            <w:rFonts w:ascii="Times New Roman" w:hAnsi="Times New Roman" w:cs="Times New Roman"/>
          </w:rPr>
          <w:t>https://kbbi.web.id</w:t>
        </w:r>
      </w:hyperlink>
    </w:p>
    <w:p w:rsidR="00CA0F72" w:rsidRPr="00CA0F72" w:rsidRDefault="00CA0F72" w:rsidP="00CA0F72">
      <w:pPr>
        <w:spacing w:line="240" w:lineRule="auto"/>
        <w:ind w:left="426" w:hanging="426"/>
        <w:jc w:val="both"/>
        <w:rPr>
          <w:rFonts w:ascii="Times New Roman" w:hAnsi="Times New Roman" w:cs="Times New Roman"/>
        </w:rPr>
      </w:pPr>
      <w:r w:rsidRPr="00CA0F72">
        <w:rPr>
          <w:rFonts w:ascii="Times New Roman" w:hAnsi="Times New Roman" w:cs="Times New Roman"/>
        </w:rPr>
        <w:t xml:space="preserve">Kementerian Kesehatan RI. </w:t>
      </w:r>
      <w:proofErr w:type="gramStart"/>
      <w:r w:rsidRPr="00CA0F72">
        <w:rPr>
          <w:rFonts w:ascii="Times New Roman" w:hAnsi="Times New Roman" w:cs="Times New Roman"/>
        </w:rPr>
        <w:t>InfoDATIN.</w:t>
      </w:r>
      <w:proofErr w:type="gramEnd"/>
      <w:r w:rsidRPr="00CA0F72">
        <w:rPr>
          <w:rFonts w:ascii="Times New Roman" w:hAnsi="Times New Roman" w:cs="Times New Roman"/>
        </w:rPr>
        <w:t xml:space="preserve"> </w:t>
      </w:r>
      <w:proofErr w:type="gramStart"/>
      <w:r w:rsidRPr="00CA0F72">
        <w:rPr>
          <w:rFonts w:ascii="Times New Roman" w:hAnsi="Times New Roman" w:cs="Times New Roman"/>
          <w:i/>
        </w:rPr>
        <w:t>Pusat Data dan Informasi Kementerian Kesehatan RI.</w:t>
      </w:r>
      <w:proofErr w:type="gramEnd"/>
      <w:r w:rsidRPr="00CA0F72">
        <w:rPr>
          <w:rFonts w:ascii="Times New Roman" w:hAnsi="Times New Roman" w:cs="Times New Roman"/>
          <w:i/>
        </w:rPr>
        <w:t xml:space="preserve"> </w:t>
      </w:r>
      <w:hyperlink r:id="rId11" w:history="1">
        <w:r w:rsidRPr="00CA0F72">
          <w:rPr>
            <w:rStyle w:val="Hyperlink"/>
            <w:rFonts w:ascii="Times New Roman" w:hAnsi="Times New Roman" w:cs="Times New Roman"/>
          </w:rPr>
          <w:t>https://pusdatin.kemkes.go.id/article/view/15033100002/situasi-penyandang-disabilitas.html</w:t>
        </w:r>
      </w:hyperlink>
    </w:p>
    <w:p w:rsidR="00DD44FF" w:rsidRDefault="00DD44FF" w:rsidP="00DD44FF">
      <w:pPr>
        <w:ind w:left="426" w:hanging="426"/>
        <w:jc w:val="both"/>
        <w:rPr>
          <w:rFonts w:ascii="Times New Roman" w:hAnsi="Times New Roman" w:cs="Times New Roman"/>
        </w:rPr>
      </w:pPr>
      <w:proofErr w:type="gramStart"/>
      <w:r>
        <w:rPr>
          <w:rFonts w:ascii="Times New Roman" w:hAnsi="Times New Roman" w:cs="Times New Roman"/>
        </w:rPr>
        <w:t>Moleong Lexy J. (2012).</w:t>
      </w:r>
      <w:proofErr w:type="gramEnd"/>
      <w:r>
        <w:rPr>
          <w:rFonts w:ascii="Times New Roman" w:hAnsi="Times New Roman" w:cs="Times New Roman"/>
        </w:rPr>
        <w:t xml:space="preserve"> </w:t>
      </w:r>
      <w:r w:rsidRPr="00DD44FF">
        <w:rPr>
          <w:rFonts w:ascii="Times New Roman" w:hAnsi="Times New Roman" w:cs="Times New Roman"/>
          <w:i/>
        </w:rPr>
        <w:t>Metode Penelitian Kualitatif.</w:t>
      </w:r>
      <w:r>
        <w:rPr>
          <w:rFonts w:ascii="Times New Roman" w:hAnsi="Times New Roman" w:cs="Times New Roman"/>
        </w:rPr>
        <w:t xml:space="preserve"> Bandung: Remaja Rosdakarya</w:t>
      </w:r>
    </w:p>
    <w:p w:rsidR="00CA0F72" w:rsidRDefault="00CA0F72" w:rsidP="0005613C">
      <w:pPr>
        <w:pStyle w:val="ListParagraph"/>
        <w:tabs>
          <w:tab w:val="left" w:pos="284"/>
          <w:tab w:val="left" w:pos="1843"/>
        </w:tabs>
        <w:spacing w:after="200" w:line="240" w:lineRule="auto"/>
        <w:ind w:left="426" w:hanging="426"/>
        <w:jc w:val="both"/>
        <w:rPr>
          <w:rFonts w:ascii="Times New Roman" w:hAnsi="Times New Roman" w:cs="Times New Roman"/>
        </w:rPr>
      </w:pPr>
      <w:r w:rsidRPr="00CA0F72">
        <w:rPr>
          <w:rFonts w:ascii="Times New Roman" w:hAnsi="Times New Roman" w:cs="Times New Roman"/>
        </w:rPr>
        <w:t xml:space="preserve">Mulyana, Deddy. </w:t>
      </w:r>
      <w:proofErr w:type="gramStart"/>
      <w:r w:rsidRPr="00CA0F72">
        <w:rPr>
          <w:rFonts w:ascii="Times New Roman" w:hAnsi="Times New Roman" w:cs="Times New Roman"/>
        </w:rPr>
        <w:t xml:space="preserve">(2017). </w:t>
      </w:r>
      <w:r w:rsidR="0005613C">
        <w:rPr>
          <w:rFonts w:ascii="Times New Roman" w:hAnsi="Times New Roman" w:cs="Times New Roman"/>
          <w:i/>
        </w:rPr>
        <w:t xml:space="preserve">Ilmu Komunikasi </w:t>
      </w:r>
      <w:r w:rsidRPr="00CA0F72">
        <w:rPr>
          <w:rFonts w:ascii="Times New Roman" w:hAnsi="Times New Roman" w:cs="Times New Roman"/>
          <w:i/>
        </w:rPr>
        <w:t>Suatu Pengantar</w:t>
      </w:r>
      <w:r w:rsidRPr="00CA0F72">
        <w:rPr>
          <w:rFonts w:ascii="Times New Roman" w:hAnsi="Times New Roman" w:cs="Times New Roman"/>
        </w:rPr>
        <w:t>.</w:t>
      </w:r>
      <w:proofErr w:type="gramEnd"/>
      <w:r w:rsidRPr="00CA0F72">
        <w:rPr>
          <w:rFonts w:ascii="Times New Roman" w:hAnsi="Times New Roman" w:cs="Times New Roman"/>
        </w:rPr>
        <w:t xml:space="preserve"> Bandung: PT Remaja Rosdakarya.</w:t>
      </w:r>
    </w:p>
    <w:p w:rsidR="00CA0F72" w:rsidRDefault="00CA0F72" w:rsidP="00CA0F72">
      <w:pPr>
        <w:pStyle w:val="ListParagraph"/>
        <w:tabs>
          <w:tab w:val="left" w:pos="426"/>
          <w:tab w:val="left" w:pos="1843"/>
        </w:tabs>
        <w:spacing w:after="200" w:line="240" w:lineRule="auto"/>
        <w:ind w:left="567" w:hanging="567"/>
        <w:jc w:val="both"/>
        <w:rPr>
          <w:rFonts w:ascii="Times New Roman" w:hAnsi="Times New Roman" w:cs="Times New Roman"/>
        </w:rPr>
      </w:pPr>
    </w:p>
    <w:p w:rsidR="00CA0F72" w:rsidRDefault="00CA0F72" w:rsidP="0005613C">
      <w:pPr>
        <w:pStyle w:val="ListParagraph"/>
        <w:tabs>
          <w:tab w:val="left" w:pos="284"/>
          <w:tab w:val="left" w:pos="1843"/>
        </w:tabs>
        <w:spacing w:after="200" w:line="240" w:lineRule="auto"/>
        <w:ind w:left="426" w:hanging="426"/>
        <w:jc w:val="both"/>
        <w:rPr>
          <w:rFonts w:ascii="Times New Roman" w:hAnsi="Times New Roman" w:cs="Times New Roman"/>
        </w:rPr>
      </w:pPr>
      <w:r w:rsidRPr="00CA0F72">
        <w:rPr>
          <w:rFonts w:ascii="Times New Roman" w:hAnsi="Times New Roman" w:cs="Times New Roman"/>
        </w:rPr>
        <w:t xml:space="preserve">Poloma, Margareth M. (2013). </w:t>
      </w:r>
      <w:r w:rsidRPr="00CA0F72">
        <w:rPr>
          <w:rFonts w:ascii="Times New Roman" w:hAnsi="Times New Roman" w:cs="Times New Roman"/>
          <w:i/>
        </w:rPr>
        <w:t>Sosiologi Kontemporer</w:t>
      </w:r>
      <w:r w:rsidRPr="00CA0F72">
        <w:rPr>
          <w:rFonts w:ascii="Times New Roman" w:hAnsi="Times New Roman" w:cs="Times New Roman"/>
        </w:rPr>
        <w:t>, Jakarta: Rajawali Pers</w:t>
      </w:r>
      <w:r>
        <w:rPr>
          <w:rFonts w:ascii="Times New Roman" w:hAnsi="Times New Roman" w:cs="Times New Roman"/>
        </w:rPr>
        <w:t>.</w:t>
      </w:r>
    </w:p>
    <w:p w:rsidR="00CA0F72" w:rsidRPr="00CA0F72" w:rsidRDefault="00CA0F72" w:rsidP="0005613C">
      <w:pPr>
        <w:pStyle w:val="ListParagraph"/>
        <w:tabs>
          <w:tab w:val="left" w:pos="284"/>
          <w:tab w:val="left" w:pos="1843"/>
        </w:tabs>
        <w:spacing w:after="200" w:line="240" w:lineRule="auto"/>
        <w:ind w:left="426" w:hanging="426"/>
        <w:jc w:val="both"/>
        <w:rPr>
          <w:rFonts w:ascii="Times New Roman" w:hAnsi="Times New Roman" w:cs="Times New Roman"/>
        </w:rPr>
      </w:pPr>
    </w:p>
    <w:p w:rsidR="00CA0F72" w:rsidRDefault="00CA0F72" w:rsidP="0005613C">
      <w:pPr>
        <w:pStyle w:val="ListParagraph"/>
        <w:tabs>
          <w:tab w:val="left" w:pos="426"/>
          <w:tab w:val="left" w:pos="1843"/>
        </w:tabs>
        <w:spacing w:after="200" w:line="240" w:lineRule="auto"/>
        <w:ind w:left="426" w:hanging="426"/>
        <w:jc w:val="both"/>
        <w:rPr>
          <w:rFonts w:ascii="Times New Roman" w:hAnsi="Times New Roman" w:cs="Times New Roman"/>
        </w:rPr>
      </w:pPr>
      <w:r w:rsidRPr="00CA0F72">
        <w:rPr>
          <w:rFonts w:ascii="Times New Roman" w:hAnsi="Times New Roman" w:cs="Times New Roman"/>
        </w:rPr>
        <w:t xml:space="preserve">Rahardjo, Mudjia. </w:t>
      </w:r>
      <w:proofErr w:type="gramStart"/>
      <w:r w:rsidRPr="00CA0F72">
        <w:rPr>
          <w:rFonts w:ascii="Times New Roman" w:hAnsi="Times New Roman" w:cs="Times New Roman"/>
        </w:rPr>
        <w:t>(15 Oktober 2010).</w:t>
      </w:r>
      <w:proofErr w:type="gramEnd"/>
      <w:r w:rsidRPr="00CA0F72">
        <w:rPr>
          <w:rFonts w:ascii="Times New Roman" w:hAnsi="Times New Roman" w:cs="Times New Roman"/>
        </w:rPr>
        <w:t xml:space="preserve"> </w:t>
      </w:r>
      <w:proofErr w:type="gramStart"/>
      <w:r w:rsidRPr="00CA0F72">
        <w:rPr>
          <w:rFonts w:ascii="Times New Roman" w:hAnsi="Times New Roman" w:cs="Times New Roman"/>
          <w:i/>
        </w:rPr>
        <w:t>Triangulasi dalam Penelitian Kualitatif</w:t>
      </w:r>
      <w:r w:rsidRPr="00CA0F72">
        <w:rPr>
          <w:rFonts w:ascii="Times New Roman" w:hAnsi="Times New Roman" w:cs="Times New Roman"/>
        </w:rPr>
        <w:t>.</w:t>
      </w:r>
      <w:proofErr w:type="gramEnd"/>
      <w:r w:rsidRPr="00CA0F72">
        <w:rPr>
          <w:rFonts w:ascii="Times New Roman" w:hAnsi="Times New Roman" w:cs="Times New Roman"/>
        </w:rPr>
        <w:t xml:space="preserve"> </w:t>
      </w:r>
      <w:proofErr w:type="gramStart"/>
      <w:r w:rsidRPr="00CA0F72">
        <w:rPr>
          <w:rFonts w:ascii="Times New Roman" w:hAnsi="Times New Roman" w:cs="Times New Roman"/>
        </w:rPr>
        <w:t xml:space="preserve">Diperoleh melalui </w:t>
      </w:r>
      <w:hyperlink r:id="rId12" w:history="1">
        <w:r w:rsidRPr="00CA0F72">
          <w:rPr>
            <w:rStyle w:val="Hyperlink"/>
            <w:rFonts w:ascii="Times New Roman" w:hAnsi="Times New Roman" w:cs="Times New Roman"/>
            <w:i/>
          </w:rPr>
          <w:t>http://www.uin-malang.ac.id/blog/post/read/101001/triangulasi-dalam-penelitian-kualitatif.html</w:t>
        </w:r>
      </w:hyperlink>
      <w:r w:rsidRPr="00CA0F72">
        <w:rPr>
          <w:rFonts w:ascii="Times New Roman" w:hAnsi="Times New Roman" w:cs="Times New Roman"/>
          <w:i/>
        </w:rPr>
        <w:t xml:space="preserve"> </w:t>
      </w:r>
      <w:r w:rsidRPr="00CA0F72">
        <w:rPr>
          <w:rFonts w:ascii="Times New Roman" w:hAnsi="Times New Roman" w:cs="Times New Roman"/>
        </w:rPr>
        <w:t>diakses pada tanggal 15 Mei 2020.</w:t>
      </w:r>
      <w:proofErr w:type="gramEnd"/>
    </w:p>
    <w:p w:rsidR="00CA0F72" w:rsidRDefault="00CA0F72" w:rsidP="00CA0F72">
      <w:pPr>
        <w:pStyle w:val="ListParagraph"/>
        <w:tabs>
          <w:tab w:val="left" w:pos="426"/>
          <w:tab w:val="left" w:pos="1843"/>
        </w:tabs>
        <w:spacing w:after="200" w:line="240" w:lineRule="auto"/>
        <w:ind w:left="567" w:hanging="567"/>
        <w:jc w:val="both"/>
        <w:rPr>
          <w:rFonts w:ascii="Times New Roman" w:hAnsi="Times New Roman" w:cs="Times New Roman"/>
        </w:rPr>
      </w:pPr>
    </w:p>
    <w:p w:rsidR="00CA0F72" w:rsidRPr="004F11C3" w:rsidRDefault="00CA0F72" w:rsidP="0005613C">
      <w:pPr>
        <w:pStyle w:val="ListParagraph"/>
        <w:tabs>
          <w:tab w:val="left" w:pos="426"/>
          <w:tab w:val="left" w:pos="1843"/>
        </w:tabs>
        <w:spacing w:after="200" w:line="240" w:lineRule="auto"/>
        <w:ind w:left="426" w:hanging="426"/>
        <w:jc w:val="both"/>
        <w:rPr>
          <w:rFonts w:ascii="Arial" w:hAnsi="Arial" w:cs="Arial"/>
          <w:sz w:val="24"/>
          <w:szCs w:val="24"/>
        </w:rPr>
      </w:pPr>
      <w:r w:rsidRPr="00CA0F72">
        <w:rPr>
          <w:rFonts w:ascii="Times New Roman" w:hAnsi="Times New Roman" w:cs="Times New Roman"/>
        </w:rPr>
        <w:t xml:space="preserve">Rakhmat, Jalaluddin. 2008. </w:t>
      </w:r>
      <w:r w:rsidRPr="00CA0F72">
        <w:rPr>
          <w:rFonts w:ascii="Times New Roman" w:hAnsi="Times New Roman" w:cs="Times New Roman"/>
          <w:i/>
        </w:rPr>
        <w:t>Psikologi Komunikasi</w:t>
      </w:r>
      <w:r w:rsidRPr="00CA0F72">
        <w:rPr>
          <w:rFonts w:ascii="Times New Roman" w:hAnsi="Times New Roman" w:cs="Times New Roman"/>
        </w:rPr>
        <w:t>, Edisi Revisi. Bandung: PT. Remaja Rosdakarya</w:t>
      </w:r>
      <w:r w:rsidRPr="004F11C3">
        <w:rPr>
          <w:rFonts w:ascii="Arial" w:hAnsi="Arial" w:cs="Arial"/>
          <w:sz w:val="24"/>
          <w:szCs w:val="24"/>
        </w:rPr>
        <w:t xml:space="preserve">. </w:t>
      </w:r>
    </w:p>
    <w:p w:rsidR="00CA0F72" w:rsidRDefault="00CA0F72" w:rsidP="00CA0F72">
      <w:pPr>
        <w:pStyle w:val="ListParagraph"/>
        <w:tabs>
          <w:tab w:val="left" w:pos="426"/>
          <w:tab w:val="left" w:pos="1843"/>
        </w:tabs>
        <w:spacing w:after="200" w:line="240" w:lineRule="auto"/>
        <w:ind w:left="567" w:hanging="567"/>
        <w:jc w:val="both"/>
        <w:rPr>
          <w:rFonts w:ascii="Times New Roman" w:hAnsi="Times New Roman" w:cs="Times New Roman"/>
        </w:rPr>
      </w:pPr>
    </w:p>
    <w:p w:rsidR="0005613C" w:rsidRDefault="00CA0F72" w:rsidP="0005613C">
      <w:pPr>
        <w:pStyle w:val="ListParagraph"/>
        <w:tabs>
          <w:tab w:val="left" w:pos="426"/>
          <w:tab w:val="left" w:pos="1843"/>
        </w:tabs>
        <w:spacing w:after="200" w:line="240" w:lineRule="auto"/>
        <w:ind w:left="426" w:hanging="426"/>
        <w:jc w:val="both"/>
        <w:rPr>
          <w:rFonts w:ascii="Times New Roman" w:hAnsi="Times New Roman" w:cs="Times New Roman"/>
        </w:rPr>
      </w:pPr>
      <w:proofErr w:type="gramStart"/>
      <w:r w:rsidRPr="00CA0F72">
        <w:rPr>
          <w:rFonts w:ascii="Times New Roman" w:hAnsi="Times New Roman" w:cs="Times New Roman"/>
        </w:rPr>
        <w:t>Surnaryo.</w:t>
      </w:r>
      <w:proofErr w:type="gramEnd"/>
      <w:r w:rsidRPr="00CA0F72">
        <w:rPr>
          <w:rFonts w:ascii="Times New Roman" w:hAnsi="Times New Roman" w:cs="Times New Roman"/>
        </w:rPr>
        <w:t xml:space="preserve"> </w:t>
      </w:r>
      <w:proofErr w:type="gramStart"/>
      <w:r w:rsidRPr="00CA0F72">
        <w:rPr>
          <w:rFonts w:ascii="Times New Roman" w:hAnsi="Times New Roman" w:cs="Times New Roman"/>
        </w:rPr>
        <w:t xml:space="preserve">(2004). </w:t>
      </w:r>
      <w:r w:rsidRPr="00CA0F72">
        <w:rPr>
          <w:rFonts w:ascii="Times New Roman" w:hAnsi="Times New Roman" w:cs="Times New Roman"/>
          <w:i/>
        </w:rPr>
        <w:t>Psikologi Untuk Keperawatan</w:t>
      </w:r>
      <w:r w:rsidRPr="00CA0F72">
        <w:rPr>
          <w:rFonts w:ascii="Times New Roman" w:hAnsi="Times New Roman" w:cs="Times New Roman"/>
        </w:rPr>
        <w:t>.</w:t>
      </w:r>
      <w:proofErr w:type="gramEnd"/>
      <w:r w:rsidRPr="00CA0F72">
        <w:rPr>
          <w:rFonts w:ascii="Times New Roman" w:hAnsi="Times New Roman" w:cs="Times New Roman"/>
        </w:rPr>
        <w:t xml:space="preserve"> Jakarta: EGC.</w:t>
      </w:r>
    </w:p>
    <w:p w:rsidR="00DF56B0" w:rsidRPr="0005613C" w:rsidRDefault="00DF56B0" w:rsidP="0005613C">
      <w:pPr>
        <w:pStyle w:val="ListParagraph"/>
        <w:tabs>
          <w:tab w:val="left" w:pos="426"/>
          <w:tab w:val="left" w:pos="1843"/>
        </w:tabs>
        <w:spacing w:after="200" w:line="240" w:lineRule="auto"/>
        <w:ind w:left="426" w:hanging="426"/>
        <w:jc w:val="both"/>
        <w:rPr>
          <w:rFonts w:ascii="Times New Roman" w:hAnsi="Times New Roman" w:cs="Times New Roman"/>
        </w:rPr>
      </w:pPr>
    </w:p>
    <w:p w:rsidR="0005613C" w:rsidRDefault="0005613C" w:rsidP="0005613C">
      <w:pPr>
        <w:pStyle w:val="ListParagraph"/>
        <w:tabs>
          <w:tab w:val="left" w:pos="284"/>
          <w:tab w:val="left" w:pos="1843"/>
        </w:tabs>
        <w:spacing w:after="200" w:line="240" w:lineRule="auto"/>
        <w:ind w:left="426" w:hanging="426"/>
        <w:jc w:val="both"/>
        <w:rPr>
          <w:rFonts w:ascii="Times New Roman" w:hAnsi="Times New Roman" w:cs="Times New Roman"/>
        </w:rPr>
      </w:pPr>
      <w:proofErr w:type="gramStart"/>
      <w:r w:rsidRPr="0005613C">
        <w:rPr>
          <w:rFonts w:ascii="Times New Roman" w:hAnsi="Times New Roman" w:cs="Times New Roman"/>
        </w:rPr>
        <w:t xml:space="preserve">Undang-Undang Nomor 8 tahun 2016 tentang </w:t>
      </w:r>
      <w:r w:rsidRPr="0005613C">
        <w:rPr>
          <w:rFonts w:ascii="Times New Roman" w:hAnsi="Times New Roman" w:cs="Times New Roman"/>
          <w:i/>
        </w:rPr>
        <w:t>Ragam Penyandang Disabilitas.</w:t>
      </w:r>
      <w:proofErr w:type="gramEnd"/>
      <w:r w:rsidRPr="0005613C">
        <w:rPr>
          <w:rFonts w:ascii="Times New Roman" w:hAnsi="Times New Roman" w:cs="Times New Roman"/>
          <w:i/>
        </w:rPr>
        <w:t xml:space="preserve"> </w:t>
      </w:r>
      <w:hyperlink r:id="rId13" w:history="1">
        <w:r w:rsidRPr="006D1614">
          <w:rPr>
            <w:rStyle w:val="Hyperlink"/>
            <w:rFonts w:ascii="Times New Roman" w:hAnsi="Times New Roman" w:cs="Times New Roman"/>
          </w:rPr>
          <w:t>https://pug-pupr.pu.go.id/_upload/PP/UU.%20No.%208%20Th.%202016.pdf</w:t>
        </w:r>
      </w:hyperlink>
      <w:r w:rsidRPr="0005613C">
        <w:rPr>
          <w:rFonts w:ascii="Times New Roman" w:hAnsi="Times New Roman" w:cs="Times New Roman"/>
        </w:rPr>
        <w:t xml:space="preserve">. </w:t>
      </w:r>
    </w:p>
    <w:p w:rsidR="0005613C" w:rsidRPr="0005613C" w:rsidRDefault="0005613C" w:rsidP="0005613C">
      <w:pPr>
        <w:pStyle w:val="ListParagraph"/>
        <w:tabs>
          <w:tab w:val="left" w:pos="426"/>
          <w:tab w:val="left" w:pos="1843"/>
        </w:tabs>
        <w:spacing w:after="200" w:line="240" w:lineRule="auto"/>
        <w:ind w:left="567" w:hanging="567"/>
        <w:jc w:val="both"/>
        <w:rPr>
          <w:rFonts w:ascii="Times New Roman" w:hAnsi="Times New Roman" w:cs="Times New Roman"/>
        </w:rPr>
      </w:pPr>
    </w:p>
    <w:p w:rsidR="00CA0F72" w:rsidRPr="0005613C" w:rsidRDefault="0005613C" w:rsidP="0005613C">
      <w:pPr>
        <w:pStyle w:val="ListParagraph"/>
        <w:tabs>
          <w:tab w:val="left" w:pos="142"/>
          <w:tab w:val="left" w:pos="1843"/>
        </w:tabs>
        <w:spacing w:after="200" w:line="240" w:lineRule="auto"/>
        <w:ind w:left="426" w:hanging="426"/>
        <w:jc w:val="both"/>
        <w:rPr>
          <w:rStyle w:val="Hyperlink"/>
          <w:rFonts w:ascii="Times New Roman" w:hAnsi="Times New Roman" w:cs="Times New Roman"/>
        </w:rPr>
      </w:pPr>
      <w:proofErr w:type="gramStart"/>
      <w:r w:rsidRPr="0005613C">
        <w:rPr>
          <w:rFonts w:ascii="Times New Roman" w:hAnsi="Times New Roman" w:cs="Times New Roman"/>
        </w:rPr>
        <w:t xml:space="preserve">Undang-Undang Nomor 19 Tahun 2011 tentang Pengesahan </w:t>
      </w:r>
      <w:r w:rsidRPr="0005613C">
        <w:rPr>
          <w:rFonts w:ascii="Times New Roman" w:hAnsi="Times New Roman" w:cs="Times New Roman"/>
          <w:i/>
        </w:rPr>
        <w:t>Convention on the Rights of Persons with Disabilities</w:t>
      </w:r>
      <w:r w:rsidRPr="0005613C">
        <w:rPr>
          <w:rFonts w:ascii="Times New Roman" w:hAnsi="Times New Roman" w:cs="Times New Roman"/>
        </w:rPr>
        <w:t xml:space="preserve"> (Konvensi Hak-Hak Penyandang Disabilitas).</w:t>
      </w:r>
      <w:proofErr w:type="gramEnd"/>
      <w:r w:rsidRPr="0005613C">
        <w:rPr>
          <w:rFonts w:ascii="Times New Roman" w:hAnsi="Times New Roman" w:cs="Times New Roman"/>
        </w:rPr>
        <w:t xml:space="preserve"> </w:t>
      </w:r>
      <w:hyperlink r:id="rId14" w:history="1">
        <w:r w:rsidRPr="0005613C">
          <w:rPr>
            <w:rStyle w:val="Hyperlink"/>
            <w:rFonts w:ascii="Times New Roman" w:hAnsi="Times New Roman" w:cs="Times New Roman"/>
          </w:rPr>
          <w:t>https://sipuu.setkab.go.id/PUUdoc/17346/UU0192011.pdf</w:t>
        </w:r>
      </w:hyperlink>
    </w:p>
    <w:p w:rsidR="0005613C" w:rsidRPr="0005613C" w:rsidRDefault="0005613C" w:rsidP="0005613C">
      <w:pPr>
        <w:pStyle w:val="ListParagraph"/>
        <w:tabs>
          <w:tab w:val="left" w:pos="426"/>
          <w:tab w:val="left" w:pos="1843"/>
        </w:tabs>
        <w:spacing w:after="200" w:line="240" w:lineRule="auto"/>
        <w:ind w:left="567" w:hanging="567"/>
        <w:jc w:val="both"/>
        <w:rPr>
          <w:rFonts w:ascii="Times New Roman" w:hAnsi="Times New Roman" w:cs="Times New Roman"/>
        </w:rPr>
      </w:pPr>
    </w:p>
    <w:p w:rsidR="00CA0F72" w:rsidRDefault="00CA0F72" w:rsidP="0005613C">
      <w:pPr>
        <w:pStyle w:val="ListParagraph"/>
        <w:tabs>
          <w:tab w:val="left" w:pos="284"/>
          <w:tab w:val="left" w:pos="1843"/>
        </w:tabs>
        <w:spacing w:after="200" w:line="240" w:lineRule="auto"/>
        <w:ind w:left="426" w:hanging="426"/>
        <w:jc w:val="both"/>
        <w:rPr>
          <w:rFonts w:ascii="Times New Roman" w:hAnsi="Times New Roman" w:cs="Times New Roman"/>
        </w:rPr>
      </w:pPr>
      <w:r w:rsidRPr="00CA0F72">
        <w:rPr>
          <w:rFonts w:ascii="Times New Roman" w:hAnsi="Times New Roman" w:cs="Times New Roman"/>
        </w:rPr>
        <w:t xml:space="preserve">Widinarsih, Dini. (2019). </w:t>
      </w:r>
      <w:r w:rsidRPr="00CA0F72">
        <w:rPr>
          <w:rFonts w:ascii="Times New Roman" w:hAnsi="Times New Roman" w:cs="Times New Roman"/>
          <w:i/>
        </w:rPr>
        <w:t>Penyandang Disabilitas di Indonesia: Perkembangan Istilah dan Definisi</w:t>
      </w:r>
      <w:r w:rsidRPr="00CA0F72">
        <w:rPr>
          <w:rFonts w:ascii="Times New Roman" w:hAnsi="Times New Roman" w:cs="Times New Roman"/>
        </w:rPr>
        <w:t xml:space="preserve">. </w:t>
      </w:r>
      <w:proofErr w:type="gramStart"/>
      <w:r w:rsidRPr="00CA0F72">
        <w:rPr>
          <w:rFonts w:ascii="Times New Roman" w:hAnsi="Times New Roman" w:cs="Times New Roman"/>
          <w:i/>
        </w:rPr>
        <w:t xml:space="preserve">Jurnal </w:t>
      </w:r>
      <w:hyperlink r:id="rId15" w:history="1">
        <w:r w:rsidRPr="00CA0F72">
          <w:rPr>
            <w:rStyle w:val="Hyperlink"/>
            <w:rFonts w:ascii="Times New Roman" w:hAnsi="Times New Roman" w:cs="Times New Roman"/>
            <w:i/>
          </w:rPr>
          <w:t>http://jurnalkesos.ui.ac.id/index.php/jiks/article/download/239/152</w:t>
        </w:r>
      </w:hyperlink>
      <w:r w:rsidRPr="00CA0F72">
        <w:rPr>
          <w:rFonts w:ascii="Times New Roman" w:hAnsi="Times New Roman" w:cs="Times New Roman"/>
          <w:i/>
        </w:rPr>
        <w:t>.</w:t>
      </w:r>
      <w:proofErr w:type="gramEnd"/>
      <w:r w:rsidRPr="00CA0F72">
        <w:rPr>
          <w:rFonts w:ascii="Times New Roman" w:hAnsi="Times New Roman" w:cs="Times New Roman"/>
        </w:rPr>
        <w:t xml:space="preserve"> Depok: Universitas Indonesia. </w:t>
      </w:r>
      <w:proofErr w:type="gramStart"/>
      <w:r w:rsidRPr="00CA0F72">
        <w:rPr>
          <w:rFonts w:ascii="Times New Roman" w:hAnsi="Times New Roman" w:cs="Times New Roman"/>
        </w:rPr>
        <w:t>Diakses pada tanggal 18 juni 2020.</w:t>
      </w:r>
      <w:proofErr w:type="gramEnd"/>
      <w:r w:rsidRPr="00CA0F72">
        <w:rPr>
          <w:rFonts w:ascii="Times New Roman" w:hAnsi="Times New Roman" w:cs="Times New Roman"/>
        </w:rPr>
        <w:t xml:space="preserve">  </w:t>
      </w:r>
    </w:p>
    <w:p w:rsidR="0005613C" w:rsidRPr="00CA0F72" w:rsidRDefault="0005613C" w:rsidP="0005613C">
      <w:pPr>
        <w:pStyle w:val="ListParagraph"/>
        <w:tabs>
          <w:tab w:val="left" w:pos="284"/>
          <w:tab w:val="left" w:pos="1843"/>
        </w:tabs>
        <w:spacing w:after="200" w:line="240" w:lineRule="auto"/>
        <w:ind w:left="426" w:hanging="426"/>
        <w:jc w:val="both"/>
        <w:rPr>
          <w:rFonts w:ascii="Times New Roman" w:hAnsi="Times New Roman" w:cs="Times New Roman"/>
        </w:rPr>
      </w:pPr>
    </w:p>
    <w:p w:rsidR="00CA0F72" w:rsidRPr="0005613C" w:rsidRDefault="0005613C" w:rsidP="0005613C">
      <w:pPr>
        <w:pStyle w:val="ListParagraph"/>
        <w:tabs>
          <w:tab w:val="left" w:pos="284"/>
          <w:tab w:val="left" w:pos="1843"/>
        </w:tabs>
        <w:spacing w:after="200" w:line="240" w:lineRule="auto"/>
        <w:ind w:left="426" w:hanging="426"/>
        <w:jc w:val="both"/>
        <w:rPr>
          <w:rFonts w:ascii="Times New Roman" w:hAnsi="Times New Roman" w:cs="Times New Roman"/>
        </w:rPr>
      </w:pPr>
      <w:r w:rsidRPr="0005613C">
        <w:rPr>
          <w:rFonts w:ascii="Times New Roman" w:hAnsi="Times New Roman" w:cs="Times New Roman"/>
        </w:rPr>
        <w:t xml:space="preserve">[WHO] </w:t>
      </w:r>
      <w:proofErr w:type="gramStart"/>
      <w:r w:rsidRPr="0005613C">
        <w:rPr>
          <w:rFonts w:ascii="Times New Roman" w:hAnsi="Times New Roman" w:cs="Times New Roman"/>
        </w:rPr>
        <w:t>World Health Organization.</w:t>
      </w:r>
      <w:proofErr w:type="gramEnd"/>
      <w:r w:rsidRPr="0005613C">
        <w:rPr>
          <w:rFonts w:ascii="Times New Roman" w:hAnsi="Times New Roman" w:cs="Times New Roman"/>
        </w:rPr>
        <w:t xml:space="preserve"> 2011. </w:t>
      </w:r>
      <w:r w:rsidRPr="0005613C">
        <w:rPr>
          <w:rFonts w:ascii="Times New Roman" w:hAnsi="Times New Roman" w:cs="Times New Roman"/>
          <w:i/>
        </w:rPr>
        <w:t>World Report on Disability</w:t>
      </w:r>
      <w:r w:rsidRPr="0005613C">
        <w:rPr>
          <w:rFonts w:ascii="Times New Roman" w:hAnsi="Times New Roman" w:cs="Times New Roman"/>
        </w:rPr>
        <w:t xml:space="preserve">. Malta. </w:t>
      </w:r>
      <w:hyperlink r:id="rId16" w:history="1">
        <w:r w:rsidRPr="0005613C">
          <w:rPr>
            <w:rStyle w:val="Hyperlink"/>
            <w:rFonts w:ascii="Times New Roman" w:hAnsi="Times New Roman" w:cs="Times New Roman"/>
          </w:rPr>
          <w:t>https://who.int/teams/noncommunicable-diseases/disability-and-rehabilitation/world-report-on-disability</w:t>
        </w:r>
      </w:hyperlink>
    </w:p>
    <w:p w:rsidR="00CA0F72" w:rsidRPr="00DD44FF" w:rsidRDefault="00CA0F72" w:rsidP="00DD44FF">
      <w:pPr>
        <w:ind w:left="426" w:hanging="426"/>
        <w:jc w:val="both"/>
        <w:rPr>
          <w:rFonts w:ascii="Times New Roman" w:hAnsi="Times New Roman" w:cs="Times New Roman"/>
        </w:rPr>
      </w:pPr>
    </w:p>
    <w:sectPr w:rsidR="00CA0F72" w:rsidRPr="00DD44FF" w:rsidSect="00FA0E43">
      <w:type w:val="continuous"/>
      <w:pgSz w:w="11906" w:h="16838" w:code="9"/>
      <w:pgMar w:top="1701" w:right="1418" w:bottom="141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8A2" w:rsidRDefault="00FA38A2" w:rsidP="00363141">
      <w:pPr>
        <w:spacing w:after="0" w:line="240" w:lineRule="auto"/>
      </w:pPr>
      <w:r>
        <w:separator/>
      </w:r>
    </w:p>
  </w:endnote>
  <w:endnote w:type="continuationSeparator" w:id="0">
    <w:p w:rsidR="00FA38A2" w:rsidRDefault="00FA38A2" w:rsidP="00363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8A2" w:rsidRDefault="00FA38A2" w:rsidP="00363141">
      <w:pPr>
        <w:spacing w:after="0" w:line="240" w:lineRule="auto"/>
      </w:pPr>
      <w:r>
        <w:separator/>
      </w:r>
    </w:p>
  </w:footnote>
  <w:footnote w:type="continuationSeparator" w:id="0">
    <w:p w:rsidR="00FA38A2" w:rsidRDefault="00FA38A2" w:rsidP="003631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952D3"/>
    <w:multiLevelType w:val="hybridMultilevel"/>
    <w:tmpl w:val="6ED42F64"/>
    <w:lvl w:ilvl="0" w:tplc="7DE2E1A2">
      <w:start w:val="1"/>
      <w:numFmt w:val="decimal"/>
      <w:lvlText w:val="%1."/>
      <w:lvlJc w:val="left"/>
      <w:pPr>
        <w:tabs>
          <w:tab w:val="num" w:pos="720"/>
        </w:tabs>
        <w:ind w:left="720" w:hanging="360"/>
      </w:pPr>
    </w:lvl>
    <w:lvl w:ilvl="1" w:tplc="9E8E47CC" w:tentative="1">
      <w:start w:val="1"/>
      <w:numFmt w:val="decimal"/>
      <w:lvlText w:val="%2."/>
      <w:lvlJc w:val="left"/>
      <w:pPr>
        <w:tabs>
          <w:tab w:val="num" w:pos="1440"/>
        </w:tabs>
        <w:ind w:left="1440" w:hanging="360"/>
      </w:pPr>
    </w:lvl>
    <w:lvl w:ilvl="2" w:tplc="B7386D92" w:tentative="1">
      <w:start w:val="1"/>
      <w:numFmt w:val="decimal"/>
      <w:lvlText w:val="%3."/>
      <w:lvlJc w:val="left"/>
      <w:pPr>
        <w:tabs>
          <w:tab w:val="num" w:pos="2160"/>
        </w:tabs>
        <w:ind w:left="2160" w:hanging="360"/>
      </w:pPr>
    </w:lvl>
    <w:lvl w:ilvl="3" w:tplc="1B00506C" w:tentative="1">
      <w:start w:val="1"/>
      <w:numFmt w:val="decimal"/>
      <w:lvlText w:val="%4."/>
      <w:lvlJc w:val="left"/>
      <w:pPr>
        <w:tabs>
          <w:tab w:val="num" w:pos="2880"/>
        </w:tabs>
        <w:ind w:left="2880" w:hanging="360"/>
      </w:pPr>
    </w:lvl>
    <w:lvl w:ilvl="4" w:tplc="9272BFEC" w:tentative="1">
      <w:start w:val="1"/>
      <w:numFmt w:val="decimal"/>
      <w:lvlText w:val="%5."/>
      <w:lvlJc w:val="left"/>
      <w:pPr>
        <w:tabs>
          <w:tab w:val="num" w:pos="3600"/>
        </w:tabs>
        <w:ind w:left="3600" w:hanging="360"/>
      </w:pPr>
    </w:lvl>
    <w:lvl w:ilvl="5" w:tplc="6CA224DE" w:tentative="1">
      <w:start w:val="1"/>
      <w:numFmt w:val="decimal"/>
      <w:lvlText w:val="%6."/>
      <w:lvlJc w:val="left"/>
      <w:pPr>
        <w:tabs>
          <w:tab w:val="num" w:pos="4320"/>
        </w:tabs>
        <w:ind w:left="4320" w:hanging="360"/>
      </w:pPr>
    </w:lvl>
    <w:lvl w:ilvl="6" w:tplc="C8807744" w:tentative="1">
      <w:start w:val="1"/>
      <w:numFmt w:val="decimal"/>
      <w:lvlText w:val="%7."/>
      <w:lvlJc w:val="left"/>
      <w:pPr>
        <w:tabs>
          <w:tab w:val="num" w:pos="5040"/>
        </w:tabs>
        <w:ind w:left="5040" w:hanging="360"/>
      </w:pPr>
    </w:lvl>
    <w:lvl w:ilvl="7" w:tplc="CA887A96" w:tentative="1">
      <w:start w:val="1"/>
      <w:numFmt w:val="decimal"/>
      <w:lvlText w:val="%8."/>
      <w:lvlJc w:val="left"/>
      <w:pPr>
        <w:tabs>
          <w:tab w:val="num" w:pos="5760"/>
        </w:tabs>
        <w:ind w:left="5760" w:hanging="360"/>
      </w:pPr>
    </w:lvl>
    <w:lvl w:ilvl="8" w:tplc="39DE8DB4" w:tentative="1">
      <w:start w:val="1"/>
      <w:numFmt w:val="decimal"/>
      <w:lvlText w:val="%9."/>
      <w:lvlJc w:val="left"/>
      <w:pPr>
        <w:tabs>
          <w:tab w:val="num" w:pos="6480"/>
        </w:tabs>
        <w:ind w:left="6480" w:hanging="360"/>
      </w:pPr>
    </w:lvl>
  </w:abstractNum>
  <w:abstractNum w:abstractNumId="1">
    <w:nsid w:val="303B76F3"/>
    <w:multiLevelType w:val="hybridMultilevel"/>
    <w:tmpl w:val="57E42A70"/>
    <w:lvl w:ilvl="0" w:tplc="759EB6E8">
      <w:start w:val="1"/>
      <w:numFmt w:val="decimal"/>
      <w:lvlText w:val="%1."/>
      <w:lvlJc w:val="left"/>
      <w:pPr>
        <w:tabs>
          <w:tab w:val="num" w:pos="720"/>
        </w:tabs>
        <w:ind w:left="720" w:hanging="360"/>
      </w:pPr>
    </w:lvl>
    <w:lvl w:ilvl="1" w:tplc="9B14DA9A" w:tentative="1">
      <w:start w:val="1"/>
      <w:numFmt w:val="decimal"/>
      <w:lvlText w:val="%2."/>
      <w:lvlJc w:val="left"/>
      <w:pPr>
        <w:tabs>
          <w:tab w:val="num" w:pos="1440"/>
        </w:tabs>
        <w:ind w:left="1440" w:hanging="360"/>
      </w:pPr>
    </w:lvl>
    <w:lvl w:ilvl="2" w:tplc="E550E73A" w:tentative="1">
      <w:start w:val="1"/>
      <w:numFmt w:val="decimal"/>
      <w:lvlText w:val="%3."/>
      <w:lvlJc w:val="left"/>
      <w:pPr>
        <w:tabs>
          <w:tab w:val="num" w:pos="2160"/>
        </w:tabs>
        <w:ind w:left="2160" w:hanging="360"/>
      </w:pPr>
    </w:lvl>
    <w:lvl w:ilvl="3" w:tplc="3078D6F6" w:tentative="1">
      <w:start w:val="1"/>
      <w:numFmt w:val="decimal"/>
      <w:lvlText w:val="%4."/>
      <w:lvlJc w:val="left"/>
      <w:pPr>
        <w:tabs>
          <w:tab w:val="num" w:pos="2880"/>
        </w:tabs>
        <w:ind w:left="2880" w:hanging="360"/>
      </w:pPr>
    </w:lvl>
    <w:lvl w:ilvl="4" w:tplc="50286560" w:tentative="1">
      <w:start w:val="1"/>
      <w:numFmt w:val="decimal"/>
      <w:lvlText w:val="%5."/>
      <w:lvlJc w:val="left"/>
      <w:pPr>
        <w:tabs>
          <w:tab w:val="num" w:pos="3600"/>
        </w:tabs>
        <w:ind w:left="3600" w:hanging="360"/>
      </w:pPr>
    </w:lvl>
    <w:lvl w:ilvl="5" w:tplc="AAC6E08C" w:tentative="1">
      <w:start w:val="1"/>
      <w:numFmt w:val="decimal"/>
      <w:lvlText w:val="%6."/>
      <w:lvlJc w:val="left"/>
      <w:pPr>
        <w:tabs>
          <w:tab w:val="num" w:pos="4320"/>
        </w:tabs>
        <w:ind w:left="4320" w:hanging="360"/>
      </w:pPr>
    </w:lvl>
    <w:lvl w:ilvl="6" w:tplc="1AA0D868" w:tentative="1">
      <w:start w:val="1"/>
      <w:numFmt w:val="decimal"/>
      <w:lvlText w:val="%7."/>
      <w:lvlJc w:val="left"/>
      <w:pPr>
        <w:tabs>
          <w:tab w:val="num" w:pos="5040"/>
        </w:tabs>
        <w:ind w:left="5040" w:hanging="360"/>
      </w:pPr>
    </w:lvl>
    <w:lvl w:ilvl="7" w:tplc="9106F74E" w:tentative="1">
      <w:start w:val="1"/>
      <w:numFmt w:val="decimal"/>
      <w:lvlText w:val="%8."/>
      <w:lvlJc w:val="left"/>
      <w:pPr>
        <w:tabs>
          <w:tab w:val="num" w:pos="5760"/>
        </w:tabs>
        <w:ind w:left="5760" w:hanging="360"/>
      </w:pPr>
    </w:lvl>
    <w:lvl w:ilvl="8" w:tplc="FF6ED468" w:tentative="1">
      <w:start w:val="1"/>
      <w:numFmt w:val="decimal"/>
      <w:lvlText w:val="%9."/>
      <w:lvlJc w:val="left"/>
      <w:pPr>
        <w:tabs>
          <w:tab w:val="num" w:pos="6480"/>
        </w:tabs>
        <w:ind w:left="6480" w:hanging="360"/>
      </w:pPr>
    </w:lvl>
  </w:abstractNum>
  <w:abstractNum w:abstractNumId="2">
    <w:nsid w:val="3DE839EB"/>
    <w:multiLevelType w:val="hybridMultilevel"/>
    <w:tmpl w:val="5748D0DC"/>
    <w:lvl w:ilvl="0" w:tplc="12ACCBFC">
      <w:start w:val="1"/>
      <w:numFmt w:val="decimal"/>
      <w:lvlText w:val="%1."/>
      <w:lvlJc w:val="left"/>
      <w:pPr>
        <w:tabs>
          <w:tab w:val="num" w:pos="720"/>
        </w:tabs>
        <w:ind w:left="720" w:hanging="360"/>
      </w:pPr>
    </w:lvl>
    <w:lvl w:ilvl="1" w:tplc="403C9DD0" w:tentative="1">
      <w:start w:val="1"/>
      <w:numFmt w:val="decimal"/>
      <w:lvlText w:val="%2."/>
      <w:lvlJc w:val="left"/>
      <w:pPr>
        <w:tabs>
          <w:tab w:val="num" w:pos="1440"/>
        </w:tabs>
        <w:ind w:left="1440" w:hanging="360"/>
      </w:pPr>
    </w:lvl>
    <w:lvl w:ilvl="2" w:tplc="9C3C4250" w:tentative="1">
      <w:start w:val="1"/>
      <w:numFmt w:val="decimal"/>
      <w:lvlText w:val="%3."/>
      <w:lvlJc w:val="left"/>
      <w:pPr>
        <w:tabs>
          <w:tab w:val="num" w:pos="2160"/>
        </w:tabs>
        <w:ind w:left="2160" w:hanging="360"/>
      </w:pPr>
    </w:lvl>
    <w:lvl w:ilvl="3" w:tplc="46C210A6" w:tentative="1">
      <w:start w:val="1"/>
      <w:numFmt w:val="decimal"/>
      <w:lvlText w:val="%4."/>
      <w:lvlJc w:val="left"/>
      <w:pPr>
        <w:tabs>
          <w:tab w:val="num" w:pos="2880"/>
        </w:tabs>
        <w:ind w:left="2880" w:hanging="360"/>
      </w:pPr>
    </w:lvl>
    <w:lvl w:ilvl="4" w:tplc="01568A0E" w:tentative="1">
      <w:start w:val="1"/>
      <w:numFmt w:val="decimal"/>
      <w:lvlText w:val="%5."/>
      <w:lvlJc w:val="left"/>
      <w:pPr>
        <w:tabs>
          <w:tab w:val="num" w:pos="3600"/>
        </w:tabs>
        <w:ind w:left="3600" w:hanging="360"/>
      </w:pPr>
    </w:lvl>
    <w:lvl w:ilvl="5" w:tplc="E7369A44" w:tentative="1">
      <w:start w:val="1"/>
      <w:numFmt w:val="decimal"/>
      <w:lvlText w:val="%6."/>
      <w:lvlJc w:val="left"/>
      <w:pPr>
        <w:tabs>
          <w:tab w:val="num" w:pos="4320"/>
        </w:tabs>
        <w:ind w:left="4320" w:hanging="360"/>
      </w:pPr>
    </w:lvl>
    <w:lvl w:ilvl="6" w:tplc="CA1C103E" w:tentative="1">
      <w:start w:val="1"/>
      <w:numFmt w:val="decimal"/>
      <w:lvlText w:val="%7."/>
      <w:lvlJc w:val="left"/>
      <w:pPr>
        <w:tabs>
          <w:tab w:val="num" w:pos="5040"/>
        </w:tabs>
        <w:ind w:left="5040" w:hanging="360"/>
      </w:pPr>
    </w:lvl>
    <w:lvl w:ilvl="7" w:tplc="71845688" w:tentative="1">
      <w:start w:val="1"/>
      <w:numFmt w:val="decimal"/>
      <w:lvlText w:val="%8."/>
      <w:lvlJc w:val="left"/>
      <w:pPr>
        <w:tabs>
          <w:tab w:val="num" w:pos="5760"/>
        </w:tabs>
        <w:ind w:left="5760" w:hanging="360"/>
      </w:pPr>
    </w:lvl>
    <w:lvl w:ilvl="8" w:tplc="0D1AF2F4" w:tentative="1">
      <w:start w:val="1"/>
      <w:numFmt w:val="decimal"/>
      <w:lvlText w:val="%9."/>
      <w:lvlJc w:val="left"/>
      <w:pPr>
        <w:tabs>
          <w:tab w:val="num" w:pos="6480"/>
        </w:tabs>
        <w:ind w:left="6480" w:hanging="360"/>
      </w:pPr>
    </w:lvl>
  </w:abstractNum>
  <w:abstractNum w:abstractNumId="3">
    <w:nsid w:val="55682B8D"/>
    <w:multiLevelType w:val="hybridMultilevel"/>
    <w:tmpl w:val="0D7A3D7E"/>
    <w:lvl w:ilvl="0" w:tplc="804443E4">
      <w:start w:val="1"/>
      <w:numFmt w:val="decimal"/>
      <w:lvlText w:val="%1."/>
      <w:lvlJc w:val="left"/>
      <w:pPr>
        <w:tabs>
          <w:tab w:val="num" w:pos="720"/>
        </w:tabs>
        <w:ind w:left="720" w:hanging="360"/>
      </w:pPr>
    </w:lvl>
    <w:lvl w:ilvl="1" w:tplc="07EE8E64" w:tentative="1">
      <w:start w:val="1"/>
      <w:numFmt w:val="decimal"/>
      <w:lvlText w:val="%2."/>
      <w:lvlJc w:val="left"/>
      <w:pPr>
        <w:tabs>
          <w:tab w:val="num" w:pos="1440"/>
        </w:tabs>
        <w:ind w:left="1440" w:hanging="360"/>
      </w:pPr>
    </w:lvl>
    <w:lvl w:ilvl="2" w:tplc="F95026D2" w:tentative="1">
      <w:start w:val="1"/>
      <w:numFmt w:val="decimal"/>
      <w:lvlText w:val="%3."/>
      <w:lvlJc w:val="left"/>
      <w:pPr>
        <w:tabs>
          <w:tab w:val="num" w:pos="2160"/>
        </w:tabs>
        <w:ind w:left="2160" w:hanging="360"/>
      </w:pPr>
    </w:lvl>
    <w:lvl w:ilvl="3" w:tplc="C61A7C20" w:tentative="1">
      <w:start w:val="1"/>
      <w:numFmt w:val="decimal"/>
      <w:lvlText w:val="%4."/>
      <w:lvlJc w:val="left"/>
      <w:pPr>
        <w:tabs>
          <w:tab w:val="num" w:pos="2880"/>
        </w:tabs>
        <w:ind w:left="2880" w:hanging="360"/>
      </w:pPr>
    </w:lvl>
    <w:lvl w:ilvl="4" w:tplc="48C2BA6A" w:tentative="1">
      <w:start w:val="1"/>
      <w:numFmt w:val="decimal"/>
      <w:lvlText w:val="%5."/>
      <w:lvlJc w:val="left"/>
      <w:pPr>
        <w:tabs>
          <w:tab w:val="num" w:pos="3600"/>
        </w:tabs>
        <w:ind w:left="3600" w:hanging="360"/>
      </w:pPr>
    </w:lvl>
    <w:lvl w:ilvl="5" w:tplc="23EA1B0E" w:tentative="1">
      <w:start w:val="1"/>
      <w:numFmt w:val="decimal"/>
      <w:lvlText w:val="%6."/>
      <w:lvlJc w:val="left"/>
      <w:pPr>
        <w:tabs>
          <w:tab w:val="num" w:pos="4320"/>
        </w:tabs>
        <w:ind w:left="4320" w:hanging="360"/>
      </w:pPr>
    </w:lvl>
    <w:lvl w:ilvl="6" w:tplc="3F5C169C" w:tentative="1">
      <w:start w:val="1"/>
      <w:numFmt w:val="decimal"/>
      <w:lvlText w:val="%7."/>
      <w:lvlJc w:val="left"/>
      <w:pPr>
        <w:tabs>
          <w:tab w:val="num" w:pos="5040"/>
        </w:tabs>
        <w:ind w:left="5040" w:hanging="360"/>
      </w:pPr>
    </w:lvl>
    <w:lvl w:ilvl="7" w:tplc="C3F2D4A4" w:tentative="1">
      <w:start w:val="1"/>
      <w:numFmt w:val="decimal"/>
      <w:lvlText w:val="%8."/>
      <w:lvlJc w:val="left"/>
      <w:pPr>
        <w:tabs>
          <w:tab w:val="num" w:pos="5760"/>
        </w:tabs>
        <w:ind w:left="5760" w:hanging="360"/>
      </w:pPr>
    </w:lvl>
    <w:lvl w:ilvl="8" w:tplc="47D299B2" w:tentative="1">
      <w:start w:val="1"/>
      <w:numFmt w:val="decimal"/>
      <w:lvlText w:val="%9."/>
      <w:lvlJc w:val="left"/>
      <w:pPr>
        <w:tabs>
          <w:tab w:val="num" w:pos="6480"/>
        </w:tabs>
        <w:ind w:left="6480" w:hanging="360"/>
      </w:pPr>
    </w:lvl>
  </w:abstractNum>
  <w:abstractNum w:abstractNumId="4">
    <w:nsid w:val="65930292"/>
    <w:multiLevelType w:val="hybridMultilevel"/>
    <w:tmpl w:val="70167A8C"/>
    <w:lvl w:ilvl="0" w:tplc="A830C4AA">
      <w:start w:val="1"/>
      <w:numFmt w:val="decimal"/>
      <w:lvlText w:val="%1."/>
      <w:lvlJc w:val="left"/>
      <w:pPr>
        <w:tabs>
          <w:tab w:val="num" w:pos="720"/>
        </w:tabs>
        <w:ind w:left="720" w:hanging="360"/>
      </w:pPr>
    </w:lvl>
    <w:lvl w:ilvl="1" w:tplc="4050C6A2" w:tentative="1">
      <w:start w:val="1"/>
      <w:numFmt w:val="decimal"/>
      <w:lvlText w:val="%2."/>
      <w:lvlJc w:val="left"/>
      <w:pPr>
        <w:tabs>
          <w:tab w:val="num" w:pos="1440"/>
        </w:tabs>
        <w:ind w:left="1440" w:hanging="360"/>
      </w:pPr>
    </w:lvl>
    <w:lvl w:ilvl="2" w:tplc="B26A204E" w:tentative="1">
      <w:start w:val="1"/>
      <w:numFmt w:val="decimal"/>
      <w:lvlText w:val="%3."/>
      <w:lvlJc w:val="left"/>
      <w:pPr>
        <w:tabs>
          <w:tab w:val="num" w:pos="2160"/>
        </w:tabs>
        <w:ind w:left="2160" w:hanging="360"/>
      </w:pPr>
    </w:lvl>
    <w:lvl w:ilvl="3" w:tplc="95DA47AA" w:tentative="1">
      <w:start w:val="1"/>
      <w:numFmt w:val="decimal"/>
      <w:lvlText w:val="%4."/>
      <w:lvlJc w:val="left"/>
      <w:pPr>
        <w:tabs>
          <w:tab w:val="num" w:pos="2880"/>
        </w:tabs>
        <w:ind w:left="2880" w:hanging="360"/>
      </w:pPr>
    </w:lvl>
    <w:lvl w:ilvl="4" w:tplc="B75A9866" w:tentative="1">
      <w:start w:val="1"/>
      <w:numFmt w:val="decimal"/>
      <w:lvlText w:val="%5."/>
      <w:lvlJc w:val="left"/>
      <w:pPr>
        <w:tabs>
          <w:tab w:val="num" w:pos="3600"/>
        </w:tabs>
        <w:ind w:left="3600" w:hanging="360"/>
      </w:pPr>
    </w:lvl>
    <w:lvl w:ilvl="5" w:tplc="ED78A598" w:tentative="1">
      <w:start w:val="1"/>
      <w:numFmt w:val="decimal"/>
      <w:lvlText w:val="%6."/>
      <w:lvlJc w:val="left"/>
      <w:pPr>
        <w:tabs>
          <w:tab w:val="num" w:pos="4320"/>
        </w:tabs>
        <w:ind w:left="4320" w:hanging="360"/>
      </w:pPr>
    </w:lvl>
    <w:lvl w:ilvl="6" w:tplc="40AEB3E0" w:tentative="1">
      <w:start w:val="1"/>
      <w:numFmt w:val="decimal"/>
      <w:lvlText w:val="%7."/>
      <w:lvlJc w:val="left"/>
      <w:pPr>
        <w:tabs>
          <w:tab w:val="num" w:pos="5040"/>
        </w:tabs>
        <w:ind w:left="5040" w:hanging="360"/>
      </w:pPr>
    </w:lvl>
    <w:lvl w:ilvl="7" w:tplc="3EB054E4" w:tentative="1">
      <w:start w:val="1"/>
      <w:numFmt w:val="decimal"/>
      <w:lvlText w:val="%8."/>
      <w:lvlJc w:val="left"/>
      <w:pPr>
        <w:tabs>
          <w:tab w:val="num" w:pos="5760"/>
        </w:tabs>
        <w:ind w:left="5760" w:hanging="360"/>
      </w:pPr>
    </w:lvl>
    <w:lvl w:ilvl="8" w:tplc="2726471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129"/>
    <w:rsid w:val="00041092"/>
    <w:rsid w:val="0005613C"/>
    <w:rsid w:val="000E3384"/>
    <w:rsid w:val="000F6862"/>
    <w:rsid w:val="00117C01"/>
    <w:rsid w:val="00187B8C"/>
    <w:rsid w:val="001C1F9D"/>
    <w:rsid w:val="001C6086"/>
    <w:rsid w:val="001F10D3"/>
    <w:rsid w:val="00251A3A"/>
    <w:rsid w:val="002525F9"/>
    <w:rsid w:val="00282667"/>
    <w:rsid w:val="00337842"/>
    <w:rsid w:val="00363141"/>
    <w:rsid w:val="004B6885"/>
    <w:rsid w:val="004F61C7"/>
    <w:rsid w:val="00506665"/>
    <w:rsid w:val="00527FE4"/>
    <w:rsid w:val="00557B68"/>
    <w:rsid w:val="00612D5A"/>
    <w:rsid w:val="006360B6"/>
    <w:rsid w:val="006B7E52"/>
    <w:rsid w:val="006E5778"/>
    <w:rsid w:val="00714460"/>
    <w:rsid w:val="00760E5E"/>
    <w:rsid w:val="007F0502"/>
    <w:rsid w:val="00845129"/>
    <w:rsid w:val="008D2D4E"/>
    <w:rsid w:val="0098764D"/>
    <w:rsid w:val="009D20F2"/>
    <w:rsid w:val="00A90BFE"/>
    <w:rsid w:val="00AC7D26"/>
    <w:rsid w:val="00B752B0"/>
    <w:rsid w:val="00BF7BC6"/>
    <w:rsid w:val="00C118F4"/>
    <w:rsid w:val="00C60C11"/>
    <w:rsid w:val="00CA0F72"/>
    <w:rsid w:val="00D030B4"/>
    <w:rsid w:val="00D84A08"/>
    <w:rsid w:val="00DB668F"/>
    <w:rsid w:val="00DD3174"/>
    <w:rsid w:val="00DD44FF"/>
    <w:rsid w:val="00DF56B0"/>
    <w:rsid w:val="00E870E3"/>
    <w:rsid w:val="00EA1201"/>
    <w:rsid w:val="00F92B86"/>
    <w:rsid w:val="00FA0E43"/>
    <w:rsid w:val="00FA3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668F"/>
    <w:rPr>
      <w:color w:val="0563C1" w:themeColor="hyperlink"/>
      <w:u w:val="single"/>
    </w:rPr>
  </w:style>
  <w:style w:type="paragraph" w:styleId="Header">
    <w:name w:val="header"/>
    <w:basedOn w:val="Normal"/>
    <w:link w:val="HeaderChar"/>
    <w:uiPriority w:val="99"/>
    <w:unhideWhenUsed/>
    <w:rsid w:val="00363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141"/>
  </w:style>
  <w:style w:type="paragraph" w:styleId="Footer">
    <w:name w:val="footer"/>
    <w:basedOn w:val="Normal"/>
    <w:link w:val="FooterChar"/>
    <w:uiPriority w:val="99"/>
    <w:unhideWhenUsed/>
    <w:rsid w:val="00363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141"/>
  </w:style>
  <w:style w:type="paragraph" w:styleId="ListParagraph">
    <w:name w:val="List Paragraph"/>
    <w:basedOn w:val="Normal"/>
    <w:uiPriority w:val="34"/>
    <w:qFormat/>
    <w:rsid w:val="008D2D4E"/>
    <w:pPr>
      <w:ind w:left="720"/>
      <w:contextualSpacing/>
    </w:pPr>
  </w:style>
  <w:style w:type="paragraph" w:styleId="NormalWeb">
    <w:name w:val="Normal (Web)"/>
    <w:basedOn w:val="Normal"/>
    <w:uiPriority w:val="99"/>
    <w:semiHidden/>
    <w:unhideWhenUsed/>
    <w:rsid w:val="00557B6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56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668F"/>
    <w:rPr>
      <w:color w:val="0563C1" w:themeColor="hyperlink"/>
      <w:u w:val="single"/>
    </w:rPr>
  </w:style>
  <w:style w:type="paragraph" w:styleId="Header">
    <w:name w:val="header"/>
    <w:basedOn w:val="Normal"/>
    <w:link w:val="HeaderChar"/>
    <w:uiPriority w:val="99"/>
    <w:unhideWhenUsed/>
    <w:rsid w:val="00363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141"/>
  </w:style>
  <w:style w:type="paragraph" w:styleId="Footer">
    <w:name w:val="footer"/>
    <w:basedOn w:val="Normal"/>
    <w:link w:val="FooterChar"/>
    <w:uiPriority w:val="99"/>
    <w:unhideWhenUsed/>
    <w:rsid w:val="00363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141"/>
  </w:style>
  <w:style w:type="paragraph" w:styleId="ListParagraph">
    <w:name w:val="List Paragraph"/>
    <w:basedOn w:val="Normal"/>
    <w:uiPriority w:val="34"/>
    <w:qFormat/>
    <w:rsid w:val="008D2D4E"/>
    <w:pPr>
      <w:ind w:left="720"/>
      <w:contextualSpacing/>
    </w:pPr>
  </w:style>
  <w:style w:type="paragraph" w:styleId="NormalWeb">
    <w:name w:val="Normal (Web)"/>
    <w:basedOn w:val="Normal"/>
    <w:uiPriority w:val="99"/>
    <w:semiHidden/>
    <w:unhideWhenUsed/>
    <w:rsid w:val="00557B6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56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376331">
      <w:bodyDiv w:val="1"/>
      <w:marLeft w:val="0"/>
      <w:marRight w:val="0"/>
      <w:marTop w:val="0"/>
      <w:marBottom w:val="0"/>
      <w:divBdr>
        <w:top w:val="none" w:sz="0" w:space="0" w:color="auto"/>
        <w:left w:val="none" w:sz="0" w:space="0" w:color="auto"/>
        <w:bottom w:val="none" w:sz="0" w:space="0" w:color="auto"/>
        <w:right w:val="none" w:sz="0" w:space="0" w:color="auto"/>
      </w:divBdr>
      <w:divsChild>
        <w:div w:id="1980187338">
          <w:marLeft w:val="360"/>
          <w:marRight w:val="0"/>
          <w:marTop w:val="0"/>
          <w:marBottom w:val="0"/>
          <w:divBdr>
            <w:top w:val="none" w:sz="0" w:space="0" w:color="auto"/>
            <w:left w:val="none" w:sz="0" w:space="0" w:color="auto"/>
            <w:bottom w:val="none" w:sz="0" w:space="0" w:color="auto"/>
            <w:right w:val="none" w:sz="0" w:space="0" w:color="auto"/>
          </w:divBdr>
        </w:div>
        <w:div w:id="502821949">
          <w:marLeft w:val="360"/>
          <w:marRight w:val="0"/>
          <w:marTop w:val="0"/>
          <w:marBottom w:val="0"/>
          <w:divBdr>
            <w:top w:val="none" w:sz="0" w:space="0" w:color="auto"/>
            <w:left w:val="none" w:sz="0" w:space="0" w:color="auto"/>
            <w:bottom w:val="none" w:sz="0" w:space="0" w:color="auto"/>
            <w:right w:val="none" w:sz="0" w:space="0" w:color="auto"/>
          </w:divBdr>
        </w:div>
        <w:div w:id="850264452">
          <w:marLeft w:val="360"/>
          <w:marRight w:val="0"/>
          <w:marTop w:val="0"/>
          <w:marBottom w:val="0"/>
          <w:divBdr>
            <w:top w:val="none" w:sz="0" w:space="0" w:color="auto"/>
            <w:left w:val="none" w:sz="0" w:space="0" w:color="auto"/>
            <w:bottom w:val="none" w:sz="0" w:space="0" w:color="auto"/>
            <w:right w:val="none" w:sz="0" w:space="0" w:color="auto"/>
          </w:divBdr>
        </w:div>
        <w:div w:id="734396810">
          <w:marLeft w:val="360"/>
          <w:marRight w:val="0"/>
          <w:marTop w:val="0"/>
          <w:marBottom w:val="0"/>
          <w:divBdr>
            <w:top w:val="none" w:sz="0" w:space="0" w:color="auto"/>
            <w:left w:val="none" w:sz="0" w:space="0" w:color="auto"/>
            <w:bottom w:val="none" w:sz="0" w:space="0" w:color="auto"/>
            <w:right w:val="none" w:sz="0" w:space="0" w:color="auto"/>
          </w:divBdr>
        </w:div>
      </w:divsChild>
    </w:div>
    <w:div w:id="699941649">
      <w:bodyDiv w:val="1"/>
      <w:marLeft w:val="0"/>
      <w:marRight w:val="0"/>
      <w:marTop w:val="0"/>
      <w:marBottom w:val="0"/>
      <w:divBdr>
        <w:top w:val="none" w:sz="0" w:space="0" w:color="auto"/>
        <w:left w:val="none" w:sz="0" w:space="0" w:color="auto"/>
        <w:bottom w:val="none" w:sz="0" w:space="0" w:color="auto"/>
        <w:right w:val="none" w:sz="0" w:space="0" w:color="auto"/>
      </w:divBdr>
    </w:div>
    <w:div w:id="916985961">
      <w:bodyDiv w:val="1"/>
      <w:marLeft w:val="0"/>
      <w:marRight w:val="0"/>
      <w:marTop w:val="0"/>
      <w:marBottom w:val="0"/>
      <w:divBdr>
        <w:top w:val="none" w:sz="0" w:space="0" w:color="auto"/>
        <w:left w:val="none" w:sz="0" w:space="0" w:color="auto"/>
        <w:bottom w:val="none" w:sz="0" w:space="0" w:color="auto"/>
        <w:right w:val="none" w:sz="0" w:space="0" w:color="auto"/>
      </w:divBdr>
    </w:div>
    <w:div w:id="1047756489">
      <w:bodyDiv w:val="1"/>
      <w:marLeft w:val="0"/>
      <w:marRight w:val="0"/>
      <w:marTop w:val="0"/>
      <w:marBottom w:val="0"/>
      <w:divBdr>
        <w:top w:val="none" w:sz="0" w:space="0" w:color="auto"/>
        <w:left w:val="none" w:sz="0" w:space="0" w:color="auto"/>
        <w:bottom w:val="none" w:sz="0" w:space="0" w:color="auto"/>
        <w:right w:val="none" w:sz="0" w:space="0" w:color="auto"/>
      </w:divBdr>
      <w:divsChild>
        <w:div w:id="1585144053">
          <w:marLeft w:val="360"/>
          <w:marRight w:val="0"/>
          <w:marTop w:val="0"/>
          <w:marBottom w:val="0"/>
          <w:divBdr>
            <w:top w:val="none" w:sz="0" w:space="0" w:color="auto"/>
            <w:left w:val="none" w:sz="0" w:space="0" w:color="auto"/>
            <w:bottom w:val="none" w:sz="0" w:space="0" w:color="auto"/>
            <w:right w:val="none" w:sz="0" w:space="0" w:color="auto"/>
          </w:divBdr>
        </w:div>
        <w:div w:id="1959870882">
          <w:marLeft w:val="360"/>
          <w:marRight w:val="0"/>
          <w:marTop w:val="0"/>
          <w:marBottom w:val="0"/>
          <w:divBdr>
            <w:top w:val="none" w:sz="0" w:space="0" w:color="auto"/>
            <w:left w:val="none" w:sz="0" w:space="0" w:color="auto"/>
            <w:bottom w:val="none" w:sz="0" w:space="0" w:color="auto"/>
            <w:right w:val="none" w:sz="0" w:space="0" w:color="auto"/>
          </w:divBdr>
        </w:div>
        <w:div w:id="590242062">
          <w:marLeft w:val="360"/>
          <w:marRight w:val="0"/>
          <w:marTop w:val="0"/>
          <w:marBottom w:val="0"/>
          <w:divBdr>
            <w:top w:val="none" w:sz="0" w:space="0" w:color="auto"/>
            <w:left w:val="none" w:sz="0" w:space="0" w:color="auto"/>
            <w:bottom w:val="none" w:sz="0" w:space="0" w:color="auto"/>
            <w:right w:val="none" w:sz="0" w:space="0" w:color="auto"/>
          </w:divBdr>
        </w:div>
        <w:div w:id="2139444987">
          <w:marLeft w:val="360"/>
          <w:marRight w:val="0"/>
          <w:marTop w:val="0"/>
          <w:marBottom w:val="0"/>
          <w:divBdr>
            <w:top w:val="none" w:sz="0" w:space="0" w:color="auto"/>
            <w:left w:val="none" w:sz="0" w:space="0" w:color="auto"/>
            <w:bottom w:val="none" w:sz="0" w:space="0" w:color="auto"/>
            <w:right w:val="none" w:sz="0" w:space="0" w:color="auto"/>
          </w:divBdr>
        </w:div>
        <w:div w:id="1004745816">
          <w:marLeft w:val="360"/>
          <w:marRight w:val="0"/>
          <w:marTop w:val="0"/>
          <w:marBottom w:val="0"/>
          <w:divBdr>
            <w:top w:val="none" w:sz="0" w:space="0" w:color="auto"/>
            <w:left w:val="none" w:sz="0" w:space="0" w:color="auto"/>
            <w:bottom w:val="none" w:sz="0" w:space="0" w:color="auto"/>
            <w:right w:val="none" w:sz="0" w:space="0" w:color="auto"/>
          </w:divBdr>
        </w:div>
        <w:div w:id="1651052508">
          <w:marLeft w:val="360"/>
          <w:marRight w:val="0"/>
          <w:marTop w:val="0"/>
          <w:marBottom w:val="0"/>
          <w:divBdr>
            <w:top w:val="none" w:sz="0" w:space="0" w:color="auto"/>
            <w:left w:val="none" w:sz="0" w:space="0" w:color="auto"/>
            <w:bottom w:val="none" w:sz="0" w:space="0" w:color="auto"/>
            <w:right w:val="none" w:sz="0" w:space="0" w:color="auto"/>
          </w:divBdr>
        </w:div>
        <w:div w:id="1846819870">
          <w:marLeft w:val="360"/>
          <w:marRight w:val="0"/>
          <w:marTop w:val="0"/>
          <w:marBottom w:val="0"/>
          <w:divBdr>
            <w:top w:val="none" w:sz="0" w:space="0" w:color="auto"/>
            <w:left w:val="none" w:sz="0" w:space="0" w:color="auto"/>
            <w:bottom w:val="none" w:sz="0" w:space="0" w:color="auto"/>
            <w:right w:val="none" w:sz="0" w:space="0" w:color="auto"/>
          </w:divBdr>
        </w:div>
        <w:div w:id="1225679707">
          <w:marLeft w:val="360"/>
          <w:marRight w:val="0"/>
          <w:marTop w:val="0"/>
          <w:marBottom w:val="0"/>
          <w:divBdr>
            <w:top w:val="none" w:sz="0" w:space="0" w:color="auto"/>
            <w:left w:val="none" w:sz="0" w:space="0" w:color="auto"/>
            <w:bottom w:val="none" w:sz="0" w:space="0" w:color="auto"/>
            <w:right w:val="none" w:sz="0" w:space="0" w:color="auto"/>
          </w:divBdr>
        </w:div>
      </w:divsChild>
    </w:div>
    <w:div w:id="1202940762">
      <w:bodyDiv w:val="1"/>
      <w:marLeft w:val="0"/>
      <w:marRight w:val="0"/>
      <w:marTop w:val="0"/>
      <w:marBottom w:val="0"/>
      <w:divBdr>
        <w:top w:val="none" w:sz="0" w:space="0" w:color="auto"/>
        <w:left w:val="none" w:sz="0" w:space="0" w:color="auto"/>
        <w:bottom w:val="none" w:sz="0" w:space="0" w:color="auto"/>
        <w:right w:val="none" w:sz="0" w:space="0" w:color="auto"/>
      </w:divBdr>
    </w:div>
    <w:div w:id="1281259516">
      <w:bodyDiv w:val="1"/>
      <w:marLeft w:val="0"/>
      <w:marRight w:val="0"/>
      <w:marTop w:val="0"/>
      <w:marBottom w:val="0"/>
      <w:divBdr>
        <w:top w:val="none" w:sz="0" w:space="0" w:color="auto"/>
        <w:left w:val="none" w:sz="0" w:space="0" w:color="auto"/>
        <w:bottom w:val="none" w:sz="0" w:space="0" w:color="auto"/>
        <w:right w:val="none" w:sz="0" w:space="0" w:color="auto"/>
      </w:divBdr>
    </w:div>
    <w:div w:id="1303461394">
      <w:bodyDiv w:val="1"/>
      <w:marLeft w:val="0"/>
      <w:marRight w:val="0"/>
      <w:marTop w:val="0"/>
      <w:marBottom w:val="0"/>
      <w:divBdr>
        <w:top w:val="none" w:sz="0" w:space="0" w:color="auto"/>
        <w:left w:val="none" w:sz="0" w:space="0" w:color="auto"/>
        <w:bottom w:val="none" w:sz="0" w:space="0" w:color="auto"/>
        <w:right w:val="none" w:sz="0" w:space="0" w:color="auto"/>
      </w:divBdr>
      <w:divsChild>
        <w:div w:id="1940748902">
          <w:marLeft w:val="360"/>
          <w:marRight w:val="0"/>
          <w:marTop w:val="0"/>
          <w:marBottom w:val="0"/>
          <w:divBdr>
            <w:top w:val="none" w:sz="0" w:space="0" w:color="auto"/>
            <w:left w:val="none" w:sz="0" w:space="0" w:color="auto"/>
            <w:bottom w:val="none" w:sz="0" w:space="0" w:color="auto"/>
            <w:right w:val="none" w:sz="0" w:space="0" w:color="auto"/>
          </w:divBdr>
        </w:div>
        <w:div w:id="232981230">
          <w:marLeft w:val="360"/>
          <w:marRight w:val="0"/>
          <w:marTop w:val="0"/>
          <w:marBottom w:val="0"/>
          <w:divBdr>
            <w:top w:val="none" w:sz="0" w:space="0" w:color="auto"/>
            <w:left w:val="none" w:sz="0" w:space="0" w:color="auto"/>
            <w:bottom w:val="none" w:sz="0" w:space="0" w:color="auto"/>
            <w:right w:val="none" w:sz="0" w:space="0" w:color="auto"/>
          </w:divBdr>
        </w:div>
        <w:div w:id="1357804971">
          <w:marLeft w:val="360"/>
          <w:marRight w:val="0"/>
          <w:marTop w:val="0"/>
          <w:marBottom w:val="0"/>
          <w:divBdr>
            <w:top w:val="none" w:sz="0" w:space="0" w:color="auto"/>
            <w:left w:val="none" w:sz="0" w:space="0" w:color="auto"/>
            <w:bottom w:val="none" w:sz="0" w:space="0" w:color="auto"/>
            <w:right w:val="none" w:sz="0" w:space="0" w:color="auto"/>
          </w:divBdr>
        </w:div>
      </w:divsChild>
    </w:div>
    <w:div w:id="1341195934">
      <w:bodyDiv w:val="1"/>
      <w:marLeft w:val="0"/>
      <w:marRight w:val="0"/>
      <w:marTop w:val="0"/>
      <w:marBottom w:val="0"/>
      <w:divBdr>
        <w:top w:val="none" w:sz="0" w:space="0" w:color="auto"/>
        <w:left w:val="none" w:sz="0" w:space="0" w:color="auto"/>
        <w:bottom w:val="none" w:sz="0" w:space="0" w:color="auto"/>
        <w:right w:val="none" w:sz="0" w:space="0" w:color="auto"/>
      </w:divBdr>
    </w:div>
    <w:div w:id="1405755622">
      <w:bodyDiv w:val="1"/>
      <w:marLeft w:val="0"/>
      <w:marRight w:val="0"/>
      <w:marTop w:val="0"/>
      <w:marBottom w:val="0"/>
      <w:divBdr>
        <w:top w:val="none" w:sz="0" w:space="0" w:color="auto"/>
        <w:left w:val="none" w:sz="0" w:space="0" w:color="auto"/>
        <w:bottom w:val="none" w:sz="0" w:space="0" w:color="auto"/>
        <w:right w:val="none" w:sz="0" w:space="0" w:color="auto"/>
      </w:divBdr>
      <w:divsChild>
        <w:div w:id="426311754">
          <w:marLeft w:val="547"/>
          <w:marRight w:val="0"/>
          <w:marTop w:val="0"/>
          <w:marBottom w:val="0"/>
          <w:divBdr>
            <w:top w:val="none" w:sz="0" w:space="0" w:color="auto"/>
            <w:left w:val="none" w:sz="0" w:space="0" w:color="auto"/>
            <w:bottom w:val="none" w:sz="0" w:space="0" w:color="auto"/>
            <w:right w:val="none" w:sz="0" w:space="0" w:color="auto"/>
          </w:divBdr>
        </w:div>
        <w:div w:id="866217156">
          <w:marLeft w:val="547"/>
          <w:marRight w:val="0"/>
          <w:marTop w:val="0"/>
          <w:marBottom w:val="0"/>
          <w:divBdr>
            <w:top w:val="none" w:sz="0" w:space="0" w:color="auto"/>
            <w:left w:val="none" w:sz="0" w:space="0" w:color="auto"/>
            <w:bottom w:val="none" w:sz="0" w:space="0" w:color="auto"/>
            <w:right w:val="none" w:sz="0" w:space="0" w:color="auto"/>
          </w:divBdr>
        </w:div>
        <w:div w:id="1699159595">
          <w:marLeft w:val="547"/>
          <w:marRight w:val="0"/>
          <w:marTop w:val="0"/>
          <w:marBottom w:val="0"/>
          <w:divBdr>
            <w:top w:val="none" w:sz="0" w:space="0" w:color="auto"/>
            <w:left w:val="none" w:sz="0" w:space="0" w:color="auto"/>
            <w:bottom w:val="none" w:sz="0" w:space="0" w:color="auto"/>
            <w:right w:val="none" w:sz="0" w:space="0" w:color="auto"/>
          </w:divBdr>
        </w:div>
        <w:div w:id="1710033763">
          <w:marLeft w:val="547"/>
          <w:marRight w:val="0"/>
          <w:marTop w:val="0"/>
          <w:marBottom w:val="0"/>
          <w:divBdr>
            <w:top w:val="none" w:sz="0" w:space="0" w:color="auto"/>
            <w:left w:val="none" w:sz="0" w:space="0" w:color="auto"/>
            <w:bottom w:val="none" w:sz="0" w:space="0" w:color="auto"/>
            <w:right w:val="none" w:sz="0" w:space="0" w:color="auto"/>
          </w:divBdr>
        </w:div>
      </w:divsChild>
    </w:div>
    <w:div w:id="1423405534">
      <w:bodyDiv w:val="1"/>
      <w:marLeft w:val="0"/>
      <w:marRight w:val="0"/>
      <w:marTop w:val="0"/>
      <w:marBottom w:val="0"/>
      <w:divBdr>
        <w:top w:val="none" w:sz="0" w:space="0" w:color="auto"/>
        <w:left w:val="none" w:sz="0" w:space="0" w:color="auto"/>
        <w:bottom w:val="none" w:sz="0" w:space="0" w:color="auto"/>
        <w:right w:val="none" w:sz="0" w:space="0" w:color="auto"/>
      </w:divBdr>
    </w:div>
    <w:div w:id="1708992748">
      <w:bodyDiv w:val="1"/>
      <w:marLeft w:val="0"/>
      <w:marRight w:val="0"/>
      <w:marTop w:val="0"/>
      <w:marBottom w:val="0"/>
      <w:divBdr>
        <w:top w:val="none" w:sz="0" w:space="0" w:color="auto"/>
        <w:left w:val="none" w:sz="0" w:space="0" w:color="auto"/>
        <w:bottom w:val="none" w:sz="0" w:space="0" w:color="auto"/>
        <w:right w:val="none" w:sz="0" w:space="0" w:color="auto"/>
      </w:divBdr>
      <w:divsChild>
        <w:div w:id="373047866">
          <w:marLeft w:val="547"/>
          <w:marRight w:val="0"/>
          <w:marTop w:val="0"/>
          <w:marBottom w:val="0"/>
          <w:divBdr>
            <w:top w:val="none" w:sz="0" w:space="0" w:color="auto"/>
            <w:left w:val="none" w:sz="0" w:space="0" w:color="auto"/>
            <w:bottom w:val="none" w:sz="0" w:space="0" w:color="auto"/>
            <w:right w:val="none" w:sz="0" w:space="0" w:color="auto"/>
          </w:divBdr>
        </w:div>
        <w:div w:id="1984043271">
          <w:marLeft w:val="547"/>
          <w:marRight w:val="0"/>
          <w:marTop w:val="0"/>
          <w:marBottom w:val="0"/>
          <w:divBdr>
            <w:top w:val="none" w:sz="0" w:space="0" w:color="auto"/>
            <w:left w:val="none" w:sz="0" w:space="0" w:color="auto"/>
            <w:bottom w:val="none" w:sz="0" w:space="0" w:color="auto"/>
            <w:right w:val="none" w:sz="0" w:space="0" w:color="auto"/>
          </w:divBdr>
        </w:div>
        <w:div w:id="1077482282">
          <w:marLeft w:val="547"/>
          <w:marRight w:val="0"/>
          <w:marTop w:val="0"/>
          <w:marBottom w:val="0"/>
          <w:divBdr>
            <w:top w:val="none" w:sz="0" w:space="0" w:color="auto"/>
            <w:left w:val="none" w:sz="0" w:space="0" w:color="auto"/>
            <w:bottom w:val="none" w:sz="0" w:space="0" w:color="auto"/>
            <w:right w:val="none" w:sz="0" w:space="0" w:color="auto"/>
          </w:divBdr>
        </w:div>
        <w:div w:id="665198">
          <w:marLeft w:val="547"/>
          <w:marRight w:val="0"/>
          <w:marTop w:val="0"/>
          <w:marBottom w:val="0"/>
          <w:divBdr>
            <w:top w:val="none" w:sz="0" w:space="0" w:color="auto"/>
            <w:left w:val="none" w:sz="0" w:space="0" w:color="auto"/>
            <w:bottom w:val="none" w:sz="0" w:space="0" w:color="auto"/>
            <w:right w:val="none" w:sz="0" w:space="0" w:color="auto"/>
          </w:divBdr>
        </w:div>
      </w:divsChild>
    </w:div>
    <w:div w:id="196662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saprihatini08@gmail.com" TargetMode="External"/><Relationship Id="rId13" Type="http://schemas.openxmlformats.org/officeDocument/2006/relationships/hyperlink" Target="https://pug-pupr.pu.go.id/_upload/PP/UU.%20No.%208%20Th.%202016.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in-malang.ac.id/blog/post/read/101001/triangulasi-dalam-penelitian-kualitatif.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ho.int/teams/noncommunicable-diseases/disability-and-rehabilitation/world-report-on-disabilit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usdatin.kemkes.go.id/article/view/15033100002/situasi-penyandang-disabilitas.html" TargetMode="External"/><Relationship Id="rId5" Type="http://schemas.openxmlformats.org/officeDocument/2006/relationships/webSettings" Target="webSettings.xml"/><Relationship Id="rId15" Type="http://schemas.openxmlformats.org/officeDocument/2006/relationships/hyperlink" Target="http://jurnalkesos.ui.ac.id/index.php/jiks/article/download/239/152" TargetMode="External"/><Relationship Id="rId10" Type="http://schemas.openxmlformats.org/officeDocument/2006/relationships/hyperlink" Target="https://kbbi.web.id" TargetMode="External"/><Relationship Id="rId4" Type="http://schemas.openxmlformats.org/officeDocument/2006/relationships/settings" Target="settings.xml"/><Relationship Id="rId9" Type="http://schemas.openxmlformats.org/officeDocument/2006/relationships/hyperlink" Target="http://www.researchgate.net/publication/296961390_Mental_health_stigma_as_social_attribution_Implications_for_research_methods_and_attitude_change" TargetMode="External"/><Relationship Id="rId14" Type="http://schemas.openxmlformats.org/officeDocument/2006/relationships/hyperlink" Target="https://sipuu.setkab.go.id/PUUdoc/17346/UU019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3969</Words>
  <Characters>22625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anisa</dc:creator>
  <cp:lastModifiedBy>Windows User</cp:lastModifiedBy>
  <cp:revision>2</cp:revision>
  <dcterms:created xsi:type="dcterms:W3CDTF">2021-02-22T03:13:00Z</dcterms:created>
  <dcterms:modified xsi:type="dcterms:W3CDTF">2021-02-22T03:13:00Z</dcterms:modified>
</cp:coreProperties>
</file>