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40AB1" w14:textId="1BF347ED" w:rsidR="00ED523E" w:rsidRPr="00AF1A6F" w:rsidRDefault="00CB3291" w:rsidP="00B05B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1A6F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5885D25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0C5B">
        <w:rPr>
          <w:rFonts w:ascii="Times New Roman" w:hAnsi="Times New Roman"/>
          <w:sz w:val="24"/>
          <w:szCs w:val="24"/>
        </w:rPr>
        <w:t>Keterampilan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abad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21 yang </w:t>
      </w:r>
      <w:proofErr w:type="spellStart"/>
      <w:r w:rsidRPr="00E60C5B">
        <w:rPr>
          <w:rFonts w:ascii="Times New Roman" w:hAnsi="Times New Roman"/>
          <w:sz w:val="24"/>
          <w:szCs w:val="24"/>
        </w:rPr>
        <w:t>dikembangkan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dari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kurikulum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2013 </w:t>
      </w:r>
      <w:proofErr w:type="spellStart"/>
      <w:r w:rsidRPr="00E60C5B">
        <w:rPr>
          <w:rFonts w:ascii="Times New Roman" w:hAnsi="Times New Roman"/>
          <w:sz w:val="24"/>
          <w:szCs w:val="24"/>
        </w:rPr>
        <w:t>diharapkan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dapat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mengembangkan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berpikir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peserta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didik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. </w:t>
      </w:r>
      <w:r w:rsidRPr="0013070F">
        <w:rPr>
          <w:rFonts w:ascii="Times New Roman" w:hAnsi="Times New Roman"/>
          <w:i/>
          <w:sz w:val="24"/>
          <w:szCs w:val="24"/>
        </w:rPr>
        <w:t>Partnership for century 21st</w:t>
      </w:r>
      <w:r w:rsidRPr="00E60C5B">
        <w:rPr>
          <w:rFonts w:ascii="Times New Roman" w:hAnsi="Times New Roman"/>
          <w:sz w:val="24"/>
          <w:szCs w:val="24"/>
        </w:rPr>
        <w:t xml:space="preserve"> (2009) </w:t>
      </w:r>
      <w:proofErr w:type="spellStart"/>
      <w:r w:rsidRPr="00E60C5B"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bahwa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kerangka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kompetensi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abad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ke-21</w:t>
      </w:r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menunjukkan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berpengetahuan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melalui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r w:rsidRPr="0029173C">
        <w:rPr>
          <w:rFonts w:ascii="Times New Roman" w:hAnsi="Times New Roman"/>
          <w:i/>
          <w:sz w:val="24"/>
          <w:szCs w:val="24"/>
        </w:rPr>
        <w:t>core subject</w:t>
      </w:r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saja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tidak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cukup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0C5B"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dilengkapi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dengan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kemampuan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berpikir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 w:rsidRPr="00E60C5B">
        <w:rPr>
          <w:rFonts w:ascii="Times New Roman" w:hAnsi="Times New Roman"/>
          <w:sz w:val="24"/>
          <w:szCs w:val="24"/>
        </w:rPr>
        <w:t>satunya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kemampuan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berpikir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kritis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0C5B">
        <w:rPr>
          <w:rFonts w:ascii="Times New Roman" w:hAnsi="Times New Roman"/>
          <w:sz w:val="24"/>
          <w:szCs w:val="24"/>
        </w:rPr>
        <w:t>Keterampilan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berpikir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kritis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3070F">
        <w:rPr>
          <w:rFonts w:ascii="Times New Roman" w:hAnsi="Times New Roman"/>
          <w:i/>
          <w:sz w:val="24"/>
          <w:szCs w:val="24"/>
        </w:rPr>
        <w:t>4C</w:t>
      </w:r>
      <w:r>
        <w:rPr>
          <w:rFonts w:ascii="Times New Roman" w:hAnsi="Times New Roman"/>
          <w:i/>
          <w:sz w:val="24"/>
          <w:szCs w:val="24"/>
        </w:rPr>
        <w:t>’</w:t>
      </w:r>
      <w:r w:rsidRPr="0013070F">
        <w:rPr>
          <w:rFonts w:ascii="Times New Roman" w:hAnsi="Times New Roman"/>
          <w:i/>
          <w:sz w:val="24"/>
          <w:szCs w:val="24"/>
        </w:rPr>
        <w:t>s skills</w:t>
      </w:r>
      <w:r w:rsidRPr="00E60C5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60C5B">
        <w:rPr>
          <w:rFonts w:ascii="Times New Roman" w:hAnsi="Times New Roman"/>
          <w:sz w:val="24"/>
          <w:szCs w:val="24"/>
        </w:rPr>
        <w:t>dibutuhkan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60C5B">
        <w:rPr>
          <w:rFonts w:ascii="Times New Roman" w:hAnsi="Times New Roman"/>
          <w:sz w:val="24"/>
          <w:szCs w:val="24"/>
        </w:rPr>
        <w:t>abad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21.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Sumber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daya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manusia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60C5B">
        <w:rPr>
          <w:rFonts w:ascii="Times New Roman" w:hAnsi="Times New Roman"/>
          <w:sz w:val="24"/>
          <w:szCs w:val="24"/>
        </w:rPr>
        <w:t>kritis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melalui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gagasan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cemerlangnya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dipastikan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mampu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menyelesaikan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permasalahan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60C5B">
        <w:rPr>
          <w:rFonts w:ascii="Times New Roman" w:hAnsi="Times New Roman"/>
          <w:sz w:val="24"/>
          <w:szCs w:val="24"/>
        </w:rPr>
        <w:t>dihadapi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C5B">
        <w:rPr>
          <w:rFonts w:ascii="Times New Roman" w:hAnsi="Times New Roman"/>
          <w:sz w:val="24"/>
          <w:szCs w:val="24"/>
        </w:rPr>
        <w:t xml:space="preserve">era </w:t>
      </w:r>
      <w:proofErr w:type="spellStart"/>
      <w:r w:rsidRPr="00E60C5B">
        <w:rPr>
          <w:rFonts w:ascii="Times New Roman" w:hAnsi="Times New Roman"/>
          <w:sz w:val="24"/>
          <w:szCs w:val="24"/>
        </w:rPr>
        <w:t>globalisasi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abad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21. </w:t>
      </w:r>
      <w:proofErr w:type="spellStart"/>
      <w:r w:rsidRPr="00E60C5B">
        <w:rPr>
          <w:rFonts w:ascii="Times New Roman" w:hAnsi="Times New Roman"/>
          <w:sz w:val="24"/>
          <w:szCs w:val="24"/>
        </w:rPr>
        <w:t>Kemampuan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berpikir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kritis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akan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mudah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diasah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apabila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peserta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didik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diberikan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berdasarkan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pengalaman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60C5B">
        <w:rPr>
          <w:rFonts w:ascii="Times New Roman" w:hAnsi="Times New Roman"/>
          <w:sz w:val="24"/>
          <w:szCs w:val="24"/>
        </w:rPr>
        <w:t>telah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mereka</w:t>
      </w:r>
      <w:proofErr w:type="spellEnd"/>
      <w:r w:rsidRPr="00E60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C5B">
        <w:rPr>
          <w:rFonts w:ascii="Times New Roman" w:hAnsi="Times New Roman"/>
          <w:sz w:val="24"/>
          <w:szCs w:val="24"/>
        </w:rPr>
        <w:t>peroleh</w:t>
      </w:r>
      <w:proofErr w:type="spellEnd"/>
      <w:r w:rsidRPr="00E60C5B">
        <w:rPr>
          <w:rFonts w:ascii="Times New Roman" w:hAnsi="Times New Roman"/>
          <w:sz w:val="24"/>
          <w:szCs w:val="24"/>
        </w:rPr>
        <w:t>.</w:t>
      </w:r>
    </w:p>
    <w:p w14:paraId="1B6A376D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mengomunikasikan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Alwasilah</w:t>
      </w:r>
      <w:proofErr w:type="spellEnd"/>
      <w:r>
        <w:rPr>
          <w:rFonts w:ascii="Times New Roman" w:hAnsi="Times New Roman"/>
          <w:sz w:val="24"/>
          <w:szCs w:val="24"/>
        </w:rPr>
        <w:t xml:space="preserve"> (2008:14) </w:t>
      </w:r>
      <w:proofErr w:type="spellStart"/>
      <w:r>
        <w:rPr>
          <w:rFonts w:ascii="Times New Roman" w:hAnsi="Times New Roman"/>
          <w:sz w:val="24"/>
          <w:szCs w:val="24"/>
        </w:rPr>
        <w:t>menegaskan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mengejawantahkan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realitas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direpresentasikan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simbol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bunyi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diungkapkan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4DD020D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difokuskan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Dawson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Tarigan</w:t>
      </w:r>
      <w:proofErr w:type="spellEnd"/>
      <w:r>
        <w:rPr>
          <w:rFonts w:ascii="Times New Roman" w:hAnsi="Times New Roman"/>
          <w:sz w:val="24"/>
          <w:szCs w:val="24"/>
        </w:rPr>
        <w:t xml:space="preserve"> (2008: 1) </w:t>
      </w:r>
      <w:proofErr w:type="spellStart"/>
      <w:r>
        <w:rPr>
          <w:rFonts w:ascii="Times New Roman" w:hAnsi="Times New Roman"/>
          <w:sz w:val="24"/>
          <w:szCs w:val="24"/>
        </w:rPr>
        <w:t>menuliskan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DA48211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Alwasilah</w:t>
      </w:r>
      <w:proofErr w:type="spellEnd"/>
      <w:r>
        <w:rPr>
          <w:rFonts w:ascii="Times New Roman" w:hAnsi="Times New Roman"/>
          <w:sz w:val="24"/>
          <w:szCs w:val="24"/>
        </w:rPr>
        <w:t xml:space="preserve"> (2005)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B1E9BBE" w14:textId="77777777" w:rsidR="00CB3291" w:rsidRDefault="00CB3291" w:rsidP="00B05B2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terdidik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terbiasa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bernalar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linguistic dan </w:t>
      </w:r>
      <w:proofErr w:type="spellStart"/>
      <w:r>
        <w:rPr>
          <w:rFonts w:ascii="Times New Roman" w:hAnsi="Times New Roman"/>
          <w:sz w:val="24"/>
          <w:szCs w:val="24"/>
        </w:rPr>
        <w:t>kognitif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kompleks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7DFD">
        <w:rPr>
          <w:rFonts w:ascii="Times New Roman" w:hAnsi="Times New Roman"/>
          <w:i/>
          <w:sz w:val="24"/>
          <w:szCs w:val="24"/>
        </w:rPr>
        <w:t>organizing, structuring</w:t>
      </w:r>
      <w:r>
        <w:rPr>
          <w:rFonts w:ascii="Times New Roman" w:hAnsi="Times New Roman"/>
          <w:sz w:val="24"/>
          <w:szCs w:val="24"/>
        </w:rPr>
        <w:t xml:space="preserve">, dan </w:t>
      </w:r>
      <w:r w:rsidRPr="00407DFD">
        <w:rPr>
          <w:rFonts w:ascii="Times New Roman" w:hAnsi="Times New Roman"/>
          <w:i/>
          <w:sz w:val="24"/>
          <w:szCs w:val="24"/>
        </w:rPr>
        <w:t>revising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konteks</w:t>
      </w:r>
      <w:proofErr w:type="spellEnd"/>
      <w:r>
        <w:rPr>
          <w:rFonts w:ascii="Times New Roman" w:hAnsi="Times New Roman"/>
          <w:sz w:val="24"/>
          <w:szCs w:val="24"/>
        </w:rPr>
        <w:t xml:space="preserve"> SMA di AS juga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berkesimpulan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nalar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kompleks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kompleks</w:t>
      </w:r>
      <w:proofErr w:type="spellEnd"/>
      <w:r>
        <w:rPr>
          <w:rFonts w:ascii="Times New Roman" w:hAnsi="Times New Roman"/>
          <w:sz w:val="24"/>
          <w:szCs w:val="24"/>
        </w:rPr>
        <w:t xml:space="preserve">. Jadi,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menanamkan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049B280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gagasan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Kuswana</w:t>
      </w:r>
      <w:proofErr w:type="spellEnd"/>
      <w:r>
        <w:rPr>
          <w:rFonts w:ascii="Times New Roman" w:hAnsi="Times New Roman"/>
          <w:sz w:val="24"/>
          <w:szCs w:val="24"/>
        </w:rPr>
        <w:t xml:space="preserve"> (2012: 86) </w:t>
      </w:r>
      <w:proofErr w:type="spellStart"/>
      <w:r>
        <w:rPr>
          <w:rFonts w:ascii="Times New Roman" w:hAnsi="Times New Roman"/>
          <w:sz w:val="24"/>
          <w:szCs w:val="24"/>
        </w:rPr>
        <w:t>berpendapat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esensi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memonitor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mereviu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konstruktif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gagasannya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kesungguhan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gagasan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dicurahkan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6519052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berfokus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fakta</w:t>
      </w:r>
      <w:proofErr w:type="spellEnd"/>
      <w:r>
        <w:rPr>
          <w:rFonts w:ascii="Times New Roman" w:hAnsi="Times New Roman"/>
          <w:sz w:val="24"/>
          <w:szCs w:val="24"/>
        </w:rPr>
        <w:t xml:space="preserve">, data, dan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seharusnya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21A7FFE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dikuasai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dicapai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mengupas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menguraikan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faktual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EA5">
        <w:rPr>
          <w:rFonts w:ascii="Times New Roman" w:hAnsi="Times New Roman"/>
          <w:sz w:val="24"/>
          <w:szCs w:val="24"/>
        </w:rPr>
        <w:t>misalnya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tentang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suatu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kondisi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7EA5">
        <w:rPr>
          <w:rFonts w:ascii="Times New Roman" w:hAnsi="Times New Roman"/>
          <w:sz w:val="24"/>
          <w:szCs w:val="24"/>
        </w:rPr>
        <w:t>benar-benar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terjadi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A37EA5">
        <w:rPr>
          <w:rFonts w:ascii="Times New Roman" w:hAnsi="Times New Roman"/>
          <w:sz w:val="24"/>
          <w:szCs w:val="24"/>
        </w:rPr>
        <w:t>tentang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bagaimana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sesuatu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bekerja</w:t>
      </w:r>
      <w:proofErr w:type="spellEnd"/>
      <w:r w:rsidRPr="00A37E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AD03D2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kompleks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178733F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 di SMP Salman Al </w:t>
      </w:r>
      <w:proofErr w:type="spellStart"/>
      <w:r>
        <w:rPr>
          <w:rFonts w:ascii="Times New Roman" w:hAnsi="Times New Roman"/>
          <w:sz w:val="24"/>
          <w:szCs w:val="24"/>
        </w:rPr>
        <w:t>Farisi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kekurangkritisan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menyertakan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menguatkan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koheren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direka-reka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Akibatnya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ciri-ciri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ekposisi</w:t>
      </w:r>
      <w:proofErr w:type="spellEnd"/>
      <w:r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memberi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tahu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EA5">
        <w:rPr>
          <w:rFonts w:ascii="Times New Roman" w:hAnsi="Times New Roman"/>
          <w:sz w:val="24"/>
          <w:szCs w:val="24"/>
        </w:rPr>
        <w:t>mengupas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EA5">
        <w:rPr>
          <w:rFonts w:ascii="Times New Roman" w:hAnsi="Times New Roman"/>
          <w:sz w:val="24"/>
          <w:szCs w:val="24"/>
        </w:rPr>
        <w:t>menguraikan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dan</w:t>
      </w:r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EA5">
        <w:rPr>
          <w:rFonts w:ascii="Times New Roman" w:hAnsi="Times New Roman"/>
          <w:sz w:val="24"/>
          <w:szCs w:val="24"/>
        </w:rPr>
        <w:t>menerangkan</w:t>
      </w:r>
      <w:proofErr w:type="spellEnd"/>
      <w:r w:rsidRPr="00A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4E9F733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Glaser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BD4C06" w14:textId="77777777" w:rsidR="00CB3291" w:rsidRDefault="00CB3291" w:rsidP="00B05B26">
      <w:pPr>
        <w:pStyle w:val="DaftarParagraf"/>
        <w:numPr>
          <w:ilvl w:val="0"/>
          <w:numId w:val="1"/>
        </w:numPr>
        <w:spacing w:line="36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jangkauan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; (2)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pemeriksaan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penalaran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logis</w:t>
      </w:r>
      <w:proofErr w:type="spellEnd"/>
      <w:r>
        <w:rPr>
          <w:rFonts w:ascii="Times New Roman" w:hAnsi="Times New Roman"/>
          <w:sz w:val="24"/>
          <w:szCs w:val="24"/>
        </w:rPr>
        <w:t xml:space="preserve">; (3) </w:t>
      </w:r>
      <w:proofErr w:type="spellStart"/>
      <w:r>
        <w:rPr>
          <w:rFonts w:ascii="Times New Roman" w:hAnsi="Times New Roman"/>
          <w:sz w:val="24"/>
          <w:szCs w:val="24"/>
        </w:rPr>
        <w:t>semacam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keyakinan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pendukungnya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kesimpulan-kesimpulan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diakibatkannya</w:t>
      </w:r>
      <w:proofErr w:type="spellEnd"/>
      <w:r>
        <w:rPr>
          <w:rFonts w:ascii="Times New Roman" w:hAnsi="Times New Roman"/>
          <w:sz w:val="24"/>
          <w:szCs w:val="24"/>
        </w:rPr>
        <w:t xml:space="preserve"> (Glaser, 1941, Fisher, 2007,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Mulyati</w:t>
      </w:r>
      <w:proofErr w:type="spellEnd"/>
      <w:r>
        <w:rPr>
          <w:rFonts w:ascii="Times New Roman" w:hAnsi="Times New Roman"/>
          <w:sz w:val="24"/>
          <w:szCs w:val="24"/>
        </w:rPr>
        <w:t xml:space="preserve">, 2010, </w:t>
      </w:r>
      <w:proofErr w:type="spellStart"/>
      <w:r>
        <w:rPr>
          <w:rFonts w:ascii="Times New Roman" w:hAnsi="Times New Roman"/>
          <w:sz w:val="24"/>
          <w:szCs w:val="24"/>
        </w:rPr>
        <w:t>hlm</w:t>
      </w:r>
      <w:proofErr w:type="spellEnd"/>
      <w:r>
        <w:rPr>
          <w:rFonts w:ascii="Times New Roman" w:hAnsi="Times New Roman"/>
          <w:sz w:val="24"/>
          <w:szCs w:val="24"/>
        </w:rPr>
        <w:t>. 81)</w:t>
      </w:r>
    </w:p>
    <w:p w14:paraId="4F1A5C9E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menyangkut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mendalam</w:t>
      </w:r>
      <w:proofErr w:type="spellEnd"/>
      <w:r>
        <w:rPr>
          <w:rFonts w:ascii="Times New Roman" w:hAnsi="Times New Roman"/>
          <w:sz w:val="24"/>
          <w:szCs w:val="24"/>
        </w:rPr>
        <w:t xml:space="preserve">, (2)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penalaran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logis</w:t>
      </w:r>
      <w:proofErr w:type="spellEnd"/>
      <w:r>
        <w:rPr>
          <w:rFonts w:ascii="Times New Roman" w:hAnsi="Times New Roman"/>
          <w:sz w:val="24"/>
          <w:szCs w:val="24"/>
        </w:rPr>
        <w:t xml:space="preserve">, dan (3)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15FFC74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Hidayati</w:t>
      </w:r>
      <w:proofErr w:type="spellEnd"/>
      <w:r>
        <w:rPr>
          <w:rFonts w:ascii="Times New Roman" w:hAnsi="Times New Roman"/>
          <w:sz w:val="24"/>
          <w:szCs w:val="24"/>
        </w:rPr>
        <w:t xml:space="preserve"> (2015: 40)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kekritisan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pikirnya</w:t>
      </w:r>
      <w:proofErr w:type="spellEnd"/>
      <w:r>
        <w:rPr>
          <w:rFonts w:ascii="Times New Roman" w:hAnsi="Times New Roman"/>
          <w:sz w:val="24"/>
          <w:szCs w:val="24"/>
        </w:rPr>
        <w:t xml:space="preserve">. Pola </w:t>
      </w:r>
      <w:proofErr w:type="spellStart"/>
      <w:r>
        <w:rPr>
          <w:rFonts w:ascii="Times New Roman" w:hAnsi="Times New Roman"/>
          <w:sz w:val="24"/>
          <w:szCs w:val="24"/>
        </w:rPr>
        <w:t>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modern dan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berpusat</w:t>
      </w:r>
      <w:proofErr w:type="spellEnd"/>
      <w:r>
        <w:rPr>
          <w:rFonts w:ascii="Times New Roman" w:hAnsi="Times New Roman"/>
          <w:sz w:val="24"/>
          <w:szCs w:val="24"/>
        </w:rPr>
        <w:t xml:space="preserve"> pada guru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berpusat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merancang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kebaikan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kejelekan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perbuatan</w:t>
      </w:r>
      <w:proofErr w:type="spellEnd"/>
      <w:r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menghindari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jelek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A64CCED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Karena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pilihan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aktif-interaktif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multi-media,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klasikal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8167152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terfokus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/>
          <w:sz w:val="24"/>
          <w:szCs w:val="24"/>
        </w:rPr>
        <w:t>satunya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cocok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062CBC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ditandai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banyaknya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paragraf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kekoherensian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kekohesifan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menuangkan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gagasan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7EEE8E4" w14:textId="77777777" w:rsidR="00CB3291" w:rsidRDefault="00CB3291" w:rsidP="00B05B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alternatif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1A84">
        <w:rPr>
          <w:rFonts w:ascii="Times New Roman" w:hAnsi="Times New Roman"/>
          <w:i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Cahyani</w:t>
      </w:r>
      <w:proofErr w:type="spellEnd"/>
      <w:r>
        <w:rPr>
          <w:rFonts w:ascii="Times New Roman" w:hAnsi="Times New Roman"/>
          <w:sz w:val="24"/>
          <w:szCs w:val="24"/>
        </w:rPr>
        <w:t xml:space="preserve"> (2016: 309)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1A84">
        <w:rPr>
          <w:rFonts w:ascii="Times New Roman" w:hAnsi="Times New Roman"/>
          <w:i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(TTW) pada </w:t>
      </w:r>
      <w:proofErr w:type="spellStart"/>
      <w:r>
        <w:rPr>
          <w:rFonts w:ascii="Times New Roman" w:hAnsi="Times New Roman"/>
          <w:sz w:val="24"/>
          <w:szCs w:val="24"/>
        </w:rPr>
        <w:t>dasarnya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ab/>
      </w:r>
    </w:p>
    <w:p w14:paraId="736915F8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Teknik </w:t>
      </w:r>
      <w:r w:rsidRPr="00F8475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F8475A">
        <w:rPr>
          <w:rFonts w:ascii="Times New Roman" w:hAnsi="Times New Roman"/>
          <w:sz w:val="24"/>
          <w:szCs w:val="24"/>
        </w:rPr>
        <w:t>diperkenalkan</w:t>
      </w:r>
      <w:proofErr w:type="spellEnd"/>
      <w:r w:rsidRPr="00F84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75A">
        <w:rPr>
          <w:rFonts w:ascii="Times New Roman" w:hAnsi="Times New Roman"/>
          <w:sz w:val="24"/>
          <w:szCs w:val="24"/>
        </w:rPr>
        <w:t>pertama</w:t>
      </w:r>
      <w:proofErr w:type="spellEnd"/>
      <w:r w:rsidRPr="00F8475A">
        <w:rPr>
          <w:rFonts w:ascii="Times New Roman" w:hAnsi="Times New Roman"/>
          <w:sz w:val="24"/>
          <w:szCs w:val="24"/>
        </w:rPr>
        <w:t xml:space="preserve"> kali oleh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75A">
        <w:rPr>
          <w:rFonts w:ascii="Times New Roman" w:hAnsi="Times New Roman"/>
          <w:sz w:val="24"/>
          <w:szCs w:val="24"/>
        </w:rPr>
        <w:t>Huinker</w:t>
      </w:r>
      <w:proofErr w:type="spellEnd"/>
      <w:r w:rsidRPr="00F8475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8475A">
        <w:rPr>
          <w:rFonts w:ascii="Times New Roman" w:hAnsi="Times New Roman"/>
          <w:sz w:val="24"/>
          <w:szCs w:val="24"/>
        </w:rPr>
        <w:t>Lughlin</w:t>
      </w:r>
      <w:proofErr w:type="spellEnd"/>
      <w:r w:rsidRPr="00F8475A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Cahyani</w:t>
      </w:r>
      <w:proofErr w:type="spellEnd"/>
      <w:r>
        <w:rPr>
          <w:rFonts w:ascii="Times New Roman" w:hAnsi="Times New Roman"/>
          <w:sz w:val="24"/>
          <w:szCs w:val="24"/>
        </w:rPr>
        <w:t>, 2016: 309</w:t>
      </w:r>
      <w:r w:rsidRPr="00F8475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8475A">
        <w:rPr>
          <w:rFonts w:ascii="Times New Roman" w:hAnsi="Times New Roman"/>
          <w:sz w:val="24"/>
          <w:szCs w:val="24"/>
        </w:rPr>
        <w:t>ini</w:t>
      </w:r>
      <w:proofErr w:type="spellEnd"/>
      <w:r w:rsidRPr="00F847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berdialog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membagi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3-5 orang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mendengar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membagi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mengungkapkannya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tulisan. </w:t>
      </w:r>
    </w:p>
    <w:p w14:paraId="217CB9DC" w14:textId="434CB72E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3291">
        <w:rPr>
          <w:rFonts w:ascii="Times New Roman" w:hAnsi="Times New Roman"/>
          <w:iCs/>
          <w:sz w:val="24"/>
          <w:szCs w:val="24"/>
        </w:rPr>
        <w:t xml:space="preserve">di Kelas VIII SMP Salman Al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Farisi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Bandung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Pengaruh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Model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Kooperatif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r w:rsidRPr="00CB3291">
        <w:rPr>
          <w:rFonts w:ascii="Times New Roman" w:hAnsi="Times New Roman"/>
          <w:i/>
          <w:sz w:val="24"/>
          <w:szCs w:val="24"/>
        </w:rPr>
        <w:t>Think-Talk-Write</w:t>
      </w:r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Kemampuan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Menulis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Teks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Eksposisi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Dampaknya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Kemampuan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Berpikir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Kritis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CB32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3291">
        <w:rPr>
          <w:rFonts w:ascii="Times New Roman" w:hAnsi="Times New Roman"/>
          <w:iCs/>
          <w:sz w:val="24"/>
          <w:szCs w:val="24"/>
        </w:rPr>
        <w:t>Didik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5BE1F999" w14:textId="5D470DA7" w:rsidR="00CB3291" w:rsidRPr="00AF1A6F" w:rsidRDefault="00CB3291" w:rsidP="00B05B26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F1A6F">
        <w:rPr>
          <w:rFonts w:ascii="Times New Roman" w:hAnsi="Times New Roman"/>
          <w:b/>
          <w:bCs/>
          <w:iCs/>
          <w:sz w:val="24"/>
          <w:szCs w:val="24"/>
        </w:rPr>
        <w:t>METODE PENELITIAN</w:t>
      </w:r>
    </w:p>
    <w:p w14:paraId="24CD5E68" w14:textId="77777777" w:rsidR="00CB3291" w:rsidRPr="004B3567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kuasi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0110BE">
        <w:rPr>
          <w:rFonts w:ascii="Times New Roman" w:hAnsi="Times New Roman"/>
          <w:i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>
        <w:rPr>
          <w:rFonts w:ascii="Times New Roman" w:hAnsi="Times New Roman"/>
          <w:i/>
          <w:sz w:val="24"/>
          <w:szCs w:val="24"/>
        </w:rPr>
        <w:t xml:space="preserve">think-talk-write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Walaupun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sama-sama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dan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5AB86EE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Desain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3567">
        <w:rPr>
          <w:rFonts w:ascii="Times New Roman" w:hAnsi="Times New Roman"/>
          <w:i/>
          <w:sz w:val="24"/>
          <w:szCs w:val="24"/>
        </w:rPr>
        <w:t>quasi experimental design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Sugiono</w:t>
      </w:r>
      <w:proofErr w:type="spellEnd"/>
      <w:r>
        <w:rPr>
          <w:rFonts w:ascii="Times New Roman" w:hAnsi="Times New Roman"/>
          <w:sz w:val="24"/>
          <w:szCs w:val="24"/>
        </w:rPr>
        <w:t xml:space="preserve"> (2014: 114) </w:t>
      </w:r>
      <w:proofErr w:type="spellStart"/>
      <w:r>
        <w:rPr>
          <w:rFonts w:ascii="Times New Roman" w:hAnsi="Times New Roman"/>
          <w:sz w:val="24"/>
          <w:szCs w:val="24"/>
        </w:rPr>
        <w:t>mengatakan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Desain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50F06">
        <w:rPr>
          <w:rFonts w:ascii="Times New Roman" w:hAnsi="Times New Roman"/>
          <w:i/>
          <w:sz w:val="24"/>
          <w:szCs w:val="24"/>
        </w:rPr>
        <w:t>quasi experimental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50F06">
        <w:rPr>
          <w:rFonts w:ascii="Times New Roman" w:hAnsi="Times New Roman"/>
          <w:i/>
          <w:sz w:val="24"/>
          <w:szCs w:val="24"/>
        </w:rPr>
        <w:t>quasi experimental design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0645FC8" w14:textId="77777777" w:rsidR="00CB3291" w:rsidRDefault="00CB3291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8766F">
        <w:rPr>
          <w:rFonts w:ascii="Times New Roman" w:hAnsi="Times New Roman"/>
          <w:i/>
          <w:sz w:val="24"/>
          <w:szCs w:val="24"/>
        </w:rPr>
        <w:t>quasi experimental design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F41">
        <w:rPr>
          <w:rFonts w:ascii="Times New Roman" w:hAnsi="Times New Roman"/>
          <w:i/>
          <w:sz w:val="24"/>
          <w:szCs w:val="24"/>
        </w:rPr>
        <w:t>nonequivalent</w:t>
      </w:r>
      <w:proofErr w:type="spellEnd"/>
      <w:r w:rsidRPr="00465F41">
        <w:rPr>
          <w:rFonts w:ascii="Times New Roman" w:hAnsi="Times New Roman"/>
          <w:i/>
          <w:sz w:val="24"/>
          <w:szCs w:val="24"/>
        </w:rPr>
        <w:t xml:space="preserve"> control </w:t>
      </w:r>
      <w:r w:rsidRPr="00465F41">
        <w:rPr>
          <w:rFonts w:ascii="Times New Roman" w:hAnsi="Times New Roman"/>
          <w:i/>
          <w:sz w:val="24"/>
          <w:szCs w:val="24"/>
        </w:rPr>
        <w:t>group design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N</w:t>
      </w:r>
      <w:r w:rsidRPr="00465F41">
        <w:rPr>
          <w:rFonts w:ascii="Times New Roman" w:hAnsi="Times New Roman"/>
          <w:i/>
          <w:sz w:val="24"/>
          <w:szCs w:val="24"/>
        </w:rPr>
        <w:t>onequivalent</w:t>
      </w:r>
      <w:proofErr w:type="spellEnd"/>
      <w:r w:rsidRPr="00465F41">
        <w:rPr>
          <w:rFonts w:ascii="Times New Roman" w:hAnsi="Times New Roman"/>
          <w:i/>
          <w:sz w:val="24"/>
          <w:szCs w:val="24"/>
        </w:rPr>
        <w:t xml:space="preserve"> control group design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 (2011: 116)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random. Desain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kelas-kelas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kondisinya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F10B7B4" w14:textId="4164715B" w:rsidR="00CB3291" w:rsidRPr="00AF1A6F" w:rsidRDefault="00CB3291" w:rsidP="00B05B26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F1A6F">
        <w:rPr>
          <w:rFonts w:ascii="Times New Roman" w:hAnsi="Times New Roman"/>
          <w:b/>
          <w:bCs/>
          <w:iCs/>
          <w:sz w:val="24"/>
          <w:szCs w:val="24"/>
        </w:rPr>
        <w:t xml:space="preserve">PEMBAHASAN </w:t>
      </w:r>
    </w:p>
    <w:p w14:paraId="4E9FAC67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C10">
        <w:rPr>
          <w:rFonts w:ascii="Times New Roman" w:hAnsi="Times New Roman"/>
          <w:sz w:val="24"/>
          <w:szCs w:val="24"/>
        </w:rPr>
        <w:t>Aktivitas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berpikir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5C10"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55C1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55C10">
        <w:rPr>
          <w:rFonts w:ascii="Times New Roman" w:hAnsi="Times New Roman"/>
          <w:sz w:val="24"/>
          <w:szCs w:val="24"/>
        </w:rPr>
        <w:t>menulis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ini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adalah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sala</w:t>
      </w:r>
      <w:r>
        <w:rPr>
          <w:rFonts w:ascii="Times New Roman" w:hAnsi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belajar-</w:t>
      </w:r>
      <w:r w:rsidRPr="00E55C10">
        <w:rPr>
          <w:rFonts w:ascii="Times New Roman" w:hAnsi="Times New Roman"/>
          <w:sz w:val="24"/>
          <w:szCs w:val="24"/>
        </w:rPr>
        <w:t>mengajar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55C10">
        <w:rPr>
          <w:rFonts w:ascii="Times New Roman" w:hAnsi="Times New Roman"/>
          <w:sz w:val="24"/>
          <w:szCs w:val="24"/>
        </w:rPr>
        <w:t>memberikan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peluang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kepada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untuk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berpartisipasi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aktif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5C10">
        <w:rPr>
          <w:rFonts w:ascii="Times New Roman" w:hAnsi="Times New Roman"/>
          <w:sz w:val="24"/>
          <w:szCs w:val="24"/>
        </w:rPr>
        <w:t>Tahapan-tahapan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55C10">
        <w:rPr>
          <w:rFonts w:ascii="Times New Roman" w:hAnsi="Times New Roman"/>
          <w:sz w:val="24"/>
          <w:szCs w:val="24"/>
        </w:rPr>
        <w:t>dilakukan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dalam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pembelajaran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menggunakan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tipe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ini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adalah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C10">
        <w:rPr>
          <w:rFonts w:ascii="Times New Roman" w:hAnsi="Times New Roman"/>
          <w:sz w:val="24"/>
          <w:szCs w:val="24"/>
        </w:rPr>
        <w:t>berpikir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(</w:t>
      </w:r>
      <w:r w:rsidRPr="00D7046E">
        <w:rPr>
          <w:rFonts w:ascii="Times New Roman" w:hAnsi="Times New Roman"/>
          <w:i/>
          <w:sz w:val="24"/>
          <w:szCs w:val="24"/>
        </w:rPr>
        <w:t>think</w:t>
      </w:r>
      <w:proofErr w:type="gramStart"/>
      <w:r w:rsidRPr="00E55C10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Pr="00E55C10">
        <w:rPr>
          <w:rFonts w:ascii="Times New Roman" w:hAnsi="Times New Roman"/>
          <w:sz w:val="24"/>
          <w:szCs w:val="24"/>
        </w:rPr>
        <w:t>berbicara</w:t>
      </w:r>
      <w:proofErr w:type="spellEnd"/>
      <w:proofErr w:type="gramEnd"/>
      <w:r w:rsidRPr="00E55C10">
        <w:rPr>
          <w:rFonts w:ascii="Times New Roman" w:hAnsi="Times New Roman"/>
          <w:sz w:val="24"/>
          <w:szCs w:val="24"/>
        </w:rPr>
        <w:t xml:space="preserve"> (</w:t>
      </w:r>
      <w:r w:rsidRPr="00D7046E">
        <w:rPr>
          <w:rFonts w:ascii="Times New Roman" w:hAnsi="Times New Roman"/>
          <w:i/>
          <w:sz w:val="24"/>
          <w:szCs w:val="24"/>
        </w:rPr>
        <w:t>talk</w:t>
      </w:r>
      <w:r w:rsidRPr="00E55C10">
        <w:rPr>
          <w:rFonts w:ascii="Times New Roman" w:hAnsi="Times New Roman"/>
          <w:sz w:val="24"/>
          <w:szCs w:val="24"/>
        </w:rPr>
        <w:t xml:space="preserve">), dan  </w:t>
      </w:r>
      <w:proofErr w:type="spellStart"/>
      <w:r w:rsidRPr="00E55C10">
        <w:rPr>
          <w:rFonts w:ascii="Times New Roman" w:hAnsi="Times New Roman"/>
          <w:sz w:val="24"/>
          <w:szCs w:val="24"/>
        </w:rPr>
        <w:t>menulis</w:t>
      </w:r>
      <w:proofErr w:type="spellEnd"/>
      <w:r w:rsidRPr="00E55C10">
        <w:rPr>
          <w:rFonts w:ascii="Times New Roman" w:hAnsi="Times New Roman"/>
          <w:sz w:val="24"/>
          <w:szCs w:val="24"/>
        </w:rPr>
        <w:t xml:space="preserve"> (</w:t>
      </w:r>
      <w:r w:rsidRPr="00D7046E">
        <w:rPr>
          <w:rFonts w:ascii="Times New Roman" w:hAnsi="Times New Roman"/>
          <w:i/>
          <w:sz w:val="24"/>
          <w:szCs w:val="24"/>
        </w:rPr>
        <w:t>write</w:t>
      </w:r>
      <w:r w:rsidRPr="00E55C10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A5C2DC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60A0">
        <w:rPr>
          <w:rFonts w:ascii="Times New Roman" w:hAnsi="Times New Roman"/>
          <w:i/>
          <w:sz w:val="24"/>
          <w:szCs w:val="24"/>
        </w:rPr>
        <w:t>Think Talk 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memikirkan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pemikirannya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mengomunikasikannya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forum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forum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60A0">
        <w:rPr>
          <w:rFonts w:ascii="Times New Roman" w:hAnsi="Times New Roman"/>
          <w:i/>
          <w:sz w:val="24"/>
          <w:szCs w:val="24"/>
        </w:rPr>
        <w:t>Think Talk 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menuliskan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berbicaranya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tulisan dan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terstruktur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FAA588D" w14:textId="77777777" w:rsidR="00AF1A6F" w:rsidRPr="00520D28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D28">
        <w:rPr>
          <w:rFonts w:ascii="Times New Roman" w:hAnsi="Times New Roman"/>
          <w:sz w:val="24"/>
          <w:szCs w:val="24"/>
        </w:rPr>
        <w:t>Tahap-tahap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D28">
        <w:rPr>
          <w:rFonts w:ascii="Times New Roman" w:hAnsi="Times New Roman"/>
          <w:sz w:val="24"/>
          <w:szCs w:val="24"/>
        </w:rPr>
        <w:t>pelaksanaan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20D28">
        <w:rPr>
          <w:rFonts w:ascii="Times New Roman" w:hAnsi="Times New Roman"/>
          <w:sz w:val="24"/>
          <w:szCs w:val="24"/>
        </w:rPr>
        <w:t>pembelajaran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 </w:t>
      </w:r>
      <w:r w:rsidRPr="00520D28">
        <w:rPr>
          <w:rFonts w:ascii="Times New Roman" w:hAnsi="Times New Roman"/>
          <w:i/>
          <w:sz w:val="24"/>
          <w:szCs w:val="24"/>
        </w:rPr>
        <w:t>Think Talk Write</w:t>
      </w:r>
      <w:r w:rsidRPr="00520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D28">
        <w:rPr>
          <w:rFonts w:ascii="Times New Roman" w:hAnsi="Times New Roman"/>
          <w:sz w:val="24"/>
          <w:szCs w:val="24"/>
        </w:rPr>
        <w:t>menurut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 Yasmin dan Ansari (2008: 85) </w:t>
      </w:r>
      <w:proofErr w:type="spellStart"/>
      <w:r w:rsidRPr="00520D28">
        <w:rPr>
          <w:rFonts w:ascii="Times New Roman" w:hAnsi="Times New Roman"/>
          <w:sz w:val="24"/>
          <w:szCs w:val="24"/>
        </w:rPr>
        <w:t>adalah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D28">
        <w:rPr>
          <w:rFonts w:ascii="Times New Roman" w:hAnsi="Times New Roman"/>
          <w:sz w:val="24"/>
          <w:szCs w:val="24"/>
        </w:rPr>
        <w:t>sebagai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D28">
        <w:rPr>
          <w:rFonts w:ascii="Times New Roman" w:hAnsi="Times New Roman"/>
          <w:sz w:val="24"/>
          <w:szCs w:val="24"/>
        </w:rPr>
        <w:t>berikut</w:t>
      </w:r>
      <w:proofErr w:type="spellEnd"/>
      <w:r w:rsidRPr="00520D28">
        <w:rPr>
          <w:rFonts w:ascii="Times New Roman" w:hAnsi="Times New Roman"/>
          <w:sz w:val="24"/>
          <w:szCs w:val="24"/>
        </w:rPr>
        <w:t xml:space="preserve">. </w:t>
      </w:r>
    </w:p>
    <w:p w14:paraId="6513CD12" w14:textId="77777777" w:rsidR="00AF1A6F" w:rsidRPr="00C94279" w:rsidRDefault="00AF1A6F" w:rsidP="00B05B26">
      <w:pPr>
        <w:pStyle w:val="DaftarParagraf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4279">
        <w:rPr>
          <w:rFonts w:ascii="Times New Roman" w:hAnsi="Times New Roman"/>
          <w:b/>
          <w:i/>
          <w:sz w:val="24"/>
          <w:szCs w:val="24"/>
        </w:rPr>
        <w:t>Think</w:t>
      </w:r>
      <w:r w:rsidRPr="00C9427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94279">
        <w:rPr>
          <w:rFonts w:ascii="Times New Roman" w:hAnsi="Times New Roman"/>
          <w:b/>
          <w:sz w:val="24"/>
          <w:szCs w:val="24"/>
        </w:rPr>
        <w:t>Berpikir</w:t>
      </w:r>
      <w:proofErr w:type="spellEnd"/>
      <w:r w:rsidRPr="00C94279">
        <w:rPr>
          <w:rFonts w:ascii="Times New Roman" w:hAnsi="Times New Roman"/>
          <w:b/>
          <w:sz w:val="24"/>
          <w:szCs w:val="24"/>
        </w:rPr>
        <w:t xml:space="preserve">) </w:t>
      </w:r>
    </w:p>
    <w:p w14:paraId="43AF200D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5C43">
        <w:rPr>
          <w:rFonts w:ascii="Times New Roman" w:hAnsi="Times New Roman"/>
          <w:i/>
          <w:sz w:val="24"/>
          <w:szCs w:val="24"/>
        </w:rPr>
        <w:t>Think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Sudirman (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Dharma, 2016: 3)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merumuskan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menyintesis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langkah-</w:t>
      </w:r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membedakan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menyatukan</w:t>
      </w:r>
      <w:proofErr w:type="spellEnd"/>
      <w:r>
        <w:rPr>
          <w:rFonts w:ascii="Times New Roman" w:hAnsi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06D7DDF" w14:textId="77777777" w:rsidR="00AF1A6F" w:rsidRPr="00C94279" w:rsidRDefault="00AF1A6F" w:rsidP="00B05B26">
      <w:pPr>
        <w:pStyle w:val="DaftarParagraf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4279">
        <w:rPr>
          <w:rFonts w:ascii="Times New Roman" w:hAnsi="Times New Roman"/>
          <w:b/>
          <w:i/>
          <w:sz w:val="24"/>
          <w:szCs w:val="24"/>
        </w:rPr>
        <w:t>Talk</w:t>
      </w:r>
      <w:r w:rsidRPr="00C9427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94279">
        <w:rPr>
          <w:rFonts w:ascii="Times New Roman" w:hAnsi="Times New Roman"/>
          <w:b/>
          <w:sz w:val="24"/>
          <w:szCs w:val="24"/>
        </w:rPr>
        <w:t>Berbicara</w:t>
      </w:r>
      <w:proofErr w:type="spellEnd"/>
      <w:r w:rsidRPr="00C94279">
        <w:rPr>
          <w:rFonts w:ascii="Times New Roman" w:hAnsi="Times New Roman"/>
          <w:b/>
          <w:sz w:val="24"/>
          <w:szCs w:val="24"/>
        </w:rPr>
        <w:t xml:space="preserve">) </w:t>
      </w:r>
    </w:p>
    <w:p w14:paraId="7382A41B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36B3">
        <w:rPr>
          <w:rFonts w:ascii="Times New Roman" w:hAnsi="Times New Roman"/>
          <w:i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36B3">
        <w:rPr>
          <w:rFonts w:ascii="Times New Roman" w:hAnsi="Times New Roman"/>
          <w:i/>
          <w:sz w:val="24"/>
          <w:szCs w:val="24"/>
        </w:rPr>
        <w:t>think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pahami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Yamin</w:t>
      </w:r>
      <w:proofErr w:type="spellEnd"/>
      <w:r>
        <w:rPr>
          <w:rFonts w:ascii="Times New Roman" w:hAnsi="Times New Roman"/>
          <w:sz w:val="24"/>
          <w:szCs w:val="24"/>
        </w:rPr>
        <w:t xml:space="preserve"> dan Ansari (2008: 86)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36B3">
        <w:rPr>
          <w:rFonts w:ascii="Times New Roman" w:hAnsi="Times New Roman"/>
          <w:i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5DEA6AD" w14:textId="77777777" w:rsidR="00AF1A6F" w:rsidRDefault="00AF1A6F" w:rsidP="00B05B26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percakapan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9AD3940" w14:textId="77777777" w:rsidR="00AF1A6F" w:rsidRDefault="00AF1A6F" w:rsidP="00B05B26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bermakna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57A3694" w14:textId="77777777" w:rsidR="00AF1A6F" w:rsidRDefault="00AF1A6F" w:rsidP="00B05B26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C8C75A7" w14:textId="77777777" w:rsidR="00AF1A6F" w:rsidRDefault="00AF1A6F" w:rsidP="00B05B26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ide;</w:t>
      </w:r>
      <w:proofErr w:type="gramEnd"/>
    </w:p>
    <w:p w14:paraId="738A4FBF" w14:textId="77777777" w:rsidR="00AF1A6F" w:rsidRDefault="00AF1A6F" w:rsidP="00B05B26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Internalisasi</w:t>
      </w:r>
      <w:proofErr w:type="spellEnd"/>
      <w:r>
        <w:rPr>
          <w:rFonts w:ascii="Times New Roman" w:hAnsi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C22488D" w14:textId="77777777" w:rsidR="00AF1A6F" w:rsidRPr="00CA36B3" w:rsidRDefault="00AF1A6F" w:rsidP="00B05B26">
      <w:pPr>
        <w:pStyle w:val="Daftar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460DEE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3-5 orang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heterogen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dimaksudkan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C9152F5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kata-kata dan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pahami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3BE3">
        <w:rPr>
          <w:rFonts w:ascii="Times New Roman" w:hAnsi="Times New Roman"/>
          <w:b/>
          <w:i/>
          <w:sz w:val="24"/>
          <w:szCs w:val="24"/>
        </w:rPr>
        <w:t>think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(LKPD). 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terampil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3BE3">
        <w:rPr>
          <w:rFonts w:ascii="Times New Roman" w:hAnsi="Times New Roman"/>
          <w:b/>
          <w:i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merefleksikan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91011BC" w14:textId="77777777" w:rsidR="00AF1A6F" w:rsidRPr="00C94279" w:rsidRDefault="00AF1A6F" w:rsidP="00B05B26">
      <w:pPr>
        <w:pStyle w:val="DaftarParagraf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4279">
        <w:rPr>
          <w:rFonts w:ascii="Times New Roman" w:hAnsi="Times New Roman"/>
          <w:b/>
          <w:i/>
          <w:sz w:val="24"/>
          <w:szCs w:val="24"/>
        </w:rPr>
        <w:t>Write</w:t>
      </w:r>
      <w:r w:rsidRPr="00C9427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94279">
        <w:rPr>
          <w:rFonts w:ascii="Times New Roman" w:hAnsi="Times New Roman"/>
          <w:b/>
          <w:sz w:val="24"/>
          <w:szCs w:val="24"/>
        </w:rPr>
        <w:t>Menulis</w:t>
      </w:r>
      <w:proofErr w:type="spellEnd"/>
      <w:r w:rsidRPr="00C94279">
        <w:rPr>
          <w:rFonts w:ascii="Times New Roman" w:hAnsi="Times New Roman"/>
          <w:b/>
          <w:sz w:val="24"/>
          <w:szCs w:val="24"/>
        </w:rPr>
        <w:t xml:space="preserve">) </w:t>
      </w:r>
    </w:p>
    <w:p w14:paraId="388520B4" w14:textId="77777777" w:rsidR="00AF1A6F" w:rsidRDefault="00AF1A6F" w:rsidP="00B05B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73FD">
        <w:rPr>
          <w:rFonts w:ascii="Times New Roman" w:hAnsi="Times New Roman"/>
          <w:i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/dialog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573FD">
        <w:rPr>
          <w:rFonts w:ascii="Times New Roman" w:hAnsi="Times New Roman"/>
          <w:i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mengonstruksikan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pada LKPD (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). Setelah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dibacakan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4E83447" w14:textId="77777777" w:rsidR="008058A8" w:rsidRPr="008058A8" w:rsidRDefault="008058A8" w:rsidP="00B05B26">
      <w:pPr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8058A8">
        <w:rPr>
          <w:rFonts w:ascii="Times New Roman" w:hAnsi="Times New Roman"/>
          <w:iCs/>
          <w:sz w:val="24"/>
          <w:szCs w:val="24"/>
        </w:rPr>
        <w:t xml:space="preserve">Proses 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pembelajaran</w:t>
      </w:r>
      <w:proofErr w:type="spellEnd"/>
      <w:proofErr w:type="gramEnd"/>
      <w:r w:rsidRPr="008058A8">
        <w:rPr>
          <w:rFonts w:ascii="Times New Roman" w:hAnsi="Times New Roman"/>
          <w:iCs/>
          <w:sz w:val="24"/>
          <w:szCs w:val="24"/>
        </w:rPr>
        <w:t xml:space="preserve">  model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berhasil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jika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ada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prosedur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atau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langkah-langkah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pembelajaran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Sintak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atau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langkah-langkah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dirancang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menghasilkan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RPP (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Rencana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Pelaksanaan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Pembelajaran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)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muncul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KBM (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Kegiatan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Belajar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Mengajar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>). Langkah-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langkah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tersebut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sebagai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berikut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>.</w:t>
      </w:r>
    </w:p>
    <w:p w14:paraId="5336FC88" w14:textId="77777777" w:rsidR="008058A8" w:rsidRPr="008058A8" w:rsidRDefault="008058A8" w:rsidP="00B05B26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058A8">
        <w:rPr>
          <w:rFonts w:ascii="Times New Roman" w:hAnsi="Times New Roman"/>
          <w:i/>
          <w:sz w:val="24"/>
          <w:szCs w:val="24"/>
        </w:rPr>
        <w:t xml:space="preserve">Think </w:t>
      </w:r>
      <w:r w:rsidRPr="008058A8">
        <w:rPr>
          <w:rFonts w:ascii="Times New Roman" w:hAnsi="Times New Roman"/>
          <w:i/>
          <w:sz w:val="24"/>
          <w:szCs w:val="24"/>
        </w:rPr>
        <w:tab/>
      </w:r>
    </w:p>
    <w:p w14:paraId="12068C15" w14:textId="15E6D2F0" w:rsidR="008058A8" w:rsidRPr="008058A8" w:rsidRDefault="008058A8" w:rsidP="00B05B26">
      <w:pPr>
        <w:pStyle w:val="DaftarParagr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058A8">
        <w:rPr>
          <w:rFonts w:ascii="Times New Roman" w:hAnsi="Times New Roman"/>
          <w:iCs/>
          <w:sz w:val="24"/>
          <w:szCs w:val="24"/>
        </w:rPr>
        <w:t xml:space="preserve">Pada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awal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kegiatan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inti, guru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membagi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kelompok-kelompok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Satu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kelompok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terdiri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atas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3 orang. Guru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menyampaikan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fenomena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tentang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pentingnya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mengonsumsi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sayuran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menyampaikan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jenis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sayuran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mereka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sukai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kelebihan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kekurangannya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membuat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catatan-catatan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baik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berupa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hal-hal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diketahuinya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maupun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hal-hal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penting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menurut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dirinya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lastRenderedPageBreak/>
        <w:t>Catatan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tersebut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ditulis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bahasanya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sendiri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</w:p>
    <w:p w14:paraId="795719E8" w14:textId="1D89DE0E" w:rsidR="008058A8" w:rsidRPr="008058A8" w:rsidRDefault="008058A8" w:rsidP="00B05B26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058A8">
        <w:rPr>
          <w:rFonts w:ascii="Times New Roman" w:hAnsi="Times New Roman"/>
          <w:i/>
          <w:sz w:val="24"/>
          <w:szCs w:val="24"/>
        </w:rPr>
        <w:t xml:space="preserve">Talk </w:t>
      </w:r>
      <w:r w:rsidRPr="008058A8">
        <w:rPr>
          <w:rFonts w:ascii="Times New Roman" w:hAnsi="Times New Roman"/>
          <w:i/>
          <w:sz w:val="24"/>
          <w:szCs w:val="24"/>
        </w:rPr>
        <w:tab/>
      </w:r>
    </w:p>
    <w:p w14:paraId="2038B016" w14:textId="560AD9EC" w:rsidR="008058A8" w:rsidRPr="008058A8" w:rsidRDefault="008058A8" w:rsidP="00B05B26">
      <w:pPr>
        <w:pStyle w:val="DaftarParagr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058A8">
        <w:rPr>
          <w:rFonts w:ascii="Times New Roman" w:hAnsi="Times New Roman"/>
          <w:iCs/>
          <w:sz w:val="24"/>
          <w:szCs w:val="24"/>
        </w:rPr>
        <w:t>Setiap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menyampaikan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catatan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dibuat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tahap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think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kepada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teman-teman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dalam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kelompoknya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kalimat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bahasa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mereka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pahami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secara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bergantian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Apabila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ada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kurang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paham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dilakukan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tanya-jawab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Guru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membagikan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lembar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kerja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Selanjutnya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setiap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kelompok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menyampaikan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catatannya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kepada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kelompok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lain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secara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bergantian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</w:t>
      </w:r>
    </w:p>
    <w:p w14:paraId="0BD69D13" w14:textId="77777777" w:rsidR="008058A8" w:rsidRPr="008058A8" w:rsidRDefault="008058A8" w:rsidP="00B05B26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058A8">
        <w:rPr>
          <w:rFonts w:ascii="Times New Roman" w:hAnsi="Times New Roman"/>
          <w:i/>
          <w:sz w:val="24"/>
          <w:szCs w:val="24"/>
        </w:rPr>
        <w:t xml:space="preserve">Write </w:t>
      </w:r>
      <w:r w:rsidRPr="008058A8">
        <w:rPr>
          <w:rFonts w:ascii="Times New Roman" w:hAnsi="Times New Roman"/>
          <w:i/>
          <w:sz w:val="24"/>
          <w:szCs w:val="24"/>
        </w:rPr>
        <w:tab/>
      </w:r>
    </w:p>
    <w:p w14:paraId="39C80725" w14:textId="6FDED6E2" w:rsidR="008058A8" w:rsidRPr="008058A8" w:rsidRDefault="008058A8" w:rsidP="00B05B26">
      <w:pPr>
        <w:pStyle w:val="DaftarParagr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058A8">
        <w:rPr>
          <w:rFonts w:ascii="Times New Roman" w:hAnsi="Times New Roman"/>
          <w:iCs/>
          <w:sz w:val="24"/>
          <w:szCs w:val="24"/>
        </w:rPr>
        <w:t>Peserta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didik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menuliskan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diskusi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kelompok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. Lalu, </w:t>
      </w:r>
      <w:proofErr w:type="spellStart"/>
      <w:r>
        <w:rPr>
          <w:rFonts w:ascii="Times New Roman" w:hAnsi="Times New Roman"/>
          <w:iCs/>
          <w:sz w:val="24"/>
          <w:szCs w:val="24"/>
        </w:rPr>
        <w:t>peserta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didik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membacakan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8058A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Cs/>
          <w:sz w:val="24"/>
          <w:szCs w:val="24"/>
        </w:rPr>
        <w:t>diskusinya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455D7BB8" w14:textId="49C6F766" w:rsidR="00CB3291" w:rsidRPr="008058A8" w:rsidRDefault="008058A8" w:rsidP="00B05B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058A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058A8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8058A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8058A8">
        <w:rPr>
          <w:rFonts w:ascii="Times New Roman" w:hAnsi="Times New Roman"/>
          <w:i/>
          <w:sz w:val="24"/>
          <w:szCs w:val="24"/>
        </w:rPr>
        <w:t>dimodifikasi</w:t>
      </w:r>
      <w:proofErr w:type="spellEnd"/>
      <w:r w:rsidRPr="008058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8058A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058A8">
        <w:rPr>
          <w:rFonts w:ascii="Times New Roman" w:hAnsi="Times New Roman"/>
          <w:i/>
          <w:sz w:val="24"/>
          <w:szCs w:val="24"/>
        </w:rPr>
        <w:t>Yamin</w:t>
      </w:r>
      <w:proofErr w:type="spellEnd"/>
      <w:r w:rsidRPr="008058A8">
        <w:rPr>
          <w:rFonts w:ascii="Times New Roman" w:hAnsi="Times New Roman"/>
          <w:i/>
          <w:sz w:val="24"/>
          <w:szCs w:val="24"/>
        </w:rPr>
        <w:t xml:space="preserve"> dan Ansari, 2008, </w:t>
      </w:r>
      <w:proofErr w:type="spellStart"/>
      <w:r w:rsidRPr="008058A8">
        <w:rPr>
          <w:rFonts w:ascii="Times New Roman" w:hAnsi="Times New Roman"/>
          <w:i/>
          <w:sz w:val="24"/>
          <w:szCs w:val="24"/>
        </w:rPr>
        <w:t>hlm</w:t>
      </w:r>
      <w:proofErr w:type="spellEnd"/>
      <w:r w:rsidRPr="008058A8">
        <w:rPr>
          <w:rFonts w:ascii="Times New Roman" w:hAnsi="Times New Roman"/>
          <w:i/>
          <w:sz w:val="24"/>
          <w:szCs w:val="24"/>
        </w:rPr>
        <w:t>. 84)</w:t>
      </w:r>
    </w:p>
    <w:p w14:paraId="184AF32E" w14:textId="59880870" w:rsidR="00050DF0" w:rsidRPr="00050DF0" w:rsidRDefault="00912432" w:rsidP="00B05B2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think-talk-write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eksposisi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912432">
        <w:rPr>
          <w:rFonts w:ascii="Times New Roman" w:hAnsi="Times New Roman" w:cs="Times New Roman"/>
          <w:bCs/>
          <w:sz w:val="24"/>
          <w:szCs w:val="24"/>
        </w:rPr>
        <w:t xml:space="preserve">odel </w:t>
      </w: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hink-</w:t>
      </w:r>
    </w:p>
    <w:p w14:paraId="15B08F59" w14:textId="26EE1FE9" w:rsidR="00912432" w:rsidRPr="00912432" w:rsidRDefault="00912432" w:rsidP="00B05B2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alk-</w:t>
      </w: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w</w:t>
      </w:r>
      <w:r w:rsidRPr="00050DF0">
        <w:rPr>
          <w:rFonts w:ascii="Times New Roman" w:hAnsi="Times New Roman" w:cs="Times New Roman"/>
          <w:bCs/>
          <w:i/>
          <w:iCs/>
          <w:sz w:val="24"/>
          <w:szCs w:val="24"/>
        </w:rPr>
        <w:t>rite</w:t>
      </w:r>
      <w:r w:rsidRPr="009124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12432">
        <w:rPr>
          <w:rFonts w:ascii="Times New Roman" w:hAnsi="Times New Roman" w:cs="Times New Roman"/>
          <w:bCs/>
          <w:sz w:val="24"/>
          <w:szCs w:val="24"/>
        </w:rPr>
        <w:t>apat</w:t>
      </w:r>
      <w:proofErr w:type="spellEnd"/>
      <w:r w:rsidRPr="009124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912432">
        <w:rPr>
          <w:rFonts w:ascii="Times New Roman" w:hAnsi="Times New Roman" w:cs="Times New Roman"/>
          <w:bCs/>
          <w:sz w:val="24"/>
          <w:szCs w:val="24"/>
        </w:rPr>
        <w:t>eningkatkan</w:t>
      </w:r>
      <w:proofErr w:type="spellEnd"/>
      <w:r w:rsidRPr="009124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912432">
        <w:rPr>
          <w:rFonts w:ascii="Times New Roman" w:hAnsi="Times New Roman" w:cs="Times New Roman"/>
          <w:bCs/>
          <w:sz w:val="24"/>
          <w:szCs w:val="24"/>
        </w:rPr>
        <w:t>emampuan</w:t>
      </w:r>
      <w:proofErr w:type="spellEnd"/>
      <w:r w:rsidRPr="009124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912432">
        <w:rPr>
          <w:rFonts w:ascii="Times New Roman" w:hAnsi="Times New Roman" w:cs="Times New Roman"/>
          <w:bCs/>
          <w:sz w:val="24"/>
          <w:szCs w:val="24"/>
        </w:rPr>
        <w:t>enulis</w:t>
      </w:r>
      <w:proofErr w:type="spellEnd"/>
      <w:r w:rsidRPr="009124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912432">
        <w:rPr>
          <w:rFonts w:ascii="Times New Roman" w:hAnsi="Times New Roman" w:cs="Times New Roman"/>
          <w:bCs/>
          <w:sz w:val="24"/>
          <w:szCs w:val="24"/>
        </w:rPr>
        <w:t>eks</w:t>
      </w:r>
      <w:proofErr w:type="spellEnd"/>
      <w:r w:rsidRPr="009124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12432">
        <w:rPr>
          <w:rFonts w:ascii="Times New Roman" w:hAnsi="Times New Roman" w:cs="Times New Roman"/>
          <w:bCs/>
          <w:sz w:val="24"/>
          <w:szCs w:val="24"/>
        </w:rPr>
        <w:t>ksposisi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78104A" w14:textId="77777777" w:rsidR="00912432" w:rsidRDefault="00912432" w:rsidP="00B05B26">
      <w:pPr>
        <w:pStyle w:val="DaftarParagraf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4F3627">
        <w:rPr>
          <w:rFonts w:ascii="Times New Roman" w:hAnsi="Times New Roman"/>
          <w:b/>
          <w:sz w:val="24"/>
          <w:szCs w:val="24"/>
        </w:rPr>
        <w:t xml:space="preserve">Proses </w:t>
      </w:r>
      <w:proofErr w:type="spellStart"/>
      <w:r w:rsidRPr="004F3627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4F3627">
        <w:rPr>
          <w:rFonts w:ascii="Times New Roman" w:hAnsi="Times New Roman"/>
          <w:b/>
          <w:sz w:val="24"/>
          <w:szCs w:val="24"/>
        </w:rPr>
        <w:t xml:space="preserve"> Model </w:t>
      </w:r>
      <w:proofErr w:type="spellStart"/>
      <w:r w:rsidRPr="004F3627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4F3627">
        <w:rPr>
          <w:rFonts w:ascii="Times New Roman" w:hAnsi="Times New Roman"/>
          <w:b/>
          <w:sz w:val="24"/>
          <w:szCs w:val="24"/>
        </w:rPr>
        <w:t xml:space="preserve"> </w:t>
      </w:r>
      <w:r w:rsidRPr="00D94EFB">
        <w:rPr>
          <w:rFonts w:ascii="Times New Roman" w:hAnsi="Times New Roman"/>
          <w:b/>
          <w:i/>
          <w:iCs/>
          <w:sz w:val="24"/>
          <w:szCs w:val="24"/>
        </w:rPr>
        <w:t>Think-Talk-Write</w:t>
      </w:r>
    </w:p>
    <w:p w14:paraId="6615C13F" w14:textId="77777777" w:rsidR="00912432" w:rsidRDefault="00912432" w:rsidP="00B05B26">
      <w:pPr>
        <w:pStyle w:val="DaftarParagraf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1160B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VIII-A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prates,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treatment</w:t>
      </w:r>
      <w:r>
        <w:rPr>
          <w:rFonts w:ascii="Times New Roman" w:hAnsi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. Prates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treatment</w:t>
      </w:r>
      <w:r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treatment</w:t>
      </w:r>
      <w:r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11160B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guru,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A369F9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di SMP Salman Al </w:t>
      </w:r>
      <w:proofErr w:type="spellStart"/>
      <w:r>
        <w:rPr>
          <w:rFonts w:ascii="Times New Roman" w:hAnsi="Times New Roman"/>
          <w:sz w:val="24"/>
          <w:szCs w:val="24"/>
        </w:rPr>
        <w:t>Farisi</w:t>
      </w:r>
      <w:proofErr w:type="spellEnd"/>
      <w:r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  17 April 2019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17 Mei 2019.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ujicoba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VII-C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10 orang.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ujicoba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17-18 April 2019.</w:t>
      </w:r>
    </w:p>
    <w:p w14:paraId="7725585C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ujicoba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prates.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23 April 2019.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ketidakhadiran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Hasil prates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62,28.</w:t>
      </w:r>
    </w:p>
    <w:p w14:paraId="6EBBB8A1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24 April 2019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VIII-B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didiskusikan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pada proses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.  Akan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terbantu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ringkasan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petunjuk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memudahkan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Proses </w:t>
      </w:r>
      <w:r w:rsidRPr="00D94EFB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memudahkan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6F864" w14:textId="77777777" w:rsidR="00912432" w:rsidRPr="004F3627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prates yang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93F091" w14:textId="77777777" w:rsidR="00912432" w:rsidRDefault="00912432" w:rsidP="00B05B26">
      <w:pPr>
        <w:pStyle w:val="DaftarParagraf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Menulis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Teks </w:t>
      </w:r>
      <w:proofErr w:type="spellStart"/>
      <w:r>
        <w:rPr>
          <w:rFonts w:ascii="Times New Roman" w:hAnsi="Times New Roman"/>
          <w:b/>
          <w:sz w:val="24"/>
          <w:szCs w:val="24"/>
        </w:rPr>
        <w:t>Eksposisi</w:t>
      </w:r>
      <w:proofErr w:type="spellEnd"/>
    </w:p>
    <w:p w14:paraId="2880B528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dan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VIII-A yang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D94EFB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VIII-D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homogen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normal.</w:t>
      </w:r>
    </w:p>
    <w:p w14:paraId="6CB28822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B71C5F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. Nilai rata-rata prates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62,28. Nilai rata-rata prates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63,47.</w:t>
      </w:r>
    </w:p>
    <w:p w14:paraId="181D80EE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B71C5F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prascates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pada rata-rata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Nilai rata-rata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68,52. Nilai rata-rata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67,09. Nilai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prates. </w:t>
      </w:r>
      <w:proofErr w:type="spellStart"/>
      <w:r>
        <w:rPr>
          <w:rFonts w:ascii="Times New Roman" w:hAnsi="Times New Roman"/>
          <w:sz w:val="24"/>
          <w:szCs w:val="24"/>
        </w:rPr>
        <w:t>Begitupun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prates.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B71C5F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oleh Joyce,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2016:XV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sempurna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dicapai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B71C5F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E7F89D" w14:textId="77777777" w:rsidR="00912432" w:rsidRPr="00633FD5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B71C5F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keleluasan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ditemui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Persoalan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52C7B">
        <w:rPr>
          <w:rFonts w:ascii="Times New Roman" w:hAnsi="Times New Roman"/>
          <w:i/>
          <w:iCs/>
          <w:sz w:val="24"/>
          <w:szCs w:val="24"/>
        </w:rPr>
        <w:t>open-ended</w:t>
      </w:r>
      <w:r>
        <w:rPr>
          <w:rFonts w:ascii="Times New Roman" w:hAnsi="Times New Roman"/>
          <w:sz w:val="24"/>
          <w:szCs w:val="24"/>
        </w:rPr>
        <w:t xml:space="preserve">. Peran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pandangan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952C7B">
        <w:rPr>
          <w:rFonts w:ascii="Times New Roman" w:hAnsi="Times New Roman"/>
          <w:i/>
          <w:iCs/>
          <w:sz w:val="24"/>
          <w:szCs w:val="24"/>
        </w:rPr>
        <w:t>think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berkolaborasi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952C7B">
        <w:rPr>
          <w:rFonts w:ascii="Times New Roman" w:hAnsi="Times New Roman"/>
          <w:i/>
          <w:iCs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/>
          <w:sz w:val="24"/>
          <w:szCs w:val="24"/>
        </w:rPr>
        <w:t>mengonstruksikan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kolaborasinya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952C7B">
        <w:rPr>
          <w:rFonts w:ascii="Times New Roman" w:hAnsi="Times New Roman"/>
          <w:i/>
          <w:iCs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 xml:space="preserve">).   </w:t>
      </w:r>
    </w:p>
    <w:p w14:paraId="643963D1" w14:textId="77777777" w:rsidR="00912432" w:rsidRDefault="00912432" w:rsidP="00B05B26">
      <w:pPr>
        <w:pStyle w:val="DaftarParagraf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Berpikir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14:paraId="08B73F64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dan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prates,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tampak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prates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60,95.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prates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63,13.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prates.</w:t>
      </w:r>
    </w:p>
    <w:p w14:paraId="79079978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prates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ditandai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pada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Nilai rata-rata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66,04. Nilai rata-rata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64,52.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mengindikasikan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952C7B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978F00" w14:textId="77777777" w:rsidR="00912432" w:rsidRPr="00AC161A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952C7B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keleluasaan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memecahkan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Keleluasaan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kebebasan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pandangan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pendapatnya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kebebasan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keleluasaan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kolaborasi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mengonstruksikan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161A">
        <w:rPr>
          <w:rFonts w:ascii="Times New Roman" w:hAnsi="Times New Roman"/>
          <w:sz w:val="24"/>
          <w:szCs w:val="24"/>
        </w:rPr>
        <w:t>Kemampuan</w:t>
      </w:r>
      <w:proofErr w:type="spellEnd"/>
      <w:r w:rsidRPr="00AC1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61A">
        <w:rPr>
          <w:rFonts w:ascii="Times New Roman" w:hAnsi="Times New Roman"/>
          <w:sz w:val="24"/>
          <w:szCs w:val="24"/>
        </w:rPr>
        <w:t>berpikir</w:t>
      </w:r>
      <w:proofErr w:type="spellEnd"/>
      <w:r w:rsidRPr="00AC16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 w:rsidRPr="00AC1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61A">
        <w:rPr>
          <w:rFonts w:ascii="Times New Roman" w:hAnsi="Times New Roman"/>
          <w:sz w:val="24"/>
          <w:szCs w:val="24"/>
        </w:rPr>
        <w:t>kelompok</w:t>
      </w:r>
      <w:proofErr w:type="spellEnd"/>
      <w:r w:rsidRPr="00AC1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61A">
        <w:rPr>
          <w:rFonts w:ascii="Times New Roman" w:hAnsi="Times New Roman"/>
          <w:sz w:val="24"/>
          <w:szCs w:val="24"/>
        </w:rPr>
        <w:t>eksperimen</w:t>
      </w:r>
      <w:proofErr w:type="spellEnd"/>
      <w:r w:rsidRPr="00AC16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AC161A">
        <w:rPr>
          <w:rFonts w:ascii="Times New Roman" w:hAnsi="Times New Roman"/>
          <w:i/>
          <w:iCs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).  </w:t>
      </w:r>
    </w:p>
    <w:p w14:paraId="5855B6F5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AC161A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. Model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58CB8A" w14:textId="77777777" w:rsidR="00912432" w:rsidRDefault="00912432" w:rsidP="00B05B26">
      <w:pPr>
        <w:pStyle w:val="DaftarParagraf"/>
        <w:numPr>
          <w:ilvl w:val="0"/>
          <w:numId w:val="6"/>
        </w:numPr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Model </w:t>
      </w:r>
      <w:r w:rsidRPr="00046BB4">
        <w:rPr>
          <w:rFonts w:ascii="Times New Roman" w:hAnsi="Times New Roman"/>
          <w:b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Menulis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Teks </w:t>
      </w:r>
      <w:proofErr w:type="spellStart"/>
      <w:r>
        <w:rPr>
          <w:rFonts w:ascii="Times New Roman" w:hAnsi="Times New Roman"/>
          <w:b/>
          <w:sz w:val="24"/>
          <w:szCs w:val="24"/>
        </w:rPr>
        <w:t>Eksposisi</w:t>
      </w:r>
      <w:proofErr w:type="spellEnd"/>
    </w:p>
    <w:p w14:paraId="4885549C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dan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6BB4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prates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75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E7/X.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terendah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E19/X.</w:t>
      </w:r>
    </w:p>
    <w:p w14:paraId="3E0BB8AB" w14:textId="77777777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prates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perlakuanpun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407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78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E3/Y.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53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E11/Y.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dan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3407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B84359" w14:textId="5EDC03B5" w:rsidR="00912432" w:rsidRDefault="00912432" w:rsidP="00B05B26">
      <w:pPr>
        <w:pStyle w:val="DaftarParagraf"/>
        <w:spacing w:after="0" w:line="360" w:lineRule="auto"/>
        <w:ind w:left="786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prates,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52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E19/X dan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75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E5/X. Hasil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terendah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54 oleh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E12/Y dan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79 oleh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E14/Y.</w:t>
      </w:r>
      <w:r w:rsidR="00050DF0">
        <w:rPr>
          <w:rFonts w:ascii="Times New Roman" w:hAnsi="Times New Roman"/>
          <w:sz w:val="24"/>
          <w:szCs w:val="24"/>
        </w:rPr>
        <w:t xml:space="preserve"> </w:t>
      </w:r>
    </w:p>
    <w:p w14:paraId="1ED908AB" w14:textId="028A4015" w:rsidR="00050DF0" w:rsidRPr="00050DF0" w:rsidRDefault="00050DF0" w:rsidP="00B05B2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DF0">
        <w:rPr>
          <w:rFonts w:ascii="Times New Roman" w:hAnsi="Times New Roman"/>
          <w:b/>
          <w:bCs/>
          <w:sz w:val="24"/>
          <w:szCs w:val="24"/>
        </w:rPr>
        <w:t>SIMPULAN</w:t>
      </w:r>
    </w:p>
    <w:p w14:paraId="1DFA132B" w14:textId="64B6EC69" w:rsidR="00050DF0" w:rsidRDefault="00050DF0" w:rsidP="00B05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BE243A" w14:textId="77777777" w:rsidR="00050DF0" w:rsidRDefault="00050DF0" w:rsidP="00B05B26">
      <w:pPr>
        <w:pStyle w:val="DaftarParagraf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model  </w:t>
      </w:r>
      <w:r w:rsidRPr="003B38B8">
        <w:rPr>
          <w:rFonts w:ascii="Times New Roman" w:hAnsi="Times New Roman"/>
          <w:i/>
          <w:iCs/>
          <w:sz w:val="24"/>
          <w:szCs w:val="24"/>
        </w:rPr>
        <w:t>think</w:t>
      </w:r>
      <w:proofErr w:type="gramEnd"/>
      <w:r w:rsidRPr="003B38B8">
        <w:rPr>
          <w:rFonts w:ascii="Times New Roman" w:hAnsi="Times New Roman"/>
          <w:i/>
          <w:iCs/>
          <w:sz w:val="24"/>
          <w:szCs w:val="24"/>
        </w:rPr>
        <w:t>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3B38B8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DD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FE4DDF">
        <w:rPr>
          <w:rFonts w:ascii="Times New Roman" w:hAnsi="Times New Roman"/>
          <w:sz w:val="24"/>
          <w:szCs w:val="24"/>
        </w:rPr>
        <w:t>scates</w:t>
      </w:r>
      <w:proofErr w:type="spellEnd"/>
      <w:r w:rsidRPr="00FE4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DDF"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. Teks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dipahami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80831D" w14:textId="77777777" w:rsidR="00050DF0" w:rsidRDefault="00050DF0" w:rsidP="00B05B26">
      <w:pPr>
        <w:pStyle w:val="DaftarParagraf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3B38B8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Pr="003B38B8">
        <w:rPr>
          <w:rFonts w:ascii="Times New Roman" w:hAnsi="Times New Roman"/>
          <w:i/>
          <w:iCs/>
          <w:sz w:val="24"/>
          <w:szCs w:val="24"/>
        </w:rPr>
        <w:t>think-talk-write.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argumen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dibahas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objektif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disertai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optimis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32B24C" w14:textId="77777777" w:rsidR="00050DF0" w:rsidRDefault="00050DF0" w:rsidP="00B05B26">
      <w:pPr>
        <w:pStyle w:val="DaftarParagraf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B38B8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prates dan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Pada prates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62,28. Setelah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model </w:t>
      </w:r>
      <w:r w:rsidRPr="003B38B8">
        <w:rPr>
          <w:rFonts w:ascii="Times New Roman" w:hAnsi="Times New Roman"/>
          <w:i/>
          <w:iCs/>
          <w:sz w:val="24"/>
          <w:szCs w:val="24"/>
        </w:rPr>
        <w:t>think-talk-write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68,52.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prates,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60,95%. Setelah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66,04.</w:t>
      </w:r>
    </w:p>
    <w:p w14:paraId="2EEEE161" w14:textId="77777777" w:rsidR="00050DF0" w:rsidRDefault="00050DF0" w:rsidP="00B05B26">
      <w:pPr>
        <w:pStyle w:val="DaftarParagraf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pascates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0,482.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1A4076" w14:textId="5009CF11" w:rsidR="00050DF0" w:rsidRPr="00050DF0" w:rsidRDefault="00050DF0" w:rsidP="00050DF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DF0">
        <w:rPr>
          <w:rFonts w:ascii="Times New Roman" w:hAnsi="Times New Roman"/>
          <w:b/>
          <w:bCs/>
          <w:sz w:val="24"/>
          <w:szCs w:val="24"/>
        </w:rPr>
        <w:t>DAFTAR PUSTAKA</w:t>
      </w:r>
    </w:p>
    <w:p w14:paraId="2CFC12E7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Chaedar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Senny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FE380" w14:textId="1079D564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447E4">
        <w:rPr>
          <w:rFonts w:ascii="Times New Roman" w:hAnsi="Times New Roman" w:cs="Times New Roman"/>
          <w:sz w:val="24"/>
          <w:szCs w:val="24"/>
        </w:rPr>
        <w:t xml:space="preserve">Suzanna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>.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4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Pokoknya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Menulis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0C77B24" w14:textId="77777777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47E4"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Kiblat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Utama.</w:t>
      </w:r>
    </w:p>
    <w:p w14:paraId="2FCC0585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8B698E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2005. </w:t>
      </w:r>
    </w:p>
    <w:p w14:paraId="3597E4B0" w14:textId="025D454E" w:rsidR="00050DF0" w:rsidRPr="00C2209D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E4D31">
        <w:rPr>
          <w:rFonts w:ascii="Times New Roman" w:hAnsi="Times New Roman" w:cs="Times New Roman"/>
          <w:i/>
          <w:sz w:val="24"/>
          <w:szCs w:val="24"/>
        </w:rPr>
        <w:t xml:space="preserve">Cara </w:t>
      </w:r>
      <w:proofErr w:type="spellStart"/>
      <w:r w:rsidRPr="003E4D31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3E4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D31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3E4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D3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E4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D31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3E4D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4D31">
        <w:rPr>
          <w:rFonts w:ascii="Times New Roman" w:hAnsi="Times New Roman" w:cs="Times New Roman"/>
          <w:i/>
          <w:sz w:val="24"/>
          <w:szCs w:val="24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Kiblat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Utama.</w:t>
      </w:r>
    </w:p>
    <w:p w14:paraId="1F2CFCD8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421D19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Sofwan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AFCDD4" w14:textId="376327B1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Pustakaraya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782AA9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F744C1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 dan Krathwohl. 2003. </w:t>
      </w:r>
      <w:r w:rsidRPr="00350842">
        <w:rPr>
          <w:rFonts w:ascii="Times New Roman" w:hAnsi="Times New Roman" w:cs="Times New Roman"/>
          <w:i/>
          <w:sz w:val="24"/>
          <w:szCs w:val="24"/>
        </w:rPr>
        <w:t xml:space="preserve">A </w:t>
      </w:r>
    </w:p>
    <w:p w14:paraId="1F097DC6" w14:textId="71F68272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50842">
        <w:rPr>
          <w:rFonts w:ascii="Times New Roman" w:hAnsi="Times New Roman" w:cs="Times New Roman"/>
          <w:i/>
          <w:sz w:val="24"/>
          <w:szCs w:val="24"/>
        </w:rPr>
        <w:t xml:space="preserve">Taxonomy for Learning, Teaching, and </w:t>
      </w:r>
    </w:p>
    <w:p w14:paraId="4A2AC961" w14:textId="77777777" w:rsidR="00050DF0" w:rsidRPr="0001692D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50842">
        <w:rPr>
          <w:rFonts w:ascii="Times New Roman" w:hAnsi="Times New Roman" w:cs="Times New Roman"/>
          <w:i/>
          <w:sz w:val="24"/>
          <w:szCs w:val="24"/>
        </w:rPr>
        <w:t>Assessing (A Revision of Bloom’s Taxonomy of Educational Objectives)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84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842">
        <w:rPr>
          <w:rFonts w:ascii="Times New Roman" w:hAnsi="Times New Roman" w:cs="Times New Roman"/>
          <w:i/>
          <w:sz w:val="24"/>
          <w:szCs w:val="24"/>
        </w:rPr>
        <w:t>bridge Edition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842">
        <w:rPr>
          <w:rFonts w:ascii="Times New Roman" w:hAnsi="Times New Roman" w:cs="Times New Roman"/>
          <w:i/>
          <w:sz w:val="24"/>
          <w:szCs w:val="24"/>
        </w:rPr>
        <w:t>David McKay Company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842">
        <w:rPr>
          <w:rFonts w:ascii="Times New Roman" w:hAnsi="Times New Roman" w:cs="Times New Roman"/>
          <w:i/>
          <w:sz w:val="24"/>
          <w:szCs w:val="24"/>
        </w:rPr>
        <w:t>New York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C6DC5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838497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Aqib, Zainal. 2017. </w:t>
      </w:r>
      <w:r w:rsidRPr="000D6D53">
        <w:rPr>
          <w:rFonts w:ascii="Times New Roman" w:hAnsi="Times New Roman" w:cs="Times New Roman"/>
          <w:i/>
          <w:sz w:val="24"/>
          <w:szCs w:val="24"/>
        </w:rPr>
        <w:t xml:space="preserve">Model-Model, </w:t>
      </w:r>
    </w:p>
    <w:p w14:paraId="4E8C0F1C" w14:textId="0EC2A012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D6D53">
        <w:rPr>
          <w:rFonts w:ascii="Times New Roman" w:hAnsi="Times New Roman" w:cs="Times New Roman"/>
          <w:i/>
          <w:sz w:val="24"/>
          <w:szCs w:val="24"/>
        </w:rPr>
        <w:t xml:space="preserve">Media, dan Strategi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Kontekstual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2C7844" w14:textId="77777777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6D5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Yrama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0EB367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CBDE18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9C38DB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9C38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054312" w14:textId="5F827B95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38D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C3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38DB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9C3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38DB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9C3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38DB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ADC68" w14:textId="611564F8" w:rsidR="00050DF0" w:rsidRDefault="00050DF0" w:rsidP="00C2209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545EC8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Cahyani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0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A43182" w14:textId="74C4F798" w:rsidR="00050DF0" w:rsidRPr="0001692D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2FB4">
        <w:rPr>
          <w:rFonts w:ascii="Times New Roman" w:hAnsi="Times New Roman" w:cs="Times New Roman"/>
          <w:i/>
          <w:sz w:val="24"/>
          <w:szCs w:val="24"/>
        </w:rPr>
        <w:t>Experiental</w:t>
      </w:r>
      <w:proofErr w:type="spellEnd"/>
      <w:r w:rsidRPr="004A2FB4">
        <w:rPr>
          <w:rFonts w:ascii="Times New Roman" w:hAnsi="Times New Roman" w:cs="Times New Roman"/>
          <w:i/>
          <w:sz w:val="24"/>
          <w:szCs w:val="24"/>
        </w:rPr>
        <w:t xml:space="preserve"> Learning.</w:t>
      </w:r>
      <w:r>
        <w:rPr>
          <w:rFonts w:ascii="Times New Roman" w:hAnsi="Times New Roman" w:cs="Times New Roman"/>
          <w:sz w:val="24"/>
          <w:szCs w:val="24"/>
        </w:rPr>
        <w:t xml:space="preserve"> Bandung: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Indonesia. </w:t>
      </w:r>
    </w:p>
    <w:p w14:paraId="260C2477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65F161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Cahyani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351F18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51F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DFB3B6" w14:textId="3CC27096" w:rsidR="00050DF0" w:rsidRDefault="00050DF0" w:rsidP="00B05B2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1F18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UPI Press. </w:t>
      </w:r>
    </w:p>
    <w:p w14:paraId="32FE15B9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F50E46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Karim. 2017. </w:t>
      </w:r>
    </w:p>
    <w:p w14:paraId="5AE7D557" w14:textId="093175F7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 xml:space="preserve"> Abad 21</w:t>
      </w:r>
      <w:r w:rsidRPr="00F447E4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Gava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0AF042A6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B2445D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Paragraf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>.</w:t>
      </w:r>
      <w:r w:rsidRPr="00F447E4">
        <w:rPr>
          <w:rFonts w:ascii="Times New Roman" w:hAnsi="Times New Roman" w:cs="Times New Roman"/>
          <w:sz w:val="24"/>
          <w:szCs w:val="24"/>
        </w:rPr>
        <w:t xml:space="preserve"> Jakarta: </w:t>
      </w:r>
    </w:p>
    <w:p w14:paraId="3E399E31" w14:textId="498732BC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7E4">
        <w:rPr>
          <w:rFonts w:ascii="Times New Roman" w:hAnsi="Times New Roman" w:cs="Times New Roman"/>
          <w:sz w:val="24"/>
          <w:szCs w:val="24"/>
        </w:rPr>
        <w:t>Pusat Bahasa</w:t>
      </w:r>
    </w:p>
    <w:p w14:paraId="43768701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73409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Menteri </w:t>
      </w:r>
    </w:p>
    <w:p w14:paraId="1231DCEA" w14:textId="4FB42592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47E4">
        <w:rPr>
          <w:rFonts w:ascii="Times New Roman" w:hAnsi="Times New Roman" w:cs="Times New Roman"/>
          <w:sz w:val="24"/>
          <w:szCs w:val="24"/>
        </w:rPr>
        <w:t xml:space="preserve">Pendidikan Nasional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Isi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Pendidikan Dasar dan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Lampiran 2: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Dasar Mata Pelajaran Bahasa Indonesia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SMP/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MTs.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Jakarta.</w:t>
      </w:r>
    </w:p>
    <w:p w14:paraId="1DF4C4CB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4432C1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Depdikbud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2E53AC" w14:textId="4D1225E2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47E4">
        <w:rPr>
          <w:rFonts w:ascii="Times New Roman" w:hAnsi="Times New Roman" w:cs="Times New Roman"/>
          <w:i/>
          <w:iCs/>
          <w:sz w:val="24"/>
          <w:szCs w:val="24"/>
        </w:rPr>
        <w:t>Bahasa Indonesia (KBBI)</w:t>
      </w:r>
      <w:r w:rsidRPr="00F447E4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Pustaka.</w:t>
      </w:r>
    </w:p>
    <w:p w14:paraId="564CC29A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69CEC6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Emilia, E. 2012. </w:t>
      </w:r>
      <w:proofErr w:type="spellStart"/>
      <w:r w:rsidRPr="00084B21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084B21">
        <w:rPr>
          <w:rFonts w:ascii="Times New Roman" w:hAnsi="Times New Roman" w:cs="Times New Roman"/>
          <w:i/>
          <w:sz w:val="24"/>
          <w:szCs w:val="24"/>
        </w:rPr>
        <w:t xml:space="preserve"> Genre-</w:t>
      </w:r>
    </w:p>
    <w:p w14:paraId="79DE44ED" w14:textId="4E2E5ADE" w:rsidR="00050DF0" w:rsidRPr="0001692D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84B21">
        <w:rPr>
          <w:rFonts w:ascii="Times New Roman" w:hAnsi="Times New Roman" w:cs="Times New Roman"/>
          <w:i/>
          <w:sz w:val="24"/>
          <w:szCs w:val="24"/>
        </w:rPr>
        <w:t xml:space="preserve">Based </w:t>
      </w:r>
      <w:proofErr w:type="spellStart"/>
      <w:r w:rsidRPr="00084B2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084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4B21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084B21">
        <w:rPr>
          <w:rFonts w:ascii="Times New Roman" w:hAnsi="Times New Roman" w:cs="Times New Roman"/>
          <w:i/>
          <w:sz w:val="24"/>
          <w:szCs w:val="24"/>
        </w:rPr>
        <w:t xml:space="preserve"> Bahasa </w:t>
      </w:r>
      <w:proofErr w:type="spellStart"/>
      <w:r w:rsidRPr="00084B21"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 w:rsidRPr="00084B2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84B21">
        <w:rPr>
          <w:rFonts w:ascii="Times New Roman" w:hAnsi="Times New Roman" w:cs="Times New Roman"/>
          <w:i/>
          <w:sz w:val="24"/>
          <w:szCs w:val="24"/>
        </w:rPr>
        <w:t>Petunjuk</w:t>
      </w:r>
      <w:proofErr w:type="spellEnd"/>
      <w:r w:rsidRPr="00084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4B21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084B21">
        <w:rPr>
          <w:rFonts w:ascii="Times New Roman" w:hAnsi="Times New Roman" w:cs="Times New Roman"/>
          <w:i/>
          <w:sz w:val="24"/>
          <w:szCs w:val="24"/>
        </w:rPr>
        <w:t xml:space="preserve"> Guru.</w:t>
      </w:r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Rizqi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5F073B72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806E4A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Ennis, R. 2002. </w:t>
      </w:r>
      <w:r w:rsidRPr="0013292B">
        <w:rPr>
          <w:rFonts w:ascii="Times New Roman" w:hAnsi="Times New Roman" w:cs="Times New Roman"/>
          <w:i/>
          <w:sz w:val="24"/>
          <w:szCs w:val="24"/>
        </w:rPr>
        <w:t>Goals for a critical thinking curriculum and its assessment.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3D99C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</w:t>
      </w:r>
      <w:proofErr w:type="gramStart"/>
      <w:r>
        <w:rPr>
          <w:rFonts w:ascii="Times New Roman" w:hAnsi="Times New Roman" w:cs="Times New Roman"/>
          <w:sz w:val="24"/>
          <w:szCs w:val="24"/>
        </w:rPr>
        <w:t>Minds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Resource Book for Teaching Thinking. Virginia: Association for Supervisions and Curriculum Development (ASCD). </w:t>
      </w:r>
    </w:p>
    <w:p w14:paraId="51900F83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65750D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Fisher, Alee. 2009.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1EAFE644" w14:textId="435B735C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2171BA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8102BB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Pertiwi. 2015. </w:t>
      </w:r>
    </w:p>
    <w:p w14:paraId="6714E128" w14:textId="1D484B64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Esai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Berorientasi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Peta </w:t>
      </w:r>
    </w:p>
    <w:p w14:paraId="270EADA6" w14:textId="77777777" w:rsidR="00050DF0" w:rsidRPr="0001692D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Bandung: Prisma Press.</w:t>
      </w:r>
    </w:p>
    <w:p w14:paraId="79288547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3A2989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Indrawan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Rully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dan Poppy </w:t>
      </w:r>
    </w:p>
    <w:p w14:paraId="228DFC0A" w14:textId="6552C41B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Yaniawati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Bandung: </w:t>
      </w:r>
    </w:p>
    <w:p w14:paraId="3C0AE03A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>.</w:t>
      </w:r>
    </w:p>
    <w:p w14:paraId="0848EDAF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8BEF08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Isjoni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Cooperatitive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Learning: </w:t>
      </w:r>
    </w:p>
    <w:p w14:paraId="6D8750C4" w14:textId="615DD6D4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Efektifitas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Kelompok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>.</w:t>
      </w:r>
    </w:p>
    <w:p w14:paraId="7B3271CD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CE022D5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Iskandarwassid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Sunendar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</w:p>
    <w:p w14:paraId="5944B663" w14:textId="0D99B5CD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2008. </w:t>
      </w:r>
      <w:r w:rsidRPr="00E11FBC">
        <w:rPr>
          <w:rFonts w:ascii="Times New Roman" w:hAnsi="Times New Roman" w:cs="Times New Roman"/>
          <w:i/>
          <w:sz w:val="24"/>
          <w:szCs w:val="24"/>
        </w:rPr>
        <w:t xml:space="preserve">Strategi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Bahasa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</w:p>
    <w:p w14:paraId="3C15E9FA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BDF8E2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32676D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Kemedikbud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Pelatihan</w:t>
      </w:r>
      <w:proofErr w:type="spellEnd"/>
      <w:r w:rsidRPr="00605D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01C082" w14:textId="1DA52969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605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605D47">
        <w:rPr>
          <w:rFonts w:ascii="Times New Roman" w:hAnsi="Times New Roman" w:cs="Times New Roman"/>
          <w:i/>
          <w:sz w:val="24"/>
          <w:szCs w:val="24"/>
        </w:rPr>
        <w:t xml:space="preserve"> 2013 </w:t>
      </w: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605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605D47">
        <w:rPr>
          <w:rFonts w:ascii="Times New Roman" w:hAnsi="Times New Roman" w:cs="Times New Roman"/>
          <w:i/>
          <w:sz w:val="24"/>
          <w:szCs w:val="24"/>
        </w:rPr>
        <w:t xml:space="preserve"> 2014-</w:t>
      </w:r>
    </w:p>
    <w:p w14:paraId="2C42FCDE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5D47">
        <w:rPr>
          <w:rFonts w:ascii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Pendidikan. </w:t>
      </w:r>
    </w:p>
    <w:p w14:paraId="20EB889F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6EA9B8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1994. </w:t>
      </w:r>
      <w:proofErr w:type="spellStart"/>
      <w:r w:rsidRPr="00957C04">
        <w:rPr>
          <w:rFonts w:ascii="Times New Roman" w:hAnsi="Times New Roman" w:cs="Times New Roman"/>
          <w:i/>
          <w:sz w:val="24"/>
          <w:szCs w:val="24"/>
        </w:rPr>
        <w:t>Argumentasi</w:t>
      </w:r>
      <w:proofErr w:type="spellEnd"/>
      <w:r w:rsidRPr="00957C04">
        <w:rPr>
          <w:rFonts w:ascii="Times New Roman" w:hAnsi="Times New Roman" w:cs="Times New Roman"/>
          <w:i/>
          <w:sz w:val="24"/>
          <w:szCs w:val="24"/>
        </w:rPr>
        <w:t xml:space="preserve"> dan </w:t>
      </w:r>
    </w:p>
    <w:p w14:paraId="06E5098B" w14:textId="788A871F" w:rsidR="00050DF0" w:rsidRDefault="00050DF0" w:rsidP="00C2209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7C04">
        <w:rPr>
          <w:rFonts w:ascii="Times New Roman" w:hAnsi="Times New Roman" w:cs="Times New Roman"/>
          <w:i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Jakarta.</w:t>
      </w:r>
    </w:p>
    <w:p w14:paraId="1BABBB71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0F9B17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1995.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Eksposisi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dan </w:t>
      </w:r>
    </w:p>
    <w:p w14:paraId="26429C65" w14:textId="3171E29E" w:rsidR="00050DF0" w:rsidRDefault="00050DF0" w:rsidP="00C2209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 Flores: Nusa Indah.</w:t>
      </w:r>
    </w:p>
    <w:p w14:paraId="181943BD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2014. </w:t>
      </w:r>
      <w:r w:rsidRPr="00F447E4">
        <w:rPr>
          <w:rFonts w:ascii="Times New Roman" w:hAnsi="Times New Roman" w:cs="Times New Roman"/>
          <w:i/>
          <w:sz w:val="24"/>
          <w:szCs w:val="24"/>
        </w:rPr>
        <w:t xml:space="preserve">Dasar-Dasar </w:t>
      </w:r>
    </w:p>
    <w:p w14:paraId="32247504" w14:textId="66BDBD6F" w:rsidR="00050DF0" w:rsidRPr="00F447E4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>.</w:t>
      </w:r>
    </w:p>
    <w:p w14:paraId="3BA9F8A3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91803E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B169CB">
        <w:rPr>
          <w:rFonts w:ascii="Times New Roman" w:hAnsi="Times New Roman" w:cs="Times New Roman"/>
          <w:i/>
          <w:sz w:val="24"/>
          <w:szCs w:val="24"/>
        </w:rPr>
        <w:t>Jenis-Jenis</w:t>
      </w:r>
      <w:proofErr w:type="spellEnd"/>
      <w:r w:rsidRPr="00B169CB">
        <w:rPr>
          <w:rFonts w:ascii="Times New Roman" w:hAnsi="Times New Roman" w:cs="Times New Roman"/>
          <w:i/>
          <w:sz w:val="24"/>
          <w:szCs w:val="24"/>
        </w:rPr>
        <w:t xml:space="preserve"> Teks </w:t>
      </w:r>
      <w:proofErr w:type="spellStart"/>
      <w:r w:rsidRPr="00B169C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169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89B86B" w14:textId="7374D6B6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69CB">
        <w:rPr>
          <w:rFonts w:ascii="Times New Roman" w:hAnsi="Times New Roman" w:cs="Times New Roman"/>
          <w:i/>
          <w:sz w:val="24"/>
          <w:szCs w:val="24"/>
        </w:rPr>
        <w:t>Mata Pelajaran Bahasa Indonesia</w:t>
      </w:r>
      <w:r w:rsidR="00C22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9CB">
        <w:rPr>
          <w:rFonts w:ascii="Times New Roman" w:hAnsi="Times New Roman" w:cs="Times New Roman"/>
          <w:i/>
          <w:sz w:val="24"/>
          <w:szCs w:val="24"/>
        </w:rPr>
        <w:t xml:space="preserve">SMA/MA/SMK.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Yrama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</w:t>
      </w:r>
      <w:proofErr w:type="spellEnd"/>
    </w:p>
    <w:p w14:paraId="6474C4D3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73C88E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Kridalaksana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Harimurti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943FC0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943F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AFCF55" w14:textId="645E085D" w:rsidR="00050DF0" w:rsidRDefault="00050DF0" w:rsidP="00C2209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43FC0">
        <w:rPr>
          <w:rFonts w:ascii="Times New Roman" w:hAnsi="Times New Roman" w:cs="Times New Roman"/>
          <w:i/>
          <w:sz w:val="24"/>
          <w:szCs w:val="24"/>
        </w:rPr>
        <w:t>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Gramedia.</w:t>
      </w:r>
    </w:p>
    <w:p w14:paraId="69B1D34E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58B60B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S. 2012. </w:t>
      </w:r>
      <w:proofErr w:type="spellStart"/>
      <w:r w:rsidRPr="00771328">
        <w:rPr>
          <w:rFonts w:ascii="Times New Roman" w:hAnsi="Times New Roman" w:cs="Times New Roman"/>
          <w:i/>
          <w:sz w:val="24"/>
          <w:szCs w:val="24"/>
        </w:rPr>
        <w:t>Taksonomi</w:t>
      </w:r>
      <w:proofErr w:type="spellEnd"/>
      <w:r w:rsidRPr="007713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D89838" w14:textId="314C91C6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1328">
        <w:rPr>
          <w:rFonts w:ascii="Times New Roman" w:hAnsi="Times New Roman" w:cs="Times New Roman"/>
          <w:i/>
          <w:sz w:val="24"/>
          <w:szCs w:val="24"/>
        </w:rPr>
        <w:t>Kognitif</w:t>
      </w:r>
      <w:proofErr w:type="spellEnd"/>
      <w:r w:rsidRPr="0077132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71328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7713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328">
        <w:rPr>
          <w:rFonts w:ascii="Times New Roman" w:hAnsi="Times New Roman" w:cs="Times New Roman"/>
          <w:i/>
          <w:sz w:val="24"/>
          <w:szCs w:val="24"/>
        </w:rPr>
        <w:t>Ragam</w:t>
      </w:r>
      <w:proofErr w:type="spellEnd"/>
      <w:r w:rsidRPr="007713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328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77132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R</w:t>
      </w:r>
      <w:proofErr w:type="spellStart"/>
      <w:r>
        <w:rPr>
          <w:rFonts w:ascii="Times New Roman" w:hAnsi="Times New Roman" w:cs="Times New Roman"/>
          <w:sz w:val="24"/>
          <w:szCs w:val="24"/>
        </w:rPr>
        <w:t>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54700A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E4DF80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4E133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E1330">
        <w:rPr>
          <w:rFonts w:ascii="Times New Roman" w:hAnsi="Times New Roman" w:cs="Times New Roman"/>
          <w:i/>
          <w:sz w:val="24"/>
          <w:szCs w:val="24"/>
        </w:rPr>
        <w:t xml:space="preserve"> Guru </w:t>
      </w:r>
    </w:p>
    <w:p w14:paraId="4CDE362B" w14:textId="345F1023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E1330">
        <w:rPr>
          <w:rFonts w:ascii="Times New Roman" w:hAnsi="Times New Roman" w:cs="Times New Roman"/>
          <w:i/>
          <w:sz w:val="24"/>
          <w:szCs w:val="24"/>
        </w:rPr>
        <w:t>Ekspresi</w:t>
      </w:r>
      <w:proofErr w:type="spellEnd"/>
      <w:r w:rsidRPr="004E1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1330">
        <w:rPr>
          <w:rFonts w:ascii="Times New Roman" w:hAnsi="Times New Roman" w:cs="Times New Roman"/>
          <w:i/>
          <w:sz w:val="24"/>
          <w:szCs w:val="24"/>
        </w:rPr>
        <w:t>Diri</w:t>
      </w:r>
      <w:proofErr w:type="spellEnd"/>
      <w:r w:rsidRPr="004E133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E1330">
        <w:rPr>
          <w:rFonts w:ascii="Times New Roman" w:hAnsi="Times New Roman" w:cs="Times New Roman"/>
          <w:i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0FC92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57282F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2010.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6572A4" w14:textId="5CAD7946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1FBC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Literasi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E11F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1FBC">
        <w:rPr>
          <w:rFonts w:ascii="Times New Roman" w:hAnsi="Times New Roman" w:cs="Times New Roman"/>
          <w:i/>
          <w:sz w:val="24"/>
          <w:szCs w:val="24"/>
        </w:rPr>
        <w:t>Kritis-Kreatif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UPI: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EBDE9C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601290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Nurgiyantoro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Burhan. 2010. </w:t>
      </w:r>
      <w:proofErr w:type="spellStart"/>
      <w:r w:rsidRPr="001D383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D38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476464" w14:textId="7FB4DDA0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383B">
        <w:rPr>
          <w:rFonts w:ascii="Times New Roman" w:hAnsi="Times New Roman" w:cs="Times New Roman"/>
          <w:i/>
          <w:sz w:val="24"/>
          <w:szCs w:val="24"/>
        </w:rPr>
        <w:t>Pengkajian</w:t>
      </w:r>
      <w:proofErr w:type="spellEnd"/>
      <w:r w:rsidRPr="001D38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383B">
        <w:rPr>
          <w:rFonts w:ascii="Times New Roman" w:hAnsi="Times New Roman" w:cs="Times New Roman"/>
          <w:i/>
          <w:sz w:val="24"/>
          <w:szCs w:val="24"/>
        </w:rPr>
        <w:t>Fiksi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Gadjah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34E31C28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DAC134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Nurjamal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Terampil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BBFD7B" w14:textId="58A72F9F" w:rsidR="00050DF0" w:rsidRDefault="00050DF0" w:rsidP="00C2209D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14:paraId="51F80E15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E0C6EA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Poespoprodjo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Gilarso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</w:p>
    <w:p w14:paraId="3F23B6CD" w14:textId="723BD03B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Logika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Menalar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: Dasar-Dasar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Tertib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Logis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Analitis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73923">
        <w:rPr>
          <w:rFonts w:ascii="Times New Roman" w:hAnsi="Times New Roman" w:cs="Times New Roman"/>
          <w:i/>
          <w:sz w:val="24"/>
          <w:szCs w:val="24"/>
        </w:rPr>
        <w:t>Dialektis</w:t>
      </w:r>
      <w:proofErr w:type="spellEnd"/>
      <w:r w:rsidRPr="0057392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8B34F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A1EB46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2004. </w:t>
      </w:r>
      <w:r w:rsidRPr="00AC10E4">
        <w:rPr>
          <w:rFonts w:ascii="Times New Roman" w:hAnsi="Times New Roman" w:cs="Times New Roman"/>
          <w:i/>
          <w:sz w:val="24"/>
          <w:szCs w:val="24"/>
        </w:rPr>
        <w:t xml:space="preserve">Dasar-Dasar </w:t>
      </w:r>
    </w:p>
    <w:p w14:paraId="2C73B990" w14:textId="7BB05460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C10E4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Malang: UMM Press. </w:t>
      </w:r>
    </w:p>
    <w:p w14:paraId="6EA2974F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E2C954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Priyatno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2010. </w:t>
      </w:r>
      <w:proofErr w:type="spellStart"/>
      <w:r w:rsidRPr="000925D5">
        <w:rPr>
          <w:rFonts w:ascii="Times New Roman" w:hAnsi="Times New Roman" w:cs="Times New Roman"/>
          <w:i/>
          <w:sz w:val="24"/>
          <w:szCs w:val="24"/>
        </w:rPr>
        <w:t>Paham</w:t>
      </w:r>
      <w:proofErr w:type="spellEnd"/>
      <w:r w:rsidRPr="000925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5D5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0925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9E16C5" w14:textId="70525462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25D5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0925D5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0925D5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0925D5">
        <w:rPr>
          <w:rFonts w:ascii="Times New Roman" w:hAnsi="Times New Roman" w:cs="Times New Roman"/>
          <w:i/>
          <w:sz w:val="24"/>
          <w:szCs w:val="24"/>
        </w:rPr>
        <w:t xml:space="preserve"> SPSS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DC6366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15E095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Priyatni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Tri. 2017. </w:t>
      </w:r>
      <w:r w:rsidRPr="00F447E4">
        <w:rPr>
          <w:rFonts w:ascii="Times New Roman" w:hAnsi="Times New Roman" w:cs="Times New Roman"/>
          <w:i/>
          <w:sz w:val="24"/>
          <w:szCs w:val="24"/>
        </w:rPr>
        <w:t xml:space="preserve">Desain </w:t>
      </w:r>
    </w:p>
    <w:p w14:paraId="4468C2C8" w14:textId="465584E7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 xml:space="preserve"> Bahasa Indonesia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F447E4">
        <w:rPr>
          <w:rFonts w:ascii="Times New Roman" w:hAnsi="Times New Roman" w:cs="Times New Roman"/>
          <w:i/>
          <w:sz w:val="24"/>
          <w:szCs w:val="24"/>
        </w:rPr>
        <w:t xml:space="preserve"> 2013</w:t>
      </w:r>
      <w:r w:rsidRPr="00F447E4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>.</w:t>
      </w:r>
    </w:p>
    <w:p w14:paraId="02055EEF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910FD2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2006. </w:t>
      </w:r>
      <w:proofErr w:type="spellStart"/>
      <w:r w:rsidRPr="00852675">
        <w:rPr>
          <w:rFonts w:ascii="Times New Roman" w:hAnsi="Times New Roman" w:cs="Times New Roman"/>
          <w:i/>
          <w:sz w:val="24"/>
          <w:szCs w:val="24"/>
        </w:rPr>
        <w:t>Prinsip-Prinsip</w:t>
      </w:r>
      <w:proofErr w:type="spellEnd"/>
      <w:r w:rsidRPr="008526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1795FF" w14:textId="59D8646A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2675">
        <w:rPr>
          <w:rFonts w:ascii="Times New Roman" w:hAnsi="Times New Roman" w:cs="Times New Roman"/>
          <w:i/>
          <w:sz w:val="24"/>
          <w:szCs w:val="24"/>
        </w:rPr>
        <w:t xml:space="preserve">dan Teknik </w:t>
      </w:r>
      <w:proofErr w:type="spellStart"/>
      <w:r w:rsidRPr="00852675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8526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220B1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0D1AF7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463284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Rosyada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Dede. 2004. </w:t>
      </w:r>
      <w:proofErr w:type="spellStart"/>
      <w:r w:rsidRPr="00152258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 w:rsidRPr="001522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785200" w14:textId="0D0CE3EC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2258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152258">
        <w:rPr>
          <w:rFonts w:ascii="Times New Roman" w:hAnsi="Times New Roman" w:cs="Times New Roman"/>
          <w:i/>
          <w:sz w:val="24"/>
          <w:szCs w:val="24"/>
        </w:rPr>
        <w:t>Demokratis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E4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Pr="003E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58EE84E5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5B9F0E" w14:textId="77777777" w:rsidR="00C2209D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Semi, A. 2007. </w:t>
      </w:r>
      <w:r w:rsidRPr="00AC10E4">
        <w:rPr>
          <w:rFonts w:ascii="Times New Roman" w:hAnsi="Times New Roman" w:cs="Times New Roman"/>
          <w:i/>
          <w:sz w:val="24"/>
          <w:szCs w:val="24"/>
        </w:rPr>
        <w:t xml:space="preserve">Dasar-Dasar </w:t>
      </w:r>
    </w:p>
    <w:p w14:paraId="107C4D15" w14:textId="429092C6" w:rsidR="00050DF0" w:rsidRDefault="00050DF0" w:rsidP="00C2209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C10E4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 w:rsidRPr="00AC10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0E4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5DCF9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242747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2014. </w:t>
      </w:r>
      <w:r w:rsidRPr="00ED17BE">
        <w:rPr>
          <w:rFonts w:ascii="Times New Roman" w:hAnsi="Times New Roman" w:cs="Times New Roman"/>
          <w:i/>
          <w:sz w:val="24"/>
          <w:szCs w:val="24"/>
        </w:rPr>
        <w:t xml:space="preserve">68 Model </w:t>
      </w:r>
    </w:p>
    <w:p w14:paraId="73FE055D" w14:textId="6003815E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D17BE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D17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BE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ED17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B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ED17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BE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ED17BE">
        <w:rPr>
          <w:rFonts w:ascii="Times New Roman" w:hAnsi="Times New Roman" w:cs="Times New Roman"/>
          <w:i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7320B37F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F0CF5D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</w:p>
    <w:p w14:paraId="489312EF" w14:textId="0186E44B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6096">
        <w:rPr>
          <w:rFonts w:ascii="Times New Roman" w:hAnsi="Times New Roman" w:cs="Times New Roman"/>
          <w:i/>
          <w:sz w:val="24"/>
          <w:szCs w:val="24"/>
        </w:rPr>
        <w:lastRenderedPageBreak/>
        <w:t>Statistik</w:t>
      </w:r>
      <w:proofErr w:type="spellEnd"/>
      <w:r w:rsidRPr="00076096">
        <w:rPr>
          <w:rFonts w:ascii="Times New Roman" w:hAnsi="Times New Roman" w:cs="Times New Roman"/>
          <w:i/>
          <w:sz w:val="24"/>
          <w:szCs w:val="24"/>
        </w:rPr>
        <w:t xml:space="preserve"> Pendidikan</w:t>
      </w:r>
      <w:r>
        <w:rPr>
          <w:rFonts w:ascii="Times New Roman" w:hAnsi="Times New Roman" w:cs="Times New Roman"/>
          <w:sz w:val="24"/>
          <w:szCs w:val="24"/>
        </w:rPr>
        <w:t>. Bandung: Pustaka Setia.</w:t>
      </w:r>
    </w:p>
    <w:p w14:paraId="4D4A4825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315F1C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DD77D9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DD7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77D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DD77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52F3EC" w14:textId="011A5432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77D9">
        <w:rPr>
          <w:rFonts w:ascii="Times New Roman" w:hAnsi="Times New Roman" w:cs="Times New Roman"/>
          <w:i/>
          <w:sz w:val="24"/>
          <w:szCs w:val="24"/>
        </w:rPr>
        <w:t xml:space="preserve">Pendidikan </w:t>
      </w:r>
      <w:proofErr w:type="spellStart"/>
      <w:r w:rsidRPr="00DD77D9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DD7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77D9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DD77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77D9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DD77D9">
        <w:rPr>
          <w:rFonts w:ascii="Times New Roman" w:hAnsi="Times New Roman" w:cs="Times New Roman"/>
          <w:i/>
          <w:sz w:val="24"/>
          <w:szCs w:val="24"/>
        </w:rPr>
        <w:t>, dan R&amp;D.</w:t>
      </w:r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6487A5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96676E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Yunus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Muhammad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3820F" w14:textId="040AD82E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7506C8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 w:rsidRPr="007506C8">
        <w:rPr>
          <w:rFonts w:ascii="Times New Roman" w:hAnsi="Times New Roman" w:cs="Times New Roman"/>
          <w:i/>
          <w:sz w:val="24"/>
          <w:szCs w:val="24"/>
        </w:rPr>
        <w:t xml:space="preserve"> Dasar </w:t>
      </w:r>
      <w:proofErr w:type="spellStart"/>
      <w:r w:rsidRPr="007506C8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Universitas Terbuka.</w:t>
      </w:r>
    </w:p>
    <w:p w14:paraId="58417501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643497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R.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Vismaia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D. </w:t>
      </w:r>
    </w:p>
    <w:p w14:paraId="4998B6C6" w14:textId="494250C2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05512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551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512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5512B">
        <w:rPr>
          <w:rFonts w:ascii="Times New Roman" w:hAnsi="Times New Roman" w:cs="Times New Roman"/>
          <w:i/>
          <w:sz w:val="24"/>
          <w:szCs w:val="24"/>
        </w:rPr>
        <w:t xml:space="preserve"> Pendidikan Bahasa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A8A74B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07BB32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Suriasumantri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2010. </w:t>
      </w:r>
      <w:proofErr w:type="spellStart"/>
      <w:r w:rsidRPr="00AE5F79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AE5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5F79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6A82A" w14:textId="3200C163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Jakarta: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Harapan. </w:t>
      </w:r>
    </w:p>
    <w:p w14:paraId="350E046A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373C50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Djago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Membina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00482C" w14:textId="47118BF9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Paragraf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Pengembangannya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DD8380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176F7D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Djago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Membina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D8D720" w14:textId="081CF18B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Paragraf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Pengembangannya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C1B84B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DC516F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, Henry Guntur. 2008.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Menulis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DA6F4E" w14:textId="082D07E3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Keterampilan</w:t>
      </w:r>
      <w:proofErr w:type="spellEnd"/>
      <w:r w:rsidRPr="00F44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i/>
          <w:iCs/>
          <w:sz w:val="24"/>
          <w:szCs w:val="24"/>
        </w:rPr>
        <w:t>Berbahasa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>.</w:t>
      </w:r>
    </w:p>
    <w:p w14:paraId="77ECAFB1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E5A17E4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683E">
        <w:rPr>
          <w:rFonts w:ascii="Times New Roman" w:hAnsi="Times New Roman" w:cs="Times New Roman"/>
          <w:sz w:val="24"/>
          <w:szCs w:val="24"/>
        </w:rPr>
        <w:t xml:space="preserve">Trilling, B. and Fadel, C. 2009. </w:t>
      </w:r>
      <w:r w:rsidRPr="00152258">
        <w:rPr>
          <w:rFonts w:ascii="Times New Roman" w:hAnsi="Times New Roman" w:cs="Times New Roman"/>
          <w:i/>
          <w:sz w:val="24"/>
          <w:szCs w:val="24"/>
        </w:rPr>
        <w:t xml:space="preserve">21st </w:t>
      </w:r>
    </w:p>
    <w:p w14:paraId="4AB65AA6" w14:textId="71537671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2258">
        <w:rPr>
          <w:rFonts w:ascii="Times New Roman" w:hAnsi="Times New Roman" w:cs="Times New Roman"/>
          <w:i/>
          <w:sz w:val="24"/>
          <w:szCs w:val="24"/>
        </w:rPr>
        <w:t>Century Skills: Learning for Life in Our Times</w:t>
      </w:r>
      <w:r w:rsidRPr="000C683E">
        <w:rPr>
          <w:rFonts w:ascii="Times New Roman" w:hAnsi="Times New Roman" w:cs="Times New Roman"/>
          <w:sz w:val="24"/>
          <w:szCs w:val="24"/>
        </w:rPr>
        <w:t>. San Francisco,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83E">
        <w:rPr>
          <w:rFonts w:ascii="Times New Roman" w:hAnsi="Times New Roman" w:cs="Times New Roman"/>
          <w:sz w:val="24"/>
          <w:szCs w:val="24"/>
        </w:rPr>
        <w:t>Calif., Jossey-Bass/John Wiley &amp; Sons, Inc.</w:t>
      </w:r>
    </w:p>
    <w:p w14:paraId="50C06A45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1EA80D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Watara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Dwiari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Puja. 2016. </w:t>
      </w:r>
    </w:p>
    <w:p w14:paraId="625A7F4B" w14:textId="29F3CD7B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47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Eksposisi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2428D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47E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Strategi </w:t>
      </w:r>
      <w:r w:rsidRPr="00F447E4">
        <w:rPr>
          <w:rFonts w:ascii="Times New Roman" w:hAnsi="Times New Roman" w:cs="Times New Roman"/>
          <w:i/>
          <w:sz w:val="24"/>
          <w:szCs w:val="24"/>
        </w:rPr>
        <w:t>Think-Talk-Write</w:t>
      </w:r>
      <w:r w:rsidRPr="00F447E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Kelas X-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Mipa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1 SMA Negeri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447E4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F447E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447E4">
        <w:rPr>
          <w:rFonts w:ascii="Times New Roman" w:hAnsi="Times New Roman" w:cs="Times New Roman"/>
          <w:sz w:val="24"/>
          <w:szCs w:val="24"/>
        </w:rPr>
        <w:t xml:space="preserve"> Pendidikan Bahasa dan Sastra Indonesia. Yogyakarta. UNY.</w:t>
      </w:r>
    </w:p>
    <w:p w14:paraId="5150010D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4FCA42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Wibowo, Wahyu. 2001.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Otonomi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7AF4F1" w14:textId="730F2E59" w:rsidR="00050DF0" w:rsidRPr="004735EF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735EF">
        <w:rPr>
          <w:rFonts w:ascii="Times New Roman" w:hAnsi="Times New Roman" w:cs="Times New Roman"/>
          <w:i/>
          <w:sz w:val="24"/>
          <w:szCs w:val="24"/>
        </w:rPr>
        <w:t xml:space="preserve">Bahasa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Tujuh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Strategi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Tulis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Pragmatik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Praktisi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735EF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4735E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13A55B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7D13C3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Wijaya,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365D9" w14:textId="6B6BEA04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2011. </w:t>
      </w:r>
      <w:r w:rsidRPr="000D6D53">
        <w:rPr>
          <w:rFonts w:ascii="Times New Roman" w:hAnsi="Times New Roman" w:cs="Times New Roman"/>
          <w:i/>
          <w:sz w:val="24"/>
          <w:szCs w:val="24"/>
        </w:rPr>
        <w:t xml:space="preserve">Bahasa Indonesia, Tata Bahasa dan </w:t>
      </w:r>
      <w:proofErr w:type="spellStart"/>
      <w:r w:rsidRPr="000D6D53">
        <w:rPr>
          <w:rFonts w:ascii="Times New Roman" w:hAnsi="Times New Roman" w:cs="Times New Roman"/>
          <w:i/>
          <w:sz w:val="24"/>
          <w:szCs w:val="24"/>
        </w:rPr>
        <w:t>Komposisi</w:t>
      </w:r>
      <w:proofErr w:type="spellEnd"/>
      <w:r w:rsidRPr="000D6D5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Universitas Terbuka.</w:t>
      </w:r>
    </w:p>
    <w:p w14:paraId="12070FAD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46996C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Wikipedia. </w:t>
      </w: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Pr="00605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5D47">
        <w:rPr>
          <w:rFonts w:ascii="Times New Roman" w:hAnsi="Times New Roman" w:cs="Times New Roman"/>
          <w:i/>
          <w:sz w:val="24"/>
          <w:szCs w:val="24"/>
        </w:rPr>
        <w:t>Eksposisi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5D6EC" w14:textId="0B78717F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http:/id.wikipedia.org/wiki/</w:t>
      </w:r>
      <w:proofErr w:type="spellStart"/>
      <w:r>
        <w:rPr>
          <w:rFonts w:ascii="Times New Roman" w:hAnsi="Times New Roman" w:cs="Times New Roman"/>
          <w:sz w:val="24"/>
          <w:szCs w:val="24"/>
        </w:rPr>
        <w:t>Teks_eksposisi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[19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2019]</w:t>
      </w:r>
    </w:p>
    <w:p w14:paraId="2F52E9F6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C193D8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dan Ansari, B. I. 2008. </w:t>
      </w:r>
    </w:p>
    <w:p w14:paraId="104FC73E" w14:textId="4E51C153" w:rsidR="00050DF0" w:rsidRPr="00F447E4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4E5F">
        <w:rPr>
          <w:rFonts w:ascii="Times New Roman" w:hAnsi="Times New Roman" w:cs="Times New Roman"/>
          <w:i/>
          <w:sz w:val="24"/>
          <w:szCs w:val="24"/>
        </w:rPr>
        <w:t xml:space="preserve">Teknik </w:t>
      </w:r>
      <w:proofErr w:type="spellStart"/>
      <w:r w:rsidRPr="00BA4E5F">
        <w:rPr>
          <w:rFonts w:ascii="Times New Roman" w:hAnsi="Times New Roman" w:cs="Times New Roman"/>
          <w:i/>
          <w:sz w:val="24"/>
          <w:szCs w:val="24"/>
        </w:rPr>
        <w:t>Mengembangkan</w:t>
      </w:r>
      <w:proofErr w:type="spellEnd"/>
      <w:r w:rsidRPr="00BA4E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4E5F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BA4E5F">
        <w:rPr>
          <w:rFonts w:ascii="Times New Roman" w:hAnsi="Times New Roman" w:cs="Times New Roman"/>
          <w:i/>
          <w:sz w:val="24"/>
          <w:szCs w:val="24"/>
        </w:rPr>
        <w:t xml:space="preserve"> Individual </w:t>
      </w:r>
      <w:proofErr w:type="spellStart"/>
      <w:r w:rsidRPr="00BA4E5F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BA4E5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 </w:t>
      </w:r>
    </w:p>
    <w:p w14:paraId="5F9B500A" w14:textId="77777777" w:rsidR="00050DF0" w:rsidRPr="00F447E4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59A468" w14:textId="2DE5C1A4" w:rsidR="00050DF0" w:rsidRPr="00050DF0" w:rsidRDefault="00050DF0" w:rsidP="00050DF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0DF0">
        <w:rPr>
          <w:rFonts w:ascii="Times New Roman" w:hAnsi="Times New Roman"/>
          <w:b/>
          <w:bCs/>
          <w:sz w:val="24"/>
          <w:szCs w:val="24"/>
        </w:rPr>
        <w:t>Jurnal</w:t>
      </w:r>
      <w:proofErr w:type="spellEnd"/>
    </w:p>
    <w:p w14:paraId="0E58BF44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Dharma,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Japa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</w:p>
    <w:p w14:paraId="067E0F76" w14:textId="317270A9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Think </w:t>
      </w:r>
    </w:p>
    <w:p w14:paraId="2D23C9A8" w14:textId="0E9154C4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15B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Talk Write (TTW)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Berbantuan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Konkrit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Hasil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015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5B15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4, 1-10. </w:t>
      </w:r>
    </w:p>
    <w:p w14:paraId="786DA9B5" w14:textId="77777777" w:rsidR="00050DF0" w:rsidRPr="0001692D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22AE18B8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C4E">
        <w:rPr>
          <w:rFonts w:ascii="Times New Roman" w:hAnsi="Times New Roman" w:cs="Times New Roman"/>
          <w:sz w:val="24"/>
          <w:szCs w:val="24"/>
        </w:rPr>
        <w:t>Manurung</w:t>
      </w:r>
      <w:proofErr w:type="spellEnd"/>
      <w:r w:rsidRPr="00E43C4E">
        <w:rPr>
          <w:rFonts w:ascii="Times New Roman" w:hAnsi="Times New Roman" w:cs="Times New Roman"/>
          <w:sz w:val="24"/>
          <w:szCs w:val="24"/>
        </w:rPr>
        <w:t xml:space="preserve">, A. S. (2020, </w:t>
      </w:r>
      <w:proofErr w:type="spellStart"/>
      <w:r w:rsidRPr="00E43C4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E43C4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166CF5" w14:textId="77777777" w:rsidR="00B05B26" w:rsidRDefault="00050DF0" w:rsidP="00B05B2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Instrumen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Asesmen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Berpikir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2F355D" w14:textId="515EB4DD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Kritis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Membaca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Teks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Eksposisi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3C4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43C4E">
        <w:rPr>
          <w:rFonts w:ascii="Times New Roman" w:hAnsi="Times New Roman" w:cs="Times New Roman"/>
          <w:i/>
          <w:iCs/>
          <w:sz w:val="24"/>
          <w:szCs w:val="24"/>
        </w:rPr>
        <w:t xml:space="preserve"> Kelas VIII SMP</w:t>
      </w:r>
      <w:r w:rsidRPr="00E43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C4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43C4E">
        <w:rPr>
          <w:rFonts w:ascii="Times New Roman" w:hAnsi="Times New Roman" w:cs="Times New Roman"/>
          <w:sz w:val="24"/>
          <w:szCs w:val="24"/>
        </w:rPr>
        <w:t xml:space="preserve"> Pendidikan, 730-736.</w:t>
      </w:r>
    </w:p>
    <w:p w14:paraId="55CC02B9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A27D74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8065E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A8065E">
        <w:rPr>
          <w:rFonts w:ascii="Times New Roman" w:hAnsi="Times New Roman" w:cs="Times New Roman"/>
          <w:sz w:val="24"/>
          <w:szCs w:val="24"/>
        </w:rPr>
        <w:t xml:space="preserve">, D. S. (2016, Mei).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7F950B9" w14:textId="53B3BAEF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Berpikir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Kritis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Kemampuan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Menulis</w:t>
      </w:r>
      <w:proofErr w:type="spellEnd"/>
      <w:r w:rsidRPr="00767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7A26">
        <w:rPr>
          <w:rFonts w:ascii="Times New Roman" w:hAnsi="Times New Roman" w:cs="Times New Roman"/>
          <w:i/>
          <w:iCs/>
          <w:sz w:val="24"/>
          <w:szCs w:val="24"/>
        </w:rPr>
        <w:t>Argumentasi</w:t>
      </w:r>
      <w:proofErr w:type="spellEnd"/>
      <w:r w:rsidRPr="00A80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65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8065E">
        <w:rPr>
          <w:rFonts w:ascii="Times New Roman" w:hAnsi="Times New Roman" w:cs="Times New Roman"/>
          <w:sz w:val="24"/>
          <w:szCs w:val="24"/>
        </w:rPr>
        <w:t xml:space="preserve"> Pendidikan Dasar, 1-12.</w:t>
      </w:r>
    </w:p>
    <w:p w14:paraId="4E45D4AB" w14:textId="77777777" w:rsidR="00050DF0" w:rsidRDefault="00050DF0" w:rsidP="00050DF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8A96E9" w14:textId="77777777" w:rsidR="00B05B26" w:rsidRDefault="00050DF0" w:rsidP="00050D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3E2F">
        <w:rPr>
          <w:rFonts w:ascii="Times New Roman" w:hAnsi="Times New Roman" w:cs="Times New Roman"/>
          <w:sz w:val="24"/>
          <w:szCs w:val="24"/>
        </w:rPr>
        <w:t>Warsiman</w:t>
      </w:r>
      <w:proofErr w:type="spellEnd"/>
      <w:r w:rsidRPr="001D3E2F">
        <w:rPr>
          <w:rFonts w:ascii="Times New Roman" w:hAnsi="Times New Roman" w:cs="Times New Roman"/>
          <w:sz w:val="24"/>
          <w:szCs w:val="24"/>
        </w:rPr>
        <w:t xml:space="preserve">. (2011, </w:t>
      </w:r>
      <w:proofErr w:type="spellStart"/>
      <w:r w:rsidRPr="001D3E2F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D3E2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41380A" w14:textId="31173CF7" w:rsidR="00050DF0" w:rsidRDefault="00050DF0" w:rsidP="00B05B26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3E2F">
        <w:rPr>
          <w:rFonts w:ascii="Times New Roman" w:hAnsi="Times New Roman" w:cs="Times New Roman"/>
          <w:i/>
          <w:iCs/>
          <w:sz w:val="24"/>
          <w:szCs w:val="24"/>
        </w:rPr>
        <w:t>Keterkaitan</w:t>
      </w:r>
      <w:proofErr w:type="spellEnd"/>
      <w:r w:rsidRPr="001D3E2F">
        <w:rPr>
          <w:rFonts w:ascii="Times New Roman" w:hAnsi="Times New Roman" w:cs="Times New Roman"/>
          <w:i/>
          <w:iCs/>
          <w:sz w:val="24"/>
          <w:szCs w:val="24"/>
        </w:rPr>
        <w:t xml:space="preserve"> Bahasa dan </w:t>
      </w:r>
      <w:proofErr w:type="spellStart"/>
      <w:r w:rsidRPr="001D3E2F">
        <w:rPr>
          <w:rFonts w:ascii="Times New Roman" w:hAnsi="Times New Roman" w:cs="Times New Roman"/>
          <w:i/>
          <w:iCs/>
          <w:sz w:val="24"/>
          <w:szCs w:val="24"/>
        </w:rPr>
        <w:t>Logika</w:t>
      </w:r>
      <w:proofErr w:type="spellEnd"/>
      <w:r w:rsidRPr="001D3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E2F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1D3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E2F">
        <w:rPr>
          <w:rFonts w:ascii="Times New Roman" w:hAnsi="Times New Roman" w:cs="Times New Roman"/>
          <w:i/>
          <w:iCs/>
          <w:sz w:val="24"/>
          <w:szCs w:val="24"/>
        </w:rPr>
        <w:t>Berpikir</w:t>
      </w:r>
      <w:proofErr w:type="spellEnd"/>
      <w:r w:rsidRPr="001D3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E2F">
        <w:rPr>
          <w:rFonts w:ascii="Times New Roman" w:hAnsi="Times New Roman" w:cs="Times New Roman"/>
          <w:i/>
          <w:iCs/>
          <w:sz w:val="24"/>
          <w:szCs w:val="24"/>
        </w:rPr>
        <w:t>Kritis</w:t>
      </w:r>
      <w:proofErr w:type="spellEnd"/>
      <w:r w:rsidRPr="001D3E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FA8B5" w14:textId="56CC57E9" w:rsidR="00050DF0" w:rsidRDefault="00050DF0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D3E2F">
        <w:rPr>
          <w:rFonts w:ascii="Times New Roman" w:hAnsi="Times New Roman" w:cs="Times New Roman"/>
          <w:sz w:val="24"/>
          <w:szCs w:val="24"/>
        </w:rPr>
        <w:t>Prosodi</w:t>
      </w:r>
      <w:proofErr w:type="spellEnd"/>
      <w:r w:rsidRPr="001D3E2F">
        <w:rPr>
          <w:rFonts w:ascii="Times New Roman" w:hAnsi="Times New Roman" w:cs="Times New Roman"/>
          <w:sz w:val="24"/>
          <w:szCs w:val="24"/>
        </w:rPr>
        <w:t xml:space="preserve">, 1-16. </w:t>
      </w:r>
      <w:proofErr w:type="spellStart"/>
      <w:r w:rsidRPr="001D3E2F">
        <w:rPr>
          <w:rFonts w:ascii="Times New Roman" w:hAnsi="Times New Roman" w:cs="Times New Roman"/>
          <w:sz w:val="24"/>
          <w:szCs w:val="24"/>
        </w:rPr>
        <w:t>Dipetik</w:t>
      </w:r>
      <w:proofErr w:type="spellEnd"/>
      <w:r w:rsidRPr="001D3E2F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78557BBA" w14:textId="77777777" w:rsidR="00B05B26" w:rsidRDefault="00B05B26" w:rsidP="00050DF0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910216" w14:textId="77777777" w:rsidR="00B05B26" w:rsidRDefault="00C2209D" w:rsidP="00C220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065E">
        <w:rPr>
          <w:rFonts w:ascii="Times New Roman" w:hAnsi="Times New Roman" w:cs="Times New Roman"/>
          <w:sz w:val="24"/>
          <w:szCs w:val="24"/>
        </w:rPr>
        <w:t>Senduk</w:t>
      </w:r>
      <w:proofErr w:type="spellEnd"/>
      <w:r w:rsidRPr="00A8065E">
        <w:rPr>
          <w:rFonts w:ascii="Times New Roman" w:hAnsi="Times New Roman" w:cs="Times New Roman"/>
          <w:sz w:val="24"/>
          <w:szCs w:val="24"/>
        </w:rPr>
        <w:t xml:space="preserve">, A. G. (2009, April). </w:t>
      </w:r>
    </w:p>
    <w:p w14:paraId="7C14F9C4" w14:textId="027898F8" w:rsidR="00C2209D" w:rsidRPr="00A8065E" w:rsidRDefault="00C2209D" w:rsidP="00B05B26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Pola </w:t>
      </w: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Berpikir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Kritis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BED648" w14:textId="77777777" w:rsidR="00C2209D" w:rsidRPr="00A8065E" w:rsidRDefault="00C2209D" w:rsidP="00C220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Bahasa Indonesia yang </w:t>
      </w:r>
      <w:proofErr w:type="spell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Konstruktivistik</w:t>
      </w:r>
      <w:proofErr w:type="spellEnd"/>
      <w:r w:rsidRPr="00A8065E">
        <w:rPr>
          <w:rFonts w:ascii="Times New Roman" w:hAnsi="Times New Roman" w:cs="Times New Roman"/>
          <w:i/>
          <w:iCs/>
          <w:sz w:val="24"/>
          <w:szCs w:val="24"/>
        </w:rPr>
        <w:t xml:space="preserve"> di SMP Kota </w:t>
      </w:r>
      <w:proofErr w:type="spellStart"/>
      <w:proofErr w:type="gramStart"/>
      <w:r w:rsidRPr="00A8065E">
        <w:rPr>
          <w:rFonts w:ascii="Times New Roman" w:hAnsi="Times New Roman" w:cs="Times New Roman"/>
          <w:i/>
          <w:iCs/>
          <w:sz w:val="24"/>
          <w:szCs w:val="24"/>
        </w:rPr>
        <w:t>Tondano</w:t>
      </w:r>
      <w:proofErr w:type="spellEnd"/>
      <w:r w:rsidRPr="00A806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65E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A8065E">
        <w:rPr>
          <w:rFonts w:ascii="Times New Roman" w:hAnsi="Times New Roman" w:cs="Times New Roman"/>
          <w:sz w:val="24"/>
          <w:szCs w:val="24"/>
        </w:rPr>
        <w:t>, 93-102.</w:t>
      </w:r>
    </w:p>
    <w:p w14:paraId="4C3890CE" w14:textId="77777777" w:rsidR="00C2209D" w:rsidRDefault="00C2209D" w:rsidP="00050DF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C2209D" w:rsidSect="00C2209D">
      <w:footerReference w:type="default" r:id="rId7"/>
      <w:pgSz w:w="11906" w:h="16838" w:code="9"/>
      <w:pgMar w:top="2268" w:right="1440" w:bottom="1418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44C1F" w14:textId="77777777" w:rsidR="00C2209D" w:rsidRDefault="00C2209D" w:rsidP="00C2209D">
      <w:pPr>
        <w:spacing w:after="0" w:line="240" w:lineRule="auto"/>
      </w:pPr>
      <w:r>
        <w:separator/>
      </w:r>
    </w:p>
  </w:endnote>
  <w:endnote w:type="continuationSeparator" w:id="0">
    <w:p w14:paraId="56E5D689" w14:textId="77777777" w:rsidR="00C2209D" w:rsidRDefault="00C2209D" w:rsidP="00C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09E2" w14:textId="77777777" w:rsidR="00C2209D" w:rsidRDefault="00C2209D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id-ID"/>
      </w:rPr>
      <w:t>2</w:t>
    </w:r>
    <w:r>
      <w:rPr>
        <w:caps/>
        <w:color w:val="4472C4" w:themeColor="accent1"/>
      </w:rPr>
      <w:fldChar w:fldCharType="end"/>
    </w:r>
  </w:p>
  <w:p w14:paraId="1AB2AF58" w14:textId="77777777" w:rsidR="00C2209D" w:rsidRDefault="00C22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3071" w14:textId="77777777" w:rsidR="00C2209D" w:rsidRDefault="00C2209D" w:rsidP="00C2209D">
      <w:pPr>
        <w:spacing w:after="0" w:line="240" w:lineRule="auto"/>
      </w:pPr>
      <w:r>
        <w:separator/>
      </w:r>
    </w:p>
  </w:footnote>
  <w:footnote w:type="continuationSeparator" w:id="0">
    <w:p w14:paraId="1EB16F3A" w14:textId="77777777" w:rsidR="00C2209D" w:rsidRDefault="00C2209D" w:rsidP="00C2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25FF"/>
    <w:multiLevelType w:val="hybridMultilevel"/>
    <w:tmpl w:val="9AF2D256"/>
    <w:lvl w:ilvl="0" w:tplc="A5AE7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034B6"/>
    <w:multiLevelType w:val="hybridMultilevel"/>
    <w:tmpl w:val="650ABEBE"/>
    <w:lvl w:ilvl="0" w:tplc="35AC522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7F26BA"/>
    <w:multiLevelType w:val="hybridMultilevel"/>
    <w:tmpl w:val="21FAFD44"/>
    <w:lvl w:ilvl="0" w:tplc="78E68D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82B43"/>
    <w:multiLevelType w:val="hybridMultilevel"/>
    <w:tmpl w:val="650ABEBE"/>
    <w:lvl w:ilvl="0" w:tplc="35AC522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4F2655"/>
    <w:multiLevelType w:val="hybridMultilevel"/>
    <w:tmpl w:val="CE760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6F5B"/>
    <w:multiLevelType w:val="hybridMultilevel"/>
    <w:tmpl w:val="ABFA16C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287636"/>
    <w:multiLevelType w:val="hybridMultilevel"/>
    <w:tmpl w:val="BF280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295B"/>
    <w:multiLevelType w:val="hybridMultilevel"/>
    <w:tmpl w:val="1062DD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4786"/>
    <w:multiLevelType w:val="hybridMultilevel"/>
    <w:tmpl w:val="C1EC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1"/>
    <w:rsid w:val="00050DF0"/>
    <w:rsid w:val="000C747F"/>
    <w:rsid w:val="00324BFB"/>
    <w:rsid w:val="008058A8"/>
    <w:rsid w:val="00912432"/>
    <w:rsid w:val="00AF1A6F"/>
    <w:rsid w:val="00B05B26"/>
    <w:rsid w:val="00B922EE"/>
    <w:rsid w:val="00C2209D"/>
    <w:rsid w:val="00CB3291"/>
    <w:rsid w:val="00D57B0F"/>
    <w:rsid w:val="00E02203"/>
    <w:rsid w:val="00E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CD92"/>
  <w15:chartTrackingRefBased/>
  <w15:docId w15:val="{37E9A74D-7050-4853-9BC2-B400F29F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paragraf 1"/>
    <w:basedOn w:val="Normal"/>
    <w:link w:val="DaftarParagrafKAR"/>
    <w:uiPriority w:val="34"/>
    <w:qFormat/>
    <w:rsid w:val="00CB3291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KisiTabel">
    <w:name w:val="Table Grid"/>
    <w:basedOn w:val="TabelNormal"/>
    <w:uiPriority w:val="59"/>
    <w:rsid w:val="0091243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paragraf 1 KAR"/>
    <w:link w:val="DaftarParagraf"/>
    <w:uiPriority w:val="34"/>
    <w:locked/>
    <w:rsid w:val="00912432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KAR"/>
    <w:uiPriority w:val="99"/>
    <w:unhideWhenUsed/>
    <w:rsid w:val="00C22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2209D"/>
  </w:style>
  <w:style w:type="paragraph" w:styleId="Footer">
    <w:name w:val="footer"/>
    <w:basedOn w:val="Normal"/>
    <w:link w:val="FooterKAR"/>
    <w:uiPriority w:val="99"/>
    <w:unhideWhenUsed/>
    <w:rsid w:val="00C22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2209D"/>
  </w:style>
  <w:style w:type="paragraph" w:styleId="TeksBalon">
    <w:name w:val="Balloon Text"/>
    <w:basedOn w:val="Normal"/>
    <w:link w:val="TeksBalonKAR"/>
    <w:uiPriority w:val="99"/>
    <w:semiHidden/>
    <w:unhideWhenUsed/>
    <w:rsid w:val="00C2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2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5376</Words>
  <Characters>30646</Characters>
  <Application>Microsoft Office Word</Application>
  <DocSecurity>0</DocSecurity>
  <Lines>255</Lines>
  <Paragraphs>71</Paragraphs>
  <ScaleCrop>false</ScaleCrop>
  <Company/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Sapari</dc:creator>
  <cp:keywords/>
  <dc:description/>
  <cp:lastModifiedBy>Nia Sapari</cp:lastModifiedBy>
  <cp:revision>2</cp:revision>
  <cp:lastPrinted>2021-01-28T03:49:00Z</cp:lastPrinted>
  <dcterms:created xsi:type="dcterms:W3CDTF">2021-01-28T03:52:00Z</dcterms:created>
  <dcterms:modified xsi:type="dcterms:W3CDTF">2021-01-28T03:52:00Z</dcterms:modified>
</cp:coreProperties>
</file>