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8C0" w:rsidRDefault="006858C0" w:rsidP="006858C0">
      <w:pPr>
        <w:pStyle w:val="01-JUDULARTIKEL"/>
      </w:pPr>
      <w:r>
        <w:t xml:space="preserve">PENGARUH IMPLEMENTASI KEBIJAKAN TERHADAP </w:t>
      </w:r>
    </w:p>
    <w:p w:rsidR="00794871" w:rsidRPr="00C91114" w:rsidRDefault="006858C0" w:rsidP="006858C0">
      <w:pPr>
        <w:pStyle w:val="01-JUDULARTIKEL"/>
        <w:spacing w:line="276" w:lineRule="auto"/>
      </w:pPr>
      <w:r>
        <w:t>KINERJA PENYIDIK PADA KANWIL DJP JAWA BARAT I</w:t>
      </w:r>
    </w:p>
    <w:p w:rsidR="00794871" w:rsidRDefault="006858C0" w:rsidP="00517121">
      <w:pPr>
        <w:pStyle w:val="02-SUBJUDULARTIKEL"/>
        <w:spacing w:line="276" w:lineRule="auto"/>
      </w:pPr>
      <w:r w:rsidRPr="006858C0">
        <w:t>(</w:t>
      </w:r>
      <w:r w:rsidR="00D0579D" w:rsidRPr="006858C0">
        <w:rPr>
          <w:caps w:val="0"/>
        </w:rPr>
        <w:t>Studi Peraturan Menteri Keuangan Nomor 70/PMK.03/2017 Tentang Petunjuk Teknis Mengenai Akses Informasi Keuangan Untuk Kepentingan Perpajakan</w:t>
      </w:r>
      <w:r w:rsidRPr="006858C0">
        <w:t>)</w:t>
      </w:r>
      <w:r w:rsidR="00794871">
        <w:t xml:space="preserve"> </w:t>
      </w:r>
    </w:p>
    <w:p w:rsidR="00794871" w:rsidRDefault="006858C0" w:rsidP="00517121">
      <w:pPr>
        <w:pStyle w:val="03-PENULIS1-2-3"/>
        <w:spacing w:line="276" w:lineRule="auto"/>
        <w:rPr>
          <w:vertAlign w:val="superscript"/>
          <w:lang w:val="id-ID"/>
        </w:rPr>
      </w:pPr>
      <w:r>
        <w:rPr>
          <w:b/>
        </w:rPr>
        <w:t>Dani Rahmat</w:t>
      </w:r>
      <w:r w:rsidR="00794871" w:rsidRPr="00B93E2B">
        <w:rPr>
          <w:vertAlign w:val="superscript"/>
        </w:rPr>
        <w:t>1</w:t>
      </w:r>
      <w:r w:rsidR="00794871">
        <w:rPr>
          <w:vertAlign w:val="superscript"/>
        </w:rPr>
        <w:t>)</w:t>
      </w:r>
    </w:p>
    <w:p w:rsidR="007B35A4" w:rsidRPr="007B35A4" w:rsidRDefault="007B35A4" w:rsidP="00517121">
      <w:pPr>
        <w:pStyle w:val="03-PENULIS1-2-3"/>
        <w:spacing w:line="276" w:lineRule="auto"/>
        <w:rPr>
          <w:lang w:val="id-ID"/>
        </w:rPr>
      </w:pPr>
      <w:r w:rsidRPr="007B35A4">
        <w:rPr>
          <w:lang w:val="id-ID"/>
        </w:rPr>
        <w:t>NPM.</w:t>
      </w:r>
      <w:r w:rsidR="00F95D0C">
        <w:rPr>
          <w:lang w:val="id-ID"/>
        </w:rPr>
        <w:t xml:space="preserve"> 188010036</w:t>
      </w:r>
      <w:r>
        <w:rPr>
          <w:lang w:val="id-ID"/>
        </w:rPr>
        <w:t xml:space="preserve"> </w:t>
      </w:r>
      <w:r w:rsidRPr="007B35A4">
        <w:rPr>
          <w:lang w:val="id-ID"/>
        </w:rPr>
        <w:t xml:space="preserve"> </w:t>
      </w:r>
    </w:p>
    <w:p w:rsidR="00794871" w:rsidRPr="00CC455F" w:rsidRDefault="00794871" w:rsidP="00517121">
      <w:pPr>
        <w:spacing w:after="0"/>
        <w:jc w:val="center"/>
        <w:rPr>
          <w:rFonts w:ascii="Times New Roman" w:hAnsi="Times New Roman"/>
          <w:color w:val="000000"/>
          <w:sz w:val="24"/>
          <w:szCs w:val="24"/>
        </w:rPr>
      </w:pPr>
    </w:p>
    <w:p w:rsidR="00794871" w:rsidRPr="008279FA" w:rsidRDefault="00794871" w:rsidP="00517121">
      <w:pPr>
        <w:pStyle w:val="PlainText"/>
        <w:spacing w:line="276" w:lineRule="auto"/>
        <w:jc w:val="center"/>
        <w:rPr>
          <w:rFonts w:ascii="Times New Roman" w:hAnsi="Times New Roman"/>
          <w:b/>
          <w:bCs/>
          <w:szCs w:val="22"/>
          <w:lang w:val="id-ID" w:eastAsia="zh-CN"/>
        </w:rPr>
      </w:pPr>
      <w:r w:rsidRPr="00FE658D">
        <w:rPr>
          <w:rFonts w:ascii="Times New Roman" w:hAnsi="Times New Roman"/>
          <w:b/>
          <w:bCs/>
          <w:szCs w:val="22"/>
          <w:vertAlign w:val="superscript"/>
          <w:lang w:eastAsia="zh-CN"/>
        </w:rPr>
        <w:t>1</w:t>
      </w:r>
      <w:r w:rsidR="006858C0" w:rsidRPr="006858C0">
        <w:rPr>
          <w:rFonts w:ascii="Times New Roman" w:hAnsi="Times New Roman"/>
          <w:b/>
          <w:bCs/>
          <w:szCs w:val="22"/>
          <w:lang w:val="id-ID"/>
        </w:rPr>
        <w:t>Mahasiswa Pascasarjana Program Studi Magister Administrasi dan Kebijakan Publik, Universitas Pasundan</w:t>
      </w:r>
    </w:p>
    <w:p w:rsidR="00794871" w:rsidRPr="006858C0" w:rsidRDefault="006858C0" w:rsidP="00517121">
      <w:pPr>
        <w:pStyle w:val="PlainText"/>
        <w:spacing w:line="276" w:lineRule="auto"/>
        <w:jc w:val="center"/>
        <w:rPr>
          <w:rFonts w:ascii="Times New Roman" w:hAnsi="Times New Roman"/>
          <w:b/>
          <w:bCs/>
          <w:szCs w:val="22"/>
        </w:rPr>
      </w:pPr>
      <w:r>
        <w:rPr>
          <w:rFonts w:ascii="Times New Roman" w:hAnsi="Times New Roman"/>
          <w:b/>
          <w:bCs/>
          <w:szCs w:val="22"/>
        </w:rPr>
        <w:t>Bandung</w:t>
      </w:r>
      <w:r w:rsidR="00794871" w:rsidRPr="00FE658D">
        <w:rPr>
          <w:rFonts w:ascii="Times New Roman" w:hAnsi="Times New Roman"/>
          <w:b/>
          <w:bCs/>
          <w:szCs w:val="22"/>
        </w:rPr>
        <w:t xml:space="preserve">, </w:t>
      </w:r>
      <w:r>
        <w:rPr>
          <w:rFonts w:ascii="Times New Roman" w:hAnsi="Times New Roman"/>
          <w:b/>
          <w:bCs/>
          <w:szCs w:val="22"/>
        </w:rPr>
        <w:t>Jawa Barat</w:t>
      </w:r>
      <w:r w:rsidR="00794871" w:rsidRPr="00FE658D">
        <w:rPr>
          <w:rFonts w:ascii="Times New Roman" w:hAnsi="Times New Roman"/>
          <w:b/>
          <w:bCs/>
          <w:szCs w:val="22"/>
        </w:rPr>
        <w:t xml:space="preserve">, </w:t>
      </w:r>
      <w:r>
        <w:rPr>
          <w:rFonts w:ascii="Times New Roman" w:hAnsi="Times New Roman"/>
          <w:b/>
          <w:bCs/>
          <w:szCs w:val="22"/>
        </w:rPr>
        <w:t>Indonesia</w:t>
      </w:r>
    </w:p>
    <w:p w:rsidR="00794871" w:rsidRPr="00FE658D" w:rsidRDefault="00794871" w:rsidP="00517121">
      <w:pPr>
        <w:pStyle w:val="PlainText"/>
        <w:spacing w:line="276" w:lineRule="auto"/>
        <w:jc w:val="center"/>
        <w:rPr>
          <w:rFonts w:ascii="Times New Roman" w:hAnsi="Times New Roman"/>
          <w:b/>
          <w:bCs/>
          <w:iCs/>
          <w:szCs w:val="22"/>
          <w:lang w:eastAsia="zh-CN"/>
        </w:rPr>
      </w:pPr>
    </w:p>
    <w:p w:rsidR="00794871" w:rsidRPr="006858C0" w:rsidRDefault="006858C0" w:rsidP="00517121">
      <w:pPr>
        <w:pStyle w:val="PlainText"/>
        <w:spacing w:line="276" w:lineRule="auto"/>
        <w:jc w:val="center"/>
        <w:rPr>
          <w:rFonts w:ascii="Times New Roman" w:hAnsi="Times New Roman"/>
          <w:b/>
          <w:bCs/>
          <w:i/>
          <w:iCs/>
          <w:szCs w:val="22"/>
          <w:lang w:eastAsia="zh-CN"/>
        </w:rPr>
      </w:pPr>
      <w:r>
        <w:rPr>
          <w:rFonts w:ascii="Times New Roman" w:hAnsi="Times New Roman"/>
          <w:b/>
          <w:bCs/>
          <w:i/>
          <w:iCs/>
          <w:szCs w:val="22"/>
          <w:lang w:eastAsia="zh-CN"/>
        </w:rPr>
        <w:t>destinataris@gmail.com</w:t>
      </w:r>
    </w:p>
    <w:p w:rsidR="00794871" w:rsidRPr="0059330F" w:rsidRDefault="00794871" w:rsidP="0059330F">
      <w:pPr>
        <w:pStyle w:val="06-ABSTRAK-subjudul"/>
        <w:spacing w:line="276" w:lineRule="auto"/>
        <w:jc w:val="center"/>
      </w:pPr>
      <w:r w:rsidRPr="00CC455F">
        <w:t>ABSTRAK</w:t>
      </w:r>
    </w:p>
    <w:p w:rsidR="00B20118" w:rsidRPr="002746C5" w:rsidRDefault="002746C5" w:rsidP="002746C5">
      <w:pPr>
        <w:pStyle w:val="07-ABSTRAK-teks"/>
      </w:pPr>
      <w:r w:rsidRPr="002746C5">
        <w:t xml:space="preserve">Masalah pokok dalam penelitian ini adalah Kinerja Penyidik Pada Kanwil Direktorat Jenderal Pajak Jawa Barat I diduga belum berjalan secara efektif. Hal ini diduga disebabkan oleh Implementasi Kebijakan Akses Informasi Keuangan yang belum dilaksanakan secara efektif. Metode penelitian yang digunakan adalah metode </w:t>
      </w:r>
      <w:r w:rsidRPr="002746C5">
        <w:rPr>
          <w:i/>
        </w:rPr>
        <w:t>survey explanatory</w:t>
      </w:r>
      <w:r w:rsidRPr="002746C5">
        <w:t>, dengan pendekatan kuantitatif. Metode ini bertujuan untuk menguji hipotesis penelitian yang telah dirumuskan sebelumnya. Hal ini bertujuan untuk melakukan pola hubungan atau sebab akibat antara nilai suatu variabel (variable dependen) jika nilai variabel yang lain berhubungan dengannya (variable independen). Berdasarkan hasil penelitian secara simultan bahwa dapat dijelaskan bahwa Implementasi Kebijakan memberikan pengaruh yang sangat besar dan signifikan terhadap Kinerja Penyidik Pada Kanwil Direktorat Jenderal Pajak Jawa Barat I (82,3%). Artinya Implementasi Kebijakan sangat dominan dan dapat menentukan terhadap tercapainya kinerja Kinerja Penyidik Pada Kanwil Direktorat Jenderal Pajak Jawa Barat I.. Disamping itu pula bahwa peneliti menemukan bahwa Kinerja Penyidik Pada Kanwil Direktorat Jenderal Pajak Jawa Barat I, ternyata tidak hanya dipengaruhi oleh Implementasi Kebijakan semata, tetapi ada variabel lain yang juga ikut mempengaruhinya (17,7%), seperti antara lain sikap pelaksana kebijakan akses informasi keuangan dari pihak lembaga jasa keuangan. Berdasarkan hasil penelitian secara parsial bahwa Implementasi Kebijakan melalui dimensi-dimensinya memberikan pengaruh positif dan signifikan terhadap Kinerja Penyidik Pada Kanwil Direktorat Jenderal Pajak Jawa Barat I. Hal tersebut tercermin dari hasil penelitian yang menggambarkan bahwa implementasi kebijakan yang diukur melalui dimensi ukuran dan tujuan kebijakan (9,70%), sumber-sumber kebijakan (26,80%), ciri-ciri atau sifat badan/instansi pelaksanan (6,20%), komunikasi antar organsiasi terkait dan kegiatan pelaksanaan (19,20%), sikap para pelaksana (17,30%) dan lingkungan eksospol (3,10%) berpengaruh cukup signifikan terhadap Kinerja Penyidik Pada Kanwil Direktorat Jenderal Pajak Jawa Barat I, walaupun secara menyeluruh belum sepenuhnya berjalan dengan efektif, sehingga berimplikasi pada kinerja penyidik. Adapun pengaruh yang paling besar adalah dimensi Sumber-sumber kebijakan (26,80%) , sedangkan pengaruh yang paling kecil adalah dimensi Lingkungan eksospol (3,10%).</w:t>
      </w:r>
      <w:r w:rsidR="00B20118" w:rsidRPr="002746C5">
        <w:t xml:space="preserve"> </w:t>
      </w:r>
    </w:p>
    <w:p w:rsidR="00794871" w:rsidRPr="0059330F" w:rsidRDefault="00794871" w:rsidP="00517121">
      <w:pPr>
        <w:pStyle w:val="07-ABSTRAK-teks"/>
        <w:spacing w:line="276" w:lineRule="auto"/>
        <w:rPr>
          <w:szCs w:val="24"/>
        </w:rPr>
      </w:pPr>
      <w:r w:rsidRPr="0059330F">
        <w:rPr>
          <w:b/>
          <w:szCs w:val="24"/>
        </w:rPr>
        <w:t>Kata kunci</w:t>
      </w:r>
      <w:r w:rsidRPr="0059330F">
        <w:rPr>
          <w:rFonts w:eastAsia="MS Mincho"/>
          <w:szCs w:val="24"/>
        </w:rPr>
        <w:t xml:space="preserve">: </w:t>
      </w:r>
      <w:r w:rsidR="002746C5" w:rsidRPr="002746C5">
        <w:rPr>
          <w:szCs w:val="24"/>
        </w:rPr>
        <w:t>Implementasi kebijakan dan Kinerja Penyidik</w:t>
      </w:r>
      <w:r w:rsidR="0059330F" w:rsidRPr="0059330F">
        <w:rPr>
          <w:szCs w:val="24"/>
        </w:rPr>
        <w:t xml:space="preserve"> </w:t>
      </w:r>
    </w:p>
    <w:p w:rsidR="00794871" w:rsidRPr="00CC455F" w:rsidRDefault="00794871" w:rsidP="00517121">
      <w:pPr>
        <w:pStyle w:val="08-SUBJUDUL"/>
        <w:spacing w:line="276" w:lineRule="auto"/>
      </w:pPr>
      <w:bookmarkStart w:id="0" w:name="_GoBack"/>
      <w:bookmarkEnd w:id="0"/>
      <w:r w:rsidRPr="00CC455F">
        <w:t>DAFTAR PUSTAKA</w:t>
      </w:r>
    </w:p>
    <w:p w:rsidR="009D199D" w:rsidRPr="009D199D" w:rsidRDefault="009D199D" w:rsidP="009D199D">
      <w:pPr>
        <w:pStyle w:val="12-DaftarPustaka-isi"/>
        <w:rPr>
          <w:rFonts w:eastAsia="MinionPro-Regular"/>
        </w:rPr>
      </w:pPr>
      <w:r w:rsidRPr="009D199D">
        <w:rPr>
          <w:rFonts w:eastAsia="MinionPro-Regular"/>
        </w:rPr>
        <w:t xml:space="preserve">Agustino, Leo. 2017. Dasar-dasar Kebijakan Publik. </w:t>
      </w:r>
      <w:proofErr w:type="gramStart"/>
      <w:r w:rsidRPr="009D199D">
        <w:rPr>
          <w:rFonts w:eastAsia="MinionPro-Regular"/>
        </w:rPr>
        <w:t>Revisi.</w:t>
      </w:r>
      <w:proofErr w:type="gramEnd"/>
      <w:r w:rsidRPr="009D199D">
        <w:rPr>
          <w:rFonts w:eastAsia="MinionPro-Regular"/>
        </w:rPr>
        <w:t xml:space="preserve"> Bandung: Alfabeta.</w:t>
      </w:r>
    </w:p>
    <w:p w:rsidR="009D199D" w:rsidRPr="009D199D" w:rsidRDefault="009D199D" w:rsidP="009D199D">
      <w:pPr>
        <w:pStyle w:val="12-DaftarPustaka-isi"/>
        <w:rPr>
          <w:rFonts w:eastAsia="MinionPro-Regular"/>
        </w:rPr>
      </w:pPr>
      <w:r w:rsidRPr="009D199D">
        <w:rPr>
          <w:rFonts w:eastAsia="MinionPro-Regular"/>
        </w:rPr>
        <w:t xml:space="preserve">Akib, Haedar. 2010. “Implementasi Kebijakan: </w:t>
      </w:r>
      <w:proofErr w:type="gramStart"/>
      <w:r w:rsidRPr="009D199D">
        <w:rPr>
          <w:rFonts w:eastAsia="MinionPro-Regular"/>
        </w:rPr>
        <w:t>Apa</w:t>
      </w:r>
      <w:proofErr w:type="gramEnd"/>
      <w:r w:rsidRPr="009D199D">
        <w:rPr>
          <w:rFonts w:eastAsia="MinionPro-Regular"/>
        </w:rPr>
        <w:t>, Mengapa, dan Mengapa.” Jurnal Administrasi Publik 1(1):1–11.</w:t>
      </w:r>
    </w:p>
    <w:p w:rsidR="009D199D" w:rsidRPr="009D199D" w:rsidRDefault="009D199D" w:rsidP="009D199D">
      <w:pPr>
        <w:pStyle w:val="12-DaftarPustaka-isi"/>
        <w:rPr>
          <w:rFonts w:eastAsia="MinionPro-Regular"/>
        </w:rPr>
      </w:pPr>
      <w:proofErr w:type="gramStart"/>
      <w:r w:rsidRPr="009D199D">
        <w:rPr>
          <w:rFonts w:eastAsia="MinionPro-Regular"/>
        </w:rPr>
        <w:t>Alamsyah, Kamal.</w:t>
      </w:r>
      <w:proofErr w:type="gramEnd"/>
      <w:r w:rsidRPr="009D199D">
        <w:rPr>
          <w:rFonts w:eastAsia="MinionPro-Regular"/>
        </w:rPr>
        <w:t xml:space="preserve"> </w:t>
      </w:r>
      <w:proofErr w:type="gramStart"/>
      <w:r w:rsidRPr="009D199D">
        <w:rPr>
          <w:rFonts w:eastAsia="MinionPro-Regular"/>
        </w:rPr>
        <w:t>2005. Reformasi Administrasi Republik Indonesia.</w:t>
      </w:r>
      <w:proofErr w:type="gramEnd"/>
      <w:r w:rsidRPr="009D199D">
        <w:rPr>
          <w:rFonts w:eastAsia="MinionPro-Regular"/>
        </w:rPr>
        <w:t xml:space="preserve"> Bandung: Program Pasca Sarjana Universitas Pasundan.</w:t>
      </w:r>
    </w:p>
    <w:p w:rsidR="009D199D" w:rsidRPr="009D199D" w:rsidRDefault="009D199D" w:rsidP="009D199D">
      <w:pPr>
        <w:pStyle w:val="12-DaftarPustaka-isi"/>
        <w:rPr>
          <w:rFonts w:eastAsia="MinionPro-Regular"/>
        </w:rPr>
      </w:pPr>
      <w:r w:rsidRPr="009D199D">
        <w:rPr>
          <w:rFonts w:eastAsia="MinionPro-Regular"/>
        </w:rPr>
        <w:lastRenderedPageBreak/>
        <w:t>Arikunto, Suharsimi. 1998. Prosuder Penelitian Suatu Pendekatan Praktek. Jakarta: Rineka Cipta.</w:t>
      </w:r>
    </w:p>
    <w:p w:rsidR="009D199D" w:rsidRPr="009D199D" w:rsidRDefault="009D199D" w:rsidP="009D199D">
      <w:pPr>
        <w:pStyle w:val="12-DaftarPustaka-isi"/>
        <w:rPr>
          <w:rFonts w:eastAsia="MinionPro-Regular"/>
        </w:rPr>
      </w:pPr>
      <w:r w:rsidRPr="009D199D">
        <w:rPr>
          <w:rFonts w:eastAsia="MinionPro-Regular"/>
        </w:rPr>
        <w:t>Arikunto, Suharsini. 2010. Manajemen Penelitian. Jakarta: Rineka Cipta.</w:t>
      </w:r>
    </w:p>
    <w:p w:rsidR="009D199D" w:rsidRPr="009D199D" w:rsidRDefault="009D199D" w:rsidP="009D199D">
      <w:pPr>
        <w:pStyle w:val="12-DaftarPustaka-isi"/>
        <w:rPr>
          <w:rFonts w:eastAsia="MinionPro-Regular"/>
        </w:rPr>
      </w:pPr>
      <w:proofErr w:type="gramStart"/>
      <w:r w:rsidRPr="009D199D">
        <w:rPr>
          <w:rFonts w:eastAsia="MinionPro-Regular"/>
        </w:rPr>
        <w:t>Budianto, A. Aji Tri dan Amelia Katini.</w:t>
      </w:r>
      <w:proofErr w:type="gramEnd"/>
      <w:r w:rsidRPr="009D199D">
        <w:rPr>
          <w:rFonts w:eastAsia="MinionPro-Regular"/>
        </w:rPr>
        <w:t xml:space="preserve"> 2015. “Pengaruh Lingkungan Kerja Terhadap Kinerja Pegawai Pada Pt Perusahaan Gas Negara (Persero) Tbk Sbu Distribusi Wilayah I Jakarta.” </w:t>
      </w:r>
      <w:proofErr w:type="gramStart"/>
      <w:r w:rsidRPr="009D199D">
        <w:rPr>
          <w:rFonts w:eastAsia="MinionPro-Regular"/>
        </w:rPr>
        <w:t>KREATIF | Jurnal Ilmiah Prodi Manajemen Universitas Pamulang 3 No. 1(Oktober 2015).</w:t>
      </w:r>
      <w:proofErr w:type="gramEnd"/>
    </w:p>
    <w:p w:rsidR="009D199D" w:rsidRPr="009D199D" w:rsidRDefault="009D199D" w:rsidP="009D199D">
      <w:pPr>
        <w:pStyle w:val="12-DaftarPustaka-isi"/>
        <w:rPr>
          <w:rFonts w:eastAsia="MinionPro-Regular"/>
        </w:rPr>
      </w:pPr>
      <w:proofErr w:type="gramStart"/>
      <w:r w:rsidRPr="009D199D">
        <w:rPr>
          <w:rFonts w:eastAsia="MinionPro-Regular"/>
        </w:rPr>
        <w:t>Dharma, Agus.</w:t>
      </w:r>
      <w:proofErr w:type="gramEnd"/>
      <w:r w:rsidRPr="009D199D">
        <w:rPr>
          <w:rFonts w:eastAsia="MinionPro-Regular"/>
        </w:rPr>
        <w:t xml:space="preserve"> </w:t>
      </w:r>
      <w:proofErr w:type="gramStart"/>
      <w:r w:rsidRPr="009D199D">
        <w:rPr>
          <w:rFonts w:eastAsia="MinionPro-Regular"/>
        </w:rPr>
        <w:t>2004. Perilaku Organisasi dan Manajemen.</w:t>
      </w:r>
      <w:proofErr w:type="gramEnd"/>
      <w:r w:rsidRPr="009D199D">
        <w:rPr>
          <w:rFonts w:eastAsia="MinionPro-Regular"/>
        </w:rPr>
        <w:t xml:space="preserve"> Jakarta: Erlangga.</w:t>
      </w:r>
    </w:p>
    <w:p w:rsidR="009D199D" w:rsidRPr="009D199D" w:rsidRDefault="009D199D" w:rsidP="009D199D">
      <w:pPr>
        <w:pStyle w:val="12-DaftarPustaka-isi"/>
        <w:rPr>
          <w:rFonts w:eastAsia="MinionPro-Regular"/>
        </w:rPr>
      </w:pPr>
      <w:proofErr w:type="gramStart"/>
      <w:r w:rsidRPr="009D199D">
        <w:rPr>
          <w:rFonts w:eastAsia="MinionPro-Regular"/>
        </w:rPr>
        <w:t>Dwiyanto, Agus &amp; Bevaola.</w:t>
      </w:r>
      <w:proofErr w:type="gramEnd"/>
      <w:r w:rsidRPr="009D199D">
        <w:rPr>
          <w:rFonts w:eastAsia="MinionPro-Regular"/>
        </w:rPr>
        <w:t xml:space="preserve"> 2006. Ringkasan Kebijakan (Policy Brief). Centre Population and Policy Studies. </w:t>
      </w:r>
      <w:proofErr w:type="gramStart"/>
      <w:r w:rsidRPr="009D199D">
        <w:rPr>
          <w:rFonts w:eastAsia="MinionPro-Regular"/>
        </w:rPr>
        <w:t>Yogyakarta :</w:t>
      </w:r>
      <w:proofErr w:type="gramEnd"/>
      <w:r w:rsidRPr="009D199D">
        <w:rPr>
          <w:rFonts w:eastAsia="MinionPro-Regular"/>
        </w:rPr>
        <w:t xml:space="preserve"> UGM.</w:t>
      </w:r>
    </w:p>
    <w:p w:rsidR="009D199D" w:rsidRPr="009D199D" w:rsidRDefault="009D199D" w:rsidP="009D199D">
      <w:pPr>
        <w:pStyle w:val="12-DaftarPustaka-isi"/>
        <w:rPr>
          <w:rFonts w:eastAsia="MinionPro-Regular"/>
        </w:rPr>
      </w:pPr>
      <w:proofErr w:type="gramStart"/>
      <w:r w:rsidRPr="009D199D">
        <w:rPr>
          <w:rFonts w:eastAsia="MinionPro-Regular"/>
        </w:rPr>
        <w:t>Gunadi.</w:t>
      </w:r>
      <w:proofErr w:type="gramEnd"/>
      <w:r w:rsidRPr="009D199D">
        <w:rPr>
          <w:rFonts w:eastAsia="MinionPro-Regular"/>
        </w:rPr>
        <w:t xml:space="preserve"> 2017. Panduan Komprehensif Ketentuan Umum Perpajakan. Jakarta: MUC Consulting Group.</w:t>
      </w:r>
    </w:p>
    <w:p w:rsidR="009D199D" w:rsidRPr="009D199D" w:rsidRDefault="009D199D" w:rsidP="009D199D">
      <w:pPr>
        <w:pStyle w:val="12-DaftarPustaka-isi"/>
        <w:rPr>
          <w:rFonts w:eastAsia="MinionPro-Regular"/>
        </w:rPr>
      </w:pPr>
      <w:r w:rsidRPr="009D199D">
        <w:rPr>
          <w:rFonts w:eastAsia="MinionPro-Regular"/>
        </w:rPr>
        <w:t xml:space="preserve">Hasibuan, S. P, Malayu. 2007. Manajemen Sumber Daya Manusia. </w:t>
      </w:r>
      <w:proofErr w:type="gramStart"/>
      <w:r w:rsidRPr="009D199D">
        <w:rPr>
          <w:rFonts w:eastAsia="MinionPro-Regular"/>
        </w:rPr>
        <w:t>cetakan</w:t>
      </w:r>
      <w:proofErr w:type="gramEnd"/>
      <w:r w:rsidRPr="009D199D">
        <w:rPr>
          <w:rFonts w:eastAsia="MinionPro-Regular"/>
        </w:rPr>
        <w:t xml:space="preserve"> kesepuluh. </w:t>
      </w:r>
      <w:proofErr w:type="gramStart"/>
      <w:r w:rsidRPr="009D199D">
        <w:rPr>
          <w:rFonts w:eastAsia="MinionPro-Regular"/>
        </w:rPr>
        <w:t>Jakarta :</w:t>
      </w:r>
      <w:proofErr w:type="gramEnd"/>
      <w:r w:rsidRPr="009D199D">
        <w:rPr>
          <w:rFonts w:eastAsia="MinionPro-Regular"/>
        </w:rPr>
        <w:t xml:space="preserve"> Penerbit Bumi Aksara.</w:t>
      </w:r>
    </w:p>
    <w:p w:rsidR="009D199D" w:rsidRPr="009D199D" w:rsidRDefault="009D199D" w:rsidP="009D199D">
      <w:pPr>
        <w:pStyle w:val="12-DaftarPustaka-isi"/>
        <w:rPr>
          <w:rFonts w:eastAsia="MinionPro-Regular"/>
        </w:rPr>
      </w:pPr>
      <w:r w:rsidRPr="009D199D">
        <w:rPr>
          <w:rFonts w:eastAsia="MinionPro-Regular"/>
        </w:rPr>
        <w:t xml:space="preserve">Indiahono, Dwiyanto. </w:t>
      </w:r>
      <w:proofErr w:type="gramStart"/>
      <w:r w:rsidRPr="009D199D">
        <w:rPr>
          <w:rFonts w:eastAsia="MinionPro-Regular"/>
        </w:rPr>
        <w:t>2009. Kebijakan Publik Berbasis Dynamic Policy Analysis.</w:t>
      </w:r>
      <w:proofErr w:type="gramEnd"/>
      <w:r w:rsidRPr="009D199D">
        <w:rPr>
          <w:rFonts w:eastAsia="MinionPro-Regular"/>
        </w:rPr>
        <w:t xml:space="preserve"> Yogyakarta: Gava Media.</w:t>
      </w:r>
    </w:p>
    <w:p w:rsidR="009D199D" w:rsidRPr="009D199D" w:rsidRDefault="009D199D" w:rsidP="009D199D">
      <w:pPr>
        <w:pStyle w:val="12-DaftarPustaka-isi"/>
        <w:rPr>
          <w:rFonts w:eastAsia="MinionPro-Regular"/>
        </w:rPr>
      </w:pPr>
      <w:proofErr w:type="gramStart"/>
      <w:r w:rsidRPr="009D199D">
        <w:rPr>
          <w:rFonts w:eastAsia="MinionPro-Regular"/>
        </w:rPr>
        <w:t>Islamy, Irfan.</w:t>
      </w:r>
      <w:proofErr w:type="gramEnd"/>
      <w:r w:rsidRPr="009D199D">
        <w:rPr>
          <w:rFonts w:eastAsia="MinionPro-Regular"/>
        </w:rPr>
        <w:t xml:space="preserve"> 2003. Prinsip-Prinsip Perumusan Kebijaksanaan Negara. </w:t>
      </w:r>
      <w:proofErr w:type="gramStart"/>
      <w:r w:rsidRPr="009D199D">
        <w:rPr>
          <w:rFonts w:eastAsia="MinionPro-Regular"/>
        </w:rPr>
        <w:t>Jakarta :</w:t>
      </w:r>
      <w:proofErr w:type="gramEnd"/>
      <w:r w:rsidRPr="009D199D">
        <w:rPr>
          <w:rFonts w:eastAsia="MinionPro-Regular"/>
        </w:rPr>
        <w:t xml:space="preserve"> Bumi Aksara. </w:t>
      </w:r>
    </w:p>
    <w:p w:rsidR="009D199D" w:rsidRPr="009D199D" w:rsidRDefault="009D199D" w:rsidP="009D199D">
      <w:pPr>
        <w:pStyle w:val="12-DaftarPustaka-isi"/>
        <w:rPr>
          <w:rFonts w:eastAsia="MinionPro-Regular"/>
        </w:rPr>
      </w:pPr>
      <w:r w:rsidRPr="009D199D">
        <w:rPr>
          <w:rFonts w:eastAsia="MinionPro-Regular"/>
        </w:rPr>
        <w:t>Kadji, Yulianto. 2015. Formulasi dan Implementasi Kebijakan Publik: Kepemimpinan dan Perilaku Birokrasi Dalam Fakta Realitas. Gorontalo: Universitas Negeri Gorontalo Press.</w:t>
      </w:r>
    </w:p>
    <w:p w:rsidR="009D199D" w:rsidRPr="009D199D" w:rsidRDefault="009D199D" w:rsidP="009D199D">
      <w:pPr>
        <w:pStyle w:val="12-DaftarPustaka-isi"/>
        <w:rPr>
          <w:rFonts w:eastAsia="MinionPro-Regular"/>
        </w:rPr>
      </w:pPr>
      <w:r w:rsidRPr="009D199D">
        <w:rPr>
          <w:rFonts w:eastAsia="MinionPro-Regular"/>
        </w:rPr>
        <w:t xml:space="preserve">Kristiyanti, Mariana. 2012. “Peran Indikator Kinerja Dalam Mengukur Kinerja Manajemen.” </w:t>
      </w:r>
      <w:proofErr w:type="gramStart"/>
      <w:r w:rsidRPr="009D199D">
        <w:rPr>
          <w:rFonts w:eastAsia="MinionPro-Regular"/>
        </w:rPr>
        <w:t>Majalah Ilmiah INFORMATIKA 3 NO.</w:t>
      </w:r>
      <w:proofErr w:type="gramEnd"/>
      <w:r w:rsidRPr="009D199D">
        <w:rPr>
          <w:rFonts w:eastAsia="MinionPro-Regular"/>
        </w:rPr>
        <w:t xml:space="preserve"> 3(September 2012):103–23.</w:t>
      </w:r>
    </w:p>
    <w:p w:rsidR="009D199D" w:rsidRPr="009D199D" w:rsidRDefault="009D199D" w:rsidP="009D199D">
      <w:pPr>
        <w:pStyle w:val="12-DaftarPustaka-isi"/>
        <w:rPr>
          <w:rFonts w:eastAsia="MinionPro-Regular"/>
        </w:rPr>
      </w:pPr>
      <w:r w:rsidRPr="009D199D">
        <w:rPr>
          <w:rFonts w:eastAsia="MinionPro-Regular"/>
        </w:rPr>
        <w:t>Marpaung, P. M. 2015. Advokasi Kebijakan. Jakarta: Lembaga Administrasi Negara.</w:t>
      </w:r>
    </w:p>
    <w:p w:rsidR="009D199D" w:rsidRPr="009D199D" w:rsidRDefault="009D199D" w:rsidP="009D199D">
      <w:pPr>
        <w:pStyle w:val="12-DaftarPustaka-isi"/>
        <w:rPr>
          <w:rFonts w:eastAsia="MinionPro-Regular"/>
        </w:rPr>
      </w:pPr>
      <w:r w:rsidRPr="009D199D">
        <w:rPr>
          <w:rFonts w:eastAsia="MinionPro-Regular"/>
        </w:rPr>
        <w:t xml:space="preserve">Lembaga Administrasi Negara, 2010. Kajian Kebijakan Publik, LAN. </w:t>
      </w:r>
      <w:proofErr w:type="gramStart"/>
      <w:r w:rsidRPr="009D199D">
        <w:rPr>
          <w:rFonts w:eastAsia="MinionPro-Regular"/>
        </w:rPr>
        <w:t>Jakarta :</w:t>
      </w:r>
      <w:proofErr w:type="gramEnd"/>
      <w:r w:rsidRPr="009D199D">
        <w:rPr>
          <w:rFonts w:eastAsia="MinionPro-Regular"/>
        </w:rPr>
        <w:t xml:space="preserve"> Pusdiklat Spimnas Bidang Kepemimpinan.</w:t>
      </w:r>
    </w:p>
    <w:p w:rsidR="009D199D" w:rsidRPr="009D199D" w:rsidRDefault="009D199D" w:rsidP="009D199D">
      <w:pPr>
        <w:pStyle w:val="12-DaftarPustaka-isi"/>
        <w:rPr>
          <w:rFonts w:eastAsia="MinionPro-Regular"/>
        </w:rPr>
      </w:pPr>
      <w:r w:rsidRPr="009D199D">
        <w:rPr>
          <w:rFonts w:eastAsia="MinionPro-Regular"/>
        </w:rPr>
        <w:t xml:space="preserve">Nugroho, Riant. 2004. Public </w:t>
      </w:r>
      <w:proofErr w:type="gramStart"/>
      <w:r w:rsidRPr="009D199D">
        <w:rPr>
          <w:rFonts w:eastAsia="MinionPro-Regular"/>
        </w:rPr>
        <w:t>Policy :</w:t>
      </w:r>
      <w:proofErr w:type="gramEnd"/>
      <w:r w:rsidRPr="009D199D">
        <w:rPr>
          <w:rFonts w:eastAsia="MinionPro-Regular"/>
        </w:rPr>
        <w:t xml:space="preserve"> Formulasi, Implementasi dan Evaluasi. </w:t>
      </w:r>
      <w:proofErr w:type="gramStart"/>
      <w:r w:rsidRPr="009D199D">
        <w:rPr>
          <w:rFonts w:eastAsia="MinionPro-Regular"/>
        </w:rPr>
        <w:t>Jakarta :</w:t>
      </w:r>
      <w:proofErr w:type="gramEnd"/>
      <w:r w:rsidRPr="009D199D">
        <w:rPr>
          <w:rFonts w:eastAsia="MinionPro-Regular"/>
        </w:rPr>
        <w:t xml:space="preserve"> Elex Media Komputindo. </w:t>
      </w:r>
    </w:p>
    <w:p w:rsidR="009D199D" w:rsidRPr="009D199D" w:rsidRDefault="009D199D" w:rsidP="009D199D">
      <w:pPr>
        <w:pStyle w:val="12-DaftarPustaka-isi"/>
        <w:rPr>
          <w:rFonts w:eastAsia="MinionPro-Regular"/>
        </w:rPr>
      </w:pPr>
      <w:r w:rsidRPr="009D199D">
        <w:rPr>
          <w:rFonts w:eastAsia="MinionPro-Regular"/>
        </w:rPr>
        <w:t>Nugroho, Riant. 2016. Kebijakan Publik di Indonesia. Yogyakarta: Pustaka Pelajar.</w:t>
      </w:r>
    </w:p>
    <w:p w:rsidR="009D199D" w:rsidRPr="009D199D" w:rsidRDefault="009D199D" w:rsidP="009D199D">
      <w:pPr>
        <w:pStyle w:val="12-DaftarPustaka-isi"/>
        <w:rPr>
          <w:rFonts w:eastAsia="MinionPro-Regular"/>
        </w:rPr>
      </w:pPr>
      <w:r w:rsidRPr="009D199D">
        <w:rPr>
          <w:rFonts w:eastAsia="MinionPro-Regular"/>
        </w:rPr>
        <w:t xml:space="preserve">Nugroho, Riant. 2018. Public Policy. </w:t>
      </w:r>
      <w:proofErr w:type="gramStart"/>
      <w:r w:rsidRPr="009D199D">
        <w:rPr>
          <w:rFonts w:eastAsia="MinionPro-Regular"/>
        </w:rPr>
        <w:t>Edisi Revisi ke-6.</w:t>
      </w:r>
      <w:proofErr w:type="gramEnd"/>
      <w:r w:rsidRPr="009D199D">
        <w:rPr>
          <w:rFonts w:eastAsia="MinionPro-Regular"/>
        </w:rPr>
        <w:t xml:space="preserve"> Jakarta: PT Elex Media Komputindo.</w:t>
      </w:r>
    </w:p>
    <w:p w:rsidR="009D199D" w:rsidRPr="009D199D" w:rsidRDefault="009D199D" w:rsidP="009D199D">
      <w:pPr>
        <w:pStyle w:val="12-DaftarPustaka-isi"/>
        <w:rPr>
          <w:rFonts w:eastAsia="MinionPro-Regular"/>
        </w:rPr>
      </w:pPr>
      <w:r w:rsidRPr="009D199D">
        <w:rPr>
          <w:rFonts w:eastAsia="MinionPro-Regular"/>
        </w:rPr>
        <w:t>Parsons, Wayne. 2008. Public Policy: Pengantar Teori dan Praktik Analisis Kebijakan (terj. cet. 3). Jakarta: Kencana Pranada Media Group.</w:t>
      </w:r>
    </w:p>
    <w:p w:rsidR="009D199D" w:rsidRPr="009D199D" w:rsidRDefault="009D199D" w:rsidP="009D199D">
      <w:pPr>
        <w:pStyle w:val="12-DaftarPustaka-isi"/>
        <w:rPr>
          <w:rFonts w:eastAsia="MinionPro-Regular"/>
        </w:rPr>
      </w:pPr>
      <w:r w:rsidRPr="009D199D">
        <w:rPr>
          <w:rFonts w:eastAsia="MinionPro-Regular"/>
        </w:rPr>
        <w:t>Prawirosentono, Suyadi. 2008. Manajemen Sumber Daya Manusia, Kebijakan Kinerja Karyawan. Yogyakarta: BPFE.</w:t>
      </w:r>
    </w:p>
    <w:p w:rsidR="009D199D" w:rsidRPr="009D199D" w:rsidRDefault="009D199D" w:rsidP="009D199D">
      <w:pPr>
        <w:pStyle w:val="12-DaftarPustaka-isi"/>
        <w:rPr>
          <w:rFonts w:eastAsia="MinionPro-Regular"/>
        </w:rPr>
      </w:pPr>
      <w:r w:rsidRPr="009D199D">
        <w:rPr>
          <w:rFonts w:eastAsia="MinionPro-Regular"/>
        </w:rPr>
        <w:t xml:space="preserve">Rewansyah, Asmawi. </w:t>
      </w:r>
      <w:proofErr w:type="gramStart"/>
      <w:r w:rsidRPr="009D199D">
        <w:rPr>
          <w:rFonts w:eastAsia="MinionPro-Regular"/>
        </w:rPr>
        <w:t>2010. Reformasi Birokrasi Dalam Rangka Good Governance.</w:t>
      </w:r>
      <w:proofErr w:type="gramEnd"/>
      <w:r w:rsidRPr="009D199D">
        <w:rPr>
          <w:rFonts w:eastAsia="MinionPro-Regular"/>
        </w:rPr>
        <w:t xml:space="preserve"> Jakarta: Yusaintanas Prima.</w:t>
      </w:r>
    </w:p>
    <w:p w:rsidR="009D199D" w:rsidRPr="009D199D" w:rsidRDefault="009D199D" w:rsidP="009D199D">
      <w:pPr>
        <w:pStyle w:val="12-DaftarPustaka-isi"/>
        <w:rPr>
          <w:rFonts w:eastAsia="MinionPro-Regular"/>
        </w:rPr>
      </w:pPr>
      <w:proofErr w:type="gramStart"/>
      <w:r w:rsidRPr="009D199D">
        <w:rPr>
          <w:rFonts w:eastAsia="MinionPro-Regular"/>
        </w:rPr>
        <w:t>Riduan dan Sunarto.</w:t>
      </w:r>
      <w:proofErr w:type="gramEnd"/>
      <w:r w:rsidRPr="009D199D">
        <w:rPr>
          <w:rFonts w:eastAsia="MinionPro-Regular"/>
        </w:rPr>
        <w:t xml:space="preserve"> </w:t>
      </w:r>
      <w:proofErr w:type="gramStart"/>
      <w:r w:rsidRPr="009D199D">
        <w:rPr>
          <w:rFonts w:eastAsia="MinionPro-Regular"/>
        </w:rPr>
        <w:t>2011. Pengantar Statistika untuk Penelitian.</w:t>
      </w:r>
      <w:proofErr w:type="gramEnd"/>
      <w:r w:rsidRPr="009D199D">
        <w:rPr>
          <w:rFonts w:eastAsia="MinionPro-Regular"/>
        </w:rPr>
        <w:t xml:space="preserve"> Bandung: Alfabeta.</w:t>
      </w:r>
    </w:p>
    <w:p w:rsidR="009D199D" w:rsidRPr="009D199D" w:rsidRDefault="009D199D" w:rsidP="009D199D">
      <w:pPr>
        <w:pStyle w:val="12-DaftarPustaka-isi"/>
        <w:rPr>
          <w:rFonts w:eastAsia="MinionPro-Regular"/>
        </w:rPr>
      </w:pPr>
      <w:r w:rsidRPr="009D199D">
        <w:rPr>
          <w:rFonts w:eastAsia="MinionPro-Regular"/>
        </w:rPr>
        <w:t>Ruky, Achmad S., 2002. Sistem Manajemen Kinerja. Jakarta: Gramedia Pustaka.</w:t>
      </w:r>
    </w:p>
    <w:p w:rsidR="009D199D" w:rsidRPr="009D199D" w:rsidRDefault="009D199D" w:rsidP="009D199D">
      <w:pPr>
        <w:pStyle w:val="12-DaftarPustaka-isi"/>
        <w:rPr>
          <w:rFonts w:eastAsia="MinionPro-Regular"/>
        </w:rPr>
      </w:pPr>
      <w:r w:rsidRPr="009D199D">
        <w:rPr>
          <w:rFonts w:eastAsia="MinionPro-Regular"/>
        </w:rPr>
        <w:t xml:space="preserve">Satibi, Iwan. 2011. Teknik Penulisan Skripsi, Tesis dan Disertasi. Bandung: Centre </w:t>
      </w:r>
      <w:proofErr w:type="gramStart"/>
      <w:r w:rsidRPr="009D199D">
        <w:rPr>
          <w:rFonts w:eastAsia="MinionPro-Regular"/>
        </w:rPr>
        <w:t>For</w:t>
      </w:r>
      <w:proofErr w:type="gramEnd"/>
      <w:r w:rsidRPr="009D199D">
        <w:rPr>
          <w:rFonts w:eastAsia="MinionPro-Regular"/>
        </w:rPr>
        <w:t xml:space="preserve"> Political and Local Autonomy Studies.</w:t>
      </w:r>
    </w:p>
    <w:p w:rsidR="009D199D" w:rsidRPr="009D199D" w:rsidRDefault="009D199D" w:rsidP="009D199D">
      <w:pPr>
        <w:pStyle w:val="12-DaftarPustaka-isi"/>
        <w:rPr>
          <w:rFonts w:eastAsia="MinionPro-Regular"/>
        </w:rPr>
      </w:pPr>
      <w:proofErr w:type="gramStart"/>
      <w:r w:rsidRPr="009D199D">
        <w:rPr>
          <w:rFonts w:eastAsia="MinionPro-Regular"/>
        </w:rPr>
        <w:t>Sedarmayanti.</w:t>
      </w:r>
      <w:proofErr w:type="gramEnd"/>
      <w:r w:rsidRPr="009D199D">
        <w:rPr>
          <w:rFonts w:eastAsia="MinionPro-Regular"/>
        </w:rPr>
        <w:t xml:space="preserve"> </w:t>
      </w:r>
      <w:proofErr w:type="gramStart"/>
      <w:r w:rsidRPr="009D199D">
        <w:rPr>
          <w:rFonts w:eastAsia="MinionPro-Regular"/>
        </w:rPr>
        <w:t>2001. Sumber Daya Manusia dan Produktivitas.</w:t>
      </w:r>
      <w:proofErr w:type="gramEnd"/>
      <w:r w:rsidRPr="009D199D">
        <w:rPr>
          <w:rFonts w:eastAsia="MinionPro-Regular"/>
        </w:rPr>
        <w:t xml:space="preserve"> Jakarta: PT Gunung Agung.</w:t>
      </w:r>
    </w:p>
    <w:p w:rsidR="009D199D" w:rsidRPr="009D199D" w:rsidRDefault="009D199D" w:rsidP="009D199D">
      <w:pPr>
        <w:pStyle w:val="12-DaftarPustaka-isi"/>
        <w:rPr>
          <w:rFonts w:eastAsia="MinionPro-Regular"/>
        </w:rPr>
      </w:pPr>
      <w:r w:rsidRPr="009D199D">
        <w:rPr>
          <w:rFonts w:eastAsia="MinionPro-Regular"/>
        </w:rPr>
        <w:t xml:space="preserve">Siagian, Sondang P. 2015. Filsafat Administrasi (edisi revisi). </w:t>
      </w:r>
      <w:proofErr w:type="gramStart"/>
      <w:r w:rsidRPr="009D199D">
        <w:rPr>
          <w:rFonts w:eastAsia="MinionPro-Regular"/>
        </w:rPr>
        <w:t>cet-8</w:t>
      </w:r>
      <w:proofErr w:type="gramEnd"/>
      <w:r w:rsidRPr="009D199D">
        <w:rPr>
          <w:rFonts w:eastAsia="MinionPro-Regular"/>
        </w:rPr>
        <w:t>. Jakarta: Bumi Aksara.</w:t>
      </w:r>
    </w:p>
    <w:p w:rsidR="009D199D" w:rsidRPr="009D199D" w:rsidRDefault="009D199D" w:rsidP="009D199D">
      <w:pPr>
        <w:pStyle w:val="12-DaftarPustaka-isi"/>
        <w:rPr>
          <w:rFonts w:eastAsia="MinionPro-Regular"/>
        </w:rPr>
      </w:pPr>
      <w:r w:rsidRPr="009D199D">
        <w:rPr>
          <w:rFonts w:eastAsia="MinionPro-Regular"/>
        </w:rPr>
        <w:t>Simatupang, Pantjar. 2003. “Analisis Kebijakan: Konsep Dasar dan Prosedur Pelaksanaan.” Analisis Kebijakan Pertanian 1(No. 1):1–21.</w:t>
      </w:r>
    </w:p>
    <w:p w:rsidR="009D199D" w:rsidRPr="009D199D" w:rsidRDefault="009D199D" w:rsidP="009D199D">
      <w:pPr>
        <w:pStyle w:val="12-DaftarPustaka-isi"/>
        <w:rPr>
          <w:rFonts w:eastAsia="MinionPro-Regular"/>
        </w:rPr>
      </w:pPr>
      <w:r w:rsidRPr="009D199D">
        <w:rPr>
          <w:rFonts w:eastAsia="MinionPro-Regular"/>
        </w:rPr>
        <w:t>Subarsono, AG. 2013. Analisis Kebijakan Publik: Konsep, Teori dan Aplikasi. Yogyakarta: Pustaka Pelajar.</w:t>
      </w:r>
    </w:p>
    <w:p w:rsidR="009D199D" w:rsidRPr="009D199D" w:rsidRDefault="009D199D" w:rsidP="009D199D">
      <w:pPr>
        <w:pStyle w:val="12-DaftarPustaka-isi"/>
        <w:rPr>
          <w:rFonts w:eastAsia="MinionPro-Regular"/>
        </w:rPr>
      </w:pPr>
      <w:proofErr w:type="gramStart"/>
      <w:r w:rsidRPr="009D199D">
        <w:rPr>
          <w:rFonts w:eastAsia="MinionPro-Regular"/>
        </w:rPr>
        <w:lastRenderedPageBreak/>
        <w:t>Sugiyono.</w:t>
      </w:r>
      <w:proofErr w:type="gramEnd"/>
      <w:r w:rsidRPr="009D199D">
        <w:rPr>
          <w:rFonts w:eastAsia="MinionPro-Regular"/>
        </w:rPr>
        <w:t xml:space="preserve"> 2003. Metode Penelitian Administrasi. </w:t>
      </w:r>
      <w:proofErr w:type="gramStart"/>
      <w:r w:rsidRPr="009D199D">
        <w:rPr>
          <w:rFonts w:eastAsia="MinionPro-Regular"/>
        </w:rPr>
        <w:t>Bandung :</w:t>
      </w:r>
      <w:proofErr w:type="gramEnd"/>
      <w:r w:rsidRPr="009D199D">
        <w:rPr>
          <w:rFonts w:eastAsia="MinionPro-Regular"/>
        </w:rPr>
        <w:t xml:space="preserve"> Alphabeta.</w:t>
      </w:r>
    </w:p>
    <w:p w:rsidR="009D199D" w:rsidRPr="009D199D" w:rsidRDefault="009D199D" w:rsidP="009D199D">
      <w:pPr>
        <w:pStyle w:val="12-DaftarPustaka-isi"/>
        <w:rPr>
          <w:rFonts w:eastAsia="MinionPro-Regular"/>
        </w:rPr>
      </w:pPr>
      <w:proofErr w:type="gramStart"/>
      <w:r w:rsidRPr="009D199D">
        <w:rPr>
          <w:rFonts w:eastAsia="MinionPro-Regular"/>
        </w:rPr>
        <w:t>Sugiyono.</w:t>
      </w:r>
      <w:proofErr w:type="gramEnd"/>
      <w:r w:rsidRPr="009D199D">
        <w:rPr>
          <w:rFonts w:eastAsia="MinionPro-Regular"/>
        </w:rPr>
        <w:t xml:space="preserve"> 1999. Metode Penelitian Administrasi. Edisi Kedua. CV Alfabeta.</w:t>
      </w:r>
    </w:p>
    <w:p w:rsidR="009D199D" w:rsidRPr="009D199D" w:rsidRDefault="009D199D" w:rsidP="009D199D">
      <w:pPr>
        <w:pStyle w:val="12-DaftarPustaka-isi"/>
        <w:rPr>
          <w:rFonts w:eastAsia="MinionPro-Regular"/>
        </w:rPr>
      </w:pPr>
      <w:proofErr w:type="gramStart"/>
      <w:r w:rsidRPr="009D199D">
        <w:rPr>
          <w:rFonts w:eastAsia="MinionPro-Regular"/>
        </w:rPr>
        <w:t>Sugiyono.</w:t>
      </w:r>
      <w:proofErr w:type="gramEnd"/>
      <w:r w:rsidRPr="009D199D">
        <w:rPr>
          <w:rFonts w:eastAsia="MinionPro-Regular"/>
        </w:rPr>
        <w:t xml:space="preserve"> 2018. Metode Penelitian Kualitatif. Edisi Ketiga. CV Alfabeta.</w:t>
      </w:r>
    </w:p>
    <w:p w:rsidR="009D199D" w:rsidRPr="009D199D" w:rsidRDefault="009D199D" w:rsidP="009D199D">
      <w:pPr>
        <w:pStyle w:val="12-DaftarPustaka-isi"/>
        <w:rPr>
          <w:rFonts w:eastAsia="MinionPro-Regular"/>
        </w:rPr>
      </w:pPr>
      <w:r w:rsidRPr="009D199D">
        <w:rPr>
          <w:rFonts w:eastAsia="MinionPro-Regular"/>
        </w:rPr>
        <w:t xml:space="preserve">Suhartono, Irawan. </w:t>
      </w:r>
      <w:proofErr w:type="gramStart"/>
      <w:r w:rsidRPr="009D199D">
        <w:rPr>
          <w:rFonts w:eastAsia="MinionPro-Regular"/>
        </w:rPr>
        <w:t>2000. Metode Penelitian Sosial.</w:t>
      </w:r>
      <w:proofErr w:type="gramEnd"/>
      <w:r w:rsidRPr="009D199D">
        <w:rPr>
          <w:rFonts w:eastAsia="MinionPro-Regular"/>
        </w:rPr>
        <w:t xml:space="preserve"> Bandung: PT Remaja Rosdakarya.</w:t>
      </w:r>
    </w:p>
    <w:p w:rsidR="009D199D" w:rsidRPr="009D199D" w:rsidRDefault="009D199D" w:rsidP="009D199D">
      <w:pPr>
        <w:pStyle w:val="12-DaftarPustaka-isi"/>
        <w:rPr>
          <w:rFonts w:eastAsia="MinionPro-Regular"/>
        </w:rPr>
      </w:pPr>
      <w:proofErr w:type="gramStart"/>
      <w:r w:rsidRPr="009D199D">
        <w:rPr>
          <w:rFonts w:eastAsia="MinionPro-Regular"/>
        </w:rPr>
        <w:t>Sulistyastuti, Dyah Ratih dan Erwan Agus Purwanto.</w:t>
      </w:r>
      <w:proofErr w:type="gramEnd"/>
      <w:r w:rsidRPr="009D199D">
        <w:rPr>
          <w:rFonts w:eastAsia="MinionPro-Regular"/>
        </w:rPr>
        <w:t xml:space="preserve"> 2015. Implementasi Kebijakan Publik: Konsep dan Aplikasinya di Indonesia. Yogyakarta: Gava Media.</w:t>
      </w:r>
    </w:p>
    <w:p w:rsidR="009D199D" w:rsidRPr="009D199D" w:rsidRDefault="009D199D" w:rsidP="009D199D">
      <w:pPr>
        <w:pStyle w:val="12-DaftarPustaka-isi"/>
        <w:rPr>
          <w:rFonts w:eastAsia="MinionPro-Regular"/>
        </w:rPr>
      </w:pPr>
      <w:r w:rsidRPr="009D199D">
        <w:rPr>
          <w:rFonts w:eastAsia="MinionPro-Regular"/>
        </w:rPr>
        <w:t xml:space="preserve">Syafiie, Inu Kencana. 2006. Ilmu Administrasi Publik (edisi revisi). </w:t>
      </w:r>
      <w:proofErr w:type="gramStart"/>
      <w:r w:rsidRPr="009D199D">
        <w:rPr>
          <w:rFonts w:eastAsia="MinionPro-Regular"/>
        </w:rPr>
        <w:t>cet-2</w:t>
      </w:r>
      <w:proofErr w:type="gramEnd"/>
      <w:r w:rsidRPr="009D199D">
        <w:rPr>
          <w:rFonts w:eastAsia="MinionPro-Regular"/>
        </w:rPr>
        <w:t>. Jakarta: Rineka Cipta.</w:t>
      </w:r>
    </w:p>
    <w:p w:rsidR="009D199D" w:rsidRPr="009D199D" w:rsidRDefault="009D199D" w:rsidP="009D199D">
      <w:pPr>
        <w:pStyle w:val="12-DaftarPustaka-isi"/>
        <w:rPr>
          <w:rFonts w:eastAsia="MinionPro-Regular"/>
        </w:rPr>
      </w:pPr>
      <w:r w:rsidRPr="009D199D">
        <w:rPr>
          <w:rFonts w:eastAsia="MinionPro-Regular"/>
        </w:rPr>
        <w:t xml:space="preserve">Tjokroamidjojo, Bintoro M.A., 1994. </w:t>
      </w:r>
      <w:proofErr w:type="gramStart"/>
      <w:r w:rsidRPr="009D199D">
        <w:rPr>
          <w:rFonts w:eastAsia="MinionPro-Regular"/>
        </w:rPr>
        <w:t>Analisis Kebijaksanaan dalam Proses Perencanaan Pembangunan Nasional.</w:t>
      </w:r>
      <w:proofErr w:type="gramEnd"/>
      <w:r w:rsidRPr="009D199D">
        <w:rPr>
          <w:rFonts w:eastAsia="MinionPro-Regular"/>
        </w:rPr>
        <w:t xml:space="preserve"> Majalah Administator. </w:t>
      </w:r>
      <w:proofErr w:type="gramStart"/>
      <w:r w:rsidRPr="009D199D">
        <w:rPr>
          <w:rFonts w:eastAsia="MinionPro-Regular"/>
        </w:rPr>
        <w:t>No. 5 &amp; 6 tahun IV.</w:t>
      </w:r>
      <w:proofErr w:type="gramEnd"/>
    </w:p>
    <w:p w:rsidR="009D199D" w:rsidRPr="009D199D" w:rsidRDefault="009D199D" w:rsidP="009D199D">
      <w:pPr>
        <w:pStyle w:val="12-DaftarPustaka-isi"/>
        <w:rPr>
          <w:rFonts w:eastAsia="MinionPro-Regular"/>
        </w:rPr>
      </w:pPr>
      <w:r w:rsidRPr="009D199D">
        <w:rPr>
          <w:rFonts w:eastAsia="MinionPro-Regular"/>
        </w:rPr>
        <w:t xml:space="preserve">Wahab, Solihin Abdul. 2002. Analisis Kebijakan, dari Formulasi ke Implementasi Kebijakan Negara. </w:t>
      </w:r>
      <w:proofErr w:type="gramStart"/>
      <w:r w:rsidRPr="009D199D">
        <w:rPr>
          <w:rFonts w:eastAsia="MinionPro-Regular"/>
        </w:rPr>
        <w:t>Jakarta :</w:t>
      </w:r>
      <w:proofErr w:type="gramEnd"/>
      <w:r w:rsidRPr="009D199D">
        <w:rPr>
          <w:rFonts w:eastAsia="MinionPro-Regular"/>
        </w:rPr>
        <w:t xml:space="preserve"> Bumi Aksara.</w:t>
      </w:r>
    </w:p>
    <w:p w:rsidR="009D199D" w:rsidRPr="009D199D" w:rsidRDefault="009D199D" w:rsidP="009D199D">
      <w:pPr>
        <w:pStyle w:val="12-DaftarPustaka-isi"/>
        <w:rPr>
          <w:rFonts w:eastAsia="MinionPro-Regular"/>
        </w:rPr>
      </w:pPr>
      <w:proofErr w:type="gramStart"/>
      <w:r w:rsidRPr="009D199D">
        <w:rPr>
          <w:rFonts w:eastAsia="MinionPro-Regular"/>
        </w:rPr>
        <w:t>Widaningrum, Ambar dan Erna Irawati.</w:t>
      </w:r>
      <w:proofErr w:type="gramEnd"/>
      <w:r w:rsidRPr="009D199D">
        <w:rPr>
          <w:rFonts w:eastAsia="MinionPro-Regular"/>
        </w:rPr>
        <w:t xml:space="preserve"> 2015. Konsep dan Studi Kebijakan Publik. Jakarta: Lembaga Administrasi Negara.</w:t>
      </w:r>
    </w:p>
    <w:p w:rsidR="009D199D" w:rsidRPr="009D199D" w:rsidRDefault="009D199D" w:rsidP="009D199D">
      <w:pPr>
        <w:pStyle w:val="12-DaftarPustaka-isi"/>
        <w:rPr>
          <w:rFonts w:eastAsia="MinionPro-Regular"/>
        </w:rPr>
      </w:pPr>
      <w:r w:rsidRPr="009D199D">
        <w:rPr>
          <w:rFonts w:eastAsia="MinionPro-Regular"/>
        </w:rPr>
        <w:t xml:space="preserve">Winarno, Budi. 2002. Teori dan Proses Kebijakan Publik. </w:t>
      </w:r>
      <w:proofErr w:type="gramStart"/>
      <w:r w:rsidRPr="009D199D">
        <w:rPr>
          <w:rFonts w:eastAsia="MinionPro-Regular"/>
        </w:rPr>
        <w:t>Yogyakarta :</w:t>
      </w:r>
      <w:proofErr w:type="gramEnd"/>
      <w:r w:rsidRPr="009D199D">
        <w:rPr>
          <w:rFonts w:eastAsia="MinionPro-Regular"/>
        </w:rPr>
        <w:t xml:space="preserve"> Media Pressindo.</w:t>
      </w:r>
    </w:p>
    <w:p w:rsidR="009D199D" w:rsidRPr="009D199D" w:rsidRDefault="009D199D" w:rsidP="009D199D">
      <w:pPr>
        <w:pStyle w:val="12-DaftarPustaka-isi"/>
        <w:rPr>
          <w:rFonts w:eastAsia="MinionPro-Regular"/>
        </w:rPr>
      </w:pPr>
      <w:proofErr w:type="gramStart"/>
      <w:r w:rsidRPr="009D199D">
        <w:rPr>
          <w:rFonts w:eastAsia="MinionPro-Regular"/>
        </w:rPr>
        <w:t>Zainudin, et al. 2014.</w:t>
      </w:r>
      <w:proofErr w:type="gramEnd"/>
      <w:r w:rsidRPr="009D199D">
        <w:rPr>
          <w:rFonts w:eastAsia="MinionPro-Regular"/>
        </w:rPr>
        <w:t xml:space="preserve"> </w:t>
      </w:r>
      <w:proofErr w:type="gramStart"/>
      <w:r w:rsidRPr="009D199D">
        <w:rPr>
          <w:rFonts w:eastAsia="MinionPro-Regular"/>
        </w:rPr>
        <w:t>Manajemen Birokrasi dan Kebijakan.</w:t>
      </w:r>
      <w:proofErr w:type="gramEnd"/>
      <w:r w:rsidRPr="009D199D">
        <w:rPr>
          <w:rFonts w:eastAsia="MinionPro-Regular"/>
        </w:rPr>
        <w:t xml:space="preserve"> (</w:t>
      </w:r>
      <w:proofErr w:type="gramStart"/>
      <w:r w:rsidRPr="009D199D">
        <w:rPr>
          <w:rFonts w:eastAsia="MinionPro-Regular"/>
        </w:rPr>
        <w:t>editor :</w:t>
      </w:r>
      <w:proofErr w:type="gramEnd"/>
      <w:r w:rsidRPr="009D199D">
        <w:rPr>
          <w:rFonts w:eastAsia="MinionPro-Regular"/>
        </w:rPr>
        <w:t xml:space="preserve"> Arif Zainudin dan D. Mutiarin). Yogyakarta: Pustaka Pelajar.</w:t>
      </w:r>
    </w:p>
    <w:p w:rsidR="009D199D" w:rsidRPr="009D199D" w:rsidRDefault="009D199D" w:rsidP="009D199D">
      <w:pPr>
        <w:pStyle w:val="12-DaftarPustaka-isi"/>
        <w:rPr>
          <w:rFonts w:eastAsia="MinionPro-Regular"/>
        </w:rPr>
      </w:pPr>
      <w:r>
        <w:rPr>
          <w:rFonts w:eastAsia="MinionPro-Regular"/>
        </w:rPr>
        <w:t>DOKUMENTASI</w:t>
      </w:r>
    </w:p>
    <w:p w:rsidR="009D199D" w:rsidRPr="009D199D" w:rsidRDefault="009D199D" w:rsidP="009D199D">
      <w:pPr>
        <w:pStyle w:val="12-DaftarPustaka-isi"/>
        <w:rPr>
          <w:rFonts w:eastAsia="MinionPro-Regular"/>
        </w:rPr>
      </w:pPr>
      <w:r w:rsidRPr="009D199D">
        <w:rPr>
          <w:rFonts w:eastAsia="MinionPro-Regular"/>
        </w:rPr>
        <w:t>Undang-undang Dasar Tahun 1945</w:t>
      </w:r>
    </w:p>
    <w:p w:rsidR="009D199D" w:rsidRPr="009D199D" w:rsidRDefault="009D199D" w:rsidP="009D199D">
      <w:pPr>
        <w:pStyle w:val="12-DaftarPustaka-isi"/>
        <w:rPr>
          <w:rFonts w:eastAsia="MinionPro-Regular"/>
        </w:rPr>
      </w:pPr>
      <w:r w:rsidRPr="009D199D">
        <w:rPr>
          <w:rFonts w:eastAsia="MinionPro-Regular"/>
        </w:rPr>
        <w:t>Direktur Jenderal Pajak. 2015. Keputusan Direktur Jenderal Pajak Nomor KEP-95/PJ/2015 Tentang Rencana Strategis Direktorat Jenderal Pajak Tahun 2015 - 2019. Jakarta: Direktorat Jenderal Pajak.</w:t>
      </w:r>
    </w:p>
    <w:p w:rsidR="009D199D" w:rsidRPr="009D199D" w:rsidRDefault="009D199D" w:rsidP="009D199D">
      <w:pPr>
        <w:pStyle w:val="12-DaftarPustaka-isi"/>
        <w:rPr>
          <w:rFonts w:eastAsia="MinionPro-Regular"/>
        </w:rPr>
      </w:pPr>
      <w:proofErr w:type="gramStart"/>
      <w:r w:rsidRPr="009D199D">
        <w:rPr>
          <w:rFonts w:eastAsia="MinionPro-Regular"/>
        </w:rPr>
        <w:t>Hakim MK. 2014.</w:t>
      </w:r>
      <w:proofErr w:type="gramEnd"/>
      <w:r w:rsidRPr="009D199D">
        <w:rPr>
          <w:rFonts w:eastAsia="MinionPro-Regular"/>
        </w:rPr>
        <w:t xml:space="preserve"> Putusan Mahkamah Konstitusi Nomor: 21/PUU-XII/2014. Jakarta: Panitera Mahkamah Konstitusi.</w:t>
      </w:r>
    </w:p>
    <w:p w:rsidR="009D199D" w:rsidRPr="009D199D" w:rsidRDefault="009D199D" w:rsidP="009D199D">
      <w:pPr>
        <w:pStyle w:val="12-DaftarPustaka-isi"/>
        <w:rPr>
          <w:rFonts w:eastAsia="MinionPro-Regular"/>
        </w:rPr>
      </w:pPr>
      <w:r w:rsidRPr="009D199D">
        <w:rPr>
          <w:rFonts w:eastAsia="MinionPro-Regular"/>
        </w:rPr>
        <w:t xml:space="preserve">Haryadi, Ruddy. </w:t>
      </w:r>
      <w:proofErr w:type="gramStart"/>
      <w:r w:rsidRPr="009D199D">
        <w:rPr>
          <w:rFonts w:eastAsia="MinionPro-Regular"/>
        </w:rPr>
        <w:t>2015. Pengaruh Implementasi kebijakan Terhadap Kinerja Pelayanan Publik.</w:t>
      </w:r>
      <w:proofErr w:type="gramEnd"/>
      <w:r w:rsidRPr="009D199D">
        <w:rPr>
          <w:rFonts w:eastAsia="MinionPro-Regular"/>
        </w:rPr>
        <w:t xml:space="preserve"> Jurnal Ilmiah “Politea” Volume 14 Nomor 7 </w:t>
      </w:r>
      <w:proofErr w:type="gramStart"/>
      <w:r w:rsidRPr="009D199D">
        <w:rPr>
          <w:rFonts w:eastAsia="MinionPro-Regular"/>
        </w:rPr>
        <w:t>Bandung :</w:t>
      </w:r>
      <w:proofErr w:type="gramEnd"/>
      <w:r w:rsidRPr="009D199D">
        <w:rPr>
          <w:rFonts w:eastAsia="MinionPro-Regular"/>
        </w:rPr>
        <w:t xml:space="preserve"> Universitas Al-Ghifari.</w:t>
      </w:r>
    </w:p>
    <w:p w:rsidR="009D199D" w:rsidRPr="009D199D" w:rsidRDefault="009D199D" w:rsidP="009D199D">
      <w:pPr>
        <w:pStyle w:val="12-DaftarPustaka-isi"/>
        <w:rPr>
          <w:rFonts w:eastAsia="MinionPro-Regular"/>
        </w:rPr>
      </w:pPr>
      <w:r w:rsidRPr="009D199D">
        <w:rPr>
          <w:rFonts w:eastAsia="MinionPro-Regular"/>
        </w:rPr>
        <w:t>Ruchimat, Mamat. 2010. Pengaruh Implementasi kebijakan dan koordinasi terhadap efektivitas kerja pegawai pada Dinas PSDA Balai Besar Wilayah Sungai Citarum dan Perum Jasa Tirta II (Disertasi</w:t>
      </w:r>
      <w:proofErr w:type="gramStart"/>
      <w:r w:rsidRPr="009D199D">
        <w:rPr>
          <w:rFonts w:eastAsia="MinionPro-Regular"/>
        </w:rPr>
        <w:t>) .</w:t>
      </w:r>
      <w:proofErr w:type="gramEnd"/>
      <w:r w:rsidRPr="009D199D">
        <w:rPr>
          <w:rFonts w:eastAsia="MinionPro-Regular"/>
        </w:rPr>
        <w:t xml:space="preserve"> </w:t>
      </w:r>
      <w:proofErr w:type="gramStart"/>
      <w:r w:rsidRPr="009D199D">
        <w:rPr>
          <w:rFonts w:eastAsia="MinionPro-Regular"/>
        </w:rPr>
        <w:t>Bandung :</w:t>
      </w:r>
      <w:proofErr w:type="gramEnd"/>
      <w:r w:rsidRPr="009D199D">
        <w:rPr>
          <w:rFonts w:eastAsia="MinionPro-Regular"/>
        </w:rPr>
        <w:t xml:space="preserve"> Universitas Pasundan.</w:t>
      </w:r>
    </w:p>
    <w:p w:rsidR="009D199D" w:rsidRPr="009D199D" w:rsidRDefault="009D199D" w:rsidP="009D199D">
      <w:pPr>
        <w:pStyle w:val="12-DaftarPustaka-isi"/>
        <w:rPr>
          <w:rFonts w:eastAsia="MinionPro-Regular"/>
        </w:rPr>
      </w:pPr>
      <w:r w:rsidRPr="009D199D">
        <w:rPr>
          <w:rFonts w:eastAsia="MinionPro-Regular"/>
        </w:rPr>
        <w:t xml:space="preserve">Menteri Keuangan. </w:t>
      </w:r>
      <w:proofErr w:type="gramStart"/>
      <w:r w:rsidRPr="009D199D">
        <w:rPr>
          <w:rFonts w:eastAsia="MinionPro-Regular"/>
        </w:rPr>
        <w:t>2014. Peraturan Menteri Keuangan Nomor 239/PMK.03/2014 tentang Tata Cara Pemeriksaan Bukti Permulaan Tindak Pidana di Bidang Perpajakan.</w:t>
      </w:r>
      <w:proofErr w:type="gramEnd"/>
      <w:r w:rsidRPr="009D199D">
        <w:rPr>
          <w:rFonts w:eastAsia="MinionPro-Regular"/>
        </w:rPr>
        <w:t xml:space="preserve"> Jakarta: Kementerian Keuangan RI.</w:t>
      </w:r>
    </w:p>
    <w:p w:rsidR="009D199D" w:rsidRPr="009D199D" w:rsidRDefault="009D199D" w:rsidP="009D199D">
      <w:pPr>
        <w:pStyle w:val="12-DaftarPustaka-isi"/>
        <w:rPr>
          <w:rFonts w:eastAsia="MinionPro-Regular"/>
        </w:rPr>
      </w:pPr>
      <w:r w:rsidRPr="009D199D">
        <w:rPr>
          <w:rFonts w:eastAsia="MinionPro-Regular"/>
        </w:rPr>
        <w:t xml:space="preserve">Menteri Keuangan. </w:t>
      </w:r>
      <w:proofErr w:type="gramStart"/>
      <w:r w:rsidRPr="009D199D">
        <w:rPr>
          <w:rFonts w:eastAsia="MinionPro-Regular"/>
        </w:rPr>
        <w:t>2017. Peraturan Menteri Keuangan Nomor 70/PMK.03/2017 tentang Petunjuk Pelaksanaan Akses Informasi Keuangan sebagaimana telah diubah terakhir melalui Peraturan Menteri Keuangan Nomor 19/PMK.03/2019.</w:t>
      </w:r>
      <w:proofErr w:type="gramEnd"/>
      <w:r w:rsidRPr="009D199D">
        <w:rPr>
          <w:rFonts w:eastAsia="MinionPro-Regular"/>
        </w:rPr>
        <w:t xml:space="preserve"> Jakarta: Kementerian Keuangan RI.</w:t>
      </w:r>
    </w:p>
    <w:p w:rsidR="009D199D" w:rsidRPr="009D199D" w:rsidRDefault="009D199D" w:rsidP="009D199D">
      <w:pPr>
        <w:pStyle w:val="12-DaftarPustaka-isi"/>
        <w:rPr>
          <w:rFonts w:eastAsia="MinionPro-Regular"/>
        </w:rPr>
      </w:pPr>
      <w:r w:rsidRPr="009D199D">
        <w:rPr>
          <w:rFonts w:eastAsia="MinionPro-Regular"/>
        </w:rPr>
        <w:t xml:space="preserve">Menteri Keuangan. </w:t>
      </w:r>
      <w:proofErr w:type="gramStart"/>
      <w:r w:rsidRPr="009D199D">
        <w:rPr>
          <w:rFonts w:eastAsia="MinionPro-Regular"/>
        </w:rPr>
        <w:t>2017. Peraturan Menteri Keuangan Nomor 210/PMK.01/2017 tentang Organisasi dan Tata Kerja Instansi Vertikal Direktorat Jenderal Pajak.</w:t>
      </w:r>
      <w:proofErr w:type="gramEnd"/>
      <w:r w:rsidRPr="009D199D">
        <w:rPr>
          <w:rFonts w:eastAsia="MinionPro-Regular"/>
        </w:rPr>
        <w:t xml:space="preserve"> Jakarta: Kementerian Keuangan RI.</w:t>
      </w:r>
    </w:p>
    <w:p w:rsidR="009D199D" w:rsidRPr="009D199D" w:rsidRDefault="009D199D" w:rsidP="009D199D">
      <w:pPr>
        <w:pStyle w:val="12-DaftarPustaka-isi"/>
        <w:rPr>
          <w:rFonts w:eastAsia="MinionPro-Regular"/>
        </w:rPr>
      </w:pPr>
      <w:r w:rsidRPr="009D199D">
        <w:rPr>
          <w:rFonts w:eastAsia="MinionPro-Regular"/>
        </w:rPr>
        <w:t>Menteri Keuangan. 2020. “APBN 2020.” Kementerian Keuangan. Diambil 18 April 2020 (https://www.kemenkeu.go.id/single-page/apbn-2020/).</w:t>
      </w:r>
    </w:p>
    <w:p w:rsidR="009D199D" w:rsidRPr="009D199D" w:rsidRDefault="009D199D" w:rsidP="009D199D">
      <w:pPr>
        <w:pStyle w:val="12-DaftarPustaka-isi"/>
        <w:rPr>
          <w:rFonts w:eastAsia="MinionPro-Regular"/>
        </w:rPr>
      </w:pPr>
      <w:r w:rsidRPr="009D199D">
        <w:rPr>
          <w:rFonts w:eastAsia="MinionPro-Regular"/>
        </w:rPr>
        <w:t>Pakpahan, Robert. 2019. “Mengenal Rasio Pajak Indonesia.” Diambil 21 Januari 2020 (https://www.kemenkeu.go.id/publikasi/berita/mengenal-rasio-pajak-indonesia/).</w:t>
      </w:r>
    </w:p>
    <w:p w:rsidR="009D199D" w:rsidRPr="009D199D" w:rsidRDefault="009D199D" w:rsidP="009D199D">
      <w:pPr>
        <w:pStyle w:val="12-DaftarPustaka-isi"/>
        <w:rPr>
          <w:rFonts w:eastAsia="MinionPro-Regular"/>
        </w:rPr>
      </w:pPr>
      <w:r w:rsidRPr="009D199D">
        <w:rPr>
          <w:rFonts w:eastAsia="MinionPro-Regular"/>
        </w:rPr>
        <w:t xml:space="preserve">Rahmawati, Wimpi. 2014. Pengaruh Implementasi Kebijakan Terhadap Kinerja Pegawai Badan Keluarga Berencana Dan Pemberdayaan Perempuan Kota Banjar (Studi Peraturan Walikota Banjar Nomor 3 Tahun 2012 Tentang Pembentukan Unit Pelaksana Teknis Dinas/Badan di Lingkungan Pemerintah Kota Banjar). </w:t>
      </w:r>
      <w:proofErr w:type="gramStart"/>
      <w:r w:rsidRPr="009D199D">
        <w:rPr>
          <w:rFonts w:eastAsia="MinionPro-Regular"/>
        </w:rPr>
        <w:t>thesis</w:t>
      </w:r>
      <w:proofErr w:type="gramEnd"/>
      <w:r w:rsidRPr="009D199D">
        <w:rPr>
          <w:rFonts w:eastAsia="MinionPro-Regular"/>
        </w:rPr>
        <w:t xml:space="preserve">. </w:t>
      </w:r>
      <w:proofErr w:type="gramStart"/>
      <w:r w:rsidRPr="009D199D">
        <w:rPr>
          <w:rFonts w:eastAsia="MinionPro-Regular"/>
        </w:rPr>
        <w:t>Bandung :</w:t>
      </w:r>
      <w:proofErr w:type="gramEnd"/>
      <w:r w:rsidRPr="009D199D">
        <w:rPr>
          <w:rFonts w:eastAsia="MinionPro-Regular"/>
        </w:rPr>
        <w:t xml:space="preserve"> Universitas Pasundan.</w:t>
      </w:r>
    </w:p>
    <w:p w:rsidR="009D199D" w:rsidRPr="009D199D" w:rsidRDefault="009D199D" w:rsidP="009D199D">
      <w:pPr>
        <w:pStyle w:val="12-DaftarPustaka-isi"/>
        <w:rPr>
          <w:rFonts w:eastAsia="MinionPro-Regular"/>
        </w:rPr>
      </w:pPr>
      <w:proofErr w:type="gramStart"/>
      <w:r w:rsidRPr="009D199D">
        <w:rPr>
          <w:rFonts w:eastAsia="MinionPro-Regular"/>
        </w:rPr>
        <w:lastRenderedPageBreak/>
        <w:t>Republik Indonesia.</w:t>
      </w:r>
      <w:proofErr w:type="gramEnd"/>
      <w:r w:rsidRPr="009D199D">
        <w:rPr>
          <w:rFonts w:eastAsia="MinionPro-Regular"/>
        </w:rPr>
        <w:t xml:space="preserve"> 2017 Peraturan Pengganti Undang-Undang Nomor 1 Tahun 2017 tentang Akses Informasi Keuangan untuk Kepentingan Perpajakan sebagaimana telah ditetapkan menjadi Undang-Undang Nomor 9 Tahun 2017. Jakarta: Sekretariat Negara.</w:t>
      </w:r>
    </w:p>
    <w:p w:rsidR="009D199D" w:rsidRPr="009D199D" w:rsidRDefault="009D199D" w:rsidP="009D199D">
      <w:pPr>
        <w:pStyle w:val="12-DaftarPustaka-isi"/>
        <w:rPr>
          <w:rFonts w:eastAsia="MinionPro-Regular"/>
        </w:rPr>
      </w:pPr>
      <w:proofErr w:type="gramStart"/>
      <w:r w:rsidRPr="009D199D">
        <w:rPr>
          <w:rFonts w:eastAsia="MinionPro-Regular"/>
        </w:rPr>
        <w:t>Republik Indonesia.</w:t>
      </w:r>
      <w:proofErr w:type="gramEnd"/>
      <w:r w:rsidRPr="009D199D">
        <w:rPr>
          <w:rFonts w:eastAsia="MinionPro-Regular"/>
        </w:rPr>
        <w:t xml:space="preserve"> 2009. Undang-Undang Nomor 6 Tahun 1983 tentang Ketentuan Umum dan Tata Cara Perpajakan sebagaimana telah diubah terakhir dengan Undang-Undang Nomor 16 Tahun 2009. Jakarta: Sekretariat Negara</w:t>
      </w:r>
    </w:p>
    <w:p w:rsidR="009D199D" w:rsidRPr="009D199D" w:rsidRDefault="009D199D" w:rsidP="009D199D">
      <w:pPr>
        <w:pStyle w:val="12-DaftarPustaka-isi"/>
        <w:rPr>
          <w:rFonts w:eastAsia="MinionPro-Regular"/>
        </w:rPr>
      </w:pPr>
      <w:proofErr w:type="gramStart"/>
      <w:r w:rsidRPr="009D199D">
        <w:rPr>
          <w:rFonts w:eastAsia="MinionPro-Regular"/>
        </w:rPr>
        <w:t>Republik Indonesia.</w:t>
      </w:r>
      <w:proofErr w:type="gramEnd"/>
      <w:r w:rsidRPr="009D199D">
        <w:rPr>
          <w:rFonts w:eastAsia="MinionPro-Regular"/>
        </w:rPr>
        <w:t xml:space="preserve"> 1981. Undang Undang Nomor 8 Tahun 1981 tentang Kitab Undang Undang Hukum Acara Pidana. Jakarta: Sekretariat Negara.</w:t>
      </w:r>
    </w:p>
    <w:p w:rsidR="00E774A8" w:rsidRPr="009D199D" w:rsidRDefault="009D199D" w:rsidP="009D199D">
      <w:pPr>
        <w:pStyle w:val="12-DaftarPustaka-isi"/>
        <w:spacing w:line="276" w:lineRule="auto"/>
        <w:rPr>
          <w:rFonts w:eastAsia="MinionPro-Regular"/>
        </w:rPr>
      </w:pPr>
      <w:r w:rsidRPr="009D199D">
        <w:rPr>
          <w:rFonts w:eastAsia="MinionPro-Regular"/>
        </w:rPr>
        <w:t>Wijayanto, Andi. 2008. “Analisis Korelasi Product Moment Pearson.” Diambil 25 Oktober 2020 (http://eprints.undip.ac.id/6608/1/Korelasi_Product_Moment.pdf /).</w:t>
      </w:r>
    </w:p>
    <w:sectPr w:rsidR="00E774A8" w:rsidRPr="009D199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E73" w:rsidRDefault="00FD7E73" w:rsidP="00896D8C">
      <w:pPr>
        <w:spacing w:after="0" w:line="240" w:lineRule="auto"/>
      </w:pPr>
      <w:r>
        <w:separator/>
      </w:r>
    </w:p>
  </w:endnote>
  <w:endnote w:type="continuationSeparator" w:id="0">
    <w:p w:rsidR="00FD7E73" w:rsidRDefault="00FD7E73" w:rsidP="0089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inion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C33" w:rsidRPr="000023D2" w:rsidRDefault="000023D2">
    <w:pPr>
      <w:pStyle w:val="Footer"/>
      <w:rPr>
        <w:i/>
      </w:rPr>
    </w:pPr>
    <w:r w:rsidRPr="000023D2">
      <w:rPr>
        <w:i/>
      </w:rPr>
      <w:t>Kebijakan| Jurnal Ilmu Administrasi</w:t>
    </w:r>
    <w:r>
      <w:rPr>
        <w:i/>
      </w:rPr>
      <w:t xml:space="preserve"> (</w:t>
    </w:r>
    <w:r w:rsidRPr="000023D2">
      <w:rPr>
        <w:i/>
      </w:rPr>
      <w:t>ISSN 1829-5762</w:t>
    </w:r>
    <w:r w:rsidR="0009391A">
      <w:rPr>
        <w:i/>
      </w:rPr>
      <w:t xml:space="preserve"> | Online </w:t>
    </w:r>
    <w:r w:rsidR="0009391A" w:rsidRPr="0009391A">
      <w:rPr>
        <w:i/>
      </w:rPr>
      <w:t>2656-2820</w:t>
    </w:r>
    <w:r>
      <w:rPr>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E73" w:rsidRDefault="00FD7E73" w:rsidP="00896D8C">
      <w:pPr>
        <w:spacing w:after="0" w:line="240" w:lineRule="auto"/>
      </w:pPr>
      <w:r>
        <w:separator/>
      </w:r>
    </w:p>
  </w:footnote>
  <w:footnote w:type="continuationSeparator" w:id="0">
    <w:p w:rsidR="00FD7E73" w:rsidRDefault="00FD7E73" w:rsidP="00896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D7D"/>
    <w:multiLevelType w:val="hybridMultilevel"/>
    <w:tmpl w:val="476A2B28"/>
    <w:lvl w:ilvl="0" w:tplc="B9125EA8">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59F575E"/>
    <w:multiLevelType w:val="hybridMultilevel"/>
    <w:tmpl w:val="9A2C01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3243B7"/>
    <w:multiLevelType w:val="multilevel"/>
    <w:tmpl w:val="2864E27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7F96B54"/>
    <w:multiLevelType w:val="hybridMultilevel"/>
    <w:tmpl w:val="CCC66B14"/>
    <w:lvl w:ilvl="0" w:tplc="5EE01CF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F3771B"/>
    <w:multiLevelType w:val="hybridMultilevel"/>
    <w:tmpl w:val="13A614E8"/>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89D47D4"/>
    <w:multiLevelType w:val="hybridMultilevel"/>
    <w:tmpl w:val="C950B6E6"/>
    <w:lvl w:ilvl="0" w:tplc="99442B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16414"/>
    <w:multiLevelType w:val="hybridMultilevel"/>
    <w:tmpl w:val="421E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6625F"/>
    <w:multiLevelType w:val="hybridMultilevel"/>
    <w:tmpl w:val="64E6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984F6B"/>
    <w:multiLevelType w:val="hybridMultilevel"/>
    <w:tmpl w:val="002AA46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15066F3"/>
    <w:multiLevelType w:val="hybridMultilevel"/>
    <w:tmpl w:val="81806D6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9382C9F"/>
    <w:multiLevelType w:val="hybridMultilevel"/>
    <w:tmpl w:val="2188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AC2286"/>
    <w:multiLevelType w:val="hybridMultilevel"/>
    <w:tmpl w:val="362A75A6"/>
    <w:lvl w:ilvl="0" w:tplc="3EF6C1BE">
      <w:start w:val="1"/>
      <w:numFmt w:val="decimal"/>
      <w:lvlText w:val="%1."/>
      <w:lvlJc w:val="righ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2485B63"/>
    <w:multiLevelType w:val="hybridMultilevel"/>
    <w:tmpl w:val="73503E40"/>
    <w:lvl w:ilvl="0" w:tplc="3EF6C1BE">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D26417F"/>
    <w:multiLevelType w:val="hybridMultilevel"/>
    <w:tmpl w:val="F300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705C01"/>
    <w:multiLevelType w:val="hybridMultilevel"/>
    <w:tmpl w:val="4CACD07A"/>
    <w:lvl w:ilvl="0" w:tplc="6DCE09BC">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6CF5670"/>
    <w:multiLevelType w:val="hybridMultilevel"/>
    <w:tmpl w:val="85521178"/>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68751977"/>
    <w:multiLevelType w:val="hybridMultilevel"/>
    <w:tmpl w:val="E13EAD1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756272BC"/>
    <w:multiLevelType w:val="hybridMultilevel"/>
    <w:tmpl w:val="13FC2218"/>
    <w:lvl w:ilvl="0" w:tplc="8D5C71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F82D9F"/>
    <w:multiLevelType w:val="hybridMultilevel"/>
    <w:tmpl w:val="D03060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13"/>
  </w:num>
  <w:num w:numId="4">
    <w:abstractNumId w:val="10"/>
  </w:num>
  <w:num w:numId="5">
    <w:abstractNumId w:val="6"/>
  </w:num>
  <w:num w:numId="6">
    <w:abstractNumId w:val="7"/>
  </w:num>
  <w:num w:numId="7">
    <w:abstractNumId w:val="14"/>
  </w:num>
  <w:num w:numId="8">
    <w:abstractNumId w:val="18"/>
  </w:num>
  <w:num w:numId="9">
    <w:abstractNumId w:val="1"/>
  </w:num>
  <w:num w:numId="10">
    <w:abstractNumId w:val="16"/>
  </w:num>
  <w:num w:numId="11">
    <w:abstractNumId w:val="4"/>
  </w:num>
  <w:num w:numId="12">
    <w:abstractNumId w:val="15"/>
  </w:num>
  <w:num w:numId="13">
    <w:abstractNumId w:val="9"/>
  </w:num>
  <w:num w:numId="14">
    <w:abstractNumId w:val="3"/>
  </w:num>
  <w:num w:numId="15">
    <w:abstractNumId w:val="0"/>
  </w:num>
  <w:num w:numId="16">
    <w:abstractNumId w:val="17"/>
  </w:num>
  <w:num w:numId="17">
    <w:abstractNumId w:val="8"/>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BA"/>
    <w:rsid w:val="000023D2"/>
    <w:rsid w:val="00006B2B"/>
    <w:rsid w:val="0009391A"/>
    <w:rsid w:val="0010755A"/>
    <w:rsid w:val="001907CF"/>
    <w:rsid w:val="001D20EA"/>
    <w:rsid w:val="001D76EC"/>
    <w:rsid w:val="00214B91"/>
    <w:rsid w:val="00221FCB"/>
    <w:rsid w:val="002746C5"/>
    <w:rsid w:val="002B7A38"/>
    <w:rsid w:val="002E2F78"/>
    <w:rsid w:val="00352090"/>
    <w:rsid w:val="003B294F"/>
    <w:rsid w:val="003F1B23"/>
    <w:rsid w:val="004212CF"/>
    <w:rsid w:val="00452115"/>
    <w:rsid w:val="00476253"/>
    <w:rsid w:val="004A39FD"/>
    <w:rsid w:val="004A48EC"/>
    <w:rsid w:val="004A5394"/>
    <w:rsid w:val="004D3249"/>
    <w:rsid w:val="004D4AAF"/>
    <w:rsid w:val="00517121"/>
    <w:rsid w:val="0056253E"/>
    <w:rsid w:val="00567D31"/>
    <w:rsid w:val="0059330F"/>
    <w:rsid w:val="005A746A"/>
    <w:rsid w:val="005E130B"/>
    <w:rsid w:val="00632302"/>
    <w:rsid w:val="00683DC9"/>
    <w:rsid w:val="006858C0"/>
    <w:rsid w:val="00721C42"/>
    <w:rsid w:val="007222D8"/>
    <w:rsid w:val="007254AA"/>
    <w:rsid w:val="007300DB"/>
    <w:rsid w:val="00794871"/>
    <w:rsid w:val="007B35A4"/>
    <w:rsid w:val="00816CB0"/>
    <w:rsid w:val="00847C33"/>
    <w:rsid w:val="0088165B"/>
    <w:rsid w:val="00885D58"/>
    <w:rsid w:val="00896D8C"/>
    <w:rsid w:val="008C19EC"/>
    <w:rsid w:val="008C2BF5"/>
    <w:rsid w:val="009702CF"/>
    <w:rsid w:val="009D199D"/>
    <w:rsid w:val="00A31E50"/>
    <w:rsid w:val="00A77A54"/>
    <w:rsid w:val="00AC7382"/>
    <w:rsid w:val="00B04A19"/>
    <w:rsid w:val="00B20118"/>
    <w:rsid w:val="00B3696D"/>
    <w:rsid w:val="00B403A0"/>
    <w:rsid w:val="00B860B7"/>
    <w:rsid w:val="00BC17F0"/>
    <w:rsid w:val="00BD187D"/>
    <w:rsid w:val="00BF2544"/>
    <w:rsid w:val="00C176C0"/>
    <w:rsid w:val="00C51945"/>
    <w:rsid w:val="00C94BB7"/>
    <w:rsid w:val="00CA27D4"/>
    <w:rsid w:val="00CD2637"/>
    <w:rsid w:val="00CE2F4E"/>
    <w:rsid w:val="00D032E8"/>
    <w:rsid w:val="00D0579D"/>
    <w:rsid w:val="00D64DBA"/>
    <w:rsid w:val="00D758B1"/>
    <w:rsid w:val="00DA2E8D"/>
    <w:rsid w:val="00DA4E29"/>
    <w:rsid w:val="00DB42B7"/>
    <w:rsid w:val="00DE219F"/>
    <w:rsid w:val="00DE41B2"/>
    <w:rsid w:val="00E64545"/>
    <w:rsid w:val="00E774A8"/>
    <w:rsid w:val="00ED7B6D"/>
    <w:rsid w:val="00F35D31"/>
    <w:rsid w:val="00F37AB1"/>
    <w:rsid w:val="00F95D0C"/>
    <w:rsid w:val="00FD7E73"/>
    <w:rsid w:val="00FF044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871"/>
    <w:pPr>
      <w:spacing w:after="200" w:line="276" w:lineRule="auto"/>
    </w:pPr>
    <w:rPr>
      <w:rFonts w:ascii="Calibri" w:eastAsia="Times New Roman" w:hAnsi="Calibri" w:cs="Times New Roman"/>
      <w:lang w:val="en-US" w:eastAsia="ja-JP"/>
    </w:rPr>
  </w:style>
  <w:style w:type="paragraph" w:styleId="Heading1">
    <w:name w:val="heading 1"/>
    <w:basedOn w:val="Normal"/>
    <w:next w:val="Normal"/>
    <w:link w:val="Heading1Char"/>
    <w:uiPriority w:val="9"/>
    <w:qFormat/>
    <w:rsid w:val="00BF25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8C"/>
  </w:style>
  <w:style w:type="paragraph" w:styleId="Footer">
    <w:name w:val="footer"/>
    <w:basedOn w:val="Normal"/>
    <w:link w:val="FooterChar"/>
    <w:uiPriority w:val="99"/>
    <w:unhideWhenUsed/>
    <w:rsid w:val="00896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D8C"/>
  </w:style>
  <w:style w:type="character" w:styleId="Hyperlink">
    <w:name w:val="Hyperlink"/>
    <w:basedOn w:val="DefaultParagraphFont"/>
    <w:uiPriority w:val="99"/>
    <w:unhideWhenUsed/>
    <w:rsid w:val="0088165B"/>
    <w:rPr>
      <w:color w:val="0563C1" w:themeColor="hyperlink"/>
      <w:u w:val="single"/>
    </w:rPr>
  </w:style>
  <w:style w:type="paragraph" w:styleId="ListParagraph">
    <w:name w:val="List Paragraph"/>
    <w:aliases w:val="Body Text Char1,Char Char2"/>
    <w:basedOn w:val="Normal"/>
    <w:link w:val="ListParagraphChar"/>
    <w:uiPriority w:val="34"/>
    <w:qFormat/>
    <w:rsid w:val="00352090"/>
    <w:pPr>
      <w:ind w:left="720"/>
      <w:contextualSpacing/>
    </w:pPr>
  </w:style>
  <w:style w:type="character" w:customStyle="1" w:styleId="ListParagraphChar">
    <w:name w:val="List Paragraph Char"/>
    <w:aliases w:val="Body Text Char1 Char,Char Char2 Char"/>
    <w:link w:val="ListParagraph"/>
    <w:uiPriority w:val="34"/>
    <w:locked/>
    <w:rsid w:val="00352090"/>
    <w:rPr>
      <w:lang w:val="en-US"/>
    </w:rPr>
  </w:style>
  <w:style w:type="table" w:styleId="TableGrid">
    <w:name w:val="Table Grid"/>
    <w:basedOn w:val="TableNormal"/>
    <w:uiPriority w:val="59"/>
    <w:rsid w:val="00352090"/>
    <w:pPr>
      <w:spacing w:after="0" w:line="240" w:lineRule="auto"/>
    </w:pPr>
    <w:rPr>
      <w:rFonts w:eastAsia="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unhideWhenUsed/>
    <w:rsid w:val="00352090"/>
    <w:pPr>
      <w:spacing w:after="120"/>
      <w:ind w:left="360"/>
    </w:pPr>
  </w:style>
  <w:style w:type="character" w:customStyle="1" w:styleId="BodyTextIndentChar">
    <w:name w:val="Body Text Indent Char"/>
    <w:basedOn w:val="DefaultParagraphFont"/>
    <w:link w:val="BodyTextIndent"/>
    <w:uiPriority w:val="99"/>
    <w:rsid w:val="00352090"/>
    <w:rPr>
      <w:lang w:val="en-US"/>
    </w:rPr>
  </w:style>
  <w:style w:type="paragraph" w:styleId="Title">
    <w:name w:val="Title"/>
    <w:basedOn w:val="Normal"/>
    <w:link w:val="TitleChar"/>
    <w:uiPriority w:val="10"/>
    <w:qFormat/>
    <w:rsid w:val="00352090"/>
    <w:pPr>
      <w:spacing w:after="0" w:line="240" w:lineRule="auto"/>
      <w:jc w:val="center"/>
    </w:pPr>
    <w:rPr>
      <w:rFonts w:ascii="Times New Roman" w:hAnsi="Times New Roman"/>
      <w:b/>
      <w:bCs/>
      <w:noProof/>
      <w:sz w:val="24"/>
      <w:szCs w:val="24"/>
    </w:rPr>
  </w:style>
  <w:style w:type="character" w:customStyle="1" w:styleId="TitleChar">
    <w:name w:val="Title Char"/>
    <w:basedOn w:val="DefaultParagraphFont"/>
    <w:link w:val="Title"/>
    <w:uiPriority w:val="10"/>
    <w:rsid w:val="00352090"/>
    <w:rPr>
      <w:rFonts w:ascii="Times New Roman" w:eastAsia="Times New Roman" w:hAnsi="Times New Roman" w:cs="Times New Roman"/>
      <w:b/>
      <w:bCs/>
      <w:noProof/>
      <w:sz w:val="24"/>
      <w:szCs w:val="24"/>
    </w:rPr>
  </w:style>
  <w:style w:type="paragraph" w:customStyle="1" w:styleId="02-SUBJUDULARTIKEL">
    <w:name w:val="02 - SUBJUDUL ARTIKEL"/>
    <w:basedOn w:val="01-JUDULARTIKEL"/>
    <w:qFormat/>
    <w:rsid w:val="00794871"/>
    <w:pPr>
      <w:spacing w:after="400"/>
    </w:pPr>
  </w:style>
  <w:style w:type="paragraph" w:styleId="PlainText">
    <w:name w:val="Plain Text"/>
    <w:basedOn w:val="Normal"/>
    <w:link w:val="PlainTextChar"/>
    <w:rsid w:val="00794871"/>
    <w:pPr>
      <w:autoSpaceDE w:val="0"/>
      <w:autoSpaceDN w:val="0"/>
      <w:spacing w:after="0" w:line="240" w:lineRule="auto"/>
    </w:pPr>
    <w:rPr>
      <w:rFonts w:ascii="Courier New" w:eastAsia="SimSun" w:hAnsi="Courier New"/>
      <w:sz w:val="20"/>
      <w:szCs w:val="20"/>
      <w:lang w:eastAsia="en-US"/>
    </w:rPr>
  </w:style>
  <w:style w:type="character" w:customStyle="1" w:styleId="PlainTextChar">
    <w:name w:val="Plain Text Char"/>
    <w:basedOn w:val="DefaultParagraphFont"/>
    <w:link w:val="PlainText"/>
    <w:rsid w:val="00794871"/>
    <w:rPr>
      <w:rFonts w:ascii="Courier New" w:eastAsia="SimSun" w:hAnsi="Courier New" w:cs="Times New Roman"/>
      <w:sz w:val="20"/>
      <w:szCs w:val="20"/>
      <w:lang w:val="en-US"/>
    </w:rPr>
  </w:style>
  <w:style w:type="paragraph" w:customStyle="1" w:styleId="01-JUDULARTIKEL">
    <w:name w:val="01 - JUDUL ARTIKEL"/>
    <w:basedOn w:val="Normal"/>
    <w:qFormat/>
    <w:rsid w:val="00794871"/>
    <w:pPr>
      <w:spacing w:after="120" w:line="240" w:lineRule="auto"/>
      <w:jc w:val="center"/>
    </w:pPr>
    <w:rPr>
      <w:rFonts w:ascii="Times New Roman" w:hAnsi="Times New Roman"/>
      <w:b/>
      <w:caps/>
      <w:sz w:val="28"/>
    </w:rPr>
  </w:style>
  <w:style w:type="paragraph" w:customStyle="1" w:styleId="03-PENULIS1-2-3">
    <w:name w:val="03 - PENULIS 1-2-3"/>
    <w:basedOn w:val="Normal"/>
    <w:qFormat/>
    <w:rsid w:val="00794871"/>
    <w:pPr>
      <w:spacing w:after="0" w:line="240" w:lineRule="auto"/>
      <w:jc w:val="center"/>
    </w:pPr>
    <w:rPr>
      <w:rFonts w:ascii="Times New Roman" w:hAnsi="Times New Roman"/>
    </w:rPr>
  </w:style>
  <w:style w:type="paragraph" w:customStyle="1" w:styleId="04-ABSTRACT-subtitle">
    <w:name w:val="04 - ABSTRACT - subtitle"/>
    <w:basedOn w:val="Normal"/>
    <w:qFormat/>
    <w:rsid w:val="00794871"/>
    <w:pPr>
      <w:snapToGrid w:val="0"/>
      <w:spacing w:before="360" w:line="240" w:lineRule="auto"/>
    </w:pPr>
    <w:rPr>
      <w:rFonts w:ascii="Times New Roman" w:hAnsi="Times New Roman"/>
      <w:b/>
      <w:i/>
      <w:color w:val="000000"/>
      <w:sz w:val="24"/>
      <w:szCs w:val="24"/>
    </w:rPr>
  </w:style>
  <w:style w:type="paragraph" w:customStyle="1" w:styleId="05-ABSTRACTbody">
    <w:name w:val="05- ABSTRACT body"/>
    <w:basedOn w:val="Normal"/>
    <w:qFormat/>
    <w:rsid w:val="00794871"/>
    <w:pPr>
      <w:spacing w:line="240" w:lineRule="auto"/>
      <w:jc w:val="both"/>
    </w:pPr>
    <w:rPr>
      <w:rFonts w:ascii="Times New Roman" w:hAnsi="Times New Roman"/>
      <w:i/>
      <w:sz w:val="20"/>
    </w:rPr>
  </w:style>
  <w:style w:type="paragraph" w:customStyle="1" w:styleId="06-ABSTRAK-subjudul">
    <w:name w:val="06 - ABSTRAK - subjudul"/>
    <w:basedOn w:val="04-ABSTRACT-subtitle"/>
    <w:qFormat/>
    <w:rsid w:val="00794871"/>
    <w:rPr>
      <w:i w:val="0"/>
    </w:rPr>
  </w:style>
  <w:style w:type="paragraph" w:customStyle="1" w:styleId="07-ABSTRAK-teks">
    <w:name w:val="07 - ABSTRAK - teks"/>
    <w:basedOn w:val="05-ABSTRACTbody"/>
    <w:qFormat/>
    <w:rsid w:val="00794871"/>
    <w:rPr>
      <w:i w:val="0"/>
      <w:noProof/>
    </w:rPr>
  </w:style>
  <w:style w:type="paragraph" w:customStyle="1" w:styleId="08-SUBJUDUL">
    <w:name w:val="08 - SUBJUDUL"/>
    <w:basedOn w:val="06-ABSTRAK-subjudul"/>
    <w:rsid w:val="00794871"/>
    <w:pPr>
      <w:spacing w:after="240"/>
    </w:pPr>
  </w:style>
  <w:style w:type="paragraph" w:customStyle="1" w:styleId="09-Teks">
    <w:name w:val="09 - Teks"/>
    <w:basedOn w:val="07-ABSTRAK-teks"/>
    <w:qFormat/>
    <w:rsid w:val="00794871"/>
    <w:pPr>
      <w:spacing w:after="0" w:line="276" w:lineRule="auto"/>
      <w:ind w:firstLine="720"/>
    </w:pPr>
    <w:rPr>
      <w:sz w:val="22"/>
    </w:rPr>
  </w:style>
  <w:style w:type="paragraph" w:customStyle="1" w:styleId="10-Tabel">
    <w:name w:val="10 - Tabel"/>
    <w:aliases w:val="gambar,grafik,ilustrasi foto"/>
    <w:basedOn w:val="03-PENULIS1-2-3"/>
    <w:qFormat/>
    <w:rsid w:val="00794871"/>
    <w:pPr>
      <w:spacing w:after="120"/>
    </w:pPr>
  </w:style>
  <w:style w:type="paragraph" w:customStyle="1" w:styleId="11-Sumbertabel">
    <w:name w:val="11 - Sumber tabel"/>
    <w:basedOn w:val="10-Tabel"/>
    <w:qFormat/>
    <w:rsid w:val="00794871"/>
    <w:pPr>
      <w:spacing w:before="120" w:after="240"/>
    </w:pPr>
  </w:style>
  <w:style w:type="paragraph" w:customStyle="1" w:styleId="12-DaftarPustaka-isi">
    <w:name w:val="12 - Daftar Pustaka - isi"/>
    <w:basedOn w:val="Normal"/>
    <w:qFormat/>
    <w:rsid w:val="00794871"/>
    <w:pPr>
      <w:spacing w:after="120" w:line="240" w:lineRule="auto"/>
      <w:ind w:left="567" w:hanging="567"/>
      <w:jc w:val="both"/>
    </w:pPr>
    <w:rPr>
      <w:rFonts w:ascii="Times New Roman" w:hAnsi="Times New Roman"/>
      <w:color w:val="000000"/>
      <w:szCs w:val="24"/>
      <w:lang w:eastAsia="id-ID"/>
    </w:rPr>
  </w:style>
  <w:style w:type="character" w:customStyle="1" w:styleId="Heading1Char">
    <w:name w:val="Heading 1 Char"/>
    <w:basedOn w:val="DefaultParagraphFont"/>
    <w:link w:val="Heading1"/>
    <w:uiPriority w:val="9"/>
    <w:rsid w:val="00BF2544"/>
    <w:rPr>
      <w:rFonts w:asciiTheme="majorHAnsi" w:eastAsiaTheme="majorEastAsia" w:hAnsiTheme="majorHAnsi" w:cstheme="majorBidi"/>
      <w:b/>
      <w:bCs/>
      <w:color w:val="2E74B5" w:themeColor="accent1" w:themeShade="BF"/>
      <w:sz w:val="28"/>
      <w:szCs w:val="28"/>
      <w:lang w:val="en-US" w:eastAsia="ja-JP"/>
    </w:rPr>
  </w:style>
  <w:style w:type="paragraph" w:styleId="TOCHeading">
    <w:name w:val="TOC Heading"/>
    <w:basedOn w:val="Heading1"/>
    <w:next w:val="Normal"/>
    <w:uiPriority w:val="39"/>
    <w:semiHidden/>
    <w:unhideWhenUsed/>
    <w:qFormat/>
    <w:rsid w:val="00BF2544"/>
    <w:pPr>
      <w:outlineLvl w:val="9"/>
    </w:pPr>
  </w:style>
  <w:style w:type="paragraph" w:styleId="BalloonText">
    <w:name w:val="Balloon Text"/>
    <w:basedOn w:val="Normal"/>
    <w:link w:val="BalloonTextChar"/>
    <w:uiPriority w:val="99"/>
    <w:semiHidden/>
    <w:unhideWhenUsed/>
    <w:rsid w:val="004D4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AAF"/>
    <w:rPr>
      <w:rFonts w:ascii="Tahoma" w:eastAsia="Times New Roman" w:hAnsi="Tahoma" w:cs="Tahoma"/>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871"/>
    <w:pPr>
      <w:spacing w:after="200" w:line="276" w:lineRule="auto"/>
    </w:pPr>
    <w:rPr>
      <w:rFonts w:ascii="Calibri" w:eastAsia="Times New Roman" w:hAnsi="Calibri" w:cs="Times New Roman"/>
      <w:lang w:val="en-US" w:eastAsia="ja-JP"/>
    </w:rPr>
  </w:style>
  <w:style w:type="paragraph" w:styleId="Heading1">
    <w:name w:val="heading 1"/>
    <w:basedOn w:val="Normal"/>
    <w:next w:val="Normal"/>
    <w:link w:val="Heading1Char"/>
    <w:uiPriority w:val="9"/>
    <w:qFormat/>
    <w:rsid w:val="00BF25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8C"/>
  </w:style>
  <w:style w:type="paragraph" w:styleId="Footer">
    <w:name w:val="footer"/>
    <w:basedOn w:val="Normal"/>
    <w:link w:val="FooterChar"/>
    <w:uiPriority w:val="99"/>
    <w:unhideWhenUsed/>
    <w:rsid w:val="00896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D8C"/>
  </w:style>
  <w:style w:type="character" w:styleId="Hyperlink">
    <w:name w:val="Hyperlink"/>
    <w:basedOn w:val="DefaultParagraphFont"/>
    <w:uiPriority w:val="99"/>
    <w:unhideWhenUsed/>
    <w:rsid w:val="0088165B"/>
    <w:rPr>
      <w:color w:val="0563C1" w:themeColor="hyperlink"/>
      <w:u w:val="single"/>
    </w:rPr>
  </w:style>
  <w:style w:type="paragraph" w:styleId="ListParagraph">
    <w:name w:val="List Paragraph"/>
    <w:aliases w:val="Body Text Char1,Char Char2"/>
    <w:basedOn w:val="Normal"/>
    <w:link w:val="ListParagraphChar"/>
    <w:uiPriority w:val="34"/>
    <w:qFormat/>
    <w:rsid w:val="00352090"/>
    <w:pPr>
      <w:ind w:left="720"/>
      <w:contextualSpacing/>
    </w:pPr>
  </w:style>
  <w:style w:type="character" w:customStyle="1" w:styleId="ListParagraphChar">
    <w:name w:val="List Paragraph Char"/>
    <w:aliases w:val="Body Text Char1 Char,Char Char2 Char"/>
    <w:link w:val="ListParagraph"/>
    <w:uiPriority w:val="34"/>
    <w:locked/>
    <w:rsid w:val="00352090"/>
    <w:rPr>
      <w:lang w:val="en-US"/>
    </w:rPr>
  </w:style>
  <w:style w:type="table" w:styleId="TableGrid">
    <w:name w:val="Table Grid"/>
    <w:basedOn w:val="TableNormal"/>
    <w:uiPriority w:val="59"/>
    <w:rsid w:val="00352090"/>
    <w:pPr>
      <w:spacing w:after="0" w:line="240" w:lineRule="auto"/>
    </w:pPr>
    <w:rPr>
      <w:rFonts w:eastAsia="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unhideWhenUsed/>
    <w:rsid w:val="00352090"/>
    <w:pPr>
      <w:spacing w:after="120"/>
      <w:ind w:left="360"/>
    </w:pPr>
  </w:style>
  <w:style w:type="character" w:customStyle="1" w:styleId="BodyTextIndentChar">
    <w:name w:val="Body Text Indent Char"/>
    <w:basedOn w:val="DefaultParagraphFont"/>
    <w:link w:val="BodyTextIndent"/>
    <w:uiPriority w:val="99"/>
    <w:rsid w:val="00352090"/>
    <w:rPr>
      <w:lang w:val="en-US"/>
    </w:rPr>
  </w:style>
  <w:style w:type="paragraph" w:styleId="Title">
    <w:name w:val="Title"/>
    <w:basedOn w:val="Normal"/>
    <w:link w:val="TitleChar"/>
    <w:uiPriority w:val="10"/>
    <w:qFormat/>
    <w:rsid w:val="00352090"/>
    <w:pPr>
      <w:spacing w:after="0" w:line="240" w:lineRule="auto"/>
      <w:jc w:val="center"/>
    </w:pPr>
    <w:rPr>
      <w:rFonts w:ascii="Times New Roman" w:hAnsi="Times New Roman"/>
      <w:b/>
      <w:bCs/>
      <w:noProof/>
      <w:sz w:val="24"/>
      <w:szCs w:val="24"/>
    </w:rPr>
  </w:style>
  <w:style w:type="character" w:customStyle="1" w:styleId="TitleChar">
    <w:name w:val="Title Char"/>
    <w:basedOn w:val="DefaultParagraphFont"/>
    <w:link w:val="Title"/>
    <w:uiPriority w:val="10"/>
    <w:rsid w:val="00352090"/>
    <w:rPr>
      <w:rFonts w:ascii="Times New Roman" w:eastAsia="Times New Roman" w:hAnsi="Times New Roman" w:cs="Times New Roman"/>
      <w:b/>
      <w:bCs/>
      <w:noProof/>
      <w:sz w:val="24"/>
      <w:szCs w:val="24"/>
    </w:rPr>
  </w:style>
  <w:style w:type="paragraph" w:customStyle="1" w:styleId="02-SUBJUDULARTIKEL">
    <w:name w:val="02 - SUBJUDUL ARTIKEL"/>
    <w:basedOn w:val="01-JUDULARTIKEL"/>
    <w:qFormat/>
    <w:rsid w:val="00794871"/>
    <w:pPr>
      <w:spacing w:after="400"/>
    </w:pPr>
  </w:style>
  <w:style w:type="paragraph" w:styleId="PlainText">
    <w:name w:val="Plain Text"/>
    <w:basedOn w:val="Normal"/>
    <w:link w:val="PlainTextChar"/>
    <w:rsid w:val="00794871"/>
    <w:pPr>
      <w:autoSpaceDE w:val="0"/>
      <w:autoSpaceDN w:val="0"/>
      <w:spacing w:after="0" w:line="240" w:lineRule="auto"/>
    </w:pPr>
    <w:rPr>
      <w:rFonts w:ascii="Courier New" w:eastAsia="SimSun" w:hAnsi="Courier New"/>
      <w:sz w:val="20"/>
      <w:szCs w:val="20"/>
      <w:lang w:eastAsia="en-US"/>
    </w:rPr>
  </w:style>
  <w:style w:type="character" w:customStyle="1" w:styleId="PlainTextChar">
    <w:name w:val="Plain Text Char"/>
    <w:basedOn w:val="DefaultParagraphFont"/>
    <w:link w:val="PlainText"/>
    <w:rsid w:val="00794871"/>
    <w:rPr>
      <w:rFonts w:ascii="Courier New" w:eastAsia="SimSun" w:hAnsi="Courier New" w:cs="Times New Roman"/>
      <w:sz w:val="20"/>
      <w:szCs w:val="20"/>
      <w:lang w:val="en-US"/>
    </w:rPr>
  </w:style>
  <w:style w:type="paragraph" w:customStyle="1" w:styleId="01-JUDULARTIKEL">
    <w:name w:val="01 - JUDUL ARTIKEL"/>
    <w:basedOn w:val="Normal"/>
    <w:qFormat/>
    <w:rsid w:val="00794871"/>
    <w:pPr>
      <w:spacing w:after="120" w:line="240" w:lineRule="auto"/>
      <w:jc w:val="center"/>
    </w:pPr>
    <w:rPr>
      <w:rFonts w:ascii="Times New Roman" w:hAnsi="Times New Roman"/>
      <w:b/>
      <w:caps/>
      <w:sz w:val="28"/>
    </w:rPr>
  </w:style>
  <w:style w:type="paragraph" w:customStyle="1" w:styleId="03-PENULIS1-2-3">
    <w:name w:val="03 - PENULIS 1-2-3"/>
    <w:basedOn w:val="Normal"/>
    <w:qFormat/>
    <w:rsid w:val="00794871"/>
    <w:pPr>
      <w:spacing w:after="0" w:line="240" w:lineRule="auto"/>
      <w:jc w:val="center"/>
    </w:pPr>
    <w:rPr>
      <w:rFonts w:ascii="Times New Roman" w:hAnsi="Times New Roman"/>
    </w:rPr>
  </w:style>
  <w:style w:type="paragraph" w:customStyle="1" w:styleId="04-ABSTRACT-subtitle">
    <w:name w:val="04 - ABSTRACT - subtitle"/>
    <w:basedOn w:val="Normal"/>
    <w:qFormat/>
    <w:rsid w:val="00794871"/>
    <w:pPr>
      <w:snapToGrid w:val="0"/>
      <w:spacing w:before="360" w:line="240" w:lineRule="auto"/>
    </w:pPr>
    <w:rPr>
      <w:rFonts w:ascii="Times New Roman" w:hAnsi="Times New Roman"/>
      <w:b/>
      <w:i/>
      <w:color w:val="000000"/>
      <w:sz w:val="24"/>
      <w:szCs w:val="24"/>
    </w:rPr>
  </w:style>
  <w:style w:type="paragraph" w:customStyle="1" w:styleId="05-ABSTRACTbody">
    <w:name w:val="05- ABSTRACT body"/>
    <w:basedOn w:val="Normal"/>
    <w:qFormat/>
    <w:rsid w:val="00794871"/>
    <w:pPr>
      <w:spacing w:line="240" w:lineRule="auto"/>
      <w:jc w:val="both"/>
    </w:pPr>
    <w:rPr>
      <w:rFonts w:ascii="Times New Roman" w:hAnsi="Times New Roman"/>
      <w:i/>
      <w:sz w:val="20"/>
    </w:rPr>
  </w:style>
  <w:style w:type="paragraph" w:customStyle="1" w:styleId="06-ABSTRAK-subjudul">
    <w:name w:val="06 - ABSTRAK - subjudul"/>
    <w:basedOn w:val="04-ABSTRACT-subtitle"/>
    <w:qFormat/>
    <w:rsid w:val="00794871"/>
    <w:rPr>
      <w:i w:val="0"/>
    </w:rPr>
  </w:style>
  <w:style w:type="paragraph" w:customStyle="1" w:styleId="07-ABSTRAK-teks">
    <w:name w:val="07 - ABSTRAK - teks"/>
    <w:basedOn w:val="05-ABSTRACTbody"/>
    <w:qFormat/>
    <w:rsid w:val="00794871"/>
    <w:rPr>
      <w:i w:val="0"/>
      <w:noProof/>
    </w:rPr>
  </w:style>
  <w:style w:type="paragraph" w:customStyle="1" w:styleId="08-SUBJUDUL">
    <w:name w:val="08 - SUBJUDUL"/>
    <w:basedOn w:val="06-ABSTRAK-subjudul"/>
    <w:rsid w:val="00794871"/>
    <w:pPr>
      <w:spacing w:after="240"/>
    </w:pPr>
  </w:style>
  <w:style w:type="paragraph" w:customStyle="1" w:styleId="09-Teks">
    <w:name w:val="09 - Teks"/>
    <w:basedOn w:val="07-ABSTRAK-teks"/>
    <w:qFormat/>
    <w:rsid w:val="00794871"/>
    <w:pPr>
      <w:spacing w:after="0" w:line="276" w:lineRule="auto"/>
      <w:ind w:firstLine="720"/>
    </w:pPr>
    <w:rPr>
      <w:sz w:val="22"/>
    </w:rPr>
  </w:style>
  <w:style w:type="paragraph" w:customStyle="1" w:styleId="10-Tabel">
    <w:name w:val="10 - Tabel"/>
    <w:aliases w:val="gambar,grafik,ilustrasi foto"/>
    <w:basedOn w:val="03-PENULIS1-2-3"/>
    <w:qFormat/>
    <w:rsid w:val="00794871"/>
    <w:pPr>
      <w:spacing w:after="120"/>
    </w:pPr>
  </w:style>
  <w:style w:type="paragraph" w:customStyle="1" w:styleId="11-Sumbertabel">
    <w:name w:val="11 - Sumber tabel"/>
    <w:basedOn w:val="10-Tabel"/>
    <w:qFormat/>
    <w:rsid w:val="00794871"/>
    <w:pPr>
      <w:spacing w:before="120" w:after="240"/>
    </w:pPr>
  </w:style>
  <w:style w:type="paragraph" w:customStyle="1" w:styleId="12-DaftarPustaka-isi">
    <w:name w:val="12 - Daftar Pustaka - isi"/>
    <w:basedOn w:val="Normal"/>
    <w:qFormat/>
    <w:rsid w:val="00794871"/>
    <w:pPr>
      <w:spacing w:after="120" w:line="240" w:lineRule="auto"/>
      <w:ind w:left="567" w:hanging="567"/>
      <w:jc w:val="both"/>
    </w:pPr>
    <w:rPr>
      <w:rFonts w:ascii="Times New Roman" w:hAnsi="Times New Roman"/>
      <w:color w:val="000000"/>
      <w:szCs w:val="24"/>
      <w:lang w:eastAsia="id-ID"/>
    </w:rPr>
  </w:style>
  <w:style w:type="character" w:customStyle="1" w:styleId="Heading1Char">
    <w:name w:val="Heading 1 Char"/>
    <w:basedOn w:val="DefaultParagraphFont"/>
    <w:link w:val="Heading1"/>
    <w:uiPriority w:val="9"/>
    <w:rsid w:val="00BF2544"/>
    <w:rPr>
      <w:rFonts w:asciiTheme="majorHAnsi" w:eastAsiaTheme="majorEastAsia" w:hAnsiTheme="majorHAnsi" w:cstheme="majorBidi"/>
      <w:b/>
      <w:bCs/>
      <w:color w:val="2E74B5" w:themeColor="accent1" w:themeShade="BF"/>
      <w:sz w:val="28"/>
      <w:szCs w:val="28"/>
      <w:lang w:val="en-US" w:eastAsia="ja-JP"/>
    </w:rPr>
  </w:style>
  <w:style w:type="paragraph" w:styleId="TOCHeading">
    <w:name w:val="TOC Heading"/>
    <w:basedOn w:val="Heading1"/>
    <w:next w:val="Normal"/>
    <w:uiPriority w:val="39"/>
    <w:semiHidden/>
    <w:unhideWhenUsed/>
    <w:qFormat/>
    <w:rsid w:val="00BF2544"/>
    <w:pPr>
      <w:outlineLvl w:val="9"/>
    </w:pPr>
  </w:style>
  <w:style w:type="paragraph" w:styleId="BalloonText">
    <w:name w:val="Balloon Text"/>
    <w:basedOn w:val="Normal"/>
    <w:link w:val="BalloonTextChar"/>
    <w:uiPriority w:val="99"/>
    <w:semiHidden/>
    <w:unhideWhenUsed/>
    <w:rsid w:val="004D4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AAF"/>
    <w:rPr>
      <w:rFonts w:ascii="Tahoma" w:eastAsia="Times New Roman"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8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03430-F181-4E14-8BD6-AA76B563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Fahmi Choirunsyah</dc:creator>
  <cp:lastModifiedBy>Windows User</cp:lastModifiedBy>
  <cp:revision>3</cp:revision>
  <cp:lastPrinted>2021-01-01T07:00:00Z</cp:lastPrinted>
  <dcterms:created xsi:type="dcterms:W3CDTF">2021-01-04T02:28:00Z</dcterms:created>
  <dcterms:modified xsi:type="dcterms:W3CDTF">2021-01-04T02:28:00Z</dcterms:modified>
</cp:coreProperties>
</file>