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84" w:rsidRPr="00282FB7" w:rsidRDefault="009F2984" w:rsidP="009F2984">
      <w:pPr>
        <w:spacing w:line="360" w:lineRule="auto"/>
        <w:jc w:val="center"/>
        <w:rPr>
          <w:rFonts w:ascii="Times New Roman" w:hAnsi="Times New Roman"/>
          <w:b/>
          <w:sz w:val="24"/>
          <w:szCs w:val="24"/>
        </w:rPr>
      </w:pPr>
      <w:r w:rsidRPr="00282FB7">
        <w:rPr>
          <w:rFonts w:ascii="Times New Roman" w:hAnsi="Times New Roman"/>
          <w:b/>
          <w:sz w:val="24"/>
          <w:szCs w:val="24"/>
        </w:rPr>
        <w:t>DAFTAR PUSTAKA</w:t>
      </w:r>
    </w:p>
    <w:p w:rsidR="009F2984" w:rsidRPr="00282FB7" w:rsidRDefault="009F2984" w:rsidP="009F2984">
      <w:pPr>
        <w:spacing w:line="360" w:lineRule="auto"/>
        <w:jc w:val="both"/>
        <w:rPr>
          <w:rFonts w:ascii="Times New Roman" w:hAnsi="Times New Roman"/>
          <w:sz w:val="24"/>
          <w:szCs w:val="24"/>
        </w:rPr>
      </w:pP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Ambar T. Sulistiyani dan Rosidah. 20</w:t>
      </w:r>
      <w:r w:rsidR="007738AA" w:rsidRPr="00282FB7">
        <w:rPr>
          <w:rFonts w:ascii="Times New Roman" w:hAnsi="Times New Roman"/>
          <w:sz w:val="24"/>
          <w:szCs w:val="24"/>
        </w:rPr>
        <w:t>13</w:t>
      </w:r>
      <w:r w:rsidRPr="00282FB7">
        <w:rPr>
          <w:rFonts w:ascii="Times New Roman" w:hAnsi="Times New Roman"/>
          <w:sz w:val="24"/>
          <w:szCs w:val="24"/>
        </w:rPr>
        <w:t>. Manajemen Sumber Daya Manusia: Konsep, Teori dan Pengembangan dalam Konteks Organisasi Publik. Graha Ilmu: Yogyakarta.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Anwar Prabu Mangkunegara. 2017. Manajemen  Sumber  Daya  Manusia Perusahaan. PT. Remaja Rosdakarya.: Bandung.</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w:t>
      </w:r>
      <w:r w:rsidR="00325866" w:rsidRPr="00282FB7">
        <w:rPr>
          <w:rFonts w:ascii="Times New Roman" w:hAnsi="Times New Roman"/>
          <w:sz w:val="24"/>
          <w:szCs w:val="24"/>
        </w:rPr>
        <w:t>-----</w:t>
      </w:r>
      <w:r w:rsidRPr="00282FB7">
        <w:rPr>
          <w:rFonts w:ascii="Times New Roman" w:hAnsi="Times New Roman"/>
          <w:sz w:val="24"/>
          <w:szCs w:val="24"/>
        </w:rPr>
        <w:t>----------. 2017. Evaluasi Kinerja SDM. Refika Aditama: Jakarta.</w:t>
      </w:r>
    </w:p>
    <w:p w:rsidR="00325866" w:rsidRPr="00282FB7" w:rsidRDefault="00325866" w:rsidP="00325866">
      <w:pPr>
        <w:spacing w:line="360" w:lineRule="auto"/>
        <w:ind w:left="709" w:hanging="709"/>
        <w:jc w:val="both"/>
        <w:rPr>
          <w:rFonts w:ascii="Times New Roman" w:hAnsi="Times New Roman"/>
          <w:i/>
          <w:sz w:val="24"/>
          <w:szCs w:val="24"/>
        </w:rPr>
      </w:pPr>
      <w:r w:rsidRPr="00282FB7">
        <w:rPr>
          <w:rFonts w:ascii="Times New Roman" w:hAnsi="Times New Roman"/>
          <w:sz w:val="24"/>
          <w:szCs w:val="24"/>
        </w:rPr>
        <w:t>Caitlin Jaworski</w:t>
      </w:r>
      <w:r w:rsidRPr="00282FB7">
        <w:rPr>
          <w:rFonts w:ascii="Times New Roman" w:hAnsi="Times New Roman"/>
          <w:bCs/>
          <w:sz w:val="24"/>
          <w:szCs w:val="24"/>
        </w:rPr>
        <w:t xml:space="preserve">, </w:t>
      </w:r>
      <w:r w:rsidRPr="00282FB7">
        <w:rPr>
          <w:rFonts w:ascii="Times New Roman" w:hAnsi="Times New Roman"/>
          <w:color w:val="000000"/>
          <w:sz w:val="24"/>
          <w:szCs w:val="24"/>
        </w:rPr>
        <w:t xml:space="preserve">et.,al. 2018. </w:t>
      </w:r>
      <w:r w:rsidRPr="00282FB7">
        <w:rPr>
          <w:rFonts w:ascii="Times New Roman" w:hAnsi="Times New Roman"/>
          <w:i/>
          <w:color w:val="000000"/>
          <w:sz w:val="24"/>
          <w:szCs w:val="24"/>
        </w:rPr>
        <w:t>T</w:t>
      </w:r>
      <w:r w:rsidRPr="00282FB7">
        <w:rPr>
          <w:rFonts w:ascii="Times New Roman" w:hAnsi="Times New Roman"/>
          <w:i/>
          <w:sz w:val="24"/>
          <w:szCs w:val="24"/>
        </w:rPr>
        <w:t>he Effect Of Training, Employee Benefits, And Incentives On Job Satisfaction And Commitment In Part-Time Hotel Employees. International Journal of Hospitality Management</w:t>
      </w:r>
      <w:r w:rsidRPr="00282FB7">
        <w:rPr>
          <w:rFonts w:ascii="Times New Roman" w:hAnsi="Times New Roman"/>
          <w:sz w:val="24"/>
          <w:szCs w:val="24"/>
        </w:rPr>
        <w:t xml:space="preserve"> 74 (2018) 1-12.</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Dessler, Gary, Angelica, Diana. 2015. Manajemen Sumber Daya Manusia. Edisi 14. Salemba Empat: Jakarta.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Edy Sutrisno. 2017. Manajemen Sumber Daya Manusia. Kencana Prenada Media Group: Jakarta.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Faustino Cardoso Gomes. 2013. Manajemen  Sumber  Daya  Manusia. Andi: Yogyakarta.</w:t>
      </w:r>
    </w:p>
    <w:p w:rsidR="0093540A" w:rsidRPr="00282FB7" w:rsidRDefault="0093540A" w:rsidP="0093540A">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Keputusan Menteri Keuangan Nomor 30/KMK.01/2007 </w:t>
      </w:r>
      <w:r w:rsidR="00BF4CBE" w:rsidRPr="00282FB7">
        <w:rPr>
          <w:rFonts w:ascii="Times New Roman" w:hAnsi="Times New Roman"/>
          <w:sz w:val="24"/>
          <w:szCs w:val="24"/>
        </w:rPr>
        <w:t xml:space="preserve">tanggal 16 Januari 2007 </w:t>
      </w:r>
      <w:r w:rsidRPr="00282FB7">
        <w:rPr>
          <w:rFonts w:ascii="Times New Roman" w:hAnsi="Times New Roman"/>
          <w:sz w:val="24"/>
          <w:szCs w:val="24"/>
        </w:rPr>
        <w:t>tentang Reformasi Birokrasi Departemen Keuangan.</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Miftah Thoha. 2015. Perilaku Organisasi Konsep Dasar dan Aplikasinya. Rajawali Pers: Jakarta.</w:t>
      </w:r>
    </w:p>
    <w:p w:rsidR="00E00243" w:rsidRPr="00282FB7" w:rsidRDefault="00E00243" w:rsidP="00E00243">
      <w:pPr>
        <w:spacing w:line="360" w:lineRule="auto"/>
        <w:ind w:left="720" w:hanging="720"/>
        <w:jc w:val="both"/>
        <w:rPr>
          <w:rFonts w:ascii="Times New Roman" w:hAnsi="Times New Roman"/>
          <w:bCs/>
          <w:sz w:val="24"/>
          <w:szCs w:val="24"/>
        </w:rPr>
      </w:pPr>
      <w:r w:rsidRPr="00282FB7">
        <w:rPr>
          <w:rFonts w:ascii="Times New Roman" w:hAnsi="Times New Roman"/>
          <w:sz w:val="24"/>
          <w:szCs w:val="24"/>
        </w:rPr>
        <w:t>Mo</w:t>
      </w:r>
      <w:r w:rsidR="00C27F75" w:rsidRPr="00282FB7">
        <w:rPr>
          <w:rFonts w:ascii="Times New Roman" w:hAnsi="Times New Roman"/>
          <w:sz w:val="24"/>
          <w:szCs w:val="24"/>
        </w:rPr>
        <w:t>h As’</w:t>
      </w:r>
      <w:r w:rsidRPr="00282FB7">
        <w:rPr>
          <w:rFonts w:ascii="Times New Roman" w:hAnsi="Times New Roman"/>
          <w:sz w:val="24"/>
          <w:szCs w:val="24"/>
        </w:rPr>
        <w:t xml:space="preserve">ad. 2012. </w:t>
      </w:r>
      <w:r w:rsidRPr="00282FB7">
        <w:rPr>
          <w:rFonts w:ascii="Times New Roman" w:hAnsi="Times New Roman"/>
          <w:bCs/>
          <w:sz w:val="24"/>
          <w:szCs w:val="24"/>
        </w:rPr>
        <w:t xml:space="preserve">Seri Ilmu Sumber Daya Manusia: Psikologi Industri (Edisi 4). </w:t>
      </w:r>
      <w:r w:rsidR="00C01936">
        <w:fldChar w:fldCharType="begin"/>
      </w:r>
      <w:r w:rsidR="00C01936">
        <w:instrText>HYPERLINK "https://www.belbuk.com/liberty-m-209.html"</w:instrText>
      </w:r>
      <w:r w:rsidR="00C01936">
        <w:fldChar w:fldCharType="separate"/>
      </w:r>
      <w:r w:rsidRPr="00282FB7">
        <w:rPr>
          <w:rStyle w:val="Hyperlink"/>
          <w:rFonts w:ascii="Times New Roman" w:hAnsi="Times New Roman"/>
          <w:bCs/>
          <w:color w:val="auto"/>
          <w:sz w:val="24"/>
          <w:szCs w:val="24"/>
          <w:u w:val="none"/>
        </w:rPr>
        <w:t>Liberty</w:t>
      </w:r>
      <w:r w:rsidR="00C01936">
        <w:fldChar w:fldCharType="end"/>
      </w:r>
      <w:r w:rsidRPr="00282FB7">
        <w:rPr>
          <w:rFonts w:ascii="Times New Roman" w:hAnsi="Times New Roman"/>
          <w:bCs/>
          <w:sz w:val="24"/>
          <w:szCs w:val="24"/>
        </w:rPr>
        <w:t>: Yogyakarta.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lastRenderedPageBreak/>
        <w:t xml:space="preserve">Mumbi, E. &amp; Makori, M. 2015. </w:t>
      </w:r>
      <w:r w:rsidRPr="00282FB7">
        <w:rPr>
          <w:rFonts w:ascii="Times New Roman" w:hAnsi="Times New Roman"/>
          <w:i/>
          <w:sz w:val="24"/>
          <w:szCs w:val="24"/>
        </w:rPr>
        <w:t>Influence Of Employees Motivation On Organizational Performance In Government Ministries In Kenya: A Case Of Ministry Of Agriculture, Livestock And Fisheries. International Journal of Human Resource Studies</w:t>
      </w:r>
      <w:r w:rsidRPr="00282FB7">
        <w:rPr>
          <w:rFonts w:ascii="Times New Roman" w:hAnsi="Times New Roman"/>
          <w:sz w:val="24"/>
          <w:szCs w:val="24"/>
        </w:rPr>
        <w:t>. ISSN 2162-3058. Vol. 4, No. 1. 2015.</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Naim Ismajli, et.,al. Januari 2015. </w:t>
      </w:r>
      <w:r w:rsidRPr="00282FB7">
        <w:rPr>
          <w:rFonts w:ascii="Times New Roman" w:hAnsi="Times New Roman"/>
          <w:i/>
          <w:sz w:val="24"/>
          <w:szCs w:val="24"/>
        </w:rPr>
        <w:t>The Importance Of Motivation Factors On Employee Performance In Kosovo Municipalities. Journal of US-China Public Administration January</w:t>
      </w:r>
      <w:r w:rsidRPr="00282FB7">
        <w:rPr>
          <w:rFonts w:ascii="Times New Roman" w:hAnsi="Times New Roman"/>
          <w:sz w:val="24"/>
          <w:szCs w:val="24"/>
        </w:rPr>
        <w:t xml:space="preserve"> 2015. Vol. 12, No. 1, 15-24. doi: 0.17265/1548-6591/2015.01.002.</w:t>
      </w:r>
    </w:p>
    <w:p w:rsidR="00325866" w:rsidRPr="00282FB7" w:rsidRDefault="00325866" w:rsidP="00325866">
      <w:pPr>
        <w:spacing w:line="360" w:lineRule="auto"/>
        <w:ind w:left="720" w:hanging="720"/>
        <w:jc w:val="both"/>
        <w:rPr>
          <w:rFonts w:ascii="Times New Roman" w:hAnsi="Times New Roman"/>
          <w:sz w:val="24"/>
          <w:szCs w:val="24"/>
        </w:rPr>
      </w:pPr>
      <w:r w:rsidRPr="00282FB7">
        <w:rPr>
          <w:rFonts w:ascii="Times New Roman" w:hAnsi="Times New Roman"/>
          <w:sz w:val="24"/>
          <w:szCs w:val="24"/>
        </w:rPr>
        <w:t>Nanan Nurzaman. 2016.</w:t>
      </w:r>
      <w:r w:rsidR="00E44D73" w:rsidRPr="00282FB7">
        <w:rPr>
          <w:rFonts w:ascii="Times New Roman" w:hAnsi="Times New Roman"/>
          <w:sz w:val="24"/>
          <w:szCs w:val="24"/>
        </w:rPr>
        <w:t xml:space="preserve"> </w:t>
      </w:r>
      <w:r w:rsidRPr="00282FB7">
        <w:rPr>
          <w:rFonts w:ascii="Times New Roman" w:hAnsi="Times New Roman"/>
          <w:bCs/>
          <w:sz w:val="24"/>
          <w:szCs w:val="24"/>
        </w:rPr>
        <w:t xml:space="preserve">Pengaruh Pelatihan, Kompetensi dan Motivasi Terhadap Kepuasan Kerja Serta Implikasinya Pada Kinerja Pegawai Universitas Islam Negeri Sunan Gunung Djati Bandung. </w:t>
      </w:r>
      <w:r w:rsidRPr="00282FB7">
        <w:rPr>
          <w:rFonts w:ascii="Times New Roman" w:hAnsi="Times New Roman"/>
          <w:sz w:val="24"/>
          <w:szCs w:val="24"/>
        </w:rPr>
        <w:t>Tesis. Bandung: Universitas Pasundan.</w:t>
      </w:r>
    </w:p>
    <w:p w:rsidR="009F2984" w:rsidRPr="00282FB7" w:rsidRDefault="009F2984" w:rsidP="00325866">
      <w:pPr>
        <w:spacing w:line="360" w:lineRule="auto"/>
        <w:ind w:left="720" w:hanging="720"/>
        <w:jc w:val="both"/>
        <w:rPr>
          <w:rFonts w:ascii="Times New Roman" w:hAnsi="Times New Roman"/>
          <w:sz w:val="24"/>
          <w:szCs w:val="24"/>
        </w:rPr>
      </w:pPr>
      <w:r w:rsidRPr="00282FB7">
        <w:rPr>
          <w:rFonts w:ascii="Times New Roman" w:hAnsi="Times New Roman"/>
          <w:sz w:val="24"/>
          <w:szCs w:val="24"/>
        </w:rPr>
        <w:t>Ni Kadek Eni Juniari, I Gede Riana, Made Subudi. 2015. Pengaruh Motivasi Terhadap Kepuasan Kerja Dan Kinerja Pegawai Negeri Sipil (PNS) Di Sekolah Tinggi Pariwisata Nusa Dua Bali. E-Jurnal Ekonomi dan Bisnis Universitas Udayana 4.11 (2015): 823-840.</w:t>
      </w:r>
    </w:p>
    <w:p w:rsidR="00325866" w:rsidRPr="00282FB7" w:rsidRDefault="00325866" w:rsidP="00325866">
      <w:pPr>
        <w:autoSpaceDE w:val="0"/>
        <w:autoSpaceDN w:val="0"/>
        <w:adjustRightInd w:val="0"/>
        <w:spacing w:line="360" w:lineRule="auto"/>
        <w:ind w:left="709" w:hanging="709"/>
        <w:jc w:val="both"/>
        <w:rPr>
          <w:rFonts w:ascii="Times New Roman" w:hAnsi="Times New Roman"/>
          <w:bCs/>
          <w:sz w:val="24"/>
          <w:szCs w:val="24"/>
        </w:rPr>
      </w:pPr>
      <w:r w:rsidRPr="00282FB7">
        <w:rPr>
          <w:rFonts w:ascii="Times New Roman" w:hAnsi="Times New Roman"/>
          <w:bCs/>
          <w:sz w:val="24"/>
          <w:szCs w:val="24"/>
        </w:rPr>
        <w:t xml:space="preserve">Nuridha Citraningtyas, Indi Djastuti. 2017. Pengaruh Pelatihan Dan Lingkungan Kerja Terhadap Kinerja Karyawan Dengan Kepuasan Kerja Sebagai Variabel Intervening (Studi Pada Karyawan Hotel Megaland Solo). </w:t>
      </w:r>
      <w:r w:rsidRPr="00282FB7">
        <w:rPr>
          <w:rFonts w:ascii="Times New Roman" w:hAnsi="Times New Roman"/>
          <w:bCs/>
          <w:i/>
          <w:sz w:val="24"/>
          <w:szCs w:val="24"/>
        </w:rPr>
        <w:t>Diponegoro Journal Of Management</w:t>
      </w:r>
      <w:r w:rsidRPr="00282FB7">
        <w:rPr>
          <w:rFonts w:ascii="Times New Roman" w:hAnsi="Times New Roman"/>
          <w:bCs/>
          <w:sz w:val="24"/>
          <w:szCs w:val="24"/>
        </w:rPr>
        <w:t xml:space="preserve"> Volume 6,  Nomor 4, Tahun 2017, Halaman 1-11. ISSN (Online): 2337-3792</w:t>
      </w:r>
      <w:r w:rsidR="008121FE" w:rsidRPr="00282FB7">
        <w:rPr>
          <w:rFonts w:ascii="Times New Roman" w:hAnsi="Times New Roman"/>
          <w:bCs/>
          <w:sz w:val="24"/>
          <w:szCs w:val="24"/>
        </w:rPr>
        <w:t>.</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Nur Rahmah Andayani, et.,al. Juli 2016. Pengaruh Pelatihan Kerja dan Motivasi Kerja  terhadap Kinerja Karyawan Bagian PT. PCI Elektronik International (Studi pada Karyawan PT PCI Elektronik International). Jurnal Akuntansi, Ekonomi dan Manajemen Bisnis. Vol. 4, No. 1, 41-46. p-ISSN: 2337-7887.</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Oemar Hamalik. 2009. Manajemen Pelatihan Ketenagakerjaan Pendekatan Terpadu "Pengembangan SDM". Bumi Aksara: Jakarta.</w:t>
      </w:r>
    </w:p>
    <w:p w:rsidR="00CF0872" w:rsidRPr="00282FB7" w:rsidRDefault="00CF0872"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lastRenderedPageBreak/>
        <w:t>Peraturan Menteri Keuangan Republik Indonesia Nomor: 206.2/PMK.01/2014 tanggal 10 Desember 2014 tentang Organisasi dan Tata Kerja Instansi Vertikal Direktorat Jenderal Pajak</w:t>
      </w:r>
      <w:r w:rsidR="00BF4CBE" w:rsidRPr="00282FB7">
        <w:rPr>
          <w:rFonts w:ascii="Times New Roman" w:hAnsi="Times New Roman"/>
          <w:sz w:val="24"/>
          <w:szCs w:val="24"/>
        </w:rPr>
        <w:t>.</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Peraturan Menteri Keuangan Nomor 234/PMK.01/2015 </w:t>
      </w:r>
      <w:r w:rsidR="00BF4CBE" w:rsidRPr="00282FB7">
        <w:rPr>
          <w:rFonts w:ascii="Times New Roman" w:hAnsi="Times New Roman"/>
          <w:sz w:val="24"/>
          <w:szCs w:val="24"/>
        </w:rPr>
        <w:t xml:space="preserve">tanggal 21 Desember 2015 </w:t>
      </w:r>
      <w:r w:rsidRPr="00282FB7">
        <w:rPr>
          <w:rFonts w:ascii="Times New Roman" w:hAnsi="Times New Roman"/>
          <w:sz w:val="24"/>
          <w:szCs w:val="24"/>
        </w:rPr>
        <w:t>tentang Organisasi dan Tata Kerja Kementerian Keuangan.</w:t>
      </w:r>
    </w:p>
    <w:p w:rsidR="00BF4CBE" w:rsidRPr="00282FB7" w:rsidRDefault="00BF4CBE" w:rsidP="00BF4CBE">
      <w:pPr>
        <w:spacing w:line="360" w:lineRule="auto"/>
        <w:ind w:left="720" w:hanging="720"/>
        <w:jc w:val="both"/>
        <w:rPr>
          <w:rFonts w:ascii="Times New Roman" w:hAnsi="Times New Roman"/>
          <w:sz w:val="24"/>
          <w:szCs w:val="24"/>
        </w:rPr>
      </w:pPr>
      <w:r w:rsidRPr="00282FB7">
        <w:rPr>
          <w:rFonts w:ascii="Times New Roman" w:hAnsi="Times New Roman"/>
          <w:sz w:val="24"/>
          <w:szCs w:val="24"/>
        </w:rPr>
        <w:t>Peraturan Menteri Keuangan Nomor 210/PMK.01/2017 tanggal 29 Desember 2017 tentang Organisasi dan Tata Kerja Instansi Vertikal Direktorat Jenderal Pajak.</w:t>
      </w:r>
    </w:p>
    <w:p w:rsidR="00BF4CBE" w:rsidRPr="00282FB7" w:rsidRDefault="00BF4CBE" w:rsidP="009F2984">
      <w:pPr>
        <w:spacing w:line="360" w:lineRule="auto"/>
        <w:ind w:left="720" w:hanging="720"/>
        <w:jc w:val="both"/>
        <w:rPr>
          <w:rFonts w:ascii="Times New Roman" w:hAnsi="Times New Roman"/>
          <w:sz w:val="24"/>
          <w:szCs w:val="24"/>
          <w:lang w:val="en-US"/>
        </w:rPr>
      </w:pPr>
      <w:r w:rsidRPr="00282FB7">
        <w:rPr>
          <w:rFonts w:ascii="Times New Roman" w:hAnsi="Times New Roman"/>
          <w:sz w:val="24"/>
          <w:szCs w:val="24"/>
        </w:rPr>
        <w:t xml:space="preserve">Peraturan Menteri Keuangan Nomor 212/PMK.01/2017 tanggal 29 Desember 2017 </w:t>
      </w:r>
      <w:bookmarkStart w:id="0" w:name="_GoBack"/>
      <w:bookmarkEnd w:id="0"/>
      <w:r w:rsidRPr="00282FB7">
        <w:rPr>
          <w:rFonts w:ascii="Times New Roman" w:hAnsi="Times New Roman"/>
          <w:sz w:val="24"/>
          <w:szCs w:val="24"/>
        </w:rPr>
        <w:t>tentang Perubahan Atas Peraturan Menter! Keuangan Nomor 234/P</w:t>
      </w:r>
      <w:r w:rsidR="004B23B5">
        <w:rPr>
          <w:rFonts w:ascii="Times New Roman" w:hAnsi="Times New Roman"/>
          <w:sz w:val="24"/>
          <w:szCs w:val="24"/>
          <w:lang w:val="en-US"/>
        </w:rPr>
        <w:t>MK</w:t>
      </w:r>
      <w:r w:rsidRPr="00282FB7">
        <w:rPr>
          <w:rFonts w:ascii="Times New Roman" w:hAnsi="Times New Roman"/>
          <w:sz w:val="24"/>
          <w:szCs w:val="24"/>
        </w:rPr>
        <w:t>.01/2015 Tentang Organisasi Dan Tata Kerja Kementerian Keuangan</w:t>
      </w:r>
      <w:r w:rsidR="00282FB7">
        <w:rPr>
          <w:rFonts w:ascii="Times New Roman" w:hAnsi="Times New Roman"/>
          <w:sz w:val="24"/>
          <w:szCs w:val="24"/>
          <w:lang w:val="en-US"/>
        </w:rPr>
        <w:t>.</w:t>
      </w:r>
    </w:p>
    <w:p w:rsidR="00282ED6" w:rsidRPr="00282FB7" w:rsidRDefault="00282ED6"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Peraturan Pemerintah Nomor 46 Tahun 2011 tanggal 1 Desember 2011 tentang Penilaian Prestasi Kerja Pegawai Negeri Sipil.</w:t>
      </w:r>
    </w:p>
    <w:p w:rsidR="00DF3B54" w:rsidRPr="004B23B5" w:rsidRDefault="00DF3B54" w:rsidP="009F2984">
      <w:pPr>
        <w:spacing w:line="360" w:lineRule="auto"/>
        <w:ind w:left="720" w:hanging="720"/>
        <w:jc w:val="both"/>
        <w:rPr>
          <w:rFonts w:ascii="Times New Roman" w:hAnsi="Times New Roman"/>
          <w:sz w:val="24"/>
          <w:szCs w:val="24"/>
          <w:lang w:val="en-US"/>
        </w:rPr>
      </w:pPr>
      <w:r w:rsidRPr="00282FB7">
        <w:rPr>
          <w:rFonts w:ascii="Times New Roman" w:hAnsi="Times New Roman"/>
          <w:sz w:val="24"/>
          <w:szCs w:val="24"/>
        </w:rPr>
        <w:t xml:space="preserve">R.Terry, George dan Leslie W.Rue. </w:t>
      </w:r>
      <w:r w:rsidR="004B23B5">
        <w:rPr>
          <w:rFonts w:ascii="Times New Roman" w:hAnsi="Times New Roman"/>
          <w:sz w:val="24"/>
          <w:szCs w:val="24"/>
          <w:lang w:val="en-US"/>
        </w:rPr>
        <w:t xml:space="preserve">2013. </w:t>
      </w:r>
      <w:r w:rsidRPr="00282FB7">
        <w:rPr>
          <w:rFonts w:ascii="Times New Roman" w:hAnsi="Times New Roman"/>
          <w:sz w:val="24"/>
          <w:szCs w:val="24"/>
        </w:rPr>
        <w:t xml:space="preserve">Dasar-Dasar Manajemen. </w:t>
      </w:r>
      <w:proofErr w:type="spellStart"/>
      <w:r w:rsidR="004B23B5">
        <w:rPr>
          <w:rFonts w:ascii="Times New Roman" w:hAnsi="Times New Roman"/>
          <w:sz w:val="24"/>
          <w:szCs w:val="24"/>
          <w:lang w:val="en-US"/>
        </w:rPr>
        <w:t>Bumi</w:t>
      </w:r>
      <w:proofErr w:type="spellEnd"/>
      <w:r w:rsidR="004B23B5">
        <w:rPr>
          <w:rFonts w:ascii="Times New Roman" w:hAnsi="Times New Roman"/>
          <w:sz w:val="24"/>
          <w:szCs w:val="24"/>
          <w:lang w:val="en-US"/>
        </w:rPr>
        <w:t xml:space="preserve"> </w:t>
      </w:r>
      <w:proofErr w:type="spellStart"/>
      <w:r w:rsidR="004B23B5">
        <w:rPr>
          <w:rFonts w:ascii="Times New Roman" w:hAnsi="Times New Roman"/>
          <w:sz w:val="24"/>
          <w:szCs w:val="24"/>
          <w:lang w:val="en-US"/>
        </w:rPr>
        <w:t>Aksara</w:t>
      </w:r>
      <w:proofErr w:type="spellEnd"/>
      <w:r w:rsidR="004B23B5">
        <w:rPr>
          <w:rFonts w:ascii="Times New Roman" w:hAnsi="Times New Roman"/>
          <w:sz w:val="24"/>
          <w:szCs w:val="24"/>
          <w:lang w:val="en-US"/>
        </w:rPr>
        <w:t xml:space="preserve">: </w:t>
      </w:r>
      <w:r w:rsidRPr="00282FB7">
        <w:rPr>
          <w:rFonts w:ascii="Times New Roman" w:hAnsi="Times New Roman"/>
          <w:sz w:val="24"/>
          <w:szCs w:val="24"/>
        </w:rPr>
        <w:t>Jakarta</w:t>
      </w:r>
      <w:r w:rsidR="004B23B5">
        <w:rPr>
          <w:rFonts w:ascii="Times New Roman" w:hAnsi="Times New Roman"/>
          <w:sz w:val="24"/>
          <w:szCs w:val="24"/>
          <w:lang w:val="en-US"/>
        </w:rPr>
        <w:t>.</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Ranupandojo Heidjrachman dan Suad Husnan. 2012. Manajemen Personalia. BPFE: Yogyakarta.</w:t>
      </w:r>
    </w:p>
    <w:p w:rsidR="005D6CF5" w:rsidRPr="004B23B5" w:rsidRDefault="005D6CF5" w:rsidP="005D6CF5">
      <w:pPr>
        <w:autoSpaceDE w:val="0"/>
        <w:autoSpaceDN w:val="0"/>
        <w:adjustRightInd w:val="0"/>
        <w:spacing w:line="360" w:lineRule="auto"/>
        <w:ind w:left="709" w:hanging="709"/>
        <w:rPr>
          <w:rFonts w:ascii="Times New Roman" w:hAnsi="Times New Roman"/>
          <w:bCs/>
          <w:i/>
          <w:sz w:val="24"/>
          <w:szCs w:val="24"/>
          <w:lang w:val="en-US"/>
        </w:rPr>
      </w:pPr>
      <w:r w:rsidRPr="00282FB7">
        <w:rPr>
          <w:rFonts w:ascii="Times New Roman" w:hAnsi="Times New Roman"/>
          <w:bCs/>
          <w:sz w:val="24"/>
          <w:szCs w:val="24"/>
        </w:rPr>
        <w:t xml:space="preserve">Revenio Jalagat Jr. 2016. </w:t>
      </w:r>
      <w:r w:rsidRPr="00282FB7">
        <w:rPr>
          <w:rFonts w:ascii="Times New Roman" w:hAnsi="Times New Roman"/>
          <w:bCs/>
          <w:i/>
          <w:sz w:val="24"/>
          <w:szCs w:val="24"/>
        </w:rPr>
        <w:t>Job Performance, Job Satisfaction, and Motivation: A Critical Review of their Relationship. International Journal of Advances in Management and Economics</w:t>
      </w:r>
      <w:r w:rsidRPr="00282FB7">
        <w:rPr>
          <w:rFonts w:ascii="Times New Roman" w:hAnsi="Times New Roman"/>
          <w:sz w:val="24"/>
          <w:szCs w:val="24"/>
        </w:rPr>
        <w:t xml:space="preserve">. </w:t>
      </w:r>
      <w:r w:rsidRPr="00282FB7">
        <w:rPr>
          <w:rFonts w:ascii="Times New Roman" w:hAnsi="Times New Roman"/>
          <w:bCs/>
          <w:sz w:val="24"/>
          <w:szCs w:val="24"/>
        </w:rPr>
        <w:t>Vol.5. Issue 6.36-42. ISSN: 2278-3369</w:t>
      </w:r>
      <w:r w:rsidR="004B23B5">
        <w:rPr>
          <w:rFonts w:ascii="Times New Roman" w:hAnsi="Times New Roman"/>
          <w:bCs/>
          <w:sz w:val="24"/>
          <w:szCs w:val="24"/>
          <w:lang w:val="en-US"/>
        </w:rPr>
        <w:t>.</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Riduwan &amp; Engkos Achmad Kuncoro. 2017. Cara Menggunakan Dan Memakai Analisis Jalur (Path Analysis). Alfabeta: Bandung.</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Robbins, Stephen P &amp; Judge, Timothy A. 2014. Perilaku Organisasi Organizational Behavior. Salemba Empat: Jakarta.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Rohman Agus Jatnika. 2017. Pengaruh Kompetensi Dan Motivasi Terhadap Kepuasan Kerja Serta Implikasinya Pada Kinerja Pegawai Dinas Koperasi, </w:t>
      </w:r>
      <w:r w:rsidRPr="00282FB7">
        <w:rPr>
          <w:rFonts w:ascii="Times New Roman" w:hAnsi="Times New Roman"/>
          <w:sz w:val="24"/>
          <w:szCs w:val="24"/>
        </w:rPr>
        <w:lastRenderedPageBreak/>
        <w:t>Usaha Mikro, Kecil Dan Menengah Kota Bandung. Tesis. Bandung: Universitas Pasundan.</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Sadaf Zahra, Amna Iram, Hummayoun Naeem. September 2014. </w:t>
      </w:r>
      <w:r w:rsidRPr="00282FB7">
        <w:rPr>
          <w:rFonts w:ascii="Times New Roman" w:hAnsi="Times New Roman"/>
          <w:i/>
          <w:sz w:val="24"/>
          <w:szCs w:val="24"/>
        </w:rPr>
        <w:t>Employee Training and Its Effect on Employees’ Job Motivation and Commitment: Developing and Proposing a Conceptual Model. IOSR Journal of Business and Management</w:t>
      </w:r>
      <w:r w:rsidRPr="00282FB7">
        <w:rPr>
          <w:rFonts w:ascii="Times New Roman" w:hAnsi="Times New Roman"/>
          <w:sz w:val="24"/>
          <w:szCs w:val="24"/>
        </w:rPr>
        <w:t xml:space="preserve"> (IOSR-JBM). e-ISSN: 2278-487X, p-ISSN: 2319-7668. Volume 16, Issue 9.Ver. I. PP 60-68.</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Saprudin. Februari 2018. Pengaruh Pelatihan Dan Kompensasi Terhadap Kepuasan Kerja Karyawan. </w:t>
      </w:r>
      <w:r w:rsidRPr="00282FB7">
        <w:rPr>
          <w:rFonts w:ascii="Times New Roman" w:hAnsi="Times New Roman"/>
          <w:i/>
          <w:sz w:val="24"/>
          <w:szCs w:val="24"/>
        </w:rPr>
        <w:t>Journal of Information System, Applied, Management, Accounting and Research</w:t>
      </w:r>
      <w:r w:rsidRPr="00282FB7">
        <w:rPr>
          <w:rFonts w:ascii="Times New Roman" w:hAnsi="Times New Roman"/>
          <w:sz w:val="24"/>
          <w:szCs w:val="24"/>
        </w:rPr>
        <w:t>. ISSN: 2598-8719. ISSN: 2598-8700. Vol.2 No.1.</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Sedarmayanti. 2015. Sumber Daya Manusia Dan Produktivitas Kerja. CV. Mandar Jaya: Jakarta.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Sondang P Siagian. 2018. Manajemen Sumber Daya Manusia. Bumi Aksara: Jakarta.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Stephen P. Robbins, Mary Coulter. 2016. Manajemen. Erlangga: Bandung.</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Sugiyono. 2017. Metode Penelitian Kuantitatif, Kualitatif, dan R&amp;D. Alfabeta: Bandung.</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Suparno Eko Widodo. 2015. Manajemen Pelatihan. Pustaka Pelajar: Yogyakarta.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Susilo Martoyo. 2015. Manajemen Sumber Daya Manusia. BPFE: Yogyakarta.</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Suwatno &amp; Donni Joni Priansa. 2019. Manajemen SDM dalam Organisasi Publik dan Bisnis. Alfabeta: Bandung.</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Tuğçe Güllü. Juni 2016</w:t>
      </w:r>
      <w:r w:rsidRPr="00282FB7">
        <w:rPr>
          <w:rFonts w:ascii="Times New Roman" w:hAnsi="Times New Roman"/>
          <w:i/>
          <w:sz w:val="24"/>
          <w:szCs w:val="24"/>
        </w:rPr>
        <w:t>. Impact Of Training And Development Programs On Motivation Of Employees In Banking Sector. International Journal of Economics, Commerce and Management United Kingdom</w:t>
      </w:r>
      <w:r w:rsidRPr="00282FB7">
        <w:rPr>
          <w:rFonts w:ascii="Times New Roman" w:hAnsi="Times New Roman"/>
          <w:sz w:val="24"/>
          <w:szCs w:val="24"/>
        </w:rPr>
        <w:t>. http://ijecm.co.uk/. Vol. IV, Issue 6. ISSN 2348 0386.</w:t>
      </w:r>
    </w:p>
    <w:p w:rsidR="009F2984" w:rsidRPr="00282FB7" w:rsidRDefault="009F2984"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lastRenderedPageBreak/>
        <w:t>Undang-undang Republik Indonesia nomor 5 tahun 2014 tentang Aparatur Sipil Negara.</w:t>
      </w:r>
    </w:p>
    <w:p w:rsidR="009F2984" w:rsidRPr="00282FB7" w:rsidRDefault="008121FE" w:rsidP="009F2984">
      <w:pPr>
        <w:spacing w:line="360" w:lineRule="auto"/>
        <w:ind w:left="720" w:hanging="720"/>
        <w:jc w:val="both"/>
        <w:rPr>
          <w:rFonts w:ascii="Times New Roman" w:hAnsi="Times New Roman"/>
          <w:sz w:val="24"/>
          <w:szCs w:val="24"/>
        </w:rPr>
      </w:pPr>
      <w:r w:rsidRPr="00282FB7">
        <w:rPr>
          <w:rFonts w:ascii="Times New Roman" w:hAnsi="Times New Roman"/>
          <w:sz w:val="24"/>
          <w:szCs w:val="24"/>
        </w:rPr>
        <w:t>Veithzal Rivai</w:t>
      </w:r>
      <w:r w:rsidR="009F2984" w:rsidRPr="00282FB7">
        <w:rPr>
          <w:rFonts w:ascii="Times New Roman" w:hAnsi="Times New Roman"/>
          <w:sz w:val="24"/>
          <w:szCs w:val="24"/>
        </w:rPr>
        <w:t>. 2015. Manajemen Sumber Daya Manusia Untuk Perusahaan. PT.</w:t>
      </w:r>
      <w:r w:rsidRPr="00282FB7">
        <w:rPr>
          <w:rFonts w:ascii="Times New Roman" w:hAnsi="Times New Roman"/>
          <w:sz w:val="24"/>
          <w:szCs w:val="24"/>
        </w:rPr>
        <w:t xml:space="preserve"> </w:t>
      </w:r>
      <w:r w:rsidR="009F2984" w:rsidRPr="00282FB7">
        <w:rPr>
          <w:rFonts w:ascii="Times New Roman" w:hAnsi="Times New Roman"/>
          <w:sz w:val="24"/>
          <w:szCs w:val="24"/>
        </w:rPr>
        <w:t>Raja Grafindo Persada: Jakarta.</w:t>
      </w:r>
    </w:p>
    <w:p w:rsidR="009F2984" w:rsidRPr="00282FB7" w:rsidRDefault="009F2984" w:rsidP="005D6CF5">
      <w:pPr>
        <w:spacing w:line="360" w:lineRule="auto"/>
        <w:ind w:left="720" w:hanging="720"/>
        <w:jc w:val="both"/>
        <w:rPr>
          <w:rFonts w:ascii="Times New Roman" w:hAnsi="Times New Roman"/>
          <w:sz w:val="24"/>
          <w:szCs w:val="24"/>
        </w:rPr>
      </w:pPr>
      <w:r w:rsidRPr="00282FB7">
        <w:rPr>
          <w:rFonts w:ascii="Times New Roman" w:hAnsi="Times New Roman"/>
          <w:sz w:val="24"/>
          <w:szCs w:val="24"/>
        </w:rPr>
        <w:t>Wexlex, Kenneth and Gary Yukl. 2005. Perilaku Organisasi dan Psikologi Personalia. Rineka Cipta: Jakarta.</w:t>
      </w:r>
    </w:p>
    <w:p w:rsidR="00CE167F" w:rsidRPr="00282FB7" w:rsidRDefault="009F2984" w:rsidP="005D6CF5">
      <w:pPr>
        <w:spacing w:line="360" w:lineRule="auto"/>
        <w:ind w:left="720" w:hanging="720"/>
        <w:jc w:val="both"/>
        <w:rPr>
          <w:rFonts w:ascii="Times New Roman" w:hAnsi="Times New Roman"/>
          <w:sz w:val="24"/>
          <w:szCs w:val="24"/>
        </w:rPr>
      </w:pPr>
      <w:r w:rsidRPr="00282FB7">
        <w:rPr>
          <w:rFonts w:ascii="Times New Roman" w:hAnsi="Times New Roman"/>
          <w:sz w:val="24"/>
          <w:szCs w:val="24"/>
        </w:rPr>
        <w:t xml:space="preserve">Wood H, Robert. 2012. </w:t>
      </w:r>
      <w:r w:rsidRPr="00282FB7">
        <w:rPr>
          <w:rFonts w:ascii="Times New Roman" w:hAnsi="Times New Roman"/>
          <w:i/>
          <w:sz w:val="24"/>
          <w:szCs w:val="24"/>
        </w:rPr>
        <w:t>Managing Hospitality Human Resources</w:t>
      </w:r>
      <w:r w:rsidRPr="00282FB7">
        <w:rPr>
          <w:rFonts w:ascii="Times New Roman" w:hAnsi="Times New Roman"/>
          <w:sz w:val="24"/>
          <w:szCs w:val="24"/>
        </w:rPr>
        <w:t>. Educational Institute: Michigan.</w:t>
      </w:r>
    </w:p>
    <w:p w:rsidR="005D6CF5" w:rsidRPr="00282FB7" w:rsidRDefault="005D6CF5" w:rsidP="005D6CF5">
      <w:pPr>
        <w:spacing w:line="360" w:lineRule="auto"/>
        <w:ind w:left="709" w:hanging="709"/>
        <w:jc w:val="both"/>
        <w:rPr>
          <w:rFonts w:ascii="Times New Roman" w:hAnsi="Times New Roman"/>
          <w:bCs/>
          <w:sz w:val="24"/>
          <w:szCs w:val="24"/>
        </w:rPr>
      </w:pPr>
      <w:r w:rsidRPr="00282FB7">
        <w:rPr>
          <w:rFonts w:ascii="Times New Roman" w:hAnsi="Times New Roman"/>
          <w:sz w:val="24"/>
          <w:szCs w:val="24"/>
        </w:rPr>
        <w:t>Zida Ilayya</w:t>
      </w:r>
      <w:r w:rsidRPr="00282FB7">
        <w:rPr>
          <w:rFonts w:ascii="Times New Roman" w:hAnsi="Times New Roman"/>
          <w:color w:val="000000"/>
          <w:sz w:val="24"/>
          <w:szCs w:val="24"/>
        </w:rPr>
        <w:t xml:space="preserve">, et.,al. 2016. </w:t>
      </w:r>
      <w:r w:rsidRPr="00282FB7">
        <w:rPr>
          <w:rFonts w:ascii="Times New Roman" w:hAnsi="Times New Roman"/>
          <w:bCs/>
          <w:sz w:val="24"/>
          <w:szCs w:val="24"/>
        </w:rPr>
        <w:t xml:space="preserve">Pengaruh Pelatihan Dan Motivasi Karyawan Terhadap Kepuasan Kerja Karyawan Pada PT. Pelabuhan Indonesia III (Persero) Cabang Tanjung Emas Semarang. </w:t>
      </w:r>
      <w:r w:rsidRPr="00282FB7">
        <w:rPr>
          <w:rFonts w:ascii="Times New Roman" w:hAnsi="Times New Roman"/>
          <w:sz w:val="24"/>
          <w:szCs w:val="24"/>
        </w:rPr>
        <w:t>Jurnal Admisi &amp; Bisnis Versi Online Yang Diterbitkan Oleh Jurusan Administrasi Niaga Politeknik Negeri Semarang; ISSN 1411-4321</w:t>
      </w:r>
      <w:r w:rsidR="00077068" w:rsidRPr="00282FB7">
        <w:rPr>
          <w:rFonts w:ascii="Times New Roman" w:hAnsi="Times New Roman"/>
          <w:sz w:val="24"/>
          <w:szCs w:val="24"/>
        </w:rPr>
        <w:t>.</w:t>
      </w:r>
    </w:p>
    <w:p w:rsidR="005D6CF5" w:rsidRPr="00282FB7" w:rsidRDefault="005D6CF5" w:rsidP="009F2984">
      <w:pPr>
        <w:spacing w:line="360" w:lineRule="auto"/>
        <w:ind w:left="720" w:hanging="720"/>
        <w:jc w:val="both"/>
        <w:rPr>
          <w:rFonts w:ascii="Times New Roman" w:hAnsi="Times New Roman"/>
          <w:sz w:val="24"/>
          <w:szCs w:val="24"/>
        </w:rPr>
      </w:pPr>
    </w:p>
    <w:sectPr w:rsidR="005D6CF5" w:rsidRPr="00282FB7" w:rsidSect="004B23B5">
      <w:headerReference w:type="even" r:id="rId6"/>
      <w:headerReference w:type="default" r:id="rId7"/>
      <w:footerReference w:type="even" r:id="rId8"/>
      <w:footerReference w:type="default" r:id="rId9"/>
      <w:headerReference w:type="first" r:id="rId10"/>
      <w:footerReference w:type="first" r:id="rId11"/>
      <w:pgSz w:w="11909" w:h="16834" w:code="9"/>
      <w:pgMar w:top="2275" w:right="1699" w:bottom="1699" w:left="2275" w:header="720" w:footer="720" w:gutter="0"/>
      <w:pgNumType w:start="2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5B" w:rsidRDefault="0045535B" w:rsidP="007354DC">
      <w:pPr>
        <w:spacing w:after="0" w:line="240" w:lineRule="auto"/>
      </w:pPr>
      <w:r>
        <w:separator/>
      </w:r>
    </w:p>
  </w:endnote>
  <w:endnote w:type="continuationSeparator" w:id="0">
    <w:p w:rsidR="0045535B" w:rsidRDefault="0045535B" w:rsidP="00735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84" w:rsidRDefault="00852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84" w:rsidRDefault="00852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DC" w:rsidRPr="007354DC" w:rsidRDefault="00C01936">
    <w:pPr>
      <w:pStyle w:val="Footer"/>
      <w:tabs>
        <w:tab w:val="clear" w:pos="4680"/>
        <w:tab w:val="clear" w:pos="9360"/>
      </w:tabs>
      <w:jc w:val="center"/>
      <w:rPr>
        <w:rFonts w:ascii="Times New Roman" w:hAnsi="Times New Roman"/>
        <w:caps/>
        <w:noProof/>
        <w:sz w:val="24"/>
        <w:szCs w:val="24"/>
      </w:rPr>
    </w:pPr>
    <w:r w:rsidRPr="007354DC">
      <w:rPr>
        <w:rFonts w:ascii="Times New Roman" w:hAnsi="Times New Roman"/>
        <w:caps/>
        <w:sz w:val="24"/>
        <w:szCs w:val="24"/>
      </w:rPr>
      <w:fldChar w:fldCharType="begin"/>
    </w:r>
    <w:r w:rsidR="007354DC" w:rsidRPr="007354DC">
      <w:rPr>
        <w:rFonts w:ascii="Times New Roman" w:hAnsi="Times New Roman"/>
        <w:caps/>
        <w:sz w:val="24"/>
        <w:szCs w:val="24"/>
      </w:rPr>
      <w:instrText xml:space="preserve"> PAGE   \* MERGEFORMAT </w:instrText>
    </w:r>
    <w:r w:rsidRPr="007354DC">
      <w:rPr>
        <w:rFonts w:ascii="Times New Roman" w:hAnsi="Times New Roman"/>
        <w:caps/>
        <w:sz w:val="24"/>
        <w:szCs w:val="24"/>
      </w:rPr>
      <w:fldChar w:fldCharType="separate"/>
    </w:r>
    <w:r w:rsidR="00852184">
      <w:rPr>
        <w:rFonts w:ascii="Times New Roman" w:hAnsi="Times New Roman"/>
        <w:caps/>
        <w:noProof/>
        <w:sz w:val="24"/>
        <w:szCs w:val="24"/>
      </w:rPr>
      <w:t>200</w:t>
    </w:r>
    <w:r w:rsidRPr="007354DC">
      <w:rPr>
        <w:rFonts w:ascii="Times New Roman" w:hAnsi="Times New Roman"/>
        <w:caps/>
        <w:noProof/>
        <w:sz w:val="24"/>
        <w:szCs w:val="24"/>
      </w:rPr>
      <w:fldChar w:fldCharType="end"/>
    </w:r>
  </w:p>
  <w:p w:rsidR="007354DC" w:rsidRDefault="00735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5B" w:rsidRDefault="0045535B" w:rsidP="007354DC">
      <w:pPr>
        <w:spacing w:after="0" w:line="240" w:lineRule="auto"/>
      </w:pPr>
      <w:r>
        <w:separator/>
      </w:r>
    </w:p>
  </w:footnote>
  <w:footnote w:type="continuationSeparator" w:id="0">
    <w:p w:rsidR="0045535B" w:rsidRDefault="0045535B" w:rsidP="00735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84" w:rsidRDefault="00852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3657" o:spid="_x0000_s7170" type="#_x0000_t136" style="position:absolute;margin-left:0;margin-top:0;width:406.8pt;height:152.55pt;rotation:315;z-index:-251654144;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DC" w:rsidRPr="007354DC" w:rsidRDefault="00852184">
    <w:pPr>
      <w:pStyle w:val="Header"/>
      <w:jc w:val="right"/>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3658" o:spid="_x0000_s7171" type="#_x0000_t136" style="position:absolute;left:0;text-align:left;margin-left:0;margin-top:0;width:406.8pt;height:152.55pt;rotation:315;z-index:-251652096;mso-position-horizontal:center;mso-position-horizontal-relative:margin;mso-position-vertical:center;mso-position-vertical-relative:margin" o:allowincell="f" fillcolor="silver" stroked="f">
          <v:fill opacity=".5"/>
          <v:textpath style="font-family:&quot;Monotype Corsiva&quot;;font-size:1pt" string="Selvynars"/>
        </v:shape>
      </w:pict>
    </w:r>
    <w:r w:rsidR="00C01936" w:rsidRPr="007354DC">
      <w:rPr>
        <w:rFonts w:ascii="Times New Roman" w:hAnsi="Times New Roman"/>
        <w:sz w:val="24"/>
        <w:szCs w:val="24"/>
      </w:rPr>
      <w:fldChar w:fldCharType="begin"/>
    </w:r>
    <w:r w:rsidR="007354DC" w:rsidRPr="007354DC">
      <w:rPr>
        <w:rFonts w:ascii="Times New Roman" w:hAnsi="Times New Roman"/>
        <w:sz w:val="24"/>
        <w:szCs w:val="24"/>
      </w:rPr>
      <w:instrText xml:space="preserve"> PAGE   \* MERGEFORMAT </w:instrText>
    </w:r>
    <w:r w:rsidR="00C01936" w:rsidRPr="007354DC">
      <w:rPr>
        <w:rFonts w:ascii="Times New Roman" w:hAnsi="Times New Roman"/>
        <w:sz w:val="24"/>
        <w:szCs w:val="24"/>
      </w:rPr>
      <w:fldChar w:fldCharType="separate"/>
    </w:r>
    <w:r>
      <w:rPr>
        <w:rFonts w:ascii="Times New Roman" w:hAnsi="Times New Roman"/>
        <w:noProof/>
        <w:sz w:val="24"/>
        <w:szCs w:val="24"/>
      </w:rPr>
      <w:t>204</w:t>
    </w:r>
    <w:r w:rsidR="00C01936" w:rsidRPr="007354DC">
      <w:rPr>
        <w:rFonts w:ascii="Times New Roman" w:hAnsi="Times New Roman"/>
        <w:noProof/>
        <w:sz w:val="24"/>
        <w:szCs w:val="24"/>
      </w:rPr>
      <w:fldChar w:fldCharType="end"/>
    </w:r>
  </w:p>
  <w:p w:rsidR="007354DC" w:rsidRDefault="00735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84" w:rsidRDefault="00852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3656" o:spid="_x0000_s7169" type="#_x0000_t136" style="position:absolute;margin-left:0;margin-top:0;width:406.8pt;height:152.55pt;rotation:315;z-index:-251656192;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GmI37mszwurpZTtEj42pUK9Ae4=" w:salt="C3zMNBDRo3S0c9YVyZLVZg=="/>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9F2984"/>
    <w:rsid w:val="00017553"/>
    <w:rsid w:val="00077068"/>
    <w:rsid w:val="00087824"/>
    <w:rsid w:val="000A34FA"/>
    <w:rsid w:val="0010070E"/>
    <w:rsid w:val="001F0C7C"/>
    <w:rsid w:val="00282ED6"/>
    <w:rsid w:val="00282FB7"/>
    <w:rsid w:val="002A1843"/>
    <w:rsid w:val="00325866"/>
    <w:rsid w:val="0045535B"/>
    <w:rsid w:val="00462AED"/>
    <w:rsid w:val="004B23B5"/>
    <w:rsid w:val="004B386F"/>
    <w:rsid w:val="00554017"/>
    <w:rsid w:val="0058224E"/>
    <w:rsid w:val="005D6CF5"/>
    <w:rsid w:val="005D77B3"/>
    <w:rsid w:val="006254C4"/>
    <w:rsid w:val="006B2F3A"/>
    <w:rsid w:val="00701C5B"/>
    <w:rsid w:val="007354DC"/>
    <w:rsid w:val="00754DF5"/>
    <w:rsid w:val="007738AA"/>
    <w:rsid w:val="007B062B"/>
    <w:rsid w:val="008121FE"/>
    <w:rsid w:val="00852184"/>
    <w:rsid w:val="008B007F"/>
    <w:rsid w:val="00911145"/>
    <w:rsid w:val="0093540A"/>
    <w:rsid w:val="00994DF5"/>
    <w:rsid w:val="009A5262"/>
    <w:rsid w:val="009B5462"/>
    <w:rsid w:val="009B644F"/>
    <w:rsid w:val="009F2984"/>
    <w:rsid w:val="00A37AA2"/>
    <w:rsid w:val="00AF01F4"/>
    <w:rsid w:val="00B561A5"/>
    <w:rsid w:val="00B81C7D"/>
    <w:rsid w:val="00BA114C"/>
    <w:rsid w:val="00BD2F6E"/>
    <w:rsid w:val="00BF4CBE"/>
    <w:rsid w:val="00C01936"/>
    <w:rsid w:val="00C27F75"/>
    <w:rsid w:val="00C35308"/>
    <w:rsid w:val="00C55297"/>
    <w:rsid w:val="00C95358"/>
    <w:rsid w:val="00CE167F"/>
    <w:rsid w:val="00CF0872"/>
    <w:rsid w:val="00D34357"/>
    <w:rsid w:val="00DA0BF5"/>
    <w:rsid w:val="00DB4D6E"/>
    <w:rsid w:val="00DF3B54"/>
    <w:rsid w:val="00E00243"/>
    <w:rsid w:val="00E44D73"/>
    <w:rsid w:val="00E60179"/>
    <w:rsid w:val="00E92D87"/>
    <w:rsid w:val="00F051AA"/>
    <w:rsid w:val="00F10C6D"/>
    <w:rsid w:val="00F166A2"/>
    <w:rsid w:val="00F55BDA"/>
    <w:rsid w:val="00F66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17"/>
    <w:pPr>
      <w:spacing w:after="160" w:line="259" w:lineRule="auto"/>
    </w:pPr>
    <w:rPr>
      <w:sz w:val="22"/>
      <w:szCs w:val="22"/>
      <w:lang w:val="id-ID"/>
    </w:rPr>
  </w:style>
  <w:style w:type="paragraph" w:styleId="Heading1">
    <w:name w:val="heading 1"/>
    <w:basedOn w:val="Normal"/>
    <w:next w:val="Normal"/>
    <w:link w:val="Heading1Char"/>
    <w:uiPriority w:val="9"/>
    <w:qFormat/>
    <w:rsid w:val="00E00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DC"/>
    <w:pPr>
      <w:tabs>
        <w:tab w:val="center" w:pos="4680"/>
        <w:tab w:val="right" w:pos="9360"/>
      </w:tabs>
      <w:spacing w:after="0" w:line="240" w:lineRule="auto"/>
    </w:pPr>
    <w:rPr>
      <w:sz w:val="20"/>
      <w:szCs w:val="20"/>
    </w:rPr>
  </w:style>
  <w:style w:type="character" w:customStyle="1" w:styleId="HeaderChar">
    <w:name w:val="Header Char"/>
    <w:link w:val="Header"/>
    <w:uiPriority w:val="99"/>
    <w:rsid w:val="007354DC"/>
    <w:rPr>
      <w:lang w:val="id-ID"/>
    </w:rPr>
  </w:style>
  <w:style w:type="paragraph" w:styleId="Footer">
    <w:name w:val="footer"/>
    <w:basedOn w:val="Normal"/>
    <w:link w:val="FooterChar"/>
    <w:uiPriority w:val="99"/>
    <w:unhideWhenUsed/>
    <w:rsid w:val="007354DC"/>
    <w:pPr>
      <w:tabs>
        <w:tab w:val="center" w:pos="4680"/>
        <w:tab w:val="right" w:pos="9360"/>
      </w:tabs>
      <w:spacing w:after="0" w:line="240" w:lineRule="auto"/>
    </w:pPr>
    <w:rPr>
      <w:sz w:val="20"/>
      <w:szCs w:val="20"/>
    </w:rPr>
  </w:style>
  <w:style w:type="character" w:customStyle="1" w:styleId="FooterChar">
    <w:name w:val="Footer Char"/>
    <w:link w:val="Footer"/>
    <w:uiPriority w:val="99"/>
    <w:rsid w:val="007354DC"/>
    <w:rPr>
      <w:lang w:val="id-ID"/>
    </w:rPr>
  </w:style>
  <w:style w:type="paragraph" w:styleId="NormalWeb">
    <w:name w:val="Normal (Web)"/>
    <w:basedOn w:val="Normal"/>
    <w:uiPriority w:val="99"/>
    <w:semiHidden/>
    <w:unhideWhenUsed/>
    <w:rsid w:val="0093540A"/>
    <w:rPr>
      <w:rFonts w:ascii="Times New Roman" w:hAnsi="Times New Roman"/>
      <w:sz w:val="24"/>
      <w:szCs w:val="24"/>
    </w:rPr>
  </w:style>
  <w:style w:type="character" w:customStyle="1" w:styleId="Heading1Char">
    <w:name w:val="Heading 1 Char"/>
    <w:basedOn w:val="DefaultParagraphFont"/>
    <w:link w:val="Heading1"/>
    <w:uiPriority w:val="9"/>
    <w:rsid w:val="00E00243"/>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unhideWhenUsed/>
    <w:rsid w:val="00E002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92702">
      <w:bodyDiv w:val="1"/>
      <w:marLeft w:val="0"/>
      <w:marRight w:val="0"/>
      <w:marTop w:val="0"/>
      <w:marBottom w:val="0"/>
      <w:divBdr>
        <w:top w:val="none" w:sz="0" w:space="0" w:color="auto"/>
        <w:left w:val="none" w:sz="0" w:space="0" w:color="auto"/>
        <w:bottom w:val="none" w:sz="0" w:space="0" w:color="auto"/>
        <w:right w:val="none" w:sz="0" w:space="0" w:color="auto"/>
      </w:divBdr>
    </w:div>
    <w:div w:id="579408085">
      <w:bodyDiv w:val="1"/>
      <w:marLeft w:val="0"/>
      <w:marRight w:val="0"/>
      <w:marTop w:val="0"/>
      <w:marBottom w:val="0"/>
      <w:divBdr>
        <w:top w:val="none" w:sz="0" w:space="0" w:color="auto"/>
        <w:left w:val="none" w:sz="0" w:space="0" w:color="auto"/>
        <w:bottom w:val="none" w:sz="0" w:space="0" w:color="auto"/>
        <w:right w:val="none" w:sz="0" w:space="0" w:color="auto"/>
      </w:divBdr>
    </w:div>
    <w:div w:id="635141763">
      <w:bodyDiv w:val="1"/>
      <w:marLeft w:val="0"/>
      <w:marRight w:val="0"/>
      <w:marTop w:val="0"/>
      <w:marBottom w:val="0"/>
      <w:divBdr>
        <w:top w:val="none" w:sz="0" w:space="0" w:color="auto"/>
        <w:left w:val="none" w:sz="0" w:space="0" w:color="auto"/>
        <w:bottom w:val="none" w:sz="0" w:space="0" w:color="auto"/>
        <w:right w:val="none" w:sz="0" w:space="0" w:color="auto"/>
      </w:divBdr>
    </w:div>
    <w:div w:id="783887457">
      <w:bodyDiv w:val="1"/>
      <w:marLeft w:val="0"/>
      <w:marRight w:val="0"/>
      <w:marTop w:val="0"/>
      <w:marBottom w:val="0"/>
      <w:divBdr>
        <w:top w:val="none" w:sz="0" w:space="0" w:color="auto"/>
        <w:left w:val="none" w:sz="0" w:space="0" w:color="auto"/>
        <w:bottom w:val="none" w:sz="0" w:space="0" w:color="auto"/>
        <w:right w:val="none" w:sz="0" w:space="0" w:color="auto"/>
      </w:divBdr>
    </w:div>
    <w:div w:id="10903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SELVYNA ROSA SENTIKA</cp:lastModifiedBy>
  <cp:revision>2</cp:revision>
  <cp:lastPrinted>2019-10-11T11:55:00Z</cp:lastPrinted>
  <dcterms:created xsi:type="dcterms:W3CDTF">2019-11-05T01:56:00Z</dcterms:created>
  <dcterms:modified xsi:type="dcterms:W3CDTF">2019-11-05T01:56:00Z</dcterms:modified>
</cp:coreProperties>
</file>