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FC1" w:rsidRPr="00A92B88" w:rsidRDefault="001D7FC1" w:rsidP="000E267D">
      <w:pPr>
        <w:spacing w:after="0" w:line="360" w:lineRule="auto"/>
        <w:jc w:val="center"/>
        <w:rPr>
          <w:rFonts w:ascii="Times New Roman" w:hAnsi="Times New Roman" w:cs="Times New Roman"/>
          <w:b/>
          <w:sz w:val="24"/>
        </w:rPr>
      </w:pPr>
      <w:r w:rsidRPr="00A92B88">
        <w:rPr>
          <w:rFonts w:ascii="Times New Roman" w:hAnsi="Times New Roman" w:cs="Times New Roman"/>
          <w:b/>
          <w:sz w:val="24"/>
        </w:rPr>
        <w:t>BAB I</w:t>
      </w:r>
    </w:p>
    <w:p w:rsidR="001D7FC1" w:rsidRPr="00A92B88" w:rsidRDefault="001D7FC1" w:rsidP="005102C3">
      <w:pPr>
        <w:spacing w:line="360" w:lineRule="auto"/>
        <w:jc w:val="center"/>
        <w:rPr>
          <w:rFonts w:ascii="Times New Roman" w:hAnsi="Times New Roman" w:cs="Times New Roman"/>
          <w:b/>
          <w:sz w:val="24"/>
        </w:rPr>
      </w:pPr>
      <w:r w:rsidRPr="00A92B88">
        <w:rPr>
          <w:rFonts w:ascii="Times New Roman" w:hAnsi="Times New Roman" w:cs="Times New Roman"/>
          <w:b/>
          <w:sz w:val="24"/>
        </w:rPr>
        <w:t>PENDAHULUAN</w:t>
      </w:r>
    </w:p>
    <w:p w:rsidR="001D7FC1" w:rsidRDefault="001D7FC1" w:rsidP="00CF0F7F">
      <w:pPr>
        <w:pStyle w:val="ListParagraph"/>
        <w:numPr>
          <w:ilvl w:val="0"/>
          <w:numId w:val="1"/>
        </w:numPr>
        <w:spacing w:line="480" w:lineRule="auto"/>
        <w:ind w:left="720" w:hanging="720"/>
        <w:jc w:val="both"/>
        <w:rPr>
          <w:rFonts w:ascii="Times New Roman" w:hAnsi="Times New Roman" w:cs="Times New Roman"/>
          <w:b/>
          <w:sz w:val="24"/>
        </w:rPr>
      </w:pPr>
      <w:r w:rsidRPr="001D7FC1">
        <w:rPr>
          <w:rFonts w:ascii="Times New Roman" w:hAnsi="Times New Roman" w:cs="Times New Roman"/>
          <w:b/>
          <w:sz w:val="24"/>
        </w:rPr>
        <w:t>Latar Belakang Penelitian</w:t>
      </w:r>
    </w:p>
    <w:p w:rsidR="00F8641D" w:rsidRDefault="00A669FA" w:rsidP="00545FBC">
      <w:pPr>
        <w:pStyle w:val="ListParagraph"/>
        <w:spacing w:line="480" w:lineRule="auto"/>
        <w:ind w:left="0" w:firstLine="720"/>
        <w:jc w:val="both"/>
        <w:rPr>
          <w:rFonts w:ascii="Times New Roman" w:hAnsi="Times New Roman" w:cs="Times New Roman"/>
          <w:sz w:val="24"/>
        </w:rPr>
      </w:pPr>
      <w:proofErr w:type="gramStart"/>
      <w:r>
        <w:rPr>
          <w:rFonts w:ascii="Times New Roman" w:hAnsi="Times New Roman" w:cs="Times New Roman"/>
          <w:sz w:val="24"/>
        </w:rPr>
        <w:t>K</w:t>
      </w:r>
      <w:r w:rsidRPr="00A669FA">
        <w:rPr>
          <w:rFonts w:ascii="Times New Roman" w:hAnsi="Times New Roman" w:cs="Times New Roman"/>
          <w:sz w:val="24"/>
        </w:rPr>
        <w:t>esehatan merupakan hak asasi manusia dan salah satu unsur kesejahteraan yang harus diwujudkan sesuai dengan cita-cita bangsa Indonesia sebagaimana dimaksud dalam Pancasila dan Undang-Undang Dasar Negara Republik Indonesia Tahun 1945</w:t>
      </w:r>
      <w:r w:rsidR="00CA371C">
        <w:rPr>
          <w:rFonts w:ascii="Times New Roman" w:hAnsi="Times New Roman" w:cs="Times New Roman"/>
          <w:sz w:val="24"/>
        </w:rPr>
        <w:t>.</w:t>
      </w:r>
      <w:proofErr w:type="gramEnd"/>
      <w:r w:rsidR="00CA371C">
        <w:rPr>
          <w:rFonts w:ascii="Times New Roman" w:hAnsi="Times New Roman" w:cs="Times New Roman"/>
          <w:sz w:val="24"/>
        </w:rPr>
        <w:t xml:space="preserve"> Berdasarkan Undang-U</w:t>
      </w:r>
      <w:r w:rsidR="00542F9D">
        <w:rPr>
          <w:rFonts w:ascii="Times New Roman" w:hAnsi="Times New Roman" w:cs="Times New Roman"/>
          <w:sz w:val="24"/>
        </w:rPr>
        <w:t xml:space="preserve">ndang </w:t>
      </w:r>
      <w:r w:rsidR="00276C2A">
        <w:rPr>
          <w:rFonts w:ascii="Times New Roman" w:hAnsi="Times New Roman" w:cs="Times New Roman"/>
          <w:sz w:val="24"/>
        </w:rPr>
        <w:t>nomor 36 tahun 2009</w:t>
      </w:r>
      <w:r w:rsidR="00B15E2F">
        <w:rPr>
          <w:rFonts w:ascii="Times New Roman" w:hAnsi="Times New Roman" w:cs="Times New Roman"/>
          <w:sz w:val="24"/>
        </w:rPr>
        <w:t xml:space="preserve"> tentang kesehatan</w:t>
      </w:r>
      <w:r w:rsidR="00276C2A">
        <w:rPr>
          <w:rFonts w:ascii="Times New Roman" w:hAnsi="Times New Roman" w:cs="Times New Roman"/>
          <w:sz w:val="24"/>
        </w:rPr>
        <w:t xml:space="preserve"> pasal 5</w:t>
      </w:r>
      <w:r w:rsidR="00542F9D">
        <w:rPr>
          <w:rFonts w:ascii="Times New Roman" w:hAnsi="Times New Roman" w:cs="Times New Roman"/>
          <w:sz w:val="24"/>
        </w:rPr>
        <w:t xml:space="preserve"> yang berbunyi 1) </w:t>
      </w:r>
      <w:r w:rsidR="00542F9D" w:rsidRPr="00542F9D">
        <w:rPr>
          <w:rFonts w:ascii="Times New Roman" w:hAnsi="Times New Roman" w:cs="Times New Roman"/>
          <w:sz w:val="24"/>
        </w:rPr>
        <w:t xml:space="preserve">Setiap orang mempunyai hak yang sama dalam memperoleh akses atas </w:t>
      </w:r>
      <w:r w:rsidR="00542F9D">
        <w:rPr>
          <w:rFonts w:ascii="Times New Roman" w:hAnsi="Times New Roman" w:cs="Times New Roman"/>
          <w:sz w:val="24"/>
        </w:rPr>
        <w:t>s</w:t>
      </w:r>
      <w:r w:rsidR="00E81280">
        <w:rPr>
          <w:rFonts w:ascii="Times New Roman" w:hAnsi="Times New Roman" w:cs="Times New Roman"/>
          <w:sz w:val="24"/>
        </w:rPr>
        <w:t xml:space="preserve">umber daya di bidang kesehatan, </w:t>
      </w:r>
      <w:r w:rsidR="00542F9D">
        <w:rPr>
          <w:rFonts w:ascii="Times New Roman" w:hAnsi="Times New Roman" w:cs="Times New Roman"/>
          <w:sz w:val="24"/>
        </w:rPr>
        <w:t>2)</w:t>
      </w:r>
      <w:r w:rsidR="00E81280">
        <w:rPr>
          <w:rFonts w:ascii="Times New Roman" w:hAnsi="Times New Roman" w:cs="Times New Roman"/>
          <w:sz w:val="24"/>
        </w:rPr>
        <w:t xml:space="preserve"> </w:t>
      </w:r>
      <w:r w:rsidR="00542F9D" w:rsidRPr="00542F9D">
        <w:rPr>
          <w:rFonts w:ascii="Times New Roman" w:hAnsi="Times New Roman" w:cs="Times New Roman"/>
          <w:sz w:val="24"/>
        </w:rPr>
        <w:t>Setiap orang mempunyai hak dalam memperoleh pelayanan kesehatan yang aman, bermutu, dan terjangkau</w:t>
      </w:r>
      <w:r w:rsidR="00542F9D">
        <w:rPr>
          <w:rFonts w:ascii="Times New Roman" w:hAnsi="Times New Roman" w:cs="Times New Roman"/>
          <w:sz w:val="24"/>
        </w:rPr>
        <w:t xml:space="preserve">, dan 3) </w:t>
      </w:r>
      <w:r w:rsidR="00542F9D" w:rsidRPr="00542F9D">
        <w:rPr>
          <w:rFonts w:ascii="Times New Roman" w:hAnsi="Times New Roman" w:cs="Times New Roman"/>
          <w:sz w:val="24"/>
        </w:rPr>
        <w:t xml:space="preserve">Setiap </w:t>
      </w:r>
      <w:proofErr w:type="gramStart"/>
      <w:r w:rsidR="00542F9D" w:rsidRPr="00542F9D">
        <w:rPr>
          <w:rFonts w:ascii="Times New Roman" w:hAnsi="Times New Roman" w:cs="Times New Roman"/>
          <w:sz w:val="24"/>
        </w:rPr>
        <w:t>orang</w:t>
      </w:r>
      <w:proofErr w:type="gramEnd"/>
      <w:r w:rsidR="00542F9D" w:rsidRPr="00542F9D">
        <w:rPr>
          <w:rFonts w:ascii="Times New Roman" w:hAnsi="Times New Roman" w:cs="Times New Roman"/>
          <w:sz w:val="24"/>
        </w:rPr>
        <w:t xml:space="preserve"> berhak secara mandiri dan bertanggung jawab menentukan sendiri pelayanan kesehatan yang diperlukan bagi dirinya.</w:t>
      </w:r>
    </w:p>
    <w:p w:rsidR="00A87B84" w:rsidRPr="00A87B84" w:rsidRDefault="0059398B" w:rsidP="00A87B84">
      <w:pPr>
        <w:pStyle w:val="ListParagraph"/>
        <w:spacing w:line="480" w:lineRule="auto"/>
        <w:ind w:left="0" w:firstLine="720"/>
        <w:jc w:val="both"/>
        <w:rPr>
          <w:rFonts w:ascii="Times New Roman" w:hAnsi="Times New Roman" w:cs="Times New Roman"/>
          <w:sz w:val="24"/>
        </w:rPr>
      </w:pPr>
      <w:proofErr w:type="gramStart"/>
      <w:r>
        <w:rPr>
          <w:rFonts w:ascii="Times New Roman" w:hAnsi="Times New Roman" w:cs="Times New Roman"/>
          <w:sz w:val="24"/>
        </w:rPr>
        <w:t>P</w:t>
      </w:r>
      <w:r w:rsidRPr="0059398B">
        <w:rPr>
          <w:rFonts w:ascii="Times New Roman" w:hAnsi="Times New Roman" w:cs="Times New Roman"/>
          <w:sz w:val="24"/>
        </w:rPr>
        <w:t>embangunan kesehatan diarahkan untuk mempertinggi derajat kesehatan, yang besar artinya bagi pengembangan dan pembinaan sumber daya manusia Indonesia dan sebagai modal bagi pelaksanaan pembangunan nasional yang pada hakikatnya adalah pembangunan manusia Indonesia seutuhnya dan pembangunan seluruh masyarakat Indonesia</w:t>
      </w:r>
      <w:r w:rsidR="00DB7F5A">
        <w:rPr>
          <w:rFonts w:ascii="Times New Roman" w:hAnsi="Times New Roman" w:cs="Times New Roman"/>
          <w:sz w:val="24"/>
        </w:rPr>
        <w:t>.</w:t>
      </w:r>
      <w:proofErr w:type="gramEnd"/>
      <w:r w:rsidR="00207544">
        <w:rPr>
          <w:rFonts w:ascii="Times New Roman" w:hAnsi="Times New Roman" w:cs="Times New Roman"/>
          <w:sz w:val="24"/>
        </w:rPr>
        <w:t xml:space="preserve"> </w:t>
      </w:r>
      <w:proofErr w:type="gramStart"/>
      <w:r w:rsidR="00A87B84" w:rsidRPr="00A87B84">
        <w:rPr>
          <w:rFonts w:ascii="Times New Roman" w:hAnsi="Times New Roman" w:cs="Times New Roman"/>
          <w:sz w:val="24"/>
        </w:rPr>
        <w:t>Di Indonesia sendiri angka kesakitan masih sangat tinggi, hal ini terlihat dari besarnya utilisasi layanan kesehatan.</w:t>
      </w:r>
      <w:proofErr w:type="gramEnd"/>
      <w:r w:rsidR="00A87B84" w:rsidRPr="00A87B84">
        <w:rPr>
          <w:rFonts w:ascii="Times New Roman" w:hAnsi="Times New Roman" w:cs="Times New Roman"/>
          <w:sz w:val="24"/>
        </w:rPr>
        <w:t xml:space="preserve"> </w:t>
      </w:r>
      <w:proofErr w:type="gramStart"/>
      <w:r w:rsidR="00A87B84" w:rsidRPr="00A87B84">
        <w:rPr>
          <w:rFonts w:ascii="Times New Roman" w:hAnsi="Times New Roman" w:cs="Times New Roman"/>
          <w:sz w:val="24"/>
        </w:rPr>
        <w:t>Ada beberapa faktor yang dapat mempengaruhi kesejahteraan masyarakat yaitu rendahnya pendapatan atau berada pada garis kemiskinan.</w:t>
      </w:r>
      <w:proofErr w:type="gramEnd"/>
      <w:r w:rsidR="00A87B84" w:rsidRPr="00A87B84">
        <w:rPr>
          <w:rFonts w:ascii="Times New Roman" w:hAnsi="Times New Roman" w:cs="Times New Roman"/>
          <w:sz w:val="24"/>
        </w:rPr>
        <w:t xml:space="preserve"> </w:t>
      </w:r>
      <w:proofErr w:type="gramStart"/>
      <w:r w:rsidR="00A87B84" w:rsidRPr="00A87B84">
        <w:rPr>
          <w:rFonts w:ascii="Times New Roman" w:hAnsi="Times New Roman" w:cs="Times New Roman"/>
          <w:sz w:val="24"/>
        </w:rPr>
        <w:t>Pendapatan yang rendah membuat masyarakat tidak bisa mengkonsumsi makanan yang bergizi serta tidak memiliki biaya untuk berobat, Kemenkes (2019).</w:t>
      </w:r>
      <w:proofErr w:type="gramEnd"/>
      <w:r w:rsidR="00A87B84" w:rsidRPr="00A87B84">
        <w:rPr>
          <w:rFonts w:ascii="Times New Roman" w:hAnsi="Times New Roman" w:cs="Times New Roman"/>
          <w:sz w:val="24"/>
        </w:rPr>
        <w:t xml:space="preserve"> Berdasarkan data Badan Pusat Statistik (2019) persentase </w:t>
      </w:r>
      <w:r w:rsidR="00A87B84" w:rsidRPr="00A87B84">
        <w:rPr>
          <w:rFonts w:ascii="Times New Roman" w:hAnsi="Times New Roman" w:cs="Times New Roman"/>
          <w:sz w:val="24"/>
        </w:rPr>
        <w:lastRenderedPageBreak/>
        <w:t xml:space="preserve">penduduk yang mempunyai keluhan kesehatan selama sebulan terakhir di Indonesia pada tahun 2018 mencapai angka tertingginya selama 5 tahun terakhir. </w:t>
      </w:r>
    </w:p>
    <w:p w:rsidR="00DC633C" w:rsidRDefault="007B5ECA" w:rsidP="00545FBC">
      <w:pPr>
        <w:pStyle w:val="ListParagraph"/>
        <w:spacing w:line="480" w:lineRule="auto"/>
        <w:ind w:left="0" w:firstLine="720"/>
        <w:jc w:val="both"/>
        <w:rPr>
          <w:rFonts w:ascii="Times New Roman" w:hAnsi="Times New Roman" w:cs="Times New Roman"/>
          <w:sz w:val="24"/>
        </w:rPr>
      </w:pPr>
      <w:proofErr w:type="gramStart"/>
      <w:r>
        <w:rPr>
          <w:rFonts w:ascii="Times New Roman" w:hAnsi="Times New Roman" w:cs="Times New Roman"/>
          <w:sz w:val="24"/>
        </w:rPr>
        <w:t>Salah</w:t>
      </w:r>
      <w:r w:rsidR="00A25FB9">
        <w:rPr>
          <w:rFonts w:ascii="Times New Roman" w:hAnsi="Times New Roman" w:cs="Times New Roman"/>
          <w:sz w:val="24"/>
        </w:rPr>
        <w:t xml:space="preserve"> satu upaya yang</w:t>
      </w:r>
      <w:r>
        <w:rPr>
          <w:rFonts w:ascii="Times New Roman" w:hAnsi="Times New Roman" w:cs="Times New Roman"/>
          <w:sz w:val="24"/>
        </w:rPr>
        <w:t xml:space="preserve"> dilakukan</w:t>
      </w:r>
      <w:r w:rsidR="00A25FB9">
        <w:rPr>
          <w:rFonts w:ascii="Times New Roman" w:hAnsi="Times New Roman" w:cs="Times New Roman"/>
          <w:sz w:val="24"/>
        </w:rPr>
        <w:t xml:space="preserve"> pemerintah</w:t>
      </w:r>
      <w:r>
        <w:rPr>
          <w:rFonts w:ascii="Times New Roman" w:hAnsi="Times New Roman" w:cs="Times New Roman"/>
          <w:sz w:val="24"/>
        </w:rPr>
        <w:t xml:space="preserve"> unt</w:t>
      </w:r>
      <w:r w:rsidR="00C941AE">
        <w:rPr>
          <w:rFonts w:ascii="Times New Roman" w:hAnsi="Times New Roman" w:cs="Times New Roman"/>
          <w:sz w:val="24"/>
        </w:rPr>
        <w:t>uk meningkatkan kesejahteraan</w:t>
      </w:r>
      <w:r w:rsidR="00A25FB9">
        <w:rPr>
          <w:rFonts w:ascii="Times New Roman" w:hAnsi="Times New Roman" w:cs="Times New Roman"/>
          <w:sz w:val="24"/>
        </w:rPr>
        <w:t xml:space="preserve"> masyarakat</w:t>
      </w:r>
      <w:r w:rsidR="00CA6BBB">
        <w:rPr>
          <w:rFonts w:ascii="Times New Roman" w:hAnsi="Times New Roman" w:cs="Times New Roman"/>
          <w:sz w:val="24"/>
        </w:rPr>
        <w:t xml:space="preserve"> </w:t>
      </w:r>
      <w:r w:rsidR="00DC633C">
        <w:rPr>
          <w:rFonts w:ascii="Times New Roman" w:hAnsi="Times New Roman" w:cs="Times New Roman"/>
          <w:sz w:val="24"/>
        </w:rPr>
        <w:t xml:space="preserve">yaitu </w:t>
      </w:r>
      <w:r w:rsidR="00A25FB9">
        <w:rPr>
          <w:rFonts w:ascii="Times New Roman" w:hAnsi="Times New Roman" w:cs="Times New Roman"/>
          <w:sz w:val="24"/>
        </w:rPr>
        <w:t>melalui sistem kesehatan nasional.</w:t>
      </w:r>
      <w:proofErr w:type="gramEnd"/>
      <w:r w:rsidR="00A25FB9">
        <w:rPr>
          <w:rFonts w:ascii="Times New Roman" w:hAnsi="Times New Roman" w:cs="Times New Roman"/>
          <w:sz w:val="24"/>
        </w:rPr>
        <w:t xml:space="preserve"> </w:t>
      </w:r>
      <w:r w:rsidR="00AB43A5">
        <w:rPr>
          <w:rFonts w:ascii="Times New Roman" w:hAnsi="Times New Roman" w:cs="Times New Roman"/>
          <w:sz w:val="24"/>
        </w:rPr>
        <w:t>Menurut Perpres nomor 72 tahun 2012</w:t>
      </w:r>
      <w:r w:rsidR="00E81280">
        <w:rPr>
          <w:rFonts w:ascii="Times New Roman" w:hAnsi="Times New Roman" w:cs="Times New Roman"/>
          <w:sz w:val="24"/>
        </w:rPr>
        <w:t xml:space="preserve"> te</w:t>
      </w:r>
      <w:r w:rsidR="00A330A2">
        <w:rPr>
          <w:rFonts w:ascii="Times New Roman" w:hAnsi="Times New Roman" w:cs="Times New Roman"/>
          <w:sz w:val="24"/>
        </w:rPr>
        <w:t>ntang</w:t>
      </w:r>
      <w:r w:rsidR="00AB43A5">
        <w:rPr>
          <w:rFonts w:ascii="Times New Roman" w:hAnsi="Times New Roman" w:cs="Times New Roman"/>
          <w:sz w:val="24"/>
        </w:rPr>
        <w:t xml:space="preserve"> </w:t>
      </w:r>
      <w:r w:rsidR="00A25FB9">
        <w:rPr>
          <w:rFonts w:ascii="Times New Roman" w:hAnsi="Times New Roman" w:cs="Times New Roman"/>
          <w:sz w:val="24"/>
        </w:rPr>
        <w:t>Sistem Kesehatan Nasional (</w:t>
      </w:r>
      <w:r w:rsidR="00A25FB9" w:rsidRPr="00A25FB9">
        <w:rPr>
          <w:rFonts w:ascii="Times New Roman" w:hAnsi="Times New Roman" w:cs="Times New Roman"/>
          <w:sz w:val="24"/>
        </w:rPr>
        <w:t>SKN</w:t>
      </w:r>
      <w:r w:rsidR="00A25FB9">
        <w:rPr>
          <w:rFonts w:ascii="Times New Roman" w:hAnsi="Times New Roman" w:cs="Times New Roman"/>
          <w:sz w:val="24"/>
        </w:rPr>
        <w:t>)</w:t>
      </w:r>
      <w:r w:rsidR="00A25FB9" w:rsidRPr="00A25FB9">
        <w:rPr>
          <w:rFonts w:ascii="Times New Roman" w:hAnsi="Times New Roman" w:cs="Times New Roman"/>
          <w:sz w:val="24"/>
        </w:rPr>
        <w:t xml:space="preserve"> adalah pengelolaan kesehatan yang diselenggarakan oleh semua komponen bangsa Indonesia secara terpadu dan saling mendukung guna menjamin tercapainya derajat kesehatan masyarakat yang setinggi-tingginya</w:t>
      </w:r>
      <w:r w:rsidR="00520527">
        <w:rPr>
          <w:rFonts w:ascii="Times New Roman" w:hAnsi="Times New Roman" w:cs="Times New Roman"/>
          <w:sz w:val="24"/>
        </w:rPr>
        <w:t xml:space="preserve">. </w:t>
      </w:r>
      <w:proofErr w:type="gramStart"/>
      <w:r w:rsidR="00520527" w:rsidRPr="00520527">
        <w:rPr>
          <w:rFonts w:ascii="Times New Roman" w:hAnsi="Times New Roman" w:cs="Times New Roman"/>
          <w:sz w:val="24"/>
        </w:rPr>
        <w:t>Pelaksanaan SKN ditekankan pada peningkatan perilaku dan kemandirian masyarakat, profesionalisme sumber daya manusia kesehatan, serta upaya promotif dan preventif tanpa mengesampingkan upaya kuratif dan rehabilitatif.</w:t>
      </w:r>
      <w:proofErr w:type="gramEnd"/>
      <w:r w:rsidR="00520527" w:rsidRPr="00520527">
        <w:rPr>
          <w:rFonts w:ascii="Times New Roman" w:hAnsi="Times New Roman" w:cs="Times New Roman"/>
          <w:sz w:val="24"/>
        </w:rPr>
        <w:t xml:space="preserve"> </w:t>
      </w:r>
      <w:r w:rsidR="00076B58">
        <w:rPr>
          <w:rFonts w:ascii="Times New Roman" w:hAnsi="Times New Roman" w:cs="Times New Roman"/>
          <w:sz w:val="24"/>
        </w:rPr>
        <w:t xml:space="preserve">Di dalam Perpres pasal 6 ayat 3 menyatakan bahwa pelaksanaan SKN harus memperhatikan a) </w:t>
      </w:r>
      <w:r w:rsidR="00076B58" w:rsidRPr="00076B58">
        <w:rPr>
          <w:rFonts w:ascii="Times New Roman" w:hAnsi="Times New Roman" w:cs="Times New Roman"/>
          <w:sz w:val="24"/>
        </w:rPr>
        <w:t>cakupan pelayanan kesehatan b</w:t>
      </w:r>
      <w:r w:rsidR="00076B58">
        <w:rPr>
          <w:rFonts w:ascii="Times New Roman" w:hAnsi="Times New Roman" w:cs="Times New Roman"/>
          <w:sz w:val="24"/>
        </w:rPr>
        <w:t>erkualitas, adil, dan merata, b)</w:t>
      </w:r>
      <w:r w:rsidR="00076B58" w:rsidRPr="00076B58">
        <w:rPr>
          <w:rFonts w:ascii="Times New Roman" w:hAnsi="Times New Roman" w:cs="Times New Roman"/>
          <w:sz w:val="24"/>
        </w:rPr>
        <w:t xml:space="preserve"> pemberian pelayanan kesehatan </w:t>
      </w:r>
      <w:r w:rsidR="00076B58">
        <w:rPr>
          <w:rFonts w:ascii="Times New Roman" w:hAnsi="Times New Roman" w:cs="Times New Roman"/>
          <w:sz w:val="24"/>
        </w:rPr>
        <w:t>yang berpihak kepada rakyat dan c)</w:t>
      </w:r>
      <w:r w:rsidR="00076B58" w:rsidRPr="00076B58">
        <w:rPr>
          <w:rFonts w:ascii="Times New Roman" w:hAnsi="Times New Roman" w:cs="Times New Roman"/>
          <w:sz w:val="24"/>
        </w:rPr>
        <w:t xml:space="preserve"> kebijakan kesehatan masyarakat untuk meningkatkan dan melindungi kesehatan mas</w:t>
      </w:r>
      <w:r w:rsidR="00076B58">
        <w:rPr>
          <w:rFonts w:ascii="Times New Roman" w:hAnsi="Times New Roman" w:cs="Times New Roman"/>
          <w:sz w:val="24"/>
        </w:rPr>
        <w:t xml:space="preserve">yarakat. </w:t>
      </w:r>
      <w:proofErr w:type="gramStart"/>
      <w:r w:rsidR="0085622D">
        <w:rPr>
          <w:rFonts w:ascii="Times New Roman" w:hAnsi="Times New Roman" w:cs="Times New Roman"/>
          <w:sz w:val="24"/>
        </w:rPr>
        <w:t>Pelayanan kesehatan dihadirkan untuk memenuhi s</w:t>
      </w:r>
      <w:r w:rsidR="00DC633C">
        <w:rPr>
          <w:rFonts w:ascii="Times New Roman" w:hAnsi="Times New Roman" w:cs="Times New Roman"/>
          <w:sz w:val="24"/>
        </w:rPr>
        <w:t>egala kebutuhan masyarakat luas.</w:t>
      </w:r>
      <w:proofErr w:type="gramEnd"/>
      <w:r w:rsidR="0085622D">
        <w:rPr>
          <w:rFonts w:ascii="Times New Roman" w:hAnsi="Times New Roman" w:cs="Times New Roman"/>
          <w:sz w:val="24"/>
        </w:rPr>
        <w:t xml:space="preserve"> </w:t>
      </w:r>
      <w:proofErr w:type="gramStart"/>
      <w:r w:rsidR="00EF22BB" w:rsidRPr="00EF22BB">
        <w:rPr>
          <w:rFonts w:ascii="Times New Roman" w:hAnsi="Times New Roman" w:cs="Times New Roman"/>
          <w:sz w:val="24"/>
        </w:rPr>
        <w:t xml:space="preserve">Tujuan yang paling utama dalam pelayanan kesehatan adalah menghasilkan </w:t>
      </w:r>
      <w:r w:rsidR="00EF22BB" w:rsidRPr="004E4880">
        <w:rPr>
          <w:rFonts w:ascii="Times New Roman" w:hAnsi="Times New Roman" w:cs="Times New Roman"/>
          <w:i/>
          <w:sz w:val="24"/>
        </w:rPr>
        <w:t>outcome</w:t>
      </w:r>
      <w:r w:rsidR="00EF22BB" w:rsidRPr="00EF22BB">
        <w:rPr>
          <w:rFonts w:ascii="Times New Roman" w:hAnsi="Times New Roman" w:cs="Times New Roman"/>
          <w:sz w:val="24"/>
        </w:rPr>
        <w:t xml:space="preserve"> yang </w:t>
      </w:r>
      <w:r w:rsidR="006370CE">
        <w:rPr>
          <w:rFonts w:ascii="Times New Roman" w:hAnsi="Times New Roman" w:cs="Times New Roman"/>
          <w:sz w:val="24"/>
        </w:rPr>
        <w:t>menguntungkan bagi individu</w:t>
      </w:r>
      <w:r w:rsidR="00EF22BB" w:rsidRPr="00EF22BB">
        <w:rPr>
          <w:rFonts w:ascii="Times New Roman" w:hAnsi="Times New Roman" w:cs="Times New Roman"/>
          <w:sz w:val="24"/>
        </w:rPr>
        <w:t>, provider dan masyarakat.</w:t>
      </w:r>
      <w:proofErr w:type="gramEnd"/>
      <w:r w:rsidR="00EF22BB" w:rsidRPr="00EF22BB">
        <w:rPr>
          <w:rFonts w:ascii="Times New Roman" w:hAnsi="Times New Roman" w:cs="Times New Roman"/>
          <w:sz w:val="24"/>
        </w:rPr>
        <w:t xml:space="preserve"> </w:t>
      </w:r>
      <w:proofErr w:type="gramStart"/>
      <w:r w:rsidR="00EF22BB" w:rsidRPr="00EF22BB">
        <w:rPr>
          <w:rFonts w:ascii="Times New Roman" w:hAnsi="Times New Roman" w:cs="Times New Roman"/>
          <w:sz w:val="24"/>
        </w:rPr>
        <w:t xml:space="preserve">Pencapaian </w:t>
      </w:r>
      <w:r w:rsidR="00EF22BB" w:rsidRPr="005544C2">
        <w:rPr>
          <w:rFonts w:ascii="Times New Roman" w:hAnsi="Times New Roman" w:cs="Times New Roman"/>
          <w:i/>
          <w:sz w:val="24"/>
        </w:rPr>
        <w:t>outcome</w:t>
      </w:r>
      <w:r w:rsidR="00EF22BB" w:rsidRPr="00EF22BB">
        <w:rPr>
          <w:rFonts w:ascii="Times New Roman" w:hAnsi="Times New Roman" w:cs="Times New Roman"/>
          <w:sz w:val="24"/>
        </w:rPr>
        <w:t xml:space="preserve"> yang diinginkan sangat tergantung </w:t>
      </w:r>
      <w:r w:rsidR="00205211">
        <w:rPr>
          <w:rFonts w:ascii="Times New Roman" w:hAnsi="Times New Roman" w:cs="Times New Roman"/>
          <w:sz w:val="24"/>
        </w:rPr>
        <w:t>dari mutu pelayanan kesehatan.</w:t>
      </w:r>
      <w:proofErr w:type="gramEnd"/>
    </w:p>
    <w:p w:rsidR="00552E67" w:rsidRDefault="00B95A6C" w:rsidP="00545FBC">
      <w:pPr>
        <w:pStyle w:val="ListParagraph"/>
        <w:spacing w:line="480" w:lineRule="auto"/>
        <w:ind w:left="0" w:firstLine="720"/>
        <w:jc w:val="both"/>
        <w:rPr>
          <w:rFonts w:ascii="Times New Roman" w:hAnsi="Times New Roman" w:cs="Times New Roman"/>
          <w:sz w:val="24"/>
        </w:rPr>
      </w:pPr>
      <w:proofErr w:type="gramStart"/>
      <w:r>
        <w:rPr>
          <w:rFonts w:ascii="Times New Roman" w:hAnsi="Times New Roman" w:cs="Times New Roman"/>
          <w:sz w:val="24"/>
        </w:rPr>
        <w:t>Kualitas pelayanan merupakan suatu hal yang penting di bidang pelayanan kesehatan.</w:t>
      </w:r>
      <w:proofErr w:type="gramEnd"/>
      <w:r>
        <w:rPr>
          <w:rFonts w:ascii="Times New Roman" w:hAnsi="Times New Roman" w:cs="Times New Roman"/>
          <w:sz w:val="24"/>
        </w:rPr>
        <w:t xml:space="preserve"> </w:t>
      </w:r>
      <w:proofErr w:type="gramStart"/>
      <w:r>
        <w:rPr>
          <w:rFonts w:ascii="Times New Roman" w:hAnsi="Times New Roman" w:cs="Times New Roman"/>
          <w:sz w:val="24"/>
        </w:rPr>
        <w:t>Pelayanan tidak hanya diberikan begitu saja, namun harus memperhatikan kebutuhan atau harapan individu maupun masyarakat.</w:t>
      </w:r>
      <w:proofErr w:type="gramEnd"/>
      <w:r>
        <w:rPr>
          <w:rFonts w:ascii="Times New Roman" w:hAnsi="Times New Roman" w:cs="Times New Roman"/>
          <w:sz w:val="24"/>
        </w:rPr>
        <w:t xml:space="preserve"> </w:t>
      </w:r>
      <w:proofErr w:type="gramStart"/>
      <w:r w:rsidR="003B3350">
        <w:rPr>
          <w:rFonts w:ascii="Times New Roman" w:hAnsi="Times New Roman" w:cs="Times New Roman"/>
          <w:sz w:val="24"/>
        </w:rPr>
        <w:t>Saat</w:t>
      </w:r>
      <w:r w:rsidR="0083042F">
        <w:rPr>
          <w:rFonts w:ascii="Times New Roman" w:hAnsi="Times New Roman" w:cs="Times New Roman"/>
          <w:sz w:val="24"/>
        </w:rPr>
        <w:t xml:space="preserve"> ini, rumah sakit</w:t>
      </w:r>
      <w:r w:rsidR="00FE4171" w:rsidRPr="007B5ECA">
        <w:rPr>
          <w:rFonts w:ascii="Times New Roman" w:hAnsi="Times New Roman" w:cs="Times New Roman"/>
          <w:sz w:val="24"/>
        </w:rPr>
        <w:t xml:space="preserve"> dituntut </w:t>
      </w:r>
      <w:r w:rsidR="00FE4171" w:rsidRPr="007B5ECA">
        <w:rPr>
          <w:rFonts w:ascii="Times New Roman" w:hAnsi="Times New Roman" w:cs="Times New Roman"/>
          <w:sz w:val="24"/>
        </w:rPr>
        <w:lastRenderedPageBreak/>
        <w:t>oleh pemerintah dan masyarakat untuk memberikan pelayanan</w:t>
      </w:r>
      <w:r w:rsidR="00B021D3">
        <w:rPr>
          <w:rFonts w:ascii="Times New Roman" w:hAnsi="Times New Roman" w:cs="Times New Roman"/>
          <w:sz w:val="24"/>
        </w:rPr>
        <w:t xml:space="preserve"> yang berkualitas bagi semua</w:t>
      </w:r>
      <w:r w:rsidR="00FE4171" w:rsidRPr="007B5ECA">
        <w:rPr>
          <w:rFonts w:ascii="Times New Roman" w:hAnsi="Times New Roman" w:cs="Times New Roman"/>
          <w:sz w:val="24"/>
        </w:rPr>
        <w:t xml:space="preserve"> tanpa adanya diskriminasi.</w:t>
      </w:r>
      <w:proofErr w:type="gramEnd"/>
      <w:r w:rsidR="00FE4171" w:rsidRPr="007B5ECA">
        <w:rPr>
          <w:rFonts w:ascii="Times New Roman" w:hAnsi="Times New Roman" w:cs="Times New Roman"/>
          <w:sz w:val="24"/>
        </w:rPr>
        <w:t xml:space="preserve"> </w:t>
      </w:r>
      <w:r w:rsidR="00AF53FA">
        <w:rPr>
          <w:rFonts w:ascii="Times New Roman" w:hAnsi="Times New Roman" w:cs="Times New Roman"/>
          <w:sz w:val="24"/>
        </w:rPr>
        <w:t>R</w:t>
      </w:r>
      <w:r w:rsidR="007B376B" w:rsidRPr="007B5ECA">
        <w:rPr>
          <w:rFonts w:ascii="Times New Roman" w:hAnsi="Times New Roman" w:cs="Times New Roman"/>
          <w:sz w:val="24"/>
        </w:rPr>
        <w:t xml:space="preserve">umah sakit </w:t>
      </w:r>
      <w:r w:rsidR="00F946B2" w:rsidRPr="007B5ECA">
        <w:rPr>
          <w:rFonts w:ascii="Times New Roman" w:hAnsi="Times New Roman" w:cs="Times New Roman"/>
          <w:sz w:val="24"/>
        </w:rPr>
        <w:t>b</w:t>
      </w:r>
      <w:r w:rsidR="007B376B" w:rsidRPr="007B5ECA">
        <w:rPr>
          <w:rFonts w:ascii="Times New Roman" w:hAnsi="Times New Roman" w:cs="Times New Roman"/>
          <w:sz w:val="24"/>
        </w:rPr>
        <w:t>erdasarkan undang-undang Republik Indonesia nomor 44 tahun 2009</w:t>
      </w:r>
      <w:r w:rsidR="00D21CF7">
        <w:rPr>
          <w:rFonts w:ascii="Times New Roman" w:hAnsi="Times New Roman" w:cs="Times New Roman"/>
          <w:sz w:val="24"/>
        </w:rPr>
        <w:t xml:space="preserve"> pada</w:t>
      </w:r>
      <w:r w:rsidR="007B376B" w:rsidRPr="007B5ECA">
        <w:rPr>
          <w:rFonts w:ascii="Times New Roman" w:hAnsi="Times New Roman" w:cs="Times New Roman"/>
          <w:sz w:val="24"/>
        </w:rPr>
        <w:t xml:space="preserve"> </w:t>
      </w:r>
      <w:r w:rsidR="00917A18">
        <w:rPr>
          <w:rFonts w:ascii="Times New Roman" w:hAnsi="Times New Roman" w:cs="Times New Roman"/>
          <w:sz w:val="24"/>
        </w:rPr>
        <w:t>pasal 5</w:t>
      </w:r>
      <w:r w:rsidR="00F946B2" w:rsidRPr="007B5ECA">
        <w:rPr>
          <w:rFonts w:ascii="Times New Roman" w:hAnsi="Times New Roman" w:cs="Times New Roman"/>
          <w:sz w:val="24"/>
        </w:rPr>
        <w:t xml:space="preserve"> mempunyai fungsi sebagai berikut: </w:t>
      </w:r>
      <w:r w:rsidR="007B376B" w:rsidRPr="007B5ECA">
        <w:rPr>
          <w:rFonts w:ascii="Times New Roman" w:hAnsi="Times New Roman" w:cs="Times New Roman"/>
          <w:sz w:val="24"/>
        </w:rPr>
        <w:t>a. penyelenggaraan pelayanan pengobatan dan pemulihan kesehatan sesuai dengan standar pelayanan rumah sakit; b. pemeliharaan dan peningkatan kesehatan perorangan melalui pelayanan kesehatan yang paripurna tingkat kedua dan ketiga sesuai kebutuhan medis; c. penyelenggaraan pendidikan dan pelatihan sumber daya manusia dalam rangka peningkatan kemampuan dalam pemberian pelayanan kesehatan; dan d. penyelenggaraan penelitian dan pengembangan serta penapisan teknologi bidang kesehatan dalam rangka peningkatan pelayanan kesehatan dengan memperhatikan etika ilmu pengetahuan bidang kesehatan.</w:t>
      </w:r>
      <w:r w:rsidR="00A4414A" w:rsidRPr="007B5ECA">
        <w:rPr>
          <w:rFonts w:ascii="Times New Roman" w:hAnsi="Times New Roman" w:cs="Times New Roman"/>
          <w:sz w:val="24"/>
        </w:rPr>
        <w:t xml:space="preserve"> </w:t>
      </w:r>
    </w:p>
    <w:p w:rsidR="001A54C7" w:rsidRPr="007B5ECA" w:rsidRDefault="00841E1C" w:rsidP="00552E67">
      <w:pPr>
        <w:pStyle w:val="ListParagraph"/>
        <w:spacing w:line="480" w:lineRule="auto"/>
        <w:ind w:left="0" w:firstLine="720"/>
        <w:jc w:val="both"/>
        <w:rPr>
          <w:rFonts w:ascii="Times New Roman" w:hAnsi="Times New Roman" w:cs="Times New Roman"/>
          <w:sz w:val="24"/>
        </w:rPr>
      </w:pPr>
      <w:r w:rsidRPr="00841E1C">
        <w:rPr>
          <w:rFonts w:ascii="Times New Roman" w:hAnsi="Times New Roman" w:cs="Times New Roman"/>
          <w:sz w:val="24"/>
        </w:rPr>
        <w:t>Undang-Undang Republik Indonesia Nomor 23 Tahun 1992 tentang Pokok-Pokok Kesehatan menyebutkan bahwa kesehatan rakyat adalah salah satu modal pokok dalam rangka pertumbuhan dan kehidupan bangsa dan mempunyai peranan penting dalam penyelesaian kehatan nasional dan penyusunan masyaraka</w:t>
      </w:r>
      <w:r w:rsidR="00112660">
        <w:rPr>
          <w:rFonts w:ascii="Times New Roman" w:hAnsi="Times New Roman" w:cs="Times New Roman"/>
          <w:sz w:val="24"/>
        </w:rPr>
        <w:t>t sosialis Indonesia. P</w:t>
      </w:r>
      <w:r w:rsidRPr="00841E1C">
        <w:rPr>
          <w:rFonts w:ascii="Times New Roman" w:hAnsi="Times New Roman" w:cs="Times New Roman"/>
          <w:sz w:val="24"/>
        </w:rPr>
        <w:t>emerintah harus mengusahakan bidang kesehatan dengan sebaik-baiknya, yai</w:t>
      </w:r>
      <w:r w:rsidR="002415FE">
        <w:rPr>
          <w:rFonts w:ascii="Times New Roman" w:hAnsi="Times New Roman" w:cs="Times New Roman"/>
          <w:sz w:val="24"/>
        </w:rPr>
        <w:t>tu</w:t>
      </w:r>
      <w:r w:rsidRPr="00841E1C">
        <w:rPr>
          <w:rFonts w:ascii="Times New Roman" w:hAnsi="Times New Roman" w:cs="Times New Roman"/>
          <w:sz w:val="24"/>
        </w:rPr>
        <w:t xml:space="preserve">: menyediakan pelayanan kesehatan yang memadai dan dapat diakses dengan mudah oleh masyarakat umum. </w:t>
      </w:r>
      <w:proofErr w:type="gramStart"/>
      <w:r w:rsidR="003B7D6E">
        <w:rPr>
          <w:rFonts w:ascii="Times New Roman" w:hAnsi="Times New Roman" w:cs="Times New Roman"/>
          <w:sz w:val="24"/>
        </w:rPr>
        <w:t>Pelayanan kesehatan yang berkualitas tidak hanya mampu memberikan pelayanan berdasarkan standar pelayanan, namun juga harus di dukung dengan</w:t>
      </w:r>
      <w:r w:rsidR="00E66F9F">
        <w:rPr>
          <w:rFonts w:ascii="Times New Roman" w:hAnsi="Times New Roman" w:cs="Times New Roman"/>
          <w:sz w:val="24"/>
        </w:rPr>
        <w:t xml:space="preserve"> sumber daya manusianya yang </w:t>
      </w:r>
      <w:r w:rsidR="003B7D6E">
        <w:rPr>
          <w:rFonts w:ascii="Times New Roman" w:hAnsi="Times New Roman" w:cs="Times New Roman"/>
          <w:sz w:val="24"/>
        </w:rPr>
        <w:t>kompeten juga tanggap serta bisa memenuhi kebutuhan masyarakat.</w:t>
      </w:r>
      <w:proofErr w:type="gramEnd"/>
      <w:r w:rsidR="003B7D6E">
        <w:rPr>
          <w:rFonts w:ascii="Times New Roman" w:hAnsi="Times New Roman" w:cs="Times New Roman"/>
          <w:sz w:val="24"/>
        </w:rPr>
        <w:t xml:space="preserve"> </w:t>
      </w:r>
      <w:proofErr w:type="gramStart"/>
      <w:r w:rsidR="00A5190A">
        <w:rPr>
          <w:rFonts w:ascii="Times New Roman" w:hAnsi="Times New Roman" w:cs="Times New Roman"/>
          <w:sz w:val="24"/>
        </w:rPr>
        <w:t>Pelayanan kesehatan juga harus di dukung dengan alat-alat kesehatan yang canggih agar</w:t>
      </w:r>
      <w:r w:rsidR="00BD0B88">
        <w:rPr>
          <w:rFonts w:ascii="Times New Roman" w:hAnsi="Times New Roman" w:cs="Times New Roman"/>
          <w:sz w:val="24"/>
        </w:rPr>
        <w:t xml:space="preserve"> bisa menghasilkan pelayanan yang</w:t>
      </w:r>
      <w:r w:rsidR="00A5190A">
        <w:rPr>
          <w:rFonts w:ascii="Times New Roman" w:hAnsi="Times New Roman" w:cs="Times New Roman"/>
          <w:sz w:val="24"/>
        </w:rPr>
        <w:t xml:space="preserve"> efisien dan </w:t>
      </w:r>
      <w:r w:rsidR="00A5190A">
        <w:rPr>
          <w:rFonts w:ascii="Times New Roman" w:hAnsi="Times New Roman" w:cs="Times New Roman"/>
          <w:sz w:val="24"/>
        </w:rPr>
        <w:lastRenderedPageBreak/>
        <w:t>efektif serta pelayanan diberikan berdasarkan perkembangan ilmu pengeta</w:t>
      </w:r>
      <w:r w:rsidR="009C7B9A">
        <w:rPr>
          <w:rFonts w:ascii="Times New Roman" w:hAnsi="Times New Roman" w:cs="Times New Roman"/>
          <w:sz w:val="24"/>
        </w:rPr>
        <w:t>huan.</w:t>
      </w:r>
      <w:proofErr w:type="gramEnd"/>
      <w:r w:rsidR="00552E67">
        <w:rPr>
          <w:rFonts w:ascii="Times New Roman" w:hAnsi="Times New Roman" w:cs="Times New Roman"/>
          <w:sz w:val="24"/>
        </w:rPr>
        <w:t xml:space="preserve"> </w:t>
      </w:r>
      <w:proofErr w:type="gramStart"/>
      <w:r w:rsidR="003B72CF">
        <w:rPr>
          <w:rFonts w:ascii="Times New Roman" w:hAnsi="Times New Roman" w:cs="Times New Roman"/>
          <w:sz w:val="24"/>
        </w:rPr>
        <w:t>Satu diantara pelayanan kesehatan yang harus memberikan pelayanan yang berkualitas yaitu rumah sakit.</w:t>
      </w:r>
      <w:proofErr w:type="gramEnd"/>
    </w:p>
    <w:p w:rsidR="00260337" w:rsidRDefault="001D7FC1" w:rsidP="00545FBC">
      <w:pPr>
        <w:pStyle w:val="ListParagraph"/>
        <w:spacing w:line="480" w:lineRule="auto"/>
        <w:ind w:left="0" w:firstLine="720"/>
        <w:jc w:val="both"/>
        <w:rPr>
          <w:rFonts w:ascii="Times New Roman" w:hAnsi="Times New Roman" w:cs="Times New Roman"/>
          <w:color w:val="222222"/>
          <w:sz w:val="24"/>
          <w:shd w:val="clear" w:color="auto" w:fill="FFFFFF"/>
        </w:rPr>
      </w:pPr>
      <w:proofErr w:type="gramStart"/>
      <w:r w:rsidRPr="002242FA">
        <w:rPr>
          <w:rFonts w:ascii="Times New Roman" w:hAnsi="Times New Roman" w:cs="Times New Roman"/>
          <w:sz w:val="24"/>
        </w:rPr>
        <w:t>Rumah Sakit adalah institusi pelayanan kesehatan yang menyelenggarakan pelayanan kesehatan perorangan secara paripurna yang men</w:t>
      </w:r>
      <w:r w:rsidR="00A0708B">
        <w:rPr>
          <w:rFonts w:ascii="Times New Roman" w:hAnsi="Times New Roman" w:cs="Times New Roman"/>
          <w:sz w:val="24"/>
        </w:rPr>
        <w:t xml:space="preserve">yediakan pelayanan rawat inap, </w:t>
      </w:r>
      <w:r w:rsidR="00DA39D9">
        <w:rPr>
          <w:rFonts w:ascii="Times New Roman" w:hAnsi="Times New Roman" w:cs="Times New Roman"/>
          <w:sz w:val="24"/>
        </w:rPr>
        <w:t>r</w:t>
      </w:r>
      <w:r w:rsidRPr="002242FA">
        <w:rPr>
          <w:rFonts w:ascii="Times New Roman" w:hAnsi="Times New Roman" w:cs="Times New Roman"/>
          <w:sz w:val="24"/>
        </w:rPr>
        <w:t>awat jalan, dan gawat darurat.</w:t>
      </w:r>
      <w:proofErr w:type="gramEnd"/>
      <w:r w:rsidR="00DD6A31" w:rsidRPr="002242FA">
        <w:rPr>
          <w:rFonts w:ascii="Times New Roman" w:hAnsi="Times New Roman" w:cs="Times New Roman"/>
          <w:sz w:val="24"/>
        </w:rPr>
        <w:t xml:space="preserve"> </w:t>
      </w:r>
      <w:r w:rsidR="00DD6A31" w:rsidRPr="00406C16">
        <w:rPr>
          <w:rFonts w:ascii="Times New Roman" w:hAnsi="Times New Roman" w:cs="Times New Roman"/>
          <w:bCs/>
          <w:color w:val="000000" w:themeColor="text1"/>
          <w:sz w:val="24"/>
          <w:shd w:val="clear" w:color="auto" w:fill="FFFFFF"/>
        </w:rPr>
        <w:t>Menurut</w:t>
      </w:r>
      <w:r w:rsidR="00DD6A31" w:rsidRPr="00406C16">
        <w:rPr>
          <w:rFonts w:ascii="Times New Roman" w:hAnsi="Times New Roman" w:cs="Times New Roman"/>
          <w:color w:val="000000" w:themeColor="text1"/>
          <w:sz w:val="24"/>
          <w:shd w:val="clear" w:color="auto" w:fill="FFFFFF"/>
        </w:rPr>
        <w:t> WHO (</w:t>
      </w:r>
      <w:r w:rsidR="00DD6A31" w:rsidRPr="00AF4DC9">
        <w:rPr>
          <w:rFonts w:ascii="Times New Roman" w:hAnsi="Times New Roman" w:cs="Times New Roman"/>
          <w:i/>
          <w:color w:val="000000" w:themeColor="text1"/>
          <w:sz w:val="24"/>
          <w:shd w:val="clear" w:color="auto" w:fill="FFFFFF"/>
        </w:rPr>
        <w:t>World Health Organization</w:t>
      </w:r>
      <w:r w:rsidR="00DD6A31" w:rsidRPr="00406C16">
        <w:rPr>
          <w:rFonts w:ascii="Times New Roman" w:hAnsi="Times New Roman" w:cs="Times New Roman"/>
          <w:color w:val="000000" w:themeColor="text1"/>
          <w:sz w:val="24"/>
          <w:shd w:val="clear" w:color="auto" w:fill="FFFFFF"/>
        </w:rPr>
        <w:t>), </w:t>
      </w:r>
      <w:r w:rsidR="00DD6A31" w:rsidRPr="00406C16">
        <w:rPr>
          <w:rFonts w:ascii="Times New Roman" w:hAnsi="Times New Roman" w:cs="Times New Roman"/>
          <w:bCs/>
          <w:color w:val="000000" w:themeColor="text1"/>
          <w:sz w:val="24"/>
          <w:shd w:val="clear" w:color="auto" w:fill="FFFFFF"/>
        </w:rPr>
        <w:t>rumah sakit</w:t>
      </w:r>
      <w:r w:rsidR="00DD6A31" w:rsidRPr="00406C16">
        <w:rPr>
          <w:rFonts w:ascii="Times New Roman" w:hAnsi="Times New Roman" w:cs="Times New Roman"/>
          <w:color w:val="000000" w:themeColor="text1"/>
          <w:sz w:val="24"/>
          <w:shd w:val="clear" w:color="auto" w:fill="FFFFFF"/>
        </w:rPr>
        <w:t xml:space="preserve"> adalah bagian integral dari suatu organisasi sosial dan kesehatan dengan fungsi menyediakan pelayanan paripurna (komprehensif), </w:t>
      </w:r>
      <w:r w:rsidR="00DD6A31" w:rsidRPr="002242FA">
        <w:rPr>
          <w:rFonts w:ascii="Times New Roman" w:hAnsi="Times New Roman" w:cs="Times New Roman"/>
          <w:color w:val="222222"/>
          <w:sz w:val="24"/>
          <w:shd w:val="clear" w:color="auto" w:fill="FFFFFF"/>
        </w:rPr>
        <w:t>penyembuhan penyakit (kuratif) dan pencegahan penyakit (preventif) kepada masyarakat.</w:t>
      </w:r>
      <w:r w:rsidR="002C5527">
        <w:rPr>
          <w:rFonts w:ascii="Times New Roman" w:hAnsi="Times New Roman" w:cs="Times New Roman"/>
          <w:color w:val="222222"/>
          <w:sz w:val="24"/>
          <w:shd w:val="clear" w:color="auto" w:fill="FFFFFF"/>
        </w:rPr>
        <w:t xml:space="preserve"> </w:t>
      </w:r>
      <w:r w:rsidR="003B753B">
        <w:rPr>
          <w:rFonts w:ascii="Times New Roman" w:hAnsi="Times New Roman" w:cs="Times New Roman"/>
          <w:sz w:val="24"/>
          <w:szCs w:val="24"/>
        </w:rPr>
        <w:t>Menurut Ikatan Dokter Indonesia (IDI)</w:t>
      </w:r>
      <w:r w:rsidR="00656BEB">
        <w:rPr>
          <w:rFonts w:ascii="Times New Roman" w:hAnsi="Times New Roman" w:cs="Times New Roman"/>
          <w:sz w:val="24"/>
          <w:szCs w:val="24"/>
        </w:rPr>
        <w:t xml:space="preserve"> (2014:27)</w:t>
      </w:r>
      <w:r w:rsidR="003B753B">
        <w:rPr>
          <w:rFonts w:ascii="Times New Roman" w:hAnsi="Times New Roman" w:cs="Times New Roman"/>
          <w:sz w:val="24"/>
          <w:szCs w:val="24"/>
        </w:rPr>
        <w:t xml:space="preserve"> pelayanan kesehatan adalah pelayanan yang dilakukan oleh dokter atau </w:t>
      </w:r>
      <w:proofErr w:type="gramStart"/>
      <w:r w:rsidR="003B753B">
        <w:rPr>
          <w:rFonts w:ascii="Times New Roman" w:hAnsi="Times New Roman" w:cs="Times New Roman"/>
          <w:sz w:val="24"/>
          <w:szCs w:val="24"/>
        </w:rPr>
        <w:t>tim</w:t>
      </w:r>
      <w:proofErr w:type="gramEnd"/>
      <w:r w:rsidR="003B753B">
        <w:rPr>
          <w:rFonts w:ascii="Times New Roman" w:hAnsi="Times New Roman" w:cs="Times New Roman"/>
          <w:sz w:val="24"/>
          <w:szCs w:val="24"/>
        </w:rPr>
        <w:t xml:space="preserve"> layanan kesehatan di bawah supervisi dan instruksinya, dan semuanya bernaung di bawah satu sistem pelayanan kesehatan dengan tujuan untuk promotif-preventif, mengobati atau memelihara kesehatan</w:t>
      </w:r>
      <w:r w:rsidR="0064028F">
        <w:rPr>
          <w:rFonts w:ascii="Times New Roman" w:hAnsi="Times New Roman" w:cs="Times New Roman"/>
          <w:sz w:val="24"/>
          <w:szCs w:val="24"/>
        </w:rPr>
        <w:t>.</w:t>
      </w:r>
    </w:p>
    <w:p w:rsidR="00DA39D9" w:rsidRDefault="00793FFA" w:rsidP="00DA39D9">
      <w:pPr>
        <w:pStyle w:val="ListParagraph"/>
        <w:spacing w:line="480" w:lineRule="auto"/>
        <w:ind w:left="0" w:firstLine="720"/>
        <w:jc w:val="both"/>
        <w:rPr>
          <w:rFonts w:ascii="Times New Roman" w:hAnsi="Times New Roman" w:cs="Times New Roman"/>
          <w:color w:val="222222"/>
          <w:sz w:val="24"/>
          <w:shd w:val="clear" w:color="auto" w:fill="FFFFFF"/>
        </w:rPr>
      </w:pPr>
      <w:proofErr w:type="gramStart"/>
      <w:r>
        <w:rPr>
          <w:rFonts w:ascii="Times New Roman" w:hAnsi="Times New Roman" w:cs="Times New Roman"/>
          <w:color w:val="222222"/>
          <w:sz w:val="24"/>
          <w:shd w:val="clear" w:color="auto" w:fill="FFFFFF"/>
        </w:rPr>
        <w:t>Di Indonesia pertumbuhan rumah sakit dari tahun ke tahun semakin bertambah.</w:t>
      </w:r>
      <w:proofErr w:type="gramEnd"/>
      <w:r>
        <w:rPr>
          <w:rFonts w:ascii="Times New Roman" w:hAnsi="Times New Roman" w:cs="Times New Roman"/>
          <w:color w:val="222222"/>
          <w:sz w:val="24"/>
          <w:shd w:val="clear" w:color="auto" w:fill="FFFFFF"/>
        </w:rPr>
        <w:t xml:space="preserve"> Berdasarkan data nasional yang di hitung oleh Perhimpunan Rumah Sakit Seluruh Indonesia (PERSI) menyebutkan bahwa dari tahun 2012 saja rumah sakit swasta dan pemerintah berjumlah 2083 rumah sakit sampai tahun 2018 bertambah dan berjumlah 2820 rumah sakit, setidaknya rata-rata pertumbuhan rumah sakit swasta 7% pertahun sedangkan untuk rumah sakit pemerintah rata-rata 3% pertahun.</w:t>
      </w:r>
      <w:r w:rsidR="00A83094">
        <w:rPr>
          <w:rFonts w:ascii="Times New Roman" w:hAnsi="Times New Roman" w:cs="Times New Roman"/>
          <w:color w:val="222222"/>
          <w:sz w:val="24"/>
          <w:shd w:val="clear" w:color="auto" w:fill="FFFFFF"/>
        </w:rPr>
        <w:t xml:space="preserve"> </w:t>
      </w:r>
      <w:r w:rsidR="00DA39D9">
        <w:rPr>
          <w:rFonts w:ascii="Times New Roman" w:hAnsi="Times New Roman" w:cs="Times New Roman"/>
          <w:color w:val="222222"/>
          <w:sz w:val="24"/>
          <w:shd w:val="clear" w:color="auto" w:fill="FFFFFF"/>
        </w:rPr>
        <w:t xml:space="preserve"> </w:t>
      </w:r>
      <w:r w:rsidR="000E59A8">
        <w:rPr>
          <w:rFonts w:ascii="Times New Roman" w:hAnsi="Times New Roman" w:cs="Times New Roman"/>
          <w:color w:val="222222"/>
          <w:sz w:val="24"/>
          <w:shd w:val="clear" w:color="auto" w:fill="FFFFFF"/>
        </w:rPr>
        <w:t xml:space="preserve">Di Bangka Belitung </w:t>
      </w:r>
      <w:r w:rsidR="00732DE0">
        <w:rPr>
          <w:rFonts w:ascii="Times New Roman" w:hAnsi="Times New Roman" w:cs="Times New Roman"/>
          <w:color w:val="222222"/>
          <w:sz w:val="24"/>
          <w:shd w:val="clear" w:color="auto" w:fill="FFFFFF"/>
        </w:rPr>
        <w:t>rumah sakit semakin bertambah, t</w:t>
      </w:r>
      <w:r w:rsidR="008A741B">
        <w:rPr>
          <w:rFonts w:ascii="Times New Roman" w:hAnsi="Times New Roman" w:cs="Times New Roman"/>
          <w:color w:val="222222"/>
          <w:sz w:val="24"/>
          <w:shd w:val="clear" w:color="auto" w:fill="FFFFFF"/>
        </w:rPr>
        <w:t xml:space="preserve">erhitung sejak tahun 2012 </w:t>
      </w:r>
      <w:r w:rsidR="00732DE0">
        <w:rPr>
          <w:rFonts w:ascii="Times New Roman" w:hAnsi="Times New Roman" w:cs="Times New Roman"/>
          <w:color w:val="222222"/>
          <w:sz w:val="24"/>
          <w:shd w:val="clear" w:color="auto" w:fill="FFFFFF"/>
        </w:rPr>
        <w:t>memiliki 17 rumah sakit dan di tahun 2019 menjadi 24 rumah sakit</w:t>
      </w:r>
      <w:r w:rsidR="008A741B">
        <w:rPr>
          <w:rFonts w:ascii="Times New Roman" w:hAnsi="Times New Roman" w:cs="Times New Roman"/>
          <w:color w:val="222222"/>
          <w:sz w:val="24"/>
          <w:shd w:val="clear" w:color="auto" w:fill="FFFFFF"/>
        </w:rPr>
        <w:t xml:space="preserve"> yang meliputi </w:t>
      </w:r>
      <w:r w:rsidR="00732DE0">
        <w:rPr>
          <w:rFonts w:ascii="Times New Roman" w:hAnsi="Times New Roman" w:cs="Times New Roman"/>
          <w:color w:val="222222"/>
          <w:sz w:val="24"/>
          <w:shd w:val="clear" w:color="auto" w:fill="FFFFFF"/>
        </w:rPr>
        <w:t xml:space="preserve">22 </w:t>
      </w:r>
      <w:r w:rsidR="00732DE0">
        <w:rPr>
          <w:rFonts w:ascii="Times New Roman" w:hAnsi="Times New Roman" w:cs="Times New Roman"/>
          <w:color w:val="222222"/>
          <w:sz w:val="24"/>
          <w:shd w:val="clear" w:color="auto" w:fill="FFFFFF"/>
        </w:rPr>
        <w:lastRenderedPageBreak/>
        <w:t xml:space="preserve">rumah sakit umum daerah dan 4 rumah sakit khusus. </w:t>
      </w:r>
      <w:r w:rsidR="008A741B">
        <w:rPr>
          <w:rFonts w:ascii="Times New Roman" w:hAnsi="Times New Roman" w:cs="Times New Roman"/>
          <w:color w:val="222222"/>
          <w:sz w:val="24"/>
          <w:shd w:val="clear" w:color="auto" w:fill="FFFFFF"/>
        </w:rPr>
        <w:t>Satu di antaranya adalah rumah sakit umum daerah Dr. Eko Maualana Ali y</w:t>
      </w:r>
      <w:r w:rsidR="004132AE">
        <w:rPr>
          <w:rFonts w:ascii="Times New Roman" w:hAnsi="Times New Roman" w:cs="Times New Roman"/>
          <w:color w:val="222222"/>
          <w:sz w:val="24"/>
          <w:shd w:val="clear" w:color="auto" w:fill="FFFFFF"/>
        </w:rPr>
        <w:t xml:space="preserve">ang terletak </w:t>
      </w:r>
      <w:r w:rsidR="004132AE" w:rsidRPr="004132AE">
        <w:rPr>
          <w:rFonts w:ascii="Times New Roman" w:hAnsi="Times New Roman" w:cs="Times New Roman"/>
          <w:color w:val="222222"/>
          <w:sz w:val="24"/>
          <w:shd w:val="clear" w:color="auto" w:fill="FFFFFF"/>
        </w:rPr>
        <w:t xml:space="preserve">di Jalan Raya Belinyu – Riau Silip, Dusun Simpang Cangkum, Desa Riding Panjang, Kecamatan Belinyu, Kabupaten Bangka, Provinsi Kepulauan Bangka Belitung. </w:t>
      </w:r>
      <w:r w:rsidR="0034762C" w:rsidRPr="0034762C">
        <w:rPr>
          <w:rFonts w:ascii="Times New Roman" w:hAnsi="Times New Roman" w:cs="Times New Roman"/>
          <w:color w:val="222222"/>
          <w:sz w:val="24"/>
          <w:shd w:val="clear" w:color="auto" w:fill="FFFFFF"/>
        </w:rPr>
        <w:t>RSUD Dr.</w:t>
      </w:r>
      <w:r w:rsidR="0034762C">
        <w:rPr>
          <w:rFonts w:ascii="Times New Roman" w:hAnsi="Times New Roman" w:cs="Times New Roman"/>
          <w:color w:val="222222"/>
          <w:sz w:val="24"/>
          <w:shd w:val="clear" w:color="auto" w:fill="FFFFFF"/>
        </w:rPr>
        <w:t xml:space="preserve"> </w:t>
      </w:r>
      <w:r w:rsidR="0034762C" w:rsidRPr="0034762C">
        <w:rPr>
          <w:rFonts w:ascii="Times New Roman" w:hAnsi="Times New Roman" w:cs="Times New Roman"/>
          <w:color w:val="222222"/>
          <w:sz w:val="24"/>
          <w:shd w:val="clear" w:color="auto" w:fill="FFFFFF"/>
        </w:rPr>
        <w:t>Eko Maulana Ali</w:t>
      </w:r>
      <w:r w:rsidR="0034762C">
        <w:rPr>
          <w:rFonts w:ascii="Times New Roman" w:hAnsi="Times New Roman" w:cs="Times New Roman"/>
          <w:color w:val="222222"/>
          <w:sz w:val="24"/>
          <w:shd w:val="clear" w:color="auto" w:fill="FFFFFF"/>
        </w:rPr>
        <w:t xml:space="preserve"> </w:t>
      </w:r>
      <w:r w:rsidR="0034762C" w:rsidRPr="0034762C">
        <w:rPr>
          <w:rFonts w:ascii="Times New Roman" w:hAnsi="Times New Roman" w:cs="Times New Roman"/>
          <w:color w:val="222222"/>
          <w:sz w:val="24"/>
          <w:shd w:val="clear" w:color="auto" w:fill="FFFFFF"/>
        </w:rPr>
        <w:t xml:space="preserve">mendapatkan izin operasionalnya pada tanggal 10 Desember 2014 berdasarkan </w:t>
      </w:r>
      <w:r w:rsidR="009B4944" w:rsidRPr="0034762C">
        <w:rPr>
          <w:rFonts w:ascii="Times New Roman" w:hAnsi="Times New Roman" w:cs="Times New Roman"/>
          <w:color w:val="222222"/>
          <w:sz w:val="24"/>
          <w:shd w:val="clear" w:color="auto" w:fill="FFFFFF"/>
        </w:rPr>
        <w:t xml:space="preserve">keputusan kepala </w:t>
      </w:r>
      <w:proofErr w:type="gramStart"/>
      <w:r w:rsidR="009B4944" w:rsidRPr="0034762C">
        <w:rPr>
          <w:rFonts w:ascii="Times New Roman" w:hAnsi="Times New Roman" w:cs="Times New Roman"/>
          <w:color w:val="222222"/>
          <w:sz w:val="24"/>
          <w:shd w:val="clear" w:color="auto" w:fill="FFFFFF"/>
        </w:rPr>
        <w:t>dinas</w:t>
      </w:r>
      <w:proofErr w:type="gramEnd"/>
      <w:r w:rsidR="009B4944" w:rsidRPr="0034762C">
        <w:rPr>
          <w:rFonts w:ascii="Times New Roman" w:hAnsi="Times New Roman" w:cs="Times New Roman"/>
          <w:color w:val="222222"/>
          <w:sz w:val="24"/>
          <w:shd w:val="clear" w:color="auto" w:fill="FFFFFF"/>
        </w:rPr>
        <w:t xml:space="preserve"> kesehatan kabupaten </w:t>
      </w:r>
      <w:r w:rsidR="0034762C" w:rsidRPr="0034762C">
        <w:rPr>
          <w:rFonts w:ascii="Times New Roman" w:hAnsi="Times New Roman" w:cs="Times New Roman"/>
          <w:color w:val="222222"/>
          <w:sz w:val="24"/>
          <w:shd w:val="clear" w:color="auto" w:fill="FFFFFF"/>
        </w:rPr>
        <w:t>Bangka se</w:t>
      </w:r>
      <w:r w:rsidR="00F82894">
        <w:rPr>
          <w:rFonts w:ascii="Times New Roman" w:hAnsi="Times New Roman" w:cs="Times New Roman"/>
          <w:color w:val="222222"/>
          <w:sz w:val="24"/>
          <w:shd w:val="clear" w:color="auto" w:fill="FFFFFF"/>
        </w:rPr>
        <w:t>bagai Rumah Sakit tipe D</w:t>
      </w:r>
      <w:r w:rsidR="0034762C" w:rsidRPr="0034762C">
        <w:rPr>
          <w:rFonts w:ascii="Times New Roman" w:hAnsi="Times New Roman" w:cs="Times New Roman"/>
          <w:color w:val="222222"/>
          <w:sz w:val="24"/>
          <w:shd w:val="clear" w:color="auto" w:fill="FFFFFF"/>
        </w:rPr>
        <w:t xml:space="preserve">. </w:t>
      </w:r>
    </w:p>
    <w:p w:rsidR="000E59A8" w:rsidRDefault="0033169D" w:rsidP="00545FBC">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color w:val="222222"/>
          <w:sz w:val="24"/>
          <w:shd w:val="clear" w:color="auto" w:fill="FFFFFF"/>
        </w:rPr>
        <w:t>Berdasarkan peraturan menteri kesehatan nomor 56 tahun 2014</w:t>
      </w:r>
      <w:r w:rsidR="00AF4506">
        <w:rPr>
          <w:rFonts w:ascii="Times New Roman" w:hAnsi="Times New Roman" w:cs="Times New Roman"/>
          <w:color w:val="222222"/>
          <w:sz w:val="24"/>
          <w:shd w:val="clear" w:color="auto" w:fill="FFFFFF"/>
        </w:rPr>
        <w:t xml:space="preserve"> tentang Klasifikasi dan Perizinan Rumah Sakit</w:t>
      </w:r>
      <w:r>
        <w:rPr>
          <w:rFonts w:ascii="Times New Roman" w:hAnsi="Times New Roman" w:cs="Times New Roman"/>
          <w:color w:val="222222"/>
          <w:sz w:val="24"/>
          <w:shd w:val="clear" w:color="auto" w:fill="FFFFFF"/>
        </w:rPr>
        <w:t xml:space="preserve"> pada pasal 47, pelayanan yang diberikan oleh rumah sakit tipe D </w:t>
      </w:r>
      <w:r w:rsidRPr="0033169D">
        <w:rPr>
          <w:rFonts w:ascii="Times New Roman" w:hAnsi="Times New Roman" w:cs="Times New Roman"/>
          <w:color w:val="222222"/>
          <w:sz w:val="24"/>
          <w:szCs w:val="24"/>
          <w:shd w:val="clear" w:color="auto" w:fill="FFFFFF"/>
        </w:rPr>
        <w:t xml:space="preserve">meliputi, </w:t>
      </w:r>
      <w:r w:rsidR="00914493">
        <w:rPr>
          <w:rFonts w:ascii="Times New Roman" w:hAnsi="Times New Roman" w:cs="Times New Roman"/>
          <w:sz w:val="24"/>
          <w:szCs w:val="24"/>
        </w:rPr>
        <w:t xml:space="preserve">pelayanan medik, kefarmasian, keperawatan dan kebidanan, penunjang klinik, penunjang nonklinik dan </w:t>
      </w:r>
      <w:r w:rsidRPr="0033169D">
        <w:rPr>
          <w:rFonts w:ascii="Times New Roman" w:hAnsi="Times New Roman" w:cs="Times New Roman"/>
          <w:sz w:val="24"/>
          <w:szCs w:val="24"/>
        </w:rPr>
        <w:t>pelayanan rawat inap.</w:t>
      </w:r>
      <w:r w:rsidR="00163C2C">
        <w:rPr>
          <w:rFonts w:ascii="Times New Roman" w:hAnsi="Times New Roman" w:cs="Times New Roman"/>
          <w:sz w:val="24"/>
          <w:szCs w:val="24"/>
        </w:rPr>
        <w:t xml:space="preserve"> </w:t>
      </w:r>
      <w:r w:rsidR="00C544DF" w:rsidRPr="00C544DF">
        <w:rPr>
          <w:rFonts w:ascii="Times New Roman" w:hAnsi="Times New Roman" w:cs="Times New Roman"/>
          <w:sz w:val="24"/>
          <w:szCs w:val="24"/>
        </w:rPr>
        <w:t>P</w:t>
      </w:r>
      <w:r w:rsidR="00C544DF">
        <w:rPr>
          <w:rFonts w:ascii="Times New Roman" w:hAnsi="Times New Roman" w:cs="Times New Roman"/>
          <w:sz w:val="24"/>
          <w:szCs w:val="24"/>
        </w:rPr>
        <w:t>elayanan medik spesialis dasar paling sedikit 2 dari 4</w:t>
      </w:r>
      <w:r w:rsidR="00C544DF" w:rsidRPr="00C544DF">
        <w:rPr>
          <w:rFonts w:ascii="Times New Roman" w:hAnsi="Times New Roman" w:cs="Times New Roman"/>
          <w:sz w:val="24"/>
          <w:szCs w:val="24"/>
        </w:rPr>
        <w:t xml:space="preserve"> pelayanan medik spesialis dasar yang meliputi pelayanan penyakit dalam,</w:t>
      </w:r>
      <w:r w:rsidR="00ED574C">
        <w:rPr>
          <w:rFonts w:ascii="Times New Roman" w:hAnsi="Times New Roman" w:cs="Times New Roman"/>
          <w:sz w:val="24"/>
          <w:szCs w:val="24"/>
        </w:rPr>
        <w:t xml:space="preserve"> kesehatan anak, bedah,</w:t>
      </w:r>
      <w:r w:rsidR="00C544DF" w:rsidRPr="00C544DF">
        <w:rPr>
          <w:rFonts w:ascii="Times New Roman" w:hAnsi="Times New Roman" w:cs="Times New Roman"/>
          <w:sz w:val="24"/>
          <w:szCs w:val="24"/>
        </w:rPr>
        <w:t xml:space="preserve"> obstetri dan ginekologi</w:t>
      </w:r>
      <w:r w:rsidR="00C544DF">
        <w:rPr>
          <w:rFonts w:ascii="Times New Roman" w:hAnsi="Times New Roman" w:cs="Times New Roman"/>
          <w:sz w:val="24"/>
          <w:szCs w:val="24"/>
        </w:rPr>
        <w:t>.</w:t>
      </w:r>
      <w:r w:rsidR="00404C60">
        <w:rPr>
          <w:rFonts w:ascii="Times New Roman" w:hAnsi="Times New Roman" w:cs="Times New Roman"/>
          <w:sz w:val="24"/>
          <w:szCs w:val="24"/>
        </w:rPr>
        <w:t xml:space="preserve"> </w:t>
      </w:r>
      <w:r w:rsidR="00DA39D9" w:rsidRPr="00DA39D9">
        <w:rPr>
          <w:rFonts w:ascii="Times New Roman" w:hAnsi="Times New Roman" w:cs="Times New Roman"/>
          <w:sz w:val="24"/>
          <w:szCs w:val="24"/>
        </w:rPr>
        <w:t>Berdasarkan peraturan menteri kesehatan Republik Indonesia nomor 4 tahun 2018 tentang kewajiban rumah sakit dan pasien dalam pasal 2 ayat 1 (b) yaitu memberi pelayanan kesehatan yang aman, bermutu, antidiskriminasi, dan efektif dengan mengutamakan kepentingan pasien sesuai dengan standar pelayanan Rumah Sakit dan ayat 1 (g) yaitu membuat, melaksanakan, dan menjaga standar mutu pelayanan kesehatan di Rumah Sakit sebagai acuan dalam melayani pa</w:t>
      </w:r>
      <w:r w:rsidR="008502BD">
        <w:rPr>
          <w:rFonts w:ascii="Times New Roman" w:hAnsi="Times New Roman" w:cs="Times New Roman"/>
          <w:sz w:val="24"/>
          <w:szCs w:val="24"/>
        </w:rPr>
        <w:t>sien</w:t>
      </w:r>
      <w:r w:rsidR="00DA39D9" w:rsidRPr="00DA39D9">
        <w:rPr>
          <w:rFonts w:ascii="Times New Roman" w:hAnsi="Times New Roman" w:cs="Times New Roman"/>
          <w:sz w:val="24"/>
          <w:szCs w:val="24"/>
        </w:rPr>
        <w:t>.</w:t>
      </w:r>
      <w:r w:rsidR="00934C96">
        <w:rPr>
          <w:rFonts w:ascii="Times New Roman" w:hAnsi="Times New Roman" w:cs="Times New Roman"/>
          <w:sz w:val="24"/>
          <w:szCs w:val="24"/>
        </w:rPr>
        <w:t xml:space="preserve"> </w:t>
      </w:r>
      <w:proofErr w:type="gramStart"/>
      <w:r w:rsidR="00934C96">
        <w:rPr>
          <w:rFonts w:ascii="Times New Roman" w:hAnsi="Times New Roman" w:cs="Times New Roman"/>
          <w:sz w:val="24"/>
          <w:szCs w:val="24"/>
        </w:rPr>
        <w:t>Rumah sakit wajib memberikan pelayanan yang bermutu sesuai standar-standar pelayanan.</w:t>
      </w:r>
      <w:proofErr w:type="gramEnd"/>
      <w:r w:rsidR="00934C96">
        <w:rPr>
          <w:rFonts w:ascii="Times New Roman" w:hAnsi="Times New Roman" w:cs="Times New Roman"/>
          <w:sz w:val="24"/>
          <w:szCs w:val="24"/>
        </w:rPr>
        <w:t xml:space="preserve"> </w:t>
      </w:r>
      <w:r w:rsidR="00404C60">
        <w:rPr>
          <w:rFonts w:ascii="Times New Roman" w:hAnsi="Times New Roman" w:cs="Times New Roman"/>
          <w:sz w:val="24"/>
          <w:szCs w:val="24"/>
        </w:rPr>
        <w:t>Berikut merupakan fasilitas kesehatan yang berada dekat dekat dengan wilayah RSUD Dr Eko Maulana Ali:</w:t>
      </w:r>
    </w:p>
    <w:p w:rsidR="005D3E6E" w:rsidRDefault="005D3E6E" w:rsidP="00545FBC">
      <w:pPr>
        <w:pStyle w:val="ListParagraph"/>
        <w:spacing w:line="480" w:lineRule="auto"/>
        <w:ind w:left="0" w:firstLine="720"/>
        <w:jc w:val="both"/>
        <w:rPr>
          <w:rFonts w:ascii="Times New Roman" w:hAnsi="Times New Roman" w:cs="Times New Roman"/>
          <w:sz w:val="24"/>
          <w:szCs w:val="24"/>
        </w:rPr>
      </w:pPr>
    </w:p>
    <w:p w:rsidR="00400F41" w:rsidRDefault="005D3E6E" w:rsidP="00400F4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Tabel 1.1 </w:t>
      </w:r>
    </w:p>
    <w:p w:rsidR="005D3E6E" w:rsidRPr="005D3E6E" w:rsidRDefault="005D3E6E" w:rsidP="005D3E6E">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Faskes Di Sekitar RSUD Dr Eko Maulana Ali</w:t>
      </w:r>
    </w:p>
    <w:tbl>
      <w:tblPr>
        <w:tblStyle w:val="TableGrid"/>
        <w:tblW w:w="6103" w:type="dxa"/>
        <w:jc w:val="center"/>
        <w:tblInd w:w="1797" w:type="dxa"/>
        <w:tblLook w:val="04A0" w:firstRow="1" w:lastRow="0" w:firstColumn="1" w:lastColumn="0" w:noHBand="0" w:noVBand="1"/>
      </w:tblPr>
      <w:tblGrid>
        <w:gridCol w:w="896"/>
        <w:gridCol w:w="5207"/>
      </w:tblGrid>
      <w:tr w:rsidR="00533BA1" w:rsidTr="00533BA1">
        <w:trPr>
          <w:jc w:val="center"/>
        </w:trPr>
        <w:tc>
          <w:tcPr>
            <w:tcW w:w="896" w:type="dxa"/>
            <w:shd w:val="clear" w:color="auto" w:fill="FABF8F" w:themeFill="accent6" w:themeFillTint="99"/>
          </w:tcPr>
          <w:p w:rsidR="00533BA1" w:rsidRPr="00533BA1" w:rsidRDefault="00533BA1" w:rsidP="00202319">
            <w:pPr>
              <w:pStyle w:val="ListParagraph"/>
              <w:ind w:left="0"/>
              <w:jc w:val="center"/>
              <w:rPr>
                <w:rFonts w:ascii="Times New Roman" w:hAnsi="Times New Roman" w:cs="Times New Roman"/>
                <w:color w:val="222222"/>
                <w:sz w:val="24"/>
                <w:shd w:val="clear" w:color="auto" w:fill="FABF8F" w:themeFill="accent6" w:themeFillTint="99"/>
              </w:rPr>
            </w:pPr>
            <w:r>
              <w:rPr>
                <w:rFonts w:ascii="Times New Roman" w:hAnsi="Times New Roman" w:cs="Times New Roman"/>
                <w:color w:val="222222"/>
                <w:sz w:val="24"/>
                <w:shd w:val="clear" w:color="auto" w:fill="FABF8F" w:themeFill="accent6" w:themeFillTint="99"/>
              </w:rPr>
              <w:t>No</w:t>
            </w:r>
          </w:p>
        </w:tc>
        <w:tc>
          <w:tcPr>
            <w:tcW w:w="5207" w:type="dxa"/>
            <w:shd w:val="clear" w:color="auto" w:fill="FABF8F" w:themeFill="accent6" w:themeFillTint="99"/>
          </w:tcPr>
          <w:p w:rsidR="00533BA1" w:rsidRDefault="00533BA1" w:rsidP="00202319">
            <w:pPr>
              <w:pStyle w:val="ListParagraph"/>
              <w:spacing w:line="276" w:lineRule="auto"/>
              <w:ind w:left="0"/>
              <w:jc w:val="center"/>
              <w:rPr>
                <w:rFonts w:ascii="Times New Roman" w:hAnsi="Times New Roman" w:cs="Times New Roman"/>
                <w:color w:val="222222"/>
                <w:sz w:val="24"/>
                <w:shd w:val="clear" w:color="auto" w:fill="FFFFFF"/>
              </w:rPr>
            </w:pPr>
            <w:r w:rsidRPr="00533BA1">
              <w:rPr>
                <w:rFonts w:ascii="Times New Roman" w:hAnsi="Times New Roman" w:cs="Times New Roman"/>
                <w:color w:val="222222"/>
                <w:sz w:val="24"/>
                <w:shd w:val="clear" w:color="auto" w:fill="FABF8F" w:themeFill="accent6" w:themeFillTint="99"/>
              </w:rPr>
              <w:t>Fasilitas Kesehatan</w:t>
            </w:r>
          </w:p>
        </w:tc>
      </w:tr>
      <w:tr w:rsidR="00533BA1" w:rsidTr="00533BA1">
        <w:trPr>
          <w:jc w:val="center"/>
        </w:trPr>
        <w:tc>
          <w:tcPr>
            <w:tcW w:w="896" w:type="dxa"/>
          </w:tcPr>
          <w:p w:rsidR="00533BA1" w:rsidRDefault="00533BA1" w:rsidP="00533BA1">
            <w:pPr>
              <w:pStyle w:val="ListParagraph"/>
              <w:numPr>
                <w:ilvl w:val="0"/>
                <w:numId w:val="19"/>
              </w:numPr>
              <w:rPr>
                <w:rFonts w:ascii="Times New Roman" w:hAnsi="Times New Roman" w:cs="Times New Roman"/>
                <w:color w:val="222222"/>
                <w:sz w:val="24"/>
                <w:shd w:val="clear" w:color="auto" w:fill="FFFFFF"/>
              </w:rPr>
            </w:pPr>
          </w:p>
        </w:tc>
        <w:tc>
          <w:tcPr>
            <w:tcW w:w="5207" w:type="dxa"/>
          </w:tcPr>
          <w:p w:rsidR="00533BA1" w:rsidRDefault="00533BA1" w:rsidP="00202319">
            <w:pPr>
              <w:pStyle w:val="ListParagraph"/>
              <w:spacing w:line="276" w:lineRule="auto"/>
              <w:ind w:left="0"/>
              <w:rPr>
                <w:rFonts w:ascii="Times New Roman" w:hAnsi="Times New Roman" w:cs="Times New Roman"/>
                <w:color w:val="222222"/>
                <w:sz w:val="24"/>
                <w:shd w:val="clear" w:color="auto" w:fill="FFFFFF"/>
              </w:rPr>
            </w:pPr>
            <w:r>
              <w:rPr>
                <w:rFonts w:ascii="Times New Roman" w:hAnsi="Times New Roman" w:cs="Times New Roman"/>
                <w:color w:val="222222"/>
                <w:sz w:val="24"/>
                <w:shd w:val="clear" w:color="auto" w:fill="FFFFFF"/>
              </w:rPr>
              <w:t>Puskesmas Riau Silip</w:t>
            </w:r>
          </w:p>
        </w:tc>
      </w:tr>
      <w:tr w:rsidR="00533BA1" w:rsidTr="00533BA1">
        <w:trPr>
          <w:jc w:val="center"/>
        </w:trPr>
        <w:tc>
          <w:tcPr>
            <w:tcW w:w="896" w:type="dxa"/>
          </w:tcPr>
          <w:p w:rsidR="00533BA1" w:rsidRDefault="00533BA1" w:rsidP="00533BA1">
            <w:pPr>
              <w:pStyle w:val="ListParagraph"/>
              <w:numPr>
                <w:ilvl w:val="0"/>
                <w:numId w:val="19"/>
              </w:numPr>
              <w:rPr>
                <w:rFonts w:ascii="Times New Roman" w:hAnsi="Times New Roman" w:cs="Times New Roman"/>
                <w:color w:val="222222"/>
                <w:sz w:val="24"/>
                <w:shd w:val="clear" w:color="auto" w:fill="FFFFFF"/>
              </w:rPr>
            </w:pPr>
          </w:p>
        </w:tc>
        <w:tc>
          <w:tcPr>
            <w:tcW w:w="5207" w:type="dxa"/>
          </w:tcPr>
          <w:p w:rsidR="00533BA1" w:rsidRDefault="00533BA1" w:rsidP="00202319">
            <w:pPr>
              <w:pStyle w:val="ListParagraph"/>
              <w:spacing w:line="276" w:lineRule="auto"/>
              <w:ind w:left="0"/>
              <w:rPr>
                <w:rFonts w:ascii="Times New Roman" w:hAnsi="Times New Roman" w:cs="Times New Roman"/>
                <w:color w:val="222222"/>
                <w:sz w:val="24"/>
                <w:shd w:val="clear" w:color="auto" w:fill="FFFFFF"/>
              </w:rPr>
            </w:pPr>
            <w:r>
              <w:rPr>
                <w:rFonts w:ascii="Times New Roman" w:hAnsi="Times New Roman" w:cs="Times New Roman"/>
                <w:color w:val="222222"/>
                <w:sz w:val="24"/>
                <w:shd w:val="clear" w:color="auto" w:fill="FFFFFF"/>
              </w:rPr>
              <w:t>Puskesmas Gunung Muda</w:t>
            </w:r>
          </w:p>
        </w:tc>
      </w:tr>
      <w:tr w:rsidR="00533BA1" w:rsidTr="00533BA1">
        <w:trPr>
          <w:jc w:val="center"/>
        </w:trPr>
        <w:tc>
          <w:tcPr>
            <w:tcW w:w="896" w:type="dxa"/>
          </w:tcPr>
          <w:p w:rsidR="00533BA1" w:rsidRDefault="00533BA1" w:rsidP="00533BA1">
            <w:pPr>
              <w:pStyle w:val="ListParagraph"/>
              <w:numPr>
                <w:ilvl w:val="0"/>
                <w:numId w:val="19"/>
              </w:numPr>
              <w:rPr>
                <w:rFonts w:ascii="Times New Roman" w:hAnsi="Times New Roman" w:cs="Times New Roman"/>
                <w:color w:val="222222"/>
                <w:sz w:val="24"/>
                <w:shd w:val="clear" w:color="auto" w:fill="FFFFFF"/>
              </w:rPr>
            </w:pPr>
          </w:p>
        </w:tc>
        <w:tc>
          <w:tcPr>
            <w:tcW w:w="5207" w:type="dxa"/>
          </w:tcPr>
          <w:p w:rsidR="00533BA1" w:rsidRDefault="00533BA1" w:rsidP="00202319">
            <w:pPr>
              <w:pStyle w:val="ListParagraph"/>
              <w:spacing w:line="276" w:lineRule="auto"/>
              <w:ind w:left="0"/>
              <w:rPr>
                <w:rFonts w:ascii="Times New Roman" w:hAnsi="Times New Roman" w:cs="Times New Roman"/>
                <w:color w:val="222222"/>
                <w:sz w:val="24"/>
                <w:shd w:val="clear" w:color="auto" w:fill="FFFFFF"/>
              </w:rPr>
            </w:pPr>
            <w:r>
              <w:rPr>
                <w:rFonts w:ascii="Times New Roman" w:hAnsi="Times New Roman" w:cs="Times New Roman"/>
                <w:color w:val="222222"/>
                <w:sz w:val="24"/>
                <w:shd w:val="clear" w:color="auto" w:fill="FFFFFF"/>
              </w:rPr>
              <w:t>Puskesmas Belinyu</w:t>
            </w:r>
          </w:p>
        </w:tc>
      </w:tr>
      <w:tr w:rsidR="00533BA1" w:rsidTr="00533BA1">
        <w:trPr>
          <w:jc w:val="center"/>
        </w:trPr>
        <w:tc>
          <w:tcPr>
            <w:tcW w:w="896" w:type="dxa"/>
          </w:tcPr>
          <w:p w:rsidR="00533BA1" w:rsidRDefault="00533BA1" w:rsidP="00533BA1">
            <w:pPr>
              <w:pStyle w:val="ListParagraph"/>
              <w:numPr>
                <w:ilvl w:val="0"/>
                <w:numId w:val="19"/>
              </w:numPr>
              <w:rPr>
                <w:rFonts w:ascii="Times New Roman" w:hAnsi="Times New Roman" w:cs="Times New Roman"/>
                <w:color w:val="222222"/>
                <w:sz w:val="24"/>
                <w:shd w:val="clear" w:color="auto" w:fill="FFFFFF"/>
              </w:rPr>
            </w:pPr>
          </w:p>
        </w:tc>
        <w:tc>
          <w:tcPr>
            <w:tcW w:w="5207" w:type="dxa"/>
          </w:tcPr>
          <w:p w:rsidR="00533BA1" w:rsidRDefault="00533BA1" w:rsidP="00202319">
            <w:pPr>
              <w:pStyle w:val="ListParagraph"/>
              <w:spacing w:line="276" w:lineRule="auto"/>
              <w:ind w:left="0"/>
              <w:rPr>
                <w:rFonts w:ascii="Times New Roman" w:hAnsi="Times New Roman" w:cs="Times New Roman"/>
                <w:color w:val="222222"/>
                <w:sz w:val="24"/>
                <w:shd w:val="clear" w:color="auto" w:fill="FFFFFF"/>
              </w:rPr>
            </w:pPr>
            <w:r>
              <w:rPr>
                <w:rFonts w:ascii="Times New Roman" w:hAnsi="Times New Roman" w:cs="Times New Roman"/>
                <w:color w:val="222222"/>
                <w:sz w:val="24"/>
                <w:shd w:val="clear" w:color="auto" w:fill="FFFFFF"/>
              </w:rPr>
              <w:t>Klinik Medika Stania Belinyu</w:t>
            </w:r>
          </w:p>
        </w:tc>
      </w:tr>
      <w:tr w:rsidR="00533BA1" w:rsidTr="00533BA1">
        <w:trPr>
          <w:jc w:val="center"/>
        </w:trPr>
        <w:tc>
          <w:tcPr>
            <w:tcW w:w="896" w:type="dxa"/>
          </w:tcPr>
          <w:p w:rsidR="00533BA1" w:rsidRDefault="00533BA1" w:rsidP="00533BA1">
            <w:pPr>
              <w:pStyle w:val="ListParagraph"/>
              <w:numPr>
                <w:ilvl w:val="0"/>
                <w:numId w:val="19"/>
              </w:numPr>
              <w:rPr>
                <w:rFonts w:ascii="Times New Roman" w:hAnsi="Times New Roman" w:cs="Times New Roman"/>
                <w:color w:val="222222"/>
                <w:sz w:val="24"/>
                <w:shd w:val="clear" w:color="auto" w:fill="FFFFFF"/>
              </w:rPr>
            </w:pPr>
          </w:p>
        </w:tc>
        <w:tc>
          <w:tcPr>
            <w:tcW w:w="5207" w:type="dxa"/>
          </w:tcPr>
          <w:p w:rsidR="00533BA1" w:rsidRDefault="00533BA1" w:rsidP="00202319">
            <w:pPr>
              <w:pStyle w:val="ListParagraph"/>
              <w:spacing w:line="276" w:lineRule="auto"/>
              <w:ind w:left="0"/>
              <w:rPr>
                <w:rFonts w:ascii="Times New Roman" w:hAnsi="Times New Roman" w:cs="Times New Roman"/>
                <w:color w:val="222222"/>
                <w:sz w:val="24"/>
                <w:shd w:val="clear" w:color="auto" w:fill="FFFFFF"/>
              </w:rPr>
            </w:pPr>
            <w:r>
              <w:rPr>
                <w:rFonts w:ascii="Times New Roman" w:hAnsi="Times New Roman" w:cs="Times New Roman"/>
                <w:color w:val="222222"/>
                <w:sz w:val="24"/>
                <w:shd w:val="clear" w:color="auto" w:fill="FFFFFF"/>
              </w:rPr>
              <w:t>Praktik Mandiri</w:t>
            </w:r>
          </w:p>
        </w:tc>
      </w:tr>
    </w:tbl>
    <w:p w:rsidR="00404C60" w:rsidRDefault="00202319" w:rsidP="00545FBC">
      <w:pPr>
        <w:pStyle w:val="ListParagraph"/>
        <w:spacing w:line="480" w:lineRule="auto"/>
        <w:ind w:left="0" w:firstLine="720"/>
        <w:jc w:val="both"/>
        <w:rPr>
          <w:rFonts w:ascii="Times New Roman" w:hAnsi="Times New Roman" w:cs="Times New Roman"/>
          <w:color w:val="222222"/>
          <w:sz w:val="24"/>
          <w:shd w:val="clear" w:color="auto" w:fill="FFFFFF"/>
        </w:rPr>
      </w:pPr>
      <w:r>
        <w:rPr>
          <w:rFonts w:ascii="Times New Roman" w:hAnsi="Times New Roman" w:cs="Times New Roman"/>
          <w:color w:val="222222"/>
          <w:sz w:val="24"/>
          <w:shd w:val="clear" w:color="auto" w:fill="FFFFFF"/>
        </w:rPr>
        <w:t xml:space="preserve">         Sumber: Profil Kesehatan Babel</w:t>
      </w:r>
    </w:p>
    <w:p w:rsidR="00793FFA" w:rsidRDefault="001A2415" w:rsidP="00545FBC">
      <w:pPr>
        <w:pStyle w:val="ListParagraph"/>
        <w:spacing w:line="480" w:lineRule="auto"/>
        <w:ind w:left="0" w:firstLine="720"/>
        <w:jc w:val="both"/>
        <w:rPr>
          <w:rFonts w:ascii="Times New Roman" w:hAnsi="Times New Roman" w:cs="Times New Roman"/>
          <w:color w:val="222222"/>
          <w:sz w:val="24"/>
          <w:shd w:val="clear" w:color="auto" w:fill="FFFFFF"/>
        </w:rPr>
      </w:pPr>
      <w:proofErr w:type="gramStart"/>
      <w:r>
        <w:rPr>
          <w:rFonts w:ascii="Times New Roman" w:hAnsi="Times New Roman" w:cs="Times New Roman"/>
          <w:color w:val="222222"/>
          <w:sz w:val="24"/>
          <w:shd w:val="clear" w:color="auto" w:fill="FFFFFF"/>
        </w:rPr>
        <w:t>Sebagai rumah sakit yang baru berdiri 6 tahun silam RSUD Dr</w:t>
      </w:r>
      <w:r w:rsidR="00230F96">
        <w:rPr>
          <w:rFonts w:ascii="Times New Roman" w:hAnsi="Times New Roman" w:cs="Times New Roman"/>
          <w:color w:val="222222"/>
          <w:sz w:val="24"/>
          <w:shd w:val="clear" w:color="auto" w:fill="FFFFFF"/>
        </w:rPr>
        <w:t xml:space="preserve"> Eko Maulana </w:t>
      </w:r>
      <w:r>
        <w:rPr>
          <w:rFonts w:ascii="Times New Roman" w:hAnsi="Times New Roman" w:cs="Times New Roman"/>
          <w:color w:val="222222"/>
          <w:sz w:val="24"/>
          <w:shd w:val="clear" w:color="auto" w:fill="FFFFFF"/>
        </w:rPr>
        <w:t>berusaha terus meningkatkan pelayanan serta siap bersaing dengan rumah sakit lainnya.</w:t>
      </w:r>
      <w:proofErr w:type="gramEnd"/>
      <w:r>
        <w:rPr>
          <w:rFonts w:ascii="Times New Roman" w:hAnsi="Times New Roman" w:cs="Times New Roman"/>
          <w:color w:val="222222"/>
          <w:sz w:val="24"/>
          <w:shd w:val="clear" w:color="auto" w:fill="FFFFFF"/>
        </w:rPr>
        <w:t xml:space="preserve"> </w:t>
      </w:r>
      <w:proofErr w:type="gramStart"/>
      <w:r w:rsidR="00793FFA">
        <w:rPr>
          <w:rFonts w:ascii="Times New Roman" w:hAnsi="Times New Roman" w:cs="Times New Roman"/>
          <w:color w:val="222222"/>
          <w:sz w:val="24"/>
          <w:shd w:val="clear" w:color="auto" w:fill="FFFFFF"/>
        </w:rPr>
        <w:t xml:space="preserve">Sebagai perusahaan yang </w:t>
      </w:r>
      <w:r w:rsidR="0017075A">
        <w:rPr>
          <w:rFonts w:ascii="Times New Roman" w:hAnsi="Times New Roman" w:cs="Times New Roman"/>
          <w:color w:val="222222"/>
          <w:sz w:val="24"/>
          <w:shd w:val="clear" w:color="auto" w:fill="FFFFFF"/>
        </w:rPr>
        <w:t>bergerak di bidang jasa</w:t>
      </w:r>
      <w:r w:rsidR="00793FFA">
        <w:rPr>
          <w:rFonts w:ascii="Times New Roman" w:hAnsi="Times New Roman" w:cs="Times New Roman"/>
          <w:color w:val="222222"/>
          <w:sz w:val="24"/>
          <w:shd w:val="clear" w:color="auto" w:fill="FFFFFF"/>
        </w:rPr>
        <w:t xml:space="preserve">, sudah seharusnya rumah sakit untuk selalu senantiasa berfokus pada </w:t>
      </w:r>
      <w:r w:rsidR="00270EE8">
        <w:rPr>
          <w:rFonts w:ascii="Times New Roman" w:hAnsi="Times New Roman" w:cs="Times New Roman"/>
          <w:color w:val="222222"/>
          <w:sz w:val="24"/>
          <w:shd w:val="clear" w:color="auto" w:fill="FFFFFF"/>
        </w:rPr>
        <w:t>pasien</w:t>
      </w:r>
      <w:r w:rsidR="0017075A">
        <w:rPr>
          <w:rFonts w:ascii="Times New Roman" w:hAnsi="Times New Roman" w:cs="Times New Roman"/>
          <w:color w:val="222222"/>
          <w:sz w:val="24"/>
          <w:shd w:val="clear" w:color="auto" w:fill="FFFFFF"/>
        </w:rPr>
        <w:t>.</w:t>
      </w:r>
      <w:proofErr w:type="gramEnd"/>
      <w:r w:rsidR="0017075A">
        <w:rPr>
          <w:rFonts w:ascii="Times New Roman" w:hAnsi="Times New Roman" w:cs="Times New Roman"/>
          <w:color w:val="222222"/>
          <w:sz w:val="24"/>
          <w:shd w:val="clear" w:color="auto" w:fill="FFFFFF"/>
        </w:rPr>
        <w:t xml:space="preserve"> </w:t>
      </w:r>
      <w:proofErr w:type="gramStart"/>
      <w:r w:rsidR="0017075A">
        <w:rPr>
          <w:rFonts w:ascii="Times New Roman" w:hAnsi="Times New Roman" w:cs="Times New Roman"/>
          <w:color w:val="222222"/>
          <w:sz w:val="24"/>
          <w:shd w:val="clear" w:color="auto" w:fill="FFFFFF"/>
        </w:rPr>
        <w:t>P</w:t>
      </w:r>
      <w:r w:rsidR="00270EE8">
        <w:rPr>
          <w:rFonts w:ascii="Times New Roman" w:hAnsi="Times New Roman" w:cs="Times New Roman"/>
          <w:color w:val="222222"/>
          <w:sz w:val="24"/>
          <w:shd w:val="clear" w:color="auto" w:fill="FFFFFF"/>
        </w:rPr>
        <w:t>asien</w:t>
      </w:r>
      <w:r w:rsidR="00793FFA">
        <w:rPr>
          <w:rFonts w:ascii="Times New Roman" w:hAnsi="Times New Roman" w:cs="Times New Roman"/>
          <w:color w:val="222222"/>
          <w:sz w:val="24"/>
          <w:shd w:val="clear" w:color="auto" w:fill="FFFFFF"/>
        </w:rPr>
        <w:t xml:space="preserve"> merupakan sumber utama pemasukan bagi be</w:t>
      </w:r>
      <w:r w:rsidR="00B41532">
        <w:rPr>
          <w:rFonts w:ascii="Times New Roman" w:hAnsi="Times New Roman" w:cs="Times New Roman"/>
          <w:color w:val="222222"/>
          <w:sz w:val="24"/>
          <w:shd w:val="clear" w:color="auto" w:fill="FFFFFF"/>
        </w:rPr>
        <w:t xml:space="preserve">rjalannya kegiatan pelayanan di </w:t>
      </w:r>
      <w:r w:rsidR="00E942D6">
        <w:rPr>
          <w:rFonts w:ascii="Times New Roman" w:hAnsi="Times New Roman" w:cs="Times New Roman"/>
          <w:color w:val="222222"/>
          <w:sz w:val="24"/>
          <w:shd w:val="clear" w:color="auto" w:fill="FFFFFF"/>
        </w:rPr>
        <w:t>rumah sakit.</w:t>
      </w:r>
      <w:proofErr w:type="gramEnd"/>
      <w:r w:rsidR="00E942D6">
        <w:rPr>
          <w:rFonts w:ascii="Times New Roman" w:hAnsi="Times New Roman" w:cs="Times New Roman"/>
          <w:color w:val="222222"/>
          <w:sz w:val="24"/>
          <w:shd w:val="clear" w:color="auto" w:fill="FFFFFF"/>
        </w:rPr>
        <w:t xml:space="preserve"> </w:t>
      </w:r>
      <w:proofErr w:type="gramStart"/>
      <w:r w:rsidR="00B41532">
        <w:rPr>
          <w:rFonts w:ascii="Times New Roman" w:hAnsi="Times New Roman" w:cs="Times New Roman"/>
          <w:color w:val="222222"/>
          <w:sz w:val="24"/>
          <w:shd w:val="clear" w:color="auto" w:fill="FFFFFF"/>
        </w:rPr>
        <w:t>Rumah sakit</w:t>
      </w:r>
      <w:r w:rsidR="00793FFA">
        <w:rPr>
          <w:rFonts w:ascii="Times New Roman" w:hAnsi="Times New Roman" w:cs="Times New Roman"/>
          <w:color w:val="222222"/>
          <w:sz w:val="24"/>
          <w:shd w:val="clear" w:color="auto" w:fill="FFFFFF"/>
        </w:rPr>
        <w:t xml:space="preserve"> harus memperhatikan kebutuhan, keluhan dan juga saran dari </w:t>
      </w:r>
      <w:r w:rsidR="00270EE8">
        <w:rPr>
          <w:rFonts w:ascii="Times New Roman" w:hAnsi="Times New Roman" w:cs="Times New Roman"/>
          <w:color w:val="222222"/>
          <w:sz w:val="24"/>
          <w:shd w:val="clear" w:color="auto" w:fill="FFFFFF"/>
        </w:rPr>
        <w:t>pasien</w:t>
      </w:r>
      <w:r w:rsidR="00793FFA">
        <w:rPr>
          <w:rFonts w:ascii="Times New Roman" w:hAnsi="Times New Roman" w:cs="Times New Roman"/>
          <w:color w:val="222222"/>
          <w:sz w:val="24"/>
          <w:shd w:val="clear" w:color="auto" w:fill="FFFFFF"/>
        </w:rPr>
        <w:t xml:space="preserve"> sehingga bisa memberikan atau menciptakan sebuah pelayanan yang sesuai dengan harapan </w:t>
      </w:r>
      <w:r w:rsidR="00270EE8">
        <w:rPr>
          <w:rFonts w:ascii="Times New Roman" w:hAnsi="Times New Roman" w:cs="Times New Roman"/>
          <w:color w:val="222222"/>
          <w:sz w:val="24"/>
          <w:shd w:val="clear" w:color="auto" w:fill="FFFFFF"/>
        </w:rPr>
        <w:t>pasien</w:t>
      </w:r>
      <w:r w:rsidR="00B41532">
        <w:rPr>
          <w:rFonts w:ascii="Times New Roman" w:hAnsi="Times New Roman" w:cs="Times New Roman"/>
          <w:color w:val="222222"/>
          <w:sz w:val="24"/>
          <w:shd w:val="clear" w:color="auto" w:fill="FFFFFF"/>
        </w:rPr>
        <w:t>.</w:t>
      </w:r>
      <w:proofErr w:type="gramEnd"/>
      <w:r w:rsidR="00B41532">
        <w:rPr>
          <w:rFonts w:ascii="Times New Roman" w:hAnsi="Times New Roman" w:cs="Times New Roman"/>
          <w:color w:val="222222"/>
          <w:sz w:val="24"/>
          <w:shd w:val="clear" w:color="auto" w:fill="FFFFFF"/>
        </w:rPr>
        <w:t xml:space="preserve"> Pelayanan</w:t>
      </w:r>
      <w:r w:rsidR="00793FFA">
        <w:rPr>
          <w:rFonts w:ascii="Times New Roman" w:hAnsi="Times New Roman" w:cs="Times New Roman"/>
          <w:color w:val="222222"/>
          <w:sz w:val="24"/>
          <w:shd w:val="clear" w:color="auto" w:fill="FFFFFF"/>
        </w:rPr>
        <w:t xml:space="preserve"> yang berfokus pada </w:t>
      </w:r>
      <w:r w:rsidR="00270EE8">
        <w:rPr>
          <w:rFonts w:ascii="Times New Roman" w:hAnsi="Times New Roman" w:cs="Times New Roman"/>
          <w:color w:val="222222"/>
          <w:sz w:val="24"/>
          <w:shd w:val="clear" w:color="auto" w:fill="FFFFFF"/>
        </w:rPr>
        <w:t>pasien</w:t>
      </w:r>
      <w:r w:rsidR="00AA7246">
        <w:rPr>
          <w:rFonts w:ascii="Times New Roman" w:hAnsi="Times New Roman" w:cs="Times New Roman"/>
          <w:color w:val="222222"/>
          <w:sz w:val="24"/>
          <w:shd w:val="clear" w:color="auto" w:fill="FFFFFF"/>
        </w:rPr>
        <w:t xml:space="preserve"> serta berkualitas</w:t>
      </w:r>
      <w:r w:rsidR="00793FFA">
        <w:rPr>
          <w:rFonts w:ascii="Times New Roman" w:hAnsi="Times New Roman" w:cs="Times New Roman"/>
          <w:color w:val="222222"/>
          <w:sz w:val="24"/>
          <w:shd w:val="clear" w:color="auto" w:fill="FFFFFF"/>
        </w:rPr>
        <w:t xml:space="preserve"> tentu </w:t>
      </w:r>
      <w:proofErr w:type="gramStart"/>
      <w:r w:rsidR="00793FFA">
        <w:rPr>
          <w:rFonts w:ascii="Times New Roman" w:hAnsi="Times New Roman" w:cs="Times New Roman"/>
          <w:color w:val="222222"/>
          <w:sz w:val="24"/>
          <w:shd w:val="clear" w:color="auto" w:fill="FFFFFF"/>
        </w:rPr>
        <w:t>akan</w:t>
      </w:r>
      <w:proofErr w:type="gramEnd"/>
      <w:r w:rsidR="00793FFA">
        <w:rPr>
          <w:rFonts w:ascii="Times New Roman" w:hAnsi="Times New Roman" w:cs="Times New Roman"/>
          <w:color w:val="222222"/>
          <w:sz w:val="24"/>
          <w:shd w:val="clear" w:color="auto" w:fill="FFFFFF"/>
        </w:rPr>
        <w:t xml:space="preserve"> membawa dam</w:t>
      </w:r>
      <w:r w:rsidR="00B41532">
        <w:rPr>
          <w:rFonts w:ascii="Times New Roman" w:hAnsi="Times New Roman" w:cs="Times New Roman"/>
          <w:color w:val="222222"/>
          <w:sz w:val="24"/>
          <w:shd w:val="clear" w:color="auto" w:fill="FFFFFF"/>
        </w:rPr>
        <w:t>pak yang positif bagi rumah sakit</w:t>
      </w:r>
      <w:r w:rsidR="00AA7246">
        <w:rPr>
          <w:rFonts w:ascii="Times New Roman" w:hAnsi="Times New Roman" w:cs="Times New Roman"/>
          <w:color w:val="222222"/>
          <w:sz w:val="24"/>
          <w:shd w:val="clear" w:color="auto" w:fill="FFFFFF"/>
        </w:rPr>
        <w:t xml:space="preserve"> karena bisa menumbuhkan nilai pada</w:t>
      </w:r>
      <w:r w:rsidR="00793FFA">
        <w:rPr>
          <w:rFonts w:ascii="Times New Roman" w:hAnsi="Times New Roman" w:cs="Times New Roman"/>
          <w:color w:val="222222"/>
          <w:sz w:val="24"/>
          <w:shd w:val="clear" w:color="auto" w:fill="FFFFFF"/>
        </w:rPr>
        <w:t xml:space="preserve"> </w:t>
      </w:r>
      <w:r w:rsidR="00270EE8">
        <w:rPr>
          <w:rFonts w:ascii="Times New Roman" w:hAnsi="Times New Roman" w:cs="Times New Roman"/>
          <w:color w:val="222222"/>
          <w:sz w:val="24"/>
          <w:shd w:val="clear" w:color="auto" w:fill="FFFFFF"/>
        </w:rPr>
        <w:t>pasien</w:t>
      </w:r>
      <w:r w:rsidR="00793FFA">
        <w:rPr>
          <w:rFonts w:ascii="Times New Roman" w:hAnsi="Times New Roman" w:cs="Times New Roman"/>
          <w:color w:val="222222"/>
          <w:sz w:val="24"/>
          <w:shd w:val="clear" w:color="auto" w:fill="FFFFFF"/>
        </w:rPr>
        <w:t xml:space="preserve"> </w:t>
      </w:r>
      <w:r w:rsidR="00AA7246">
        <w:rPr>
          <w:rFonts w:ascii="Times New Roman" w:hAnsi="Times New Roman" w:cs="Times New Roman"/>
          <w:color w:val="222222"/>
          <w:sz w:val="24"/>
          <w:shd w:val="clear" w:color="auto" w:fill="FFFFFF"/>
        </w:rPr>
        <w:t xml:space="preserve">sehingga membuat pasien </w:t>
      </w:r>
      <w:r w:rsidR="00793FFA">
        <w:rPr>
          <w:rFonts w:ascii="Times New Roman" w:hAnsi="Times New Roman" w:cs="Times New Roman"/>
          <w:color w:val="222222"/>
          <w:sz w:val="24"/>
          <w:shd w:val="clear" w:color="auto" w:fill="FFFFFF"/>
        </w:rPr>
        <w:t>percaya dengan pelayanan</w:t>
      </w:r>
      <w:r w:rsidR="00B41532">
        <w:rPr>
          <w:rFonts w:ascii="Times New Roman" w:hAnsi="Times New Roman" w:cs="Times New Roman"/>
          <w:color w:val="222222"/>
          <w:sz w:val="24"/>
          <w:shd w:val="clear" w:color="auto" w:fill="FFFFFF"/>
        </w:rPr>
        <w:t xml:space="preserve"> yang diberikan oleh rumah sakit</w:t>
      </w:r>
      <w:r w:rsidR="00404C60">
        <w:rPr>
          <w:rFonts w:ascii="Times New Roman" w:hAnsi="Times New Roman" w:cs="Times New Roman"/>
          <w:color w:val="222222"/>
          <w:sz w:val="24"/>
          <w:shd w:val="clear" w:color="auto" w:fill="FFFFFF"/>
        </w:rPr>
        <w:t>.</w:t>
      </w:r>
    </w:p>
    <w:p w:rsidR="00793FFA" w:rsidRDefault="00E06705" w:rsidP="00545FBC">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Setiap</w:t>
      </w:r>
      <w:r w:rsidR="00841E1A">
        <w:rPr>
          <w:rFonts w:ascii="Times New Roman" w:hAnsi="Times New Roman" w:cs="Times New Roman"/>
          <w:sz w:val="24"/>
          <w:szCs w:val="24"/>
        </w:rPr>
        <w:t xml:space="preserve"> faskes terutama</w:t>
      </w:r>
      <w:r>
        <w:rPr>
          <w:rFonts w:ascii="Times New Roman" w:hAnsi="Times New Roman" w:cs="Times New Roman"/>
          <w:sz w:val="24"/>
          <w:szCs w:val="24"/>
        </w:rPr>
        <w:t xml:space="preserve"> rumah sakit perlu membangun sebuah kepercayaan pada diri pasien.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Kepercayaan tidak muncul begitu saja, melainkan harus di bangun melalui kemampuan, kesesuaian antara janji di ucapkan dengan pelayanan yang diberikan, serta harus mampu memenuhi harapan-harapan pasien.</w:t>
      </w:r>
      <w:proofErr w:type="gramEnd"/>
      <w:r>
        <w:rPr>
          <w:rFonts w:ascii="Times New Roman" w:hAnsi="Times New Roman" w:cs="Times New Roman"/>
          <w:sz w:val="24"/>
          <w:szCs w:val="24"/>
        </w:rPr>
        <w:t xml:space="preserve"> </w:t>
      </w:r>
      <w:proofErr w:type="gramStart"/>
      <w:r w:rsidR="00326D43">
        <w:rPr>
          <w:rFonts w:ascii="Times New Roman" w:hAnsi="Times New Roman" w:cs="Times New Roman"/>
          <w:sz w:val="24"/>
          <w:szCs w:val="24"/>
        </w:rPr>
        <w:t>M</w:t>
      </w:r>
      <w:r>
        <w:rPr>
          <w:rFonts w:ascii="Times New Roman" w:hAnsi="Times New Roman" w:cs="Times New Roman"/>
          <w:sz w:val="24"/>
          <w:szCs w:val="24"/>
        </w:rPr>
        <w:t xml:space="preserve">enurut </w:t>
      </w:r>
      <w:r w:rsidR="00D34FE1">
        <w:rPr>
          <w:rFonts w:ascii="Times New Roman" w:hAnsi="Times New Roman" w:cs="Times New Roman"/>
          <w:sz w:val="24"/>
          <w:szCs w:val="24"/>
        </w:rPr>
        <w:t xml:space="preserve">Rotter </w:t>
      </w:r>
      <w:r w:rsidR="003729FF">
        <w:rPr>
          <w:rFonts w:ascii="Times New Roman" w:hAnsi="Times New Roman" w:cs="Times New Roman"/>
          <w:sz w:val="24"/>
          <w:szCs w:val="24"/>
        </w:rPr>
        <w:t>dalam Priansa (</w:t>
      </w:r>
      <w:r w:rsidR="00D34FE1">
        <w:rPr>
          <w:rFonts w:ascii="Times New Roman" w:hAnsi="Times New Roman" w:cs="Times New Roman"/>
          <w:sz w:val="24"/>
          <w:szCs w:val="24"/>
        </w:rPr>
        <w:t>201</w:t>
      </w:r>
      <w:r w:rsidR="00793FFA">
        <w:rPr>
          <w:rFonts w:ascii="Times New Roman" w:hAnsi="Times New Roman" w:cs="Times New Roman"/>
          <w:sz w:val="24"/>
          <w:szCs w:val="24"/>
        </w:rPr>
        <w:t>7</w:t>
      </w:r>
      <w:r w:rsidR="004212B4">
        <w:rPr>
          <w:rFonts w:ascii="Times New Roman" w:hAnsi="Times New Roman" w:cs="Times New Roman"/>
          <w:sz w:val="24"/>
          <w:szCs w:val="24"/>
        </w:rPr>
        <w:t>:115</w:t>
      </w:r>
      <w:r w:rsidR="00793FFA">
        <w:rPr>
          <w:rFonts w:ascii="Times New Roman" w:hAnsi="Times New Roman" w:cs="Times New Roman"/>
          <w:sz w:val="24"/>
          <w:szCs w:val="24"/>
        </w:rPr>
        <w:t xml:space="preserve">), kepercayaan adalah sebuah harapan yang dipegang oleh </w:t>
      </w:r>
      <w:r w:rsidR="00793FFA">
        <w:rPr>
          <w:rFonts w:ascii="Times New Roman" w:hAnsi="Times New Roman" w:cs="Times New Roman"/>
          <w:sz w:val="24"/>
          <w:szCs w:val="24"/>
        </w:rPr>
        <w:lastRenderedPageBreak/>
        <w:t>seorang individu atau sebuah kelompok ketika perkataan, janji, pernyataan lisan atau tulisan dari seorang individu atau kelompok lainnya dapat diwujudkan.</w:t>
      </w:r>
      <w:proofErr w:type="gramEnd"/>
      <w:r w:rsidR="00793FFA">
        <w:rPr>
          <w:rFonts w:ascii="Times New Roman" w:hAnsi="Times New Roman" w:cs="Times New Roman"/>
          <w:sz w:val="24"/>
          <w:szCs w:val="24"/>
        </w:rPr>
        <w:t xml:space="preserve"> Dengan terbentuknya sebuah kepercayaan pada pasien maka </w:t>
      </w:r>
      <w:proofErr w:type="gramStart"/>
      <w:r w:rsidR="00793FFA">
        <w:rPr>
          <w:rFonts w:ascii="Times New Roman" w:hAnsi="Times New Roman" w:cs="Times New Roman"/>
          <w:sz w:val="24"/>
          <w:szCs w:val="24"/>
        </w:rPr>
        <w:t>akan</w:t>
      </w:r>
      <w:proofErr w:type="gramEnd"/>
      <w:r w:rsidR="00793FFA">
        <w:rPr>
          <w:rFonts w:ascii="Times New Roman" w:hAnsi="Times New Roman" w:cs="Times New Roman"/>
          <w:sz w:val="24"/>
          <w:szCs w:val="24"/>
        </w:rPr>
        <w:t xml:space="preserve"> terjalin hubungan yang baik antara rumah sakit dengan pasien. Hal ini tentunya </w:t>
      </w:r>
      <w:proofErr w:type="gramStart"/>
      <w:r w:rsidR="00793FFA">
        <w:rPr>
          <w:rFonts w:ascii="Times New Roman" w:hAnsi="Times New Roman" w:cs="Times New Roman"/>
          <w:sz w:val="24"/>
          <w:szCs w:val="24"/>
        </w:rPr>
        <w:t>akan</w:t>
      </w:r>
      <w:proofErr w:type="gramEnd"/>
      <w:r w:rsidR="00793FFA">
        <w:rPr>
          <w:rFonts w:ascii="Times New Roman" w:hAnsi="Times New Roman" w:cs="Times New Roman"/>
          <w:sz w:val="24"/>
          <w:szCs w:val="24"/>
        </w:rPr>
        <w:t xml:space="preserve"> membuat rumah sakit menjadi lebih berkembang karena dengan pasien yang percaya dengan pelayanan yang diberikan akan membuat pasien kembali menggunakan </w:t>
      </w:r>
      <w:r w:rsidR="007874D4">
        <w:rPr>
          <w:rFonts w:ascii="Times New Roman" w:hAnsi="Times New Roman" w:cs="Times New Roman"/>
          <w:sz w:val="24"/>
          <w:szCs w:val="24"/>
        </w:rPr>
        <w:t xml:space="preserve">pelayanan rumah sakit. </w:t>
      </w:r>
      <w:proofErr w:type="gramStart"/>
      <w:r w:rsidR="007874D4">
        <w:rPr>
          <w:rFonts w:ascii="Times New Roman" w:hAnsi="Times New Roman" w:cs="Times New Roman"/>
          <w:sz w:val="24"/>
          <w:szCs w:val="24"/>
        </w:rPr>
        <w:t>Bukan</w:t>
      </w:r>
      <w:r w:rsidR="00793FFA">
        <w:rPr>
          <w:rFonts w:ascii="Times New Roman" w:hAnsi="Times New Roman" w:cs="Times New Roman"/>
          <w:sz w:val="24"/>
          <w:szCs w:val="24"/>
        </w:rPr>
        <w:t xml:space="preserve"> sesuatu y</w:t>
      </w:r>
      <w:r w:rsidR="00270EE8">
        <w:rPr>
          <w:rFonts w:ascii="Times New Roman" w:hAnsi="Times New Roman" w:cs="Times New Roman"/>
          <w:sz w:val="24"/>
          <w:szCs w:val="24"/>
        </w:rPr>
        <w:t>ang mudah untuk membuat pasien</w:t>
      </w:r>
      <w:r w:rsidR="00793FFA">
        <w:rPr>
          <w:rFonts w:ascii="Times New Roman" w:hAnsi="Times New Roman" w:cs="Times New Roman"/>
          <w:sz w:val="24"/>
          <w:szCs w:val="24"/>
        </w:rPr>
        <w:t xml:space="preserve"> percaya dengan pelayanan jasa yang diberikan, oleh karena itu perlu usaha y</w:t>
      </w:r>
      <w:r w:rsidR="00270EE8">
        <w:rPr>
          <w:rFonts w:ascii="Times New Roman" w:hAnsi="Times New Roman" w:cs="Times New Roman"/>
          <w:sz w:val="24"/>
          <w:szCs w:val="24"/>
        </w:rPr>
        <w:t>ang keras untuk membuat pasien</w:t>
      </w:r>
      <w:r w:rsidR="00FE44F1">
        <w:rPr>
          <w:rFonts w:ascii="Times New Roman" w:hAnsi="Times New Roman" w:cs="Times New Roman"/>
          <w:sz w:val="24"/>
          <w:szCs w:val="24"/>
        </w:rPr>
        <w:t xml:space="preserve"> percaya dengan</w:t>
      </w:r>
      <w:r w:rsidR="00793FFA">
        <w:rPr>
          <w:rFonts w:ascii="Times New Roman" w:hAnsi="Times New Roman" w:cs="Times New Roman"/>
          <w:sz w:val="24"/>
          <w:szCs w:val="24"/>
        </w:rPr>
        <w:t xml:space="preserve"> pelayanan yang diberikan.</w:t>
      </w:r>
      <w:proofErr w:type="gramEnd"/>
      <w:r w:rsidR="00793FFA">
        <w:rPr>
          <w:rFonts w:ascii="Times New Roman" w:hAnsi="Times New Roman" w:cs="Times New Roman"/>
          <w:sz w:val="24"/>
          <w:szCs w:val="24"/>
        </w:rPr>
        <w:t xml:space="preserve"> </w:t>
      </w:r>
    </w:p>
    <w:p w:rsidR="007E35BC" w:rsidRPr="00B64599" w:rsidRDefault="00F910FC" w:rsidP="00413007">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Maye</w:t>
      </w:r>
      <w:r w:rsidR="00EB4C2F">
        <w:rPr>
          <w:rFonts w:ascii="Times New Roman" w:hAnsi="Times New Roman" w:cs="Times New Roman"/>
          <w:sz w:val="24"/>
          <w:szCs w:val="24"/>
        </w:rPr>
        <w:t xml:space="preserve">r </w:t>
      </w:r>
      <w:r>
        <w:rPr>
          <w:rFonts w:ascii="Times New Roman" w:hAnsi="Times New Roman" w:cs="Times New Roman"/>
          <w:sz w:val="24"/>
          <w:szCs w:val="24"/>
        </w:rPr>
        <w:t>dalam</w:t>
      </w:r>
      <w:r w:rsidR="00EB4C2F">
        <w:rPr>
          <w:rFonts w:ascii="Times New Roman" w:hAnsi="Times New Roman" w:cs="Times New Roman"/>
          <w:sz w:val="24"/>
          <w:szCs w:val="24"/>
        </w:rPr>
        <w:t xml:space="preserve"> jurnal</w:t>
      </w:r>
      <w:r w:rsidR="001636FE">
        <w:rPr>
          <w:rFonts w:ascii="Times New Roman" w:hAnsi="Times New Roman" w:cs="Times New Roman"/>
          <w:sz w:val="24"/>
          <w:szCs w:val="24"/>
        </w:rPr>
        <w:t xml:space="preserve"> Arief</w:t>
      </w:r>
      <w:r w:rsidR="00384B09">
        <w:rPr>
          <w:rFonts w:ascii="Times New Roman" w:hAnsi="Times New Roman" w:cs="Times New Roman"/>
          <w:sz w:val="24"/>
          <w:szCs w:val="24"/>
        </w:rPr>
        <w:t xml:space="preserve"> </w:t>
      </w:r>
      <w:r w:rsidR="00EB4C2F">
        <w:rPr>
          <w:rFonts w:ascii="Times New Roman" w:hAnsi="Times New Roman" w:cs="Times New Roman"/>
          <w:sz w:val="24"/>
          <w:szCs w:val="24"/>
        </w:rPr>
        <w:t>(</w:t>
      </w:r>
      <w:r>
        <w:rPr>
          <w:rFonts w:ascii="Times New Roman" w:hAnsi="Times New Roman" w:cs="Times New Roman"/>
          <w:sz w:val="24"/>
          <w:szCs w:val="24"/>
        </w:rPr>
        <w:t>201</w:t>
      </w:r>
      <w:r w:rsidR="00793FFA">
        <w:rPr>
          <w:rFonts w:ascii="Times New Roman" w:hAnsi="Times New Roman" w:cs="Times New Roman"/>
          <w:sz w:val="24"/>
          <w:szCs w:val="24"/>
        </w:rPr>
        <w:t>7) menyatakan bahwa ada tiga faktor yang membentuk kepercayaan seseorang terhadap yang lain yaitu, kemampuan meliputi kompetensi, pengalaman, pengesahan institusional, dan kemampuan dalam ilmu pengetahuan.</w:t>
      </w:r>
      <w:proofErr w:type="gramEnd"/>
      <w:r w:rsidR="00793FFA">
        <w:rPr>
          <w:rFonts w:ascii="Times New Roman" w:hAnsi="Times New Roman" w:cs="Times New Roman"/>
          <w:sz w:val="24"/>
          <w:szCs w:val="24"/>
        </w:rPr>
        <w:t xml:space="preserve"> </w:t>
      </w:r>
      <w:proofErr w:type="gramStart"/>
      <w:r w:rsidR="00793FFA">
        <w:rPr>
          <w:rFonts w:ascii="Times New Roman" w:hAnsi="Times New Roman" w:cs="Times New Roman"/>
          <w:sz w:val="24"/>
          <w:szCs w:val="24"/>
        </w:rPr>
        <w:t>Kedua yaitu integritas yang dapat dilihat dari sudut kewajaran, pemenuhan, kesetiaan, keterus terangan, keterkaitan dan kehandalan.</w:t>
      </w:r>
      <w:proofErr w:type="gramEnd"/>
      <w:r w:rsidR="003E16D1">
        <w:rPr>
          <w:rFonts w:ascii="Times New Roman" w:hAnsi="Times New Roman" w:cs="Times New Roman"/>
          <w:sz w:val="24"/>
          <w:szCs w:val="24"/>
        </w:rPr>
        <w:t xml:space="preserve"> </w:t>
      </w:r>
      <w:proofErr w:type="gramStart"/>
      <w:r w:rsidR="003E16D1">
        <w:rPr>
          <w:rFonts w:ascii="Times New Roman" w:hAnsi="Times New Roman" w:cs="Times New Roman"/>
          <w:sz w:val="24"/>
          <w:szCs w:val="24"/>
        </w:rPr>
        <w:t>K</w:t>
      </w:r>
      <w:r w:rsidR="00450C20">
        <w:rPr>
          <w:rFonts w:ascii="Times New Roman" w:hAnsi="Times New Roman" w:cs="Times New Roman"/>
          <w:sz w:val="24"/>
          <w:szCs w:val="24"/>
        </w:rPr>
        <w:t xml:space="preserve">etiga kebaikan hati yang </w:t>
      </w:r>
      <w:r w:rsidR="00450C20" w:rsidRPr="009A008A">
        <w:rPr>
          <w:rFonts w:ascii="Times New Roman" w:hAnsi="Times New Roman" w:cs="Times New Roman"/>
          <w:sz w:val="24"/>
        </w:rPr>
        <w:t>meliputi perhatian, empati, keyakinan, dan daya terima.</w:t>
      </w:r>
      <w:proofErr w:type="gramEnd"/>
      <w:r w:rsidR="00793FFA">
        <w:rPr>
          <w:rFonts w:ascii="Times New Roman" w:hAnsi="Times New Roman" w:cs="Times New Roman"/>
          <w:sz w:val="24"/>
          <w:szCs w:val="24"/>
        </w:rPr>
        <w:t xml:space="preserve"> </w:t>
      </w:r>
      <w:r w:rsidR="00CE3B88">
        <w:rPr>
          <w:rFonts w:ascii="Times New Roman" w:hAnsi="Times New Roman" w:cs="Times New Roman"/>
          <w:sz w:val="24"/>
          <w:szCs w:val="24"/>
        </w:rPr>
        <w:t xml:space="preserve">Pasien yang percaya terhadap rumah sakit tentu </w:t>
      </w:r>
      <w:proofErr w:type="gramStart"/>
      <w:r w:rsidR="00CE3B88">
        <w:rPr>
          <w:rFonts w:ascii="Times New Roman" w:hAnsi="Times New Roman" w:cs="Times New Roman"/>
          <w:sz w:val="24"/>
          <w:szCs w:val="24"/>
        </w:rPr>
        <w:t>akan</w:t>
      </w:r>
      <w:proofErr w:type="gramEnd"/>
      <w:r w:rsidR="00CE3B88">
        <w:rPr>
          <w:rFonts w:ascii="Times New Roman" w:hAnsi="Times New Roman" w:cs="Times New Roman"/>
          <w:sz w:val="24"/>
          <w:szCs w:val="24"/>
        </w:rPr>
        <w:t xml:space="preserve"> menguntungkan bagi rumah sakit. Pasien yang percaya cenderung </w:t>
      </w:r>
      <w:proofErr w:type="gramStart"/>
      <w:r w:rsidR="00CE3B88">
        <w:rPr>
          <w:rFonts w:ascii="Times New Roman" w:hAnsi="Times New Roman" w:cs="Times New Roman"/>
          <w:sz w:val="24"/>
          <w:szCs w:val="24"/>
        </w:rPr>
        <w:t>akan</w:t>
      </w:r>
      <w:proofErr w:type="gramEnd"/>
      <w:r w:rsidR="00CE3B88">
        <w:rPr>
          <w:rFonts w:ascii="Times New Roman" w:hAnsi="Times New Roman" w:cs="Times New Roman"/>
          <w:sz w:val="24"/>
          <w:szCs w:val="24"/>
        </w:rPr>
        <w:t xml:space="preserve"> merekomendasikan kepada orang lain tentang pelayanan yang di dapat. Hal ini </w:t>
      </w:r>
      <w:proofErr w:type="gramStart"/>
      <w:r w:rsidR="00CE3B88">
        <w:rPr>
          <w:rFonts w:ascii="Times New Roman" w:hAnsi="Times New Roman" w:cs="Times New Roman"/>
          <w:sz w:val="24"/>
          <w:szCs w:val="24"/>
        </w:rPr>
        <w:t>akan</w:t>
      </w:r>
      <w:proofErr w:type="gramEnd"/>
      <w:r w:rsidR="00CE3B88">
        <w:rPr>
          <w:rFonts w:ascii="Times New Roman" w:hAnsi="Times New Roman" w:cs="Times New Roman"/>
          <w:sz w:val="24"/>
          <w:szCs w:val="24"/>
        </w:rPr>
        <w:t xml:space="preserve"> sangat membantu rumah sakit mempromosikan pelayanannya kepada masyarakat luas.</w:t>
      </w:r>
      <w:r w:rsidR="00FB7A76">
        <w:rPr>
          <w:rFonts w:ascii="Times New Roman" w:hAnsi="Times New Roman" w:cs="Times New Roman"/>
          <w:sz w:val="24"/>
          <w:szCs w:val="24"/>
        </w:rPr>
        <w:t xml:space="preserve"> Namun sebaliknya jika rumah sakit memberikan pelayanan yang tidak sesuai dengan yang pasien harapkan maka pasien </w:t>
      </w:r>
      <w:proofErr w:type="gramStart"/>
      <w:r w:rsidR="00FB7A76">
        <w:rPr>
          <w:rFonts w:ascii="Times New Roman" w:hAnsi="Times New Roman" w:cs="Times New Roman"/>
          <w:sz w:val="24"/>
          <w:szCs w:val="24"/>
        </w:rPr>
        <w:lastRenderedPageBreak/>
        <w:t>akan</w:t>
      </w:r>
      <w:proofErr w:type="gramEnd"/>
      <w:r w:rsidR="00FB7A76">
        <w:rPr>
          <w:rFonts w:ascii="Times New Roman" w:hAnsi="Times New Roman" w:cs="Times New Roman"/>
          <w:sz w:val="24"/>
          <w:szCs w:val="24"/>
        </w:rPr>
        <w:t xml:space="preserve"> meninggalkan rumah sakit tersebut.</w:t>
      </w:r>
      <w:r w:rsidR="00404C60">
        <w:rPr>
          <w:rFonts w:ascii="Times New Roman" w:hAnsi="Times New Roman" w:cs="Times New Roman"/>
          <w:sz w:val="24"/>
          <w:szCs w:val="24"/>
        </w:rPr>
        <w:t xml:space="preserve"> Berikut merupakan tabel angka kunjungan rawat jalan kabupaten Bangka:</w:t>
      </w:r>
      <w:r w:rsidR="00404C60" w:rsidRPr="00B64599">
        <w:rPr>
          <w:rFonts w:ascii="Times New Roman" w:hAnsi="Times New Roman" w:cs="Times New Roman"/>
          <w:sz w:val="24"/>
          <w:szCs w:val="24"/>
        </w:rPr>
        <w:t xml:space="preserve"> </w:t>
      </w:r>
    </w:p>
    <w:p w:rsidR="00404C60" w:rsidRPr="00BC31B6" w:rsidRDefault="00404C60" w:rsidP="00404C60">
      <w:pPr>
        <w:pStyle w:val="ListParagraph"/>
        <w:spacing w:line="360" w:lineRule="auto"/>
        <w:ind w:left="0"/>
        <w:jc w:val="center"/>
        <w:rPr>
          <w:rFonts w:ascii="Times New Roman" w:hAnsi="Times New Roman" w:cs="Times New Roman"/>
          <w:b/>
          <w:sz w:val="24"/>
          <w:szCs w:val="24"/>
        </w:rPr>
      </w:pPr>
      <w:r w:rsidRPr="00BC31B6">
        <w:rPr>
          <w:rFonts w:ascii="Times New Roman" w:hAnsi="Times New Roman" w:cs="Times New Roman"/>
          <w:b/>
          <w:sz w:val="24"/>
          <w:szCs w:val="24"/>
        </w:rPr>
        <w:t>Tabel 1.</w:t>
      </w:r>
      <w:r>
        <w:rPr>
          <w:rFonts w:ascii="Times New Roman" w:hAnsi="Times New Roman" w:cs="Times New Roman"/>
          <w:b/>
          <w:sz w:val="24"/>
          <w:szCs w:val="24"/>
        </w:rPr>
        <w:t>2</w:t>
      </w:r>
    </w:p>
    <w:p w:rsidR="00404C60" w:rsidRPr="00BC31B6" w:rsidRDefault="00404C60" w:rsidP="00404C60">
      <w:pPr>
        <w:pStyle w:val="ListParagraph"/>
        <w:spacing w:line="360" w:lineRule="auto"/>
        <w:ind w:left="0"/>
        <w:jc w:val="center"/>
        <w:rPr>
          <w:rFonts w:ascii="Times New Roman" w:hAnsi="Times New Roman" w:cs="Times New Roman"/>
          <w:b/>
          <w:sz w:val="24"/>
          <w:szCs w:val="24"/>
        </w:rPr>
      </w:pPr>
      <w:r w:rsidRPr="00BC31B6">
        <w:rPr>
          <w:rFonts w:ascii="Times New Roman" w:hAnsi="Times New Roman" w:cs="Times New Roman"/>
          <w:b/>
          <w:sz w:val="24"/>
          <w:szCs w:val="24"/>
        </w:rPr>
        <w:t>Angka Kunjungan Rumah Sakit di Kabupaten Bangka</w:t>
      </w:r>
      <w:r>
        <w:rPr>
          <w:rFonts w:ascii="Times New Roman" w:hAnsi="Times New Roman" w:cs="Times New Roman"/>
          <w:b/>
          <w:sz w:val="24"/>
          <w:szCs w:val="24"/>
        </w:rPr>
        <w:t xml:space="preserve"> Tahun 2017</w:t>
      </w:r>
    </w:p>
    <w:tbl>
      <w:tblPr>
        <w:tblStyle w:val="TableGrid"/>
        <w:tblW w:w="0" w:type="auto"/>
        <w:tblInd w:w="108" w:type="dxa"/>
        <w:tblLook w:val="04A0" w:firstRow="1" w:lastRow="0" w:firstColumn="1" w:lastColumn="0" w:noHBand="0" w:noVBand="1"/>
      </w:tblPr>
      <w:tblGrid>
        <w:gridCol w:w="3780"/>
        <w:gridCol w:w="4500"/>
      </w:tblGrid>
      <w:tr w:rsidR="00404C60" w:rsidTr="000A0D1A">
        <w:trPr>
          <w:trHeight w:val="565"/>
        </w:trPr>
        <w:tc>
          <w:tcPr>
            <w:tcW w:w="3780" w:type="dxa"/>
            <w:shd w:val="clear" w:color="auto" w:fill="FABF8F" w:themeFill="accent6" w:themeFillTint="99"/>
            <w:vAlign w:val="center"/>
          </w:tcPr>
          <w:p w:rsidR="00404C60" w:rsidRDefault="00404C60" w:rsidP="000A0D1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Rumah Sakit</w:t>
            </w:r>
          </w:p>
        </w:tc>
        <w:tc>
          <w:tcPr>
            <w:tcW w:w="4500" w:type="dxa"/>
            <w:shd w:val="clear" w:color="auto" w:fill="FABF8F" w:themeFill="accent6" w:themeFillTint="99"/>
            <w:vAlign w:val="center"/>
          </w:tcPr>
          <w:p w:rsidR="00404C60" w:rsidRDefault="00404C60" w:rsidP="000A0D1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Angka Kunjungan Rawat Jalan</w:t>
            </w:r>
          </w:p>
        </w:tc>
      </w:tr>
      <w:tr w:rsidR="00404C60" w:rsidTr="00C0252B">
        <w:tc>
          <w:tcPr>
            <w:tcW w:w="3780" w:type="dxa"/>
          </w:tcPr>
          <w:p w:rsidR="00404C60" w:rsidRDefault="00404C60" w:rsidP="00C0252B">
            <w:pPr>
              <w:pStyle w:val="ListParagraph"/>
              <w:ind w:left="0"/>
              <w:rPr>
                <w:rFonts w:ascii="Times New Roman" w:hAnsi="Times New Roman" w:cs="Times New Roman"/>
                <w:sz w:val="24"/>
                <w:szCs w:val="24"/>
              </w:rPr>
            </w:pPr>
            <w:r>
              <w:rPr>
                <w:rFonts w:ascii="Times New Roman" w:hAnsi="Times New Roman" w:cs="Times New Roman"/>
                <w:sz w:val="24"/>
                <w:szCs w:val="24"/>
              </w:rPr>
              <w:t>RSP Babel</w:t>
            </w:r>
          </w:p>
        </w:tc>
        <w:tc>
          <w:tcPr>
            <w:tcW w:w="4500" w:type="dxa"/>
          </w:tcPr>
          <w:p w:rsidR="00404C60" w:rsidRDefault="00404C60" w:rsidP="00081577">
            <w:pPr>
              <w:pStyle w:val="ListParagraph"/>
              <w:tabs>
                <w:tab w:val="left" w:pos="1632"/>
              </w:tabs>
              <w:ind w:left="0"/>
              <w:jc w:val="center"/>
              <w:rPr>
                <w:rFonts w:ascii="Times New Roman" w:hAnsi="Times New Roman" w:cs="Times New Roman"/>
                <w:sz w:val="24"/>
                <w:szCs w:val="24"/>
              </w:rPr>
            </w:pPr>
            <w:r>
              <w:rPr>
                <w:rFonts w:ascii="Times New Roman" w:hAnsi="Times New Roman" w:cs="Times New Roman"/>
                <w:sz w:val="24"/>
                <w:szCs w:val="24"/>
              </w:rPr>
              <w:t>4.905</w:t>
            </w:r>
          </w:p>
        </w:tc>
      </w:tr>
      <w:tr w:rsidR="00404C60" w:rsidTr="00C0252B">
        <w:tc>
          <w:tcPr>
            <w:tcW w:w="3780" w:type="dxa"/>
          </w:tcPr>
          <w:p w:rsidR="00404C60" w:rsidRDefault="00404C60" w:rsidP="00C0252B">
            <w:pPr>
              <w:pStyle w:val="ListParagraph"/>
              <w:ind w:left="0"/>
              <w:rPr>
                <w:rFonts w:ascii="Times New Roman" w:hAnsi="Times New Roman" w:cs="Times New Roman"/>
                <w:sz w:val="24"/>
                <w:szCs w:val="24"/>
              </w:rPr>
            </w:pPr>
            <w:r>
              <w:rPr>
                <w:rFonts w:ascii="Times New Roman" w:hAnsi="Times New Roman" w:cs="Times New Roman"/>
                <w:sz w:val="24"/>
                <w:szCs w:val="24"/>
              </w:rPr>
              <w:t>RSUD Depati Bahrin</w:t>
            </w:r>
          </w:p>
        </w:tc>
        <w:tc>
          <w:tcPr>
            <w:tcW w:w="4500" w:type="dxa"/>
          </w:tcPr>
          <w:p w:rsidR="00404C60" w:rsidRDefault="00404C60" w:rsidP="00081577">
            <w:pPr>
              <w:pStyle w:val="ListParagraph"/>
              <w:tabs>
                <w:tab w:val="left" w:pos="1632"/>
              </w:tabs>
              <w:ind w:left="0"/>
              <w:jc w:val="center"/>
              <w:rPr>
                <w:rFonts w:ascii="Times New Roman" w:hAnsi="Times New Roman" w:cs="Times New Roman"/>
                <w:sz w:val="24"/>
                <w:szCs w:val="24"/>
              </w:rPr>
            </w:pPr>
            <w:r>
              <w:rPr>
                <w:rFonts w:ascii="Times New Roman" w:hAnsi="Times New Roman" w:cs="Times New Roman"/>
                <w:sz w:val="24"/>
                <w:szCs w:val="24"/>
              </w:rPr>
              <w:t>74.783</w:t>
            </w:r>
          </w:p>
        </w:tc>
      </w:tr>
      <w:tr w:rsidR="00404C60" w:rsidTr="00C0252B">
        <w:tc>
          <w:tcPr>
            <w:tcW w:w="3780" w:type="dxa"/>
          </w:tcPr>
          <w:p w:rsidR="00404C60" w:rsidRDefault="00404C60" w:rsidP="00C0252B">
            <w:pPr>
              <w:pStyle w:val="ListParagraph"/>
              <w:ind w:left="0"/>
              <w:rPr>
                <w:rFonts w:ascii="Times New Roman" w:hAnsi="Times New Roman" w:cs="Times New Roman"/>
                <w:sz w:val="24"/>
                <w:szCs w:val="24"/>
              </w:rPr>
            </w:pPr>
            <w:r>
              <w:rPr>
                <w:rFonts w:ascii="Times New Roman" w:hAnsi="Times New Roman" w:cs="Times New Roman"/>
                <w:sz w:val="24"/>
                <w:szCs w:val="24"/>
              </w:rPr>
              <w:t>RSUD Dr Eko Maulana Ali</w:t>
            </w:r>
          </w:p>
        </w:tc>
        <w:tc>
          <w:tcPr>
            <w:tcW w:w="4500" w:type="dxa"/>
          </w:tcPr>
          <w:p w:rsidR="00404C60" w:rsidRDefault="00404C60" w:rsidP="00081577">
            <w:pPr>
              <w:pStyle w:val="ListParagraph"/>
              <w:tabs>
                <w:tab w:val="left" w:pos="1632"/>
              </w:tabs>
              <w:ind w:left="0"/>
              <w:jc w:val="center"/>
              <w:rPr>
                <w:rFonts w:ascii="Times New Roman" w:hAnsi="Times New Roman" w:cs="Times New Roman"/>
                <w:sz w:val="24"/>
                <w:szCs w:val="24"/>
              </w:rPr>
            </w:pPr>
            <w:r>
              <w:rPr>
                <w:rFonts w:ascii="Times New Roman" w:hAnsi="Times New Roman" w:cs="Times New Roman"/>
                <w:sz w:val="24"/>
                <w:szCs w:val="24"/>
              </w:rPr>
              <w:t>1.806</w:t>
            </w:r>
          </w:p>
        </w:tc>
      </w:tr>
      <w:tr w:rsidR="00404C60" w:rsidTr="00C0252B">
        <w:tc>
          <w:tcPr>
            <w:tcW w:w="3780" w:type="dxa"/>
          </w:tcPr>
          <w:p w:rsidR="00404C60" w:rsidRDefault="00404C60" w:rsidP="00C0252B">
            <w:pPr>
              <w:pStyle w:val="ListParagraph"/>
              <w:ind w:left="0"/>
              <w:rPr>
                <w:rFonts w:ascii="Times New Roman" w:hAnsi="Times New Roman" w:cs="Times New Roman"/>
                <w:sz w:val="24"/>
                <w:szCs w:val="24"/>
              </w:rPr>
            </w:pPr>
            <w:r>
              <w:rPr>
                <w:rFonts w:ascii="Times New Roman" w:hAnsi="Times New Roman" w:cs="Times New Roman"/>
                <w:sz w:val="24"/>
                <w:szCs w:val="24"/>
              </w:rPr>
              <w:t>RS Medika Stania</w:t>
            </w:r>
          </w:p>
        </w:tc>
        <w:tc>
          <w:tcPr>
            <w:tcW w:w="4500" w:type="dxa"/>
          </w:tcPr>
          <w:p w:rsidR="00404C60" w:rsidRDefault="00404C60" w:rsidP="00081577">
            <w:pPr>
              <w:pStyle w:val="ListParagraph"/>
              <w:tabs>
                <w:tab w:val="left" w:pos="1632"/>
              </w:tabs>
              <w:ind w:left="0"/>
              <w:jc w:val="center"/>
              <w:rPr>
                <w:rFonts w:ascii="Times New Roman" w:hAnsi="Times New Roman" w:cs="Times New Roman"/>
                <w:sz w:val="24"/>
                <w:szCs w:val="24"/>
              </w:rPr>
            </w:pPr>
            <w:r>
              <w:rPr>
                <w:rFonts w:ascii="Times New Roman" w:hAnsi="Times New Roman" w:cs="Times New Roman"/>
                <w:sz w:val="24"/>
                <w:szCs w:val="24"/>
              </w:rPr>
              <w:t>68.776</w:t>
            </w:r>
          </w:p>
        </w:tc>
      </w:tr>
      <w:tr w:rsidR="00404C60" w:rsidTr="00C0252B">
        <w:tc>
          <w:tcPr>
            <w:tcW w:w="3780" w:type="dxa"/>
          </w:tcPr>
          <w:p w:rsidR="00404C60" w:rsidRDefault="00404C60" w:rsidP="00C0252B">
            <w:pPr>
              <w:pStyle w:val="ListParagraph"/>
              <w:ind w:left="0"/>
              <w:rPr>
                <w:rFonts w:ascii="Times New Roman" w:hAnsi="Times New Roman" w:cs="Times New Roman"/>
                <w:sz w:val="24"/>
                <w:szCs w:val="24"/>
              </w:rPr>
            </w:pPr>
            <w:r>
              <w:rPr>
                <w:rFonts w:ascii="Times New Roman" w:hAnsi="Times New Roman" w:cs="Times New Roman"/>
                <w:sz w:val="24"/>
                <w:szCs w:val="24"/>
              </w:rPr>
              <w:t>RS Arsani</w:t>
            </w:r>
          </w:p>
        </w:tc>
        <w:tc>
          <w:tcPr>
            <w:tcW w:w="4500" w:type="dxa"/>
          </w:tcPr>
          <w:p w:rsidR="00404C60" w:rsidRDefault="00404C60" w:rsidP="00081577">
            <w:pPr>
              <w:pStyle w:val="ListParagraph"/>
              <w:tabs>
                <w:tab w:val="left" w:pos="1632"/>
              </w:tabs>
              <w:ind w:left="0"/>
              <w:jc w:val="center"/>
              <w:rPr>
                <w:rFonts w:ascii="Times New Roman" w:hAnsi="Times New Roman" w:cs="Times New Roman"/>
                <w:sz w:val="24"/>
                <w:szCs w:val="24"/>
              </w:rPr>
            </w:pPr>
            <w:r>
              <w:rPr>
                <w:rFonts w:ascii="Times New Roman" w:hAnsi="Times New Roman" w:cs="Times New Roman"/>
                <w:sz w:val="24"/>
                <w:szCs w:val="24"/>
              </w:rPr>
              <w:t>4.025</w:t>
            </w:r>
          </w:p>
        </w:tc>
      </w:tr>
    </w:tbl>
    <w:p w:rsidR="00404C60" w:rsidRPr="00EF548C" w:rsidRDefault="00C90A95" w:rsidP="00404C60">
      <w:pPr>
        <w:pStyle w:val="ListParagraph"/>
        <w:spacing w:line="480" w:lineRule="auto"/>
        <w:ind w:left="0"/>
        <w:rPr>
          <w:rFonts w:ascii="Times New Roman" w:hAnsi="Times New Roman" w:cs="Times New Roman"/>
          <w:i/>
          <w:sz w:val="24"/>
          <w:szCs w:val="24"/>
        </w:rPr>
      </w:pPr>
      <w:r w:rsidRPr="00EF548C">
        <w:rPr>
          <w:rFonts w:ascii="Times New Roman" w:hAnsi="Times New Roman" w:cs="Times New Roman"/>
          <w:i/>
          <w:sz w:val="24"/>
          <w:szCs w:val="24"/>
        </w:rPr>
        <w:t xml:space="preserve">Sumber: </w:t>
      </w:r>
      <w:r w:rsidR="00404C60" w:rsidRPr="00EF548C">
        <w:rPr>
          <w:rFonts w:ascii="Times New Roman" w:hAnsi="Times New Roman" w:cs="Times New Roman"/>
          <w:i/>
          <w:sz w:val="24"/>
          <w:szCs w:val="24"/>
        </w:rPr>
        <w:t>P</w:t>
      </w:r>
      <w:r w:rsidR="00A0708B" w:rsidRPr="00EF548C">
        <w:rPr>
          <w:rFonts w:ascii="Times New Roman" w:hAnsi="Times New Roman" w:cs="Times New Roman"/>
          <w:i/>
          <w:sz w:val="24"/>
          <w:szCs w:val="24"/>
        </w:rPr>
        <w:t>rofil Kesehatan Prov. Babel 2018</w:t>
      </w:r>
    </w:p>
    <w:p w:rsidR="00D77A90" w:rsidRDefault="00404C60" w:rsidP="00D77A90">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diatas terlihat bahwa rumah sakit yang paling banyak angka kunjungan rawat jalannya yaitu RSUD Depati Bahrin dan yang paling rendah yaitu Dr. Eko Maulana Ali. </w:t>
      </w:r>
      <w:proofErr w:type="gramStart"/>
      <w:r w:rsidR="00413007">
        <w:rPr>
          <w:rFonts w:ascii="Times New Roman" w:hAnsi="Times New Roman" w:cs="Times New Roman"/>
          <w:sz w:val="24"/>
          <w:szCs w:val="24"/>
        </w:rPr>
        <w:t>T</w:t>
      </w:r>
      <w:r w:rsidR="00B05DE5">
        <w:rPr>
          <w:rFonts w:ascii="Times New Roman" w:hAnsi="Times New Roman" w:cs="Times New Roman"/>
          <w:sz w:val="24"/>
          <w:szCs w:val="24"/>
        </w:rPr>
        <w:t>ingkat kepercayaan pasien terh</w:t>
      </w:r>
      <w:r w:rsidR="00413007">
        <w:rPr>
          <w:rFonts w:ascii="Times New Roman" w:hAnsi="Times New Roman" w:cs="Times New Roman"/>
          <w:sz w:val="24"/>
          <w:szCs w:val="24"/>
        </w:rPr>
        <w:t>adap pelayanan yang diberikan oleh</w:t>
      </w:r>
      <w:r w:rsidR="00B05DE5">
        <w:rPr>
          <w:rFonts w:ascii="Times New Roman" w:hAnsi="Times New Roman" w:cs="Times New Roman"/>
          <w:sz w:val="24"/>
          <w:szCs w:val="24"/>
        </w:rPr>
        <w:t xml:space="preserve"> RSUD Dr Eko Maualana Ali</w:t>
      </w:r>
      <w:r w:rsidR="00413007">
        <w:rPr>
          <w:rFonts w:ascii="Times New Roman" w:hAnsi="Times New Roman" w:cs="Times New Roman"/>
          <w:sz w:val="24"/>
          <w:szCs w:val="24"/>
        </w:rPr>
        <w:t xml:space="preserve"> masih sangat rendah</w:t>
      </w:r>
      <w:r w:rsidR="00B05DE5">
        <w:rPr>
          <w:rFonts w:ascii="Times New Roman" w:hAnsi="Times New Roman" w:cs="Times New Roman"/>
          <w:sz w:val="24"/>
          <w:szCs w:val="24"/>
        </w:rPr>
        <w:t>.</w:t>
      </w:r>
      <w:proofErr w:type="gramEnd"/>
      <w:r w:rsidR="00B05DE5">
        <w:rPr>
          <w:rFonts w:ascii="Times New Roman" w:hAnsi="Times New Roman" w:cs="Times New Roman"/>
          <w:sz w:val="24"/>
          <w:szCs w:val="24"/>
        </w:rPr>
        <w:t xml:space="preserve"> </w:t>
      </w:r>
      <w:r>
        <w:rPr>
          <w:rFonts w:ascii="Times New Roman" w:hAnsi="Times New Roman" w:cs="Times New Roman"/>
          <w:sz w:val="24"/>
          <w:szCs w:val="24"/>
        </w:rPr>
        <w:t xml:space="preserve">Berikut merupakan data </w:t>
      </w:r>
      <w:r w:rsidR="00963E9C">
        <w:rPr>
          <w:rFonts w:ascii="Times New Roman" w:hAnsi="Times New Roman" w:cs="Times New Roman"/>
          <w:sz w:val="24"/>
          <w:szCs w:val="24"/>
        </w:rPr>
        <w:t xml:space="preserve">angka kunjungan </w:t>
      </w:r>
      <w:r w:rsidR="00081577">
        <w:rPr>
          <w:rFonts w:ascii="Times New Roman" w:hAnsi="Times New Roman" w:cs="Times New Roman"/>
          <w:sz w:val="24"/>
          <w:szCs w:val="24"/>
        </w:rPr>
        <w:t>dari bulan Januari sampai bulan Juli</w:t>
      </w:r>
      <w:r>
        <w:rPr>
          <w:rFonts w:ascii="Times New Roman" w:hAnsi="Times New Roman" w:cs="Times New Roman"/>
          <w:sz w:val="24"/>
          <w:szCs w:val="24"/>
        </w:rPr>
        <w:t xml:space="preserve"> di RSUD Dr. Eko Maulana Ali Kabupaten Bangka, yaitu:</w:t>
      </w:r>
    </w:p>
    <w:p w:rsidR="00D77A90" w:rsidRDefault="00D77A90" w:rsidP="00D77A90">
      <w:pPr>
        <w:pStyle w:val="ListParagraph"/>
        <w:spacing w:line="480" w:lineRule="auto"/>
        <w:ind w:left="0" w:firstLine="720"/>
        <w:jc w:val="both"/>
        <w:rPr>
          <w:rFonts w:ascii="Times New Roman" w:hAnsi="Times New Roman" w:cs="Times New Roman"/>
          <w:sz w:val="24"/>
          <w:szCs w:val="24"/>
        </w:rPr>
      </w:pPr>
    </w:p>
    <w:p w:rsidR="00D77A90" w:rsidRPr="00D77A90" w:rsidRDefault="00D77A90" w:rsidP="00D77A90">
      <w:pPr>
        <w:pStyle w:val="ListParagraph"/>
        <w:spacing w:line="480" w:lineRule="auto"/>
        <w:ind w:left="0" w:firstLine="720"/>
        <w:jc w:val="both"/>
        <w:rPr>
          <w:rFonts w:ascii="Times New Roman" w:hAnsi="Times New Roman" w:cs="Times New Roman"/>
          <w:sz w:val="24"/>
          <w:szCs w:val="24"/>
        </w:rPr>
      </w:pPr>
    </w:p>
    <w:p w:rsidR="00404C60" w:rsidRDefault="00404C60" w:rsidP="00404C60">
      <w:pPr>
        <w:pStyle w:val="ListParagraph"/>
        <w:tabs>
          <w:tab w:val="left" w:pos="450"/>
        </w:tabs>
        <w:spacing w:line="480" w:lineRule="auto"/>
        <w:ind w:left="0"/>
        <w:jc w:val="center"/>
        <w:rPr>
          <w:rFonts w:ascii="Times New Roman" w:hAnsi="Times New Roman" w:cs="Times New Roman"/>
          <w:i/>
          <w:sz w:val="24"/>
          <w:szCs w:val="24"/>
        </w:rPr>
      </w:pPr>
      <w:r>
        <w:rPr>
          <w:rFonts w:ascii="Times New Roman" w:hAnsi="Times New Roman" w:cs="Times New Roman"/>
          <w:b/>
          <w:noProof/>
          <w:sz w:val="24"/>
          <w:szCs w:val="24"/>
        </w:rPr>
        <w:lastRenderedPageBreak/>
        <w:drawing>
          <wp:inline distT="0" distB="0" distL="0" distR="0" wp14:anchorId="4BAD0E3F" wp14:editId="49085244">
            <wp:extent cx="5095875" cy="20478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04C60" w:rsidRDefault="00404C60" w:rsidP="00404C60">
      <w:pPr>
        <w:pStyle w:val="ListParagraph"/>
        <w:tabs>
          <w:tab w:val="left" w:pos="450"/>
        </w:tabs>
        <w:spacing w:line="480" w:lineRule="auto"/>
        <w:ind w:left="0"/>
        <w:rPr>
          <w:rFonts w:ascii="Times New Roman" w:hAnsi="Times New Roman" w:cs="Times New Roman"/>
          <w:i/>
          <w:sz w:val="24"/>
          <w:szCs w:val="24"/>
        </w:rPr>
      </w:pPr>
      <w:r w:rsidRPr="00217CFE">
        <w:rPr>
          <w:rFonts w:ascii="Times New Roman" w:hAnsi="Times New Roman" w:cs="Times New Roman"/>
          <w:i/>
          <w:sz w:val="24"/>
          <w:szCs w:val="24"/>
        </w:rPr>
        <w:t xml:space="preserve">Sumber: </w:t>
      </w:r>
      <w:r w:rsidR="00AD0413">
        <w:rPr>
          <w:rFonts w:ascii="Times New Roman" w:hAnsi="Times New Roman" w:cs="Times New Roman"/>
          <w:i/>
          <w:sz w:val="24"/>
          <w:szCs w:val="24"/>
        </w:rPr>
        <w:t>Prasurvey</w:t>
      </w:r>
      <w:r>
        <w:rPr>
          <w:rFonts w:ascii="Times New Roman" w:hAnsi="Times New Roman" w:cs="Times New Roman"/>
          <w:i/>
          <w:sz w:val="24"/>
          <w:szCs w:val="24"/>
        </w:rPr>
        <w:t xml:space="preserve"> RSUD Dr.Eko Maulana Ali tahun 2019</w:t>
      </w:r>
    </w:p>
    <w:p w:rsidR="00404C60" w:rsidRPr="0011295D" w:rsidRDefault="00404C60" w:rsidP="00111D37">
      <w:pPr>
        <w:pStyle w:val="ListParagraph"/>
        <w:spacing w:line="240" w:lineRule="auto"/>
        <w:ind w:left="0"/>
        <w:jc w:val="center"/>
        <w:rPr>
          <w:rFonts w:ascii="Times New Roman" w:hAnsi="Times New Roman" w:cs="Times New Roman"/>
          <w:b/>
          <w:sz w:val="24"/>
          <w:szCs w:val="24"/>
        </w:rPr>
      </w:pPr>
      <w:r w:rsidRPr="0011295D">
        <w:rPr>
          <w:rFonts w:ascii="Times New Roman" w:hAnsi="Times New Roman" w:cs="Times New Roman"/>
          <w:b/>
          <w:sz w:val="24"/>
          <w:szCs w:val="24"/>
        </w:rPr>
        <w:t>Gambar 1.1</w:t>
      </w:r>
    </w:p>
    <w:p w:rsidR="00404C60" w:rsidRDefault="00404C60" w:rsidP="00111D37">
      <w:pPr>
        <w:pStyle w:val="ListParagraph"/>
        <w:spacing w:line="240" w:lineRule="auto"/>
        <w:ind w:left="0" w:firstLine="720"/>
        <w:jc w:val="center"/>
        <w:rPr>
          <w:rFonts w:ascii="Times New Roman" w:hAnsi="Times New Roman" w:cs="Times New Roman"/>
          <w:b/>
          <w:sz w:val="24"/>
          <w:szCs w:val="24"/>
        </w:rPr>
      </w:pPr>
      <w:r w:rsidRPr="0011295D">
        <w:rPr>
          <w:rFonts w:ascii="Times New Roman" w:hAnsi="Times New Roman" w:cs="Times New Roman"/>
          <w:b/>
          <w:sz w:val="24"/>
          <w:szCs w:val="24"/>
        </w:rPr>
        <w:t>Kunjungan Rawat Jalan RSUD Dr Eko Maulana Ali 2019</w:t>
      </w:r>
    </w:p>
    <w:p w:rsidR="00111D37" w:rsidRPr="00963E9C" w:rsidRDefault="00111D37" w:rsidP="00963E9C">
      <w:pPr>
        <w:pStyle w:val="ListParagraph"/>
        <w:spacing w:line="360" w:lineRule="auto"/>
        <w:ind w:left="0" w:firstLine="720"/>
        <w:jc w:val="center"/>
        <w:rPr>
          <w:rFonts w:ascii="Times New Roman" w:hAnsi="Times New Roman" w:cs="Times New Roman"/>
          <w:b/>
          <w:sz w:val="24"/>
          <w:szCs w:val="24"/>
        </w:rPr>
      </w:pPr>
    </w:p>
    <w:p w:rsidR="00BE5FEC" w:rsidRDefault="00AD0413" w:rsidP="00BE5FEC">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data prasurvey</w:t>
      </w:r>
      <w:r w:rsidR="00404C60">
        <w:rPr>
          <w:rFonts w:ascii="Times New Roman" w:hAnsi="Times New Roman" w:cs="Times New Roman"/>
          <w:sz w:val="24"/>
          <w:szCs w:val="24"/>
        </w:rPr>
        <w:t xml:space="preserve"> diatas terlihat </w:t>
      </w:r>
      <w:r w:rsidR="00404C60" w:rsidRPr="008165B0">
        <w:rPr>
          <w:rFonts w:ascii="Times New Roman" w:hAnsi="Times New Roman" w:cs="Times New Roman"/>
          <w:sz w:val="24"/>
          <w:szCs w:val="24"/>
        </w:rPr>
        <w:t>bahwa</w:t>
      </w:r>
      <w:r w:rsidR="00404C60">
        <w:rPr>
          <w:rFonts w:ascii="Times New Roman" w:hAnsi="Times New Roman" w:cs="Times New Roman"/>
          <w:sz w:val="24"/>
          <w:szCs w:val="24"/>
        </w:rPr>
        <w:t xml:space="preserve"> angka kunjungan rawat jalan dari bulan ke bulan naik dan turun atau tidak stabil.</w:t>
      </w:r>
      <w:proofErr w:type="gramEnd"/>
      <w:r w:rsidR="00404C60">
        <w:rPr>
          <w:rFonts w:ascii="Times New Roman" w:hAnsi="Times New Roman" w:cs="Times New Roman"/>
          <w:sz w:val="24"/>
          <w:szCs w:val="24"/>
        </w:rPr>
        <w:t xml:space="preserve"> </w:t>
      </w:r>
      <w:proofErr w:type="gramStart"/>
      <w:r w:rsidR="009813A2">
        <w:rPr>
          <w:rFonts w:ascii="Times New Roman" w:hAnsi="Times New Roman" w:cs="Times New Roman"/>
          <w:sz w:val="24"/>
          <w:szCs w:val="24"/>
        </w:rPr>
        <w:t>Berdasarkan wawancara yang dilakukan kepada salah satu petugas kesehatan di rumah sakit bahwa angka kunjungan meningkat dikarenakan meningginya angka keluhan kesakitan pasca lebaran.</w:t>
      </w:r>
      <w:proofErr w:type="gramEnd"/>
      <w:r w:rsidR="009813A2">
        <w:rPr>
          <w:rFonts w:ascii="Times New Roman" w:hAnsi="Times New Roman" w:cs="Times New Roman"/>
          <w:sz w:val="24"/>
          <w:szCs w:val="24"/>
        </w:rPr>
        <w:t xml:space="preserve"> </w:t>
      </w:r>
      <w:r w:rsidR="00404C60">
        <w:rPr>
          <w:rFonts w:ascii="Times New Roman" w:hAnsi="Times New Roman" w:cs="Times New Roman"/>
          <w:sz w:val="24"/>
          <w:szCs w:val="24"/>
        </w:rPr>
        <w:t xml:space="preserve">Rumah sakit juga harus memperhatikan harapan-harapan pasien agar pasien puas dan </w:t>
      </w:r>
      <w:proofErr w:type="gramStart"/>
      <w:r w:rsidR="00404C60">
        <w:rPr>
          <w:rFonts w:ascii="Times New Roman" w:hAnsi="Times New Roman" w:cs="Times New Roman"/>
          <w:sz w:val="24"/>
          <w:szCs w:val="24"/>
        </w:rPr>
        <w:t>akan</w:t>
      </w:r>
      <w:proofErr w:type="gramEnd"/>
      <w:r w:rsidR="00404C60">
        <w:rPr>
          <w:rFonts w:ascii="Times New Roman" w:hAnsi="Times New Roman" w:cs="Times New Roman"/>
          <w:sz w:val="24"/>
          <w:szCs w:val="24"/>
        </w:rPr>
        <w:t xml:space="preserve"> kembali lagi memanfaatkan pelayanan kesehatan.</w:t>
      </w:r>
      <w:r w:rsidR="00BE5FEC">
        <w:rPr>
          <w:rFonts w:ascii="Times New Roman" w:hAnsi="Times New Roman" w:cs="Times New Roman"/>
          <w:sz w:val="24"/>
          <w:szCs w:val="24"/>
        </w:rPr>
        <w:t xml:space="preserve"> </w:t>
      </w:r>
      <w:r w:rsidR="00135124" w:rsidRPr="00EC3ACB">
        <w:rPr>
          <w:rFonts w:ascii="Times New Roman" w:hAnsi="Times New Roman" w:cs="Times New Roman"/>
          <w:sz w:val="24"/>
          <w:szCs w:val="24"/>
        </w:rPr>
        <w:t xml:space="preserve">Indikator untuk mengukur </w:t>
      </w:r>
      <w:r w:rsidR="00135124" w:rsidRPr="00EC3ACB">
        <w:rPr>
          <w:rFonts w:ascii="Times New Roman" w:hAnsi="Times New Roman" w:cs="Times New Roman"/>
          <w:i/>
          <w:sz w:val="24"/>
          <w:szCs w:val="24"/>
        </w:rPr>
        <w:t>trust</w:t>
      </w:r>
      <w:r w:rsidR="00135124" w:rsidRPr="00EC3ACB">
        <w:rPr>
          <w:rFonts w:ascii="Times New Roman" w:hAnsi="Times New Roman" w:cs="Times New Roman"/>
          <w:sz w:val="24"/>
          <w:szCs w:val="24"/>
        </w:rPr>
        <w:t xml:space="preserve"> antara lain kepercayaan pelanggan pada reputasi perusahaan, keamanan dan kenyamanan dalam menggunakan produk, serta keyakinan pelanggan </w:t>
      </w:r>
      <w:proofErr w:type="gramStart"/>
      <w:r w:rsidR="00135124" w:rsidRPr="00EC3ACB">
        <w:rPr>
          <w:rFonts w:ascii="Times New Roman" w:hAnsi="Times New Roman" w:cs="Times New Roman"/>
          <w:sz w:val="24"/>
          <w:szCs w:val="24"/>
        </w:rPr>
        <w:t>akan</w:t>
      </w:r>
      <w:proofErr w:type="gramEnd"/>
      <w:r w:rsidR="00135124" w:rsidRPr="00EC3ACB">
        <w:rPr>
          <w:rFonts w:ascii="Times New Roman" w:hAnsi="Times New Roman" w:cs="Times New Roman"/>
          <w:sz w:val="24"/>
          <w:szCs w:val="24"/>
        </w:rPr>
        <w:t xml:space="preserve"> manfaat dan kualitas produk yang ditawarkan </w:t>
      </w:r>
      <w:r w:rsidR="00135124">
        <w:rPr>
          <w:rFonts w:ascii="Times New Roman" w:hAnsi="Times New Roman" w:cs="Times New Roman"/>
          <w:sz w:val="24"/>
          <w:szCs w:val="24"/>
        </w:rPr>
        <w:t>perusahaan, Ramadania dalam Sandra</w:t>
      </w:r>
      <w:r w:rsidR="00135124" w:rsidRPr="00EC3ACB">
        <w:rPr>
          <w:rFonts w:ascii="Times New Roman" w:hAnsi="Times New Roman" w:cs="Times New Roman"/>
          <w:sz w:val="24"/>
          <w:szCs w:val="24"/>
        </w:rPr>
        <w:t xml:space="preserve"> </w:t>
      </w:r>
      <w:r w:rsidR="00135124">
        <w:rPr>
          <w:rFonts w:ascii="Times New Roman" w:hAnsi="Times New Roman" w:cs="Times New Roman"/>
          <w:sz w:val="24"/>
          <w:szCs w:val="24"/>
        </w:rPr>
        <w:t>(2017</w:t>
      </w:r>
      <w:r w:rsidR="00135124" w:rsidRPr="00EC3ACB">
        <w:rPr>
          <w:rFonts w:ascii="Times New Roman" w:hAnsi="Times New Roman" w:cs="Times New Roman"/>
          <w:sz w:val="24"/>
          <w:szCs w:val="24"/>
        </w:rPr>
        <w:t>).</w:t>
      </w:r>
      <w:r w:rsidR="00135124">
        <w:rPr>
          <w:rFonts w:ascii="Times New Roman" w:hAnsi="Times New Roman" w:cs="Times New Roman"/>
          <w:sz w:val="24"/>
          <w:szCs w:val="24"/>
        </w:rPr>
        <w:t xml:space="preserve"> </w:t>
      </w:r>
      <w:r w:rsidR="00D4587A">
        <w:rPr>
          <w:rFonts w:ascii="Times New Roman" w:hAnsi="Times New Roman" w:cs="Times New Roman"/>
          <w:sz w:val="24"/>
          <w:szCs w:val="24"/>
        </w:rPr>
        <w:t xml:space="preserve">Pada saat di lapangan peneliti menyebarkan kuesioner mengenai kepercayaan pasien </w:t>
      </w:r>
      <w:r w:rsidR="00BE5FEC">
        <w:rPr>
          <w:rFonts w:ascii="Times New Roman" w:hAnsi="Times New Roman" w:cs="Times New Roman"/>
          <w:sz w:val="24"/>
          <w:szCs w:val="24"/>
        </w:rPr>
        <w:t xml:space="preserve">yang di lakukan terhadap 30 </w:t>
      </w:r>
      <w:proofErr w:type="gramStart"/>
      <w:r w:rsidR="00BE5FEC">
        <w:rPr>
          <w:rFonts w:ascii="Times New Roman" w:hAnsi="Times New Roman" w:cs="Times New Roman"/>
          <w:sz w:val="24"/>
          <w:szCs w:val="24"/>
        </w:rPr>
        <w:t>pasien  rawat</w:t>
      </w:r>
      <w:proofErr w:type="gramEnd"/>
      <w:r w:rsidR="00BE5FEC">
        <w:rPr>
          <w:rFonts w:ascii="Times New Roman" w:hAnsi="Times New Roman" w:cs="Times New Roman"/>
          <w:sz w:val="24"/>
          <w:szCs w:val="24"/>
        </w:rPr>
        <w:t xml:space="preserve"> jalan di RSUD Dr Eko Maulana Ali, maka diperoleh data pada tabel berikut:</w:t>
      </w:r>
    </w:p>
    <w:p w:rsidR="00BE5FEC" w:rsidRDefault="00BE5FEC" w:rsidP="00BE5FEC">
      <w:pPr>
        <w:pStyle w:val="ListParagraph"/>
        <w:ind w:left="0"/>
        <w:jc w:val="center"/>
        <w:rPr>
          <w:rFonts w:ascii="Times New Roman" w:hAnsi="Times New Roman" w:cs="Times New Roman"/>
          <w:b/>
          <w:sz w:val="24"/>
          <w:szCs w:val="24"/>
        </w:rPr>
      </w:pPr>
      <w:r w:rsidRPr="00E0655E">
        <w:rPr>
          <w:rFonts w:ascii="Times New Roman" w:hAnsi="Times New Roman" w:cs="Times New Roman"/>
          <w:b/>
          <w:sz w:val="24"/>
          <w:szCs w:val="24"/>
        </w:rPr>
        <w:lastRenderedPageBreak/>
        <w:t>Tabel</w:t>
      </w:r>
      <w:r w:rsidR="00EB531B">
        <w:rPr>
          <w:rFonts w:ascii="Times New Roman" w:hAnsi="Times New Roman" w:cs="Times New Roman"/>
          <w:b/>
          <w:sz w:val="24"/>
          <w:szCs w:val="24"/>
        </w:rPr>
        <w:t xml:space="preserve"> 1.3</w:t>
      </w:r>
    </w:p>
    <w:p w:rsidR="00BE5FEC" w:rsidRPr="00E0655E" w:rsidRDefault="00BE5FEC" w:rsidP="00BE5FE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Hasil Prasurvey</w:t>
      </w:r>
      <w:r w:rsidRPr="00E0655E">
        <w:rPr>
          <w:rFonts w:ascii="Times New Roman" w:hAnsi="Times New Roman" w:cs="Times New Roman"/>
          <w:b/>
          <w:sz w:val="24"/>
          <w:szCs w:val="24"/>
        </w:rPr>
        <w:t xml:space="preserve"> Kepercayaan di RSUD Dr Eko Maulana Ali</w:t>
      </w:r>
      <w:r>
        <w:rPr>
          <w:rFonts w:ascii="Times New Roman" w:hAnsi="Times New Roman" w:cs="Times New Roman"/>
          <w:b/>
          <w:sz w:val="24"/>
          <w:szCs w:val="24"/>
        </w:rPr>
        <w:t xml:space="preserve"> Kab.</w:t>
      </w:r>
      <w:proofErr w:type="gramEnd"/>
      <w:r>
        <w:rPr>
          <w:rFonts w:ascii="Times New Roman" w:hAnsi="Times New Roman" w:cs="Times New Roman"/>
          <w:b/>
          <w:sz w:val="24"/>
          <w:szCs w:val="24"/>
        </w:rPr>
        <w:t xml:space="preserve"> Bangka</w:t>
      </w:r>
    </w:p>
    <w:tbl>
      <w:tblPr>
        <w:tblStyle w:val="TableGrid"/>
        <w:tblW w:w="8280" w:type="dxa"/>
        <w:tblInd w:w="108" w:type="dxa"/>
        <w:tblLayout w:type="fixed"/>
        <w:tblLook w:val="04A0" w:firstRow="1" w:lastRow="0" w:firstColumn="1" w:lastColumn="0" w:noHBand="0" w:noVBand="1"/>
      </w:tblPr>
      <w:tblGrid>
        <w:gridCol w:w="540"/>
        <w:gridCol w:w="2070"/>
        <w:gridCol w:w="900"/>
        <w:gridCol w:w="810"/>
        <w:gridCol w:w="810"/>
        <w:gridCol w:w="810"/>
        <w:gridCol w:w="900"/>
        <w:gridCol w:w="720"/>
        <w:gridCol w:w="720"/>
      </w:tblGrid>
      <w:tr w:rsidR="002A4D3D" w:rsidRPr="008C1A15" w:rsidTr="0033775B">
        <w:trPr>
          <w:tblHeader/>
        </w:trPr>
        <w:tc>
          <w:tcPr>
            <w:tcW w:w="540" w:type="dxa"/>
            <w:shd w:val="clear" w:color="auto" w:fill="FABF8F" w:themeFill="accent6" w:themeFillTint="99"/>
            <w:vAlign w:val="center"/>
          </w:tcPr>
          <w:p w:rsidR="00BE5FEC" w:rsidRPr="008C1A15" w:rsidRDefault="00BE5FEC" w:rsidP="0033775B">
            <w:pPr>
              <w:jc w:val="center"/>
              <w:rPr>
                <w:rFonts w:ascii="Times New Roman" w:hAnsi="Times New Roman" w:cs="Times New Roman"/>
                <w:szCs w:val="20"/>
              </w:rPr>
            </w:pPr>
            <w:r w:rsidRPr="008C1A15">
              <w:rPr>
                <w:rFonts w:ascii="Times New Roman" w:hAnsi="Times New Roman" w:cs="Times New Roman"/>
                <w:szCs w:val="20"/>
              </w:rPr>
              <w:t>No</w:t>
            </w:r>
          </w:p>
        </w:tc>
        <w:tc>
          <w:tcPr>
            <w:tcW w:w="2070" w:type="dxa"/>
            <w:shd w:val="clear" w:color="auto" w:fill="FABF8F" w:themeFill="accent6" w:themeFillTint="99"/>
            <w:vAlign w:val="center"/>
          </w:tcPr>
          <w:p w:rsidR="00BE5FEC" w:rsidRPr="008C1A15" w:rsidRDefault="00BE5FEC" w:rsidP="0033775B">
            <w:pPr>
              <w:jc w:val="center"/>
              <w:rPr>
                <w:rFonts w:ascii="Times New Roman" w:hAnsi="Times New Roman" w:cs="Times New Roman"/>
                <w:szCs w:val="20"/>
              </w:rPr>
            </w:pPr>
            <w:r w:rsidRPr="008C1A15">
              <w:rPr>
                <w:rFonts w:ascii="Times New Roman" w:hAnsi="Times New Roman" w:cs="Times New Roman"/>
                <w:szCs w:val="20"/>
              </w:rPr>
              <w:t>Pernyataan</w:t>
            </w:r>
          </w:p>
        </w:tc>
        <w:tc>
          <w:tcPr>
            <w:tcW w:w="900" w:type="dxa"/>
            <w:shd w:val="clear" w:color="auto" w:fill="FABF8F" w:themeFill="accent6" w:themeFillTint="99"/>
            <w:vAlign w:val="center"/>
          </w:tcPr>
          <w:p w:rsidR="00BE5FEC" w:rsidRPr="008C1A15" w:rsidRDefault="00BE5FEC" w:rsidP="0033775B">
            <w:pPr>
              <w:jc w:val="center"/>
              <w:rPr>
                <w:rFonts w:ascii="Times New Roman" w:hAnsi="Times New Roman" w:cs="Times New Roman"/>
                <w:szCs w:val="20"/>
              </w:rPr>
            </w:pPr>
            <w:r w:rsidRPr="008C1A15">
              <w:rPr>
                <w:rFonts w:ascii="Times New Roman" w:hAnsi="Times New Roman" w:cs="Times New Roman"/>
                <w:szCs w:val="20"/>
              </w:rPr>
              <w:t>Sangat Tidak Setuju</w:t>
            </w:r>
          </w:p>
        </w:tc>
        <w:tc>
          <w:tcPr>
            <w:tcW w:w="810" w:type="dxa"/>
            <w:shd w:val="clear" w:color="auto" w:fill="FABF8F" w:themeFill="accent6" w:themeFillTint="99"/>
            <w:vAlign w:val="center"/>
          </w:tcPr>
          <w:p w:rsidR="00BE5FEC" w:rsidRPr="008C1A15" w:rsidRDefault="00BE5FEC" w:rsidP="0033775B">
            <w:pPr>
              <w:jc w:val="center"/>
              <w:rPr>
                <w:rFonts w:ascii="Times New Roman" w:hAnsi="Times New Roman" w:cs="Times New Roman"/>
                <w:szCs w:val="20"/>
              </w:rPr>
            </w:pPr>
            <w:r w:rsidRPr="008C1A15">
              <w:rPr>
                <w:rFonts w:ascii="Times New Roman" w:hAnsi="Times New Roman" w:cs="Times New Roman"/>
                <w:szCs w:val="20"/>
              </w:rPr>
              <w:t>Tidak Setuju</w:t>
            </w:r>
          </w:p>
        </w:tc>
        <w:tc>
          <w:tcPr>
            <w:tcW w:w="810" w:type="dxa"/>
            <w:shd w:val="clear" w:color="auto" w:fill="FABF8F" w:themeFill="accent6" w:themeFillTint="99"/>
            <w:vAlign w:val="center"/>
          </w:tcPr>
          <w:p w:rsidR="00BE5FEC" w:rsidRPr="008C1A15" w:rsidRDefault="00BE5FEC" w:rsidP="0033775B">
            <w:pPr>
              <w:jc w:val="center"/>
              <w:rPr>
                <w:rFonts w:ascii="Times New Roman" w:hAnsi="Times New Roman" w:cs="Times New Roman"/>
                <w:szCs w:val="20"/>
              </w:rPr>
            </w:pPr>
            <w:r w:rsidRPr="008C1A15">
              <w:rPr>
                <w:rFonts w:ascii="Times New Roman" w:hAnsi="Times New Roman" w:cs="Times New Roman"/>
                <w:szCs w:val="20"/>
              </w:rPr>
              <w:t>Cukup Setuju</w:t>
            </w:r>
          </w:p>
        </w:tc>
        <w:tc>
          <w:tcPr>
            <w:tcW w:w="810" w:type="dxa"/>
            <w:shd w:val="clear" w:color="auto" w:fill="FABF8F" w:themeFill="accent6" w:themeFillTint="99"/>
            <w:vAlign w:val="center"/>
          </w:tcPr>
          <w:p w:rsidR="00BE5FEC" w:rsidRPr="008C1A15" w:rsidRDefault="00BE5FEC" w:rsidP="0033775B">
            <w:pPr>
              <w:jc w:val="center"/>
              <w:rPr>
                <w:rFonts w:ascii="Times New Roman" w:hAnsi="Times New Roman" w:cs="Times New Roman"/>
                <w:szCs w:val="20"/>
              </w:rPr>
            </w:pPr>
            <w:r w:rsidRPr="008C1A15">
              <w:rPr>
                <w:rFonts w:ascii="Times New Roman" w:hAnsi="Times New Roman" w:cs="Times New Roman"/>
                <w:szCs w:val="20"/>
              </w:rPr>
              <w:t>Setuju</w:t>
            </w:r>
          </w:p>
        </w:tc>
        <w:tc>
          <w:tcPr>
            <w:tcW w:w="900" w:type="dxa"/>
            <w:shd w:val="clear" w:color="auto" w:fill="FABF8F" w:themeFill="accent6" w:themeFillTint="99"/>
            <w:vAlign w:val="center"/>
          </w:tcPr>
          <w:p w:rsidR="00BE5FEC" w:rsidRPr="008C1A15" w:rsidRDefault="00BE5FEC" w:rsidP="0033775B">
            <w:pPr>
              <w:jc w:val="center"/>
              <w:rPr>
                <w:rFonts w:ascii="Times New Roman" w:hAnsi="Times New Roman" w:cs="Times New Roman"/>
                <w:szCs w:val="20"/>
              </w:rPr>
            </w:pPr>
            <w:r w:rsidRPr="008C1A15">
              <w:rPr>
                <w:rFonts w:ascii="Times New Roman" w:hAnsi="Times New Roman" w:cs="Times New Roman"/>
                <w:szCs w:val="20"/>
              </w:rPr>
              <w:t>Sangat Setuju</w:t>
            </w:r>
          </w:p>
        </w:tc>
        <w:tc>
          <w:tcPr>
            <w:tcW w:w="720" w:type="dxa"/>
            <w:shd w:val="clear" w:color="auto" w:fill="FABF8F" w:themeFill="accent6" w:themeFillTint="99"/>
            <w:vAlign w:val="center"/>
          </w:tcPr>
          <w:p w:rsidR="00BE5FEC" w:rsidRPr="008C1A15" w:rsidRDefault="00BE5FEC" w:rsidP="0033775B">
            <w:pPr>
              <w:jc w:val="center"/>
              <w:rPr>
                <w:rFonts w:ascii="Times New Roman" w:hAnsi="Times New Roman" w:cs="Times New Roman"/>
                <w:szCs w:val="20"/>
              </w:rPr>
            </w:pPr>
            <w:r w:rsidRPr="008C1A15">
              <w:rPr>
                <w:rFonts w:ascii="Times New Roman" w:hAnsi="Times New Roman" w:cs="Times New Roman"/>
                <w:szCs w:val="20"/>
              </w:rPr>
              <w:t>Skor</w:t>
            </w:r>
          </w:p>
        </w:tc>
        <w:tc>
          <w:tcPr>
            <w:tcW w:w="720" w:type="dxa"/>
            <w:shd w:val="clear" w:color="auto" w:fill="FABF8F" w:themeFill="accent6" w:themeFillTint="99"/>
            <w:vAlign w:val="center"/>
          </w:tcPr>
          <w:p w:rsidR="00BE5FEC" w:rsidRPr="008C1A15" w:rsidRDefault="00BE5FEC" w:rsidP="0033775B">
            <w:pPr>
              <w:jc w:val="center"/>
              <w:rPr>
                <w:rFonts w:ascii="Times New Roman" w:hAnsi="Times New Roman" w:cs="Times New Roman"/>
                <w:szCs w:val="20"/>
              </w:rPr>
            </w:pPr>
            <w:r w:rsidRPr="008C1A15">
              <w:rPr>
                <w:rFonts w:ascii="Times New Roman" w:hAnsi="Times New Roman" w:cs="Times New Roman"/>
                <w:szCs w:val="20"/>
              </w:rPr>
              <w:t>Mean</w:t>
            </w:r>
          </w:p>
        </w:tc>
      </w:tr>
      <w:tr w:rsidR="002A4D3D" w:rsidRPr="008C1A15" w:rsidTr="002A4D3D">
        <w:tc>
          <w:tcPr>
            <w:tcW w:w="540" w:type="dxa"/>
          </w:tcPr>
          <w:p w:rsidR="00BE5FEC" w:rsidRPr="008C1A15" w:rsidRDefault="00BE5FEC" w:rsidP="00C0252B">
            <w:pPr>
              <w:jc w:val="both"/>
              <w:rPr>
                <w:rFonts w:ascii="Times New Roman" w:hAnsi="Times New Roman" w:cs="Times New Roman"/>
                <w:szCs w:val="20"/>
              </w:rPr>
            </w:pPr>
            <w:r w:rsidRPr="008C1A15">
              <w:rPr>
                <w:rFonts w:ascii="Times New Roman" w:hAnsi="Times New Roman" w:cs="Times New Roman"/>
                <w:szCs w:val="20"/>
              </w:rPr>
              <w:t>1</w:t>
            </w:r>
          </w:p>
        </w:tc>
        <w:tc>
          <w:tcPr>
            <w:tcW w:w="2070" w:type="dxa"/>
          </w:tcPr>
          <w:p w:rsidR="00BE5FEC" w:rsidRPr="008C1A15" w:rsidRDefault="009D0591" w:rsidP="00C0252B">
            <w:pPr>
              <w:rPr>
                <w:rFonts w:ascii="Times New Roman" w:hAnsi="Times New Roman" w:cs="Times New Roman"/>
                <w:szCs w:val="20"/>
              </w:rPr>
            </w:pPr>
            <w:r>
              <w:rPr>
                <w:rFonts w:ascii="Times New Roman" w:hAnsi="Times New Roman" w:cs="Times New Roman"/>
                <w:szCs w:val="20"/>
              </w:rPr>
              <w:t>Saya percaya bahwa pelayanan yang diberikan rumah sakit sangat bermanfaat</w:t>
            </w:r>
          </w:p>
        </w:tc>
        <w:tc>
          <w:tcPr>
            <w:tcW w:w="900" w:type="dxa"/>
            <w:vAlign w:val="center"/>
          </w:tcPr>
          <w:p w:rsidR="00BE5FEC" w:rsidRPr="008C1A15" w:rsidRDefault="004A4E04" w:rsidP="00C0252B">
            <w:pPr>
              <w:jc w:val="center"/>
              <w:rPr>
                <w:rFonts w:ascii="Times New Roman" w:hAnsi="Times New Roman" w:cs="Times New Roman"/>
                <w:szCs w:val="20"/>
              </w:rPr>
            </w:pPr>
            <w:r>
              <w:rPr>
                <w:rFonts w:ascii="Times New Roman" w:hAnsi="Times New Roman" w:cs="Times New Roman"/>
                <w:szCs w:val="20"/>
              </w:rPr>
              <w:t>2</w:t>
            </w:r>
          </w:p>
        </w:tc>
        <w:tc>
          <w:tcPr>
            <w:tcW w:w="810" w:type="dxa"/>
            <w:vAlign w:val="center"/>
          </w:tcPr>
          <w:p w:rsidR="00BE5FEC" w:rsidRPr="008C1A15" w:rsidRDefault="004A4E04" w:rsidP="00C0252B">
            <w:pPr>
              <w:jc w:val="center"/>
              <w:rPr>
                <w:rFonts w:ascii="Times New Roman" w:hAnsi="Times New Roman" w:cs="Times New Roman"/>
                <w:szCs w:val="20"/>
              </w:rPr>
            </w:pPr>
            <w:r>
              <w:rPr>
                <w:rFonts w:ascii="Times New Roman" w:hAnsi="Times New Roman" w:cs="Times New Roman"/>
                <w:szCs w:val="20"/>
              </w:rPr>
              <w:t>2</w:t>
            </w:r>
          </w:p>
        </w:tc>
        <w:tc>
          <w:tcPr>
            <w:tcW w:w="810" w:type="dxa"/>
            <w:vAlign w:val="center"/>
          </w:tcPr>
          <w:p w:rsidR="00BE5FEC" w:rsidRPr="008C1A15" w:rsidRDefault="004A4E04" w:rsidP="00C0252B">
            <w:pPr>
              <w:jc w:val="center"/>
              <w:rPr>
                <w:rFonts w:ascii="Times New Roman" w:hAnsi="Times New Roman" w:cs="Times New Roman"/>
                <w:szCs w:val="20"/>
              </w:rPr>
            </w:pPr>
            <w:r>
              <w:rPr>
                <w:rFonts w:ascii="Times New Roman" w:hAnsi="Times New Roman" w:cs="Times New Roman"/>
                <w:szCs w:val="20"/>
              </w:rPr>
              <w:t>18</w:t>
            </w:r>
          </w:p>
        </w:tc>
        <w:tc>
          <w:tcPr>
            <w:tcW w:w="810" w:type="dxa"/>
            <w:vAlign w:val="center"/>
          </w:tcPr>
          <w:p w:rsidR="00BE5FEC" w:rsidRPr="008C1A15" w:rsidRDefault="004A4E04" w:rsidP="00C0252B">
            <w:pPr>
              <w:jc w:val="center"/>
              <w:rPr>
                <w:rFonts w:ascii="Times New Roman" w:hAnsi="Times New Roman" w:cs="Times New Roman"/>
                <w:szCs w:val="20"/>
              </w:rPr>
            </w:pPr>
            <w:r>
              <w:rPr>
                <w:rFonts w:ascii="Times New Roman" w:hAnsi="Times New Roman" w:cs="Times New Roman"/>
                <w:szCs w:val="20"/>
              </w:rPr>
              <w:t>6</w:t>
            </w:r>
          </w:p>
        </w:tc>
        <w:tc>
          <w:tcPr>
            <w:tcW w:w="900" w:type="dxa"/>
            <w:vAlign w:val="center"/>
          </w:tcPr>
          <w:p w:rsidR="00BE5FEC" w:rsidRPr="008C1A15" w:rsidRDefault="00BE5FEC" w:rsidP="00C0252B">
            <w:pPr>
              <w:jc w:val="center"/>
              <w:rPr>
                <w:rFonts w:ascii="Times New Roman" w:hAnsi="Times New Roman" w:cs="Times New Roman"/>
                <w:szCs w:val="20"/>
              </w:rPr>
            </w:pPr>
            <w:r w:rsidRPr="008C1A15">
              <w:rPr>
                <w:rFonts w:ascii="Times New Roman" w:hAnsi="Times New Roman" w:cs="Times New Roman"/>
                <w:szCs w:val="20"/>
              </w:rPr>
              <w:t>2</w:t>
            </w:r>
          </w:p>
        </w:tc>
        <w:tc>
          <w:tcPr>
            <w:tcW w:w="720" w:type="dxa"/>
            <w:vAlign w:val="center"/>
          </w:tcPr>
          <w:p w:rsidR="00BE5FEC" w:rsidRPr="008C1A15" w:rsidRDefault="004A4E04" w:rsidP="00C0252B">
            <w:pPr>
              <w:jc w:val="center"/>
              <w:rPr>
                <w:rFonts w:ascii="Times New Roman" w:hAnsi="Times New Roman" w:cs="Times New Roman"/>
                <w:szCs w:val="20"/>
              </w:rPr>
            </w:pPr>
            <w:r>
              <w:rPr>
                <w:rFonts w:ascii="Times New Roman" w:hAnsi="Times New Roman" w:cs="Times New Roman"/>
                <w:szCs w:val="20"/>
              </w:rPr>
              <w:t>94</w:t>
            </w:r>
          </w:p>
        </w:tc>
        <w:tc>
          <w:tcPr>
            <w:tcW w:w="720" w:type="dxa"/>
            <w:vAlign w:val="center"/>
          </w:tcPr>
          <w:p w:rsidR="00BE5FEC" w:rsidRPr="00357451" w:rsidRDefault="004A4E04" w:rsidP="00C0252B">
            <w:pPr>
              <w:jc w:val="center"/>
              <w:rPr>
                <w:rFonts w:ascii="Times New Roman" w:hAnsi="Times New Roman" w:cs="Times New Roman"/>
                <w:szCs w:val="20"/>
              </w:rPr>
            </w:pPr>
            <w:r>
              <w:rPr>
                <w:rFonts w:ascii="Times New Roman" w:hAnsi="Times New Roman" w:cs="Times New Roman"/>
                <w:szCs w:val="20"/>
              </w:rPr>
              <w:t>3,13</w:t>
            </w:r>
          </w:p>
        </w:tc>
      </w:tr>
      <w:tr w:rsidR="002A4D3D" w:rsidRPr="008C1A15" w:rsidTr="002A4D3D">
        <w:tc>
          <w:tcPr>
            <w:tcW w:w="540" w:type="dxa"/>
          </w:tcPr>
          <w:p w:rsidR="00BE5FEC" w:rsidRPr="008C1A15" w:rsidRDefault="00BE5FEC" w:rsidP="00C0252B">
            <w:pPr>
              <w:jc w:val="both"/>
              <w:rPr>
                <w:rFonts w:ascii="Times New Roman" w:hAnsi="Times New Roman" w:cs="Times New Roman"/>
                <w:szCs w:val="20"/>
              </w:rPr>
            </w:pPr>
            <w:r w:rsidRPr="008C1A15">
              <w:rPr>
                <w:rFonts w:ascii="Times New Roman" w:hAnsi="Times New Roman" w:cs="Times New Roman"/>
                <w:szCs w:val="20"/>
              </w:rPr>
              <w:t>2</w:t>
            </w:r>
          </w:p>
        </w:tc>
        <w:tc>
          <w:tcPr>
            <w:tcW w:w="2070" w:type="dxa"/>
          </w:tcPr>
          <w:p w:rsidR="00BE5FEC" w:rsidRPr="008C1A15" w:rsidRDefault="004E6C42" w:rsidP="00C0252B">
            <w:pPr>
              <w:rPr>
                <w:rFonts w:ascii="Times New Roman" w:hAnsi="Times New Roman" w:cs="Times New Roman"/>
                <w:szCs w:val="20"/>
              </w:rPr>
            </w:pPr>
            <w:r>
              <w:rPr>
                <w:rFonts w:ascii="Times New Roman" w:hAnsi="Times New Roman" w:cs="Times New Roman"/>
                <w:szCs w:val="20"/>
              </w:rPr>
              <w:t>Saya percaya terhadap kualitas pelayanan keseh</w:t>
            </w:r>
            <w:r w:rsidR="00376306">
              <w:rPr>
                <w:rFonts w:ascii="Times New Roman" w:hAnsi="Times New Roman" w:cs="Times New Roman"/>
                <w:szCs w:val="20"/>
              </w:rPr>
              <w:t xml:space="preserve">atan yang diberikan </w:t>
            </w:r>
          </w:p>
        </w:tc>
        <w:tc>
          <w:tcPr>
            <w:tcW w:w="900" w:type="dxa"/>
            <w:vAlign w:val="center"/>
          </w:tcPr>
          <w:p w:rsidR="00BE5FEC" w:rsidRPr="008C1A15" w:rsidRDefault="004A4E04" w:rsidP="00C0252B">
            <w:pPr>
              <w:jc w:val="center"/>
              <w:rPr>
                <w:rFonts w:ascii="Times New Roman" w:hAnsi="Times New Roman" w:cs="Times New Roman"/>
                <w:szCs w:val="20"/>
              </w:rPr>
            </w:pPr>
            <w:r>
              <w:rPr>
                <w:rFonts w:ascii="Times New Roman" w:hAnsi="Times New Roman" w:cs="Times New Roman"/>
                <w:szCs w:val="20"/>
              </w:rPr>
              <w:t>4</w:t>
            </w:r>
          </w:p>
        </w:tc>
        <w:tc>
          <w:tcPr>
            <w:tcW w:w="810" w:type="dxa"/>
            <w:vAlign w:val="center"/>
          </w:tcPr>
          <w:p w:rsidR="00BE5FEC" w:rsidRPr="008C1A15" w:rsidRDefault="00123FBD" w:rsidP="00C0252B">
            <w:pPr>
              <w:jc w:val="center"/>
              <w:rPr>
                <w:rFonts w:ascii="Times New Roman" w:hAnsi="Times New Roman" w:cs="Times New Roman"/>
                <w:szCs w:val="20"/>
              </w:rPr>
            </w:pPr>
            <w:r>
              <w:rPr>
                <w:rFonts w:ascii="Times New Roman" w:hAnsi="Times New Roman" w:cs="Times New Roman"/>
                <w:szCs w:val="20"/>
              </w:rPr>
              <w:t>7</w:t>
            </w:r>
          </w:p>
        </w:tc>
        <w:tc>
          <w:tcPr>
            <w:tcW w:w="810" w:type="dxa"/>
            <w:vAlign w:val="center"/>
          </w:tcPr>
          <w:p w:rsidR="00BE5FEC" w:rsidRPr="008C1A15" w:rsidRDefault="004A4E04" w:rsidP="00C0252B">
            <w:pPr>
              <w:jc w:val="center"/>
              <w:rPr>
                <w:rFonts w:ascii="Times New Roman" w:hAnsi="Times New Roman" w:cs="Times New Roman"/>
                <w:szCs w:val="20"/>
              </w:rPr>
            </w:pPr>
            <w:r>
              <w:rPr>
                <w:rFonts w:ascii="Times New Roman" w:hAnsi="Times New Roman" w:cs="Times New Roman"/>
                <w:szCs w:val="20"/>
              </w:rPr>
              <w:t>1</w:t>
            </w:r>
            <w:r w:rsidR="00123FBD">
              <w:rPr>
                <w:rFonts w:ascii="Times New Roman" w:hAnsi="Times New Roman" w:cs="Times New Roman"/>
                <w:szCs w:val="20"/>
              </w:rPr>
              <w:t>5</w:t>
            </w:r>
          </w:p>
        </w:tc>
        <w:tc>
          <w:tcPr>
            <w:tcW w:w="810" w:type="dxa"/>
            <w:vAlign w:val="center"/>
          </w:tcPr>
          <w:p w:rsidR="00BE5FEC" w:rsidRPr="008C1A15" w:rsidRDefault="00123FBD" w:rsidP="00C0252B">
            <w:pPr>
              <w:jc w:val="center"/>
              <w:rPr>
                <w:rFonts w:ascii="Times New Roman" w:hAnsi="Times New Roman" w:cs="Times New Roman"/>
                <w:szCs w:val="20"/>
              </w:rPr>
            </w:pPr>
            <w:r>
              <w:rPr>
                <w:rFonts w:ascii="Times New Roman" w:hAnsi="Times New Roman" w:cs="Times New Roman"/>
                <w:szCs w:val="20"/>
              </w:rPr>
              <w:t>3</w:t>
            </w:r>
          </w:p>
        </w:tc>
        <w:tc>
          <w:tcPr>
            <w:tcW w:w="900" w:type="dxa"/>
            <w:vAlign w:val="center"/>
          </w:tcPr>
          <w:p w:rsidR="00BE5FEC" w:rsidRPr="008C1A15" w:rsidRDefault="00123FBD" w:rsidP="00C0252B">
            <w:pPr>
              <w:jc w:val="center"/>
              <w:rPr>
                <w:rFonts w:ascii="Times New Roman" w:hAnsi="Times New Roman" w:cs="Times New Roman"/>
                <w:szCs w:val="20"/>
              </w:rPr>
            </w:pPr>
            <w:r>
              <w:rPr>
                <w:rFonts w:ascii="Times New Roman" w:hAnsi="Times New Roman" w:cs="Times New Roman"/>
                <w:szCs w:val="20"/>
              </w:rPr>
              <w:t>1</w:t>
            </w:r>
          </w:p>
        </w:tc>
        <w:tc>
          <w:tcPr>
            <w:tcW w:w="720" w:type="dxa"/>
            <w:vAlign w:val="center"/>
          </w:tcPr>
          <w:p w:rsidR="00BE5FEC" w:rsidRPr="008C1A15" w:rsidRDefault="004C549D" w:rsidP="00C0252B">
            <w:pPr>
              <w:jc w:val="center"/>
              <w:rPr>
                <w:rFonts w:ascii="Times New Roman" w:hAnsi="Times New Roman" w:cs="Times New Roman"/>
                <w:szCs w:val="20"/>
              </w:rPr>
            </w:pPr>
            <w:r>
              <w:rPr>
                <w:rFonts w:ascii="Times New Roman" w:hAnsi="Times New Roman" w:cs="Times New Roman"/>
                <w:szCs w:val="20"/>
              </w:rPr>
              <w:t>80</w:t>
            </w:r>
          </w:p>
        </w:tc>
        <w:tc>
          <w:tcPr>
            <w:tcW w:w="720" w:type="dxa"/>
            <w:vAlign w:val="center"/>
          </w:tcPr>
          <w:p w:rsidR="00BE5FEC" w:rsidRPr="00357451" w:rsidRDefault="004A4E04" w:rsidP="00C0252B">
            <w:pPr>
              <w:jc w:val="center"/>
              <w:rPr>
                <w:rFonts w:ascii="Times New Roman" w:hAnsi="Times New Roman" w:cs="Times New Roman"/>
                <w:szCs w:val="20"/>
              </w:rPr>
            </w:pPr>
            <w:r>
              <w:rPr>
                <w:rFonts w:ascii="Times New Roman" w:hAnsi="Times New Roman" w:cs="Times New Roman"/>
                <w:szCs w:val="20"/>
              </w:rPr>
              <w:t>2,</w:t>
            </w:r>
            <w:r w:rsidR="004C549D">
              <w:rPr>
                <w:rFonts w:ascii="Times New Roman" w:hAnsi="Times New Roman" w:cs="Times New Roman"/>
                <w:szCs w:val="20"/>
              </w:rPr>
              <w:t>66</w:t>
            </w:r>
          </w:p>
        </w:tc>
      </w:tr>
      <w:tr w:rsidR="002A4D3D" w:rsidRPr="008C1A15" w:rsidTr="002A4D3D">
        <w:tc>
          <w:tcPr>
            <w:tcW w:w="540" w:type="dxa"/>
          </w:tcPr>
          <w:p w:rsidR="00BE5FEC" w:rsidRPr="008C1A15" w:rsidRDefault="00BE5FEC" w:rsidP="00C0252B">
            <w:pPr>
              <w:jc w:val="both"/>
              <w:rPr>
                <w:rFonts w:ascii="Times New Roman" w:hAnsi="Times New Roman" w:cs="Times New Roman"/>
                <w:szCs w:val="20"/>
              </w:rPr>
            </w:pPr>
            <w:r w:rsidRPr="008C1A15">
              <w:rPr>
                <w:rFonts w:ascii="Times New Roman" w:hAnsi="Times New Roman" w:cs="Times New Roman"/>
                <w:szCs w:val="20"/>
              </w:rPr>
              <w:t>3</w:t>
            </w:r>
          </w:p>
        </w:tc>
        <w:tc>
          <w:tcPr>
            <w:tcW w:w="2070" w:type="dxa"/>
          </w:tcPr>
          <w:p w:rsidR="00BE5FEC" w:rsidRPr="008C1A15" w:rsidRDefault="004E6C42" w:rsidP="00C0252B">
            <w:pPr>
              <w:rPr>
                <w:rFonts w:ascii="Times New Roman" w:hAnsi="Times New Roman" w:cs="Times New Roman"/>
                <w:szCs w:val="20"/>
              </w:rPr>
            </w:pPr>
            <w:r>
              <w:rPr>
                <w:rFonts w:ascii="Times New Roman" w:hAnsi="Times New Roman" w:cs="Times New Roman"/>
                <w:szCs w:val="20"/>
              </w:rPr>
              <w:t>Saya percaya rumah sakit mampu memenuhi segala kebutuhan pasien</w:t>
            </w:r>
          </w:p>
        </w:tc>
        <w:tc>
          <w:tcPr>
            <w:tcW w:w="900" w:type="dxa"/>
            <w:vAlign w:val="center"/>
          </w:tcPr>
          <w:p w:rsidR="00BE5FEC" w:rsidRPr="008C1A15" w:rsidRDefault="003C4C50" w:rsidP="00C0252B">
            <w:pPr>
              <w:jc w:val="center"/>
              <w:rPr>
                <w:rFonts w:ascii="Times New Roman" w:hAnsi="Times New Roman" w:cs="Times New Roman"/>
                <w:szCs w:val="20"/>
              </w:rPr>
            </w:pPr>
            <w:r>
              <w:rPr>
                <w:rFonts w:ascii="Times New Roman" w:hAnsi="Times New Roman" w:cs="Times New Roman"/>
                <w:szCs w:val="20"/>
              </w:rPr>
              <w:t>1</w:t>
            </w:r>
          </w:p>
        </w:tc>
        <w:tc>
          <w:tcPr>
            <w:tcW w:w="810" w:type="dxa"/>
            <w:vAlign w:val="center"/>
          </w:tcPr>
          <w:p w:rsidR="00BE5FEC" w:rsidRPr="008C1A15" w:rsidRDefault="003C4C50" w:rsidP="00C0252B">
            <w:pPr>
              <w:jc w:val="center"/>
              <w:rPr>
                <w:rFonts w:ascii="Times New Roman" w:hAnsi="Times New Roman" w:cs="Times New Roman"/>
                <w:szCs w:val="20"/>
              </w:rPr>
            </w:pPr>
            <w:r>
              <w:rPr>
                <w:rFonts w:ascii="Times New Roman" w:hAnsi="Times New Roman" w:cs="Times New Roman"/>
                <w:szCs w:val="20"/>
              </w:rPr>
              <w:t>6</w:t>
            </w:r>
          </w:p>
        </w:tc>
        <w:tc>
          <w:tcPr>
            <w:tcW w:w="810" w:type="dxa"/>
            <w:vAlign w:val="center"/>
          </w:tcPr>
          <w:p w:rsidR="00BE5FEC" w:rsidRPr="008C1A15" w:rsidRDefault="003C4C50" w:rsidP="00C0252B">
            <w:pPr>
              <w:jc w:val="center"/>
              <w:rPr>
                <w:rFonts w:ascii="Times New Roman" w:hAnsi="Times New Roman" w:cs="Times New Roman"/>
                <w:szCs w:val="20"/>
              </w:rPr>
            </w:pPr>
            <w:r>
              <w:rPr>
                <w:rFonts w:ascii="Times New Roman" w:hAnsi="Times New Roman" w:cs="Times New Roman"/>
                <w:szCs w:val="20"/>
              </w:rPr>
              <w:t>18</w:t>
            </w:r>
          </w:p>
        </w:tc>
        <w:tc>
          <w:tcPr>
            <w:tcW w:w="810" w:type="dxa"/>
            <w:vAlign w:val="center"/>
          </w:tcPr>
          <w:p w:rsidR="00BE5FEC" w:rsidRPr="008C1A15" w:rsidRDefault="003C4C50" w:rsidP="00C0252B">
            <w:pPr>
              <w:jc w:val="center"/>
              <w:rPr>
                <w:rFonts w:ascii="Times New Roman" w:hAnsi="Times New Roman" w:cs="Times New Roman"/>
                <w:szCs w:val="20"/>
              </w:rPr>
            </w:pPr>
            <w:r>
              <w:rPr>
                <w:rFonts w:ascii="Times New Roman" w:hAnsi="Times New Roman" w:cs="Times New Roman"/>
                <w:szCs w:val="20"/>
              </w:rPr>
              <w:t>4</w:t>
            </w:r>
          </w:p>
        </w:tc>
        <w:tc>
          <w:tcPr>
            <w:tcW w:w="900" w:type="dxa"/>
            <w:vAlign w:val="center"/>
          </w:tcPr>
          <w:p w:rsidR="00BE5FEC" w:rsidRPr="008C1A15" w:rsidRDefault="003C4C50" w:rsidP="00C0252B">
            <w:pPr>
              <w:jc w:val="center"/>
              <w:rPr>
                <w:rFonts w:ascii="Times New Roman" w:hAnsi="Times New Roman" w:cs="Times New Roman"/>
                <w:szCs w:val="20"/>
              </w:rPr>
            </w:pPr>
            <w:r>
              <w:rPr>
                <w:rFonts w:ascii="Times New Roman" w:hAnsi="Times New Roman" w:cs="Times New Roman"/>
                <w:szCs w:val="20"/>
              </w:rPr>
              <w:t>1</w:t>
            </w:r>
          </w:p>
        </w:tc>
        <w:tc>
          <w:tcPr>
            <w:tcW w:w="720" w:type="dxa"/>
            <w:vAlign w:val="center"/>
          </w:tcPr>
          <w:p w:rsidR="00BE5FEC" w:rsidRPr="008C1A15" w:rsidRDefault="003C4C50" w:rsidP="00C0252B">
            <w:pPr>
              <w:jc w:val="center"/>
              <w:rPr>
                <w:rFonts w:ascii="Times New Roman" w:hAnsi="Times New Roman" w:cs="Times New Roman"/>
                <w:szCs w:val="20"/>
              </w:rPr>
            </w:pPr>
            <w:r>
              <w:rPr>
                <w:rFonts w:ascii="Times New Roman" w:hAnsi="Times New Roman" w:cs="Times New Roman"/>
                <w:szCs w:val="20"/>
              </w:rPr>
              <w:t>88</w:t>
            </w:r>
          </w:p>
        </w:tc>
        <w:tc>
          <w:tcPr>
            <w:tcW w:w="720" w:type="dxa"/>
            <w:vAlign w:val="center"/>
          </w:tcPr>
          <w:p w:rsidR="00BE5FEC" w:rsidRPr="00357451" w:rsidRDefault="003C4C50" w:rsidP="00C0252B">
            <w:pPr>
              <w:jc w:val="center"/>
              <w:rPr>
                <w:rFonts w:ascii="Times New Roman" w:hAnsi="Times New Roman" w:cs="Times New Roman"/>
                <w:szCs w:val="20"/>
              </w:rPr>
            </w:pPr>
            <w:r>
              <w:rPr>
                <w:rFonts w:ascii="Times New Roman" w:hAnsi="Times New Roman" w:cs="Times New Roman"/>
                <w:szCs w:val="20"/>
              </w:rPr>
              <w:t>2,93</w:t>
            </w:r>
          </w:p>
        </w:tc>
      </w:tr>
      <w:tr w:rsidR="002A4D3D" w:rsidRPr="008C1A15" w:rsidTr="002A4D3D">
        <w:tc>
          <w:tcPr>
            <w:tcW w:w="540" w:type="dxa"/>
          </w:tcPr>
          <w:p w:rsidR="002A4D3D" w:rsidRPr="008C1A15" w:rsidRDefault="002A4D3D" w:rsidP="00C0252B">
            <w:pPr>
              <w:jc w:val="both"/>
              <w:rPr>
                <w:rFonts w:ascii="Times New Roman" w:hAnsi="Times New Roman" w:cs="Times New Roman"/>
                <w:szCs w:val="20"/>
              </w:rPr>
            </w:pPr>
            <w:r>
              <w:rPr>
                <w:rFonts w:ascii="Times New Roman" w:hAnsi="Times New Roman" w:cs="Times New Roman"/>
                <w:szCs w:val="20"/>
              </w:rPr>
              <w:t>4.</w:t>
            </w:r>
          </w:p>
        </w:tc>
        <w:tc>
          <w:tcPr>
            <w:tcW w:w="2070" w:type="dxa"/>
          </w:tcPr>
          <w:p w:rsidR="002A4D3D" w:rsidRDefault="002A4D3D" w:rsidP="00C0252B">
            <w:pPr>
              <w:rPr>
                <w:rFonts w:ascii="Times New Roman" w:hAnsi="Times New Roman" w:cs="Times New Roman"/>
                <w:szCs w:val="20"/>
              </w:rPr>
            </w:pPr>
            <w:r>
              <w:rPr>
                <w:rFonts w:ascii="Times New Roman" w:hAnsi="Times New Roman" w:cs="Times New Roman"/>
                <w:szCs w:val="20"/>
              </w:rPr>
              <w:t xml:space="preserve">Saya percaya </w:t>
            </w:r>
            <w:r w:rsidR="00376306">
              <w:rPr>
                <w:rFonts w:ascii="Times New Roman" w:hAnsi="Times New Roman" w:cs="Times New Roman"/>
                <w:szCs w:val="20"/>
              </w:rPr>
              <w:t>terhadap kemampuan dokter dalam memberikan pengobatan</w:t>
            </w:r>
          </w:p>
        </w:tc>
        <w:tc>
          <w:tcPr>
            <w:tcW w:w="900" w:type="dxa"/>
            <w:vAlign w:val="center"/>
          </w:tcPr>
          <w:p w:rsidR="002A4D3D" w:rsidRDefault="005D7286" w:rsidP="00C0252B">
            <w:pPr>
              <w:jc w:val="center"/>
              <w:rPr>
                <w:rFonts w:ascii="Times New Roman" w:hAnsi="Times New Roman" w:cs="Times New Roman"/>
                <w:szCs w:val="20"/>
              </w:rPr>
            </w:pPr>
            <w:r>
              <w:rPr>
                <w:rFonts w:ascii="Times New Roman" w:hAnsi="Times New Roman" w:cs="Times New Roman"/>
                <w:szCs w:val="20"/>
              </w:rPr>
              <w:t>0</w:t>
            </w:r>
            <w:bookmarkStart w:id="0" w:name="_GoBack"/>
            <w:bookmarkEnd w:id="0"/>
          </w:p>
        </w:tc>
        <w:tc>
          <w:tcPr>
            <w:tcW w:w="810" w:type="dxa"/>
            <w:vAlign w:val="center"/>
          </w:tcPr>
          <w:p w:rsidR="002A4D3D" w:rsidRDefault="005D7286" w:rsidP="00C0252B">
            <w:pPr>
              <w:jc w:val="center"/>
              <w:rPr>
                <w:rFonts w:ascii="Times New Roman" w:hAnsi="Times New Roman" w:cs="Times New Roman"/>
                <w:szCs w:val="20"/>
              </w:rPr>
            </w:pPr>
            <w:r>
              <w:rPr>
                <w:rFonts w:ascii="Times New Roman" w:hAnsi="Times New Roman" w:cs="Times New Roman"/>
                <w:szCs w:val="20"/>
              </w:rPr>
              <w:t>7</w:t>
            </w:r>
          </w:p>
        </w:tc>
        <w:tc>
          <w:tcPr>
            <w:tcW w:w="810" w:type="dxa"/>
            <w:vAlign w:val="center"/>
          </w:tcPr>
          <w:p w:rsidR="002A4D3D" w:rsidRDefault="005D7286" w:rsidP="00C0252B">
            <w:pPr>
              <w:jc w:val="center"/>
              <w:rPr>
                <w:rFonts w:ascii="Times New Roman" w:hAnsi="Times New Roman" w:cs="Times New Roman"/>
                <w:szCs w:val="20"/>
              </w:rPr>
            </w:pPr>
            <w:r>
              <w:rPr>
                <w:rFonts w:ascii="Times New Roman" w:hAnsi="Times New Roman" w:cs="Times New Roman"/>
                <w:szCs w:val="20"/>
              </w:rPr>
              <w:t>15</w:t>
            </w:r>
          </w:p>
        </w:tc>
        <w:tc>
          <w:tcPr>
            <w:tcW w:w="810" w:type="dxa"/>
            <w:vAlign w:val="center"/>
          </w:tcPr>
          <w:p w:rsidR="002A4D3D" w:rsidRDefault="005D7286" w:rsidP="00C0252B">
            <w:pPr>
              <w:jc w:val="center"/>
              <w:rPr>
                <w:rFonts w:ascii="Times New Roman" w:hAnsi="Times New Roman" w:cs="Times New Roman"/>
                <w:szCs w:val="20"/>
              </w:rPr>
            </w:pPr>
            <w:r>
              <w:rPr>
                <w:rFonts w:ascii="Times New Roman" w:hAnsi="Times New Roman" w:cs="Times New Roman"/>
                <w:szCs w:val="20"/>
              </w:rPr>
              <w:t>6</w:t>
            </w:r>
          </w:p>
        </w:tc>
        <w:tc>
          <w:tcPr>
            <w:tcW w:w="900" w:type="dxa"/>
            <w:vAlign w:val="center"/>
          </w:tcPr>
          <w:p w:rsidR="002A4D3D" w:rsidRDefault="005D7286" w:rsidP="00C0252B">
            <w:pPr>
              <w:jc w:val="center"/>
              <w:rPr>
                <w:rFonts w:ascii="Times New Roman" w:hAnsi="Times New Roman" w:cs="Times New Roman"/>
                <w:szCs w:val="20"/>
              </w:rPr>
            </w:pPr>
            <w:r>
              <w:rPr>
                <w:rFonts w:ascii="Times New Roman" w:hAnsi="Times New Roman" w:cs="Times New Roman"/>
                <w:szCs w:val="20"/>
              </w:rPr>
              <w:t>2</w:t>
            </w:r>
          </w:p>
        </w:tc>
        <w:tc>
          <w:tcPr>
            <w:tcW w:w="720" w:type="dxa"/>
            <w:vAlign w:val="center"/>
          </w:tcPr>
          <w:p w:rsidR="002A4D3D" w:rsidRDefault="005D7286" w:rsidP="00C0252B">
            <w:pPr>
              <w:jc w:val="center"/>
              <w:rPr>
                <w:rFonts w:ascii="Times New Roman" w:hAnsi="Times New Roman" w:cs="Times New Roman"/>
                <w:szCs w:val="20"/>
              </w:rPr>
            </w:pPr>
            <w:r>
              <w:rPr>
                <w:rFonts w:ascii="Times New Roman" w:hAnsi="Times New Roman" w:cs="Times New Roman"/>
                <w:szCs w:val="20"/>
              </w:rPr>
              <w:t>93</w:t>
            </w:r>
          </w:p>
        </w:tc>
        <w:tc>
          <w:tcPr>
            <w:tcW w:w="720" w:type="dxa"/>
            <w:vAlign w:val="center"/>
          </w:tcPr>
          <w:p w:rsidR="002A4D3D" w:rsidRDefault="005D7286" w:rsidP="00C0252B">
            <w:pPr>
              <w:jc w:val="center"/>
              <w:rPr>
                <w:rFonts w:ascii="Times New Roman" w:hAnsi="Times New Roman" w:cs="Times New Roman"/>
                <w:szCs w:val="20"/>
              </w:rPr>
            </w:pPr>
            <w:r>
              <w:rPr>
                <w:rFonts w:ascii="Times New Roman" w:hAnsi="Times New Roman" w:cs="Times New Roman"/>
                <w:szCs w:val="20"/>
              </w:rPr>
              <w:t>3,1</w:t>
            </w:r>
          </w:p>
        </w:tc>
      </w:tr>
      <w:tr w:rsidR="006E006D" w:rsidRPr="008C1A15" w:rsidTr="002A4D3D">
        <w:tc>
          <w:tcPr>
            <w:tcW w:w="540" w:type="dxa"/>
          </w:tcPr>
          <w:p w:rsidR="006E006D" w:rsidRDefault="006E006D" w:rsidP="00C0252B">
            <w:pPr>
              <w:jc w:val="both"/>
              <w:rPr>
                <w:rFonts w:ascii="Times New Roman" w:hAnsi="Times New Roman" w:cs="Times New Roman"/>
                <w:szCs w:val="20"/>
              </w:rPr>
            </w:pPr>
            <w:r>
              <w:rPr>
                <w:rFonts w:ascii="Times New Roman" w:hAnsi="Times New Roman" w:cs="Times New Roman"/>
                <w:szCs w:val="20"/>
              </w:rPr>
              <w:t>5.</w:t>
            </w:r>
          </w:p>
        </w:tc>
        <w:tc>
          <w:tcPr>
            <w:tcW w:w="2070" w:type="dxa"/>
          </w:tcPr>
          <w:p w:rsidR="006E006D" w:rsidRDefault="006E006D" w:rsidP="00C0252B">
            <w:pPr>
              <w:rPr>
                <w:rFonts w:ascii="Times New Roman" w:hAnsi="Times New Roman" w:cs="Times New Roman"/>
                <w:szCs w:val="20"/>
              </w:rPr>
            </w:pPr>
            <w:r>
              <w:rPr>
                <w:rFonts w:ascii="Times New Roman" w:hAnsi="Times New Roman" w:cs="Times New Roman"/>
                <w:szCs w:val="20"/>
              </w:rPr>
              <w:t>Saya percaya dokter selalu meluangkan waktu untuk berkonsultasi</w:t>
            </w:r>
          </w:p>
        </w:tc>
        <w:tc>
          <w:tcPr>
            <w:tcW w:w="900" w:type="dxa"/>
            <w:vAlign w:val="center"/>
          </w:tcPr>
          <w:p w:rsidR="006E006D" w:rsidRDefault="000F2C78" w:rsidP="00C0252B">
            <w:pPr>
              <w:jc w:val="center"/>
              <w:rPr>
                <w:rFonts w:ascii="Times New Roman" w:hAnsi="Times New Roman" w:cs="Times New Roman"/>
                <w:szCs w:val="20"/>
              </w:rPr>
            </w:pPr>
            <w:r>
              <w:rPr>
                <w:rFonts w:ascii="Times New Roman" w:hAnsi="Times New Roman" w:cs="Times New Roman"/>
                <w:szCs w:val="20"/>
              </w:rPr>
              <w:t>0</w:t>
            </w:r>
          </w:p>
        </w:tc>
        <w:tc>
          <w:tcPr>
            <w:tcW w:w="810" w:type="dxa"/>
            <w:vAlign w:val="center"/>
          </w:tcPr>
          <w:p w:rsidR="006E006D" w:rsidRDefault="000F2C78" w:rsidP="00C0252B">
            <w:pPr>
              <w:jc w:val="center"/>
              <w:rPr>
                <w:rFonts w:ascii="Times New Roman" w:hAnsi="Times New Roman" w:cs="Times New Roman"/>
                <w:szCs w:val="20"/>
              </w:rPr>
            </w:pPr>
            <w:r>
              <w:rPr>
                <w:rFonts w:ascii="Times New Roman" w:hAnsi="Times New Roman" w:cs="Times New Roman"/>
                <w:szCs w:val="20"/>
              </w:rPr>
              <w:t>5</w:t>
            </w:r>
          </w:p>
        </w:tc>
        <w:tc>
          <w:tcPr>
            <w:tcW w:w="810" w:type="dxa"/>
            <w:vAlign w:val="center"/>
          </w:tcPr>
          <w:p w:rsidR="006E006D" w:rsidRDefault="000F2C78" w:rsidP="00C0252B">
            <w:pPr>
              <w:jc w:val="center"/>
              <w:rPr>
                <w:rFonts w:ascii="Times New Roman" w:hAnsi="Times New Roman" w:cs="Times New Roman"/>
                <w:szCs w:val="20"/>
              </w:rPr>
            </w:pPr>
            <w:r>
              <w:rPr>
                <w:rFonts w:ascii="Times New Roman" w:hAnsi="Times New Roman" w:cs="Times New Roman"/>
                <w:szCs w:val="20"/>
              </w:rPr>
              <w:t>15</w:t>
            </w:r>
          </w:p>
        </w:tc>
        <w:tc>
          <w:tcPr>
            <w:tcW w:w="810" w:type="dxa"/>
            <w:vAlign w:val="center"/>
          </w:tcPr>
          <w:p w:rsidR="006E006D" w:rsidRDefault="000F2C78" w:rsidP="00C0252B">
            <w:pPr>
              <w:jc w:val="center"/>
              <w:rPr>
                <w:rFonts w:ascii="Times New Roman" w:hAnsi="Times New Roman" w:cs="Times New Roman"/>
                <w:szCs w:val="20"/>
              </w:rPr>
            </w:pPr>
            <w:r>
              <w:rPr>
                <w:rFonts w:ascii="Times New Roman" w:hAnsi="Times New Roman" w:cs="Times New Roman"/>
                <w:szCs w:val="20"/>
              </w:rPr>
              <w:t>7</w:t>
            </w:r>
          </w:p>
        </w:tc>
        <w:tc>
          <w:tcPr>
            <w:tcW w:w="900" w:type="dxa"/>
            <w:vAlign w:val="center"/>
          </w:tcPr>
          <w:p w:rsidR="006E006D" w:rsidRDefault="000F2C78" w:rsidP="00C0252B">
            <w:pPr>
              <w:jc w:val="center"/>
              <w:rPr>
                <w:rFonts w:ascii="Times New Roman" w:hAnsi="Times New Roman" w:cs="Times New Roman"/>
                <w:szCs w:val="20"/>
              </w:rPr>
            </w:pPr>
            <w:r>
              <w:rPr>
                <w:rFonts w:ascii="Times New Roman" w:hAnsi="Times New Roman" w:cs="Times New Roman"/>
                <w:szCs w:val="20"/>
              </w:rPr>
              <w:t>3</w:t>
            </w:r>
          </w:p>
        </w:tc>
        <w:tc>
          <w:tcPr>
            <w:tcW w:w="720" w:type="dxa"/>
            <w:vAlign w:val="center"/>
          </w:tcPr>
          <w:p w:rsidR="006E006D" w:rsidRDefault="000F2C78" w:rsidP="00C0252B">
            <w:pPr>
              <w:jc w:val="center"/>
              <w:rPr>
                <w:rFonts w:ascii="Times New Roman" w:hAnsi="Times New Roman" w:cs="Times New Roman"/>
                <w:szCs w:val="20"/>
              </w:rPr>
            </w:pPr>
            <w:r>
              <w:rPr>
                <w:rFonts w:ascii="Times New Roman" w:hAnsi="Times New Roman" w:cs="Times New Roman"/>
                <w:szCs w:val="20"/>
              </w:rPr>
              <w:t>98</w:t>
            </w:r>
          </w:p>
        </w:tc>
        <w:tc>
          <w:tcPr>
            <w:tcW w:w="720" w:type="dxa"/>
            <w:vAlign w:val="center"/>
          </w:tcPr>
          <w:p w:rsidR="006E006D" w:rsidRDefault="000F2C78" w:rsidP="00C0252B">
            <w:pPr>
              <w:jc w:val="center"/>
              <w:rPr>
                <w:rFonts w:ascii="Times New Roman" w:hAnsi="Times New Roman" w:cs="Times New Roman"/>
                <w:szCs w:val="20"/>
              </w:rPr>
            </w:pPr>
            <w:r>
              <w:rPr>
                <w:rFonts w:ascii="Times New Roman" w:hAnsi="Times New Roman" w:cs="Times New Roman"/>
                <w:szCs w:val="20"/>
              </w:rPr>
              <w:t>3,26</w:t>
            </w:r>
          </w:p>
        </w:tc>
      </w:tr>
      <w:tr w:rsidR="006E006D" w:rsidRPr="008C1A15" w:rsidTr="002A4D3D">
        <w:tc>
          <w:tcPr>
            <w:tcW w:w="540" w:type="dxa"/>
          </w:tcPr>
          <w:p w:rsidR="006E006D" w:rsidRDefault="006E006D" w:rsidP="00C0252B">
            <w:pPr>
              <w:jc w:val="both"/>
              <w:rPr>
                <w:rFonts w:ascii="Times New Roman" w:hAnsi="Times New Roman" w:cs="Times New Roman"/>
                <w:szCs w:val="20"/>
              </w:rPr>
            </w:pPr>
            <w:r>
              <w:rPr>
                <w:rFonts w:ascii="Times New Roman" w:hAnsi="Times New Roman" w:cs="Times New Roman"/>
                <w:szCs w:val="20"/>
              </w:rPr>
              <w:t>6.</w:t>
            </w:r>
          </w:p>
        </w:tc>
        <w:tc>
          <w:tcPr>
            <w:tcW w:w="2070" w:type="dxa"/>
          </w:tcPr>
          <w:p w:rsidR="006E006D" w:rsidRDefault="006E006D" w:rsidP="00C0252B">
            <w:pPr>
              <w:rPr>
                <w:rFonts w:ascii="Times New Roman" w:hAnsi="Times New Roman" w:cs="Times New Roman"/>
                <w:szCs w:val="20"/>
              </w:rPr>
            </w:pPr>
            <w:r>
              <w:rPr>
                <w:rFonts w:ascii="Times New Roman" w:hAnsi="Times New Roman" w:cs="Times New Roman"/>
                <w:szCs w:val="20"/>
              </w:rPr>
              <w:t>Saya percaya rumah sakit memiliki integritas yang sangat baik</w:t>
            </w:r>
          </w:p>
        </w:tc>
        <w:tc>
          <w:tcPr>
            <w:tcW w:w="900" w:type="dxa"/>
            <w:vAlign w:val="center"/>
          </w:tcPr>
          <w:p w:rsidR="006E006D" w:rsidRDefault="00105E06" w:rsidP="00C0252B">
            <w:pPr>
              <w:jc w:val="center"/>
              <w:rPr>
                <w:rFonts w:ascii="Times New Roman" w:hAnsi="Times New Roman" w:cs="Times New Roman"/>
                <w:szCs w:val="20"/>
              </w:rPr>
            </w:pPr>
            <w:r>
              <w:rPr>
                <w:rFonts w:ascii="Times New Roman" w:hAnsi="Times New Roman" w:cs="Times New Roman"/>
                <w:szCs w:val="20"/>
              </w:rPr>
              <w:t>3</w:t>
            </w:r>
          </w:p>
        </w:tc>
        <w:tc>
          <w:tcPr>
            <w:tcW w:w="810" w:type="dxa"/>
            <w:vAlign w:val="center"/>
          </w:tcPr>
          <w:p w:rsidR="006E006D" w:rsidRDefault="00105E06" w:rsidP="00C0252B">
            <w:pPr>
              <w:jc w:val="center"/>
              <w:rPr>
                <w:rFonts w:ascii="Times New Roman" w:hAnsi="Times New Roman" w:cs="Times New Roman"/>
                <w:szCs w:val="20"/>
              </w:rPr>
            </w:pPr>
            <w:r>
              <w:rPr>
                <w:rFonts w:ascii="Times New Roman" w:hAnsi="Times New Roman" w:cs="Times New Roman"/>
                <w:szCs w:val="20"/>
              </w:rPr>
              <w:t>4</w:t>
            </w:r>
          </w:p>
        </w:tc>
        <w:tc>
          <w:tcPr>
            <w:tcW w:w="810" w:type="dxa"/>
            <w:vAlign w:val="center"/>
          </w:tcPr>
          <w:p w:rsidR="006E006D" w:rsidRDefault="00105E06" w:rsidP="00C0252B">
            <w:pPr>
              <w:jc w:val="center"/>
              <w:rPr>
                <w:rFonts w:ascii="Times New Roman" w:hAnsi="Times New Roman" w:cs="Times New Roman"/>
                <w:szCs w:val="20"/>
              </w:rPr>
            </w:pPr>
            <w:r>
              <w:rPr>
                <w:rFonts w:ascii="Times New Roman" w:hAnsi="Times New Roman" w:cs="Times New Roman"/>
                <w:szCs w:val="20"/>
              </w:rPr>
              <w:t>15</w:t>
            </w:r>
          </w:p>
        </w:tc>
        <w:tc>
          <w:tcPr>
            <w:tcW w:w="810" w:type="dxa"/>
            <w:vAlign w:val="center"/>
          </w:tcPr>
          <w:p w:rsidR="006E006D" w:rsidRDefault="00105E06" w:rsidP="00C0252B">
            <w:pPr>
              <w:jc w:val="center"/>
              <w:rPr>
                <w:rFonts w:ascii="Times New Roman" w:hAnsi="Times New Roman" w:cs="Times New Roman"/>
                <w:szCs w:val="20"/>
              </w:rPr>
            </w:pPr>
            <w:r>
              <w:rPr>
                <w:rFonts w:ascii="Times New Roman" w:hAnsi="Times New Roman" w:cs="Times New Roman"/>
                <w:szCs w:val="20"/>
              </w:rPr>
              <w:t>6</w:t>
            </w:r>
          </w:p>
        </w:tc>
        <w:tc>
          <w:tcPr>
            <w:tcW w:w="900" w:type="dxa"/>
            <w:vAlign w:val="center"/>
          </w:tcPr>
          <w:p w:rsidR="006E006D" w:rsidRDefault="00105E06" w:rsidP="00C0252B">
            <w:pPr>
              <w:jc w:val="center"/>
              <w:rPr>
                <w:rFonts w:ascii="Times New Roman" w:hAnsi="Times New Roman" w:cs="Times New Roman"/>
                <w:szCs w:val="20"/>
              </w:rPr>
            </w:pPr>
            <w:r>
              <w:rPr>
                <w:rFonts w:ascii="Times New Roman" w:hAnsi="Times New Roman" w:cs="Times New Roman"/>
                <w:szCs w:val="20"/>
              </w:rPr>
              <w:t>2</w:t>
            </w:r>
          </w:p>
        </w:tc>
        <w:tc>
          <w:tcPr>
            <w:tcW w:w="720" w:type="dxa"/>
            <w:vAlign w:val="center"/>
          </w:tcPr>
          <w:p w:rsidR="006E006D" w:rsidRDefault="00105E06" w:rsidP="00C0252B">
            <w:pPr>
              <w:jc w:val="center"/>
              <w:rPr>
                <w:rFonts w:ascii="Times New Roman" w:hAnsi="Times New Roman" w:cs="Times New Roman"/>
                <w:szCs w:val="20"/>
              </w:rPr>
            </w:pPr>
            <w:r>
              <w:rPr>
                <w:rFonts w:ascii="Times New Roman" w:hAnsi="Times New Roman" w:cs="Times New Roman"/>
                <w:szCs w:val="20"/>
              </w:rPr>
              <w:t>90</w:t>
            </w:r>
          </w:p>
        </w:tc>
        <w:tc>
          <w:tcPr>
            <w:tcW w:w="720" w:type="dxa"/>
            <w:vAlign w:val="center"/>
          </w:tcPr>
          <w:p w:rsidR="006E006D" w:rsidRDefault="00105E06" w:rsidP="00C0252B">
            <w:pPr>
              <w:jc w:val="center"/>
              <w:rPr>
                <w:rFonts w:ascii="Times New Roman" w:hAnsi="Times New Roman" w:cs="Times New Roman"/>
                <w:szCs w:val="20"/>
              </w:rPr>
            </w:pPr>
            <w:r>
              <w:rPr>
                <w:rFonts w:ascii="Times New Roman" w:hAnsi="Times New Roman" w:cs="Times New Roman"/>
                <w:szCs w:val="20"/>
              </w:rPr>
              <w:t>3,0</w:t>
            </w:r>
          </w:p>
        </w:tc>
      </w:tr>
      <w:tr w:rsidR="00BE5FEC" w:rsidRPr="008C1A15" w:rsidTr="004A5BD7">
        <w:trPr>
          <w:trHeight w:val="341"/>
        </w:trPr>
        <w:tc>
          <w:tcPr>
            <w:tcW w:w="7560" w:type="dxa"/>
            <w:gridSpan w:val="8"/>
            <w:shd w:val="clear" w:color="auto" w:fill="FABF8F" w:themeFill="accent6" w:themeFillTint="99"/>
          </w:tcPr>
          <w:p w:rsidR="00BE5FEC" w:rsidRDefault="00BE5FEC" w:rsidP="00C0252B">
            <w:pPr>
              <w:jc w:val="center"/>
              <w:rPr>
                <w:rFonts w:ascii="Times New Roman" w:hAnsi="Times New Roman" w:cs="Times New Roman"/>
                <w:szCs w:val="20"/>
              </w:rPr>
            </w:pPr>
            <w:r>
              <w:rPr>
                <w:rFonts w:ascii="Times New Roman" w:hAnsi="Times New Roman" w:cs="Times New Roman"/>
                <w:szCs w:val="20"/>
              </w:rPr>
              <w:t>Rata-rata</w:t>
            </w:r>
          </w:p>
        </w:tc>
        <w:tc>
          <w:tcPr>
            <w:tcW w:w="720" w:type="dxa"/>
            <w:shd w:val="clear" w:color="auto" w:fill="FABF8F" w:themeFill="accent6" w:themeFillTint="99"/>
            <w:vAlign w:val="center"/>
          </w:tcPr>
          <w:p w:rsidR="00BE5FEC" w:rsidRDefault="0008657D" w:rsidP="00C0252B">
            <w:pPr>
              <w:jc w:val="center"/>
              <w:rPr>
                <w:rFonts w:ascii="Times New Roman" w:hAnsi="Times New Roman" w:cs="Times New Roman"/>
                <w:szCs w:val="20"/>
              </w:rPr>
            </w:pPr>
            <w:r>
              <w:rPr>
                <w:rFonts w:ascii="Times New Roman" w:hAnsi="Times New Roman" w:cs="Times New Roman"/>
                <w:szCs w:val="20"/>
              </w:rPr>
              <w:t>3,01</w:t>
            </w:r>
          </w:p>
        </w:tc>
      </w:tr>
    </w:tbl>
    <w:p w:rsidR="00BE5FEC" w:rsidRPr="00740ADE" w:rsidRDefault="00AD0413" w:rsidP="00BE5FEC">
      <w:pPr>
        <w:pStyle w:val="ListParagraph"/>
        <w:spacing w:line="480" w:lineRule="auto"/>
        <w:ind w:left="0"/>
        <w:jc w:val="both"/>
        <w:rPr>
          <w:rFonts w:ascii="Times New Roman" w:hAnsi="Times New Roman" w:cs="Times New Roman"/>
          <w:i/>
          <w:sz w:val="24"/>
          <w:szCs w:val="24"/>
        </w:rPr>
      </w:pPr>
      <w:r>
        <w:rPr>
          <w:rFonts w:ascii="Times New Roman" w:hAnsi="Times New Roman" w:cs="Times New Roman"/>
          <w:i/>
          <w:sz w:val="24"/>
          <w:szCs w:val="24"/>
        </w:rPr>
        <w:t>Sumber: Prasurvey</w:t>
      </w:r>
      <w:r w:rsidR="00BE5FEC" w:rsidRPr="00740ADE">
        <w:rPr>
          <w:rFonts w:ascii="Times New Roman" w:hAnsi="Times New Roman" w:cs="Times New Roman"/>
          <w:i/>
          <w:sz w:val="24"/>
          <w:szCs w:val="24"/>
        </w:rPr>
        <w:t xml:space="preserve"> RSUD Dr. Eko Maulana Ali tahun 2019</w:t>
      </w:r>
    </w:p>
    <w:p w:rsidR="0021401F" w:rsidRDefault="00BE5FEC" w:rsidP="007A795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w:t>
      </w:r>
      <w:r w:rsidR="00AD0413">
        <w:rPr>
          <w:rFonts w:ascii="Times New Roman" w:hAnsi="Times New Roman" w:cs="Times New Roman"/>
          <w:sz w:val="24"/>
          <w:szCs w:val="24"/>
        </w:rPr>
        <w:t>dasarkan hasil prasurvey</w:t>
      </w:r>
      <w:r w:rsidR="007A795A">
        <w:rPr>
          <w:rFonts w:ascii="Times New Roman" w:hAnsi="Times New Roman" w:cs="Times New Roman"/>
          <w:sz w:val="24"/>
          <w:szCs w:val="24"/>
        </w:rPr>
        <w:t xml:space="preserve"> diatas </w:t>
      </w:r>
      <w:r>
        <w:rPr>
          <w:rFonts w:ascii="Times New Roman" w:hAnsi="Times New Roman" w:cs="Times New Roman"/>
          <w:sz w:val="24"/>
          <w:szCs w:val="24"/>
        </w:rPr>
        <w:t>dapat disimpulkan bahwa</w:t>
      </w:r>
      <w:r w:rsidR="00BF31E0">
        <w:rPr>
          <w:rFonts w:ascii="Times New Roman" w:hAnsi="Times New Roman" w:cs="Times New Roman"/>
          <w:sz w:val="24"/>
          <w:szCs w:val="24"/>
        </w:rPr>
        <w:t xml:space="preserve"> secara </w:t>
      </w:r>
      <w:r>
        <w:rPr>
          <w:rFonts w:ascii="Times New Roman" w:hAnsi="Times New Roman" w:cs="Times New Roman"/>
          <w:sz w:val="24"/>
          <w:szCs w:val="24"/>
        </w:rPr>
        <w:t>keseluruhan rata-ra</w:t>
      </w:r>
      <w:r w:rsidR="0006161E">
        <w:rPr>
          <w:rFonts w:ascii="Times New Roman" w:hAnsi="Times New Roman" w:cs="Times New Roman"/>
          <w:sz w:val="24"/>
          <w:szCs w:val="24"/>
        </w:rPr>
        <w:t xml:space="preserve">ta kepercayaan pasien yaitu </w:t>
      </w:r>
      <w:r w:rsidR="00A31943">
        <w:rPr>
          <w:rFonts w:ascii="Times New Roman" w:hAnsi="Times New Roman" w:cs="Times New Roman"/>
          <w:sz w:val="24"/>
          <w:szCs w:val="24"/>
        </w:rPr>
        <w:t>3</w:t>
      </w:r>
      <w:proofErr w:type="gramStart"/>
      <w:r w:rsidR="00A31943">
        <w:rPr>
          <w:rFonts w:ascii="Times New Roman" w:hAnsi="Times New Roman" w:cs="Times New Roman"/>
          <w:sz w:val="24"/>
          <w:szCs w:val="24"/>
        </w:rPr>
        <w:t>,01</w:t>
      </w:r>
      <w:proofErr w:type="gramEnd"/>
      <w:r w:rsidR="00861AEB">
        <w:rPr>
          <w:rFonts w:ascii="Times New Roman" w:hAnsi="Times New Roman" w:cs="Times New Roman"/>
          <w:sz w:val="24"/>
          <w:szCs w:val="24"/>
        </w:rPr>
        <w:t xml:space="preserve"> yang artinya masuk kedalam kategori cukup</w:t>
      </w:r>
      <w:r>
        <w:rPr>
          <w:rFonts w:ascii="Times New Roman" w:hAnsi="Times New Roman" w:cs="Times New Roman"/>
          <w:sz w:val="24"/>
          <w:szCs w:val="24"/>
        </w:rPr>
        <w:t xml:space="preserve"> setuju. </w:t>
      </w:r>
      <w:r w:rsidR="009A5F32">
        <w:rPr>
          <w:rFonts w:ascii="Times New Roman" w:hAnsi="Times New Roman" w:cs="Times New Roman"/>
          <w:sz w:val="24"/>
          <w:szCs w:val="24"/>
        </w:rPr>
        <w:t xml:space="preserve">Rumah sakit belum mampu meyakinkan pasien </w:t>
      </w:r>
      <w:proofErr w:type="gramStart"/>
      <w:r w:rsidR="009A5F32">
        <w:rPr>
          <w:rFonts w:ascii="Times New Roman" w:hAnsi="Times New Roman" w:cs="Times New Roman"/>
          <w:sz w:val="24"/>
          <w:szCs w:val="24"/>
        </w:rPr>
        <w:t>akan</w:t>
      </w:r>
      <w:proofErr w:type="gramEnd"/>
      <w:r w:rsidR="009A5F32">
        <w:rPr>
          <w:rFonts w:ascii="Times New Roman" w:hAnsi="Times New Roman" w:cs="Times New Roman"/>
          <w:sz w:val="24"/>
          <w:szCs w:val="24"/>
        </w:rPr>
        <w:t xml:space="preserve"> hadirnya rumah sakit sebagai fasilitas dalam menangani berbagai keluhan penyakit. </w:t>
      </w:r>
      <w:proofErr w:type="gramStart"/>
      <w:r>
        <w:rPr>
          <w:rFonts w:ascii="Times New Roman" w:hAnsi="Times New Roman" w:cs="Times New Roman"/>
          <w:sz w:val="24"/>
          <w:szCs w:val="24"/>
        </w:rPr>
        <w:t>B</w:t>
      </w:r>
      <w:r w:rsidR="00147EFD">
        <w:rPr>
          <w:rFonts w:ascii="Times New Roman" w:hAnsi="Times New Roman" w:cs="Times New Roman"/>
          <w:sz w:val="24"/>
          <w:szCs w:val="24"/>
        </w:rPr>
        <w:t xml:space="preserve">erdasarkan wawancara kepada 30 mayoritas pasien </w:t>
      </w:r>
      <w:r>
        <w:rPr>
          <w:rFonts w:ascii="Times New Roman" w:hAnsi="Times New Roman" w:cs="Times New Roman"/>
          <w:sz w:val="24"/>
          <w:szCs w:val="24"/>
        </w:rPr>
        <w:t xml:space="preserve">mengatakan baru pertama kali </w:t>
      </w:r>
      <w:r>
        <w:rPr>
          <w:rFonts w:ascii="Times New Roman" w:hAnsi="Times New Roman" w:cs="Times New Roman"/>
          <w:sz w:val="24"/>
          <w:szCs w:val="24"/>
        </w:rPr>
        <w:lastRenderedPageBreak/>
        <w:t>memanfaatkan pelayanan di rumah sakit dan tujuan utama bukan ke rumah sakit melainkan puskesmas.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Pasien memutuskan ke rumah sakit karena di puskesmas sudah banyak yang antri sejak pagi.</w:t>
      </w:r>
      <w:proofErr w:type="gramEnd"/>
      <w:r>
        <w:rPr>
          <w:rFonts w:ascii="Times New Roman" w:hAnsi="Times New Roman" w:cs="Times New Roman"/>
          <w:sz w:val="24"/>
          <w:szCs w:val="24"/>
        </w:rPr>
        <w:t xml:space="preserve"> Mayoritas pasien prasurvey</w:t>
      </w:r>
      <w:r w:rsidR="00147EFD">
        <w:rPr>
          <w:rFonts w:ascii="Times New Roman" w:hAnsi="Times New Roman" w:cs="Times New Roman"/>
          <w:sz w:val="24"/>
          <w:szCs w:val="24"/>
        </w:rPr>
        <w:t xml:space="preserve"> juga</w:t>
      </w:r>
      <w:r>
        <w:rPr>
          <w:rFonts w:ascii="Times New Roman" w:hAnsi="Times New Roman" w:cs="Times New Roman"/>
          <w:sz w:val="24"/>
          <w:szCs w:val="24"/>
        </w:rPr>
        <w:t xml:space="preserve"> mengatakan lebih suka berobat ke praktik mandiri atau puskesmas dikarenakan obat yang didapatkan lebih bagus dan pelayanannya cepat dibandingkan di pelayanan kesehatan lain. Pasien juga mengatakan bahwa rumah sakit belum mampu menyediakan dokter umum maupun spesialis yang bisa menangani keluhan pasien sehingga sering kali dirujuk kerumah sakit lain. </w:t>
      </w:r>
    </w:p>
    <w:p w:rsidR="00404C60" w:rsidRPr="0091719B" w:rsidRDefault="0021401F" w:rsidP="007A795A">
      <w:pPr>
        <w:spacing w:after="0" w:line="480" w:lineRule="auto"/>
        <w:ind w:firstLine="720"/>
        <w:jc w:val="both"/>
        <w:rPr>
          <w:rFonts w:ascii="Times New Roman" w:hAnsi="Times New Roman" w:cs="Times New Roman"/>
          <w:sz w:val="24"/>
          <w:szCs w:val="24"/>
        </w:rPr>
      </w:pPr>
      <w:r w:rsidRPr="0021401F">
        <w:rPr>
          <w:rFonts w:ascii="Times New Roman" w:hAnsi="Times New Roman" w:cs="Times New Roman"/>
          <w:sz w:val="24"/>
          <w:szCs w:val="24"/>
        </w:rPr>
        <w:t>Kepercayaan akan menjadi lebih kuat bila rumah sakit lebih respon</w:t>
      </w:r>
      <w:r>
        <w:rPr>
          <w:rFonts w:ascii="Times New Roman" w:hAnsi="Times New Roman" w:cs="Times New Roman"/>
          <w:sz w:val="24"/>
          <w:szCs w:val="24"/>
        </w:rPr>
        <w:t>sif terhadap kebutuhan pasien</w:t>
      </w:r>
      <w:r w:rsidRPr="0021401F">
        <w:rPr>
          <w:rFonts w:ascii="Times New Roman" w:hAnsi="Times New Roman" w:cs="Times New Roman"/>
          <w:sz w:val="24"/>
          <w:szCs w:val="24"/>
        </w:rPr>
        <w:t xml:space="preserve"> dan dapat turut serta meyakinkan ar</w:t>
      </w:r>
      <w:r>
        <w:rPr>
          <w:rFonts w:ascii="Times New Roman" w:hAnsi="Times New Roman" w:cs="Times New Roman"/>
          <w:sz w:val="24"/>
          <w:szCs w:val="24"/>
        </w:rPr>
        <w:t>ti kebutuhan tersebut bagi pasien</w:t>
      </w:r>
      <w:r w:rsidRPr="0021401F">
        <w:rPr>
          <w:rFonts w:ascii="Times New Roman" w:hAnsi="Times New Roman" w:cs="Times New Roman"/>
          <w:sz w:val="24"/>
          <w:szCs w:val="24"/>
        </w:rPr>
        <w:t xml:space="preserve">, sehingga akan menimbulkan </w:t>
      </w:r>
      <w:r>
        <w:rPr>
          <w:rFonts w:ascii="Times New Roman" w:hAnsi="Times New Roman" w:cs="Times New Roman"/>
          <w:i/>
          <w:sz w:val="24"/>
          <w:szCs w:val="24"/>
        </w:rPr>
        <w:t>wor</w:t>
      </w:r>
      <w:r w:rsidRPr="0021401F">
        <w:rPr>
          <w:rFonts w:ascii="Times New Roman" w:hAnsi="Times New Roman" w:cs="Times New Roman"/>
          <w:i/>
          <w:sz w:val="24"/>
          <w:szCs w:val="24"/>
        </w:rPr>
        <w:t>d of mouth</w:t>
      </w:r>
      <w:r w:rsidRPr="0021401F">
        <w:rPr>
          <w:rFonts w:ascii="Times New Roman" w:hAnsi="Times New Roman" w:cs="Times New Roman"/>
          <w:sz w:val="24"/>
          <w:szCs w:val="24"/>
        </w:rPr>
        <w:t xml:space="preserve"> yang positif, dapat meningkatkan citra dan mendatangkan </w:t>
      </w:r>
      <w:r w:rsidRPr="0036121E">
        <w:rPr>
          <w:rFonts w:ascii="Times New Roman" w:hAnsi="Times New Roman" w:cs="Times New Roman"/>
          <w:i/>
          <w:sz w:val="24"/>
          <w:szCs w:val="24"/>
        </w:rPr>
        <w:t>benefit</w:t>
      </w:r>
      <w:r w:rsidRPr="0021401F">
        <w:rPr>
          <w:rFonts w:ascii="Times New Roman" w:hAnsi="Times New Roman" w:cs="Times New Roman"/>
          <w:sz w:val="24"/>
          <w:szCs w:val="24"/>
        </w:rPr>
        <w:t xml:space="preserve"> bagi rumah sakit</w:t>
      </w:r>
      <w:r>
        <w:rPr>
          <w:rFonts w:ascii="Times New Roman" w:hAnsi="Times New Roman" w:cs="Times New Roman"/>
          <w:sz w:val="24"/>
          <w:szCs w:val="24"/>
        </w:rPr>
        <w:t>, Alrubaiee dalam Budiman</w:t>
      </w:r>
      <w:r w:rsidRPr="0021401F">
        <w:rPr>
          <w:rFonts w:ascii="Times New Roman" w:hAnsi="Times New Roman" w:cs="Times New Roman"/>
          <w:sz w:val="24"/>
          <w:szCs w:val="24"/>
        </w:rPr>
        <w:t xml:space="preserve"> </w:t>
      </w:r>
      <w:r>
        <w:rPr>
          <w:rFonts w:ascii="Times New Roman" w:hAnsi="Times New Roman" w:cs="Times New Roman"/>
          <w:sz w:val="24"/>
          <w:szCs w:val="24"/>
        </w:rPr>
        <w:t>(2019</w:t>
      </w:r>
      <w:r w:rsidRPr="0021401F">
        <w:rPr>
          <w:rFonts w:ascii="Times New Roman" w:hAnsi="Times New Roman" w:cs="Times New Roman"/>
          <w:sz w:val="24"/>
          <w:szCs w:val="24"/>
        </w:rPr>
        <w:t xml:space="preserve">). </w:t>
      </w:r>
      <w:r w:rsidR="00BE5FEC">
        <w:rPr>
          <w:rFonts w:ascii="Times New Roman" w:hAnsi="Times New Roman" w:cs="Times New Roman"/>
          <w:sz w:val="24"/>
          <w:szCs w:val="24"/>
        </w:rPr>
        <w:t xml:space="preserve">Pasien yang percaya cenderung </w:t>
      </w:r>
      <w:proofErr w:type="gramStart"/>
      <w:r w:rsidR="00BE5FEC">
        <w:rPr>
          <w:rFonts w:ascii="Times New Roman" w:hAnsi="Times New Roman" w:cs="Times New Roman"/>
          <w:sz w:val="24"/>
          <w:szCs w:val="24"/>
        </w:rPr>
        <w:t>akan</w:t>
      </w:r>
      <w:proofErr w:type="gramEnd"/>
      <w:r w:rsidR="00BE5FEC">
        <w:rPr>
          <w:rFonts w:ascii="Times New Roman" w:hAnsi="Times New Roman" w:cs="Times New Roman"/>
          <w:sz w:val="24"/>
          <w:szCs w:val="24"/>
        </w:rPr>
        <w:t xml:space="preserve"> memberitahukan kepada keluarga dan kerabat atas baiknya pelayanan yang diterima dikenal sebagai </w:t>
      </w:r>
      <w:r w:rsidR="00BE5FEC">
        <w:rPr>
          <w:rFonts w:ascii="Times New Roman" w:hAnsi="Times New Roman" w:cs="Times New Roman"/>
          <w:i/>
          <w:sz w:val="24"/>
          <w:szCs w:val="24"/>
        </w:rPr>
        <w:t>word of mouth</w:t>
      </w:r>
      <w:r w:rsidR="00BE5FEC">
        <w:rPr>
          <w:rFonts w:ascii="Times New Roman" w:hAnsi="Times New Roman" w:cs="Times New Roman"/>
          <w:sz w:val="24"/>
          <w:szCs w:val="24"/>
        </w:rPr>
        <w:t xml:space="preserve">. </w:t>
      </w:r>
      <w:proofErr w:type="gramStart"/>
      <w:r w:rsidR="00BE5FEC">
        <w:rPr>
          <w:rFonts w:ascii="Times New Roman" w:hAnsi="Times New Roman" w:cs="Times New Roman"/>
          <w:i/>
          <w:sz w:val="24"/>
          <w:szCs w:val="24"/>
        </w:rPr>
        <w:t xml:space="preserve">Word of mouth </w:t>
      </w:r>
      <w:r w:rsidR="00BE5FEC">
        <w:rPr>
          <w:rFonts w:ascii="Times New Roman" w:hAnsi="Times New Roman" w:cs="Times New Roman"/>
          <w:sz w:val="24"/>
          <w:szCs w:val="24"/>
        </w:rPr>
        <w:t>sangat menguntungkan bagi rumah sakit karena bisa dijadikan sebagai alat untuk mempromosikan rumah sakit.</w:t>
      </w:r>
      <w:proofErr w:type="gramEnd"/>
      <w:r w:rsidR="004B1C47">
        <w:rPr>
          <w:rFonts w:ascii="Times New Roman" w:hAnsi="Times New Roman" w:cs="Times New Roman"/>
          <w:sz w:val="24"/>
          <w:szCs w:val="24"/>
        </w:rPr>
        <w:t xml:space="preserve"> </w:t>
      </w:r>
    </w:p>
    <w:p w:rsidR="00E6667E" w:rsidRDefault="00E43A34" w:rsidP="00E6667E">
      <w:pPr>
        <w:pStyle w:val="ListParagraph"/>
        <w:spacing w:line="480" w:lineRule="auto"/>
        <w:ind w:left="0" w:firstLine="720"/>
        <w:jc w:val="both"/>
        <w:rPr>
          <w:rFonts w:ascii="Times New Roman" w:hAnsi="Times New Roman" w:cs="Times New Roman"/>
          <w:sz w:val="24"/>
          <w:szCs w:val="24"/>
        </w:rPr>
      </w:pPr>
      <w:proofErr w:type="gramStart"/>
      <w:r w:rsidRPr="00E43A34">
        <w:rPr>
          <w:rFonts w:ascii="Times New Roman" w:hAnsi="Times New Roman" w:cs="Times New Roman"/>
          <w:sz w:val="24"/>
        </w:rPr>
        <w:t>Mutu pelayanan keseh</w:t>
      </w:r>
      <w:r w:rsidR="008E3A53">
        <w:rPr>
          <w:rFonts w:ascii="Times New Roman" w:hAnsi="Times New Roman" w:cs="Times New Roman"/>
          <w:sz w:val="24"/>
        </w:rPr>
        <w:t>atan adalah</w:t>
      </w:r>
      <w:r w:rsidR="004B1C47">
        <w:rPr>
          <w:rFonts w:ascii="Times New Roman" w:hAnsi="Times New Roman" w:cs="Times New Roman"/>
          <w:sz w:val="24"/>
        </w:rPr>
        <w:t xml:space="preserve"> inti dari kepercayaan yang harus tingkatkan lagi bagi rumah sakit guna memberikan kepuasan bagi pasien yang menggunakan jasa kesehatan.</w:t>
      </w:r>
      <w:proofErr w:type="gramEnd"/>
      <w:r w:rsidR="004B1C47">
        <w:rPr>
          <w:rFonts w:ascii="Times New Roman" w:hAnsi="Times New Roman" w:cs="Times New Roman"/>
          <w:sz w:val="24"/>
        </w:rPr>
        <w:t xml:space="preserve"> </w:t>
      </w:r>
      <w:proofErr w:type="gramStart"/>
      <w:r w:rsidR="004B1C47">
        <w:rPr>
          <w:rFonts w:ascii="Times New Roman" w:hAnsi="Times New Roman" w:cs="Times New Roman"/>
          <w:sz w:val="24"/>
        </w:rPr>
        <w:t>Kualitas pelayanan kesehatan adalah p</w:t>
      </w:r>
      <w:r w:rsidR="008E3A53">
        <w:rPr>
          <w:rFonts w:ascii="Times New Roman" w:hAnsi="Times New Roman" w:cs="Times New Roman"/>
          <w:sz w:val="24"/>
        </w:rPr>
        <w:t xml:space="preserve">elayanan kesehatan </w:t>
      </w:r>
      <w:r w:rsidRPr="00E43A34">
        <w:rPr>
          <w:rFonts w:ascii="Times New Roman" w:hAnsi="Times New Roman" w:cs="Times New Roman"/>
          <w:sz w:val="24"/>
        </w:rPr>
        <w:t>yang dapat memuaskan setiap jasa pemakai pelayanan kesehatan yang sesuai dengan tingkat kepuasan rata</w:t>
      </w:r>
      <w:r w:rsidR="00FE0834">
        <w:rPr>
          <w:rFonts w:ascii="Times New Roman" w:hAnsi="Times New Roman" w:cs="Times New Roman"/>
          <w:sz w:val="24"/>
        </w:rPr>
        <w:t>-</w:t>
      </w:r>
      <w:r w:rsidR="007D219B">
        <w:rPr>
          <w:rFonts w:ascii="Times New Roman" w:hAnsi="Times New Roman" w:cs="Times New Roman"/>
          <w:sz w:val="24"/>
        </w:rPr>
        <w:t xml:space="preserve">rata penduduk </w:t>
      </w:r>
      <w:r w:rsidRPr="00E43A34">
        <w:rPr>
          <w:rFonts w:ascii="Times New Roman" w:hAnsi="Times New Roman" w:cs="Times New Roman"/>
          <w:sz w:val="24"/>
        </w:rPr>
        <w:t xml:space="preserve">serta penyelenggaraanya sesuai dengan standar dan kode </w:t>
      </w:r>
      <w:r w:rsidR="0022259F">
        <w:rPr>
          <w:rFonts w:ascii="Times New Roman" w:hAnsi="Times New Roman" w:cs="Times New Roman"/>
          <w:sz w:val="24"/>
        </w:rPr>
        <w:t xml:space="preserve">etik </w:t>
      </w:r>
      <w:r w:rsidR="00471858">
        <w:rPr>
          <w:rFonts w:ascii="Times New Roman" w:hAnsi="Times New Roman" w:cs="Times New Roman"/>
          <w:sz w:val="24"/>
        </w:rPr>
        <w:t xml:space="preserve">profesi, </w:t>
      </w:r>
      <w:r w:rsidR="0022259F">
        <w:rPr>
          <w:rFonts w:ascii="Times New Roman" w:hAnsi="Times New Roman" w:cs="Times New Roman"/>
          <w:sz w:val="24"/>
        </w:rPr>
        <w:t>menurut Azwar dalam Arief dan Dewi</w:t>
      </w:r>
      <w:r w:rsidR="00C91BD0">
        <w:rPr>
          <w:rFonts w:ascii="Times New Roman" w:hAnsi="Times New Roman" w:cs="Times New Roman"/>
          <w:sz w:val="24"/>
        </w:rPr>
        <w:t xml:space="preserve"> </w:t>
      </w:r>
      <w:r w:rsidR="0022259F">
        <w:rPr>
          <w:rFonts w:ascii="Times New Roman" w:hAnsi="Times New Roman" w:cs="Times New Roman"/>
          <w:sz w:val="24"/>
        </w:rPr>
        <w:t>(</w:t>
      </w:r>
      <w:r w:rsidR="00C91BD0">
        <w:rPr>
          <w:rFonts w:ascii="Times New Roman" w:hAnsi="Times New Roman" w:cs="Times New Roman"/>
          <w:sz w:val="24"/>
        </w:rPr>
        <w:t>2017:7</w:t>
      </w:r>
      <w:r w:rsidRPr="00E43A34">
        <w:rPr>
          <w:rFonts w:ascii="Times New Roman" w:hAnsi="Times New Roman" w:cs="Times New Roman"/>
          <w:sz w:val="24"/>
        </w:rPr>
        <w:t>)</w:t>
      </w:r>
      <w:r w:rsidR="00793FFA" w:rsidRPr="004F5E64">
        <w:rPr>
          <w:rFonts w:ascii="Times New Roman" w:hAnsi="Times New Roman" w:cs="Times New Roman"/>
          <w:sz w:val="24"/>
        </w:rPr>
        <w:t>.</w:t>
      </w:r>
      <w:proofErr w:type="gramEnd"/>
      <w:r w:rsidR="00793FFA">
        <w:rPr>
          <w:rFonts w:ascii="Times New Roman" w:hAnsi="Times New Roman" w:cs="Times New Roman"/>
          <w:sz w:val="24"/>
        </w:rPr>
        <w:t xml:space="preserve"> </w:t>
      </w:r>
      <w:proofErr w:type="gramStart"/>
      <w:r w:rsidR="00793FFA">
        <w:rPr>
          <w:rFonts w:ascii="Times New Roman" w:hAnsi="Times New Roman" w:cs="Times New Roman"/>
          <w:sz w:val="24"/>
        </w:rPr>
        <w:t xml:space="preserve">Sedangkan </w:t>
      </w:r>
      <w:r w:rsidR="003B7447">
        <w:rPr>
          <w:rFonts w:ascii="Times New Roman" w:hAnsi="Times New Roman" w:cs="Times New Roman"/>
          <w:sz w:val="24"/>
        </w:rPr>
        <w:t>Menurut</w:t>
      </w:r>
      <w:r w:rsidR="00793FFA" w:rsidRPr="004F5E64">
        <w:rPr>
          <w:rFonts w:ascii="Times New Roman" w:hAnsi="Times New Roman" w:cs="Times New Roman"/>
          <w:sz w:val="24"/>
        </w:rPr>
        <w:t xml:space="preserve"> </w:t>
      </w:r>
      <w:r w:rsidR="00D54579">
        <w:rPr>
          <w:rFonts w:ascii="Times New Roman" w:hAnsi="Times New Roman" w:cs="Times New Roman"/>
          <w:sz w:val="24"/>
        </w:rPr>
        <w:lastRenderedPageBreak/>
        <w:t>Beneke et al. dalam Akhmad</w:t>
      </w:r>
      <w:r w:rsidR="006A1F05">
        <w:rPr>
          <w:rFonts w:ascii="Times New Roman" w:hAnsi="Times New Roman" w:cs="Times New Roman"/>
          <w:sz w:val="24"/>
        </w:rPr>
        <w:t xml:space="preserve"> </w:t>
      </w:r>
      <w:r w:rsidR="00D54579">
        <w:rPr>
          <w:rFonts w:ascii="Times New Roman" w:hAnsi="Times New Roman" w:cs="Times New Roman"/>
          <w:sz w:val="24"/>
        </w:rPr>
        <w:t>(</w:t>
      </w:r>
      <w:r w:rsidR="006A1F05">
        <w:rPr>
          <w:rFonts w:ascii="Times New Roman" w:hAnsi="Times New Roman" w:cs="Times New Roman"/>
          <w:sz w:val="24"/>
        </w:rPr>
        <w:t>2019</w:t>
      </w:r>
      <w:r w:rsidR="003B7447" w:rsidRPr="003B7447">
        <w:rPr>
          <w:rFonts w:ascii="Times New Roman" w:hAnsi="Times New Roman" w:cs="Times New Roman"/>
          <w:sz w:val="24"/>
        </w:rPr>
        <w:t xml:space="preserve">) menyatakan kualitas layanan adalah perbandingan antara layanan yang diharapkan </w:t>
      </w:r>
      <w:r w:rsidR="00270EE8">
        <w:rPr>
          <w:rFonts w:ascii="Times New Roman" w:hAnsi="Times New Roman" w:cs="Times New Roman"/>
          <w:sz w:val="24"/>
        </w:rPr>
        <w:t>pasien</w:t>
      </w:r>
      <w:r w:rsidR="003B7447" w:rsidRPr="003B7447">
        <w:rPr>
          <w:rFonts w:ascii="Times New Roman" w:hAnsi="Times New Roman" w:cs="Times New Roman"/>
          <w:sz w:val="24"/>
        </w:rPr>
        <w:t xml:space="preserve"> dengan layanan yang diterimanya.</w:t>
      </w:r>
      <w:proofErr w:type="gramEnd"/>
      <w:r w:rsidR="00793FFA">
        <w:rPr>
          <w:rFonts w:ascii="Times New Roman" w:hAnsi="Times New Roman" w:cs="Times New Roman"/>
          <w:sz w:val="24"/>
        </w:rPr>
        <w:t xml:space="preserve"> </w:t>
      </w:r>
      <w:proofErr w:type="gramStart"/>
      <w:r w:rsidR="00793FFA">
        <w:rPr>
          <w:rFonts w:ascii="Times New Roman" w:hAnsi="Times New Roman" w:cs="Times New Roman"/>
          <w:sz w:val="24"/>
        </w:rPr>
        <w:t>Penyumbang terbesar dari terbentuknya pelayanan yang baik serta berkualitas ti</w:t>
      </w:r>
      <w:r w:rsidR="00414EF7">
        <w:rPr>
          <w:rFonts w:ascii="Times New Roman" w:hAnsi="Times New Roman" w:cs="Times New Roman"/>
          <w:sz w:val="24"/>
        </w:rPr>
        <w:t xml:space="preserve">dak lepas dari </w:t>
      </w:r>
      <w:r w:rsidR="00414EF7" w:rsidRPr="00414EF7">
        <w:rPr>
          <w:rFonts w:ascii="Times New Roman" w:hAnsi="Times New Roman" w:cs="Times New Roman"/>
          <w:i/>
          <w:sz w:val="24"/>
        </w:rPr>
        <w:t>tangible, empathy, assurance, reability dan responsiveness</w:t>
      </w:r>
      <w:r w:rsidR="00793FFA">
        <w:rPr>
          <w:rFonts w:ascii="Times New Roman" w:hAnsi="Times New Roman" w:cs="Times New Roman"/>
          <w:sz w:val="24"/>
        </w:rPr>
        <w:t xml:space="preserve"> didalam sebuah perusahaan atau rumah sakit.</w:t>
      </w:r>
      <w:proofErr w:type="gramEnd"/>
      <w:r w:rsidR="00793FFA">
        <w:rPr>
          <w:rFonts w:ascii="Times New Roman" w:hAnsi="Times New Roman" w:cs="Times New Roman"/>
          <w:sz w:val="24"/>
        </w:rPr>
        <w:t xml:space="preserve"> </w:t>
      </w:r>
      <w:proofErr w:type="gramStart"/>
      <w:r w:rsidR="00793FFA" w:rsidRPr="004929D1">
        <w:rPr>
          <w:rFonts w:ascii="Times New Roman" w:hAnsi="Times New Roman" w:cs="Times New Roman"/>
          <w:sz w:val="24"/>
          <w:szCs w:val="24"/>
        </w:rPr>
        <w:t>Pelayanan kesehatan merupaka</w:t>
      </w:r>
      <w:r w:rsidR="00414EF7">
        <w:rPr>
          <w:rFonts w:ascii="Times New Roman" w:hAnsi="Times New Roman" w:cs="Times New Roman"/>
          <w:sz w:val="24"/>
          <w:szCs w:val="24"/>
        </w:rPr>
        <w:t>n salah satu tolak ukur kepercayaan</w:t>
      </w:r>
      <w:r w:rsidR="00793FFA" w:rsidRPr="004929D1">
        <w:rPr>
          <w:rFonts w:ascii="Times New Roman" w:hAnsi="Times New Roman" w:cs="Times New Roman"/>
          <w:sz w:val="24"/>
          <w:szCs w:val="24"/>
        </w:rPr>
        <w:t xml:space="preserve"> pasien yang berefek terhadap keinginan pasien untuk kembali menggunakan jasa layanan kesehatan di rumah sakit.</w:t>
      </w:r>
      <w:proofErr w:type="gramEnd"/>
      <w:r w:rsidR="00793FFA" w:rsidRPr="004929D1">
        <w:rPr>
          <w:rFonts w:ascii="Times New Roman" w:hAnsi="Times New Roman" w:cs="Times New Roman"/>
          <w:sz w:val="24"/>
          <w:szCs w:val="24"/>
        </w:rPr>
        <w:t xml:space="preserve"> </w:t>
      </w:r>
      <w:proofErr w:type="gramStart"/>
      <w:r w:rsidR="00793FFA" w:rsidRPr="004929D1">
        <w:rPr>
          <w:rFonts w:ascii="Times New Roman" w:hAnsi="Times New Roman" w:cs="Times New Roman"/>
          <w:sz w:val="24"/>
          <w:szCs w:val="24"/>
        </w:rPr>
        <w:t>Sudah seharusnya rumah sakit untuk memperhatikan keluhan dari pasien sebagai bahan evaluasi agar rumah sakit bisa mempertahankan pasiennya dari para kompetitor lainnya.</w:t>
      </w:r>
      <w:proofErr w:type="gramEnd"/>
    </w:p>
    <w:p w:rsidR="00E6667E" w:rsidRDefault="00E6667E" w:rsidP="00E6667E">
      <w:pPr>
        <w:pStyle w:val="ListParagraph"/>
        <w:spacing w:line="480" w:lineRule="auto"/>
        <w:ind w:left="0" w:firstLine="720"/>
        <w:jc w:val="both"/>
        <w:rPr>
          <w:rFonts w:ascii="Times New Roman" w:hAnsi="Times New Roman" w:cs="Times New Roman"/>
          <w:sz w:val="24"/>
          <w:szCs w:val="24"/>
        </w:rPr>
      </w:pPr>
      <w:proofErr w:type="gramStart"/>
      <w:r w:rsidRPr="00A8680F">
        <w:rPr>
          <w:rFonts w:ascii="Times New Roman" w:hAnsi="Times New Roman" w:cs="Times New Roman"/>
          <w:sz w:val="24"/>
          <w:szCs w:val="24"/>
        </w:rPr>
        <w:t xml:space="preserve">Peningkatan kualitas </w:t>
      </w:r>
      <w:r>
        <w:rPr>
          <w:rFonts w:ascii="Times New Roman" w:hAnsi="Times New Roman" w:cs="Times New Roman"/>
          <w:sz w:val="24"/>
          <w:szCs w:val="24"/>
        </w:rPr>
        <w:t>pelayanan kesehatan di rumah sakit</w:t>
      </w:r>
      <w:r w:rsidRPr="00A8680F">
        <w:rPr>
          <w:rFonts w:ascii="Times New Roman" w:hAnsi="Times New Roman" w:cs="Times New Roman"/>
          <w:sz w:val="24"/>
          <w:szCs w:val="24"/>
        </w:rPr>
        <w:t xml:space="preserve"> merupakan faktor yang sangat penting dalam meningkatkan siste</w:t>
      </w:r>
      <w:r>
        <w:rPr>
          <w:rFonts w:ascii="Times New Roman" w:hAnsi="Times New Roman" w:cs="Times New Roman"/>
          <w:sz w:val="24"/>
          <w:szCs w:val="24"/>
        </w:rPr>
        <w:t>m pelayanan kesehatan.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Seiring </w:t>
      </w:r>
      <w:r w:rsidRPr="00A8680F">
        <w:rPr>
          <w:rFonts w:ascii="Times New Roman" w:hAnsi="Times New Roman" w:cs="Times New Roman"/>
          <w:sz w:val="24"/>
          <w:szCs w:val="24"/>
        </w:rPr>
        <w:t xml:space="preserve">dengan semakin meningkatnya tuntutan masyarakat terhadap pelayanan publik </w:t>
      </w:r>
      <w:r>
        <w:rPr>
          <w:rFonts w:ascii="Times New Roman" w:hAnsi="Times New Roman" w:cs="Times New Roman"/>
          <w:sz w:val="24"/>
          <w:szCs w:val="24"/>
        </w:rPr>
        <w:t>yang lebih baik, maka rumah sakit</w:t>
      </w:r>
      <w:r w:rsidRPr="00A8680F">
        <w:rPr>
          <w:rFonts w:ascii="Times New Roman" w:hAnsi="Times New Roman" w:cs="Times New Roman"/>
          <w:sz w:val="24"/>
          <w:szCs w:val="24"/>
        </w:rPr>
        <w:t xml:space="preserve"> sebagai un</w:t>
      </w:r>
      <w:r>
        <w:rPr>
          <w:rFonts w:ascii="Times New Roman" w:hAnsi="Times New Roman" w:cs="Times New Roman"/>
          <w:sz w:val="24"/>
          <w:szCs w:val="24"/>
        </w:rPr>
        <w:t xml:space="preserve">it pelayanan publik dihadapkan </w:t>
      </w:r>
      <w:r w:rsidRPr="00A8680F">
        <w:rPr>
          <w:rFonts w:ascii="Times New Roman" w:hAnsi="Times New Roman" w:cs="Times New Roman"/>
          <w:sz w:val="24"/>
          <w:szCs w:val="24"/>
        </w:rPr>
        <w:t>kepada tantangan dalam upaya meningkatkan mutu pelayanannya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E6667E" w:rsidRPr="009C52EF" w:rsidRDefault="00E6667E" w:rsidP="00E6667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Berikut merupakan hasil prasurvey kualitas pelayanan di RSUD Dr Eko Maulana Ali:</w:t>
      </w:r>
    </w:p>
    <w:p w:rsidR="00E6667E" w:rsidRDefault="00EF430A" w:rsidP="00E6667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Tabel 1.4</w:t>
      </w:r>
    </w:p>
    <w:p w:rsidR="00E6667E" w:rsidRPr="00281979" w:rsidRDefault="00E6667E" w:rsidP="00123FB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Hasil Prasurvey Kualitas P</w:t>
      </w:r>
      <w:r w:rsidRPr="00281979">
        <w:rPr>
          <w:rFonts w:ascii="Times New Roman" w:hAnsi="Times New Roman" w:cs="Times New Roman"/>
          <w:b/>
          <w:sz w:val="24"/>
          <w:szCs w:val="24"/>
        </w:rPr>
        <w:t>elaya</w:t>
      </w:r>
      <w:r w:rsidR="0059441D">
        <w:rPr>
          <w:rFonts w:ascii="Times New Roman" w:hAnsi="Times New Roman" w:cs="Times New Roman"/>
          <w:b/>
          <w:sz w:val="24"/>
          <w:szCs w:val="24"/>
        </w:rPr>
        <w:t>nan di RSUD Dr. Eko Maulana Ali</w:t>
      </w:r>
    </w:p>
    <w:tbl>
      <w:tblPr>
        <w:tblStyle w:val="TableGrid"/>
        <w:tblW w:w="8280" w:type="dxa"/>
        <w:tblInd w:w="108" w:type="dxa"/>
        <w:tblLayout w:type="fixed"/>
        <w:tblLook w:val="04A0" w:firstRow="1" w:lastRow="0" w:firstColumn="1" w:lastColumn="0" w:noHBand="0" w:noVBand="1"/>
      </w:tblPr>
      <w:tblGrid>
        <w:gridCol w:w="540"/>
        <w:gridCol w:w="2070"/>
        <w:gridCol w:w="900"/>
        <w:gridCol w:w="810"/>
        <w:gridCol w:w="810"/>
        <w:gridCol w:w="810"/>
        <w:gridCol w:w="900"/>
        <w:gridCol w:w="720"/>
        <w:gridCol w:w="720"/>
      </w:tblGrid>
      <w:tr w:rsidR="00E6667E" w:rsidRPr="00392F51" w:rsidTr="00534197">
        <w:trPr>
          <w:tblHeader/>
        </w:trPr>
        <w:tc>
          <w:tcPr>
            <w:tcW w:w="540" w:type="dxa"/>
            <w:shd w:val="clear" w:color="auto" w:fill="FABF8F" w:themeFill="accent6" w:themeFillTint="99"/>
            <w:vAlign w:val="center"/>
          </w:tcPr>
          <w:p w:rsidR="00E6667E" w:rsidRPr="00392F51" w:rsidRDefault="00E6667E" w:rsidP="00534197">
            <w:pPr>
              <w:jc w:val="center"/>
              <w:rPr>
                <w:rFonts w:ascii="Times New Roman" w:hAnsi="Times New Roman" w:cs="Times New Roman"/>
              </w:rPr>
            </w:pPr>
            <w:r w:rsidRPr="00392F51">
              <w:rPr>
                <w:rFonts w:ascii="Times New Roman" w:hAnsi="Times New Roman" w:cs="Times New Roman"/>
              </w:rPr>
              <w:t>No</w:t>
            </w:r>
          </w:p>
        </w:tc>
        <w:tc>
          <w:tcPr>
            <w:tcW w:w="2070" w:type="dxa"/>
            <w:shd w:val="clear" w:color="auto" w:fill="FABF8F" w:themeFill="accent6" w:themeFillTint="99"/>
            <w:vAlign w:val="center"/>
          </w:tcPr>
          <w:p w:rsidR="00E6667E" w:rsidRPr="00392F51" w:rsidRDefault="00E6667E" w:rsidP="00534197">
            <w:pPr>
              <w:jc w:val="center"/>
              <w:rPr>
                <w:rFonts w:ascii="Times New Roman" w:hAnsi="Times New Roman" w:cs="Times New Roman"/>
              </w:rPr>
            </w:pPr>
            <w:r w:rsidRPr="00392F51">
              <w:rPr>
                <w:rFonts w:ascii="Times New Roman" w:hAnsi="Times New Roman" w:cs="Times New Roman"/>
              </w:rPr>
              <w:t>Pernyataan</w:t>
            </w:r>
          </w:p>
        </w:tc>
        <w:tc>
          <w:tcPr>
            <w:tcW w:w="900" w:type="dxa"/>
            <w:shd w:val="clear" w:color="auto" w:fill="FABF8F" w:themeFill="accent6" w:themeFillTint="99"/>
            <w:vAlign w:val="center"/>
          </w:tcPr>
          <w:p w:rsidR="00E6667E" w:rsidRPr="00392F51" w:rsidRDefault="00E6667E" w:rsidP="00534197">
            <w:pPr>
              <w:jc w:val="center"/>
              <w:rPr>
                <w:rFonts w:ascii="Times New Roman" w:hAnsi="Times New Roman" w:cs="Times New Roman"/>
              </w:rPr>
            </w:pPr>
            <w:r w:rsidRPr="00392F51">
              <w:rPr>
                <w:rFonts w:ascii="Times New Roman" w:hAnsi="Times New Roman" w:cs="Times New Roman"/>
              </w:rPr>
              <w:t>Sangat Tidak Setuju</w:t>
            </w:r>
          </w:p>
        </w:tc>
        <w:tc>
          <w:tcPr>
            <w:tcW w:w="810" w:type="dxa"/>
            <w:shd w:val="clear" w:color="auto" w:fill="FABF8F" w:themeFill="accent6" w:themeFillTint="99"/>
            <w:vAlign w:val="center"/>
          </w:tcPr>
          <w:p w:rsidR="00E6667E" w:rsidRPr="00392F51" w:rsidRDefault="00E6667E" w:rsidP="00534197">
            <w:pPr>
              <w:jc w:val="center"/>
              <w:rPr>
                <w:rFonts w:ascii="Times New Roman" w:hAnsi="Times New Roman" w:cs="Times New Roman"/>
              </w:rPr>
            </w:pPr>
            <w:r w:rsidRPr="00392F51">
              <w:rPr>
                <w:rFonts w:ascii="Times New Roman" w:hAnsi="Times New Roman" w:cs="Times New Roman"/>
              </w:rPr>
              <w:t>Tidak Setuju</w:t>
            </w:r>
          </w:p>
        </w:tc>
        <w:tc>
          <w:tcPr>
            <w:tcW w:w="810" w:type="dxa"/>
            <w:shd w:val="clear" w:color="auto" w:fill="FABF8F" w:themeFill="accent6" w:themeFillTint="99"/>
            <w:vAlign w:val="center"/>
          </w:tcPr>
          <w:p w:rsidR="00E6667E" w:rsidRPr="00392F51" w:rsidRDefault="00E6667E" w:rsidP="00534197">
            <w:pPr>
              <w:jc w:val="center"/>
              <w:rPr>
                <w:rFonts w:ascii="Times New Roman" w:hAnsi="Times New Roman" w:cs="Times New Roman"/>
              </w:rPr>
            </w:pPr>
            <w:r w:rsidRPr="00392F51">
              <w:rPr>
                <w:rFonts w:ascii="Times New Roman" w:hAnsi="Times New Roman" w:cs="Times New Roman"/>
              </w:rPr>
              <w:t>Cukup Setuju</w:t>
            </w:r>
          </w:p>
        </w:tc>
        <w:tc>
          <w:tcPr>
            <w:tcW w:w="810" w:type="dxa"/>
            <w:shd w:val="clear" w:color="auto" w:fill="FABF8F" w:themeFill="accent6" w:themeFillTint="99"/>
            <w:vAlign w:val="center"/>
          </w:tcPr>
          <w:p w:rsidR="00E6667E" w:rsidRPr="00392F51" w:rsidRDefault="00E6667E" w:rsidP="00534197">
            <w:pPr>
              <w:jc w:val="center"/>
              <w:rPr>
                <w:rFonts w:ascii="Times New Roman" w:hAnsi="Times New Roman" w:cs="Times New Roman"/>
              </w:rPr>
            </w:pPr>
            <w:r w:rsidRPr="00392F51">
              <w:rPr>
                <w:rFonts w:ascii="Times New Roman" w:hAnsi="Times New Roman" w:cs="Times New Roman"/>
              </w:rPr>
              <w:t>Setuju</w:t>
            </w:r>
          </w:p>
        </w:tc>
        <w:tc>
          <w:tcPr>
            <w:tcW w:w="900" w:type="dxa"/>
            <w:shd w:val="clear" w:color="auto" w:fill="FABF8F" w:themeFill="accent6" w:themeFillTint="99"/>
            <w:vAlign w:val="center"/>
          </w:tcPr>
          <w:p w:rsidR="00E6667E" w:rsidRPr="00392F51" w:rsidRDefault="00E6667E" w:rsidP="00534197">
            <w:pPr>
              <w:jc w:val="center"/>
              <w:rPr>
                <w:rFonts w:ascii="Times New Roman" w:hAnsi="Times New Roman" w:cs="Times New Roman"/>
              </w:rPr>
            </w:pPr>
            <w:r w:rsidRPr="00392F51">
              <w:rPr>
                <w:rFonts w:ascii="Times New Roman" w:hAnsi="Times New Roman" w:cs="Times New Roman"/>
              </w:rPr>
              <w:t>Sangat Setuju</w:t>
            </w:r>
          </w:p>
        </w:tc>
        <w:tc>
          <w:tcPr>
            <w:tcW w:w="720" w:type="dxa"/>
            <w:shd w:val="clear" w:color="auto" w:fill="FABF8F" w:themeFill="accent6" w:themeFillTint="99"/>
            <w:vAlign w:val="center"/>
          </w:tcPr>
          <w:p w:rsidR="00E6667E" w:rsidRPr="00392F51" w:rsidRDefault="00E6667E" w:rsidP="00534197">
            <w:pPr>
              <w:jc w:val="center"/>
              <w:rPr>
                <w:rFonts w:ascii="Times New Roman" w:hAnsi="Times New Roman" w:cs="Times New Roman"/>
              </w:rPr>
            </w:pPr>
            <w:r>
              <w:rPr>
                <w:rFonts w:ascii="Times New Roman" w:hAnsi="Times New Roman" w:cs="Times New Roman"/>
              </w:rPr>
              <w:t>Skor</w:t>
            </w:r>
          </w:p>
        </w:tc>
        <w:tc>
          <w:tcPr>
            <w:tcW w:w="720" w:type="dxa"/>
            <w:shd w:val="clear" w:color="auto" w:fill="FABF8F" w:themeFill="accent6" w:themeFillTint="99"/>
            <w:vAlign w:val="center"/>
          </w:tcPr>
          <w:p w:rsidR="00E6667E" w:rsidRPr="00392F51" w:rsidRDefault="00E6667E" w:rsidP="00534197">
            <w:pPr>
              <w:ind w:right="-108"/>
              <w:jc w:val="center"/>
              <w:rPr>
                <w:rFonts w:ascii="Times New Roman" w:hAnsi="Times New Roman" w:cs="Times New Roman"/>
              </w:rPr>
            </w:pPr>
            <w:r>
              <w:rPr>
                <w:rFonts w:ascii="Times New Roman" w:hAnsi="Times New Roman" w:cs="Times New Roman"/>
              </w:rPr>
              <w:t>Mean</w:t>
            </w:r>
          </w:p>
        </w:tc>
      </w:tr>
      <w:tr w:rsidR="00E6667E" w:rsidRPr="00392F51" w:rsidTr="00BD3C9F">
        <w:tc>
          <w:tcPr>
            <w:tcW w:w="540" w:type="dxa"/>
          </w:tcPr>
          <w:p w:rsidR="00E6667E" w:rsidRPr="00392F51" w:rsidRDefault="00E6667E" w:rsidP="00BD3C9F">
            <w:pPr>
              <w:jc w:val="both"/>
              <w:rPr>
                <w:rFonts w:ascii="Times New Roman" w:hAnsi="Times New Roman" w:cs="Times New Roman"/>
              </w:rPr>
            </w:pPr>
            <w:r w:rsidRPr="00392F51">
              <w:rPr>
                <w:rFonts w:ascii="Times New Roman" w:hAnsi="Times New Roman" w:cs="Times New Roman"/>
              </w:rPr>
              <w:t>1</w:t>
            </w:r>
          </w:p>
        </w:tc>
        <w:tc>
          <w:tcPr>
            <w:tcW w:w="2070" w:type="dxa"/>
          </w:tcPr>
          <w:p w:rsidR="00E6667E" w:rsidRPr="00392F51" w:rsidRDefault="00E6667E" w:rsidP="00D16B57">
            <w:pPr>
              <w:rPr>
                <w:rFonts w:ascii="Times New Roman" w:hAnsi="Times New Roman" w:cs="Times New Roman"/>
              </w:rPr>
            </w:pPr>
            <w:r>
              <w:rPr>
                <w:rFonts w:ascii="Times New Roman" w:hAnsi="Times New Roman" w:cs="Times New Roman"/>
              </w:rPr>
              <w:t>Peralatan medis</w:t>
            </w:r>
            <w:r w:rsidRPr="00392F51">
              <w:rPr>
                <w:rFonts w:ascii="Times New Roman" w:hAnsi="Times New Roman" w:cs="Times New Roman"/>
              </w:rPr>
              <w:t xml:space="preserve"> di RSUD Dr. Eko Maulana Ali sudah </w:t>
            </w:r>
            <w:r w:rsidRPr="00392F51">
              <w:rPr>
                <w:rFonts w:ascii="Times New Roman" w:hAnsi="Times New Roman" w:cs="Times New Roman"/>
              </w:rPr>
              <w:lastRenderedPageBreak/>
              <w:t>sangat memadai</w:t>
            </w:r>
          </w:p>
        </w:tc>
        <w:tc>
          <w:tcPr>
            <w:tcW w:w="900" w:type="dxa"/>
            <w:vAlign w:val="center"/>
          </w:tcPr>
          <w:p w:rsidR="00E6667E" w:rsidRPr="00392F51" w:rsidRDefault="00E6667E" w:rsidP="00BD3C9F">
            <w:pPr>
              <w:jc w:val="center"/>
              <w:rPr>
                <w:rFonts w:ascii="Times New Roman" w:hAnsi="Times New Roman" w:cs="Times New Roman"/>
              </w:rPr>
            </w:pPr>
            <w:r>
              <w:rPr>
                <w:rFonts w:ascii="Times New Roman" w:hAnsi="Times New Roman" w:cs="Times New Roman"/>
              </w:rPr>
              <w:lastRenderedPageBreak/>
              <w:t>8</w:t>
            </w:r>
          </w:p>
        </w:tc>
        <w:tc>
          <w:tcPr>
            <w:tcW w:w="810" w:type="dxa"/>
            <w:vAlign w:val="center"/>
          </w:tcPr>
          <w:p w:rsidR="00E6667E" w:rsidRPr="00392F51" w:rsidRDefault="00E6667E" w:rsidP="00BD3C9F">
            <w:pPr>
              <w:jc w:val="center"/>
              <w:rPr>
                <w:rFonts w:ascii="Times New Roman" w:hAnsi="Times New Roman" w:cs="Times New Roman"/>
              </w:rPr>
            </w:pPr>
            <w:r>
              <w:rPr>
                <w:rFonts w:ascii="Times New Roman" w:hAnsi="Times New Roman" w:cs="Times New Roman"/>
              </w:rPr>
              <w:t>7</w:t>
            </w:r>
          </w:p>
        </w:tc>
        <w:tc>
          <w:tcPr>
            <w:tcW w:w="810" w:type="dxa"/>
            <w:vAlign w:val="center"/>
          </w:tcPr>
          <w:p w:rsidR="00E6667E" w:rsidRPr="00392F51" w:rsidRDefault="00E6667E" w:rsidP="00BD3C9F">
            <w:pPr>
              <w:jc w:val="center"/>
              <w:rPr>
                <w:rFonts w:ascii="Times New Roman" w:hAnsi="Times New Roman" w:cs="Times New Roman"/>
              </w:rPr>
            </w:pPr>
            <w:r>
              <w:rPr>
                <w:rFonts w:ascii="Times New Roman" w:hAnsi="Times New Roman" w:cs="Times New Roman"/>
              </w:rPr>
              <w:t>8</w:t>
            </w:r>
          </w:p>
        </w:tc>
        <w:tc>
          <w:tcPr>
            <w:tcW w:w="810" w:type="dxa"/>
            <w:vAlign w:val="center"/>
          </w:tcPr>
          <w:p w:rsidR="00E6667E" w:rsidRPr="00392F51" w:rsidRDefault="00E6667E" w:rsidP="00BD3C9F">
            <w:pPr>
              <w:jc w:val="center"/>
              <w:rPr>
                <w:rFonts w:ascii="Times New Roman" w:hAnsi="Times New Roman" w:cs="Times New Roman"/>
              </w:rPr>
            </w:pPr>
            <w:r>
              <w:rPr>
                <w:rFonts w:ascii="Times New Roman" w:hAnsi="Times New Roman" w:cs="Times New Roman"/>
              </w:rPr>
              <w:t>6</w:t>
            </w:r>
          </w:p>
        </w:tc>
        <w:tc>
          <w:tcPr>
            <w:tcW w:w="900" w:type="dxa"/>
            <w:vAlign w:val="center"/>
          </w:tcPr>
          <w:p w:rsidR="00E6667E" w:rsidRPr="00392F51" w:rsidRDefault="00E6667E" w:rsidP="00BD3C9F">
            <w:pPr>
              <w:jc w:val="center"/>
              <w:rPr>
                <w:rFonts w:ascii="Times New Roman" w:hAnsi="Times New Roman" w:cs="Times New Roman"/>
              </w:rPr>
            </w:pPr>
            <w:r>
              <w:rPr>
                <w:rFonts w:ascii="Times New Roman" w:hAnsi="Times New Roman" w:cs="Times New Roman"/>
              </w:rPr>
              <w:t>1</w:t>
            </w:r>
          </w:p>
        </w:tc>
        <w:tc>
          <w:tcPr>
            <w:tcW w:w="720" w:type="dxa"/>
            <w:vAlign w:val="center"/>
          </w:tcPr>
          <w:p w:rsidR="00E6667E" w:rsidRPr="00392F51" w:rsidRDefault="00E6667E" w:rsidP="00BD3C9F">
            <w:pPr>
              <w:jc w:val="center"/>
              <w:rPr>
                <w:rFonts w:ascii="Times New Roman" w:hAnsi="Times New Roman" w:cs="Times New Roman"/>
              </w:rPr>
            </w:pPr>
            <w:r>
              <w:rPr>
                <w:rFonts w:ascii="Times New Roman" w:hAnsi="Times New Roman" w:cs="Times New Roman"/>
              </w:rPr>
              <w:t>75</w:t>
            </w:r>
          </w:p>
        </w:tc>
        <w:tc>
          <w:tcPr>
            <w:tcW w:w="720" w:type="dxa"/>
            <w:vAlign w:val="center"/>
          </w:tcPr>
          <w:p w:rsidR="00E6667E" w:rsidRPr="002D7987" w:rsidRDefault="00E6667E" w:rsidP="00BD3C9F">
            <w:pPr>
              <w:jc w:val="center"/>
              <w:rPr>
                <w:rFonts w:ascii="Times New Roman" w:hAnsi="Times New Roman" w:cs="Times New Roman"/>
              </w:rPr>
            </w:pPr>
            <w:r w:rsidRPr="002D7987">
              <w:rPr>
                <w:rFonts w:ascii="Times New Roman" w:hAnsi="Times New Roman" w:cs="Times New Roman"/>
              </w:rPr>
              <w:t>2,50</w:t>
            </w:r>
          </w:p>
        </w:tc>
      </w:tr>
      <w:tr w:rsidR="00E6667E" w:rsidRPr="00392F51" w:rsidTr="00BD3C9F">
        <w:trPr>
          <w:trHeight w:val="710"/>
        </w:trPr>
        <w:tc>
          <w:tcPr>
            <w:tcW w:w="540" w:type="dxa"/>
          </w:tcPr>
          <w:p w:rsidR="00E6667E" w:rsidRPr="00392F51" w:rsidRDefault="00E6667E" w:rsidP="00BD3C9F">
            <w:pPr>
              <w:jc w:val="both"/>
              <w:rPr>
                <w:rFonts w:ascii="Times New Roman" w:hAnsi="Times New Roman" w:cs="Times New Roman"/>
              </w:rPr>
            </w:pPr>
            <w:r w:rsidRPr="00392F51">
              <w:rPr>
                <w:rFonts w:ascii="Times New Roman" w:hAnsi="Times New Roman" w:cs="Times New Roman"/>
              </w:rPr>
              <w:lastRenderedPageBreak/>
              <w:t>2</w:t>
            </w:r>
          </w:p>
        </w:tc>
        <w:tc>
          <w:tcPr>
            <w:tcW w:w="2070" w:type="dxa"/>
          </w:tcPr>
          <w:p w:rsidR="00E6667E" w:rsidRPr="00392F51" w:rsidRDefault="00E6667E" w:rsidP="00D16B57">
            <w:pPr>
              <w:rPr>
                <w:rFonts w:ascii="Times New Roman" w:hAnsi="Times New Roman" w:cs="Times New Roman"/>
              </w:rPr>
            </w:pPr>
            <w:r>
              <w:rPr>
                <w:rFonts w:ascii="Times New Roman" w:hAnsi="Times New Roman" w:cs="Times New Roman"/>
              </w:rPr>
              <w:t>Pelayanan yang diberikan petugas lab. sangat cepat</w:t>
            </w:r>
          </w:p>
        </w:tc>
        <w:tc>
          <w:tcPr>
            <w:tcW w:w="900" w:type="dxa"/>
            <w:vAlign w:val="center"/>
          </w:tcPr>
          <w:p w:rsidR="00E6667E" w:rsidRPr="00392F51" w:rsidRDefault="00E6667E" w:rsidP="00BD3C9F">
            <w:pPr>
              <w:jc w:val="center"/>
              <w:rPr>
                <w:rFonts w:ascii="Times New Roman" w:hAnsi="Times New Roman" w:cs="Times New Roman"/>
              </w:rPr>
            </w:pPr>
            <w:r>
              <w:rPr>
                <w:rFonts w:ascii="Times New Roman" w:hAnsi="Times New Roman" w:cs="Times New Roman"/>
              </w:rPr>
              <w:t>0</w:t>
            </w:r>
          </w:p>
        </w:tc>
        <w:tc>
          <w:tcPr>
            <w:tcW w:w="810" w:type="dxa"/>
            <w:vAlign w:val="center"/>
          </w:tcPr>
          <w:p w:rsidR="00E6667E" w:rsidRPr="00392F51" w:rsidRDefault="00E6667E" w:rsidP="00BD3C9F">
            <w:pPr>
              <w:jc w:val="center"/>
              <w:rPr>
                <w:rFonts w:ascii="Times New Roman" w:hAnsi="Times New Roman" w:cs="Times New Roman"/>
              </w:rPr>
            </w:pPr>
            <w:r>
              <w:rPr>
                <w:rFonts w:ascii="Times New Roman" w:hAnsi="Times New Roman" w:cs="Times New Roman"/>
              </w:rPr>
              <w:t>6</w:t>
            </w:r>
          </w:p>
        </w:tc>
        <w:tc>
          <w:tcPr>
            <w:tcW w:w="810" w:type="dxa"/>
            <w:vAlign w:val="center"/>
          </w:tcPr>
          <w:p w:rsidR="00E6667E" w:rsidRPr="00392F51" w:rsidRDefault="00E6667E" w:rsidP="00BD3C9F">
            <w:pPr>
              <w:jc w:val="center"/>
              <w:rPr>
                <w:rFonts w:ascii="Times New Roman" w:hAnsi="Times New Roman" w:cs="Times New Roman"/>
              </w:rPr>
            </w:pPr>
            <w:r>
              <w:rPr>
                <w:rFonts w:ascii="Times New Roman" w:hAnsi="Times New Roman" w:cs="Times New Roman"/>
              </w:rPr>
              <w:t>11</w:t>
            </w:r>
          </w:p>
        </w:tc>
        <w:tc>
          <w:tcPr>
            <w:tcW w:w="810" w:type="dxa"/>
            <w:vAlign w:val="center"/>
          </w:tcPr>
          <w:p w:rsidR="00E6667E" w:rsidRPr="00392F51" w:rsidRDefault="00E6667E" w:rsidP="00BD3C9F">
            <w:pPr>
              <w:jc w:val="center"/>
              <w:rPr>
                <w:rFonts w:ascii="Times New Roman" w:hAnsi="Times New Roman" w:cs="Times New Roman"/>
              </w:rPr>
            </w:pPr>
            <w:r>
              <w:rPr>
                <w:rFonts w:ascii="Times New Roman" w:hAnsi="Times New Roman" w:cs="Times New Roman"/>
              </w:rPr>
              <w:t>9</w:t>
            </w:r>
          </w:p>
        </w:tc>
        <w:tc>
          <w:tcPr>
            <w:tcW w:w="900" w:type="dxa"/>
            <w:vAlign w:val="center"/>
          </w:tcPr>
          <w:p w:rsidR="00E6667E" w:rsidRPr="00392F51" w:rsidRDefault="00E6667E" w:rsidP="00BD3C9F">
            <w:pPr>
              <w:jc w:val="center"/>
              <w:rPr>
                <w:rFonts w:ascii="Times New Roman" w:hAnsi="Times New Roman" w:cs="Times New Roman"/>
              </w:rPr>
            </w:pPr>
            <w:r>
              <w:rPr>
                <w:rFonts w:ascii="Times New Roman" w:hAnsi="Times New Roman" w:cs="Times New Roman"/>
              </w:rPr>
              <w:t>4</w:t>
            </w:r>
          </w:p>
        </w:tc>
        <w:tc>
          <w:tcPr>
            <w:tcW w:w="720" w:type="dxa"/>
            <w:vAlign w:val="center"/>
          </w:tcPr>
          <w:p w:rsidR="00E6667E" w:rsidRPr="00392F51" w:rsidRDefault="00E6667E" w:rsidP="00BD3C9F">
            <w:pPr>
              <w:jc w:val="center"/>
              <w:rPr>
                <w:rFonts w:ascii="Times New Roman" w:hAnsi="Times New Roman" w:cs="Times New Roman"/>
              </w:rPr>
            </w:pPr>
            <w:r>
              <w:rPr>
                <w:rFonts w:ascii="Times New Roman" w:hAnsi="Times New Roman" w:cs="Times New Roman"/>
              </w:rPr>
              <w:t>101</w:t>
            </w:r>
          </w:p>
        </w:tc>
        <w:tc>
          <w:tcPr>
            <w:tcW w:w="720" w:type="dxa"/>
            <w:vAlign w:val="center"/>
          </w:tcPr>
          <w:p w:rsidR="00E6667E" w:rsidRPr="002D7987" w:rsidRDefault="00E6667E" w:rsidP="00BD3C9F">
            <w:pPr>
              <w:jc w:val="center"/>
              <w:rPr>
                <w:rFonts w:ascii="Times New Roman" w:hAnsi="Times New Roman" w:cs="Times New Roman"/>
              </w:rPr>
            </w:pPr>
            <w:r>
              <w:rPr>
                <w:rFonts w:ascii="Times New Roman" w:hAnsi="Times New Roman" w:cs="Times New Roman"/>
              </w:rPr>
              <w:t>3,36</w:t>
            </w:r>
          </w:p>
        </w:tc>
      </w:tr>
      <w:tr w:rsidR="00E6667E" w:rsidRPr="00392F51" w:rsidTr="00BD3C9F">
        <w:tc>
          <w:tcPr>
            <w:tcW w:w="540" w:type="dxa"/>
          </w:tcPr>
          <w:p w:rsidR="00E6667E" w:rsidRPr="00392F51" w:rsidRDefault="00E6667E" w:rsidP="00BD3C9F">
            <w:pPr>
              <w:jc w:val="both"/>
              <w:rPr>
                <w:rFonts w:ascii="Times New Roman" w:hAnsi="Times New Roman" w:cs="Times New Roman"/>
              </w:rPr>
            </w:pPr>
            <w:r w:rsidRPr="00392F51">
              <w:rPr>
                <w:rFonts w:ascii="Times New Roman" w:hAnsi="Times New Roman" w:cs="Times New Roman"/>
              </w:rPr>
              <w:t>3</w:t>
            </w:r>
          </w:p>
        </w:tc>
        <w:tc>
          <w:tcPr>
            <w:tcW w:w="2070" w:type="dxa"/>
          </w:tcPr>
          <w:p w:rsidR="00E6667E" w:rsidRPr="00392F51" w:rsidRDefault="00E6667E" w:rsidP="00D16B57">
            <w:pPr>
              <w:rPr>
                <w:rFonts w:ascii="Times New Roman" w:hAnsi="Times New Roman" w:cs="Times New Roman"/>
              </w:rPr>
            </w:pPr>
            <w:r w:rsidRPr="00392F51">
              <w:rPr>
                <w:rFonts w:ascii="Times New Roman" w:hAnsi="Times New Roman" w:cs="Times New Roman"/>
              </w:rPr>
              <w:t>Petugas di bagian pendaftaran rawat jalan sangat cepat dalam melayani</w:t>
            </w:r>
          </w:p>
        </w:tc>
        <w:tc>
          <w:tcPr>
            <w:tcW w:w="900" w:type="dxa"/>
            <w:vAlign w:val="center"/>
          </w:tcPr>
          <w:p w:rsidR="00E6667E" w:rsidRPr="00392F51" w:rsidRDefault="00E6667E" w:rsidP="00BD3C9F">
            <w:pPr>
              <w:jc w:val="center"/>
              <w:rPr>
                <w:rFonts w:ascii="Times New Roman" w:hAnsi="Times New Roman" w:cs="Times New Roman"/>
              </w:rPr>
            </w:pPr>
            <w:r>
              <w:rPr>
                <w:rFonts w:ascii="Times New Roman" w:hAnsi="Times New Roman" w:cs="Times New Roman"/>
              </w:rPr>
              <w:t>2</w:t>
            </w:r>
          </w:p>
        </w:tc>
        <w:tc>
          <w:tcPr>
            <w:tcW w:w="810" w:type="dxa"/>
            <w:vAlign w:val="center"/>
          </w:tcPr>
          <w:p w:rsidR="00E6667E" w:rsidRPr="00392F51" w:rsidRDefault="00E6667E" w:rsidP="00BD3C9F">
            <w:pPr>
              <w:jc w:val="center"/>
              <w:rPr>
                <w:rFonts w:ascii="Times New Roman" w:hAnsi="Times New Roman" w:cs="Times New Roman"/>
              </w:rPr>
            </w:pPr>
            <w:r>
              <w:rPr>
                <w:rFonts w:ascii="Times New Roman" w:hAnsi="Times New Roman" w:cs="Times New Roman"/>
              </w:rPr>
              <w:t>4</w:t>
            </w:r>
          </w:p>
        </w:tc>
        <w:tc>
          <w:tcPr>
            <w:tcW w:w="810" w:type="dxa"/>
            <w:vAlign w:val="center"/>
          </w:tcPr>
          <w:p w:rsidR="00E6667E" w:rsidRPr="00392F51" w:rsidRDefault="00E6667E" w:rsidP="00BD3C9F">
            <w:pPr>
              <w:jc w:val="center"/>
              <w:rPr>
                <w:rFonts w:ascii="Times New Roman" w:hAnsi="Times New Roman" w:cs="Times New Roman"/>
              </w:rPr>
            </w:pPr>
            <w:r>
              <w:rPr>
                <w:rFonts w:ascii="Times New Roman" w:hAnsi="Times New Roman" w:cs="Times New Roman"/>
              </w:rPr>
              <w:t>12</w:t>
            </w:r>
          </w:p>
        </w:tc>
        <w:tc>
          <w:tcPr>
            <w:tcW w:w="810" w:type="dxa"/>
            <w:vAlign w:val="center"/>
          </w:tcPr>
          <w:p w:rsidR="00E6667E" w:rsidRPr="00392F51" w:rsidRDefault="00E6667E" w:rsidP="00BD3C9F">
            <w:pPr>
              <w:jc w:val="center"/>
              <w:rPr>
                <w:rFonts w:ascii="Times New Roman" w:hAnsi="Times New Roman" w:cs="Times New Roman"/>
              </w:rPr>
            </w:pPr>
            <w:r>
              <w:rPr>
                <w:rFonts w:ascii="Times New Roman" w:hAnsi="Times New Roman" w:cs="Times New Roman"/>
              </w:rPr>
              <w:t>7</w:t>
            </w:r>
          </w:p>
        </w:tc>
        <w:tc>
          <w:tcPr>
            <w:tcW w:w="900" w:type="dxa"/>
            <w:vAlign w:val="center"/>
          </w:tcPr>
          <w:p w:rsidR="00E6667E" w:rsidRPr="00392F51" w:rsidRDefault="00E6667E" w:rsidP="00BD3C9F">
            <w:pPr>
              <w:jc w:val="center"/>
              <w:rPr>
                <w:rFonts w:ascii="Times New Roman" w:hAnsi="Times New Roman" w:cs="Times New Roman"/>
              </w:rPr>
            </w:pPr>
            <w:r>
              <w:rPr>
                <w:rFonts w:ascii="Times New Roman" w:hAnsi="Times New Roman" w:cs="Times New Roman"/>
              </w:rPr>
              <w:t>5</w:t>
            </w:r>
          </w:p>
        </w:tc>
        <w:tc>
          <w:tcPr>
            <w:tcW w:w="720" w:type="dxa"/>
            <w:vAlign w:val="center"/>
          </w:tcPr>
          <w:p w:rsidR="00E6667E" w:rsidRPr="00392F51" w:rsidRDefault="00E6667E" w:rsidP="00BD3C9F">
            <w:pPr>
              <w:jc w:val="center"/>
              <w:rPr>
                <w:rFonts w:ascii="Times New Roman" w:hAnsi="Times New Roman" w:cs="Times New Roman"/>
              </w:rPr>
            </w:pPr>
            <w:r>
              <w:rPr>
                <w:rFonts w:ascii="Times New Roman" w:hAnsi="Times New Roman" w:cs="Times New Roman"/>
              </w:rPr>
              <w:t>99</w:t>
            </w:r>
          </w:p>
        </w:tc>
        <w:tc>
          <w:tcPr>
            <w:tcW w:w="720" w:type="dxa"/>
            <w:vAlign w:val="center"/>
          </w:tcPr>
          <w:p w:rsidR="00E6667E" w:rsidRPr="00392F51" w:rsidRDefault="00E6667E" w:rsidP="00BD3C9F">
            <w:pPr>
              <w:jc w:val="center"/>
              <w:rPr>
                <w:rFonts w:ascii="Times New Roman" w:hAnsi="Times New Roman" w:cs="Times New Roman"/>
              </w:rPr>
            </w:pPr>
            <w:r>
              <w:rPr>
                <w:rFonts w:ascii="Times New Roman" w:hAnsi="Times New Roman" w:cs="Times New Roman"/>
              </w:rPr>
              <w:t>3,30</w:t>
            </w:r>
          </w:p>
        </w:tc>
      </w:tr>
      <w:tr w:rsidR="00E6667E" w:rsidRPr="00392F51" w:rsidTr="00BD3C9F">
        <w:tc>
          <w:tcPr>
            <w:tcW w:w="540" w:type="dxa"/>
          </w:tcPr>
          <w:p w:rsidR="00E6667E" w:rsidRPr="00392F51" w:rsidRDefault="00E6667E" w:rsidP="00BD3C9F">
            <w:pPr>
              <w:jc w:val="both"/>
              <w:rPr>
                <w:rFonts w:ascii="Times New Roman" w:hAnsi="Times New Roman" w:cs="Times New Roman"/>
              </w:rPr>
            </w:pPr>
            <w:r w:rsidRPr="00392F51">
              <w:rPr>
                <w:rFonts w:ascii="Times New Roman" w:hAnsi="Times New Roman" w:cs="Times New Roman"/>
              </w:rPr>
              <w:t>4</w:t>
            </w:r>
          </w:p>
        </w:tc>
        <w:tc>
          <w:tcPr>
            <w:tcW w:w="2070" w:type="dxa"/>
          </w:tcPr>
          <w:p w:rsidR="00E6667E" w:rsidRPr="00392F51" w:rsidRDefault="00E6667E" w:rsidP="00D16B57">
            <w:pPr>
              <w:rPr>
                <w:rFonts w:ascii="Times New Roman" w:hAnsi="Times New Roman" w:cs="Times New Roman"/>
              </w:rPr>
            </w:pPr>
            <w:r>
              <w:rPr>
                <w:rFonts w:ascii="Times New Roman" w:hAnsi="Times New Roman" w:cs="Times New Roman"/>
              </w:rPr>
              <w:t>Dokter mampu melayani sesuai standar pelayanan dan sesuai kebutuhan pasien</w:t>
            </w:r>
          </w:p>
        </w:tc>
        <w:tc>
          <w:tcPr>
            <w:tcW w:w="900" w:type="dxa"/>
            <w:vAlign w:val="center"/>
          </w:tcPr>
          <w:p w:rsidR="00E6667E" w:rsidRPr="00392F51" w:rsidRDefault="00E6667E" w:rsidP="00BD3C9F">
            <w:pPr>
              <w:jc w:val="center"/>
              <w:rPr>
                <w:rFonts w:ascii="Times New Roman" w:hAnsi="Times New Roman" w:cs="Times New Roman"/>
              </w:rPr>
            </w:pPr>
            <w:r>
              <w:rPr>
                <w:rFonts w:ascii="Times New Roman" w:hAnsi="Times New Roman" w:cs="Times New Roman"/>
              </w:rPr>
              <w:t>3</w:t>
            </w:r>
          </w:p>
        </w:tc>
        <w:tc>
          <w:tcPr>
            <w:tcW w:w="810" w:type="dxa"/>
            <w:vAlign w:val="center"/>
          </w:tcPr>
          <w:p w:rsidR="00E6667E" w:rsidRPr="00392F51" w:rsidRDefault="00E6667E" w:rsidP="00BD3C9F">
            <w:pPr>
              <w:jc w:val="center"/>
              <w:rPr>
                <w:rFonts w:ascii="Times New Roman" w:hAnsi="Times New Roman" w:cs="Times New Roman"/>
              </w:rPr>
            </w:pPr>
            <w:r>
              <w:rPr>
                <w:rFonts w:ascii="Times New Roman" w:hAnsi="Times New Roman" w:cs="Times New Roman"/>
              </w:rPr>
              <w:t>14</w:t>
            </w:r>
          </w:p>
        </w:tc>
        <w:tc>
          <w:tcPr>
            <w:tcW w:w="810" w:type="dxa"/>
            <w:vAlign w:val="center"/>
          </w:tcPr>
          <w:p w:rsidR="00E6667E" w:rsidRPr="00392F51" w:rsidRDefault="00E6667E" w:rsidP="00BD3C9F">
            <w:pPr>
              <w:jc w:val="center"/>
              <w:rPr>
                <w:rFonts w:ascii="Times New Roman" w:hAnsi="Times New Roman" w:cs="Times New Roman"/>
              </w:rPr>
            </w:pPr>
            <w:r>
              <w:rPr>
                <w:rFonts w:ascii="Times New Roman" w:hAnsi="Times New Roman" w:cs="Times New Roman"/>
              </w:rPr>
              <w:t>8</w:t>
            </w:r>
          </w:p>
        </w:tc>
        <w:tc>
          <w:tcPr>
            <w:tcW w:w="810" w:type="dxa"/>
            <w:vAlign w:val="center"/>
          </w:tcPr>
          <w:p w:rsidR="00E6667E" w:rsidRPr="00392F51" w:rsidRDefault="00E6667E" w:rsidP="00BD3C9F">
            <w:pPr>
              <w:jc w:val="center"/>
              <w:rPr>
                <w:rFonts w:ascii="Times New Roman" w:hAnsi="Times New Roman" w:cs="Times New Roman"/>
              </w:rPr>
            </w:pPr>
            <w:r>
              <w:rPr>
                <w:rFonts w:ascii="Times New Roman" w:hAnsi="Times New Roman" w:cs="Times New Roman"/>
              </w:rPr>
              <w:t>3</w:t>
            </w:r>
          </w:p>
        </w:tc>
        <w:tc>
          <w:tcPr>
            <w:tcW w:w="900" w:type="dxa"/>
            <w:vAlign w:val="center"/>
          </w:tcPr>
          <w:p w:rsidR="00E6667E" w:rsidRPr="00392F51" w:rsidRDefault="00E6667E" w:rsidP="00BD3C9F">
            <w:pPr>
              <w:jc w:val="center"/>
              <w:rPr>
                <w:rFonts w:ascii="Times New Roman" w:hAnsi="Times New Roman" w:cs="Times New Roman"/>
              </w:rPr>
            </w:pPr>
            <w:r>
              <w:rPr>
                <w:rFonts w:ascii="Times New Roman" w:hAnsi="Times New Roman" w:cs="Times New Roman"/>
              </w:rPr>
              <w:t>2</w:t>
            </w:r>
          </w:p>
        </w:tc>
        <w:tc>
          <w:tcPr>
            <w:tcW w:w="720" w:type="dxa"/>
            <w:vAlign w:val="center"/>
          </w:tcPr>
          <w:p w:rsidR="00E6667E" w:rsidRPr="00392F51" w:rsidRDefault="00E6667E" w:rsidP="00BD3C9F">
            <w:pPr>
              <w:jc w:val="center"/>
              <w:rPr>
                <w:rFonts w:ascii="Times New Roman" w:hAnsi="Times New Roman" w:cs="Times New Roman"/>
              </w:rPr>
            </w:pPr>
            <w:r>
              <w:rPr>
                <w:rFonts w:ascii="Times New Roman" w:hAnsi="Times New Roman" w:cs="Times New Roman"/>
              </w:rPr>
              <w:t>77</w:t>
            </w:r>
          </w:p>
        </w:tc>
        <w:tc>
          <w:tcPr>
            <w:tcW w:w="720" w:type="dxa"/>
            <w:vAlign w:val="center"/>
          </w:tcPr>
          <w:p w:rsidR="00E6667E" w:rsidRPr="002D7987" w:rsidRDefault="00E6667E" w:rsidP="00BD3C9F">
            <w:pPr>
              <w:jc w:val="center"/>
              <w:rPr>
                <w:rFonts w:ascii="Times New Roman" w:hAnsi="Times New Roman" w:cs="Times New Roman"/>
              </w:rPr>
            </w:pPr>
            <w:r w:rsidRPr="002D7987">
              <w:rPr>
                <w:rFonts w:ascii="Times New Roman" w:hAnsi="Times New Roman" w:cs="Times New Roman"/>
              </w:rPr>
              <w:t>2,56</w:t>
            </w:r>
          </w:p>
        </w:tc>
      </w:tr>
      <w:tr w:rsidR="00E6667E" w:rsidRPr="00392F51" w:rsidTr="00BD3C9F">
        <w:tc>
          <w:tcPr>
            <w:tcW w:w="540" w:type="dxa"/>
          </w:tcPr>
          <w:p w:rsidR="00E6667E" w:rsidRPr="00392F51" w:rsidRDefault="00E6667E" w:rsidP="00BD3C9F">
            <w:pPr>
              <w:jc w:val="both"/>
              <w:rPr>
                <w:rFonts w:ascii="Times New Roman" w:hAnsi="Times New Roman" w:cs="Times New Roman"/>
              </w:rPr>
            </w:pPr>
            <w:r w:rsidRPr="00392F51">
              <w:rPr>
                <w:rFonts w:ascii="Times New Roman" w:hAnsi="Times New Roman" w:cs="Times New Roman"/>
              </w:rPr>
              <w:t>5</w:t>
            </w:r>
          </w:p>
        </w:tc>
        <w:tc>
          <w:tcPr>
            <w:tcW w:w="2070" w:type="dxa"/>
          </w:tcPr>
          <w:p w:rsidR="00E6667E" w:rsidRPr="00392F51" w:rsidRDefault="00E6667E" w:rsidP="00D16B57">
            <w:pPr>
              <w:rPr>
                <w:rFonts w:ascii="Times New Roman" w:hAnsi="Times New Roman" w:cs="Times New Roman"/>
              </w:rPr>
            </w:pPr>
            <w:r w:rsidRPr="00392F51">
              <w:rPr>
                <w:rFonts w:ascii="Times New Roman" w:hAnsi="Times New Roman" w:cs="Times New Roman"/>
              </w:rPr>
              <w:t>Petugas</w:t>
            </w:r>
            <w:r>
              <w:rPr>
                <w:rFonts w:ascii="Times New Roman" w:hAnsi="Times New Roman" w:cs="Times New Roman"/>
              </w:rPr>
              <w:t xml:space="preserve"> kesehatan selalu ramah saat melayani pasien</w:t>
            </w:r>
          </w:p>
        </w:tc>
        <w:tc>
          <w:tcPr>
            <w:tcW w:w="900" w:type="dxa"/>
            <w:vAlign w:val="center"/>
          </w:tcPr>
          <w:p w:rsidR="00E6667E" w:rsidRPr="00392F51" w:rsidRDefault="00E6667E" w:rsidP="00BD3C9F">
            <w:pPr>
              <w:jc w:val="center"/>
              <w:rPr>
                <w:rFonts w:ascii="Times New Roman" w:hAnsi="Times New Roman" w:cs="Times New Roman"/>
              </w:rPr>
            </w:pPr>
            <w:r>
              <w:rPr>
                <w:rFonts w:ascii="Times New Roman" w:hAnsi="Times New Roman" w:cs="Times New Roman"/>
              </w:rPr>
              <w:t>0</w:t>
            </w:r>
          </w:p>
        </w:tc>
        <w:tc>
          <w:tcPr>
            <w:tcW w:w="810" w:type="dxa"/>
            <w:vAlign w:val="center"/>
          </w:tcPr>
          <w:p w:rsidR="00E6667E" w:rsidRPr="00392F51" w:rsidRDefault="00E6667E" w:rsidP="00BD3C9F">
            <w:pPr>
              <w:jc w:val="center"/>
              <w:rPr>
                <w:rFonts w:ascii="Times New Roman" w:hAnsi="Times New Roman" w:cs="Times New Roman"/>
              </w:rPr>
            </w:pPr>
            <w:r>
              <w:rPr>
                <w:rFonts w:ascii="Times New Roman" w:hAnsi="Times New Roman" w:cs="Times New Roman"/>
              </w:rPr>
              <w:t>0</w:t>
            </w:r>
          </w:p>
        </w:tc>
        <w:tc>
          <w:tcPr>
            <w:tcW w:w="810" w:type="dxa"/>
            <w:vAlign w:val="center"/>
          </w:tcPr>
          <w:p w:rsidR="00E6667E" w:rsidRPr="00392F51" w:rsidRDefault="00E6667E" w:rsidP="00BD3C9F">
            <w:pPr>
              <w:jc w:val="center"/>
              <w:rPr>
                <w:rFonts w:ascii="Times New Roman" w:hAnsi="Times New Roman" w:cs="Times New Roman"/>
              </w:rPr>
            </w:pPr>
            <w:r>
              <w:rPr>
                <w:rFonts w:ascii="Times New Roman" w:hAnsi="Times New Roman" w:cs="Times New Roman"/>
              </w:rPr>
              <w:t>21</w:t>
            </w:r>
          </w:p>
        </w:tc>
        <w:tc>
          <w:tcPr>
            <w:tcW w:w="810" w:type="dxa"/>
            <w:vAlign w:val="center"/>
          </w:tcPr>
          <w:p w:rsidR="00E6667E" w:rsidRPr="00392F51" w:rsidRDefault="00E6667E" w:rsidP="00BD3C9F">
            <w:pPr>
              <w:jc w:val="center"/>
              <w:rPr>
                <w:rFonts w:ascii="Times New Roman" w:hAnsi="Times New Roman" w:cs="Times New Roman"/>
              </w:rPr>
            </w:pPr>
            <w:r>
              <w:rPr>
                <w:rFonts w:ascii="Times New Roman" w:hAnsi="Times New Roman" w:cs="Times New Roman"/>
              </w:rPr>
              <w:t>4</w:t>
            </w:r>
          </w:p>
        </w:tc>
        <w:tc>
          <w:tcPr>
            <w:tcW w:w="900" w:type="dxa"/>
            <w:vAlign w:val="center"/>
          </w:tcPr>
          <w:p w:rsidR="00E6667E" w:rsidRPr="00392F51" w:rsidRDefault="00E6667E" w:rsidP="00BD3C9F">
            <w:pPr>
              <w:jc w:val="center"/>
              <w:rPr>
                <w:rFonts w:ascii="Times New Roman" w:hAnsi="Times New Roman" w:cs="Times New Roman"/>
              </w:rPr>
            </w:pPr>
            <w:r>
              <w:rPr>
                <w:rFonts w:ascii="Times New Roman" w:hAnsi="Times New Roman" w:cs="Times New Roman"/>
              </w:rPr>
              <w:t>5</w:t>
            </w:r>
          </w:p>
        </w:tc>
        <w:tc>
          <w:tcPr>
            <w:tcW w:w="720" w:type="dxa"/>
            <w:vAlign w:val="center"/>
          </w:tcPr>
          <w:p w:rsidR="00E6667E" w:rsidRPr="00392F51" w:rsidRDefault="00E6667E" w:rsidP="00BD3C9F">
            <w:pPr>
              <w:jc w:val="center"/>
              <w:rPr>
                <w:rFonts w:ascii="Times New Roman" w:hAnsi="Times New Roman" w:cs="Times New Roman"/>
              </w:rPr>
            </w:pPr>
            <w:r>
              <w:rPr>
                <w:rFonts w:ascii="Times New Roman" w:hAnsi="Times New Roman" w:cs="Times New Roman"/>
              </w:rPr>
              <w:t>103</w:t>
            </w:r>
          </w:p>
        </w:tc>
        <w:tc>
          <w:tcPr>
            <w:tcW w:w="720" w:type="dxa"/>
            <w:vAlign w:val="center"/>
          </w:tcPr>
          <w:p w:rsidR="00E6667E" w:rsidRPr="00392F51" w:rsidRDefault="00E6667E" w:rsidP="00BD3C9F">
            <w:pPr>
              <w:jc w:val="center"/>
              <w:rPr>
                <w:rFonts w:ascii="Times New Roman" w:hAnsi="Times New Roman" w:cs="Times New Roman"/>
              </w:rPr>
            </w:pPr>
            <w:r>
              <w:rPr>
                <w:rFonts w:ascii="Times New Roman" w:hAnsi="Times New Roman" w:cs="Times New Roman"/>
              </w:rPr>
              <w:t>3,43</w:t>
            </w:r>
          </w:p>
        </w:tc>
      </w:tr>
      <w:tr w:rsidR="00E6667E" w:rsidRPr="00392F51" w:rsidTr="00BD3C9F">
        <w:tc>
          <w:tcPr>
            <w:tcW w:w="7560" w:type="dxa"/>
            <w:gridSpan w:val="8"/>
          </w:tcPr>
          <w:p w:rsidR="00E6667E" w:rsidRDefault="00E6667E" w:rsidP="00BD3C9F">
            <w:pPr>
              <w:jc w:val="center"/>
              <w:rPr>
                <w:rFonts w:ascii="Times New Roman" w:hAnsi="Times New Roman" w:cs="Times New Roman"/>
              </w:rPr>
            </w:pPr>
            <w:r>
              <w:rPr>
                <w:rFonts w:ascii="Times New Roman" w:hAnsi="Times New Roman" w:cs="Times New Roman"/>
              </w:rPr>
              <w:t>Rata-rata</w:t>
            </w:r>
          </w:p>
        </w:tc>
        <w:tc>
          <w:tcPr>
            <w:tcW w:w="720" w:type="dxa"/>
            <w:vAlign w:val="center"/>
          </w:tcPr>
          <w:p w:rsidR="00E6667E" w:rsidRDefault="00E6667E" w:rsidP="00BD3C9F">
            <w:pPr>
              <w:jc w:val="center"/>
              <w:rPr>
                <w:rFonts w:ascii="Times New Roman" w:hAnsi="Times New Roman" w:cs="Times New Roman"/>
              </w:rPr>
            </w:pPr>
            <w:r>
              <w:rPr>
                <w:rFonts w:ascii="Times New Roman" w:hAnsi="Times New Roman" w:cs="Times New Roman"/>
              </w:rPr>
              <w:t>3,03</w:t>
            </w:r>
          </w:p>
        </w:tc>
      </w:tr>
    </w:tbl>
    <w:p w:rsidR="00E6667E" w:rsidRPr="00EF548C" w:rsidRDefault="00AD0413" w:rsidP="00E6667E">
      <w:pPr>
        <w:pStyle w:val="ListParagraph"/>
        <w:spacing w:line="480" w:lineRule="auto"/>
        <w:ind w:left="0"/>
        <w:jc w:val="both"/>
        <w:rPr>
          <w:rFonts w:ascii="Times New Roman" w:hAnsi="Times New Roman" w:cs="Times New Roman"/>
          <w:i/>
          <w:sz w:val="24"/>
          <w:szCs w:val="24"/>
        </w:rPr>
      </w:pPr>
      <w:r w:rsidRPr="00EF548C">
        <w:rPr>
          <w:rFonts w:ascii="Times New Roman" w:hAnsi="Times New Roman" w:cs="Times New Roman"/>
          <w:i/>
          <w:sz w:val="24"/>
          <w:szCs w:val="24"/>
        </w:rPr>
        <w:t>Sumber: Prasurvey</w:t>
      </w:r>
      <w:r w:rsidR="00E6667E" w:rsidRPr="00EF548C">
        <w:rPr>
          <w:rFonts w:ascii="Times New Roman" w:hAnsi="Times New Roman" w:cs="Times New Roman"/>
          <w:i/>
          <w:sz w:val="24"/>
          <w:szCs w:val="24"/>
        </w:rPr>
        <w:t xml:space="preserve"> RSUD Dr. Eko Maulana Ali tahun 2019</w:t>
      </w:r>
    </w:p>
    <w:p w:rsidR="00E6667E" w:rsidRDefault="00AD0413" w:rsidP="00E6667E">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hasil prasurvey</w:t>
      </w:r>
      <w:r w:rsidR="00E6667E">
        <w:rPr>
          <w:rFonts w:ascii="Times New Roman" w:hAnsi="Times New Roman" w:cs="Times New Roman"/>
          <w:sz w:val="24"/>
          <w:szCs w:val="24"/>
        </w:rPr>
        <w:t xml:space="preserve"> diatas nilai yang paling rendah ditemukan yaitu pada peralatan medis dengan 8 pasien mengatakan sangat tidak setuju dan 7 pasien mengatakan tidak setuju.</w:t>
      </w:r>
      <w:proofErr w:type="gramEnd"/>
      <w:r w:rsidR="00E6667E">
        <w:rPr>
          <w:rFonts w:ascii="Times New Roman" w:hAnsi="Times New Roman" w:cs="Times New Roman"/>
          <w:sz w:val="24"/>
          <w:szCs w:val="24"/>
        </w:rPr>
        <w:t xml:space="preserve"> </w:t>
      </w:r>
      <w:proofErr w:type="gramStart"/>
      <w:r w:rsidR="00E6667E">
        <w:rPr>
          <w:rFonts w:ascii="Times New Roman" w:hAnsi="Times New Roman" w:cs="Times New Roman"/>
          <w:sz w:val="24"/>
          <w:szCs w:val="24"/>
        </w:rPr>
        <w:t>Pada Pernyataan dokter melayani sesuai standar dan kebutuhan pasien dengan 3 pasien mengatakan sangat tidak setuju dan 14 pasien mengatakan tidak setuju.</w:t>
      </w:r>
      <w:proofErr w:type="gramEnd"/>
    </w:p>
    <w:p w:rsidR="00E6667E" w:rsidRDefault="00E6667E" w:rsidP="00E6667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Secara keseluruhan rata-rata kualitas pelayanan yang diberikan RSUD Dr Eko Maulana Ali adalah 3</w:t>
      </w:r>
      <w:proofErr w:type="gramStart"/>
      <w:r>
        <w:rPr>
          <w:rFonts w:ascii="Times New Roman" w:hAnsi="Times New Roman" w:cs="Times New Roman"/>
          <w:sz w:val="24"/>
          <w:szCs w:val="24"/>
        </w:rPr>
        <w:t>,03</w:t>
      </w:r>
      <w:proofErr w:type="gramEnd"/>
      <w:r>
        <w:rPr>
          <w:rFonts w:ascii="Times New Roman" w:hAnsi="Times New Roman" w:cs="Times New Roman"/>
          <w:sz w:val="24"/>
          <w:szCs w:val="24"/>
        </w:rPr>
        <w:t xml:space="preserve"> masuk kedalam kategori cukup setuju. </w:t>
      </w:r>
      <w:proofErr w:type="gramStart"/>
      <w:r>
        <w:rPr>
          <w:rFonts w:ascii="Times New Roman" w:hAnsi="Times New Roman" w:cs="Times New Roman"/>
          <w:sz w:val="24"/>
          <w:szCs w:val="24"/>
        </w:rPr>
        <w:t>Pelayanan yang diberikan oleh rumah sakit belum maksimal atau belum bisa memenuhi harapan pasien serta belum bisa memuaskan pasien.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Salah satu fakor yang menentukan tingkat keberhasilan dari kualitas pelayanan menurut</w:t>
      </w:r>
      <w:r w:rsidR="00AE0ABA">
        <w:rPr>
          <w:rFonts w:ascii="Times New Roman" w:hAnsi="Times New Roman" w:cs="Times New Roman"/>
          <w:sz w:val="24"/>
          <w:szCs w:val="24"/>
        </w:rPr>
        <w:t xml:space="preserve"> John dalam buku (Lupiyoadi 2016</w:t>
      </w:r>
      <w:r>
        <w:rPr>
          <w:rFonts w:ascii="Times New Roman" w:hAnsi="Times New Roman" w:cs="Times New Roman"/>
          <w:sz w:val="24"/>
          <w:szCs w:val="24"/>
        </w:rPr>
        <w:t>:234) adalah kemampuan perusahaan dalam memberikan pelayanan kepada pasien.</w:t>
      </w:r>
      <w:proofErr w:type="gramEnd"/>
      <w:r>
        <w:rPr>
          <w:rFonts w:ascii="Times New Roman" w:hAnsi="Times New Roman" w:cs="Times New Roman"/>
          <w:sz w:val="24"/>
          <w:szCs w:val="24"/>
        </w:rPr>
        <w:t xml:space="preserve"> Jika </w:t>
      </w:r>
      <w:r>
        <w:rPr>
          <w:rFonts w:ascii="Times New Roman" w:hAnsi="Times New Roman" w:cs="Times New Roman"/>
          <w:sz w:val="24"/>
          <w:szCs w:val="24"/>
        </w:rPr>
        <w:lastRenderedPageBreak/>
        <w:t xml:space="preserve">kenyataan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atau lebih dari yang diharapakan maka layanan dapat dikatakan berkualitas atau memuaskan dan begitu juga sebaliknya. </w:t>
      </w:r>
    </w:p>
    <w:p w:rsidR="00E6667E" w:rsidRDefault="00E6667E" w:rsidP="00E6667E">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wawancara yang dilakukan kepada pasien rawat jalan pasien mengatakan pelayanan yang diberikan oleh dokter sangat tidak tepat waktu dan lebih mementingkan rapat dibandingan melayani pasien.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Beberapa pasien juga mengeluhkan kurang terawatnya fasilitas yang ada karena memingat rumah sakit ini masih terbilang baru.</w:t>
      </w:r>
      <w:proofErr w:type="gramEnd"/>
      <w:r>
        <w:rPr>
          <w:rFonts w:ascii="Times New Roman" w:hAnsi="Times New Roman" w:cs="Times New Roman"/>
          <w:sz w:val="24"/>
          <w:szCs w:val="24"/>
        </w:rPr>
        <w:t xml:space="preserve"> Fasilitas atau alat kesehatan yang disediakan juga belum cukup membantu menunjang pemeriksaan pasien, sehingga seringkali dirujuk ke rumah sakit lain yang memiliki alat kesehatan lebih lengkap. </w:t>
      </w:r>
      <w:proofErr w:type="gramStart"/>
      <w:r>
        <w:rPr>
          <w:rFonts w:ascii="Times New Roman" w:hAnsi="Times New Roman" w:cs="Times New Roman"/>
          <w:sz w:val="24"/>
          <w:szCs w:val="24"/>
        </w:rPr>
        <w:t>Tenaga kesehatan yang masih sangat terbatas baik dokter maupun perawat tidak sesuai dengan kebutuhan pasien.</w:t>
      </w:r>
      <w:proofErr w:type="gramEnd"/>
    </w:p>
    <w:p w:rsidR="005A23BD" w:rsidRDefault="005A23BD" w:rsidP="00E6667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Apabila pasien</w:t>
      </w:r>
      <w:r w:rsidRPr="005A23BD">
        <w:rPr>
          <w:rFonts w:ascii="Times New Roman" w:hAnsi="Times New Roman" w:cs="Times New Roman"/>
          <w:sz w:val="24"/>
          <w:szCs w:val="24"/>
        </w:rPr>
        <w:t xml:space="preserve"> mengharapkan suatu pelayanan pada tingkat tertentu, dan yang dirasakannya pelayanan yang diterima lebih tinggi dari </w:t>
      </w:r>
      <w:proofErr w:type="gramStart"/>
      <w:r w:rsidRPr="005A23BD">
        <w:rPr>
          <w:rFonts w:ascii="Times New Roman" w:hAnsi="Times New Roman" w:cs="Times New Roman"/>
          <w:sz w:val="24"/>
          <w:szCs w:val="24"/>
        </w:rPr>
        <w:t>apa</w:t>
      </w:r>
      <w:proofErr w:type="gramEnd"/>
      <w:r w:rsidRPr="005A23BD">
        <w:rPr>
          <w:rFonts w:ascii="Times New Roman" w:hAnsi="Times New Roman" w:cs="Times New Roman"/>
          <w:sz w:val="24"/>
          <w:szCs w:val="24"/>
        </w:rPr>
        <w:t xml:space="preserve"> yang diharapkannya dan tetap menggunakan produk atau </w:t>
      </w:r>
      <w:r>
        <w:rPr>
          <w:rFonts w:ascii="Times New Roman" w:hAnsi="Times New Roman" w:cs="Times New Roman"/>
          <w:sz w:val="24"/>
          <w:szCs w:val="24"/>
        </w:rPr>
        <w:t>pelayanan tersebut, maka pasien</w:t>
      </w:r>
      <w:r w:rsidRPr="005A23BD">
        <w:rPr>
          <w:rFonts w:ascii="Times New Roman" w:hAnsi="Times New Roman" w:cs="Times New Roman"/>
          <w:sz w:val="24"/>
          <w:szCs w:val="24"/>
        </w:rPr>
        <w:t xml:space="preserve"> tersebut dapat dikatakan percaya. </w:t>
      </w:r>
      <w:r>
        <w:rPr>
          <w:rFonts w:ascii="Times New Roman" w:hAnsi="Times New Roman" w:cs="Times New Roman"/>
          <w:sz w:val="24"/>
          <w:szCs w:val="24"/>
        </w:rPr>
        <w:t>Demikian pula apabila pasien</w:t>
      </w:r>
      <w:r w:rsidRPr="005A23BD">
        <w:rPr>
          <w:rFonts w:ascii="Times New Roman" w:hAnsi="Times New Roman" w:cs="Times New Roman"/>
          <w:sz w:val="24"/>
          <w:szCs w:val="24"/>
        </w:rPr>
        <w:t xml:space="preserve"> mengharapkan suatu tingkat pelayanan tertent</w:t>
      </w:r>
      <w:r>
        <w:rPr>
          <w:rFonts w:ascii="Times New Roman" w:hAnsi="Times New Roman" w:cs="Times New Roman"/>
          <w:sz w:val="24"/>
          <w:szCs w:val="24"/>
        </w:rPr>
        <w:t xml:space="preserve">u, dan pada kenyataannya pasien </w:t>
      </w:r>
      <w:r w:rsidRPr="005A23BD">
        <w:rPr>
          <w:rFonts w:ascii="Times New Roman" w:hAnsi="Times New Roman" w:cs="Times New Roman"/>
          <w:sz w:val="24"/>
          <w:szCs w:val="24"/>
        </w:rPr>
        <w:t>pelayanan yang diterima lebih rendah dari kualitas pelayan</w:t>
      </w:r>
      <w:r>
        <w:rPr>
          <w:rFonts w:ascii="Times New Roman" w:hAnsi="Times New Roman" w:cs="Times New Roman"/>
          <w:sz w:val="24"/>
          <w:szCs w:val="24"/>
        </w:rPr>
        <w:t>an yang diharapkan, maka pasien</w:t>
      </w:r>
      <w:r w:rsidRPr="005A23BD">
        <w:rPr>
          <w:rFonts w:ascii="Times New Roman" w:hAnsi="Times New Roman" w:cs="Times New Roman"/>
          <w:sz w:val="24"/>
          <w:szCs w:val="24"/>
        </w:rPr>
        <w:t xml:space="preserve"> tersebu</w:t>
      </w:r>
      <w:r>
        <w:rPr>
          <w:rFonts w:ascii="Times New Roman" w:hAnsi="Times New Roman" w:cs="Times New Roman"/>
          <w:sz w:val="24"/>
          <w:szCs w:val="24"/>
        </w:rPr>
        <w:t xml:space="preserve">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dikatakan sebagai pasien</w:t>
      </w:r>
      <w:r w:rsidRPr="005A23BD">
        <w:rPr>
          <w:rFonts w:ascii="Times New Roman" w:hAnsi="Times New Roman" w:cs="Times New Roman"/>
          <w:sz w:val="24"/>
          <w:szCs w:val="24"/>
        </w:rPr>
        <w:t xml:space="preserve"> yang tidak puas s</w:t>
      </w:r>
      <w:r>
        <w:rPr>
          <w:rFonts w:ascii="Times New Roman" w:hAnsi="Times New Roman" w:cs="Times New Roman"/>
          <w:sz w:val="24"/>
          <w:szCs w:val="24"/>
        </w:rPr>
        <w:t>ehingga pasien</w:t>
      </w:r>
      <w:r w:rsidRPr="005A23BD">
        <w:rPr>
          <w:rFonts w:ascii="Times New Roman" w:hAnsi="Times New Roman" w:cs="Times New Roman"/>
          <w:sz w:val="24"/>
          <w:szCs w:val="24"/>
        </w:rPr>
        <w:t xml:space="preserve"> tersebut tidak akan percaya terhadap suatu pelayana</w:t>
      </w:r>
      <w:r>
        <w:rPr>
          <w:rFonts w:ascii="Times New Roman" w:hAnsi="Times New Roman" w:cs="Times New Roman"/>
          <w:sz w:val="24"/>
          <w:szCs w:val="24"/>
        </w:rPr>
        <w:t>n atau dengan kata lain kecewa, Rafiqah</w:t>
      </w:r>
      <w:r w:rsidRPr="005A23BD">
        <w:rPr>
          <w:rFonts w:ascii="Times New Roman" w:hAnsi="Times New Roman" w:cs="Times New Roman"/>
          <w:sz w:val="24"/>
          <w:szCs w:val="24"/>
        </w:rPr>
        <w:t xml:space="preserve"> </w:t>
      </w:r>
      <w:r>
        <w:rPr>
          <w:rFonts w:ascii="Times New Roman" w:hAnsi="Times New Roman" w:cs="Times New Roman"/>
          <w:sz w:val="24"/>
          <w:szCs w:val="24"/>
        </w:rPr>
        <w:t>(201</w:t>
      </w:r>
      <w:r w:rsidRPr="005A23BD">
        <w:rPr>
          <w:rFonts w:ascii="Times New Roman" w:hAnsi="Times New Roman" w:cs="Times New Roman"/>
          <w:sz w:val="24"/>
          <w:szCs w:val="24"/>
        </w:rPr>
        <w:t>8).</w:t>
      </w:r>
    </w:p>
    <w:p w:rsidR="00793FFA" w:rsidRPr="004929D1" w:rsidRDefault="00E6667E" w:rsidP="00E6667E">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szCs w:val="24"/>
        </w:rPr>
        <w:t xml:space="preserve">Kualitas pelayanan yang baik </w:t>
      </w:r>
      <w:r w:rsidR="008A13A3">
        <w:rPr>
          <w:rFonts w:ascii="Times New Roman" w:hAnsi="Times New Roman" w:cs="Times New Roman"/>
          <w:sz w:val="24"/>
          <w:szCs w:val="24"/>
        </w:rPr>
        <w:t xml:space="preserve">juga </w:t>
      </w:r>
      <w:proofErr w:type="gramStart"/>
      <w:r w:rsidR="008A13A3">
        <w:rPr>
          <w:rFonts w:ascii="Times New Roman" w:hAnsi="Times New Roman" w:cs="Times New Roman"/>
          <w:sz w:val="24"/>
          <w:szCs w:val="24"/>
        </w:rPr>
        <w:t>akan</w:t>
      </w:r>
      <w:proofErr w:type="gramEnd"/>
      <w:r w:rsidR="008A13A3">
        <w:rPr>
          <w:rFonts w:ascii="Times New Roman" w:hAnsi="Times New Roman" w:cs="Times New Roman"/>
          <w:sz w:val="24"/>
          <w:szCs w:val="24"/>
        </w:rPr>
        <w:t xml:space="preserve"> berdampak pada tumbuhnya nilai-nilai pada diri pasien</w:t>
      </w:r>
      <w:r>
        <w:rPr>
          <w:rFonts w:ascii="Times New Roman" w:hAnsi="Times New Roman" w:cs="Times New Roman"/>
          <w:sz w:val="24"/>
          <w:szCs w:val="24"/>
        </w:rPr>
        <w:t xml:space="preserve">. </w:t>
      </w:r>
      <w:r w:rsidR="008A5A7A">
        <w:rPr>
          <w:rFonts w:ascii="Times New Roman" w:hAnsi="Times New Roman" w:cs="Times New Roman"/>
          <w:sz w:val="24"/>
          <w:szCs w:val="24"/>
        </w:rPr>
        <w:t xml:space="preserve">Menurut Priansa (2017:96) salah satu strategi lainnya yang dapat perusahaan lakukan untuk mampu berkompetisi dalam persaingan bisnis yang semakin kompetitif adalah dengan </w:t>
      </w:r>
      <w:proofErr w:type="gramStart"/>
      <w:r w:rsidR="008A5A7A">
        <w:rPr>
          <w:rFonts w:ascii="Times New Roman" w:hAnsi="Times New Roman" w:cs="Times New Roman"/>
          <w:sz w:val="24"/>
          <w:szCs w:val="24"/>
        </w:rPr>
        <w:t>cara</w:t>
      </w:r>
      <w:proofErr w:type="gramEnd"/>
      <w:r w:rsidR="008A5A7A">
        <w:rPr>
          <w:rFonts w:ascii="Times New Roman" w:hAnsi="Times New Roman" w:cs="Times New Roman"/>
          <w:sz w:val="24"/>
          <w:szCs w:val="24"/>
        </w:rPr>
        <w:t xml:space="preserve"> memberikan nilai pasien yang lebih superior </w:t>
      </w:r>
      <w:r w:rsidR="008A5A7A">
        <w:rPr>
          <w:rFonts w:ascii="Times New Roman" w:hAnsi="Times New Roman" w:cs="Times New Roman"/>
          <w:sz w:val="24"/>
          <w:szCs w:val="24"/>
        </w:rPr>
        <w:lastRenderedPageBreak/>
        <w:t xml:space="preserve">dibandingkan dengan pesaingnya. </w:t>
      </w:r>
      <w:r>
        <w:rPr>
          <w:rFonts w:ascii="Times New Roman" w:hAnsi="Times New Roman" w:cs="Times New Roman"/>
          <w:sz w:val="24"/>
          <w:szCs w:val="24"/>
        </w:rPr>
        <w:t xml:space="preserve">Nilai pasien tidak </w:t>
      </w:r>
      <w:r w:rsidR="008A13A3">
        <w:rPr>
          <w:rFonts w:ascii="Times New Roman" w:hAnsi="Times New Roman" w:cs="Times New Roman"/>
          <w:sz w:val="24"/>
          <w:szCs w:val="24"/>
        </w:rPr>
        <w:t>kalah pentingnya bagi rumah sakit</w:t>
      </w:r>
      <w:r>
        <w:rPr>
          <w:rFonts w:ascii="Times New Roman" w:hAnsi="Times New Roman" w:cs="Times New Roman"/>
          <w:sz w:val="24"/>
          <w:szCs w:val="24"/>
        </w:rPr>
        <w:t xml:space="preserve"> karena dengan pela</w:t>
      </w:r>
      <w:r w:rsidR="009D2305">
        <w:rPr>
          <w:rFonts w:ascii="Times New Roman" w:hAnsi="Times New Roman" w:cs="Times New Roman"/>
          <w:sz w:val="24"/>
          <w:szCs w:val="24"/>
        </w:rPr>
        <w:t>yanan yang di berikan rumah sakit</w:t>
      </w:r>
      <w:r>
        <w:rPr>
          <w:rFonts w:ascii="Times New Roman" w:hAnsi="Times New Roman" w:cs="Times New Roman"/>
          <w:sz w:val="24"/>
          <w:szCs w:val="24"/>
        </w:rPr>
        <w:t xml:space="preserve"> baik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terbentuknya nilai, dan dari nilai pasien yang tinggi maka akan memberikan manfaat kepada rumah sakit karena dapat terciptanya rasa percaya terhadap rumah sakit</w:t>
      </w:r>
      <w:r w:rsidR="00EF464D">
        <w:rPr>
          <w:rFonts w:ascii="Times New Roman" w:hAnsi="Times New Roman" w:cs="Times New Roman"/>
          <w:sz w:val="24"/>
          <w:szCs w:val="24"/>
        </w:rPr>
        <w:t>.</w:t>
      </w:r>
    </w:p>
    <w:p w:rsidR="00793FFA" w:rsidRDefault="00474658" w:rsidP="004277DE">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Schiffman dan Kanuk </w:t>
      </w:r>
      <w:r w:rsidR="00C52DFE">
        <w:rPr>
          <w:rFonts w:ascii="Times New Roman" w:hAnsi="Times New Roman" w:cs="Times New Roman"/>
          <w:sz w:val="24"/>
          <w:szCs w:val="24"/>
        </w:rPr>
        <w:t>dalam</w:t>
      </w:r>
      <w:r>
        <w:rPr>
          <w:rFonts w:ascii="Times New Roman" w:hAnsi="Times New Roman" w:cs="Times New Roman"/>
          <w:sz w:val="24"/>
          <w:szCs w:val="24"/>
        </w:rPr>
        <w:t xml:space="preserve"> Priansa (</w:t>
      </w:r>
      <w:r w:rsidR="000060BC">
        <w:rPr>
          <w:rFonts w:ascii="Times New Roman" w:hAnsi="Times New Roman" w:cs="Times New Roman"/>
          <w:sz w:val="24"/>
          <w:szCs w:val="24"/>
        </w:rPr>
        <w:t>2013:44</w:t>
      </w:r>
      <w:r w:rsidR="00793FFA">
        <w:rPr>
          <w:rFonts w:ascii="Times New Roman" w:hAnsi="Times New Roman" w:cs="Times New Roman"/>
          <w:sz w:val="24"/>
          <w:szCs w:val="24"/>
        </w:rPr>
        <w:t xml:space="preserve">) mendefinisikan nilai </w:t>
      </w:r>
      <w:r w:rsidR="00793FFA" w:rsidRPr="006452D1">
        <w:rPr>
          <w:rFonts w:ascii="Times New Roman" w:hAnsi="Times New Roman" w:cs="Times New Roman"/>
          <w:i/>
          <w:sz w:val="24"/>
          <w:szCs w:val="24"/>
        </w:rPr>
        <w:t>customer value</w:t>
      </w:r>
      <w:r w:rsidR="00793FFA">
        <w:rPr>
          <w:rFonts w:ascii="Times New Roman" w:hAnsi="Times New Roman" w:cs="Times New Roman"/>
          <w:sz w:val="24"/>
          <w:szCs w:val="24"/>
        </w:rPr>
        <w:t xml:space="preserve"> sebagai rasio antara manfaat yang didapat oleh </w:t>
      </w:r>
      <w:r w:rsidR="00270EE8">
        <w:rPr>
          <w:rFonts w:ascii="Times New Roman" w:hAnsi="Times New Roman" w:cs="Times New Roman"/>
          <w:sz w:val="24"/>
          <w:szCs w:val="24"/>
        </w:rPr>
        <w:t>pasien</w:t>
      </w:r>
      <w:r w:rsidR="00793FFA">
        <w:rPr>
          <w:rFonts w:ascii="Times New Roman" w:hAnsi="Times New Roman" w:cs="Times New Roman"/>
          <w:sz w:val="24"/>
          <w:szCs w:val="24"/>
        </w:rPr>
        <w:t xml:space="preserve"> baik secara ekonomi, fungsional, maupun psikologis terhadap sumber-sumber (uang, waktu, tenaga, maupun psikologis) yang digunakan untuk memperoleh berbagai manfaat tersebut.</w:t>
      </w:r>
      <w:proofErr w:type="gramEnd"/>
      <w:r w:rsidR="00793FFA">
        <w:rPr>
          <w:rFonts w:ascii="Times New Roman" w:hAnsi="Times New Roman" w:cs="Times New Roman"/>
          <w:sz w:val="24"/>
          <w:szCs w:val="24"/>
        </w:rPr>
        <w:t xml:space="preserve"> </w:t>
      </w:r>
      <w:proofErr w:type="gramStart"/>
      <w:r w:rsidR="00793FFA">
        <w:rPr>
          <w:rFonts w:ascii="Times New Roman" w:hAnsi="Times New Roman" w:cs="Times New Roman"/>
          <w:sz w:val="24"/>
          <w:szCs w:val="24"/>
        </w:rPr>
        <w:t xml:space="preserve">Menurut Priansa (2017:96) nilai </w:t>
      </w:r>
      <w:r w:rsidR="00270EE8">
        <w:rPr>
          <w:rFonts w:ascii="Times New Roman" w:hAnsi="Times New Roman" w:cs="Times New Roman"/>
          <w:sz w:val="24"/>
          <w:szCs w:val="24"/>
        </w:rPr>
        <w:t>pasien</w:t>
      </w:r>
      <w:r w:rsidR="00793FFA">
        <w:rPr>
          <w:rFonts w:ascii="Times New Roman" w:hAnsi="Times New Roman" w:cs="Times New Roman"/>
          <w:sz w:val="24"/>
          <w:szCs w:val="24"/>
        </w:rPr>
        <w:t xml:space="preserve"> adalah produk yang dijual dengan harga yang pantas untuk dibayar oleh </w:t>
      </w:r>
      <w:r w:rsidR="00270EE8">
        <w:rPr>
          <w:rFonts w:ascii="Times New Roman" w:hAnsi="Times New Roman" w:cs="Times New Roman"/>
          <w:sz w:val="24"/>
          <w:szCs w:val="24"/>
        </w:rPr>
        <w:t>pasien</w:t>
      </w:r>
      <w:r w:rsidR="00793FFA">
        <w:rPr>
          <w:rFonts w:ascii="Times New Roman" w:hAnsi="Times New Roman" w:cs="Times New Roman"/>
          <w:sz w:val="24"/>
          <w:szCs w:val="24"/>
        </w:rPr>
        <w:t xml:space="preserve"> dan dapat memberikan pelayanan dengan kualitas yang sesuai dengan harapan </w:t>
      </w:r>
      <w:r w:rsidR="00270EE8">
        <w:rPr>
          <w:rFonts w:ascii="Times New Roman" w:hAnsi="Times New Roman" w:cs="Times New Roman"/>
          <w:sz w:val="24"/>
          <w:szCs w:val="24"/>
        </w:rPr>
        <w:t>pasien</w:t>
      </w:r>
      <w:r w:rsidR="00793FFA">
        <w:rPr>
          <w:rFonts w:ascii="Times New Roman" w:hAnsi="Times New Roman" w:cs="Times New Roman"/>
          <w:sz w:val="24"/>
          <w:szCs w:val="24"/>
        </w:rPr>
        <w:t>.</w:t>
      </w:r>
      <w:proofErr w:type="gramEnd"/>
      <w:r w:rsidR="00793FFA">
        <w:rPr>
          <w:rFonts w:ascii="Times New Roman" w:hAnsi="Times New Roman" w:cs="Times New Roman"/>
          <w:sz w:val="24"/>
          <w:szCs w:val="24"/>
        </w:rPr>
        <w:t xml:space="preserve"> </w:t>
      </w:r>
    </w:p>
    <w:p w:rsidR="001D4783" w:rsidRPr="00E64F54" w:rsidRDefault="00BF0A66" w:rsidP="00E64F5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Berikut merupakan hasil prasurvey nilai pelanggan di RSUD Dr Eko Maulana Ali:</w:t>
      </w:r>
    </w:p>
    <w:p w:rsidR="009A7993" w:rsidRDefault="0005071C" w:rsidP="00A2700B">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Tabel 1.5</w:t>
      </w:r>
    </w:p>
    <w:p w:rsidR="00F77D04" w:rsidRPr="00F77D04" w:rsidRDefault="00F77D04" w:rsidP="00A2700B">
      <w:pPr>
        <w:pStyle w:val="ListParagraph"/>
        <w:ind w:left="0"/>
        <w:jc w:val="center"/>
        <w:rPr>
          <w:rFonts w:ascii="Times New Roman" w:hAnsi="Times New Roman" w:cs="Times New Roman"/>
          <w:b/>
          <w:sz w:val="24"/>
          <w:szCs w:val="24"/>
        </w:rPr>
      </w:pPr>
      <w:r w:rsidRPr="00F77D04">
        <w:rPr>
          <w:rFonts w:ascii="Times New Roman" w:hAnsi="Times New Roman" w:cs="Times New Roman"/>
          <w:b/>
          <w:sz w:val="24"/>
          <w:szCs w:val="24"/>
        </w:rPr>
        <w:t xml:space="preserve"> </w:t>
      </w:r>
      <w:r w:rsidR="00F816E8">
        <w:rPr>
          <w:rFonts w:ascii="Times New Roman" w:hAnsi="Times New Roman" w:cs="Times New Roman"/>
          <w:b/>
          <w:sz w:val="24"/>
          <w:szCs w:val="24"/>
        </w:rPr>
        <w:t>Hasil p</w:t>
      </w:r>
      <w:r w:rsidRPr="00F77D04">
        <w:rPr>
          <w:rFonts w:ascii="Times New Roman" w:hAnsi="Times New Roman" w:cs="Times New Roman"/>
          <w:b/>
          <w:sz w:val="24"/>
          <w:szCs w:val="24"/>
        </w:rPr>
        <w:t>rasurvey</w:t>
      </w:r>
      <w:r w:rsidR="006C52A2">
        <w:rPr>
          <w:rFonts w:ascii="Times New Roman" w:hAnsi="Times New Roman" w:cs="Times New Roman"/>
          <w:b/>
          <w:sz w:val="24"/>
          <w:szCs w:val="24"/>
        </w:rPr>
        <w:t xml:space="preserve"> nilai pelanggan</w:t>
      </w:r>
      <w:r w:rsidR="00F816E8">
        <w:rPr>
          <w:rFonts w:ascii="Times New Roman" w:hAnsi="Times New Roman" w:cs="Times New Roman"/>
          <w:b/>
          <w:sz w:val="24"/>
          <w:szCs w:val="24"/>
        </w:rPr>
        <w:t xml:space="preserve"> </w:t>
      </w:r>
      <w:r w:rsidRPr="00F77D04">
        <w:rPr>
          <w:rFonts w:ascii="Times New Roman" w:hAnsi="Times New Roman" w:cs="Times New Roman"/>
          <w:b/>
          <w:sz w:val="24"/>
          <w:szCs w:val="24"/>
        </w:rPr>
        <w:t>di RSUD Dr Eko Maulana Ali</w:t>
      </w:r>
    </w:p>
    <w:tbl>
      <w:tblPr>
        <w:tblStyle w:val="TableGrid"/>
        <w:tblW w:w="8280" w:type="dxa"/>
        <w:tblInd w:w="108" w:type="dxa"/>
        <w:tblLayout w:type="fixed"/>
        <w:tblLook w:val="04A0" w:firstRow="1" w:lastRow="0" w:firstColumn="1" w:lastColumn="0" w:noHBand="0" w:noVBand="1"/>
      </w:tblPr>
      <w:tblGrid>
        <w:gridCol w:w="540"/>
        <w:gridCol w:w="1980"/>
        <w:gridCol w:w="900"/>
        <w:gridCol w:w="810"/>
        <w:gridCol w:w="900"/>
        <w:gridCol w:w="810"/>
        <w:gridCol w:w="900"/>
        <w:gridCol w:w="720"/>
        <w:gridCol w:w="720"/>
      </w:tblGrid>
      <w:tr w:rsidR="00EB44E1" w:rsidRPr="00714C78" w:rsidTr="00534197">
        <w:trPr>
          <w:tblHeader/>
        </w:trPr>
        <w:tc>
          <w:tcPr>
            <w:tcW w:w="540" w:type="dxa"/>
            <w:shd w:val="clear" w:color="auto" w:fill="FABF8F" w:themeFill="accent6" w:themeFillTint="99"/>
            <w:vAlign w:val="center"/>
          </w:tcPr>
          <w:p w:rsidR="006A56E7" w:rsidRDefault="006A56E7" w:rsidP="00534197">
            <w:pPr>
              <w:jc w:val="center"/>
              <w:rPr>
                <w:rFonts w:ascii="Times New Roman" w:hAnsi="Times New Roman" w:cs="Times New Roman"/>
                <w:szCs w:val="20"/>
              </w:rPr>
            </w:pPr>
            <w:r>
              <w:rPr>
                <w:rFonts w:ascii="Times New Roman" w:hAnsi="Times New Roman" w:cs="Times New Roman"/>
                <w:szCs w:val="20"/>
              </w:rPr>
              <w:t>No</w:t>
            </w:r>
          </w:p>
        </w:tc>
        <w:tc>
          <w:tcPr>
            <w:tcW w:w="1980" w:type="dxa"/>
            <w:shd w:val="clear" w:color="auto" w:fill="FABF8F" w:themeFill="accent6" w:themeFillTint="99"/>
            <w:vAlign w:val="center"/>
          </w:tcPr>
          <w:p w:rsidR="006A56E7" w:rsidRDefault="006A56E7" w:rsidP="00534197">
            <w:pPr>
              <w:jc w:val="center"/>
              <w:rPr>
                <w:rFonts w:ascii="Times New Roman" w:hAnsi="Times New Roman" w:cs="Times New Roman"/>
                <w:szCs w:val="20"/>
              </w:rPr>
            </w:pPr>
            <w:r>
              <w:rPr>
                <w:rFonts w:ascii="Times New Roman" w:hAnsi="Times New Roman" w:cs="Times New Roman"/>
                <w:szCs w:val="20"/>
              </w:rPr>
              <w:t>Pernyataan</w:t>
            </w:r>
          </w:p>
        </w:tc>
        <w:tc>
          <w:tcPr>
            <w:tcW w:w="900" w:type="dxa"/>
            <w:shd w:val="clear" w:color="auto" w:fill="FABF8F" w:themeFill="accent6" w:themeFillTint="99"/>
            <w:vAlign w:val="center"/>
          </w:tcPr>
          <w:p w:rsidR="006A56E7" w:rsidRPr="00714C78" w:rsidRDefault="0045542E" w:rsidP="00534197">
            <w:pPr>
              <w:jc w:val="center"/>
              <w:rPr>
                <w:rFonts w:ascii="Times New Roman" w:hAnsi="Times New Roman" w:cs="Times New Roman"/>
                <w:szCs w:val="20"/>
              </w:rPr>
            </w:pPr>
            <w:r>
              <w:rPr>
                <w:rFonts w:ascii="Times New Roman" w:hAnsi="Times New Roman" w:cs="Times New Roman"/>
                <w:szCs w:val="20"/>
              </w:rPr>
              <w:t>Sangat Tidak Setuju</w:t>
            </w:r>
          </w:p>
        </w:tc>
        <w:tc>
          <w:tcPr>
            <w:tcW w:w="810" w:type="dxa"/>
            <w:shd w:val="clear" w:color="auto" w:fill="FABF8F" w:themeFill="accent6" w:themeFillTint="99"/>
            <w:vAlign w:val="center"/>
          </w:tcPr>
          <w:p w:rsidR="006A56E7" w:rsidRPr="00714C78" w:rsidRDefault="0045542E" w:rsidP="00534197">
            <w:pPr>
              <w:jc w:val="center"/>
              <w:rPr>
                <w:rFonts w:ascii="Times New Roman" w:hAnsi="Times New Roman" w:cs="Times New Roman"/>
                <w:szCs w:val="20"/>
              </w:rPr>
            </w:pPr>
            <w:r>
              <w:rPr>
                <w:rFonts w:ascii="Times New Roman" w:hAnsi="Times New Roman" w:cs="Times New Roman"/>
                <w:szCs w:val="20"/>
              </w:rPr>
              <w:t>Tidak Setuju</w:t>
            </w:r>
          </w:p>
        </w:tc>
        <w:tc>
          <w:tcPr>
            <w:tcW w:w="900" w:type="dxa"/>
            <w:shd w:val="clear" w:color="auto" w:fill="FABF8F" w:themeFill="accent6" w:themeFillTint="99"/>
            <w:vAlign w:val="center"/>
          </w:tcPr>
          <w:p w:rsidR="006A56E7" w:rsidRPr="00714C78" w:rsidRDefault="0045542E" w:rsidP="00534197">
            <w:pPr>
              <w:jc w:val="center"/>
              <w:rPr>
                <w:rFonts w:ascii="Times New Roman" w:hAnsi="Times New Roman" w:cs="Times New Roman"/>
                <w:szCs w:val="20"/>
              </w:rPr>
            </w:pPr>
            <w:r>
              <w:rPr>
                <w:rFonts w:ascii="Times New Roman" w:hAnsi="Times New Roman" w:cs="Times New Roman"/>
                <w:szCs w:val="20"/>
              </w:rPr>
              <w:t>Cukup Setuju</w:t>
            </w:r>
          </w:p>
        </w:tc>
        <w:tc>
          <w:tcPr>
            <w:tcW w:w="810" w:type="dxa"/>
            <w:shd w:val="clear" w:color="auto" w:fill="FABF8F" w:themeFill="accent6" w:themeFillTint="99"/>
            <w:vAlign w:val="center"/>
          </w:tcPr>
          <w:p w:rsidR="006A56E7" w:rsidRPr="00714C78" w:rsidRDefault="0045542E" w:rsidP="00534197">
            <w:pPr>
              <w:jc w:val="center"/>
              <w:rPr>
                <w:rFonts w:ascii="Times New Roman" w:hAnsi="Times New Roman" w:cs="Times New Roman"/>
                <w:szCs w:val="20"/>
              </w:rPr>
            </w:pPr>
            <w:r>
              <w:rPr>
                <w:rFonts w:ascii="Times New Roman" w:hAnsi="Times New Roman" w:cs="Times New Roman"/>
                <w:szCs w:val="20"/>
              </w:rPr>
              <w:t>Setuju</w:t>
            </w:r>
          </w:p>
        </w:tc>
        <w:tc>
          <w:tcPr>
            <w:tcW w:w="900" w:type="dxa"/>
            <w:shd w:val="clear" w:color="auto" w:fill="FABF8F" w:themeFill="accent6" w:themeFillTint="99"/>
            <w:vAlign w:val="center"/>
          </w:tcPr>
          <w:p w:rsidR="006A56E7" w:rsidRPr="00714C78" w:rsidRDefault="0045542E" w:rsidP="00534197">
            <w:pPr>
              <w:jc w:val="center"/>
              <w:rPr>
                <w:rFonts w:ascii="Times New Roman" w:hAnsi="Times New Roman" w:cs="Times New Roman"/>
                <w:szCs w:val="20"/>
              </w:rPr>
            </w:pPr>
            <w:r>
              <w:rPr>
                <w:rFonts w:ascii="Times New Roman" w:hAnsi="Times New Roman" w:cs="Times New Roman"/>
                <w:szCs w:val="20"/>
              </w:rPr>
              <w:t>Sangat Setuju</w:t>
            </w:r>
          </w:p>
        </w:tc>
        <w:tc>
          <w:tcPr>
            <w:tcW w:w="720" w:type="dxa"/>
            <w:shd w:val="clear" w:color="auto" w:fill="FABF8F" w:themeFill="accent6" w:themeFillTint="99"/>
            <w:vAlign w:val="center"/>
          </w:tcPr>
          <w:p w:rsidR="006A56E7" w:rsidRDefault="006A56E7" w:rsidP="00534197">
            <w:pPr>
              <w:jc w:val="center"/>
              <w:rPr>
                <w:rFonts w:ascii="Times New Roman" w:hAnsi="Times New Roman" w:cs="Times New Roman"/>
                <w:szCs w:val="20"/>
              </w:rPr>
            </w:pPr>
            <w:r>
              <w:rPr>
                <w:rFonts w:ascii="Times New Roman" w:hAnsi="Times New Roman" w:cs="Times New Roman"/>
                <w:szCs w:val="20"/>
              </w:rPr>
              <w:t>Skor</w:t>
            </w:r>
          </w:p>
        </w:tc>
        <w:tc>
          <w:tcPr>
            <w:tcW w:w="720" w:type="dxa"/>
            <w:shd w:val="clear" w:color="auto" w:fill="FABF8F" w:themeFill="accent6" w:themeFillTint="99"/>
            <w:vAlign w:val="center"/>
          </w:tcPr>
          <w:p w:rsidR="006A56E7" w:rsidRDefault="006A56E7" w:rsidP="00534197">
            <w:pPr>
              <w:jc w:val="center"/>
              <w:rPr>
                <w:rFonts w:ascii="Times New Roman" w:hAnsi="Times New Roman" w:cs="Times New Roman"/>
                <w:szCs w:val="20"/>
              </w:rPr>
            </w:pPr>
            <w:r>
              <w:rPr>
                <w:rFonts w:ascii="Times New Roman" w:hAnsi="Times New Roman" w:cs="Times New Roman"/>
                <w:szCs w:val="20"/>
              </w:rPr>
              <w:t>Mean</w:t>
            </w:r>
          </w:p>
        </w:tc>
      </w:tr>
      <w:tr w:rsidR="00EB44E1" w:rsidRPr="00714C78" w:rsidTr="009D534F">
        <w:tc>
          <w:tcPr>
            <w:tcW w:w="540" w:type="dxa"/>
          </w:tcPr>
          <w:p w:rsidR="006A56E7" w:rsidRPr="00714C78" w:rsidRDefault="006A56E7" w:rsidP="00787ED8">
            <w:pPr>
              <w:rPr>
                <w:rFonts w:ascii="Times New Roman" w:hAnsi="Times New Roman" w:cs="Times New Roman"/>
                <w:szCs w:val="20"/>
              </w:rPr>
            </w:pPr>
            <w:r>
              <w:rPr>
                <w:rFonts w:ascii="Times New Roman" w:hAnsi="Times New Roman" w:cs="Times New Roman"/>
                <w:szCs w:val="20"/>
              </w:rPr>
              <w:t>1</w:t>
            </w:r>
          </w:p>
        </w:tc>
        <w:tc>
          <w:tcPr>
            <w:tcW w:w="1980" w:type="dxa"/>
          </w:tcPr>
          <w:p w:rsidR="006A56E7" w:rsidRPr="00714C78" w:rsidRDefault="007043A6" w:rsidP="007043A6">
            <w:pPr>
              <w:rPr>
                <w:rFonts w:ascii="Times New Roman" w:hAnsi="Times New Roman" w:cs="Times New Roman"/>
                <w:szCs w:val="20"/>
              </w:rPr>
            </w:pPr>
            <w:r>
              <w:rPr>
                <w:rFonts w:ascii="Times New Roman" w:hAnsi="Times New Roman" w:cs="Times New Roman"/>
                <w:szCs w:val="20"/>
              </w:rPr>
              <w:t>Saya merasa puas karena pelayanan yang diberikan sesuai dengan yang saya harapkan</w:t>
            </w:r>
          </w:p>
        </w:tc>
        <w:tc>
          <w:tcPr>
            <w:tcW w:w="900" w:type="dxa"/>
            <w:vAlign w:val="center"/>
          </w:tcPr>
          <w:p w:rsidR="006A56E7" w:rsidRPr="00714C78" w:rsidRDefault="001D1EC1" w:rsidP="004918DD">
            <w:pPr>
              <w:jc w:val="center"/>
              <w:rPr>
                <w:rFonts w:ascii="Times New Roman" w:hAnsi="Times New Roman" w:cs="Times New Roman"/>
                <w:szCs w:val="20"/>
              </w:rPr>
            </w:pPr>
            <w:r>
              <w:rPr>
                <w:rFonts w:ascii="Times New Roman" w:hAnsi="Times New Roman" w:cs="Times New Roman"/>
                <w:szCs w:val="20"/>
              </w:rPr>
              <w:t>2</w:t>
            </w:r>
          </w:p>
        </w:tc>
        <w:tc>
          <w:tcPr>
            <w:tcW w:w="810" w:type="dxa"/>
            <w:vAlign w:val="center"/>
          </w:tcPr>
          <w:p w:rsidR="006A56E7" w:rsidRPr="00714C78" w:rsidRDefault="001D1EC1" w:rsidP="004918DD">
            <w:pPr>
              <w:jc w:val="center"/>
              <w:rPr>
                <w:rFonts w:ascii="Times New Roman" w:hAnsi="Times New Roman" w:cs="Times New Roman"/>
                <w:szCs w:val="20"/>
              </w:rPr>
            </w:pPr>
            <w:r>
              <w:rPr>
                <w:rFonts w:ascii="Times New Roman" w:hAnsi="Times New Roman" w:cs="Times New Roman"/>
                <w:szCs w:val="20"/>
              </w:rPr>
              <w:t>7</w:t>
            </w:r>
          </w:p>
        </w:tc>
        <w:tc>
          <w:tcPr>
            <w:tcW w:w="900" w:type="dxa"/>
            <w:vAlign w:val="center"/>
          </w:tcPr>
          <w:p w:rsidR="006A56E7" w:rsidRPr="00714C78" w:rsidRDefault="001D1EC1" w:rsidP="004918DD">
            <w:pPr>
              <w:jc w:val="center"/>
              <w:rPr>
                <w:rFonts w:ascii="Times New Roman" w:hAnsi="Times New Roman" w:cs="Times New Roman"/>
                <w:szCs w:val="20"/>
              </w:rPr>
            </w:pPr>
            <w:r>
              <w:rPr>
                <w:rFonts w:ascii="Times New Roman" w:hAnsi="Times New Roman" w:cs="Times New Roman"/>
                <w:szCs w:val="20"/>
              </w:rPr>
              <w:t>15</w:t>
            </w:r>
          </w:p>
        </w:tc>
        <w:tc>
          <w:tcPr>
            <w:tcW w:w="810" w:type="dxa"/>
            <w:vAlign w:val="center"/>
          </w:tcPr>
          <w:p w:rsidR="006A56E7" w:rsidRPr="00714C78" w:rsidRDefault="001D1EC1" w:rsidP="004918DD">
            <w:pPr>
              <w:jc w:val="center"/>
              <w:rPr>
                <w:rFonts w:ascii="Times New Roman" w:hAnsi="Times New Roman" w:cs="Times New Roman"/>
                <w:szCs w:val="20"/>
              </w:rPr>
            </w:pPr>
            <w:r>
              <w:rPr>
                <w:rFonts w:ascii="Times New Roman" w:hAnsi="Times New Roman" w:cs="Times New Roman"/>
                <w:szCs w:val="20"/>
              </w:rPr>
              <w:t>4</w:t>
            </w:r>
          </w:p>
        </w:tc>
        <w:tc>
          <w:tcPr>
            <w:tcW w:w="900" w:type="dxa"/>
            <w:vAlign w:val="center"/>
          </w:tcPr>
          <w:p w:rsidR="006A56E7" w:rsidRPr="00714C78" w:rsidRDefault="001D1EC1" w:rsidP="004918DD">
            <w:pPr>
              <w:jc w:val="center"/>
              <w:rPr>
                <w:rFonts w:ascii="Times New Roman" w:hAnsi="Times New Roman" w:cs="Times New Roman"/>
                <w:szCs w:val="20"/>
              </w:rPr>
            </w:pPr>
            <w:r>
              <w:rPr>
                <w:rFonts w:ascii="Times New Roman" w:hAnsi="Times New Roman" w:cs="Times New Roman"/>
                <w:szCs w:val="20"/>
              </w:rPr>
              <w:t>2</w:t>
            </w:r>
          </w:p>
        </w:tc>
        <w:tc>
          <w:tcPr>
            <w:tcW w:w="720" w:type="dxa"/>
            <w:vAlign w:val="center"/>
          </w:tcPr>
          <w:p w:rsidR="006A56E7" w:rsidRPr="00714C78" w:rsidRDefault="001D1EC1" w:rsidP="004918DD">
            <w:pPr>
              <w:jc w:val="center"/>
              <w:rPr>
                <w:rFonts w:ascii="Times New Roman" w:hAnsi="Times New Roman" w:cs="Times New Roman"/>
                <w:szCs w:val="20"/>
              </w:rPr>
            </w:pPr>
            <w:r>
              <w:rPr>
                <w:rFonts w:ascii="Times New Roman" w:hAnsi="Times New Roman" w:cs="Times New Roman"/>
                <w:szCs w:val="20"/>
              </w:rPr>
              <w:t>87</w:t>
            </w:r>
          </w:p>
        </w:tc>
        <w:tc>
          <w:tcPr>
            <w:tcW w:w="720" w:type="dxa"/>
            <w:vAlign w:val="center"/>
          </w:tcPr>
          <w:p w:rsidR="006A56E7" w:rsidRPr="001B41AA" w:rsidRDefault="001D1EC1" w:rsidP="004918DD">
            <w:pPr>
              <w:jc w:val="center"/>
              <w:rPr>
                <w:rFonts w:ascii="Times New Roman" w:hAnsi="Times New Roman" w:cs="Times New Roman"/>
                <w:szCs w:val="20"/>
              </w:rPr>
            </w:pPr>
            <w:r>
              <w:rPr>
                <w:rFonts w:ascii="Times New Roman" w:hAnsi="Times New Roman" w:cs="Times New Roman"/>
                <w:szCs w:val="20"/>
              </w:rPr>
              <w:t>2,90</w:t>
            </w:r>
          </w:p>
        </w:tc>
      </w:tr>
      <w:tr w:rsidR="00EB44E1" w:rsidRPr="00714C78" w:rsidTr="009D534F">
        <w:tc>
          <w:tcPr>
            <w:tcW w:w="540" w:type="dxa"/>
          </w:tcPr>
          <w:p w:rsidR="006A56E7" w:rsidRPr="00714C78" w:rsidRDefault="006D5E3F" w:rsidP="00787ED8">
            <w:pPr>
              <w:rPr>
                <w:rFonts w:ascii="Times New Roman" w:hAnsi="Times New Roman" w:cs="Times New Roman"/>
                <w:szCs w:val="20"/>
              </w:rPr>
            </w:pPr>
            <w:r>
              <w:rPr>
                <w:rFonts w:ascii="Times New Roman" w:hAnsi="Times New Roman" w:cs="Times New Roman"/>
                <w:szCs w:val="20"/>
              </w:rPr>
              <w:t>2</w:t>
            </w:r>
          </w:p>
        </w:tc>
        <w:tc>
          <w:tcPr>
            <w:tcW w:w="1980" w:type="dxa"/>
          </w:tcPr>
          <w:p w:rsidR="006A56E7" w:rsidRPr="00714C78" w:rsidRDefault="00CB3567" w:rsidP="001508B2">
            <w:pPr>
              <w:rPr>
                <w:rFonts w:ascii="Times New Roman" w:hAnsi="Times New Roman" w:cs="Times New Roman"/>
                <w:szCs w:val="20"/>
              </w:rPr>
            </w:pPr>
            <w:r>
              <w:rPr>
                <w:rFonts w:ascii="Times New Roman" w:hAnsi="Times New Roman" w:cs="Times New Roman"/>
                <w:szCs w:val="20"/>
              </w:rPr>
              <w:t>Saya merasa senang karena dilayani oleh dokter yang sudah berpengalaman</w:t>
            </w:r>
          </w:p>
        </w:tc>
        <w:tc>
          <w:tcPr>
            <w:tcW w:w="900" w:type="dxa"/>
            <w:vAlign w:val="center"/>
          </w:tcPr>
          <w:p w:rsidR="006A56E7" w:rsidRPr="00714C78" w:rsidRDefault="00F730F7" w:rsidP="004918DD">
            <w:pPr>
              <w:jc w:val="center"/>
              <w:rPr>
                <w:rFonts w:ascii="Times New Roman" w:hAnsi="Times New Roman" w:cs="Times New Roman"/>
                <w:szCs w:val="20"/>
              </w:rPr>
            </w:pPr>
            <w:r>
              <w:rPr>
                <w:rFonts w:ascii="Times New Roman" w:hAnsi="Times New Roman" w:cs="Times New Roman"/>
                <w:szCs w:val="20"/>
              </w:rPr>
              <w:t>2</w:t>
            </w:r>
          </w:p>
        </w:tc>
        <w:tc>
          <w:tcPr>
            <w:tcW w:w="810" w:type="dxa"/>
            <w:vAlign w:val="center"/>
          </w:tcPr>
          <w:p w:rsidR="006A56E7" w:rsidRPr="00714C78" w:rsidRDefault="00806163" w:rsidP="004918DD">
            <w:pPr>
              <w:jc w:val="center"/>
              <w:rPr>
                <w:rFonts w:ascii="Times New Roman" w:hAnsi="Times New Roman" w:cs="Times New Roman"/>
                <w:szCs w:val="20"/>
              </w:rPr>
            </w:pPr>
            <w:r>
              <w:rPr>
                <w:rFonts w:ascii="Times New Roman" w:hAnsi="Times New Roman" w:cs="Times New Roman"/>
                <w:szCs w:val="20"/>
              </w:rPr>
              <w:t>4</w:t>
            </w:r>
          </w:p>
        </w:tc>
        <w:tc>
          <w:tcPr>
            <w:tcW w:w="900" w:type="dxa"/>
            <w:vAlign w:val="center"/>
          </w:tcPr>
          <w:p w:rsidR="006A56E7" w:rsidRPr="00714C78" w:rsidRDefault="00806163" w:rsidP="00806163">
            <w:pPr>
              <w:jc w:val="center"/>
              <w:rPr>
                <w:rFonts w:ascii="Times New Roman" w:hAnsi="Times New Roman" w:cs="Times New Roman"/>
                <w:szCs w:val="20"/>
              </w:rPr>
            </w:pPr>
            <w:r>
              <w:rPr>
                <w:rFonts w:ascii="Times New Roman" w:hAnsi="Times New Roman" w:cs="Times New Roman"/>
                <w:szCs w:val="20"/>
              </w:rPr>
              <w:t>14</w:t>
            </w:r>
          </w:p>
        </w:tc>
        <w:tc>
          <w:tcPr>
            <w:tcW w:w="810" w:type="dxa"/>
            <w:vAlign w:val="center"/>
          </w:tcPr>
          <w:p w:rsidR="006A56E7" w:rsidRPr="00714C78" w:rsidRDefault="00A213D4" w:rsidP="004918DD">
            <w:pPr>
              <w:jc w:val="center"/>
              <w:rPr>
                <w:rFonts w:ascii="Times New Roman" w:hAnsi="Times New Roman" w:cs="Times New Roman"/>
                <w:szCs w:val="20"/>
              </w:rPr>
            </w:pPr>
            <w:r>
              <w:rPr>
                <w:rFonts w:ascii="Times New Roman" w:hAnsi="Times New Roman" w:cs="Times New Roman"/>
                <w:szCs w:val="20"/>
              </w:rPr>
              <w:t>3</w:t>
            </w:r>
          </w:p>
        </w:tc>
        <w:tc>
          <w:tcPr>
            <w:tcW w:w="900" w:type="dxa"/>
            <w:vAlign w:val="center"/>
          </w:tcPr>
          <w:p w:rsidR="006A56E7" w:rsidRPr="00714C78" w:rsidRDefault="00A213D4" w:rsidP="004918DD">
            <w:pPr>
              <w:jc w:val="center"/>
              <w:rPr>
                <w:rFonts w:ascii="Times New Roman" w:hAnsi="Times New Roman" w:cs="Times New Roman"/>
                <w:szCs w:val="20"/>
              </w:rPr>
            </w:pPr>
            <w:r>
              <w:rPr>
                <w:rFonts w:ascii="Times New Roman" w:hAnsi="Times New Roman" w:cs="Times New Roman"/>
                <w:szCs w:val="20"/>
              </w:rPr>
              <w:t>7</w:t>
            </w:r>
          </w:p>
        </w:tc>
        <w:tc>
          <w:tcPr>
            <w:tcW w:w="720" w:type="dxa"/>
            <w:vAlign w:val="center"/>
          </w:tcPr>
          <w:p w:rsidR="006A56E7" w:rsidRPr="00714C78" w:rsidRDefault="00A213D4" w:rsidP="004918DD">
            <w:pPr>
              <w:jc w:val="center"/>
              <w:rPr>
                <w:rFonts w:ascii="Times New Roman" w:hAnsi="Times New Roman" w:cs="Times New Roman"/>
                <w:szCs w:val="20"/>
              </w:rPr>
            </w:pPr>
            <w:r>
              <w:rPr>
                <w:rFonts w:ascii="Times New Roman" w:hAnsi="Times New Roman" w:cs="Times New Roman"/>
                <w:szCs w:val="20"/>
              </w:rPr>
              <w:t>99</w:t>
            </w:r>
          </w:p>
        </w:tc>
        <w:tc>
          <w:tcPr>
            <w:tcW w:w="720" w:type="dxa"/>
            <w:vAlign w:val="center"/>
          </w:tcPr>
          <w:p w:rsidR="006A56E7" w:rsidRPr="001B41AA" w:rsidRDefault="00A213D4" w:rsidP="004918DD">
            <w:pPr>
              <w:jc w:val="center"/>
              <w:rPr>
                <w:rFonts w:ascii="Times New Roman" w:hAnsi="Times New Roman" w:cs="Times New Roman"/>
                <w:szCs w:val="20"/>
              </w:rPr>
            </w:pPr>
            <w:r>
              <w:rPr>
                <w:rFonts w:ascii="Times New Roman" w:hAnsi="Times New Roman" w:cs="Times New Roman"/>
                <w:szCs w:val="20"/>
              </w:rPr>
              <w:t>3,3</w:t>
            </w:r>
            <w:r w:rsidR="00F520DC">
              <w:rPr>
                <w:rFonts w:ascii="Times New Roman" w:hAnsi="Times New Roman" w:cs="Times New Roman"/>
                <w:szCs w:val="20"/>
              </w:rPr>
              <w:t>0</w:t>
            </w:r>
          </w:p>
        </w:tc>
      </w:tr>
      <w:tr w:rsidR="00EB44E1" w:rsidRPr="00714C78" w:rsidTr="009D534F">
        <w:tc>
          <w:tcPr>
            <w:tcW w:w="540" w:type="dxa"/>
          </w:tcPr>
          <w:p w:rsidR="006A56E7" w:rsidRPr="00714C78" w:rsidRDefault="006D5E3F" w:rsidP="00787ED8">
            <w:pPr>
              <w:rPr>
                <w:rFonts w:ascii="Times New Roman" w:hAnsi="Times New Roman" w:cs="Times New Roman"/>
                <w:szCs w:val="20"/>
              </w:rPr>
            </w:pPr>
            <w:r>
              <w:rPr>
                <w:rFonts w:ascii="Times New Roman" w:hAnsi="Times New Roman" w:cs="Times New Roman"/>
                <w:szCs w:val="20"/>
              </w:rPr>
              <w:t>3</w:t>
            </w:r>
          </w:p>
        </w:tc>
        <w:tc>
          <w:tcPr>
            <w:tcW w:w="1980" w:type="dxa"/>
          </w:tcPr>
          <w:p w:rsidR="006A56E7" w:rsidRPr="00714C78" w:rsidRDefault="00CB3567" w:rsidP="00787ED8">
            <w:pPr>
              <w:rPr>
                <w:rFonts w:ascii="Times New Roman" w:hAnsi="Times New Roman" w:cs="Times New Roman"/>
                <w:szCs w:val="20"/>
              </w:rPr>
            </w:pPr>
            <w:r>
              <w:rPr>
                <w:rFonts w:ascii="Times New Roman" w:hAnsi="Times New Roman" w:cs="Times New Roman"/>
                <w:szCs w:val="20"/>
              </w:rPr>
              <w:t xml:space="preserve">Petugas kesehatan selalu bisa </w:t>
            </w:r>
            <w:r>
              <w:rPr>
                <w:rFonts w:ascii="Times New Roman" w:hAnsi="Times New Roman" w:cs="Times New Roman"/>
                <w:szCs w:val="20"/>
              </w:rPr>
              <w:lastRenderedPageBreak/>
              <w:t>menangani keluhan pasien</w:t>
            </w:r>
          </w:p>
        </w:tc>
        <w:tc>
          <w:tcPr>
            <w:tcW w:w="900" w:type="dxa"/>
            <w:vAlign w:val="center"/>
          </w:tcPr>
          <w:p w:rsidR="006A56E7" w:rsidRPr="00714C78" w:rsidRDefault="00464946" w:rsidP="004918DD">
            <w:pPr>
              <w:jc w:val="center"/>
              <w:rPr>
                <w:rFonts w:ascii="Times New Roman" w:hAnsi="Times New Roman" w:cs="Times New Roman"/>
                <w:szCs w:val="20"/>
              </w:rPr>
            </w:pPr>
            <w:r>
              <w:rPr>
                <w:rFonts w:ascii="Times New Roman" w:hAnsi="Times New Roman" w:cs="Times New Roman"/>
                <w:szCs w:val="20"/>
              </w:rPr>
              <w:lastRenderedPageBreak/>
              <w:t>3</w:t>
            </w:r>
          </w:p>
        </w:tc>
        <w:tc>
          <w:tcPr>
            <w:tcW w:w="810" w:type="dxa"/>
            <w:vAlign w:val="center"/>
          </w:tcPr>
          <w:p w:rsidR="006A56E7" w:rsidRPr="00714C78" w:rsidRDefault="00464946" w:rsidP="004918DD">
            <w:pPr>
              <w:jc w:val="center"/>
              <w:rPr>
                <w:rFonts w:ascii="Times New Roman" w:hAnsi="Times New Roman" w:cs="Times New Roman"/>
                <w:szCs w:val="20"/>
              </w:rPr>
            </w:pPr>
            <w:r>
              <w:rPr>
                <w:rFonts w:ascii="Times New Roman" w:hAnsi="Times New Roman" w:cs="Times New Roman"/>
                <w:szCs w:val="20"/>
              </w:rPr>
              <w:t>7</w:t>
            </w:r>
          </w:p>
        </w:tc>
        <w:tc>
          <w:tcPr>
            <w:tcW w:w="900" w:type="dxa"/>
            <w:vAlign w:val="center"/>
          </w:tcPr>
          <w:p w:rsidR="006A56E7" w:rsidRPr="00714C78" w:rsidRDefault="00464946" w:rsidP="004918DD">
            <w:pPr>
              <w:jc w:val="center"/>
              <w:rPr>
                <w:rFonts w:ascii="Times New Roman" w:hAnsi="Times New Roman" w:cs="Times New Roman"/>
                <w:szCs w:val="20"/>
              </w:rPr>
            </w:pPr>
            <w:r>
              <w:rPr>
                <w:rFonts w:ascii="Times New Roman" w:hAnsi="Times New Roman" w:cs="Times New Roman"/>
                <w:szCs w:val="20"/>
              </w:rPr>
              <w:t>12</w:t>
            </w:r>
          </w:p>
        </w:tc>
        <w:tc>
          <w:tcPr>
            <w:tcW w:w="810" w:type="dxa"/>
            <w:vAlign w:val="center"/>
          </w:tcPr>
          <w:p w:rsidR="006A56E7" w:rsidRPr="00714C78" w:rsidRDefault="00464946" w:rsidP="004918DD">
            <w:pPr>
              <w:jc w:val="center"/>
              <w:rPr>
                <w:rFonts w:ascii="Times New Roman" w:hAnsi="Times New Roman" w:cs="Times New Roman"/>
                <w:szCs w:val="20"/>
              </w:rPr>
            </w:pPr>
            <w:r>
              <w:rPr>
                <w:rFonts w:ascii="Times New Roman" w:hAnsi="Times New Roman" w:cs="Times New Roman"/>
                <w:szCs w:val="20"/>
              </w:rPr>
              <w:t>4</w:t>
            </w:r>
          </w:p>
        </w:tc>
        <w:tc>
          <w:tcPr>
            <w:tcW w:w="900" w:type="dxa"/>
            <w:vAlign w:val="center"/>
          </w:tcPr>
          <w:p w:rsidR="006A56E7" w:rsidRPr="00714C78" w:rsidRDefault="00464946" w:rsidP="004918DD">
            <w:pPr>
              <w:jc w:val="center"/>
              <w:rPr>
                <w:rFonts w:ascii="Times New Roman" w:hAnsi="Times New Roman" w:cs="Times New Roman"/>
                <w:szCs w:val="20"/>
              </w:rPr>
            </w:pPr>
            <w:r>
              <w:rPr>
                <w:rFonts w:ascii="Times New Roman" w:hAnsi="Times New Roman" w:cs="Times New Roman"/>
                <w:szCs w:val="20"/>
              </w:rPr>
              <w:t>4</w:t>
            </w:r>
          </w:p>
        </w:tc>
        <w:tc>
          <w:tcPr>
            <w:tcW w:w="720" w:type="dxa"/>
            <w:vAlign w:val="center"/>
          </w:tcPr>
          <w:p w:rsidR="006A56E7" w:rsidRPr="00714C78" w:rsidRDefault="00464946" w:rsidP="004918DD">
            <w:pPr>
              <w:jc w:val="center"/>
              <w:rPr>
                <w:rFonts w:ascii="Times New Roman" w:hAnsi="Times New Roman" w:cs="Times New Roman"/>
                <w:szCs w:val="20"/>
              </w:rPr>
            </w:pPr>
            <w:r>
              <w:rPr>
                <w:rFonts w:ascii="Times New Roman" w:hAnsi="Times New Roman" w:cs="Times New Roman"/>
                <w:szCs w:val="20"/>
              </w:rPr>
              <w:t>89</w:t>
            </w:r>
          </w:p>
        </w:tc>
        <w:tc>
          <w:tcPr>
            <w:tcW w:w="720" w:type="dxa"/>
            <w:vAlign w:val="center"/>
          </w:tcPr>
          <w:p w:rsidR="006A56E7" w:rsidRPr="001B41AA" w:rsidRDefault="00464946" w:rsidP="004918DD">
            <w:pPr>
              <w:jc w:val="center"/>
              <w:rPr>
                <w:rFonts w:ascii="Times New Roman" w:hAnsi="Times New Roman" w:cs="Times New Roman"/>
                <w:szCs w:val="20"/>
              </w:rPr>
            </w:pPr>
            <w:r>
              <w:rPr>
                <w:rFonts w:ascii="Times New Roman" w:hAnsi="Times New Roman" w:cs="Times New Roman"/>
                <w:szCs w:val="20"/>
              </w:rPr>
              <w:t>2,96</w:t>
            </w:r>
          </w:p>
        </w:tc>
      </w:tr>
      <w:tr w:rsidR="00EB44E1" w:rsidRPr="00714C78" w:rsidTr="009D534F">
        <w:tc>
          <w:tcPr>
            <w:tcW w:w="540" w:type="dxa"/>
          </w:tcPr>
          <w:p w:rsidR="006A56E7" w:rsidRPr="00714C78" w:rsidRDefault="006D5E3F" w:rsidP="00787ED8">
            <w:pPr>
              <w:rPr>
                <w:rFonts w:ascii="Times New Roman" w:hAnsi="Times New Roman" w:cs="Times New Roman"/>
                <w:szCs w:val="20"/>
              </w:rPr>
            </w:pPr>
            <w:r>
              <w:rPr>
                <w:rFonts w:ascii="Times New Roman" w:hAnsi="Times New Roman" w:cs="Times New Roman"/>
                <w:szCs w:val="20"/>
              </w:rPr>
              <w:lastRenderedPageBreak/>
              <w:t>4</w:t>
            </w:r>
          </w:p>
        </w:tc>
        <w:tc>
          <w:tcPr>
            <w:tcW w:w="1980" w:type="dxa"/>
          </w:tcPr>
          <w:p w:rsidR="006A56E7" w:rsidRPr="00714C78" w:rsidRDefault="001414A9" w:rsidP="00787ED8">
            <w:pPr>
              <w:rPr>
                <w:rFonts w:ascii="Times New Roman" w:hAnsi="Times New Roman" w:cs="Times New Roman"/>
                <w:szCs w:val="20"/>
              </w:rPr>
            </w:pPr>
            <w:r>
              <w:rPr>
                <w:rFonts w:ascii="Times New Roman" w:hAnsi="Times New Roman" w:cs="Times New Roman"/>
                <w:szCs w:val="20"/>
              </w:rPr>
              <w:t>Pelayanan yang diberikan sangat sesuai dengan biaya yang dikeluarkan</w:t>
            </w:r>
          </w:p>
        </w:tc>
        <w:tc>
          <w:tcPr>
            <w:tcW w:w="900" w:type="dxa"/>
            <w:vAlign w:val="center"/>
          </w:tcPr>
          <w:p w:rsidR="007D7EB9" w:rsidRPr="00714C78" w:rsidRDefault="008561AF" w:rsidP="004918DD">
            <w:pPr>
              <w:jc w:val="center"/>
              <w:rPr>
                <w:rFonts w:ascii="Times New Roman" w:hAnsi="Times New Roman" w:cs="Times New Roman"/>
                <w:szCs w:val="20"/>
              </w:rPr>
            </w:pPr>
            <w:r>
              <w:rPr>
                <w:rFonts w:ascii="Times New Roman" w:hAnsi="Times New Roman" w:cs="Times New Roman"/>
                <w:szCs w:val="20"/>
              </w:rPr>
              <w:t>0</w:t>
            </w:r>
          </w:p>
        </w:tc>
        <w:tc>
          <w:tcPr>
            <w:tcW w:w="810" w:type="dxa"/>
            <w:vAlign w:val="center"/>
          </w:tcPr>
          <w:p w:rsidR="007D7EB9" w:rsidRPr="00714C78" w:rsidRDefault="006E6F27" w:rsidP="004918DD">
            <w:pPr>
              <w:jc w:val="center"/>
              <w:rPr>
                <w:rFonts w:ascii="Times New Roman" w:hAnsi="Times New Roman" w:cs="Times New Roman"/>
                <w:szCs w:val="20"/>
              </w:rPr>
            </w:pPr>
            <w:r>
              <w:rPr>
                <w:rFonts w:ascii="Times New Roman" w:hAnsi="Times New Roman" w:cs="Times New Roman"/>
                <w:szCs w:val="20"/>
              </w:rPr>
              <w:t>9</w:t>
            </w:r>
          </w:p>
        </w:tc>
        <w:tc>
          <w:tcPr>
            <w:tcW w:w="900" w:type="dxa"/>
            <w:vAlign w:val="center"/>
          </w:tcPr>
          <w:p w:rsidR="007D7EB9" w:rsidRPr="00714C78" w:rsidRDefault="00277CD8" w:rsidP="004918DD">
            <w:pPr>
              <w:jc w:val="center"/>
              <w:rPr>
                <w:rFonts w:ascii="Times New Roman" w:hAnsi="Times New Roman" w:cs="Times New Roman"/>
                <w:szCs w:val="20"/>
              </w:rPr>
            </w:pPr>
            <w:r>
              <w:rPr>
                <w:rFonts w:ascii="Times New Roman" w:hAnsi="Times New Roman" w:cs="Times New Roman"/>
                <w:szCs w:val="20"/>
              </w:rPr>
              <w:t>11</w:t>
            </w:r>
          </w:p>
        </w:tc>
        <w:tc>
          <w:tcPr>
            <w:tcW w:w="810" w:type="dxa"/>
            <w:vAlign w:val="center"/>
          </w:tcPr>
          <w:p w:rsidR="007D7EB9" w:rsidRPr="00714C78" w:rsidRDefault="008561AF" w:rsidP="004918DD">
            <w:pPr>
              <w:jc w:val="center"/>
              <w:rPr>
                <w:rFonts w:ascii="Times New Roman" w:hAnsi="Times New Roman" w:cs="Times New Roman"/>
                <w:szCs w:val="20"/>
              </w:rPr>
            </w:pPr>
            <w:r>
              <w:rPr>
                <w:rFonts w:ascii="Times New Roman" w:hAnsi="Times New Roman" w:cs="Times New Roman"/>
                <w:szCs w:val="20"/>
              </w:rPr>
              <w:t>6</w:t>
            </w:r>
          </w:p>
        </w:tc>
        <w:tc>
          <w:tcPr>
            <w:tcW w:w="900" w:type="dxa"/>
            <w:vAlign w:val="center"/>
          </w:tcPr>
          <w:p w:rsidR="007D7EB9" w:rsidRPr="00714C78" w:rsidRDefault="006E6F27" w:rsidP="004918DD">
            <w:pPr>
              <w:jc w:val="center"/>
              <w:rPr>
                <w:rFonts w:ascii="Times New Roman" w:hAnsi="Times New Roman" w:cs="Times New Roman"/>
                <w:szCs w:val="20"/>
              </w:rPr>
            </w:pPr>
            <w:r>
              <w:rPr>
                <w:rFonts w:ascii="Times New Roman" w:hAnsi="Times New Roman" w:cs="Times New Roman"/>
                <w:szCs w:val="20"/>
              </w:rPr>
              <w:t>4</w:t>
            </w:r>
          </w:p>
        </w:tc>
        <w:tc>
          <w:tcPr>
            <w:tcW w:w="720" w:type="dxa"/>
            <w:vAlign w:val="center"/>
          </w:tcPr>
          <w:p w:rsidR="007D7EB9" w:rsidRPr="00714C78" w:rsidRDefault="006E6F27" w:rsidP="004918DD">
            <w:pPr>
              <w:jc w:val="center"/>
              <w:rPr>
                <w:rFonts w:ascii="Times New Roman" w:hAnsi="Times New Roman" w:cs="Times New Roman"/>
                <w:szCs w:val="20"/>
              </w:rPr>
            </w:pPr>
            <w:r>
              <w:rPr>
                <w:rFonts w:ascii="Times New Roman" w:hAnsi="Times New Roman" w:cs="Times New Roman"/>
                <w:szCs w:val="20"/>
              </w:rPr>
              <w:t>95</w:t>
            </w:r>
          </w:p>
        </w:tc>
        <w:tc>
          <w:tcPr>
            <w:tcW w:w="720" w:type="dxa"/>
            <w:vAlign w:val="center"/>
          </w:tcPr>
          <w:p w:rsidR="007D7EB9" w:rsidRPr="001B41AA" w:rsidRDefault="00277CD8" w:rsidP="004918DD">
            <w:pPr>
              <w:jc w:val="center"/>
              <w:rPr>
                <w:rFonts w:ascii="Times New Roman" w:hAnsi="Times New Roman" w:cs="Times New Roman"/>
                <w:szCs w:val="20"/>
              </w:rPr>
            </w:pPr>
            <w:r>
              <w:rPr>
                <w:rFonts w:ascii="Times New Roman" w:hAnsi="Times New Roman" w:cs="Times New Roman"/>
                <w:szCs w:val="20"/>
              </w:rPr>
              <w:t>3,</w:t>
            </w:r>
            <w:r w:rsidR="006E6F27">
              <w:rPr>
                <w:rFonts w:ascii="Times New Roman" w:hAnsi="Times New Roman" w:cs="Times New Roman"/>
                <w:szCs w:val="20"/>
              </w:rPr>
              <w:t>16</w:t>
            </w:r>
          </w:p>
        </w:tc>
      </w:tr>
      <w:tr w:rsidR="004D7BD8" w:rsidRPr="00714C78" w:rsidTr="00464946">
        <w:trPr>
          <w:trHeight w:val="296"/>
        </w:trPr>
        <w:tc>
          <w:tcPr>
            <w:tcW w:w="7560" w:type="dxa"/>
            <w:gridSpan w:val="8"/>
          </w:tcPr>
          <w:p w:rsidR="004D7BD8" w:rsidRDefault="004D7BD8" w:rsidP="004918DD">
            <w:pPr>
              <w:jc w:val="center"/>
              <w:rPr>
                <w:rFonts w:ascii="Times New Roman" w:hAnsi="Times New Roman" w:cs="Times New Roman"/>
                <w:szCs w:val="20"/>
              </w:rPr>
            </w:pPr>
            <w:r>
              <w:rPr>
                <w:rFonts w:ascii="Times New Roman" w:hAnsi="Times New Roman" w:cs="Times New Roman"/>
                <w:szCs w:val="20"/>
              </w:rPr>
              <w:t>Rata-rat</w:t>
            </w:r>
            <w:r w:rsidR="00DC5385">
              <w:rPr>
                <w:rFonts w:ascii="Times New Roman" w:hAnsi="Times New Roman" w:cs="Times New Roman"/>
                <w:szCs w:val="20"/>
              </w:rPr>
              <w:t>a</w:t>
            </w:r>
          </w:p>
        </w:tc>
        <w:tc>
          <w:tcPr>
            <w:tcW w:w="720" w:type="dxa"/>
            <w:vAlign w:val="center"/>
          </w:tcPr>
          <w:p w:rsidR="004D7BD8" w:rsidRDefault="00464946" w:rsidP="004918DD">
            <w:pPr>
              <w:jc w:val="center"/>
              <w:rPr>
                <w:rFonts w:ascii="Times New Roman" w:hAnsi="Times New Roman" w:cs="Times New Roman"/>
                <w:szCs w:val="20"/>
              </w:rPr>
            </w:pPr>
            <w:r>
              <w:rPr>
                <w:rFonts w:ascii="Times New Roman" w:hAnsi="Times New Roman" w:cs="Times New Roman"/>
                <w:szCs w:val="20"/>
              </w:rPr>
              <w:t>3</w:t>
            </w:r>
            <w:r w:rsidR="006E6F27">
              <w:rPr>
                <w:rFonts w:ascii="Times New Roman" w:hAnsi="Times New Roman" w:cs="Times New Roman"/>
                <w:szCs w:val="20"/>
              </w:rPr>
              <w:t>,</w:t>
            </w:r>
            <w:r w:rsidR="006168D1">
              <w:rPr>
                <w:rFonts w:ascii="Times New Roman" w:hAnsi="Times New Roman" w:cs="Times New Roman"/>
                <w:szCs w:val="20"/>
              </w:rPr>
              <w:t>08</w:t>
            </w:r>
          </w:p>
        </w:tc>
      </w:tr>
    </w:tbl>
    <w:p w:rsidR="00CD58C8" w:rsidRPr="00703110" w:rsidRDefault="00AD0413" w:rsidP="00403A46">
      <w:pPr>
        <w:pStyle w:val="ListParagraph"/>
        <w:spacing w:line="480" w:lineRule="auto"/>
        <w:ind w:left="0"/>
        <w:jc w:val="both"/>
        <w:rPr>
          <w:rFonts w:ascii="Times New Roman" w:hAnsi="Times New Roman" w:cs="Times New Roman"/>
          <w:i/>
          <w:sz w:val="24"/>
          <w:szCs w:val="24"/>
          <w:vertAlign w:val="superscript"/>
        </w:rPr>
      </w:pPr>
      <w:r>
        <w:rPr>
          <w:rFonts w:ascii="Times New Roman" w:hAnsi="Times New Roman" w:cs="Times New Roman"/>
          <w:i/>
          <w:sz w:val="24"/>
          <w:szCs w:val="24"/>
        </w:rPr>
        <w:t>Sumber: Prasurvey</w:t>
      </w:r>
      <w:r w:rsidR="00973624" w:rsidRPr="00740ADE">
        <w:rPr>
          <w:rFonts w:ascii="Times New Roman" w:hAnsi="Times New Roman" w:cs="Times New Roman"/>
          <w:i/>
          <w:sz w:val="24"/>
          <w:szCs w:val="24"/>
        </w:rPr>
        <w:t xml:space="preserve"> RSUD Dr. Eko Maulana Ali tahun 2019</w:t>
      </w:r>
    </w:p>
    <w:p w:rsidR="008B0CE4" w:rsidRDefault="00322C10" w:rsidP="00515E6E">
      <w:pPr>
        <w:pStyle w:val="ListParagraph"/>
        <w:spacing w:line="480" w:lineRule="auto"/>
        <w:ind w:left="0" w:firstLine="720"/>
        <w:jc w:val="both"/>
        <w:rPr>
          <w:rFonts w:ascii="Times New Roman" w:hAnsi="Times New Roman" w:cs="Times New Roman"/>
          <w:sz w:val="24"/>
          <w:szCs w:val="24"/>
        </w:rPr>
      </w:pPr>
      <w:r w:rsidRPr="000409A9">
        <w:rPr>
          <w:rFonts w:ascii="Times New Roman" w:hAnsi="Times New Roman" w:cs="Times New Roman"/>
          <w:sz w:val="24"/>
          <w:szCs w:val="24"/>
        </w:rPr>
        <w:t>Berdasar</w:t>
      </w:r>
      <w:r w:rsidR="008D33E3">
        <w:rPr>
          <w:rFonts w:ascii="Times New Roman" w:hAnsi="Times New Roman" w:cs="Times New Roman"/>
          <w:sz w:val="24"/>
          <w:szCs w:val="24"/>
        </w:rPr>
        <w:t xml:space="preserve">kan </w:t>
      </w:r>
      <w:r w:rsidR="00FE1E62">
        <w:rPr>
          <w:rFonts w:ascii="Times New Roman" w:hAnsi="Times New Roman" w:cs="Times New Roman"/>
          <w:sz w:val="24"/>
          <w:szCs w:val="24"/>
        </w:rPr>
        <w:t>hasil prasurvey diatas rata-rata penilaian pasien terhadap nilai yang di dapat</w:t>
      </w:r>
      <w:r w:rsidR="00A3146D">
        <w:rPr>
          <w:rFonts w:ascii="Times New Roman" w:hAnsi="Times New Roman" w:cs="Times New Roman"/>
          <w:sz w:val="24"/>
          <w:szCs w:val="24"/>
        </w:rPr>
        <w:t xml:space="preserve"> yaitu 3</w:t>
      </w:r>
      <w:proofErr w:type="gramStart"/>
      <w:r w:rsidR="00A3146D">
        <w:rPr>
          <w:rFonts w:ascii="Times New Roman" w:hAnsi="Times New Roman" w:cs="Times New Roman"/>
          <w:sz w:val="24"/>
          <w:szCs w:val="24"/>
        </w:rPr>
        <w:t>,08</w:t>
      </w:r>
      <w:proofErr w:type="gramEnd"/>
      <w:r w:rsidR="00540A0A">
        <w:rPr>
          <w:rFonts w:ascii="Times New Roman" w:hAnsi="Times New Roman" w:cs="Times New Roman"/>
          <w:sz w:val="24"/>
          <w:szCs w:val="24"/>
        </w:rPr>
        <w:t xml:space="preserve"> y</w:t>
      </w:r>
      <w:r w:rsidR="00CF717D">
        <w:rPr>
          <w:rFonts w:ascii="Times New Roman" w:hAnsi="Times New Roman" w:cs="Times New Roman"/>
          <w:sz w:val="24"/>
          <w:szCs w:val="24"/>
        </w:rPr>
        <w:t xml:space="preserve">ang </w:t>
      </w:r>
      <w:r w:rsidR="00FE1E62">
        <w:rPr>
          <w:rFonts w:ascii="Times New Roman" w:hAnsi="Times New Roman" w:cs="Times New Roman"/>
          <w:sz w:val="24"/>
          <w:szCs w:val="24"/>
        </w:rPr>
        <w:t xml:space="preserve">artinya </w:t>
      </w:r>
      <w:r w:rsidR="00CF717D">
        <w:rPr>
          <w:rFonts w:ascii="Times New Roman" w:hAnsi="Times New Roman" w:cs="Times New Roman"/>
          <w:sz w:val="24"/>
          <w:szCs w:val="24"/>
        </w:rPr>
        <w:t>masuk kedalam kategori cukup</w:t>
      </w:r>
      <w:r w:rsidR="00540A0A">
        <w:rPr>
          <w:rFonts w:ascii="Times New Roman" w:hAnsi="Times New Roman" w:cs="Times New Roman"/>
          <w:sz w:val="24"/>
          <w:szCs w:val="24"/>
        </w:rPr>
        <w:t xml:space="preserve"> setuju.</w:t>
      </w:r>
      <w:r w:rsidR="00AE7366" w:rsidRPr="002148CE">
        <w:rPr>
          <w:rFonts w:ascii="Times New Roman" w:hAnsi="Times New Roman" w:cs="Times New Roman"/>
          <w:sz w:val="24"/>
          <w:szCs w:val="24"/>
        </w:rPr>
        <w:t xml:space="preserve"> </w:t>
      </w:r>
      <w:proofErr w:type="gramStart"/>
      <w:r w:rsidR="00540A0A">
        <w:rPr>
          <w:rFonts w:ascii="Times New Roman" w:hAnsi="Times New Roman" w:cs="Times New Roman"/>
          <w:sz w:val="24"/>
          <w:szCs w:val="24"/>
        </w:rPr>
        <w:t>Pelayanan yang diberikan oleh rumah sakit belum bisa</w:t>
      </w:r>
      <w:r w:rsidR="00A064C1">
        <w:rPr>
          <w:rFonts w:ascii="Times New Roman" w:hAnsi="Times New Roman" w:cs="Times New Roman"/>
          <w:sz w:val="24"/>
          <w:szCs w:val="24"/>
        </w:rPr>
        <w:t xml:space="preserve"> memenuhi harapan pasien untuk</w:t>
      </w:r>
      <w:r w:rsidR="00540A0A">
        <w:rPr>
          <w:rFonts w:ascii="Times New Roman" w:hAnsi="Times New Roman" w:cs="Times New Roman"/>
          <w:sz w:val="24"/>
          <w:szCs w:val="24"/>
        </w:rPr>
        <w:t xml:space="preserve"> membentuk atau menciptakan sebuah nilai pada diri pasien</w:t>
      </w:r>
      <w:r w:rsidR="00AE7366" w:rsidRPr="002148CE">
        <w:rPr>
          <w:rFonts w:ascii="Times New Roman" w:hAnsi="Times New Roman" w:cs="Times New Roman"/>
          <w:sz w:val="24"/>
          <w:szCs w:val="24"/>
        </w:rPr>
        <w:t>.</w:t>
      </w:r>
      <w:proofErr w:type="gramEnd"/>
      <w:r w:rsidR="00354CDE">
        <w:rPr>
          <w:rFonts w:ascii="Times New Roman" w:hAnsi="Times New Roman" w:cs="Times New Roman"/>
          <w:sz w:val="24"/>
          <w:szCs w:val="24"/>
        </w:rPr>
        <w:t xml:space="preserve"> </w:t>
      </w:r>
      <w:proofErr w:type="gramStart"/>
      <w:r w:rsidR="00354CDE">
        <w:rPr>
          <w:rFonts w:ascii="Times New Roman" w:hAnsi="Times New Roman" w:cs="Times New Roman"/>
          <w:sz w:val="24"/>
          <w:szCs w:val="24"/>
        </w:rPr>
        <w:t>Terbukti dari hasil prasurvey pasien belum cukup puas atas kua</w:t>
      </w:r>
      <w:r w:rsidR="00C44DDE">
        <w:rPr>
          <w:rFonts w:ascii="Times New Roman" w:hAnsi="Times New Roman" w:cs="Times New Roman"/>
          <w:sz w:val="24"/>
          <w:szCs w:val="24"/>
        </w:rPr>
        <w:t xml:space="preserve">litas pelayanan yang diterima </w:t>
      </w:r>
      <w:r w:rsidR="00354CDE">
        <w:rPr>
          <w:rFonts w:ascii="Times New Roman" w:hAnsi="Times New Roman" w:cs="Times New Roman"/>
          <w:sz w:val="24"/>
          <w:szCs w:val="24"/>
        </w:rPr>
        <w:t>di</w:t>
      </w:r>
      <w:r w:rsidR="00876BC9">
        <w:rPr>
          <w:rFonts w:ascii="Times New Roman" w:hAnsi="Times New Roman" w:cs="Times New Roman"/>
          <w:sz w:val="24"/>
          <w:szCs w:val="24"/>
        </w:rPr>
        <w:t xml:space="preserve"> Beberapa pasien ketika di wawancarai mengeluhkan </w:t>
      </w:r>
      <w:r w:rsidR="00540A0A">
        <w:rPr>
          <w:rFonts w:ascii="Times New Roman" w:hAnsi="Times New Roman" w:cs="Times New Roman"/>
          <w:sz w:val="24"/>
          <w:szCs w:val="24"/>
        </w:rPr>
        <w:t>p</w:t>
      </w:r>
      <w:r w:rsidR="0016077C">
        <w:rPr>
          <w:rFonts w:ascii="Times New Roman" w:hAnsi="Times New Roman" w:cs="Times New Roman"/>
          <w:sz w:val="24"/>
          <w:szCs w:val="24"/>
        </w:rPr>
        <w:t xml:space="preserve">elayanan yang diberikan belum maksimal karena </w:t>
      </w:r>
      <w:r w:rsidR="00540A0A">
        <w:rPr>
          <w:rFonts w:ascii="Times New Roman" w:hAnsi="Times New Roman" w:cs="Times New Roman"/>
          <w:sz w:val="24"/>
          <w:szCs w:val="24"/>
        </w:rPr>
        <w:t>pelaya</w:t>
      </w:r>
      <w:r w:rsidR="00515E6E">
        <w:rPr>
          <w:rFonts w:ascii="Times New Roman" w:hAnsi="Times New Roman" w:cs="Times New Roman"/>
          <w:sz w:val="24"/>
          <w:szCs w:val="24"/>
        </w:rPr>
        <w:t>nan dokter tidak sesuai jadwal.</w:t>
      </w:r>
      <w:proofErr w:type="gramEnd"/>
      <w:r w:rsidR="00515E6E">
        <w:rPr>
          <w:rFonts w:ascii="Times New Roman" w:hAnsi="Times New Roman" w:cs="Times New Roman"/>
          <w:sz w:val="24"/>
          <w:szCs w:val="24"/>
        </w:rPr>
        <w:t xml:space="preserve"> </w:t>
      </w:r>
      <w:proofErr w:type="gramStart"/>
      <w:r w:rsidR="00540A0A">
        <w:rPr>
          <w:rFonts w:ascii="Times New Roman" w:hAnsi="Times New Roman" w:cs="Times New Roman"/>
          <w:sz w:val="24"/>
          <w:szCs w:val="24"/>
        </w:rPr>
        <w:t>Beberapa pasien juga memutuskan untuk kembali kerumah karena terlalu lama menunggu</w:t>
      </w:r>
      <w:r w:rsidR="00515E6E">
        <w:rPr>
          <w:rFonts w:ascii="Times New Roman" w:hAnsi="Times New Roman" w:cs="Times New Roman"/>
          <w:sz w:val="24"/>
          <w:szCs w:val="24"/>
        </w:rPr>
        <w:t xml:space="preserve"> dokter</w:t>
      </w:r>
      <w:r w:rsidR="00540A0A">
        <w:rPr>
          <w:rFonts w:ascii="Times New Roman" w:hAnsi="Times New Roman" w:cs="Times New Roman"/>
          <w:sz w:val="24"/>
          <w:szCs w:val="24"/>
        </w:rPr>
        <w:t>.</w:t>
      </w:r>
      <w:proofErr w:type="gramEnd"/>
      <w:r w:rsidR="00515E6E">
        <w:rPr>
          <w:rFonts w:ascii="Times New Roman" w:hAnsi="Times New Roman" w:cs="Times New Roman"/>
          <w:sz w:val="24"/>
          <w:szCs w:val="24"/>
        </w:rPr>
        <w:t xml:space="preserve"> Untuk mendapatkan pelayanan dokter spesialis pasien harus menunggu waktu yang lama karena dokter spesialis yang praktik di rumah sakit umum daerah Dr Eko Maulana Ali merupakan dokter yang berasal dari rumah sakit lain.</w:t>
      </w:r>
      <w:r w:rsidR="006F6337">
        <w:rPr>
          <w:rFonts w:ascii="Times New Roman" w:hAnsi="Times New Roman" w:cs="Times New Roman"/>
          <w:sz w:val="24"/>
          <w:szCs w:val="24"/>
        </w:rPr>
        <w:t xml:space="preserve"> Pasien juga mengatakan bahwa waktu dan tenaga nya terbuang sia-sia hanya untuk men</w:t>
      </w:r>
      <w:r w:rsidR="003D5645">
        <w:rPr>
          <w:rFonts w:ascii="Times New Roman" w:hAnsi="Times New Roman" w:cs="Times New Roman"/>
          <w:sz w:val="24"/>
          <w:szCs w:val="24"/>
        </w:rPr>
        <w:t xml:space="preserve">unggu pelayanan yang diberikan serta tidak ada kepastian kapan </w:t>
      </w:r>
      <w:proofErr w:type="gramStart"/>
      <w:r w:rsidR="003D5645">
        <w:rPr>
          <w:rFonts w:ascii="Times New Roman" w:hAnsi="Times New Roman" w:cs="Times New Roman"/>
          <w:sz w:val="24"/>
          <w:szCs w:val="24"/>
        </w:rPr>
        <w:t>akan</w:t>
      </w:r>
      <w:proofErr w:type="gramEnd"/>
      <w:r w:rsidR="003D5645">
        <w:rPr>
          <w:rFonts w:ascii="Times New Roman" w:hAnsi="Times New Roman" w:cs="Times New Roman"/>
          <w:sz w:val="24"/>
          <w:szCs w:val="24"/>
        </w:rPr>
        <w:t xml:space="preserve"> dilayani.</w:t>
      </w:r>
    </w:p>
    <w:p w:rsidR="00895727" w:rsidRDefault="00A674AB" w:rsidP="00515E6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Nilai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muncul jika pasien merasakan manfaat dari pelayanan. </w:t>
      </w:r>
      <w:proofErr w:type="gramStart"/>
      <w:r>
        <w:rPr>
          <w:rFonts w:ascii="Times New Roman" w:hAnsi="Times New Roman" w:cs="Times New Roman"/>
          <w:sz w:val="24"/>
          <w:szCs w:val="24"/>
        </w:rPr>
        <w:t>Pengorbanan yang dikeluarkan minimal harus seimbang dengan pelayanan yang di dapat.</w:t>
      </w:r>
      <w:proofErr w:type="gramEnd"/>
      <w:r>
        <w:rPr>
          <w:rFonts w:ascii="Times New Roman" w:hAnsi="Times New Roman" w:cs="Times New Roman"/>
          <w:sz w:val="24"/>
          <w:szCs w:val="24"/>
        </w:rPr>
        <w:t xml:space="preserve"> Pasien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menilai dari pelayanan yang diberikan oleh rumah sakit barulah </w:t>
      </w:r>
      <w:r>
        <w:rPr>
          <w:rFonts w:ascii="Times New Roman" w:hAnsi="Times New Roman" w:cs="Times New Roman"/>
          <w:sz w:val="24"/>
          <w:szCs w:val="24"/>
        </w:rPr>
        <w:lastRenderedPageBreak/>
        <w:t xml:space="preserve">kemudian pasien bisa menilai apakah pelayanan yang diberikan sudah bisa memenuhi harapan atau belum. </w:t>
      </w:r>
      <w:proofErr w:type="gramStart"/>
      <w:r>
        <w:rPr>
          <w:rFonts w:ascii="Times New Roman" w:hAnsi="Times New Roman" w:cs="Times New Roman"/>
          <w:sz w:val="24"/>
          <w:szCs w:val="24"/>
        </w:rPr>
        <w:t>Jika pelayanan yang diberikan tidak bisa memenuhi harapan, maka pasien cenderung kecewa atau muncul ketidakpuasan.</w:t>
      </w:r>
      <w:proofErr w:type="gramEnd"/>
      <w:r>
        <w:rPr>
          <w:rFonts w:ascii="Times New Roman" w:hAnsi="Times New Roman" w:cs="Times New Roman"/>
          <w:sz w:val="24"/>
          <w:szCs w:val="24"/>
        </w:rPr>
        <w:t xml:space="preserve"> Begitu juga sebaliknya jika rumah sakit mampu memberikan pelayanan sesuai dengan harapan-harapan pasien maka pasien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senang dan besar kemungkinan akan memanfaatkan pelayanan kembali. </w:t>
      </w:r>
      <w:r w:rsidR="002E764A">
        <w:rPr>
          <w:rFonts w:ascii="Times New Roman" w:hAnsi="Times New Roman" w:cs="Times New Roman"/>
          <w:sz w:val="24"/>
          <w:szCs w:val="24"/>
        </w:rPr>
        <w:t xml:space="preserve">Pelayanan yang dinilai memiliki utilitas </w:t>
      </w:r>
      <w:proofErr w:type="gramStart"/>
      <w:r w:rsidR="002E764A">
        <w:rPr>
          <w:rFonts w:ascii="Times New Roman" w:hAnsi="Times New Roman" w:cs="Times New Roman"/>
          <w:sz w:val="24"/>
          <w:szCs w:val="24"/>
        </w:rPr>
        <w:t>akan</w:t>
      </w:r>
      <w:proofErr w:type="gramEnd"/>
      <w:r w:rsidR="002E764A">
        <w:rPr>
          <w:rFonts w:ascii="Times New Roman" w:hAnsi="Times New Roman" w:cs="Times New Roman"/>
          <w:sz w:val="24"/>
          <w:szCs w:val="24"/>
        </w:rPr>
        <w:t xml:space="preserve"> menumbuhkan rasa percaya terhadap rumah sakit.</w:t>
      </w:r>
      <w:r w:rsidR="00895727">
        <w:rPr>
          <w:rFonts w:ascii="Times New Roman" w:hAnsi="Times New Roman" w:cs="Times New Roman"/>
          <w:sz w:val="24"/>
          <w:szCs w:val="24"/>
        </w:rPr>
        <w:t xml:space="preserve"> </w:t>
      </w:r>
    </w:p>
    <w:p w:rsidR="00A674AB" w:rsidRPr="00041AA4" w:rsidRDefault="00895727" w:rsidP="00041AA4">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Menurut McDougall and Levesque dalam jurnal Akhmad (2014</w:t>
      </w:r>
      <w:r w:rsidRPr="00895727">
        <w:rPr>
          <w:rFonts w:ascii="Times New Roman" w:hAnsi="Times New Roman" w:cs="Times New Roman"/>
          <w:sz w:val="24"/>
          <w:szCs w:val="24"/>
        </w:rPr>
        <w:t>) Nilai adalah perbandingan antara setiap keuntungan yang did</w:t>
      </w:r>
      <w:r w:rsidR="00F82CAD">
        <w:rPr>
          <w:rFonts w:ascii="Times New Roman" w:hAnsi="Times New Roman" w:cs="Times New Roman"/>
          <w:sz w:val="24"/>
          <w:szCs w:val="24"/>
        </w:rPr>
        <w:t>apatkan oleh pelanggan dengan b</w:t>
      </w:r>
      <w:r w:rsidRPr="00895727">
        <w:rPr>
          <w:rFonts w:ascii="Times New Roman" w:hAnsi="Times New Roman" w:cs="Times New Roman"/>
          <w:sz w:val="24"/>
          <w:szCs w:val="24"/>
        </w:rPr>
        <w:t>iaya pengorbanan yang dibebankan.</w:t>
      </w:r>
      <w:proofErr w:type="gramEnd"/>
      <w:r w:rsidR="00FD254D">
        <w:rPr>
          <w:rFonts w:ascii="Times New Roman" w:hAnsi="Times New Roman" w:cs="Times New Roman"/>
          <w:sz w:val="24"/>
          <w:szCs w:val="24"/>
        </w:rPr>
        <w:t xml:space="preserve"> </w:t>
      </w:r>
      <w:proofErr w:type="gramStart"/>
      <w:r w:rsidR="00041AA4">
        <w:rPr>
          <w:rFonts w:ascii="Times New Roman" w:hAnsi="Times New Roman" w:cs="Times New Roman"/>
          <w:sz w:val="24"/>
          <w:szCs w:val="24"/>
        </w:rPr>
        <w:t>Peppers dan Rogers dalam Priansa (2017:120) menyatakan bahwa salah satu faktor yang membentuk sebuah kepercayaan yaitu nilai-nilai, karena nilai merupakan hal yang mendasar bagi terbentuknya kepercayaan.</w:t>
      </w:r>
      <w:proofErr w:type="gramEnd"/>
      <w:r w:rsidR="00041AA4">
        <w:rPr>
          <w:rFonts w:ascii="Times New Roman" w:hAnsi="Times New Roman" w:cs="Times New Roman"/>
          <w:sz w:val="24"/>
          <w:szCs w:val="24"/>
        </w:rPr>
        <w:t xml:space="preserve"> Sedangkan Johnson dan </w:t>
      </w:r>
      <w:r w:rsidR="00041AA4" w:rsidRPr="00895744">
        <w:rPr>
          <w:rFonts w:ascii="Times New Roman" w:hAnsi="Times New Roman" w:cs="Times New Roman"/>
          <w:sz w:val="24"/>
          <w:szCs w:val="24"/>
        </w:rPr>
        <w:t>Grayson</w:t>
      </w:r>
      <w:r w:rsidR="00041AA4">
        <w:rPr>
          <w:rFonts w:ascii="Times New Roman" w:hAnsi="Times New Roman" w:cs="Times New Roman"/>
          <w:sz w:val="24"/>
          <w:szCs w:val="24"/>
        </w:rPr>
        <w:t xml:space="preserve"> et al dalam jurnal Dwi dan Aryo (2014) menyatakan u</w:t>
      </w:r>
      <w:r w:rsidR="00041AA4" w:rsidRPr="00895744">
        <w:rPr>
          <w:rFonts w:ascii="Times New Roman" w:hAnsi="Times New Roman" w:cs="Times New Roman"/>
          <w:sz w:val="24"/>
          <w:szCs w:val="24"/>
        </w:rPr>
        <w:t>paya perusahaan untuk menciptakan kualitas layanan yang baik bertujuan untuk me</w:t>
      </w:r>
      <w:r w:rsidR="00041AA4">
        <w:rPr>
          <w:rFonts w:ascii="Times New Roman" w:hAnsi="Times New Roman" w:cs="Times New Roman"/>
          <w:sz w:val="24"/>
          <w:szCs w:val="24"/>
        </w:rPr>
        <w:t>mbentuk hubungan antar pasien</w:t>
      </w:r>
      <w:r w:rsidR="00041AA4" w:rsidRPr="00895744">
        <w:rPr>
          <w:rFonts w:ascii="Times New Roman" w:hAnsi="Times New Roman" w:cs="Times New Roman"/>
          <w:sz w:val="24"/>
          <w:szCs w:val="24"/>
        </w:rPr>
        <w:t xml:space="preserve"> dengan perusahaan dan men</w:t>
      </w:r>
      <w:r w:rsidR="00041AA4">
        <w:rPr>
          <w:rFonts w:ascii="Times New Roman" w:hAnsi="Times New Roman" w:cs="Times New Roman"/>
          <w:sz w:val="24"/>
          <w:szCs w:val="24"/>
        </w:rPr>
        <w:t>umbuhkan kepercayaan pasien.</w:t>
      </w:r>
    </w:p>
    <w:p w:rsidR="00534197" w:rsidRDefault="00E85D37" w:rsidP="00B33D0B">
      <w:pPr>
        <w:pStyle w:val="ListParagraph"/>
        <w:spacing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Berdasarkan permasalahan yang ditemukan diatas</w:t>
      </w:r>
      <w:r w:rsidR="00E24529">
        <w:rPr>
          <w:rFonts w:ascii="Times New Roman" w:hAnsi="Times New Roman" w:cs="Times New Roman"/>
          <w:sz w:val="24"/>
          <w:szCs w:val="24"/>
        </w:rPr>
        <w:t xml:space="preserve">, maka peneliti tertarik untuk meneliti tentang </w:t>
      </w:r>
      <w:r w:rsidR="00E24529" w:rsidRPr="00482988">
        <w:rPr>
          <w:rFonts w:ascii="Times New Roman" w:hAnsi="Times New Roman" w:cs="Times New Roman"/>
          <w:b/>
          <w:sz w:val="24"/>
          <w:szCs w:val="24"/>
        </w:rPr>
        <w:t xml:space="preserve">“Pengaruh </w:t>
      </w:r>
      <w:r w:rsidR="000F2C57" w:rsidRPr="00482988">
        <w:rPr>
          <w:rFonts w:ascii="Times New Roman" w:hAnsi="Times New Roman" w:cs="Times New Roman"/>
          <w:b/>
          <w:sz w:val="24"/>
          <w:szCs w:val="24"/>
        </w:rPr>
        <w:t xml:space="preserve">Kualitas Pelayanan dan </w:t>
      </w:r>
      <w:r w:rsidR="00137A71" w:rsidRPr="00482988">
        <w:rPr>
          <w:rFonts w:ascii="Times New Roman" w:hAnsi="Times New Roman" w:cs="Times New Roman"/>
          <w:b/>
          <w:sz w:val="24"/>
          <w:szCs w:val="24"/>
        </w:rPr>
        <w:t>Nilai Pelanggan</w:t>
      </w:r>
      <w:r w:rsidR="0074166B" w:rsidRPr="00482988">
        <w:rPr>
          <w:rFonts w:ascii="Times New Roman" w:hAnsi="Times New Roman" w:cs="Times New Roman"/>
          <w:b/>
          <w:sz w:val="24"/>
          <w:szCs w:val="24"/>
        </w:rPr>
        <w:t xml:space="preserve"> terhadap Keperca</w:t>
      </w:r>
      <w:r w:rsidR="00761CB2" w:rsidRPr="00482988">
        <w:rPr>
          <w:rFonts w:ascii="Times New Roman" w:hAnsi="Times New Roman" w:cs="Times New Roman"/>
          <w:b/>
          <w:sz w:val="24"/>
          <w:szCs w:val="24"/>
        </w:rPr>
        <w:t>yaan Pasien</w:t>
      </w:r>
      <w:r w:rsidR="0074166B" w:rsidRPr="00482988">
        <w:rPr>
          <w:rFonts w:ascii="Times New Roman" w:hAnsi="Times New Roman" w:cs="Times New Roman"/>
          <w:b/>
          <w:sz w:val="24"/>
          <w:szCs w:val="24"/>
        </w:rPr>
        <w:t xml:space="preserve"> Rawat Jalan</w:t>
      </w:r>
      <w:r w:rsidR="000F2C57" w:rsidRPr="00482988">
        <w:rPr>
          <w:rFonts w:ascii="Times New Roman" w:hAnsi="Times New Roman" w:cs="Times New Roman"/>
          <w:b/>
          <w:sz w:val="24"/>
          <w:szCs w:val="24"/>
        </w:rPr>
        <w:t xml:space="preserve"> </w:t>
      </w:r>
      <w:r w:rsidR="0074166B" w:rsidRPr="00482988">
        <w:rPr>
          <w:rFonts w:ascii="Times New Roman" w:hAnsi="Times New Roman" w:cs="Times New Roman"/>
          <w:b/>
          <w:sz w:val="24"/>
          <w:szCs w:val="24"/>
        </w:rPr>
        <w:t>di RSUD Dr. Eko Maulana Ali</w:t>
      </w:r>
      <w:r w:rsidR="00E24529" w:rsidRPr="00482988">
        <w:rPr>
          <w:rFonts w:ascii="Times New Roman" w:hAnsi="Times New Roman" w:cs="Times New Roman"/>
          <w:b/>
          <w:sz w:val="24"/>
          <w:szCs w:val="24"/>
        </w:rPr>
        <w:t>”.</w:t>
      </w:r>
    </w:p>
    <w:p w:rsidR="001C62C5" w:rsidRDefault="00E24529" w:rsidP="00B33D0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B33D0B" w:rsidRPr="00B33D0B" w:rsidRDefault="00B33D0B" w:rsidP="00B33D0B">
      <w:pPr>
        <w:pStyle w:val="ListParagraph"/>
        <w:spacing w:line="480" w:lineRule="auto"/>
        <w:ind w:left="0" w:firstLine="720"/>
        <w:jc w:val="both"/>
        <w:rPr>
          <w:rFonts w:ascii="Times New Roman" w:hAnsi="Times New Roman" w:cs="Times New Roman"/>
          <w:sz w:val="24"/>
          <w:szCs w:val="24"/>
        </w:rPr>
      </w:pPr>
    </w:p>
    <w:p w:rsidR="00E70B61" w:rsidRPr="00F21FA8" w:rsidRDefault="004C5215" w:rsidP="00742B40">
      <w:pPr>
        <w:pStyle w:val="ListParagraph"/>
        <w:numPr>
          <w:ilvl w:val="0"/>
          <w:numId w:val="3"/>
        </w:numPr>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lastRenderedPageBreak/>
        <w:t>Identifikasi Masalah</w:t>
      </w:r>
    </w:p>
    <w:p w:rsidR="00BD147E" w:rsidRDefault="00BD147E" w:rsidP="00742B4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Menurut peneliti permasalahan yang ditemukan di RS</w:t>
      </w:r>
      <w:r w:rsidR="00DD3A0D">
        <w:rPr>
          <w:rFonts w:ascii="Times New Roman" w:hAnsi="Times New Roman" w:cs="Times New Roman"/>
          <w:sz w:val="24"/>
          <w:szCs w:val="24"/>
        </w:rPr>
        <w:t xml:space="preserve">UD Dr. Eko Maulana Ali </w:t>
      </w:r>
      <w:r>
        <w:rPr>
          <w:rFonts w:ascii="Times New Roman" w:hAnsi="Times New Roman" w:cs="Times New Roman"/>
          <w:sz w:val="24"/>
          <w:szCs w:val="24"/>
        </w:rPr>
        <w:t>yaitu:</w:t>
      </w:r>
    </w:p>
    <w:p w:rsidR="000B305E" w:rsidRDefault="00857A64" w:rsidP="00EA7D8F">
      <w:pPr>
        <w:pStyle w:val="ListParagraph"/>
        <w:numPr>
          <w:ilvl w:val="0"/>
          <w:numId w:val="10"/>
        </w:numPr>
        <w:spacing w:line="480" w:lineRule="auto"/>
        <w:ind w:left="630"/>
        <w:jc w:val="both"/>
        <w:rPr>
          <w:rFonts w:ascii="Times New Roman" w:hAnsi="Times New Roman" w:cs="Times New Roman"/>
          <w:sz w:val="24"/>
          <w:szCs w:val="24"/>
        </w:rPr>
      </w:pPr>
      <w:r>
        <w:rPr>
          <w:rFonts w:ascii="Times New Roman" w:hAnsi="Times New Roman" w:cs="Times New Roman"/>
          <w:sz w:val="24"/>
          <w:szCs w:val="24"/>
        </w:rPr>
        <w:t>Rendahnya angka kunjungan pasien rawat jalan dari seluruh rumah sakit di Kabupaten Bangka.</w:t>
      </w:r>
    </w:p>
    <w:p w:rsidR="00902497" w:rsidRDefault="00857A64" w:rsidP="00EA7D8F">
      <w:pPr>
        <w:pStyle w:val="ListParagraph"/>
        <w:numPr>
          <w:ilvl w:val="0"/>
          <w:numId w:val="10"/>
        </w:numPr>
        <w:spacing w:line="480" w:lineRule="auto"/>
        <w:ind w:left="630"/>
        <w:jc w:val="both"/>
        <w:rPr>
          <w:rFonts w:ascii="Times New Roman" w:hAnsi="Times New Roman" w:cs="Times New Roman"/>
          <w:sz w:val="24"/>
          <w:szCs w:val="24"/>
        </w:rPr>
      </w:pPr>
      <w:r>
        <w:rPr>
          <w:rFonts w:ascii="Times New Roman" w:hAnsi="Times New Roman" w:cs="Times New Roman"/>
          <w:sz w:val="24"/>
          <w:szCs w:val="24"/>
        </w:rPr>
        <w:t>Naik turunnya angka kunjungan rawat jalan di RSUD Dr Eko Maulana Ali</w:t>
      </w:r>
      <w:r w:rsidR="00902497">
        <w:rPr>
          <w:rFonts w:ascii="Times New Roman" w:hAnsi="Times New Roman" w:cs="Times New Roman"/>
          <w:sz w:val="24"/>
          <w:szCs w:val="24"/>
        </w:rPr>
        <w:t>.</w:t>
      </w:r>
    </w:p>
    <w:p w:rsidR="00DB0759" w:rsidRDefault="00857A64" w:rsidP="00857A64">
      <w:pPr>
        <w:pStyle w:val="ListParagraph"/>
        <w:numPr>
          <w:ilvl w:val="0"/>
          <w:numId w:val="10"/>
        </w:numPr>
        <w:spacing w:line="480" w:lineRule="auto"/>
        <w:ind w:left="630"/>
        <w:jc w:val="both"/>
        <w:rPr>
          <w:rFonts w:ascii="Times New Roman" w:hAnsi="Times New Roman" w:cs="Times New Roman"/>
          <w:sz w:val="24"/>
          <w:szCs w:val="24"/>
        </w:rPr>
      </w:pPr>
      <w:r>
        <w:rPr>
          <w:rFonts w:ascii="Times New Roman" w:hAnsi="Times New Roman" w:cs="Times New Roman"/>
          <w:sz w:val="24"/>
          <w:szCs w:val="24"/>
        </w:rPr>
        <w:t>Tingkat kepercayaan pasien berada di kategori cukup, rumah sakit belum mampu meyakinkan pasien.</w:t>
      </w:r>
    </w:p>
    <w:p w:rsidR="00857A64" w:rsidRDefault="00857A64" w:rsidP="00857A64">
      <w:pPr>
        <w:pStyle w:val="ListParagraph"/>
        <w:numPr>
          <w:ilvl w:val="0"/>
          <w:numId w:val="10"/>
        </w:numPr>
        <w:spacing w:line="480" w:lineRule="auto"/>
        <w:ind w:left="630"/>
        <w:jc w:val="both"/>
        <w:rPr>
          <w:rFonts w:ascii="Times New Roman" w:hAnsi="Times New Roman" w:cs="Times New Roman"/>
          <w:sz w:val="24"/>
          <w:szCs w:val="24"/>
        </w:rPr>
      </w:pPr>
      <w:r>
        <w:rPr>
          <w:rFonts w:ascii="Times New Roman" w:hAnsi="Times New Roman" w:cs="Times New Roman"/>
          <w:sz w:val="24"/>
          <w:szCs w:val="24"/>
        </w:rPr>
        <w:t>Pasien lebih suka memanfaatkan pelayanan di puskesmas dan praktik mandiri dikarenakan pelayanannya cepat dan obat yang dikonsumsi mampu menyembuhkan.</w:t>
      </w:r>
    </w:p>
    <w:p w:rsidR="00857A64" w:rsidRDefault="00857A64" w:rsidP="00857A64">
      <w:pPr>
        <w:pStyle w:val="ListParagraph"/>
        <w:numPr>
          <w:ilvl w:val="0"/>
          <w:numId w:val="10"/>
        </w:numPr>
        <w:spacing w:line="480" w:lineRule="auto"/>
        <w:ind w:left="630"/>
        <w:jc w:val="both"/>
        <w:rPr>
          <w:rFonts w:ascii="Times New Roman" w:hAnsi="Times New Roman" w:cs="Times New Roman"/>
          <w:sz w:val="24"/>
          <w:szCs w:val="24"/>
        </w:rPr>
      </w:pPr>
      <w:r>
        <w:rPr>
          <w:rFonts w:ascii="Times New Roman" w:hAnsi="Times New Roman" w:cs="Times New Roman"/>
          <w:sz w:val="24"/>
          <w:szCs w:val="24"/>
        </w:rPr>
        <w:t>Tenaga medis dokter spesialis masih sangat minim.</w:t>
      </w:r>
    </w:p>
    <w:p w:rsidR="00857A64" w:rsidRDefault="00857A64" w:rsidP="00857A64">
      <w:pPr>
        <w:pStyle w:val="ListParagraph"/>
        <w:numPr>
          <w:ilvl w:val="0"/>
          <w:numId w:val="10"/>
        </w:numPr>
        <w:spacing w:line="48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Kualitas pelayanan yang diberikan belum maksimal </w:t>
      </w:r>
      <w:proofErr w:type="gramStart"/>
      <w:r>
        <w:rPr>
          <w:rFonts w:ascii="Times New Roman" w:hAnsi="Times New Roman" w:cs="Times New Roman"/>
          <w:sz w:val="24"/>
          <w:szCs w:val="24"/>
        </w:rPr>
        <w:t xml:space="preserve">atau </w:t>
      </w:r>
      <w:r w:rsidR="00A63B4F">
        <w:rPr>
          <w:rFonts w:ascii="Times New Roman" w:hAnsi="Times New Roman" w:cs="Times New Roman"/>
          <w:sz w:val="24"/>
          <w:szCs w:val="24"/>
        </w:rPr>
        <w:t xml:space="preserve"> belum</w:t>
      </w:r>
      <w:proofErr w:type="gramEnd"/>
      <w:r w:rsidR="00A63B4F">
        <w:rPr>
          <w:rFonts w:ascii="Times New Roman" w:hAnsi="Times New Roman" w:cs="Times New Roman"/>
          <w:sz w:val="24"/>
          <w:szCs w:val="24"/>
        </w:rPr>
        <w:t xml:space="preserve"> </w:t>
      </w:r>
      <w:r>
        <w:rPr>
          <w:rFonts w:ascii="Times New Roman" w:hAnsi="Times New Roman" w:cs="Times New Roman"/>
          <w:sz w:val="24"/>
          <w:szCs w:val="24"/>
        </w:rPr>
        <w:t>optimal.</w:t>
      </w:r>
    </w:p>
    <w:p w:rsidR="00857A64" w:rsidRDefault="00857A64" w:rsidP="00857A64">
      <w:pPr>
        <w:pStyle w:val="ListParagraph"/>
        <w:numPr>
          <w:ilvl w:val="0"/>
          <w:numId w:val="10"/>
        </w:numPr>
        <w:spacing w:line="480" w:lineRule="auto"/>
        <w:ind w:left="630"/>
        <w:jc w:val="both"/>
        <w:rPr>
          <w:rFonts w:ascii="Times New Roman" w:hAnsi="Times New Roman" w:cs="Times New Roman"/>
          <w:sz w:val="24"/>
          <w:szCs w:val="24"/>
        </w:rPr>
      </w:pPr>
      <w:r>
        <w:rPr>
          <w:rFonts w:ascii="Times New Roman" w:hAnsi="Times New Roman" w:cs="Times New Roman"/>
          <w:sz w:val="24"/>
          <w:szCs w:val="24"/>
        </w:rPr>
        <w:t>Peralatan medis atau alkes masih sangat terbatas sehingga seringkali pasien dirujuk kerumah sakit lain.</w:t>
      </w:r>
    </w:p>
    <w:p w:rsidR="00857A64" w:rsidRDefault="00857A64" w:rsidP="00857A64">
      <w:pPr>
        <w:pStyle w:val="ListParagraph"/>
        <w:numPr>
          <w:ilvl w:val="0"/>
          <w:numId w:val="10"/>
        </w:numPr>
        <w:spacing w:line="480" w:lineRule="auto"/>
        <w:ind w:left="630"/>
        <w:jc w:val="both"/>
        <w:rPr>
          <w:rFonts w:ascii="Times New Roman" w:hAnsi="Times New Roman" w:cs="Times New Roman"/>
          <w:sz w:val="24"/>
          <w:szCs w:val="24"/>
        </w:rPr>
      </w:pPr>
      <w:r>
        <w:rPr>
          <w:rFonts w:ascii="Times New Roman" w:hAnsi="Times New Roman" w:cs="Times New Roman"/>
          <w:sz w:val="24"/>
          <w:szCs w:val="24"/>
        </w:rPr>
        <w:t>Dokter tidak mampu memenuhi kebutuhan pasien.</w:t>
      </w:r>
    </w:p>
    <w:p w:rsidR="00857A64" w:rsidRDefault="00857A64" w:rsidP="00857A64">
      <w:pPr>
        <w:pStyle w:val="ListParagraph"/>
        <w:numPr>
          <w:ilvl w:val="0"/>
          <w:numId w:val="10"/>
        </w:numPr>
        <w:spacing w:line="480" w:lineRule="auto"/>
        <w:ind w:left="630"/>
        <w:jc w:val="both"/>
        <w:rPr>
          <w:rFonts w:ascii="Times New Roman" w:hAnsi="Times New Roman" w:cs="Times New Roman"/>
          <w:sz w:val="24"/>
          <w:szCs w:val="24"/>
        </w:rPr>
      </w:pPr>
      <w:r>
        <w:rPr>
          <w:rFonts w:ascii="Times New Roman" w:hAnsi="Times New Roman" w:cs="Times New Roman"/>
          <w:sz w:val="24"/>
          <w:szCs w:val="24"/>
        </w:rPr>
        <w:t>Dokter tidak tepat waktu dalam melayani pasien.</w:t>
      </w:r>
    </w:p>
    <w:p w:rsidR="00857A64" w:rsidRDefault="00857A64" w:rsidP="00857A64">
      <w:pPr>
        <w:pStyle w:val="ListParagraph"/>
        <w:numPr>
          <w:ilvl w:val="0"/>
          <w:numId w:val="10"/>
        </w:numPr>
        <w:spacing w:line="480" w:lineRule="auto"/>
        <w:ind w:left="630"/>
        <w:jc w:val="both"/>
        <w:rPr>
          <w:rFonts w:ascii="Times New Roman" w:hAnsi="Times New Roman" w:cs="Times New Roman"/>
          <w:sz w:val="24"/>
          <w:szCs w:val="24"/>
        </w:rPr>
      </w:pPr>
      <w:r>
        <w:rPr>
          <w:rFonts w:ascii="Times New Roman" w:hAnsi="Times New Roman" w:cs="Times New Roman"/>
          <w:sz w:val="24"/>
          <w:szCs w:val="24"/>
        </w:rPr>
        <w:t>Pelayanan belum berorientasi kepada pasien, dokter le</w:t>
      </w:r>
      <w:r w:rsidR="00F81181">
        <w:rPr>
          <w:rFonts w:ascii="Times New Roman" w:hAnsi="Times New Roman" w:cs="Times New Roman"/>
          <w:sz w:val="24"/>
          <w:szCs w:val="24"/>
        </w:rPr>
        <w:t>bih mengutamakan rapat dibandingkan</w:t>
      </w:r>
      <w:r>
        <w:rPr>
          <w:rFonts w:ascii="Times New Roman" w:hAnsi="Times New Roman" w:cs="Times New Roman"/>
          <w:sz w:val="24"/>
          <w:szCs w:val="24"/>
        </w:rPr>
        <w:t xml:space="preserve"> pasien.</w:t>
      </w:r>
    </w:p>
    <w:p w:rsidR="00857A64" w:rsidRDefault="00857A64" w:rsidP="00857A64">
      <w:pPr>
        <w:pStyle w:val="ListParagraph"/>
        <w:numPr>
          <w:ilvl w:val="0"/>
          <w:numId w:val="10"/>
        </w:numPr>
        <w:spacing w:line="480" w:lineRule="auto"/>
        <w:ind w:left="630"/>
        <w:jc w:val="both"/>
        <w:rPr>
          <w:rFonts w:ascii="Times New Roman" w:hAnsi="Times New Roman" w:cs="Times New Roman"/>
          <w:sz w:val="24"/>
          <w:szCs w:val="24"/>
        </w:rPr>
      </w:pPr>
      <w:r>
        <w:rPr>
          <w:rFonts w:ascii="Times New Roman" w:hAnsi="Times New Roman" w:cs="Times New Roman"/>
          <w:sz w:val="24"/>
          <w:szCs w:val="24"/>
        </w:rPr>
        <w:t>Nilai yang di berikan rumah sakit belum bisa memenuhi harapan-harapan pasien.</w:t>
      </w:r>
    </w:p>
    <w:p w:rsidR="0087782B" w:rsidRPr="00B72E90" w:rsidRDefault="00857A64" w:rsidP="00B72E90">
      <w:pPr>
        <w:pStyle w:val="ListParagraph"/>
        <w:numPr>
          <w:ilvl w:val="0"/>
          <w:numId w:val="10"/>
        </w:numPr>
        <w:spacing w:line="480" w:lineRule="auto"/>
        <w:ind w:left="630"/>
        <w:jc w:val="both"/>
        <w:rPr>
          <w:rFonts w:ascii="Times New Roman" w:hAnsi="Times New Roman" w:cs="Times New Roman"/>
          <w:sz w:val="24"/>
          <w:szCs w:val="24"/>
        </w:rPr>
      </w:pPr>
      <w:r>
        <w:rPr>
          <w:rFonts w:ascii="Times New Roman" w:hAnsi="Times New Roman" w:cs="Times New Roman"/>
          <w:sz w:val="24"/>
          <w:szCs w:val="24"/>
        </w:rPr>
        <w:t>Mayoritas atau 17 pasien merasa kecewa dengan pelayanan yang diberikan rumah sakit.</w:t>
      </w:r>
    </w:p>
    <w:p w:rsidR="000B305E" w:rsidRDefault="000B305E" w:rsidP="00CF0F7F">
      <w:pPr>
        <w:pStyle w:val="ListParagraph"/>
        <w:numPr>
          <w:ilvl w:val="0"/>
          <w:numId w:val="5"/>
        </w:numPr>
        <w:spacing w:line="480" w:lineRule="auto"/>
        <w:ind w:left="720" w:hanging="720"/>
        <w:jc w:val="both"/>
        <w:rPr>
          <w:rFonts w:ascii="Times New Roman" w:hAnsi="Times New Roman" w:cs="Times New Roman"/>
          <w:b/>
          <w:sz w:val="24"/>
          <w:szCs w:val="24"/>
        </w:rPr>
      </w:pPr>
      <w:r w:rsidRPr="00B74C0A">
        <w:rPr>
          <w:rFonts w:ascii="Times New Roman" w:hAnsi="Times New Roman" w:cs="Times New Roman"/>
          <w:b/>
          <w:sz w:val="24"/>
          <w:szCs w:val="24"/>
        </w:rPr>
        <w:lastRenderedPageBreak/>
        <w:t>Rumusan Masalah</w:t>
      </w:r>
    </w:p>
    <w:p w:rsidR="000B305E" w:rsidRPr="00B74C0A" w:rsidRDefault="000B305E" w:rsidP="00087E5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Berdasarkan permasalahan</w:t>
      </w:r>
      <w:r w:rsidR="00BD147E">
        <w:rPr>
          <w:rFonts w:ascii="Times New Roman" w:hAnsi="Times New Roman" w:cs="Times New Roman"/>
          <w:sz w:val="24"/>
          <w:szCs w:val="24"/>
        </w:rPr>
        <w:t xml:space="preserve"> di atas, maka peneliti merumuskan masalah sebagai berikut</w:t>
      </w:r>
      <w:r>
        <w:rPr>
          <w:rFonts w:ascii="Times New Roman" w:hAnsi="Times New Roman" w:cs="Times New Roman"/>
          <w:sz w:val="24"/>
          <w:szCs w:val="24"/>
        </w:rPr>
        <w:t>:</w:t>
      </w:r>
    </w:p>
    <w:p w:rsidR="008E147C" w:rsidRDefault="008E147C" w:rsidP="00087E5A">
      <w:pPr>
        <w:pStyle w:val="ListParagraph"/>
        <w:numPr>
          <w:ilvl w:val="0"/>
          <w:numId w:val="6"/>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Bagaimana persepsi pasien terhadap kualitas pelayanan rawat jalan di RSUD Dr. Eko Maualana Ali.</w:t>
      </w:r>
    </w:p>
    <w:p w:rsidR="000B305E" w:rsidRDefault="008E147C" w:rsidP="00087E5A">
      <w:pPr>
        <w:pStyle w:val="ListParagraph"/>
        <w:numPr>
          <w:ilvl w:val="0"/>
          <w:numId w:val="6"/>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Bagaimana </w:t>
      </w:r>
      <w:r w:rsidR="00D56CE5">
        <w:rPr>
          <w:rFonts w:ascii="Times New Roman" w:hAnsi="Times New Roman" w:cs="Times New Roman"/>
          <w:sz w:val="24"/>
          <w:szCs w:val="24"/>
        </w:rPr>
        <w:t>nilai pelanggan</w:t>
      </w:r>
      <w:r>
        <w:rPr>
          <w:rFonts w:ascii="Times New Roman" w:hAnsi="Times New Roman" w:cs="Times New Roman"/>
          <w:sz w:val="24"/>
          <w:szCs w:val="24"/>
        </w:rPr>
        <w:t xml:space="preserve"> pasien pada rawat jalan</w:t>
      </w:r>
      <w:r w:rsidR="00535868">
        <w:rPr>
          <w:rFonts w:ascii="Times New Roman" w:hAnsi="Times New Roman" w:cs="Times New Roman"/>
          <w:sz w:val="24"/>
          <w:szCs w:val="24"/>
        </w:rPr>
        <w:t xml:space="preserve"> di </w:t>
      </w:r>
      <w:r w:rsidR="007659A7">
        <w:rPr>
          <w:rFonts w:ascii="Times New Roman" w:hAnsi="Times New Roman" w:cs="Times New Roman"/>
          <w:sz w:val="24"/>
          <w:szCs w:val="24"/>
        </w:rPr>
        <w:t>RSUD Dr. Eko Maulana Ali</w:t>
      </w:r>
      <w:r w:rsidR="00535868">
        <w:rPr>
          <w:rFonts w:ascii="Times New Roman" w:hAnsi="Times New Roman" w:cs="Times New Roman"/>
          <w:sz w:val="24"/>
          <w:szCs w:val="24"/>
        </w:rPr>
        <w:t>.</w:t>
      </w:r>
    </w:p>
    <w:p w:rsidR="000B305E" w:rsidRDefault="008E147C" w:rsidP="00087E5A">
      <w:pPr>
        <w:pStyle w:val="ListParagraph"/>
        <w:numPr>
          <w:ilvl w:val="0"/>
          <w:numId w:val="6"/>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Bagaimana</w:t>
      </w:r>
      <w:r w:rsidR="00506583">
        <w:rPr>
          <w:rFonts w:ascii="Times New Roman" w:hAnsi="Times New Roman" w:cs="Times New Roman"/>
          <w:sz w:val="24"/>
          <w:szCs w:val="24"/>
        </w:rPr>
        <w:t xml:space="preserve"> tingkat kepercayaan pasien</w:t>
      </w:r>
      <w:r>
        <w:rPr>
          <w:rFonts w:ascii="Times New Roman" w:hAnsi="Times New Roman" w:cs="Times New Roman"/>
          <w:sz w:val="24"/>
          <w:szCs w:val="24"/>
        </w:rPr>
        <w:t xml:space="preserve"> rawat jalan</w:t>
      </w:r>
      <w:r w:rsidR="000B305E">
        <w:rPr>
          <w:rFonts w:ascii="Times New Roman" w:hAnsi="Times New Roman" w:cs="Times New Roman"/>
          <w:sz w:val="24"/>
          <w:szCs w:val="24"/>
        </w:rPr>
        <w:t xml:space="preserve"> di </w:t>
      </w:r>
      <w:r w:rsidR="007659A7">
        <w:rPr>
          <w:rFonts w:ascii="Times New Roman" w:hAnsi="Times New Roman" w:cs="Times New Roman"/>
          <w:sz w:val="24"/>
          <w:szCs w:val="24"/>
        </w:rPr>
        <w:t>RSUD Dr. Eko Maulana Ali</w:t>
      </w:r>
      <w:r w:rsidR="000B305E">
        <w:rPr>
          <w:rFonts w:ascii="Times New Roman" w:hAnsi="Times New Roman" w:cs="Times New Roman"/>
          <w:sz w:val="24"/>
          <w:szCs w:val="24"/>
        </w:rPr>
        <w:t>.</w:t>
      </w:r>
    </w:p>
    <w:p w:rsidR="000B305E" w:rsidRDefault="004E79B2" w:rsidP="00087E5A">
      <w:pPr>
        <w:pStyle w:val="ListParagraph"/>
        <w:numPr>
          <w:ilvl w:val="0"/>
          <w:numId w:val="6"/>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Seberapa besar pengaruh kualitas pelaya</w:t>
      </w:r>
      <w:r w:rsidR="0003120D">
        <w:rPr>
          <w:rFonts w:ascii="Times New Roman" w:hAnsi="Times New Roman" w:cs="Times New Roman"/>
          <w:sz w:val="24"/>
          <w:szCs w:val="24"/>
        </w:rPr>
        <w:t>nan terhadap kepercayaan pada pasien</w:t>
      </w:r>
      <w:r w:rsidR="00AA2793">
        <w:rPr>
          <w:rFonts w:ascii="Times New Roman" w:hAnsi="Times New Roman" w:cs="Times New Roman"/>
          <w:sz w:val="24"/>
          <w:szCs w:val="24"/>
        </w:rPr>
        <w:t xml:space="preserve"> </w:t>
      </w:r>
      <w:r w:rsidR="008E7BE2">
        <w:rPr>
          <w:rFonts w:ascii="Times New Roman" w:hAnsi="Times New Roman" w:cs="Times New Roman"/>
          <w:sz w:val="24"/>
          <w:szCs w:val="24"/>
        </w:rPr>
        <w:t>rawat jalan</w:t>
      </w:r>
      <w:r w:rsidR="00495CE6">
        <w:rPr>
          <w:rFonts w:ascii="Times New Roman" w:hAnsi="Times New Roman" w:cs="Times New Roman"/>
          <w:sz w:val="24"/>
          <w:szCs w:val="24"/>
        </w:rPr>
        <w:t xml:space="preserve"> </w:t>
      </w:r>
      <w:r w:rsidR="003C62EA">
        <w:rPr>
          <w:rFonts w:ascii="Times New Roman" w:hAnsi="Times New Roman" w:cs="Times New Roman"/>
          <w:sz w:val="24"/>
          <w:szCs w:val="24"/>
        </w:rPr>
        <w:t xml:space="preserve">di </w:t>
      </w:r>
      <w:r w:rsidR="009C3442">
        <w:rPr>
          <w:rFonts w:ascii="Times New Roman" w:hAnsi="Times New Roman" w:cs="Times New Roman"/>
          <w:sz w:val="24"/>
          <w:szCs w:val="24"/>
        </w:rPr>
        <w:t>RSUD Dr. Eko Maulana Ali</w:t>
      </w:r>
      <w:r w:rsidR="003C62EA">
        <w:rPr>
          <w:rFonts w:ascii="Times New Roman" w:hAnsi="Times New Roman" w:cs="Times New Roman"/>
          <w:sz w:val="24"/>
          <w:szCs w:val="24"/>
        </w:rPr>
        <w:t>.</w:t>
      </w:r>
    </w:p>
    <w:p w:rsidR="00495CE6" w:rsidRDefault="0085065A" w:rsidP="00087E5A">
      <w:pPr>
        <w:pStyle w:val="ListParagraph"/>
        <w:numPr>
          <w:ilvl w:val="0"/>
          <w:numId w:val="6"/>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Seberapa besar pengaruh nilai pelanggan</w:t>
      </w:r>
      <w:r w:rsidR="00652E8F">
        <w:rPr>
          <w:rFonts w:ascii="Times New Roman" w:hAnsi="Times New Roman" w:cs="Times New Roman"/>
          <w:sz w:val="24"/>
          <w:szCs w:val="24"/>
        </w:rPr>
        <w:t xml:space="preserve"> terha</w:t>
      </w:r>
      <w:r w:rsidR="0018262D">
        <w:rPr>
          <w:rFonts w:ascii="Times New Roman" w:hAnsi="Times New Roman" w:cs="Times New Roman"/>
          <w:sz w:val="24"/>
          <w:szCs w:val="24"/>
        </w:rPr>
        <w:t>dap kepercayaan</w:t>
      </w:r>
      <w:r w:rsidR="00CF52F0">
        <w:rPr>
          <w:rFonts w:ascii="Times New Roman" w:hAnsi="Times New Roman" w:cs="Times New Roman"/>
          <w:sz w:val="24"/>
          <w:szCs w:val="24"/>
        </w:rPr>
        <w:t xml:space="preserve"> pada</w:t>
      </w:r>
      <w:r w:rsidR="0018262D">
        <w:rPr>
          <w:rFonts w:ascii="Times New Roman" w:hAnsi="Times New Roman" w:cs="Times New Roman"/>
          <w:sz w:val="24"/>
          <w:szCs w:val="24"/>
        </w:rPr>
        <w:t xml:space="preserve"> pasien</w:t>
      </w:r>
      <w:r w:rsidR="00495CE6">
        <w:rPr>
          <w:rFonts w:ascii="Times New Roman" w:hAnsi="Times New Roman" w:cs="Times New Roman"/>
          <w:sz w:val="24"/>
          <w:szCs w:val="24"/>
        </w:rPr>
        <w:t xml:space="preserve"> rawat </w:t>
      </w:r>
      <w:r w:rsidR="008E7BE2">
        <w:rPr>
          <w:rFonts w:ascii="Times New Roman" w:hAnsi="Times New Roman" w:cs="Times New Roman"/>
          <w:sz w:val="24"/>
          <w:szCs w:val="24"/>
        </w:rPr>
        <w:t>jalan</w:t>
      </w:r>
      <w:r w:rsidR="00495CE6">
        <w:rPr>
          <w:rFonts w:ascii="Times New Roman" w:hAnsi="Times New Roman" w:cs="Times New Roman"/>
          <w:sz w:val="24"/>
          <w:szCs w:val="24"/>
        </w:rPr>
        <w:t xml:space="preserve"> di </w:t>
      </w:r>
      <w:r w:rsidR="009C3442">
        <w:rPr>
          <w:rFonts w:ascii="Times New Roman" w:hAnsi="Times New Roman" w:cs="Times New Roman"/>
          <w:sz w:val="24"/>
          <w:szCs w:val="24"/>
        </w:rPr>
        <w:t>RSUD Dr. Eko Maulana Ali</w:t>
      </w:r>
      <w:r w:rsidR="00495CE6">
        <w:rPr>
          <w:rFonts w:ascii="Times New Roman" w:hAnsi="Times New Roman" w:cs="Times New Roman"/>
          <w:sz w:val="24"/>
          <w:szCs w:val="24"/>
        </w:rPr>
        <w:t>.</w:t>
      </w:r>
    </w:p>
    <w:p w:rsidR="00E238DE" w:rsidRDefault="00E238DE" w:rsidP="00087E5A">
      <w:pPr>
        <w:pStyle w:val="ListParagraph"/>
        <w:numPr>
          <w:ilvl w:val="0"/>
          <w:numId w:val="6"/>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Seberapa besar pengaruh</w:t>
      </w:r>
      <w:r w:rsidR="006468F2">
        <w:rPr>
          <w:rFonts w:ascii="Times New Roman" w:hAnsi="Times New Roman" w:cs="Times New Roman"/>
          <w:sz w:val="24"/>
          <w:szCs w:val="24"/>
        </w:rPr>
        <w:t xml:space="preserve"> kualitas pelayanan dan nilai pelanggan</w:t>
      </w:r>
      <w:r>
        <w:rPr>
          <w:rFonts w:ascii="Times New Roman" w:hAnsi="Times New Roman" w:cs="Times New Roman"/>
          <w:sz w:val="24"/>
          <w:szCs w:val="24"/>
        </w:rPr>
        <w:t xml:space="preserve"> terhadap kepercayaan pasien rawat jalan di RSUD Dr. Eko Maulana Ali.</w:t>
      </w:r>
    </w:p>
    <w:p w:rsidR="00EF31B0" w:rsidRPr="00495CE6" w:rsidRDefault="00EF31B0" w:rsidP="00CF0F7F">
      <w:pPr>
        <w:pStyle w:val="ListParagraph"/>
        <w:spacing w:line="480" w:lineRule="auto"/>
        <w:ind w:left="1170"/>
        <w:jc w:val="both"/>
        <w:rPr>
          <w:rFonts w:ascii="Times New Roman" w:hAnsi="Times New Roman" w:cs="Times New Roman"/>
          <w:sz w:val="24"/>
          <w:szCs w:val="24"/>
        </w:rPr>
      </w:pPr>
    </w:p>
    <w:p w:rsidR="000B305E" w:rsidRDefault="000B305E" w:rsidP="00CF0F7F">
      <w:pPr>
        <w:pStyle w:val="ListParagraph"/>
        <w:numPr>
          <w:ilvl w:val="0"/>
          <w:numId w:val="7"/>
        </w:numPr>
        <w:spacing w:line="480" w:lineRule="auto"/>
        <w:ind w:left="720" w:hanging="720"/>
        <w:jc w:val="both"/>
        <w:rPr>
          <w:rFonts w:ascii="Times New Roman" w:hAnsi="Times New Roman" w:cs="Times New Roman"/>
          <w:b/>
          <w:sz w:val="24"/>
          <w:szCs w:val="24"/>
        </w:rPr>
      </w:pPr>
      <w:r w:rsidRPr="006162D9">
        <w:rPr>
          <w:rFonts w:ascii="Times New Roman" w:hAnsi="Times New Roman" w:cs="Times New Roman"/>
          <w:b/>
          <w:sz w:val="24"/>
          <w:szCs w:val="24"/>
        </w:rPr>
        <w:t>Tujuan Penelitian</w:t>
      </w:r>
    </w:p>
    <w:p w:rsidR="000B305E" w:rsidRDefault="003C62EA" w:rsidP="00087E5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Berdasarakan rumusan masalah yang telah diuraikan, maka peneliti menetapkan </w:t>
      </w:r>
      <w:r w:rsidR="00321492">
        <w:rPr>
          <w:rFonts w:ascii="Times New Roman" w:hAnsi="Times New Roman" w:cs="Times New Roman"/>
          <w:sz w:val="24"/>
          <w:szCs w:val="24"/>
        </w:rPr>
        <w:t>t</w:t>
      </w:r>
      <w:r>
        <w:rPr>
          <w:rFonts w:ascii="Times New Roman" w:hAnsi="Times New Roman" w:cs="Times New Roman"/>
          <w:sz w:val="24"/>
          <w:szCs w:val="24"/>
        </w:rPr>
        <w:t>ujuan penelitian sebagai berikut</w:t>
      </w:r>
      <w:r w:rsidR="000B305E" w:rsidRPr="00BB2548">
        <w:rPr>
          <w:rFonts w:ascii="Times New Roman" w:hAnsi="Times New Roman" w:cs="Times New Roman"/>
          <w:sz w:val="24"/>
          <w:szCs w:val="24"/>
        </w:rPr>
        <w:t>:</w:t>
      </w:r>
    </w:p>
    <w:p w:rsidR="00456F8D" w:rsidRDefault="00897FA9" w:rsidP="00087E5A">
      <w:pPr>
        <w:pStyle w:val="ListParagraph"/>
        <w:numPr>
          <w:ilvl w:val="0"/>
          <w:numId w:val="15"/>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K</w:t>
      </w:r>
      <w:r w:rsidR="00456F8D">
        <w:rPr>
          <w:rFonts w:ascii="Times New Roman" w:hAnsi="Times New Roman" w:cs="Times New Roman"/>
          <w:sz w:val="24"/>
          <w:szCs w:val="24"/>
        </w:rPr>
        <w:t>ualitas pelayanan</w:t>
      </w:r>
      <w:r w:rsidR="00CE1461">
        <w:rPr>
          <w:rFonts w:ascii="Times New Roman" w:hAnsi="Times New Roman" w:cs="Times New Roman"/>
          <w:sz w:val="24"/>
          <w:szCs w:val="24"/>
        </w:rPr>
        <w:t xml:space="preserve"> rawat jalan</w:t>
      </w:r>
      <w:r w:rsidR="00456F8D">
        <w:rPr>
          <w:rFonts w:ascii="Times New Roman" w:hAnsi="Times New Roman" w:cs="Times New Roman"/>
          <w:sz w:val="24"/>
          <w:szCs w:val="24"/>
        </w:rPr>
        <w:t xml:space="preserve"> di </w:t>
      </w:r>
      <w:r w:rsidR="00E264B8">
        <w:rPr>
          <w:rFonts w:ascii="Times New Roman" w:hAnsi="Times New Roman" w:cs="Times New Roman"/>
          <w:sz w:val="24"/>
          <w:szCs w:val="24"/>
        </w:rPr>
        <w:t>RSUD Dr. Eko Maulana Ali</w:t>
      </w:r>
      <w:r w:rsidR="00456F8D">
        <w:rPr>
          <w:rFonts w:ascii="Times New Roman" w:hAnsi="Times New Roman" w:cs="Times New Roman"/>
          <w:sz w:val="24"/>
          <w:szCs w:val="24"/>
        </w:rPr>
        <w:t>.</w:t>
      </w:r>
    </w:p>
    <w:p w:rsidR="00456F8D" w:rsidRDefault="001B236D" w:rsidP="00087E5A">
      <w:pPr>
        <w:pStyle w:val="ListParagraph"/>
        <w:numPr>
          <w:ilvl w:val="0"/>
          <w:numId w:val="15"/>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Nilai pelanggan</w:t>
      </w:r>
      <w:r w:rsidR="00E70F63">
        <w:rPr>
          <w:rFonts w:ascii="Times New Roman" w:hAnsi="Times New Roman" w:cs="Times New Roman"/>
          <w:sz w:val="24"/>
          <w:szCs w:val="24"/>
        </w:rPr>
        <w:t xml:space="preserve"> rawat jalan</w:t>
      </w:r>
      <w:r w:rsidR="000A5963">
        <w:rPr>
          <w:rFonts w:ascii="Times New Roman" w:hAnsi="Times New Roman" w:cs="Times New Roman"/>
          <w:sz w:val="24"/>
          <w:szCs w:val="24"/>
        </w:rPr>
        <w:t xml:space="preserve"> </w:t>
      </w:r>
      <w:r w:rsidR="00456F8D">
        <w:rPr>
          <w:rFonts w:ascii="Times New Roman" w:hAnsi="Times New Roman" w:cs="Times New Roman"/>
          <w:sz w:val="24"/>
          <w:szCs w:val="24"/>
        </w:rPr>
        <w:t xml:space="preserve">di </w:t>
      </w:r>
      <w:r w:rsidR="00E264B8">
        <w:rPr>
          <w:rFonts w:ascii="Times New Roman" w:hAnsi="Times New Roman" w:cs="Times New Roman"/>
          <w:sz w:val="24"/>
          <w:szCs w:val="24"/>
        </w:rPr>
        <w:t>RSUD Dr. Eko Maulana Ali</w:t>
      </w:r>
      <w:r w:rsidR="00456F8D">
        <w:rPr>
          <w:rFonts w:ascii="Times New Roman" w:hAnsi="Times New Roman" w:cs="Times New Roman"/>
          <w:sz w:val="24"/>
          <w:szCs w:val="24"/>
        </w:rPr>
        <w:t>.</w:t>
      </w:r>
    </w:p>
    <w:p w:rsidR="00456F8D" w:rsidRDefault="00E70F63" w:rsidP="00087E5A">
      <w:pPr>
        <w:pStyle w:val="ListParagraph"/>
        <w:numPr>
          <w:ilvl w:val="0"/>
          <w:numId w:val="15"/>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Kepercayaan</w:t>
      </w:r>
      <w:r w:rsidR="000A5963">
        <w:rPr>
          <w:rFonts w:ascii="Times New Roman" w:hAnsi="Times New Roman" w:cs="Times New Roman"/>
          <w:sz w:val="24"/>
          <w:szCs w:val="24"/>
        </w:rPr>
        <w:t xml:space="preserve"> pasien</w:t>
      </w:r>
      <w:r w:rsidR="00456F8D">
        <w:rPr>
          <w:rFonts w:ascii="Times New Roman" w:hAnsi="Times New Roman" w:cs="Times New Roman"/>
          <w:sz w:val="24"/>
          <w:szCs w:val="24"/>
        </w:rPr>
        <w:t xml:space="preserve"> pada rawat </w:t>
      </w:r>
      <w:r w:rsidR="005716FA">
        <w:rPr>
          <w:rFonts w:ascii="Times New Roman" w:hAnsi="Times New Roman" w:cs="Times New Roman"/>
          <w:sz w:val="24"/>
          <w:szCs w:val="24"/>
        </w:rPr>
        <w:t xml:space="preserve">jalan </w:t>
      </w:r>
      <w:r w:rsidR="00456F8D">
        <w:rPr>
          <w:rFonts w:ascii="Times New Roman" w:hAnsi="Times New Roman" w:cs="Times New Roman"/>
          <w:sz w:val="24"/>
          <w:szCs w:val="24"/>
        </w:rPr>
        <w:t xml:space="preserve">di </w:t>
      </w:r>
      <w:r w:rsidR="00E264B8">
        <w:rPr>
          <w:rFonts w:ascii="Times New Roman" w:hAnsi="Times New Roman" w:cs="Times New Roman"/>
          <w:sz w:val="24"/>
          <w:szCs w:val="24"/>
        </w:rPr>
        <w:t>RSUD Dr. Eko Maulana Ali</w:t>
      </w:r>
      <w:r w:rsidR="00456F8D">
        <w:rPr>
          <w:rFonts w:ascii="Times New Roman" w:hAnsi="Times New Roman" w:cs="Times New Roman"/>
          <w:sz w:val="24"/>
          <w:szCs w:val="24"/>
        </w:rPr>
        <w:t>.</w:t>
      </w:r>
    </w:p>
    <w:p w:rsidR="003F28C9" w:rsidRDefault="006E13AE" w:rsidP="00087E5A">
      <w:pPr>
        <w:pStyle w:val="ListParagraph"/>
        <w:numPr>
          <w:ilvl w:val="0"/>
          <w:numId w:val="15"/>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Pengaruh k</w:t>
      </w:r>
      <w:r w:rsidR="000258CC">
        <w:rPr>
          <w:rFonts w:ascii="Times New Roman" w:hAnsi="Times New Roman" w:cs="Times New Roman"/>
          <w:sz w:val="24"/>
          <w:szCs w:val="24"/>
        </w:rPr>
        <w:t>ualitas pelayanan pasien terhadap kepercayaan</w:t>
      </w:r>
      <w:r w:rsidR="00456F8D">
        <w:rPr>
          <w:rFonts w:ascii="Times New Roman" w:hAnsi="Times New Roman" w:cs="Times New Roman"/>
          <w:sz w:val="24"/>
          <w:szCs w:val="24"/>
        </w:rPr>
        <w:t xml:space="preserve"> pasien pada rawat </w:t>
      </w:r>
      <w:r w:rsidR="005716FA">
        <w:rPr>
          <w:rFonts w:ascii="Times New Roman" w:hAnsi="Times New Roman" w:cs="Times New Roman"/>
          <w:sz w:val="24"/>
          <w:szCs w:val="24"/>
        </w:rPr>
        <w:t>jalan</w:t>
      </w:r>
      <w:r w:rsidR="00456F8D">
        <w:rPr>
          <w:rFonts w:ascii="Times New Roman" w:hAnsi="Times New Roman" w:cs="Times New Roman"/>
          <w:sz w:val="24"/>
          <w:szCs w:val="24"/>
        </w:rPr>
        <w:t xml:space="preserve"> di </w:t>
      </w:r>
      <w:r w:rsidR="00E264B8">
        <w:rPr>
          <w:rFonts w:ascii="Times New Roman" w:hAnsi="Times New Roman" w:cs="Times New Roman"/>
          <w:sz w:val="24"/>
          <w:szCs w:val="24"/>
        </w:rPr>
        <w:t>RSUD Dr. Eko Maulana Ali</w:t>
      </w:r>
      <w:r w:rsidR="00456F8D">
        <w:rPr>
          <w:rFonts w:ascii="Times New Roman" w:hAnsi="Times New Roman" w:cs="Times New Roman"/>
          <w:sz w:val="24"/>
          <w:szCs w:val="24"/>
        </w:rPr>
        <w:t>.</w:t>
      </w:r>
    </w:p>
    <w:p w:rsidR="002950B4" w:rsidRDefault="00FC76D1" w:rsidP="00087E5A">
      <w:pPr>
        <w:pStyle w:val="ListParagraph"/>
        <w:numPr>
          <w:ilvl w:val="0"/>
          <w:numId w:val="15"/>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Pengaruh </w:t>
      </w:r>
      <w:r w:rsidR="00C17E7F">
        <w:rPr>
          <w:rFonts w:ascii="Times New Roman" w:hAnsi="Times New Roman" w:cs="Times New Roman"/>
          <w:sz w:val="24"/>
          <w:szCs w:val="24"/>
        </w:rPr>
        <w:t>nilai pelanggan</w:t>
      </w:r>
      <w:r>
        <w:rPr>
          <w:rFonts w:ascii="Times New Roman" w:hAnsi="Times New Roman" w:cs="Times New Roman"/>
          <w:sz w:val="24"/>
          <w:szCs w:val="24"/>
        </w:rPr>
        <w:t xml:space="preserve"> terhadap kepercayaan</w:t>
      </w:r>
      <w:r w:rsidR="002950B4">
        <w:rPr>
          <w:rFonts w:ascii="Times New Roman" w:hAnsi="Times New Roman" w:cs="Times New Roman"/>
          <w:sz w:val="24"/>
          <w:szCs w:val="24"/>
        </w:rPr>
        <w:t xml:space="preserve"> pasien pada rawat </w:t>
      </w:r>
      <w:r w:rsidR="005716FA">
        <w:rPr>
          <w:rFonts w:ascii="Times New Roman" w:hAnsi="Times New Roman" w:cs="Times New Roman"/>
          <w:sz w:val="24"/>
          <w:szCs w:val="24"/>
        </w:rPr>
        <w:t>jalan</w:t>
      </w:r>
      <w:r w:rsidR="002950B4">
        <w:rPr>
          <w:rFonts w:ascii="Times New Roman" w:hAnsi="Times New Roman" w:cs="Times New Roman"/>
          <w:sz w:val="24"/>
          <w:szCs w:val="24"/>
        </w:rPr>
        <w:t xml:space="preserve"> di </w:t>
      </w:r>
      <w:r w:rsidR="00E264B8">
        <w:rPr>
          <w:rFonts w:ascii="Times New Roman" w:hAnsi="Times New Roman" w:cs="Times New Roman"/>
          <w:sz w:val="24"/>
          <w:szCs w:val="24"/>
        </w:rPr>
        <w:t>RSUD Dr. Eko Maulana Ali</w:t>
      </w:r>
      <w:r w:rsidR="002950B4">
        <w:rPr>
          <w:rFonts w:ascii="Times New Roman" w:hAnsi="Times New Roman" w:cs="Times New Roman"/>
          <w:sz w:val="24"/>
          <w:szCs w:val="24"/>
        </w:rPr>
        <w:t>.</w:t>
      </w:r>
    </w:p>
    <w:p w:rsidR="00B1565D" w:rsidRDefault="00CA29AF" w:rsidP="000379A1">
      <w:pPr>
        <w:pStyle w:val="ListParagraph"/>
        <w:numPr>
          <w:ilvl w:val="0"/>
          <w:numId w:val="15"/>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Pengaruh kualitas pelayanan dan </w:t>
      </w:r>
      <w:r w:rsidR="006E7EB3">
        <w:rPr>
          <w:rFonts w:ascii="Times New Roman" w:hAnsi="Times New Roman" w:cs="Times New Roman"/>
          <w:sz w:val="24"/>
          <w:szCs w:val="24"/>
        </w:rPr>
        <w:t>nilai pelanggan</w:t>
      </w:r>
      <w:r>
        <w:rPr>
          <w:rFonts w:ascii="Times New Roman" w:hAnsi="Times New Roman" w:cs="Times New Roman"/>
          <w:sz w:val="24"/>
          <w:szCs w:val="24"/>
        </w:rPr>
        <w:t xml:space="preserve"> terhadap kepercayaan pasien rawat jalan di RSUD Dr. Eko Maulana Ali.</w:t>
      </w:r>
    </w:p>
    <w:p w:rsidR="000379A1" w:rsidRPr="000379A1" w:rsidRDefault="000379A1" w:rsidP="000379A1">
      <w:pPr>
        <w:pStyle w:val="ListParagraph"/>
        <w:spacing w:line="480" w:lineRule="auto"/>
        <w:ind w:left="360"/>
        <w:jc w:val="both"/>
        <w:rPr>
          <w:rFonts w:ascii="Times New Roman" w:hAnsi="Times New Roman" w:cs="Times New Roman"/>
          <w:sz w:val="24"/>
          <w:szCs w:val="24"/>
        </w:rPr>
      </w:pPr>
    </w:p>
    <w:p w:rsidR="000B305E" w:rsidRDefault="000B305E" w:rsidP="00CF0F7F">
      <w:pPr>
        <w:pStyle w:val="ListParagraph"/>
        <w:numPr>
          <w:ilvl w:val="0"/>
          <w:numId w:val="7"/>
        </w:numPr>
        <w:spacing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Manfaat Penelitian</w:t>
      </w:r>
    </w:p>
    <w:p w:rsidR="00B1565D" w:rsidRPr="00B1565D" w:rsidRDefault="00B1565D" w:rsidP="00B1565D">
      <w:pPr>
        <w:pStyle w:val="ListParagraph"/>
        <w:spacing w:line="480" w:lineRule="auto"/>
        <w:ind w:left="0"/>
        <w:jc w:val="both"/>
        <w:rPr>
          <w:rFonts w:ascii="Times New Roman" w:hAnsi="Times New Roman" w:cs="Times New Roman"/>
          <w:sz w:val="24"/>
          <w:szCs w:val="24"/>
        </w:rPr>
      </w:pPr>
      <w:r w:rsidRPr="00B1565D">
        <w:rPr>
          <w:rFonts w:ascii="Times New Roman" w:hAnsi="Times New Roman" w:cs="Times New Roman"/>
          <w:sz w:val="24"/>
          <w:szCs w:val="24"/>
        </w:rPr>
        <w:t>Penelitian ini diharapkan dapat memberi manfaat bagi pihak-pihak</w:t>
      </w:r>
      <w:r w:rsidR="00291C3B">
        <w:rPr>
          <w:rFonts w:ascii="Times New Roman" w:hAnsi="Times New Roman" w:cs="Times New Roman"/>
          <w:sz w:val="24"/>
          <w:szCs w:val="24"/>
        </w:rPr>
        <w:t xml:space="preserve"> yang berkepentingan, terutama </w:t>
      </w:r>
      <w:r w:rsidRPr="00B1565D">
        <w:rPr>
          <w:rFonts w:ascii="Times New Roman" w:hAnsi="Times New Roman" w:cs="Times New Roman"/>
          <w:sz w:val="24"/>
          <w:szCs w:val="24"/>
        </w:rPr>
        <w:t>yang berhubungan dengan kualitas pelayanan seh</w:t>
      </w:r>
      <w:r w:rsidR="00291C3B">
        <w:rPr>
          <w:rFonts w:ascii="Times New Roman" w:hAnsi="Times New Roman" w:cs="Times New Roman"/>
          <w:sz w:val="24"/>
          <w:szCs w:val="24"/>
        </w:rPr>
        <w:t>ingga bisa meningkatkan nilai pelanggan</w:t>
      </w:r>
      <w:r w:rsidRPr="00B1565D">
        <w:rPr>
          <w:rFonts w:ascii="Times New Roman" w:hAnsi="Times New Roman" w:cs="Times New Roman"/>
          <w:sz w:val="24"/>
          <w:szCs w:val="24"/>
        </w:rPr>
        <w:t xml:space="preserve"> dan kepercayaan pas</w:t>
      </w:r>
      <w:r w:rsidR="00291C3B">
        <w:rPr>
          <w:rFonts w:ascii="Times New Roman" w:hAnsi="Times New Roman" w:cs="Times New Roman"/>
          <w:sz w:val="24"/>
          <w:szCs w:val="24"/>
        </w:rPr>
        <w:t>ien, seperti uraian berikut ini</w:t>
      </w:r>
      <w:r w:rsidRPr="00B1565D">
        <w:rPr>
          <w:rFonts w:ascii="Times New Roman" w:hAnsi="Times New Roman" w:cs="Times New Roman"/>
          <w:sz w:val="24"/>
          <w:szCs w:val="24"/>
        </w:rPr>
        <w:t>:</w:t>
      </w:r>
    </w:p>
    <w:p w:rsidR="0091065C" w:rsidRPr="0091065C" w:rsidRDefault="000B305E" w:rsidP="0091065C">
      <w:pPr>
        <w:pStyle w:val="ListParagraph"/>
        <w:numPr>
          <w:ilvl w:val="0"/>
          <w:numId w:val="17"/>
        </w:numPr>
        <w:spacing w:line="480" w:lineRule="auto"/>
        <w:ind w:left="360"/>
        <w:jc w:val="both"/>
        <w:rPr>
          <w:rFonts w:ascii="Times New Roman" w:hAnsi="Times New Roman" w:cs="Times New Roman"/>
          <w:b/>
          <w:sz w:val="24"/>
          <w:szCs w:val="24"/>
        </w:rPr>
      </w:pPr>
      <w:r w:rsidRPr="0091065C">
        <w:rPr>
          <w:rFonts w:ascii="Times New Roman" w:hAnsi="Times New Roman" w:cs="Times New Roman"/>
          <w:b/>
          <w:sz w:val="24"/>
          <w:szCs w:val="24"/>
        </w:rPr>
        <w:t>Manfaat Teoritis</w:t>
      </w:r>
    </w:p>
    <w:p w:rsidR="0091065C" w:rsidRDefault="003F28C9" w:rsidP="0091065C">
      <w:pPr>
        <w:pStyle w:val="ListParagraph"/>
        <w:spacing w:line="480" w:lineRule="auto"/>
        <w:ind w:left="0"/>
        <w:jc w:val="both"/>
        <w:rPr>
          <w:rFonts w:ascii="Times New Roman" w:hAnsi="Times New Roman" w:cs="Times New Roman"/>
          <w:sz w:val="24"/>
          <w:szCs w:val="24"/>
        </w:rPr>
      </w:pPr>
      <w:proofErr w:type="gramStart"/>
      <w:r w:rsidRPr="0091065C">
        <w:rPr>
          <w:rFonts w:ascii="Times New Roman" w:hAnsi="Times New Roman" w:cs="Times New Roman"/>
          <w:sz w:val="24"/>
          <w:szCs w:val="24"/>
        </w:rPr>
        <w:t>Hasil penelitian ini dapat digunakan sebagai tambahan ilmu juga pengembangan bagi ilmu Manajemen Rumah Sakit.</w:t>
      </w:r>
      <w:proofErr w:type="gramEnd"/>
    </w:p>
    <w:p w:rsidR="0091065C" w:rsidRPr="0091065C" w:rsidRDefault="000B305E" w:rsidP="0091065C">
      <w:pPr>
        <w:pStyle w:val="ListParagraph"/>
        <w:numPr>
          <w:ilvl w:val="0"/>
          <w:numId w:val="17"/>
        </w:numPr>
        <w:spacing w:line="480" w:lineRule="auto"/>
        <w:ind w:left="360"/>
        <w:jc w:val="both"/>
        <w:rPr>
          <w:rFonts w:ascii="Times New Roman" w:hAnsi="Times New Roman" w:cs="Times New Roman"/>
          <w:b/>
          <w:sz w:val="24"/>
          <w:szCs w:val="24"/>
        </w:rPr>
      </w:pPr>
      <w:r w:rsidRPr="0091065C">
        <w:rPr>
          <w:rFonts w:ascii="Times New Roman" w:hAnsi="Times New Roman" w:cs="Times New Roman"/>
          <w:b/>
          <w:sz w:val="24"/>
          <w:szCs w:val="24"/>
        </w:rPr>
        <w:t>Manfaat Praktis</w:t>
      </w:r>
    </w:p>
    <w:p w:rsidR="003F28C9" w:rsidRPr="0091065C" w:rsidRDefault="003F28C9" w:rsidP="0091065C">
      <w:pPr>
        <w:pStyle w:val="ListParagraph"/>
        <w:spacing w:line="480" w:lineRule="auto"/>
        <w:ind w:left="0"/>
        <w:jc w:val="both"/>
        <w:rPr>
          <w:rFonts w:ascii="Times New Roman" w:hAnsi="Times New Roman" w:cs="Times New Roman"/>
          <w:sz w:val="24"/>
          <w:szCs w:val="24"/>
        </w:rPr>
      </w:pPr>
      <w:proofErr w:type="gramStart"/>
      <w:r w:rsidRPr="0091065C">
        <w:rPr>
          <w:rFonts w:ascii="Times New Roman" w:hAnsi="Times New Roman" w:cs="Times New Roman"/>
          <w:sz w:val="24"/>
          <w:szCs w:val="24"/>
        </w:rPr>
        <w:t xml:space="preserve">Hasil penelitian ini dapat digunakan untuk pengembangan ilmu Manajemen Rumah Sakit dalam mengidentifikasi pengaruh </w:t>
      </w:r>
      <w:r w:rsidR="00BB73B4" w:rsidRPr="0091065C">
        <w:rPr>
          <w:rFonts w:ascii="Times New Roman" w:hAnsi="Times New Roman" w:cs="Times New Roman"/>
          <w:sz w:val="24"/>
          <w:szCs w:val="24"/>
        </w:rPr>
        <w:t xml:space="preserve">kualitas pelayanan terhadap </w:t>
      </w:r>
      <w:r w:rsidR="00AC0E95" w:rsidRPr="0091065C">
        <w:rPr>
          <w:rFonts w:ascii="Times New Roman" w:hAnsi="Times New Roman" w:cs="Times New Roman"/>
          <w:sz w:val="24"/>
          <w:szCs w:val="24"/>
        </w:rPr>
        <w:t>nilai pelanggan</w:t>
      </w:r>
      <w:r w:rsidR="00BB73B4" w:rsidRPr="0091065C">
        <w:rPr>
          <w:rFonts w:ascii="Times New Roman" w:hAnsi="Times New Roman" w:cs="Times New Roman"/>
          <w:sz w:val="24"/>
          <w:szCs w:val="24"/>
        </w:rPr>
        <w:t xml:space="preserve">, kualitas pelayanan </w:t>
      </w:r>
      <w:r w:rsidR="00C84664" w:rsidRPr="0091065C">
        <w:rPr>
          <w:rFonts w:ascii="Times New Roman" w:hAnsi="Times New Roman" w:cs="Times New Roman"/>
          <w:sz w:val="24"/>
          <w:szCs w:val="24"/>
        </w:rPr>
        <w:t>kepercayaan</w:t>
      </w:r>
      <w:r w:rsidR="00BB73B4" w:rsidRPr="0091065C">
        <w:rPr>
          <w:rFonts w:ascii="Times New Roman" w:hAnsi="Times New Roman" w:cs="Times New Roman"/>
          <w:sz w:val="24"/>
          <w:szCs w:val="24"/>
        </w:rPr>
        <w:t xml:space="preserve"> pasien, dan </w:t>
      </w:r>
      <w:r w:rsidR="00AC0E95" w:rsidRPr="0091065C">
        <w:rPr>
          <w:rFonts w:ascii="Times New Roman" w:hAnsi="Times New Roman" w:cs="Times New Roman"/>
          <w:sz w:val="24"/>
          <w:szCs w:val="24"/>
        </w:rPr>
        <w:t>nilai pelanggan</w:t>
      </w:r>
      <w:r w:rsidR="00C84664" w:rsidRPr="0091065C">
        <w:rPr>
          <w:rFonts w:ascii="Times New Roman" w:hAnsi="Times New Roman" w:cs="Times New Roman"/>
          <w:sz w:val="24"/>
          <w:szCs w:val="24"/>
        </w:rPr>
        <w:t xml:space="preserve"> pasien terhadap kepercayaan</w:t>
      </w:r>
      <w:r w:rsidR="00BB73B4" w:rsidRPr="0091065C">
        <w:rPr>
          <w:rFonts w:ascii="Times New Roman" w:hAnsi="Times New Roman" w:cs="Times New Roman"/>
          <w:sz w:val="24"/>
          <w:szCs w:val="24"/>
        </w:rPr>
        <w:t>.</w:t>
      </w:r>
      <w:proofErr w:type="gramEnd"/>
    </w:p>
    <w:p w:rsidR="00AE0805" w:rsidRDefault="00AE0805" w:rsidP="00087E5A">
      <w:pPr>
        <w:pStyle w:val="ListParagraph"/>
        <w:numPr>
          <w:ilvl w:val="0"/>
          <w:numId w:val="14"/>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Sebagai masukan dalam evaluasi </w:t>
      </w:r>
      <w:r w:rsidR="0022382B">
        <w:rPr>
          <w:rFonts w:ascii="Times New Roman" w:hAnsi="Times New Roman" w:cs="Times New Roman"/>
          <w:sz w:val="24"/>
          <w:szCs w:val="24"/>
        </w:rPr>
        <w:t xml:space="preserve">kualitas pelayanan kesehatan di </w:t>
      </w:r>
      <w:r w:rsidR="00C569DD">
        <w:rPr>
          <w:rFonts w:ascii="Times New Roman" w:hAnsi="Times New Roman" w:cs="Times New Roman"/>
          <w:sz w:val="24"/>
          <w:szCs w:val="24"/>
        </w:rPr>
        <w:t>RSUD Dr. Eko Maulana Ali</w:t>
      </w:r>
      <w:r w:rsidR="0022382B">
        <w:rPr>
          <w:rFonts w:ascii="Times New Roman" w:hAnsi="Times New Roman" w:cs="Times New Roman"/>
          <w:sz w:val="24"/>
          <w:szCs w:val="24"/>
        </w:rPr>
        <w:t>.</w:t>
      </w:r>
    </w:p>
    <w:p w:rsidR="0022382B" w:rsidRDefault="0022382B" w:rsidP="00087E5A">
      <w:pPr>
        <w:pStyle w:val="ListParagraph"/>
        <w:numPr>
          <w:ilvl w:val="0"/>
          <w:numId w:val="14"/>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Sebagai masukan kepada direktur </w:t>
      </w:r>
      <w:r w:rsidR="00C569DD">
        <w:rPr>
          <w:rFonts w:ascii="Times New Roman" w:hAnsi="Times New Roman" w:cs="Times New Roman"/>
          <w:sz w:val="24"/>
          <w:szCs w:val="24"/>
        </w:rPr>
        <w:t>RSUD Dr. Eko Maulana Ali</w:t>
      </w:r>
      <w:r>
        <w:rPr>
          <w:rFonts w:ascii="Times New Roman" w:hAnsi="Times New Roman" w:cs="Times New Roman"/>
          <w:sz w:val="24"/>
          <w:szCs w:val="24"/>
        </w:rPr>
        <w:t xml:space="preserve"> untuk meningkatkan kualitas pelayanan </w:t>
      </w:r>
      <w:r w:rsidR="00FE0A8F">
        <w:rPr>
          <w:rFonts w:ascii="Times New Roman" w:hAnsi="Times New Roman" w:cs="Times New Roman"/>
          <w:sz w:val="24"/>
          <w:szCs w:val="24"/>
        </w:rPr>
        <w:t>sehingga menarik minat pasien untuk menggunakan jasa layanan.</w:t>
      </w:r>
    </w:p>
    <w:p w:rsidR="006D682F" w:rsidRDefault="006D682F" w:rsidP="00087E5A">
      <w:pPr>
        <w:pStyle w:val="ListParagraph"/>
        <w:numPr>
          <w:ilvl w:val="0"/>
          <w:numId w:val="14"/>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Sebagai masukan kepada</w:t>
      </w:r>
      <w:r w:rsidR="00FE0A8F">
        <w:rPr>
          <w:rFonts w:ascii="Times New Roman" w:hAnsi="Times New Roman" w:cs="Times New Roman"/>
          <w:sz w:val="24"/>
          <w:szCs w:val="24"/>
        </w:rPr>
        <w:t xml:space="preserve"> direktur </w:t>
      </w:r>
      <w:r w:rsidR="00C569DD">
        <w:rPr>
          <w:rFonts w:ascii="Times New Roman" w:hAnsi="Times New Roman" w:cs="Times New Roman"/>
          <w:sz w:val="24"/>
          <w:szCs w:val="24"/>
        </w:rPr>
        <w:t>RSUD Dr. Eko Maulana Ali</w:t>
      </w:r>
      <w:r w:rsidR="00FE0A8F">
        <w:rPr>
          <w:rFonts w:ascii="Times New Roman" w:hAnsi="Times New Roman" w:cs="Times New Roman"/>
          <w:sz w:val="24"/>
          <w:szCs w:val="24"/>
        </w:rPr>
        <w:t xml:space="preserve"> untuk memperhatikan </w:t>
      </w:r>
      <w:r w:rsidR="00331897">
        <w:rPr>
          <w:rFonts w:ascii="Times New Roman" w:hAnsi="Times New Roman" w:cs="Times New Roman"/>
          <w:sz w:val="24"/>
          <w:szCs w:val="24"/>
        </w:rPr>
        <w:t>nilai pelanggan</w:t>
      </w:r>
      <w:r w:rsidR="00FE0A8F">
        <w:rPr>
          <w:rFonts w:ascii="Times New Roman" w:hAnsi="Times New Roman" w:cs="Times New Roman"/>
          <w:sz w:val="24"/>
          <w:szCs w:val="24"/>
        </w:rPr>
        <w:t xml:space="preserve"> juga keluhan yang diutarakan pasien</w:t>
      </w:r>
      <w:r>
        <w:rPr>
          <w:rFonts w:ascii="Times New Roman" w:hAnsi="Times New Roman" w:cs="Times New Roman"/>
          <w:sz w:val="24"/>
          <w:szCs w:val="24"/>
        </w:rPr>
        <w:t>.</w:t>
      </w:r>
    </w:p>
    <w:p w:rsidR="006D682F" w:rsidRPr="003F28C9" w:rsidRDefault="00D470F1" w:rsidP="00087E5A">
      <w:pPr>
        <w:pStyle w:val="ListParagraph"/>
        <w:numPr>
          <w:ilvl w:val="0"/>
          <w:numId w:val="14"/>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Sebagai ilmu baru bagi peneliti</w:t>
      </w:r>
      <w:r w:rsidR="00FE0A8F">
        <w:rPr>
          <w:rFonts w:ascii="Times New Roman" w:hAnsi="Times New Roman" w:cs="Times New Roman"/>
          <w:sz w:val="24"/>
          <w:szCs w:val="24"/>
        </w:rPr>
        <w:t xml:space="preserve"> </w:t>
      </w:r>
      <w:proofErr w:type="gramStart"/>
      <w:r w:rsidR="00FE0A8F">
        <w:rPr>
          <w:rFonts w:ascii="Times New Roman" w:hAnsi="Times New Roman" w:cs="Times New Roman"/>
          <w:sz w:val="24"/>
          <w:szCs w:val="24"/>
        </w:rPr>
        <w:t>akan</w:t>
      </w:r>
      <w:proofErr w:type="gramEnd"/>
      <w:r>
        <w:rPr>
          <w:rFonts w:ascii="Times New Roman" w:hAnsi="Times New Roman" w:cs="Times New Roman"/>
          <w:sz w:val="24"/>
          <w:szCs w:val="24"/>
        </w:rPr>
        <w:t xml:space="preserve"> tentang </w:t>
      </w:r>
      <w:r w:rsidR="00FE0A8F">
        <w:rPr>
          <w:rFonts w:ascii="Times New Roman" w:hAnsi="Times New Roman" w:cs="Times New Roman"/>
          <w:sz w:val="24"/>
          <w:szCs w:val="24"/>
        </w:rPr>
        <w:t xml:space="preserve">kualitas pelayanan dan </w:t>
      </w:r>
      <w:r w:rsidR="00331897">
        <w:rPr>
          <w:rFonts w:ascii="Times New Roman" w:hAnsi="Times New Roman" w:cs="Times New Roman"/>
          <w:sz w:val="24"/>
          <w:szCs w:val="24"/>
        </w:rPr>
        <w:t>nilai pelanggan</w:t>
      </w:r>
      <w:r w:rsidR="0085072A">
        <w:rPr>
          <w:rFonts w:ascii="Times New Roman" w:hAnsi="Times New Roman" w:cs="Times New Roman"/>
          <w:sz w:val="24"/>
          <w:szCs w:val="24"/>
        </w:rPr>
        <w:t xml:space="preserve"> pasien terhadap kepercayaan</w:t>
      </w:r>
      <w:r w:rsidR="00FE0A8F">
        <w:rPr>
          <w:rFonts w:ascii="Times New Roman" w:hAnsi="Times New Roman" w:cs="Times New Roman"/>
          <w:sz w:val="24"/>
          <w:szCs w:val="24"/>
        </w:rPr>
        <w:t xml:space="preserve"> pasien.</w:t>
      </w:r>
    </w:p>
    <w:sectPr w:rsidR="006D682F" w:rsidRPr="003F28C9" w:rsidSect="005C7C4F">
      <w:headerReference w:type="default" r:id="rId10"/>
      <w:footerReference w:type="first" r:id="rId11"/>
      <w:pgSz w:w="12240" w:h="15840"/>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F65" w:rsidRDefault="00FF4F65" w:rsidP="005C7C4F">
      <w:pPr>
        <w:spacing w:after="0" w:line="240" w:lineRule="auto"/>
      </w:pPr>
      <w:r>
        <w:separator/>
      </w:r>
    </w:p>
  </w:endnote>
  <w:endnote w:type="continuationSeparator" w:id="0">
    <w:p w:rsidR="00FF4F65" w:rsidRDefault="00FF4F65" w:rsidP="005C7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231534"/>
      <w:docPartObj>
        <w:docPartGallery w:val="Page Numbers (Bottom of Page)"/>
        <w:docPartUnique/>
      </w:docPartObj>
    </w:sdtPr>
    <w:sdtEndPr>
      <w:rPr>
        <w:noProof/>
      </w:rPr>
    </w:sdtEndPr>
    <w:sdtContent>
      <w:p w:rsidR="005C7C4F" w:rsidRDefault="005C7C4F">
        <w:pPr>
          <w:pStyle w:val="Footer"/>
          <w:jc w:val="center"/>
        </w:pPr>
        <w:r>
          <w:fldChar w:fldCharType="begin"/>
        </w:r>
        <w:r>
          <w:instrText xml:space="preserve"> PAGE   \* MERGEFORMAT </w:instrText>
        </w:r>
        <w:r>
          <w:fldChar w:fldCharType="separate"/>
        </w:r>
        <w:r w:rsidR="004A5BD7">
          <w:rPr>
            <w:noProof/>
          </w:rPr>
          <w:t>1</w:t>
        </w:r>
        <w:r>
          <w:rPr>
            <w:noProof/>
          </w:rPr>
          <w:fldChar w:fldCharType="end"/>
        </w:r>
      </w:p>
    </w:sdtContent>
  </w:sdt>
  <w:p w:rsidR="005C7C4F" w:rsidRDefault="005C7C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F65" w:rsidRDefault="00FF4F65" w:rsidP="005C7C4F">
      <w:pPr>
        <w:spacing w:after="0" w:line="240" w:lineRule="auto"/>
      </w:pPr>
      <w:r>
        <w:separator/>
      </w:r>
    </w:p>
  </w:footnote>
  <w:footnote w:type="continuationSeparator" w:id="0">
    <w:p w:rsidR="00FF4F65" w:rsidRDefault="00FF4F65" w:rsidP="005C7C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86105"/>
      <w:docPartObj>
        <w:docPartGallery w:val="Page Numbers (Top of Page)"/>
        <w:docPartUnique/>
      </w:docPartObj>
    </w:sdtPr>
    <w:sdtEndPr>
      <w:rPr>
        <w:noProof/>
      </w:rPr>
    </w:sdtEndPr>
    <w:sdtContent>
      <w:p w:rsidR="005C7C4F" w:rsidRDefault="005C7C4F">
        <w:pPr>
          <w:pStyle w:val="Header"/>
          <w:jc w:val="right"/>
        </w:pPr>
        <w:r>
          <w:fldChar w:fldCharType="begin"/>
        </w:r>
        <w:r>
          <w:instrText xml:space="preserve"> PAGE   \* MERGEFORMAT </w:instrText>
        </w:r>
        <w:r>
          <w:fldChar w:fldCharType="separate"/>
        </w:r>
        <w:r w:rsidR="004A5BD7">
          <w:rPr>
            <w:noProof/>
          </w:rPr>
          <w:t>10</w:t>
        </w:r>
        <w:r>
          <w:rPr>
            <w:noProof/>
          </w:rPr>
          <w:fldChar w:fldCharType="end"/>
        </w:r>
      </w:p>
    </w:sdtContent>
  </w:sdt>
  <w:p w:rsidR="005C7C4F" w:rsidRDefault="005C7C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18C3"/>
    <w:multiLevelType w:val="hybridMultilevel"/>
    <w:tmpl w:val="AA2AAD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D93C06"/>
    <w:multiLevelType w:val="hybridMultilevel"/>
    <w:tmpl w:val="BFDE5AC6"/>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nsid w:val="1C785075"/>
    <w:multiLevelType w:val="hybridMultilevel"/>
    <w:tmpl w:val="BAC0D98E"/>
    <w:lvl w:ilvl="0" w:tplc="F68017E6">
      <w:start w:val="1"/>
      <w:numFmt w:val="decimal"/>
      <w:lvlText w:val="1.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6769B9"/>
    <w:multiLevelType w:val="hybridMultilevel"/>
    <w:tmpl w:val="45ECE6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44E76AC"/>
    <w:multiLevelType w:val="hybridMultilevel"/>
    <w:tmpl w:val="C9485E46"/>
    <w:lvl w:ilvl="0" w:tplc="DFE28802">
      <w:start w:val="4"/>
      <w:numFmt w:val="decimal"/>
      <w:lvlText w:val="1.%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13297C"/>
    <w:multiLevelType w:val="hybridMultilevel"/>
    <w:tmpl w:val="547EB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40297B"/>
    <w:multiLevelType w:val="hybridMultilevel"/>
    <w:tmpl w:val="16B0B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284861"/>
    <w:multiLevelType w:val="hybridMultilevel"/>
    <w:tmpl w:val="C75A708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731195F"/>
    <w:multiLevelType w:val="hybridMultilevel"/>
    <w:tmpl w:val="FD2ABFC2"/>
    <w:lvl w:ilvl="0" w:tplc="0466303C">
      <w:start w:val="1"/>
      <w:numFmt w:val="decimal"/>
      <w:lvlText w:val="1.%1"/>
      <w:lvlJc w:val="left"/>
      <w:pPr>
        <w:ind w:left="8640" w:hanging="360"/>
      </w:pPr>
      <w:rPr>
        <w:rFonts w:hint="default"/>
      </w:r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9">
    <w:nsid w:val="3801319D"/>
    <w:multiLevelType w:val="hybridMultilevel"/>
    <w:tmpl w:val="307ECD68"/>
    <w:lvl w:ilvl="0" w:tplc="AA3A22FC">
      <w:start w:val="1"/>
      <w:numFmt w:val="decimal"/>
      <w:lvlText w:val="%1.2"/>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1460A9"/>
    <w:multiLevelType w:val="hybridMultilevel"/>
    <w:tmpl w:val="20C8E024"/>
    <w:lvl w:ilvl="0" w:tplc="1F94F4B6">
      <w:start w:val="3"/>
      <w:numFmt w:val="decimal"/>
      <w:lvlText w:val="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772325"/>
    <w:multiLevelType w:val="hybridMultilevel"/>
    <w:tmpl w:val="BFDE5AC6"/>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nsid w:val="537C104F"/>
    <w:multiLevelType w:val="hybridMultilevel"/>
    <w:tmpl w:val="23EEB850"/>
    <w:lvl w:ilvl="0" w:tplc="A784182E">
      <w:start w:val="1"/>
      <w:numFmt w:val="decimal"/>
      <w:lvlText w:val="1.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54457A5"/>
    <w:multiLevelType w:val="hybridMultilevel"/>
    <w:tmpl w:val="BFDE5AC6"/>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nsid w:val="57E07BA3"/>
    <w:multiLevelType w:val="hybridMultilevel"/>
    <w:tmpl w:val="BFDE5AC6"/>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nsid w:val="61816A99"/>
    <w:multiLevelType w:val="hybridMultilevel"/>
    <w:tmpl w:val="68A85E86"/>
    <w:lvl w:ilvl="0" w:tplc="5D0C02F2">
      <w:start w:val="1"/>
      <w:numFmt w:val="decimal"/>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264572C"/>
    <w:multiLevelType w:val="hybridMultilevel"/>
    <w:tmpl w:val="98BCFB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2906CC2"/>
    <w:multiLevelType w:val="hybridMultilevel"/>
    <w:tmpl w:val="23CEECC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97E310D"/>
    <w:multiLevelType w:val="hybridMultilevel"/>
    <w:tmpl w:val="D3421FCA"/>
    <w:lvl w:ilvl="0" w:tplc="5D0C02F2">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7"/>
  </w:num>
  <w:num w:numId="3">
    <w:abstractNumId w:val="9"/>
  </w:num>
  <w:num w:numId="4">
    <w:abstractNumId w:val="3"/>
  </w:num>
  <w:num w:numId="5">
    <w:abstractNumId w:val="10"/>
  </w:num>
  <w:num w:numId="6">
    <w:abstractNumId w:val="14"/>
  </w:num>
  <w:num w:numId="7">
    <w:abstractNumId w:val="4"/>
  </w:num>
  <w:num w:numId="8">
    <w:abstractNumId w:val="0"/>
  </w:num>
  <w:num w:numId="9">
    <w:abstractNumId w:val="16"/>
  </w:num>
  <w:num w:numId="10">
    <w:abstractNumId w:val="18"/>
  </w:num>
  <w:num w:numId="11">
    <w:abstractNumId w:val="11"/>
  </w:num>
  <w:num w:numId="12">
    <w:abstractNumId w:val="13"/>
  </w:num>
  <w:num w:numId="13">
    <w:abstractNumId w:val="15"/>
  </w:num>
  <w:num w:numId="14">
    <w:abstractNumId w:val="17"/>
  </w:num>
  <w:num w:numId="15">
    <w:abstractNumId w:val="1"/>
  </w:num>
  <w:num w:numId="16">
    <w:abstractNumId w:val="2"/>
  </w:num>
  <w:num w:numId="17">
    <w:abstractNumId w:val="12"/>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FC1"/>
    <w:rsid w:val="00000370"/>
    <w:rsid w:val="0000146C"/>
    <w:rsid w:val="00003202"/>
    <w:rsid w:val="000039C4"/>
    <w:rsid w:val="000053F5"/>
    <w:rsid w:val="00005D05"/>
    <w:rsid w:val="000060BC"/>
    <w:rsid w:val="00014567"/>
    <w:rsid w:val="000258CC"/>
    <w:rsid w:val="000275D7"/>
    <w:rsid w:val="0003065F"/>
    <w:rsid w:val="0003120D"/>
    <w:rsid w:val="0003154B"/>
    <w:rsid w:val="00031981"/>
    <w:rsid w:val="000367B7"/>
    <w:rsid w:val="00036E3C"/>
    <w:rsid w:val="00037410"/>
    <w:rsid w:val="000379A1"/>
    <w:rsid w:val="000409A9"/>
    <w:rsid w:val="00040D09"/>
    <w:rsid w:val="00041AA4"/>
    <w:rsid w:val="0004365D"/>
    <w:rsid w:val="00047216"/>
    <w:rsid w:val="0005071C"/>
    <w:rsid w:val="00056C0B"/>
    <w:rsid w:val="0006161E"/>
    <w:rsid w:val="000718F4"/>
    <w:rsid w:val="0007528E"/>
    <w:rsid w:val="00075BBA"/>
    <w:rsid w:val="0007660C"/>
    <w:rsid w:val="00076B58"/>
    <w:rsid w:val="00081577"/>
    <w:rsid w:val="00084118"/>
    <w:rsid w:val="0008657D"/>
    <w:rsid w:val="00087E5A"/>
    <w:rsid w:val="00092B30"/>
    <w:rsid w:val="000A0D1A"/>
    <w:rsid w:val="000A1F34"/>
    <w:rsid w:val="000A47C4"/>
    <w:rsid w:val="000A4CA8"/>
    <w:rsid w:val="000A568A"/>
    <w:rsid w:val="000A5963"/>
    <w:rsid w:val="000A7190"/>
    <w:rsid w:val="000B20B4"/>
    <w:rsid w:val="000B254F"/>
    <w:rsid w:val="000B305E"/>
    <w:rsid w:val="000B37D1"/>
    <w:rsid w:val="000B5337"/>
    <w:rsid w:val="000B6075"/>
    <w:rsid w:val="000B68C5"/>
    <w:rsid w:val="000B733B"/>
    <w:rsid w:val="000B7C68"/>
    <w:rsid w:val="000C6A9C"/>
    <w:rsid w:val="000C718A"/>
    <w:rsid w:val="000D4F4B"/>
    <w:rsid w:val="000D6101"/>
    <w:rsid w:val="000D7513"/>
    <w:rsid w:val="000E06C7"/>
    <w:rsid w:val="000E267D"/>
    <w:rsid w:val="000E4A2B"/>
    <w:rsid w:val="000E4FC7"/>
    <w:rsid w:val="000E5642"/>
    <w:rsid w:val="000E59A8"/>
    <w:rsid w:val="000E7CB8"/>
    <w:rsid w:val="000F2C57"/>
    <w:rsid w:val="000F2C78"/>
    <w:rsid w:val="000F38D9"/>
    <w:rsid w:val="000F78B5"/>
    <w:rsid w:val="001020DB"/>
    <w:rsid w:val="00102DFB"/>
    <w:rsid w:val="00105E06"/>
    <w:rsid w:val="00111D37"/>
    <w:rsid w:val="00112660"/>
    <w:rsid w:val="0011295D"/>
    <w:rsid w:val="00114DAC"/>
    <w:rsid w:val="00120691"/>
    <w:rsid w:val="00122D1D"/>
    <w:rsid w:val="00123FBD"/>
    <w:rsid w:val="001308A4"/>
    <w:rsid w:val="00134798"/>
    <w:rsid w:val="00135124"/>
    <w:rsid w:val="00137A71"/>
    <w:rsid w:val="00137F51"/>
    <w:rsid w:val="0014034C"/>
    <w:rsid w:val="001410EE"/>
    <w:rsid w:val="001414A9"/>
    <w:rsid w:val="00142358"/>
    <w:rsid w:val="00143745"/>
    <w:rsid w:val="00144FFD"/>
    <w:rsid w:val="00147EFD"/>
    <w:rsid w:val="001508B2"/>
    <w:rsid w:val="001511F6"/>
    <w:rsid w:val="00153753"/>
    <w:rsid w:val="0016077C"/>
    <w:rsid w:val="001636FE"/>
    <w:rsid w:val="00163C2C"/>
    <w:rsid w:val="00165F9A"/>
    <w:rsid w:val="00166058"/>
    <w:rsid w:val="0017075A"/>
    <w:rsid w:val="00170A16"/>
    <w:rsid w:val="0017273F"/>
    <w:rsid w:val="0017363B"/>
    <w:rsid w:val="00176623"/>
    <w:rsid w:val="0018262D"/>
    <w:rsid w:val="00183436"/>
    <w:rsid w:val="00184280"/>
    <w:rsid w:val="001850D4"/>
    <w:rsid w:val="00185DAB"/>
    <w:rsid w:val="00187E67"/>
    <w:rsid w:val="00191613"/>
    <w:rsid w:val="00193A11"/>
    <w:rsid w:val="001A2415"/>
    <w:rsid w:val="001A54C7"/>
    <w:rsid w:val="001B236D"/>
    <w:rsid w:val="001B3736"/>
    <w:rsid w:val="001B41AA"/>
    <w:rsid w:val="001B554D"/>
    <w:rsid w:val="001C5C59"/>
    <w:rsid w:val="001C62C5"/>
    <w:rsid w:val="001C7E89"/>
    <w:rsid w:val="001D1EC1"/>
    <w:rsid w:val="001D4783"/>
    <w:rsid w:val="001D5AA8"/>
    <w:rsid w:val="001D65D3"/>
    <w:rsid w:val="001D7FC1"/>
    <w:rsid w:val="001E38ED"/>
    <w:rsid w:val="001F26F1"/>
    <w:rsid w:val="001F5284"/>
    <w:rsid w:val="001F5D3B"/>
    <w:rsid w:val="001F6412"/>
    <w:rsid w:val="00200AFF"/>
    <w:rsid w:val="00200E6D"/>
    <w:rsid w:val="00201347"/>
    <w:rsid w:val="00202319"/>
    <w:rsid w:val="002025DA"/>
    <w:rsid w:val="00202987"/>
    <w:rsid w:val="00205211"/>
    <w:rsid w:val="00207544"/>
    <w:rsid w:val="002101A1"/>
    <w:rsid w:val="00211F33"/>
    <w:rsid w:val="002122BF"/>
    <w:rsid w:val="0021401F"/>
    <w:rsid w:val="002148CE"/>
    <w:rsid w:val="00217CE8"/>
    <w:rsid w:val="00217CFE"/>
    <w:rsid w:val="0022259F"/>
    <w:rsid w:val="0022382B"/>
    <w:rsid w:val="002242FA"/>
    <w:rsid w:val="002278FD"/>
    <w:rsid w:val="00230F96"/>
    <w:rsid w:val="00236CE2"/>
    <w:rsid w:val="0024131E"/>
    <w:rsid w:val="002415FE"/>
    <w:rsid w:val="00242AD3"/>
    <w:rsid w:val="00247672"/>
    <w:rsid w:val="00250C12"/>
    <w:rsid w:val="00257504"/>
    <w:rsid w:val="00260337"/>
    <w:rsid w:val="00263D8C"/>
    <w:rsid w:val="0026762C"/>
    <w:rsid w:val="00267972"/>
    <w:rsid w:val="00270EE8"/>
    <w:rsid w:val="00274DA4"/>
    <w:rsid w:val="00274E6F"/>
    <w:rsid w:val="002752ED"/>
    <w:rsid w:val="00276814"/>
    <w:rsid w:val="00276C2A"/>
    <w:rsid w:val="00277A49"/>
    <w:rsid w:val="00277CD8"/>
    <w:rsid w:val="00281979"/>
    <w:rsid w:val="00281B7B"/>
    <w:rsid w:val="00283E12"/>
    <w:rsid w:val="002840E2"/>
    <w:rsid w:val="00286907"/>
    <w:rsid w:val="002909D7"/>
    <w:rsid w:val="00291354"/>
    <w:rsid w:val="00291C3B"/>
    <w:rsid w:val="00291FCE"/>
    <w:rsid w:val="00292FE9"/>
    <w:rsid w:val="002950B4"/>
    <w:rsid w:val="002A370D"/>
    <w:rsid w:val="002A47DD"/>
    <w:rsid w:val="002A4D3D"/>
    <w:rsid w:val="002A54BD"/>
    <w:rsid w:val="002A6407"/>
    <w:rsid w:val="002A70A7"/>
    <w:rsid w:val="002B1158"/>
    <w:rsid w:val="002B15CD"/>
    <w:rsid w:val="002B4F22"/>
    <w:rsid w:val="002C1704"/>
    <w:rsid w:val="002C18AB"/>
    <w:rsid w:val="002C5527"/>
    <w:rsid w:val="002C5DF9"/>
    <w:rsid w:val="002D21DB"/>
    <w:rsid w:val="002D7987"/>
    <w:rsid w:val="002E1A43"/>
    <w:rsid w:val="002E711E"/>
    <w:rsid w:val="002E764A"/>
    <w:rsid w:val="002F34B4"/>
    <w:rsid w:val="002F43CA"/>
    <w:rsid w:val="0030180A"/>
    <w:rsid w:val="00301877"/>
    <w:rsid w:val="00301F81"/>
    <w:rsid w:val="00305A97"/>
    <w:rsid w:val="00310DF6"/>
    <w:rsid w:val="00312665"/>
    <w:rsid w:val="00312CCA"/>
    <w:rsid w:val="003213EA"/>
    <w:rsid w:val="00321492"/>
    <w:rsid w:val="003221BB"/>
    <w:rsid w:val="00322923"/>
    <w:rsid w:val="00322C10"/>
    <w:rsid w:val="00324687"/>
    <w:rsid w:val="00326D43"/>
    <w:rsid w:val="00327F31"/>
    <w:rsid w:val="003315B0"/>
    <w:rsid w:val="0033169D"/>
    <w:rsid w:val="00331897"/>
    <w:rsid w:val="00335356"/>
    <w:rsid w:val="0033775B"/>
    <w:rsid w:val="003407A8"/>
    <w:rsid w:val="0034762C"/>
    <w:rsid w:val="003536BC"/>
    <w:rsid w:val="00354355"/>
    <w:rsid w:val="00354CDE"/>
    <w:rsid w:val="00355ADC"/>
    <w:rsid w:val="00357451"/>
    <w:rsid w:val="00357B8E"/>
    <w:rsid w:val="0036121E"/>
    <w:rsid w:val="00361F12"/>
    <w:rsid w:val="003627DD"/>
    <w:rsid w:val="00362E54"/>
    <w:rsid w:val="003729FF"/>
    <w:rsid w:val="00375BCF"/>
    <w:rsid w:val="00376306"/>
    <w:rsid w:val="0038267C"/>
    <w:rsid w:val="00384B09"/>
    <w:rsid w:val="00386F9C"/>
    <w:rsid w:val="00390298"/>
    <w:rsid w:val="00392F51"/>
    <w:rsid w:val="00395763"/>
    <w:rsid w:val="003A28D2"/>
    <w:rsid w:val="003B3350"/>
    <w:rsid w:val="003B3ACA"/>
    <w:rsid w:val="003B50A4"/>
    <w:rsid w:val="003B6145"/>
    <w:rsid w:val="003B72CF"/>
    <w:rsid w:val="003B7447"/>
    <w:rsid w:val="003B753B"/>
    <w:rsid w:val="003B7D6E"/>
    <w:rsid w:val="003C059F"/>
    <w:rsid w:val="003C4387"/>
    <w:rsid w:val="003C4C50"/>
    <w:rsid w:val="003C62EA"/>
    <w:rsid w:val="003D2B59"/>
    <w:rsid w:val="003D3D20"/>
    <w:rsid w:val="003D3E01"/>
    <w:rsid w:val="003D5645"/>
    <w:rsid w:val="003E16D1"/>
    <w:rsid w:val="003E2113"/>
    <w:rsid w:val="003E71E8"/>
    <w:rsid w:val="003F0B2D"/>
    <w:rsid w:val="003F15BB"/>
    <w:rsid w:val="003F28C9"/>
    <w:rsid w:val="003F6DED"/>
    <w:rsid w:val="00400F41"/>
    <w:rsid w:val="00403A46"/>
    <w:rsid w:val="00404C60"/>
    <w:rsid w:val="00406C16"/>
    <w:rsid w:val="00413007"/>
    <w:rsid w:val="004132AE"/>
    <w:rsid w:val="00414EF7"/>
    <w:rsid w:val="0042076E"/>
    <w:rsid w:val="004212B4"/>
    <w:rsid w:val="004227CD"/>
    <w:rsid w:val="004236B7"/>
    <w:rsid w:val="004277DE"/>
    <w:rsid w:val="00435024"/>
    <w:rsid w:val="004371B4"/>
    <w:rsid w:val="0044311F"/>
    <w:rsid w:val="0044568A"/>
    <w:rsid w:val="00447006"/>
    <w:rsid w:val="004508A9"/>
    <w:rsid w:val="00450C20"/>
    <w:rsid w:val="00452B64"/>
    <w:rsid w:val="004553E1"/>
    <w:rsid w:val="0045542E"/>
    <w:rsid w:val="00456F8D"/>
    <w:rsid w:val="00464946"/>
    <w:rsid w:val="00466C5C"/>
    <w:rsid w:val="00467896"/>
    <w:rsid w:val="00467DE7"/>
    <w:rsid w:val="00471858"/>
    <w:rsid w:val="00471E95"/>
    <w:rsid w:val="00474658"/>
    <w:rsid w:val="00480681"/>
    <w:rsid w:val="004818A2"/>
    <w:rsid w:val="00482988"/>
    <w:rsid w:val="0048355E"/>
    <w:rsid w:val="00485CA7"/>
    <w:rsid w:val="004875A4"/>
    <w:rsid w:val="004918DD"/>
    <w:rsid w:val="0049411D"/>
    <w:rsid w:val="00495CE6"/>
    <w:rsid w:val="004A1C84"/>
    <w:rsid w:val="004A4E04"/>
    <w:rsid w:val="004A5BD7"/>
    <w:rsid w:val="004B14D9"/>
    <w:rsid w:val="004B1B6B"/>
    <w:rsid w:val="004B1C47"/>
    <w:rsid w:val="004B2C2B"/>
    <w:rsid w:val="004B38C2"/>
    <w:rsid w:val="004C0905"/>
    <w:rsid w:val="004C0ED9"/>
    <w:rsid w:val="004C16E3"/>
    <w:rsid w:val="004C17D7"/>
    <w:rsid w:val="004C20BF"/>
    <w:rsid w:val="004C5215"/>
    <w:rsid w:val="004C549D"/>
    <w:rsid w:val="004C736E"/>
    <w:rsid w:val="004D7BD8"/>
    <w:rsid w:val="004E400F"/>
    <w:rsid w:val="004E4880"/>
    <w:rsid w:val="004E6C42"/>
    <w:rsid w:val="004E743A"/>
    <w:rsid w:val="004E79B2"/>
    <w:rsid w:val="004F0BAC"/>
    <w:rsid w:val="004F10A0"/>
    <w:rsid w:val="004F5E64"/>
    <w:rsid w:val="0050011E"/>
    <w:rsid w:val="00501F00"/>
    <w:rsid w:val="00506583"/>
    <w:rsid w:val="005076AF"/>
    <w:rsid w:val="005102C3"/>
    <w:rsid w:val="00515E6E"/>
    <w:rsid w:val="00520527"/>
    <w:rsid w:val="00523484"/>
    <w:rsid w:val="00524A19"/>
    <w:rsid w:val="0052622D"/>
    <w:rsid w:val="00530111"/>
    <w:rsid w:val="00533BA1"/>
    <w:rsid w:val="00534197"/>
    <w:rsid w:val="005345C1"/>
    <w:rsid w:val="00535868"/>
    <w:rsid w:val="00540A0A"/>
    <w:rsid w:val="00542F9D"/>
    <w:rsid w:val="0054438E"/>
    <w:rsid w:val="005449B9"/>
    <w:rsid w:val="00545FBC"/>
    <w:rsid w:val="0054699B"/>
    <w:rsid w:val="0055258F"/>
    <w:rsid w:val="00552829"/>
    <w:rsid w:val="00552E67"/>
    <w:rsid w:val="005544C2"/>
    <w:rsid w:val="005573A0"/>
    <w:rsid w:val="0055794D"/>
    <w:rsid w:val="0057143E"/>
    <w:rsid w:val="005716FA"/>
    <w:rsid w:val="005719E7"/>
    <w:rsid w:val="0058148F"/>
    <w:rsid w:val="005857D9"/>
    <w:rsid w:val="00586732"/>
    <w:rsid w:val="0059398B"/>
    <w:rsid w:val="0059441D"/>
    <w:rsid w:val="005A23BD"/>
    <w:rsid w:val="005A3686"/>
    <w:rsid w:val="005B2B77"/>
    <w:rsid w:val="005B525D"/>
    <w:rsid w:val="005B6E3C"/>
    <w:rsid w:val="005C2865"/>
    <w:rsid w:val="005C4E12"/>
    <w:rsid w:val="005C7C4F"/>
    <w:rsid w:val="005D3E6E"/>
    <w:rsid w:val="005D7286"/>
    <w:rsid w:val="005D798D"/>
    <w:rsid w:val="005E23F7"/>
    <w:rsid w:val="005E3CEA"/>
    <w:rsid w:val="005E6260"/>
    <w:rsid w:val="005E7972"/>
    <w:rsid w:val="005F4BD1"/>
    <w:rsid w:val="005F61F5"/>
    <w:rsid w:val="005F66D6"/>
    <w:rsid w:val="00603134"/>
    <w:rsid w:val="006168D1"/>
    <w:rsid w:val="00621930"/>
    <w:rsid w:val="00622357"/>
    <w:rsid w:val="00622819"/>
    <w:rsid w:val="0062465B"/>
    <w:rsid w:val="00625CB4"/>
    <w:rsid w:val="00632D82"/>
    <w:rsid w:val="00632F12"/>
    <w:rsid w:val="006370CE"/>
    <w:rsid w:val="0064028F"/>
    <w:rsid w:val="006419FB"/>
    <w:rsid w:val="006448BE"/>
    <w:rsid w:val="006452D1"/>
    <w:rsid w:val="006468F2"/>
    <w:rsid w:val="0064794D"/>
    <w:rsid w:val="00647CAD"/>
    <w:rsid w:val="00650E13"/>
    <w:rsid w:val="00652E8F"/>
    <w:rsid w:val="00656BEB"/>
    <w:rsid w:val="00663BFE"/>
    <w:rsid w:val="00670141"/>
    <w:rsid w:val="00675D5B"/>
    <w:rsid w:val="0068790D"/>
    <w:rsid w:val="00693D9B"/>
    <w:rsid w:val="00694164"/>
    <w:rsid w:val="006942E1"/>
    <w:rsid w:val="006A0B8D"/>
    <w:rsid w:val="006A0CC8"/>
    <w:rsid w:val="006A1F05"/>
    <w:rsid w:val="006A2A22"/>
    <w:rsid w:val="006A56E7"/>
    <w:rsid w:val="006A596E"/>
    <w:rsid w:val="006A5993"/>
    <w:rsid w:val="006A5A15"/>
    <w:rsid w:val="006B2724"/>
    <w:rsid w:val="006B407C"/>
    <w:rsid w:val="006B4481"/>
    <w:rsid w:val="006B6D55"/>
    <w:rsid w:val="006C320E"/>
    <w:rsid w:val="006C52A2"/>
    <w:rsid w:val="006C6498"/>
    <w:rsid w:val="006C7086"/>
    <w:rsid w:val="006D1280"/>
    <w:rsid w:val="006D1D12"/>
    <w:rsid w:val="006D2035"/>
    <w:rsid w:val="006D3ADF"/>
    <w:rsid w:val="006D3AF7"/>
    <w:rsid w:val="006D4F6C"/>
    <w:rsid w:val="006D5E3F"/>
    <w:rsid w:val="006D682F"/>
    <w:rsid w:val="006D7DD7"/>
    <w:rsid w:val="006E006D"/>
    <w:rsid w:val="006E13AE"/>
    <w:rsid w:val="006E6F27"/>
    <w:rsid w:val="006E7EB3"/>
    <w:rsid w:val="006F407F"/>
    <w:rsid w:val="006F47CD"/>
    <w:rsid w:val="006F6337"/>
    <w:rsid w:val="006F7167"/>
    <w:rsid w:val="007004B8"/>
    <w:rsid w:val="00703110"/>
    <w:rsid w:val="007041B3"/>
    <w:rsid w:val="007043A6"/>
    <w:rsid w:val="00704F52"/>
    <w:rsid w:val="0071133C"/>
    <w:rsid w:val="00711D00"/>
    <w:rsid w:val="00714E37"/>
    <w:rsid w:val="00715414"/>
    <w:rsid w:val="0071716A"/>
    <w:rsid w:val="0072026F"/>
    <w:rsid w:val="007207AA"/>
    <w:rsid w:val="0072182C"/>
    <w:rsid w:val="0072265F"/>
    <w:rsid w:val="00726905"/>
    <w:rsid w:val="00727B71"/>
    <w:rsid w:val="00727F52"/>
    <w:rsid w:val="00732799"/>
    <w:rsid w:val="00732DE0"/>
    <w:rsid w:val="00734CE5"/>
    <w:rsid w:val="00740ADE"/>
    <w:rsid w:val="0074166B"/>
    <w:rsid w:val="0074240D"/>
    <w:rsid w:val="00742B40"/>
    <w:rsid w:val="007433CD"/>
    <w:rsid w:val="00744511"/>
    <w:rsid w:val="007453FD"/>
    <w:rsid w:val="00746EB0"/>
    <w:rsid w:val="00751D84"/>
    <w:rsid w:val="00752B1D"/>
    <w:rsid w:val="00752CA8"/>
    <w:rsid w:val="007555B6"/>
    <w:rsid w:val="00761CB2"/>
    <w:rsid w:val="00762773"/>
    <w:rsid w:val="007659A7"/>
    <w:rsid w:val="007663C3"/>
    <w:rsid w:val="00770748"/>
    <w:rsid w:val="00771983"/>
    <w:rsid w:val="007739AE"/>
    <w:rsid w:val="007760EA"/>
    <w:rsid w:val="00784243"/>
    <w:rsid w:val="00786E2B"/>
    <w:rsid w:val="007874D4"/>
    <w:rsid w:val="00787ED8"/>
    <w:rsid w:val="00793FFA"/>
    <w:rsid w:val="0079518B"/>
    <w:rsid w:val="007A1135"/>
    <w:rsid w:val="007A6A40"/>
    <w:rsid w:val="007A7887"/>
    <w:rsid w:val="007A795A"/>
    <w:rsid w:val="007B0BDD"/>
    <w:rsid w:val="007B1B5F"/>
    <w:rsid w:val="007B376B"/>
    <w:rsid w:val="007B4F4E"/>
    <w:rsid w:val="007B5042"/>
    <w:rsid w:val="007B509C"/>
    <w:rsid w:val="007B5ECA"/>
    <w:rsid w:val="007B6E93"/>
    <w:rsid w:val="007C2CAD"/>
    <w:rsid w:val="007C36D1"/>
    <w:rsid w:val="007C502A"/>
    <w:rsid w:val="007C7F4E"/>
    <w:rsid w:val="007D219B"/>
    <w:rsid w:val="007D2262"/>
    <w:rsid w:val="007D76AD"/>
    <w:rsid w:val="007D7EB9"/>
    <w:rsid w:val="007E1B4B"/>
    <w:rsid w:val="007E35BC"/>
    <w:rsid w:val="007E4046"/>
    <w:rsid w:val="007E6B9D"/>
    <w:rsid w:val="007F012C"/>
    <w:rsid w:val="007F35A0"/>
    <w:rsid w:val="007F53A4"/>
    <w:rsid w:val="0080354C"/>
    <w:rsid w:val="00803FE9"/>
    <w:rsid w:val="00805389"/>
    <w:rsid w:val="00806163"/>
    <w:rsid w:val="00811545"/>
    <w:rsid w:val="008128B9"/>
    <w:rsid w:val="00814436"/>
    <w:rsid w:val="008154E0"/>
    <w:rsid w:val="008165B0"/>
    <w:rsid w:val="00823D60"/>
    <w:rsid w:val="0082720C"/>
    <w:rsid w:val="0083042F"/>
    <w:rsid w:val="008306DD"/>
    <w:rsid w:val="00830D7A"/>
    <w:rsid w:val="00835DC6"/>
    <w:rsid w:val="00836559"/>
    <w:rsid w:val="00837EA8"/>
    <w:rsid w:val="008415A3"/>
    <w:rsid w:val="00841902"/>
    <w:rsid w:val="00841E1A"/>
    <w:rsid w:val="00841E1C"/>
    <w:rsid w:val="00844308"/>
    <w:rsid w:val="008459A7"/>
    <w:rsid w:val="008502BD"/>
    <w:rsid w:val="0085065A"/>
    <w:rsid w:val="0085072A"/>
    <w:rsid w:val="00854265"/>
    <w:rsid w:val="00854854"/>
    <w:rsid w:val="00854F58"/>
    <w:rsid w:val="008561AF"/>
    <w:rsid w:val="0085622D"/>
    <w:rsid w:val="00857A64"/>
    <w:rsid w:val="00861AEB"/>
    <w:rsid w:val="00861D76"/>
    <w:rsid w:val="00863F46"/>
    <w:rsid w:val="00870CDE"/>
    <w:rsid w:val="008763C4"/>
    <w:rsid w:val="00876495"/>
    <w:rsid w:val="0087665A"/>
    <w:rsid w:val="0087682F"/>
    <w:rsid w:val="00876BC9"/>
    <w:rsid w:val="0087782B"/>
    <w:rsid w:val="008779B3"/>
    <w:rsid w:val="00881197"/>
    <w:rsid w:val="00885508"/>
    <w:rsid w:val="00885F2A"/>
    <w:rsid w:val="00886E0B"/>
    <w:rsid w:val="00892B9B"/>
    <w:rsid w:val="00895727"/>
    <w:rsid w:val="00895744"/>
    <w:rsid w:val="00895F77"/>
    <w:rsid w:val="00897FA9"/>
    <w:rsid w:val="008A13A3"/>
    <w:rsid w:val="008A2C2E"/>
    <w:rsid w:val="008A5A7A"/>
    <w:rsid w:val="008A741B"/>
    <w:rsid w:val="008B0CE4"/>
    <w:rsid w:val="008B161E"/>
    <w:rsid w:val="008C07F0"/>
    <w:rsid w:val="008C161B"/>
    <w:rsid w:val="008C1A15"/>
    <w:rsid w:val="008C69E8"/>
    <w:rsid w:val="008D0CD5"/>
    <w:rsid w:val="008D33E3"/>
    <w:rsid w:val="008E147C"/>
    <w:rsid w:val="008E3A53"/>
    <w:rsid w:val="008E4EF7"/>
    <w:rsid w:val="008E53C2"/>
    <w:rsid w:val="008E60D7"/>
    <w:rsid w:val="008E74AE"/>
    <w:rsid w:val="008E7BE2"/>
    <w:rsid w:val="008F3A9D"/>
    <w:rsid w:val="009002C7"/>
    <w:rsid w:val="00901299"/>
    <w:rsid w:val="00902497"/>
    <w:rsid w:val="009100A8"/>
    <w:rsid w:val="0091065C"/>
    <w:rsid w:val="00914493"/>
    <w:rsid w:val="0091467E"/>
    <w:rsid w:val="00916769"/>
    <w:rsid w:val="0091719B"/>
    <w:rsid w:val="009175DC"/>
    <w:rsid w:val="00917A18"/>
    <w:rsid w:val="00921DC2"/>
    <w:rsid w:val="00924BA9"/>
    <w:rsid w:val="0092506A"/>
    <w:rsid w:val="00927AF2"/>
    <w:rsid w:val="00930F40"/>
    <w:rsid w:val="00934C96"/>
    <w:rsid w:val="00934D37"/>
    <w:rsid w:val="00934E1C"/>
    <w:rsid w:val="00936615"/>
    <w:rsid w:val="0093759E"/>
    <w:rsid w:val="0094427B"/>
    <w:rsid w:val="00947A4B"/>
    <w:rsid w:val="00947CD1"/>
    <w:rsid w:val="00950792"/>
    <w:rsid w:val="00951709"/>
    <w:rsid w:val="009525E7"/>
    <w:rsid w:val="00954300"/>
    <w:rsid w:val="00956E5D"/>
    <w:rsid w:val="00962FBB"/>
    <w:rsid w:val="00963E9C"/>
    <w:rsid w:val="0097039F"/>
    <w:rsid w:val="009715EA"/>
    <w:rsid w:val="00973434"/>
    <w:rsid w:val="00973624"/>
    <w:rsid w:val="009813A2"/>
    <w:rsid w:val="00982CFD"/>
    <w:rsid w:val="00983B05"/>
    <w:rsid w:val="009851F7"/>
    <w:rsid w:val="009855C0"/>
    <w:rsid w:val="00985AD9"/>
    <w:rsid w:val="00996DC8"/>
    <w:rsid w:val="009A495B"/>
    <w:rsid w:val="009A5971"/>
    <w:rsid w:val="009A5F32"/>
    <w:rsid w:val="009A7993"/>
    <w:rsid w:val="009A7DA4"/>
    <w:rsid w:val="009B026E"/>
    <w:rsid w:val="009B2185"/>
    <w:rsid w:val="009B4944"/>
    <w:rsid w:val="009B5472"/>
    <w:rsid w:val="009B7EBE"/>
    <w:rsid w:val="009C1FB5"/>
    <w:rsid w:val="009C3442"/>
    <w:rsid w:val="009C52EF"/>
    <w:rsid w:val="009C7B9A"/>
    <w:rsid w:val="009C7DFC"/>
    <w:rsid w:val="009D0591"/>
    <w:rsid w:val="009D2305"/>
    <w:rsid w:val="009D534F"/>
    <w:rsid w:val="009E5338"/>
    <w:rsid w:val="009F0408"/>
    <w:rsid w:val="009F44E4"/>
    <w:rsid w:val="00A0436E"/>
    <w:rsid w:val="00A05297"/>
    <w:rsid w:val="00A064C1"/>
    <w:rsid w:val="00A06AAA"/>
    <w:rsid w:val="00A0708B"/>
    <w:rsid w:val="00A14CE6"/>
    <w:rsid w:val="00A15790"/>
    <w:rsid w:val="00A16102"/>
    <w:rsid w:val="00A213D4"/>
    <w:rsid w:val="00A23418"/>
    <w:rsid w:val="00A25FB9"/>
    <w:rsid w:val="00A2700B"/>
    <w:rsid w:val="00A3146D"/>
    <w:rsid w:val="00A31943"/>
    <w:rsid w:val="00A330A2"/>
    <w:rsid w:val="00A3744E"/>
    <w:rsid w:val="00A37807"/>
    <w:rsid w:val="00A40548"/>
    <w:rsid w:val="00A4331F"/>
    <w:rsid w:val="00A4414A"/>
    <w:rsid w:val="00A4693D"/>
    <w:rsid w:val="00A502BD"/>
    <w:rsid w:val="00A50932"/>
    <w:rsid w:val="00A5190A"/>
    <w:rsid w:val="00A556D4"/>
    <w:rsid w:val="00A61030"/>
    <w:rsid w:val="00A63025"/>
    <w:rsid w:val="00A63B4F"/>
    <w:rsid w:val="00A63C07"/>
    <w:rsid w:val="00A641FB"/>
    <w:rsid w:val="00A669FA"/>
    <w:rsid w:val="00A671CB"/>
    <w:rsid w:val="00A674AB"/>
    <w:rsid w:val="00A70842"/>
    <w:rsid w:val="00A72243"/>
    <w:rsid w:val="00A752CE"/>
    <w:rsid w:val="00A817B7"/>
    <w:rsid w:val="00A83094"/>
    <w:rsid w:val="00A85919"/>
    <w:rsid w:val="00A8680F"/>
    <w:rsid w:val="00A87B84"/>
    <w:rsid w:val="00A91DD6"/>
    <w:rsid w:val="00A92B88"/>
    <w:rsid w:val="00AA1027"/>
    <w:rsid w:val="00AA2793"/>
    <w:rsid w:val="00AA27F4"/>
    <w:rsid w:val="00AA37B5"/>
    <w:rsid w:val="00AA3F6A"/>
    <w:rsid w:val="00AA4578"/>
    <w:rsid w:val="00AA7246"/>
    <w:rsid w:val="00AA7A90"/>
    <w:rsid w:val="00AB16A6"/>
    <w:rsid w:val="00AB43A5"/>
    <w:rsid w:val="00AB59EA"/>
    <w:rsid w:val="00AC0817"/>
    <w:rsid w:val="00AC0E95"/>
    <w:rsid w:val="00AD028D"/>
    <w:rsid w:val="00AD02D4"/>
    <w:rsid w:val="00AD0413"/>
    <w:rsid w:val="00AD3591"/>
    <w:rsid w:val="00AD456B"/>
    <w:rsid w:val="00AE0805"/>
    <w:rsid w:val="00AE0ABA"/>
    <w:rsid w:val="00AE0DB6"/>
    <w:rsid w:val="00AE315E"/>
    <w:rsid w:val="00AE3496"/>
    <w:rsid w:val="00AE350D"/>
    <w:rsid w:val="00AE4345"/>
    <w:rsid w:val="00AE5171"/>
    <w:rsid w:val="00AE7366"/>
    <w:rsid w:val="00AF4506"/>
    <w:rsid w:val="00AF4911"/>
    <w:rsid w:val="00AF4DC9"/>
    <w:rsid w:val="00AF53FA"/>
    <w:rsid w:val="00B021D3"/>
    <w:rsid w:val="00B045CE"/>
    <w:rsid w:val="00B05DE5"/>
    <w:rsid w:val="00B07778"/>
    <w:rsid w:val="00B112F1"/>
    <w:rsid w:val="00B14DE4"/>
    <w:rsid w:val="00B1565D"/>
    <w:rsid w:val="00B15E2F"/>
    <w:rsid w:val="00B236BD"/>
    <w:rsid w:val="00B23C2A"/>
    <w:rsid w:val="00B2613B"/>
    <w:rsid w:val="00B32834"/>
    <w:rsid w:val="00B33D0B"/>
    <w:rsid w:val="00B355B3"/>
    <w:rsid w:val="00B365CC"/>
    <w:rsid w:val="00B372F0"/>
    <w:rsid w:val="00B41532"/>
    <w:rsid w:val="00B418CF"/>
    <w:rsid w:val="00B47DEA"/>
    <w:rsid w:val="00B50DEA"/>
    <w:rsid w:val="00B51347"/>
    <w:rsid w:val="00B60481"/>
    <w:rsid w:val="00B61CFC"/>
    <w:rsid w:val="00B62212"/>
    <w:rsid w:val="00B64599"/>
    <w:rsid w:val="00B65E5E"/>
    <w:rsid w:val="00B722CB"/>
    <w:rsid w:val="00B72E90"/>
    <w:rsid w:val="00B73DDD"/>
    <w:rsid w:val="00B8318D"/>
    <w:rsid w:val="00B87DDF"/>
    <w:rsid w:val="00B90060"/>
    <w:rsid w:val="00B91626"/>
    <w:rsid w:val="00B9163F"/>
    <w:rsid w:val="00B9378A"/>
    <w:rsid w:val="00B95A6C"/>
    <w:rsid w:val="00B96DF9"/>
    <w:rsid w:val="00BA5F90"/>
    <w:rsid w:val="00BB059F"/>
    <w:rsid w:val="00BB73B4"/>
    <w:rsid w:val="00BB7E67"/>
    <w:rsid w:val="00BC1FFC"/>
    <w:rsid w:val="00BC2682"/>
    <w:rsid w:val="00BC2EC7"/>
    <w:rsid w:val="00BC31B6"/>
    <w:rsid w:val="00BD082D"/>
    <w:rsid w:val="00BD0B88"/>
    <w:rsid w:val="00BD147E"/>
    <w:rsid w:val="00BD1E76"/>
    <w:rsid w:val="00BD2A5D"/>
    <w:rsid w:val="00BD5081"/>
    <w:rsid w:val="00BD703E"/>
    <w:rsid w:val="00BE01C2"/>
    <w:rsid w:val="00BE13C7"/>
    <w:rsid w:val="00BE23E8"/>
    <w:rsid w:val="00BE267F"/>
    <w:rsid w:val="00BE5FEC"/>
    <w:rsid w:val="00BF0A66"/>
    <w:rsid w:val="00BF31E0"/>
    <w:rsid w:val="00BF5A76"/>
    <w:rsid w:val="00BF63DA"/>
    <w:rsid w:val="00C008AE"/>
    <w:rsid w:val="00C04B23"/>
    <w:rsid w:val="00C06B48"/>
    <w:rsid w:val="00C16E3D"/>
    <w:rsid w:val="00C17E7F"/>
    <w:rsid w:val="00C23912"/>
    <w:rsid w:val="00C24B7F"/>
    <w:rsid w:val="00C31C7A"/>
    <w:rsid w:val="00C321A5"/>
    <w:rsid w:val="00C3270A"/>
    <w:rsid w:val="00C357BC"/>
    <w:rsid w:val="00C44DDE"/>
    <w:rsid w:val="00C52B34"/>
    <w:rsid w:val="00C52DFE"/>
    <w:rsid w:val="00C5300F"/>
    <w:rsid w:val="00C54241"/>
    <w:rsid w:val="00C544DF"/>
    <w:rsid w:val="00C56707"/>
    <w:rsid w:val="00C569DD"/>
    <w:rsid w:val="00C61AAD"/>
    <w:rsid w:val="00C62A6D"/>
    <w:rsid w:val="00C62F44"/>
    <w:rsid w:val="00C633AA"/>
    <w:rsid w:val="00C6342C"/>
    <w:rsid w:val="00C643E3"/>
    <w:rsid w:val="00C71C50"/>
    <w:rsid w:val="00C82F88"/>
    <w:rsid w:val="00C84664"/>
    <w:rsid w:val="00C8499B"/>
    <w:rsid w:val="00C86AC0"/>
    <w:rsid w:val="00C8716F"/>
    <w:rsid w:val="00C87A36"/>
    <w:rsid w:val="00C90A95"/>
    <w:rsid w:val="00C91BD0"/>
    <w:rsid w:val="00C941AE"/>
    <w:rsid w:val="00C94D06"/>
    <w:rsid w:val="00C94D61"/>
    <w:rsid w:val="00CA039A"/>
    <w:rsid w:val="00CA10DB"/>
    <w:rsid w:val="00CA29AF"/>
    <w:rsid w:val="00CA371C"/>
    <w:rsid w:val="00CA38B7"/>
    <w:rsid w:val="00CA504A"/>
    <w:rsid w:val="00CA6BBB"/>
    <w:rsid w:val="00CB0470"/>
    <w:rsid w:val="00CB3567"/>
    <w:rsid w:val="00CB366D"/>
    <w:rsid w:val="00CC2EC5"/>
    <w:rsid w:val="00CC2FF5"/>
    <w:rsid w:val="00CC59BE"/>
    <w:rsid w:val="00CC5BCE"/>
    <w:rsid w:val="00CC7423"/>
    <w:rsid w:val="00CD22A4"/>
    <w:rsid w:val="00CD51E0"/>
    <w:rsid w:val="00CD58C8"/>
    <w:rsid w:val="00CD6525"/>
    <w:rsid w:val="00CD6AC8"/>
    <w:rsid w:val="00CD6C42"/>
    <w:rsid w:val="00CE1461"/>
    <w:rsid w:val="00CE16F4"/>
    <w:rsid w:val="00CE3B88"/>
    <w:rsid w:val="00CE6B50"/>
    <w:rsid w:val="00CF01AE"/>
    <w:rsid w:val="00CF0F7F"/>
    <w:rsid w:val="00CF30D6"/>
    <w:rsid w:val="00CF52F0"/>
    <w:rsid w:val="00CF5B3A"/>
    <w:rsid w:val="00CF717D"/>
    <w:rsid w:val="00CF74AC"/>
    <w:rsid w:val="00D000C0"/>
    <w:rsid w:val="00D02940"/>
    <w:rsid w:val="00D05865"/>
    <w:rsid w:val="00D05F50"/>
    <w:rsid w:val="00D1372B"/>
    <w:rsid w:val="00D16B57"/>
    <w:rsid w:val="00D21CF7"/>
    <w:rsid w:val="00D23919"/>
    <w:rsid w:val="00D2470E"/>
    <w:rsid w:val="00D26E58"/>
    <w:rsid w:val="00D32A50"/>
    <w:rsid w:val="00D32CAE"/>
    <w:rsid w:val="00D34FE1"/>
    <w:rsid w:val="00D35320"/>
    <w:rsid w:val="00D36F02"/>
    <w:rsid w:val="00D4052B"/>
    <w:rsid w:val="00D43D7D"/>
    <w:rsid w:val="00D4587A"/>
    <w:rsid w:val="00D470F1"/>
    <w:rsid w:val="00D50C81"/>
    <w:rsid w:val="00D539CF"/>
    <w:rsid w:val="00D54579"/>
    <w:rsid w:val="00D56CE5"/>
    <w:rsid w:val="00D616AB"/>
    <w:rsid w:val="00D64B85"/>
    <w:rsid w:val="00D666EF"/>
    <w:rsid w:val="00D67D27"/>
    <w:rsid w:val="00D73F8A"/>
    <w:rsid w:val="00D75E67"/>
    <w:rsid w:val="00D77A90"/>
    <w:rsid w:val="00D84EB0"/>
    <w:rsid w:val="00D90ED9"/>
    <w:rsid w:val="00DA0D40"/>
    <w:rsid w:val="00DA39D9"/>
    <w:rsid w:val="00DA4DC5"/>
    <w:rsid w:val="00DB0759"/>
    <w:rsid w:val="00DB0A26"/>
    <w:rsid w:val="00DB7F5A"/>
    <w:rsid w:val="00DC5385"/>
    <w:rsid w:val="00DC633C"/>
    <w:rsid w:val="00DD1294"/>
    <w:rsid w:val="00DD3A0D"/>
    <w:rsid w:val="00DD697A"/>
    <w:rsid w:val="00DD6A31"/>
    <w:rsid w:val="00DE003C"/>
    <w:rsid w:val="00DE4F27"/>
    <w:rsid w:val="00DF4596"/>
    <w:rsid w:val="00DF5145"/>
    <w:rsid w:val="00DF5615"/>
    <w:rsid w:val="00E0007D"/>
    <w:rsid w:val="00E05641"/>
    <w:rsid w:val="00E06380"/>
    <w:rsid w:val="00E0655E"/>
    <w:rsid w:val="00E06705"/>
    <w:rsid w:val="00E06E2B"/>
    <w:rsid w:val="00E1130F"/>
    <w:rsid w:val="00E11623"/>
    <w:rsid w:val="00E12436"/>
    <w:rsid w:val="00E238DE"/>
    <w:rsid w:val="00E24529"/>
    <w:rsid w:val="00E2616D"/>
    <w:rsid w:val="00E264B8"/>
    <w:rsid w:val="00E30230"/>
    <w:rsid w:val="00E310BD"/>
    <w:rsid w:val="00E36F04"/>
    <w:rsid w:val="00E4030A"/>
    <w:rsid w:val="00E40BAF"/>
    <w:rsid w:val="00E43A34"/>
    <w:rsid w:val="00E46F3D"/>
    <w:rsid w:val="00E51723"/>
    <w:rsid w:val="00E537D4"/>
    <w:rsid w:val="00E57B7E"/>
    <w:rsid w:val="00E622A6"/>
    <w:rsid w:val="00E62A7A"/>
    <w:rsid w:val="00E62BE3"/>
    <w:rsid w:val="00E63108"/>
    <w:rsid w:val="00E64F54"/>
    <w:rsid w:val="00E656CE"/>
    <w:rsid w:val="00E6667E"/>
    <w:rsid w:val="00E66F9F"/>
    <w:rsid w:val="00E70B61"/>
    <w:rsid w:val="00E70F63"/>
    <w:rsid w:val="00E7486E"/>
    <w:rsid w:val="00E76ABA"/>
    <w:rsid w:val="00E77DDF"/>
    <w:rsid w:val="00E81280"/>
    <w:rsid w:val="00E83B68"/>
    <w:rsid w:val="00E85D37"/>
    <w:rsid w:val="00E91456"/>
    <w:rsid w:val="00E9204B"/>
    <w:rsid w:val="00E9379D"/>
    <w:rsid w:val="00E939F8"/>
    <w:rsid w:val="00E941DF"/>
    <w:rsid w:val="00E942D6"/>
    <w:rsid w:val="00E96BA3"/>
    <w:rsid w:val="00EA7D8F"/>
    <w:rsid w:val="00EB15B8"/>
    <w:rsid w:val="00EB16F7"/>
    <w:rsid w:val="00EB44E1"/>
    <w:rsid w:val="00EB48B9"/>
    <w:rsid w:val="00EB49A0"/>
    <w:rsid w:val="00EB4C2F"/>
    <w:rsid w:val="00EB531B"/>
    <w:rsid w:val="00EB5A48"/>
    <w:rsid w:val="00EC2043"/>
    <w:rsid w:val="00EC2DF4"/>
    <w:rsid w:val="00EC3ACB"/>
    <w:rsid w:val="00EC71E5"/>
    <w:rsid w:val="00ED359B"/>
    <w:rsid w:val="00ED574C"/>
    <w:rsid w:val="00EE12D7"/>
    <w:rsid w:val="00EE3A6D"/>
    <w:rsid w:val="00EE55FA"/>
    <w:rsid w:val="00EF0705"/>
    <w:rsid w:val="00EF22BB"/>
    <w:rsid w:val="00EF31B0"/>
    <w:rsid w:val="00EF430A"/>
    <w:rsid w:val="00EF464D"/>
    <w:rsid w:val="00EF548C"/>
    <w:rsid w:val="00EF7A38"/>
    <w:rsid w:val="00F07BDA"/>
    <w:rsid w:val="00F07DCD"/>
    <w:rsid w:val="00F1030F"/>
    <w:rsid w:val="00F21FA8"/>
    <w:rsid w:val="00F222FB"/>
    <w:rsid w:val="00F244F2"/>
    <w:rsid w:val="00F36B44"/>
    <w:rsid w:val="00F36B74"/>
    <w:rsid w:val="00F40603"/>
    <w:rsid w:val="00F42B35"/>
    <w:rsid w:val="00F43120"/>
    <w:rsid w:val="00F4564F"/>
    <w:rsid w:val="00F45897"/>
    <w:rsid w:val="00F475E8"/>
    <w:rsid w:val="00F47BF8"/>
    <w:rsid w:val="00F520DC"/>
    <w:rsid w:val="00F53804"/>
    <w:rsid w:val="00F55640"/>
    <w:rsid w:val="00F66507"/>
    <w:rsid w:val="00F72C7C"/>
    <w:rsid w:val="00F730F7"/>
    <w:rsid w:val="00F745DC"/>
    <w:rsid w:val="00F7701A"/>
    <w:rsid w:val="00F77D04"/>
    <w:rsid w:val="00F81181"/>
    <w:rsid w:val="00F816E8"/>
    <w:rsid w:val="00F82343"/>
    <w:rsid w:val="00F82894"/>
    <w:rsid w:val="00F82CAD"/>
    <w:rsid w:val="00F8641D"/>
    <w:rsid w:val="00F870E5"/>
    <w:rsid w:val="00F910FC"/>
    <w:rsid w:val="00F925B6"/>
    <w:rsid w:val="00F946B2"/>
    <w:rsid w:val="00FA2C82"/>
    <w:rsid w:val="00FA304D"/>
    <w:rsid w:val="00FA4B03"/>
    <w:rsid w:val="00FB0065"/>
    <w:rsid w:val="00FB48A8"/>
    <w:rsid w:val="00FB7977"/>
    <w:rsid w:val="00FB7A76"/>
    <w:rsid w:val="00FC4491"/>
    <w:rsid w:val="00FC4CDD"/>
    <w:rsid w:val="00FC5F1F"/>
    <w:rsid w:val="00FC76D1"/>
    <w:rsid w:val="00FD254D"/>
    <w:rsid w:val="00FE0834"/>
    <w:rsid w:val="00FE0A8F"/>
    <w:rsid w:val="00FE1E62"/>
    <w:rsid w:val="00FE2396"/>
    <w:rsid w:val="00FE2671"/>
    <w:rsid w:val="00FE4171"/>
    <w:rsid w:val="00FE44F1"/>
    <w:rsid w:val="00FE537F"/>
    <w:rsid w:val="00FE6FAE"/>
    <w:rsid w:val="00FE77CA"/>
    <w:rsid w:val="00FE7BC3"/>
    <w:rsid w:val="00FF35C5"/>
    <w:rsid w:val="00FF4F65"/>
    <w:rsid w:val="00FF5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9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FC1"/>
    <w:pPr>
      <w:ind w:left="720"/>
      <w:contextualSpacing/>
    </w:pPr>
  </w:style>
  <w:style w:type="table" w:styleId="TableGrid">
    <w:name w:val="Table Grid"/>
    <w:basedOn w:val="TableNormal"/>
    <w:uiPriority w:val="59"/>
    <w:rsid w:val="00E51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7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C4F"/>
  </w:style>
  <w:style w:type="paragraph" w:styleId="Footer">
    <w:name w:val="footer"/>
    <w:basedOn w:val="Normal"/>
    <w:link w:val="FooterChar"/>
    <w:uiPriority w:val="99"/>
    <w:unhideWhenUsed/>
    <w:rsid w:val="005C7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C4F"/>
  </w:style>
  <w:style w:type="paragraph" w:styleId="BalloonText">
    <w:name w:val="Balloon Text"/>
    <w:basedOn w:val="Normal"/>
    <w:link w:val="BalloonTextChar"/>
    <w:uiPriority w:val="99"/>
    <w:semiHidden/>
    <w:unhideWhenUsed/>
    <w:rsid w:val="004C0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9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9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FC1"/>
    <w:pPr>
      <w:ind w:left="720"/>
      <w:contextualSpacing/>
    </w:pPr>
  </w:style>
  <w:style w:type="table" w:styleId="TableGrid">
    <w:name w:val="Table Grid"/>
    <w:basedOn w:val="TableNormal"/>
    <w:uiPriority w:val="59"/>
    <w:rsid w:val="00E51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7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C4F"/>
  </w:style>
  <w:style w:type="paragraph" w:styleId="Footer">
    <w:name w:val="footer"/>
    <w:basedOn w:val="Normal"/>
    <w:link w:val="FooterChar"/>
    <w:uiPriority w:val="99"/>
    <w:unhideWhenUsed/>
    <w:rsid w:val="005C7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C4F"/>
  </w:style>
  <w:style w:type="paragraph" w:styleId="BalloonText">
    <w:name w:val="Balloon Text"/>
    <w:basedOn w:val="Normal"/>
    <w:link w:val="BalloonTextChar"/>
    <w:uiPriority w:val="99"/>
    <w:semiHidden/>
    <w:unhideWhenUsed/>
    <w:rsid w:val="004C0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9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Angka Kunjungan Pasien Tahun 2019 </a:t>
            </a:r>
          </a:p>
        </c:rich>
      </c:tx>
      <c:overlay val="0"/>
    </c:title>
    <c:autoTitleDeleted val="0"/>
    <c:plotArea>
      <c:layout>
        <c:manualLayout>
          <c:layoutTarget val="inner"/>
          <c:xMode val="edge"/>
          <c:yMode val="edge"/>
          <c:x val="7.7223244290725343E-2"/>
          <c:y val="0.26094610266739915"/>
          <c:w val="0.57732970294601027"/>
          <c:h val="0.40916657510834403"/>
        </c:manualLayout>
      </c:layout>
      <c:lineChart>
        <c:grouping val="standard"/>
        <c:varyColors val="0"/>
        <c:ser>
          <c:idx val="0"/>
          <c:order val="0"/>
          <c:tx>
            <c:strRef>
              <c:f>Sheet1!$B$1</c:f>
              <c:strCache>
                <c:ptCount val="1"/>
                <c:pt idx="0">
                  <c:v>Angka Kunjungan Pasien </c:v>
                </c:pt>
              </c:strCache>
            </c:strRef>
          </c:tx>
          <c:spPr>
            <a:ln w="25400" cap="flat" cmpd="sng" algn="ctr">
              <a:solidFill>
                <a:srgbClr val="F79646"/>
              </a:solidFill>
              <a:prstDash val="solid"/>
            </a:ln>
            <a:effectLst/>
          </c:spPr>
          <c:marker>
            <c:spPr>
              <a:solidFill>
                <a:sysClr val="window" lastClr="FFFFFF"/>
              </a:solidFill>
              <a:ln w="25400" cap="flat" cmpd="sng" algn="ctr">
                <a:solidFill>
                  <a:srgbClr val="F79646"/>
                </a:solidFill>
                <a:prstDash val="solid"/>
              </a:ln>
              <a:effectLst/>
            </c:spPr>
          </c:marker>
          <c:dLbls>
            <c:dLbl>
              <c:idx val="0"/>
              <c:layout>
                <c:manualLayout>
                  <c:x val="-3.7383177570093455E-2"/>
                  <c:y val="-4.9612403100775193E-2"/>
                </c:manualLayout>
              </c:layout>
              <c:showLegendKey val="0"/>
              <c:showVal val="1"/>
              <c:showCatName val="0"/>
              <c:showSerName val="0"/>
              <c:showPercent val="0"/>
              <c:showBubbleSize val="0"/>
            </c:dLbl>
            <c:dLbl>
              <c:idx val="1"/>
              <c:layout>
                <c:manualLayout>
                  <c:x val="-4.2367601246105897E-2"/>
                  <c:y val="-5.5813953488372092E-2"/>
                </c:manualLayout>
              </c:layout>
              <c:showLegendKey val="0"/>
              <c:showVal val="1"/>
              <c:showCatName val="0"/>
              <c:showSerName val="0"/>
              <c:showPercent val="0"/>
              <c:showBubbleSize val="0"/>
            </c:dLbl>
            <c:dLbl>
              <c:idx val="2"/>
              <c:layout>
                <c:manualLayout>
                  <c:x val="-4.2367601246105918E-2"/>
                  <c:y val="-7.441860465116279E-2"/>
                </c:manualLayout>
              </c:layout>
              <c:showLegendKey val="0"/>
              <c:showVal val="1"/>
              <c:showCatName val="0"/>
              <c:showSerName val="0"/>
              <c:showPercent val="0"/>
              <c:showBubbleSize val="0"/>
            </c:dLbl>
            <c:dLbl>
              <c:idx val="3"/>
              <c:layout>
                <c:manualLayout>
                  <c:x val="-4.2367601246105918E-2"/>
                  <c:y val="-7.441860465116279E-2"/>
                </c:manualLayout>
              </c:layout>
              <c:showLegendKey val="0"/>
              <c:showVal val="1"/>
              <c:showCatName val="0"/>
              <c:showSerName val="0"/>
              <c:showPercent val="0"/>
              <c:showBubbleSize val="0"/>
            </c:dLbl>
            <c:dLbl>
              <c:idx val="4"/>
              <c:layout>
                <c:manualLayout>
                  <c:x val="-3.987538940809969E-2"/>
                  <c:y val="-6.2015503875968991E-2"/>
                </c:manualLayout>
              </c:layout>
              <c:showLegendKey val="0"/>
              <c:showVal val="1"/>
              <c:showCatName val="0"/>
              <c:showSerName val="0"/>
              <c:showPercent val="0"/>
              <c:showBubbleSize val="0"/>
            </c:dLbl>
            <c:dLbl>
              <c:idx val="5"/>
              <c:layout>
                <c:manualLayout>
                  <c:x val="-4.2367601246105877E-2"/>
                  <c:y val="-4.3410852713178294E-2"/>
                </c:manualLayout>
              </c:layout>
              <c:showLegendKey val="0"/>
              <c:showVal val="1"/>
              <c:showCatName val="0"/>
              <c:showSerName val="0"/>
              <c:showPercent val="0"/>
              <c:showBubbleSize val="0"/>
            </c:dLbl>
            <c:dLbl>
              <c:idx val="6"/>
              <c:layout>
                <c:manualLayout>
                  <c:x val="-3.7383177570093455E-2"/>
                  <c:y val="-6.2015503875968964E-2"/>
                </c:manualLayout>
              </c:layout>
              <c:showLegendKey val="0"/>
              <c:showVal val="1"/>
              <c:showCatName val="0"/>
              <c:showSerName val="0"/>
              <c:showPercent val="0"/>
              <c:showBubbleSize val="0"/>
            </c:dLbl>
            <c:dLbl>
              <c:idx val="7"/>
              <c:layout>
                <c:manualLayout>
                  <c:x val="-3.987538940809969E-2"/>
                  <c:y val="-4.9612403100775221E-2"/>
                </c:manualLayout>
              </c:layout>
              <c:showLegendKey val="0"/>
              <c:showVal val="1"/>
              <c:showCatName val="0"/>
              <c:showSerName val="0"/>
              <c:showPercent val="0"/>
              <c:showBubbleSize val="0"/>
            </c:dLbl>
            <c:dLbl>
              <c:idx val="8"/>
              <c:layout>
                <c:manualLayout>
                  <c:x val="-4.2367601246105918E-2"/>
                  <c:y val="-2.4806201550387597E-2"/>
                </c:manualLayout>
              </c:layout>
              <c:showLegendKey val="0"/>
              <c:showVal val="1"/>
              <c:showCatName val="0"/>
              <c:showSerName val="0"/>
              <c:showPercent val="0"/>
              <c:showBubbleSize val="0"/>
            </c:dLbl>
            <c:dLbl>
              <c:idx val="9"/>
              <c:layout>
                <c:manualLayout>
                  <c:x val="-4.2367601246106008E-2"/>
                  <c:y val="-3.720930232558139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Sheet1!$A$2:$A$11</c:f>
              <c:strCache>
                <c:ptCount val="10"/>
                <c:pt idx="0">
                  <c:v>Januari</c:v>
                </c:pt>
                <c:pt idx="1">
                  <c:v>Februari</c:v>
                </c:pt>
                <c:pt idx="2">
                  <c:v>Maret</c:v>
                </c:pt>
                <c:pt idx="3">
                  <c:v>April</c:v>
                </c:pt>
                <c:pt idx="4">
                  <c:v>Mei</c:v>
                </c:pt>
                <c:pt idx="5">
                  <c:v>Juni</c:v>
                </c:pt>
                <c:pt idx="6">
                  <c:v>Juli</c:v>
                </c:pt>
                <c:pt idx="7">
                  <c:v>Agustus</c:v>
                </c:pt>
                <c:pt idx="8">
                  <c:v>September</c:v>
                </c:pt>
                <c:pt idx="9">
                  <c:v>Oktober</c:v>
                </c:pt>
              </c:strCache>
            </c:strRef>
          </c:cat>
          <c:val>
            <c:numRef>
              <c:f>Sheet1!$B$2:$B$11</c:f>
              <c:numCache>
                <c:formatCode>General</c:formatCode>
                <c:ptCount val="10"/>
                <c:pt idx="0">
                  <c:v>390</c:v>
                </c:pt>
                <c:pt idx="1">
                  <c:v>372</c:v>
                </c:pt>
                <c:pt idx="2">
                  <c:v>319</c:v>
                </c:pt>
                <c:pt idx="3">
                  <c:v>340</c:v>
                </c:pt>
                <c:pt idx="4">
                  <c:v>362</c:v>
                </c:pt>
                <c:pt idx="5">
                  <c:v>404</c:v>
                </c:pt>
                <c:pt idx="6">
                  <c:v>383</c:v>
                </c:pt>
                <c:pt idx="7">
                  <c:v>413</c:v>
                </c:pt>
                <c:pt idx="8">
                  <c:v>441</c:v>
                </c:pt>
                <c:pt idx="9">
                  <c:v>397</c:v>
                </c:pt>
              </c:numCache>
            </c:numRef>
          </c:val>
          <c:smooth val="0"/>
        </c:ser>
        <c:dLbls>
          <c:showLegendKey val="0"/>
          <c:showVal val="1"/>
          <c:showCatName val="0"/>
          <c:showSerName val="0"/>
          <c:showPercent val="0"/>
          <c:showBubbleSize val="0"/>
        </c:dLbls>
        <c:marker val="1"/>
        <c:smooth val="0"/>
        <c:axId val="156973312"/>
        <c:axId val="157174784"/>
      </c:lineChart>
      <c:catAx>
        <c:axId val="156973312"/>
        <c:scaling>
          <c:orientation val="minMax"/>
        </c:scaling>
        <c:delete val="0"/>
        <c:axPos val="b"/>
        <c:majorTickMark val="none"/>
        <c:minorTickMark val="none"/>
        <c:tickLblPos val="nextTo"/>
        <c:crossAx val="157174784"/>
        <c:crosses val="autoZero"/>
        <c:auto val="1"/>
        <c:lblAlgn val="ctr"/>
        <c:lblOffset val="100"/>
        <c:noMultiLvlLbl val="0"/>
      </c:catAx>
      <c:valAx>
        <c:axId val="157174784"/>
        <c:scaling>
          <c:orientation val="minMax"/>
        </c:scaling>
        <c:delete val="0"/>
        <c:axPos val="l"/>
        <c:majorGridlines/>
        <c:numFmt formatCode="General" sourceLinked="1"/>
        <c:majorTickMark val="none"/>
        <c:minorTickMark val="none"/>
        <c:tickLblPos val="nextTo"/>
        <c:crossAx val="156973312"/>
        <c:crosses val="autoZero"/>
        <c:crossBetween val="between"/>
      </c:valAx>
      <c:spPr>
        <a:solidFill>
          <a:sysClr val="window" lastClr="FFFFFF"/>
        </a:solidFill>
        <a:ln w="25400" cap="flat" cmpd="sng" algn="ctr">
          <a:solidFill>
            <a:srgbClr val="F79646"/>
          </a:solidFill>
          <a:prstDash val="solid"/>
        </a:ln>
        <a:effectLst/>
      </c:spPr>
    </c:plotArea>
    <c:legend>
      <c:legendPos val="r"/>
      <c:overlay val="0"/>
    </c:legend>
    <c:plotVisOnly val="1"/>
    <c:dispBlanksAs val="gap"/>
    <c:showDLblsOverMax val="0"/>
  </c:chart>
  <c:spPr>
    <a:solidFill>
      <a:sysClr val="window" lastClr="FFFFFF"/>
    </a:solidFill>
    <a:ln w="25400" cap="flat" cmpd="sng" algn="ctr">
      <a:solidFill>
        <a:srgbClr val="F79646"/>
      </a:solidFill>
      <a:prstDash val="solid"/>
    </a:ln>
    <a:effectLst/>
  </c:spPr>
  <c:txPr>
    <a:bodyPr/>
    <a:lstStyle/>
    <a:p>
      <a:pPr>
        <a:defRPr>
          <a:solidFill>
            <a:sysClr val="windowText" lastClr="000000"/>
          </a:solidFill>
          <a:latin typeface="+mn-lt"/>
          <a:ea typeface="+mn-ea"/>
          <a:cs typeface="+mn-cs"/>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FC4BF-84A4-4227-880E-3C9BF4E65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2378</TotalTime>
  <Pages>21</Pages>
  <Words>4080</Words>
  <Characters>23259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978</cp:revision>
  <dcterms:created xsi:type="dcterms:W3CDTF">2018-09-22T09:47:00Z</dcterms:created>
  <dcterms:modified xsi:type="dcterms:W3CDTF">2020-06-05T12:11:00Z</dcterms:modified>
</cp:coreProperties>
</file>