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9FC" w:rsidRPr="002A30B6" w:rsidRDefault="00D749FC" w:rsidP="00D749FC">
      <w:pPr>
        <w:pStyle w:val="ListParagraph"/>
        <w:spacing w:line="360" w:lineRule="auto"/>
        <w:ind w:left="0"/>
        <w:jc w:val="center"/>
        <w:rPr>
          <w:rFonts w:ascii="Times New Roman" w:hAnsi="Times New Roman" w:cs="Times New Roman"/>
          <w:b/>
          <w:sz w:val="28"/>
          <w:szCs w:val="24"/>
        </w:rPr>
      </w:pPr>
      <w:r w:rsidRPr="002A30B6">
        <w:rPr>
          <w:rFonts w:ascii="Times New Roman" w:hAnsi="Times New Roman" w:cs="Times New Roman"/>
          <w:b/>
          <w:sz w:val="28"/>
          <w:szCs w:val="24"/>
        </w:rPr>
        <w:t xml:space="preserve">PENGEMBANGAN BAHAN AJAR </w:t>
      </w:r>
      <w:r w:rsidRPr="002A30B6">
        <w:rPr>
          <w:rFonts w:ascii="Times New Roman" w:hAnsi="Times New Roman" w:cs="Times New Roman"/>
          <w:b/>
          <w:i/>
          <w:iCs/>
          <w:sz w:val="28"/>
          <w:szCs w:val="24"/>
        </w:rPr>
        <w:t xml:space="preserve">M-LEARNING </w:t>
      </w:r>
      <w:r w:rsidR="00CE688D" w:rsidRPr="002A30B6">
        <w:rPr>
          <w:rFonts w:ascii="Times New Roman" w:hAnsi="Times New Roman" w:cs="Times New Roman"/>
          <w:b/>
          <w:iCs/>
          <w:sz w:val="28"/>
          <w:szCs w:val="24"/>
        </w:rPr>
        <w:t>PADA</w:t>
      </w:r>
      <w:r w:rsidR="00CE688D" w:rsidRPr="002A30B6">
        <w:rPr>
          <w:rFonts w:ascii="Times New Roman" w:hAnsi="Times New Roman" w:cs="Times New Roman"/>
          <w:b/>
          <w:i/>
          <w:iCs/>
          <w:sz w:val="28"/>
          <w:szCs w:val="24"/>
        </w:rPr>
        <w:t xml:space="preserve"> </w:t>
      </w:r>
      <w:r w:rsidRPr="002A30B6">
        <w:rPr>
          <w:rFonts w:ascii="Times New Roman" w:hAnsi="Times New Roman" w:cs="Times New Roman"/>
          <w:b/>
          <w:sz w:val="28"/>
          <w:szCs w:val="24"/>
        </w:rPr>
        <w:t xml:space="preserve">MATERI TRIGONOMETRI UNTUK MENINGKATKAN KEMAMPUAN KONEKSI MATEMATIS DAN </w:t>
      </w:r>
      <w:r w:rsidRPr="002A30B6">
        <w:rPr>
          <w:rFonts w:ascii="Times New Roman" w:hAnsi="Times New Roman" w:cs="Times New Roman"/>
          <w:b/>
          <w:i/>
          <w:iCs/>
          <w:sz w:val="28"/>
          <w:szCs w:val="24"/>
        </w:rPr>
        <w:t xml:space="preserve">SELF-CONFIDENCE </w:t>
      </w:r>
      <w:r w:rsidRPr="002A30B6">
        <w:rPr>
          <w:rFonts w:ascii="Times New Roman" w:hAnsi="Times New Roman" w:cs="Times New Roman"/>
          <w:b/>
          <w:sz w:val="28"/>
          <w:szCs w:val="24"/>
        </w:rPr>
        <w:t>SISWA SMK</w:t>
      </w:r>
    </w:p>
    <w:p w:rsidR="00D749FC" w:rsidRPr="002A30B6" w:rsidRDefault="00D749FC" w:rsidP="00D749FC">
      <w:pPr>
        <w:spacing w:line="360" w:lineRule="auto"/>
        <w:jc w:val="center"/>
        <w:rPr>
          <w:rFonts w:ascii="Times New Roman" w:hAnsi="Times New Roman" w:cs="Times New Roman"/>
          <w:b/>
          <w:bCs/>
          <w:sz w:val="24"/>
          <w:szCs w:val="24"/>
        </w:rPr>
      </w:pPr>
    </w:p>
    <w:p w:rsidR="00D749FC" w:rsidRPr="002A30B6" w:rsidRDefault="00D749FC" w:rsidP="00D749FC">
      <w:pPr>
        <w:spacing w:line="360" w:lineRule="auto"/>
        <w:jc w:val="center"/>
        <w:rPr>
          <w:rFonts w:ascii="Times New Roman" w:hAnsi="Times New Roman" w:cs="Times New Roman"/>
          <w:bCs/>
          <w:sz w:val="24"/>
          <w:szCs w:val="24"/>
        </w:rPr>
      </w:pPr>
      <w:r w:rsidRPr="002A30B6">
        <w:rPr>
          <w:rFonts w:ascii="Times New Roman" w:hAnsi="Times New Roman" w:cs="Times New Roman"/>
          <w:b/>
          <w:bCs/>
          <w:sz w:val="24"/>
          <w:szCs w:val="24"/>
        </w:rPr>
        <w:t>Suhayat Hadiansyah</w:t>
      </w:r>
      <w:r w:rsidRPr="002A30B6">
        <w:rPr>
          <w:rFonts w:ascii="Times New Roman" w:hAnsi="Times New Roman" w:cs="Times New Roman"/>
          <w:b/>
          <w:bCs/>
          <w:sz w:val="24"/>
          <w:szCs w:val="24"/>
          <w:vertAlign w:val="superscript"/>
        </w:rPr>
        <w:t>1 *</w:t>
      </w:r>
      <w:r w:rsidRPr="002A30B6">
        <w:rPr>
          <w:rFonts w:ascii="Times New Roman" w:hAnsi="Times New Roman" w:cs="Times New Roman"/>
          <w:b/>
          <w:bCs/>
          <w:sz w:val="24"/>
          <w:szCs w:val="24"/>
        </w:rPr>
        <w:t>, R Poppy Yaniawati</w:t>
      </w:r>
      <w:r w:rsidRPr="002A30B6">
        <w:rPr>
          <w:rFonts w:ascii="Times New Roman" w:hAnsi="Times New Roman" w:cs="Times New Roman"/>
          <w:b/>
          <w:bCs/>
          <w:sz w:val="24"/>
          <w:szCs w:val="24"/>
          <w:vertAlign w:val="superscript"/>
        </w:rPr>
        <w:t>2</w:t>
      </w:r>
      <w:r w:rsidRPr="002A30B6">
        <w:rPr>
          <w:rFonts w:ascii="Times New Roman" w:hAnsi="Times New Roman" w:cs="Times New Roman"/>
          <w:bCs/>
          <w:sz w:val="24"/>
          <w:szCs w:val="24"/>
        </w:rPr>
        <w:t xml:space="preserve">, </w:t>
      </w:r>
      <w:r w:rsidRPr="002A30B6">
        <w:rPr>
          <w:rFonts w:ascii="Times New Roman" w:hAnsi="Times New Roman" w:cs="Times New Roman"/>
          <w:b/>
          <w:bCs/>
          <w:sz w:val="24"/>
          <w:szCs w:val="24"/>
        </w:rPr>
        <w:t>Bana G Kartasasmita</w:t>
      </w:r>
      <w:r w:rsidRPr="002A30B6">
        <w:rPr>
          <w:rFonts w:ascii="Times New Roman" w:hAnsi="Times New Roman" w:cs="Times New Roman"/>
          <w:b/>
          <w:bCs/>
          <w:sz w:val="24"/>
          <w:szCs w:val="24"/>
          <w:vertAlign w:val="superscript"/>
        </w:rPr>
        <w:t xml:space="preserve">3 </w:t>
      </w:r>
    </w:p>
    <w:p w:rsidR="00D749FC" w:rsidRPr="002A30B6" w:rsidRDefault="00D749FC" w:rsidP="00D749FC">
      <w:pPr>
        <w:spacing w:line="360" w:lineRule="auto"/>
        <w:jc w:val="center"/>
        <w:rPr>
          <w:rFonts w:ascii="Times New Roman" w:hAnsi="Times New Roman" w:cs="Times New Roman"/>
          <w:sz w:val="24"/>
          <w:szCs w:val="24"/>
        </w:rPr>
      </w:pPr>
      <w:r w:rsidRPr="002A30B6">
        <w:rPr>
          <w:rFonts w:ascii="Times New Roman" w:hAnsi="Times New Roman" w:cs="Times New Roman"/>
          <w:sz w:val="24"/>
          <w:szCs w:val="24"/>
          <w:vertAlign w:val="superscript"/>
        </w:rPr>
        <w:t>1, 2, 3</w:t>
      </w:r>
      <w:r w:rsidRPr="002A30B6">
        <w:rPr>
          <w:rFonts w:ascii="Times New Roman" w:hAnsi="Times New Roman" w:cs="Times New Roman"/>
          <w:sz w:val="24"/>
          <w:szCs w:val="24"/>
        </w:rPr>
        <w:t>Program Studi Magister Pendidikan Matematika, Universitas Pasundan</w:t>
      </w:r>
    </w:p>
    <w:p w:rsidR="00D749FC" w:rsidRPr="002A30B6" w:rsidRDefault="00D749FC" w:rsidP="00D749FC">
      <w:pPr>
        <w:spacing w:line="360" w:lineRule="auto"/>
        <w:jc w:val="center"/>
        <w:rPr>
          <w:rFonts w:ascii="Times New Roman" w:hAnsi="Times New Roman" w:cs="Times New Roman"/>
          <w:color w:val="000000"/>
          <w:sz w:val="24"/>
          <w:szCs w:val="24"/>
        </w:rPr>
      </w:pPr>
      <w:r w:rsidRPr="002A30B6">
        <w:rPr>
          <w:rFonts w:ascii="Times New Roman" w:hAnsi="Times New Roman" w:cs="Times New Roman"/>
          <w:color w:val="000000"/>
          <w:sz w:val="24"/>
          <w:szCs w:val="24"/>
        </w:rPr>
        <w:t>*suhayat.hadiansyah.sh@gmail.com</w:t>
      </w:r>
    </w:p>
    <w:p w:rsidR="00D749FC" w:rsidRPr="002A30B6" w:rsidRDefault="00D749FC" w:rsidP="00D749FC">
      <w:pPr>
        <w:pStyle w:val="ListParagraph"/>
        <w:spacing w:line="360" w:lineRule="auto"/>
        <w:ind w:left="0"/>
        <w:jc w:val="center"/>
        <w:rPr>
          <w:rFonts w:ascii="Times New Roman" w:hAnsi="Times New Roman" w:cs="Times New Roman"/>
          <w:b/>
          <w:sz w:val="24"/>
          <w:szCs w:val="24"/>
        </w:rPr>
      </w:pPr>
    </w:p>
    <w:p w:rsidR="00942EE1" w:rsidRPr="002A30B6" w:rsidRDefault="00D749FC" w:rsidP="00942EE1">
      <w:pPr>
        <w:pStyle w:val="ListParagraph"/>
        <w:spacing w:line="360" w:lineRule="auto"/>
        <w:ind w:left="0"/>
        <w:jc w:val="center"/>
        <w:rPr>
          <w:rFonts w:ascii="Times New Roman" w:hAnsi="Times New Roman" w:cs="Times New Roman"/>
          <w:b/>
          <w:sz w:val="24"/>
          <w:szCs w:val="24"/>
        </w:rPr>
      </w:pPr>
      <w:r w:rsidRPr="002A30B6">
        <w:rPr>
          <w:rFonts w:ascii="Times New Roman" w:hAnsi="Times New Roman" w:cs="Times New Roman"/>
          <w:b/>
          <w:sz w:val="24"/>
          <w:szCs w:val="24"/>
        </w:rPr>
        <w:t>Abstrak</w:t>
      </w:r>
    </w:p>
    <w:p w:rsidR="00D749FC" w:rsidRPr="002A30B6" w:rsidRDefault="00942EE1" w:rsidP="003C59B8">
      <w:pPr>
        <w:pStyle w:val="ListParagraph"/>
        <w:spacing w:line="360" w:lineRule="auto"/>
        <w:ind w:left="0"/>
        <w:jc w:val="both"/>
        <w:rPr>
          <w:rFonts w:ascii="Times New Roman" w:hAnsi="Times New Roman" w:cs="Times New Roman"/>
          <w:sz w:val="24"/>
          <w:szCs w:val="24"/>
        </w:rPr>
      </w:pPr>
      <w:r w:rsidRPr="002A30B6">
        <w:rPr>
          <w:rFonts w:ascii="Times New Roman" w:hAnsi="Times New Roman" w:cs="Times New Roman"/>
          <w:sz w:val="24"/>
          <w:szCs w:val="24"/>
        </w:rPr>
        <w:t>Penelitian ini dilakukan untuk</w:t>
      </w:r>
      <w:r w:rsidRPr="002A30B6">
        <w:rPr>
          <w:rFonts w:ascii="Times New Roman" w:hAnsi="Times New Roman" w:cs="Times New Roman"/>
          <w:sz w:val="24"/>
          <w:szCs w:val="24"/>
          <w:lang w:val="id-ID"/>
        </w:rPr>
        <w:t xml:space="preserve">: (1) </w:t>
      </w:r>
      <w:r w:rsidRPr="002A30B6">
        <w:rPr>
          <w:rFonts w:ascii="Times New Roman" w:hAnsi="Times New Roman" w:cs="Times New Roman"/>
          <w:sz w:val="24"/>
          <w:szCs w:val="24"/>
        </w:rPr>
        <w:t xml:space="preserve">Menghasilkan bahan ajar </w:t>
      </w:r>
      <w:r w:rsidRPr="002A30B6">
        <w:rPr>
          <w:rFonts w:ascii="Times New Roman" w:hAnsi="Times New Roman" w:cs="Times New Roman"/>
          <w:i/>
          <w:iCs/>
          <w:sz w:val="24"/>
          <w:szCs w:val="24"/>
        </w:rPr>
        <w:t xml:space="preserve">M-Learning </w:t>
      </w:r>
      <w:r w:rsidRPr="002A30B6">
        <w:rPr>
          <w:rFonts w:ascii="Times New Roman" w:hAnsi="Times New Roman" w:cs="Times New Roman"/>
          <w:sz w:val="24"/>
          <w:szCs w:val="24"/>
        </w:rPr>
        <w:t>yang layak digunakan pada materi Trigonometri siswa kelas XI</w:t>
      </w:r>
      <w:r w:rsidR="003C59B8" w:rsidRPr="002A30B6">
        <w:rPr>
          <w:rFonts w:ascii="Times New Roman" w:hAnsi="Times New Roman" w:cs="Times New Roman"/>
          <w:sz w:val="24"/>
          <w:szCs w:val="24"/>
        </w:rPr>
        <w:t>,</w:t>
      </w:r>
      <w:r w:rsidR="007C454A" w:rsidRPr="002A30B6">
        <w:rPr>
          <w:rFonts w:ascii="Times New Roman" w:hAnsi="Times New Roman" w:cs="Times New Roman"/>
          <w:sz w:val="24"/>
          <w:szCs w:val="24"/>
        </w:rPr>
        <w:t xml:space="preserve"> (2) </w:t>
      </w:r>
      <w:r w:rsidRPr="002A30B6">
        <w:rPr>
          <w:rFonts w:ascii="Times New Roman" w:hAnsi="Times New Roman" w:cs="Times New Roman"/>
          <w:sz w:val="24"/>
          <w:szCs w:val="24"/>
        </w:rPr>
        <w:t xml:space="preserve">Menganalisis peningkatan kemampuan koneksi matematis siswa kelas XI setelah menggunakan bahan ajar </w:t>
      </w:r>
      <w:r w:rsidRPr="002A30B6">
        <w:rPr>
          <w:rFonts w:ascii="Times New Roman" w:hAnsi="Times New Roman" w:cs="Times New Roman"/>
          <w:i/>
          <w:iCs/>
          <w:sz w:val="24"/>
          <w:szCs w:val="24"/>
        </w:rPr>
        <w:t>M-Learning</w:t>
      </w:r>
      <w:r w:rsidR="003C59B8" w:rsidRPr="002A30B6">
        <w:rPr>
          <w:rFonts w:ascii="Times New Roman" w:hAnsi="Times New Roman" w:cs="Times New Roman"/>
          <w:sz w:val="24"/>
          <w:szCs w:val="24"/>
        </w:rPr>
        <w:t>,</w:t>
      </w:r>
      <w:r w:rsidR="007C454A" w:rsidRPr="002A30B6">
        <w:rPr>
          <w:rFonts w:ascii="Times New Roman" w:hAnsi="Times New Roman" w:cs="Times New Roman"/>
          <w:sz w:val="24"/>
          <w:szCs w:val="24"/>
        </w:rPr>
        <w:t xml:space="preserve"> (3) </w:t>
      </w:r>
      <w:r w:rsidRPr="002A30B6">
        <w:rPr>
          <w:rFonts w:ascii="Times New Roman" w:hAnsi="Times New Roman" w:cs="Times New Roman"/>
          <w:sz w:val="24"/>
          <w:szCs w:val="24"/>
        </w:rPr>
        <w:t xml:space="preserve">Menganalisis </w:t>
      </w:r>
      <w:r w:rsidR="003C59B8" w:rsidRPr="002A30B6">
        <w:rPr>
          <w:rFonts w:ascii="Times New Roman" w:hAnsi="Times New Roman" w:cs="Times New Roman"/>
          <w:i/>
          <w:iCs/>
          <w:sz w:val="24"/>
          <w:szCs w:val="24"/>
        </w:rPr>
        <w:t>Self-</w:t>
      </w:r>
      <w:r w:rsidRPr="002A30B6">
        <w:rPr>
          <w:rFonts w:ascii="Times New Roman" w:hAnsi="Times New Roman" w:cs="Times New Roman"/>
          <w:i/>
          <w:iCs/>
          <w:sz w:val="24"/>
          <w:szCs w:val="24"/>
        </w:rPr>
        <w:t>Confidence</w:t>
      </w:r>
      <w:r w:rsidRPr="002A30B6">
        <w:rPr>
          <w:rFonts w:ascii="Times New Roman" w:hAnsi="Times New Roman" w:cs="Times New Roman"/>
          <w:sz w:val="24"/>
          <w:szCs w:val="24"/>
        </w:rPr>
        <w:t xml:space="preserve"> siswa setelah menggunakan </w:t>
      </w:r>
      <w:r w:rsidR="007C454A" w:rsidRPr="002A30B6">
        <w:rPr>
          <w:rFonts w:ascii="Times New Roman" w:hAnsi="Times New Roman" w:cs="Times New Roman"/>
          <w:i/>
          <w:iCs/>
          <w:sz w:val="24"/>
          <w:szCs w:val="24"/>
        </w:rPr>
        <w:t>M-Learnin</w:t>
      </w:r>
      <w:r w:rsidR="003C59B8" w:rsidRPr="002A30B6">
        <w:rPr>
          <w:rFonts w:ascii="Times New Roman" w:hAnsi="Times New Roman" w:cs="Times New Roman"/>
          <w:i/>
          <w:iCs/>
          <w:sz w:val="24"/>
          <w:szCs w:val="24"/>
        </w:rPr>
        <w:t>g,</w:t>
      </w:r>
      <w:r w:rsidR="007C454A" w:rsidRPr="002A30B6">
        <w:rPr>
          <w:rFonts w:ascii="Times New Roman" w:hAnsi="Times New Roman" w:cs="Times New Roman"/>
          <w:i/>
          <w:iCs/>
          <w:sz w:val="24"/>
          <w:szCs w:val="24"/>
        </w:rPr>
        <w:t xml:space="preserve"> (4) </w:t>
      </w:r>
      <w:r w:rsidR="003C59B8" w:rsidRPr="002A30B6">
        <w:rPr>
          <w:rFonts w:ascii="Times New Roman" w:hAnsi="Times New Roman" w:cs="Times New Roman"/>
          <w:sz w:val="24"/>
          <w:szCs w:val="24"/>
        </w:rPr>
        <w:t>M</w:t>
      </w:r>
      <w:r w:rsidRPr="002A30B6">
        <w:rPr>
          <w:rFonts w:ascii="Times New Roman" w:hAnsi="Times New Roman" w:cs="Times New Roman"/>
          <w:sz w:val="24"/>
          <w:szCs w:val="24"/>
        </w:rPr>
        <w:t xml:space="preserve">engetahui dan menganalisis </w:t>
      </w:r>
      <w:proofErr w:type="gramStart"/>
      <w:r w:rsidRPr="002A30B6">
        <w:rPr>
          <w:rFonts w:ascii="Times New Roman" w:hAnsi="Times New Roman" w:cs="Times New Roman"/>
          <w:sz w:val="24"/>
          <w:szCs w:val="24"/>
        </w:rPr>
        <w:t>hubungan</w:t>
      </w:r>
      <w:proofErr w:type="gramEnd"/>
      <w:r w:rsidRPr="002A30B6">
        <w:rPr>
          <w:rFonts w:ascii="Times New Roman" w:hAnsi="Times New Roman" w:cs="Times New Roman"/>
          <w:sz w:val="24"/>
          <w:szCs w:val="24"/>
        </w:rPr>
        <w:t xml:space="preserve"> kemampuan koneksi matematis dengan </w:t>
      </w:r>
      <w:r w:rsidRPr="002A30B6">
        <w:rPr>
          <w:rFonts w:ascii="Times New Roman" w:hAnsi="Times New Roman" w:cs="Times New Roman"/>
          <w:i/>
          <w:iCs/>
          <w:sz w:val="24"/>
          <w:szCs w:val="24"/>
        </w:rPr>
        <w:t>Self-Confidece</w:t>
      </w:r>
      <w:r w:rsidR="007C454A" w:rsidRPr="002A30B6">
        <w:rPr>
          <w:rFonts w:ascii="Times New Roman" w:hAnsi="Times New Roman" w:cs="Times New Roman"/>
          <w:sz w:val="24"/>
          <w:szCs w:val="24"/>
        </w:rPr>
        <w:t xml:space="preserve"> siswa. </w:t>
      </w:r>
      <w:r w:rsidRPr="002A30B6">
        <w:rPr>
          <w:rFonts w:ascii="Times New Roman" w:hAnsi="Times New Roman" w:cs="Times New Roman"/>
          <w:bCs/>
          <w:iCs/>
          <w:sz w:val="24"/>
          <w:szCs w:val="24"/>
        </w:rPr>
        <w:t>Pene</w:t>
      </w:r>
      <w:r w:rsidR="007C454A" w:rsidRPr="002A30B6">
        <w:rPr>
          <w:rFonts w:ascii="Times New Roman" w:hAnsi="Times New Roman" w:cs="Times New Roman"/>
          <w:bCs/>
          <w:iCs/>
          <w:sz w:val="24"/>
          <w:szCs w:val="24"/>
        </w:rPr>
        <w:t xml:space="preserve">litian ini merupakan </w:t>
      </w:r>
      <w:r w:rsidR="007C454A" w:rsidRPr="002A30B6">
        <w:rPr>
          <w:rFonts w:ascii="Times New Roman" w:hAnsi="Times New Roman" w:cs="Times New Roman"/>
          <w:i/>
          <w:iCs/>
          <w:sz w:val="24"/>
          <w:szCs w:val="24"/>
        </w:rPr>
        <w:t xml:space="preserve">Research and Development </w:t>
      </w:r>
      <w:r w:rsidR="007C454A" w:rsidRPr="002A30B6">
        <w:rPr>
          <w:rFonts w:ascii="Times New Roman" w:hAnsi="Times New Roman" w:cs="Times New Roman"/>
          <w:sz w:val="24"/>
          <w:szCs w:val="24"/>
        </w:rPr>
        <w:t xml:space="preserve">(R&amp;D) </w:t>
      </w:r>
      <w:r w:rsidRPr="002A30B6">
        <w:rPr>
          <w:rFonts w:ascii="Times New Roman" w:hAnsi="Times New Roman" w:cs="Times New Roman"/>
          <w:bCs/>
          <w:iCs/>
          <w:sz w:val="24"/>
          <w:szCs w:val="24"/>
        </w:rPr>
        <w:t xml:space="preserve">yang melibatkan </w:t>
      </w:r>
      <w:r w:rsidR="007C454A" w:rsidRPr="002A30B6">
        <w:rPr>
          <w:rFonts w:ascii="Times New Roman" w:hAnsi="Times New Roman" w:cs="Times New Roman"/>
          <w:bCs/>
          <w:iCs/>
          <w:sz w:val="24"/>
          <w:szCs w:val="24"/>
        </w:rPr>
        <w:t>26</w:t>
      </w:r>
      <w:r w:rsidRPr="002A30B6">
        <w:rPr>
          <w:rFonts w:ascii="Times New Roman" w:hAnsi="Times New Roman" w:cs="Times New Roman"/>
          <w:bCs/>
          <w:iCs/>
          <w:sz w:val="24"/>
          <w:szCs w:val="24"/>
        </w:rPr>
        <w:t xml:space="preserve"> siswa SMK </w:t>
      </w:r>
      <w:r w:rsidR="007C454A" w:rsidRPr="002A30B6">
        <w:rPr>
          <w:rFonts w:ascii="Times New Roman" w:hAnsi="Times New Roman" w:cs="Times New Roman"/>
          <w:bCs/>
          <w:iCs/>
          <w:sz w:val="24"/>
          <w:szCs w:val="24"/>
        </w:rPr>
        <w:t>Karya Pembangunan Pasirjambu</w:t>
      </w:r>
      <w:r w:rsidRPr="002A30B6">
        <w:rPr>
          <w:rFonts w:ascii="Times New Roman" w:hAnsi="Times New Roman" w:cs="Times New Roman"/>
          <w:bCs/>
          <w:iCs/>
          <w:sz w:val="24"/>
          <w:szCs w:val="24"/>
        </w:rPr>
        <w:t xml:space="preserve"> Kelas XI. Instrumen yang digunakan adalah lembar </w:t>
      </w:r>
      <w:r w:rsidR="007C454A" w:rsidRPr="002A30B6">
        <w:rPr>
          <w:rFonts w:ascii="Times New Roman" w:hAnsi="Times New Roman" w:cs="Times New Roman"/>
          <w:bCs/>
          <w:iCs/>
          <w:sz w:val="24"/>
          <w:szCs w:val="24"/>
        </w:rPr>
        <w:t>validasi</w:t>
      </w:r>
      <w:r w:rsidRPr="002A30B6">
        <w:rPr>
          <w:rFonts w:ascii="Times New Roman" w:hAnsi="Times New Roman" w:cs="Times New Roman"/>
          <w:bCs/>
          <w:iCs/>
          <w:sz w:val="24"/>
          <w:szCs w:val="24"/>
        </w:rPr>
        <w:t xml:space="preserve">, </w:t>
      </w:r>
      <w:r w:rsidR="007C454A" w:rsidRPr="002A30B6">
        <w:rPr>
          <w:rFonts w:ascii="Times New Roman" w:hAnsi="Times New Roman" w:cs="Times New Roman"/>
          <w:bCs/>
          <w:iCs/>
          <w:sz w:val="24"/>
          <w:szCs w:val="24"/>
        </w:rPr>
        <w:t xml:space="preserve">wawancara, angket, dan </w:t>
      </w:r>
      <w:r w:rsidRPr="002A30B6">
        <w:rPr>
          <w:rFonts w:ascii="Times New Roman" w:hAnsi="Times New Roman" w:cs="Times New Roman"/>
          <w:bCs/>
          <w:iCs/>
          <w:sz w:val="24"/>
          <w:szCs w:val="24"/>
        </w:rPr>
        <w:t xml:space="preserve">tes kemampuan </w:t>
      </w:r>
      <w:r w:rsidR="007C454A" w:rsidRPr="002A30B6">
        <w:rPr>
          <w:rFonts w:ascii="Times New Roman" w:hAnsi="Times New Roman" w:cs="Times New Roman"/>
          <w:bCs/>
          <w:iCs/>
          <w:sz w:val="24"/>
          <w:szCs w:val="24"/>
        </w:rPr>
        <w:t>koneksi matematis</w:t>
      </w:r>
      <w:r w:rsidRPr="002A30B6">
        <w:rPr>
          <w:rFonts w:ascii="Times New Roman" w:hAnsi="Times New Roman" w:cs="Times New Roman"/>
          <w:bCs/>
          <w:iCs/>
          <w:sz w:val="24"/>
          <w:szCs w:val="24"/>
        </w:rPr>
        <w:t xml:space="preserve"> yang dianalisis menggunakan uji t</w:t>
      </w:r>
      <w:r w:rsidR="007C454A" w:rsidRPr="002A30B6">
        <w:rPr>
          <w:rFonts w:ascii="Times New Roman" w:hAnsi="Times New Roman" w:cs="Times New Roman"/>
          <w:bCs/>
          <w:iCs/>
          <w:sz w:val="24"/>
          <w:szCs w:val="24"/>
        </w:rPr>
        <w:t xml:space="preserve"> dan N-gain</w:t>
      </w:r>
      <w:r w:rsidRPr="002A30B6">
        <w:rPr>
          <w:rFonts w:ascii="Times New Roman" w:hAnsi="Times New Roman" w:cs="Times New Roman"/>
          <w:bCs/>
          <w:iCs/>
          <w:sz w:val="24"/>
          <w:szCs w:val="24"/>
        </w:rPr>
        <w:t>. Kesimpulan p</w:t>
      </w:r>
      <w:r w:rsidR="003C59B8" w:rsidRPr="002A30B6">
        <w:rPr>
          <w:rFonts w:ascii="Times New Roman" w:hAnsi="Times New Roman" w:cs="Times New Roman"/>
          <w:sz w:val="24"/>
          <w:szCs w:val="24"/>
        </w:rPr>
        <w:t xml:space="preserve">enelitian ini adalah: (1) Aplikasi </w:t>
      </w:r>
      <w:r w:rsidR="003C59B8" w:rsidRPr="002A30B6">
        <w:rPr>
          <w:rFonts w:ascii="Times New Roman" w:hAnsi="Times New Roman" w:cs="Times New Roman"/>
          <w:i/>
          <w:sz w:val="24"/>
          <w:szCs w:val="24"/>
        </w:rPr>
        <w:t>mobile learning</w:t>
      </w:r>
      <w:r w:rsidR="003C59B8" w:rsidRPr="002A30B6">
        <w:rPr>
          <w:rFonts w:ascii="Times New Roman" w:hAnsi="Times New Roman" w:cs="Times New Roman"/>
          <w:sz w:val="24"/>
          <w:szCs w:val="24"/>
        </w:rPr>
        <w:t xml:space="preserve"> materi trigonometri valid (layak) digunakan yang dilihat dari penilaian validasi ahli media, ahli materi, dan respon siswa, (2) Terdapat perbedaan peningkatan kemampuan koneksi matematis antara sebelum dan sesudah pembelajaran, (3) </w:t>
      </w:r>
      <w:r w:rsidR="00381F21" w:rsidRPr="002A30B6">
        <w:rPr>
          <w:rFonts w:ascii="Times New Roman" w:hAnsi="Times New Roman" w:cs="Times New Roman"/>
          <w:sz w:val="24"/>
          <w:szCs w:val="24"/>
        </w:rPr>
        <w:t xml:space="preserve">Hampir setengahnya </w:t>
      </w:r>
      <w:r w:rsidR="003C59B8" w:rsidRPr="002A30B6">
        <w:rPr>
          <w:rFonts w:ascii="Times New Roman" w:eastAsiaTheme="minorEastAsia" w:hAnsi="Times New Roman" w:cs="Times New Roman"/>
          <w:i/>
          <w:sz w:val="24"/>
          <w:szCs w:val="24"/>
          <w:lang w:val="en-ID"/>
        </w:rPr>
        <w:t>Self-Confidence</w:t>
      </w:r>
      <w:r w:rsidR="003C59B8" w:rsidRPr="002A30B6">
        <w:rPr>
          <w:rFonts w:ascii="Times New Roman" w:eastAsiaTheme="minorEastAsia" w:hAnsi="Times New Roman" w:cs="Times New Roman"/>
          <w:sz w:val="24"/>
          <w:szCs w:val="24"/>
          <w:lang w:val="en-ID"/>
        </w:rPr>
        <w:t xml:space="preserve"> siswa terhadap pembelajaran menggunakan </w:t>
      </w:r>
      <w:r w:rsidR="003C59B8" w:rsidRPr="002A30B6">
        <w:rPr>
          <w:rFonts w:ascii="Times New Roman" w:eastAsiaTheme="minorEastAsia" w:hAnsi="Times New Roman" w:cs="Times New Roman"/>
          <w:i/>
          <w:sz w:val="24"/>
          <w:szCs w:val="24"/>
          <w:lang w:val="en-ID"/>
        </w:rPr>
        <w:t>mobile learning</w:t>
      </w:r>
      <w:r w:rsidR="003C59B8" w:rsidRPr="002A30B6">
        <w:rPr>
          <w:rFonts w:ascii="Times New Roman" w:eastAsiaTheme="minorEastAsia" w:hAnsi="Times New Roman" w:cs="Times New Roman"/>
          <w:sz w:val="24"/>
          <w:szCs w:val="24"/>
          <w:lang w:val="en-ID"/>
        </w:rPr>
        <w:t xml:space="preserve"> </w:t>
      </w:r>
      <w:r w:rsidR="003C59B8" w:rsidRPr="002A30B6">
        <w:rPr>
          <w:rFonts w:ascii="Times New Roman" w:hAnsi="Times New Roman" w:cs="Times New Roman"/>
          <w:sz w:val="24"/>
          <w:szCs w:val="24"/>
        </w:rPr>
        <w:t xml:space="preserve">cukup baik, (4) Tidak terdapat hubungan antara kemampuan koneksi matematis dengan </w:t>
      </w:r>
      <w:r w:rsidR="003C59B8" w:rsidRPr="002A30B6">
        <w:rPr>
          <w:rFonts w:ascii="Times New Roman" w:hAnsi="Times New Roman" w:cs="Times New Roman"/>
          <w:i/>
          <w:sz w:val="24"/>
          <w:szCs w:val="24"/>
        </w:rPr>
        <w:t>Self-Confidence</w:t>
      </w:r>
      <w:r w:rsidR="003C59B8" w:rsidRPr="002A30B6">
        <w:rPr>
          <w:rFonts w:ascii="Times New Roman" w:hAnsi="Times New Roman" w:cs="Times New Roman"/>
          <w:sz w:val="24"/>
          <w:szCs w:val="24"/>
        </w:rPr>
        <w:t xml:space="preserve"> siswa. </w:t>
      </w:r>
    </w:p>
    <w:p w:rsidR="00D749FC" w:rsidRPr="002A30B6" w:rsidRDefault="00D749FC" w:rsidP="00D749FC">
      <w:pPr>
        <w:spacing w:line="360" w:lineRule="auto"/>
        <w:ind w:right="565"/>
        <w:jc w:val="both"/>
        <w:rPr>
          <w:rFonts w:ascii="Times New Roman" w:hAnsi="Times New Roman" w:cs="Times New Roman"/>
          <w:i/>
          <w:sz w:val="24"/>
          <w:szCs w:val="24"/>
        </w:rPr>
      </w:pPr>
      <w:r w:rsidRPr="002A30B6">
        <w:rPr>
          <w:rFonts w:ascii="Times New Roman" w:hAnsi="Times New Roman" w:cs="Times New Roman"/>
          <w:b/>
          <w:sz w:val="24"/>
          <w:szCs w:val="24"/>
        </w:rPr>
        <w:t>Kata kunci</w:t>
      </w:r>
      <w:r w:rsidRPr="002A30B6">
        <w:rPr>
          <w:rFonts w:ascii="Times New Roman" w:hAnsi="Times New Roman" w:cs="Times New Roman"/>
          <w:b/>
          <w:bCs/>
          <w:sz w:val="24"/>
          <w:szCs w:val="24"/>
        </w:rPr>
        <w:t>:</w:t>
      </w:r>
      <w:r w:rsidRPr="002A30B6">
        <w:rPr>
          <w:rFonts w:ascii="Times New Roman" w:hAnsi="Times New Roman" w:cs="Times New Roman"/>
          <w:sz w:val="24"/>
          <w:szCs w:val="24"/>
        </w:rPr>
        <w:t xml:space="preserve"> </w:t>
      </w:r>
      <w:r w:rsidRPr="002A30B6">
        <w:rPr>
          <w:rFonts w:ascii="Times New Roman" w:hAnsi="Times New Roman" w:cs="Times New Roman"/>
          <w:i/>
          <w:sz w:val="24"/>
          <w:szCs w:val="24"/>
        </w:rPr>
        <w:t>mobile learning</w:t>
      </w:r>
      <w:r w:rsidRPr="002A30B6">
        <w:rPr>
          <w:rFonts w:ascii="Times New Roman" w:hAnsi="Times New Roman" w:cs="Times New Roman"/>
          <w:sz w:val="24"/>
          <w:szCs w:val="24"/>
        </w:rPr>
        <w:t xml:space="preserve">, koneksi matematis, </w:t>
      </w:r>
      <w:r w:rsidRPr="002A30B6">
        <w:rPr>
          <w:rFonts w:ascii="Times New Roman" w:hAnsi="Times New Roman" w:cs="Times New Roman"/>
          <w:i/>
          <w:iCs/>
          <w:sz w:val="24"/>
          <w:szCs w:val="24"/>
        </w:rPr>
        <w:t>self confidence</w:t>
      </w:r>
      <w:r w:rsidRPr="002A30B6">
        <w:rPr>
          <w:rFonts w:ascii="Times New Roman" w:hAnsi="Times New Roman" w:cs="Times New Roman"/>
          <w:sz w:val="24"/>
          <w:szCs w:val="24"/>
        </w:rPr>
        <w:t xml:space="preserve">  </w:t>
      </w:r>
    </w:p>
    <w:p w:rsidR="00D749FC" w:rsidRPr="002A30B6" w:rsidRDefault="00D749FC" w:rsidP="00D749FC">
      <w:pPr>
        <w:pStyle w:val="ListParagraph"/>
        <w:spacing w:line="360" w:lineRule="auto"/>
        <w:ind w:left="0"/>
        <w:jc w:val="both"/>
        <w:rPr>
          <w:rFonts w:ascii="Times New Roman" w:hAnsi="Times New Roman" w:cs="Times New Roman"/>
          <w:b/>
          <w:sz w:val="24"/>
          <w:szCs w:val="24"/>
        </w:rPr>
      </w:pPr>
    </w:p>
    <w:p w:rsidR="00D749FC" w:rsidRPr="002A30B6" w:rsidRDefault="00D749FC" w:rsidP="00D749FC">
      <w:pPr>
        <w:spacing w:line="360" w:lineRule="auto"/>
        <w:jc w:val="center"/>
        <w:rPr>
          <w:rFonts w:ascii="Times New Roman" w:hAnsi="Times New Roman" w:cs="Times New Roman"/>
          <w:b/>
          <w:sz w:val="24"/>
          <w:szCs w:val="24"/>
        </w:rPr>
      </w:pPr>
      <w:r w:rsidRPr="002A30B6">
        <w:rPr>
          <w:rFonts w:ascii="Times New Roman" w:hAnsi="Times New Roman" w:cs="Times New Roman"/>
          <w:b/>
          <w:sz w:val="24"/>
          <w:szCs w:val="24"/>
        </w:rPr>
        <w:t>Abstract</w:t>
      </w:r>
    </w:p>
    <w:p w:rsidR="00D749FC" w:rsidRPr="002A30B6" w:rsidRDefault="00835746" w:rsidP="00D749FC">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sz w:val="24"/>
          <w:szCs w:val="24"/>
          <w:lang w:eastAsia="id-ID"/>
        </w:rPr>
      </w:pPr>
      <w:r w:rsidRPr="00835746">
        <w:rPr>
          <w:rFonts w:ascii="Times New Roman" w:eastAsia="Times New Roman" w:hAnsi="Times New Roman" w:cs="Times New Roman"/>
          <w:color w:val="000000"/>
          <w:sz w:val="24"/>
          <w:szCs w:val="24"/>
          <w:lang w:eastAsia="id-ID"/>
        </w:rPr>
        <w:t>This research was conducted to: (1) Produce M-Learning teaching materials suitable for use in Trigonometry material for class XI students, (2) Analy</w:t>
      </w:r>
      <w:r>
        <w:rPr>
          <w:rFonts w:ascii="Times New Roman" w:eastAsia="Times New Roman" w:hAnsi="Times New Roman" w:cs="Times New Roman"/>
          <w:color w:val="000000"/>
          <w:sz w:val="24"/>
          <w:szCs w:val="24"/>
          <w:lang w:eastAsia="id-ID"/>
        </w:rPr>
        <w:t xml:space="preserve">ze the increase in mathematical </w:t>
      </w:r>
      <w:r w:rsidRPr="00835746">
        <w:rPr>
          <w:rFonts w:ascii="Times New Roman" w:eastAsia="Times New Roman" w:hAnsi="Times New Roman" w:cs="Times New Roman"/>
          <w:color w:val="000000"/>
          <w:sz w:val="24"/>
          <w:szCs w:val="24"/>
          <w:lang w:eastAsia="id-ID"/>
        </w:rPr>
        <w:t xml:space="preserve">connection skills of class XI students after using M-Learning teaching materials, (3) Analyze Self-Confidence students after using M-Learning, (4) Knowing and analyzing the relationship </w:t>
      </w:r>
      <w:r w:rsidRPr="00835746">
        <w:rPr>
          <w:rFonts w:ascii="Times New Roman" w:eastAsia="Times New Roman" w:hAnsi="Times New Roman" w:cs="Times New Roman"/>
          <w:color w:val="000000"/>
          <w:sz w:val="24"/>
          <w:szCs w:val="24"/>
          <w:lang w:eastAsia="id-ID"/>
        </w:rPr>
        <w:lastRenderedPageBreak/>
        <w:t>between mathematical connection abilities and students' Self-Confidence. This research is a Research and Development (R&amp;D) involving 26 students of SMK Karya Pembangunan Pasirjambu Class XI. The instruments used were validation sheets, interviews, questionnaires, and mathematical connection ability tests which were analyzed using the t test and N-gain. The conclusions of this study are: (1) The mobile learning application for trigonometric material is valid (feasible) as seen from the assessment of the validation of media experts, material experts, and student responses, (2) There is a difference in the improvement of mathematical connection abilities between before and after learning, (3) ) Almost half of students 'Self-Confidence towards learning using mobile learning is quite good, (4) There is no relationship between mathematical connection abilities with students' Self-Confidence.</w:t>
      </w:r>
      <w:r w:rsidR="00D749FC" w:rsidRPr="002A30B6">
        <w:rPr>
          <w:rFonts w:ascii="Times New Roman" w:hAnsi="Times New Roman" w:cs="Times New Roman"/>
          <w:iCs/>
          <w:color w:val="000000"/>
          <w:sz w:val="24"/>
          <w:szCs w:val="24"/>
        </w:rPr>
        <w:t xml:space="preserve"> </w:t>
      </w:r>
    </w:p>
    <w:p w:rsidR="00D749FC" w:rsidRDefault="00835746" w:rsidP="00835746">
      <w:pPr>
        <w:spacing w:line="360" w:lineRule="auto"/>
        <w:ind w:right="565"/>
        <w:jc w:val="both"/>
        <w:rPr>
          <w:rFonts w:ascii="Times New Roman" w:hAnsi="Times New Roman" w:cs="Times New Roman"/>
          <w:b/>
          <w:color w:val="000000"/>
          <w:sz w:val="24"/>
          <w:szCs w:val="24"/>
        </w:rPr>
      </w:pPr>
      <w:r w:rsidRPr="00835746">
        <w:rPr>
          <w:rFonts w:ascii="Times New Roman" w:hAnsi="Times New Roman" w:cs="Times New Roman"/>
          <w:b/>
          <w:color w:val="000000"/>
          <w:sz w:val="24"/>
          <w:szCs w:val="24"/>
        </w:rPr>
        <w:t xml:space="preserve">Keywords: </w:t>
      </w:r>
      <w:r w:rsidRPr="00835746">
        <w:rPr>
          <w:rFonts w:ascii="Times New Roman" w:hAnsi="Times New Roman" w:cs="Times New Roman"/>
          <w:color w:val="000000"/>
          <w:sz w:val="24"/>
          <w:szCs w:val="24"/>
        </w:rPr>
        <w:t>Mobile Learning, Mathematical Connection, Self Confidence</w:t>
      </w:r>
    </w:p>
    <w:p w:rsidR="00835746" w:rsidRPr="002A30B6" w:rsidRDefault="00835746" w:rsidP="00835746">
      <w:pPr>
        <w:spacing w:line="360" w:lineRule="auto"/>
        <w:ind w:right="565"/>
        <w:jc w:val="both"/>
        <w:rPr>
          <w:rFonts w:ascii="Times New Roman" w:hAnsi="Times New Roman" w:cs="Times New Roman"/>
          <w:color w:val="000000"/>
          <w:sz w:val="24"/>
          <w:szCs w:val="24"/>
        </w:rPr>
      </w:pPr>
    </w:p>
    <w:p w:rsidR="008E6D68" w:rsidRPr="002A30B6" w:rsidRDefault="00F824D5" w:rsidP="00D749FC">
      <w:pPr>
        <w:shd w:val="clear" w:color="auto" w:fill="FFFFFF"/>
        <w:spacing w:after="0" w:line="360" w:lineRule="auto"/>
        <w:jc w:val="both"/>
        <w:rPr>
          <w:rFonts w:ascii="Times New Roman" w:eastAsia="Times New Roman" w:hAnsi="Times New Roman" w:cs="Times New Roman"/>
          <w:b/>
          <w:sz w:val="24"/>
          <w:szCs w:val="24"/>
        </w:rPr>
      </w:pPr>
      <w:r w:rsidRPr="002A30B6">
        <w:rPr>
          <w:rFonts w:ascii="Times New Roman" w:eastAsia="Times New Roman" w:hAnsi="Times New Roman" w:cs="Times New Roman"/>
          <w:b/>
          <w:sz w:val="24"/>
          <w:szCs w:val="24"/>
        </w:rPr>
        <w:t>Pendahuluan</w:t>
      </w:r>
    </w:p>
    <w:p w:rsidR="00B014ED" w:rsidRPr="002A30B6" w:rsidRDefault="00BD0E05" w:rsidP="00D749FC">
      <w:pPr>
        <w:shd w:val="clear" w:color="auto" w:fill="FFFFFF"/>
        <w:spacing w:after="0" w:line="360" w:lineRule="auto"/>
        <w:ind w:firstLine="720"/>
        <w:jc w:val="both"/>
        <w:rPr>
          <w:rFonts w:ascii="Times New Roman" w:hAnsi="Times New Roman" w:cs="Times New Roman"/>
          <w:sz w:val="24"/>
          <w:szCs w:val="24"/>
        </w:rPr>
      </w:pPr>
      <w:r w:rsidRPr="002A30B6">
        <w:rPr>
          <w:rFonts w:ascii="Times New Roman" w:eastAsia="Times New Roman" w:hAnsi="Times New Roman" w:cs="Times New Roman"/>
          <w:sz w:val="24"/>
          <w:szCs w:val="24"/>
        </w:rPr>
        <w:t xml:space="preserve">Matematika merupakan bagian integral dari kehidupan nyata tidak hanya untuk banyak kegiatan sehari-hari tetapi juga untuk berbagai macam situasi kerja, </w:t>
      </w:r>
      <w:r w:rsidRPr="002A30B6">
        <w:rPr>
          <w:rFonts w:ascii="Times New Roman" w:eastAsia="Times New Roman" w:hAnsi="Times New Roman" w:cs="Times New Roman"/>
          <w:sz w:val="24"/>
          <w:szCs w:val="24"/>
        </w:rPr>
        <w:fldChar w:fldCharType="begin" w:fldLock="1"/>
      </w:r>
      <w:r w:rsidRPr="002A30B6">
        <w:rPr>
          <w:rFonts w:ascii="Times New Roman" w:eastAsia="Times New Roman" w:hAnsi="Times New Roman" w:cs="Times New Roman"/>
          <w:sz w:val="24"/>
          <w:szCs w:val="24"/>
        </w:rPr>
        <w:instrText>ADDIN CSL_CITATION {"citationItems":[{"id":"ITEM-1","itemData":{"DOI":"10.1016/j.sbspro.2009.01.247","author":[{"dropping-particle":"","family":"Baki","given":"Adnan","non-dropping-particle":"","parse-names":false,"suffix":""},{"dropping-particle":"","family":"Çatlhoglu","given":"Hakan","non-dropping-particle":"","parse-names":false,"suffix":""},{"dropping-particle":"","family":"Costu","given":"Serkan","non-dropping-particle":"","parse-names":false,"suffix":""},{"dropping-particle":"","family":"Birgin","given":"Osman","non-dropping-particle":"","parse-names":false,"suffix":""}],"id":"ITEM-1","issued":{"date-parts":[["2009"]]},"page":"1402-1407","title":"Conceptions of high school students about mathematical connections to the real-life","type":"paper-conference","volume":"1"},"uris":["http://www.mendeley.com/documents/?uuid=4d499683-816f-4e74-b506-7083b3b17a19"]}],"mendeley":{"formattedCitation":"(Baki, Çatlhoglu, Costu, &amp; Birgin, 2009)","plainTextFormattedCitation":"(Baki, Çatlhoglu, Costu, &amp; Birgin, 2009)","previouslyFormattedCitation":"(Baki, Çatlhoglu, Costu, &amp; Birgin, 2009)"},"properties":{"noteIndex":0},"schema":"https://github.com/citation-style-language/schema/raw/master/csl-citation.json"}</w:instrText>
      </w:r>
      <w:r w:rsidRPr="002A30B6">
        <w:rPr>
          <w:rFonts w:ascii="Times New Roman" w:eastAsia="Times New Roman" w:hAnsi="Times New Roman" w:cs="Times New Roman"/>
          <w:sz w:val="24"/>
          <w:szCs w:val="24"/>
        </w:rPr>
        <w:fldChar w:fldCharType="separate"/>
      </w:r>
      <w:r w:rsidRPr="002A30B6">
        <w:rPr>
          <w:rFonts w:ascii="Times New Roman" w:eastAsia="Times New Roman" w:hAnsi="Times New Roman" w:cs="Times New Roman"/>
          <w:noProof/>
          <w:sz w:val="24"/>
          <w:szCs w:val="24"/>
        </w:rPr>
        <w:t>(Baki, Çatlhoglu, Costu, &amp; Birgin, 2009)</w:t>
      </w:r>
      <w:r w:rsidRPr="002A30B6">
        <w:rPr>
          <w:rFonts w:ascii="Times New Roman" w:eastAsia="Times New Roman" w:hAnsi="Times New Roman" w:cs="Times New Roman"/>
          <w:sz w:val="24"/>
          <w:szCs w:val="24"/>
        </w:rPr>
        <w:fldChar w:fldCharType="end"/>
      </w:r>
      <w:r w:rsidRPr="002A30B6">
        <w:rPr>
          <w:rFonts w:ascii="Times New Roman" w:eastAsia="Times New Roman" w:hAnsi="Times New Roman" w:cs="Times New Roman"/>
          <w:sz w:val="24"/>
          <w:szCs w:val="24"/>
        </w:rPr>
        <w:t xml:space="preserve">.  </w:t>
      </w:r>
      <w:r w:rsidRPr="002A30B6">
        <w:rPr>
          <w:rFonts w:ascii="Times New Roman" w:hAnsi="Times New Roman" w:cs="Times New Roman"/>
          <w:sz w:val="24"/>
          <w:szCs w:val="24"/>
        </w:rPr>
        <w:t xml:space="preserve">Pembelajaran matematika </w:t>
      </w:r>
      <w:r w:rsidR="00DA5921">
        <w:rPr>
          <w:rFonts w:ascii="Times New Roman" w:hAnsi="Times New Roman" w:cs="Times New Roman"/>
          <w:sz w:val="24"/>
          <w:szCs w:val="24"/>
        </w:rPr>
        <w:t xml:space="preserve">diberikan </w:t>
      </w:r>
      <w:r w:rsidRPr="002A30B6">
        <w:rPr>
          <w:rFonts w:ascii="Times New Roman" w:hAnsi="Times New Roman" w:cs="Times New Roman"/>
          <w:sz w:val="24"/>
          <w:szCs w:val="24"/>
        </w:rPr>
        <w:t xml:space="preserve">bertujuan </w:t>
      </w:r>
      <w:r w:rsidR="005A01A5">
        <w:rPr>
          <w:rFonts w:ascii="Times New Roman" w:hAnsi="Times New Roman" w:cs="Times New Roman"/>
          <w:sz w:val="24"/>
          <w:szCs w:val="24"/>
        </w:rPr>
        <w:t>untuk</w:t>
      </w:r>
      <w:r w:rsidRPr="002A30B6">
        <w:rPr>
          <w:rFonts w:ascii="Times New Roman" w:hAnsi="Times New Roman" w:cs="Times New Roman"/>
          <w:sz w:val="24"/>
          <w:szCs w:val="24"/>
        </w:rPr>
        <w:t xml:space="preserve"> penekanan pada penataan, penalaran, dan pembentuk</w:t>
      </w:r>
      <w:r w:rsidR="003475BE">
        <w:rPr>
          <w:rFonts w:ascii="Times New Roman" w:hAnsi="Times New Roman" w:cs="Times New Roman"/>
          <w:sz w:val="24"/>
          <w:szCs w:val="24"/>
        </w:rPr>
        <w:t xml:space="preserve">an sikap, serta </w:t>
      </w:r>
      <w:r w:rsidRPr="002A30B6">
        <w:rPr>
          <w:rFonts w:ascii="Times New Roman" w:hAnsi="Times New Roman" w:cs="Times New Roman"/>
          <w:sz w:val="24"/>
          <w:szCs w:val="24"/>
        </w:rPr>
        <w:t xml:space="preserve">keterampilan </w:t>
      </w:r>
      <w:r w:rsidR="003475BE">
        <w:rPr>
          <w:rFonts w:ascii="Times New Roman" w:hAnsi="Times New Roman" w:cs="Times New Roman"/>
          <w:sz w:val="24"/>
          <w:szCs w:val="24"/>
        </w:rPr>
        <w:t xml:space="preserve">menerapkan matematika </w:t>
      </w:r>
      <w:r w:rsidRPr="002A30B6">
        <w:rPr>
          <w:rFonts w:ascii="Times New Roman" w:hAnsi="Times New Roman" w:cs="Times New Roman"/>
          <w:sz w:val="24"/>
          <w:szCs w:val="24"/>
        </w:rPr>
        <w:t xml:space="preserve">dalam kehidupan sehari-hari maupun dalam mempelajari ilmu pengetahuan lainnya. </w:t>
      </w:r>
    </w:p>
    <w:p w:rsidR="00B014ED" w:rsidRPr="002A30B6" w:rsidRDefault="00BD0E05" w:rsidP="00B014ED">
      <w:pPr>
        <w:shd w:val="clear" w:color="auto" w:fill="FFFFFF"/>
        <w:spacing w:after="0" w:line="360" w:lineRule="auto"/>
        <w:ind w:firstLine="720"/>
        <w:jc w:val="both"/>
        <w:rPr>
          <w:rFonts w:ascii="Times New Roman" w:hAnsi="Times New Roman" w:cs="Times New Roman"/>
          <w:sz w:val="24"/>
          <w:szCs w:val="24"/>
        </w:rPr>
      </w:pPr>
      <w:r w:rsidRPr="002A30B6">
        <w:rPr>
          <w:rFonts w:ascii="Times New Roman" w:hAnsi="Times New Roman" w:cs="Times New Roman"/>
          <w:sz w:val="24"/>
          <w:szCs w:val="24"/>
        </w:rPr>
        <w:fldChar w:fldCharType="begin" w:fldLock="1"/>
      </w:r>
      <w:r w:rsidRPr="002A30B6">
        <w:rPr>
          <w:rFonts w:ascii="Times New Roman" w:hAnsi="Times New Roman" w:cs="Times New Roman"/>
          <w:sz w:val="24"/>
          <w:szCs w:val="24"/>
        </w:rPr>
        <w:instrText>ADDIN CSL_CITATION {"citationItems":[{"id":"ITEM-1","itemData":{"author":[{"dropping-particle":"","family":"Wahyudin","given":"","non-dropping-particle":"","parse-names":false,"suffix":""}],"id":"ITEM-1","issued":{"date-parts":[["2008"]]},"publisher":"Diklat Kuliah","publisher-place":"Bandung","title":"Pembelajaran dan Model-Model Pembelajaran","type":"book"},"uris":["http://www.mendeley.com/documents/?uuid=7f7986bc-0b05-4d01-a788-475db8e8755f"]}],"mendeley":{"formattedCitation":"(Wahyudin, 2008)","manualFormatting":"Wahyudin, (2008)","plainTextFormattedCitation":"(Wahyudin, 2008)","previouslyFormattedCitation":"(Wahyudin, 2008)"},"properties":{"noteIndex":0},"schema":"https://github.com/citation-style-language/schema/raw/master/csl-citation.json"}</w:instrText>
      </w:r>
      <w:r w:rsidRPr="002A30B6">
        <w:rPr>
          <w:rFonts w:ascii="Times New Roman" w:hAnsi="Times New Roman" w:cs="Times New Roman"/>
          <w:sz w:val="24"/>
          <w:szCs w:val="24"/>
        </w:rPr>
        <w:fldChar w:fldCharType="separate"/>
      </w:r>
      <w:r w:rsidRPr="002A30B6">
        <w:rPr>
          <w:rFonts w:ascii="Times New Roman" w:hAnsi="Times New Roman" w:cs="Times New Roman"/>
          <w:noProof/>
          <w:sz w:val="24"/>
          <w:szCs w:val="24"/>
        </w:rPr>
        <w:t>Wahyudin, (2008)</w:t>
      </w:r>
      <w:r w:rsidRPr="002A30B6">
        <w:rPr>
          <w:rFonts w:ascii="Times New Roman" w:hAnsi="Times New Roman" w:cs="Times New Roman"/>
          <w:sz w:val="24"/>
          <w:szCs w:val="24"/>
        </w:rPr>
        <w:fldChar w:fldCharType="end"/>
      </w:r>
      <w:r w:rsidRPr="002A30B6">
        <w:rPr>
          <w:rFonts w:ascii="Times New Roman" w:hAnsi="Times New Roman" w:cs="Times New Roman"/>
          <w:sz w:val="24"/>
          <w:szCs w:val="24"/>
        </w:rPr>
        <w:t xml:space="preserve"> menyatakan bahwa salah satu kemampuan matematis yang perlu dimiliki siswa diantaranya adalah koneksi matematis. Kemampuan koneksi matematis merupakan standar kemampuan matematika yang harus dimiliki oleh siswa, seperti tujuan pendidikan matematika yang dikutip dari KTSP (Depdiknas 2006) pada poin pertama yaitu memahami konsep matematika, menjelaskan bahawa keterkaitan antara konsep dan mengaplikasikan konsep atau algoritma secara luwes, akurat, efisien dan tepat dalam menyelesaikan suatu masalah. NCTM</w:t>
      </w:r>
      <w:r w:rsidRPr="002A30B6">
        <w:rPr>
          <w:rFonts w:ascii="Times New Roman" w:hAnsi="Times New Roman" w:cs="Times New Roman"/>
          <w:noProof/>
          <w:sz w:val="24"/>
          <w:szCs w:val="24"/>
        </w:rPr>
        <w:t xml:space="preserve"> </w:t>
      </w:r>
      <w:r w:rsidRPr="002A30B6">
        <w:rPr>
          <w:rFonts w:ascii="Times New Roman" w:hAnsi="Times New Roman" w:cs="Times New Roman"/>
          <w:noProof/>
          <w:sz w:val="24"/>
          <w:szCs w:val="24"/>
        </w:rPr>
        <w:fldChar w:fldCharType="begin" w:fldLock="1"/>
      </w:r>
      <w:r w:rsidRPr="002A30B6">
        <w:rPr>
          <w:rFonts w:ascii="Times New Roman" w:hAnsi="Times New Roman" w:cs="Times New Roman"/>
          <w:noProof/>
          <w:sz w:val="24"/>
          <w:szCs w:val="24"/>
        </w:rPr>
        <w:instrText>ADDIN CSL_CITATION {"citationItems":[{"id":"ITEM-1","itemData":{"ISSN":"2502-6526","abstract":"Matematika sebagai salah satu mata pelajaran sekolah tidak bisa terpisah dari disiplin ilmu lain dan masalah dalam kehidupan sehari-hari. Koneksi matematis merupakan salah satu standar proses NCTM. Melalui koneksi matematis antara suatu materi dengan materi lainnya siswa dapat menjangkau beberapa aspek untuk penyelesaian masalah. Penelitian ini bertujuan untuk mengetahui kemampuan koneksi matematis siswa kelas VIII MTsN Kota Probolinggo pada materi Teorema Pythagoras. Subjek terdiri dari 30 siswa. Data yang dikumpulkan berupa hasil tes kemampuan koneksi matematis siswa dan hasil wawancara. Hasil tes dianalisis sesuai indikator kemampuan koneksi matematis siswa, yaitu mampu menerapkan konsep yang telah dipelajari sebelumnya dengan konsep yang terdapat pada Teorema Pythagoras. Berdasarkan hasil analisis data, bahwa kemampuan koneksi matematis siswa MTsN Kota Probolinggo masih rendah. Hal ini terbukti bahwa siswa tidak dapat menerapkan konsep yang telah dipelajari sebelumnya dengan konsep Teorema Pythagoras, sehingga siswa kesulitan dalam menyelesaikan soal. Siswa mengalami kesulitan dalam memahami soal karena siswa masih bingung dan belum mampu memaknai kalimat yang disajikan. Selain itu siswa lupa dengan materi Teorema Pythagoras. Siswa juga kebingungan dalam memilih konsep yang harus digunakan dalam menyelesaikan soal. Hasil penelitian ini diharapkan dapat memberikan informasi kepada pihak sekolah mengenai kemampuan koneksi matematis siswa. Mengingat pentingnya koneksi matematis dan fakta mengenai kemampan koneksi matematis siswa, diharapkan guru mampu merancang kegiatan pembelajaran yang dapat memfasilitasi kemampuan koneksi matematis siswa","author":[{"dropping-particle":"","family":"Warih","given":"P. D.","non-dropping-particle":"","parse-names":false,"suffix":""},{"dropping-particle":"","family":"Parta","given":"I. N.","non-dropping-particle":"","parse-names":false,"suffix":""},{"dropping-particle":"","family":"Rahardjo","given":"S.","non-dropping-particle":"","parse-names":false,"suffix":""}],"container-title":"Prosiding Konferensi Nasional Penelitian Matematika dan Pembelajarannya [KNIP I]","id":"ITEM-1","issue":"Knpmp I","issued":{"date-parts":[["2016"]]},"page":"377-384","title":"Analisis Kemampuan Koneksi Matematis Siswa Kelas VIII pada Materi Teorema Pythagoras","type":"paper-conference"},"uris":["http://www.mendeley.com/documents/?uuid=3c2760f4-b553-4572-8877-eb32fd4a7abc"]}],"mendeley":{"formattedCitation":"(Warih, Parta, &amp; Rahardjo, 2016)","plainTextFormattedCitation":"(Warih, Parta, &amp; Rahardjo, 2016)","previouslyFormattedCitation":"(Warih, Parta, &amp; Rahardjo, 2016)"},"properties":{"noteIndex":0},"schema":"https://github.com/citation-style-language/schema/raw/master/csl-citation.json"}</w:instrText>
      </w:r>
      <w:r w:rsidRPr="002A30B6">
        <w:rPr>
          <w:rFonts w:ascii="Times New Roman" w:hAnsi="Times New Roman" w:cs="Times New Roman"/>
          <w:noProof/>
          <w:sz w:val="24"/>
          <w:szCs w:val="24"/>
        </w:rPr>
        <w:fldChar w:fldCharType="separate"/>
      </w:r>
      <w:r w:rsidRPr="002A30B6">
        <w:rPr>
          <w:rFonts w:ascii="Times New Roman" w:hAnsi="Times New Roman" w:cs="Times New Roman"/>
          <w:noProof/>
          <w:sz w:val="24"/>
          <w:szCs w:val="24"/>
        </w:rPr>
        <w:t>(Warih, Parta, &amp; Rahardjo, 2016)</w:t>
      </w:r>
      <w:r w:rsidRPr="002A30B6">
        <w:rPr>
          <w:rFonts w:ascii="Times New Roman" w:hAnsi="Times New Roman" w:cs="Times New Roman"/>
          <w:noProof/>
          <w:sz w:val="24"/>
          <w:szCs w:val="24"/>
        </w:rPr>
        <w:fldChar w:fldCharType="end"/>
      </w:r>
      <w:r w:rsidRPr="002A30B6">
        <w:rPr>
          <w:rFonts w:ascii="Times New Roman" w:hAnsi="Times New Roman" w:cs="Times New Roman"/>
          <w:noProof/>
          <w:sz w:val="24"/>
          <w:szCs w:val="24"/>
        </w:rPr>
        <w:t xml:space="preserve"> </w:t>
      </w:r>
      <w:r w:rsidRPr="002A30B6">
        <w:rPr>
          <w:rFonts w:ascii="Times New Roman" w:hAnsi="Times New Roman" w:cs="Times New Roman"/>
          <w:sz w:val="24"/>
          <w:szCs w:val="24"/>
        </w:rPr>
        <w:t xml:space="preserve">tujuan dalam pembelajaran matematika yaitu: komunikasi matematis, penalaran matematis, pemecahan masalah matematis, koneksi matematis, pembentukan sikap positif terhadap matematika.  </w:t>
      </w:r>
    </w:p>
    <w:p w:rsidR="00B014ED" w:rsidRPr="002A30B6" w:rsidRDefault="00BD0E05" w:rsidP="00B014ED">
      <w:pPr>
        <w:shd w:val="clear" w:color="auto" w:fill="FFFFFF"/>
        <w:spacing w:after="0" w:line="360" w:lineRule="auto"/>
        <w:ind w:firstLine="720"/>
        <w:jc w:val="both"/>
        <w:rPr>
          <w:rFonts w:ascii="Times New Roman" w:hAnsi="Times New Roman" w:cs="Times New Roman"/>
          <w:sz w:val="24"/>
          <w:szCs w:val="24"/>
        </w:rPr>
      </w:pPr>
      <w:r w:rsidRPr="002A30B6">
        <w:rPr>
          <w:rFonts w:ascii="Times New Roman" w:hAnsi="Times New Roman" w:cs="Times New Roman"/>
          <w:sz w:val="24"/>
          <w:szCs w:val="24"/>
        </w:rPr>
        <w:t xml:space="preserve">Selain </w:t>
      </w:r>
      <w:r w:rsidR="00881F30" w:rsidRPr="002A30B6">
        <w:rPr>
          <w:rFonts w:ascii="Times New Roman" w:hAnsi="Times New Roman" w:cs="Times New Roman"/>
          <w:sz w:val="24"/>
          <w:szCs w:val="24"/>
        </w:rPr>
        <w:t xml:space="preserve">dari </w:t>
      </w:r>
      <w:r w:rsidRPr="002A30B6">
        <w:rPr>
          <w:rFonts w:ascii="Times New Roman" w:hAnsi="Times New Roman" w:cs="Times New Roman"/>
          <w:sz w:val="24"/>
          <w:szCs w:val="24"/>
        </w:rPr>
        <w:t xml:space="preserve">kemampuan kognitif dibutuhkan juga kemampuan afektif agar tujuan dalam pembelajaran bisa tercapai dan membantu mengatasi kesulitan siswa. </w:t>
      </w:r>
      <w:r w:rsidR="00881F30" w:rsidRPr="002A30B6">
        <w:rPr>
          <w:rFonts w:ascii="Times New Roman" w:hAnsi="Times New Roman" w:cs="Times New Roman"/>
          <w:sz w:val="24"/>
          <w:szCs w:val="24"/>
        </w:rPr>
        <w:t>Salah satu k</w:t>
      </w:r>
      <w:r w:rsidRPr="002A30B6">
        <w:rPr>
          <w:rFonts w:ascii="Times New Roman" w:hAnsi="Times New Roman" w:cs="Times New Roman"/>
          <w:sz w:val="24"/>
          <w:szCs w:val="24"/>
        </w:rPr>
        <w:t>emampuan afektif yang dibutuhkan</w:t>
      </w:r>
      <w:r w:rsidR="00881F30" w:rsidRPr="002A30B6">
        <w:rPr>
          <w:rFonts w:ascii="Times New Roman" w:hAnsi="Times New Roman" w:cs="Times New Roman"/>
          <w:sz w:val="24"/>
          <w:szCs w:val="24"/>
        </w:rPr>
        <w:t xml:space="preserve"> dalam diri siswa</w:t>
      </w:r>
      <w:r w:rsidRPr="002A30B6">
        <w:rPr>
          <w:rFonts w:ascii="Times New Roman" w:hAnsi="Times New Roman" w:cs="Times New Roman"/>
          <w:sz w:val="24"/>
          <w:szCs w:val="24"/>
        </w:rPr>
        <w:t xml:space="preserve"> yaitu kepercayaan diri. Menurut Stankov et all,.</w:t>
      </w:r>
      <w:r w:rsidRPr="002A30B6">
        <w:rPr>
          <w:rFonts w:ascii="Times New Roman" w:hAnsi="Times New Roman" w:cs="Times New Roman"/>
          <w:sz w:val="24"/>
          <w:szCs w:val="24"/>
        </w:rPr>
        <w:fldChar w:fldCharType="begin" w:fldLock="1"/>
      </w:r>
      <w:r w:rsidRPr="002A30B6">
        <w:rPr>
          <w:rFonts w:ascii="Times New Roman" w:hAnsi="Times New Roman" w:cs="Times New Roman"/>
          <w:sz w:val="24"/>
          <w:szCs w:val="24"/>
        </w:rPr>
        <w:instrText>ADDIN CSL_CITATION {"citationItems":[{"id":"ITEM-1","itemData":{"DOI":"https://doi.org/10.29333/ejmste/103071","author":[{"dropping-particle":"","family":"Psycharis","given":"Sarantos","non-dropping-particle":"","parse-names":false,"suffix":""},{"dropping-particle":"","family":"Kotzampasaki","given":"Evangelia","non-dropping-particle":"","parse-names":false,"suffix":""}],"id":"ITEM-1","issue":"4","issued":{"date-parts":[["2019"]]},"title":"The Impact of a STEM Inquiry Game Learning Scenario on Computational Thinking and Computer Self-confidence","type":"report","volume":"15"},"uris":["http://www.mendeley.com/documents/?uuid=efbb2a7a-acb8-43e9-89bb-74221aeece5b"]}],"mendeley":{"formattedCitation":"(Psycharis &amp; Kotzampasaki, 2019)","plainTextFormattedCitation":"(Psycharis &amp; Kotzampasaki, 2019)","previouslyFormattedCitation":"(Psycharis &amp; Kotzampasaki, 2019)"},"properties":{"noteIndex":0},"schema":"https://github.com/citation-style-language/schema/raw/master/csl-citation.json"}</w:instrText>
      </w:r>
      <w:r w:rsidRPr="002A30B6">
        <w:rPr>
          <w:rFonts w:ascii="Times New Roman" w:hAnsi="Times New Roman" w:cs="Times New Roman"/>
          <w:sz w:val="24"/>
          <w:szCs w:val="24"/>
        </w:rPr>
        <w:fldChar w:fldCharType="separate"/>
      </w:r>
      <w:r w:rsidRPr="002A30B6">
        <w:rPr>
          <w:rFonts w:ascii="Times New Roman" w:hAnsi="Times New Roman" w:cs="Times New Roman"/>
          <w:noProof/>
          <w:sz w:val="24"/>
          <w:szCs w:val="24"/>
        </w:rPr>
        <w:t>(Psycharis &amp; Kotzampasaki, 2019)</w:t>
      </w:r>
      <w:r w:rsidRPr="002A30B6">
        <w:rPr>
          <w:rFonts w:ascii="Times New Roman" w:hAnsi="Times New Roman" w:cs="Times New Roman"/>
          <w:sz w:val="24"/>
          <w:szCs w:val="24"/>
        </w:rPr>
        <w:fldChar w:fldCharType="end"/>
      </w:r>
      <w:r w:rsidRPr="002A30B6">
        <w:rPr>
          <w:rFonts w:ascii="Times New Roman" w:hAnsi="Times New Roman" w:cs="Times New Roman"/>
          <w:sz w:val="24"/>
          <w:szCs w:val="24"/>
        </w:rPr>
        <w:t xml:space="preserve"> </w:t>
      </w:r>
      <w:r w:rsidRPr="002A30B6">
        <w:rPr>
          <w:rFonts w:ascii="Times New Roman" w:eastAsia="Times New Roman" w:hAnsi="Times New Roman" w:cs="Times New Roman"/>
          <w:sz w:val="24"/>
          <w:szCs w:val="24"/>
        </w:rPr>
        <w:t>menunjukkan bahwa kepercayaan diri adalah prediktor yang tepat</w:t>
      </w:r>
      <w:r w:rsidRPr="002A30B6">
        <w:rPr>
          <w:rFonts w:ascii="Times New Roman" w:hAnsi="Times New Roman" w:cs="Times New Roman"/>
          <w:sz w:val="24"/>
          <w:szCs w:val="24"/>
        </w:rPr>
        <w:t xml:space="preserve"> </w:t>
      </w:r>
      <w:r w:rsidRPr="002A30B6">
        <w:rPr>
          <w:rFonts w:ascii="Times New Roman" w:eastAsia="Times New Roman" w:hAnsi="Times New Roman" w:cs="Times New Roman"/>
          <w:sz w:val="24"/>
          <w:szCs w:val="24"/>
        </w:rPr>
        <w:t>pencapaian dan terkait dengan tindakan kognitif.</w:t>
      </w:r>
      <w:r w:rsidRPr="002A30B6">
        <w:rPr>
          <w:rFonts w:ascii="Times New Roman" w:hAnsi="Times New Roman" w:cs="Times New Roman"/>
          <w:sz w:val="24"/>
          <w:szCs w:val="24"/>
        </w:rPr>
        <w:t xml:space="preserve"> Sejalan dengan </w:t>
      </w:r>
      <w:r w:rsidRPr="002A30B6">
        <w:rPr>
          <w:rFonts w:ascii="Times New Roman" w:hAnsi="Times New Roman" w:cs="Times New Roman"/>
          <w:sz w:val="24"/>
          <w:szCs w:val="24"/>
        </w:rPr>
        <w:fldChar w:fldCharType="begin" w:fldLock="1"/>
      </w:r>
      <w:r w:rsidRPr="002A30B6">
        <w:rPr>
          <w:rFonts w:ascii="Times New Roman" w:hAnsi="Times New Roman" w:cs="Times New Roman"/>
          <w:sz w:val="24"/>
          <w:szCs w:val="24"/>
        </w:rPr>
        <w:instrText>ADDIN CSL_CITATION {"citationItems":[{"id":"ITEM-1","itemData":{"ISSN":"2654-5497","abstract":"This research is based on the level of mathematical reasoning ability and Self confidence which is owned by Students who are still relatively low. then the purpose of this study are: 1) to know the level of students' reasoning ability seen from the achievement of minimum mastery criteria (KKM); 2) to know the students' perceptions of each indicator of mathematical reasoning ability; 3) to know the level of Self confidence categories of students on each item statement. This research uses qualitative approach with explorative descriptive method. Subjects in this study were students of class XI IPS1 which amounted to 20 students in SMA Putra Juang academic year 2017/2018. The research instrument consisted of test question instrument, non test instrument in the form of questionnaire, and interview guide. From the research, it is found that the reasoning ability and self confidence of XI IPS1 SMA Putra Juang class students on the opportunity material are included in low category. This can be seen from the test results where the value of Students 75% below KKM and only 25% above KKM.Serta from the questionnaire that shows the ability of self-confidence mathematics owned 50% low students, 25% Medium, 20% High, and 5 % very high. whereas students 'misconception in reasoning ability occurs in many indicators of students' ability to construct and test a conjecture in mathematics lessons, where only 5 students reach this indicator of ability.","author":[{"dropping-particle":"","family":"Akbar","given":"Gaza Ahmad Malik","non-dropping-particle":"","parse-names":false,"suffix":""},{"dropping-particle":"","family":"Diniyah","given":"Anisa Nur","non-dropping-particle":"","parse-names":false,"suffix":""},{"dropping-particle":"","family":"Akbar","given":"Padillah","non-dropping-particle":"","parse-names":false,"suffix":""},{"dropping-particle":"","family":"Nurjaman","given":"Adi","non-dropping-particle":"","parse-names":false,"suffix":""},{"dropping-particle":"","family":"Bernard","given":"Martin","non-dropping-particle":"","parse-names":false,"suffix":""}],"container-title":"Journal On Education","id":"ITEM-1","issue":"1","issued":{"date-parts":[["2018"]]},"page":"14-21","title":"Analisis Kemampuan Kemampuan Penalaran Dan Self Confidence Siswa Sma Dalam Materi Peluang","type":"article-journal","volume":"1"},"uris":["http://www.mendeley.com/documents/?uuid=4b22e7b9-9dc0-4191-ac94-66334799c69d"]}],"mendeley":{"formattedCitation":"(Akbar, Diniyah, Akbar, Nurjaman, &amp; Bernard, 2018)","manualFormatting":"Akbar, Diniyah, Akbar, Nurjaman, &amp; Bernard, (2018)","plainTextFormattedCitation":"(Akbar, Diniyah, Akbar, Nurjaman, &amp; Bernard, 2018)","previouslyFormattedCitation":"(Akbar, Diniyah, Akbar, Nurjaman, &amp; Bernard, 2018)"},"properties":{"noteIndex":0},"schema":"https://github.com/citation-style-language/schema/raw/master/csl-citation.json"}</w:instrText>
      </w:r>
      <w:r w:rsidRPr="002A30B6">
        <w:rPr>
          <w:rFonts w:ascii="Times New Roman" w:hAnsi="Times New Roman" w:cs="Times New Roman"/>
          <w:sz w:val="24"/>
          <w:szCs w:val="24"/>
        </w:rPr>
        <w:fldChar w:fldCharType="separate"/>
      </w:r>
      <w:r w:rsidRPr="002A30B6">
        <w:rPr>
          <w:rFonts w:ascii="Times New Roman" w:hAnsi="Times New Roman" w:cs="Times New Roman"/>
          <w:noProof/>
          <w:sz w:val="24"/>
          <w:szCs w:val="24"/>
        </w:rPr>
        <w:t xml:space="preserve">Akbar, Diniyah, </w:t>
      </w:r>
      <w:r w:rsidRPr="002A30B6">
        <w:rPr>
          <w:rFonts w:ascii="Times New Roman" w:hAnsi="Times New Roman" w:cs="Times New Roman"/>
          <w:noProof/>
          <w:sz w:val="24"/>
          <w:szCs w:val="24"/>
        </w:rPr>
        <w:lastRenderedPageBreak/>
        <w:t>Akbar, Nurjaman, &amp; Bernard, (2018)</w:t>
      </w:r>
      <w:r w:rsidRPr="002A30B6">
        <w:rPr>
          <w:rFonts w:ascii="Times New Roman" w:hAnsi="Times New Roman" w:cs="Times New Roman"/>
          <w:sz w:val="24"/>
          <w:szCs w:val="24"/>
        </w:rPr>
        <w:fldChar w:fldCharType="end"/>
      </w:r>
      <w:r w:rsidRPr="002A30B6">
        <w:rPr>
          <w:rFonts w:ascii="Times New Roman" w:hAnsi="Times New Roman" w:cs="Times New Roman"/>
          <w:sz w:val="24"/>
          <w:szCs w:val="24"/>
        </w:rPr>
        <w:t xml:space="preserve"> dimana menurutnya keberhasilan siswa dalam belajar matematika dipengaruhi oleh</w:t>
      </w:r>
      <w:r w:rsidR="00B014ED" w:rsidRPr="002A30B6">
        <w:rPr>
          <w:rFonts w:ascii="Times New Roman" w:hAnsi="Times New Roman" w:cs="Times New Roman"/>
          <w:sz w:val="24"/>
          <w:szCs w:val="24"/>
        </w:rPr>
        <w:t xml:space="preserve"> tingkat kepercayaan diri siswa</w:t>
      </w:r>
    </w:p>
    <w:p w:rsidR="00B014ED" w:rsidRPr="002A30B6" w:rsidRDefault="00BD0E05" w:rsidP="00B014ED">
      <w:pPr>
        <w:shd w:val="clear" w:color="auto" w:fill="FFFFFF"/>
        <w:spacing w:after="0" w:line="360" w:lineRule="auto"/>
        <w:ind w:firstLine="720"/>
        <w:jc w:val="both"/>
        <w:rPr>
          <w:rFonts w:ascii="Times New Roman" w:hAnsi="Times New Roman" w:cs="Times New Roman"/>
          <w:sz w:val="24"/>
          <w:szCs w:val="24"/>
        </w:rPr>
      </w:pPr>
      <w:r w:rsidRPr="002A30B6">
        <w:rPr>
          <w:rFonts w:ascii="Times New Roman" w:hAnsi="Times New Roman" w:cs="Times New Roman"/>
          <w:sz w:val="24"/>
          <w:szCs w:val="24"/>
        </w:rPr>
        <w:t xml:space="preserve">Menurut </w:t>
      </w:r>
      <w:r w:rsidRPr="002A30B6">
        <w:rPr>
          <w:rFonts w:ascii="Times New Roman" w:eastAsia="Times New Roman" w:hAnsi="Times New Roman" w:cs="Times New Roman"/>
          <w:sz w:val="24"/>
          <w:szCs w:val="24"/>
          <w:lang w:val="id-ID"/>
        </w:rPr>
        <w:t>Haki</w:t>
      </w:r>
      <w:r w:rsidRPr="002A30B6">
        <w:rPr>
          <w:rFonts w:ascii="Times New Roman" w:eastAsia="Times New Roman" w:hAnsi="Times New Roman" w:cs="Times New Roman"/>
          <w:sz w:val="24"/>
          <w:szCs w:val="24"/>
        </w:rPr>
        <w:t>m</w:t>
      </w:r>
      <w:r w:rsidRPr="002A30B6">
        <w:rPr>
          <w:rFonts w:ascii="Times New Roman" w:hAnsi="Times New Roman" w:cs="Times New Roman"/>
          <w:sz w:val="24"/>
          <w:szCs w:val="24"/>
        </w:rPr>
        <w:t xml:space="preserve"> </w:t>
      </w:r>
      <w:r w:rsidRPr="002A30B6">
        <w:rPr>
          <w:rFonts w:ascii="Times New Roman" w:hAnsi="Times New Roman" w:cs="Times New Roman"/>
          <w:sz w:val="24"/>
          <w:szCs w:val="24"/>
        </w:rPr>
        <w:fldChar w:fldCharType="begin" w:fldLock="1"/>
      </w:r>
      <w:r w:rsidRPr="002A30B6">
        <w:rPr>
          <w:rFonts w:ascii="Times New Roman" w:hAnsi="Times New Roman" w:cs="Times New Roman"/>
          <w:sz w:val="24"/>
          <w:szCs w:val="24"/>
        </w:rPr>
        <w:instrText>ADDIN CSL_CITATION {"citationItems":[{"id":"ITEM-1","itemData":{"author":[{"dropping-particle":"","family":"Kamil","given":"Nurdin","non-dropping-particle":"","parse-names":false,"suffix":""},{"dropping-particle":"","family":"Jailani","given":"","non-dropping-particle":"","parse-names":false,"suffix":""}],"id":"ITEM-1","issue":"Iccie 2018","issued":{"date-parts":[["2019"]]},"page":"371-376","title":"Improving Self-Confidence Through an Active Knowledge Sharing Model in Primary Schools","type":"article-journal","volume":"326"},"uris":["http://www.mendeley.com/documents/?uuid=e8d1f1bf-bbc8-4b28-9473-30c39c610207"]}],"mendeley":{"formattedCitation":"(Kamil &amp; Jailani, 2019)","plainTextFormattedCitation":"(Kamil &amp; Jailani, 2019)","previouslyFormattedCitation":"(Kamil &amp; Jailani, 2019)"},"properties":{"noteIndex":0},"schema":"https://github.com/citation-style-language/schema/raw/master/csl-citation.json"}</w:instrText>
      </w:r>
      <w:r w:rsidRPr="002A30B6">
        <w:rPr>
          <w:rFonts w:ascii="Times New Roman" w:hAnsi="Times New Roman" w:cs="Times New Roman"/>
          <w:sz w:val="24"/>
          <w:szCs w:val="24"/>
        </w:rPr>
        <w:fldChar w:fldCharType="separate"/>
      </w:r>
      <w:r w:rsidRPr="002A30B6">
        <w:rPr>
          <w:rFonts w:ascii="Times New Roman" w:hAnsi="Times New Roman" w:cs="Times New Roman"/>
          <w:noProof/>
          <w:sz w:val="24"/>
          <w:szCs w:val="24"/>
        </w:rPr>
        <w:t>(Kamil &amp; Jailani, 2019)</w:t>
      </w:r>
      <w:r w:rsidRPr="002A30B6">
        <w:rPr>
          <w:rFonts w:ascii="Times New Roman" w:hAnsi="Times New Roman" w:cs="Times New Roman"/>
          <w:sz w:val="24"/>
          <w:szCs w:val="24"/>
        </w:rPr>
        <w:fldChar w:fldCharType="end"/>
      </w:r>
      <w:r w:rsidRPr="002A30B6">
        <w:rPr>
          <w:rFonts w:ascii="Times New Roman" w:hAnsi="Times New Roman" w:cs="Times New Roman"/>
          <w:sz w:val="24"/>
          <w:szCs w:val="24"/>
        </w:rPr>
        <w:t xml:space="preserve"> </w:t>
      </w:r>
      <w:r w:rsidRPr="002A30B6">
        <w:rPr>
          <w:rFonts w:ascii="Times New Roman" w:eastAsia="Times New Roman" w:hAnsi="Times New Roman" w:cs="Times New Roman"/>
          <w:sz w:val="24"/>
          <w:szCs w:val="24"/>
        </w:rPr>
        <w:t>percaya diri</w:t>
      </w:r>
      <w:r w:rsidRPr="002A30B6">
        <w:rPr>
          <w:rFonts w:ascii="Times New Roman" w:eastAsia="Times New Roman" w:hAnsi="Times New Roman" w:cs="Times New Roman"/>
          <w:sz w:val="24"/>
          <w:szCs w:val="24"/>
          <w:lang w:val="id-ID"/>
        </w:rPr>
        <w:t xml:space="preserve"> adalah keyakinan </w:t>
      </w:r>
      <w:r w:rsidRPr="002A30B6">
        <w:rPr>
          <w:rFonts w:ascii="Times New Roman" w:eastAsia="Times New Roman" w:hAnsi="Times New Roman" w:cs="Times New Roman"/>
          <w:sz w:val="24"/>
          <w:szCs w:val="24"/>
        </w:rPr>
        <w:t xml:space="preserve">yang ada </w:t>
      </w:r>
      <w:r w:rsidRPr="002A30B6">
        <w:rPr>
          <w:rFonts w:ascii="Times New Roman" w:eastAsia="Times New Roman" w:hAnsi="Times New Roman" w:cs="Times New Roman"/>
          <w:sz w:val="24"/>
          <w:szCs w:val="24"/>
          <w:lang w:val="id-ID"/>
        </w:rPr>
        <w:t>pada individu untuk dipahami</w:t>
      </w:r>
      <w:r w:rsidRPr="002A30B6">
        <w:rPr>
          <w:rFonts w:ascii="Times New Roman" w:eastAsia="Times New Roman" w:hAnsi="Times New Roman" w:cs="Times New Roman"/>
          <w:sz w:val="24"/>
          <w:szCs w:val="24"/>
        </w:rPr>
        <w:t xml:space="preserve"> </w:t>
      </w:r>
      <w:r w:rsidRPr="002A30B6">
        <w:rPr>
          <w:rFonts w:ascii="Times New Roman" w:eastAsia="Times New Roman" w:hAnsi="Times New Roman" w:cs="Times New Roman"/>
          <w:sz w:val="24"/>
          <w:szCs w:val="24"/>
          <w:lang w:val="id-ID"/>
        </w:rPr>
        <w:t>setiap</w:t>
      </w:r>
      <w:r w:rsidRPr="002A30B6">
        <w:rPr>
          <w:rFonts w:ascii="Times New Roman" w:eastAsia="Times New Roman" w:hAnsi="Times New Roman" w:cs="Times New Roman"/>
          <w:sz w:val="24"/>
          <w:szCs w:val="24"/>
        </w:rPr>
        <w:t xml:space="preserve"> </w:t>
      </w:r>
      <w:r w:rsidRPr="002A30B6">
        <w:rPr>
          <w:rFonts w:ascii="Times New Roman" w:eastAsia="Times New Roman" w:hAnsi="Times New Roman" w:cs="Times New Roman"/>
          <w:sz w:val="24"/>
          <w:szCs w:val="24"/>
          <w:lang w:val="id-ID"/>
        </w:rPr>
        <w:t>keuntungan yang ada dalam dirinya dan</w:t>
      </w:r>
      <w:r w:rsidRPr="002A30B6">
        <w:rPr>
          <w:rFonts w:ascii="Times New Roman" w:eastAsia="Times New Roman" w:hAnsi="Times New Roman" w:cs="Times New Roman"/>
          <w:sz w:val="24"/>
          <w:szCs w:val="24"/>
        </w:rPr>
        <w:t xml:space="preserve"> </w:t>
      </w:r>
      <w:r w:rsidRPr="002A30B6">
        <w:rPr>
          <w:rFonts w:ascii="Times New Roman" w:eastAsia="Times New Roman" w:hAnsi="Times New Roman" w:cs="Times New Roman"/>
          <w:sz w:val="24"/>
          <w:szCs w:val="24"/>
          <w:lang w:val="id-ID"/>
        </w:rPr>
        <w:t>membantunya dalam tujuan hidupnya</w:t>
      </w:r>
      <w:r w:rsidRPr="002A30B6">
        <w:rPr>
          <w:rFonts w:ascii="Times New Roman" w:eastAsia="Times New Roman" w:hAnsi="Times New Roman" w:cs="Times New Roman"/>
          <w:sz w:val="24"/>
          <w:szCs w:val="24"/>
        </w:rPr>
        <w:t xml:space="preserve">. Sedangkan </w:t>
      </w:r>
      <w:r w:rsidRPr="002A30B6">
        <w:rPr>
          <w:rFonts w:ascii="Times New Roman" w:hAnsi="Times New Roman" w:cs="Times New Roman"/>
          <w:sz w:val="24"/>
          <w:szCs w:val="24"/>
        </w:rPr>
        <w:t xml:space="preserve">menurut Lauster </w:t>
      </w:r>
      <w:r w:rsidRPr="002A30B6">
        <w:rPr>
          <w:rFonts w:ascii="Times New Roman" w:hAnsi="Times New Roman" w:cs="Times New Roman"/>
          <w:sz w:val="24"/>
          <w:szCs w:val="24"/>
        </w:rPr>
        <w:fldChar w:fldCharType="begin" w:fldLock="1"/>
      </w:r>
      <w:r w:rsidRPr="002A30B6">
        <w:rPr>
          <w:rFonts w:ascii="Times New Roman" w:hAnsi="Times New Roman" w:cs="Times New Roman"/>
          <w:sz w:val="24"/>
          <w:szCs w:val="24"/>
        </w:rPr>
        <w:instrText>ADDIN CSL_CITATION {"citationItems":[{"id":"ITEM-1","itemData":{"author":[{"dropping-particle":"","family":"Hendriyana","given":"Heris","non-dropping-particle":"","parse-names":false,"suffix":""},{"dropping-particle":"","family":"Rohaeti","given":"Euis Eti","non-dropping-particle":"","parse-names":false,"suffix":""},{"dropping-particle":"","family":"Sumarmo","given":"Utari","non-dropping-particle":"","parse-names":false,"suffix":""}],"edition":"1","editor":[{"dropping-particle":"","family":"Falah Atif","given":"Nurul","non-dropping-particle":"","parse-names":false,"suffix":""}],"id":"ITEM-1","issued":{"date-parts":[["2017"]]},"number-of-pages":"197","publisher":"PT Refika Aditama","publisher-place":"Bandung","title":"Hard Skills Dan Soft Skills Matematik Siswa","type":"book"},"uris":["http://www.mendeley.com/documents/?uuid=588fe920-3edc-4147-af27-e003a495d9a2"]}],"mendeley":{"formattedCitation":"(Hendriyana, Rohaeti, &amp; Sumarmo, 2017)","plainTextFormattedCitation":"(Hendriyana, Rohaeti, &amp; Sumarmo, 2017)","previouslyFormattedCitation":"(Hendriyana, Rohaeti, &amp; Sumarmo, 2017)"},"properties":{"noteIndex":0},"schema":"https://github.com/citation-style-language/schema/raw/master/csl-citation.json"}</w:instrText>
      </w:r>
      <w:r w:rsidRPr="002A30B6">
        <w:rPr>
          <w:rFonts w:ascii="Times New Roman" w:hAnsi="Times New Roman" w:cs="Times New Roman"/>
          <w:sz w:val="24"/>
          <w:szCs w:val="24"/>
        </w:rPr>
        <w:fldChar w:fldCharType="separate"/>
      </w:r>
      <w:r w:rsidRPr="002A30B6">
        <w:rPr>
          <w:rFonts w:ascii="Times New Roman" w:hAnsi="Times New Roman" w:cs="Times New Roman"/>
          <w:noProof/>
          <w:sz w:val="24"/>
          <w:szCs w:val="24"/>
        </w:rPr>
        <w:t>(Hendriyana, Rohaeti, &amp; Sumarmo, 2017)</w:t>
      </w:r>
      <w:r w:rsidRPr="002A30B6">
        <w:rPr>
          <w:rFonts w:ascii="Times New Roman" w:hAnsi="Times New Roman" w:cs="Times New Roman"/>
          <w:sz w:val="24"/>
          <w:szCs w:val="24"/>
        </w:rPr>
        <w:fldChar w:fldCharType="end"/>
      </w:r>
      <w:r w:rsidRPr="002A30B6">
        <w:rPr>
          <w:rFonts w:ascii="Times New Roman" w:hAnsi="Times New Roman" w:cs="Times New Roman"/>
          <w:sz w:val="24"/>
          <w:szCs w:val="24"/>
        </w:rPr>
        <w:t xml:space="preserve"> mengatakan bahwa</w:t>
      </w:r>
      <w:r w:rsidR="00881F30" w:rsidRPr="002A30B6">
        <w:rPr>
          <w:rFonts w:ascii="Times New Roman" w:hAnsi="Times New Roman" w:cs="Times New Roman"/>
          <w:sz w:val="24"/>
          <w:szCs w:val="24"/>
        </w:rPr>
        <w:t xml:space="preserve"> percaya diri</w:t>
      </w:r>
      <w:r w:rsidRPr="002A30B6">
        <w:rPr>
          <w:rFonts w:ascii="Times New Roman" w:hAnsi="Times New Roman" w:cs="Times New Roman"/>
          <w:sz w:val="24"/>
          <w:szCs w:val="24"/>
        </w:rPr>
        <w:t xml:space="preserve"> </w:t>
      </w:r>
      <w:r w:rsidR="00881F30" w:rsidRPr="002A30B6">
        <w:rPr>
          <w:rFonts w:ascii="Times New Roman" w:hAnsi="Times New Roman" w:cs="Times New Roman"/>
          <w:sz w:val="24"/>
          <w:szCs w:val="24"/>
        </w:rPr>
        <w:t>(</w:t>
      </w:r>
      <w:r w:rsidRPr="002A30B6">
        <w:rPr>
          <w:rFonts w:ascii="Times New Roman" w:hAnsi="Times New Roman" w:cs="Times New Roman"/>
          <w:i/>
          <w:iCs/>
          <w:sz w:val="24"/>
          <w:szCs w:val="24"/>
        </w:rPr>
        <w:t>Self Confidence</w:t>
      </w:r>
      <w:r w:rsidR="00881F30" w:rsidRPr="002A30B6">
        <w:rPr>
          <w:rFonts w:ascii="Times New Roman" w:hAnsi="Times New Roman" w:cs="Times New Roman"/>
          <w:i/>
          <w:iCs/>
          <w:sz w:val="24"/>
          <w:szCs w:val="24"/>
        </w:rPr>
        <w:t>)</w:t>
      </w:r>
      <w:r w:rsidRPr="002A30B6">
        <w:rPr>
          <w:rFonts w:ascii="Times New Roman" w:hAnsi="Times New Roman" w:cs="Times New Roman"/>
          <w:i/>
          <w:iCs/>
          <w:sz w:val="24"/>
          <w:szCs w:val="24"/>
        </w:rPr>
        <w:t xml:space="preserve"> </w:t>
      </w:r>
      <w:r w:rsidRPr="002A30B6">
        <w:rPr>
          <w:rFonts w:ascii="Times New Roman" w:hAnsi="Times New Roman" w:cs="Times New Roman"/>
          <w:sz w:val="24"/>
          <w:szCs w:val="24"/>
        </w:rPr>
        <w:t xml:space="preserve">suatu sikap atau perasaan yakin atas kemampuan diri sendiri sehingga tidak terlalu cemas terhadap tindakannya, merasa bebas melakukan sesuatu, bertanggung jawab atas </w:t>
      </w:r>
      <w:r w:rsidR="005A01A5">
        <w:rPr>
          <w:rFonts w:ascii="Times New Roman" w:hAnsi="Times New Roman" w:cs="Times New Roman"/>
          <w:sz w:val="24"/>
          <w:szCs w:val="24"/>
        </w:rPr>
        <w:t>perbuatannya</w:t>
      </w:r>
      <w:r w:rsidRPr="002A30B6">
        <w:rPr>
          <w:rFonts w:ascii="Times New Roman" w:hAnsi="Times New Roman" w:cs="Times New Roman"/>
          <w:sz w:val="24"/>
          <w:szCs w:val="24"/>
        </w:rPr>
        <w:t xml:space="preserve">, hangat dan sopan dalam berinteraksi, serta memiliki dorongan untuk berprestasi </w:t>
      </w:r>
      <w:r w:rsidR="005A01A5">
        <w:rPr>
          <w:rFonts w:ascii="Times New Roman" w:hAnsi="Times New Roman" w:cs="Times New Roman"/>
          <w:sz w:val="24"/>
          <w:szCs w:val="24"/>
        </w:rPr>
        <w:t>serta</w:t>
      </w:r>
      <w:r w:rsidRPr="002A30B6">
        <w:rPr>
          <w:rFonts w:ascii="Times New Roman" w:hAnsi="Times New Roman" w:cs="Times New Roman"/>
          <w:sz w:val="24"/>
          <w:szCs w:val="24"/>
        </w:rPr>
        <w:t xml:space="preserve"> mengetahui kelebihan dan kekurangan dirinya. </w:t>
      </w:r>
    </w:p>
    <w:p w:rsidR="00B014ED" w:rsidRPr="002A30B6" w:rsidRDefault="00881F30" w:rsidP="00B014ED">
      <w:pPr>
        <w:shd w:val="clear" w:color="auto" w:fill="FFFFFF"/>
        <w:spacing w:after="0" w:line="360" w:lineRule="auto"/>
        <w:ind w:firstLine="720"/>
        <w:jc w:val="both"/>
        <w:rPr>
          <w:rFonts w:ascii="Times New Roman" w:hAnsi="Times New Roman" w:cs="Times New Roman"/>
          <w:sz w:val="24"/>
          <w:szCs w:val="24"/>
        </w:rPr>
      </w:pPr>
      <w:r w:rsidRPr="002A30B6">
        <w:rPr>
          <w:rFonts w:ascii="Times New Roman" w:hAnsi="Times New Roman" w:cs="Times New Roman"/>
          <w:sz w:val="24"/>
          <w:szCs w:val="24"/>
        </w:rPr>
        <w:t xml:space="preserve">Pada kondisi </w:t>
      </w:r>
      <w:r w:rsidR="008B326E" w:rsidRPr="002A30B6">
        <w:rPr>
          <w:rFonts w:ascii="Times New Roman" w:hAnsi="Times New Roman" w:cs="Times New Roman"/>
          <w:sz w:val="24"/>
          <w:szCs w:val="24"/>
        </w:rPr>
        <w:t>saat ini</w:t>
      </w:r>
      <w:r w:rsidRPr="002A30B6">
        <w:rPr>
          <w:rFonts w:ascii="Times New Roman" w:hAnsi="Times New Roman" w:cs="Times New Roman"/>
          <w:sz w:val="24"/>
          <w:szCs w:val="24"/>
        </w:rPr>
        <w:t xml:space="preserve"> p</w:t>
      </w:r>
      <w:r w:rsidR="00BD0E05" w:rsidRPr="002A30B6">
        <w:rPr>
          <w:rFonts w:ascii="Times New Roman" w:hAnsi="Times New Roman" w:cs="Times New Roman"/>
          <w:sz w:val="24"/>
          <w:szCs w:val="24"/>
        </w:rPr>
        <w:t xml:space="preserve">embelajaran matematika yang sebelumnya dilakukan secara langsung dengan tatap muka, kini berubah semenjak adanya </w:t>
      </w:r>
      <w:r w:rsidR="00BD0E05" w:rsidRPr="002A30B6">
        <w:rPr>
          <w:rFonts w:ascii="Times New Roman" w:hAnsi="Times New Roman" w:cs="Times New Roman"/>
          <w:i/>
          <w:iCs/>
          <w:sz w:val="24"/>
          <w:szCs w:val="24"/>
        </w:rPr>
        <w:t xml:space="preserve">Coronavirus Diseases </w:t>
      </w:r>
      <w:r w:rsidR="00BD0E05" w:rsidRPr="002A30B6">
        <w:rPr>
          <w:rFonts w:ascii="Times New Roman" w:hAnsi="Times New Roman" w:cs="Times New Roman"/>
          <w:sz w:val="24"/>
          <w:szCs w:val="24"/>
        </w:rPr>
        <w:t xml:space="preserve">2019 (COVID-19) yang mulai masuk Indonesia pada awal bulan Maret tahun 2020. Melihat kondisi yang seperti itu, Menteri Pendidikan dan Kebudayaan Republik Indonesia, Nadiem Anwar Makarim mengeluarkan surat edaran bahwa proses pembelajaran dilaksanakan dirumah melalui daring atau jarak jauh dengan </w:t>
      </w:r>
      <w:r w:rsidR="005A01A5">
        <w:rPr>
          <w:rFonts w:ascii="Times New Roman" w:hAnsi="Times New Roman" w:cs="Times New Roman"/>
          <w:sz w:val="24"/>
          <w:szCs w:val="24"/>
        </w:rPr>
        <w:t>tujuan</w:t>
      </w:r>
      <w:r w:rsidR="00BD0E05" w:rsidRPr="002A30B6">
        <w:rPr>
          <w:rFonts w:ascii="Times New Roman" w:hAnsi="Times New Roman" w:cs="Times New Roman"/>
          <w:sz w:val="24"/>
          <w:szCs w:val="24"/>
        </w:rPr>
        <w:t xml:space="preserve"> memberikan pengalaman belajar yang bermakna bagi siswa. Perubahan </w:t>
      </w:r>
      <w:r w:rsidR="005A01A5">
        <w:rPr>
          <w:rFonts w:ascii="Times New Roman" w:hAnsi="Times New Roman" w:cs="Times New Roman"/>
          <w:sz w:val="24"/>
          <w:szCs w:val="24"/>
        </w:rPr>
        <w:t>aktivitas</w:t>
      </w:r>
      <w:r w:rsidR="00BD0E05" w:rsidRPr="002A30B6">
        <w:rPr>
          <w:rFonts w:ascii="Times New Roman" w:hAnsi="Times New Roman" w:cs="Times New Roman"/>
          <w:sz w:val="24"/>
          <w:szCs w:val="24"/>
        </w:rPr>
        <w:t xml:space="preserve"> pembelajaran dilakukan dengan tujuan untuk mencegah penyebaran virus COVID-19 yang cepat sekali. Dalam masa pandemi COVID-19 saat ini, pembelajaran dilakukan secara daring </w:t>
      </w:r>
      <w:r w:rsidR="008B326E" w:rsidRPr="002A30B6">
        <w:rPr>
          <w:rFonts w:ascii="Times New Roman" w:hAnsi="Times New Roman" w:cs="Times New Roman"/>
          <w:sz w:val="24"/>
          <w:szCs w:val="24"/>
        </w:rPr>
        <w:t xml:space="preserve">dengan </w:t>
      </w:r>
      <w:r w:rsidR="00BD0E05" w:rsidRPr="002A30B6">
        <w:rPr>
          <w:rFonts w:ascii="Times New Roman" w:hAnsi="Times New Roman" w:cs="Times New Roman"/>
          <w:sz w:val="24"/>
          <w:szCs w:val="24"/>
        </w:rPr>
        <w:t xml:space="preserve">memanfaatkan teknologi informasi sebagai media dan bahan ajar untuk memfasilitasi pelaksanaan pembelajaran </w:t>
      </w:r>
      <w:r w:rsidR="00BD0E05" w:rsidRPr="002A30B6">
        <w:rPr>
          <w:rFonts w:ascii="Times New Roman" w:hAnsi="Times New Roman" w:cs="Times New Roman"/>
          <w:sz w:val="24"/>
          <w:szCs w:val="24"/>
        </w:rPr>
        <w:fldChar w:fldCharType="begin" w:fldLock="1"/>
      </w:r>
      <w:r w:rsidR="00BD0E05" w:rsidRPr="002A30B6">
        <w:rPr>
          <w:rFonts w:ascii="Times New Roman" w:hAnsi="Times New Roman" w:cs="Times New Roman"/>
          <w:sz w:val="24"/>
          <w:szCs w:val="24"/>
        </w:rPr>
        <w:instrText>ADDIN CSL_CITATION {"citationItems":[{"id":"ITEM-1","itemData":{"abstract":"Students in elementary schools enter a concrete operational stage, so that they need a media to be able to grasp various existing concepts. One of the subjects that seems abstract is mathematics. Mathematics learning requires concrete objects and explanations. The existence of this corona virus outbreak makes learning must be completely online, math is no exception. The purpose of this study is to describe the process of learning mathematics during the corona virus pandemic takes place and explain the impact of being online during the corona virus. This research method is a qualitative method using interviews and literature study. The results of this study are the process of learning mathematics conducted online in various schools and some are still requiring parents to take their children's assignments to school. Various impacts are felt during online learning in the midst of this pandemic, there are positive and negative ones.","author":[{"dropping-particle":"","family":"Wiryanto","given":"","non-dropping-particle":"","parse-names":false,"suffix":""}],"container-title":"Jurnal Review Pendidikan Dasar: Jurnal Kajian Pendidikan dan Hasil Penelitian","id":"ITEM-1","issue":"2","issued":{"date-parts":[["2020"]]},"title":"Proses Pembelajaran Matematika di Sekolah Dasar di Tengah Pandemi COVID-19","type":"article-journal","volume":"6"},"uris":["http://www.mendeley.com/documents/?uuid=a240bc6c-d626-4f84-bc08-3663533f6684"]}],"mendeley":{"formattedCitation":"(Wiryanto, 2020)","plainTextFormattedCitation":"(Wiryanto, 2020)","previouslyFormattedCitation":"(Wiryanto, 2020)"},"properties":{"noteIndex":0},"schema":"https://github.com/citation-style-language/schema/raw/master/csl-citation.json"}</w:instrText>
      </w:r>
      <w:r w:rsidR="00BD0E05" w:rsidRPr="002A30B6">
        <w:rPr>
          <w:rFonts w:ascii="Times New Roman" w:hAnsi="Times New Roman" w:cs="Times New Roman"/>
          <w:sz w:val="24"/>
          <w:szCs w:val="24"/>
        </w:rPr>
        <w:fldChar w:fldCharType="separate"/>
      </w:r>
      <w:r w:rsidR="00BD0E05" w:rsidRPr="002A30B6">
        <w:rPr>
          <w:rFonts w:ascii="Times New Roman" w:hAnsi="Times New Roman" w:cs="Times New Roman"/>
          <w:noProof/>
          <w:sz w:val="24"/>
          <w:szCs w:val="24"/>
        </w:rPr>
        <w:t>(Wiryanto, 2020)</w:t>
      </w:r>
      <w:r w:rsidR="00BD0E05" w:rsidRPr="002A30B6">
        <w:rPr>
          <w:rFonts w:ascii="Times New Roman" w:hAnsi="Times New Roman" w:cs="Times New Roman"/>
          <w:sz w:val="24"/>
          <w:szCs w:val="24"/>
        </w:rPr>
        <w:fldChar w:fldCharType="end"/>
      </w:r>
      <w:r w:rsidR="00BD0E05" w:rsidRPr="002A30B6">
        <w:rPr>
          <w:rFonts w:ascii="Times New Roman" w:hAnsi="Times New Roman" w:cs="Times New Roman"/>
          <w:sz w:val="24"/>
          <w:szCs w:val="24"/>
        </w:rPr>
        <w:t>.</w:t>
      </w:r>
    </w:p>
    <w:p w:rsidR="00B014ED" w:rsidRPr="002A30B6" w:rsidRDefault="00BD0E05" w:rsidP="00B014ED">
      <w:pPr>
        <w:shd w:val="clear" w:color="auto" w:fill="FFFFFF"/>
        <w:spacing w:after="0" w:line="360" w:lineRule="auto"/>
        <w:ind w:firstLine="720"/>
        <w:jc w:val="both"/>
        <w:rPr>
          <w:rFonts w:ascii="Times New Roman" w:hAnsi="Times New Roman" w:cs="Times New Roman"/>
          <w:sz w:val="24"/>
          <w:szCs w:val="24"/>
        </w:rPr>
      </w:pPr>
      <w:r w:rsidRPr="002A30B6">
        <w:rPr>
          <w:rFonts w:ascii="Times New Roman" w:hAnsi="Times New Roman" w:cs="Times New Roman"/>
          <w:sz w:val="24"/>
          <w:szCs w:val="24"/>
        </w:rPr>
        <w:fldChar w:fldCharType="begin" w:fldLock="1"/>
      </w:r>
      <w:r w:rsidRPr="002A30B6">
        <w:rPr>
          <w:rFonts w:ascii="Times New Roman" w:hAnsi="Times New Roman" w:cs="Times New Roman"/>
          <w:sz w:val="24"/>
          <w:szCs w:val="24"/>
        </w:rPr>
        <w:instrText>ADDIN CSL_CITATION {"citationItems":[{"id":"ITEM-1","itemData":{"abstract":"Instrumen penelitian merupakan bagian penting dari suatu proses penelitian secara keseluruhan, sedangkan bahan ajar merupakan bagian penting dari suatu proses pembelajaran secara keseluruhan. Dengan demikian, tujuan yang ingin dicapai dari penelitian ini adalah tersusunnya bahan ajar dan instrumen untuk mengukur kemampuan komunikasi, penalaran, dan koneksi matematis mahasiswa yang sesuai, tervalidasi, mempunyai reliabilitas, daya pembeda (DP), dan indeks kesukaran (IK) yang memadai. Instrumen dan bahan ajar yang dikembangkan digunakan untuk meningkatkan kemampuan komunikasi, penalaran, dan koneksi matematis mahasiswa. Untuk mencapai tujuan tersebut, kegiatan yang dilakukan adalah: (1) menganalisis secara teoritis instrumen, rubrik, dan bahan ajar; (2) menganalisis secara teoritis tentang komunikasi, penalaran, dan koneksi matematis; (3) menganalisis secara empiris identifikasi permasalahan lapangan berkenaan dengan bahan ajar, pembelajaran, dan instrumen dalam mengevaluasi; (4) mengembangkan prototipe instrumen, rubrik, dan bahan ajar; (5) analisis teoritik istrumen, rubrik dan bahan ajar; (6) model konseptual yang telah disusun kemudian divalidasi oleh pakar sesuai dengan keahliannya agar model konseptual tersebut mempunyai dasar teori yang ajeg dan sesuai dengan kaidah ilmiah, (7) penyempurnaan model instrumen; (8) ujicoba terbatas instrumen dan rubrik ; (9) penyempurnaan instrumen dan rubrik. Kata","author":[{"dropping-particle":"","family":"Ramdani","given":"Yani","non-dropping-particle":"","parse-names":false,"suffix":""}],"container-title":"Jurnal Penelitian Pendidikan","id":"ITEM-1","issue":"1","issued":{"date-parts":[["2016"]]},"page":"49","title":"Pengembangan Instrumen Dan Bahan Ajar Untuk Meningkatkan Kemampuan Komunikasi, Penalaran, Dan Koneksi Matematis Dalam Konsep Integral","type":"article-journal","volume":"13"},"uris":["http://www.mendeley.com/documents/?uuid=4481f60d-3673-4170-b807-96e0eae59070"]}],"mendeley":{"formattedCitation":"(Ramdani, 2016)","manualFormatting":"Ramdani, (2016)","plainTextFormattedCitation":"(Ramdani, 2016)","previouslyFormattedCitation":"(Ramdani, 2016)"},"properties":{"noteIndex":0},"schema":"https://github.com/citation-style-language/schema/raw/master/csl-citation.json"}</w:instrText>
      </w:r>
      <w:r w:rsidRPr="002A30B6">
        <w:rPr>
          <w:rFonts w:ascii="Times New Roman" w:hAnsi="Times New Roman" w:cs="Times New Roman"/>
          <w:sz w:val="24"/>
          <w:szCs w:val="24"/>
        </w:rPr>
        <w:fldChar w:fldCharType="separate"/>
      </w:r>
      <w:r w:rsidRPr="002A30B6">
        <w:rPr>
          <w:rFonts w:ascii="Times New Roman" w:hAnsi="Times New Roman" w:cs="Times New Roman"/>
          <w:noProof/>
          <w:sz w:val="24"/>
          <w:szCs w:val="24"/>
        </w:rPr>
        <w:t>Ramdani, (2016)</w:t>
      </w:r>
      <w:r w:rsidRPr="002A30B6">
        <w:rPr>
          <w:rFonts w:ascii="Times New Roman" w:hAnsi="Times New Roman" w:cs="Times New Roman"/>
          <w:sz w:val="24"/>
          <w:szCs w:val="24"/>
        </w:rPr>
        <w:fldChar w:fldCharType="end"/>
      </w:r>
      <w:r w:rsidRPr="002A30B6">
        <w:rPr>
          <w:rFonts w:ascii="Times New Roman" w:hAnsi="Times New Roman" w:cs="Times New Roman"/>
          <w:sz w:val="24"/>
          <w:szCs w:val="24"/>
        </w:rPr>
        <w:t xml:space="preserve">  menyatakan bahan ajar adalah format materi yang diberikan kepada pembelajar. Fungsi bahan ajar menurut </w:t>
      </w:r>
      <w:r w:rsidRPr="002A30B6">
        <w:rPr>
          <w:rFonts w:ascii="Times New Roman" w:hAnsi="Times New Roman" w:cs="Times New Roman"/>
          <w:sz w:val="24"/>
          <w:szCs w:val="24"/>
        </w:rPr>
        <w:fldChar w:fldCharType="begin" w:fldLock="1"/>
      </w:r>
      <w:r w:rsidRPr="002A30B6">
        <w:rPr>
          <w:rFonts w:ascii="Times New Roman" w:hAnsi="Times New Roman" w:cs="Times New Roman"/>
          <w:sz w:val="24"/>
          <w:szCs w:val="24"/>
        </w:rPr>
        <w:instrText>ADDIN CSL_CITATION {"citationItems":[{"id":"ITEM-1","itemData":{"author":[{"dropping-particle":"","family":"Hamdani","given":"","non-dropping-particle":"","parse-names":false,"suffix":""}],"id":"ITEM-1","issued":{"date-parts":[["2011"]]},"publisher":"Pustaka Setia","publisher-place":"Bandung","title":"Strategi Belajar Mengajar.","type":"book"},"uris":["http://www.mendeley.com/documents/?uuid=a741f316-a2cc-4461-8adb-fd185760f441"]}],"mendeley":{"formattedCitation":"(Hamdani, 2011)","manualFormatting":"Hamdani (2011)","plainTextFormattedCitation":"(Hamdani, 2011)","previouslyFormattedCitation":"(Hamdani, 2011)"},"properties":{"noteIndex":0},"schema":"https://github.com/citation-style-language/schema/raw/master/csl-citation.json"}</w:instrText>
      </w:r>
      <w:r w:rsidRPr="002A30B6">
        <w:rPr>
          <w:rFonts w:ascii="Times New Roman" w:hAnsi="Times New Roman" w:cs="Times New Roman"/>
          <w:sz w:val="24"/>
          <w:szCs w:val="24"/>
        </w:rPr>
        <w:fldChar w:fldCharType="separate"/>
      </w:r>
      <w:r w:rsidRPr="002A30B6">
        <w:rPr>
          <w:rFonts w:ascii="Times New Roman" w:hAnsi="Times New Roman" w:cs="Times New Roman"/>
          <w:noProof/>
          <w:sz w:val="24"/>
          <w:szCs w:val="24"/>
        </w:rPr>
        <w:t>Hamdani (2011)</w:t>
      </w:r>
      <w:r w:rsidRPr="002A30B6">
        <w:rPr>
          <w:rFonts w:ascii="Times New Roman" w:hAnsi="Times New Roman" w:cs="Times New Roman"/>
          <w:sz w:val="24"/>
          <w:szCs w:val="24"/>
        </w:rPr>
        <w:fldChar w:fldCharType="end"/>
      </w:r>
      <w:r w:rsidRPr="002A30B6">
        <w:rPr>
          <w:rFonts w:ascii="Times New Roman" w:hAnsi="Times New Roman" w:cs="Times New Roman"/>
          <w:sz w:val="24"/>
          <w:szCs w:val="24"/>
        </w:rPr>
        <w:t xml:space="preserve"> untuk membantu siswa dalam mempelajari sesuatu, menyediakan berbagai jenis pilihan bahan ajar, memudahkan guru dalam pelaksanaan pembelajaran, dan membuat kegiatan pembelajaran menjadi lebih menarik. Pembelajaran </w:t>
      </w:r>
      <w:r w:rsidRPr="002A30B6">
        <w:rPr>
          <w:rFonts w:ascii="Times New Roman" w:hAnsi="Times New Roman" w:cs="Times New Roman"/>
          <w:i/>
          <w:iCs/>
          <w:sz w:val="24"/>
          <w:szCs w:val="24"/>
        </w:rPr>
        <w:t>M</w:t>
      </w:r>
      <w:r w:rsidR="008B326E" w:rsidRPr="002A30B6">
        <w:rPr>
          <w:rFonts w:ascii="Times New Roman" w:hAnsi="Times New Roman" w:cs="Times New Roman"/>
          <w:i/>
          <w:iCs/>
          <w:sz w:val="24"/>
          <w:szCs w:val="24"/>
        </w:rPr>
        <w:t xml:space="preserve">obile </w:t>
      </w:r>
      <w:r w:rsidRPr="002A30B6">
        <w:rPr>
          <w:rFonts w:ascii="Times New Roman" w:hAnsi="Times New Roman" w:cs="Times New Roman"/>
          <w:i/>
          <w:iCs/>
          <w:sz w:val="24"/>
          <w:szCs w:val="24"/>
        </w:rPr>
        <w:t xml:space="preserve">Learning </w:t>
      </w:r>
      <w:r w:rsidRPr="002A30B6">
        <w:rPr>
          <w:rFonts w:ascii="Times New Roman" w:hAnsi="Times New Roman" w:cs="Times New Roman"/>
          <w:sz w:val="24"/>
          <w:szCs w:val="24"/>
        </w:rPr>
        <w:t>merupakan</w:t>
      </w:r>
      <w:r w:rsidR="008B326E" w:rsidRPr="002A30B6">
        <w:rPr>
          <w:rFonts w:ascii="Times New Roman" w:hAnsi="Times New Roman" w:cs="Times New Roman"/>
          <w:sz w:val="24"/>
          <w:szCs w:val="24"/>
        </w:rPr>
        <w:t xml:space="preserve"> salah satu </w:t>
      </w:r>
      <w:proofErr w:type="gramStart"/>
      <w:r w:rsidR="008B326E" w:rsidRPr="002A30B6">
        <w:rPr>
          <w:rFonts w:ascii="Times New Roman" w:hAnsi="Times New Roman" w:cs="Times New Roman"/>
          <w:sz w:val="24"/>
          <w:szCs w:val="24"/>
        </w:rPr>
        <w:t>cara</w:t>
      </w:r>
      <w:proofErr w:type="gramEnd"/>
      <w:r w:rsidRPr="002A30B6">
        <w:rPr>
          <w:rFonts w:ascii="Times New Roman" w:hAnsi="Times New Roman" w:cs="Times New Roman"/>
          <w:sz w:val="24"/>
          <w:szCs w:val="24"/>
        </w:rPr>
        <w:t xml:space="preserve"> pembelajaran yang menyediakan</w:t>
      </w:r>
      <w:r w:rsidRPr="002A30B6">
        <w:rPr>
          <w:rFonts w:ascii="Times New Roman" w:hAnsi="Times New Roman" w:cs="Times New Roman"/>
          <w:i/>
          <w:iCs/>
          <w:sz w:val="24"/>
          <w:szCs w:val="24"/>
        </w:rPr>
        <w:t xml:space="preserve"> </w:t>
      </w:r>
      <w:r w:rsidRPr="002A30B6">
        <w:rPr>
          <w:rFonts w:ascii="Times New Roman" w:hAnsi="Times New Roman" w:cs="Times New Roman"/>
          <w:sz w:val="24"/>
          <w:szCs w:val="24"/>
        </w:rPr>
        <w:t xml:space="preserve">informasi elektronik secara umum yang edukasional melalui </w:t>
      </w:r>
      <w:r w:rsidR="008B326E" w:rsidRPr="002A30B6">
        <w:rPr>
          <w:rFonts w:ascii="Times New Roman" w:hAnsi="Times New Roman" w:cs="Times New Roman"/>
          <w:sz w:val="24"/>
          <w:szCs w:val="24"/>
        </w:rPr>
        <w:t>media</w:t>
      </w:r>
      <w:r w:rsidRPr="002A30B6">
        <w:rPr>
          <w:rFonts w:ascii="Times New Roman" w:hAnsi="Times New Roman" w:cs="Times New Roman"/>
          <w:sz w:val="24"/>
          <w:szCs w:val="24"/>
        </w:rPr>
        <w:t xml:space="preserve"> </w:t>
      </w:r>
      <w:r w:rsidRPr="002A30B6">
        <w:rPr>
          <w:rFonts w:ascii="Times New Roman" w:hAnsi="Times New Roman" w:cs="Times New Roman"/>
          <w:i/>
          <w:iCs/>
          <w:sz w:val="24"/>
          <w:szCs w:val="24"/>
        </w:rPr>
        <w:t xml:space="preserve">smartphone. </w:t>
      </w:r>
      <w:r w:rsidRPr="002A30B6">
        <w:rPr>
          <w:rFonts w:ascii="Times New Roman" w:hAnsi="Times New Roman" w:cs="Times New Roman"/>
          <w:sz w:val="24"/>
          <w:szCs w:val="24"/>
        </w:rPr>
        <w:t>Keunggulan dalam pembelajaran diantaranya: 1) dapat dioperasikan dimanapun dan kapanpun; 2) meningkatkan motivasi siswa dalam belajar; 3) menumbuhkan rasa percaya diri siswa; dan 3) meningkatkan pembelajaran sesuai kebutuhan siswa</w:t>
      </w:r>
      <w:r w:rsidRPr="002A30B6">
        <w:rPr>
          <w:rFonts w:ascii="Times New Roman" w:hAnsi="Times New Roman" w:cs="Times New Roman"/>
          <w:b/>
          <w:bCs/>
          <w:sz w:val="24"/>
          <w:szCs w:val="24"/>
        </w:rPr>
        <w:t xml:space="preserve">. </w:t>
      </w:r>
    </w:p>
    <w:p w:rsidR="00B014ED" w:rsidRPr="002A30B6" w:rsidRDefault="00BD0E05" w:rsidP="00B014ED">
      <w:pPr>
        <w:shd w:val="clear" w:color="auto" w:fill="FFFFFF"/>
        <w:spacing w:after="0" w:line="360" w:lineRule="auto"/>
        <w:ind w:firstLine="720"/>
        <w:jc w:val="both"/>
        <w:rPr>
          <w:rFonts w:ascii="Times New Roman" w:hAnsi="Times New Roman" w:cs="Times New Roman"/>
          <w:sz w:val="24"/>
          <w:szCs w:val="24"/>
        </w:rPr>
      </w:pPr>
      <w:r w:rsidRPr="002A30B6">
        <w:rPr>
          <w:rFonts w:ascii="Times New Roman" w:hAnsi="Times New Roman" w:cs="Times New Roman"/>
          <w:sz w:val="24"/>
          <w:szCs w:val="24"/>
        </w:rPr>
        <w:t xml:space="preserve">Siahaan </w:t>
      </w:r>
      <w:r w:rsidRPr="002A30B6">
        <w:rPr>
          <w:rFonts w:ascii="Times New Roman" w:hAnsi="Times New Roman" w:cs="Times New Roman"/>
          <w:sz w:val="24"/>
          <w:szCs w:val="24"/>
        </w:rPr>
        <w:fldChar w:fldCharType="begin" w:fldLock="1"/>
      </w:r>
      <w:r w:rsidRPr="002A30B6">
        <w:rPr>
          <w:rFonts w:ascii="Times New Roman" w:hAnsi="Times New Roman" w:cs="Times New Roman"/>
          <w:sz w:val="24"/>
          <w:szCs w:val="24"/>
        </w:rPr>
        <w:instrText>ADDIN CSL_CITATION {"citationItems":[{"id":"ITEM-1","itemData":{"abstract":"Topography and demography of Indonesia's population is not evenly distributed and diverse, leading to the importance of an education system that can be reached by residents of the most remote and most minimal resources. Thus, the role of information technology in education becomes increasingly strategic. E-Learning as a form of innovation in information technology related to education, defined as web-based distance learning using computer technology or commonly called the Internet. E- Learning is one form of the concept of distance learning. Form of e-Learning itself is quite broad, a portal that contains information science that can be said as the site of e- Learning. E-Learning facilitate interaction between students with the material/subject matter. Similarly, interaction between students and teachers and among fellow students. Students can share information or opinions about various matters relating to learning or personal development needs of students. Teacher can put learning materials and tasks to be done by students in a particular place on the web to be accessed by the students. In accordance with the needs, teacher can also provide the opportunity for students to access specific learning materials and exam questions that can only be accessed by students once and within a certain time span as well. Taking advantage e- learning and internet usage, it is hoped the potential creativity of students in learning can be optimized, so that the process of education and learning experienced by students is more optimal.","author":[{"dropping-particle":"","family":"Setiawardhani","given":"Ratna Tiharita","non-dropping-particle":"","parse-names":false,"suffix":""}],"container-title":"Jurnal Ilmiah Pendidikan Ekonomi Unswagati","id":"ITEM-1","issue":"2","issued":{"date-parts":[["2013"]]},"page":"82-96","title":"Pembelajaran Elektornik (E-learning) dan Internet dalam Rangka Mengoptimalkan Kreativitas Belajar Siswa","type":"article-journal","volume":"1"},"uris":["http://www.mendeley.com/documents/?uuid=a05fea8a-6683-42b9-ad53-1df8fcfecac7"]}],"mendeley":{"formattedCitation":"(Setiawardhani, 2013)","plainTextFormattedCitation":"(Setiawardhani, 2013)","previouslyFormattedCitation":"(Setiawardhani, 2013)"},"properties":{"noteIndex":0},"schema":"https://github.com/citation-style-language/schema/raw/master/csl-citation.json"}</w:instrText>
      </w:r>
      <w:r w:rsidRPr="002A30B6">
        <w:rPr>
          <w:rFonts w:ascii="Times New Roman" w:hAnsi="Times New Roman" w:cs="Times New Roman"/>
          <w:sz w:val="24"/>
          <w:szCs w:val="24"/>
        </w:rPr>
        <w:fldChar w:fldCharType="separate"/>
      </w:r>
      <w:r w:rsidRPr="002A30B6">
        <w:rPr>
          <w:rFonts w:ascii="Times New Roman" w:hAnsi="Times New Roman" w:cs="Times New Roman"/>
          <w:noProof/>
          <w:sz w:val="24"/>
          <w:szCs w:val="24"/>
        </w:rPr>
        <w:t>(Setiawardhani, 2013)</w:t>
      </w:r>
      <w:r w:rsidRPr="002A30B6">
        <w:rPr>
          <w:rFonts w:ascii="Times New Roman" w:hAnsi="Times New Roman" w:cs="Times New Roman"/>
          <w:sz w:val="24"/>
          <w:szCs w:val="24"/>
        </w:rPr>
        <w:fldChar w:fldCharType="end"/>
      </w:r>
      <w:r w:rsidRPr="002A30B6">
        <w:rPr>
          <w:rFonts w:ascii="Times New Roman" w:hAnsi="Times New Roman" w:cs="Times New Roman"/>
          <w:sz w:val="24"/>
          <w:szCs w:val="24"/>
        </w:rPr>
        <w:t xml:space="preserve"> fungsi </w:t>
      </w:r>
      <w:r w:rsidRPr="002A30B6">
        <w:rPr>
          <w:rFonts w:ascii="Times New Roman" w:hAnsi="Times New Roman" w:cs="Times New Roman"/>
          <w:i/>
          <w:iCs/>
          <w:sz w:val="24"/>
          <w:szCs w:val="24"/>
        </w:rPr>
        <w:t>M-Learning</w:t>
      </w:r>
      <w:r w:rsidRPr="002A30B6">
        <w:rPr>
          <w:rFonts w:ascii="Times New Roman" w:hAnsi="Times New Roman" w:cs="Times New Roman"/>
          <w:sz w:val="24"/>
          <w:szCs w:val="24"/>
        </w:rPr>
        <w:t xml:space="preserve"> sendiri sebagai tambahan yang digunakan dalam proses pembelajaran, siswa mempunyai kebebasan memilih, dan memiliki tambahan pengetahuan dan wawasan. </w:t>
      </w:r>
      <w:r w:rsidRPr="002A30B6">
        <w:rPr>
          <w:rFonts w:ascii="Times New Roman" w:hAnsi="Times New Roman" w:cs="Times New Roman"/>
          <w:sz w:val="24"/>
          <w:szCs w:val="24"/>
        </w:rPr>
        <w:fldChar w:fldCharType="begin" w:fldLock="1"/>
      </w:r>
      <w:r w:rsidRPr="002A30B6">
        <w:rPr>
          <w:rFonts w:ascii="Times New Roman" w:hAnsi="Times New Roman" w:cs="Times New Roman"/>
          <w:sz w:val="24"/>
          <w:szCs w:val="24"/>
        </w:rPr>
        <w:instrText>ADDIN CSL_CITATION {"citationItems":[{"id":"ITEM-1","itemData":{"DOI":"10.3991/ijim.v9i3.4420","ISSN":"18657923","abstract":"Mobile and online learning applications become more known year after year and are used today from millions of students and educators in all over the world. Wireless mobile devices like smartphones, PDAs and tablets, could be used to benefit students' learning in or out of the classroom. In front of the idea of inclusion of mobile learning in educational process, we represent in this paper some important case studies which examine the consequence of using mobile tools and apps, as well as online applications in mathematics teaching, at all educational levels.","author":[{"dropping-particle":"","family":"Drigas","given":"Athanasios S.","non-dropping-particle":"","parse-names":false,"suffix":""},{"dropping-particle":"","family":"Pappas","given":"Marios A.","non-dropping-particle":"","parse-names":false,"suffix":""}],"container-title":"International Journal of Interactive Mobile Technologies","id":"ITEM-1","issue":"3","issued":{"date-parts":[["2015"]]},"page":"18-23","title":"A review of mobile learning applications for mathematics","type":"article-journal","volume":"9"},"uris":["http://www.mendeley.com/documents/?uuid=c5c5eb25-9d7e-479c-b582-855e8bd98e55"]}],"mendeley":{"formattedCitation":"(Drigas &amp; Pappas, 2015)","manualFormatting":"Drigas &amp; Pappas (2015)","plainTextFormattedCitation":"(Drigas &amp; Pappas, 2015)","previouslyFormattedCitation":"(Drigas &amp; Pappas, 2015)"},"properties":{"noteIndex":0},"schema":"https://github.com/citation-style-language/schema/raw/master/csl-citation.json"}</w:instrText>
      </w:r>
      <w:r w:rsidRPr="002A30B6">
        <w:rPr>
          <w:rFonts w:ascii="Times New Roman" w:hAnsi="Times New Roman" w:cs="Times New Roman"/>
          <w:sz w:val="24"/>
          <w:szCs w:val="24"/>
        </w:rPr>
        <w:fldChar w:fldCharType="separate"/>
      </w:r>
      <w:r w:rsidRPr="002A30B6">
        <w:rPr>
          <w:rFonts w:ascii="Times New Roman" w:hAnsi="Times New Roman" w:cs="Times New Roman"/>
          <w:noProof/>
          <w:sz w:val="24"/>
          <w:szCs w:val="24"/>
        </w:rPr>
        <w:t>Drigas &amp; Pappas (2015)</w:t>
      </w:r>
      <w:r w:rsidRPr="002A30B6">
        <w:rPr>
          <w:rFonts w:ascii="Times New Roman" w:hAnsi="Times New Roman" w:cs="Times New Roman"/>
          <w:sz w:val="24"/>
          <w:szCs w:val="24"/>
        </w:rPr>
        <w:fldChar w:fldCharType="end"/>
      </w:r>
      <w:r w:rsidRPr="002A30B6">
        <w:rPr>
          <w:rFonts w:ascii="Times New Roman" w:hAnsi="Times New Roman" w:cs="Times New Roman"/>
          <w:sz w:val="24"/>
          <w:szCs w:val="24"/>
        </w:rPr>
        <w:t xml:space="preserve"> menyatakan bahwa pembelajaran </w:t>
      </w:r>
      <w:r w:rsidRPr="002A30B6">
        <w:rPr>
          <w:rFonts w:ascii="Times New Roman" w:hAnsi="Times New Roman" w:cs="Times New Roman"/>
          <w:i/>
          <w:iCs/>
          <w:sz w:val="24"/>
          <w:szCs w:val="24"/>
        </w:rPr>
        <w:t xml:space="preserve">online </w:t>
      </w:r>
      <w:r w:rsidRPr="002A30B6">
        <w:rPr>
          <w:rFonts w:ascii="Times New Roman" w:hAnsi="Times New Roman" w:cs="Times New Roman"/>
          <w:sz w:val="24"/>
          <w:szCs w:val="24"/>
        </w:rPr>
        <w:t xml:space="preserve">dan seluler dalam pembelajaran matematika bisa membantu pemecahan siswa, meningkatkan pemahaman konsep-konsep matematika, memberikan ide-ide yang </w:t>
      </w:r>
      <w:r w:rsidRPr="002A30B6">
        <w:rPr>
          <w:rFonts w:ascii="Times New Roman" w:hAnsi="Times New Roman" w:cs="Times New Roman"/>
          <w:sz w:val="24"/>
          <w:szCs w:val="24"/>
        </w:rPr>
        <w:lastRenderedPageBreak/>
        <w:t xml:space="preserve">dinamis dan mendorong kemampuan metakognitif secara umum. </w:t>
      </w:r>
      <w:r w:rsidR="00ED774C" w:rsidRPr="002A30B6">
        <w:rPr>
          <w:rFonts w:ascii="Times New Roman" w:hAnsi="Times New Roman" w:cs="Times New Roman"/>
          <w:sz w:val="24"/>
          <w:szCs w:val="24"/>
        </w:rPr>
        <w:t xml:space="preserve">Dengan demikian, pembelajaran </w:t>
      </w:r>
      <w:r w:rsidR="00ED774C" w:rsidRPr="002A30B6">
        <w:rPr>
          <w:rFonts w:ascii="Times New Roman" w:hAnsi="Times New Roman" w:cs="Times New Roman"/>
          <w:i/>
          <w:sz w:val="24"/>
          <w:szCs w:val="24"/>
        </w:rPr>
        <w:t>Mobile Learning</w:t>
      </w:r>
      <w:r w:rsidR="00ED774C" w:rsidRPr="002A30B6">
        <w:rPr>
          <w:rFonts w:ascii="Times New Roman" w:hAnsi="Times New Roman" w:cs="Times New Roman"/>
          <w:sz w:val="24"/>
          <w:szCs w:val="24"/>
        </w:rPr>
        <w:t xml:space="preserve"> merupakan sebuah metode pembelajaran inovatif yang memungkinkan siswa dapat melaksanakan pembelajaran berbasis aneka sumber yang </w:t>
      </w:r>
      <w:r w:rsidRPr="002A30B6">
        <w:rPr>
          <w:rFonts w:ascii="Times New Roman" w:hAnsi="Times New Roman" w:cs="Times New Roman"/>
          <w:sz w:val="24"/>
          <w:szCs w:val="24"/>
        </w:rPr>
        <w:t xml:space="preserve">tidak menutup kemungkinan akan menambah rasa percaya diri mereka dalam mengerjakan persoalan yang diberikan, hingga mampu mengaitkan konsep-konsep yang mereka cari dimanapun mereka berada. </w:t>
      </w:r>
    </w:p>
    <w:p w:rsidR="00ED774C" w:rsidRPr="002A30B6" w:rsidRDefault="00ED774C" w:rsidP="00B014ED">
      <w:pPr>
        <w:shd w:val="clear" w:color="auto" w:fill="FFFFFF"/>
        <w:spacing w:after="0" w:line="360" w:lineRule="auto"/>
        <w:ind w:firstLine="720"/>
        <w:jc w:val="both"/>
        <w:rPr>
          <w:rFonts w:ascii="Times New Roman" w:hAnsi="Times New Roman" w:cs="Times New Roman"/>
          <w:i/>
          <w:iCs/>
          <w:sz w:val="24"/>
          <w:szCs w:val="24"/>
        </w:rPr>
      </w:pPr>
      <w:r w:rsidRPr="002A30B6">
        <w:rPr>
          <w:rFonts w:ascii="Times New Roman" w:hAnsi="Times New Roman" w:cs="Times New Roman"/>
          <w:sz w:val="24"/>
          <w:szCs w:val="24"/>
        </w:rPr>
        <w:t xml:space="preserve">Sejalan dengan hal tersebut, peneliti terdorong untuk melakukan kajian tentang pengembangan bahan ajar </w:t>
      </w:r>
      <w:r w:rsidRPr="002A30B6">
        <w:rPr>
          <w:rFonts w:ascii="Times New Roman" w:hAnsi="Times New Roman" w:cs="Times New Roman"/>
          <w:i/>
          <w:iCs/>
          <w:sz w:val="24"/>
          <w:szCs w:val="24"/>
        </w:rPr>
        <w:t xml:space="preserve">M-Learning </w:t>
      </w:r>
      <w:r w:rsidRPr="002A30B6">
        <w:rPr>
          <w:rFonts w:ascii="Times New Roman" w:hAnsi="Times New Roman" w:cs="Times New Roman"/>
          <w:sz w:val="24"/>
          <w:szCs w:val="24"/>
        </w:rPr>
        <w:t xml:space="preserve">pada materi trigonometri untuk meningkatkan kemampuan koneksi matematis dan </w:t>
      </w:r>
      <w:r w:rsidRPr="002A30B6">
        <w:rPr>
          <w:rFonts w:ascii="Times New Roman" w:hAnsi="Times New Roman" w:cs="Times New Roman"/>
          <w:i/>
          <w:iCs/>
          <w:sz w:val="24"/>
          <w:szCs w:val="24"/>
        </w:rPr>
        <w:t xml:space="preserve">Self Confidence </w:t>
      </w:r>
      <w:r w:rsidRPr="002A30B6">
        <w:rPr>
          <w:rFonts w:ascii="Times New Roman" w:hAnsi="Times New Roman" w:cs="Times New Roman"/>
          <w:sz w:val="24"/>
          <w:szCs w:val="24"/>
        </w:rPr>
        <w:t xml:space="preserve">siswa SMK. Tujuan dari penelitian ini (1) Menghasilkan bahan ajar </w:t>
      </w:r>
      <w:r w:rsidRPr="002A30B6">
        <w:rPr>
          <w:rFonts w:ascii="Times New Roman" w:hAnsi="Times New Roman" w:cs="Times New Roman"/>
          <w:i/>
          <w:iCs/>
          <w:sz w:val="24"/>
          <w:szCs w:val="24"/>
        </w:rPr>
        <w:t xml:space="preserve">M-Learning </w:t>
      </w:r>
      <w:r w:rsidRPr="002A30B6">
        <w:rPr>
          <w:rFonts w:ascii="Times New Roman" w:hAnsi="Times New Roman" w:cs="Times New Roman"/>
          <w:sz w:val="24"/>
          <w:szCs w:val="24"/>
        </w:rPr>
        <w:t xml:space="preserve">yang layak digunakan dalam pembelajaran matematika pada materi Trigonometri siswa kelas XI, (2) Menganalisis peningkatan kemampuan koneksi matematis siswa kelas XI setelah menggunakan bahan ajar </w:t>
      </w:r>
      <w:r w:rsidRPr="002A30B6">
        <w:rPr>
          <w:rFonts w:ascii="Times New Roman" w:hAnsi="Times New Roman" w:cs="Times New Roman"/>
          <w:i/>
          <w:iCs/>
          <w:sz w:val="24"/>
          <w:szCs w:val="24"/>
        </w:rPr>
        <w:t xml:space="preserve">M-Learning </w:t>
      </w:r>
      <w:r w:rsidRPr="002A30B6">
        <w:rPr>
          <w:rFonts w:ascii="Times New Roman" w:hAnsi="Times New Roman" w:cs="Times New Roman"/>
          <w:iCs/>
          <w:sz w:val="24"/>
          <w:szCs w:val="24"/>
        </w:rPr>
        <w:t>materi Trigonometri</w:t>
      </w:r>
      <w:r w:rsidRPr="002A30B6">
        <w:rPr>
          <w:rFonts w:ascii="Times New Roman" w:hAnsi="Times New Roman" w:cs="Times New Roman"/>
          <w:sz w:val="24"/>
          <w:szCs w:val="24"/>
        </w:rPr>
        <w:t xml:space="preserve">, (3) Menganalisis </w:t>
      </w:r>
      <w:r w:rsidRPr="002A30B6">
        <w:rPr>
          <w:rFonts w:ascii="Times New Roman" w:hAnsi="Times New Roman" w:cs="Times New Roman"/>
          <w:i/>
          <w:iCs/>
          <w:sz w:val="24"/>
          <w:szCs w:val="24"/>
        </w:rPr>
        <w:t>Self Confidence</w:t>
      </w:r>
      <w:r w:rsidRPr="002A30B6">
        <w:rPr>
          <w:rFonts w:ascii="Times New Roman" w:hAnsi="Times New Roman" w:cs="Times New Roman"/>
          <w:sz w:val="24"/>
          <w:szCs w:val="24"/>
        </w:rPr>
        <w:t xml:space="preserve"> siswa terhadap pembelajaran matematika setelah menggunakan bahan ajar berbasis </w:t>
      </w:r>
      <w:r w:rsidRPr="002A30B6">
        <w:rPr>
          <w:rFonts w:ascii="Times New Roman" w:hAnsi="Times New Roman" w:cs="Times New Roman"/>
          <w:i/>
          <w:iCs/>
          <w:sz w:val="24"/>
          <w:szCs w:val="24"/>
        </w:rPr>
        <w:t xml:space="preserve">M-Learning, dan (4) </w:t>
      </w:r>
      <w:r w:rsidRPr="002A30B6">
        <w:rPr>
          <w:rFonts w:ascii="Times New Roman" w:hAnsi="Times New Roman" w:cs="Times New Roman"/>
          <w:sz w:val="24"/>
          <w:szCs w:val="24"/>
        </w:rPr>
        <w:t xml:space="preserve">Mengetahui dan menganalisis hubungan antara kemampuan koneksi matematis dengan </w:t>
      </w:r>
      <w:r w:rsidRPr="002A30B6">
        <w:rPr>
          <w:rFonts w:ascii="Times New Roman" w:hAnsi="Times New Roman" w:cs="Times New Roman"/>
          <w:i/>
          <w:iCs/>
          <w:sz w:val="24"/>
          <w:szCs w:val="24"/>
        </w:rPr>
        <w:t>Self-Confidece</w:t>
      </w:r>
      <w:r w:rsidRPr="002A30B6">
        <w:rPr>
          <w:rFonts w:ascii="Times New Roman" w:hAnsi="Times New Roman" w:cs="Times New Roman"/>
          <w:sz w:val="24"/>
          <w:szCs w:val="24"/>
        </w:rPr>
        <w:t xml:space="preserve"> siswa yang menggunakan bahan ajar </w:t>
      </w:r>
      <w:r w:rsidRPr="002A30B6">
        <w:rPr>
          <w:rFonts w:ascii="Times New Roman" w:hAnsi="Times New Roman" w:cs="Times New Roman"/>
          <w:i/>
          <w:iCs/>
          <w:sz w:val="24"/>
          <w:szCs w:val="24"/>
        </w:rPr>
        <w:t xml:space="preserve">M-Learning. </w:t>
      </w:r>
    </w:p>
    <w:p w:rsidR="00B014ED" w:rsidRPr="002A30B6" w:rsidRDefault="00B014ED" w:rsidP="00B014ED">
      <w:pPr>
        <w:shd w:val="clear" w:color="auto" w:fill="FFFFFF"/>
        <w:spacing w:after="0" w:line="360" w:lineRule="auto"/>
        <w:ind w:firstLine="720"/>
        <w:jc w:val="both"/>
        <w:rPr>
          <w:rFonts w:ascii="Times New Roman" w:hAnsi="Times New Roman" w:cs="Times New Roman"/>
          <w:sz w:val="24"/>
          <w:szCs w:val="24"/>
        </w:rPr>
      </w:pPr>
    </w:p>
    <w:p w:rsidR="00B014ED" w:rsidRPr="002A30B6" w:rsidRDefault="00DC2C54" w:rsidP="00B014ED">
      <w:pPr>
        <w:shd w:val="clear" w:color="auto" w:fill="FFFFFF"/>
        <w:spacing w:after="0" w:line="360" w:lineRule="auto"/>
        <w:jc w:val="both"/>
        <w:rPr>
          <w:rFonts w:ascii="Times New Roman" w:hAnsi="Times New Roman" w:cs="Times New Roman"/>
          <w:b/>
          <w:sz w:val="24"/>
          <w:szCs w:val="24"/>
        </w:rPr>
      </w:pPr>
      <w:r w:rsidRPr="002A30B6">
        <w:rPr>
          <w:rFonts w:ascii="Times New Roman" w:hAnsi="Times New Roman" w:cs="Times New Roman"/>
          <w:b/>
          <w:sz w:val="24"/>
          <w:szCs w:val="24"/>
        </w:rPr>
        <w:t>Metode Penelitian</w:t>
      </w:r>
    </w:p>
    <w:p w:rsidR="0012055C" w:rsidRPr="002A30B6" w:rsidRDefault="0012055C" w:rsidP="00B014ED">
      <w:pPr>
        <w:shd w:val="clear" w:color="auto" w:fill="FFFFFF"/>
        <w:spacing w:after="0" w:line="360" w:lineRule="auto"/>
        <w:ind w:firstLine="720"/>
        <w:jc w:val="both"/>
        <w:rPr>
          <w:rFonts w:ascii="Times New Roman" w:hAnsi="Times New Roman" w:cs="Times New Roman"/>
          <w:b/>
          <w:sz w:val="24"/>
          <w:szCs w:val="24"/>
        </w:rPr>
      </w:pPr>
      <w:r w:rsidRPr="002A30B6">
        <w:rPr>
          <w:rFonts w:ascii="Times New Roman" w:hAnsi="Times New Roman" w:cs="Times New Roman"/>
          <w:sz w:val="24"/>
          <w:szCs w:val="24"/>
        </w:rPr>
        <w:t xml:space="preserve">Penelitian </w:t>
      </w:r>
      <w:r w:rsidR="00B07D4D">
        <w:rPr>
          <w:rFonts w:ascii="Times New Roman" w:hAnsi="Times New Roman" w:cs="Times New Roman"/>
          <w:sz w:val="24"/>
          <w:szCs w:val="24"/>
        </w:rPr>
        <w:t>dilakukan dengan</w:t>
      </w:r>
      <w:r w:rsidRPr="002A30B6">
        <w:rPr>
          <w:rFonts w:ascii="Times New Roman" w:hAnsi="Times New Roman" w:cs="Times New Roman"/>
          <w:sz w:val="24"/>
          <w:szCs w:val="24"/>
        </w:rPr>
        <w:t xml:space="preserve"> menggunakan model penelitian dan pengembangan (</w:t>
      </w:r>
      <w:r w:rsidRPr="002A30B6">
        <w:rPr>
          <w:rFonts w:ascii="Times New Roman" w:hAnsi="Times New Roman" w:cs="Times New Roman"/>
          <w:i/>
          <w:iCs/>
          <w:sz w:val="24"/>
          <w:szCs w:val="24"/>
        </w:rPr>
        <w:t>Research and Development</w:t>
      </w:r>
      <w:r w:rsidRPr="002A30B6">
        <w:rPr>
          <w:rFonts w:ascii="Times New Roman" w:hAnsi="Times New Roman" w:cs="Times New Roman"/>
          <w:sz w:val="24"/>
          <w:szCs w:val="24"/>
        </w:rPr>
        <w:t xml:space="preserve">). </w:t>
      </w:r>
      <w:r w:rsidRPr="002A30B6">
        <w:rPr>
          <w:rFonts w:ascii="Times New Roman" w:hAnsi="Times New Roman" w:cs="Times New Roman"/>
          <w:i/>
          <w:iCs/>
          <w:sz w:val="24"/>
          <w:szCs w:val="24"/>
        </w:rPr>
        <w:t xml:space="preserve">Research and Development </w:t>
      </w:r>
      <w:r w:rsidRPr="002A30B6">
        <w:rPr>
          <w:rFonts w:ascii="Times New Roman" w:hAnsi="Times New Roman" w:cs="Times New Roman"/>
          <w:sz w:val="24"/>
          <w:szCs w:val="24"/>
        </w:rPr>
        <w:t xml:space="preserve">(R&amp;D) didefiniskan sebagai metode penelitian yang digunakan untuk menghasilkan suatu produk tertentu yang dianggap baru, dan menguji keefektifan dari produk tersebut </w:t>
      </w:r>
      <w:r w:rsidRPr="002A30B6">
        <w:rPr>
          <w:rFonts w:ascii="Times New Roman" w:hAnsi="Times New Roman" w:cs="Times New Roman"/>
          <w:sz w:val="24"/>
          <w:szCs w:val="24"/>
        </w:rPr>
        <w:fldChar w:fldCharType="begin" w:fldLock="1"/>
      </w:r>
      <w:r w:rsidRPr="002A30B6">
        <w:rPr>
          <w:rFonts w:ascii="Times New Roman" w:hAnsi="Times New Roman" w:cs="Times New Roman"/>
          <w:sz w:val="24"/>
          <w:szCs w:val="24"/>
        </w:rPr>
        <w:instrText>ADDIN CSL_CITATION {"citationItems":[{"id":"ITEM-1","itemData":{"author":[{"dropping-particle":"","family":"Sugiyono","given":"","non-dropping-particle":"","parse-names":false,"suffix":""}],"edition":"23","id":"ITEM-1","issued":{"date-parts":[["2016"]]},"number-of-pages":"297","publisher":"Alfabeta","publisher-place":"Bandung","title":"Metode Penelitian Kuantitatif, Kualitatif, dan R&amp;D","type":"book"},"uris":["http://www.mendeley.com/documents/?uuid=73ddb7fe-d09d-4d0e-b8db-f420ab57bbf7"]}],"mendeley":{"formattedCitation":"(Sugiyono, 2016)","manualFormatting":"(Sugiyono, 2016: 297)","plainTextFormattedCitation":"(Sugiyono, 2016)","previouslyFormattedCitation":"(Sugiyono, 2016)"},"properties":{"noteIndex":0},"schema":"https://github.com/citation-style-language/schema/raw/master/csl-citation.json"}</w:instrText>
      </w:r>
      <w:r w:rsidRPr="002A30B6">
        <w:rPr>
          <w:rFonts w:ascii="Times New Roman" w:hAnsi="Times New Roman" w:cs="Times New Roman"/>
          <w:sz w:val="24"/>
          <w:szCs w:val="24"/>
        </w:rPr>
        <w:fldChar w:fldCharType="separate"/>
      </w:r>
      <w:r w:rsidRPr="002A30B6">
        <w:rPr>
          <w:rFonts w:ascii="Times New Roman" w:hAnsi="Times New Roman" w:cs="Times New Roman"/>
          <w:noProof/>
          <w:sz w:val="24"/>
          <w:szCs w:val="24"/>
        </w:rPr>
        <w:t>(Sugiyono, 2016: 297)</w:t>
      </w:r>
      <w:r w:rsidRPr="002A30B6">
        <w:rPr>
          <w:rFonts w:ascii="Times New Roman" w:hAnsi="Times New Roman" w:cs="Times New Roman"/>
          <w:sz w:val="24"/>
          <w:szCs w:val="24"/>
        </w:rPr>
        <w:fldChar w:fldCharType="end"/>
      </w:r>
      <w:r w:rsidRPr="002A30B6">
        <w:rPr>
          <w:rFonts w:ascii="Times New Roman" w:hAnsi="Times New Roman" w:cs="Times New Roman"/>
          <w:sz w:val="24"/>
          <w:szCs w:val="24"/>
        </w:rPr>
        <w:t xml:space="preserve">. Sedangkan model pengembangan yang digunakan adalah model PLOMP. Model PLOMP adalah model umum yang digunakan untuk memecahakan masalah bidang Pendidikan terutama yang kaitannya dengan </w:t>
      </w:r>
      <w:r w:rsidRPr="002A30B6">
        <w:rPr>
          <w:rFonts w:ascii="Times New Roman" w:hAnsi="Times New Roman" w:cs="Times New Roman"/>
          <w:i/>
          <w:sz w:val="24"/>
          <w:szCs w:val="24"/>
        </w:rPr>
        <w:t xml:space="preserve">R&amp;D </w:t>
      </w:r>
      <w:r w:rsidRPr="002A30B6">
        <w:rPr>
          <w:rFonts w:ascii="Times New Roman" w:hAnsi="Times New Roman" w:cs="Times New Roman"/>
          <w:i/>
          <w:sz w:val="24"/>
          <w:szCs w:val="24"/>
        </w:rPr>
        <w:fldChar w:fldCharType="begin" w:fldLock="1"/>
      </w:r>
      <w:r w:rsidR="00F6786F" w:rsidRPr="002A30B6">
        <w:rPr>
          <w:rFonts w:ascii="Times New Roman" w:hAnsi="Times New Roman" w:cs="Times New Roman"/>
          <w:i/>
          <w:sz w:val="24"/>
          <w:szCs w:val="24"/>
        </w:rPr>
        <w:instrText>ADDIN CSL_CITATION {"citationItems":[{"id":"ITEM-1","itemData":{"DOI":"10.15294/kreano.v3i1.2613","ISSN":"2086-2334","abstract":"Akhir-akhir ini beberapa mahasiswa dalam menyusun skripsi atau tesisnya berkaitan dengan penelitian pengembangan. Beberapa mahasiswa dalam menyusun desain penelitian pengembangan perangkat pembelajaran menggunakan model Four-D yang meliputi langkah- langkah: define, design, develop, dan disseminate; menggunakan model Plomp yang meliputi langkah-langkah: prelimenary investigation; design; realization/construction; test, evaluation and revision; dan implementation; dan beberapa mahasiswa lainnya menggunakan model pengembangan perangkat pembelajaran selain dari dua model tersebut. Namun, masih banyak mahasiswa yang kurang memahami dan tepat dalam memaknai dan mendiskripsikan langkah- langkah kegiatan yang terkandung dalam model pengembangan perangkat pembelajaran yang dipilih. Studi ini merupakan analisis terhadap desain model pengembangan perangkat pembelajaran, dimaksudkan untuk memperluas ide dan wawasan mahasiswa sehingga diharapkan dapat melakukan analisis dan mengaplikasikannya dalam desain penelitiannya, khusunya pada penelitian pengembangan. Fokus dari tulisan ini adalah diskripsi hasil analisis dari kegiatan yang terkandung dalam langkah-langkah atau fase-fase model Four-D dan model Plomp. Mahasiswa diharapkan dapat melakukan analisis terhadap desain model penelitian pengembangan lainnya, dan memodifikasi berdasar analisis ilmiah yang logis sesuai dengan penelitiannya. Di samping itu, dalam artikel ini disajikan alternatif uji kualitas prototipe hasil pengembangan.","author":[{"dropping-particle":"","family":"Kreano","given":"Jurnal","non-dropping-particle":"","parse-names":false,"suffix":""}],"container-title":"Kreano: Jurnal Matematika Kreatif-Inovatif","id":"ITEM-1","issue":"1","issued":{"date-parts":[["2012"]]},"page":"59-72","title":"Desain Model Pengembangan Perangkat Pembelajaran Matematika","type":"article-journal","volume":"3"},"uris":["http://www.mendeley.com/documents/?uuid=fe246518-9bb5-421a-9105-2143bdac6c6e"]}],"mendeley":{"formattedCitation":"(Kreano, 2012)","plainTextFormattedCitation":"(Kreano, 2012)","previouslyFormattedCitation":"(Kreano, 2012)"},"properties":{"noteIndex":0},"schema":"https://github.com/citation-style-language/schema/raw/master/csl-citation.json"}</w:instrText>
      </w:r>
      <w:r w:rsidRPr="002A30B6">
        <w:rPr>
          <w:rFonts w:ascii="Times New Roman" w:hAnsi="Times New Roman" w:cs="Times New Roman"/>
          <w:i/>
          <w:sz w:val="24"/>
          <w:szCs w:val="24"/>
        </w:rPr>
        <w:fldChar w:fldCharType="separate"/>
      </w:r>
      <w:r w:rsidRPr="002A30B6">
        <w:rPr>
          <w:rFonts w:ascii="Times New Roman" w:hAnsi="Times New Roman" w:cs="Times New Roman"/>
          <w:noProof/>
          <w:sz w:val="24"/>
          <w:szCs w:val="24"/>
        </w:rPr>
        <w:t>(Kreano, 2012)</w:t>
      </w:r>
      <w:r w:rsidRPr="002A30B6">
        <w:rPr>
          <w:rFonts w:ascii="Times New Roman" w:hAnsi="Times New Roman" w:cs="Times New Roman"/>
          <w:i/>
          <w:sz w:val="24"/>
          <w:szCs w:val="24"/>
        </w:rPr>
        <w:fldChar w:fldCharType="end"/>
      </w:r>
      <w:r w:rsidRPr="002A30B6">
        <w:rPr>
          <w:rFonts w:ascii="Times New Roman" w:hAnsi="Times New Roman" w:cs="Times New Roman"/>
          <w:sz w:val="24"/>
          <w:szCs w:val="24"/>
        </w:rPr>
        <w:t xml:space="preserve">. Adapun kegiatan yang dilakukan dalam model pengembangan PLOMP yaitu </w:t>
      </w:r>
      <w:r w:rsidRPr="002A30B6">
        <w:rPr>
          <w:rFonts w:ascii="Times New Roman" w:hAnsi="Times New Roman" w:cs="Times New Roman"/>
          <w:i/>
          <w:iCs/>
          <w:sz w:val="24"/>
          <w:szCs w:val="24"/>
        </w:rPr>
        <w:t>Preliminary investigation, design, realization/contruction, evaluatio</w:t>
      </w:r>
      <w:r w:rsidR="00203AE9">
        <w:rPr>
          <w:rFonts w:ascii="Times New Roman" w:hAnsi="Times New Roman" w:cs="Times New Roman"/>
          <w:i/>
          <w:iCs/>
          <w:sz w:val="24"/>
          <w:szCs w:val="24"/>
        </w:rPr>
        <w:t>n and revision, implementation.</w:t>
      </w:r>
    </w:p>
    <w:p w:rsidR="0012055C" w:rsidRPr="002A30B6" w:rsidRDefault="0012055C" w:rsidP="00DF7BDE">
      <w:pPr>
        <w:pStyle w:val="Caption"/>
        <w:spacing w:after="0" w:line="360" w:lineRule="auto"/>
        <w:jc w:val="center"/>
        <w:rPr>
          <w:rFonts w:ascii="Times New Roman" w:hAnsi="Times New Roman" w:cs="Times New Roman"/>
          <w:sz w:val="24"/>
          <w:szCs w:val="24"/>
        </w:rPr>
      </w:pPr>
      <w:r w:rsidRPr="002A30B6">
        <w:rPr>
          <w:rFonts w:ascii="Times New Roman" w:hAnsi="Times New Roman" w:cs="Times New Roman"/>
          <w:b/>
          <w:noProof/>
          <w:sz w:val="24"/>
          <w:szCs w:val="24"/>
        </w:rPr>
        <w:lastRenderedPageBreak/>
        <mc:AlternateContent>
          <mc:Choice Requires="wpg">
            <w:drawing>
              <wp:anchor distT="0" distB="0" distL="114300" distR="114300" simplePos="0" relativeHeight="251659264" behindDoc="1" locked="0" layoutInCell="1" allowOverlap="1" wp14:anchorId="298AF155" wp14:editId="52591AF3">
                <wp:simplePos x="0" y="0"/>
                <wp:positionH relativeFrom="column">
                  <wp:posOffset>1565022</wp:posOffset>
                </wp:positionH>
                <wp:positionV relativeFrom="paragraph">
                  <wp:posOffset>394752</wp:posOffset>
                </wp:positionV>
                <wp:extent cx="2381250" cy="2380615"/>
                <wp:effectExtent l="38100" t="0" r="19050" b="19685"/>
                <wp:wrapTopAndBottom/>
                <wp:docPr id="30" name="Group 30"/>
                <wp:cNvGraphicFramePr/>
                <a:graphic xmlns:a="http://schemas.openxmlformats.org/drawingml/2006/main">
                  <a:graphicData uri="http://schemas.microsoft.com/office/word/2010/wordprocessingGroup">
                    <wpg:wgp>
                      <wpg:cNvGrpSpPr/>
                      <wpg:grpSpPr>
                        <a:xfrm>
                          <a:off x="0" y="0"/>
                          <a:ext cx="2381250" cy="2380615"/>
                          <a:chOff x="0" y="0"/>
                          <a:chExt cx="2434250" cy="3976118"/>
                        </a:xfrm>
                      </wpg:grpSpPr>
                      <wps:wsp>
                        <wps:cNvPr id="1" name="Rounded Rectangle 1"/>
                        <wps:cNvSpPr/>
                        <wps:spPr>
                          <a:xfrm>
                            <a:off x="499730" y="0"/>
                            <a:ext cx="1913255" cy="50894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055C" w:rsidRPr="006A0E32" w:rsidRDefault="0012055C" w:rsidP="0012055C">
                              <w:pPr>
                                <w:jc w:val="center"/>
                                <w:rPr>
                                  <w:b/>
                                  <w:sz w:val="20"/>
                                </w:rPr>
                              </w:pPr>
                              <w:r w:rsidRPr="006A0E32">
                                <w:rPr>
                                  <w:rFonts w:ascii="Times New Roman" w:hAnsi="Times New Roman" w:cs="Times New Roman"/>
                                  <w:b/>
                                  <w:i/>
                                  <w:iCs/>
                                  <w:szCs w:val="24"/>
                                </w:rPr>
                                <w:t>Investigation</w:t>
                              </w:r>
                            </w:p>
                            <w:p w:rsidR="0012055C" w:rsidRPr="006A0E32" w:rsidRDefault="0012055C" w:rsidP="0012055C">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357943" y="2636874"/>
                            <a:ext cx="2033776" cy="5281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055C" w:rsidRPr="006A0E32" w:rsidRDefault="0012055C" w:rsidP="0012055C">
                              <w:pPr>
                                <w:jc w:val="center"/>
                                <w:rPr>
                                  <w:b/>
                                  <w:sz w:val="20"/>
                                </w:rPr>
                              </w:pPr>
                              <w:r w:rsidRPr="006A0E32">
                                <w:rPr>
                                  <w:rFonts w:ascii="Times New Roman" w:hAnsi="Times New Roman" w:cs="Times New Roman"/>
                                  <w:b/>
                                  <w:i/>
                                  <w:iCs/>
                                  <w:szCs w:val="24"/>
                                </w:rPr>
                                <w:t>Test evaluation and revision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478465" y="882502"/>
                            <a:ext cx="1913255" cy="50118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055C" w:rsidRPr="006A0E32" w:rsidRDefault="0012055C" w:rsidP="0012055C">
                              <w:pPr>
                                <w:jc w:val="center"/>
                                <w:rPr>
                                  <w:b/>
                                  <w:sz w:val="20"/>
                                </w:rPr>
                              </w:pPr>
                              <w:r w:rsidRPr="006A0E32">
                                <w:rPr>
                                  <w:rFonts w:ascii="Times New Roman" w:hAnsi="Times New Roman" w:cs="Times New Roman"/>
                                  <w:b/>
                                  <w:i/>
                                  <w:iCs/>
                                  <w:szCs w:val="24"/>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467832" y="1754371"/>
                            <a:ext cx="1913255" cy="51996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055C" w:rsidRPr="006A0E32" w:rsidRDefault="0012055C" w:rsidP="0012055C">
                              <w:pPr>
                                <w:jc w:val="center"/>
                                <w:rPr>
                                  <w:b/>
                                  <w:sz w:val="20"/>
                                </w:rPr>
                              </w:pPr>
                              <w:r w:rsidRPr="006A0E32">
                                <w:rPr>
                                  <w:rFonts w:ascii="Times New Roman" w:hAnsi="Times New Roman" w:cs="Times New Roman"/>
                                  <w:b/>
                                  <w:i/>
                                  <w:iCs/>
                                  <w:szCs w:val="24"/>
                                </w:rPr>
                                <w:t>Contruction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520995" y="3519081"/>
                            <a:ext cx="1913255" cy="45703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055C" w:rsidRPr="006A0E32" w:rsidRDefault="0012055C" w:rsidP="0012055C">
                              <w:pPr>
                                <w:jc w:val="center"/>
                                <w:rPr>
                                  <w:b/>
                                  <w:sz w:val="20"/>
                                </w:rPr>
                              </w:pPr>
                              <w:r w:rsidRPr="006A0E32">
                                <w:rPr>
                                  <w:rFonts w:ascii="Times New Roman" w:hAnsi="Times New Roman" w:cs="Times New Roman"/>
                                  <w:b/>
                                  <w:i/>
                                  <w:iCs/>
                                  <w:szCs w:val="24"/>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850604" y="508943"/>
                            <a:ext cx="0" cy="37375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850604" y="1383689"/>
                            <a:ext cx="0" cy="37087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850604" y="2274340"/>
                            <a:ext cx="0" cy="36272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850604" y="3164991"/>
                            <a:ext cx="0" cy="35457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1977655" y="508943"/>
                            <a:ext cx="0" cy="36263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1967023" y="1383689"/>
                            <a:ext cx="10631" cy="381019"/>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988288" y="2274340"/>
                            <a:ext cx="0" cy="319709"/>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1998921" y="3164991"/>
                            <a:ext cx="0" cy="354091"/>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V="1">
                            <a:off x="31897" y="2849526"/>
                            <a:ext cx="0" cy="85060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V="1">
                            <a:off x="31897" y="276447"/>
                            <a:ext cx="0" cy="85060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31897" y="1137684"/>
                            <a:ext cx="0" cy="85060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flipV="1">
                            <a:off x="31897" y="1988288"/>
                            <a:ext cx="0" cy="85060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flipH="1">
                            <a:off x="31897" y="3700130"/>
                            <a:ext cx="46783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21265" y="276447"/>
                            <a:ext cx="46783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10632" y="2041451"/>
                            <a:ext cx="46783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0" y="2838893"/>
                            <a:ext cx="46783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10632" y="1137684"/>
                            <a:ext cx="46736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8AF155" id="Group 30" o:spid="_x0000_s1026" style="position:absolute;left:0;text-align:left;margin-left:123.25pt;margin-top:31.1pt;width:187.5pt;height:187.45pt;z-index:-251657216;mso-width-relative:margin;mso-height-relative:margin" coordsize="24342,39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">
                <v:roundrect id="Rounded Rectangle 1" o:spid="_x0000_s1027" style="position:absolute;left:4997;width:19132;height:50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O1L4A&#10;AADaAAAADwAAAGRycy9kb3ducmV2LnhtbERPTYvCMBC9C/6HMII3TfWwSG0UEdSFsrBbBa9jM7bF&#10;ZFKaqPXfb4SFPQ2P9znZurdGPKjzjWMFs2kCgrh0uuFKwem4myxA+ICs0TgmBS/ysF4NBxmm2j35&#10;hx5FqEQMYZ+igjqENpXSlzVZ9FPXEkfu6jqLIcKukrrDZwy3Rs6T5ENabDg21NjStqbyVtytguAv&#10;iPOv3OyL/SLJc1MdzvZbqfGo3yxBBOrDv/jP/anjfHi/8r5y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znztS+AAAA2gAAAA8AAAAAAAAAAAAAAAAAmAIAAGRycy9kb3ducmV2&#10;LnhtbFBLBQYAAAAABAAEAPUAAACDAwAAAAA=&#10;" fillcolor="white [3201]" strokecolor="black [3213]" strokeweight="1pt">
                  <v:stroke joinstyle="miter"/>
                  <v:textbox>
                    <w:txbxContent>
                      <w:p w:rsidR="0012055C" w:rsidRPr="006A0E32" w:rsidRDefault="0012055C" w:rsidP="0012055C">
                        <w:pPr>
                          <w:jc w:val="center"/>
                          <w:rPr>
                            <w:b/>
                            <w:sz w:val="20"/>
                          </w:rPr>
                        </w:pPr>
                        <w:r w:rsidRPr="006A0E32">
                          <w:rPr>
                            <w:rFonts w:ascii="Times New Roman" w:hAnsi="Times New Roman" w:cs="Times New Roman"/>
                            <w:b/>
                            <w:i/>
                            <w:iCs/>
                            <w:szCs w:val="24"/>
                          </w:rPr>
                          <w:t>Investigation</w:t>
                        </w:r>
                      </w:p>
                      <w:p w:rsidR="0012055C" w:rsidRPr="006A0E32" w:rsidRDefault="0012055C" w:rsidP="0012055C">
                        <w:pPr>
                          <w:rPr>
                            <w:sz w:val="20"/>
                          </w:rPr>
                        </w:pPr>
                      </w:p>
                    </w:txbxContent>
                  </v:textbox>
                </v:roundrect>
                <v:roundrect id="Rounded Rectangle 3" o:spid="_x0000_s1028" style="position:absolute;left:3579;top:26368;width:20338;height:52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n1OMEA&#10;AADaAAAADwAAAGRycy9kb3ducmV2LnhtbESPQYvCMBSE7wv+h/AEb2uqgkg1igi6QhF2q+D12Tzb&#10;YvJSmqzWf2+EhT0OM/MNs1h11og7tb52rGA0TEAQF07XXCo4HbefMxA+IGs0jknBkzyslr2PBaba&#10;PfiH7nkoRYSwT1FBFUKTSumLiiz6oWuIo3d1rcUQZVtK3eIjwq2R4ySZSos1x4UKG9pUVNzyX6sg&#10;+Avi+JCZXb6bJVlmyq+z/VZq0O/WcxCBuvAf/mvvtYIJ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59TjBAAAA2gAAAA8AAAAAAAAAAAAAAAAAmAIAAGRycy9kb3du&#10;cmV2LnhtbFBLBQYAAAAABAAEAPUAAACGAwAAAAA=&#10;" fillcolor="white [3201]" strokecolor="black [3213]" strokeweight="1pt">
                  <v:stroke joinstyle="miter"/>
                  <v:textbox>
                    <w:txbxContent>
                      <w:p w:rsidR="0012055C" w:rsidRPr="006A0E32" w:rsidRDefault="0012055C" w:rsidP="0012055C">
                        <w:pPr>
                          <w:jc w:val="center"/>
                          <w:rPr>
                            <w:b/>
                            <w:sz w:val="20"/>
                          </w:rPr>
                        </w:pPr>
                        <w:r w:rsidRPr="006A0E32">
                          <w:rPr>
                            <w:rFonts w:ascii="Times New Roman" w:hAnsi="Times New Roman" w:cs="Times New Roman"/>
                            <w:b/>
                            <w:i/>
                            <w:iCs/>
                            <w:szCs w:val="24"/>
                          </w:rPr>
                          <w:t>Test evaluation and revision</w:t>
                        </w:r>
                      </w:p>
                    </w:txbxContent>
                  </v:textbox>
                </v:roundrect>
                <v:roundrect id="Rounded Rectangle 4" o:spid="_x0000_s1029" style="position:absolute;left:4784;top:8825;width:19133;height:50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BtTMEA&#10;AADaAAAADwAAAGRycy9kb3ducmV2LnhtbESPQYvCMBSE7wv+h/AEb2uqiEg1igi6QhF2q+D12Tzb&#10;YvJSmqzWf2+EhT0OM/MNs1h11og7tb52rGA0TEAQF07XXCo4HbefMxA+IGs0jknBkzyslr2PBaba&#10;PfiH7nkoRYSwT1FBFUKTSumLiiz6oWuIo3d1rcUQZVtK3eIjwq2R4ySZSos1x4UKG9pUVNzyX6sg&#10;+Avi+JCZXb6bJVlmyq+z/VZq0O/WcxCBuvAf/mvvtYIJ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QbUzBAAAA2gAAAA8AAAAAAAAAAAAAAAAAmAIAAGRycy9kb3du&#10;cmV2LnhtbFBLBQYAAAAABAAEAPUAAACGAwAAAAA=&#10;" fillcolor="white [3201]" strokecolor="black [3213]" strokeweight="1pt">
                  <v:stroke joinstyle="miter"/>
                  <v:textbox>
                    <w:txbxContent>
                      <w:p w:rsidR="0012055C" w:rsidRPr="006A0E32" w:rsidRDefault="0012055C" w:rsidP="0012055C">
                        <w:pPr>
                          <w:jc w:val="center"/>
                          <w:rPr>
                            <w:b/>
                            <w:sz w:val="20"/>
                          </w:rPr>
                        </w:pPr>
                        <w:r w:rsidRPr="006A0E32">
                          <w:rPr>
                            <w:rFonts w:ascii="Times New Roman" w:hAnsi="Times New Roman" w:cs="Times New Roman"/>
                            <w:b/>
                            <w:i/>
                            <w:iCs/>
                            <w:szCs w:val="24"/>
                          </w:rPr>
                          <w:t>Design</w:t>
                        </w:r>
                      </w:p>
                    </w:txbxContent>
                  </v:textbox>
                </v:roundrect>
                <v:roundrect id="Rounded Rectangle 5" o:spid="_x0000_s1030" style="position:absolute;left:4678;top:17543;width:19132;height:5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zI18EA&#10;AADaAAAADwAAAGRycy9kb3ducmV2LnhtbESPQYvCMBSE7wv+h/AEb2uqoEg1igi6QhF2q+D12Tzb&#10;YvJSmqzWf2+EhT0OM/MNs1h11og7tb52rGA0TEAQF07XXCo4HbefMxA+IGs0jknBkzyslr2PBaba&#10;PfiH7nkoRYSwT1FBFUKTSumLiiz6oWuIo3d1rcUQZVtK3eIjwq2R4ySZSos1x4UKG9pUVNzyX6sg&#10;+Avi+JCZXb6bJVlmyq+z/VZq0O/WcxCBuvAf/mvvtYIJ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cyNfBAAAA2gAAAA8AAAAAAAAAAAAAAAAAmAIAAGRycy9kb3du&#10;cmV2LnhtbFBLBQYAAAAABAAEAPUAAACGAwAAAAA=&#10;" fillcolor="white [3201]" strokecolor="black [3213]" strokeweight="1pt">
                  <v:stroke joinstyle="miter"/>
                  <v:textbox>
                    <w:txbxContent>
                      <w:p w:rsidR="0012055C" w:rsidRPr="006A0E32" w:rsidRDefault="0012055C" w:rsidP="0012055C">
                        <w:pPr>
                          <w:jc w:val="center"/>
                          <w:rPr>
                            <w:b/>
                            <w:sz w:val="20"/>
                          </w:rPr>
                        </w:pPr>
                        <w:r w:rsidRPr="006A0E32">
                          <w:rPr>
                            <w:rFonts w:ascii="Times New Roman" w:hAnsi="Times New Roman" w:cs="Times New Roman"/>
                            <w:b/>
                            <w:i/>
                            <w:iCs/>
                            <w:szCs w:val="24"/>
                          </w:rPr>
                          <w:t>Contruction</w:t>
                        </w:r>
                      </w:p>
                    </w:txbxContent>
                  </v:textbox>
                </v:roundrect>
                <v:roundrect id="Rounded Rectangle 6" o:spid="_x0000_s1031" style="position:absolute;left:5209;top:35190;width:19133;height:4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5WoMIA&#10;AADaAAAADwAAAGRycy9kb3ducmV2LnhtbESPwWrDMBBE74H+g9hCb4kcH0xwrYQQSFowhdYp5Lqx&#10;NraJtDKWart/XxUKPQ4z84YpdrM1YqTBd44VrFcJCOLa6Y4bBZ/n43IDwgdkjcYxKfgmD7vtw6LA&#10;XLuJP2isQiMihH2OCtoQ+lxKX7dk0a9cTxy9mxsshiiHRuoBpwi3RqZJkkmLHceFFns6tFTfqy+r&#10;IPgrYvpWmlN12iRlaZqXi31X6ulx3j+DCDSH//Bf+1UryOD3Srw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lagwgAAANoAAAAPAAAAAAAAAAAAAAAAAJgCAABkcnMvZG93&#10;bnJldi54bWxQSwUGAAAAAAQABAD1AAAAhwMAAAAA&#10;" fillcolor="white [3201]" strokecolor="black [3213]" strokeweight="1pt">
                  <v:stroke joinstyle="miter"/>
                  <v:textbox>
                    <w:txbxContent>
                      <w:p w:rsidR="0012055C" w:rsidRPr="006A0E32" w:rsidRDefault="0012055C" w:rsidP="0012055C">
                        <w:pPr>
                          <w:jc w:val="center"/>
                          <w:rPr>
                            <w:b/>
                            <w:sz w:val="20"/>
                          </w:rPr>
                        </w:pPr>
                        <w:r w:rsidRPr="006A0E32">
                          <w:rPr>
                            <w:rFonts w:ascii="Times New Roman" w:hAnsi="Times New Roman" w:cs="Times New Roman"/>
                            <w:b/>
                            <w:i/>
                            <w:iCs/>
                            <w:szCs w:val="24"/>
                          </w:rPr>
                          <w:t>Implementation</w:t>
                        </w:r>
                      </w:p>
                    </w:txbxContent>
                  </v:textbox>
                </v:roundrect>
                <v:shapetype id="_x0000_t32" coordsize="21600,21600" o:spt="32" o:oned="t" path="m,l21600,21600e" filled="f">
                  <v:path arrowok="t" fillok="f" o:connecttype="none"/>
                  <o:lock v:ext="edit" shapetype="t"/>
                </v:shapetype>
                <v:shape id="Straight Arrow Connector 7" o:spid="_x0000_s1032" type="#_x0000_t32" style="position:absolute;left:8506;top:5089;width:0;height:37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grTsYAAADaAAAADwAAAGRycy9kb3ducmV2LnhtbESPT2vCQBTE74LfYXlCL9Js9NBKmlWk&#10;VWilh/jn0ONr9plEs29DdtXop+8KBY/DzPyGSWedqcWZWldZVjCKYhDEudUVFwp22+XzBITzyBpr&#10;y6TgSg5m034vxUTbC6/pvPGFCBB2CSoovW8SKV1ekkEX2YY4eHvbGvRBtoXULV4C3NRyHMcv0mDF&#10;YaHEht5Lyo+bk1GQNUP3s/3aZavb6dvcficfC5sdlHoadPM3EJ46/wj/tz+1gle4Xwk3QE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4K07GAAAA2gAAAA8AAAAAAAAA&#10;AAAAAAAAoQIAAGRycy9kb3ducmV2LnhtbFBLBQYAAAAABAAEAPkAAACUAwAAAAA=&#10;" strokecolor="black [3213]" strokeweight="1.5pt">
                  <v:stroke endarrow="block" joinstyle="miter"/>
                </v:shape>
                <v:shape id="Straight Arrow Connector 8" o:spid="_x0000_s1033" type="#_x0000_t32" style="position:absolute;left:8506;top:13836;width:0;height:37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e/PMEAAADaAAAADwAAAGRycy9kb3ducmV2LnhtbERPy4rCMBTdC/5DuMJsRNNxIVKNIuqA&#10;Iy7qY+Hy2lzbanNTmqjVr58sBlweznsya0wpHlS7wrKC734Egji1uuBMwfHw0xuBcB5ZY2mZFLzI&#10;wWzabk0w1vbJO3rsfSZCCLsYFeTeV7GULs3JoOvbijhwF1sb9AHWmdQ1PkO4KeUgiobSYMGhIceK&#10;Fjmlt/3dKEiqrjsdfo/J5n3fmvd5tFzZ5KrUV6eZj0F4avxH/O9eawVha7gSboC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p788wQAAANoAAAAPAAAAAAAAAAAAAAAA&#10;AKECAABkcnMvZG93bnJldi54bWxQSwUGAAAAAAQABAD5AAAAjwMAAAAA&#10;" strokecolor="black [3213]" strokeweight="1.5pt">
                  <v:stroke endarrow="block" joinstyle="miter"/>
                </v:shape>
                <v:shape id="Straight Arrow Connector 9" o:spid="_x0000_s1034" type="#_x0000_t32" style="position:absolute;left:8506;top:22743;width:0;height:36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p8YAAADaAAAADwAAAGRycy9kb3ducmV2LnhtbESPT2vCQBTE74LfYXlCL6XZ6KFomlWk&#10;VWilh/jn0ONr9plEs29DdtXop+8KBY/DzPyGSWedqcWZWldZVjCMYhDEudUVFwp22+XLGITzyBpr&#10;y6TgSg5m034vxUTbC6/pvPGFCBB2CSoovW8SKV1ekkEX2YY4eHvbGvRBtoXULV4C3NRyFMev0mDF&#10;YaHEht5Lyo+bk1GQNc/uZ/u1y1a307e5/Y4/FjY7KPU06OZvIDx1/hH+b39qBRO4Xwk3QE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rGqfGAAAA2gAAAA8AAAAAAAAA&#10;AAAAAAAAoQIAAGRycy9kb3ducmV2LnhtbFBLBQYAAAAABAAEAPkAAACUAwAAAAA=&#10;" strokecolor="black [3213]" strokeweight="1.5pt">
                  <v:stroke endarrow="block" joinstyle="miter"/>
                </v:shape>
                <v:shape id="Straight Arrow Connector 15" o:spid="_x0000_s1035" type="#_x0000_t32" style="position:absolute;left:8506;top:31649;width:0;height:35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1TasQAAADbAAAADwAAAGRycy9kb3ducmV2LnhtbERPTWvCQBC9F/wPywi9FN1UaJHoKqIV&#10;WukhRg8ex+yYRLOzIbtq9Nd3hYK3ebzPGU9bU4kLNa60rOC9H4EgzqwuOVew3Sx7QxDOI2usLJOC&#10;GzmYTjovY4y1vfKaLqnPRQhhF6OCwvs6ltJlBRl0fVsTB+5gG4M+wCaXusFrCDeVHETRpzRYcmgo&#10;sKZ5QdkpPRsFSf3mdpufbbK6n3/NfT9cfNnkqNRrt52NQHhq/VP87/7WYf4HPH4JB8jJ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DVNqxAAAANsAAAAPAAAAAAAAAAAA&#10;AAAAAKECAABkcnMvZG93bnJldi54bWxQSwUGAAAAAAQABAD5AAAAkgMAAAAA&#10;" strokecolor="black [3213]" strokeweight="1.5pt">
                  <v:stroke endarrow="block" joinstyle="miter"/>
                </v:shape>
                <v:shape id="Straight Arrow Connector 16" o:spid="_x0000_s1036" type="#_x0000_t32" style="position:absolute;left:19776;top:5089;width:0;height:3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pi7MMAAADbAAAADwAAAGRycy9kb3ducmV2LnhtbERPTWvCQBC9F/wPyxR6KbrRg9jUVSQo&#10;CC2IaQv2Nmanm2B2NmS3Mf57VxC8zeN9znzZ21p01PrKsYLxKAFBXDhdsVHw/bUZzkD4gKyxdkwK&#10;LuRhuRg8zTHV7sx76vJgRAxhn6KCMoQmldIXJVn0I9cQR+7PtRZDhK2RusVzDLe1nCTJVFqsODaU&#10;2FBWUnHK/60Ckx1eV93bOjMfx5/jafeb9/bzotTLc796BxGoDw/x3b3Vcf4Ubr/EA+T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6YuzDAAAA2wAAAA8AAAAAAAAAAAAA&#10;AAAAoQIAAGRycy9kb3ducmV2LnhtbFBLBQYAAAAABAAEAPkAAACRAwAAAAA=&#10;" strokecolor="black [3213]" strokeweight="2.25pt">
                  <v:stroke startarrow="block" endarrow="block" joinstyle="miter"/>
                </v:shape>
                <v:shape id="Straight Arrow Connector 17" o:spid="_x0000_s1037" type="#_x0000_t32" style="position:absolute;left:19670;top:13836;width:106;height:38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gr8AAAADbAAAADwAAAGRycy9kb3ducmV2LnhtbERPS2rDMBDdF3oHMYXuarkuNI5rJYSS&#10;gLd1c4DBmvgTa6RYauzcPioUupvH+065XcworjT53rKC1yQFQdxY3XOr4Ph9eMlB+ICscbRMCm7k&#10;Ybt5fCix0HbmL7rWoRUxhH2BCroQXCGlbzoy6BPriCN3spPBEOHUSj3hHMPNKLM0fZcGe44NHTr6&#10;7Kg51z9GwWzXeeryS1YNYfU2LMPe5dlZqeenZfcBItAS/sV/7krH+Sv4/SUeID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iu4K/AAAAA2wAAAA8AAAAAAAAAAAAAAAAA&#10;oQIAAGRycy9kb3ducmV2LnhtbFBLBQYAAAAABAAEAPkAAACOAwAAAAA=&#10;" strokecolor="black [3213]" strokeweight="2.25pt">
                  <v:stroke startarrow="block" endarrow="block" joinstyle="miter"/>
                </v:shape>
                <v:shape id="Straight Arrow Connector 18" o:spid="_x0000_s1038" type="#_x0000_t32" style="position:absolute;left:19882;top:22743;width:0;height:3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lTBcYAAADbAAAADwAAAGRycy9kb3ducmV2LnhtbESPQUvDQBCF74L/YRmhF2k3ehBNuy0l&#10;KAgtiFGhvU2z4yY0Oxuy2zT9985B6G2G9+a9bxar0bdqoD42gQ08zDJQxFWwDTsD319v02dQMSFb&#10;bAOTgQtFWC1vbxaY23DmTxrK5JSEcMzRQJ1Sl2sdq5o8xlnoiEX7Db3HJGvvtO3xLOG+1Y9Z9qQ9&#10;NiwNNXZU1FQdy5M34Ird/Xp4eS3c5vBzOH7sy9FvL8ZM7sb1HFSiMV3N/9fvVvAFVn6RAf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pUwXGAAAA2wAAAA8AAAAAAAAA&#10;AAAAAAAAoQIAAGRycy9kb3ducmV2LnhtbFBLBQYAAAAABAAEAPkAAACUAwAAAAA=&#10;" strokecolor="black [3213]" strokeweight="2.25pt">
                  <v:stroke startarrow="block" endarrow="block" joinstyle="miter"/>
                </v:shape>
                <v:shape id="Straight Arrow Connector 19" o:spid="_x0000_s1039" type="#_x0000_t32" style="position:absolute;left:19989;top:31649;width:0;height:35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X2nsMAAADbAAAADwAAAGRycy9kb3ducmV2LnhtbERPTWvCQBC9C/0PyxS8SN3UQ6mpq0io&#10;ILQgRgt6G7PTTTA7G7LbGP+9KxS8zeN9zmzR21p01PrKsYLXcQKCuHC6YqNgv1u9vIPwAVlj7ZgU&#10;XMnDYv40mGGq3YW31OXBiBjCPkUFZQhNKqUvSrLox64hjtyvay2GCFsjdYuXGG5rOUmSN2mx4thQ&#10;YkNZScU5/7MKTHYYLbvpZ2a+Tj+n8+aY9/b7qtTwuV9+gAjUh4f4373Wcf4U7r/E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l9p7DAAAA2wAAAA8AAAAAAAAAAAAA&#10;AAAAoQIAAGRycy9kb3ducmV2LnhtbFBLBQYAAAAABAAEAPkAAACRAwAAAAA=&#10;" strokecolor="black [3213]" strokeweight="2.25pt">
                  <v:stroke startarrow="block" endarrow="block" joinstyle="miter"/>
                </v:shape>
                <v:shape id="Straight Arrow Connector 21" o:spid="_x0000_s1040" type="#_x0000_t32" style="position:absolute;left:318;top:28495;width:0;height:85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Awf8UAAADbAAAADwAAAGRycy9kb3ducmV2LnhtbESP3WrCQBSE7wu+w3KE3tVNbKkhugki&#10;SO2FF1Uf4Jg9JsHs2ZDd/NSn7xYKvRxm5htmk0+mEQN1rrasIF5EIIgLq2suFVzO+5cEhPPIGhvL&#10;pOCbHOTZ7GmDqbYjf9Fw8qUIEHYpKqi8b1MpXVGRQbewLXHwbrYz6IPsSqk7HAPcNHIZRe/SYM1h&#10;ocKWdhUV91NvFHzcX+PPkpPk2q8e58i+bY/xcVTqeT5t1yA8Tf4//Nc+aAXLGH6/hB8g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Awf8UAAADbAAAADwAAAAAAAAAA&#10;AAAAAAChAgAAZHJzL2Rvd25yZXYueG1sUEsFBgAAAAAEAAQA+QAAAJMDAAAAAA==&#10;" strokecolor="black [3213]" strokeweight="1.5pt">
                  <v:stroke endarrow="block" joinstyle="miter"/>
                </v:shape>
                <v:shape id="Straight Arrow Connector 22" o:spid="_x0000_s1041" type="#_x0000_t32" style="position:absolute;left:318;top:2764;width:0;height:85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KuCMQAAADbAAAADwAAAGRycy9kb3ducmV2LnhtbESPzYrCQBCE78K+w9ALe9NJ4qIh6ygi&#10;iHrw4M8DtJneJJjpCZnRZH16Z0HwWFTVV9Rs0Zta3Kl1lWUF8SgCQZxbXXGh4HxaD1MQziNrrC2T&#10;gj9ysJh/DGaYadvxge5HX4gAYZehgtL7JpPS5SUZdCPbEAfv17YGfZBtIXWLXYCbWiZRNJEGKw4L&#10;JTa0Kim/Hm9GweY6jncFp+nlNn2cIvu93Mf7Tqmvz375A8JT79/hV3urFSQJ/H8JP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0q4IxAAAANsAAAAPAAAAAAAAAAAA&#10;AAAAAKECAABkcnMvZG93bnJldi54bWxQSwUGAAAAAAQABAD5AAAAkgMAAAAA&#10;" strokecolor="black [3213]" strokeweight="1.5pt">
                  <v:stroke endarrow="block" joinstyle="miter"/>
                </v:shape>
                <v:shape id="Straight Arrow Connector 23" o:spid="_x0000_s1042" type="#_x0000_t32" style="position:absolute;left:318;top:11376;width:0;height:85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4Lk8UAAADbAAAADwAAAGRycy9kb3ducmV2LnhtbESPzWrDMBCE74G+g9hCb4nspKTGiWxC&#10;IaQ95BCnD7CxtraJtTKW/NM+fVUo9DjMzDfMPp9NK0bqXWNZQbyKQBCXVjdcKfi4HpcJCOeRNbaW&#10;ScEXOcizh8UeU20nvtBY+EoECLsUFdTed6mUrqzJoFvZjjh4n7Y36IPsK6l7nALctHIdRVtpsOGw&#10;UGNHrzWV92IwCk73TfxecZLchpfva2SfD+f4PCn19DgfdiA8zf4//Nd+0wrWG/j9En6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54Lk8UAAADbAAAADwAAAAAAAAAA&#10;AAAAAAChAgAAZHJzL2Rvd25yZXYueG1sUEsFBgAAAAAEAAQA+QAAAJMDAAAAAA==&#10;" strokecolor="black [3213]" strokeweight="1.5pt">
                  <v:stroke endarrow="block" joinstyle="miter"/>
                </v:shape>
                <v:shape id="Straight Arrow Connector 24" o:spid="_x0000_s1043" type="#_x0000_t32" style="position:absolute;left:318;top:19882;width:0;height:85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eT58MAAADbAAAADwAAAGRycy9kb3ducmV2LnhtbESPQYvCMBSE7wv+h/AEb2taFS3VKCKI&#10;7sGD1R/wbJ5tsXkpTbR1f/1mYWGPw8x8w6w2vanFi1pXWVYQjyMQxLnVFRcKrpf9ZwLCeWSNtWVS&#10;8CYHm/XgY4Wpth2f6ZX5QgQIuxQVlN43qZQuL8mgG9uGOHh32xr0QbaF1C12AW5qOYmiuTRYcVgo&#10;saFdSfkjexoFh8c0/io4SW7PxfclsrPtKT51So2G/XYJwlPv/8N/7aNWMJnB75fwA+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3k+fDAAAA2wAAAA8AAAAAAAAAAAAA&#10;AAAAoQIAAGRycy9kb3ducmV2LnhtbFBLBQYAAAAABAAEAPkAAACRAwAAAAA=&#10;" strokecolor="black [3213]" strokeweight="1.5pt">
                  <v:stroke endarrow="block" joinstyle="miter"/>
                </v:shape>
                <v:shape id="Straight Arrow Connector 25" o:spid="_x0000_s1044" type="#_x0000_t32" style="position:absolute;left:318;top:37001;width:467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s2fMUAAADbAAAADwAAAGRycy9kb3ducmV2LnhtbESPzWrDMBCE74W8g9hCbo1st02MGyWE&#10;QEl78CE/D7C1traJtTKW/JM8fVUo9DjMzDfMejuZRgzUudqygngRgSAurK65VHA5vz+lIJxH1thY&#10;JgU3crDdzB7WmGk78pGGky9FgLDLUEHlfZtJ6YqKDLqFbYmD9207gz7IrpS6wzHATSOTKFpKgzWH&#10;hQpb2ldUXE+9UXC4PsefJafpV7+6nyP7ssvjfFRq/jjt3kB4mvx/+K/9oRUkr/D7JfwA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s2fMUAAADbAAAADwAAAAAAAAAA&#10;AAAAAAChAgAAZHJzL2Rvd25yZXYueG1sUEsFBgAAAAAEAAQA+QAAAJMDAAAAAA==&#10;" strokecolor="black [3213]" strokeweight="1.5pt">
                  <v:stroke endarrow="block" joinstyle="miter"/>
                </v:shape>
                <v:shape id="Straight Arrow Connector 26" o:spid="_x0000_s1045" type="#_x0000_t32" style="position:absolute;left:212;top:2764;width:46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MHoMcAAADbAAAADwAAAGRycy9kb3ducmV2LnhtbESPQWvCQBSE74L/YXlCL1I3egiSukpR&#10;C630EBMPPb5mX5O02bchu5ror+8WCh6HmfmGWW0G04gLda62rGA+i0AQF1bXXCo45S+PSxDOI2ts&#10;LJOCKznYrMejFSba9nykS+ZLESDsElRQed8mUrqiIoNuZlvi4H3ZzqAPsiul7rAPcNPIRRTF0mDN&#10;YaHClrYVFT/Z2ShI26n7yN9O6eF2fje3z+Vub9NvpR4mw/MTCE+Dv4f/269awSKGvy/hB8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swegxwAAANsAAAAPAAAAAAAA&#10;AAAAAAAAAKECAABkcnMvZG93bnJldi54bWxQSwUGAAAAAAQABAD5AAAAlQMAAAAA&#10;" strokecolor="black [3213]" strokeweight="1.5pt">
                  <v:stroke endarrow="block" joinstyle="miter"/>
                </v:shape>
                <v:shape id="Straight Arrow Connector 27" o:spid="_x0000_s1046" type="#_x0000_t32" style="position:absolute;left:106;top:20414;width:46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iO8cAAADbAAAADwAAAGRycy9kb3ducmV2LnhtbESPQWvCQBSE7wX/w/KEXorZ6MFKzCql&#10;tlCLhxg9eHxmn0na7NuQXTX117uFQo/DzHzDpMveNOJCnastKxhHMQjiwuqaSwX73ftoBsJ5ZI2N&#10;ZVLwQw6Wi8FDiom2V97SJfelCBB2CSqovG8TKV1RkUEX2ZY4eCfbGfRBdqXUHV4D3DRyEsdTabDm&#10;sFBhS68VFd/52SjI2id32K332eftvDG342z1ZrMvpR6H/cschKfe/4f/2h9aweQZfr+EH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6I7xwAAANsAAAAPAAAAAAAA&#10;AAAAAAAAAKECAABkcnMvZG93bnJldi54bWxQSwUGAAAAAAQABAD5AAAAlQMAAAAA&#10;" strokecolor="black [3213]" strokeweight="1.5pt">
                  <v:stroke endarrow="block" joinstyle="miter"/>
                </v:shape>
                <v:shape id="Straight Arrow Connector 28" o:spid="_x0000_s1047" type="#_x0000_t32" style="position:absolute;top:28388;width:46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A2ScIAAADbAAAADwAAAGRycy9kb3ducmV2LnhtbERPTYvCMBC9C/6HMIIX0XQ9LFKNIrqC&#10;Lh666sHj2IxttZmUJmr115uDsMfH+57MGlOKO9WusKzgaxCBIE6tLjhTcNiv+iMQziNrLC2Tgic5&#10;mE3brQnG2j74j+47n4kQwi5GBbn3VSylS3My6Aa2Ig7c2dYGfYB1JnWNjxBuSjmMom9psODQkGNF&#10;i5zS6+5mFCRVzx33m0Py+7ptzes0Wv7Y5KJUt9PMxyA8Nf5f/HGvtYJhGBu+hB8gp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A2ScIAAADbAAAADwAAAAAAAAAAAAAA&#10;AAChAgAAZHJzL2Rvd25yZXYueG1sUEsFBgAAAAAEAAQA+QAAAJADAAAAAA==&#10;" strokecolor="black [3213]" strokeweight="1.5pt">
                  <v:stroke endarrow="block" joinstyle="miter"/>
                </v:shape>
                <v:shape id="Straight Arrow Connector 29" o:spid="_x0000_s1048" type="#_x0000_t32" style="position:absolute;left:106;top:11376;width:46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T0scAAADbAAAADwAAAGRycy9kb3ducmV2LnhtbESPQWvCQBSE7wX/w/KEXorZ6EE0ZpVS&#10;W6jFQxo9eHxmn0na7NuQXTX117uFQo/DzHzDpKveNOJCnastKxhHMQjiwuqaSwX73dtoBsJ5ZI2N&#10;ZVLwQw5Wy8FDiom2V/6kS+5LESDsElRQed8mUrqiIoMusi1x8E62M+iD7EqpO7wGuGnkJI6n0mDN&#10;YaHCll4qKr7zs1GQtU/usNvss4/beWtux9n61WZfSj0O++cFCE+9/w//td+1gskcfr+EH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PSxwAAANsAAAAPAAAAAAAA&#10;AAAAAAAAAKECAABkcnMvZG93bnJldi54bWxQSwUGAAAAAAQABAD5AAAAlQMAAAAA&#10;" strokecolor="black [3213]" strokeweight="1.5pt">
                  <v:stroke endarrow="block" joinstyle="miter"/>
                </v:shape>
                <w10:wrap type="topAndBottom"/>
              </v:group>
            </w:pict>
          </mc:Fallback>
        </mc:AlternateContent>
      </w:r>
      <w:r w:rsidRPr="002A30B6">
        <w:rPr>
          <w:rFonts w:ascii="Times New Roman" w:hAnsi="Times New Roman" w:cs="Times New Roman"/>
          <w:i w:val="0"/>
          <w:color w:val="auto"/>
          <w:sz w:val="24"/>
          <w:szCs w:val="24"/>
        </w:rPr>
        <w:t>Model Pengembangan PLOMP</w:t>
      </w:r>
    </w:p>
    <w:p w:rsidR="0012055C" w:rsidRPr="002A30B6" w:rsidRDefault="0012055C" w:rsidP="00DF7BDE">
      <w:pPr>
        <w:autoSpaceDE w:val="0"/>
        <w:autoSpaceDN w:val="0"/>
        <w:adjustRightInd w:val="0"/>
        <w:spacing w:after="0" w:line="360" w:lineRule="auto"/>
        <w:ind w:firstLine="360"/>
        <w:jc w:val="right"/>
        <w:rPr>
          <w:rFonts w:ascii="Times New Roman" w:hAnsi="Times New Roman" w:cs="Times New Roman"/>
          <w:sz w:val="24"/>
          <w:szCs w:val="24"/>
        </w:rPr>
      </w:pPr>
      <w:r w:rsidRPr="002A30B6">
        <w:rPr>
          <w:rFonts w:ascii="Times New Roman" w:hAnsi="Times New Roman" w:cs="Times New Roman"/>
          <w:sz w:val="24"/>
          <w:szCs w:val="24"/>
        </w:rPr>
        <w:fldChar w:fldCharType="begin" w:fldLock="1"/>
      </w:r>
      <w:r w:rsidRPr="002A30B6">
        <w:rPr>
          <w:rFonts w:ascii="Times New Roman" w:hAnsi="Times New Roman" w:cs="Times New Roman"/>
          <w:sz w:val="24"/>
          <w:szCs w:val="24"/>
        </w:rPr>
        <w:instrText>ADDIN CSL_CITATION {"citationItems":[{"id":"ITEM-1","itemData":{"DOI":"10.15294/kreano.v3i1.2613","ISSN":"2086-2334","abstract":"Akhir-akhir ini beberapa mahasiswa dalam menyusun skripsi atau tesisnya berkaitan dengan penelitian pengembangan. Beberapa mahasiswa dalam menyusun desain penelitian pengembangan perangkat pembelajaran menggunakan model Four-D yang meliputi langkah- langkah: define, design, develop, dan disseminate; menggunakan model Plomp yang meliputi langkah-langkah: prelimenary investigation; design; realization/construction; test, evaluation and revision; dan implementation; dan beberapa mahasiswa lainnya menggunakan model pengembangan perangkat pembelajaran selain dari dua model tersebut. Namun, masih banyak mahasiswa yang kurang memahami dan tepat dalam memaknai dan mendiskripsikan langkah- langkah kegiatan yang terkandung dalam model pengembangan perangkat pembelajaran yang dipilih. Studi ini merupakan analisis terhadap desain model pengembangan perangkat pembelajaran, dimaksudkan untuk memperluas ide dan wawasan mahasiswa sehingga diharapkan dapat melakukan analisis dan mengaplikasikannya dalam desain penelitiannya, khusunya pada penelitian pengembangan. Fokus dari tulisan ini adalah diskripsi hasil analisis dari kegiatan yang terkandung dalam langkah-langkah atau fase-fase model Four-D dan model Plomp. Mahasiswa diharapkan dapat melakukan analisis terhadap desain model penelitian pengembangan lainnya, dan memodifikasi berdasar analisis ilmiah yang logis sesuai dengan penelitiannya. Di samping itu, dalam artikel ini disajikan alternatif uji kualitas prototipe hasil pengembangan.","author":[{"dropping-particle":"","family":"Kreano","given":"Jurnal","non-dropping-particle":"","parse-names":false,"suffix":""}],"container-title":"Kreano: Jurnal Matematika Kreatif-Inovatif","id":"ITEM-1","issue":"1","issued":{"date-parts":[["2012"]]},"page":"59-72","title":"Desain Model Pengembangan Perangkat Pembelajaran Matematika","type":"article-journal","volume":"3"},"uris":["http://www.mendeley.com/documents/?uuid=fe246518-9bb5-421a-9105-2143bdac6c6e"]}],"mendeley":{"formattedCitation":"(Kreano, 2012)","manualFormatting":"(Kreano, 2012: 59-72)","plainTextFormattedCitation":"(Kreano, 2012)","previouslyFormattedCitation":"(Kreano, 2012)"},"properties":{"noteIndex":0},"schema":"https://github.com/citation-style-language/schema/raw/master/csl-citation.json"}</w:instrText>
      </w:r>
      <w:r w:rsidRPr="002A30B6">
        <w:rPr>
          <w:rFonts w:ascii="Times New Roman" w:hAnsi="Times New Roman" w:cs="Times New Roman"/>
          <w:sz w:val="24"/>
          <w:szCs w:val="24"/>
        </w:rPr>
        <w:fldChar w:fldCharType="separate"/>
      </w:r>
      <w:r w:rsidRPr="002A30B6">
        <w:rPr>
          <w:rFonts w:ascii="Times New Roman" w:hAnsi="Times New Roman" w:cs="Times New Roman"/>
          <w:noProof/>
          <w:sz w:val="24"/>
          <w:szCs w:val="24"/>
        </w:rPr>
        <w:t>(Kreano, 2012: 59-72)</w:t>
      </w:r>
      <w:r w:rsidRPr="002A30B6">
        <w:rPr>
          <w:rFonts w:ascii="Times New Roman" w:hAnsi="Times New Roman" w:cs="Times New Roman"/>
          <w:sz w:val="24"/>
          <w:szCs w:val="24"/>
        </w:rPr>
        <w:fldChar w:fldCharType="end"/>
      </w:r>
    </w:p>
    <w:p w:rsidR="0012055C" w:rsidRPr="002A30B6" w:rsidRDefault="0012055C" w:rsidP="00DF7BDE">
      <w:pPr>
        <w:autoSpaceDE w:val="0"/>
        <w:autoSpaceDN w:val="0"/>
        <w:adjustRightInd w:val="0"/>
        <w:spacing w:after="0" w:line="360" w:lineRule="auto"/>
        <w:ind w:firstLine="720"/>
        <w:jc w:val="both"/>
        <w:rPr>
          <w:rFonts w:ascii="Times New Roman" w:hAnsi="Times New Roman" w:cs="Times New Roman"/>
          <w:i/>
          <w:sz w:val="24"/>
          <w:szCs w:val="24"/>
        </w:rPr>
      </w:pPr>
      <w:r w:rsidRPr="002A30B6">
        <w:rPr>
          <w:rFonts w:ascii="Times New Roman" w:hAnsi="Times New Roman" w:cs="Times New Roman"/>
          <w:sz w:val="24"/>
          <w:szCs w:val="24"/>
        </w:rPr>
        <w:t xml:space="preserve">Desain penelitian dalam penelitian ini adalah </w:t>
      </w:r>
      <w:r w:rsidRPr="002A30B6">
        <w:rPr>
          <w:rFonts w:ascii="Times New Roman" w:hAnsi="Times New Roman" w:cs="Times New Roman"/>
          <w:i/>
          <w:sz w:val="24"/>
          <w:szCs w:val="24"/>
        </w:rPr>
        <w:t>One-Group Pretest-Postest Design</w:t>
      </w:r>
      <w:r w:rsidRPr="002A30B6">
        <w:rPr>
          <w:rFonts w:ascii="Times New Roman" w:hAnsi="Times New Roman" w:cs="Times New Roman"/>
          <w:sz w:val="24"/>
          <w:szCs w:val="24"/>
        </w:rPr>
        <w:t xml:space="preserve"> digambarkan</w:t>
      </w:r>
      <w:r w:rsidR="00DF7BDE" w:rsidRPr="002A30B6">
        <w:rPr>
          <w:rFonts w:ascii="Times New Roman" w:hAnsi="Times New Roman" w:cs="Times New Roman"/>
          <w:sz w:val="24"/>
          <w:szCs w:val="24"/>
        </w:rPr>
        <w:t xml:space="preserve"> dalam Tabel</w:t>
      </w:r>
    </w:p>
    <w:p w:rsidR="0012055C" w:rsidRPr="002A30B6" w:rsidRDefault="00C37A03" w:rsidP="00C37A03">
      <w:pPr>
        <w:pStyle w:val="Caption"/>
        <w:jc w:val="center"/>
        <w:rPr>
          <w:rFonts w:ascii="Times New Roman" w:hAnsi="Times New Roman" w:cs="Times New Roman"/>
          <w:i w:val="0"/>
          <w:color w:val="auto"/>
          <w:sz w:val="24"/>
          <w:szCs w:val="24"/>
        </w:rPr>
      </w:pPr>
      <w:r w:rsidRPr="002A30B6">
        <w:rPr>
          <w:rFonts w:ascii="Times New Roman" w:hAnsi="Times New Roman" w:cs="Times New Roman"/>
          <w:b/>
          <w:i w:val="0"/>
          <w:color w:val="auto"/>
          <w:sz w:val="24"/>
        </w:rPr>
        <w:t xml:space="preserve">Tabel </w:t>
      </w:r>
      <w:r w:rsidRPr="002A30B6">
        <w:rPr>
          <w:rFonts w:ascii="Times New Roman" w:hAnsi="Times New Roman" w:cs="Times New Roman"/>
          <w:b/>
          <w:i w:val="0"/>
          <w:color w:val="auto"/>
          <w:sz w:val="24"/>
        </w:rPr>
        <w:fldChar w:fldCharType="begin"/>
      </w:r>
      <w:r w:rsidRPr="002A30B6">
        <w:rPr>
          <w:rFonts w:ascii="Times New Roman" w:hAnsi="Times New Roman" w:cs="Times New Roman"/>
          <w:b/>
          <w:i w:val="0"/>
          <w:color w:val="auto"/>
          <w:sz w:val="24"/>
        </w:rPr>
        <w:instrText xml:space="preserve"> SEQ Tabel \* ARABIC </w:instrText>
      </w:r>
      <w:r w:rsidRPr="002A30B6">
        <w:rPr>
          <w:rFonts w:ascii="Times New Roman" w:hAnsi="Times New Roman" w:cs="Times New Roman"/>
          <w:b/>
          <w:i w:val="0"/>
          <w:color w:val="auto"/>
          <w:sz w:val="24"/>
        </w:rPr>
        <w:fldChar w:fldCharType="separate"/>
      </w:r>
      <w:r w:rsidR="00DD1FCC" w:rsidRPr="002A30B6">
        <w:rPr>
          <w:rFonts w:ascii="Times New Roman" w:hAnsi="Times New Roman" w:cs="Times New Roman"/>
          <w:b/>
          <w:i w:val="0"/>
          <w:noProof/>
          <w:color w:val="auto"/>
          <w:sz w:val="24"/>
        </w:rPr>
        <w:t>1</w:t>
      </w:r>
      <w:r w:rsidRPr="002A30B6">
        <w:rPr>
          <w:rFonts w:ascii="Times New Roman" w:hAnsi="Times New Roman" w:cs="Times New Roman"/>
          <w:b/>
          <w:i w:val="0"/>
          <w:color w:val="auto"/>
          <w:sz w:val="24"/>
        </w:rPr>
        <w:fldChar w:fldCharType="end"/>
      </w:r>
      <w:r w:rsidRPr="002A30B6">
        <w:rPr>
          <w:rFonts w:ascii="Times New Roman" w:hAnsi="Times New Roman" w:cs="Times New Roman"/>
        </w:rPr>
        <w:t xml:space="preserve"> </w:t>
      </w:r>
      <w:r w:rsidR="0012055C" w:rsidRPr="002A30B6">
        <w:rPr>
          <w:rFonts w:ascii="Times New Roman" w:hAnsi="Times New Roman" w:cs="Times New Roman"/>
          <w:i w:val="0"/>
          <w:color w:val="auto"/>
          <w:sz w:val="24"/>
          <w:szCs w:val="24"/>
        </w:rPr>
        <w:t>Metode dan Desain Penelitian</w:t>
      </w:r>
    </w:p>
    <w:tbl>
      <w:tblPr>
        <w:tblW w:w="0" w:type="auto"/>
        <w:jc w:val="center"/>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483"/>
        <w:gridCol w:w="1056"/>
        <w:gridCol w:w="1403"/>
        <w:gridCol w:w="1136"/>
      </w:tblGrid>
      <w:tr w:rsidR="007F5694" w:rsidRPr="002A30B6" w:rsidTr="007F5694">
        <w:trPr>
          <w:jc w:val="center"/>
        </w:trPr>
        <w:tc>
          <w:tcPr>
            <w:tcW w:w="1483" w:type="dxa"/>
            <w:vAlign w:val="center"/>
          </w:tcPr>
          <w:p w:rsidR="007F5694" w:rsidRPr="002A30B6" w:rsidRDefault="007F5694" w:rsidP="00DF7BDE">
            <w:pPr>
              <w:pStyle w:val="Default"/>
              <w:spacing w:line="360" w:lineRule="auto"/>
              <w:jc w:val="center"/>
              <w:rPr>
                <w:b/>
                <w:bCs/>
              </w:rPr>
            </w:pPr>
            <w:r w:rsidRPr="002A30B6">
              <w:rPr>
                <w:b/>
                <w:bCs/>
              </w:rPr>
              <w:t>Kelompok</w:t>
            </w:r>
          </w:p>
        </w:tc>
        <w:tc>
          <w:tcPr>
            <w:tcW w:w="1056" w:type="dxa"/>
            <w:vAlign w:val="center"/>
          </w:tcPr>
          <w:p w:rsidR="007F5694" w:rsidRPr="002A30B6" w:rsidRDefault="007F5694" w:rsidP="00DF7BDE">
            <w:pPr>
              <w:pStyle w:val="Default"/>
              <w:spacing w:line="360" w:lineRule="auto"/>
              <w:jc w:val="center"/>
              <w:rPr>
                <w:b/>
                <w:bCs/>
              </w:rPr>
            </w:pPr>
            <w:r w:rsidRPr="002A30B6">
              <w:rPr>
                <w:b/>
                <w:bCs/>
              </w:rPr>
              <w:t>Pretest</w:t>
            </w:r>
          </w:p>
        </w:tc>
        <w:tc>
          <w:tcPr>
            <w:tcW w:w="1403" w:type="dxa"/>
            <w:vAlign w:val="center"/>
          </w:tcPr>
          <w:p w:rsidR="007F5694" w:rsidRPr="002A30B6" w:rsidRDefault="007F5694" w:rsidP="00DF7BDE">
            <w:pPr>
              <w:pStyle w:val="Default"/>
              <w:spacing w:line="360" w:lineRule="auto"/>
              <w:jc w:val="center"/>
              <w:rPr>
                <w:b/>
                <w:bCs/>
              </w:rPr>
            </w:pPr>
            <w:r w:rsidRPr="002A30B6">
              <w:rPr>
                <w:b/>
                <w:bCs/>
              </w:rPr>
              <w:t>Perlakuan</w:t>
            </w:r>
          </w:p>
        </w:tc>
        <w:tc>
          <w:tcPr>
            <w:tcW w:w="1136" w:type="dxa"/>
            <w:vAlign w:val="center"/>
          </w:tcPr>
          <w:p w:rsidR="007F5694" w:rsidRPr="002A30B6" w:rsidRDefault="007F5694" w:rsidP="00DF7BDE">
            <w:pPr>
              <w:pStyle w:val="Default"/>
              <w:spacing w:line="360" w:lineRule="auto"/>
              <w:jc w:val="center"/>
              <w:rPr>
                <w:b/>
                <w:bCs/>
              </w:rPr>
            </w:pPr>
            <w:r w:rsidRPr="002A30B6">
              <w:rPr>
                <w:b/>
                <w:bCs/>
              </w:rPr>
              <w:t>Posttest</w:t>
            </w:r>
          </w:p>
        </w:tc>
      </w:tr>
      <w:tr w:rsidR="007F5694" w:rsidRPr="002A30B6" w:rsidTr="007F5694">
        <w:trPr>
          <w:jc w:val="center"/>
        </w:trPr>
        <w:tc>
          <w:tcPr>
            <w:tcW w:w="1483" w:type="dxa"/>
            <w:vAlign w:val="center"/>
          </w:tcPr>
          <w:p w:rsidR="007F5694" w:rsidRPr="002A30B6" w:rsidRDefault="007F5694" w:rsidP="00DF7BDE">
            <w:pPr>
              <w:pStyle w:val="Default"/>
              <w:spacing w:line="360" w:lineRule="auto"/>
              <w:jc w:val="center"/>
            </w:pPr>
            <w:r w:rsidRPr="002A30B6">
              <w:t>Eksperimen</w:t>
            </w:r>
          </w:p>
        </w:tc>
        <w:tc>
          <w:tcPr>
            <w:tcW w:w="1056" w:type="dxa"/>
            <w:vAlign w:val="center"/>
          </w:tcPr>
          <w:p w:rsidR="007F5694" w:rsidRPr="002A30B6" w:rsidRDefault="007F5694" w:rsidP="00DF7BDE">
            <w:pPr>
              <w:pStyle w:val="Default"/>
              <w:spacing w:line="360" w:lineRule="auto"/>
              <w:jc w:val="center"/>
            </w:pPr>
            <w:r w:rsidRPr="002A30B6">
              <w:t>O</w:t>
            </w:r>
            <w:r w:rsidRPr="002A30B6">
              <w:rPr>
                <w:vertAlign w:val="subscript"/>
              </w:rPr>
              <w:t>1</w:t>
            </w:r>
          </w:p>
        </w:tc>
        <w:tc>
          <w:tcPr>
            <w:tcW w:w="1403" w:type="dxa"/>
            <w:vAlign w:val="center"/>
          </w:tcPr>
          <w:p w:rsidR="007F5694" w:rsidRPr="002A30B6" w:rsidRDefault="007F5694" w:rsidP="00DF7BDE">
            <w:pPr>
              <w:pStyle w:val="Default"/>
              <w:spacing w:line="360" w:lineRule="auto"/>
              <w:jc w:val="center"/>
            </w:pPr>
            <w:r w:rsidRPr="002A30B6">
              <w:t>X</w:t>
            </w:r>
          </w:p>
        </w:tc>
        <w:tc>
          <w:tcPr>
            <w:tcW w:w="1136" w:type="dxa"/>
            <w:vAlign w:val="center"/>
          </w:tcPr>
          <w:p w:rsidR="007F5694" w:rsidRPr="002A30B6" w:rsidRDefault="007F5694" w:rsidP="00DF7BDE">
            <w:pPr>
              <w:pStyle w:val="Default"/>
              <w:spacing w:line="360" w:lineRule="auto"/>
              <w:jc w:val="center"/>
            </w:pPr>
            <w:r w:rsidRPr="002A30B6">
              <w:t>O</w:t>
            </w:r>
            <w:r w:rsidRPr="002A30B6">
              <w:rPr>
                <w:vertAlign w:val="subscript"/>
              </w:rPr>
              <w:t>2</w:t>
            </w:r>
          </w:p>
        </w:tc>
      </w:tr>
    </w:tbl>
    <w:p w:rsidR="007F5694" w:rsidRPr="002A30B6" w:rsidRDefault="007F5694" w:rsidP="00DF7BDE">
      <w:pPr>
        <w:spacing w:after="0" w:line="360" w:lineRule="auto"/>
        <w:ind w:left="426"/>
        <w:jc w:val="both"/>
        <w:rPr>
          <w:rFonts w:ascii="Times New Roman" w:hAnsi="Times New Roman" w:cs="Times New Roman"/>
          <w:sz w:val="24"/>
          <w:szCs w:val="24"/>
        </w:rPr>
      </w:pPr>
    </w:p>
    <w:p w:rsidR="0012055C" w:rsidRPr="002A30B6" w:rsidRDefault="0012055C" w:rsidP="00DF7BDE">
      <w:pPr>
        <w:spacing w:after="0" w:line="360" w:lineRule="auto"/>
        <w:ind w:left="426"/>
        <w:jc w:val="both"/>
        <w:rPr>
          <w:rFonts w:ascii="Times New Roman" w:hAnsi="Times New Roman" w:cs="Times New Roman"/>
          <w:sz w:val="24"/>
          <w:szCs w:val="24"/>
        </w:rPr>
      </w:pPr>
      <w:r w:rsidRPr="002A30B6">
        <w:rPr>
          <w:rFonts w:ascii="Times New Roman" w:hAnsi="Times New Roman" w:cs="Times New Roman"/>
          <w:sz w:val="24"/>
          <w:szCs w:val="24"/>
        </w:rPr>
        <w:t>Keterangan:</w:t>
      </w:r>
      <w:r w:rsidRPr="002A30B6">
        <w:rPr>
          <w:rFonts w:ascii="Times New Roman" w:hAnsi="Times New Roman" w:cs="Times New Roman"/>
          <w:sz w:val="24"/>
          <w:szCs w:val="24"/>
        </w:rPr>
        <w:tab/>
      </w:r>
      <w:bookmarkStart w:id="0" w:name="_GoBack"/>
      <w:bookmarkEnd w:id="0"/>
    </w:p>
    <w:p w:rsidR="0012055C" w:rsidRPr="002A30B6" w:rsidRDefault="0012055C" w:rsidP="00DF7BDE">
      <w:pPr>
        <w:spacing w:after="0" w:line="360" w:lineRule="auto"/>
        <w:ind w:left="426"/>
        <w:jc w:val="both"/>
        <w:rPr>
          <w:rFonts w:ascii="Times New Roman" w:hAnsi="Times New Roman" w:cs="Times New Roman"/>
          <w:sz w:val="24"/>
          <w:szCs w:val="24"/>
        </w:rPr>
      </w:pPr>
      <w:r w:rsidRPr="002A30B6">
        <w:rPr>
          <w:rFonts w:ascii="Times New Roman" w:hAnsi="Times New Roman" w:cs="Times New Roman"/>
          <w:sz w:val="24"/>
          <w:szCs w:val="24"/>
        </w:rPr>
        <w:t>O</w:t>
      </w:r>
      <w:r w:rsidRPr="002A30B6">
        <w:rPr>
          <w:rFonts w:ascii="Times New Roman" w:hAnsi="Times New Roman" w:cs="Times New Roman"/>
          <w:sz w:val="24"/>
          <w:szCs w:val="24"/>
          <w:vertAlign w:val="subscript"/>
        </w:rPr>
        <w:t>1</w:t>
      </w:r>
      <w:r w:rsidRPr="002A30B6">
        <w:rPr>
          <w:rFonts w:ascii="Times New Roman" w:hAnsi="Times New Roman" w:cs="Times New Roman"/>
          <w:sz w:val="24"/>
          <w:szCs w:val="24"/>
        </w:rPr>
        <w:t xml:space="preserve">= </w:t>
      </w:r>
      <w:r w:rsidR="002A30B6" w:rsidRPr="002A30B6">
        <w:rPr>
          <w:rFonts w:ascii="Times New Roman" w:hAnsi="Times New Roman" w:cs="Times New Roman"/>
          <w:sz w:val="24"/>
          <w:szCs w:val="24"/>
        </w:rPr>
        <w:t>N</w:t>
      </w:r>
      <w:r w:rsidRPr="002A30B6">
        <w:rPr>
          <w:rFonts w:ascii="Times New Roman" w:hAnsi="Times New Roman" w:cs="Times New Roman"/>
          <w:sz w:val="24"/>
          <w:szCs w:val="24"/>
        </w:rPr>
        <w:t>ilai pretest (sebelum diberi perlakuan)</w:t>
      </w:r>
    </w:p>
    <w:p w:rsidR="0012055C" w:rsidRPr="002A30B6" w:rsidRDefault="0012055C" w:rsidP="00DF7BDE">
      <w:pPr>
        <w:spacing w:after="0" w:line="360" w:lineRule="auto"/>
        <w:ind w:left="426"/>
        <w:jc w:val="both"/>
        <w:rPr>
          <w:rFonts w:ascii="Times New Roman" w:hAnsi="Times New Roman" w:cs="Times New Roman"/>
          <w:sz w:val="24"/>
          <w:szCs w:val="24"/>
        </w:rPr>
      </w:pPr>
      <w:r w:rsidRPr="002A30B6">
        <w:rPr>
          <w:rFonts w:ascii="Times New Roman" w:hAnsi="Times New Roman" w:cs="Times New Roman"/>
          <w:sz w:val="24"/>
          <w:szCs w:val="24"/>
        </w:rPr>
        <w:t>O</w:t>
      </w:r>
      <w:r w:rsidRPr="002A30B6">
        <w:rPr>
          <w:rFonts w:ascii="Times New Roman" w:hAnsi="Times New Roman" w:cs="Times New Roman"/>
          <w:sz w:val="24"/>
          <w:szCs w:val="24"/>
          <w:vertAlign w:val="subscript"/>
        </w:rPr>
        <w:t>2</w:t>
      </w:r>
      <w:r w:rsidRPr="002A30B6">
        <w:rPr>
          <w:rFonts w:ascii="Times New Roman" w:hAnsi="Times New Roman" w:cs="Times New Roman"/>
          <w:sz w:val="24"/>
          <w:szCs w:val="24"/>
        </w:rPr>
        <w:t xml:space="preserve"> = </w:t>
      </w:r>
      <w:r w:rsidR="002A30B6" w:rsidRPr="002A30B6">
        <w:rPr>
          <w:rFonts w:ascii="Times New Roman" w:hAnsi="Times New Roman" w:cs="Times New Roman"/>
          <w:sz w:val="24"/>
          <w:szCs w:val="24"/>
        </w:rPr>
        <w:t>N</w:t>
      </w:r>
      <w:r w:rsidRPr="002A30B6">
        <w:rPr>
          <w:rFonts w:ascii="Times New Roman" w:hAnsi="Times New Roman" w:cs="Times New Roman"/>
          <w:sz w:val="24"/>
          <w:szCs w:val="24"/>
        </w:rPr>
        <w:t>ilai posttest (setelah diberi perlakuan</w:t>
      </w:r>
      <w:r w:rsidR="002A30B6">
        <w:rPr>
          <w:rFonts w:ascii="Times New Roman" w:hAnsi="Times New Roman" w:cs="Times New Roman"/>
          <w:sz w:val="24"/>
          <w:szCs w:val="24"/>
        </w:rPr>
        <w:t>)</w:t>
      </w:r>
    </w:p>
    <w:p w:rsidR="0012055C" w:rsidRPr="002A30B6" w:rsidRDefault="0012055C" w:rsidP="00DF7BDE">
      <w:pPr>
        <w:spacing w:after="0" w:line="360" w:lineRule="auto"/>
        <w:ind w:left="426"/>
        <w:jc w:val="both"/>
        <w:rPr>
          <w:rFonts w:ascii="Times New Roman" w:hAnsi="Times New Roman" w:cs="Times New Roman"/>
          <w:sz w:val="24"/>
          <w:szCs w:val="24"/>
        </w:rPr>
      </w:pPr>
      <w:r w:rsidRPr="002A30B6">
        <w:rPr>
          <w:rFonts w:ascii="Times New Roman" w:hAnsi="Times New Roman" w:cs="Times New Roman"/>
          <w:sz w:val="24"/>
          <w:szCs w:val="24"/>
        </w:rPr>
        <w:t xml:space="preserve">X = </w:t>
      </w:r>
      <w:r w:rsidR="002A30B6" w:rsidRPr="002A30B6">
        <w:rPr>
          <w:rFonts w:ascii="Times New Roman" w:hAnsi="Times New Roman" w:cs="Times New Roman"/>
          <w:sz w:val="24"/>
          <w:szCs w:val="24"/>
        </w:rPr>
        <w:t>T</w:t>
      </w:r>
      <w:r w:rsidRPr="002A30B6">
        <w:rPr>
          <w:rFonts w:ascii="Times New Roman" w:hAnsi="Times New Roman" w:cs="Times New Roman"/>
          <w:sz w:val="24"/>
          <w:szCs w:val="24"/>
        </w:rPr>
        <w:t>reatment dengan pembelajaran</w:t>
      </w:r>
    </w:p>
    <w:p w:rsidR="0012055C" w:rsidRPr="002A30B6" w:rsidRDefault="0012055C" w:rsidP="00DF7BDE">
      <w:pPr>
        <w:spacing w:after="0" w:line="360" w:lineRule="auto"/>
        <w:ind w:left="426"/>
        <w:jc w:val="right"/>
        <w:rPr>
          <w:rFonts w:ascii="Times New Roman" w:hAnsi="Times New Roman" w:cs="Times New Roman"/>
          <w:sz w:val="24"/>
          <w:szCs w:val="24"/>
        </w:rPr>
      </w:pPr>
      <w:r w:rsidRPr="002A30B6">
        <w:rPr>
          <w:rFonts w:ascii="Times New Roman" w:hAnsi="Times New Roman" w:cs="Times New Roman"/>
          <w:sz w:val="24"/>
          <w:szCs w:val="24"/>
        </w:rPr>
        <w:fldChar w:fldCharType="begin" w:fldLock="1"/>
      </w:r>
      <w:r w:rsidRPr="002A30B6">
        <w:rPr>
          <w:rFonts w:ascii="Times New Roman" w:hAnsi="Times New Roman" w:cs="Times New Roman"/>
          <w:sz w:val="24"/>
          <w:szCs w:val="24"/>
        </w:rPr>
        <w:instrText>ADDIN CSL_CITATION {"citationItems":[{"id":"ITEM-1","itemData":{"author":[{"dropping-particle":"","family":"Sugiyono","given":"","non-dropping-particle":"","parse-names":false,"suffix":""}],"edition":"11","id":"ITEM-1","issued":{"date-parts":[["2010"]]},"number-of-pages":"110","publisher":"Alfabeta","publisher-place":"Bandung","title":"Metode Penelitian Pendidikan","type":"book"},"uris":["http://www.mendeley.com/documents/?uuid=73fdcafd-32d6-4054-ac80-ad0d207a224c"]}],"mendeley":{"formattedCitation":"(Sugiyono, 2010)","manualFormatting":"(Sugiyono, 2010: 110)","plainTextFormattedCitation":"(Sugiyono, 2010)","previouslyFormattedCitation":"(Sugiyono, 2010)"},"properties":{"noteIndex":0},"schema":"https://github.com/citation-style-language/schema/raw/master/csl-citation.json"}</w:instrText>
      </w:r>
      <w:r w:rsidRPr="002A30B6">
        <w:rPr>
          <w:rFonts w:ascii="Times New Roman" w:hAnsi="Times New Roman" w:cs="Times New Roman"/>
          <w:sz w:val="24"/>
          <w:szCs w:val="24"/>
        </w:rPr>
        <w:fldChar w:fldCharType="separate"/>
      </w:r>
      <w:r w:rsidRPr="002A30B6">
        <w:rPr>
          <w:rFonts w:ascii="Times New Roman" w:hAnsi="Times New Roman" w:cs="Times New Roman"/>
          <w:noProof/>
          <w:sz w:val="24"/>
          <w:szCs w:val="24"/>
        </w:rPr>
        <w:t>(Sugiyono, 2010: 110)</w:t>
      </w:r>
      <w:r w:rsidRPr="002A30B6">
        <w:rPr>
          <w:rFonts w:ascii="Times New Roman" w:hAnsi="Times New Roman" w:cs="Times New Roman"/>
          <w:sz w:val="24"/>
          <w:szCs w:val="24"/>
        </w:rPr>
        <w:fldChar w:fldCharType="end"/>
      </w:r>
    </w:p>
    <w:p w:rsidR="00B014ED" w:rsidRDefault="00F6786F" w:rsidP="00D81269">
      <w:pPr>
        <w:spacing w:after="0" w:line="360" w:lineRule="auto"/>
        <w:ind w:firstLine="720"/>
        <w:jc w:val="both"/>
        <w:rPr>
          <w:rFonts w:ascii="Times New Roman" w:hAnsi="Times New Roman" w:cs="Times New Roman"/>
          <w:sz w:val="24"/>
          <w:szCs w:val="24"/>
        </w:rPr>
      </w:pPr>
      <w:r w:rsidRPr="002A30B6">
        <w:rPr>
          <w:rFonts w:ascii="Times New Roman" w:hAnsi="Times New Roman" w:cs="Times New Roman"/>
          <w:sz w:val="24"/>
          <w:szCs w:val="24"/>
        </w:rPr>
        <w:t xml:space="preserve">Populasi dalam penelitian ini adalah seluruh siswa kelas XI semester Ganjil tahun pelajaran 2020/2021 terdiri dari empat kelas dengan jumlah 143 siswa. Penarikan sampel tersebut menggunakan teknik </w:t>
      </w:r>
      <w:r w:rsidRPr="002A30B6">
        <w:rPr>
          <w:rFonts w:ascii="Times New Roman" w:hAnsi="Times New Roman" w:cs="Times New Roman"/>
          <w:i/>
          <w:iCs/>
          <w:sz w:val="24"/>
          <w:szCs w:val="24"/>
        </w:rPr>
        <w:t xml:space="preserve">Nonprobability Sampling </w:t>
      </w:r>
      <w:r w:rsidRPr="002A30B6">
        <w:rPr>
          <w:rFonts w:ascii="Times New Roman" w:hAnsi="Times New Roman" w:cs="Times New Roman"/>
          <w:sz w:val="24"/>
          <w:szCs w:val="24"/>
        </w:rPr>
        <w:t xml:space="preserve">yaitu teknik pengambilan sampel yang ditemukan atau ditentukan sendiri oleh peneliti atau menurut pertimbangan pakar </w:t>
      </w:r>
      <w:r w:rsidRPr="002A30B6">
        <w:rPr>
          <w:rFonts w:ascii="Times New Roman" w:hAnsi="Times New Roman" w:cs="Times New Roman"/>
          <w:sz w:val="24"/>
          <w:szCs w:val="24"/>
        </w:rPr>
        <w:fldChar w:fldCharType="begin" w:fldLock="1"/>
      </w:r>
      <w:r w:rsidR="008C4995" w:rsidRPr="002A30B6">
        <w:rPr>
          <w:rFonts w:ascii="Times New Roman" w:hAnsi="Times New Roman" w:cs="Times New Roman"/>
          <w:sz w:val="24"/>
          <w:szCs w:val="24"/>
        </w:rPr>
        <w:instrText>ADDIN CSL_CITATION {"citationItems":[{"id":"ITEM-1","itemData":{"author":[{"dropping-particle":"","family":"Lestari","given":"Karunia Eka","non-dropping-particle":"","parse-names":false,"suffix":""},{"dropping-particle":"","family":"Yudhanegara","given":"Mokhammad Ridwan","non-dropping-particle":"","parse-names":false,"suffix":""}],"edition":"2","editor":[{"dropping-particle":"","family":"Anna","given":"","non-dropping-particle":"","parse-names":false,"suffix":""}],"id":"ITEM-1","issued":{"date-parts":[["2017"]]},"number-of-pages":"83-84","publisher":"PT Refika Aditama","publisher-place":"Bandung","title":"Penelitian Pendidikan Matematika","type":"book"},"uris":["http://www.mendeley.com/documents/?uuid=ac51834a-5949-4722-8a32-ad3710eb5850"]}],"mendeley":{"formattedCitation":"(Lestari &amp; Yudhanegara, 2017)","plainTextFormattedCitation":"(Lestari &amp; Yudhanegara, 2017)","previouslyFormattedCitation":"(Lestari &amp; Yudhanegara, 2017)"},"properties":{"noteIndex":0},"schema":"https://github.com/citation-style-language/schema/raw/master/csl-citation.json"}</w:instrText>
      </w:r>
      <w:r w:rsidRPr="002A30B6">
        <w:rPr>
          <w:rFonts w:ascii="Times New Roman" w:hAnsi="Times New Roman" w:cs="Times New Roman"/>
          <w:sz w:val="24"/>
          <w:szCs w:val="24"/>
        </w:rPr>
        <w:fldChar w:fldCharType="separate"/>
      </w:r>
      <w:r w:rsidRPr="002A30B6">
        <w:rPr>
          <w:rFonts w:ascii="Times New Roman" w:hAnsi="Times New Roman" w:cs="Times New Roman"/>
          <w:noProof/>
          <w:sz w:val="24"/>
          <w:szCs w:val="24"/>
        </w:rPr>
        <w:t>(Lestari &amp; Yudhanegara, 2017)</w:t>
      </w:r>
      <w:r w:rsidRPr="002A30B6">
        <w:rPr>
          <w:rFonts w:ascii="Times New Roman" w:hAnsi="Times New Roman" w:cs="Times New Roman"/>
          <w:sz w:val="24"/>
          <w:szCs w:val="24"/>
        </w:rPr>
        <w:fldChar w:fldCharType="end"/>
      </w:r>
      <w:r w:rsidRPr="002A30B6">
        <w:rPr>
          <w:rFonts w:ascii="Times New Roman" w:hAnsi="Times New Roman" w:cs="Times New Roman"/>
          <w:sz w:val="24"/>
          <w:szCs w:val="24"/>
        </w:rPr>
        <w:t>. Sampel yang diambil dari penelitian ini adalah siswa kelas XI SMK Karya Pembangunan Pasirjambu dengan jumlah 26 siswa.</w:t>
      </w:r>
      <w:r w:rsidR="00D81269" w:rsidRPr="002A30B6">
        <w:rPr>
          <w:rFonts w:ascii="Times New Roman" w:hAnsi="Times New Roman" w:cs="Times New Roman"/>
          <w:sz w:val="24"/>
          <w:szCs w:val="24"/>
        </w:rPr>
        <w:t xml:space="preserve"> Instrumen yang digunakan yaitu tes </w:t>
      </w:r>
      <w:r w:rsidR="00D81269" w:rsidRPr="002A30B6">
        <w:rPr>
          <w:rFonts w:ascii="Times New Roman" w:hAnsi="Times New Roman" w:cs="Times New Roman"/>
          <w:iCs/>
          <w:sz w:val="24"/>
          <w:szCs w:val="24"/>
        </w:rPr>
        <w:t xml:space="preserve">(soal kemampuan </w:t>
      </w:r>
      <w:r w:rsidR="002A30B6" w:rsidRPr="002A30B6">
        <w:rPr>
          <w:rFonts w:ascii="Times New Roman" w:hAnsi="Times New Roman" w:cs="Times New Roman"/>
          <w:iCs/>
          <w:sz w:val="24"/>
          <w:szCs w:val="24"/>
        </w:rPr>
        <w:t>koneksi matematis</w:t>
      </w:r>
      <w:r w:rsidR="00D81269" w:rsidRPr="002A30B6">
        <w:rPr>
          <w:rFonts w:ascii="Times New Roman" w:hAnsi="Times New Roman" w:cs="Times New Roman"/>
          <w:iCs/>
          <w:sz w:val="24"/>
          <w:szCs w:val="24"/>
        </w:rPr>
        <w:t xml:space="preserve">) </w:t>
      </w:r>
      <w:r w:rsidR="00D81269" w:rsidRPr="002A30B6">
        <w:rPr>
          <w:rFonts w:ascii="Times New Roman" w:hAnsi="Times New Roman" w:cs="Times New Roman"/>
          <w:sz w:val="24"/>
          <w:szCs w:val="24"/>
        </w:rPr>
        <w:t xml:space="preserve">dan non test (lembar </w:t>
      </w:r>
      <w:r w:rsidR="002A30B6" w:rsidRPr="002A30B6">
        <w:rPr>
          <w:rFonts w:ascii="Times New Roman" w:hAnsi="Times New Roman" w:cs="Times New Roman"/>
          <w:sz w:val="24"/>
          <w:szCs w:val="24"/>
        </w:rPr>
        <w:t>validasi, angket skala sikap dan wawancara</w:t>
      </w:r>
      <w:r w:rsidR="00D81269" w:rsidRPr="002A30B6">
        <w:rPr>
          <w:rFonts w:ascii="Times New Roman" w:hAnsi="Times New Roman" w:cs="Times New Roman"/>
          <w:sz w:val="24"/>
          <w:szCs w:val="24"/>
        </w:rPr>
        <w:t>).</w:t>
      </w:r>
    </w:p>
    <w:p w:rsidR="00FB5833" w:rsidRDefault="00FB5833" w:rsidP="00D81269">
      <w:pPr>
        <w:spacing w:after="0" w:line="360" w:lineRule="auto"/>
        <w:ind w:firstLine="720"/>
        <w:jc w:val="both"/>
        <w:rPr>
          <w:rFonts w:ascii="Times New Roman" w:hAnsi="Times New Roman" w:cs="Times New Roman"/>
          <w:sz w:val="24"/>
          <w:szCs w:val="24"/>
        </w:rPr>
      </w:pPr>
    </w:p>
    <w:p w:rsidR="00FB5833" w:rsidRDefault="00FB5833" w:rsidP="00D81269">
      <w:pPr>
        <w:spacing w:after="0" w:line="360" w:lineRule="auto"/>
        <w:ind w:firstLine="720"/>
        <w:jc w:val="both"/>
        <w:rPr>
          <w:rFonts w:ascii="Times New Roman" w:hAnsi="Times New Roman" w:cs="Times New Roman"/>
          <w:sz w:val="24"/>
          <w:szCs w:val="24"/>
        </w:rPr>
      </w:pPr>
    </w:p>
    <w:p w:rsidR="00FB5833" w:rsidRPr="002A30B6" w:rsidRDefault="00FB5833" w:rsidP="00D81269">
      <w:pPr>
        <w:spacing w:after="0" w:line="360" w:lineRule="auto"/>
        <w:ind w:firstLine="720"/>
        <w:jc w:val="both"/>
        <w:rPr>
          <w:rFonts w:ascii="Times New Roman" w:hAnsi="Times New Roman" w:cs="Times New Roman"/>
          <w:sz w:val="24"/>
          <w:szCs w:val="24"/>
        </w:rPr>
      </w:pPr>
    </w:p>
    <w:p w:rsidR="00DC2C54" w:rsidRPr="002A30B6" w:rsidRDefault="00DC2C54" w:rsidP="00F824D5">
      <w:pPr>
        <w:shd w:val="clear" w:color="auto" w:fill="FFFFFF"/>
        <w:spacing w:after="0" w:line="360" w:lineRule="auto"/>
        <w:jc w:val="both"/>
        <w:rPr>
          <w:rFonts w:ascii="Times New Roman" w:hAnsi="Times New Roman" w:cs="Times New Roman"/>
          <w:b/>
          <w:sz w:val="24"/>
          <w:szCs w:val="24"/>
        </w:rPr>
      </w:pPr>
      <w:r w:rsidRPr="002A30B6">
        <w:rPr>
          <w:rFonts w:ascii="Times New Roman" w:hAnsi="Times New Roman" w:cs="Times New Roman"/>
          <w:b/>
          <w:sz w:val="24"/>
          <w:szCs w:val="24"/>
        </w:rPr>
        <w:lastRenderedPageBreak/>
        <w:t>Hasil Penelitian dan Pembahasan</w:t>
      </w:r>
    </w:p>
    <w:p w:rsidR="00773209" w:rsidRPr="002A30B6" w:rsidRDefault="00773209" w:rsidP="00DF7BDE">
      <w:pPr>
        <w:spacing w:after="0" w:line="360" w:lineRule="auto"/>
        <w:ind w:firstLine="720"/>
        <w:jc w:val="both"/>
        <w:rPr>
          <w:rFonts w:ascii="Times New Roman" w:hAnsi="Times New Roman" w:cs="Times New Roman"/>
          <w:sz w:val="24"/>
          <w:szCs w:val="24"/>
          <w:lang w:val="id-ID" w:bidi="en-US"/>
        </w:rPr>
      </w:pPr>
      <w:r w:rsidRPr="002A30B6">
        <w:rPr>
          <w:rFonts w:ascii="Times New Roman" w:hAnsi="Times New Roman" w:cs="Times New Roman"/>
          <w:sz w:val="24"/>
          <w:szCs w:val="24"/>
          <w:lang w:bidi="en-US"/>
        </w:rPr>
        <w:t xml:space="preserve">Penelitian pengembangan ini menghasilkan produk perangkat pembelajaran matematika berupa </w:t>
      </w:r>
      <w:r w:rsidRPr="002A30B6">
        <w:rPr>
          <w:rFonts w:ascii="Times New Roman" w:eastAsia="Times New Roman" w:hAnsi="Times New Roman" w:cs="Times New Roman"/>
          <w:iCs/>
          <w:sz w:val="24"/>
          <w:szCs w:val="24"/>
        </w:rPr>
        <w:t>aplikasi</w:t>
      </w:r>
      <w:r w:rsidRPr="002A30B6">
        <w:rPr>
          <w:rFonts w:ascii="Times New Roman" w:eastAsia="Times New Roman" w:hAnsi="Times New Roman" w:cs="Times New Roman"/>
          <w:i/>
          <w:iCs/>
          <w:sz w:val="24"/>
          <w:szCs w:val="24"/>
        </w:rPr>
        <w:t xml:space="preserve"> mobile learning </w:t>
      </w:r>
      <w:r w:rsidRPr="002A30B6">
        <w:rPr>
          <w:rFonts w:ascii="Times New Roman" w:hAnsi="Times New Roman" w:cs="Times New Roman"/>
          <w:sz w:val="24"/>
          <w:szCs w:val="24"/>
          <w:lang w:bidi="en-US"/>
        </w:rPr>
        <w:t xml:space="preserve">materi trigonometri. </w:t>
      </w:r>
      <w:r w:rsidRPr="002A30B6">
        <w:rPr>
          <w:rFonts w:ascii="Times New Roman" w:hAnsi="Times New Roman" w:cs="Times New Roman"/>
          <w:iCs/>
          <w:sz w:val="24"/>
          <w:szCs w:val="24"/>
          <w:lang w:bidi="en-US"/>
        </w:rPr>
        <w:t>Aplikasi</w:t>
      </w:r>
      <w:r w:rsidRPr="002A30B6">
        <w:rPr>
          <w:rFonts w:ascii="Times New Roman" w:hAnsi="Times New Roman" w:cs="Times New Roman"/>
          <w:sz w:val="24"/>
          <w:szCs w:val="24"/>
          <w:lang w:bidi="en-US"/>
        </w:rPr>
        <w:t xml:space="preserve"> tersebut telah dikatakan layak oleh para ahli dan dilakukan penyebaran untuk mengetahui kemenarikan dari </w:t>
      </w:r>
      <w:r w:rsidRPr="002A30B6">
        <w:rPr>
          <w:rFonts w:ascii="Times New Roman" w:eastAsia="Times New Roman" w:hAnsi="Times New Roman" w:cs="Times New Roman"/>
          <w:iCs/>
          <w:sz w:val="24"/>
          <w:szCs w:val="24"/>
        </w:rPr>
        <w:t>aplikasi</w:t>
      </w:r>
      <w:r w:rsidRPr="002A30B6">
        <w:rPr>
          <w:rFonts w:ascii="Times New Roman" w:eastAsia="Times New Roman" w:hAnsi="Times New Roman" w:cs="Times New Roman"/>
          <w:i/>
          <w:iCs/>
          <w:sz w:val="24"/>
          <w:szCs w:val="24"/>
        </w:rPr>
        <w:t xml:space="preserve"> mobile learning </w:t>
      </w:r>
      <w:r w:rsidRPr="002A30B6">
        <w:rPr>
          <w:rFonts w:ascii="Times New Roman" w:hAnsi="Times New Roman" w:cs="Times New Roman"/>
          <w:sz w:val="24"/>
          <w:szCs w:val="24"/>
          <w:lang w:bidi="en-US"/>
        </w:rPr>
        <w:t xml:space="preserve">berdasarkan </w:t>
      </w:r>
      <w:r w:rsidR="00DF7BDE" w:rsidRPr="002A30B6">
        <w:rPr>
          <w:rFonts w:ascii="Times New Roman" w:hAnsi="Times New Roman" w:cs="Times New Roman"/>
          <w:sz w:val="24"/>
          <w:szCs w:val="24"/>
          <w:lang w:bidi="en-US"/>
        </w:rPr>
        <w:t>respon</w:t>
      </w:r>
      <w:r w:rsidRPr="002A30B6">
        <w:rPr>
          <w:rFonts w:ascii="Times New Roman" w:hAnsi="Times New Roman" w:cs="Times New Roman"/>
          <w:sz w:val="24"/>
          <w:szCs w:val="24"/>
          <w:lang w:bidi="en-US"/>
        </w:rPr>
        <w:t xml:space="preserve"> siswa. Pengembangan </w:t>
      </w:r>
      <w:r w:rsidRPr="002A30B6">
        <w:rPr>
          <w:rFonts w:ascii="Times New Roman" w:eastAsia="Times New Roman" w:hAnsi="Times New Roman" w:cs="Times New Roman"/>
          <w:iCs/>
          <w:sz w:val="24"/>
          <w:szCs w:val="24"/>
        </w:rPr>
        <w:t>aplikasi</w:t>
      </w:r>
      <w:r w:rsidRPr="002A30B6">
        <w:rPr>
          <w:rFonts w:ascii="Times New Roman" w:eastAsia="Times New Roman" w:hAnsi="Times New Roman" w:cs="Times New Roman"/>
          <w:i/>
          <w:iCs/>
          <w:sz w:val="24"/>
          <w:szCs w:val="24"/>
        </w:rPr>
        <w:t xml:space="preserve"> mobile learning </w:t>
      </w:r>
      <w:r w:rsidRPr="002A30B6">
        <w:rPr>
          <w:rFonts w:ascii="Times New Roman" w:hAnsi="Times New Roman" w:cs="Times New Roman"/>
          <w:sz w:val="24"/>
          <w:szCs w:val="24"/>
          <w:lang w:bidi="en-US"/>
        </w:rPr>
        <w:t>materi trigonometri</w:t>
      </w:r>
      <w:r w:rsidRPr="002A30B6">
        <w:rPr>
          <w:rFonts w:ascii="Times New Roman" w:hAnsi="Times New Roman" w:cs="Times New Roman"/>
          <w:i/>
          <w:iCs/>
          <w:sz w:val="24"/>
          <w:szCs w:val="24"/>
          <w:lang w:bidi="en-US"/>
        </w:rPr>
        <w:t xml:space="preserve"> </w:t>
      </w:r>
      <w:r w:rsidRPr="002A30B6">
        <w:rPr>
          <w:rFonts w:ascii="Times New Roman" w:hAnsi="Times New Roman" w:cs="Times New Roman"/>
          <w:sz w:val="24"/>
          <w:szCs w:val="24"/>
          <w:lang w:bidi="en-US"/>
        </w:rPr>
        <w:t xml:space="preserve">tersebut dilakukan melalui tahapan yang didasarkan pada model pengembangan </w:t>
      </w:r>
      <w:r w:rsidRPr="002A30B6">
        <w:rPr>
          <w:rFonts w:ascii="Times New Roman" w:hAnsi="Times New Roman" w:cs="Times New Roman"/>
          <w:sz w:val="24"/>
          <w:szCs w:val="24"/>
        </w:rPr>
        <w:t xml:space="preserve">PLOMP </w:t>
      </w:r>
      <w:r w:rsidRPr="002A30B6">
        <w:rPr>
          <w:rFonts w:ascii="Times New Roman" w:hAnsi="Times New Roman" w:cs="Times New Roman"/>
          <w:sz w:val="24"/>
          <w:szCs w:val="24"/>
          <w:lang w:bidi="en-US"/>
        </w:rPr>
        <w:t xml:space="preserve">dengan menggunakan langkah-langkah </w:t>
      </w:r>
      <w:r w:rsidR="00DF7BDE" w:rsidRPr="002A30B6">
        <w:rPr>
          <w:rFonts w:ascii="Times New Roman" w:hAnsi="Times New Roman" w:cs="Times New Roman"/>
          <w:sz w:val="24"/>
          <w:szCs w:val="24"/>
          <w:lang w:bidi="en-US"/>
        </w:rPr>
        <w:t>sebagai berikut</w:t>
      </w:r>
      <w:r w:rsidRPr="002A30B6">
        <w:rPr>
          <w:rFonts w:ascii="Times New Roman" w:hAnsi="Times New Roman" w:cs="Times New Roman"/>
          <w:sz w:val="24"/>
          <w:szCs w:val="24"/>
        </w:rPr>
        <w:t xml:space="preserve">: (1) </w:t>
      </w:r>
      <w:r w:rsidRPr="002A30B6">
        <w:rPr>
          <w:rFonts w:ascii="Times New Roman" w:hAnsi="Times New Roman" w:cs="Times New Roman"/>
          <w:i/>
          <w:iCs/>
          <w:sz w:val="24"/>
          <w:szCs w:val="24"/>
        </w:rPr>
        <w:t>Preliminary investigation, (2) Design, realization/contruction</w:t>
      </w:r>
      <w:r w:rsidR="00DF7BDE" w:rsidRPr="002A30B6">
        <w:rPr>
          <w:rFonts w:ascii="Times New Roman" w:hAnsi="Times New Roman" w:cs="Times New Roman"/>
          <w:i/>
          <w:iCs/>
          <w:sz w:val="24"/>
          <w:szCs w:val="24"/>
        </w:rPr>
        <w:t xml:space="preserve">, </w:t>
      </w:r>
      <w:r w:rsidRPr="002A30B6">
        <w:rPr>
          <w:rFonts w:ascii="Times New Roman" w:hAnsi="Times New Roman" w:cs="Times New Roman"/>
          <w:i/>
          <w:iCs/>
          <w:sz w:val="24"/>
          <w:szCs w:val="24"/>
        </w:rPr>
        <w:t xml:space="preserve">(3) Evaluation and revision, (4) Implementation, (5) Test evaluation and revision. </w:t>
      </w:r>
      <w:r w:rsidRPr="002A30B6">
        <w:rPr>
          <w:rFonts w:ascii="Times New Roman" w:hAnsi="Times New Roman" w:cs="Times New Roman"/>
          <w:iCs/>
          <w:sz w:val="24"/>
          <w:szCs w:val="24"/>
        </w:rPr>
        <w:t xml:space="preserve">Kelima tahap ini menghasilkan produk berupa media pembelajaran berbasis </w:t>
      </w:r>
      <w:r w:rsidRPr="002A30B6">
        <w:rPr>
          <w:rFonts w:ascii="Times New Roman" w:hAnsi="Times New Roman" w:cs="Times New Roman"/>
          <w:i/>
          <w:iCs/>
          <w:sz w:val="24"/>
          <w:szCs w:val="24"/>
        </w:rPr>
        <w:t>Mobile Learning</w:t>
      </w:r>
      <w:r w:rsidRPr="002A30B6">
        <w:rPr>
          <w:rFonts w:ascii="Times New Roman" w:hAnsi="Times New Roman" w:cs="Times New Roman"/>
          <w:iCs/>
          <w:sz w:val="24"/>
          <w:szCs w:val="24"/>
        </w:rPr>
        <w:t xml:space="preserve"> yang valid (layak). Berikut pembahasan dari penelitian yang diperoleh.</w:t>
      </w:r>
    </w:p>
    <w:p w:rsidR="00773209" w:rsidRPr="002A30B6" w:rsidRDefault="00773209" w:rsidP="00B014ED">
      <w:pPr>
        <w:spacing w:after="0" w:line="360" w:lineRule="auto"/>
        <w:ind w:firstLine="720"/>
        <w:jc w:val="both"/>
        <w:rPr>
          <w:rFonts w:ascii="Times New Roman" w:hAnsi="Times New Roman" w:cs="Times New Roman"/>
          <w:sz w:val="24"/>
          <w:szCs w:val="24"/>
          <w:lang w:val="id-ID" w:bidi="en-US"/>
        </w:rPr>
      </w:pPr>
      <w:r w:rsidRPr="002A30B6">
        <w:rPr>
          <w:rFonts w:ascii="Times New Roman" w:hAnsi="Times New Roman" w:cs="Times New Roman"/>
          <w:sz w:val="24"/>
          <w:szCs w:val="24"/>
        </w:rPr>
        <w:t>Tahap pertama adalah ana</w:t>
      </w:r>
      <w:r w:rsidR="00940900">
        <w:rPr>
          <w:rFonts w:ascii="Times New Roman" w:hAnsi="Times New Roman" w:cs="Times New Roman"/>
          <w:sz w:val="24"/>
          <w:szCs w:val="24"/>
        </w:rPr>
        <w:t>lisis kebu</w:t>
      </w:r>
      <w:r w:rsidRPr="002A30B6">
        <w:rPr>
          <w:rFonts w:ascii="Times New Roman" w:hAnsi="Times New Roman" w:cs="Times New Roman"/>
          <w:sz w:val="24"/>
          <w:szCs w:val="24"/>
        </w:rPr>
        <w:t xml:space="preserve">tuhan, dimana diperlukan untuk mengidentifikasi masalah guna menentukan tindakan yang tepat. Adapun analisis kebutuhan yang dibuat dalam proses pengembangan ini, analisis kebutuhan siswa, analisis kurikulimuang disesuaikan dengan KI KD dan analisis materi yang digunakan. Hal ini sesuai dengan pernyataam Brown </w:t>
      </w:r>
      <w:r w:rsidRPr="002A30B6">
        <w:rPr>
          <w:rFonts w:ascii="Times New Roman" w:hAnsi="Times New Roman" w:cs="Times New Roman"/>
          <w:sz w:val="24"/>
          <w:szCs w:val="24"/>
        </w:rPr>
        <w:fldChar w:fldCharType="begin" w:fldLock="1"/>
      </w:r>
      <w:r w:rsidRPr="002A30B6">
        <w:rPr>
          <w:rFonts w:ascii="Times New Roman" w:hAnsi="Times New Roman" w:cs="Times New Roman"/>
          <w:sz w:val="24"/>
          <w:szCs w:val="24"/>
        </w:rPr>
        <w:instrText>ADDIN CSL_CITATION {"citationItems":[{"id":"ITEM-1","itemData":{"DOI":"10.24127/ajpm.v6i1.887","ISSN":"2089-8703","abstract":"Learning integral calculus should be done with interesting and fun process, because this course is basic materials and a prerequisite for other subjects as well as the provision of teaching materials for high school students. However, based on the documentation that have done in one of the private universities in Lamongan in the last two years shows that the average score of student results in mathematics education and mathematics subjects integral calculus has only reached 42%. This suggests that the results of student learning especially integral calculus courses still low. One effort that can be done is to develop teaching materials based animation. Media animation that comes with the animations, audio, and video in teaching and learning can grow the interest of learners. Based on these descriptions, this study aims to develop teaching materials integral calculus-based animation. This study uses a study design development consists of four stages, namely: (1) definition, (2) design, (3) development, and (4) dissemination. The end product of this research is animation-based teaching media for the course of integral calculus. Keywords:","author":[{"dropping-particle":"","family":"Shodikin","given":"Ali","non-dropping-particle":"","parse-names":false,"suffix":""}],"container-title":"AKSIOMA: Jurnal Program Studi Pendidikan Matematika","id":"ITEM-1","issue":"1","issued":{"date-parts":[["2017"]]},"page":"1","title":"Pengembangan Bahan Ajar Kalkulus Integral Berbasis Animasi","type":"article-journal","volume":"6"},"uris":["http://www.mendeley.com/documents/?uuid=a444d769-e559-44ea-a11b-b87ac5c09af3"]}],"mendeley":{"formattedCitation":"(Shodikin, 2017)","plainTextFormattedCitation":"(Shodikin, 2017)","previouslyFormattedCitation":"(Shodikin, 2017)"},"properties":{"noteIndex":0},"schema":"https://github.com/citation-style-language/schema/raw/master/csl-citation.json"}</w:instrText>
      </w:r>
      <w:r w:rsidRPr="002A30B6">
        <w:rPr>
          <w:rFonts w:ascii="Times New Roman" w:hAnsi="Times New Roman" w:cs="Times New Roman"/>
          <w:sz w:val="24"/>
          <w:szCs w:val="24"/>
        </w:rPr>
        <w:fldChar w:fldCharType="separate"/>
      </w:r>
      <w:r w:rsidRPr="002A30B6">
        <w:rPr>
          <w:rFonts w:ascii="Times New Roman" w:hAnsi="Times New Roman" w:cs="Times New Roman"/>
          <w:noProof/>
          <w:sz w:val="24"/>
          <w:szCs w:val="24"/>
        </w:rPr>
        <w:t>(Shodikin, 2017)</w:t>
      </w:r>
      <w:r w:rsidRPr="002A30B6">
        <w:rPr>
          <w:rFonts w:ascii="Times New Roman" w:hAnsi="Times New Roman" w:cs="Times New Roman"/>
          <w:sz w:val="24"/>
          <w:szCs w:val="24"/>
        </w:rPr>
        <w:fldChar w:fldCharType="end"/>
      </w:r>
      <w:r w:rsidRPr="002A30B6">
        <w:rPr>
          <w:rFonts w:ascii="Times New Roman" w:hAnsi="Times New Roman" w:cs="Times New Roman"/>
          <w:sz w:val="24"/>
          <w:szCs w:val="24"/>
        </w:rPr>
        <w:t xml:space="preserve"> dimana analisis kebutuhan merupakan langkah mengumpulkan informasi dan mengidentifikasi faktor-faktor pendukung serta penghambat dalam proses pembelajaran yang dimiliki pembelajar untuk mencapai tujuan pengembangan pembelajaran yang mengarah pada peningkatan mutu pendidikan. </w:t>
      </w:r>
    </w:p>
    <w:p w:rsidR="00773209" w:rsidRPr="002A30B6" w:rsidRDefault="00773209" w:rsidP="00DF7BDE">
      <w:pPr>
        <w:spacing w:after="0" w:line="360" w:lineRule="auto"/>
        <w:ind w:firstLine="720"/>
        <w:jc w:val="both"/>
        <w:rPr>
          <w:rFonts w:ascii="Times New Roman" w:hAnsi="Times New Roman" w:cs="Times New Roman"/>
          <w:sz w:val="24"/>
          <w:szCs w:val="24"/>
          <w:lang w:val="id-ID" w:bidi="en-US"/>
        </w:rPr>
      </w:pPr>
      <w:r w:rsidRPr="002A30B6">
        <w:rPr>
          <w:rFonts w:ascii="Times New Roman" w:hAnsi="Times New Roman" w:cs="Times New Roman"/>
          <w:sz w:val="24"/>
          <w:szCs w:val="24"/>
        </w:rPr>
        <w:t xml:space="preserve">Tahap kedua adalah perancangan, pada tahap ini dilakukan merancang media pembelajaran, instrument penilaian media dan instrument hasil belajar. Perancangan media ialah merancang desain, layout, dan tampilan. Perancangan instrumen diantaranya penilaian media dan intrumen evaluasi yang didapatkan dari angket penilaian media dan kisi-kisi soal uji coba. Hasil dari tahap ini kemudian dikembangkan pada tahap pengembangan media pembelajaran, instrument penilaian media dan soal uji coba pada pokok bahasan trigonometri. Hal ini sesuai dengan </w:t>
      </w:r>
      <w:r w:rsidRPr="002A30B6">
        <w:rPr>
          <w:rFonts w:ascii="Times New Roman" w:hAnsi="Times New Roman" w:cs="Times New Roman"/>
          <w:sz w:val="24"/>
          <w:szCs w:val="24"/>
        </w:rPr>
        <w:fldChar w:fldCharType="begin" w:fldLock="1"/>
      </w:r>
      <w:r w:rsidRPr="002A30B6">
        <w:rPr>
          <w:rFonts w:ascii="Times New Roman" w:hAnsi="Times New Roman" w:cs="Times New Roman"/>
          <w:sz w:val="24"/>
          <w:szCs w:val="24"/>
        </w:rPr>
        <w:instrText>ADDIN CSL_CITATION {"citationItems":[{"id":"ITEM-1","itemData":{"author":[{"dropping-particle":"","family":"Soeyono","given":"Yandri","non-dropping-particle":"","parse-names":false,"suffix":""}],"id":"ITEM-1","issued":{"date-parts":[["2014"]]},"page":"205-218","title":"Pengembangan Bahan Ajar Matematika dengan Pendekatan Open-ended untuk Meningkatkan Kemampuan Berpikir Kritis dan Kreatif Siswa SMA Developing Mathematics Teaching Materials Using Open-ended Approach to Improve Critical and Creative Thinking Skills of SMA ","type":"article-journal","volume":"9"},"uris":["http://www.mendeley.com/documents/?uuid=5a6dc27b-4458-4a15-a965-21f5ce27cf38"]}],"mendeley":{"formattedCitation":"(Soeyono, 2014)","manualFormatting":"Soeyono (2014)","plainTextFormattedCitation":"(Soeyono, 2014)","previouslyFormattedCitation":"(Soeyono, 2014)"},"properties":{"noteIndex":0},"schema":"https://github.com/citation-style-language/schema/raw/master/csl-citation.json"}</w:instrText>
      </w:r>
      <w:r w:rsidRPr="002A30B6">
        <w:rPr>
          <w:rFonts w:ascii="Times New Roman" w:hAnsi="Times New Roman" w:cs="Times New Roman"/>
          <w:sz w:val="24"/>
          <w:szCs w:val="24"/>
        </w:rPr>
        <w:fldChar w:fldCharType="separate"/>
      </w:r>
      <w:r w:rsidRPr="002A30B6">
        <w:rPr>
          <w:rFonts w:ascii="Times New Roman" w:hAnsi="Times New Roman" w:cs="Times New Roman"/>
          <w:noProof/>
          <w:sz w:val="24"/>
          <w:szCs w:val="24"/>
        </w:rPr>
        <w:t>Soeyono (2014)</w:t>
      </w:r>
      <w:r w:rsidRPr="002A30B6">
        <w:rPr>
          <w:rFonts w:ascii="Times New Roman" w:hAnsi="Times New Roman" w:cs="Times New Roman"/>
          <w:sz w:val="24"/>
          <w:szCs w:val="24"/>
        </w:rPr>
        <w:fldChar w:fldCharType="end"/>
      </w:r>
      <w:r w:rsidRPr="002A30B6">
        <w:rPr>
          <w:rFonts w:ascii="Times New Roman" w:hAnsi="Times New Roman" w:cs="Times New Roman"/>
          <w:sz w:val="24"/>
          <w:szCs w:val="24"/>
        </w:rPr>
        <w:t xml:space="preserve"> yang mendefinisikan bahan ajar merupakan informasi, alat dan teks yang diperlukan guru atau instruktur untuk perencanaan dan penelaahan implementasi dalam pembelajaran.</w:t>
      </w:r>
    </w:p>
    <w:p w:rsidR="00773209" w:rsidRPr="002A30B6" w:rsidRDefault="00773209" w:rsidP="00DF7BDE">
      <w:pPr>
        <w:spacing w:after="0" w:line="360" w:lineRule="auto"/>
        <w:ind w:firstLine="720"/>
        <w:jc w:val="both"/>
        <w:rPr>
          <w:rFonts w:ascii="Times New Roman" w:hAnsi="Times New Roman" w:cs="Times New Roman"/>
          <w:sz w:val="24"/>
          <w:szCs w:val="24"/>
          <w:lang w:val="id-ID" w:bidi="en-US"/>
        </w:rPr>
      </w:pPr>
      <w:r w:rsidRPr="002A30B6">
        <w:rPr>
          <w:rFonts w:ascii="Times New Roman" w:hAnsi="Times New Roman" w:cs="Times New Roman"/>
          <w:sz w:val="24"/>
          <w:szCs w:val="24"/>
        </w:rPr>
        <w:t xml:space="preserve">Hasil pengembangan aplikasi mobile learning sebagai media pembelajaran dilakukan validasi oleh ahli media dan ahli materi dengan tujuan memberikan kritik dan saran dalam penyempurnaan bahan ajar mobile learning yang dibuat. Masukan para ahli dijadikan revisi, uji validasi dibuat untuk melihat kelayakan bahan ajar yang digunakan dalam uji coba kepada siswa. Berdasarkan hasil yang diperoleh dari analisis tersebut, dapat disimpulkan bahwa media pembelajaran yang dikembangkan termasuk kategori sangat layak menurut penilaian ahli </w:t>
      </w:r>
      <w:r w:rsidRPr="002A30B6">
        <w:rPr>
          <w:rFonts w:ascii="Times New Roman" w:hAnsi="Times New Roman" w:cs="Times New Roman"/>
          <w:sz w:val="24"/>
          <w:szCs w:val="24"/>
        </w:rPr>
        <w:lastRenderedPageBreak/>
        <w:t xml:space="preserve">media dan ahli materi. </w:t>
      </w:r>
      <w:r w:rsidRPr="002A30B6">
        <w:rPr>
          <w:rFonts w:ascii="Times New Roman" w:hAnsi="Times New Roman" w:cs="Times New Roman"/>
          <w:sz w:val="24"/>
          <w:szCs w:val="24"/>
          <w:lang w:bidi="en-US"/>
        </w:rPr>
        <w:t xml:space="preserve">Dengan demikian peneliti menyimpulkan </w:t>
      </w:r>
      <w:r w:rsidRPr="002A30B6">
        <w:rPr>
          <w:rFonts w:ascii="Times New Roman" w:hAnsi="Times New Roman" w:cs="Times New Roman"/>
          <w:iCs/>
          <w:sz w:val="24"/>
          <w:szCs w:val="24"/>
          <w:lang w:bidi="en-US"/>
        </w:rPr>
        <w:t>pengembvangan bahan ajar</w:t>
      </w:r>
      <w:r w:rsidR="00DF7BDE" w:rsidRPr="002A30B6">
        <w:rPr>
          <w:rFonts w:ascii="Times New Roman" w:hAnsi="Times New Roman" w:cs="Times New Roman"/>
          <w:i/>
          <w:iCs/>
          <w:sz w:val="24"/>
          <w:szCs w:val="24"/>
          <w:lang w:bidi="en-US"/>
        </w:rPr>
        <w:t xml:space="preserve"> mobile learning</w:t>
      </w:r>
      <w:r w:rsidRPr="002A30B6">
        <w:rPr>
          <w:rFonts w:ascii="Times New Roman" w:hAnsi="Times New Roman" w:cs="Times New Roman"/>
          <w:sz w:val="24"/>
          <w:szCs w:val="24"/>
          <w:lang w:bidi="en-US"/>
        </w:rPr>
        <w:t xml:space="preserve"> pada materi trigonometri memenuhi kriteria valid sehingga </w:t>
      </w:r>
      <w:r w:rsidRPr="002A30B6">
        <w:rPr>
          <w:rFonts w:ascii="Times New Roman" w:hAnsi="Times New Roman" w:cs="Times New Roman"/>
          <w:iCs/>
          <w:sz w:val="24"/>
          <w:szCs w:val="24"/>
          <w:lang w:bidi="en-US"/>
        </w:rPr>
        <w:t>bahan ajar</w:t>
      </w:r>
      <w:r w:rsidRPr="002A30B6">
        <w:rPr>
          <w:rFonts w:ascii="Times New Roman" w:hAnsi="Times New Roman" w:cs="Times New Roman"/>
          <w:sz w:val="24"/>
          <w:szCs w:val="24"/>
          <w:lang w:bidi="en-US"/>
        </w:rPr>
        <w:t xml:space="preserve"> tersebut layak untuk diujicobakan.</w:t>
      </w:r>
    </w:p>
    <w:p w:rsidR="00773209" w:rsidRPr="002A30B6" w:rsidRDefault="00773209" w:rsidP="00DF7BDE">
      <w:pPr>
        <w:spacing w:after="0" w:line="360" w:lineRule="auto"/>
        <w:ind w:firstLine="720"/>
        <w:jc w:val="both"/>
        <w:rPr>
          <w:rFonts w:ascii="Times New Roman" w:hAnsi="Times New Roman" w:cs="Times New Roman"/>
          <w:sz w:val="24"/>
          <w:szCs w:val="24"/>
          <w:lang w:val="id-ID" w:bidi="en-US"/>
        </w:rPr>
      </w:pPr>
      <w:r w:rsidRPr="002A30B6">
        <w:rPr>
          <w:rFonts w:ascii="Times New Roman" w:hAnsi="Times New Roman" w:cs="Times New Roman"/>
          <w:sz w:val="24"/>
          <w:szCs w:val="24"/>
          <w:lang w:bidi="en-US"/>
        </w:rPr>
        <w:t xml:space="preserve">Setelah produk dinyatakan layak oleh para ahli, tahap selanjutnya adalah implementasi. </w:t>
      </w:r>
      <w:r w:rsidRPr="002A30B6">
        <w:rPr>
          <w:rFonts w:ascii="Times New Roman" w:hAnsi="Times New Roman" w:cs="Times New Roman"/>
          <w:sz w:val="24"/>
          <w:szCs w:val="24"/>
        </w:rPr>
        <w:t>Tahap implementasi media adalah tahap berikutnya</w:t>
      </w:r>
      <w:r w:rsidR="00DF7BDE" w:rsidRPr="002A30B6">
        <w:rPr>
          <w:rFonts w:ascii="Times New Roman" w:hAnsi="Times New Roman" w:cs="Times New Roman"/>
          <w:sz w:val="24"/>
          <w:szCs w:val="24"/>
        </w:rPr>
        <w:t xml:space="preserve"> yang ada</w:t>
      </w:r>
      <w:r w:rsidRPr="002A30B6">
        <w:rPr>
          <w:rFonts w:ascii="Times New Roman" w:hAnsi="Times New Roman" w:cs="Times New Roman"/>
          <w:sz w:val="24"/>
          <w:szCs w:val="24"/>
        </w:rPr>
        <w:t xml:space="preserve"> dalam prosedur penelitian pengembangan media dengan mengukur pencapaian kemampuan koneksi matematis siswa sebelum menggunakan media </w:t>
      </w:r>
      <w:r w:rsidR="00DF7BDE" w:rsidRPr="002A30B6">
        <w:rPr>
          <w:rFonts w:ascii="Times New Roman" w:hAnsi="Times New Roman" w:cs="Times New Roman"/>
          <w:i/>
          <w:sz w:val="24"/>
          <w:szCs w:val="24"/>
        </w:rPr>
        <w:t>mobile learning</w:t>
      </w:r>
      <w:r w:rsidR="00DF7BDE" w:rsidRPr="002A30B6">
        <w:rPr>
          <w:rFonts w:ascii="Times New Roman" w:hAnsi="Times New Roman" w:cs="Times New Roman"/>
          <w:sz w:val="24"/>
          <w:szCs w:val="24"/>
        </w:rPr>
        <w:t xml:space="preserve"> </w:t>
      </w:r>
      <w:r w:rsidRPr="002A30B6">
        <w:rPr>
          <w:rFonts w:ascii="Times New Roman" w:hAnsi="Times New Roman" w:cs="Times New Roman"/>
          <w:sz w:val="24"/>
          <w:szCs w:val="24"/>
        </w:rPr>
        <w:t xml:space="preserve">dan sesudah menggunakan media </w:t>
      </w:r>
      <w:r w:rsidRPr="002A30B6">
        <w:rPr>
          <w:rFonts w:ascii="Times New Roman" w:hAnsi="Times New Roman" w:cs="Times New Roman"/>
          <w:i/>
          <w:sz w:val="24"/>
          <w:szCs w:val="24"/>
        </w:rPr>
        <w:t>mobile learning</w:t>
      </w:r>
      <w:r w:rsidRPr="002A30B6">
        <w:rPr>
          <w:rFonts w:ascii="Times New Roman" w:hAnsi="Times New Roman" w:cs="Times New Roman"/>
          <w:sz w:val="24"/>
          <w:szCs w:val="24"/>
        </w:rPr>
        <w:t xml:space="preserve"> dengan menggunakan soal </w:t>
      </w:r>
      <w:r w:rsidRPr="002A30B6">
        <w:rPr>
          <w:rFonts w:ascii="Times New Roman" w:hAnsi="Times New Roman" w:cs="Times New Roman"/>
          <w:i/>
          <w:sz w:val="24"/>
          <w:szCs w:val="24"/>
        </w:rPr>
        <w:t>pretes</w:t>
      </w:r>
      <w:r w:rsidR="00DF7BDE" w:rsidRPr="002A30B6">
        <w:rPr>
          <w:rFonts w:ascii="Times New Roman" w:hAnsi="Times New Roman" w:cs="Times New Roman"/>
          <w:i/>
          <w:sz w:val="24"/>
          <w:szCs w:val="24"/>
        </w:rPr>
        <w:t>t</w:t>
      </w:r>
      <w:r w:rsidRPr="002A30B6">
        <w:rPr>
          <w:rFonts w:ascii="Times New Roman" w:hAnsi="Times New Roman" w:cs="Times New Roman"/>
          <w:sz w:val="24"/>
          <w:szCs w:val="24"/>
        </w:rPr>
        <w:t xml:space="preserve"> dan </w:t>
      </w:r>
      <w:r w:rsidRPr="002A30B6">
        <w:rPr>
          <w:rFonts w:ascii="Times New Roman" w:hAnsi="Times New Roman" w:cs="Times New Roman"/>
          <w:i/>
          <w:sz w:val="24"/>
          <w:szCs w:val="24"/>
        </w:rPr>
        <w:t>post</w:t>
      </w:r>
      <w:r w:rsidR="00DF7BDE" w:rsidRPr="002A30B6">
        <w:rPr>
          <w:rFonts w:ascii="Times New Roman" w:hAnsi="Times New Roman" w:cs="Times New Roman"/>
          <w:i/>
          <w:sz w:val="24"/>
          <w:szCs w:val="24"/>
        </w:rPr>
        <w:t>t</w:t>
      </w:r>
      <w:r w:rsidRPr="002A30B6">
        <w:rPr>
          <w:rFonts w:ascii="Times New Roman" w:hAnsi="Times New Roman" w:cs="Times New Roman"/>
          <w:i/>
          <w:sz w:val="24"/>
          <w:szCs w:val="24"/>
        </w:rPr>
        <w:t>es</w:t>
      </w:r>
      <w:r w:rsidR="00DF7BDE" w:rsidRPr="002A30B6">
        <w:rPr>
          <w:rFonts w:ascii="Times New Roman" w:hAnsi="Times New Roman" w:cs="Times New Roman"/>
          <w:i/>
          <w:sz w:val="24"/>
          <w:szCs w:val="24"/>
        </w:rPr>
        <w:t>t</w:t>
      </w:r>
      <w:r w:rsidRPr="002A30B6">
        <w:rPr>
          <w:rFonts w:ascii="Times New Roman" w:hAnsi="Times New Roman" w:cs="Times New Roman"/>
          <w:sz w:val="24"/>
          <w:szCs w:val="24"/>
        </w:rPr>
        <w:t xml:space="preserve"> pada siswa. Kedua hasil dibandingkan u</w:t>
      </w:r>
      <w:r w:rsidR="00DF7BDE" w:rsidRPr="002A30B6">
        <w:rPr>
          <w:rFonts w:ascii="Times New Roman" w:hAnsi="Times New Roman" w:cs="Times New Roman"/>
          <w:sz w:val="24"/>
          <w:szCs w:val="24"/>
        </w:rPr>
        <w:t>ntuk mengetahui apakah terdapat</w:t>
      </w:r>
      <w:r w:rsidRPr="002A30B6">
        <w:rPr>
          <w:rFonts w:ascii="Times New Roman" w:hAnsi="Times New Roman" w:cs="Times New Roman"/>
          <w:sz w:val="24"/>
          <w:szCs w:val="24"/>
        </w:rPr>
        <w:t xml:space="preserve"> perbedaan </w:t>
      </w:r>
      <w:r w:rsidR="008C7F76" w:rsidRPr="002A30B6">
        <w:rPr>
          <w:rFonts w:ascii="Times New Roman" w:hAnsi="Times New Roman" w:cs="Times New Roman"/>
          <w:sz w:val="24"/>
          <w:szCs w:val="24"/>
        </w:rPr>
        <w:t xml:space="preserve">peningkatan </w:t>
      </w:r>
      <w:r w:rsidRPr="002A30B6">
        <w:rPr>
          <w:rFonts w:ascii="Times New Roman" w:hAnsi="Times New Roman" w:cs="Times New Roman"/>
          <w:sz w:val="24"/>
          <w:szCs w:val="24"/>
        </w:rPr>
        <w:t xml:space="preserve">yang signifikan </w:t>
      </w:r>
      <w:r w:rsidR="008C7F76" w:rsidRPr="002A30B6">
        <w:rPr>
          <w:rFonts w:ascii="Times New Roman" w:hAnsi="Times New Roman" w:cs="Times New Roman"/>
          <w:sz w:val="24"/>
          <w:szCs w:val="24"/>
        </w:rPr>
        <w:t xml:space="preserve">antara </w:t>
      </w:r>
      <w:r w:rsidRPr="002A30B6">
        <w:rPr>
          <w:rFonts w:ascii="Times New Roman" w:hAnsi="Times New Roman" w:cs="Times New Roman"/>
          <w:sz w:val="24"/>
          <w:szCs w:val="24"/>
        </w:rPr>
        <w:t xml:space="preserve">hasil belajar siswa yang menggunakan aplikasi </w:t>
      </w:r>
      <w:r w:rsidRPr="002A30B6">
        <w:rPr>
          <w:rFonts w:ascii="Times New Roman" w:hAnsi="Times New Roman" w:cs="Times New Roman"/>
          <w:i/>
          <w:sz w:val="24"/>
          <w:szCs w:val="24"/>
        </w:rPr>
        <w:t>mobile learning</w:t>
      </w:r>
      <w:r w:rsidRPr="002A30B6">
        <w:rPr>
          <w:rFonts w:ascii="Times New Roman" w:hAnsi="Times New Roman" w:cs="Times New Roman"/>
          <w:sz w:val="24"/>
          <w:szCs w:val="24"/>
        </w:rPr>
        <w:t xml:space="preserve"> dengan siswa yang belajar tanpa menggunakan aplikasi </w:t>
      </w:r>
      <w:r w:rsidRPr="002A30B6">
        <w:rPr>
          <w:rFonts w:ascii="Times New Roman" w:hAnsi="Times New Roman" w:cs="Times New Roman"/>
          <w:i/>
          <w:sz w:val="24"/>
          <w:szCs w:val="24"/>
        </w:rPr>
        <w:t>mobile learning</w:t>
      </w:r>
      <w:r w:rsidRPr="002A30B6">
        <w:rPr>
          <w:rFonts w:ascii="Times New Roman" w:hAnsi="Times New Roman" w:cs="Times New Roman"/>
          <w:sz w:val="24"/>
          <w:szCs w:val="24"/>
        </w:rPr>
        <w:t xml:space="preserve">. Hal ini sejalan dengan penelitian </w:t>
      </w:r>
      <w:r w:rsidR="008C4995" w:rsidRPr="002A30B6">
        <w:rPr>
          <w:rFonts w:ascii="Times New Roman" w:hAnsi="Times New Roman" w:cs="Times New Roman"/>
          <w:sz w:val="24"/>
          <w:szCs w:val="24"/>
        </w:rPr>
        <w:fldChar w:fldCharType="begin" w:fldLock="1"/>
      </w:r>
      <w:r w:rsidR="007F5694" w:rsidRPr="002A30B6">
        <w:rPr>
          <w:rFonts w:ascii="Times New Roman" w:hAnsi="Times New Roman" w:cs="Times New Roman"/>
          <w:sz w:val="24"/>
          <w:szCs w:val="24"/>
        </w:rPr>
        <w:instrText>ADDIN CSL_CITATION {"citationItems":[{"id":"ITEM-1","itemData":{"abstract":"We now accept the fact that learning is a lifelong process of keeping abreast of change. And the most pressing task is to teach people how to learn (Peter Drucker). An educator using various technologies in the process of teaching and learning activities that are useful to enhance the effectiveness of teaching and learning in the classroom. Has developed a wide variety of learning strategies from simple to more complex models even complicated and require a lot of tools in its application. In the present era the use of ICT (Information and Communication Technology) in the learning process has become a common and ordinary. ICT use can be made of multimedia teaching materials with the concept of learning by playing fun and developed on an application-based learning mobile learning. The use of mobile devices (mobile device) is very useful to support the learning process and increase flexibility in teaching and learning activities.","author":[{"dropping-particle":"","family":"Nasution","given":"Muhammad Irwan Padli","non-dropping-particle":"","parse-names":false,"suffix":""}],"id":"ITEM-1","issue":"May","issued":{"date-parts":[["2016"]]},"page":"1-14","title":"Strategi Pembelajaran Efektif Berbasis Mobile Learning Pada","type":"article-journal"},"uris":["http://www.mendeley.com/documents/?uuid=c0296ad4-9972-4902-af7e-f48351cd7e37"]}],"mendeley":{"formattedCitation":"(Nasution, 2016)","manualFormatting":"Nasution (2016)","plainTextFormattedCitation":"(Nasution, 2016)","previouslyFormattedCitation":"(Nasution, 2016)"},"properties":{"noteIndex":0},"schema":"https://github.com/citation-style-language/schema/raw/master/csl-citation.json"}</w:instrText>
      </w:r>
      <w:r w:rsidR="008C4995" w:rsidRPr="002A30B6">
        <w:rPr>
          <w:rFonts w:ascii="Times New Roman" w:hAnsi="Times New Roman" w:cs="Times New Roman"/>
          <w:sz w:val="24"/>
          <w:szCs w:val="24"/>
        </w:rPr>
        <w:fldChar w:fldCharType="separate"/>
      </w:r>
      <w:r w:rsidR="008C4995" w:rsidRPr="002A30B6">
        <w:rPr>
          <w:rFonts w:ascii="Times New Roman" w:hAnsi="Times New Roman" w:cs="Times New Roman"/>
          <w:noProof/>
          <w:sz w:val="24"/>
          <w:szCs w:val="24"/>
        </w:rPr>
        <w:t>Nasution (2016)</w:t>
      </w:r>
      <w:r w:rsidR="008C4995" w:rsidRPr="002A30B6">
        <w:rPr>
          <w:rFonts w:ascii="Times New Roman" w:hAnsi="Times New Roman" w:cs="Times New Roman"/>
          <w:sz w:val="24"/>
          <w:szCs w:val="24"/>
        </w:rPr>
        <w:fldChar w:fldCharType="end"/>
      </w:r>
      <w:r w:rsidR="008C4995" w:rsidRPr="002A30B6">
        <w:rPr>
          <w:rFonts w:ascii="Times New Roman" w:hAnsi="Times New Roman" w:cs="Times New Roman"/>
          <w:sz w:val="24"/>
          <w:szCs w:val="24"/>
        </w:rPr>
        <w:t xml:space="preserve">, </w:t>
      </w:r>
      <w:r w:rsidRPr="002A30B6">
        <w:rPr>
          <w:rFonts w:ascii="Times New Roman" w:hAnsi="Times New Roman" w:cs="Times New Roman"/>
          <w:sz w:val="24"/>
          <w:szCs w:val="24"/>
        </w:rPr>
        <w:t xml:space="preserve">yang mengemukakan bahwa pembelajaran berbasis </w:t>
      </w:r>
      <w:r w:rsidRPr="002A30B6">
        <w:rPr>
          <w:rFonts w:ascii="Times New Roman" w:hAnsi="Times New Roman" w:cs="Times New Roman"/>
          <w:i/>
          <w:sz w:val="24"/>
          <w:szCs w:val="24"/>
        </w:rPr>
        <w:t>mobile learning</w:t>
      </w:r>
      <w:r w:rsidRPr="002A30B6">
        <w:rPr>
          <w:rFonts w:ascii="Times New Roman" w:hAnsi="Times New Roman" w:cs="Times New Roman"/>
          <w:sz w:val="24"/>
          <w:szCs w:val="24"/>
        </w:rPr>
        <w:t xml:space="preserve"> merupakan suatu pilihan baru dalam dunia belajar dan sangat efektif untuk mencapai tujuan pembelajaran.</w:t>
      </w:r>
    </w:p>
    <w:p w:rsidR="00773209" w:rsidRPr="002A30B6" w:rsidRDefault="00773209" w:rsidP="00DF7BDE">
      <w:pPr>
        <w:spacing w:after="0" w:line="360" w:lineRule="auto"/>
        <w:ind w:firstLine="720"/>
        <w:jc w:val="both"/>
        <w:rPr>
          <w:rFonts w:ascii="Times New Roman" w:hAnsi="Times New Roman" w:cs="Times New Roman"/>
          <w:sz w:val="24"/>
          <w:szCs w:val="24"/>
          <w:lang w:val="id-ID" w:bidi="en-US"/>
        </w:rPr>
      </w:pPr>
      <w:r w:rsidRPr="002A30B6">
        <w:rPr>
          <w:rFonts w:ascii="Times New Roman" w:hAnsi="Times New Roman" w:cs="Times New Roman"/>
          <w:sz w:val="24"/>
          <w:szCs w:val="24"/>
        </w:rPr>
        <w:t xml:space="preserve">Menurut Siahaan </w:t>
      </w:r>
      <w:r w:rsidRPr="002A30B6">
        <w:rPr>
          <w:rFonts w:ascii="Times New Roman" w:hAnsi="Times New Roman" w:cs="Times New Roman"/>
          <w:sz w:val="24"/>
          <w:szCs w:val="24"/>
        </w:rPr>
        <w:fldChar w:fldCharType="begin" w:fldLock="1"/>
      </w:r>
      <w:r w:rsidRPr="002A30B6">
        <w:rPr>
          <w:rFonts w:ascii="Times New Roman" w:hAnsi="Times New Roman" w:cs="Times New Roman"/>
          <w:sz w:val="24"/>
          <w:szCs w:val="24"/>
        </w:rPr>
        <w:instrText>ADDIN CSL_CITATION {"citationItems":[{"id":"ITEM-1","itemData":{"abstract":"Topography and demography of Indonesia's population is not evenly distributed and diverse, leading to the importance of an education system that can be reached by residents of the most remote and most minimal resources. Thus, the role of information technology in education becomes increasingly strategic. E-Learning as a form of innovation in information technology related to education, defined as web-based distance learning using computer technology or commonly called the Internet. E- Learning is one form of the concept of distance learning. Form of e-Learning itself is quite broad, a portal that contains information science that can be said as the site of e- Learning. E-Learning facilitate interaction between students with the material/subject matter. Similarly, interaction between students and teachers and among fellow students. Students can share information or opinions about various matters relating to learning or personal development needs of students. Teacher can put learning materials and tasks to be done by students in a particular place on the web to be accessed by the students. In accordance with the needs, teacher can also provide the opportunity for students to access specific learning materials and exam questions that can only be accessed by students once and within a certain time span as well. Taking advantage e- learning and internet usage, it is hoped the potential creativity of students in learning can be optimized, so that the process of education and learning experienced by students is more optimal.","author":[{"dropping-particle":"","family":"Setiawardhani","given":"Ratna Tiharita","non-dropping-particle":"","parse-names":false,"suffix":""}],"container-title":"Jurnal Ilmiah Pendidikan Ekonomi Unswagati","id":"ITEM-1","issue":"2","issued":{"date-parts":[["2013"]]},"page":"82-96","title":"Pembelajaran Elektornik (E-learning) dan Internet dalam Rangka Mengoptimalkan Kreativitas Belajar Siswa","type":"article-journal","volume":"1"},"uris":["http://www.mendeley.com/documents/?uuid=a05fea8a-6683-42b9-ad53-1df8fcfecac7"]}],"mendeley":{"formattedCitation":"(Setiawardhani, 2013)","plainTextFormattedCitation":"(Setiawardhani, 2013)","previouslyFormattedCitation":"(Setiawardhani, 2013)"},"properties":{"noteIndex":0},"schema":"https://github.com/citation-style-language/schema/raw/master/csl-citation.json"}</w:instrText>
      </w:r>
      <w:r w:rsidRPr="002A30B6">
        <w:rPr>
          <w:rFonts w:ascii="Times New Roman" w:hAnsi="Times New Roman" w:cs="Times New Roman"/>
          <w:sz w:val="24"/>
          <w:szCs w:val="24"/>
        </w:rPr>
        <w:fldChar w:fldCharType="separate"/>
      </w:r>
      <w:r w:rsidRPr="002A30B6">
        <w:rPr>
          <w:rFonts w:ascii="Times New Roman" w:hAnsi="Times New Roman" w:cs="Times New Roman"/>
          <w:noProof/>
          <w:sz w:val="24"/>
          <w:szCs w:val="24"/>
        </w:rPr>
        <w:t>(Setiawardhani, 2013)</w:t>
      </w:r>
      <w:r w:rsidRPr="002A30B6">
        <w:rPr>
          <w:rFonts w:ascii="Times New Roman" w:hAnsi="Times New Roman" w:cs="Times New Roman"/>
          <w:sz w:val="24"/>
          <w:szCs w:val="24"/>
        </w:rPr>
        <w:fldChar w:fldCharType="end"/>
      </w:r>
      <w:r w:rsidRPr="002A30B6">
        <w:rPr>
          <w:rFonts w:ascii="Times New Roman" w:hAnsi="Times New Roman" w:cs="Times New Roman"/>
          <w:sz w:val="24"/>
          <w:szCs w:val="24"/>
        </w:rPr>
        <w:t xml:space="preserve"> fungsi </w:t>
      </w:r>
      <w:r w:rsidRPr="002A30B6">
        <w:rPr>
          <w:rFonts w:ascii="Times New Roman" w:hAnsi="Times New Roman" w:cs="Times New Roman"/>
          <w:i/>
          <w:sz w:val="24"/>
          <w:szCs w:val="24"/>
        </w:rPr>
        <w:t>mobile learning</w:t>
      </w:r>
      <w:r w:rsidRPr="002A30B6">
        <w:rPr>
          <w:rFonts w:ascii="Times New Roman" w:hAnsi="Times New Roman" w:cs="Times New Roman"/>
          <w:sz w:val="24"/>
          <w:szCs w:val="24"/>
        </w:rPr>
        <w:t xml:space="preserve"> sendiri sebagai tambahan yang digunakan dalam proses pembelajaran, siswa mempunyai kebebasan memilih, dan memiliki tambahan pengetahuan dan wawasan. Selanjutnya </w:t>
      </w:r>
      <w:r w:rsidRPr="002A30B6">
        <w:rPr>
          <w:rFonts w:ascii="Times New Roman" w:hAnsi="Times New Roman" w:cs="Times New Roman"/>
          <w:sz w:val="24"/>
          <w:szCs w:val="24"/>
        </w:rPr>
        <w:fldChar w:fldCharType="begin" w:fldLock="1"/>
      </w:r>
      <w:r w:rsidRPr="002A30B6">
        <w:rPr>
          <w:rFonts w:ascii="Times New Roman" w:hAnsi="Times New Roman" w:cs="Times New Roman"/>
          <w:sz w:val="24"/>
          <w:szCs w:val="24"/>
        </w:rPr>
        <w:instrText>ADDIN CSL_CITATION {"citationItems":[{"id":"ITEM-1","itemData":{"DOI":"10.3991/ijim.v9i3.4420","ISSN":"18657923","abstract":"Mobile and online learning applications become more known year after year and are used today from millions of students and educators in all over the world. Wireless mobile devices like smartphones, PDAs and tablets, could be used to benefit students' learning in or out of the classroom. In front of the idea of inclusion of mobile learning in educational process, we represent in this paper some important case studies which examine the consequence of using mobile tools and apps, as well as online applications in mathematics teaching, at all educational levels.","author":[{"dropping-particle":"","family":"Drigas","given":"Athanasios S.","non-dropping-particle":"","parse-names":false,"suffix":""},{"dropping-particle":"","family":"Pappas","given":"Marios A.","non-dropping-particle":"","parse-names":false,"suffix":""}],"container-title":"International Journal of Interactive Mobile Technologies","id":"ITEM-1","issue":"3","issued":{"date-parts":[["2015"]]},"page":"18-23","title":"A review of mobile learning applications for mathematics","type":"article-journal","volume":"9"},"uris":["http://www.mendeley.com/documents/?uuid=c5c5eb25-9d7e-479c-b582-855e8bd98e55"]}],"mendeley":{"formattedCitation":"(Drigas &amp; Pappas, 2015)","manualFormatting":"Drigas &amp; Pappas (2015)","plainTextFormattedCitation":"(Drigas &amp; Pappas, 2015)","previouslyFormattedCitation":"(Drigas &amp; Pappas, 2015)"},"properties":{"noteIndex":0},"schema":"https://github.com/citation-style-language/schema/raw/master/csl-citation.json"}</w:instrText>
      </w:r>
      <w:r w:rsidRPr="002A30B6">
        <w:rPr>
          <w:rFonts w:ascii="Times New Roman" w:hAnsi="Times New Roman" w:cs="Times New Roman"/>
          <w:sz w:val="24"/>
          <w:szCs w:val="24"/>
        </w:rPr>
        <w:fldChar w:fldCharType="separate"/>
      </w:r>
      <w:r w:rsidRPr="002A30B6">
        <w:rPr>
          <w:rFonts w:ascii="Times New Roman" w:hAnsi="Times New Roman" w:cs="Times New Roman"/>
          <w:noProof/>
          <w:sz w:val="24"/>
          <w:szCs w:val="24"/>
        </w:rPr>
        <w:t>Drigas &amp; Pappas (2015)</w:t>
      </w:r>
      <w:r w:rsidRPr="002A30B6">
        <w:rPr>
          <w:rFonts w:ascii="Times New Roman" w:hAnsi="Times New Roman" w:cs="Times New Roman"/>
          <w:sz w:val="24"/>
          <w:szCs w:val="24"/>
        </w:rPr>
        <w:fldChar w:fldCharType="end"/>
      </w:r>
      <w:r w:rsidRPr="002A30B6">
        <w:rPr>
          <w:rFonts w:ascii="Times New Roman" w:hAnsi="Times New Roman" w:cs="Times New Roman"/>
          <w:sz w:val="24"/>
          <w:szCs w:val="24"/>
        </w:rPr>
        <w:t xml:space="preserve"> menyatakan bahwa pembelajaran </w:t>
      </w:r>
      <w:r w:rsidRPr="002A30B6">
        <w:rPr>
          <w:rFonts w:ascii="Times New Roman" w:hAnsi="Times New Roman" w:cs="Times New Roman"/>
          <w:i/>
          <w:iCs/>
          <w:sz w:val="24"/>
          <w:szCs w:val="24"/>
        </w:rPr>
        <w:t xml:space="preserve">online </w:t>
      </w:r>
      <w:r w:rsidRPr="002A30B6">
        <w:rPr>
          <w:rFonts w:ascii="Times New Roman" w:hAnsi="Times New Roman" w:cs="Times New Roman"/>
          <w:sz w:val="24"/>
          <w:szCs w:val="24"/>
        </w:rPr>
        <w:t xml:space="preserve">dan seluler dalam pembelajaran matematika bisa membantu pemecahan siswa, meningkatkan pemahaman konsep-konsep matematika, memberikan ide-ide yang dinamis dan mendorong kemampuan metakognitif secara umum. Hal ini sesuai dengan salah satu indikator koneksi matematis, yaitu pemahaman konsep-konsep matematis siswa. Dengan terbiasanya memahami konsep-konsep matematis yang baru maka tidak menutup kemungkinan </w:t>
      </w:r>
      <w:proofErr w:type="gramStart"/>
      <w:r w:rsidRPr="002A30B6">
        <w:rPr>
          <w:rFonts w:ascii="Times New Roman" w:hAnsi="Times New Roman" w:cs="Times New Roman"/>
          <w:sz w:val="24"/>
          <w:szCs w:val="24"/>
        </w:rPr>
        <w:t>akan</w:t>
      </w:r>
      <w:proofErr w:type="gramEnd"/>
      <w:r w:rsidRPr="002A30B6">
        <w:rPr>
          <w:rFonts w:ascii="Times New Roman" w:hAnsi="Times New Roman" w:cs="Times New Roman"/>
          <w:sz w:val="24"/>
          <w:szCs w:val="24"/>
        </w:rPr>
        <w:t xml:space="preserve"> menambah rasa percaya diri mereka dalam mengerjakan persoalan yang diberikan, hingga mampu mengaitkan konsep-konsep yang mereka cari dimanapun mereka berada. Sejalan dengan </w:t>
      </w:r>
      <w:r w:rsidRPr="002A30B6">
        <w:rPr>
          <w:rFonts w:ascii="Times New Roman" w:hAnsi="Times New Roman" w:cs="Times New Roman"/>
          <w:sz w:val="24"/>
          <w:szCs w:val="24"/>
        </w:rPr>
        <w:fldChar w:fldCharType="begin" w:fldLock="1"/>
      </w:r>
      <w:r w:rsidRPr="002A30B6">
        <w:rPr>
          <w:rFonts w:ascii="Times New Roman" w:hAnsi="Times New Roman" w:cs="Times New Roman"/>
          <w:sz w:val="24"/>
          <w:szCs w:val="24"/>
        </w:rPr>
        <w:instrText>ADDIN CSL_CITATION {"citationItems":[{"id":"ITEM-1","itemData":{"ISSN":"2305-1493","abstract":"Mobile phones have become an important technological device used in many instances. The power of mobile phones can improve service delivery in many instances. It may not be appropriate to explain all the areas which the mobile phones have been used. We targeted the education sector. The motivation for this sector was that in many countries in Africa, science subjects like Mathematics have very low pass rates. We were interested in understanding how the mobile phone could be used to improve Mathematics learning. Again we focused on one feature of the mobile phones i.e games. We wanted to investigate if mobile users learn Mathematics when playing games. This study was encouraged by the young generation who mainly uses mobile phones to play games. Besides the popularity of mobile games, it is not clear whether people really learn when playing games. We carried out a study to identify the relationship between the mobile games and Mathematics learning. We carried out two different studies. The first one was targeting the Namibia High Schools learners Grade 9 and 10 and their teachers. The purpose of this was to determine the feasibility of mobile usage in teaching and learning at schools in Namibia. The second study involved first year students at Polytechnic of Namibia. Questionnaires were distributed to the participants to get their views on mobile usage, games and Mathematics learning. Game demonstrations were also done using Samsung Android phones. Results show that the Namibia High School community i.e learners and teachers own mobile phones, but do not prefer the use of mobile phones in teaching and learning. Tertiary students at Polytechnic of Namibia play mobile games. However, majority of the students do not learn any Mathematics in playing mobile games. The paper looks at the current mobile applications and games for learning Mathematics. In this paper we propose an implementation plan that could be used at Namibian schools to improve learning Mathematics by playing mobile games.","author":[{"dropping-particle":"","family":"Kachepa","given":"Admire","non-dropping-particle":"","parse-names":false,"suffix":""}],"container-title":"Sept","id":"ITEM-1","issue":"5","issued":{"date-parts":[["2014"]]},"title":"Implementation of Mobile Games for Mathematics Learning : a Case of Namibian Schools","type":"article-journal","volume":"5"},"uris":["http://www.mendeley.com/documents/?uuid=41427172-1357-4506-ae59-7d6d1d83150d"]}],"mendeley":{"formattedCitation":"(Kachepa, 2014)","manualFormatting":"Kachepa (2014)","plainTextFormattedCitation":"(Kachepa, 2014)","previouslyFormattedCitation":"(Kachepa, 2014)"},"properties":{"noteIndex":0},"schema":"https://github.com/citation-style-language/schema/raw/master/csl-citation.json"}</w:instrText>
      </w:r>
      <w:r w:rsidRPr="002A30B6">
        <w:rPr>
          <w:rFonts w:ascii="Times New Roman" w:hAnsi="Times New Roman" w:cs="Times New Roman"/>
          <w:sz w:val="24"/>
          <w:szCs w:val="24"/>
        </w:rPr>
        <w:fldChar w:fldCharType="separate"/>
      </w:r>
      <w:r w:rsidRPr="002A30B6">
        <w:rPr>
          <w:rFonts w:ascii="Times New Roman" w:hAnsi="Times New Roman" w:cs="Times New Roman"/>
          <w:noProof/>
          <w:sz w:val="24"/>
          <w:szCs w:val="24"/>
        </w:rPr>
        <w:t>Kachepa (2014)</w:t>
      </w:r>
      <w:r w:rsidRPr="002A30B6">
        <w:rPr>
          <w:rFonts w:ascii="Times New Roman" w:hAnsi="Times New Roman" w:cs="Times New Roman"/>
          <w:sz w:val="24"/>
          <w:szCs w:val="24"/>
        </w:rPr>
        <w:fldChar w:fldCharType="end"/>
      </w:r>
      <w:r w:rsidRPr="002A30B6">
        <w:rPr>
          <w:rFonts w:ascii="Times New Roman" w:hAnsi="Times New Roman" w:cs="Times New Roman"/>
          <w:sz w:val="24"/>
          <w:szCs w:val="24"/>
        </w:rPr>
        <w:t xml:space="preserve"> bahwa penggunaan teknologi </w:t>
      </w:r>
      <w:r w:rsidRPr="002A30B6">
        <w:rPr>
          <w:rFonts w:ascii="Times New Roman" w:hAnsi="Times New Roman" w:cs="Times New Roman"/>
          <w:i/>
          <w:sz w:val="24"/>
          <w:szCs w:val="24"/>
        </w:rPr>
        <w:t>mobile learning</w:t>
      </w:r>
      <w:r w:rsidRPr="002A30B6">
        <w:rPr>
          <w:rFonts w:ascii="Times New Roman" w:hAnsi="Times New Roman" w:cs="Times New Roman"/>
          <w:sz w:val="24"/>
          <w:szCs w:val="24"/>
        </w:rPr>
        <w:t xml:space="preserve"> akan membantu siswa dalam membangun harga diri dan kepercayaan diri siswa. </w:t>
      </w:r>
      <w:r w:rsidRPr="002A30B6">
        <w:rPr>
          <w:rFonts w:ascii="Times New Roman" w:hAnsi="Times New Roman" w:cs="Times New Roman"/>
          <w:sz w:val="24"/>
          <w:szCs w:val="24"/>
          <w:lang w:bidi="en-US"/>
        </w:rPr>
        <w:t xml:space="preserve">Berikut ini </w:t>
      </w:r>
      <w:r w:rsidR="008C7F76" w:rsidRPr="002A30B6">
        <w:rPr>
          <w:rFonts w:ascii="Times New Roman" w:hAnsi="Times New Roman" w:cs="Times New Roman"/>
          <w:sz w:val="24"/>
          <w:szCs w:val="24"/>
          <w:lang w:bidi="en-US"/>
        </w:rPr>
        <w:t xml:space="preserve">disajikan </w:t>
      </w:r>
      <w:r w:rsidRPr="002A30B6">
        <w:rPr>
          <w:rFonts w:ascii="Times New Roman" w:hAnsi="Times New Roman" w:cs="Times New Roman"/>
          <w:sz w:val="24"/>
          <w:szCs w:val="24"/>
          <w:lang w:bidi="en-US"/>
        </w:rPr>
        <w:t xml:space="preserve">beberapa tampilan </w:t>
      </w:r>
      <w:r w:rsidRPr="002A30B6">
        <w:rPr>
          <w:rFonts w:ascii="Times New Roman" w:hAnsi="Times New Roman" w:cs="Times New Roman"/>
          <w:iCs/>
          <w:sz w:val="24"/>
          <w:szCs w:val="24"/>
          <w:lang w:bidi="en-US"/>
        </w:rPr>
        <w:t>aplikasi</w:t>
      </w:r>
      <w:r w:rsidRPr="002A30B6">
        <w:rPr>
          <w:rFonts w:ascii="Times New Roman" w:hAnsi="Times New Roman" w:cs="Times New Roman"/>
          <w:i/>
          <w:iCs/>
          <w:sz w:val="24"/>
          <w:szCs w:val="24"/>
          <w:lang w:bidi="en-US"/>
        </w:rPr>
        <w:t xml:space="preserve"> mobile learning</w:t>
      </w:r>
      <w:r w:rsidR="008C7F76" w:rsidRPr="002A30B6">
        <w:rPr>
          <w:rFonts w:ascii="Times New Roman" w:hAnsi="Times New Roman" w:cs="Times New Roman"/>
          <w:i/>
          <w:iCs/>
          <w:sz w:val="24"/>
          <w:szCs w:val="24"/>
          <w:lang w:bidi="en-US"/>
        </w:rPr>
        <w:t xml:space="preserve"> </w:t>
      </w:r>
      <w:r w:rsidR="008C7F76" w:rsidRPr="002A30B6">
        <w:rPr>
          <w:rFonts w:ascii="Times New Roman" w:hAnsi="Times New Roman" w:cs="Times New Roman"/>
          <w:iCs/>
          <w:sz w:val="24"/>
          <w:szCs w:val="24"/>
          <w:lang w:bidi="en-US"/>
        </w:rPr>
        <w:t>yang telah dikembangkan</w:t>
      </w:r>
      <w:r w:rsidRPr="002A30B6">
        <w:rPr>
          <w:rFonts w:ascii="Times New Roman" w:hAnsi="Times New Roman" w:cs="Times New Roman"/>
          <w:sz w:val="24"/>
          <w:szCs w:val="24"/>
          <w:lang w:bidi="en-US"/>
        </w:rPr>
        <w:t>.</w:t>
      </w:r>
    </w:p>
    <w:p w:rsidR="00773209" w:rsidRPr="002A30B6" w:rsidRDefault="00773209" w:rsidP="00DF7BDE">
      <w:pPr>
        <w:spacing w:after="0" w:line="360" w:lineRule="auto"/>
        <w:ind w:left="360"/>
        <w:jc w:val="center"/>
        <w:rPr>
          <w:rFonts w:ascii="Times New Roman" w:eastAsia="Times New Roman" w:hAnsi="Times New Roman" w:cs="Times New Roman"/>
          <w:bCs/>
          <w:color w:val="111111"/>
          <w:sz w:val="24"/>
          <w:szCs w:val="24"/>
        </w:rPr>
      </w:pPr>
      <w:r w:rsidRPr="002A30B6">
        <w:rPr>
          <w:rFonts w:ascii="Times New Roman" w:hAnsi="Times New Roman" w:cs="Times New Roman"/>
          <w:noProof/>
          <w:sz w:val="24"/>
          <w:szCs w:val="24"/>
        </w:rPr>
        <w:lastRenderedPageBreak/>
        <w:drawing>
          <wp:inline distT="0" distB="0" distL="0" distR="0" wp14:anchorId="020A3987" wp14:editId="5D4DAD68">
            <wp:extent cx="1624639" cy="2486025"/>
            <wp:effectExtent l="0" t="0" r="0" b="0"/>
            <wp:docPr id="11" name="Picture 11" descr="WhatsApp Image 2020-10-06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0-10-06 at 14"/>
                    <pic:cNvPicPr>
                      <a:picLocks noChangeAspect="1" noChangeArrowheads="1"/>
                    </pic:cNvPicPr>
                  </pic:nvPicPr>
                  <pic:blipFill>
                    <a:blip r:embed="rId6" cstate="print">
                      <a:extLst>
                        <a:ext uri="{28A0092B-C50C-407E-A947-70E740481C1C}">
                          <a14:useLocalDpi xmlns:a14="http://schemas.microsoft.com/office/drawing/2010/main" val="0"/>
                        </a:ext>
                      </a:extLst>
                    </a:blip>
                    <a:srcRect t="14159" b="15297"/>
                    <a:stretch>
                      <a:fillRect/>
                    </a:stretch>
                  </pic:blipFill>
                  <pic:spPr bwMode="auto">
                    <a:xfrm>
                      <a:off x="0" y="0"/>
                      <a:ext cx="1630440" cy="2494902"/>
                    </a:xfrm>
                    <a:prstGeom prst="rect">
                      <a:avLst/>
                    </a:prstGeom>
                    <a:noFill/>
                    <a:ln>
                      <a:noFill/>
                    </a:ln>
                  </pic:spPr>
                </pic:pic>
              </a:graphicData>
            </a:graphic>
          </wp:inline>
        </w:drawing>
      </w:r>
      <w:r w:rsidRPr="002A30B6">
        <w:rPr>
          <w:rFonts w:ascii="Times New Roman" w:hAnsi="Times New Roman" w:cs="Times New Roman"/>
          <w:noProof/>
          <w:sz w:val="24"/>
          <w:szCs w:val="24"/>
        </w:rPr>
        <w:drawing>
          <wp:inline distT="0" distB="0" distL="0" distR="0" wp14:anchorId="080265EC" wp14:editId="5F0CD1DE">
            <wp:extent cx="2111543" cy="2485931"/>
            <wp:effectExtent l="0" t="0" r="3175" b="0"/>
            <wp:docPr id="12" name="Picture 12" descr="WhatsApp Image 2020-10-06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0-10-06 at 14"/>
                    <pic:cNvPicPr>
                      <a:picLocks noChangeAspect="1" noChangeArrowheads="1"/>
                    </pic:cNvPicPr>
                  </pic:nvPicPr>
                  <pic:blipFill>
                    <a:blip r:embed="rId7" cstate="print">
                      <a:extLst>
                        <a:ext uri="{28A0092B-C50C-407E-A947-70E740481C1C}">
                          <a14:useLocalDpi xmlns:a14="http://schemas.microsoft.com/office/drawing/2010/main" val="0"/>
                        </a:ext>
                      </a:extLst>
                    </a:blip>
                    <a:srcRect t="21239" b="16588"/>
                    <a:stretch>
                      <a:fillRect/>
                    </a:stretch>
                  </pic:blipFill>
                  <pic:spPr bwMode="auto">
                    <a:xfrm>
                      <a:off x="0" y="0"/>
                      <a:ext cx="2121916" cy="2498144"/>
                    </a:xfrm>
                    <a:prstGeom prst="rect">
                      <a:avLst/>
                    </a:prstGeom>
                    <a:noFill/>
                    <a:ln>
                      <a:noFill/>
                    </a:ln>
                  </pic:spPr>
                </pic:pic>
              </a:graphicData>
            </a:graphic>
          </wp:inline>
        </w:drawing>
      </w:r>
    </w:p>
    <w:p w:rsidR="00773209" w:rsidRPr="002A30B6" w:rsidRDefault="00C37A03" w:rsidP="00C37A03">
      <w:pPr>
        <w:pStyle w:val="Caption"/>
        <w:jc w:val="center"/>
        <w:rPr>
          <w:rFonts w:ascii="Times New Roman" w:eastAsia="Times New Roman" w:hAnsi="Times New Roman" w:cs="Times New Roman"/>
          <w:b/>
          <w:i w:val="0"/>
          <w:color w:val="auto"/>
          <w:sz w:val="24"/>
          <w:szCs w:val="24"/>
        </w:rPr>
      </w:pPr>
      <w:r w:rsidRPr="002A30B6">
        <w:rPr>
          <w:rFonts w:ascii="Times New Roman" w:hAnsi="Times New Roman" w:cs="Times New Roman"/>
          <w:b/>
          <w:i w:val="0"/>
          <w:color w:val="auto"/>
          <w:sz w:val="24"/>
          <w:szCs w:val="24"/>
        </w:rPr>
        <w:t xml:space="preserve">Gambar </w:t>
      </w:r>
      <w:r w:rsidRPr="002A30B6">
        <w:rPr>
          <w:rFonts w:ascii="Times New Roman" w:hAnsi="Times New Roman" w:cs="Times New Roman"/>
          <w:b/>
          <w:i w:val="0"/>
          <w:color w:val="auto"/>
          <w:sz w:val="24"/>
          <w:szCs w:val="24"/>
        </w:rPr>
        <w:fldChar w:fldCharType="begin"/>
      </w:r>
      <w:r w:rsidRPr="002A30B6">
        <w:rPr>
          <w:rFonts w:ascii="Times New Roman" w:hAnsi="Times New Roman" w:cs="Times New Roman"/>
          <w:b/>
          <w:i w:val="0"/>
          <w:color w:val="auto"/>
          <w:sz w:val="24"/>
          <w:szCs w:val="24"/>
        </w:rPr>
        <w:instrText xml:space="preserve"> SEQ Gambar \* ARABIC </w:instrText>
      </w:r>
      <w:r w:rsidRPr="002A30B6">
        <w:rPr>
          <w:rFonts w:ascii="Times New Roman" w:hAnsi="Times New Roman" w:cs="Times New Roman"/>
          <w:b/>
          <w:i w:val="0"/>
          <w:color w:val="auto"/>
          <w:sz w:val="24"/>
          <w:szCs w:val="24"/>
        </w:rPr>
        <w:fldChar w:fldCharType="separate"/>
      </w:r>
      <w:r w:rsidR="00DD1FCC" w:rsidRPr="002A30B6">
        <w:rPr>
          <w:rFonts w:ascii="Times New Roman" w:hAnsi="Times New Roman" w:cs="Times New Roman"/>
          <w:b/>
          <w:i w:val="0"/>
          <w:noProof/>
          <w:color w:val="auto"/>
          <w:sz w:val="24"/>
          <w:szCs w:val="24"/>
        </w:rPr>
        <w:t>1</w:t>
      </w:r>
      <w:r w:rsidRPr="002A30B6">
        <w:rPr>
          <w:rFonts w:ascii="Times New Roman" w:hAnsi="Times New Roman" w:cs="Times New Roman"/>
          <w:b/>
          <w:i w:val="0"/>
          <w:color w:val="auto"/>
          <w:sz w:val="24"/>
          <w:szCs w:val="24"/>
        </w:rPr>
        <w:fldChar w:fldCharType="end"/>
      </w:r>
      <w:r w:rsidRPr="002A30B6">
        <w:rPr>
          <w:rFonts w:ascii="Times New Roman" w:hAnsi="Times New Roman" w:cs="Times New Roman"/>
          <w:i w:val="0"/>
          <w:color w:val="auto"/>
          <w:sz w:val="24"/>
          <w:szCs w:val="24"/>
        </w:rPr>
        <w:t xml:space="preserve"> </w:t>
      </w:r>
      <w:r w:rsidR="00773209" w:rsidRPr="002A30B6">
        <w:rPr>
          <w:rFonts w:ascii="Times New Roman" w:eastAsia="Times New Roman" w:hAnsi="Times New Roman" w:cs="Times New Roman"/>
          <w:b/>
          <w:i w:val="0"/>
          <w:color w:val="auto"/>
          <w:sz w:val="24"/>
          <w:szCs w:val="24"/>
        </w:rPr>
        <w:t xml:space="preserve"> </w:t>
      </w:r>
      <w:r w:rsidR="00773209" w:rsidRPr="002A30B6">
        <w:rPr>
          <w:rFonts w:ascii="Times New Roman" w:eastAsia="Times New Roman" w:hAnsi="Times New Roman" w:cs="Times New Roman"/>
          <w:i w:val="0"/>
          <w:color w:val="auto"/>
          <w:sz w:val="24"/>
          <w:szCs w:val="24"/>
        </w:rPr>
        <w:t>Tampilan Aplikasi mobile learning</w:t>
      </w:r>
    </w:p>
    <w:p w:rsidR="00773209" w:rsidRPr="002A30B6" w:rsidRDefault="00773209" w:rsidP="00C37A03">
      <w:pPr>
        <w:spacing w:after="0" w:line="360" w:lineRule="auto"/>
        <w:ind w:firstLine="720"/>
        <w:jc w:val="both"/>
        <w:rPr>
          <w:rFonts w:ascii="Times New Roman" w:hAnsi="Times New Roman" w:cs="Times New Roman"/>
          <w:sz w:val="24"/>
          <w:szCs w:val="24"/>
        </w:rPr>
      </w:pPr>
      <w:r w:rsidRPr="002A30B6">
        <w:rPr>
          <w:rFonts w:ascii="Times New Roman" w:hAnsi="Times New Roman" w:cs="Times New Roman"/>
          <w:sz w:val="24"/>
          <w:szCs w:val="24"/>
          <w:lang w:bidi="en-US"/>
        </w:rPr>
        <w:t xml:space="preserve">Berikut ini dipaparkan </w:t>
      </w:r>
      <w:r w:rsidR="008C7F76" w:rsidRPr="002A30B6">
        <w:rPr>
          <w:rFonts w:ascii="Times New Roman" w:hAnsi="Times New Roman" w:cs="Times New Roman"/>
          <w:sz w:val="24"/>
          <w:szCs w:val="24"/>
          <w:lang w:bidi="en-US"/>
        </w:rPr>
        <w:t xml:space="preserve">hasil </w:t>
      </w:r>
      <w:r w:rsidRPr="002A30B6">
        <w:rPr>
          <w:rFonts w:ascii="Times New Roman" w:hAnsi="Times New Roman" w:cs="Times New Roman"/>
          <w:sz w:val="24"/>
          <w:szCs w:val="24"/>
          <w:lang w:bidi="en-US"/>
        </w:rPr>
        <w:t>penilaian ahli materi dan ahli media terhadap</w:t>
      </w:r>
      <w:r w:rsidRPr="002A30B6">
        <w:rPr>
          <w:rFonts w:ascii="Times New Roman" w:hAnsi="Times New Roman" w:cs="Times New Roman"/>
          <w:i/>
          <w:iCs/>
          <w:sz w:val="24"/>
          <w:szCs w:val="24"/>
          <w:lang w:bidi="en-US"/>
        </w:rPr>
        <w:t xml:space="preserve"> </w:t>
      </w:r>
      <w:r w:rsidRPr="002A30B6">
        <w:rPr>
          <w:rFonts w:ascii="Times New Roman" w:hAnsi="Times New Roman" w:cs="Times New Roman"/>
          <w:iCs/>
          <w:sz w:val="24"/>
          <w:szCs w:val="24"/>
          <w:lang w:bidi="en-US"/>
        </w:rPr>
        <w:t xml:space="preserve">pengembangan bahan ajar </w:t>
      </w:r>
      <w:r w:rsidRPr="002A30B6">
        <w:rPr>
          <w:rFonts w:ascii="Times New Roman" w:hAnsi="Times New Roman" w:cs="Times New Roman"/>
          <w:i/>
          <w:iCs/>
          <w:sz w:val="24"/>
          <w:szCs w:val="24"/>
          <w:lang w:bidi="en-US"/>
        </w:rPr>
        <w:t>mobile learning</w:t>
      </w:r>
      <w:r w:rsidRPr="002A30B6">
        <w:rPr>
          <w:rFonts w:ascii="Times New Roman" w:hAnsi="Times New Roman" w:cs="Times New Roman"/>
          <w:iCs/>
          <w:sz w:val="24"/>
          <w:szCs w:val="24"/>
          <w:lang w:bidi="en-US"/>
        </w:rPr>
        <w:t xml:space="preserve">. </w:t>
      </w:r>
      <w:r w:rsidRPr="002A30B6">
        <w:rPr>
          <w:rFonts w:ascii="Times New Roman" w:hAnsi="Times New Roman" w:cs="Times New Roman"/>
          <w:sz w:val="24"/>
          <w:szCs w:val="24"/>
          <w:lang w:bidi="en-US"/>
        </w:rPr>
        <w:t xml:space="preserve"> Berdasarkan hasil</w:t>
      </w:r>
      <w:r w:rsidRPr="002A30B6">
        <w:rPr>
          <w:rFonts w:ascii="Times New Roman" w:hAnsi="Times New Roman" w:cs="Times New Roman"/>
          <w:sz w:val="24"/>
          <w:szCs w:val="24"/>
        </w:rPr>
        <w:t xml:space="preserve"> penilaian dari 7 orang ahli materi terhadap keempat aspek yang ada dalam penilaian ahli matei diperoleh rata-rata sebesar 85% dan dapat dikategorikan “sangat layak”.  Secara keseluruhan seperti disajikan dalam </w:t>
      </w:r>
      <w:r w:rsidR="00C37A03" w:rsidRPr="002A30B6">
        <w:rPr>
          <w:rFonts w:ascii="Times New Roman" w:hAnsi="Times New Roman" w:cs="Times New Roman"/>
          <w:sz w:val="24"/>
          <w:szCs w:val="24"/>
        </w:rPr>
        <w:t xml:space="preserve">Gambar 2 </w:t>
      </w:r>
      <w:r w:rsidRPr="002A30B6">
        <w:rPr>
          <w:rFonts w:ascii="Times New Roman" w:hAnsi="Times New Roman" w:cs="Times New Roman"/>
          <w:sz w:val="24"/>
          <w:szCs w:val="24"/>
        </w:rPr>
        <w:t>berikut:</w:t>
      </w:r>
    </w:p>
    <w:p w:rsidR="00C37A03" w:rsidRPr="002A30B6" w:rsidRDefault="00C37A03" w:rsidP="00C37A03">
      <w:pPr>
        <w:pStyle w:val="ListParagraph"/>
        <w:spacing w:after="0"/>
        <w:ind w:left="426"/>
        <w:rPr>
          <w:rFonts w:ascii="Times New Roman" w:hAnsi="Times New Roman" w:cs="Times New Roman"/>
          <w:sz w:val="24"/>
          <w:szCs w:val="24"/>
        </w:rPr>
      </w:pPr>
      <w:r w:rsidRPr="002A30B6">
        <w:rPr>
          <w:rFonts w:ascii="Times New Roman" w:hAnsi="Times New Roman" w:cs="Times New Roman"/>
          <w:noProof/>
          <w:sz w:val="24"/>
          <w:szCs w:val="24"/>
        </w:rPr>
        <w:drawing>
          <wp:inline distT="0" distB="0" distL="0" distR="0" wp14:anchorId="2D1C5D21" wp14:editId="342D7F19">
            <wp:extent cx="4924425" cy="18002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37A03" w:rsidRPr="002A30B6" w:rsidRDefault="00C37A03" w:rsidP="00C37A03">
      <w:pPr>
        <w:pStyle w:val="Caption"/>
        <w:jc w:val="center"/>
        <w:rPr>
          <w:rFonts w:ascii="Times New Roman" w:hAnsi="Times New Roman" w:cs="Times New Roman"/>
          <w:i w:val="0"/>
          <w:color w:val="auto"/>
          <w:sz w:val="24"/>
        </w:rPr>
      </w:pPr>
      <w:r w:rsidRPr="002A30B6">
        <w:rPr>
          <w:rFonts w:ascii="Times New Roman" w:hAnsi="Times New Roman" w:cs="Times New Roman"/>
          <w:b/>
          <w:i w:val="0"/>
          <w:color w:val="auto"/>
          <w:sz w:val="24"/>
        </w:rPr>
        <w:t xml:space="preserve">Gambar </w:t>
      </w:r>
      <w:r w:rsidRPr="002A30B6">
        <w:rPr>
          <w:rFonts w:ascii="Times New Roman" w:hAnsi="Times New Roman" w:cs="Times New Roman"/>
          <w:b/>
          <w:i w:val="0"/>
          <w:color w:val="auto"/>
          <w:sz w:val="24"/>
        </w:rPr>
        <w:fldChar w:fldCharType="begin"/>
      </w:r>
      <w:r w:rsidRPr="002A30B6">
        <w:rPr>
          <w:rFonts w:ascii="Times New Roman" w:hAnsi="Times New Roman" w:cs="Times New Roman"/>
          <w:b/>
          <w:i w:val="0"/>
          <w:color w:val="auto"/>
          <w:sz w:val="24"/>
        </w:rPr>
        <w:instrText xml:space="preserve"> SEQ Gambar \* ARABIC </w:instrText>
      </w:r>
      <w:r w:rsidRPr="002A30B6">
        <w:rPr>
          <w:rFonts w:ascii="Times New Roman" w:hAnsi="Times New Roman" w:cs="Times New Roman"/>
          <w:b/>
          <w:i w:val="0"/>
          <w:color w:val="auto"/>
          <w:sz w:val="24"/>
        </w:rPr>
        <w:fldChar w:fldCharType="separate"/>
      </w:r>
      <w:r w:rsidR="00DD1FCC" w:rsidRPr="002A30B6">
        <w:rPr>
          <w:rFonts w:ascii="Times New Roman" w:hAnsi="Times New Roman" w:cs="Times New Roman"/>
          <w:b/>
          <w:i w:val="0"/>
          <w:noProof/>
          <w:color w:val="auto"/>
          <w:sz w:val="24"/>
        </w:rPr>
        <w:t>2</w:t>
      </w:r>
      <w:r w:rsidRPr="002A30B6">
        <w:rPr>
          <w:rFonts w:ascii="Times New Roman" w:hAnsi="Times New Roman" w:cs="Times New Roman"/>
          <w:b/>
          <w:i w:val="0"/>
          <w:color w:val="auto"/>
          <w:sz w:val="24"/>
        </w:rPr>
        <w:fldChar w:fldCharType="end"/>
      </w:r>
      <w:r w:rsidRPr="002A30B6">
        <w:rPr>
          <w:rFonts w:ascii="Times New Roman" w:hAnsi="Times New Roman" w:cs="Times New Roman"/>
        </w:rPr>
        <w:t xml:space="preserve"> </w:t>
      </w:r>
      <w:r w:rsidRPr="002A30B6">
        <w:rPr>
          <w:rFonts w:ascii="Times New Roman" w:hAnsi="Times New Roman" w:cs="Times New Roman"/>
          <w:i w:val="0"/>
          <w:color w:val="auto"/>
          <w:sz w:val="24"/>
        </w:rPr>
        <w:t>Diagram Hasil Penilaian Ahli Materi</w:t>
      </w:r>
    </w:p>
    <w:p w:rsidR="00773209" w:rsidRPr="002A30B6" w:rsidRDefault="00773209" w:rsidP="00C37A03">
      <w:pPr>
        <w:spacing w:after="0" w:line="360" w:lineRule="auto"/>
        <w:ind w:firstLine="720"/>
        <w:jc w:val="both"/>
        <w:rPr>
          <w:rFonts w:ascii="Times New Roman" w:hAnsi="Times New Roman" w:cs="Times New Roman"/>
          <w:sz w:val="24"/>
          <w:szCs w:val="24"/>
          <w:lang w:bidi="en-US"/>
        </w:rPr>
      </w:pPr>
      <w:r w:rsidRPr="002A30B6">
        <w:rPr>
          <w:rFonts w:ascii="Times New Roman" w:hAnsi="Times New Roman" w:cs="Times New Roman"/>
          <w:sz w:val="24"/>
          <w:szCs w:val="24"/>
          <w:lang w:bidi="en-US"/>
        </w:rPr>
        <w:t xml:space="preserve">Berdasarkan hasil penilaian dari tiga ahli media pada ketiga aspek tersebut diperoleh rata-rata persentase keseluruhan, yaitu 73% secara kualitatif dikategorikan Layak. Sehingga dapat disimpulkan bahwa produk </w:t>
      </w:r>
      <w:r w:rsidRPr="002A30B6">
        <w:rPr>
          <w:rFonts w:ascii="Times New Roman" w:hAnsi="Times New Roman" w:cs="Times New Roman"/>
          <w:iCs/>
          <w:sz w:val="24"/>
          <w:szCs w:val="24"/>
          <w:lang w:bidi="en-US"/>
        </w:rPr>
        <w:t>bahan ajar</w:t>
      </w:r>
      <w:r w:rsidRPr="002A30B6">
        <w:rPr>
          <w:rFonts w:ascii="Times New Roman" w:hAnsi="Times New Roman" w:cs="Times New Roman"/>
          <w:i/>
          <w:iCs/>
          <w:sz w:val="24"/>
          <w:szCs w:val="24"/>
          <w:lang w:bidi="en-US"/>
        </w:rPr>
        <w:t xml:space="preserve"> mobile learning</w:t>
      </w:r>
      <w:r w:rsidRPr="002A30B6">
        <w:rPr>
          <w:rFonts w:ascii="Times New Roman" w:hAnsi="Times New Roman" w:cs="Times New Roman"/>
          <w:sz w:val="24"/>
          <w:szCs w:val="24"/>
          <w:lang w:bidi="en-US"/>
        </w:rPr>
        <w:t xml:space="preserve"> pada materi trigonometri layak digunakan untuk diujicoba lapangan sesuai dengan revisi yang disarankan. Berikut ini </w:t>
      </w:r>
      <w:r w:rsidR="00E2312A" w:rsidRPr="002A30B6">
        <w:rPr>
          <w:rFonts w:ascii="Times New Roman" w:hAnsi="Times New Roman" w:cs="Times New Roman"/>
          <w:sz w:val="24"/>
          <w:szCs w:val="24"/>
          <w:lang w:bidi="en-US"/>
        </w:rPr>
        <w:t xml:space="preserve">disajikan </w:t>
      </w:r>
      <w:r w:rsidR="00C37A03" w:rsidRPr="002A30B6">
        <w:rPr>
          <w:rFonts w:ascii="Times New Roman" w:hAnsi="Times New Roman" w:cs="Times New Roman"/>
          <w:sz w:val="24"/>
          <w:szCs w:val="24"/>
          <w:lang w:bidi="en-US"/>
        </w:rPr>
        <w:t xml:space="preserve">gambar </w:t>
      </w:r>
      <w:r w:rsidRPr="002A30B6">
        <w:rPr>
          <w:rFonts w:ascii="Times New Roman" w:hAnsi="Times New Roman" w:cs="Times New Roman"/>
          <w:sz w:val="24"/>
          <w:szCs w:val="24"/>
          <w:lang w:bidi="en-US"/>
        </w:rPr>
        <w:t>hasil penilaian dari tiga ahli media terha</w:t>
      </w:r>
      <w:r w:rsidR="00E2312A" w:rsidRPr="002A30B6">
        <w:rPr>
          <w:rFonts w:ascii="Times New Roman" w:hAnsi="Times New Roman" w:cs="Times New Roman"/>
          <w:sz w:val="24"/>
          <w:szCs w:val="24"/>
          <w:lang w:bidi="en-US"/>
        </w:rPr>
        <w:t>dap ketiga aspek validasi media.</w:t>
      </w:r>
    </w:p>
    <w:p w:rsidR="00C37A03" w:rsidRPr="002A30B6" w:rsidRDefault="00C37A03" w:rsidP="00C37A03">
      <w:pPr>
        <w:pStyle w:val="ListParagraph"/>
        <w:spacing w:after="0" w:line="480" w:lineRule="auto"/>
        <w:ind w:left="0" w:firstLine="294"/>
        <w:jc w:val="center"/>
        <w:rPr>
          <w:rFonts w:ascii="Times New Roman" w:hAnsi="Times New Roman" w:cs="Times New Roman"/>
          <w:sz w:val="24"/>
          <w:szCs w:val="24"/>
        </w:rPr>
      </w:pPr>
      <w:r w:rsidRPr="002A30B6">
        <w:rPr>
          <w:rFonts w:ascii="Times New Roman" w:hAnsi="Times New Roman" w:cs="Times New Roman"/>
          <w:noProof/>
          <w:sz w:val="24"/>
          <w:szCs w:val="24"/>
        </w:rPr>
        <w:lastRenderedPageBreak/>
        <w:drawing>
          <wp:inline distT="0" distB="0" distL="0" distR="0" wp14:anchorId="094FBE03" wp14:editId="533933FC">
            <wp:extent cx="3505200" cy="20955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7A03" w:rsidRPr="002A30B6" w:rsidRDefault="00C37A03" w:rsidP="00C37A03">
      <w:pPr>
        <w:pStyle w:val="Caption"/>
        <w:jc w:val="center"/>
        <w:rPr>
          <w:rFonts w:ascii="Times New Roman" w:hAnsi="Times New Roman" w:cs="Times New Roman"/>
          <w:b/>
          <w:i w:val="0"/>
          <w:color w:val="auto"/>
          <w:sz w:val="36"/>
          <w:szCs w:val="24"/>
        </w:rPr>
      </w:pPr>
      <w:r w:rsidRPr="002A30B6">
        <w:rPr>
          <w:rFonts w:ascii="Times New Roman" w:hAnsi="Times New Roman" w:cs="Times New Roman"/>
          <w:b/>
          <w:i w:val="0"/>
          <w:color w:val="auto"/>
          <w:sz w:val="24"/>
        </w:rPr>
        <w:t xml:space="preserve">Gambar </w:t>
      </w:r>
      <w:r w:rsidRPr="002A30B6">
        <w:rPr>
          <w:rFonts w:ascii="Times New Roman" w:hAnsi="Times New Roman" w:cs="Times New Roman"/>
          <w:b/>
          <w:i w:val="0"/>
          <w:color w:val="auto"/>
          <w:sz w:val="24"/>
        </w:rPr>
        <w:fldChar w:fldCharType="begin"/>
      </w:r>
      <w:r w:rsidRPr="002A30B6">
        <w:rPr>
          <w:rFonts w:ascii="Times New Roman" w:hAnsi="Times New Roman" w:cs="Times New Roman"/>
          <w:b/>
          <w:i w:val="0"/>
          <w:color w:val="auto"/>
          <w:sz w:val="24"/>
        </w:rPr>
        <w:instrText xml:space="preserve"> SEQ Gambar \* ARABIC </w:instrText>
      </w:r>
      <w:r w:rsidRPr="002A30B6">
        <w:rPr>
          <w:rFonts w:ascii="Times New Roman" w:hAnsi="Times New Roman" w:cs="Times New Roman"/>
          <w:b/>
          <w:i w:val="0"/>
          <w:color w:val="auto"/>
          <w:sz w:val="24"/>
        </w:rPr>
        <w:fldChar w:fldCharType="separate"/>
      </w:r>
      <w:r w:rsidR="00DD1FCC" w:rsidRPr="002A30B6">
        <w:rPr>
          <w:rFonts w:ascii="Times New Roman" w:hAnsi="Times New Roman" w:cs="Times New Roman"/>
          <w:b/>
          <w:i w:val="0"/>
          <w:noProof/>
          <w:color w:val="auto"/>
          <w:sz w:val="24"/>
        </w:rPr>
        <w:t>3</w:t>
      </w:r>
      <w:r w:rsidRPr="002A30B6">
        <w:rPr>
          <w:rFonts w:ascii="Times New Roman" w:hAnsi="Times New Roman" w:cs="Times New Roman"/>
          <w:b/>
          <w:i w:val="0"/>
          <w:color w:val="auto"/>
          <w:sz w:val="24"/>
        </w:rPr>
        <w:fldChar w:fldCharType="end"/>
      </w:r>
      <w:r w:rsidRPr="002A30B6">
        <w:rPr>
          <w:rFonts w:ascii="Times New Roman" w:hAnsi="Times New Roman" w:cs="Times New Roman"/>
        </w:rPr>
        <w:t xml:space="preserve"> </w:t>
      </w:r>
      <w:r w:rsidRPr="002A30B6">
        <w:rPr>
          <w:rFonts w:ascii="Times New Roman" w:hAnsi="Times New Roman" w:cs="Times New Roman"/>
          <w:i w:val="0"/>
          <w:color w:val="auto"/>
          <w:sz w:val="24"/>
        </w:rPr>
        <w:t>Hasil Persentase Ahli Media</w:t>
      </w:r>
    </w:p>
    <w:p w:rsidR="00197FBA" w:rsidRPr="002A30B6" w:rsidRDefault="006B567D" w:rsidP="00197FBA">
      <w:pPr>
        <w:spacing w:after="0" w:line="480" w:lineRule="auto"/>
        <w:ind w:firstLine="720"/>
        <w:jc w:val="both"/>
        <w:rPr>
          <w:rFonts w:ascii="Times New Roman" w:hAnsi="Times New Roman" w:cs="Times New Roman"/>
          <w:sz w:val="24"/>
          <w:szCs w:val="24"/>
        </w:rPr>
      </w:pPr>
      <w:r w:rsidRPr="002A30B6">
        <w:rPr>
          <w:rFonts w:ascii="Times New Roman" w:hAnsi="Times New Roman" w:cs="Times New Roman"/>
          <w:sz w:val="24"/>
          <w:szCs w:val="24"/>
        </w:rPr>
        <w:t xml:space="preserve">Setelah dilakukannya validasi oleh para ahli dan pengembagan bahan ajar dinyatakan valid (layak) maka dilakuka uji coba lapangan dengan tujuan melihat apakah terdapat perbedaan peningkatan yang signifikan antara sebelum perlakuan dengan sesudah perlakuan.  Uji ini dilakukan terhadap dua sampel yang berpasangan </w:t>
      </w:r>
      <w:r w:rsidRPr="002A30B6">
        <w:rPr>
          <w:rFonts w:ascii="Times New Roman" w:hAnsi="Times New Roman" w:cs="Times New Roman"/>
          <w:i/>
          <w:sz w:val="24"/>
          <w:szCs w:val="24"/>
        </w:rPr>
        <w:t>(paired),</w:t>
      </w:r>
      <w:r w:rsidRPr="002A30B6">
        <w:rPr>
          <w:rFonts w:ascii="Times New Roman" w:hAnsi="Times New Roman" w:cs="Times New Roman"/>
          <w:sz w:val="24"/>
          <w:szCs w:val="24"/>
        </w:rPr>
        <w:t xml:space="preserve"> sampel ini diartikan sebagai sampel dengan subjek yang </w:t>
      </w:r>
      <w:proofErr w:type="gramStart"/>
      <w:r w:rsidRPr="002A30B6">
        <w:rPr>
          <w:rFonts w:ascii="Times New Roman" w:hAnsi="Times New Roman" w:cs="Times New Roman"/>
          <w:sz w:val="24"/>
          <w:szCs w:val="24"/>
        </w:rPr>
        <w:t>sama</w:t>
      </w:r>
      <w:proofErr w:type="gramEnd"/>
      <w:r w:rsidRPr="002A30B6">
        <w:rPr>
          <w:rFonts w:ascii="Times New Roman" w:hAnsi="Times New Roman" w:cs="Times New Roman"/>
          <w:sz w:val="24"/>
          <w:szCs w:val="24"/>
        </w:rPr>
        <w:t xml:space="preserve">, namun dilakukan dengan dua perlakukan atau pengukuran yang berbeda, subjek akan mendapat perlakukan I sebelum menggunakan media pembelajaran </w:t>
      </w:r>
      <w:r w:rsidRPr="002A30B6">
        <w:rPr>
          <w:rFonts w:ascii="Times New Roman" w:hAnsi="Times New Roman" w:cs="Times New Roman"/>
          <w:i/>
          <w:sz w:val="24"/>
          <w:szCs w:val="24"/>
        </w:rPr>
        <w:t>M-Learning</w:t>
      </w:r>
      <w:r w:rsidRPr="002A30B6">
        <w:rPr>
          <w:rFonts w:ascii="Times New Roman" w:hAnsi="Times New Roman" w:cs="Times New Roman"/>
          <w:sz w:val="24"/>
          <w:szCs w:val="24"/>
        </w:rPr>
        <w:t xml:space="preserve"> kemudian perlakuan II hasil belajar setelah penggunaan media pembelajaran </w:t>
      </w:r>
      <w:r w:rsidRPr="002A30B6">
        <w:rPr>
          <w:rFonts w:ascii="Times New Roman" w:hAnsi="Times New Roman" w:cs="Times New Roman"/>
          <w:i/>
          <w:sz w:val="24"/>
          <w:szCs w:val="24"/>
        </w:rPr>
        <w:t>M-Learning</w:t>
      </w:r>
      <w:r w:rsidRPr="002A30B6">
        <w:rPr>
          <w:rFonts w:ascii="Times New Roman" w:hAnsi="Times New Roman" w:cs="Times New Roman"/>
          <w:sz w:val="24"/>
          <w:szCs w:val="24"/>
        </w:rPr>
        <w:t xml:space="preserve"> pada mata pelajaran Trigonometri di SMK Karya Pembangunan Pasirjambu. </w:t>
      </w:r>
      <w:r w:rsidR="00197FBA" w:rsidRPr="002A30B6">
        <w:rPr>
          <w:rFonts w:ascii="Times New Roman" w:hAnsi="Times New Roman" w:cs="Times New Roman"/>
          <w:sz w:val="24"/>
          <w:szCs w:val="24"/>
        </w:rPr>
        <w:t>Hasil</w:t>
      </w:r>
      <w:r w:rsidRPr="002A30B6">
        <w:rPr>
          <w:rFonts w:ascii="Times New Roman" w:hAnsi="Times New Roman" w:cs="Times New Roman"/>
          <w:sz w:val="24"/>
          <w:szCs w:val="24"/>
        </w:rPr>
        <w:t xml:space="preserve"> ringkasa</w:t>
      </w:r>
      <w:r w:rsidR="00197FBA" w:rsidRPr="002A30B6">
        <w:rPr>
          <w:rFonts w:ascii="Times New Roman" w:hAnsi="Times New Roman" w:cs="Times New Roman"/>
          <w:sz w:val="24"/>
          <w:szCs w:val="24"/>
        </w:rPr>
        <w:t>n statistik dari kedua sampel</w:t>
      </w:r>
      <w:r w:rsidRPr="002A30B6">
        <w:rPr>
          <w:rFonts w:ascii="Times New Roman" w:hAnsi="Times New Roman" w:cs="Times New Roman"/>
          <w:i/>
          <w:sz w:val="24"/>
          <w:szCs w:val="24"/>
        </w:rPr>
        <w:t xml:space="preserve"> </w:t>
      </w:r>
      <w:r w:rsidRPr="002A30B6">
        <w:rPr>
          <w:rFonts w:ascii="Times New Roman" w:hAnsi="Times New Roman" w:cs="Times New Roman"/>
          <w:sz w:val="24"/>
          <w:szCs w:val="24"/>
        </w:rPr>
        <w:t xml:space="preserve">dengan menggunakan </w:t>
      </w:r>
      <w:r w:rsidRPr="002A30B6">
        <w:rPr>
          <w:rFonts w:ascii="Times New Roman" w:hAnsi="Times New Roman" w:cs="Times New Roman"/>
          <w:i/>
          <w:sz w:val="24"/>
          <w:szCs w:val="24"/>
        </w:rPr>
        <w:t>Shapiro-Wilk</w:t>
      </w:r>
      <w:r w:rsidRPr="002A30B6">
        <w:rPr>
          <w:rFonts w:ascii="Times New Roman" w:hAnsi="Times New Roman" w:cs="Times New Roman"/>
          <w:sz w:val="24"/>
          <w:szCs w:val="24"/>
        </w:rPr>
        <w:t xml:space="preserve"> maka data </w:t>
      </w:r>
      <w:r w:rsidR="00197FBA" w:rsidRPr="002A30B6">
        <w:rPr>
          <w:rFonts w:ascii="Times New Roman" w:hAnsi="Times New Roman" w:cs="Times New Roman"/>
          <w:sz w:val="24"/>
          <w:szCs w:val="24"/>
        </w:rPr>
        <w:t xml:space="preserve">yang dihasilkan </w:t>
      </w:r>
      <w:r w:rsidRPr="002A30B6">
        <w:rPr>
          <w:rFonts w:ascii="Times New Roman" w:hAnsi="Times New Roman" w:cs="Times New Roman"/>
          <w:sz w:val="24"/>
          <w:szCs w:val="24"/>
        </w:rPr>
        <w:t>berdistribusi normal hal ini bisa dilihat dari Sig. pretest 0.119 &gt; dari nilai signifikansi 5% atau 0.05 begitupun dengan data posttest Sig. Postest 0.313 &gt; dari n</w:t>
      </w:r>
      <w:r w:rsidR="00197FBA" w:rsidRPr="002A30B6">
        <w:rPr>
          <w:rFonts w:ascii="Times New Roman" w:hAnsi="Times New Roman" w:cs="Times New Roman"/>
          <w:sz w:val="24"/>
          <w:szCs w:val="24"/>
        </w:rPr>
        <w:t xml:space="preserve">ilai signifikansi 5% atau 0.05, seperti pada </w:t>
      </w:r>
      <w:r w:rsidR="00C37A03" w:rsidRPr="002A30B6">
        <w:rPr>
          <w:rFonts w:ascii="Times New Roman" w:hAnsi="Times New Roman" w:cs="Times New Roman"/>
          <w:sz w:val="24"/>
          <w:szCs w:val="24"/>
        </w:rPr>
        <w:t>T</w:t>
      </w:r>
      <w:r w:rsidR="00197FBA" w:rsidRPr="002A30B6">
        <w:rPr>
          <w:rFonts w:ascii="Times New Roman" w:hAnsi="Times New Roman" w:cs="Times New Roman"/>
          <w:sz w:val="24"/>
          <w:szCs w:val="24"/>
        </w:rPr>
        <w:t>abel</w:t>
      </w:r>
      <w:r w:rsidR="00C37A03" w:rsidRPr="002A30B6">
        <w:rPr>
          <w:rFonts w:ascii="Times New Roman" w:hAnsi="Times New Roman" w:cs="Times New Roman"/>
          <w:sz w:val="24"/>
          <w:szCs w:val="24"/>
        </w:rPr>
        <w:t xml:space="preserve"> 2</w:t>
      </w:r>
      <w:r w:rsidR="00197FBA" w:rsidRPr="002A30B6">
        <w:rPr>
          <w:rFonts w:ascii="Times New Roman" w:hAnsi="Times New Roman" w:cs="Times New Roman"/>
          <w:sz w:val="24"/>
          <w:szCs w:val="24"/>
        </w:rPr>
        <w:t xml:space="preserve"> berikut:</w:t>
      </w:r>
    </w:p>
    <w:p w:rsidR="00303D33" w:rsidRPr="002A30B6" w:rsidRDefault="00C37A03" w:rsidP="00C37A03">
      <w:pPr>
        <w:pStyle w:val="Caption"/>
        <w:jc w:val="center"/>
        <w:rPr>
          <w:rFonts w:ascii="Times New Roman" w:hAnsi="Times New Roman" w:cs="Times New Roman"/>
          <w:i w:val="0"/>
          <w:color w:val="auto"/>
          <w:sz w:val="24"/>
          <w:szCs w:val="24"/>
        </w:rPr>
      </w:pPr>
      <w:r w:rsidRPr="002A30B6">
        <w:rPr>
          <w:rFonts w:ascii="Times New Roman" w:hAnsi="Times New Roman" w:cs="Times New Roman"/>
          <w:b/>
          <w:i w:val="0"/>
          <w:color w:val="auto"/>
          <w:sz w:val="24"/>
        </w:rPr>
        <w:t xml:space="preserve">Tabel </w:t>
      </w:r>
      <w:r w:rsidRPr="002A30B6">
        <w:rPr>
          <w:rFonts w:ascii="Times New Roman" w:hAnsi="Times New Roman" w:cs="Times New Roman"/>
          <w:b/>
          <w:i w:val="0"/>
          <w:color w:val="auto"/>
          <w:sz w:val="24"/>
        </w:rPr>
        <w:fldChar w:fldCharType="begin"/>
      </w:r>
      <w:r w:rsidRPr="002A30B6">
        <w:rPr>
          <w:rFonts w:ascii="Times New Roman" w:hAnsi="Times New Roman" w:cs="Times New Roman"/>
          <w:b/>
          <w:i w:val="0"/>
          <w:color w:val="auto"/>
          <w:sz w:val="24"/>
        </w:rPr>
        <w:instrText xml:space="preserve"> SEQ Tabel \* ARABIC </w:instrText>
      </w:r>
      <w:r w:rsidRPr="002A30B6">
        <w:rPr>
          <w:rFonts w:ascii="Times New Roman" w:hAnsi="Times New Roman" w:cs="Times New Roman"/>
          <w:b/>
          <w:i w:val="0"/>
          <w:color w:val="auto"/>
          <w:sz w:val="24"/>
        </w:rPr>
        <w:fldChar w:fldCharType="separate"/>
      </w:r>
      <w:r w:rsidR="00DD1FCC" w:rsidRPr="002A30B6">
        <w:rPr>
          <w:rFonts w:ascii="Times New Roman" w:hAnsi="Times New Roman" w:cs="Times New Roman"/>
          <w:b/>
          <w:i w:val="0"/>
          <w:noProof/>
          <w:color w:val="auto"/>
          <w:sz w:val="24"/>
        </w:rPr>
        <w:t>2</w:t>
      </w:r>
      <w:r w:rsidRPr="002A30B6">
        <w:rPr>
          <w:rFonts w:ascii="Times New Roman" w:hAnsi="Times New Roman" w:cs="Times New Roman"/>
          <w:b/>
          <w:i w:val="0"/>
          <w:color w:val="auto"/>
          <w:sz w:val="24"/>
        </w:rPr>
        <w:fldChar w:fldCharType="end"/>
      </w:r>
      <w:r w:rsidRPr="002A30B6">
        <w:rPr>
          <w:rFonts w:ascii="Times New Roman" w:hAnsi="Times New Roman" w:cs="Times New Roman"/>
        </w:rPr>
        <w:t xml:space="preserve"> </w:t>
      </w:r>
      <w:r w:rsidR="00303D33" w:rsidRPr="002A30B6">
        <w:rPr>
          <w:rFonts w:ascii="Times New Roman" w:hAnsi="Times New Roman" w:cs="Times New Roman"/>
          <w:i w:val="0"/>
          <w:color w:val="auto"/>
          <w:sz w:val="24"/>
          <w:szCs w:val="24"/>
        </w:rPr>
        <w:t xml:space="preserve">Hasil Uji </w:t>
      </w:r>
      <w:r w:rsidR="00303D33" w:rsidRPr="002A30B6">
        <w:rPr>
          <w:rFonts w:ascii="Times New Roman" w:hAnsi="Times New Roman" w:cs="Times New Roman"/>
          <w:bCs/>
          <w:i w:val="0"/>
          <w:color w:val="auto"/>
          <w:sz w:val="24"/>
          <w:szCs w:val="24"/>
        </w:rPr>
        <w:t>Paired Samples Statistics</w:t>
      </w:r>
    </w:p>
    <w:tbl>
      <w:tblPr>
        <w:tblW w:w="6804"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049"/>
        <w:gridCol w:w="902"/>
        <w:gridCol w:w="1009"/>
        <w:gridCol w:w="1009"/>
        <w:gridCol w:w="1423"/>
        <w:gridCol w:w="1412"/>
      </w:tblGrid>
      <w:tr w:rsidR="00303D33" w:rsidRPr="002A30B6" w:rsidTr="00C37A03">
        <w:trPr>
          <w:cantSplit/>
          <w:jc w:val="center"/>
        </w:trPr>
        <w:tc>
          <w:tcPr>
            <w:tcW w:w="6804" w:type="dxa"/>
            <w:gridSpan w:val="6"/>
            <w:shd w:val="clear" w:color="auto" w:fill="FFFFFF"/>
          </w:tcPr>
          <w:p w:rsidR="00303D33" w:rsidRPr="002A30B6" w:rsidRDefault="00303D33" w:rsidP="007E00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A30B6">
              <w:rPr>
                <w:rFonts w:ascii="Times New Roman" w:hAnsi="Times New Roman" w:cs="Times New Roman"/>
                <w:b/>
                <w:bCs/>
                <w:color w:val="000000"/>
                <w:sz w:val="24"/>
                <w:szCs w:val="24"/>
              </w:rPr>
              <w:t>Paired Samples Statistics</w:t>
            </w:r>
          </w:p>
        </w:tc>
      </w:tr>
      <w:tr w:rsidR="00303D33" w:rsidRPr="002A30B6" w:rsidTr="00C37A03">
        <w:trPr>
          <w:cantSplit/>
          <w:jc w:val="center"/>
        </w:trPr>
        <w:tc>
          <w:tcPr>
            <w:tcW w:w="1951" w:type="dxa"/>
            <w:gridSpan w:val="2"/>
            <w:shd w:val="clear" w:color="auto" w:fill="FFFFFF"/>
          </w:tcPr>
          <w:p w:rsidR="00303D33" w:rsidRPr="002A30B6" w:rsidRDefault="00303D33" w:rsidP="007E00EC">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1009" w:type="dxa"/>
            <w:shd w:val="clear" w:color="auto" w:fill="FFFFFF"/>
          </w:tcPr>
          <w:p w:rsidR="00303D33" w:rsidRPr="002A30B6" w:rsidRDefault="00303D33" w:rsidP="007E00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A30B6">
              <w:rPr>
                <w:rFonts w:ascii="Times New Roman" w:hAnsi="Times New Roman" w:cs="Times New Roman"/>
                <w:color w:val="000000"/>
                <w:sz w:val="24"/>
                <w:szCs w:val="24"/>
              </w:rPr>
              <w:t>Mean</w:t>
            </w:r>
          </w:p>
        </w:tc>
        <w:tc>
          <w:tcPr>
            <w:tcW w:w="1009" w:type="dxa"/>
            <w:shd w:val="clear" w:color="auto" w:fill="FFFFFF"/>
          </w:tcPr>
          <w:p w:rsidR="00303D33" w:rsidRPr="002A30B6" w:rsidRDefault="00303D33" w:rsidP="007E00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A30B6">
              <w:rPr>
                <w:rFonts w:ascii="Times New Roman" w:hAnsi="Times New Roman" w:cs="Times New Roman"/>
                <w:color w:val="000000"/>
                <w:sz w:val="24"/>
                <w:szCs w:val="24"/>
              </w:rPr>
              <w:t>N</w:t>
            </w:r>
          </w:p>
        </w:tc>
        <w:tc>
          <w:tcPr>
            <w:tcW w:w="1423" w:type="dxa"/>
            <w:shd w:val="clear" w:color="auto" w:fill="FFFFFF"/>
          </w:tcPr>
          <w:p w:rsidR="00303D33" w:rsidRPr="002A30B6" w:rsidRDefault="00303D33" w:rsidP="007E00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A30B6">
              <w:rPr>
                <w:rFonts w:ascii="Times New Roman" w:hAnsi="Times New Roman" w:cs="Times New Roman"/>
                <w:color w:val="000000"/>
                <w:sz w:val="24"/>
                <w:szCs w:val="24"/>
              </w:rPr>
              <w:t>Std. Deviation</w:t>
            </w:r>
          </w:p>
        </w:tc>
        <w:tc>
          <w:tcPr>
            <w:tcW w:w="1412" w:type="dxa"/>
            <w:shd w:val="clear" w:color="auto" w:fill="FFFFFF"/>
          </w:tcPr>
          <w:p w:rsidR="00303D33" w:rsidRPr="002A30B6" w:rsidRDefault="00303D33" w:rsidP="007E00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A30B6">
              <w:rPr>
                <w:rFonts w:ascii="Times New Roman" w:hAnsi="Times New Roman" w:cs="Times New Roman"/>
                <w:color w:val="000000"/>
                <w:sz w:val="24"/>
                <w:szCs w:val="24"/>
              </w:rPr>
              <w:t>Std. Error Mean</w:t>
            </w:r>
          </w:p>
        </w:tc>
      </w:tr>
      <w:tr w:rsidR="00303D33" w:rsidRPr="002A30B6" w:rsidTr="00C37A03">
        <w:trPr>
          <w:cantSplit/>
          <w:jc w:val="center"/>
        </w:trPr>
        <w:tc>
          <w:tcPr>
            <w:tcW w:w="1049" w:type="dxa"/>
            <w:vMerge w:val="restart"/>
            <w:shd w:val="clear" w:color="auto" w:fill="FFFFFF"/>
            <w:vAlign w:val="center"/>
          </w:tcPr>
          <w:p w:rsidR="00303D33" w:rsidRPr="002A30B6" w:rsidRDefault="00303D33" w:rsidP="007E00EC">
            <w:pPr>
              <w:autoSpaceDE w:val="0"/>
              <w:autoSpaceDN w:val="0"/>
              <w:adjustRightInd w:val="0"/>
              <w:spacing w:after="0" w:line="320" w:lineRule="atLeast"/>
              <w:ind w:left="60" w:right="60"/>
              <w:rPr>
                <w:rFonts w:ascii="Times New Roman" w:hAnsi="Times New Roman" w:cs="Times New Roman"/>
                <w:color w:val="000000"/>
                <w:sz w:val="24"/>
                <w:szCs w:val="24"/>
              </w:rPr>
            </w:pPr>
            <w:r w:rsidRPr="002A30B6">
              <w:rPr>
                <w:rFonts w:ascii="Times New Roman" w:hAnsi="Times New Roman" w:cs="Times New Roman"/>
                <w:color w:val="000000"/>
                <w:sz w:val="24"/>
                <w:szCs w:val="24"/>
              </w:rPr>
              <w:t>Pair 1</w:t>
            </w:r>
          </w:p>
        </w:tc>
        <w:tc>
          <w:tcPr>
            <w:tcW w:w="902" w:type="dxa"/>
            <w:shd w:val="clear" w:color="auto" w:fill="FFFFFF"/>
            <w:vAlign w:val="center"/>
          </w:tcPr>
          <w:p w:rsidR="00303D33" w:rsidRPr="002A30B6" w:rsidRDefault="00303D33" w:rsidP="007E00EC">
            <w:pPr>
              <w:autoSpaceDE w:val="0"/>
              <w:autoSpaceDN w:val="0"/>
              <w:adjustRightInd w:val="0"/>
              <w:spacing w:after="0" w:line="320" w:lineRule="atLeast"/>
              <w:ind w:left="60" w:right="60"/>
              <w:rPr>
                <w:rFonts w:ascii="Times New Roman" w:hAnsi="Times New Roman" w:cs="Times New Roman"/>
                <w:color w:val="000000"/>
                <w:sz w:val="24"/>
                <w:szCs w:val="24"/>
              </w:rPr>
            </w:pPr>
            <w:r w:rsidRPr="002A30B6">
              <w:rPr>
                <w:rFonts w:ascii="Times New Roman" w:hAnsi="Times New Roman" w:cs="Times New Roman"/>
                <w:color w:val="000000"/>
                <w:sz w:val="24"/>
                <w:szCs w:val="24"/>
              </w:rPr>
              <w:t>pretest</w:t>
            </w:r>
          </w:p>
        </w:tc>
        <w:tc>
          <w:tcPr>
            <w:tcW w:w="1009" w:type="dxa"/>
            <w:shd w:val="clear" w:color="auto" w:fill="FFFFFF"/>
            <w:vAlign w:val="center"/>
          </w:tcPr>
          <w:p w:rsidR="00303D33" w:rsidRPr="002A30B6" w:rsidRDefault="00303D33" w:rsidP="007E00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A30B6">
              <w:rPr>
                <w:rFonts w:ascii="Times New Roman" w:hAnsi="Times New Roman" w:cs="Times New Roman"/>
                <w:color w:val="000000"/>
                <w:sz w:val="24"/>
                <w:szCs w:val="24"/>
              </w:rPr>
              <w:t>34.80</w:t>
            </w:r>
          </w:p>
        </w:tc>
        <w:tc>
          <w:tcPr>
            <w:tcW w:w="1009" w:type="dxa"/>
            <w:shd w:val="clear" w:color="auto" w:fill="FFFFFF"/>
            <w:vAlign w:val="center"/>
          </w:tcPr>
          <w:p w:rsidR="00303D33" w:rsidRPr="002A30B6" w:rsidRDefault="00303D33" w:rsidP="007E00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A30B6">
              <w:rPr>
                <w:rFonts w:ascii="Times New Roman" w:hAnsi="Times New Roman" w:cs="Times New Roman"/>
                <w:color w:val="000000"/>
                <w:sz w:val="24"/>
                <w:szCs w:val="24"/>
              </w:rPr>
              <w:t>20</w:t>
            </w:r>
          </w:p>
        </w:tc>
        <w:tc>
          <w:tcPr>
            <w:tcW w:w="1423" w:type="dxa"/>
            <w:shd w:val="clear" w:color="auto" w:fill="FFFFFF"/>
            <w:vAlign w:val="center"/>
          </w:tcPr>
          <w:p w:rsidR="00303D33" w:rsidRPr="002A30B6" w:rsidRDefault="00303D33" w:rsidP="007E00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A30B6">
              <w:rPr>
                <w:rFonts w:ascii="Times New Roman" w:hAnsi="Times New Roman" w:cs="Times New Roman"/>
                <w:color w:val="000000"/>
                <w:sz w:val="24"/>
                <w:szCs w:val="24"/>
              </w:rPr>
              <w:t>6.510</w:t>
            </w:r>
          </w:p>
        </w:tc>
        <w:tc>
          <w:tcPr>
            <w:tcW w:w="1412" w:type="dxa"/>
            <w:shd w:val="clear" w:color="auto" w:fill="FFFFFF"/>
            <w:vAlign w:val="center"/>
          </w:tcPr>
          <w:p w:rsidR="00303D33" w:rsidRPr="002A30B6" w:rsidRDefault="00303D33" w:rsidP="007E00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A30B6">
              <w:rPr>
                <w:rFonts w:ascii="Times New Roman" w:hAnsi="Times New Roman" w:cs="Times New Roman"/>
                <w:color w:val="000000"/>
                <w:sz w:val="24"/>
                <w:szCs w:val="24"/>
              </w:rPr>
              <w:t>1.456</w:t>
            </w:r>
          </w:p>
        </w:tc>
      </w:tr>
      <w:tr w:rsidR="00303D33" w:rsidRPr="002A30B6" w:rsidTr="00C37A03">
        <w:trPr>
          <w:cantSplit/>
          <w:jc w:val="center"/>
        </w:trPr>
        <w:tc>
          <w:tcPr>
            <w:tcW w:w="1049" w:type="dxa"/>
            <w:vMerge/>
            <w:shd w:val="clear" w:color="auto" w:fill="FFFFFF"/>
            <w:vAlign w:val="center"/>
          </w:tcPr>
          <w:p w:rsidR="00303D33" w:rsidRPr="002A30B6" w:rsidRDefault="00303D33" w:rsidP="007E00EC">
            <w:pPr>
              <w:autoSpaceDE w:val="0"/>
              <w:autoSpaceDN w:val="0"/>
              <w:adjustRightInd w:val="0"/>
              <w:spacing w:after="0" w:line="240" w:lineRule="auto"/>
              <w:rPr>
                <w:rFonts w:ascii="Times New Roman" w:hAnsi="Times New Roman" w:cs="Times New Roman"/>
                <w:color w:val="000000"/>
                <w:sz w:val="24"/>
                <w:szCs w:val="24"/>
              </w:rPr>
            </w:pPr>
          </w:p>
        </w:tc>
        <w:tc>
          <w:tcPr>
            <w:tcW w:w="902" w:type="dxa"/>
            <w:shd w:val="clear" w:color="auto" w:fill="FFFFFF"/>
            <w:vAlign w:val="center"/>
          </w:tcPr>
          <w:p w:rsidR="00303D33" w:rsidRPr="002A30B6" w:rsidRDefault="00303D33" w:rsidP="007E00EC">
            <w:pPr>
              <w:autoSpaceDE w:val="0"/>
              <w:autoSpaceDN w:val="0"/>
              <w:adjustRightInd w:val="0"/>
              <w:spacing w:after="0" w:line="320" w:lineRule="atLeast"/>
              <w:ind w:left="60" w:right="60"/>
              <w:rPr>
                <w:rFonts w:ascii="Times New Roman" w:hAnsi="Times New Roman" w:cs="Times New Roman"/>
                <w:color w:val="000000"/>
                <w:sz w:val="24"/>
                <w:szCs w:val="24"/>
              </w:rPr>
            </w:pPr>
            <w:r w:rsidRPr="002A30B6">
              <w:rPr>
                <w:rFonts w:ascii="Times New Roman" w:hAnsi="Times New Roman" w:cs="Times New Roman"/>
                <w:color w:val="000000"/>
                <w:sz w:val="24"/>
                <w:szCs w:val="24"/>
              </w:rPr>
              <w:t>postest</w:t>
            </w:r>
          </w:p>
        </w:tc>
        <w:tc>
          <w:tcPr>
            <w:tcW w:w="1009" w:type="dxa"/>
            <w:shd w:val="clear" w:color="auto" w:fill="FFFFFF"/>
            <w:vAlign w:val="center"/>
          </w:tcPr>
          <w:p w:rsidR="00303D33" w:rsidRPr="002A30B6" w:rsidRDefault="00303D33" w:rsidP="007E00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A30B6">
              <w:rPr>
                <w:rFonts w:ascii="Times New Roman" w:hAnsi="Times New Roman" w:cs="Times New Roman"/>
                <w:color w:val="000000"/>
                <w:sz w:val="24"/>
                <w:szCs w:val="24"/>
              </w:rPr>
              <w:t>60.90</w:t>
            </w:r>
          </w:p>
        </w:tc>
        <w:tc>
          <w:tcPr>
            <w:tcW w:w="1009" w:type="dxa"/>
            <w:shd w:val="clear" w:color="auto" w:fill="FFFFFF"/>
            <w:vAlign w:val="center"/>
          </w:tcPr>
          <w:p w:rsidR="00303D33" w:rsidRPr="002A30B6" w:rsidRDefault="00303D33" w:rsidP="007E00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A30B6">
              <w:rPr>
                <w:rFonts w:ascii="Times New Roman" w:hAnsi="Times New Roman" w:cs="Times New Roman"/>
                <w:color w:val="000000"/>
                <w:sz w:val="24"/>
                <w:szCs w:val="24"/>
              </w:rPr>
              <w:t>20</w:t>
            </w:r>
          </w:p>
        </w:tc>
        <w:tc>
          <w:tcPr>
            <w:tcW w:w="1423" w:type="dxa"/>
            <w:shd w:val="clear" w:color="auto" w:fill="FFFFFF"/>
            <w:vAlign w:val="center"/>
          </w:tcPr>
          <w:p w:rsidR="00303D33" w:rsidRPr="002A30B6" w:rsidRDefault="00303D33" w:rsidP="007E00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A30B6">
              <w:rPr>
                <w:rFonts w:ascii="Times New Roman" w:hAnsi="Times New Roman" w:cs="Times New Roman"/>
                <w:color w:val="000000"/>
                <w:sz w:val="24"/>
                <w:szCs w:val="24"/>
              </w:rPr>
              <w:t>12.161</w:t>
            </w:r>
          </w:p>
        </w:tc>
        <w:tc>
          <w:tcPr>
            <w:tcW w:w="1412" w:type="dxa"/>
            <w:shd w:val="clear" w:color="auto" w:fill="FFFFFF"/>
            <w:vAlign w:val="center"/>
          </w:tcPr>
          <w:p w:rsidR="00303D33" w:rsidRPr="002A30B6" w:rsidRDefault="00303D33" w:rsidP="007E00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A30B6">
              <w:rPr>
                <w:rFonts w:ascii="Times New Roman" w:hAnsi="Times New Roman" w:cs="Times New Roman"/>
                <w:color w:val="000000"/>
                <w:sz w:val="24"/>
                <w:szCs w:val="24"/>
              </w:rPr>
              <w:t>2.719</w:t>
            </w:r>
          </w:p>
        </w:tc>
      </w:tr>
    </w:tbl>
    <w:p w:rsidR="00303D33" w:rsidRPr="002A30B6" w:rsidRDefault="00303D33" w:rsidP="00197FBA">
      <w:pPr>
        <w:spacing w:after="0" w:line="480" w:lineRule="auto"/>
        <w:ind w:firstLine="720"/>
        <w:jc w:val="both"/>
        <w:rPr>
          <w:rFonts w:ascii="Times New Roman" w:hAnsi="Times New Roman" w:cs="Times New Roman"/>
          <w:sz w:val="23"/>
          <w:szCs w:val="23"/>
        </w:rPr>
      </w:pPr>
    </w:p>
    <w:p w:rsidR="006B567D" w:rsidRPr="002A30B6" w:rsidRDefault="00197FBA" w:rsidP="00303D33">
      <w:pPr>
        <w:spacing w:after="0" w:line="360" w:lineRule="auto"/>
        <w:ind w:firstLine="720"/>
        <w:jc w:val="both"/>
        <w:rPr>
          <w:rFonts w:ascii="Times New Roman" w:hAnsi="Times New Roman" w:cs="Times New Roman"/>
          <w:sz w:val="24"/>
          <w:szCs w:val="23"/>
        </w:rPr>
      </w:pPr>
      <w:r w:rsidRPr="002A30B6">
        <w:rPr>
          <w:rFonts w:ascii="Times New Roman" w:hAnsi="Times New Roman" w:cs="Times New Roman"/>
          <w:sz w:val="24"/>
          <w:szCs w:val="23"/>
        </w:rPr>
        <w:lastRenderedPageBreak/>
        <w:t xml:space="preserve">Setelah kedua sampel terbukti berasal dari populasi yang berdistribusi normal, dilakukan uji </w:t>
      </w:r>
      <w:proofErr w:type="gramStart"/>
      <w:r w:rsidRPr="002A30B6">
        <w:rPr>
          <w:rFonts w:ascii="Times New Roman" w:hAnsi="Times New Roman" w:cs="Times New Roman"/>
          <w:sz w:val="24"/>
          <w:szCs w:val="23"/>
        </w:rPr>
        <w:t>beda</w:t>
      </w:r>
      <w:proofErr w:type="gramEnd"/>
      <w:r w:rsidRPr="002A30B6">
        <w:rPr>
          <w:rFonts w:ascii="Times New Roman" w:hAnsi="Times New Roman" w:cs="Times New Roman"/>
          <w:sz w:val="24"/>
          <w:szCs w:val="23"/>
        </w:rPr>
        <w:t xml:space="preserve"> dengan tujuan untuk mengetahui apakah terdapat perbedaan antara sebelum dan sesudah perlakuan. Dari hasil uji perbedaan menggunakan uji t berpasangan </w:t>
      </w:r>
      <w:r w:rsidRPr="002A30B6">
        <w:rPr>
          <w:rFonts w:ascii="Times New Roman" w:hAnsi="Times New Roman" w:cs="Times New Roman"/>
          <w:i/>
          <w:sz w:val="24"/>
          <w:szCs w:val="23"/>
        </w:rPr>
        <w:t xml:space="preserve">(paired) </w:t>
      </w:r>
      <w:r w:rsidRPr="002A30B6">
        <w:rPr>
          <w:rFonts w:ascii="Times New Roman" w:hAnsi="Times New Roman" w:cs="Times New Roman"/>
          <w:sz w:val="24"/>
          <w:szCs w:val="23"/>
        </w:rPr>
        <w:t>diperoleh hasil sebagai berikut:</w:t>
      </w:r>
    </w:p>
    <w:p w:rsidR="00303D33" w:rsidRPr="002A30B6" w:rsidRDefault="00C37A03" w:rsidP="00C37A03">
      <w:pPr>
        <w:pStyle w:val="Caption"/>
        <w:jc w:val="center"/>
        <w:rPr>
          <w:rFonts w:ascii="Times New Roman" w:hAnsi="Times New Roman" w:cs="Times New Roman"/>
          <w:i w:val="0"/>
          <w:color w:val="auto"/>
          <w:sz w:val="24"/>
          <w:szCs w:val="24"/>
        </w:rPr>
      </w:pPr>
      <w:r w:rsidRPr="002A30B6">
        <w:rPr>
          <w:rFonts w:ascii="Times New Roman" w:hAnsi="Times New Roman" w:cs="Times New Roman"/>
          <w:b/>
          <w:i w:val="0"/>
          <w:color w:val="auto"/>
          <w:sz w:val="24"/>
        </w:rPr>
        <w:t xml:space="preserve">Tabel </w:t>
      </w:r>
      <w:r w:rsidRPr="002A30B6">
        <w:rPr>
          <w:rFonts w:ascii="Times New Roman" w:hAnsi="Times New Roman" w:cs="Times New Roman"/>
          <w:b/>
          <w:i w:val="0"/>
          <w:color w:val="auto"/>
          <w:sz w:val="24"/>
        </w:rPr>
        <w:fldChar w:fldCharType="begin"/>
      </w:r>
      <w:r w:rsidRPr="002A30B6">
        <w:rPr>
          <w:rFonts w:ascii="Times New Roman" w:hAnsi="Times New Roman" w:cs="Times New Roman"/>
          <w:b/>
          <w:i w:val="0"/>
          <w:color w:val="auto"/>
          <w:sz w:val="24"/>
        </w:rPr>
        <w:instrText xml:space="preserve"> SEQ Tabel \* ARABIC </w:instrText>
      </w:r>
      <w:r w:rsidRPr="002A30B6">
        <w:rPr>
          <w:rFonts w:ascii="Times New Roman" w:hAnsi="Times New Roman" w:cs="Times New Roman"/>
          <w:b/>
          <w:i w:val="0"/>
          <w:color w:val="auto"/>
          <w:sz w:val="24"/>
        </w:rPr>
        <w:fldChar w:fldCharType="separate"/>
      </w:r>
      <w:r w:rsidR="00DD1FCC" w:rsidRPr="002A30B6">
        <w:rPr>
          <w:rFonts w:ascii="Times New Roman" w:hAnsi="Times New Roman" w:cs="Times New Roman"/>
          <w:b/>
          <w:i w:val="0"/>
          <w:noProof/>
          <w:color w:val="auto"/>
          <w:sz w:val="24"/>
        </w:rPr>
        <w:t>3</w:t>
      </w:r>
      <w:r w:rsidRPr="002A30B6">
        <w:rPr>
          <w:rFonts w:ascii="Times New Roman" w:hAnsi="Times New Roman" w:cs="Times New Roman"/>
          <w:b/>
          <w:i w:val="0"/>
          <w:color w:val="auto"/>
          <w:sz w:val="24"/>
        </w:rPr>
        <w:fldChar w:fldCharType="end"/>
      </w:r>
      <w:r w:rsidRPr="002A30B6">
        <w:rPr>
          <w:rFonts w:ascii="Times New Roman" w:hAnsi="Times New Roman" w:cs="Times New Roman"/>
        </w:rPr>
        <w:t xml:space="preserve"> </w:t>
      </w:r>
      <w:r w:rsidR="00303D33" w:rsidRPr="002A30B6">
        <w:rPr>
          <w:rFonts w:ascii="Times New Roman" w:hAnsi="Times New Roman" w:cs="Times New Roman"/>
          <w:i w:val="0"/>
          <w:color w:val="auto"/>
          <w:sz w:val="24"/>
          <w:szCs w:val="24"/>
        </w:rPr>
        <w:t>Hasil Uji Paired Samples Test</w:t>
      </w:r>
    </w:p>
    <w:tbl>
      <w:tblPr>
        <w:tblW w:w="8931"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09"/>
        <w:gridCol w:w="708"/>
        <w:gridCol w:w="787"/>
        <w:gridCol w:w="871"/>
        <w:gridCol w:w="1194"/>
        <w:gridCol w:w="867"/>
        <w:gridCol w:w="1149"/>
        <w:gridCol w:w="708"/>
        <w:gridCol w:w="480"/>
        <w:gridCol w:w="1458"/>
      </w:tblGrid>
      <w:tr w:rsidR="00303D33" w:rsidRPr="002A30B6" w:rsidTr="00C37A03">
        <w:trPr>
          <w:cantSplit/>
        </w:trPr>
        <w:tc>
          <w:tcPr>
            <w:tcW w:w="8931" w:type="dxa"/>
            <w:gridSpan w:val="10"/>
            <w:shd w:val="clear" w:color="auto" w:fill="FFFFFF"/>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b/>
                <w:bCs/>
                <w:color w:val="000000"/>
                <w:sz w:val="24"/>
                <w:szCs w:val="18"/>
              </w:rPr>
              <w:t>Paired Samples Test</w:t>
            </w:r>
          </w:p>
        </w:tc>
      </w:tr>
      <w:tr w:rsidR="00303D33" w:rsidRPr="002A30B6" w:rsidTr="00C37A03">
        <w:trPr>
          <w:cantSplit/>
        </w:trPr>
        <w:tc>
          <w:tcPr>
            <w:tcW w:w="1417" w:type="dxa"/>
            <w:gridSpan w:val="2"/>
            <w:vMerge w:val="restart"/>
            <w:shd w:val="clear" w:color="auto" w:fill="FFFFFF"/>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p>
        </w:tc>
        <w:tc>
          <w:tcPr>
            <w:tcW w:w="4868" w:type="dxa"/>
            <w:gridSpan w:val="5"/>
            <w:shd w:val="clear" w:color="auto" w:fill="FFFFFF"/>
            <w:vAlign w:val="center"/>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color w:val="000000"/>
                <w:sz w:val="24"/>
                <w:szCs w:val="18"/>
              </w:rPr>
              <w:t>Paired Differences</w:t>
            </w:r>
          </w:p>
        </w:tc>
        <w:tc>
          <w:tcPr>
            <w:tcW w:w="708" w:type="dxa"/>
            <w:vMerge w:val="restart"/>
            <w:shd w:val="clear" w:color="auto" w:fill="FFFFFF"/>
            <w:vAlign w:val="center"/>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color w:val="000000"/>
                <w:sz w:val="24"/>
                <w:szCs w:val="18"/>
              </w:rPr>
              <w:t>t</w:t>
            </w:r>
          </w:p>
        </w:tc>
        <w:tc>
          <w:tcPr>
            <w:tcW w:w="480" w:type="dxa"/>
            <w:vMerge w:val="restart"/>
            <w:shd w:val="clear" w:color="auto" w:fill="FFFFFF"/>
            <w:vAlign w:val="center"/>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color w:val="000000"/>
                <w:sz w:val="24"/>
                <w:szCs w:val="18"/>
              </w:rPr>
              <w:t>df</w:t>
            </w:r>
          </w:p>
        </w:tc>
        <w:tc>
          <w:tcPr>
            <w:tcW w:w="1458" w:type="dxa"/>
            <w:vMerge w:val="restart"/>
            <w:shd w:val="clear" w:color="auto" w:fill="FFFFFF"/>
            <w:vAlign w:val="center"/>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color w:val="000000"/>
                <w:sz w:val="24"/>
                <w:szCs w:val="18"/>
              </w:rPr>
              <w:t>Sig. (2-tailed)</w:t>
            </w:r>
          </w:p>
        </w:tc>
      </w:tr>
      <w:tr w:rsidR="00303D33" w:rsidRPr="002A30B6" w:rsidTr="00C37A03">
        <w:trPr>
          <w:cantSplit/>
        </w:trPr>
        <w:tc>
          <w:tcPr>
            <w:tcW w:w="1417" w:type="dxa"/>
            <w:gridSpan w:val="2"/>
            <w:vMerge/>
            <w:shd w:val="clear" w:color="auto" w:fill="FFFFFF"/>
          </w:tcPr>
          <w:p w:rsidR="00303D33" w:rsidRPr="002A30B6" w:rsidRDefault="00303D33" w:rsidP="00303D33">
            <w:pPr>
              <w:autoSpaceDE w:val="0"/>
              <w:autoSpaceDN w:val="0"/>
              <w:adjustRightInd w:val="0"/>
              <w:spacing w:after="0" w:line="240" w:lineRule="auto"/>
              <w:jc w:val="center"/>
              <w:rPr>
                <w:rFonts w:ascii="Times New Roman" w:hAnsi="Times New Roman" w:cs="Times New Roman"/>
                <w:color w:val="000000"/>
                <w:sz w:val="24"/>
                <w:szCs w:val="18"/>
              </w:rPr>
            </w:pPr>
          </w:p>
        </w:tc>
        <w:tc>
          <w:tcPr>
            <w:tcW w:w="787" w:type="dxa"/>
            <w:vMerge w:val="restart"/>
            <w:shd w:val="clear" w:color="auto" w:fill="FFFFFF"/>
            <w:vAlign w:val="center"/>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color w:val="000000"/>
                <w:sz w:val="24"/>
                <w:szCs w:val="18"/>
              </w:rPr>
              <w:t>Mean</w:t>
            </w:r>
          </w:p>
        </w:tc>
        <w:tc>
          <w:tcPr>
            <w:tcW w:w="871" w:type="dxa"/>
            <w:vMerge w:val="restart"/>
            <w:shd w:val="clear" w:color="auto" w:fill="FFFFFF"/>
            <w:vAlign w:val="center"/>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color w:val="000000"/>
                <w:sz w:val="24"/>
                <w:szCs w:val="18"/>
              </w:rPr>
              <w:t>Std. Deviation</w:t>
            </w:r>
          </w:p>
        </w:tc>
        <w:tc>
          <w:tcPr>
            <w:tcW w:w="1194" w:type="dxa"/>
            <w:vMerge w:val="restart"/>
            <w:shd w:val="clear" w:color="auto" w:fill="FFFFFF"/>
            <w:vAlign w:val="center"/>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color w:val="000000"/>
                <w:sz w:val="24"/>
                <w:szCs w:val="18"/>
              </w:rPr>
              <w:t>Std. Error Mean</w:t>
            </w:r>
          </w:p>
        </w:tc>
        <w:tc>
          <w:tcPr>
            <w:tcW w:w="2016" w:type="dxa"/>
            <w:gridSpan w:val="2"/>
            <w:shd w:val="clear" w:color="auto" w:fill="FFFFFF"/>
            <w:vAlign w:val="center"/>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color w:val="000000"/>
                <w:sz w:val="24"/>
                <w:szCs w:val="18"/>
              </w:rPr>
              <w:t>95% Confidence Interval of the Difference</w:t>
            </w:r>
          </w:p>
        </w:tc>
        <w:tc>
          <w:tcPr>
            <w:tcW w:w="708" w:type="dxa"/>
            <w:vMerge/>
            <w:shd w:val="clear" w:color="auto" w:fill="FFFFFF"/>
            <w:vAlign w:val="center"/>
          </w:tcPr>
          <w:p w:rsidR="00303D33" w:rsidRPr="002A30B6" w:rsidRDefault="00303D33" w:rsidP="00303D33">
            <w:pPr>
              <w:autoSpaceDE w:val="0"/>
              <w:autoSpaceDN w:val="0"/>
              <w:adjustRightInd w:val="0"/>
              <w:spacing w:after="0" w:line="240" w:lineRule="auto"/>
              <w:jc w:val="center"/>
              <w:rPr>
                <w:rFonts w:ascii="Times New Roman" w:hAnsi="Times New Roman" w:cs="Times New Roman"/>
                <w:color w:val="000000"/>
                <w:sz w:val="24"/>
                <w:szCs w:val="18"/>
              </w:rPr>
            </w:pPr>
          </w:p>
        </w:tc>
        <w:tc>
          <w:tcPr>
            <w:tcW w:w="480" w:type="dxa"/>
            <w:vMerge/>
            <w:shd w:val="clear" w:color="auto" w:fill="FFFFFF"/>
            <w:vAlign w:val="center"/>
          </w:tcPr>
          <w:p w:rsidR="00303D33" w:rsidRPr="002A30B6" w:rsidRDefault="00303D33" w:rsidP="00303D33">
            <w:pPr>
              <w:autoSpaceDE w:val="0"/>
              <w:autoSpaceDN w:val="0"/>
              <w:adjustRightInd w:val="0"/>
              <w:spacing w:after="0" w:line="240" w:lineRule="auto"/>
              <w:jc w:val="center"/>
              <w:rPr>
                <w:rFonts w:ascii="Times New Roman" w:hAnsi="Times New Roman" w:cs="Times New Roman"/>
                <w:color w:val="000000"/>
                <w:sz w:val="24"/>
                <w:szCs w:val="18"/>
              </w:rPr>
            </w:pPr>
          </w:p>
        </w:tc>
        <w:tc>
          <w:tcPr>
            <w:tcW w:w="1458" w:type="dxa"/>
            <w:vMerge/>
            <w:shd w:val="clear" w:color="auto" w:fill="FFFFFF"/>
            <w:vAlign w:val="center"/>
          </w:tcPr>
          <w:p w:rsidR="00303D33" w:rsidRPr="002A30B6" w:rsidRDefault="00303D33" w:rsidP="00303D33">
            <w:pPr>
              <w:autoSpaceDE w:val="0"/>
              <w:autoSpaceDN w:val="0"/>
              <w:adjustRightInd w:val="0"/>
              <w:spacing w:after="0" w:line="240" w:lineRule="auto"/>
              <w:jc w:val="center"/>
              <w:rPr>
                <w:rFonts w:ascii="Times New Roman" w:hAnsi="Times New Roman" w:cs="Times New Roman"/>
                <w:color w:val="000000"/>
                <w:sz w:val="24"/>
                <w:szCs w:val="18"/>
              </w:rPr>
            </w:pPr>
          </w:p>
        </w:tc>
      </w:tr>
      <w:tr w:rsidR="00303D33" w:rsidRPr="002A30B6" w:rsidTr="00C37A03">
        <w:trPr>
          <w:cantSplit/>
        </w:trPr>
        <w:tc>
          <w:tcPr>
            <w:tcW w:w="1417" w:type="dxa"/>
            <w:gridSpan w:val="2"/>
            <w:vMerge/>
            <w:shd w:val="clear" w:color="auto" w:fill="FFFFFF"/>
          </w:tcPr>
          <w:p w:rsidR="00303D33" w:rsidRPr="002A30B6" w:rsidRDefault="00303D33" w:rsidP="00303D33">
            <w:pPr>
              <w:autoSpaceDE w:val="0"/>
              <w:autoSpaceDN w:val="0"/>
              <w:adjustRightInd w:val="0"/>
              <w:spacing w:after="0" w:line="240" w:lineRule="auto"/>
              <w:jc w:val="center"/>
              <w:rPr>
                <w:rFonts w:ascii="Times New Roman" w:hAnsi="Times New Roman" w:cs="Times New Roman"/>
                <w:color w:val="000000"/>
                <w:sz w:val="24"/>
                <w:szCs w:val="18"/>
              </w:rPr>
            </w:pPr>
          </w:p>
        </w:tc>
        <w:tc>
          <w:tcPr>
            <w:tcW w:w="787" w:type="dxa"/>
            <w:vMerge/>
            <w:shd w:val="clear" w:color="auto" w:fill="FFFFFF"/>
          </w:tcPr>
          <w:p w:rsidR="00303D33" w:rsidRPr="002A30B6" w:rsidRDefault="00303D33" w:rsidP="00303D33">
            <w:pPr>
              <w:autoSpaceDE w:val="0"/>
              <w:autoSpaceDN w:val="0"/>
              <w:adjustRightInd w:val="0"/>
              <w:spacing w:after="0" w:line="240" w:lineRule="auto"/>
              <w:jc w:val="center"/>
              <w:rPr>
                <w:rFonts w:ascii="Times New Roman" w:hAnsi="Times New Roman" w:cs="Times New Roman"/>
                <w:color w:val="000000"/>
                <w:sz w:val="24"/>
                <w:szCs w:val="18"/>
              </w:rPr>
            </w:pPr>
          </w:p>
        </w:tc>
        <w:tc>
          <w:tcPr>
            <w:tcW w:w="871" w:type="dxa"/>
            <w:vMerge/>
            <w:shd w:val="clear" w:color="auto" w:fill="FFFFFF"/>
          </w:tcPr>
          <w:p w:rsidR="00303D33" w:rsidRPr="002A30B6" w:rsidRDefault="00303D33" w:rsidP="00303D33">
            <w:pPr>
              <w:autoSpaceDE w:val="0"/>
              <w:autoSpaceDN w:val="0"/>
              <w:adjustRightInd w:val="0"/>
              <w:spacing w:after="0" w:line="240" w:lineRule="auto"/>
              <w:jc w:val="center"/>
              <w:rPr>
                <w:rFonts w:ascii="Times New Roman" w:hAnsi="Times New Roman" w:cs="Times New Roman"/>
                <w:color w:val="000000"/>
                <w:sz w:val="24"/>
                <w:szCs w:val="18"/>
              </w:rPr>
            </w:pPr>
          </w:p>
        </w:tc>
        <w:tc>
          <w:tcPr>
            <w:tcW w:w="1194" w:type="dxa"/>
            <w:vMerge/>
            <w:shd w:val="clear" w:color="auto" w:fill="FFFFFF"/>
          </w:tcPr>
          <w:p w:rsidR="00303D33" w:rsidRPr="002A30B6" w:rsidRDefault="00303D33" w:rsidP="00303D33">
            <w:pPr>
              <w:autoSpaceDE w:val="0"/>
              <w:autoSpaceDN w:val="0"/>
              <w:adjustRightInd w:val="0"/>
              <w:spacing w:after="0" w:line="240" w:lineRule="auto"/>
              <w:jc w:val="center"/>
              <w:rPr>
                <w:rFonts w:ascii="Times New Roman" w:hAnsi="Times New Roman" w:cs="Times New Roman"/>
                <w:color w:val="000000"/>
                <w:sz w:val="24"/>
                <w:szCs w:val="18"/>
              </w:rPr>
            </w:pPr>
          </w:p>
        </w:tc>
        <w:tc>
          <w:tcPr>
            <w:tcW w:w="867" w:type="dxa"/>
            <w:shd w:val="clear" w:color="auto" w:fill="FFFFFF"/>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color w:val="000000"/>
                <w:sz w:val="24"/>
                <w:szCs w:val="18"/>
              </w:rPr>
              <w:t>Lower</w:t>
            </w:r>
          </w:p>
        </w:tc>
        <w:tc>
          <w:tcPr>
            <w:tcW w:w="1149" w:type="dxa"/>
            <w:shd w:val="clear" w:color="auto" w:fill="FFFFFF"/>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color w:val="000000"/>
                <w:sz w:val="24"/>
                <w:szCs w:val="18"/>
              </w:rPr>
              <w:t>Upper</w:t>
            </w:r>
          </w:p>
        </w:tc>
        <w:tc>
          <w:tcPr>
            <w:tcW w:w="708" w:type="dxa"/>
            <w:vMerge/>
            <w:shd w:val="clear" w:color="auto" w:fill="FFFFFF"/>
          </w:tcPr>
          <w:p w:rsidR="00303D33" w:rsidRPr="002A30B6" w:rsidRDefault="00303D33" w:rsidP="00303D33">
            <w:pPr>
              <w:autoSpaceDE w:val="0"/>
              <w:autoSpaceDN w:val="0"/>
              <w:adjustRightInd w:val="0"/>
              <w:spacing w:after="0" w:line="240" w:lineRule="auto"/>
              <w:jc w:val="center"/>
              <w:rPr>
                <w:rFonts w:ascii="Times New Roman" w:hAnsi="Times New Roman" w:cs="Times New Roman"/>
                <w:color w:val="000000"/>
                <w:sz w:val="24"/>
                <w:szCs w:val="18"/>
              </w:rPr>
            </w:pPr>
          </w:p>
        </w:tc>
        <w:tc>
          <w:tcPr>
            <w:tcW w:w="480" w:type="dxa"/>
            <w:vMerge/>
            <w:shd w:val="clear" w:color="auto" w:fill="FFFFFF"/>
          </w:tcPr>
          <w:p w:rsidR="00303D33" w:rsidRPr="002A30B6" w:rsidRDefault="00303D33" w:rsidP="00303D33">
            <w:pPr>
              <w:autoSpaceDE w:val="0"/>
              <w:autoSpaceDN w:val="0"/>
              <w:adjustRightInd w:val="0"/>
              <w:spacing w:after="0" w:line="240" w:lineRule="auto"/>
              <w:jc w:val="center"/>
              <w:rPr>
                <w:rFonts w:ascii="Times New Roman" w:hAnsi="Times New Roman" w:cs="Times New Roman"/>
                <w:color w:val="000000"/>
                <w:sz w:val="24"/>
                <w:szCs w:val="18"/>
              </w:rPr>
            </w:pPr>
          </w:p>
        </w:tc>
        <w:tc>
          <w:tcPr>
            <w:tcW w:w="1458" w:type="dxa"/>
            <w:vMerge/>
            <w:shd w:val="clear" w:color="auto" w:fill="FFFFFF"/>
          </w:tcPr>
          <w:p w:rsidR="00303D33" w:rsidRPr="002A30B6" w:rsidRDefault="00303D33" w:rsidP="00303D33">
            <w:pPr>
              <w:autoSpaceDE w:val="0"/>
              <w:autoSpaceDN w:val="0"/>
              <w:adjustRightInd w:val="0"/>
              <w:spacing w:after="0" w:line="240" w:lineRule="auto"/>
              <w:jc w:val="center"/>
              <w:rPr>
                <w:rFonts w:ascii="Times New Roman" w:hAnsi="Times New Roman" w:cs="Times New Roman"/>
                <w:color w:val="000000"/>
                <w:sz w:val="24"/>
                <w:szCs w:val="18"/>
              </w:rPr>
            </w:pPr>
          </w:p>
        </w:tc>
      </w:tr>
      <w:tr w:rsidR="00303D33" w:rsidRPr="002A30B6" w:rsidTr="00C37A03">
        <w:trPr>
          <w:cantSplit/>
        </w:trPr>
        <w:tc>
          <w:tcPr>
            <w:tcW w:w="709" w:type="dxa"/>
            <w:shd w:val="clear" w:color="auto" w:fill="FFFFFF"/>
            <w:vAlign w:val="center"/>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color w:val="000000"/>
                <w:sz w:val="24"/>
                <w:szCs w:val="18"/>
              </w:rPr>
              <w:t>Pair 1</w:t>
            </w:r>
          </w:p>
        </w:tc>
        <w:tc>
          <w:tcPr>
            <w:tcW w:w="708" w:type="dxa"/>
            <w:shd w:val="clear" w:color="auto" w:fill="FFFFFF"/>
            <w:vAlign w:val="center"/>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color w:val="000000"/>
                <w:sz w:val="24"/>
                <w:szCs w:val="18"/>
              </w:rPr>
              <w:t>pretest - postest</w:t>
            </w:r>
          </w:p>
        </w:tc>
        <w:tc>
          <w:tcPr>
            <w:tcW w:w="787" w:type="dxa"/>
            <w:shd w:val="clear" w:color="auto" w:fill="FFFFFF"/>
            <w:vAlign w:val="center"/>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color w:val="000000"/>
                <w:sz w:val="24"/>
                <w:szCs w:val="18"/>
              </w:rPr>
              <w:t>-26.1</w:t>
            </w:r>
          </w:p>
        </w:tc>
        <w:tc>
          <w:tcPr>
            <w:tcW w:w="871" w:type="dxa"/>
            <w:shd w:val="clear" w:color="auto" w:fill="FFFFFF"/>
            <w:vAlign w:val="center"/>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color w:val="000000"/>
                <w:sz w:val="24"/>
                <w:szCs w:val="18"/>
              </w:rPr>
              <w:t>12.7</w:t>
            </w:r>
          </w:p>
        </w:tc>
        <w:tc>
          <w:tcPr>
            <w:tcW w:w="1194" w:type="dxa"/>
            <w:shd w:val="clear" w:color="auto" w:fill="FFFFFF"/>
            <w:vAlign w:val="center"/>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color w:val="000000"/>
                <w:sz w:val="24"/>
                <w:szCs w:val="18"/>
              </w:rPr>
              <w:t>2.84</w:t>
            </w:r>
          </w:p>
        </w:tc>
        <w:tc>
          <w:tcPr>
            <w:tcW w:w="867" w:type="dxa"/>
            <w:shd w:val="clear" w:color="auto" w:fill="FFFFFF"/>
            <w:vAlign w:val="center"/>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color w:val="000000"/>
                <w:sz w:val="24"/>
                <w:szCs w:val="18"/>
              </w:rPr>
              <w:t>-32.04</w:t>
            </w:r>
          </w:p>
        </w:tc>
        <w:tc>
          <w:tcPr>
            <w:tcW w:w="1149" w:type="dxa"/>
            <w:shd w:val="clear" w:color="auto" w:fill="FFFFFF"/>
            <w:vAlign w:val="center"/>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color w:val="000000"/>
                <w:sz w:val="24"/>
                <w:szCs w:val="18"/>
              </w:rPr>
              <w:t>-20.15</w:t>
            </w:r>
          </w:p>
        </w:tc>
        <w:tc>
          <w:tcPr>
            <w:tcW w:w="708" w:type="dxa"/>
            <w:shd w:val="clear" w:color="auto" w:fill="FFFFFF"/>
            <w:vAlign w:val="center"/>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color w:val="000000"/>
                <w:sz w:val="24"/>
                <w:szCs w:val="18"/>
              </w:rPr>
              <w:t>-9.18</w:t>
            </w:r>
          </w:p>
        </w:tc>
        <w:tc>
          <w:tcPr>
            <w:tcW w:w="480" w:type="dxa"/>
            <w:shd w:val="clear" w:color="auto" w:fill="FFFFFF"/>
            <w:vAlign w:val="center"/>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color w:val="000000"/>
                <w:sz w:val="24"/>
                <w:szCs w:val="18"/>
              </w:rPr>
              <w:t>19</w:t>
            </w:r>
          </w:p>
        </w:tc>
        <w:tc>
          <w:tcPr>
            <w:tcW w:w="1458" w:type="dxa"/>
            <w:shd w:val="clear" w:color="auto" w:fill="FFFFFF"/>
            <w:vAlign w:val="center"/>
          </w:tcPr>
          <w:p w:rsidR="00303D33" w:rsidRPr="002A30B6" w:rsidRDefault="00303D33" w:rsidP="00303D33">
            <w:pPr>
              <w:autoSpaceDE w:val="0"/>
              <w:autoSpaceDN w:val="0"/>
              <w:adjustRightInd w:val="0"/>
              <w:spacing w:after="0" w:line="240" w:lineRule="auto"/>
              <w:ind w:left="60" w:right="60"/>
              <w:jc w:val="center"/>
              <w:rPr>
                <w:rFonts w:ascii="Times New Roman" w:hAnsi="Times New Roman" w:cs="Times New Roman"/>
                <w:color w:val="000000"/>
                <w:sz w:val="24"/>
                <w:szCs w:val="18"/>
              </w:rPr>
            </w:pPr>
            <w:r w:rsidRPr="002A30B6">
              <w:rPr>
                <w:rFonts w:ascii="Times New Roman" w:hAnsi="Times New Roman" w:cs="Times New Roman"/>
                <w:color w:val="000000"/>
                <w:sz w:val="24"/>
                <w:szCs w:val="18"/>
              </w:rPr>
              <w:t>.000</w:t>
            </w:r>
          </w:p>
        </w:tc>
      </w:tr>
    </w:tbl>
    <w:p w:rsidR="00197FBA" w:rsidRPr="002A30B6" w:rsidRDefault="00197FBA" w:rsidP="00303D33">
      <w:pPr>
        <w:spacing w:after="0" w:line="360" w:lineRule="auto"/>
        <w:ind w:firstLine="720"/>
        <w:jc w:val="both"/>
        <w:rPr>
          <w:rFonts w:ascii="Times New Roman" w:hAnsi="Times New Roman" w:cs="Times New Roman"/>
          <w:sz w:val="24"/>
          <w:szCs w:val="24"/>
        </w:rPr>
      </w:pPr>
    </w:p>
    <w:p w:rsidR="008C6D15" w:rsidRDefault="00303D33" w:rsidP="008C6D15">
      <w:pPr>
        <w:spacing w:after="0" w:line="360" w:lineRule="auto"/>
        <w:ind w:firstLine="720"/>
        <w:jc w:val="both"/>
        <w:rPr>
          <w:rFonts w:ascii="Times New Roman" w:eastAsiaTheme="minorEastAsia" w:hAnsi="Times New Roman" w:cs="Times New Roman"/>
          <w:sz w:val="24"/>
          <w:szCs w:val="24"/>
          <w:lang w:val="en-ID"/>
        </w:rPr>
      </w:pPr>
      <w:r w:rsidRPr="002A30B6">
        <w:rPr>
          <w:rFonts w:ascii="Times New Roman" w:hAnsi="Times New Roman" w:cs="Times New Roman"/>
          <w:sz w:val="24"/>
          <w:szCs w:val="24"/>
        </w:rPr>
        <w:t xml:space="preserve">Berdasarkan hasil analisis SPSS 20.0 diperoleh T hitung sebesar 9.813 sedangkan untuk t tabel dengan </w:t>
      </w:r>
      <w:r w:rsidRPr="002A30B6">
        <w:rPr>
          <w:rFonts w:ascii="Times New Roman" w:hAnsi="Times New Roman" w:cs="Times New Roman"/>
          <w:i/>
          <w:sz w:val="24"/>
          <w:szCs w:val="24"/>
        </w:rPr>
        <w:t>alpha</w:t>
      </w:r>
      <w:r w:rsidRPr="002A30B6">
        <w:rPr>
          <w:rFonts w:ascii="Times New Roman" w:hAnsi="Times New Roman" w:cs="Times New Roman"/>
          <w:sz w:val="24"/>
          <w:szCs w:val="24"/>
        </w:rPr>
        <w:t xml:space="preserve"> 5%. Maka jumlah data 20-1=19 maka diperoleh t tabel sebesar 2.093. Sehingga di peroleh data t hitung 9.813 &gt; 2.93 maka H</w:t>
      </w:r>
      <w:r w:rsidRPr="002A30B6">
        <w:rPr>
          <w:rFonts w:ascii="Times New Roman" w:hAnsi="Times New Roman" w:cs="Times New Roman"/>
          <w:sz w:val="24"/>
          <w:szCs w:val="24"/>
          <w:vertAlign w:val="subscript"/>
        </w:rPr>
        <w:t>0</w:t>
      </w:r>
      <w:r w:rsidRPr="002A30B6">
        <w:rPr>
          <w:rFonts w:ascii="Times New Roman" w:hAnsi="Times New Roman" w:cs="Times New Roman"/>
          <w:sz w:val="24"/>
          <w:szCs w:val="24"/>
        </w:rPr>
        <w:t xml:space="preserve"> di tolak. Jadi media pembelajaran </w:t>
      </w:r>
      <w:r w:rsidRPr="002A30B6">
        <w:rPr>
          <w:rFonts w:ascii="Times New Roman" w:hAnsi="Times New Roman" w:cs="Times New Roman"/>
          <w:i/>
          <w:sz w:val="24"/>
          <w:szCs w:val="24"/>
        </w:rPr>
        <w:t xml:space="preserve">M-learning </w:t>
      </w:r>
      <w:r w:rsidRPr="002A30B6">
        <w:rPr>
          <w:rFonts w:ascii="Times New Roman" w:hAnsi="Times New Roman" w:cs="Times New Roman"/>
          <w:sz w:val="24"/>
          <w:szCs w:val="24"/>
        </w:rPr>
        <w:t xml:space="preserve">Matematika materi Trigonometri signifikan. Dapat dilihat pula dalam tabel bahwa taraf signifikansi adalah 0.000 </w:t>
      </w:r>
      <m:oMath>
        <m:r>
          <w:rPr>
            <w:rFonts w:ascii="Cambria Math" w:hAnsi="Cambria Math" w:cs="Times New Roman"/>
            <w:sz w:val="24"/>
            <w:szCs w:val="24"/>
          </w:rPr>
          <m:t>≤</m:t>
        </m:r>
      </m:oMath>
      <w:r w:rsidRPr="002A30B6">
        <w:rPr>
          <w:rFonts w:ascii="Times New Roman" w:eastAsiaTheme="minorEastAsia" w:hAnsi="Times New Roman" w:cs="Times New Roman"/>
          <w:sz w:val="24"/>
          <w:szCs w:val="24"/>
        </w:rPr>
        <w:t xml:space="preserve"> 0.05 artinya H</w:t>
      </w:r>
      <w:r w:rsidRPr="002A30B6">
        <w:rPr>
          <w:rFonts w:ascii="Times New Roman" w:eastAsiaTheme="minorEastAsia" w:hAnsi="Times New Roman" w:cs="Times New Roman"/>
          <w:sz w:val="24"/>
          <w:szCs w:val="24"/>
          <w:vertAlign w:val="subscript"/>
        </w:rPr>
        <w:t>0</w:t>
      </w:r>
      <w:r w:rsidRPr="002A30B6">
        <w:rPr>
          <w:rFonts w:ascii="Times New Roman" w:eastAsiaTheme="minorEastAsia" w:hAnsi="Times New Roman" w:cs="Times New Roman"/>
          <w:sz w:val="24"/>
          <w:szCs w:val="24"/>
        </w:rPr>
        <w:t xml:space="preserve"> ditolak dengan demikian </w:t>
      </w:r>
      <w:r w:rsidRPr="002A30B6">
        <w:rPr>
          <w:rFonts w:ascii="Times New Roman" w:hAnsi="Times New Roman" w:cs="Times New Roman"/>
          <w:sz w:val="24"/>
          <w:szCs w:val="24"/>
        </w:rPr>
        <w:t xml:space="preserve">terdapat perbedaan signifikan antara sebelum menggunakan media pembelajaran </w:t>
      </w:r>
      <w:r w:rsidRPr="002A30B6">
        <w:rPr>
          <w:rFonts w:ascii="Times New Roman" w:hAnsi="Times New Roman" w:cs="Times New Roman"/>
          <w:i/>
          <w:sz w:val="24"/>
          <w:szCs w:val="24"/>
        </w:rPr>
        <w:t xml:space="preserve">M-Learning </w:t>
      </w:r>
      <w:r w:rsidRPr="002A30B6">
        <w:rPr>
          <w:rFonts w:ascii="Times New Roman" w:hAnsi="Times New Roman" w:cs="Times New Roman"/>
          <w:sz w:val="24"/>
          <w:szCs w:val="24"/>
        </w:rPr>
        <w:t xml:space="preserve">dan sesudah menggunakan media pembelajaran </w:t>
      </w:r>
      <w:r w:rsidRPr="002A30B6">
        <w:rPr>
          <w:rFonts w:ascii="Times New Roman" w:hAnsi="Times New Roman" w:cs="Times New Roman"/>
          <w:i/>
          <w:sz w:val="24"/>
          <w:szCs w:val="24"/>
        </w:rPr>
        <w:t xml:space="preserve">M-Learning. </w:t>
      </w:r>
      <w:r w:rsidRPr="002A30B6">
        <w:rPr>
          <w:rFonts w:ascii="Times New Roman" w:hAnsi="Times New Roman" w:cs="Times New Roman"/>
          <w:sz w:val="24"/>
          <w:szCs w:val="24"/>
        </w:rPr>
        <w:t xml:space="preserve">Untuk analisis </w:t>
      </w:r>
      <w:r w:rsidRPr="002A30B6">
        <w:rPr>
          <w:rFonts w:ascii="Times New Roman" w:hAnsi="Times New Roman" w:cs="Times New Roman"/>
          <w:i/>
          <w:sz w:val="24"/>
          <w:szCs w:val="24"/>
        </w:rPr>
        <w:t>N-gain</w:t>
      </w:r>
      <w:r w:rsidRPr="002A30B6">
        <w:rPr>
          <w:rFonts w:ascii="Times New Roman" w:hAnsi="Times New Roman" w:cs="Times New Roman"/>
          <w:sz w:val="24"/>
          <w:szCs w:val="24"/>
        </w:rPr>
        <w:t xml:space="preserve"> diambil dari hasil nilai</w:t>
      </w:r>
      <w:r w:rsidRPr="002A30B6">
        <w:rPr>
          <w:rFonts w:ascii="Times New Roman" w:hAnsi="Times New Roman" w:cs="Times New Roman"/>
          <w:i/>
          <w:sz w:val="24"/>
          <w:szCs w:val="24"/>
        </w:rPr>
        <w:t xml:space="preserve"> pretest</w:t>
      </w:r>
      <w:r w:rsidRPr="002A30B6">
        <w:rPr>
          <w:rFonts w:ascii="Times New Roman" w:hAnsi="Times New Roman" w:cs="Times New Roman"/>
          <w:sz w:val="24"/>
          <w:szCs w:val="24"/>
        </w:rPr>
        <w:t xml:space="preserve"> dan </w:t>
      </w:r>
      <w:r w:rsidRPr="002A30B6">
        <w:rPr>
          <w:rFonts w:ascii="Times New Roman" w:hAnsi="Times New Roman" w:cs="Times New Roman"/>
          <w:i/>
          <w:sz w:val="24"/>
          <w:szCs w:val="24"/>
        </w:rPr>
        <w:t>posttest</w:t>
      </w:r>
      <w:r w:rsidRPr="002A30B6">
        <w:rPr>
          <w:rFonts w:ascii="Times New Roman" w:hAnsi="Times New Roman" w:cs="Times New Roman"/>
          <w:sz w:val="24"/>
          <w:szCs w:val="24"/>
        </w:rPr>
        <w:t xml:space="preserve">. Berdasarkan Tebel </w:t>
      </w:r>
      <w:r w:rsidR="00C37A03" w:rsidRPr="002A30B6">
        <w:rPr>
          <w:rFonts w:ascii="Times New Roman" w:hAnsi="Times New Roman" w:cs="Times New Roman"/>
          <w:sz w:val="24"/>
          <w:szCs w:val="24"/>
        </w:rPr>
        <w:t xml:space="preserve">2 </w:t>
      </w:r>
      <w:r w:rsidRPr="002A30B6">
        <w:rPr>
          <w:rFonts w:ascii="Times New Roman" w:hAnsi="Times New Roman" w:cs="Times New Roman"/>
          <w:sz w:val="24"/>
          <w:szCs w:val="24"/>
        </w:rPr>
        <w:t xml:space="preserve">terlihat rerata skor pretest 34.8 dan rerata skor posttest sebesar 60.9. </w:t>
      </w:r>
      <w:r w:rsidRPr="002A30B6">
        <w:rPr>
          <w:rFonts w:ascii="Times New Roman" w:eastAsiaTheme="minorEastAsia" w:hAnsi="Times New Roman" w:cs="Times New Roman"/>
          <w:sz w:val="24"/>
          <w:szCs w:val="24"/>
          <w:lang w:val="en-ID"/>
        </w:rPr>
        <w:t xml:space="preserve">Berdasarkan perhitungan diatas, skor gain diperoleh sebesar 0.40 dengan kategori “sedang”. Dengan demikian terdapat perbedaan peningkatan kemampuan koneksi matematis dengan kategori sedang setelah siswa menggunakan media </w:t>
      </w:r>
      <w:r w:rsidRPr="002A30B6">
        <w:rPr>
          <w:rFonts w:ascii="Times New Roman" w:eastAsiaTheme="minorEastAsia" w:hAnsi="Times New Roman" w:cs="Times New Roman"/>
          <w:i/>
          <w:sz w:val="24"/>
          <w:szCs w:val="24"/>
          <w:lang w:val="en-ID"/>
        </w:rPr>
        <w:t>mobile learning</w:t>
      </w:r>
      <w:r w:rsidRPr="002A30B6">
        <w:rPr>
          <w:rFonts w:ascii="Times New Roman" w:eastAsiaTheme="minorEastAsia" w:hAnsi="Times New Roman" w:cs="Times New Roman"/>
          <w:sz w:val="24"/>
          <w:szCs w:val="24"/>
          <w:lang w:val="en-ID"/>
        </w:rPr>
        <w:t xml:space="preserve"> dalam pembelajaran. </w:t>
      </w:r>
    </w:p>
    <w:p w:rsidR="00E9365E" w:rsidRPr="002A30B6" w:rsidRDefault="008C6D15" w:rsidP="008C6D15">
      <w:pPr>
        <w:spacing w:after="0" w:line="360" w:lineRule="auto"/>
        <w:ind w:firstLine="720"/>
        <w:jc w:val="both"/>
        <w:rPr>
          <w:rFonts w:ascii="Times New Roman" w:eastAsiaTheme="minorEastAsia" w:hAnsi="Times New Roman" w:cs="Times New Roman"/>
          <w:sz w:val="24"/>
          <w:szCs w:val="24"/>
          <w:lang w:val="en-ID"/>
        </w:rPr>
      </w:pPr>
      <w:r w:rsidRPr="00CB1BE1">
        <w:rPr>
          <w:rFonts w:ascii="Times New Roman" w:hAnsi="Times New Roman" w:cs="Times New Roman"/>
          <w:sz w:val="24"/>
          <w:szCs w:val="24"/>
          <w:lang w:bidi="en-US"/>
        </w:rPr>
        <w:t>Dalam proses pembelajaran</w:t>
      </w:r>
      <w:r>
        <w:rPr>
          <w:rFonts w:ascii="Times New Roman" w:hAnsi="Times New Roman" w:cs="Times New Roman"/>
          <w:sz w:val="24"/>
          <w:szCs w:val="24"/>
          <w:lang w:bidi="en-US"/>
        </w:rPr>
        <w:t xml:space="preserve"> </w:t>
      </w:r>
      <w:r w:rsidRPr="00CB1BE1">
        <w:rPr>
          <w:rFonts w:ascii="Times New Roman" w:hAnsi="Times New Roman" w:cs="Times New Roman"/>
          <w:sz w:val="24"/>
          <w:szCs w:val="24"/>
          <w:lang w:bidi="en-US"/>
        </w:rPr>
        <w:t xml:space="preserve">sikap </w:t>
      </w:r>
      <w:r w:rsidRPr="00CB1BE1">
        <w:rPr>
          <w:rFonts w:ascii="Times New Roman" w:hAnsi="Times New Roman" w:cs="Times New Roman"/>
          <w:i/>
          <w:sz w:val="24"/>
          <w:szCs w:val="24"/>
          <w:lang w:bidi="en-US"/>
        </w:rPr>
        <w:t>Self Confidence</w:t>
      </w:r>
      <w:r w:rsidRPr="00CB1BE1">
        <w:rPr>
          <w:rFonts w:ascii="Times New Roman" w:hAnsi="Times New Roman" w:cs="Times New Roman"/>
          <w:sz w:val="24"/>
          <w:szCs w:val="24"/>
          <w:lang w:bidi="en-US"/>
        </w:rPr>
        <w:t xml:space="preserve"> (percaya diri) </w:t>
      </w:r>
      <w:r>
        <w:rPr>
          <w:rFonts w:ascii="Times New Roman" w:hAnsi="Times New Roman" w:cs="Times New Roman"/>
          <w:sz w:val="24"/>
          <w:szCs w:val="24"/>
          <w:lang w:bidi="en-US"/>
        </w:rPr>
        <w:t xml:space="preserve">siswa terhadap </w:t>
      </w:r>
      <w:r w:rsidRPr="00CB1BE1">
        <w:rPr>
          <w:rFonts w:ascii="Times New Roman" w:hAnsi="Times New Roman" w:cs="Times New Roman"/>
          <w:sz w:val="24"/>
          <w:szCs w:val="24"/>
          <w:lang w:bidi="en-US"/>
        </w:rPr>
        <w:t xml:space="preserve">bahan ajar </w:t>
      </w:r>
      <w:r w:rsidRPr="00CB1BE1">
        <w:rPr>
          <w:rFonts w:ascii="Times New Roman" w:hAnsi="Times New Roman" w:cs="Times New Roman"/>
          <w:i/>
          <w:sz w:val="24"/>
          <w:szCs w:val="24"/>
          <w:lang w:bidi="en-US"/>
        </w:rPr>
        <w:t>mobile learning</w:t>
      </w:r>
      <w:r w:rsidRPr="00CB1BE1">
        <w:rPr>
          <w:rFonts w:ascii="Times New Roman" w:hAnsi="Times New Roman" w:cs="Times New Roman"/>
          <w:sz w:val="24"/>
          <w:szCs w:val="24"/>
          <w:lang w:bidi="en-US"/>
        </w:rPr>
        <w:t xml:space="preserve"> </w:t>
      </w:r>
      <w:r>
        <w:rPr>
          <w:rFonts w:ascii="Times New Roman" w:hAnsi="Times New Roman" w:cs="Times New Roman"/>
          <w:sz w:val="24"/>
          <w:szCs w:val="24"/>
          <w:lang w:bidi="en-US"/>
        </w:rPr>
        <w:t xml:space="preserve">pada </w:t>
      </w:r>
      <w:r w:rsidRPr="00CB1BE1">
        <w:rPr>
          <w:rFonts w:ascii="Times New Roman" w:hAnsi="Times New Roman" w:cs="Times New Roman"/>
          <w:sz w:val="24"/>
          <w:szCs w:val="24"/>
          <w:lang w:bidi="en-US"/>
        </w:rPr>
        <w:t xml:space="preserve">materi trigonometri termuat dalam proses pembelajaran yang berlangsung secara daring. Pembelajaran dengan menggunakan bahan ajar </w:t>
      </w:r>
      <w:r w:rsidRPr="00CB1BE1">
        <w:rPr>
          <w:rFonts w:ascii="Times New Roman" w:hAnsi="Times New Roman" w:cs="Times New Roman"/>
          <w:i/>
          <w:sz w:val="24"/>
          <w:szCs w:val="24"/>
          <w:lang w:bidi="en-US"/>
        </w:rPr>
        <w:t>mobile learning</w:t>
      </w:r>
      <w:r w:rsidRPr="00CB1BE1">
        <w:rPr>
          <w:rFonts w:ascii="Times New Roman" w:hAnsi="Times New Roman" w:cs="Times New Roman"/>
          <w:sz w:val="24"/>
          <w:szCs w:val="24"/>
          <w:lang w:bidi="en-US"/>
        </w:rPr>
        <w:t xml:space="preserve"> pada materi trigonometri dapat menunjukkan rasa percaya diri yang baik terhadap pembelajaran, hal ini dapat dilihat dari </w:t>
      </w:r>
      <w:r>
        <w:rPr>
          <w:rFonts w:ascii="Times New Roman" w:hAnsi="Times New Roman" w:cs="Times New Roman"/>
          <w:sz w:val="24"/>
          <w:szCs w:val="24"/>
          <w:lang w:bidi="en-US"/>
        </w:rPr>
        <w:t>aspek-</w:t>
      </w:r>
      <w:r w:rsidRPr="00CB1BE1">
        <w:rPr>
          <w:rFonts w:ascii="Times New Roman" w:hAnsi="Times New Roman" w:cs="Times New Roman"/>
          <w:sz w:val="24"/>
          <w:szCs w:val="24"/>
          <w:lang w:bidi="en-US"/>
        </w:rPr>
        <w:t xml:space="preserve">aspek yang ada dalam indikator percaya diri itu sendiri. </w:t>
      </w:r>
      <w:r w:rsidR="00157117" w:rsidRPr="002A30B6">
        <w:rPr>
          <w:rFonts w:ascii="Times New Roman" w:hAnsi="Times New Roman" w:cs="Times New Roman"/>
          <w:lang w:bidi="en-US"/>
        </w:rPr>
        <w:t xml:space="preserve">Aspek </w:t>
      </w:r>
      <w:r w:rsidR="00157117" w:rsidRPr="002A30B6">
        <w:rPr>
          <w:rFonts w:ascii="Times New Roman" w:hAnsi="Times New Roman" w:cs="Times New Roman"/>
          <w:sz w:val="24"/>
          <w:szCs w:val="24"/>
        </w:rPr>
        <w:t>pertama terkait keyakinan pada kemampuan sendiri terhadap pembelajaran matematika memperoleh rata-rata skor 40% artinya hampir setengahnya siswa</w:t>
      </w:r>
      <w:r>
        <w:rPr>
          <w:rFonts w:ascii="Times New Roman" w:hAnsi="Times New Roman" w:cs="Times New Roman"/>
          <w:sz w:val="24"/>
          <w:szCs w:val="24"/>
        </w:rPr>
        <w:t xml:space="preserve"> mempunyai rasa yakin terhadap</w:t>
      </w:r>
      <w:r w:rsidR="00157117" w:rsidRPr="002A30B6">
        <w:rPr>
          <w:rFonts w:ascii="Times New Roman" w:hAnsi="Times New Roman" w:cs="Times New Roman"/>
          <w:sz w:val="24"/>
          <w:szCs w:val="24"/>
        </w:rPr>
        <w:t xml:space="preserve"> kemampuan s</w:t>
      </w:r>
      <w:r w:rsidR="00621E0D" w:rsidRPr="002A30B6">
        <w:rPr>
          <w:rFonts w:ascii="Times New Roman" w:hAnsi="Times New Roman" w:cs="Times New Roman"/>
          <w:sz w:val="24"/>
          <w:szCs w:val="24"/>
        </w:rPr>
        <w:t>endiri dalam belajar matematika,</w:t>
      </w:r>
      <w:r w:rsidR="00157117" w:rsidRPr="002A30B6">
        <w:rPr>
          <w:rFonts w:ascii="Times New Roman" w:hAnsi="Times New Roman" w:cs="Times New Roman"/>
          <w:lang w:bidi="en-US"/>
        </w:rPr>
        <w:t xml:space="preserve"> </w:t>
      </w:r>
      <w:r w:rsidR="00621E0D" w:rsidRPr="002A30B6">
        <w:rPr>
          <w:rFonts w:ascii="Times New Roman" w:hAnsi="Times New Roman" w:cs="Times New Roman"/>
          <w:sz w:val="24"/>
          <w:szCs w:val="24"/>
        </w:rPr>
        <w:t>a</w:t>
      </w:r>
      <w:r w:rsidR="00157117" w:rsidRPr="002A30B6">
        <w:rPr>
          <w:rFonts w:ascii="Times New Roman" w:hAnsi="Times New Roman" w:cs="Times New Roman"/>
          <w:sz w:val="24"/>
          <w:szCs w:val="24"/>
        </w:rPr>
        <w:t xml:space="preserve">spek kedua terkait sikap bertanggung jawab terhadap pembelajaran matematika yang telah dilakukan dengan rata-rata </w:t>
      </w:r>
      <w:r w:rsidR="00157117" w:rsidRPr="002A30B6">
        <w:rPr>
          <w:rFonts w:ascii="Times New Roman" w:hAnsi="Times New Roman" w:cs="Times New Roman"/>
          <w:sz w:val="24"/>
          <w:szCs w:val="24"/>
        </w:rPr>
        <w:lastRenderedPageBreak/>
        <w:t>skor 35% artinya hampir setengahnya siswa mempunyai rasa bertanggung</w:t>
      </w:r>
      <w:r w:rsidR="00621E0D" w:rsidRPr="002A30B6">
        <w:rPr>
          <w:rFonts w:ascii="Times New Roman" w:hAnsi="Times New Roman" w:cs="Times New Roman"/>
          <w:sz w:val="24"/>
          <w:szCs w:val="24"/>
        </w:rPr>
        <w:t xml:space="preserve"> jawab dalam belajar matematika,</w:t>
      </w:r>
      <w:r w:rsidR="00157117" w:rsidRPr="002A30B6">
        <w:rPr>
          <w:rFonts w:ascii="Times New Roman" w:hAnsi="Times New Roman" w:cs="Times New Roman"/>
          <w:lang w:bidi="en-US"/>
        </w:rPr>
        <w:t xml:space="preserve"> </w:t>
      </w:r>
      <w:r w:rsidR="00621E0D" w:rsidRPr="002A30B6">
        <w:rPr>
          <w:rFonts w:ascii="Times New Roman" w:hAnsi="Times New Roman" w:cs="Times New Roman"/>
          <w:lang w:bidi="en-US"/>
        </w:rPr>
        <w:t>aspek ketiga</w:t>
      </w:r>
      <w:r w:rsidR="00621E0D" w:rsidRPr="002A30B6">
        <w:rPr>
          <w:rFonts w:ascii="Times New Roman" w:hAnsi="Times New Roman" w:cs="Times New Roman"/>
          <w:sz w:val="24"/>
          <w:szCs w:val="24"/>
        </w:rPr>
        <w:t xml:space="preserve"> sikap optimis terhadap pembelajaran matematika yang telah dilakukan dengan rata-rata skor 28% artinya berada dalam kondisi hampir setengahnya siswa mempunyai rasa optimis dalam belajar matematika</w:t>
      </w:r>
      <w:r w:rsidR="00F824D5" w:rsidRPr="002A30B6">
        <w:rPr>
          <w:rFonts w:ascii="Times New Roman" w:hAnsi="Times New Roman" w:cs="Times New Roman"/>
          <w:sz w:val="24"/>
          <w:szCs w:val="24"/>
        </w:rPr>
        <w:t>, k</w:t>
      </w:r>
      <w:r w:rsidR="00157117" w:rsidRPr="002A30B6">
        <w:rPr>
          <w:rFonts w:ascii="Times New Roman" w:hAnsi="Times New Roman" w:cs="Times New Roman"/>
          <w:sz w:val="24"/>
          <w:szCs w:val="24"/>
        </w:rPr>
        <w:t>emudaian</w:t>
      </w:r>
      <w:r w:rsidR="00F824D5" w:rsidRPr="002A30B6">
        <w:rPr>
          <w:rFonts w:ascii="Times New Roman" w:hAnsi="Times New Roman" w:cs="Times New Roman"/>
          <w:sz w:val="24"/>
          <w:szCs w:val="24"/>
        </w:rPr>
        <w:t xml:space="preserve"> aspek keempat terkait sikap objektif terhadapa pembelajaran matematika yang telah dilakukan dengan rata-rata skor 39% artinya berada dalam kondisi hampir setengahnya siswa mempunyai objektif dalam belajar matematika</w:t>
      </w:r>
      <w:r w:rsidR="00621E0D" w:rsidRPr="002A30B6">
        <w:rPr>
          <w:rFonts w:ascii="Times New Roman" w:hAnsi="Times New Roman" w:cs="Times New Roman"/>
          <w:sz w:val="24"/>
          <w:szCs w:val="24"/>
        </w:rPr>
        <w:t xml:space="preserve">, dan yang terakhir </w:t>
      </w:r>
      <w:r w:rsidR="00157117" w:rsidRPr="002A30B6">
        <w:rPr>
          <w:rFonts w:ascii="Times New Roman" w:hAnsi="Times New Roman" w:cs="Times New Roman"/>
          <w:sz w:val="24"/>
          <w:szCs w:val="24"/>
        </w:rPr>
        <w:t>terkait sikap rasional dan realistis dengan rata-rata skor 37% artinya berada dalam kondisi hampir setengahnya siswa mempunyai</w:t>
      </w:r>
      <w:r w:rsidR="00621E0D" w:rsidRPr="002A30B6">
        <w:rPr>
          <w:rFonts w:ascii="Times New Roman" w:hAnsi="Times New Roman" w:cs="Times New Roman"/>
          <w:sz w:val="24"/>
          <w:szCs w:val="24"/>
        </w:rPr>
        <w:t xml:space="preserve"> </w:t>
      </w:r>
      <w:r w:rsidR="00157117" w:rsidRPr="002A30B6">
        <w:rPr>
          <w:rFonts w:ascii="Times New Roman" w:hAnsi="Times New Roman" w:cs="Times New Roman"/>
          <w:sz w:val="24"/>
          <w:szCs w:val="24"/>
        </w:rPr>
        <w:t>sikap rasional dan realistis dalam belajar matematika.</w:t>
      </w:r>
    </w:p>
    <w:p w:rsidR="00621E0D" w:rsidRPr="002A30B6" w:rsidRDefault="001147CD" w:rsidP="00C37A03">
      <w:pPr>
        <w:spacing w:after="0" w:line="360" w:lineRule="auto"/>
        <w:ind w:firstLine="720"/>
        <w:jc w:val="both"/>
        <w:rPr>
          <w:rFonts w:ascii="Times New Roman" w:hAnsi="Times New Roman" w:cs="Times New Roman"/>
          <w:sz w:val="24"/>
          <w:szCs w:val="24"/>
        </w:rPr>
      </w:pPr>
      <w:r w:rsidRPr="002A30B6">
        <w:rPr>
          <w:rFonts w:ascii="Times New Roman" w:eastAsiaTheme="minorEastAsia" w:hAnsi="Times New Roman" w:cs="Times New Roman"/>
          <w:sz w:val="24"/>
          <w:szCs w:val="24"/>
          <w:lang w:val="en-ID"/>
        </w:rPr>
        <w:t xml:space="preserve">Aspek yang paling tinggi adalah </w:t>
      </w:r>
      <w:r w:rsidRPr="002A30B6">
        <w:rPr>
          <w:rFonts w:ascii="Times New Roman" w:hAnsi="Times New Roman" w:cs="Times New Roman"/>
          <w:sz w:val="24"/>
          <w:szCs w:val="24"/>
        </w:rPr>
        <w:t xml:space="preserve">keyakinan pada kemampuan sendiri, </w:t>
      </w:r>
      <w:r w:rsidR="00F824D5" w:rsidRPr="002A30B6">
        <w:rPr>
          <w:rFonts w:ascii="Times New Roman" w:hAnsi="Times New Roman" w:cs="Times New Roman"/>
          <w:sz w:val="24"/>
          <w:szCs w:val="24"/>
        </w:rPr>
        <w:t xml:space="preserve">aspek objektif, </w:t>
      </w:r>
      <w:r w:rsidRPr="002A30B6">
        <w:rPr>
          <w:rFonts w:ascii="Times New Roman" w:hAnsi="Times New Roman" w:cs="Times New Roman"/>
          <w:sz w:val="24"/>
          <w:szCs w:val="24"/>
        </w:rPr>
        <w:t xml:space="preserve">aspek rasional dan realistic, aspek bertanggung jawab, </w:t>
      </w:r>
      <w:r w:rsidR="00F824D5" w:rsidRPr="002A30B6">
        <w:rPr>
          <w:rFonts w:ascii="Times New Roman" w:hAnsi="Times New Roman" w:cs="Times New Roman"/>
          <w:sz w:val="24"/>
          <w:szCs w:val="24"/>
        </w:rPr>
        <w:t>dan aspek optimis.</w:t>
      </w:r>
      <w:r w:rsidRPr="002A30B6">
        <w:rPr>
          <w:rFonts w:ascii="Times New Roman" w:hAnsi="Times New Roman" w:cs="Times New Roman"/>
          <w:sz w:val="24"/>
          <w:szCs w:val="24"/>
        </w:rPr>
        <w:t xml:space="preserve"> </w:t>
      </w:r>
      <w:r w:rsidR="00621E0D" w:rsidRPr="002A30B6">
        <w:rPr>
          <w:rFonts w:ascii="Times New Roman" w:eastAsiaTheme="minorEastAsia" w:hAnsi="Times New Roman" w:cs="Times New Roman"/>
          <w:sz w:val="24"/>
          <w:szCs w:val="24"/>
          <w:lang w:val="en-ID"/>
        </w:rPr>
        <w:t xml:space="preserve">Secara keseluruhan sikap </w:t>
      </w:r>
      <w:r w:rsidR="00621E0D" w:rsidRPr="002A30B6">
        <w:rPr>
          <w:rFonts w:ascii="Times New Roman" w:eastAsiaTheme="minorEastAsia" w:hAnsi="Times New Roman" w:cs="Times New Roman"/>
          <w:i/>
          <w:sz w:val="24"/>
          <w:szCs w:val="24"/>
          <w:lang w:val="en-ID"/>
        </w:rPr>
        <w:t>Self Confidence</w:t>
      </w:r>
      <w:r w:rsidR="00621E0D" w:rsidRPr="002A30B6">
        <w:rPr>
          <w:rFonts w:ascii="Times New Roman" w:eastAsiaTheme="minorEastAsia" w:hAnsi="Times New Roman" w:cs="Times New Roman"/>
          <w:sz w:val="24"/>
          <w:szCs w:val="24"/>
          <w:lang w:val="en-ID"/>
        </w:rPr>
        <w:t xml:space="preserve"> siswa terhadap pembelajaran</w:t>
      </w:r>
      <w:r w:rsidR="008C6D15">
        <w:rPr>
          <w:rFonts w:ascii="Times New Roman" w:eastAsiaTheme="minorEastAsia" w:hAnsi="Times New Roman" w:cs="Times New Roman"/>
          <w:sz w:val="24"/>
          <w:szCs w:val="24"/>
          <w:lang w:val="en-ID"/>
        </w:rPr>
        <w:t xml:space="preserve"> matematika dengan</w:t>
      </w:r>
      <w:r w:rsidR="00621E0D" w:rsidRPr="002A30B6">
        <w:rPr>
          <w:rFonts w:ascii="Times New Roman" w:eastAsiaTheme="minorEastAsia" w:hAnsi="Times New Roman" w:cs="Times New Roman"/>
          <w:sz w:val="24"/>
          <w:szCs w:val="24"/>
          <w:lang w:val="en-ID"/>
        </w:rPr>
        <w:t xml:space="preserve"> </w:t>
      </w:r>
      <w:r w:rsidR="008C6D15" w:rsidRPr="008C6D15">
        <w:rPr>
          <w:rFonts w:ascii="Times New Roman" w:eastAsiaTheme="minorEastAsia" w:hAnsi="Times New Roman" w:cs="Times New Roman"/>
          <w:i/>
          <w:sz w:val="24"/>
          <w:szCs w:val="24"/>
          <w:lang w:val="en-ID"/>
        </w:rPr>
        <w:t>mobile learning</w:t>
      </w:r>
      <w:r w:rsidR="00621E0D" w:rsidRPr="002A30B6">
        <w:rPr>
          <w:rFonts w:ascii="Times New Roman" w:eastAsiaTheme="minorEastAsia" w:hAnsi="Times New Roman" w:cs="Times New Roman"/>
          <w:sz w:val="24"/>
          <w:szCs w:val="24"/>
          <w:lang w:val="en-ID"/>
        </w:rPr>
        <w:t xml:space="preserve"> </w:t>
      </w:r>
      <w:r w:rsidR="00621E0D" w:rsidRPr="002A30B6">
        <w:rPr>
          <w:rFonts w:ascii="Times New Roman" w:hAnsi="Times New Roman" w:cs="Times New Roman"/>
          <w:sz w:val="24"/>
          <w:szCs w:val="24"/>
        </w:rPr>
        <w:t xml:space="preserve">sebesar 36%. Hal ini menunjukan hampir setengahnya siswa telah memiliki sikap </w:t>
      </w:r>
      <w:r w:rsidR="00621E0D" w:rsidRPr="002A30B6">
        <w:rPr>
          <w:rFonts w:ascii="Times New Roman" w:hAnsi="Times New Roman" w:cs="Times New Roman"/>
          <w:i/>
          <w:sz w:val="24"/>
          <w:szCs w:val="24"/>
        </w:rPr>
        <w:t>Self-Confidence</w:t>
      </w:r>
      <w:r w:rsidR="00621E0D" w:rsidRPr="002A30B6">
        <w:rPr>
          <w:rFonts w:ascii="Times New Roman" w:hAnsi="Times New Roman" w:cs="Times New Roman"/>
          <w:sz w:val="24"/>
          <w:szCs w:val="24"/>
        </w:rPr>
        <w:t xml:space="preserve"> dalam belajar matematika melalui pembelajaran secara daring mennggunakan bahan ajar </w:t>
      </w:r>
      <w:r w:rsidR="00621E0D" w:rsidRPr="002A30B6">
        <w:rPr>
          <w:rFonts w:ascii="Times New Roman" w:hAnsi="Times New Roman" w:cs="Times New Roman"/>
          <w:i/>
          <w:sz w:val="24"/>
          <w:szCs w:val="24"/>
        </w:rPr>
        <w:t>mobile learning</w:t>
      </w:r>
      <w:r w:rsidR="00621E0D" w:rsidRPr="002A30B6">
        <w:rPr>
          <w:rFonts w:ascii="Times New Roman" w:hAnsi="Times New Roman" w:cs="Times New Roman"/>
          <w:sz w:val="24"/>
          <w:szCs w:val="24"/>
        </w:rPr>
        <w:t xml:space="preserve">. </w:t>
      </w:r>
      <w:r w:rsidR="00621E0D" w:rsidRPr="002A30B6">
        <w:rPr>
          <w:rFonts w:ascii="Times New Roman" w:hAnsi="Times New Roman" w:cs="Times New Roman"/>
          <w:iCs/>
          <w:sz w:val="24"/>
          <w:szCs w:val="24"/>
        </w:rPr>
        <w:t xml:space="preserve">Hal tersebut </w:t>
      </w:r>
      <w:r w:rsidR="00621E0D" w:rsidRPr="002A30B6">
        <w:rPr>
          <w:rFonts w:ascii="Times New Roman" w:hAnsi="Times New Roman" w:cs="Times New Roman"/>
          <w:sz w:val="24"/>
          <w:szCs w:val="24"/>
          <w:shd w:val="clear" w:color="auto" w:fill="FFFFFF" w:themeFill="background1"/>
        </w:rPr>
        <w:t xml:space="preserve">sejalan dengan pendapat </w:t>
      </w:r>
      <w:r w:rsidR="00621E0D" w:rsidRPr="002A30B6">
        <w:rPr>
          <w:rFonts w:ascii="Times New Roman" w:hAnsi="Times New Roman" w:cs="Times New Roman"/>
          <w:sz w:val="24"/>
          <w:szCs w:val="24"/>
          <w:shd w:val="clear" w:color="auto" w:fill="FFFFFF" w:themeFill="background1"/>
        </w:rPr>
        <w:fldChar w:fldCharType="begin" w:fldLock="1"/>
      </w:r>
      <w:r w:rsidR="00621E0D" w:rsidRPr="002A30B6">
        <w:rPr>
          <w:rFonts w:ascii="Times New Roman" w:hAnsi="Times New Roman" w:cs="Times New Roman"/>
          <w:sz w:val="24"/>
          <w:szCs w:val="24"/>
          <w:shd w:val="clear" w:color="auto" w:fill="FFFFFF" w:themeFill="background1"/>
        </w:rPr>
        <w:instrText>ADDIN CSL_CITATION {"citationItems":[{"id":"ITEM-1","itemData":{"DOI":"https://dx.doi.org/10.24176/anargya.v2i1.3013","author":[{"dropping-particle":"","family":"Nurafni","given":"Atika","non-dropping-particle":"","parse-names":false,"suffix":""},{"dropping-particle":"","family":"Pujiastuti","given":"Heni","non-dropping-particle":"","parse-names":false,"suffix":""}],"id":"ITEM-1","issue":"1","issued":{"date-parts":[["2019"]]},"title":"Analisis Kemampuan Koneksi Matematis Ditinjau Dari Self Confidence Siswa","type":"article-journal","volume":"2"},"uris":["http://www.mendeley.com/documents/?uuid=eeeeade3-de5d-4ea1-b393-cdaaf25be5d3"]}],"mendeley":{"formattedCitation":"(Nurafni &amp; Pujiastuti, 2019)","manualFormatting":"Nurafni &amp; Pujiastuti, (2019)","plainTextFormattedCitation":"(Nurafni &amp; Pujiastuti, 2019)","previouslyFormattedCitation":"(Nurafni &amp; Pujiastuti, 2019)"},"properties":{"noteIndex":0},"schema":"https://github.com/citation-style-language/schema/raw/master/csl-citation.json"}</w:instrText>
      </w:r>
      <w:r w:rsidR="00621E0D" w:rsidRPr="002A30B6">
        <w:rPr>
          <w:rFonts w:ascii="Times New Roman" w:hAnsi="Times New Roman" w:cs="Times New Roman"/>
          <w:sz w:val="24"/>
          <w:szCs w:val="24"/>
          <w:shd w:val="clear" w:color="auto" w:fill="FFFFFF" w:themeFill="background1"/>
        </w:rPr>
        <w:fldChar w:fldCharType="separate"/>
      </w:r>
      <w:r w:rsidR="00621E0D" w:rsidRPr="002A30B6">
        <w:rPr>
          <w:rFonts w:ascii="Times New Roman" w:hAnsi="Times New Roman" w:cs="Times New Roman"/>
          <w:noProof/>
          <w:sz w:val="24"/>
          <w:szCs w:val="24"/>
          <w:shd w:val="clear" w:color="auto" w:fill="FFFFFF" w:themeFill="background1"/>
        </w:rPr>
        <w:t>Nurafni &amp; Pujiastuti, (2019)</w:t>
      </w:r>
      <w:r w:rsidR="00621E0D" w:rsidRPr="002A30B6">
        <w:rPr>
          <w:rFonts w:ascii="Times New Roman" w:hAnsi="Times New Roman" w:cs="Times New Roman"/>
          <w:sz w:val="24"/>
          <w:szCs w:val="24"/>
          <w:shd w:val="clear" w:color="auto" w:fill="FFFFFF" w:themeFill="background1"/>
        </w:rPr>
        <w:fldChar w:fldCharType="end"/>
      </w:r>
      <w:r w:rsidR="00621E0D" w:rsidRPr="002A30B6">
        <w:rPr>
          <w:rFonts w:ascii="Times New Roman" w:hAnsi="Times New Roman" w:cs="Times New Roman"/>
          <w:sz w:val="24"/>
          <w:szCs w:val="24"/>
          <w:shd w:val="clear" w:color="auto" w:fill="FFFFFF" w:themeFill="background1"/>
        </w:rPr>
        <w:t xml:space="preserve"> dalam hasil penelitiannya yang mengatakan bahwa secara keseluruhan </w:t>
      </w:r>
      <w:r w:rsidR="00E9365E" w:rsidRPr="002A30B6">
        <w:rPr>
          <w:rFonts w:ascii="Times New Roman" w:hAnsi="Times New Roman" w:cs="Times New Roman"/>
          <w:i/>
          <w:iCs/>
          <w:color w:val="000000"/>
          <w:sz w:val="24"/>
          <w:szCs w:val="24"/>
        </w:rPr>
        <w:t>self-confidence</w:t>
      </w:r>
      <w:r w:rsidR="00E9365E" w:rsidRPr="002A30B6">
        <w:rPr>
          <w:rFonts w:ascii="Times New Roman" w:hAnsi="Times New Roman" w:cs="Times New Roman"/>
          <w:color w:val="000000"/>
          <w:sz w:val="24"/>
          <w:szCs w:val="24"/>
        </w:rPr>
        <w:t xml:space="preserve"> </w:t>
      </w:r>
      <w:r w:rsidR="00621E0D" w:rsidRPr="002A30B6">
        <w:rPr>
          <w:rFonts w:ascii="Times New Roman" w:hAnsi="Times New Roman" w:cs="Times New Roman"/>
          <w:color w:val="000000"/>
          <w:sz w:val="24"/>
          <w:szCs w:val="24"/>
        </w:rPr>
        <w:t xml:space="preserve">siswa </w:t>
      </w:r>
      <w:r w:rsidR="00E9365E" w:rsidRPr="002A30B6">
        <w:rPr>
          <w:rFonts w:ascii="Times New Roman" w:hAnsi="Times New Roman" w:cs="Times New Roman"/>
          <w:color w:val="000000"/>
          <w:sz w:val="24"/>
          <w:szCs w:val="24"/>
        </w:rPr>
        <w:t xml:space="preserve">sebesar </w:t>
      </w:r>
      <w:r w:rsidR="00621E0D" w:rsidRPr="002A30B6">
        <w:rPr>
          <w:rFonts w:ascii="Times New Roman" w:hAnsi="Times New Roman" w:cs="Times New Roman"/>
          <w:color w:val="000000"/>
          <w:sz w:val="24"/>
          <w:szCs w:val="24"/>
        </w:rPr>
        <w:t xml:space="preserve">65% termasuk </w:t>
      </w:r>
      <w:r w:rsidR="00E9365E" w:rsidRPr="002A30B6">
        <w:rPr>
          <w:rFonts w:ascii="Times New Roman" w:hAnsi="Times New Roman" w:cs="Times New Roman"/>
          <w:color w:val="000000"/>
          <w:sz w:val="24"/>
          <w:szCs w:val="24"/>
        </w:rPr>
        <w:t xml:space="preserve">dalam </w:t>
      </w:r>
      <w:r w:rsidR="00621E0D" w:rsidRPr="002A30B6">
        <w:rPr>
          <w:rFonts w:ascii="Times New Roman" w:hAnsi="Times New Roman" w:cs="Times New Roman"/>
          <w:color w:val="000000"/>
          <w:sz w:val="24"/>
          <w:szCs w:val="24"/>
        </w:rPr>
        <w:t>kategori cukup</w:t>
      </w:r>
      <w:r w:rsidR="00621E0D" w:rsidRPr="002A30B6">
        <w:rPr>
          <w:rFonts w:ascii="Times New Roman" w:hAnsi="Times New Roman" w:cs="Times New Roman"/>
          <w:sz w:val="24"/>
          <w:szCs w:val="24"/>
        </w:rPr>
        <w:t xml:space="preserve">. </w:t>
      </w:r>
    </w:p>
    <w:p w:rsidR="00C37A03" w:rsidRPr="002A30B6" w:rsidRDefault="00C37A03" w:rsidP="00C37A03">
      <w:pPr>
        <w:spacing w:after="0" w:line="360" w:lineRule="auto"/>
        <w:ind w:firstLine="720"/>
        <w:jc w:val="both"/>
        <w:rPr>
          <w:rFonts w:ascii="Times New Roman" w:hAnsi="Times New Roman" w:cs="Times New Roman"/>
          <w:sz w:val="24"/>
          <w:szCs w:val="24"/>
        </w:rPr>
      </w:pPr>
    </w:p>
    <w:p w:rsidR="00F824D5" w:rsidRPr="002A30B6" w:rsidRDefault="00F824D5" w:rsidP="00C37A03">
      <w:pPr>
        <w:spacing w:after="0" w:line="360" w:lineRule="auto"/>
        <w:jc w:val="both"/>
        <w:rPr>
          <w:rFonts w:ascii="Times New Roman" w:eastAsiaTheme="minorEastAsia" w:hAnsi="Times New Roman" w:cs="Times New Roman"/>
          <w:b/>
          <w:sz w:val="24"/>
          <w:szCs w:val="24"/>
          <w:lang w:val="en-ID"/>
        </w:rPr>
      </w:pPr>
      <w:r w:rsidRPr="002A30B6">
        <w:rPr>
          <w:rFonts w:ascii="Times New Roman" w:eastAsiaTheme="minorEastAsia" w:hAnsi="Times New Roman" w:cs="Times New Roman"/>
          <w:b/>
          <w:sz w:val="24"/>
          <w:szCs w:val="24"/>
          <w:lang w:val="en-ID"/>
        </w:rPr>
        <w:t xml:space="preserve">Simpulan </w:t>
      </w:r>
    </w:p>
    <w:p w:rsidR="00E7774F" w:rsidRPr="002A30B6" w:rsidRDefault="00123468" w:rsidP="00C37A03">
      <w:pPr>
        <w:spacing w:after="0" w:line="360" w:lineRule="auto"/>
        <w:jc w:val="both"/>
        <w:rPr>
          <w:rFonts w:ascii="Times New Roman" w:hAnsi="Times New Roman" w:cs="Times New Roman"/>
          <w:b/>
          <w:sz w:val="24"/>
          <w:szCs w:val="24"/>
        </w:rPr>
      </w:pPr>
      <w:r w:rsidRPr="002A30B6">
        <w:rPr>
          <w:rFonts w:ascii="Times New Roman" w:hAnsi="Times New Roman" w:cs="Times New Roman"/>
          <w:sz w:val="24"/>
          <w:szCs w:val="24"/>
        </w:rPr>
        <w:t>Berdasarkan hasil analisis dan pembahasan dalam penelitian ini, dapat disimpulkan bahwa</w:t>
      </w:r>
      <w:r w:rsidR="008E5DF9" w:rsidRPr="002A30B6">
        <w:rPr>
          <w:rFonts w:ascii="Times New Roman" w:hAnsi="Times New Roman" w:cs="Times New Roman"/>
          <w:sz w:val="24"/>
          <w:szCs w:val="24"/>
        </w:rPr>
        <w:t>: (1) P</w:t>
      </w:r>
      <w:r w:rsidRPr="002A30B6">
        <w:rPr>
          <w:rFonts w:ascii="Times New Roman" w:hAnsi="Times New Roman" w:cs="Times New Roman"/>
          <w:sz w:val="24"/>
          <w:szCs w:val="24"/>
        </w:rPr>
        <w:t xml:space="preserve">engembangan aplikasi </w:t>
      </w:r>
      <w:r w:rsidRPr="002A30B6">
        <w:rPr>
          <w:rFonts w:ascii="Times New Roman" w:hAnsi="Times New Roman" w:cs="Times New Roman"/>
          <w:i/>
          <w:sz w:val="24"/>
          <w:szCs w:val="24"/>
        </w:rPr>
        <w:t>mobile learning</w:t>
      </w:r>
      <w:r w:rsidRPr="002A30B6">
        <w:rPr>
          <w:rFonts w:ascii="Times New Roman" w:hAnsi="Times New Roman" w:cs="Times New Roman"/>
          <w:sz w:val="24"/>
          <w:szCs w:val="24"/>
        </w:rPr>
        <w:t xml:space="preserve"> </w:t>
      </w:r>
      <w:r w:rsidR="003C59B8" w:rsidRPr="002A30B6">
        <w:rPr>
          <w:rFonts w:ascii="Times New Roman" w:hAnsi="Times New Roman" w:cs="Times New Roman"/>
          <w:sz w:val="24"/>
          <w:szCs w:val="24"/>
        </w:rPr>
        <w:t xml:space="preserve">materi trigonometri </w:t>
      </w:r>
      <w:r w:rsidRPr="002A30B6">
        <w:rPr>
          <w:rFonts w:ascii="Times New Roman" w:hAnsi="Times New Roman" w:cs="Times New Roman"/>
          <w:sz w:val="24"/>
          <w:szCs w:val="24"/>
        </w:rPr>
        <w:t xml:space="preserve">sebagai media pembelajaran, </w:t>
      </w:r>
      <w:r w:rsidR="002E7805" w:rsidRPr="002A30B6">
        <w:rPr>
          <w:rFonts w:ascii="Times New Roman" w:hAnsi="Times New Roman" w:cs="Times New Roman"/>
          <w:sz w:val="24"/>
          <w:szCs w:val="24"/>
        </w:rPr>
        <w:t xml:space="preserve">valid (layak) </w:t>
      </w:r>
      <w:r w:rsidRPr="002A30B6">
        <w:rPr>
          <w:rFonts w:ascii="Times New Roman" w:hAnsi="Times New Roman" w:cs="Times New Roman"/>
          <w:sz w:val="24"/>
          <w:szCs w:val="24"/>
        </w:rPr>
        <w:t>digunakan sebagai media pembelajaran yang dilihat dari penilaian validasi ahli media, ahli materi, dan respon siswa.</w:t>
      </w:r>
      <w:r w:rsidR="008E5DF9" w:rsidRPr="002A30B6">
        <w:rPr>
          <w:rFonts w:ascii="Times New Roman" w:hAnsi="Times New Roman" w:cs="Times New Roman"/>
          <w:sz w:val="24"/>
          <w:szCs w:val="24"/>
        </w:rPr>
        <w:t xml:space="preserve"> (2)</w:t>
      </w:r>
      <w:r w:rsidRPr="002A30B6">
        <w:rPr>
          <w:rFonts w:ascii="Times New Roman" w:hAnsi="Times New Roman" w:cs="Times New Roman"/>
          <w:sz w:val="24"/>
          <w:szCs w:val="24"/>
        </w:rPr>
        <w:t xml:space="preserve"> </w:t>
      </w:r>
      <w:r w:rsidR="0086305D" w:rsidRPr="002A30B6">
        <w:rPr>
          <w:rFonts w:ascii="Times New Roman" w:hAnsi="Times New Roman" w:cs="Times New Roman"/>
          <w:sz w:val="24"/>
          <w:szCs w:val="24"/>
        </w:rPr>
        <w:t xml:space="preserve">Terdapat perbedaan peningkatan kemampuan koneksi matematis antara sebelum menggunakan media pembelajaran </w:t>
      </w:r>
      <w:r w:rsidR="0086305D" w:rsidRPr="002A30B6">
        <w:rPr>
          <w:rFonts w:ascii="Times New Roman" w:hAnsi="Times New Roman" w:cs="Times New Roman"/>
          <w:i/>
          <w:sz w:val="24"/>
          <w:szCs w:val="24"/>
        </w:rPr>
        <w:t>mobile</w:t>
      </w:r>
      <w:r w:rsidR="0086305D" w:rsidRPr="002A30B6">
        <w:rPr>
          <w:rFonts w:ascii="Times New Roman" w:hAnsi="Times New Roman" w:cs="Times New Roman"/>
          <w:sz w:val="24"/>
          <w:szCs w:val="24"/>
        </w:rPr>
        <w:t xml:space="preserve"> </w:t>
      </w:r>
      <w:r w:rsidR="0086305D" w:rsidRPr="002A30B6">
        <w:rPr>
          <w:rFonts w:ascii="Times New Roman" w:hAnsi="Times New Roman" w:cs="Times New Roman"/>
          <w:i/>
          <w:sz w:val="24"/>
          <w:szCs w:val="24"/>
        </w:rPr>
        <w:t>learning</w:t>
      </w:r>
      <w:r w:rsidR="0086305D" w:rsidRPr="002A30B6">
        <w:rPr>
          <w:rFonts w:ascii="Times New Roman" w:hAnsi="Times New Roman" w:cs="Times New Roman"/>
          <w:sz w:val="24"/>
          <w:szCs w:val="24"/>
        </w:rPr>
        <w:t xml:space="preserve"> dengan setelah menggunakan media pembelajaran </w:t>
      </w:r>
      <w:r w:rsidR="0086305D" w:rsidRPr="002A30B6">
        <w:rPr>
          <w:rFonts w:ascii="Times New Roman" w:hAnsi="Times New Roman" w:cs="Times New Roman"/>
          <w:i/>
          <w:sz w:val="24"/>
          <w:szCs w:val="24"/>
        </w:rPr>
        <w:t>mobile</w:t>
      </w:r>
      <w:r w:rsidR="0086305D" w:rsidRPr="002A30B6">
        <w:rPr>
          <w:rFonts w:ascii="Times New Roman" w:hAnsi="Times New Roman" w:cs="Times New Roman"/>
          <w:sz w:val="24"/>
          <w:szCs w:val="24"/>
        </w:rPr>
        <w:t xml:space="preserve"> </w:t>
      </w:r>
      <w:r w:rsidR="0086305D" w:rsidRPr="002A30B6">
        <w:rPr>
          <w:rFonts w:ascii="Times New Roman" w:hAnsi="Times New Roman" w:cs="Times New Roman"/>
          <w:i/>
          <w:sz w:val="24"/>
          <w:szCs w:val="24"/>
        </w:rPr>
        <w:t>learning</w:t>
      </w:r>
      <w:r w:rsidR="0086305D" w:rsidRPr="002A30B6">
        <w:rPr>
          <w:rFonts w:ascii="Times New Roman" w:hAnsi="Times New Roman" w:cs="Times New Roman"/>
          <w:sz w:val="24"/>
          <w:szCs w:val="24"/>
        </w:rPr>
        <w:t xml:space="preserve"> yang dilakukan dengan mencari nilai</w:t>
      </w:r>
      <w:r w:rsidRPr="002A30B6">
        <w:rPr>
          <w:rFonts w:ascii="Times New Roman" w:hAnsi="Times New Roman" w:cs="Times New Roman"/>
          <w:sz w:val="24"/>
          <w:szCs w:val="24"/>
        </w:rPr>
        <w:t xml:space="preserve"> N-Gain </w:t>
      </w:r>
      <w:r w:rsidR="0086305D" w:rsidRPr="002A30B6">
        <w:rPr>
          <w:rFonts w:ascii="Times New Roman" w:hAnsi="Times New Roman" w:cs="Times New Roman"/>
          <w:sz w:val="24"/>
          <w:szCs w:val="24"/>
        </w:rPr>
        <w:t xml:space="preserve">dari hasil </w:t>
      </w:r>
      <w:r w:rsidR="0086305D" w:rsidRPr="002A30B6">
        <w:rPr>
          <w:rFonts w:ascii="Times New Roman" w:hAnsi="Times New Roman" w:cs="Times New Roman"/>
          <w:i/>
          <w:sz w:val="24"/>
          <w:szCs w:val="24"/>
        </w:rPr>
        <w:t>pretest</w:t>
      </w:r>
      <w:r w:rsidR="0086305D" w:rsidRPr="002A30B6">
        <w:rPr>
          <w:rFonts w:ascii="Times New Roman" w:hAnsi="Times New Roman" w:cs="Times New Roman"/>
          <w:sz w:val="24"/>
          <w:szCs w:val="24"/>
        </w:rPr>
        <w:t xml:space="preserve"> dan </w:t>
      </w:r>
      <w:r w:rsidR="0086305D" w:rsidRPr="002A30B6">
        <w:rPr>
          <w:rFonts w:ascii="Times New Roman" w:hAnsi="Times New Roman" w:cs="Times New Roman"/>
          <w:i/>
          <w:sz w:val="24"/>
          <w:szCs w:val="24"/>
        </w:rPr>
        <w:t>posttest</w:t>
      </w:r>
      <w:r w:rsidRPr="002A30B6">
        <w:rPr>
          <w:rFonts w:ascii="Times New Roman" w:hAnsi="Times New Roman" w:cs="Times New Roman"/>
          <w:sz w:val="24"/>
          <w:szCs w:val="24"/>
        </w:rPr>
        <w:t xml:space="preserve">. </w:t>
      </w:r>
      <w:r w:rsidR="008E5DF9" w:rsidRPr="002A30B6">
        <w:rPr>
          <w:rFonts w:ascii="Times New Roman" w:hAnsi="Times New Roman" w:cs="Times New Roman"/>
          <w:sz w:val="24"/>
          <w:szCs w:val="24"/>
        </w:rPr>
        <w:t xml:space="preserve">(3) </w:t>
      </w:r>
      <w:r w:rsidR="0086305D" w:rsidRPr="002A30B6">
        <w:rPr>
          <w:rFonts w:ascii="Times New Roman" w:eastAsiaTheme="minorEastAsia" w:hAnsi="Times New Roman" w:cs="Times New Roman"/>
          <w:sz w:val="24"/>
          <w:szCs w:val="24"/>
          <w:lang w:val="en-ID"/>
        </w:rPr>
        <w:t xml:space="preserve">Secara keseluruhan sikap </w:t>
      </w:r>
      <w:r w:rsidR="0086305D" w:rsidRPr="002A30B6">
        <w:rPr>
          <w:rFonts w:ascii="Times New Roman" w:eastAsiaTheme="minorEastAsia" w:hAnsi="Times New Roman" w:cs="Times New Roman"/>
          <w:i/>
          <w:sz w:val="24"/>
          <w:szCs w:val="24"/>
          <w:lang w:val="en-ID"/>
        </w:rPr>
        <w:t>Self Confidence</w:t>
      </w:r>
      <w:r w:rsidR="0086305D" w:rsidRPr="002A30B6">
        <w:rPr>
          <w:rFonts w:ascii="Times New Roman" w:eastAsiaTheme="minorEastAsia" w:hAnsi="Times New Roman" w:cs="Times New Roman"/>
          <w:sz w:val="24"/>
          <w:szCs w:val="24"/>
          <w:lang w:val="en-ID"/>
        </w:rPr>
        <w:t xml:space="preserve"> siswa terhadap pembelajaran secara daring menggunakan </w:t>
      </w:r>
      <w:r w:rsidR="0086305D" w:rsidRPr="002A30B6">
        <w:rPr>
          <w:rFonts w:ascii="Times New Roman" w:eastAsiaTheme="minorEastAsia" w:hAnsi="Times New Roman" w:cs="Times New Roman"/>
          <w:i/>
          <w:sz w:val="24"/>
          <w:szCs w:val="24"/>
          <w:lang w:val="en-ID"/>
        </w:rPr>
        <w:t>mobile learning</w:t>
      </w:r>
      <w:r w:rsidR="0086305D" w:rsidRPr="002A30B6">
        <w:rPr>
          <w:rFonts w:ascii="Times New Roman" w:eastAsiaTheme="minorEastAsia" w:hAnsi="Times New Roman" w:cs="Times New Roman"/>
          <w:sz w:val="24"/>
          <w:szCs w:val="24"/>
          <w:lang w:val="en-ID"/>
        </w:rPr>
        <w:t xml:space="preserve"> </w:t>
      </w:r>
      <w:r w:rsidR="0086305D" w:rsidRPr="002A30B6">
        <w:rPr>
          <w:rFonts w:ascii="Times New Roman" w:hAnsi="Times New Roman" w:cs="Times New Roman"/>
          <w:sz w:val="24"/>
          <w:szCs w:val="24"/>
        </w:rPr>
        <w:t xml:space="preserve">cukup baik. </w:t>
      </w:r>
      <w:r w:rsidR="0086305D" w:rsidRPr="002A30B6">
        <w:rPr>
          <w:rFonts w:ascii="Times New Roman" w:eastAsiaTheme="minorEastAsia" w:hAnsi="Times New Roman" w:cs="Times New Roman"/>
          <w:sz w:val="24"/>
          <w:szCs w:val="24"/>
          <w:lang w:val="en-ID"/>
        </w:rPr>
        <w:t xml:space="preserve">Aspek yang paling tinggi adalah </w:t>
      </w:r>
      <w:r w:rsidR="0086305D" w:rsidRPr="002A30B6">
        <w:rPr>
          <w:rFonts w:ascii="Times New Roman" w:hAnsi="Times New Roman" w:cs="Times New Roman"/>
          <w:sz w:val="24"/>
          <w:szCs w:val="24"/>
        </w:rPr>
        <w:t>keyakinan pada kemampuan sendiri, aspek objektif, aspek rasional dan realistic, aspek bertanggung jawab, dan aspek optimis.</w:t>
      </w:r>
      <w:r w:rsidR="008E5DF9" w:rsidRPr="002A30B6">
        <w:rPr>
          <w:rFonts w:ascii="Times New Roman" w:hAnsi="Times New Roman" w:cs="Times New Roman"/>
          <w:sz w:val="24"/>
          <w:szCs w:val="24"/>
        </w:rPr>
        <w:t xml:space="preserve"> (4)</w:t>
      </w:r>
      <w:r w:rsidR="0086305D" w:rsidRPr="002A30B6">
        <w:rPr>
          <w:rFonts w:ascii="Times New Roman" w:hAnsi="Times New Roman" w:cs="Times New Roman"/>
          <w:sz w:val="24"/>
          <w:szCs w:val="24"/>
        </w:rPr>
        <w:t xml:space="preserve"> </w:t>
      </w:r>
      <w:r w:rsidR="00E7774F" w:rsidRPr="002A30B6">
        <w:rPr>
          <w:rFonts w:ascii="Times New Roman" w:hAnsi="Times New Roman" w:cs="Times New Roman"/>
          <w:sz w:val="24"/>
          <w:szCs w:val="24"/>
        </w:rPr>
        <w:t xml:space="preserve">Hubungan antara kemampuan koneksi matematis dengan </w:t>
      </w:r>
      <w:r w:rsidR="00E7774F" w:rsidRPr="002A30B6">
        <w:rPr>
          <w:rFonts w:ascii="Times New Roman" w:hAnsi="Times New Roman" w:cs="Times New Roman"/>
          <w:i/>
          <w:sz w:val="24"/>
          <w:szCs w:val="24"/>
        </w:rPr>
        <w:t>Self Confidence</w:t>
      </w:r>
      <w:r w:rsidR="00E7774F" w:rsidRPr="002A30B6">
        <w:rPr>
          <w:rFonts w:ascii="Times New Roman" w:hAnsi="Times New Roman" w:cs="Times New Roman"/>
          <w:sz w:val="24"/>
          <w:szCs w:val="24"/>
        </w:rPr>
        <w:t xml:space="preserve"> siswa setelah melakukan pembelajaran dengan bantuan media </w:t>
      </w:r>
      <w:r w:rsidR="00E7774F" w:rsidRPr="002A30B6">
        <w:rPr>
          <w:rFonts w:ascii="Times New Roman" w:hAnsi="Times New Roman" w:cs="Times New Roman"/>
          <w:i/>
          <w:sz w:val="24"/>
          <w:szCs w:val="24"/>
        </w:rPr>
        <w:t>mobile learning</w:t>
      </w:r>
      <w:r w:rsidR="00E7774F" w:rsidRPr="002A30B6">
        <w:rPr>
          <w:rFonts w:ascii="Times New Roman" w:hAnsi="Times New Roman" w:cs="Times New Roman"/>
          <w:sz w:val="24"/>
          <w:szCs w:val="24"/>
        </w:rPr>
        <w:t xml:space="preserve"> memiliki hubungan yang rendah, atau dengan kata lain tidak terdapat hubungan antara kemampuan koneksi matematis dengan </w:t>
      </w:r>
      <w:r w:rsidR="00E7774F" w:rsidRPr="002A30B6">
        <w:rPr>
          <w:rFonts w:ascii="Times New Roman" w:hAnsi="Times New Roman" w:cs="Times New Roman"/>
          <w:i/>
          <w:sz w:val="24"/>
          <w:szCs w:val="24"/>
        </w:rPr>
        <w:t>Self-Confidence</w:t>
      </w:r>
      <w:r w:rsidR="00E7774F" w:rsidRPr="002A30B6">
        <w:rPr>
          <w:rFonts w:ascii="Times New Roman" w:hAnsi="Times New Roman" w:cs="Times New Roman"/>
          <w:sz w:val="24"/>
          <w:szCs w:val="24"/>
        </w:rPr>
        <w:t xml:space="preserve"> siswa. </w:t>
      </w:r>
    </w:p>
    <w:p w:rsidR="00F824D5" w:rsidRPr="002A30B6" w:rsidRDefault="00F824D5" w:rsidP="0086305D">
      <w:pPr>
        <w:spacing w:after="0" w:line="360" w:lineRule="auto"/>
        <w:ind w:firstLine="720"/>
        <w:jc w:val="both"/>
        <w:rPr>
          <w:rFonts w:ascii="Times New Roman" w:eastAsiaTheme="minorEastAsia" w:hAnsi="Times New Roman" w:cs="Times New Roman"/>
          <w:sz w:val="24"/>
          <w:szCs w:val="24"/>
          <w:lang w:val="en-ID"/>
        </w:rPr>
      </w:pPr>
    </w:p>
    <w:p w:rsidR="00303D33" w:rsidRPr="002A30B6" w:rsidRDefault="00303D33" w:rsidP="0086305D">
      <w:pPr>
        <w:spacing w:after="0" w:line="360" w:lineRule="auto"/>
        <w:ind w:firstLine="720"/>
        <w:jc w:val="both"/>
        <w:rPr>
          <w:rFonts w:ascii="Times New Roman" w:hAnsi="Times New Roman" w:cs="Times New Roman"/>
          <w:sz w:val="24"/>
          <w:szCs w:val="24"/>
        </w:rPr>
      </w:pPr>
    </w:p>
    <w:p w:rsidR="00123468" w:rsidRPr="002A30B6" w:rsidRDefault="00123468" w:rsidP="00DF7BDE">
      <w:pPr>
        <w:widowControl w:val="0"/>
        <w:autoSpaceDE w:val="0"/>
        <w:autoSpaceDN w:val="0"/>
        <w:adjustRightInd w:val="0"/>
        <w:spacing w:after="0" w:line="360" w:lineRule="auto"/>
        <w:ind w:left="480" w:hanging="480"/>
        <w:rPr>
          <w:rFonts w:ascii="Times New Roman" w:hAnsi="Times New Roman" w:cs="Times New Roman"/>
          <w:b/>
          <w:sz w:val="24"/>
          <w:szCs w:val="24"/>
        </w:rPr>
      </w:pPr>
      <w:r w:rsidRPr="002A30B6">
        <w:rPr>
          <w:rFonts w:ascii="Times New Roman" w:hAnsi="Times New Roman" w:cs="Times New Roman"/>
          <w:b/>
          <w:sz w:val="24"/>
          <w:szCs w:val="24"/>
        </w:rPr>
        <w:lastRenderedPageBreak/>
        <w:t>Daftar Rujukan</w:t>
      </w:r>
    </w:p>
    <w:p w:rsidR="00123468" w:rsidRPr="002A30B6" w:rsidRDefault="00123468" w:rsidP="00DF7BDE">
      <w:pPr>
        <w:widowControl w:val="0"/>
        <w:autoSpaceDE w:val="0"/>
        <w:autoSpaceDN w:val="0"/>
        <w:adjustRightInd w:val="0"/>
        <w:spacing w:after="0" w:line="360" w:lineRule="auto"/>
        <w:ind w:left="480" w:hanging="480"/>
        <w:rPr>
          <w:rFonts w:ascii="Times New Roman" w:hAnsi="Times New Roman" w:cs="Times New Roman"/>
          <w:b/>
          <w:sz w:val="24"/>
          <w:szCs w:val="24"/>
        </w:rPr>
      </w:pPr>
    </w:p>
    <w:p w:rsidR="00940900" w:rsidRPr="00940900" w:rsidRDefault="007F5694" w:rsidP="0094090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2A30B6">
        <w:rPr>
          <w:rFonts w:ascii="Times New Roman" w:hAnsi="Times New Roman" w:cs="Times New Roman"/>
          <w:b/>
          <w:sz w:val="24"/>
          <w:szCs w:val="24"/>
        </w:rPr>
        <w:fldChar w:fldCharType="begin" w:fldLock="1"/>
      </w:r>
      <w:r w:rsidRPr="002A30B6">
        <w:rPr>
          <w:rFonts w:ascii="Times New Roman" w:hAnsi="Times New Roman" w:cs="Times New Roman"/>
          <w:b/>
          <w:sz w:val="24"/>
          <w:szCs w:val="24"/>
        </w:rPr>
        <w:instrText xml:space="preserve">ADDIN Mendeley Bibliography CSL_BIBLIOGRAPHY </w:instrText>
      </w:r>
      <w:r w:rsidRPr="002A30B6">
        <w:rPr>
          <w:rFonts w:ascii="Times New Roman" w:hAnsi="Times New Roman" w:cs="Times New Roman"/>
          <w:b/>
          <w:sz w:val="24"/>
          <w:szCs w:val="24"/>
        </w:rPr>
        <w:fldChar w:fldCharType="separate"/>
      </w:r>
      <w:r w:rsidR="00940900" w:rsidRPr="00940900">
        <w:rPr>
          <w:rFonts w:ascii="Times New Roman" w:hAnsi="Times New Roman" w:cs="Times New Roman"/>
          <w:noProof/>
          <w:sz w:val="24"/>
          <w:szCs w:val="24"/>
        </w:rPr>
        <w:t xml:space="preserve">Akbar, G. A. M., Diniyah, A. N., Akbar, P., Nurjaman, A., &amp; Bernard, M. (2018). Analisis Kemampuan Kemampuan Penalaran Dan Self Confidence Siswa Sma Dalam Materi Peluang. </w:t>
      </w:r>
      <w:r w:rsidR="00940900" w:rsidRPr="00940900">
        <w:rPr>
          <w:rFonts w:ascii="Times New Roman" w:hAnsi="Times New Roman" w:cs="Times New Roman"/>
          <w:i/>
          <w:iCs/>
          <w:noProof/>
          <w:sz w:val="24"/>
          <w:szCs w:val="24"/>
        </w:rPr>
        <w:t>Journal On Education</w:t>
      </w:r>
      <w:r w:rsidR="00940900" w:rsidRPr="00940900">
        <w:rPr>
          <w:rFonts w:ascii="Times New Roman" w:hAnsi="Times New Roman" w:cs="Times New Roman"/>
          <w:noProof/>
          <w:sz w:val="24"/>
          <w:szCs w:val="24"/>
        </w:rPr>
        <w:t xml:space="preserve">, </w:t>
      </w:r>
      <w:r w:rsidR="00940900" w:rsidRPr="00940900">
        <w:rPr>
          <w:rFonts w:ascii="Times New Roman" w:hAnsi="Times New Roman" w:cs="Times New Roman"/>
          <w:i/>
          <w:iCs/>
          <w:noProof/>
          <w:sz w:val="24"/>
          <w:szCs w:val="24"/>
        </w:rPr>
        <w:t>1</w:t>
      </w:r>
      <w:r w:rsidR="00940900" w:rsidRPr="00940900">
        <w:rPr>
          <w:rFonts w:ascii="Times New Roman" w:hAnsi="Times New Roman" w:cs="Times New Roman"/>
          <w:noProof/>
          <w:sz w:val="24"/>
          <w:szCs w:val="24"/>
        </w:rPr>
        <w:t>(1), 14–21.</w:t>
      </w:r>
    </w:p>
    <w:p w:rsidR="00940900" w:rsidRPr="00940900" w:rsidRDefault="00940900" w:rsidP="0094090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40900">
        <w:rPr>
          <w:rFonts w:ascii="Times New Roman" w:hAnsi="Times New Roman" w:cs="Times New Roman"/>
          <w:noProof/>
          <w:sz w:val="24"/>
          <w:szCs w:val="24"/>
        </w:rPr>
        <w:t xml:space="preserve">Baki, A., Çatlhoglu, H., Costu, S., &amp; Birgin, O. (2009). </w:t>
      </w:r>
      <w:r w:rsidRPr="00940900">
        <w:rPr>
          <w:rFonts w:ascii="Times New Roman" w:hAnsi="Times New Roman" w:cs="Times New Roman"/>
          <w:i/>
          <w:iCs/>
          <w:noProof/>
          <w:sz w:val="24"/>
          <w:szCs w:val="24"/>
        </w:rPr>
        <w:t>Conceptions of high school students about mathematical connections to the real-life</w:t>
      </w:r>
      <w:r w:rsidRPr="00940900">
        <w:rPr>
          <w:rFonts w:ascii="Times New Roman" w:hAnsi="Times New Roman" w:cs="Times New Roman"/>
          <w:noProof/>
          <w:sz w:val="24"/>
          <w:szCs w:val="24"/>
        </w:rPr>
        <w:t xml:space="preserve">. </w:t>
      </w:r>
      <w:r w:rsidRPr="00940900">
        <w:rPr>
          <w:rFonts w:ascii="Times New Roman" w:hAnsi="Times New Roman" w:cs="Times New Roman"/>
          <w:i/>
          <w:iCs/>
          <w:noProof/>
          <w:sz w:val="24"/>
          <w:szCs w:val="24"/>
        </w:rPr>
        <w:t>1</w:t>
      </w:r>
      <w:r w:rsidRPr="00940900">
        <w:rPr>
          <w:rFonts w:ascii="Times New Roman" w:hAnsi="Times New Roman" w:cs="Times New Roman"/>
          <w:noProof/>
          <w:sz w:val="24"/>
          <w:szCs w:val="24"/>
        </w:rPr>
        <w:t>, 1402–1407. https://doi.org/10.1016/j.sbspro.2009.01.247</w:t>
      </w:r>
    </w:p>
    <w:p w:rsidR="00940900" w:rsidRPr="00940900" w:rsidRDefault="00940900" w:rsidP="0094090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40900">
        <w:rPr>
          <w:rFonts w:ascii="Times New Roman" w:hAnsi="Times New Roman" w:cs="Times New Roman"/>
          <w:noProof/>
          <w:sz w:val="24"/>
          <w:szCs w:val="24"/>
        </w:rPr>
        <w:t xml:space="preserve">Drigas, A. S., &amp; Pappas, M. A. (2015). A review of mobile learning applications for mathematics. </w:t>
      </w:r>
      <w:r w:rsidRPr="00940900">
        <w:rPr>
          <w:rFonts w:ascii="Times New Roman" w:hAnsi="Times New Roman" w:cs="Times New Roman"/>
          <w:i/>
          <w:iCs/>
          <w:noProof/>
          <w:sz w:val="24"/>
          <w:szCs w:val="24"/>
        </w:rPr>
        <w:t>International Journal of Interactive Mobile Technologies</w:t>
      </w:r>
      <w:r w:rsidRPr="00940900">
        <w:rPr>
          <w:rFonts w:ascii="Times New Roman" w:hAnsi="Times New Roman" w:cs="Times New Roman"/>
          <w:noProof/>
          <w:sz w:val="24"/>
          <w:szCs w:val="24"/>
        </w:rPr>
        <w:t xml:space="preserve">, </w:t>
      </w:r>
      <w:r w:rsidRPr="00940900">
        <w:rPr>
          <w:rFonts w:ascii="Times New Roman" w:hAnsi="Times New Roman" w:cs="Times New Roman"/>
          <w:i/>
          <w:iCs/>
          <w:noProof/>
          <w:sz w:val="24"/>
          <w:szCs w:val="24"/>
        </w:rPr>
        <w:t>9</w:t>
      </w:r>
      <w:r w:rsidRPr="00940900">
        <w:rPr>
          <w:rFonts w:ascii="Times New Roman" w:hAnsi="Times New Roman" w:cs="Times New Roman"/>
          <w:noProof/>
          <w:sz w:val="24"/>
          <w:szCs w:val="24"/>
        </w:rPr>
        <w:t>(3), 18–23. https://doi.org/10.3991/ijim.v9i3.4420</w:t>
      </w:r>
    </w:p>
    <w:p w:rsidR="00940900" w:rsidRPr="00940900" w:rsidRDefault="00940900" w:rsidP="0094090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40900">
        <w:rPr>
          <w:rFonts w:ascii="Times New Roman" w:hAnsi="Times New Roman" w:cs="Times New Roman"/>
          <w:noProof/>
          <w:sz w:val="24"/>
          <w:szCs w:val="24"/>
        </w:rPr>
        <w:t xml:space="preserve">Hamdani. (2011). </w:t>
      </w:r>
      <w:r w:rsidRPr="00940900">
        <w:rPr>
          <w:rFonts w:ascii="Times New Roman" w:hAnsi="Times New Roman" w:cs="Times New Roman"/>
          <w:i/>
          <w:iCs/>
          <w:noProof/>
          <w:sz w:val="24"/>
          <w:szCs w:val="24"/>
        </w:rPr>
        <w:t>Strategi Belajar Mengajar.</w:t>
      </w:r>
      <w:r w:rsidRPr="00940900">
        <w:rPr>
          <w:rFonts w:ascii="Times New Roman" w:hAnsi="Times New Roman" w:cs="Times New Roman"/>
          <w:noProof/>
          <w:sz w:val="24"/>
          <w:szCs w:val="24"/>
        </w:rPr>
        <w:t xml:space="preserve"> Bandung: Pustaka Setia.</w:t>
      </w:r>
    </w:p>
    <w:p w:rsidR="00940900" w:rsidRPr="00940900" w:rsidRDefault="00940900" w:rsidP="0094090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40900">
        <w:rPr>
          <w:rFonts w:ascii="Times New Roman" w:hAnsi="Times New Roman" w:cs="Times New Roman"/>
          <w:noProof/>
          <w:sz w:val="24"/>
          <w:szCs w:val="24"/>
        </w:rPr>
        <w:t xml:space="preserve">Hendriyana, H., Rohaeti, E. E., &amp; Sumarmo, U. (2017). </w:t>
      </w:r>
      <w:r w:rsidRPr="00940900">
        <w:rPr>
          <w:rFonts w:ascii="Times New Roman" w:hAnsi="Times New Roman" w:cs="Times New Roman"/>
          <w:i/>
          <w:iCs/>
          <w:noProof/>
          <w:sz w:val="24"/>
          <w:szCs w:val="24"/>
        </w:rPr>
        <w:t>Hard Skills Dan Soft Skills Matematik Siswa</w:t>
      </w:r>
      <w:r w:rsidRPr="00940900">
        <w:rPr>
          <w:rFonts w:ascii="Times New Roman" w:hAnsi="Times New Roman" w:cs="Times New Roman"/>
          <w:noProof/>
          <w:sz w:val="24"/>
          <w:szCs w:val="24"/>
        </w:rPr>
        <w:t xml:space="preserve"> (1st ed.; N. Falah Atif, ed.). Bandung: PT Refika Aditama.</w:t>
      </w:r>
    </w:p>
    <w:p w:rsidR="00940900" w:rsidRPr="00940900" w:rsidRDefault="00940900" w:rsidP="0094090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40900">
        <w:rPr>
          <w:rFonts w:ascii="Times New Roman" w:hAnsi="Times New Roman" w:cs="Times New Roman"/>
          <w:noProof/>
          <w:sz w:val="24"/>
          <w:szCs w:val="24"/>
        </w:rPr>
        <w:t xml:space="preserve">Kachepa, A. (2014). Implementation of Mobile Games for Mathematics Learning : a Case of Namibian Schools. </w:t>
      </w:r>
      <w:r w:rsidRPr="00940900">
        <w:rPr>
          <w:rFonts w:ascii="Times New Roman" w:hAnsi="Times New Roman" w:cs="Times New Roman"/>
          <w:i/>
          <w:iCs/>
          <w:noProof/>
          <w:sz w:val="24"/>
          <w:szCs w:val="24"/>
        </w:rPr>
        <w:t>Sept</w:t>
      </w:r>
      <w:r w:rsidRPr="00940900">
        <w:rPr>
          <w:rFonts w:ascii="Times New Roman" w:hAnsi="Times New Roman" w:cs="Times New Roman"/>
          <w:noProof/>
          <w:sz w:val="24"/>
          <w:szCs w:val="24"/>
        </w:rPr>
        <w:t xml:space="preserve">, </w:t>
      </w:r>
      <w:r w:rsidRPr="00940900">
        <w:rPr>
          <w:rFonts w:ascii="Times New Roman" w:hAnsi="Times New Roman" w:cs="Times New Roman"/>
          <w:i/>
          <w:iCs/>
          <w:noProof/>
          <w:sz w:val="24"/>
          <w:szCs w:val="24"/>
        </w:rPr>
        <w:t>5</w:t>
      </w:r>
      <w:r w:rsidRPr="00940900">
        <w:rPr>
          <w:rFonts w:ascii="Times New Roman" w:hAnsi="Times New Roman" w:cs="Times New Roman"/>
          <w:noProof/>
          <w:sz w:val="24"/>
          <w:szCs w:val="24"/>
        </w:rPr>
        <w:t>(5).</w:t>
      </w:r>
    </w:p>
    <w:p w:rsidR="00940900" w:rsidRPr="00940900" w:rsidRDefault="00940900" w:rsidP="0094090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40900">
        <w:rPr>
          <w:rFonts w:ascii="Times New Roman" w:hAnsi="Times New Roman" w:cs="Times New Roman"/>
          <w:noProof/>
          <w:sz w:val="24"/>
          <w:szCs w:val="24"/>
        </w:rPr>
        <w:t xml:space="preserve">Kamil, N., &amp; Jailani. (2019). </w:t>
      </w:r>
      <w:r w:rsidRPr="00940900">
        <w:rPr>
          <w:rFonts w:ascii="Times New Roman" w:hAnsi="Times New Roman" w:cs="Times New Roman"/>
          <w:i/>
          <w:iCs/>
          <w:noProof/>
          <w:sz w:val="24"/>
          <w:szCs w:val="24"/>
        </w:rPr>
        <w:t>Improving Self-Confidence Through an Active Knowledge Sharing Model in Primary Schools</w:t>
      </w:r>
      <w:r w:rsidRPr="00940900">
        <w:rPr>
          <w:rFonts w:ascii="Times New Roman" w:hAnsi="Times New Roman" w:cs="Times New Roman"/>
          <w:noProof/>
          <w:sz w:val="24"/>
          <w:szCs w:val="24"/>
        </w:rPr>
        <w:t xml:space="preserve">. </w:t>
      </w:r>
      <w:r w:rsidRPr="00940900">
        <w:rPr>
          <w:rFonts w:ascii="Times New Roman" w:hAnsi="Times New Roman" w:cs="Times New Roman"/>
          <w:i/>
          <w:iCs/>
          <w:noProof/>
          <w:sz w:val="24"/>
          <w:szCs w:val="24"/>
        </w:rPr>
        <w:t>326</w:t>
      </w:r>
      <w:r w:rsidRPr="00940900">
        <w:rPr>
          <w:rFonts w:ascii="Times New Roman" w:hAnsi="Times New Roman" w:cs="Times New Roman"/>
          <w:noProof/>
          <w:sz w:val="24"/>
          <w:szCs w:val="24"/>
        </w:rPr>
        <w:t>(Iccie 2018), 371–376.</w:t>
      </w:r>
    </w:p>
    <w:p w:rsidR="00940900" w:rsidRPr="00940900" w:rsidRDefault="00940900" w:rsidP="0094090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40900">
        <w:rPr>
          <w:rFonts w:ascii="Times New Roman" w:hAnsi="Times New Roman" w:cs="Times New Roman"/>
          <w:noProof/>
          <w:sz w:val="24"/>
          <w:szCs w:val="24"/>
        </w:rPr>
        <w:t xml:space="preserve">Kreano, J. (2012). Desain Model Pengembangan Perangkat Pembelajaran Matematika. </w:t>
      </w:r>
      <w:r w:rsidRPr="00940900">
        <w:rPr>
          <w:rFonts w:ascii="Times New Roman" w:hAnsi="Times New Roman" w:cs="Times New Roman"/>
          <w:i/>
          <w:iCs/>
          <w:noProof/>
          <w:sz w:val="24"/>
          <w:szCs w:val="24"/>
        </w:rPr>
        <w:t>Kreano: Jurnal Matematika Kreatif-Inovatif</w:t>
      </w:r>
      <w:r w:rsidRPr="00940900">
        <w:rPr>
          <w:rFonts w:ascii="Times New Roman" w:hAnsi="Times New Roman" w:cs="Times New Roman"/>
          <w:noProof/>
          <w:sz w:val="24"/>
          <w:szCs w:val="24"/>
        </w:rPr>
        <w:t xml:space="preserve">, </w:t>
      </w:r>
      <w:r w:rsidRPr="00940900">
        <w:rPr>
          <w:rFonts w:ascii="Times New Roman" w:hAnsi="Times New Roman" w:cs="Times New Roman"/>
          <w:i/>
          <w:iCs/>
          <w:noProof/>
          <w:sz w:val="24"/>
          <w:szCs w:val="24"/>
        </w:rPr>
        <w:t>3</w:t>
      </w:r>
      <w:r w:rsidRPr="00940900">
        <w:rPr>
          <w:rFonts w:ascii="Times New Roman" w:hAnsi="Times New Roman" w:cs="Times New Roman"/>
          <w:noProof/>
          <w:sz w:val="24"/>
          <w:szCs w:val="24"/>
        </w:rPr>
        <w:t>(1), 59–72. https://doi.org/10.15294/kreano.v3i1.2613</w:t>
      </w:r>
    </w:p>
    <w:p w:rsidR="00940900" w:rsidRPr="00940900" w:rsidRDefault="00940900" w:rsidP="0094090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40900">
        <w:rPr>
          <w:rFonts w:ascii="Times New Roman" w:hAnsi="Times New Roman" w:cs="Times New Roman"/>
          <w:noProof/>
          <w:sz w:val="24"/>
          <w:szCs w:val="24"/>
        </w:rPr>
        <w:t xml:space="preserve">Lestari, K. E., &amp; Yudhanegara, M. R. (2017). </w:t>
      </w:r>
      <w:r w:rsidRPr="00940900">
        <w:rPr>
          <w:rFonts w:ascii="Times New Roman" w:hAnsi="Times New Roman" w:cs="Times New Roman"/>
          <w:i/>
          <w:iCs/>
          <w:noProof/>
          <w:sz w:val="24"/>
          <w:szCs w:val="24"/>
        </w:rPr>
        <w:t>Penelitian Pendidikan Matematika</w:t>
      </w:r>
      <w:r w:rsidRPr="00940900">
        <w:rPr>
          <w:rFonts w:ascii="Times New Roman" w:hAnsi="Times New Roman" w:cs="Times New Roman"/>
          <w:noProof/>
          <w:sz w:val="24"/>
          <w:szCs w:val="24"/>
        </w:rPr>
        <w:t xml:space="preserve"> (2nd ed.; Anna, ed.). Bandung: PT Refika Aditama.</w:t>
      </w:r>
    </w:p>
    <w:p w:rsidR="00940900" w:rsidRPr="00940900" w:rsidRDefault="00940900" w:rsidP="0094090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40900">
        <w:rPr>
          <w:rFonts w:ascii="Times New Roman" w:hAnsi="Times New Roman" w:cs="Times New Roman"/>
          <w:noProof/>
          <w:sz w:val="24"/>
          <w:szCs w:val="24"/>
        </w:rPr>
        <w:t xml:space="preserve">Nasution, M. I. P. (2016). </w:t>
      </w:r>
      <w:r w:rsidRPr="00940900">
        <w:rPr>
          <w:rFonts w:ascii="Times New Roman" w:hAnsi="Times New Roman" w:cs="Times New Roman"/>
          <w:i/>
          <w:iCs/>
          <w:noProof/>
          <w:sz w:val="24"/>
          <w:szCs w:val="24"/>
        </w:rPr>
        <w:t>Strategi Pembelajaran Efektif Berbasis Mobile Learning Pada</w:t>
      </w:r>
      <w:r w:rsidRPr="00940900">
        <w:rPr>
          <w:rFonts w:ascii="Times New Roman" w:hAnsi="Times New Roman" w:cs="Times New Roman"/>
          <w:noProof/>
          <w:sz w:val="24"/>
          <w:szCs w:val="24"/>
        </w:rPr>
        <w:t>. (May), 1–14.</w:t>
      </w:r>
    </w:p>
    <w:p w:rsidR="00940900" w:rsidRPr="00940900" w:rsidRDefault="00940900" w:rsidP="0094090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40900">
        <w:rPr>
          <w:rFonts w:ascii="Times New Roman" w:hAnsi="Times New Roman" w:cs="Times New Roman"/>
          <w:noProof/>
          <w:sz w:val="24"/>
          <w:szCs w:val="24"/>
        </w:rPr>
        <w:t xml:space="preserve">Nurafni, A., &amp; Pujiastuti, H. (2019). </w:t>
      </w:r>
      <w:r w:rsidRPr="00940900">
        <w:rPr>
          <w:rFonts w:ascii="Times New Roman" w:hAnsi="Times New Roman" w:cs="Times New Roman"/>
          <w:i/>
          <w:iCs/>
          <w:noProof/>
          <w:sz w:val="24"/>
          <w:szCs w:val="24"/>
        </w:rPr>
        <w:t>Analisis Kemampuan Koneksi Matematis Ditinjau Dari Self Confidence Siswa</w:t>
      </w:r>
      <w:r w:rsidRPr="00940900">
        <w:rPr>
          <w:rFonts w:ascii="Times New Roman" w:hAnsi="Times New Roman" w:cs="Times New Roman"/>
          <w:noProof/>
          <w:sz w:val="24"/>
          <w:szCs w:val="24"/>
        </w:rPr>
        <w:t xml:space="preserve">. </w:t>
      </w:r>
      <w:r w:rsidRPr="00940900">
        <w:rPr>
          <w:rFonts w:ascii="Times New Roman" w:hAnsi="Times New Roman" w:cs="Times New Roman"/>
          <w:i/>
          <w:iCs/>
          <w:noProof/>
          <w:sz w:val="24"/>
          <w:szCs w:val="24"/>
        </w:rPr>
        <w:t>2</w:t>
      </w:r>
      <w:r w:rsidRPr="00940900">
        <w:rPr>
          <w:rFonts w:ascii="Times New Roman" w:hAnsi="Times New Roman" w:cs="Times New Roman"/>
          <w:noProof/>
          <w:sz w:val="24"/>
          <w:szCs w:val="24"/>
        </w:rPr>
        <w:t>(1). https://doi.org/https://dx.doi.org/10.24176/anargya.v2i1.3013</w:t>
      </w:r>
    </w:p>
    <w:p w:rsidR="00940900" w:rsidRPr="00940900" w:rsidRDefault="00940900" w:rsidP="0094090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40900">
        <w:rPr>
          <w:rFonts w:ascii="Times New Roman" w:hAnsi="Times New Roman" w:cs="Times New Roman"/>
          <w:noProof/>
          <w:sz w:val="24"/>
          <w:szCs w:val="24"/>
        </w:rPr>
        <w:t xml:space="preserve">Psycharis, S., &amp; Kotzampasaki, E. (2019). </w:t>
      </w:r>
      <w:r w:rsidRPr="00940900">
        <w:rPr>
          <w:rFonts w:ascii="Times New Roman" w:hAnsi="Times New Roman" w:cs="Times New Roman"/>
          <w:i/>
          <w:iCs/>
          <w:noProof/>
          <w:sz w:val="24"/>
          <w:szCs w:val="24"/>
        </w:rPr>
        <w:t>The Impact of a STEM Inquiry Game Learning Scenario on Computational Thinking and Computer Self-confidence</w:t>
      </w:r>
      <w:r w:rsidRPr="00940900">
        <w:rPr>
          <w:rFonts w:ascii="Times New Roman" w:hAnsi="Times New Roman" w:cs="Times New Roman"/>
          <w:noProof/>
          <w:sz w:val="24"/>
          <w:szCs w:val="24"/>
        </w:rPr>
        <w:t xml:space="preserve"> (Vol. 15). https://doi.org/https://doi.org/10.29333/ejmste/103071</w:t>
      </w:r>
    </w:p>
    <w:p w:rsidR="00940900" w:rsidRPr="00940900" w:rsidRDefault="00940900" w:rsidP="0094090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40900">
        <w:rPr>
          <w:rFonts w:ascii="Times New Roman" w:hAnsi="Times New Roman" w:cs="Times New Roman"/>
          <w:noProof/>
          <w:sz w:val="24"/>
          <w:szCs w:val="24"/>
        </w:rPr>
        <w:t xml:space="preserve">Ramdani, Y. (2016). Pengembangan Instrumen Dan Bahan Ajar Untuk Meningkatkan Kemampuan Komunikasi, Penalaran, Dan Koneksi Matematis Dalam Konsep Integral. </w:t>
      </w:r>
      <w:r w:rsidRPr="00940900">
        <w:rPr>
          <w:rFonts w:ascii="Times New Roman" w:hAnsi="Times New Roman" w:cs="Times New Roman"/>
          <w:i/>
          <w:iCs/>
          <w:noProof/>
          <w:sz w:val="24"/>
          <w:szCs w:val="24"/>
        </w:rPr>
        <w:t>Jurnal Penelitian Pendidikan</w:t>
      </w:r>
      <w:r w:rsidRPr="00940900">
        <w:rPr>
          <w:rFonts w:ascii="Times New Roman" w:hAnsi="Times New Roman" w:cs="Times New Roman"/>
          <w:noProof/>
          <w:sz w:val="24"/>
          <w:szCs w:val="24"/>
        </w:rPr>
        <w:t xml:space="preserve">, </w:t>
      </w:r>
      <w:r w:rsidRPr="00940900">
        <w:rPr>
          <w:rFonts w:ascii="Times New Roman" w:hAnsi="Times New Roman" w:cs="Times New Roman"/>
          <w:i/>
          <w:iCs/>
          <w:noProof/>
          <w:sz w:val="24"/>
          <w:szCs w:val="24"/>
        </w:rPr>
        <w:t>13</w:t>
      </w:r>
      <w:r w:rsidRPr="00940900">
        <w:rPr>
          <w:rFonts w:ascii="Times New Roman" w:hAnsi="Times New Roman" w:cs="Times New Roman"/>
          <w:noProof/>
          <w:sz w:val="24"/>
          <w:szCs w:val="24"/>
        </w:rPr>
        <w:t>(1), 49.</w:t>
      </w:r>
    </w:p>
    <w:p w:rsidR="00940900" w:rsidRPr="00940900" w:rsidRDefault="00940900" w:rsidP="0094090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40900">
        <w:rPr>
          <w:rFonts w:ascii="Times New Roman" w:hAnsi="Times New Roman" w:cs="Times New Roman"/>
          <w:noProof/>
          <w:sz w:val="24"/>
          <w:szCs w:val="24"/>
        </w:rPr>
        <w:lastRenderedPageBreak/>
        <w:t xml:space="preserve">Setiawardhani, R. T. (2013). Pembelajaran Elektornik (E-learning) dan Internet dalam Rangka Mengoptimalkan Kreativitas Belajar Siswa. </w:t>
      </w:r>
      <w:r w:rsidRPr="00940900">
        <w:rPr>
          <w:rFonts w:ascii="Times New Roman" w:hAnsi="Times New Roman" w:cs="Times New Roman"/>
          <w:i/>
          <w:iCs/>
          <w:noProof/>
          <w:sz w:val="24"/>
          <w:szCs w:val="24"/>
        </w:rPr>
        <w:t>Jurnal Ilmiah Pendidikan Ekonomi Unswagati</w:t>
      </w:r>
      <w:r w:rsidRPr="00940900">
        <w:rPr>
          <w:rFonts w:ascii="Times New Roman" w:hAnsi="Times New Roman" w:cs="Times New Roman"/>
          <w:noProof/>
          <w:sz w:val="24"/>
          <w:szCs w:val="24"/>
        </w:rPr>
        <w:t xml:space="preserve">, </w:t>
      </w:r>
      <w:r w:rsidRPr="00940900">
        <w:rPr>
          <w:rFonts w:ascii="Times New Roman" w:hAnsi="Times New Roman" w:cs="Times New Roman"/>
          <w:i/>
          <w:iCs/>
          <w:noProof/>
          <w:sz w:val="24"/>
          <w:szCs w:val="24"/>
        </w:rPr>
        <w:t>1</w:t>
      </w:r>
      <w:r w:rsidRPr="00940900">
        <w:rPr>
          <w:rFonts w:ascii="Times New Roman" w:hAnsi="Times New Roman" w:cs="Times New Roman"/>
          <w:noProof/>
          <w:sz w:val="24"/>
          <w:szCs w:val="24"/>
        </w:rPr>
        <w:t>(2), 82–96.</w:t>
      </w:r>
    </w:p>
    <w:p w:rsidR="00940900" w:rsidRPr="00940900" w:rsidRDefault="00940900" w:rsidP="0094090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40900">
        <w:rPr>
          <w:rFonts w:ascii="Times New Roman" w:hAnsi="Times New Roman" w:cs="Times New Roman"/>
          <w:noProof/>
          <w:sz w:val="24"/>
          <w:szCs w:val="24"/>
        </w:rPr>
        <w:t xml:space="preserve">Shodikin, A. (2017). Pengembangan Bahan Ajar Kalkulus Integral Berbasis Animasi. </w:t>
      </w:r>
      <w:r w:rsidRPr="00940900">
        <w:rPr>
          <w:rFonts w:ascii="Times New Roman" w:hAnsi="Times New Roman" w:cs="Times New Roman"/>
          <w:i/>
          <w:iCs/>
          <w:noProof/>
          <w:sz w:val="24"/>
          <w:szCs w:val="24"/>
        </w:rPr>
        <w:t>AKSIOMA: Jurnal Program Studi Pendidikan Matematika</w:t>
      </w:r>
      <w:r w:rsidRPr="00940900">
        <w:rPr>
          <w:rFonts w:ascii="Times New Roman" w:hAnsi="Times New Roman" w:cs="Times New Roman"/>
          <w:noProof/>
          <w:sz w:val="24"/>
          <w:szCs w:val="24"/>
        </w:rPr>
        <w:t xml:space="preserve">, </w:t>
      </w:r>
      <w:r w:rsidRPr="00940900">
        <w:rPr>
          <w:rFonts w:ascii="Times New Roman" w:hAnsi="Times New Roman" w:cs="Times New Roman"/>
          <w:i/>
          <w:iCs/>
          <w:noProof/>
          <w:sz w:val="24"/>
          <w:szCs w:val="24"/>
        </w:rPr>
        <w:t>6</w:t>
      </w:r>
      <w:r w:rsidRPr="00940900">
        <w:rPr>
          <w:rFonts w:ascii="Times New Roman" w:hAnsi="Times New Roman" w:cs="Times New Roman"/>
          <w:noProof/>
          <w:sz w:val="24"/>
          <w:szCs w:val="24"/>
        </w:rPr>
        <w:t>(1), 1. https://doi.org/10.24127/ajpm.v6i1.887</w:t>
      </w:r>
    </w:p>
    <w:p w:rsidR="00940900" w:rsidRPr="00940900" w:rsidRDefault="00940900" w:rsidP="0094090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40900">
        <w:rPr>
          <w:rFonts w:ascii="Times New Roman" w:hAnsi="Times New Roman" w:cs="Times New Roman"/>
          <w:noProof/>
          <w:sz w:val="24"/>
          <w:szCs w:val="24"/>
        </w:rPr>
        <w:t xml:space="preserve">Soeyono, Y. (2014). </w:t>
      </w:r>
      <w:r w:rsidRPr="00940900">
        <w:rPr>
          <w:rFonts w:ascii="Times New Roman" w:hAnsi="Times New Roman" w:cs="Times New Roman"/>
          <w:i/>
          <w:iCs/>
          <w:noProof/>
          <w:sz w:val="24"/>
          <w:szCs w:val="24"/>
        </w:rPr>
        <w:t xml:space="preserve">Pengembangan Bahan Ajar Matematika dengan Pendekatan Open-ended untuk Meningkatkan Kemampuan Berpikir Kritis dan Kreatif Siswa SMA Developing Mathematics Teaching Materials Using Open-ended Approach to Improve Critical and Creative Thinking Skills of SMA </w:t>
      </w:r>
      <w:r w:rsidRPr="00940900">
        <w:rPr>
          <w:rFonts w:ascii="Times New Roman" w:hAnsi="Times New Roman" w:cs="Times New Roman"/>
          <w:noProof/>
          <w:sz w:val="24"/>
          <w:szCs w:val="24"/>
        </w:rPr>
        <w:t xml:space="preserve">. </w:t>
      </w:r>
      <w:r w:rsidRPr="00940900">
        <w:rPr>
          <w:rFonts w:ascii="Times New Roman" w:hAnsi="Times New Roman" w:cs="Times New Roman"/>
          <w:i/>
          <w:iCs/>
          <w:noProof/>
          <w:sz w:val="24"/>
          <w:szCs w:val="24"/>
        </w:rPr>
        <w:t>9</w:t>
      </w:r>
      <w:r w:rsidRPr="00940900">
        <w:rPr>
          <w:rFonts w:ascii="Times New Roman" w:hAnsi="Times New Roman" w:cs="Times New Roman"/>
          <w:noProof/>
          <w:sz w:val="24"/>
          <w:szCs w:val="24"/>
        </w:rPr>
        <w:t>, 205–218.</w:t>
      </w:r>
    </w:p>
    <w:p w:rsidR="00940900" w:rsidRPr="00940900" w:rsidRDefault="00940900" w:rsidP="0094090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40900">
        <w:rPr>
          <w:rFonts w:ascii="Times New Roman" w:hAnsi="Times New Roman" w:cs="Times New Roman"/>
          <w:noProof/>
          <w:sz w:val="24"/>
          <w:szCs w:val="24"/>
        </w:rPr>
        <w:t xml:space="preserve">Sugiyono. (2010). </w:t>
      </w:r>
      <w:r w:rsidRPr="00940900">
        <w:rPr>
          <w:rFonts w:ascii="Times New Roman" w:hAnsi="Times New Roman" w:cs="Times New Roman"/>
          <w:i/>
          <w:iCs/>
          <w:noProof/>
          <w:sz w:val="24"/>
          <w:szCs w:val="24"/>
        </w:rPr>
        <w:t>Metode Penelitian Pendidikan</w:t>
      </w:r>
      <w:r w:rsidRPr="00940900">
        <w:rPr>
          <w:rFonts w:ascii="Times New Roman" w:hAnsi="Times New Roman" w:cs="Times New Roman"/>
          <w:noProof/>
          <w:sz w:val="24"/>
          <w:szCs w:val="24"/>
        </w:rPr>
        <w:t xml:space="preserve"> (11th ed.). Bandung: Alfabeta.</w:t>
      </w:r>
    </w:p>
    <w:p w:rsidR="00940900" w:rsidRPr="00940900" w:rsidRDefault="00940900" w:rsidP="0094090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40900">
        <w:rPr>
          <w:rFonts w:ascii="Times New Roman" w:hAnsi="Times New Roman" w:cs="Times New Roman"/>
          <w:noProof/>
          <w:sz w:val="24"/>
          <w:szCs w:val="24"/>
        </w:rPr>
        <w:t xml:space="preserve">Sugiyono. (2016). </w:t>
      </w:r>
      <w:r w:rsidRPr="00940900">
        <w:rPr>
          <w:rFonts w:ascii="Times New Roman" w:hAnsi="Times New Roman" w:cs="Times New Roman"/>
          <w:i/>
          <w:iCs/>
          <w:noProof/>
          <w:sz w:val="24"/>
          <w:szCs w:val="24"/>
        </w:rPr>
        <w:t>Metode Penelitian Kuantitatif, Kualitatif, dan R&amp;D</w:t>
      </w:r>
      <w:r w:rsidRPr="00940900">
        <w:rPr>
          <w:rFonts w:ascii="Times New Roman" w:hAnsi="Times New Roman" w:cs="Times New Roman"/>
          <w:noProof/>
          <w:sz w:val="24"/>
          <w:szCs w:val="24"/>
        </w:rPr>
        <w:t xml:space="preserve"> (23rd ed.). Bandung: Alfabeta.</w:t>
      </w:r>
    </w:p>
    <w:p w:rsidR="00940900" w:rsidRPr="00940900" w:rsidRDefault="00940900" w:rsidP="0094090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40900">
        <w:rPr>
          <w:rFonts w:ascii="Times New Roman" w:hAnsi="Times New Roman" w:cs="Times New Roman"/>
          <w:noProof/>
          <w:sz w:val="24"/>
          <w:szCs w:val="24"/>
        </w:rPr>
        <w:t xml:space="preserve">Wahyudin. (2008). </w:t>
      </w:r>
      <w:r w:rsidRPr="00940900">
        <w:rPr>
          <w:rFonts w:ascii="Times New Roman" w:hAnsi="Times New Roman" w:cs="Times New Roman"/>
          <w:i/>
          <w:iCs/>
          <w:noProof/>
          <w:sz w:val="24"/>
          <w:szCs w:val="24"/>
        </w:rPr>
        <w:t>Pembelajaran dan Model-Model Pembelajaran</w:t>
      </w:r>
      <w:r w:rsidRPr="00940900">
        <w:rPr>
          <w:rFonts w:ascii="Times New Roman" w:hAnsi="Times New Roman" w:cs="Times New Roman"/>
          <w:noProof/>
          <w:sz w:val="24"/>
          <w:szCs w:val="24"/>
        </w:rPr>
        <w:t>. Bandung: Diklat Kuliah.</w:t>
      </w:r>
    </w:p>
    <w:p w:rsidR="00940900" w:rsidRPr="00940900" w:rsidRDefault="00940900" w:rsidP="0094090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40900">
        <w:rPr>
          <w:rFonts w:ascii="Times New Roman" w:hAnsi="Times New Roman" w:cs="Times New Roman"/>
          <w:noProof/>
          <w:sz w:val="24"/>
          <w:szCs w:val="24"/>
        </w:rPr>
        <w:t xml:space="preserve">Warih, P. D., Parta, I. N., &amp; Rahardjo, S. (2016). Analisis Kemampuan Koneksi Matematis Siswa Kelas VIII pada Materi Teorema Pythagoras. </w:t>
      </w:r>
      <w:r w:rsidRPr="00940900">
        <w:rPr>
          <w:rFonts w:ascii="Times New Roman" w:hAnsi="Times New Roman" w:cs="Times New Roman"/>
          <w:i/>
          <w:iCs/>
          <w:noProof/>
          <w:sz w:val="24"/>
          <w:szCs w:val="24"/>
        </w:rPr>
        <w:t>Prosiding Konferensi Nasional Penelitian Matematika Dan Pembelajarannya [KNIP I]</w:t>
      </w:r>
      <w:r w:rsidRPr="00940900">
        <w:rPr>
          <w:rFonts w:ascii="Times New Roman" w:hAnsi="Times New Roman" w:cs="Times New Roman"/>
          <w:noProof/>
          <w:sz w:val="24"/>
          <w:szCs w:val="24"/>
        </w:rPr>
        <w:t>, (Knpmp I), 377–384.</w:t>
      </w:r>
    </w:p>
    <w:p w:rsidR="00940900" w:rsidRPr="00940900" w:rsidRDefault="00940900" w:rsidP="00940900">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940900">
        <w:rPr>
          <w:rFonts w:ascii="Times New Roman" w:hAnsi="Times New Roman" w:cs="Times New Roman"/>
          <w:noProof/>
          <w:sz w:val="24"/>
          <w:szCs w:val="24"/>
        </w:rPr>
        <w:t xml:space="preserve">Wiryanto. (2020). Proses Pembelajaran Matematika di Sekolah Dasar di Tengah Pandemi COVID-19. </w:t>
      </w:r>
      <w:r w:rsidRPr="00940900">
        <w:rPr>
          <w:rFonts w:ascii="Times New Roman" w:hAnsi="Times New Roman" w:cs="Times New Roman"/>
          <w:i/>
          <w:iCs/>
          <w:noProof/>
          <w:sz w:val="24"/>
          <w:szCs w:val="24"/>
        </w:rPr>
        <w:t>Jurnal Review Pendidikan Dasar: Jurnal Kajian Pendidikan Dan Hasil Penelitian</w:t>
      </w:r>
      <w:r w:rsidRPr="00940900">
        <w:rPr>
          <w:rFonts w:ascii="Times New Roman" w:hAnsi="Times New Roman" w:cs="Times New Roman"/>
          <w:noProof/>
          <w:sz w:val="24"/>
          <w:szCs w:val="24"/>
        </w:rPr>
        <w:t xml:space="preserve">, </w:t>
      </w:r>
      <w:r w:rsidRPr="00940900">
        <w:rPr>
          <w:rFonts w:ascii="Times New Roman" w:hAnsi="Times New Roman" w:cs="Times New Roman"/>
          <w:i/>
          <w:iCs/>
          <w:noProof/>
          <w:sz w:val="24"/>
          <w:szCs w:val="24"/>
        </w:rPr>
        <w:t>6</w:t>
      </w:r>
      <w:r w:rsidRPr="00940900">
        <w:rPr>
          <w:rFonts w:ascii="Times New Roman" w:hAnsi="Times New Roman" w:cs="Times New Roman"/>
          <w:noProof/>
          <w:sz w:val="24"/>
          <w:szCs w:val="24"/>
        </w:rPr>
        <w:t>(2).</w:t>
      </w:r>
    </w:p>
    <w:p w:rsidR="00623509" w:rsidRPr="002A30B6" w:rsidRDefault="007F5694" w:rsidP="00940900">
      <w:pPr>
        <w:shd w:val="clear" w:color="auto" w:fill="FFFFFF"/>
        <w:spacing w:after="0" w:line="360" w:lineRule="auto"/>
        <w:jc w:val="both"/>
        <w:rPr>
          <w:rFonts w:ascii="Times New Roman" w:hAnsi="Times New Roman" w:cs="Times New Roman"/>
          <w:b/>
          <w:sz w:val="24"/>
          <w:szCs w:val="24"/>
        </w:rPr>
      </w:pPr>
      <w:r w:rsidRPr="002A30B6">
        <w:rPr>
          <w:rFonts w:ascii="Times New Roman" w:hAnsi="Times New Roman" w:cs="Times New Roman"/>
          <w:b/>
          <w:sz w:val="24"/>
          <w:szCs w:val="24"/>
        </w:rPr>
        <w:fldChar w:fldCharType="end"/>
      </w:r>
    </w:p>
    <w:sectPr w:rsidR="00623509" w:rsidRPr="002A30B6" w:rsidSect="0062350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5A67"/>
    <w:multiLevelType w:val="hybridMultilevel"/>
    <w:tmpl w:val="7DE2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7058"/>
    <w:multiLevelType w:val="hybridMultilevel"/>
    <w:tmpl w:val="9C921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0B3D9D"/>
    <w:multiLevelType w:val="hybridMultilevel"/>
    <w:tmpl w:val="E462067A"/>
    <w:lvl w:ilvl="0" w:tplc="F88A7C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ED5DD4"/>
    <w:multiLevelType w:val="hybridMultilevel"/>
    <w:tmpl w:val="AE14D368"/>
    <w:lvl w:ilvl="0" w:tplc="965AA2F2">
      <w:start w:val="1"/>
      <w:numFmt w:val="decimal"/>
      <w:lvlText w:val="%1."/>
      <w:lvlJc w:val="left"/>
      <w:pPr>
        <w:ind w:left="720" w:hanging="360"/>
      </w:pPr>
      <w:rPr>
        <w:rFonts w:ascii="Times New Roman" w:eastAsiaTheme="minorHAnsi"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C7458A"/>
    <w:multiLevelType w:val="hybridMultilevel"/>
    <w:tmpl w:val="FF1ED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05"/>
    <w:rsid w:val="00010302"/>
    <w:rsid w:val="00065BE0"/>
    <w:rsid w:val="001147CD"/>
    <w:rsid w:val="0012055C"/>
    <w:rsid w:val="00123468"/>
    <w:rsid w:val="00131C88"/>
    <w:rsid w:val="00151228"/>
    <w:rsid w:val="00157117"/>
    <w:rsid w:val="00197FBA"/>
    <w:rsid w:val="001D67D1"/>
    <w:rsid w:val="00203AE9"/>
    <w:rsid w:val="002302E2"/>
    <w:rsid w:val="00267B7D"/>
    <w:rsid w:val="002A30B6"/>
    <w:rsid w:val="002E7805"/>
    <w:rsid w:val="00303D33"/>
    <w:rsid w:val="003475BE"/>
    <w:rsid w:val="00347C21"/>
    <w:rsid w:val="00381F21"/>
    <w:rsid w:val="003C59B8"/>
    <w:rsid w:val="004B7C94"/>
    <w:rsid w:val="00500F66"/>
    <w:rsid w:val="005A01A5"/>
    <w:rsid w:val="00616D57"/>
    <w:rsid w:val="00621E0D"/>
    <w:rsid w:val="00623509"/>
    <w:rsid w:val="00646995"/>
    <w:rsid w:val="006B567D"/>
    <w:rsid w:val="00773209"/>
    <w:rsid w:val="007B3C58"/>
    <w:rsid w:val="007C454A"/>
    <w:rsid w:val="007F5694"/>
    <w:rsid w:val="00835746"/>
    <w:rsid w:val="0086305D"/>
    <w:rsid w:val="00881F30"/>
    <w:rsid w:val="008B326E"/>
    <w:rsid w:val="008C4511"/>
    <w:rsid w:val="008C4995"/>
    <w:rsid w:val="008C6D15"/>
    <w:rsid w:val="008C7F76"/>
    <w:rsid w:val="008E5DF9"/>
    <w:rsid w:val="008E6D68"/>
    <w:rsid w:val="00940900"/>
    <w:rsid w:val="00942EE1"/>
    <w:rsid w:val="009861A7"/>
    <w:rsid w:val="009A6F01"/>
    <w:rsid w:val="009E279C"/>
    <w:rsid w:val="00A65F69"/>
    <w:rsid w:val="00A95361"/>
    <w:rsid w:val="00B014ED"/>
    <w:rsid w:val="00B07D4D"/>
    <w:rsid w:val="00BD0E05"/>
    <w:rsid w:val="00C37A03"/>
    <w:rsid w:val="00C80C50"/>
    <w:rsid w:val="00CE688D"/>
    <w:rsid w:val="00D26452"/>
    <w:rsid w:val="00D3193E"/>
    <w:rsid w:val="00D34C82"/>
    <w:rsid w:val="00D749FC"/>
    <w:rsid w:val="00D81269"/>
    <w:rsid w:val="00DA5921"/>
    <w:rsid w:val="00DC2C54"/>
    <w:rsid w:val="00DD1FCC"/>
    <w:rsid w:val="00DD6C5F"/>
    <w:rsid w:val="00DF2996"/>
    <w:rsid w:val="00DF7BDE"/>
    <w:rsid w:val="00E2312A"/>
    <w:rsid w:val="00E7774F"/>
    <w:rsid w:val="00E9365E"/>
    <w:rsid w:val="00EA579E"/>
    <w:rsid w:val="00ED774C"/>
    <w:rsid w:val="00ED788F"/>
    <w:rsid w:val="00F11683"/>
    <w:rsid w:val="00F6786F"/>
    <w:rsid w:val="00F824D5"/>
    <w:rsid w:val="00FB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F47A6-343E-4DAC-A78E-7A69CCCF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List Paragraph 1,paragraf 1,Body of text+1,Body of text+2,Body of text+3,List Paragraph11,soal jawab,Medium Grid 1 - Accent 21,Heading 31,Heading 311,heading 3,Colorful List - Accent 11"/>
    <w:basedOn w:val="Normal"/>
    <w:link w:val="ListParagraphChar"/>
    <w:uiPriority w:val="34"/>
    <w:qFormat/>
    <w:rsid w:val="00BD0E05"/>
    <w:pPr>
      <w:ind w:left="720"/>
      <w:contextualSpacing/>
    </w:pPr>
  </w:style>
  <w:style w:type="character" w:customStyle="1" w:styleId="ListParagraphChar">
    <w:name w:val="List Paragraph Char"/>
    <w:aliases w:val="Body of text Char,Body of textCxSp Char,List Paragraph1 Char,List Paragraph 1 Char,paragraf 1 Char,Body of text+1 Char,Body of text+2 Char,Body of text+3 Char,List Paragraph11 Char,soal jawab Char,Medium Grid 1 - Accent 21 Char"/>
    <w:basedOn w:val="DefaultParagraphFont"/>
    <w:link w:val="ListParagraph"/>
    <w:uiPriority w:val="34"/>
    <w:qFormat/>
    <w:locked/>
    <w:rsid w:val="00BD0E05"/>
  </w:style>
  <w:style w:type="paragraph" w:styleId="Caption">
    <w:name w:val="caption"/>
    <w:basedOn w:val="Normal"/>
    <w:next w:val="Normal"/>
    <w:uiPriority w:val="35"/>
    <w:unhideWhenUsed/>
    <w:qFormat/>
    <w:rsid w:val="00BD0E05"/>
    <w:pPr>
      <w:spacing w:after="200" w:line="240" w:lineRule="auto"/>
    </w:pPr>
    <w:rPr>
      <w:i/>
      <w:iCs/>
      <w:color w:val="44546A" w:themeColor="text2"/>
      <w:sz w:val="18"/>
      <w:szCs w:val="18"/>
    </w:rPr>
  </w:style>
  <w:style w:type="character" w:customStyle="1" w:styleId="mjx-char">
    <w:name w:val="mjx-char"/>
    <w:basedOn w:val="DefaultParagraphFont"/>
    <w:rsid w:val="00BD0E05"/>
  </w:style>
  <w:style w:type="character" w:customStyle="1" w:styleId="tooltipsall">
    <w:name w:val="tooltipsall"/>
    <w:basedOn w:val="DefaultParagraphFont"/>
    <w:rsid w:val="00BD0E05"/>
  </w:style>
  <w:style w:type="character" w:customStyle="1" w:styleId="mjxassistivemathml">
    <w:name w:val="mjx_assistive_mathml"/>
    <w:basedOn w:val="DefaultParagraphFont"/>
    <w:rsid w:val="00BD0E05"/>
  </w:style>
  <w:style w:type="paragraph" w:customStyle="1" w:styleId="Default">
    <w:name w:val="Default"/>
    <w:rsid w:val="00ED77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20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en-US" sz="1200" b="1" cap="none">
                <a:solidFill>
                  <a:sysClr val="windowText" lastClr="000000"/>
                </a:solidFill>
                <a:latin typeface="Times New Roman" panose="02020603050405020304" pitchFamily="18" charset="0"/>
                <a:cs typeface="Times New Roman" panose="02020603050405020304" pitchFamily="18" charset="0"/>
              </a:rPr>
              <a:t>Hasil Penilaian Ahli Materi (%)</a:t>
            </a:r>
          </a:p>
        </c:rich>
      </c:tx>
      <c:layout/>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Hasil Penilaian Aspek Materi</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Materi</c:v>
                </c:pt>
                <c:pt idx="1">
                  <c:v>Soal</c:v>
                </c:pt>
                <c:pt idx="2">
                  <c:v>Bahasa</c:v>
                </c:pt>
                <c:pt idx="3">
                  <c:v>Keterlaksanaan</c:v>
                </c:pt>
              </c:strCache>
            </c:strRef>
          </c:cat>
          <c:val>
            <c:numRef>
              <c:f>Sheet1!$B$2:$B$5</c:f>
              <c:numCache>
                <c:formatCode>General</c:formatCode>
                <c:ptCount val="4"/>
                <c:pt idx="0">
                  <c:v>91</c:v>
                </c:pt>
                <c:pt idx="1">
                  <c:v>88</c:v>
                </c:pt>
                <c:pt idx="2">
                  <c:v>80</c:v>
                </c:pt>
                <c:pt idx="3">
                  <c:v>81</c:v>
                </c:pt>
              </c:numCache>
            </c:numRef>
          </c:val>
        </c:ser>
        <c:dLbls>
          <c:dLblPos val="inEnd"/>
          <c:showLegendKey val="0"/>
          <c:showVal val="1"/>
          <c:showCatName val="0"/>
          <c:showSerName val="0"/>
          <c:showPercent val="0"/>
          <c:showBubbleSize val="0"/>
        </c:dLbls>
        <c:gapWidth val="164"/>
        <c:overlap val="-22"/>
        <c:axId val="2015435184"/>
        <c:axId val="2015449872"/>
      </c:barChart>
      <c:catAx>
        <c:axId val="201543518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15449872"/>
        <c:crosses val="autoZero"/>
        <c:auto val="1"/>
        <c:lblAlgn val="ctr"/>
        <c:lblOffset val="100"/>
        <c:noMultiLvlLbl val="0"/>
      </c:catAx>
      <c:valAx>
        <c:axId val="20154498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15435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ysClr val="windowText" lastClr="000000"/>
                </a:solidFill>
                <a:latin typeface="+mn-lt"/>
                <a:ea typeface="+mn-ea"/>
                <a:cs typeface="+mn-cs"/>
              </a:defRPr>
            </a:pPr>
            <a:r>
              <a:rPr lang="en-US" sz="1200" cap="none">
                <a:solidFill>
                  <a:sysClr val="windowText" lastClr="000000"/>
                </a:solidFill>
                <a:latin typeface="Times New Roman" panose="02020603050405020304" pitchFamily="18" charset="0"/>
                <a:cs typeface="Times New Roman" panose="02020603050405020304" pitchFamily="18" charset="0"/>
              </a:rPr>
              <a:t>Hasil Persentase Ahli Media (%)</a:t>
            </a:r>
          </a:p>
        </c:rich>
      </c:tx>
      <c:layout/>
      <c:overlay val="0"/>
      <c:spPr>
        <a:noFill/>
        <a:ln>
          <a:noFill/>
        </a:ln>
        <a:effectLst/>
      </c:spPr>
      <c:txPr>
        <a:bodyPr rot="0" spcFirstLastPara="1" vertOverflow="ellipsis" vert="horz" wrap="square" anchor="ctr" anchorCtr="1"/>
        <a:lstStyle/>
        <a:p>
          <a:pPr>
            <a:defRPr sz="1800" b="1" i="0" u="none" strike="noStrike" kern="1200" cap="all" spc="15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Hasil Persentase Ahli Media (%)</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Rekayasa Perangkat Lunak</c:v>
                </c:pt>
                <c:pt idx="1">
                  <c:v>Komunikasi Visual</c:v>
                </c:pt>
              </c:strCache>
            </c:strRef>
          </c:cat>
          <c:val>
            <c:numRef>
              <c:f>Sheet1!$B$2:$B$3</c:f>
              <c:numCache>
                <c:formatCode>General</c:formatCode>
                <c:ptCount val="2"/>
                <c:pt idx="0">
                  <c:v>81</c:v>
                </c:pt>
                <c:pt idx="1">
                  <c:v>63</c:v>
                </c:pt>
              </c:numCache>
            </c:numRef>
          </c:val>
        </c:ser>
        <c:dLbls>
          <c:dLblPos val="inEnd"/>
          <c:showLegendKey val="0"/>
          <c:showVal val="1"/>
          <c:showCatName val="0"/>
          <c:showSerName val="0"/>
          <c:showPercent val="0"/>
          <c:showBubbleSize val="0"/>
        </c:dLbls>
        <c:gapWidth val="164"/>
        <c:overlap val="-22"/>
        <c:axId val="2015443888"/>
        <c:axId val="2015442256"/>
      </c:barChart>
      <c:catAx>
        <c:axId val="201544388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15442256"/>
        <c:crosses val="autoZero"/>
        <c:auto val="1"/>
        <c:lblAlgn val="ctr"/>
        <c:lblOffset val="100"/>
        <c:noMultiLvlLbl val="0"/>
      </c:catAx>
      <c:valAx>
        <c:axId val="20154422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15443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A5CA1-D80B-4857-93E7-12DF2407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13</Pages>
  <Words>9798</Words>
  <Characters>55855</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suhayat hadiansyah</dc:creator>
  <cp:keywords/>
  <dc:description/>
  <cp:lastModifiedBy>suhayat hadiansyah</cp:lastModifiedBy>
  <cp:revision>36</cp:revision>
  <dcterms:created xsi:type="dcterms:W3CDTF">2020-11-05T14:21:00Z</dcterms:created>
  <dcterms:modified xsi:type="dcterms:W3CDTF">2020-11-07T16:15:00Z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9be7554e-974b-31f7-a954-6780eddf5bf6</vt:lpwstr>
  </property>
</Properties>
</file>