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79" w:rsidRPr="00942479" w:rsidRDefault="00942479" w:rsidP="00942479">
      <w:pPr>
        <w:keepNext/>
        <w:keepLines/>
        <w:spacing w:line="360" w:lineRule="auto"/>
        <w:ind w:left="432"/>
        <w:jc w:val="center"/>
        <w:outlineLvl w:val="0"/>
        <w:rPr>
          <w:rFonts w:ascii="Times New Roman" w:eastAsia="SimSun" w:hAnsi="Times New Roman" w:cs="Times New Roman"/>
          <w:color w:val="000000"/>
          <w:kern w:val="44"/>
          <w:sz w:val="28"/>
          <w:szCs w:val="44"/>
          <w:lang w:eastAsia="zh-CN"/>
        </w:rPr>
      </w:pPr>
      <w:bookmarkStart w:id="0" w:name="_Toc51799127"/>
      <w:r w:rsidRPr="00942479">
        <w:rPr>
          <w:rFonts w:ascii="Times New Roman" w:eastAsia="SimSun" w:hAnsi="Times New Roman" w:cs="Times New Roman"/>
          <w:b/>
          <w:bCs/>
          <w:color w:val="000000"/>
          <w:kern w:val="44"/>
          <w:sz w:val="28"/>
          <w:szCs w:val="44"/>
          <w:lang w:eastAsia="zh-CN"/>
        </w:rPr>
        <w:t>DAFTAR PUSTAKA</w:t>
      </w:r>
      <w:bookmarkEnd w:id="0"/>
      <w:r w:rsidRPr="00942479">
        <w:rPr>
          <w:rFonts w:ascii="Times New Roman" w:eastAsia="SimSun" w:hAnsi="Times New Roman" w:cs="Times New Roman"/>
          <w:b/>
          <w:bCs/>
          <w:color w:val="000000"/>
          <w:kern w:val="44"/>
          <w:sz w:val="28"/>
          <w:szCs w:val="44"/>
          <w:lang w:eastAsia="zh-CN"/>
        </w:rPr>
        <w:br/>
      </w:r>
    </w:p>
    <w:p w:rsidR="00942479" w:rsidRPr="00942479" w:rsidRDefault="00942479" w:rsidP="00942479">
      <w:pPr>
        <w:spacing w:line="480" w:lineRule="auto"/>
        <w:ind w:left="709" w:hanging="709"/>
        <w:jc w:val="both"/>
        <w:rPr>
          <w:rFonts w:ascii="Times New Roman" w:eastAsia="SimSun" w:hAnsi="Times New Roman" w:cs="Times New Roman"/>
          <w:color w:val="000000"/>
          <w:sz w:val="24"/>
          <w:szCs w:val="20"/>
          <w:lang w:eastAsia="id-ID"/>
        </w:rPr>
      </w:pPr>
      <w:r w:rsidRPr="00942479">
        <w:rPr>
          <w:rFonts w:ascii="Times New Roman" w:eastAsia="SimSun" w:hAnsi="Times New Roman" w:cs="Times New Roman"/>
          <w:color w:val="000000"/>
          <w:sz w:val="24"/>
          <w:szCs w:val="20"/>
          <w:lang w:eastAsia="id-ID"/>
        </w:rPr>
        <w:t xml:space="preserve">Bogdan, Robert dan Taylor, 2001, </w:t>
      </w:r>
      <w:r w:rsidRPr="00942479">
        <w:rPr>
          <w:rFonts w:ascii="Times New Roman" w:eastAsia="SimSun" w:hAnsi="Times New Roman" w:cs="Times New Roman"/>
          <w:iCs/>
          <w:color w:val="000000"/>
          <w:sz w:val="24"/>
          <w:szCs w:val="20"/>
          <w:lang w:eastAsia="id-ID"/>
        </w:rPr>
        <w:t xml:space="preserve">Pengantar Metode Penelitian Kualitatif, </w:t>
      </w:r>
      <w:r w:rsidRPr="00942479">
        <w:rPr>
          <w:rFonts w:ascii="Times New Roman" w:eastAsia="SimSun" w:hAnsi="Times New Roman" w:cs="Times New Roman"/>
          <w:color w:val="000000"/>
          <w:sz w:val="24"/>
          <w:szCs w:val="20"/>
          <w:lang w:eastAsia="id-ID"/>
        </w:rPr>
        <w:t xml:space="preserve">Terjemahan </w:t>
      </w:r>
      <w:bookmarkStart w:id="1" w:name="_GoBack"/>
      <w:bookmarkEnd w:id="1"/>
      <w:r w:rsidRPr="00942479">
        <w:rPr>
          <w:rFonts w:ascii="Times New Roman" w:eastAsia="SimSun" w:hAnsi="Times New Roman" w:cs="Times New Roman"/>
          <w:color w:val="000000"/>
          <w:sz w:val="24"/>
          <w:szCs w:val="20"/>
          <w:lang w:eastAsia="id-ID"/>
        </w:rPr>
        <w:t>oleh Arief Rurchan, Surabaya: Usaha Nasional</w:t>
      </w:r>
    </w:p>
    <w:p w:rsidR="00942479" w:rsidRPr="00942479" w:rsidRDefault="00942479" w:rsidP="00942479">
      <w:pPr>
        <w:spacing w:line="480" w:lineRule="auto"/>
        <w:ind w:left="709" w:hanging="709"/>
        <w:jc w:val="both"/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</w:pPr>
      <w:r w:rsidRPr="00942479">
        <w:rPr>
          <w:rFonts w:ascii="Times New Roman" w:eastAsia="SimSun" w:hAnsi="Times New Roman" w:cs="Times New Roman"/>
          <w:i/>
          <w:iCs/>
          <w:color w:val="000000"/>
          <w:sz w:val="24"/>
          <w:szCs w:val="20"/>
          <w:lang w:eastAsia="zh-CN"/>
        </w:rPr>
        <w:t>Gunadi</w:t>
      </w:r>
      <w:r w:rsidRPr="00942479"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  <w:t xml:space="preserve">, YS. 2014, </w:t>
      </w:r>
      <w:r w:rsidRPr="00942479">
        <w:rPr>
          <w:rFonts w:ascii="Times New Roman" w:eastAsia="SimSun" w:hAnsi="Times New Roman" w:cs="Times New Roman"/>
          <w:i/>
          <w:iCs/>
          <w:color w:val="000000"/>
          <w:sz w:val="24"/>
          <w:szCs w:val="20"/>
          <w:lang w:eastAsia="zh-CN"/>
        </w:rPr>
        <w:t>Himpunan Istilah Komunikasi</w:t>
      </w:r>
      <w:r w:rsidRPr="00942479"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  <w:t>. Jakarta: PT. Grasindo.</w:t>
      </w:r>
    </w:p>
    <w:p w:rsidR="00942479" w:rsidRPr="00942479" w:rsidRDefault="00942479" w:rsidP="00942479">
      <w:pPr>
        <w:spacing w:after="246" w:line="265" w:lineRule="auto"/>
        <w:ind w:left="-5" w:hanging="10"/>
        <w:jc w:val="both"/>
        <w:rPr>
          <w:rFonts w:ascii="Times New Roman" w:eastAsia="SimSun" w:hAnsi="Times New Roman" w:cs="Times New Roman"/>
          <w:color w:val="000000"/>
          <w:sz w:val="24"/>
          <w:lang w:eastAsia="zh-CN"/>
        </w:rPr>
      </w:pPr>
      <w:r w:rsidRPr="00942479">
        <w:rPr>
          <w:rFonts w:ascii="Times New Roman" w:eastAsia="SimSun" w:hAnsi="Times New Roman" w:cs="Times New Roman"/>
          <w:color w:val="000000"/>
          <w:sz w:val="24"/>
          <w:lang w:eastAsia="zh-CN"/>
        </w:rPr>
        <w:t>Yuliawati, Livia. 2008. Karakteristik Kedekatan Emosional Orangtua Sebagai Model dan Mentor. Kecerdasan Emosional Remaja. Volume 10, No, 2. Surabaya: Universitas Ciputra.</w:t>
      </w:r>
    </w:p>
    <w:p w:rsidR="00942479" w:rsidRPr="00942479" w:rsidRDefault="00942479" w:rsidP="00942479">
      <w:pPr>
        <w:spacing w:after="246" w:line="265" w:lineRule="auto"/>
        <w:ind w:left="-5" w:hanging="10"/>
        <w:jc w:val="both"/>
        <w:rPr>
          <w:rFonts w:ascii="Times New Roman" w:eastAsia="SimSun" w:hAnsi="Times New Roman" w:cs="Times New Roman"/>
          <w:color w:val="000000"/>
          <w:sz w:val="24"/>
          <w:lang w:eastAsia="zh-CN"/>
        </w:rPr>
      </w:pPr>
      <w:r w:rsidRPr="00942479">
        <w:rPr>
          <w:rFonts w:ascii="Times New Roman" w:eastAsia="SimSun" w:hAnsi="Times New Roman" w:cs="Times New Roman"/>
          <w:color w:val="000000"/>
          <w:sz w:val="24"/>
          <w:lang w:eastAsia="zh-CN"/>
        </w:rPr>
        <w:t xml:space="preserve">Sponcil, Megan, et al. “Use of social media by college students: Relationship to Communication anda self-concept </w:t>
      </w:r>
    </w:p>
    <w:p w:rsidR="00942479" w:rsidRPr="00942479" w:rsidRDefault="00942479" w:rsidP="00942479">
      <w:pPr>
        <w:spacing w:after="246" w:line="265" w:lineRule="auto"/>
        <w:ind w:left="-5" w:hanging="10"/>
        <w:jc w:val="both"/>
        <w:rPr>
          <w:rFonts w:ascii="Times New Roman" w:eastAsia="SimSun" w:hAnsi="Times New Roman" w:cs="Times New Roman"/>
          <w:color w:val="000000"/>
          <w:sz w:val="24"/>
          <w:lang w:eastAsia="zh-CN"/>
        </w:rPr>
      </w:pPr>
      <w:r w:rsidRPr="00942479">
        <w:rPr>
          <w:rFonts w:ascii="Times New Roman" w:eastAsia="SimSun" w:hAnsi="Times New Roman" w:cs="Times New Roman"/>
          <w:color w:val="000000"/>
          <w:sz w:val="24"/>
          <w:lang w:eastAsia="zh-CN"/>
        </w:rPr>
        <w:t>Andriyani, Nia dan Endang Sri Indrawati. Dasar Hubungan Kedekatan Anak Dengan Orangtua Pada Mahasiswa Universitas Diponegoro Semarang. Semarang: Universitas Diponegoro.</w:t>
      </w:r>
    </w:p>
    <w:p w:rsidR="00942479" w:rsidRPr="00942479" w:rsidRDefault="00942479" w:rsidP="00942479">
      <w:pPr>
        <w:spacing w:after="246" w:line="265" w:lineRule="auto"/>
        <w:ind w:left="-5" w:hanging="10"/>
        <w:jc w:val="both"/>
        <w:rPr>
          <w:rFonts w:ascii="Times New Roman" w:eastAsia="SimSun" w:hAnsi="Times New Roman" w:cs="Times New Roman"/>
          <w:color w:val="000000"/>
          <w:sz w:val="24"/>
          <w:lang w:eastAsia="zh-CN"/>
        </w:rPr>
      </w:pPr>
      <w:r w:rsidRPr="00942479">
        <w:rPr>
          <w:rFonts w:ascii="Times New Roman" w:eastAsia="SimSun" w:hAnsi="Times New Roman" w:cs="Times New Roman"/>
          <w:color w:val="000000"/>
          <w:sz w:val="24"/>
          <w:lang w:eastAsia="zh-CN"/>
        </w:rPr>
        <w:t>Istiningsih, Siti. Pengatuh Komunikasi Keluarga Terhadap Prestasi Belajar Matematika. Volume. 01 No. 01. Jakarta: Universitas Negeri Jakarta.</w:t>
      </w:r>
    </w:p>
    <w:p w:rsidR="00942479" w:rsidRPr="00942479" w:rsidRDefault="00942479" w:rsidP="00942479">
      <w:pPr>
        <w:spacing w:after="246" w:line="265" w:lineRule="auto"/>
        <w:jc w:val="both"/>
        <w:rPr>
          <w:rFonts w:ascii="Times New Roman" w:eastAsia="SimSun" w:hAnsi="Times New Roman" w:cs="Times New Roman"/>
          <w:color w:val="000000"/>
          <w:sz w:val="24"/>
          <w:lang w:eastAsia="zh-CN"/>
        </w:rPr>
      </w:pPr>
      <w:r w:rsidRPr="00942479">
        <w:rPr>
          <w:rFonts w:ascii="Times New Roman" w:eastAsia="SimSun" w:hAnsi="Times New Roman" w:cs="Times New Roman"/>
          <w:color w:val="000000"/>
          <w:sz w:val="24"/>
          <w:lang w:eastAsia="zh-CN"/>
        </w:rPr>
        <w:t>Dewi, Putu Martini. Partisipasi Tenaga Kerja Perampuan Dalam Meningkatkan Pendapatan Keluarga. Volume 5. No 2. Bali: Universitas Udayana.</w:t>
      </w:r>
    </w:p>
    <w:p w:rsidR="00942479" w:rsidRPr="00942479" w:rsidRDefault="00942479" w:rsidP="00942479">
      <w:pPr>
        <w:spacing w:after="246" w:line="265" w:lineRule="auto"/>
        <w:jc w:val="both"/>
        <w:rPr>
          <w:rFonts w:ascii="Times New Roman" w:eastAsia="SimSun" w:hAnsi="Times New Roman" w:cs="Times New Roman"/>
          <w:color w:val="000000"/>
          <w:sz w:val="24"/>
          <w:lang w:eastAsia="zh-CN"/>
        </w:rPr>
      </w:pPr>
      <w:r w:rsidRPr="00942479">
        <w:rPr>
          <w:rFonts w:ascii="Times New Roman" w:eastAsia="SimSun" w:hAnsi="Times New Roman" w:cs="Times New Roman"/>
          <w:color w:val="000000"/>
          <w:sz w:val="24"/>
          <w:lang w:eastAsia="zh-CN"/>
        </w:rPr>
        <w:t>Sari, Afrina. 2010. Pola Komunikasi Keluarga, Fungsi Sosialisai dan Bentuk Komunikasi yang Terjadi Dalam Keluarga di Pemukiman dan Perkampungan Kota Bekasi. Volume 1. Nomor 2. Bekasi: Universitas Islam “45”.</w:t>
      </w:r>
    </w:p>
    <w:p w:rsidR="00942479" w:rsidRPr="00942479" w:rsidRDefault="00942479" w:rsidP="00942479">
      <w:pPr>
        <w:spacing w:after="246" w:line="265" w:lineRule="auto"/>
        <w:jc w:val="both"/>
        <w:rPr>
          <w:rFonts w:ascii="Times New Roman" w:eastAsia="SimSun" w:hAnsi="Times New Roman" w:cs="Times New Roman"/>
          <w:color w:val="000000"/>
          <w:sz w:val="24"/>
          <w:lang w:eastAsia="zh-CN"/>
        </w:rPr>
      </w:pPr>
      <w:r w:rsidRPr="00942479">
        <w:rPr>
          <w:rFonts w:ascii="Times New Roman" w:eastAsia="SimSun" w:hAnsi="Times New Roman" w:cs="Times New Roman"/>
          <w:color w:val="000000"/>
          <w:sz w:val="24"/>
          <w:lang w:eastAsia="zh-CN"/>
        </w:rPr>
        <w:t>Zhang, Chengliang. 1995 – 2006. A Quantitative Analysis on Network Communication Research Papers. China</w:t>
      </w:r>
    </w:p>
    <w:p w:rsidR="00942479" w:rsidRPr="00942479" w:rsidRDefault="00942479" w:rsidP="00942479">
      <w:pPr>
        <w:spacing w:after="246" w:line="265" w:lineRule="auto"/>
        <w:jc w:val="both"/>
        <w:rPr>
          <w:rFonts w:ascii="Times New Roman" w:eastAsia="SimSun" w:hAnsi="Times New Roman" w:cs="Times New Roman"/>
          <w:color w:val="000000"/>
          <w:sz w:val="24"/>
          <w:lang w:eastAsia="zh-CN"/>
        </w:rPr>
      </w:pPr>
      <w:r w:rsidRPr="00942479">
        <w:rPr>
          <w:rFonts w:ascii="Times New Roman" w:eastAsia="SimSun" w:hAnsi="Times New Roman" w:cs="Times New Roman"/>
          <w:color w:val="000000"/>
          <w:sz w:val="24"/>
          <w:lang w:eastAsia="zh-CN"/>
        </w:rPr>
        <w:t>Engin, Elif. 2013. The Effect of Communication Statisfaction on Organizational Commitment. Volume 14. No 24. Istanbul, Turkey: Bahcesehir University.</w:t>
      </w:r>
    </w:p>
    <w:p w:rsidR="00942479" w:rsidRPr="00942479" w:rsidRDefault="00942479" w:rsidP="00942479">
      <w:pPr>
        <w:spacing w:after="246" w:line="265" w:lineRule="auto"/>
        <w:jc w:val="both"/>
        <w:rPr>
          <w:rFonts w:ascii="Times New Roman" w:eastAsia="SimSun" w:hAnsi="Times New Roman" w:cs="Times New Roman"/>
          <w:color w:val="000000"/>
          <w:sz w:val="24"/>
          <w:lang w:eastAsia="zh-CN"/>
        </w:rPr>
      </w:pPr>
      <w:r w:rsidRPr="00942479">
        <w:rPr>
          <w:rFonts w:ascii="Times New Roman" w:eastAsia="SimSun" w:hAnsi="Times New Roman" w:cs="Times New Roman"/>
          <w:color w:val="000000"/>
          <w:sz w:val="24"/>
          <w:lang w:eastAsia="zh-CN"/>
        </w:rPr>
        <w:t>Hopkins, Sherilyn. Communication, resilience and the family: The known and unknown. Amerika Serikat: University of Northern Colorado.</w:t>
      </w:r>
    </w:p>
    <w:p w:rsidR="00942479" w:rsidRPr="00942479" w:rsidRDefault="00942479" w:rsidP="00942479">
      <w:pPr>
        <w:spacing w:line="480" w:lineRule="auto"/>
        <w:ind w:left="709" w:hanging="709"/>
        <w:jc w:val="both"/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</w:pPr>
    </w:p>
    <w:p w:rsidR="00942479" w:rsidRPr="00942479" w:rsidRDefault="00942479" w:rsidP="00942479">
      <w:pPr>
        <w:spacing w:line="480" w:lineRule="auto"/>
        <w:ind w:left="709" w:hanging="709"/>
        <w:jc w:val="both"/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</w:pPr>
    </w:p>
    <w:p w:rsidR="00942479" w:rsidRPr="00942479" w:rsidRDefault="00942479" w:rsidP="00942479">
      <w:pPr>
        <w:spacing w:line="480" w:lineRule="auto"/>
        <w:ind w:left="709" w:hanging="709"/>
        <w:jc w:val="both"/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</w:pPr>
      <w:r w:rsidRPr="00942479">
        <w:rPr>
          <w:rFonts w:ascii="Times New Roman" w:eastAsia="SimSun" w:hAnsi="Times New Roman" w:cs="Times New Roman"/>
          <w:i/>
          <w:iCs/>
          <w:color w:val="000000"/>
          <w:sz w:val="24"/>
          <w:szCs w:val="20"/>
          <w:lang w:eastAsia="zh-CN"/>
        </w:rPr>
        <w:t>Moleong</w:t>
      </w:r>
      <w:r w:rsidRPr="00942479"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  <w:t xml:space="preserve"> Lexy J., </w:t>
      </w:r>
      <w:r w:rsidRPr="00942479">
        <w:rPr>
          <w:rFonts w:ascii="Times New Roman" w:eastAsia="SimSun" w:hAnsi="Times New Roman" w:cs="Times New Roman"/>
          <w:i/>
          <w:iCs/>
          <w:color w:val="000000"/>
          <w:sz w:val="24"/>
          <w:szCs w:val="20"/>
          <w:lang w:eastAsia="zh-CN"/>
        </w:rPr>
        <w:t>2001Metodologi</w:t>
      </w:r>
      <w:r w:rsidRPr="00942479"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  <w:t xml:space="preserve"> Penelitian Kualitatif, PT Remaja Rosda Karya: Bandung.</w:t>
      </w:r>
    </w:p>
    <w:p w:rsidR="00942479" w:rsidRPr="00942479" w:rsidRDefault="00942479" w:rsidP="00942479">
      <w:pPr>
        <w:spacing w:line="480" w:lineRule="auto"/>
        <w:ind w:left="709" w:hanging="709"/>
        <w:jc w:val="both"/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</w:pPr>
      <w:r w:rsidRPr="00942479"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  <w:t>Sugiyono. 2008, Statistika Untuk Penelitian. Bandung: Alfabeta</w:t>
      </w:r>
    </w:p>
    <w:p w:rsidR="00942479" w:rsidRPr="00942479" w:rsidRDefault="00942479" w:rsidP="00942479">
      <w:pPr>
        <w:spacing w:line="480" w:lineRule="auto"/>
        <w:ind w:left="709" w:hanging="709"/>
        <w:jc w:val="both"/>
        <w:rPr>
          <w:rFonts w:ascii="Times New Roman" w:eastAsia="SimSun" w:hAnsi="Times New Roman" w:cs="Times New Roman"/>
          <w:color w:val="000000"/>
          <w:sz w:val="24"/>
          <w:szCs w:val="20"/>
          <w:lang w:eastAsia="id-ID"/>
        </w:rPr>
      </w:pPr>
      <w:r w:rsidRPr="00942479">
        <w:rPr>
          <w:rFonts w:ascii="Times New Roman" w:eastAsia="SimSun" w:hAnsi="Times New Roman" w:cs="Times New Roman"/>
          <w:color w:val="000000"/>
          <w:sz w:val="24"/>
          <w:szCs w:val="20"/>
          <w:lang w:eastAsia="id-ID"/>
        </w:rPr>
        <w:t>Sugiyono. 2010, Metode Penelitian Pendidikan (Pendekatan Kuantitatif, Kualitatif, dan R&amp;D). Bandung: Alfabeta.</w:t>
      </w:r>
    </w:p>
    <w:p w:rsidR="00942479" w:rsidRPr="00942479" w:rsidRDefault="00942479" w:rsidP="00942479">
      <w:pPr>
        <w:spacing w:line="480" w:lineRule="auto"/>
        <w:ind w:left="709" w:hanging="709"/>
        <w:jc w:val="both"/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</w:pPr>
      <w:r w:rsidRPr="00942479"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  <w:t>Sugiyono. 2014. Metode Penelitian Kuantitatif Kualitatif dan R&amp;D. Bandung:Alfabeta</w:t>
      </w:r>
    </w:p>
    <w:p w:rsidR="00942479" w:rsidRPr="00942479" w:rsidRDefault="00942479" w:rsidP="00942479">
      <w:pPr>
        <w:spacing w:line="480" w:lineRule="auto"/>
        <w:ind w:left="709" w:hanging="709"/>
        <w:jc w:val="both"/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</w:pPr>
    </w:p>
    <w:p w:rsidR="00942479" w:rsidRPr="00942479" w:rsidRDefault="00942479" w:rsidP="00942479">
      <w:pPr>
        <w:spacing w:line="480" w:lineRule="auto"/>
        <w:ind w:left="709" w:hanging="709"/>
        <w:jc w:val="both"/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</w:pPr>
    </w:p>
    <w:p w:rsidR="00942479" w:rsidRPr="00942479" w:rsidRDefault="00942479" w:rsidP="00942479">
      <w:pPr>
        <w:spacing w:line="480" w:lineRule="auto"/>
        <w:ind w:left="709" w:hanging="709"/>
        <w:jc w:val="both"/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</w:pPr>
    </w:p>
    <w:p w:rsidR="00942479" w:rsidRPr="00942479" w:rsidRDefault="00942479" w:rsidP="00942479">
      <w:pPr>
        <w:spacing w:line="480" w:lineRule="auto"/>
        <w:ind w:left="709" w:hanging="709"/>
        <w:jc w:val="both"/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</w:pPr>
    </w:p>
    <w:p w:rsidR="00942479" w:rsidRPr="00942479" w:rsidRDefault="00942479" w:rsidP="00942479">
      <w:pPr>
        <w:spacing w:line="480" w:lineRule="auto"/>
        <w:ind w:left="709" w:hanging="709"/>
        <w:jc w:val="both"/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</w:pPr>
    </w:p>
    <w:p w:rsidR="00942479" w:rsidRPr="00942479" w:rsidRDefault="00942479" w:rsidP="00942479">
      <w:pPr>
        <w:spacing w:line="480" w:lineRule="auto"/>
        <w:ind w:left="709" w:hanging="709"/>
        <w:jc w:val="both"/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</w:pPr>
    </w:p>
    <w:p w:rsidR="00942479" w:rsidRPr="00942479" w:rsidRDefault="00942479" w:rsidP="00942479">
      <w:pPr>
        <w:spacing w:line="480" w:lineRule="auto"/>
        <w:ind w:left="709" w:hanging="709"/>
        <w:jc w:val="both"/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</w:pPr>
    </w:p>
    <w:p w:rsidR="00942479" w:rsidRPr="00942479" w:rsidRDefault="00942479" w:rsidP="00942479">
      <w:pPr>
        <w:spacing w:line="480" w:lineRule="auto"/>
        <w:ind w:left="709" w:hanging="709"/>
        <w:jc w:val="both"/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</w:pPr>
    </w:p>
    <w:p w:rsidR="00942479" w:rsidRPr="00942479" w:rsidRDefault="00942479" w:rsidP="00942479">
      <w:pPr>
        <w:spacing w:line="480" w:lineRule="auto"/>
        <w:ind w:left="709" w:hanging="709"/>
        <w:jc w:val="both"/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</w:pPr>
    </w:p>
    <w:p w:rsidR="00942479" w:rsidRPr="00942479" w:rsidRDefault="00942479" w:rsidP="00942479">
      <w:pPr>
        <w:spacing w:line="480" w:lineRule="auto"/>
        <w:ind w:left="709" w:hanging="709"/>
        <w:jc w:val="both"/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</w:pPr>
    </w:p>
    <w:p w:rsidR="00942479" w:rsidRPr="00942479" w:rsidRDefault="00942479" w:rsidP="00942479">
      <w:pPr>
        <w:spacing w:line="480" w:lineRule="auto"/>
        <w:ind w:left="709" w:hanging="709"/>
        <w:jc w:val="both"/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</w:pPr>
    </w:p>
    <w:p w:rsidR="00942479" w:rsidRPr="00942479" w:rsidRDefault="00942479" w:rsidP="00942479">
      <w:pPr>
        <w:spacing w:line="480" w:lineRule="auto"/>
        <w:ind w:left="709" w:hanging="709"/>
        <w:jc w:val="both"/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</w:pPr>
    </w:p>
    <w:p w:rsidR="00942479" w:rsidRPr="00942479" w:rsidRDefault="00942479" w:rsidP="00942479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0"/>
          <w:lang w:eastAsia="zh-CN"/>
        </w:rPr>
      </w:pPr>
      <w:r w:rsidRPr="00942479">
        <w:rPr>
          <w:rFonts w:ascii="Times New Roman" w:eastAsia="SimSun" w:hAnsi="Times New Roman" w:cs="Times New Roman"/>
          <w:sz w:val="24"/>
          <w:szCs w:val="20"/>
          <w:lang w:eastAsia="zh-CN"/>
        </w:rPr>
        <w:t>Sumber lain:</w:t>
      </w:r>
    </w:p>
    <w:p w:rsidR="00942479" w:rsidRPr="00942479" w:rsidRDefault="00942479" w:rsidP="00942479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</w:pPr>
      <w:hyperlink r:id="rId6" w:history="1">
        <w:r w:rsidRPr="00942479">
          <w:rPr>
            <w:rFonts w:ascii="Times New Roman" w:eastAsia="SimSun" w:hAnsi="Times New Roman" w:cs="Times New Roman"/>
            <w:color w:val="000000"/>
            <w:sz w:val="24"/>
            <w:szCs w:val="20"/>
            <w:u w:val="single"/>
            <w:lang w:eastAsia="zh-CN"/>
          </w:rPr>
          <w:t>http://repository.umpalembang.ac.id/id/eprint/6108/1/612015009_BAB%20I_DAFTAR%20PUSTAKA.pdf</w:t>
        </w:r>
      </w:hyperlink>
      <w:r w:rsidRPr="00942479"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  <w:t xml:space="preserve"> diakses pada tanggal 20 Agustus 2020</w:t>
      </w:r>
    </w:p>
    <w:p w:rsidR="00942479" w:rsidRPr="00942479" w:rsidRDefault="00942479" w:rsidP="0094247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24"/>
          <w:lang w:val="id"/>
        </w:rPr>
      </w:pPr>
    </w:p>
    <w:p w:rsidR="00942479" w:rsidRPr="00942479" w:rsidRDefault="00942479" w:rsidP="00942479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</w:pPr>
      <w:hyperlink r:id="rId7" w:history="1">
        <w:r w:rsidRPr="00942479">
          <w:rPr>
            <w:rFonts w:ascii="Times New Roman" w:eastAsia="SimSun" w:hAnsi="Times New Roman" w:cs="Times New Roman"/>
            <w:color w:val="000000"/>
            <w:sz w:val="24"/>
            <w:szCs w:val="20"/>
            <w:u w:val="single"/>
            <w:lang w:eastAsia="zh-CN"/>
          </w:rPr>
          <w:t>https://media.neliti.com/media/publications/99552-ID-fenomenologi-alfred-schutz-studi-tentang.pdf</w:t>
        </w:r>
      </w:hyperlink>
      <w:r w:rsidRPr="00942479"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  <w:t xml:space="preserve"> diakses pada tanggal 23 Agustus 2020</w:t>
      </w:r>
    </w:p>
    <w:p w:rsidR="00942479" w:rsidRPr="00942479" w:rsidRDefault="00942479" w:rsidP="0094247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24"/>
          <w:lang w:val="id"/>
        </w:rPr>
      </w:pPr>
    </w:p>
    <w:p w:rsidR="00942479" w:rsidRPr="00942479" w:rsidRDefault="00942479" w:rsidP="00942479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val="id"/>
        </w:rPr>
      </w:pPr>
    </w:p>
    <w:p w:rsidR="00942479" w:rsidRPr="00942479" w:rsidRDefault="00942479" w:rsidP="00942479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</w:pPr>
      <w:hyperlink r:id="rId8" w:history="1">
        <w:r w:rsidRPr="00942479">
          <w:rPr>
            <w:rFonts w:ascii="Times New Roman" w:eastAsia="SimSun" w:hAnsi="Times New Roman" w:cs="Times New Roman"/>
            <w:color w:val="000000"/>
            <w:sz w:val="24"/>
            <w:szCs w:val="20"/>
            <w:u w:val="single"/>
            <w:lang w:eastAsia="zh-CN"/>
          </w:rPr>
          <w:t>https://offeringkaduapsip.wordpress.com/2017/10/27/pemanfaatan-whatsapp-sebagai-forum-diskusi-dan-penyebaran-materi-pembelajaran-pada-mahasiswa/</w:t>
        </w:r>
      </w:hyperlink>
      <w:r w:rsidRPr="00942479"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  <w:t xml:space="preserve"> diakses pada tanggal 1 September 2020</w:t>
      </w:r>
    </w:p>
    <w:p w:rsidR="00942479" w:rsidRPr="00942479" w:rsidRDefault="00942479" w:rsidP="0094247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val="id"/>
        </w:rPr>
      </w:pPr>
    </w:p>
    <w:p w:rsidR="00942479" w:rsidRPr="00942479" w:rsidRDefault="00942479" w:rsidP="00942479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</w:pPr>
      <w:hyperlink r:id="rId9" w:history="1">
        <w:r w:rsidRPr="00942479">
          <w:rPr>
            <w:rFonts w:ascii="Times New Roman" w:eastAsia="SimSun" w:hAnsi="Times New Roman" w:cs="Times New Roman"/>
            <w:color w:val="000000"/>
            <w:sz w:val="24"/>
            <w:szCs w:val="20"/>
            <w:u w:val="single"/>
            <w:lang w:eastAsia="zh-CN"/>
          </w:rPr>
          <w:t>https://mojok.co/terminal/menebak-motif-munculnya-grup-whatsapp-smp-padahal-sebelumnya-nggak-pernah-ada/</w:t>
        </w:r>
      </w:hyperlink>
      <w:r w:rsidRPr="00942479">
        <w:rPr>
          <w:rFonts w:ascii="Times New Roman" w:eastAsia="SimSun" w:hAnsi="Times New Roman" w:cs="Times New Roman"/>
          <w:color w:val="000000"/>
          <w:sz w:val="24"/>
          <w:szCs w:val="20"/>
          <w:lang w:eastAsia="zh-CN"/>
        </w:rPr>
        <w:t xml:space="preserve"> pada tanggal 15 September 2020</w:t>
      </w:r>
    </w:p>
    <w:p w:rsidR="00C26570" w:rsidRDefault="00C26570"/>
    <w:sectPr w:rsidR="00C26570" w:rsidSect="00942479">
      <w:footerReference w:type="default" r:id="rId10"/>
      <w:pgSz w:w="12240" w:h="15840"/>
      <w:pgMar w:top="2268" w:right="1701" w:bottom="1701" w:left="2268" w:header="709" w:footer="709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62A" w:rsidRDefault="007F762A" w:rsidP="00942479">
      <w:pPr>
        <w:spacing w:after="0" w:line="240" w:lineRule="auto"/>
      </w:pPr>
      <w:r>
        <w:separator/>
      </w:r>
    </w:p>
  </w:endnote>
  <w:endnote w:type="continuationSeparator" w:id="0">
    <w:p w:rsidR="007F762A" w:rsidRDefault="007F762A" w:rsidP="0094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739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2479" w:rsidRDefault="009424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:rsidR="00942479" w:rsidRDefault="00942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62A" w:rsidRDefault="007F762A" w:rsidP="00942479">
      <w:pPr>
        <w:spacing w:after="0" w:line="240" w:lineRule="auto"/>
      </w:pPr>
      <w:r>
        <w:separator/>
      </w:r>
    </w:p>
  </w:footnote>
  <w:footnote w:type="continuationSeparator" w:id="0">
    <w:p w:rsidR="007F762A" w:rsidRDefault="007F762A" w:rsidP="00942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79"/>
    <w:rsid w:val="007F762A"/>
    <w:rsid w:val="00942479"/>
    <w:rsid w:val="00C2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8B5B1-85C0-4EC1-B1B8-E9F7452A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479"/>
  </w:style>
  <w:style w:type="paragraph" w:styleId="Footer">
    <w:name w:val="footer"/>
    <w:basedOn w:val="Normal"/>
    <w:link w:val="FooterChar"/>
    <w:uiPriority w:val="99"/>
    <w:unhideWhenUsed/>
    <w:rsid w:val="0094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feringkaduapsip.wordpress.com/2017/10/27/pemanfaatan-whatsapp-sebagai-forum-diskusi-dan-penyebaran-materi-pembelajaran-pada-mahasisw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ia.neliti.com/media/publications/99552-ID-fenomenologi-alfred-schutz-studi-tentang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sitory.umpalembang.ac.id/id/eprint/6108/1/612015009_BAB%20I_DAFTAR%20PUSTAKA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mojok.co/terminal/menebak-motif-munculnya-grup-whatsapp-smp-padahal-sebelumnya-nggak-pernah-a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2020-10-24T15:59:00Z</dcterms:created>
  <dcterms:modified xsi:type="dcterms:W3CDTF">2020-10-24T16:02:00Z</dcterms:modified>
</cp:coreProperties>
</file>