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A" w:rsidRDefault="009F3CAA" w:rsidP="009F3CAA">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9F3CAA" w:rsidRDefault="009F3CAA" w:rsidP="009F3CAA">
      <w:pPr>
        <w:spacing w:after="0"/>
        <w:jc w:val="both"/>
        <w:rPr>
          <w:rFonts w:ascii="Times New Roman" w:hAnsi="Times New Roman" w:cs="Times New Roman"/>
          <w:b/>
          <w:sz w:val="24"/>
          <w:szCs w:val="24"/>
        </w:rPr>
      </w:pPr>
    </w:p>
    <w:p w:rsidR="009F3CAA" w:rsidRPr="00E336A5" w:rsidRDefault="009F3CAA" w:rsidP="009F3CAA">
      <w:pPr>
        <w:spacing w:after="0" w:line="240" w:lineRule="auto"/>
        <w:jc w:val="both"/>
        <w:rPr>
          <w:rFonts w:ascii="Times New Roman" w:hAnsi="Times New Roman" w:cs="Times New Roman"/>
          <w:sz w:val="24"/>
          <w:szCs w:val="24"/>
        </w:rPr>
      </w:pPr>
      <w:proofErr w:type="spellStart"/>
      <w:proofErr w:type="gramStart"/>
      <w:r w:rsidRPr="00B94999">
        <w:rPr>
          <w:rFonts w:ascii="Times New Roman" w:hAnsi="Times New Roman" w:cs="Times New Roman"/>
          <w:sz w:val="24"/>
          <w:szCs w:val="24"/>
        </w:rPr>
        <w:t>Neneng</w:t>
      </w:r>
      <w:proofErr w:type="spellEnd"/>
      <w:r w:rsidRPr="00B94999">
        <w:rPr>
          <w:rFonts w:ascii="Times New Roman" w:hAnsi="Times New Roman" w:cs="Times New Roman"/>
          <w:sz w:val="24"/>
          <w:szCs w:val="24"/>
        </w:rPr>
        <w:t xml:space="preserve"> </w:t>
      </w:r>
      <w:proofErr w:type="spellStart"/>
      <w:r w:rsidRPr="00B94999">
        <w:rPr>
          <w:rFonts w:ascii="Times New Roman" w:hAnsi="Times New Roman" w:cs="Times New Roman"/>
          <w:sz w:val="24"/>
          <w:szCs w:val="24"/>
        </w:rPr>
        <w:t>Mulya</w:t>
      </w:r>
      <w:proofErr w:type="spellEnd"/>
      <w:r>
        <w:rPr>
          <w:rFonts w:ascii="Times New Roman" w:hAnsi="Times New Roman" w:cs="Times New Roman"/>
          <w:sz w:val="24"/>
          <w:szCs w:val="24"/>
        </w:rPr>
        <w:t xml:space="preserve"> (2020) </w:t>
      </w:r>
      <w:proofErr w:type="spellStart"/>
      <w:r w:rsidRPr="00B41CB3">
        <w:rPr>
          <w:rFonts w:ascii="Times New Roman" w:hAnsi="Times New Roman" w:cs="Times New Roman"/>
          <w:i/>
          <w:sz w:val="24"/>
          <w:szCs w:val="24"/>
        </w:rPr>
        <w:t>Pembelajaran</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Artikulasi</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Melalui</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Kartu</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Berwarna</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untuk</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Mengeksplorasi</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dan</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Meningkatkan</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Kemampuan</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Komunikasi</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Matematis</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Hasil</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Belajar</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serta</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Disposisi</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Produktif</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Siswa</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Sekolah</w:t>
      </w:r>
      <w:proofErr w:type="spellEnd"/>
      <w:r w:rsidRPr="00B41CB3">
        <w:rPr>
          <w:rFonts w:ascii="Times New Roman" w:hAnsi="Times New Roman" w:cs="Times New Roman"/>
          <w:i/>
          <w:sz w:val="24"/>
          <w:szCs w:val="24"/>
        </w:rPr>
        <w:t xml:space="preserve"> </w:t>
      </w:r>
      <w:proofErr w:type="spellStart"/>
      <w:r w:rsidRPr="00B41CB3">
        <w:rPr>
          <w:rFonts w:ascii="Times New Roman" w:hAnsi="Times New Roman" w:cs="Times New Roman"/>
          <w:i/>
          <w:sz w:val="24"/>
          <w:szCs w:val="24"/>
        </w:rPr>
        <w:t>Dasar</w:t>
      </w:r>
      <w:proofErr w:type="spellEnd"/>
      <w:r w:rsidRPr="00B41CB3">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Bandung.</w:t>
      </w:r>
    </w:p>
    <w:p w:rsidR="009F3CAA" w:rsidRDefault="009F3CAA" w:rsidP="009F3CAA">
      <w:pPr>
        <w:spacing w:after="0" w:line="240" w:lineRule="auto"/>
        <w:jc w:val="both"/>
        <w:rPr>
          <w:rFonts w:ascii="Times New Roman" w:hAnsi="Times New Roman" w:cs="Times New Roman"/>
          <w:sz w:val="24"/>
          <w:szCs w:val="24"/>
        </w:rPr>
      </w:pPr>
    </w:p>
    <w:p w:rsidR="009F3CAA" w:rsidRDefault="009F3CAA" w:rsidP="009F3CAA">
      <w:pPr>
        <w:spacing w:after="12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hasil</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belajar</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dan</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sikap</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positif</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terhadap</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pembelajaran</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matematika</w:t>
      </w:r>
      <w:proofErr w:type="spellEnd"/>
      <w:r w:rsidRPr="003A0815">
        <w:rPr>
          <w:rFonts w:ascii="Times New Roman" w:hAnsi="Times New Roman" w:cs="Times New Roman"/>
          <w:sz w:val="24"/>
          <w:szCs w:val="24"/>
        </w:rPr>
        <w:t xml:space="preserve"> </w:t>
      </w:r>
      <w:proofErr w:type="spellStart"/>
      <w:r w:rsidRPr="003A0815">
        <w:rPr>
          <w:rFonts w:ascii="Times New Roman" w:hAnsi="Times New Roman" w:cs="Times New Roman"/>
          <w:sz w:val="24"/>
          <w:szCs w:val="24"/>
        </w:rPr>
        <w:t>rendah</w:t>
      </w:r>
      <w:proofErr w:type="spellEnd"/>
      <w:r w:rsidRPr="003A081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09673D">
        <w:rPr>
          <w:rFonts w:ascii="Times New Roman" w:hAnsi="Times New Roman" w:cs="Times New Roman"/>
          <w:i/>
          <w:sz w:val="24"/>
          <w:szCs w:val="24"/>
        </w:rPr>
        <w:t xml:space="preserve">mixed methods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09673D">
        <w:rPr>
          <w:rFonts w:ascii="Times New Roman" w:hAnsi="Times New Roman" w:cs="Times New Roman"/>
          <w:i/>
          <w:sz w:val="24"/>
          <w:szCs w:val="24"/>
        </w:rPr>
        <w:t>embedded</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sidRPr="004D7AF2">
        <w:rPr>
          <w:rFonts w:ascii="Times New Roman" w:hAnsi="Times New Roman" w:cs="Times New Roman"/>
          <w:i/>
          <w:sz w:val="24"/>
          <w:szCs w:val="24"/>
        </w:rPr>
        <w:t>purposive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6C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6D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rataan</w:t>
      </w:r>
      <w:proofErr w:type="spellEnd"/>
      <w:r>
        <w:rPr>
          <w:rFonts w:ascii="Times New Roman" w:hAnsi="Times New Roman" w:cs="Times New Roman"/>
          <w:sz w:val="24"/>
          <w:szCs w:val="24"/>
        </w:rPr>
        <w:t xml:space="preserve"> gain </w:t>
      </w:r>
      <w:proofErr w:type="spellStart"/>
      <w:r>
        <w:rPr>
          <w:rFonts w:ascii="Times New Roman" w:hAnsi="Times New Roman" w:cs="Times New Roman"/>
          <w:sz w:val="24"/>
          <w:szCs w:val="24"/>
        </w:rPr>
        <w:t>ternormalisasi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p>
    <w:p w:rsidR="009F3CAA" w:rsidRDefault="009F3CAA" w:rsidP="009F3CAA">
      <w:pPr>
        <w:spacing w:after="120" w:line="240" w:lineRule="auto"/>
        <w:ind w:left="1985" w:hanging="1985"/>
        <w:jc w:val="both"/>
        <w:rPr>
          <w:rFonts w:ascii="Times New Roman" w:hAnsi="Times New Roman" w:cs="Times New Roman"/>
          <w:sz w:val="24"/>
          <w:szCs w:val="24"/>
        </w:rPr>
      </w:pPr>
      <w:proofErr w:type="spellStart"/>
      <w:r w:rsidRPr="00F718F8">
        <w:rPr>
          <w:rFonts w:ascii="Times New Roman" w:hAnsi="Times New Roman" w:cs="Times New Roman"/>
          <w:b/>
          <w:sz w:val="24"/>
          <w:szCs w:val="24"/>
        </w:rPr>
        <w:t>Kata</w:t>
      </w:r>
      <w:proofErr w:type="spellEnd"/>
      <w:r w:rsidRPr="00F718F8">
        <w:rPr>
          <w:rFonts w:ascii="Times New Roman" w:hAnsi="Times New Roman" w:cs="Times New Roman"/>
          <w:b/>
          <w:sz w:val="24"/>
          <w:szCs w:val="24"/>
        </w:rPr>
        <w:t xml:space="preserve"> </w:t>
      </w:r>
      <w:proofErr w:type="spellStart"/>
      <w:proofErr w:type="gramStart"/>
      <w:r w:rsidRPr="00F718F8">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p w:rsidR="009F3CAA" w:rsidRDefault="009F3CAA" w:rsidP="009F3CAA">
      <w:pPr>
        <w:spacing w:after="0"/>
        <w:ind w:left="1843" w:hanging="1843"/>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Default="009F3CAA" w:rsidP="009F3CAA">
      <w:pPr>
        <w:spacing w:after="0"/>
        <w:jc w:val="both"/>
        <w:rPr>
          <w:rFonts w:ascii="Times New Roman" w:hAnsi="Times New Roman" w:cs="Times New Roman"/>
          <w:sz w:val="24"/>
          <w:szCs w:val="24"/>
        </w:rPr>
      </w:pPr>
    </w:p>
    <w:p w:rsidR="009F3CAA" w:rsidRPr="00311BD6" w:rsidRDefault="009F3CAA" w:rsidP="009F3CAA">
      <w:pPr>
        <w:spacing w:after="0"/>
        <w:jc w:val="center"/>
        <w:rPr>
          <w:rFonts w:ascii="Calibri" w:eastAsia="Times New Roman" w:hAnsi="Calibri" w:cs="Calibri"/>
        </w:rPr>
      </w:pPr>
      <w:r w:rsidRPr="00311BD6">
        <w:rPr>
          <w:rFonts w:ascii="Times New Roman" w:eastAsia="Times New Roman" w:hAnsi="Times New Roman" w:cs="Times New Roman"/>
          <w:b/>
          <w:bCs/>
          <w:sz w:val="24"/>
          <w:szCs w:val="24"/>
        </w:rPr>
        <w:lastRenderedPageBreak/>
        <w:t>ABSTRACT</w:t>
      </w:r>
    </w:p>
    <w:p w:rsidR="009F3CAA" w:rsidRPr="00311BD6" w:rsidRDefault="009F3CAA" w:rsidP="009F3CAA">
      <w:pPr>
        <w:spacing w:after="0"/>
        <w:rPr>
          <w:rFonts w:ascii="Calibri" w:eastAsia="Times New Roman" w:hAnsi="Calibri" w:cs="Calibri"/>
        </w:rPr>
      </w:pPr>
      <w:r w:rsidRPr="00311BD6">
        <w:rPr>
          <w:rFonts w:ascii="Times New Roman" w:eastAsia="Times New Roman" w:hAnsi="Times New Roman" w:cs="Times New Roman"/>
          <w:b/>
          <w:bCs/>
          <w:sz w:val="24"/>
          <w:szCs w:val="24"/>
        </w:rPr>
        <w:t> </w:t>
      </w:r>
    </w:p>
    <w:p w:rsidR="009F3CAA" w:rsidRPr="00311BD6" w:rsidRDefault="009F3CAA" w:rsidP="009F3CAA">
      <w:pPr>
        <w:spacing w:after="0" w:line="240" w:lineRule="auto"/>
        <w:jc w:val="both"/>
        <w:rPr>
          <w:rFonts w:ascii="Calibri" w:eastAsia="Times New Roman" w:hAnsi="Calibri" w:cs="Calibri"/>
        </w:rPr>
      </w:pPr>
      <w:proofErr w:type="spellStart"/>
      <w:proofErr w:type="gramStart"/>
      <w:r w:rsidRPr="00311BD6">
        <w:rPr>
          <w:rFonts w:ascii="Times New Roman" w:eastAsia="Times New Roman" w:hAnsi="Times New Roman" w:cs="Times New Roman"/>
          <w:sz w:val="24"/>
          <w:szCs w:val="24"/>
        </w:rPr>
        <w:t>Neneng</w:t>
      </w:r>
      <w:proofErr w:type="spellEnd"/>
      <w:r w:rsidRPr="00311BD6">
        <w:rPr>
          <w:rFonts w:ascii="Times New Roman" w:eastAsia="Times New Roman" w:hAnsi="Times New Roman" w:cs="Times New Roman"/>
          <w:sz w:val="24"/>
          <w:szCs w:val="24"/>
        </w:rPr>
        <w:t xml:space="preserve"> </w:t>
      </w:r>
      <w:proofErr w:type="spellStart"/>
      <w:r w:rsidRPr="00311BD6">
        <w:rPr>
          <w:rFonts w:ascii="Times New Roman" w:eastAsia="Times New Roman" w:hAnsi="Times New Roman" w:cs="Times New Roman"/>
          <w:sz w:val="24"/>
          <w:szCs w:val="24"/>
        </w:rPr>
        <w:t>Mulya</w:t>
      </w:r>
      <w:proofErr w:type="spellEnd"/>
      <w:r w:rsidRPr="00311BD6">
        <w:rPr>
          <w:rFonts w:ascii="Times New Roman" w:eastAsia="Times New Roman" w:hAnsi="Times New Roman" w:cs="Times New Roman"/>
          <w:sz w:val="24"/>
          <w:szCs w:val="24"/>
        </w:rPr>
        <w:t xml:space="preserve"> (2020) </w:t>
      </w:r>
      <w:r w:rsidRPr="00B41CB3">
        <w:rPr>
          <w:rFonts w:ascii="Times New Roman" w:eastAsia="Times New Roman" w:hAnsi="Times New Roman" w:cs="Times New Roman"/>
          <w:i/>
          <w:sz w:val="24"/>
          <w:szCs w:val="24"/>
        </w:rPr>
        <w:t>Learning articulation through color card to explore and improve the ability of mathematical communication, learning outcomes, and productive disposition of elementary school students.</w:t>
      </w:r>
      <w:proofErr w:type="gramEnd"/>
      <w:r w:rsidRPr="00311BD6">
        <w:rPr>
          <w:rFonts w:ascii="Times New Roman" w:eastAsia="Times New Roman" w:hAnsi="Times New Roman" w:cs="Times New Roman"/>
          <w:sz w:val="24"/>
          <w:szCs w:val="24"/>
        </w:rPr>
        <w:t xml:space="preserve"> </w:t>
      </w:r>
      <w:proofErr w:type="gramStart"/>
      <w:r w:rsidRPr="00311BD6">
        <w:rPr>
          <w:rFonts w:ascii="Times New Roman" w:eastAsia="Times New Roman" w:hAnsi="Times New Roman" w:cs="Times New Roman"/>
          <w:sz w:val="24"/>
          <w:szCs w:val="24"/>
        </w:rPr>
        <w:t xml:space="preserve">Master of Mathematics Education thesis Faculty of </w:t>
      </w:r>
      <w:proofErr w:type="spellStart"/>
      <w:r w:rsidRPr="00311BD6">
        <w:rPr>
          <w:rFonts w:ascii="Times New Roman" w:eastAsia="Times New Roman" w:hAnsi="Times New Roman" w:cs="Times New Roman"/>
          <w:sz w:val="24"/>
          <w:szCs w:val="24"/>
        </w:rPr>
        <w:t>Pancasarjana</w:t>
      </w:r>
      <w:proofErr w:type="spellEnd"/>
      <w:r w:rsidRPr="00311BD6">
        <w:rPr>
          <w:rFonts w:ascii="Times New Roman" w:eastAsia="Times New Roman" w:hAnsi="Times New Roman" w:cs="Times New Roman"/>
          <w:sz w:val="24"/>
          <w:szCs w:val="24"/>
        </w:rPr>
        <w:t xml:space="preserve"> University </w:t>
      </w:r>
      <w:proofErr w:type="spellStart"/>
      <w:r w:rsidRPr="00311BD6">
        <w:rPr>
          <w:rFonts w:ascii="Times New Roman" w:eastAsia="Times New Roman" w:hAnsi="Times New Roman" w:cs="Times New Roman"/>
          <w:sz w:val="24"/>
          <w:szCs w:val="24"/>
        </w:rPr>
        <w:t>Pasundan</w:t>
      </w:r>
      <w:proofErr w:type="spellEnd"/>
      <w:r w:rsidRPr="00311BD6">
        <w:rPr>
          <w:rFonts w:ascii="Times New Roman" w:eastAsia="Times New Roman" w:hAnsi="Times New Roman" w:cs="Times New Roman"/>
          <w:sz w:val="24"/>
          <w:szCs w:val="24"/>
        </w:rPr>
        <w:t>, Bandung.</w:t>
      </w:r>
      <w:proofErr w:type="gramEnd"/>
    </w:p>
    <w:p w:rsidR="009F3CAA" w:rsidRPr="00311BD6" w:rsidRDefault="009F3CAA" w:rsidP="009F3CAA">
      <w:pPr>
        <w:spacing w:after="0" w:line="240" w:lineRule="auto"/>
        <w:jc w:val="both"/>
        <w:rPr>
          <w:rFonts w:ascii="Calibri" w:eastAsia="Times New Roman" w:hAnsi="Calibri" w:cs="Calibri"/>
        </w:rPr>
      </w:pPr>
      <w:r w:rsidRPr="00311BD6">
        <w:rPr>
          <w:rFonts w:ascii="Times New Roman" w:eastAsia="Times New Roman" w:hAnsi="Times New Roman" w:cs="Times New Roman"/>
          <w:sz w:val="24"/>
          <w:szCs w:val="24"/>
        </w:rPr>
        <w:t> </w:t>
      </w:r>
    </w:p>
    <w:p w:rsidR="009F3CAA" w:rsidRPr="00311BD6" w:rsidRDefault="009F3CAA" w:rsidP="009F3CAA">
      <w:pPr>
        <w:spacing w:after="120" w:line="240" w:lineRule="auto"/>
        <w:jc w:val="both"/>
        <w:rPr>
          <w:rFonts w:ascii="Calibri" w:eastAsia="Times New Roman" w:hAnsi="Calibri" w:cs="Calibri"/>
        </w:rPr>
      </w:pPr>
      <w:r w:rsidRPr="00311BD6">
        <w:rPr>
          <w:rFonts w:ascii="Times New Roman" w:eastAsia="Times New Roman" w:hAnsi="Times New Roman" w:cs="Times New Roman"/>
          <w:sz w:val="24"/>
          <w:szCs w:val="24"/>
        </w:rPr>
        <w:t xml:space="preserve">This research is backed by learning outcomes and positive attitude towards low mathematics learning. The study examines the differences in mathematical communication skills and learning outcomes among students who acquire articulation learning through color cards with students who acquire conventional learning, as well as student responses to mathematical lessons that acquire articulation learning through </w:t>
      </w:r>
      <w:proofErr w:type="spellStart"/>
      <w:r w:rsidRPr="00311BD6">
        <w:rPr>
          <w:rFonts w:ascii="Times New Roman" w:eastAsia="Times New Roman" w:hAnsi="Times New Roman" w:cs="Times New Roman"/>
          <w:sz w:val="24"/>
          <w:szCs w:val="24"/>
        </w:rPr>
        <w:t>coloured</w:t>
      </w:r>
      <w:proofErr w:type="spellEnd"/>
      <w:r w:rsidRPr="00311BD6">
        <w:rPr>
          <w:rFonts w:ascii="Times New Roman" w:eastAsia="Times New Roman" w:hAnsi="Times New Roman" w:cs="Times New Roman"/>
          <w:sz w:val="24"/>
          <w:szCs w:val="24"/>
        </w:rPr>
        <w:t xml:space="preserve"> cards. The method used in this research is the embedded type of mixed methods. The research samples were taken in </w:t>
      </w:r>
      <w:r w:rsidRPr="00311BD6">
        <w:rPr>
          <w:rFonts w:ascii="Times New Roman" w:eastAsia="Times New Roman" w:hAnsi="Times New Roman" w:cs="Times New Roman"/>
          <w:iCs/>
          <w:sz w:val="24"/>
          <w:szCs w:val="24"/>
        </w:rPr>
        <w:t>purposive sampling</w:t>
      </w:r>
      <w:r w:rsidRPr="00311BD6">
        <w:rPr>
          <w:rFonts w:ascii="Times New Roman" w:eastAsia="Times New Roman" w:hAnsi="Times New Roman" w:cs="Times New Roman"/>
          <w:sz w:val="24"/>
          <w:szCs w:val="24"/>
        </w:rPr>
        <w:t xml:space="preserve"> as many as two classes were Selected class 6c as many as 24 students as experimental Classes and 6d class as many as 24 students as the control class. The instrument is used to collect data in the form of instrument test, mathematical communication skills, student questionnaire, observation sheets, and interviews. Quantitative analysis was carried out using the average difference test, normalizing gain rate, correlation analysis and attitude data between both sample classes and the description (qualitative). The results showed that the study of articulation through color cards could improve the ability of mathematical communication, learning outcomes and productive disposition of students.</w:t>
      </w:r>
    </w:p>
    <w:p w:rsidR="009F3CAA" w:rsidRPr="00311BD6" w:rsidRDefault="009F3CAA" w:rsidP="009F3CAA">
      <w:pPr>
        <w:spacing w:after="120" w:line="240" w:lineRule="auto"/>
        <w:ind w:left="1418" w:hanging="1418"/>
        <w:jc w:val="both"/>
        <w:rPr>
          <w:rFonts w:ascii="Calibri" w:eastAsia="Times New Roman" w:hAnsi="Calibri" w:cs="Calibri"/>
        </w:rPr>
      </w:pPr>
      <w:proofErr w:type="gramStart"/>
      <w:r w:rsidRPr="00311BD6">
        <w:rPr>
          <w:rFonts w:ascii="Times New Roman" w:eastAsia="Times New Roman" w:hAnsi="Times New Roman" w:cs="Times New Roman"/>
          <w:b/>
          <w:bCs/>
          <w:sz w:val="24"/>
          <w:szCs w:val="24"/>
        </w:rPr>
        <w:t>Keywords</w:t>
      </w:r>
      <w:r w:rsidRPr="00311BD6">
        <w:rPr>
          <w:rFonts w:ascii="Calibri" w:eastAsia="Times New Roman" w:hAnsi="Calibri" w:cs="Calibri"/>
          <w:b/>
          <w:bCs/>
        </w:rPr>
        <w:t xml:space="preserve"> </w:t>
      </w:r>
      <w:r w:rsidRPr="00311BD6">
        <w:rPr>
          <w:rFonts w:ascii="Times New Roman" w:eastAsia="Times New Roman" w:hAnsi="Times New Roman" w:cs="Times New Roman"/>
          <w:sz w:val="24"/>
          <w:szCs w:val="24"/>
        </w:rPr>
        <w:t>:</w:t>
      </w:r>
      <w:proofErr w:type="gramEnd"/>
      <w:r w:rsidRPr="00311B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Articulation learning,</w:t>
      </w:r>
      <w:r w:rsidRPr="00311BD6">
        <w:rPr>
          <w:rFonts w:ascii="Times New Roman" w:eastAsia="Times New Roman" w:hAnsi="Times New Roman" w:cs="Times New Roman"/>
          <w:sz w:val="24"/>
          <w:szCs w:val="24"/>
        </w:rPr>
        <w:t xml:space="preserve"> color cards, mathematical communication </w:t>
      </w:r>
      <w:r>
        <w:rPr>
          <w:rFonts w:ascii="Times New Roman" w:eastAsia="Times New Roman" w:hAnsi="Times New Roman" w:cs="Times New Roman"/>
          <w:sz w:val="24"/>
          <w:szCs w:val="24"/>
        </w:rPr>
        <w:t xml:space="preserve">  </w:t>
      </w:r>
      <w:r w:rsidRPr="00311BD6">
        <w:rPr>
          <w:rFonts w:ascii="Times New Roman" w:eastAsia="Times New Roman" w:hAnsi="Times New Roman" w:cs="Times New Roman"/>
          <w:sz w:val="24"/>
          <w:szCs w:val="24"/>
        </w:rPr>
        <w:t>skills, student productive disposition</w:t>
      </w:r>
    </w:p>
    <w:p w:rsidR="00BC1BE7" w:rsidRDefault="009F3CAA"/>
    <w:sectPr w:rsidR="00BC1BE7" w:rsidSect="009F3CAA">
      <w:pgSz w:w="11907" w:h="16839"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3CAA"/>
    <w:rsid w:val="001D4548"/>
    <w:rsid w:val="008D2440"/>
    <w:rsid w:val="009F3CAA"/>
    <w:rsid w:val="00D9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Company>HP</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2020-10-14T00:27:00Z</dcterms:created>
  <dcterms:modified xsi:type="dcterms:W3CDTF">2020-10-14T00:30:00Z</dcterms:modified>
</cp:coreProperties>
</file>