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6" w:rsidRDefault="004945F6" w:rsidP="004945F6">
      <w:pPr>
        <w:spacing w:after="0" w:line="360" w:lineRule="auto"/>
        <w:ind w:left="70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A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45F6" w:rsidRDefault="004945F6" w:rsidP="004945F6">
      <w:pPr>
        <w:spacing w:after="0" w:line="360" w:lineRule="auto"/>
        <w:ind w:left="70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F6" w:rsidRDefault="004945F6" w:rsidP="004945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B40F3E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B40F3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40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F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0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F3E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B40F3E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5F6" w:rsidRDefault="004945F6" w:rsidP="004945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87B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7C487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C4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87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4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487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C4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87B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7C487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>. Media Group.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Ahmad,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Susanto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(2013).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Teori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Sekolah</w:t>
      </w:r>
      <w:proofErr w:type="spellEnd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 Media Group.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Sofan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(2013).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Pengembangan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Model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dalam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Kurikulum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2013.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 Jakarta.</w:t>
      </w:r>
    </w:p>
    <w:p w:rsidR="004945F6" w:rsidRDefault="004945F6" w:rsidP="004945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3F6">
        <w:rPr>
          <w:rFonts w:ascii="Times New Roman" w:hAnsi="Times New Roman" w:cs="Times New Roman"/>
          <w:sz w:val="24"/>
          <w:szCs w:val="24"/>
        </w:rPr>
        <w:t>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B.I. (2003). </w:t>
      </w:r>
      <w:proofErr w:type="spellStart"/>
      <w:r w:rsidRPr="000B0D7A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0B0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0D7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B0D7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B0D7A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proofErr w:type="gramEnd"/>
      <w:r w:rsidRPr="000B0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0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7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0B0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7A">
        <w:rPr>
          <w:rFonts w:ascii="Times New Roman" w:hAnsi="Times New Roman" w:cs="Times New Roman"/>
          <w:i/>
          <w:sz w:val="24"/>
          <w:szCs w:val="24"/>
        </w:rPr>
        <w:t>Mate</w:t>
      </w:r>
      <w:r>
        <w:rPr>
          <w:rFonts w:ascii="Times New Roman" w:hAnsi="Times New Roman" w:cs="Times New Roman"/>
          <w:i/>
          <w:sz w:val="24"/>
          <w:szCs w:val="24"/>
        </w:rPr>
        <w:t>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Think-Talk Write. </w:t>
      </w:r>
      <w:proofErr w:type="spellStart"/>
      <w:r w:rsidRPr="000B0D7A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0B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0D7A">
        <w:rPr>
          <w:rFonts w:ascii="Times New Roman" w:hAnsi="Times New Roman" w:cs="Times New Roman"/>
          <w:sz w:val="24"/>
          <w:szCs w:val="24"/>
        </w:rPr>
        <w:t xml:space="preserve"> PPS UPI Bandung: </w:t>
      </w:r>
      <w:proofErr w:type="spellStart"/>
      <w:r w:rsidRPr="000B0D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7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B0D7A"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Atmini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Sari.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(2017).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SD/MI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Bogor: Quadra.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6F14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, 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F1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F1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Bergambar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Jamur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SMA.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 xml:space="preserve"> (Online)</w:t>
      </w:r>
      <w:proofErr w:type="gramStart"/>
      <w:r w:rsidRPr="00FE6F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 xml:space="preserve">http://jurnal.untan.ac.id/index.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jpdpb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/article/view/3446,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A.J. (1993). </w:t>
      </w:r>
      <w:proofErr w:type="gramStart"/>
      <w:r w:rsidRPr="000C57DD">
        <w:rPr>
          <w:rFonts w:ascii="Times New Roman" w:hAnsi="Times New Roman" w:cs="Times New Roman"/>
          <w:i/>
          <w:sz w:val="24"/>
          <w:szCs w:val="24"/>
        </w:rPr>
        <w:t>Problem Solving, Reasoning, and Communicating (K-8) Helping Children Think Mathematically.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</w:rPr>
        <w:t>: Macmillan Publishing Company.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0C57DD">
        <w:rPr>
          <w:rFonts w:ascii="Times New Roman" w:hAnsi="Times New Roman" w:cs="Times New Roman"/>
          <w:i/>
          <w:sz w:val="24"/>
          <w:szCs w:val="24"/>
        </w:rPr>
        <w:t>Model Artikulasi.www.</w:t>
      </w:r>
      <w:proofErr w:type="gram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57DD">
        <w:rPr>
          <w:rFonts w:ascii="Times New Roman" w:hAnsi="Times New Roman" w:cs="Times New Roman"/>
          <w:i/>
          <w:sz w:val="24"/>
          <w:szCs w:val="24"/>
        </w:rPr>
        <w:t>pembelajaran.com</w:t>
      </w:r>
      <w:proofErr w:type="gramEnd"/>
      <w:r w:rsidRPr="000C57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September.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Bloom, B. S. Ed. et al. (1956).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Taxonomy of Educational Objectives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Handbook 1, Cognitive Domain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 New York: David McKay.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Brooks, J.G., &amp; Brooks, M.G.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BA8">
        <w:rPr>
          <w:rFonts w:ascii="Times New Roman" w:hAnsi="Times New Roman" w:cs="Times New Roman"/>
          <w:i/>
          <w:sz w:val="24"/>
          <w:szCs w:val="24"/>
        </w:rPr>
        <w:t>In Search of Understanding.</w:t>
      </w:r>
      <w:proofErr w:type="gramEnd"/>
      <w:r w:rsidRPr="008F1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1BA8">
        <w:rPr>
          <w:rFonts w:ascii="Times New Roman" w:hAnsi="Times New Roman" w:cs="Times New Roman"/>
          <w:i/>
          <w:sz w:val="24"/>
          <w:szCs w:val="24"/>
        </w:rPr>
        <w:t>The Case for Constructivist Classroom.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Alexandria: ASCD (Association for Supervision and Curriculum Development).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J., Lane,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Jakabcsin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M.S. (1996).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Mathematical Communication.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B7">
        <w:rPr>
          <w:rFonts w:ascii="Times New Roman" w:hAnsi="Times New Roman" w:cs="Times New Roman"/>
          <w:i/>
          <w:sz w:val="24"/>
          <w:szCs w:val="24"/>
        </w:rPr>
        <w:t xml:space="preserve">Official Journal of </w:t>
      </w:r>
      <w:proofErr w:type="gramStart"/>
      <w:r w:rsidRPr="00ED5EB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D5EB7">
        <w:rPr>
          <w:rFonts w:ascii="Times New Roman" w:hAnsi="Times New Roman" w:cs="Times New Roman"/>
          <w:i/>
          <w:sz w:val="24"/>
          <w:szCs w:val="24"/>
        </w:rPr>
        <w:t xml:space="preserve"> Science and Mathematics</w:t>
      </w:r>
      <w:r>
        <w:rPr>
          <w:rFonts w:ascii="Times New Roman" w:hAnsi="Times New Roman" w:cs="Times New Roman"/>
          <w:sz w:val="24"/>
          <w:szCs w:val="24"/>
        </w:rPr>
        <w:t>. 96 (5), 238-246.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(2007). </w:t>
      </w:r>
      <w:r w:rsidRPr="00064EB5">
        <w:rPr>
          <w:rFonts w:ascii="Times New Roman" w:hAnsi="Times New Roman" w:cs="Times New Roman"/>
          <w:i/>
          <w:sz w:val="24"/>
          <w:szCs w:val="24"/>
        </w:rPr>
        <w:t>Designing and Conducting Mixed Methods Research.</w:t>
      </w:r>
      <w:r>
        <w:rPr>
          <w:rFonts w:ascii="Times New Roman" w:hAnsi="Times New Roman" w:cs="Times New Roman"/>
          <w:sz w:val="24"/>
          <w:szCs w:val="24"/>
        </w:rPr>
        <w:t xml:space="preserve"> Thousand Oaks. CA: Sage.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(2014). </w:t>
      </w:r>
      <w:r w:rsidRPr="008F1BA8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8F1BA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F1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BA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F1B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BA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F1B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B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BA8">
        <w:rPr>
          <w:rFonts w:ascii="Times New Roman" w:hAnsi="Times New Roman" w:cs="Times New Roman"/>
          <w:i/>
          <w:sz w:val="24"/>
          <w:szCs w:val="24"/>
        </w:rPr>
        <w:t xml:space="preserve"> Mixed.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R.W. (1996). </w:t>
      </w:r>
      <w:proofErr w:type="spellStart"/>
      <w:proofErr w:type="gramStart"/>
      <w:r w:rsidRPr="00B9110F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B911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0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(2006).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Kurikulum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(KTSP)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F14">
        <w:rPr>
          <w:rFonts w:ascii="Times New Roman" w:hAnsi="Times New Roman" w:cs="Times New Roman"/>
          <w:sz w:val="24"/>
          <w:szCs w:val="24"/>
        </w:rPr>
        <w:t>Desriana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, 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F1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6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Artikulasi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VII SMP IT AL-BAYINAH PEKANBARU</w:t>
      </w:r>
      <w:proofErr w:type="gramStart"/>
      <w:r w:rsidRPr="00FE6F14">
        <w:rPr>
          <w:rFonts w:ascii="Times New Roman" w:hAnsi="Times New Roman" w:cs="Times New Roman"/>
          <w:i/>
          <w:sz w:val="24"/>
          <w:szCs w:val="24"/>
        </w:rPr>
        <w:t>.</w:t>
      </w:r>
      <w:r w:rsidRPr="00FE6F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 xml:space="preserve">Online).(http://repository.unri.ac.id/xmlui/bitstream/handle/123456789/1089/jurnal%20Ginta%20Desriana.pdf,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B. Hurlock.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(1978). </w:t>
      </w:r>
      <w:proofErr w:type="spellStart"/>
      <w:r w:rsidRPr="007C487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C4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87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right="-142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Fauzi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(2015). </w:t>
      </w:r>
      <w:r w:rsidRPr="001832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Media </w:t>
      </w:r>
      <w:proofErr w:type="spellStart"/>
      <w:r w:rsidRPr="001832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Kartu</w:t>
      </w:r>
      <w:proofErr w:type="spellEnd"/>
      <w:r w:rsidRPr="001832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832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Bilangan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http://fauzianang 160.co.id/2015/01/media-kartu-bilangan-sebagai-upaya.html.</w:t>
      </w:r>
    </w:p>
    <w:p w:rsidR="004945F6" w:rsidRDefault="004945F6" w:rsidP="004945F6">
      <w:pPr>
        <w:spacing w:line="240" w:lineRule="auto"/>
        <w:ind w:left="567" w:right="-142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Sebastian.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(2013).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Pengertian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Eksplorasi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Elaborasi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Konfirmasi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dalam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46751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Saintifik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Didownloads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/Sebastian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Fosnot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Catherine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Twomey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&amp; Maarten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Dolk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(2001).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Young MATHEMATICIANS AT WORK, Constructing Number Sense, Addition, and Subtraction.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United States of America: acid-free paper.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Fraenkel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J.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Wallen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 N.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 w:rsidRPr="001B0EE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How to Design and Evaluate Research in Education.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Second Edition.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New York: McGraw-Hill Inc.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Hake, R.R. (1999).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 w:rsidRPr="00E917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Analyzing Change/Gain Scores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[Online].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hyperlink r:id="rId4" w:history="1">
        <w:r w:rsidRPr="009D3B1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d-ID"/>
          </w:rPr>
          <w:t>http://www.physics.indiana.edu/-sdi/AnalyzingChange-Gain.pdf</w:t>
        </w:r>
      </w:hyperlink>
      <w:r w:rsidRPr="009D3B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Hamalik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Oemar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(2007). </w:t>
      </w:r>
      <w:proofErr w:type="spellStart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Manajemen</w:t>
      </w:r>
      <w:proofErr w:type="spellEnd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Pengembangan</w:t>
      </w:r>
      <w:proofErr w:type="spellEnd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Kurikulum</w:t>
      </w:r>
      <w:proofErr w:type="spellEnd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 w:rsidRPr="005474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Pr="009D3B15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Huda,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Miftahul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(2013). </w:t>
      </w:r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Model-Model </w:t>
      </w:r>
      <w:proofErr w:type="spellStart"/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Pengajaran</w:t>
      </w:r>
      <w:proofErr w:type="spellEnd"/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C34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Yogyakarta.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Indrawan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R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Yaniawati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 P. (2014).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Metodologi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Kuantitatif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Kualitatif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Campuran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untuk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Manajemen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Pembangunan,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Isjoni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(2007). </w:t>
      </w:r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Cooperative Learning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Efektivitas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Kelompok</w:t>
      </w:r>
      <w:proofErr w:type="spellEnd"/>
      <w:r w:rsidRPr="000C57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Ismiyati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(2016).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Peningkatan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hasil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Melalui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Model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Problem Based Learning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Pada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Siswa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Kelas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V SD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Negeri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Kauman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Kidul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Salatiga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1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Tahun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Pelajaran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2015/2016.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Vol.3, No. 2, April 2019, pp. 71-78.</w:t>
      </w:r>
      <w:proofErr w:type="gramEnd"/>
    </w:p>
    <w:p w:rsidR="004945F6" w:rsidRPr="00E0324D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6F14">
        <w:rPr>
          <w:rFonts w:ascii="Times New Roman" w:hAnsi="Times New Roman" w:cs="Times New Roman"/>
          <w:sz w:val="24"/>
          <w:szCs w:val="24"/>
        </w:rPr>
        <w:lastRenderedPageBreak/>
        <w:t>Kartika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F1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6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Artikulasi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VIII SMP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Jaya </w:t>
      </w:r>
      <w:proofErr w:type="spellStart"/>
      <w:r w:rsidRPr="00FE6F1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E6F14">
        <w:rPr>
          <w:rFonts w:ascii="Times New Roman" w:hAnsi="Times New Roman" w:cs="Times New Roman"/>
          <w:i/>
          <w:sz w:val="24"/>
          <w:szCs w:val="24"/>
        </w:rPr>
        <w:t xml:space="preserve"> Pelajaran2014/2015</w:t>
      </w:r>
      <w:proofErr w:type="gramStart"/>
      <w:r w:rsidRPr="00FE6F14">
        <w:rPr>
          <w:rFonts w:ascii="Times New Roman" w:hAnsi="Times New Roman" w:cs="Times New Roman"/>
          <w:i/>
          <w:sz w:val="24"/>
          <w:szCs w:val="24"/>
        </w:rPr>
        <w:t>.</w:t>
      </w:r>
      <w:r w:rsidRPr="00FE6F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6F14">
        <w:rPr>
          <w:rFonts w:ascii="Times New Roman" w:hAnsi="Times New Roman" w:cs="Times New Roman"/>
          <w:sz w:val="24"/>
          <w:szCs w:val="24"/>
        </w:rPr>
        <w:t>Online).(http://mahasiswamipastkipllg.com/respitory/J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FE6F14">
        <w:rPr>
          <w:rFonts w:ascii="Times New Roman" w:hAnsi="Times New Roman" w:cs="Times New Roman"/>
          <w:sz w:val="24"/>
          <w:szCs w:val="24"/>
        </w:rPr>
        <w:t xml:space="preserve">NAL%2520YENI.pdf,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6F1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E6F14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Konsep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Implementasi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kurikulum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Pr="00A275ED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Kholik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(2011). http://muhammadkholik.wordpress.com/2011/11/08/</w:t>
      </w:r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metode-pembelajaran-konvensional/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Kilpatrick, J., Swafford, and B.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(2001). </w:t>
      </w:r>
      <w:r w:rsidRPr="00262B5A">
        <w:rPr>
          <w:rFonts w:ascii="Times New Roman" w:hAnsi="Times New Roman" w:cs="Times New Roman"/>
          <w:i/>
          <w:sz w:val="24"/>
          <w:szCs w:val="24"/>
        </w:rPr>
        <w:t>Adding It Up: Helping Children Learn Mathematics.</w:t>
      </w:r>
      <w:r>
        <w:rPr>
          <w:rFonts w:ascii="Times New Roman" w:hAnsi="Times New Roman" w:cs="Times New Roman"/>
          <w:sz w:val="24"/>
          <w:szCs w:val="24"/>
        </w:rPr>
        <w:t xml:space="preserve"> Washington, DC: National Academy Press.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Lestari,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(2015). </w:t>
      </w:r>
      <w:proofErr w:type="spellStart"/>
      <w:r w:rsidRPr="00F153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 w:rsidRPr="00F153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F153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F153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F153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Karawang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Maharani,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Mardiyana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Dan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Usodo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(2016).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Eksperimentasi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Model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Kooperatif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Tipe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Three Steps Interview (TSI)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Think Pair Share (TPS)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Pendekatan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Saintifik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Pada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Materi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Fungsi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Ditinjau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Dari Multiple Intelligences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Siswa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Kelas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VIII SMP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Negeri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Se-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Kabupaten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Sukoharjo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Tahun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Pelajaran</w:t>
      </w:r>
      <w:proofErr w:type="spellEnd"/>
      <w:r w:rsidRPr="005F0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2014/2015.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Elektronik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4(2): 129-139.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Maxwell, K. (2001). </w:t>
      </w:r>
      <w:proofErr w:type="gramStart"/>
      <w:r w:rsidRPr="000C57DD">
        <w:rPr>
          <w:rFonts w:ascii="Times New Roman" w:hAnsi="Times New Roman" w:cs="Times New Roman"/>
          <w:i/>
          <w:sz w:val="24"/>
          <w:szCs w:val="24"/>
        </w:rPr>
        <w:t>Positive Learning Disposition in Mathematics.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110F">
          <w:rPr>
            <w:rStyle w:val="Hyperlink"/>
            <w:rFonts w:ascii="Times New Roman" w:hAnsi="Times New Roman" w:cs="Times New Roman"/>
            <w:sz w:val="24"/>
            <w:szCs w:val="24"/>
          </w:rPr>
          <w:t>http://www.education.auckland.ac.nz/webdav/site/education/shared/about/research/docs/FOED%20Papers/Issue%2011/ACE Paper 3 Issue11.doc</w:t>
        </w:r>
      </w:hyperlink>
      <w:r w:rsidRPr="00B91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 November 2011).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Morse, J.M. (1991).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Approaches to Qualitative-Quantitative Methodological Triangulation.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999">
        <w:rPr>
          <w:rFonts w:ascii="Times New Roman" w:hAnsi="Times New Roman" w:cs="Times New Roman"/>
          <w:i/>
          <w:sz w:val="24"/>
          <w:szCs w:val="24"/>
        </w:rPr>
        <w:t>Nursing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40(1).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120-123.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Lintas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BDC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C33BD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Mustain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Artikulasi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Kls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Aliyah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(MA)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Raudhatul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Mubtadin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Kundur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Tebing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Barat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A0">
        <w:rPr>
          <w:rFonts w:ascii="Times New Roman" w:hAnsi="Times New Roman" w:cs="Times New Roman"/>
          <w:i/>
          <w:sz w:val="24"/>
          <w:szCs w:val="24"/>
        </w:rPr>
        <w:t>Meranti</w:t>
      </w:r>
      <w:proofErr w:type="spellEnd"/>
      <w:r w:rsidRPr="009C34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Riau.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 Council of Teachers of Mathematics.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</w:t>
      </w:r>
      <w:r w:rsidRPr="005F0AFA">
        <w:rPr>
          <w:rFonts w:ascii="Times New Roman" w:hAnsi="Times New Roman" w:cs="Times New Roman"/>
          <w:i/>
          <w:sz w:val="24"/>
          <w:szCs w:val="24"/>
        </w:rPr>
        <w:t>Principles and Standards for School Mathematics.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Reston, VA: NCTM.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Nurningsih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7D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C57DD">
        <w:rPr>
          <w:rFonts w:ascii="Times New Roman" w:hAnsi="Times New Roman" w:cs="Times New Roman"/>
          <w:i/>
          <w:sz w:val="24"/>
          <w:szCs w:val="24"/>
        </w:rPr>
        <w:t xml:space="preserve"> Teams-Assisted Individualization.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Munawarah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Surya, E., (2017), </w:t>
      </w:r>
      <w:r w:rsidRPr="007125CA">
        <w:rPr>
          <w:rFonts w:ascii="Times New Roman" w:hAnsi="Times New Roman" w:cs="Times New Roman"/>
          <w:i/>
          <w:sz w:val="24"/>
          <w:szCs w:val="24"/>
        </w:rPr>
        <w:t xml:space="preserve">An Analysis of the Difficulties in Learning by Using Scientific Approach at SMA </w:t>
      </w:r>
      <w:proofErr w:type="spellStart"/>
      <w:r w:rsidRPr="007125C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125CA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7125CA">
        <w:rPr>
          <w:rFonts w:ascii="Times New Roman" w:hAnsi="Times New Roman" w:cs="Times New Roman"/>
          <w:i/>
          <w:sz w:val="24"/>
          <w:szCs w:val="24"/>
        </w:rPr>
        <w:t>Manyak</w:t>
      </w:r>
      <w:proofErr w:type="spellEnd"/>
      <w:r w:rsidRPr="00712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25CA">
        <w:rPr>
          <w:rFonts w:ascii="Times New Roman" w:hAnsi="Times New Roman" w:cs="Times New Roman"/>
          <w:i/>
          <w:sz w:val="24"/>
          <w:szCs w:val="24"/>
        </w:rPr>
        <w:t>Payed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IJSBAR Volume 33 No 3.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2307-4531.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OECD.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PISA 2012 Result: </w:t>
      </w:r>
      <w:r w:rsidRPr="00922FB5">
        <w:rPr>
          <w:rFonts w:ascii="Times New Roman" w:hAnsi="Times New Roman" w:cs="Times New Roman"/>
          <w:i/>
          <w:sz w:val="24"/>
          <w:szCs w:val="24"/>
        </w:rPr>
        <w:t xml:space="preserve">What Students Know and can Do-Student Performance in </w:t>
      </w:r>
      <w:proofErr w:type="spellStart"/>
      <w:r w:rsidRPr="00922FB5">
        <w:rPr>
          <w:rFonts w:ascii="Times New Roman" w:hAnsi="Times New Roman" w:cs="Times New Roman"/>
          <w:i/>
          <w:sz w:val="24"/>
          <w:szCs w:val="24"/>
        </w:rPr>
        <w:t>Mathemathics</w:t>
      </w:r>
      <w:proofErr w:type="spellEnd"/>
      <w:r w:rsidRPr="00922FB5">
        <w:rPr>
          <w:rFonts w:ascii="Times New Roman" w:hAnsi="Times New Roman" w:cs="Times New Roman"/>
          <w:i/>
          <w:sz w:val="24"/>
          <w:szCs w:val="24"/>
        </w:rPr>
        <w:t xml:space="preserve">, Reading and Science (Volume I). </w:t>
      </w:r>
      <w:r>
        <w:rPr>
          <w:rFonts w:ascii="Times New Roman" w:hAnsi="Times New Roman" w:cs="Times New Roman"/>
          <w:sz w:val="24"/>
          <w:szCs w:val="24"/>
        </w:rPr>
        <w:t>PISA: OECD Publishing.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Piaget, Jean,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Barbel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Inhelder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FE36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Psikologi</w:t>
      </w:r>
      <w:proofErr w:type="spellEnd"/>
      <w:r w:rsidRPr="00FE36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FE36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Terj.Miftahul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Jannah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Yogyakarta.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Cet. 1, 2010.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Riduwan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(2004). </w:t>
      </w:r>
      <w:proofErr w:type="spellStart"/>
      <w:r w:rsidRPr="002854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2854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854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Mudah</w:t>
      </w:r>
      <w:proofErr w:type="spellEnd"/>
      <w:r w:rsidRPr="002854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854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Pressindo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Riduwan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Dasar-Dasar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Milda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Surya.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(2017). </w:t>
      </w:r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Analysis of Student Difficulties in Mathematics Problem Solving Ability at MTs SWASTA IRA Medan.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IJSBAR Volume 33 No 3, ISSN 2307-4531.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Ruseffendi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E.T. (1982). </w:t>
      </w:r>
      <w:proofErr w:type="spellStart"/>
      <w:r w:rsidRPr="00922F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922F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22F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Evaluasi</w:t>
      </w:r>
      <w:proofErr w:type="spellEnd"/>
      <w:r w:rsidRPr="00922F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22F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Diri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Tarsito</w:t>
      </w:r>
      <w:proofErr w:type="spell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Ruseffendi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E.T. (1991).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Penilaian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Hasil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Siswa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Khususnya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dalam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Pengajaran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untuk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Guru </w:t>
      </w:r>
      <w:proofErr w:type="spellStart"/>
      <w:proofErr w:type="gram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proofErr w:type="gram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Calon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Guru.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Diktat.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Ruseffendi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E.T. (2006). </w:t>
      </w:r>
      <w:proofErr w:type="spellStart"/>
      <w:proofErr w:type="gram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Pengantar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Kepada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Membantu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Guru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Mengembangkan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Kompetensinya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dalam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Pengajaran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untuk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Meningkatkan</w:t>
      </w:r>
      <w:proofErr w:type="spellEnd"/>
      <w:r w:rsidRPr="008760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CBSA.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Tarsito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Sabah, Akbar, K. (2013).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TAI (Team Assisted Individualization)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5 SD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Ledok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04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Argomulyo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Salatiga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Semester 2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58F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4F158F">
        <w:rPr>
          <w:rFonts w:ascii="Times New Roman" w:hAnsi="Times New Roman" w:cs="Times New Roman"/>
          <w:i/>
          <w:sz w:val="24"/>
          <w:szCs w:val="24"/>
        </w:rPr>
        <w:t xml:space="preserve"> 2012/2013.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Vol.3, No. 2, April 2019, pp. 71-78.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Sibuea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Larasati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Disposisi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mathematic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SMK Taman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Suka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Damai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Asahan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Melaui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63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B8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Vol.8.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Slameto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(2003). </w:t>
      </w:r>
      <w:proofErr w:type="spellStart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Faktor-faktor</w:t>
      </w:r>
      <w:proofErr w:type="spellEnd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9D7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Mempengaruhinya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Slameto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2010).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Mempengaruhinya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Somakim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(2008). Unit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Nyimas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Aisyah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Ajar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Cetak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(pp.2-1 – 2-42).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Direktorat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Jenderal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Soedijarto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(2011). </w:t>
      </w:r>
      <w:hyperlink r:id="rId6" w:history="1">
        <w:r w:rsidRPr="00C33BD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d-ID"/>
          </w:rPr>
          <w:t>http://www.pengertiandefinisi.com/2011/10/</w:t>
        </w:r>
        <w:r w:rsidRPr="00C33BD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eastAsia="id-ID"/>
          </w:rPr>
          <w:t>pengertian-pkn.html</w:t>
        </w:r>
      </w:hyperlink>
      <w:r w:rsidRPr="00C33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12.00 WIB).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Sudjana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Nana. 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Proses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Sugilar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H. (2013). </w:t>
      </w:r>
      <w:proofErr w:type="spellStart"/>
      <w:proofErr w:type="gram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Meningkatkan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Kemampuan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Berfikir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Kreatif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Disposisi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Siswa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Madrasah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Tsanawiyah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Melalui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Generatif</w:t>
      </w:r>
      <w:proofErr w:type="spellEnd"/>
      <w:r w:rsidRPr="007E45F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2(2),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156-168.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(2010).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&amp; RND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7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52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52E7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2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52E75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52E7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52E75">
        <w:rPr>
          <w:rFonts w:ascii="Times New Roman" w:hAnsi="Times New Roman" w:cs="Times New Roman"/>
          <w:sz w:val="24"/>
          <w:szCs w:val="24"/>
        </w:rPr>
        <w:t>.</w:t>
      </w: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(2003).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C2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E2C2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JICA. </w:t>
      </w:r>
      <w:proofErr w:type="gramStart"/>
      <w:r>
        <w:rPr>
          <w:rFonts w:ascii="Times New Roman" w:hAnsi="Times New Roman" w:cs="Times New Roman"/>
          <w:sz w:val="24"/>
          <w:szCs w:val="24"/>
        </w:rPr>
        <w:t>UPI.</w:t>
      </w:r>
      <w:proofErr w:type="gramEnd"/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(2008).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Gemar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SD/MI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Sumarmo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U. (2010).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Berpikir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Disposisi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proofErr w:type="gram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Apa</w:t>
      </w:r>
      <w:proofErr w:type="spellEnd"/>
      <w:proofErr w:type="gram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Mengapa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Bagaimana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Dikembangkan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pada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Peserta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Didik</w:t>
      </w:r>
      <w:proofErr w:type="spellEnd"/>
      <w:r w:rsidRPr="00E032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FPMIPA UPI.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4945F6" w:rsidRDefault="004945F6" w:rsidP="004945F6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Sumarmo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U. (2012). </w:t>
      </w:r>
      <w:proofErr w:type="spellStart"/>
      <w:proofErr w:type="gram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Karakter</w:t>
      </w:r>
      <w:proofErr w:type="spellEnd"/>
      <w:proofErr w:type="gram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serta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Pengembangan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Berpikir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Disposisi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dalam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E04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Di STKIP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April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Sumedang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Sundayana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Rostina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(2014) </w:t>
      </w:r>
      <w:proofErr w:type="spellStart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Statistik</w:t>
      </w:r>
      <w:proofErr w:type="spellEnd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Penelitian</w:t>
      </w:r>
      <w:proofErr w:type="spellEnd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2906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Supardi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(2012). </w:t>
      </w:r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Model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Artikulasi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http://supardinatsir.com/2012/07/model-pemebelajaran-artikulasi.html.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diakses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20:23.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Suwangsih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Tiurlina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(2018). </w:t>
      </w:r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Model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Matematika</w:t>
      </w:r>
      <w:proofErr w:type="spellEnd"/>
      <w:r w:rsidRPr="00B911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Bandung: UPI Press.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Uno,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Hamzah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(2011). </w:t>
      </w:r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Model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Pembelajaran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Menciptakan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Proses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Belajar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Mengajar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Kreatif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880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Efektif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S.S. (2006). </w:t>
      </w:r>
      <w:proofErr w:type="spellStart"/>
      <w:proofErr w:type="gramStart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Pedoman</w:t>
      </w:r>
      <w:proofErr w:type="spellEnd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Analisis</w:t>
      </w:r>
      <w:proofErr w:type="spellEnd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Data </w:t>
      </w:r>
      <w:proofErr w:type="spellStart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A275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SPSS.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Yogyakarta: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4945F6" w:rsidRDefault="004945F6" w:rsidP="004945F6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Yakin,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7125CA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proofErr w:type="gramStart"/>
      <w:r w:rsidRPr="007125CA">
        <w:rPr>
          <w:rFonts w:ascii="Times New Roman" w:hAnsi="Times New Roman" w:cs="Times New Roman"/>
          <w:i/>
          <w:sz w:val="24"/>
          <w:szCs w:val="24"/>
        </w:rPr>
        <w:t>of  Mathematics</w:t>
      </w:r>
      <w:proofErr w:type="gramEnd"/>
      <w:r w:rsidRPr="007125CA">
        <w:rPr>
          <w:rFonts w:ascii="Times New Roman" w:hAnsi="Times New Roman" w:cs="Times New Roman"/>
          <w:i/>
          <w:sz w:val="24"/>
          <w:szCs w:val="24"/>
        </w:rPr>
        <w:t xml:space="preserve"> Module Based on </w:t>
      </w:r>
      <w:proofErr w:type="spellStart"/>
      <w:r w:rsidRPr="007125CA">
        <w:rPr>
          <w:rFonts w:ascii="Times New Roman" w:hAnsi="Times New Roman" w:cs="Times New Roman"/>
          <w:i/>
          <w:sz w:val="24"/>
          <w:szCs w:val="24"/>
        </w:rPr>
        <w:t>Metacognitive</w:t>
      </w:r>
      <w:proofErr w:type="spellEnd"/>
      <w:r w:rsidRPr="007125CA">
        <w:rPr>
          <w:rFonts w:ascii="Times New Roman" w:hAnsi="Times New Roman" w:cs="Times New Roman"/>
          <w:i/>
          <w:sz w:val="24"/>
          <w:szCs w:val="24"/>
        </w:rPr>
        <w:t xml:space="preserve"> Strategy in Improving Student’ Mathematical Problem Solving Ability at High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IJSBAR volume 8 no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2222-1735.</w:t>
      </w:r>
      <w:proofErr w:type="gramEnd"/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945F6" w:rsidRDefault="004945F6" w:rsidP="004945F6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BC1BE7" w:rsidRPr="004945F6" w:rsidRDefault="004945F6" w:rsidP="00494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1BE7" w:rsidRPr="004945F6" w:rsidSect="004945F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5F6"/>
    <w:rsid w:val="001D4548"/>
    <w:rsid w:val="004945F6"/>
    <w:rsid w:val="008D2440"/>
    <w:rsid w:val="00D9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gertiandefinisi.com/2011/10/pengertian-pkn.html" TargetMode="External"/><Relationship Id="rId5" Type="http://schemas.openxmlformats.org/officeDocument/2006/relationships/hyperlink" Target="http://www.education.auckland.ac.nz/webdav/site/education/shared/about/research/docs/FOED%20Papers/Issue%2011/ACE%20Paper%203%20Issue11.doc" TargetMode="External"/><Relationship Id="rId4" Type="http://schemas.openxmlformats.org/officeDocument/2006/relationships/hyperlink" Target="http://www.physics.indiana.edu/-sdi/AnalyzingChange-G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1542</Words>
  <Characters>8793</Characters>
  <Application>Microsoft Office Word</Application>
  <DocSecurity>0</DocSecurity>
  <Lines>73</Lines>
  <Paragraphs>20</Paragraphs>
  <ScaleCrop>false</ScaleCrop>
  <Company>HP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2020-10-14T01:03:00Z</dcterms:created>
  <dcterms:modified xsi:type="dcterms:W3CDTF">2020-10-14T01:35:00Z</dcterms:modified>
</cp:coreProperties>
</file>