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9" w:rsidRPr="000F6D51" w:rsidRDefault="00186369" w:rsidP="00186369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51">
        <w:rPr>
          <w:rFonts w:ascii="Times New Roman" w:hAnsi="Times New Roman" w:cs="Times New Roman"/>
          <w:b/>
          <w:sz w:val="32"/>
          <w:szCs w:val="32"/>
        </w:rPr>
        <w:t>Bibliography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 xml:space="preserve">A Mild Advertisement –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Gue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Upload January 31, 2019. </w:t>
      </w:r>
      <w:hyperlink r:id="rId5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https://www.youtube.com/watch?v=DfS6Inlk284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on November 16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Agustrijanto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2002.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6D51">
        <w:rPr>
          <w:rFonts w:ascii="Times New Roman" w:hAnsi="Times New Roman" w:cs="Times New Roman"/>
          <w:iCs/>
          <w:sz w:val="24"/>
          <w:szCs w:val="24"/>
        </w:rPr>
        <w:t xml:space="preserve">Copywriting. </w:t>
      </w:r>
      <w:r w:rsidRPr="000F6D51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, B. 2007. 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Media Group: Jakarta.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Djarum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76 Advertisement –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Upload January 16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2019.</w:t>
      </w:r>
      <w:hyperlink r:id="rId6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https://www.youtube.com/watch?v=ODxZYUgGQ2A</w:t>
        </w:r>
      </w:hyperlink>
      <w:r w:rsidRPr="000F6D51">
        <w:rPr>
          <w:rFonts w:ascii="Times New Roman" w:hAnsi="Times New Roman" w:cs="Times New Roman"/>
          <w:sz w:val="24"/>
          <w:szCs w:val="24"/>
        </w:rPr>
        <w:t xml:space="preserve"> accessed on October 19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Djarum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Super – Foil Surfboard. Upload April 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2019. </w:t>
      </w:r>
      <w:hyperlink r:id="rId7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https://www.youtube.com/watch?v=zJ_ZmPBFY1o/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March 19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Dji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Super Premium – Taste to Put the World on Hold. Upload 23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</w:rPr>
        <w:t xml:space="preserve">January 2019  </w:t>
      </w:r>
      <w:hyperlink r:id="rId8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https://www.youtube.com/watch?v=A13FWuDCdy0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on November 16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Dji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Super Premium Advertisement –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Upload April 18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2019.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9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https://www.youtube.com/watch?v=wwvT3Hpj02E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on October 20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>Dunhill– Live, Learn, Lead. Upload April 13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 </w:t>
      </w:r>
      <w:hyperlink r:id="rId10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https://www.youtube.com/watch?v=-kiRwto0e7I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on November 16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Gerintya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Scholastica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2018. </w:t>
      </w:r>
      <w:hyperlink r:id="rId11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https://tirto.id/hoaks-dan-bahaya-rendahnya-kepercayaan-terhadap-media-cKAx</w:t>
        </w:r>
      </w:hyperlink>
      <w:r w:rsidRPr="000F6D51">
        <w:rPr>
          <w:rFonts w:ascii="Times New Roman" w:hAnsi="Times New Roman" w:cs="Times New Roman"/>
          <w:sz w:val="24"/>
          <w:szCs w:val="24"/>
        </w:rPr>
        <w:tab/>
        <w:t>November 3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F6D51">
        <w:rPr>
          <w:rFonts w:ascii="Times New Roman" w:hAnsi="Times New Roman" w:cs="Times New Roman"/>
          <w:sz w:val="24"/>
          <w:szCs w:val="24"/>
        </w:rPr>
        <w:t>, 2019 - 21.00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>GG MOVE Advertisement – The Inspiration. Upload April 18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 </w:t>
      </w:r>
      <w:hyperlink r:id="rId12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https://www.youtube.com/watch?v=0CBpdIcDD18</w:t>
        </w:r>
      </w:hyperlink>
      <w:r w:rsidRPr="000F6D51">
        <w:rPr>
          <w:rFonts w:ascii="Times New Roman" w:hAnsi="Times New Roman" w:cs="Times New Roman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accessed on October 21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 – 00.51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Upload July 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</w:rPr>
        <w:t xml:space="preserve">2019 </w:t>
      </w:r>
      <w:hyperlink r:id="rId13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https://www.youtube.com/watch?v=FwCWmsugmsQ</w:t>
        </w:r>
      </w:hyperlink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ccessed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December 2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6D51">
        <w:rPr>
          <w:rFonts w:ascii="Times New Roman" w:hAnsi="Times New Roman" w:cs="Times New Roman"/>
          <w:sz w:val="24"/>
          <w:szCs w:val="24"/>
        </w:rPr>
        <w:t>, 2019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lastRenderedPageBreak/>
        <w:t>Herdiansyah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2010. 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Ilmu-Ilmu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0F6D51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0F6D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https://infopemilu.kpu.go.id/</w:t>
        </w:r>
      </w:hyperlink>
      <w:r w:rsidRPr="000F6D51">
        <w:rPr>
          <w:rFonts w:ascii="Times New Roman" w:hAnsi="Times New Roman" w:cs="Times New Roman"/>
          <w:sz w:val="24"/>
          <w:szCs w:val="24"/>
        </w:rPr>
        <w:t xml:space="preserve"> accessed on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October 31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>, 2019 – 21.30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https://kbbi.web.id/pecah</w:t>
        </w:r>
      </w:hyperlink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accessed on July 10</w:t>
      </w:r>
      <w:r w:rsidRPr="000F6D5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>, 2020 – 19.14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, Frank. 1997.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Jakarta:Erlangga</w:t>
      </w:r>
      <w:proofErr w:type="spellEnd"/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ManajemenPeriklanan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Indonesia</w:t>
      </w:r>
      <w:r w:rsidRPr="000F6D51">
        <w:rPr>
          <w:rFonts w:ascii="Times New Roman" w:hAnsi="Times New Roman" w:cs="Times New Roman"/>
          <w:iCs/>
          <w:sz w:val="24"/>
          <w:szCs w:val="24"/>
        </w:rPr>
        <w:t>.</w:t>
      </w:r>
      <w:r w:rsidRPr="000F6D5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Grafiti</w:t>
      </w:r>
      <w:proofErr w:type="spellEnd"/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Keraf</w:t>
      </w:r>
      <w:proofErr w:type="gramStart"/>
      <w:r w:rsidRPr="000F6D51">
        <w:rPr>
          <w:rFonts w:ascii="Times New Roman" w:hAnsi="Times New Roman" w:cs="Times New Roman"/>
          <w:sz w:val="24"/>
          <w:szCs w:val="24"/>
        </w:rPr>
        <w:t>,Gorys</w:t>
      </w:r>
      <w:proofErr w:type="spellEnd"/>
      <w:proofErr w:type="gramEnd"/>
      <w:r w:rsidRPr="000F6D51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0F6D51">
        <w:rPr>
          <w:rFonts w:ascii="Times New Roman" w:hAnsi="Times New Roman" w:cs="Times New Roman"/>
          <w:i/>
          <w:iCs/>
          <w:sz w:val="24"/>
          <w:szCs w:val="24"/>
        </w:rPr>
        <w:t>Komposisi:</w:t>
      </w:r>
      <w:r w:rsidRPr="000F6D51">
        <w:rPr>
          <w:rFonts w:ascii="Times New Roman" w:hAnsi="Times New Roman" w:cs="Times New Roman"/>
          <w:i/>
          <w:sz w:val="24"/>
          <w:szCs w:val="24"/>
        </w:rPr>
        <w:t>SebuahPengantar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Kemahiran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Bahasa</w:t>
      </w:r>
      <w:r w:rsidRPr="000F6D51">
        <w:rPr>
          <w:rFonts w:ascii="Times New Roman" w:hAnsi="Times New Roman" w:cs="Times New Roman"/>
          <w:iCs/>
          <w:sz w:val="24"/>
          <w:szCs w:val="24"/>
        </w:rPr>
        <w:t>.</w:t>
      </w:r>
      <w:r w:rsidRPr="000F6D51">
        <w:rPr>
          <w:rFonts w:ascii="Times New Roman" w:hAnsi="Times New Roman" w:cs="Times New Roman"/>
          <w:sz w:val="24"/>
          <w:szCs w:val="24"/>
        </w:rPr>
        <w:t>Flores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: Nusa Indah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Kreidler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Charles W.  1998. </w:t>
      </w:r>
      <w:r w:rsidRPr="000F6D51">
        <w:rPr>
          <w:rFonts w:ascii="Times New Roman" w:hAnsi="Times New Roman" w:cs="Times New Roman"/>
          <w:i/>
          <w:sz w:val="24"/>
          <w:szCs w:val="24"/>
        </w:rPr>
        <w:t>Introducing English Semantics</w:t>
      </w:r>
      <w:r w:rsidRPr="000F6D51">
        <w:rPr>
          <w:rFonts w:ascii="Times New Roman" w:hAnsi="Times New Roman" w:cs="Times New Roman"/>
          <w:sz w:val="24"/>
          <w:szCs w:val="24"/>
        </w:rPr>
        <w:t xml:space="preserve">. USA: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Routledge</w:t>
      </w:r>
      <w:proofErr w:type="spellEnd"/>
    </w:p>
    <w:p w:rsidR="00186369" w:rsidRPr="006C3437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 xml:space="preserve">L.A Lights –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Mau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Dipecah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Upload April 3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</w:rPr>
        <w:t xml:space="preserve">2019 </w:t>
      </w:r>
      <w:hyperlink r:id="rId16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https://www.youtube.com/watch?v=fth6__STwrU</w:t>
        </w:r>
      </w:hyperlink>
      <w:r w:rsidRPr="000F6D51">
        <w:rPr>
          <w:rFonts w:ascii="Times New Roman" w:hAnsi="Times New Roman" w:cs="Times New Roman"/>
          <w:sz w:val="24"/>
          <w:szCs w:val="24"/>
        </w:rPr>
        <w:t>accessed on November 15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</w:rPr>
        <w:t>2019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Laksono, Dandi Dwi. 2018.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Jurnalisme Investigasi.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Circa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J. 2014.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86369" w:rsidRPr="00FA31AD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>Palmer, Frank Robert</w:t>
      </w:r>
      <w:r w:rsidRPr="000F6D51">
        <w:rPr>
          <w:rFonts w:ascii="Times New Roman" w:hAnsi="Times New Roman" w:cs="Times New Roman"/>
          <w:iCs/>
          <w:sz w:val="24"/>
          <w:szCs w:val="24"/>
        </w:rPr>
        <w:t>.</w:t>
      </w:r>
      <w:r w:rsidRPr="000F6D51">
        <w:rPr>
          <w:rFonts w:ascii="Times New Roman" w:hAnsi="Times New Roman" w:cs="Times New Roman"/>
          <w:sz w:val="24"/>
          <w:szCs w:val="24"/>
        </w:rPr>
        <w:t xml:space="preserve">1981. </w:t>
      </w:r>
      <w:r w:rsidRPr="000F6D51">
        <w:rPr>
          <w:rFonts w:ascii="Times New Roman" w:hAnsi="Times New Roman" w:cs="Times New Roman"/>
          <w:i/>
          <w:sz w:val="24"/>
          <w:szCs w:val="24"/>
        </w:rPr>
        <w:t>Semantics: Second Edition</w:t>
      </w:r>
      <w:r w:rsidRPr="000F6D51">
        <w:rPr>
          <w:rFonts w:ascii="Times New Roman" w:hAnsi="Times New Roman" w:cs="Times New Roman"/>
          <w:iCs/>
          <w:sz w:val="24"/>
          <w:szCs w:val="24"/>
        </w:rPr>
        <w:t>.</w:t>
      </w:r>
      <w:r w:rsidRPr="000F6D5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 xml:space="preserve">Cambridge: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Cambrige</w:t>
      </w:r>
      <w:proofErr w:type="spellEnd"/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6D51">
        <w:rPr>
          <w:rFonts w:ascii="Times New Roman" w:hAnsi="Times New Roman" w:cs="Times New Roman"/>
          <w:sz w:val="24"/>
          <w:szCs w:val="24"/>
        </w:rPr>
        <w:t>University Press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Pardjimin.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Bahasa dan Sastra Indonesia Kelas VII. </w:t>
      </w:r>
      <w:r>
        <w:rPr>
          <w:rFonts w:ascii="Times New Roman" w:hAnsi="Times New Roman" w:cs="Times New Roman"/>
          <w:sz w:val="24"/>
          <w:szCs w:val="24"/>
          <w:lang w:val="id-ID"/>
        </w:rPr>
        <w:t>Bogor. Yudistira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Ebta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2019. </w:t>
      </w:r>
      <w:hyperlink r:id="rId17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https://kbbi.web.id/cowok</w:t>
        </w:r>
      </w:hyperlink>
      <w:r w:rsidRPr="000F6D51">
        <w:rPr>
          <w:rFonts w:ascii="Times New Roman" w:hAnsi="Times New Roman" w:cs="Times New Roman"/>
          <w:lang w:val="id-ID"/>
        </w:rPr>
        <w:t xml:space="preserve">/ </w:t>
      </w:r>
      <w:r w:rsidRPr="000F6D51">
        <w:rPr>
          <w:rFonts w:ascii="Times New Roman" w:hAnsi="Times New Roman" w:cs="Times New Roman"/>
          <w:sz w:val="24"/>
          <w:szCs w:val="24"/>
        </w:rPr>
        <w:t>accessed on March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 2020 – </w:t>
      </w:r>
      <w:r w:rsidRPr="000F6D51">
        <w:rPr>
          <w:rFonts w:ascii="Times New Roman" w:hAnsi="Times New Roman" w:cs="Times New Roman"/>
          <w:sz w:val="24"/>
          <w:szCs w:val="24"/>
        </w:rPr>
        <w:tab/>
      </w:r>
      <w:r w:rsidRPr="000F6D51">
        <w:rPr>
          <w:rFonts w:ascii="Times New Roman" w:hAnsi="Times New Roman" w:cs="Times New Roman"/>
          <w:sz w:val="24"/>
          <w:szCs w:val="24"/>
        </w:rPr>
        <w:tab/>
        <w:t>16 .29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Ebta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2019. </w:t>
      </w:r>
      <w:hyperlink r:id="rId18" w:history="1">
        <w:r w:rsidRPr="000F6D51">
          <w:rPr>
            <w:rStyle w:val="Hyperlink"/>
            <w:rFonts w:ascii="Times New Roman" w:hAnsi="Times New Roman" w:cs="Times New Roman"/>
            <w:sz w:val="24"/>
            <w:szCs w:val="24"/>
          </w:rPr>
          <w:t>https://kbbi.web.id/pria /</w:t>
        </w:r>
      </w:hyperlink>
      <w:r w:rsidRPr="000F6D51">
        <w:rPr>
          <w:rFonts w:ascii="Times New Roman" w:hAnsi="Times New Roman" w:cs="Times New Roman"/>
          <w:sz w:val="24"/>
          <w:szCs w:val="24"/>
        </w:rPr>
        <w:t xml:space="preserve"> accessed on March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 2020 - </w:t>
      </w:r>
      <w:r w:rsidRPr="000F6D51">
        <w:rPr>
          <w:rFonts w:ascii="Times New Roman" w:hAnsi="Times New Roman" w:cs="Times New Roman"/>
          <w:sz w:val="24"/>
          <w:szCs w:val="24"/>
        </w:rPr>
        <w:tab/>
      </w:r>
      <w:r w:rsidRPr="000F6D51">
        <w:rPr>
          <w:rFonts w:ascii="Times New Roman" w:hAnsi="Times New Roman" w:cs="Times New Roman"/>
          <w:sz w:val="24"/>
          <w:szCs w:val="24"/>
        </w:rPr>
        <w:tab/>
        <w:t>23. 42 WIB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</w:rPr>
        <w:t xml:space="preserve">U Mild – Loyal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Gak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>. Upload February 16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2019 </w:t>
      </w:r>
      <w:hyperlink r:id="rId19" w:history="1">
        <w:r w:rsidRPr="000F6D51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https://www.youtube.com/watch?v=K2PwLZuCfr0</w:t>
        </w:r>
      </w:hyperlink>
      <w:r w:rsidRPr="000F6D51">
        <w:rPr>
          <w:rFonts w:ascii="Times New Roman" w:hAnsi="Times New Roman" w:cs="Times New Roman"/>
          <w:sz w:val="24"/>
          <w:szCs w:val="24"/>
        </w:rPr>
        <w:t xml:space="preserve"> / accessed on March 19</w:t>
      </w:r>
      <w:r w:rsidRPr="000F6D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D51">
        <w:rPr>
          <w:rFonts w:ascii="Times New Roman" w:hAnsi="Times New Roman" w:cs="Times New Roman"/>
          <w:sz w:val="24"/>
          <w:szCs w:val="24"/>
        </w:rPr>
        <w:t xml:space="preserve">, 2020 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D5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Billiard </w:t>
      </w:r>
      <w:r w:rsidRPr="00186369">
        <w:rPr>
          <w:rFonts w:ascii="Times New Roman" w:hAnsi="Times New Roman" w:cs="Times New Roman"/>
          <w:sz w:val="24"/>
          <w:szCs w:val="24"/>
          <w:lang w:val="id-ID"/>
        </w:rPr>
        <w:t xml:space="preserve">Picture </w:t>
      </w:r>
      <w:r w:rsidRPr="00186369">
        <w:fldChar w:fldCharType="begin"/>
      </w:r>
      <w:r w:rsidRPr="00186369">
        <w:instrText>HYPERLINK "https://wallpaperplay.com/board/billiard-wallpapers/"</w:instrText>
      </w:r>
      <w:r w:rsidRPr="00186369">
        <w:fldChar w:fldCharType="separate"/>
      </w:r>
      <w:r w:rsidRPr="00186369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https://wallpaperplay.com/board/billiard-wallpapers/</w:t>
      </w:r>
      <w:r w:rsidRPr="00186369">
        <w:fldChar w:fldCharType="end"/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 xml:space="preserve"> accesed on July 23</w:t>
      </w:r>
      <w:r w:rsidRPr="000F6D5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th </w:t>
      </w:r>
      <w:r w:rsidRPr="000F6D51">
        <w:rPr>
          <w:rFonts w:ascii="Times New Roman" w:hAnsi="Times New Roman" w:cs="Times New Roman"/>
          <w:sz w:val="24"/>
          <w:szCs w:val="24"/>
          <w:lang w:val="id-ID"/>
        </w:rPr>
        <w:t>,2020</w:t>
      </w:r>
    </w:p>
    <w:p w:rsidR="00186369" w:rsidRPr="000F6D51" w:rsidRDefault="00186369" w:rsidP="00186369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51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0F6D51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6D5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F6D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6D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F6D51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6310B9" w:rsidRDefault="006310B9"/>
    <w:sectPr w:rsidR="006310B9" w:rsidSect="0063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F46"/>
    <w:multiLevelType w:val="hybridMultilevel"/>
    <w:tmpl w:val="FB4EA5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6369"/>
    <w:rsid w:val="00186369"/>
    <w:rsid w:val="0063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186369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locked/>
    <w:rsid w:val="001863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86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3FWuDCdy0" TargetMode="External"/><Relationship Id="rId13" Type="http://schemas.openxmlformats.org/officeDocument/2006/relationships/hyperlink" Target="https://www.youtube.com/watch?v=FwCWmsugmsQ" TargetMode="External"/><Relationship Id="rId18" Type="http://schemas.openxmlformats.org/officeDocument/2006/relationships/hyperlink" Target="https://kbbi.web.id/pria%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J_ZmPBFY1o/" TargetMode="External"/><Relationship Id="rId12" Type="http://schemas.openxmlformats.org/officeDocument/2006/relationships/hyperlink" Target="https://www.youtube.com/watch?v=0CBpdIcDD18" TargetMode="External"/><Relationship Id="rId17" Type="http://schemas.openxmlformats.org/officeDocument/2006/relationships/hyperlink" Target="https://kbbi.web.id/cow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th6__STw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DxZYUgGQ2A" TargetMode="External"/><Relationship Id="rId11" Type="http://schemas.openxmlformats.org/officeDocument/2006/relationships/hyperlink" Target="https://tirto.id/hoaks-dan-bahaya-rendahnya-kepercayaan-terhadap-media-cKAx" TargetMode="External"/><Relationship Id="rId5" Type="http://schemas.openxmlformats.org/officeDocument/2006/relationships/hyperlink" Target="https://www.youtube.com/watch?v=DfS6Inlk284" TargetMode="External"/><Relationship Id="rId15" Type="http://schemas.openxmlformats.org/officeDocument/2006/relationships/hyperlink" Target="https://kbbi.web.id/pecah" TargetMode="External"/><Relationship Id="rId10" Type="http://schemas.openxmlformats.org/officeDocument/2006/relationships/hyperlink" Target="https://www.youtube.com/watch?v=-kiRwto0e7I" TargetMode="External"/><Relationship Id="rId19" Type="http://schemas.openxmlformats.org/officeDocument/2006/relationships/hyperlink" Target="https://www.youtube.com/watch?v=K2PwLZuCf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vT3Hpj02E" TargetMode="External"/><Relationship Id="rId14" Type="http://schemas.openxmlformats.org/officeDocument/2006/relationships/hyperlink" Target="https://infopemilu.kpu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2020-10-20T08:33:00Z</dcterms:created>
  <dcterms:modified xsi:type="dcterms:W3CDTF">2020-10-20T08:34:00Z</dcterms:modified>
</cp:coreProperties>
</file>