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2BA6" w14:textId="3F3564DD" w:rsidR="00884AC6" w:rsidRDefault="0068468D" w:rsidP="0068468D">
      <w:pPr>
        <w:spacing w:after="0" w:line="276" w:lineRule="auto"/>
        <w:jc w:val="center"/>
        <w:rPr>
          <w:rFonts w:ascii="Times New Roman" w:hAnsi="Times New Roman" w:cs="Times New Roman"/>
          <w:b/>
          <w:sz w:val="24"/>
        </w:rPr>
      </w:pPr>
      <w:r w:rsidRPr="00B91DA9">
        <w:rPr>
          <w:rFonts w:ascii="Times New Roman" w:hAnsi="Times New Roman" w:cs="Times New Roman"/>
          <w:b/>
          <w:sz w:val="24"/>
        </w:rPr>
        <w:t>TRANSPORTASI PENGANGKUTAN LAUT DIHUBUNGKAN DENGAN HUKUM MARITIM DALAM PERSPEKTIF PEMBENTUKAN PERADILAN MARITIM SEBAGAI PENGEMBANGAN HUKUM PENGANGKUTAN LAUT</w:t>
      </w:r>
    </w:p>
    <w:p w14:paraId="7E6B5184" w14:textId="77777777" w:rsidR="0068468D" w:rsidRPr="00D64DB6" w:rsidRDefault="0068468D" w:rsidP="0068468D">
      <w:pPr>
        <w:spacing w:after="0" w:line="276" w:lineRule="auto"/>
        <w:jc w:val="center"/>
        <w:rPr>
          <w:rFonts w:ascii="Times New Roman" w:hAnsi="Times New Roman" w:cs="Times New Roman"/>
          <w:b/>
          <w:sz w:val="24"/>
        </w:rPr>
      </w:pPr>
    </w:p>
    <w:p w14:paraId="6D6ABF23" w14:textId="4CC33B4C" w:rsidR="00D64DB6" w:rsidRPr="00D64DB6" w:rsidRDefault="00D64DB6" w:rsidP="00D64DB6">
      <w:pPr>
        <w:spacing w:after="0" w:line="360" w:lineRule="auto"/>
        <w:jc w:val="center"/>
        <w:rPr>
          <w:rFonts w:ascii="Times New Roman" w:hAnsi="Times New Roman" w:cs="Times New Roman"/>
          <w:b/>
          <w:sz w:val="24"/>
        </w:rPr>
      </w:pPr>
      <w:r w:rsidRPr="00D64DB6">
        <w:rPr>
          <w:rFonts w:ascii="Times New Roman" w:hAnsi="Times New Roman" w:cs="Times New Roman"/>
          <w:b/>
          <w:sz w:val="24"/>
        </w:rPr>
        <w:t>Oleh:</w:t>
      </w:r>
    </w:p>
    <w:p w14:paraId="78C6B0B7" w14:textId="7BC0A8DB" w:rsidR="00D64DB6" w:rsidRDefault="0062208D" w:rsidP="00D64DB6">
      <w:pPr>
        <w:spacing w:after="0" w:line="360" w:lineRule="auto"/>
        <w:jc w:val="center"/>
        <w:rPr>
          <w:rFonts w:ascii="Times New Roman" w:hAnsi="Times New Roman" w:cs="Times New Roman"/>
          <w:b/>
          <w:sz w:val="24"/>
        </w:rPr>
      </w:pPr>
      <w:r>
        <w:rPr>
          <w:rFonts w:ascii="Times New Roman" w:hAnsi="Times New Roman" w:cs="Times New Roman"/>
          <w:b/>
          <w:sz w:val="24"/>
          <w:lang w:val="en-US"/>
        </w:rPr>
        <w:t>Muchsin</w:t>
      </w:r>
    </w:p>
    <w:p w14:paraId="49850CFA" w14:textId="1D181E5D" w:rsidR="00D55FF9" w:rsidRPr="00D55FF9" w:rsidRDefault="00D55FF9" w:rsidP="00D64DB6">
      <w:pPr>
        <w:spacing w:after="0" w:line="360" w:lineRule="auto"/>
        <w:jc w:val="center"/>
        <w:rPr>
          <w:rFonts w:ascii="Times New Roman" w:hAnsi="Times New Roman" w:cs="Times New Roman"/>
          <w:b/>
          <w:sz w:val="24"/>
        </w:rPr>
      </w:pPr>
      <w:r>
        <w:rPr>
          <w:rFonts w:ascii="Times New Roman" w:hAnsi="Times New Roman" w:cs="Times New Roman"/>
          <w:b/>
          <w:sz w:val="24"/>
        </w:rPr>
        <w:t>NPM. 169030011</w:t>
      </w:r>
    </w:p>
    <w:p w14:paraId="56B486D5" w14:textId="6FCF5F73" w:rsidR="00D64DB6" w:rsidRDefault="00D64DB6" w:rsidP="00D64DB6">
      <w:pPr>
        <w:spacing w:after="0" w:line="240" w:lineRule="auto"/>
        <w:jc w:val="center"/>
        <w:rPr>
          <w:rFonts w:ascii="Times New Roman" w:hAnsi="Times New Roman" w:cs="Times New Roman"/>
          <w:sz w:val="24"/>
          <w:szCs w:val="24"/>
          <w:lang w:val="en-US"/>
        </w:rPr>
      </w:pPr>
    </w:p>
    <w:p w14:paraId="5F6F043C" w14:textId="77777777" w:rsidR="00D64DB6" w:rsidRDefault="00D64DB6" w:rsidP="00A967F0">
      <w:pPr>
        <w:spacing w:after="0" w:line="240" w:lineRule="auto"/>
        <w:jc w:val="center"/>
        <w:rPr>
          <w:rFonts w:ascii="Times New Roman" w:hAnsi="Times New Roman" w:cs="Times New Roman"/>
          <w:sz w:val="24"/>
          <w:szCs w:val="24"/>
          <w:lang w:val="en-US"/>
        </w:rPr>
      </w:pPr>
    </w:p>
    <w:p w14:paraId="397428B9" w14:textId="77777777" w:rsidR="00D64DB6" w:rsidRPr="00F62805" w:rsidRDefault="00D64DB6" w:rsidP="00D64DB6">
      <w:pPr>
        <w:spacing w:after="0" w:line="240" w:lineRule="auto"/>
        <w:jc w:val="center"/>
        <w:rPr>
          <w:rFonts w:ascii="Times New Roman" w:hAnsi="Times New Roman" w:cs="Times New Roman"/>
          <w:b/>
          <w:sz w:val="24"/>
        </w:rPr>
      </w:pPr>
      <w:r w:rsidRPr="00F62805">
        <w:rPr>
          <w:rFonts w:ascii="Times New Roman" w:hAnsi="Times New Roman" w:cs="Times New Roman"/>
          <w:b/>
          <w:sz w:val="24"/>
        </w:rPr>
        <w:t>ABSTRAK</w:t>
      </w:r>
    </w:p>
    <w:p w14:paraId="384B0A7D" w14:textId="2FDB5F3B" w:rsidR="00D64DB6" w:rsidRPr="00F62805" w:rsidRDefault="00A967F0" w:rsidP="00A967F0">
      <w:pPr>
        <w:tabs>
          <w:tab w:val="left" w:pos="6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49408F7" w14:textId="77777777" w:rsidR="0068468D" w:rsidRPr="00DC2B21" w:rsidRDefault="0068468D" w:rsidP="0068468D">
      <w:pPr>
        <w:spacing w:after="0" w:line="240" w:lineRule="auto"/>
        <w:ind w:firstLine="709"/>
        <w:jc w:val="both"/>
        <w:rPr>
          <w:rFonts w:asciiTheme="majorBidi" w:hAnsiTheme="majorBidi" w:cstheme="majorBidi"/>
          <w:sz w:val="24"/>
          <w:szCs w:val="24"/>
        </w:rPr>
      </w:pPr>
      <w:r w:rsidRPr="00DC2B21">
        <w:rPr>
          <w:rFonts w:asciiTheme="majorBidi" w:hAnsiTheme="majorBidi" w:cstheme="majorBidi"/>
          <w:sz w:val="24"/>
          <w:szCs w:val="24"/>
        </w:rPr>
        <w:t xml:space="preserve">Masalah hukum dalam sektor pengangkutan laut bersifat multikompleks, mengingat banyaknya sektor lain yang saling terkait. Akibatnya, tumpang tindih pengaturan, bahkan tidak jarang saling berlawanan antara satu peraturan dengan peraturan lainnya pada akhirnya saling melempar tanggung jawab apabila terjadi permasalahan hukum. </w:t>
      </w:r>
      <w:bookmarkStart w:id="0" w:name="_Hlk49416552"/>
      <w:r w:rsidRPr="00DC2B21">
        <w:rPr>
          <w:rFonts w:asciiTheme="majorBidi" w:hAnsiTheme="majorBidi" w:cstheme="majorBidi"/>
          <w:sz w:val="24"/>
          <w:szCs w:val="24"/>
        </w:rPr>
        <w:t xml:space="preserve">Perlu diketahui, di bidang pengangkutan laut banyak pihak yang merasa dirugikan (pemilik kapal, operator kapal, pemilik muatan kapal, dan penumpang kapal) dengan adanya suatu peristiwa kecelakaan kapal, tentunya keputusan-keputusan yang sifatnya administratif. Kerugian tersebut identik dengan hilang atau rusaknya muatan kapal dan kerusakan/kehilangan kapal, akan tetapi juga kerugian yang timbul berkaitan dengan kelambatan pengiriman barang/muatan, atau juga kerugian ekonomi yang tidak terkait langsung dengan kapal. </w:t>
      </w:r>
      <w:bookmarkStart w:id="1" w:name="_Hlk49416522"/>
      <w:bookmarkEnd w:id="0"/>
      <w:r w:rsidRPr="00DC2B21">
        <w:rPr>
          <w:rFonts w:asciiTheme="majorBidi" w:hAnsiTheme="majorBidi" w:cstheme="majorBidi"/>
          <w:sz w:val="24"/>
          <w:szCs w:val="24"/>
        </w:rPr>
        <w:t xml:space="preserve">Berdasarkan hal tersebut, peningkatan intensitas pelayaran bukan saja melibatkan kapal-kapal berbendera Indonesia akan tetapi juga kapal-kapal asing, maka potensi terjadinya insiden pelayaran bukan mustahil juga akan lebih meningkat. Kompleksitas permasalahan serta banyaknya segi yang harus ditangani dalam pembangunan berbasis maritim menuntut kebijakan lintas sektoral yang efektif.  </w:t>
      </w:r>
      <w:bookmarkEnd w:id="1"/>
      <w:r w:rsidRPr="00DC2B21">
        <w:rPr>
          <w:rFonts w:asciiTheme="majorBidi" w:hAnsiTheme="majorBidi" w:cstheme="majorBidi"/>
          <w:sz w:val="24"/>
          <w:szCs w:val="24"/>
        </w:rPr>
        <w:t xml:space="preserve">Saat ini pengelolaan laut Indonesia melibatkan banyak lembaga yang berkecimpung di laut sebenarnya dapat menjadi peluang maupun hambatan dalam pembangunan maritim. Menjadi peluang apabila semua </w:t>
      </w:r>
      <w:r w:rsidRPr="00DC2B21">
        <w:rPr>
          <w:rFonts w:asciiTheme="majorBidi" w:hAnsiTheme="majorBidi" w:cstheme="majorBidi"/>
          <w:i/>
          <w:iCs/>
          <w:sz w:val="24"/>
          <w:szCs w:val="24"/>
        </w:rPr>
        <w:t>stakeholder</w:t>
      </w:r>
      <w:r w:rsidRPr="00DC2B21">
        <w:rPr>
          <w:rFonts w:asciiTheme="majorBidi" w:hAnsiTheme="majorBidi" w:cstheme="majorBidi"/>
          <w:sz w:val="24"/>
          <w:szCs w:val="24"/>
        </w:rPr>
        <w:t xml:space="preserve"> maritim bisa bersinergi dan menjadi hambatan apabila yang terjadi sebaliknya. </w:t>
      </w:r>
    </w:p>
    <w:p w14:paraId="0E28AC9F" w14:textId="77777777" w:rsidR="0068468D" w:rsidRPr="00DC2B21" w:rsidRDefault="0068468D" w:rsidP="0068468D">
      <w:pPr>
        <w:spacing w:after="0" w:line="240" w:lineRule="auto"/>
        <w:ind w:firstLine="709"/>
        <w:jc w:val="both"/>
        <w:rPr>
          <w:rFonts w:ascii="Times New Roman" w:hAnsi="Times New Roman" w:cs="Times New Roman"/>
          <w:sz w:val="24"/>
          <w:szCs w:val="24"/>
        </w:rPr>
      </w:pPr>
      <w:r w:rsidRPr="00DC2B21">
        <w:rPr>
          <w:rFonts w:ascii="Times New Roman" w:hAnsi="Times New Roman" w:cs="Times New Roman"/>
          <w:sz w:val="24"/>
          <w:szCs w:val="24"/>
        </w:rPr>
        <w:t>Penelitian yang digunakan ad</w:t>
      </w:r>
      <w:r w:rsidRPr="00DC2B21">
        <w:rPr>
          <w:rFonts w:ascii="Times New Roman" w:hAnsi="Times New Roman" w:cs="Times New Roman"/>
          <w:sz w:val="24"/>
          <w:szCs w:val="24"/>
        </w:rPr>
        <w:tab/>
        <w:t>alah deskriptif analitis dengan metode pendekatan yuridis normatif, yaitu suatu proses untuk menemukan aturan hukum, prinsip-prinsip hukum, maupun doktrin-doktrin hukum guna menjawab isu hukum yang dihadapi. Berkenaan dengan pendekatan yuridis normatif yang digunakan, maka analisis data yang dipergunakan adalah analisis yuridis kualitatif, yaitu data yang bersifat kualitatif yang telah dikumpulkan, kemudian dikelompokkan dan dihubungkan satu dengan yang lainnya untuk mencapai kejelasan masalah yang akan dibahas.</w:t>
      </w:r>
    </w:p>
    <w:p w14:paraId="49730EC7" w14:textId="77777777" w:rsidR="0068468D" w:rsidRPr="00DC2B21" w:rsidRDefault="0068468D" w:rsidP="0068468D">
      <w:pPr>
        <w:spacing w:after="0" w:line="240" w:lineRule="auto"/>
        <w:ind w:firstLine="709"/>
        <w:jc w:val="both"/>
        <w:rPr>
          <w:rFonts w:ascii="Times New Roman" w:hAnsi="Times New Roman" w:cs="Times New Roman"/>
          <w:sz w:val="24"/>
          <w:szCs w:val="24"/>
        </w:rPr>
      </w:pPr>
      <w:r w:rsidRPr="00DC2B21">
        <w:rPr>
          <w:rFonts w:ascii="Times New Roman" w:hAnsi="Times New Roman" w:cs="Times New Roman"/>
          <w:sz w:val="24"/>
          <w:szCs w:val="24"/>
        </w:rPr>
        <w:t>Pemanfaatan sumber daya maritim dan pengelolaan industri transportasi pengangkutan laut dikelola oleh banyak departemen, instansi dan lembaga pemerintah yang berkepentingan ternyata tidak serta merta membuat sektor ini berkembang menjadi sektor andalan ekonomi nasional, diperlukan ketegasan dan komitmen pemerintah untuk lebih menggerakkan percepatan pembangunan kemaritiman, karena tanpa hal tersebut mustahil sektor maritim dapat memberikan kontribusi yang besar bagi kesejahteraan rakyat. Pemerintah sebagai regulator perlu membentuk Peradilan Maritim untuk melaksanakan peradilan yang menangani perkara-perkara kemaritiman dengan prinsip khusus berada dalam kompetensi Peradilan Maritim di bawah Mahkamah Agung.</w:t>
      </w:r>
      <w:bookmarkStart w:id="2" w:name="_Hlk17968814"/>
      <w:r>
        <w:rPr>
          <w:rFonts w:ascii="Times New Roman" w:hAnsi="Times New Roman" w:cs="Times New Roman"/>
          <w:sz w:val="24"/>
          <w:szCs w:val="24"/>
          <w:lang w:val="en-US"/>
        </w:rPr>
        <w:t xml:space="preserve"> </w:t>
      </w:r>
      <w:r w:rsidRPr="00DC2B21">
        <w:rPr>
          <w:rFonts w:asciiTheme="majorBidi" w:hAnsiTheme="majorBidi" w:cstheme="majorBidi"/>
          <w:sz w:val="24"/>
          <w:szCs w:val="24"/>
        </w:rPr>
        <w:lastRenderedPageBreak/>
        <w:t xml:space="preserve">Pembentukan </w:t>
      </w:r>
      <w:bookmarkStart w:id="3" w:name="_Hlk17969379"/>
      <w:bookmarkEnd w:id="2"/>
      <w:r w:rsidRPr="00DC2B21">
        <w:rPr>
          <w:rFonts w:ascii="Times New Roman" w:hAnsi="Times New Roman" w:cs="Times New Roman"/>
          <w:sz w:val="24"/>
          <w:szCs w:val="24"/>
        </w:rPr>
        <w:t xml:space="preserve">Undang-Undang Maritim dan Peradilan Maritim di bawah Mahkamah Agung </w:t>
      </w:r>
      <w:bookmarkEnd w:id="3"/>
      <w:r w:rsidRPr="00DC2B21">
        <w:rPr>
          <w:rFonts w:ascii="Times New Roman" w:hAnsi="Times New Roman" w:cs="Times New Roman"/>
          <w:sz w:val="24"/>
          <w:szCs w:val="24"/>
        </w:rPr>
        <w:t xml:space="preserve">dapat memberikan kepastian hukum yang berkeadilan dalam mewujudkan kesejahteraan rakyat, khususnya transportasi pengangkutan laut. Pembentukan Peradilan Maritim akan memisahkan </w:t>
      </w:r>
      <w:r w:rsidRPr="00DC2B21">
        <w:rPr>
          <w:rFonts w:ascii="Times New Roman" w:hAnsi="Times New Roman" w:cs="Times New Roman"/>
          <w:i/>
          <w:iCs/>
          <w:sz w:val="24"/>
          <w:szCs w:val="24"/>
        </w:rPr>
        <w:t>dispute</w:t>
      </w:r>
      <w:r w:rsidRPr="00DC2B21">
        <w:rPr>
          <w:rFonts w:ascii="Times New Roman" w:hAnsi="Times New Roman" w:cs="Times New Roman"/>
          <w:sz w:val="24"/>
          <w:szCs w:val="24"/>
        </w:rPr>
        <w:t xml:space="preserve"> yang memandulkan hukum </w:t>
      </w:r>
      <w:r w:rsidRPr="00DC2B21">
        <w:rPr>
          <w:rFonts w:ascii="Times New Roman" w:hAnsi="Times New Roman" w:cs="Times New Roman"/>
          <w:i/>
          <w:iCs/>
          <w:sz w:val="24"/>
          <w:szCs w:val="24"/>
        </w:rPr>
        <w:t>tools</w:t>
      </w:r>
      <w:r w:rsidRPr="00DC2B21">
        <w:rPr>
          <w:rFonts w:ascii="Times New Roman" w:hAnsi="Times New Roman" w:cs="Times New Roman"/>
          <w:sz w:val="24"/>
          <w:szCs w:val="24"/>
        </w:rPr>
        <w:t xml:space="preserve"> untuk membangun perekonomian khususnya ekonomi maritim. Peradilan Maritim akan menjadi lembaga penegakan hukum maritim dan penemuan-penemuan hukum apabila dalam peraturan-peratuan transportasi pengangkutan laut atau maritim belum diatur secara jelas, sehingga nantinya terdapat suatu keputusan yang berkekuatan hukum tetap dan berkeadilan serta manfaat untuk bangsa Indonesia.</w:t>
      </w:r>
    </w:p>
    <w:p w14:paraId="5E0AB8EA" w14:textId="77777777" w:rsidR="0068468D" w:rsidRPr="00DC2B21" w:rsidRDefault="0068468D" w:rsidP="0068468D">
      <w:pPr>
        <w:spacing w:after="0" w:line="240" w:lineRule="auto"/>
        <w:ind w:firstLine="709"/>
        <w:jc w:val="both"/>
        <w:rPr>
          <w:rFonts w:ascii="Times New Roman" w:hAnsi="Times New Roman" w:cs="Times New Roman"/>
          <w:sz w:val="24"/>
          <w:szCs w:val="24"/>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229"/>
      </w:tblGrid>
      <w:tr w:rsidR="0068468D" w:rsidRPr="00DC2B21" w14:paraId="18690D54" w14:textId="77777777" w:rsidTr="001027B8">
        <w:tc>
          <w:tcPr>
            <w:tcW w:w="1418" w:type="dxa"/>
          </w:tcPr>
          <w:p w14:paraId="5C64D3EE" w14:textId="77777777" w:rsidR="0068468D" w:rsidRPr="00DC2B21" w:rsidRDefault="0068468D" w:rsidP="001027B8">
            <w:pPr>
              <w:ind w:left="-108"/>
              <w:jc w:val="both"/>
              <w:rPr>
                <w:rFonts w:ascii="Times New Roman" w:hAnsi="Times New Roman" w:cs="Times New Roman"/>
                <w:sz w:val="24"/>
                <w:szCs w:val="24"/>
              </w:rPr>
            </w:pPr>
            <w:r w:rsidRPr="00DC2B21">
              <w:rPr>
                <w:rFonts w:ascii="Times New Roman" w:hAnsi="Times New Roman" w:cs="Times New Roman"/>
                <w:sz w:val="24"/>
                <w:szCs w:val="24"/>
              </w:rPr>
              <w:t>Kata Kunci :</w:t>
            </w:r>
          </w:p>
        </w:tc>
        <w:tc>
          <w:tcPr>
            <w:tcW w:w="7229" w:type="dxa"/>
          </w:tcPr>
          <w:p w14:paraId="23233305" w14:textId="77777777" w:rsidR="0068468D" w:rsidRPr="00DC2B21" w:rsidRDefault="0068468D" w:rsidP="001027B8">
            <w:pPr>
              <w:ind w:left="34"/>
              <w:jc w:val="both"/>
              <w:rPr>
                <w:rFonts w:ascii="Times New Roman" w:hAnsi="Times New Roman" w:cs="Times New Roman"/>
                <w:bCs/>
                <w:sz w:val="24"/>
                <w:szCs w:val="24"/>
              </w:rPr>
            </w:pPr>
            <w:r w:rsidRPr="00DC2B21">
              <w:rPr>
                <w:rFonts w:ascii="Times New Roman" w:hAnsi="Times New Roman" w:cs="Times New Roman"/>
                <w:bCs/>
                <w:sz w:val="24"/>
                <w:szCs w:val="24"/>
              </w:rPr>
              <w:t xml:space="preserve">Transportasi Pengangkutan Laut, Hukum Maritim, </w:t>
            </w:r>
            <w:r>
              <w:rPr>
                <w:rFonts w:ascii="Times New Roman" w:hAnsi="Times New Roman" w:cs="Times New Roman"/>
                <w:bCs/>
                <w:sz w:val="24"/>
                <w:szCs w:val="24"/>
                <w:lang w:val="en-US"/>
              </w:rPr>
              <w:t xml:space="preserve">Peradilan Maritim, </w:t>
            </w:r>
            <w:r w:rsidRPr="00DC2B21">
              <w:rPr>
                <w:rFonts w:ascii="Times New Roman" w:hAnsi="Times New Roman" w:cs="Times New Roman"/>
                <w:bCs/>
                <w:sz w:val="24"/>
                <w:szCs w:val="24"/>
              </w:rPr>
              <w:t>Perpektif Pengembangan Hukum.</w:t>
            </w:r>
          </w:p>
        </w:tc>
      </w:tr>
    </w:tbl>
    <w:p w14:paraId="0FD12CC0" w14:textId="32F8B63E" w:rsidR="00D64DB6" w:rsidRDefault="00D64DB6">
      <w:pPr>
        <w:rPr>
          <w:rFonts w:ascii="Times New Roman" w:hAnsi="Times New Roman" w:cs="Times New Roman"/>
          <w:sz w:val="24"/>
          <w:szCs w:val="24"/>
          <w:lang w:val="en-US"/>
        </w:rPr>
      </w:pPr>
    </w:p>
    <w:p w14:paraId="7460E221" w14:textId="77777777" w:rsidR="001B05E7" w:rsidRDefault="001B05E7">
      <w:pPr>
        <w:rPr>
          <w:rFonts w:ascii="Times New Roman" w:hAnsi="Times New Roman" w:cs="Times New Roman"/>
          <w:b/>
          <w:i/>
          <w:sz w:val="24"/>
        </w:rPr>
      </w:pPr>
      <w:r>
        <w:rPr>
          <w:rFonts w:ascii="Times New Roman" w:hAnsi="Times New Roman" w:cs="Times New Roman"/>
          <w:b/>
          <w:i/>
          <w:sz w:val="24"/>
        </w:rPr>
        <w:br w:type="page"/>
      </w:r>
    </w:p>
    <w:p w14:paraId="2A7FD337" w14:textId="77777777" w:rsidR="002B2944" w:rsidRDefault="002B2944" w:rsidP="002B2944">
      <w:pPr>
        <w:spacing w:after="0" w:line="240" w:lineRule="auto"/>
        <w:jc w:val="center"/>
        <w:rPr>
          <w:rFonts w:ascii="Times New Roman" w:hAnsi="Times New Roman" w:cs="Times New Roman"/>
          <w:b/>
          <w:i/>
          <w:sz w:val="24"/>
        </w:rPr>
      </w:pPr>
      <w:r w:rsidRPr="005A6BEF">
        <w:rPr>
          <w:rFonts w:ascii="Times New Roman" w:hAnsi="Times New Roman" w:cs="Times New Roman"/>
          <w:b/>
          <w:i/>
          <w:sz w:val="24"/>
        </w:rPr>
        <w:lastRenderedPageBreak/>
        <w:t>ABSTRACT</w:t>
      </w:r>
    </w:p>
    <w:p w14:paraId="04D6B4B5" w14:textId="77777777" w:rsidR="002B2944" w:rsidRDefault="002B2944" w:rsidP="002B2944">
      <w:pPr>
        <w:spacing w:after="0" w:line="240" w:lineRule="auto"/>
        <w:jc w:val="both"/>
      </w:pPr>
    </w:p>
    <w:p w14:paraId="365685EB" w14:textId="77777777" w:rsidR="0068468D" w:rsidRPr="008D2D61" w:rsidRDefault="0068468D" w:rsidP="0068468D">
      <w:pPr>
        <w:spacing w:after="0" w:line="240" w:lineRule="auto"/>
        <w:ind w:firstLine="709"/>
        <w:jc w:val="both"/>
        <w:rPr>
          <w:rFonts w:ascii="Times New Roman" w:eastAsia="Times New Roman" w:hAnsi="Times New Roman" w:cs="Times New Roman"/>
          <w:i/>
          <w:sz w:val="24"/>
          <w:szCs w:val="24"/>
          <w:lang w:eastAsia="id-ID"/>
        </w:rPr>
      </w:pPr>
      <w:r w:rsidRPr="00131E32">
        <w:rPr>
          <w:rFonts w:ascii="Times New Roman" w:eastAsia="Times New Roman" w:hAnsi="Times New Roman" w:cs="Times New Roman"/>
          <w:i/>
          <w:sz w:val="24"/>
          <w:szCs w:val="24"/>
          <w:lang w:eastAsia="id-ID"/>
        </w:rPr>
        <w:t>Legal issues in the marine transportation sector are multicomplex, given the many other sectors that are interrelated. As a result, overlapping regulations, and sometimes even contradicting one regulation with another, ultimately throws off responsibility in case of legal problems. It should be noted, in the field of sea transportation, there are many parties who feel disadvantaged (ship owners, ship operators, cargo owners, and ship passengers) by a ship accident, of course administrative decisions. This loss is identical to the loss or damage to the cargo of the ship and the damage / loss of the ship, but also the losses that arise in connection with the delay in the delivery of goods / cargo, or also economic losses that are not directly related to the ship. Based on this, the increase in shipping intensity does not only involve Indonesian-flagged vessels but also foreign vessels, so the potential for shipping incidents is not impossible as well. The complexity of the problem and the many aspects that must be addressed in maritime-based development demands effective cross-sectoral policies. Currently, marine management in Indonesia involves many institutions that are involved in the sea, which can actually be an opportunity or an obstacle in maritime development. It becomes an opportunity if all maritime stakeholders can work together and become obstacles if the opposite happens.</w:t>
      </w:r>
    </w:p>
    <w:p w14:paraId="305C5686" w14:textId="77777777" w:rsidR="0068468D" w:rsidRPr="008D2D61" w:rsidRDefault="0068468D" w:rsidP="0068468D">
      <w:pPr>
        <w:spacing w:after="0" w:line="240" w:lineRule="auto"/>
        <w:ind w:firstLine="709"/>
        <w:jc w:val="both"/>
        <w:rPr>
          <w:rFonts w:ascii="Times New Roman" w:eastAsia="Times New Roman" w:hAnsi="Times New Roman" w:cs="Times New Roman"/>
          <w:i/>
          <w:sz w:val="24"/>
          <w:szCs w:val="24"/>
          <w:lang w:eastAsia="id-ID"/>
        </w:rPr>
      </w:pPr>
      <w:r w:rsidRPr="008D2D61">
        <w:rPr>
          <w:rFonts w:ascii="Times New Roman" w:eastAsia="Times New Roman" w:hAnsi="Times New Roman" w:cs="Times New Roman"/>
          <w:i/>
          <w:sz w:val="24"/>
          <w:szCs w:val="24"/>
          <w:lang w:eastAsia="id-ID"/>
        </w:rPr>
        <w:t xml:space="preserve">The research used is analytical descriptive with normative juridical approach method, that is a process to find rule of law, legal principles, and legal doctrine to answer legal issue faced. With respect to the normative juridical approach used, the data analysis used is qualitative juridical analysis, ie qualitative data that has been collected, then grouped and linked with each other to achieve clarity of issues to be discussed. </w:t>
      </w:r>
    </w:p>
    <w:p w14:paraId="61701776" w14:textId="77777777" w:rsidR="0068468D" w:rsidRPr="000E6831" w:rsidRDefault="0068468D" w:rsidP="0068468D">
      <w:pPr>
        <w:spacing w:after="0" w:line="240" w:lineRule="auto"/>
        <w:ind w:firstLine="709"/>
        <w:jc w:val="both"/>
        <w:rPr>
          <w:rFonts w:ascii="Times New Roman" w:eastAsia="Times New Roman" w:hAnsi="Times New Roman" w:cs="Times New Roman"/>
          <w:i/>
          <w:sz w:val="24"/>
          <w:szCs w:val="24"/>
          <w:lang w:eastAsia="id-ID"/>
        </w:rPr>
      </w:pPr>
      <w:r w:rsidRPr="000E6831">
        <w:rPr>
          <w:rFonts w:ascii="Times New Roman" w:eastAsia="Times New Roman" w:hAnsi="Times New Roman" w:cs="Times New Roman"/>
          <w:i/>
          <w:sz w:val="24"/>
          <w:szCs w:val="24"/>
          <w:lang w:eastAsia="id-ID"/>
        </w:rPr>
        <w:t>Utilization of maritime resources and management of the sea transportation industry is managed by many interested ministries, agencies and government agencies which do not necessarily make this sector the mainstay of the national economy, it requires government assertiveness and commitment to further accelerate maritime development. it is impossible that the maritime sector can make a major contribution to the welfare of the people. The government as a regulator needs to establish a Maritime Court to carry out a judiciary that handles maritime cases with special principles being in the competence of Maritime Courts under the Supreme Court. The establishment of a Maritime Law and Maritime Court under the Supreme Court can provide just legal certainty in realizing the welfare of the people, especially sea transportation. The formation of the Maritime Court will separate the disputes that provide legal tools for building the economy, especially the maritime economy. The Maritime Court will become a maritime law enforcement agency and legal findings if the regulations for sea or maritime transportation have not been clearly regulated, so that later there will be a decision that has permanent legal force and justice and benefits the Indonesian nation.</w:t>
      </w:r>
    </w:p>
    <w:p w14:paraId="24410055" w14:textId="77777777" w:rsidR="0068468D" w:rsidRPr="008D2D61" w:rsidRDefault="0068468D" w:rsidP="0068468D">
      <w:pPr>
        <w:spacing w:after="0" w:line="240" w:lineRule="auto"/>
        <w:jc w:val="both"/>
        <w:rPr>
          <w:rFonts w:ascii="Times New Roman" w:eastAsia="Times New Roman" w:hAnsi="Times New Roman" w:cs="Times New Roman"/>
          <w:i/>
          <w:sz w:val="24"/>
          <w:szCs w:val="24"/>
          <w:lang w:eastAsia="id-ID"/>
        </w:rPr>
      </w:pPr>
    </w:p>
    <w:tbl>
      <w:tblPr>
        <w:tblStyle w:val="TableGrid"/>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7245"/>
      </w:tblGrid>
      <w:tr w:rsidR="0068468D" w:rsidRPr="008D2D61" w14:paraId="0210474C" w14:textId="77777777" w:rsidTr="000B5939">
        <w:tc>
          <w:tcPr>
            <w:tcW w:w="1402" w:type="dxa"/>
          </w:tcPr>
          <w:p w14:paraId="6CB67705" w14:textId="77777777" w:rsidR="0068468D" w:rsidRPr="008D2D61" w:rsidRDefault="0068468D" w:rsidP="001027B8">
            <w:pPr>
              <w:pStyle w:val="HTMLPreformatted"/>
              <w:shd w:val="clear" w:color="auto" w:fill="FFFFFF"/>
              <w:ind w:right="-107"/>
              <w:jc w:val="both"/>
              <w:rPr>
                <w:rFonts w:ascii="Times New Roman" w:hAnsi="Times New Roman" w:cs="Times New Roman"/>
                <w:i/>
                <w:iCs/>
                <w:noProof/>
                <w:sz w:val="24"/>
                <w:szCs w:val="24"/>
              </w:rPr>
            </w:pPr>
            <w:r w:rsidRPr="008D2D61">
              <w:rPr>
                <w:rFonts w:ascii="Times New Roman" w:hAnsi="Times New Roman" w:cs="Times New Roman"/>
                <w:i/>
                <w:iCs/>
                <w:noProof/>
                <w:sz w:val="24"/>
                <w:szCs w:val="24"/>
              </w:rPr>
              <w:t>Keywords :</w:t>
            </w:r>
          </w:p>
        </w:tc>
        <w:tc>
          <w:tcPr>
            <w:tcW w:w="7245" w:type="dxa"/>
          </w:tcPr>
          <w:p w14:paraId="2F00F939" w14:textId="77777777" w:rsidR="0068468D" w:rsidRPr="00A7283E" w:rsidRDefault="0068468D" w:rsidP="001027B8">
            <w:pPr>
              <w:pStyle w:val="HTMLPreformatted"/>
              <w:shd w:val="clear" w:color="auto" w:fill="FFFFFF"/>
              <w:ind w:right="-107"/>
              <w:jc w:val="both"/>
              <w:rPr>
                <w:rFonts w:ascii="Times New Roman" w:hAnsi="Times New Roman" w:cs="Times New Roman"/>
                <w:i/>
                <w:iCs/>
                <w:noProof/>
                <w:sz w:val="24"/>
                <w:szCs w:val="24"/>
                <w:lang w:val="en-US"/>
              </w:rPr>
            </w:pPr>
            <w:r w:rsidRPr="002249B4">
              <w:rPr>
                <w:rFonts w:ascii="Times New Roman" w:hAnsi="Times New Roman" w:cs="Times New Roman"/>
                <w:i/>
                <w:iCs/>
                <w:noProof/>
                <w:sz w:val="24"/>
                <w:szCs w:val="24"/>
              </w:rPr>
              <w:t>Sea Freight Transportation, Maritime Law, Maritime Justice, Legal Development Perspective.</w:t>
            </w:r>
          </w:p>
          <w:p w14:paraId="5365C3AB" w14:textId="77777777" w:rsidR="0068468D" w:rsidRPr="008D2D61" w:rsidRDefault="0068468D" w:rsidP="001027B8">
            <w:pPr>
              <w:pStyle w:val="HTMLPreformatted"/>
              <w:shd w:val="clear" w:color="auto" w:fill="FFFFFF"/>
              <w:ind w:right="-107"/>
              <w:jc w:val="both"/>
              <w:rPr>
                <w:rFonts w:ascii="Times New Roman" w:hAnsi="Times New Roman" w:cs="Times New Roman"/>
                <w:i/>
                <w:iCs/>
                <w:noProof/>
                <w:sz w:val="24"/>
                <w:szCs w:val="24"/>
              </w:rPr>
            </w:pPr>
          </w:p>
        </w:tc>
      </w:tr>
    </w:tbl>
    <w:p w14:paraId="458BEFB9" w14:textId="77777777" w:rsidR="0068468D" w:rsidRPr="008D2D61" w:rsidRDefault="0068468D" w:rsidP="0068468D">
      <w:pPr>
        <w:pStyle w:val="HTMLPreformatted"/>
        <w:shd w:val="clear" w:color="auto" w:fill="FFFFFF"/>
        <w:ind w:right="-107"/>
        <w:jc w:val="both"/>
        <w:rPr>
          <w:rFonts w:ascii="Times New Roman" w:hAnsi="Times New Roman" w:cs="Times New Roman"/>
          <w:i/>
          <w:iCs/>
          <w:noProof/>
          <w:sz w:val="24"/>
          <w:szCs w:val="24"/>
        </w:rPr>
      </w:pPr>
    </w:p>
    <w:p w14:paraId="1CBF9F29" w14:textId="77777777" w:rsidR="002B2944" w:rsidRPr="00922FE9" w:rsidRDefault="002B2944" w:rsidP="002B2944">
      <w:pPr>
        <w:pStyle w:val="HTMLPreformatted"/>
        <w:shd w:val="clear" w:color="auto" w:fill="FFFFFF"/>
        <w:jc w:val="both"/>
        <w:rPr>
          <w:rFonts w:ascii="Times New Roman" w:hAnsi="Times New Roman" w:cs="Times New Roman"/>
          <w:i/>
          <w:iCs/>
          <w:noProof/>
          <w:sz w:val="24"/>
          <w:szCs w:val="24"/>
          <w:lang w:val="en-US"/>
        </w:rPr>
      </w:pPr>
    </w:p>
    <w:p w14:paraId="2654E6D0" w14:textId="77777777" w:rsidR="00D64DB6" w:rsidRPr="00922FE9" w:rsidRDefault="00D64DB6" w:rsidP="00D64DB6">
      <w:pPr>
        <w:pStyle w:val="HTMLPreformatted"/>
        <w:shd w:val="clear" w:color="auto" w:fill="FFFFFF"/>
        <w:jc w:val="both"/>
        <w:rPr>
          <w:rFonts w:ascii="Times New Roman" w:hAnsi="Times New Roman" w:cs="Times New Roman"/>
          <w:i/>
          <w:iCs/>
          <w:noProof/>
          <w:sz w:val="24"/>
          <w:szCs w:val="24"/>
          <w:lang w:val="en-US"/>
        </w:rPr>
      </w:pPr>
    </w:p>
    <w:p w14:paraId="2EAC0F09" w14:textId="22277DAD" w:rsidR="00D64DB6" w:rsidRDefault="00D64DB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139E74D" w14:textId="06BE0A9F" w:rsidR="00797CAC" w:rsidRPr="00797CAC" w:rsidRDefault="00797CAC" w:rsidP="00797CAC">
      <w:pPr>
        <w:pStyle w:val="ListParagraph"/>
        <w:numPr>
          <w:ilvl w:val="0"/>
          <w:numId w:val="1"/>
        </w:numPr>
        <w:spacing w:after="0" w:line="480" w:lineRule="auto"/>
        <w:ind w:left="426" w:hanging="426"/>
        <w:jc w:val="both"/>
        <w:rPr>
          <w:rFonts w:ascii="Times New Roman" w:hAnsi="Times New Roman" w:cs="Times New Roman"/>
          <w:b/>
          <w:bCs/>
          <w:sz w:val="24"/>
          <w:szCs w:val="24"/>
        </w:rPr>
      </w:pPr>
      <w:bookmarkStart w:id="4" w:name="_Hlk23232639"/>
      <w:bookmarkStart w:id="5" w:name="_GoBack"/>
      <w:bookmarkEnd w:id="5"/>
      <w:r>
        <w:rPr>
          <w:rFonts w:ascii="Times New Roman" w:hAnsi="Times New Roman" w:cs="Times New Roman"/>
          <w:b/>
          <w:bCs/>
          <w:sz w:val="24"/>
          <w:szCs w:val="24"/>
          <w:lang w:val="en-US"/>
        </w:rPr>
        <w:lastRenderedPageBreak/>
        <w:t>DAFTAR PUSTAKA</w:t>
      </w:r>
    </w:p>
    <w:p w14:paraId="151C7BF1" w14:textId="4F7B9B91" w:rsidR="003D1C81" w:rsidRPr="00A27304" w:rsidRDefault="00797CAC" w:rsidP="003D1C81">
      <w:pPr>
        <w:pStyle w:val="ListParagraph"/>
        <w:numPr>
          <w:ilvl w:val="0"/>
          <w:numId w:val="15"/>
        </w:numPr>
        <w:spacing w:after="0" w:line="480" w:lineRule="auto"/>
        <w:ind w:left="851" w:hanging="425"/>
        <w:jc w:val="both"/>
        <w:rPr>
          <w:rFonts w:ascii="Times New Roman" w:hAnsi="Times New Roman" w:cs="Times New Roman"/>
          <w:b/>
          <w:bCs/>
          <w:sz w:val="24"/>
          <w:szCs w:val="24"/>
        </w:rPr>
      </w:pPr>
      <w:r w:rsidRPr="00A27304">
        <w:rPr>
          <w:rFonts w:ascii="Times New Roman" w:hAnsi="Times New Roman" w:cs="Times New Roman"/>
          <w:b/>
          <w:bCs/>
          <w:sz w:val="24"/>
          <w:szCs w:val="24"/>
          <w:lang w:val="en-US"/>
        </w:rPr>
        <w:t>Buku</w:t>
      </w:r>
      <w:bookmarkStart w:id="6" w:name="_Hlk20493573"/>
    </w:p>
    <w:p w14:paraId="1C42E3F7" w14:textId="5FD99BA5" w:rsidR="003D1C81" w:rsidRPr="00A27304" w:rsidRDefault="003D1C81"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 xml:space="preserve">Abbas Salim. 1993. </w:t>
      </w:r>
      <w:r w:rsidRPr="00A27304">
        <w:rPr>
          <w:rFonts w:ascii="Times New Roman" w:hAnsi="Times New Roman" w:cs="Times New Roman"/>
          <w:i/>
          <w:sz w:val="24"/>
          <w:szCs w:val="24"/>
        </w:rPr>
        <w:t>Manajemen Pengankutan Laut</w:t>
      </w:r>
      <w:r w:rsidRPr="00A27304">
        <w:rPr>
          <w:rFonts w:ascii="Times New Roman" w:hAnsi="Times New Roman" w:cs="Times New Roman"/>
          <w:sz w:val="24"/>
          <w:szCs w:val="24"/>
        </w:rPr>
        <w:t>. Jakarta: Aksara</w:t>
      </w:r>
      <w:r w:rsidRPr="00A27304">
        <w:rPr>
          <w:rFonts w:ascii="Times New Roman" w:hAnsi="Times New Roman" w:cs="Times New Roman"/>
          <w:sz w:val="24"/>
          <w:szCs w:val="24"/>
          <w:lang w:val="en-US"/>
        </w:rPr>
        <w:t>.</w:t>
      </w:r>
    </w:p>
    <w:p w14:paraId="4C40AE0C" w14:textId="069A2B46" w:rsidR="003D1C81" w:rsidRDefault="003D1C81"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 xml:space="preserve">Abdulkadir Muhammad. 2013. </w:t>
      </w:r>
      <w:r w:rsidRPr="00A27304">
        <w:rPr>
          <w:rFonts w:ascii="Times New Roman" w:hAnsi="Times New Roman" w:cs="Times New Roman"/>
          <w:i/>
          <w:iCs/>
          <w:sz w:val="24"/>
          <w:szCs w:val="24"/>
        </w:rPr>
        <w:t>Hukum Pengangkutan Niaga</w:t>
      </w:r>
      <w:r w:rsidRPr="00A27304">
        <w:rPr>
          <w:rFonts w:ascii="Times New Roman" w:hAnsi="Times New Roman" w:cs="Times New Roman"/>
          <w:sz w:val="24"/>
          <w:szCs w:val="24"/>
        </w:rPr>
        <w:t>. Bandung: Citra Aditya Bakti</w:t>
      </w:r>
      <w:r w:rsidRPr="00A27304">
        <w:rPr>
          <w:rFonts w:ascii="Times New Roman" w:hAnsi="Times New Roman" w:cs="Times New Roman"/>
          <w:sz w:val="24"/>
          <w:szCs w:val="24"/>
          <w:lang w:val="en-US"/>
        </w:rPr>
        <w:t>.</w:t>
      </w:r>
    </w:p>
    <w:p w14:paraId="316AF632" w14:textId="77777777" w:rsidR="0098351B" w:rsidRPr="00390040" w:rsidRDefault="0098351B" w:rsidP="0098351B">
      <w:pPr>
        <w:pStyle w:val="ListParagraph"/>
        <w:spacing w:after="120" w:line="240" w:lineRule="auto"/>
        <w:ind w:left="1560" w:hanging="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Ade </w:t>
      </w:r>
      <w:r w:rsidRPr="0098351B">
        <w:rPr>
          <w:rFonts w:ascii="Times New Roman" w:hAnsi="Times New Roman" w:cs="Times New Roman"/>
          <w:sz w:val="24"/>
          <w:szCs w:val="24"/>
        </w:rPr>
        <w:t>Prasetia</w:t>
      </w:r>
      <w:r>
        <w:rPr>
          <w:rFonts w:ascii="Times New Roman" w:hAnsi="Times New Roman" w:cs="Times New Roman"/>
          <w:sz w:val="24"/>
          <w:szCs w:val="24"/>
          <w:lang w:val="en-US"/>
        </w:rPr>
        <w:t xml:space="preserve">. 2016. </w:t>
      </w:r>
      <w:r w:rsidRPr="00C3128B">
        <w:rPr>
          <w:rFonts w:ascii="Times New Roman" w:hAnsi="Times New Roman" w:cs="Times New Roman"/>
          <w:i/>
          <w:iCs/>
          <w:sz w:val="24"/>
          <w:szCs w:val="24"/>
          <w:lang w:val="en-US"/>
        </w:rPr>
        <w:t>Ekonomi Maritim Indonesia</w:t>
      </w:r>
      <w:r>
        <w:rPr>
          <w:rFonts w:ascii="Times New Roman" w:hAnsi="Times New Roman" w:cs="Times New Roman"/>
          <w:sz w:val="24"/>
          <w:szCs w:val="24"/>
          <w:lang w:val="en-US"/>
        </w:rPr>
        <w:t>. Yogyakarta: Diandra Kreatif.</w:t>
      </w:r>
    </w:p>
    <w:p w14:paraId="6F739D33" w14:textId="77777777" w:rsidR="0098351B" w:rsidRPr="00390040" w:rsidRDefault="0098351B" w:rsidP="0098351B">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 xml:space="preserve">Ali </w:t>
      </w:r>
      <w:r w:rsidRPr="0098351B">
        <w:rPr>
          <w:rFonts w:ascii="Times New Roman" w:hAnsi="Times New Roman" w:cs="Times New Roman"/>
          <w:sz w:val="24"/>
          <w:szCs w:val="24"/>
        </w:rPr>
        <w:t>Rido</w:t>
      </w:r>
      <w:r w:rsidRPr="00390040">
        <w:rPr>
          <w:rFonts w:ascii="Times New Roman" w:hAnsi="Times New Roman" w:cs="Times New Roman"/>
          <w:sz w:val="24"/>
          <w:szCs w:val="24"/>
          <w:lang w:val="en-US"/>
        </w:rPr>
        <w:t xml:space="preserve">., R. 1994. </w:t>
      </w:r>
      <w:r w:rsidRPr="00390040">
        <w:rPr>
          <w:rFonts w:ascii="Times New Roman" w:hAnsi="Times New Roman" w:cs="Times New Roman"/>
          <w:i/>
          <w:iCs/>
          <w:sz w:val="24"/>
          <w:szCs w:val="24"/>
          <w:lang w:val="en-US"/>
        </w:rPr>
        <w:t>Hukum Dagang: Tentang Surat Berharga</w:t>
      </w:r>
      <w:r w:rsidRPr="00390040">
        <w:rPr>
          <w:rFonts w:ascii="Times New Roman" w:hAnsi="Times New Roman" w:cs="Times New Roman"/>
          <w:sz w:val="24"/>
          <w:szCs w:val="24"/>
          <w:lang w:val="en-US"/>
        </w:rPr>
        <w:t>. Bandung: Remaja Rosdakarya.</w:t>
      </w:r>
    </w:p>
    <w:p w14:paraId="637ADFCA" w14:textId="6FE2DE8A" w:rsidR="0098351B" w:rsidRPr="0098351B" w:rsidRDefault="0098351B" w:rsidP="0098351B">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 xml:space="preserve">Allan., T.R.S. 2013. </w:t>
      </w:r>
      <w:r w:rsidRPr="00390040">
        <w:rPr>
          <w:rFonts w:ascii="Times New Roman" w:hAnsi="Times New Roman" w:cs="Times New Roman"/>
          <w:i/>
          <w:iCs/>
          <w:sz w:val="24"/>
          <w:szCs w:val="24"/>
          <w:lang w:val="en-US"/>
        </w:rPr>
        <w:t>The Sovereignty of Law: Freedom, Constitution, and Common Law</w:t>
      </w:r>
      <w:r w:rsidRPr="00390040">
        <w:rPr>
          <w:rFonts w:ascii="Times New Roman" w:hAnsi="Times New Roman" w:cs="Times New Roman"/>
          <w:sz w:val="24"/>
          <w:szCs w:val="24"/>
          <w:lang w:val="en-US"/>
        </w:rPr>
        <w:t xml:space="preserve">. </w:t>
      </w:r>
      <w:r w:rsidRPr="0098351B">
        <w:rPr>
          <w:rFonts w:ascii="Times New Roman" w:hAnsi="Times New Roman" w:cs="Times New Roman"/>
          <w:sz w:val="24"/>
          <w:szCs w:val="24"/>
        </w:rPr>
        <w:t>United</w:t>
      </w:r>
      <w:r w:rsidRPr="00390040">
        <w:rPr>
          <w:rFonts w:ascii="Times New Roman" w:hAnsi="Times New Roman" w:cs="Times New Roman"/>
          <w:sz w:val="24"/>
          <w:szCs w:val="24"/>
          <w:lang w:val="en-US"/>
        </w:rPr>
        <w:t xml:space="preserve"> Kingdom: Oxford University Press</w:t>
      </w:r>
      <w:r>
        <w:rPr>
          <w:rFonts w:ascii="Times New Roman" w:hAnsi="Times New Roman" w:cs="Times New Roman"/>
          <w:sz w:val="24"/>
          <w:szCs w:val="24"/>
          <w:lang w:val="en-US"/>
        </w:rPr>
        <w:t>.</w:t>
      </w:r>
    </w:p>
    <w:p w14:paraId="69F61A45" w14:textId="3295197E" w:rsidR="005D5147" w:rsidRDefault="005D5147"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 xml:space="preserve">Amirududdin dan Zainal Asikin. 2006. </w:t>
      </w:r>
      <w:r w:rsidRPr="00A27304">
        <w:rPr>
          <w:rFonts w:ascii="Times New Roman" w:hAnsi="Times New Roman" w:cs="Times New Roman"/>
          <w:i/>
          <w:sz w:val="24"/>
          <w:szCs w:val="24"/>
        </w:rPr>
        <w:t>Pengantar Metode Penelitian Hukum</w:t>
      </w:r>
      <w:r w:rsidRPr="00A27304">
        <w:rPr>
          <w:rFonts w:ascii="Times New Roman" w:hAnsi="Times New Roman" w:cs="Times New Roman"/>
          <w:sz w:val="24"/>
          <w:szCs w:val="24"/>
        </w:rPr>
        <w:t>. Jakarta: RajaGrafindo Persada</w:t>
      </w:r>
      <w:bookmarkEnd w:id="6"/>
      <w:r w:rsidRPr="00A27304">
        <w:rPr>
          <w:rFonts w:ascii="Times New Roman" w:hAnsi="Times New Roman" w:cs="Times New Roman"/>
          <w:sz w:val="24"/>
          <w:szCs w:val="24"/>
          <w:lang w:val="en-US"/>
        </w:rPr>
        <w:t>.</w:t>
      </w:r>
    </w:p>
    <w:p w14:paraId="1A8324C6" w14:textId="77777777" w:rsidR="00E107F9" w:rsidRPr="00390040" w:rsidRDefault="00E107F9" w:rsidP="00E107F9">
      <w:pPr>
        <w:pStyle w:val="ListParagraph"/>
        <w:spacing w:after="120" w:line="240" w:lineRule="auto"/>
        <w:ind w:left="1560" w:hanging="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Chandra </w:t>
      </w:r>
      <w:r w:rsidRPr="00E107F9">
        <w:rPr>
          <w:rFonts w:ascii="Times New Roman" w:hAnsi="Times New Roman" w:cs="Times New Roman"/>
          <w:sz w:val="24"/>
          <w:szCs w:val="24"/>
        </w:rPr>
        <w:t>Motik</w:t>
      </w:r>
      <w:r>
        <w:rPr>
          <w:rFonts w:ascii="Times New Roman" w:hAnsi="Times New Roman" w:cs="Times New Roman"/>
          <w:sz w:val="24"/>
          <w:szCs w:val="24"/>
          <w:lang w:val="en-US"/>
        </w:rPr>
        <w:t xml:space="preserve">. 2003. </w:t>
      </w:r>
      <w:r w:rsidRPr="00DE71AE">
        <w:rPr>
          <w:rFonts w:ascii="Times New Roman" w:hAnsi="Times New Roman" w:cs="Times New Roman"/>
          <w:i/>
          <w:iCs/>
          <w:sz w:val="24"/>
          <w:szCs w:val="24"/>
          <w:lang w:val="en-US"/>
        </w:rPr>
        <w:t>Serba Serbi Konsultasi Hukum Maritim</w:t>
      </w:r>
      <w:r>
        <w:rPr>
          <w:rFonts w:ascii="Times New Roman" w:hAnsi="Times New Roman" w:cs="Times New Roman"/>
          <w:sz w:val="24"/>
          <w:szCs w:val="24"/>
          <w:lang w:val="en-US"/>
        </w:rPr>
        <w:t xml:space="preserve">. Jakarta: </w:t>
      </w:r>
      <w:r w:rsidRPr="00390040">
        <w:rPr>
          <w:rFonts w:ascii="Times New Roman" w:hAnsi="Times New Roman" w:cs="Times New Roman"/>
          <w:sz w:val="24"/>
          <w:szCs w:val="24"/>
          <w:lang w:val="en-US"/>
        </w:rPr>
        <w:t>Ind-Hill</w:t>
      </w:r>
      <w:r w:rsidRPr="00390040">
        <w:rPr>
          <w:rFonts w:ascii="Times New Roman" w:hAnsi="Times New Roman" w:cs="Times New Roman"/>
          <w:sz w:val="24"/>
          <w:szCs w:val="24"/>
        </w:rPr>
        <w:t>.C</w:t>
      </w:r>
      <w:r w:rsidRPr="00390040">
        <w:rPr>
          <w:rFonts w:ascii="Times New Roman" w:hAnsi="Times New Roman" w:cs="Times New Roman"/>
          <w:sz w:val="24"/>
          <w:szCs w:val="24"/>
          <w:lang w:val="en-US"/>
        </w:rPr>
        <w:t>o.</w:t>
      </w:r>
    </w:p>
    <w:p w14:paraId="1CFFC05B" w14:textId="71CBF46D" w:rsidR="00E107F9" w:rsidRPr="00E107F9" w:rsidRDefault="00E107F9" w:rsidP="00E107F9">
      <w:pPr>
        <w:pStyle w:val="ListParagraph"/>
        <w:spacing w:after="120" w:line="240" w:lineRule="auto"/>
        <w:ind w:left="1560" w:hanging="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90040">
        <w:rPr>
          <w:rFonts w:ascii="Times New Roman" w:hAnsi="Times New Roman" w:cs="Times New Roman"/>
          <w:sz w:val="24"/>
          <w:szCs w:val="24"/>
          <w:lang w:val="en-US"/>
        </w:rPr>
        <w:t>. 2010.</w:t>
      </w:r>
      <w:r w:rsidRPr="00390040">
        <w:rPr>
          <w:rFonts w:ascii="Times New Roman" w:hAnsi="Times New Roman" w:cs="Times New Roman"/>
          <w:sz w:val="24"/>
          <w:szCs w:val="24"/>
        </w:rPr>
        <w:t xml:space="preserve"> </w:t>
      </w:r>
      <w:r w:rsidRPr="00390040">
        <w:rPr>
          <w:rFonts w:ascii="Times New Roman" w:hAnsi="Times New Roman" w:cs="Times New Roman"/>
          <w:i/>
          <w:iCs/>
          <w:sz w:val="24"/>
          <w:szCs w:val="24"/>
        </w:rPr>
        <w:t>Negara Kepulauan Menuju Negara Maritim: 75 Tahun Prof. Dr. Hasjim Djalal</w:t>
      </w:r>
      <w:r w:rsidRPr="00390040">
        <w:rPr>
          <w:rFonts w:ascii="Times New Roman" w:hAnsi="Times New Roman" w:cs="Times New Roman"/>
          <w:sz w:val="24"/>
          <w:szCs w:val="24"/>
        </w:rPr>
        <w:t xml:space="preserve">, </w:t>
      </w:r>
      <w:r w:rsidRPr="00390040">
        <w:rPr>
          <w:rFonts w:ascii="Times New Roman" w:hAnsi="Times New Roman" w:cs="Times New Roman"/>
          <w:i/>
          <w:iCs/>
          <w:sz w:val="24"/>
          <w:szCs w:val="24"/>
        </w:rPr>
        <w:t>MA</w:t>
      </w: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w:t>
      </w:r>
      <w:r w:rsidRPr="00390040">
        <w:rPr>
          <w:rFonts w:ascii="Times New Roman" w:hAnsi="Times New Roman" w:cs="Times New Roman"/>
          <w:sz w:val="24"/>
          <w:szCs w:val="24"/>
          <w:lang w:val="en-US"/>
        </w:rPr>
        <w:t>Jakarta: Ind-Hill</w:t>
      </w:r>
      <w:r w:rsidRPr="00390040">
        <w:rPr>
          <w:rFonts w:ascii="Times New Roman" w:hAnsi="Times New Roman" w:cs="Times New Roman"/>
          <w:sz w:val="24"/>
          <w:szCs w:val="24"/>
        </w:rPr>
        <w:t>.C</w:t>
      </w:r>
      <w:r w:rsidRPr="00390040">
        <w:rPr>
          <w:rFonts w:ascii="Times New Roman" w:hAnsi="Times New Roman" w:cs="Times New Roman"/>
          <w:sz w:val="24"/>
          <w:szCs w:val="24"/>
          <w:lang w:val="en-US"/>
        </w:rPr>
        <w:t>o.</w:t>
      </w:r>
    </w:p>
    <w:p w14:paraId="65987F3F" w14:textId="77777777" w:rsidR="00882246" w:rsidRPr="00390040" w:rsidRDefault="00882246" w:rsidP="00882246">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7" w:name="_Hlk9607847"/>
      <w:r w:rsidRPr="00390040">
        <w:rPr>
          <w:rFonts w:ascii="Times New Roman" w:hAnsi="Times New Roman" w:cs="Times New Roman"/>
          <w:sz w:val="24"/>
          <w:szCs w:val="24"/>
        </w:rPr>
        <w:t xml:space="preserve">Christopher Hill. 2014. </w:t>
      </w:r>
      <w:r w:rsidRPr="00390040">
        <w:rPr>
          <w:rFonts w:ascii="Times New Roman" w:hAnsi="Times New Roman" w:cs="Times New Roman"/>
          <w:i/>
          <w:sz w:val="24"/>
          <w:szCs w:val="24"/>
        </w:rPr>
        <w:t>Lloyd Practical Shipping Guides Maritime Law</w:t>
      </w:r>
      <w:r w:rsidRPr="00390040">
        <w:rPr>
          <w:rFonts w:ascii="Times New Roman" w:hAnsi="Times New Roman" w:cs="Times New Roman"/>
          <w:sz w:val="24"/>
          <w:szCs w:val="24"/>
        </w:rPr>
        <w:t>. New York: Informa Law from Routledge</w:t>
      </w:r>
      <w:r w:rsidRPr="00390040">
        <w:rPr>
          <w:rFonts w:ascii="Times New Roman" w:hAnsi="Times New Roman" w:cs="Times New Roman"/>
          <w:sz w:val="24"/>
          <w:szCs w:val="24"/>
          <w:lang w:val="en-US"/>
        </w:rPr>
        <w:t>.</w:t>
      </w:r>
    </w:p>
    <w:bookmarkEnd w:id="7"/>
    <w:p w14:paraId="32B85B6F" w14:textId="72A00E2E" w:rsidR="00882246" w:rsidRPr="00882246" w:rsidRDefault="00882246" w:rsidP="00882246">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Christopher Pierson. 2007. </w:t>
      </w:r>
      <w:r w:rsidRPr="00390040">
        <w:rPr>
          <w:rFonts w:ascii="Times New Roman" w:hAnsi="Times New Roman" w:cs="Times New Roman"/>
          <w:i/>
          <w:sz w:val="24"/>
          <w:szCs w:val="24"/>
        </w:rPr>
        <w:t>Welfare State: The New Political Economy of Welfare</w:t>
      </w:r>
      <w:r w:rsidRPr="00390040">
        <w:rPr>
          <w:rFonts w:ascii="Times New Roman" w:hAnsi="Times New Roman" w:cs="Times New Roman"/>
          <w:sz w:val="24"/>
          <w:szCs w:val="24"/>
        </w:rPr>
        <w:t>. Pennsylvania: The Pennsylvania State University Press</w:t>
      </w:r>
      <w:r w:rsidRPr="00390040">
        <w:rPr>
          <w:rFonts w:ascii="Times New Roman" w:hAnsi="Times New Roman" w:cs="Times New Roman"/>
          <w:sz w:val="24"/>
          <w:szCs w:val="24"/>
          <w:lang w:val="en-US"/>
        </w:rPr>
        <w:t>.</w:t>
      </w:r>
    </w:p>
    <w:p w14:paraId="1B41F66F" w14:textId="146F171C" w:rsidR="00882246" w:rsidRPr="00882246" w:rsidRDefault="00882246" w:rsidP="00882246">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Cynthia Weber. 1995. </w:t>
      </w:r>
      <w:r w:rsidRPr="00390040">
        <w:rPr>
          <w:rFonts w:ascii="Times New Roman" w:hAnsi="Times New Roman" w:cs="Times New Roman"/>
          <w:i/>
          <w:sz w:val="24"/>
          <w:szCs w:val="24"/>
        </w:rPr>
        <w:t>Simulating Sovereignty, Interventions, The State and Symbolic Exchange</w:t>
      </w:r>
      <w:r w:rsidRPr="00390040">
        <w:rPr>
          <w:rFonts w:ascii="Times New Roman" w:hAnsi="Times New Roman" w:cs="Times New Roman"/>
          <w:sz w:val="24"/>
          <w:szCs w:val="24"/>
        </w:rPr>
        <w:t>. New York: Cambridge University Press</w:t>
      </w:r>
      <w:r w:rsidRPr="00390040">
        <w:rPr>
          <w:rFonts w:ascii="Times New Roman" w:hAnsi="Times New Roman" w:cs="Times New Roman"/>
          <w:sz w:val="24"/>
          <w:szCs w:val="24"/>
          <w:lang w:val="en-US"/>
        </w:rPr>
        <w:t>.</w:t>
      </w:r>
    </w:p>
    <w:p w14:paraId="436E7ED6" w14:textId="4563A40B" w:rsidR="003D1C81" w:rsidRDefault="003D1C81"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 xml:space="preserve">Elfrida Gultom. 2009. </w:t>
      </w:r>
      <w:r w:rsidRPr="00A27304">
        <w:rPr>
          <w:rFonts w:ascii="Times New Roman" w:hAnsi="Times New Roman" w:cs="Times New Roman"/>
          <w:i/>
          <w:iCs/>
          <w:sz w:val="24"/>
          <w:szCs w:val="24"/>
        </w:rPr>
        <w:t>Hukum Pengangkutan Laut</w:t>
      </w:r>
      <w:r w:rsidRPr="00A27304">
        <w:rPr>
          <w:rFonts w:ascii="Times New Roman" w:hAnsi="Times New Roman" w:cs="Times New Roman"/>
          <w:sz w:val="24"/>
          <w:szCs w:val="24"/>
        </w:rPr>
        <w:t>. Jakarta: Literata</w:t>
      </w:r>
      <w:r w:rsidRPr="00A27304">
        <w:rPr>
          <w:rFonts w:ascii="Times New Roman" w:hAnsi="Times New Roman" w:cs="Times New Roman"/>
          <w:sz w:val="24"/>
          <w:szCs w:val="24"/>
          <w:lang w:val="en-US"/>
        </w:rPr>
        <w:t>.</w:t>
      </w:r>
    </w:p>
    <w:p w14:paraId="68A12091" w14:textId="77777777" w:rsidR="000A0C0A" w:rsidRPr="00390040" w:rsidRDefault="002117FB" w:rsidP="000A0C0A">
      <w:pPr>
        <w:pStyle w:val="ListParagraph"/>
        <w:spacing w:after="120" w:line="240" w:lineRule="auto"/>
        <w:ind w:left="1560" w:hanging="709"/>
        <w:contextualSpacing w:val="0"/>
        <w:jc w:val="both"/>
        <w:rPr>
          <w:rFonts w:ascii="Times New Roman" w:hAnsi="Times New Roman" w:cs="Times New Roman"/>
          <w:sz w:val="24"/>
          <w:szCs w:val="24"/>
          <w:lang w:val="en-US"/>
        </w:rPr>
      </w:pPr>
      <w:hyperlink r:id="rId8" w:history="1">
        <w:r w:rsidR="000A0C0A" w:rsidRPr="00390040">
          <w:rPr>
            <w:rFonts w:ascii="Times New Roman" w:hAnsi="Times New Roman" w:cs="Times New Roman"/>
            <w:sz w:val="24"/>
            <w:szCs w:val="24"/>
          </w:rPr>
          <w:t>Emil Lask</w:t>
        </w:r>
      </w:hyperlink>
      <w:r w:rsidR="000A0C0A" w:rsidRPr="00390040">
        <w:rPr>
          <w:rFonts w:ascii="Times New Roman" w:hAnsi="Times New Roman" w:cs="Times New Roman"/>
          <w:sz w:val="24"/>
          <w:szCs w:val="24"/>
        </w:rPr>
        <w:t xml:space="preserve">, </w:t>
      </w:r>
      <w:hyperlink r:id="rId9" w:history="1">
        <w:r w:rsidR="000A0C0A" w:rsidRPr="00390040">
          <w:rPr>
            <w:rFonts w:ascii="Times New Roman" w:hAnsi="Times New Roman" w:cs="Times New Roman"/>
            <w:sz w:val="24"/>
            <w:szCs w:val="24"/>
          </w:rPr>
          <w:t>Gustav Radbruch</w:t>
        </w:r>
      </w:hyperlink>
      <w:r w:rsidR="000A0C0A" w:rsidRPr="00390040">
        <w:rPr>
          <w:rFonts w:ascii="Times New Roman" w:hAnsi="Times New Roman" w:cs="Times New Roman"/>
          <w:sz w:val="24"/>
          <w:szCs w:val="24"/>
        </w:rPr>
        <w:t xml:space="preserve">, and </w:t>
      </w:r>
      <w:hyperlink r:id="rId10" w:history="1">
        <w:r w:rsidR="000A0C0A" w:rsidRPr="00390040">
          <w:rPr>
            <w:rFonts w:ascii="Times New Roman" w:hAnsi="Times New Roman" w:cs="Times New Roman"/>
            <w:sz w:val="24"/>
            <w:szCs w:val="24"/>
          </w:rPr>
          <w:t>Jean Dabin</w:t>
        </w:r>
      </w:hyperlink>
      <w:r w:rsidR="000A0C0A" w:rsidRPr="00390040">
        <w:rPr>
          <w:rFonts w:ascii="Times New Roman" w:hAnsi="Times New Roman" w:cs="Times New Roman"/>
          <w:sz w:val="24"/>
          <w:szCs w:val="24"/>
        </w:rPr>
        <w:t xml:space="preserve">. 1950. </w:t>
      </w:r>
      <w:r w:rsidR="000A0C0A" w:rsidRPr="00390040">
        <w:rPr>
          <w:rFonts w:ascii="Times New Roman" w:hAnsi="Times New Roman" w:cs="Times New Roman"/>
          <w:i/>
          <w:iCs/>
          <w:sz w:val="24"/>
          <w:szCs w:val="24"/>
        </w:rPr>
        <w:t>The Legal Philosophies</w:t>
      </w:r>
      <w:r w:rsidR="000A0C0A" w:rsidRPr="00390040">
        <w:rPr>
          <w:rFonts w:ascii="Times New Roman" w:hAnsi="Times New Roman" w:cs="Times New Roman"/>
          <w:sz w:val="24"/>
          <w:szCs w:val="24"/>
        </w:rPr>
        <w:t>. New York: Harvard University Press</w:t>
      </w:r>
      <w:r w:rsidR="000A0C0A" w:rsidRPr="00390040">
        <w:rPr>
          <w:rFonts w:ascii="Times New Roman" w:hAnsi="Times New Roman" w:cs="Times New Roman"/>
          <w:sz w:val="24"/>
          <w:szCs w:val="24"/>
          <w:lang w:val="en-US"/>
        </w:rPr>
        <w:t>.</w:t>
      </w:r>
    </w:p>
    <w:p w14:paraId="086B406F" w14:textId="77777777" w:rsidR="000A0C0A" w:rsidRPr="00390040" w:rsidRDefault="000A0C0A" w:rsidP="000A0C0A">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Eugen Ehrlich. 2017. </w:t>
      </w:r>
      <w:r w:rsidRPr="00390040">
        <w:rPr>
          <w:rFonts w:ascii="Times New Roman" w:hAnsi="Times New Roman" w:cs="Times New Roman"/>
          <w:i/>
          <w:iCs/>
          <w:sz w:val="24"/>
          <w:szCs w:val="24"/>
        </w:rPr>
        <w:t xml:space="preserve">Fundamental Principles of The Sociology of Law. </w:t>
      </w:r>
      <w:r w:rsidRPr="00390040">
        <w:rPr>
          <w:rFonts w:ascii="Times New Roman" w:hAnsi="Times New Roman" w:cs="Times New Roman"/>
          <w:sz w:val="24"/>
          <w:szCs w:val="24"/>
        </w:rPr>
        <w:t>New York: Routledge</w:t>
      </w:r>
      <w:r w:rsidRPr="00390040">
        <w:rPr>
          <w:rFonts w:ascii="Times New Roman" w:hAnsi="Times New Roman" w:cs="Times New Roman"/>
          <w:sz w:val="24"/>
          <w:szCs w:val="24"/>
          <w:lang w:val="en-US"/>
        </w:rPr>
        <w:t>.</w:t>
      </w:r>
    </w:p>
    <w:p w14:paraId="1A9908AC" w14:textId="12FB8A8A" w:rsidR="000A0C0A" w:rsidRPr="000A0C0A" w:rsidRDefault="000A0C0A" w:rsidP="000A0C0A">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Francis Fukuyama. 2004. </w:t>
      </w:r>
      <w:r w:rsidRPr="00390040">
        <w:rPr>
          <w:rFonts w:ascii="Times New Roman" w:hAnsi="Times New Roman" w:cs="Times New Roman"/>
          <w:i/>
          <w:iCs/>
          <w:sz w:val="24"/>
          <w:szCs w:val="24"/>
        </w:rPr>
        <w:t>State-Building: Governance and World Order in 21st Century</w:t>
      </w:r>
      <w:r w:rsidRPr="00390040">
        <w:rPr>
          <w:rFonts w:ascii="Times New Roman" w:hAnsi="Times New Roman" w:cs="Times New Roman"/>
          <w:sz w:val="24"/>
          <w:szCs w:val="24"/>
        </w:rPr>
        <w:t>. New York: Cornell University Press</w:t>
      </w:r>
      <w:r w:rsidRPr="00390040">
        <w:rPr>
          <w:rFonts w:ascii="Times New Roman" w:hAnsi="Times New Roman" w:cs="Times New Roman"/>
          <w:sz w:val="24"/>
          <w:szCs w:val="24"/>
          <w:lang w:val="en-US"/>
        </w:rPr>
        <w:t>.</w:t>
      </w:r>
    </w:p>
    <w:p w14:paraId="02003A05" w14:textId="77777777" w:rsidR="002206A0" w:rsidRPr="00390040" w:rsidRDefault="002206A0" w:rsidP="002206A0">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Geoffrey Till. 2009. </w:t>
      </w:r>
      <w:r w:rsidRPr="00390040">
        <w:rPr>
          <w:rFonts w:ascii="Times New Roman" w:hAnsi="Times New Roman" w:cs="Times New Roman"/>
          <w:i/>
          <w:iCs/>
          <w:sz w:val="24"/>
          <w:szCs w:val="24"/>
        </w:rPr>
        <w:t>Seapower: A Guide for the Twenty-First Century</w:t>
      </w:r>
      <w:r w:rsidRPr="00390040">
        <w:rPr>
          <w:rFonts w:ascii="Times New Roman" w:hAnsi="Times New Roman" w:cs="Times New Roman"/>
          <w:sz w:val="24"/>
          <w:szCs w:val="24"/>
        </w:rPr>
        <w:t>. New York: Routledge</w:t>
      </w:r>
      <w:r w:rsidRPr="00390040">
        <w:rPr>
          <w:rFonts w:ascii="Times New Roman" w:hAnsi="Times New Roman" w:cs="Times New Roman"/>
          <w:sz w:val="24"/>
          <w:szCs w:val="24"/>
          <w:lang w:val="en-US"/>
        </w:rPr>
        <w:t>.</w:t>
      </w:r>
    </w:p>
    <w:p w14:paraId="5DBE8DD5" w14:textId="77777777" w:rsidR="002206A0" w:rsidRPr="00390040" w:rsidRDefault="002206A0" w:rsidP="002206A0">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8" w:name="_Hlk4501743"/>
      <w:r w:rsidRPr="00390040">
        <w:rPr>
          <w:rFonts w:ascii="Times New Roman" w:hAnsi="Times New Roman" w:cs="Times New Roman"/>
          <w:sz w:val="24"/>
          <w:szCs w:val="24"/>
        </w:rPr>
        <w:t xml:space="preserve">Gosta Esping-Andersen. 1990. </w:t>
      </w:r>
      <w:r w:rsidRPr="00390040">
        <w:rPr>
          <w:rFonts w:ascii="Times New Roman" w:hAnsi="Times New Roman" w:cs="Times New Roman"/>
          <w:i/>
          <w:sz w:val="24"/>
          <w:szCs w:val="24"/>
        </w:rPr>
        <w:t>The Three World of Welfare Capitalism</w:t>
      </w:r>
      <w:r w:rsidRPr="00390040">
        <w:rPr>
          <w:rFonts w:ascii="Times New Roman" w:hAnsi="Times New Roman" w:cs="Times New Roman"/>
          <w:sz w:val="24"/>
          <w:szCs w:val="24"/>
        </w:rPr>
        <w:t>. Cambridge: Polity Press</w:t>
      </w:r>
      <w:bookmarkEnd w:id="8"/>
      <w:r w:rsidRPr="00390040">
        <w:rPr>
          <w:rFonts w:ascii="Times New Roman" w:hAnsi="Times New Roman" w:cs="Times New Roman"/>
          <w:sz w:val="24"/>
          <w:szCs w:val="24"/>
          <w:lang w:val="en-US"/>
        </w:rPr>
        <w:t>.</w:t>
      </w:r>
    </w:p>
    <w:p w14:paraId="6107C43D" w14:textId="09267FDC" w:rsidR="002206A0" w:rsidRPr="002206A0" w:rsidRDefault="002206A0" w:rsidP="002206A0">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2003. </w:t>
      </w:r>
      <w:r w:rsidRPr="00390040">
        <w:rPr>
          <w:rFonts w:ascii="Times New Roman" w:hAnsi="Times New Roman" w:cs="Times New Roman"/>
          <w:i/>
          <w:sz w:val="24"/>
          <w:szCs w:val="24"/>
        </w:rPr>
        <w:t>Social Foundations of Postindustrial Economies</w:t>
      </w:r>
      <w:r w:rsidRPr="00390040">
        <w:rPr>
          <w:rFonts w:ascii="Times New Roman" w:hAnsi="Times New Roman" w:cs="Times New Roman"/>
          <w:sz w:val="24"/>
          <w:szCs w:val="24"/>
        </w:rPr>
        <w:t>. New York: Oxford University Press</w:t>
      </w:r>
      <w:r w:rsidRPr="00390040">
        <w:rPr>
          <w:rFonts w:ascii="Times New Roman" w:hAnsi="Times New Roman" w:cs="Times New Roman"/>
          <w:sz w:val="24"/>
          <w:szCs w:val="24"/>
          <w:lang w:val="en-US"/>
        </w:rPr>
        <w:t>.</w:t>
      </w:r>
    </w:p>
    <w:p w14:paraId="4E8AC84D" w14:textId="77777777" w:rsidR="00443848" w:rsidRPr="00390040" w:rsidRDefault="00443848" w:rsidP="00443848">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9" w:name="_Hlk511307252"/>
      <w:r w:rsidRPr="00390040">
        <w:rPr>
          <w:rFonts w:ascii="Times New Roman" w:hAnsi="Times New Roman" w:cs="Times New Roman"/>
          <w:sz w:val="24"/>
          <w:szCs w:val="24"/>
        </w:rPr>
        <w:t xml:space="preserve">Henry Campbell Black. 1986. </w:t>
      </w:r>
      <w:r w:rsidRPr="00390040">
        <w:rPr>
          <w:rFonts w:ascii="Times New Roman" w:hAnsi="Times New Roman" w:cs="Times New Roman"/>
          <w:i/>
          <w:iCs/>
          <w:sz w:val="24"/>
          <w:szCs w:val="24"/>
        </w:rPr>
        <w:t>Black’s Law Dictonary</w:t>
      </w:r>
      <w:r w:rsidRPr="00390040">
        <w:rPr>
          <w:rFonts w:ascii="Times New Roman" w:hAnsi="Times New Roman" w:cs="Times New Roman"/>
          <w:sz w:val="24"/>
          <w:szCs w:val="24"/>
        </w:rPr>
        <w:t>, Fourth Edition. St Paul Minn: West Publishing Co</w:t>
      </w:r>
      <w:bookmarkEnd w:id="9"/>
      <w:r w:rsidRPr="00390040">
        <w:rPr>
          <w:rFonts w:ascii="Times New Roman" w:hAnsi="Times New Roman" w:cs="Times New Roman"/>
          <w:sz w:val="24"/>
          <w:szCs w:val="24"/>
          <w:lang w:val="en-US"/>
        </w:rPr>
        <w:t>.</w:t>
      </w:r>
    </w:p>
    <w:p w14:paraId="3D3301D9" w14:textId="77777777" w:rsidR="00443848" w:rsidRPr="00390040" w:rsidRDefault="00443848" w:rsidP="00443848">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0" w:name="_Hlk511306923"/>
      <w:r w:rsidRPr="00390040">
        <w:rPr>
          <w:rFonts w:ascii="Times New Roman" w:hAnsi="Times New Roman" w:cs="Times New Roman"/>
          <w:sz w:val="24"/>
          <w:szCs w:val="24"/>
        </w:rPr>
        <w:lastRenderedPageBreak/>
        <w:t>Hingorani</w:t>
      </w: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R.C. 1982. </w:t>
      </w:r>
      <w:r w:rsidRPr="00390040">
        <w:rPr>
          <w:rFonts w:ascii="Times New Roman" w:hAnsi="Times New Roman" w:cs="Times New Roman"/>
          <w:i/>
          <w:iCs/>
          <w:sz w:val="24"/>
          <w:szCs w:val="24"/>
        </w:rPr>
        <w:t>Modern International Law</w:t>
      </w:r>
      <w:r w:rsidRPr="00390040">
        <w:rPr>
          <w:rFonts w:ascii="Times New Roman" w:hAnsi="Times New Roman" w:cs="Times New Roman"/>
          <w:sz w:val="24"/>
          <w:szCs w:val="24"/>
        </w:rPr>
        <w:t>. New Delhi: Oxford &amp; IBH Publishing Co</w:t>
      </w:r>
      <w:bookmarkEnd w:id="10"/>
      <w:r w:rsidRPr="00390040">
        <w:rPr>
          <w:rFonts w:ascii="Times New Roman" w:hAnsi="Times New Roman" w:cs="Times New Roman"/>
          <w:sz w:val="24"/>
          <w:szCs w:val="24"/>
          <w:lang w:val="en-US"/>
        </w:rPr>
        <w:t>.</w:t>
      </w:r>
    </w:p>
    <w:p w14:paraId="1E3EC7FB" w14:textId="628D26B8" w:rsidR="00443848" w:rsidRPr="00443848" w:rsidRDefault="00443848" w:rsidP="00443848">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Hugo Krabbe. 1922. </w:t>
      </w:r>
      <w:r w:rsidRPr="00390040">
        <w:rPr>
          <w:rFonts w:ascii="Times New Roman" w:hAnsi="Times New Roman" w:cs="Times New Roman"/>
          <w:i/>
          <w:sz w:val="24"/>
          <w:szCs w:val="24"/>
        </w:rPr>
        <w:t>The Modern Idea State of the State</w:t>
      </w:r>
      <w:r w:rsidRPr="00390040">
        <w:rPr>
          <w:rFonts w:ascii="Times New Roman" w:hAnsi="Times New Roman" w:cs="Times New Roman"/>
          <w:sz w:val="24"/>
          <w:szCs w:val="24"/>
        </w:rPr>
        <w:t>. New York and London: D. Appleton and Company</w:t>
      </w:r>
      <w:r w:rsidRPr="00390040">
        <w:rPr>
          <w:rFonts w:ascii="Times New Roman" w:hAnsi="Times New Roman" w:cs="Times New Roman"/>
          <w:sz w:val="24"/>
          <w:szCs w:val="24"/>
          <w:lang w:val="en-US"/>
        </w:rPr>
        <w:t>.</w:t>
      </w:r>
    </w:p>
    <w:p w14:paraId="2FCB4225" w14:textId="77777777" w:rsidR="00984964" w:rsidRPr="00390040" w:rsidRDefault="00984964" w:rsidP="00984964">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Hussyen Umar</w:t>
      </w:r>
      <w:r w:rsidRPr="00390040">
        <w:rPr>
          <w:rFonts w:ascii="Times New Roman" w:hAnsi="Times New Roman" w:cs="Times New Roman"/>
          <w:sz w:val="24"/>
          <w:szCs w:val="24"/>
          <w:lang w:val="en-US"/>
        </w:rPr>
        <w:t>, M</w:t>
      </w:r>
      <w:r w:rsidRPr="00390040">
        <w:rPr>
          <w:rFonts w:ascii="Times New Roman" w:hAnsi="Times New Roman" w:cs="Times New Roman"/>
          <w:sz w:val="24"/>
          <w:szCs w:val="24"/>
        </w:rPr>
        <w:t xml:space="preserve">. 2001. </w:t>
      </w:r>
      <w:r w:rsidRPr="00390040">
        <w:rPr>
          <w:rFonts w:ascii="Times New Roman" w:hAnsi="Times New Roman" w:cs="Times New Roman"/>
          <w:i/>
          <w:sz w:val="24"/>
          <w:szCs w:val="24"/>
        </w:rPr>
        <w:t>Hukum Maritim dan Masalah-Masalah Pelayaran di Indoneisa: Buku I</w:t>
      </w:r>
      <w:r w:rsidRPr="00390040">
        <w:rPr>
          <w:rFonts w:ascii="Times New Roman" w:hAnsi="Times New Roman" w:cs="Times New Roman"/>
          <w:sz w:val="24"/>
          <w:szCs w:val="24"/>
        </w:rPr>
        <w:t>. Jakarta: Pustaka Sinar Harapan</w:t>
      </w:r>
      <w:r w:rsidRPr="00390040">
        <w:rPr>
          <w:rFonts w:ascii="Times New Roman" w:hAnsi="Times New Roman" w:cs="Times New Roman"/>
          <w:sz w:val="24"/>
          <w:szCs w:val="24"/>
          <w:lang w:val="en-US"/>
        </w:rPr>
        <w:t>.</w:t>
      </w:r>
    </w:p>
    <w:p w14:paraId="75E365F4" w14:textId="518EF6DD" w:rsidR="00984964" w:rsidRPr="00984964" w:rsidRDefault="00984964" w:rsidP="00984964">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2001. </w:t>
      </w:r>
      <w:r w:rsidRPr="00390040">
        <w:rPr>
          <w:rFonts w:ascii="Times New Roman" w:hAnsi="Times New Roman" w:cs="Times New Roman"/>
          <w:i/>
          <w:iCs/>
          <w:sz w:val="24"/>
          <w:szCs w:val="24"/>
        </w:rPr>
        <w:t>Hukum Maritim dan Masalah-Masalah Pelayaran di Indonesia</w:t>
      </w:r>
      <w:r w:rsidRPr="00390040">
        <w:rPr>
          <w:rFonts w:ascii="Times New Roman" w:hAnsi="Times New Roman" w:cs="Times New Roman"/>
          <w:i/>
          <w:iCs/>
          <w:sz w:val="24"/>
          <w:szCs w:val="24"/>
          <w:lang w:val="en-US"/>
        </w:rPr>
        <w:t>, Buku III</w:t>
      </w:r>
      <w:r w:rsidRPr="00390040">
        <w:rPr>
          <w:rFonts w:ascii="Times New Roman" w:hAnsi="Times New Roman" w:cs="Times New Roman"/>
          <w:sz w:val="24"/>
          <w:szCs w:val="24"/>
        </w:rPr>
        <w:t>. Jakarta: Pustaka Sinar Harapan</w:t>
      </w:r>
      <w:r w:rsidRPr="00390040">
        <w:rPr>
          <w:rFonts w:ascii="Times New Roman" w:hAnsi="Times New Roman" w:cs="Times New Roman"/>
          <w:sz w:val="24"/>
          <w:szCs w:val="24"/>
          <w:lang w:val="en-US"/>
        </w:rPr>
        <w:t>.</w:t>
      </w:r>
    </w:p>
    <w:p w14:paraId="2FE0A639" w14:textId="7B40EAE0" w:rsidR="00A27304" w:rsidRPr="00A27304" w:rsidRDefault="00A27304" w:rsidP="00A27304">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1" w:name="_Hlk511306912"/>
      <w:r w:rsidRPr="00390040">
        <w:rPr>
          <w:rFonts w:ascii="Times New Roman" w:hAnsi="Times New Roman" w:cs="Times New Roman"/>
          <w:sz w:val="24"/>
          <w:szCs w:val="24"/>
        </w:rPr>
        <w:t xml:space="preserve">Ian Brownlie. 1990. </w:t>
      </w:r>
      <w:r w:rsidRPr="00390040">
        <w:rPr>
          <w:rFonts w:ascii="Times New Roman" w:hAnsi="Times New Roman" w:cs="Times New Roman"/>
          <w:i/>
          <w:iCs/>
          <w:sz w:val="24"/>
          <w:szCs w:val="24"/>
        </w:rPr>
        <w:t>Priciples of Public International Law</w:t>
      </w:r>
      <w:r w:rsidRPr="00390040">
        <w:rPr>
          <w:rFonts w:ascii="Times New Roman" w:hAnsi="Times New Roman" w:cs="Times New Roman"/>
          <w:sz w:val="24"/>
          <w:szCs w:val="24"/>
        </w:rPr>
        <w:t>. Oxford: Clarendon Press</w:t>
      </w:r>
      <w:bookmarkEnd w:id="11"/>
      <w:r w:rsidRPr="00390040">
        <w:rPr>
          <w:rFonts w:ascii="Times New Roman" w:hAnsi="Times New Roman" w:cs="Times New Roman"/>
          <w:sz w:val="24"/>
          <w:szCs w:val="24"/>
          <w:lang w:val="en-US"/>
        </w:rPr>
        <w:t>.</w:t>
      </w:r>
    </w:p>
    <w:p w14:paraId="3D83B2C9" w14:textId="77777777" w:rsidR="00A27304" w:rsidRPr="00390040" w:rsidRDefault="00A27304" w:rsidP="00A27304">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I Wayan Parthiana</w:t>
      </w: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w:t>
      </w:r>
      <w:r w:rsidRPr="00390040">
        <w:rPr>
          <w:rFonts w:ascii="Times New Roman" w:hAnsi="Times New Roman" w:cs="Times New Roman"/>
          <w:sz w:val="24"/>
          <w:szCs w:val="24"/>
          <w:lang w:val="en-US"/>
        </w:rPr>
        <w:t xml:space="preserve">2014. </w:t>
      </w:r>
      <w:r w:rsidRPr="00390040">
        <w:rPr>
          <w:rFonts w:ascii="Times New Roman" w:hAnsi="Times New Roman" w:cs="Times New Roman"/>
          <w:i/>
          <w:iCs/>
          <w:sz w:val="24"/>
          <w:szCs w:val="24"/>
        </w:rPr>
        <w:t>Hukum Laut Internasional dan Hukum Laut Nasional</w:t>
      </w:r>
      <w:r w:rsidRPr="00390040">
        <w:rPr>
          <w:rFonts w:ascii="Times New Roman" w:hAnsi="Times New Roman" w:cs="Times New Roman"/>
          <w:i/>
          <w:iCs/>
          <w:sz w:val="24"/>
          <w:szCs w:val="24"/>
          <w:lang w:val="en-US"/>
        </w:rPr>
        <w:t>.</w:t>
      </w:r>
      <w:r w:rsidRPr="00390040">
        <w:rPr>
          <w:rFonts w:ascii="Times New Roman" w:hAnsi="Times New Roman" w:cs="Times New Roman"/>
          <w:sz w:val="24"/>
          <w:szCs w:val="24"/>
        </w:rPr>
        <w:t xml:space="preserve"> Bandung: Yrama Widya</w:t>
      </w:r>
      <w:r w:rsidRPr="00390040">
        <w:rPr>
          <w:rFonts w:ascii="Times New Roman" w:hAnsi="Times New Roman" w:cs="Times New Roman"/>
          <w:sz w:val="24"/>
          <w:szCs w:val="24"/>
          <w:lang w:val="en-US"/>
        </w:rPr>
        <w:t>.</w:t>
      </w:r>
    </w:p>
    <w:p w14:paraId="006EADE1" w14:textId="77777777" w:rsidR="00A27304" w:rsidRPr="00390040" w:rsidRDefault="00A27304" w:rsidP="00A27304">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James D. Tracey. 1991. </w:t>
      </w:r>
      <w:r w:rsidRPr="00390040">
        <w:rPr>
          <w:rFonts w:ascii="Times New Roman" w:hAnsi="Times New Roman" w:cs="Times New Roman"/>
          <w:i/>
          <w:iCs/>
          <w:sz w:val="24"/>
          <w:szCs w:val="24"/>
        </w:rPr>
        <w:t>The Political Economy of Merchant Empires: State Power and World Trade 1350-1750.</w:t>
      </w:r>
      <w:r w:rsidRPr="00390040">
        <w:rPr>
          <w:rFonts w:ascii="Times New Roman" w:hAnsi="Times New Roman" w:cs="Times New Roman"/>
          <w:sz w:val="24"/>
          <w:szCs w:val="24"/>
        </w:rPr>
        <w:t xml:space="preserve"> Cambridge: Cambridge University Press</w:t>
      </w:r>
      <w:r w:rsidRPr="00390040">
        <w:rPr>
          <w:rFonts w:ascii="Times New Roman" w:hAnsi="Times New Roman" w:cs="Times New Roman"/>
          <w:sz w:val="24"/>
          <w:szCs w:val="24"/>
          <w:lang w:val="en-US"/>
        </w:rPr>
        <w:t>.</w:t>
      </w:r>
    </w:p>
    <w:p w14:paraId="61A97894" w14:textId="6C559118" w:rsidR="00A27304" w:rsidRDefault="00A27304" w:rsidP="00A27304">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2" w:name="_Hlk511306852"/>
      <w:r w:rsidRPr="00390040">
        <w:rPr>
          <w:rFonts w:ascii="Times New Roman" w:hAnsi="Times New Roman" w:cs="Times New Roman"/>
          <w:sz w:val="24"/>
          <w:szCs w:val="24"/>
        </w:rPr>
        <w:t xml:space="preserve">James J. Sheehan. 2006. </w:t>
      </w:r>
      <w:r w:rsidRPr="00390040">
        <w:rPr>
          <w:rFonts w:ascii="Times New Roman" w:hAnsi="Times New Roman" w:cs="Times New Roman"/>
          <w:i/>
          <w:iCs/>
          <w:sz w:val="24"/>
          <w:szCs w:val="24"/>
        </w:rPr>
        <w:t>The Problem of Sovereignty</w:t>
      </w:r>
      <w:r w:rsidRPr="00390040">
        <w:rPr>
          <w:rFonts w:ascii="Times New Roman" w:hAnsi="Times New Roman" w:cs="Times New Roman"/>
          <w:sz w:val="24"/>
          <w:szCs w:val="24"/>
        </w:rPr>
        <w:t>. Journal The American History Review Vol. 111 No. 1 February 2006. Oxford: Oxford University Press</w:t>
      </w:r>
      <w:bookmarkEnd w:id="12"/>
      <w:r w:rsidRPr="00390040">
        <w:rPr>
          <w:rFonts w:ascii="Times New Roman" w:hAnsi="Times New Roman" w:cs="Times New Roman"/>
          <w:sz w:val="24"/>
          <w:szCs w:val="24"/>
          <w:lang w:val="en-US"/>
        </w:rPr>
        <w:t>.</w:t>
      </w:r>
    </w:p>
    <w:p w14:paraId="29AC47A5" w14:textId="0B7975BF" w:rsidR="00A27304" w:rsidRPr="00A27304" w:rsidRDefault="00A27304" w:rsidP="00A27304">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 xml:space="preserve">Jason Chuah. 2005. </w:t>
      </w:r>
      <w:r w:rsidRPr="00390040">
        <w:rPr>
          <w:rFonts w:ascii="Times New Roman" w:hAnsi="Times New Roman" w:cs="Times New Roman"/>
          <w:i/>
          <w:iCs/>
          <w:sz w:val="24"/>
          <w:szCs w:val="24"/>
          <w:lang w:val="en-US"/>
        </w:rPr>
        <w:t>Law of International Trade</w:t>
      </w:r>
      <w:r w:rsidRPr="00390040">
        <w:rPr>
          <w:rFonts w:ascii="Times New Roman" w:hAnsi="Times New Roman" w:cs="Times New Roman"/>
          <w:sz w:val="24"/>
          <w:szCs w:val="24"/>
          <w:lang w:val="en-US"/>
        </w:rPr>
        <w:t>. London: Sweet and Maxwell.</w:t>
      </w:r>
    </w:p>
    <w:p w14:paraId="39567C5A" w14:textId="77777777" w:rsidR="003D1C81" w:rsidRPr="00A27304" w:rsidRDefault="003D1C81" w:rsidP="003D1C81">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 xml:space="preserve">Lawrence M. Friedman. 2017. </w:t>
      </w:r>
      <w:r w:rsidRPr="00A27304">
        <w:rPr>
          <w:rFonts w:ascii="Times New Roman" w:hAnsi="Times New Roman" w:cs="Times New Roman"/>
          <w:i/>
          <w:iCs/>
          <w:sz w:val="24"/>
          <w:szCs w:val="24"/>
        </w:rPr>
        <w:t>American Law, An Introduction</w:t>
      </w:r>
      <w:r w:rsidRPr="00A27304">
        <w:rPr>
          <w:rFonts w:ascii="Times New Roman" w:hAnsi="Times New Roman" w:cs="Times New Roman"/>
          <w:sz w:val="24"/>
          <w:szCs w:val="24"/>
        </w:rPr>
        <w:t>. London: Oxford University Press</w:t>
      </w:r>
      <w:r w:rsidRPr="00A27304">
        <w:rPr>
          <w:rFonts w:ascii="Times New Roman" w:hAnsi="Times New Roman" w:cs="Times New Roman"/>
          <w:sz w:val="24"/>
          <w:szCs w:val="24"/>
          <w:lang w:val="en-US"/>
        </w:rPr>
        <w:t>.</w:t>
      </w:r>
      <w:bookmarkStart w:id="13" w:name="_Hlk511307184"/>
    </w:p>
    <w:p w14:paraId="4EAC0836" w14:textId="25733B88" w:rsidR="003D1C81" w:rsidRDefault="003D1C81" w:rsidP="003D1C81">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 xml:space="preserve">Lili Rasjidi dan I.B. Wyasa Putra. 2003. </w:t>
      </w:r>
      <w:r w:rsidRPr="00A27304">
        <w:rPr>
          <w:rFonts w:ascii="Times New Roman" w:hAnsi="Times New Roman" w:cs="Times New Roman"/>
          <w:i/>
          <w:sz w:val="24"/>
          <w:szCs w:val="24"/>
        </w:rPr>
        <w:t>Hukum Sebagai Suatu Sistem</w:t>
      </w:r>
      <w:r w:rsidRPr="00A27304">
        <w:rPr>
          <w:rFonts w:ascii="Times New Roman" w:hAnsi="Times New Roman" w:cs="Times New Roman"/>
          <w:sz w:val="24"/>
          <w:szCs w:val="24"/>
        </w:rPr>
        <w:t>, Bandung: Mandar Maju</w:t>
      </w:r>
      <w:bookmarkEnd w:id="13"/>
      <w:r w:rsidRPr="00A27304">
        <w:rPr>
          <w:rFonts w:ascii="Times New Roman" w:hAnsi="Times New Roman" w:cs="Times New Roman"/>
          <w:sz w:val="24"/>
          <w:szCs w:val="24"/>
          <w:lang w:val="en-US"/>
        </w:rPr>
        <w:t>.</w:t>
      </w:r>
    </w:p>
    <w:p w14:paraId="62D9513B"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4" w:name="_Hlk5374172"/>
      <w:r w:rsidRPr="00390040">
        <w:rPr>
          <w:rFonts w:ascii="Times New Roman" w:hAnsi="Times New Roman" w:cs="Times New Roman"/>
          <w:sz w:val="24"/>
          <w:szCs w:val="24"/>
        </w:rPr>
        <w:t xml:space="preserve">Mochtar Kusumaatmadja. 1975. </w:t>
      </w:r>
      <w:r w:rsidRPr="00390040">
        <w:rPr>
          <w:rFonts w:ascii="Times New Roman" w:hAnsi="Times New Roman" w:cs="Times New Roman"/>
          <w:i/>
          <w:iCs/>
          <w:sz w:val="24"/>
          <w:szCs w:val="24"/>
        </w:rPr>
        <w:t>Perkembangan Hukum Laut Indonesia Dewasa Ini</w:t>
      </w:r>
      <w:r w:rsidRPr="00390040">
        <w:rPr>
          <w:rFonts w:ascii="Times New Roman" w:hAnsi="Times New Roman" w:cs="Times New Roman"/>
          <w:sz w:val="24"/>
          <w:szCs w:val="24"/>
        </w:rPr>
        <w:t xml:space="preserve">. </w:t>
      </w:r>
      <w:bookmarkEnd w:id="14"/>
      <w:r w:rsidRPr="00390040">
        <w:rPr>
          <w:rFonts w:ascii="Times New Roman" w:hAnsi="Times New Roman" w:cs="Times New Roman"/>
          <w:sz w:val="24"/>
          <w:szCs w:val="24"/>
        </w:rPr>
        <w:t>Bandung: Binacipta</w:t>
      </w:r>
      <w:r w:rsidRPr="00390040">
        <w:rPr>
          <w:rFonts w:ascii="Times New Roman" w:hAnsi="Times New Roman" w:cs="Times New Roman"/>
          <w:sz w:val="24"/>
          <w:szCs w:val="24"/>
          <w:lang w:val="en-US"/>
        </w:rPr>
        <w:t>.</w:t>
      </w:r>
    </w:p>
    <w:p w14:paraId="460E320E"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1976. </w:t>
      </w:r>
      <w:r w:rsidRPr="00390040">
        <w:rPr>
          <w:rFonts w:ascii="Times New Roman" w:hAnsi="Times New Roman" w:cs="Times New Roman"/>
          <w:i/>
          <w:iCs/>
          <w:sz w:val="24"/>
          <w:szCs w:val="24"/>
        </w:rPr>
        <w:t>Fungsi dan Perkembangan Hukum Dalam Pembangunan Nasional.</w:t>
      </w:r>
      <w:r w:rsidRPr="00390040">
        <w:rPr>
          <w:rFonts w:ascii="Times New Roman" w:hAnsi="Times New Roman" w:cs="Times New Roman"/>
          <w:sz w:val="24"/>
          <w:szCs w:val="24"/>
        </w:rPr>
        <w:t xml:space="preserve"> Bandung: Binacipta</w:t>
      </w:r>
      <w:r w:rsidRPr="00390040">
        <w:rPr>
          <w:rFonts w:ascii="Times New Roman" w:hAnsi="Times New Roman" w:cs="Times New Roman"/>
          <w:sz w:val="24"/>
          <w:szCs w:val="24"/>
          <w:lang w:val="en-US"/>
        </w:rPr>
        <w:t>.</w:t>
      </w:r>
    </w:p>
    <w:p w14:paraId="29A312F6"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1978. </w:t>
      </w:r>
      <w:r w:rsidRPr="00390040">
        <w:rPr>
          <w:rFonts w:ascii="Times New Roman" w:hAnsi="Times New Roman" w:cs="Times New Roman"/>
          <w:i/>
          <w:iCs/>
          <w:sz w:val="24"/>
          <w:szCs w:val="24"/>
        </w:rPr>
        <w:t>Bunga Rampai Hukum Laut</w:t>
      </w:r>
      <w:r w:rsidRPr="00390040">
        <w:rPr>
          <w:rFonts w:ascii="Times New Roman" w:hAnsi="Times New Roman" w:cs="Times New Roman"/>
          <w:sz w:val="24"/>
          <w:szCs w:val="24"/>
        </w:rPr>
        <w:t>. Bandung: Binacip</w:t>
      </w:r>
      <w:r w:rsidRPr="00390040">
        <w:rPr>
          <w:rFonts w:ascii="Times New Roman" w:hAnsi="Times New Roman" w:cs="Times New Roman"/>
          <w:sz w:val="24"/>
          <w:szCs w:val="24"/>
          <w:lang w:val="en-US"/>
        </w:rPr>
        <w:t>a.</w:t>
      </w:r>
    </w:p>
    <w:p w14:paraId="701B32F8"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1986. </w:t>
      </w:r>
      <w:r w:rsidRPr="00390040">
        <w:rPr>
          <w:rFonts w:ascii="Times New Roman" w:hAnsi="Times New Roman" w:cs="Times New Roman"/>
          <w:i/>
          <w:iCs/>
          <w:sz w:val="24"/>
          <w:szCs w:val="24"/>
        </w:rPr>
        <w:t>Hukum, Masyarakat dan Pembinaan Hukum Nasional, Suatu Uraian tentang Landasan Pikiran, Pola dan Mekanisme Pembaharuan Hukum di Indonesia</w:t>
      </w:r>
      <w:r w:rsidRPr="00390040">
        <w:rPr>
          <w:rFonts w:ascii="Times New Roman" w:hAnsi="Times New Roman" w:cs="Times New Roman"/>
          <w:sz w:val="24"/>
          <w:szCs w:val="24"/>
        </w:rPr>
        <w:t>, Bandung: Binacipta</w:t>
      </w:r>
      <w:r w:rsidRPr="00390040">
        <w:rPr>
          <w:rFonts w:ascii="Times New Roman" w:hAnsi="Times New Roman" w:cs="Times New Roman"/>
          <w:sz w:val="24"/>
          <w:szCs w:val="24"/>
          <w:lang w:val="en-US"/>
        </w:rPr>
        <w:t>.</w:t>
      </w:r>
    </w:p>
    <w:p w14:paraId="5E7F387F"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5" w:name="_Hlk511307174"/>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1986. </w:t>
      </w:r>
      <w:r w:rsidRPr="00390040">
        <w:rPr>
          <w:rFonts w:ascii="Times New Roman" w:hAnsi="Times New Roman" w:cs="Times New Roman"/>
          <w:i/>
          <w:iCs/>
          <w:sz w:val="24"/>
          <w:szCs w:val="24"/>
        </w:rPr>
        <w:t>Pembinaan Hukum Dalam Rangka Pembangunan Nasional</w:t>
      </w:r>
      <w:r w:rsidRPr="00390040">
        <w:rPr>
          <w:rFonts w:ascii="Times New Roman" w:hAnsi="Times New Roman" w:cs="Times New Roman"/>
          <w:sz w:val="24"/>
          <w:szCs w:val="24"/>
        </w:rPr>
        <w:t>, Bandung: Binacipta</w:t>
      </w:r>
      <w:bookmarkEnd w:id="15"/>
      <w:r w:rsidRPr="00390040">
        <w:rPr>
          <w:rFonts w:ascii="Times New Roman" w:hAnsi="Times New Roman" w:cs="Times New Roman"/>
          <w:sz w:val="24"/>
          <w:szCs w:val="24"/>
          <w:lang w:val="en-US"/>
        </w:rPr>
        <w:t>.</w:t>
      </w:r>
    </w:p>
    <w:p w14:paraId="51A74943"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6" w:name="_Hlk511307195"/>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1986. </w:t>
      </w:r>
      <w:r w:rsidRPr="00390040">
        <w:rPr>
          <w:rFonts w:ascii="Times New Roman" w:hAnsi="Times New Roman" w:cs="Times New Roman"/>
          <w:i/>
          <w:iCs/>
          <w:sz w:val="24"/>
          <w:szCs w:val="24"/>
        </w:rPr>
        <w:t>Pengantar Hukum Laut Internasional</w:t>
      </w:r>
      <w:r w:rsidRPr="00390040">
        <w:rPr>
          <w:rFonts w:ascii="Times New Roman" w:hAnsi="Times New Roman" w:cs="Times New Roman"/>
          <w:sz w:val="24"/>
          <w:szCs w:val="24"/>
        </w:rPr>
        <w:t>. Bandung: Binacipta</w:t>
      </w:r>
      <w:bookmarkEnd w:id="16"/>
      <w:r w:rsidRPr="00390040">
        <w:rPr>
          <w:rFonts w:ascii="Times New Roman" w:hAnsi="Times New Roman" w:cs="Times New Roman"/>
          <w:sz w:val="24"/>
          <w:szCs w:val="24"/>
          <w:lang w:val="en-US"/>
        </w:rPr>
        <w:t>.</w:t>
      </w:r>
    </w:p>
    <w:p w14:paraId="19B2631D"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1995. </w:t>
      </w:r>
      <w:r w:rsidRPr="00390040">
        <w:rPr>
          <w:rFonts w:ascii="Times New Roman" w:hAnsi="Times New Roman" w:cs="Times New Roman"/>
          <w:i/>
          <w:iCs/>
          <w:sz w:val="24"/>
          <w:szCs w:val="24"/>
        </w:rPr>
        <w:t>Masalah Lebar Laut Territorial Pada Konprensi-Konprensi Hukum Laut Djenewa (1958 dan 1960)</w:t>
      </w:r>
      <w:r w:rsidRPr="00390040">
        <w:rPr>
          <w:rFonts w:ascii="Times New Roman" w:hAnsi="Times New Roman" w:cs="Times New Roman"/>
          <w:sz w:val="24"/>
          <w:szCs w:val="24"/>
        </w:rPr>
        <w:t>. Bandung: Pusat Studi Wawasan Nusantara, Hukum dan Pembangunan</w:t>
      </w:r>
      <w:r w:rsidRPr="00390040">
        <w:rPr>
          <w:rFonts w:ascii="Times New Roman" w:hAnsi="Times New Roman" w:cs="Times New Roman"/>
          <w:sz w:val="24"/>
          <w:szCs w:val="24"/>
          <w:lang w:val="en-US"/>
        </w:rPr>
        <w:t>.</w:t>
      </w:r>
    </w:p>
    <w:p w14:paraId="6B9105DB"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lastRenderedPageBreak/>
        <w:t>………………………</w:t>
      </w:r>
      <w:r w:rsidRPr="00390040">
        <w:rPr>
          <w:rFonts w:ascii="Times New Roman" w:hAnsi="Times New Roman" w:cs="Times New Roman"/>
          <w:sz w:val="24"/>
          <w:szCs w:val="24"/>
        </w:rPr>
        <w:t>.</w:t>
      </w: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2006. </w:t>
      </w:r>
      <w:r w:rsidRPr="00390040">
        <w:rPr>
          <w:rFonts w:ascii="Times New Roman" w:hAnsi="Times New Roman" w:cs="Times New Roman"/>
          <w:i/>
          <w:sz w:val="24"/>
          <w:szCs w:val="24"/>
        </w:rPr>
        <w:t>Konsep-Konsep Hukum Dalam Pembangunan</w:t>
      </w:r>
      <w:r w:rsidRPr="00390040">
        <w:rPr>
          <w:rFonts w:ascii="Times New Roman" w:hAnsi="Times New Roman" w:cs="Times New Roman"/>
          <w:sz w:val="24"/>
          <w:szCs w:val="24"/>
          <w:lang w:val="en-US"/>
        </w:rPr>
        <w:t xml:space="preserve">, </w:t>
      </w:r>
      <w:r w:rsidRPr="00390040">
        <w:rPr>
          <w:rFonts w:ascii="Times New Roman" w:hAnsi="Times New Roman" w:cs="Times New Roman"/>
          <w:i/>
          <w:iCs/>
          <w:sz w:val="24"/>
          <w:szCs w:val="24"/>
          <w:lang w:val="en-US"/>
        </w:rPr>
        <w:t>Kumpulan Karya Tulis</w:t>
      </w:r>
      <w:r w:rsidRPr="00390040">
        <w:rPr>
          <w:rFonts w:ascii="Times New Roman" w:hAnsi="Times New Roman" w:cs="Times New Roman"/>
          <w:sz w:val="24"/>
          <w:szCs w:val="24"/>
          <w:lang w:val="en-US"/>
        </w:rPr>
        <w:t xml:space="preserve">. </w:t>
      </w:r>
      <w:r w:rsidRPr="00390040">
        <w:rPr>
          <w:rFonts w:ascii="Times New Roman" w:hAnsi="Times New Roman" w:cs="Times New Roman"/>
          <w:sz w:val="24"/>
          <w:szCs w:val="24"/>
        </w:rPr>
        <w:t>Bandung: Alumni</w:t>
      </w:r>
      <w:r w:rsidRPr="00390040">
        <w:rPr>
          <w:rFonts w:ascii="Times New Roman" w:hAnsi="Times New Roman" w:cs="Times New Roman"/>
          <w:sz w:val="24"/>
          <w:szCs w:val="24"/>
          <w:lang w:val="en-US"/>
        </w:rPr>
        <w:t>.</w:t>
      </w:r>
    </w:p>
    <w:p w14:paraId="359A96D9"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7" w:name="_Hlk511307135"/>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dan Bernard Arief Sidharta. 1999. </w:t>
      </w:r>
      <w:r w:rsidRPr="00390040">
        <w:rPr>
          <w:rFonts w:ascii="Times New Roman" w:hAnsi="Times New Roman" w:cs="Times New Roman"/>
          <w:i/>
          <w:iCs/>
          <w:sz w:val="24"/>
          <w:szCs w:val="24"/>
        </w:rPr>
        <w:t>Pengantar Ilmu Hukum: Suatu Pengenalan Pertama Ruang Lingkup Berlakunya</w:t>
      </w:r>
      <w:r w:rsidRPr="00390040">
        <w:rPr>
          <w:rFonts w:ascii="Times New Roman" w:hAnsi="Times New Roman" w:cs="Times New Roman"/>
          <w:sz w:val="24"/>
          <w:szCs w:val="24"/>
        </w:rPr>
        <w:t xml:space="preserve">: </w:t>
      </w:r>
      <w:r w:rsidRPr="00390040">
        <w:rPr>
          <w:rFonts w:ascii="Times New Roman" w:hAnsi="Times New Roman" w:cs="Times New Roman"/>
          <w:i/>
          <w:iCs/>
          <w:sz w:val="24"/>
          <w:szCs w:val="24"/>
        </w:rPr>
        <w:t>Buku I</w:t>
      </w:r>
      <w:r w:rsidRPr="00390040">
        <w:rPr>
          <w:rFonts w:ascii="Times New Roman" w:hAnsi="Times New Roman" w:cs="Times New Roman"/>
          <w:sz w:val="24"/>
          <w:szCs w:val="24"/>
        </w:rPr>
        <w:t>. Bandung: Alumni</w:t>
      </w:r>
      <w:bookmarkEnd w:id="17"/>
      <w:r w:rsidRPr="00390040">
        <w:rPr>
          <w:rFonts w:ascii="Times New Roman" w:hAnsi="Times New Roman" w:cs="Times New Roman"/>
          <w:sz w:val="24"/>
          <w:szCs w:val="24"/>
          <w:lang w:val="en-US"/>
        </w:rPr>
        <w:t>.</w:t>
      </w:r>
    </w:p>
    <w:p w14:paraId="50BFA2E7" w14:textId="071392A4" w:rsidR="00AA0897" w:rsidRP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dan Etty R. Agoes. 2003. </w:t>
      </w:r>
      <w:r w:rsidRPr="00390040">
        <w:rPr>
          <w:rFonts w:ascii="Times New Roman" w:hAnsi="Times New Roman" w:cs="Times New Roman"/>
          <w:i/>
          <w:iCs/>
          <w:sz w:val="24"/>
          <w:szCs w:val="24"/>
        </w:rPr>
        <w:t>Pengantar Hukum Internasional</w:t>
      </w:r>
      <w:r w:rsidRPr="00390040">
        <w:rPr>
          <w:rFonts w:ascii="Times New Roman" w:hAnsi="Times New Roman" w:cs="Times New Roman"/>
          <w:sz w:val="24"/>
          <w:szCs w:val="24"/>
        </w:rPr>
        <w:t>. Bandung: Alumni.</w:t>
      </w:r>
    </w:p>
    <w:p w14:paraId="56D4E50F" w14:textId="7DBD81CF" w:rsidR="005D5147" w:rsidRPr="00A27304" w:rsidRDefault="005D5147"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8" w:name="_Hlk20493505"/>
      <w:r w:rsidRPr="00A27304">
        <w:rPr>
          <w:rFonts w:ascii="Times New Roman" w:hAnsi="Times New Roman" w:cs="Times New Roman"/>
          <w:sz w:val="24"/>
          <w:szCs w:val="24"/>
        </w:rPr>
        <w:t xml:space="preserve">Moh. Nazir. 1999. </w:t>
      </w:r>
      <w:r w:rsidRPr="00A27304">
        <w:rPr>
          <w:rFonts w:ascii="Times New Roman" w:hAnsi="Times New Roman" w:cs="Times New Roman"/>
          <w:i/>
          <w:sz w:val="24"/>
          <w:szCs w:val="24"/>
        </w:rPr>
        <w:t>Metode Penelitian</w:t>
      </w:r>
      <w:r w:rsidRPr="00A27304">
        <w:rPr>
          <w:rFonts w:ascii="Times New Roman" w:hAnsi="Times New Roman" w:cs="Times New Roman"/>
          <w:sz w:val="24"/>
          <w:szCs w:val="24"/>
        </w:rPr>
        <w:t>. Jakarta: Ghalia Indonesia</w:t>
      </w:r>
      <w:bookmarkEnd w:id="18"/>
      <w:r w:rsidRPr="00A27304">
        <w:rPr>
          <w:rFonts w:ascii="Times New Roman" w:hAnsi="Times New Roman" w:cs="Times New Roman"/>
          <w:sz w:val="24"/>
          <w:szCs w:val="24"/>
          <w:lang w:val="en-US"/>
        </w:rPr>
        <w:t>.</w:t>
      </w:r>
    </w:p>
    <w:p w14:paraId="6A29D0F1" w14:textId="138B3054" w:rsidR="003D1C81" w:rsidRPr="00A27304" w:rsidRDefault="003D1C81"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Purwosutjipto.</w:t>
      </w:r>
      <w:r w:rsidRPr="00A27304">
        <w:rPr>
          <w:rFonts w:ascii="Times New Roman" w:hAnsi="Times New Roman" w:cs="Times New Roman"/>
          <w:sz w:val="24"/>
          <w:szCs w:val="24"/>
          <w:lang w:val="en-US"/>
        </w:rPr>
        <w:t>,</w:t>
      </w:r>
      <w:r w:rsidRPr="00A27304">
        <w:rPr>
          <w:rFonts w:ascii="Times New Roman" w:hAnsi="Times New Roman" w:cs="Times New Roman"/>
          <w:sz w:val="24"/>
          <w:szCs w:val="24"/>
        </w:rPr>
        <w:t xml:space="preserve"> H.M.N. 2003. </w:t>
      </w:r>
      <w:r w:rsidRPr="00A27304">
        <w:rPr>
          <w:rFonts w:ascii="Times New Roman" w:hAnsi="Times New Roman" w:cs="Times New Roman"/>
          <w:i/>
          <w:iCs/>
          <w:sz w:val="24"/>
          <w:szCs w:val="24"/>
        </w:rPr>
        <w:t>Pengertian Pokok Hukum Dagang Indonesia</w:t>
      </w:r>
      <w:r w:rsidRPr="00A27304">
        <w:rPr>
          <w:rFonts w:ascii="Times New Roman" w:hAnsi="Times New Roman" w:cs="Times New Roman"/>
          <w:sz w:val="24"/>
          <w:szCs w:val="24"/>
        </w:rPr>
        <w:t>. Jakarta: Djambatan</w:t>
      </w:r>
      <w:r w:rsidRPr="00A27304">
        <w:rPr>
          <w:rFonts w:ascii="Times New Roman" w:hAnsi="Times New Roman" w:cs="Times New Roman"/>
          <w:sz w:val="24"/>
          <w:szCs w:val="24"/>
          <w:lang w:val="en-US"/>
        </w:rPr>
        <w:t>.</w:t>
      </w:r>
    </w:p>
    <w:p w14:paraId="1EC20C3A" w14:textId="42A6B784" w:rsidR="005D5147" w:rsidRPr="00A27304" w:rsidRDefault="005D5147" w:rsidP="00323F47">
      <w:pPr>
        <w:pStyle w:val="ListParagraph"/>
        <w:spacing w:after="120" w:line="240" w:lineRule="auto"/>
        <w:ind w:left="1560" w:hanging="709"/>
        <w:contextualSpacing w:val="0"/>
        <w:jc w:val="both"/>
        <w:rPr>
          <w:rFonts w:ascii="Times New Roman" w:eastAsia="Times New Roman" w:hAnsi="Times New Roman" w:cs="Times New Roman"/>
          <w:sz w:val="24"/>
          <w:szCs w:val="24"/>
          <w:lang w:val="en-US" w:eastAsia="id-ID"/>
        </w:rPr>
      </w:pPr>
      <w:bookmarkStart w:id="19" w:name="_Hlk20493558"/>
      <w:r w:rsidRPr="00A27304">
        <w:rPr>
          <w:rFonts w:ascii="Times New Roman" w:hAnsi="Times New Roman" w:cs="Times New Roman"/>
          <w:sz w:val="24"/>
          <w:szCs w:val="24"/>
        </w:rPr>
        <w:t xml:space="preserve">Soerjono Soekanto. 2005. </w:t>
      </w:r>
      <w:r w:rsidRPr="00A27304">
        <w:rPr>
          <w:rFonts w:ascii="Times New Roman" w:hAnsi="Times New Roman" w:cs="Times New Roman"/>
          <w:i/>
          <w:sz w:val="24"/>
          <w:szCs w:val="24"/>
        </w:rPr>
        <w:t>Pengantar Penelitian Hukum</w:t>
      </w:r>
      <w:r w:rsidRPr="00A27304">
        <w:rPr>
          <w:rFonts w:ascii="Times New Roman" w:hAnsi="Times New Roman" w:cs="Times New Roman"/>
          <w:sz w:val="24"/>
          <w:szCs w:val="24"/>
        </w:rPr>
        <w:t>. Jakarta: UI Press</w:t>
      </w:r>
      <w:bookmarkEnd w:id="19"/>
      <w:r w:rsidRPr="00A27304">
        <w:rPr>
          <w:rFonts w:ascii="Times New Roman" w:hAnsi="Times New Roman" w:cs="Times New Roman"/>
          <w:sz w:val="24"/>
          <w:szCs w:val="24"/>
          <w:lang w:val="en-US"/>
        </w:rPr>
        <w:t>.</w:t>
      </w:r>
    </w:p>
    <w:p w14:paraId="7E14C596" w14:textId="36D9FF10" w:rsidR="005D5147" w:rsidRPr="00A27304" w:rsidRDefault="005D5147"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20" w:name="_Hlk20493531"/>
      <w:r w:rsidRPr="00A27304">
        <w:rPr>
          <w:rFonts w:ascii="Times New Roman" w:hAnsi="Times New Roman" w:cs="Times New Roman"/>
          <w:sz w:val="24"/>
          <w:szCs w:val="24"/>
          <w:lang w:val="en-US"/>
        </w:rPr>
        <w:t>…………………..</w:t>
      </w:r>
      <w:r w:rsidRPr="00A27304">
        <w:rPr>
          <w:rFonts w:ascii="Times New Roman" w:hAnsi="Times New Roman" w:cs="Times New Roman"/>
          <w:sz w:val="24"/>
          <w:szCs w:val="24"/>
        </w:rPr>
        <w:t xml:space="preserve"> dan Sri Mamuji. 1995. </w:t>
      </w:r>
      <w:r w:rsidRPr="00A27304">
        <w:rPr>
          <w:rFonts w:ascii="Times New Roman" w:hAnsi="Times New Roman" w:cs="Times New Roman"/>
          <w:i/>
          <w:sz w:val="24"/>
          <w:szCs w:val="24"/>
        </w:rPr>
        <w:t>Penelitian Hukum Normatif, Suatu Tinjauan Singkat</w:t>
      </w:r>
      <w:r w:rsidRPr="00A27304">
        <w:rPr>
          <w:rFonts w:ascii="Times New Roman" w:hAnsi="Times New Roman" w:cs="Times New Roman"/>
          <w:sz w:val="24"/>
          <w:szCs w:val="24"/>
        </w:rPr>
        <w:t>. Jakarta: RajaGrafindo Persada</w:t>
      </w:r>
      <w:bookmarkEnd w:id="20"/>
      <w:r w:rsidRPr="00A27304">
        <w:rPr>
          <w:rFonts w:ascii="Times New Roman" w:hAnsi="Times New Roman" w:cs="Times New Roman"/>
          <w:sz w:val="24"/>
          <w:szCs w:val="24"/>
          <w:lang w:val="en-US"/>
        </w:rPr>
        <w:t>.</w:t>
      </w:r>
    </w:p>
    <w:p w14:paraId="641ADE27" w14:textId="6E28EFC4" w:rsidR="003D1C81" w:rsidRPr="00A27304" w:rsidRDefault="003D1C81"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 xml:space="preserve">Talcott Parson. 1991. </w:t>
      </w:r>
      <w:r w:rsidRPr="00A27304">
        <w:rPr>
          <w:rFonts w:ascii="Times New Roman" w:hAnsi="Times New Roman" w:cs="Times New Roman"/>
          <w:i/>
          <w:iCs/>
          <w:sz w:val="24"/>
          <w:szCs w:val="24"/>
        </w:rPr>
        <w:t>The Social Theory</w:t>
      </w:r>
      <w:r w:rsidRPr="00A27304">
        <w:rPr>
          <w:rFonts w:ascii="Times New Roman" w:hAnsi="Times New Roman" w:cs="Times New Roman"/>
          <w:sz w:val="24"/>
          <w:szCs w:val="24"/>
        </w:rPr>
        <w:t>, London: Routledge</w:t>
      </w:r>
      <w:r w:rsidRPr="00A27304">
        <w:rPr>
          <w:rFonts w:ascii="Times New Roman" w:hAnsi="Times New Roman" w:cs="Times New Roman"/>
          <w:sz w:val="24"/>
          <w:szCs w:val="24"/>
          <w:lang w:val="en-US"/>
        </w:rPr>
        <w:t>.</w:t>
      </w:r>
    </w:p>
    <w:p w14:paraId="66933788" w14:textId="77777777" w:rsidR="00323F47" w:rsidRPr="00A27304" w:rsidRDefault="00323F47" w:rsidP="00D93592">
      <w:pPr>
        <w:spacing w:after="120" w:line="240" w:lineRule="auto"/>
        <w:jc w:val="both"/>
        <w:rPr>
          <w:rFonts w:ascii="Times New Roman" w:hAnsi="Times New Roman" w:cs="Times New Roman"/>
          <w:b/>
          <w:bCs/>
          <w:sz w:val="24"/>
          <w:szCs w:val="24"/>
          <w:lang w:val="en-US"/>
        </w:rPr>
      </w:pPr>
    </w:p>
    <w:p w14:paraId="7D7F1566" w14:textId="68DF3641" w:rsidR="00601A7F" w:rsidRPr="00A27304" w:rsidRDefault="00797CAC" w:rsidP="00B32E71">
      <w:pPr>
        <w:pStyle w:val="ListParagraph"/>
        <w:numPr>
          <w:ilvl w:val="0"/>
          <w:numId w:val="15"/>
        </w:numPr>
        <w:spacing w:after="0" w:line="480" w:lineRule="auto"/>
        <w:ind w:left="851" w:hanging="425"/>
        <w:jc w:val="both"/>
        <w:rPr>
          <w:rFonts w:ascii="Times New Roman" w:hAnsi="Times New Roman" w:cs="Times New Roman"/>
          <w:b/>
          <w:bCs/>
          <w:sz w:val="24"/>
          <w:szCs w:val="24"/>
        </w:rPr>
      </w:pPr>
      <w:r w:rsidRPr="00A27304">
        <w:rPr>
          <w:rFonts w:ascii="Times New Roman" w:hAnsi="Times New Roman" w:cs="Times New Roman"/>
          <w:b/>
          <w:bCs/>
          <w:sz w:val="24"/>
          <w:szCs w:val="24"/>
          <w:lang w:val="en-US"/>
        </w:rPr>
        <w:t>Peraturan Perundang-undangan</w:t>
      </w:r>
    </w:p>
    <w:p w14:paraId="7506A15C" w14:textId="6C8CEC24" w:rsidR="00B32E71" w:rsidRDefault="00B32E71" w:rsidP="00B32E71">
      <w:pPr>
        <w:pStyle w:val="ListParagraph"/>
        <w:spacing w:after="120" w:line="240" w:lineRule="auto"/>
        <w:ind w:left="1560" w:hanging="709"/>
        <w:contextualSpacing w:val="0"/>
        <w:jc w:val="both"/>
        <w:rPr>
          <w:rFonts w:ascii="Times New Roman" w:hAnsi="Times New Roman" w:cs="Times New Roman"/>
          <w:sz w:val="24"/>
          <w:szCs w:val="24"/>
        </w:rPr>
      </w:pPr>
      <w:r w:rsidRPr="00A27304">
        <w:rPr>
          <w:rFonts w:ascii="Times New Roman" w:hAnsi="Times New Roman" w:cs="Times New Roman"/>
          <w:sz w:val="24"/>
          <w:szCs w:val="24"/>
        </w:rPr>
        <w:t xml:space="preserve">Undang-Undang Dasar </w:t>
      </w:r>
      <w:r w:rsidRPr="00A27304">
        <w:rPr>
          <w:rFonts w:ascii="Times New Roman" w:hAnsi="Times New Roman" w:cs="Times New Roman"/>
          <w:sz w:val="24"/>
          <w:szCs w:val="24"/>
          <w:lang w:val="en-US"/>
        </w:rPr>
        <w:t xml:space="preserve">Negara Republik Indonesia </w:t>
      </w:r>
      <w:r w:rsidRPr="00A27304">
        <w:rPr>
          <w:rFonts w:ascii="Times New Roman" w:hAnsi="Times New Roman" w:cs="Times New Roman"/>
          <w:sz w:val="24"/>
          <w:szCs w:val="24"/>
        </w:rPr>
        <w:t>Tahun 1945 Amandemen Keempat.</w:t>
      </w:r>
    </w:p>
    <w:p w14:paraId="5CCED505"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90040">
        <w:rPr>
          <w:rFonts w:ascii="Times New Roman" w:hAnsi="Times New Roman" w:cs="Times New Roman"/>
          <w:sz w:val="24"/>
          <w:szCs w:val="24"/>
        </w:rPr>
        <w:t>Kitab Undang-Undang Hukum Perdata.</w:t>
      </w:r>
    </w:p>
    <w:p w14:paraId="05CF1273" w14:textId="77777777" w:rsidR="00AA0897" w:rsidRPr="003833A9"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90040">
        <w:rPr>
          <w:rFonts w:ascii="Times New Roman" w:hAnsi="Times New Roman" w:cs="Times New Roman"/>
          <w:sz w:val="24"/>
          <w:szCs w:val="24"/>
        </w:rPr>
        <w:t>Kitab Undang-Undang Hukum P</w:t>
      </w:r>
      <w:r>
        <w:rPr>
          <w:rFonts w:ascii="Times New Roman" w:hAnsi="Times New Roman" w:cs="Times New Roman"/>
          <w:sz w:val="24"/>
          <w:szCs w:val="24"/>
          <w:lang w:val="en-US"/>
        </w:rPr>
        <w:t>idana</w:t>
      </w:r>
      <w:r w:rsidRPr="00390040">
        <w:rPr>
          <w:rFonts w:ascii="Times New Roman" w:hAnsi="Times New Roman" w:cs="Times New Roman"/>
          <w:sz w:val="24"/>
          <w:szCs w:val="24"/>
        </w:rPr>
        <w:t>.</w:t>
      </w:r>
    </w:p>
    <w:p w14:paraId="740377AD" w14:textId="77777777" w:rsidR="00AA0897" w:rsidRPr="003833A9"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90040">
        <w:rPr>
          <w:rFonts w:ascii="Times New Roman" w:hAnsi="Times New Roman" w:cs="Times New Roman"/>
          <w:sz w:val="24"/>
          <w:szCs w:val="24"/>
        </w:rPr>
        <w:t>Kitab Undang-Undang Hukum Dagang.</w:t>
      </w:r>
    </w:p>
    <w:p w14:paraId="44132700"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BA3B57">
        <w:rPr>
          <w:rFonts w:ascii="Times New Roman" w:hAnsi="Times New Roman" w:cs="Times New Roman"/>
          <w:sz w:val="24"/>
          <w:szCs w:val="24"/>
        </w:rPr>
        <w:t xml:space="preserve">Undang-Undang Nomor 17 Tahun 1985 </w:t>
      </w:r>
      <w:r>
        <w:rPr>
          <w:rFonts w:ascii="Times New Roman" w:hAnsi="Times New Roman" w:cs="Times New Roman"/>
          <w:sz w:val="24"/>
          <w:szCs w:val="24"/>
          <w:lang w:val="en-US"/>
        </w:rPr>
        <w:t>t</w:t>
      </w:r>
      <w:r w:rsidRPr="00BA3B57">
        <w:rPr>
          <w:rFonts w:ascii="Times New Roman" w:hAnsi="Times New Roman" w:cs="Times New Roman"/>
          <w:sz w:val="24"/>
          <w:szCs w:val="24"/>
        </w:rPr>
        <w:t xml:space="preserve">entang Pengesahan </w:t>
      </w:r>
      <w:r w:rsidRPr="00BA3B57">
        <w:rPr>
          <w:rFonts w:ascii="Times New Roman" w:hAnsi="Times New Roman" w:cs="Times New Roman"/>
          <w:i/>
          <w:iCs/>
          <w:sz w:val="24"/>
          <w:szCs w:val="24"/>
        </w:rPr>
        <w:t>United Nations Convention on the Law of the</w:t>
      </w:r>
      <w:r w:rsidRPr="00BA3B57">
        <w:rPr>
          <w:rFonts w:ascii="Arial" w:hAnsi="Arial" w:cs="Arial"/>
          <w:b/>
          <w:bCs/>
          <w:i/>
          <w:iCs/>
          <w:noProof w:val="0"/>
          <w:color w:val="000000"/>
          <w:lang w:val="en-ID"/>
        </w:rPr>
        <w:t xml:space="preserve"> </w:t>
      </w:r>
      <w:r w:rsidRPr="00BA3B57">
        <w:rPr>
          <w:rFonts w:ascii="Times New Roman" w:hAnsi="Times New Roman" w:cs="Times New Roman"/>
          <w:i/>
          <w:iCs/>
          <w:sz w:val="24"/>
          <w:szCs w:val="24"/>
        </w:rPr>
        <w:t>Sea</w:t>
      </w:r>
      <w:r w:rsidRPr="00BA3B57">
        <w:rPr>
          <w:rFonts w:ascii="Times New Roman" w:hAnsi="Times New Roman" w:cs="Times New Roman"/>
          <w:sz w:val="24"/>
          <w:szCs w:val="24"/>
        </w:rPr>
        <w:t xml:space="preserve"> (Konvensi Perserikatan Bangsa-Bangsa Tentang Hukum Laut)</w:t>
      </w:r>
      <w:r>
        <w:rPr>
          <w:rFonts w:ascii="Times New Roman" w:hAnsi="Times New Roman" w:cs="Times New Roman"/>
          <w:sz w:val="24"/>
          <w:szCs w:val="24"/>
          <w:lang w:val="en-US"/>
        </w:rPr>
        <w:t>.</w:t>
      </w:r>
    </w:p>
    <w:p w14:paraId="2DCC0E48"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DA6C87">
        <w:rPr>
          <w:rFonts w:ascii="Times New Roman" w:hAnsi="Times New Roman" w:cs="Times New Roman"/>
          <w:sz w:val="24"/>
          <w:szCs w:val="24"/>
        </w:rPr>
        <w:t>Undang-Undang Nomor 6 Tahun 1996</w:t>
      </w:r>
      <w:r>
        <w:rPr>
          <w:rFonts w:ascii="Times New Roman" w:hAnsi="Times New Roman" w:cs="Times New Roman"/>
          <w:sz w:val="24"/>
          <w:szCs w:val="24"/>
          <w:lang w:val="en-US"/>
        </w:rPr>
        <w:t xml:space="preserve"> t</w:t>
      </w:r>
      <w:r w:rsidRPr="00DA6C87">
        <w:rPr>
          <w:rFonts w:ascii="Times New Roman" w:hAnsi="Times New Roman" w:cs="Times New Roman"/>
          <w:sz w:val="24"/>
          <w:szCs w:val="24"/>
        </w:rPr>
        <w:t>entang</w:t>
      </w:r>
      <w:r>
        <w:rPr>
          <w:rFonts w:ascii="Times New Roman" w:hAnsi="Times New Roman" w:cs="Times New Roman"/>
          <w:sz w:val="24"/>
          <w:szCs w:val="24"/>
          <w:lang w:val="en-US"/>
        </w:rPr>
        <w:t xml:space="preserve"> </w:t>
      </w:r>
      <w:r w:rsidRPr="00DA6C87">
        <w:rPr>
          <w:rFonts w:ascii="Times New Roman" w:hAnsi="Times New Roman" w:cs="Times New Roman"/>
          <w:sz w:val="24"/>
          <w:szCs w:val="24"/>
        </w:rPr>
        <w:t>Perairan Indonesia</w:t>
      </w:r>
      <w:r>
        <w:rPr>
          <w:rFonts w:ascii="Times New Roman" w:hAnsi="Times New Roman" w:cs="Times New Roman"/>
          <w:sz w:val="24"/>
          <w:szCs w:val="24"/>
          <w:lang w:val="en-US"/>
        </w:rPr>
        <w:t xml:space="preserve"> </w:t>
      </w:r>
      <w:r w:rsidRPr="00390040">
        <w:rPr>
          <w:rFonts w:ascii="Times New Roman" w:hAnsi="Times New Roman" w:cs="Times New Roman"/>
          <w:sz w:val="24"/>
          <w:szCs w:val="24"/>
        </w:rPr>
        <w:t xml:space="preserve">(Lembaran Negara Republik Indonesia Tahun </w:t>
      </w:r>
      <w:r>
        <w:rPr>
          <w:rFonts w:ascii="Times New Roman" w:hAnsi="Times New Roman" w:cs="Times New Roman"/>
          <w:sz w:val="24"/>
          <w:szCs w:val="24"/>
          <w:lang w:val="en-US"/>
        </w:rPr>
        <w:t>1996</w:t>
      </w:r>
      <w:r w:rsidRPr="00390040">
        <w:rPr>
          <w:rFonts w:ascii="Times New Roman" w:hAnsi="Times New Roman" w:cs="Times New Roman"/>
          <w:sz w:val="24"/>
          <w:szCs w:val="24"/>
        </w:rPr>
        <w:t xml:space="preserve"> Nomor </w:t>
      </w:r>
      <w:r>
        <w:rPr>
          <w:rFonts w:ascii="Times New Roman" w:hAnsi="Times New Roman" w:cs="Times New Roman"/>
          <w:sz w:val="24"/>
          <w:szCs w:val="24"/>
          <w:lang w:val="en-US"/>
        </w:rPr>
        <w:t>73</w:t>
      </w:r>
      <w:r w:rsidRPr="00390040">
        <w:rPr>
          <w:rFonts w:ascii="Times New Roman" w:hAnsi="Times New Roman" w:cs="Times New Roman"/>
          <w:sz w:val="24"/>
          <w:szCs w:val="24"/>
        </w:rPr>
        <w:t xml:space="preserve">, Tambahan Lembaran Negara Republik Indonesia Nomor </w:t>
      </w:r>
      <w:r>
        <w:rPr>
          <w:rFonts w:ascii="Times New Roman" w:hAnsi="Times New Roman" w:cs="Times New Roman"/>
          <w:sz w:val="24"/>
          <w:szCs w:val="24"/>
          <w:lang w:val="en-US"/>
        </w:rPr>
        <w:t>3647</w:t>
      </w:r>
      <w:r w:rsidRPr="00390040">
        <w:rPr>
          <w:rFonts w:ascii="Times New Roman" w:hAnsi="Times New Roman" w:cs="Times New Roman"/>
          <w:sz w:val="24"/>
          <w:szCs w:val="24"/>
        </w:rPr>
        <w:t>).</w:t>
      </w:r>
    </w:p>
    <w:p w14:paraId="084CAD7C" w14:textId="77777777" w:rsidR="00AA0897" w:rsidRPr="008A5CE3"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141BF8">
        <w:rPr>
          <w:rFonts w:ascii="Times New Roman" w:hAnsi="Times New Roman" w:cs="Times New Roman"/>
          <w:sz w:val="24"/>
          <w:szCs w:val="24"/>
        </w:rPr>
        <w:t>Undang-Undang Nomor 27 Tahun 2007 tentang Pengelolaan Wilayah Pesisir dan Pulau-Pulau Kecil (Lembaran Negara Republik Indonesia Tahun 2007 Nomor 84, Tambahan Lembaran Negara Republik Indonesia Nomor 4739), sebagaimana telah diubah dengan Undang-Undang Nomor 1 Tahun 2014 tentang Perubahan Atas Undang-Undang Nomor 27 Tahun 2007 tentang Pengelolaan Wilayah Pesisir dan Pulau-Pulau Kecil (Lembaran Negara Republik Indonesia Tahun 2014 Nomor 2, Tambahan Lembaran Negara Republik Indonesia Nomor 5490)</w:t>
      </w:r>
      <w:r>
        <w:rPr>
          <w:rFonts w:ascii="Times New Roman" w:hAnsi="Times New Roman" w:cs="Times New Roman"/>
          <w:sz w:val="24"/>
          <w:szCs w:val="24"/>
          <w:lang w:val="en-US"/>
        </w:rPr>
        <w:t>.</w:t>
      </w:r>
    </w:p>
    <w:p w14:paraId="00A832E9"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90040">
        <w:rPr>
          <w:rFonts w:ascii="Times New Roman" w:hAnsi="Times New Roman" w:cs="Times New Roman"/>
          <w:sz w:val="24"/>
          <w:szCs w:val="24"/>
        </w:rPr>
        <w:t>Undang-Undang Nomor 17 Tahun 2008 tentang Pelayaran (Lembaran Negara Republik Indonesia Tahun 2008 Nomor 64, Tambahan Lembaran Negara Republik Indonesia Nomor 4849).</w:t>
      </w:r>
    </w:p>
    <w:p w14:paraId="4FB5C559"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141BF8">
        <w:rPr>
          <w:rFonts w:ascii="Times New Roman" w:hAnsi="Times New Roman" w:cs="Times New Roman"/>
          <w:sz w:val="24"/>
          <w:szCs w:val="24"/>
        </w:rPr>
        <w:t xml:space="preserve">Undang-Undang Nomor 32 Tahun 2009 tentang Perlindungan dan Pengelolaan Lingkungan Hidup (Lembaran Negara Republik Indonesia Tahun 2009 </w:t>
      </w:r>
      <w:r w:rsidRPr="00141BF8">
        <w:rPr>
          <w:rFonts w:ascii="Times New Roman" w:hAnsi="Times New Roman" w:cs="Times New Roman"/>
          <w:sz w:val="24"/>
          <w:szCs w:val="24"/>
        </w:rPr>
        <w:lastRenderedPageBreak/>
        <w:t>Nomor 140, Tambahan Lembaran Negara Republik Indonesia Nomor 5059).</w:t>
      </w:r>
    </w:p>
    <w:p w14:paraId="0B60C3B9" w14:textId="77777777" w:rsidR="00AA0897" w:rsidRPr="008A5CE3"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52E8A">
        <w:rPr>
          <w:rFonts w:ascii="Times New Roman" w:hAnsi="Times New Roman" w:cs="Times New Roman"/>
          <w:sz w:val="24"/>
          <w:szCs w:val="24"/>
        </w:rPr>
        <w:t>Undang-Undang Nomor 48 Tahun 2</w:t>
      </w:r>
      <w:r>
        <w:rPr>
          <w:rFonts w:ascii="Times New Roman" w:hAnsi="Times New Roman" w:cs="Times New Roman"/>
          <w:sz w:val="24"/>
          <w:szCs w:val="24"/>
        </w:rPr>
        <w:t xml:space="preserve">009 tentang Kekuasaan Kehakiman </w:t>
      </w:r>
      <w:r w:rsidRPr="00352E8A">
        <w:rPr>
          <w:rFonts w:ascii="Times New Roman" w:hAnsi="Times New Roman" w:cs="Times New Roman"/>
          <w:sz w:val="24"/>
          <w:szCs w:val="24"/>
        </w:rPr>
        <w:t xml:space="preserve">(Lembaran Negara Republik Indonesia Tahun </w:t>
      </w:r>
      <w:r>
        <w:rPr>
          <w:rFonts w:ascii="Times New Roman" w:hAnsi="Times New Roman" w:cs="Times New Roman"/>
          <w:sz w:val="24"/>
          <w:szCs w:val="24"/>
        </w:rPr>
        <w:t>2009</w:t>
      </w:r>
      <w:r w:rsidRPr="00352E8A">
        <w:rPr>
          <w:rFonts w:ascii="Times New Roman" w:hAnsi="Times New Roman" w:cs="Times New Roman"/>
          <w:sz w:val="24"/>
          <w:szCs w:val="24"/>
        </w:rPr>
        <w:t xml:space="preserve"> Nomor </w:t>
      </w:r>
      <w:r>
        <w:rPr>
          <w:rFonts w:ascii="Times New Roman" w:hAnsi="Times New Roman" w:cs="Times New Roman"/>
          <w:sz w:val="24"/>
          <w:szCs w:val="24"/>
        </w:rPr>
        <w:t>157</w:t>
      </w:r>
      <w:r w:rsidRPr="00352E8A">
        <w:rPr>
          <w:rFonts w:ascii="Times New Roman" w:hAnsi="Times New Roman" w:cs="Times New Roman"/>
          <w:sz w:val="24"/>
          <w:szCs w:val="24"/>
        </w:rPr>
        <w:t xml:space="preserve">, Tambahan Lembaran Negara Republik Indonesia Nomor </w:t>
      </w:r>
      <w:r>
        <w:rPr>
          <w:rFonts w:ascii="Times New Roman" w:hAnsi="Times New Roman" w:cs="Times New Roman"/>
          <w:sz w:val="24"/>
          <w:szCs w:val="24"/>
        </w:rPr>
        <w:t>5076</w:t>
      </w:r>
      <w:r w:rsidRPr="00352E8A">
        <w:rPr>
          <w:rFonts w:ascii="Times New Roman" w:hAnsi="Times New Roman" w:cs="Times New Roman"/>
          <w:sz w:val="24"/>
          <w:szCs w:val="24"/>
        </w:rPr>
        <w:t>)</w:t>
      </w:r>
      <w:r>
        <w:rPr>
          <w:rFonts w:ascii="Times New Roman" w:hAnsi="Times New Roman" w:cs="Times New Roman"/>
          <w:sz w:val="24"/>
          <w:szCs w:val="24"/>
        </w:rPr>
        <w:t>.</w:t>
      </w:r>
    </w:p>
    <w:p w14:paraId="1A414DBA" w14:textId="77777777" w:rsidR="00AA0897" w:rsidRPr="007571FC"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7571FC">
        <w:rPr>
          <w:rFonts w:ascii="Times New Roman" w:hAnsi="Times New Roman" w:cs="Times New Roman"/>
          <w:sz w:val="24"/>
          <w:szCs w:val="24"/>
        </w:rPr>
        <w:t>Undang-Undang Nomor 23 Tahun 2014 tentang Pemerintahan Daerah (Lembaran Negara Republik Indonesia Tahun 2014 Nomor 244, Tambahan Lembaran Negara Republik Indonesia Nomor 5587), sebagaimana telah diubah dengan Undang-Undang Nomor 9 Tahun 2015 tentang Perubahan Kedua Atas Undang-Undang Nomor 23 Tahun 2014 tentang Pemerintahan Daerah (Lembaran Negara Republik Indonesia Tahun 2015 Nomor 58, Tambahan Lembaran Negara Republik Indonesia Nomor 5679</w:t>
      </w:r>
      <w:r>
        <w:rPr>
          <w:rFonts w:ascii="Times New Roman" w:hAnsi="Times New Roman" w:cs="Times New Roman"/>
          <w:sz w:val="24"/>
          <w:szCs w:val="24"/>
        </w:rPr>
        <w:t>).</w:t>
      </w:r>
    </w:p>
    <w:p w14:paraId="564F90EA"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F023C6">
        <w:rPr>
          <w:rFonts w:ascii="Times New Roman" w:hAnsi="Times New Roman" w:cs="Times New Roman"/>
          <w:sz w:val="24"/>
          <w:szCs w:val="24"/>
        </w:rPr>
        <w:t>Undang-Undang Nomor 32 Tahun 2014 tentang Kelautan (Lembaran Negara Republik Indonesia Tahun 2014 Nomor 294, Tambahan Lembaran Negara Republik Indonesia Nomor 5603).</w:t>
      </w:r>
    </w:p>
    <w:p w14:paraId="457751A0" w14:textId="77777777" w:rsidR="00AA0897" w:rsidRPr="007F2025"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7F2025">
        <w:rPr>
          <w:rFonts w:ascii="Times New Roman" w:hAnsi="Times New Roman" w:cs="Times New Roman"/>
          <w:sz w:val="24"/>
          <w:szCs w:val="24"/>
        </w:rPr>
        <w:t>Undang-Undang Nomor 15 Tahun 2016</w:t>
      </w:r>
      <w:r>
        <w:rPr>
          <w:rFonts w:ascii="Times New Roman" w:hAnsi="Times New Roman" w:cs="Times New Roman"/>
          <w:sz w:val="24"/>
          <w:szCs w:val="24"/>
          <w:lang w:val="en-US"/>
        </w:rPr>
        <w:t xml:space="preserve"> t</w:t>
      </w:r>
      <w:r w:rsidRPr="007F2025">
        <w:rPr>
          <w:rFonts w:ascii="Times New Roman" w:hAnsi="Times New Roman" w:cs="Times New Roman"/>
          <w:sz w:val="24"/>
          <w:szCs w:val="24"/>
        </w:rPr>
        <w:t>entang</w:t>
      </w:r>
      <w:r>
        <w:rPr>
          <w:rFonts w:ascii="Times New Roman" w:hAnsi="Times New Roman" w:cs="Times New Roman"/>
          <w:sz w:val="24"/>
          <w:szCs w:val="24"/>
          <w:lang w:val="en-US"/>
        </w:rPr>
        <w:t xml:space="preserve"> </w:t>
      </w:r>
      <w:r w:rsidRPr="007F2025">
        <w:rPr>
          <w:rFonts w:ascii="Times New Roman" w:hAnsi="Times New Roman" w:cs="Times New Roman"/>
          <w:sz w:val="24"/>
          <w:szCs w:val="24"/>
        </w:rPr>
        <w:t xml:space="preserve">Pengesahan </w:t>
      </w:r>
      <w:r w:rsidRPr="007F2025">
        <w:rPr>
          <w:rFonts w:ascii="Times New Roman" w:hAnsi="Times New Roman" w:cs="Times New Roman"/>
          <w:i/>
          <w:iCs/>
          <w:sz w:val="24"/>
          <w:szCs w:val="24"/>
        </w:rPr>
        <w:t>Maritime Labour Con</w:t>
      </w:r>
      <w:r>
        <w:rPr>
          <w:rFonts w:ascii="Times New Roman" w:hAnsi="Times New Roman" w:cs="Times New Roman"/>
          <w:i/>
          <w:iCs/>
          <w:sz w:val="24"/>
          <w:szCs w:val="24"/>
          <w:lang w:val="en-US"/>
        </w:rPr>
        <w:t>ve</w:t>
      </w:r>
      <w:r w:rsidRPr="007F2025">
        <w:rPr>
          <w:rFonts w:ascii="Times New Roman" w:hAnsi="Times New Roman" w:cs="Times New Roman"/>
          <w:i/>
          <w:iCs/>
          <w:sz w:val="24"/>
          <w:szCs w:val="24"/>
        </w:rPr>
        <w:t>ntion</w:t>
      </w:r>
      <w:r w:rsidRPr="007F2025">
        <w:rPr>
          <w:rFonts w:ascii="Times New Roman" w:hAnsi="Times New Roman" w:cs="Times New Roman"/>
          <w:sz w:val="24"/>
          <w:szCs w:val="24"/>
        </w:rPr>
        <w:t>, 2006</w:t>
      </w:r>
      <w:r>
        <w:rPr>
          <w:rFonts w:ascii="Times New Roman" w:hAnsi="Times New Roman" w:cs="Times New Roman"/>
          <w:sz w:val="24"/>
          <w:szCs w:val="24"/>
          <w:lang w:val="en-US"/>
        </w:rPr>
        <w:t xml:space="preserve"> </w:t>
      </w:r>
      <w:r w:rsidRPr="007F2025">
        <w:rPr>
          <w:rFonts w:ascii="Times New Roman" w:hAnsi="Times New Roman" w:cs="Times New Roman"/>
          <w:sz w:val="24"/>
          <w:szCs w:val="24"/>
        </w:rPr>
        <w:t>(Konvensi Ketenagakerjaan Maritim, 2006)</w:t>
      </w:r>
      <w:r>
        <w:rPr>
          <w:rFonts w:ascii="Times New Roman" w:hAnsi="Times New Roman" w:cs="Times New Roman"/>
          <w:sz w:val="24"/>
          <w:szCs w:val="24"/>
          <w:lang w:val="en-US"/>
        </w:rPr>
        <w:t xml:space="preserve"> </w:t>
      </w:r>
      <w:r w:rsidRPr="00F023C6">
        <w:rPr>
          <w:rFonts w:ascii="Times New Roman" w:hAnsi="Times New Roman" w:cs="Times New Roman"/>
          <w:sz w:val="24"/>
          <w:szCs w:val="24"/>
        </w:rPr>
        <w:t>(Lembaran Negara Republik Indonesia Tahun 201</w:t>
      </w:r>
      <w:r>
        <w:rPr>
          <w:rFonts w:ascii="Times New Roman" w:hAnsi="Times New Roman" w:cs="Times New Roman"/>
          <w:sz w:val="24"/>
          <w:szCs w:val="24"/>
          <w:lang w:val="en-US"/>
        </w:rPr>
        <w:t>6</w:t>
      </w:r>
      <w:r w:rsidRPr="00F023C6">
        <w:rPr>
          <w:rFonts w:ascii="Times New Roman" w:hAnsi="Times New Roman" w:cs="Times New Roman"/>
          <w:sz w:val="24"/>
          <w:szCs w:val="24"/>
        </w:rPr>
        <w:t xml:space="preserve"> Nomor </w:t>
      </w:r>
      <w:r>
        <w:rPr>
          <w:rFonts w:ascii="Times New Roman" w:hAnsi="Times New Roman" w:cs="Times New Roman"/>
          <w:sz w:val="24"/>
          <w:szCs w:val="24"/>
          <w:lang w:val="en-US"/>
        </w:rPr>
        <w:t>1</w:t>
      </w:r>
      <w:r w:rsidRPr="00F023C6">
        <w:rPr>
          <w:rFonts w:ascii="Times New Roman" w:hAnsi="Times New Roman" w:cs="Times New Roman"/>
          <w:sz w:val="24"/>
          <w:szCs w:val="24"/>
        </w:rPr>
        <w:t>9</w:t>
      </w:r>
      <w:r>
        <w:rPr>
          <w:rFonts w:ascii="Times New Roman" w:hAnsi="Times New Roman" w:cs="Times New Roman"/>
          <w:sz w:val="24"/>
          <w:szCs w:val="24"/>
          <w:lang w:val="en-US"/>
        </w:rPr>
        <w:t>3</w:t>
      </w:r>
      <w:r w:rsidRPr="00F023C6">
        <w:rPr>
          <w:rFonts w:ascii="Times New Roman" w:hAnsi="Times New Roman" w:cs="Times New Roman"/>
          <w:sz w:val="24"/>
          <w:szCs w:val="24"/>
        </w:rPr>
        <w:t>, Tambahan Lembaran Negara Republik Indonesia Nomor 5</w:t>
      </w:r>
      <w:r>
        <w:rPr>
          <w:rFonts w:ascii="Times New Roman" w:hAnsi="Times New Roman" w:cs="Times New Roman"/>
          <w:sz w:val="24"/>
          <w:szCs w:val="24"/>
          <w:lang w:val="en-US"/>
        </w:rPr>
        <w:t>931</w:t>
      </w:r>
      <w:r w:rsidRPr="00F023C6">
        <w:rPr>
          <w:rFonts w:ascii="Times New Roman" w:hAnsi="Times New Roman" w:cs="Times New Roman"/>
          <w:sz w:val="24"/>
          <w:szCs w:val="24"/>
        </w:rPr>
        <w:t>).</w:t>
      </w:r>
    </w:p>
    <w:p w14:paraId="0D834131"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i/>
          <w:iCs/>
          <w:sz w:val="24"/>
          <w:szCs w:val="24"/>
          <w:lang w:val="en-US"/>
        </w:rPr>
      </w:pPr>
      <w:r w:rsidRPr="00390040">
        <w:rPr>
          <w:rFonts w:ascii="Times New Roman" w:hAnsi="Times New Roman" w:cs="Times New Roman"/>
          <w:sz w:val="24"/>
          <w:szCs w:val="24"/>
          <w:lang w:val="en-US"/>
        </w:rPr>
        <w:t xml:space="preserve">Keputusan Presiden Republik Indonesia Nomor 65 Tahun 1980 tentang Mengesahan </w:t>
      </w:r>
      <w:r w:rsidRPr="00390040">
        <w:rPr>
          <w:rFonts w:ascii="Times New Roman" w:hAnsi="Times New Roman" w:cs="Times New Roman"/>
          <w:i/>
          <w:iCs/>
          <w:sz w:val="24"/>
          <w:szCs w:val="24"/>
          <w:lang w:val="en-US"/>
        </w:rPr>
        <w:t>International Convention for the Safety of Life at Sea.</w:t>
      </w:r>
    </w:p>
    <w:p w14:paraId="7F68B503" w14:textId="77777777" w:rsidR="00AA0897" w:rsidRPr="0023149B"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23149B">
        <w:rPr>
          <w:rFonts w:ascii="Times New Roman" w:hAnsi="Times New Roman" w:cs="Times New Roman"/>
          <w:sz w:val="24"/>
          <w:szCs w:val="24"/>
          <w:lang w:val="en-US"/>
        </w:rPr>
        <w:t>Instruksi Presiden Nomor 5 Tahun 2005 tentang Pemberdayaan Industri Pelayaran Nasional</w:t>
      </w:r>
      <w:r>
        <w:rPr>
          <w:rFonts w:ascii="Times New Roman" w:hAnsi="Times New Roman" w:cs="Times New Roman"/>
          <w:sz w:val="24"/>
          <w:szCs w:val="24"/>
          <w:lang w:val="en-US"/>
        </w:rPr>
        <w:t>.</w:t>
      </w:r>
    </w:p>
    <w:p w14:paraId="6EF5277A"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90040">
        <w:rPr>
          <w:rFonts w:ascii="Times New Roman" w:hAnsi="Times New Roman" w:cs="Times New Roman"/>
          <w:sz w:val="24"/>
          <w:szCs w:val="24"/>
        </w:rPr>
        <w:t>Peraturan Pemerintah Nomor 1 Tahun 1998 tentang Pemeriksaan Kecelakaan Kapal (Lembaran Negara Republik Indonesia Tahun 1998 Nomor 1, Tambahan Lembaran Negara Republik Indonesia Nomor 3724), sebagaimana telah dirubah dengan Peraturan Pemerintah Nomor 8 Tahun 2004 tentang Perubahan Atas Peraturan Pemerintah Nomor 1 Tahun 1998 tentang Pemeriksaan Kecelakaan Kapal Pemeriksaan Kecelakaan Kapal (Lembaran Negara Republik Indonesia Tahun 2004 Nomor 21, Tambahan Lembaran Negara Republik Indonesia Nomor 4369).</w:t>
      </w:r>
    </w:p>
    <w:p w14:paraId="4DF86908" w14:textId="77777777" w:rsidR="00AA0897" w:rsidRPr="00B03421"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B03421">
        <w:rPr>
          <w:rFonts w:ascii="Times New Roman" w:hAnsi="Times New Roman" w:cs="Times New Roman"/>
          <w:sz w:val="24"/>
          <w:szCs w:val="24"/>
        </w:rPr>
        <w:t>Peraturan Pemerintah Nomor 7 Tahun 2000</w:t>
      </w:r>
      <w:r>
        <w:rPr>
          <w:rFonts w:ascii="Times New Roman" w:hAnsi="Times New Roman" w:cs="Times New Roman"/>
          <w:sz w:val="24"/>
          <w:szCs w:val="24"/>
          <w:lang w:val="en-US"/>
        </w:rPr>
        <w:t xml:space="preserve"> t</w:t>
      </w:r>
      <w:r w:rsidRPr="00B03421">
        <w:rPr>
          <w:rFonts w:ascii="Times New Roman" w:hAnsi="Times New Roman" w:cs="Times New Roman"/>
          <w:sz w:val="24"/>
          <w:szCs w:val="24"/>
        </w:rPr>
        <w:t>entang</w:t>
      </w:r>
      <w:r>
        <w:rPr>
          <w:rFonts w:ascii="Times New Roman" w:hAnsi="Times New Roman" w:cs="Times New Roman"/>
          <w:sz w:val="24"/>
          <w:szCs w:val="24"/>
          <w:lang w:val="en-US"/>
        </w:rPr>
        <w:t xml:space="preserve"> </w:t>
      </w:r>
      <w:r w:rsidRPr="00B03421">
        <w:rPr>
          <w:rFonts w:ascii="Times New Roman" w:hAnsi="Times New Roman" w:cs="Times New Roman"/>
          <w:sz w:val="24"/>
          <w:szCs w:val="24"/>
        </w:rPr>
        <w:t>Kepelautan</w:t>
      </w:r>
      <w:r>
        <w:rPr>
          <w:rFonts w:ascii="Times New Roman" w:hAnsi="Times New Roman" w:cs="Times New Roman"/>
          <w:sz w:val="24"/>
          <w:szCs w:val="24"/>
          <w:lang w:val="en-US"/>
        </w:rPr>
        <w:t xml:space="preserve"> </w:t>
      </w:r>
      <w:r w:rsidRPr="00390040">
        <w:rPr>
          <w:rFonts w:ascii="Times New Roman" w:hAnsi="Times New Roman" w:cs="Times New Roman"/>
          <w:sz w:val="24"/>
          <w:szCs w:val="24"/>
        </w:rPr>
        <w:t>(Lembaran Negara Republik Indonesia Tahun 200</w:t>
      </w:r>
      <w:r>
        <w:rPr>
          <w:rFonts w:ascii="Times New Roman" w:hAnsi="Times New Roman" w:cs="Times New Roman"/>
          <w:sz w:val="24"/>
          <w:szCs w:val="24"/>
          <w:lang w:val="en-US"/>
        </w:rPr>
        <w:t>0</w:t>
      </w:r>
      <w:r w:rsidRPr="00390040">
        <w:rPr>
          <w:rFonts w:ascii="Times New Roman" w:hAnsi="Times New Roman" w:cs="Times New Roman"/>
          <w:sz w:val="24"/>
          <w:szCs w:val="24"/>
        </w:rPr>
        <w:t xml:space="preserve"> Nomor </w:t>
      </w:r>
      <w:r>
        <w:rPr>
          <w:rFonts w:ascii="Times New Roman" w:hAnsi="Times New Roman" w:cs="Times New Roman"/>
          <w:sz w:val="24"/>
          <w:szCs w:val="24"/>
          <w:lang w:val="en-US"/>
        </w:rPr>
        <w:t>13</w:t>
      </w:r>
      <w:r w:rsidRPr="00390040">
        <w:rPr>
          <w:rFonts w:ascii="Times New Roman" w:hAnsi="Times New Roman" w:cs="Times New Roman"/>
          <w:sz w:val="24"/>
          <w:szCs w:val="24"/>
        </w:rPr>
        <w:t xml:space="preserve">, Tambahan Lembaran Negara Republik Indonesia Nomor </w:t>
      </w:r>
      <w:r>
        <w:rPr>
          <w:rFonts w:ascii="Times New Roman" w:hAnsi="Times New Roman" w:cs="Times New Roman"/>
          <w:sz w:val="24"/>
          <w:szCs w:val="24"/>
          <w:lang w:val="en-US"/>
        </w:rPr>
        <w:t>3929</w:t>
      </w:r>
      <w:r w:rsidRPr="00390040">
        <w:rPr>
          <w:rFonts w:ascii="Times New Roman" w:hAnsi="Times New Roman" w:cs="Times New Roman"/>
          <w:sz w:val="24"/>
          <w:szCs w:val="24"/>
        </w:rPr>
        <w:t>).</w:t>
      </w:r>
    </w:p>
    <w:p w14:paraId="4DE23F88"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90040">
        <w:rPr>
          <w:rFonts w:ascii="Times New Roman" w:hAnsi="Times New Roman" w:cs="Times New Roman"/>
          <w:sz w:val="24"/>
          <w:szCs w:val="24"/>
        </w:rPr>
        <w:t>Peraturan Pemerintah Nomor 51 Tahun 2002 tentang Perkapalan (Lembaran Negara Republik Indonesia Tahun 2002 Nomor 95, Tambahan Lembaran Negara Republik Indonesia Nomor 4227).</w:t>
      </w:r>
    </w:p>
    <w:p w14:paraId="7BAC2642"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90040">
        <w:rPr>
          <w:rFonts w:ascii="Times New Roman" w:hAnsi="Times New Roman" w:cs="Times New Roman"/>
          <w:sz w:val="24"/>
          <w:szCs w:val="24"/>
        </w:rPr>
        <w:t xml:space="preserve">Peraturan Pemerintah Nomor 61 Tahun 2009 tentang Kepelabuhan (Lembaran Negara Republik Indonesia Tahun 2009 Nomor 151, Tambahan Lembaran Negara Republik Indonesia Nomor 5070), sebagaimana telah dirubah dengan Peraturan Pemerintah Nomor 64 Tahun 2015 tentang Perubahan Atas Peraturan Pemerintah Nomor 61 Tahun 2009 tentang </w:t>
      </w:r>
      <w:r w:rsidRPr="00390040">
        <w:rPr>
          <w:rFonts w:ascii="Times New Roman" w:hAnsi="Times New Roman" w:cs="Times New Roman"/>
          <w:sz w:val="24"/>
          <w:szCs w:val="24"/>
        </w:rPr>
        <w:lastRenderedPageBreak/>
        <w:t>Kepelabuhan (Lembaran Negara Republik Indonesia Tahun 2015 Nomor 193, Tambahan Lembaran Negara Republik Indonesia Nomor 5731).</w:t>
      </w:r>
    </w:p>
    <w:p w14:paraId="1644BAB9"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90040">
        <w:rPr>
          <w:rFonts w:ascii="Times New Roman" w:hAnsi="Times New Roman" w:cs="Times New Roman"/>
          <w:sz w:val="24"/>
          <w:szCs w:val="24"/>
        </w:rPr>
        <w:t>Peraturan Pemerintah Nomor 20 Tahun 2010 tentang Angkutan di Perairan (Lembaran Negara Republik Indonesia Tahun 2010 Nomor 26, Tambahan Lembaran Negara Republik Indonesia Nomor 5108), sebagaimana telah dirubah dengan Peraturan Pemerintah Nomor 22 Tahun 2011 tentang Perubahan Atas Peraturan Pemerintah Nomor 22 Tahun 2011 tentang Angkutan di Perairan (Lembaran Negara Republik Indonesia Tahun 2010 Nomor 43, Tambahan Lembaran Negara Republik Indonesia Nomor 5208).</w:t>
      </w:r>
    </w:p>
    <w:p w14:paraId="65BC11B6"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742064">
        <w:rPr>
          <w:rFonts w:ascii="Times New Roman" w:hAnsi="Times New Roman" w:cs="Times New Roman"/>
          <w:sz w:val="24"/>
          <w:szCs w:val="24"/>
        </w:rPr>
        <w:t>Peraturan Pemerintah Nomor 62 Tahun 2013</w:t>
      </w:r>
      <w:r>
        <w:rPr>
          <w:rFonts w:ascii="Times New Roman" w:hAnsi="Times New Roman" w:cs="Times New Roman"/>
          <w:sz w:val="24"/>
          <w:szCs w:val="24"/>
          <w:lang w:val="en-US"/>
        </w:rPr>
        <w:t xml:space="preserve"> t</w:t>
      </w:r>
      <w:r w:rsidRPr="00742064">
        <w:rPr>
          <w:rFonts w:ascii="Times New Roman" w:hAnsi="Times New Roman" w:cs="Times New Roman"/>
          <w:sz w:val="24"/>
          <w:szCs w:val="24"/>
        </w:rPr>
        <w:t>entang</w:t>
      </w:r>
      <w:r>
        <w:rPr>
          <w:rFonts w:ascii="Times New Roman" w:hAnsi="Times New Roman" w:cs="Times New Roman"/>
          <w:sz w:val="24"/>
          <w:szCs w:val="24"/>
          <w:lang w:val="en-US"/>
        </w:rPr>
        <w:t xml:space="preserve"> </w:t>
      </w:r>
      <w:r w:rsidRPr="00742064">
        <w:rPr>
          <w:rFonts w:ascii="Times New Roman" w:hAnsi="Times New Roman" w:cs="Times New Roman"/>
          <w:sz w:val="24"/>
          <w:szCs w:val="24"/>
        </w:rPr>
        <w:t>Investigasi Kecelakaan Transportasi</w:t>
      </w:r>
      <w:r>
        <w:rPr>
          <w:rFonts w:ascii="Times New Roman" w:hAnsi="Times New Roman" w:cs="Times New Roman"/>
          <w:sz w:val="24"/>
          <w:szCs w:val="24"/>
          <w:lang w:val="en-US"/>
        </w:rPr>
        <w:t xml:space="preserve"> </w:t>
      </w:r>
      <w:r w:rsidRPr="00390040">
        <w:rPr>
          <w:rFonts w:ascii="Times New Roman" w:hAnsi="Times New Roman" w:cs="Times New Roman"/>
          <w:sz w:val="24"/>
          <w:szCs w:val="24"/>
        </w:rPr>
        <w:t>(Lembaran Negara Republik Indonesia Tahun 20</w:t>
      </w:r>
      <w:r>
        <w:rPr>
          <w:rFonts w:ascii="Times New Roman" w:hAnsi="Times New Roman" w:cs="Times New Roman"/>
          <w:sz w:val="24"/>
          <w:szCs w:val="24"/>
          <w:lang w:val="en-US"/>
        </w:rPr>
        <w:t>13</w:t>
      </w:r>
      <w:r w:rsidRPr="00390040">
        <w:rPr>
          <w:rFonts w:ascii="Times New Roman" w:hAnsi="Times New Roman" w:cs="Times New Roman"/>
          <w:sz w:val="24"/>
          <w:szCs w:val="24"/>
        </w:rPr>
        <w:t xml:space="preserve"> Nomor </w:t>
      </w:r>
      <w:r>
        <w:rPr>
          <w:rFonts w:ascii="Times New Roman" w:hAnsi="Times New Roman" w:cs="Times New Roman"/>
          <w:sz w:val="24"/>
          <w:szCs w:val="24"/>
          <w:lang w:val="en-US"/>
        </w:rPr>
        <w:t>21</w:t>
      </w:r>
      <w:r w:rsidRPr="00390040">
        <w:rPr>
          <w:rFonts w:ascii="Times New Roman" w:hAnsi="Times New Roman" w:cs="Times New Roman"/>
          <w:sz w:val="24"/>
          <w:szCs w:val="24"/>
        </w:rPr>
        <w:t xml:space="preserve">, Tambahan Lembaran Negara Republik Indonesia Nomor </w:t>
      </w:r>
      <w:r>
        <w:rPr>
          <w:rFonts w:ascii="Times New Roman" w:hAnsi="Times New Roman" w:cs="Times New Roman"/>
          <w:sz w:val="24"/>
          <w:szCs w:val="24"/>
          <w:lang w:val="en-US"/>
        </w:rPr>
        <w:t>4369</w:t>
      </w:r>
      <w:r w:rsidRPr="00390040">
        <w:rPr>
          <w:rFonts w:ascii="Times New Roman" w:hAnsi="Times New Roman" w:cs="Times New Roman"/>
          <w:sz w:val="24"/>
          <w:szCs w:val="24"/>
        </w:rPr>
        <w:t>).</w:t>
      </w:r>
    </w:p>
    <w:p w14:paraId="7B007065" w14:textId="77777777" w:rsidR="00AA0897" w:rsidRPr="00475B45"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19459A">
        <w:rPr>
          <w:rFonts w:ascii="Times New Roman" w:hAnsi="Times New Roman" w:cs="Times New Roman"/>
          <w:sz w:val="24"/>
          <w:szCs w:val="24"/>
          <w:lang w:bidi="ne-NP"/>
        </w:rPr>
        <w:t xml:space="preserve">Instruksi Presiden Nomor 5 </w:t>
      </w:r>
      <w:r>
        <w:rPr>
          <w:rFonts w:ascii="Times New Roman" w:hAnsi="Times New Roman" w:cs="Times New Roman"/>
          <w:sz w:val="24"/>
          <w:szCs w:val="24"/>
          <w:lang w:val="en-US" w:bidi="ne-NP"/>
        </w:rPr>
        <w:t>T</w:t>
      </w:r>
      <w:r w:rsidRPr="0019459A">
        <w:rPr>
          <w:rFonts w:ascii="Times New Roman" w:hAnsi="Times New Roman" w:cs="Times New Roman"/>
          <w:sz w:val="24"/>
          <w:szCs w:val="24"/>
          <w:lang w:bidi="ne-NP"/>
        </w:rPr>
        <w:t>ahun 2005 tentang Pemberdayaan Industri Pelayaran Nasional</w:t>
      </w:r>
      <w:r>
        <w:rPr>
          <w:rFonts w:ascii="Times New Roman" w:hAnsi="Times New Roman" w:cs="Times New Roman"/>
          <w:sz w:val="24"/>
          <w:szCs w:val="24"/>
          <w:lang w:val="en-US" w:bidi="ne-NP"/>
        </w:rPr>
        <w:t>.</w:t>
      </w:r>
    </w:p>
    <w:p w14:paraId="5AE4C781"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Peraturan Menteri Perhubungan Nomor: KM 65 Tahun 2009 tentang Standar Kapal Non Konvensi (</w:t>
      </w:r>
      <w:r w:rsidRPr="00390040">
        <w:rPr>
          <w:rFonts w:ascii="Times New Roman" w:hAnsi="Times New Roman" w:cs="Times New Roman"/>
          <w:i/>
          <w:sz w:val="24"/>
          <w:szCs w:val="24"/>
          <w:lang w:val="en-US"/>
        </w:rPr>
        <w:t>Non Convention Vessel Standard</w:t>
      </w:r>
      <w:r w:rsidRPr="00390040">
        <w:rPr>
          <w:rFonts w:ascii="Times New Roman" w:hAnsi="Times New Roman" w:cs="Times New Roman"/>
          <w:sz w:val="24"/>
          <w:szCs w:val="24"/>
          <w:lang w:val="en-US"/>
        </w:rPr>
        <w:t>) Berbendera Indonesia.</w:t>
      </w:r>
    </w:p>
    <w:p w14:paraId="15C68099" w14:textId="77777777" w:rsidR="00AA0897" w:rsidRPr="00CF449C" w:rsidRDefault="00AA0897" w:rsidP="00AA0897">
      <w:pPr>
        <w:pStyle w:val="ListParagraph"/>
        <w:spacing w:after="120" w:line="240" w:lineRule="auto"/>
        <w:ind w:left="1560" w:hanging="709"/>
        <w:contextualSpacing w:val="0"/>
        <w:jc w:val="both"/>
        <w:rPr>
          <w:rFonts w:ascii="Times New Roman" w:hAnsi="Times New Roman" w:cs="Times New Roman"/>
          <w:sz w:val="30"/>
          <w:szCs w:val="30"/>
          <w:lang w:val="en-US"/>
        </w:rPr>
      </w:pPr>
      <w:r w:rsidRPr="00CF449C">
        <w:rPr>
          <w:rFonts w:ascii="Times New Roman" w:hAnsi="Times New Roman" w:cs="Times New Roman"/>
          <w:sz w:val="24"/>
          <w:szCs w:val="24"/>
          <w:lang w:val="en-US"/>
        </w:rPr>
        <w:t xml:space="preserve">Peraturan Menteri Perhubungan Nomor 70 Tahun 2013 Pendidikan dan Pelatihan, Sertifikasi Serta Dinas Jaga Pelaut, seabgaimana diubah dengan Peraturan Menteri Perhubungan Nomor 140 Tahun 2016 tentang </w:t>
      </w:r>
      <w:hyperlink r:id="rId11" w:history="1">
        <w:r w:rsidRPr="00CF449C">
          <w:rPr>
            <w:rFonts w:ascii="Times New Roman" w:hAnsi="Times New Roman" w:cs="Times New Roman"/>
            <w:sz w:val="24"/>
            <w:szCs w:val="24"/>
            <w:lang w:val="en-US"/>
          </w:rPr>
          <w:t>Perubahan Atas Peraturan Menteri Perhubungan Nomor PM 70 Tahun 2013 Tentang Pendidikan Dan Pelatihan Sertifikasi Serta Dinas Jaga Pelaut</w:t>
        </w:r>
      </w:hyperlink>
      <w:r w:rsidRPr="00CF449C">
        <w:rPr>
          <w:rFonts w:ascii="Times New Roman" w:hAnsi="Times New Roman" w:cs="Times New Roman"/>
          <w:sz w:val="24"/>
          <w:szCs w:val="24"/>
          <w:lang w:val="en-US"/>
        </w:rPr>
        <w:t>.</w:t>
      </w:r>
    </w:p>
    <w:p w14:paraId="7B403429" w14:textId="77777777"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 xml:space="preserve">Peraturan Menteri Perhubungan Nomor: </w:t>
      </w:r>
      <w:r>
        <w:rPr>
          <w:rFonts w:ascii="Times New Roman" w:hAnsi="Times New Roman" w:cs="Times New Roman"/>
          <w:sz w:val="24"/>
          <w:szCs w:val="24"/>
          <w:lang w:val="en-US"/>
        </w:rPr>
        <w:t>PM 115</w:t>
      </w:r>
      <w:r w:rsidRPr="00390040">
        <w:rPr>
          <w:rFonts w:ascii="Times New Roman" w:hAnsi="Times New Roman" w:cs="Times New Roman"/>
          <w:sz w:val="24"/>
          <w:szCs w:val="24"/>
          <w:lang w:val="en-US"/>
        </w:rPr>
        <w:t xml:space="preserve"> Tahun 20</w:t>
      </w:r>
      <w:r>
        <w:rPr>
          <w:rFonts w:ascii="Times New Roman" w:hAnsi="Times New Roman" w:cs="Times New Roman"/>
          <w:sz w:val="24"/>
          <w:szCs w:val="24"/>
          <w:lang w:val="en-US"/>
        </w:rPr>
        <w:t xml:space="preserve">16 </w:t>
      </w:r>
      <w:r w:rsidRPr="00390040">
        <w:rPr>
          <w:rFonts w:ascii="Times New Roman" w:hAnsi="Times New Roman" w:cs="Times New Roman"/>
          <w:sz w:val="24"/>
          <w:szCs w:val="24"/>
          <w:lang w:val="en-US"/>
        </w:rPr>
        <w:t xml:space="preserve">tentang </w:t>
      </w:r>
      <w:r>
        <w:rPr>
          <w:rFonts w:ascii="Times New Roman" w:hAnsi="Times New Roman" w:cs="Times New Roman"/>
          <w:sz w:val="24"/>
          <w:szCs w:val="24"/>
          <w:lang w:val="en-US"/>
        </w:rPr>
        <w:t>Tata Cara Pengangkutan di Atas Kapal.</w:t>
      </w:r>
    </w:p>
    <w:p w14:paraId="691E0D24" w14:textId="77777777" w:rsidR="00AA0897" w:rsidRPr="006E1549"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6E1549">
        <w:rPr>
          <w:rFonts w:ascii="Times New Roman" w:hAnsi="Times New Roman" w:cs="Times New Roman"/>
          <w:sz w:val="24"/>
          <w:szCs w:val="24"/>
          <w:lang w:val="en-US"/>
        </w:rPr>
        <w:t>Peraturan Menteri Perhubungan Nomor P</w:t>
      </w:r>
      <w:r>
        <w:rPr>
          <w:rFonts w:ascii="Times New Roman" w:hAnsi="Times New Roman" w:cs="Times New Roman"/>
          <w:sz w:val="24"/>
          <w:szCs w:val="24"/>
          <w:lang w:val="en-US"/>
        </w:rPr>
        <w:t>M</w:t>
      </w:r>
      <w:r w:rsidRPr="006E1549">
        <w:rPr>
          <w:rFonts w:ascii="Times New Roman" w:hAnsi="Times New Roman" w:cs="Times New Roman"/>
          <w:sz w:val="24"/>
          <w:szCs w:val="24"/>
          <w:lang w:val="en-US"/>
        </w:rPr>
        <w:t xml:space="preserve"> 152 Tahun 2016</w:t>
      </w:r>
      <w:r>
        <w:rPr>
          <w:rFonts w:ascii="Times New Roman" w:hAnsi="Times New Roman" w:cs="Times New Roman"/>
          <w:sz w:val="24"/>
          <w:szCs w:val="24"/>
          <w:lang w:val="en-US"/>
        </w:rPr>
        <w:t xml:space="preserve"> t</w:t>
      </w:r>
      <w:r w:rsidRPr="006E1549">
        <w:rPr>
          <w:rFonts w:ascii="Times New Roman" w:hAnsi="Times New Roman" w:cs="Times New Roman"/>
          <w:sz w:val="24"/>
          <w:szCs w:val="24"/>
          <w:lang w:val="en-US"/>
        </w:rPr>
        <w:t>entang</w:t>
      </w:r>
      <w:r>
        <w:rPr>
          <w:rFonts w:ascii="Times New Roman" w:hAnsi="Times New Roman" w:cs="Times New Roman"/>
          <w:sz w:val="24"/>
          <w:szCs w:val="24"/>
          <w:lang w:val="en-US"/>
        </w:rPr>
        <w:t xml:space="preserve"> </w:t>
      </w:r>
      <w:r w:rsidRPr="006E1549">
        <w:rPr>
          <w:rFonts w:ascii="Times New Roman" w:hAnsi="Times New Roman" w:cs="Times New Roman"/>
          <w:sz w:val="24"/>
          <w:szCs w:val="24"/>
          <w:lang w:val="en-US"/>
        </w:rPr>
        <w:t xml:space="preserve">Penyelenggaraan </w:t>
      </w:r>
      <w:r>
        <w:rPr>
          <w:rFonts w:ascii="Times New Roman" w:hAnsi="Times New Roman" w:cs="Times New Roman"/>
          <w:sz w:val="24"/>
          <w:szCs w:val="24"/>
          <w:lang w:val="en-US"/>
        </w:rPr>
        <w:t>d</w:t>
      </w:r>
      <w:r w:rsidRPr="006E1549">
        <w:rPr>
          <w:rFonts w:ascii="Times New Roman" w:hAnsi="Times New Roman" w:cs="Times New Roman"/>
          <w:sz w:val="24"/>
          <w:szCs w:val="24"/>
          <w:lang w:val="en-US"/>
        </w:rPr>
        <w:t>an Pengusahaan</w:t>
      </w:r>
      <w:r>
        <w:rPr>
          <w:rFonts w:ascii="Times New Roman" w:hAnsi="Times New Roman" w:cs="Times New Roman"/>
          <w:sz w:val="24"/>
          <w:szCs w:val="24"/>
          <w:lang w:val="en-US"/>
        </w:rPr>
        <w:t xml:space="preserve"> </w:t>
      </w:r>
      <w:r w:rsidRPr="006E1549">
        <w:rPr>
          <w:rFonts w:ascii="Times New Roman" w:hAnsi="Times New Roman" w:cs="Times New Roman"/>
          <w:sz w:val="24"/>
          <w:szCs w:val="24"/>
          <w:lang w:val="en-US"/>
        </w:rPr>
        <w:t xml:space="preserve">Bongkar Muat Barang Dari </w:t>
      </w:r>
      <w:r>
        <w:rPr>
          <w:rFonts w:ascii="Times New Roman" w:hAnsi="Times New Roman" w:cs="Times New Roman"/>
          <w:sz w:val="24"/>
          <w:szCs w:val="24"/>
          <w:lang w:val="en-US"/>
        </w:rPr>
        <w:t>d</w:t>
      </w:r>
      <w:r w:rsidRPr="006E1549">
        <w:rPr>
          <w:rFonts w:ascii="Times New Roman" w:hAnsi="Times New Roman" w:cs="Times New Roman"/>
          <w:sz w:val="24"/>
          <w:szCs w:val="24"/>
          <w:lang w:val="en-US"/>
        </w:rPr>
        <w:t>an Ke Kapal</w:t>
      </w:r>
      <w:r>
        <w:rPr>
          <w:rFonts w:ascii="Times New Roman" w:hAnsi="Times New Roman" w:cs="Times New Roman"/>
          <w:sz w:val="24"/>
          <w:szCs w:val="24"/>
          <w:lang w:val="en-US"/>
        </w:rPr>
        <w:t>.</w:t>
      </w:r>
    </w:p>
    <w:p w14:paraId="29CE93BE" w14:textId="29BE14DF" w:rsidR="00B32E71"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bidi="ne-NP"/>
        </w:rPr>
      </w:pPr>
      <w:r w:rsidRPr="00601D02">
        <w:rPr>
          <w:rFonts w:ascii="Times New Roman" w:hAnsi="Times New Roman" w:cs="Times New Roman"/>
          <w:sz w:val="24"/>
          <w:szCs w:val="24"/>
          <w:lang w:bidi="ne-NP"/>
        </w:rPr>
        <w:t>Peraturan Menteri Perhubungan Nomor 39 Tahun 2017 tentang Pendaft</w:t>
      </w:r>
      <w:r>
        <w:rPr>
          <w:rFonts w:ascii="Times New Roman" w:hAnsi="Times New Roman" w:cs="Times New Roman"/>
          <w:sz w:val="24"/>
          <w:szCs w:val="24"/>
          <w:lang w:val="en-US" w:bidi="ne-NP"/>
        </w:rPr>
        <w:t>a</w:t>
      </w:r>
      <w:r w:rsidRPr="00601D02">
        <w:rPr>
          <w:rFonts w:ascii="Times New Roman" w:hAnsi="Times New Roman" w:cs="Times New Roman"/>
          <w:sz w:val="24"/>
          <w:szCs w:val="24"/>
          <w:lang w:bidi="ne-NP"/>
        </w:rPr>
        <w:t>ran dan Kebangsaan Kapal</w:t>
      </w:r>
      <w:r>
        <w:rPr>
          <w:rFonts w:ascii="Times New Roman" w:hAnsi="Times New Roman" w:cs="Times New Roman"/>
          <w:sz w:val="24"/>
          <w:szCs w:val="24"/>
          <w:lang w:val="en-US" w:bidi="ne-NP"/>
        </w:rPr>
        <w:t>.</w:t>
      </w:r>
    </w:p>
    <w:p w14:paraId="7C336555" w14:textId="77777777" w:rsidR="00AA0897" w:rsidRPr="00AA0897" w:rsidRDefault="00AA0897" w:rsidP="00AA0897">
      <w:pPr>
        <w:spacing w:after="120" w:line="240" w:lineRule="auto"/>
        <w:jc w:val="both"/>
        <w:rPr>
          <w:rFonts w:ascii="Times New Roman" w:hAnsi="Times New Roman" w:cs="Times New Roman"/>
          <w:sz w:val="24"/>
          <w:szCs w:val="24"/>
          <w:lang w:val="en-US"/>
        </w:rPr>
      </w:pPr>
    </w:p>
    <w:p w14:paraId="5C076D4C" w14:textId="610BA111" w:rsidR="00AA0897" w:rsidRPr="00AA0897" w:rsidRDefault="00797CAC" w:rsidP="00AA0897">
      <w:pPr>
        <w:pStyle w:val="ListParagraph"/>
        <w:numPr>
          <w:ilvl w:val="0"/>
          <w:numId w:val="15"/>
        </w:numPr>
        <w:spacing w:after="0" w:line="480" w:lineRule="auto"/>
        <w:ind w:left="851" w:hanging="425"/>
        <w:jc w:val="both"/>
        <w:rPr>
          <w:rFonts w:ascii="Times New Roman" w:hAnsi="Times New Roman" w:cs="Times New Roman"/>
          <w:b/>
          <w:bCs/>
          <w:sz w:val="24"/>
          <w:szCs w:val="24"/>
        </w:rPr>
      </w:pPr>
      <w:r w:rsidRPr="00A27304">
        <w:rPr>
          <w:rFonts w:ascii="Times New Roman" w:hAnsi="Times New Roman" w:cs="Times New Roman"/>
          <w:b/>
          <w:bCs/>
          <w:sz w:val="24"/>
          <w:szCs w:val="24"/>
          <w:lang w:val="en-US"/>
        </w:rPr>
        <w:t>Sumber Lain</w:t>
      </w:r>
      <w:bookmarkEnd w:id="4"/>
    </w:p>
    <w:p w14:paraId="30195416"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lang w:val="en-US"/>
        </w:rPr>
        <w:t xml:space="preserve">Abdul Rivai Ras. 2016. </w:t>
      </w:r>
      <w:r w:rsidRPr="00390040">
        <w:rPr>
          <w:rFonts w:ascii="Times New Roman" w:hAnsi="Times New Roman" w:cs="Times New Roman"/>
          <w:i/>
          <w:iCs/>
          <w:sz w:val="24"/>
          <w:szCs w:val="24"/>
          <w:lang w:val="en-US"/>
        </w:rPr>
        <w:t>Transformasi Peta Geo-Maritim dan Diplomasi Pertahanan Indonesia</w:t>
      </w:r>
      <w:r w:rsidRPr="00390040">
        <w:rPr>
          <w:rFonts w:ascii="Times New Roman" w:hAnsi="Times New Roman" w:cs="Times New Roman"/>
          <w:sz w:val="24"/>
          <w:szCs w:val="24"/>
          <w:lang w:val="en-US"/>
        </w:rPr>
        <w:t xml:space="preserve">. </w:t>
      </w:r>
      <w:r w:rsidRPr="00390040">
        <w:rPr>
          <w:rFonts w:ascii="Times New Roman" w:hAnsi="Times New Roman" w:cs="Times New Roman"/>
          <w:sz w:val="24"/>
          <w:szCs w:val="24"/>
        </w:rPr>
        <w:t>Makassar</w:t>
      </w:r>
      <w:r w:rsidRPr="00390040">
        <w:rPr>
          <w:rFonts w:ascii="Times New Roman" w:hAnsi="Times New Roman" w:cs="Times New Roman"/>
          <w:sz w:val="24"/>
          <w:szCs w:val="24"/>
          <w:lang w:val="en-US"/>
        </w:rPr>
        <w:t xml:space="preserve">: </w:t>
      </w:r>
      <w:r w:rsidRPr="00390040">
        <w:rPr>
          <w:rFonts w:ascii="Times New Roman" w:hAnsi="Times New Roman" w:cs="Times New Roman"/>
          <w:sz w:val="24"/>
          <w:szCs w:val="24"/>
        </w:rPr>
        <w:t>Prosiding Konvensi Nasional Asosiasi Ilmu Hubungan Internasional,</w:t>
      </w:r>
      <w:r w:rsidRPr="00390040">
        <w:rPr>
          <w:rFonts w:ascii="Times New Roman" w:hAnsi="Times New Roman" w:cs="Times New Roman"/>
          <w:sz w:val="24"/>
          <w:szCs w:val="24"/>
          <w:lang w:val="en-US"/>
        </w:rPr>
        <w:t xml:space="preserve"> </w:t>
      </w:r>
      <w:r w:rsidRPr="00390040">
        <w:rPr>
          <w:rFonts w:ascii="Times New Roman" w:hAnsi="Times New Roman" w:cs="Times New Roman"/>
          <w:sz w:val="24"/>
          <w:szCs w:val="24"/>
        </w:rPr>
        <w:t xml:space="preserve">Benua Maritim Indonesia Dalam Perspektif Ilmu Hubungan Internasional, 23-24 </w:t>
      </w:r>
      <w:r w:rsidRPr="00390040">
        <w:rPr>
          <w:rFonts w:ascii="Times New Roman" w:hAnsi="Times New Roman" w:cs="Times New Roman"/>
          <w:sz w:val="24"/>
          <w:szCs w:val="24"/>
          <w:lang w:val="en-US"/>
        </w:rPr>
        <w:t xml:space="preserve">November </w:t>
      </w:r>
      <w:r w:rsidRPr="00390040">
        <w:rPr>
          <w:rFonts w:ascii="Times New Roman" w:hAnsi="Times New Roman" w:cs="Times New Roman"/>
          <w:sz w:val="24"/>
          <w:szCs w:val="24"/>
        </w:rPr>
        <w:t>Vol</w:t>
      </w:r>
      <w:r w:rsidRPr="00390040">
        <w:rPr>
          <w:rFonts w:ascii="Times New Roman" w:hAnsi="Times New Roman" w:cs="Times New Roman"/>
          <w:sz w:val="24"/>
          <w:szCs w:val="24"/>
          <w:lang w:val="en-US"/>
        </w:rPr>
        <w:t>.</w:t>
      </w:r>
      <w:r w:rsidRPr="00390040">
        <w:rPr>
          <w:rFonts w:ascii="Times New Roman" w:hAnsi="Times New Roman" w:cs="Times New Roman"/>
          <w:sz w:val="24"/>
          <w:szCs w:val="24"/>
        </w:rPr>
        <w:t xml:space="preserve"> 7</w:t>
      </w:r>
      <w:r w:rsidRPr="00390040">
        <w:rPr>
          <w:rFonts w:ascii="Times New Roman" w:hAnsi="Times New Roman" w:cs="Times New Roman"/>
          <w:sz w:val="24"/>
          <w:szCs w:val="24"/>
          <w:lang w:val="en-US"/>
        </w:rPr>
        <w:t>.</w:t>
      </w:r>
    </w:p>
    <w:p w14:paraId="56BBA6C2"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90040">
        <w:rPr>
          <w:rFonts w:ascii="Times New Roman" w:hAnsi="Times New Roman" w:cs="Times New Roman"/>
          <w:sz w:val="24"/>
          <w:szCs w:val="24"/>
        </w:rPr>
        <w:lastRenderedPageBreak/>
        <w:t xml:space="preserve">Aktieva Tri Tjitrawati. 2010. </w:t>
      </w:r>
      <w:r w:rsidRPr="00390040">
        <w:rPr>
          <w:rFonts w:ascii="Times New Roman" w:hAnsi="Times New Roman" w:cs="Times New Roman"/>
          <w:i/>
          <w:iCs/>
          <w:sz w:val="24"/>
          <w:szCs w:val="24"/>
        </w:rPr>
        <w:t>Problematika Penyeragaman Hukum Maritim Perdata dan Penyelerasannya Ke Dalam Hukum Nasional</w:t>
      </w:r>
      <w:r w:rsidRPr="00390040">
        <w:rPr>
          <w:rFonts w:ascii="Times New Roman" w:hAnsi="Times New Roman" w:cs="Times New Roman"/>
          <w:sz w:val="24"/>
          <w:szCs w:val="24"/>
        </w:rPr>
        <w:t>. Jurnal Perspektif Vol. XI No. 3 Juli.</w:t>
      </w:r>
    </w:p>
    <w:p w14:paraId="77F9475A"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Asa Briggs. 1961. </w:t>
      </w:r>
      <w:r w:rsidRPr="00390040">
        <w:rPr>
          <w:rFonts w:ascii="Times New Roman" w:hAnsi="Times New Roman" w:cs="Times New Roman"/>
          <w:i/>
          <w:sz w:val="24"/>
          <w:szCs w:val="24"/>
        </w:rPr>
        <w:t>The Welfare State in Historical Prespective</w:t>
      </w:r>
      <w:r w:rsidRPr="00390040">
        <w:rPr>
          <w:rFonts w:ascii="Times New Roman" w:hAnsi="Times New Roman" w:cs="Times New Roman"/>
          <w:sz w:val="24"/>
          <w:szCs w:val="24"/>
        </w:rPr>
        <w:t>. European Journal of Sociology, Vol. 2 (2)</w:t>
      </w:r>
      <w:r w:rsidRPr="00390040">
        <w:rPr>
          <w:rFonts w:ascii="Times New Roman" w:hAnsi="Times New Roman" w:cs="Times New Roman"/>
          <w:sz w:val="24"/>
          <w:szCs w:val="24"/>
          <w:lang w:val="en-US"/>
        </w:rPr>
        <w:t>.</w:t>
      </w:r>
    </w:p>
    <w:p w14:paraId="31333099" w14:textId="77777777" w:rsidR="00AA0897" w:rsidRPr="00390040"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Asser Lindbeck. 2006. </w:t>
      </w:r>
      <w:r w:rsidRPr="00390040">
        <w:rPr>
          <w:rFonts w:ascii="Times New Roman" w:hAnsi="Times New Roman" w:cs="Times New Roman"/>
          <w:i/>
          <w:iCs/>
          <w:sz w:val="24"/>
          <w:szCs w:val="24"/>
        </w:rPr>
        <w:t>The Welfare State: Background, Achievements, Problems</w:t>
      </w:r>
      <w:r w:rsidRPr="00390040">
        <w:rPr>
          <w:rFonts w:ascii="Times New Roman" w:hAnsi="Times New Roman" w:cs="Times New Roman"/>
          <w:sz w:val="24"/>
          <w:szCs w:val="24"/>
        </w:rPr>
        <w:t>. IFN Working Paper No. 662</w:t>
      </w:r>
      <w:r w:rsidRPr="00390040">
        <w:rPr>
          <w:rFonts w:ascii="Times New Roman" w:hAnsi="Times New Roman" w:cs="Times New Roman"/>
          <w:sz w:val="24"/>
          <w:szCs w:val="24"/>
          <w:lang w:val="en-US"/>
        </w:rPr>
        <w:t>.</w:t>
      </w:r>
    </w:p>
    <w:p w14:paraId="1FFC60C6" w14:textId="129263F0" w:rsidR="00AA0897" w:rsidRP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Bahder Johan Nasution. 2014. </w:t>
      </w:r>
      <w:r w:rsidRPr="00390040">
        <w:rPr>
          <w:rFonts w:ascii="Times New Roman" w:hAnsi="Times New Roman" w:cs="Times New Roman"/>
          <w:i/>
          <w:iCs/>
          <w:sz w:val="24"/>
          <w:szCs w:val="24"/>
        </w:rPr>
        <w:t>Kajian Filosofis Tentang Konsep Keadilan Dari Pemikiran Klasik Sampai Pemikiran Modern</w:t>
      </w:r>
      <w:r w:rsidRPr="00390040">
        <w:rPr>
          <w:rFonts w:ascii="Times New Roman" w:hAnsi="Times New Roman" w:cs="Times New Roman"/>
          <w:sz w:val="24"/>
          <w:szCs w:val="24"/>
        </w:rPr>
        <w:t>. Jurnal Yustisia Vol. 3 No. 2 Mei-Agustus</w:t>
      </w:r>
      <w:r w:rsidRPr="00390040">
        <w:rPr>
          <w:rFonts w:ascii="Times New Roman" w:hAnsi="Times New Roman" w:cs="Times New Roman"/>
          <w:sz w:val="24"/>
          <w:szCs w:val="24"/>
          <w:lang w:val="en-US"/>
        </w:rPr>
        <w:t>.</w:t>
      </w:r>
    </w:p>
    <w:p w14:paraId="1D6AA863" w14:textId="23F8EF2D" w:rsidR="003D1C81" w:rsidRPr="00A27304" w:rsidRDefault="003D1C81" w:rsidP="00D93592">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 xml:space="preserve">Clerence J. Dias. 1975. </w:t>
      </w:r>
      <w:r w:rsidRPr="00A27304">
        <w:rPr>
          <w:rFonts w:ascii="Times New Roman" w:hAnsi="Times New Roman" w:cs="Times New Roman"/>
          <w:i/>
          <w:iCs/>
          <w:sz w:val="24"/>
          <w:szCs w:val="24"/>
        </w:rPr>
        <w:t>Research on Legal Service And Poverty: its Relevance to the Design of Legal Service Program in Developing Countries</w:t>
      </w:r>
      <w:r w:rsidRPr="00A27304">
        <w:rPr>
          <w:rFonts w:ascii="Times New Roman" w:hAnsi="Times New Roman" w:cs="Times New Roman"/>
          <w:sz w:val="24"/>
          <w:szCs w:val="24"/>
        </w:rPr>
        <w:t>, Washington University Law Review Volume 1975, Issue 1 Symposium: Legal Services to the Poor in Developing Countries</w:t>
      </w:r>
      <w:r w:rsidRPr="00A27304">
        <w:rPr>
          <w:rFonts w:ascii="Times New Roman" w:hAnsi="Times New Roman" w:cs="Times New Roman"/>
          <w:sz w:val="24"/>
          <w:szCs w:val="24"/>
          <w:lang w:val="en-US"/>
        </w:rPr>
        <w:t>.</w:t>
      </w:r>
    </w:p>
    <w:p w14:paraId="3B3190DD" w14:textId="5F82BCEC" w:rsidR="003D1C81" w:rsidRDefault="003D1C81" w:rsidP="00D93592">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 xml:space="preserve">Djafar Al Bram. 2012. </w:t>
      </w:r>
      <w:r w:rsidRPr="00A27304">
        <w:rPr>
          <w:rFonts w:ascii="Times New Roman" w:hAnsi="Times New Roman" w:cs="Times New Roman"/>
          <w:i/>
          <w:sz w:val="24"/>
          <w:szCs w:val="24"/>
        </w:rPr>
        <w:t>Pelaksanaan Peraturan Perundang-undangan tentang Tanggung Jawab Agen Pelayaran PT. Admiral Lines Sebagai Pengangkut Barang Dalam Perangkutan Laut di Pelabuhan Belawan</w:t>
      </w:r>
      <w:r w:rsidRPr="00A27304">
        <w:rPr>
          <w:rFonts w:ascii="Times New Roman" w:hAnsi="Times New Roman" w:cs="Times New Roman"/>
          <w:sz w:val="24"/>
          <w:szCs w:val="24"/>
        </w:rPr>
        <w:t>. Jurnal Hukum dan Pembangunan Tahun ke-42 No. 3 Juli-September</w:t>
      </w:r>
      <w:r w:rsidRPr="00A27304">
        <w:rPr>
          <w:rFonts w:ascii="Times New Roman" w:hAnsi="Times New Roman" w:cs="Times New Roman"/>
          <w:sz w:val="24"/>
          <w:szCs w:val="24"/>
          <w:lang w:val="en-US"/>
        </w:rPr>
        <w:t>.</w:t>
      </w:r>
    </w:p>
    <w:p w14:paraId="6F05393D" w14:textId="77777777" w:rsidR="00D26A21" w:rsidRPr="00390040" w:rsidRDefault="00D26A21" w:rsidP="00D26A21">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Edi Suharto. 2011. </w:t>
      </w:r>
      <w:r w:rsidRPr="00390040">
        <w:rPr>
          <w:rFonts w:ascii="Times New Roman" w:hAnsi="Times New Roman" w:cs="Times New Roman"/>
          <w:i/>
          <w:sz w:val="24"/>
          <w:szCs w:val="24"/>
        </w:rPr>
        <w:t>Teori Welfare State Menurut J.M. Keynes, Pemikiran dan Pran J.M. Keynes Dalam Teori Kesejahteraan Negara</w:t>
      </w:r>
      <w:r w:rsidRPr="00390040">
        <w:rPr>
          <w:rFonts w:ascii="Times New Roman" w:hAnsi="Times New Roman" w:cs="Times New Roman"/>
          <w:sz w:val="24"/>
          <w:szCs w:val="24"/>
        </w:rPr>
        <w:t>. Jurnal Insan Akademis, Jakarta, No. 1, Vol. 3</w:t>
      </w:r>
      <w:r w:rsidRPr="00390040">
        <w:rPr>
          <w:rFonts w:ascii="Times New Roman" w:hAnsi="Times New Roman" w:cs="Times New Roman"/>
          <w:sz w:val="24"/>
          <w:szCs w:val="24"/>
          <w:lang w:val="en-US"/>
        </w:rPr>
        <w:t>.</w:t>
      </w:r>
    </w:p>
    <w:p w14:paraId="3596A358" w14:textId="56570AE1" w:rsidR="00D26A21" w:rsidRPr="00D26A21" w:rsidRDefault="00D26A21" w:rsidP="00D26A21">
      <w:pPr>
        <w:pStyle w:val="ListParagraph"/>
        <w:spacing w:after="120" w:line="240" w:lineRule="auto"/>
        <w:ind w:left="1560" w:hanging="709"/>
        <w:contextualSpacing w:val="0"/>
        <w:jc w:val="both"/>
        <w:rPr>
          <w:rFonts w:ascii="Times New Roman" w:hAnsi="Times New Roman" w:cs="Times New Roman"/>
          <w:sz w:val="24"/>
          <w:szCs w:val="24"/>
          <w:lang w:val="en-US"/>
        </w:rPr>
      </w:pPr>
      <w:r w:rsidRPr="00390040">
        <w:rPr>
          <w:rFonts w:ascii="Times New Roman" w:hAnsi="Times New Roman" w:cs="Times New Roman"/>
          <w:sz w:val="24"/>
          <w:szCs w:val="24"/>
        </w:rPr>
        <w:t xml:space="preserve">Elfrida R. Gultom. 2017. </w:t>
      </w:r>
      <w:r w:rsidRPr="00390040">
        <w:rPr>
          <w:rFonts w:ascii="Times New Roman" w:hAnsi="Times New Roman" w:cs="Times New Roman"/>
          <w:i/>
          <w:iCs/>
          <w:sz w:val="24"/>
          <w:szCs w:val="24"/>
        </w:rPr>
        <w:t>Merefungsi Pengangkutan Laut Indonesia Melalui Tol Laut untuk Pembangunan Ekonomi Indonesia Timur</w:t>
      </w:r>
      <w:r w:rsidRPr="00390040">
        <w:rPr>
          <w:rFonts w:ascii="Times New Roman" w:hAnsi="Times New Roman" w:cs="Times New Roman"/>
          <w:sz w:val="24"/>
          <w:szCs w:val="24"/>
        </w:rPr>
        <w:t>. Jurnal Unitomo Vol. 1 No. 2</w:t>
      </w:r>
      <w:r w:rsidRPr="00390040">
        <w:rPr>
          <w:rFonts w:ascii="Times New Roman" w:hAnsi="Times New Roman" w:cs="Times New Roman"/>
          <w:sz w:val="24"/>
          <w:szCs w:val="24"/>
          <w:lang w:val="en-US"/>
        </w:rPr>
        <w:t>.</w:t>
      </w:r>
    </w:p>
    <w:p w14:paraId="5226CF02" w14:textId="3A22C0AC" w:rsidR="00A27304" w:rsidRPr="00A27304" w:rsidRDefault="00A27304" w:rsidP="00D93592">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 xml:space="preserve">Ferry Irawan Febriansyah. 2017. </w:t>
      </w:r>
      <w:r w:rsidRPr="00A27304">
        <w:rPr>
          <w:rFonts w:ascii="Times New Roman" w:hAnsi="Times New Roman" w:cs="Times New Roman"/>
          <w:i/>
          <w:iCs/>
          <w:sz w:val="24"/>
          <w:szCs w:val="24"/>
        </w:rPr>
        <w:t>Keadilan Berdasarkan Pancasila Sebagai Dasar Filosofis dan Ideologis Bangsa</w:t>
      </w:r>
      <w:r w:rsidRPr="00A27304">
        <w:rPr>
          <w:rFonts w:ascii="Times New Roman" w:hAnsi="Times New Roman" w:cs="Times New Roman"/>
          <w:sz w:val="24"/>
          <w:szCs w:val="24"/>
        </w:rPr>
        <w:t>. DiH Jurnal Ilmu Hukum Vol. 13 No. 25 Februari</w:t>
      </w:r>
      <w:r w:rsidRPr="00A27304">
        <w:rPr>
          <w:rFonts w:ascii="Times New Roman" w:hAnsi="Times New Roman" w:cs="Times New Roman"/>
          <w:sz w:val="24"/>
          <w:szCs w:val="24"/>
          <w:lang w:val="en-US"/>
        </w:rPr>
        <w:t>.</w:t>
      </w:r>
    </w:p>
    <w:p w14:paraId="67DA8772" w14:textId="1991E091" w:rsidR="003D1C81" w:rsidRPr="00A27304" w:rsidRDefault="003D1C81" w:rsidP="00D93592">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Husseyn Umar.</w:t>
      </w:r>
      <w:r w:rsidRPr="00A27304">
        <w:rPr>
          <w:rFonts w:ascii="Times New Roman" w:hAnsi="Times New Roman" w:cs="Times New Roman"/>
          <w:sz w:val="24"/>
          <w:szCs w:val="24"/>
          <w:lang w:val="en-US"/>
        </w:rPr>
        <w:t>,</w:t>
      </w:r>
      <w:r w:rsidRPr="00A27304">
        <w:rPr>
          <w:rFonts w:ascii="Times New Roman" w:hAnsi="Times New Roman" w:cs="Times New Roman"/>
          <w:sz w:val="24"/>
          <w:szCs w:val="24"/>
        </w:rPr>
        <w:t xml:space="preserve"> M. 2003. </w:t>
      </w:r>
      <w:r w:rsidRPr="00A27304">
        <w:rPr>
          <w:rFonts w:ascii="Times New Roman" w:hAnsi="Times New Roman" w:cs="Times New Roman"/>
          <w:i/>
          <w:iCs/>
          <w:sz w:val="24"/>
          <w:szCs w:val="24"/>
        </w:rPr>
        <w:t>Masalah Pembangunan dan Penegakan Hukum Kelautan di Indonesia</w:t>
      </w:r>
      <w:r w:rsidRPr="00A27304">
        <w:rPr>
          <w:rFonts w:ascii="Times New Roman" w:hAnsi="Times New Roman" w:cs="Times New Roman"/>
          <w:sz w:val="24"/>
          <w:szCs w:val="24"/>
        </w:rPr>
        <w:t>. Jakarta: Makalah Seminar Pemberdayaan Perhubungan Laut Dalam Abad XXI</w:t>
      </w:r>
      <w:r w:rsidRPr="00A27304">
        <w:rPr>
          <w:rFonts w:ascii="Times New Roman" w:hAnsi="Times New Roman" w:cs="Times New Roman"/>
          <w:sz w:val="24"/>
          <w:szCs w:val="24"/>
          <w:lang w:val="en-US"/>
        </w:rPr>
        <w:t>.</w:t>
      </w:r>
    </w:p>
    <w:p w14:paraId="061C4C0E" w14:textId="224D95D3" w:rsidR="003D1C81" w:rsidRPr="00A27304" w:rsidRDefault="003D1C81" w:rsidP="00D93592">
      <w:pPr>
        <w:pStyle w:val="ListParagraph"/>
        <w:spacing w:after="120" w:line="240" w:lineRule="auto"/>
        <w:ind w:left="1560" w:hanging="709"/>
        <w:contextualSpacing w:val="0"/>
        <w:jc w:val="both"/>
        <w:rPr>
          <w:rFonts w:ascii="Times New Roman" w:hAnsi="Times New Roman" w:cs="Times New Roman"/>
          <w:sz w:val="24"/>
          <w:szCs w:val="24"/>
          <w:lang w:val="en-US"/>
        </w:rPr>
      </w:pPr>
      <w:r w:rsidRPr="00A27304">
        <w:rPr>
          <w:rFonts w:ascii="Times New Roman" w:hAnsi="Times New Roman" w:cs="Times New Roman"/>
          <w:sz w:val="24"/>
          <w:szCs w:val="24"/>
        </w:rPr>
        <w:t xml:space="preserve">Richard A. Posner. 1974. </w:t>
      </w:r>
      <w:r w:rsidRPr="00A27304">
        <w:rPr>
          <w:rFonts w:ascii="Times New Roman" w:hAnsi="Times New Roman" w:cs="Times New Roman"/>
          <w:i/>
          <w:iCs/>
          <w:sz w:val="24"/>
          <w:szCs w:val="24"/>
        </w:rPr>
        <w:t>Theories of Economic Regulation</w:t>
      </w:r>
      <w:r w:rsidRPr="00A27304">
        <w:rPr>
          <w:rFonts w:ascii="Times New Roman" w:hAnsi="Times New Roman" w:cs="Times New Roman"/>
          <w:sz w:val="24"/>
          <w:szCs w:val="24"/>
        </w:rPr>
        <w:t>, The Bell Journal of Economics and Management Science, Vol. 5, No. 2</w:t>
      </w:r>
      <w:r w:rsidRPr="00A27304">
        <w:rPr>
          <w:rFonts w:ascii="Times New Roman" w:hAnsi="Times New Roman" w:cs="Times New Roman"/>
          <w:sz w:val="24"/>
          <w:szCs w:val="24"/>
          <w:lang w:val="en-US"/>
        </w:rPr>
        <w:t>.</w:t>
      </w:r>
    </w:p>
    <w:p w14:paraId="6C9A50AF" w14:textId="77777777" w:rsidR="000C4336" w:rsidRPr="000C4336" w:rsidRDefault="000C4336" w:rsidP="000C4336">
      <w:pPr>
        <w:pStyle w:val="ListParagraph"/>
        <w:spacing w:after="0" w:line="480" w:lineRule="auto"/>
        <w:ind w:left="426"/>
        <w:jc w:val="both"/>
        <w:rPr>
          <w:rFonts w:ascii="Times New Roman" w:hAnsi="Times New Roman" w:cs="Times New Roman"/>
          <w:b/>
          <w:bCs/>
          <w:sz w:val="24"/>
          <w:szCs w:val="24"/>
          <w:lang w:val="en-US"/>
        </w:rPr>
      </w:pPr>
    </w:p>
    <w:sectPr w:rsidR="000C4336" w:rsidRPr="000C4336" w:rsidSect="00A320BC">
      <w:headerReference w:type="default" r:id="rId12"/>
      <w:footerReference w:type="first" r:id="rId13"/>
      <w:pgSz w:w="11906" w:h="16838"/>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1600A" w14:textId="77777777" w:rsidR="002117FB" w:rsidRDefault="002117FB" w:rsidP="00A320BC">
      <w:pPr>
        <w:spacing w:after="0" w:line="240" w:lineRule="auto"/>
      </w:pPr>
      <w:r>
        <w:separator/>
      </w:r>
    </w:p>
  </w:endnote>
  <w:endnote w:type="continuationSeparator" w:id="0">
    <w:p w14:paraId="0CF34532" w14:textId="77777777" w:rsidR="002117FB" w:rsidRDefault="002117FB" w:rsidP="00A3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D233" w14:textId="43DCE843" w:rsidR="00A320BC" w:rsidRPr="00A320BC" w:rsidRDefault="00A320BC" w:rsidP="00A320BC">
    <w:pPr>
      <w:pStyle w:val="Footer"/>
      <w:jc w:val="center"/>
      <w:rPr>
        <w:rFonts w:ascii="Times New Roman" w:hAnsi="Times New Roman" w:cs="Times New Roman"/>
        <w:lang w:val="en-US"/>
      </w:rPr>
    </w:pPr>
    <w:r w:rsidRPr="00A320BC">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A51F1" w14:textId="77777777" w:rsidR="002117FB" w:rsidRDefault="002117FB" w:rsidP="00A320BC">
      <w:pPr>
        <w:spacing w:after="0" w:line="240" w:lineRule="auto"/>
      </w:pPr>
      <w:r>
        <w:separator/>
      </w:r>
    </w:p>
  </w:footnote>
  <w:footnote w:type="continuationSeparator" w:id="0">
    <w:p w14:paraId="3F5295FD" w14:textId="77777777" w:rsidR="002117FB" w:rsidRDefault="002117FB" w:rsidP="00A3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26736484"/>
      <w:docPartObj>
        <w:docPartGallery w:val="Page Numbers (Top of Page)"/>
        <w:docPartUnique/>
      </w:docPartObj>
    </w:sdtPr>
    <w:sdtEndPr>
      <w:rPr>
        <w:rFonts w:ascii="Times New Roman" w:hAnsi="Times New Roman" w:cs="Times New Roman"/>
        <w:noProof/>
      </w:rPr>
    </w:sdtEndPr>
    <w:sdtContent>
      <w:p w14:paraId="7C84C2BE" w14:textId="27843EF5" w:rsidR="00A320BC" w:rsidRPr="00A320BC" w:rsidRDefault="00A320BC">
        <w:pPr>
          <w:pStyle w:val="Header"/>
          <w:jc w:val="right"/>
          <w:rPr>
            <w:rFonts w:ascii="Times New Roman" w:hAnsi="Times New Roman" w:cs="Times New Roman"/>
          </w:rPr>
        </w:pPr>
        <w:r w:rsidRPr="00A320BC">
          <w:rPr>
            <w:rFonts w:ascii="Times New Roman" w:hAnsi="Times New Roman" w:cs="Times New Roman"/>
            <w:noProof w:val="0"/>
          </w:rPr>
          <w:fldChar w:fldCharType="begin"/>
        </w:r>
        <w:r w:rsidRPr="00A320BC">
          <w:rPr>
            <w:rFonts w:ascii="Times New Roman" w:hAnsi="Times New Roman" w:cs="Times New Roman"/>
          </w:rPr>
          <w:instrText xml:space="preserve"> PAGE   \* MERGEFORMAT </w:instrText>
        </w:r>
        <w:r w:rsidRPr="00A320BC">
          <w:rPr>
            <w:rFonts w:ascii="Times New Roman" w:hAnsi="Times New Roman" w:cs="Times New Roman"/>
            <w:noProof w:val="0"/>
          </w:rPr>
          <w:fldChar w:fldCharType="separate"/>
        </w:r>
        <w:r w:rsidR="00C705D1">
          <w:rPr>
            <w:rFonts w:ascii="Times New Roman" w:hAnsi="Times New Roman" w:cs="Times New Roman"/>
          </w:rPr>
          <w:t>3</w:t>
        </w:r>
        <w:r w:rsidRPr="00A320BC">
          <w:rPr>
            <w:rFonts w:ascii="Times New Roman" w:hAnsi="Times New Roman" w:cs="Times New Roman"/>
          </w:rPr>
          <w:fldChar w:fldCharType="end"/>
        </w:r>
      </w:p>
    </w:sdtContent>
  </w:sdt>
  <w:p w14:paraId="37D45D96" w14:textId="77777777" w:rsidR="00A320BC" w:rsidRDefault="00A3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D95"/>
    <w:multiLevelType w:val="hybridMultilevel"/>
    <w:tmpl w:val="5AA02448"/>
    <w:lvl w:ilvl="0" w:tplc="7DC4486A">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
    <w:nsid w:val="04F4403E"/>
    <w:multiLevelType w:val="hybridMultilevel"/>
    <w:tmpl w:val="0074C7AE"/>
    <w:lvl w:ilvl="0" w:tplc="38090019">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
    <w:nsid w:val="0A947178"/>
    <w:multiLevelType w:val="hybridMultilevel"/>
    <w:tmpl w:val="172436D8"/>
    <w:lvl w:ilvl="0" w:tplc="CFB626E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0A9B0C1F"/>
    <w:multiLevelType w:val="hybridMultilevel"/>
    <w:tmpl w:val="9CAC13D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C7D57BA"/>
    <w:multiLevelType w:val="hybridMultilevel"/>
    <w:tmpl w:val="89B2119C"/>
    <w:lvl w:ilvl="0" w:tplc="38090019">
      <w:start w:val="1"/>
      <w:numFmt w:val="lowerLetter"/>
      <w:lvlText w:val="%1."/>
      <w:lvlJc w:val="left"/>
      <w:pPr>
        <w:ind w:left="1636" w:hanging="360"/>
      </w:pPr>
      <w:rPr>
        <w:rFonts w:hint="default"/>
      </w:rPr>
    </w:lvl>
    <w:lvl w:ilvl="1" w:tplc="3809000F">
      <w:start w:val="1"/>
      <w:numFmt w:val="decimal"/>
      <w:lvlText w:val="%2."/>
      <w:lvlJc w:val="left"/>
      <w:pPr>
        <w:ind w:left="2356" w:hanging="360"/>
      </w:pPr>
      <w:rPr>
        <w:rFonts w:hint="default"/>
      </w:rPr>
    </w:lvl>
    <w:lvl w:ilvl="2" w:tplc="BD201782">
      <w:start w:val="1"/>
      <w:numFmt w:val="lowerLetter"/>
      <w:lvlText w:val="%3."/>
      <w:lvlJc w:val="left"/>
      <w:pPr>
        <w:ind w:left="3256" w:hanging="360"/>
      </w:pPr>
      <w:rPr>
        <w:rFonts w:hint="default"/>
      </w:rPr>
    </w:lvl>
    <w:lvl w:ilvl="3" w:tplc="BD60967A">
      <w:start w:val="1"/>
      <w:numFmt w:val="upperLetter"/>
      <w:lvlText w:val="%4."/>
      <w:lvlJc w:val="left"/>
      <w:pPr>
        <w:ind w:left="3796" w:hanging="360"/>
      </w:pPr>
      <w:rPr>
        <w:rFonts w:hint="default"/>
      </w:r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nsid w:val="18897C18"/>
    <w:multiLevelType w:val="hybridMultilevel"/>
    <w:tmpl w:val="AC060662"/>
    <w:lvl w:ilvl="0" w:tplc="B7A0F72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nsid w:val="20ED52DB"/>
    <w:multiLevelType w:val="hybridMultilevel"/>
    <w:tmpl w:val="2812B740"/>
    <w:lvl w:ilvl="0" w:tplc="A126E1DA">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7">
    <w:nsid w:val="22153F5C"/>
    <w:multiLevelType w:val="hybridMultilevel"/>
    <w:tmpl w:val="3FE22C18"/>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25FD1E36"/>
    <w:multiLevelType w:val="hybridMultilevel"/>
    <w:tmpl w:val="E54A0900"/>
    <w:lvl w:ilvl="0" w:tplc="38090019">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296D00BB"/>
    <w:multiLevelType w:val="hybridMultilevel"/>
    <w:tmpl w:val="1E8EAA3A"/>
    <w:lvl w:ilvl="0" w:tplc="02ACC15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nsid w:val="2B5A62D2"/>
    <w:multiLevelType w:val="hybridMultilevel"/>
    <w:tmpl w:val="0BA61FE0"/>
    <w:lvl w:ilvl="0" w:tplc="38090019">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1">
    <w:nsid w:val="3F2B076F"/>
    <w:multiLevelType w:val="hybridMultilevel"/>
    <w:tmpl w:val="C636B95A"/>
    <w:lvl w:ilvl="0" w:tplc="8E888506">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2">
    <w:nsid w:val="4115160E"/>
    <w:multiLevelType w:val="hybridMultilevel"/>
    <w:tmpl w:val="1BD88F68"/>
    <w:lvl w:ilvl="0" w:tplc="F042AF22">
      <w:start w:val="1"/>
      <w:numFmt w:val="decimal"/>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nsid w:val="4AFA0BDD"/>
    <w:multiLevelType w:val="hybridMultilevel"/>
    <w:tmpl w:val="DE68DCCA"/>
    <w:lvl w:ilvl="0" w:tplc="D67E29F4">
      <w:start w:val="1"/>
      <w:numFmt w:val="decimal"/>
      <w:lvlText w:val="%1)"/>
      <w:lvlJc w:val="left"/>
      <w:pPr>
        <w:ind w:left="1211" w:hanging="360"/>
      </w:pPr>
      <w:rPr>
        <w:rFonts w:ascii="Times New Roman" w:eastAsiaTheme="minorHAnsi" w:hAnsi="Times New Roman" w:cs="Times New Roman"/>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4">
    <w:nsid w:val="4E8226D1"/>
    <w:multiLevelType w:val="hybridMultilevel"/>
    <w:tmpl w:val="F6C457A4"/>
    <w:lvl w:ilvl="0" w:tplc="B0F8CB46">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5">
    <w:nsid w:val="4E8629E1"/>
    <w:multiLevelType w:val="hybridMultilevel"/>
    <w:tmpl w:val="A080E2D4"/>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232F65"/>
    <w:multiLevelType w:val="hybridMultilevel"/>
    <w:tmpl w:val="C742A66C"/>
    <w:lvl w:ilvl="0" w:tplc="023C158E">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585A4DF7"/>
    <w:multiLevelType w:val="hybridMultilevel"/>
    <w:tmpl w:val="923C9960"/>
    <w:lvl w:ilvl="0" w:tplc="80CC8F3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nsid w:val="5EC62CC3"/>
    <w:multiLevelType w:val="hybridMultilevel"/>
    <w:tmpl w:val="01AC7EBA"/>
    <w:lvl w:ilvl="0" w:tplc="218A07CE">
      <w:start w:val="1"/>
      <w:numFmt w:val="decimal"/>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8914C01"/>
    <w:multiLevelType w:val="hybridMultilevel"/>
    <w:tmpl w:val="C5EA2ED4"/>
    <w:lvl w:ilvl="0" w:tplc="3ED4D57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0">
    <w:nsid w:val="690A6057"/>
    <w:multiLevelType w:val="hybridMultilevel"/>
    <w:tmpl w:val="7B143E10"/>
    <w:lvl w:ilvl="0" w:tplc="5B00AC4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nsid w:val="69873E76"/>
    <w:multiLevelType w:val="hybridMultilevel"/>
    <w:tmpl w:val="744AA48E"/>
    <w:lvl w:ilvl="0" w:tplc="04210015">
      <w:start w:val="1"/>
      <w:numFmt w:val="upperLetter"/>
      <w:lvlText w:val="%1."/>
      <w:lvlJc w:val="left"/>
      <w:pPr>
        <w:ind w:left="720" w:hanging="360"/>
      </w:pPr>
      <w:rPr>
        <w:rFonts w:hint="default"/>
      </w:rPr>
    </w:lvl>
    <w:lvl w:ilvl="1" w:tplc="5048397A">
      <w:start w:val="1"/>
      <w:numFmt w:val="lowerLetter"/>
      <w:lvlText w:val="%2."/>
      <w:lvlJc w:val="left"/>
      <w:pPr>
        <w:ind w:left="1440" w:hanging="360"/>
      </w:pPr>
      <w:rPr>
        <w:rFonts w:hint="default"/>
      </w:rPr>
    </w:lvl>
    <w:lvl w:ilvl="2" w:tplc="4532E4A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FC47C8"/>
    <w:multiLevelType w:val="hybridMultilevel"/>
    <w:tmpl w:val="A0F67608"/>
    <w:lvl w:ilvl="0" w:tplc="38090015">
      <w:start w:val="1"/>
      <w:numFmt w:val="upperLetter"/>
      <w:lvlText w:val="%1."/>
      <w:lvlJc w:val="left"/>
      <w:pPr>
        <w:ind w:left="720" w:hanging="360"/>
      </w:pPr>
      <w:rPr>
        <w:rFonts w:hint="default"/>
      </w:rPr>
    </w:lvl>
    <w:lvl w:ilvl="1" w:tplc="3809000F">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B7C3496"/>
    <w:multiLevelType w:val="hybridMultilevel"/>
    <w:tmpl w:val="56BE09CC"/>
    <w:lvl w:ilvl="0" w:tplc="38090015">
      <w:start w:val="1"/>
      <w:numFmt w:val="upperLetter"/>
      <w:lvlText w:val="%1."/>
      <w:lvlJc w:val="left"/>
      <w:pPr>
        <w:ind w:left="720" w:hanging="360"/>
      </w:pPr>
      <w:rPr>
        <w:rFonts w:hint="default"/>
      </w:rPr>
    </w:lvl>
    <w:lvl w:ilvl="1" w:tplc="023C158E">
      <w:start w:val="1"/>
      <w:numFmt w:val="lowerLetter"/>
      <w:lvlText w:val="%2."/>
      <w:lvlJc w:val="left"/>
      <w:pPr>
        <w:ind w:left="1440" w:hanging="360"/>
      </w:pPr>
      <w:rPr>
        <w:rFonts w:hint="default"/>
      </w:rPr>
    </w:lvl>
    <w:lvl w:ilvl="2" w:tplc="218A07CE">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6CE1559D"/>
    <w:multiLevelType w:val="hybridMultilevel"/>
    <w:tmpl w:val="F0EC30B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E377237"/>
    <w:multiLevelType w:val="hybridMultilevel"/>
    <w:tmpl w:val="2688A3CA"/>
    <w:lvl w:ilvl="0" w:tplc="09F44B86">
      <w:start w:val="1"/>
      <w:numFmt w:val="decimal"/>
      <w:lvlText w:val="%1)"/>
      <w:lvlJc w:val="left"/>
      <w:pPr>
        <w:ind w:left="2345" w:hanging="360"/>
      </w:pPr>
      <w:rPr>
        <w:rFonts w:hint="default"/>
      </w:rPr>
    </w:lvl>
    <w:lvl w:ilvl="1" w:tplc="FCFAB99A">
      <w:start w:val="1"/>
      <w:numFmt w:val="lowerLetter"/>
      <w:lvlText w:val="%2."/>
      <w:lvlJc w:val="left"/>
      <w:pPr>
        <w:ind w:left="3065" w:hanging="360"/>
      </w:pPr>
      <w:rPr>
        <w:rFonts w:hint="default"/>
      </w:r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26">
    <w:nsid w:val="6E8B0C59"/>
    <w:multiLevelType w:val="hybridMultilevel"/>
    <w:tmpl w:val="DBD298E6"/>
    <w:lvl w:ilvl="0" w:tplc="FFC61466">
      <w:start w:val="1"/>
      <w:numFmt w:val="lowerLetter"/>
      <w:lvlText w:val="%1."/>
      <w:lvlJc w:val="left"/>
      <w:pPr>
        <w:ind w:left="1920" w:hanging="360"/>
      </w:pPr>
      <w:rPr>
        <w:rFonts w:hint="default"/>
      </w:rPr>
    </w:lvl>
    <w:lvl w:ilvl="1" w:tplc="38090019">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7">
    <w:nsid w:val="758B312F"/>
    <w:multiLevelType w:val="hybridMultilevel"/>
    <w:tmpl w:val="F8A6ACB2"/>
    <w:lvl w:ilvl="0" w:tplc="38090019">
      <w:start w:val="1"/>
      <w:numFmt w:val="lowerLetter"/>
      <w:lvlText w:val="%1."/>
      <w:lvlJc w:val="left"/>
      <w:pPr>
        <w:ind w:left="1855" w:hanging="360"/>
      </w:pPr>
    </w:lvl>
    <w:lvl w:ilvl="1" w:tplc="38090019" w:tentative="1">
      <w:start w:val="1"/>
      <w:numFmt w:val="lowerLetter"/>
      <w:lvlText w:val="%2."/>
      <w:lvlJc w:val="left"/>
      <w:pPr>
        <w:ind w:left="2575" w:hanging="360"/>
      </w:pPr>
    </w:lvl>
    <w:lvl w:ilvl="2" w:tplc="3809001B" w:tentative="1">
      <w:start w:val="1"/>
      <w:numFmt w:val="lowerRoman"/>
      <w:lvlText w:val="%3."/>
      <w:lvlJc w:val="right"/>
      <w:pPr>
        <w:ind w:left="3295" w:hanging="180"/>
      </w:pPr>
    </w:lvl>
    <w:lvl w:ilvl="3" w:tplc="3809000F" w:tentative="1">
      <w:start w:val="1"/>
      <w:numFmt w:val="decimal"/>
      <w:lvlText w:val="%4."/>
      <w:lvlJc w:val="left"/>
      <w:pPr>
        <w:ind w:left="4015" w:hanging="360"/>
      </w:pPr>
    </w:lvl>
    <w:lvl w:ilvl="4" w:tplc="38090019" w:tentative="1">
      <w:start w:val="1"/>
      <w:numFmt w:val="lowerLetter"/>
      <w:lvlText w:val="%5."/>
      <w:lvlJc w:val="left"/>
      <w:pPr>
        <w:ind w:left="4735" w:hanging="360"/>
      </w:pPr>
    </w:lvl>
    <w:lvl w:ilvl="5" w:tplc="3809001B" w:tentative="1">
      <w:start w:val="1"/>
      <w:numFmt w:val="lowerRoman"/>
      <w:lvlText w:val="%6."/>
      <w:lvlJc w:val="right"/>
      <w:pPr>
        <w:ind w:left="5455" w:hanging="180"/>
      </w:pPr>
    </w:lvl>
    <w:lvl w:ilvl="6" w:tplc="3809000F" w:tentative="1">
      <w:start w:val="1"/>
      <w:numFmt w:val="decimal"/>
      <w:lvlText w:val="%7."/>
      <w:lvlJc w:val="left"/>
      <w:pPr>
        <w:ind w:left="6175" w:hanging="360"/>
      </w:pPr>
    </w:lvl>
    <w:lvl w:ilvl="7" w:tplc="38090019" w:tentative="1">
      <w:start w:val="1"/>
      <w:numFmt w:val="lowerLetter"/>
      <w:lvlText w:val="%8."/>
      <w:lvlJc w:val="left"/>
      <w:pPr>
        <w:ind w:left="6895" w:hanging="360"/>
      </w:pPr>
    </w:lvl>
    <w:lvl w:ilvl="8" w:tplc="3809001B" w:tentative="1">
      <w:start w:val="1"/>
      <w:numFmt w:val="lowerRoman"/>
      <w:lvlText w:val="%9."/>
      <w:lvlJc w:val="right"/>
      <w:pPr>
        <w:ind w:left="7615" w:hanging="180"/>
      </w:pPr>
    </w:lvl>
  </w:abstractNum>
  <w:abstractNum w:abstractNumId="28">
    <w:nsid w:val="799A595E"/>
    <w:multiLevelType w:val="hybridMultilevel"/>
    <w:tmpl w:val="66F09E6C"/>
    <w:lvl w:ilvl="0" w:tplc="DC1A4C88">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9">
    <w:nsid w:val="7AAD0521"/>
    <w:multiLevelType w:val="hybridMultilevel"/>
    <w:tmpl w:val="233CF62E"/>
    <w:lvl w:ilvl="0" w:tplc="38090019">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0">
    <w:nsid w:val="7F454AE4"/>
    <w:multiLevelType w:val="hybridMultilevel"/>
    <w:tmpl w:val="3E8E3770"/>
    <w:lvl w:ilvl="0" w:tplc="1B24A7F2">
      <w:start w:val="1"/>
      <w:numFmt w:val="decimal"/>
      <w:lvlText w:val="%1."/>
      <w:lvlJc w:val="left"/>
      <w:pPr>
        <w:ind w:left="786" w:hanging="360"/>
      </w:pPr>
      <w:rPr>
        <w:rFonts w:hint="default"/>
      </w:rPr>
    </w:lvl>
    <w:lvl w:ilvl="1" w:tplc="90F45884">
      <w:start w:val="1"/>
      <w:numFmt w:val="lowerLetter"/>
      <w:lvlText w:val="%2."/>
      <w:lvlJc w:val="left"/>
      <w:pPr>
        <w:ind w:left="1506" w:hanging="360"/>
      </w:pPr>
      <w:rPr>
        <w:rFonts w:hint="default"/>
      </w:rPr>
    </w:lvl>
    <w:lvl w:ilvl="2" w:tplc="38090019">
      <w:start w:val="1"/>
      <w:numFmt w:val="lowerLetter"/>
      <w:lvlText w:val="%3."/>
      <w:lvlJc w:val="left"/>
      <w:pPr>
        <w:ind w:left="2406" w:hanging="360"/>
      </w:pPr>
      <w:rPr>
        <w:rFonts w:hint="default"/>
      </w:rPr>
    </w:lvl>
    <w:lvl w:ilvl="3" w:tplc="0F78DCBE">
      <w:start w:val="1"/>
      <w:numFmt w:val="decimal"/>
      <w:lvlText w:val="%4)"/>
      <w:lvlJc w:val="left"/>
      <w:pPr>
        <w:ind w:left="2946" w:hanging="360"/>
      </w:pPr>
      <w:rPr>
        <w:rFonts w:asciiTheme="majorBidi" w:hAnsiTheme="majorBidi" w:cstheme="majorBidi" w:hint="default"/>
      </w:r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24"/>
  </w:num>
  <w:num w:numId="2">
    <w:abstractNumId w:val="20"/>
  </w:num>
  <w:num w:numId="3">
    <w:abstractNumId w:val="15"/>
  </w:num>
  <w:num w:numId="4">
    <w:abstractNumId w:val="8"/>
  </w:num>
  <w:num w:numId="5">
    <w:abstractNumId w:val="21"/>
  </w:num>
  <w:num w:numId="6">
    <w:abstractNumId w:val="12"/>
  </w:num>
  <w:num w:numId="7">
    <w:abstractNumId w:val="23"/>
  </w:num>
  <w:num w:numId="8">
    <w:abstractNumId w:val="28"/>
  </w:num>
  <w:num w:numId="9">
    <w:abstractNumId w:val="25"/>
  </w:num>
  <w:num w:numId="10">
    <w:abstractNumId w:val="26"/>
  </w:num>
  <w:num w:numId="11">
    <w:abstractNumId w:val="16"/>
  </w:num>
  <w:num w:numId="12">
    <w:abstractNumId w:val="18"/>
  </w:num>
  <w:num w:numId="13">
    <w:abstractNumId w:val="6"/>
  </w:num>
  <w:num w:numId="14">
    <w:abstractNumId w:val="0"/>
  </w:num>
  <w:num w:numId="15">
    <w:abstractNumId w:val="17"/>
  </w:num>
  <w:num w:numId="16">
    <w:abstractNumId w:val="2"/>
  </w:num>
  <w:num w:numId="17">
    <w:abstractNumId w:val="14"/>
  </w:num>
  <w:num w:numId="18">
    <w:abstractNumId w:val="11"/>
  </w:num>
  <w:num w:numId="19">
    <w:abstractNumId w:val="19"/>
  </w:num>
  <w:num w:numId="20">
    <w:abstractNumId w:val="9"/>
  </w:num>
  <w:num w:numId="21">
    <w:abstractNumId w:val="13"/>
  </w:num>
  <w:num w:numId="22">
    <w:abstractNumId w:val="3"/>
  </w:num>
  <w:num w:numId="23">
    <w:abstractNumId w:val="4"/>
  </w:num>
  <w:num w:numId="24">
    <w:abstractNumId w:val="22"/>
  </w:num>
  <w:num w:numId="25">
    <w:abstractNumId w:val="1"/>
  </w:num>
  <w:num w:numId="26">
    <w:abstractNumId w:val="10"/>
  </w:num>
  <w:num w:numId="27">
    <w:abstractNumId w:val="29"/>
  </w:num>
  <w:num w:numId="28">
    <w:abstractNumId w:val="27"/>
  </w:num>
  <w:num w:numId="29">
    <w:abstractNumId w:val="30"/>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B6"/>
    <w:rsid w:val="000268AC"/>
    <w:rsid w:val="00032E61"/>
    <w:rsid w:val="00040DF5"/>
    <w:rsid w:val="0004388A"/>
    <w:rsid w:val="000A0C0A"/>
    <w:rsid w:val="000B5939"/>
    <w:rsid w:val="000C4336"/>
    <w:rsid w:val="000D446E"/>
    <w:rsid w:val="00102F39"/>
    <w:rsid w:val="001608EF"/>
    <w:rsid w:val="00185487"/>
    <w:rsid w:val="001B05E7"/>
    <w:rsid w:val="002117FB"/>
    <w:rsid w:val="002206A0"/>
    <w:rsid w:val="00265D0D"/>
    <w:rsid w:val="002A4444"/>
    <w:rsid w:val="002B2944"/>
    <w:rsid w:val="002D1DA9"/>
    <w:rsid w:val="00314D71"/>
    <w:rsid w:val="00323F47"/>
    <w:rsid w:val="0034242E"/>
    <w:rsid w:val="00347A20"/>
    <w:rsid w:val="003841D8"/>
    <w:rsid w:val="0039474D"/>
    <w:rsid w:val="003B6D4B"/>
    <w:rsid w:val="003C126D"/>
    <w:rsid w:val="003C204E"/>
    <w:rsid w:val="003D1C81"/>
    <w:rsid w:val="003E154D"/>
    <w:rsid w:val="00400CC3"/>
    <w:rsid w:val="004102A6"/>
    <w:rsid w:val="00443848"/>
    <w:rsid w:val="00517C05"/>
    <w:rsid w:val="005D5147"/>
    <w:rsid w:val="005E5D28"/>
    <w:rsid w:val="005F42EE"/>
    <w:rsid w:val="00601A7F"/>
    <w:rsid w:val="00613FBF"/>
    <w:rsid w:val="0062208D"/>
    <w:rsid w:val="0066408D"/>
    <w:rsid w:val="00681FC0"/>
    <w:rsid w:val="0068468D"/>
    <w:rsid w:val="006B58A0"/>
    <w:rsid w:val="00724F40"/>
    <w:rsid w:val="00733B59"/>
    <w:rsid w:val="0075020E"/>
    <w:rsid w:val="00774135"/>
    <w:rsid w:val="00797CAC"/>
    <w:rsid w:val="00882246"/>
    <w:rsid w:val="00884AC6"/>
    <w:rsid w:val="008B405B"/>
    <w:rsid w:val="0098351B"/>
    <w:rsid w:val="00984964"/>
    <w:rsid w:val="0098799F"/>
    <w:rsid w:val="009A1EB6"/>
    <w:rsid w:val="009E23E5"/>
    <w:rsid w:val="00A01131"/>
    <w:rsid w:val="00A04A31"/>
    <w:rsid w:val="00A24389"/>
    <w:rsid w:val="00A27304"/>
    <w:rsid w:val="00A320BC"/>
    <w:rsid w:val="00A41A7B"/>
    <w:rsid w:val="00A628C7"/>
    <w:rsid w:val="00A967F0"/>
    <w:rsid w:val="00AA0897"/>
    <w:rsid w:val="00B029AC"/>
    <w:rsid w:val="00B32E71"/>
    <w:rsid w:val="00B46FF4"/>
    <w:rsid w:val="00B811BE"/>
    <w:rsid w:val="00B90BDE"/>
    <w:rsid w:val="00B91FFA"/>
    <w:rsid w:val="00BC165D"/>
    <w:rsid w:val="00BF24E4"/>
    <w:rsid w:val="00C06B9D"/>
    <w:rsid w:val="00C705D1"/>
    <w:rsid w:val="00CB1A54"/>
    <w:rsid w:val="00D26A21"/>
    <w:rsid w:val="00D30AFC"/>
    <w:rsid w:val="00D55FF9"/>
    <w:rsid w:val="00D61B22"/>
    <w:rsid w:val="00D64DB6"/>
    <w:rsid w:val="00D673B2"/>
    <w:rsid w:val="00D86AF0"/>
    <w:rsid w:val="00D93592"/>
    <w:rsid w:val="00E107F9"/>
    <w:rsid w:val="00E15AC8"/>
    <w:rsid w:val="00E3170F"/>
    <w:rsid w:val="00E55F86"/>
    <w:rsid w:val="00E6119B"/>
    <w:rsid w:val="00E87472"/>
    <w:rsid w:val="00EB00CB"/>
    <w:rsid w:val="00EC1316"/>
    <w:rsid w:val="00F97A7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DB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6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D64DB6"/>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A32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BC"/>
    <w:rPr>
      <w:noProof/>
      <w:lang w:val="id-ID"/>
    </w:rPr>
  </w:style>
  <w:style w:type="paragraph" w:styleId="Footer">
    <w:name w:val="footer"/>
    <w:basedOn w:val="Normal"/>
    <w:link w:val="FooterChar"/>
    <w:uiPriority w:val="99"/>
    <w:unhideWhenUsed/>
    <w:rsid w:val="00A32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BC"/>
    <w:rPr>
      <w:noProof/>
      <w:lang w:val="id-ID"/>
    </w:rPr>
  </w:style>
  <w:style w:type="paragraph" w:styleId="ListParagraph">
    <w:name w:val="List Paragraph"/>
    <w:aliases w:val="Body Text Char1,Char Char2,Pasal 1"/>
    <w:basedOn w:val="Normal"/>
    <w:link w:val="ListParagraphChar"/>
    <w:uiPriority w:val="34"/>
    <w:qFormat/>
    <w:rsid w:val="00681FC0"/>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Char"/>
    <w:basedOn w:val="Normal"/>
    <w:link w:val="FootnoteTextChar"/>
    <w:uiPriority w:val="99"/>
    <w:unhideWhenUsed/>
    <w:rsid w:val="00314D71"/>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Char Char"/>
    <w:basedOn w:val="DefaultParagraphFont"/>
    <w:link w:val="FootnoteText"/>
    <w:uiPriority w:val="99"/>
    <w:rsid w:val="00314D71"/>
    <w:rPr>
      <w:noProof/>
      <w:sz w:val="20"/>
      <w:szCs w:val="20"/>
      <w:lang w:val="id-ID"/>
    </w:rPr>
  </w:style>
  <w:style w:type="character" w:styleId="FootnoteReference">
    <w:name w:val="footnote reference"/>
    <w:basedOn w:val="DefaultParagraphFont"/>
    <w:uiPriority w:val="99"/>
    <w:unhideWhenUsed/>
    <w:rsid w:val="00314D71"/>
    <w:rPr>
      <w:vertAlign w:val="superscript"/>
    </w:rPr>
  </w:style>
  <w:style w:type="character" w:customStyle="1" w:styleId="ListParagraphChar">
    <w:name w:val="List Paragraph Char"/>
    <w:aliases w:val="Body Text Char1 Char,Char Char2 Char,Pasal 1 Char"/>
    <w:basedOn w:val="DefaultParagraphFont"/>
    <w:link w:val="ListParagraph"/>
    <w:uiPriority w:val="34"/>
    <w:rsid w:val="00314D71"/>
    <w:rPr>
      <w:noProof/>
      <w:lang w:val="id-ID"/>
    </w:rPr>
  </w:style>
  <w:style w:type="paragraph" w:styleId="NormalWeb">
    <w:name w:val="Normal (Web)"/>
    <w:basedOn w:val="Normal"/>
    <w:uiPriority w:val="99"/>
    <w:unhideWhenUsed/>
    <w:rsid w:val="00E87472"/>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customStyle="1" w:styleId="Pa27">
    <w:name w:val="Pa27"/>
    <w:basedOn w:val="Normal"/>
    <w:next w:val="Normal"/>
    <w:uiPriority w:val="99"/>
    <w:rsid w:val="000268AC"/>
    <w:pPr>
      <w:autoSpaceDE w:val="0"/>
      <w:autoSpaceDN w:val="0"/>
      <w:adjustRightInd w:val="0"/>
      <w:spacing w:after="0" w:line="221" w:lineRule="atLeast"/>
    </w:pPr>
    <w:rPr>
      <w:rFonts w:ascii="Book Antiqua" w:hAnsi="Book Antiqua"/>
      <w:noProof w:val="0"/>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DB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6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D64DB6"/>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A32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BC"/>
    <w:rPr>
      <w:noProof/>
      <w:lang w:val="id-ID"/>
    </w:rPr>
  </w:style>
  <w:style w:type="paragraph" w:styleId="Footer">
    <w:name w:val="footer"/>
    <w:basedOn w:val="Normal"/>
    <w:link w:val="FooterChar"/>
    <w:uiPriority w:val="99"/>
    <w:unhideWhenUsed/>
    <w:rsid w:val="00A32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BC"/>
    <w:rPr>
      <w:noProof/>
      <w:lang w:val="id-ID"/>
    </w:rPr>
  </w:style>
  <w:style w:type="paragraph" w:styleId="ListParagraph">
    <w:name w:val="List Paragraph"/>
    <w:aliases w:val="Body Text Char1,Char Char2,Pasal 1"/>
    <w:basedOn w:val="Normal"/>
    <w:link w:val="ListParagraphChar"/>
    <w:uiPriority w:val="34"/>
    <w:qFormat/>
    <w:rsid w:val="00681FC0"/>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Char"/>
    <w:basedOn w:val="Normal"/>
    <w:link w:val="FootnoteTextChar"/>
    <w:uiPriority w:val="99"/>
    <w:unhideWhenUsed/>
    <w:rsid w:val="00314D71"/>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Char Char"/>
    <w:basedOn w:val="DefaultParagraphFont"/>
    <w:link w:val="FootnoteText"/>
    <w:uiPriority w:val="99"/>
    <w:rsid w:val="00314D71"/>
    <w:rPr>
      <w:noProof/>
      <w:sz w:val="20"/>
      <w:szCs w:val="20"/>
      <w:lang w:val="id-ID"/>
    </w:rPr>
  </w:style>
  <w:style w:type="character" w:styleId="FootnoteReference">
    <w:name w:val="footnote reference"/>
    <w:basedOn w:val="DefaultParagraphFont"/>
    <w:uiPriority w:val="99"/>
    <w:unhideWhenUsed/>
    <w:rsid w:val="00314D71"/>
    <w:rPr>
      <w:vertAlign w:val="superscript"/>
    </w:rPr>
  </w:style>
  <w:style w:type="character" w:customStyle="1" w:styleId="ListParagraphChar">
    <w:name w:val="List Paragraph Char"/>
    <w:aliases w:val="Body Text Char1 Char,Char Char2 Char,Pasal 1 Char"/>
    <w:basedOn w:val="DefaultParagraphFont"/>
    <w:link w:val="ListParagraph"/>
    <w:uiPriority w:val="34"/>
    <w:rsid w:val="00314D71"/>
    <w:rPr>
      <w:noProof/>
      <w:lang w:val="id-ID"/>
    </w:rPr>
  </w:style>
  <w:style w:type="paragraph" w:styleId="NormalWeb">
    <w:name w:val="Normal (Web)"/>
    <w:basedOn w:val="Normal"/>
    <w:uiPriority w:val="99"/>
    <w:unhideWhenUsed/>
    <w:rsid w:val="00E87472"/>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customStyle="1" w:styleId="Pa27">
    <w:name w:val="Pa27"/>
    <w:basedOn w:val="Normal"/>
    <w:next w:val="Normal"/>
    <w:uiPriority w:val="99"/>
    <w:rsid w:val="000268AC"/>
    <w:pPr>
      <w:autoSpaceDE w:val="0"/>
      <w:autoSpaceDN w:val="0"/>
      <w:adjustRightInd w:val="0"/>
      <w:spacing w:after="0" w:line="221" w:lineRule="atLeast"/>
    </w:pPr>
    <w:rPr>
      <w:rFonts w:ascii="Book Antiqua" w:hAnsi="Book Antiqua"/>
      <w:noProof w:val="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p.harvard.edu/results-list.php?author=1898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dih.dephub.go.id/produk_hukum/view/VUUwZ01UUXdJRlJoYUhWdUlESXdNVFk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p.harvard.edu/results-list.php?author=18991" TargetMode="External"/><Relationship Id="rId4" Type="http://schemas.openxmlformats.org/officeDocument/2006/relationships/settings" Target="settings.xml"/><Relationship Id="rId9" Type="http://schemas.openxmlformats.org/officeDocument/2006/relationships/hyperlink" Target="http://www.hup.harvard.edu/results-list.php?author=189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Muchsin</dc:creator>
  <cp:lastModifiedBy>Windows User</cp:lastModifiedBy>
  <cp:revision>4</cp:revision>
  <dcterms:created xsi:type="dcterms:W3CDTF">2020-10-20T08:47:00Z</dcterms:created>
  <dcterms:modified xsi:type="dcterms:W3CDTF">2020-10-20T08:48:00Z</dcterms:modified>
</cp:coreProperties>
</file>