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B634" w14:textId="77777777" w:rsidR="00916833" w:rsidRDefault="00916833" w:rsidP="00916833">
      <w:pPr>
        <w:spacing w:after="0" w:line="240" w:lineRule="auto"/>
        <w:jc w:val="center"/>
        <w:rPr>
          <w:rFonts w:ascii="Times New Roman" w:hAnsi="Times New Roman" w:cs="Times New Roman"/>
          <w:b/>
          <w:bCs/>
          <w:caps/>
          <w:sz w:val="28"/>
          <w:szCs w:val="30"/>
          <w:lang w:val="id-ID"/>
        </w:rPr>
      </w:pPr>
      <w:r>
        <w:rPr>
          <w:rFonts w:ascii="Times New Roman" w:hAnsi="Times New Roman" w:cs="Times New Roman"/>
          <w:b/>
          <w:bCs/>
          <w:caps/>
          <w:sz w:val="28"/>
          <w:szCs w:val="30"/>
          <w:lang w:val="es-ES"/>
        </w:rPr>
        <w:t xml:space="preserve">PENGARUH </w:t>
      </w:r>
      <w:r>
        <w:rPr>
          <w:rFonts w:ascii="Times New Roman" w:hAnsi="Times New Roman" w:cs="Times New Roman"/>
          <w:b/>
          <w:bCs/>
          <w:caps/>
          <w:sz w:val="28"/>
          <w:szCs w:val="30"/>
          <w:lang w:val="id-ID"/>
        </w:rPr>
        <w:t xml:space="preserve">BUDAYA KERJA DAN MOTIVASI TERHADAP KINERJA PEGAWAI PUSAT PENGEMBANGAN PEMBERDAYAAN PENDIDIK DAN TENAGA KEPENDIDIKAN TAMAN KANAK-KANAN </w:t>
      </w:r>
    </w:p>
    <w:p w14:paraId="72F1CF8A" w14:textId="77777777" w:rsidR="00916833" w:rsidRPr="007B7BB0" w:rsidRDefault="00916833" w:rsidP="00916833">
      <w:pPr>
        <w:spacing w:after="0" w:line="240" w:lineRule="auto"/>
        <w:jc w:val="center"/>
        <w:rPr>
          <w:rFonts w:ascii="Times New Roman" w:hAnsi="Times New Roman" w:cs="Times New Roman"/>
          <w:b/>
          <w:bCs/>
          <w:caps/>
          <w:sz w:val="28"/>
          <w:szCs w:val="30"/>
          <w:lang w:val="id-ID"/>
        </w:rPr>
      </w:pPr>
      <w:r>
        <w:rPr>
          <w:rFonts w:ascii="Times New Roman" w:hAnsi="Times New Roman" w:cs="Times New Roman"/>
          <w:b/>
          <w:bCs/>
          <w:caps/>
          <w:sz w:val="28"/>
          <w:szCs w:val="30"/>
          <w:lang w:val="id-ID"/>
        </w:rPr>
        <w:t>DAN PENDIDIKAN LUAR BIASA</w:t>
      </w:r>
    </w:p>
    <w:p w14:paraId="41B3DB7E" w14:textId="77777777" w:rsidR="00916833" w:rsidRDefault="00916833" w:rsidP="00916833">
      <w:pPr>
        <w:spacing w:after="0" w:line="240" w:lineRule="auto"/>
        <w:jc w:val="center"/>
        <w:rPr>
          <w:rFonts w:ascii="Times New Roman" w:hAnsi="Times New Roman" w:cs="Times New Roman"/>
          <w:b/>
          <w:bCs/>
          <w:caps/>
          <w:sz w:val="28"/>
          <w:szCs w:val="30"/>
          <w:lang w:val="es-ES"/>
        </w:rPr>
      </w:pPr>
    </w:p>
    <w:p w14:paraId="2BF83C14" w14:textId="77777777" w:rsidR="00916833" w:rsidRPr="00696418" w:rsidRDefault="00916833" w:rsidP="00916833">
      <w:pPr>
        <w:shd w:val="clear" w:color="auto" w:fill="FFFFFF"/>
        <w:spacing w:after="0" w:line="240" w:lineRule="auto"/>
        <w:jc w:val="center"/>
        <w:rPr>
          <w:rFonts w:ascii="Times New Roman" w:hAnsi="Times New Roman" w:cs="Times New Roman"/>
          <w:sz w:val="24"/>
          <w:lang w:val="sv-SE"/>
        </w:rPr>
      </w:pPr>
    </w:p>
    <w:p w14:paraId="6D2593CB" w14:textId="77777777" w:rsidR="00916833" w:rsidRPr="00696418" w:rsidRDefault="00916833" w:rsidP="00916833">
      <w:pPr>
        <w:spacing w:after="0" w:line="240" w:lineRule="auto"/>
        <w:jc w:val="center"/>
        <w:rPr>
          <w:rFonts w:ascii="Times New Roman" w:hAnsi="Times New Roman" w:cs="Times New Roman"/>
          <w:b/>
          <w:bCs/>
          <w:caps/>
          <w:szCs w:val="30"/>
          <w:lang w:val="es-ES"/>
        </w:rPr>
      </w:pPr>
    </w:p>
    <w:p w14:paraId="55A3CC5B" w14:textId="77777777" w:rsidR="00916833" w:rsidRPr="002E495E" w:rsidRDefault="00916833" w:rsidP="00916833">
      <w:pPr>
        <w:spacing w:after="0" w:line="360" w:lineRule="auto"/>
        <w:jc w:val="center"/>
        <w:rPr>
          <w:rFonts w:ascii="Times New Roman" w:hAnsi="Times New Roman" w:cs="Times New Roman"/>
          <w:bCs/>
          <w:caps/>
          <w:sz w:val="24"/>
          <w:szCs w:val="24"/>
          <w:lang w:val="es-ES"/>
        </w:rPr>
      </w:pPr>
    </w:p>
    <w:p w14:paraId="07E39169" w14:textId="77777777" w:rsidR="00916833" w:rsidRDefault="00916833" w:rsidP="00916833">
      <w:pPr>
        <w:spacing w:after="0" w:line="360" w:lineRule="auto"/>
        <w:jc w:val="center"/>
        <w:rPr>
          <w:rFonts w:ascii="Times New Roman" w:hAnsi="Times New Roman" w:cs="Times New Roman"/>
          <w:b/>
          <w:bCs/>
          <w:caps/>
          <w:sz w:val="24"/>
          <w:szCs w:val="24"/>
          <w:lang w:val="es-ES"/>
        </w:rPr>
      </w:pPr>
    </w:p>
    <w:p w14:paraId="404E0E29" w14:textId="77777777" w:rsidR="00916833" w:rsidRPr="002E495E" w:rsidRDefault="00916833" w:rsidP="00916833">
      <w:pPr>
        <w:spacing w:after="0" w:line="360" w:lineRule="auto"/>
        <w:jc w:val="center"/>
        <w:rPr>
          <w:rFonts w:ascii="Times New Roman" w:hAnsi="Times New Roman" w:cs="Times New Roman"/>
          <w:b/>
          <w:bCs/>
          <w:caps/>
          <w:sz w:val="24"/>
          <w:szCs w:val="24"/>
          <w:lang w:val="es-ES"/>
        </w:rPr>
      </w:pPr>
    </w:p>
    <w:p w14:paraId="0D820A66" w14:textId="77777777" w:rsidR="00916833" w:rsidRPr="005B3544" w:rsidRDefault="00916833" w:rsidP="00916833">
      <w:pPr>
        <w:spacing w:after="0"/>
        <w:jc w:val="center"/>
        <w:rPr>
          <w:rFonts w:ascii="Times New Roman" w:hAnsi="Times New Roman" w:cs="Times New Roman"/>
          <w:b/>
          <w:bCs/>
          <w:caps/>
          <w:sz w:val="28"/>
          <w:szCs w:val="30"/>
          <w:lang w:val="id-ID"/>
        </w:rPr>
      </w:pPr>
      <w:r>
        <w:rPr>
          <w:rFonts w:ascii="Times New Roman" w:hAnsi="Times New Roman" w:cs="Times New Roman"/>
          <w:b/>
          <w:bCs/>
          <w:caps/>
          <w:sz w:val="28"/>
          <w:szCs w:val="30"/>
          <w:lang w:val="id-ID"/>
        </w:rPr>
        <w:t>JURNAL</w:t>
      </w:r>
      <w:r>
        <w:rPr>
          <w:rFonts w:ascii="Times New Roman" w:hAnsi="Times New Roman" w:cs="Times New Roman"/>
          <w:b/>
          <w:bCs/>
          <w:caps/>
          <w:sz w:val="28"/>
          <w:szCs w:val="30"/>
        </w:rPr>
        <w:t xml:space="preserve"> </w:t>
      </w:r>
      <w:r>
        <w:rPr>
          <w:rFonts w:ascii="Times New Roman" w:hAnsi="Times New Roman" w:cs="Times New Roman"/>
          <w:b/>
          <w:bCs/>
          <w:caps/>
          <w:sz w:val="28"/>
          <w:szCs w:val="30"/>
          <w:lang w:val="id-ID"/>
        </w:rPr>
        <w:t>tesis</w:t>
      </w:r>
    </w:p>
    <w:p w14:paraId="50D593D1" w14:textId="77777777" w:rsidR="00916833" w:rsidRPr="00B1217F" w:rsidRDefault="00916833" w:rsidP="00916833">
      <w:pPr>
        <w:spacing w:after="0"/>
        <w:jc w:val="center"/>
        <w:rPr>
          <w:rFonts w:ascii="Times New Roman" w:hAnsi="Times New Roman" w:cs="Times New Roman"/>
          <w:sz w:val="24"/>
          <w:lang w:val="es-ES"/>
        </w:rPr>
      </w:pPr>
    </w:p>
    <w:p w14:paraId="2C948B93" w14:textId="77777777" w:rsidR="00916833" w:rsidRDefault="00916833" w:rsidP="00916833">
      <w:pPr>
        <w:spacing w:after="0" w:line="240" w:lineRule="auto"/>
        <w:jc w:val="center"/>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Diajukan sebagai syarat Ujian Tesis  Guna Memperoleh Gelar Magister</w:t>
      </w:r>
      <w:r w:rsidRPr="005B3544">
        <w:rPr>
          <w:rFonts w:ascii="Times New Roman" w:eastAsia="Times New Roman" w:hAnsi="Times New Roman" w:cs="Times New Roman"/>
          <w:sz w:val="24"/>
          <w:szCs w:val="24"/>
          <w:lang w:val="id-ID" w:eastAsia="en-GB"/>
        </w:rPr>
        <w:t xml:space="preserve"> </w:t>
      </w:r>
    </w:p>
    <w:p w14:paraId="59BB474A" w14:textId="77777777" w:rsidR="00916833" w:rsidRPr="005B3544" w:rsidRDefault="00916833" w:rsidP="00916833">
      <w:pPr>
        <w:spacing w:after="0" w:line="240" w:lineRule="auto"/>
        <w:jc w:val="center"/>
        <w:rPr>
          <w:rFonts w:ascii="Times New Roman" w:eastAsia="Times New Roman" w:hAnsi="Times New Roman" w:cs="Times New Roman"/>
          <w:sz w:val="24"/>
          <w:szCs w:val="24"/>
          <w:lang w:val="id-ID" w:eastAsia="en-GB"/>
        </w:rPr>
      </w:pPr>
      <w:r w:rsidRPr="005B3544">
        <w:rPr>
          <w:rFonts w:ascii="Times New Roman" w:eastAsia="Times New Roman" w:hAnsi="Times New Roman" w:cs="Times New Roman"/>
          <w:sz w:val="24"/>
          <w:szCs w:val="24"/>
          <w:lang w:val="id-ID" w:eastAsia="en-GB"/>
        </w:rPr>
        <w:t>Pada Program Studi Magister Manajemen Konsentrasi Manajemen Pendidikan</w:t>
      </w:r>
    </w:p>
    <w:p w14:paraId="00AAC744" w14:textId="77777777" w:rsidR="00916833" w:rsidRPr="002E495E" w:rsidRDefault="00916833" w:rsidP="00916833">
      <w:pPr>
        <w:spacing w:after="0" w:line="360" w:lineRule="auto"/>
        <w:jc w:val="center"/>
        <w:rPr>
          <w:rFonts w:ascii="Times New Roman" w:eastAsiaTheme="minorEastAsia" w:hAnsi="Times New Roman" w:cs="Times New Roman"/>
          <w:b/>
          <w:bCs/>
          <w:caps/>
          <w:sz w:val="24"/>
          <w:szCs w:val="24"/>
          <w:lang w:val="es-ES" w:eastAsia="ko-KR"/>
        </w:rPr>
      </w:pPr>
    </w:p>
    <w:p w14:paraId="32AB25F7" w14:textId="77777777" w:rsidR="00916833" w:rsidRDefault="00916833" w:rsidP="00916833">
      <w:pPr>
        <w:spacing w:after="0" w:line="240" w:lineRule="auto"/>
        <w:jc w:val="center"/>
        <w:rPr>
          <w:rFonts w:ascii="Times New Roman" w:eastAsiaTheme="minorEastAsia" w:hAnsi="Times New Roman" w:cs="Times New Roman"/>
          <w:b/>
          <w:bCs/>
          <w:caps/>
          <w:sz w:val="28"/>
          <w:szCs w:val="24"/>
          <w:lang w:val="id-ID" w:eastAsia="ko-KR"/>
        </w:rPr>
      </w:pPr>
    </w:p>
    <w:p w14:paraId="6ADC394A" w14:textId="77777777" w:rsidR="00916833" w:rsidRPr="00D10FE0" w:rsidRDefault="00916833" w:rsidP="00916833">
      <w:pPr>
        <w:spacing w:after="0" w:line="240" w:lineRule="auto"/>
        <w:jc w:val="center"/>
        <w:rPr>
          <w:rFonts w:ascii="Times New Roman" w:eastAsiaTheme="minorEastAsia" w:hAnsi="Times New Roman" w:cs="Times New Roman"/>
          <w:b/>
          <w:bCs/>
          <w:caps/>
          <w:sz w:val="28"/>
          <w:szCs w:val="24"/>
          <w:lang w:val="es-ES" w:eastAsia="ko-KR"/>
        </w:rPr>
      </w:pPr>
      <w:r w:rsidRPr="00D10FE0">
        <w:rPr>
          <w:rFonts w:ascii="Times New Roman" w:eastAsiaTheme="minorEastAsia" w:hAnsi="Times New Roman" w:cs="Times New Roman"/>
          <w:b/>
          <w:bCs/>
          <w:caps/>
          <w:sz w:val="28"/>
          <w:szCs w:val="24"/>
          <w:lang w:val="es-ES" w:eastAsia="ko-KR"/>
        </w:rPr>
        <w:t>OLEH:</w:t>
      </w:r>
    </w:p>
    <w:p w14:paraId="1D8EB8F2" w14:textId="77777777" w:rsidR="00916833" w:rsidRPr="007B7BB0" w:rsidRDefault="00916833" w:rsidP="00916833">
      <w:pPr>
        <w:spacing w:after="0" w:line="240" w:lineRule="auto"/>
        <w:jc w:val="center"/>
        <w:rPr>
          <w:rFonts w:ascii="Times New Roman" w:eastAsiaTheme="minorEastAsia" w:hAnsi="Times New Roman" w:cs="Times New Roman"/>
          <w:b/>
          <w:bCs/>
          <w:caps/>
          <w:sz w:val="28"/>
          <w:szCs w:val="24"/>
          <w:lang w:val="id-ID" w:eastAsia="ko-KR"/>
        </w:rPr>
      </w:pPr>
      <w:r>
        <w:rPr>
          <w:rFonts w:ascii="Times New Roman" w:eastAsiaTheme="minorEastAsia" w:hAnsi="Times New Roman" w:cs="Times New Roman"/>
          <w:b/>
          <w:bCs/>
          <w:caps/>
          <w:sz w:val="28"/>
          <w:szCs w:val="24"/>
          <w:lang w:val="id-ID" w:eastAsia="ko-KR"/>
        </w:rPr>
        <w:t>ASEP SAEPUDIN ANWAR</w:t>
      </w:r>
    </w:p>
    <w:p w14:paraId="0759CABF" w14:textId="77777777" w:rsidR="00916833" w:rsidRPr="007B7BB0" w:rsidRDefault="00916833" w:rsidP="00916833">
      <w:pPr>
        <w:spacing w:after="0" w:line="240" w:lineRule="auto"/>
        <w:jc w:val="center"/>
        <w:rPr>
          <w:rFonts w:ascii="Times New Roman" w:eastAsiaTheme="minorEastAsia" w:hAnsi="Times New Roman" w:cs="Times New Roman"/>
          <w:b/>
          <w:bCs/>
          <w:caps/>
          <w:sz w:val="28"/>
          <w:szCs w:val="24"/>
          <w:lang w:val="id-ID" w:eastAsia="ko-KR"/>
        </w:rPr>
      </w:pPr>
      <w:r>
        <w:rPr>
          <w:rFonts w:ascii="Times New Roman" w:eastAsiaTheme="minorEastAsia" w:hAnsi="Times New Roman" w:cs="Times New Roman"/>
          <w:b/>
          <w:bCs/>
          <w:caps/>
          <w:sz w:val="28"/>
          <w:szCs w:val="24"/>
          <w:lang w:val="es-ES" w:eastAsia="ko-KR"/>
        </w:rPr>
        <w:t>138</w:t>
      </w:r>
      <w:r>
        <w:rPr>
          <w:rFonts w:ascii="Times New Roman" w:eastAsiaTheme="minorEastAsia" w:hAnsi="Times New Roman" w:cs="Times New Roman"/>
          <w:b/>
          <w:bCs/>
          <w:caps/>
          <w:sz w:val="28"/>
          <w:szCs w:val="24"/>
          <w:lang w:val="id-ID" w:eastAsia="ko-KR"/>
        </w:rPr>
        <w:t>020139</w:t>
      </w:r>
    </w:p>
    <w:p w14:paraId="1AC3C905" w14:textId="77777777" w:rsidR="00916833" w:rsidRPr="002E495E" w:rsidRDefault="00916833" w:rsidP="00916833">
      <w:pPr>
        <w:rPr>
          <w:rFonts w:ascii="Times New Roman" w:hAnsi="Times New Roman" w:cs="Times New Roman"/>
          <w:lang w:val="es-ES"/>
        </w:rPr>
      </w:pPr>
    </w:p>
    <w:p w14:paraId="6403912B" w14:textId="77777777" w:rsidR="00916833" w:rsidRPr="002E495E" w:rsidRDefault="003E2962" w:rsidP="00916833">
      <w:pPr>
        <w:rPr>
          <w:rFonts w:ascii="Times New Roman" w:hAnsi="Times New Roman" w:cs="Times New Roman"/>
        </w:rPr>
      </w:pPr>
      <w:r>
        <w:rPr>
          <w:rFonts w:ascii="Times New Roman" w:hAnsi="Times New Roman" w:cs="Times New Roman"/>
          <w:b/>
          <w:bCs/>
          <w:caps/>
          <w:noProof/>
          <w:sz w:val="24"/>
          <w:szCs w:val="24"/>
          <w:lang w:eastAsia="ko-KR"/>
        </w:rPr>
        <w:object w:dxaOrig="1440" w:dyaOrig="1440" w14:anchorId="5D6FB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2pt;margin-top:353.6pt;width:131.55pt;height:133.3pt;z-index:251659264;visibility:visible;mso-wrap-edited:f;mso-position-horizontal-relative:margin;mso-position-vertical-relative:margin">
            <v:imagedata r:id="rId7" o:title=""/>
            <w10:wrap type="square" anchorx="margin" anchory="margin"/>
          </v:shape>
          <o:OLEObject Type="Embed" ProgID="Word.Picture.8" ShapeID="_x0000_s1026" DrawAspect="Content" ObjectID="_1657469434" r:id="rId8"/>
        </w:object>
      </w:r>
    </w:p>
    <w:p w14:paraId="77E4FBFB" w14:textId="77777777" w:rsidR="00916833" w:rsidRPr="002E495E" w:rsidRDefault="00916833" w:rsidP="00916833">
      <w:pPr>
        <w:rPr>
          <w:rFonts w:ascii="Times New Roman" w:hAnsi="Times New Roman" w:cs="Times New Roman"/>
        </w:rPr>
      </w:pPr>
    </w:p>
    <w:p w14:paraId="26A3B276" w14:textId="77777777" w:rsidR="00916833" w:rsidRPr="002E495E" w:rsidRDefault="00916833" w:rsidP="00916833">
      <w:pPr>
        <w:rPr>
          <w:rFonts w:ascii="Times New Roman" w:hAnsi="Times New Roman" w:cs="Times New Roman"/>
          <w:b/>
          <w:bCs/>
          <w:caps/>
          <w:sz w:val="24"/>
          <w:szCs w:val="24"/>
          <w:lang w:val="es-ES"/>
        </w:rPr>
      </w:pPr>
    </w:p>
    <w:p w14:paraId="71023075" w14:textId="77777777" w:rsidR="00916833" w:rsidRPr="002E495E" w:rsidRDefault="00916833" w:rsidP="00916833">
      <w:pPr>
        <w:rPr>
          <w:rFonts w:ascii="Times New Roman" w:hAnsi="Times New Roman" w:cs="Times New Roman"/>
          <w:b/>
          <w:bCs/>
          <w:caps/>
          <w:sz w:val="24"/>
          <w:szCs w:val="24"/>
          <w:lang w:val="es-ES"/>
        </w:rPr>
      </w:pPr>
    </w:p>
    <w:p w14:paraId="7C09DF4D" w14:textId="77777777" w:rsidR="00916833" w:rsidRPr="002E495E" w:rsidRDefault="00916833" w:rsidP="00916833">
      <w:pPr>
        <w:rPr>
          <w:rFonts w:ascii="Times New Roman" w:hAnsi="Times New Roman" w:cs="Times New Roman"/>
          <w:b/>
          <w:bCs/>
          <w:caps/>
          <w:sz w:val="24"/>
          <w:szCs w:val="24"/>
          <w:lang w:val="es-ES"/>
        </w:rPr>
      </w:pPr>
    </w:p>
    <w:p w14:paraId="21C89545" w14:textId="77777777" w:rsidR="00916833" w:rsidRPr="002E495E" w:rsidRDefault="00916833" w:rsidP="00916833">
      <w:pPr>
        <w:spacing w:line="360" w:lineRule="auto"/>
        <w:jc w:val="center"/>
        <w:rPr>
          <w:rFonts w:ascii="Times New Roman" w:hAnsi="Times New Roman" w:cs="Times New Roman"/>
          <w:sz w:val="24"/>
          <w:szCs w:val="24"/>
        </w:rPr>
      </w:pPr>
    </w:p>
    <w:p w14:paraId="27133B21" w14:textId="77777777" w:rsidR="00916833" w:rsidRPr="002E495E" w:rsidRDefault="00916833" w:rsidP="00916833">
      <w:pPr>
        <w:spacing w:line="360" w:lineRule="auto"/>
        <w:jc w:val="center"/>
        <w:rPr>
          <w:rFonts w:ascii="Times New Roman" w:eastAsiaTheme="minorEastAsia" w:hAnsi="Times New Roman" w:cs="Times New Roman"/>
          <w:sz w:val="24"/>
          <w:szCs w:val="24"/>
          <w:lang w:eastAsia="ko-KR"/>
        </w:rPr>
      </w:pPr>
    </w:p>
    <w:p w14:paraId="27D02A45" w14:textId="77777777" w:rsidR="00916833" w:rsidRPr="007B7BB0" w:rsidRDefault="00916833" w:rsidP="00916833">
      <w:pPr>
        <w:spacing w:line="360" w:lineRule="auto"/>
        <w:rPr>
          <w:rFonts w:ascii="Times New Roman" w:eastAsiaTheme="minorEastAsia" w:hAnsi="Times New Roman" w:cs="Times New Roman"/>
          <w:sz w:val="24"/>
          <w:szCs w:val="24"/>
          <w:lang w:val="id-ID" w:eastAsia="ko-KR"/>
        </w:rPr>
      </w:pPr>
    </w:p>
    <w:p w14:paraId="77F26544" w14:textId="77777777" w:rsidR="00916833" w:rsidRPr="00B1217F" w:rsidRDefault="00916833" w:rsidP="00916833">
      <w:pPr>
        <w:spacing w:line="360" w:lineRule="auto"/>
        <w:rPr>
          <w:rFonts w:ascii="Times New Roman" w:eastAsiaTheme="minorEastAsia" w:hAnsi="Times New Roman" w:cs="Times New Roman"/>
          <w:sz w:val="24"/>
          <w:szCs w:val="24"/>
          <w:lang w:eastAsia="ko-KR"/>
        </w:rPr>
      </w:pPr>
    </w:p>
    <w:p w14:paraId="2923D77E" w14:textId="77777777" w:rsidR="00916833" w:rsidRDefault="00916833" w:rsidP="00916833">
      <w:pPr>
        <w:spacing w:after="0" w:line="240" w:lineRule="auto"/>
        <w:jc w:val="center"/>
        <w:rPr>
          <w:rFonts w:ascii="Times New Roman" w:eastAsiaTheme="minorEastAsia" w:hAnsi="Times New Roman" w:cs="Times New Roman"/>
          <w:b/>
          <w:sz w:val="28"/>
          <w:szCs w:val="24"/>
          <w:lang w:eastAsia="ko-KR"/>
        </w:rPr>
      </w:pPr>
      <w:r>
        <w:rPr>
          <w:rFonts w:ascii="Times New Roman" w:eastAsiaTheme="minorEastAsia" w:hAnsi="Times New Roman" w:cs="Times New Roman" w:hint="eastAsia"/>
          <w:b/>
          <w:sz w:val="28"/>
          <w:szCs w:val="24"/>
          <w:lang w:eastAsia="ko-KR"/>
        </w:rPr>
        <w:t xml:space="preserve">PROGRAM </w:t>
      </w:r>
      <w:r w:rsidRPr="002E495E">
        <w:rPr>
          <w:rFonts w:ascii="Times New Roman" w:hAnsi="Times New Roman" w:cs="Times New Roman"/>
          <w:b/>
          <w:sz w:val="28"/>
          <w:szCs w:val="24"/>
        </w:rPr>
        <w:t xml:space="preserve">MAGISTER MANAJEMEN </w:t>
      </w:r>
    </w:p>
    <w:p w14:paraId="5F0EC4EE" w14:textId="77777777" w:rsidR="00916833" w:rsidRPr="005F2D0F" w:rsidRDefault="00916833" w:rsidP="00916833">
      <w:pPr>
        <w:spacing w:after="0" w:line="240" w:lineRule="auto"/>
        <w:jc w:val="center"/>
        <w:rPr>
          <w:rFonts w:ascii="Times New Roman" w:eastAsiaTheme="minorEastAsia" w:hAnsi="Times New Roman" w:cs="Times New Roman"/>
          <w:b/>
          <w:sz w:val="28"/>
          <w:szCs w:val="24"/>
          <w:lang w:eastAsia="ko-KR"/>
        </w:rPr>
      </w:pPr>
      <w:r>
        <w:rPr>
          <w:rFonts w:ascii="Times New Roman" w:eastAsiaTheme="minorEastAsia" w:hAnsi="Times New Roman" w:cs="Times New Roman" w:hint="eastAsia"/>
          <w:b/>
          <w:sz w:val="28"/>
          <w:szCs w:val="24"/>
          <w:lang w:eastAsia="ko-KR"/>
        </w:rPr>
        <w:t>PASCA SARJANA</w:t>
      </w:r>
    </w:p>
    <w:p w14:paraId="54A5B53A" w14:textId="77777777" w:rsidR="00916833" w:rsidRDefault="00916833" w:rsidP="00916833">
      <w:pPr>
        <w:spacing w:after="0" w:line="240" w:lineRule="auto"/>
        <w:jc w:val="center"/>
        <w:rPr>
          <w:rFonts w:ascii="Times New Roman" w:eastAsiaTheme="minorEastAsia" w:hAnsi="Times New Roman" w:cs="Times New Roman"/>
          <w:b/>
          <w:sz w:val="28"/>
          <w:szCs w:val="24"/>
          <w:lang w:eastAsia="ko-KR"/>
        </w:rPr>
      </w:pPr>
      <w:r w:rsidRPr="002E495E">
        <w:rPr>
          <w:rFonts w:ascii="Times New Roman" w:eastAsiaTheme="minorEastAsia" w:hAnsi="Times New Roman" w:cs="Times New Roman"/>
          <w:b/>
          <w:sz w:val="28"/>
          <w:szCs w:val="24"/>
          <w:lang w:eastAsia="ko-KR"/>
        </w:rPr>
        <w:t>UNIVERSITAS</w:t>
      </w:r>
      <w:r w:rsidRPr="002E495E">
        <w:rPr>
          <w:rFonts w:ascii="Times New Roman" w:hAnsi="Times New Roman" w:cs="Times New Roman"/>
          <w:b/>
          <w:sz w:val="28"/>
          <w:szCs w:val="24"/>
        </w:rPr>
        <w:t xml:space="preserve"> PASUNDAN</w:t>
      </w:r>
    </w:p>
    <w:p w14:paraId="742658F2" w14:textId="77777777" w:rsidR="00916833" w:rsidRPr="005F2D0F" w:rsidRDefault="00916833" w:rsidP="00916833">
      <w:pPr>
        <w:spacing w:after="0" w:line="240" w:lineRule="auto"/>
        <w:jc w:val="center"/>
        <w:rPr>
          <w:rFonts w:ascii="Times New Roman" w:eastAsiaTheme="minorEastAsia" w:hAnsi="Times New Roman" w:cs="Times New Roman"/>
          <w:b/>
          <w:sz w:val="28"/>
          <w:szCs w:val="24"/>
          <w:lang w:eastAsia="ko-KR"/>
        </w:rPr>
      </w:pPr>
      <w:r>
        <w:rPr>
          <w:rFonts w:ascii="Times New Roman" w:eastAsiaTheme="minorEastAsia" w:hAnsi="Times New Roman" w:cs="Times New Roman" w:hint="eastAsia"/>
          <w:b/>
          <w:sz w:val="28"/>
          <w:szCs w:val="24"/>
          <w:lang w:eastAsia="ko-KR"/>
        </w:rPr>
        <w:t>BANDUNG</w:t>
      </w:r>
    </w:p>
    <w:p w14:paraId="7E2F24CF" w14:textId="77777777" w:rsidR="00916833" w:rsidRPr="007B7BB0" w:rsidRDefault="00916833" w:rsidP="00916833">
      <w:pPr>
        <w:spacing w:after="0" w:line="240" w:lineRule="auto"/>
        <w:jc w:val="center"/>
        <w:rPr>
          <w:rFonts w:ascii="Times New Roman" w:hAnsi="Times New Roman" w:cs="Times New Roman"/>
          <w:b/>
          <w:bCs/>
          <w:caps/>
          <w:sz w:val="24"/>
          <w:szCs w:val="24"/>
          <w:lang w:val="id-ID"/>
        </w:rPr>
      </w:pPr>
      <w:r>
        <w:rPr>
          <w:rFonts w:ascii="Times New Roman" w:hAnsi="Times New Roman" w:cs="Times New Roman"/>
          <w:b/>
          <w:sz w:val="28"/>
          <w:szCs w:val="24"/>
        </w:rPr>
        <w:t>20</w:t>
      </w:r>
      <w:r>
        <w:rPr>
          <w:rFonts w:ascii="Times New Roman" w:hAnsi="Times New Roman" w:cs="Times New Roman"/>
          <w:b/>
          <w:sz w:val="28"/>
          <w:szCs w:val="24"/>
          <w:lang w:val="id-ID"/>
        </w:rPr>
        <w:t>20</w:t>
      </w:r>
    </w:p>
    <w:p w14:paraId="71A424CA" w14:textId="77777777" w:rsidR="00916833" w:rsidRDefault="00916833" w:rsidP="000A64DB">
      <w:pPr>
        <w:jc w:val="center"/>
        <w:rPr>
          <w:rFonts w:ascii="Times New Roman" w:hAnsi="Times New Roman" w:cs="Times New Roman"/>
          <w:b/>
          <w:bCs/>
          <w:sz w:val="24"/>
          <w:szCs w:val="24"/>
          <w:lang w:val="id-ID"/>
        </w:rPr>
      </w:pPr>
    </w:p>
    <w:p w14:paraId="41244282" w14:textId="77777777" w:rsidR="000A64DB" w:rsidRDefault="000A64DB" w:rsidP="000A64DB">
      <w:pPr>
        <w:jc w:val="center"/>
        <w:rPr>
          <w:rFonts w:ascii="Times New Roman" w:hAnsi="Times New Roman" w:cs="Times New Roman"/>
          <w:b/>
          <w:bCs/>
          <w:sz w:val="24"/>
          <w:szCs w:val="24"/>
          <w:lang w:val="id-ID"/>
        </w:rPr>
      </w:pPr>
      <w:r w:rsidRPr="000A64DB">
        <w:rPr>
          <w:rFonts w:ascii="Times New Roman" w:hAnsi="Times New Roman" w:cs="Times New Roman"/>
          <w:b/>
          <w:bCs/>
          <w:sz w:val="24"/>
          <w:szCs w:val="24"/>
          <w:lang w:val="id-ID"/>
        </w:rPr>
        <w:lastRenderedPageBreak/>
        <w:t>PENGARUH BUDAYA KERJA DAN MOTIVASI TERHADAP KINERJA PEGAWAI PUSAT PENGEMBANGAN PEMBERDAYAAN PENDIDIK DAN TENAGA KEPENDIDIKAN TAMAN KANAK-KANAN DAN PENDIDIKAN LUAR BIASA (PPPPTK TK DAN PLB)</w:t>
      </w:r>
    </w:p>
    <w:p w14:paraId="27184913" w14:textId="77777777" w:rsidR="002B2DE0" w:rsidRDefault="002B2DE0" w:rsidP="009D2FEA">
      <w:pPr>
        <w:jc w:val="both"/>
        <w:rPr>
          <w:rFonts w:ascii="Times New Roman" w:hAnsi="Times New Roman" w:cs="Times New Roman"/>
          <w:sz w:val="24"/>
          <w:szCs w:val="24"/>
          <w:lang w:val="id-ID"/>
        </w:rPr>
        <w:sectPr w:rsidR="002B2DE0">
          <w:headerReference w:type="default" r:id="rId9"/>
          <w:pgSz w:w="11906" w:h="16838"/>
          <w:pgMar w:top="1440" w:right="1440" w:bottom="1440" w:left="1440" w:header="708" w:footer="708" w:gutter="0"/>
          <w:cols w:space="708"/>
          <w:docGrid w:linePitch="360"/>
        </w:sectPr>
      </w:pPr>
    </w:p>
    <w:p w14:paraId="69B81B31" w14:textId="77777777" w:rsidR="009D2FEA" w:rsidRPr="002B2DE0" w:rsidRDefault="009D2FEA" w:rsidP="002B2DE0">
      <w:pPr>
        <w:jc w:val="both"/>
        <w:rPr>
          <w:rFonts w:ascii="Times New Roman" w:hAnsi="Times New Roman" w:cs="Times New Roman"/>
          <w:lang w:val="id-ID"/>
        </w:rPr>
      </w:pPr>
      <w:r>
        <w:rPr>
          <w:rFonts w:ascii="Times New Roman" w:hAnsi="Times New Roman" w:cs="Times New Roman"/>
          <w:sz w:val="24"/>
          <w:szCs w:val="24"/>
          <w:lang w:val="id-ID"/>
        </w:rPr>
        <w:tab/>
      </w:r>
      <w:r w:rsidRPr="002B2DE0">
        <w:rPr>
          <w:rFonts w:ascii="Times New Roman" w:hAnsi="Times New Roman" w:cs="Times New Roman"/>
        </w:rPr>
        <w:t xml:space="preserve">Penelitian ini </w:t>
      </w:r>
      <w:r w:rsidRPr="002B2DE0">
        <w:rPr>
          <w:rFonts w:ascii="Times New Roman" w:hAnsi="Times New Roman" w:cs="Times New Roman"/>
          <w:lang w:val="id-ID"/>
        </w:rPr>
        <w:t>yang berjudul pengaruh budaya kerja dan motivasi terhadap kinerja pegawai pusat pengembangan pemberdayaan pendidik dan tenaga kependidikan taman kanak-kanan dan pendidikan luar biasa (PPPPTK TK dan PLB)</w:t>
      </w:r>
      <w:r w:rsidRPr="002B2DE0">
        <w:rPr>
          <w:rFonts w:ascii="Times New Roman" w:hAnsi="Times New Roman" w:cs="Times New Roman"/>
        </w:rPr>
        <w:t xml:space="preserve"> </w:t>
      </w:r>
      <w:r w:rsidRPr="002B2DE0">
        <w:rPr>
          <w:rFonts w:ascii="Times New Roman" w:hAnsi="Times New Roman" w:cs="Times New Roman"/>
          <w:lang w:val="id-ID"/>
        </w:rPr>
        <w:t xml:space="preserve">selain itu untuk </w:t>
      </w:r>
      <w:r w:rsidRPr="002B2DE0">
        <w:rPr>
          <w:rFonts w:ascii="Times New Roman" w:hAnsi="Times New Roman" w:cs="Times New Roman"/>
        </w:rPr>
        <w:t xml:space="preserve">mencari besarnya pengaruh </w:t>
      </w:r>
      <w:r w:rsidRPr="002B2DE0">
        <w:rPr>
          <w:rFonts w:ascii="Times New Roman" w:hAnsi="Times New Roman" w:cs="Times New Roman"/>
          <w:lang w:val="id-ID"/>
        </w:rPr>
        <w:t>budaya kerja</w:t>
      </w:r>
      <w:r w:rsidRPr="002B2DE0">
        <w:rPr>
          <w:rFonts w:ascii="Times New Roman" w:hAnsi="Times New Roman" w:cs="Times New Roman"/>
        </w:rPr>
        <w:t xml:space="preserve"> dan motivasi secara p</w:t>
      </w:r>
      <w:r w:rsidRPr="002B2DE0">
        <w:rPr>
          <w:rFonts w:ascii="Times New Roman" w:hAnsi="Times New Roman" w:cs="Times New Roman"/>
          <w:lang w:val="id-ID"/>
        </w:rPr>
        <w:t>a</w:t>
      </w:r>
      <w:r w:rsidRPr="002B2DE0">
        <w:rPr>
          <w:rFonts w:ascii="Times New Roman" w:hAnsi="Times New Roman" w:cs="Times New Roman"/>
        </w:rPr>
        <w:t>rsial terhadap k</w:t>
      </w:r>
      <w:r w:rsidRPr="002B2DE0">
        <w:rPr>
          <w:rFonts w:ascii="Times New Roman" w:hAnsi="Times New Roman" w:cs="Times New Roman"/>
          <w:lang w:val="id-ID"/>
        </w:rPr>
        <w:t>inerja, u</w:t>
      </w:r>
      <w:r w:rsidRPr="002B2DE0">
        <w:rPr>
          <w:rFonts w:ascii="Times New Roman" w:hAnsi="Times New Roman" w:cs="Times New Roman"/>
        </w:rPr>
        <w:t xml:space="preserve">ntuk mencari besarnya pengaruh </w:t>
      </w:r>
      <w:r w:rsidRPr="002B2DE0">
        <w:rPr>
          <w:rFonts w:ascii="Times New Roman" w:hAnsi="Times New Roman" w:cs="Times New Roman"/>
          <w:lang w:val="id-ID"/>
        </w:rPr>
        <w:t>budaya kerja</w:t>
      </w:r>
      <w:r w:rsidRPr="002B2DE0">
        <w:rPr>
          <w:rFonts w:ascii="Times New Roman" w:hAnsi="Times New Roman" w:cs="Times New Roman"/>
        </w:rPr>
        <w:t xml:space="preserve"> dan motivasi secara si</w:t>
      </w:r>
      <w:r w:rsidRPr="002B2DE0">
        <w:rPr>
          <w:rFonts w:ascii="Times New Roman" w:hAnsi="Times New Roman" w:cs="Times New Roman"/>
          <w:lang w:val="id-ID"/>
        </w:rPr>
        <w:t xml:space="preserve">multan </w:t>
      </w:r>
      <w:r w:rsidRPr="002B2DE0">
        <w:rPr>
          <w:rFonts w:ascii="Times New Roman" w:hAnsi="Times New Roman" w:cs="Times New Roman"/>
        </w:rPr>
        <w:t>terhadap k</w:t>
      </w:r>
      <w:r w:rsidRPr="002B2DE0">
        <w:rPr>
          <w:rFonts w:ascii="Times New Roman" w:hAnsi="Times New Roman" w:cs="Times New Roman"/>
          <w:lang w:val="id-ID"/>
        </w:rPr>
        <w:t xml:space="preserve">inerja. </w:t>
      </w:r>
      <w:r w:rsidRPr="002B2DE0">
        <w:rPr>
          <w:rFonts w:ascii="Times New Roman" w:hAnsi="Times New Roman" w:cs="Times New Roman"/>
        </w:rPr>
        <w:t xml:space="preserve">Penelitian ini dilaksanakan di </w:t>
      </w:r>
      <w:r w:rsidRPr="002B2DE0">
        <w:rPr>
          <w:rFonts w:ascii="Times New Roman" w:hAnsi="Times New Roman" w:cs="Times New Roman"/>
          <w:lang w:val="id-ID"/>
        </w:rPr>
        <w:t>PPPPTK TK dan PLB</w:t>
      </w:r>
      <w:r w:rsidRPr="002B2DE0">
        <w:rPr>
          <w:rFonts w:ascii="Times New Roman" w:hAnsi="Times New Roman" w:cs="Times New Roman"/>
        </w:rPr>
        <w:t xml:space="preserve"> Bandung dengan mengambil populasi </w:t>
      </w:r>
      <w:r w:rsidRPr="002B2DE0">
        <w:rPr>
          <w:rFonts w:ascii="Times New Roman" w:hAnsi="Times New Roman" w:cs="Times New Roman"/>
          <w:lang w:val="id-ID"/>
        </w:rPr>
        <w:t>pegawai</w:t>
      </w:r>
      <w:r w:rsidRPr="002B2DE0">
        <w:rPr>
          <w:rFonts w:ascii="Times New Roman" w:hAnsi="Times New Roman" w:cs="Times New Roman"/>
        </w:rPr>
        <w:t xml:space="preserve"> sebanyak 46 orang. Metode  penelitian yang digunakan adalah anali</w:t>
      </w:r>
      <w:r w:rsidRPr="002B2DE0">
        <w:rPr>
          <w:rFonts w:ascii="Times New Roman" w:hAnsi="Times New Roman" w:cs="Times New Roman"/>
          <w:lang w:val="id-ID"/>
        </w:rPr>
        <w:t>s</w:t>
      </w:r>
      <w:r w:rsidRPr="002B2DE0">
        <w:rPr>
          <w:rFonts w:ascii="Times New Roman" w:hAnsi="Times New Roman" w:cs="Times New Roman"/>
        </w:rPr>
        <w:t xml:space="preserve">is dengan menggunakan analisis </w:t>
      </w:r>
      <w:r w:rsidRPr="002B2DE0">
        <w:rPr>
          <w:rFonts w:ascii="Times New Roman" w:hAnsi="Times New Roman" w:cs="Times New Roman"/>
          <w:lang w:val="id-ID"/>
        </w:rPr>
        <w:t xml:space="preserve">deskriptif dan verifikatif yaitu analisis </w:t>
      </w:r>
      <w:r w:rsidRPr="002B2DE0">
        <w:rPr>
          <w:rFonts w:ascii="Times New Roman" w:hAnsi="Times New Roman" w:cs="Times New Roman"/>
        </w:rPr>
        <w:t>jalur (path anal</w:t>
      </w:r>
      <w:r w:rsidRPr="002B2DE0">
        <w:rPr>
          <w:rFonts w:ascii="Times New Roman" w:hAnsi="Times New Roman" w:cs="Times New Roman"/>
          <w:lang w:val="id-ID"/>
        </w:rPr>
        <w:t>ysis</w:t>
      </w:r>
      <w:r w:rsidRPr="002B2DE0">
        <w:rPr>
          <w:rFonts w:ascii="Times New Roman" w:hAnsi="Times New Roman" w:cs="Times New Roman"/>
        </w:rPr>
        <w:t>)</w:t>
      </w:r>
      <w:r w:rsidRPr="002B2DE0">
        <w:rPr>
          <w:rFonts w:ascii="Times New Roman" w:hAnsi="Times New Roman" w:cs="Times New Roman"/>
          <w:lang w:val="id-ID"/>
        </w:rPr>
        <w:t>.</w:t>
      </w:r>
    </w:p>
    <w:p w14:paraId="56F816F8" w14:textId="77777777" w:rsidR="009D2FEA" w:rsidRPr="002B2DE0" w:rsidRDefault="003B540C" w:rsidP="00AF3399">
      <w:pPr>
        <w:ind w:firstLine="720"/>
        <w:jc w:val="both"/>
        <w:rPr>
          <w:rFonts w:ascii="Times New Roman" w:hAnsi="Times New Roman" w:cs="Times New Roman"/>
          <w:lang w:val="id-ID"/>
        </w:rPr>
      </w:pPr>
      <w:r w:rsidRPr="002B2DE0">
        <w:rPr>
          <w:rFonts w:ascii="Times New Roman" w:hAnsi="Times New Roman" w:cs="Times New Roman"/>
        </w:rPr>
        <w:t>Hasil penelitian</w:t>
      </w:r>
      <w:r w:rsidRPr="002B2DE0">
        <w:rPr>
          <w:rFonts w:ascii="Times New Roman" w:hAnsi="Times New Roman" w:cs="Times New Roman"/>
          <w:lang w:val="id-ID"/>
        </w:rPr>
        <w:t xml:space="preserve"> deskriptif menunjukan budaya kerja semuanya baik tetapi pada dimensi kenyamanan tempat bekerja dan cara bekerja sedikit kurang baik.Motivasi kerja pegawai </w:t>
      </w:r>
      <w:r w:rsidR="009D2FEA" w:rsidRPr="002B2DE0">
        <w:rPr>
          <w:rFonts w:ascii="Times New Roman" w:hAnsi="Times New Roman" w:cs="Times New Roman"/>
          <w:lang w:val="id-ID"/>
        </w:rPr>
        <w:t xml:space="preserve">cenderung baik. </w:t>
      </w:r>
      <w:r w:rsidRPr="002B2DE0">
        <w:rPr>
          <w:rFonts w:ascii="Times New Roman" w:hAnsi="Times New Roman" w:cs="Times New Roman"/>
          <w:lang w:val="id-ID"/>
        </w:rPr>
        <w:t>Tingkat kinerja pegawai pada dimensi hasil yang dikerjakan cenderung kurang baik,</w:t>
      </w:r>
      <w:r w:rsidR="00AF3399" w:rsidRPr="002B2DE0">
        <w:rPr>
          <w:rFonts w:ascii="Times New Roman" w:hAnsi="Times New Roman" w:cs="Times New Roman"/>
          <w:lang w:val="id-ID"/>
        </w:rPr>
        <w:t xml:space="preserve">perlu ada peningkatan dalam dimensi ini dibandingkan dimensi jumlah yang dihsalikan, memaksimalkan waktu, penggunaan sumber daya organisasi, menjalankan fungsinya. </w:t>
      </w:r>
      <w:r w:rsidR="009D2FEA" w:rsidRPr="002B2DE0">
        <w:rPr>
          <w:rFonts w:ascii="Times New Roman" w:hAnsi="Times New Roman" w:cs="Times New Roman"/>
          <w:lang w:val="id-ID"/>
        </w:rPr>
        <w:t xml:space="preserve">Hasil penelitian verifikatif </w:t>
      </w:r>
      <w:r w:rsidR="009D2FEA" w:rsidRPr="002B2DE0">
        <w:rPr>
          <w:rFonts w:ascii="Times New Roman" w:hAnsi="Times New Roman" w:cs="Times New Roman"/>
        </w:rPr>
        <w:t xml:space="preserve">terbukti ada pengaruh yang signifikan antara </w:t>
      </w:r>
      <w:r w:rsidR="00AF3399" w:rsidRPr="002B2DE0">
        <w:rPr>
          <w:rFonts w:ascii="Times New Roman" w:hAnsi="Times New Roman" w:cs="Times New Roman"/>
          <w:lang w:val="id-ID"/>
        </w:rPr>
        <w:t>budaya kerja</w:t>
      </w:r>
      <w:r w:rsidR="009D2FEA" w:rsidRPr="002B2DE0">
        <w:rPr>
          <w:rFonts w:ascii="Times New Roman" w:hAnsi="Times New Roman" w:cs="Times New Roman"/>
        </w:rPr>
        <w:t xml:space="preserve"> dan motivasi tehadap </w:t>
      </w:r>
      <w:r w:rsidR="00AF3399" w:rsidRPr="002B2DE0">
        <w:rPr>
          <w:rFonts w:ascii="Times New Roman" w:hAnsi="Times New Roman" w:cs="Times New Roman"/>
        </w:rPr>
        <w:t>k</w:t>
      </w:r>
      <w:r w:rsidR="00AF3399" w:rsidRPr="002B2DE0">
        <w:rPr>
          <w:rFonts w:ascii="Times New Roman" w:hAnsi="Times New Roman" w:cs="Times New Roman"/>
          <w:lang w:val="id-ID"/>
        </w:rPr>
        <w:t>inerja pegawai di PPPPTK TK dan PLB</w:t>
      </w:r>
      <w:r w:rsidR="00AF3399" w:rsidRPr="002B2DE0">
        <w:rPr>
          <w:rFonts w:ascii="Times New Roman" w:hAnsi="Times New Roman" w:cs="Times New Roman"/>
        </w:rPr>
        <w:t xml:space="preserve"> Bandung</w:t>
      </w:r>
      <w:r w:rsidR="00AF3399" w:rsidRPr="002B2DE0">
        <w:rPr>
          <w:rFonts w:ascii="Times New Roman" w:hAnsi="Times New Roman" w:cs="Times New Roman"/>
          <w:lang w:val="id-ID"/>
        </w:rPr>
        <w:t>.</w:t>
      </w:r>
    </w:p>
    <w:p w14:paraId="0695FEB7" w14:textId="77777777" w:rsidR="009D2FEA" w:rsidRPr="002B2DE0" w:rsidRDefault="009D2FEA" w:rsidP="009D2FEA">
      <w:pPr>
        <w:tabs>
          <w:tab w:val="left" w:pos="2729"/>
        </w:tabs>
        <w:jc w:val="both"/>
        <w:rPr>
          <w:rFonts w:ascii="Times New Roman" w:hAnsi="Times New Roman" w:cs="Times New Roman"/>
          <w:lang w:val="id-ID"/>
        </w:rPr>
      </w:pPr>
      <w:r w:rsidRPr="002B2DE0">
        <w:rPr>
          <w:rFonts w:ascii="Times New Roman" w:hAnsi="Times New Roman" w:cs="Times New Roman"/>
        </w:rPr>
        <w:t>Kata kunci :</w:t>
      </w:r>
      <w:r w:rsidR="00AF3399" w:rsidRPr="002B2DE0">
        <w:rPr>
          <w:rFonts w:ascii="Times New Roman" w:hAnsi="Times New Roman" w:cs="Times New Roman"/>
          <w:lang w:val="id-ID"/>
        </w:rPr>
        <w:t>budaya kerja</w:t>
      </w:r>
      <w:r w:rsidRPr="002B2DE0">
        <w:rPr>
          <w:rFonts w:ascii="Times New Roman" w:hAnsi="Times New Roman" w:cs="Times New Roman"/>
        </w:rPr>
        <w:t>, motivasi</w:t>
      </w:r>
      <w:r w:rsidR="00AF3399" w:rsidRPr="002B2DE0">
        <w:rPr>
          <w:rFonts w:ascii="Times New Roman" w:hAnsi="Times New Roman" w:cs="Times New Roman"/>
        </w:rPr>
        <w:t>, k</w:t>
      </w:r>
      <w:r w:rsidR="00AF3399" w:rsidRPr="002B2DE0">
        <w:rPr>
          <w:rFonts w:ascii="Times New Roman" w:hAnsi="Times New Roman" w:cs="Times New Roman"/>
          <w:lang w:val="id-ID"/>
        </w:rPr>
        <w:t>inerja</w:t>
      </w:r>
    </w:p>
    <w:p w14:paraId="4359650F" w14:textId="77777777" w:rsidR="002B2DE0" w:rsidRDefault="002B2DE0" w:rsidP="009D2FEA">
      <w:pPr>
        <w:tabs>
          <w:tab w:val="left" w:pos="2729"/>
        </w:tabs>
        <w:jc w:val="both"/>
        <w:rPr>
          <w:rFonts w:ascii="Times New Roman" w:hAnsi="Times New Roman" w:cs="Times New Roman"/>
          <w:b/>
          <w:bCs/>
          <w:lang w:val="id-ID"/>
        </w:rPr>
      </w:pPr>
    </w:p>
    <w:p w14:paraId="5786BB3A" w14:textId="77777777" w:rsidR="002B2DE0" w:rsidRDefault="002B2DE0" w:rsidP="009D2FEA">
      <w:pPr>
        <w:tabs>
          <w:tab w:val="left" w:pos="2729"/>
        </w:tabs>
        <w:jc w:val="both"/>
        <w:rPr>
          <w:rFonts w:ascii="Times New Roman" w:hAnsi="Times New Roman" w:cs="Times New Roman"/>
          <w:b/>
          <w:bCs/>
          <w:lang w:val="id-ID"/>
        </w:rPr>
        <w:sectPr w:rsidR="002B2DE0" w:rsidSect="002B2DE0">
          <w:type w:val="continuous"/>
          <w:pgSz w:w="11906" w:h="16838"/>
          <w:pgMar w:top="1440" w:right="1440" w:bottom="1440" w:left="1440" w:header="708" w:footer="708" w:gutter="0"/>
          <w:cols w:space="708"/>
          <w:docGrid w:linePitch="360"/>
        </w:sectPr>
      </w:pPr>
    </w:p>
    <w:p w14:paraId="66C9848C" w14:textId="77777777" w:rsidR="000A64DB" w:rsidRPr="002B2DE0" w:rsidRDefault="000A64DB" w:rsidP="009D2FEA">
      <w:pPr>
        <w:tabs>
          <w:tab w:val="left" w:pos="2729"/>
        </w:tabs>
        <w:jc w:val="both"/>
        <w:rPr>
          <w:rFonts w:ascii="Times New Roman" w:hAnsi="Times New Roman" w:cs="Times New Roman"/>
          <w:b/>
          <w:bCs/>
          <w:lang w:val="id-ID"/>
        </w:rPr>
      </w:pPr>
      <w:r w:rsidRPr="002B2DE0">
        <w:rPr>
          <w:rFonts w:ascii="Times New Roman" w:hAnsi="Times New Roman" w:cs="Times New Roman"/>
          <w:b/>
          <w:bCs/>
          <w:lang w:val="id-ID"/>
        </w:rPr>
        <w:t>PENDAHULUAN</w:t>
      </w:r>
    </w:p>
    <w:p w14:paraId="5BEEDEF3" w14:textId="77777777" w:rsidR="006C6BF2" w:rsidRPr="002B2DE0" w:rsidRDefault="0070764B" w:rsidP="0070764B">
      <w:pPr>
        <w:jc w:val="both"/>
        <w:rPr>
          <w:rFonts w:ascii="Times New Roman" w:hAnsi="Times New Roman" w:cs="Times New Roman"/>
          <w:lang w:val="id-ID"/>
        </w:rPr>
      </w:pPr>
      <w:r w:rsidRPr="002B2DE0">
        <w:rPr>
          <w:rFonts w:ascii="Times New Roman" w:hAnsi="Times New Roman" w:cs="Times New Roman"/>
          <w:lang w:val="id-ID"/>
        </w:rPr>
        <w:tab/>
      </w:r>
      <w:r w:rsidRPr="002B2DE0">
        <w:rPr>
          <w:rFonts w:ascii="Times New Roman" w:hAnsi="Times New Roman" w:cs="Times New Roman"/>
        </w:rPr>
        <w:t>Pengembangan budaya kerja ini adalah mengarah pada kualitas visi, misi yang sudah disusun sehingga diharapkan dapat mendasari setiap pegawai Pusat PengembanganPemberdayaan Pendidik Dan Tenaga Kependidikan Taman Kanak-Kanak Dan Pendidikan Luar Biasa dalam berkiprah di lembaganya.Dengan demikian setiap pegawai punya landasan kerja seperti yang sudah di canangkan. Pengembangan budaya kerja ini diharapkan mempunyai arah untuk meningkatkan kerja pegawai yang nantinya dapat dibina secara etis, bermoral, disiplin, lebih professional, produktif, bertanggung jawab, akan tetapi tidak lepas dari nuansa kebersamaan.</w:t>
      </w:r>
    </w:p>
    <w:p w14:paraId="75EC0649" w14:textId="77777777" w:rsidR="002B2DE0" w:rsidRDefault="0070764B" w:rsidP="0070764B">
      <w:pPr>
        <w:jc w:val="both"/>
        <w:rPr>
          <w:rFonts w:ascii="Times New Roman" w:hAnsi="Times New Roman" w:cs="Times New Roman"/>
        </w:rPr>
        <w:sectPr w:rsidR="002B2DE0" w:rsidSect="002B2DE0">
          <w:type w:val="continuous"/>
          <w:pgSz w:w="11906" w:h="16838"/>
          <w:pgMar w:top="1440" w:right="1440" w:bottom="1440" w:left="1440" w:header="708" w:footer="708" w:gutter="0"/>
          <w:cols w:num="2" w:space="708"/>
          <w:docGrid w:linePitch="360"/>
        </w:sectPr>
      </w:pPr>
      <w:r w:rsidRPr="002B2DE0">
        <w:rPr>
          <w:rFonts w:ascii="Times New Roman" w:hAnsi="Times New Roman" w:cs="Times New Roman"/>
          <w:lang w:val="id-ID"/>
        </w:rPr>
        <w:tab/>
      </w:r>
      <w:r w:rsidRPr="002B2DE0">
        <w:rPr>
          <w:rFonts w:ascii="Times New Roman" w:hAnsi="Times New Roman" w:cs="Times New Roman"/>
        </w:rPr>
        <w:t xml:space="preserve">Dengan budaya kerja ini akan terjadi manfaat ganda bagi semua pegawai Pusat PengembanganPemberdayaan Pendidik Dan </w:t>
      </w:r>
      <w:r w:rsidRPr="002B2DE0">
        <w:rPr>
          <w:rFonts w:ascii="Times New Roman" w:hAnsi="Times New Roman" w:cs="Times New Roman"/>
        </w:rPr>
        <w:t>Tenaga Kependidikan Taman Kanak-Kanak Dan Pendidikan Luar Biasa, karena adanya motivasi kerja  setiap individu yaitu diharapkan dapat berkesempatan untuk lebih berperan berprestasi, aktualisasi diri mendapat pengalaman, penghargaan, kebanggaan dalam bekerja, rasa ikut memiliki, bertanggung jawab, dapat meningkatkan kemampuan dalam memimpin, memecahkan masalah, memperluas wawasan, lebih memahami hidup, pengabdian pada lembaga bekerja dengan baik, dan berprestasi. Dimasa lalu kurang dikembangkanya budaya kerja dan motivasi berakibat beberapa pegawai Pusat Pengembangan Pemberdayaan Pendidik Dan Tenaga Kependidikan Taman Kanak-Kanak Dan Pendidikan Luar Biasa kurang memperhatikan tanggung jawab dalam bekerja misalnya: kurang disiplin, lambatnya menyelesaikan tugas pekerjaan yang diberikan, ku</w:t>
      </w:r>
    </w:p>
    <w:p w14:paraId="7ABA21F1" w14:textId="77777777" w:rsidR="002B2DE0" w:rsidRDefault="002B2DE0" w:rsidP="0070764B">
      <w:pPr>
        <w:jc w:val="both"/>
        <w:rPr>
          <w:rFonts w:ascii="Times New Roman" w:hAnsi="Times New Roman" w:cs="Times New Roman"/>
        </w:rPr>
        <w:sectPr w:rsidR="002B2DE0" w:rsidSect="002B2DE0">
          <w:type w:val="continuous"/>
          <w:pgSz w:w="11906" w:h="16838"/>
          <w:pgMar w:top="1440" w:right="1440" w:bottom="1440" w:left="1440" w:header="708" w:footer="708" w:gutter="0"/>
          <w:cols w:num="2" w:space="708"/>
          <w:docGrid w:linePitch="360"/>
        </w:sectPr>
      </w:pPr>
    </w:p>
    <w:p w14:paraId="51B50B78" w14:textId="77777777" w:rsidR="0070764B" w:rsidRPr="002B2DE0" w:rsidRDefault="0070764B" w:rsidP="0070764B">
      <w:pPr>
        <w:jc w:val="both"/>
        <w:rPr>
          <w:rFonts w:ascii="Times New Roman" w:hAnsi="Times New Roman" w:cs="Times New Roman"/>
          <w:lang w:val="id-ID"/>
        </w:rPr>
      </w:pPr>
      <w:r w:rsidRPr="002B2DE0">
        <w:rPr>
          <w:rFonts w:ascii="Times New Roman" w:hAnsi="Times New Roman" w:cs="Times New Roman"/>
        </w:rPr>
        <w:lastRenderedPageBreak/>
        <w:t>rangnya koordinasi sesama rekan kerja, kurangnya rasa kekeluargaan, kurangnya petunjuk operasional yang jelas ketika menyimpulkan suatu kasus atau masalah yang ada di tempat kerja, banyaknya pegawai yang tidak masuk kerja dengan alasan yang kurang jelas.</w:t>
      </w:r>
    </w:p>
    <w:p w14:paraId="2985CA3F" w14:textId="77777777" w:rsidR="0070764B" w:rsidRPr="002B2DE0" w:rsidRDefault="0070764B" w:rsidP="0070764B">
      <w:pPr>
        <w:jc w:val="both"/>
        <w:rPr>
          <w:rFonts w:ascii="Times New Roman" w:hAnsi="Times New Roman" w:cs="Times New Roman"/>
          <w:lang w:val="id-ID"/>
        </w:rPr>
      </w:pPr>
      <w:r w:rsidRPr="002B2DE0">
        <w:rPr>
          <w:rFonts w:ascii="Times New Roman" w:hAnsi="Times New Roman" w:cs="Times New Roman"/>
          <w:lang w:val="id-ID"/>
        </w:rPr>
        <w:tab/>
      </w:r>
      <w:r w:rsidRPr="002B2DE0">
        <w:rPr>
          <w:rFonts w:ascii="Times New Roman" w:hAnsi="Times New Roman" w:cs="Times New Roman"/>
        </w:rPr>
        <w:t>Sehubungan dengan itu tingkat pengembangan budaya kerja di lingkungan Pusat Pengembangan Pemberdayaan Pendidik dan Tenaga Kependidikan Taman Kanak-Kanak dan Pendidikan Luar Biasa ada pembenahan, baik secara administratif, ataupun secara pembinaan individual yang dilakikan oleh setiap tingkat pimpinan baik dari tingkat paling tinggi (Kepala Pusat), kepala bagian umum, kepala bidang program dan informasi, kepala bidang fasilitas peningkatan kompetensi, kasubag bagian tata usaha dan kepegawaian, kasubag Bagian perencanaan dan penganggaran, kasi seksi penyelenggaraan, kasi seksi evaluasi, kasi seksi program, kasi seksi data dan informasi dan kelompok jabatan fungsional. Bahkan untuk memudahkan koordinasi dan penyelesaian tugas maka dibentuk Satuan Tugas (satgas), Divisi dan Departemen perbidang studi untuk kelompok bidang studi widyaiswara.</w:t>
      </w:r>
    </w:p>
    <w:p w14:paraId="0CAC8996" w14:textId="77777777" w:rsidR="0070764B" w:rsidRPr="002B2DE0" w:rsidRDefault="0070764B" w:rsidP="0070764B">
      <w:pPr>
        <w:jc w:val="both"/>
        <w:rPr>
          <w:rFonts w:ascii="Times New Roman" w:hAnsi="Times New Roman" w:cs="Times New Roman"/>
          <w:lang w:val="id-ID"/>
        </w:rPr>
      </w:pPr>
      <w:r w:rsidRPr="002B2DE0">
        <w:rPr>
          <w:rFonts w:ascii="Times New Roman" w:hAnsi="Times New Roman" w:cs="Times New Roman"/>
          <w:lang w:val="id-ID"/>
        </w:rPr>
        <w:tab/>
      </w:r>
      <w:r w:rsidRPr="002B2DE0">
        <w:rPr>
          <w:rFonts w:ascii="Times New Roman" w:hAnsi="Times New Roman" w:cs="Times New Roman"/>
        </w:rPr>
        <w:t xml:space="preserve">Budaya kerja pada pegawai sangat dibutuhkan, karena apa yang menjadi tujuan </w:t>
      </w:r>
      <w:r w:rsidRPr="002B2DE0">
        <w:rPr>
          <w:rFonts w:ascii="Times New Roman" w:hAnsi="Times New Roman" w:cs="Times New Roman"/>
          <w:lang w:val="id-ID"/>
        </w:rPr>
        <w:t>lembaga</w:t>
      </w:r>
      <w:r w:rsidRPr="002B2DE0">
        <w:rPr>
          <w:rFonts w:ascii="Times New Roman" w:hAnsi="Times New Roman" w:cs="Times New Roman"/>
        </w:rPr>
        <w:t xml:space="preserve"> akan sukar dicapai bila tidak ada budaya kerja. Seharusnya pegawai mengerti bahwa dengan dipunyainya disiplin kerja yang baik, berarti akan dicapai pula suatu keuntungan yang berguna, baik bagi lembaga maupun bagi pegawai sendiri</w:t>
      </w:r>
      <w:r w:rsidRPr="002B2DE0">
        <w:rPr>
          <w:rFonts w:ascii="Times New Roman" w:hAnsi="Times New Roman" w:cs="Times New Roman"/>
          <w:lang w:val="id-ID"/>
        </w:rPr>
        <w:t>.</w:t>
      </w:r>
    </w:p>
    <w:p w14:paraId="522709E5" w14:textId="77777777" w:rsidR="0070764B" w:rsidRPr="002B2DE0" w:rsidRDefault="0070764B" w:rsidP="0070764B">
      <w:pPr>
        <w:jc w:val="both"/>
        <w:rPr>
          <w:rFonts w:ascii="Times New Roman" w:hAnsi="Times New Roman" w:cs="Times New Roman"/>
          <w:lang w:val="id-ID"/>
        </w:rPr>
      </w:pPr>
      <w:r w:rsidRPr="002B2DE0">
        <w:rPr>
          <w:rFonts w:ascii="Times New Roman" w:hAnsi="Times New Roman" w:cs="Times New Roman"/>
          <w:lang w:val="id-ID"/>
        </w:rPr>
        <w:tab/>
      </w:r>
      <w:r w:rsidRPr="002B2DE0">
        <w:rPr>
          <w:rFonts w:asciiTheme="majorBidi" w:hAnsiTheme="majorBidi" w:cstheme="majorBidi"/>
          <w:lang w:val="id-ID"/>
        </w:rPr>
        <w:t>Berdasarkan pengamatan penulis,budaya kerja belum menunjukkan hasil yang optimal sehingga belum terciptanya  iklim kerja yang kondusif. Belum tercipatnya situasi dimana setiap pegawai bisa menjalankan budaya kerja yang positif.</w:t>
      </w:r>
    </w:p>
    <w:p w14:paraId="3EB37E31" w14:textId="77777777" w:rsidR="0070764B" w:rsidRPr="002B2DE0" w:rsidRDefault="0070764B" w:rsidP="0070764B">
      <w:pPr>
        <w:jc w:val="both"/>
        <w:rPr>
          <w:rFonts w:asciiTheme="majorBidi" w:hAnsiTheme="majorBidi" w:cstheme="majorBidi"/>
          <w:lang w:val="id-ID"/>
        </w:rPr>
      </w:pPr>
      <w:r w:rsidRPr="002B2DE0">
        <w:rPr>
          <w:rFonts w:asciiTheme="majorBidi" w:hAnsiTheme="majorBidi" w:cstheme="majorBidi"/>
          <w:lang w:val="id-ID"/>
        </w:rPr>
        <w:tab/>
        <w:t>Begitu juga dalam motivasi kerja belum menunjukan gairah yang begitu optimal, sebagian pegawai masih merasakan kurang puas dalam bekerja. Motivasi sangat berpengaruh dalam mendukung kinerja, jika motivasinya positif maka hasil kinerja akan baik.</w:t>
      </w:r>
    </w:p>
    <w:p w14:paraId="06FCFC24" w14:textId="77777777" w:rsidR="0070764B" w:rsidRPr="002B2DE0" w:rsidRDefault="0070764B" w:rsidP="0070764B">
      <w:pPr>
        <w:jc w:val="both"/>
        <w:rPr>
          <w:rFonts w:asciiTheme="majorBidi" w:hAnsiTheme="majorBidi" w:cstheme="majorBidi"/>
          <w:lang w:val="id-ID"/>
        </w:rPr>
      </w:pPr>
      <w:r w:rsidRPr="002B2DE0">
        <w:rPr>
          <w:rFonts w:asciiTheme="majorBidi" w:hAnsiTheme="majorBidi" w:cstheme="majorBidi"/>
          <w:lang w:val="id-ID"/>
        </w:rPr>
        <w:tab/>
        <w:t>Berdasarkan permasalahan tersebut di atas, penulis melakukan penjajagan awal pada PPPPPTK TK dan PLB Bandung , penulis menduga kinerja pegawai perlu ditingkatkan</w:t>
      </w:r>
    </w:p>
    <w:p w14:paraId="3261987E" w14:textId="77777777" w:rsidR="0070764B" w:rsidRPr="002B2DE0" w:rsidRDefault="0070764B" w:rsidP="0070764B">
      <w:pPr>
        <w:jc w:val="both"/>
        <w:rPr>
          <w:rFonts w:asciiTheme="majorBidi" w:hAnsiTheme="majorBidi" w:cstheme="majorBidi"/>
          <w:b/>
          <w:bCs/>
          <w:lang w:val="id-ID"/>
        </w:rPr>
      </w:pPr>
      <w:r w:rsidRPr="002B2DE0">
        <w:rPr>
          <w:rFonts w:asciiTheme="majorBidi" w:hAnsiTheme="majorBidi" w:cstheme="majorBidi"/>
          <w:b/>
          <w:bCs/>
          <w:lang w:val="id-ID"/>
        </w:rPr>
        <w:t xml:space="preserve">Tujuan Penelitian </w:t>
      </w:r>
    </w:p>
    <w:p w14:paraId="6523E214" w14:textId="77777777" w:rsidR="0070764B" w:rsidRPr="002B2DE0" w:rsidRDefault="0070764B" w:rsidP="0070764B">
      <w:pPr>
        <w:spacing w:after="0" w:line="480" w:lineRule="auto"/>
        <w:ind w:firstLine="567"/>
        <w:jc w:val="both"/>
        <w:rPr>
          <w:rFonts w:ascii="Times New Roman" w:hAnsi="Times New Roman" w:cs="Times New Roman"/>
          <w:lang w:val="id-ID"/>
        </w:rPr>
      </w:pPr>
      <w:r w:rsidRPr="002B2DE0">
        <w:rPr>
          <w:rFonts w:ascii="Times New Roman" w:hAnsi="Times New Roman" w:cs="Times New Roman"/>
        </w:rPr>
        <w:t>Adapun tujuan yang ingin dicapai dari penelitian ini adalah untuk mengetahui dan menganalisis:</w:t>
      </w:r>
    </w:p>
    <w:p w14:paraId="2CA4FDF9" w14:textId="77777777" w:rsidR="0070764B" w:rsidRPr="002B2DE0" w:rsidRDefault="0070764B" w:rsidP="0070764B">
      <w:pPr>
        <w:pStyle w:val="ListParagraph"/>
        <w:numPr>
          <w:ilvl w:val="0"/>
          <w:numId w:val="1"/>
        </w:numPr>
        <w:spacing w:after="0"/>
        <w:ind w:left="567" w:hanging="567"/>
        <w:jc w:val="both"/>
        <w:rPr>
          <w:rFonts w:ascii="Times New Roman" w:hAnsi="Times New Roman" w:cs="Times New Roman"/>
          <w:lang w:val="id-ID"/>
        </w:rPr>
      </w:pPr>
      <w:r w:rsidRPr="002B2DE0">
        <w:rPr>
          <w:rFonts w:ascii="Times New Roman" w:hAnsi="Times New Roman" w:cs="Times New Roman"/>
          <w:lang w:val="id-ID"/>
        </w:rPr>
        <w:t>Budaya kerja pegawai di PPPPP TK dan PLB Bandung.</w:t>
      </w:r>
    </w:p>
    <w:p w14:paraId="50AFF1BA" w14:textId="77777777" w:rsidR="0070764B" w:rsidRPr="002B2DE0" w:rsidRDefault="0070764B" w:rsidP="0070764B">
      <w:pPr>
        <w:pStyle w:val="ListParagraph"/>
        <w:numPr>
          <w:ilvl w:val="0"/>
          <w:numId w:val="1"/>
        </w:numPr>
        <w:spacing w:after="0"/>
        <w:ind w:left="567" w:hanging="567"/>
        <w:jc w:val="both"/>
        <w:rPr>
          <w:rFonts w:ascii="Times New Roman" w:hAnsi="Times New Roman" w:cs="Times New Roman"/>
          <w:lang w:val="id-ID"/>
        </w:rPr>
      </w:pPr>
      <w:r w:rsidRPr="002B2DE0">
        <w:rPr>
          <w:rFonts w:ascii="Times New Roman" w:hAnsi="Times New Roman" w:cs="Times New Roman"/>
          <w:lang w:val="id-ID"/>
        </w:rPr>
        <w:t>Motivasi pegawai di PPPPP TK dan PLB Bandung</w:t>
      </w:r>
    </w:p>
    <w:p w14:paraId="08D95639" w14:textId="77777777" w:rsidR="0070764B" w:rsidRPr="002B2DE0" w:rsidRDefault="0070764B" w:rsidP="0070764B">
      <w:pPr>
        <w:pStyle w:val="ListParagraph"/>
        <w:numPr>
          <w:ilvl w:val="0"/>
          <w:numId w:val="1"/>
        </w:numPr>
        <w:spacing w:after="0"/>
        <w:ind w:left="567" w:hanging="567"/>
        <w:jc w:val="both"/>
        <w:rPr>
          <w:rFonts w:ascii="Times New Roman" w:hAnsi="Times New Roman" w:cs="Times New Roman"/>
          <w:lang w:val="id-ID"/>
        </w:rPr>
      </w:pPr>
      <w:r w:rsidRPr="002B2DE0">
        <w:rPr>
          <w:rFonts w:ascii="Times New Roman" w:hAnsi="Times New Roman" w:cs="Times New Roman"/>
          <w:lang w:val="id-ID"/>
        </w:rPr>
        <w:t>Kinerja pegawai di di PPPPP TK dan PLB Bandung</w:t>
      </w:r>
    </w:p>
    <w:p w14:paraId="14CD8088" w14:textId="77777777" w:rsidR="0070764B" w:rsidRPr="002B2DE0" w:rsidRDefault="0070764B" w:rsidP="0070764B">
      <w:pPr>
        <w:pStyle w:val="ListParagraph"/>
        <w:numPr>
          <w:ilvl w:val="0"/>
          <w:numId w:val="1"/>
        </w:numPr>
        <w:spacing w:after="0"/>
        <w:ind w:left="567" w:hanging="567"/>
        <w:jc w:val="both"/>
        <w:rPr>
          <w:rFonts w:ascii="Times New Roman" w:hAnsi="Times New Roman" w:cs="Times New Roman"/>
          <w:lang w:val="id-ID"/>
        </w:rPr>
      </w:pPr>
      <w:r w:rsidRPr="002B2DE0">
        <w:rPr>
          <w:rFonts w:ascii="Times New Roman" w:hAnsi="Times New Roman" w:cs="Times New Roman"/>
          <w:lang w:val="id-ID"/>
        </w:rPr>
        <w:t>Besarnya pengaruh budaya kerja terhadap kinerja pegawai di di PPPPP TK dan PLB Bandung</w:t>
      </w:r>
    </w:p>
    <w:p w14:paraId="2AC8A13F" w14:textId="77777777" w:rsidR="0070764B" w:rsidRPr="002B2DE0" w:rsidRDefault="0070764B" w:rsidP="0070764B">
      <w:pPr>
        <w:pStyle w:val="ListParagraph"/>
        <w:numPr>
          <w:ilvl w:val="0"/>
          <w:numId w:val="1"/>
        </w:numPr>
        <w:spacing w:after="0"/>
        <w:ind w:left="567" w:hanging="567"/>
        <w:jc w:val="both"/>
        <w:rPr>
          <w:rFonts w:ascii="Times New Roman" w:hAnsi="Times New Roman" w:cs="Times New Roman"/>
          <w:lang w:val="id-ID"/>
        </w:rPr>
      </w:pPr>
      <w:r w:rsidRPr="002B2DE0">
        <w:rPr>
          <w:rFonts w:ascii="Times New Roman" w:hAnsi="Times New Roman" w:cs="Times New Roman"/>
          <w:lang w:val="id-ID"/>
        </w:rPr>
        <w:t>Besarnya pengaruh motivasi terhadap kinerja pegawai di di PPPPP TK dan PLB Bandung.</w:t>
      </w:r>
    </w:p>
    <w:p w14:paraId="6DDEBE6F" w14:textId="77777777" w:rsidR="0070764B" w:rsidRPr="002B2DE0" w:rsidRDefault="0070764B" w:rsidP="0070764B">
      <w:pPr>
        <w:pStyle w:val="ListParagraph"/>
        <w:numPr>
          <w:ilvl w:val="0"/>
          <w:numId w:val="1"/>
        </w:numPr>
        <w:spacing w:after="0"/>
        <w:ind w:left="567" w:hanging="567"/>
        <w:jc w:val="both"/>
        <w:rPr>
          <w:rFonts w:ascii="Times New Roman" w:hAnsi="Times New Roman" w:cs="Times New Roman"/>
          <w:lang w:val="id-ID"/>
        </w:rPr>
      </w:pPr>
      <w:r w:rsidRPr="002B2DE0">
        <w:rPr>
          <w:rFonts w:ascii="Times New Roman" w:hAnsi="Times New Roman" w:cs="Times New Roman"/>
          <w:lang w:val="id-ID"/>
        </w:rPr>
        <w:t>Besarnya pengaruh budaya kerja dan motivasi terhadap kinerja pegawai di PPPPP TK dan PLB Bandung.</w:t>
      </w:r>
    </w:p>
    <w:p w14:paraId="153C8C48" w14:textId="77777777" w:rsidR="0070764B" w:rsidRPr="002B2DE0" w:rsidRDefault="0070764B" w:rsidP="0070764B">
      <w:pPr>
        <w:pStyle w:val="ListParagraph"/>
        <w:spacing w:after="0"/>
        <w:ind w:left="567"/>
        <w:jc w:val="both"/>
        <w:rPr>
          <w:rFonts w:ascii="Times New Roman" w:hAnsi="Times New Roman" w:cs="Times New Roman"/>
          <w:lang w:val="id-ID"/>
        </w:rPr>
      </w:pPr>
    </w:p>
    <w:p w14:paraId="4EDE659F" w14:textId="77777777" w:rsidR="0070764B" w:rsidRPr="002B2DE0" w:rsidRDefault="0070764B" w:rsidP="0070764B">
      <w:pPr>
        <w:spacing w:after="0"/>
        <w:jc w:val="both"/>
        <w:rPr>
          <w:rFonts w:ascii="Times New Roman" w:hAnsi="Times New Roman" w:cs="Times New Roman"/>
          <w:b/>
          <w:bCs/>
          <w:lang w:val="id-ID"/>
        </w:rPr>
      </w:pPr>
      <w:r w:rsidRPr="002B2DE0">
        <w:rPr>
          <w:rFonts w:ascii="Times New Roman" w:hAnsi="Times New Roman" w:cs="Times New Roman"/>
          <w:b/>
          <w:bCs/>
          <w:lang w:val="id-ID"/>
        </w:rPr>
        <w:t>TINJAUAN PUSTAKA</w:t>
      </w:r>
    </w:p>
    <w:p w14:paraId="44ED58D5" w14:textId="77777777" w:rsidR="0070764B" w:rsidRPr="002B2DE0" w:rsidRDefault="0070764B" w:rsidP="0070764B">
      <w:pPr>
        <w:spacing w:after="0"/>
        <w:jc w:val="both"/>
        <w:rPr>
          <w:rFonts w:ascii="Times New Roman" w:hAnsi="Times New Roman" w:cs="Times New Roman"/>
          <w:b/>
          <w:bCs/>
          <w:lang w:val="id-ID"/>
        </w:rPr>
      </w:pPr>
      <w:r w:rsidRPr="002B2DE0">
        <w:rPr>
          <w:rFonts w:ascii="Times New Roman" w:hAnsi="Times New Roman" w:cs="Times New Roman"/>
          <w:b/>
          <w:bCs/>
          <w:lang w:val="id-ID"/>
        </w:rPr>
        <w:t>Budaya Kerja</w:t>
      </w:r>
    </w:p>
    <w:p w14:paraId="6075B593" w14:textId="77777777" w:rsidR="0070764B" w:rsidRPr="002B2DE0" w:rsidRDefault="0070764B" w:rsidP="0070764B">
      <w:pPr>
        <w:pStyle w:val="ListParagraph"/>
        <w:ind w:left="0"/>
        <w:jc w:val="both"/>
        <w:rPr>
          <w:rFonts w:ascii="Times New Roman" w:hAnsi="Times New Roman" w:cs="Times New Roman"/>
          <w:lang w:val="id-ID"/>
        </w:rPr>
      </w:pPr>
      <w:r w:rsidRPr="002B2DE0">
        <w:rPr>
          <w:rFonts w:ascii="Times New Roman" w:hAnsi="Times New Roman" w:cs="Times New Roman"/>
          <w:lang w:val="id-ID"/>
        </w:rPr>
        <w:tab/>
        <w:t>Budaya kerja menurut Hadari Nawawi dalam bukunya Manajemen  Sumber  Daya  Manusia  menjelaskan  bahwa:Budaya  Kerja  adalah kebiasaan  yang  dilakukan  berulang-ulang  oleh  pegawai  dalam  suatu  organisasi, pelanggaraan  dengan  kebiasaan  ini  memang  tidak  ada  sangsi  tegas,  namun  dari pelaku  organisasi  secara  moral  telah  menyepakati  bahwa  kebiasaan  tersebut merupakan  kebiasaan  yang  harus  ditaati  dalam  rangka  pelaksanaan  pekerjaan untuk mencapai tujuan”</w:t>
      </w:r>
    </w:p>
    <w:p w14:paraId="1EC3AC36" w14:textId="77777777" w:rsidR="0070764B" w:rsidRPr="002B2DE0" w:rsidRDefault="0070764B" w:rsidP="0070764B">
      <w:pPr>
        <w:spacing w:after="0"/>
        <w:jc w:val="both"/>
        <w:rPr>
          <w:rFonts w:ascii="Times New Roman" w:hAnsi="Times New Roman" w:cs="Times New Roman"/>
          <w:b/>
          <w:bCs/>
          <w:lang w:val="id-ID"/>
        </w:rPr>
      </w:pPr>
      <w:r w:rsidRPr="002B2DE0">
        <w:rPr>
          <w:rFonts w:ascii="Times New Roman" w:hAnsi="Times New Roman" w:cs="Times New Roman"/>
          <w:b/>
          <w:bCs/>
          <w:lang w:val="id-ID"/>
        </w:rPr>
        <w:t>Motivasi</w:t>
      </w:r>
    </w:p>
    <w:p w14:paraId="53B244FE" w14:textId="77777777" w:rsidR="00507369" w:rsidRPr="002B2DE0" w:rsidRDefault="00507369" w:rsidP="0070764B">
      <w:pPr>
        <w:spacing w:after="0"/>
        <w:jc w:val="both"/>
        <w:rPr>
          <w:rFonts w:asciiTheme="majorBidi" w:hAnsiTheme="majorBidi" w:cstheme="majorBidi"/>
          <w:lang w:val="id-ID"/>
        </w:rPr>
      </w:pPr>
      <w:r w:rsidRPr="002B2DE0">
        <w:rPr>
          <w:rFonts w:asciiTheme="majorBidi" w:hAnsiTheme="majorBidi" w:cstheme="majorBidi"/>
        </w:rPr>
        <w:t>Menurut Mc. Clelland dan atkinson dalam Rivai dan Sagala (2009: 841), terdapat tiga kebutuhan manusia akan menentukan tingkah lakunya yaitu: ‘kebutuhan akan kekuasaan (</w:t>
      </w:r>
      <w:r w:rsidRPr="002B2DE0">
        <w:rPr>
          <w:rFonts w:asciiTheme="majorBidi" w:hAnsiTheme="majorBidi" w:cstheme="majorBidi"/>
          <w:i/>
        </w:rPr>
        <w:t>need for power</w:t>
      </w:r>
      <w:r w:rsidRPr="002B2DE0">
        <w:rPr>
          <w:rFonts w:asciiTheme="majorBidi" w:hAnsiTheme="majorBidi" w:cstheme="majorBidi"/>
        </w:rPr>
        <w:t>), kebutuhan akan afilliasi (</w:t>
      </w:r>
      <w:r w:rsidRPr="002B2DE0">
        <w:rPr>
          <w:rFonts w:asciiTheme="majorBidi" w:hAnsiTheme="majorBidi" w:cstheme="majorBidi"/>
          <w:i/>
        </w:rPr>
        <w:t>need for arffiliation</w:t>
      </w:r>
      <w:r w:rsidRPr="002B2DE0">
        <w:rPr>
          <w:rFonts w:asciiTheme="majorBidi" w:hAnsiTheme="majorBidi" w:cstheme="majorBidi"/>
        </w:rPr>
        <w:t>), dan kebutuhan akan keberhasilan (</w:t>
      </w:r>
      <w:r w:rsidRPr="002B2DE0">
        <w:rPr>
          <w:rFonts w:asciiTheme="majorBidi" w:hAnsiTheme="majorBidi" w:cstheme="majorBidi"/>
          <w:i/>
        </w:rPr>
        <w:t>need for achievement</w:t>
      </w:r>
      <w:r w:rsidRPr="002B2DE0">
        <w:rPr>
          <w:rFonts w:asciiTheme="majorBidi" w:hAnsiTheme="majorBidi" w:cstheme="majorBidi"/>
        </w:rPr>
        <w:t>)</w:t>
      </w:r>
    </w:p>
    <w:p w14:paraId="790DB902" w14:textId="77777777" w:rsidR="00507369" w:rsidRPr="002B2DE0" w:rsidRDefault="00507369" w:rsidP="0070764B">
      <w:pPr>
        <w:spacing w:after="0"/>
        <w:jc w:val="both"/>
        <w:rPr>
          <w:rFonts w:asciiTheme="majorBidi" w:hAnsiTheme="majorBidi" w:cstheme="majorBidi"/>
          <w:lang w:val="id-ID"/>
        </w:rPr>
      </w:pPr>
    </w:p>
    <w:p w14:paraId="1E7F81C8" w14:textId="77777777" w:rsidR="00507369" w:rsidRPr="002B2DE0" w:rsidRDefault="00507369" w:rsidP="00507369">
      <w:pPr>
        <w:spacing w:after="0"/>
        <w:jc w:val="both"/>
        <w:rPr>
          <w:rFonts w:asciiTheme="majorBidi" w:hAnsiTheme="majorBidi" w:cstheme="majorBidi"/>
          <w:b/>
          <w:bCs/>
          <w:lang w:val="id-ID"/>
        </w:rPr>
      </w:pPr>
      <w:r w:rsidRPr="002B2DE0">
        <w:rPr>
          <w:rFonts w:asciiTheme="majorBidi" w:hAnsiTheme="majorBidi" w:cstheme="majorBidi"/>
          <w:b/>
          <w:bCs/>
          <w:lang w:val="id-ID"/>
        </w:rPr>
        <w:t xml:space="preserve">Kinerja </w:t>
      </w:r>
    </w:p>
    <w:p w14:paraId="1CA29978" w14:textId="77777777" w:rsidR="00507369" w:rsidRPr="002B2DE0" w:rsidRDefault="00507369" w:rsidP="00507369">
      <w:pPr>
        <w:spacing w:after="0"/>
        <w:jc w:val="both"/>
        <w:rPr>
          <w:rFonts w:asciiTheme="majorBidi" w:hAnsiTheme="majorBidi" w:cstheme="majorBidi"/>
          <w:lang w:val="id-ID"/>
        </w:rPr>
      </w:pPr>
      <w:r w:rsidRPr="002B2DE0">
        <w:rPr>
          <w:rFonts w:asciiTheme="majorBidi" w:hAnsiTheme="majorBidi" w:cstheme="majorBidi"/>
        </w:rPr>
        <w:t>Rivai dan Sagala (2009: 548), menyatakan bahwa:</w:t>
      </w:r>
      <w:r w:rsidRPr="002B2DE0">
        <w:rPr>
          <w:rFonts w:asciiTheme="majorBidi" w:hAnsiTheme="majorBidi" w:cstheme="majorBidi"/>
          <w:b/>
          <w:bCs/>
          <w:lang w:val="id-ID"/>
        </w:rPr>
        <w:t xml:space="preserve"> </w:t>
      </w:r>
      <w:r w:rsidRPr="002B2DE0">
        <w:rPr>
          <w:rFonts w:asciiTheme="majorBidi" w:hAnsiTheme="majorBidi" w:cstheme="majorBidi"/>
        </w:rPr>
        <w:t>Kinerja merupakan suatu fungsi dan kemampuan dan motivasi untuk menyelesaikan tugas atau pekerjaan.Seseorang sepatutnya memiliki derajat kesediaan dan tingkat kemampuan tertentu. Kesediaan dan keterampilan seseorang tidaklah cukup efektif untuk mengerjakan sesuatu tanpa pemahaman yang jelas tentang apa yang akan dikerjakan dan bagaimana mengerjakannya</w:t>
      </w:r>
    </w:p>
    <w:p w14:paraId="24E652D5" w14:textId="77777777" w:rsidR="00507369" w:rsidRPr="002B2DE0" w:rsidRDefault="00507369" w:rsidP="00507369">
      <w:pPr>
        <w:spacing w:after="0"/>
        <w:jc w:val="both"/>
        <w:rPr>
          <w:rFonts w:asciiTheme="majorBidi" w:hAnsiTheme="majorBidi" w:cstheme="majorBidi"/>
          <w:lang w:val="id-ID"/>
        </w:rPr>
      </w:pPr>
    </w:p>
    <w:p w14:paraId="33047EBC" w14:textId="77777777" w:rsidR="00507369" w:rsidRPr="002B2DE0" w:rsidRDefault="00507369" w:rsidP="00507369">
      <w:pPr>
        <w:spacing w:after="0" w:line="480" w:lineRule="auto"/>
        <w:rPr>
          <w:rFonts w:ascii="Times New Roman" w:hAnsi="Times New Roman" w:cs="Times New Roman"/>
          <w:b/>
          <w:bCs/>
          <w:lang w:val="id-ID"/>
        </w:rPr>
      </w:pPr>
      <w:r w:rsidRPr="002B2DE0">
        <w:rPr>
          <w:rFonts w:ascii="Times New Roman" w:hAnsi="Times New Roman" w:cs="Times New Roman"/>
          <w:b/>
          <w:bCs/>
          <w:lang w:val="id-ID"/>
        </w:rPr>
        <w:t>Hipotesis Penelitian</w:t>
      </w:r>
    </w:p>
    <w:p w14:paraId="4E7EC577" w14:textId="77777777" w:rsidR="00507369" w:rsidRPr="002B2DE0" w:rsidRDefault="00507369" w:rsidP="00507369">
      <w:pPr>
        <w:spacing w:after="0" w:line="240" w:lineRule="auto"/>
        <w:rPr>
          <w:rFonts w:ascii="Times New Roman" w:hAnsi="Times New Roman" w:cs="Times New Roman"/>
          <w:lang w:val="id-ID"/>
        </w:rPr>
      </w:pPr>
      <w:r w:rsidRPr="002B2DE0">
        <w:rPr>
          <w:rFonts w:ascii="Times New Roman" w:hAnsi="Times New Roman" w:cs="Times New Roman"/>
          <w:lang w:val="id-ID"/>
        </w:rPr>
        <w:t>Berdasarkan pada kerangka pemikiran tersebut, hipotesis parsial dan simultan yang dibuat adalah sebagai berikut:</w:t>
      </w:r>
    </w:p>
    <w:p w14:paraId="706A57E5" w14:textId="77777777" w:rsidR="00507369" w:rsidRPr="002B2DE0" w:rsidRDefault="00507369" w:rsidP="00507369">
      <w:pPr>
        <w:spacing w:after="0" w:line="240" w:lineRule="auto"/>
        <w:rPr>
          <w:rFonts w:ascii="Times New Roman" w:hAnsi="Times New Roman" w:cs="Times New Roman"/>
          <w:lang w:val="id-ID"/>
        </w:rPr>
      </w:pPr>
      <w:r w:rsidRPr="002B2DE0">
        <w:rPr>
          <w:rFonts w:ascii="Times New Roman" w:hAnsi="Times New Roman" w:cs="Times New Roman"/>
          <w:lang w:val="id-ID"/>
        </w:rPr>
        <w:t>Budaya Kerja dan Motivasi terhadap kinerja Pegawai PPPPPTK  TK dan PLB.</w:t>
      </w:r>
    </w:p>
    <w:p w14:paraId="3ABADB16" w14:textId="77777777" w:rsidR="00507369" w:rsidRPr="002B2DE0" w:rsidRDefault="00507369" w:rsidP="00507369">
      <w:pPr>
        <w:spacing w:after="0" w:line="240" w:lineRule="auto"/>
        <w:rPr>
          <w:rFonts w:ascii="Times New Roman" w:hAnsi="Times New Roman" w:cs="Times New Roman"/>
          <w:lang w:val="id-ID"/>
        </w:rPr>
      </w:pPr>
      <w:r w:rsidRPr="002B2DE0">
        <w:rPr>
          <w:rFonts w:ascii="Times New Roman" w:hAnsi="Times New Roman" w:cs="Times New Roman"/>
          <w:lang w:val="id-ID"/>
        </w:rPr>
        <w:t>Hipotesis yang dibuat adalah sebagai berikut:</w:t>
      </w:r>
    </w:p>
    <w:p w14:paraId="2D73AE3D" w14:textId="77777777" w:rsidR="00507369" w:rsidRPr="002B2DE0" w:rsidRDefault="00507369" w:rsidP="00507369">
      <w:pPr>
        <w:spacing w:after="0" w:line="240" w:lineRule="auto"/>
        <w:rPr>
          <w:rFonts w:ascii="Times New Roman" w:hAnsi="Times New Roman" w:cs="Times New Roman"/>
          <w:lang w:val="id-ID"/>
        </w:rPr>
      </w:pPr>
      <w:r w:rsidRPr="002B2DE0">
        <w:rPr>
          <w:rFonts w:ascii="Times New Roman" w:hAnsi="Times New Roman" w:cs="Times New Roman"/>
          <w:lang w:val="id-ID"/>
        </w:rPr>
        <w:t xml:space="preserve">H1: Budaya Kerja berpengaruh terhadap Kinerja. </w:t>
      </w:r>
    </w:p>
    <w:p w14:paraId="49F02C6E" w14:textId="77777777" w:rsidR="00507369" w:rsidRPr="002B2DE0" w:rsidRDefault="00507369" w:rsidP="00507369">
      <w:pPr>
        <w:spacing w:after="0" w:line="240" w:lineRule="auto"/>
        <w:rPr>
          <w:rFonts w:ascii="Times New Roman" w:hAnsi="Times New Roman" w:cs="Times New Roman"/>
          <w:lang w:val="id-ID"/>
        </w:rPr>
      </w:pPr>
      <w:r w:rsidRPr="002B2DE0">
        <w:rPr>
          <w:rFonts w:ascii="Times New Roman" w:hAnsi="Times New Roman" w:cs="Times New Roman"/>
          <w:lang w:val="id-ID"/>
        </w:rPr>
        <w:t>H2: Motivasiberpengaruh terhadap Kinerja.</w:t>
      </w:r>
    </w:p>
    <w:p w14:paraId="1DE562BC" w14:textId="77777777" w:rsidR="00507369" w:rsidRPr="002B2DE0" w:rsidRDefault="00507369" w:rsidP="00507369">
      <w:pPr>
        <w:spacing w:after="0" w:line="240" w:lineRule="auto"/>
        <w:rPr>
          <w:rFonts w:ascii="Times New Roman" w:hAnsi="Times New Roman" w:cs="Times New Roman"/>
          <w:lang w:val="id-ID"/>
        </w:rPr>
      </w:pPr>
      <w:r w:rsidRPr="002B2DE0">
        <w:rPr>
          <w:rFonts w:ascii="Times New Roman" w:hAnsi="Times New Roman" w:cs="Times New Roman"/>
          <w:lang w:val="id-ID"/>
        </w:rPr>
        <w:t>H3: Budaya Kerja dan motivasi berpengaruh secara simultan terhadap kepuasan kinerja.</w:t>
      </w:r>
    </w:p>
    <w:p w14:paraId="040999EC" w14:textId="77777777" w:rsidR="00507369" w:rsidRPr="002B2DE0" w:rsidRDefault="00507369" w:rsidP="00507369">
      <w:pPr>
        <w:spacing w:after="0" w:line="240" w:lineRule="auto"/>
        <w:rPr>
          <w:rFonts w:ascii="Times New Roman" w:hAnsi="Times New Roman" w:cs="Times New Roman"/>
          <w:lang w:val="id-ID"/>
        </w:rPr>
      </w:pPr>
    </w:p>
    <w:p w14:paraId="7F629B1E" w14:textId="77777777" w:rsidR="00507369" w:rsidRPr="002B2DE0" w:rsidRDefault="00507369" w:rsidP="00507369">
      <w:pPr>
        <w:spacing w:after="0" w:line="240" w:lineRule="auto"/>
        <w:rPr>
          <w:rFonts w:ascii="Times New Roman" w:hAnsi="Times New Roman" w:cs="Times New Roman"/>
          <w:b/>
          <w:bCs/>
          <w:lang w:val="id-ID"/>
        </w:rPr>
      </w:pPr>
      <w:r w:rsidRPr="002B2DE0">
        <w:rPr>
          <w:rFonts w:ascii="Times New Roman" w:hAnsi="Times New Roman" w:cs="Times New Roman"/>
          <w:b/>
          <w:bCs/>
          <w:lang w:val="id-ID"/>
        </w:rPr>
        <w:t>Populasi dan Sampel</w:t>
      </w:r>
    </w:p>
    <w:p w14:paraId="04E5CA6F" w14:textId="77777777" w:rsidR="002B2DE0" w:rsidRPr="00C1305E" w:rsidRDefault="00704A6D" w:rsidP="00C1305E">
      <w:pPr>
        <w:spacing w:after="0" w:line="240" w:lineRule="auto"/>
        <w:rPr>
          <w:rFonts w:asciiTheme="majorBidi" w:hAnsiTheme="majorBidi" w:cstheme="majorBidi"/>
          <w:lang w:val="id-ID"/>
        </w:rPr>
      </w:pPr>
      <w:r w:rsidRPr="002B2DE0">
        <w:rPr>
          <w:rFonts w:asciiTheme="majorBidi" w:hAnsiTheme="majorBidi" w:cstheme="majorBidi"/>
          <w:lang w:val="id-ID"/>
        </w:rPr>
        <w:t>Populasi merupakan keseluruhan subyek penelitian, oleh karenanya populasi dalam penelitian ini adalah serluruh Pegawai di PPPPTK TK dan PLB Bandung sejumlah 46 orang. Adapun teknik pengambilan data dengan menggunakan teknik sensus. Sensus merupakan seluruh anggota populasi dijadikan sampel.</w:t>
      </w:r>
    </w:p>
    <w:p w14:paraId="7E93B39A" w14:textId="77777777" w:rsidR="002B2DE0" w:rsidRDefault="002B2DE0" w:rsidP="00507369">
      <w:pPr>
        <w:spacing w:after="0" w:line="240" w:lineRule="auto"/>
        <w:rPr>
          <w:rFonts w:asciiTheme="majorBidi" w:hAnsiTheme="majorBidi" w:cstheme="majorBidi"/>
          <w:b/>
          <w:bCs/>
          <w:lang w:val="id-ID"/>
        </w:rPr>
      </w:pPr>
    </w:p>
    <w:p w14:paraId="035E0C64" w14:textId="77777777" w:rsidR="00704A6D" w:rsidRPr="002B2DE0" w:rsidRDefault="00704A6D" w:rsidP="00507369">
      <w:pPr>
        <w:spacing w:after="0" w:line="240" w:lineRule="auto"/>
        <w:rPr>
          <w:rFonts w:ascii="Times New Roman" w:hAnsi="Times New Roman" w:cs="Times New Roman"/>
          <w:b/>
          <w:bCs/>
          <w:lang w:val="id-ID"/>
        </w:rPr>
      </w:pPr>
      <w:r w:rsidRPr="002B2DE0">
        <w:rPr>
          <w:rFonts w:asciiTheme="majorBidi" w:hAnsiTheme="majorBidi" w:cstheme="majorBidi"/>
          <w:b/>
          <w:bCs/>
          <w:lang w:val="id-ID"/>
        </w:rPr>
        <w:t>Pembahasan</w:t>
      </w:r>
    </w:p>
    <w:p w14:paraId="4A0E0C1A" w14:textId="77777777" w:rsidR="00D57918" w:rsidRPr="002B2DE0" w:rsidRDefault="00D57918" w:rsidP="00D57918">
      <w:pPr>
        <w:spacing w:after="0"/>
        <w:jc w:val="both"/>
        <w:rPr>
          <w:rFonts w:asciiTheme="majorBidi" w:hAnsiTheme="majorBidi" w:cstheme="majorBidi"/>
          <w:lang w:val="id-ID"/>
        </w:rPr>
      </w:pPr>
      <w:r w:rsidRPr="002B2DE0">
        <w:rPr>
          <w:rFonts w:asciiTheme="majorBidi" w:hAnsiTheme="majorBidi" w:cstheme="majorBidi"/>
          <w:lang w:val="id-ID"/>
        </w:rPr>
        <w:t xml:space="preserve">Seperti  telah  dijelaskan  pada  bab  sebelumnya bahwa  pada  tujuan  penelitian  ini  untuk </w:t>
      </w:r>
    </w:p>
    <w:p w14:paraId="17F32EFE" w14:textId="77777777" w:rsidR="00D57918" w:rsidRPr="002B2DE0" w:rsidRDefault="00D57918" w:rsidP="00D57918">
      <w:pPr>
        <w:spacing w:after="0"/>
        <w:jc w:val="both"/>
        <w:rPr>
          <w:rFonts w:asciiTheme="majorBidi" w:hAnsiTheme="majorBidi" w:cstheme="majorBidi"/>
          <w:lang w:val="id-ID"/>
        </w:rPr>
      </w:pPr>
      <w:r w:rsidRPr="002B2DE0">
        <w:rPr>
          <w:rFonts w:asciiTheme="majorBidi" w:hAnsiTheme="majorBidi" w:cstheme="majorBidi"/>
          <w:lang w:val="id-ID"/>
        </w:rPr>
        <w:t xml:space="preserve">mengetahui  pengaruh  Budaya  Kerja dan motivasi terhadap kinerja sehingga  hipotesis  penelitian  ini dirumuskan  adanya  pengaruh  yang  signifikan antara  Budaya  Kerja  dan motivasi dengan  Kinerja  Pegawai </w:t>
      </w:r>
      <w:r w:rsidRPr="002B2DE0">
        <w:rPr>
          <w:rFonts w:ascii="Times New Roman" w:hAnsi="Times New Roman" w:cs="Times New Roman"/>
          <w:lang w:val="id-ID"/>
        </w:rPr>
        <w:t>PPPPPTK  TK dan PLB</w:t>
      </w:r>
      <w:r w:rsidRPr="002B2DE0">
        <w:rPr>
          <w:rFonts w:asciiTheme="majorBidi" w:hAnsiTheme="majorBidi" w:cstheme="majorBidi"/>
          <w:lang w:val="id-ID"/>
        </w:rPr>
        <w:t xml:space="preserve"> Untuk membuktikan  hipotesis  tersebut  dilakukan analisis  data  untuk  melihat  apakah  benar  ada  pengaruh antara Budaya kerja dan motivasi sebagai variabel bebas  terhadap  Kinerja  Pegawai  sebagai Variabel terikat, serta melihat kesertaan kedua variabel tersebut. </w:t>
      </w:r>
    </w:p>
    <w:p w14:paraId="675E8F2D" w14:textId="77777777" w:rsidR="00D57918" w:rsidRPr="002B2DE0" w:rsidRDefault="00D57918" w:rsidP="00D57918">
      <w:pPr>
        <w:spacing w:after="0"/>
        <w:jc w:val="both"/>
        <w:rPr>
          <w:rFonts w:asciiTheme="majorBidi" w:hAnsiTheme="majorBidi" w:cstheme="majorBidi"/>
          <w:lang w:val="id-ID"/>
        </w:rPr>
      </w:pPr>
      <w:r w:rsidRPr="002B2DE0">
        <w:rPr>
          <w:rFonts w:asciiTheme="majorBidi" w:hAnsiTheme="majorBidi" w:cstheme="majorBidi"/>
          <w:lang w:val="id-ID"/>
        </w:rPr>
        <w:t xml:space="preserve">Dalam pemecahan permasalahan ini, langkahlangkah  yang  akan  ditempuh  adalah  sebagai </w:t>
      </w:r>
    </w:p>
    <w:p w14:paraId="31A7A770" w14:textId="77777777" w:rsidR="00D57918" w:rsidRPr="002B2DE0" w:rsidRDefault="00D57918" w:rsidP="00D57918">
      <w:pPr>
        <w:spacing w:after="0"/>
        <w:jc w:val="both"/>
        <w:rPr>
          <w:rFonts w:asciiTheme="majorBidi" w:hAnsiTheme="majorBidi" w:cstheme="majorBidi"/>
          <w:lang w:val="id-ID"/>
        </w:rPr>
      </w:pPr>
      <w:r w:rsidRPr="002B2DE0">
        <w:rPr>
          <w:rFonts w:asciiTheme="majorBidi" w:hAnsiTheme="majorBidi" w:cstheme="majorBidi"/>
          <w:lang w:val="id-ID"/>
        </w:rPr>
        <w:t xml:space="preserve">berikut : </w:t>
      </w:r>
    </w:p>
    <w:p w14:paraId="07CF315B" w14:textId="77777777" w:rsidR="00D57918" w:rsidRPr="002B2DE0" w:rsidRDefault="00D57918" w:rsidP="00D57918">
      <w:pPr>
        <w:pStyle w:val="ListParagraph"/>
        <w:numPr>
          <w:ilvl w:val="0"/>
          <w:numId w:val="3"/>
        </w:numPr>
        <w:spacing w:after="0"/>
        <w:ind w:left="426" w:hanging="426"/>
        <w:jc w:val="both"/>
        <w:rPr>
          <w:rFonts w:asciiTheme="majorBidi" w:hAnsiTheme="majorBidi" w:cstheme="majorBidi"/>
          <w:lang w:val="id-ID"/>
        </w:rPr>
      </w:pPr>
      <w:r w:rsidRPr="002B2DE0">
        <w:rPr>
          <w:rFonts w:asciiTheme="majorBidi" w:hAnsiTheme="majorBidi" w:cstheme="majorBidi"/>
          <w:lang w:val="id-ID"/>
        </w:rPr>
        <w:t>Menghitung nilai regresi antara total nilai variabel  budaya  kerja  (X</w:t>
      </w:r>
      <w:r w:rsidRPr="002B2DE0">
        <w:rPr>
          <w:rFonts w:asciiTheme="majorBidi" w:hAnsiTheme="majorBidi" w:cstheme="majorBidi"/>
          <w:vertAlign w:val="subscript"/>
          <w:lang w:val="id-ID"/>
        </w:rPr>
        <w:t>1</w:t>
      </w:r>
      <w:r w:rsidRPr="002B2DE0">
        <w:rPr>
          <w:rFonts w:asciiTheme="majorBidi" w:hAnsiTheme="majorBidi" w:cstheme="majorBidi"/>
          <w:lang w:val="id-ID"/>
        </w:rPr>
        <w:t xml:space="preserve">)  dengan  kinerja pegawai (Y) </w:t>
      </w:r>
    </w:p>
    <w:p w14:paraId="32A53658" w14:textId="77777777" w:rsidR="00D57918" w:rsidRPr="002B2DE0" w:rsidRDefault="00D57918" w:rsidP="00D57918">
      <w:pPr>
        <w:pStyle w:val="ListParagraph"/>
        <w:numPr>
          <w:ilvl w:val="0"/>
          <w:numId w:val="3"/>
        </w:numPr>
        <w:spacing w:after="0"/>
        <w:ind w:left="426" w:hanging="426"/>
        <w:jc w:val="both"/>
        <w:rPr>
          <w:rFonts w:asciiTheme="majorBidi" w:hAnsiTheme="majorBidi" w:cstheme="majorBidi"/>
          <w:lang w:val="id-ID"/>
        </w:rPr>
      </w:pPr>
      <w:r w:rsidRPr="002B2DE0">
        <w:rPr>
          <w:rFonts w:asciiTheme="majorBidi" w:hAnsiTheme="majorBidi" w:cstheme="majorBidi"/>
          <w:lang w:val="id-ID"/>
        </w:rPr>
        <w:t>Menghitung nilai regresi antara total nilai variabel  motivasi  (X</w:t>
      </w:r>
      <w:r w:rsidRPr="002B2DE0">
        <w:rPr>
          <w:rFonts w:asciiTheme="majorBidi" w:hAnsiTheme="majorBidi" w:cstheme="majorBidi"/>
          <w:vertAlign w:val="subscript"/>
          <w:lang w:val="id-ID"/>
        </w:rPr>
        <w:t>2</w:t>
      </w:r>
      <w:r w:rsidRPr="002B2DE0">
        <w:rPr>
          <w:rFonts w:asciiTheme="majorBidi" w:hAnsiTheme="majorBidi" w:cstheme="majorBidi"/>
          <w:lang w:val="id-ID"/>
        </w:rPr>
        <w:t>)  dengan  kinerja pegawai (Y)</w:t>
      </w:r>
    </w:p>
    <w:p w14:paraId="07228FFC" w14:textId="77777777" w:rsidR="00507369" w:rsidRPr="002B2DE0" w:rsidRDefault="00D57918" w:rsidP="00D57918">
      <w:pPr>
        <w:pStyle w:val="ListParagraph"/>
        <w:numPr>
          <w:ilvl w:val="0"/>
          <w:numId w:val="3"/>
        </w:numPr>
        <w:spacing w:after="0"/>
        <w:ind w:left="426" w:hanging="426"/>
        <w:jc w:val="both"/>
        <w:rPr>
          <w:rFonts w:asciiTheme="majorBidi" w:hAnsiTheme="majorBidi" w:cstheme="majorBidi"/>
          <w:lang w:val="id-ID"/>
        </w:rPr>
      </w:pPr>
      <w:r w:rsidRPr="002B2DE0">
        <w:rPr>
          <w:rFonts w:asciiTheme="majorBidi" w:hAnsiTheme="majorBidi" w:cstheme="majorBidi"/>
          <w:lang w:val="id-ID"/>
        </w:rPr>
        <w:t>Menghitung  nilai  kolerasi  antara  nilai variabel  budaya  kerja  (X</w:t>
      </w:r>
      <w:r w:rsidRPr="002B2DE0">
        <w:rPr>
          <w:rFonts w:asciiTheme="majorBidi" w:hAnsiTheme="majorBidi" w:cstheme="majorBidi"/>
          <w:vertAlign w:val="subscript"/>
          <w:lang w:val="id-ID"/>
        </w:rPr>
        <w:t>1</w:t>
      </w:r>
      <w:r w:rsidRPr="002B2DE0">
        <w:rPr>
          <w:rFonts w:asciiTheme="majorBidi" w:hAnsiTheme="majorBidi" w:cstheme="majorBidi"/>
          <w:lang w:val="id-ID"/>
        </w:rPr>
        <w:t>) dan motivasi (X</w:t>
      </w:r>
      <w:r w:rsidRPr="002B2DE0">
        <w:rPr>
          <w:rFonts w:asciiTheme="majorBidi" w:hAnsiTheme="majorBidi" w:cstheme="majorBidi"/>
          <w:vertAlign w:val="subscript"/>
          <w:lang w:val="id-ID"/>
        </w:rPr>
        <w:t>2</w:t>
      </w:r>
      <w:r w:rsidRPr="002B2DE0">
        <w:rPr>
          <w:rFonts w:asciiTheme="majorBidi" w:hAnsiTheme="majorBidi" w:cstheme="majorBidi"/>
          <w:lang w:val="id-ID"/>
        </w:rPr>
        <w:t>)    dengan  kinerja pegawai</w:t>
      </w:r>
    </w:p>
    <w:p w14:paraId="53FA6AFF" w14:textId="77777777" w:rsidR="00D57918" w:rsidRPr="002B2DE0" w:rsidRDefault="00D57918" w:rsidP="00D57918">
      <w:pPr>
        <w:pStyle w:val="ListParagraph"/>
        <w:numPr>
          <w:ilvl w:val="0"/>
          <w:numId w:val="3"/>
        </w:numPr>
        <w:spacing w:after="0"/>
        <w:ind w:left="426" w:hanging="426"/>
        <w:jc w:val="both"/>
        <w:rPr>
          <w:rFonts w:asciiTheme="majorBidi" w:hAnsiTheme="majorBidi" w:cstheme="majorBidi"/>
          <w:lang w:val="id-ID"/>
        </w:rPr>
      </w:pPr>
      <w:r w:rsidRPr="002B2DE0">
        <w:rPr>
          <w:rFonts w:asciiTheme="majorBidi" w:hAnsiTheme="majorBidi" w:cstheme="majorBidi"/>
          <w:lang w:val="id-ID"/>
        </w:rPr>
        <w:t>Menghitung  nilai  tes  Hipotesis  untuk menguji  apakah  hipotesis  diterima  atau ditolak</w:t>
      </w:r>
    </w:p>
    <w:p w14:paraId="48E7982C" w14:textId="77777777" w:rsidR="0070764B" w:rsidRPr="002B2DE0" w:rsidRDefault="0070764B" w:rsidP="0070764B">
      <w:pPr>
        <w:spacing w:after="0"/>
        <w:jc w:val="both"/>
        <w:rPr>
          <w:rFonts w:ascii="Times New Roman" w:hAnsi="Times New Roman" w:cs="Times New Roman"/>
          <w:b/>
          <w:bCs/>
          <w:lang w:val="id-ID"/>
        </w:rPr>
      </w:pPr>
    </w:p>
    <w:p w14:paraId="77C59A29" w14:textId="77777777" w:rsidR="002B2DE0" w:rsidRPr="002B2DE0" w:rsidRDefault="002B2DE0" w:rsidP="0070764B">
      <w:pPr>
        <w:spacing w:after="0"/>
        <w:jc w:val="both"/>
        <w:rPr>
          <w:rFonts w:ascii="Times New Roman" w:hAnsi="Times New Roman" w:cs="Times New Roman"/>
          <w:b/>
          <w:bCs/>
          <w:lang w:val="id-ID"/>
        </w:rPr>
      </w:pPr>
      <w:r w:rsidRPr="002B2DE0">
        <w:rPr>
          <w:rFonts w:ascii="Times New Roman" w:hAnsi="Times New Roman" w:cs="Times New Roman"/>
          <w:b/>
          <w:bCs/>
          <w:lang w:val="id-ID"/>
        </w:rPr>
        <w:t>UJI SIGNIFIKANSI DAN UJI LINEARITAS</w:t>
      </w:r>
    </w:p>
    <w:p w14:paraId="72B8105A" w14:textId="77777777" w:rsidR="00D57918" w:rsidRPr="002B2DE0" w:rsidRDefault="00D57918" w:rsidP="00D57918">
      <w:pPr>
        <w:spacing w:after="0" w:line="240" w:lineRule="auto"/>
        <w:jc w:val="both"/>
        <w:rPr>
          <w:rFonts w:ascii="Times New Roman" w:hAnsi="Times New Roman" w:cs="Times New Roman"/>
        </w:rPr>
      </w:pPr>
    </w:p>
    <w:p w14:paraId="1A583779" w14:textId="77777777" w:rsidR="00D57918" w:rsidRPr="002B2DE0" w:rsidRDefault="00D57918" w:rsidP="002B2DE0">
      <w:pPr>
        <w:pStyle w:val="ListParagraph"/>
        <w:spacing w:line="240" w:lineRule="auto"/>
        <w:ind w:left="0"/>
        <w:rPr>
          <w:rFonts w:ascii="Times New Roman" w:hAnsi="Times New Roman" w:cs="Times New Roman"/>
          <w:b/>
          <w:bCs/>
          <w:lang w:val="de-DE"/>
        </w:rPr>
      </w:pPr>
      <w:r w:rsidRPr="002B2DE0">
        <w:rPr>
          <w:rFonts w:ascii="Times New Roman" w:hAnsi="Times New Roman" w:cs="Times New Roman"/>
          <w:b/>
          <w:bCs/>
        </w:rPr>
        <w:t>K</w:t>
      </w:r>
      <w:r w:rsidRPr="002B2DE0">
        <w:rPr>
          <w:rFonts w:ascii="Times New Roman" w:hAnsi="Times New Roman" w:cs="Times New Roman"/>
          <w:b/>
          <w:bCs/>
          <w:lang w:val="de-DE"/>
        </w:rPr>
        <w:t>oefisien jalur X1 dan X2 terhadap Y</w:t>
      </w:r>
    </w:p>
    <w:p w14:paraId="4554CA4A" w14:textId="77777777" w:rsidR="002B2DE0" w:rsidRPr="00C1305E" w:rsidRDefault="00D57918" w:rsidP="00C1305E">
      <w:pPr>
        <w:spacing w:after="0" w:line="240" w:lineRule="auto"/>
        <w:jc w:val="both"/>
        <w:rPr>
          <w:rFonts w:ascii="Times New Roman" w:hAnsi="Times New Roman" w:cs="Times New Roman"/>
          <w:lang w:val="id-ID"/>
        </w:rPr>
      </w:pPr>
      <w:r w:rsidRPr="002B2DE0">
        <w:rPr>
          <w:rFonts w:ascii="Times New Roman" w:hAnsi="Times New Roman" w:cs="Times New Roman"/>
          <w:lang w:val="de-DE"/>
        </w:rPr>
        <w:tab/>
        <w:t xml:space="preserve">Dari data diatas hasil analisis jalur </w:t>
      </w:r>
      <w:r w:rsidRPr="002B2DE0">
        <w:rPr>
          <w:rFonts w:ascii="Times New Roman" w:hAnsi="Times New Roman" w:cs="Times New Roman"/>
          <w:lang w:val="id-ID"/>
        </w:rPr>
        <w:t>budaya kerja</w:t>
      </w:r>
      <w:r w:rsidRPr="002B2DE0">
        <w:rPr>
          <w:rFonts w:ascii="Times New Roman" w:hAnsi="Times New Roman" w:cs="Times New Roman"/>
        </w:rPr>
        <w:t xml:space="preserve"> dan m</w:t>
      </w:r>
      <w:r w:rsidRPr="002B2DE0">
        <w:rPr>
          <w:rFonts w:ascii="Times New Roman" w:hAnsi="Times New Roman" w:cs="Times New Roman"/>
          <w:lang w:val="de-DE"/>
        </w:rPr>
        <w:t>otivasi terhadap kepuasan kerja secara persial dilihat dari standardized Coefficents Beta adalah sebagai berikut :</w:t>
      </w:r>
    </w:p>
    <w:p w14:paraId="60E14E99" w14:textId="77777777" w:rsidR="00D57918" w:rsidRDefault="00D57918" w:rsidP="00D57918">
      <w:pPr>
        <w:pStyle w:val="ListParagraph"/>
        <w:spacing w:after="0" w:line="240" w:lineRule="auto"/>
        <w:ind w:left="0"/>
        <w:jc w:val="center"/>
        <w:rPr>
          <w:rFonts w:ascii="Times New Roman" w:hAnsi="Times New Roman" w:cs="Times New Roman"/>
          <w:lang w:val="id-ID"/>
        </w:rPr>
      </w:pPr>
      <w:r w:rsidRPr="002B2DE0">
        <w:rPr>
          <w:rFonts w:ascii="Times New Roman" w:hAnsi="Times New Roman" w:cs="Times New Roman"/>
          <w:lang w:val="de-DE"/>
        </w:rPr>
        <w:t>Koefisien jalur X1,X2 ke Y</w:t>
      </w:r>
    </w:p>
    <w:tbl>
      <w:tblPr>
        <w:tblpPr w:leftFromText="180" w:rightFromText="180" w:vertAnchor="text" w:horzAnchor="page" w:tblpX="6376" w:tblpY="1"/>
        <w:tblW w:w="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134"/>
        <w:gridCol w:w="709"/>
        <w:gridCol w:w="567"/>
        <w:gridCol w:w="850"/>
        <w:gridCol w:w="709"/>
        <w:gridCol w:w="709"/>
      </w:tblGrid>
      <w:tr w:rsidR="00C1305E" w:rsidRPr="002B2DE0" w14:paraId="64B75524" w14:textId="77777777" w:rsidTr="00C1305E">
        <w:trPr>
          <w:cantSplit/>
        </w:trPr>
        <w:tc>
          <w:tcPr>
            <w:tcW w:w="4967" w:type="dxa"/>
            <w:gridSpan w:val="7"/>
            <w:shd w:val="clear" w:color="auto" w:fill="FFFFFF"/>
            <w:vAlign w:val="center"/>
          </w:tcPr>
          <w:p w14:paraId="3E913BFE" w14:textId="77777777" w:rsidR="00C1305E" w:rsidRPr="002B2DE0" w:rsidRDefault="00C1305E" w:rsidP="00C1305E">
            <w:pPr>
              <w:autoSpaceDE w:val="0"/>
              <w:autoSpaceDN w:val="0"/>
              <w:adjustRightInd w:val="0"/>
              <w:spacing w:after="0" w:line="240" w:lineRule="auto"/>
              <w:ind w:left="60" w:right="60"/>
              <w:jc w:val="center"/>
              <w:rPr>
                <w:rFonts w:ascii="Arial" w:hAnsi="Arial" w:cs="Arial"/>
                <w:color w:val="010205"/>
                <w:sz w:val="18"/>
                <w:szCs w:val="18"/>
              </w:rPr>
            </w:pPr>
            <w:r w:rsidRPr="002B2DE0">
              <w:rPr>
                <w:rFonts w:ascii="Arial" w:hAnsi="Arial" w:cs="Arial"/>
                <w:color w:val="010205"/>
                <w:sz w:val="18"/>
                <w:szCs w:val="18"/>
              </w:rPr>
              <w:t>Coefficients</w:t>
            </w:r>
            <w:r w:rsidRPr="002B2DE0">
              <w:rPr>
                <w:rFonts w:ascii="Arial" w:hAnsi="Arial" w:cs="Arial"/>
                <w:color w:val="010205"/>
                <w:sz w:val="18"/>
                <w:szCs w:val="18"/>
                <w:vertAlign w:val="superscript"/>
              </w:rPr>
              <w:t>a</w:t>
            </w:r>
          </w:p>
        </w:tc>
      </w:tr>
      <w:tr w:rsidR="00C1305E" w:rsidRPr="002B2DE0" w14:paraId="552DEDC8" w14:textId="77777777" w:rsidTr="00C1305E">
        <w:trPr>
          <w:cantSplit/>
        </w:trPr>
        <w:tc>
          <w:tcPr>
            <w:tcW w:w="1423" w:type="dxa"/>
            <w:gridSpan w:val="2"/>
            <w:vMerge w:val="restart"/>
            <w:shd w:val="clear" w:color="auto" w:fill="FFFFFF"/>
            <w:vAlign w:val="bottom"/>
          </w:tcPr>
          <w:p w14:paraId="684A260F" w14:textId="77777777" w:rsidR="00C1305E" w:rsidRPr="00C1305E" w:rsidRDefault="00C1305E" w:rsidP="00C1305E">
            <w:pPr>
              <w:autoSpaceDE w:val="0"/>
              <w:autoSpaceDN w:val="0"/>
              <w:adjustRightInd w:val="0"/>
              <w:spacing w:after="0" w:line="240" w:lineRule="auto"/>
              <w:ind w:left="60" w:right="60"/>
              <w:rPr>
                <w:rFonts w:ascii="Arial" w:hAnsi="Arial" w:cs="Arial"/>
                <w:color w:val="264A60"/>
                <w:sz w:val="14"/>
                <w:szCs w:val="14"/>
              </w:rPr>
            </w:pPr>
            <w:r w:rsidRPr="00C1305E">
              <w:rPr>
                <w:rFonts w:ascii="Arial" w:hAnsi="Arial" w:cs="Arial"/>
                <w:color w:val="264A60"/>
                <w:sz w:val="14"/>
                <w:szCs w:val="14"/>
              </w:rPr>
              <w:t>Model</w:t>
            </w:r>
          </w:p>
        </w:tc>
        <w:tc>
          <w:tcPr>
            <w:tcW w:w="1276" w:type="dxa"/>
            <w:gridSpan w:val="2"/>
            <w:shd w:val="clear" w:color="auto" w:fill="FFFFFF"/>
            <w:vAlign w:val="bottom"/>
          </w:tcPr>
          <w:p w14:paraId="7FA3016F" w14:textId="77777777" w:rsidR="00C1305E" w:rsidRPr="00C1305E" w:rsidRDefault="00C1305E" w:rsidP="00C1305E">
            <w:pPr>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Unstandardized Coefficients</w:t>
            </w:r>
          </w:p>
        </w:tc>
        <w:tc>
          <w:tcPr>
            <w:tcW w:w="850" w:type="dxa"/>
            <w:shd w:val="clear" w:color="auto" w:fill="FFFFFF"/>
            <w:vAlign w:val="bottom"/>
          </w:tcPr>
          <w:p w14:paraId="2B7B066C" w14:textId="77777777" w:rsidR="00C1305E" w:rsidRPr="00C1305E" w:rsidRDefault="00C1305E" w:rsidP="00C1305E">
            <w:pPr>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Standardized Coefficients</w:t>
            </w:r>
          </w:p>
        </w:tc>
        <w:tc>
          <w:tcPr>
            <w:tcW w:w="709" w:type="dxa"/>
            <w:vMerge w:val="restart"/>
            <w:shd w:val="clear" w:color="auto" w:fill="FFFFFF"/>
            <w:vAlign w:val="bottom"/>
          </w:tcPr>
          <w:p w14:paraId="29B223E5" w14:textId="77777777" w:rsidR="00C1305E" w:rsidRPr="00C1305E" w:rsidRDefault="00C1305E" w:rsidP="00C1305E">
            <w:pPr>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t</w:t>
            </w:r>
          </w:p>
        </w:tc>
        <w:tc>
          <w:tcPr>
            <w:tcW w:w="709" w:type="dxa"/>
            <w:vMerge w:val="restart"/>
            <w:shd w:val="clear" w:color="auto" w:fill="FFFFFF"/>
            <w:vAlign w:val="bottom"/>
          </w:tcPr>
          <w:p w14:paraId="3217C6AF" w14:textId="77777777" w:rsidR="00C1305E" w:rsidRPr="00C1305E" w:rsidRDefault="00C1305E" w:rsidP="00C1305E">
            <w:pPr>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Sig.</w:t>
            </w:r>
          </w:p>
        </w:tc>
      </w:tr>
      <w:tr w:rsidR="00C1305E" w:rsidRPr="002B2DE0" w14:paraId="6CB3A7A7" w14:textId="77777777" w:rsidTr="00C1305E">
        <w:trPr>
          <w:cantSplit/>
        </w:trPr>
        <w:tc>
          <w:tcPr>
            <w:tcW w:w="1423" w:type="dxa"/>
            <w:gridSpan w:val="2"/>
            <w:vMerge/>
            <w:shd w:val="clear" w:color="auto" w:fill="FFFFFF"/>
            <w:vAlign w:val="bottom"/>
          </w:tcPr>
          <w:p w14:paraId="5E07F310" w14:textId="77777777" w:rsidR="00C1305E" w:rsidRPr="00C1305E" w:rsidRDefault="00C1305E" w:rsidP="00C1305E">
            <w:pPr>
              <w:autoSpaceDE w:val="0"/>
              <w:autoSpaceDN w:val="0"/>
              <w:adjustRightInd w:val="0"/>
              <w:spacing w:after="0" w:line="240" w:lineRule="auto"/>
              <w:rPr>
                <w:rFonts w:ascii="Arial" w:hAnsi="Arial" w:cs="Arial"/>
                <w:color w:val="264A60"/>
                <w:sz w:val="14"/>
                <w:szCs w:val="14"/>
              </w:rPr>
            </w:pPr>
          </w:p>
        </w:tc>
        <w:tc>
          <w:tcPr>
            <w:tcW w:w="709" w:type="dxa"/>
            <w:shd w:val="clear" w:color="auto" w:fill="FFFFFF"/>
            <w:vAlign w:val="bottom"/>
          </w:tcPr>
          <w:p w14:paraId="72048BBE" w14:textId="77777777" w:rsidR="00C1305E" w:rsidRPr="00C1305E" w:rsidRDefault="00C1305E" w:rsidP="00C1305E">
            <w:pPr>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B</w:t>
            </w:r>
          </w:p>
        </w:tc>
        <w:tc>
          <w:tcPr>
            <w:tcW w:w="567" w:type="dxa"/>
            <w:shd w:val="clear" w:color="auto" w:fill="FFFFFF"/>
            <w:vAlign w:val="bottom"/>
          </w:tcPr>
          <w:p w14:paraId="3371FD8C" w14:textId="77777777" w:rsidR="00C1305E" w:rsidRPr="00C1305E" w:rsidRDefault="00C1305E" w:rsidP="00C1305E">
            <w:pPr>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Std. Error</w:t>
            </w:r>
          </w:p>
        </w:tc>
        <w:tc>
          <w:tcPr>
            <w:tcW w:w="850" w:type="dxa"/>
            <w:shd w:val="clear" w:color="auto" w:fill="FFFFFF"/>
            <w:vAlign w:val="bottom"/>
          </w:tcPr>
          <w:p w14:paraId="3718B1B6" w14:textId="77777777" w:rsidR="00C1305E" w:rsidRPr="00C1305E" w:rsidRDefault="00C1305E" w:rsidP="00C1305E">
            <w:pPr>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Beta</w:t>
            </w:r>
          </w:p>
        </w:tc>
        <w:tc>
          <w:tcPr>
            <w:tcW w:w="709" w:type="dxa"/>
            <w:vMerge/>
            <w:shd w:val="clear" w:color="auto" w:fill="FFFFFF"/>
            <w:vAlign w:val="bottom"/>
          </w:tcPr>
          <w:p w14:paraId="49666264" w14:textId="77777777" w:rsidR="00C1305E" w:rsidRPr="00C1305E" w:rsidRDefault="00C1305E" w:rsidP="00C1305E">
            <w:pPr>
              <w:autoSpaceDE w:val="0"/>
              <w:autoSpaceDN w:val="0"/>
              <w:adjustRightInd w:val="0"/>
              <w:spacing w:after="0" w:line="240" w:lineRule="auto"/>
              <w:rPr>
                <w:rFonts w:ascii="Arial" w:hAnsi="Arial" w:cs="Arial"/>
                <w:color w:val="264A60"/>
                <w:sz w:val="14"/>
                <w:szCs w:val="14"/>
              </w:rPr>
            </w:pPr>
          </w:p>
        </w:tc>
        <w:tc>
          <w:tcPr>
            <w:tcW w:w="709" w:type="dxa"/>
            <w:vMerge/>
            <w:shd w:val="clear" w:color="auto" w:fill="FFFFFF"/>
            <w:vAlign w:val="bottom"/>
          </w:tcPr>
          <w:p w14:paraId="77D976E8" w14:textId="77777777" w:rsidR="00C1305E" w:rsidRPr="00C1305E" w:rsidRDefault="00C1305E" w:rsidP="00C1305E">
            <w:pPr>
              <w:autoSpaceDE w:val="0"/>
              <w:autoSpaceDN w:val="0"/>
              <w:adjustRightInd w:val="0"/>
              <w:spacing w:after="0" w:line="240" w:lineRule="auto"/>
              <w:rPr>
                <w:rFonts w:ascii="Arial" w:hAnsi="Arial" w:cs="Arial"/>
                <w:color w:val="264A60"/>
                <w:sz w:val="14"/>
                <w:szCs w:val="14"/>
              </w:rPr>
            </w:pPr>
          </w:p>
        </w:tc>
      </w:tr>
      <w:tr w:rsidR="00C1305E" w:rsidRPr="002B2DE0" w14:paraId="62419582" w14:textId="77777777" w:rsidTr="00C1305E">
        <w:trPr>
          <w:cantSplit/>
        </w:trPr>
        <w:tc>
          <w:tcPr>
            <w:tcW w:w="289" w:type="dxa"/>
            <w:vMerge w:val="restart"/>
            <w:shd w:val="clear" w:color="auto" w:fill="E0E0E0"/>
          </w:tcPr>
          <w:p w14:paraId="433397CC" w14:textId="77777777" w:rsidR="00C1305E" w:rsidRPr="00C1305E" w:rsidRDefault="00C1305E" w:rsidP="00C1305E">
            <w:pPr>
              <w:autoSpaceDE w:val="0"/>
              <w:autoSpaceDN w:val="0"/>
              <w:adjustRightInd w:val="0"/>
              <w:spacing w:after="0" w:line="240" w:lineRule="auto"/>
              <w:ind w:left="60" w:right="60"/>
              <w:rPr>
                <w:rFonts w:ascii="Arial" w:hAnsi="Arial" w:cs="Arial"/>
                <w:color w:val="264A60"/>
                <w:sz w:val="14"/>
                <w:szCs w:val="14"/>
              </w:rPr>
            </w:pPr>
            <w:r w:rsidRPr="00C1305E">
              <w:rPr>
                <w:rFonts w:ascii="Arial" w:hAnsi="Arial" w:cs="Arial"/>
                <w:color w:val="264A60"/>
                <w:sz w:val="14"/>
                <w:szCs w:val="14"/>
              </w:rPr>
              <w:t>1</w:t>
            </w:r>
          </w:p>
        </w:tc>
        <w:tc>
          <w:tcPr>
            <w:tcW w:w="1134" w:type="dxa"/>
            <w:shd w:val="clear" w:color="auto" w:fill="E0E0E0"/>
          </w:tcPr>
          <w:tbl>
            <w:tblPr>
              <w:tblW w:w="6517"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tblGrid>
            <w:tr w:rsidR="00C1305E" w:rsidRPr="00C1305E" w14:paraId="6C68C5E2" w14:textId="77777777" w:rsidTr="00493C54">
              <w:trPr>
                <w:cantSplit/>
              </w:trPr>
              <w:tc>
                <w:tcPr>
                  <w:tcW w:w="6517" w:type="dxa"/>
                  <w:gridSpan w:val="5"/>
                  <w:shd w:val="clear" w:color="auto" w:fill="FFFFFF"/>
                  <w:vAlign w:val="center"/>
                </w:tcPr>
                <w:p w14:paraId="2D5336C4"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center"/>
                    <w:rPr>
                      <w:rFonts w:ascii="Arial" w:hAnsi="Arial" w:cs="Arial"/>
                      <w:color w:val="010205"/>
                      <w:sz w:val="14"/>
                      <w:szCs w:val="14"/>
                    </w:rPr>
                  </w:pPr>
                  <w:r w:rsidRPr="00C1305E">
                    <w:rPr>
                      <w:rFonts w:ascii="Arial" w:hAnsi="Arial" w:cs="Arial"/>
                      <w:color w:val="010205"/>
                      <w:sz w:val="14"/>
                      <w:szCs w:val="14"/>
                    </w:rPr>
                    <w:t>Model Summary</w:t>
                  </w:r>
                </w:p>
              </w:tc>
            </w:tr>
            <w:tr w:rsidR="00C1305E" w:rsidRPr="00C1305E" w14:paraId="5A90EC51" w14:textId="77777777" w:rsidTr="00493C54">
              <w:trPr>
                <w:cantSplit/>
              </w:trPr>
              <w:tc>
                <w:tcPr>
                  <w:tcW w:w="887" w:type="dxa"/>
                  <w:shd w:val="clear" w:color="auto" w:fill="FFFFFF"/>
                  <w:vAlign w:val="bottom"/>
                </w:tcPr>
                <w:p w14:paraId="0A7C504A"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rPr>
                      <w:rFonts w:ascii="Arial" w:hAnsi="Arial" w:cs="Arial"/>
                      <w:color w:val="264A60"/>
                      <w:sz w:val="14"/>
                      <w:szCs w:val="14"/>
                    </w:rPr>
                  </w:pPr>
                  <w:r w:rsidRPr="00C1305E">
                    <w:rPr>
                      <w:rFonts w:ascii="Arial" w:hAnsi="Arial" w:cs="Arial"/>
                      <w:color w:val="264A60"/>
                      <w:sz w:val="14"/>
                      <w:szCs w:val="14"/>
                    </w:rPr>
                    <w:t>Model</w:t>
                  </w:r>
                </w:p>
              </w:tc>
              <w:tc>
                <w:tcPr>
                  <w:tcW w:w="1143" w:type="dxa"/>
                  <w:shd w:val="clear" w:color="auto" w:fill="FFFFFF"/>
                  <w:vAlign w:val="bottom"/>
                </w:tcPr>
                <w:p w14:paraId="5E20CA9F"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R</w:t>
                  </w:r>
                </w:p>
              </w:tc>
              <w:tc>
                <w:tcPr>
                  <w:tcW w:w="1211" w:type="dxa"/>
                  <w:shd w:val="clear" w:color="auto" w:fill="FFFFFF"/>
                  <w:vAlign w:val="bottom"/>
                </w:tcPr>
                <w:p w14:paraId="2B0A2841"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R Square</w:t>
                  </w:r>
                </w:p>
              </w:tc>
              <w:tc>
                <w:tcPr>
                  <w:tcW w:w="1638" w:type="dxa"/>
                  <w:shd w:val="clear" w:color="auto" w:fill="FFFFFF"/>
                  <w:vAlign w:val="bottom"/>
                </w:tcPr>
                <w:p w14:paraId="3FB70E12"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Adjusted R Square</w:t>
                  </w:r>
                </w:p>
              </w:tc>
              <w:tc>
                <w:tcPr>
                  <w:tcW w:w="1638" w:type="dxa"/>
                  <w:shd w:val="clear" w:color="auto" w:fill="FFFFFF"/>
                  <w:vAlign w:val="bottom"/>
                </w:tcPr>
                <w:p w14:paraId="6CA394D0"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center"/>
                    <w:rPr>
                      <w:rFonts w:ascii="Arial" w:hAnsi="Arial" w:cs="Arial"/>
                      <w:color w:val="264A60"/>
                      <w:sz w:val="14"/>
                      <w:szCs w:val="14"/>
                    </w:rPr>
                  </w:pPr>
                  <w:r w:rsidRPr="00C1305E">
                    <w:rPr>
                      <w:rFonts w:ascii="Arial" w:hAnsi="Arial" w:cs="Arial"/>
                      <w:color w:val="264A60"/>
                      <w:sz w:val="14"/>
                      <w:szCs w:val="14"/>
                    </w:rPr>
                    <w:t>Std. Error of the Estimate</w:t>
                  </w:r>
                </w:p>
              </w:tc>
            </w:tr>
            <w:tr w:rsidR="00C1305E" w:rsidRPr="00C1305E" w14:paraId="324F2E01" w14:textId="77777777" w:rsidTr="00493C54">
              <w:trPr>
                <w:cantSplit/>
              </w:trPr>
              <w:tc>
                <w:tcPr>
                  <w:tcW w:w="887" w:type="dxa"/>
                  <w:shd w:val="clear" w:color="auto" w:fill="E0E0E0"/>
                </w:tcPr>
                <w:p w14:paraId="04C6C9E7"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rPr>
                      <w:rFonts w:ascii="Arial" w:hAnsi="Arial" w:cs="Arial"/>
                      <w:color w:val="264A60"/>
                      <w:sz w:val="14"/>
                      <w:szCs w:val="14"/>
                    </w:rPr>
                  </w:pPr>
                  <w:r w:rsidRPr="00C1305E">
                    <w:rPr>
                      <w:rFonts w:ascii="Arial" w:hAnsi="Arial" w:cs="Arial"/>
                      <w:color w:val="264A60"/>
                      <w:sz w:val="14"/>
                      <w:szCs w:val="14"/>
                    </w:rPr>
                    <w:t>1</w:t>
                  </w:r>
                </w:p>
              </w:tc>
              <w:tc>
                <w:tcPr>
                  <w:tcW w:w="1143" w:type="dxa"/>
                  <w:shd w:val="clear" w:color="auto" w:fill="FFFFFF"/>
                </w:tcPr>
                <w:p w14:paraId="593C5AAA"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,582</w:t>
                  </w:r>
                  <w:r w:rsidRPr="00C1305E">
                    <w:rPr>
                      <w:rFonts w:ascii="Arial" w:hAnsi="Arial" w:cs="Arial"/>
                      <w:color w:val="010205"/>
                      <w:sz w:val="14"/>
                      <w:szCs w:val="14"/>
                      <w:vertAlign w:val="superscript"/>
                    </w:rPr>
                    <w:t>a</w:t>
                  </w:r>
                </w:p>
              </w:tc>
              <w:tc>
                <w:tcPr>
                  <w:tcW w:w="1211" w:type="dxa"/>
                  <w:shd w:val="clear" w:color="auto" w:fill="FFFFFF"/>
                </w:tcPr>
                <w:p w14:paraId="7B6F0AFD"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,338</w:t>
                  </w:r>
                </w:p>
              </w:tc>
              <w:tc>
                <w:tcPr>
                  <w:tcW w:w="1638" w:type="dxa"/>
                  <w:shd w:val="clear" w:color="auto" w:fill="FFFFFF"/>
                </w:tcPr>
                <w:p w14:paraId="6E0586F1"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,308</w:t>
                  </w:r>
                </w:p>
              </w:tc>
              <w:tc>
                <w:tcPr>
                  <w:tcW w:w="1638" w:type="dxa"/>
                  <w:shd w:val="clear" w:color="auto" w:fill="FFFFFF"/>
                </w:tcPr>
                <w:p w14:paraId="6516AF47"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1,742</w:t>
                  </w:r>
                </w:p>
              </w:tc>
            </w:tr>
            <w:tr w:rsidR="00C1305E" w:rsidRPr="00C1305E" w14:paraId="23E05B36" w14:textId="77777777" w:rsidTr="00493C54">
              <w:trPr>
                <w:cantSplit/>
              </w:trPr>
              <w:tc>
                <w:tcPr>
                  <w:tcW w:w="6517" w:type="dxa"/>
                  <w:gridSpan w:val="5"/>
                  <w:shd w:val="clear" w:color="auto" w:fill="FFFFFF"/>
                </w:tcPr>
                <w:p w14:paraId="22A4B5D4" w14:textId="77777777" w:rsidR="00C1305E" w:rsidRPr="00C1305E" w:rsidRDefault="00C1305E" w:rsidP="003E2962">
                  <w:pPr>
                    <w:framePr w:hSpace="180" w:wrap="around" w:vAnchor="text" w:hAnchor="page" w:x="6376" w:y="1"/>
                    <w:autoSpaceDE w:val="0"/>
                    <w:autoSpaceDN w:val="0"/>
                    <w:adjustRightInd w:val="0"/>
                    <w:spacing w:after="0" w:line="240" w:lineRule="auto"/>
                    <w:ind w:left="60" w:right="60"/>
                    <w:rPr>
                      <w:rFonts w:ascii="Arial" w:hAnsi="Arial" w:cs="Arial"/>
                      <w:color w:val="010205"/>
                      <w:sz w:val="14"/>
                      <w:szCs w:val="14"/>
                    </w:rPr>
                  </w:pPr>
                  <w:r w:rsidRPr="00C1305E">
                    <w:rPr>
                      <w:rFonts w:ascii="Arial" w:hAnsi="Arial" w:cs="Arial"/>
                      <w:color w:val="010205"/>
                      <w:sz w:val="14"/>
                      <w:szCs w:val="14"/>
                    </w:rPr>
                    <w:t>a. Predictors: (Constant), Motivasi, Budaya Kerja</w:t>
                  </w:r>
                </w:p>
              </w:tc>
            </w:tr>
          </w:tbl>
          <w:p w14:paraId="7117EE3F" w14:textId="77777777" w:rsidR="00C1305E" w:rsidRPr="00C1305E" w:rsidRDefault="00C1305E" w:rsidP="00C1305E">
            <w:pPr>
              <w:autoSpaceDE w:val="0"/>
              <w:autoSpaceDN w:val="0"/>
              <w:adjustRightInd w:val="0"/>
              <w:spacing w:after="0" w:line="240" w:lineRule="auto"/>
              <w:ind w:left="60" w:right="60"/>
              <w:rPr>
                <w:rFonts w:ascii="Arial" w:hAnsi="Arial" w:cs="Arial"/>
                <w:color w:val="264A60"/>
                <w:sz w:val="14"/>
                <w:szCs w:val="14"/>
              </w:rPr>
            </w:pPr>
            <w:r w:rsidRPr="00C1305E">
              <w:rPr>
                <w:rFonts w:ascii="Arial" w:hAnsi="Arial" w:cs="Arial"/>
                <w:color w:val="264A60"/>
                <w:sz w:val="14"/>
                <w:szCs w:val="14"/>
              </w:rPr>
              <w:t xml:space="preserve"> (Constant)</w:t>
            </w:r>
          </w:p>
        </w:tc>
        <w:tc>
          <w:tcPr>
            <w:tcW w:w="709" w:type="dxa"/>
            <w:shd w:val="clear" w:color="auto" w:fill="FFFFFF"/>
          </w:tcPr>
          <w:p w14:paraId="3E1BD99A"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7,863</w:t>
            </w:r>
          </w:p>
        </w:tc>
        <w:tc>
          <w:tcPr>
            <w:tcW w:w="567" w:type="dxa"/>
            <w:shd w:val="clear" w:color="auto" w:fill="FFFFFF"/>
          </w:tcPr>
          <w:p w14:paraId="4D77C661"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2,790</w:t>
            </w:r>
          </w:p>
        </w:tc>
        <w:tc>
          <w:tcPr>
            <w:tcW w:w="850" w:type="dxa"/>
            <w:shd w:val="clear" w:color="auto" w:fill="FFFFFF"/>
            <w:vAlign w:val="center"/>
          </w:tcPr>
          <w:p w14:paraId="0702647D" w14:textId="77777777" w:rsidR="00C1305E" w:rsidRPr="00C1305E" w:rsidRDefault="00C1305E" w:rsidP="00C1305E">
            <w:pPr>
              <w:autoSpaceDE w:val="0"/>
              <w:autoSpaceDN w:val="0"/>
              <w:adjustRightInd w:val="0"/>
              <w:spacing w:after="0" w:line="240" w:lineRule="auto"/>
              <w:rPr>
                <w:rFonts w:ascii="Times New Roman" w:hAnsi="Times New Roman" w:cs="Times New Roman"/>
                <w:sz w:val="14"/>
                <w:szCs w:val="14"/>
              </w:rPr>
            </w:pPr>
          </w:p>
        </w:tc>
        <w:tc>
          <w:tcPr>
            <w:tcW w:w="709" w:type="dxa"/>
            <w:shd w:val="clear" w:color="auto" w:fill="FFFFFF"/>
          </w:tcPr>
          <w:p w14:paraId="01D5BC72"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2,818</w:t>
            </w:r>
          </w:p>
        </w:tc>
        <w:tc>
          <w:tcPr>
            <w:tcW w:w="709" w:type="dxa"/>
            <w:shd w:val="clear" w:color="auto" w:fill="FFFFFF"/>
          </w:tcPr>
          <w:p w14:paraId="7FAB1B41"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,007</w:t>
            </w:r>
          </w:p>
        </w:tc>
      </w:tr>
      <w:tr w:rsidR="00C1305E" w:rsidRPr="002B2DE0" w14:paraId="4B0777E0" w14:textId="77777777" w:rsidTr="00C1305E">
        <w:trPr>
          <w:cantSplit/>
        </w:trPr>
        <w:tc>
          <w:tcPr>
            <w:tcW w:w="289" w:type="dxa"/>
            <w:vMerge/>
            <w:shd w:val="clear" w:color="auto" w:fill="E0E0E0"/>
          </w:tcPr>
          <w:p w14:paraId="0911879A" w14:textId="77777777" w:rsidR="00C1305E" w:rsidRPr="00C1305E" w:rsidRDefault="00C1305E" w:rsidP="00C1305E">
            <w:pPr>
              <w:autoSpaceDE w:val="0"/>
              <w:autoSpaceDN w:val="0"/>
              <w:adjustRightInd w:val="0"/>
              <w:spacing w:after="0" w:line="240" w:lineRule="auto"/>
              <w:rPr>
                <w:rFonts w:ascii="Arial" w:hAnsi="Arial" w:cs="Arial"/>
                <w:color w:val="010205"/>
                <w:sz w:val="14"/>
                <w:szCs w:val="14"/>
              </w:rPr>
            </w:pPr>
          </w:p>
        </w:tc>
        <w:tc>
          <w:tcPr>
            <w:tcW w:w="1134" w:type="dxa"/>
            <w:shd w:val="clear" w:color="auto" w:fill="E0E0E0"/>
          </w:tcPr>
          <w:p w14:paraId="008BDD97" w14:textId="77777777" w:rsidR="00C1305E" w:rsidRPr="00C1305E" w:rsidRDefault="00C1305E" w:rsidP="00C1305E">
            <w:pPr>
              <w:autoSpaceDE w:val="0"/>
              <w:autoSpaceDN w:val="0"/>
              <w:adjustRightInd w:val="0"/>
              <w:spacing w:after="0" w:line="240" w:lineRule="auto"/>
              <w:ind w:left="60" w:right="60"/>
              <w:rPr>
                <w:rFonts w:ascii="Arial" w:hAnsi="Arial" w:cs="Arial"/>
                <w:color w:val="264A60"/>
                <w:sz w:val="14"/>
                <w:szCs w:val="14"/>
              </w:rPr>
            </w:pPr>
            <w:r w:rsidRPr="00C1305E">
              <w:rPr>
                <w:rFonts w:ascii="Arial" w:hAnsi="Arial" w:cs="Arial"/>
                <w:color w:val="264A60"/>
                <w:sz w:val="14"/>
                <w:szCs w:val="14"/>
              </w:rPr>
              <w:t>Budaya Kerja</w:t>
            </w:r>
          </w:p>
        </w:tc>
        <w:tc>
          <w:tcPr>
            <w:tcW w:w="709" w:type="dxa"/>
            <w:shd w:val="clear" w:color="auto" w:fill="FFFFFF"/>
          </w:tcPr>
          <w:p w14:paraId="10C097A4"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,209</w:t>
            </w:r>
          </w:p>
        </w:tc>
        <w:tc>
          <w:tcPr>
            <w:tcW w:w="567" w:type="dxa"/>
            <w:shd w:val="clear" w:color="auto" w:fill="FFFFFF"/>
          </w:tcPr>
          <w:p w14:paraId="47862161"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,096</w:t>
            </w:r>
          </w:p>
        </w:tc>
        <w:tc>
          <w:tcPr>
            <w:tcW w:w="850" w:type="dxa"/>
            <w:shd w:val="clear" w:color="auto" w:fill="FFFFFF"/>
          </w:tcPr>
          <w:p w14:paraId="7FBB716B"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,277</w:t>
            </w:r>
          </w:p>
        </w:tc>
        <w:tc>
          <w:tcPr>
            <w:tcW w:w="709" w:type="dxa"/>
            <w:shd w:val="clear" w:color="auto" w:fill="FFFFFF"/>
          </w:tcPr>
          <w:p w14:paraId="54FB2309"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2,174</w:t>
            </w:r>
          </w:p>
        </w:tc>
        <w:tc>
          <w:tcPr>
            <w:tcW w:w="709" w:type="dxa"/>
            <w:shd w:val="clear" w:color="auto" w:fill="FFFFFF"/>
          </w:tcPr>
          <w:p w14:paraId="417BF233"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,035</w:t>
            </w:r>
          </w:p>
        </w:tc>
      </w:tr>
      <w:tr w:rsidR="00C1305E" w:rsidRPr="002B2DE0" w14:paraId="3B8E87B1" w14:textId="77777777" w:rsidTr="00C1305E">
        <w:trPr>
          <w:cantSplit/>
        </w:trPr>
        <w:tc>
          <w:tcPr>
            <w:tcW w:w="289" w:type="dxa"/>
            <w:vMerge/>
            <w:shd w:val="clear" w:color="auto" w:fill="E0E0E0"/>
          </w:tcPr>
          <w:p w14:paraId="788EB50C" w14:textId="77777777" w:rsidR="00C1305E" w:rsidRPr="00C1305E" w:rsidRDefault="00C1305E" w:rsidP="00C1305E">
            <w:pPr>
              <w:autoSpaceDE w:val="0"/>
              <w:autoSpaceDN w:val="0"/>
              <w:adjustRightInd w:val="0"/>
              <w:spacing w:after="0" w:line="240" w:lineRule="auto"/>
              <w:rPr>
                <w:rFonts w:ascii="Arial" w:hAnsi="Arial" w:cs="Arial"/>
                <w:color w:val="010205"/>
                <w:sz w:val="14"/>
                <w:szCs w:val="14"/>
              </w:rPr>
            </w:pPr>
          </w:p>
        </w:tc>
        <w:tc>
          <w:tcPr>
            <w:tcW w:w="1134" w:type="dxa"/>
            <w:shd w:val="clear" w:color="auto" w:fill="E0E0E0"/>
          </w:tcPr>
          <w:p w14:paraId="15C4840C" w14:textId="77777777" w:rsidR="00C1305E" w:rsidRPr="00C1305E" w:rsidRDefault="00C1305E" w:rsidP="00C1305E">
            <w:pPr>
              <w:autoSpaceDE w:val="0"/>
              <w:autoSpaceDN w:val="0"/>
              <w:adjustRightInd w:val="0"/>
              <w:spacing w:after="0" w:line="240" w:lineRule="auto"/>
              <w:ind w:left="60" w:right="60"/>
              <w:rPr>
                <w:rFonts w:ascii="Arial" w:hAnsi="Arial" w:cs="Arial"/>
                <w:color w:val="264A60"/>
                <w:sz w:val="14"/>
                <w:szCs w:val="14"/>
              </w:rPr>
            </w:pPr>
            <w:r w:rsidRPr="00C1305E">
              <w:rPr>
                <w:rFonts w:ascii="Arial" w:hAnsi="Arial" w:cs="Arial"/>
                <w:color w:val="264A60"/>
                <w:sz w:val="14"/>
                <w:szCs w:val="14"/>
              </w:rPr>
              <w:t>Motivasi</w:t>
            </w:r>
          </w:p>
        </w:tc>
        <w:tc>
          <w:tcPr>
            <w:tcW w:w="709" w:type="dxa"/>
            <w:shd w:val="clear" w:color="auto" w:fill="FFFFFF"/>
          </w:tcPr>
          <w:p w14:paraId="2F0A8F69"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,329</w:t>
            </w:r>
          </w:p>
        </w:tc>
        <w:tc>
          <w:tcPr>
            <w:tcW w:w="567" w:type="dxa"/>
            <w:shd w:val="clear" w:color="auto" w:fill="FFFFFF"/>
          </w:tcPr>
          <w:p w14:paraId="432C7AD2"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,092</w:t>
            </w:r>
          </w:p>
        </w:tc>
        <w:tc>
          <w:tcPr>
            <w:tcW w:w="850" w:type="dxa"/>
            <w:shd w:val="clear" w:color="auto" w:fill="FFFFFF"/>
          </w:tcPr>
          <w:p w14:paraId="1C70B5AA"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,454</w:t>
            </w:r>
          </w:p>
        </w:tc>
        <w:tc>
          <w:tcPr>
            <w:tcW w:w="709" w:type="dxa"/>
            <w:shd w:val="clear" w:color="auto" w:fill="FFFFFF"/>
          </w:tcPr>
          <w:p w14:paraId="2AF5F966"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3,568</w:t>
            </w:r>
          </w:p>
        </w:tc>
        <w:tc>
          <w:tcPr>
            <w:tcW w:w="709" w:type="dxa"/>
            <w:shd w:val="clear" w:color="auto" w:fill="FFFFFF"/>
          </w:tcPr>
          <w:p w14:paraId="396D9233" w14:textId="77777777" w:rsidR="00C1305E" w:rsidRPr="00C1305E" w:rsidRDefault="00C1305E" w:rsidP="00C1305E">
            <w:pPr>
              <w:autoSpaceDE w:val="0"/>
              <w:autoSpaceDN w:val="0"/>
              <w:adjustRightInd w:val="0"/>
              <w:spacing w:after="0" w:line="240" w:lineRule="auto"/>
              <w:ind w:left="60" w:right="60"/>
              <w:jc w:val="right"/>
              <w:rPr>
                <w:rFonts w:ascii="Arial" w:hAnsi="Arial" w:cs="Arial"/>
                <w:color w:val="010205"/>
                <w:sz w:val="14"/>
                <w:szCs w:val="14"/>
              </w:rPr>
            </w:pPr>
            <w:r w:rsidRPr="00C1305E">
              <w:rPr>
                <w:rFonts w:ascii="Arial" w:hAnsi="Arial" w:cs="Arial"/>
                <w:color w:val="010205"/>
                <w:sz w:val="14"/>
                <w:szCs w:val="14"/>
              </w:rPr>
              <w:t>,001</w:t>
            </w:r>
          </w:p>
        </w:tc>
      </w:tr>
      <w:tr w:rsidR="00C1305E" w:rsidRPr="002B2DE0" w14:paraId="07134BAB" w14:textId="77777777" w:rsidTr="00C1305E">
        <w:trPr>
          <w:cantSplit/>
        </w:trPr>
        <w:tc>
          <w:tcPr>
            <w:tcW w:w="4967" w:type="dxa"/>
            <w:gridSpan w:val="7"/>
            <w:shd w:val="clear" w:color="auto" w:fill="FFFFFF"/>
          </w:tcPr>
          <w:p w14:paraId="65F870FB" w14:textId="77777777" w:rsidR="00C1305E" w:rsidRPr="00C1305E" w:rsidRDefault="00C1305E" w:rsidP="00C1305E">
            <w:pPr>
              <w:autoSpaceDE w:val="0"/>
              <w:autoSpaceDN w:val="0"/>
              <w:adjustRightInd w:val="0"/>
              <w:spacing w:after="0" w:line="240" w:lineRule="auto"/>
              <w:ind w:left="60" w:right="60"/>
              <w:rPr>
                <w:rFonts w:ascii="Arial" w:hAnsi="Arial" w:cs="Arial"/>
                <w:color w:val="010205"/>
                <w:sz w:val="14"/>
                <w:szCs w:val="14"/>
              </w:rPr>
            </w:pPr>
            <w:r w:rsidRPr="00C1305E">
              <w:rPr>
                <w:rFonts w:ascii="Arial" w:hAnsi="Arial" w:cs="Arial"/>
                <w:color w:val="010205"/>
                <w:sz w:val="14"/>
                <w:szCs w:val="14"/>
              </w:rPr>
              <w:t>a. Dependent Variable: Kinerja</w:t>
            </w:r>
          </w:p>
        </w:tc>
      </w:tr>
    </w:tbl>
    <w:p w14:paraId="0A4A839D" w14:textId="77777777" w:rsidR="00C1305E" w:rsidRPr="00C1305E" w:rsidRDefault="00C1305E" w:rsidP="00D57918">
      <w:pPr>
        <w:pStyle w:val="ListParagraph"/>
        <w:spacing w:after="0" w:line="240" w:lineRule="auto"/>
        <w:ind w:left="0"/>
        <w:jc w:val="center"/>
        <w:rPr>
          <w:rFonts w:ascii="Times New Roman" w:hAnsi="Times New Roman" w:cs="Times New Roman"/>
          <w:lang w:val="id-ID"/>
        </w:rPr>
      </w:pPr>
    </w:p>
    <w:p w14:paraId="67A7E31E" w14:textId="77777777" w:rsidR="00D57918" w:rsidRPr="002B2DE0" w:rsidRDefault="00D57918" w:rsidP="00D57918">
      <w:pPr>
        <w:pStyle w:val="ListParagraph"/>
        <w:numPr>
          <w:ilvl w:val="0"/>
          <w:numId w:val="6"/>
        </w:numPr>
        <w:spacing w:after="0" w:line="240" w:lineRule="auto"/>
        <w:ind w:left="426" w:hanging="426"/>
        <w:jc w:val="both"/>
        <w:rPr>
          <w:rFonts w:ascii="Times New Roman" w:hAnsi="Times New Roman" w:cs="Times New Roman"/>
          <w:lang w:val="de-DE"/>
        </w:rPr>
      </w:pPr>
      <w:r w:rsidRPr="002B2DE0">
        <w:rPr>
          <w:rFonts w:ascii="Times New Roman" w:hAnsi="Times New Roman" w:cs="Times New Roman"/>
          <w:lang w:val="de-DE"/>
        </w:rPr>
        <w:t>Koefisien jalur Budaya Kerja (X</w:t>
      </w:r>
      <w:r w:rsidRPr="002B2DE0">
        <w:rPr>
          <w:rFonts w:ascii="Times New Roman" w:hAnsi="Times New Roman" w:cs="Times New Roman"/>
          <w:vertAlign w:val="subscript"/>
          <w:lang w:val="de-DE"/>
        </w:rPr>
        <w:t>1</w:t>
      </w:r>
      <w:r w:rsidRPr="002B2DE0">
        <w:rPr>
          <w:rFonts w:ascii="Times New Roman" w:hAnsi="Times New Roman" w:cs="Times New Roman"/>
          <w:lang w:val="de-DE"/>
        </w:rPr>
        <w:t>) terhadap kinerja (Y) sebesar 0,</w:t>
      </w:r>
      <w:r w:rsidRPr="002B2DE0">
        <w:rPr>
          <w:rFonts w:ascii="Times New Roman" w:hAnsi="Times New Roman" w:cs="Times New Roman"/>
        </w:rPr>
        <w:t>277</w:t>
      </w:r>
      <w:r w:rsidRPr="002B2DE0">
        <w:rPr>
          <w:rFonts w:ascii="Times New Roman" w:hAnsi="Times New Roman" w:cs="Times New Roman"/>
          <w:lang w:val="de-DE"/>
        </w:rPr>
        <w:t>,signifikasinya (0,035)</w:t>
      </w:r>
    </w:p>
    <w:p w14:paraId="2EC0E1DF" w14:textId="77777777" w:rsidR="00D57918" w:rsidRPr="002B2DE0" w:rsidRDefault="00D57918" w:rsidP="00D57918">
      <w:pPr>
        <w:pStyle w:val="ListParagraph"/>
        <w:numPr>
          <w:ilvl w:val="0"/>
          <w:numId w:val="6"/>
        </w:numPr>
        <w:spacing w:after="0" w:line="240" w:lineRule="auto"/>
        <w:ind w:left="426" w:hanging="426"/>
        <w:jc w:val="both"/>
        <w:rPr>
          <w:rFonts w:ascii="Times New Roman" w:hAnsi="Times New Roman" w:cs="Times New Roman"/>
          <w:lang w:val="de-DE"/>
        </w:rPr>
      </w:pPr>
      <w:r w:rsidRPr="002B2DE0">
        <w:rPr>
          <w:rFonts w:ascii="Times New Roman" w:hAnsi="Times New Roman" w:cs="Times New Roman"/>
          <w:lang w:val="de-DE"/>
        </w:rPr>
        <w:t>Koefisien jalur Motivasi (X</w:t>
      </w:r>
      <w:r w:rsidRPr="002B2DE0">
        <w:rPr>
          <w:rFonts w:ascii="Times New Roman" w:hAnsi="Times New Roman" w:cs="Times New Roman"/>
          <w:vertAlign w:val="subscript"/>
          <w:lang w:val="de-DE"/>
        </w:rPr>
        <w:t>2</w:t>
      </w:r>
      <w:r w:rsidRPr="002B2DE0">
        <w:rPr>
          <w:rFonts w:ascii="Times New Roman" w:hAnsi="Times New Roman" w:cs="Times New Roman"/>
          <w:lang w:val="de-DE"/>
        </w:rPr>
        <w:t>) terhadap kepuasan kerja (Y) sebesar 0,454, signifikasinya (0,01)</w:t>
      </w:r>
    </w:p>
    <w:p w14:paraId="38A5F809" w14:textId="77777777" w:rsidR="00D57918" w:rsidRPr="002B2DE0" w:rsidRDefault="00D57918" w:rsidP="00D57918">
      <w:pPr>
        <w:spacing w:after="0" w:line="240" w:lineRule="auto"/>
        <w:ind w:firstLine="720"/>
        <w:jc w:val="both"/>
        <w:rPr>
          <w:rFonts w:ascii="Times New Roman" w:hAnsi="Times New Roman" w:cs="Times New Roman"/>
          <w:lang w:val="de-DE"/>
        </w:rPr>
      </w:pPr>
    </w:p>
    <w:p w14:paraId="52294ACF" w14:textId="77777777" w:rsidR="00D57918" w:rsidRDefault="00D57918" w:rsidP="00D57918">
      <w:pPr>
        <w:pStyle w:val="ListParagraph"/>
        <w:spacing w:after="0" w:line="240" w:lineRule="auto"/>
        <w:ind w:left="0" w:firstLine="720"/>
        <w:jc w:val="both"/>
        <w:rPr>
          <w:rFonts w:ascii="Times New Roman" w:hAnsi="Times New Roman" w:cs="Times New Roman"/>
          <w:lang w:val="id-ID"/>
        </w:rPr>
      </w:pPr>
      <w:r w:rsidRPr="002B2DE0">
        <w:rPr>
          <w:rFonts w:ascii="Times New Roman" w:hAnsi="Times New Roman" w:cs="Times New Roman"/>
          <w:lang w:val="de-DE"/>
        </w:rPr>
        <w:t>Dari data diatas koefisien jalur yang paling besar adalah variable Motivasi, sedangkan kofisien jalur  yang paling kecil adalah Kepemimpinan.</w:t>
      </w:r>
      <w:r w:rsidRPr="002B2DE0">
        <w:rPr>
          <w:rStyle w:val="Strong"/>
          <w:rFonts w:ascii="Times New Roman" w:hAnsi="Times New Roman"/>
          <w:b w:val="0"/>
          <w:bCs w:val="0"/>
          <w:lang w:val="sv-SE"/>
        </w:rPr>
        <w:t xml:space="preserve">Gambar </w:t>
      </w:r>
      <w:r w:rsidRPr="002B2DE0">
        <w:rPr>
          <w:rStyle w:val="Strong"/>
          <w:rFonts w:ascii="Times New Roman" w:hAnsi="Times New Roman"/>
          <w:b w:val="0"/>
          <w:bCs w:val="0"/>
        </w:rPr>
        <w:t>tersebut</w:t>
      </w:r>
      <w:r w:rsidRPr="002B2DE0">
        <w:rPr>
          <w:rStyle w:val="Strong"/>
          <w:rFonts w:ascii="Times New Roman" w:hAnsi="Times New Roman"/>
          <w:b w:val="0"/>
          <w:bCs w:val="0"/>
          <w:lang w:val="sv-SE"/>
        </w:rPr>
        <w:t xml:space="preserve"> menunjukkan bahwa antara variabel X</w:t>
      </w:r>
      <w:r w:rsidRPr="002B2DE0">
        <w:rPr>
          <w:rStyle w:val="Strong"/>
          <w:rFonts w:ascii="Times New Roman" w:hAnsi="Times New Roman"/>
          <w:b w:val="0"/>
          <w:bCs w:val="0"/>
          <w:vertAlign w:val="subscript"/>
          <w:lang w:val="sv-SE"/>
        </w:rPr>
        <w:t>1</w:t>
      </w:r>
      <w:r w:rsidRPr="002B2DE0">
        <w:rPr>
          <w:rStyle w:val="Strong"/>
          <w:rFonts w:ascii="Times New Roman" w:hAnsi="Times New Roman"/>
          <w:b w:val="0"/>
          <w:bCs w:val="0"/>
          <w:lang w:val="sv-SE"/>
        </w:rPr>
        <w:t xml:space="preserve"> dengan Y</w:t>
      </w:r>
      <w:r w:rsidRPr="002B2DE0">
        <w:rPr>
          <w:rStyle w:val="Strong"/>
          <w:rFonts w:ascii="Times New Roman" w:hAnsi="Times New Roman"/>
          <w:b w:val="0"/>
          <w:bCs w:val="0"/>
        </w:rPr>
        <w:t xml:space="preserve">, </w:t>
      </w:r>
      <w:r w:rsidRPr="002B2DE0">
        <w:rPr>
          <w:rStyle w:val="Strong"/>
          <w:rFonts w:ascii="Times New Roman" w:hAnsi="Times New Roman"/>
          <w:b w:val="0"/>
          <w:bCs w:val="0"/>
          <w:lang w:val="sv-SE"/>
        </w:rPr>
        <w:t>X</w:t>
      </w:r>
      <w:r w:rsidRPr="002B2DE0">
        <w:rPr>
          <w:rStyle w:val="Strong"/>
          <w:rFonts w:ascii="Times New Roman" w:hAnsi="Times New Roman"/>
          <w:b w:val="0"/>
          <w:bCs w:val="0"/>
          <w:vertAlign w:val="subscript"/>
        </w:rPr>
        <w:t>2</w:t>
      </w:r>
      <w:r w:rsidRPr="002B2DE0">
        <w:rPr>
          <w:rStyle w:val="Strong"/>
          <w:rFonts w:ascii="Times New Roman" w:hAnsi="Times New Roman"/>
          <w:b w:val="0"/>
          <w:bCs w:val="0"/>
          <w:lang w:val="sv-SE"/>
        </w:rPr>
        <w:t xml:space="preserve"> dengan Y</w:t>
      </w:r>
      <w:r w:rsidRPr="002B2DE0">
        <w:rPr>
          <w:rStyle w:val="Strong"/>
          <w:rFonts w:ascii="Times New Roman" w:hAnsi="Times New Roman"/>
          <w:b w:val="0"/>
          <w:bCs w:val="0"/>
        </w:rPr>
        <w:t>, dan</w:t>
      </w:r>
      <w:r w:rsidRPr="002B2DE0">
        <w:rPr>
          <w:rStyle w:val="Strong"/>
          <w:rFonts w:ascii="Times New Roman" w:hAnsi="Times New Roman"/>
          <w:b w:val="0"/>
          <w:bCs w:val="0"/>
          <w:lang w:val="sv-SE"/>
        </w:rPr>
        <w:t xml:space="preserve"> variabel </w:t>
      </w:r>
      <w:r w:rsidRPr="002B2DE0">
        <w:rPr>
          <w:rStyle w:val="Strong"/>
          <w:rFonts w:ascii="Times New Roman" w:hAnsi="Times New Roman"/>
          <w:b w:val="0"/>
          <w:bCs w:val="0"/>
        </w:rPr>
        <w:t>Y</w:t>
      </w:r>
      <w:r w:rsidRPr="002B2DE0">
        <w:rPr>
          <w:rStyle w:val="Strong"/>
          <w:rFonts w:ascii="Times New Roman" w:hAnsi="Times New Roman"/>
          <w:b w:val="0"/>
          <w:bCs w:val="0"/>
          <w:lang w:val="sv-SE"/>
        </w:rPr>
        <w:t xml:space="preserve"> Dalam penelitian ini ada </w:t>
      </w:r>
      <w:r w:rsidRPr="002B2DE0">
        <w:rPr>
          <w:rStyle w:val="Strong"/>
          <w:rFonts w:ascii="Times New Roman" w:hAnsi="Times New Roman"/>
          <w:b w:val="0"/>
          <w:bCs w:val="0"/>
        </w:rPr>
        <w:t>2</w:t>
      </w:r>
      <w:r w:rsidRPr="002B2DE0">
        <w:rPr>
          <w:rStyle w:val="Strong"/>
          <w:rFonts w:ascii="Times New Roman" w:hAnsi="Times New Roman"/>
          <w:b w:val="0"/>
          <w:bCs w:val="0"/>
          <w:lang w:val="sv-SE"/>
        </w:rPr>
        <w:t xml:space="preserve"> variabel </w:t>
      </w:r>
      <w:r w:rsidRPr="002B2DE0">
        <w:rPr>
          <w:rStyle w:val="Strong"/>
          <w:rFonts w:ascii="Times New Roman" w:hAnsi="Times New Roman"/>
          <w:b w:val="0"/>
          <w:bCs w:val="0"/>
        </w:rPr>
        <w:t>bebas dan 1 variabel terikat,</w:t>
      </w:r>
      <w:r w:rsidRPr="002B2DE0">
        <w:rPr>
          <w:rStyle w:val="Strong"/>
          <w:rFonts w:ascii="Times New Roman" w:hAnsi="Times New Roman"/>
          <w:b w:val="0"/>
          <w:bCs w:val="0"/>
          <w:lang w:val="sv-SE"/>
        </w:rPr>
        <w:t xml:space="preserve"> yaitu </w:t>
      </w:r>
      <w:r w:rsidRPr="002B2DE0">
        <w:rPr>
          <w:rStyle w:val="Strong"/>
          <w:rFonts w:ascii="Times New Roman" w:hAnsi="Times New Roman"/>
          <w:b w:val="0"/>
          <w:bCs w:val="0"/>
        </w:rPr>
        <w:t>budaya kerja</w:t>
      </w:r>
      <w:r w:rsidRPr="002B2DE0">
        <w:rPr>
          <w:rStyle w:val="Strong"/>
          <w:rFonts w:ascii="Times New Roman" w:hAnsi="Times New Roman"/>
          <w:b w:val="0"/>
          <w:bCs w:val="0"/>
          <w:lang w:val="sv-SE"/>
        </w:rPr>
        <w:t xml:space="preserve"> (X</w:t>
      </w:r>
      <w:r w:rsidRPr="002B2DE0">
        <w:rPr>
          <w:rStyle w:val="Strong"/>
          <w:rFonts w:ascii="Times New Roman" w:hAnsi="Times New Roman"/>
          <w:b w:val="0"/>
          <w:bCs w:val="0"/>
          <w:vertAlign w:val="subscript"/>
          <w:lang w:val="sv-SE"/>
        </w:rPr>
        <w:t>1</w:t>
      </w:r>
      <w:r w:rsidRPr="002B2DE0">
        <w:rPr>
          <w:rStyle w:val="Strong"/>
          <w:rFonts w:ascii="Times New Roman" w:hAnsi="Times New Roman"/>
          <w:b w:val="0"/>
          <w:bCs w:val="0"/>
          <w:lang w:val="sv-SE"/>
        </w:rPr>
        <w:t xml:space="preserve">) sebagai variabel bebas pertama </w:t>
      </w:r>
      <w:r w:rsidRPr="002B2DE0">
        <w:rPr>
          <w:rStyle w:val="Strong"/>
          <w:rFonts w:ascii="Times New Roman" w:hAnsi="Times New Roman"/>
          <w:b w:val="0"/>
          <w:bCs w:val="0"/>
        </w:rPr>
        <w:t xml:space="preserve"> dan motivasi (X</w:t>
      </w:r>
      <w:r w:rsidRPr="002B2DE0">
        <w:rPr>
          <w:rStyle w:val="Strong"/>
          <w:rFonts w:ascii="Times New Roman" w:hAnsi="Times New Roman"/>
          <w:b w:val="0"/>
          <w:bCs w:val="0"/>
          <w:vertAlign w:val="subscript"/>
        </w:rPr>
        <w:t>2</w:t>
      </w:r>
      <w:r w:rsidRPr="002B2DE0">
        <w:rPr>
          <w:rStyle w:val="Strong"/>
          <w:rFonts w:ascii="Times New Roman" w:hAnsi="Times New Roman"/>
          <w:b w:val="0"/>
          <w:bCs w:val="0"/>
        </w:rPr>
        <w:t>) sebagai variabel bebas ke dua</w:t>
      </w:r>
      <w:r w:rsidRPr="002B2DE0">
        <w:rPr>
          <w:rStyle w:val="Strong"/>
          <w:rFonts w:ascii="Times New Roman" w:hAnsi="Times New Roman"/>
          <w:b w:val="0"/>
          <w:bCs w:val="0"/>
          <w:lang w:val="sv-SE"/>
        </w:rPr>
        <w:t>,</w:t>
      </w:r>
      <w:r w:rsidRPr="002B2DE0">
        <w:rPr>
          <w:rStyle w:val="Strong"/>
          <w:rFonts w:ascii="Times New Roman" w:hAnsi="Times New Roman"/>
          <w:b w:val="0"/>
          <w:bCs w:val="0"/>
        </w:rPr>
        <w:t xml:space="preserve"> dan kinerja (Y) variabel terikat. Setelah diketahui nilai tetapan dari variabel bebas tersebut, kemudian dilakukan perhitungan pangaruh langsung dan tidak langsung terhadap variabel terikat.</w:t>
      </w:r>
      <w:r w:rsidRPr="002B2DE0">
        <w:rPr>
          <w:rFonts w:ascii="Times New Roman" w:hAnsi="Times New Roman" w:cs="Times New Roman"/>
          <w:lang w:val="de-DE"/>
        </w:rPr>
        <w:t>Melalui gambar 4.1 di atas, dapat di</w:t>
      </w:r>
      <w:r w:rsidRPr="002B2DE0">
        <w:rPr>
          <w:rFonts w:ascii="Times New Roman" w:hAnsi="Times New Roman" w:cs="Times New Roman"/>
        </w:rPr>
        <w:t>f</w:t>
      </w:r>
      <w:r w:rsidRPr="002B2DE0">
        <w:rPr>
          <w:rFonts w:ascii="Times New Roman" w:hAnsi="Times New Roman" w:cs="Times New Roman"/>
          <w:lang w:val="de-DE"/>
        </w:rPr>
        <w:t>ormulasikan hasil pengujian melalui tabel sebagai  berikut :</w:t>
      </w:r>
    </w:p>
    <w:p w14:paraId="1527C35D" w14:textId="77777777" w:rsidR="00D57918" w:rsidRPr="002B2DE0" w:rsidRDefault="00D57918" w:rsidP="00D57918">
      <w:pPr>
        <w:pStyle w:val="ListParagraph"/>
        <w:spacing w:after="0" w:line="240" w:lineRule="auto"/>
        <w:ind w:left="0" w:firstLine="720"/>
        <w:jc w:val="both"/>
        <w:rPr>
          <w:rFonts w:ascii="Times New Roman" w:hAnsi="Times New Roman" w:cs="Times New Roman"/>
          <w:lang w:val="id-ID"/>
        </w:rPr>
      </w:pPr>
    </w:p>
    <w:p w14:paraId="317E8A4C" w14:textId="77777777" w:rsidR="00D57918" w:rsidRPr="002B2DE0" w:rsidRDefault="00D57918" w:rsidP="00D57918">
      <w:pPr>
        <w:pStyle w:val="ListParagraph"/>
        <w:spacing w:after="0" w:line="240" w:lineRule="auto"/>
        <w:ind w:left="0"/>
        <w:jc w:val="center"/>
        <w:rPr>
          <w:rFonts w:ascii="Times New Roman" w:hAnsi="Times New Roman" w:cs="Times New Roman"/>
          <w:lang w:val="id-ID"/>
        </w:rPr>
      </w:pPr>
      <w:r w:rsidRPr="002B2DE0">
        <w:rPr>
          <w:rFonts w:ascii="Times New Roman" w:hAnsi="Times New Roman" w:cs="Times New Roman"/>
          <w:lang w:val="de-DE"/>
        </w:rPr>
        <w:t xml:space="preserve">Tabel </w:t>
      </w:r>
    </w:p>
    <w:p w14:paraId="5E8C5256" w14:textId="77777777" w:rsidR="00D57918" w:rsidRPr="002B2DE0" w:rsidRDefault="00D57918" w:rsidP="00D57918">
      <w:pPr>
        <w:pStyle w:val="ListParagraph"/>
        <w:spacing w:after="0" w:line="240" w:lineRule="auto"/>
        <w:ind w:left="0"/>
        <w:jc w:val="center"/>
        <w:rPr>
          <w:rFonts w:ascii="Times New Roman" w:hAnsi="Times New Roman" w:cs="Times New Roman"/>
          <w:lang w:val="de-DE"/>
        </w:rPr>
      </w:pPr>
      <w:r w:rsidRPr="002B2DE0">
        <w:rPr>
          <w:rFonts w:ascii="Times New Roman" w:hAnsi="Times New Roman" w:cs="Times New Roman"/>
          <w:lang w:val="de-DE"/>
        </w:rPr>
        <w:t>Hasil perhitungan jalur</w:t>
      </w:r>
    </w:p>
    <w:p w14:paraId="483F8715" w14:textId="77777777" w:rsidR="00D57918" w:rsidRPr="002B2DE0" w:rsidRDefault="00D57918" w:rsidP="00D57918">
      <w:pPr>
        <w:pStyle w:val="ListParagraph"/>
        <w:spacing w:after="0" w:line="240" w:lineRule="auto"/>
        <w:ind w:left="0"/>
        <w:jc w:val="center"/>
        <w:rPr>
          <w:rFonts w:ascii="Times New Roman" w:hAnsi="Times New Roman" w:cs="Times New Roman"/>
          <w:lang w:val="de-DE"/>
        </w:rPr>
      </w:pPr>
    </w:p>
    <w:tbl>
      <w:tblPr>
        <w:tblStyle w:val="TableGrid"/>
        <w:tblW w:w="0" w:type="auto"/>
        <w:jc w:val="center"/>
        <w:tblLook w:val="04A0" w:firstRow="1" w:lastRow="0" w:firstColumn="1" w:lastColumn="0" w:noHBand="0" w:noVBand="1"/>
      </w:tblPr>
      <w:tblGrid>
        <w:gridCol w:w="2151"/>
        <w:gridCol w:w="2211"/>
      </w:tblGrid>
      <w:tr w:rsidR="00D57918" w:rsidRPr="002B2DE0" w14:paraId="33424703" w14:textId="77777777" w:rsidTr="00EC2544">
        <w:trPr>
          <w:jc w:val="center"/>
        </w:trPr>
        <w:tc>
          <w:tcPr>
            <w:tcW w:w="3641" w:type="dxa"/>
          </w:tcPr>
          <w:p w14:paraId="482E024D" w14:textId="77777777" w:rsidR="00D57918" w:rsidRPr="002B2DE0" w:rsidRDefault="00D57918" w:rsidP="00D57918">
            <w:pPr>
              <w:pStyle w:val="ListParagraph"/>
              <w:ind w:left="0"/>
              <w:jc w:val="center"/>
              <w:rPr>
                <w:rFonts w:ascii="Times New Roman" w:hAnsi="Times New Roman" w:cs="Times New Roman"/>
                <w:lang w:val="de-DE"/>
              </w:rPr>
            </w:pPr>
            <w:r w:rsidRPr="002B2DE0">
              <w:rPr>
                <w:rFonts w:ascii="Times New Roman" w:hAnsi="Times New Roman" w:cs="Times New Roman"/>
                <w:lang w:val="de-DE"/>
              </w:rPr>
              <w:t>Variable</w:t>
            </w:r>
          </w:p>
        </w:tc>
        <w:tc>
          <w:tcPr>
            <w:tcW w:w="3685" w:type="dxa"/>
          </w:tcPr>
          <w:p w14:paraId="281B1D5D" w14:textId="77777777" w:rsidR="00D57918" w:rsidRPr="002B2DE0" w:rsidRDefault="00D57918" w:rsidP="00D57918">
            <w:pPr>
              <w:pStyle w:val="ListParagraph"/>
              <w:ind w:left="0"/>
              <w:jc w:val="center"/>
              <w:rPr>
                <w:rFonts w:ascii="Times New Roman" w:hAnsi="Times New Roman" w:cs="Times New Roman"/>
                <w:lang w:val="de-DE"/>
              </w:rPr>
            </w:pPr>
            <w:r w:rsidRPr="002B2DE0">
              <w:rPr>
                <w:rFonts w:ascii="Times New Roman" w:hAnsi="Times New Roman" w:cs="Times New Roman"/>
                <w:lang w:val="de-DE"/>
              </w:rPr>
              <w:t>Koefisien Jalur</w:t>
            </w:r>
          </w:p>
        </w:tc>
      </w:tr>
      <w:tr w:rsidR="00D57918" w:rsidRPr="002B2DE0" w14:paraId="41B1494C" w14:textId="77777777" w:rsidTr="00EC2544">
        <w:trPr>
          <w:jc w:val="center"/>
        </w:trPr>
        <w:tc>
          <w:tcPr>
            <w:tcW w:w="3641" w:type="dxa"/>
          </w:tcPr>
          <w:p w14:paraId="10AB09D8" w14:textId="77777777" w:rsidR="00D57918" w:rsidRPr="002B2DE0" w:rsidRDefault="00D57918" w:rsidP="00D57918">
            <w:pPr>
              <w:pStyle w:val="ListParagraph"/>
              <w:ind w:left="0"/>
              <w:jc w:val="both"/>
              <w:rPr>
                <w:rFonts w:ascii="Times New Roman" w:hAnsi="Times New Roman" w:cs="Times New Roman"/>
                <w:lang w:val="de-DE"/>
              </w:rPr>
            </w:pPr>
            <w:r w:rsidRPr="002B2DE0">
              <w:rPr>
                <w:rFonts w:ascii="Times New Roman" w:hAnsi="Times New Roman" w:cs="Times New Roman"/>
                <w:lang w:val="de-DE"/>
              </w:rPr>
              <w:t>Budaya Kerja (X</w:t>
            </w:r>
            <w:r w:rsidRPr="002B2DE0">
              <w:rPr>
                <w:rFonts w:ascii="Times New Roman" w:hAnsi="Times New Roman" w:cs="Times New Roman"/>
                <w:vertAlign w:val="subscript"/>
                <w:lang w:val="de-DE"/>
              </w:rPr>
              <w:t>1</w:t>
            </w:r>
            <w:r w:rsidRPr="002B2DE0">
              <w:rPr>
                <w:rFonts w:ascii="Times New Roman" w:hAnsi="Times New Roman" w:cs="Times New Roman"/>
                <w:lang w:val="de-DE"/>
              </w:rPr>
              <w:t>)</w:t>
            </w:r>
          </w:p>
        </w:tc>
        <w:tc>
          <w:tcPr>
            <w:tcW w:w="3685" w:type="dxa"/>
          </w:tcPr>
          <w:p w14:paraId="0CA56F73" w14:textId="77777777" w:rsidR="00D57918" w:rsidRPr="002B2DE0" w:rsidRDefault="00D57918" w:rsidP="00D57918">
            <w:pPr>
              <w:pStyle w:val="ListParagraph"/>
              <w:ind w:left="0"/>
              <w:jc w:val="center"/>
              <w:rPr>
                <w:rFonts w:ascii="Times New Roman" w:hAnsi="Times New Roman" w:cs="Times New Roman"/>
              </w:rPr>
            </w:pPr>
            <w:r w:rsidRPr="002B2DE0">
              <w:rPr>
                <w:rFonts w:ascii="Times New Roman" w:hAnsi="Times New Roman" w:cs="Times New Roman"/>
                <w:lang w:val="de-DE"/>
              </w:rPr>
              <w:t>0,</w:t>
            </w:r>
            <w:r w:rsidRPr="002B2DE0">
              <w:rPr>
                <w:rFonts w:ascii="Times New Roman" w:hAnsi="Times New Roman" w:cs="Times New Roman"/>
              </w:rPr>
              <w:t>277</w:t>
            </w:r>
          </w:p>
        </w:tc>
      </w:tr>
      <w:tr w:rsidR="00D57918" w:rsidRPr="002B2DE0" w14:paraId="77FEC1ED" w14:textId="77777777" w:rsidTr="00EC2544">
        <w:trPr>
          <w:jc w:val="center"/>
        </w:trPr>
        <w:tc>
          <w:tcPr>
            <w:tcW w:w="3641" w:type="dxa"/>
          </w:tcPr>
          <w:p w14:paraId="4955BD21" w14:textId="77777777" w:rsidR="00D57918" w:rsidRPr="002B2DE0" w:rsidRDefault="00D57918" w:rsidP="00D57918">
            <w:pPr>
              <w:pStyle w:val="ListParagraph"/>
              <w:ind w:left="0"/>
              <w:jc w:val="both"/>
              <w:rPr>
                <w:rFonts w:ascii="Times New Roman" w:hAnsi="Times New Roman" w:cs="Times New Roman"/>
                <w:lang w:val="de-DE"/>
              </w:rPr>
            </w:pPr>
            <w:r w:rsidRPr="002B2DE0">
              <w:rPr>
                <w:rFonts w:ascii="Times New Roman" w:hAnsi="Times New Roman" w:cs="Times New Roman"/>
                <w:lang w:val="de-DE"/>
              </w:rPr>
              <w:t>Motivasi (X</w:t>
            </w:r>
            <w:r w:rsidRPr="002B2DE0">
              <w:rPr>
                <w:rFonts w:ascii="Times New Roman" w:hAnsi="Times New Roman" w:cs="Times New Roman"/>
                <w:vertAlign w:val="subscript"/>
                <w:lang w:val="de-DE"/>
              </w:rPr>
              <w:t>2</w:t>
            </w:r>
            <w:r w:rsidRPr="002B2DE0">
              <w:rPr>
                <w:rFonts w:ascii="Times New Roman" w:hAnsi="Times New Roman" w:cs="Times New Roman"/>
                <w:lang w:val="de-DE"/>
              </w:rPr>
              <w:t>)</w:t>
            </w:r>
          </w:p>
        </w:tc>
        <w:tc>
          <w:tcPr>
            <w:tcW w:w="3685" w:type="dxa"/>
          </w:tcPr>
          <w:p w14:paraId="794570A1" w14:textId="77777777" w:rsidR="00D57918" w:rsidRPr="002B2DE0" w:rsidRDefault="00D57918" w:rsidP="00D57918">
            <w:pPr>
              <w:pStyle w:val="ListParagraph"/>
              <w:ind w:left="0"/>
              <w:jc w:val="center"/>
              <w:rPr>
                <w:rFonts w:ascii="Times New Roman" w:hAnsi="Times New Roman" w:cs="Times New Roman"/>
              </w:rPr>
            </w:pPr>
            <w:r w:rsidRPr="002B2DE0">
              <w:rPr>
                <w:rFonts w:ascii="Times New Roman" w:hAnsi="Times New Roman" w:cs="Times New Roman"/>
                <w:lang w:val="de-DE"/>
              </w:rPr>
              <w:t>0,</w:t>
            </w:r>
            <w:r w:rsidRPr="002B2DE0">
              <w:rPr>
                <w:rFonts w:ascii="Times New Roman" w:hAnsi="Times New Roman" w:cs="Times New Roman"/>
              </w:rPr>
              <w:t>454</w:t>
            </w:r>
          </w:p>
        </w:tc>
      </w:tr>
    </w:tbl>
    <w:p w14:paraId="0362A19B" w14:textId="77777777" w:rsidR="00D57918" w:rsidRPr="002B2DE0" w:rsidRDefault="00D57918" w:rsidP="00D57918">
      <w:pPr>
        <w:pStyle w:val="ListParagraph"/>
        <w:spacing w:after="0" w:line="240" w:lineRule="auto"/>
        <w:jc w:val="both"/>
        <w:rPr>
          <w:rFonts w:ascii="Times New Roman" w:hAnsi="Times New Roman" w:cs="Times New Roman"/>
          <w:lang w:val="id-ID"/>
        </w:rPr>
      </w:pPr>
    </w:p>
    <w:p w14:paraId="79DE5833" w14:textId="77777777" w:rsidR="00D57918" w:rsidRPr="002B2DE0" w:rsidRDefault="00D57918" w:rsidP="00D57918">
      <w:pPr>
        <w:pStyle w:val="ListParagraph"/>
        <w:spacing w:after="0" w:line="240" w:lineRule="auto"/>
        <w:ind w:left="0"/>
        <w:jc w:val="both"/>
        <w:rPr>
          <w:rFonts w:ascii="Times New Roman" w:hAnsi="Times New Roman" w:cs="Times New Roman"/>
          <w:b/>
          <w:bCs/>
          <w:lang w:val="de-DE"/>
        </w:rPr>
      </w:pPr>
      <w:r w:rsidRPr="002B2DE0">
        <w:rPr>
          <w:rFonts w:ascii="Times New Roman" w:hAnsi="Times New Roman" w:cs="Times New Roman"/>
          <w:b/>
          <w:bCs/>
          <w:lang w:val="de-DE"/>
        </w:rPr>
        <w:t>Analisis jalur X1 dan X2 terhadap Y secara simultan (Bersama – sama)</w:t>
      </w:r>
    </w:p>
    <w:p w14:paraId="61EA92C3" w14:textId="77777777" w:rsidR="00D57918" w:rsidRPr="002B2DE0" w:rsidRDefault="00D57918" w:rsidP="00D57918">
      <w:pPr>
        <w:spacing w:after="0" w:line="240" w:lineRule="auto"/>
        <w:ind w:firstLine="720"/>
        <w:jc w:val="both"/>
        <w:rPr>
          <w:rFonts w:ascii="Times New Roman" w:hAnsi="Times New Roman" w:cs="Times New Roman"/>
          <w:lang w:val="de-DE"/>
        </w:rPr>
      </w:pPr>
      <w:r w:rsidRPr="002B2DE0">
        <w:rPr>
          <w:rFonts w:ascii="Times New Roman" w:hAnsi="Times New Roman" w:cs="Times New Roman"/>
          <w:lang w:val="de-DE"/>
        </w:rPr>
        <w:t>Berdaarkan hasil penghitungan analisis jalur x1 dan x2 terhadap y secara simultan dapat dilihat dari tabel sebagai berikut:</w:t>
      </w:r>
    </w:p>
    <w:p w14:paraId="7F0D34F4" w14:textId="77777777" w:rsidR="00D57918" w:rsidRPr="002B2DE0" w:rsidRDefault="00D57918" w:rsidP="00D57918">
      <w:pPr>
        <w:autoSpaceDE w:val="0"/>
        <w:autoSpaceDN w:val="0"/>
        <w:adjustRightInd w:val="0"/>
        <w:spacing w:after="0" w:line="240" w:lineRule="auto"/>
        <w:jc w:val="center"/>
        <w:rPr>
          <w:rFonts w:ascii="Times New Roman" w:hAnsi="Times New Roman" w:cs="Times New Roman"/>
        </w:rPr>
      </w:pPr>
      <w:r w:rsidRPr="002B2DE0">
        <w:rPr>
          <w:rFonts w:ascii="Times New Roman" w:hAnsi="Times New Roman" w:cs="Times New Roman"/>
        </w:rPr>
        <w:t>Hasil Korelasi  Simultan Variabel X</w:t>
      </w:r>
      <w:r w:rsidRPr="002B2DE0">
        <w:rPr>
          <w:rFonts w:ascii="Times New Roman" w:hAnsi="Times New Roman" w:cs="Times New Roman"/>
          <w:vertAlign w:val="subscript"/>
        </w:rPr>
        <w:t>1</w:t>
      </w:r>
      <w:r w:rsidRPr="002B2DE0">
        <w:rPr>
          <w:rFonts w:ascii="Times New Roman" w:hAnsi="Times New Roman" w:cs="Times New Roman"/>
        </w:rPr>
        <w:t xml:space="preserve"> dan X</w:t>
      </w:r>
      <w:r w:rsidRPr="002B2DE0">
        <w:rPr>
          <w:rFonts w:ascii="Times New Roman" w:hAnsi="Times New Roman" w:cs="Times New Roman"/>
          <w:vertAlign w:val="subscript"/>
        </w:rPr>
        <w:t>2</w:t>
      </w:r>
      <w:r w:rsidRPr="002B2DE0">
        <w:rPr>
          <w:rFonts w:ascii="Times New Roman" w:hAnsi="Times New Roman" w:cs="Times New Roman"/>
        </w:rPr>
        <w:t xml:space="preserve"> dengan Y</w:t>
      </w:r>
    </w:p>
    <w:p w14:paraId="38B566FB" w14:textId="77777777" w:rsidR="00D57918" w:rsidRPr="002B2DE0" w:rsidRDefault="00D57918" w:rsidP="00D57918">
      <w:pPr>
        <w:pStyle w:val="ListParagraph"/>
        <w:spacing w:after="0" w:line="240" w:lineRule="auto"/>
        <w:ind w:left="0"/>
        <w:jc w:val="both"/>
        <w:rPr>
          <w:rFonts w:ascii="Times New Roman" w:hAnsi="Times New Roman" w:cs="Times New Roman"/>
          <w:lang w:val="de-DE"/>
        </w:rPr>
      </w:pPr>
    </w:p>
    <w:p w14:paraId="223C8C38" w14:textId="77777777" w:rsidR="00D57918" w:rsidRPr="002B2DE0" w:rsidRDefault="00D57918" w:rsidP="00D57918">
      <w:pPr>
        <w:pStyle w:val="ListParagraph"/>
        <w:spacing w:after="0" w:line="240" w:lineRule="auto"/>
        <w:ind w:left="0" w:firstLine="720"/>
        <w:jc w:val="both"/>
        <w:rPr>
          <w:rFonts w:ascii="Times New Roman" w:hAnsi="Times New Roman" w:cs="Times New Roman"/>
          <w:lang w:val="de-DE"/>
        </w:rPr>
      </w:pPr>
      <w:r w:rsidRPr="002B2DE0">
        <w:rPr>
          <w:rFonts w:ascii="Times New Roman" w:hAnsi="Times New Roman" w:cs="Times New Roman"/>
          <w:lang w:val="de-DE"/>
        </w:rPr>
        <w:t>Koefisien diterminasi (total pengaruh ) budaya (X</w:t>
      </w:r>
      <w:r w:rsidRPr="002B2DE0">
        <w:rPr>
          <w:rFonts w:ascii="Times New Roman" w:hAnsi="Times New Roman" w:cs="Times New Roman"/>
          <w:vertAlign w:val="subscript"/>
          <w:lang w:val="de-DE"/>
        </w:rPr>
        <w:t>1</w:t>
      </w:r>
      <w:r w:rsidRPr="002B2DE0">
        <w:rPr>
          <w:rFonts w:ascii="Times New Roman" w:hAnsi="Times New Roman" w:cs="Times New Roman"/>
          <w:lang w:val="de-DE"/>
        </w:rPr>
        <w:t>) dan Motivasi (X</w:t>
      </w:r>
      <w:r w:rsidRPr="002B2DE0">
        <w:rPr>
          <w:rFonts w:ascii="Times New Roman" w:hAnsi="Times New Roman" w:cs="Times New Roman"/>
          <w:vertAlign w:val="subscript"/>
          <w:lang w:val="de-DE"/>
        </w:rPr>
        <w:t>2</w:t>
      </w:r>
      <w:r w:rsidRPr="002B2DE0">
        <w:rPr>
          <w:rFonts w:ascii="Times New Roman" w:hAnsi="Times New Roman" w:cs="Times New Roman"/>
          <w:lang w:val="de-DE"/>
        </w:rPr>
        <w:t>) terhadap kepuasan kerja Y diliat dari R squer sebesar 0,338, sedangkan sisanya sebesar 0,662 merupakan variable epsilon yaitu variable yang berpengaruh terhadap kinerja tetapi tidak diteliti dalam penelitian ini.</w:t>
      </w:r>
    </w:p>
    <w:p w14:paraId="07DBFC71" w14:textId="77777777" w:rsidR="00D57918" w:rsidRPr="002B2DE0" w:rsidRDefault="00D57918" w:rsidP="00D57918">
      <w:pPr>
        <w:pStyle w:val="ListParagraph"/>
        <w:autoSpaceDE w:val="0"/>
        <w:autoSpaceDN w:val="0"/>
        <w:adjustRightInd w:val="0"/>
        <w:spacing w:after="0" w:line="240" w:lineRule="auto"/>
        <w:rPr>
          <w:rFonts w:ascii="Times New Roman" w:hAnsi="Times New Roman"/>
          <w:lang w:val="id-ID"/>
        </w:rPr>
      </w:pPr>
    </w:p>
    <w:p w14:paraId="1D702217" w14:textId="77777777" w:rsidR="00D57918" w:rsidRPr="002B2DE0" w:rsidRDefault="00D57918" w:rsidP="00D57918">
      <w:pPr>
        <w:pStyle w:val="ListParagraph"/>
        <w:autoSpaceDE w:val="0"/>
        <w:autoSpaceDN w:val="0"/>
        <w:adjustRightInd w:val="0"/>
        <w:spacing w:after="0" w:line="240" w:lineRule="auto"/>
        <w:ind w:left="0"/>
        <w:rPr>
          <w:rFonts w:ascii="Times New Roman" w:hAnsi="Times New Roman" w:cs="Times New Roman"/>
          <w:b/>
          <w:bCs/>
        </w:rPr>
      </w:pPr>
      <w:r w:rsidRPr="002B2DE0">
        <w:rPr>
          <w:rFonts w:ascii="Times New Roman" w:hAnsi="Times New Roman" w:cs="Times New Roman"/>
          <w:b/>
          <w:bCs/>
        </w:rPr>
        <w:t>Perhitungan Pengaruh Langsung dan Pengaruh Tidak Langsung Variabel X</w:t>
      </w:r>
      <w:r w:rsidRPr="002B2DE0">
        <w:rPr>
          <w:rFonts w:ascii="Times New Roman" w:hAnsi="Times New Roman" w:cs="Times New Roman"/>
          <w:b/>
          <w:bCs/>
          <w:vertAlign w:val="subscript"/>
        </w:rPr>
        <w:t>1</w:t>
      </w:r>
      <w:r w:rsidRPr="002B2DE0">
        <w:rPr>
          <w:rFonts w:ascii="Times New Roman" w:hAnsi="Times New Roman" w:cs="Times New Roman"/>
          <w:b/>
          <w:bCs/>
        </w:rPr>
        <w:t>, X</w:t>
      </w:r>
      <w:r w:rsidRPr="002B2DE0">
        <w:rPr>
          <w:rFonts w:ascii="Times New Roman" w:hAnsi="Times New Roman" w:cs="Times New Roman"/>
          <w:b/>
          <w:bCs/>
          <w:vertAlign w:val="subscript"/>
        </w:rPr>
        <w:t>2</w:t>
      </w:r>
      <w:r w:rsidRPr="002B2DE0">
        <w:rPr>
          <w:rFonts w:ascii="Times New Roman" w:hAnsi="Times New Roman" w:cs="Times New Roman"/>
          <w:b/>
          <w:bCs/>
        </w:rPr>
        <w:t xml:space="preserve"> terhadap Y</w:t>
      </w:r>
    </w:p>
    <w:p w14:paraId="71D8982E" w14:textId="77777777" w:rsidR="00D57918" w:rsidRPr="002B2DE0" w:rsidRDefault="00D57918" w:rsidP="00D57918">
      <w:pPr>
        <w:spacing w:after="0" w:line="240" w:lineRule="auto"/>
        <w:jc w:val="both"/>
        <w:rPr>
          <w:rFonts w:ascii="Times New Roman" w:eastAsia="Times New Roman" w:hAnsi="Times New Roman" w:cs="Times New Roman"/>
          <w:lang w:val="de-DE" w:eastAsia="id-ID"/>
        </w:rPr>
      </w:pPr>
      <w:r w:rsidRPr="002B2DE0">
        <w:rPr>
          <w:rFonts w:ascii="Times New Roman" w:eastAsia="Times New Roman" w:hAnsi="Times New Roman" w:cs="Times New Roman"/>
          <w:lang w:val="de-DE" w:eastAsia="id-ID"/>
        </w:rPr>
        <w:tab/>
        <w:t>Pengaruh  langsung (Direct Effect) dengan analisis jalur dapat dihitung melalui hasil perhitungan regresi  (X</w:t>
      </w:r>
      <w:r w:rsidRPr="002B2DE0">
        <w:rPr>
          <w:rFonts w:ascii="Times New Roman" w:eastAsia="Times New Roman" w:hAnsi="Times New Roman" w:cs="Times New Roman"/>
          <w:vertAlign w:val="subscript"/>
          <w:lang w:val="de-DE" w:eastAsia="id-ID"/>
        </w:rPr>
        <w:t>1</w:t>
      </w:r>
      <w:r w:rsidRPr="002B2DE0">
        <w:rPr>
          <w:rFonts w:ascii="Times New Roman" w:eastAsia="Times New Roman" w:hAnsi="Times New Roman" w:cs="Times New Roman"/>
          <w:lang w:val="de-DE" w:eastAsia="id-ID"/>
        </w:rPr>
        <w:t xml:space="preserve"> dan X</w:t>
      </w:r>
      <w:r w:rsidRPr="002B2DE0">
        <w:rPr>
          <w:rFonts w:ascii="Times New Roman" w:eastAsia="Times New Roman" w:hAnsi="Times New Roman" w:cs="Times New Roman"/>
          <w:vertAlign w:val="subscript"/>
          <w:lang w:val="de-DE" w:eastAsia="id-ID"/>
        </w:rPr>
        <w:t>2</w:t>
      </w:r>
      <w:r w:rsidRPr="002B2DE0">
        <w:rPr>
          <w:rFonts w:ascii="Times New Roman" w:eastAsia="Times New Roman" w:hAnsi="Times New Roman" w:cs="Times New Roman"/>
          <w:lang w:val="de-DE" w:eastAsia="id-ID"/>
        </w:rPr>
        <w:t>) kemudian dikuadratkan (pyx)</w:t>
      </w:r>
      <w:r w:rsidRPr="002B2DE0">
        <w:rPr>
          <w:rFonts w:ascii="Times New Roman" w:eastAsia="Times New Roman" w:hAnsi="Times New Roman" w:cs="Times New Roman"/>
          <w:vertAlign w:val="superscript"/>
          <w:lang w:val="de-DE" w:eastAsia="id-ID"/>
        </w:rPr>
        <w:t>2</w:t>
      </w:r>
      <w:r w:rsidRPr="002B2DE0">
        <w:rPr>
          <w:rFonts w:ascii="Times New Roman" w:eastAsia="Times New Roman" w:hAnsi="Times New Roman" w:cs="Times New Roman"/>
          <w:lang w:val="de-DE" w:eastAsia="id-ID"/>
        </w:rPr>
        <w:t>. Sedangkan pengaruh tidak langsung terhadap Y dapat dihitung budaya kerja (X1) terhadap kinerja (Y) melalui Motivasi(X</w:t>
      </w:r>
      <w:r w:rsidRPr="002B2DE0">
        <w:rPr>
          <w:rFonts w:ascii="Times New Roman" w:eastAsia="Times New Roman" w:hAnsi="Times New Roman" w:cs="Times New Roman"/>
          <w:vertAlign w:val="subscript"/>
          <w:lang w:val="de-DE" w:eastAsia="id-ID"/>
        </w:rPr>
        <w:t>2</w:t>
      </w:r>
      <w:r w:rsidRPr="002B2DE0">
        <w:rPr>
          <w:rFonts w:ascii="Times New Roman" w:eastAsia="Times New Roman" w:hAnsi="Times New Roman" w:cs="Times New Roman"/>
          <w:lang w:val="de-DE" w:eastAsia="id-ID"/>
        </w:rPr>
        <w:t>), terhadap kinerja dari data di atas dapat diketahui pengaruh langsung (Direct Effect ) dan tidak langsung ( Inderect Effect) dengan analisis jalur dari variable independen terhadap Y dapat dilihat tabel berikut :</w:t>
      </w:r>
    </w:p>
    <w:p w14:paraId="1D531606" w14:textId="77777777" w:rsidR="00D57918" w:rsidRPr="002B2DE0" w:rsidRDefault="002B2DE0" w:rsidP="00D57918">
      <w:pPr>
        <w:pStyle w:val="ListParagraph"/>
        <w:spacing w:after="0" w:line="240" w:lineRule="auto"/>
        <w:ind w:left="0"/>
        <w:jc w:val="center"/>
        <w:rPr>
          <w:rFonts w:ascii="Times New Roman" w:hAnsi="Times New Roman" w:cs="Times New Roman"/>
          <w:lang w:val="id-ID"/>
        </w:rPr>
      </w:pPr>
      <w:r w:rsidRPr="002B2DE0">
        <w:rPr>
          <w:rFonts w:ascii="Times New Roman" w:hAnsi="Times New Roman" w:cs="Times New Roman"/>
          <w:lang w:val="de-DE"/>
        </w:rPr>
        <w:t xml:space="preserve">Tabel </w:t>
      </w:r>
    </w:p>
    <w:p w14:paraId="17809AA8" w14:textId="77777777" w:rsidR="00D57918" w:rsidRPr="002B2DE0" w:rsidRDefault="00D57918" w:rsidP="00D57918">
      <w:pPr>
        <w:spacing w:after="0" w:line="240" w:lineRule="auto"/>
        <w:jc w:val="center"/>
        <w:rPr>
          <w:rFonts w:ascii="Times New Roman" w:eastAsia="Times New Roman" w:hAnsi="Times New Roman" w:cs="Times New Roman"/>
          <w:lang w:val="de-DE" w:eastAsia="id-ID"/>
        </w:rPr>
      </w:pPr>
      <w:r w:rsidRPr="002B2DE0">
        <w:rPr>
          <w:rFonts w:ascii="Times New Roman" w:eastAsia="Times New Roman" w:hAnsi="Times New Roman" w:cs="Times New Roman"/>
          <w:lang w:val="de-DE" w:eastAsia="id-ID"/>
        </w:rPr>
        <w:t>Tabel pengaruh langsung dan tidak langsung</w:t>
      </w:r>
    </w:p>
    <w:p w14:paraId="3BB9D488" w14:textId="77777777" w:rsidR="00D57918" w:rsidRPr="002B2DE0" w:rsidRDefault="00D57918" w:rsidP="00D57918">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939"/>
        <w:gridCol w:w="1042"/>
        <w:gridCol w:w="687"/>
        <w:gridCol w:w="687"/>
        <w:gridCol w:w="1007"/>
      </w:tblGrid>
      <w:tr w:rsidR="00D57918" w:rsidRPr="002B2DE0" w14:paraId="58205DD4" w14:textId="77777777" w:rsidTr="002B2DE0">
        <w:tc>
          <w:tcPr>
            <w:tcW w:w="1101" w:type="dxa"/>
            <w:vMerge w:val="restart"/>
            <w:vAlign w:val="center"/>
          </w:tcPr>
          <w:p w14:paraId="631B3368"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Variabel</w:t>
            </w:r>
          </w:p>
        </w:tc>
        <w:tc>
          <w:tcPr>
            <w:tcW w:w="1163" w:type="dxa"/>
            <w:vMerge w:val="restart"/>
            <w:vAlign w:val="center"/>
          </w:tcPr>
          <w:p w14:paraId="258FF9FE"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Pengaruh Langsung ke Y</w:t>
            </w:r>
          </w:p>
        </w:tc>
        <w:tc>
          <w:tcPr>
            <w:tcW w:w="2664" w:type="dxa"/>
            <w:gridSpan w:val="2"/>
            <w:vAlign w:val="center"/>
          </w:tcPr>
          <w:p w14:paraId="1F765D9E"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Pengaruh tidak langsung</w:t>
            </w:r>
          </w:p>
        </w:tc>
        <w:tc>
          <w:tcPr>
            <w:tcW w:w="1701" w:type="dxa"/>
            <w:vMerge w:val="restart"/>
            <w:vAlign w:val="center"/>
          </w:tcPr>
          <w:p w14:paraId="1AF22FCC"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 xml:space="preserve">Total Pengaruh X </w:t>
            </w:r>
            <w:r w:rsidRPr="002B2DE0">
              <w:rPr>
                <w:rFonts w:ascii="Times New Roman" w:hAnsi="Times New Roman" w:cs="Times New Roman"/>
              </w:rPr>
              <w:sym w:font="Wingdings" w:char="F0E8"/>
            </w:r>
            <w:r w:rsidRPr="002B2DE0">
              <w:rPr>
                <w:rFonts w:ascii="Times New Roman" w:hAnsi="Times New Roman" w:cs="Times New Roman"/>
              </w:rPr>
              <w:t xml:space="preserve"> Y</w:t>
            </w:r>
          </w:p>
        </w:tc>
      </w:tr>
      <w:tr w:rsidR="00D57918" w:rsidRPr="002B2DE0" w14:paraId="47DC69E9" w14:textId="77777777" w:rsidTr="002B2DE0">
        <w:tc>
          <w:tcPr>
            <w:tcW w:w="1101" w:type="dxa"/>
            <w:vMerge/>
            <w:vAlign w:val="center"/>
          </w:tcPr>
          <w:p w14:paraId="6CBC7B1C" w14:textId="77777777" w:rsidR="00D57918" w:rsidRPr="002B2DE0" w:rsidRDefault="00D57918" w:rsidP="00D57918">
            <w:pPr>
              <w:jc w:val="center"/>
              <w:rPr>
                <w:rFonts w:ascii="Times New Roman" w:hAnsi="Times New Roman" w:cs="Times New Roman"/>
              </w:rPr>
            </w:pPr>
          </w:p>
        </w:tc>
        <w:tc>
          <w:tcPr>
            <w:tcW w:w="1163" w:type="dxa"/>
            <w:vMerge/>
            <w:vAlign w:val="center"/>
          </w:tcPr>
          <w:p w14:paraId="15CBCCFF" w14:textId="77777777" w:rsidR="00D57918" w:rsidRPr="002B2DE0" w:rsidRDefault="00D57918" w:rsidP="00D57918">
            <w:pPr>
              <w:jc w:val="center"/>
              <w:rPr>
                <w:rFonts w:ascii="Times New Roman" w:hAnsi="Times New Roman" w:cs="Times New Roman"/>
              </w:rPr>
            </w:pPr>
          </w:p>
        </w:tc>
        <w:tc>
          <w:tcPr>
            <w:tcW w:w="1388" w:type="dxa"/>
            <w:vAlign w:val="center"/>
          </w:tcPr>
          <w:p w14:paraId="468414CC"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X</w:t>
            </w:r>
            <w:r w:rsidRPr="002B2DE0">
              <w:rPr>
                <w:rFonts w:ascii="Times New Roman" w:hAnsi="Times New Roman" w:cs="Times New Roman"/>
                <w:vertAlign w:val="subscript"/>
              </w:rPr>
              <w:t>1</w:t>
            </w:r>
          </w:p>
        </w:tc>
        <w:tc>
          <w:tcPr>
            <w:tcW w:w="1276" w:type="dxa"/>
            <w:vAlign w:val="center"/>
          </w:tcPr>
          <w:p w14:paraId="541EBEDC"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X</w:t>
            </w:r>
            <w:r w:rsidRPr="002B2DE0">
              <w:rPr>
                <w:rFonts w:ascii="Times New Roman" w:hAnsi="Times New Roman" w:cs="Times New Roman"/>
                <w:vertAlign w:val="subscript"/>
              </w:rPr>
              <w:t>2</w:t>
            </w:r>
          </w:p>
        </w:tc>
        <w:tc>
          <w:tcPr>
            <w:tcW w:w="1701" w:type="dxa"/>
            <w:vMerge/>
            <w:vAlign w:val="center"/>
          </w:tcPr>
          <w:p w14:paraId="3A8CD537" w14:textId="77777777" w:rsidR="00D57918" w:rsidRPr="002B2DE0" w:rsidRDefault="00D57918" w:rsidP="00D57918">
            <w:pPr>
              <w:jc w:val="center"/>
              <w:rPr>
                <w:rFonts w:ascii="Times New Roman" w:hAnsi="Times New Roman" w:cs="Times New Roman"/>
              </w:rPr>
            </w:pPr>
          </w:p>
        </w:tc>
      </w:tr>
      <w:tr w:rsidR="00D57918" w:rsidRPr="002B2DE0" w14:paraId="4916B66C" w14:textId="77777777" w:rsidTr="002B2DE0">
        <w:tc>
          <w:tcPr>
            <w:tcW w:w="1101" w:type="dxa"/>
            <w:vAlign w:val="center"/>
          </w:tcPr>
          <w:p w14:paraId="6DD7DBB2"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X</w:t>
            </w:r>
            <w:r w:rsidRPr="002B2DE0">
              <w:rPr>
                <w:rFonts w:ascii="Times New Roman" w:hAnsi="Times New Roman" w:cs="Times New Roman"/>
                <w:vertAlign w:val="subscript"/>
              </w:rPr>
              <w:t>1</w:t>
            </w:r>
          </w:p>
        </w:tc>
        <w:tc>
          <w:tcPr>
            <w:tcW w:w="1163" w:type="dxa"/>
            <w:vAlign w:val="center"/>
          </w:tcPr>
          <w:p w14:paraId="0D142385"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0.077</w:t>
            </w:r>
          </w:p>
        </w:tc>
        <w:tc>
          <w:tcPr>
            <w:tcW w:w="1388" w:type="dxa"/>
            <w:shd w:val="clear" w:color="auto" w:fill="000000" w:themeFill="text1"/>
            <w:vAlign w:val="center"/>
          </w:tcPr>
          <w:p w14:paraId="58A34F80" w14:textId="77777777" w:rsidR="00D57918" w:rsidRPr="002B2DE0" w:rsidRDefault="00D57918" w:rsidP="00D57918">
            <w:pPr>
              <w:jc w:val="center"/>
              <w:rPr>
                <w:rFonts w:ascii="Times New Roman" w:hAnsi="Times New Roman" w:cs="Times New Roman"/>
              </w:rPr>
            </w:pPr>
          </w:p>
        </w:tc>
        <w:tc>
          <w:tcPr>
            <w:tcW w:w="1276" w:type="dxa"/>
            <w:vAlign w:val="center"/>
          </w:tcPr>
          <w:p w14:paraId="0C2DC575"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0.029</w:t>
            </w:r>
          </w:p>
        </w:tc>
        <w:tc>
          <w:tcPr>
            <w:tcW w:w="1701" w:type="dxa"/>
            <w:vAlign w:val="center"/>
          </w:tcPr>
          <w:p w14:paraId="52FCD8D1"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0.254</w:t>
            </w:r>
          </w:p>
        </w:tc>
      </w:tr>
      <w:tr w:rsidR="00D57918" w:rsidRPr="002B2DE0" w14:paraId="301B2CD9" w14:textId="77777777" w:rsidTr="002B2DE0">
        <w:tc>
          <w:tcPr>
            <w:tcW w:w="1101" w:type="dxa"/>
            <w:vAlign w:val="center"/>
          </w:tcPr>
          <w:p w14:paraId="076127AD"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X</w:t>
            </w:r>
            <w:r w:rsidRPr="002B2DE0">
              <w:rPr>
                <w:rFonts w:ascii="Times New Roman" w:hAnsi="Times New Roman" w:cs="Times New Roman"/>
                <w:vertAlign w:val="subscript"/>
              </w:rPr>
              <w:t>2</w:t>
            </w:r>
          </w:p>
        </w:tc>
        <w:tc>
          <w:tcPr>
            <w:tcW w:w="1163" w:type="dxa"/>
            <w:vAlign w:val="center"/>
          </w:tcPr>
          <w:p w14:paraId="353BD48A"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0.206</w:t>
            </w:r>
          </w:p>
        </w:tc>
        <w:tc>
          <w:tcPr>
            <w:tcW w:w="1388" w:type="dxa"/>
            <w:vAlign w:val="center"/>
          </w:tcPr>
          <w:p w14:paraId="535590EB"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0.029</w:t>
            </w:r>
          </w:p>
        </w:tc>
        <w:tc>
          <w:tcPr>
            <w:tcW w:w="1276" w:type="dxa"/>
            <w:shd w:val="clear" w:color="auto" w:fill="000000" w:themeFill="text1"/>
            <w:vAlign w:val="center"/>
          </w:tcPr>
          <w:p w14:paraId="14A55899" w14:textId="77777777" w:rsidR="00D57918" w:rsidRPr="002B2DE0" w:rsidRDefault="00D57918" w:rsidP="00D57918">
            <w:pPr>
              <w:jc w:val="center"/>
              <w:rPr>
                <w:rFonts w:ascii="Times New Roman" w:hAnsi="Times New Roman" w:cs="Times New Roman"/>
              </w:rPr>
            </w:pPr>
          </w:p>
        </w:tc>
        <w:tc>
          <w:tcPr>
            <w:tcW w:w="1701" w:type="dxa"/>
            <w:vAlign w:val="center"/>
          </w:tcPr>
          <w:p w14:paraId="2644952A"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0.483</w:t>
            </w:r>
          </w:p>
        </w:tc>
      </w:tr>
      <w:tr w:rsidR="00D57918" w:rsidRPr="002B2DE0" w14:paraId="581D3CA2" w14:textId="77777777" w:rsidTr="002B2DE0">
        <w:tc>
          <w:tcPr>
            <w:tcW w:w="1101" w:type="dxa"/>
            <w:vAlign w:val="center"/>
          </w:tcPr>
          <w:p w14:paraId="1D944A57"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Y</w:t>
            </w:r>
          </w:p>
        </w:tc>
        <w:tc>
          <w:tcPr>
            <w:tcW w:w="1163" w:type="dxa"/>
            <w:shd w:val="clear" w:color="auto" w:fill="000000" w:themeFill="text1"/>
            <w:vAlign w:val="center"/>
          </w:tcPr>
          <w:p w14:paraId="5CF4A659" w14:textId="77777777" w:rsidR="00D57918" w:rsidRPr="002B2DE0" w:rsidRDefault="00D57918" w:rsidP="00D57918">
            <w:pPr>
              <w:jc w:val="center"/>
              <w:rPr>
                <w:rFonts w:ascii="Times New Roman" w:hAnsi="Times New Roman" w:cs="Times New Roman"/>
              </w:rPr>
            </w:pPr>
          </w:p>
        </w:tc>
        <w:tc>
          <w:tcPr>
            <w:tcW w:w="1388" w:type="dxa"/>
            <w:shd w:val="clear" w:color="auto" w:fill="000000" w:themeFill="text1"/>
            <w:vAlign w:val="center"/>
          </w:tcPr>
          <w:p w14:paraId="309E8DC2" w14:textId="77777777" w:rsidR="00D57918" w:rsidRPr="002B2DE0" w:rsidRDefault="00D57918" w:rsidP="00D57918">
            <w:pPr>
              <w:jc w:val="center"/>
              <w:rPr>
                <w:rFonts w:ascii="Times New Roman" w:hAnsi="Times New Roman" w:cs="Times New Roman"/>
              </w:rPr>
            </w:pPr>
          </w:p>
        </w:tc>
        <w:tc>
          <w:tcPr>
            <w:tcW w:w="1276" w:type="dxa"/>
            <w:shd w:val="clear" w:color="auto" w:fill="000000" w:themeFill="text1"/>
            <w:vAlign w:val="center"/>
          </w:tcPr>
          <w:p w14:paraId="4DB114C2" w14:textId="77777777" w:rsidR="00D57918" w:rsidRPr="002B2DE0" w:rsidRDefault="00D57918" w:rsidP="00D57918">
            <w:pPr>
              <w:jc w:val="center"/>
              <w:rPr>
                <w:rFonts w:ascii="Times New Roman" w:hAnsi="Times New Roman" w:cs="Times New Roman"/>
              </w:rPr>
            </w:pPr>
          </w:p>
        </w:tc>
        <w:tc>
          <w:tcPr>
            <w:tcW w:w="1701" w:type="dxa"/>
            <w:vAlign w:val="center"/>
          </w:tcPr>
          <w:p w14:paraId="1D7622AE" w14:textId="77777777" w:rsidR="00D57918" w:rsidRPr="002B2DE0" w:rsidRDefault="00D57918" w:rsidP="00D57918">
            <w:pPr>
              <w:jc w:val="center"/>
              <w:rPr>
                <w:rFonts w:ascii="Times New Roman" w:hAnsi="Times New Roman" w:cs="Times New Roman"/>
              </w:rPr>
            </w:pPr>
            <w:r w:rsidRPr="002B2DE0">
              <w:rPr>
                <w:rFonts w:ascii="Times New Roman" w:hAnsi="Times New Roman" w:cs="Times New Roman"/>
              </w:rPr>
              <w:t>0.338</w:t>
            </w:r>
          </w:p>
        </w:tc>
      </w:tr>
    </w:tbl>
    <w:p w14:paraId="74AC015E" w14:textId="77777777" w:rsidR="00D57918" w:rsidRPr="002B2DE0" w:rsidRDefault="00D57918" w:rsidP="00D57918">
      <w:pPr>
        <w:spacing w:line="240" w:lineRule="auto"/>
        <w:rPr>
          <w:rFonts w:ascii="Times New Roman" w:hAnsi="Times New Roman" w:cs="Times New Roman"/>
        </w:rPr>
      </w:pPr>
      <w:r w:rsidRPr="002B2DE0">
        <w:rPr>
          <w:rFonts w:ascii="Times New Roman" w:hAnsi="Times New Roman" w:cs="Times New Roman"/>
        </w:rPr>
        <w:t>Sumber: Hasil pengolahan data primer</w:t>
      </w:r>
    </w:p>
    <w:p w14:paraId="05BD7048" w14:textId="77777777" w:rsidR="00D57918" w:rsidRPr="002B2DE0" w:rsidRDefault="00D57918" w:rsidP="00D57918">
      <w:pPr>
        <w:autoSpaceDE w:val="0"/>
        <w:autoSpaceDN w:val="0"/>
        <w:adjustRightInd w:val="0"/>
        <w:spacing w:after="0" w:line="240" w:lineRule="auto"/>
        <w:rPr>
          <w:rFonts w:ascii="Times New Roman" w:hAnsi="Times New Roman" w:cs="Times New Roman"/>
        </w:rPr>
      </w:pPr>
    </w:p>
    <w:p w14:paraId="4F893AD2" w14:textId="77777777" w:rsidR="00D57918" w:rsidRPr="002B2DE0" w:rsidRDefault="00D57918" w:rsidP="00D57918">
      <w:pPr>
        <w:autoSpaceDE w:val="0"/>
        <w:autoSpaceDN w:val="0"/>
        <w:adjustRightInd w:val="0"/>
        <w:spacing w:after="0" w:line="240" w:lineRule="auto"/>
        <w:rPr>
          <w:rFonts w:ascii="Times New Roman" w:hAnsi="Times New Roman" w:cs="Times New Roman"/>
        </w:rPr>
      </w:pPr>
    </w:p>
    <w:p w14:paraId="5EA25AC3" w14:textId="77777777" w:rsidR="00D57918" w:rsidRPr="002B2DE0" w:rsidRDefault="00D57918" w:rsidP="00D57918">
      <w:pPr>
        <w:autoSpaceDE w:val="0"/>
        <w:autoSpaceDN w:val="0"/>
        <w:adjustRightInd w:val="0"/>
        <w:spacing w:after="0" w:line="240" w:lineRule="auto"/>
        <w:rPr>
          <w:rFonts w:ascii="Times New Roman" w:hAnsi="Times New Roman" w:cs="Times New Roman"/>
        </w:rPr>
      </w:pPr>
      <w:r w:rsidRPr="002B2DE0">
        <w:rPr>
          <w:rFonts w:ascii="Times New Roman" w:hAnsi="Times New Roman" w:cs="Times New Roman"/>
        </w:rPr>
        <w:t>Jalur X</w:t>
      </w:r>
      <w:r w:rsidRPr="002B2DE0">
        <w:rPr>
          <w:rFonts w:ascii="Times New Roman" w:hAnsi="Times New Roman" w:cs="Times New Roman"/>
          <w:vertAlign w:val="subscript"/>
        </w:rPr>
        <w:t>1</w:t>
      </w:r>
      <w:r w:rsidRPr="002B2DE0">
        <w:rPr>
          <w:rFonts w:ascii="Times New Roman" w:hAnsi="Times New Roman" w:cs="Times New Roman"/>
        </w:rPr>
        <w:t xml:space="preserve"> terhadap Y</w:t>
      </w:r>
    </w:p>
    <w:p w14:paraId="1580C7D4" w14:textId="77777777" w:rsidR="00D57918" w:rsidRPr="002B2DE0" w:rsidRDefault="00D57918" w:rsidP="00D57918">
      <w:pPr>
        <w:pStyle w:val="ListParagraph"/>
        <w:numPr>
          <w:ilvl w:val="0"/>
          <w:numId w:val="4"/>
        </w:numPr>
        <w:autoSpaceDE w:val="0"/>
        <w:autoSpaceDN w:val="0"/>
        <w:adjustRightInd w:val="0"/>
        <w:spacing w:after="0" w:line="240" w:lineRule="auto"/>
        <w:ind w:left="360"/>
        <w:rPr>
          <w:rFonts w:ascii="Times New Roman" w:hAnsi="Times New Roman" w:cs="Times New Roman"/>
        </w:rPr>
      </w:pPr>
      <w:r w:rsidRPr="002B2DE0">
        <w:rPr>
          <w:rFonts w:ascii="Times New Roman" w:hAnsi="Times New Roman" w:cs="Times New Roman"/>
        </w:rPr>
        <w:t>Besarnya pengaruh langsung peubah X</w:t>
      </w:r>
      <w:r w:rsidRPr="002B2DE0">
        <w:rPr>
          <w:rFonts w:ascii="Times New Roman" w:hAnsi="Times New Roman" w:cs="Times New Roman"/>
          <w:vertAlign w:val="subscript"/>
        </w:rPr>
        <w:t>1</w:t>
      </w:r>
      <w:r w:rsidRPr="002B2DE0">
        <w:rPr>
          <w:rFonts w:ascii="Times New Roman" w:hAnsi="Times New Roman" w:cs="Times New Roman"/>
        </w:rPr>
        <w:t xml:space="preserve"> terhadap Y</w:t>
      </w:r>
    </w:p>
    <w:p w14:paraId="087ED374" w14:textId="77777777" w:rsidR="00D57918" w:rsidRPr="002B2DE0" w:rsidRDefault="00D57918" w:rsidP="00D57918">
      <w:pPr>
        <w:pStyle w:val="ListParagraph"/>
        <w:autoSpaceDE w:val="0"/>
        <w:autoSpaceDN w:val="0"/>
        <w:adjustRightInd w:val="0"/>
        <w:spacing w:after="0" w:line="240" w:lineRule="auto"/>
        <w:ind w:left="360"/>
        <w:rPr>
          <w:rFonts w:ascii="Times New Roman" w:hAnsi="Times New Roman" w:cs="Times New Roman"/>
        </w:rPr>
      </w:pP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1</w:t>
      </w:r>
      <w:r w:rsidRPr="002B2DE0">
        <w:rPr>
          <w:rFonts w:ascii="Times New Roman" w:hAnsi="Times New Roman" w:cs="Times New Roman"/>
        </w:rPr>
        <w:t>)</w:t>
      </w:r>
      <w:r w:rsidRPr="002B2DE0">
        <w:rPr>
          <w:rFonts w:ascii="Times New Roman" w:hAnsi="Times New Roman" w:cs="Times New Roman"/>
          <w:vertAlign w:val="superscript"/>
        </w:rPr>
        <w:t>2</w:t>
      </w:r>
      <w:r w:rsidRPr="002B2DE0">
        <w:rPr>
          <w:rFonts w:ascii="Times New Roman" w:hAnsi="Times New Roman" w:cs="Times New Roman"/>
        </w:rPr>
        <w:t xml:space="preserve"> = 0,277</w:t>
      </w:r>
      <w:r w:rsidRPr="002B2DE0">
        <w:rPr>
          <w:rFonts w:ascii="Times New Roman" w:hAnsi="Times New Roman" w:cs="Times New Roman"/>
          <w:vertAlign w:val="superscript"/>
        </w:rPr>
        <w:t>2</w:t>
      </w:r>
      <w:r w:rsidRPr="002B2DE0">
        <w:rPr>
          <w:rFonts w:ascii="Times New Roman" w:hAnsi="Times New Roman" w:cs="Times New Roman"/>
        </w:rPr>
        <w:t xml:space="preserve"> = 0,077 = 7,7%</w:t>
      </w:r>
    </w:p>
    <w:p w14:paraId="0482CEE7" w14:textId="77777777" w:rsidR="00D57918" w:rsidRPr="002B2DE0" w:rsidRDefault="00D57918" w:rsidP="00D57918">
      <w:pPr>
        <w:pStyle w:val="ListParagraph"/>
        <w:numPr>
          <w:ilvl w:val="0"/>
          <w:numId w:val="4"/>
        </w:numPr>
        <w:autoSpaceDE w:val="0"/>
        <w:autoSpaceDN w:val="0"/>
        <w:adjustRightInd w:val="0"/>
        <w:spacing w:after="0" w:line="240" w:lineRule="auto"/>
        <w:ind w:left="360"/>
        <w:rPr>
          <w:rFonts w:ascii="Times New Roman" w:hAnsi="Times New Roman" w:cs="Times New Roman"/>
        </w:rPr>
      </w:pPr>
      <w:r w:rsidRPr="002B2DE0">
        <w:rPr>
          <w:rFonts w:ascii="Times New Roman" w:hAnsi="Times New Roman" w:cs="Times New Roman"/>
        </w:rPr>
        <w:t>Besarnya pengaruh tidak langsung X</w:t>
      </w:r>
      <w:r w:rsidRPr="002B2DE0">
        <w:rPr>
          <w:rFonts w:ascii="Times New Roman" w:hAnsi="Times New Roman" w:cs="Times New Roman"/>
          <w:vertAlign w:val="subscript"/>
        </w:rPr>
        <w:t>1</w:t>
      </w:r>
      <w:r w:rsidRPr="002B2DE0">
        <w:rPr>
          <w:rFonts w:ascii="Times New Roman" w:hAnsi="Times New Roman" w:cs="Times New Roman"/>
        </w:rPr>
        <w:t xml:space="preserve"> terhadap Y</w:t>
      </w:r>
    </w:p>
    <w:p w14:paraId="29482B84" w14:textId="77777777" w:rsidR="00D57918" w:rsidRPr="002B2DE0" w:rsidRDefault="00D57918" w:rsidP="00D57918">
      <w:pPr>
        <w:autoSpaceDE w:val="0"/>
        <w:autoSpaceDN w:val="0"/>
        <w:adjustRightInd w:val="0"/>
        <w:spacing w:after="0" w:line="240" w:lineRule="auto"/>
        <w:ind w:left="360"/>
        <w:rPr>
          <w:rFonts w:ascii="Times New Roman" w:hAnsi="Times New Roman" w:cs="Times New Roman"/>
        </w:rPr>
      </w:pP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1</w:t>
      </w:r>
      <w:r w:rsidRPr="002B2DE0">
        <w:rPr>
          <w:rFonts w:ascii="Times New Roman" w:hAnsi="Times New Roman" w:cs="Times New Roman"/>
        </w:rPr>
        <w:t xml:space="preserve"> x r</w:t>
      </w:r>
      <w:r w:rsidRPr="002B2DE0">
        <w:rPr>
          <w:rFonts w:ascii="Times New Roman" w:hAnsi="Times New Roman" w:cs="Times New Roman"/>
          <w:vertAlign w:val="subscript"/>
        </w:rPr>
        <w:t>12</w:t>
      </w:r>
      <w:r w:rsidRPr="002B2DE0">
        <w:rPr>
          <w:rFonts w:ascii="Times New Roman" w:hAnsi="Times New Roman" w:cs="Times New Roman"/>
        </w:rPr>
        <w:t xml:space="preserve"> x </w:t>
      </w: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2</w:t>
      </w:r>
      <w:r w:rsidRPr="002B2DE0">
        <w:rPr>
          <w:rFonts w:ascii="Times New Roman" w:hAnsi="Times New Roman" w:cs="Times New Roman"/>
        </w:rPr>
        <w:t xml:space="preserve"> = 0,277 x 0,233 x 0,454 = 0,029 = 2.9%</w:t>
      </w:r>
    </w:p>
    <w:p w14:paraId="50BA3840" w14:textId="77777777" w:rsidR="00D57918" w:rsidRPr="002B2DE0" w:rsidRDefault="00D57918" w:rsidP="00D57918">
      <w:pPr>
        <w:pStyle w:val="ListParagraph"/>
        <w:numPr>
          <w:ilvl w:val="0"/>
          <w:numId w:val="4"/>
        </w:numPr>
        <w:autoSpaceDE w:val="0"/>
        <w:autoSpaceDN w:val="0"/>
        <w:adjustRightInd w:val="0"/>
        <w:spacing w:after="0" w:line="240" w:lineRule="auto"/>
        <w:ind w:left="360"/>
        <w:rPr>
          <w:rFonts w:ascii="Times New Roman" w:hAnsi="Times New Roman" w:cs="Times New Roman"/>
        </w:rPr>
      </w:pPr>
      <w:r w:rsidRPr="002B2DE0">
        <w:rPr>
          <w:rFonts w:ascii="Times New Roman" w:hAnsi="Times New Roman" w:cs="Times New Roman"/>
        </w:rPr>
        <w:t>Besarnya total pengaruh X</w:t>
      </w:r>
      <w:r w:rsidRPr="002B2DE0">
        <w:rPr>
          <w:rFonts w:ascii="Times New Roman" w:hAnsi="Times New Roman" w:cs="Times New Roman"/>
          <w:vertAlign w:val="subscript"/>
        </w:rPr>
        <w:t>1</w:t>
      </w:r>
      <w:r w:rsidRPr="002B2DE0">
        <w:rPr>
          <w:rFonts w:ascii="Times New Roman" w:hAnsi="Times New Roman" w:cs="Times New Roman"/>
        </w:rPr>
        <w:t xml:space="preserve"> terhadap Y</w:t>
      </w:r>
    </w:p>
    <w:p w14:paraId="130CCC2A" w14:textId="77777777" w:rsidR="00D57918" w:rsidRPr="002B2DE0" w:rsidRDefault="00D57918" w:rsidP="00D57918">
      <w:pPr>
        <w:pStyle w:val="ListParagraph"/>
        <w:autoSpaceDE w:val="0"/>
        <w:autoSpaceDN w:val="0"/>
        <w:adjustRightInd w:val="0"/>
        <w:spacing w:after="0" w:line="240" w:lineRule="auto"/>
        <w:ind w:left="360"/>
        <w:rPr>
          <w:rFonts w:ascii="Times New Roman" w:hAnsi="Times New Roman" w:cs="Times New Roman"/>
        </w:rPr>
      </w:pP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1</w:t>
      </w:r>
      <w:r w:rsidRPr="002B2DE0">
        <w:rPr>
          <w:rFonts w:ascii="Times New Roman" w:hAnsi="Times New Roman" w:cs="Times New Roman"/>
        </w:rPr>
        <w:t>)</w:t>
      </w:r>
      <w:r w:rsidRPr="002B2DE0">
        <w:rPr>
          <w:rFonts w:ascii="Times New Roman" w:hAnsi="Times New Roman" w:cs="Times New Roman"/>
          <w:vertAlign w:val="superscript"/>
        </w:rPr>
        <w:t>2</w:t>
      </w:r>
      <w:r w:rsidRPr="002B2DE0">
        <w:rPr>
          <w:rFonts w:ascii="Times New Roman" w:hAnsi="Times New Roman" w:cs="Times New Roman"/>
        </w:rPr>
        <w:t>+ [</w:t>
      </w: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1</w:t>
      </w:r>
      <w:r w:rsidRPr="002B2DE0">
        <w:rPr>
          <w:rFonts w:ascii="Times New Roman" w:hAnsi="Times New Roman" w:cs="Times New Roman"/>
        </w:rPr>
        <w:t xml:space="preserve"> x r</w:t>
      </w:r>
      <w:r w:rsidRPr="002B2DE0">
        <w:rPr>
          <w:rFonts w:ascii="Times New Roman" w:hAnsi="Times New Roman" w:cs="Times New Roman"/>
          <w:vertAlign w:val="subscript"/>
        </w:rPr>
        <w:t>12</w:t>
      </w:r>
      <w:r w:rsidRPr="002B2DE0">
        <w:rPr>
          <w:rFonts w:ascii="Times New Roman" w:hAnsi="Times New Roman" w:cs="Times New Roman"/>
        </w:rPr>
        <w:t xml:space="preserve"> x </w:t>
      </w: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2</w:t>
      </w:r>
      <w:r w:rsidRPr="002B2DE0">
        <w:rPr>
          <w:rFonts w:ascii="Times New Roman" w:hAnsi="Times New Roman" w:cs="Times New Roman"/>
        </w:rPr>
        <w:t>] = 0,077 + 0,029 = 0,254 = 10.6%</w:t>
      </w:r>
    </w:p>
    <w:p w14:paraId="6D0123B9" w14:textId="77777777" w:rsidR="00D57918" w:rsidRPr="002B2DE0" w:rsidRDefault="00D57918" w:rsidP="00D57918">
      <w:pPr>
        <w:autoSpaceDE w:val="0"/>
        <w:autoSpaceDN w:val="0"/>
        <w:adjustRightInd w:val="0"/>
        <w:spacing w:after="0" w:line="240" w:lineRule="auto"/>
        <w:rPr>
          <w:rFonts w:ascii="Times New Roman" w:hAnsi="Times New Roman" w:cs="Times New Roman"/>
        </w:rPr>
      </w:pPr>
      <w:r w:rsidRPr="002B2DE0">
        <w:rPr>
          <w:rFonts w:ascii="Times New Roman" w:hAnsi="Times New Roman" w:cs="Times New Roman"/>
        </w:rPr>
        <w:t>Budaya Kerja berpengaruh signifikan terhadap kinerja</w:t>
      </w:r>
    </w:p>
    <w:p w14:paraId="5FC46073" w14:textId="77777777" w:rsidR="00D57918" w:rsidRPr="002B2DE0" w:rsidRDefault="00D57918" w:rsidP="00D57918">
      <w:pPr>
        <w:autoSpaceDE w:val="0"/>
        <w:autoSpaceDN w:val="0"/>
        <w:adjustRightInd w:val="0"/>
        <w:spacing w:after="0" w:line="240" w:lineRule="auto"/>
        <w:rPr>
          <w:rFonts w:ascii="Times New Roman" w:hAnsi="Times New Roman" w:cs="Times New Roman"/>
        </w:rPr>
      </w:pPr>
      <w:r w:rsidRPr="002B2DE0">
        <w:rPr>
          <w:rFonts w:ascii="Times New Roman" w:hAnsi="Times New Roman" w:cs="Times New Roman"/>
        </w:rPr>
        <w:t>Jalur X</w:t>
      </w:r>
      <w:r w:rsidRPr="002B2DE0">
        <w:rPr>
          <w:rFonts w:ascii="Times New Roman" w:hAnsi="Times New Roman" w:cs="Times New Roman"/>
          <w:vertAlign w:val="subscript"/>
        </w:rPr>
        <w:t>2</w:t>
      </w:r>
      <w:r w:rsidRPr="002B2DE0">
        <w:rPr>
          <w:rFonts w:ascii="Times New Roman" w:hAnsi="Times New Roman" w:cs="Times New Roman"/>
        </w:rPr>
        <w:t xml:space="preserve"> terhadap Y</w:t>
      </w:r>
    </w:p>
    <w:p w14:paraId="0BB4F984" w14:textId="77777777" w:rsidR="00D57918" w:rsidRPr="002B2DE0" w:rsidRDefault="00D57918" w:rsidP="00D57918">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2B2DE0">
        <w:rPr>
          <w:rFonts w:ascii="Times New Roman" w:hAnsi="Times New Roman" w:cs="Times New Roman"/>
        </w:rPr>
        <w:t>Besarnya pengaruh langsung peubah X</w:t>
      </w:r>
      <w:r w:rsidRPr="002B2DE0">
        <w:rPr>
          <w:rFonts w:ascii="Times New Roman" w:hAnsi="Times New Roman" w:cs="Times New Roman"/>
          <w:vertAlign w:val="subscript"/>
        </w:rPr>
        <w:t>2</w:t>
      </w:r>
      <w:r w:rsidRPr="002B2DE0">
        <w:rPr>
          <w:rFonts w:ascii="Times New Roman" w:hAnsi="Times New Roman" w:cs="Times New Roman"/>
        </w:rPr>
        <w:t xml:space="preserve"> terhadap Y</w:t>
      </w:r>
    </w:p>
    <w:p w14:paraId="38D4F959" w14:textId="77777777" w:rsidR="00D57918" w:rsidRPr="002B2DE0" w:rsidRDefault="00D57918" w:rsidP="00D57918">
      <w:pPr>
        <w:pStyle w:val="ListParagraph"/>
        <w:autoSpaceDE w:val="0"/>
        <w:autoSpaceDN w:val="0"/>
        <w:adjustRightInd w:val="0"/>
        <w:spacing w:after="0" w:line="240" w:lineRule="auto"/>
        <w:ind w:left="360"/>
        <w:rPr>
          <w:rFonts w:ascii="Times New Roman" w:hAnsi="Times New Roman" w:cs="Times New Roman"/>
        </w:rPr>
      </w:pP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2</w:t>
      </w:r>
      <w:r w:rsidRPr="002B2DE0">
        <w:rPr>
          <w:rFonts w:ascii="Times New Roman" w:hAnsi="Times New Roman" w:cs="Times New Roman"/>
        </w:rPr>
        <w:t>)</w:t>
      </w:r>
      <w:r w:rsidRPr="002B2DE0">
        <w:rPr>
          <w:rFonts w:ascii="Times New Roman" w:hAnsi="Times New Roman" w:cs="Times New Roman"/>
          <w:vertAlign w:val="superscript"/>
        </w:rPr>
        <w:t>2</w:t>
      </w:r>
      <w:r w:rsidRPr="002B2DE0">
        <w:rPr>
          <w:rFonts w:ascii="Times New Roman" w:hAnsi="Times New Roman" w:cs="Times New Roman"/>
        </w:rPr>
        <w:t xml:space="preserve"> = 0,454</w:t>
      </w:r>
      <w:r w:rsidRPr="002B2DE0">
        <w:rPr>
          <w:rFonts w:ascii="Times New Roman" w:hAnsi="Times New Roman" w:cs="Times New Roman"/>
          <w:vertAlign w:val="superscript"/>
        </w:rPr>
        <w:t>2</w:t>
      </w:r>
      <w:r w:rsidRPr="002B2DE0">
        <w:rPr>
          <w:rFonts w:ascii="Times New Roman" w:hAnsi="Times New Roman" w:cs="Times New Roman"/>
        </w:rPr>
        <w:t xml:space="preserve"> = 0,206 = 20,6%</w:t>
      </w:r>
    </w:p>
    <w:p w14:paraId="5D6E8E3E" w14:textId="77777777" w:rsidR="00D57918" w:rsidRPr="002B2DE0" w:rsidRDefault="00D57918" w:rsidP="00D57918">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2B2DE0">
        <w:rPr>
          <w:rFonts w:ascii="Times New Roman" w:hAnsi="Times New Roman" w:cs="Times New Roman"/>
        </w:rPr>
        <w:t>Besarnya pengaruh tidak langsung X</w:t>
      </w:r>
      <w:r w:rsidRPr="002B2DE0">
        <w:rPr>
          <w:rFonts w:ascii="Times New Roman" w:hAnsi="Times New Roman" w:cs="Times New Roman"/>
          <w:vertAlign w:val="subscript"/>
        </w:rPr>
        <w:t>2</w:t>
      </w:r>
      <w:r w:rsidRPr="002B2DE0">
        <w:rPr>
          <w:rFonts w:ascii="Times New Roman" w:hAnsi="Times New Roman" w:cs="Times New Roman"/>
        </w:rPr>
        <w:t xml:space="preserve"> terhadap Y</w:t>
      </w:r>
    </w:p>
    <w:p w14:paraId="7553C23A" w14:textId="77777777" w:rsidR="00D57918" w:rsidRPr="002B2DE0" w:rsidRDefault="00D57918" w:rsidP="00D57918">
      <w:pPr>
        <w:autoSpaceDE w:val="0"/>
        <w:autoSpaceDN w:val="0"/>
        <w:adjustRightInd w:val="0"/>
        <w:spacing w:after="0" w:line="240" w:lineRule="auto"/>
        <w:ind w:left="360"/>
        <w:rPr>
          <w:rFonts w:ascii="Times New Roman" w:hAnsi="Times New Roman" w:cs="Times New Roman"/>
        </w:rPr>
      </w:pP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2</w:t>
      </w:r>
      <w:r w:rsidRPr="002B2DE0">
        <w:rPr>
          <w:rFonts w:ascii="Times New Roman" w:hAnsi="Times New Roman" w:cs="Times New Roman"/>
        </w:rPr>
        <w:t xml:space="preserve"> x r</w:t>
      </w:r>
      <w:r w:rsidRPr="002B2DE0">
        <w:rPr>
          <w:rFonts w:ascii="Times New Roman" w:hAnsi="Times New Roman" w:cs="Times New Roman"/>
          <w:vertAlign w:val="subscript"/>
        </w:rPr>
        <w:t>12</w:t>
      </w:r>
      <w:r w:rsidRPr="002B2DE0">
        <w:rPr>
          <w:rFonts w:ascii="Times New Roman" w:hAnsi="Times New Roman" w:cs="Times New Roman"/>
        </w:rPr>
        <w:t xml:space="preserve"> x </w:t>
      </w: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1</w:t>
      </w:r>
      <w:r w:rsidRPr="002B2DE0">
        <w:rPr>
          <w:rFonts w:ascii="Times New Roman" w:hAnsi="Times New Roman" w:cs="Times New Roman"/>
        </w:rPr>
        <w:t xml:space="preserve"> = 0,454 x 0,233 x 0,277 = 0,029 = 2,9%</w:t>
      </w:r>
    </w:p>
    <w:p w14:paraId="294F25E1" w14:textId="77777777" w:rsidR="00D57918" w:rsidRPr="002B2DE0" w:rsidRDefault="00D57918" w:rsidP="00D57918">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2B2DE0">
        <w:rPr>
          <w:rFonts w:ascii="Times New Roman" w:hAnsi="Times New Roman" w:cs="Times New Roman"/>
        </w:rPr>
        <w:t>Besarnya total pengaruh X</w:t>
      </w:r>
      <w:r w:rsidRPr="002B2DE0">
        <w:rPr>
          <w:rFonts w:ascii="Times New Roman" w:hAnsi="Times New Roman" w:cs="Times New Roman"/>
          <w:vertAlign w:val="subscript"/>
        </w:rPr>
        <w:t>2</w:t>
      </w:r>
      <w:r w:rsidRPr="002B2DE0">
        <w:rPr>
          <w:rFonts w:ascii="Times New Roman" w:hAnsi="Times New Roman" w:cs="Times New Roman"/>
        </w:rPr>
        <w:t xml:space="preserve"> terhadap Y</w:t>
      </w:r>
    </w:p>
    <w:p w14:paraId="5C6CF77D" w14:textId="77777777" w:rsidR="00D57918" w:rsidRPr="002B2DE0" w:rsidRDefault="00D57918" w:rsidP="00D57918">
      <w:pPr>
        <w:pStyle w:val="ListParagraph"/>
        <w:autoSpaceDE w:val="0"/>
        <w:autoSpaceDN w:val="0"/>
        <w:adjustRightInd w:val="0"/>
        <w:spacing w:after="0" w:line="240" w:lineRule="auto"/>
        <w:ind w:left="360"/>
        <w:rPr>
          <w:rFonts w:ascii="Times New Roman" w:hAnsi="Times New Roman" w:cs="Times New Roman"/>
        </w:rPr>
      </w:pP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2</w:t>
      </w:r>
      <w:r w:rsidRPr="002B2DE0">
        <w:rPr>
          <w:rFonts w:ascii="Times New Roman" w:hAnsi="Times New Roman" w:cs="Times New Roman"/>
        </w:rPr>
        <w:t>)</w:t>
      </w:r>
      <w:r w:rsidRPr="002B2DE0">
        <w:rPr>
          <w:rFonts w:ascii="Times New Roman" w:hAnsi="Times New Roman" w:cs="Times New Roman"/>
          <w:vertAlign w:val="superscript"/>
        </w:rPr>
        <w:t>2</w:t>
      </w:r>
      <w:r w:rsidRPr="002B2DE0">
        <w:rPr>
          <w:rFonts w:ascii="Times New Roman" w:hAnsi="Times New Roman" w:cs="Times New Roman"/>
        </w:rPr>
        <w:t>+ [</w:t>
      </w: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1</w:t>
      </w:r>
      <w:r w:rsidRPr="002B2DE0">
        <w:rPr>
          <w:rFonts w:ascii="Times New Roman" w:hAnsi="Times New Roman" w:cs="Times New Roman"/>
        </w:rPr>
        <w:t xml:space="preserve"> x r</w:t>
      </w:r>
      <w:r w:rsidRPr="002B2DE0">
        <w:rPr>
          <w:rFonts w:ascii="Times New Roman" w:hAnsi="Times New Roman" w:cs="Times New Roman"/>
          <w:vertAlign w:val="subscript"/>
        </w:rPr>
        <w:t>12</w:t>
      </w:r>
      <w:r w:rsidRPr="002B2DE0">
        <w:rPr>
          <w:rFonts w:ascii="Times New Roman" w:hAnsi="Times New Roman" w:cs="Times New Roman"/>
        </w:rPr>
        <w:t xml:space="preserve"> x </w:t>
      </w:r>
      <w:r w:rsidRPr="002B2DE0">
        <w:rPr>
          <w:rFonts w:ascii="Arial" w:hAnsi="Arial" w:cs="Arial"/>
        </w:rPr>
        <w:t>ρ</w:t>
      </w:r>
      <w:r w:rsidRPr="002B2DE0">
        <w:rPr>
          <w:rFonts w:ascii="Times New Roman" w:hAnsi="Times New Roman" w:cs="Times New Roman"/>
        </w:rPr>
        <w:t>YX</w:t>
      </w:r>
      <w:r w:rsidRPr="002B2DE0">
        <w:rPr>
          <w:rFonts w:ascii="Times New Roman" w:hAnsi="Times New Roman" w:cs="Times New Roman"/>
          <w:vertAlign w:val="subscript"/>
        </w:rPr>
        <w:t>2</w:t>
      </w:r>
      <w:r w:rsidRPr="002B2DE0">
        <w:rPr>
          <w:rFonts w:ascii="Times New Roman" w:hAnsi="Times New Roman" w:cs="Times New Roman"/>
        </w:rPr>
        <w:t>] = 0,454 + 0,029 = 0,483 = 48,3%</w:t>
      </w:r>
    </w:p>
    <w:p w14:paraId="5B5F4C94" w14:textId="77777777" w:rsidR="00D57918" w:rsidRPr="002B2DE0" w:rsidRDefault="00D57918" w:rsidP="00D57918">
      <w:pPr>
        <w:autoSpaceDE w:val="0"/>
        <w:autoSpaceDN w:val="0"/>
        <w:adjustRightInd w:val="0"/>
        <w:spacing w:after="0" w:line="240" w:lineRule="auto"/>
        <w:rPr>
          <w:rFonts w:ascii="Times New Roman" w:hAnsi="Times New Roman" w:cs="Times New Roman"/>
        </w:rPr>
      </w:pPr>
      <w:r w:rsidRPr="002B2DE0">
        <w:rPr>
          <w:rFonts w:ascii="Times New Roman" w:hAnsi="Times New Roman" w:cs="Times New Roman"/>
        </w:rPr>
        <w:t>Motivasi berpengaruh signifikan terhadap kinerja pegawai</w:t>
      </w:r>
    </w:p>
    <w:p w14:paraId="72099F42" w14:textId="77777777" w:rsidR="00D57918" w:rsidRPr="002B2DE0" w:rsidRDefault="00D57918" w:rsidP="00D57918">
      <w:pPr>
        <w:autoSpaceDE w:val="0"/>
        <w:autoSpaceDN w:val="0"/>
        <w:adjustRightInd w:val="0"/>
        <w:spacing w:after="0" w:line="240" w:lineRule="auto"/>
        <w:ind w:firstLine="709"/>
        <w:jc w:val="both"/>
        <w:rPr>
          <w:rFonts w:ascii="Times New Roman" w:hAnsi="Times New Roman" w:cs="Times New Roman"/>
        </w:rPr>
      </w:pPr>
      <w:r w:rsidRPr="002B2DE0">
        <w:rPr>
          <w:rFonts w:ascii="Times New Roman" w:hAnsi="Times New Roman" w:cs="Times New Roman"/>
        </w:rPr>
        <w:t>Berdasarkan hasil perhitungan tersebut, maka dapat disimpulkan sebagai berikut: 1) Besarnya pengaruh X</w:t>
      </w:r>
      <w:r w:rsidRPr="002B2DE0">
        <w:rPr>
          <w:rFonts w:ascii="Times New Roman" w:hAnsi="Times New Roman" w:cs="Times New Roman"/>
          <w:vertAlign w:val="subscript"/>
        </w:rPr>
        <w:t>1</w:t>
      </w:r>
      <w:r w:rsidRPr="002B2DE0">
        <w:rPr>
          <w:rFonts w:ascii="Times New Roman" w:hAnsi="Times New Roman" w:cs="Times New Roman"/>
        </w:rPr>
        <w:t xml:space="preserve"> (budaya kerja) terhadap Y (kinerja) adalah 10.6% yang terdiri dari pengaruh langsung sebesar 7.7%, pengaruh tidak langsung melalui X</w:t>
      </w:r>
      <w:r w:rsidRPr="002B2DE0">
        <w:rPr>
          <w:rFonts w:ascii="Times New Roman" w:hAnsi="Times New Roman" w:cs="Times New Roman"/>
          <w:vertAlign w:val="subscript"/>
        </w:rPr>
        <w:t>2</w:t>
      </w:r>
      <w:r w:rsidRPr="002B2DE0">
        <w:rPr>
          <w:rFonts w:ascii="Times New Roman" w:hAnsi="Times New Roman" w:cs="Times New Roman"/>
        </w:rPr>
        <w:t xml:space="preserve"> (motivasi) sebesar 2.9%;  2) Besarnya pengaruh X</w:t>
      </w:r>
      <w:r w:rsidRPr="002B2DE0">
        <w:rPr>
          <w:rFonts w:ascii="Times New Roman" w:hAnsi="Times New Roman" w:cs="Times New Roman"/>
          <w:vertAlign w:val="subscript"/>
        </w:rPr>
        <w:t>2</w:t>
      </w:r>
      <w:r w:rsidRPr="002B2DE0">
        <w:rPr>
          <w:rFonts w:ascii="Times New Roman" w:hAnsi="Times New Roman" w:cs="Times New Roman"/>
        </w:rPr>
        <w:t xml:space="preserve"> (motivasi) terhadap Y (kinerja) adalah 28.3% yang terdiri dari pengaruh langsung sebesar 20,6%, pengaruh tidak langsung melalui X</w:t>
      </w:r>
      <w:r w:rsidRPr="002B2DE0">
        <w:rPr>
          <w:rFonts w:ascii="Times New Roman" w:hAnsi="Times New Roman" w:cs="Times New Roman"/>
          <w:vertAlign w:val="subscript"/>
        </w:rPr>
        <w:t>1</w:t>
      </w:r>
      <w:r w:rsidRPr="002B2DE0">
        <w:rPr>
          <w:rFonts w:ascii="Times New Roman" w:hAnsi="Times New Roman" w:cs="Times New Roman"/>
        </w:rPr>
        <w:t xml:space="preserve"> (budaya kerja) sebesar 2.9%; dan 3) Besarnya pengaruh X</w:t>
      </w:r>
      <w:r w:rsidRPr="002B2DE0">
        <w:rPr>
          <w:rFonts w:ascii="Times New Roman" w:hAnsi="Times New Roman" w:cs="Times New Roman"/>
          <w:vertAlign w:val="subscript"/>
        </w:rPr>
        <w:t>2</w:t>
      </w:r>
      <w:r w:rsidRPr="002B2DE0">
        <w:rPr>
          <w:rFonts w:ascii="Times New Roman" w:hAnsi="Times New Roman" w:cs="Times New Roman"/>
        </w:rPr>
        <w:t xml:space="preserve"> (Motivasi) terhadap Y (Kinerja) dari pengaruh lansung sebesar 48.3%</w:t>
      </w:r>
    </w:p>
    <w:p w14:paraId="762F8A7A" w14:textId="77777777" w:rsidR="0070764B" w:rsidRPr="002B2DE0" w:rsidRDefault="0070764B" w:rsidP="00D57918">
      <w:pPr>
        <w:pStyle w:val="ListParagraph"/>
        <w:spacing w:line="240" w:lineRule="auto"/>
        <w:ind w:left="0"/>
        <w:jc w:val="both"/>
        <w:rPr>
          <w:rFonts w:ascii="Times New Roman" w:hAnsi="Times New Roman" w:cs="Times New Roman"/>
          <w:lang w:val="id-ID"/>
        </w:rPr>
      </w:pPr>
    </w:p>
    <w:p w14:paraId="18E072EB" w14:textId="77777777" w:rsidR="002B2DE0" w:rsidRPr="002B2DE0" w:rsidRDefault="002B2DE0" w:rsidP="002B2DE0">
      <w:pPr>
        <w:pStyle w:val="ListParagraph"/>
        <w:spacing w:after="0" w:line="240" w:lineRule="auto"/>
        <w:ind w:left="0"/>
        <w:jc w:val="both"/>
        <w:rPr>
          <w:rFonts w:ascii="Times New Roman" w:hAnsi="Times New Roman"/>
          <w:b/>
          <w:lang w:val="id-ID"/>
        </w:rPr>
      </w:pPr>
      <w:r w:rsidRPr="002B2DE0">
        <w:rPr>
          <w:rFonts w:ascii="Times New Roman" w:hAnsi="Times New Roman"/>
          <w:b/>
        </w:rPr>
        <w:t>Pembahasan</w:t>
      </w:r>
    </w:p>
    <w:p w14:paraId="75A559F0" w14:textId="77777777" w:rsidR="002B2DE0" w:rsidRPr="002B2DE0" w:rsidRDefault="002B2DE0" w:rsidP="002B2DE0">
      <w:pPr>
        <w:pStyle w:val="ListParagraph"/>
        <w:spacing w:after="0" w:line="240" w:lineRule="auto"/>
        <w:ind w:left="0"/>
        <w:jc w:val="both"/>
        <w:rPr>
          <w:rFonts w:ascii="Times New Roman" w:hAnsi="Times New Roman"/>
          <w:b/>
        </w:rPr>
      </w:pPr>
      <w:r w:rsidRPr="002B2DE0">
        <w:rPr>
          <w:rFonts w:ascii="Times New Roman" w:hAnsi="Times New Roman" w:cs="Times New Roman"/>
          <w:b/>
        </w:rPr>
        <w:t xml:space="preserve">Hipotesis I (Budaya Kerja berpengaruh terhadap kinerja pegawai) </w:t>
      </w:r>
    </w:p>
    <w:p w14:paraId="637851B5"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lang w:eastAsia="id-ID"/>
        </w:rPr>
      </w:pPr>
      <w:r w:rsidRPr="002B2DE0">
        <w:rPr>
          <w:rFonts w:ascii="Times New Roman" w:hAnsi="Times New Roman" w:cs="Times New Roman"/>
        </w:rPr>
        <w:t xml:space="preserve">Hipotesis pertama ini menyebutkan bahwa “terdapat pengaruh dari budaya kerja terhadap kinerja pegawai di PPPPTK TK dan PLB”, dari hasil analisis statistik melalui perhitungan dengan uji t yang menyatakan </w:t>
      </w:r>
      <w:r w:rsidRPr="002B2DE0">
        <w:rPr>
          <w:rFonts w:ascii="Times New Roman" w:hAnsi="Times New Roman" w:cs="Times New Roman"/>
          <w:lang w:eastAsia="id-ID"/>
        </w:rPr>
        <w:t>budaya kerja memiliki pengaruh signifikan terhadap kinerja pegawai, dilihat dari nilai t</w:t>
      </w:r>
      <w:r w:rsidRPr="002B2DE0">
        <w:rPr>
          <w:rFonts w:ascii="Times New Roman" w:hAnsi="Times New Roman" w:cs="Times New Roman"/>
          <w:vertAlign w:val="subscript"/>
          <w:lang w:eastAsia="id-ID"/>
        </w:rPr>
        <w:t>hitung</w:t>
      </w:r>
      <w:r w:rsidRPr="002B2DE0">
        <w:rPr>
          <w:rFonts w:ascii="Times New Roman" w:hAnsi="Times New Roman" w:cs="Times New Roman"/>
          <w:lang w:eastAsia="id-ID"/>
        </w:rPr>
        <w:t xml:space="preserve"> lebih besar dari t</w:t>
      </w:r>
      <w:r w:rsidRPr="002B2DE0">
        <w:rPr>
          <w:rFonts w:ascii="Times New Roman" w:hAnsi="Times New Roman" w:cs="Times New Roman"/>
          <w:vertAlign w:val="subscript"/>
          <w:lang w:eastAsia="id-ID"/>
        </w:rPr>
        <w:t>tabel</w:t>
      </w:r>
      <w:r w:rsidRPr="002B2DE0">
        <w:rPr>
          <w:rFonts w:ascii="Times New Roman" w:hAnsi="Times New Roman" w:cs="Times New Roman"/>
          <w:lang w:eastAsia="id-ID"/>
        </w:rPr>
        <w:t xml:space="preserve"> (2.174&gt; 2,014). Dengan demikian hipotesis pertama ini dapat dibuktikan kebenarannya.</w:t>
      </w:r>
    </w:p>
    <w:p w14:paraId="19E380F8"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rPr>
      </w:pPr>
      <w:r w:rsidRPr="002B2DE0">
        <w:rPr>
          <w:rFonts w:ascii="Times New Roman" w:hAnsi="Times New Roman" w:cs="Times New Roman"/>
        </w:rPr>
        <w:t>Budaya kerjayang diukur oleh kinerja memiliki kontribusi yang positif dan signifikan. Dengan kata lain bahwa tinggi rendahnya kinerja pegawai dijelaskan oleh budaya kerja tersebut. Besarnya kontribusi budaya yang secara langsung mempengaruhi kepuasan kerja guru sebesar 7.7%; secara tidak langsung melalui motivasi  (X</w:t>
      </w:r>
      <w:r w:rsidRPr="002B2DE0">
        <w:rPr>
          <w:rFonts w:ascii="Times New Roman" w:hAnsi="Times New Roman" w:cs="Times New Roman"/>
          <w:vertAlign w:val="subscript"/>
        </w:rPr>
        <w:t>2</w:t>
      </w:r>
      <w:r w:rsidRPr="002B2DE0">
        <w:rPr>
          <w:rFonts w:ascii="Times New Roman" w:hAnsi="Times New Roman" w:cs="Times New Roman"/>
        </w:rPr>
        <w:t>) sebesar 2.9%;sehingga total pengaruh budaya kerja terhadap kinerja adalah sebesar 10.6%. kinerja dapat dioptimalkan melalui upaya melalui budaya kerja sehingga berdampak kepada kinerja.</w:t>
      </w:r>
    </w:p>
    <w:p w14:paraId="47D7795E"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lang w:val="id-ID"/>
        </w:rPr>
      </w:pPr>
      <w:r w:rsidRPr="002B2DE0">
        <w:rPr>
          <w:rFonts w:ascii="Times New Roman" w:hAnsi="Times New Roman" w:cs="Times New Roman"/>
        </w:rPr>
        <w:t>Budaya kerja berpengaruh terhadap kinerja jika budaya kerja bagus akan berdampak pada kinerja pegawai. Budaya kerja yang sudah tercipta di PPPPTK TK dan PLB meliputi anggapan dasar,sikap terhadap pekerjaan, prilaku ketika bekerja, lingkungan kerja sdan sama etos kerja berperan dalam pencapaian hasil kinerja. Jika semua dimensi tersbut tersebut jelek maka kinerja pegawai di PPPPTK TK dan PLB tidak akan optimal.</w:t>
      </w:r>
    </w:p>
    <w:p w14:paraId="3057EBBB"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lang w:val="id-ID"/>
        </w:rPr>
      </w:pPr>
    </w:p>
    <w:p w14:paraId="37FB43F2" w14:textId="77777777" w:rsidR="002B2DE0" w:rsidRPr="002B2DE0" w:rsidRDefault="002B2DE0" w:rsidP="002B2DE0">
      <w:pPr>
        <w:autoSpaceDE w:val="0"/>
        <w:autoSpaceDN w:val="0"/>
        <w:adjustRightInd w:val="0"/>
        <w:spacing w:after="0" w:line="240" w:lineRule="auto"/>
        <w:jc w:val="both"/>
        <w:rPr>
          <w:rFonts w:ascii="Times New Roman" w:hAnsi="Times New Roman" w:cs="Times New Roman"/>
        </w:rPr>
      </w:pPr>
      <w:r w:rsidRPr="002B2DE0">
        <w:rPr>
          <w:rFonts w:ascii="Times New Roman" w:hAnsi="Times New Roman" w:cs="Times New Roman"/>
          <w:b/>
        </w:rPr>
        <w:t>Hipotesis II (Motivasi berpengaruh  terhadap kinerja)</w:t>
      </w:r>
    </w:p>
    <w:p w14:paraId="3D6A5AAE"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lang w:eastAsia="id-ID"/>
        </w:rPr>
      </w:pPr>
      <w:r w:rsidRPr="002B2DE0">
        <w:rPr>
          <w:rFonts w:ascii="Times New Roman" w:hAnsi="Times New Roman" w:cs="Times New Roman"/>
        </w:rPr>
        <w:t xml:space="preserve">Hipotesis kedua menyebutkan bahwa “terdapat pengaruh dari motivasi terhadap kinerja di PPPPTK TK dan PLB”, dari hasil analisis statistik melalui perhitungan dengan uji t yang menyatakan </w:t>
      </w:r>
      <w:r w:rsidRPr="002B2DE0">
        <w:rPr>
          <w:rFonts w:ascii="Times New Roman" w:hAnsi="Times New Roman" w:cs="Times New Roman"/>
          <w:lang w:eastAsia="id-ID"/>
        </w:rPr>
        <w:t>kepribadian memiliki pengaruh signifikan terhadap disiplin kerja, dilihat dari nilai t</w:t>
      </w:r>
      <w:r w:rsidRPr="002B2DE0">
        <w:rPr>
          <w:rFonts w:ascii="Times New Roman" w:hAnsi="Times New Roman" w:cs="Times New Roman"/>
          <w:vertAlign w:val="subscript"/>
          <w:lang w:eastAsia="id-ID"/>
        </w:rPr>
        <w:t>hitung</w:t>
      </w:r>
      <w:r w:rsidRPr="002B2DE0">
        <w:rPr>
          <w:rFonts w:ascii="Times New Roman" w:hAnsi="Times New Roman" w:cs="Times New Roman"/>
          <w:lang w:eastAsia="id-ID"/>
        </w:rPr>
        <w:t xml:space="preserve"> lebih besar dari t</w:t>
      </w:r>
      <w:r w:rsidRPr="002B2DE0">
        <w:rPr>
          <w:rFonts w:ascii="Times New Roman" w:hAnsi="Times New Roman" w:cs="Times New Roman"/>
          <w:vertAlign w:val="subscript"/>
          <w:lang w:eastAsia="id-ID"/>
        </w:rPr>
        <w:t>tabel</w:t>
      </w:r>
      <w:r w:rsidRPr="002B2DE0">
        <w:rPr>
          <w:rFonts w:ascii="Times New Roman" w:hAnsi="Times New Roman" w:cs="Times New Roman"/>
          <w:lang w:eastAsia="id-ID"/>
        </w:rPr>
        <w:t xml:space="preserve"> (3.658&gt; 2,014). Dengan demikian hipotesis kedua ini dapat dibuktikan kebenarannya.</w:t>
      </w:r>
    </w:p>
    <w:p w14:paraId="34258ECB"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rPr>
      </w:pPr>
      <w:r w:rsidRPr="002B2DE0">
        <w:rPr>
          <w:rFonts w:ascii="Times New Roman" w:hAnsi="Times New Roman" w:cs="Times New Roman"/>
        </w:rPr>
        <w:t>Motivasi yang diukur oleh kinerja memiliki kontribusi yang positif dan signifikan. Dengan kata lain bahwa tinggi rendahnya kinerja pegawai dijelaskan oleh motivasi tersebut. Besarnya kontribusi motivasi yang secara langsung mempengaruhi kinerja sebesar 20.6%, pengaruh tidak langsung melalui budaya kerja (X</w:t>
      </w:r>
      <w:r w:rsidRPr="002B2DE0">
        <w:rPr>
          <w:rFonts w:ascii="Times New Roman" w:hAnsi="Times New Roman" w:cs="Times New Roman"/>
          <w:vertAlign w:val="subscript"/>
        </w:rPr>
        <w:t>1</w:t>
      </w:r>
      <w:r w:rsidRPr="002B2DE0">
        <w:rPr>
          <w:rFonts w:ascii="Times New Roman" w:hAnsi="Times New Roman" w:cs="Times New Roman"/>
        </w:rPr>
        <w:t>) adalah sebesar 2.9%; sehingga total pengaruh motivasi terhadap kinerja pegawai sebesar 48.3%.Perolehan ini sangat baik dan perlu dipertahankan atau lebih ditingkatkan lagi agar dapat menunjang kinerja pegawai sehingga berdampak kepada kinerja yang sesuai dengan tujuan lembaga PPPPTK TK dan PLB yang diinginkan.</w:t>
      </w:r>
    </w:p>
    <w:p w14:paraId="1FE3C376"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rPr>
      </w:pPr>
      <w:r w:rsidRPr="002B2DE0">
        <w:rPr>
          <w:rFonts w:ascii="Times New Roman" w:hAnsi="Times New Roman" w:cs="Times New Roman"/>
        </w:rPr>
        <w:t xml:space="preserve">Motivasi merupakan bagian penting yang harus dimiliki oleh seseorang khususnya dalam kajian masalah ini adalah pegawai, selaku pegawai di sebuah lembaga karena dengan adanya motivasi yang kuat maka tugas dan tanggung jawab yang dikerjakannya akan terlaksana, terlepas dari kualitas pekerjaan yang dihasilkannya.Hasil pekerjaan yang telah dicapai membentuk suatu perasaan puas dalam diri pekerja , karena paling tidak, tugas dan tanggung jawabnya sudah terlampaui. Dengan semakin banyak hasil pekerjaan yang sudah terlaksana akan semakin menurunkan beban pekerjaan yang dihadapai oleh para pegawai. </w:t>
      </w:r>
    </w:p>
    <w:p w14:paraId="7FCE44CE"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rPr>
      </w:pPr>
      <w:r w:rsidRPr="002B2DE0">
        <w:rPr>
          <w:rFonts w:ascii="Times New Roman" w:hAnsi="Times New Roman" w:cs="Times New Roman"/>
        </w:rPr>
        <w:t>Motivasi ini tidak berwujud dan hanya dapat dirasakan oleh individu yang bersangkutan. Motivasi mempunyai dampak atau pengaruh yang begitu besar terhadap aktivitas yang dilakukan oleh seseorang. Motivasi dapat terbentuk akibat adanya pengaruh dari luar ataupun dari dalam diri seseorang. Pegawai yang memiliki motivasi tinggi cenderung dapat menyelesaikan tugas dan tanggung jawab dalam pekerjaannya dengan baik. Dalam kaitannya dengan organisasi , motivasi berprestasi sangat cocok untuk diterapkan pada pegawai, karena motivasi berprestasi ini dapat diajarkan untuk mencapai prestasi kelompok atau organisasi lewat beberapa latihan. Dan yang paling utama dari motivasi adalah motivasi berlaku jujur, untuk motivasi yang satu ini sangat langka dijumpai, padahal bagi pegawai, motivasi ini dapat memberikan dampak psikologis yang positif bagi pegawai yang lainnya.</w:t>
      </w:r>
    </w:p>
    <w:p w14:paraId="273282DB" w14:textId="77777777" w:rsidR="002B2DE0" w:rsidRPr="002B2DE0" w:rsidRDefault="002B2DE0" w:rsidP="002B2DE0">
      <w:pPr>
        <w:pStyle w:val="ListParagraph"/>
        <w:autoSpaceDE w:val="0"/>
        <w:autoSpaceDN w:val="0"/>
        <w:adjustRightInd w:val="0"/>
        <w:spacing w:after="0" w:line="240" w:lineRule="auto"/>
        <w:ind w:left="0"/>
        <w:jc w:val="both"/>
        <w:rPr>
          <w:rFonts w:ascii="Times New Roman" w:hAnsi="Times New Roman" w:cs="Times New Roman"/>
          <w:lang w:val="id-ID"/>
        </w:rPr>
      </w:pPr>
    </w:p>
    <w:p w14:paraId="57D2D450" w14:textId="77777777" w:rsidR="002B2DE0" w:rsidRPr="002B2DE0" w:rsidRDefault="002B2DE0" w:rsidP="002B2DE0">
      <w:pPr>
        <w:pStyle w:val="ListParagraph"/>
        <w:autoSpaceDE w:val="0"/>
        <w:autoSpaceDN w:val="0"/>
        <w:adjustRightInd w:val="0"/>
        <w:spacing w:after="0" w:line="240" w:lineRule="auto"/>
        <w:ind w:left="0"/>
        <w:jc w:val="both"/>
        <w:rPr>
          <w:rFonts w:ascii="Times New Roman" w:hAnsi="Times New Roman" w:cs="Times New Roman"/>
          <w:b/>
        </w:rPr>
      </w:pPr>
      <w:r w:rsidRPr="002B2DE0">
        <w:rPr>
          <w:rFonts w:ascii="Times New Roman" w:hAnsi="Times New Roman" w:cs="Times New Roman"/>
          <w:b/>
        </w:rPr>
        <w:t>Hipotesis III (Budaya kerja dan motivasi berpengaruh secara simultan terhadap kinerja)</w:t>
      </w:r>
    </w:p>
    <w:p w14:paraId="4E27E936"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lang w:eastAsia="id-ID"/>
        </w:rPr>
      </w:pPr>
      <w:r w:rsidRPr="002B2DE0">
        <w:rPr>
          <w:rFonts w:ascii="Times New Roman" w:hAnsi="Times New Roman" w:cs="Times New Roman"/>
        </w:rPr>
        <w:t>Hipotesis ketiga menyebutkan bahwa “terdapat pengaruh dari budaya kerja dan motivasipegawai secara simultan terhadap kinerja di PPPPTK TK dan PLB”.</w:t>
      </w:r>
    </w:p>
    <w:p w14:paraId="6C2AA8E3"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rPr>
      </w:pPr>
      <w:r w:rsidRPr="002B2DE0">
        <w:rPr>
          <w:rFonts w:ascii="Times New Roman" w:hAnsi="Times New Roman" w:cs="Times New Roman"/>
        </w:rPr>
        <w:t xml:space="preserve">Budaya Kerja dan motivasi yang diukur oleh kinerja memiliki kontribusi yang positif dan signifikan. Dengan kata lain bahwa tinggi rendahnya kinerja pegawai dijelaskan oleh budaya kerja dan motivasi tersebut. Kekuatan hubungan dari budaya kerja dan motivasi pegawai terhadap kinerja adalah </w:t>
      </w:r>
      <w:r w:rsidRPr="002B2DE0">
        <w:rPr>
          <w:rFonts w:ascii="Times New Roman" w:hAnsi="Times New Roman" w:cs="Times New Roman"/>
          <w:lang w:eastAsia="id-ID"/>
        </w:rPr>
        <w:t>sebesar 0,338 atau sebesar 33.8% yang tergolong tinggi.</w:t>
      </w:r>
      <w:r w:rsidRPr="002B2DE0">
        <w:rPr>
          <w:rFonts w:ascii="Times New Roman" w:hAnsi="Times New Roman" w:cs="Times New Roman"/>
        </w:rPr>
        <w:t xml:space="preserve"> Hasil yang diperoleh ini sudah baik dan perlu dipertahankan atau bahkan ditingkatkan lagi.</w:t>
      </w:r>
    </w:p>
    <w:p w14:paraId="3B9DF85D"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lang w:val="id-ID"/>
        </w:rPr>
      </w:pPr>
      <w:r w:rsidRPr="002B2DE0">
        <w:rPr>
          <w:rFonts w:ascii="Times New Roman" w:hAnsi="Times New Roman" w:cs="Times New Roman"/>
        </w:rPr>
        <w:t xml:space="preserve">Kinerja dapat dipengaruhi oleh beberapa faktor, dalam penelitian ini hanya diukur oleh budaya kerja dan motivasi . Semakin banyak terpenuhinya faktor yang mempengaruhi kinerja, maka semakin baik pula kinerja tersebut itu terpenuhi, sehingga berdampak kepada pencapaian tujuan organisasi melalui peningkatan kinerja. </w:t>
      </w:r>
    </w:p>
    <w:p w14:paraId="364DD0D7"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lang w:val="id-ID"/>
        </w:rPr>
      </w:pPr>
    </w:p>
    <w:p w14:paraId="6251A5C4" w14:textId="77777777" w:rsidR="002B2DE0" w:rsidRPr="002B2DE0" w:rsidRDefault="002B2DE0" w:rsidP="002B2DE0">
      <w:pPr>
        <w:autoSpaceDE w:val="0"/>
        <w:autoSpaceDN w:val="0"/>
        <w:adjustRightInd w:val="0"/>
        <w:spacing w:after="0" w:line="240" w:lineRule="auto"/>
        <w:jc w:val="both"/>
        <w:rPr>
          <w:rFonts w:ascii="Times New Roman" w:hAnsi="Times New Roman" w:cs="Times New Roman"/>
          <w:lang w:val="id-ID"/>
        </w:rPr>
      </w:pPr>
      <w:r w:rsidRPr="002B2DE0">
        <w:rPr>
          <w:rFonts w:ascii="Times New Roman" w:hAnsi="Times New Roman"/>
          <w:b/>
        </w:rPr>
        <w:t>Simpulan</w:t>
      </w:r>
    </w:p>
    <w:p w14:paraId="71512BFD"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rPr>
      </w:pPr>
      <w:r w:rsidRPr="002B2DE0">
        <w:rPr>
          <w:rFonts w:ascii="Times New Roman" w:hAnsi="Times New Roman" w:cs="Times New Roman"/>
        </w:rPr>
        <w:t>Berdasarkan kepada hasil analisis pada bab terdahulu, maka dapat disimpulkan sebagai berikut:</w:t>
      </w:r>
    </w:p>
    <w:p w14:paraId="5211764E" w14:textId="77777777" w:rsidR="002B2DE0" w:rsidRPr="002B2DE0" w:rsidRDefault="002B2DE0" w:rsidP="002B2DE0">
      <w:pPr>
        <w:pStyle w:val="ListParagraph"/>
        <w:numPr>
          <w:ilvl w:val="1"/>
          <w:numId w:val="8"/>
        </w:numPr>
        <w:autoSpaceDE w:val="0"/>
        <w:autoSpaceDN w:val="0"/>
        <w:adjustRightInd w:val="0"/>
        <w:spacing w:after="0" w:line="240" w:lineRule="auto"/>
        <w:ind w:left="360"/>
        <w:jc w:val="both"/>
        <w:rPr>
          <w:rFonts w:ascii="Times New Roman" w:hAnsi="Times New Roman" w:cs="Times New Roman"/>
        </w:rPr>
      </w:pPr>
      <w:r w:rsidRPr="002B2DE0">
        <w:rPr>
          <w:rFonts w:ascii="Times New Roman" w:hAnsi="Times New Roman" w:cs="Times New Roman"/>
        </w:rPr>
        <w:t xml:space="preserve">Budaya kerja di PPPPTK TK dan PLB yang diukur melalui </w:t>
      </w:r>
      <w:r w:rsidRPr="002B2DE0">
        <w:rPr>
          <w:rFonts w:asciiTheme="majorBidi" w:hAnsiTheme="majorBidi" w:cstheme="majorBidi"/>
        </w:rPr>
        <w:t>Anggapan Dasar tentang kerja</w:t>
      </w:r>
      <w:r w:rsidRPr="002B2DE0">
        <w:rPr>
          <w:rFonts w:ascii="Times New Roman" w:hAnsi="Times New Roman" w:cs="Times New Roman"/>
        </w:rPr>
        <w:t xml:space="preserve">, </w:t>
      </w:r>
      <w:r w:rsidRPr="002B2DE0">
        <w:rPr>
          <w:rFonts w:asciiTheme="majorBidi" w:hAnsiTheme="majorBidi" w:cstheme="majorBidi"/>
          <w:bCs/>
        </w:rPr>
        <w:t>Sikap terhadap pekerjaan</w:t>
      </w:r>
      <w:r w:rsidRPr="002B2DE0">
        <w:rPr>
          <w:rFonts w:ascii="Times New Roman" w:hAnsi="Times New Roman" w:cs="Times New Roman"/>
        </w:rPr>
        <w:t xml:space="preserve">, </w:t>
      </w:r>
      <w:r w:rsidRPr="002B2DE0">
        <w:rPr>
          <w:rFonts w:asciiTheme="majorBidi" w:hAnsiTheme="majorBidi" w:cstheme="majorBidi"/>
          <w:bCs/>
        </w:rPr>
        <w:t>Prilaku ketika bekerja</w:t>
      </w:r>
      <w:r w:rsidRPr="002B2DE0">
        <w:rPr>
          <w:rFonts w:ascii="Times New Roman" w:hAnsi="Times New Roman" w:cs="Times New Roman"/>
        </w:rPr>
        <w:t xml:space="preserve">, </w:t>
      </w:r>
      <w:r w:rsidRPr="002B2DE0">
        <w:rPr>
          <w:rFonts w:asciiTheme="majorBidi" w:hAnsiTheme="majorBidi" w:cstheme="majorBidi"/>
          <w:bCs/>
        </w:rPr>
        <w:t>Lingkungan Kerja</w:t>
      </w:r>
      <w:r w:rsidRPr="002B2DE0">
        <w:rPr>
          <w:rFonts w:ascii="Times New Roman" w:hAnsi="Times New Roman" w:cs="Times New Roman"/>
        </w:rPr>
        <w:t xml:space="preserve"> dan </w:t>
      </w:r>
      <w:r w:rsidRPr="002B2DE0">
        <w:rPr>
          <w:rFonts w:asciiTheme="majorBidi" w:hAnsiTheme="majorBidi" w:cstheme="majorBidi"/>
          <w:bCs/>
        </w:rPr>
        <w:t>Etos Kerja</w:t>
      </w:r>
      <w:r w:rsidRPr="002B2DE0">
        <w:rPr>
          <w:rFonts w:ascii="Times New Roman" w:hAnsi="Times New Roman" w:cs="Times New Roman"/>
        </w:rPr>
        <w:t xml:space="preserve"> termasuk ke dalam kategori baik. Namun demikian masih ada terdapat indikator yang lemah. Adapun semua indikator menunjukan ke hal cenderung positif tetapi ada indikator yang paling rendah yaitu indikator kenyamanan tempat kerja</w:t>
      </w:r>
    </w:p>
    <w:p w14:paraId="02F46FAC" w14:textId="77777777" w:rsidR="002B2DE0" w:rsidRPr="002B2DE0" w:rsidRDefault="002B2DE0" w:rsidP="002B2DE0">
      <w:pPr>
        <w:pStyle w:val="ListParagraph"/>
        <w:numPr>
          <w:ilvl w:val="1"/>
          <w:numId w:val="8"/>
        </w:numPr>
        <w:spacing w:after="0" w:line="240" w:lineRule="auto"/>
        <w:ind w:left="360"/>
        <w:jc w:val="both"/>
        <w:rPr>
          <w:rFonts w:ascii="Times New Roman" w:hAnsi="Times New Roman" w:cs="Times New Roman"/>
        </w:rPr>
      </w:pPr>
      <w:r w:rsidRPr="002B2DE0">
        <w:rPr>
          <w:rFonts w:ascii="Times New Roman" w:hAnsi="Times New Roman" w:cs="Times New Roman"/>
        </w:rPr>
        <w:t>Motivasi pegawai di PPPPTK TK dan PLB Bandung yang diukur melalui motif kekuasaan, motif afiliasi, dan motif berprestasi, termasuk ke dalam kategori  baik. Namun demikian masih ada indikator yang lemah. Adapun indikator paling lemah adalah indikator kebutuhan untuk membina dan mempertahankan suatu hubungan Implikasinya harus dapat mengoptimalkan bahwa atasan harus peka dalam  membaca situasi, pendekatan secara personal, ajak bawahan tersebut bicara, ciptakan suasana lebih santai, dan berikan masukan serta solusi yang bisa membantu bawahan tersebut menemukan cara terbaik dalam menyelesaikan pekerjaan yang dibebankan kepadanya.</w:t>
      </w:r>
    </w:p>
    <w:p w14:paraId="766CCB15" w14:textId="77777777" w:rsidR="002B2DE0" w:rsidRPr="002B2DE0" w:rsidRDefault="002B2DE0" w:rsidP="002B2DE0">
      <w:pPr>
        <w:pStyle w:val="ListParagraph"/>
        <w:numPr>
          <w:ilvl w:val="1"/>
          <w:numId w:val="8"/>
        </w:numPr>
        <w:spacing w:after="0" w:line="240" w:lineRule="auto"/>
        <w:ind w:left="360"/>
        <w:jc w:val="both"/>
        <w:rPr>
          <w:rFonts w:ascii="Times New Roman" w:hAnsi="Times New Roman" w:cs="Times New Roman"/>
        </w:rPr>
      </w:pPr>
      <w:r w:rsidRPr="002B2DE0">
        <w:rPr>
          <w:rFonts w:ascii="Times New Roman" w:hAnsi="Times New Roman" w:cs="Times New Roman"/>
        </w:rPr>
        <w:t xml:space="preserve">Kinerja pegawai di PPPPTK TK dan PLB Bandung yang diukur melalui kualitas, kuantitas, ketepatan waktu, efektivitas, dan kemandirian dalam ketegori baik. Namun demikian masih ada indikator terlemah. </w:t>
      </w:r>
      <w:r w:rsidRPr="002B2DE0">
        <w:rPr>
          <w:rFonts w:ascii="Times New Roman" w:eastAsia="Calibri" w:hAnsi="Times New Roman" w:cs="Times New Roman"/>
        </w:rPr>
        <w:t>Adapun dimensi yang paling lemah pada dimensi kualitas kerja.</w:t>
      </w:r>
    </w:p>
    <w:p w14:paraId="46B7EE46" w14:textId="77777777" w:rsidR="002B2DE0" w:rsidRPr="002B2DE0" w:rsidRDefault="002B2DE0" w:rsidP="002B2DE0">
      <w:pPr>
        <w:spacing w:after="0" w:line="240" w:lineRule="auto"/>
        <w:jc w:val="both"/>
        <w:rPr>
          <w:rFonts w:ascii="Times New Roman" w:hAnsi="Times New Roman" w:cs="Times New Roman"/>
          <w:lang w:val="id-ID"/>
        </w:rPr>
      </w:pPr>
    </w:p>
    <w:p w14:paraId="193CD7C3" w14:textId="77777777" w:rsidR="002B2DE0" w:rsidRPr="002B2DE0" w:rsidRDefault="002B2DE0" w:rsidP="002B2DE0">
      <w:pPr>
        <w:pStyle w:val="NormalWeb"/>
        <w:spacing w:before="0" w:beforeAutospacing="0" w:after="120" w:afterAutospacing="0"/>
        <w:ind w:left="709" w:hanging="709"/>
        <w:jc w:val="both"/>
        <w:rPr>
          <w:sz w:val="22"/>
          <w:szCs w:val="22"/>
        </w:rPr>
      </w:pPr>
    </w:p>
    <w:p w14:paraId="4E2E0FA2" w14:textId="77777777" w:rsidR="002B2DE0" w:rsidRPr="002B2DE0" w:rsidRDefault="002B2DE0" w:rsidP="002B2DE0">
      <w:pPr>
        <w:pStyle w:val="NormalWeb"/>
        <w:spacing w:before="0" w:beforeAutospacing="0" w:after="120" w:afterAutospacing="0"/>
        <w:ind w:left="709" w:hanging="709"/>
        <w:jc w:val="both"/>
        <w:rPr>
          <w:sz w:val="22"/>
          <w:szCs w:val="22"/>
        </w:rPr>
      </w:pPr>
      <w:r w:rsidRPr="002B2DE0">
        <w:rPr>
          <w:sz w:val="22"/>
          <w:szCs w:val="22"/>
        </w:rPr>
        <w:t>DAFTAR PUSTAKA</w:t>
      </w:r>
    </w:p>
    <w:p w14:paraId="581A91BE" w14:textId="77777777" w:rsidR="002B2DE0" w:rsidRPr="002B2DE0" w:rsidRDefault="002B2DE0" w:rsidP="002B2DE0">
      <w:pPr>
        <w:pStyle w:val="NormalWeb"/>
        <w:spacing w:before="0" w:beforeAutospacing="0" w:after="120" w:afterAutospacing="0"/>
        <w:ind w:left="709" w:hanging="709"/>
        <w:jc w:val="both"/>
        <w:rPr>
          <w:sz w:val="22"/>
          <w:szCs w:val="22"/>
        </w:rPr>
      </w:pPr>
      <w:r w:rsidRPr="002B2DE0">
        <w:rPr>
          <w:sz w:val="22"/>
          <w:szCs w:val="22"/>
        </w:rPr>
        <w:t xml:space="preserve">Gomes, Faustino Cardoso (2003). </w:t>
      </w:r>
      <w:r w:rsidRPr="002B2DE0">
        <w:rPr>
          <w:i/>
          <w:iCs/>
          <w:sz w:val="22"/>
          <w:szCs w:val="22"/>
        </w:rPr>
        <w:t>Manajemen Sumber Daya Manusia</w:t>
      </w:r>
      <w:r w:rsidRPr="002B2DE0">
        <w:rPr>
          <w:sz w:val="22"/>
          <w:szCs w:val="22"/>
        </w:rPr>
        <w:t>. Yogyakarta: Andi Offset.</w:t>
      </w:r>
    </w:p>
    <w:p w14:paraId="0E560257"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Hasibuan, H. Malayu SP. (2007). </w:t>
      </w:r>
      <w:r w:rsidRPr="002B2DE0">
        <w:rPr>
          <w:rFonts w:ascii="Times New Roman" w:hAnsi="Times New Roman" w:cs="Times New Roman"/>
          <w:i/>
        </w:rPr>
        <w:t>Manajemen Sumber Daya Manusia</w:t>
      </w:r>
      <w:r w:rsidRPr="002B2DE0">
        <w:rPr>
          <w:rFonts w:ascii="Times New Roman" w:hAnsi="Times New Roman" w:cs="Times New Roman"/>
        </w:rPr>
        <w:t>. Jakarta:PT. Bumi Aksara.</w:t>
      </w:r>
    </w:p>
    <w:p w14:paraId="14A46EB1" w14:textId="77777777" w:rsidR="002B2DE0" w:rsidRPr="002B2DE0" w:rsidRDefault="002B2DE0" w:rsidP="002B2DE0">
      <w:pPr>
        <w:pStyle w:val="NormalWeb"/>
        <w:spacing w:before="0" w:beforeAutospacing="0" w:after="120" w:afterAutospacing="0"/>
        <w:ind w:left="709" w:hanging="709"/>
        <w:jc w:val="both"/>
        <w:rPr>
          <w:sz w:val="22"/>
          <w:szCs w:val="22"/>
        </w:rPr>
      </w:pPr>
      <w:r w:rsidRPr="002B2DE0">
        <w:rPr>
          <w:sz w:val="22"/>
          <w:szCs w:val="22"/>
        </w:rPr>
        <w:t xml:space="preserve">Mangkunegara, Anwar Prabu (2005). </w:t>
      </w:r>
      <w:r w:rsidRPr="002B2DE0">
        <w:rPr>
          <w:i/>
          <w:sz w:val="22"/>
          <w:szCs w:val="22"/>
        </w:rPr>
        <w:t>Evaluasi Kinerja</w:t>
      </w:r>
      <w:r w:rsidRPr="002B2DE0">
        <w:rPr>
          <w:sz w:val="22"/>
          <w:szCs w:val="22"/>
        </w:rPr>
        <w:t>. Bandung : PT. Refika Aditama.</w:t>
      </w:r>
    </w:p>
    <w:p w14:paraId="033740CA" w14:textId="77777777" w:rsidR="002B2DE0" w:rsidRPr="002B2DE0" w:rsidRDefault="002B2DE0" w:rsidP="002B2DE0">
      <w:pPr>
        <w:pStyle w:val="NormalWeb"/>
        <w:spacing w:before="0" w:beforeAutospacing="0" w:after="120" w:afterAutospacing="0"/>
        <w:ind w:left="709" w:hanging="709"/>
        <w:jc w:val="both"/>
        <w:rPr>
          <w:sz w:val="22"/>
          <w:szCs w:val="22"/>
        </w:rPr>
      </w:pPr>
      <w:r w:rsidRPr="002B2DE0">
        <w:rPr>
          <w:sz w:val="22"/>
          <w:szCs w:val="22"/>
        </w:rPr>
        <w:t xml:space="preserve">Mathis, Robert. L. dan John H. Jackson (2002). </w:t>
      </w:r>
      <w:r w:rsidRPr="002B2DE0">
        <w:rPr>
          <w:i/>
          <w:sz w:val="22"/>
          <w:szCs w:val="22"/>
        </w:rPr>
        <w:t>Manajemen Sumber Daya Manusia</w:t>
      </w:r>
      <w:r w:rsidRPr="002B2DE0">
        <w:rPr>
          <w:sz w:val="22"/>
          <w:szCs w:val="22"/>
        </w:rPr>
        <w:t xml:space="preserve"> (Terjemahan). Jakarta: Salemba Empat.</w:t>
      </w:r>
    </w:p>
    <w:p w14:paraId="79BD399B"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Noe, A.Raymond (2000),</w:t>
      </w:r>
      <w:r w:rsidRPr="002B2DE0">
        <w:rPr>
          <w:rFonts w:ascii="Times New Roman" w:hAnsi="Times New Roman" w:cs="Times New Roman"/>
          <w:i/>
        </w:rPr>
        <w:t>Pengembangan Sumber Daya Manusia</w:t>
      </w:r>
      <w:r w:rsidRPr="002B2DE0">
        <w:rPr>
          <w:rFonts w:ascii="Times New Roman" w:hAnsi="Times New Roman" w:cs="Times New Roman"/>
        </w:rPr>
        <w:t xml:space="preserve"> (Alih bahasa: Mukaram dan Marwansah). Jakarta:Penerbit Erlangga.</w:t>
      </w:r>
    </w:p>
    <w:p w14:paraId="6B57E04D"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Nurhadi, Mulyani (2006). </w:t>
      </w:r>
      <w:r w:rsidRPr="002B2DE0">
        <w:rPr>
          <w:rFonts w:ascii="Times New Roman" w:hAnsi="Times New Roman" w:cs="Times New Roman"/>
          <w:i/>
        </w:rPr>
        <w:t>Manajemen Berbasis Sekolah</w:t>
      </w:r>
      <w:r w:rsidRPr="002B2DE0">
        <w:rPr>
          <w:rFonts w:ascii="Times New Roman" w:hAnsi="Times New Roman" w:cs="Times New Roman"/>
        </w:rPr>
        <w:t>. Bandung: PT. Remaja Rosda Karya.</w:t>
      </w:r>
    </w:p>
    <w:p w14:paraId="2544D798"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Rivai, Veithzal &amp; Ahmad Fawzi Mohd. Basri (2004). </w:t>
      </w:r>
      <w:r w:rsidRPr="002B2DE0">
        <w:rPr>
          <w:rFonts w:ascii="Times New Roman" w:hAnsi="Times New Roman" w:cs="Times New Roman"/>
          <w:i/>
        </w:rPr>
        <w:t>Performance Appraisal Sistem Yang Tepat Untuk Menilai Kinerja Karyawan Dan Meningkatkan Daya Saing Perusahaan</w:t>
      </w:r>
      <w:r w:rsidRPr="002B2DE0">
        <w:rPr>
          <w:rFonts w:ascii="Times New Roman" w:hAnsi="Times New Roman" w:cs="Times New Roman"/>
        </w:rPr>
        <w:t>. Jakarta: PT. Raja Grafindo Persada (Cetakan Pertama).</w:t>
      </w:r>
    </w:p>
    <w:p w14:paraId="5D0FB22A"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Rivai, Veithzal&amp; Deddy Mulyadi (2006). </w:t>
      </w:r>
      <w:r w:rsidRPr="002B2DE0">
        <w:rPr>
          <w:rFonts w:ascii="Times New Roman" w:hAnsi="Times New Roman" w:cs="Times New Roman"/>
          <w:i/>
        </w:rPr>
        <w:t>Kepemimpinan dan Perilaku Organisasi</w:t>
      </w:r>
      <w:r w:rsidRPr="002B2DE0">
        <w:rPr>
          <w:rFonts w:ascii="Times New Roman" w:hAnsi="Times New Roman" w:cs="Times New Roman"/>
        </w:rPr>
        <w:t>. Jakarta: Rajawali Pers.</w:t>
      </w:r>
    </w:p>
    <w:p w14:paraId="3E32EE31"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Rivai, Veithzal&amp;E.J. Sagala (2009). </w:t>
      </w:r>
      <w:r w:rsidRPr="002B2DE0">
        <w:rPr>
          <w:rFonts w:ascii="Times New Roman" w:hAnsi="Times New Roman" w:cs="Times New Roman"/>
          <w:i/>
        </w:rPr>
        <w:t>Manajemen Sumber Daya Manusia untuk Perusahaan</w:t>
      </w:r>
      <w:r w:rsidRPr="002B2DE0">
        <w:rPr>
          <w:rFonts w:ascii="Times New Roman" w:hAnsi="Times New Roman" w:cs="Times New Roman"/>
        </w:rPr>
        <w:t>. Jakarta: Rajagrafindo Persada.</w:t>
      </w:r>
    </w:p>
    <w:p w14:paraId="42E8AE15"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Robbins, Stephen(2001). </w:t>
      </w:r>
      <w:r w:rsidRPr="002B2DE0">
        <w:rPr>
          <w:rFonts w:ascii="Times New Roman" w:hAnsi="Times New Roman" w:cs="Times New Roman"/>
          <w:i/>
        </w:rPr>
        <w:t>Perilaku Organisasi: Konsep, Kontraversi, Aplikasi</w:t>
      </w:r>
      <w:r w:rsidRPr="002B2DE0">
        <w:rPr>
          <w:rFonts w:ascii="Times New Roman" w:hAnsi="Times New Roman" w:cs="Times New Roman"/>
        </w:rPr>
        <w:t>(Alihbahasa: H. Pujaatmaka dan BenyaminMolan). Jakarta: Penerbit Prenhallindo(Jilid I).</w:t>
      </w:r>
    </w:p>
    <w:p w14:paraId="736B4520" w14:textId="77777777" w:rsidR="002B2DE0" w:rsidRPr="002B2DE0" w:rsidRDefault="002B2DE0" w:rsidP="002B2DE0">
      <w:pPr>
        <w:shd w:val="clear" w:color="auto" w:fill="FFFFFF"/>
        <w:spacing w:after="120" w:line="240" w:lineRule="auto"/>
        <w:ind w:left="709" w:hanging="709"/>
        <w:jc w:val="both"/>
        <w:rPr>
          <w:rStyle w:val="reference-text"/>
          <w:rFonts w:ascii="Times New Roman" w:hAnsi="Times New Roman" w:cs="Times New Roman"/>
        </w:rPr>
      </w:pPr>
      <w:r w:rsidRPr="002B2DE0">
        <w:rPr>
          <w:rStyle w:val="reference-text"/>
          <w:rFonts w:ascii="Times New Roman" w:hAnsi="Times New Roman" w:cs="Times New Roman"/>
        </w:rPr>
        <w:t xml:space="preserve">Robbins, Stephen dan Mary Coulter(2005). </w:t>
      </w:r>
      <w:r w:rsidRPr="002B2DE0">
        <w:rPr>
          <w:rStyle w:val="reference-text"/>
          <w:rFonts w:ascii="Times New Roman" w:hAnsi="Times New Roman" w:cs="Times New Roman"/>
          <w:i/>
        </w:rPr>
        <w:t>Manajement</w:t>
      </w:r>
      <w:r w:rsidRPr="002B2DE0">
        <w:rPr>
          <w:rStyle w:val="reference-text"/>
          <w:rFonts w:ascii="Times New Roman" w:hAnsi="Times New Roman" w:cs="Times New Roman"/>
        </w:rPr>
        <w:t>.</w:t>
      </w:r>
      <w:r w:rsidRPr="002B2DE0">
        <w:rPr>
          <w:rFonts w:ascii="Times New Roman" w:hAnsi="Times New Roman" w:cs="Times New Roman"/>
        </w:rPr>
        <w:t>New Jersey: Prentice Hall, Inc. (7</w:t>
      </w:r>
      <w:r w:rsidRPr="002B2DE0">
        <w:rPr>
          <w:rFonts w:ascii="Times New Roman" w:hAnsi="Times New Roman" w:cs="Times New Roman"/>
          <w:vertAlign w:val="superscript"/>
        </w:rPr>
        <w:t>th</w:t>
      </w:r>
      <w:r w:rsidRPr="002B2DE0">
        <w:rPr>
          <w:rFonts w:ascii="Times New Roman" w:hAnsi="Times New Roman" w:cs="Times New Roman"/>
        </w:rPr>
        <w:t>Edition)</w:t>
      </w:r>
      <w:r w:rsidRPr="002B2DE0">
        <w:rPr>
          <w:rStyle w:val="reference-text"/>
          <w:rFonts w:ascii="Times New Roman" w:hAnsi="Times New Roman" w:cs="Times New Roman"/>
        </w:rPr>
        <w:t>.</w:t>
      </w:r>
    </w:p>
    <w:p w14:paraId="7547D33C"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rPr>
        <w:t>Sardiman, A.M.(</w:t>
      </w:r>
      <w:r w:rsidRPr="002B2DE0">
        <w:rPr>
          <w:rFonts w:ascii="Times New Roman" w:hAnsi="Times New Roman"/>
          <w:lang w:val="nl-BE"/>
        </w:rPr>
        <w:t>200</w:t>
      </w:r>
      <w:r w:rsidRPr="002B2DE0">
        <w:rPr>
          <w:rFonts w:ascii="Times New Roman" w:hAnsi="Times New Roman"/>
        </w:rPr>
        <w:t xml:space="preserve">1). </w:t>
      </w:r>
      <w:r w:rsidRPr="002B2DE0">
        <w:rPr>
          <w:rFonts w:ascii="Times New Roman" w:hAnsi="Times New Roman"/>
          <w:i/>
          <w:lang w:val="nl-BE"/>
        </w:rPr>
        <w:t>Interaksi dan Motivasi Belajar Mengajar</w:t>
      </w:r>
      <w:r w:rsidRPr="002B2DE0">
        <w:rPr>
          <w:rFonts w:ascii="Times New Roman" w:hAnsi="Times New Roman"/>
        </w:rPr>
        <w:t>.</w:t>
      </w:r>
      <w:r w:rsidRPr="002B2DE0">
        <w:rPr>
          <w:rFonts w:ascii="Times New Roman" w:hAnsi="Times New Roman"/>
          <w:lang w:val="nl-BE"/>
        </w:rPr>
        <w:t>Jakarta</w:t>
      </w:r>
      <w:r w:rsidRPr="002B2DE0">
        <w:rPr>
          <w:rFonts w:ascii="Times New Roman" w:hAnsi="Times New Roman"/>
        </w:rPr>
        <w:t>:</w:t>
      </w:r>
      <w:r w:rsidRPr="002B2DE0">
        <w:rPr>
          <w:rFonts w:ascii="Times New Roman" w:hAnsi="Times New Roman"/>
          <w:lang w:val="nl-BE"/>
        </w:rPr>
        <w:t xml:space="preserve"> PT</w:t>
      </w:r>
      <w:r w:rsidRPr="002B2DE0">
        <w:rPr>
          <w:rFonts w:ascii="Times New Roman" w:hAnsi="Times New Roman"/>
        </w:rPr>
        <w:t>.</w:t>
      </w:r>
      <w:r w:rsidRPr="002B2DE0">
        <w:rPr>
          <w:rFonts w:ascii="Times New Roman" w:hAnsi="Times New Roman"/>
          <w:lang w:val="nl-BE"/>
        </w:rPr>
        <w:t xml:space="preserve"> Raja Grafindo Persada.</w:t>
      </w:r>
    </w:p>
    <w:p w14:paraId="5F7F9351"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Sedarmayanti (2009). </w:t>
      </w:r>
      <w:r w:rsidRPr="002B2DE0">
        <w:rPr>
          <w:rFonts w:ascii="Times New Roman" w:hAnsi="Times New Roman" w:cs="Times New Roman"/>
          <w:i/>
        </w:rPr>
        <w:t>Manajemen Sumber Daya Manusia dan Produktivitas Kerja</w:t>
      </w:r>
      <w:r w:rsidRPr="002B2DE0">
        <w:rPr>
          <w:rFonts w:ascii="Times New Roman" w:hAnsi="Times New Roman" w:cs="Times New Roman"/>
        </w:rPr>
        <w:t>. Bandung: CV. Mandar Maju.</w:t>
      </w:r>
    </w:p>
    <w:p w14:paraId="3C436145" w14:textId="77777777" w:rsidR="002B2DE0" w:rsidRPr="002B2DE0" w:rsidRDefault="002B2DE0" w:rsidP="002B2DE0">
      <w:pPr>
        <w:pStyle w:val="NormalWeb"/>
        <w:spacing w:before="0" w:beforeAutospacing="0" w:after="120" w:afterAutospacing="0"/>
        <w:ind w:left="709" w:hanging="709"/>
        <w:jc w:val="both"/>
        <w:rPr>
          <w:sz w:val="22"/>
          <w:szCs w:val="22"/>
        </w:rPr>
      </w:pPr>
      <w:r w:rsidRPr="002B2DE0">
        <w:rPr>
          <w:sz w:val="22"/>
          <w:szCs w:val="22"/>
        </w:rPr>
        <w:t xml:space="preserve">Siagian, P. Sondang (1995). </w:t>
      </w:r>
      <w:r w:rsidRPr="002B2DE0">
        <w:rPr>
          <w:i/>
          <w:sz w:val="22"/>
          <w:szCs w:val="22"/>
        </w:rPr>
        <w:t>Kiat Meningkatkan Produktivitas Kerja</w:t>
      </w:r>
      <w:r w:rsidRPr="002B2DE0">
        <w:rPr>
          <w:sz w:val="22"/>
          <w:szCs w:val="22"/>
        </w:rPr>
        <w:t>. Jakarta: PT. Rineka Cipta.</w:t>
      </w:r>
    </w:p>
    <w:p w14:paraId="7FF75B8B"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Sikula, Andrew E. (2003). Personnel Administration and Human Resource Management. New York: A Wiley Trans Edition, by John Wiley &amp; Son, Inc.</w:t>
      </w:r>
    </w:p>
    <w:p w14:paraId="4F7FEEA3" w14:textId="77777777" w:rsidR="002B2DE0" w:rsidRPr="002B2DE0" w:rsidRDefault="002B2DE0" w:rsidP="002B2DE0">
      <w:pPr>
        <w:pStyle w:val="NormalWeb"/>
        <w:spacing w:before="0" w:beforeAutospacing="0" w:after="120" w:afterAutospacing="0"/>
        <w:ind w:left="709" w:hanging="709"/>
        <w:jc w:val="both"/>
        <w:rPr>
          <w:sz w:val="22"/>
          <w:szCs w:val="22"/>
        </w:rPr>
      </w:pPr>
      <w:r w:rsidRPr="002B2DE0">
        <w:rPr>
          <w:sz w:val="22"/>
          <w:szCs w:val="22"/>
        </w:rPr>
        <w:t>Simamora, Henry (2006).</w:t>
      </w:r>
      <w:r w:rsidRPr="002B2DE0">
        <w:rPr>
          <w:i/>
          <w:sz w:val="22"/>
          <w:szCs w:val="22"/>
        </w:rPr>
        <w:t>Manajemen Sumber Daya Manusia</w:t>
      </w:r>
      <w:r w:rsidRPr="002B2DE0">
        <w:rPr>
          <w:sz w:val="22"/>
          <w:szCs w:val="22"/>
        </w:rPr>
        <w:t>. Yogyakarta: YKPN.</w:t>
      </w:r>
    </w:p>
    <w:p w14:paraId="79F2C8E4"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Siswanto, Bedjo (2001).</w:t>
      </w:r>
      <w:r w:rsidRPr="002B2DE0">
        <w:rPr>
          <w:rFonts w:ascii="Times New Roman" w:hAnsi="Times New Roman" w:cs="Times New Roman"/>
          <w:i/>
        </w:rPr>
        <w:t xml:space="preserve">Manajemen Tenaga Kerja </w:t>
      </w:r>
      <w:r w:rsidRPr="002B2DE0">
        <w:rPr>
          <w:rFonts w:ascii="Times New Roman" w:hAnsi="Times New Roman" w:cs="Times New Roman"/>
        </w:rPr>
        <w:t>“</w:t>
      </w:r>
      <w:r w:rsidRPr="002B2DE0">
        <w:rPr>
          <w:rFonts w:ascii="Times New Roman" w:hAnsi="Times New Roman" w:cs="Times New Roman"/>
          <w:i/>
        </w:rPr>
        <w:t>Ancangan Terhadap Pendayagunaan Dan Pengembangan Unsur Tenaga Kerja</w:t>
      </w:r>
      <w:r w:rsidRPr="002B2DE0">
        <w:rPr>
          <w:rFonts w:ascii="Times New Roman" w:hAnsi="Times New Roman" w:cs="Times New Roman"/>
        </w:rPr>
        <w:t>”.Bandung: Sinar Baru.</w:t>
      </w:r>
    </w:p>
    <w:p w14:paraId="7211BF52" w14:textId="77777777" w:rsidR="002B2DE0" w:rsidRPr="002B2DE0" w:rsidRDefault="002B2DE0" w:rsidP="002B2DE0">
      <w:pPr>
        <w:spacing w:after="0"/>
        <w:ind w:left="720" w:hanging="720"/>
        <w:jc w:val="both"/>
        <w:rPr>
          <w:rFonts w:ascii="Times New Roman" w:hAnsi="Times New Roman" w:cs="Times New Roman"/>
        </w:rPr>
      </w:pPr>
      <w:r w:rsidRPr="002B2DE0">
        <w:rPr>
          <w:rFonts w:ascii="Times New Roman" w:hAnsi="Times New Roman" w:cs="Times New Roman"/>
        </w:rPr>
        <w:t xml:space="preserve">Sugiyono, 2014, </w:t>
      </w:r>
      <w:r w:rsidRPr="002B2DE0">
        <w:rPr>
          <w:rFonts w:ascii="Times New Roman" w:hAnsi="Times New Roman" w:cs="Times New Roman"/>
          <w:i/>
        </w:rPr>
        <w:t>Metode Penelitian Kuantitatif Kualitatif dan R&amp;D</w:t>
      </w:r>
      <w:r w:rsidRPr="002B2DE0">
        <w:rPr>
          <w:rFonts w:ascii="Times New Roman" w:hAnsi="Times New Roman" w:cs="Times New Roman"/>
        </w:rPr>
        <w:t>, Bandung: Alfabeta.</w:t>
      </w:r>
    </w:p>
    <w:p w14:paraId="2DE5AD98"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eastAsia="Times New Roman" w:hAnsi="Times New Roman" w:cs="Times New Roman"/>
        </w:rPr>
        <w:t>Sundjaya</w:t>
      </w:r>
      <w:r w:rsidRPr="002B2DE0">
        <w:rPr>
          <w:rFonts w:ascii="Times New Roman" w:hAnsi="Times New Roman" w:cs="Times New Roman"/>
        </w:rPr>
        <w:t>,</w:t>
      </w:r>
      <w:r w:rsidRPr="002B2DE0">
        <w:rPr>
          <w:rFonts w:ascii="Times New Roman" w:eastAsia="Times New Roman" w:hAnsi="Times New Roman" w:cs="Times New Roman"/>
        </w:rPr>
        <w:t xml:space="preserve"> Ridwan S. dan Inge Barliani, (2002). </w:t>
      </w:r>
      <w:r w:rsidRPr="002B2DE0">
        <w:rPr>
          <w:rFonts w:ascii="Times New Roman" w:eastAsia="Times New Roman" w:hAnsi="Times New Roman" w:cs="Times New Roman"/>
          <w:i/>
        </w:rPr>
        <w:t>Manajemen Keuangan</w:t>
      </w:r>
      <w:r w:rsidRPr="002B2DE0">
        <w:rPr>
          <w:rFonts w:ascii="Times New Roman" w:eastAsia="Times New Roman" w:hAnsi="Times New Roman" w:cs="Times New Roman"/>
        </w:rPr>
        <w:t>. Jakarta: Prenhallindo.</w:t>
      </w:r>
    </w:p>
    <w:p w14:paraId="5F415CFC"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eastAsia="Times New Roman" w:hAnsi="Times New Roman" w:cs="Times New Roman"/>
        </w:rPr>
        <w:t xml:space="preserve">Sutrisno, Edy (2009). </w:t>
      </w:r>
      <w:r w:rsidRPr="002B2DE0">
        <w:rPr>
          <w:rFonts w:ascii="Times New Roman" w:eastAsia="Times New Roman" w:hAnsi="Times New Roman" w:cs="Times New Roman"/>
          <w:i/>
        </w:rPr>
        <w:t>Manajemen Sumber Daya Manusia.</w:t>
      </w:r>
      <w:r w:rsidRPr="002B2DE0">
        <w:rPr>
          <w:rFonts w:ascii="Times New Roman" w:hAnsi="Times New Roman"/>
        </w:rPr>
        <w:t xml:space="preserve"> Jakarta</w:t>
      </w:r>
      <w:r w:rsidRPr="002B2DE0">
        <w:rPr>
          <w:rFonts w:ascii="Times New Roman" w:eastAsia="Times New Roman" w:hAnsi="Times New Roman" w:cs="Times New Roman"/>
        </w:rPr>
        <w:t xml:space="preserve">: </w:t>
      </w:r>
      <w:r w:rsidRPr="002B2DE0">
        <w:rPr>
          <w:rFonts w:ascii="Times New Roman" w:hAnsi="Times New Roman"/>
        </w:rPr>
        <w:t xml:space="preserve">PT. </w:t>
      </w:r>
      <w:r w:rsidRPr="002B2DE0">
        <w:rPr>
          <w:rFonts w:ascii="Times New Roman" w:eastAsia="Times New Roman" w:hAnsi="Times New Roman" w:cs="Times New Roman"/>
        </w:rPr>
        <w:t>Kencana</w:t>
      </w:r>
    </w:p>
    <w:p w14:paraId="6999154C"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Thoha, Miftah (2004). </w:t>
      </w:r>
      <w:r w:rsidRPr="002B2DE0">
        <w:rPr>
          <w:rFonts w:ascii="Times New Roman" w:hAnsi="Times New Roman" w:cs="Times New Roman"/>
          <w:i/>
        </w:rPr>
        <w:t>Perilaku Organisasi</w:t>
      </w:r>
      <w:r w:rsidRPr="002B2DE0">
        <w:rPr>
          <w:rFonts w:ascii="Times New Roman" w:hAnsi="Times New Roman" w:cs="Times New Roman"/>
        </w:rPr>
        <w:t xml:space="preserve"> (</w:t>
      </w:r>
      <w:r w:rsidRPr="002B2DE0">
        <w:rPr>
          <w:rFonts w:ascii="Times New Roman" w:hAnsi="Times New Roman" w:cs="Times New Roman"/>
          <w:i/>
        </w:rPr>
        <w:t>Konsep Dasar dan Aplikasinya</w:t>
      </w:r>
      <w:r w:rsidRPr="002B2DE0">
        <w:rPr>
          <w:rFonts w:ascii="Times New Roman" w:hAnsi="Times New Roman" w:cs="Times New Roman"/>
        </w:rPr>
        <w:t>). Jakarta: PT. Raja Grafindo Persada.</w:t>
      </w:r>
    </w:p>
    <w:p w14:paraId="30D2F813"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Timpe, A.Dale (2002)</w:t>
      </w:r>
      <w:r w:rsidRPr="002B2DE0">
        <w:rPr>
          <w:rFonts w:ascii="Times New Roman" w:hAnsi="Times New Roman" w:cs="Times New Roman"/>
          <w:i/>
        </w:rPr>
        <w:t>Memimpin Manusia, Seri Ilmu dan Seni Manajemen Bisnis.</w:t>
      </w:r>
      <w:r w:rsidRPr="002B2DE0">
        <w:rPr>
          <w:rFonts w:ascii="Times New Roman" w:hAnsi="Times New Roman" w:cs="Times New Roman"/>
        </w:rPr>
        <w:t xml:space="preserve"> Jakarta: PT Gramedia Asri Media.</w:t>
      </w:r>
    </w:p>
    <w:p w14:paraId="2883C739" w14:textId="77777777" w:rsidR="002B2DE0" w:rsidRPr="002B2DE0" w:rsidRDefault="002B2DE0" w:rsidP="002B2DE0">
      <w:pPr>
        <w:shd w:val="clear" w:color="auto" w:fill="FFFFFF"/>
        <w:spacing w:after="120" w:line="240" w:lineRule="auto"/>
        <w:ind w:left="709" w:hanging="709"/>
        <w:jc w:val="both"/>
        <w:rPr>
          <w:rFonts w:ascii="Times New Roman" w:eastAsia="Times New Roman" w:hAnsi="Times New Roman" w:cs="Times New Roman"/>
        </w:rPr>
      </w:pPr>
      <w:r w:rsidRPr="002B2DE0">
        <w:rPr>
          <w:rFonts w:ascii="Times New Roman" w:eastAsia="Times New Roman" w:hAnsi="Times New Roman" w:cs="Times New Roman"/>
        </w:rPr>
        <w:t xml:space="preserve">Wahyudi (2009). </w:t>
      </w:r>
      <w:r w:rsidRPr="002B2DE0">
        <w:rPr>
          <w:rFonts w:ascii="Times New Roman" w:eastAsia="Times New Roman" w:hAnsi="Times New Roman" w:cs="Times New Roman"/>
          <w:i/>
        </w:rPr>
        <w:t>Peran Kepala Sekolah dalam Organisasi Pembelajaran</w:t>
      </w:r>
      <w:r w:rsidRPr="002B2DE0">
        <w:rPr>
          <w:rFonts w:ascii="Times New Roman" w:eastAsia="Times New Roman" w:hAnsi="Times New Roman" w:cs="Times New Roman"/>
        </w:rPr>
        <w:t>. Bandung: CV. Alfabeta.</w:t>
      </w:r>
    </w:p>
    <w:p w14:paraId="627E92C6"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eastAsia="Calibri" w:hAnsi="Times New Roman" w:cs="Times New Roman"/>
        </w:rPr>
        <w:t xml:space="preserve">Winardi, J. (2001). </w:t>
      </w:r>
      <w:r w:rsidRPr="002B2DE0">
        <w:rPr>
          <w:rFonts w:ascii="Times New Roman" w:eastAsia="Calibri" w:hAnsi="Times New Roman" w:cs="Times New Roman"/>
          <w:i/>
        </w:rPr>
        <w:t>Motivasi dan Pemotivasian dalam Manajemen</w:t>
      </w:r>
      <w:r w:rsidRPr="002B2DE0">
        <w:rPr>
          <w:rFonts w:ascii="Times New Roman" w:eastAsia="Calibri" w:hAnsi="Times New Roman" w:cs="Times New Roman"/>
        </w:rPr>
        <w:t>, Jakarta: PT. Raja Grafindo Persada.</w:t>
      </w:r>
    </w:p>
    <w:p w14:paraId="2CD19132"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Work. Torrent Books.</w:t>
      </w:r>
    </w:p>
    <w:p w14:paraId="7EBBE7C7" w14:textId="77777777" w:rsidR="002B2DE0" w:rsidRPr="002B2DE0" w:rsidRDefault="002B2DE0" w:rsidP="002B2DE0">
      <w:pPr>
        <w:shd w:val="clear" w:color="auto" w:fill="FFFFFF"/>
        <w:spacing w:after="120" w:line="240" w:lineRule="auto"/>
        <w:ind w:left="709" w:hanging="709"/>
        <w:jc w:val="both"/>
        <w:rPr>
          <w:rFonts w:ascii="Times New Roman" w:hAnsi="Times New Roman" w:cs="Times New Roman"/>
        </w:rPr>
      </w:pPr>
      <w:r w:rsidRPr="002B2DE0">
        <w:rPr>
          <w:rFonts w:ascii="Times New Roman" w:hAnsi="Times New Roman" w:cs="Times New Roman"/>
        </w:rPr>
        <w:t xml:space="preserve">Yamin, Martinis &amp; Maisah (2010). </w:t>
      </w:r>
      <w:r w:rsidRPr="002B2DE0">
        <w:rPr>
          <w:rFonts w:ascii="Times New Roman" w:hAnsi="Times New Roman" w:cs="Times New Roman"/>
          <w:i/>
        </w:rPr>
        <w:t>Standarisasi Kinerja Guru</w:t>
      </w:r>
      <w:r w:rsidRPr="002B2DE0">
        <w:rPr>
          <w:rFonts w:ascii="Times New Roman" w:hAnsi="Times New Roman" w:cs="Times New Roman"/>
        </w:rPr>
        <w:t>. Jakarta: Gaung Persada Press.</w:t>
      </w:r>
    </w:p>
    <w:p w14:paraId="09B7BB7A" w14:textId="77777777" w:rsidR="002B2DE0" w:rsidRPr="002B2DE0" w:rsidRDefault="002B2DE0" w:rsidP="002B2DE0">
      <w:pPr>
        <w:spacing w:after="0" w:line="240" w:lineRule="auto"/>
        <w:jc w:val="both"/>
        <w:rPr>
          <w:rFonts w:ascii="Times New Roman" w:hAnsi="Times New Roman" w:cs="Times New Roman"/>
          <w:lang w:val="id-ID"/>
        </w:rPr>
      </w:pPr>
    </w:p>
    <w:p w14:paraId="689FE64C" w14:textId="77777777" w:rsidR="002B2DE0" w:rsidRPr="002B2DE0" w:rsidRDefault="002B2DE0" w:rsidP="002B2DE0">
      <w:pPr>
        <w:autoSpaceDE w:val="0"/>
        <w:autoSpaceDN w:val="0"/>
        <w:adjustRightInd w:val="0"/>
        <w:spacing w:after="0" w:line="240" w:lineRule="auto"/>
        <w:ind w:firstLine="709"/>
        <w:jc w:val="both"/>
        <w:rPr>
          <w:rFonts w:ascii="Times New Roman" w:hAnsi="Times New Roman" w:cs="Times New Roman"/>
          <w:lang w:val="id-ID"/>
        </w:rPr>
      </w:pPr>
    </w:p>
    <w:p w14:paraId="5952ED8A" w14:textId="77777777" w:rsidR="002B2DE0" w:rsidRPr="002B2DE0" w:rsidRDefault="002B2DE0" w:rsidP="00D57918">
      <w:pPr>
        <w:pStyle w:val="ListParagraph"/>
        <w:spacing w:line="240" w:lineRule="auto"/>
        <w:ind w:left="0"/>
        <w:jc w:val="both"/>
        <w:rPr>
          <w:rFonts w:ascii="Times New Roman" w:hAnsi="Times New Roman" w:cs="Times New Roman"/>
          <w:lang w:val="id-ID"/>
        </w:rPr>
      </w:pPr>
    </w:p>
    <w:sectPr w:rsidR="002B2DE0" w:rsidRPr="002B2DE0" w:rsidSect="00C1305E">
      <w:type w:val="continuous"/>
      <w:pgSz w:w="11906" w:h="16838"/>
      <w:pgMar w:top="1440" w:right="1440" w:bottom="1440" w:left="144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787CF" w14:textId="77777777" w:rsidR="003E2962" w:rsidRDefault="003E2962" w:rsidP="00C1305E">
      <w:pPr>
        <w:spacing w:after="0" w:line="240" w:lineRule="auto"/>
      </w:pPr>
      <w:r>
        <w:separator/>
      </w:r>
    </w:p>
  </w:endnote>
  <w:endnote w:type="continuationSeparator" w:id="0">
    <w:p w14:paraId="36FB24A3" w14:textId="77777777" w:rsidR="003E2962" w:rsidRDefault="003E2962" w:rsidP="00C1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D9EF2" w14:textId="77777777" w:rsidR="003E2962" w:rsidRDefault="003E2962" w:rsidP="00C1305E">
      <w:pPr>
        <w:spacing w:after="0" w:line="240" w:lineRule="auto"/>
      </w:pPr>
      <w:r>
        <w:separator/>
      </w:r>
    </w:p>
  </w:footnote>
  <w:footnote w:type="continuationSeparator" w:id="0">
    <w:p w14:paraId="0BAD89AB" w14:textId="77777777" w:rsidR="003E2962" w:rsidRDefault="003E2962" w:rsidP="00C1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939359"/>
      <w:docPartObj>
        <w:docPartGallery w:val="Page Numbers (Top of Page)"/>
        <w:docPartUnique/>
      </w:docPartObj>
    </w:sdtPr>
    <w:sdtEndPr>
      <w:rPr>
        <w:noProof/>
      </w:rPr>
    </w:sdtEndPr>
    <w:sdtContent>
      <w:p w14:paraId="444217E0" w14:textId="77777777" w:rsidR="00C1305E" w:rsidRDefault="00C1305E">
        <w:pPr>
          <w:pStyle w:val="Header"/>
          <w:jc w:val="right"/>
        </w:pPr>
        <w:r>
          <w:fldChar w:fldCharType="begin"/>
        </w:r>
        <w:r>
          <w:instrText xml:space="preserve"> PAGE   \* MERGEFORMAT </w:instrText>
        </w:r>
        <w:r>
          <w:fldChar w:fldCharType="separate"/>
        </w:r>
        <w:r w:rsidR="00916833">
          <w:rPr>
            <w:noProof/>
          </w:rPr>
          <w:t>8</w:t>
        </w:r>
        <w:r>
          <w:rPr>
            <w:noProof/>
          </w:rPr>
          <w:fldChar w:fldCharType="end"/>
        </w:r>
      </w:p>
    </w:sdtContent>
  </w:sdt>
  <w:p w14:paraId="369ABB33" w14:textId="77777777" w:rsidR="00C1305E" w:rsidRDefault="00C1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044"/>
    <w:multiLevelType w:val="hybridMultilevel"/>
    <w:tmpl w:val="E51CF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A91486"/>
    <w:multiLevelType w:val="multilevel"/>
    <w:tmpl w:val="30BE46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143EAD"/>
    <w:multiLevelType w:val="hybridMultilevel"/>
    <w:tmpl w:val="4948B3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3C6C24"/>
    <w:multiLevelType w:val="hybridMultilevel"/>
    <w:tmpl w:val="92A40DAC"/>
    <w:lvl w:ilvl="0" w:tplc="8D72DDD4">
      <w:start w:val="1"/>
      <w:numFmt w:val="lowerLetter"/>
      <w:lvlText w:val="%1."/>
      <w:lvlJc w:val="left"/>
      <w:pPr>
        <w:ind w:left="1429" w:hanging="360"/>
      </w:pPr>
      <w:rPr>
        <w:rFonts w:hint="default"/>
      </w:rPr>
    </w:lvl>
    <w:lvl w:ilvl="1" w:tplc="118ED7E0">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6D41B8D"/>
    <w:multiLevelType w:val="hybridMultilevel"/>
    <w:tmpl w:val="E51CF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8E63CF2"/>
    <w:multiLevelType w:val="hybridMultilevel"/>
    <w:tmpl w:val="AA724E24"/>
    <w:lvl w:ilvl="0" w:tplc="0A12BA2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5BC14A21"/>
    <w:multiLevelType w:val="hybridMultilevel"/>
    <w:tmpl w:val="DB82C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E095448"/>
    <w:multiLevelType w:val="hybridMultilevel"/>
    <w:tmpl w:val="4B34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06CBA"/>
    <w:multiLevelType w:val="multilevel"/>
    <w:tmpl w:val="E534B6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
  </w:num>
  <w:num w:numId="4">
    <w:abstractNumId w:val="0"/>
  </w:num>
  <w:num w:numId="5">
    <w:abstractNumId w:val="4"/>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EA"/>
    <w:rsid w:val="0000050E"/>
    <w:rsid w:val="000213B6"/>
    <w:rsid w:val="000629CF"/>
    <w:rsid w:val="00081925"/>
    <w:rsid w:val="00090765"/>
    <w:rsid w:val="00092318"/>
    <w:rsid w:val="000A64DB"/>
    <w:rsid w:val="000C4AA7"/>
    <w:rsid w:val="000E68DB"/>
    <w:rsid w:val="000F50B8"/>
    <w:rsid w:val="00117B39"/>
    <w:rsid w:val="001E6E55"/>
    <w:rsid w:val="00226770"/>
    <w:rsid w:val="00234B48"/>
    <w:rsid w:val="002731E7"/>
    <w:rsid w:val="00275331"/>
    <w:rsid w:val="002927EA"/>
    <w:rsid w:val="002B2DE0"/>
    <w:rsid w:val="002D1354"/>
    <w:rsid w:val="002D6F08"/>
    <w:rsid w:val="002E60A6"/>
    <w:rsid w:val="00305618"/>
    <w:rsid w:val="0032479C"/>
    <w:rsid w:val="003255ED"/>
    <w:rsid w:val="003279EF"/>
    <w:rsid w:val="00374435"/>
    <w:rsid w:val="003819F5"/>
    <w:rsid w:val="003B31EA"/>
    <w:rsid w:val="003B540C"/>
    <w:rsid w:val="003D0CA4"/>
    <w:rsid w:val="003D53C8"/>
    <w:rsid w:val="003E2962"/>
    <w:rsid w:val="003F1AA4"/>
    <w:rsid w:val="00414CAA"/>
    <w:rsid w:val="00471BF2"/>
    <w:rsid w:val="00486057"/>
    <w:rsid w:val="00493000"/>
    <w:rsid w:val="00507369"/>
    <w:rsid w:val="00507BE2"/>
    <w:rsid w:val="00507BF7"/>
    <w:rsid w:val="0053099B"/>
    <w:rsid w:val="00542947"/>
    <w:rsid w:val="00547CEE"/>
    <w:rsid w:val="00570420"/>
    <w:rsid w:val="005B0DD5"/>
    <w:rsid w:val="005F3A78"/>
    <w:rsid w:val="006117E0"/>
    <w:rsid w:val="00622800"/>
    <w:rsid w:val="00630366"/>
    <w:rsid w:val="00633D2D"/>
    <w:rsid w:val="00662D2E"/>
    <w:rsid w:val="00683217"/>
    <w:rsid w:val="00692399"/>
    <w:rsid w:val="006B7028"/>
    <w:rsid w:val="006C4ACF"/>
    <w:rsid w:val="006C6BF2"/>
    <w:rsid w:val="00704A6D"/>
    <w:rsid w:val="0070764B"/>
    <w:rsid w:val="007102FA"/>
    <w:rsid w:val="007104DB"/>
    <w:rsid w:val="007204AD"/>
    <w:rsid w:val="0072611C"/>
    <w:rsid w:val="00752311"/>
    <w:rsid w:val="007C2AE1"/>
    <w:rsid w:val="007C3817"/>
    <w:rsid w:val="007D30A7"/>
    <w:rsid w:val="00855825"/>
    <w:rsid w:val="008870CA"/>
    <w:rsid w:val="008A35C9"/>
    <w:rsid w:val="008B3585"/>
    <w:rsid w:val="008B5E70"/>
    <w:rsid w:val="00914A6B"/>
    <w:rsid w:val="00916833"/>
    <w:rsid w:val="0098179B"/>
    <w:rsid w:val="009A1B57"/>
    <w:rsid w:val="009D0F22"/>
    <w:rsid w:val="009D2FEA"/>
    <w:rsid w:val="009D329B"/>
    <w:rsid w:val="009D3DD0"/>
    <w:rsid w:val="009E082C"/>
    <w:rsid w:val="009E09C0"/>
    <w:rsid w:val="009F75AC"/>
    <w:rsid w:val="00A33DC6"/>
    <w:rsid w:val="00A3647C"/>
    <w:rsid w:val="00A37907"/>
    <w:rsid w:val="00A61446"/>
    <w:rsid w:val="00A84C0A"/>
    <w:rsid w:val="00AA5E30"/>
    <w:rsid w:val="00AC7BDC"/>
    <w:rsid w:val="00AF3399"/>
    <w:rsid w:val="00AF4690"/>
    <w:rsid w:val="00B22E2C"/>
    <w:rsid w:val="00B2492B"/>
    <w:rsid w:val="00B30BB1"/>
    <w:rsid w:val="00B50658"/>
    <w:rsid w:val="00B72398"/>
    <w:rsid w:val="00B830B8"/>
    <w:rsid w:val="00B9401D"/>
    <w:rsid w:val="00BC6851"/>
    <w:rsid w:val="00BC7B22"/>
    <w:rsid w:val="00C02B8A"/>
    <w:rsid w:val="00C05F3E"/>
    <w:rsid w:val="00C1305E"/>
    <w:rsid w:val="00C63098"/>
    <w:rsid w:val="00C7242E"/>
    <w:rsid w:val="00C81893"/>
    <w:rsid w:val="00C81A12"/>
    <w:rsid w:val="00C83806"/>
    <w:rsid w:val="00C90329"/>
    <w:rsid w:val="00C94B45"/>
    <w:rsid w:val="00CA5FED"/>
    <w:rsid w:val="00CC332B"/>
    <w:rsid w:val="00CD3D51"/>
    <w:rsid w:val="00D04BEA"/>
    <w:rsid w:val="00D32003"/>
    <w:rsid w:val="00D432AC"/>
    <w:rsid w:val="00D57918"/>
    <w:rsid w:val="00D77FFD"/>
    <w:rsid w:val="00D936FF"/>
    <w:rsid w:val="00DB551A"/>
    <w:rsid w:val="00DC27DD"/>
    <w:rsid w:val="00DC6A04"/>
    <w:rsid w:val="00E00044"/>
    <w:rsid w:val="00E017DE"/>
    <w:rsid w:val="00E44E8B"/>
    <w:rsid w:val="00E80B89"/>
    <w:rsid w:val="00E95766"/>
    <w:rsid w:val="00EB608C"/>
    <w:rsid w:val="00ED4413"/>
    <w:rsid w:val="00EE7E31"/>
    <w:rsid w:val="00F12517"/>
    <w:rsid w:val="00F23DD8"/>
    <w:rsid w:val="00F50CDC"/>
    <w:rsid w:val="00F5534E"/>
    <w:rsid w:val="00F6137D"/>
    <w:rsid w:val="00F856A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6E0BB"/>
  <w15:docId w15:val="{1F046D00-07CF-4757-B6F8-CE062E4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4B"/>
    <w:pPr>
      <w:ind w:left="720"/>
      <w:contextualSpacing/>
    </w:pPr>
  </w:style>
  <w:style w:type="paragraph" w:styleId="Header">
    <w:name w:val="header"/>
    <w:basedOn w:val="Normal"/>
    <w:link w:val="HeaderChar"/>
    <w:uiPriority w:val="99"/>
    <w:unhideWhenUsed/>
    <w:rsid w:val="00D5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918"/>
    <w:rPr>
      <w:lang w:val="en-US"/>
    </w:rPr>
  </w:style>
  <w:style w:type="table" w:styleId="TableGrid">
    <w:name w:val="Table Grid"/>
    <w:basedOn w:val="TableNormal"/>
    <w:uiPriority w:val="59"/>
    <w:rsid w:val="00D5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7918"/>
    <w:rPr>
      <w:b/>
      <w:bCs/>
    </w:rPr>
  </w:style>
  <w:style w:type="paragraph" w:styleId="BalloonText">
    <w:name w:val="Balloon Text"/>
    <w:basedOn w:val="Normal"/>
    <w:link w:val="BalloonTextChar"/>
    <w:uiPriority w:val="99"/>
    <w:semiHidden/>
    <w:unhideWhenUsed/>
    <w:rsid w:val="00D5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18"/>
    <w:rPr>
      <w:rFonts w:ascii="Tahoma" w:hAnsi="Tahoma" w:cs="Tahoma"/>
      <w:sz w:val="16"/>
      <w:szCs w:val="16"/>
      <w:lang w:val="en-US"/>
    </w:rPr>
  </w:style>
  <w:style w:type="character" w:customStyle="1" w:styleId="reference-text">
    <w:name w:val="reference-text"/>
    <w:basedOn w:val="DefaultParagraphFont"/>
    <w:rsid w:val="002B2DE0"/>
  </w:style>
  <w:style w:type="paragraph" w:styleId="NormalWeb">
    <w:name w:val="Normal (Web)"/>
    <w:basedOn w:val="Normal"/>
    <w:uiPriority w:val="99"/>
    <w:unhideWhenUsed/>
    <w:rsid w:val="002B2DE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C1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0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EKO</cp:lastModifiedBy>
  <cp:revision>2</cp:revision>
  <dcterms:created xsi:type="dcterms:W3CDTF">2020-07-29T06:24:00Z</dcterms:created>
  <dcterms:modified xsi:type="dcterms:W3CDTF">2020-07-29T06:24:00Z</dcterms:modified>
</cp:coreProperties>
</file>