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96D1" w14:textId="77777777" w:rsidR="008C70E1" w:rsidRDefault="008C70E1" w:rsidP="008C70E1">
      <w:pPr>
        <w:spacing w:after="0" w:line="360" w:lineRule="auto"/>
        <w:jc w:val="center"/>
        <w:rPr>
          <w:rFonts w:ascii="Times New Roman" w:hAnsi="Times New Roman" w:cs="Times New Roman"/>
          <w:b/>
          <w:bCs/>
          <w:sz w:val="24"/>
          <w:szCs w:val="24"/>
        </w:rPr>
      </w:pPr>
      <w:r w:rsidRPr="00601B99">
        <w:rPr>
          <w:rFonts w:ascii="Times New Roman" w:hAnsi="Times New Roman"/>
          <w:b/>
          <w:sz w:val="24"/>
          <w:szCs w:val="14"/>
        </w:rPr>
        <w:t xml:space="preserve">TRANSAKSI ELEKTRONIK DALAM SISTEM </w:t>
      </w:r>
      <w:r w:rsidRPr="00601B99">
        <w:rPr>
          <w:rFonts w:ascii="Times New Roman" w:hAnsi="Times New Roman"/>
          <w:b/>
          <w:i/>
          <w:iCs/>
          <w:sz w:val="24"/>
          <w:szCs w:val="14"/>
        </w:rPr>
        <w:t>E-COMMERCE</w:t>
      </w:r>
      <w:r w:rsidRPr="00601B99">
        <w:rPr>
          <w:rFonts w:ascii="Times New Roman" w:hAnsi="Times New Roman"/>
          <w:b/>
          <w:sz w:val="24"/>
          <w:szCs w:val="14"/>
        </w:rPr>
        <w:t xml:space="preserve"> </w:t>
      </w:r>
    </w:p>
    <w:p w14:paraId="20799D1B" w14:textId="77777777" w:rsidR="008C70E1" w:rsidRPr="00601B99" w:rsidRDefault="008C70E1" w:rsidP="008C70E1">
      <w:pPr>
        <w:spacing w:after="0" w:line="360" w:lineRule="auto"/>
        <w:jc w:val="center"/>
        <w:rPr>
          <w:rFonts w:ascii="Times New Roman" w:hAnsi="Times New Roman" w:cs="Times New Roman"/>
          <w:b/>
          <w:bCs/>
          <w:sz w:val="24"/>
          <w:szCs w:val="24"/>
        </w:rPr>
      </w:pPr>
      <w:r w:rsidRPr="00601B99">
        <w:rPr>
          <w:rFonts w:ascii="Times New Roman" w:hAnsi="Times New Roman"/>
          <w:b/>
          <w:sz w:val="24"/>
          <w:szCs w:val="14"/>
        </w:rPr>
        <w:t>SEBAGAI UPAYA PENGEMBANGAN PEREKONOMIAN INDONESIA</w:t>
      </w:r>
    </w:p>
    <w:p w14:paraId="171F2BA6" w14:textId="66A54591" w:rsidR="00884AC6" w:rsidRPr="00D64DB6" w:rsidRDefault="00884AC6" w:rsidP="00A967F0">
      <w:pPr>
        <w:spacing w:after="0" w:line="240" w:lineRule="auto"/>
        <w:jc w:val="center"/>
        <w:rPr>
          <w:rFonts w:ascii="Times New Roman" w:hAnsi="Times New Roman" w:cs="Times New Roman"/>
          <w:b/>
          <w:sz w:val="24"/>
        </w:rPr>
      </w:pPr>
    </w:p>
    <w:p w14:paraId="6D6ABF23" w14:textId="4CC33B4C" w:rsidR="00D64DB6" w:rsidRPr="00D64DB6" w:rsidRDefault="00D64DB6" w:rsidP="00D64DB6">
      <w:pPr>
        <w:spacing w:after="0" w:line="360" w:lineRule="auto"/>
        <w:jc w:val="center"/>
        <w:rPr>
          <w:rFonts w:ascii="Times New Roman" w:hAnsi="Times New Roman" w:cs="Times New Roman"/>
          <w:b/>
          <w:sz w:val="24"/>
        </w:rPr>
      </w:pPr>
      <w:r w:rsidRPr="00D64DB6">
        <w:rPr>
          <w:rFonts w:ascii="Times New Roman" w:hAnsi="Times New Roman" w:cs="Times New Roman"/>
          <w:b/>
          <w:sz w:val="24"/>
        </w:rPr>
        <w:t>Oleh:</w:t>
      </w:r>
    </w:p>
    <w:p w14:paraId="56B486D5" w14:textId="1A2DB6F4" w:rsidR="00D64DB6" w:rsidRDefault="008C70E1" w:rsidP="00D64DB6">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Ratu Galuh Gerllian Wirasuta</w:t>
      </w:r>
    </w:p>
    <w:p w14:paraId="66D06E8D" w14:textId="77777777" w:rsidR="008C70E1" w:rsidRDefault="008C70E1" w:rsidP="00D64DB6">
      <w:pPr>
        <w:spacing w:after="0" w:line="240" w:lineRule="auto"/>
        <w:jc w:val="center"/>
        <w:rPr>
          <w:rFonts w:ascii="Times New Roman" w:hAnsi="Times New Roman" w:cs="Times New Roman"/>
          <w:sz w:val="24"/>
          <w:szCs w:val="24"/>
          <w:lang w:val="en-US"/>
        </w:rPr>
      </w:pPr>
    </w:p>
    <w:p w14:paraId="5F6F043C" w14:textId="77777777" w:rsidR="00D64DB6" w:rsidRDefault="00D64DB6" w:rsidP="00A967F0">
      <w:pPr>
        <w:spacing w:after="0" w:line="240" w:lineRule="auto"/>
        <w:jc w:val="center"/>
        <w:rPr>
          <w:rFonts w:ascii="Times New Roman" w:hAnsi="Times New Roman" w:cs="Times New Roman"/>
          <w:sz w:val="24"/>
          <w:szCs w:val="24"/>
          <w:lang w:val="en-US"/>
        </w:rPr>
      </w:pPr>
    </w:p>
    <w:p w14:paraId="397428B9" w14:textId="77777777" w:rsidR="00D64DB6" w:rsidRPr="00F62805" w:rsidRDefault="00D64DB6" w:rsidP="00D64DB6">
      <w:pPr>
        <w:spacing w:after="0" w:line="240" w:lineRule="auto"/>
        <w:jc w:val="center"/>
        <w:rPr>
          <w:rFonts w:ascii="Times New Roman" w:hAnsi="Times New Roman" w:cs="Times New Roman"/>
          <w:b/>
          <w:sz w:val="24"/>
        </w:rPr>
      </w:pPr>
      <w:r w:rsidRPr="00F62805">
        <w:rPr>
          <w:rFonts w:ascii="Times New Roman" w:hAnsi="Times New Roman" w:cs="Times New Roman"/>
          <w:b/>
          <w:sz w:val="24"/>
        </w:rPr>
        <w:t>ABSTRAK</w:t>
      </w:r>
    </w:p>
    <w:p w14:paraId="384B0A7D" w14:textId="2FDB5F3B" w:rsidR="00D64DB6" w:rsidRPr="00F62805" w:rsidRDefault="00A967F0" w:rsidP="00A967F0">
      <w:pPr>
        <w:tabs>
          <w:tab w:val="left" w:pos="6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B0F047A" w14:textId="77777777" w:rsidR="008C70E1" w:rsidRPr="000E096D" w:rsidRDefault="008C70E1" w:rsidP="008C70E1">
      <w:pPr>
        <w:spacing w:after="0" w:line="240" w:lineRule="auto"/>
        <w:ind w:firstLine="709"/>
        <w:jc w:val="both"/>
        <w:rPr>
          <w:rFonts w:ascii="Times New Roman" w:hAnsi="Times New Roman" w:cs="Times New Roman"/>
          <w:sz w:val="24"/>
          <w:szCs w:val="24"/>
        </w:rPr>
      </w:pPr>
      <w:r w:rsidRPr="000E096D">
        <w:rPr>
          <w:rFonts w:ascii="Times New Roman" w:hAnsi="Times New Roman" w:cs="Times New Roman"/>
          <w:sz w:val="24"/>
          <w:szCs w:val="24"/>
        </w:rPr>
        <w:t xml:space="preserve">Transaksi perdagangan yang dilakukan melalui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berisiko menyebabkan tindakan wanprestasi yang sulit dijangkau oleh aturan-aturan hukum yang berlaku dan transaksi tidak mempertemukan para pihak yang bertransaksi, serta tidak adanya kesempatan bagi konsumen melihat secara langsung barang yang dipesan berpotensi menimbulkan permasalahan yang merugikan konsumen. Transaksi perdagangan yang dilakukan melalui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berisiko menyebabkan tindakan wanprestasi yang sulit dijangkau oleh aturan-aturan hukum yang berlaku. Permasalahan transaksi elektronik melalui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tidak mempertemukan para pihak yang bertransaksi, serta tidak adanya kesempatan bagi konsumen melihat secara langsung barang yang dipesan berpotensi menimbulkan permasalahan yang merugikan konsumen, di antaranya ketidaksesuaian jenis dan kualitas barang yang dijanjikan, ketidaktepatan waktu pengiriman barang, ketidakamanan transaksi mulai dari pembayaran menggunakan kartu kredit milik orang lain (pembajakan), akses ilegal ke sistem informasi perusakan </w:t>
      </w:r>
      <w:r w:rsidRPr="000E096D">
        <w:rPr>
          <w:rFonts w:ascii="Times New Roman" w:hAnsi="Times New Roman" w:cs="Times New Roman"/>
          <w:i/>
          <w:iCs/>
          <w:sz w:val="24"/>
          <w:szCs w:val="24"/>
        </w:rPr>
        <w:t>website</w:t>
      </w:r>
      <w:r w:rsidRPr="000E096D">
        <w:rPr>
          <w:rFonts w:ascii="Times New Roman" w:hAnsi="Times New Roman" w:cs="Times New Roman"/>
          <w:sz w:val="24"/>
          <w:szCs w:val="24"/>
        </w:rPr>
        <w:t xml:space="preserve"> sampai dengan pencurian data. </w:t>
      </w:r>
    </w:p>
    <w:p w14:paraId="4A2B9423" w14:textId="77777777" w:rsidR="008C70E1" w:rsidRPr="000E096D" w:rsidRDefault="008C70E1" w:rsidP="008C70E1">
      <w:pPr>
        <w:spacing w:after="0" w:line="240" w:lineRule="auto"/>
        <w:ind w:firstLine="709"/>
        <w:jc w:val="both"/>
        <w:rPr>
          <w:rFonts w:ascii="Times New Roman" w:hAnsi="Times New Roman" w:cs="Times New Roman"/>
          <w:sz w:val="24"/>
          <w:szCs w:val="24"/>
        </w:rPr>
      </w:pPr>
      <w:r w:rsidRPr="00136AC7">
        <w:rPr>
          <w:rFonts w:ascii="Times New Roman" w:hAnsi="Times New Roman" w:cs="Times New Roman"/>
          <w:sz w:val="24"/>
          <w:szCs w:val="24"/>
        </w:rPr>
        <w:t>Penelitian yang digunakan adalah deskriptif dengan metode pendekatan yuridis normatif, yaitu suatu proses untuk menemukan aturan hukum, prinsip-prinsip hukum, maupun doktrin-doktrin hukum guna menjawab isu hukum yang dihadapi. Berkenaan dengan pendekatan yuridis normatif yang digunakan, maka analisis data yang dipergunakan adalah analisis yuridis kualitatif, yaitu data yang bersifat kualitatif yang telah dikumpulkan, kemudian dikelompokkan dan dihubungkan satu dengan yang lainnya untuk mencapai kejelasan masalah yang akan dibahas.</w:t>
      </w:r>
    </w:p>
    <w:p w14:paraId="04DED810" w14:textId="77777777" w:rsidR="008C70E1" w:rsidRPr="000E096D" w:rsidRDefault="008C70E1" w:rsidP="008C70E1">
      <w:pPr>
        <w:spacing w:after="0" w:line="240" w:lineRule="auto"/>
        <w:ind w:firstLine="709"/>
        <w:jc w:val="both"/>
        <w:rPr>
          <w:rFonts w:ascii="Times New Roman" w:hAnsi="Times New Roman" w:cs="Times New Roman"/>
          <w:sz w:val="24"/>
          <w:szCs w:val="24"/>
        </w:rPr>
      </w:pPr>
      <w:r w:rsidRPr="000E096D">
        <w:rPr>
          <w:rFonts w:ascii="Times New Roman" w:hAnsi="Times New Roman" w:cs="Times New Roman"/>
          <w:sz w:val="24"/>
          <w:szCs w:val="24"/>
        </w:rPr>
        <w:t xml:space="preserve">Hasil penelitian disertasi ini adalah </w:t>
      </w:r>
      <w:r>
        <w:rPr>
          <w:rFonts w:ascii="Times New Roman" w:hAnsi="Times New Roman" w:cs="Times New Roman"/>
          <w:sz w:val="24"/>
          <w:szCs w:val="24"/>
          <w:lang w:val="en-US"/>
        </w:rPr>
        <w:t>p</w:t>
      </w:r>
      <w:r w:rsidRPr="000E096D">
        <w:rPr>
          <w:rFonts w:ascii="Times New Roman" w:hAnsi="Times New Roman" w:cs="Times New Roman"/>
          <w:sz w:val="24"/>
          <w:szCs w:val="24"/>
        </w:rPr>
        <w:t xml:space="preserve">emanfaatan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dalam transaksi elektronik mempunyai peranan penting dalam meningkatkan perdagangan dan perekonomian nasional. Keberadaan UU Perdagangan dan PP PMSE sangat penting melihat potensi dan pertumbuhan perdagangan melalui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di Indonesia. Penanggulangan kerugian para pihak pada transaksi elektronik dalam sistem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melalui kontrak elektronik berdasarkan UU ITE dan PP PSTE tetap diakui sebagai transaksi elektronik yang sah dan dapat dipertanggungjawabkan, karena persetujuan atas transaksi elektronik dalam merupakan bentuk tindakan penerimaan yang menyatakan persetujuan dalam kesepakatan pada transaksi elektronik. Pelaku usaha dalam </w:t>
      </w:r>
      <w:r w:rsidRPr="000E096D">
        <w:rPr>
          <w:rFonts w:ascii="Times New Roman" w:hAnsi="Times New Roman" w:cs="Times New Roman"/>
          <w:i/>
          <w:iCs/>
          <w:sz w:val="24"/>
          <w:szCs w:val="24"/>
        </w:rPr>
        <w:t>e-commerce</w:t>
      </w:r>
      <w:r w:rsidRPr="000E096D">
        <w:rPr>
          <w:rFonts w:ascii="Times New Roman" w:hAnsi="Times New Roman" w:cs="Times New Roman"/>
          <w:sz w:val="24"/>
          <w:szCs w:val="24"/>
        </w:rPr>
        <w:t xml:space="preserve"> juga harus bertanggung jawab dengan memberikan ganti kerugian terhadap kerugian yang diderita oleh pihak konsumen sebagaimana yang telah diatur dalam perundang-undangan. Pembentukan kebijakan transaksi elektronik merujuk kepada tujuan hukum untuk menciptakan adanya keseimbangan kepentingan baik dari pihak-pihak yang terlibat dalam transaksi elektronik berupa kepastian dan perlindungan hukum yang tertuang PP No. 80 Tahun 2019, telah memberikan kepastian hukum atas kegiatan transaksi elektronik dalam sistem </w:t>
      </w:r>
      <w:r w:rsidRPr="000E096D">
        <w:rPr>
          <w:rFonts w:ascii="Times New Roman" w:hAnsi="Times New Roman" w:cs="Times New Roman"/>
          <w:i/>
          <w:iCs/>
          <w:sz w:val="24"/>
          <w:szCs w:val="24"/>
        </w:rPr>
        <w:t xml:space="preserve">e-commerce </w:t>
      </w:r>
      <w:r w:rsidRPr="000E096D">
        <w:rPr>
          <w:rFonts w:ascii="Times New Roman" w:hAnsi="Times New Roman" w:cs="Times New Roman"/>
          <w:sz w:val="24"/>
          <w:szCs w:val="24"/>
        </w:rPr>
        <w:t xml:space="preserve">di Indonesia yang berorientasi pada perlindungan konsumen, namun demikian masih terdapat beberapa ketentuan yang perlu </w:t>
      </w:r>
      <w:r w:rsidRPr="000E096D">
        <w:rPr>
          <w:rFonts w:ascii="Times New Roman" w:hAnsi="Times New Roman" w:cs="Times New Roman"/>
          <w:sz w:val="24"/>
          <w:szCs w:val="24"/>
        </w:rPr>
        <w:lastRenderedPageBreak/>
        <w:t>dijabarkan dalam petunjuk pelaksanaan (Juklak) dan petunjuk teknis (Juknis) oleh Pemerintah sebagai implementasi dari PP No. 80 Tahun 2019 berupa Peraturan Menteri Perdagangan untuk menjabarkan cakupan teknis dalam transaksi elektronik terkait dengan pelaku usaha, domain, perlindungan konsumen, dan perlindungan data pribadi.</w:t>
      </w:r>
    </w:p>
    <w:p w14:paraId="74138D04" w14:textId="77777777" w:rsidR="008C70E1" w:rsidRPr="00136AC7" w:rsidRDefault="008C70E1" w:rsidP="008C70E1">
      <w:pPr>
        <w:spacing w:after="0" w:line="240" w:lineRule="auto"/>
        <w:jc w:val="both"/>
        <w:rPr>
          <w:rFonts w:ascii="Times New Roman" w:hAnsi="Times New Roman" w:cs="Times New Roman"/>
          <w:sz w:val="24"/>
          <w:szCs w:val="24"/>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29"/>
      </w:tblGrid>
      <w:tr w:rsidR="008C70E1" w:rsidRPr="00136AC7" w14:paraId="6013E65B" w14:textId="77777777" w:rsidTr="004B1AE8">
        <w:tc>
          <w:tcPr>
            <w:tcW w:w="1418" w:type="dxa"/>
          </w:tcPr>
          <w:p w14:paraId="2D15BCED" w14:textId="77777777" w:rsidR="008C70E1" w:rsidRPr="00136AC7" w:rsidRDefault="008C70E1" w:rsidP="004B1AE8">
            <w:pPr>
              <w:ind w:left="-108"/>
              <w:jc w:val="both"/>
              <w:rPr>
                <w:rFonts w:ascii="Times New Roman" w:hAnsi="Times New Roman" w:cs="Times New Roman"/>
                <w:sz w:val="24"/>
                <w:szCs w:val="24"/>
              </w:rPr>
            </w:pPr>
            <w:r w:rsidRPr="00136AC7">
              <w:rPr>
                <w:rFonts w:ascii="Times New Roman" w:hAnsi="Times New Roman" w:cs="Times New Roman"/>
                <w:sz w:val="24"/>
                <w:szCs w:val="24"/>
              </w:rPr>
              <w:t>Kata Kunci :</w:t>
            </w:r>
          </w:p>
        </w:tc>
        <w:tc>
          <w:tcPr>
            <w:tcW w:w="7229" w:type="dxa"/>
          </w:tcPr>
          <w:p w14:paraId="35FDAE49" w14:textId="77777777" w:rsidR="008C70E1" w:rsidRPr="00136AC7" w:rsidRDefault="008C70E1" w:rsidP="004B1AE8">
            <w:pPr>
              <w:ind w:left="34" w:right="30"/>
              <w:jc w:val="both"/>
              <w:rPr>
                <w:rFonts w:ascii="Times New Roman" w:hAnsi="Times New Roman" w:cs="Times New Roman"/>
                <w:bCs/>
                <w:sz w:val="24"/>
                <w:szCs w:val="24"/>
              </w:rPr>
            </w:pPr>
            <w:r w:rsidRPr="00136AC7">
              <w:rPr>
                <w:rFonts w:ascii="Times New Roman" w:hAnsi="Times New Roman" w:cs="Times New Roman"/>
                <w:bCs/>
                <w:sz w:val="24"/>
                <w:szCs w:val="24"/>
              </w:rPr>
              <w:t xml:space="preserve">Transaksi Elektronik, Sistem </w:t>
            </w:r>
            <w:r w:rsidRPr="00136AC7">
              <w:rPr>
                <w:rFonts w:ascii="Times New Roman" w:hAnsi="Times New Roman" w:cs="Times New Roman"/>
                <w:bCs/>
                <w:i/>
                <w:iCs/>
                <w:sz w:val="24"/>
                <w:szCs w:val="24"/>
              </w:rPr>
              <w:t>E-Commerce</w:t>
            </w:r>
            <w:r w:rsidRPr="00136AC7">
              <w:rPr>
                <w:rFonts w:ascii="Times New Roman" w:hAnsi="Times New Roman" w:cs="Times New Roman"/>
                <w:bCs/>
                <w:sz w:val="24"/>
                <w:szCs w:val="24"/>
              </w:rPr>
              <w:t xml:space="preserve">, Pengembangan Perkonomian. </w:t>
            </w:r>
          </w:p>
        </w:tc>
      </w:tr>
    </w:tbl>
    <w:p w14:paraId="31706FA2" w14:textId="77777777" w:rsidR="008C70E1" w:rsidRDefault="008C70E1" w:rsidP="002B2944">
      <w:pPr>
        <w:spacing w:after="0" w:line="240" w:lineRule="auto"/>
        <w:jc w:val="center"/>
        <w:rPr>
          <w:rFonts w:ascii="Times New Roman" w:hAnsi="Times New Roman" w:cs="Times New Roman"/>
          <w:b/>
          <w:i/>
          <w:sz w:val="24"/>
        </w:rPr>
      </w:pPr>
    </w:p>
    <w:p w14:paraId="1BD53F0C" w14:textId="77777777" w:rsidR="008C70E1" w:rsidRDefault="008C70E1">
      <w:pPr>
        <w:rPr>
          <w:rFonts w:ascii="Times New Roman" w:hAnsi="Times New Roman" w:cs="Times New Roman"/>
          <w:b/>
          <w:i/>
          <w:sz w:val="24"/>
        </w:rPr>
      </w:pPr>
      <w:r>
        <w:rPr>
          <w:rFonts w:ascii="Times New Roman" w:hAnsi="Times New Roman" w:cs="Times New Roman"/>
          <w:b/>
          <w:i/>
          <w:sz w:val="24"/>
        </w:rPr>
        <w:br w:type="page"/>
      </w:r>
    </w:p>
    <w:p w14:paraId="2A7FD337" w14:textId="4177611C" w:rsidR="002B2944" w:rsidRDefault="002B2944" w:rsidP="002B2944">
      <w:pPr>
        <w:spacing w:after="0" w:line="240" w:lineRule="auto"/>
        <w:jc w:val="center"/>
        <w:rPr>
          <w:rFonts w:ascii="Times New Roman" w:hAnsi="Times New Roman" w:cs="Times New Roman"/>
          <w:b/>
          <w:i/>
          <w:sz w:val="24"/>
        </w:rPr>
      </w:pPr>
      <w:r w:rsidRPr="005A6BEF">
        <w:rPr>
          <w:rFonts w:ascii="Times New Roman" w:hAnsi="Times New Roman" w:cs="Times New Roman"/>
          <w:b/>
          <w:i/>
          <w:sz w:val="24"/>
        </w:rPr>
        <w:t>ABSTRACT</w:t>
      </w:r>
    </w:p>
    <w:p w14:paraId="04D6B4B5" w14:textId="77777777" w:rsidR="002B2944" w:rsidRDefault="002B2944" w:rsidP="002B2944">
      <w:pPr>
        <w:spacing w:after="0" w:line="240" w:lineRule="auto"/>
        <w:jc w:val="both"/>
      </w:pPr>
    </w:p>
    <w:p w14:paraId="1C2F3FD5" w14:textId="77777777" w:rsidR="008C70E1" w:rsidRPr="00CD6898" w:rsidRDefault="008C70E1" w:rsidP="008C70E1">
      <w:pPr>
        <w:spacing w:after="0" w:line="240" w:lineRule="auto"/>
        <w:ind w:firstLine="709"/>
        <w:jc w:val="both"/>
        <w:rPr>
          <w:rFonts w:ascii="Times New Roman" w:eastAsia="Times New Roman" w:hAnsi="Times New Roman" w:cs="Times New Roman"/>
          <w:i/>
          <w:sz w:val="24"/>
          <w:szCs w:val="24"/>
          <w:lang w:eastAsia="id-ID"/>
        </w:rPr>
      </w:pPr>
      <w:r w:rsidRPr="003D0753">
        <w:rPr>
          <w:rFonts w:ascii="Times New Roman" w:eastAsia="Times New Roman" w:hAnsi="Times New Roman" w:cs="Times New Roman"/>
          <w:i/>
          <w:sz w:val="24"/>
          <w:szCs w:val="24"/>
          <w:lang w:eastAsia="id-ID"/>
        </w:rPr>
        <w:t>Trade transactions carried out through the e-commerce system have the risk of causing default actions that are difficult to reach by applicable legal regulations and transactions do not bring together the transacting parties, and there is no opportunity for consumers to see directly the goods ordered has the potential to cause problems that harm consumers. Trade transactions carried out through the e-commerce system have the risk of causing defaults that are difficult to reach by applicable legal regulations. The problem of electronic transactions through the e-commerce system does not bring together the transacting parties, and there is no opportunity for consumers to see directly the goods ordered has the potential to cause problems that are detrimental to consumers, including mismatches in the type and quality of goods promised, inaccurate delivery times, insecurity transactions ranging from payments using other people's credit cards (piracy), illegal access to information systems on website tampering to data theft.</w:t>
      </w:r>
    </w:p>
    <w:p w14:paraId="5BB07C9C" w14:textId="77777777" w:rsidR="008C70E1" w:rsidRDefault="008C70E1" w:rsidP="008C70E1">
      <w:pPr>
        <w:spacing w:after="0" w:line="240" w:lineRule="auto"/>
        <w:ind w:firstLine="709"/>
        <w:jc w:val="both"/>
        <w:rPr>
          <w:rFonts w:ascii="Times New Roman" w:eastAsia="Times New Roman" w:hAnsi="Times New Roman" w:cs="Times New Roman"/>
          <w:i/>
          <w:sz w:val="24"/>
          <w:szCs w:val="24"/>
          <w:lang w:eastAsia="id-ID"/>
        </w:rPr>
      </w:pPr>
      <w:r w:rsidRPr="00C70BBA">
        <w:rPr>
          <w:rFonts w:ascii="Times New Roman" w:eastAsia="Times New Roman" w:hAnsi="Times New Roman" w:cs="Times New Roman"/>
          <w:i/>
          <w:sz w:val="24"/>
          <w:szCs w:val="24"/>
          <w:lang w:eastAsia="id-ID"/>
        </w:rPr>
        <w:t>The research used is descriptive with the normative juridical approach method, which is a process to find the rule of law, legal principles, and legal doctrines to answer the legal issues at hand.</w:t>
      </w:r>
      <w:r>
        <w:rPr>
          <w:rFonts w:ascii="Times New Roman" w:eastAsia="Times New Roman" w:hAnsi="Times New Roman" w:cs="Times New Roman"/>
          <w:i/>
          <w:sz w:val="24"/>
          <w:szCs w:val="24"/>
          <w:lang w:val="en-US" w:eastAsia="id-ID"/>
        </w:rPr>
        <w:t xml:space="preserve"> </w:t>
      </w:r>
      <w:r w:rsidRPr="0051439B">
        <w:rPr>
          <w:rFonts w:ascii="Times New Roman" w:eastAsia="Times New Roman" w:hAnsi="Times New Roman" w:cs="Times New Roman"/>
          <w:i/>
          <w:sz w:val="24"/>
          <w:szCs w:val="24"/>
          <w:lang w:eastAsia="id-ID"/>
        </w:rPr>
        <w:t>With respect to the normative juridical approach used, the data analysis used is qualitative juridical analysis, ie qualitative data that has been collected, then grouped and linked with each other to achieve clarity of issues to be discussed.</w:t>
      </w:r>
    </w:p>
    <w:p w14:paraId="1CA94949" w14:textId="77777777" w:rsidR="008C70E1" w:rsidRPr="003D0F64" w:rsidRDefault="008C70E1" w:rsidP="008C70E1">
      <w:pPr>
        <w:spacing w:after="0" w:line="240" w:lineRule="auto"/>
        <w:ind w:firstLine="709"/>
        <w:jc w:val="both"/>
        <w:rPr>
          <w:rFonts w:ascii="Times New Roman" w:eastAsia="Times New Roman" w:hAnsi="Times New Roman" w:cs="Times New Roman"/>
          <w:i/>
          <w:sz w:val="24"/>
          <w:szCs w:val="24"/>
          <w:lang w:eastAsia="id-ID"/>
        </w:rPr>
      </w:pPr>
      <w:r w:rsidRPr="003D0F64">
        <w:rPr>
          <w:rFonts w:ascii="Times New Roman" w:eastAsia="Times New Roman" w:hAnsi="Times New Roman" w:cs="Times New Roman"/>
          <w:i/>
          <w:sz w:val="24"/>
          <w:szCs w:val="24"/>
          <w:lang w:eastAsia="id-ID"/>
        </w:rPr>
        <w:t>The results of this dissertation research show that the use of e-commerce systems in electronic transactions has an important role in increasing trade and the national economy. The existence of the Trade Law and Government Regulation on Trade through Electronic Systems is very important to see the potential and growth of trade through the e-commerce system in Indonesia. Elimination of losses for parties to electronic transactions in e-commerce systems through electronic contracts based on the Information and Electronic Transactions Law and Government Regulations. The implementation of Electronic Transaction Systems is still recognized as legal and accountable electronic transactions,</w:t>
      </w:r>
      <w:r>
        <w:rPr>
          <w:rFonts w:ascii="Times New Roman" w:eastAsia="Times New Roman" w:hAnsi="Times New Roman" w:cs="Times New Roman"/>
          <w:i/>
          <w:sz w:val="24"/>
          <w:szCs w:val="24"/>
          <w:lang w:val="en-US" w:eastAsia="id-ID"/>
        </w:rPr>
        <w:t xml:space="preserve"> </w:t>
      </w:r>
      <w:r w:rsidRPr="003D0F64">
        <w:rPr>
          <w:rFonts w:ascii="Times New Roman" w:eastAsia="Times New Roman" w:hAnsi="Times New Roman" w:cs="Times New Roman"/>
          <w:i/>
          <w:sz w:val="24"/>
          <w:szCs w:val="24"/>
          <w:lang w:eastAsia="id-ID"/>
        </w:rPr>
        <w:t>because approval of electronic transactions is a form of action. acceptance that states agreement in the agreement on electronic transactions. Business actors in e-commerce must also be responsible by providing compensation for losses suffered by consumers as regulated in legislation. The formation of an electronic transaction policy refers to the legal objective of creating a balance of interests between the parties involved in electronic transactions in the form of legal certainty and protection as stipulated in Government Regulation No. 80 of 2019, has provided legal certainty for electronic transaction activities in the e-commerce system in Indonesia which is oriented towards consumer protection, however, there are still several provisions that need to be elaborated in the implementation guidelines and technical instructions by the Government as the implementation of PP No. 80 of 2019 in the form of a Regulation of the Minister of Trade to describe the technical scope of electronic transactions related to business actors, domains, consumer protection, and protection of personal data.</w:t>
      </w:r>
    </w:p>
    <w:p w14:paraId="256D3C7B" w14:textId="77777777" w:rsidR="008C70E1" w:rsidRPr="00607F0F" w:rsidRDefault="008C70E1" w:rsidP="008C70E1">
      <w:pPr>
        <w:spacing w:after="0" w:line="240" w:lineRule="auto"/>
        <w:jc w:val="both"/>
        <w:rPr>
          <w:rFonts w:ascii="Times New Roman" w:eastAsia="Times New Roman" w:hAnsi="Times New Roman" w:cs="Times New Roman"/>
          <w:i/>
          <w:sz w:val="24"/>
          <w:szCs w:val="24"/>
          <w:lang w:eastAsia="id-ID"/>
        </w:rPr>
      </w:pPr>
    </w:p>
    <w:tbl>
      <w:tblPr>
        <w:tblStyle w:val="TableGrid"/>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104"/>
      </w:tblGrid>
      <w:tr w:rsidR="008C70E1" w:rsidRPr="00922FE9" w14:paraId="7104B54C" w14:textId="77777777" w:rsidTr="004B1AE8">
        <w:tc>
          <w:tcPr>
            <w:tcW w:w="1402" w:type="dxa"/>
          </w:tcPr>
          <w:p w14:paraId="6AB5EEAE" w14:textId="77777777" w:rsidR="008C70E1" w:rsidRPr="006A2D55" w:rsidRDefault="008C70E1" w:rsidP="004B1AE8">
            <w:pPr>
              <w:pStyle w:val="HTMLPreformatted"/>
              <w:shd w:val="clear" w:color="auto" w:fill="FFFFFF"/>
              <w:jc w:val="both"/>
              <w:rPr>
                <w:rFonts w:ascii="Times New Roman" w:hAnsi="Times New Roman" w:cs="Times New Roman"/>
                <w:i/>
                <w:iCs/>
                <w:noProof/>
                <w:sz w:val="24"/>
                <w:szCs w:val="24"/>
                <w:lang w:val="en-US"/>
              </w:rPr>
            </w:pPr>
            <w:r w:rsidRPr="006A2D55">
              <w:rPr>
                <w:rFonts w:ascii="Times New Roman" w:hAnsi="Times New Roman" w:cs="Times New Roman"/>
                <w:i/>
                <w:iCs/>
                <w:noProof/>
                <w:sz w:val="24"/>
                <w:szCs w:val="24"/>
                <w:lang w:val="en-US"/>
              </w:rPr>
              <w:t>Keywords :</w:t>
            </w:r>
          </w:p>
        </w:tc>
        <w:tc>
          <w:tcPr>
            <w:tcW w:w="7104" w:type="dxa"/>
          </w:tcPr>
          <w:p w14:paraId="60928BA9" w14:textId="77777777" w:rsidR="008C70E1" w:rsidRPr="00234154" w:rsidRDefault="008C70E1" w:rsidP="004B1AE8">
            <w:pPr>
              <w:jc w:val="both"/>
              <w:rPr>
                <w:rFonts w:ascii="Times New Roman" w:hAnsi="Times New Roman" w:cs="Times New Roman"/>
                <w:i/>
                <w:iCs/>
                <w:sz w:val="24"/>
                <w:szCs w:val="24"/>
                <w:lang w:val="en-US"/>
              </w:rPr>
            </w:pPr>
            <w:r w:rsidRPr="00ED0140">
              <w:rPr>
                <w:rFonts w:ascii="Times New Roman" w:hAnsi="Times New Roman" w:cs="Times New Roman"/>
                <w:i/>
                <w:iCs/>
                <w:sz w:val="24"/>
                <w:szCs w:val="24"/>
                <w:lang w:val="en-US"/>
              </w:rPr>
              <w:t>Electronic Transactions, E-Commerce Systems, Economic Development</w:t>
            </w:r>
            <w:r>
              <w:rPr>
                <w:rFonts w:ascii="Times New Roman" w:hAnsi="Times New Roman" w:cs="Times New Roman"/>
                <w:i/>
                <w:iCs/>
                <w:sz w:val="24"/>
                <w:szCs w:val="24"/>
                <w:lang w:val="en-US"/>
              </w:rPr>
              <w:t>.</w:t>
            </w:r>
          </w:p>
        </w:tc>
      </w:tr>
    </w:tbl>
    <w:p w14:paraId="5CAC1BD2" w14:textId="77777777" w:rsidR="008C70E1" w:rsidRPr="00922FE9" w:rsidRDefault="008C70E1" w:rsidP="008C70E1">
      <w:pPr>
        <w:pStyle w:val="HTMLPreformatted"/>
        <w:shd w:val="clear" w:color="auto" w:fill="FFFFFF"/>
        <w:jc w:val="center"/>
        <w:rPr>
          <w:rFonts w:ascii="Times New Roman" w:hAnsi="Times New Roman" w:cs="Times New Roman"/>
          <w:i/>
          <w:iCs/>
          <w:noProof/>
          <w:sz w:val="24"/>
          <w:szCs w:val="24"/>
          <w:lang w:val="en-US"/>
        </w:rPr>
      </w:pPr>
    </w:p>
    <w:p w14:paraId="2654E6D0" w14:textId="77777777" w:rsidR="00D64DB6" w:rsidRPr="00922FE9" w:rsidRDefault="00D64DB6" w:rsidP="00D64DB6">
      <w:pPr>
        <w:pStyle w:val="HTMLPreformatted"/>
        <w:shd w:val="clear" w:color="auto" w:fill="FFFFFF"/>
        <w:jc w:val="both"/>
        <w:rPr>
          <w:rFonts w:ascii="Times New Roman" w:hAnsi="Times New Roman" w:cs="Times New Roman"/>
          <w:i/>
          <w:iCs/>
          <w:noProof/>
          <w:sz w:val="24"/>
          <w:szCs w:val="24"/>
          <w:lang w:val="en-US"/>
        </w:rPr>
      </w:pPr>
    </w:p>
    <w:p w14:paraId="2EAC0F09" w14:textId="22277DAD" w:rsidR="00D64DB6" w:rsidRDefault="00D64DB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00D0D98" w14:textId="2D193141" w:rsidR="00D64DB6" w:rsidRPr="00314D71" w:rsidRDefault="00681FC0" w:rsidP="00681FC0">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sidRPr="00314D71">
        <w:rPr>
          <w:rFonts w:ascii="Times New Roman" w:hAnsi="Times New Roman" w:cs="Times New Roman"/>
          <w:b/>
          <w:bCs/>
          <w:sz w:val="24"/>
          <w:szCs w:val="24"/>
          <w:lang w:val="en-US"/>
        </w:rPr>
        <w:t>PENDAHULUAN</w:t>
      </w:r>
    </w:p>
    <w:p w14:paraId="00D3C4E4" w14:textId="51E5F367" w:rsidR="008C70E1" w:rsidRPr="008C70E1" w:rsidRDefault="00681FC0" w:rsidP="008C70E1">
      <w:pPr>
        <w:pStyle w:val="ListParagraph"/>
        <w:numPr>
          <w:ilvl w:val="0"/>
          <w:numId w:val="2"/>
        </w:numPr>
        <w:spacing w:after="0" w:line="480" w:lineRule="auto"/>
        <w:ind w:left="851" w:hanging="425"/>
        <w:jc w:val="both"/>
        <w:rPr>
          <w:rFonts w:ascii="Times New Roman" w:hAnsi="Times New Roman" w:cs="Times New Roman"/>
          <w:b/>
          <w:bCs/>
          <w:sz w:val="24"/>
          <w:szCs w:val="24"/>
          <w:lang w:val="en-US"/>
        </w:rPr>
      </w:pPr>
      <w:r w:rsidRPr="00314D71">
        <w:rPr>
          <w:rFonts w:ascii="Times New Roman" w:hAnsi="Times New Roman" w:cs="Times New Roman"/>
          <w:b/>
          <w:bCs/>
          <w:sz w:val="24"/>
          <w:szCs w:val="24"/>
          <w:lang w:val="en-US"/>
        </w:rPr>
        <w:t>Latar Belakang</w:t>
      </w:r>
    </w:p>
    <w:p w14:paraId="3C94CB36" w14:textId="77777777" w:rsidR="008C70E1" w:rsidRPr="00327C4B" w:rsidRDefault="008C70E1" w:rsidP="008C70E1">
      <w:pPr>
        <w:spacing w:after="0" w:line="480" w:lineRule="auto"/>
        <w:ind w:left="851" w:firstLine="709"/>
        <w:jc w:val="both"/>
        <w:rPr>
          <w:rFonts w:ascii="Times New Roman" w:hAnsi="Times New Roman" w:cs="Times New Roman"/>
          <w:sz w:val="24"/>
          <w:szCs w:val="24"/>
        </w:rPr>
      </w:pPr>
      <w:r w:rsidRPr="002A2A8A">
        <w:rPr>
          <w:rFonts w:ascii="Times New Roman" w:hAnsi="Times New Roman" w:cs="Times New Roman"/>
          <w:sz w:val="24"/>
          <w:szCs w:val="24"/>
        </w:rPr>
        <w:t xml:space="preserve">Penggunaan internet tidak hanya terbatas pada pemanfaatan informasi yang dapat diakses melalui media ini, melainkan juga dapat digunakan sebagai sarana untuk melakukan transaksi perdagangan yang sekarang di Indonesia telah mulai diperkenalkan penggunaan </w:t>
      </w:r>
      <w:r w:rsidRPr="002A2A8A">
        <w:rPr>
          <w:rFonts w:ascii="Times New Roman" w:hAnsi="Times New Roman" w:cs="Times New Roman"/>
          <w:i/>
          <w:sz w:val="24"/>
          <w:szCs w:val="24"/>
        </w:rPr>
        <w:t>e-commerce</w:t>
      </w:r>
      <w:r w:rsidRPr="002A2A8A">
        <w:rPr>
          <w:rFonts w:ascii="Times New Roman" w:hAnsi="Times New Roman" w:cs="Times New Roman"/>
          <w:sz w:val="24"/>
          <w:szCs w:val="24"/>
        </w:rPr>
        <w:t xml:space="preserve">, yang merupakan bentuk perdagangan secara elektronik melalui media internet. </w:t>
      </w:r>
      <w:r w:rsidRPr="002A2A8A">
        <w:rPr>
          <w:rFonts w:ascii="Times New Roman" w:hAnsi="Times New Roman" w:cs="Times New Roman"/>
          <w:i/>
          <w:sz w:val="24"/>
          <w:szCs w:val="24"/>
        </w:rPr>
        <w:t>E-</w:t>
      </w:r>
      <w:r>
        <w:rPr>
          <w:rFonts w:ascii="Times New Roman" w:hAnsi="Times New Roman" w:cs="Times New Roman"/>
          <w:i/>
          <w:sz w:val="24"/>
          <w:szCs w:val="24"/>
          <w:lang w:val="en-US"/>
        </w:rPr>
        <w:t>c</w:t>
      </w:r>
      <w:r w:rsidRPr="002A2A8A">
        <w:rPr>
          <w:rFonts w:ascii="Times New Roman" w:hAnsi="Times New Roman" w:cs="Times New Roman"/>
          <w:i/>
          <w:sz w:val="24"/>
          <w:szCs w:val="24"/>
        </w:rPr>
        <w:t>ommerce</w:t>
      </w:r>
      <w:r w:rsidRPr="002A2A8A">
        <w:rPr>
          <w:rFonts w:ascii="Times New Roman" w:hAnsi="Times New Roman" w:cs="Times New Roman"/>
          <w:sz w:val="24"/>
          <w:szCs w:val="24"/>
        </w:rPr>
        <w:t xml:space="preserve"> pada dasarnya merupakan suatu kont</w:t>
      </w:r>
      <w:r>
        <w:rPr>
          <w:rFonts w:ascii="Times New Roman" w:hAnsi="Times New Roman" w:cs="Times New Roman"/>
          <w:sz w:val="24"/>
          <w:szCs w:val="24"/>
          <w:lang w:val="en-US"/>
        </w:rPr>
        <w:t>r</w:t>
      </w:r>
      <w:r w:rsidRPr="002A2A8A">
        <w:rPr>
          <w:rFonts w:ascii="Times New Roman" w:hAnsi="Times New Roman" w:cs="Times New Roman"/>
          <w:sz w:val="24"/>
          <w:szCs w:val="24"/>
        </w:rPr>
        <w:t xml:space="preserve">ak transaksi perdagangan antara penjual dan pembeli dengan menggunakan media internet. </w:t>
      </w:r>
      <w:r w:rsidRPr="00327C4B">
        <w:rPr>
          <w:rFonts w:ascii="Times New Roman" w:hAnsi="Times New Roman" w:cs="Times New Roman"/>
          <w:sz w:val="24"/>
          <w:szCs w:val="24"/>
        </w:rPr>
        <w:t xml:space="preserve">Penggunaan media internet tidak terbatas pada pemanfaatan informasi melainkan juga digunakan sebagai sarana untuk melakukan transaksi dan beberapa perusahaan telah mulai menggunakannya yaitu perdagangan secara elektronik. </w:t>
      </w:r>
      <w:r w:rsidRPr="002A2A8A">
        <w:rPr>
          <w:rFonts w:ascii="Times New Roman" w:hAnsi="Times New Roman" w:cs="Times New Roman"/>
          <w:sz w:val="24"/>
          <w:szCs w:val="24"/>
        </w:rPr>
        <w:t xml:space="preserve">Meluasnya pemanfaatan teknologi melalui internet di segala sektor telah membawa konsekuensi tertentu, selain dari aspek teknologi sendiri, juga membutuhkan pendekatan dari segi hukum yang merupakan langkah preventif dan represif terhadap upaya-upaya penyalahgunaan teknologi informasi pada umumnya dan penggunaan media internet pada khususnya. Urgensi </w:t>
      </w:r>
      <w:r w:rsidRPr="002A2A8A">
        <w:rPr>
          <w:rFonts w:ascii="Times New Roman" w:hAnsi="Times New Roman" w:cs="Times New Roman"/>
          <w:i/>
          <w:sz w:val="24"/>
          <w:szCs w:val="24"/>
        </w:rPr>
        <w:t>e-commerce</w:t>
      </w:r>
      <w:r w:rsidRPr="002A2A8A">
        <w:rPr>
          <w:rFonts w:ascii="Times New Roman" w:hAnsi="Times New Roman" w:cs="Times New Roman"/>
          <w:sz w:val="24"/>
          <w:szCs w:val="24"/>
        </w:rPr>
        <w:t xml:space="preserve"> bagi Indonesia diharuskan untuk meletakkan dasar legal dan kultur bagi masyarakat Indonesia untuk masuk dan menjadi pelaku dalam memanfaatkan kecanggihan di bidang teknologi informasi dan mengantisipasi perkembangan teknologi dengan suatu payung hukum yang mempunyai kepastian hukum yang kuat.</w:t>
      </w:r>
    </w:p>
    <w:p w14:paraId="33449EB3" w14:textId="36DA7D58" w:rsidR="008C70E1" w:rsidRPr="00327C4B" w:rsidRDefault="008C70E1" w:rsidP="008C70E1">
      <w:pPr>
        <w:spacing w:after="0" w:line="480" w:lineRule="auto"/>
        <w:ind w:left="851" w:firstLine="709"/>
        <w:jc w:val="both"/>
        <w:rPr>
          <w:rFonts w:ascii="Times New Roman" w:hAnsi="Times New Roman" w:cs="Times New Roman"/>
          <w:sz w:val="24"/>
          <w:szCs w:val="24"/>
        </w:rPr>
      </w:pPr>
      <w:r w:rsidRPr="00327C4B">
        <w:rPr>
          <w:rFonts w:ascii="Times New Roman" w:hAnsi="Times New Roman" w:cs="Times New Roman"/>
          <w:sz w:val="24"/>
          <w:szCs w:val="24"/>
        </w:rPr>
        <w:t xml:space="preserve">Kegiatan perdagangan masuk dalam aspek hukum perdata dan sumbernya diatur dalam Buku III KUH Perdata yaitu tentang perikatan yang secara umum dapat dijelaskan bahwa perdagangan terjadi karena adanya suatu kesepakatan antara para pihak dan kesepakatan tersebut diwujudkan dalam suatu perjanjian dan menjadi dasar perikatan bagi para pihak. </w:t>
      </w:r>
      <w:r w:rsidRPr="00327C4B">
        <w:rPr>
          <w:rFonts w:ascii="Times New Roman" w:hAnsi="Times New Roman" w:cs="Times New Roman"/>
          <w:i/>
          <w:iCs/>
          <w:sz w:val="24"/>
          <w:szCs w:val="24"/>
        </w:rPr>
        <w:t>Electronic data transmission</w:t>
      </w:r>
      <w:r w:rsidRPr="00327C4B">
        <w:rPr>
          <w:rFonts w:ascii="Times New Roman" w:hAnsi="Times New Roman" w:cs="Times New Roman"/>
          <w:sz w:val="24"/>
          <w:szCs w:val="24"/>
        </w:rPr>
        <w:t xml:space="preserve"> dalam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dapat diantisipasi dengan adanya sistem pengamanan jaringan yang juga menggunakan kriptografi terhadap data dengan menggunakan sistem pengamanan dengan </w:t>
      </w:r>
      <w:r w:rsidRPr="00327C4B">
        <w:rPr>
          <w:rFonts w:ascii="Times New Roman" w:hAnsi="Times New Roman" w:cs="Times New Roman"/>
          <w:i/>
          <w:iCs/>
          <w:sz w:val="24"/>
          <w:szCs w:val="24"/>
        </w:rPr>
        <w:t>Digital Signature. Digital Signature</w:t>
      </w:r>
      <w:r w:rsidRPr="00327C4B">
        <w:rPr>
          <w:rFonts w:ascii="Times New Roman" w:hAnsi="Times New Roman" w:cs="Times New Roman"/>
          <w:sz w:val="24"/>
          <w:szCs w:val="24"/>
        </w:rPr>
        <w:t xml:space="preserve"> selain sebagai sistem tekhnologi pengamanan berfungsi pula sebagai suatu prosedur tekhnis untuk melakukan kesepakatan dalam transaksi elektronik atau standart prosedur suatu perjanjian dalam transaksi elektronik, dari proses penawaran hingga kesepakatan kesepakatan yang di buat para pihak</w:t>
      </w:r>
      <w:r w:rsidR="007560AC">
        <w:rPr>
          <w:rFonts w:ascii="Times New Roman" w:hAnsi="Times New Roman" w:cs="Times New Roman"/>
          <w:sz w:val="24"/>
          <w:szCs w:val="24"/>
          <w:lang w:val="en-US"/>
        </w:rPr>
        <w:t xml:space="preserve"> (</w:t>
      </w:r>
      <w:r w:rsidR="007560AC" w:rsidRPr="007560AC">
        <w:rPr>
          <w:rFonts w:ascii="Times New Roman" w:hAnsi="Times New Roman" w:cs="Times New Roman"/>
          <w:sz w:val="24"/>
          <w:szCs w:val="24"/>
          <w:lang w:val="en-US"/>
        </w:rPr>
        <w:t>Budi Agus Riswadi</w:t>
      </w:r>
      <w:r w:rsidR="007560AC" w:rsidRPr="007560AC">
        <w:rPr>
          <w:rFonts w:ascii="Times New Roman" w:hAnsi="Times New Roman" w:cs="Times New Roman"/>
          <w:sz w:val="24"/>
          <w:szCs w:val="24"/>
          <w:lang w:val="en-US"/>
        </w:rPr>
        <w:t>,</w:t>
      </w:r>
      <w:r w:rsidR="007560AC" w:rsidRPr="007560AC">
        <w:rPr>
          <w:rFonts w:ascii="Times New Roman" w:hAnsi="Times New Roman" w:cs="Times New Roman"/>
          <w:sz w:val="24"/>
          <w:szCs w:val="24"/>
          <w:lang w:val="en-US"/>
        </w:rPr>
        <w:t xml:space="preserve"> 2003</w:t>
      </w:r>
      <w:r w:rsidR="007560AC" w:rsidRPr="007560AC">
        <w:rPr>
          <w:rFonts w:ascii="Times New Roman" w:hAnsi="Times New Roman" w:cs="Times New Roman"/>
          <w:sz w:val="24"/>
          <w:szCs w:val="24"/>
          <w:lang w:val="en-US"/>
        </w:rPr>
        <w:t>:</w:t>
      </w:r>
      <w:r w:rsidR="007560AC" w:rsidRPr="007560AC">
        <w:rPr>
          <w:rFonts w:ascii="Times New Roman" w:hAnsi="Times New Roman" w:cs="Times New Roman"/>
          <w:sz w:val="24"/>
          <w:szCs w:val="24"/>
          <w:lang w:val="en-US"/>
        </w:rPr>
        <w:t>129</w:t>
      </w:r>
      <w:r w:rsidR="007560AC">
        <w:rPr>
          <w:rFonts w:ascii="Times New Roman" w:hAnsi="Times New Roman" w:cs="Times New Roman"/>
          <w:sz w:val="24"/>
          <w:szCs w:val="24"/>
          <w:lang w:val="en-US"/>
        </w:rPr>
        <w:t>)</w:t>
      </w:r>
      <w:r w:rsidRPr="00327C4B">
        <w:rPr>
          <w:rFonts w:ascii="Times New Roman" w:hAnsi="Times New Roman" w:cs="Times New Roman"/>
          <w:sz w:val="24"/>
          <w:szCs w:val="24"/>
        </w:rPr>
        <w:t xml:space="preserve">. </w:t>
      </w:r>
      <w:r w:rsidRPr="00327C4B">
        <w:rPr>
          <w:rFonts w:ascii="Times New Roman" w:hAnsi="Times New Roman" w:cs="Times New Roman"/>
          <w:i/>
          <w:iCs/>
        </w:rPr>
        <w:t>E</w:t>
      </w:r>
      <w:r w:rsidRPr="00327C4B">
        <w:rPr>
          <w:rFonts w:ascii="Times New Roman" w:hAnsi="Times New Roman" w:cs="Times New Roman"/>
          <w:i/>
          <w:iCs/>
          <w:sz w:val="24"/>
          <w:szCs w:val="24"/>
        </w:rPr>
        <w:t>-commerce</w:t>
      </w:r>
      <w:r w:rsidRPr="00327C4B">
        <w:rPr>
          <w:rFonts w:ascii="Times New Roman" w:hAnsi="Times New Roman" w:cs="Times New Roman"/>
          <w:sz w:val="24"/>
          <w:szCs w:val="24"/>
        </w:rPr>
        <w:t xml:space="preserve"> merupakan model perjanjian jual beli dengan karakteristik dan aksentuasi yang berbeda dengan model transaksi jual beli konvensional, apalagi dengan daya jangkau yang tidak hanya lokal, tetapi juga bersifat global. Beberapa permasalahan hukum yang muncul dalam bidang hukum dalam aktivitas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antara lain: </w:t>
      </w:r>
      <w:r>
        <w:rPr>
          <w:rFonts w:ascii="Times New Roman" w:hAnsi="Times New Roman" w:cs="Times New Roman"/>
          <w:sz w:val="24"/>
          <w:szCs w:val="24"/>
          <w:lang w:val="en-US"/>
        </w:rPr>
        <w:t>autentikasi</w:t>
      </w:r>
      <w:r w:rsidRPr="00327C4B">
        <w:rPr>
          <w:rFonts w:ascii="Times New Roman" w:hAnsi="Times New Roman" w:cs="Times New Roman"/>
          <w:sz w:val="24"/>
          <w:szCs w:val="24"/>
        </w:rPr>
        <w:t xml:space="preserve"> subjek hukum yang membuat transaksi melalui internet, saat perjanjian berlaku dan memiliki kekuatan mengikat secara hukum, objek transaksi yang diperjualbelikan, mekanisme peralihan hak, hubungan hukum dan pertanggungjawaban para pihak yang terlibat dalam transaksi, legalitas dokumen catatan elektronik serta tanda tangan digital sebagai alat bukti, mekanisme penyelesaian sengketa, dan pilihan hukum (</w:t>
      </w:r>
      <w:r w:rsidRPr="00327C4B">
        <w:rPr>
          <w:rFonts w:ascii="Times New Roman" w:hAnsi="Times New Roman" w:cs="Times New Roman"/>
          <w:i/>
          <w:iCs/>
          <w:sz w:val="24"/>
          <w:szCs w:val="24"/>
        </w:rPr>
        <w:t>choice of law</w:t>
      </w:r>
      <w:r w:rsidRPr="00327C4B">
        <w:rPr>
          <w:rFonts w:ascii="Times New Roman" w:hAnsi="Times New Roman" w:cs="Times New Roman"/>
          <w:sz w:val="24"/>
          <w:szCs w:val="24"/>
        </w:rPr>
        <w:t>) dan forum peradilan yang berwenang dalam penyelesaian sengketa</w:t>
      </w:r>
      <w:r w:rsidR="007560AC">
        <w:rPr>
          <w:rFonts w:ascii="Times New Roman" w:hAnsi="Times New Roman" w:cs="Times New Roman"/>
          <w:sz w:val="24"/>
          <w:szCs w:val="24"/>
          <w:lang w:val="en-US"/>
        </w:rPr>
        <w:t xml:space="preserve"> (</w:t>
      </w:r>
      <w:r w:rsidR="007560AC" w:rsidRPr="007560AC">
        <w:rPr>
          <w:rFonts w:ascii="Times New Roman" w:hAnsi="Times New Roman" w:cs="Times New Roman"/>
          <w:sz w:val="24"/>
          <w:szCs w:val="24"/>
          <w:lang w:val="en-US"/>
        </w:rPr>
        <w:t>Erie Hariyanto</w:t>
      </w:r>
      <w:r w:rsidR="007560AC" w:rsidRPr="007560AC">
        <w:rPr>
          <w:rFonts w:ascii="Times New Roman" w:hAnsi="Times New Roman" w:cs="Times New Roman"/>
          <w:sz w:val="24"/>
          <w:szCs w:val="24"/>
          <w:lang w:val="en-US"/>
        </w:rPr>
        <w:t>,</w:t>
      </w:r>
      <w:r w:rsidR="007560AC" w:rsidRPr="007560AC">
        <w:rPr>
          <w:rFonts w:ascii="Times New Roman" w:hAnsi="Times New Roman" w:cs="Times New Roman"/>
          <w:sz w:val="24"/>
          <w:szCs w:val="24"/>
          <w:lang w:val="en-US"/>
        </w:rPr>
        <w:t xml:space="preserve"> 2009</w:t>
      </w:r>
      <w:r w:rsidR="007560AC" w:rsidRPr="007560AC">
        <w:rPr>
          <w:rFonts w:ascii="Times New Roman" w:hAnsi="Times New Roman" w:cs="Times New Roman"/>
          <w:sz w:val="24"/>
          <w:szCs w:val="24"/>
          <w:lang w:val="en-US"/>
        </w:rPr>
        <w:t>:</w:t>
      </w:r>
      <w:r w:rsidR="007560AC" w:rsidRPr="007560AC">
        <w:rPr>
          <w:rFonts w:ascii="Times New Roman" w:hAnsi="Times New Roman" w:cs="Times New Roman"/>
          <w:sz w:val="24"/>
          <w:szCs w:val="24"/>
          <w:lang w:val="en-US"/>
        </w:rPr>
        <w:t>296</w:t>
      </w:r>
      <w:r w:rsidR="007560AC">
        <w:rPr>
          <w:rFonts w:ascii="Times New Roman" w:hAnsi="Times New Roman" w:cs="Times New Roman"/>
          <w:sz w:val="24"/>
          <w:szCs w:val="24"/>
          <w:lang w:val="en-US"/>
        </w:rPr>
        <w:t>)</w:t>
      </w:r>
      <w:r w:rsidRPr="00327C4B">
        <w:rPr>
          <w:rFonts w:ascii="Times New Roman" w:hAnsi="Times New Roman" w:cs="Times New Roman"/>
          <w:sz w:val="24"/>
          <w:szCs w:val="24"/>
        </w:rPr>
        <w:t>.</w:t>
      </w:r>
    </w:p>
    <w:p w14:paraId="6A8908D3" w14:textId="77777777" w:rsidR="008C70E1" w:rsidRPr="00327C4B" w:rsidRDefault="008C70E1" w:rsidP="008C70E1">
      <w:pPr>
        <w:spacing w:after="0" w:line="480" w:lineRule="auto"/>
        <w:ind w:left="851" w:firstLine="709"/>
        <w:jc w:val="both"/>
        <w:rPr>
          <w:rFonts w:ascii="Times New Roman" w:hAnsi="Times New Roman" w:cs="Times New Roman"/>
          <w:sz w:val="24"/>
          <w:szCs w:val="24"/>
        </w:rPr>
      </w:pPr>
      <w:r w:rsidRPr="00327C4B">
        <w:rPr>
          <w:rFonts w:ascii="Times New Roman" w:hAnsi="Times New Roman" w:cs="Times New Roman"/>
          <w:sz w:val="24"/>
          <w:szCs w:val="24"/>
        </w:rPr>
        <w:t xml:space="preserve">Meluasnya pemanfaatan teknologi melalui internet di segala sektor telah membawa konsekuensi tertentu, selain dari aspek teknologi sendiri, juga membutuhkan pendekatan dari segi hukum yang merupakan langkah preventif dan represif terhadap upaya-upaya penyalahgunaan teknologi informasi pada umumnya dan penggunaan media internet pada khususnya. Urgensi transaksi elektronik dalam sistem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bagi Indonesia diharuskan untuk meletakkan dasar legal dan kultur bagi masyarakat Indonesia untuk masuk dan menjadi pelaku dalam memanfaatkan kecanggihan di bidang teknologi informasi dan mengantisipasi perkembangan teknologi dengan suatu payung hukum yang mempunyai kepastian hukum yang kuat. Transaksi perdagangan yang dilakukan melalui sistem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dianggap cukup berisiko disebabkan pihak yang melakukan tindakan wanprestasi sulit dijangkau oleh aturan-aturan hukum yang berlaku, di mana permasalahan transaksi elektronik dalam sistem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para pihak tidak berhadapan, sering terjadi kekeliruan objek transaksi, dan sering terjadi kerugian tentang objek transaksi yang tidak sesuai dengan ditransaksikan. Pengguna internet memerlukan perlindungan hukum dan kepastian hukum karena peraturan perundang-undangan dirasa belum mengakomodasi, dengan demikian harus diupayakan untuk tetap mencapai keseimbangan hukum dalam kondisi tersebut.</w:t>
      </w:r>
    </w:p>
    <w:p w14:paraId="262471A7" w14:textId="087BEFB9" w:rsidR="008C70E1" w:rsidRDefault="008C70E1" w:rsidP="008C70E1">
      <w:pPr>
        <w:spacing w:after="0" w:line="480" w:lineRule="auto"/>
        <w:ind w:left="851" w:firstLine="709"/>
        <w:jc w:val="both"/>
        <w:rPr>
          <w:rFonts w:ascii="Times New Roman" w:hAnsi="Times New Roman" w:cs="Times New Roman"/>
          <w:sz w:val="24"/>
          <w:szCs w:val="24"/>
        </w:rPr>
      </w:pPr>
      <w:r w:rsidRPr="002A2A8A">
        <w:rPr>
          <w:rFonts w:ascii="Times New Roman" w:hAnsi="Times New Roman" w:cs="Times New Roman"/>
          <w:sz w:val="24"/>
          <w:szCs w:val="24"/>
        </w:rPr>
        <w:t xml:space="preserve">Pertumbuhan </w:t>
      </w:r>
      <w:r w:rsidRPr="002A2A8A">
        <w:rPr>
          <w:rFonts w:ascii="Times New Roman" w:hAnsi="Times New Roman" w:cs="Times New Roman"/>
          <w:i/>
          <w:sz w:val="24"/>
          <w:szCs w:val="24"/>
        </w:rPr>
        <w:t xml:space="preserve">e-commerce </w:t>
      </w:r>
      <w:r w:rsidRPr="002A2A8A">
        <w:rPr>
          <w:rFonts w:ascii="Times New Roman" w:hAnsi="Times New Roman" w:cs="Times New Roman"/>
          <w:sz w:val="24"/>
          <w:szCs w:val="24"/>
        </w:rPr>
        <w:t xml:space="preserve">dan </w:t>
      </w:r>
      <w:r w:rsidRPr="002A2A8A">
        <w:rPr>
          <w:rFonts w:ascii="Times New Roman" w:hAnsi="Times New Roman" w:cs="Times New Roman"/>
          <w:i/>
          <w:sz w:val="24"/>
          <w:szCs w:val="24"/>
        </w:rPr>
        <w:t>marketplace</w:t>
      </w:r>
      <w:r w:rsidRPr="002A2A8A">
        <w:rPr>
          <w:rFonts w:ascii="Times New Roman" w:hAnsi="Times New Roman" w:cs="Times New Roman"/>
          <w:sz w:val="24"/>
          <w:szCs w:val="24"/>
        </w:rPr>
        <w:t xml:space="preserve"> terus meningkat pesat, meningkatnya penggunaan internet, khususnya di Indonesia maka secara tidak langsung berdampak besar bagi perkembangan dunia bisnis. </w:t>
      </w:r>
      <w:r w:rsidRPr="002A2A8A">
        <w:rPr>
          <w:rFonts w:ascii="Times New Roman" w:hAnsi="Times New Roman" w:cs="Times New Roman"/>
          <w:i/>
          <w:sz w:val="24"/>
          <w:szCs w:val="24"/>
        </w:rPr>
        <w:t>E-commerce</w:t>
      </w:r>
      <w:r w:rsidRPr="002A2A8A">
        <w:rPr>
          <w:rFonts w:ascii="Times New Roman" w:hAnsi="Times New Roman" w:cs="Times New Roman"/>
          <w:sz w:val="24"/>
          <w:szCs w:val="24"/>
        </w:rPr>
        <w:t xml:space="preserve"> tersebut terbagi atas dua segmen yaitu </w:t>
      </w:r>
      <w:r w:rsidRPr="002A2A8A">
        <w:rPr>
          <w:rFonts w:ascii="Times New Roman" w:hAnsi="Times New Roman" w:cs="Times New Roman"/>
          <w:i/>
          <w:sz w:val="24"/>
          <w:szCs w:val="24"/>
        </w:rPr>
        <w:t>business to business e-commerce</w:t>
      </w:r>
      <w:r w:rsidRPr="002A2A8A">
        <w:rPr>
          <w:rFonts w:ascii="Times New Roman" w:hAnsi="Times New Roman" w:cs="Times New Roman"/>
          <w:sz w:val="24"/>
          <w:szCs w:val="24"/>
        </w:rPr>
        <w:t xml:space="preserve"> (perdagangan antar pelaku usaha) dan </w:t>
      </w:r>
      <w:r w:rsidRPr="002A2A8A">
        <w:rPr>
          <w:rFonts w:ascii="Times New Roman" w:hAnsi="Times New Roman" w:cs="Times New Roman"/>
          <w:i/>
          <w:sz w:val="24"/>
          <w:szCs w:val="24"/>
        </w:rPr>
        <w:t>business to consumer e-commerce</w:t>
      </w:r>
      <w:r w:rsidRPr="002A2A8A">
        <w:rPr>
          <w:rFonts w:ascii="Times New Roman" w:hAnsi="Times New Roman" w:cs="Times New Roman"/>
          <w:sz w:val="24"/>
          <w:szCs w:val="24"/>
        </w:rPr>
        <w:t xml:space="preserve"> (perdagangan antar pelaku usaha dengan konsumen). Namun, tanpa disadari konflik (</w:t>
      </w:r>
      <w:r w:rsidRPr="002A2A8A">
        <w:rPr>
          <w:rFonts w:ascii="Times New Roman" w:hAnsi="Times New Roman" w:cs="Times New Roman"/>
          <w:i/>
          <w:sz w:val="24"/>
          <w:szCs w:val="24"/>
        </w:rPr>
        <w:t>conflict</w:t>
      </w:r>
      <w:r w:rsidRPr="002A2A8A">
        <w:rPr>
          <w:rFonts w:ascii="Times New Roman" w:hAnsi="Times New Roman" w:cs="Times New Roman"/>
          <w:sz w:val="24"/>
          <w:szCs w:val="24"/>
        </w:rPr>
        <w:t>) dan pertikaian (</w:t>
      </w:r>
      <w:r w:rsidRPr="002A2A8A">
        <w:rPr>
          <w:rFonts w:ascii="Times New Roman" w:hAnsi="Times New Roman" w:cs="Times New Roman"/>
          <w:i/>
          <w:sz w:val="24"/>
          <w:szCs w:val="24"/>
        </w:rPr>
        <w:t>dispute</w:t>
      </w:r>
      <w:r w:rsidRPr="002A2A8A">
        <w:rPr>
          <w:rFonts w:ascii="Times New Roman" w:hAnsi="Times New Roman" w:cs="Times New Roman"/>
          <w:sz w:val="24"/>
          <w:szCs w:val="24"/>
        </w:rPr>
        <w:t xml:space="preserve">) sering kali terjadi, tidak terkecuali dalam dunia perdagangan. Dalam pergaulan masyarakat apalagi menyangkut transaksi </w:t>
      </w:r>
      <w:r>
        <w:rPr>
          <w:rFonts w:ascii="Times New Roman" w:hAnsi="Times New Roman" w:cs="Times New Roman"/>
          <w:sz w:val="24"/>
          <w:szCs w:val="24"/>
          <w:lang w:val="en-US"/>
        </w:rPr>
        <w:t xml:space="preserve">elektronik </w:t>
      </w:r>
      <w:r w:rsidRPr="002A2A8A">
        <w:rPr>
          <w:rFonts w:ascii="Times New Roman" w:hAnsi="Times New Roman" w:cs="Times New Roman"/>
          <w:sz w:val="24"/>
          <w:szCs w:val="24"/>
        </w:rPr>
        <w:t xml:space="preserve">menggunakan </w:t>
      </w:r>
      <w:r>
        <w:rPr>
          <w:rFonts w:ascii="Times New Roman" w:hAnsi="Times New Roman" w:cs="Times New Roman"/>
          <w:sz w:val="24"/>
          <w:szCs w:val="24"/>
          <w:lang w:val="en-US"/>
        </w:rPr>
        <w:t xml:space="preserve">sistem </w:t>
      </w:r>
      <w:r w:rsidRPr="002A2A8A">
        <w:rPr>
          <w:rFonts w:ascii="Times New Roman" w:hAnsi="Times New Roman" w:cs="Times New Roman"/>
          <w:i/>
          <w:sz w:val="24"/>
          <w:szCs w:val="24"/>
        </w:rPr>
        <w:t>e-commerce</w:t>
      </w:r>
      <w:r w:rsidRPr="002A2A8A">
        <w:rPr>
          <w:rFonts w:ascii="Times New Roman" w:hAnsi="Times New Roman" w:cs="Times New Roman"/>
          <w:sz w:val="24"/>
          <w:szCs w:val="24"/>
        </w:rPr>
        <w:t xml:space="preserve">, muatan perbedaan antara tabiat dan kepentingan satu sama lain yang menghasilkan perselisihan dan pertikaian merupakan suatu yang lumrah. Namun tentunya, bukan hal yang mudah untuk mereduksi dan menghindari hal tersebut dalam konteks dunia bisnis. Perselisihan dan pertikaian transaksi bisnis yang menggunakan </w:t>
      </w:r>
      <w:r w:rsidRPr="002A2A8A">
        <w:rPr>
          <w:rFonts w:ascii="Times New Roman" w:hAnsi="Times New Roman" w:cs="Times New Roman"/>
          <w:i/>
          <w:sz w:val="24"/>
          <w:szCs w:val="24"/>
        </w:rPr>
        <w:t>e-commerce</w:t>
      </w:r>
      <w:r w:rsidRPr="002A2A8A">
        <w:rPr>
          <w:rFonts w:ascii="Times New Roman" w:hAnsi="Times New Roman" w:cs="Times New Roman"/>
          <w:sz w:val="24"/>
          <w:szCs w:val="24"/>
        </w:rPr>
        <w:t xml:space="preserve"> tersebut disebabkan oleh adanya wanprestasi dari para pihak, baik itu pelaku usaha ataupun konsumen</w:t>
      </w:r>
      <w:r w:rsidR="007560AC">
        <w:rPr>
          <w:rFonts w:ascii="Times New Roman" w:hAnsi="Times New Roman" w:cs="Times New Roman"/>
          <w:sz w:val="24"/>
          <w:szCs w:val="24"/>
          <w:lang w:val="en-US"/>
        </w:rPr>
        <w:t xml:space="preserve"> (</w:t>
      </w:r>
      <w:r w:rsidR="007560AC" w:rsidRPr="009447BB">
        <w:rPr>
          <w:rFonts w:ascii="Times New Roman" w:hAnsi="Times New Roman" w:cs="Times New Roman"/>
          <w:sz w:val="24"/>
          <w:szCs w:val="28"/>
        </w:rPr>
        <w:t>M. Alvi Syahrin</w:t>
      </w:r>
      <w:r w:rsidR="007560AC" w:rsidRPr="009447BB">
        <w:rPr>
          <w:rFonts w:ascii="Times New Roman" w:hAnsi="Times New Roman" w:cs="Times New Roman"/>
          <w:sz w:val="24"/>
          <w:szCs w:val="28"/>
          <w:lang w:val="en-US"/>
        </w:rPr>
        <w:t>,</w:t>
      </w:r>
      <w:r w:rsidR="007560AC" w:rsidRPr="009447BB">
        <w:rPr>
          <w:rFonts w:ascii="Times New Roman" w:hAnsi="Times New Roman" w:cs="Times New Roman"/>
          <w:sz w:val="24"/>
          <w:szCs w:val="28"/>
        </w:rPr>
        <w:t xml:space="preserve"> 2018</w:t>
      </w:r>
      <w:r w:rsidR="007560AC" w:rsidRPr="009447BB">
        <w:rPr>
          <w:rFonts w:ascii="Times New Roman" w:hAnsi="Times New Roman" w:cs="Times New Roman"/>
          <w:sz w:val="24"/>
          <w:szCs w:val="28"/>
          <w:lang w:val="en-US"/>
        </w:rPr>
        <w:t>:</w:t>
      </w:r>
      <w:r w:rsidR="007560AC" w:rsidRPr="009447BB">
        <w:rPr>
          <w:rFonts w:ascii="Times New Roman" w:hAnsi="Times New Roman" w:cs="Times New Roman"/>
          <w:sz w:val="24"/>
          <w:szCs w:val="28"/>
        </w:rPr>
        <w:t>211</w:t>
      </w:r>
      <w:r w:rsidR="007560AC">
        <w:rPr>
          <w:rFonts w:ascii="Times New Roman" w:hAnsi="Times New Roman" w:cs="Times New Roman"/>
          <w:sz w:val="24"/>
          <w:szCs w:val="24"/>
          <w:lang w:val="en-US"/>
        </w:rPr>
        <w:t>)</w:t>
      </w:r>
      <w:r w:rsidRPr="002A2A8A">
        <w:rPr>
          <w:rFonts w:ascii="Times New Roman" w:hAnsi="Times New Roman" w:cs="Times New Roman"/>
          <w:sz w:val="24"/>
          <w:szCs w:val="24"/>
        </w:rPr>
        <w:t>.</w:t>
      </w:r>
    </w:p>
    <w:p w14:paraId="5F28D5D4" w14:textId="77777777" w:rsidR="008C70E1" w:rsidRDefault="008C70E1" w:rsidP="008C70E1">
      <w:pPr>
        <w:spacing w:after="0" w:line="480" w:lineRule="auto"/>
        <w:ind w:left="851" w:firstLine="709"/>
        <w:jc w:val="both"/>
        <w:rPr>
          <w:rFonts w:ascii="Times New Roman" w:hAnsi="Times New Roman" w:cs="Times New Roman"/>
          <w:sz w:val="24"/>
          <w:szCs w:val="24"/>
        </w:rPr>
      </w:pPr>
      <w:r w:rsidRPr="00C5220A">
        <w:rPr>
          <w:rFonts w:ascii="Times New Roman" w:hAnsi="Times New Roman" w:cs="Times New Roman"/>
          <w:sz w:val="24"/>
          <w:szCs w:val="24"/>
        </w:rPr>
        <w:t xml:space="preserve">Transaksi elektronik merupakan model bisnis modern yang </w:t>
      </w:r>
      <w:r w:rsidRPr="00C5220A">
        <w:rPr>
          <w:rFonts w:ascii="Times New Roman" w:hAnsi="Times New Roman" w:cs="Times New Roman"/>
          <w:i/>
          <w:iCs/>
          <w:sz w:val="24"/>
          <w:szCs w:val="24"/>
        </w:rPr>
        <w:t>non-fice</w:t>
      </w:r>
      <w:r w:rsidRPr="00C5220A">
        <w:rPr>
          <w:rFonts w:ascii="Times New Roman" w:hAnsi="Times New Roman" w:cs="Times New Roman"/>
          <w:sz w:val="24"/>
          <w:szCs w:val="24"/>
        </w:rPr>
        <w:t xml:space="preserve"> (tidak menghadirkan pelaku bisnis secara fisik) dan </w:t>
      </w:r>
      <w:r w:rsidRPr="00C5220A">
        <w:rPr>
          <w:rFonts w:ascii="Times New Roman" w:hAnsi="Times New Roman" w:cs="Times New Roman"/>
          <w:i/>
          <w:iCs/>
          <w:sz w:val="24"/>
          <w:szCs w:val="24"/>
        </w:rPr>
        <w:t>non-sign</w:t>
      </w:r>
      <w:r w:rsidRPr="00C5220A">
        <w:rPr>
          <w:rFonts w:ascii="Times New Roman" w:hAnsi="Times New Roman" w:cs="Times New Roman"/>
          <w:sz w:val="24"/>
          <w:szCs w:val="24"/>
        </w:rPr>
        <w:t xml:space="preserve"> (tidak memakai tanda tangan asli). Karena kedua belah pihak secara fisik tidak bertemu, maka kemungkinan lahirnya bentuk-bentuk kecurangan atau kekeliruan menjadi perhatian utama yang perlu penanganan lebih besar.</w:t>
      </w:r>
      <w:r>
        <w:rPr>
          <w:rFonts w:ascii="Times New Roman" w:hAnsi="Times New Roman" w:cs="Times New Roman"/>
          <w:sz w:val="24"/>
          <w:szCs w:val="24"/>
          <w:lang w:val="en-US"/>
        </w:rPr>
        <w:t xml:space="preserve"> P</w:t>
      </w:r>
      <w:r w:rsidRPr="00C22CC7">
        <w:rPr>
          <w:rFonts w:ascii="Times New Roman" w:hAnsi="Times New Roman" w:cs="Times New Roman"/>
          <w:sz w:val="24"/>
          <w:szCs w:val="24"/>
        </w:rPr>
        <w:t xml:space="preserve">ada tataran empirisnya memunculkan pula permasalahan hukum yang cukup prinsipil. </w:t>
      </w:r>
      <w:r>
        <w:rPr>
          <w:rFonts w:ascii="Times New Roman" w:hAnsi="Times New Roman" w:cs="Times New Roman"/>
          <w:sz w:val="24"/>
          <w:szCs w:val="24"/>
          <w:lang w:val="en-US"/>
        </w:rPr>
        <w:t>Oleh sebab itu</w:t>
      </w:r>
      <w:r w:rsidRPr="00C22CC7">
        <w:rPr>
          <w:rFonts w:ascii="Times New Roman" w:hAnsi="Times New Roman" w:cs="Times New Roman"/>
          <w:sz w:val="24"/>
          <w:szCs w:val="24"/>
        </w:rPr>
        <w:t xml:space="preserve">, </w:t>
      </w:r>
      <w:r w:rsidRPr="00C22CC7">
        <w:rPr>
          <w:rFonts w:ascii="Times New Roman" w:hAnsi="Times New Roman" w:cs="Times New Roman"/>
          <w:i/>
          <w:iCs/>
          <w:sz w:val="24"/>
          <w:szCs w:val="24"/>
        </w:rPr>
        <w:t>e</w:t>
      </w:r>
      <w:r w:rsidRPr="00C22CC7">
        <w:rPr>
          <w:rFonts w:ascii="Times New Roman" w:hAnsi="Times New Roman" w:cs="Times New Roman"/>
          <w:i/>
          <w:iCs/>
          <w:sz w:val="24"/>
          <w:szCs w:val="24"/>
          <w:lang w:val="en-US"/>
        </w:rPr>
        <w:t>-</w:t>
      </w:r>
      <w:r w:rsidRPr="00C22CC7">
        <w:rPr>
          <w:rFonts w:ascii="Times New Roman" w:hAnsi="Times New Roman" w:cs="Times New Roman"/>
          <w:i/>
          <w:iCs/>
          <w:sz w:val="24"/>
          <w:szCs w:val="24"/>
        </w:rPr>
        <w:t>commerce</w:t>
      </w:r>
      <w:r w:rsidRPr="00C22CC7">
        <w:rPr>
          <w:rFonts w:ascii="Times New Roman" w:hAnsi="Times New Roman" w:cs="Times New Roman"/>
          <w:sz w:val="24"/>
          <w:szCs w:val="24"/>
        </w:rPr>
        <w:t xml:space="preserve"> </w:t>
      </w:r>
      <w:r>
        <w:rPr>
          <w:rFonts w:ascii="Times New Roman" w:hAnsi="Times New Roman" w:cs="Times New Roman"/>
          <w:sz w:val="24"/>
          <w:szCs w:val="24"/>
          <w:lang w:val="en-US"/>
        </w:rPr>
        <w:t>belum</w:t>
      </w:r>
      <w:r w:rsidRPr="00C22CC7">
        <w:rPr>
          <w:rFonts w:ascii="Times New Roman" w:hAnsi="Times New Roman" w:cs="Times New Roman"/>
          <w:sz w:val="24"/>
          <w:szCs w:val="24"/>
        </w:rPr>
        <w:t xml:space="preserve"> diatur secara khusus dalam </w:t>
      </w:r>
      <w:r>
        <w:rPr>
          <w:rFonts w:ascii="Times New Roman" w:hAnsi="Times New Roman" w:cs="Times New Roman"/>
          <w:sz w:val="24"/>
          <w:szCs w:val="24"/>
          <w:lang w:val="en-US"/>
        </w:rPr>
        <w:t xml:space="preserve">UU </w:t>
      </w:r>
      <w:r w:rsidRPr="00C22CC7">
        <w:rPr>
          <w:rFonts w:ascii="Times New Roman" w:hAnsi="Times New Roman" w:cs="Times New Roman"/>
          <w:sz w:val="24"/>
          <w:szCs w:val="24"/>
        </w:rPr>
        <w:t xml:space="preserve">Perdagangan, </w:t>
      </w:r>
      <w:r>
        <w:rPr>
          <w:rFonts w:ascii="Times New Roman" w:hAnsi="Times New Roman" w:cs="Times New Roman"/>
          <w:sz w:val="24"/>
          <w:szCs w:val="24"/>
          <w:lang w:val="en-US"/>
        </w:rPr>
        <w:t>UU ITE</w:t>
      </w:r>
      <w:r w:rsidRPr="00C22CC7">
        <w:rPr>
          <w:rFonts w:ascii="Times New Roman" w:hAnsi="Times New Roman" w:cs="Times New Roman"/>
          <w:sz w:val="24"/>
          <w:szCs w:val="24"/>
        </w:rPr>
        <w:t xml:space="preserve">, maupun </w:t>
      </w:r>
      <w:r>
        <w:rPr>
          <w:rFonts w:ascii="Times New Roman" w:hAnsi="Times New Roman" w:cs="Times New Roman"/>
          <w:sz w:val="24"/>
          <w:szCs w:val="24"/>
          <w:lang w:val="en-US"/>
        </w:rPr>
        <w:t xml:space="preserve">UU </w:t>
      </w:r>
      <w:r w:rsidRPr="00C22CC7">
        <w:rPr>
          <w:rFonts w:ascii="Times New Roman" w:hAnsi="Times New Roman" w:cs="Times New Roman"/>
          <w:sz w:val="24"/>
          <w:szCs w:val="24"/>
        </w:rPr>
        <w:t>Perlindungan Konsumen</w:t>
      </w:r>
      <w:r>
        <w:rPr>
          <w:rFonts w:ascii="Times New Roman" w:hAnsi="Times New Roman" w:cs="Times New Roman"/>
          <w:sz w:val="24"/>
          <w:szCs w:val="24"/>
          <w:lang w:val="en-US"/>
        </w:rPr>
        <w:t xml:space="preserve">. </w:t>
      </w:r>
      <w:r w:rsidRPr="00D94DD2">
        <w:rPr>
          <w:rFonts w:ascii="Times New Roman" w:hAnsi="Times New Roman" w:cs="Times New Roman"/>
          <w:sz w:val="24"/>
          <w:szCs w:val="24"/>
        </w:rPr>
        <w:t xml:space="preserve">Karena itu, transaksi elektronik yang tidak mempertemukan pelaku usaha dengan konsumen secara langsung, serta tidak adanya kesempatan bagi konsumen melihat secara langsung barang yang dipesan berpotensi menimbulkan permasalahan yang merugikan konsumen, </w:t>
      </w:r>
      <w:r>
        <w:rPr>
          <w:rFonts w:ascii="Times New Roman" w:hAnsi="Times New Roman" w:cs="Times New Roman"/>
          <w:sz w:val="24"/>
          <w:szCs w:val="24"/>
          <w:lang w:val="en-US"/>
        </w:rPr>
        <w:t>di antaranya</w:t>
      </w:r>
      <w:r w:rsidRPr="00D94DD2">
        <w:rPr>
          <w:rFonts w:ascii="Times New Roman" w:hAnsi="Times New Roman" w:cs="Times New Roman"/>
          <w:sz w:val="24"/>
          <w:szCs w:val="24"/>
        </w:rPr>
        <w:t xml:space="preserve"> ketidaksesuaian jenis dan kualitas barang yang dijanjikan, ketidaktepatan waktu pengiriman barang, ketidakamanan transaksi mulai dari pembayaran menggunakan kartu kredit milik orang lain (pembajakan), akses ilegal ke sistem informasi (</w:t>
      </w:r>
      <w:r w:rsidRPr="00D94DD2">
        <w:rPr>
          <w:rFonts w:ascii="Times New Roman" w:hAnsi="Times New Roman" w:cs="Times New Roman"/>
          <w:i/>
          <w:iCs/>
          <w:sz w:val="24"/>
          <w:szCs w:val="24"/>
        </w:rPr>
        <w:t>hacking</w:t>
      </w:r>
      <w:r w:rsidRPr="00D94DD2">
        <w:rPr>
          <w:rFonts w:ascii="Times New Roman" w:hAnsi="Times New Roman" w:cs="Times New Roman"/>
          <w:sz w:val="24"/>
          <w:szCs w:val="24"/>
        </w:rPr>
        <w:t xml:space="preserve">) perusakan </w:t>
      </w:r>
      <w:r w:rsidRPr="0080424C">
        <w:rPr>
          <w:rFonts w:ascii="Times New Roman" w:hAnsi="Times New Roman" w:cs="Times New Roman"/>
          <w:i/>
          <w:iCs/>
          <w:sz w:val="24"/>
          <w:szCs w:val="24"/>
        </w:rPr>
        <w:t>website</w:t>
      </w:r>
      <w:r w:rsidRPr="00D94DD2">
        <w:rPr>
          <w:rFonts w:ascii="Times New Roman" w:hAnsi="Times New Roman" w:cs="Times New Roman"/>
          <w:sz w:val="24"/>
          <w:szCs w:val="24"/>
        </w:rPr>
        <w:t xml:space="preserve"> sampai dengan pencurian data. </w:t>
      </w:r>
    </w:p>
    <w:p w14:paraId="3CA00EC4" w14:textId="77777777" w:rsidR="008C70E1" w:rsidRDefault="008C70E1" w:rsidP="008C70E1">
      <w:pPr>
        <w:spacing w:after="0" w:line="480" w:lineRule="auto"/>
        <w:ind w:left="851" w:firstLine="709"/>
        <w:jc w:val="both"/>
        <w:rPr>
          <w:rFonts w:ascii="Times New Roman" w:hAnsi="Times New Roman" w:cs="Times New Roman"/>
          <w:sz w:val="24"/>
          <w:szCs w:val="24"/>
        </w:rPr>
      </w:pPr>
      <w:r w:rsidRPr="00C5220A">
        <w:rPr>
          <w:rFonts w:ascii="Times New Roman" w:hAnsi="Times New Roman" w:cs="Times New Roman"/>
          <w:sz w:val="24"/>
          <w:szCs w:val="24"/>
        </w:rPr>
        <w:t xml:space="preserve">Kegiatan perdagangan di masyarakat </w:t>
      </w:r>
      <w:r>
        <w:rPr>
          <w:rFonts w:ascii="Times New Roman" w:hAnsi="Times New Roman" w:cs="Times New Roman"/>
          <w:sz w:val="24"/>
          <w:szCs w:val="24"/>
          <w:lang w:val="en-US"/>
        </w:rPr>
        <w:t xml:space="preserve">terus </w:t>
      </w:r>
      <w:r w:rsidRPr="00C5220A">
        <w:rPr>
          <w:rFonts w:ascii="Times New Roman" w:hAnsi="Times New Roman" w:cs="Times New Roman"/>
          <w:sz w:val="24"/>
          <w:szCs w:val="24"/>
        </w:rPr>
        <w:t>berkembang sangat pesat yang dipengaruhi teknologi berbasis internet menggunakan metode pe</w:t>
      </w:r>
      <w:r>
        <w:rPr>
          <w:rFonts w:ascii="Times New Roman" w:hAnsi="Times New Roman" w:cs="Times New Roman"/>
          <w:sz w:val="24"/>
          <w:szCs w:val="24"/>
          <w:lang w:val="en-US"/>
        </w:rPr>
        <w:t>r</w:t>
      </w:r>
      <w:r w:rsidRPr="00C5220A">
        <w:rPr>
          <w:rFonts w:ascii="Times New Roman" w:hAnsi="Times New Roman" w:cs="Times New Roman"/>
          <w:sz w:val="24"/>
          <w:szCs w:val="24"/>
        </w:rPr>
        <w:t>dagangan melalui</w:t>
      </w:r>
      <w:r>
        <w:rPr>
          <w:rFonts w:ascii="Times New Roman" w:hAnsi="Times New Roman" w:cs="Times New Roman"/>
          <w:sz w:val="24"/>
          <w:szCs w:val="24"/>
          <w:lang w:val="en-US"/>
        </w:rPr>
        <w:t xml:space="preserve"> </w:t>
      </w:r>
      <w:r w:rsidRPr="00C5220A">
        <w:rPr>
          <w:rFonts w:ascii="Times New Roman" w:hAnsi="Times New Roman" w:cs="Times New Roman"/>
          <w:sz w:val="24"/>
          <w:szCs w:val="24"/>
        </w:rPr>
        <w:t>transaksi elektronik.</w:t>
      </w:r>
      <w:r>
        <w:rPr>
          <w:rFonts w:ascii="Times New Roman" w:hAnsi="Times New Roman" w:cs="Times New Roman"/>
          <w:sz w:val="24"/>
          <w:szCs w:val="24"/>
          <w:lang w:val="en-US"/>
        </w:rPr>
        <w:t xml:space="preserve"> B</w:t>
      </w:r>
      <w:r w:rsidRPr="0080424C">
        <w:rPr>
          <w:rFonts w:ascii="Times New Roman" w:hAnsi="Times New Roman" w:cs="Times New Roman"/>
          <w:sz w:val="24"/>
          <w:szCs w:val="24"/>
        </w:rPr>
        <w:t xml:space="preserve">anyak kasus perdagangan melalui </w:t>
      </w:r>
      <w:r w:rsidRPr="0080424C">
        <w:rPr>
          <w:rFonts w:ascii="Times New Roman" w:hAnsi="Times New Roman" w:cs="Times New Roman"/>
          <w:i/>
          <w:iCs/>
          <w:sz w:val="24"/>
          <w:szCs w:val="24"/>
        </w:rPr>
        <w:t>e</w:t>
      </w:r>
      <w:r w:rsidRPr="0080424C">
        <w:rPr>
          <w:rFonts w:ascii="Times New Roman" w:hAnsi="Times New Roman" w:cs="Times New Roman"/>
          <w:i/>
          <w:iCs/>
          <w:sz w:val="24"/>
          <w:szCs w:val="24"/>
          <w:lang w:val="en-US"/>
        </w:rPr>
        <w:t>-</w:t>
      </w:r>
      <w:r w:rsidRPr="0080424C">
        <w:rPr>
          <w:rFonts w:ascii="Times New Roman" w:hAnsi="Times New Roman" w:cs="Times New Roman"/>
          <w:i/>
          <w:iCs/>
          <w:sz w:val="24"/>
          <w:szCs w:val="24"/>
        </w:rPr>
        <w:t>commerce</w:t>
      </w:r>
      <w:r w:rsidRPr="0080424C">
        <w:rPr>
          <w:rFonts w:ascii="Times New Roman" w:hAnsi="Times New Roman" w:cs="Times New Roman"/>
          <w:sz w:val="24"/>
          <w:szCs w:val="24"/>
        </w:rPr>
        <w:t xml:space="preserve"> sampai akhir bulan Februari tahun 2018 yaitu, Kementerian Perdagangan menerima 34 keluhan yang pada umumnya dari calon pembeli telepon seluler serta produk elektronik lainnya yang melakukan transaksi </w:t>
      </w:r>
      <w:r w:rsidRPr="0080424C">
        <w:rPr>
          <w:rFonts w:ascii="Times New Roman" w:hAnsi="Times New Roman" w:cs="Times New Roman"/>
          <w:i/>
          <w:iCs/>
          <w:sz w:val="24"/>
          <w:szCs w:val="24"/>
        </w:rPr>
        <w:t>online</w:t>
      </w:r>
      <w:r w:rsidRPr="0080424C">
        <w:rPr>
          <w:rFonts w:ascii="Times New Roman" w:hAnsi="Times New Roman" w:cs="Times New Roman"/>
          <w:sz w:val="24"/>
          <w:szCs w:val="24"/>
        </w:rPr>
        <w:t xml:space="preserve">. </w:t>
      </w:r>
      <w:r>
        <w:rPr>
          <w:rFonts w:ascii="Times New Roman" w:hAnsi="Times New Roman" w:cs="Times New Roman"/>
          <w:sz w:val="24"/>
          <w:szCs w:val="24"/>
          <w:lang w:val="en-US"/>
        </w:rPr>
        <w:t>A</w:t>
      </w:r>
      <w:r w:rsidRPr="0080424C">
        <w:rPr>
          <w:rFonts w:ascii="Times New Roman" w:hAnsi="Times New Roman" w:cs="Times New Roman"/>
          <w:sz w:val="24"/>
          <w:szCs w:val="24"/>
        </w:rPr>
        <w:t>da beberapa kecurangan yang ditemui dalam transaksi jual</w:t>
      </w:r>
      <w:r>
        <w:rPr>
          <w:rFonts w:ascii="Times New Roman" w:hAnsi="Times New Roman" w:cs="Times New Roman"/>
          <w:sz w:val="24"/>
          <w:szCs w:val="24"/>
          <w:lang w:val="en-US"/>
        </w:rPr>
        <w:t xml:space="preserve"> </w:t>
      </w:r>
      <w:r w:rsidRPr="0080424C">
        <w:rPr>
          <w:rFonts w:ascii="Times New Roman" w:hAnsi="Times New Roman" w:cs="Times New Roman"/>
          <w:sz w:val="24"/>
          <w:szCs w:val="24"/>
        </w:rPr>
        <w:t xml:space="preserve">beli </w:t>
      </w:r>
      <w:r w:rsidRPr="0080424C">
        <w:rPr>
          <w:rFonts w:ascii="Times New Roman" w:hAnsi="Times New Roman" w:cs="Times New Roman"/>
          <w:i/>
          <w:iCs/>
          <w:sz w:val="24"/>
          <w:szCs w:val="24"/>
        </w:rPr>
        <w:t>online</w:t>
      </w:r>
      <w:r>
        <w:rPr>
          <w:rFonts w:ascii="Times New Roman" w:hAnsi="Times New Roman" w:cs="Times New Roman"/>
          <w:sz w:val="24"/>
          <w:szCs w:val="24"/>
          <w:lang w:val="en-US"/>
        </w:rPr>
        <w:t>, yaitu:</w:t>
      </w:r>
      <w:r w:rsidRPr="0080424C">
        <w:rPr>
          <w:rFonts w:ascii="Times New Roman" w:hAnsi="Times New Roman" w:cs="Times New Roman"/>
          <w:sz w:val="24"/>
          <w:szCs w:val="24"/>
        </w:rPr>
        <w:t xml:space="preserve"> </w:t>
      </w:r>
      <w:r>
        <w:rPr>
          <w:rFonts w:ascii="Times New Roman" w:hAnsi="Times New Roman" w:cs="Times New Roman"/>
          <w:i/>
          <w:iCs/>
          <w:sz w:val="24"/>
          <w:szCs w:val="24"/>
          <w:lang w:val="en-US"/>
        </w:rPr>
        <w:t>p</w:t>
      </w:r>
      <w:r w:rsidRPr="0080424C">
        <w:rPr>
          <w:rFonts w:ascii="Times New Roman" w:hAnsi="Times New Roman" w:cs="Times New Roman"/>
          <w:i/>
          <w:iCs/>
          <w:sz w:val="24"/>
          <w:szCs w:val="24"/>
        </w:rPr>
        <w:t>ertama</w:t>
      </w:r>
      <w:r w:rsidRPr="0080424C">
        <w:rPr>
          <w:rFonts w:ascii="Times New Roman" w:hAnsi="Times New Roman" w:cs="Times New Roman"/>
          <w:sz w:val="24"/>
          <w:szCs w:val="24"/>
        </w:rPr>
        <w:t>, lamanya waktu pengiriman barang yang tidak sesuai yang dijanjikan</w:t>
      </w:r>
      <w:r>
        <w:rPr>
          <w:rFonts w:ascii="Times New Roman" w:hAnsi="Times New Roman" w:cs="Times New Roman"/>
          <w:sz w:val="24"/>
          <w:szCs w:val="24"/>
          <w:lang w:val="en-US"/>
        </w:rPr>
        <w:t>;</w:t>
      </w:r>
      <w:r w:rsidRPr="0080424C">
        <w:rPr>
          <w:rFonts w:ascii="Times New Roman" w:hAnsi="Times New Roman" w:cs="Times New Roman"/>
          <w:sz w:val="24"/>
          <w:szCs w:val="24"/>
        </w:rPr>
        <w:t xml:space="preserve"> </w:t>
      </w:r>
      <w:r w:rsidRPr="0080424C">
        <w:rPr>
          <w:rFonts w:ascii="Times New Roman" w:hAnsi="Times New Roman" w:cs="Times New Roman"/>
          <w:i/>
          <w:iCs/>
          <w:sz w:val="24"/>
          <w:szCs w:val="24"/>
          <w:lang w:val="en-US"/>
        </w:rPr>
        <w:t>k</w:t>
      </w:r>
      <w:r w:rsidRPr="0080424C">
        <w:rPr>
          <w:rFonts w:ascii="Times New Roman" w:hAnsi="Times New Roman" w:cs="Times New Roman"/>
          <w:i/>
          <w:iCs/>
          <w:sz w:val="24"/>
          <w:szCs w:val="24"/>
        </w:rPr>
        <w:t>edua</w:t>
      </w:r>
      <w:r w:rsidRPr="0080424C">
        <w:rPr>
          <w:rFonts w:ascii="Times New Roman" w:hAnsi="Times New Roman" w:cs="Times New Roman"/>
          <w:sz w:val="24"/>
          <w:szCs w:val="24"/>
        </w:rPr>
        <w:t>, barang tidak sesuai ketentuan</w:t>
      </w:r>
      <w:r>
        <w:rPr>
          <w:rFonts w:ascii="Times New Roman" w:hAnsi="Times New Roman" w:cs="Times New Roman"/>
          <w:sz w:val="24"/>
          <w:szCs w:val="24"/>
          <w:lang w:val="en-US"/>
        </w:rPr>
        <w:t>,</w:t>
      </w:r>
      <w:r w:rsidRPr="0080424C">
        <w:rPr>
          <w:rFonts w:ascii="Times New Roman" w:hAnsi="Times New Roman" w:cs="Times New Roman"/>
          <w:sz w:val="24"/>
          <w:szCs w:val="24"/>
        </w:rPr>
        <w:t xml:space="preserve"> </w:t>
      </w:r>
      <w:r w:rsidRPr="0080424C">
        <w:rPr>
          <w:rFonts w:ascii="Times New Roman" w:hAnsi="Times New Roman" w:cs="Times New Roman"/>
          <w:i/>
          <w:iCs/>
          <w:sz w:val="24"/>
          <w:szCs w:val="24"/>
          <w:lang w:val="en-US"/>
        </w:rPr>
        <w:t>k</w:t>
      </w:r>
      <w:r w:rsidRPr="0080424C">
        <w:rPr>
          <w:rFonts w:ascii="Times New Roman" w:hAnsi="Times New Roman" w:cs="Times New Roman"/>
          <w:i/>
          <w:iCs/>
          <w:sz w:val="24"/>
          <w:szCs w:val="24"/>
        </w:rPr>
        <w:t>etiga</w:t>
      </w:r>
      <w:r w:rsidRPr="0080424C">
        <w:rPr>
          <w:rFonts w:ascii="Times New Roman" w:hAnsi="Times New Roman" w:cs="Times New Roman"/>
          <w:sz w:val="24"/>
          <w:szCs w:val="24"/>
        </w:rPr>
        <w:t>, barang tidak bisa dikembalikan jika rusak</w:t>
      </w:r>
      <w:r>
        <w:rPr>
          <w:rFonts w:ascii="Times New Roman" w:hAnsi="Times New Roman" w:cs="Times New Roman"/>
          <w:sz w:val="24"/>
          <w:szCs w:val="24"/>
          <w:lang w:val="en-US"/>
        </w:rPr>
        <w:t>, dan</w:t>
      </w:r>
      <w:r w:rsidRPr="0080424C">
        <w:rPr>
          <w:rFonts w:ascii="Times New Roman" w:hAnsi="Times New Roman" w:cs="Times New Roman"/>
          <w:sz w:val="24"/>
          <w:szCs w:val="24"/>
        </w:rPr>
        <w:t xml:space="preserve"> </w:t>
      </w:r>
      <w:r w:rsidRPr="0080424C">
        <w:rPr>
          <w:rFonts w:ascii="Times New Roman" w:hAnsi="Times New Roman" w:cs="Times New Roman"/>
          <w:i/>
          <w:iCs/>
          <w:sz w:val="24"/>
          <w:szCs w:val="24"/>
          <w:lang w:val="en-US"/>
        </w:rPr>
        <w:t>k</w:t>
      </w:r>
      <w:r w:rsidRPr="0080424C">
        <w:rPr>
          <w:rFonts w:ascii="Times New Roman" w:hAnsi="Times New Roman" w:cs="Times New Roman"/>
          <w:i/>
          <w:iCs/>
          <w:sz w:val="24"/>
          <w:szCs w:val="24"/>
        </w:rPr>
        <w:t>eempat</w:t>
      </w:r>
      <w:r w:rsidRPr="0080424C">
        <w:rPr>
          <w:rFonts w:ascii="Times New Roman" w:hAnsi="Times New Roman" w:cs="Times New Roman"/>
          <w:sz w:val="24"/>
          <w:szCs w:val="24"/>
        </w:rPr>
        <w:t>, pengembalian uang yang memakan waktu lama</w:t>
      </w:r>
      <w:r>
        <w:rPr>
          <w:rFonts w:ascii="Times New Roman" w:hAnsi="Times New Roman" w:cs="Times New Roman"/>
          <w:sz w:val="24"/>
          <w:szCs w:val="24"/>
          <w:lang w:val="en-US"/>
        </w:rPr>
        <w:t xml:space="preserve">. </w:t>
      </w:r>
      <w:r w:rsidRPr="00D94DD2">
        <w:rPr>
          <w:rFonts w:ascii="Times New Roman" w:hAnsi="Times New Roman" w:cs="Times New Roman"/>
          <w:sz w:val="24"/>
          <w:szCs w:val="24"/>
        </w:rPr>
        <w:t xml:space="preserve">Lebih jauh pembayaran melalui pengisian nomor kartu kredit di dalam suatu jaringan publik internet juga mengandung resiko yang tidak kecil, karena membuka peluang terjadinya kecurangan atau pembobolan. Permasalahan tersebut menunjukkan transaksi melalui </w:t>
      </w:r>
      <w:r w:rsidRPr="00CE15B9">
        <w:rPr>
          <w:rFonts w:ascii="Times New Roman" w:hAnsi="Times New Roman" w:cs="Times New Roman"/>
          <w:i/>
          <w:iCs/>
          <w:sz w:val="24"/>
          <w:szCs w:val="24"/>
        </w:rPr>
        <w:t>e-commerce</w:t>
      </w:r>
      <w:r w:rsidRPr="00D94DD2">
        <w:rPr>
          <w:rFonts w:ascii="Times New Roman" w:hAnsi="Times New Roman" w:cs="Times New Roman"/>
          <w:sz w:val="24"/>
          <w:szCs w:val="24"/>
        </w:rPr>
        <w:t xml:space="preserve"> mempunyai resiko yang cukup besar karena pembayaran mengandung resiko kerugian pada pihak konsumen, di mana konsumen biasanya diwajibkan untuk melakukan pembayaran terlebih dahulu, sementara ia tidak bisa melihat kualitas barang yang dipesan dan tidak adanya jaminan kepastian bahwa barang yang dipesan akan dikirim sesuai kesepakatan.</w:t>
      </w:r>
      <w:r>
        <w:rPr>
          <w:rFonts w:ascii="Times New Roman" w:hAnsi="Times New Roman" w:cs="Times New Roman"/>
          <w:sz w:val="24"/>
          <w:szCs w:val="24"/>
          <w:lang w:val="en-US"/>
        </w:rPr>
        <w:t xml:space="preserve"> </w:t>
      </w:r>
    </w:p>
    <w:p w14:paraId="0A6459D4" w14:textId="3A6D8C0E" w:rsidR="008C70E1" w:rsidRPr="008C70E1" w:rsidRDefault="008C70E1" w:rsidP="008C70E1">
      <w:pPr>
        <w:spacing w:after="0" w:line="480" w:lineRule="auto"/>
        <w:ind w:left="851" w:firstLine="709"/>
        <w:jc w:val="both"/>
        <w:rPr>
          <w:rFonts w:ascii="Times New Roman" w:hAnsi="Times New Roman" w:cs="Times New Roman"/>
          <w:sz w:val="24"/>
          <w:szCs w:val="24"/>
        </w:rPr>
      </w:pPr>
      <w:r w:rsidRPr="00356E05">
        <w:rPr>
          <w:rFonts w:ascii="Times New Roman" w:hAnsi="Times New Roman" w:cs="Times New Roman"/>
          <w:sz w:val="24"/>
          <w:szCs w:val="24"/>
        </w:rPr>
        <w:t xml:space="preserve">Permasalahan tersebut di atas menunjukkan </w:t>
      </w:r>
      <w:bookmarkStart w:id="0" w:name="_Hlk45098625"/>
      <w:r w:rsidRPr="00356E05">
        <w:rPr>
          <w:rFonts w:ascii="Times New Roman" w:hAnsi="Times New Roman" w:cs="Times New Roman"/>
          <w:sz w:val="24"/>
          <w:szCs w:val="24"/>
        </w:rPr>
        <w:t xml:space="preserve">transaksi </w:t>
      </w:r>
      <w:r>
        <w:rPr>
          <w:rFonts w:ascii="Times New Roman" w:hAnsi="Times New Roman" w:cs="Times New Roman"/>
          <w:sz w:val="24"/>
          <w:szCs w:val="24"/>
          <w:lang w:val="en-US"/>
        </w:rPr>
        <w:t xml:space="preserve">elektronik </w:t>
      </w:r>
      <w:r w:rsidRPr="00356E05">
        <w:rPr>
          <w:rFonts w:ascii="Times New Roman" w:hAnsi="Times New Roman" w:cs="Times New Roman"/>
          <w:sz w:val="24"/>
          <w:szCs w:val="24"/>
        </w:rPr>
        <w:t xml:space="preserve">melalui </w:t>
      </w:r>
      <w:r w:rsidRPr="00356E05">
        <w:rPr>
          <w:rFonts w:ascii="Times New Roman" w:hAnsi="Times New Roman" w:cs="Times New Roman"/>
          <w:i/>
          <w:iCs/>
          <w:sz w:val="24"/>
          <w:szCs w:val="24"/>
        </w:rPr>
        <w:t>e-commerce</w:t>
      </w:r>
      <w:r w:rsidRPr="00356E05">
        <w:rPr>
          <w:rFonts w:ascii="Times New Roman" w:hAnsi="Times New Roman" w:cs="Times New Roman"/>
          <w:sz w:val="24"/>
          <w:szCs w:val="24"/>
        </w:rPr>
        <w:t xml:space="preserve"> mempunyai resiko yang cukup besar karena pembayaran mengandung resiko kerugian pada pihak konsumen</w:t>
      </w:r>
      <w:bookmarkEnd w:id="0"/>
      <w:r w:rsidRPr="00356E05">
        <w:rPr>
          <w:rFonts w:ascii="Times New Roman" w:hAnsi="Times New Roman" w:cs="Times New Roman"/>
          <w:sz w:val="24"/>
          <w:szCs w:val="24"/>
        </w:rPr>
        <w:t xml:space="preserve">, di mana konsumen biasanya diwajibkan untuk melakukan pembayaran terlebih dahulu, sementara </w:t>
      </w:r>
      <w:r>
        <w:rPr>
          <w:rFonts w:ascii="Times New Roman" w:hAnsi="Times New Roman" w:cs="Times New Roman"/>
          <w:sz w:val="24"/>
          <w:szCs w:val="24"/>
          <w:lang w:val="en-US"/>
        </w:rPr>
        <w:t>konsumen</w:t>
      </w:r>
      <w:r w:rsidRPr="00356E05">
        <w:rPr>
          <w:rFonts w:ascii="Times New Roman" w:hAnsi="Times New Roman" w:cs="Times New Roman"/>
          <w:sz w:val="24"/>
          <w:szCs w:val="24"/>
        </w:rPr>
        <w:t xml:space="preserve"> tidak bisa melihat kualitas barang yang dipesan dan tidak adanya jaminan kepastian bahwa barang yang dipesan akan dikirim sesuai kesepakatan. Selain itu, dari perspektif hukum perdata juga menimbulkan permasalahan kepastian hukum terutama mengenai keabsahan transaksi bisnis</w:t>
      </w:r>
      <w:r>
        <w:rPr>
          <w:rFonts w:ascii="Times New Roman" w:hAnsi="Times New Roman" w:cs="Times New Roman"/>
          <w:sz w:val="24"/>
          <w:szCs w:val="24"/>
          <w:lang w:val="en-US"/>
        </w:rPr>
        <w:t>, di mana dapat terjadi</w:t>
      </w:r>
      <w:r w:rsidRPr="00356E05">
        <w:rPr>
          <w:rFonts w:ascii="Times New Roman" w:hAnsi="Times New Roman" w:cs="Times New Roman"/>
          <w:sz w:val="24"/>
          <w:szCs w:val="24"/>
        </w:rPr>
        <w:t xml:space="preserve"> </w:t>
      </w:r>
      <w:r>
        <w:rPr>
          <w:rFonts w:ascii="Times New Roman" w:hAnsi="Times New Roman" w:cs="Times New Roman"/>
          <w:sz w:val="24"/>
          <w:szCs w:val="24"/>
          <w:lang w:val="en-US"/>
        </w:rPr>
        <w:t xml:space="preserve">transaksi elektronik </w:t>
      </w:r>
      <w:r w:rsidRPr="00356E05">
        <w:rPr>
          <w:rFonts w:ascii="Times New Roman" w:hAnsi="Times New Roman" w:cs="Times New Roman"/>
          <w:sz w:val="24"/>
          <w:szCs w:val="24"/>
        </w:rPr>
        <w:t xml:space="preserve">dilakukan oleh orang yang belum cakap/dewasa, masalah tanda tangan digital atau tanda tangan elektronik, data </w:t>
      </w:r>
      <w:r w:rsidRPr="00454F7D">
        <w:rPr>
          <w:rFonts w:ascii="Times New Roman" w:hAnsi="Times New Roman" w:cs="Times New Roman"/>
          <w:i/>
          <w:iCs/>
          <w:sz w:val="24"/>
          <w:szCs w:val="24"/>
        </w:rPr>
        <w:t>message</w:t>
      </w:r>
      <w:r w:rsidRPr="00356E05">
        <w:rPr>
          <w:rFonts w:ascii="Times New Roman" w:hAnsi="Times New Roman" w:cs="Times New Roman"/>
          <w:sz w:val="24"/>
          <w:szCs w:val="24"/>
        </w:rPr>
        <w:t>, jaminan keaslian data, kerahasiaan dokumen, kewajiban pajak, hukum yang ditunjuk jika terjadi pelanggaran perjanjian atau kontrak, yurisdiksi hukum, dan juga masalah hukum mana yang harus diterapkan bila terjadi sengketa.</w:t>
      </w:r>
      <w:r>
        <w:rPr>
          <w:rFonts w:ascii="Times New Roman" w:hAnsi="Times New Roman" w:cs="Times New Roman"/>
          <w:sz w:val="24"/>
          <w:szCs w:val="24"/>
          <w:lang w:val="en-US"/>
        </w:rPr>
        <w:t xml:space="preserve"> </w:t>
      </w:r>
      <w:r w:rsidRPr="00356E05">
        <w:rPr>
          <w:rFonts w:ascii="Times New Roman" w:hAnsi="Times New Roman" w:cs="Times New Roman"/>
          <w:sz w:val="24"/>
          <w:szCs w:val="24"/>
        </w:rPr>
        <w:t xml:space="preserve">Karena itu, </w:t>
      </w:r>
      <w:r>
        <w:rPr>
          <w:rFonts w:ascii="Times New Roman" w:hAnsi="Times New Roman" w:cs="Times New Roman"/>
          <w:sz w:val="24"/>
          <w:szCs w:val="24"/>
          <w:lang w:val="en-US"/>
        </w:rPr>
        <w:t>perlindungan hukum</w:t>
      </w:r>
      <w:r w:rsidRPr="00356E05">
        <w:rPr>
          <w:rFonts w:ascii="Times New Roman" w:hAnsi="Times New Roman" w:cs="Times New Roman"/>
          <w:sz w:val="24"/>
          <w:szCs w:val="24"/>
        </w:rPr>
        <w:t xml:space="preserve"> </w:t>
      </w:r>
      <w:r>
        <w:rPr>
          <w:rFonts w:ascii="Times New Roman" w:hAnsi="Times New Roman" w:cs="Times New Roman"/>
          <w:sz w:val="24"/>
          <w:szCs w:val="24"/>
          <w:lang w:val="en-US"/>
        </w:rPr>
        <w:t xml:space="preserve">bagi konsumen dalam </w:t>
      </w:r>
      <w:r w:rsidRPr="00356E05">
        <w:rPr>
          <w:rFonts w:ascii="Times New Roman" w:hAnsi="Times New Roman" w:cs="Times New Roman"/>
          <w:sz w:val="24"/>
          <w:szCs w:val="24"/>
        </w:rPr>
        <w:t xml:space="preserve">transaksi </w:t>
      </w:r>
      <w:r>
        <w:rPr>
          <w:rFonts w:ascii="Times New Roman" w:hAnsi="Times New Roman" w:cs="Times New Roman"/>
          <w:sz w:val="24"/>
          <w:szCs w:val="24"/>
          <w:lang w:val="en-US"/>
        </w:rPr>
        <w:t xml:space="preserve">elektronik dengan menggunakan sistem </w:t>
      </w:r>
      <w:r w:rsidRPr="00356E05">
        <w:rPr>
          <w:rFonts w:ascii="Times New Roman" w:hAnsi="Times New Roman" w:cs="Times New Roman"/>
          <w:i/>
          <w:iCs/>
          <w:sz w:val="24"/>
          <w:szCs w:val="24"/>
        </w:rPr>
        <w:t>e-commerce</w:t>
      </w:r>
      <w:r w:rsidRPr="00356E05">
        <w:rPr>
          <w:rFonts w:ascii="Times New Roman" w:hAnsi="Times New Roman" w:cs="Times New Roman"/>
          <w:sz w:val="24"/>
          <w:szCs w:val="24"/>
        </w:rPr>
        <w:t xml:space="preserve"> sangat diperlukan untuk melindungi konsumen dan menumbuhkan kepercayaan konsumen yang diharapkan dapat semakin meningkatkan volume transaksi melaui </w:t>
      </w:r>
      <w:r w:rsidRPr="00356E05">
        <w:rPr>
          <w:rFonts w:ascii="Times New Roman" w:hAnsi="Times New Roman" w:cs="Times New Roman"/>
          <w:i/>
          <w:iCs/>
          <w:sz w:val="24"/>
          <w:szCs w:val="24"/>
        </w:rPr>
        <w:t>e-commerce</w:t>
      </w:r>
      <w:r w:rsidRPr="00356E05">
        <w:rPr>
          <w:rFonts w:ascii="Times New Roman" w:hAnsi="Times New Roman" w:cs="Times New Roman"/>
          <w:sz w:val="24"/>
          <w:szCs w:val="24"/>
        </w:rPr>
        <w:t>.</w:t>
      </w:r>
    </w:p>
    <w:p w14:paraId="272DB223" w14:textId="77777777" w:rsidR="00314D71" w:rsidRPr="00C96217" w:rsidRDefault="00314D71" w:rsidP="00314D71">
      <w:pPr>
        <w:pStyle w:val="ListParagraph"/>
        <w:spacing w:after="0" w:line="480" w:lineRule="auto"/>
        <w:ind w:left="426" w:firstLine="708"/>
        <w:jc w:val="both"/>
        <w:rPr>
          <w:rFonts w:ascii="Times New Roman" w:hAnsi="Times New Roman" w:cs="Times New Roman"/>
          <w:sz w:val="24"/>
          <w:szCs w:val="24"/>
        </w:rPr>
      </w:pPr>
    </w:p>
    <w:p w14:paraId="1F17A196" w14:textId="77777777" w:rsidR="00314D71" w:rsidRPr="00C96217" w:rsidRDefault="00314D71" w:rsidP="00314D71">
      <w:pPr>
        <w:pStyle w:val="ListParagraph"/>
        <w:numPr>
          <w:ilvl w:val="0"/>
          <w:numId w:val="2"/>
        </w:numPr>
        <w:spacing w:after="0" w:line="480" w:lineRule="auto"/>
        <w:ind w:left="851" w:hanging="425"/>
        <w:jc w:val="both"/>
        <w:rPr>
          <w:rFonts w:ascii="Times New Roman" w:hAnsi="Times New Roman" w:cs="Times New Roman"/>
          <w:b/>
          <w:sz w:val="24"/>
          <w:szCs w:val="24"/>
        </w:rPr>
      </w:pPr>
      <w:r w:rsidRPr="00314D71">
        <w:rPr>
          <w:rFonts w:ascii="Times New Roman" w:hAnsi="Times New Roman" w:cs="Times New Roman"/>
          <w:b/>
          <w:bCs/>
          <w:sz w:val="24"/>
          <w:szCs w:val="24"/>
          <w:lang w:val="en-US"/>
        </w:rPr>
        <w:t>Identifikasi</w:t>
      </w:r>
      <w:r w:rsidRPr="00C96217">
        <w:rPr>
          <w:rFonts w:ascii="Times New Roman" w:hAnsi="Times New Roman" w:cs="Times New Roman"/>
          <w:b/>
          <w:sz w:val="24"/>
          <w:szCs w:val="24"/>
        </w:rPr>
        <w:t xml:space="preserve"> Masalah</w:t>
      </w:r>
    </w:p>
    <w:p w14:paraId="689ECC29" w14:textId="77777777" w:rsidR="00314D71" w:rsidRPr="00C96217" w:rsidRDefault="00314D71" w:rsidP="00314D71">
      <w:pPr>
        <w:pStyle w:val="ListParagraph"/>
        <w:spacing w:after="0" w:line="480" w:lineRule="auto"/>
        <w:ind w:left="851" w:firstLine="708"/>
        <w:jc w:val="both"/>
        <w:rPr>
          <w:rFonts w:ascii="Times New Roman" w:hAnsi="Times New Roman" w:cs="Times New Roman"/>
          <w:sz w:val="24"/>
          <w:szCs w:val="24"/>
          <w:lang w:bidi="ne-NP"/>
        </w:rPr>
      </w:pPr>
      <w:r w:rsidRPr="00C96217">
        <w:rPr>
          <w:rFonts w:ascii="Times New Roman" w:hAnsi="Times New Roman" w:cs="Times New Roman"/>
          <w:sz w:val="24"/>
          <w:szCs w:val="24"/>
        </w:rPr>
        <w:t>Berdasarkan</w:t>
      </w:r>
      <w:r w:rsidRPr="00C96217">
        <w:rPr>
          <w:rFonts w:ascii="Times New Roman" w:hAnsi="Times New Roman" w:cs="Times New Roman"/>
          <w:sz w:val="24"/>
          <w:szCs w:val="24"/>
          <w:lang w:bidi="ne-NP"/>
        </w:rPr>
        <w:t xml:space="preserve"> </w:t>
      </w:r>
      <w:r w:rsidRPr="00C96217">
        <w:rPr>
          <w:rFonts w:ascii="Times New Roman" w:hAnsi="Times New Roman" w:cs="Times New Roman"/>
          <w:sz w:val="24"/>
          <w:szCs w:val="24"/>
        </w:rPr>
        <w:t>uraian</w:t>
      </w:r>
      <w:r w:rsidRPr="00C96217">
        <w:rPr>
          <w:rFonts w:ascii="Times New Roman" w:hAnsi="Times New Roman" w:cs="Times New Roman"/>
          <w:sz w:val="24"/>
          <w:szCs w:val="24"/>
          <w:lang w:bidi="ne-NP"/>
        </w:rPr>
        <w:t xml:space="preserve"> latar belakang, maka dalam penelitian ini ada beberapa identifikasi masalah yang dirumuskan dan dicarikan penyelesaiannya secara ilmiah, yaitu:</w:t>
      </w:r>
    </w:p>
    <w:p w14:paraId="2B0A9329" w14:textId="51BE7F5E" w:rsidR="008C70E1" w:rsidRPr="008C70E1" w:rsidRDefault="008C70E1" w:rsidP="008C70E1">
      <w:pPr>
        <w:pStyle w:val="ListParagraph"/>
        <w:numPr>
          <w:ilvl w:val="0"/>
          <w:numId w:val="4"/>
        </w:numPr>
        <w:spacing w:after="0" w:line="480" w:lineRule="auto"/>
        <w:ind w:left="1276" w:hanging="425"/>
        <w:jc w:val="both"/>
        <w:rPr>
          <w:rFonts w:ascii="Times New Roman" w:hAnsi="Times New Roman" w:cs="Times New Roman"/>
          <w:bCs/>
          <w:sz w:val="24"/>
          <w:szCs w:val="24"/>
          <w:lang w:bidi="ne-NP"/>
        </w:rPr>
      </w:pPr>
      <w:r w:rsidRPr="008C70E1">
        <w:rPr>
          <w:rFonts w:ascii="Times New Roman" w:hAnsi="Times New Roman" w:cs="Times New Roman"/>
          <w:sz w:val="24"/>
          <w:szCs w:val="24"/>
        </w:rPr>
        <w:t xml:space="preserve">Bagaimana </w:t>
      </w:r>
      <w:bookmarkStart w:id="1" w:name="_Hlk12622385"/>
      <w:r w:rsidRPr="008C70E1">
        <w:rPr>
          <w:rFonts w:ascii="Times New Roman" w:hAnsi="Times New Roman" w:cs="Times New Roman"/>
          <w:sz w:val="24"/>
          <w:szCs w:val="24"/>
          <w:lang w:val="en-US"/>
        </w:rPr>
        <w:t xml:space="preserve">pemanfaatan </w:t>
      </w:r>
      <w:r w:rsidRPr="008C70E1">
        <w:rPr>
          <w:rFonts w:ascii="Times New Roman" w:hAnsi="Times New Roman" w:cs="Times New Roman"/>
          <w:sz w:val="24"/>
          <w:szCs w:val="24"/>
        </w:rPr>
        <w:t xml:space="preserve">transaksi elektronik dalam sistem </w:t>
      </w:r>
      <w:r w:rsidRPr="008C70E1">
        <w:rPr>
          <w:rFonts w:ascii="Times New Roman" w:hAnsi="Times New Roman" w:cs="Times New Roman"/>
          <w:i/>
          <w:iCs/>
          <w:sz w:val="24"/>
          <w:szCs w:val="24"/>
        </w:rPr>
        <w:t>e-commerce</w:t>
      </w:r>
      <w:r w:rsidRPr="008C70E1">
        <w:rPr>
          <w:rFonts w:ascii="Times New Roman" w:hAnsi="Times New Roman" w:cs="Times New Roman"/>
          <w:sz w:val="24"/>
          <w:szCs w:val="24"/>
        </w:rPr>
        <w:t xml:space="preserve"> sebagai upaya pengembangan perekonomian untuk mewujudkan kesejahteraan?</w:t>
      </w:r>
    </w:p>
    <w:p w14:paraId="4FBC46F0" w14:textId="77777777" w:rsidR="008C70E1" w:rsidRPr="00327C4B" w:rsidRDefault="008C70E1" w:rsidP="008C70E1">
      <w:pPr>
        <w:pStyle w:val="ListParagraph"/>
        <w:numPr>
          <w:ilvl w:val="0"/>
          <w:numId w:val="4"/>
        </w:numPr>
        <w:spacing w:after="0" w:line="480" w:lineRule="auto"/>
        <w:ind w:left="1276" w:hanging="425"/>
        <w:jc w:val="both"/>
        <w:rPr>
          <w:rFonts w:ascii="Times New Roman" w:hAnsi="Times New Roman" w:cs="Times New Roman"/>
          <w:sz w:val="24"/>
          <w:szCs w:val="24"/>
        </w:rPr>
      </w:pPr>
      <w:r w:rsidRPr="00327C4B">
        <w:rPr>
          <w:rFonts w:ascii="Times New Roman" w:hAnsi="Times New Roman" w:cs="Times New Roman"/>
          <w:sz w:val="24"/>
          <w:szCs w:val="24"/>
        </w:rPr>
        <w:t xml:space="preserve">Bagaimana penanggulangan kerugian para pihak pada transaksi elektronik dalam sistem </w:t>
      </w:r>
      <w:r w:rsidRPr="00327C4B">
        <w:rPr>
          <w:rFonts w:ascii="Times New Roman" w:hAnsi="Times New Roman" w:cs="Times New Roman"/>
          <w:i/>
          <w:iCs/>
          <w:sz w:val="24"/>
          <w:szCs w:val="24"/>
        </w:rPr>
        <w:t>e-commerce</w:t>
      </w:r>
      <w:r>
        <w:rPr>
          <w:rFonts w:ascii="Times New Roman" w:hAnsi="Times New Roman" w:cs="Times New Roman"/>
          <w:sz w:val="24"/>
          <w:szCs w:val="24"/>
          <w:lang w:val="en-US"/>
        </w:rPr>
        <w:t xml:space="preserve"> yang mencerminkan keadilan</w:t>
      </w:r>
      <w:r w:rsidRPr="00327C4B">
        <w:rPr>
          <w:rFonts w:ascii="Times New Roman" w:hAnsi="Times New Roman" w:cs="Times New Roman"/>
          <w:sz w:val="24"/>
          <w:szCs w:val="24"/>
        </w:rPr>
        <w:t>?</w:t>
      </w:r>
    </w:p>
    <w:bookmarkEnd w:id="1"/>
    <w:p w14:paraId="5928F44B" w14:textId="7A1552AD" w:rsidR="008C70E1" w:rsidRPr="009306CD" w:rsidRDefault="008C70E1" w:rsidP="009306CD">
      <w:pPr>
        <w:pStyle w:val="ListParagraph"/>
        <w:numPr>
          <w:ilvl w:val="0"/>
          <w:numId w:val="4"/>
        </w:numPr>
        <w:spacing w:after="0" w:line="480" w:lineRule="auto"/>
        <w:ind w:left="1276" w:hanging="425"/>
        <w:jc w:val="both"/>
        <w:rPr>
          <w:rFonts w:ascii="Times New Roman" w:hAnsi="Times New Roman" w:cs="Times New Roman"/>
          <w:b/>
          <w:sz w:val="24"/>
          <w:szCs w:val="24"/>
        </w:rPr>
      </w:pPr>
      <w:r w:rsidRPr="00327C4B">
        <w:rPr>
          <w:rFonts w:ascii="Times New Roman" w:hAnsi="Times New Roman" w:cs="Times New Roman"/>
          <w:bCs/>
          <w:sz w:val="24"/>
          <w:szCs w:val="24"/>
          <w:lang w:bidi="ne-NP"/>
        </w:rPr>
        <w:t>Bagaimana</w:t>
      </w:r>
      <w:r w:rsidRPr="00327C4B">
        <w:rPr>
          <w:rFonts w:ascii="Times New Roman" w:hAnsi="Times New Roman" w:cs="Times New Roman"/>
          <w:sz w:val="24"/>
          <w:szCs w:val="24"/>
        </w:rPr>
        <w:t xml:space="preserve"> konsep transaksi elektronik dalam sistem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sebagai upaya pengembangan perekonomian Indonesia?</w:t>
      </w:r>
    </w:p>
    <w:p w14:paraId="5265EB8E" w14:textId="77777777" w:rsidR="008C70E1" w:rsidRPr="00432BA2" w:rsidRDefault="008C70E1" w:rsidP="00314D71">
      <w:pPr>
        <w:pStyle w:val="ListParagraph"/>
        <w:spacing w:after="0" w:line="480" w:lineRule="auto"/>
        <w:ind w:left="1276"/>
        <w:jc w:val="both"/>
        <w:rPr>
          <w:rFonts w:ascii="Times New Roman" w:hAnsi="Times New Roman" w:cs="Times New Roman"/>
          <w:bCs/>
          <w:sz w:val="24"/>
          <w:szCs w:val="24"/>
          <w:lang w:bidi="ne-NP"/>
        </w:rPr>
      </w:pPr>
    </w:p>
    <w:p w14:paraId="3F3AA1DB" w14:textId="4DD7C73F" w:rsidR="00314D71" w:rsidRPr="000C4336" w:rsidRDefault="00314D71" w:rsidP="000C4336">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sidRPr="000C4336">
        <w:rPr>
          <w:rFonts w:ascii="Times New Roman" w:hAnsi="Times New Roman" w:cs="Times New Roman"/>
          <w:b/>
          <w:bCs/>
          <w:sz w:val="24"/>
          <w:szCs w:val="24"/>
          <w:lang w:val="en-US"/>
        </w:rPr>
        <w:t>METODE PENELITIAN</w:t>
      </w:r>
    </w:p>
    <w:p w14:paraId="7F759014" w14:textId="29C74274" w:rsidR="009306CD" w:rsidRPr="009306CD" w:rsidRDefault="000C4336" w:rsidP="009306CD">
      <w:pPr>
        <w:pStyle w:val="ListParagraph"/>
        <w:spacing w:after="0" w:line="480" w:lineRule="auto"/>
        <w:ind w:left="426" w:firstLine="708"/>
        <w:jc w:val="both"/>
        <w:rPr>
          <w:rFonts w:ascii="Times New Roman" w:hAnsi="Times New Roman" w:cs="Times New Roman"/>
          <w:sz w:val="24"/>
          <w:szCs w:val="24"/>
          <w:lang w:val="en-US"/>
        </w:rPr>
      </w:pPr>
      <w:r w:rsidRPr="00C96217">
        <w:rPr>
          <w:rFonts w:ascii="Times New Roman" w:hAnsi="Times New Roman" w:cs="Times New Roman"/>
          <w:sz w:val="24"/>
          <w:szCs w:val="24"/>
        </w:rPr>
        <w:t>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w:t>
      </w:r>
      <w:r w:rsid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Nazir</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 xml:space="preserve"> 1999</w:t>
      </w:r>
      <w:r w:rsidR="0039474D" w:rsidRP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63-64</w:t>
      </w:r>
      <w:r w:rsidR="0039474D">
        <w:rPr>
          <w:rFonts w:ascii="Times New Roman" w:hAnsi="Times New Roman" w:cs="Times New Roman"/>
          <w:sz w:val="24"/>
          <w:szCs w:val="24"/>
          <w:lang w:val="en-US"/>
        </w:rPr>
        <w:t>)</w:t>
      </w:r>
      <w:r w:rsidRPr="00C96217">
        <w:rPr>
          <w:rFonts w:ascii="Times New Roman" w:hAnsi="Times New Roman" w:cs="Times New Roman"/>
          <w:sz w:val="24"/>
          <w:szCs w:val="24"/>
        </w:rPr>
        <w:t xml:space="preserve">. </w:t>
      </w:r>
      <w:r w:rsidRPr="000C4336">
        <w:rPr>
          <w:rFonts w:ascii="Times New Roman" w:hAnsi="Times New Roman" w:cs="Times New Roman"/>
          <w:sz w:val="24"/>
          <w:szCs w:val="24"/>
        </w:rPr>
        <w:t xml:space="preserve">Metode pendekatan yang digunakan dalam penelitian ini adalah metode pendekatan yuridis normatif menurut dengan menggunakan pendekatan peraturan perundang-undangan </w:t>
      </w:r>
      <w:r w:rsidRPr="000C4336">
        <w:rPr>
          <w:rFonts w:ascii="Times New Roman" w:hAnsi="Times New Roman" w:cs="Times New Roman"/>
          <w:i/>
          <w:sz w:val="24"/>
          <w:szCs w:val="24"/>
        </w:rPr>
        <w:t>(statute approach),</w:t>
      </w:r>
      <w:r w:rsidRPr="000C4336">
        <w:rPr>
          <w:rFonts w:ascii="Times New Roman" w:hAnsi="Times New Roman" w:cs="Times New Roman"/>
          <w:sz w:val="24"/>
          <w:szCs w:val="24"/>
        </w:rPr>
        <w:t xml:space="preserve"> dan pendekatan historis </w:t>
      </w:r>
      <w:r w:rsidRPr="000C4336">
        <w:rPr>
          <w:rFonts w:ascii="Times New Roman" w:hAnsi="Times New Roman" w:cs="Times New Roman"/>
          <w:i/>
          <w:sz w:val="24"/>
          <w:szCs w:val="24"/>
        </w:rPr>
        <w:t>(historical approach)</w:t>
      </w:r>
      <w:r w:rsidR="0039474D">
        <w:rPr>
          <w:rFonts w:ascii="Times New Roman" w:hAnsi="Times New Roman" w:cs="Times New Roman"/>
          <w:i/>
          <w:sz w:val="24"/>
          <w:szCs w:val="24"/>
          <w:lang w:val="en-US"/>
        </w:rPr>
        <w:t xml:space="preserve"> </w:t>
      </w:r>
      <w:r w:rsidR="0039474D" w:rsidRPr="0039474D">
        <w:rPr>
          <w:rFonts w:ascii="Times New Roman" w:hAnsi="Times New Roman" w:cs="Times New Roman"/>
          <w:iCs/>
          <w:sz w:val="24"/>
          <w:szCs w:val="24"/>
          <w:lang w:val="en-US"/>
        </w:rPr>
        <w:t>(</w:t>
      </w:r>
      <w:bookmarkStart w:id="2" w:name="_Hlk20493518"/>
      <w:r w:rsidR="0039474D" w:rsidRPr="0039474D">
        <w:rPr>
          <w:rFonts w:ascii="Times New Roman" w:hAnsi="Times New Roman" w:cs="Times New Roman"/>
          <w:sz w:val="24"/>
          <w:szCs w:val="24"/>
        </w:rPr>
        <w:t>Marzuki, 2005</w:t>
      </w:r>
      <w:bookmarkEnd w:id="2"/>
      <w:r w:rsidR="0039474D" w:rsidRPr="0039474D">
        <w:rPr>
          <w:rFonts w:ascii="Times New Roman" w:hAnsi="Times New Roman" w:cs="Times New Roman"/>
          <w:sz w:val="24"/>
          <w:szCs w:val="24"/>
        </w:rPr>
        <w:t>: 93)</w:t>
      </w:r>
      <w:r w:rsidRPr="0039474D">
        <w:rPr>
          <w:rFonts w:ascii="Times New Roman" w:hAnsi="Times New Roman" w:cs="Times New Roman"/>
          <w:sz w:val="24"/>
          <w:szCs w:val="24"/>
        </w:rPr>
        <w:t>.</w:t>
      </w:r>
      <w:r w:rsidRPr="000C4336">
        <w:rPr>
          <w:rFonts w:ascii="Times New Roman" w:hAnsi="Times New Roman" w:cs="Times New Roman"/>
          <w:sz w:val="24"/>
          <w:szCs w:val="24"/>
        </w:rPr>
        <w:t xml:space="preserve"> Jika cara pendekatan tidak tepat, maka bobot penelitian tidak akurat dan kebenarannya pun dapat digugurkan. Dalam arti kata yang sesungguhnya, maka kata “</w:t>
      </w:r>
      <w:r w:rsidRPr="000C4336">
        <w:rPr>
          <w:rFonts w:ascii="Times New Roman" w:hAnsi="Times New Roman" w:cs="Times New Roman"/>
          <w:i/>
          <w:iCs/>
          <w:sz w:val="24"/>
          <w:szCs w:val="24"/>
        </w:rPr>
        <w:t>metode</w:t>
      </w:r>
      <w:r w:rsidRPr="000C4336">
        <w:rPr>
          <w:rFonts w:ascii="Times New Roman" w:hAnsi="Times New Roman" w:cs="Times New Roman"/>
          <w:sz w:val="24"/>
          <w:szCs w:val="24"/>
        </w:rPr>
        <w:t xml:space="preserve">” adalah cara atau jalan. Sehubungan dengan upaya ilmiah, maka metode menyangkut masalah cara kerja, yaitu cara kerja untuk memahami objek yang menjadi sasaran ilmu yang bersangkutan berkaitan dengan topik penelitian, maka akan dikaji data sekunder yang berkaitan dengan </w:t>
      </w:r>
      <w:r w:rsidR="009306CD" w:rsidRPr="009306CD">
        <w:rPr>
          <w:rFonts w:ascii="Times New Roman" w:hAnsi="Times New Roman"/>
          <w:bCs/>
          <w:sz w:val="24"/>
          <w:szCs w:val="14"/>
        </w:rPr>
        <w:t xml:space="preserve">transaksi elektronik dalam sistem </w:t>
      </w:r>
      <w:r w:rsidR="009306CD" w:rsidRPr="009306CD">
        <w:rPr>
          <w:rFonts w:ascii="Times New Roman" w:hAnsi="Times New Roman"/>
          <w:bCs/>
          <w:i/>
          <w:iCs/>
          <w:sz w:val="24"/>
          <w:szCs w:val="14"/>
        </w:rPr>
        <w:t>e-commerce</w:t>
      </w:r>
      <w:r w:rsidR="009306CD" w:rsidRPr="009306CD">
        <w:rPr>
          <w:rFonts w:ascii="Times New Roman" w:hAnsi="Times New Roman"/>
          <w:bCs/>
          <w:sz w:val="24"/>
          <w:szCs w:val="14"/>
        </w:rPr>
        <w:t xml:space="preserve"> sebagai upaya pengembangan perekonomian </w:t>
      </w:r>
      <w:r w:rsidR="009306CD">
        <w:rPr>
          <w:rFonts w:ascii="Times New Roman" w:hAnsi="Times New Roman"/>
          <w:bCs/>
          <w:sz w:val="24"/>
          <w:szCs w:val="14"/>
          <w:lang w:val="en-US"/>
        </w:rPr>
        <w:t>I</w:t>
      </w:r>
      <w:r w:rsidR="009306CD" w:rsidRPr="009306CD">
        <w:rPr>
          <w:rFonts w:ascii="Times New Roman" w:hAnsi="Times New Roman"/>
          <w:bCs/>
          <w:sz w:val="24"/>
          <w:szCs w:val="14"/>
        </w:rPr>
        <w:t>ndonesia</w:t>
      </w:r>
      <w:r w:rsidR="009306CD">
        <w:rPr>
          <w:rFonts w:ascii="Times New Roman" w:hAnsi="Times New Roman"/>
          <w:bCs/>
          <w:sz w:val="24"/>
          <w:szCs w:val="14"/>
          <w:lang w:val="en-US"/>
        </w:rPr>
        <w:t>.</w:t>
      </w:r>
    </w:p>
    <w:p w14:paraId="69D23CB1" w14:textId="2C08171F" w:rsidR="000C4336" w:rsidRDefault="000C4336" w:rsidP="000C4336">
      <w:pPr>
        <w:pStyle w:val="ListParagraph"/>
        <w:spacing w:after="0" w:line="480" w:lineRule="auto"/>
        <w:ind w:left="426" w:firstLine="708"/>
        <w:jc w:val="both"/>
        <w:rPr>
          <w:rFonts w:ascii="Times New Roman" w:hAnsi="Times New Roman" w:cs="Times New Roman"/>
          <w:sz w:val="24"/>
          <w:szCs w:val="24"/>
          <w:lang w:val="en-US"/>
        </w:rPr>
      </w:pPr>
      <w:r w:rsidRPr="000C4336">
        <w:rPr>
          <w:rFonts w:ascii="Times New Roman" w:hAnsi="Times New Roman" w:cs="Times New Roman"/>
          <w:sz w:val="24"/>
          <w:szCs w:val="24"/>
        </w:rPr>
        <w:t>Sehubungan dengan metode pendekatan yuridis normatif yang digunakan, maka penelitian ini lebih menekankan pada penelitian data sekunder atau data kepustakaan. Namun demikian, untuk menunjang dan melengkapi data sekunder, maka dilakukan penelitian data primer atau data lapangan. Apabila dilihat dari sudut sifat informasi maka bahan pustaka dibagi menjadi bahan primer, yakni bahan pustaka yang berisikan pengetahuan ilmiah yang baru atau mutakhir, ataupun pengertian baru tentang fakta yang diketahui maupun mengenai gagasan dan bahan skunder yaitu bahan pustaka yang berisikan informasi tentang bahan primer</w:t>
      </w:r>
      <w:r w:rsid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Soekanto dan Mamuji</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 xml:space="preserve"> 1995</w:t>
      </w:r>
      <w:r w:rsidR="0039474D" w:rsidRP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29</w:t>
      </w:r>
      <w:r w:rsidR="0039474D">
        <w:rPr>
          <w:rFonts w:ascii="Times New Roman" w:hAnsi="Times New Roman" w:cs="Times New Roman"/>
          <w:sz w:val="24"/>
          <w:szCs w:val="24"/>
          <w:lang w:val="en-US"/>
        </w:rPr>
        <w:t>)</w:t>
      </w:r>
      <w:r w:rsidRPr="000C4336">
        <w:rPr>
          <w:rFonts w:ascii="Times New Roman" w:hAnsi="Times New Roman" w:cs="Times New Roman"/>
          <w:sz w:val="24"/>
          <w:szCs w:val="24"/>
        </w:rPr>
        <w:t>. Penelitian normatif merupakan penelitian hukum yang dilakukan dengan cara meneliti bahan pustaka atau data sekunder</w:t>
      </w:r>
      <w:r w:rsid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Soekanto</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 xml:space="preserve"> 2005</w:t>
      </w:r>
      <w:r w:rsidR="0039474D" w:rsidRP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13</w:t>
      </w:r>
      <w:r w:rsidR="0039474D">
        <w:rPr>
          <w:rFonts w:ascii="Times New Roman" w:hAnsi="Times New Roman" w:cs="Times New Roman"/>
          <w:sz w:val="24"/>
          <w:szCs w:val="24"/>
          <w:lang w:val="en-US"/>
        </w:rPr>
        <w:t>)</w:t>
      </w:r>
      <w:r w:rsidRPr="000C4336">
        <w:rPr>
          <w:rFonts w:ascii="Times New Roman" w:hAnsi="Times New Roman" w:cs="Times New Roman"/>
          <w:sz w:val="24"/>
          <w:szCs w:val="24"/>
        </w:rPr>
        <w:t>. Penelitian ini merupakan</w:t>
      </w:r>
      <w:r>
        <w:rPr>
          <w:rFonts w:ascii="Times New Roman" w:hAnsi="Times New Roman" w:cs="Times New Roman"/>
          <w:sz w:val="24"/>
          <w:szCs w:val="24"/>
          <w:lang w:val="en-US"/>
        </w:rPr>
        <w:t xml:space="preserve"> </w:t>
      </w:r>
      <w:r w:rsidR="00613FBF">
        <w:rPr>
          <w:rFonts w:ascii="Times New Roman" w:hAnsi="Times New Roman" w:cs="Times New Roman"/>
          <w:sz w:val="24"/>
          <w:szCs w:val="24"/>
          <w:lang w:val="en-US"/>
        </w:rPr>
        <w:t>p</w:t>
      </w:r>
      <w:r w:rsidRPr="000C4336">
        <w:rPr>
          <w:rFonts w:ascii="Times New Roman" w:hAnsi="Times New Roman" w:cs="Times New Roman"/>
          <w:sz w:val="24"/>
          <w:szCs w:val="24"/>
        </w:rPr>
        <w:t>enelitian hukum normatif disebut juga penelitian hukum doktrinal. Pada penelitian hukum jenis ini, seringkali hukum dikonsepkan sebagai apa yang tertulis dalam peraturan perundang-undangan (</w:t>
      </w:r>
      <w:r w:rsidRPr="000C4336">
        <w:rPr>
          <w:rFonts w:ascii="Times New Roman" w:hAnsi="Times New Roman" w:cs="Times New Roman"/>
          <w:i/>
          <w:iCs/>
          <w:sz w:val="24"/>
          <w:szCs w:val="24"/>
        </w:rPr>
        <w:t>law in books</w:t>
      </w:r>
      <w:r w:rsidRPr="000C4336">
        <w:rPr>
          <w:rFonts w:ascii="Times New Roman" w:hAnsi="Times New Roman" w:cs="Times New Roman"/>
          <w:sz w:val="24"/>
          <w:szCs w:val="24"/>
        </w:rPr>
        <w:t>) atau hukum dikonsepkan sebagai kaidah atau norma yang merupakan patokan berperilaku manusia yang dianggap pantas</w:t>
      </w:r>
      <w:r>
        <w:rPr>
          <w:rFonts w:ascii="Times New Roman" w:hAnsi="Times New Roman" w:cs="Times New Roman"/>
          <w:sz w:val="24"/>
          <w:szCs w:val="24"/>
          <w:lang w:val="en-US"/>
        </w:rPr>
        <w:t>, p</w:t>
      </w:r>
      <w:r w:rsidRPr="000C4336">
        <w:rPr>
          <w:rFonts w:ascii="Times New Roman" w:hAnsi="Times New Roman" w:cs="Times New Roman"/>
          <w:sz w:val="24"/>
          <w:szCs w:val="24"/>
        </w:rPr>
        <w:t>enelitian sistematik hukum</w:t>
      </w:r>
      <w:r>
        <w:rPr>
          <w:rFonts w:ascii="Times New Roman" w:hAnsi="Times New Roman" w:cs="Times New Roman"/>
          <w:sz w:val="24"/>
          <w:szCs w:val="24"/>
          <w:lang w:val="en-US"/>
        </w:rPr>
        <w:t xml:space="preserve"> dan p</w:t>
      </w:r>
      <w:r w:rsidRPr="00C96217">
        <w:rPr>
          <w:rFonts w:ascii="Times New Roman" w:hAnsi="Times New Roman" w:cs="Times New Roman"/>
          <w:sz w:val="24"/>
          <w:szCs w:val="24"/>
        </w:rPr>
        <w:t>enelitian taraf sinkronisasi peraturan perundang-undangan</w:t>
      </w:r>
      <w:r w:rsid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Amirududdin dan Asikin</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 xml:space="preserve"> 2006</w:t>
      </w:r>
      <w:r w:rsidR="0039474D" w:rsidRP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118</w:t>
      </w:r>
      <w:r w:rsidR="0039474D">
        <w:rPr>
          <w:rFonts w:ascii="Times New Roman" w:hAnsi="Times New Roman" w:cs="Times New Roman"/>
          <w:sz w:val="24"/>
          <w:szCs w:val="24"/>
          <w:lang w:val="en-US"/>
        </w:rPr>
        <w:t>)</w:t>
      </w:r>
      <w:r>
        <w:rPr>
          <w:rFonts w:ascii="Times New Roman" w:hAnsi="Times New Roman" w:cs="Times New Roman"/>
          <w:sz w:val="24"/>
          <w:szCs w:val="24"/>
          <w:lang w:val="en-US"/>
        </w:rPr>
        <w:t>.</w:t>
      </w:r>
    </w:p>
    <w:p w14:paraId="340AD99D" w14:textId="77777777" w:rsidR="000C4336" w:rsidRPr="000C4336" w:rsidRDefault="000C4336" w:rsidP="000C4336">
      <w:pPr>
        <w:pStyle w:val="ListParagraph"/>
        <w:spacing w:after="0" w:line="480" w:lineRule="auto"/>
        <w:ind w:left="426" w:firstLine="708"/>
        <w:jc w:val="both"/>
        <w:rPr>
          <w:rFonts w:ascii="Times New Roman" w:hAnsi="Times New Roman" w:cs="Times New Roman"/>
          <w:sz w:val="24"/>
          <w:szCs w:val="24"/>
          <w:lang w:val="en-US"/>
        </w:rPr>
      </w:pPr>
    </w:p>
    <w:p w14:paraId="1EA47C47" w14:textId="4E5D57D1" w:rsidR="009306CD" w:rsidRPr="009306CD" w:rsidRDefault="000C4336" w:rsidP="009306CD">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sidRPr="000C4336">
        <w:rPr>
          <w:rFonts w:ascii="Times New Roman" w:hAnsi="Times New Roman" w:cs="Times New Roman"/>
          <w:b/>
          <w:sz w:val="24"/>
        </w:rPr>
        <w:t xml:space="preserve">ANALISIS </w:t>
      </w:r>
      <w:r w:rsidR="009306CD" w:rsidRPr="009306CD">
        <w:rPr>
          <w:rFonts w:ascii="Times New Roman" w:hAnsi="Times New Roman" w:cs="Times New Roman"/>
          <w:b/>
          <w:bCs/>
          <w:sz w:val="24"/>
          <w:szCs w:val="24"/>
        </w:rPr>
        <w:t xml:space="preserve">TRANSAKSI ELEKTRONIK DALAM SISTEM </w:t>
      </w:r>
      <w:r w:rsidR="009306CD" w:rsidRPr="009306CD">
        <w:rPr>
          <w:rFonts w:ascii="Times New Roman" w:hAnsi="Times New Roman" w:cs="Times New Roman"/>
          <w:b/>
          <w:bCs/>
          <w:i/>
          <w:iCs/>
          <w:sz w:val="24"/>
          <w:szCs w:val="24"/>
        </w:rPr>
        <w:t>E-COMMERCE</w:t>
      </w:r>
      <w:r w:rsidR="009306CD" w:rsidRPr="009306CD">
        <w:rPr>
          <w:rFonts w:ascii="Times New Roman" w:hAnsi="Times New Roman" w:cs="Times New Roman"/>
          <w:b/>
          <w:bCs/>
          <w:sz w:val="24"/>
          <w:szCs w:val="24"/>
        </w:rPr>
        <w:t xml:space="preserve"> SEBAGAI UPAYA PENGEMBANGAN PEREKONOMIAN INDONESIA</w:t>
      </w:r>
    </w:p>
    <w:p w14:paraId="012FAD32" w14:textId="2CD2D22D" w:rsidR="00B50578" w:rsidRPr="00B50578" w:rsidRDefault="009306CD" w:rsidP="00B50578">
      <w:pPr>
        <w:pStyle w:val="ListParagraph"/>
        <w:numPr>
          <w:ilvl w:val="0"/>
          <w:numId w:val="6"/>
        </w:numPr>
        <w:spacing w:after="0" w:line="480" w:lineRule="auto"/>
        <w:ind w:left="851" w:hanging="425"/>
        <w:jc w:val="both"/>
        <w:rPr>
          <w:rFonts w:ascii="Times New Roman" w:hAnsi="Times New Roman" w:cs="Times New Roman"/>
          <w:b/>
          <w:bCs/>
          <w:sz w:val="24"/>
          <w:szCs w:val="24"/>
          <w:lang w:val="en-US"/>
        </w:rPr>
      </w:pPr>
      <w:r w:rsidRPr="009306CD">
        <w:rPr>
          <w:rFonts w:ascii="Times New Roman" w:hAnsi="Times New Roman" w:cs="Times New Roman"/>
          <w:b/>
          <w:bCs/>
          <w:sz w:val="24"/>
          <w:szCs w:val="24"/>
          <w:lang w:val="en-US"/>
        </w:rPr>
        <w:t xml:space="preserve">Pemanfaatan </w:t>
      </w:r>
      <w:r w:rsidRPr="009306CD">
        <w:rPr>
          <w:rFonts w:ascii="Times New Roman" w:hAnsi="Times New Roman" w:cs="Times New Roman"/>
          <w:b/>
          <w:bCs/>
          <w:sz w:val="24"/>
          <w:szCs w:val="24"/>
        </w:rPr>
        <w:t xml:space="preserve">Transaksi Elektronik Dalam Sistem </w:t>
      </w:r>
      <w:r w:rsidRPr="009306CD">
        <w:rPr>
          <w:rFonts w:ascii="Times New Roman" w:hAnsi="Times New Roman" w:cs="Times New Roman"/>
          <w:b/>
          <w:bCs/>
          <w:i/>
          <w:iCs/>
          <w:sz w:val="24"/>
          <w:szCs w:val="24"/>
        </w:rPr>
        <w:t>E-Commerce</w:t>
      </w:r>
      <w:r w:rsidRPr="009306CD">
        <w:rPr>
          <w:rFonts w:ascii="Times New Roman" w:hAnsi="Times New Roman" w:cs="Times New Roman"/>
          <w:b/>
          <w:bCs/>
          <w:sz w:val="24"/>
          <w:szCs w:val="24"/>
        </w:rPr>
        <w:t xml:space="preserve"> Sebagai Upaya Pengembangan Perekonomian Untuk Mewujudkan Kesejahteraan</w:t>
      </w:r>
    </w:p>
    <w:p w14:paraId="4BE8C721" w14:textId="77777777" w:rsidR="00B50578" w:rsidRPr="00534ECC"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merupakan suatu transaksi perdagangan, baik organisasi maupun individual, dengan mekanisme elektronik yang dilakukan sala satunya pada jaringan internet.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sebagai suatu set dinamis teknologi, aplikasi dan proses bisnis yang menghubungkan perusahaan, konsumen dan komunitas melalui transaksi elektronik dan perdagangan barang, pelayanan dan informasi yang dilakukan secara elektronik. Lebih luas lagi,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merupakan lingkup perdagangan yang dilakukan secara elektronik, di dalamnya termasuk:</w:t>
      </w:r>
    </w:p>
    <w:p w14:paraId="3C2C081B" w14:textId="77777777" w:rsidR="00B50578" w:rsidRPr="00534ECC" w:rsidRDefault="00B50578" w:rsidP="00B50578">
      <w:pPr>
        <w:pStyle w:val="ListParagraph"/>
        <w:numPr>
          <w:ilvl w:val="1"/>
          <w:numId w:val="24"/>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Perdagangan via internet (</w:t>
      </w:r>
      <w:r w:rsidRPr="00534ECC">
        <w:rPr>
          <w:rFonts w:ascii="Times New Roman" w:hAnsi="Times New Roman" w:cs="Times New Roman"/>
          <w:i/>
          <w:iCs/>
          <w:sz w:val="24"/>
          <w:szCs w:val="24"/>
        </w:rPr>
        <w:t>internet commerce</w:t>
      </w:r>
      <w:r w:rsidRPr="00534ECC">
        <w:rPr>
          <w:rFonts w:ascii="Times New Roman" w:hAnsi="Times New Roman" w:cs="Times New Roman"/>
          <w:sz w:val="24"/>
          <w:szCs w:val="24"/>
        </w:rPr>
        <w:t>);</w:t>
      </w:r>
    </w:p>
    <w:p w14:paraId="003FBE24" w14:textId="77777777" w:rsidR="00B50578" w:rsidRPr="00534ECC" w:rsidRDefault="00B50578" w:rsidP="00B50578">
      <w:pPr>
        <w:pStyle w:val="ListParagraph"/>
        <w:numPr>
          <w:ilvl w:val="1"/>
          <w:numId w:val="24"/>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 xml:space="preserve">Perdagangan dengan fasilitas </w:t>
      </w:r>
      <w:r w:rsidRPr="00534ECC">
        <w:rPr>
          <w:rFonts w:ascii="Times New Roman" w:hAnsi="Times New Roman" w:cs="Times New Roman"/>
          <w:i/>
          <w:iCs/>
          <w:sz w:val="24"/>
          <w:szCs w:val="24"/>
        </w:rPr>
        <w:t>web internet</w:t>
      </w:r>
      <w:r w:rsidRPr="00534ECC">
        <w:rPr>
          <w:rFonts w:ascii="Times New Roman" w:hAnsi="Times New Roman" w:cs="Times New Roman"/>
          <w:sz w:val="24"/>
          <w:szCs w:val="24"/>
        </w:rPr>
        <w:t xml:space="preserve"> (</w:t>
      </w:r>
      <w:r w:rsidRPr="00534ECC">
        <w:rPr>
          <w:rFonts w:ascii="Times New Roman" w:hAnsi="Times New Roman" w:cs="Times New Roman"/>
          <w:i/>
          <w:iCs/>
          <w:sz w:val="24"/>
          <w:szCs w:val="24"/>
        </w:rPr>
        <w:t>web-commerce</w:t>
      </w:r>
      <w:r w:rsidRPr="00534ECC">
        <w:rPr>
          <w:rFonts w:ascii="Times New Roman" w:hAnsi="Times New Roman" w:cs="Times New Roman"/>
          <w:sz w:val="24"/>
          <w:szCs w:val="24"/>
        </w:rPr>
        <w:t>); dan</w:t>
      </w:r>
    </w:p>
    <w:p w14:paraId="25872024" w14:textId="10B2BB98" w:rsidR="00B50578" w:rsidRPr="00B50578" w:rsidRDefault="00B50578" w:rsidP="00B50578">
      <w:pPr>
        <w:pStyle w:val="ListParagraph"/>
        <w:numPr>
          <w:ilvl w:val="1"/>
          <w:numId w:val="24"/>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Perdagangan dengan sistem pertukaran data terstruktur secara elektronik (</w:t>
      </w:r>
      <w:r w:rsidRPr="00534ECC">
        <w:rPr>
          <w:rFonts w:ascii="Times New Roman" w:hAnsi="Times New Roman" w:cs="Times New Roman"/>
          <w:i/>
          <w:iCs/>
          <w:sz w:val="24"/>
          <w:szCs w:val="24"/>
        </w:rPr>
        <w:t>Electronic Data Interchange</w:t>
      </w:r>
      <w:r w:rsidRPr="00534ECC">
        <w:rPr>
          <w:rFonts w:ascii="Times New Roman" w:hAnsi="Times New Roman" w:cs="Times New Roman"/>
          <w:sz w:val="24"/>
          <w:szCs w:val="24"/>
        </w:rPr>
        <w:t>/EDI).</w:t>
      </w:r>
    </w:p>
    <w:p w14:paraId="78E2432F" w14:textId="1D140EC3" w:rsidR="00B50578" w:rsidRPr="00B50578" w:rsidRDefault="00B50578" w:rsidP="00B50578">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Transaksi elektronik dalam sistem </w:t>
      </w:r>
      <w:r w:rsidRPr="00BF4710">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w:t>
      </w:r>
      <w:r w:rsidRPr="00534ECC">
        <w:rPr>
          <w:rFonts w:ascii="Times New Roman" w:hAnsi="Times New Roman" w:cs="Times New Roman"/>
          <w:sz w:val="24"/>
          <w:szCs w:val="24"/>
        </w:rPr>
        <w:t xml:space="preserve">baru diatur secara jelas dan khusus pada 11 Maret 2014 dengan disahkannya UU No. 7 Tahun 2014 tentang Perdagangan. Sebelumnya aturan </w:t>
      </w:r>
      <w:r>
        <w:rPr>
          <w:rFonts w:ascii="Times New Roman" w:hAnsi="Times New Roman" w:cs="Times New Roman"/>
          <w:sz w:val="24"/>
          <w:szCs w:val="24"/>
          <w:lang w:val="en-US"/>
        </w:rPr>
        <w:t xml:space="preserve">transaksi elektronik dalam sistem </w:t>
      </w:r>
      <w:r w:rsidRPr="00BF4710">
        <w:rPr>
          <w:rFonts w:ascii="Times New Roman" w:hAnsi="Times New Roman" w:cs="Times New Roman"/>
          <w:i/>
          <w:iCs/>
          <w:sz w:val="24"/>
          <w:szCs w:val="24"/>
          <w:lang w:val="en-US"/>
        </w:rPr>
        <w:t>e-commerce</w:t>
      </w:r>
      <w:r w:rsidRPr="00534ECC">
        <w:rPr>
          <w:rFonts w:ascii="Times New Roman" w:hAnsi="Times New Roman" w:cs="Times New Roman"/>
          <w:sz w:val="24"/>
          <w:szCs w:val="24"/>
        </w:rPr>
        <w:t xml:space="preserve"> hanya bersandar pada UU ITE dan KUH Perdata dalam pelaksanaannya. Namun setelah UU Perdagangan disahkan oleh pemerintah, maka berlaku asas </w:t>
      </w:r>
      <w:r w:rsidRPr="00534ECC">
        <w:rPr>
          <w:rFonts w:ascii="Times New Roman" w:hAnsi="Times New Roman" w:cs="Times New Roman"/>
          <w:i/>
          <w:iCs/>
          <w:sz w:val="24"/>
          <w:szCs w:val="24"/>
        </w:rPr>
        <w:t>lex specialis derogat legi generali</w:t>
      </w:r>
      <w:r w:rsidRPr="00534ECC">
        <w:rPr>
          <w:rFonts w:ascii="Times New Roman" w:hAnsi="Times New Roman" w:cs="Times New Roman"/>
          <w:sz w:val="24"/>
          <w:szCs w:val="24"/>
        </w:rPr>
        <w:t xml:space="preserve"> pada UU Perdagangan, mengatur secara khusus di antaranya mengenai </w:t>
      </w:r>
      <w:r>
        <w:rPr>
          <w:rFonts w:ascii="Times New Roman" w:hAnsi="Times New Roman" w:cs="Times New Roman"/>
          <w:sz w:val="24"/>
          <w:szCs w:val="24"/>
          <w:lang w:val="en-US"/>
        </w:rPr>
        <w:t xml:space="preserve">transaksi elektronik dalam sistem </w:t>
      </w:r>
      <w:r w:rsidRPr="00BF4710">
        <w:rPr>
          <w:rFonts w:ascii="Times New Roman" w:hAnsi="Times New Roman" w:cs="Times New Roman"/>
          <w:i/>
          <w:iCs/>
          <w:sz w:val="24"/>
          <w:szCs w:val="24"/>
          <w:lang w:val="en-US"/>
        </w:rPr>
        <w:t>e-commerce</w:t>
      </w:r>
      <w:r w:rsidRPr="00534ECC">
        <w:rPr>
          <w:rFonts w:ascii="Times New Roman" w:hAnsi="Times New Roman" w:cs="Times New Roman"/>
          <w:sz w:val="24"/>
          <w:szCs w:val="24"/>
        </w:rPr>
        <w:t xml:space="preserve">. Di Indonesia sendiri, ekonomi digital kini tengah marak digaungkan pemerintah, tidak lain merupakan aplikasi dari konsep </w:t>
      </w:r>
      <w:r w:rsidRPr="00534ECC">
        <w:rPr>
          <w:rFonts w:ascii="Times New Roman" w:hAnsi="Times New Roman" w:cs="Times New Roman"/>
          <w:i/>
          <w:iCs/>
          <w:sz w:val="24"/>
          <w:szCs w:val="24"/>
        </w:rPr>
        <w:t>new economy</w:t>
      </w:r>
      <w:r w:rsidRPr="00534ECC">
        <w:rPr>
          <w:rFonts w:ascii="Times New Roman" w:hAnsi="Times New Roman" w:cs="Times New Roman"/>
          <w:sz w:val="24"/>
          <w:szCs w:val="24"/>
        </w:rPr>
        <w:t xml:space="preserve"> yang secara spesifik mengarah pada transaksi barang dan jasa melalui media internet. Istilah </w:t>
      </w:r>
      <w:r>
        <w:rPr>
          <w:rFonts w:ascii="Times New Roman" w:hAnsi="Times New Roman" w:cs="Times New Roman"/>
          <w:sz w:val="24"/>
          <w:szCs w:val="24"/>
          <w:lang w:val="en-US"/>
        </w:rPr>
        <w:t xml:space="preserve">Transaksi elektronik dalam sistem </w:t>
      </w:r>
      <w:r w:rsidRPr="00BF4710">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w:t>
      </w:r>
      <w:r w:rsidRPr="00534ECC">
        <w:rPr>
          <w:rFonts w:ascii="Times New Roman" w:hAnsi="Times New Roman" w:cs="Times New Roman"/>
          <w:sz w:val="24"/>
          <w:szCs w:val="24"/>
        </w:rPr>
        <w:t>merupakan istilah yang terdapat dalam UU Perdagangan sebagai padanan dari istilah transaksi dagang secara elektronik. Dalam Pasal 65 UU Perdagangan, diatur bahwa setiap pelaku usaha yang memperdagangkan barang dan atau jasa dengan menggunakan sistem elektronik wajib menyediakan data dan atau informasi secara lengkap dan benar. Setiap pelaku usaha dilarang memperdagangkan barang dan atau jasa dengan menggunakan sistem elektronik yang tidak sesuai dengan data dan atau informasi dan penggunaan sistem elektronik tersebut wajib memenuhi ketentuan yang diatur dalam UU ITE.</w:t>
      </w:r>
    </w:p>
    <w:p w14:paraId="5F764246" w14:textId="0D8A5434"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Perdagangan melalui sistem elektronik merupakan perdagangan yang transaksinya dilakukan melalui serangkaian perangkat dan prosedur elektronik. Ruang lingkupnya dapat dilihat bahwa hanya sebatas perdagangan atau kegiatan yang terkait dengan transaksi barang dan/atau jasa dengan tujuan pengalihan hak atas barang dan/atau jasa tersebut untuk memperoleh imbalan atau kompensasi. Sementara itu, transaksi elektronik adalah istilah untuk perbuatan hukum yang dilakukan dengan menggunakan komputer, jaringan komputer, dan/atau media elektronik lainnya</w:t>
      </w:r>
      <w:r w:rsidR="009447BB">
        <w:rPr>
          <w:rFonts w:ascii="Times New Roman" w:hAnsi="Times New Roman" w:cs="Times New Roman"/>
          <w:sz w:val="24"/>
          <w:szCs w:val="24"/>
          <w:lang w:val="en-US"/>
        </w:rPr>
        <w:t xml:space="preserve"> (</w:t>
      </w:r>
      <w:r w:rsidR="009447BB" w:rsidRPr="009447BB">
        <w:rPr>
          <w:rFonts w:ascii="Times New Roman" w:hAnsi="Times New Roman" w:cs="Times New Roman"/>
          <w:sz w:val="24"/>
          <w:szCs w:val="24"/>
        </w:rPr>
        <w:t>Pasal 1 angka 2 PP PSTE</w:t>
      </w:r>
      <w:r w:rsidR="009447BB">
        <w:rPr>
          <w:rFonts w:ascii="Times New Roman" w:hAnsi="Times New Roman" w:cs="Times New Roman"/>
          <w:sz w:val="24"/>
          <w:szCs w:val="24"/>
          <w:lang w:val="en-US"/>
        </w:rPr>
        <w:t>)</w:t>
      </w:r>
      <w:r w:rsidRPr="00534ECC">
        <w:rPr>
          <w:rFonts w:ascii="Times New Roman" w:hAnsi="Times New Roman" w:cs="Times New Roman"/>
          <w:sz w:val="24"/>
          <w:szCs w:val="24"/>
        </w:rPr>
        <w:t>. Adapun yang dimaksud dengan perbuatan hukum adalah setiap perbuatan subjek hukum (manusia atau badan hukum) yang dilakukan dengan sengaja untuk menimbulkan hak dan kewajiban. Akibat perbuatan ini diatur oleh hukum, karena akibat itu bisa dianggap sebagai kehendak dari yang melakukan hukum. Perbuatan hukum baru terjadi apabila ada “pernyataan kehendak”. Adanya pernyataan kehendak diperlukan adanya kehendak orang itu untuk bertindak, menerbitkan/menimbulkan akibat yang diatur oleh hukum</w:t>
      </w:r>
      <w:r w:rsidR="009447BB">
        <w:rPr>
          <w:rFonts w:ascii="Times New Roman" w:hAnsi="Times New Roman" w:cs="Times New Roman"/>
          <w:sz w:val="24"/>
          <w:szCs w:val="24"/>
          <w:lang w:val="en-US"/>
        </w:rPr>
        <w:t xml:space="preserve"> (</w:t>
      </w:r>
      <w:r w:rsidR="009447BB" w:rsidRPr="009447BB">
        <w:rPr>
          <w:rFonts w:ascii="Times New Roman" w:hAnsi="Times New Roman" w:cs="Times New Roman"/>
          <w:sz w:val="24"/>
          <w:szCs w:val="24"/>
        </w:rPr>
        <w:t>R. Soeroso</w:t>
      </w:r>
      <w:r w:rsidR="009447BB" w:rsidRPr="009447BB">
        <w:rPr>
          <w:rFonts w:ascii="Times New Roman" w:hAnsi="Times New Roman" w:cs="Times New Roman"/>
          <w:sz w:val="24"/>
          <w:szCs w:val="24"/>
          <w:lang w:val="en-US"/>
        </w:rPr>
        <w:t>, 2011:</w:t>
      </w:r>
      <w:r w:rsidR="009447BB" w:rsidRPr="009447BB">
        <w:rPr>
          <w:rFonts w:ascii="Times New Roman" w:hAnsi="Times New Roman" w:cs="Times New Roman"/>
          <w:sz w:val="24"/>
          <w:szCs w:val="24"/>
        </w:rPr>
        <w:t>291-292</w:t>
      </w:r>
      <w:r w:rsidR="009447BB">
        <w:rPr>
          <w:rFonts w:ascii="Times New Roman" w:hAnsi="Times New Roman" w:cs="Times New Roman"/>
          <w:sz w:val="24"/>
          <w:szCs w:val="24"/>
          <w:lang w:val="en-US"/>
        </w:rPr>
        <w:t>)</w:t>
      </w:r>
      <w:r w:rsidRPr="00534ECC">
        <w:rPr>
          <w:rFonts w:ascii="Times New Roman" w:hAnsi="Times New Roman" w:cs="Times New Roman"/>
          <w:sz w:val="24"/>
          <w:szCs w:val="24"/>
        </w:rPr>
        <w:t>.</w:t>
      </w:r>
    </w:p>
    <w:p w14:paraId="1B66FBDA" w14:textId="182FE154"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Hubungan hukum dalam transaksi elektroni</w:t>
      </w:r>
      <w:r>
        <w:rPr>
          <w:rFonts w:ascii="Times New Roman" w:hAnsi="Times New Roman" w:cs="Times New Roman"/>
          <w:sz w:val="24"/>
          <w:szCs w:val="24"/>
          <w:lang w:val="en-US"/>
        </w:rPr>
        <w:t>k</w:t>
      </w:r>
      <w:r w:rsidRPr="00534ECC">
        <w:rPr>
          <w:rFonts w:ascii="Times New Roman" w:hAnsi="Times New Roman" w:cs="Times New Roman"/>
          <w:sz w:val="24"/>
          <w:szCs w:val="24"/>
        </w:rPr>
        <w:t xml:space="preserve"> dimulai sejak terjadinya perikatan</w:t>
      </w:r>
      <w:r>
        <w:rPr>
          <w:rFonts w:ascii="Times New Roman" w:hAnsi="Times New Roman" w:cs="Times New Roman"/>
          <w:sz w:val="24"/>
          <w:szCs w:val="24"/>
          <w:lang w:val="en-US"/>
        </w:rPr>
        <w:t xml:space="preserve"> sebagai </w:t>
      </w:r>
      <w:r w:rsidRPr="00534ECC">
        <w:rPr>
          <w:rFonts w:ascii="Times New Roman" w:hAnsi="Times New Roman" w:cs="Times New Roman"/>
          <w:sz w:val="24"/>
          <w:szCs w:val="24"/>
        </w:rPr>
        <w:t>suatu hubungan hukum antara dua orang atau lebih, berdasarkan mana pihak yang satu berhak menuntut sesuatu hal dari pihak yang lain, dan pihak yang lain berkewajiban untuk memenuhi tuntutan itu</w:t>
      </w:r>
      <w:r w:rsidR="009447BB">
        <w:rPr>
          <w:rFonts w:ascii="Times New Roman" w:hAnsi="Times New Roman" w:cs="Times New Roman"/>
          <w:sz w:val="24"/>
          <w:szCs w:val="24"/>
          <w:lang w:val="en-US"/>
        </w:rPr>
        <w:t xml:space="preserve"> (</w:t>
      </w:r>
      <w:r w:rsidR="009447BB" w:rsidRPr="00F5192C">
        <w:rPr>
          <w:rFonts w:ascii="Times New Roman" w:hAnsi="Times New Roman" w:cs="Times New Roman"/>
          <w:sz w:val="24"/>
          <w:szCs w:val="24"/>
        </w:rPr>
        <w:t>R. Subekti</w:t>
      </w:r>
      <w:r w:rsidR="00F5192C" w:rsidRPr="00F5192C">
        <w:rPr>
          <w:rFonts w:ascii="Times New Roman" w:hAnsi="Times New Roman" w:cs="Times New Roman"/>
          <w:sz w:val="24"/>
          <w:szCs w:val="24"/>
          <w:lang w:val="en-US"/>
        </w:rPr>
        <w:t>, 2011:</w:t>
      </w:r>
      <w:r w:rsidR="009447BB" w:rsidRPr="00F5192C">
        <w:rPr>
          <w:rFonts w:ascii="Times New Roman" w:hAnsi="Times New Roman" w:cs="Times New Roman"/>
          <w:sz w:val="24"/>
          <w:szCs w:val="24"/>
        </w:rPr>
        <w:t>1</w:t>
      </w:r>
      <w:r w:rsidR="009447BB">
        <w:rPr>
          <w:rFonts w:ascii="Times New Roman" w:hAnsi="Times New Roman" w:cs="Times New Roman"/>
          <w:sz w:val="24"/>
          <w:szCs w:val="24"/>
          <w:lang w:val="en-US"/>
        </w:rPr>
        <w:t>)</w:t>
      </w:r>
      <w:r w:rsidRPr="00534ECC">
        <w:rPr>
          <w:rFonts w:ascii="Times New Roman" w:hAnsi="Times New Roman" w:cs="Times New Roman"/>
          <w:sz w:val="24"/>
          <w:szCs w:val="24"/>
        </w:rPr>
        <w:t>. Mengenai akibat hukum dari suatu perikatan diatur dalam Pasal 1338 KUH Perdata, menyatakan bahwa semua persetujuan yang dibuat secara sah berlaku sebagai undang-undang bagi mereka yang membuatnya. Artinya setiap pihak dalam perikatan tersebut harus tunduk kepada kesepakatan yang telah disetujui bersama. Untuk hal tersebut, diperlukan adanya keyakinan dari masing-masing pihak yaitu pelaku usaha dan konsumen bahwa masing-masing pihak akan memenuhi hak dan kewajiban sesuai dengan apa yang telah diperjanjikan sebelumnya. Dalam transaksi elektronik keyakinan tersebut sangat diperlukan, karena pelaku usaha maupun konsumen tidak saling bertemu untuk mengetahui kondisi yang sebenarnya dari masing-masing pihak. Pengetahuan mengenai hal tersebut hanya diperoleh melalui informasi yang disampaikan secara</w:t>
      </w:r>
      <w:r>
        <w:rPr>
          <w:rFonts w:ascii="Times New Roman" w:hAnsi="Times New Roman" w:cs="Times New Roman"/>
          <w:sz w:val="24"/>
          <w:szCs w:val="24"/>
          <w:lang w:val="en-US"/>
        </w:rPr>
        <w:t xml:space="preserve"> elektronik</w:t>
      </w:r>
      <w:r w:rsidRPr="00534ECC">
        <w:rPr>
          <w:rFonts w:ascii="Times New Roman" w:hAnsi="Times New Roman" w:cs="Times New Roman"/>
          <w:sz w:val="24"/>
          <w:szCs w:val="24"/>
        </w:rPr>
        <w:t xml:space="preserve">, dan selanjutnya para pihak harus dapat membuktikan kebenaran dari informasi yang diperoleh secara </w:t>
      </w:r>
      <w:r>
        <w:rPr>
          <w:rFonts w:ascii="Times New Roman" w:hAnsi="Times New Roman" w:cs="Times New Roman"/>
          <w:sz w:val="24"/>
          <w:szCs w:val="24"/>
          <w:lang w:val="en-US"/>
        </w:rPr>
        <w:t xml:space="preserve">elektronik </w:t>
      </w:r>
      <w:r w:rsidRPr="00534ECC">
        <w:rPr>
          <w:rFonts w:ascii="Times New Roman" w:hAnsi="Times New Roman" w:cs="Times New Roman"/>
          <w:sz w:val="24"/>
          <w:szCs w:val="24"/>
        </w:rPr>
        <w:t>tersebut.</w:t>
      </w:r>
    </w:p>
    <w:p w14:paraId="58D8AC2A" w14:textId="77777777"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Pembuktian telah terjadi transaksi elektronik merupakan bentuk tanggung jawab adanya hubungan hukum yang terjadi antara pihak penyedia barang dan/atau jasa dengan pihak pembeli pada akhirnya melahirkan akan suatu hak dan kewajiban, yang mendasari terciptanya suatu tanggung jawab, dan suatu tanggung jawab pada prinsipnya adalah bagian dari konsep kewajiban hukum, untuk mengikuti peraturan hukum tersebut. Selanjutnya prinsip pelaku usaha dapat dimintai tanggung jawab apabila timbul kerugian</w:t>
      </w:r>
      <w:r>
        <w:rPr>
          <w:rFonts w:ascii="Times New Roman" w:hAnsi="Times New Roman" w:cs="Times New Roman"/>
          <w:sz w:val="24"/>
          <w:szCs w:val="24"/>
          <w:lang w:val="en-US"/>
        </w:rPr>
        <w:t xml:space="preserve"> konsumen</w:t>
      </w:r>
      <w:r w:rsidRPr="00534ECC">
        <w:rPr>
          <w:rFonts w:ascii="Times New Roman" w:hAnsi="Times New Roman" w:cs="Times New Roman"/>
          <w:sz w:val="24"/>
          <w:szCs w:val="24"/>
        </w:rPr>
        <w:t>, akibat tidak terlaksananya kewajiban hukum pada jenis transaksi dengan berbagai media. Itu berarti dalam transaksi elektronik yang digunakan sebagai sarana pertukaran informasi oleh para pihak, prinsip tersebut dapat diberlakukan. Kewajiban pelaku usaha yang menawarkan produk melalui sistem elektronik adalah harus menyediakan informasi yang lengkap dan benar, berkaitan dengan syarat kontrak yang akan dibuat, produsen, dan produk yang ditawarkan sebagaimana diatur dalam Pasal 9 UU ITE. Dalam Penjelasan Pasal 9 UU ITE, disebutkan bahwa informasi yang lengkap dan benar adalah meliputi: 1) informasi yang memuat identitas serta status subjek hukum dan kompetensinya, baik sebagai produsen, pemasok, penyelenggara maupun perantara, dan 2) informasi lain yang menjelaskan hal tertentu yang menjadi syarat sahnya perjanjian serta menjelaskan barang dan/atau jasa yang ditawarkan, seperti nama, alamat, dan deskripsi barang/jasa. Dalam hal ini pelaku usaha bertanggung jawab atas informasi yang diberikannya, dan apabila ternyata informasi yang diberikan tidak sesuai dengan kondisi yang sebenarnya, pelaku usaha dapat dikenakan sanksi sesuai dengan hukum yang berlaku terhadap pemberian keterangan palsu.</w:t>
      </w:r>
    </w:p>
    <w:p w14:paraId="0B51BC86" w14:textId="77777777" w:rsidR="009306CD"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Dilihat dari permasalahan di atas, maka penekanan terhadap karakteristik </w:t>
      </w:r>
      <w:r>
        <w:rPr>
          <w:rFonts w:ascii="Times New Roman" w:hAnsi="Times New Roman" w:cs="Times New Roman"/>
          <w:sz w:val="24"/>
          <w:szCs w:val="24"/>
          <w:lang w:val="en-US"/>
        </w:rPr>
        <w:t xml:space="preserve">transaksi elektronik dalam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yang melintasi batas negara dan juga transaksi bisnis dapat dilakukan oleh kedua belah pihak tanpa saling bertemu satu sama lain, merupakan hal yang sangat berbeda dari perdagangan konvensional. </w:t>
      </w:r>
      <w:r>
        <w:rPr>
          <w:rFonts w:ascii="Times New Roman" w:hAnsi="Times New Roman" w:cs="Times New Roman"/>
          <w:sz w:val="24"/>
          <w:szCs w:val="24"/>
          <w:lang w:val="en-US"/>
        </w:rPr>
        <w:t xml:space="preserve">Transaksi elektronik dalam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dapat menimbulkan kendala dan resiko akan terjadinya kejahatan akibat dari karakteristik tersebut</w:t>
      </w:r>
      <w:r>
        <w:rPr>
          <w:rFonts w:ascii="Times New Roman" w:hAnsi="Times New Roman" w:cs="Times New Roman"/>
          <w:sz w:val="24"/>
          <w:szCs w:val="24"/>
          <w:lang w:val="en-US"/>
        </w:rPr>
        <w:t>,</w:t>
      </w:r>
      <w:r w:rsidRPr="00534ECC">
        <w:rPr>
          <w:rFonts w:ascii="Times New Roman" w:hAnsi="Times New Roman" w:cs="Times New Roman"/>
          <w:sz w:val="24"/>
          <w:szCs w:val="24"/>
        </w:rPr>
        <w:t xml:space="preserve"> </w:t>
      </w:r>
      <w:r>
        <w:rPr>
          <w:rFonts w:ascii="Times New Roman" w:hAnsi="Times New Roman" w:cs="Times New Roman"/>
          <w:sz w:val="24"/>
          <w:szCs w:val="24"/>
          <w:lang w:val="en-US"/>
        </w:rPr>
        <w:t>b</w:t>
      </w:r>
      <w:r w:rsidRPr="00534ECC">
        <w:rPr>
          <w:rFonts w:ascii="Times New Roman" w:hAnsi="Times New Roman" w:cs="Times New Roman"/>
          <w:sz w:val="24"/>
          <w:szCs w:val="24"/>
        </w:rPr>
        <w:t xml:space="preserve">ukan tidak mungkin transaksi yang seharusnya lebih efektif dan efisien menjadi terhambat yang disebabkan tidak adanya jaminan keamanan bertransaksi melalui internet dan tidak ada jaminan mengenai kredibilitas para pihak yang bertransaksi. </w:t>
      </w:r>
      <w:r w:rsidRPr="008D0832">
        <w:rPr>
          <w:rFonts w:ascii="Times New Roman" w:hAnsi="Times New Roman" w:cs="Times New Roman"/>
          <w:sz w:val="24"/>
          <w:szCs w:val="24"/>
        </w:rPr>
        <w:t xml:space="preserve">Ruang lingkup perdagangan secara elektronik </w:t>
      </w:r>
      <w:r>
        <w:rPr>
          <w:rFonts w:ascii="Times New Roman" w:hAnsi="Times New Roman" w:cs="Times New Roman"/>
          <w:sz w:val="24"/>
          <w:szCs w:val="24"/>
          <w:lang w:val="en-US"/>
        </w:rPr>
        <w:t xml:space="preserve">yang </w:t>
      </w:r>
      <w:r w:rsidRPr="008D0832">
        <w:rPr>
          <w:rFonts w:ascii="Times New Roman" w:hAnsi="Times New Roman" w:cs="Times New Roman"/>
          <w:sz w:val="24"/>
          <w:szCs w:val="24"/>
        </w:rPr>
        <w:t>dipahami sebagai suatu perjanjian atau hubungan hukum antar pihak yang dilakukan dengan cara saling bertukar informasi untuk melakukan perdagangan, dalam transaksi elektronik berlaku pula syarat sahnya suatu perjanjian seperti yang terdapat dalam Pasal 1320 KUH Perdata, salah satunya yaitu syarat sepakat mereka yang mengikatkan dirinya. Suatu kesepakatan selalu diawali dengan adanya suatu penawaran oleh satu pihak dan dilanjutkan dengan adanya tanggapan berupa penerimaan oleh pihak yang lain.</w:t>
      </w:r>
    </w:p>
    <w:p w14:paraId="59BA1E6B" w14:textId="77777777"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Dalam rangka mengoptimalkan pemanfaatan potensi ekonomi berbasis elektronik dari sisi kebijakan umum, pemerintah harus melakukan perbaikan sistem hukum nasional sesuai dengan dinamika perkembangan telematika yang tidak dapat dilepaskan dari pembentukan kebijakan dan regulasi terhadap sumber daya komunikasi dan infraktruktur jaringan telekomunikasi. Pembangunan hukum nasional harus mencerminkan kehendak untuk terus-menerus meningkatkan kemakmuran dan kesejahteraan rakyat Indonesia secara adil dan merata dalam segala aspek kehidupan serta diselenggarakan secara terpadu, terarah, dan berkesinambungan dalam rangka mewujudkan suatu masyarakat yang adil dan makmur, baik materiel maupun spiritual, demi tercapainya tujuan negara yang melindungi segenap bangsa Indonesia dan seluruh tumpah darah Indonesia berdasarkan Pembukaan Alinea Keempat UUD 1945, Pasal 27 ayat (2) UUD 1945, yang menegaskan bahwa setiap warga negara berhak mendapatkan pekerjaan dan penghidupan yang layak bagi kemanusiaan, serta Pasal 33 UUD 1945 yang menegaskan bahwa sumber daya alam dan perekonomian yang ada di negara Indonesia ini dikelola oleh negara untuk sebesar-besar kemakmuran rakyat.</w:t>
      </w:r>
    </w:p>
    <w:p w14:paraId="542DE27C" w14:textId="77777777"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Kehidupan bangsa Indonesia sebagaimana dengan keberadaan negara lain dalam mempertahankan keberadaannya senantiasa berusaha mencukupi akan kebutuhan materielnya melalui segala bentuk kegiatan dan aktivitas ekonomi di antaranya. Salah satu tulang punggung dari sistem ekonomi bangsa ini ialah bentuk transaksi perdagangan yang digunakannya, transaksi ekonomi konvensional merupakan bentuk teknologi pertukaran barang dan jasa yang masih dipertahankan sampai saat ini, namun sebagaimana diketahui bersama teknologi pertukaran ini merupakan jenis pertukaran yang kurang relevan dengan ekspektasi masyarakat kekinian. Masyarakat Indonesia khususnya dan dunia senantiasa membutuhkan suatu jenis alternatif transaksi yang memenuhi akan kebutuhan efisiensi waktu dan ruang selain keakuratan dan fleksibilitas. Melalui transaksi elektronik ini selain sifat efisien dan efektif yang dapat menurunkan biaya operasional dalam setiap aktivitas ekonomi, di mana hal ini merupakan suatu keuntungan dalam upaya mengkatalisasi pergerakan dan pertumbuhan ekonomi dengan semakin terpadu dan terintegralnya perkembangan tekonologi informasi dan komunikasi saat ini memungkinkan untuk diimplementasikannya.</w:t>
      </w:r>
    </w:p>
    <w:p w14:paraId="7F56934C" w14:textId="2D8F6477" w:rsidR="009306CD"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Kondisi yang ada saat ini, baik hukum yang berasal dari zaman sebelum kemerdekaan maupun sesudah Proklamasi Kemerdekaan perlu secepatnya dimodernisasi, sebab pada saat ini banyak peraturan hukum di bidang bisnis dan ekonomi masih terlalu bersifat reaktif dan insidental dan lebih merupakan reaksi sesaat terhadap kebutuhan bisnis yang timbul pada saat-saat tertentu</w:t>
      </w:r>
      <w:r w:rsidR="00D66B21">
        <w:rPr>
          <w:rFonts w:ascii="Times New Roman" w:hAnsi="Times New Roman" w:cs="Times New Roman"/>
          <w:sz w:val="24"/>
          <w:szCs w:val="24"/>
          <w:lang w:val="en-US"/>
        </w:rPr>
        <w:t xml:space="preserve"> (</w:t>
      </w:r>
      <w:r w:rsidR="00D66B21" w:rsidRPr="00D66B21">
        <w:rPr>
          <w:rFonts w:ascii="Times New Roman" w:hAnsi="Times New Roman" w:cs="Times New Roman"/>
          <w:sz w:val="24"/>
          <w:szCs w:val="24"/>
        </w:rPr>
        <w:t>Sunaryati Hartono</w:t>
      </w:r>
      <w:r w:rsidR="00D66B21" w:rsidRPr="00D66B21">
        <w:rPr>
          <w:rFonts w:ascii="Times New Roman" w:hAnsi="Times New Roman" w:cs="Times New Roman"/>
          <w:sz w:val="24"/>
          <w:szCs w:val="24"/>
          <w:lang w:val="en-US"/>
        </w:rPr>
        <w:t>,</w:t>
      </w:r>
      <w:r w:rsidR="00D66B21" w:rsidRPr="00D66B21">
        <w:rPr>
          <w:rFonts w:ascii="Times New Roman" w:hAnsi="Times New Roman" w:cs="Times New Roman"/>
          <w:sz w:val="24"/>
          <w:szCs w:val="24"/>
        </w:rPr>
        <w:t xml:space="preserve"> 1994</w:t>
      </w:r>
      <w:r w:rsidR="00D66B21" w:rsidRPr="00D66B21">
        <w:rPr>
          <w:rFonts w:ascii="Times New Roman" w:hAnsi="Times New Roman" w:cs="Times New Roman"/>
          <w:sz w:val="24"/>
          <w:szCs w:val="24"/>
          <w:lang w:val="en-US"/>
        </w:rPr>
        <w:t>:</w:t>
      </w:r>
      <w:r w:rsidR="00D66B21" w:rsidRPr="00D66B21">
        <w:rPr>
          <w:rFonts w:ascii="Times New Roman" w:hAnsi="Times New Roman" w:cs="Times New Roman"/>
          <w:sz w:val="24"/>
          <w:szCs w:val="24"/>
        </w:rPr>
        <w:t>115</w:t>
      </w:r>
      <w:r w:rsidR="00D66B21">
        <w:rPr>
          <w:rFonts w:ascii="Times New Roman" w:hAnsi="Times New Roman" w:cs="Times New Roman"/>
          <w:sz w:val="24"/>
          <w:szCs w:val="24"/>
          <w:lang w:val="en-US"/>
        </w:rPr>
        <w:t>)</w:t>
      </w:r>
      <w:r w:rsidRPr="00534ECC">
        <w:rPr>
          <w:rFonts w:ascii="Times New Roman" w:hAnsi="Times New Roman" w:cs="Times New Roman"/>
          <w:sz w:val="24"/>
          <w:szCs w:val="24"/>
        </w:rPr>
        <w:t xml:space="preserve">. Jika diperhatikan pesan luhur dari Pasal 33 ayat (4) UUD 1945, bahwa “Perekonomian nasional diselenggarakan berdasar atas demokrasi ekonomi dengan prinsip kebersamaan, efisiensi berkeadilan, berkelanjutan, berwawasan lingkungan, kemandirian, serta dengan menjaga keseimbangan kemajuan dan kesatuan ekonomi nasional”. Salah satu kegiatan di bidang ekonomi adalah adanya transaksi perdagangan (bisnis) yang melibatkan pembeli dan penjual (pelaku usaha dan konseumen) dengan berbagai media atau cara lain dalam melakukan perdagangan. Dewasa ini kegiatan perdagangan dilakukan dengan media elektronik (internet). Hubungan perdagangan melalui transaksi elektonik dalam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didasarkan pada perjanjian.</w:t>
      </w:r>
    </w:p>
    <w:p w14:paraId="375DCC29" w14:textId="77777777" w:rsidR="009306CD" w:rsidRPr="00534ECC"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Perdagangan nasional Indonesia sebagai penggerak utama perekonomian tidak hanya terbatas pada aktivitas perekonomian yang berkaitan dengan transaksi barang dan/atau jasa yang dilakukan oleh pelaku usaha, baik di dalam negeri maupun melampaui batas wilayah negara, tetapi aktivitas perekonomian yang harus dilaksanakan dengan mengutamakan kepentingan nasional Indonesia yang diselaraskan dengan konsepsi pengaturan di bidang perdagangan sesuai dengan cita-cita pembentukan negara Indonesia, yaitu masyarakat adil dan makmur sebagaimana diamanatkan dalam Pembukaan UUD 1945. Dalam mengantisipasi era persaingan ekonomi global saat ini, kepastian hukum sangat dibutuhkan terutama bagi para pelaku bisnis. Hal itu dilakukan agar para pengusaha memperoleh jaminan dalam melaksanakan aktivitas bisnisnya. Namun demikian, terlalu kaku apabila hanya berpegang pada kepastian hukum itu sendiri. Di satu sisi, hukum akan tertinggal jauh dengah laju perkembangan ekonomi. Oleh karenanya, tidak jarang dalam suatu negara (termasuk lndonesia) pranata hukum yang mengatur ekonomi terkesan tambal sulam alias seringkali berubah-ubah. Pancasila Sila Kelima, menegaskan bahwa “Keadilan sosial bagi seluruh Indonesia”, hal ini merupakan jiwa filosofis dari Pasal 33 UUD 1945. Ada prinsip yang kuat yang diemban oleh Sila Kelima Pancasila terkait dengan konsep keadilan dalam mewujudkan kesejahteraan bagi seluruh rakyat Indoensia, di mana Pasal 33 UUD 1945 di dalam pembentukan hukum ekonomi memiliki peran sebagai dasar perekonomian Indonesia.</w:t>
      </w:r>
    </w:p>
    <w:p w14:paraId="246E1CFC" w14:textId="77777777" w:rsidR="009306CD" w:rsidRPr="0007328A" w:rsidRDefault="009306CD" w:rsidP="009306CD">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Pemikiran, ide, dan gagasan yang mendasari pembentukan Pasal 33 UUD 1945, antara lain: </w:t>
      </w:r>
      <w:r w:rsidRPr="00534ECC">
        <w:rPr>
          <w:rFonts w:ascii="Times New Roman" w:hAnsi="Times New Roman" w:cs="Times New Roman"/>
          <w:i/>
          <w:iCs/>
          <w:sz w:val="24"/>
          <w:szCs w:val="24"/>
        </w:rPr>
        <w:t>pertama</w:t>
      </w:r>
      <w:r w:rsidRPr="00534ECC">
        <w:rPr>
          <w:rFonts w:ascii="Times New Roman" w:hAnsi="Times New Roman" w:cs="Times New Roman"/>
          <w:sz w:val="24"/>
          <w:szCs w:val="24"/>
        </w:rPr>
        <w:t xml:space="preserve">, adanya kesungguhan negara dalam melindungi segenap bangsa dan seluruh tumpah darah Indonesia berdasarkan persatuan sebagai usaha nyata mewujudkan keadilan sosial; </w:t>
      </w:r>
      <w:r w:rsidRPr="00534ECC">
        <w:rPr>
          <w:rFonts w:ascii="Times New Roman" w:hAnsi="Times New Roman" w:cs="Times New Roman"/>
          <w:i/>
          <w:iCs/>
          <w:sz w:val="24"/>
          <w:szCs w:val="24"/>
        </w:rPr>
        <w:t>kedua</w:t>
      </w:r>
      <w:r w:rsidRPr="00534ECC">
        <w:rPr>
          <w:rFonts w:ascii="Times New Roman" w:hAnsi="Times New Roman" w:cs="Times New Roman"/>
          <w:sz w:val="24"/>
          <w:szCs w:val="24"/>
        </w:rPr>
        <w:t xml:space="preserve">, konsep “kesejahteraan sosial” yang dimaksudkan agar negara memberikan jaminan kesejahteraan dan pemerintahan keapada seluruh rakyat; dan </w:t>
      </w:r>
      <w:r w:rsidRPr="00534ECC">
        <w:rPr>
          <w:rFonts w:ascii="Times New Roman" w:hAnsi="Times New Roman" w:cs="Times New Roman"/>
          <w:i/>
          <w:iCs/>
          <w:sz w:val="24"/>
          <w:szCs w:val="24"/>
        </w:rPr>
        <w:t>ketiga</w:t>
      </w:r>
      <w:r w:rsidRPr="00534ECC">
        <w:rPr>
          <w:rFonts w:ascii="Times New Roman" w:hAnsi="Times New Roman" w:cs="Times New Roman"/>
          <w:sz w:val="24"/>
          <w:szCs w:val="24"/>
        </w:rPr>
        <w:t>, adanya komitmen para penyusun UUD 1945 untuk percaya terhadap cita-cita keadilan sosial dalam bidang ekonomi dapat mencapai kemakmuran yang merata. Dalam konteks Perubahan UUD 1945 pasca reformasi, ada komitmen Majelis Permusyawaratan Rakyat untuk mempertahankan keaslian Pasal 33 UUD 1945 sebagai pemikiran orisinal yang mendasari politik hukum pembentukan Pasal 33 UUD 1945. Penambahan 2 (dua) ayat dalam Pasal 33 UUD 1945 juga dilandasi komitmen untuk menggabungkan asas kekeluargaan yang menekankan pentingnya kerja sama (</w:t>
      </w:r>
      <w:r w:rsidRPr="00534ECC">
        <w:rPr>
          <w:rFonts w:ascii="Times New Roman" w:hAnsi="Times New Roman" w:cs="Times New Roman"/>
          <w:i/>
          <w:iCs/>
          <w:sz w:val="24"/>
          <w:szCs w:val="24"/>
        </w:rPr>
        <w:t>cooperation</w:t>
      </w:r>
      <w:r w:rsidRPr="00534ECC">
        <w:rPr>
          <w:rFonts w:ascii="Times New Roman" w:hAnsi="Times New Roman" w:cs="Times New Roman"/>
          <w:sz w:val="24"/>
          <w:szCs w:val="24"/>
        </w:rPr>
        <w:t>) dan prinisp efiesiensi yang menekankan pentingnya persaingan (</w:t>
      </w:r>
      <w:r w:rsidRPr="00534ECC">
        <w:rPr>
          <w:rFonts w:ascii="Times New Roman" w:hAnsi="Times New Roman" w:cs="Times New Roman"/>
          <w:i/>
          <w:iCs/>
          <w:sz w:val="24"/>
          <w:szCs w:val="24"/>
        </w:rPr>
        <w:t>competition</w:t>
      </w:r>
      <w:r w:rsidRPr="00534ECC">
        <w:rPr>
          <w:rFonts w:ascii="Times New Roman" w:hAnsi="Times New Roman" w:cs="Times New Roman"/>
          <w:sz w:val="24"/>
          <w:szCs w:val="24"/>
        </w:rPr>
        <w:t>) merupakan keniscayaan dalam kehidupan masyarakat. Jaminan kesejahteraan dan keadilan sosial yang mendasari pemikiran Pasal 33 UUD 1945 menjadi dasar politik hukum perekonomian nasional yang sudah semetinya dilaksanakan dalam setiap kebijakan legislasi produk peraturan perundang-undangan.</w:t>
      </w:r>
    </w:p>
    <w:p w14:paraId="2F5AAC17" w14:textId="77777777" w:rsidR="009306CD" w:rsidRDefault="009306CD" w:rsidP="009306CD">
      <w:pPr>
        <w:pStyle w:val="ListParagraph"/>
        <w:spacing w:after="0" w:line="48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Pemanfaatan </w:t>
      </w:r>
      <w:r w:rsidRPr="00327C4B">
        <w:rPr>
          <w:rFonts w:ascii="Times New Roman" w:hAnsi="Times New Roman" w:cs="Times New Roman"/>
          <w:sz w:val="24"/>
          <w:szCs w:val="24"/>
        </w:rPr>
        <w:t xml:space="preserve">transaksi elektronik dalam sistem </w:t>
      </w:r>
      <w:r w:rsidRPr="00327C4B">
        <w:rPr>
          <w:rFonts w:ascii="Times New Roman" w:hAnsi="Times New Roman" w:cs="Times New Roman"/>
          <w:i/>
          <w:iCs/>
          <w:sz w:val="24"/>
          <w:szCs w:val="24"/>
        </w:rPr>
        <w:t>e-commerce</w:t>
      </w:r>
      <w:r w:rsidRPr="00327C4B">
        <w:rPr>
          <w:rFonts w:ascii="Times New Roman" w:hAnsi="Times New Roman" w:cs="Times New Roman"/>
          <w:sz w:val="24"/>
          <w:szCs w:val="24"/>
        </w:rPr>
        <w:t xml:space="preserve"> sebagai upaya pengembangan perekonomian untuk mewujudkan kesejahteraan</w:t>
      </w:r>
      <w:bookmarkStart w:id="3" w:name="_Hlk25763166"/>
      <w:r>
        <w:rPr>
          <w:rFonts w:ascii="Times New Roman" w:hAnsi="Times New Roman" w:cs="Times New Roman"/>
          <w:sz w:val="24"/>
          <w:szCs w:val="24"/>
          <w:lang w:val="en-US"/>
        </w:rPr>
        <w:t xml:space="preserve"> melalui p</w:t>
      </w:r>
      <w:r w:rsidRPr="0040278F">
        <w:rPr>
          <w:rFonts w:ascii="Times New Roman" w:hAnsi="Times New Roman" w:cs="Times New Roman"/>
          <w:sz w:val="24"/>
          <w:szCs w:val="24"/>
        </w:rPr>
        <w:t xml:space="preserve">embangunan hukum </w:t>
      </w:r>
      <w:r w:rsidRPr="0040278F">
        <w:rPr>
          <w:rFonts w:ascii="Times New Roman" w:hAnsi="Times New Roman" w:cs="Times New Roman"/>
          <w:sz w:val="24"/>
          <w:szCs w:val="24"/>
          <w:lang w:val="en-US"/>
        </w:rPr>
        <w:t xml:space="preserve">transaksi elektronik dalam sistem </w:t>
      </w:r>
      <w:r w:rsidRPr="0040278F">
        <w:rPr>
          <w:rFonts w:ascii="Times New Roman" w:hAnsi="Times New Roman" w:cs="Times New Roman"/>
          <w:i/>
          <w:iCs/>
          <w:sz w:val="24"/>
          <w:szCs w:val="24"/>
          <w:lang w:val="en-US"/>
        </w:rPr>
        <w:t>e-commerce</w:t>
      </w:r>
      <w:r w:rsidRPr="0040278F">
        <w:rPr>
          <w:rFonts w:ascii="Times New Roman" w:hAnsi="Times New Roman" w:cs="Times New Roman"/>
          <w:sz w:val="24"/>
          <w:szCs w:val="24"/>
          <w:lang w:val="en-US"/>
        </w:rPr>
        <w:t xml:space="preserve"> </w:t>
      </w:r>
      <w:r w:rsidRPr="0040278F">
        <w:rPr>
          <w:rFonts w:ascii="Times New Roman" w:hAnsi="Times New Roman" w:cs="Times New Roman"/>
          <w:sz w:val="24"/>
          <w:szCs w:val="24"/>
        </w:rPr>
        <w:t>dikendalikan oleh kebijaksanaan pemerintah dalam melaksanakan fungsinya untuk menciptakan kemakmuran dan kesejahteraan rakyat sebagai salah satu ciri negara kesejahteraan</w:t>
      </w:r>
      <w:bookmarkEnd w:id="3"/>
      <w:r w:rsidRPr="0040278F">
        <w:rPr>
          <w:rFonts w:ascii="Times New Roman" w:hAnsi="Times New Roman" w:cs="Times New Roman"/>
          <w:sz w:val="24"/>
          <w:szCs w:val="24"/>
        </w:rPr>
        <w:t>. Dengan demikian, kesejahteraan umum merupakan hasil kreasi pemerintah sebagai pembentuk undang-undang</w:t>
      </w:r>
      <w:r w:rsidRPr="0040278F">
        <w:rPr>
          <w:rFonts w:ascii="Times New Roman" w:hAnsi="Times New Roman" w:cs="Times New Roman"/>
          <w:sz w:val="24"/>
          <w:szCs w:val="24"/>
          <w:lang w:val="en-US"/>
        </w:rPr>
        <w:t xml:space="preserve">, </w:t>
      </w:r>
      <w:r w:rsidRPr="0040278F">
        <w:rPr>
          <w:rFonts w:ascii="Times New Roman" w:hAnsi="Times New Roman" w:cs="Times New Roman"/>
          <w:sz w:val="24"/>
          <w:szCs w:val="24"/>
        </w:rPr>
        <w:t>mungkin sekali suatu masyarakat yang baru sama sekali dan yang berdinamika lain, akan diarahkan ke arah yang lain pula daripada selama ini.</w:t>
      </w:r>
      <w:r w:rsidRPr="0040278F">
        <w:rPr>
          <w:rFonts w:ascii="Times New Roman" w:hAnsi="Times New Roman" w:cs="Times New Roman"/>
          <w:sz w:val="24"/>
          <w:szCs w:val="24"/>
          <w:lang w:val="en-US"/>
        </w:rPr>
        <w:t xml:space="preserve"> Akan tetapi, berlakunya PP No. 80 Tahun 2019 tentang Perdagangan Melalui Sistem Elektronik merupakan domain Kementerian Perdagangan dapat mengakibatkan tumpang tindih dengan PP No. 71 Tahun 2019 tentang Penyelenggaraan Sistem dan Transaksi Elektronik merupakan domain Kementerian Komunikasi dan Informatika. </w:t>
      </w:r>
    </w:p>
    <w:p w14:paraId="305B33E5" w14:textId="7EA3D9D1" w:rsidR="009306CD" w:rsidRDefault="009306CD" w:rsidP="00694CA6">
      <w:pPr>
        <w:pStyle w:val="ListParagraph"/>
        <w:spacing w:after="0" w:line="480" w:lineRule="auto"/>
        <w:ind w:left="851" w:firstLine="709"/>
        <w:jc w:val="both"/>
        <w:rPr>
          <w:rFonts w:ascii="Times New Roman" w:hAnsi="Times New Roman" w:cs="Times New Roman"/>
          <w:sz w:val="24"/>
          <w:szCs w:val="24"/>
          <w:lang w:val="en-US"/>
        </w:rPr>
      </w:pPr>
      <w:r w:rsidRPr="00F65795">
        <w:rPr>
          <w:rFonts w:ascii="Times New Roman" w:hAnsi="Times New Roman" w:cs="Times New Roman"/>
          <w:sz w:val="24"/>
          <w:szCs w:val="24"/>
          <w:lang w:val="en-US"/>
        </w:rPr>
        <w:t xml:space="preserve">Indonesia diuntungkan dengan adanya pertumbuhan pesat sektor </w:t>
      </w:r>
      <w:r w:rsidRPr="00F65795">
        <w:rPr>
          <w:rFonts w:ascii="Times New Roman" w:hAnsi="Times New Roman" w:cs="Times New Roman"/>
          <w:i/>
          <w:iCs/>
          <w:sz w:val="24"/>
          <w:szCs w:val="24"/>
          <w:lang w:val="en-US"/>
        </w:rPr>
        <w:t>e-commerce</w:t>
      </w:r>
      <w:r>
        <w:rPr>
          <w:rFonts w:ascii="Times New Roman" w:hAnsi="Times New Roman" w:cs="Times New Roman"/>
          <w:i/>
          <w:iCs/>
          <w:sz w:val="24"/>
          <w:szCs w:val="24"/>
          <w:lang w:val="en-US"/>
        </w:rPr>
        <w:t xml:space="preserve">, </w:t>
      </w:r>
      <w:r w:rsidRPr="006575E2">
        <w:rPr>
          <w:rFonts w:ascii="Times New Roman" w:hAnsi="Times New Roman" w:cs="Times New Roman"/>
          <w:sz w:val="24"/>
          <w:szCs w:val="24"/>
          <w:lang w:val="en-US"/>
        </w:rPr>
        <w:t>tetapi pertumbuhan ini tidak dapat dimaksimalkan karena lemahnya perlindungan konsumen. Dukungan yang tidak mencukupi untuk perlindungan konsumen mengurangi tingkat kepercayaan konsumen terhadap ekonomi digital. Dukungan dan perlindungan hak-hak konsumen tidak hanya memainkan peranan penting dalam memastikan kesejahteraan</w:t>
      </w:r>
      <w:r>
        <w:rPr>
          <w:rFonts w:ascii="Times New Roman" w:hAnsi="Times New Roman" w:cs="Times New Roman"/>
          <w:sz w:val="24"/>
          <w:szCs w:val="24"/>
          <w:lang w:val="en-US"/>
        </w:rPr>
        <w:t xml:space="preserve"> rakyat. Pelaksanaan transaksi elektronik dalam sistem </w:t>
      </w:r>
      <w:r w:rsidRPr="006575E2">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harus diimbangi juga dengan adanya pengawasan yang tegas dalam setiap implementasinya. Kementerian Perdagangan selaku Pembina sektor perdagangan sebagaimana diamanatkan dalam UU Perdagangan. </w:t>
      </w:r>
      <w:bookmarkStart w:id="4" w:name="_Hlk53402081"/>
      <w:r w:rsidRPr="006575E2">
        <w:rPr>
          <w:rFonts w:ascii="Times New Roman" w:hAnsi="Times New Roman" w:cs="Times New Roman"/>
          <w:sz w:val="24"/>
          <w:szCs w:val="24"/>
          <w:lang w:val="en-US"/>
        </w:rPr>
        <w:t xml:space="preserve">Keberadaan transaksi elektronik dalam sistem </w:t>
      </w:r>
      <w:r w:rsidRPr="006575E2">
        <w:rPr>
          <w:rFonts w:ascii="Times New Roman" w:hAnsi="Times New Roman" w:cs="Times New Roman"/>
          <w:i/>
          <w:iCs/>
          <w:sz w:val="24"/>
          <w:szCs w:val="24"/>
          <w:lang w:val="en-US"/>
        </w:rPr>
        <w:t>e-commerce</w:t>
      </w:r>
      <w:r w:rsidRPr="006575E2">
        <w:rPr>
          <w:rFonts w:ascii="Times New Roman" w:hAnsi="Times New Roman" w:cs="Times New Roman"/>
          <w:sz w:val="24"/>
          <w:szCs w:val="24"/>
          <w:lang w:val="en-US"/>
        </w:rPr>
        <w:t xml:space="preserve"> dalam</w:t>
      </w:r>
      <w:r>
        <w:rPr>
          <w:rFonts w:ascii="Times New Roman" w:hAnsi="Times New Roman" w:cs="Times New Roman"/>
          <w:sz w:val="24"/>
          <w:szCs w:val="24"/>
          <w:lang w:val="en-US"/>
        </w:rPr>
        <w:t xml:space="preserve"> </w:t>
      </w:r>
      <w:bookmarkEnd w:id="4"/>
      <w:r w:rsidRPr="00CD4D0C">
        <w:rPr>
          <w:rFonts w:ascii="Times New Roman" w:hAnsi="Times New Roman" w:cs="Times New Roman"/>
          <w:sz w:val="24"/>
          <w:szCs w:val="24"/>
          <w:lang w:val="en-US"/>
        </w:rPr>
        <w:t xml:space="preserve">UU Perdagangan dan PP PMSE sangat penting melihat potensi dan pertumbuhan perdagangan melalui sistem </w:t>
      </w:r>
      <w:r w:rsidRPr="00CD4D0C">
        <w:rPr>
          <w:rFonts w:ascii="Times New Roman" w:hAnsi="Times New Roman" w:cs="Times New Roman"/>
          <w:i/>
          <w:iCs/>
          <w:sz w:val="24"/>
          <w:szCs w:val="24"/>
          <w:lang w:val="en-US"/>
        </w:rPr>
        <w:t>e-commerce</w:t>
      </w:r>
      <w:r w:rsidRPr="00CD4D0C">
        <w:rPr>
          <w:rFonts w:ascii="Times New Roman" w:hAnsi="Times New Roman" w:cs="Times New Roman"/>
          <w:sz w:val="24"/>
          <w:szCs w:val="24"/>
          <w:lang w:val="en-US"/>
        </w:rPr>
        <w:t xml:space="preserve"> di Indonesia</w:t>
      </w:r>
      <w:r>
        <w:rPr>
          <w:rFonts w:ascii="Times New Roman" w:hAnsi="Times New Roman" w:cs="Times New Roman"/>
          <w:sz w:val="24"/>
          <w:szCs w:val="24"/>
          <w:lang w:val="en-US"/>
        </w:rPr>
        <w:t xml:space="preserve">. </w:t>
      </w:r>
      <w:r w:rsidRPr="009306CD">
        <w:rPr>
          <w:rFonts w:ascii="Times New Roman" w:hAnsi="Times New Roman" w:cs="Times New Roman"/>
          <w:sz w:val="24"/>
          <w:szCs w:val="24"/>
        </w:rPr>
        <w:t>Berlakunya</w:t>
      </w:r>
      <w:r w:rsidRPr="00CD4D0C">
        <w:rPr>
          <w:rFonts w:ascii="Times New Roman" w:hAnsi="Times New Roman" w:cs="Times New Roman"/>
          <w:sz w:val="24"/>
          <w:szCs w:val="24"/>
          <w:lang w:val="en-US"/>
        </w:rPr>
        <w:t xml:space="preserve"> Permendag No. 50 Tahun 2020</w:t>
      </w:r>
      <w:r>
        <w:rPr>
          <w:rFonts w:ascii="Times New Roman" w:hAnsi="Times New Roman" w:cs="Times New Roman"/>
          <w:sz w:val="24"/>
          <w:szCs w:val="24"/>
          <w:lang w:val="en-US"/>
        </w:rPr>
        <w:t xml:space="preserve"> </w:t>
      </w:r>
      <w:r w:rsidRPr="00CD4D0C">
        <w:rPr>
          <w:rFonts w:ascii="Times New Roman" w:hAnsi="Times New Roman" w:cs="Times New Roman"/>
          <w:sz w:val="24"/>
          <w:szCs w:val="24"/>
          <w:lang w:val="en-US"/>
        </w:rPr>
        <w:t xml:space="preserve">hanya mengatur perihal perizinan dalam transaksi elektronik melalui sistem </w:t>
      </w:r>
      <w:r w:rsidRPr="00CD4D0C">
        <w:rPr>
          <w:rFonts w:ascii="Times New Roman" w:hAnsi="Times New Roman" w:cs="Times New Roman"/>
          <w:i/>
          <w:iCs/>
          <w:sz w:val="24"/>
          <w:szCs w:val="24"/>
          <w:lang w:val="en-US"/>
        </w:rPr>
        <w:t>e-commerce,</w:t>
      </w:r>
      <w:r w:rsidRPr="00CD4D0C">
        <w:rPr>
          <w:rFonts w:ascii="Times New Roman" w:hAnsi="Times New Roman" w:cs="Times New Roman"/>
          <w:sz w:val="24"/>
          <w:szCs w:val="24"/>
          <w:lang w:val="en-US"/>
        </w:rPr>
        <w:t xml:space="preserve"> maka Pemerintah juga harus membentuk suatu aturan berupa </w:t>
      </w:r>
      <w:bookmarkStart w:id="5" w:name="_Hlk53402210"/>
      <w:r w:rsidRPr="00CD4D0C">
        <w:rPr>
          <w:rFonts w:ascii="Times New Roman" w:hAnsi="Times New Roman" w:cs="Times New Roman"/>
          <w:sz w:val="24"/>
          <w:szCs w:val="24"/>
          <w:lang w:val="en-US"/>
        </w:rPr>
        <w:t>petunjuk pelaksanaan dan</w:t>
      </w:r>
      <w:bookmarkEnd w:id="5"/>
      <w:r w:rsidRPr="00CD4D0C">
        <w:rPr>
          <w:rFonts w:ascii="Times New Roman" w:hAnsi="Times New Roman" w:cs="Times New Roman"/>
          <w:sz w:val="24"/>
          <w:szCs w:val="24"/>
          <w:lang w:val="en-US"/>
        </w:rPr>
        <w:t xml:space="preserve"> petunjuk teknis agar prinsip pengolaan data yang baik, termasuk data pribadi, perlindungan konsumen, domain, dan ketaatan hukum dapat tercapai agar dapat membantu semua pihak, baik pemerintah maupun swasta, sehingga pertumbuhan ekonomi digital Indonesia makin memberi manfaat bagi seluruh rakyat Indonesia.</w:t>
      </w:r>
    </w:p>
    <w:p w14:paraId="6EE82F98" w14:textId="77777777" w:rsidR="00B50578" w:rsidRPr="00694CA6" w:rsidRDefault="00B50578" w:rsidP="00694CA6">
      <w:pPr>
        <w:pStyle w:val="ListParagraph"/>
        <w:spacing w:after="0" w:line="480" w:lineRule="auto"/>
        <w:ind w:left="851" w:firstLine="709"/>
        <w:jc w:val="both"/>
        <w:rPr>
          <w:rFonts w:ascii="Times New Roman" w:hAnsi="Times New Roman" w:cs="Times New Roman"/>
          <w:sz w:val="24"/>
          <w:szCs w:val="24"/>
          <w:lang w:val="en-US"/>
        </w:rPr>
      </w:pPr>
    </w:p>
    <w:p w14:paraId="09899263" w14:textId="0CC55D3D" w:rsidR="00B50578" w:rsidRPr="00B50578" w:rsidRDefault="00B50578" w:rsidP="00B50578">
      <w:pPr>
        <w:pStyle w:val="ListParagraph"/>
        <w:numPr>
          <w:ilvl w:val="0"/>
          <w:numId w:val="6"/>
        </w:numPr>
        <w:spacing w:after="0" w:line="480" w:lineRule="auto"/>
        <w:ind w:left="851" w:hanging="425"/>
        <w:jc w:val="both"/>
        <w:rPr>
          <w:rFonts w:ascii="Times New Roman" w:hAnsi="Times New Roman" w:cs="Times New Roman"/>
          <w:b/>
          <w:bCs/>
          <w:sz w:val="24"/>
          <w:szCs w:val="24"/>
          <w:lang w:val="en-US"/>
        </w:rPr>
      </w:pPr>
      <w:bookmarkStart w:id="6" w:name="_Hlk23232639"/>
      <w:r w:rsidRPr="00B50578">
        <w:rPr>
          <w:rFonts w:ascii="Times New Roman" w:hAnsi="Times New Roman" w:cs="Times New Roman"/>
          <w:b/>
          <w:bCs/>
          <w:sz w:val="24"/>
          <w:szCs w:val="24"/>
          <w:lang w:val="en-US"/>
        </w:rPr>
        <w:t xml:space="preserve">Penanggulangan Kerugian Para Pihak Pada Transaksi Elektronik Dalam Sistem </w:t>
      </w:r>
      <w:r w:rsidRPr="00B50578">
        <w:rPr>
          <w:rFonts w:ascii="Times New Roman" w:hAnsi="Times New Roman" w:cs="Times New Roman"/>
          <w:b/>
          <w:bCs/>
          <w:i/>
          <w:iCs/>
          <w:sz w:val="24"/>
          <w:szCs w:val="24"/>
          <w:lang w:val="en-US"/>
        </w:rPr>
        <w:t>E-Commerce</w:t>
      </w:r>
      <w:r w:rsidRPr="00B50578">
        <w:rPr>
          <w:rFonts w:ascii="Times New Roman" w:hAnsi="Times New Roman" w:cs="Times New Roman"/>
          <w:b/>
          <w:bCs/>
          <w:sz w:val="24"/>
          <w:szCs w:val="24"/>
          <w:lang w:val="en-US"/>
        </w:rPr>
        <w:t xml:space="preserve"> Yang Mencerminkan Keadilan</w:t>
      </w:r>
    </w:p>
    <w:p w14:paraId="0085C192" w14:textId="77777777" w:rsidR="00B50578" w:rsidRPr="00534ECC"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Pertanggungjawaban atas kerugian salah satu pihak dalam transaksi melalui media internet pada transaksi jual beli secara elektronik, para pihak terkait di dalamnya melakukan hubungan hukum yang dituangkan melalui suatu bentuk perjanjian atau kontrak yang juga dilakukan secara elektronik dan sesuai dengan Pasal 1 angka 17 UU ITE disebut sebagai kontrak elektronik yakni perjanjian yang dimuat dalam dokumen elektronik atau media elektronik lainnya. Dengan kemudahan berkomunikasi secara </w:t>
      </w:r>
      <w:r w:rsidRPr="00B50578">
        <w:rPr>
          <w:rFonts w:ascii="Times New Roman" w:hAnsi="Times New Roman" w:cs="Times New Roman"/>
          <w:sz w:val="24"/>
          <w:szCs w:val="24"/>
          <w:lang w:val="en-US"/>
        </w:rPr>
        <w:t>elektronik</w:t>
      </w:r>
      <w:r w:rsidRPr="00534ECC">
        <w:rPr>
          <w:rFonts w:ascii="Times New Roman" w:hAnsi="Times New Roman" w:cs="Times New Roman"/>
          <w:sz w:val="24"/>
          <w:szCs w:val="24"/>
        </w:rPr>
        <w:t>, maka perdagangan pada saat ini sudah mulai merambat ke dunia elektronik. Transaksi dapat dilakukan dengan kemudahan teknologi informasi, tanpa adanya halangan jarak. Penyelenggaraan transaksi elektronik dapat dilakukan baik dalam lingkup publik ataupun privat. Pelaku usaha/penyelenggara PMSE yang menawarkan barang atau jasa secara elektronik wajib menyediakan informasi mengenai syarat-syarat kontrak, produsen dan produk secara lengkap dan benar. Dalam Pasal 17 ayat (1) UU ITE, disebutkan “penyelenggaraan transaksi elektronik dapat dilakukan dalam lingkup publik ataupun privat”. Sedangkan pada Pasal 17 ayat (2) UU ITE, menyatakan bahwa “para pihak yang melakukan transaksi elektronik, wajib beritikad baik dalam melakukan interaksi dan/atau pertukaran informasi elektronik dan/atau dokumen elektronik selama transaksi berlangsung”.</w:t>
      </w:r>
    </w:p>
    <w:p w14:paraId="265FBC62" w14:textId="77777777" w:rsidR="00B50578"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Jual beli dianggap sudah terjadi antara kedua belah pihak seketika setelah mereka mencapai sepakat tentang barang dan harga, meskipun barang itu belum diserahkan maupun harganya belum dibayar. Dalam transaksi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pembeli dapat mencari </w:t>
      </w:r>
      <w:r w:rsidRPr="004E510D">
        <w:rPr>
          <w:rFonts w:ascii="Times New Roman" w:hAnsi="Times New Roman" w:cs="Times New Roman"/>
          <w:i/>
          <w:iCs/>
          <w:sz w:val="24"/>
          <w:szCs w:val="24"/>
        </w:rPr>
        <w:t>website</w:t>
      </w:r>
      <w:r w:rsidRPr="00534ECC">
        <w:rPr>
          <w:rFonts w:ascii="Times New Roman" w:hAnsi="Times New Roman" w:cs="Times New Roman"/>
          <w:sz w:val="24"/>
          <w:szCs w:val="24"/>
        </w:rPr>
        <w:t xml:space="preserve"> atau </w:t>
      </w:r>
      <w:r w:rsidRPr="004E510D">
        <w:rPr>
          <w:rFonts w:ascii="Times New Roman" w:hAnsi="Times New Roman" w:cs="Times New Roman"/>
          <w:i/>
          <w:iCs/>
          <w:sz w:val="24"/>
          <w:szCs w:val="24"/>
        </w:rPr>
        <w:t>took</w:t>
      </w:r>
      <w:r w:rsidRPr="00534ECC">
        <w:rPr>
          <w:rFonts w:ascii="Times New Roman" w:hAnsi="Times New Roman" w:cs="Times New Roman"/>
          <w:sz w:val="24"/>
          <w:szCs w:val="24"/>
        </w:rPr>
        <w:t xml:space="preserve"> lainnya yang lebih sesuai dengan keinginannya. Kesepakatan dihasilkan dalam transaksi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jika pembeli menyepakati barang dan harga yang ditawarkan oleh penjual (</w:t>
      </w:r>
      <w:r w:rsidRPr="00534ECC">
        <w:rPr>
          <w:rFonts w:ascii="Times New Roman" w:hAnsi="Times New Roman" w:cs="Times New Roman"/>
          <w:i/>
          <w:iCs/>
          <w:sz w:val="24"/>
          <w:szCs w:val="24"/>
        </w:rPr>
        <w:t>merchant</w:t>
      </w:r>
      <w:r w:rsidRPr="00534ECC">
        <w:rPr>
          <w:rFonts w:ascii="Times New Roman" w:hAnsi="Times New Roman" w:cs="Times New Roman"/>
          <w:sz w:val="24"/>
          <w:szCs w:val="24"/>
        </w:rPr>
        <w:t>). Dalam Pasal 19 UU ITE menyatakan bahwa “para pihak yang melakukan transaksi elektronik harus menggunakan sistem elektronik yang disepakati”. Jadi sebelum melakukan transaksi elektronik, maka para pihak menyepakati sistem elektronik yang akan digunakan untuk melakukan transaksi. Kecuali ditentukan lain oleh para pihak, transaksi elektronik terjadi pada saat penawaran transaksi yang dikirim pengirim telah diterima dan disetujui oleh penerima sebagaimana yang ditentukan dalam Pasal 20 ayat (1) UU ITE. Dalam hal ini, transaksi elektronik baru terjadi jika adanya penawaran yang dikirimkan kepada penerima dan adanya persetujuan untuk menerima penawaran setelah penawaran diterima secara elektronik. Pasal 20 ayat (2) ITE, disebutkan “persetujuan atas penawaran transaksi elektronik harus dilakukan dengan pernyataan penerimaan secara elektronik”. Pasal 21 ayat (2) angka 1 UU ITE, menyatakan apabila transaksi dilakukan sendiri, maka orang yang melakukan transaksi yang menanggung akibat hukumnya.</w:t>
      </w:r>
    </w:p>
    <w:p w14:paraId="41CAB3E0" w14:textId="77777777" w:rsidR="00B50578" w:rsidRPr="00534ECC"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Pada umumnya asas yang digunakan untuk transaksi jual beli adalah asas konsensualisme, yaitu suatu asas yang menyatakan bahwa perjanjian jual beli sudah dilahirkan pada saat atau detik tercapainya “sepakat” mengenai barang dan harga. Asas ini juga dianut dalam hukum perdata di Indonesia yang diatur dalam Pasal 1458 KUH Perdata. Selain itu, ada syarat lain yang juga harus dipenuhi untuk sahnya suatu perjanjian. Mengenai syarat sahnya suatu perjanjian di Indonesia diatur dalam Pasal 1320 KUH Perdata, yaitu adanya kesepakatan antara para pihak, dilakukan oleh orang yang cakap hukum, adanya hal atau objek tertentu dan adanya suatu causa atau sebab yang halal. Pada prinsipnya, kerugian yang harus diberikan oleh penyelenggara PMSE dalam hal adanya wanprestasi terhadap suatu kontrak adalah kerugian yang berupa kerugian yang benar-benar dideritanya dan kehilangan keuntungan yang sedianya harus dapat dinikmati oleh konsumen. Ganti rugi yang dimintakan hanya sebatas kerugian dan kehilangan keuntungan yang merupakan akibat langsung dari wanprestasi tersebut. Dalam praktek transaksi jual beli melalui internet, terhadap jaminan-jaminan tersebut diberikan berupa ganti rugi. Biasanya jaminan tersebut diberikan berupa ganti rugi jika barang terlambat atau tidak sesuai dengan pesanan, atau rusak pada saat pengiriman. Jaminan-jaminan ini diberikan secara berbeda-beda setiap penjual/pelaku usaha/</w:t>
      </w:r>
      <w:r w:rsidRPr="00534ECC">
        <w:rPr>
          <w:rFonts w:ascii="Times New Roman" w:hAnsi="Times New Roman" w:cs="Times New Roman"/>
          <w:i/>
          <w:iCs/>
          <w:sz w:val="24"/>
          <w:szCs w:val="24"/>
        </w:rPr>
        <w:t>merchant</w:t>
      </w:r>
      <w:r w:rsidRPr="00534ECC">
        <w:rPr>
          <w:rFonts w:ascii="Times New Roman" w:hAnsi="Times New Roman" w:cs="Times New Roman"/>
          <w:sz w:val="24"/>
          <w:szCs w:val="24"/>
        </w:rPr>
        <w:t xml:space="preserve">. Jarang sekali terdapat </w:t>
      </w:r>
      <w:r w:rsidRPr="005C3E21">
        <w:rPr>
          <w:rFonts w:ascii="Times New Roman" w:hAnsi="Times New Roman" w:cs="Times New Roman"/>
          <w:i/>
          <w:iCs/>
          <w:sz w:val="24"/>
          <w:szCs w:val="24"/>
        </w:rPr>
        <w:t>merchant</w:t>
      </w:r>
      <w:r w:rsidRPr="00534ECC">
        <w:rPr>
          <w:rFonts w:ascii="Times New Roman" w:hAnsi="Times New Roman" w:cs="Times New Roman"/>
          <w:sz w:val="24"/>
          <w:szCs w:val="24"/>
        </w:rPr>
        <w:t xml:space="preserve"> yang memberikan jaminan kepada konsumen secara memadai karena biasanya jaminan tersebut justru hanya untuk melindungi kepentingan </w:t>
      </w:r>
      <w:r w:rsidRPr="00C231C4">
        <w:rPr>
          <w:rFonts w:ascii="Times New Roman" w:hAnsi="Times New Roman" w:cs="Times New Roman"/>
          <w:i/>
          <w:iCs/>
          <w:sz w:val="24"/>
          <w:szCs w:val="24"/>
        </w:rPr>
        <w:t>merchant</w:t>
      </w:r>
      <w:r w:rsidRPr="00534ECC">
        <w:rPr>
          <w:rFonts w:ascii="Times New Roman" w:hAnsi="Times New Roman" w:cs="Times New Roman"/>
          <w:sz w:val="24"/>
          <w:szCs w:val="24"/>
        </w:rPr>
        <w:t xml:space="preserve"> saja. Terbatasnya bentuk ganti rugi yang diberikan membuat konsumen tidak dapat berbuat apa-apa. Ganti rugi yang sudah baku, mau tidak mau atau suka tidak suka harus dipenuhi oleh konsumen. Jika memang konsumen tidak setuju</w:t>
      </w:r>
      <w:r>
        <w:rPr>
          <w:rFonts w:ascii="Times New Roman" w:hAnsi="Times New Roman" w:cs="Times New Roman"/>
          <w:sz w:val="24"/>
          <w:szCs w:val="24"/>
          <w:lang w:val="en-US"/>
        </w:rPr>
        <w:t>,</w:t>
      </w:r>
      <w:r w:rsidRPr="00534ECC">
        <w:rPr>
          <w:rFonts w:ascii="Times New Roman" w:hAnsi="Times New Roman" w:cs="Times New Roman"/>
          <w:sz w:val="24"/>
          <w:szCs w:val="24"/>
        </w:rPr>
        <w:t xml:space="preserve"> maka ia dapat membatalkan pesanannya.</w:t>
      </w:r>
    </w:p>
    <w:p w14:paraId="1863672A" w14:textId="77777777" w:rsidR="00B50578"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Dalam hal tidak dipenuhinya unsur pertama dan unsur kedua dalam Pasal 1320 KUH Perdata, maka kontrak tersebut dapat dibatalkan. Adapun apabila tidak terpenuhinya unsur ketiga dan unsur keempat dalam Pasal 1320 KUH Perdata, maka kontrak tersebut batal demi hukum. Mengenai barang-barang yang dapat dijadikan objek dari suatu persetujuan, maka Pasal 1332 KUH Perdata menyatakan keharusan, bahwa barang tersebut harus diperdagangkan dan Pasal 1333 KUH Perdata yang menyatakan bahwa barang tersebut dapat ditentukan jenisnya ataupun dihitung. Suatu persetujuan tidak hanya mengingat apa yang dengan tegas ditentukan di</w:t>
      </w:r>
      <w:r>
        <w:rPr>
          <w:rFonts w:ascii="Times New Roman" w:hAnsi="Times New Roman" w:cs="Times New Roman"/>
          <w:sz w:val="24"/>
          <w:szCs w:val="24"/>
          <w:lang w:val="en-US"/>
        </w:rPr>
        <w:t xml:space="preserve"> </w:t>
      </w:r>
      <w:r w:rsidRPr="00534ECC">
        <w:rPr>
          <w:rFonts w:ascii="Times New Roman" w:hAnsi="Times New Roman" w:cs="Times New Roman"/>
          <w:sz w:val="24"/>
          <w:szCs w:val="24"/>
        </w:rPr>
        <w:t>dalamnya melainkan juga segala sesuatu yang menurut sifatnya persetujuan dituntut berdasarkan keadilan, kebiasaan atau Undang-Undang (Pasal 1339 KUH Perdata). Syarat-syarat yang selalu diperjanjikan menurut kebiasaan, harus dianggap telah termasuk dalam suatu persetujuan, walaupun tidak dengan tegas dimaksudkan di dalamnya (Pasal 1347 KUH Perdata). Seorang debitur harus dihukum untuk mengganti biaya kerugian dan bunga, apabila ia tidak dapat membuktikan bahwa tidak dilaksanakannya perikatan itu atau tidak tepatnya waktu dalam melaksanakan perikatan tersebut disebabkan oleh suatu yang tidak terduga, yang tidak dapat dipertanggungjawabkan kepadanya walaupun tidak ada iktikad buruk kepadanya (Pasal 1244 KUH Perdata). Penggantian biaya kerugian dan bunga, karena tidak dipenuhinya perikatan mulai diwajibkan, apabila penyelenggara PMSE, walaupun telah dinyatakan lalai, tetap lalai dilakukannya hanya dapat diberikan atau dilakukannya dalam waktu yang melampaui waktu yang telah ditentukan (Pasal 1234 KUH Perdata). Dalam hal tidak ada penggantian biaya kerugian dan bukan apabila karena keadaan memaksa atau karena hal yang terjadi secara kebetulan, debitur terhalang untuk memberikan atau berbuat sesuatu yang diwajibkan, atau melakukan sesuatu perbuatan terlarang baginya (Pasal 1245 KUH Perdata).</w:t>
      </w:r>
    </w:p>
    <w:p w14:paraId="38797CB1" w14:textId="77777777" w:rsidR="00B50578" w:rsidRPr="00194832" w:rsidRDefault="00B50578" w:rsidP="00B50578">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lang w:val="en-US"/>
        </w:rPr>
        <w:t>K</w:t>
      </w:r>
      <w:r w:rsidRPr="00371883">
        <w:rPr>
          <w:rFonts w:ascii="Times New Roman" w:hAnsi="Times New Roman" w:cs="Times New Roman"/>
          <w:sz w:val="24"/>
          <w:szCs w:val="24"/>
        </w:rPr>
        <w:t xml:space="preserve">eadilan merupakan </w:t>
      </w:r>
      <w:r w:rsidRPr="00371883">
        <w:rPr>
          <w:rFonts w:ascii="Times New Roman" w:hAnsi="Times New Roman" w:cs="Times New Roman"/>
          <w:i/>
          <w:iCs/>
          <w:sz w:val="24"/>
          <w:szCs w:val="24"/>
        </w:rPr>
        <w:t>condito sine qua non</w:t>
      </w:r>
      <w:r w:rsidRPr="00371883">
        <w:rPr>
          <w:rFonts w:ascii="Times New Roman" w:hAnsi="Times New Roman" w:cs="Times New Roman"/>
          <w:sz w:val="24"/>
          <w:szCs w:val="24"/>
        </w:rPr>
        <w:t xml:space="preserve"> atau</w:t>
      </w:r>
      <w:r>
        <w:rPr>
          <w:rFonts w:ascii="Times New Roman" w:hAnsi="Times New Roman" w:cs="Times New Roman"/>
          <w:sz w:val="24"/>
          <w:szCs w:val="24"/>
          <w:lang w:val="en-US"/>
        </w:rPr>
        <w:t xml:space="preserve"> </w:t>
      </w:r>
      <w:r w:rsidRPr="00371883">
        <w:rPr>
          <w:rFonts w:ascii="Times New Roman" w:hAnsi="Times New Roman" w:cs="Times New Roman"/>
          <w:sz w:val="24"/>
          <w:szCs w:val="24"/>
        </w:rPr>
        <w:t>persyaratan mutlak dalam sebuah negara yang berdasarkan hukum.</w:t>
      </w:r>
      <w:r>
        <w:rPr>
          <w:rFonts w:ascii="Times New Roman" w:hAnsi="Times New Roman" w:cs="Times New Roman"/>
          <w:sz w:val="24"/>
          <w:szCs w:val="24"/>
          <w:lang w:val="en-US"/>
        </w:rPr>
        <w:t xml:space="preserve"> </w:t>
      </w:r>
      <w:r w:rsidRPr="00371883">
        <w:rPr>
          <w:rFonts w:ascii="Times New Roman" w:hAnsi="Times New Roman" w:cs="Times New Roman"/>
          <w:sz w:val="24"/>
          <w:szCs w:val="24"/>
        </w:rPr>
        <w:t>Keadilan merupakan nilai yang paling utama dalam suatu pranata sosial</w:t>
      </w:r>
      <w:r w:rsidRPr="00371883">
        <w:rPr>
          <w:rFonts w:ascii="Times New Roman" w:hAnsi="Times New Roman" w:cs="Times New Roman"/>
          <w:sz w:val="24"/>
          <w:szCs w:val="24"/>
          <w:lang w:bidi="ne-NP"/>
        </w:rPr>
        <w:t xml:space="preserve"> dan bahwa hukum serta pranata sosial lain walaupun sedemikian efisien dan amat tertib haruslah direformasi atau dihilangkan apabila tidak adil</w:t>
      </w:r>
      <w:r w:rsidRPr="00371883">
        <w:rPr>
          <w:rFonts w:ascii="Times New Roman" w:hAnsi="Times New Roman" w:cs="Times New Roman"/>
          <w:sz w:val="24"/>
          <w:szCs w:val="24"/>
          <w:lang w:val="en-US" w:bidi="ne-NP"/>
        </w:rPr>
        <w:t xml:space="preserve">. Sesuai dengan teori keadilan dari </w:t>
      </w:r>
      <w:r w:rsidRPr="00371883">
        <w:rPr>
          <w:rFonts w:ascii="Times New Roman" w:hAnsi="Times New Roman" w:cs="Times New Roman"/>
          <w:sz w:val="24"/>
          <w:szCs w:val="24"/>
          <w:lang w:bidi="ne-NP"/>
        </w:rPr>
        <w:t xml:space="preserve">John Rawls, </w:t>
      </w:r>
      <w:r w:rsidRPr="00371883">
        <w:rPr>
          <w:rFonts w:ascii="Times New Roman" w:hAnsi="Times New Roman" w:cs="Times New Roman"/>
          <w:sz w:val="24"/>
          <w:szCs w:val="24"/>
          <w:lang w:val="en-US" w:bidi="ne-NP"/>
        </w:rPr>
        <w:t xml:space="preserve">yang memberikan </w:t>
      </w:r>
      <w:r w:rsidRPr="00371883">
        <w:rPr>
          <w:rFonts w:ascii="Times New Roman" w:hAnsi="Times New Roman" w:cs="Times New Roman"/>
          <w:sz w:val="24"/>
          <w:szCs w:val="24"/>
          <w:lang w:bidi="ne-NP"/>
        </w:rPr>
        <w:t>memberikan pandangan mengenai keadilan sebagai kesetaraan, sehingga perlu adanya keadilan yang diformalkan melalui konstitusi dan/atau hukum sebagai landasan pelaksanaan hak dan kewajiban dari tiap individu dalam pergaulan sosial.</w:t>
      </w:r>
      <w:r w:rsidRPr="00371883">
        <w:rPr>
          <w:rFonts w:ascii="Times New Roman" w:hAnsi="Times New Roman" w:cs="Times New Roman"/>
          <w:sz w:val="24"/>
          <w:szCs w:val="24"/>
          <w:lang w:val="en-US" w:bidi="ne-NP"/>
        </w:rPr>
        <w:t xml:space="preserve"> Hal ini juga sejalan dengan teori keadilan yang diajukan oleh Aristoteles, yaitu: </w:t>
      </w:r>
      <w:r w:rsidRPr="00371883">
        <w:rPr>
          <w:rFonts w:ascii="Times New Roman" w:hAnsi="Times New Roman" w:cs="Times New Roman"/>
          <w:i/>
          <w:iCs/>
          <w:sz w:val="24"/>
          <w:szCs w:val="24"/>
          <w:lang w:val="en-US" w:bidi="ne-NP"/>
        </w:rPr>
        <w:t>pertama</w:t>
      </w:r>
      <w:r w:rsidRPr="00371883">
        <w:rPr>
          <w:rFonts w:ascii="Times New Roman" w:hAnsi="Times New Roman" w:cs="Times New Roman"/>
          <w:sz w:val="24"/>
          <w:szCs w:val="24"/>
          <w:lang w:val="en-US" w:bidi="ne-NP"/>
        </w:rPr>
        <w:t>, k</w:t>
      </w:r>
      <w:r w:rsidRPr="00371883">
        <w:rPr>
          <w:rFonts w:ascii="Times New Roman" w:hAnsi="Times New Roman" w:cs="Times New Roman"/>
          <w:sz w:val="24"/>
          <w:szCs w:val="24"/>
          <w:lang w:bidi="ne-NP"/>
        </w:rPr>
        <w:t>eadilan distributif adalah keadilan yang memberikan kepada tiap orang porsi menurut pretasinya; dan</w:t>
      </w:r>
      <w:r w:rsidRPr="00371883">
        <w:rPr>
          <w:rFonts w:ascii="Times New Roman" w:hAnsi="Times New Roman" w:cs="Times New Roman"/>
          <w:sz w:val="24"/>
          <w:szCs w:val="24"/>
          <w:lang w:val="en-US" w:bidi="ne-NP"/>
        </w:rPr>
        <w:t xml:space="preserve"> </w:t>
      </w:r>
      <w:r w:rsidRPr="00371883">
        <w:rPr>
          <w:rFonts w:ascii="Times New Roman" w:hAnsi="Times New Roman" w:cs="Times New Roman"/>
          <w:i/>
          <w:iCs/>
          <w:sz w:val="24"/>
          <w:szCs w:val="24"/>
          <w:lang w:val="en-US" w:bidi="ne-NP"/>
        </w:rPr>
        <w:t>kedua</w:t>
      </w:r>
      <w:r w:rsidRPr="00371883">
        <w:rPr>
          <w:rFonts w:ascii="Times New Roman" w:hAnsi="Times New Roman" w:cs="Times New Roman"/>
          <w:sz w:val="24"/>
          <w:szCs w:val="24"/>
          <w:lang w:val="en-US" w:bidi="ne-NP"/>
        </w:rPr>
        <w:t>, k</w:t>
      </w:r>
      <w:r w:rsidRPr="00371883">
        <w:rPr>
          <w:rFonts w:ascii="Times New Roman" w:hAnsi="Times New Roman" w:cs="Times New Roman"/>
          <w:sz w:val="24"/>
          <w:szCs w:val="24"/>
          <w:lang w:bidi="ne-NP"/>
        </w:rPr>
        <w:t>eadilan komutatif memberikan sama banyaknya kepada setiap orang tanpa membeda-bedakan prestasinya dalam hal ini berkaitan dengan peranan tukar menukar barang dan jasa.</w:t>
      </w:r>
      <w:r w:rsidRPr="00371883">
        <w:rPr>
          <w:rFonts w:ascii="Times New Roman" w:hAnsi="Times New Roman" w:cs="Times New Roman"/>
          <w:sz w:val="24"/>
          <w:szCs w:val="24"/>
          <w:lang w:val="en-US" w:bidi="ne-NP"/>
        </w:rPr>
        <w:t xml:space="preserve"> Sedangkan Hans Kelsen, lebih menekankan konsep keadilan kepada k</w:t>
      </w:r>
      <w:r w:rsidRPr="00371883">
        <w:rPr>
          <w:rFonts w:ascii="Times New Roman" w:hAnsi="Times New Roman" w:cs="Times New Roman"/>
          <w:sz w:val="24"/>
          <w:szCs w:val="24"/>
          <w:lang w:bidi="ne-NP"/>
        </w:rPr>
        <w:t>eadilan dan perdamaian</w:t>
      </w:r>
      <w:r w:rsidRPr="00371883">
        <w:rPr>
          <w:rFonts w:ascii="Times New Roman" w:hAnsi="Times New Roman" w:cs="Times New Roman"/>
          <w:sz w:val="24"/>
          <w:szCs w:val="24"/>
          <w:lang w:val="en-US" w:bidi="ne-NP"/>
        </w:rPr>
        <w:t xml:space="preserve">, serta </w:t>
      </w:r>
      <w:r w:rsidRPr="00371883">
        <w:rPr>
          <w:rFonts w:ascii="Times New Roman" w:hAnsi="Times New Roman" w:cs="Times New Roman"/>
          <w:sz w:val="24"/>
          <w:szCs w:val="24"/>
          <w:lang w:bidi="ne-NP"/>
        </w:rPr>
        <w:t>keadilan dan legalitas</w:t>
      </w:r>
      <w:r w:rsidRPr="00371883">
        <w:rPr>
          <w:rFonts w:ascii="Times New Roman" w:hAnsi="Times New Roman" w:cs="Times New Roman"/>
          <w:sz w:val="24"/>
          <w:szCs w:val="24"/>
          <w:lang w:val="en-US" w:bidi="ne-NP"/>
        </w:rPr>
        <w:t>. Bila melihat teori keadilan tersebut, m</w:t>
      </w:r>
      <w:r w:rsidRPr="00371883">
        <w:rPr>
          <w:rFonts w:ascii="Times New Roman" w:hAnsi="Times New Roman" w:cs="Times New Roman"/>
          <w:sz w:val="24"/>
          <w:szCs w:val="24"/>
          <w:lang w:bidi="ne-NP"/>
        </w:rPr>
        <w:t xml:space="preserve">asyarakat </w:t>
      </w:r>
      <w:r w:rsidRPr="00371883">
        <w:rPr>
          <w:rFonts w:ascii="Times New Roman" w:hAnsi="Times New Roman" w:cs="Times New Roman"/>
          <w:sz w:val="24"/>
          <w:szCs w:val="24"/>
          <w:lang w:val="en-US" w:bidi="ne-NP"/>
        </w:rPr>
        <w:t xml:space="preserve">akan </w:t>
      </w:r>
      <w:r w:rsidRPr="00371883">
        <w:rPr>
          <w:rFonts w:ascii="Times New Roman" w:hAnsi="Times New Roman" w:cs="Times New Roman"/>
          <w:sz w:val="24"/>
          <w:szCs w:val="24"/>
          <w:lang w:bidi="ne-NP"/>
        </w:rPr>
        <w:t>semakin mendambakan tegaknya</w:t>
      </w:r>
      <w:r w:rsidRPr="00371883">
        <w:rPr>
          <w:rFonts w:ascii="Times New Roman" w:hAnsi="Times New Roman" w:cs="Times New Roman"/>
          <w:sz w:val="24"/>
          <w:szCs w:val="24"/>
          <w:lang w:val="en-US" w:bidi="ne-NP"/>
        </w:rPr>
        <w:t xml:space="preserve"> </w:t>
      </w:r>
      <w:r w:rsidRPr="00371883">
        <w:rPr>
          <w:rFonts w:ascii="Times New Roman" w:hAnsi="Times New Roman" w:cs="Times New Roman"/>
          <w:sz w:val="24"/>
          <w:szCs w:val="24"/>
          <w:lang w:bidi="ne-NP"/>
        </w:rPr>
        <w:t>hukum yang berwibawa dan memenuhi rasa keadilan. Untuk itu</w:t>
      </w:r>
      <w:r w:rsidRPr="00371883">
        <w:rPr>
          <w:rFonts w:ascii="Times New Roman" w:hAnsi="Times New Roman" w:cs="Times New Roman"/>
          <w:sz w:val="24"/>
          <w:szCs w:val="24"/>
          <w:lang w:val="en-US" w:bidi="ne-NP"/>
        </w:rPr>
        <w:t xml:space="preserve">, </w:t>
      </w:r>
      <w:r w:rsidRPr="00371883">
        <w:rPr>
          <w:rFonts w:ascii="Times New Roman" w:hAnsi="Times New Roman" w:cs="Times New Roman"/>
          <w:sz w:val="24"/>
          <w:szCs w:val="24"/>
          <w:lang w:bidi="ne-NP"/>
        </w:rPr>
        <w:t>usaha pemerataan</w:t>
      </w:r>
      <w:r w:rsidRPr="00371883">
        <w:rPr>
          <w:rFonts w:ascii="Times New Roman" w:hAnsi="Times New Roman" w:cs="Times New Roman"/>
          <w:sz w:val="24"/>
          <w:szCs w:val="24"/>
          <w:lang w:val="en-US" w:bidi="ne-NP"/>
        </w:rPr>
        <w:t xml:space="preserve"> </w:t>
      </w:r>
      <w:r w:rsidRPr="00371883">
        <w:rPr>
          <w:rFonts w:ascii="Times New Roman" w:hAnsi="Times New Roman" w:cs="Times New Roman"/>
          <w:sz w:val="24"/>
          <w:szCs w:val="24"/>
          <w:lang w:bidi="ne-NP"/>
        </w:rPr>
        <w:t>kesempatan memperoleh keadilan dan perlindungan hukum yang mengayomi</w:t>
      </w:r>
      <w:r w:rsidRPr="00371883">
        <w:rPr>
          <w:rFonts w:ascii="Times New Roman" w:hAnsi="Times New Roman" w:cs="Times New Roman"/>
          <w:sz w:val="24"/>
          <w:szCs w:val="24"/>
          <w:lang w:val="en-US" w:bidi="ne-NP"/>
        </w:rPr>
        <w:t xml:space="preserve"> </w:t>
      </w:r>
      <w:r w:rsidRPr="00371883">
        <w:rPr>
          <w:rFonts w:ascii="Times New Roman" w:hAnsi="Times New Roman" w:cs="Times New Roman"/>
          <w:sz w:val="24"/>
          <w:szCs w:val="24"/>
          <w:lang w:bidi="ne-NP"/>
        </w:rPr>
        <w:t>masyarakat, harus mendapat prioritas perhatian.</w:t>
      </w:r>
    </w:p>
    <w:p w14:paraId="27B16240" w14:textId="77777777" w:rsidR="00B50578" w:rsidRDefault="00B50578" w:rsidP="00B50578">
      <w:pPr>
        <w:pStyle w:val="ListParagraph"/>
        <w:spacing w:after="0" w:line="480" w:lineRule="auto"/>
        <w:ind w:left="851" w:firstLine="709"/>
        <w:jc w:val="both"/>
        <w:rPr>
          <w:rFonts w:ascii="Times New Roman" w:hAnsi="Times New Roman" w:cs="Times New Roman"/>
          <w:sz w:val="24"/>
          <w:szCs w:val="24"/>
          <w:lang w:val="en-US" w:bidi="ne-NP"/>
        </w:rPr>
      </w:pPr>
      <w:r w:rsidRPr="00C85C28">
        <w:rPr>
          <w:rFonts w:ascii="Times New Roman" w:hAnsi="Times New Roman" w:cs="Times New Roman"/>
          <w:sz w:val="24"/>
          <w:szCs w:val="24"/>
        </w:rPr>
        <w:t>Hukum juga harus diterima oleh masyarakat untuk menjalankan</w:t>
      </w:r>
      <w:r>
        <w:rPr>
          <w:rFonts w:ascii="Times New Roman" w:hAnsi="Times New Roman" w:cs="Times New Roman"/>
          <w:sz w:val="24"/>
          <w:szCs w:val="24"/>
          <w:lang w:val="en-US"/>
        </w:rPr>
        <w:t xml:space="preserve"> </w:t>
      </w:r>
      <w:r w:rsidRPr="00C85C28">
        <w:rPr>
          <w:rFonts w:ascii="Times New Roman" w:hAnsi="Times New Roman" w:cs="Times New Roman"/>
          <w:sz w:val="24"/>
          <w:szCs w:val="24"/>
        </w:rPr>
        <w:t>fungsinya, artinya masyarakat harus mengakui dan memanfaatkan hukum untuk</w:t>
      </w:r>
      <w:r>
        <w:rPr>
          <w:rFonts w:ascii="Times New Roman" w:hAnsi="Times New Roman" w:cs="Times New Roman"/>
          <w:sz w:val="24"/>
          <w:szCs w:val="24"/>
          <w:lang w:val="en-US"/>
        </w:rPr>
        <w:t xml:space="preserve"> </w:t>
      </w:r>
      <w:r w:rsidRPr="00C85C28">
        <w:rPr>
          <w:rFonts w:ascii="Times New Roman" w:hAnsi="Times New Roman" w:cs="Times New Roman"/>
          <w:sz w:val="24"/>
          <w:szCs w:val="24"/>
        </w:rPr>
        <w:t>menyelesaikan konflik-konfliknya agar masyarakat mendapatkan keadilan.</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Dari dua aspek peranan hukum sebagai alat</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dapat diperoleh gambaran tentang keadilan yang</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harus ditumbuhkan, oleh karenanya terhadap</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produk-produk hukum yang dihasilkan, tidak jarang</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terjadi perdebatan tentang apakah perangkat</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peraturan hukum tersebut, telah dibentuk dengan</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tolok ukur tertentu, di</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mana dengan menggunakan</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parameter tersebut dapat diidentifikasi, bahwa</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sebuah perangkat hukum yang terbentuk bukan</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sekedar realisasi dari kepentingan golongan</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atau perseorangan tertentu semata-mata.</w:t>
      </w:r>
      <w:r>
        <w:rPr>
          <w:rFonts w:ascii="Times New Roman" w:hAnsi="Times New Roman" w:cs="Times New Roman"/>
          <w:sz w:val="24"/>
          <w:szCs w:val="24"/>
          <w:lang w:val="en-US"/>
        </w:rPr>
        <w:t xml:space="preserve"> </w:t>
      </w:r>
      <w:r w:rsidRPr="00B1407F">
        <w:rPr>
          <w:rFonts w:ascii="Times New Roman" w:hAnsi="Times New Roman" w:cs="Times New Roman"/>
          <w:sz w:val="24"/>
          <w:szCs w:val="24"/>
        </w:rPr>
        <w:t>Pancasila merupakan sumber dari segala sumber hukum, berarti segala</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bentuk hukum di Indonesia harus diukur menurut nilai-nilai yang terkandung</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dalam Pancasila dan di dalam aturan hukum itu harus tercermin kesadaran dan</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rasa keadilan yang sesuai dengan kepribadian dan falsafah hidup bangsa.</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 xml:space="preserve">Pancasila juga sebagai </w:t>
      </w:r>
      <w:r w:rsidRPr="00B1407F">
        <w:rPr>
          <w:rFonts w:ascii="Times New Roman" w:hAnsi="Times New Roman" w:cs="Times New Roman"/>
          <w:i/>
          <w:iCs/>
          <w:sz w:val="24"/>
          <w:szCs w:val="24"/>
        </w:rPr>
        <w:t>recht ide</w:t>
      </w:r>
      <w:r w:rsidRPr="00B1407F">
        <w:rPr>
          <w:rFonts w:ascii="Times New Roman" w:hAnsi="Times New Roman" w:cs="Times New Roman"/>
          <w:i/>
          <w:iCs/>
          <w:sz w:val="24"/>
          <w:szCs w:val="24"/>
          <w:lang w:val="en-US"/>
        </w:rPr>
        <w:t>e</w:t>
      </w:r>
      <w:r w:rsidRPr="00B1407F">
        <w:rPr>
          <w:rFonts w:ascii="Times New Roman" w:hAnsi="Times New Roman" w:cs="Times New Roman"/>
          <w:sz w:val="24"/>
          <w:szCs w:val="24"/>
        </w:rPr>
        <w:t xml:space="preserve"> dalam arti Pancasila sebagai sumber inspirasi</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dalam pembentukan suatu peraturan perundang-undangan.</w:t>
      </w:r>
      <w:r w:rsidRPr="00B1407F">
        <w:rPr>
          <w:rFonts w:ascii="Times New Roman" w:hAnsi="Times New Roman" w:cs="Times New Roman"/>
          <w:sz w:val="24"/>
          <w:szCs w:val="24"/>
          <w:lang w:val="en-US"/>
        </w:rPr>
        <w:t xml:space="preserve"> </w:t>
      </w:r>
      <w:r w:rsidRPr="00B1407F">
        <w:rPr>
          <w:rFonts w:ascii="Times New Roman" w:hAnsi="Times New Roman" w:cs="Times New Roman"/>
          <w:sz w:val="24"/>
          <w:szCs w:val="24"/>
        </w:rPr>
        <w:t xml:space="preserve">Konsep keadilan di Indonesia berasaskan keadilan sosial sebagaimana tertuang dalam Sila </w:t>
      </w:r>
      <w:r w:rsidRPr="00B1407F">
        <w:rPr>
          <w:rFonts w:ascii="Times New Roman" w:hAnsi="Times New Roman" w:cs="Times New Roman"/>
          <w:sz w:val="24"/>
          <w:szCs w:val="24"/>
          <w:lang w:val="en-US"/>
        </w:rPr>
        <w:t xml:space="preserve">Kelima </w:t>
      </w:r>
      <w:r w:rsidRPr="00B1407F">
        <w:rPr>
          <w:rFonts w:ascii="Times New Roman" w:hAnsi="Times New Roman" w:cs="Times New Roman"/>
          <w:sz w:val="24"/>
          <w:szCs w:val="24"/>
        </w:rPr>
        <w:t>dari Pancasila</w:t>
      </w:r>
      <w:r w:rsidRPr="00B1407F">
        <w:rPr>
          <w:rFonts w:ascii="Times New Roman" w:hAnsi="Times New Roman" w:cs="Times New Roman"/>
          <w:sz w:val="24"/>
          <w:szCs w:val="24"/>
          <w:lang w:val="en-US"/>
        </w:rPr>
        <w:t xml:space="preserve"> sebagai</w:t>
      </w:r>
      <w:r w:rsidRPr="00B1407F">
        <w:rPr>
          <w:rFonts w:ascii="Times New Roman" w:hAnsi="Times New Roman" w:cs="Times New Roman"/>
          <w:sz w:val="24"/>
          <w:szCs w:val="24"/>
        </w:rPr>
        <w:t xml:space="preserve"> p</w:t>
      </w:r>
      <w:r w:rsidRPr="00B1407F">
        <w:rPr>
          <w:rFonts w:ascii="Times New Roman" w:hAnsi="Times New Roman" w:cs="Times New Roman"/>
          <w:sz w:val="24"/>
          <w:szCs w:val="24"/>
          <w:lang w:val="en-US"/>
        </w:rPr>
        <w:t>e</w:t>
      </w:r>
      <w:r w:rsidRPr="00B1407F">
        <w:rPr>
          <w:rFonts w:ascii="Times New Roman" w:hAnsi="Times New Roman" w:cs="Times New Roman"/>
          <w:sz w:val="24"/>
          <w:szCs w:val="24"/>
        </w:rPr>
        <w:t xml:space="preserve">rwujudan keadilan dalam hukum berdasarkan Pancasila, adalah pandangan di mana </w:t>
      </w:r>
      <w:r w:rsidRPr="00B1407F">
        <w:rPr>
          <w:rFonts w:ascii="Times New Roman" w:hAnsi="Times New Roman" w:cs="Times New Roman"/>
          <w:sz w:val="24"/>
          <w:szCs w:val="24"/>
          <w:lang w:bidi="ne-NP"/>
        </w:rPr>
        <w:t>hukum sebagai suatu produk (struktur hukum) harus berdasarkan pada asas-asas hukum</w:t>
      </w:r>
      <w:r w:rsidRPr="00B1407F">
        <w:rPr>
          <w:rFonts w:ascii="Times New Roman" w:hAnsi="Times New Roman" w:cs="Times New Roman"/>
          <w:sz w:val="24"/>
          <w:szCs w:val="24"/>
          <w:lang w:val="en-US" w:bidi="ne-NP"/>
        </w:rPr>
        <w:t xml:space="preserve"> berdasarkan P</w:t>
      </w:r>
      <w:r w:rsidRPr="00B1407F">
        <w:rPr>
          <w:rFonts w:ascii="Times New Roman" w:hAnsi="Times New Roman" w:cs="Times New Roman"/>
          <w:sz w:val="24"/>
          <w:szCs w:val="24"/>
          <w:lang w:bidi="ne-NP"/>
        </w:rPr>
        <w:t>ancasila</w:t>
      </w:r>
      <w:r w:rsidRPr="00B1407F">
        <w:rPr>
          <w:rFonts w:ascii="Times New Roman" w:hAnsi="Times New Roman" w:cs="Times New Roman"/>
          <w:sz w:val="24"/>
          <w:szCs w:val="24"/>
          <w:lang w:val="en-US" w:bidi="ne-NP"/>
        </w:rPr>
        <w:t xml:space="preserve">, </w:t>
      </w:r>
      <w:r w:rsidRPr="00B1407F">
        <w:rPr>
          <w:rFonts w:ascii="Times New Roman" w:hAnsi="Times New Roman" w:cs="Times New Roman"/>
          <w:sz w:val="24"/>
          <w:szCs w:val="24"/>
          <w:lang w:bidi="ne-NP"/>
        </w:rPr>
        <w:t>antara lain:</w:t>
      </w:r>
      <w:r w:rsidRPr="00B1407F">
        <w:rPr>
          <w:rFonts w:ascii="Times New Roman" w:hAnsi="Times New Roman" w:cs="Times New Roman"/>
          <w:sz w:val="24"/>
          <w:szCs w:val="24"/>
          <w:lang w:val="en-US" w:bidi="ne-NP"/>
        </w:rPr>
        <w:t xml:space="preserve"> </w:t>
      </w:r>
      <w:r w:rsidRPr="00B1407F">
        <w:rPr>
          <w:rFonts w:ascii="Times New Roman" w:hAnsi="Times New Roman" w:cs="Times New Roman"/>
          <w:sz w:val="24"/>
          <w:szCs w:val="24"/>
          <w:lang w:bidi="ne-NP"/>
        </w:rPr>
        <w:t>asas ketuhanan, asas perikemanusiaan, asas kesatuan dan persatuan atau kebangsaan</w:t>
      </w:r>
      <w:r w:rsidRPr="00B1407F">
        <w:rPr>
          <w:rFonts w:ascii="Times New Roman" w:hAnsi="Times New Roman" w:cs="Times New Roman"/>
          <w:sz w:val="24"/>
          <w:szCs w:val="24"/>
          <w:lang w:val="en-US" w:bidi="ne-NP"/>
        </w:rPr>
        <w:t xml:space="preserve">, </w:t>
      </w:r>
      <w:r w:rsidRPr="00B1407F">
        <w:rPr>
          <w:rFonts w:ascii="Times New Roman" w:hAnsi="Times New Roman" w:cs="Times New Roman"/>
          <w:sz w:val="24"/>
          <w:szCs w:val="24"/>
          <w:lang w:bidi="ne-NP"/>
        </w:rPr>
        <w:t>asas demokrasi</w:t>
      </w:r>
      <w:r w:rsidRPr="00B1407F">
        <w:rPr>
          <w:rFonts w:ascii="Times New Roman" w:hAnsi="Times New Roman" w:cs="Times New Roman"/>
          <w:sz w:val="24"/>
          <w:szCs w:val="24"/>
          <w:lang w:val="en-US" w:bidi="ne-NP"/>
        </w:rPr>
        <w:t>,</w:t>
      </w:r>
      <w:r w:rsidRPr="00B1407F">
        <w:rPr>
          <w:rFonts w:ascii="Times New Roman" w:hAnsi="Times New Roman" w:cs="Times New Roman"/>
          <w:sz w:val="24"/>
          <w:szCs w:val="24"/>
          <w:lang w:bidi="ne-NP"/>
        </w:rPr>
        <w:t xml:space="preserve"> asas keadilan sosial</w:t>
      </w:r>
      <w:r w:rsidRPr="00B1407F">
        <w:rPr>
          <w:rFonts w:ascii="Times New Roman" w:hAnsi="Times New Roman" w:cs="Times New Roman"/>
          <w:sz w:val="24"/>
          <w:szCs w:val="24"/>
          <w:lang w:val="en-US" w:bidi="ne-NP"/>
        </w:rPr>
        <w:t>.</w:t>
      </w:r>
    </w:p>
    <w:p w14:paraId="5B1303D2" w14:textId="77777777" w:rsidR="00B50578" w:rsidRPr="00765881"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Hukum merupakan mekanisme yang mengintegrasikan kekuatan-kekuatan dan proses-proses dalam masyarakat dengan demikian maka pengadilan pastilah merupakan lembaga yang menjadi pendukung utama dari mekanisme itu, karena dalam lembaga inilah nantinya sengketa-sengketa yang terdapat dalam masyarakat tersebut akan diselesaikan dengan mencerminkan keadilan.</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Asas keadilan merupakan salah satu tujuan utama dari hukum tetapi bukan</w:t>
      </w:r>
      <w:r w:rsidRPr="00105480">
        <w:rPr>
          <w:rFonts w:ascii="Times New Roman" w:hAnsi="Times New Roman" w:cs="Times New Roman"/>
          <w:sz w:val="24"/>
          <w:szCs w:val="24"/>
          <w:lang w:val="en-US"/>
        </w:rPr>
        <w:t xml:space="preserve"> </w:t>
      </w:r>
      <w:r w:rsidRPr="00105480">
        <w:rPr>
          <w:rFonts w:ascii="Times New Roman" w:hAnsi="Times New Roman" w:cs="Times New Roman"/>
          <w:sz w:val="24"/>
          <w:szCs w:val="24"/>
        </w:rPr>
        <w:t>semata-mata untuk mewujudkan keadilan, karena bagaimanapun nilai keadilan</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selalu subjektif dan abstrak. Keadilan seyogyanya bersama-sama dengan</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kemanfaatan dan kepastian hukum dijadikan tujuan hukum secara prioritas.</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Menurut Satjipto Rahardjo, keadilan merupakan salah satu kebutuhan dalam</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hidup manusia yang umumnya diakui di semua tempat di dunia ini. Hukum</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adalah institusi sosial yang tujuannya adalah untuk menyelenggarakan keadilan</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dalam masyarakat.</w:t>
      </w:r>
      <w:r>
        <w:rPr>
          <w:rFonts w:ascii="Times New Roman" w:hAnsi="Times New Roman" w:cs="Times New Roman"/>
          <w:sz w:val="24"/>
          <w:szCs w:val="24"/>
          <w:lang w:val="en-US"/>
        </w:rPr>
        <w:t xml:space="preserve"> </w:t>
      </w:r>
      <w:r w:rsidRPr="00105480">
        <w:rPr>
          <w:rFonts w:ascii="Times New Roman" w:hAnsi="Times New Roman" w:cs="Times New Roman"/>
          <w:sz w:val="24"/>
          <w:szCs w:val="24"/>
        </w:rPr>
        <w:t xml:space="preserve">Dalam hal keadilan, John Rawls menegaskan bahwa maka program penegakan keadilan yang berdimensi kerakyatan haruslah memperhatikan dua prinsip keadilan, yaitu, </w:t>
      </w:r>
      <w:r w:rsidRPr="00105480">
        <w:rPr>
          <w:rFonts w:ascii="Times New Roman" w:hAnsi="Times New Roman" w:cs="Times New Roman"/>
          <w:i/>
          <w:iCs/>
          <w:sz w:val="24"/>
          <w:szCs w:val="24"/>
        </w:rPr>
        <w:t>pertama</w:t>
      </w:r>
      <w:r w:rsidRPr="00105480">
        <w:rPr>
          <w:rFonts w:ascii="Times New Roman" w:hAnsi="Times New Roman" w:cs="Times New Roman"/>
          <w:sz w:val="24"/>
          <w:szCs w:val="24"/>
        </w:rPr>
        <w:t xml:space="preserve">, memberikan hak dan kesempatan yang sama atas kebebasan dasar yang paling dasar yang paling luas seluas kebebasan yang sama bagi setiap orang; dan </w:t>
      </w:r>
      <w:r w:rsidRPr="00105480">
        <w:rPr>
          <w:rFonts w:ascii="Times New Roman" w:hAnsi="Times New Roman" w:cs="Times New Roman"/>
          <w:i/>
          <w:iCs/>
          <w:sz w:val="24"/>
          <w:szCs w:val="24"/>
        </w:rPr>
        <w:t>kedua</w:t>
      </w:r>
      <w:r w:rsidRPr="00105480">
        <w:rPr>
          <w:rFonts w:ascii="Times New Roman" w:hAnsi="Times New Roman" w:cs="Times New Roman"/>
          <w:sz w:val="24"/>
          <w:szCs w:val="24"/>
        </w:rPr>
        <w:t>, mampu mengatur kembali kesenjangan sosial ekonomi yang terjadi sehingga dapat memberi keuntungan yang bersifat timbal balik (</w:t>
      </w:r>
      <w:r w:rsidRPr="00105480">
        <w:rPr>
          <w:rFonts w:ascii="Times New Roman" w:hAnsi="Times New Roman" w:cs="Times New Roman"/>
          <w:i/>
          <w:iCs/>
          <w:sz w:val="24"/>
          <w:szCs w:val="24"/>
        </w:rPr>
        <w:t>reciprocal benefits</w:t>
      </w:r>
      <w:r w:rsidRPr="00105480">
        <w:rPr>
          <w:rFonts w:ascii="Times New Roman" w:hAnsi="Times New Roman" w:cs="Times New Roman"/>
          <w:sz w:val="24"/>
          <w:szCs w:val="24"/>
        </w:rPr>
        <w:t>) bagi setiap orang, baik mereka yang berasal dari kelompok beruntung maupun tidak beruntung.</w:t>
      </w:r>
    </w:p>
    <w:p w14:paraId="03866F93" w14:textId="77777777" w:rsidR="00B50578" w:rsidRPr="003B3BF7" w:rsidRDefault="00B50578" w:rsidP="00B50578">
      <w:pPr>
        <w:pStyle w:val="ListParagraph"/>
        <w:spacing w:after="0" w:line="480" w:lineRule="auto"/>
        <w:ind w:left="851" w:firstLine="709"/>
        <w:jc w:val="both"/>
        <w:rPr>
          <w:rFonts w:ascii="Times New Roman" w:hAnsi="Times New Roman" w:cs="Times New Roman"/>
          <w:sz w:val="24"/>
          <w:szCs w:val="24"/>
        </w:rPr>
      </w:pPr>
      <w:r w:rsidRPr="00713F3B">
        <w:rPr>
          <w:rFonts w:ascii="Times New Roman" w:hAnsi="Times New Roman" w:cs="Times New Roman"/>
          <w:sz w:val="24"/>
          <w:szCs w:val="24"/>
        </w:rPr>
        <w:t xml:space="preserve">Secara preventif, negara melalui </w:t>
      </w:r>
      <w:bookmarkStart w:id="7" w:name="_Hlk29901884"/>
      <w:r w:rsidRPr="00713F3B">
        <w:rPr>
          <w:rFonts w:ascii="Times New Roman" w:hAnsi="Times New Roman" w:cs="Times New Roman"/>
          <w:sz w:val="24"/>
          <w:szCs w:val="24"/>
        </w:rPr>
        <w:t>regulasi terkait upaya melakukan langkah-langkah antisipasi atau pencegahan terhadap dampak negatif yang kemungkinan muncul dalam penyelenggaraan transaksi dagang melalui sistem elektronik</w:t>
      </w:r>
      <w:bookmarkEnd w:id="7"/>
      <w:r w:rsidRPr="00713F3B">
        <w:rPr>
          <w:rFonts w:ascii="Times New Roman" w:hAnsi="Times New Roman" w:cs="Times New Roman"/>
          <w:sz w:val="24"/>
          <w:szCs w:val="24"/>
        </w:rPr>
        <w:t xml:space="preserve">. Namun, meskipun telah dilakukan pencegahan, kemungkinan munculnya pelanggaran hak oleh salah satu pihak dalam transaksi dagang melalui sistem elektronik tetap ada. Dalam hal terjadi sengketa dalam PMSE, para pihak dapat menyelesaikan sengketa melalui pengadilan atau melalui mekanisme penyelesaian sengketa lainnya. </w:t>
      </w:r>
      <w:r w:rsidRPr="005F72B8">
        <w:rPr>
          <w:rFonts w:ascii="Times New Roman" w:hAnsi="Times New Roman" w:cs="Times New Roman"/>
          <w:sz w:val="24"/>
          <w:szCs w:val="24"/>
        </w:rPr>
        <w:t>Penyelesaian sengketa PMSE dapat diselenggarakan secara elektronik (</w:t>
      </w:r>
      <w:r w:rsidRPr="005F72B8">
        <w:rPr>
          <w:rFonts w:ascii="Times New Roman" w:hAnsi="Times New Roman" w:cs="Times New Roman"/>
          <w:i/>
          <w:iCs/>
          <w:sz w:val="24"/>
          <w:szCs w:val="24"/>
        </w:rPr>
        <w:t>online dispute resolution</w:t>
      </w:r>
      <w:r w:rsidRPr="005F72B8">
        <w:rPr>
          <w:rFonts w:ascii="Times New Roman" w:hAnsi="Times New Roman" w:cs="Times New Roman"/>
          <w:sz w:val="24"/>
          <w:szCs w:val="24"/>
        </w:rPr>
        <w:t xml:space="preserve">) sesuai dengan ketentuan peraturan perundang-undangan. Dalam hal terjadi sengketa antara pelaku usaha dalam negeri dan konsumen, konsumen dapat menggugat pelaku usaha melalui badan penyelesaian sengketa konsumen atau mengajukan ke lembaga peradilan di tempat kedudukan konsumen. </w:t>
      </w:r>
      <w:r w:rsidRPr="005F72B8">
        <w:rPr>
          <w:rFonts w:ascii="Times New Roman" w:hAnsi="Times New Roman" w:cs="Times New Roman"/>
          <w:sz w:val="24"/>
          <w:szCs w:val="24"/>
          <w:lang w:val="en-US"/>
        </w:rPr>
        <w:t>Dalam hal ini, p</w:t>
      </w:r>
      <w:r w:rsidRPr="005F72B8">
        <w:rPr>
          <w:rFonts w:ascii="Times New Roman" w:hAnsi="Times New Roman" w:cs="Times New Roman"/>
          <w:sz w:val="24"/>
          <w:szCs w:val="24"/>
        </w:rPr>
        <w:t>erlindungan hukum kepada</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 xml:space="preserve">konsumen berdasarkan </w:t>
      </w:r>
      <w:r w:rsidRPr="005F72B8">
        <w:rPr>
          <w:rFonts w:ascii="Times New Roman" w:hAnsi="Times New Roman" w:cs="Times New Roman"/>
          <w:sz w:val="24"/>
          <w:szCs w:val="24"/>
          <w:lang w:val="en-US"/>
        </w:rPr>
        <w:t xml:space="preserve">UU </w:t>
      </w:r>
      <w:r w:rsidRPr="005F72B8">
        <w:rPr>
          <w:rFonts w:ascii="Times New Roman" w:hAnsi="Times New Roman" w:cs="Times New Roman"/>
          <w:sz w:val="24"/>
          <w:szCs w:val="24"/>
        </w:rPr>
        <w:t>Perlindungan Konsumen</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UU ITE</w:t>
      </w:r>
      <w:r w:rsidRPr="005F72B8">
        <w:rPr>
          <w:rFonts w:ascii="Times New Roman" w:hAnsi="Times New Roman" w:cs="Times New Roman"/>
          <w:sz w:val="24"/>
          <w:szCs w:val="24"/>
          <w:lang w:val="en-US"/>
        </w:rPr>
        <w:t>, dan UU Perdagangan</w:t>
      </w:r>
      <w:r w:rsidRPr="005F72B8">
        <w:rPr>
          <w:rFonts w:ascii="Times New Roman" w:hAnsi="Times New Roman" w:cs="Times New Roman"/>
          <w:sz w:val="24"/>
          <w:szCs w:val="24"/>
        </w:rPr>
        <w:t xml:space="preserve"> terlihat dari pengaturan mengenai perlindungan hak-hak</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konsumen dan pemberian ganti rugi. Konsumen yang dirugikan dapat</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mengajukan</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tuntutan yang kiranya sejalan dengan UU</w:t>
      </w:r>
      <w:r>
        <w:rPr>
          <w:rFonts w:ascii="Times New Roman" w:hAnsi="Times New Roman" w:cs="Times New Roman"/>
          <w:sz w:val="24"/>
          <w:szCs w:val="24"/>
          <w:lang w:val="en-US"/>
        </w:rPr>
        <w:t xml:space="preserve"> Perlindungan Konsumen</w:t>
      </w:r>
      <w:r w:rsidRPr="005F72B8">
        <w:rPr>
          <w:rFonts w:ascii="Times New Roman" w:hAnsi="Times New Roman" w:cs="Times New Roman"/>
          <w:sz w:val="24"/>
          <w:szCs w:val="24"/>
          <w:lang w:val="en-US"/>
        </w:rPr>
        <w:t>,</w:t>
      </w:r>
      <w:r w:rsidRPr="005F72B8">
        <w:rPr>
          <w:rFonts w:ascii="Times New Roman" w:hAnsi="Times New Roman" w:cs="Times New Roman"/>
          <w:sz w:val="24"/>
          <w:szCs w:val="24"/>
        </w:rPr>
        <w:t xml:space="preserve"> UU ITE</w:t>
      </w:r>
      <w:r w:rsidRPr="005F72B8">
        <w:rPr>
          <w:rFonts w:ascii="Times New Roman" w:hAnsi="Times New Roman" w:cs="Times New Roman"/>
          <w:sz w:val="24"/>
          <w:szCs w:val="24"/>
          <w:lang w:val="en-US"/>
        </w:rPr>
        <w:t xml:space="preserve">, UU Perdagangan, </w:t>
      </w:r>
      <w:r w:rsidRPr="005F72B8">
        <w:rPr>
          <w:rFonts w:ascii="Times New Roman" w:hAnsi="Times New Roman" w:cs="Times New Roman"/>
          <w:sz w:val="24"/>
          <w:szCs w:val="24"/>
        </w:rPr>
        <w:t>sehingga</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memberikan kepastian hukum bagi konsumen.</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Akibat hukum dari perjanjian yang menggunakan klausula yang bertentangan</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dengan undang-undang perlindungan konsumen adalah batal demi hukum yang</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berarti perjanjian batal secara deklaratif atau batal seluruhnya karena pencantuman</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klausula pada perjanjian jual beli merupakan bentuk pengalihan tanggung jawab</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pelaku usaha terhadap konsumen yang berakibat timbulnya suatu kerugian bagi</w:t>
      </w:r>
      <w:r w:rsidRPr="005F72B8">
        <w:rPr>
          <w:rFonts w:ascii="Times New Roman" w:hAnsi="Times New Roman" w:cs="Times New Roman"/>
          <w:sz w:val="24"/>
          <w:szCs w:val="24"/>
          <w:lang w:val="en-US"/>
        </w:rPr>
        <w:t xml:space="preserve"> </w:t>
      </w:r>
      <w:r w:rsidRPr="005F72B8">
        <w:rPr>
          <w:rFonts w:ascii="Times New Roman" w:hAnsi="Times New Roman" w:cs="Times New Roman"/>
          <w:sz w:val="24"/>
          <w:szCs w:val="24"/>
        </w:rPr>
        <w:t>konsumen.</w:t>
      </w:r>
    </w:p>
    <w:p w14:paraId="57731D89" w14:textId="77777777" w:rsidR="00B50578"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Dalam konteks transaksi</w:t>
      </w:r>
      <w:r>
        <w:rPr>
          <w:rFonts w:ascii="Times New Roman" w:hAnsi="Times New Roman" w:cs="Times New Roman"/>
          <w:sz w:val="24"/>
          <w:szCs w:val="24"/>
          <w:lang w:val="en-US"/>
        </w:rPr>
        <w:t xml:space="preserve"> elektronik dalam sistem</w:t>
      </w:r>
      <w:r w:rsidRPr="00534ECC">
        <w:rPr>
          <w:rFonts w:ascii="Times New Roman" w:hAnsi="Times New Roman" w:cs="Times New Roman"/>
          <w:sz w:val="24"/>
          <w:szCs w:val="24"/>
        </w:rPr>
        <w:t xml:space="preserve">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aspek hukum perlindungan konsumen yang berkaitan langsung dengan konsumen adalah yang mengenai aspek perbuatan yang dilarang bagi pelaku usaha dan tanggung jawab pelaku usaha. Aspek perbuatan yang dilarang bagi pelaku usaha diatur dalam Pasal 8 sampai dengan Pasal 17 UU Perlindungan Konsumen. Aspek ini dapat diberlakukan apabila dapat dibuktikan bahwa barang dan/jasa yang diperdagangkan melalui</w:t>
      </w:r>
      <w:r w:rsidRPr="00534ECC">
        <w:rPr>
          <w:rFonts w:ascii="Times New Roman" w:hAnsi="Times New Roman" w:cs="Times New Roman"/>
          <w:i/>
          <w:iCs/>
          <w:sz w:val="24"/>
          <w:szCs w:val="24"/>
        </w:rPr>
        <w:t xml:space="preserve"> e-commerce</w:t>
      </w:r>
      <w:r w:rsidRPr="00534ECC">
        <w:rPr>
          <w:rFonts w:ascii="Times New Roman" w:hAnsi="Times New Roman" w:cs="Times New Roman"/>
          <w:sz w:val="24"/>
          <w:szCs w:val="24"/>
        </w:rPr>
        <w:t xml:space="preserve"> melanggar ketentuan ini. Aspek tanggung jawab juga berlaku untuk pelaku usaha, dalam hal ini </w:t>
      </w:r>
      <w:r w:rsidRPr="00534ECC">
        <w:rPr>
          <w:rFonts w:ascii="Times New Roman" w:hAnsi="Times New Roman" w:cs="Times New Roman"/>
          <w:i/>
          <w:iCs/>
          <w:sz w:val="24"/>
          <w:szCs w:val="24"/>
        </w:rPr>
        <w:t>merchant</w:t>
      </w:r>
      <w:r w:rsidRPr="00534ECC">
        <w:rPr>
          <w:rFonts w:ascii="Times New Roman" w:hAnsi="Times New Roman" w:cs="Times New Roman"/>
          <w:sz w:val="24"/>
          <w:szCs w:val="24"/>
        </w:rPr>
        <w:t>, apabila konsumen menemui barang dan/atau jasa yang dibelinya tidak sesuai perjanjian. Aspek tanggung jawab pelaku usaha diatur dalam Pasal 19 sampai dengan Pasal 28 UU Perlindungan Konsumen. Aspek ini berlaku pada saat pelaku usaha melakukan perbuatan yang menyebabkan kerugian bagi konsumen. Kerugian ini dapat berupa kerusakan, pencemaran barang dan/atau jasa yang diperdagangkan oleh pelaku usaha. Aspek tanggung jawab ini tidak hanya berlaku bagi pelaku usaha dalam memproduksi barang dan/atau jasa, namun juga bagi pelaku usaha periklanan serta importir barang atau penyedia pelaku jasa asing.</w:t>
      </w:r>
    </w:p>
    <w:p w14:paraId="76410761" w14:textId="77777777" w:rsidR="00B50578" w:rsidRPr="00CA6F6A" w:rsidRDefault="00B50578" w:rsidP="00B50578">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lang w:val="en-US"/>
        </w:rPr>
        <w:t>Pengaturan t</w:t>
      </w:r>
      <w:r w:rsidRPr="00CA6F6A">
        <w:rPr>
          <w:rFonts w:ascii="Times New Roman" w:hAnsi="Times New Roman" w:cs="Times New Roman"/>
          <w:sz w:val="24"/>
          <w:szCs w:val="24"/>
        </w:rPr>
        <w:t xml:space="preserve">ransaksi </w:t>
      </w:r>
      <w:r w:rsidRPr="00CA6F6A">
        <w:rPr>
          <w:rFonts w:ascii="Times New Roman" w:hAnsi="Times New Roman" w:cs="Times New Roman"/>
          <w:sz w:val="24"/>
          <w:szCs w:val="24"/>
          <w:lang w:val="en-US"/>
        </w:rPr>
        <w:t xml:space="preserve">elektronik </w:t>
      </w:r>
      <w:r w:rsidRPr="00CA6F6A">
        <w:rPr>
          <w:rFonts w:ascii="Times New Roman" w:hAnsi="Times New Roman" w:cs="Times New Roman"/>
          <w:sz w:val="24"/>
          <w:szCs w:val="24"/>
        </w:rPr>
        <w:t xml:space="preserve">melalui sistem </w:t>
      </w:r>
      <w:r w:rsidRPr="00CA6F6A">
        <w:rPr>
          <w:rFonts w:ascii="Times New Roman" w:hAnsi="Times New Roman" w:cs="Times New Roman"/>
          <w:i/>
          <w:iCs/>
          <w:sz w:val="24"/>
          <w:szCs w:val="24"/>
        </w:rPr>
        <w:t>e-commerce</w:t>
      </w:r>
      <w:r w:rsidRPr="00CA6F6A">
        <w:rPr>
          <w:rFonts w:ascii="Times New Roman" w:hAnsi="Times New Roman" w:cs="Times New Roman"/>
          <w:sz w:val="24"/>
          <w:szCs w:val="24"/>
        </w:rPr>
        <w:t xml:space="preserve"> </w:t>
      </w:r>
      <w:r>
        <w:rPr>
          <w:rFonts w:ascii="Times New Roman" w:hAnsi="Times New Roman" w:cs="Times New Roman"/>
          <w:sz w:val="24"/>
          <w:szCs w:val="24"/>
          <w:lang w:val="en-US"/>
        </w:rPr>
        <w:t>terkait dengan h</w:t>
      </w:r>
      <w:r w:rsidRPr="00CA6F6A">
        <w:rPr>
          <w:rFonts w:ascii="Times New Roman" w:hAnsi="Times New Roman" w:cs="Times New Roman"/>
          <w:sz w:val="24"/>
          <w:szCs w:val="24"/>
        </w:rPr>
        <w:t xml:space="preserve">akekat keadilan </w:t>
      </w:r>
      <w:r>
        <w:rPr>
          <w:rFonts w:ascii="Times New Roman" w:hAnsi="Times New Roman" w:cs="Times New Roman"/>
          <w:sz w:val="24"/>
          <w:szCs w:val="24"/>
          <w:lang w:val="en-US"/>
        </w:rPr>
        <w:t xml:space="preserve">dalam </w:t>
      </w:r>
      <w:r w:rsidRPr="00CA6F6A">
        <w:rPr>
          <w:rFonts w:ascii="Times New Roman" w:hAnsi="Times New Roman" w:cs="Times New Roman"/>
          <w:sz w:val="24"/>
          <w:szCs w:val="24"/>
        </w:rPr>
        <w:t>penilaian terhadap suatu perlakuan atau tindakan</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dengan mengkajinya dari suatu norma. Jadi dalam</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hal ini ada dua pihak yang terlibat, yaitu pihak</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yang membuat adanya perlakuan atau tindakan</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dan pihak lain yang dikenai tindakan itu, dalam</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pembahasan ini, pihak-pihak yang dimaksud</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adalah pihak pemerintah, sebagai</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pihak yang mengatur kehidupan masyarakat</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melalui instrumen hukum, dan pihak masyarakat</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sebagai pihak yang tata cara bertindaknya dalam</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negara diatur oleh ketentuan hukum.</w:t>
      </w:r>
      <w:r>
        <w:rPr>
          <w:rFonts w:ascii="Times New Roman" w:hAnsi="Times New Roman" w:cs="Times New Roman"/>
          <w:sz w:val="24"/>
          <w:szCs w:val="24"/>
          <w:lang w:val="en-US"/>
        </w:rPr>
        <w:t xml:space="preserve"> </w:t>
      </w:r>
      <w:r w:rsidRPr="00CA6F6A">
        <w:rPr>
          <w:rFonts w:ascii="Times New Roman" w:hAnsi="Times New Roman" w:cs="Times New Roman"/>
          <w:sz w:val="24"/>
          <w:szCs w:val="24"/>
        </w:rPr>
        <w:t xml:space="preserve">Transaksi </w:t>
      </w:r>
      <w:r w:rsidRPr="00CA6F6A">
        <w:rPr>
          <w:rFonts w:ascii="Times New Roman" w:hAnsi="Times New Roman" w:cs="Times New Roman"/>
          <w:sz w:val="24"/>
          <w:szCs w:val="24"/>
          <w:lang w:val="en-US"/>
        </w:rPr>
        <w:t xml:space="preserve">elektronik </w:t>
      </w:r>
      <w:r w:rsidRPr="00CA6F6A">
        <w:rPr>
          <w:rFonts w:ascii="Times New Roman" w:hAnsi="Times New Roman" w:cs="Times New Roman"/>
          <w:sz w:val="24"/>
          <w:szCs w:val="24"/>
        </w:rPr>
        <w:t xml:space="preserve">melalui sistem </w:t>
      </w:r>
      <w:r w:rsidRPr="00CA6F6A">
        <w:rPr>
          <w:rFonts w:ascii="Times New Roman" w:hAnsi="Times New Roman" w:cs="Times New Roman"/>
          <w:i/>
          <w:iCs/>
          <w:sz w:val="24"/>
          <w:szCs w:val="24"/>
        </w:rPr>
        <w:t>e-commerce</w:t>
      </w:r>
      <w:r w:rsidRPr="00CA6F6A">
        <w:rPr>
          <w:rFonts w:ascii="Times New Roman" w:hAnsi="Times New Roman" w:cs="Times New Roman"/>
          <w:sz w:val="24"/>
          <w:szCs w:val="24"/>
        </w:rPr>
        <w:t xml:space="preserve"> terus berkembang sebagai transaksi yang memiliki karakteristik khusus yang melibatkan para pihak lintas yuridiksi tanpa harus bertemu fisik, sangat diperlukan pelindungan hukum bagi konsumen. Aspek hukum perlindungan konsumen di atas akan berlaku apabila diantara pelaku usaha dan konsumen berada dalam satu wilayah yurisdiksi yang sama yaitu yurisdiksi Indonesia. Namun masalah akan timbul apabila antara pelaku usaha dan konsumen memiliki yurisdiksi yang berbeda. Untuk pelaku usaha yang berada di luar wilayah Indonesia, sebenarnya tergantung kepada perjanjian antara para pihak yang telah disepakati sebelumnya. Dalam hal ini, UU Perlindungan Konsumen belum mampu menjangkau pelindungan konsumen dalam transaksi dagang secara elektronik secara keseluruhan, khususnya dalam hal para pihak memiliki perbedaan yurisdiksi. Sedangkan dalam hal sengketa konsumen, para pihak dapat menempuh jalur pengadilan maupun di luar pengadilan sesuai kesepakatan para pihak, namun alternatif penyelesaian sengketa secara</w:t>
      </w:r>
      <w:r>
        <w:rPr>
          <w:rFonts w:ascii="Times New Roman" w:hAnsi="Times New Roman" w:cs="Times New Roman"/>
          <w:sz w:val="24"/>
          <w:szCs w:val="24"/>
          <w:lang w:val="en-US"/>
        </w:rPr>
        <w:t xml:space="preserve"> elektronik</w:t>
      </w:r>
      <w:r w:rsidRPr="00CA6F6A">
        <w:rPr>
          <w:rFonts w:ascii="Times New Roman" w:hAnsi="Times New Roman" w:cs="Times New Roman"/>
          <w:sz w:val="24"/>
          <w:szCs w:val="24"/>
        </w:rPr>
        <w:t xml:space="preserve"> dapat dilaksanakan secara penuh.</w:t>
      </w:r>
    </w:p>
    <w:p w14:paraId="37C502AF" w14:textId="0A01F53F" w:rsidR="00B50578" w:rsidRDefault="00B50578" w:rsidP="00B50578">
      <w:pPr>
        <w:pStyle w:val="ListParagraph"/>
        <w:spacing w:after="0" w:line="480" w:lineRule="auto"/>
        <w:ind w:left="851" w:firstLine="709"/>
        <w:jc w:val="both"/>
        <w:rPr>
          <w:rFonts w:ascii="Times New Roman" w:hAnsi="Times New Roman" w:cs="Times New Roman"/>
          <w:sz w:val="24"/>
          <w:szCs w:val="24"/>
        </w:rPr>
      </w:pPr>
      <w:r w:rsidRPr="00A214C8">
        <w:rPr>
          <w:rFonts w:ascii="Times New Roman" w:hAnsi="Times New Roman" w:cs="Times New Roman"/>
          <w:sz w:val="24"/>
          <w:szCs w:val="24"/>
        </w:rPr>
        <w:t>Masalah-masalah legal di internet yang belum terjangkau oleh hukum secara jelas antara lain, kontrak</w:t>
      </w:r>
      <w:r>
        <w:rPr>
          <w:rFonts w:ascii="Times New Roman" w:hAnsi="Times New Roman" w:cs="Times New Roman"/>
          <w:sz w:val="24"/>
          <w:szCs w:val="24"/>
          <w:lang w:val="en-US"/>
        </w:rPr>
        <w:t xml:space="preserve"> elektronik</w:t>
      </w:r>
      <w:r w:rsidRPr="00A214C8">
        <w:rPr>
          <w:rFonts w:ascii="Times New Roman" w:hAnsi="Times New Roman" w:cs="Times New Roman"/>
          <w:sz w:val="24"/>
          <w:szCs w:val="24"/>
        </w:rPr>
        <w:t>, privasi,</w:t>
      </w:r>
      <w:r>
        <w:rPr>
          <w:rFonts w:ascii="Times New Roman" w:hAnsi="Times New Roman" w:cs="Times New Roman"/>
          <w:sz w:val="24"/>
          <w:szCs w:val="24"/>
          <w:lang w:val="en-US"/>
        </w:rPr>
        <w:t xml:space="preserve"> </w:t>
      </w:r>
      <w:r w:rsidRPr="00A214C8">
        <w:rPr>
          <w:rFonts w:ascii="Times New Roman" w:hAnsi="Times New Roman" w:cs="Times New Roman"/>
          <w:i/>
          <w:iCs/>
          <w:sz w:val="24"/>
          <w:szCs w:val="24"/>
        </w:rPr>
        <w:t>e-commerce</w:t>
      </w:r>
      <w:r w:rsidRPr="00A214C8">
        <w:rPr>
          <w:rFonts w:ascii="Times New Roman" w:hAnsi="Times New Roman" w:cs="Times New Roman"/>
          <w:sz w:val="24"/>
          <w:szCs w:val="24"/>
        </w:rPr>
        <w:t>, pembayaran elektronis, tanggung jawab pembuat</w:t>
      </w:r>
      <w:r>
        <w:rPr>
          <w:rFonts w:ascii="Times New Roman" w:hAnsi="Times New Roman" w:cs="Times New Roman"/>
          <w:sz w:val="24"/>
          <w:szCs w:val="24"/>
          <w:lang w:val="en-US"/>
        </w:rPr>
        <w:t xml:space="preserve"> </w:t>
      </w:r>
      <w:r w:rsidRPr="00A214C8">
        <w:rPr>
          <w:rFonts w:ascii="Times New Roman" w:hAnsi="Times New Roman" w:cs="Times New Roman"/>
          <w:i/>
          <w:iCs/>
          <w:sz w:val="24"/>
          <w:szCs w:val="24"/>
        </w:rPr>
        <w:t>hompage</w:t>
      </w:r>
      <w:r w:rsidRPr="00A214C8">
        <w:rPr>
          <w:rFonts w:ascii="Times New Roman" w:hAnsi="Times New Roman" w:cs="Times New Roman"/>
          <w:sz w:val="24"/>
          <w:szCs w:val="24"/>
        </w:rPr>
        <w:t>,</w:t>
      </w:r>
      <w:r>
        <w:rPr>
          <w:rFonts w:ascii="Times New Roman" w:hAnsi="Times New Roman" w:cs="Times New Roman"/>
          <w:sz w:val="24"/>
          <w:szCs w:val="24"/>
          <w:lang w:val="en-US"/>
        </w:rPr>
        <w:t xml:space="preserve"> </w:t>
      </w:r>
      <w:r w:rsidRPr="00A214C8">
        <w:rPr>
          <w:rFonts w:ascii="Times New Roman" w:hAnsi="Times New Roman" w:cs="Times New Roman"/>
          <w:i/>
          <w:iCs/>
          <w:sz w:val="24"/>
          <w:szCs w:val="24"/>
        </w:rPr>
        <w:t>e-mail</w:t>
      </w:r>
      <w:r w:rsidRPr="00A214C8">
        <w:rPr>
          <w:rFonts w:ascii="Times New Roman" w:hAnsi="Times New Roman" w:cs="Times New Roman"/>
          <w:sz w:val="24"/>
          <w:szCs w:val="24"/>
        </w:rPr>
        <w:t>,</w:t>
      </w:r>
      <w:r>
        <w:rPr>
          <w:rFonts w:ascii="Times New Roman" w:hAnsi="Times New Roman" w:cs="Times New Roman"/>
          <w:sz w:val="24"/>
          <w:szCs w:val="24"/>
          <w:lang w:val="en-US"/>
        </w:rPr>
        <w:t xml:space="preserve"> </w:t>
      </w:r>
      <w:r w:rsidRPr="00A214C8">
        <w:rPr>
          <w:rFonts w:ascii="Times New Roman" w:hAnsi="Times New Roman" w:cs="Times New Roman"/>
          <w:sz w:val="24"/>
          <w:szCs w:val="24"/>
        </w:rPr>
        <w:t>dan</w:t>
      </w:r>
      <w:r>
        <w:rPr>
          <w:rFonts w:ascii="Times New Roman" w:hAnsi="Times New Roman" w:cs="Times New Roman"/>
          <w:sz w:val="24"/>
          <w:szCs w:val="24"/>
          <w:lang w:val="en-US"/>
        </w:rPr>
        <w:t xml:space="preserve"> </w:t>
      </w:r>
      <w:r w:rsidRPr="00A214C8">
        <w:rPr>
          <w:rFonts w:ascii="Times New Roman" w:hAnsi="Times New Roman" w:cs="Times New Roman"/>
          <w:i/>
          <w:iCs/>
          <w:sz w:val="24"/>
          <w:szCs w:val="24"/>
        </w:rPr>
        <w:t>chat</w:t>
      </w:r>
      <w:r w:rsidRPr="00A214C8">
        <w:rPr>
          <w:rFonts w:ascii="Times New Roman" w:hAnsi="Times New Roman" w:cs="Times New Roman"/>
          <w:sz w:val="24"/>
          <w:szCs w:val="24"/>
        </w:rPr>
        <w:t>. Dalam hal kontrak dilakukan di </w:t>
      </w:r>
      <w:r w:rsidRPr="00A214C8">
        <w:rPr>
          <w:rFonts w:ascii="Times New Roman" w:hAnsi="Times New Roman" w:cs="Times New Roman"/>
          <w:i/>
          <w:iCs/>
          <w:sz w:val="24"/>
          <w:szCs w:val="24"/>
        </w:rPr>
        <w:t>cyberspace</w:t>
      </w:r>
      <w:r w:rsidRPr="00A214C8">
        <w:rPr>
          <w:rFonts w:ascii="Times New Roman" w:hAnsi="Times New Roman" w:cs="Times New Roman"/>
          <w:sz w:val="24"/>
          <w:szCs w:val="24"/>
        </w:rPr>
        <w:t>, peraturan tidak memiliki perbedaan. Namun, bagaimanapun terdapat keadaan di</w:t>
      </w:r>
      <w:r>
        <w:rPr>
          <w:rFonts w:ascii="Times New Roman" w:hAnsi="Times New Roman" w:cs="Times New Roman"/>
          <w:sz w:val="24"/>
          <w:szCs w:val="24"/>
          <w:lang w:val="en-US"/>
        </w:rPr>
        <w:t xml:space="preserve"> </w:t>
      </w:r>
      <w:r w:rsidRPr="00A214C8">
        <w:rPr>
          <w:rFonts w:ascii="Times New Roman" w:hAnsi="Times New Roman" w:cs="Times New Roman"/>
          <w:i/>
          <w:iCs/>
          <w:sz w:val="24"/>
          <w:szCs w:val="24"/>
        </w:rPr>
        <w:t>cyberspace</w:t>
      </w:r>
      <w:r>
        <w:rPr>
          <w:rFonts w:ascii="Times New Roman" w:hAnsi="Times New Roman" w:cs="Times New Roman"/>
          <w:sz w:val="24"/>
          <w:szCs w:val="24"/>
          <w:lang w:val="en-US"/>
        </w:rPr>
        <w:t xml:space="preserve"> </w:t>
      </w:r>
      <w:r w:rsidRPr="00A214C8">
        <w:rPr>
          <w:rFonts w:ascii="Times New Roman" w:hAnsi="Times New Roman" w:cs="Times New Roman"/>
          <w:sz w:val="24"/>
          <w:szCs w:val="24"/>
        </w:rPr>
        <w:t>yang sama sekali baru dan tidak ada suatu ketentuan pun yang berlaku sehingga menyebabkan ketidakpastian dan resiko bisnis sangat tinggi.</w:t>
      </w:r>
      <w:r>
        <w:rPr>
          <w:rFonts w:ascii="Times New Roman" w:hAnsi="Times New Roman" w:cs="Times New Roman"/>
          <w:sz w:val="24"/>
          <w:szCs w:val="24"/>
          <w:lang w:val="en-US"/>
        </w:rPr>
        <w:t xml:space="preserve"> Dalam hal ini, k</w:t>
      </w:r>
      <w:r w:rsidRPr="00A214C8">
        <w:rPr>
          <w:rFonts w:ascii="Times New Roman" w:hAnsi="Times New Roman" w:cs="Times New Roman"/>
          <w:sz w:val="24"/>
          <w:szCs w:val="24"/>
        </w:rPr>
        <w:t xml:space="preserve">ontrak dagang tidak lagi merupakan </w:t>
      </w:r>
      <w:r w:rsidRPr="00A214C8">
        <w:rPr>
          <w:rFonts w:ascii="Times New Roman" w:hAnsi="Times New Roman" w:cs="Times New Roman"/>
          <w:i/>
          <w:iCs/>
          <w:sz w:val="24"/>
          <w:szCs w:val="24"/>
        </w:rPr>
        <w:t>paper-based economy</w:t>
      </w:r>
      <w:r w:rsidRPr="00A214C8">
        <w:rPr>
          <w:rFonts w:ascii="Times New Roman" w:hAnsi="Times New Roman" w:cs="Times New Roman"/>
          <w:sz w:val="24"/>
          <w:szCs w:val="24"/>
        </w:rPr>
        <w:t xml:space="preserve">, tetapi </w:t>
      </w:r>
      <w:r w:rsidRPr="00A214C8">
        <w:rPr>
          <w:rFonts w:ascii="Times New Roman" w:hAnsi="Times New Roman" w:cs="Times New Roman"/>
          <w:i/>
          <w:iCs/>
          <w:sz w:val="24"/>
          <w:szCs w:val="24"/>
        </w:rPr>
        <w:t>digital electronic</w:t>
      </w:r>
      <w:r w:rsidRPr="00A214C8">
        <w:rPr>
          <w:rFonts w:ascii="Times New Roman" w:hAnsi="Times New Roman" w:cs="Times New Roman"/>
          <w:sz w:val="24"/>
          <w:szCs w:val="24"/>
        </w:rPr>
        <w:t> </w:t>
      </w:r>
      <w:r w:rsidRPr="00A214C8">
        <w:rPr>
          <w:rFonts w:ascii="Times New Roman" w:hAnsi="Times New Roman" w:cs="Times New Roman"/>
          <w:i/>
          <w:iCs/>
          <w:sz w:val="24"/>
          <w:szCs w:val="24"/>
        </w:rPr>
        <w:t>economy</w:t>
      </w:r>
      <w:r w:rsidRPr="00A214C8">
        <w:rPr>
          <w:rFonts w:ascii="Times New Roman" w:hAnsi="Times New Roman" w:cs="Times New Roman"/>
          <w:sz w:val="24"/>
          <w:szCs w:val="24"/>
        </w:rPr>
        <w:t xml:space="preserve">. Pemakaian benda yang tidak berwujud semakin tumbuh dan mungkin secara relatif akan mengalahkan penggunaan benda yang terwujud. Pengaturan transaksi elektronik melalui sistem </w:t>
      </w:r>
      <w:r w:rsidRPr="00A214C8">
        <w:rPr>
          <w:rFonts w:ascii="Times New Roman" w:hAnsi="Times New Roman" w:cs="Times New Roman"/>
          <w:i/>
          <w:iCs/>
          <w:sz w:val="24"/>
          <w:szCs w:val="24"/>
        </w:rPr>
        <w:t>e-commerce</w:t>
      </w:r>
      <w:r w:rsidRPr="00A214C8">
        <w:rPr>
          <w:rFonts w:ascii="Times New Roman" w:hAnsi="Times New Roman" w:cs="Times New Roman"/>
          <w:sz w:val="24"/>
          <w:szCs w:val="24"/>
        </w:rPr>
        <w:t xml:space="preserve"> dalam UU ITE termasuk gerbang harmonisasi hukum konvensional dan hukum pada era digital, dengan diakuinya </w:t>
      </w:r>
      <w:r w:rsidRPr="00A214C8">
        <w:rPr>
          <w:rFonts w:ascii="Times New Roman" w:hAnsi="Times New Roman" w:cs="Times New Roman"/>
          <w:i/>
          <w:iCs/>
          <w:sz w:val="24"/>
          <w:szCs w:val="24"/>
        </w:rPr>
        <w:t>e-document</w:t>
      </w:r>
      <w:r w:rsidRPr="00A214C8">
        <w:rPr>
          <w:rFonts w:ascii="Times New Roman" w:hAnsi="Times New Roman" w:cs="Times New Roman"/>
          <w:sz w:val="24"/>
          <w:szCs w:val="24"/>
        </w:rPr>
        <w:t> sekaligus sebagai perluasan hukum acara yang berlaku di Indonesia (Pasal 5 UU ITE). Akan tetapi, UU ITE masih memerlukan Peraturan Pemerintah sebagai petunjuk pelaksanaan dalam penerjemahan implementasi transaksi elektronik itu sendiri. Secara umum telah dipahami bahwa hak atas keamanan dan kenyamanan adalah tidak hanya menyangkut kepada penyelenggaraan sistem yang aman baik secara fisik maupun logik dari penyelenggara, melainkan juga mencakup segala sesuatu pada sistem elektronik yang berdampak kepada privasi dan data pribadi konsumen.</w:t>
      </w:r>
    </w:p>
    <w:p w14:paraId="1C04C386" w14:textId="77777777" w:rsidR="00B50578" w:rsidRPr="00736BE2" w:rsidRDefault="00B50578" w:rsidP="00B50578">
      <w:pPr>
        <w:pStyle w:val="ListParagraph"/>
        <w:spacing w:after="0" w:line="48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Pembentukan regulasi transaksi elektronik dalam sistem </w:t>
      </w:r>
      <w:r w:rsidRPr="00E74917">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harus berkeadilan </w:t>
      </w:r>
      <w:r w:rsidRPr="003B3BF7">
        <w:rPr>
          <w:rFonts w:ascii="Times New Roman" w:hAnsi="Times New Roman" w:cs="Times New Roman"/>
          <w:sz w:val="24"/>
          <w:szCs w:val="24"/>
          <w:lang w:val="en-US"/>
        </w:rPr>
        <w:t>merupakan esensi hidup manusia dalam masyarakat, berbangsa dan bernegara. Oleh karena itu</w:t>
      </w:r>
      <w:r>
        <w:rPr>
          <w:rFonts w:ascii="Times New Roman" w:hAnsi="Times New Roman" w:cs="Times New Roman"/>
          <w:sz w:val="24"/>
          <w:szCs w:val="24"/>
          <w:lang w:val="en-US"/>
        </w:rPr>
        <w:t xml:space="preserve">, </w:t>
      </w:r>
      <w:r w:rsidRPr="003B3BF7">
        <w:rPr>
          <w:rFonts w:ascii="Times New Roman" w:hAnsi="Times New Roman" w:cs="Times New Roman"/>
          <w:sz w:val="24"/>
          <w:szCs w:val="24"/>
          <w:lang w:val="en-US"/>
        </w:rPr>
        <w:t>keadilan dapat dipandang sebagai suatu nilai. Keadian yang dimaksud tergolong sebagai nilai sosial, yang pada suatu sisi berkaitan erat dengan aneka perserikatan manusia dalam suatu kolektif, dan pada sisi lain mencakup pula pelbagai kebajikan perseorangan yang didambakan dalam kehidupan manusia.</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Hal ini menunjukkan ada</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pengaruh timbal balik antara hukum dan keadilan,</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yaitu bahwa hukum diciptakan berdasarkan nilai</w:t>
      </w:r>
      <w:r>
        <w:rPr>
          <w:rFonts w:ascii="Times New Roman" w:hAnsi="Times New Roman" w:cs="Times New Roman"/>
          <w:sz w:val="24"/>
          <w:szCs w:val="24"/>
          <w:lang w:val="en-US"/>
        </w:rPr>
        <w:t>-</w:t>
      </w:r>
      <w:r w:rsidRPr="00736BE2">
        <w:rPr>
          <w:rFonts w:ascii="Times New Roman" w:hAnsi="Times New Roman" w:cs="Times New Roman"/>
          <w:sz w:val="24"/>
          <w:szCs w:val="24"/>
        </w:rPr>
        <w:t>nilai</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atau kaidah-kaidah moral yang adil, yang</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sudah ada terlebih dahulu dan yang telah hidup</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dalam masyarakat, jadi tugas pembentuk undang</w:t>
      </w:r>
      <w:r>
        <w:rPr>
          <w:rFonts w:ascii="Times New Roman" w:hAnsi="Times New Roman" w:cs="Times New Roman"/>
          <w:sz w:val="24"/>
          <w:szCs w:val="24"/>
          <w:lang w:val="en-US"/>
        </w:rPr>
        <w:t>-</w:t>
      </w:r>
      <w:r w:rsidRPr="00736BE2">
        <w:rPr>
          <w:rFonts w:ascii="Times New Roman" w:hAnsi="Times New Roman" w:cs="Times New Roman"/>
          <w:sz w:val="24"/>
          <w:szCs w:val="24"/>
        </w:rPr>
        <w:t>undang</w:t>
      </w:r>
      <w:r>
        <w:rPr>
          <w:rFonts w:ascii="Times New Roman" w:hAnsi="Times New Roman" w:cs="Times New Roman"/>
          <w:sz w:val="24"/>
          <w:szCs w:val="24"/>
          <w:lang w:val="en-US"/>
        </w:rPr>
        <w:t xml:space="preserve"> </w:t>
      </w:r>
      <w:r w:rsidRPr="00736BE2">
        <w:rPr>
          <w:rFonts w:ascii="Times New Roman" w:hAnsi="Times New Roman" w:cs="Times New Roman"/>
          <w:sz w:val="24"/>
          <w:szCs w:val="24"/>
        </w:rPr>
        <w:t>hanya merumuskan apa yang sudah ada.</w:t>
      </w:r>
      <w:r>
        <w:rPr>
          <w:rFonts w:ascii="Times New Roman" w:hAnsi="Times New Roman" w:cs="Times New Roman"/>
          <w:sz w:val="24"/>
          <w:szCs w:val="24"/>
          <w:lang w:val="en-US"/>
        </w:rPr>
        <w:t xml:space="preserve"> Dalam hubungan hukum dan keadilan terkait p</w:t>
      </w:r>
      <w:r w:rsidRPr="00736BE2">
        <w:rPr>
          <w:rFonts w:ascii="Times New Roman" w:hAnsi="Times New Roman" w:cs="Times New Roman"/>
          <w:sz w:val="24"/>
          <w:szCs w:val="24"/>
        </w:rPr>
        <w:t xml:space="preserve">enguatan perlindungan konsumen dalam </w:t>
      </w:r>
      <w:r>
        <w:rPr>
          <w:rFonts w:ascii="Times New Roman" w:hAnsi="Times New Roman" w:cs="Times New Roman"/>
          <w:sz w:val="24"/>
          <w:szCs w:val="24"/>
          <w:lang w:val="en-US"/>
        </w:rPr>
        <w:t xml:space="preserve">transaksi elektronik dengan sistem </w:t>
      </w:r>
      <w:r w:rsidRPr="00736BE2">
        <w:rPr>
          <w:rFonts w:ascii="Times New Roman" w:hAnsi="Times New Roman" w:cs="Times New Roman"/>
          <w:i/>
          <w:iCs/>
          <w:sz w:val="24"/>
          <w:szCs w:val="24"/>
        </w:rPr>
        <w:t>e-commerce</w:t>
      </w:r>
      <w:r w:rsidRPr="00736BE2">
        <w:rPr>
          <w:rFonts w:ascii="Times New Roman" w:hAnsi="Times New Roman" w:cs="Times New Roman"/>
          <w:sz w:val="24"/>
          <w:szCs w:val="24"/>
        </w:rPr>
        <w:t xml:space="preserve"> </w:t>
      </w:r>
      <w:r>
        <w:rPr>
          <w:rFonts w:ascii="Times New Roman" w:hAnsi="Times New Roman" w:cs="Times New Roman"/>
          <w:sz w:val="24"/>
          <w:szCs w:val="24"/>
          <w:lang w:val="en-US"/>
        </w:rPr>
        <w:t xml:space="preserve">merupakan </w:t>
      </w:r>
      <w:r w:rsidRPr="00736BE2">
        <w:rPr>
          <w:rFonts w:ascii="Times New Roman" w:hAnsi="Times New Roman" w:cs="Times New Roman"/>
          <w:sz w:val="24"/>
          <w:szCs w:val="24"/>
        </w:rPr>
        <w:t xml:space="preserve">aspek yang sangat penting. Penguatan tidak cukup hanya sebatas pengaturan regulasi, diperlukan penguatan dalam bentuk mekanisme kelembagaan yang meningkatkan signifikansi dan kepercayaan (kredibilitas) dari lembaga-lembaga terkait yang memiliki kewenangan untuk melindungi kedua belah pihak (pelaku usaha dan konsumen) dari praktik penipuan dan penyalahgunaan media internet. Bentuk penguatan mekanisme kelembagaan dapat dilakukan dengan memperkuat fungsi lembaga keandalan sebagai pihak ketiga yang dapat dipercaya dalam menerbitkan “sertifikat digital” dan membuat iklim perdagangan melalui sistem </w:t>
      </w:r>
      <w:r w:rsidRPr="00736BE2">
        <w:rPr>
          <w:rFonts w:ascii="Times New Roman" w:hAnsi="Times New Roman" w:cs="Times New Roman"/>
          <w:i/>
          <w:iCs/>
          <w:sz w:val="24"/>
          <w:szCs w:val="24"/>
        </w:rPr>
        <w:t>e-commerce</w:t>
      </w:r>
      <w:r w:rsidRPr="00736BE2">
        <w:rPr>
          <w:rFonts w:ascii="Times New Roman" w:hAnsi="Times New Roman" w:cs="Times New Roman"/>
          <w:sz w:val="24"/>
          <w:szCs w:val="24"/>
        </w:rPr>
        <w:t xml:space="preserve"> menjadi lebih aman dan terpercaya oleh masyarakat pengguna. Untuk dapat berjalan secara efektif, UU Perdagangan yang ada saat ini membutuhkan suatu Peraturan Pemerintah terkait </w:t>
      </w:r>
      <w:r w:rsidRPr="00736BE2">
        <w:rPr>
          <w:rFonts w:ascii="Times New Roman" w:hAnsi="Times New Roman" w:cs="Times New Roman"/>
          <w:i/>
          <w:iCs/>
          <w:sz w:val="24"/>
          <w:szCs w:val="24"/>
        </w:rPr>
        <w:t>e-commerce</w:t>
      </w:r>
      <w:r w:rsidRPr="00736BE2">
        <w:rPr>
          <w:rFonts w:ascii="Times New Roman" w:hAnsi="Times New Roman" w:cs="Times New Roman"/>
          <w:sz w:val="24"/>
          <w:szCs w:val="24"/>
        </w:rPr>
        <w:t xml:space="preserve"> agar dapat menjalankan aturan-aturan </w:t>
      </w:r>
      <w:r w:rsidRPr="00736BE2">
        <w:rPr>
          <w:rFonts w:ascii="Times New Roman" w:hAnsi="Times New Roman" w:cs="Times New Roman"/>
          <w:i/>
          <w:iCs/>
          <w:sz w:val="24"/>
          <w:szCs w:val="24"/>
        </w:rPr>
        <w:t>e-commerce</w:t>
      </w:r>
      <w:r w:rsidRPr="00736BE2">
        <w:rPr>
          <w:rFonts w:ascii="Times New Roman" w:hAnsi="Times New Roman" w:cs="Times New Roman"/>
          <w:sz w:val="24"/>
          <w:szCs w:val="24"/>
        </w:rPr>
        <w:t xml:space="preserve"> tersebut.</w:t>
      </w:r>
      <w:r w:rsidRPr="00736BE2">
        <w:rPr>
          <w:rFonts w:ascii="Times New Roman" w:hAnsi="Times New Roman" w:cs="Times New Roman"/>
          <w:sz w:val="24"/>
          <w:szCs w:val="24"/>
          <w:lang w:val="en-US"/>
        </w:rPr>
        <w:t xml:space="preserve"> </w:t>
      </w:r>
    </w:p>
    <w:p w14:paraId="7DCDBE3F" w14:textId="77777777" w:rsidR="00B50578" w:rsidRPr="005254C6" w:rsidRDefault="00B50578" w:rsidP="00B50578">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Dalam transaksi elektronik </w:t>
      </w:r>
      <w:r>
        <w:rPr>
          <w:rFonts w:ascii="Times New Roman" w:hAnsi="Times New Roman" w:cs="Times New Roman"/>
          <w:sz w:val="24"/>
          <w:szCs w:val="24"/>
          <w:lang w:val="en-US"/>
        </w:rPr>
        <w:t xml:space="preserve">dalam </w:t>
      </w:r>
      <w:r w:rsidRPr="00534ECC">
        <w:rPr>
          <w:rFonts w:ascii="Times New Roman" w:hAnsi="Times New Roman" w:cs="Times New Roman"/>
          <w:sz w:val="24"/>
          <w:szCs w:val="24"/>
        </w:rPr>
        <w:t xml:space="preserve">sistem </w:t>
      </w:r>
      <w:r w:rsidRPr="00534ECC">
        <w:rPr>
          <w:rFonts w:ascii="Times New Roman" w:hAnsi="Times New Roman" w:cs="Times New Roman"/>
          <w:i/>
          <w:iCs/>
          <w:sz w:val="24"/>
          <w:szCs w:val="24"/>
        </w:rPr>
        <w:t>e-commerce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telah diatur UU Perdagangan dan PP PMSE secara jelas sebagai bentuk perlindungan hukum bagi </w:t>
      </w:r>
      <w:r w:rsidRPr="00534ECC">
        <w:rPr>
          <w:rFonts w:ascii="Times New Roman" w:hAnsi="Times New Roman" w:cs="Times New Roman"/>
          <w:sz w:val="24"/>
          <w:szCs w:val="24"/>
        </w:rPr>
        <w:t>konsumen</w:t>
      </w:r>
      <w:r>
        <w:rPr>
          <w:rFonts w:ascii="Times New Roman" w:hAnsi="Times New Roman" w:cs="Times New Roman"/>
          <w:sz w:val="24"/>
          <w:szCs w:val="24"/>
          <w:lang w:val="en-US"/>
        </w:rPr>
        <w:t>.</w:t>
      </w:r>
      <w:r w:rsidRPr="00534ECC">
        <w:rPr>
          <w:rFonts w:ascii="Times New Roman" w:hAnsi="Times New Roman" w:cs="Times New Roman"/>
          <w:sz w:val="24"/>
          <w:szCs w:val="24"/>
        </w:rPr>
        <w:t xml:space="preserve"> </w:t>
      </w:r>
      <w:r w:rsidRPr="006062AF">
        <w:rPr>
          <w:rFonts w:ascii="Times New Roman" w:hAnsi="Times New Roman" w:cs="Times New Roman"/>
          <w:sz w:val="24"/>
          <w:szCs w:val="24"/>
        </w:rPr>
        <w:t xml:space="preserve">Meskipun standar penyelenggaraan sengketa secara elektronik belum disepakati dalam forum perdagangan dunia, namun dalam prakteknya setiap sengketa perdagangan harus diupayakan terlebih dahulu upaya perdamaian para pihak. Transaksi elektronik dalam sistem </w:t>
      </w:r>
      <w:r w:rsidRPr="006062AF">
        <w:rPr>
          <w:rFonts w:ascii="Times New Roman" w:hAnsi="Times New Roman" w:cs="Times New Roman"/>
          <w:i/>
          <w:iCs/>
          <w:sz w:val="24"/>
          <w:szCs w:val="24"/>
        </w:rPr>
        <w:t>e-commerce</w:t>
      </w:r>
      <w:r w:rsidRPr="006062AF">
        <w:rPr>
          <w:rFonts w:ascii="Times New Roman" w:hAnsi="Times New Roman" w:cs="Times New Roman"/>
          <w:sz w:val="24"/>
          <w:szCs w:val="24"/>
        </w:rPr>
        <w:t xml:space="preserve"> perlu mendapatkan wadah penyelesaian secara </w:t>
      </w:r>
      <w:r w:rsidRPr="006062AF">
        <w:rPr>
          <w:rFonts w:ascii="Times New Roman" w:hAnsi="Times New Roman" w:cs="Times New Roman"/>
          <w:i/>
          <w:iCs/>
          <w:sz w:val="24"/>
          <w:szCs w:val="24"/>
        </w:rPr>
        <w:t>online</w:t>
      </w:r>
      <w:r w:rsidRPr="006062AF">
        <w:rPr>
          <w:rFonts w:ascii="Times New Roman" w:hAnsi="Times New Roman" w:cs="Times New Roman"/>
          <w:sz w:val="24"/>
          <w:szCs w:val="24"/>
        </w:rPr>
        <w:t xml:space="preserve">, hal yang paling mudah adalah dengan memberikan kemungkinan penyelesaian mediasi secara </w:t>
      </w:r>
      <w:r w:rsidRPr="006062AF">
        <w:rPr>
          <w:rFonts w:ascii="Times New Roman" w:hAnsi="Times New Roman" w:cs="Times New Roman"/>
          <w:i/>
          <w:iCs/>
          <w:sz w:val="24"/>
          <w:szCs w:val="24"/>
        </w:rPr>
        <w:t>online</w:t>
      </w:r>
      <w:r w:rsidRPr="006062AF">
        <w:rPr>
          <w:rFonts w:ascii="Times New Roman" w:hAnsi="Times New Roman" w:cs="Times New Roman"/>
          <w:sz w:val="24"/>
          <w:szCs w:val="24"/>
        </w:rPr>
        <w:t xml:space="preserve">. Lebih daripada itu, karena mencakup sengketa konsumen dengan pelaku usaha. Dalam konteks ini, seharusnya pemerintah melalui BPSK dapat lebih dinamis untuk menyediakan sarana penyelesaian sengketa </w:t>
      </w:r>
      <w:r w:rsidRPr="006062AF">
        <w:rPr>
          <w:rFonts w:ascii="Times New Roman" w:hAnsi="Times New Roman" w:cs="Times New Roman"/>
          <w:i/>
          <w:iCs/>
          <w:sz w:val="24"/>
          <w:szCs w:val="24"/>
        </w:rPr>
        <w:t>online</w:t>
      </w:r>
      <w:r w:rsidRPr="006062AF">
        <w:rPr>
          <w:rFonts w:ascii="Times New Roman" w:hAnsi="Times New Roman" w:cs="Times New Roman"/>
          <w:sz w:val="24"/>
          <w:szCs w:val="24"/>
        </w:rPr>
        <w:t xml:space="preserve"> terhadap transaksi elektronik melalui sistem </w:t>
      </w:r>
      <w:r w:rsidRPr="006062AF">
        <w:rPr>
          <w:rFonts w:ascii="Times New Roman" w:hAnsi="Times New Roman" w:cs="Times New Roman"/>
          <w:i/>
          <w:iCs/>
          <w:sz w:val="24"/>
          <w:szCs w:val="24"/>
        </w:rPr>
        <w:t>e-commerce</w:t>
      </w:r>
      <w:r w:rsidRPr="006062AF">
        <w:rPr>
          <w:rFonts w:ascii="Times New Roman" w:hAnsi="Times New Roman" w:cs="Times New Roman"/>
          <w:sz w:val="24"/>
          <w:szCs w:val="24"/>
        </w:rPr>
        <w:t xml:space="preserve">. </w:t>
      </w:r>
      <w:r w:rsidRPr="005254C6">
        <w:rPr>
          <w:rFonts w:ascii="Times New Roman" w:hAnsi="Times New Roman" w:cs="Times New Roman"/>
          <w:sz w:val="24"/>
          <w:szCs w:val="24"/>
        </w:rPr>
        <w:t xml:space="preserve">Sejauh ini, </w:t>
      </w:r>
      <w:r w:rsidRPr="005254C6">
        <w:rPr>
          <w:rFonts w:ascii="Times New Roman" w:hAnsi="Times New Roman" w:cs="Times New Roman"/>
          <w:sz w:val="24"/>
          <w:szCs w:val="24"/>
          <w:lang w:val="en-US"/>
        </w:rPr>
        <w:t xml:space="preserve">UU Perdagangan dan PP PMSE </w:t>
      </w:r>
      <w:r w:rsidRPr="005254C6">
        <w:rPr>
          <w:rFonts w:ascii="Times New Roman" w:hAnsi="Times New Roman" w:cs="Times New Roman"/>
          <w:sz w:val="24"/>
          <w:szCs w:val="24"/>
        </w:rPr>
        <w:t xml:space="preserve">telah mempunyai </w:t>
      </w:r>
      <w:r w:rsidRPr="005254C6">
        <w:rPr>
          <w:rFonts w:ascii="Times New Roman" w:hAnsi="Times New Roman" w:cs="Times New Roman"/>
          <w:i/>
          <w:iCs/>
          <w:sz w:val="24"/>
          <w:szCs w:val="24"/>
        </w:rPr>
        <w:t>bargaining</w:t>
      </w:r>
      <w:r w:rsidRPr="005254C6">
        <w:rPr>
          <w:rFonts w:ascii="Times New Roman" w:hAnsi="Times New Roman" w:cs="Times New Roman"/>
          <w:i/>
          <w:iCs/>
          <w:sz w:val="24"/>
          <w:szCs w:val="24"/>
          <w:lang w:val="en-US"/>
        </w:rPr>
        <w:t xml:space="preserve"> </w:t>
      </w:r>
      <w:r w:rsidRPr="005254C6">
        <w:rPr>
          <w:rFonts w:ascii="Times New Roman" w:hAnsi="Times New Roman" w:cs="Times New Roman"/>
          <w:i/>
          <w:iCs/>
          <w:sz w:val="24"/>
          <w:szCs w:val="24"/>
        </w:rPr>
        <w:t>position</w:t>
      </w:r>
      <w:r w:rsidRPr="005254C6">
        <w:rPr>
          <w:rFonts w:ascii="Times New Roman" w:hAnsi="Times New Roman" w:cs="Times New Roman"/>
          <w:sz w:val="24"/>
          <w:szCs w:val="24"/>
        </w:rPr>
        <w:t xml:space="preserve"> yang lebih tinggi pengguna. Lazimnya, pelaku usaha tidak mungkin mengakui adanya cacat produk atau kesalahan sistemnya, sehingga setiap resiko tersebut seakan menjadi beban yang diberikan kepada konsumen. Pemerintah yang bertindak melindungi kepentingan publik, melalui suatu kebijakan yang tidak hanya berorientasi pada aspek keamanan, kepastian dan kenyamanan konsumen dalam bertransaksi</w:t>
      </w:r>
      <w:r w:rsidRPr="005254C6">
        <w:rPr>
          <w:rFonts w:ascii="Times New Roman" w:hAnsi="Times New Roman" w:cs="Times New Roman"/>
          <w:sz w:val="24"/>
          <w:szCs w:val="24"/>
          <w:lang w:val="en-US"/>
        </w:rPr>
        <w:t xml:space="preserve"> secara elektronik</w:t>
      </w:r>
      <w:r w:rsidRPr="005254C6">
        <w:rPr>
          <w:rFonts w:ascii="Times New Roman" w:hAnsi="Times New Roman" w:cs="Times New Roman"/>
          <w:sz w:val="24"/>
          <w:szCs w:val="24"/>
        </w:rPr>
        <w:t xml:space="preserve">, tetapi juga mampu menghilangkan berbagai hambatan dalam transasksi elektronik dalam sistem </w:t>
      </w:r>
      <w:r w:rsidRPr="005254C6">
        <w:rPr>
          <w:rFonts w:ascii="Times New Roman" w:hAnsi="Times New Roman" w:cs="Times New Roman"/>
          <w:i/>
          <w:iCs/>
          <w:sz w:val="24"/>
          <w:szCs w:val="24"/>
        </w:rPr>
        <w:t>e-commerce</w:t>
      </w:r>
      <w:r w:rsidRPr="005254C6">
        <w:rPr>
          <w:rFonts w:ascii="Times New Roman" w:hAnsi="Times New Roman" w:cs="Times New Roman"/>
          <w:sz w:val="24"/>
          <w:szCs w:val="24"/>
        </w:rPr>
        <w:t>.</w:t>
      </w:r>
    </w:p>
    <w:p w14:paraId="59087D88" w14:textId="77777777" w:rsidR="00B50578" w:rsidRPr="003D4FAF" w:rsidRDefault="00B50578" w:rsidP="00B50578">
      <w:pPr>
        <w:pStyle w:val="ListParagraph"/>
        <w:spacing w:after="0" w:line="480" w:lineRule="auto"/>
        <w:ind w:left="851" w:firstLine="709"/>
        <w:jc w:val="both"/>
        <w:rPr>
          <w:rFonts w:ascii="Times New Roman" w:hAnsi="Times New Roman" w:cs="Times New Roman"/>
          <w:sz w:val="24"/>
          <w:szCs w:val="24"/>
          <w:lang w:val="en-US"/>
        </w:rPr>
      </w:pPr>
      <w:r w:rsidRPr="00534ECC">
        <w:rPr>
          <w:rFonts w:ascii="Times New Roman" w:hAnsi="Times New Roman" w:cs="Times New Roman"/>
          <w:sz w:val="24"/>
          <w:szCs w:val="24"/>
        </w:rPr>
        <w:t xml:space="preserve">Penguatan perlindungan hukum dalam </w:t>
      </w:r>
      <w:r>
        <w:rPr>
          <w:rFonts w:ascii="Times New Roman" w:hAnsi="Times New Roman" w:cs="Times New Roman"/>
          <w:sz w:val="24"/>
          <w:szCs w:val="24"/>
          <w:lang w:val="en-US"/>
        </w:rPr>
        <w:t xml:space="preserve">transaksi elektronik merupakan </w:t>
      </w:r>
      <w:r w:rsidRPr="00534ECC">
        <w:rPr>
          <w:rFonts w:ascii="Times New Roman" w:hAnsi="Times New Roman" w:cs="Times New Roman"/>
          <w:sz w:val="24"/>
          <w:szCs w:val="24"/>
        </w:rPr>
        <w:t>aspek yang sangat penting</w:t>
      </w:r>
      <w:r>
        <w:rPr>
          <w:rFonts w:ascii="Times New Roman" w:hAnsi="Times New Roman" w:cs="Times New Roman"/>
          <w:sz w:val="24"/>
          <w:szCs w:val="24"/>
          <w:lang w:val="en-US"/>
        </w:rPr>
        <w:t xml:space="preserve"> untuk dilakukan p</w:t>
      </w:r>
      <w:r w:rsidRPr="00534ECC">
        <w:rPr>
          <w:rFonts w:ascii="Times New Roman" w:hAnsi="Times New Roman" w:cs="Times New Roman"/>
          <w:sz w:val="24"/>
          <w:szCs w:val="24"/>
        </w:rPr>
        <w:t xml:space="preserve">enguatan </w:t>
      </w:r>
      <w:r>
        <w:rPr>
          <w:rFonts w:ascii="Times New Roman" w:hAnsi="Times New Roman" w:cs="Times New Roman"/>
          <w:sz w:val="24"/>
          <w:szCs w:val="24"/>
          <w:lang w:val="en-US"/>
        </w:rPr>
        <w:t xml:space="preserve">yang </w:t>
      </w:r>
      <w:r w:rsidRPr="00534ECC">
        <w:rPr>
          <w:rFonts w:ascii="Times New Roman" w:hAnsi="Times New Roman" w:cs="Times New Roman"/>
          <w:sz w:val="24"/>
          <w:szCs w:val="24"/>
        </w:rPr>
        <w:t xml:space="preserve">tidak cukup hanya sebatas pengaturan regulasi, diperlukan penguatan dalam bentuk mekanisme kelembagaan yang meningkatkan signifikansi dan kepercayaan (kredibilitas) dari lembaga‐lembaga terkait yang memiliki kewenangan untuk melindungi kedua belah pihak (pelaku usaha dan konsumen) dari praktik penipuan dan penyalahgunaan media internet. Bentuk penguatan mekanisme kelembagaan dapat dilakukan dengan memperkuat fungsi lembaga keandalan sebagai pihak ketiga yang dapat dipercaya dalam menerbitkan “sertifikat digital” dan membuat iklim perdagangan elektronis menjadi lebih aman dan terpercaya oleh masyarakat pengguna. </w:t>
      </w:r>
      <w:r>
        <w:rPr>
          <w:rFonts w:ascii="Times New Roman" w:hAnsi="Times New Roman" w:cs="Times New Roman"/>
          <w:sz w:val="24"/>
          <w:szCs w:val="24"/>
          <w:lang w:val="en-US"/>
        </w:rPr>
        <w:t xml:space="preserve">Menurut Penulis, agar pelaksanaan </w:t>
      </w:r>
      <w:r w:rsidRPr="00534ECC">
        <w:rPr>
          <w:rFonts w:ascii="Times New Roman" w:hAnsi="Times New Roman" w:cs="Times New Roman"/>
          <w:sz w:val="24"/>
          <w:szCs w:val="24"/>
        </w:rPr>
        <w:t xml:space="preserve">UU </w:t>
      </w:r>
      <w:r>
        <w:rPr>
          <w:rFonts w:ascii="Times New Roman" w:hAnsi="Times New Roman" w:cs="Times New Roman"/>
          <w:sz w:val="24"/>
          <w:szCs w:val="24"/>
          <w:lang w:val="en-US"/>
        </w:rPr>
        <w:t xml:space="preserve">No. 7 Tahun 2014 tentang </w:t>
      </w:r>
      <w:r w:rsidRPr="00534ECC">
        <w:rPr>
          <w:rFonts w:ascii="Times New Roman" w:hAnsi="Times New Roman" w:cs="Times New Roman"/>
          <w:sz w:val="24"/>
          <w:szCs w:val="24"/>
        </w:rPr>
        <w:t xml:space="preserve">Perdagangan </w:t>
      </w:r>
      <w:r>
        <w:rPr>
          <w:rFonts w:ascii="Times New Roman" w:hAnsi="Times New Roman" w:cs="Times New Roman"/>
          <w:sz w:val="24"/>
          <w:szCs w:val="24"/>
          <w:lang w:val="en-US"/>
        </w:rPr>
        <w:t xml:space="preserve">dan PP No. 80 Tahun 2019 tentang Perdagangan Melalui Sistem Elektronik </w:t>
      </w:r>
      <w:r w:rsidRPr="00534ECC">
        <w:rPr>
          <w:rFonts w:ascii="Times New Roman" w:hAnsi="Times New Roman" w:cs="Times New Roman"/>
          <w:sz w:val="24"/>
          <w:szCs w:val="24"/>
        </w:rPr>
        <w:t>dapat berjalan secara efektif</w:t>
      </w:r>
      <w:r>
        <w:rPr>
          <w:rFonts w:ascii="Times New Roman" w:hAnsi="Times New Roman" w:cs="Times New Roman"/>
          <w:sz w:val="24"/>
          <w:szCs w:val="24"/>
          <w:lang w:val="en-US"/>
        </w:rPr>
        <w:t xml:space="preserve">, dibutuhkan peraturan pelaksana dalam bentuk Peraturan Menteri Perdagangan sebagai petunjuk pelaksanaan (Juklak) dan petunjuk teknis (Juknis), dan juga </w:t>
      </w:r>
      <w:r w:rsidRPr="00534ECC">
        <w:rPr>
          <w:rFonts w:ascii="Times New Roman" w:hAnsi="Times New Roman" w:cs="Times New Roman"/>
          <w:sz w:val="24"/>
          <w:szCs w:val="24"/>
        </w:rPr>
        <w:t>harus diimbangi dengan adanya pengawasan yang tegas dalam setiap implementasinya</w:t>
      </w:r>
      <w:r>
        <w:rPr>
          <w:rFonts w:ascii="Times New Roman" w:hAnsi="Times New Roman" w:cs="Times New Roman"/>
          <w:sz w:val="24"/>
          <w:szCs w:val="24"/>
          <w:lang w:val="en-US"/>
        </w:rPr>
        <w:t>.</w:t>
      </w:r>
    </w:p>
    <w:p w14:paraId="35C4B3FB" w14:textId="4AB30296" w:rsidR="00B50578" w:rsidRDefault="00B50578" w:rsidP="00B50578">
      <w:pPr>
        <w:pStyle w:val="ListParagraph"/>
        <w:spacing w:after="0" w:line="480" w:lineRule="auto"/>
        <w:ind w:left="851" w:firstLine="709"/>
        <w:jc w:val="both"/>
        <w:rPr>
          <w:rFonts w:ascii="Times New Roman" w:hAnsi="Times New Roman" w:cs="Times New Roman"/>
          <w:sz w:val="24"/>
          <w:szCs w:val="24"/>
          <w:lang w:val="en-US"/>
        </w:rPr>
      </w:pPr>
      <w:bookmarkStart w:id="8" w:name="_Hlk53401757"/>
      <w:r w:rsidRPr="000A2FC3">
        <w:rPr>
          <w:rFonts w:ascii="Times New Roman" w:hAnsi="Times New Roman" w:cs="Times New Roman"/>
          <w:sz w:val="24"/>
          <w:szCs w:val="24"/>
        </w:rPr>
        <w:t>Perlindungan dan tanggung</w:t>
      </w:r>
      <w:r>
        <w:rPr>
          <w:rFonts w:ascii="Times New Roman" w:hAnsi="Times New Roman" w:cs="Times New Roman"/>
          <w:sz w:val="24"/>
          <w:szCs w:val="24"/>
          <w:lang w:val="en-US"/>
        </w:rPr>
        <w:t xml:space="preserve"> </w:t>
      </w:r>
      <w:r w:rsidRPr="000A2FC3">
        <w:rPr>
          <w:rFonts w:ascii="Times New Roman" w:hAnsi="Times New Roman" w:cs="Times New Roman"/>
          <w:sz w:val="24"/>
          <w:szCs w:val="24"/>
        </w:rPr>
        <w:t>jawab hukum yang dihadapi konsumen dalam melakukan transaksi elektronik</w:t>
      </w:r>
      <w:r>
        <w:rPr>
          <w:rFonts w:ascii="Times New Roman" w:hAnsi="Times New Roman" w:cs="Times New Roman"/>
          <w:sz w:val="24"/>
          <w:szCs w:val="24"/>
          <w:lang w:val="en-US"/>
        </w:rPr>
        <w:t xml:space="preserve">, </w:t>
      </w:r>
      <w:r w:rsidRPr="000A2FC3">
        <w:rPr>
          <w:rFonts w:ascii="Times New Roman" w:hAnsi="Times New Roman" w:cs="Times New Roman"/>
          <w:sz w:val="24"/>
          <w:szCs w:val="24"/>
        </w:rPr>
        <w:t>yaitu</w:t>
      </w:r>
      <w:r>
        <w:rPr>
          <w:rFonts w:ascii="Times New Roman" w:hAnsi="Times New Roman" w:cs="Times New Roman"/>
          <w:sz w:val="24"/>
          <w:szCs w:val="24"/>
          <w:lang w:val="en-US"/>
        </w:rPr>
        <w:t xml:space="preserve"> pe</w:t>
      </w:r>
      <w:r w:rsidRPr="000A2FC3">
        <w:rPr>
          <w:rFonts w:ascii="Times New Roman" w:hAnsi="Times New Roman" w:cs="Times New Roman"/>
          <w:sz w:val="24"/>
          <w:szCs w:val="24"/>
        </w:rPr>
        <w:t>rlindungan hukumnya terletak pada sejauh mana para pihak tunduk pada azas kebebasan berkontrak</w:t>
      </w:r>
      <w:bookmarkEnd w:id="8"/>
      <w:r w:rsidRPr="000A2FC3">
        <w:rPr>
          <w:rFonts w:ascii="Times New Roman" w:hAnsi="Times New Roman" w:cs="Times New Roman"/>
          <w:sz w:val="24"/>
          <w:szCs w:val="24"/>
        </w:rPr>
        <w:t xml:space="preserve">, terdiri dari bukti tulisan, bukti saksi-saksi, persangkaan-persangkaan, pengakuan dan bukti sumpah serta </w:t>
      </w:r>
      <w:r>
        <w:rPr>
          <w:rFonts w:ascii="Times New Roman" w:hAnsi="Times New Roman" w:cs="Times New Roman"/>
          <w:sz w:val="24"/>
          <w:szCs w:val="24"/>
          <w:lang w:val="en-US"/>
        </w:rPr>
        <w:t>t</w:t>
      </w:r>
      <w:r w:rsidRPr="000A2FC3">
        <w:rPr>
          <w:rFonts w:ascii="Times New Roman" w:hAnsi="Times New Roman" w:cs="Times New Roman"/>
          <w:sz w:val="24"/>
          <w:szCs w:val="24"/>
        </w:rPr>
        <w:t xml:space="preserve">anggung jawab pelaku usaha </w:t>
      </w:r>
      <w:r w:rsidRPr="000A2FC3">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w:t>
      </w:r>
      <w:r w:rsidRPr="000A2FC3">
        <w:rPr>
          <w:rFonts w:ascii="Times New Roman" w:hAnsi="Times New Roman" w:cs="Times New Roman"/>
          <w:sz w:val="24"/>
          <w:szCs w:val="24"/>
        </w:rPr>
        <w:t xml:space="preserve">atas kesalahan yang mengakibatkan kerugian terhadap konsumen yang menggunakan sistem transaksi </w:t>
      </w:r>
      <w:r>
        <w:rPr>
          <w:rFonts w:ascii="Times New Roman" w:hAnsi="Times New Roman" w:cs="Times New Roman"/>
          <w:sz w:val="24"/>
          <w:szCs w:val="24"/>
          <w:lang w:val="en-US"/>
        </w:rPr>
        <w:t xml:space="preserve">elektronik </w:t>
      </w:r>
      <w:r w:rsidRPr="000A2FC3">
        <w:rPr>
          <w:rFonts w:ascii="Times New Roman" w:hAnsi="Times New Roman" w:cs="Times New Roman"/>
          <w:sz w:val="24"/>
          <w:szCs w:val="24"/>
        </w:rPr>
        <w:t xml:space="preserve">bertanggung jawab dalam memberikan informasi secara benar, berupa informasi produk atau barang dipaparkan atau dijual dalam </w:t>
      </w:r>
      <w:r w:rsidRPr="003D4FAF">
        <w:rPr>
          <w:rFonts w:ascii="Times New Roman" w:hAnsi="Times New Roman" w:cs="Times New Roman"/>
          <w:i/>
          <w:iCs/>
          <w:sz w:val="24"/>
          <w:szCs w:val="24"/>
          <w:lang w:val="en-US"/>
        </w:rPr>
        <w:t>e-commerce</w:t>
      </w:r>
      <w:r w:rsidRPr="000A2FC3">
        <w:rPr>
          <w:rFonts w:ascii="Times New Roman" w:hAnsi="Times New Roman" w:cs="Times New Roman"/>
          <w:sz w:val="24"/>
          <w:szCs w:val="24"/>
        </w:rPr>
        <w:t xml:space="preserve">. </w:t>
      </w:r>
      <w:bookmarkStart w:id="9" w:name="_Hlk53401838"/>
      <w:r w:rsidRPr="003D4FAF">
        <w:rPr>
          <w:rFonts w:ascii="Times New Roman" w:hAnsi="Times New Roman" w:cs="Times New Roman"/>
          <w:sz w:val="24"/>
          <w:szCs w:val="24"/>
        </w:rPr>
        <w:t xml:space="preserve">Penyelesaian masalah pertanggungjawaban </w:t>
      </w:r>
      <w:r w:rsidRPr="003D4FAF">
        <w:rPr>
          <w:rFonts w:ascii="Times New Roman" w:hAnsi="Times New Roman" w:cs="Times New Roman"/>
          <w:sz w:val="24"/>
          <w:szCs w:val="24"/>
          <w:lang w:val="en-US"/>
        </w:rPr>
        <w:t xml:space="preserve">dalam transaksi elektronik dalam sistem </w:t>
      </w:r>
      <w:r w:rsidRPr="003D4FAF">
        <w:rPr>
          <w:rFonts w:ascii="Times New Roman" w:hAnsi="Times New Roman" w:cs="Times New Roman"/>
          <w:i/>
          <w:iCs/>
          <w:sz w:val="24"/>
          <w:szCs w:val="24"/>
          <w:lang w:val="en-US"/>
        </w:rPr>
        <w:t>e-commerce</w:t>
      </w:r>
      <w:r w:rsidRPr="003D4FAF">
        <w:rPr>
          <w:rFonts w:ascii="Times New Roman" w:hAnsi="Times New Roman" w:cs="Times New Roman"/>
          <w:sz w:val="24"/>
          <w:szCs w:val="24"/>
          <w:lang w:val="en-US"/>
        </w:rPr>
        <w:t xml:space="preserve"> </w:t>
      </w:r>
      <w:r w:rsidRPr="003D4FAF">
        <w:rPr>
          <w:rFonts w:ascii="Times New Roman" w:hAnsi="Times New Roman" w:cs="Times New Roman"/>
          <w:sz w:val="24"/>
          <w:szCs w:val="24"/>
        </w:rPr>
        <w:t xml:space="preserve">dapat dilakukan dengan cara melalui jalur pengadilan (litigasi) </w:t>
      </w:r>
      <w:r w:rsidRPr="003D4FAF">
        <w:rPr>
          <w:rFonts w:ascii="Times New Roman" w:hAnsi="Times New Roman" w:cs="Times New Roman"/>
          <w:sz w:val="24"/>
          <w:szCs w:val="24"/>
          <w:lang w:val="en-US"/>
        </w:rPr>
        <w:t>dan non litigasi</w:t>
      </w:r>
      <w:bookmarkEnd w:id="9"/>
      <w:r w:rsidRPr="003D4FAF">
        <w:rPr>
          <w:rFonts w:ascii="Times New Roman" w:hAnsi="Times New Roman" w:cs="Times New Roman"/>
          <w:sz w:val="24"/>
          <w:szCs w:val="24"/>
          <w:lang w:val="en-US"/>
        </w:rPr>
        <w:t xml:space="preserve">. </w:t>
      </w:r>
      <w:r w:rsidRPr="003D4FAF">
        <w:rPr>
          <w:rFonts w:ascii="Times New Roman" w:hAnsi="Times New Roman" w:cs="Times New Roman"/>
          <w:sz w:val="24"/>
          <w:szCs w:val="24"/>
        </w:rPr>
        <w:t xml:space="preserve">Prinsip utama transaksi elektronik  dalam sistem </w:t>
      </w:r>
      <w:r w:rsidRPr="003D4FAF">
        <w:rPr>
          <w:rFonts w:ascii="Times New Roman" w:hAnsi="Times New Roman" w:cs="Times New Roman"/>
          <w:i/>
          <w:iCs/>
          <w:sz w:val="24"/>
          <w:szCs w:val="24"/>
        </w:rPr>
        <w:t>e-commerce</w:t>
      </w:r>
      <w:r w:rsidRPr="003D4FAF">
        <w:rPr>
          <w:rFonts w:ascii="Times New Roman" w:hAnsi="Times New Roman" w:cs="Times New Roman"/>
          <w:sz w:val="24"/>
          <w:szCs w:val="24"/>
        </w:rPr>
        <w:t xml:space="preserve"> di Indonesia masih lebih mengedepankan aspek kepercayaan terhadap penjual maupun pembeli. Penanggulangan kerugian para pihak pada transaksi elektronik dalam sistem </w:t>
      </w:r>
      <w:r w:rsidRPr="003D4FAF">
        <w:rPr>
          <w:rFonts w:ascii="Times New Roman" w:hAnsi="Times New Roman" w:cs="Times New Roman"/>
          <w:i/>
          <w:iCs/>
          <w:sz w:val="24"/>
          <w:szCs w:val="24"/>
        </w:rPr>
        <w:t>e-commerce</w:t>
      </w:r>
      <w:r w:rsidRPr="003D4FAF">
        <w:rPr>
          <w:rFonts w:ascii="Times New Roman" w:hAnsi="Times New Roman" w:cs="Times New Roman"/>
          <w:sz w:val="24"/>
          <w:szCs w:val="24"/>
        </w:rPr>
        <w:t xml:space="preserve"> melalui kontrak elektronik berdasarkan UU ITE dan PP PSTE tetap diakui sebagai transaksi elektronik yang sah dan dapat dipertanggungjawabkan, karena persetujuan atas transaksi elektronik dalam merupakan bentuk tindakan penerimaan yang menyatakan persetujuan dalam kesepakatan pada transaksi elektronik.</w:t>
      </w:r>
      <w:r w:rsidRPr="003D4FAF">
        <w:rPr>
          <w:rFonts w:ascii="Times New Roman" w:hAnsi="Times New Roman" w:cs="Times New Roman"/>
          <w:sz w:val="24"/>
          <w:szCs w:val="24"/>
          <w:lang w:val="en-US"/>
        </w:rPr>
        <w:t xml:space="preserve"> </w:t>
      </w:r>
      <w:r w:rsidRPr="003D4FAF">
        <w:rPr>
          <w:rFonts w:ascii="Times New Roman" w:hAnsi="Times New Roman" w:cs="Times New Roman"/>
          <w:sz w:val="24"/>
          <w:szCs w:val="24"/>
        </w:rPr>
        <w:t xml:space="preserve">Pelaku usaha </w:t>
      </w:r>
      <w:r w:rsidRPr="003D4FAF">
        <w:rPr>
          <w:rFonts w:ascii="Times New Roman" w:hAnsi="Times New Roman" w:cs="Times New Roman"/>
          <w:sz w:val="24"/>
          <w:szCs w:val="24"/>
          <w:lang w:val="en-US"/>
        </w:rPr>
        <w:t xml:space="preserve">dalam </w:t>
      </w:r>
      <w:r w:rsidRPr="003D4FAF">
        <w:rPr>
          <w:rFonts w:ascii="Times New Roman" w:hAnsi="Times New Roman" w:cs="Times New Roman"/>
          <w:i/>
          <w:iCs/>
          <w:sz w:val="24"/>
          <w:szCs w:val="24"/>
          <w:lang w:val="en-US"/>
        </w:rPr>
        <w:t>e-commerce</w:t>
      </w:r>
      <w:r w:rsidRPr="003D4FAF">
        <w:rPr>
          <w:rFonts w:ascii="Times New Roman" w:hAnsi="Times New Roman" w:cs="Times New Roman"/>
          <w:sz w:val="24"/>
          <w:szCs w:val="24"/>
          <w:lang w:val="en-US"/>
        </w:rPr>
        <w:t xml:space="preserve"> </w:t>
      </w:r>
      <w:r w:rsidRPr="003D4FAF">
        <w:rPr>
          <w:rFonts w:ascii="Times New Roman" w:hAnsi="Times New Roman" w:cs="Times New Roman"/>
          <w:sz w:val="24"/>
          <w:szCs w:val="24"/>
        </w:rPr>
        <w:t>juga harus bertanggung</w:t>
      </w:r>
      <w:r w:rsidRPr="003D4FAF">
        <w:rPr>
          <w:rFonts w:ascii="Times New Roman" w:hAnsi="Times New Roman" w:cs="Times New Roman"/>
          <w:sz w:val="24"/>
          <w:szCs w:val="24"/>
          <w:lang w:val="en-US"/>
        </w:rPr>
        <w:t xml:space="preserve"> </w:t>
      </w:r>
      <w:r w:rsidRPr="003D4FAF">
        <w:rPr>
          <w:rFonts w:ascii="Times New Roman" w:hAnsi="Times New Roman" w:cs="Times New Roman"/>
          <w:sz w:val="24"/>
          <w:szCs w:val="24"/>
        </w:rPr>
        <w:t>jawab dengan memberikan ganti kerugian terhadap kerugian yang diderita oleh pihak konsumen sebagaimana yang telah diatur dalam perundang-undangan</w:t>
      </w:r>
      <w:r>
        <w:rPr>
          <w:rFonts w:ascii="Times New Roman" w:hAnsi="Times New Roman" w:cs="Times New Roman"/>
          <w:sz w:val="24"/>
          <w:szCs w:val="24"/>
          <w:lang w:val="en-US"/>
        </w:rPr>
        <w:t>.</w:t>
      </w:r>
    </w:p>
    <w:p w14:paraId="5077234F" w14:textId="05928058" w:rsidR="004E36CB" w:rsidRDefault="004E36CB" w:rsidP="00B50578">
      <w:pPr>
        <w:pStyle w:val="ListParagraph"/>
        <w:spacing w:after="0" w:line="480" w:lineRule="auto"/>
        <w:ind w:left="851" w:firstLine="709"/>
        <w:jc w:val="both"/>
        <w:rPr>
          <w:rFonts w:ascii="Times New Roman" w:hAnsi="Times New Roman" w:cs="Times New Roman"/>
          <w:sz w:val="24"/>
          <w:szCs w:val="24"/>
          <w:lang w:val="en-US"/>
        </w:rPr>
      </w:pPr>
    </w:p>
    <w:p w14:paraId="3EDC53E2" w14:textId="51D4ADA5" w:rsidR="009306CD" w:rsidRPr="00DF160B" w:rsidRDefault="00DF160B" w:rsidP="00DF160B">
      <w:pPr>
        <w:pStyle w:val="ListParagraph"/>
        <w:numPr>
          <w:ilvl w:val="0"/>
          <w:numId w:val="6"/>
        </w:numPr>
        <w:spacing w:after="0" w:line="480" w:lineRule="auto"/>
        <w:ind w:left="851" w:hanging="425"/>
        <w:jc w:val="both"/>
        <w:rPr>
          <w:rFonts w:ascii="Times New Roman" w:hAnsi="Times New Roman" w:cs="Times New Roman"/>
          <w:b/>
          <w:bCs/>
          <w:sz w:val="24"/>
          <w:szCs w:val="24"/>
          <w:lang w:val="en-US"/>
        </w:rPr>
      </w:pPr>
      <w:r w:rsidRPr="00DF160B">
        <w:rPr>
          <w:rFonts w:ascii="Times New Roman" w:hAnsi="Times New Roman" w:cs="Times New Roman"/>
          <w:b/>
          <w:bCs/>
          <w:sz w:val="24"/>
          <w:szCs w:val="24"/>
          <w:lang w:val="en-US"/>
        </w:rPr>
        <w:t xml:space="preserve">Konsep Transaksi Elektronik Dalam Sistem </w:t>
      </w:r>
      <w:r w:rsidRPr="00DF160B">
        <w:rPr>
          <w:rFonts w:ascii="Times New Roman" w:hAnsi="Times New Roman" w:cs="Times New Roman"/>
          <w:b/>
          <w:bCs/>
          <w:i/>
          <w:iCs/>
          <w:sz w:val="24"/>
          <w:szCs w:val="24"/>
          <w:lang w:val="en-US"/>
        </w:rPr>
        <w:t>E-Commerce</w:t>
      </w:r>
      <w:r w:rsidRPr="00DF160B">
        <w:rPr>
          <w:rFonts w:ascii="Times New Roman" w:hAnsi="Times New Roman" w:cs="Times New Roman"/>
          <w:b/>
          <w:bCs/>
          <w:sz w:val="24"/>
          <w:szCs w:val="24"/>
          <w:lang w:val="en-US"/>
        </w:rPr>
        <w:t xml:space="preserve"> Sebagai Upaya Pengembangan Perekonomian Indonesia</w:t>
      </w:r>
    </w:p>
    <w:p w14:paraId="36B4F453"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Perkembangan teknologi di bidang informasi dan teknologi menjadi suatu hal yang mutlak tidak bisa dihindari terlebih dalam pergaulan global. Salah satu aspek dari perkembangan tersebut, adalah transaksi komersial yang menggunakan media transaksi elektronik dengan memanfaatkan jaringan internet dalam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Perlu perluasan penafsiran terhadap norma-norma, khususnya pada bidang Keperdataaan yang berkaitan dengan </w:t>
      </w:r>
      <w:r w:rsidRPr="00534ECC">
        <w:rPr>
          <w:rFonts w:ascii="Times New Roman" w:hAnsi="Times New Roman" w:cs="Times New Roman"/>
          <w:i/>
          <w:iCs/>
          <w:sz w:val="24"/>
          <w:szCs w:val="24"/>
        </w:rPr>
        <w:t xml:space="preserve">e-commerce </w:t>
      </w:r>
      <w:r w:rsidRPr="00534ECC">
        <w:rPr>
          <w:rFonts w:ascii="Times New Roman" w:hAnsi="Times New Roman" w:cs="Times New Roman"/>
          <w:sz w:val="24"/>
          <w:szCs w:val="24"/>
        </w:rPr>
        <w:t xml:space="preserve">dalam hal ini transaksi elektronik yang pada saat ini sudah sangat luar biasa perkembangannya. Karena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pada dasarnya merupakan model transaksi jual beli modern yang mengimplikasikan inovasi teknologi seperti internet sebagai media transaksi.  Dengan demikian, selama tidak diperjanjikan lain, maka ketentuan umum tentang perikatan dan perjanjian jual beli yang diatur dalam Buku III KUH Perdata berlaku sebagai dasar hukum aktivitas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di Indonesia. Jika dalam pelaksanaan transaksi </w:t>
      </w:r>
      <w:r w:rsidRPr="00534ECC">
        <w:rPr>
          <w:rFonts w:ascii="Times New Roman" w:hAnsi="Times New Roman" w:cs="Times New Roman"/>
          <w:i/>
          <w:iCs/>
          <w:sz w:val="24"/>
          <w:szCs w:val="24"/>
        </w:rPr>
        <w:t xml:space="preserve">e-commerce </w:t>
      </w:r>
      <w:r w:rsidRPr="00534ECC">
        <w:rPr>
          <w:rFonts w:ascii="Times New Roman" w:hAnsi="Times New Roman" w:cs="Times New Roman"/>
          <w:sz w:val="24"/>
          <w:szCs w:val="24"/>
        </w:rPr>
        <w:t>tersebut timbul sengketa, maka para pihak dapat mencari penyelesaiannya dalam ketentuan tersebut.</w:t>
      </w:r>
    </w:p>
    <w:p w14:paraId="570DE48D"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Pelaksanaan perjanjian dalam perdagangan dengan menggunakan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di Indonesia menemui kendala terkait dengan belum mampunya KUH Perdata dalam menjangkau aspek keabsahan perjanjian, karena belum ditegaskan secara khusus. Aturan kontrak konvensional dalam KUH Perdata belum mampu menjangkau sepenuhnya terhadap model kontrak yang dilakukan secara elektronik (</w:t>
      </w:r>
      <w:r w:rsidRPr="00534ECC">
        <w:rPr>
          <w:rFonts w:ascii="Times New Roman" w:hAnsi="Times New Roman" w:cs="Times New Roman"/>
          <w:i/>
          <w:iCs/>
          <w:sz w:val="24"/>
          <w:szCs w:val="24"/>
        </w:rPr>
        <w:t>electronic contract</w:t>
      </w:r>
      <w:r w:rsidRPr="00534ECC">
        <w:rPr>
          <w:rFonts w:ascii="Times New Roman" w:hAnsi="Times New Roman" w:cs="Times New Roman"/>
          <w:sz w:val="24"/>
          <w:szCs w:val="24"/>
        </w:rPr>
        <w:t xml:space="preserve">), terkait dengan keabsahan dari </w:t>
      </w:r>
      <w:r w:rsidRPr="00534ECC">
        <w:rPr>
          <w:rFonts w:ascii="Times New Roman" w:hAnsi="Times New Roman" w:cs="Times New Roman"/>
          <w:i/>
          <w:iCs/>
          <w:sz w:val="24"/>
          <w:szCs w:val="24"/>
        </w:rPr>
        <w:t>electronic contract</w:t>
      </w:r>
      <w:r w:rsidRPr="00534ECC">
        <w:rPr>
          <w:rFonts w:ascii="Times New Roman" w:hAnsi="Times New Roman" w:cs="Times New Roman"/>
          <w:sz w:val="24"/>
          <w:szCs w:val="24"/>
        </w:rPr>
        <w:t xml:space="preserve"> dan </w:t>
      </w:r>
      <w:r w:rsidRPr="00534ECC">
        <w:rPr>
          <w:rFonts w:ascii="Times New Roman" w:hAnsi="Times New Roman" w:cs="Times New Roman"/>
          <w:i/>
          <w:iCs/>
          <w:sz w:val="24"/>
          <w:szCs w:val="24"/>
        </w:rPr>
        <w:t>digital signature</w:t>
      </w:r>
      <w:r w:rsidRPr="00534ECC">
        <w:rPr>
          <w:rFonts w:ascii="Times New Roman" w:hAnsi="Times New Roman" w:cs="Times New Roman"/>
          <w:sz w:val="24"/>
          <w:szCs w:val="24"/>
        </w:rPr>
        <w:t xml:space="preserve"> yang belum diakui sebagai bukti otentik oleh KUH Perdata. Walaupun tidak ditegaskan secara spesifik, namun perikatan yang diatur dalam Buku III KUH Perdata memiliki sifat terbuka, maka sepanjang para pihak menyepakati perjanjian dilangsungkan secara elektronik dengan menggunakan </w:t>
      </w:r>
      <w:r w:rsidRPr="00534ECC">
        <w:rPr>
          <w:rFonts w:ascii="Times New Roman" w:hAnsi="Times New Roman" w:cs="Times New Roman"/>
          <w:i/>
          <w:iCs/>
          <w:sz w:val="24"/>
          <w:szCs w:val="24"/>
        </w:rPr>
        <w:t>e-mail</w:t>
      </w:r>
      <w:r w:rsidRPr="00534ECC">
        <w:rPr>
          <w:rFonts w:ascii="Times New Roman" w:hAnsi="Times New Roman" w:cs="Times New Roman"/>
          <w:sz w:val="24"/>
          <w:szCs w:val="24"/>
        </w:rPr>
        <w:t xml:space="preserve"> sebagai bukti transaksi, perjanjian yang dibuat oleh para pihak adalah sah. Bukti elektronik tersebut jika dicetak/</w:t>
      </w:r>
      <w:r w:rsidRPr="00534ECC">
        <w:rPr>
          <w:rFonts w:ascii="Times New Roman" w:hAnsi="Times New Roman" w:cs="Times New Roman"/>
          <w:i/>
          <w:iCs/>
          <w:sz w:val="24"/>
          <w:szCs w:val="24"/>
        </w:rPr>
        <w:t>print out</w:t>
      </w:r>
      <w:r w:rsidRPr="00534ECC">
        <w:rPr>
          <w:rFonts w:ascii="Times New Roman" w:hAnsi="Times New Roman" w:cs="Times New Roman"/>
          <w:sz w:val="24"/>
          <w:szCs w:val="24"/>
        </w:rPr>
        <w:t xml:space="preserve"> memiliki nilai kekuatan pembuktian yang sama dengan alat bukti lainnya yang ditentukan undang-undang, sepanjang para pihak tidak menyangkal isi dokumen tersebut. Namun mengingat pentingnya kepastian hukum untuk melakukan perlindungan bagi para pihak, maka penegasan pengakuan dokumen elektronik sebagai alat bukti sah di pengadilan merupakan suatu kebutuhan hukum. </w:t>
      </w:r>
    </w:p>
    <w:p w14:paraId="4B05CB3D"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Kontrak elektronik yang memuat transaksi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merupakan kontrak yang memenuhi syarat sepanjang syarat keabsahan perjanjian berdasarkan Pasal 1320 KUH Perdata dipenuhi dan dipatuhi oleh penjual dan pembeli. Kontrak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yang memenuhi syarat sah perjanjian tersebut memberi akibat hukum bagi pihak yang membuatnya sebagai undang-undang dan tidak dapat dibatalkan secara sepihak serta harus dilaksanakan dengan itikad baik. Dalam UU ITE, kontrak elektronik termasuk transaksi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telah diatur dan diberi kepastian hukum dengan pengakuan dokumen elektronik sebagai bukti dalam transaksi elektronik. Kontrak elektronik dalam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sangat berbeda dengan kontrak biasa, di mana kontrak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dilakukan dengan menggunakan media elektronik dan sistem elektronik tertentu, sedangkan kontrak biasa dibuat secara tertulis yang sesuai dengan ketentuan yang diatur dalam hukum perdata sehingga apabila dibuktikan akan menjadi rumit. Jika perjanjian dibuat memenuhi syarat sahnya suatu perjanjian, maka perjanjian tersebut mengikat kedua belah pihak sejak tercapainya kata sepakat mengenai hal-hal yang pokok. </w:t>
      </w:r>
    </w:p>
    <w:p w14:paraId="3852D115"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Dalam kegiatan transaksi perdagangan maka hubungan hukum perikatan/kontraktual adalah menjadi penentu sejauh mana tanggung jawab hukum para pihak. Pada prinsipnya, hubungan kontraktual tersebut tetap mengikut syarat sahnya perjanjian. Dalam praktek perdagangan, hukum kontrak dapat mengacu kepada pola yang bersifat formil maupun materil. Dalam perspektif informasi dan komunikasi, maka selain syarat materi</w:t>
      </w:r>
      <w:r>
        <w:rPr>
          <w:rFonts w:ascii="Times New Roman" w:hAnsi="Times New Roman" w:cs="Times New Roman"/>
          <w:sz w:val="24"/>
          <w:szCs w:val="24"/>
          <w:lang w:val="en-US"/>
        </w:rPr>
        <w:t>e</w:t>
      </w:r>
      <w:r w:rsidRPr="00534ECC">
        <w:rPr>
          <w:rFonts w:ascii="Times New Roman" w:hAnsi="Times New Roman" w:cs="Times New Roman"/>
          <w:sz w:val="24"/>
          <w:szCs w:val="24"/>
        </w:rPr>
        <w:t>l (Pasal 1320 KUH Perdata), secara formil kesepakatan sesungguhnya terjadi karena adanya kejelasan informasi yang disampaikan oleh para pihak sebelum berkontrak, baik terhadap identitas dirinya maupun objek barang/jasa yang diperdagangkannya (</w:t>
      </w:r>
      <w:r w:rsidRPr="00534ECC">
        <w:rPr>
          <w:rFonts w:ascii="Times New Roman" w:hAnsi="Times New Roman" w:cs="Times New Roman"/>
          <w:i/>
          <w:iCs/>
          <w:sz w:val="24"/>
          <w:szCs w:val="24"/>
        </w:rPr>
        <w:t>precontractual</w:t>
      </w:r>
      <w:r w:rsidRPr="00534ECC">
        <w:rPr>
          <w:rFonts w:ascii="Times New Roman" w:hAnsi="Times New Roman" w:cs="Times New Roman"/>
          <w:sz w:val="24"/>
          <w:szCs w:val="24"/>
        </w:rPr>
        <w:t>). Dengan informasi tersebut, para pihak mencapai kesepakatan untuk membuat perjanjian (</w:t>
      </w:r>
      <w:r w:rsidRPr="00534ECC">
        <w:rPr>
          <w:rFonts w:ascii="Times New Roman" w:hAnsi="Times New Roman" w:cs="Times New Roman"/>
          <w:i/>
          <w:iCs/>
          <w:sz w:val="24"/>
          <w:szCs w:val="24"/>
        </w:rPr>
        <w:t>making a contract</w:t>
      </w:r>
      <w:r w:rsidRPr="00534ECC">
        <w:rPr>
          <w:rFonts w:ascii="Times New Roman" w:hAnsi="Times New Roman" w:cs="Times New Roman"/>
          <w:sz w:val="24"/>
          <w:szCs w:val="24"/>
        </w:rPr>
        <w:t>) guna selanjutnya melakukan hal-hal sebagaimana yang diperjanjikan (</w:t>
      </w:r>
      <w:r w:rsidRPr="00534ECC">
        <w:rPr>
          <w:rFonts w:ascii="Times New Roman" w:hAnsi="Times New Roman" w:cs="Times New Roman"/>
          <w:i/>
          <w:iCs/>
          <w:sz w:val="24"/>
          <w:szCs w:val="24"/>
        </w:rPr>
        <w:t>performing</w:t>
      </w:r>
      <w:r w:rsidRPr="00534ECC">
        <w:rPr>
          <w:rFonts w:ascii="Times New Roman" w:hAnsi="Times New Roman" w:cs="Times New Roman"/>
          <w:sz w:val="24"/>
          <w:szCs w:val="24"/>
        </w:rPr>
        <w:t>). Secara elektronik, hubungan kontraktual sesungguhnya dilakukan secara formil melalui komunikasi elektronik dengan tetap mengikuti ka</w:t>
      </w:r>
      <w:r>
        <w:rPr>
          <w:rFonts w:ascii="Times New Roman" w:hAnsi="Times New Roman" w:cs="Times New Roman"/>
          <w:sz w:val="24"/>
          <w:szCs w:val="24"/>
          <w:lang w:val="en-US"/>
        </w:rPr>
        <w:t>i</w:t>
      </w:r>
      <w:r w:rsidRPr="00534ECC">
        <w:rPr>
          <w:rFonts w:ascii="Times New Roman" w:hAnsi="Times New Roman" w:cs="Times New Roman"/>
          <w:sz w:val="24"/>
          <w:szCs w:val="24"/>
        </w:rPr>
        <w:t xml:space="preserve">dah persyaratan materiel untuk tidak memuat klausul yang tidak </w:t>
      </w:r>
      <w:r w:rsidRPr="00534ECC">
        <w:rPr>
          <w:rFonts w:ascii="Times New Roman" w:hAnsi="Times New Roman" w:cs="Times New Roman"/>
          <w:i/>
          <w:iCs/>
          <w:sz w:val="24"/>
          <w:szCs w:val="24"/>
        </w:rPr>
        <w:t>fair</w:t>
      </w:r>
      <w:r w:rsidRPr="00534ECC">
        <w:rPr>
          <w:rFonts w:ascii="Times New Roman" w:hAnsi="Times New Roman" w:cs="Times New Roman"/>
          <w:sz w:val="24"/>
          <w:szCs w:val="24"/>
        </w:rPr>
        <w:t xml:space="preserve"> (</w:t>
      </w:r>
      <w:r w:rsidRPr="00534ECC">
        <w:rPr>
          <w:rFonts w:ascii="Times New Roman" w:hAnsi="Times New Roman" w:cs="Times New Roman"/>
          <w:i/>
          <w:iCs/>
          <w:sz w:val="24"/>
          <w:szCs w:val="24"/>
        </w:rPr>
        <w:t>unfair contract terms</w:t>
      </w:r>
      <w:r w:rsidRPr="00534ECC">
        <w:rPr>
          <w:rFonts w:ascii="Times New Roman" w:hAnsi="Times New Roman" w:cs="Times New Roman"/>
          <w:sz w:val="24"/>
          <w:szCs w:val="24"/>
        </w:rPr>
        <w:t>). Secara teknis, transaksi dilakukan secara jarak jauh melalui sarana komunikasi elektronik, dimana kontrak terjadi akibat bertemunya syarat dan kondisi dalam suatu penawaran secara elektronik (</w:t>
      </w:r>
      <w:r w:rsidRPr="00534ECC">
        <w:rPr>
          <w:rFonts w:ascii="Times New Roman" w:hAnsi="Times New Roman" w:cs="Times New Roman"/>
          <w:i/>
          <w:iCs/>
          <w:sz w:val="24"/>
          <w:szCs w:val="24"/>
        </w:rPr>
        <w:t>offer</w:t>
      </w:r>
      <w:r w:rsidRPr="00534ECC">
        <w:rPr>
          <w:rFonts w:ascii="Times New Roman" w:hAnsi="Times New Roman" w:cs="Times New Roman"/>
          <w:sz w:val="24"/>
          <w:szCs w:val="24"/>
        </w:rPr>
        <w:t>) dengan kondisi penerimaan/persetujuan secara elektronik (</w:t>
      </w:r>
      <w:r w:rsidRPr="00534ECC">
        <w:rPr>
          <w:rFonts w:ascii="Times New Roman" w:hAnsi="Times New Roman" w:cs="Times New Roman"/>
          <w:i/>
          <w:iCs/>
          <w:sz w:val="24"/>
          <w:szCs w:val="24"/>
        </w:rPr>
        <w:t>acceptance</w:t>
      </w:r>
      <w:r w:rsidRPr="00534ECC">
        <w:rPr>
          <w:rFonts w:ascii="Times New Roman" w:hAnsi="Times New Roman" w:cs="Times New Roman"/>
          <w:sz w:val="24"/>
          <w:szCs w:val="24"/>
        </w:rPr>
        <w:t>).</w:t>
      </w:r>
    </w:p>
    <w:p w14:paraId="5C2BD803"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Terkait dengan syarat sahnya perjanjian, perlu dicermati bahwa secara teknis bahwa kejelasan tentang hal tertentu tidak hanya terhadap objek yang diperdagangkan melainkan juga kejelasan terhadap akuntabilitas sistem elektronik yang diselenggarakan itu sendiri. logika teknis dan hukumnya adalah jika sistem tidak berjalan sebagaimana mestinya maka hubungan komunikasi antara para pihak tidak pernah terjadi dan konsekuensinya perikatan pun dianggap tidak pernah terjadi. Berdasarkan pasal 15 UU ITE, Setiap penyelenggara diasumsikan secara hukum untuk selalu bertanggung jawab (</w:t>
      </w:r>
      <w:r w:rsidRPr="00534ECC">
        <w:rPr>
          <w:rFonts w:ascii="Times New Roman" w:hAnsi="Times New Roman" w:cs="Times New Roman"/>
          <w:i/>
          <w:iCs/>
          <w:sz w:val="24"/>
          <w:szCs w:val="24"/>
        </w:rPr>
        <w:t>presumed liability</w:t>
      </w:r>
      <w:r w:rsidRPr="00534ECC">
        <w:rPr>
          <w:rFonts w:ascii="Times New Roman" w:hAnsi="Times New Roman" w:cs="Times New Roman"/>
          <w:sz w:val="24"/>
          <w:szCs w:val="24"/>
        </w:rPr>
        <w:t>) bahwa sistem elektronik diselenggarakannya handal, aman dan berkerja sebagaimana mestinya. terhadap setiap penyalahgunaan sistem maka penyelenggara harus bertanggung jawab penuh terhadap setiap kerugian yang terjadi. Dalam penyelenggaraan tersebut, tanggung jawab akan melekat kepada setiap pihak yang mempunyai kontribusi penyelenggaraan sistem tersebut kepada publik, hal tersebut tidak hanya menyangkut Operator semata melainkan juga mencakup setiap pihak yang berkontribusi dalam penyelenggaraan sitem elektronik itu.</w:t>
      </w:r>
    </w:p>
    <w:p w14:paraId="190ACC93"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Terkait dengan akuntabilitas dan keterpercayaan terhadap sistem elektronik, dalam menentukan bobot pembuktian suatu informasi elektronik atau kontrak elektronik, diperlukan perhatian terhadap reliabilitas keamanan sistem elektronik itu sendiri, baik dalam konteks sistem informasi maupun sistem komunikasi yang digunakan. Pasal 5 UU ITE telah menyatakan bahwa informasi elektronik dapat menjadi suatu alat bukti yang sah, namun sejauh mana ia dapat memiliki sifat kekuatan yang mengikat dalam pembuktian ditentukan oleh aspek reliabilitasnya. Konsekuensi pasal 5 UU ITE adalah kehadiran suatu informasi elektronik sebagai alat bukti selayaknya tidak dapat ditampik hanya karena atas dasar bentuknya yang elektronik, namun hal tersebut harus dilihat bagaimana kesetaraan fungsionalnya (</w:t>
      </w:r>
      <w:r w:rsidRPr="00534ECC">
        <w:rPr>
          <w:rFonts w:ascii="Times New Roman" w:hAnsi="Times New Roman" w:cs="Times New Roman"/>
          <w:i/>
          <w:iCs/>
          <w:sz w:val="24"/>
          <w:szCs w:val="24"/>
        </w:rPr>
        <w:t>functional equivalent approach</w:t>
      </w:r>
      <w:r w:rsidRPr="00534ECC">
        <w:rPr>
          <w:rFonts w:ascii="Times New Roman" w:hAnsi="Times New Roman" w:cs="Times New Roman"/>
          <w:sz w:val="24"/>
          <w:szCs w:val="24"/>
        </w:rPr>
        <w:t>) seperti layaknya bukti tulisan di atas kertas. Hal itu dapat melihat kepada sistem keamanan atau keautentikannya (</w:t>
      </w:r>
      <w:r w:rsidRPr="00534ECC">
        <w:rPr>
          <w:rFonts w:ascii="Times New Roman" w:hAnsi="Times New Roman" w:cs="Times New Roman"/>
          <w:i/>
          <w:iCs/>
          <w:sz w:val="24"/>
          <w:szCs w:val="24"/>
        </w:rPr>
        <w:t>e-authentication</w:t>
      </w:r>
      <w:r w:rsidRPr="00534ECC">
        <w:rPr>
          <w:rFonts w:ascii="Times New Roman" w:hAnsi="Times New Roman" w:cs="Times New Roman"/>
          <w:sz w:val="24"/>
          <w:szCs w:val="24"/>
        </w:rPr>
        <w:t>) yang salah satunya adalah penggunaan teknologi “tanda tangan elektronik”. Dengan kata lain, sistem keautentikan secara elektronik adalah ekuivalen dengan penggunaan tanda tangan elektronik.</w:t>
      </w:r>
    </w:p>
    <w:p w14:paraId="4E56E2F1" w14:textId="77777777" w:rsidR="00DF160B" w:rsidRPr="00534ECC"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Terkait pihak penyelenggara (</w:t>
      </w:r>
      <w:r w:rsidRPr="00534ECC">
        <w:rPr>
          <w:rFonts w:ascii="Times New Roman" w:hAnsi="Times New Roman" w:cs="Times New Roman"/>
          <w:i/>
          <w:iCs/>
          <w:sz w:val="24"/>
          <w:szCs w:val="24"/>
        </w:rPr>
        <w:t>marketplace</w:t>
      </w:r>
      <w:r w:rsidRPr="00534ECC">
        <w:rPr>
          <w:rFonts w:ascii="Times New Roman" w:hAnsi="Times New Roman" w:cs="Times New Roman"/>
          <w:sz w:val="24"/>
          <w:szCs w:val="24"/>
        </w:rPr>
        <w:t xml:space="preserve">) dapat dibedakan atas: penyelenggara infrastruktur komunikasi, dan penyelenggara sistem aplikasi dan/atau konten baik yang sebagai market maupun yang sebagai penyedia jasa penyelesaian transaksi. Penyelenggara infrastruktur komunikasi elektronik seringkali dipahami tidak mempunyai motif terhadap tujuan pencarian dan akses suatu informasi di internet karena menyalurkan setiap orang sesuai apa yang diketikannya pada sistem. Sehubungan dengan kemungkinan adanya konten yang melawan hukum yang berada pada ruang penyelenggara, secara umum telah menjadi </w:t>
      </w:r>
      <w:r w:rsidRPr="00534ECC">
        <w:rPr>
          <w:rFonts w:ascii="Times New Roman" w:hAnsi="Times New Roman" w:cs="Times New Roman"/>
          <w:i/>
          <w:iCs/>
          <w:sz w:val="24"/>
          <w:szCs w:val="24"/>
        </w:rPr>
        <w:t>best practices</w:t>
      </w:r>
      <w:r w:rsidRPr="00534ECC">
        <w:rPr>
          <w:rFonts w:ascii="Times New Roman" w:hAnsi="Times New Roman" w:cs="Times New Roman"/>
          <w:sz w:val="24"/>
          <w:szCs w:val="24"/>
        </w:rPr>
        <w:t xml:space="preserve"> adanya </w:t>
      </w:r>
      <w:r w:rsidRPr="00534ECC">
        <w:rPr>
          <w:rFonts w:ascii="Times New Roman" w:hAnsi="Times New Roman" w:cs="Times New Roman"/>
          <w:i/>
          <w:iCs/>
          <w:sz w:val="24"/>
          <w:szCs w:val="24"/>
        </w:rPr>
        <w:t>notice and take-down policy</w:t>
      </w:r>
      <w:r w:rsidRPr="00534ECC">
        <w:rPr>
          <w:rFonts w:ascii="Times New Roman" w:hAnsi="Times New Roman" w:cs="Times New Roman"/>
          <w:sz w:val="24"/>
          <w:szCs w:val="24"/>
        </w:rPr>
        <w:t xml:space="preserve">. Pada intinya, kebijakan ini memberikan ruang bagi setiap pihak yang merasa dirugikan dapat melaporkan atau mengadukan adanya suatu </w:t>
      </w:r>
      <w:r w:rsidRPr="00534ECC">
        <w:rPr>
          <w:rFonts w:ascii="Times New Roman" w:hAnsi="Times New Roman" w:cs="Times New Roman"/>
          <w:i/>
          <w:iCs/>
          <w:sz w:val="24"/>
          <w:szCs w:val="24"/>
        </w:rPr>
        <w:t>illegal content</w:t>
      </w:r>
      <w:r w:rsidRPr="00534ECC">
        <w:rPr>
          <w:rFonts w:ascii="Times New Roman" w:hAnsi="Times New Roman" w:cs="Times New Roman"/>
          <w:sz w:val="24"/>
          <w:szCs w:val="24"/>
        </w:rPr>
        <w:t xml:space="preserve"> pada sistem penyelenggara. Namun pada sisi lain, penyelenggara memerlukan adanya suatu kepastian hukum untuk tidak dapat digugat oleh pihak yang menggunggah konten tersebut di internet, jika sistem penyelenggara menjalankan dan melakukan kebijakan tersebut.</w:t>
      </w:r>
    </w:p>
    <w:p w14:paraId="764D1296" w14:textId="77777777" w:rsidR="00DF160B"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Kontrak elektronik juga merupakan kesepakatan yang diperjanjikan kedua belah pihak yang akan mempunyai kekuatan mengikat apabila sudah memenuhi syarat sahnya perjanjian sebagaimana yang ditentukan dalam Pasal 1320 KUH Perdata. Asas kebebasan berkontrak yang dianut KUH Perdata yaitu para pihak dapat bebas menentukan dan membuat suatu perjanjian dalam bertransaksi yang dilakukan dengan itikad baik (Pasal 1338 KUH Perdata). Jadi apapun bentuk dan media dari kesepakatan tersebut, tetap mengikat para pihak karena perjanjian tersebut merupakan undang-undang bagi yang membuatnya. Hubungan hukum yang ditimbulkan oleh transaksi elektronik pada sistem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adalah perjanjian. Berdasarkan ketentuan Pasal 1338 </w:t>
      </w:r>
      <w:r w:rsidRPr="001A049E">
        <w:rPr>
          <w:rFonts w:ascii="Times New Roman" w:hAnsi="Times New Roman" w:cs="Times New Roman"/>
          <w:i/>
          <w:iCs/>
          <w:sz w:val="24"/>
          <w:szCs w:val="24"/>
        </w:rPr>
        <w:t>jo</w:t>
      </w:r>
      <w:r w:rsidRPr="00534ECC">
        <w:rPr>
          <w:rFonts w:ascii="Times New Roman" w:hAnsi="Times New Roman" w:cs="Times New Roman"/>
          <w:sz w:val="24"/>
          <w:szCs w:val="24"/>
        </w:rPr>
        <w:t xml:space="preserve"> Pasal 1339 KUH Perdata dinyatakan bahwa suatu perjanjian dianggap sah oleh hukum sehingga mengikat para pihak yang mengadakan perjanjian, maka perjanjian tersebut haruslah memenuhi syarat sahnya perjanjian. Adapun syarat sah perjanjian menurut Pasal 1320 KUH Perdata. Dalam hal tidak dipenuhinya unsur pertama (kesepakatan), dan unsur kedua (kecakapan), maka perjanjian tersebut dapat dibatalkan. Apabila unsur ketiga (suatu hal tertentu) dan unusr keempat (suatu sebab yang halal tidak terpenuhi, maka kontrak tersebut akan batal demi hukum.</w:t>
      </w:r>
    </w:p>
    <w:p w14:paraId="05CEF8EF" w14:textId="77777777" w:rsidR="00DF160B" w:rsidRPr="00661525" w:rsidRDefault="00DF160B" w:rsidP="00DF160B">
      <w:pPr>
        <w:pStyle w:val="ListParagraph"/>
        <w:spacing w:after="0" w:line="480" w:lineRule="auto"/>
        <w:ind w:left="851" w:firstLine="709"/>
        <w:jc w:val="both"/>
        <w:rPr>
          <w:rFonts w:ascii="Times New Roman" w:hAnsi="Times New Roman" w:cs="Times New Roman"/>
          <w:sz w:val="24"/>
          <w:szCs w:val="24"/>
        </w:rPr>
      </w:pPr>
      <w:r w:rsidRPr="00190E73">
        <w:rPr>
          <w:rFonts w:ascii="Times New Roman" w:hAnsi="Times New Roman" w:cs="Times New Roman"/>
          <w:sz w:val="24"/>
          <w:szCs w:val="24"/>
        </w:rPr>
        <w:t xml:space="preserve">Kecenderungan permasalahan transaksi elektronik dalam sistem </w:t>
      </w:r>
      <w:r w:rsidRPr="00190E73">
        <w:rPr>
          <w:rFonts w:ascii="Times New Roman" w:hAnsi="Times New Roman" w:cs="Times New Roman"/>
          <w:i/>
          <w:iCs/>
          <w:sz w:val="24"/>
          <w:szCs w:val="24"/>
        </w:rPr>
        <w:t>e-commerce</w:t>
      </w:r>
      <w:r w:rsidRPr="00190E73">
        <w:rPr>
          <w:rFonts w:ascii="Times New Roman" w:hAnsi="Times New Roman" w:cs="Times New Roman"/>
          <w:sz w:val="24"/>
          <w:szCs w:val="24"/>
        </w:rPr>
        <w:t xml:space="preserve"> bersifat prosedural (yurisdiksi, pilihan hukum/hukum yang akan diterapkan, masalah pembuktian ketika ada sengketa yang muncul dari ikatan kontrak). Namun ada juga permasalahan </w:t>
      </w:r>
      <w:r w:rsidRPr="00190E73">
        <w:rPr>
          <w:rFonts w:ascii="Times New Roman" w:hAnsi="Times New Roman" w:cs="Times New Roman"/>
          <w:i/>
          <w:iCs/>
          <w:sz w:val="24"/>
          <w:szCs w:val="24"/>
        </w:rPr>
        <w:t>e-commerce</w:t>
      </w:r>
      <w:r w:rsidRPr="00190E73">
        <w:rPr>
          <w:rFonts w:ascii="Times New Roman" w:hAnsi="Times New Roman" w:cs="Times New Roman"/>
          <w:sz w:val="24"/>
          <w:szCs w:val="24"/>
        </w:rPr>
        <w:t xml:space="preserve"> bersifat substantif (masalah keabsahan sebuah dokumen elektronik dan tanda tangan elektronik yang sangat berkaitan dengan hukum kontrak dan permasalahan mengenai keamanan dan </w:t>
      </w:r>
      <w:r w:rsidRPr="00190E73">
        <w:rPr>
          <w:rFonts w:ascii="Times New Roman" w:hAnsi="Times New Roman" w:cs="Times New Roman"/>
          <w:i/>
          <w:iCs/>
          <w:sz w:val="24"/>
          <w:szCs w:val="24"/>
        </w:rPr>
        <w:t>privacy</w:t>
      </w:r>
      <w:r w:rsidRPr="00190E73">
        <w:rPr>
          <w:rFonts w:ascii="Times New Roman" w:hAnsi="Times New Roman" w:cs="Times New Roman"/>
          <w:sz w:val="24"/>
          <w:szCs w:val="24"/>
        </w:rPr>
        <w:t xml:space="preserve"> yang dalam antisipasinya menghendaki adanya partisipasi hukum sebagai landasan preventif ataupun penyelesaian pelanggarannya). Permasalahan hukum (</w:t>
      </w:r>
      <w:r w:rsidRPr="00190E73">
        <w:rPr>
          <w:rFonts w:ascii="Times New Roman" w:hAnsi="Times New Roman" w:cs="Times New Roman"/>
          <w:i/>
          <w:iCs/>
          <w:sz w:val="24"/>
          <w:szCs w:val="24"/>
        </w:rPr>
        <w:t>legal related issues</w:t>
      </w:r>
      <w:r w:rsidRPr="00190E73">
        <w:rPr>
          <w:rFonts w:ascii="Times New Roman" w:hAnsi="Times New Roman" w:cs="Times New Roman"/>
          <w:sz w:val="24"/>
          <w:szCs w:val="24"/>
        </w:rPr>
        <w:t xml:space="preserve">) transaksi elektronik dalam sistem hukum </w:t>
      </w:r>
      <w:r w:rsidRPr="00190E73">
        <w:rPr>
          <w:rFonts w:ascii="Times New Roman" w:hAnsi="Times New Roman" w:cs="Times New Roman"/>
          <w:i/>
          <w:iCs/>
          <w:sz w:val="24"/>
          <w:szCs w:val="24"/>
        </w:rPr>
        <w:t xml:space="preserve">e-commerce </w:t>
      </w:r>
      <w:r w:rsidRPr="00190E73">
        <w:rPr>
          <w:rFonts w:ascii="Times New Roman" w:hAnsi="Times New Roman" w:cs="Times New Roman"/>
          <w:sz w:val="24"/>
          <w:szCs w:val="24"/>
        </w:rPr>
        <w:t xml:space="preserve">juga </w:t>
      </w:r>
      <w:bookmarkStart w:id="10" w:name="_Hlk29903799"/>
      <w:r w:rsidRPr="00190E73">
        <w:rPr>
          <w:rFonts w:ascii="Times New Roman" w:hAnsi="Times New Roman" w:cs="Times New Roman"/>
          <w:sz w:val="24"/>
          <w:szCs w:val="24"/>
        </w:rPr>
        <w:t>memerlukan sebuah pembaharuan sehingga nantinya mampu memberikan sebuah kepastian hukum, keadilan, dan kemanfaatan serta melahirkan kepercayaan diri (</w:t>
      </w:r>
      <w:r w:rsidRPr="00190E73">
        <w:rPr>
          <w:rFonts w:ascii="Times New Roman" w:hAnsi="Times New Roman" w:cs="Times New Roman"/>
          <w:i/>
          <w:iCs/>
          <w:sz w:val="24"/>
          <w:szCs w:val="24"/>
        </w:rPr>
        <w:t>self confidence</w:t>
      </w:r>
      <w:r w:rsidRPr="00190E73">
        <w:rPr>
          <w:rFonts w:ascii="Times New Roman" w:hAnsi="Times New Roman" w:cs="Times New Roman"/>
          <w:sz w:val="24"/>
          <w:szCs w:val="24"/>
        </w:rPr>
        <w:t xml:space="preserve">) pada sektor bisnis </w:t>
      </w:r>
      <w:r w:rsidRPr="00190E73">
        <w:rPr>
          <w:rFonts w:ascii="Times New Roman" w:hAnsi="Times New Roman" w:cs="Times New Roman"/>
          <w:i/>
          <w:iCs/>
          <w:sz w:val="24"/>
          <w:szCs w:val="24"/>
        </w:rPr>
        <w:t>e-commerce</w:t>
      </w:r>
      <w:bookmarkEnd w:id="10"/>
      <w:r w:rsidRPr="00190E73">
        <w:rPr>
          <w:rFonts w:ascii="Times New Roman" w:hAnsi="Times New Roman" w:cs="Times New Roman"/>
          <w:i/>
          <w:iCs/>
          <w:sz w:val="24"/>
          <w:szCs w:val="24"/>
        </w:rPr>
        <w:t>.</w:t>
      </w:r>
      <w:r w:rsidRPr="00190E73">
        <w:rPr>
          <w:rFonts w:ascii="Times New Roman" w:hAnsi="Times New Roman" w:cs="Times New Roman"/>
          <w:sz w:val="24"/>
          <w:szCs w:val="24"/>
        </w:rPr>
        <w:t xml:space="preserve"> </w:t>
      </w:r>
      <w:r w:rsidRPr="00661525">
        <w:rPr>
          <w:rFonts w:ascii="Times New Roman" w:hAnsi="Times New Roman" w:cs="Times New Roman"/>
          <w:sz w:val="24"/>
          <w:szCs w:val="24"/>
        </w:rPr>
        <w:t>Di Indonesia peranan perundang-undangan dalam proses pembaharuan</w:t>
      </w:r>
      <w:r>
        <w:rPr>
          <w:rFonts w:ascii="Times New Roman" w:hAnsi="Times New Roman" w:cs="Times New Roman"/>
          <w:sz w:val="24"/>
          <w:szCs w:val="24"/>
          <w:lang w:val="en-US"/>
        </w:rPr>
        <w:t xml:space="preserve"> </w:t>
      </w:r>
      <w:r w:rsidRPr="00661525">
        <w:rPr>
          <w:rFonts w:ascii="Times New Roman" w:hAnsi="Times New Roman" w:cs="Times New Roman"/>
          <w:sz w:val="24"/>
          <w:szCs w:val="24"/>
        </w:rPr>
        <w:t>hukum lebih menonjol, misalnya jika dibandingkan dengan Amerika Serikat</w:t>
      </w:r>
      <w:r>
        <w:rPr>
          <w:rFonts w:ascii="Times New Roman" w:hAnsi="Times New Roman" w:cs="Times New Roman"/>
          <w:sz w:val="24"/>
          <w:szCs w:val="24"/>
          <w:lang w:val="en-US"/>
        </w:rPr>
        <w:t xml:space="preserve"> </w:t>
      </w:r>
      <w:r w:rsidRPr="00661525">
        <w:rPr>
          <w:rFonts w:ascii="Times New Roman" w:hAnsi="Times New Roman" w:cs="Times New Roman"/>
          <w:sz w:val="24"/>
          <w:szCs w:val="24"/>
        </w:rPr>
        <w:t xml:space="preserve">yang menempatkan yurisprudensi (khususnya putusan </w:t>
      </w:r>
      <w:r w:rsidRPr="00661525">
        <w:rPr>
          <w:rFonts w:ascii="Times New Roman" w:hAnsi="Times New Roman" w:cs="Times New Roman"/>
          <w:i/>
          <w:iCs/>
          <w:sz w:val="24"/>
          <w:szCs w:val="24"/>
        </w:rPr>
        <w:t>the Supreme Court</w:t>
      </w:r>
      <w:r w:rsidRPr="00661525">
        <w:rPr>
          <w:rFonts w:ascii="Times New Roman" w:hAnsi="Times New Roman" w:cs="Times New Roman"/>
          <w:sz w:val="24"/>
          <w:szCs w:val="24"/>
        </w:rPr>
        <w:t>)</w:t>
      </w:r>
      <w:r>
        <w:rPr>
          <w:rFonts w:ascii="Times New Roman" w:hAnsi="Times New Roman" w:cs="Times New Roman"/>
          <w:sz w:val="24"/>
          <w:szCs w:val="24"/>
          <w:lang w:val="en-US"/>
        </w:rPr>
        <w:t xml:space="preserve"> </w:t>
      </w:r>
      <w:r w:rsidRPr="00661525">
        <w:rPr>
          <w:rFonts w:ascii="Times New Roman" w:hAnsi="Times New Roman" w:cs="Times New Roman"/>
          <w:sz w:val="24"/>
          <w:szCs w:val="24"/>
        </w:rPr>
        <w:t>pada tempat lebih penting</w:t>
      </w:r>
      <w:r>
        <w:rPr>
          <w:rFonts w:ascii="Times New Roman" w:hAnsi="Times New Roman" w:cs="Times New Roman"/>
          <w:sz w:val="24"/>
          <w:szCs w:val="24"/>
          <w:lang w:val="en-US"/>
        </w:rPr>
        <w:t xml:space="preserve">. </w:t>
      </w:r>
      <w:r w:rsidRPr="00661525">
        <w:rPr>
          <w:rFonts w:ascii="Times New Roman" w:hAnsi="Times New Roman" w:cs="Times New Roman"/>
          <w:sz w:val="24"/>
          <w:szCs w:val="24"/>
        </w:rPr>
        <w:t>Dengan kata lain suatu pendekatan normatif semata-mata tentang hukum tidak</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cukup apabila hendak melakukan pembinaan hukum secara menyeluruh.</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Pada bagian lain, Mochtar Kusumaatmadja juga mengemukakan bahwa</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“hukum yang memadai harus tidak hanya memandang hukum itu sebagai</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suatu perangkat kaidah dan asas-asas yang mengatur kehidupan manusia</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dalam masyarakat, tetapi harus pula mencakup lembaga (institution) dan</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proses (</w:t>
      </w:r>
      <w:r w:rsidRPr="00661525">
        <w:rPr>
          <w:rFonts w:ascii="Times New Roman" w:hAnsi="Times New Roman" w:cs="Times New Roman"/>
          <w:i/>
          <w:iCs/>
          <w:sz w:val="24"/>
          <w:szCs w:val="24"/>
        </w:rPr>
        <w:t>processes</w:t>
      </w:r>
      <w:r w:rsidRPr="00661525">
        <w:rPr>
          <w:rFonts w:ascii="Times New Roman" w:hAnsi="Times New Roman" w:cs="Times New Roman"/>
          <w:sz w:val="24"/>
          <w:szCs w:val="24"/>
        </w:rPr>
        <w:t>) yang diperlukan untuk mewujudkan hukum itu dalam</w:t>
      </w:r>
      <w:r w:rsidRPr="00661525">
        <w:rPr>
          <w:rFonts w:ascii="Times New Roman" w:hAnsi="Times New Roman" w:cs="Times New Roman"/>
          <w:sz w:val="24"/>
          <w:szCs w:val="24"/>
          <w:lang w:val="en-US"/>
        </w:rPr>
        <w:t xml:space="preserve"> </w:t>
      </w:r>
      <w:r w:rsidRPr="00661525">
        <w:rPr>
          <w:rFonts w:ascii="Times New Roman" w:hAnsi="Times New Roman" w:cs="Times New Roman"/>
          <w:sz w:val="24"/>
          <w:szCs w:val="24"/>
        </w:rPr>
        <w:t xml:space="preserve">kenyataan”. </w:t>
      </w:r>
    </w:p>
    <w:p w14:paraId="7030A6CA" w14:textId="77777777" w:rsidR="00DF160B" w:rsidRPr="00803357" w:rsidRDefault="00DF160B" w:rsidP="00DF160B">
      <w:pPr>
        <w:pStyle w:val="ListParagraph"/>
        <w:spacing w:after="0" w:line="480" w:lineRule="auto"/>
        <w:ind w:left="851" w:firstLine="709"/>
        <w:jc w:val="both"/>
        <w:rPr>
          <w:rFonts w:ascii="Times New Roman" w:hAnsi="Times New Roman" w:cs="Times New Roman"/>
          <w:sz w:val="24"/>
          <w:szCs w:val="24"/>
          <w:lang w:val="en-US"/>
        </w:rPr>
      </w:pPr>
      <w:r w:rsidRPr="00BE0FF7">
        <w:rPr>
          <w:rFonts w:ascii="Times New Roman" w:hAnsi="Times New Roman" w:cs="Times New Roman"/>
          <w:sz w:val="24"/>
          <w:szCs w:val="24"/>
        </w:rPr>
        <w:t>Pengertian hukum di atas menunjukkan bahwa untuk</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memahami hukum secara holistik tidak hanya terdiri dari asas dan kaidah,</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tetapi juga meliputi lembaga dan proses</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Keempat komponen hukum itu</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bekerja sama secara integral untuk mewujudkan kaidah dalam kenyataannya</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dalam arti pembinaan hukum yang pertama dilakukan melalui hukum tertulis</w:t>
      </w:r>
      <w:r>
        <w:rPr>
          <w:rFonts w:ascii="Times New Roman" w:hAnsi="Times New Roman" w:cs="Times New Roman"/>
          <w:sz w:val="24"/>
          <w:szCs w:val="24"/>
          <w:lang w:val="en-US"/>
        </w:rPr>
        <w:t xml:space="preserve"> </w:t>
      </w:r>
      <w:r w:rsidRPr="00BE0FF7">
        <w:rPr>
          <w:rFonts w:ascii="Times New Roman" w:hAnsi="Times New Roman" w:cs="Times New Roman"/>
          <w:sz w:val="24"/>
          <w:szCs w:val="24"/>
        </w:rPr>
        <w:t>berupa peraturan perundang-undangan.</w:t>
      </w:r>
      <w:r>
        <w:rPr>
          <w:rFonts w:ascii="Times New Roman" w:hAnsi="Times New Roman" w:cs="Times New Roman"/>
          <w:sz w:val="24"/>
          <w:szCs w:val="24"/>
          <w:lang w:val="en-US"/>
        </w:rPr>
        <w:t xml:space="preserve"> </w:t>
      </w:r>
      <w:r w:rsidRPr="00803357">
        <w:rPr>
          <w:rFonts w:ascii="Times New Roman" w:hAnsi="Times New Roman" w:cs="Times New Roman"/>
          <w:sz w:val="24"/>
          <w:szCs w:val="24"/>
        </w:rPr>
        <w:t>Sedangkan keempat komponen</w:t>
      </w:r>
      <w:r>
        <w:rPr>
          <w:rFonts w:ascii="Times New Roman" w:hAnsi="Times New Roman" w:cs="Times New Roman"/>
          <w:sz w:val="24"/>
          <w:szCs w:val="24"/>
          <w:lang w:val="en-US"/>
        </w:rPr>
        <w:t xml:space="preserve"> </w:t>
      </w:r>
      <w:r w:rsidRPr="00803357">
        <w:rPr>
          <w:rFonts w:ascii="Times New Roman" w:hAnsi="Times New Roman" w:cs="Times New Roman"/>
          <w:sz w:val="24"/>
          <w:szCs w:val="24"/>
        </w:rPr>
        <w:t>hukum yang diperlukan untuk mewujudkan hukum dalam kenyataan, berarti</w:t>
      </w:r>
      <w:r>
        <w:rPr>
          <w:rFonts w:ascii="Times New Roman" w:hAnsi="Times New Roman" w:cs="Times New Roman"/>
          <w:sz w:val="24"/>
          <w:szCs w:val="24"/>
          <w:lang w:val="en-US"/>
        </w:rPr>
        <w:t xml:space="preserve"> </w:t>
      </w:r>
      <w:r w:rsidRPr="00803357">
        <w:rPr>
          <w:rFonts w:ascii="Times New Roman" w:hAnsi="Times New Roman" w:cs="Times New Roman"/>
          <w:sz w:val="24"/>
          <w:szCs w:val="24"/>
        </w:rPr>
        <w:t>pembinaan hukum setelah melalui pembaharuan hukum tertulis dilanjutkan</w:t>
      </w:r>
      <w:r>
        <w:rPr>
          <w:rFonts w:ascii="Times New Roman" w:hAnsi="Times New Roman" w:cs="Times New Roman"/>
          <w:sz w:val="24"/>
          <w:szCs w:val="24"/>
          <w:lang w:val="en-US"/>
        </w:rPr>
        <w:t xml:space="preserve"> </w:t>
      </w:r>
      <w:r w:rsidRPr="00803357">
        <w:rPr>
          <w:rFonts w:ascii="Times New Roman" w:hAnsi="Times New Roman" w:cs="Times New Roman"/>
          <w:sz w:val="24"/>
          <w:szCs w:val="24"/>
        </w:rPr>
        <w:t>pada hukum yang tidak tertulis, utamanya melalui mekanisme yurisprudensi</w:t>
      </w:r>
      <w:r>
        <w:rPr>
          <w:rFonts w:ascii="Times New Roman" w:hAnsi="Times New Roman" w:cs="Times New Roman"/>
          <w:sz w:val="24"/>
          <w:szCs w:val="24"/>
          <w:lang w:val="en-US"/>
        </w:rPr>
        <w:t xml:space="preserve">. </w:t>
      </w:r>
      <w:r w:rsidRPr="00803357">
        <w:rPr>
          <w:rFonts w:ascii="Times New Roman" w:hAnsi="Times New Roman" w:cs="Times New Roman"/>
          <w:sz w:val="24"/>
          <w:szCs w:val="24"/>
        </w:rPr>
        <w:t xml:space="preserve">Penyelesaian permasalahan hukum memiliki banyak pilihan, mulai dari sekedar penafsiran hukum yang telah ada sampai kepada membuat pembaharuan hukum </w:t>
      </w:r>
      <w:r w:rsidRPr="00803357">
        <w:rPr>
          <w:rFonts w:ascii="Times New Roman" w:hAnsi="Times New Roman" w:cs="Times New Roman"/>
          <w:i/>
          <w:iCs/>
          <w:sz w:val="24"/>
          <w:szCs w:val="24"/>
        </w:rPr>
        <w:t>e-commerce</w:t>
      </w:r>
      <w:r w:rsidRPr="00803357">
        <w:rPr>
          <w:rFonts w:ascii="Times New Roman" w:hAnsi="Times New Roman" w:cs="Times New Roman"/>
          <w:sz w:val="24"/>
          <w:szCs w:val="24"/>
        </w:rPr>
        <w:t xml:space="preserve">, mulai dari upaya harmonisasi hukum </w:t>
      </w:r>
      <w:r w:rsidRPr="00803357">
        <w:rPr>
          <w:rFonts w:ascii="Times New Roman" w:hAnsi="Times New Roman" w:cs="Times New Roman"/>
          <w:i/>
          <w:iCs/>
          <w:sz w:val="24"/>
          <w:szCs w:val="24"/>
        </w:rPr>
        <w:t>e-commerce</w:t>
      </w:r>
      <w:r w:rsidRPr="00803357">
        <w:rPr>
          <w:rFonts w:ascii="Times New Roman" w:hAnsi="Times New Roman" w:cs="Times New Roman"/>
          <w:sz w:val="24"/>
          <w:szCs w:val="24"/>
        </w:rPr>
        <w:t xml:space="preserve"> sampai dengan pembentukan UU </w:t>
      </w:r>
      <w:r w:rsidRPr="00803357">
        <w:rPr>
          <w:rFonts w:ascii="Times New Roman" w:hAnsi="Times New Roman" w:cs="Times New Roman"/>
          <w:i/>
          <w:iCs/>
          <w:sz w:val="24"/>
          <w:szCs w:val="24"/>
        </w:rPr>
        <w:t>E-commerce</w:t>
      </w:r>
      <w:r w:rsidRPr="00803357">
        <w:rPr>
          <w:rFonts w:ascii="Times New Roman" w:hAnsi="Times New Roman" w:cs="Times New Roman"/>
          <w:sz w:val="24"/>
          <w:szCs w:val="24"/>
        </w:rPr>
        <w:t xml:space="preserve"> yang bersifat </w:t>
      </w:r>
      <w:r w:rsidRPr="00803357">
        <w:rPr>
          <w:rFonts w:ascii="Times New Roman" w:hAnsi="Times New Roman" w:cs="Times New Roman"/>
          <w:i/>
          <w:iCs/>
          <w:sz w:val="24"/>
          <w:szCs w:val="24"/>
        </w:rPr>
        <w:t>lex spcealis</w:t>
      </w:r>
      <w:r w:rsidRPr="00803357">
        <w:rPr>
          <w:rFonts w:ascii="Times New Roman" w:hAnsi="Times New Roman" w:cs="Times New Roman"/>
          <w:sz w:val="24"/>
          <w:szCs w:val="24"/>
        </w:rPr>
        <w:t xml:space="preserve"> dengan alasan </w:t>
      </w:r>
    </w:p>
    <w:p w14:paraId="157B758B" w14:textId="77777777" w:rsidR="00DF160B" w:rsidRPr="00534ECC" w:rsidRDefault="00DF160B" w:rsidP="00DF160B">
      <w:pPr>
        <w:pStyle w:val="ListParagraph"/>
        <w:numPr>
          <w:ilvl w:val="0"/>
          <w:numId w:val="26"/>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 xml:space="preserve">Alasan yuridis, karena diperlukan undang-undang khusus yang mengatur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adalah kepastian hukum yang dijamin oleh adanya pembuatan hukum yang dilakukan secara sistematis; </w:t>
      </w:r>
    </w:p>
    <w:p w14:paraId="3C59072D" w14:textId="77777777" w:rsidR="00DF160B" w:rsidRPr="00534ECC" w:rsidRDefault="00DF160B" w:rsidP="00DF160B">
      <w:pPr>
        <w:pStyle w:val="ListParagraph"/>
        <w:numPr>
          <w:ilvl w:val="0"/>
          <w:numId w:val="26"/>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 xml:space="preserve">Alasan sosiologis, karena untuk memberikan perlindungan dan kepastian bagi para pihak yang bertransaksi secara elektronik; </w:t>
      </w:r>
    </w:p>
    <w:p w14:paraId="3E750D3C" w14:textId="77777777" w:rsidR="00DF160B" w:rsidRPr="00534ECC" w:rsidRDefault="00DF160B" w:rsidP="00DF160B">
      <w:pPr>
        <w:pStyle w:val="ListParagraph"/>
        <w:numPr>
          <w:ilvl w:val="0"/>
          <w:numId w:val="26"/>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Alasan filosofis, karena diperlukannya ekosistem perdagangan secara elektronik yang aman dan efisien bagi semua pihak, guna mendorong bertumbuhnya konsumsi produk dalam negeri melalui transaksi secara elektronik;</w:t>
      </w:r>
      <w:r>
        <w:rPr>
          <w:rFonts w:ascii="Times New Roman" w:hAnsi="Times New Roman" w:cs="Times New Roman"/>
          <w:sz w:val="24"/>
          <w:szCs w:val="24"/>
          <w:lang w:val="en-US"/>
        </w:rPr>
        <w:t xml:space="preserve"> dan</w:t>
      </w:r>
    </w:p>
    <w:p w14:paraId="2B898001" w14:textId="77777777" w:rsidR="00DF160B" w:rsidRPr="00534ECC" w:rsidRDefault="00DF160B" w:rsidP="00DF160B">
      <w:pPr>
        <w:pStyle w:val="ListParagraph"/>
        <w:numPr>
          <w:ilvl w:val="0"/>
          <w:numId w:val="26"/>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 xml:space="preserve">Alasan praktis, karena adanya UU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yang bersifat </w:t>
      </w:r>
      <w:r w:rsidRPr="00534ECC">
        <w:rPr>
          <w:rFonts w:ascii="Times New Roman" w:hAnsi="Times New Roman" w:cs="Times New Roman"/>
          <w:i/>
          <w:iCs/>
          <w:sz w:val="24"/>
          <w:szCs w:val="24"/>
        </w:rPr>
        <w:t>lex spcealis</w:t>
      </w:r>
      <w:r w:rsidRPr="00534ECC">
        <w:rPr>
          <w:rFonts w:ascii="Times New Roman" w:hAnsi="Times New Roman" w:cs="Times New Roman"/>
          <w:sz w:val="24"/>
          <w:szCs w:val="24"/>
        </w:rPr>
        <w:t xml:space="preserve"> diharapkan mampu membuat masyarakat beradaptasi terhadap segala jenis kegiatan yang berkaitan dengan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w:t>
      </w:r>
    </w:p>
    <w:p w14:paraId="55006B99" w14:textId="77777777" w:rsidR="00DF160B" w:rsidRDefault="00DF160B" w:rsidP="00DF160B">
      <w:pPr>
        <w:pStyle w:val="ListParagraph"/>
        <w:spacing w:after="0" w:line="480" w:lineRule="auto"/>
        <w:ind w:left="851" w:firstLine="284"/>
        <w:jc w:val="both"/>
        <w:rPr>
          <w:rFonts w:ascii="Times New Roman" w:hAnsi="Times New Roman" w:cs="Times New Roman"/>
          <w:sz w:val="24"/>
          <w:szCs w:val="24"/>
        </w:rPr>
      </w:pPr>
      <w:r w:rsidRPr="00534ECC">
        <w:rPr>
          <w:rFonts w:ascii="Times New Roman" w:hAnsi="Times New Roman" w:cs="Times New Roman"/>
          <w:sz w:val="24"/>
          <w:szCs w:val="24"/>
        </w:rPr>
        <w:t>Hukum sesuai dengan sifatnya sebagai alat rekayasa sosial (</w:t>
      </w:r>
      <w:r w:rsidRPr="00534ECC">
        <w:rPr>
          <w:rFonts w:ascii="Times New Roman" w:hAnsi="Times New Roman" w:cs="Times New Roman"/>
          <w:i/>
          <w:iCs/>
          <w:sz w:val="24"/>
          <w:szCs w:val="24"/>
        </w:rPr>
        <w:t>as a tool of social engineering</w:t>
      </w:r>
      <w:r w:rsidRPr="00534ECC">
        <w:rPr>
          <w:rFonts w:ascii="Times New Roman" w:hAnsi="Times New Roman" w:cs="Times New Roman"/>
          <w:sz w:val="24"/>
          <w:szCs w:val="24"/>
        </w:rPr>
        <w:t>) dan sebagai alat kontrol sosial (</w:t>
      </w:r>
      <w:r w:rsidRPr="00534ECC">
        <w:rPr>
          <w:rFonts w:ascii="Times New Roman" w:hAnsi="Times New Roman" w:cs="Times New Roman"/>
          <w:i/>
          <w:iCs/>
          <w:sz w:val="24"/>
          <w:szCs w:val="24"/>
        </w:rPr>
        <w:t>as a tool of social control</w:t>
      </w:r>
      <w:r w:rsidRPr="00534ECC">
        <w:rPr>
          <w:rFonts w:ascii="Times New Roman" w:hAnsi="Times New Roman" w:cs="Times New Roman"/>
          <w:sz w:val="24"/>
          <w:szCs w:val="24"/>
        </w:rPr>
        <w:t>) harusnya mampu mengikuti dinamika perubahan dan mobilisasi sosial yang terjadi sehingga hukum tersebut selalu menjadi hukum yang hidup (</w:t>
      </w:r>
      <w:r w:rsidRPr="00534ECC">
        <w:rPr>
          <w:rFonts w:ascii="Times New Roman" w:hAnsi="Times New Roman" w:cs="Times New Roman"/>
          <w:i/>
          <w:iCs/>
          <w:sz w:val="24"/>
          <w:szCs w:val="24"/>
        </w:rPr>
        <w:t>living law</w:t>
      </w:r>
      <w:r w:rsidRPr="00534ECC">
        <w:rPr>
          <w:rFonts w:ascii="Times New Roman" w:hAnsi="Times New Roman" w:cs="Times New Roman"/>
          <w:sz w:val="24"/>
          <w:szCs w:val="24"/>
        </w:rPr>
        <w:t>) dalam dua dunia, yaitu teks dan konteks, karena perdagangan elektronik ini terus berkembang di Indonesia, hukum transaksi elektronik yang ada perlu ditinjau kembali apakah masih layak dan bisa meng</w:t>
      </w:r>
      <w:r w:rsidRPr="00534ECC">
        <w:rPr>
          <w:rFonts w:ascii="Times New Roman" w:hAnsi="Times New Roman" w:cs="Times New Roman"/>
          <w:i/>
          <w:iCs/>
          <w:sz w:val="24"/>
          <w:szCs w:val="24"/>
        </w:rPr>
        <w:t>cover</w:t>
      </w:r>
      <w:r w:rsidRPr="00534ECC">
        <w:rPr>
          <w:rFonts w:ascii="Times New Roman" w:hAnsi="Times New Roman" w:cs="Times New Roman"/>
          <w:sz w:val="24"/>
          <w:szCs w:val="24"/>
        </w:rPr>
        <w:t xml:space="preserve"> semua permasalahan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ataukah perlu ada suatu tambahan atau perubahan, mengingat dalam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itu ada fenomena dan elemen-elemen baru yang sangat mungkin melahirkan konsekuensi hukum yang berbeda. Dalam mengembangan kebijakan</w:t>
      </w:r>
      <w:r>
        <w:rPr>
          <w:rFonts w:ascii="Times New Roman" w:hAnsi="Times New Roman" w:cs="Times New Roman"/>
          <w:sz w:val="24"/>
          <w:szCs w:val="24"/>
          <w:lang w:val="en-US"/>
        </w:rPr>
        <w:t xml:space="preserve">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nasional dan regional, Indonesia harus memperhatikan beberapa standar untuk interoperabilitas transaksi, agar terjadinya hubungan dagang yang </w:t>
      </w:r>
      <w:r w:rsidRPr="00534ECC">
        <w:rPr>
          <w:rFonts w:ascii="Times New Roman" w:hAnsi="Times New Roman" w:cs="Times New Roman"/>
          <w:i/>
          <w:iCs/>
          <w:sz w:val="24"/>
          <w:szCs w:val="24"/>
        </w:rPr>
        <w:t>fair</w:t>
      </w:r>
      <w:r w:rsidRPr="00534ECC">
        <w:rPr>
          <w:rFonts w:ascii="Times New Roman" w:hAnsi="Times New Roman" w:cs="Times New Roman"/>
          <w:sz w:val="24"/>
          <w:szCs w:val="24"/>
        </w:rPr>
        <w:t xml:space="preserve"> dengan negara lain dan juga kawasan. Indonesia harus dapat melindungi segenap kepentingan </w:t>
      </w:r>
      <w:r w:rsidRPr="00534ECC">
        <w:rPr>
          <w:rFonts w:ascii="Times New Roman" w:hAnsi="Times New Roman" w:cs="Times New Roman"/>
          <w:i/>
          <w:iCs/>
          <w:sz w:val="24"/>
          <w:szCs w:val="24"/>
        </w:rPr>
        <w:t>privacy</w:t>
      </w:r>
      <w:r w:rsidRPr="00534ECC">
        <w:rPr>
          <w:rFonts w:ascii="Times New Roman" w:hAnsi="Times New Roman" w:cs="Times New Roman"/>
          <w:sz w:val="24"/>
          <w:szCs w:val="24"/>
        </w:rPr>
        <w:t xml:space="preserve"> warga negaranya dan kepentingan ekonomi nasionalnya. </w:t>
      </w:r>
    </w:p>
    <w:p w14:paraId="0C2CA021" w14:textId="77777777" w:rsidR="00DF160B" w:rsidRPr="00CF7D6F" w:rsidRDefault="00DF160B" w:rsidP="00DF160B">
      <w:pPr>
        <w:pStyle w:val="ListParagraph"/>
        <w:spacing w:after="0" w:line="480" w:lineRule="auto"/>
        <w:ind w:left="851" w:firstLine="284"/>
        <w:jc w:val="both"/>
        <w:rPr>
          <w:rFonts w:ascii="Times New Roman" w:hAnsi="Times New Roman" w:cs="Times New Roman"/>
          <w:sz w:val="24"/>
          <w:szCs w:val="24"/>
          <w:lang w:val="en-US"/>
        </w:rPr>
      </w:pPr>
      <w:r w:rsidRPr="000835BB">
        <w:rPr>
          <w:rFonts w:ascii="Times New Roman" w:hAnsi="Times New Roman" w:cs="Times New Roman"/>
          <w:sz w:val="24"/>
          <w:szCs w:val="24"/>
        </w:rPr>
        <w:t xml:space="preserve">Perkembangan pesat </w:t>
      </w:r>
      <w:r w:rsidRPr="000835BB">
        <w:rPr>
          <w:rFonts w:ascii="Times New Roman" w:hAnsi="Times New Roman" w:cs="Times New Roman"/>
          <w:i/>
          <w:iCs/>
          <w:sz w:val="24"/>
          <w:szCs w:val="24"/>
        </w:rPr>
        <w:t>e</w:t>
      </w:r>
      <w:r>
        <w:rPr>
          <w:rFonts w:ascii="Times New Roman" w:hAnsi="Times New Roman" w:cs="Times New Roman"/>
          <w:i/>
          <w:iCs/>
          <w:sz w:val="24"/>
          <w:szCs w:val="24"/>
          <w:lang w:val="en-US"/>
        </w:rPr>
        <w:t>-</w:t>
      </w:r>
      <w:r w:rsidRPr="000835BB">
        <w:rPr>
          <w:rFonts w:ascii="Times New Roman" w:hAnsi="Times New Roman" w:cs="Times New Roman"/>
          <w:i/>
          <w:iCs/>
          <w:sz w:val="24"/>
          <w:szCs w:val="24"/>
        </w:rPr>
        <w:t>commerce</w:t>
      </w:r>
      <w:r w:rsidRPr="000835BB">
        <w:rPr>
          <w:rFonts w:ascii="Times New Roman" w:hAnsi="Times New Roman" w:cs="Times New Roman"/>
          <w:sz w:val="24"/>
          <w:szCs w:val="24"/>
        </w:rPr>
        <w:t xml:space="preserve"> didorong oleh</w:t>
      </w:r>
      <w:r>
        <w:rPr>
          <w:rFonts w:ascii="Times New Roman" w:hAnsi="Times New Roman" w:cs="Times New Roman"/>
          <w:sz w:val="24"/>
          <w:szCs w:val="24"/>
          <w:lang w:val="en-US"/>
        </w:rPr>
        <w:t xml:space="preserve"> </w:t>
      </w:r>
      <w:r w:rsidRPr="000835BB">
        <w:rPr>
          <w:rFonts w:ascii="Times New Roman" w:hAnsi="Times New Roman" w:cs="Times New Roman"/>
          <w:i/>
          <w:iCs/>
          <w:sz w:val="24"/>
          <w:szCs w:val="24"/>
          <w:lang w:val="en-US"/>
        </w:rPr>
        <w:t>e</w:t>
      </w:r>
      <w:r w:rsidRPr="000835BB">
        <w:rPr>
          <w:rFonts w:ascii="Times New Roman" w:hAnsi="Times New Roman" w:cs="Times New Roman"/>
          <w:i/>
          <w:iCs/>
          <w:sz w:val="24"/>
          <w:szCs w:val="24"/>
        </w:rPr>
        <w:t>-commerce</w:t>
      </w:r>
      <w:r w:rsidRPr="000835BB">
        <w:rPr>
          <w:rFonts w:ascii="Times New Roman" w:hAnsi="Times New Roman" w:cs="Times New Roman"/>
          <w:sz w:val="24"/>
          <w:szCs w:val="24"/>
        </w:rPr>
        <w:t xml:space="preserve"> yang memiliki kemampuan untuk</w:t>
      </w:r>
      <w:r>
        <w:rPr>
          <w:rFonts w:ascii="Times New Roman" w:hAnsi="Times New Roman" w:cs="Times New Roman"/>
          <w:sz w:val="24"/>
          <w:szCs w:val="24"/>
          <w:lang w:val="en-US"/>
        </w:rPr>
        <w:t xml:space="preserve"> </w:t>
      </w:r>
      <w:r w:rsidRPr="000835BB">
        <w:rPr>
          <w:rFonts w:ascii="Times New Roman" w:hAnsi="Times New Roman" w:cs="Times New Roman"/>
          <w:sz w:val="24"/>
          <w:szCs w:val="24"/>
        </w:rPr>
        <w:t xml:space="preserve">menjangkau lebih banyak </w:t>
      </w:r>
      <w:r>
        <w:rPr>
          <w:rFonts w:ascii="Times New Roman" w:hAnsi="Times New Roman" w:cs="Times New Roman"/>
          <w:sz w:val="24"/>
          <w:szCs w:val="24"/>
          <w:lang w:val="en-US"/>
        </w:rPr>
        <w:t>konsumen</w:t>
      </w:r>
      <w:r w:rsidRPr="000835BB">
        <w:rPr>
          <w:rFonts w:ascii="Times New Roman" w:hAnsi="Times New Roman" w:cs="Times New Roman"/>
          <w:sz w:val="24"/>
          <w:szCs w:val="24"/>
        </w:rPr>
        <w:t xml:space="preserve">, dan </w:t>
      </w:r>
      <w:r>
        <w:rPr>
          <w:rFonts w:ascii="Times New Roman" w:hAnsi="Times New Roman" w:cs="Times New Roman"/>
          <w:sz w:val="24"/>
          <w:szCs w:val="24"/>
          <w:lang w:val="en-US"/>
        </w:rPr>
        <w:t xml:space="preserve">konsumen </w:t>
      </w:r>
      <w:r w:rsidRPr="000835BB">
        <w:rPr>
          <w:rFonts w:ascii="Times New Roman" w:hAnsi="Times New Roman" w:cs="Times New Roman"/>
          <w:sz w:val="24"/>
          <w:szCs w:val="24"/>
        </w:rPr>
        <w:t xml:space="preserve">dapat setiap saat mengakses terus menerus, </w:t>
      </w:r>
      <w:r w:rsidRPr="000835BB">
        <w:rPr>
          <w:rFonts w:ascii="Times New Roman" w:hAnsi="Times New Roman" w:cs="Times New Roman"/>
          <w:i/>
          <w:iCs/>
          <w:sz w:val="24"/>
          <w:szCs w:val="24"/>
          <w:lang w:val="en-US"/>
        </w:rPr>
        <w:t>e-</w:t>
      </w:r>
      <w:r w:rsidRPr="000835BB">
        <w:rPr>
          <w:rFonts w:ascii="Times New Roman" w:hAnsi="Times New Roman" w:cs="Times New Roman"/>
          <w:i/>
          <w:iCs/>
          <w:sz w:val="24"/>
          <w:szCs w:val="24"/>
        </w:rPr>
        <w:t>commerce</w:t>
      </w:r>
      <w:r w:rsidRPr="000835BB">
        <w:rPr>
          <w:rFonts w:ascii="Times New Roman" w:hAnsi="Times New Roman" w:cs="Times New Roman"/>
          <w:sz w:val="24"/>
          <w:szCs w:val="24"/>
        </w:rPr>
        <w:t xml:space="preserve"> mendorong penjual untuk cepat</w:t>
      </w:r>
      <w:r>
        <w:rPr>
          <w:rFonts w:ascii="Times New Roman" w:hAnsi="Times New Roman" w:cs="Times New Roman"/>
          <w:sz w:val="24"/>
          <w:szCs w:val="24"/>
          <w:lang w:val="en-US"/>
        </w:rPr>
        <w:t xml:space="preserve"> </w:t>
      </w:r>
      <w:r w:rsidRPr="000835BB">
        <w:rPr>
          <w:rFonts w:ascii="Times New Roman" w:hAnsi="Times New Roman" w:cs="Times New Roman"/>
          <w:sz w:val="24"/>
          <w:szCs w:val="24"/>
        </w:rPr>
        <w:t>mendistribusikan informasi secara periodik,</w:t>
      </w:r>
      <w:r>
        <w:rPr>
          <w:rFonts w:ascii="Times New Roman" w:hAnsi="Times New Roman" w:cs="Times New Roman"/>
          <w:sz w:val="24"/>
          <w:szCs w:val="24"/>
          <w:lang w:val="en-US"/>
        </w:rPr>
        <w:t xml:space="preserve"> </w:t>
      </w:r>
      <w:r w:rsidRPr="000835BB">
        <w:rPr>
          <w:rFonts w:ascii="Times New Roman" w:hAnsi="Times New Roman" w:cs="Times New Roman"/>
          <w:sz w:val="24"/>
          <w:szCs w:val="24"/>
        </w:rPr>
        <w:t>menciptakan efisiensi tinggi, murah dan informatif,</w:t>
      </w:r>
      <w:r>
        <w:rPr>
          <w:rFonts w:ascii="Times New Roman" w:hAnsi="Times New Roman" w:cs="Times New Roman"/>
          <w:sz w:val="24"/>
          <w:szCs w:val="24"/>
          <w:lang w:val="en-US"/>
        </w:rPr>
        <w:t xml:space="preserve"> </w:t>
      </w:r>
      <w:r w:rsidRPr="000835BB">
        <w:rPr>
          <w:rFonts w:ascii="Times New Roman" w:hAnsi="Times New Roman" w:cs="Times New Roman"/>
          <w:sz w:val="24"/>
          <w:szCs w:val="24"/>
        </w:rPr>
        <w:t xml:space="preserve">meningkatkan kepuasan </w:t>
      </w:r>
      <w:r>
        <w:rPr>
          <w:rFonts w:ascii="Times New Roman" w:hAnsi="Times New Roman" w:cs="Times New Roman"/>
          <w:sz w:val="24"/>
          <w:szCs w:val="24"/>
          <w:lang w:val="en-US"/>
        </w:rPr>
        <w:t>konsumen</w:t>
      </w:r>
      <w:r w:rsidRPr="000835BB">
        <w:rPr>
          <w:rFonts w:ascii="Times New Roman" w:hAnsi="Times New Roman" w:cs="Times New Roman"/>
          <w:sz w:val="24"/>
          <w:szCs w:val="24"/>
        </w:rPr>
        <w:t>.</w:t>
      </w:r>
      <w:r>
        <w:rPr>
          <w:rFonts w:ascii="Times New Roman" w:hAnsi="Times New Roman" w:cs="Times New Roman"/>
          <w:sz w:val="24"/>
          <w:szCs w:val="24"/>
          <w:lang w:val="en-US"/>
        </w:rPr>
        <w:t xml:space="preserve"> </w:t>
      </w:r>
      <w:r w:rsidRPr="00CF7D6F">
        <w:rPr>
          <w:rFonts w:ascii="Times New Roman" w:hAnsi="Times New Roman" w:cs="Times New Roman"/>
          <w:sz w:val="24"/>
          <w:szCs w:val="24"/>
        </w:rPr>
        <w:t xml:space="preserve">Dengan melihat beberapa pengaturan terkait </w:t>
      </w:r>
      <w:r w:rsidRPr="00CF7D6F">
        <w:rPr>
          <w:rFonts w:ascii="Times New Roman" w:hAnsi="Times New Roman" w:cs="Times New Roman"/>
          <w:i/>
          <w:iCs/>
          <w:sz w:val="24"/>
          <w:szCs w:val="24"/>
        </w:rPr>
        <w:t>e-commerce</w:t>
      </w:r>
      <w:r w:rsidRPr="00CF7D6F">
        <w:rPr>
          <w:rFonts w:ascii="Times New Roman" w:hAnsi="Times New Roman" w:cs="Times New Roman"/>
          <w:sz w:val="24"/>
          <w:szCs w:val="24"/>
        </w:rPr>
        <w:t xml:space="preserve"> di beberapa peraturan perundang-undangan </w:t>
      </w:r>
      <w:r w:rsidRPr="00CF7D6F">
        <w:rPr>
          <w:rFonts w:ascii="Times New Roman" w:hAnsi="Times New Roman" w:cs="Times New Roman"/>
          <w:sz w:val="24"/>
          <w:szCs w:val="24"/>
          <w:lang w:val="en-US"/>
        </w:rPr>
        <w:t>di Indonesia,</w:t>
      </w:r>
      <w:r w:rsidRPr="00CF7D6F">
        <w:rPr>
          <w:rFonts w:ascii="Times New Roman" w:hAnsi="Times New Roman" w:cs="Times New Roman"/>
          <w:sz w:val="24"/>
          <w:szCs w:val="24"/>
        </w:rPr>
        <w:t xml:space="preserve"> </w:t>
      </w:r>
      <w:r>
        <w:rPr>
          <w:rFonts w:ascii="Times New Roman" w:hAnsi="Times New Roman" w:cs="Times New Roman"/>
          <w:sz w:val="24"/>
          <w:szCs w:val="24"/>
          <w:lang w:val="en-US"/>
        </w:rPr>
        <w:t xml:space="preserve">mengacu kepada Teori Hukum Pembangunan, di mana </w:t>
      </w:r>
      <w:r w:rsidRPr="00CF7D6F">
        <w:rPr>
          <w:rFonts w:ascii="Times New Roman" w:hAnsi="Times New Roman" w:cs="Times New Roman"/>
          <w:sz w:val="24"/>
          <w:szCs w:val="24"/>
          <w:lang w:val="en-US"/>
        </w:rPr>
        <w:t xml:space="preserve">konsep hukum sebagai suatu sarana pembaharuan, di mana hukum dapat dijadikan alat untuk merubah masyarakat dan membentuk masyarakat baru. </w:t>
      </w:r>
      <w:r w:rsidRPr="00CF7D6F">
        <w:rPr>
          <w:rFonts w:ascii="Times New Roman" w:hAnsi="Times New Roman" w:cs="Times New Roman"/>
          <w:sz w:val="24"/>
          <w:szCs w:val="24"/>
        </w:rPr>
        <w:t>Hukum merupakan suatu alat untuk memelihara ketertiban dalam masyarakat.</w:t>
      </w:r>
      <w:r>
        <w:rPr>
          <w:rFonts w:ascii="Times New Roman" w:hAnsi="Times New Roman" w:cs="Times New Roman"/>
          <w:sz w:val="24"/>
          <w:szCs w:val="24"/>
          <w:lang w:val="en-US"/>
        </w:rPr>
        <w:t xml:space="preserve"> </w:t>
      </w:r>
      <w:r w:rsidRPr="00CF7D6F">
        <w:rPr>
          <w:rFonts w:ascii="Times New Roman" w:hAnsi="Times New Roman" w:cs="Times New Roman"/>
          <w:sz w:val="24"/>
          <w:szCs w:val="24"/>
        </w:rPr>
        <w:t>Mochtar Kusumaatmadja, menyatakan bahwa</w:t>
      </w:r>
      <w:r>
        <w:rPr>
          <w:rFonts w:ascii="Times New Roman" w:hAnsi="Times New Roman" w:cs="Times New Roman"/>
          <w:sz w:val="24"/>
          <w:szCs w:val="24"/>
          <w:lang w:val="en-US"/>
        </w:rPr>
        <w:t xml:space="preserve"> m</w:t>
      </w:r>
      <w:r w:rsidRPr="00CF7D6F">
        <w:rPr>
          <w:rFonts w:ascii="Times New Roman" w:hAnsi="Times New Roman" w:cs="Times New Roman"/>
          <w:sz w:val="24"/>
          <w:szCs w:val="24"/>
        </w:rPr>
        <w:t>asyarakat yang sedang membangun, yang dalam definisi berarti masyarakat yang sedang berubah cepat, hukum tidak cukup memiliki fungsi demikian saja</w:t>
      </w:r>
      <w:r>
        <w:rPr>
          <w:rFonts w:ascii="Times New Roman" w:hAnsi="Times New Roman" w:cs="Times New Roman"/>
          <w:sz w:val="24"/>
          <w:szCs w:val="24"/>
          <w:lang w:val="en-US"/>
        </w:rPr>
        <w:t xml:space="preserve">. Apabila dihubungkan dengan </w:t>
      </w:r>
      <w:r w:rsidRPr="00CF7D6F">
        <w:rPr>
          <w:rFonts w:ascii="Times New Roman" w:hAnsi="Times New Roman" w:cs="Times New Roman"/>
          <w:sz w:val="24"/>
          <w:szCs w:val="24"/>
        </w:rPr>
        <w:t xml:space="preserve">hak konsumen yang relevan dengan </w:t>
      </w:r>
      <w:r>
        <w:rPr>
          <w:rFonts w:ascii="Times New Roman" w:hAnsi="Times New Roman" w:cs="Times New Roman"/>
          <w:sz w:val="24"/>
          <w:szCs w:val="24"/>
          <w:lang w:val="en-US"/>
        </w:rPr>
        <w:t xml:space="preserve">transasksi elektronik dalam sistem </w:t>
      </w:r>
      <w:r w:rsidRPr="00CF7D6F">
        <w:rPr>
          <w:rFonts w:ascii="Times New Roman" w:hAnsi="Times New Roman" w:cs="Times New Roman"/>
          <w:i/>
          <w:iCs/>
          <w:sz w:val="24"/>
          <w:szCs w:val="24"/>
        </w:rPr>
        <w:t>e-commerce</w:t>
      </w:r>
      <w:r>
        <w:rPr>
          <w:rFonts w:ascii="Times New Roman" w:hAnsi="Times New Roman" w:cs="Times New Roman"/>
          <w:sz w:val="24"/>
          <w:szCs w:val="24"/>
          <w:lang w:val="en-US"/>
        </w:rPr>
        <w:t xml:space="preserve">, </w:t>
      </w:r>
      <w:r w:rsidRPr="00CF7D6F">
        <w:rPr>
          <w:rFonts w:ascii="Times New Roman" w:hAnsi="Times New Roman" w:cs="Times New Roman"/>
          <w:sz w:val="24"/>
          <w:szCs w:val="24"/>
        </w:rPr>
        <w:t>adalah: </w:t>
      </w:r>
    </w:p>
    <w:p w14:paraId="2707D9C5" w14:textId="77777777" w:rsidR="00DF160B" w:rsidRPr="00534ECC" w:rsidRDefault="00DF160B" w:rsidP="00DF160B">
      <w:pPr>
        <w:pStyle w:val="ListParagraph"/>
        <w:numPr>
          <w:ilvl w:val="0"/>
          <w:numId w:val="27"/>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Hak atas keamanan dan kenyamanan konsumen, khususnya atas privasi dan data pribadinya;</w:t>
      </w:r>
    </w:p>
    <w:p w14:paraId="733A34DA" w14:textId="77777777" w:rsidR="00DF160B" w:rsidRPr="00534ECC" w:rsidRDefault="00DF160B" w:rsidP="00DF160B">
      <w:pPr>
        <w:pStyle w:val="ListParagraph"/>
        <w:numPr>
          <w:ilvl w:val="0"/>
          <w:numId w:val="27"/>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Hak atas kejelasan informasi sebelum melakukan kontrak elektronik;</w:t>
      </w:r>
    </w:p>
    <w:p w14:paraId="1B0A8AAE" w14:textId="77777777" w:rsidR="00DF160B" w:rsidRPr="00534ECC" w:rsidRDefault="00DF160B" w:rsidP="00DF160B">
      <w:pPr>
        <w:pStyle w:val="ListParagraph"/>
        <w:numPr>
          <w:ilvl w:val="0"/>
          <w:numId w:val="27"/>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Hak mendapatkan sesuatu barang dan/atau jasa yang sesuai dengan ekspektasi dan/atau sepadan dengan biaya yang dikeluarkannya; dan</w:t>
      </w:r>
    </w:p>
    <w:p w14:paraId="7E76F5DF" w14:textId="77777777" w:rsidR="00DF160B" w:rsidRPr="00B437C3" w:rsidRDefault="00DF160B" w:rsidP="00DF160B">
      <w:pPr>
        <w:pStyle w:val="ListParagraph"/>
        <w:numPr>
          <w:ilvl w:val="0"/>
          <w:numId w:val="27"/>
        </w:numPr>
        <w:spacing w:after="0" w:line="480" w:lineRule="auto"/>
        <w:ind w:left="1276" w:hanging="425"/>
        <w:jc w:val="both"/>
        <w:rPr>
          <w:rFonts w:ascii="Times New Roman" w:hAnsi="Times New Roman" w:cs="Times New Roman"/>
          <w:sz w:val="24"/>
          <w:szCs w:val="24"/>
        </w:rPr>
      </w:pPr>
      <w:r w:rsidRPr="00534ECC">
        <w:rPr>
          <w:rFonts w:ascii="Times New Roman" w:hAnsi="Times New Roman" w:cs="Times New Roman"/>
          <w:sz w:val="24"/>
          <w:szCs w:val="24"/>
        </w:rPr>
        <w:t>Hak atas jaminan perlindungan hukum atas segala hal yang menyangkut transaksi maupun dalam hal penyelesaian sengketa. </w:t>
      </w:r>
    </w:p>
    <w:p w14:paraId="34C362D9" w14:textId="77777777" w:rsidR="00DF160B" w:rsidRPr="00932E1D" w:rsidRDefault="00DF160B" w:rsidP="00DF160B">
      <w:pPr>
        <w:pStyle w:val="ListParagraph"/>
        <w:spacing w:after="0" w:line="480" w:lineRule="auto"/>
        <w:ind w:left="851" w:firstLine="709"/>
        <w:jc w:val="both"/>
        <w:rPr>
          <w:rFonts w:ascii="Times New Roman" w:hAnsi="Times New Roman" w:cs="Times New Roman"/>
          <w:sz w:val="24"/>
          <w:szCs w:val="24"/>
          <w:lang w:val="en-US"/>
        </w:rPr>
      </w:pPr>
      <w:r w:rsidRPr="00B437C3">
        <w:rPr>
          <w:rFonts w:ascii="Times New Roman" w:hAnsi="Times New Roman" w:cs="Times New Roman"/>
          <w:i/>
          <w:iCs/>
          <w:sz w:val="24"/>
          <w:szCs w:val="24"/>
          <w:lang w:val="en-US"/>
        </w:rPr>
        <w:t>E-commerce</w:t>
      </w:r>
      <w:r w:rsidRPr="00B437C3">
        <w:rPr>
          <w:rFonts w:ascii="Times New Roman" w:hAnsi="Times New Roman" w:cs="Times New Roman"/>
          <w:sz w:val="24"/>
          <w:szCs w:val="24"/>
          <w:lang w:val="en-US"/>
        </w:rPr>
        <w:t xml:space="preserve"> khususnya </w:t>
      </w:r>
      <w:r w:rsidRPr="00B437C3">
        <w:rPr>
          <w:rFonts w:ascii="Times New Roman" w:hAnsi="Times New Roman" w:cs="Times New Roman"/>
          <w:i/>
          <w:iCs/>
          <w:sz w:val="24"/>
          <w:szCs w:val="24"/>
          <w:lang w:val="en-US"/>
        </w:rPr>
        <w:t>marketplace</w:t>
      </w:r>
      <w:r w:rsidRPr="00B437C3">
        <w:rPr>
          <w:rFonts w:ascii="Times New Roman" w:hAnsi="Times New Roman" w:cs="Times New Roman"/>
          <w:sz w:val="24"/>
          <w:szCs w:val="24"/>
          <w:lang w:val="en-US"/>
        </w:rPr>
        <w:t xml:space="preserve"> sebagai </w:t>
      </w:r>
      <w:r w:rsidRPr="00B437C3">
        <w:rPr>
          <w:rFonts w:ascii="Times New Roman" w:hAnsi="Times New Roman" w:cs="Times New Roman"/>
          <w:i/>
          <w:iCs/>
          <w:sz w:val="24"/>
          <w:szCs w:val="24"/>
          <w:lang w:val="en-US"/>
        </w:rPr>
        <w:t>platform</w:t>
      </w:r>
      <w:r w:rsidRPr="00B437C3">
        <w:rPr>
          <w:rFonts w:ascii="Times New Roman" w:hAnsi="Times New Roman" w:cs="Times New Roman"/>
          <w:sz w:val="24"/>
          <w:szCs w:val="24"/>
          <w:lang w:val="en-US"/>
        </w:rPr>
        <w:t xml:space="preserve"> untuk berbelanja secara </w:t>
      </w:r>
      <w:r w:rsidRPr="00B437C3">
        <w:rPr>
          <w:rFonts w:ascii="Times New Roman" w:hAnsi="Times New Roman" w:cs="Times New Roman"/>
          <w:i/>
          <w:iCs/>
          <w:sz w:val="24"/>
          <w:szCs w:val="24"/>
          <w:lang w:val="en-US"/>
        </w:rPr>
        <w:t>online</w:t>
      </w:r>
      <w:r w:rsidRPr="00B437C3">
        <w:rPr>
          <w:rFonts w:ascii="Times New Roman" w:hAnsi="Times New Roman" w:cs="Times New Roman"/>
          <w:sz w:val="24"/>
          <w:szCs w:val="24"/>
          <w:lang w:val="en-US"/>
        </w:rPr>
        <w:t xml:space="preserve"> sebagai perantara antara perusahaan e</w:t>
      </w:r>
      <w:r w:rsidRPr="00B437C3">
        <w:rPr>
          <w:rFonts w:ascii="Times New Roman" w:hAnsi="Times New Roman" w:cs="Times New Roman"/>
          <w:i/>
          <w:iCs/>
          <w:sz w:val="24"/>
          <w:szCs w:val="24"/>
          <w:lang w:val="en-US"/>
        </w:rPr>
        <w:t>-commerce</w:t>
      </w:r>
      <w:r w:rsidRPr="00B437C3">
        <w:rPr>
          <w:rFonts w:ascii="Times New Roman" w:hAnsi="Times New Roman" w:cs="Times New Roman"/>
          <w:sz w:val="24"/>
          <w:szCs w:val="24"/>
          <w:lang w:val="en-US"/>
        </w:rPr>
        <w:t xml:space="preserve"> dengan konsumen dengan demikian kesepakatan yang tercipta terjadi pada media elektronik.</w:t>
      </w:r>
      <w:r>
        <w:rPr>
          <w:rFonts w:ascii="Times New Roman" w:hAnsi="Times New Roman" w:cs="Times New Roman"/>
          <w:sz w:val="24"/>
          <w:szCs w:val="24"/>
          <w:lang w:val="en-US"/>
        </w:rPr>
        <w:t xml:space="preserve"> </w:t>
      </w:r>
      <w:r w:rsidRPr="00B437C3">
        <w:rPr>
          <w:rFonts w:ascii="Times New Roman" w:hAnsi="Times New Roman" w:cs="Times New Roman"/>
          <w:sz w:val="24"/>
          <w:szCs w:val="24"/>
        </w:rPr>
        <w:t xml:space="preserve">Aspek hukum perlindungan </w:t>
      </w:r>
      <w:r w:rsidRPr="00B437C3">
        <w:rPr>
          <w:rFonts w:ascii="Times New Roman" w:hAnsi="Times New Roman" w:cs="Times New Roman"/>
          <w:sz w:val="24"/>
          <w:szCs w:val="24"/>
          <w:lang w:val="en-US"/>
        </w:rPr>
        <w:t xml:space="preserve">bagi </w:t>
      </w:r>
      <w:r w:rsidRPr="00B437C3">
        <w:rPr>
          <w:rFonts w:ascii="Times New Roman" w:hAnsi="Times New Roman" w:cs="Times New Roman"/>
          <w:sz w:val="24"/>
          <w:szCs w:val="24"/>
        </w:rPr>
        <w:t>para pihak</w:t>
      </w:r>
      <w:r w:rsidRPr="00B437C3">
        <w:rPr>
          <w:rFonts w:ascii="Times New Roman" w:hAnsi="Times New Roman" w:cs="Times New Roman"/>
          <w:sz w:val="24"/>
          <w:szCs w:val="24"/>
          <w:lang w:val="en-US"/>
        </w:rPr>
        <w:t xml:space="preserve"> yang bertransasksi secara elektronik melalui sistem </w:t>
      </w:r>
      <w:r w:rsidRPr="00B437C3">
        <w:rPr>
          <w:rFonts w:ascii="Times New Roman" w:hAnsi="Times New Roman" w:cs="Times New Roman"/>
          <w:i/>
          <w:iCs/>
          <w:sz w:val="24"/>
          <w:szCs w:val="24"/>
          <w:lang w:val="en-US"/>
        </w:rPr>
        <w:t>e-commece</w:t>
      </w:r>
      <w:r w:rsidRPr="00B437C3">
        <w:rPr>
          <w:rFonts w:ascii="Times New Roman" w:hAnsi="Times New Roman" w:cs="Times New Roman"/>
          <w:sz w:val="24"/>
          <w:szCs w:val="24"/>
          <w:lang w:val="en-US"/>
        </w:rPr>
        <w:t xml:space="preserve"> </w:t>
      </w:r>
      <w:r w:rsidRPr="00B437C3">
        <w:rPr>
          <w:rFonts w:ascii="Times New Roman" w:hAnsi="Times New Roman" w:cs="Times New Roman"/>
          <w:sz w:val="24"/>
          <w:szCs w:val="24"/>
        </w:rPr>
        <w:t>memiliki yurisdiksi yang berbeda yakni aspek tentang pertanggungjawaban pelaku usaha</w:t>
      </w:r>
      <w:r w:rsidRPr="00B437C3">
        <w:rPr>
          <w:rFonts w:ascii="Times New Roman" w:hAnsi="Times New Roman" w:cs="Times New Roman"/>
          <w:sz w:val="24"/>
          <w:szCs w:val="24"/>
          <w:lang w:val="en-US"/>
        </w:rPr>
        <w:t>,</w:t>
      </w:r>
      <w:r w:rsidRPr="00B437C3">
        <w:rPr>
          <w:rFonts w:ascii="Times New Roman" w:hAnsi="Times New Roman" w:cs="Times New Roman"/>
          <w:sz w:val="24"/>
          <w:szCs w:val="24"/>
        </w:rPr>
        <w:t xml:space="preserve"> </w:t>
      </w:r>
      <w:r w:rsidRPr="00B437C3">
        <w:rPr>
          <w:rFonts w:ascii="Times New Roman" w:hAnsi="Times New Roman" w:cs="Times New Roman"/>
          <w:sz w:val="24"/>
          <w:szCs w:val="24"/>
          <w:lang w:val="en-US"/>
        </w:rPr>
        <w:t xml:space="preserve">aspek </w:t>
      </w:r>
      <w:r w:rsidRPr="00B437C3">
        <w:rPr>
          <w:rFonts w:ascii="Times New Roman" w:hAnsi="Times New Roman" w:cs="Times New Roman"/>
          <w:sz w:val="24"/>
          <w:szCs w:val="24"/>
        </w:rPr>
        <w:t>privasi dan data pribadi konsumen dengan melihat perkembangan teknologi yang semakin pesat, maka ruang terhadap penyalahgunaan terhadap data pribadi konsumen juga semakin terbuka</w:t>
      </w:r>
      <w:r w:rsidRPr="00B437C3">
        <w:rPr>
          <w:rFonts w:ascii="Times New Roman" w:hAnsi="Times New Roman" w:cs="Times New Roman"/>
          <w:sz w:val="24"/>
          <w:szCs w:val="24"/>
          <w:lang w:val="en-US"/>
        </w:rPr>
        <w:t xml:space="preserve">, dan </w:t>
      </w:r>
      <w:r w:rsidRPr="00B437C3">
        <w:rPr>
          <w:rFonts w:ascii="Times New Roman" w:hAnsi="Times New Roman" w:cs="Times New Roman"/>
          <w:sz w:val="24"/>
          <w:szCs w:val="24"/>
        </w:rPr>
        <w:t xml:space="preserve">sengketa </w:t>
      </w:r>
      <w:r w:rsidRPr="00B437C3">
        <w:rPr>
          <w:rFonts w:ascii="Times New Roman" w:hAnsi="Times New Roman" w:cs="Times New Roman"/>
          <w:sz w:val="24"/>
          <w:szCs w:val="24"/>
          <w:lang w:val="en-US"/>
        </w:rPr>
        <w:t xml:space="preserve">transaksi elektronik </w:t>
      </w:r>
      <w:r w:rsidRPr="00B437C3">
        <w:rPr>
          <w:rFonts w:ascii="Times New Roman" w:hAnsi="Times New Roman" w:cs="Times New Roman"/>
          <w:sz w:val="24"/>
          <w:szCs w:val="24"/>
        </w:rPr>
        <w:t>yang terjadi tentunya harus diselesaikan secara cepat</w:t>
      </w:r>
      <w:r w:rsidRPr="00B437C3">
        <w:rPr>
          <w:rFonts w:ascii="Times New Roman" w:hAnsi="Times New Roman" w:cs="Times New Roman"/>
          <w:sz w:val="24"/>
          <w:szCs w:val="24"/>
          <w:lang w:val="en-US"/>
        </w:rPr>
        <w:t>, karena</w:t>
      </w:r>
      <w:r w:rsidRPr="00B437C3">
        <w:rPr>
          <w:rFonts w:ascii="Times New Roman" w:hAnsi="Times New Roman" w:cs="Times New Roman"/>
          <w:sz w:val="24"/>
          <w:szCs w:val="24"/>
        </w:rPr>
        <w:t xml:space="preserve"> </w:t>
      </w:r>
      <w:r w:rsidRPr="00B437C3">
        <w:rPr>
          <w:rFonts w:ascii="Times New Roman" w:hAnsi="Times New Roman" w:cs="Times New Roman"/>
          <w:sz w:val="24"/>
          <w:szCs w:val="24"/>
          <w:lang w:val="en-US"/>
        </w:rPr>
        <w:t>s</w:t>
      </w:r>
      <w:r w:rsidRPr="00B437C3">
        <w:rPr>
          <w:rFonts w:ascii="Times New Roman" w:hAnsi="Times New Roman" w:cs="Times New Roman"/>
          <w:sz w:val="24"/>
          <w:szCs w:val="24"/>
        </w:rPr>
        <w:t>emakin luasnya kegiatan perdagangan, maka terjadinya sengketa akan semakin tinggi sehingga mengakibatkan banyak sengketa yang harus diselesaikan.</w:t>
      </w:r>
      <w:r w:rsidRPr="00B437C3">
        <w:rPr>
          <w:rFonts w:ascii="Times New Roman" w:hAnsi="Times New Roman" w:cs="Times New Roman"/>
          <w:sz w:val="24"/>
          <w:szCs w:val="24"/>
          <w:lang w:val="en-US"/>
        </w:rPr>
        <w:t xml:space="preserve"> Di mana hal ini, </w:t>
      </w:r>
      <w:r w:rsidRPr="00B437C3">
        <w:rPr>
          <w:rFonts w:ascii="Times New Roman" w:hAnsi="Times New Roman" w:cs="Times New Roman"/>
          <w:sz w:val="24"/>
          <w:szCs w:val="24"/>
        </w:rPr>
        <w:t xml:space="preserve">belum mampu dijangkau oleh peraturan perundang-undangan yang ada, maka perlu adanya </w:t>
      </w:r>
      <w:r>
        <w:rPr>
          <w:rFonts w:ascii="Times New Roman" w:hAnsi="Times New Roman" w:cs="Times New Roman"/>
          <w:sz w:val="24"/>
          <w:szCs w:val="24"/>
          <w:lang w:val="en-US"/>
        </w:rPr>
        <w:t xml:space="preserve">pengembangan hukum transaksi elektronik dalam sistem </w:t>
      </w:r>
      <w:r w:rsidRPr="00932E1D">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antara </w:t>
      </w:r>
      <w:r w:rsidRPr="00B437C3">
        <w:rPr>
          <w:rFonts w:ascii="Times New Roman" w:hAnsi="Times New Roman" w:cs="Times New Roman"/>
          <w:sz w:val="24"/>
          <w:szCs w:val="24"/>
          <w:lang w:val="en-US"/>
        </w:rPr>
        <w:t xml:space="preserve">UU </w:t>
      </w:r>
      <w:r w:rsidRPr="00B437C3">
        <w:rPr>
          <w:rFonts w:ascii="Times New Roman" w:hAnsi="Times New Roman" w:cs="Times New Roman"/>
          <w:sz w:val="24"/>
          <w:szCs w:val="24"/>
        </w:rPr>
        <w:t>Perlindungan Konsumen, U</w:t>
      </w:r>
      <w:r w:rsidRPr="00B437C3">
        <w:rPr>
          <w:rFonts w:ascii="Times New Roman" w:hAnsi="Times New Roman" w:cs="Times New Roman"/>
          <w:sz w:val="24"/>
          <w:szCs w:val="24"/>
          <w:lang w:val="en-US"/>
        </w:rPr>
        <w:t>U</w:t>
      </w:r>
      <w:r w:rsidRPr="00B437C3">
        <w:rPr>
          <w:rFonts w:ascii="Times New Roman" w:hAnsi="Times New Roman" w:cs="Times New Roman"/>
          <w:sz w:val="24"/>
          <w:szCs w:val="24"/>
        </w:rPr>
        <w:t xml:space="preserve"> ITE</w:t>
      </w:r>
      <w:r w:rsidRPr="00B437C3">
        <w:rPr>
          <w:rFonts w:ascii="Times New Roman" w:hAnsi="Times New Roman" w:cs="Times New Roman"/>
          <w:sz w:val="24"/>
          <w:szCs w:val="24"/>
          <w:lang w:val="en-US"/>
        </w:rPr>
        <w:t xml:space="preserve">, dan UU </w:t>
      </w:r>
      <w:r w:rsidRPr="00B437C3">
        <w:rPr>
          <w:rFonts w:ascii="Times New Roman" w:hAnsi="Times New Roman" w:cs="Times New Roman"/>
          <w:sz w:val="24"/>
          <w:szCs w:val="24"/>
        </w:rPr>
        <w:t>Perdagangan</w:t>
      </w:r>
      <w:r>
        <w:rPr>
          <w:rFonts w:ascii="Times New Roman" w:hAnsi="Times New Roman" w:cs="Times New Roman"/>
          <w:sz w:val="24"/>
          <w:szCs w:val="24"/>
          <w:lang w:val="en-US"/>
        </w:rPr>
        <w:t xml:space="preserve">, dengan </w:t>
      </w:r>
      <w:r w:rsidRPr="00932E1D">
        <w:rPr>
          <w:rFonts w:ascii="Times New Roman" w:hAnsi="Times New Roman" w:cs="Times New Roman"/>
          <w:sz w:val="24"/>
          <w:szCs w:val="24"/>
          <w:lang w:bidi="ne-NP"/>
        </w:rPr>
        <w:t xml:space="preserve">memperagakan pola kerja sama dengan melibatkan keseluruhan </w:t>
      </w:r>
      <w:r w:rsidRPr="00932E1D">
        <w:rPr>
          <w:rFonts w:ascii="Times New Roman" w:hAnsi="Times New Roman" w:cs="Times New Roman"/>
          <w:i/>
          <w:iCs/>
          <w:sz w:val="24"/>
          <w:szCs w:val="24"/>
          <w:lang w:bidi="ne-NP"/>
        </w:rPr>
        <w:t>stakeholders</w:t>
      </w:r>
      <w:r w:rsidRPr="00932E1D">
        <w:rPr>
          <w:rFonts w:ascii="Times New Roman" w:hAnsi="Times New Roman" w:cs="Times New Roman"/>
          <w:sz w:val="24"/>
          <w:szCs w:val="24"/>
          <w:lang w:bidi="ne-NP"/>
        </w:rPr>
        <w:t xml:space="preserve"> yang ada dalam komunitas sosial </w:t>
      </w:r>
      <w:r w:rsidRPr="00932E1D">
        <w:rPr>
          <w:rFonts w:ascii="Times New Roman" w:hAnsi="Times New Roman" w:cs="Times New Roman"/>
          <w:sz w:val="24"/>
          <w:szCs w:val="24"/>
          <w:lang w:val="en-US"/>
        </w:rPr>
        <w:t xml:space="preserve">sebagai </w:t>
      </w:r>
      <w:r>
        <w:rPr>
          <w:rFonts w:ascii="Times New Roman" w:hAnsi="Times New Roman" w:cs="Times New Roman"/>
          <w:sz w:val="24"/>
          <w:szCs w:val="24"/>
          <w:lang w:val="en-US"/>
        </w:rPr>
        <w:t xml:space="preserve">dasar </w:t>
      </w:r>
      <w:r w:rsidRPr="00932E1D">
        <w:rPr>
          <w:rFonts w:ascii="Times New Roman" w:hAnsi="Times New Roman" w:cs="Times New Roman"/>
          <w:sz w:val="24"/>
          <w:szCs w:val="24"/>
          <w:lang w:val="en-US"/>
        </w:rPr>
        <w:t>a</w:t>
      </w:r>
      <w:r w:rsidRPr="00932E1D">
        <w:rPr>
          <w:rFonts w:ascii="Times New Roman" w:hAnsi="Times New Roman" w:cs="Times New Roman"/>
          <w:sz w:val="24"/>
          <w:szCs w:val="24"/>
        </w:rPr>
        <w:t>ksentuasi tolok ukur konteks Teori Hukum Pembangunan, yaitu:</w:t>
      </w:r>
      <w:r>
        <w:rPr>
          <w:rFonts w:ascii="Times New Roman" w:hAnsi="Times New Roman" w:cs="Times New Roman"/>
          <w:sz w:val="24"/>
          <w:szCs w:val="24"/>
          <w:lang w:val="en-US"/>
        </w:rPr>
        <w:t xml:space="preserve"> </w:t>
      </w:r>
      <w:r w:rsidRPr="00932E1D">
        <w:rPr>
          <w:rFonts w:ascii="Times New Roman" w:hAnsi="Times New Roman" w:cs="Times New Roman"/>
          <w:i/>
          <w:iCs/>
          <w:sz w:val="24"/>
          <w:szCs w:val="24"/>
          <w:lang w:val="en-US"/>
        </w:rPr>
        <w:t>pertama</w:t>
      </w:r>
      <w:r>
        <w:rPr>
          <w:rFonts w:ascii="Times New Roman" w:hAnsi="Times New Roman" w:cs="Times New Roman"/>
          <w:sz w:val="24"/>
          <w:szCs w:val="24"/>
          <w:lang w:val="en-US"/>
        </w:rPr>
        <w:t>, k</w:t>
      </w:r>
      <w:r w:rsidRPr="00932E1D">
        <w:rPr>
          <w:rFonts w:ascii="Times New Roman" w:hAnsi="Times New Roman" w:cs="Times New Roman"/>
          <w:sz w:val="24"/>
          <w:szCs w:val="24"/>
        </w:rPr>
        <w:t>etertiban atau keteraturan dalam rangka pembaharuan atau</w:t>
      </w:r>
      <w:r>
        <w:rPr>
          <w:rFonts w:ascii="Times New Roman" w:hAnsi="Times New Roman" w:cs="Times New Roman"/>
          <w:sz w:val="24"/>
          <w:szCs w:val="24"/>
          <w:lang w:val="en-US"/>
        </w:rPr>
        <w:t xml:space="preserve"> </w:t>
      </w:r>
      <w:r w:rsidRPr="00932E1D">
        <w:rPr>
          <w:rFonts w:ascii="Times New Roman" w:hAnsi="Times New Roman" w:cs="Times New Roman"/>
          <w:sz w:val="24"/>
          <w:szCs w:val="24"/>
        </w:rPr>
        <w:t>pembangunan merupakan sesuatu yang diinginkan, bahkan</w:t>
      </w:r>
      <w:r>
        <w:rPr>
          <w:rFonts w:ascii="Times New Roman" w:hAnsi="Times New Roman" w:cs="Times New Roman"/>
          <w:sz w:val="24"/>
          <w:szCs w:val="24"/>
          <w:lang w:val="en-US"/>
        </w:rPr>
        <w:t xml:space="preserve"> </w:t>
      </w:r>
      <w:r w:rsidRPr="00932E1D">
        <w:rPr>
          <w:rFonts w:ascii="Times New Roman" w:hAnsi="Times New Roman" w:cs="Times New Roman"/>
          <w:sz w:val="24"/>
          <w:szCs w:val="24"/>
        </w:rPr>
        <w:t>dipandang mutlak adanya</w:t>
      </w:r>
      <w:r>
        <w:rPr>
          <w:rFonts w:ascii="Times New Roman" w:hAnsi="Times New Roman" w:cs="Times New Roman"/>
          <w:sz w:val="24"/>
          <w:szCs w:val="24"/>
          <w:lang w:val="en-US"/>
        </w:rPr>
        <w:t xml:space="preserve">; dan </w:t>
      </w:r>
      <w:r w:rsidRPr="00932E1D">
        <w:rPr>
          <w:rFonts w:ascii="Times New Roman" w:hAnsi="Times New Roman" w:cs="Times New Roman"/>
          <w:i/>
          <w:iCs/>
          <w:sz w:val="24"/>
          <w:szCs w:val="24"/>
          <w:lang w:val="en-US"/>
        </w:rPr>
        <w:t>kedua</w:t>
      </w:r>
      <w:r>
        <w:rPr>
          <w:rFonts w:ascii="Times New Roman" w:hAnsi="Times New Roman" w:cs="Times New Roman"/>
          <w:sz w:val="24"/>
          <w:szCs w:val="24"/>
          <w:lang w:val="en-US"/>
        </w:rPr>
        <w:t xml:space="preserve">, </w:t>
      </w:r>
      <w:r w:rsidRPr="00932E1D">
        <w:rPr>
          <w:rFonts w:ascii="Times New Roman" w:hAnsi="Times New Roman" w:cs="Times New Roman"/>
          <w:sz w:val="24"/>
          <w:szCs w:val="24"/>
          <w:lang w:val="en-US"/>
        </w:rPr>
        <w:t>h</w:t>
      </w:r>
      <w:r w:rsidRPr="00932E1D">
        <w:rPr>
          <w:rFonts w:ascii="Times New Roman" w:hAnsi="Times New Roman" w:cs="Times New Roman"/>
          <w:sz w:val="24"/>
          <w:szCs w:val="24"/>
        </w:rPr>
        <w:t>ukum dalam arti kaidah atau peraturan hukum memang dapat</w:t>
      </w:r>
      <w:r>
        <w:rPr>
          <w:rFonts w:ascii="Times New Roman" w:hAnsi="Times New Roman" w:cs="Times New Roman"/>
          <w:sz w:val="24"/>
          <w:szCs w:val="24"/>
          <w:lang w:val="en-US"/>
        </w:rPr>
        <w:t xml:space="preserve"> </w:t>
      </w:r>
      <w:r w:rsidRPr="00932E1D">
        <w:rPr>
          <w:rFonts w:ascii="Times New Roman" w:hAnsi="Times New Roman" w:cs="Times New Roman"/>
          <w:sz w:val="24"/>
          <w:szCs w:val="24"/>
        </w:rPr>
        <w:t>berfungsi sebagai alat pengatur atau sarana pembangunan dalam arti</w:t>
      </w:r>
      <w:r>
        <w:rPr>
          <w:rFonts w:ascii="Times New Roman" w:hAnsi="Times New Roman" w:cs="Times New Roman"/>
          <w:sz w:val="24"/>
          <w:szCs w:val="24"/>
          <w:lang w:val="en-US"/>
        </w:rPr>
        <w:t xml:space="preserve"> </w:t>
      </w:r>
      <w:r w:rsidRPr="00932E1D">
        <w:rPr>
          <w:rFonts w:ascii="Times New Roman" w:hAnsi="Times New Roman" w:cs="Times New Roman"/>
          <w:sz w:val="24"/>
          <w:szCs w:val="24"/>
        </w:rPr>
        <w:t>penyalur arah kegiatan manusia yang dikehendaki ke arah</w:t>
      </w:r>
      <w:r>
        <w:rPr>
          <w:rFonts w:ascii="Times New Roman" w:hAnsi="Times New Roman" w:cs="Times New Roman"/>
          <w:sz w:val="24"/>
          <w:szCs w:val="24"/>
          <w:lang w:val="en-US"/>
        </w:rPr>
        <w:t xml:space="preserve"> </w:t>
      </w:r>
      <w:r w:rsidRPr="00932E1D">
        <w:rPr>
          <w:rFonts w:ascii="Times New Roman" w:hAnsi="Times New Roman" w:cs="Times New Roman"/>
          <w:sz w:val="24"/>
          <w:szCs w:val="24"/>
        </w:rPr>
        <w:t>pembaharuan.</w:t>
      </w:r>
    </w:p>
    <w:p w14:paraId="46B3FBF8" w14:textId="77777777" w:rsidR="00DF160B" w:rsidRDefault="00DF160B" w:rsidP="00DF160B">
      <w:pPr>
        <w:pStyle w:val="ListParagraph"/>
        <w:spacing w:after="0" w:line="480" w:lineRule="auto"/>
        <w:ind w:left="851" w:firstLine="709"/>
        <w:jc w:val="both"/>
        <w:rPr>
          <w:rFonts w:ascii="Times New Roman" w:hAnsi="Times New Roman" w:cs="Times New Roman"/>
          <w:sz w:val="24"/>
          <w:szCs w:val="24"/>
        </w:rPr>
      </w:pPr>
      <w:r w:rsidRPr="00534ECC">
        <w:rPr>
          <w:rFonts w:ascii="Times New Roman" w:hAnsi="Times New Roman" w:cs="Times New Roman"/>
          <w:sz w:val="24"/>
          <w:szCs w:val="24"/>
        </w:rPr>
        <w:t xml:space="preserve">Konsep formulasi kebijakan transaksi elektronik dalam sistem hukum </w:t>
      </w:r>
      <w:r w:rsidRPr="00534ECC">
        <w:rPr>
          <w:rFonts w:ascii="Times New Roman" w:hAnsi="Times New Roman" w:cs="Times New Roman"/>
          <w:i/>
          <w:iCs/>
          <w:sz w:val="24"/>
          <w:szCs w:val="24"/>
        </w:rPr>
        <w:t>e-commerce</w:t>
      </w:r>
      <w:r w:rsidRPr="00534ECC">
        <w:rPr>
          <w:rFonts w:ascii="Times New Roman" w:hAnsi="Times New Roman" w:cs="Times New Roman"/>
          <w:sz w:val="24"/>
          <w:szCs w:val="24"/>
        </w:rPr>
        <w:t xml:space="preserve"> </w:t>
      </w:r>
      <w:r>
        <w:rPr>
          <w:rFonts w:ascii="Times New Roman" w:hAnsi="Times New Roman" w:cs="Times New Roman"/>
          <w:sz w:val="24"/>
          <w:szCs w:val="24"/>
          <w:lang w:val="en-US"/>
        </w:rPr>
        <w:t xml:space="preserve">terkait </w:t>
      </w:r>
      <w:r w:rsidRPr="00B437C3">
        <w:rPr>
          <w:rFonts w:ascii="Times New Roman" w:hAnsi="Times New Roman" w:cs="Times New Roman"/>
          <w:sz w:val="24"/>
          <w:szCs w:val="24"/>
          <w:lang w:val="en-US"/>
        </w:rPr>
        <w:t xml:space="preserve">pembaharuan </w:t>
      </w:r>
      <w:r w:rsidRPr="00B437C3">
        <w:rPr>
          <w:rFonts w:ascii="Times New Roman" w:hAnsi="Times New Roman" w:cs="Times New Roman"/>
          <w:sz w:val="24"/>
          <w:szCs w:val="24"/>
        </w:rPr>
        <w:t xml:space="preserve">dan harmonisasi hukum </w:t>
      </w:r>
      <w:r w:rsidRPr="00B437C3">
        <w:rPr>
          <w:rFonts w:ascii="Times New Roman" w:hAnsi="Times New Roman" w:cs="Times New Roman"/>
          <w:sz w:val="24"/>
          <w:szCs w:val="24"/>
          <w:lang w:val="en-US"/>
        </w:rPr>
        <w:t xml:space="preserve">UU </w:t>
      </w:r>
      <w:r w:rsidRPr="00B437C3">
        <w:rPr>
          <w:rFonts w:ascii="Times New Roman" w:hAnsi="Times New Roman" w:cs="Times New Roman"/>
          <w:sz w:val="24"/>
          <w:szCs w:val="24"/>
        </w:rPr>
        <w:t>Perlindungan Konsumen, U</w:t>
      </w:r>
      <w:r w:rsidRPr="00B437C3">
        <w:rPr>
          <w:rFonts w:ascii="Times New Roman" w:hAnsi="Times New Roman" w:cs="Times New Roman"/>
          <w:sz w:val="24"/>
          <w:szCs w:val="24"/>
          <w:lang w:val="en-US"/>
        </w:rPr>
        <w:t>U</w:t>
      </w:r>
      <w:r w:rsidRPr="00B437C3">
        <w:rPr>
          <w:rFonts w:ascii="Times New Roman" w:hAnsi="Times New Roman" w:cs="Times New Roman"/>
          <w:sz w:val="24"/>
          <w:szCs w:val="24"/>
        </w:rPr>
        <w:t xml:space="preserve"> ITE</w:t>
      </w:r>
      <w:r w:rsidRPr="00B437C3">
        <w:rPr>
          <w:rFonts w:ascii="Times New Roman" w:hAnsi="Times New Roman" w:cs="Times New Roman"/>
          <w:sz w:val="24"/>
          <w:szCs w:val="24"/>
          <w:lang w:val="en-US"/>
        </w:rPr>
        <w:t xml:space="preserve">, dan UU </w:t>
      </w:r>
      <w:r w:rsidRPr="00B437C3">
        <w:rPr>
          <w:rFonts w:ascii="Times New Roman" w:hAnsi="Times New Roman" w:cs="Times New Roman"/>
          <w:sz w:val="24"/>
          <w:szCs w:val="24"/>
        </w:rPr>
        <w:t>Perdagangan</w:t>
      </w:r>
      <w:r>
        <w:rPr>
          <w:rFonts w:ascii="Times New Roman" w:hAnsi="Times New Roman" w:cs="Times New Roman"/>
          <w:sz w:val="24"/>
          <w:szCs w:val="24"/>
          <w:lang w:val="en-US"/>
        </w:rPr>
        <w:t xml:space="preserve">, Penulis memandang sejalan dengan teori hukum pembangunan yang dikemukakan </w:t>
      </w:r>
      <w:r w:rsidRPr="00575786">
        <w:rPr>
          <w:rFonts w:ascii="Times New Roman" w:hAnsi="Times New Roman" w:cs="Times New Roman"/>
          <w:sz w:val="24"/>
          <w:szCs w:val="24"/>
        </w:rPr>
        <w:t>Mochtar Kusumaatmadja</w:t>
      </w:r>
      <w:r>
        <w:rPr>
          <w:rFonts w:ascii="Times New Roman" w:hAnsi="Times New Roman" w:cs="Times New Roman"/>
          <w:sz w:val="24"/>
          <w:szCs w:val="24"/>
          <w:lang w:val="en-US"/>
        </w:rPr>
        <w:t>,</w:t>
      </w:r>
      <w:r w:rsidRPr="00575786">
        <w:rPr>
          <w:rFonts w:ascii="Times New Roman" w:hAnsi="Times New Roman" w:cs="Times New Roman"/>
          <w:sz w:val="24"/>
          <w:szCs w:val="24"/>
        </w:rPr>
        <w:t xml:space="preserve"> mengubah pengertian</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hukum sebagai alat (</w:t>
      </w:r>
      <w:r w:rsidRPr="00575786">
        <w:rPr>
          <w:rFonts w:ascii="Times New Roman" w:hAnsi="Times New Roman" w:cs="Times New Roman"/>
          <w:i/>
          <w:iCs/>
          <w:sz w:val="24"/>
          <w:szCs w:val="24"/>
        </w:rPr>
        <w:t>tool</w:t>
      </w:r>
      <w:r w:rsidRPr="00575786">
        <w:rPr>
          <w:rFonts w:ascii="Times New Roman" w:hAnsi="Times New Roman" w:cs="Times New Roman"/>
          <w:sz w:val="24"/>
          <w:szCs w:val="24"/>
        </w:rPr>
        <w:t>) menjadi hukum sebagai sarana (</w:t>
      </w:r>
      <w:r w:rsidRPr="00575786">
        <w:rPr>
          <w:rFonts w:ascii="Times New Roman" w:hAnsi="Times New Roman" w:cs="Times New Roman"/>
          <w:i/>
          <w:iCs/>
          <w:sz w:val="24"/>
          <w:szCs w:val="24"/>
        </w:rPr>
        <w:t>instrument</w:t>
      </w:r>
      <w:r w:rsidRPr="00575786">
        <w:rPr>
          <w:rFonts w:ascii="Times New Roman" w:hAnsi="Times New Roman" w:cs="Times New Roman"/>
          <w:sz w:val="24"/>
          <w:szCs w:val="24"/>
        </w:rPr>
        <w:t>) untuk</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membangunan masyarakat.</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Pokok-pokok pikiran yang melandasi konsep</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tersebut adalah bahwa ketertiban dan keteraturan dalam usaha pembangunan</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dan pembaharuan memang diinginkan, bahkan mutlak perlu, dan bahwa</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hukum dalam arti norma diharapkan dapat mengarahkan kegiatan manusia</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kearah yang dikehendaki oleh pembangunan dan pembaharuan itu. Oleh</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karena itu, maka diperlukan sarana berupa peraturan hukum yang berbentuk</w:t>
      </w:r>
      <w:r>
        <w:rPr>
          <w:rFonts w:ascii="Times New Roman" w:hAnsi="Times New Roman" w:cs="Times New Roman"/>
          <w:sz w:val="24"/>
          <w:szCs w:val="24"/>
          <w:lang w:val="en-US"/>
        </w:rPr>
        <w:t xml:space="preserve"> </w:t>
      </w:r>
      <w:r w:rsidRPr="00575786">
        <w:rPr>
          <w:rFonts w:ascii="Times New Roman" w:hAnsi="Times New Roman" w:cs="Times New Roman"/>
          <w:sz w:val="24"/>
          <w:szCs w:val="24"/>
        </w:rPr>
        <w:t>tidak tertulis itu harus sesuai dengan hukum yang hidup dalam masyarakat.</w:t>
      </w:r>
      <w:r>
        <w:rPr>
          <w:rFonts w:ascii="Times New Roman" w:hAnsi="Times New Roman" w:cs="Times New Roman"/>
          <w:sz w:val="24"/>
          <w:szCs w:val="24"/>
          <w:lang w:val="en-US"/>
        </w:rPr>
        <w:t xml:space="preserve"> Hal ini sejalan dengan tujuan hukum </w:t>
      </w:r>
      <w:r w:rsidRPr="008A1DDE">
        <w:rPr>
          <w:rFonts w:ascii="Times New Roman" w:hAnsi="Times New Roman" w:cs="Times New Roman"/>
          <w:sz w:val="24"/>
          <w:szCs w:val="24"/>
        </w:rPr>
        <w:t>untuk memenuhi kebutuhan pokok seluruh masyarakat dan sebagai perangkat kemasyarakatan hukum jelas berfungsi sebagai pedoman bertingkah laku, sebagai sarana untuk menjaga kebutuhan masyarakat dan sebagai sistem pengendalian sosial (</w:t>
      </w:r>
      <w:r w:rsidRPr="008A1DDE">
        <w:rPr>
          <w:rFonts w:ascii="Times New Roman" w:hAnsi="Times New Roman" w:cs="Times New Roman"/>
          <w:i/>
          <w:sz w:val="24"/>
          <w:szCs w:val="24"/>
        </w:rPr>
        <w:t>social control</w:t>
      </w:r>
      <w:r w:rsidRPr="008A1DDE">
        <w:rPr>
          <w:rFonts w:ascii="Times New Roman" w:hAnsi="Times New Roman" w:cs="Times New Roman"/>
          <w:sz w:val="24"/>
          <w:szCs w:val="24"/>
        </w:rPr>
        <w:t xml:space="preserve">). </w:t>
      </w:r>
      <w:r>
        <w:rPr>
          <w:rFonts w:ascii="Times New Roman" w:hAnsi="Times New Roman" w:cs="Times New Roman"/>
          <w:sz w:val="24"/>
          <w:szCs w:val="24"/>
          <w:lang w:val="en-US"/>
        </w:rPr>
        <w:t xml:space="preserve">Lebih lanjut, </w:t>
      </w:r>
      <w:r w:rsidRPr="008A1DDE">
        <w:rPr>
          <w:rFonts w:ascii="Times New Roman" w:hAnsi="Times New Roman" w:cs="Times New Roman"/>
          <w:sz w:val="24"/>
          <w:szCs w:val="24"/>
        </w:rPr>
        <w:t>Mochtar Kusumaatmadja</w:t>
      </w:r>
      <w:r w:rsidRPr="008A1DDE">
        <w:rPr>
          <w:rFonts w:ascii="Times New Roman" w:hAnsi="Times New Roman" w:cs="Times New Roman"/>
          <w:sz w:val="24"/>
          <w:szCs w:val="24"/>
          <w:lang w:val="en-US"/>
        </w:rPr>
        <w:t xml:space="preserve">, </w:t>
      </w:r>
      <w:r w:rsidRPr="008A1DDE">
        <w:rPr>
          <w:rFonts w:ascii="Times New Roman" w:hAnsi="Times New Roman" w:cs="Times New Roman"/>
          <w:sz w:val="24"/>
          <w:szCs w:val="24"/>
        </w:rPr>
        <w:t>membedakan antara fungsi dan tujuan hukum</w:t>
      </w:r>
      <w:r>
        <w:rPr>
          <w:rFonts w:ascii="Times New Roman" w:hAnsi="Times New Roman" w:cs="Times New Roman"/>
          <w:sz w:val="24"/>
          <w:szCs w:val="24"/>
          <w:lang w:val="en-US"/>
        </w:rPr>
        <w:t xml:space="preserve">, antara lain: </w:t>
      </w:r>
      <w:r w:rsidRPr="008A1DDE">
        <w:rPr>
          <w:rFonts w:ascii="Times New Roman" w:hAnsi="Times New Roman" w:cs="Times New Roman"/>
          <w:i/>
          <w:iCs/>
          <w:sz w:val="24"/>
          <w:szCs w:val="24"/>
          <w:lang w:val="en-US"/>
        </w:rPr>
        <w:t>pertama</w:t>
      </w:r>
      <w:r>
        <w:rPr>
          <w:rFonts w:ascii="Times New Roman" w:hAnsi="Times New Roman" w:cs="Times New Roman"/>
          <w:sz w:val="24"/>
          <w:szCs w:val="24"/>
          <w:lang w:val="en-US"/>
        </w:rPr>
        <w:t>, h</w:t>
      </w:r>
      <w:r w:rsidRPr="008A1DDE">
        <w:rPr>
          <w:rFonts w:ascii="Times New Roman" w:hAnsi="Times New Roman" w:cs="Times New Roman"/>
          <w:sz w:val="24"/>
          <w:szCs w:val="24"/>
        </w:rPr>
        <w:t>ukum menjamin keteraturan (kepastian) dan ketertiban, bukan tujuan akhir dari hukum melainkan lebih baik disebut fungsi hukum</w:t>
      </w:r>
      <w:r>
        <w:rPr>
          <w:rFonts w:ascii="Times New Roman" w:hAnsi="Times New Roman" w:cs="Times New Roman"/>
          <w:sz w:val="24"/>
          <w:szCs w:val="24"/>
          <w:lang w:val="en-US"/>
        </w:rPr>
        <w:t xml:space="preserve">; dan </w:t>
      </w:r>
      <w:r w:rsidRPr="008A1DDE">
        <w:rPr>
          <w:rFonts w:ascii="Times New Roman" w:hAnsi="Times New Roman" w:cs="Times New Roman"/>
          <w:i/>
          <w:iCs/>
          <w:sz w:val="24"/>
          <w:szCs w:val="24"/>
          <w:lang w:val="en-US"/>
        </w:rPr>
        <w:t>kedua</w:t>
      </w:r>
      <w:r>
        <w:rPr>
          <w:rFonts w:ascii="Times New Roman" w:hAnsi="Times New Roman" w:cs="Times New Roman"/>
          <w:sz w:val="24"/>
          <w:szCs w:val="24"/>
          <w:lang w:val="en-US"/>
        </w:rPr>
        <w:t>,</w:t>
      </w:r>
      <w:r w:rsidRPr="008A1DDE">
        <w:rPr>
          <w:rFonts w:ascii="Times New Roman" w:hAnsi="Times New Roman" w:cs="Times New Roman"/>
          <w:sz w:val="24"/>
          <w:szCs w:val="24"/>
        </w:rPr>
        <w:t xml:space="preserve"> tujuan hukum tidak bisa dilepaskan dari tujuan hidup bermasyarakat yang tidak bisa dilepaskan dari nilai-nilai dan falsafah hidup yang menjadi dasar hidup masyarakat itu, yang akhirnya bermuara kepada keadilan.</w:t>
      </w:r>
    </w:p>
    <w:p w14:paraId="01D62A78" w14:textId="77777777" w:rsidR="00DF160B" w:rsidRPr="008072AF" w:rsidRDefault="00DF160B" w:rsidP="00DF160B">
      <w:pPr>
        <w:pStyle w:val="ListParagraph"/>
        <w:spacing w:after="0" w:line="480" w:lineRule="auto"/>
        <w:ind w:left="851" w:firstLine="709"/>
        <w:jc w:val="both"/>
        <w:rPr>
          <w:rFonts w:ascii="Times New Roman" w:hAnsi="Times New Roman" w:cs="Times New Roman"/>
          <w:sz w:val="24"/>
          <w:szCs w:val="24"/>
          <w:lang w:val="en-US"/>
        </w:rPr>
      </w:pPr>
      <w:r w:rsidRPr="00847536">
        <w:rPr>
          <w:rFonts w:ascii="Times New Roman" w:hAnsi="Times New Roman" w:cs="Times New Roman"/>
          <w:sz w:val="24"/>
          <w:szCs w:val="24"/>
        </w:rPr>
        <w:t xml:space="preserve">Kelahiran </w:t>
      </w:r>
      <w:r>
        <w:rPr>
          <w:rFonts w:ascii="Times New Roman" w:hAnsi="Times New Roman" w:cs="Times New Roman"/>
          <w:sz w:val="24"/>
          <w:szCs w:val="24"/>
          <w:lang w:val="en-US"/>
        </w:rPr>
        <w:t xml:space="preserve">PP No. 80 Tahun 2019 tentang Perdagangan Melalui Sistem Elektronik merupakan amanat dari Pasal 66 UU No. 7 Tahun 2014 tentang Perdagangan </w:t>
      </w:r>
      <w:r w:rsidRPr="00B67B89">
        <w:rPr>
          <w:rFonts w:ascii="Times New Roman" w:hAnsi="Times New Roman" w:cs="Times New Roman"/>
          <w:sz w:val="24"/>
          <w:szCs w:val="24"/>
          <w:lang w:val="en-US"/>
        </w:rPr>
        <w:t>dapat dikatakan cukup luas, karena tidak hanya terfokus pada kegiatan transaksi </w:t>
      </w:r>
      <w:r w:rsidRPr="00B67B89">
        <w:rPr>
          <w:rFonts w:ascii="Times New Roman" w:hAnsi="Times New Roman" w:cs="Times New Roman"/>
          <w:i/>
          <w:iCs/>
          <w:sz w:val="24"/>
          <w:szCs w:val="24"/>
          <w:lang w:val="en-US"/>
        </w:rPr>
        <w:t>e-commerce</w:t>
      </w:r>
      <w:r w:rsidRPr="00B67B89">
        <w:rPr>
          <w:rFonts w:ascii="Times New Roman" w:hAnsi="Times New Roman" w:cs="Times New Roman"/>
          <w:sz w:val="24"/>
          <w:szCs w:val="24"/>
          <w:lang w:val="en-US"/>
        </w:rPr>
        <w:t>, tetapi</w:t>
      </w:r>
      <w:r>
        <w:rPr>
          <w:rFonts w:ascii="Times New Roman" w:hAnsi="Times New Roman" w:cs="Times New Roman"/>
          <w:sz w:val="24"/>
          <w:szCs w:val="24"/>
          <w:lang w:val="en-US"/>
        </w:rPr>
        <w:t xml:space="preserve"> mencakup:</w:t>
      </w:r>
    </w:p>
    <w:p w14:paraId="1027FB1D" w14:textId="77777777" w:rsidR="00DF160B" w:rsidRDefault="00DF160B" w:rsidP="00DF160B">
      <w:pPr>
        <w:pStyle w:val="ListParagraph"/>
        <w:numPr>
          <w:ilvl w:val="1"/>
          <w:numId w:val="29"/>
        </w:numPr>
        <w:spacing w:after="0" w:line="480" w:lineRule="auto"/>
        <w:ind w:left="1276" w:hanging="425"/>
        <w:jc w:val="both"/>
        <w:rPr>
          <w:rFonts w:ascii="Times New Roman" w:hAnsi="Times New Roman" w:cs="Times New Roman"/>
          <w:sz w:val="24"/>
          <w:szCs w:val="24"/>
          <w:lang w:val="en-US"/>
        </w:rPr>
      </w:pPr>
      <w:r w:rsidRPr="008072AF">
        <w:rPr>
          <w:rFonts w:ascii="Times New Roman" w:hAnsi="Times New Roman" w:cs="Times New Roman"/>
          <w:sz w:val="24"/>
          <w:szCs w:val="24"/>
          <w:lang w:val="en-US"/>
        </w:rPr>
        <w:t xml:space="preserve">Persamaan </w:t>
      </w:r>
      <w:r>
        <w:rPr>
          <w:rFonts w:ascii="Times New Roman" w:hAnsi="Times New Roman" w:cs="Times New Roman"/>
          <w:sz w:val="24"/>
          <w:szCs w:val="24"/>
          <w:lang w:val="en-US"/>
        </w:rPr>
        <w:t>p</w:t>
      </w:r>
      <w:r w:rsidRPr="008072AF">
        <w:rPr>
          <w:rFonts w:ascii="Times New Roman" w:hAnsi="Times New Roman" w:cs="Times New Roman"/>
          <w:sz w:val="24"/>
          <w:szCs w:val="24"/>
          <w:lang w:val="en-US"/>
        </w:rPr>
        <w:t xml:space="preserve">erlakuan bagi pelaku usaha (dalam negeri dan luar negeri) dan pedagang </w:t>
      </w:r>
      <w:r w:rsidRPr="00DF160B">
        <w:rPr>
          <w:rFonts w:ascii="Times New Roman" w:hAnsi="Times New Roman" w:cs="Times New Roman"/>
          <w:i/>
          <w:iCs/>
          <w:sz w:val="24"/>
          <w:szCs w:val="24"/>
          <w:lang w:val="en-US"/>
        </w:rPr>
        <w:t>online</w:t>
      </w:r>
      <w:r w:rsidRPr="008072AF">
        <w:rPr>
          <w:rFonts w:ascii="Times New Roman" w:hAnsi="Times New Roman" w:cs="Times New Roman"/>
          <w:sz w:val="24"/>
          <w:szCs w:val="24"/>
          <w:lang w:val="en-US"/>
        </w:rPr>
        <w:t xml:space="preserve"> (formal dan informal)</w:t>
      </w:r>
      <w:r>
        <w:rPr>
          <w:rFonts w:ascii="Times New Roman" w:hAnsi="Times New Roman" w:cs="Times New Roman"/>
          <w:sz w:val="24"/>
          <w:szCs w:val="24"/>
          <w:lang w:val="en-US"/>
        </w:rPr>
        <w:t>;</w:t>
      </w:r>
    </w:p>
    <w:p w14:paraId="68D93FE2" w14:textId="77777777" w:rsidR="00DF160B" w:rsidRDefault="00DF160B" w:rsidP="00DF160B">
      <w:pPr>
        <w:pStyle w:val="ListParagraph"/>
        <w:numPr>
          <w:ilvl w:val="1"/>
          <w:numId w:val="29"/>
        </w:numPr>
        <w:spacing w:after="0" w:line="480" w:lineRule="auto"/>
        <w:ind w:left="1276" w:hanging="425"/>
        <w:jc w:val="both"/>
        <w:rPr>
          <w:rFonts w:ascii="Times New Roman" w:hAnsi="Times New Roman" w:cs="Times New Roman"/>
          <w:sz w:val="24"/>
          <w:szCs w:val="24"/>
          <w:lang w:val="en-US"/>
        </w:rPr>
      </w:pPr>
      <w:r w:rsidRPr="008072AF">
        <w:rPr>
          <w:rFonts w:ascii="Times New Roman" w:hAnsi="Times New Roman" w:cs="Times New Roman"/>
          <w:sz w:val="24"/>
          <w:szCs w:val="24"/>
          <w:lang w:val="en-US"/>
        </w:rPr>
        <w:t>Kepentingan nasional (penguatan pelaku usaha dan produk lokal), meliputi: pengutamaan produk lokal, peningkatan kapasitas pelaku usaha lokal, pemberian fasilitas lainnya kepada pelaku usaha dalam negeri</w:t>
      </w:r>
      <w:r>
        <w:rPr>
          <w:rFonts w:ascii="Times New Roman" w:hAnsi="Times New Roman" w:cs="Times New Roman"/>
          <w:sz w:val="24"/>
          <w:szCs w:val="24"/>
          <w:lang w:val="en-US"/>
        </w:rPr>
        <w:t>;</w:t>
      </w:r>
    </w:p>
    <w:p w14:paraId="7174A25B" w14:textId="77777777" w:rsidR="00DF160B" w:rsidRDefault="00DF160B" w:rsidP="00DF160B">
      <w:pPr>
        <w:pStyle w:val="ListParagraph"/>
        <w:numPr>
          <w:ilvl w:val="1"/>
          <w:numId w:val="29"/>
        </w:numPr>
        <w:spacing w:after="0" w:line="480" w:lineRule="auto"/>
        <w:ind w:left="1276" w:hanging="425"/>
        <w:jc w:val="both"/>
        <w:rPr>
          <w:rFonts w:ascii="Times New Roman" w:hAnsi="Times New Roman" w:cs="Times New Roman"/>
          <w:sz w:val="24"/>
          <w:szCs w:val="24"/>
          <w:lang w:val="en-US"/>
        </w:rPr>
      </w:pPr>
      <w:r w:rsidRPr="008072AF">
        <w:rPr>
          <w:rFonts w:ascii="Times New Roman" w:hAnsi="Times New Roman" w:cs="Times New Roman"/>
          <w:sz w:val="24"/>
          <w:szCs w:val="24"/>
          <w:lang w:val="en-US"/>
        </w:rPr>
        <w:t xml:space="preserve">Perlidungan </w:t>
      </w:r>
      <w:r>
        <w:rPr>
          <w:rFonts w:ascii="Times New Roman" w:hAnsi="Times New Roman" w:cs="Times New Roman"/>
          <w:sz w:val="24"/>
          <w:szCs w:val="24"/>
          <w:lang w:val="en-US"/>
        </w:rPr>
        <w:t>k</w:t>
      </w:r>
      <w:r w:rsidRPr="008072AF">
        <w:rPr>
          <w:rFonts w:ascii="Times New Roman" w:hAnsi="Times New Roman" w:cs="Times New Roman"/>
          <w:sz w:val="24"/>
          <w:szCs w:val="24"/>
          <w:lang w:val="en-US"/>
        </w:rPr>
        <w:t xml:space="preserve">onsumen, meliputi kewajiban pelaku usaha untuk menyediakan layanan pengaduan bagi konsumen, konsumen dapat melaporkan kerugian PMSE kepada Menteri yang harus ditindaklanjuti oleh pelaku usaha. Jika tidak ditindaklanjuti, </w:t>
      </w:r>
      <w:r>
        <w:rPr>
          <w:rFonts w:ascii="Times New Roman" w:hAnsi="Times New Roman" w:cs="Times New Roman"/>
          <w:sz w:val="24"/>
          <w:szCs w:val="24"/>
          <w:lang w:val="en-US"/>
        </w:rPr>
        <w:t>p</w:t>
      </w:r>
      <w:r w:rsidRPr="008072AF">
        <w:rPr>
          <w:rFonts w:ascii="Times New Roman" w:hAnsi="Times New Roman" w:cs="Times New Roman"/>
          <w:sz w:val="24"/>
          <w:szCs w:val="24"/>
          <w:lang w:val="en-US"/>
        </w:rPr>
        <w:t xml:space="preserve">elaku </w:t>
      </w:r>
      <w:r>
        <w:rPr>
          <w:rFonts w:ascii="Times New Roman" w:hAnsi="Times New Roman" w:cs="Times New Roman"/>
          <w:sz w:val="24"/>
          <w:szCs w:val="24"/>
          <w:lang w:val="en-US"/>
        </w:rPr>
        <w:t>u</w:t>
      </w:r>
      <w:r w:rsidRPr="008072AF">
        <w:rPr>
          <w:rFonts w:ascii="Times New Roman" w:hAnsi="Times New Roman" w:cs="Times New Roman"/>
          <w:sz w:val="24"/>
          <w:szCs w:val="24"/>
          <w:lang w:val="en-US"/>
        </w:rPr>
        <w:t>saha akan masuk dalam daftar prioritas pengawasan oleh Menteri</w:t>
      </w:r>
      <w:r>
        <w:rPr>
          <w:rFonts w:ascii="Times New Roman" w:hAnsi="Times New Roman" w:cs="Times New Roman"/>
          <w:sz w:val="24"/>
          <w:szCs w:val="24"/>
          <w:lang w:val="en-US"/>
        </w:rPr>
        <w:t>; dan</w:t>
      </w:r>
    </w:p>
    <w:p w14:paraId="2285746C" w14:textId="77777777" w:rsidR="00DF160B" w:rsidRPr="00A53659" w:rsidRDefault="00DF160B" w:rsidP="00DF160B">
      <w:pPr>
        <w:pStyle w:val="ListParagraph"/>
        <w:numPr>
          <w:ilvl w:val="1"/>
          <w:numId w:val="29"/>
        </w:numPr>
        <w:spacing w:after="0" w:line="480" w:lineRule="auto"/>
        <w:ind w:left="1276" w:hanging="425"/>
        <w:jc w:val="both"/>
        <w:rPr>
          <w:rFonts w:ascii="Times New Roman" w:hAnsi="Times New Roman" w:cs="Times New Roman"/>
          <w:sz w:val="24"/>
          <w:szCs w:val="24"/>
          <w:lang w:val="en-US"/>
        </w:rPr>
      </w:pPr>
      <w:r w:rsidRPr="008072AF">
        <w:rPr>
          <w:rFonts w:ascii="Times New Roman" w:hAnsi="Times New Roman" w:cs="Times New Roman"/>
          <w:sz w:val="24"/>
          <w:szCs w:val="24"/>
        </w:rPr>
        <w:t>Data, meliputi</w:t>
      </w:r>
      <w:r>
        <w:rPr>
          <w:rFonts w:ascii="Times New Roman" w:hAnsi="Times New Roman" w:cs="Times New Roman"/>
          <w:sz w:val="24"/>
          <w:szCs w:val="24"/>
          <w:lang w:val="en-US"/>
        </w:rPr>
        <w:t xml:space="preserve"> </w:t>
      </w:r>
      <w:r w:rsidRPr="00DF160B">
        <w:rPr>
          <w:rFonts w:ascii="Times New Roman" w:hAnsi="Times New Roman" w:cs="Times New Roman"/>
          <w:sz w:val="24"/>
          <w:szCs w:val="24"/>
          <w:lang w:val="en-US"/>
        </w:rPr>
        <w:t>kewajiban</w:t>
      </w:r>
      <w:r w:rsidRPr="008072AF">
        <w:rPr>
          <w:rFonts w:ascii="Times New Roman" w:hAnsi="Times New Roman" w:cs="Times New Roman"/>
          <w:sz w:val="24"/>
          <w:szCs w:val="24"/>
        </w:rPr>
        <w:t xml:space="preserve"> penyampaian data secara berkala dan sewaktu-waktu serta mekanisme pertukaran data antar K</w:t>
      </w:r>
      <w:r>
        <w:rPr>
          <w:rFonts w:ascii="Times New Roman" w:hAnsi="Times New Roman" w:cs="Times New Roman"/>
          <w:sz w:val="24"/>
          <w:szCs w:val="24"/>
          <w:lang w:val="en-US"/>
        </w:rPr>
        <w:t>ementerian</w:t>
      </w:r>
      <w:r w:rsidRPr="008072AF">
        <w:rPr>
          <w:rFonts w:ascii="Times New Roman" w:hAnsi="Times New Roman" w:cs="Times New Roman"/>
          <w:sz w:val="24"/>
          <w:szCs w:val="24"/>
        </w:rPr>
        <w:t>/</w:t>
      </w:r>
      <w:r>
        <w:rPr>
          <w:rFonts w:ascii="Times New Roman" w:hAnsi="Times New Roman" w:cs="Times New Roman"/>
          <w:sz w:val="24"/>
          <w:szCs w:val="24"/>
          <w:lang w:val="en-US"/>
        </w:rPr>
        <w:t>Lembaga</w:t>
      </w:r>
      <w:r w:rsidRPr="008072AF">
        <w:rPr>
          <w:rFonts w:ascii="Times New Roman" w:hAnsi="Times New Roman" w:cs="Times New Roman"/>
          <w:sz w:val="24"/>
          <w:szCs w:val="24"/>
        </w:rPr>
        <w:t xml:space="preserve"> dan dengan otoritas lain (Bank Indonesia dan </w:t>
      </w:r>
      <w:r>
        <w:rPr>
          <w:rFonts w:ascii="Times New Roman" w:hAnsi="Times New Roman" w:cs="Times New Roman"/>
          <w:sz w:val="24"/>
          <w:szCs w:val="24"/>
          <w:lang w:val="en-US"/>
        </w:rPr>
        <w:t>Otoritas Jasa Keuangan</w:t>
      </w:r>
      <w:r w:rsidRPr="008072AF">
        <w:rPr>
          <w:rFonts w:ascii="Times New Roman" w:hAnsi="Times New Roman" w:cs="Times New Roman"/>
          <w:sz w:val="24"/>
          <w:szCs w:val="24"/>
        </w:rPr>
        <w:t xml:space="preserve">). </w:t>
      </w:r>
    </w:p>
    <w:p w14:paraId="74D01458" w14:textId="77777777" w:rsidR="00DF160B" w:rsidRPr="009438B4" w:rsidRDefault="00DF160B" w:rsidP="00DF160B">
      <w:pPr>
        <w:pStyle w:val="ListParagraph"/>
        <w:spacing w:after="0" w:line="480" w:lineRule="auto"/>
        <w:ind w:left="851" w:firstLine="709"/>
        <w:jc w:val="both"/>
        <w:rPr>
          <w:rFonts w:ascii="Times New Roman" w:hAnsi="Times New Roman" w:cs="Times New Roman"/>
          <w:sz w:val="24"/>
          <w:szCs w:val="24"/>
          <w:lang w:val="en-US"/>
        </w:rPr>
      </w:pPr>
      <w:bookmarkStart w:id="11" w:name="_Hlk25764086"/>
      <w:r>
        <w:rPr>
          <w:rFonts w:ascii="Times New Roman" w:hAnsi="Times New Roman" w:cs="Times New Roman"/>
          <w:sz w:val="24"/>
          <w:szCs w:val="24"/>
          <w:lang w:val="en-US"/>
        </w:rPr>
        <w:t xml:space="preserve">Pembentukan </w:t>
      </w:r>
      <w:r w:rsidRPr="00234307">
        <w:rPr>
          <w:rFonts w:ascii="Times New Roman" w:hAnsi="Times New Roman" w:cs="Times New Roman"/>
          <w:sz w:val="24"/>
          <w:szCs w:val="24"/>
        </w:rPr>
        <w:t xml:space="preserve">kebijakan transaksi elektronik merujuk kepada tujuan hukum untuk menciptakan adanya keseimbangan kepentingan baik dari pihak-pihak yang terlibat dalam transaksi elektronik dalam sistem </w:t>
      </w:r>
      <w:r w:rsidRPr="00234307">
        <w:rPr>
          <w:rFonts w:ascii="Times New Roman" w:hAnsi="Times New Roman" w:cs="Times New Roman"/>
          <w:i/>
          <w:iCs/>
          <w:sz w:val="24"/>
          <w:szCs w:val="24"/>
        </w:rPr>
        <w:t>e-commerce</w:t>
      </w:r>
      <w:r w:rsidRPr="00234307">
        <w:rPr>
          <w:rFonts w:ascii="Times New Roman" w:hAnsi="Times New Roman" w:cs="Times New Roman"/>
          <w:sz w:val="24"/>
          <w:szCs w:val="24"/>
        </w:rPr>
        <w:t xml:space="preserve"> berupa kepastian dan perlindungan hukum</w:t>
      </w:r>
      <w:bookmarkEnd w:id="11"/>
      <w:r>
        <w:rPr>
          <w:rFonts w:ascii="Times New Roman" w:hAnsi="Times New Roman" w:cs="Times New Roman"/>
          <w:sz w:val="24"/>
          <w:szCs w:val="24"/>
          <w:lang w:val="en-US"/>
        </w:rPr>
        <w:t>. Pengaturan dalam PP No. 80 Tahun 2019, memberikan ruang untuk dilakukan pengaturan teknis dalam Peraturan Menteri agar memberikan kejelasan bagi para pihak yang bertransaksi elektronik, yaitu: pelaku usaha, perizinan, domain, perlindungan konsumen, dan perlindungan data pribadi. Diperlukan Peraturan Menteri untuk menjabarkan secara teknis, terkait:</w:t>
      </w:r>
    </w:p>
    <w:p w14:paraId="13FE52C6" w14:textId="77777777" w:rsidR="00F958BC" w:rsidRDefault="00DF160B" w:rsidP="00F958BC">
      <w:pPr>
        <w:pStyle w:val="ListParagraph"/>
        <w:numPr>
          <w:ilvl w:val="0"/>
          <w:numId w:val="28"/>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Pelaku usaha, dalam </w:t>
      </w:r>
      <w:r w:rsidRPr="006E6A1D">
        <w:rPr>
          <w:rFonts w:ascii="Times New Roman" w:hAnsi="Times New Roman" w:cs="Times New Roman"/>
          <w:sz w:val="24"/>
          <w:szCs w:val="24"/>
        </w:rPr>
        <w:t xml:space="preserve">Pasal 7 </w:t>
      </w:r>
      <w:r w:rsidRPr="006E6A1D">
        <w:rPr>
          <w:rFonts w:ascii="Times New Roman" w:hAnsi="Times New Roman" w:cs="Times New Roman"/>
          <w:sz w:val="24"/>
          <w:szCs w:val="24"/>
          <w:lang w:val="en-US"/>
        </w:rPr>
        <w:t xml:space="preserve">PP No. 80 Tahun 2019 </w:t>
      </w:r>
      <w:r w:rsidRPr="006E6A1D">
        <w:rPr>
          <w:rFonts w:ascii="Times New Roman" w:hAnsi="Times New Roman" w:cs="Times New Roman"/>
          <w:sz w:val="24"/>
          <w:szCs w:val="24"/>
        </w:rPr>
        <w:t>mengatur bahwa pelaku usaha luar negeri yang secara aktif melakukan kegiatan PMSE dan/atau penawaran kepada konsumen di wilayah hukum Republik Indonesia (NKRI) dan memenuhi kriteria tertentu, wajib menunjuk perwakilan yang bertindak sebagai dan atas nama pelaku usaha tersebut</w:t>
      </w:r>
      <w:r w:rsidR="00F958BC">
        <w:rPr>
          <w:rFonts w:ascii="Times New Roman" w:hAnsi="Times New Roman" w:cs="Times New Roman"/>
          <w:sz w:val="24"/>
          <w:szCs w:val="24"/>
          <w:lang w:val="en-US"/>
        </w:rPr>
        <w:t>;</w:t>
      </w:r>
    </w:p>
    <w:p w14:paraId="34DD039A" w14:textId="77777777" w:rsidR="00F958BC" w:rsidRDefault="00DF160B" w:rsidP="00F958BC">
      <w:pPr>
        <w:pStyle w:val="ListParagraph"/>
        <w:numPr>
          <w:ilvl w:val="0"/>
          <w:numId w:val="28"/>
        </w:numPr>
        <w:spacing w:after="0" w:line="480" w:lineRule="auto"/>
        <w:ind w:left="1276" w:hanging="425"/>
        <w:jc w:val="both"/>
        <w:rPr>
          <w:rFonts w:ascii="Times New Roman" w:hAnsi="Times New Roman" w:cs="Times New Roman"/>
          <w:sz w:val="24"/>
          <w:szCs w:val="24"/>
          <w:lang w:val="en-US"/>
        </w:rPr>
      </w:pPr>
      <w:r w:rsidRPr="00F958BC">
        <w:rPr>
          <w:rFonts w:ascii="Times New Roman" w:hAnsi="Times New Roman" w:cs="Times New Roman"/>
          <w:sz w:val="24"/>
          <w:szCs w:val="24"/>
          <w:lang w:val="en-US"/>
        </w:rPr>
        <w:t xml:space="preserve">Perizinan, </w:t>
      </w:r>
      <w:r w:rsidRPr="00F958BC">
        <w:rPr>
          <w:rFonts w:ascii="Times New Roman" w:hAnsi="Times New Roman" w:cs="Times New Roman"/>
          <w:sz w:val="24"/>
          <w:szCs w:val="24"/>
        </w:rPr>
        <w:t>setiap pelaku usaha (termasuk pedagang) yang melakukan PMSE wajib memenuhi persyaratan umum sesuai dengan peraturan perundang-undangan</w:t>
      </w:r>
      <w:r w:rsidR="00F958BC">
        <w:rPr>
          <w:rFonts w:ascii="Times New Roman" w:hAnsi="Times New Roman" w:cs="Times New Roman"/>
          <w:sz w:val="24"/>
          <w:szCs w:val="24"/>
          <w:lang w:val="en-US"/>
        </w:rPr>
        <w:t>;</w:t>
      </w:r>
    </w:p>
    <w:p w14:paraId="09CB8F08" w14:textId="77777777" w:rsidR="00F958BC" w:rsidRDefault="00DF160B" w:rsidP="00F958BC">
      <w:pPr>
        <w:pStyle w:val="ListParagraph"/>
        <w:numPr>
          <w:ilvl w:val="0"/>
          <w:numId w:val="28"/>
        </w:numPr>
        <w:spacing w:after="0" w:line="480" w:lineRule="auto"/>
        <w:ind w:left="1276" w:hanging="425"/>
        <w:jc w:val="both"/>
        <w:rPr>
          <w:rFonts w:ascii="Times New Roman" w:hAnsi="Times New Roman" w:cs="Times New Roman"/>
          <w:sz w:val="24"/>
          <w:szCs w:val="24"/>
          <w:lang w:val="en-US"/>
        </w:rPr>
      </w:pPr>
      <w:r w:rsidRPr="00F958BC">
        <w:rPr>
          <w:rFonts w:ascii="Times New Roman" w:hAnsi="Times New Roman" w:cs="Times New Roman"/>
          <w:sz w:val="24"/>
          <w:szCs w:val="24"/>
        </w:rPr>
        <w:t>Domain</w:t>
      </w:r>
      <w:r w:rsidRPr="00F958BC">
        <w:rPr>
          <w:rFonts w:ascii="Times New Roman" w:hAnsi="Times New Roman" w:cs="Times New Roman"/>
          <w:sz w:val="24"/>
          <w:szCs w:val="24"/>
          <w:lang w:val="en-US"/>
        </w:rPr>
        <w:t xml:space="preserve">, dalam PP No. 80 Tahun 2019 </w:t>
      </w:r>
      <w:r w:rsidRPr="00F958BC">
        <w:rPr>
          <w:rFonts w:ascii="Times New Roman" w:hAnsi="Times New Roman" w:cs="Times New Roman"/>
          <w:sz w:val="24"/>
          <w:szCs w:val="24"/>
        </w:rPr>
        <w:t xml:space="preserve"> juga mensyaratkan PPMSE dalam negeri dan/atau luar negeri mengutamakan penggunaan nama domain tingkat tinggi Indonesia (</w:t>
      </w:r>
      <w:r w:rsidRPr="00F958BC">
        <w:rPr>
          <w:rFonts w:ascii="Times New Roman" w:hAnsi="Times New Roman" w:cs="Times New Roman"/>
          <w:i/>
          <w:iCs/>
          <w:sz w:val="24"/>
          <w:szCs w:val="24"/>
        </w:rPr>
        <w:t>dot id</w:t>
      </w:r>
      <w:r w:rsidRPr="00F958BC">
        <w:rPr>
          <w:rFonts w:ascii="Times New Roman" w:hAnsi="Times New Roman" w:cs="Times New Roman"/>
          <w:sz w:val="24"/>
          <w:szCs w:val="24"/>
        </w:rPr>
        <w:t>) bagi sistem elektronik yang berbentuk situs internet.  Walapun konteksnya “diutamakan”, jika ketentuan ini menjadi syarat yang harus diimplementasikan tentu tidak mudah, terutama bagi para PPMSE e</w:t>
      </w:r>
      <w:r w:rsidRPr="00F958BC">
        <w:rPr>
          <w:rFonts w:ascii="Times New Roman" w:hAnsi="Times New Roman" w:cs="Times New Roman"/>
          <w:sz w:val="24"/>
          <w:szCs w:val="24"/>
          <w:lang w:val="en-US"/>
        </w:rPr>
        <w:t>ks</w:t>
      </w:r>
      <w:r w:rsidRPr="00F958BC">
        <w:rPr>
          <w:rFonts w:ascii="Times New Roman" w:hAnsi="Times New Roman" w:cs="Times New Roman"/>
          <w:sz w:val="24"/>
          <w:szCs w:val="24"/>
        </w:rPr>
        <w:t>isting yang sudah menggunakan domain</w:t>
      </w:r>
      <w:r w:rsidRPr="00F958BC">
        <w:rPr>
          <w:rFonts w:ascii="Times New Roman" w:hAnsi="Times New Roman" w:cs="Times New Roman"/>
          <w:sz w:val="24"/>
          <w:szCs w:val="24"/>
          <w:lang w:val="en-US"/>
        </w:rPr>
        <w:t xml:space="preserve"> </w:t>
      </w:r>
      <w:r w:rsidRPr="00F958BC">
        <w:rPr>
          <w:rFonts w:ascii="Times New Roman" w:hAnsi="Times New Roman" w:cs="Times New Roman"/>
          <w:i/>
          <w:iCs/>
          <w:sz w:val="24"/>
          <w:szCs w:val="24"/>
        </w:rPr>
        <w:t>dot com</w:t>
      </w:r>
      <w:r w:rsidRPr="00F958BC">
        <w:rPr>
          <w:rFonts w:ascii="Times New Roman" w:hAnsi="Times New Roman" w:cs="Times New Roman"/>
          <w:sz w:val="24"/>
          <w:szCs w:val="24"/>
        </w:rPr>
        <w:t>. Biaya sosialisasi perubahan domain tentu tidak murah, dan pelaksanaan teknisnya juga tidak sederhana</w:t>
      </w:r>
      <w:r w:rsidR="00F958BC">
        <w:rPr>
          <w:rFonts w:ascii="Times New Roman" w:hAnsi="Times New Roman" w:cs="Times New Roman"/>
          <w:sz w:val="24"/>
          <w:szCs w:val="24"/>
          <w:lang w:val="en-US"/>
        </w:rPr>
        <w:t>;</w:t>
      </w:r>
    </w:p>
    <w:p w14:paraId="2428AC3E" w14:textId="77777777" w:rsidR="00F958BC" w:rsidRDefault="00DF160B" w:rsidP="00F958BC">
      <w:pPr>
        <w:pStyle w:val="ListParagraph"/>
        <w:numPr>
          <w:ilvl w:val="0"/>
          <w:numId w:val="28"/>
        </w:numPr>
        <w:spacing w:after="0" w:line="480" w:lineRule="auto"/>
        <w:ind w:left="1276" w:hanging="425"/>
        <w:jc w:val="both"/>
        <w:rPr>
          <w:rFonts w:ascii="Times New Roman" w:hAnsi="Times New Roman" w:cs="Times New Roman"/>
          <w:sz w:val="24"/>
          <w:szCs w:val="24"/>
          <w:lang w:val="en-US"/>
        </w:rPr>
      </w:pPr>
      <w:r w:rsidRPr="00F958BC">
        <w:rPr>
          <w:rFonts w:ascii="Times New Roman" w:hAnsi="Times New Roman" w:cs="Times New Roman"/>
          <w:sz w:val="24"/>
          <w:szCs w:val="24"/>
        </w:rPr>
        <w:t xml:space="preserve">Perlindungan </w:t>
      </w:r>
      <w:r w:rsidRPr="00F958BC">
        <w:rPr>
          <w:rFonts w:ascii="Times New Roman" w:hAnsi="Times New Roman" w:cs="Times New Roman"/>
          <w:sz w:val="24"/>
          <w:szCs w:val="24"/>
          <w:lang w:val="en-US"/>
        </w:rPr>
        <w:t>k</w:t>
      </w:r>
      <w:r w:rsidRPr="00F958BC">
        <w:rPr>
          <w:rFonts w:ascii="Times New Roman" w:hAnsi="Times New Roman" w:cs="Times New Roman"/>
          <w:sz w:val="24"/>
          <w:szCs w:val="24"/>
        </w:rPr>
        <w:t>onsume</w:t>
      </w:r>
      <w:r w:rsidRPr="00F958BC">
        <w:rPr>
          <w:rFonts w:ascii="Times New Roman" w:hAnsi="Times New Roman" w:cs="Times New Roman"/>
          <w:sz w:val="24"/>
          <w:szCs w:val="24"/>
          <w:lang w:val="en-US"/>
        </w:rPr>
        <w:t xml:space="preserve">n dalam PP No. 80 Tahun 2019 </w:t>
      </w:r>
      <w:r w:rsidRPr="00F958BC">
        <w:rPr>
          <w:rFonts w:ascii="Times New Roman" w:hAnsi="Times New Roman" w:cs="Times New Roman"/>
          <w:sz w:val="24"/>
          <w:szCs w:val="24"/>
        </w:rPr>
        <w:t xml:space="preserve"> dapat dikatakan menaruh perhatian yang besar kepada aspek perlindungan konsumen</w:t>
      </w:r>
      <w:r w:rsidR="00F958BC">
        <w:rPr>
          <w:rFonts w:ascii="Times New Roman" w:hAnsi="Times New Roman" w:cs="Times New Roman"/>
          <w:sz w:val="24"/>
          <w:szCs w:val="24"/>
          <w:lang w:val="en-US"/>
        </w:rPr>
        <w:t>; dan</w:t>
      </w:r>
    </w:p>
    <w:p w14:paraId="64402EFF" w14:textId="2E844A71" w:rsidR="00DF160B" w:rsidRPr="00F958BC" w:rsidRDefault="00DF160B" w:rsidP="00F958BC">
      <w:pPr>
        <w:pStyle w:val="ListParagraph"/>
        <w:numPr>
          <w:ilvl w:val="0"/>
          <w:numId w:val="28"/>
        </w:numPr>
        <w:spacing w:after="0" w:line="480" w:lineRule="auto"/>
        <w:ind w:left="1276" w:hanging="425"/>
        <w:jc w:val="both"/>
        <w:rPr>
          <w:rFonts w:ascii="Times New Roman" w:hAnsi="Times New Roman" w:cs="Times New Roman"/>
          <w:sz w:val="24"/>
          <w:szCs w:val="24"/>
          <w:lang w:val="en-US"/>
        </w:rPr>
      </w:pPr>
      <w:r w:rsidRPr="00F958BC">
        <w:rPr>
          <w:rFonts w:ascii="Times New Roman" w:hAnsi="Times New Roman" w:cs="Times New Roman"/>
          <w:sz w:val="24"/>
          <w:szCs w:val="24"/>
          <w:lang w:val="en-US"/>
        </w:rPr>
        <w:t>Perlindungan data pribadi, di mana p</w:t>
      </w:r>
      <w:r w:rsidRPr="00F958BC">
        <w:rPr>
          <w:rFonts w:ascii="Times New Roman" w:hAnsi="Times New Roman" w:cs="Times New Roman"/>
          <w:sz w:val="24"/>
          <w:szCs w:val="24"/>
        </w:rPr>
        <w:t>elaku usaha wajib menyimpan data pribadi sesuai standar perlindungan data pribadi atau kelazirnan praktik bisnis yang berkembang.</w:t>
      </w:r>
    </w:p>
    <w:p w14:paraId="7BF5C186" w14:textId="77777777" w:rsidR="00DF160B" w:rsidRDefault="00DF160B" w:rsidP="00F958BC">
      <w:pPr>
        <w:pStyle w:val="ListParagraph"/>
        <w:spacing w:after="0" w:line="48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B3466B">
        <w:rPr>
          <w:rFonts w:ascii="Times New Roman" w:hAnsi="Times New Roman" w:cs="Times New Roman"/>
          <w:sz w:val="24"/>
          <w:szCs w:val="24"/>
        </w:rPr>
        <w:t xml:space="preserve">erangka regulasi perdagangan elektronik adalah dengan pemberlakuan </w:t>
      </w:r>
      <w:r>
        <w:rPr>
          <w:rFonts w:ascii="Times New Roman" w:hAnsi="Times New Roman" w:cs="Times New Roman"/>
          <w:sz w:val="24"/>
          <w:szCs w:val="24"/>
          <w:lang w:val="en-US"/>
        </w:rPr>
        <w:t xml:space="preserve">PP </w:t>
      </w:r>
      <w:r w:rsidRPr="00B3466B">
        <w:rPr>
          <w:rFonts w:ascii="Times New Roman" w:hAnsi="Times New Roman" w:cs="Times New Roman"/>
          <w:sz w:val="24"/>
          <w:szCs w:val="24"/>
        </w:rPr>
        <w:t>No</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80 Tahun 2019</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bertujuan untuk mengklarifikasi UU yang sudah ada serta regulasi yang spesifik untuk perdagangan elektronik. Peraturan tersebut mencakup tanggung jawab pelaku usaha terkait pengumpulan data transaksi</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iklan elektronik</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konfirmasi transaksi elektronik</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perlindungan data pribadi</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pembayaran elektronik yang aman; proses pengiriman</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prosedur penukaran dan pembatalan</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serta penyelesaian sengketa dalam perdagangan elektronik. </w:t>
      </w:r>
      <w:r w:rsidRPr="00B6680D">
        <w:rPr>
          <w:rFonts w:ascii="Times New Roman" w:hAnsi="Times New Roman" w:cs="Times New Roman"/>
          <w:sz w:val="24"/>
          <w:szCs w:val="24"/>
          <w:lang w:val="en-US"/>
        </w:rPr>
        <w:t>PP No. 80 Tahun 2019</w:t>
      </w:r>
      <w:r>
        <w:rPr>
          <w:rFonts w:ascii="Times New Roman" w:hAnsi="Times New Roman" w:cs="Times New Roman"/>
          <w:sz w:val="24"/>
          <w:szCs w:val="24"/>
          <w:lang w:val="en-US"/>
        </w:rPr>
        <w:t xml:space="preserve"> </w:t>
      </w:r>
      <w:r w:rsidRPr="00B3466B">
        <w:rPr>
          <w:rFonts w:ascii="Times New Roman" w:hAnsi="Times New Roman" w:cs="Times New Roman"/>
          <w:sz w:val="24"/>
          <w:szCs w:val="24"/>
        </w:rPr>
        <w:t>juga menjabarkan sanksi administratif terkait pelanggaran penyelenggaraan yang sudah diatur, seperti misalnya iklan yang tidak sesuai atau menyesatkan. Sanksi administratif sifatnya progresif, dimulai dengan peringatan tertulis, lalu dimasukannya penyelenggara perdagangan ke dalam daftar prioritas pengawasan, dimasukkannya ke dalam daftar hitam, pemblokiran sementara layanan PMSE oleh instansi yang berwenang, dan akhirnya pencabutan izin usaha. Peraturan itu menutup kekurangan dari UU</w:t>
      </w:r>
      <w:r>
        <w:rPr>
          <w:rFonts w:ascii="Times New Roman" w:hAnsi="Times New Roman" w:cs="Times New Roman"/>
          <w:sz w:val="24"/>
          <w:szCs w:val="24"/>
          <w:lang w:val="en-US"/>
        </w:rPr>
        <w:t xml:space="preserve"> Perlindungan konsumen </w:t>
      </w:r>
      <w:r w:rsidRPr="00B3466B">
        <w:rPr>
          <w:rFonts w:ascii="Times New Roman" w:hAnsi="Times New Roman" w:cs="Times New Roman"/>
          <w:sz w:val="24"/>
          <w:szCs w:val="24"/>
        </w:rPr>
        <w:t>dan UU Perdagangan dengan memberikan konsumen daring hak untuk mengajukan pembatalan pembelian dari kontrak elektronik dalam masa tertentu, termasuk pengembalian barang dan pengembalian uang. Akan tetapi, peraturan tersebut tidak secara spesifik mengecualikan hak pengembalian barang dan pengembalian uang terkait barang-barang yang dipersonalisasi, barang yang bisa habis/mudah rusak, dan konten digital.</w:t>
      </w:r>
      <w:r>
        <w:rPr>
          <w:rFonts w:ascii="Times New Roman" w:hAnsi="Times New Roman" w:cs="Times New Roman"/>
          <w:sz w:val="24"/>
          <w:szCs w:val="24"/>
          <w:lang w:val="en-US"/>
        </w:rPr>
        <w:t xml:space="preserve"> </w:t>
      </w:r>
    </w:p>
    <w:p w14:paraId="1E0E2333" w14:textId="77777777" w:rsidR="00DF160B" w:rsidRPr="00A112A3" w:rsidRDefault="00DF160B" w:rsidP="00F958BC">
      <w:pPr>
        <w:pStyle w:val="ListParagraph"/>
        <w:spacing w:after="0" w:line="480" w:lineRule="auto"/>
        <w:ind w:left="851" w:firstLine="709"/>
        <w:jc w:val="both"/>
        <w:rPr>
          <w:rFonts w:ascii="Times New Roman" w:hAnsi="Times New Roman" w:cs="Times New Roman"/>
          <w:sz w:val="24"/>
          <w:szCs w:val="24"/>
          <w:lang w:val="en-US"/>
        </w:rPr>
      </w:pPr>
      <w:r w:rsidRPr="00B3466B">
        <w:rPr>
          <w:rFonts w:ascii="Times New Roman" w:hAnsi="Times New Roman" w:cs="Times New Roman"/>
          <w:sz w:val="24"/>
          <w:szCs w:val="24"/>
          <w:lang w:val="en-US"/>
        </w:rPr>
        <w:t xml:space="preserve">Kementerian Perdagangan </w:t>
      </w:r>
      <w:r>
        <w:rPr>
          <w:rFonts w:ascii="Times New Roman" w:hAnsi="Times New Roman" w:cs="Times New Roman"/>
          <w:sz w:val="24"/>
          <w:szCs w:val="24"/>
          <w:lang w:val="en-US"/>
        </w:rPr>
        <w:t xml:space="preserve">juga </w:t>
      </w:r>
      <w:r w:rsidRPr="00B3466B">
        <w:rPr>
          <w:rFonts w:ascii="Times New Roman" w:hAnsi="Times New Roman" w:cs="Times New Roman"/>
          <w:sz w:val="24"/>
          <w:szCs w:val="24"/>
          <w:lang w:val="en-US"/>
        </w:rPr>
        <w:t xml:space="preserve">harus segera mengeluarkan </w:t>
      </w:r>
      <w:r>
        <w:rPr>
          <w:rFonts w:ascii="Times New Roman" w:hAnsi="Times New Roman" w:cs="Times New Roman"/>
          <w:sz w:val="24"/>
          <w:szCs w:val="24"/>
          <w:lang w:val="en-US"/>
        </w:rPr>
        <w:t xml:space="preserve">petunjuk pelaksanaan (Juklak) dan petunjuk teknis (Juknis) dalam bentuk </w:t>
      </w:r>
      <w:r w:rsidRPr="00B3466B">
        <w:rPr>
          <w:rFonts w:ascii="Times New Roman" w:hAnsi="Times New Roman" w:cs="Times New Roman"/>
          <w:sz w:val="24"/>
          <w:szCs w:val="24"/>
          <w:lang w:val="en-US"/>
        </w:rPr>
        <w:t xml:space="preserve">Peraturan Menteri Perdagangan </w:t>
      </w:r>
      <w:r>
        <w:rPr>
          <w:rFonts w:ascii="Times New Roman" w:hAnsi="Times New Roman" w:cs="Times New Roman"/>
          <w:sz w:val="24"/>
          <w:szCs w:val="24"/>
          <w:lang w:val="en-US"/>
        </w:rPr>
        <w:t xml:space="preserve">sebagai </w:t>
      </w:r>
      <w:r w:rsidRPr="00B3466B">
        <w:rPr>
          <w:rFonts w:ascii="Times New Roman" w:hAnsi="Times New Roman" w:cs="Times New Roman"/>
          <w:sz w:val="24"/>
          <w:szCs w:val="24"/>
          <w:lang w:val="en-US"/>
        </w:rPr>
        <w:t xml:space="preserve">peraturan pelaksana PP No. 80 Tahun 2019 </w:t>
      </w:r>
      <w:r>
        <w:rPr>
          <w:rFonts w:ascii="Times New Roman" w:hAnsi="Times New Roman" w:cs="Times New Roman"/>
          <w:sz w:val="24"/>
          <w:szCs w:val="24"/>
          <w:lang w:val="en-US"/>
        </w:rPr>
        <w:t>yang akan menjelaskan lebih konkret. P</w:t>
      </w:r>
      <w:r w:rsidRPr="00B6680D">
        <w:rPr>
          <w:rFonts w:ascii="Times New Roman" w:hAnsi="Times New Roman" w:cs="Times New Roman"/>
          <w:sz w:val="24"/>
          <w:szCs w:val="24"/>
          <w:lang w:val="en-US"/>
        </w:rPr>
        <w:t>ada tanggal 19 Mei 2020</w:t>
      </w:r>
      <w:r>
        <w:rPr>
          <w:rFonts w:ascii="Times New Roman" w:hAnsi="Times New Roman" w:cs="Times New Roman"/>
          <w:sz w:val="24"/>
          <w:szCs w:val="24"/>
          <w:lang w:val="en-US"/>
        </w:rPr>
        <w:t xml:space="preserve">, </w:t>
      </w:r>
      <w:r w:rsidRPr="00B6680D">
        <w:rPr>
          <w:rFonts w:ascii="Times New Roman" w:hAnsi="Times New Roman" w:cs="Times New Roman"/>
          <w:sz w:val="24"/>
          <w:szCs w:val="24"/>
          <w:lang w:val="en-US"/>
        </w:rPr>
        <w:t xml:space="preserve">Kementerian Perdagangan telah mengeluarkan Peraturan Menteri Perdagangan Nomor 50 Tahun 2020 tentang Ketentuan Perizinan Usaha, Periklanan, Pembinaan, dan Pengawasan Pelaku Usaha Dalam Perdagangan Melalui Sistem Elektronik sebagai pelaksana PP No. 80 Tahun 2019, yang mengatur mengenai perizinan usaha perdagangan dalam sistem elektronik. Menurut Penulis, </w:t>
      </w:r>
      <w:r w:rsidRPr="00B6680D">
        <w:rPr>
          <w:rFonts w:ascii="Times New Roman" w:hAnsi="Times New Roman" w:cs="Times New Roman"/>
          <w:sz w:val="24"/>
          <w:szCs w:val="24"/>
        </w:rPr>
        <w:t xml:space="preserve">Pengaturan dalam PP </w:t>
      </w:r>
      <w:r w:rsidRPr="00B6680D">
        <w:rPr>
          <w:rFonts w:ascii="Times New Roman" w:hAnsi="Times New Roman" w:cs="Times New Roman"/>
          <w:sz w:val="24"/>
          <w:szCs w:val="24"/>
          <w:lang w:val="en-US"/>
        </w:rPr>
        <w:t xml:space="preserve">No. </w:t>
      </w:r>
      <w:r w:rsidRPr="00B6680D">
        <w:rPr>
          <w:rFonts w:ascii="Times New Roman" w:hAnsi="Times New Roman" w:cs="Times New Roman"/>
          <w:sz w:val="24"/>
          <w:szCs w:val="24"/>
        </w:rPr>
        <w:t>80</w:t>
      </w:r>
      <w:r w:rsidRPr="00B6680D">
        <w:rPr>
          <w:rFonts w:ascii="Times New Roman" w:hAnsi="Times New Roman" w:cs="Times New Roman"/>
          <w:sz w:val="24"/>
          <w:szCs w:val="24"/>
          <w:lang w:val="en-US"/>
        </w:rPr>
        <w:t xml:space="preserve"> Tahun </w:t>
      </w:r>
      <w:r w:rsidRPr="00B6680D">
        <w:rPr>
          <w:rFonts w:ascii="Times New Roman" w:hAnsi="Times New Roman" w:cs="Times New Roman"/>
          <w:sz w:val="24"/>
          <w:szCs w:val="24"/>
        </w:rPr>
        <w:t>2019 tidak hanya terkait jual-beli, melainkan juga mencakup mekanisme pengiriman,</w:t>
      </w:r>
      <w:r w:rsidRPr="00B6680D">
        <w:rPr>
          <w:rFonts w:ascii="Times New Roman" w:hAnsi="Times New Roman" w:cs="Times New Roman"/>
          <w:sz w:val="24"/>
          <w:szCs w:val="24"/>
          <w:lang w:val="en-US"/>
        </w:rPr>
        <w:t xml:space="preserve"> </w:t>
      </w:r>
      <w:r w:rsidRPr="00B6680D">
        <w:rPr>
          <w:rFonts w:ascii="Times New Roman" w:hAnsi="Times New Roman" w:cs="Times New Roman"/>
          <w:i/>
          <w:iCs/>
          <w:sz w:val="24"/>
          <w:szCs w:val="24"/>
        </w:rPr>
        <w:t>payment</w:t>
      </w:r>
      <w:r w:rsidRPr="00B6680D">
        <w:rPr>
          <w:rFonts w:ascii="Times New Roman" w:hAnsi="Times New Roman" w:cs="Times New Roman"/>
          <w:sz w:val="24"/>
          <w:szCs w:val="24"/>
        </w:rPr>
        <w:t xml:space="preserve">, iklan, kontrak elektronik, </w:t>
      </w:r>
      <w:r w:rsidRPr="00B6680D">
        <w:rPr>
          <w:rFonts w:ascii="Times New Roman" w:hAnsi="Times New Roman" w:cs="Times New Roman"/>
          <w:sz w:val="24"/>
          <w:szCs w:val="24"/>
          <w:lang w:val="en-US"/>
        </w:rPr>
        <w:t>dan lain-lain</w:t>
      </w:r>
      <w:r w:rsidRPr="00B6680D">
        <w:rPr>
          <w:rFonts w:ascii="Times New Roman" w:hAnsi="Times New Roman" w:cs="Times New Roman"/>
          <w:sz w:val="24"/>
          <w:szCs w:val="24"/>
        </w:rPr>
        <w:t xml:space="preserve">. </w:t>
      </w:r>
      <w:r w:rsidRPr="00B6680D">
        <w:rPr>
          <w:rFonts w:ascii="Times New Roman" w:hAnsi="Times New Roman" w:cs="Times New Roman"/>
          <w:sz w:val="24"/>
          <w:szCs w:val="24"/>
          <w:lang w:val="en-US"/>
        </w:rPr>
        <w:t xml:space="preserve">Berlakunya </w:t>
      </w:r>
      <w:r w:rsidRPr="00B6680D">
        <w:rPr>
          <w:rFonts w:ascii="Times New Roman" w:hAnsi="Times New Roman" w:cs="Times New Roman"/>
          <w:sz w:val="24"/>
          <w:szCs w:val="24"/>
        </w:rPr>
        <w:t xml:space="preserve">PP </w:t>
      </w:r>
      <w:r w:rsidRPr="00B6680D">
        <w:rPr>
          <w:rFonts w:ascii="Times New Roman" w:hAnsi="Times New Roman" w:cs="Times New Roman"/>
          <w:sz w:val="24"/>
          <w:szCs w:val="24"/>
          <w:lang w:val="en-US"/>
        </w:rPr>
        <w:t xml:space="preserve">No. </w:t>
      </w:r>
      <w:r w:rsidRPr="00B6680D">
        <w:rPr>
          <w:rFonts w:ascii="Times New Roman" w:hAnsi="Times New Roman" w:cs="Times New Roman"/>
          <w:sz w:val="24"/>
          <w:szCs w:val="24"/>
        </w:rPr>
        <w:t>80</w:t>
      </w:r>
      <w:r w:rsidRPr="00B6680D">
        <w:rPr>
          <w:rFonts w:ascii="Times New Roman" w:hAnsi="Times New Roman" w:cs="Times New Roman"/>
          <w:sz w:val="24"/>
          <w:szCs w:val="24"/>
          <w:lang w:val="en-US"/>
        </w:rPr>
        <w:t xml:space="preserve"> Tahun </w:t>
      </w:r>
      <w:r w:rsidRPr="00B6680D">
        <w:rPr>
          <w:rFonts w:ascii="Times New Roman" w:hAnsi="Times New Roman" w:cs="Times New Roman"/>
          <w:sz w:val="24"/>
          <w:szCs w:val="24"/>
        </w:rPr>
        <w:t>2019</w:t>
      </w:r>
      <w:r w:rsidRPr="00B6680D">
        <w:rPr>
          <w:rFonts w:ascii="Times New Roman" w:hAnsi="Times New Roman" w:cs="Times New Roman"/>
          <w:sz w:val="24"/>
          <w:szCs w:val="24"/>
          <w:lang w:val="en-US"/>
        </w:rPr>
        <w:t xml:space="preserve">, telah </w:t>
      </w:r>
      <w:r w:rsidRPr="00B6680D">
        <w:rPr>
          <w:rFonts w:ascii="Times New Roman" w:hAnsi="Times New Roman" w:cs="Times New Roman"/>
          <w:sz w:val="24"/>
          <w:szCs w:val="24"/>
        </w:rPr>
        <w:t xml:space="preserve">memberikan kepastian hukum </w:t>
      </w:r>
      <w:r w:rsidRPr="00B6680D">
        <w:rPr>
          <w:rFonts w:ascii="Times New Roman" w:hAnsi="Times New Roman" w:cs="Times New Roman"/>
          <w:sz w:val="24"/>
          <w:szCs w:val="24"/>
          <w:lang w:val="en-US"/>
        </w:rPr>
        <w:t xml:space="preserve">atas kegiatan transaksi elektronik dalam sistem </w:t>
      </w:r>
      <w:r w:rsidRPr="00B6680D">
        <w:rPr>
          <w:rFonts w:ascii="Times New Roman" w:hAnsi="Times New Roman" w:cs="Times New Roman"/>
          <w:i/>
          <w:iCs/>
          <w:sz w:val="24"/>
          <w:szCs w:val="24"/>
        </w:rPr>
        <w:t>e-commerce</w:t>
      </w:r>
      <w:r w:rsidRPr="00B6680D">
        <w:rPr>
          <w:rFonts w:ascii="Times New Roman" w:hAnsi="Times New Roman" w:cs="Times New Roman"/>
          <w:i/>
          <w:iCs/>
          <w:sz w:val="24"/>
          <w:szCs w:val="24"/>
          <w:lang w:val="en-US"/>
        </w:rPr>
        <w:t xml:space="preserve"> </w:t>
      </w:r>
      <w:r w:rsidRPr="00B6680D">
        <w:rPr>
          <w:rFonts w:ascii="Times New Roman" w:hAnsi="Times New Roman" w:cs="Times New Roman"/>
          <w:sz w:val="24"/>
          <w:szCs w:val="24"/>
        </w:rPr>
        <w:t xml:space="preserve">di Indonesia, namun demikian masih terdapat beberapa ketentuan yang perlu </w:t>
      </w:r>
      <w:r w:rsidRPr="00B6680D">
        <w:rPr>
          <w:rFonts w:ascii="Times New Roman" w:hAnsi="Times New Roman" w:cs="Times New Roman"/>
          <w:sz w:val="24"/>
          <w:szCs w:val="24"/>
          <w:lang w:val="en-US"/>
        </w:rPr>
        <w:t xml:space="preserve">dijabarkan dalam petunjuk pelaksanaan (Juklak) dan petunjuk teknis (Juknis) </w:t>
      </w:r>
      <w:r w:rsidRPr="00B6680D">
        <w:rPr>
          <w:rFonts w:ascii="Times New Roman" w:hAnsi="Times New Roman" w:cs="Times New Roman"/>
          <w:sz w:val="24"/>
          <w:szCs w:val="24"/>
        </w:rPr>
        <w:t xml:space="preserve">oleh </w:t>
      </w:r>
      <w:r w:rsidRPr="00B6680D">
        <w:rPr>
          <w:rFonts w:ascii="Times New Roman" w:hAnsi="Times New Roman" w:cs="Times New Roman"/>
          <w:sz w:val="24"/>
          <w:szCs w:val="24"/>
          <w:lang w:val="en-US"/>
        </w:rPr>
        <w:t>P</w:t>
      </w:r>
      <w:r w:rsidRPr="00B6680D">
        <w:rPr>
          <w:rFonts w:ascii="Times New Roman" w:hAnsi="Times New Roman" w:cs="Times New Roman"/>
          <w:sz w:val="24"/>
          <w:szCs w:val="24"/>
        </w:rPr>
        <w:t xml:space="preserve">emerintah </w:t>
      </w:r>
      <w:r w:rsidRPr="00B6680D">
        <w:rPr>
          <w:rFonts w:ascii="Times New Roman" w:hAnsi="Times New Roman" w:cs="Times New Roman"/>
          <w:sz w:val="24"/>
          <w:szCs w:val="24"/>
          <w:lang w:val="en-US"/>
        </w:rPr>
        <w:t xml:space="preserve">sebagai </w:t>
      </w:r>
      <w:r w:rsidRPr="00B6680D">
        <w:rPr>
          <w:rFonts w:ascii="Times New Roman" w:hAnsi="Times New Roman" w:cs="Times New Roman"/>
          <w:sz w:val="24"/>
          <w:szCs w:val="24"/>
        </w:rPr>
        <w:t xml:space="preserve">implementasi </w:t>
      </w:r>
      <w:r w:rsidRPr="00B6680D">
        <w:rPr>
          <w:rFonts w:ascii="Times New Roman" w:hAnsi="Times New Roman" w:cs="Times New Roman"/>
          <w:sz w:val="24"/>
          <w:szCs w:val="24"/>
          <w:lang w:val="en-US"/>
        </w:rPr>
        <w:t xml:space="preserve">dari PP No. 80 Tahun 2019 berupa Peraturan Menteri Perdagangan untuk menjabarkan cakupan teknis dalam transaksi elektronik terkait dengan pelaku usaha, domain, perlindungan konsumen, dan perlindungan data pribadi sebagai upaya pengembangan perkonomian dalam transaksi elektronik melalui sistem </w:t>
      </w:r>
      <w:r w:rsidRPr="00B6680D">
        <w:rPr>
          <w:rFonts w:ascii="Times New Roman" w:hAnsi="Times New Roman" w:cs="Times New Roman"/>
          <w:i/>
          <w:iCs/>
          <w:sz w:val="24"/>
          <w:szCs w:val="24"/>
        </w:rPr>
        <w:t>e-commerce</w:t>
      </w:r>
      <w:r w:rsidRPr="00B6680D">
        <w:rPr>
          <w:rFonts w:ascii="Times New Roman" w:hAnsi="Times New Roman" w:cs="Times New Roman"/>
          <w:i/>
          <w:iCs/>
          <w:sz w:val="24"/>
          <w:szCs w:val="24"/>
          <w:lang w:val="en-US"/>
        </w:rPr>
        <w:t xml:space="preserve"> </w:t>
      </w:r>
      <w:r w:rsidRPr="00B6680D">
        <w:rPr>
          <w:rFonts w:ascii="Times New Roman" w:hAnsi="Times New Roman" w:cs="Times New Roman"/>
          <w:sz w:val="24"/>
          <w:szCs w:val="24"/>
          <w:lang w:val="en-US"/>
        </w:rPr>
        <w:t>d</w:t>
      </w:r>
      <w:r w:rsidRPr="00B6680D">
        <w:rPr>
          <w:rFonts w:ascii="Times New Roman" w:hAnsi="Times New Roman" w:cs="Times New Roman"/>
          <w:sz w:val="24"/>
          <w:szCs w:val="24"/>
        </w:rPr>
        <w:t xml:space="preserve">an melindungi </w:t>
      </w:r>
      <w:r w:rsidRPr="00B6680D">
        <w:rPr>
          <w:rFonts w:ascii="Times New Roman" w:hAnsi="Times New Roman" w:cs="Times New Roman"/>
          <w:sz w:val="24"/>
          <w:szCs w:val="24"/>
          <w:lang w:val="en-US"/>
        </w:rPr>
        <w:t xml:space="preserve">para pihak yang terlibat dalam transaksi elektronik dalam perdagangan melalui sistem </w:t>
      </w:r>
      <w:r w:rsidRPr="00B6680D">
        <w:rPr>
          <w:rFonts w:ascii="Times New Roman" w:hAnsi="Times New Roman" w:cs="Times New Roman"/>
          <w:i/>
          <w:iCs/>
          <w:sz w:val="24"/>
          <w:szCs w:val="24"/>
          <w:lang w:val="en-US"/>
        </w:rPr>
        <w:t>e-commerce</w:t>
      </w:r>
      <w:r w:rsidRPr="00B6680D">
        <w:rPr>
          <w:rFonts w:ascii="Times New Roman" w:hAnsi="Times New Roman" w:cs="Times New Roman"/>
          <w:sz w:val="24"/>
          <w:szCs w:val="24"/>
        </w:rPr>
        <w:t>.</w:t>
      </w:r>
    </w:p>
    <w:p w14:paraId="5A304563" w14:textId="77777777" w:rsidR="009306CD" w:rsidRPr="001B1F8F" w:rsidRDefault="009306CD" w:rsidP="001B1F8F">
      <w:pPr>
        <w:spacing w:after="0" w:line="480" w:lineRule="auto"/>
        <w:jc w:val="both"/>
        <w:rPr>
          <w:rFonts w:ascii="Times New Roman" w:hAnsi="Times New Roman" w:cs="Times New Roman"/>
          <w:sz w:val="24"/>
          <w:szCs w:val="24"/>
        </w:rPr>
      </w:pPr>
    </w:p>
    <w:p w14:paraId="60DF4F77" w14:textId="6F68D814" w:rsidR="00797CAC" w:rsidRPr="00797CAC" w:rsidRDefault="00797CAC" w:rsidP="00797CAC">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797CAC">
        <w:rPr>
          <w:rFonts w:ascii="Times New Roman" w:hAnsi="Times New Roman" w:cs="Times New Roman"/>
          <w:b/>
          <w:bCs/>
          <w:sz w:val="24"/>
          <w:szCs w:val="24"/>
          <w:lang w:val="en-US"/>
        </w:rPr>
        <w:t>PENUTUP</w:t>
      </w:r>
    </w:p>
    <w:p w14:paraId="24366F61" w14:textId="2E45FCCF" w:rsidR="00797CAC" w:rsidRPr="00797CAC" w:rsidRDefault="00797CAC" w:rsidP="00797CAC">
      <w:pPr>
        <w:pStyle w:val="ListParagraph"/>
        <w:numPr>
          <w:ilvl w:val="0"/>
          <w:numId w:val="16"/>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Kesimpulan</w:t>
      </w:r>
    </w:p>
    <w:p w14:paraId="717F103F" w14:textId="1C6B2AC7" w:rsidR="001B1F8F" w:rsidRPr="001B1F8F" w:rsidRDefault="001B1F8F" w:rsidP="001B1F8F">
      <w:pPr>
        <w:pStyle w:val="ListParagraph"/>
        <w:numPr>
          <w:ilvl w:val="0"/>
          <w:numId w:val="17"/>
        </w:numPr>
        <w:spacing w:after="0" w:line="480" w:lineRule="auto"/>
        <w:ind w:left="1276" w:hanging="425"/>
        <w:jc w:val="both"/>
        <w:rPr>
          <w:rFonts w:ascii="Times New Roman" w:hAnsi="Times New Roman" w:cs="Times New Roman"/>
          <w:sz w:val="24"/>
          <w:szCs w:val="24"/>
          <w:lang w:val="en-US"/>
        </w:rPr>
      </w:pPr>
      <w:r w:rsidRPr="001B1F8F">
        <w:rPr>
          <w:rFonts w:ascii="Times New Roman" w:hAnsi="Times New Roman" w:cs="Times New Roman"/>
          <w:sz w:val="24"/>
          <w:szCs w:val="24"/>
        </w:rPr>
        <w:t xml:space="preserve">Pemanfaatan sistem </w:t>
      </w:r>
      <w:r w:rsidRPr="001B1F8F">
        <w:rPr>
          <w:rFonts w:ascii="Times New Roman" w:hAnsi="Times New Roman" w:cs="Times New Roman"/>
          <w:i/>
          <w:iCs/>
          <w:sz w:val="24"/>
          <w:szCs w:val="24"/>
        </w:rPr>
        <w:t>e-commerce</w:t>
      </w:r>
      <w:r w:rsidRPr="001B1F8F">
        <w:rPr>
          <w:rFonts w:ascii="Times New Roman" w:hAnsi="Times New Roman" w:cs="Times New Roman"/>
          <w:sz w:val="24"/>
          <w:szCs w:val="24"/>
        </w:rPr>
        <w:t xml:space="preserve"> dalam transaksi elektronik mempunyai peranan penting dalam meningkatkan perdagangan dan perekonomian nasional</w:t>
      </w:r>
      <w:r w:rsidRPr="001B1F8F">
        <w:rPr>
          <w:rFonts w:ascii="Times New Roman" w:hAnsi="Times New Roman" w:cs="Times New Roman"/>
          <w:sz w:val="24"/>
          <w:szCs w:val="24"/>
          <w:lang w:val="en-US"/>
        </w:rPr>
        <w:t xml:space="preserve">. Keberadaan UU Perdagangan dan PP PMSE sangat penting melihat potensi dan pertumbuhan perdagangan melalui sistem </w:t>
      </w:r>
      <w:r w:rsidRPr="001B1F8F">
        <w:rPr>
          <w:rFonts w:ascii="Times New Roman" w:hAnsi="Times New Roman" w:cs="Times New Roman"/>
          <w:i/>
          <w:iCs/>
          <w:sz w:val="24"/>
          <w:szCs w:val="24"/>
          <w:lang w:val="en-US"/>
        </w:rPr>
        <w:t>e-commerce</w:t>
      </w:r>
      <w:r w:rsidRPr="001B1F8F">
        <w:rPr>
          <w:rFonts w:ascii="Times New Roman" w:hAnsi="Times New Roman" w:cs="Times New Roman"/>
          <w:sz w:val="24"/>
          <w:szCs w:val="24"/>
          <w:lang w:val="en-US"/>
        </w:rPr>
        <w:t xml:space="preserve"> di Indonesia. Berlakunya Permendag No. 50 Tahun 2020, hanya mengatur perihal perizinan dalam transaksi elektronik melalui sistem </w:t>
      </w:r>
      <w:r w:rsidRPr="001B1F8F">
        <w:rPr>
          <w:rFonts w:ascii="Times New Roman" w:hAnsi="Times New Roman" w:cs="Times New Roman"/>
          <w:i/>
          <w:iCs/>
          <w:sz w:val="24"/>
          <w:szCs w:val="24"/>
          <w:lang w:val="en-US"/>
        </w:rPr>
        <w:t>e-commerce,</w:t>
      </w:r>
      <w:r w:rsidRPr="001B1F8F">
        <w:rPr>
          <w:rFonts w:ascii="Times New Roman" w:hAnsi="Times New Roman" w:cs="Times New Roman"/>
          <w:sz w:val="24"/>
          <w:szCs w:val="24"/>
          <w:lang w:val="en-US"/>
        </w:rPr>
        <w:t xml:space="preserve"> maka Pemerintah juga harus membentuk suatu aturan berupa petunjuk pelaksanaan dan petunjuk teknis agar prinsip pengolaan data yang baik, termasuk data pribadi, perlindungan konsumen, domain, dan ketaatan hukum dapat tercapai agar dapat membantu semua pihak, baik pemerintah maupun swasta, sehingga pertumbuhan ekonomi digital Indonesia makin memberi manfaat bagi seluruh rakyat Indonesia.</w:t>
      </w:r>
    </w:p>
    <w:p w14:paraId="329F2418" w14:textId="77777777" w:rsidR="001B1F8F" w:rsidRPr="00364CBA" w:rsidRDefault="001B1F8F" w:rsidP="001B1F8F">
      <w:pPr>
        <w:pStyle w:val="ListParagraph"/>
        <w:numPr>
          <w:ilvl w:val="0"/>
          <w:numId w:val="17"/>
        </w:numPr>
        <w:spacing w:after="0" w:line="480" w:lineRule="auto"/>
        <w:ind w:left="1276" w:hanging="425"/>
        <w:jc w:val="both"/>
        <w:rPr>
          <w:rFonts w:ascii="Times New Roman" w:hAnsi="Times New Roman" w:cs="Times New Roman"/>
          <w:sz w:val="24"/>
          <w:szCs w:val="24"/>
        </w:rPr>
      </w:pPr>
      <w:r w:rsidRPr="000A2FC3">
        <w:rPr>
          <w:rFonts w:ascii="Times New Roman" w:hAnsi="Times New Roman" w:cs="Times New Roman"/>
          <w:sz w:val="24"/>
          <w:szCs w:val="24"/>
        </w:rPr>
        <w:t>Perlindungan dan tanggung</w:t>
      </w:r>
      <w:r>
        <w:rPr>
          <w:rFonts w:ascii="Times New Roman" w:hAnsi="Times New Roman" w:cs="Times New Roman"/>
          <w:sz w:val="24"/>
          <w:szCs w:val="24"/>
          <w:lang w:val="en-US"/>
        </w:rPr>
        <w:t xml:space="preserve"> </w:t>
      </w:r>
      <w:r w:rsidRPr="000A2FC3">
        <w:rPr>
          <w:rFonts w:ascii="Times New Roman" w:hAnsi="Times New Roman" w:cs="Times New Roman"/>
          <w:sz w:val="24"/>
          <w:szCs w:val="24"/>
        </w:rPr>
        <w:t xml:space="preserve">jawab hukum yang dihadapi konsumen dalam melakukan </w:t>
      </w:r>
      <w:r w:rsidRPr="001B1F8F">
        <w:rPr>
          <w:rFonts w:ascii="Times New Roman" w:hAnsi="Times New Roman" w:cs="Times New Roman"/>
          <w:sz w:val="24"/>
          <w:szCs w:val="24"/>
          <w:lang w:val="en-US"/>
        </w:rPr>
        <w:t>transaksi</w:t>
      </w:r>
      <w:r w:rsidRPr="000A2FC3">
        <w:rPr>
          <w:rFonts w:ascii="Times New Roman" w:hAnsi="Times New Roman" w:cs="Times New Roman"/>
          <w:sz w:val="24"/>
          <w:szCs w:val="24"/>
        </w:rPr>
        <w:t xml:space="preserve"> elektronik</w:t>
      </w:r>
      <w:r>
        <w:rPr>
          <w:rFonts w:ascii="Times New Roman" w:hAnsi="Times New Roman" w:cs="Times New Roman"/>
          <w:sz w:val="24"/>
          <w:szCs w:val="24"/>
          <w:lang w:val="en-US"/>
        </w:rPr>
        <w:t xml:space="preserve">, </w:t>
      </w:r>
      <w:r w:rsidRPr="000A2FC3">
        <w:rPr>
          <w:rFonts w:ascii="Times New Roman" w:hAnsi="Times New Roman" w:cs="Times New Roman"/>
          <w:sz w:val="24"/>
          <w:szCs w:val="24"/>
        </w:rPr>
        <w:t>yaitu</w:t>
      </w:r>
      <w:r>
        <w:rPr>
          <w:rFonts w:ascii="Times New Roman" w:hAnsi="Times New Roman" w:cs="Times New Roman"/>
          <w:sz w:val="24"/>
          <w:szCs w:val="24"/>
          <w:lang w:val="en-US"/>
        </w:rPr>
        <w:t xml:space="preserve"> pe</w:t>
      </w:r>
      <w:r w:rsidRPr="000A2FC3">
        <w:rPr>
          <w:rFonts w:ascii="Times New Roman" w:hAnsi="Times New Roman" w:cs="Times New Roman"/>
          <w:sz w:val="24"/>
          <w:szCs w:val="24"/>
        </w:rPr>
        <w:t>rlindungan hukumnya terletak pada sejauh mana para pihak tunduk pada azas kebebasan berkontrak</w:t>
      </w:r>
      <w:r>
        <w:rPr>
          <w:rFonts w:ascii="Times New Roman" w:hAnsi="Times New Roman" w:cs="Times New Roman"/>
          <w:sz w:val="24"/>
          <w:szCs w:val="24"/>
          <w:lang w:val="en-US"/>
        </w:rPr>
        <w:t xml:space="preserve">. </w:t>
      </w:r>
      <w:r w:rsidRPr="00364CBA">
        <w:rPr>
          <w:rFonts w:ascii="Times New Roman" w:hAnsi="Times New Roman" w:cs="Times New Roman"/>
          <w:sz w:val="24"/>
          <w:szCs w:val="24"/>
        </w:rPr>
        <w:t xml:space="preserve">Penanggulangan kerugian para pihak pada transaksi elektronik dalam sistem </w:t>
      </w:r>
      <w:r w:rsidRPr="00364CBA">
        <w:rPr>
          <w:rFonts w:ascii="Times New Roman" w:hAnsi="Times New Roman" w:cs="Times New Roman"/>
          <w:i/>
          <w:iCs/>
          <w:sz w:val="24"/>
          <w:szCs w:val="24"/>
        </w:rPr>
        <w:t>e-commerce</w:t>
      </w:r>
      <w:r w:rsidRPr="00364CBA">
        <w:rPr>
          <w:rFonts w:ascii="Times New Roman" w:hAnsi="Times New Roman" w:cs="Times New Roman"/>
          <w:sz w:val="24"/>
          <w:szCs w:val="24"/>
        </w:rPr>
        <w:t xml:space="preserve"> melalui kontrak elektronik berdasarkan UU ITE dan PP PSTE tetap diakui sebagai transaksi elektronik yang sah dan dapat dipertanggungjawabkan, karena persetujuan atas transaksi elektronik dalam merupakan bentuk tindakan penerimaan yang menyatakan persetujuan dalam kesepakatan pada transaksi elektronik.</w:t>
      </w:r>
      <w:r>
        <w:rPr>
          <w:rFonts w:ascii="Times New Roman" w:hAnsi="Times New Roman" w:cs="Times New Roman"/>
          <w:sz w:val="24"/>
          <w:szCs w:val="24"/>
          <w:lang w:val="en-US"/>
        </w:rPr>
        <w:t xml:space="preserve"> </w:t>
      </w:r>
      <w:r w:rsidRPr="00364CBA">
        <w:rPr>
          <w:rFonts w:ascii="Times New Roman" w:hAnsi="Times New Roman" w:cs="Times New Roman"/>
          <w:sz w:val="24"/>
          <w:szCs w:val="24"/>
        </w:rPr>
        <w:t xml:space="preserve">Pelaku usaha </w:t>
      </w:r>
      <w:r>
        <w:rPr>
          <w:rFonts w:ascii="Times New Roman" w:hAnsi="Times New Roman" w:cs="Times New Roman"/>
          <w:sz w:val="24"/>
          <w:szCs w:val="24"/>
          <w:lang w:val="en-US"/>
        </w:rPr>
        <w:t xml:space="preserve">dalam </w:t>
      </w:r>
      <w:r w:rsidRPr="00364CBA">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w:t>
      </w:r>
      <w:r w:rsidRPr="00364CBA">
        <w:rPr>
          <w:rFonts w:ascii="Times New Roman" w:hAnsi="Times New Roman" w:cs="Times New Roman"/>
          <w:sz w:val="24"/>
          <w:szCs w:val="24"/>
        </w:rPr>
        <w:t>juga harus bertanggung</w:t>
      </w:r>
      <w:r>
        <w:rPr>
          <w:rFonts w:ascii="Times New Roman" w:hAnsi="Times New Roman" w:cs="Times New Roman"/>
          <w:sz w:val="24"/>
          <w:szCs w:val="24"/>
          <w:lang w:val="en-US"/>
        </w:rPr>
        <w:t xml:space="preserve"> </w:t>
      </w:r>
      <w:r w:rsidRPr="00364CBA">
        <w:rPr>
          <w:rFonts w:ascii="Times New Roman" w:hAnsi="Times New Roman" w:cs="Times New Roman"/>
          <w:sz w:val="24"/>
          <w:szCs w:val="24"/>
        </w:rPr>
        <w:t>jawab dengan memberikan ganti kerugian terhadap kerugian yang diderita oleh pihak konsumen sebagaimana yang telah diatur dalam perundang-undangan.</w:t>
      </w:r>
    </w:p>
    <w:p w14:paraId="1E388A28" w14:textId="77777777" w:rsidR="001B1F8F" w:rsidRPr="00884778" w:rsidRDefault="001B1F8F" w:rsidP="001B1F8F">
      <w:pPr>
        <w:pStyle w:val="ListParagraph"/>
        <w:numPr>
          <w:ilvl w:val="0"/>
          <w:numId w:val="17"/>
        </w:numPr>
        <w:spacing w:after="0" w:line="480" w:lineRule="auto"/>
        <w:ind w:left="1276" w:hanging="425"/>
        <w:jc w:val="both"/>
        <w:rPr>
          <w:rFonts w:ascii="Times New Roman" w:hAnsi="Times New Roman" w:cs="Times New Roman"/>
          <w:sz w:val="24"/>
          <w:szCs w:val="24"/>
        </w:rPr>
      </w:pPr>
      <w:bookmarkStart w:id="12" w:name="_Hlk53400303"/>
      <w:r>
        <w:rPr>
          <w:rFonts w:ascii="Times New Roman" w:hAnsi="Times New Roman" w:cs="Times New Roman"/>
          <w:sz w:val="24"/>
          <w:szCs w:val="24"/>
          <w:lang w:val="en-US"/>
        </w:rPr>
        <w:t>K</w:t>
      </w:r>
      <w:r w:rsidRPr="00B3466B">
        <w:rPr>
          <w:rFonts w:ascii="Times New Roman" w:hAnsi="Times New Roman" w:cs="Times New Roman"/>
          <w:sz w:val="24"/>
          <w:szCs w:val="24"/>
        </w:rPr>
        <w:t xml:space="preserve">erangka regulasi perdagangan elektronik adalah dengan pemberlakuan </w:t>
      </w:r>
      <w:r>
        <w:rPr>
          <w:rFonts w:ascii="Times New Roman" w:hAnsi="Times New Roman" w:cs="Times New Roman"/>
          <w:sz w:val="24"/>
          <w:szCs w:val="24"/>
          <w:lang w:val="en-US"/>
        </w:rPr>
        <w:t xml:space="preserve">PP </w:t>
      </w:r>
      <w:r w:rsidRPr="00B3466B">
        <w:rPr>
          <w:rFonts w:ascii="Times New Roman" w:hAnsi="Times New Roman" w:cs="Times New Roman"/>
          <w:sz w:val="24"/>
          <w:szCs w:val="24"/>
        </w:rPr>
        <w:t>No</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80 Tahun 2019</w:t>
      </w:r>
      <w:r>
        <w:rPr>
          <w:rFonts w:ascii="Times New Roman" w:hAnsi="Times New Roman" w:cs="Times New Roman"/>
          <w:sz w:val="24"/>
          <w:szCs w:val="24"/>
          <w:lang w:val="en-US"/>
        </w:rPr>
        <w:t>,</w:t>
      </w:r>
      <w:r w:rsidRPr="00B3466B">
        <w:rPr>
          <w:rFonts w:ascii="Times New Roman" w:hAnsi="Times New Roman" w:cs="Times New Roman"/>
          <w:sz w:val="24"/>
          <w:szCs w:val="24"/>
        </w:rPr>
        <w:t xml:space="preserve"> bertujuan untuk mengklarifikasi UU yang sudah ada serta regulasi yang spesifik untuk perdagangan elektronik. </w:t>
      </w:r>
      <w:r w:rsidRPr="00364CBA">
        <w:rPr>
          <w:rFonts w:ascii="Times New Roman" w:hAnsi="Times New Roman" w:cs="Times New Roman"/>
          <w:sz w:val="24"/>
          <w:szCs w:val="24"/>
        </w:rPr>
        <w:t xml:space="preserve">Pembentukan kebijakan transaksi elektronik merujuk kepada tujuan hukum untuk menciptakan adanya keseimbangan kepentingan baik dari pihak-pihak yang terlibat dalam transaksi elektronik berupa kepastian dan perlindungan hukum yang tertuang PP No. 80 Tahun 2019, telah memberikan </w:t>
      </w:r>
      <w:r w:rsidRPr="001B1F8F">
        <w:rPr>
          <w:rFonts w:ascii="Times New Roman" w:hAnsi="Times New Roman" w:cs="Times New Roman"/>
          <w:sz w:val="24"/>
          <w:szCs w:val="24"/>
          <w:lang w:val="en-US"/>
        </w:rPr>
        <w:t>kepastian</w:t>
      </w:r>
      <w:r w:rsidRPr="00364CBA">
        <w:rPr>
          <w:rFonts w:ascii="Times New Roman" w:hAnsi="Times New Roman" w:cs="Times New Roman"/>
          <w:sz w:val="24"/>
          <w:szCs w:val="24"/>
        </w:rPr>
        <w:t xml:space="preserve"> hukum atas kegiatan transaksi elektronik dalam sistem </w:t>
      </w:r>
      <w:r w:rsidRPr="00364CBA">
        <w:rPr>
          <w:rFonts w:ascii="Times New Roman" w:hAnsi="Times New Roman" w:cs="Times New Roman"/>
          <w:i/>
          <w:iCs/>
          <w:sz w:val="24"/>
          <w:szCs w:val="24"/>
        </w:rPr>
        <w:t xml:space="preserve">e-commerce </w:t>
      </w:r>
      <w:r w:rsidRPr="00364CBA">
        <w:rPr>
          <w:rFonts w:ascii="Times New Roman" w:hAnsi="Times New Roman" w:cs="Times New Roman"/>
          <w:sz w:val="24"/>
          <w:szCs w:val="24"/>
        </w:rPr>
        <w:t xml:space="preserve">di Indonesia yang berorientasi pada perlindungan konsumen, namun demikian masih terdapat beberapa ketentuan yang perlu dijabarkan dalam petunjuk pelaksanaan (Juklak) dan petunjuk teknis (Juknis) oleh Pemerintah sebagai implementasi dari PP No. 80 Tahun 2019 berupa Peraturan Menteri Perdagangan untuk menjabarkan cakupan teknis dalam transaksi elektronik terkait dengan pelaku usaha, domain, perlindungan konsumen, dan perlindungan data pribadi sebagai upaya pengembangan perkonomian dalam transaksi elektronik melalui sistem </w:t>
      </w:r>
      <w:r w:rsidRPr="00364CBA">
        <w:rPr>
          <w:rFonts w:ascii="Times New Roman" w:hAnsi="Times New Roman" w:cs="Times New Roman"/>
          <w:i/>
          <w:iCs/>
          <w:sz w:val="24"/>
          <w:szCs w:val="24"/>
        </w:rPr>
        <w:t xml:space="preserve">e-commerce </w:t>
      </w:r>
      <w:r w:rsidRPr="00364CBA">
        <w:rPr>
          <w:rFonts w:ascii="Times New Roman" w:hAnsi="Times New Roman" w:cs="Times New Roman"/>
          <w:sz w:val="24"/>
          <w:szCs w:val="24"/>
        </w:rPr>
        <w:t xml:space="preserve">dan melindungi para pihak yang terlibat dalam transaksi elektronik dalam perdagangan melalui sistem </w:t>
      </w:r>
      <w:r w:rsidRPr="00364CBA">
        <w:rPr>
          <w:rFonts w:ascii="Times New Roman" w:hAnsi="Times New Roman" w:cs="Times New Roman"/>
          <w:i/>
          <w:iCs/>
          <w:sz w:val="24"/>
          <w:szCs w:val="24"/>
        </w:rPr>
        <w:t>e-commerce</w:t>
      </w:r>
      <w:r w:rsidRPr="00364CBA">
        <w:rPr>
          <w:rFonts w:ascii="Times New Roman" w:hAnsi="Times New Roman" w:cs="Times New Roman"/>
          <w:sz w:val="24"/>
          <w:szCs w:val="24"/>
        </w:rPr>
        <w:t>.</w:t>
      </w:r>
      <w:bookmarkEnd w:id="12"/>
    </w:p>
    <w:p w14:paraId="020413FA" w14:textId="77777777" w:rsidR="001B1F8F" w:rsidRPr="001B1F8F" w:rsidRDefault="001B1F8F" w:rsidP="001B1F8F">
      <w:pPr>
        <w:spacing w:after="0" w:line="480" w:lineRule="auto"/>
        <w:jc w:val="both"/>
        <w:rPr>
          <w:rFonts w:ascii="Times New Roman" w:hAnsi="Times New Roman" w:cs="Times New Roman"/>
          <w:sz w:val="24"/>
          <w:szCs w:val="24"/>
          <w:lang w:val="en-US"/>
        </w:rPr>
      </w:pPr>
    </w:p>
    <w:p w14:paraId="6B1D4C37" w14:textId="659974EF" w:rsidR="00797CAC" w:rsidRPr="00797CAC" w:rsidRDefault="00797CAC" w:rsidP="00797CAC">
      <w:pPr>
        <w:pStyle w:val="ListParagraph"/>
        <w:numPr>
          <w:ilvl w:val="0"/>
          <w:numId w:val="16"/>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Saran</w:t>
      </w:r>
    </w:p>
    <w:p w14:paraId="668DBE5B" w14:textId="77777777" w:rsidR="001B1F8F" w:rsidRDefault="001B1F8F" w:rsidP="001B1F8F">
      <w:pPr>
        <w:pStyle w:val="ListParagraph"/>
        <w:numPr>
          <w:ilvl w:val="0"/>
          <w:numId w:val="31"/>
        </w:numPr>
        <w:spacing w:after="0" w:line="480" w:lineRule="auto"/>
        <w:ind w:left="1276" w:hanging="425"/>
        <w:jc w:val="both"/>
        <w:rPr>
          <w:rFonts w:ascii="Times New Roman" w:hAnsi="Times New Roman" w:cs="Times New Roman"/>
          <w:sz w:val="24"/>
          <w:szCs w:val="24"/>
        </w:rPr>
      </w:pPr>
      <w:r w:rsidRPr="00364CBA">
        <w:rPr>
          <w:rFonts w:ascii="Times New Roman" w:hAnsi="Times New Roman" w:cs="Times New Roman"/>
          <w:sz w:val="24"/>
          <w:szCs w:val="24"/>
        </w:rPr>
        <w:t xml:space="preserve">Pelaksanaan PP No. 80 Tahun 2019 tentang Perdagangan Melalui Sistem Elektronik yang di dalamnya mengatur mengenai larangan untuk membagikan dan menggunakan data konsumen ke pihak ketiga dan aturan mengenai data apa saja yang boleh digunakan oleh penyedia layanan jasa </w:t>
      </w:r>
      <w:r w:rsidRPr="00364CBA">
        <w:rPr>
          <w:rFonts w:ascii="Times New Roman" w:hAnsi="Times New Roman" w:cs="Times New Roman"/>
          <w:i/>
          <w:iCs/>
          <w:sz w:val="24"/>
          <w:szCs w:val="24"/>
        </w:rPr>
        <w:t>e-commerce</w:t>
      </w:r>
      <w:r w:rsidRPr="00364CBA">
        <w:rPr>
          <w:rFonts w:ascii="Times New Roman" w:hAnsi="Times New Roman" w:cs="Times New Roman"/>
          <w:sz w:val="24"/>
          <w:szCs w:val="24"/>
        </w:rPr>
        <w:t xml:space="preserve">, disarankan Pemerintah untuk membuat parameter yang jelas untuk mengukur sejauh mana kinerja para penyedia layanan </w:t>
      </w:r>
      <w:r w:rsidRPr="00364CBA">
        <w:rPr>
          <w:rFonts w:ascii="Times New Roman" w:hAnsi="Times New Roman" w:cs="Times New Roman"/>
          <w:i/>
          <w:iCs/>
          <w:sz w:val="24"/>
          <w:szCs w:val="24"/>
        </w:rPr>
        <w:t xml:space="preserve">e-commece </w:t>
      </w:r>
      <w:r w:rsidRPr="00364CBA">
        <w:rPr>
          <w:rFonts w:ascii="Times New Roman" w:hAnsi="Times New Roman" w:cs="Times New Roman"/>
          <w:sz w:val="24"/>
          <w:szCs w:val="24"/>
        </w:rPr>
        <w:t>(</w:t>
      </w:r>
      <w:r w:rsidRPr="00364CBA">
        <w:rPr>
          <w:rFonts w:ascii="Times New Roman" w:hAnsi="Times New Roman" w:cs="Times New Roman"/>
          <w:i/>
          <w:iCs/>
          <w:sz w:val="24"/>
          <w:szCs w:val="24"/>
        </w:rPr>
        <w:t xml:space="preserve">retail </w:t>
      </w:r>
      <w:r w:rsidRPr="00364CBA">
        <w:rPr>
          <w:rFonts w:ascii="Times New Roman" w:hAnsi="Times New Roman" w:cs="Times New Roman"/>
          <w:sz w:val="24"/>
          <w:szCs w:val="24"/>
        </w:rPr>
        <w:t xml:space="preserve">dan </w:t>
      </w:r>
      <w:r w:rsidRPr="00364CBA">
        <w:rPr>
          <w:rFonts w:ascii="Times New Roman" w:hAnsi="Times New Roman" w:cs="Times New Roman"/>
          <w:i/>
          <w:iCs/>
          <w:sz w:val="24"/>
          <w:szCs w:val="24"/>
        </w:rPr>
        <w:t>marketplace</w:t>
      </w:r>
      <w:r w:rsidRPr="00364CBA">
        <w:rPr>
          <w:rFonts w:ascii="Times New Roman" w:hAnsi="Times New Roman" w:cs="Times New Roman"/>
          <w:sz w:val="24"/>
          <w:szCs w:val="24"/>
        </w:rPr>
        <w:t>) dalam mematuhi regulasi yang berlaku.</w:t>
      </w:r>
    </w:p>
    <w:p w14:paraId="66CC8C1D" w14:textId="77777777" w:rsidR="001B1F8F" w:rsidRDefault="001B1F8F" w:rsidP="001B1F8F">
      <w:pPr>
        <w:pStyle w:val="ListParagraph"/>
        <w:numPr>
          <w:ilvl w:val="0"/>
          <w:numId w:val="31"/>
        </w:numPr>
        <w:spacing w:after="0" w:line="480" w:lineRule="auto"/>
        <w:ind w:left="1276" w:hanging="425"/>
        <w:jc w:val="both"/>
        <w:rPr>
          <w:rFonts w:ascii="Times New Roman" w:hAnsi="Times New Roman" w:cs="Times New Roman"/>
          <w:sz w:val="24"/>
          <w:szCs w:val="24"/>
        </w:rPr>
      </w:pPr>
      <w:r w:rsidRPr="00EE256C">
        <w:rPr>
          <w:rFonts w:ascii="Times New Roman" w:hAnsi="Times New Roman" w:cs="Times New Roman"/>
          <w:sz w:val="24"/>
          <w:szCs w:val="24"/>
        </w:rPr>
        <w:t xml:space="preserve">Penyelesaian masalah pertanggungjawaban </w:t>
      </w:r>
      <w:r w:rsidRPr="00EE256C">
        <w:rPr>
          <w:rFonts w:ascii="Times New Roman" w:hAnsi="Times New Roman" w:cs="Times New Roman"/>
          <w:sz w:val="24"/>
          <w:szCs w:val="24"/>
          <w:lang w:val="en-US"/>
        </w:rPr>
        <w:t xml:space="preserve">dalam transaksi elektronik dalam sistem </w:t>
      </w:r>
      <w:r w:rsidRPr="00EE256C">
        <w:rPr>
          <w:rFonts w:ascii="Times New Roman" w:hAnsi="Times New Roman" w:cs="Times New Roman"/>
          <w:i/>
          <w:iCs/>
          <w:sz w:val="24"/>
          <w:szCs w:val="24"/>
          <w:lang w:val="en-US"/>
        </w:rPr>
        <w:t>e-commerce</w:t>
      </w:r>
      <w:r>
        <w:rPr>
          <w:rFonts w:ascii="Times New Roman" w:hAnsi="Times New Roman" w:cs="Times New Roman"/>
          <w:sz w:val="24"/>
          <w:szCs w:val="24"/>
          <w:lang w:val="en-US"/>
        </w:rPr>
        <w:t xml:space="preserve">, disarankan bagi para pihak </w:t>
      </w:r>
      <w:r w:rsidRPr="00EE256C">
        <w:rPr>
          <w:rFonts w:ascii="Times New Roman" w:hAnsi="Times New Roman" w:cs="Times New Roman"/>
          <w:sz w:val="24"/>
          <w:szCs w:val="24"/>
        </w:rPr>
        <w:t xml:space="preserve">dapat </w:t>
      </w:r>
      <w:r>
        <w:rPr>
          <w:rFonts w:ascii="Times New Roman" w:hAnsi="Times New Roman" w:cs="Times New Roman"/>
          <w:sz w:val="24"/>
          <w:szCs w:val="24"/>
          <w:lang w:val="en-US"/>
        </w:rPr>
        <w:t xml:space="preserve">menyelesaian permasalahannya </w:t>
      </w:r>
      <w:r w:rsidRPr="00EE256C">
        <w:rPr>
          <w:rFonts w:ascii="Times New Roman" w:hAnsi="Times New Roman" w:cs="Times New Roman"/>
          <w:sz w:val="24"/>
          <w:szCs w:val="24"/>
        </w:rPr>
        <w:t xml:space="preserve">melalui </w:t>
      </w:r>
      <w:r>
        <w:rPr>
          <w:rFonts w:ascii="Times New Roman" w:hAnsi="Times New Roman" w:cs="Times New Roman"/>
          <w:sz w:val="24"/>
          <w:szCs w:val="24"/>
          <w:lang w:val="en-US"/>
        </w:rPr>
        <w:t xml:space="preserve">cara </w:t>
      </w:r>
      <w:r w:rsidRPr="00EE256C">
        <w:rPr>
          <w:rFonts w:ascii="Times New Roman" w:hAnsi="Times New Roman" w:cs="Times New Roman"/>
          <w:sz w:val="24"/>
          <w:szCs w:val="24"/>
          <w:lang w:val="en-US"/>
        </w:rPr>
        <w:t xml:space="preserve">non </w:t>
      </w:r>
      <w:r w:rsidRPr="001B1F8F">
        <w:rPr>
          <w:rFonts w:ascii="Times New Roman" w:hAnsi="Times New Roman" w:cs="Times New Roman"/>
          <w:sz w:val="24"/>
          <w:szCs w:val="24"/>
        </w:rPr>
        <w:t>litigasi</w:t>
      </w:r>
      <w:r>
        <w:rPr>
          <w:rFonts w:ascii="Times New Roman" w:hAnsi="Times New Roman" w:cs="Times New Roman"/>
          <w:sz w:val="24"/>
          <w:szCs w:val="24"/>
          <w:lang w:val="en-US"/>
        </w:rPr>
        <w:t xml:space="preserve"> dan </w:t>
      </w:r>
      <w:r w:rsidRPr="00EE256C">
        <w:rPr>
          <w:rFonts w:ascii="Times New Roman" w:hAnsi="Times New Roman" w:cs="Times New Roman"/>
          <w:sz w:val="24"/>
          <w:szCs w:val="24"/>
        </w:rPr>
        <w:t>litigasi</w:t>
      </w:r>
      <w:r>
        <w:rPr>
          <w:rFonts w:ascii="Times New Roman" w:hAnsi="Times New Roman" w:cs="Times New Roman"/>
          <w:sz w:val="24"/>
          <w:szCs w:val="24"/>
          <w:lang w:val="en-US"/>
        </w:rPr>
        <w:t xml:space="preserve"> </w:t>
      </w:r>
      <w:r w:rsidRPr="006F0D0D">
        <w:rPr>
          <w:rFonts w:ascii="Times New Roman" w:hAnsi="Times New Roman" w:cs="Times New Roman"/>
          <w:sz w:val="24"/>
          <w:szCs w:val="24"/>
        </w:rPr>
        <w:t xml:space="preserve">yaitu dengan melakukan penuntutan atas kerugian yang dialaminya serta pemenuhan atas hak-haknya sebagai konsumen dapat dituangkan dalam bentuk tertulis. </w:t>
      </w:r>
    </w:p>
    <w:p w14:paraId="50281352" w14:textId="77777777" w:rsidR="001B1F8F" w:rsidRPr="002618B3" w:rsidRDefault="001B1F8F" w:rsidP="001B1F8F">
      <w:pPr>
        <w:pStyle w:val="ListParagraph"/>
        <w:numPr>
          <w:ilvl w:val="0"/>
          <w:numId w:val="31"/>
        </w:numPr>
        <w:spacing w:after="0" w:line="480" w:lineRule="auto"/>
        <w:ind w:left="1276" w:hanging="425"/>
        <w:jc w:val="both"/>
        <w:rPr>
          <w:rFonts w:ascii="Times New Roman" w:hAnsi="Times New Roman" w:cs="Times New Roman"/>
          <w:sz w:val="24"/>
          <w:szCs w:val="24"/>
        </w:rPr>
      </w:pPr>
      <w:r w:rsidRPr="002618B3">
        <w:rPr>
          <w:rFonts w:ascii="Times New Roman" w:hAnsi="Times New Roman" w:cs="Times New Roman"/>
          <w:sz w:val="24"/>
          <w:szCs w:val="24"/>
        </w:rPr>
        <w:t xml:space="preserve">PP </w:t>
      </w:r>
      <w:r w:rsidRPr="002618B3">
        <w:rPr>
          <w:rFonts w:ascii="Times New Roman" w:hAnsi="Times New Roman" w:cs="Times New Roman"/>
          <w:sz w:val="24"/>
          <w:szCs w:val="24"/>
          <w:lang w:val="en-US"/>
        </w:rPr>
        <w:t xml:space="preserve">No. </w:t>
      </w:r>
      <w:r w:rsidRPr="002618B3">
        <w:rPr>
          <w:rFonts w:ascii="Times New Roman" w:hAnsi="Times New Roman" w:cs="Times New Roman"/>
          <w:sz w:val="24"/>
          <w:szCs w:val="24"/>
        </w:rPr>
        <w:t>80</w:t>
      </w:r>
      <w:r w:rsidRPr="002618B3">
        <w:rPr>
          <w:rFonts w:ascii="Times New Roman" w:hAnsi="Times New Roman" w:cs="Times New Roman"/>
          <w:sz w:val="24"/>
          <w:szCs w:val="24"/>
          <w:lang w:val="en-US"/>
        </w:rPr>
        <w:t xml:space="preserve"> Tahun </w:t>
      </w:r>
      <w:r w:rsidRPr="002618B3">
        <w:rPr>
          <w:rFonts w:ascii="Times New Roman" w:hAnsi="Times New Roman" w:cs="Times New Roman"/>
          <w:sz w:val="24"/>
          <w:szCs w:val="24"/>
        </w:rPr>
        <w:t>2019</w:t>
      </w:r>
      <w:r w:rsidRPr="002618B3">
        <w:rPr>
          <w:rFonts w:ascii="Times New Roman" w:hAnsi="Times New Roman" w:cs="Times New Roman"/>
          <w:sz w:val="24"/>
          <w:szCs w:val="24"/>
          <w:lang w:val="en-US"/>
        </w:rPr>
        <w:t xml:space="preserve"> telah </w:t>
      </w:r>
      <w:r w:rsidRPr="002618B3">
        <w:rPr>
          <w:rFonts w:ascii="Times New Roman" w:hAnsi="Times New Roman" w:cs="Times New Roman"/>
          <w:sz w:val="24"/>
          <w:szCs w:val="24"/>
        </w:rPr>
        <w:t xml:space="preserve">memberikan kepastian hukum </w:t>
      </w:r>
      <w:r w:rsidRPr="002618B3">
        <w:rPr>
          <w:rFonts w:ascii="Times New Roman" w:hAnsi="Times New Roman" w:cs="Times New Roman"/>
          <w:sz w:val="24"/>
          <w:szCs w:val="24"/>
          <w:lang w:val="en-US"/>
        </w:rPr>
        <w:t xml:space="preserve">atas kegiatan transaksi elektronik dalam sistem </w:t>
      </w:r>
      <w:r w:rsidRPr="002618B3">
        <w:rPr>
          <w:rFonts w:ascii="Times New Roman" w:hAnsi="Times New Roman" w:cs="Times New Roman"/>
          <w:i/>
          <w:iCs/>
          <w:sz w:val="24"/>
          <w:szCs w:val="24"/>
        </w:rPr>
        <w:t>e-commerce</w:t>
      </w:r>
      <w:r w:rsidRPr="002618B3">
        <w:rPr>
          <w:rFonts w:ascii="Times New Roman" w:hAnsi="Times New Roman" w:cs="Times New Roman"/>
          <w:i/>
          <w:iCs/>
          <w:sz w:val="24"/>
          <w:szCs w:val="24"/>
          <w:lang w:val="en-US"/>
        </w:rPr>
        <w:t xml:space="preserve"> </w:t>
      </w:r>
      <w:r w:rsidRPr="002618B3">
        <w:rPr>
          <w:rFonts w:ascii="Times New Roman" w:hAnsi="Times New Roman" w:cs="Times New Roman"/>
          <w:sz w:val="24"/>
          <w:szCs w:val="24"/>
        </w:rPr>
        <w:t>di Indonesia</w:t>
      </w:r>
      <w:r>
        <w:rPr>
          <w:rFonts w:ascii="Times New Roman" w:hAnsi="Times New Roman" w:cs="Times New Roman"/>
          <w:sz w:val="24"/>
          <w:szCs w:val="24"/>
          <w:lang w:val="en-US"/>
        </w:rPr>
        <w:t>, disarankan</w:t>
      </w:r>
      <w:r w:rsidRPr="002618B3">
        <w:rPr>
          <w:rFonts w:ascii="Times New Roman" w:hAnsi="Times New Roman" w:cs="Times New Roman"/>
          <w:sz w:val="24"/>
          <w:szCs w:val="24"/>
        </w:rPr>
        <w:t xml:space="preserve"> </w:t>
      </w:r>
      <w:r>
        <w:rPr>
          <w:rFonts w:ascii="Times New Roman" w:hAnsi="Times New Roman" w:cs="Times New Roman"/>
          <w:sz w:val="24"/>
          <w:szCs w:val="24"/>
          <w:lang w:val="en-US"/>
        </w:rPr>
        <w:t xml:space="preserve">Pemerintah harus </w:t>
      </w:r>
      <w:r w:rsidRPr="001B1F8F">
        <w:rPr>
          <w:rFonts w:ascii="Times New Roman" w:hAnsi="Times New Roman" w:cs="Times New Roman"/>
          <w:sz w:val="24"/>
          <w:szCs w:val="24"/>
        </w:rPr>
        <w:t>membentuk</w:t>
      </w:r>
      <w:r>
        <w:rPr>
          <w:rFonts w:ascii="Times New Roman" w:hAnsi="Times New Roman" w:cs="Times New Roman"/>
          <w:sz w:val="24"/>
          <w:szCs w:val="24"/>
          <w:lang w:val="en-US"/>
        </w:rPr>
        <w:t xml:space="preserve"> Peraturan Menteri Perdagangan tentang pelaku usaha, perlindungan konsumen, domain, perlindungan data pribadi </w:t>
      </w:r>
      <w:r w:rsidRPr="002618B3">
        <w:rPr>
          <w:rFonts w:ascii="Times New Roman" w:hAnsi="Times New Roman" w:cs="Times New Roman"/>
          <w:sz w:val="24"/>
          <w:szCs w:val="24"/>
          <w:lang w:val="en-US"/>
        </w:rPr>
        <w:t xml:space="preserve">pribadi sebagai upaya pengembangan perkonomian dalam transaksi elektronik melalui sistem </w:t>
      </w:r>
      <w:r w:rsidRPr="002618B3">
        <w:rPr>
          <w:rFonts w:ascii="Times New Roman" w:hAnsi="Times New Roman" w:cs="Times New Roman"/>
          <w:i/>
          <w:iCs/>
          <w:sz w:val="24"/>
          <w:szCs w:val="24"/>
        </w:rPr>
        <w:t>e-commerce</w:t>
      </w:r>
      <w:r>
        <w:rPr>
          <w:rFonts w:ascii="Times New Roman" w:hAnsi="Times New Roman" w:cs="Times New Roman"/>
          <w:sz w:val="24"/>
          <w:szCs w:val="24"/>
          <w:lang w:val="en-US"/>
        </w:rPr>
        <w:t xml:space="preserve">. </w:t>
      </w:r>
    </w:p>
    <w:p w14:paraId="36C30B50" w14:textId="77777777" w:rsidR="00797CAC" w:rsidRPr="00BC165D" w:rsidRDefault="00797CAC" w:rsidP="00BC165D">
      <w:pPr>
        <w:spacing w:after="0" w:line="480" w:lineRule="auto"/>
        <w:jc w:val="both"/>
        <w:rPr>
          <w:rFonts w:ascii="Times New Roman" w:hAnsi="Times New Roman" w:cs="Times New Roman"/>
          <w:sz w:val="24"/>
          <w:szCs w:val="24"/>
          <w:lang w:val="en-US"/>
        </w:rPr>
      </w:pPr>
    </w:p>
    <w:p w14:paraId="41DBF6C2" w14:textId="77777777" w:rsidR="004D162E" w:rsidRPr="004D162E" w:rsidRDefault="004D162E" w:rsidP="004D162E">
      <w:pPr>
        <w:pStyle w:val="ListParagraph"/>
        <w:spacing w:after="0" w:line="480" w:lineRule="auto"/>
        <w:ind w:left="426"/>
        <w:jc w:val="both"/>
        <w:rPr>
          <w:rFonts w:ascii="Times New Roman" w:hAnsi="Times New Roman" w:cs="Times New Roman"/>
          <w:b/>
          <w:bCs/>
          <w:sz w:val="24"/>
          <w:szCs w:val="24"/>
        </w:rPr>
      </w:pPr>
    </w:p>
    <w:p w14:paraId="5139E74D" w14:textId="04DA32D0" w:rsidR="00797CAC" w:rsidRPr="00797CAC" w:rsidRDefault="00797CAC" w:rsidP="00797CAC">
      <w:pPr>
        <w:pStyle w:val="ListParagraph"/>
        <w:numPr>
          <w:ilvl w:val="0"/>
          <w:numId w:val="1"/>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DAFTAR PUSTAKA</w:t>
      </w:r>
    </w:p>
    <w:p w14:paraId="3112F53B" w14:textId="28CA12EB" w:rsidR="009417CA" w:rsidRPr="009417CA" w:rsidRDefault="00797CAC" w:rsidP="009417CA">
      <w:pPr>
        <w:pStyle w:val="ListParagraph"/>
        <w:numPr>
          <w:ilvl w:val="0"/>
          <w:numId w:val="15"/>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Buku</w:t>
      </w:r>
      <w:bookmarkStart w:id="13" w:name="_Hlk20493573"/>
    </w:p>
    <w:p w14:paraId="2BD7DB66" w14:textId="77777777" w:rsidR="009417CA" w:rsidRPr="00B06411" w:rsidRDefault="009417CA" w:rsidP="009417CA">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Adi Nugroho. 2006. </w:t>
      </w:r>
      <w:r w:rsidRPr="00B06411">
        <w:rPr>
          <w:rFonts w:ascii="Times New Roman" w:hAnsi="Times New Roman" w:cs="Times New Roman"/>
          <w:i/>
          <w:iCs/>
          <w:sz w:val="24"/>
          <w:szCs w:val="24"/>
          <w:lang w:val="en-US"/>
        </w:rPr>
        <w:t>E-Commerce Memahami Pandangan Modern di Dunia Maya</w:t>
      </w:r>
      <w:r w:rsidRPr="00B06411">
        <w:rPr>
          <w:rFonts w:ascii="Times New Roman" w:hAnsi="Times New Roman" w:cs="Times New Roman"/>
          <w:sz w:val="24"/>
          <w:szCs w:val="24"/>
          <w:lang w:val="en-US"/>
        </w:rPr>
        <w:t>, Bandung: Informatika.</w:t>
      </w:r>
    </w:p>
    <w:p w14:paraId="1308A7DB" w14:textId="77777777" w:rsidR="009417CA" w:rsidRPr="00B06411" w:rsidRDefault="009417CA" w:rsidP="009417CA">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Ad</w:t>
      </w:r>
      <w:r w:rsidRPr="00B06411">
        <w:rPr>
          <w:rFonts w:ascii="Times New Roman" w:hAnsi="Times New Roman" w:cs="Times New Roman"/>
          <w:sz w:val="24"/>
          <w:szCs w:val="24"/>
          <w:lang w:val="en-US"/>
        </w:rPr>
        <w:t>r</w:t>
      </w:r>
      <w:r w:rsidRPr="00B06411">
        <w:rPr>
          <w:rFonts w:ascii="Times New Roman" w:hAnsi="Times New Roman" w:cs="Times New Roman"/>
          <w:sz w:val="24"/>
          <w:szCs w:val="24"/>
        </w:rPr>
        <w:t xml:space="preserve">ian Sutedi. 2008. </w:t>
      </w:r>
      <w:r w:rsidRPr="00B06411">
        <w:rPr>
          <w:rFonts w:ascii="Times New Roman" w:hAnsi="Times New Roman" w:cs="Times New Roman"/>
          <w:i/>
          <w:iCs/>
          <w:sz w:val="24"/>
          <w:szCs w:val="24"/>
        </w:rPr>
        <w:t>Tanggung Jawab Produk Dalam Hukum Perlindungan Konsumen</w:t>
      </w:r>
      <w:r w:rsidRPr="00B06411">
        <w:rPr>
          <w:rFonts w:ascii="Times New Roman" w:hAnsi="Times New Roman" w:cs="Times New Roman"/>
          <w:sz w:val="24"/>
          <w:szCs w:val="24"/>
        </w:rPr>
        <w:t>. Bogor: Ghalia Indonesia</w:t>
      </w:r>
      <w:r w:rsidRPr="00B06411">
        <w:rPr>
          <w:rFonts w:ascii="Times New Roman" w:hAnsi="Times New Roman" w:cs="Times New Roman"/>
          <w:sz w:val="24"/>
          <w:szCs w:val="24"/>
          <w:lang w:val="en-US"/>
        </w:rPr>
        <w:t>.</w:t>
      </w:r>
    </w:p>
    <w:p w14:paraId="7C0D7895" w14:textId="4A2A6B80" w:rsidR="009417CA" w:rsidRPr="009417CA" w:rsidRDefault="009417CA" w:rsidP="009417CA">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Ahmad Mujahidi Ramli. 2004. </w:t>
      </w:r>
      <w:r w:rsidRPr="00B06411">
        <w:rPr>
          <w:rFonts w:ascii="Times New Roman" w:hAnsi="Times New Roman" w:cs="Times New Roman"/>
          <w:i/>
          <w:iCs/>
          <w:sz w:val="24"/>
          <w:szCs w:val="24"/>
        </w:rPr>
        <w:t>Cyber Law dan HaKI Dalam Sistem Hukum Indonesia</w:t>
      </w:r>
      <w:r w:rsidRPr="00B06411">
        <w:rPr>
          <w:rFonts w:ascii="Times New Roman" w:hAnsi="Times New Roman" w:cs="Times New Roman"/>
          <w:sz w:val="24"/>
          <w:szCs w:val="24"/>
        </w:rPr>
        <w:t>. Bandung: Refika Aditama</w:t>
      </w:r>
      <w:r w:rsidRPr="00B06411">
        <w:rPr>
          <w:rFonts w:ascii="Times New Roman" w:hAnsi="Times New Roman" w:cs="Times New Roman"/>
          <w:sz w:val="24"/>
          <w:szCs w:val="24"/>
          <w:lang w:val="en-US"/>
        </w:rPr>
        <w:t>.</w:t>
      </w:r>
    </w:p>
    <w:p w14:paraId="69F61A45" w14:textId="3F56B293" w:rsidR="005D5147" w:rsidRDefault="005D5147" w:rsidP="00323F47">
      <w:pPr>
        <w:pStyle w:val="ListParagraph"/>
        <w:spacing w:after="120" w:line="240" w:lineRule="auto"/>
        <w:ind w:left="1560" w:hanging="709"/>
        <w:contextualSpacing w:val="0"/>
        <w:jc w:val="both"/>
        <w:rPr>
          <w:rFonts w:ascii="Times New Roman" w:hAnsi="Times New Roman" w:cs="Times New Roman"/>
          <w:sz w:val="24"/>
          <w:szCs w:val="24"/>
          <w:lang w:val="en-US"/>
        </w:rPr>
      </w:pPr>
      <w:r w:rsidRPr="00B32E71">
        <w:rPr>
          <w:rFonts w:ascii="Times New Roman" w:hAnsi="Times New Roman" w:cs="Times New Roman"/>
          <w:sz w:val="24"/>
          <w:szCs w:val="24"/>
        </w:rPr>
        <w:t xml:space="preserve">Amirududdin dan Zainal Asikin. 2006. </w:t>
      </w:r>
      <w:r w:rsidRPr="00B32E71">
        <w:rPr>
          <w:rFonts w:ascii="Times New Roman" w:hAnsi="Times New Roman" w:cs="Times New Roman"/>
          <w:i/>
          <w:sz w:val="24"/>
          <w:szCs w:val="24"/>
        </w:rPr>
        <w:t>Pengantar Metode Penelitian Hukum</w:t>
      </w:r>
      <w:r w:rsidRPr="00B32E71">
        <w:rPr>
          <w:rFonts w:ascii="Times New Roman" w:hAnsi="Times New Roman" w:cs="Times New Roman"/>
          <w:sz w:val="24"/>
          <w:szCs w:val="24"/>
        </w:rPr>
        <w:t>. Jakarta: RajaGrafindo Persada</w:t>
      </w:r>
      <w:bookmarkEnd w:id="13"/>
      <w:r w:rsidRPr="00B32E71">
        <w:rPr>
          <w:rFonts w:ascii="Times New Roman" w:hAnsi="Times New Roman" w:cs="Times New Roman"/>
          <w:sz w:val="24"/>
          <w:szCs w:val="24"/>
          <w:lang w:val="en-US"/>
        </w:rPr>
        <w:t>.</w:t>
      </w:r>
    </w:p>
    <w:p w14:paraId="76D1ABB3" w14:textId="3E27D459" w:rsidR="00F27D13" w:rsidRDefault="00F27D13" w:rsidP="00323F47">
      <w:pPr>
        <w:pStyle w:val="ListParagraph"/>
        <w:spacing w:after="120" w:line="240" w:lineRule="auto"/>
        <w:ind w:left="1560" w:hanging="709"/>
        <w:contextualSpacing w:val="0"/>
        <w:jc w:val="both"/>
        <w:rPr>
          <w:rFonts w:ascii="Times New Roman" w:hAnsi="Times New Roman" w:cs="Times New Roman"/>
          <w:sz w:val="24"/>
          <w:szCs w:val="24"/>
          <w:lang w:val="en-US"/>
        </w:rPr>
      </w:pPr>
      <w:r w:rsidRPr="00F27D13">
        <w:rPr>
          <w:rFonts w:ascii="Times New Roman" w:hAnsi="Times New Roman" w:cs="Times New Roman"/>
          <w:sz w:val="24"/>
          <w:szCs w:val="24"/>
          <w:lang w:val="en-US"/>
        </w:rPr>
        <w:t xml:space="preserve">Budi Agus Riswadi. 2003. </w:t>
      </w:r>
      <w:r w:rsidRPr="00F27D13">
        <w:rPr>
          <w:rFonts w:ascii="Times New Roman" w:hAnsi="Times New Roman" w:cs="Times New Roman"/>
          <w:i/>
          <w:iCs/>
          <w:sz w:val="24"/>
          <w:szCs w:val="24"/>
          <w:lang w:val="en-US"/>
        </w:rPr>
        <w:t>Hukum dan Internet di Indonesia</w:t>
      </w:r>
      <w:r w:rsidRPr="00F27D13">
        <w:rPr>
          <w:rFonts w:ascii="Times New Roman" w:hAnsi="Times New Roman" w:cs="Times New Roman"/>
          <w:sz w:val="24"/>
          <w:szCs w:val="24"/>
          <w:lang w:val="en-US"/>
        </w:rPr>
        <w:t>. Yogyakarta: UII Press</w:t>
      </w:r>
      <w:r>
        <w:rPr>
          <w:rFonts w:ascii="Times New Roman" w:hAnsi="Times New Roman" w:cs="Times New Roman"/>
          <w:sz w:val="24"/>
          <w:szCs w:val="24"/>
          <w:lang w:val="en-US"/>
        </w:rPr>
        <w:t>.</w:t>
      </w:r>
    </w:p>
    <w:p w14:paraId="1362BCC2" w14:textId="77777777" w:rsidR="009417CA" w:rsidRPr="00B06411" w:rsidRDefault="009417CA" w:rsidP="009417CA">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Lia Sautunnida. 2008. </w:t>
      </w:r>
      <w:r w:rsidRPr="00B06411">
        <w:rPr>
          <w:rFonts w:ascii="Times New Roman" w:hAnsi="Times New Roman" w:cs="Times New Roman"/>
          <w:i/>
          <w:iCs/>
          <w:sz w:val="24"/>
          <w:szCs w:val="24"/>
          <w:lang w:val="en-US"/>
        </w:rPr>
        <w:t>Jual Beli Melalui Internet</w:t>
      </w:r>
      <w:r w:rsidRPr="00B06411">
        <w:rPr>
          <w:rFonts w:ascii="Times New Roman" w:hAnsi="Times New Roman" w:cs="Times New Roman"/>
          <w:sz w:val="24"/>
          <w:szCs w:val="24"/>
          <w:lang w:val="en-US"/>
        </w:rPr>
        <w:t>. Bandung: Alumni.</w:t>
      </w:r>
    </w:p>
    <w:p w14:paraId="190A2111" w14:textId="5F7421D7" w:rsidR="009417CA" w:rsidRPr="009417CA" w:rsidRDefault="009417CA" w:rsidP="009417CA">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Malcolm Leder dan Peter Shears. 1996. </w:t>
      </w:r>
      <w:r w:rsidRPr="00B06411">
        <w:rPr>
          <w:rFonts w:ascii="Times New Roman" w:hAnsi="Times New Roman" w:cs="Times New Roman"/>
          <w:i/>
          <w:iCs/>
          <w:sz w:val="24"/>
          <w:szCs w:val="24"/>
        </w:rPr>
        <w:t>Costumer Law</w:t>
      </w:r>
      <w:r w:rsidRPr="00B06411">
        <w:rPr>
          <w:rFonts w:ascii="Times New Roman" w:hAnsi="Times New Roman" w:cs="Times New Roman"/>
          <w:sz w:val="24"/>
          <w:szCs w:val="24"/>
        </w:rPr>
        <w:t>. London: Financial Times Pitman Publishing</w:t>
      </w:r>
      <w:r w:rsidRPr="00B06411">
        <w:rPr>
          <w:rFonts w:ascii="Times New Roman" w:hAnsi="Times New Roman" w:cs="Times New Roman"/>
          <w:sz w:val="24"/>
          <w:szCs w:val="24"/>
          <w:lang w:val="en-US"/>
        </w:rPr>
        <w:t>.</w:t>
      </w:r>
    </w:p>
    <w:p w14:paraId="233FF837" w14:textId="77777777" w:rsidR="00C61ACD" w:rsidRPr="00B06411"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Mochtar Kusumaatmadja</w:t>
      </w:r>
      <w:r w:rsidRPr="00B06411">
        <w:rPr>
          <w:rFonts w:ascii="Times New Roman" w:hAnsi="Times New Roman" w:cs="Times New Roman"/>
          <w:sz w:val="24"/>
          <w:szCs w:val="24"/>
          <w:lang w:val="en-US"/>
        </w:rPr>
        <w:t>. 1976.</w:t>
      </w:r>
      <w:r w:rsidRPr="00B06411">
        <w:rPr>
          <w:rFonts w:ascii="Times New Roman" w:hAnsi="Times New Roman" w:cs="Times New Roman"/>
          <w:sz w:val="24"/>
          <w:szCs w:val="24"/>
        </w:rPr>
        <w:t xml:space="preserve"> </w:t>
      </w:r>
      <w:r w:rsidRPr="00B06411">
        <w:rPr>
          <w:rFonts w:ascii="Times New Roman" w:hAnsi="Times New Roman" w:cs="Times New Roman"/>
          <w:i/>
          <w:iCs/>
          <w:sz w:val="24"/>
          <w:szCs w:val="24"/>
          <w:lang w:val="en-US"/>
        </w:rPr>
        <w:t>Fungsi dan Perkembangan Hukum Dalam Pembangunan Nasional</w:t>
      </w:r>
      <w:r w:rsidRPr="00B06411">
        <w:rPr>
          <w:rFonts w:ascii="Times New Roman" w:hAnsi="Times New Roman" w:cs="Times New Roman"/>
          <w:sz w:val="24"/>
          <w:szCs w:val="24"/>
          <w:lang w:val="en-US"/>
        </w:rPr>
        <w:t>. Bandung: Alumni.</w:t>
      </w:r>
    </w:p>
    <w:p w14:paraId="682210F2" w14:textId="77777777" w:rsidR="00C61ACD" w:rsidRPr="00B06411"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w:t>
      </w:r>
      <w:r w:rsidRPr="00B06411">
        <w:rPr>
          <w:rFonts w:ascii="Times New Roman" w:hAnsi="Times New Roman" w:cs="Times New Roman"/>
          <w:sz w:val="24"/>
          <w:szCs w:val="24"/>
        </w:rPr>
        <w:t xml:space="preserve">. 1986. </w:t>
      </w:r>
      <w:r w:rsidRPr="00B06411">
        <w:rPr>
          <w:rFonts w:ascii="Times New Roman" w:hAnsi="Times New Roman" w:cs="Times New Roman"/>
          <w:i/>
          <w:iCs/>
          <w:sz w:val="24"/>
          <w:szCs w:val="24"/>
        </w:rPr>
        <w:t>Hukum, Masyarakat dan Pembinaan Hukum Nasional, Suatu Uraian tentang Landasan Pikiran, Pola dan Mekanisme Pembaharuan Hukum di Indonesia</w:t>
      </w:r>
      <w:r w:rsidRPr="00B06411">
        <w:rPr>
          <w:rFonts w:ascii="Times New Roman" w:hAnsi="Times New Roman" w:cs="Times New Roman"/>
          <w:sz w:val="24"/>
          <w:szCs w:val="24"/>
        </w:rPr>
        <w:t>. Bandung: Binacipta</w:t>
      </w:r>
      <w:r w:rsidRPr="00B06411">
        <w:rPr>
          <w:rFonts w:ascii="Times New Roman" w:hAnsi="Times New Roman" w:cs="Times New Roman"/>
          <w:sz w:val="24"/>
          <w:szCs w:val="24"/>
          <w:lang w:val="en-US"/>
        </w:rPr>
        <w:t>.</w:t>
      </w:r>
    </w:p>
    <w:p w14:paraId="2DE0C706" w14:textId="42ADB3B1" w:rsidR="00C61ACD" w:rsidRPr="00C61ACD"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w:t>
      </w:r>
      <w:r w:rsidRPr="00B06411">
        <w:rPr>
          <w:rFonts w:ascii="Times New Roman" w:hAnsi="Times New Roman" w:cs="Times New Roman"/>
          <w:sz w:val="24"/>
          <w:szCs w:val="24"/>
        </w:rPr>
        <w:t xml:space="preserve">. </w:t>
      </w:r>
      <w:r w:rsidRPr="00B06411">
        <w:rPr>
          <w:rFonts w:ascii="Times New Roman" w:hAnsi="Times New Roman" w:cs="Times New Roman"/>
          <w:sz w:val="24"/>
          <w:szCs w:val="24"/>
          <w:lang w:val="en-US"/>
        </w:rPr>
        <w:t>1986</w:t>
      </w:r>
      <w:r w:rsidRPr="00B06411">
        <w:rPr>
          <w:rFonts w:ascii="Times New Roman" w:hAnsi="Times New Roman" w:cs="Times New Roman"/>
          <w:sz w:val="24"/>
          <w:szCs w:val="24"/>
        </w:rPr>
        <w:t xml:space="preserve">. </w:t>
      </w:r>
      <w:r w:rsidRPr="00B06411">
        <w:rPr>
          <w:rFonts w:ascii="Times New Roman" w:hAnsi="Times New Roman" w:cs="Times New Roman"/>
          <w:i/>
          <w:iCs/>
          <w:sz w:val="24"/>
          <w:szCs w:val="24"/>
          <w:lang w:val="en-US"/>
        </w:rPr>
        <w:t>Pembinaan Hukum Dalam Rangka Pembangunan Nasional</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Bandung: Alumni</w:t>
      </w:r>
      <w:r w:rsidRPr="00B06411">
        <w:rPr>
          <w:rFonts w:ascii="Times New Roman" w:hAnsi="Times New Roman" w:cs="Times New Roman"/>
          <w:sz w:val="24"/>
          <w:szCs w:val="24"/>
          <w:lang w:val="en-US"/>
        </w:rPr>
        <w:t>.</w:t>
      </w:r>
    </w:p>
    <w:p w14:paraId="56D4E50F" w14:textId="306E0B3C" w:rsidR="005D5147" w:rsidRDefault="005D5147" w:rsidP="00323F47">
      <w:pPr>
        <w:pStyle w:val="ListParagraph"/>
        <w:spacing w:after="120" w:line="240" w:lineRule="auto"/>
        <w:ind w:left="1560" w:hanging="709"/>
        <w:contextualSpacing w:val="0"/>
        <w:jc w:val="both"/>
        <w:rPr>
          <w:rFonts w:ascii="Times New Roman" w:hAnsi="Times New Roman" w:cs="Times New Roman"/>
          <w:sz w:val="24"/>
          <w:szCs w:val="24"/>
          <w:lang w:val="en-US"/>
        </w:rPr>
      </w:pPr>
      <w:bookmarkStart w:id="14" w:name="_Hlk20493505"/>
      <w:r w:rsidRPr="00B32E71">
        <w:rPr>
          <w:rFonts w:ascii="Times New Roman" w:hAnsi="Times New Roman" w:cs="Times New Roman"/>
          <w:sz w:val="24"/>
          <w:szCs w:val="24"/>
        </w:rPr>
        <w:t xml:space="preserve">Moh. Nazir. 1999. </w:t>
      </w:r>
      <w:r w:rsidRPr="00B32E71">
        <w:rPr>
          <w:rFonts w:ascii="Times New Roman" w:hAnsi="Times New Roman" w:cs="Times New Roman"/>
          <w:i/>
          <w:sz w:val="24"/>
          <w:szCs w:val="24"/>
        </w:rPr>
        <w:t>Metode Penelitian</w:t>
      </w:r>
      <w:r w:rsidRPr="00B32E71">
        <w:rPr>
          <w:rFonts w:ascii="Times New Roman" w:hAnsi="Times New Roman" w:cs="Times New Roman"/>
          <w:sz w:val="24"/>
          <w:szCs w:val="24"/>
        </w:rPr>
        <w:t>. Jakarta: Ghalia Indonesia</w:t>
      </w:r>
      <w:bookmarkEnd w:id="14"/>
      <w:r w:rsidRPr="00B32E71">
        <w:rPr>
          <w:rFonts w:ascii="Times New Roman" w:hAnsi="Times New Roman" w:cs="Times New Roman"/>
          <w:sz w:val="24"/>
          <w:szCs w:val="24"/>
          <w:lang w:val="en-US"/>
        </w:rPr>
        <w:t>.</w:t>
      </w:r>
    </w:p>
    <w:p w14:paraId="08B1B825" w14:textId="00C60BB5" w:rsidR="00C61ACD" w:rsidRPr="00C61ACD"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Munir Fuady. 2001</w:t>
      </w:r>
      <w:r w:rsidRPr="00B06411">
        <w:rPr>
          <w:rFonts w:ascii="Times New Roman" w:hAnsi="Times New Roman" w:cs="Times New Roman"/>
          <w:sz w:val="24"/>
          <w:szCs w:val="24"/>
          <w:lang w:val="en-US"/>
        </w:rPr>
        <w:t>.</w:t>
      </w:r>
      <w:r w:rsidRPr="00B06411">
        <w:rPr>
          <w:rFonts w:ascii="Times New Roman" w:hAnsi="Times New Roman" w:cs="Times New Roman"/>
          <w:sz w:val="24"/>
          <w:szCs w:val="24"/>
        </w:rPr>
        <w:t xml:space="preserve"> </w:t>
      </w:r>
      <w:r w:rsidRPr="00B06411">
        <w:rPr>
          <w:rFonts w:ascii="Times New Roman" w:hAnsi="Times New Roman" w:cs="Times New Roman"/>
          <w:i/>
          <w:iCs/>
          <w:sz w:val="24"/>
          <w:szCs w:val="24"/>
        </w:rPr>
        <w:t>Hukum Kontrak: Dari sudut Pandang Hukum Bisnis</w:t>
      </w:r>
      <w:r w:rsidRPr="00B06411">
        <w:rPr>
          <w:rFonts w:ascii="Times New Roman" w:hAnsi="Times New Roman" w:cs="Times New Roman"/>
          <w:sz w:val="24"/>
          <w:szCs w:val="24"/>
        </w:rPr>
        <w:t>. Bandung: Citra Aditya Bakti</w:t>
      </w:r>
      <w:r w:rsidRPr="00B06411">
        <w:rPr>
          <w:rFonts w:ascii="Times New Roman" w:hAnsi="Times New Roman" w:cs="Times New Roman"/>
          <w:sz w:val="24"/>
          <w:szCs w:val="24"/>
          <w:lang w:val="en-US"/>
        </w:rPr>
        <w:t>.</w:t>
      </w:r>
    </w:p>
    <w:p w14:paraId="4C95950A" w14:textId="2A624919" w:rsidR="00C61ACD" w:rsidRPr="00C61ACD"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Onno W. Purbo dan Aang Arif Wahyudi. 2001. </w:t>
      </w:r>
      <w:r w:rsidRPr="00B06411">
        <w:rPr>
          <w:rFonts w:ascii="Times New Roman" w:hAnsi="Times New Roman" w:cs="Times New Roman"/>
          <w:i/>
          <w:iCs/>
          <w:sz w:val="24"/>
          <w:szCs w:val="24"/>
          <w:lang w:val="en-US"/>
        </w:rPr>
        <w:t>Mengenal E-Commerce</w:t>
      </w:r>
      <w:r w:rsidRPr="00B06411">
        <w:rPr>
          <w:rFonts w:ascii="Times New Roman" w:hAnsi="Times New Roman" w:cs="Times New Roman"/>
          <w:sz w:val="24"/>
          <w:szCs w:val="24"/>
          <w:lang w:val="en-US"/>
        </w:rPr>
        <w:t>. Jakarta: Elex Media Persada.</w:t>
      </w:r>
    </w:p>
    <w:p w14:paraId="6DB6C69A" w14:textId="2C8E22B1" w:rsidR="005D5147" w:rsidRDefault="005D5147" w:rsidP="00323F47">
      <w:pPr>
        <w:pStyle w:val="ListParagraph"/>
        <w:spacing w:after="120" w:line="240" w:lineRule="auto"/>
        <w:ind w:left="1560" w:hanging="709"/>
        <w:contextualSpacing w:val="0"/>
        <w:jc w:val="both"/>
        <w:rPr>
          <w:rFonts w:ascii="Times New Roman" w:eastAsia="Times New Roman" w:hAnsi="Times New Roman" w:cs="Times New Roman"/>
          <w:sz w:val="24"/>
          <w:szCs w:val="24"/>
          <w:lang w:val="en-US" w:eastAsia="id-ID"/>
        </w:rPr>
      </w:pPr>
      <w:r w:rsidRPr="00B32E71">
        <w:rPr>
          <w:rFonts w:ascii="Times New Roman" w:eastAsia="Times New Roman" w:hAnsi="Times New Roman" w:cs="Times New Roman"/>
          <w:sz w:val="24"/>
          <w:szCs w:val="24"/>
          <w:lang w:eastAsia="id-ID"/>
        </w:rPr>
        <w:t xml:space="preserve">Peter Mahmud Marzuki. 2005. </w:t>
      </w:r>
      <w:r w:rsidRPr="00B32E71">
        <w:rPr>
          <w:rFonts w:ascii="Times New Roman" w:eastAsia="Times New Roman" w:hAnsi="Times New Roman" w:cs="Times New Roman"/>
          <w:i/>
          <w:sz w:val="24"/>
          <w:szCs w:val="24"/>
          <w:lang w:eastAsia="id-ID"/>
        </w:rPr>
        <w:t>Penelitian Hukum</w:t>
      </w:r>
      <w:r w:rsidRPr="00B32E71">
        <w:rPr>
          <w:rFonts w:ascii="Times New Roman" w:eastAsia="Times New Roman" w:hAnsi="Times New Roman" w:cs="Times New Roman"/>
          <w:sz w:val="24"/>
          <w:szCs w:val="24"/>
          <w:lang w:eastAsia="id-ID"/>
        </w:rPr>
        <w:t>. Jakarta: Interpratama Offset</w:t>
      </w:r>
      <w:r w:rsidRPr="00B32E71">
        <w:rPr>
          <w:rFonts w:ascii="Times New Roman" w:eastAsia="Times New Roman" w:hAnsi="Times New Roman" w:cs="Times New Roman"/>
          <w:sz w:val="24"/>
          <w:szCs w:val="24"/>
          <w:lang w:val="en-US" w:eastAsia="id-ID"/>
        </w:rPr>
        <w:t>.</w:t>
      </w:r>
    </w:p>
    <w:p w14:paraId="16A0E7CB" w14:textId="77777777" w:rsidR="00C61ACD"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Peter Scisco. 2003. </w:t>
      </w:r>
      <w:r w:rsidRPr="00B06411">
        <w:rPr>
          <w:rFonts w:ascii="Times New Roman" w:hAnsi="Times New Roman" w:cs="Times New Roman"/>
          <w:i/>
          <w:iCs/>
          <w:sz w:val="24"/>
          <w:szCs w:val="24"/>
          <w:lang w:val="en-US"/>
        </w:rPr>
        <w:t>Electronic Commerce, in Microsoft, Microsoft Encarta Reference Library 2003</w:t>
      </w:r>
      <w:r w:rsidRPr="00B06411">
        <w:rPr>
          <w:rFonts w:ascii="Times New Roman" w:hAnsi="Times New Roman" w:cs="Times New Roman"/>
          <w:sz w:val="24"/>
          <w:szCs w:val="24"/>
          <w:lang w:val="en-US"/>
        </w:rPr>
        <w:t>, Jakarta: Microsoft Corporation, Ensiklopedi Elektronik.</w:t>
      </w:r>
    </w:p>
    <w:p w14:paraId="35E90162" w14:textId="77777777" w:rsidR="00C61ACD" w:rsidRPr="00832054" w:rsidRDefault="00C61ACD" w:rsidP="00C61ACD">
      <w:pPr>
        <w:pStyle w:val="ListParagraph"/>
        <w:spacing w:after="120" w:line="240" w:lineRule="auto"/>
        <w:ind w:left="1560" w:hanging="709"/>
        <w:contextualSpacing w:val="0"/>
        <w:jc w:val="both"/>
        <w:rPr>
          <w:rFonts w:ascii="Times New Roman" w:hAnsi="Times New Roman" w:cs="Times New Roman"/>
          <w:sz w:val="30"/>
          <w:szCs w:val="30"/>
          <w:lang w:val="en-US"/>
        </w:rPr>
      </w:pPr>
      <w:r w:rsidRPr="00832054">
        <w:rPr>
          <w:rFonts w:ascii="Times New Roman" w:hAnsi="Times New Roman" w:cs="Times New Roman"/>
          <w:sz w:val="24"/>
          <w:szCs w:val="24"/>
          <w:lang w:val="en-US"/>
        </w:rPr>
        <w:t xml:space="preserve">Purwahid Patrik. 1986. </w:t>
      </w:r>
      <w:r w:rsidRPr="00832054">
        <w:rPr>
          <w:rFonts w:ascii="Times New Roman" w:hAnsi="Times New Roman" w:cs="Times New Roman"/>
          <w:i/>
          <w:iCs/>
          <w:sz w:val="24"/>
          <w:szCs w:val="24"/>
          <w:lang w:val="en-US"/>
        </w:rPr>
        <w:t>Asas Itikad Baik dan Kepaturan Dalam Perjanjian</w:t>
      </w:r>
      <w:r w:rsidRPr="00832054">
        <w:rPr>
          <w:rFonts w:ascii="Times New Roman" w:hAnsi="Times New Roman" w:cs="Times New Roman"/>
          <w:sz w:val="24"/>
          <w:szCs w:val="24"/>
          <w:lang w:val="en-US"/>
        </w:rPr>
        <w:t>. Semarang: Badan Penerbit Universitas Diponegoro.</w:t>
      </w:r>
    </w:p>
    <w:p w14:paraId="63D5A828" w14:textId="7C1CB9EB" w:rsidR="00C61ACD" w:rsidRPr="00C61ACD" w:rsidRDefault="00C61ACD"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Rakhmat Makmur. 2018. </w:t>
      </w:r>
      <w:r w:rsidRPr="00B06411">
        <w:rPr>
          <w:rFonts w:ascii="Times New Roman" w:hAnsi="Times New Roman" w:cs="Times New Roman"/>
          <w:i/>
          <w:iCs/>
          <w:sz w:val="24"/>
          <w:szCs w:val="24"/>
          <w:lang w:val="en-US"/>
        </w:rPr>
        <w:t>Manajemen E-Commerce</w:t>
      </w:r>
      <w:r w:rsidRPr="00B06411">
        <w:rPr>
          <w:rFonts w:ascii="Times New Roman" w:hAnsi="Times New Roman" w:cs="Times New Roman"/>
          <w:sz w:val="24"/>
          <w:szCs w:val="24"/>
          <w:lang w:val="en-US"/>
        </w:rPr>
        <w:t>. Bandung: Informatika.</w:t>
      </w:r>
    </w:p>
    <w:p w14:paraId="1EBAA966" w14:textId="77777777" w:rsidR="00E7745C" w:rsidRPr="00B06411" w:rsidRDefault="00E7745C" w:rsidP="00E7745C">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Richard Stone dan James Devenney. 2015. </w:t>
      </w:r>
      <w:r w:rsidRPr="00B06411">
        <w:rPr>
          <w:rFonts w:ascii="Times New Roman" w:hAnsi="Times New Roman" w:cs="Times New Roman"/>
          <w:i/>
          <w:iCs/>
          <w:sz w:val="24"/>
          <w:szCs w:val="24"/>
        </w:rPr>
        <w:t>The Modern Law of Contract</w:t>
      </w:r>
      <w:r w:rsidRPr="00B06411">
        <w:rPr>
          <w:rFonts w:ascii="Times New Roman" w:hAnsi="Times New Roman" w:cs="Times New Roman"/>
          <w:sz w:val="24"/>
          <w:szCs w:val="24"/>
        </w:rPr>
        <w:t>. London: Routledge Taylor &amp; Francis Group</w:t>
      </w:r>
      <w:r w:rsidRPr="00B06411">
        <w:rPr>
          <w:rFonts w:ascii="Times New Roman" w:hAnsi="Times New Roman" w:cs="Times New Roman"/>
          <w:sz w:val="24"/>
          <w:szCs w:val="24"/>
          <w:lang w:val="en-US"/>
        </w:rPr>
        <w:t>.</w:t>
      </w:r>
    </w:p>
    <w:p w14:paraId="707FDACD" w14:textId="77777777" w:rsidR="00E7745C" w:rsidRPr="00B06411" w:rsidRDefault="00E7745C" w:rsidP="00E7745C">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Ridwan Khairandy. 2003. </w:t>
      </w:r>
      <w:r w:rsidRPr="00B06411">
        <w:rPr>
          <w:rFonts w:ascii="Times New Roman" w:hAnsi="Times New Roman" w:cs="Times New Roman"/>
          <w:i/>
          <w:iCs/>
          <w:sz w:val="24"/>
          <w:szCs w:val="24"/>
        </w:rPr>
        <w:t>Itikad Baik Dalam Kebebasan Berkontrak</w:t>
      </w:r>
      <w:r w:rsidRPr="00B06411">
        <w:rPr>
          <w:rFonts w:ascii="Times New Roman" w:hAnsi="Times New Roman" w:cs="Times New Roman"/>
          <w:sz w:val="24"/>
          <w:szCs w:val="24"/>
        </w:rPr>
        <w:t>, Jakarta: Universitas Indonesia Press</w:t>
      </w:r>
      <w:r w:rsidRPr="00B06411">
        <w:rPr>
          <w:rFonts w:ascii="Times New Roman" w:hAnsi="Times New Roman" w:cs="Times New Roman"/>
          <w:sz w:val="24"/>
          <w:szCs w:val="24"/>
          <w:lang w:val="en-US"/>
        </w:rPr>
        <w:t>.</w:t>
      </w:r>
    </w:p>
    <w:p w14:paraId="720CCF76" w14:textId="78A7ECE5" w:rsidR="00E7745C" w:rsidRPr="00E7745C" w:rsidRDefault="00E7745C" w:rsidP="00E7745C">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Riyeke Ustadiyanto. 2001. </w:t>
      </w:r>
      <w:r w:rsidRPr="00B06411">
        <w:rPr>
          <w:rFonts w:ascii="Times New Roman" w:hAnsi="Times New Roman" w:cs="Times New Roman"/>
          <w:i/>
          <w:sz w:val="24"/>
          <w:szCs w:val="24"/>
          <w:lang w:val="en-US"/>
        </w:rPr>
        <w:t>Framework E-Commerce</w:t>
      </w:r>
      <w:r w:rsidRPr="00B06411">
        <w:rPr>
          <w:rFonts w:ascii="Times New Roman" w:hAnsi="Times New Roman" w:cs="Times New Roman"/>
          <w:sz w:val="24"/>
          <w:szCs w:val="24"/>
          <w:lang w:val="en-US"/>
        </w:rPr>
        <w:t>. Yogyakarta: Andi.</w:t>
      </w:r>
    </w:p>
    <w:p w14:paraId="1EC20C3A" w14:textId="42A6B784" w:rsidR="005D5147" w:rsidRPr="00B32E71" w:rsidRDefault="005D5147" w:rsidP="00323F47">
      <w:pPr>
        <w:pStyle w:val="ListParagraph"/>
        <w:spacing w:after="120" w:line="240" w:lineRule="auto"/>
        <w:ind w:left="1560" w:hanging="709"/>
        <w:contextualSpacing w:val="0"/>
        <w:jc w:val="both"/>
        <w:rPr>
          <w:rFonts w:ascii="Times New Roman" w:eastAsia="Times New Roman" w:hAnsi="Times New Roman" w:cs="Times New Roman"/>
          <w:sz w:val="24"/>
          <w:szCs w:val="24"/>
          <w:lang w:val="en-US" w:eastAsia="id-ID"/>
        </w:rPr>
      </w:pPr>
      <w:bookmarkStart w:id="15" w:name="_Hlk20493558"/>
      <w:r w:rsidRPr="00B32E71">
        <w:rPr>
          <w:rFonts w:ascii="Times New Roman" w:hAnsi="Times New Roman" w:cs="Times New Roman"/>
          <w:sz w:val="24"/>
          <w:szCs w:val="24"/>
        </w:rPr>
        <w:t xml:space="preserve">Soerjono Soekanto. 2005. </w:t>
      </w:r>
      <w:r w:rsidRPr="00B32E71">
        <w:rPr>
          <w:rFonts w:ascii="Times New Roman" w:hAnsi="Times New Roman" w:cs="Times New Roman"/>
          <w:i/>
          <w:sz w:val="24"/>
          <w:szCs w:val="24"/>
        </w:rPr>
        <w:t>Pengantar Penelitian Hukum</w:t>
      </w:r>
      <w:r w:rsidRPr="00B32E71">
        <w:rPr>
          <w:rFonts w:ascii="Times New Roman" w:hAnsi="Times New Roman" w:cs="Times New Roman"/>
          <w:sz w:val="24"/>
          <w:szCs w:val="24"/>
        </w:rPr>
        <w:t>. Jakarta: UI Press</w:t>
      </w:r>
      <w:bookmarkEnd w:id="15"/>
      <w:r w:rsidRPr="00B32E71">
        <w:rPr>
          <w:rFonts w:ascii="Times New Roman" w:hAnsi="Times New Roman" w:cs="Times New Roman"/>
          <w:sz w:val="24"/>
          <w:szCs w:val="24"/>
          <w:lang w:val="en-US"/>
        </w:rPr>
        <w:t>.</w:t>
      </w:r>
    </w:p>
    <w:p w14:paraId="5BE42847" w14:textId="77777777" w:rsidR="00F27D13" w:rsidRDefault="005D5147" w:rsidP="00F27D13">
      <w:pPr>
        <w:pStyle w:val="ListParagraph"/>
        <w:spacing w:after="120" w:line="240" w:lineRule="auto"/>
        <w:ind w:left="1560" w:hanging="709"/>
        <w:contextualSpacing w:val="0"/>
        <w:jc w:val="both"/>
        <w:rPr>
          <w:rFonts w:ascii="Times New Roman" w:hAnsi="Times New Roman" w:cs="Times New Roman"/>
          <w:sz w:val="24"/>
          <w:szCs w:val="24"/>
          <w:lang w:val="en-US"/>
        </w:rPr>
      </w:pPr>
      <w:bookmarkStart w:id="16" w:name="_Hlk20493531"/>
      <w:r w:rsidRPr="00B32E71">
        <w:rPr>
          <w:rFonts w:ascii="Times New Roman" w:hAnsi="Times New Roman" w:cs="Times New Roman"/>
          <w:sz w:val="24"/>
          <w:szCs w:val="24"/>
          <w:lang w:val="en-US"/>
        </w:rPr>
        <w:t>…………………..</w:t>
      </w:r>
      <w:r w:rsidRPr="00B32E71">
        <w:rPr>
          <w:rFonts w:ascii="Times New Roman" w:hAnsi="Times New Roman" w:cs="Times New Roman"/>
          <w:sz w:val="24"/>
          <w:szCs w:val="24"/>
        </w:rPr>
        <w:t xml:space="preserve"> dan Sri Mamuji. 1995. </w:t>
      </w:r>
      <w:r w:rsidRPr="00B32E71">
        <w:rPr>
          <w:rFonts w:ascii="Times New Roman" w:hAnsi="Times New Roman" w:cs="Times New Roman"/>
          <w:i/>
          <w:sz w:val="24"/>
          <w:szCs w:val="24"/>
        </w:rPr>
        <w:t>Penelitian Hukum Normatif, Suatu Tinjauan Singkat</w:t>
      </w:r>
      <w:r w:rsidRPr="00B32E71">
        <w:rPr>
          <w:rFonts w:ascii="Times New Roman" w:hAnsi="Times New Roman" w:cs="Times New Roman"/>
          <w:sz w:val="24"/>
          <w:szCs w:val="24"/>
        </w:rPr>
        <w:t>. Jakarta: RajaGrafindo Persada</w:t>
      </w:r>
      <w:bookmarkEnd w:id="16"/>
      <w:r w:rsidRPr="00B32E71">
        <w:rPr>
          <w:rFonts w:ascii="Times New Roman" w:hAnsi="Times New Roman" w:cs="Times New Roman"/>
          <w:sz w:val="24"/>
          <w:szCs w:val="24"/>
          <w:lang w:val="en-US"/>
        </w:rPr>
        <w:t>.</w:t>
      </w:r>
    </w:p>
    <w:p w14:paraId="0E011EF0" w14:textId="17860EB8" w:rsidR="00F27D13" w:rsidRDefault="00F27D13" w:rsidP="00F27D13">
      <w:pPr>
        <w:pStyle w:val="ListParagraph"/>
        <w:spacing w:after="120" w:line="240" w:lineRule="auto"/>
        <w:ind w:left="1560" w:hanging="709"/>
        <w:contextualSpacing w:val="0"/>
        <w:jc w:val="both"/>
        <w:rPr>
          <w:rFonts w:ascii="Times New Roman" w:hAnsi="Times New Roman" w:cs="Times New Roman"/>
          <w:sz w:val="24"/>
          <w:szCs w:val="24"/>
          <w:lang w:val="en-US"/>
        </w:rPr>
      </w:pPr>
      <w:r w:rsidRPr="00F27D13">
        <w:rPr>
          <w:rFonts w:ascii="Times New Roman" w:hAnsi="Times New Roman" w:cs="Times New Roman"/>
          <w:sz w:val="24"/>
          <w:szCs w:val="24"/>
          <w:lang w:val="en-US"/>
        </w:rPr>
        <w:t xml:space="preserve">Soeroso., R. 2011. </w:t>
      </w:r>
      <w:r w:rsidRPr="00F27D13">
        <w:rPr>
          <w:rFonts w:ascii="Times New Roman" w:hAnsi="Times New Roman" w:cs="Times New Roman"/>
          <w:i/>
          <w:sz w:val="24"/>
          <w:szCs w:val="24"/>
          <w:lang w:val="en-US"/>
        </w:rPr>
        <w:t>Pengantar Ilmu Hukum</w:t>
      </w:r>
      <w:r w:rsidRPr="00F27D13">
        <w:rPr>
          <w:rFonts w:ascii="Times New Roman" w:hAnsi="Times New Roman" w:cs="Times New Roman"/>
          <w:sz w:val="24"/>
          <w:szCs w:val="24"/>
          <w:lang w:val="en-US"/>
        </w:rPr>
        <w:t>. Jakarta: Sinar Grafika.</w:t>
      </w:r>
    </w:p>
    <w:p w14:paraId="59D19820" w14:textId="77777777" w:rsidR="00F27D13" w:rsidRPr="00550339" w:rsidRDefault="00F27D13" w:rsidP="00F27D13">
      <w:pPr>
        <w:pStyle w:val="ListParagraph"/>
        <w:spacing w:after="120" w:line="240" w:lineRule="auto"/>
        <w:ind w:left="1560" w:hanging="709"/>
        <w:contextualSpacing w:val="0"/>
        <w:jc w:val="both"/>
        <w:rPr>
          <w:rFonts w:ascii="Times New Roman" w:hAnsi="Times New Roman" w:cs="Times New Roman"/>
          <w:sz w:val="30"/>
          <w:szCs w:val="30"/>
          <w:lang w:val="en-US"/>
        </w:rPr>
      </w:pPr>
      <w:r w:rsidRPr="00B06411">
        <w:rPr>
          <w:rFonts w:ascii="Times New Roman" w:hAnsi="Times New Roman" w:cs="Times New Roman"/>
          <w:sz w:val="24"/>
          <w:szCs w:val="24"/>
          <w:lang w:val="en-US"/>
        </w:rPr>
        <w:t xml:space="preserve">Subekti., R. </w:t>
      </w:r>
      <w:r w:rsidRPr="00550339">
        <w:rPr>
          <w:rFonts w:ascii="Times New Roman" w:hAnsi="Times New Roman" w:cs="Times New Roman"/>
          <w:sz w:val="24"/>
          <w:szCs w:val="24"/>
          <w:lang w:val="en-US"/>
        </w:rPr>
        <w:t xml:space="preserve">1976. </w:t>
      </w:r>
      <w:r w:rsidRPr="00550339">
        <w:rPr>
          <w:rFonts w:ascii="Times New Roman" w:hAnsi="Times New Roman" w:cs="Times New Roman"/>
          <w:i/>
          <w:iCs/>
          <w:sz w:val="24"/>
          <w:szCs w:val="24"/>
          <w:lang w:val="en-US"/>
        </w:rPr>
        <w:t>Aspek-Aspek Hukum Perikatan Nasional</w:t>
      </w:r>
      <w:r w:rsidRPr="00550339">
        <w:rPr>
          <w:rFonts w:ascii="Times New Roman" w:hAnsi="Times New Roman" w:cs="Times New Roman"/>
          <w:sz w:val="24"/>
          <w:szCs w:val="24"/>
          <w:lang w:val="en-US"/>
        </w:rPr>
        <w:t>. Bandung: Alumni.</w:t>
      </w:r>
    </w:p>
    <w:p w14:paraId="58C5F73D" w14:textId="77777777" w:rsidR="00F27D13" w:rsidRPr="00B06411" w:rsidRDefault="00F27D13" w:rsidP="00F27D13">
      <w:pPr>
        <w:pStyle w:val="ListParagraph"/>
        <w:spacing w:after="120" w:line="240" w:lineRule="auto"/>
        <w:ind w:left="1560" w:hanging="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6411">
        <w:rPr>
          <w:rFonts w:ascii="Times New Roman" w:hAnsi="Times New Roman" w:cs="Times New Roman"/>
          <w:sz w:val="24"/>
          <w:szCs w:val="24"/>
          <w:lang w:val="en-US"/>
        </w:rPr>
        <w:t xml:space="preserve">2001. </w:t>
      </w:r>
      <w:r w:rsidRPr="00B06411">
        <w:rPr>
          <w:rFonts w:ascii="Times New Roman" w:hAnsi="Times New Roman" w:cs="Times New Roman"/>
          <w:i/>
          <w:iCs/>
          <w:sz w:val="24"/>
          <w:szCs w:val="24"/>
          <w:lang w:val="en-US"/>
        </w:rPr>
        <w:t>Hukum Perjanjian</w:t>
      </w:r>
      <w:r w:rsidRPr="00B06411">
        <w:rPr>
          <w:rFonts w:ascii="Times New Roman" w:hAnsi="Times New Roman" w:cs="Times New Roman"/>
          <w:sz w:val="24"/>
          <w:szCs w:val="24"/>
          <w:lang w:val="en-US"/>
        </w:rPr>
        <w:t>. Jakarta: Internusa</w:t>
      </w:r>
      <w:r>
        <w:rPr>
          <w:rFonts w:ascii="Times New Roman" w:hAnsi="Times New Roman" w:cs="Times New Roman"/>
          <w:sz w:val="24"/>
          <w:szCs w:val="24"/>
          <w:lang w:val="en-US"/>
        </w:rPr>
        <w:t>.</w:t>
      </w:r>
    </w:p>
    <w:p w14:paraId="3DAAC36A" w14:textId="77777777" w:rsidR="00F27D13" w:rsidRDefault="00F27D13" w:rsidP="00F27D13">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 2005. </w:t>
      </w:r>
      <w:r w:rsidRPr="00B06411">
        <w:rPr>
          <w:rFonts w:ascii="Times New Roman" w:hAnsi="Times New Roman" w:cs="Times New Roman"/>
          <w:i/>
          <w:iCs/>
          <w:sz w:val="24"/>
          <w:szCs w:val="24"/>
          <w:lang w:val="en-US"/>
        </w:rPr>
        <w:t>Aneka Perjanjian</w:t>
      </w:r>
      <w:r w:rsidRPr="00B06411">
        <w:rPr>
          <w:rFonts w:ascii="Times New Roman" w:hAnsi="Times New Roman" w:cs="Times New Roman"/>
          <w:sz w:val="24"/>
          <w:szCs w:val="24"/>
          <w:lang w:val="en-US"/>
        </w:rPr>
        <w:t>. Bandung: Citra Aditya Bakti.</w:t>
      </w:r>
    </w:p>
    <w:p w14:paraId="119EF82A" w14:textId="77777777" w:rsidR="00433E5A" w:rsidRDefault="00F27D13" w:rsidP="00433E5A">
      <w:pPr>
        <w:pStyle w:val="ListParagraph"/>
        <w:spacing w:after="120" w:line="240" w:lineRule="auto"/>
        <w:ind w:left="1560" w:hanging="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46C9D">
        <w:rPr>
          <w:rFonts w:ascii="Times New Roman" w:hAnsi="Times New Roman" w:cs="Times New Roman"/>
          <w:sz w:val="24"/>
          <w:szCs w:val="24"/>
          <w:lang w:val="en-US"/>
        </w:rPr>
        <w:t xml:space="preserve">. 2010. </w:t>
      </w:r>
      <w:r w:rsidRPr="00346C9D">
        <w:rPr>
          <w:rFonts w:ascii="Times New Roman" w:hAnsi="Times New Roman" w:cs="Times New Roman"/>
          <w:i/>
          <w:iCs/>
          <w:sz w:val="24"/>
          <w:szCs w:val="24"/>
          <w:lang w:val="en-US"/>
        </w:rPr>
        <w:t>Pokok-Pokok Hukum Perdata</w:t>
      </w:r>
      <w:r w:rsidRPr="00346C9D">
        <w:rPr>
          <w:rFonts w:ascii="Times New Roman" w:hAnsi="Times New Roman" w:cs="Times New Roman"/>
          <w:sz w:val="24"/>
          <w:szCs w:val="24"/>
          <w:lang w:val="en-US"/>
        </w:rPr>
        <w:t>. Jakarta: Intermasa.</w:t>
      </w:r>
    </w:p>
    <w:p w14:paraId="7CEA1A60" w14:textId="610294BC" w:rsidR="00433E5A" w:rsidRPr="00C61ACD" w:rsidRDefault="00433E5A" w:rsidP="00C61ACD">
      <w:pPr>
        <w:pStyle w:val="ListParagraph"/>
        <w:spacing w:after="120" w:line="240" w:lineRule="auto"/>
        <w:ind w:left="1560" w:hanging="709"/>
        <w:contextualSpacing w:val="0"/>
        <w:jc w:val="both"/>
        <w:rPr>
          <w:rFonts w:ascii="Times New Roman" w:hAnsi="Times New Roman" w:cs="Times New Roman"/>
          <w:sz w:val="24"/>
          <w:szCs w:val="24"/>
          <w:lang w:val="en-US"/>
        </w:rPr>
      </w:pPr>
      <w:r w:rsidRPr="00433E5A">
        <w:rPr>
          <w:rFonts w:ascii="Times New Roman" w:hAnsi="Times New Roman" w:cs="Times New Roman"/>
          <w:sz w:val="24"/>
          <w:szCs w:val="24"/>
          <w:lang w:val="en-US"/>
        </w:rPr>
        <w:t xml:space="preserve">Sunaryati Hartono,. C.F.G. 1988. </w:t>
      </w:r>
      <w:r w:rsidRPr="00433E5A">
        <w:rPr>
          <w:rFonts w:ascii="Times New Roman" w:hAnsi="Times New Roman" w:cs="Times New Roman"/>
          <w:i/>
          <w:sz w:val="24"/>
          <w:szCs w:val="24"/>
          <w:lang w:val="en-US"/>
        </w:rPr>
        <w:t>Hukum Pembangunan Ekonomi Indonesia</w:t>
      </w:r>
      <w:r w:rsidRPr="00433E5A">
        <w:rPr>
          <w:rFonts w:ascii="Times New Roman" w:hAnsi="Times New Roman" w:cs="Times New Roman"/>
          <w:sz w:val="24"/>
          <w:szCs w:val="24"/>
          <w:lang w:val="en-US"/>
        </w:rPr>
        <w:t>. Bandung: Binacipta.</w:t>
      </w:r>
    </w:p>
    <w:p w14:paraId="66933788" w14:textId="77777777" w:rsidR="00323F47" w:rsidRPr="00B32E71" w:rsidRDefault="00323F47" w:rsidP="00D93592">
      <w:pPr>
        <w:spacing w:after="120" w:line="240" w:lineRule="auto"/>
        <w:jc w:val="both"/>
        <w:rPr>
          <w:rFonts w:ascii="Times New Roman" w:hAnsi="Times New Roman" w:cs="Times New Roman"/>
          <w:b/>
          <w:bCs/>
          <w:sz w:val="24"/>
          <w:szCs w:val="24"/>
          <w:lang w:val="en-US"/>
        </w:rPr>
      </w:pPr>
    </w:p>
    <w:p w14:paraId="7D7F1566" w14:textId="68DF3641" w:rsidR="00601A7F" w:rsidRPr="00B32E71" w:rsidRDefault="00797CAC" w:rsidP="00B32E71">
      <w:pPr>
        <w:pStyle w:val="ListParagraph"/>
        <w:numPr>
          <w:ilvl w:val="0"/>
          <w:numId w:val="15"/>
        </w:numPr>
        <w:spacing w:after="0" w:line="480" w:lineRule="auto"/>
        <w:ind w:left="851" w:hanging="425"/>
        <w:jc w:val="both"/>
        <w:rPr>
          <w:rFonts w:ascii="Times New Roman" w:hAnsi="Times New Roman" w:cs="Times New Roman"/>
          <w:b/>
          <w:bCs/>
          <w:sz w:val="24"/>
          <w:szCs w:val="24"/>
        </w:rPr>
      </w:pPr>
      <w:r w:rsidRPr="00B32E71">
        <w:rPr>
          <w:rFonts w:ascii="Times New Roman" w:hAnsi="Times New Roman" w:cs="Times New Roman"/>
          <w:b/>
          <w:bCs/>
          <w:sz w:val="24"/>
          <w:szCs w:val="24"/>
          <w:lang w:val="en-US"/>
        </w:rPr>
        <w:t>Peraturan Perundang-undangan</w:t>
      </w:r>
    </w:p>
    <w:p w14:paraId="7506A15C" w14:textId="5331BD69" w:rsidR="00B32E71" w:rsidRDefault="00B32E71" w:rsidP="00B32E71">
      <w:pPr>
        <w:pStyle w:val="ListParagraph"/>
        <w:spacing w:after="120" w:line="240" w:lineRule="auto"/>
        <w:ind w:left="1560" w:hanging="709"/>
        <w:contextualSpacing w:val="0"/>
        <w:jc w:val="both"/>
        <w:rPr>
          <w:rFonts w:ascii="Times New Roman" w:hAnsi="Times New Roman" w:cs="Times New Roman"/>
          <w:sz w:val="24"/>
          <w:szCs w:val="24"/>
        </w:rPr>
      </w:pPr>
      <w:r w:rsidRPr="00B32E71">
        <w:rPr>
          <w:rFonts w:ascii="Times New Roman" w:hAnsi="Times New Roman" w:cs="Times New Roman"/>
          <w:sz w:val="24"/>
          <w:szCs w:val="24"/>
        </w:rPr>
        <w:t xml:space="preserve">Undang-Undang Dasar </w:t>
      </w:r>
      <w:r w:rsidRPr="00B32E71">
        <w:rPr>
          <w:rFonts w:ascii="Times New Roman" w:hAnsi="Times New Roman" w:cs="Times New Roman"/>
          <w:sz w:val="24"/>
          <w:szCs w:val="24"/>
          <w:lang w:val="en-US"/>
        </w:rPr>
        <w:t xml:space="preserve">Negara Republik Indonesia </w:t>
      </w:r>
      <w:r w:rsidRPr="00B32E71">
        <w:rPr>
          <w:rFonts w:ascii="Times New Roman" w:hAnsi="Times New Roman" w:cs="Times New Roman"/>
          <w:sz w:val="24"/>
          <w:szCs w:val="24"/>
        </w:rPr>
        <w:t>Tahun 1945 Amandemen Keempat.</w:t>
      </w:r>
    </w:p>
    <w:p w14:paraId="7ADE1B5E"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Kitab Undang-Undang </w:t>
      </w:r>
      <w:r w:rsidRPr="00B06411">
        <w:rPr>
          <w:rFonts w:ascii="Times New Roman" w:hAnsi="Times New Roman" w:cs="Times New Roman"/>
          <w:sz w:val="24"/>
          <w:szCs w:val="24"/>
          <w:lang w:val="en-US"/>
        </w:rPr>
        <w:t>Hukum Perdata.</w:t>
      </w:r>
    </w:p>
    <w:p w14:paraId="35CCD923" w14:textId="77777777" w:rsidR="009C36EF"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Undang-Undang Nomor 11 Tahun 2008 tentang Informasi dan Transaksi Elektronik (Lembaran Negara Republik Indonesia Tahun 2008 Nomor 58, Tambahan Lembaran Negara Republik Indonesia Nomor 4843)</w:t>
      </w:r>
      <w:r w:rsidRPr="00B06411">
        <w:rPr>
          <w:rFonts w:ascii="Times New Roman" w:hAnsi="Times New Roman" w:cs="Times New Roman"/>
          <w:sz w:val="24"/>
          <w:szCs w:val="24"/>
          <w:lang w:val="en-US"/>
        </w:rPr>
        <w:t xml:space="preserve">, sebagaimana telah diubah dengan </w:t>
      </w:r>
      <w:r w:rsidRPr="00B06411">
        <w:rPr>
          <w:rFonts w:ascii="Times New Roman" w:hAnsi="Times New Roman" w:cs="Times New Roman"/>
          <w:sz w:val="24"/>
          <w:szCs w:val="24"/>
        </w:rPr>
        <w:t>Undang-Undang Nomor 19 Tahun 2016 tentang Perubahan Atas Undang-Undang Nomor 11 Tahun 2008 tentang Informasi dan Transaksi Elektronik</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(Lembaran Negara Republik Indonesia Tahun 20</w:t>
      </w:r>
      <w:r w:rsidRPr="00B06411">
        <w:rPr>
          <w:rFonts w:ascii="Times New Roman" w:hAnsi="Times New Roman" w:cs="Times New Roman"/>
          <w:sz w:val="24"/>
          <w:szCs w:val="24"/>
          <w:lang w:val="en-US"/>
        </w:rPr>
        <w:t>16</w:t>
      </w:r>
      <w:r w:rsidRPr="00B06411">
        <w:rPr>
          <w:rFonts w:ascii="Times New Roman" w:hAnsi="Times New Roman" w:cs="Times New Roman"/>
          <w:sz w:val="24"/>
          <w:szCs w:val="24"/>
        </w:rPr>
        <w:t xml:space="preserve"> Nomor </w:t>
      </w:r>
      <w:r w:rsidRPr="00B06411">
        <w:rPr>
          <w:rFonts w:ascii="Times New Roman" w:hAnsi="Times New Roman" w:cs="Times New Roman"/>
          <w:sz w:val="24"/>
          <w:szCs w:val="24"/>
          <w:lang w:val="en-US"/>
        </w:rPr>
        <w:t>251</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5952</w:t>
      </w:r>
      <w:r w:rsidRPr="00B06411">
        <w:rPr>
          <w:rFonts w:ascii="Times New Roman" w:hAnsi="Times New Roman" w:cs="Times New Roman"/>
          <w:sz w:val="24"/>
          <w:szCs w:val="24"/>
        </w:rPr>
        <w:t>)</w:t>
      </w:r>
      <w:r w:rsidRPr="00B06411">
        <w:rPr>
          <w:rFonts w:ascii="Times New Roman" w:hAnsi="Times New Roman" w:cs="Times New Roman"/>
          <w:sz w:val="24"/>
          <w:szCs w:val="24"/>
          <w:lang w:val="en-US"/>
        </w:rPr>
        <w:t>.</w:t>
      </w:r>
    </w:p>
    <w:p w14:paraId="0EB2F473" w14:textId="77777777" w:rsidR="009C36EF" w:rsidRPr="001C6D36"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Undang-Undang Nomor </w:t>
      </w:r>
      <w:r>
        <w:rPr>
          <w:rFonts w:ascii="Times New Roman" w:hAnsi="Times New Roman" w:cs="Times New Roman"/>
          <w:sz w:val="24"/>
          <w:szCs w:val="24"/>
          <w:lang w:val="en-US"/>
        </w:rPr>
        <w:t>8</w:t>
      </w:r>
      <w:r w:rsidRPr="00B06411">
        <w:rPr>
          <w:rFonts w:ascii="Times New Roman" w:hAnsi="Times New Roman" w:cs="Times New Roman"/>
          <w:sz w:val="24"/>
          <w:szCs w:val="24"/>
        </w:rPr>
        <w:t xml:space="preserve"> Tahun </w:t>
      </w:r>
      <w:r>
        <w:rPr>
          <w:rFonts w:ascii="Times New Roman" w:hAnsi="Times New Roman" w:cs="Times New Roman"/>
          <w:sz w:val="24"/>
          <w:szCs w:val="24"/>
          <w:lang w:val="en-US"/>
        </w:rPr>
        <w:t xml:space="preserve">1999 </w:t>
      </w:r>
      <w:r w:rsidRPr="00B06411">
        <w:rPr>
          <w:rFonts w:ascii="Times New Roman" w:hAnsi="Times New Roman" w:cs="Times New Roman"/>
          <w:sz w:val="24"/>
          <w:szCs w:val="24"/>
        </w:rPr>
        <w:t xml:space="preserve">tentang </w:t>
      </w:r>
      <w:r>
        <w:rPr>
          <w:rFonts w:ascii="Times New Roman" w:hAnsi="Times New Roman" w:cs="Times New Roman"/>
          <w:sz w:val="24"/>
          <w:szCs w:val="24"/>
          <w:lang w:val="en-US"/>
        </w:rPr>
        <w:t xml:space="preserve">Perlindungan Konsumen </w:t>
      </w:r>
      <w:r w:rsidRPr="00B06411">
        <w:rPr>
          <w:rFonts w:ascii="Times New Roman" w:hAnsi="Times New Roman" w:cs="Times New Roman"/>
          <w:sz w:val="24"/>
          <w:szCs w:val="24"/>
        </w:rPr>
        <w:t xml:space="preserve">(Lembaran Negara Republik Indonesia Tahun </w:t>
      </w:r>
      <w:r>
        <w:rPr>
          <w:rFonts w:ascii="Times New Roman" w:hAnsi="Times New Roman" w:cs="Times New Roman"/>
          <w:sz w:val="24"/>
          <w:szCs w:val="24"/>
          <w:lang w:val="en-US"/>
        </w:rPr>
        <w:t xml:space="preserve">1999 </w:t>
      </w:r>
      <w:r w:rsidRPr="00B06411">
        <w:rPr>
          <w:rFonts w:ascii="Times New Roman" w:hAnsi="Times New Roman" w:cs="Times New Roman"/>
          <w:sz w:val="24"/>
          <w:szCs w:val="24"/>
        </w:rPr>
        <w:t xml:space="preserve">Nomor </w:t>
      </w:r>
      <w:r w:rsidRPr="00B06411">
        <w:rPr>
          <w:rFonts w:ascii="Times New Roman" w:hAnsi="Times New Roman" w:cs="Times New Roman"/>
          <w:sz w:val="24"/>
          <w:szCs w:val="24"/>
          <w:lang w:val="en-US"/>
        </w:rPr>
        <w:t>4</w:t>
      </w:r>
      <w:r>
        <w:rPr>
          <w:rFonts w:ascii="Times New Roman" w:hAnsi="Times New Roman" w:cs="Times New Roman"/>
          <w:sz w:val="24"/>
          <w:szCs w:val="24"/>
          <w:lang w:val="en-US"/>
        </w:rPr>
        <w:t>2</w:t>
      </w:r>
      <w:r w:rsidRPr="00B06411">
        <w:rPr>
          <w:rFonts w:ascii="Times New Roman" w:hAnsi="Times New Roman" w:cs="Times New Roman"/>
          <w:sz w:val="24"/>
          <w:szCs w:val="24"/>
        </w:rPr>
        <w:t xml:space="preserve">, Tambahan Lembaran Negara Republik Indonesia Nomor </w:t>
      </w:r>
      <w:r>
        <w:rPr>
          <w:rFonts w:ascii="Times New Roman" w:hAnsi="Times New Roman" w:cs="Times New Roman"/>
          <w:sz w:val="24"/>
          <w:szCs w:val="24"/>
          <w:lang w:val="en-US"/>
        </w:rPr>
        <w:t>3821</w:t>
      </w:r>
      <w:r w:rsidRPr="00B06411">
        <w:rPr>
          <w:rFonts w:ascii="Times New Roman" w:hAnsi="Times New Roman" w:cs="Times New Roman"/>
          <w:sz w:val="24"/>
          <w:szCs w:val="24"/>
        </w:rPr>
        <w:t>)</w:t>
      </w:r>
      <w:r w:rsidRPr="00B06411">
        <w:rPr>
          <w:rFonts w:ascii="Times New Roman" w:hAnsi="Times New Roman" w:cs="Times New Roman"/>
          <w:sz w:val="24"/>
          <w:szCs w:val="24"/>
          <w:lang w:val="en-US"/>
        </w:rPr>
        <w:t>.</w:t>
      </w:r>
    </w:p>
    <w:p w14:paraId="0258A65D"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Undang-Undang Nomor 7 Tahun 2014 tentang Perdagangan</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(Lembaran Negara Republik Indonesia Tahun 20</w:t>
      </w:r>
      <w:r w:rsidRPr="00B06411">
        <w:rPr>
          <w:rFonts w:ascii="Times New Roman" w:hAnsi="Times New Roman" w:cs="Times New Roman"/>
          <w:sz w:val="24"/>
          <w:szCs w:val="24"/>
          <w:lang w:val="en-US"/>
        </w:rPr>
        <w:t>16</w:t>
      </w:r>
      <w:r w:rsidRPr="00B06411">
        <w:rPr>
          <w:rFonts w:ascii="Times New Roman" w:hAnsi="Times New Roman" w:cs="Times New Roman"/>
          <w:sz w:val="24"/>
          <w:szCs w:val="24"/>
        </w:rPr>
        <w:t xml:space="preserve"> Nomor </w:t>
      </w:r>
      <w:r w:rsidRPr="00B06411">
        <w:rPr>
          <w:rFonts w:ascii="Times New Roman" w:hAnsi="Times New Roman" w:cs="Times New Roman"/>
          <w:sz w:val="24"/>
          <w:szCs w:val="24"/>
          <w:lang w:val="en-US"/>
        </w:rPr>
        <w:t>45</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5512</w:t>
      </w:r>
      <w:r w:rsidRPr="00B06411">
        <w:rPr>
          <w:rFonts w:ascii="Times New Roman" w:hAnsi="Times New Roman" w:cs="Times New Roman"/>
          <w:sz w:val="24"/>
          <w:szCs w:val="24"/>
        </w:rPr>
        <w:t>)</w:t>
      </w:r>
      <w:r w:rsidRPr="00B06411">
        <w:rPr>
          <w:rFonts w:ascii="Times New Roman" w:hAnsi="Times New Roman" w:cs="Times New Roman"/>
          <w:sz w:val="24"/>
          <w:szCs w:val="24"/>
          <w:lang w:val="en-US"/>
        </w:rPr>
        <w:t>.</w:t>
      </w:r>
    </w:p>
    <w:p w14:paraId="1DF2F54F"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rPr>
      </w:pPr>
      <w:r w:rsidRPr="00B06411">
        <w:rPr>
          <w:rFonts w:ascii="Times New Roman" w:hAnsi="Times New Roman" w:cs="Times New Roman"/>
          <w:sz w:val="24"/>
          <w:szCs w:val="24"/>
        </w:rPr>
        <w:t>Peraturan Presiden Republik Indonesia</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Nomor 74 Tahun 2017</w:t>
      </w:r>
      <w:r w:rsidRPr="00B06411">
        <w:rPr>
          <w:rFonts w:ascii="Times New Roman" w:hAnsi="Times New Roman" w:cs="Times New Roman"/>
          <w:sz w:val="24"/>
          <w:szCs w:val="24"/>
          <w:lang w:val="en-US"/>
        </w:rPr>
        <w:t xml:space="preserve"> t</w:t>
      </w:r>
      <w:r w:rsidRPr="00B06411">
        <w:rPr>
          <w:rFonts w:ascii="Times New Roman" w:hAnsi="Times New Roman" w:cs="Times New Roman"/>
          <w:sz w:val="24"/>
          <w:szCs w:val="24"/>
        </w:rPr>
        <w:t>entang</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Peta Jalan Sistem Perdagangan Nasional</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Berbasis Elektronik (</w:t>
      </w:r>
      <w:r w:rsidRPr="00B06411">
        <w:rPr>
          <w:rFonts w:ascii="Times New Roman" w:hAnsi="Times New Roman" w:cs="Times New Roman"/>
          <w:i/>
          <w:iCs/>
          <w:sz w:val="24"/>
          <w:szCs w:val="24"/>
        </w:rPr>
        <w:t>Road Map E-Commerce</w:t>
      </w:r>
      <w:r w:rsidRPr="00B06411">
        <w:rPr>
          <w:rFonts w:ascii="Times New Roman" w:hAnsi="Times New Roman" w:cs="Times New Roman"/>
          <w:sz w:val="24"/>
          <w:szCs w:val="24"/>
        </w:rPr>
        <w:t>)</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Tahun 2017-2019</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 xml:space="preserve">(Lembaran Negara Republik Indonesia Tahun </w:t>
      </w:r>
      <w:r w:rsidRPr="00B06411">
        <w:rPr>
          <w:rFonts w:ascii="Times New Roman" w:hAnsi="Times New Roman" w:cs="Times New Roman"/>
          <w:sz w:val="24"/>
          <w:szCs w:val="24"/>
          <w:lang w:val="en-US"/>
        </w:rPr>
        <w:t xml:space="preserve">2017 </w:t>
      </w:r>
      <w:r w:rsidRPr="00B06411">
        <w:rPr>
          <w:rFonts w:ascii="Times New Roman" w:hAnsi="Times New Roman" w:cs="Times New Roman"/>
          <w:sz w:val="24"/>
          <w:szCs w:val="24"/>
        </w:rPr>
        <w:t xml:space="preserve">Nomor </w:t>
      </w:r>
      <w:r w:rsidRPr="00B06411">
        <w:rPr>
          <w:rFonts w:ascii="Times New Roman" w:hAnsi="Times New Roman" w:cs="Times New Roman"/>
          <w:sz w:val="24"/>
          <w:szCs w:val="24"/>
          <w:lang w:val="en-US"/>
        </w:rPr>
        <w:t>176</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6215</w:t>
      </w:r>
      <w:r w:rsidRPr="00B06411">
        <w:rPr>
          <w:rFonts w:ascii="Times New Roman" w:hAnsi="Times New Roman" w:cs="Times New Roman"/>
          <w:sz w:val="24"/>
          <w:szCs w:val="24"/>
        </w:rPr>
        <w:t>)</w:t>
      </w:r>
      <w:r w:rsidRPr="00B06411">
        <w:rPr>
          <w:rFonts w:ascii="Times New Roman" w:hAnsi="Times New Roman" w:cs="Times New Roman"/>
          <w:sz w:val="24"/>
          <w:szCs w:val="24"/>
          <w:lang w:val="en-US"/>
        </w:rPr>
        <w:t>.</w:t>
      </w:r>
    </w:p>
    <w:p w14:paraId="0CB9A209"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rPr>
      </w:pPr>
      <w:r w:rsidRPr="00B06411">
        <w:rPr>
          <w:rFonts w:ascii="Times New Roman" w:hAnsi="Times New Roman" w:cs="Times New Roman"/>
          <w:sz w:val="24"/>
          <w:szCs w:val="24"/>
        </w:rPr>
        <w:t xml:space="preserve">Peraturan Pemerintah Nomor </w:t>
      </w:r>
      <w:r w:rsidRPr="00B06411">
        <w:rPr>
          <w:rFonts w:ascii="Times New Roman" w:hAnsi="Times New Roman" w:cs="Times New Roman"/>
          <w:sz w:val="24"/>
          <w:szCs w:val="24"/>
          <w:lang w:val="en-US"/>
        </w:rPr>
        <w:t xml:space="preserve">24 </w:t>
      </w:r>
      <w:r w:rsidRPr="00B06411">
        <w:rPr>
          <w:rFonts w:ascii="Times New Roman" w:hAnsi="Times New Roman" w:cs="Times New Roman"/>
          <w:sz w:val="24"/>
          <w:szCs w:val="24"/>
        </w:rPr>
        <w:t>Tahun 201</w:t>
      </w:r>
      <w:r w:rsidRPr="00B06411">
        <w:rPr>
          <w:rFonts w:ascii="Times New Roman" w:hAnsi="Times New Roman" w:cs="Times New Roman"/>
          <w:sz w:val="24"/>
          <w:szCs w:val="24"/>
          <w:lang w:val="en-US"/>
        </w:rPr>
        <w:t>8</w:t>
      </w:r>
      <w:r w:rsidRPr="00B06411">
        <w:rPr>
          <w:rFonts w:ascii="Times New Roman" w:hAnsi="Times New Roman" w:cs="Times New Roman"/>
          <w:sz w:val="24"/>
          <w:szCs w:val="24"/>
        </w:rPr>
        <w:t xml:space="preserve"> tentang Pelayanan Perizinan Berusaha Terintegrasi Secara Elektronik</w:t>
      </w:r>
      <w:r w:rsidRPr="00B06411">
        <w:rPr>
          <w:rFonts w:ascii="Times New Roman" w:hAnsi="Times New Roman" w:cs="Times New Roman"/>
          <w:sz w:val="24"/>
          <w:szCs w:val="24"/>
          <w:lang w:val="en-US"/>
        </w:rPr>
        <w:t xml:space="preserve"> </w:t>
      </w:r>
      <w:r w:rsidRPr="00B06411">
        <w:rPr>
          <w:rFonts w:ascii="Times New Roman" w:hAnsi="Times New Roman" w:cs="Times New Roman"/>
          <w:sz w:val="24"/>
          <w:szCs w:val="24"/>
        </w:rPr>
        <w:t xml:space="preserve">(Lembaran Negara Republik Indonesia Tahun </w:t>
      </w:r>
      <w:r w:rsidRPr="00B06411">
        <w:rPr>
          <w:rFonts w:ascii="Times New Roman" w:hAnsi="Times New Roman" w:cs="Times New Roman"/>
          <w:sz w:val="24"/>
          <w:szCs w:val="24"/>
          <w:lang w:val="en-US"/>
        </w:rPr>
        <w:t xml:space="preserve">2018 </w:t>
      </w:r>
      <w:r w:rsidRPr="00B06411">
        <w:rPr>
          <w:rFonts w:ascii="Times New Roman" w:hAnsi="Times New Roman" w:cs="Times New Roman"/>
          <w:sz w:val="24"/>
          <w:szCs w:val="24"/>
        </w:rPr>
        <w:t xml:space="preserve">Nomor </w:t>
      </w:r>
      <w:r w:rsidRPr="00B06411">
        <w:rPr>
          <w:rFonts w:ascii="Times New Roman" w:hAnsi="Times New Roman" w:cs="Times New Roman"/>
          <w:sz w:val="24"/>
          <w:szCs w:val="24"/>
          <w:lang w:val="en-US"/>
        </w:rPr>
        <w:t>90</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6215</w:t>
      </w:r>
      <w:r w:rsidRPr="00B06411">
        <w:rPr>
          <w:rFonts w:ascii="Times New Roman" w:hAnsi="Times New Roman" w:cs="Times New Roman"/>
          <w:sz w:val="24"/>
          <w:szCs w:val="24"/>
        </w:rPr>
        <w:t>).</w:t>
      </w:r>
    </w:p>
    <w:p w14:paraId="4889DE94" w14:textId="77777777" w:rsidR="009C36EF" w:rsidRDefault="009C36EF" w:rsidP="009C36EF">
      <w:pPr>
        <w:pStyle w:val="ListParagraph"/>
        <w:spacing w:after="120" w:line="240" w:lineRule="auto"/>
        <w:ind w:left="1560" w:hanging="709"/>
        <w:contextualSpacing w:val="0"/>
        <w:jc w:val="both"/>
        <w:rPr>
          <w:rFonts w:ascii="Times New Roman" w:hAnsi="Times New Roman" w:cs="Times New Roman"/>
          <w:sz w:val="24"/>
          <w:szCs w:val="24"/>
        </w:rPr>
      </w:pPr>
      <w:r w:rsidRPr="00B06411">
        <w:rPr>
          <w:rFonts w:ascii="Times New Roman" w:hAnsi="Times New Roman" w:cs="Times New Roman"/>
          <w:sz w:val="24"/>
          <w:szCs w:val="24"/>
        </w:rPr>
        <w:t xml:space="preserve">Peraturan Pemerintah Nomor </w:t>
      </w:r>
      <w:r w:rsidRPr="00B06411">
        <w:rPr>
          <w:rFonts w:ascii="Times New Roman" w:hAnsi="Times New Roman" w:cs="Times New Roman"/>
          <w:sz w:val="24"/>
          <w:szCs w:val="24"/>
          <w:lang w:val="en-US"/>
        </w:rPr>
        <w:t>71</w:t>
      </w:r>
      <w:r w:rsidRPr="00B06411">
        <w:rPr>
          <w:rFonts w:ascii="Times New Roman" w:hAnsi="Times New Roman" w:cs="Times New Roman"/>
          <w:sz w:val="24"/>
          <w:szCs w:val="24"/>
        </w:rPr>
        <w:t xml:space="preserve"> Tahun 201</w:t>
      </w:r>
      <w:r w:rsidRPr="00B06411">
        <w:rPr>
          <w:rFonts w:ascii="Times New Roman" w:hAnsi="Times New Roman" w:cs="Times New Roman"/>
          <w:sz w:val="24"/>
          <w:szCs w:val="24"/>
          <w:lang w:val="en-US"/>
        </w:rPr>
        <w:t>9</w:t>
      </w:r>
      <w:r w:rsidRPr="00B06411">
        <w:rPr>
          <w:rFonts w:ascii="Times New Roman" w:hAnsi="Times New Roman" w:cs="Times New Roman"/>
          <w:sz w:val="24"/>
          <w:szCs w:val="24"/>
        </w:rPr>
        <w:t xml:space="preserve"> tentang Penyelenggaraan Sistem dan Transaksi Elektronik (Lembaran Negara Republik Indonesia Tahun </w:t>
      </w:r>
      <w:r w:rsidRPr="00B06411">
        <w:rPr>
          <w:rFonts w:ascii="Times New Roman" w:hAnsi="Times New Roman" w:cs="Times New Roman"/>
          <w:sz w:val="24"/>
          <w:szCs w:val="24"/>
          <w:lang w:val="en-US"/>
        </w:rPr>
        <w:t xml:space="preserve">2019 </w:t>
      </w:r>
      <w:r w:rsidRPr="00B06411">
        <w:rPr>
          <w:rFonts w:ascii="Times New Roman" w:hAnsi="Times New Roman" w:cs="Times New Roman"/>
          <w:sz w:val="24"/>
          <w:szCs w:val="24"/>
        </w:rPr>
        <w:t xml:space="preserve">Nomor </w:t>
      </w:r>
      <w:r w:rsidRPr="00B06411">
        <w:rPr>
          <w:rFonts w:ascii="Times New Roman" w:hAnsi="Times New Roman" w:cs="Times New Roman"/>
          <w:sz w:val="24"/>
          <w:szCs w:val="24"/>
          <w:lang w:val="en-US"/>
        </w:rPr>
        <w:t>185</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6400</w:t>
      </w:r>
      <w:r w:rsidRPr="00B06411">
        <w:rPr>
          <w:rFonts w:ascii="Times New Roman" w:hAnsi="Times New Roman" w:cs="Times New Roman"/>
          <w:sz w:val="24"/>
          <w:szCs w:val="24"/>
        </w:rPr>
        <w:t>).</w:t>
      </w:r>
    </w:p>
    <w:p w14:paraId="6C2CAD27" w14:textId="10855ECD" w:rsidR="009C36EF" w:rsidRDefault="009C36EF" w:rsidP="009C36EF">
      <w:pPr>
        <w:pStyle w:val="ListParagraph"/>
        <w:spacing w:after="120" w:line="240" w:lineRule="auto"/>
        <w:ind w:left="1560" w:hanging="709"/>
        <w:contextualSpacing w:val="0"/>
        <w:jc w:val="both"/>
        <w:rPr>
          <w:rFonts w:ascii="Times New Roman" w:hAnsi="Times New Roman" w:cs="Times New Roman"/>
          <w:sz w:val="24"/>
          <w:szCs w:val="24"/>
        </w:rPr>
      </w:pPr>
      <w:r w:rsidRPr="00B06411">
        <w:rPr>
          <w:rFonts w:ascii="Times New Roman" w:hAnsi="Times New Roman" w:cs="Times New Roman"/>
          <w:sz w:val="24"/>
          <w:szCs w:val="24"/>
        </w:rPr>
        <w:t xml:space="preserve">Peraturan Pemerintah Nomor </w:t>
      </w:r>
      <w:r>
        <w:rPr>
          <w:rFonts w:ascii="Times New Roman" w:hAnsi="Times New Roman" w:cs="Times New Roman"/>
          <w:sz w:val="24"/>
          <w:szCs w:val="24"/>
          <w:lang w:val="en-US"/>
        </w:rPr>
        <w:t>80</w:t>
      </w:r>
      <w:r w:rsidRPr="00B06411">
        <w:rPr>
          <w:rFonts w:ascii="Times New Roman" w:hAnsi="Times New Roman" w:cs="Times New Roman"/>
          <w:sz w:val="24"/>
          <w:szCs w:val="24"/>
        </w:rPr>
        <w:t xml:space="preserve"> Tahun 201</w:t>
      </w:r>
      <w:r w:rsidRPr="00B06411">
        <w:rPr>
          <w:rFonts w:ascii="Times New Roman" w:hAnsi="Times New Roman" w:cs="Times New Roman"/>
          <w:sz w:val="24"/>
          <w:szCs w:val="24"/>
          <w:lang w:val="en-US"/>
        </w:rPr>
        <w:t>9</w:t>
      </w:r>
      <w:r w:rsidRPr="00B06411">
        <w:rPr>
          <w:rFonts w:ascii="Times New Roman" w:hAnsi="Times New Roman" w:cs="Times New Roman"/>
          <w:sz w:val="24"/>
          <w:szCs w:val="24"/>
        </w:rPr>
        <w:t xml:space="preserve"> tentang </w:t>
      </w:r>
      <w:r>
        <w:rPr>
          <w:rFonts w:ascii="Times New Roman" w:hAnsi="Times New Roman" w:cs="Times New Roman"/>
          <w:sz w:val="24"/>
          <w:szCs w:val="24"/>
          <w:lang w:val="en-US"/>
        </w:rPr>
        <w:t xml:space="preserve">Perdagangan Melalui Sistem Elektronik </w:t>
      </w:r>
      <w:r w:rsidRPr="00B06411">
        <w:rPr>
          <w:rFonts w:ascii="Times New Roman" w:hAnsi="Times New Roman" w:cs="Times New Roman"/>
          <w:sz w:val="24"/>
          <w:szCs w:val="24"/>
        </w:rPr>
        <w:t xml:space="preserve">(Lembaran Negara Republik Indonesia Tahun </w:t>
      </w:r>
      <w:r w:rsidRPr="00B06411">
        <w:rPr>
          <w:rFonts w:ascii="Times New Roman" w:hAnsi="Times New Roman" w:cs="Times New Roman"/>
          <w:sz w:val="24"/>
          <w:szCs w:val="24"/>
          <w:lang w:val="en-US"/>
        </w:rPr>
        <w:t xml:space="preserve">2019 </w:t>
      </w:r>
      <w:r w:rsidRPr="00B06411">
        <w:rPr>
          <w:rFonts w:ascii="Times New Roman" w:hAnsi="Times New Roman" w:cs="Times New Roman"/>
          <w:sz w:val="24"/>
          <w:szCs w:val="24"/>
        </w:rPr>
        <w:t xml:space="preserve">Nomor </w:t>
      </w:r>
      <w:r>
        <w:rPr>
          <w:rFonts w:ascii="Times New Roman" w:hAnsi="Times New Roman" w:cs="Times New Roman"/>
          <w:sz w:val="24"/>
          <w:szCs w:val="24"/>
          <w:lang w:val="en-US"/>
        </w:rPr>
        <w:t>222</w:t>
      </w:r>
      <w:r w:rsidRPr="00B06411">
        <w:rPr>
          <w:rFonts w:ascii="Times New Roman" w:hAnsi="Times New Roman" w:cs="Times New Roman"/>
          <w:sz w:val="24"/>
          <w:szCs w:val="24"/>
        </w:rPr>
        <w:t xml:space="preserve">, Tambahan Lembaran Negara Republik Indonesia Nomor </w:t>
      </w:r>
      <w:r w:rsidRPr="00B06411">
        <w:rPr>
          <w:rFonts w:ascii="Times New Roman" w:hAnsi="Times New Roman" w:cs="Times New Roman"/>
          <w:sz w:val="24"/>
          <w:szCs w:val="24"/>
          <w:lang w:val="en-US"/>
        </w:rPr>
        <w:t>64</w:t>
      </w:r>
      <w:r>
        <w:rPr>
          <w:rFonts w:ascii="Times New Roman" w:hAnsi="Times New Roman" w:cs="Times New Roman"/>
          <w:sz w:val="24"/>
          <w:szCs w:val="24"/>
          <w:lang w:val="en-US"/>
        </w:rPr>
        <w:t>2</w:t>
      </w:r>
      <w:r w:rsidRPr="00B06411">
        <w:rPr>
          <w:rFonts w:ascii="Times New Roman" w:hAnsi="Times New Roman" w:cs="Times New Roman"/>
          <w:sz w:val="24"/>
          <w:szCs w:val="24"/>
          <w:lang w:val="en-US"/>
        </w:rPr>
        <w:t>0</w:t>
      </w:r>
      <w:r w:rsidRPr="00B06411">
        <w:rPr>
          <w:rFonts w:ascii="Times New Roman" w:hAnsi="Times New Roman" w:cs="Times New Roman"/>
          <w:sz w:val="24"/>
          <w:szCs w:val="24"/>
        </w:rPr>
        <w:t>).</w:t>
      </w:r>
    </w:p>
    <w:p w14:paraId="67929279" w14:textId="6FC6F991" w:rsidR="009C36EF" w:rsidRPr="009C36EF"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Peraturan Menteri Perdagangan Nomor 50 Tahun 2009 tentang Ketentuan Perizinan Usaha, Periklanan, Pembinaan, dan Pengawasan Pelaku Usaha Dalam Perdagangan Melalui Sistem Elektronik (Berita Negara Republik Indonesia Tahun 2020 Nomor 498).</w:t>
      </w:r>
    </w:p>
    <w:p w14:paraId="29CE93BE" w14:textId="77777777" w:rsidR="00B32E71" w:rsidRPr="009C36EF" w:rsidRDefault="00B32E71" w:rsidP="009C36EF">
      <w:pPr>
        <w:spacing w:after="0" w:line="480" w:lineRule="auto"/>
        <w:jc w:val="both"/>
        <w:rPr>
          <w:rFonts w:ascii="Times New Roman" w:hAnsi="Times New Roman" w:cs="Times New Roman"/>
          <w:b/>
          <w:bCs/>
          <w:sz w:val="24"/>
          <w:szCs w:val="24"/>
        </w:rPr>
      </w:pPr>
    </w:p>
    <w:p w14:paraId="7D87B56C" w14:textId="1BAF0FAB" w:rsidR="009C36EF" w:rsidRPr="009C36EF" w:rsidRDefault="00797CAC" w:rsidP="009C36EF">
      <w:pPr>
        <w:pStyle w:val="ListParagraph"/>
        <w:numPr>
          <w:ilvl w:val="0"/>
          <w:numId w:val="15"/>
        </w:numPr>
        <w:spacing w:after="0" w:line="480" w:lineRule="auto"/>
        <w:ind w:left="851" w:hanging="425"/>
        <w:jc w:val="both"/>
        <w:rPr>
          <w:rFonts w:ascii="Times New Roman" w:hAnsi="Times New Roman" w:cs="Times New Roman"/>
          <w:b/>
          <w:bCs/>
          <w:sz w:val="24"/>
          <w:szCs w:val="24"/>
        </w:rPr>
      </w:pPr>
      <w:r w:rsidRPr="00B32E71">
        <w:rPr>
          <w:rFonts w:ascii="Times New Roman" w:hAnsi="Times New Roman" w:cs="Times New Roman"/>
          <w:b/>
          <w:bCs/>
          <w:sz w:val="24"/>
          <w:szCs w:val="24"/>
          <w:lang w:val="en-US"/>
        </w:rPr>
        <w:t>Sumber Lain</w:t>
      </w:r>
      <w:bookmarkEnd w:id="6"/>
    </w:p>
    <w:p w14:paraId="2F4C3D1F"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Agus Suryono. 2014. </w:t>
      </w:r>
      <w:r w:rsidRPr="00B06411">
        <w:rPr>
          <w:rFonts w:ascii="Times New Roman" w:hAnsi="Times New Roman" w:cs="Times New Roman"/>
          <w:i/>
          <w:iCs/>
          <w:sz w:val="24"/>
          <w:szCs w:val="24"/>
          <w:lang w:val="en-US"/>
        </w:rPr>
        <w:t>Kebijakan Publik Untuk Kesejahteraan Rakyat</w:t>
      </w:r>
      <w:r w:rsidRPr="00B06411">
        <w:rPr>
          <w:rFonts w:ascii="Times New Roman" w:hAnsi="Times New Roman" w:cs="Times New Roman"/>
          <w:sz w:val="24"/>
          <w:szCs w:val="24"/>
          <w:lang w:val="en-US"/>
        </w:rPr>
        <w:t>. Jurnal Ilmiah Ilmu Administrasi Vol. VI No. 2, September.</w:t>
      </w:r>
    </w:p>
    <w:p w14:paraId="1AD196DF" w14:textId="77777777" w:rsidR="009C36EF" w:rsidRPr="00B06411"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Ahmad Firmansyah. 2017. </w:t>
      </w:r>
      <w:r w:rsidRPr="00B06411">
        <w:rPr>
          <w:rFonts w:ascii="Times New Roman" w:hAnsi="Times New Roman" w:cs="Times New Roman"/>
          <w:i/>
          <w:iCs/>
          <w:sz w:val="24"/>
          <w:szCs w:val="24"/>
        </w:rPr>
        <w:t>Kajian Kendala Implementasi E-Commerce di Indonesia</w:t>
      </w:r>
      <w:r w:rsidRPr="00B06411">
        <w:rPr>
          <w:rFonts w:ascii="Times New Roman" w:hAnsi="Times New Roman" w:cs="Times New Roman"/>
          <w:sz w:val="24"/>
          <w:szCs w:val="24"/>
        </w:rPr>
        <w:t>. Jurnal Masyarakat Telematika dan Informasi Vol 8, No. 2, Oktober-Desember</w:t>
      </w:r>
      <w:r w:rsidRPr="00B06411">
        <w:rPr>
          <w:rFonts w:ascii="Times New Roman" w:hAnsi="Times New Roman" w:cs="Times New Roman"/>
          <w:sz w:val="24"/>
          <w:szCs w:val="24"/>
          <w:lang w:val="en-US"/>
        </w:rPr>
        <w:t>.</w:t>
      </w:r>
    </w:p>
    <w:p w14:paraId="14D44AF4" w14:textId="2ECF7577" w:rsidR="009C36EF" w:rsidRPr="009C36EF" w:rsidRDefault="009C36EF" w:rsidP="009C36EF">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Alfitri. 2012. </w:t>
      </w:r>
      <w:r w:rsidRPr="00B06411">
        <w:rPr>
          <w:rFonts w:ascii="Times New Roman" w:hAnsi="Times New Roman" w:cs="Times New Roman"/>
          <w:i/>
          <w:iCs/>
          <w:sz w:val="24"/>
          <w:szCs w:val="24"/>
          <w:lang w:val="en-US"/>
        </w:rPr>
        <w:t>Ideologi Welfare State dalam Dasar Negara Indonesia: Analisis Putusan Mahkamah Konstitusi Terkait Sistem Jaminan Sosial Nasional</w:t>
      </w:r>
      <w:r w:rsidRPr="00B06411">
        <w:rPr>
          <w:rFonts w:ascii="Times New Roman" w:hAnsi="Times New Roman" w:cs="Times New Roman"/>
          <w:sz w:val="24"/>
          <w:szCs w:val="24"/>
          <w:lang w:val="en-US"/>
        </w:rPr>
        <w:t>. Jurnal Konstitusi Vol 9 No. 3, September.</w:t>
      </w:r>
    </w:p>
    <w:p w14:paraId="2AEA08E0" w14:textId="5A47F023" w:rsidR="00F27D13" w:rsidRPr="00F27D13" w:rsidRDefault="00F27D13" w:rsidP="00F27D13">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Alvi Syahrin,. M. 2018. </w:t>
      </w:r>
      <w:r w:rsidRPr="00B06411">
        <w:rPr>
          <w:rFonts w:ascii="Times New Roman" w:hAnsi="Times New Roman" w:cs="Times New Roman"/>
          <w:i/>
          <w:sz w:val="24"/>
          <w:szCs w:val="24"/>
          <w:lang w:val="en-US"/>
        </w:rPr>
        <w:t>Penentuan Forum Yang Berwenang dan Model Penyelesaian Sengketa Transaksi Bisnis Internasional Menggunakan E-commerce: Studi Kepastian Hukum Dalam Pembangunan Ekonomi Nasional</w:t>
      </w:r>
      <w:r w:rsidRPr="00B06411">
        <w:rPr>
          <w:rFonts w:ascii="Times New Roman" w:hAnsi="Times New Roman" w:cs="Times New Roman"/>
          <w:sz w:val="24"/>
          <w:szCs w:val="24"/>
          <w:lang w:val="en-US"/>
        </w:rPr>
        <w:t>. Jurnal Rechtsvinding Vol. 7 No. 2 Agustus.</w:t>
      </w:r>
    </w:p>
    <w:p w14:paraId="15FCF22A" w14:textId="6CF9389B" w:rsidR="00F27D13" w:rsidRDefault="00F27D13" w:rsidP="00D93592">
      <w:pPr>
        <w:pStyle w:val="ListParagraph"/>
        <w:spacing w:after="120" w:line="240" w:lineRule="auto"/>
        <w:ind w:left="1560" w:hanging="709"/>
        <w:contextualSpacing w:val="0"/>
        <w:jc w:val="both"/>
        <w:rPr>
          <w:rFonts w:ascii="Times New Roman" w:hAnsi="Times New Roman" w:cs="Times New Roman"/>
          <w:sz w:val="24"/>
          <w:szCs w:val="24"/>
          <w:lang w:val="en-US"/>
        </w:rPr>
      </w:pPr>
      <w:r w:rsidRPr="00F27D13">
        <w:rPr>
          <w:rFonts w:ascii="Times New Roman" w:hAnsi="Times New Roman" w:cs="Times New Roman"/>
          <w:sz w:val="24"/>
          <w:szCs w:val="24"/>
          <w:lang w:val="en-US"/>
        </w:rPr>
        <w:t xml:space="preserve">Erie Hariyanto. 2009. </w:t>
      </w:r>
      <w:r w:rsidRPr="00F27D13">
        <w:rPr>
          <w:rFonts w:ascii="Times New Roman" w:hAnsi="Times New Roman" w:cs="Times New Roman"/>
          <w:i/>
          <w:iCs/>
          <w:sz w:val="24"/>
          <w:szCs w:val="24"/>
          <w:lang w:val="en-US"/>
        </w:rPr>
        <w:t>Problematika dan Perlindungan Hukum E-Commerce di Indonesia</w:t>
      </w:r>
      <w:r w:rsidRPr="00F27D13">
        <w:rPr>
          <w:rFonts w:ascii="Times New Roman" w:hAnsi="Times New Roman" w:cs="Times New Roman"/>
          <w:sz w:val="24"/>
          <w:szCs w:val="24"/>
          <w:lang w:val="en-US"/>
        </w:rPr>
        <w:t>. Jurnal Al-Ihkam Vol. IV No. 2</w:t>
      </w:r>
      <w:r w:rsidRPr="00F27D13">
        <w:rPr>
          <w:rFonts w:ascii="Times New Roman" w:hAnsi="Times New Roman" w:cs="Times New Roman"/>
          <w:sz w:val="24"/>
          <w:szCs w:val="24"/>
          <w:lang w:val="en-US"/>
        </w:rPr>
        <w:t>.</w:t>
      </w:r>
    </w:p>
    <w:p w14:paraId="2CB12B82" w14:textId="77777777" w:rsidR="00AE08F5" w:rsidRPr="00B06411" w:rsidRDefault="00AE08F5" w:rsidP="00AE08F5">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Elli Ruslina. 2012. </w:t>
      </w:r>
      <w:r w:rsidRPr="00B06411">
        <w:rPr>
          <w:rFonts w:ascii="Times New Roman" w:hAnsi="Times New Roman" w:cs="Times New Roman"/>
          <w:i/>
          <w:sz w:val="24"/>
          <w:szCs w:val="24"/>
          <w:lang w:val="en-US"/>
        </w:rPr>
        <w:t>Makna Pasal 33 Undang-Undang Dasar 1945 Dalam Pembangunan Hukum Ekonomi Indonesia</w:t>
      </w:r>
      <w:r w:rsidRPr="00B06411">
        <w:rPr>
          <w:rFonts w:ascii="Times New Roman" w:hAnsi="Times New Roman" w:cs="Times New Roman"/>
          <w:sz w:val="24"/>
          <w:szCs w:val="24"/>
          <w:lang w:val="en-US"/>
        </w:rPr>
        <w:t>. Jurnal Konstitusi Vol. 9 No. 1 Maret.</w:t>
      </w:r>
    </w:p>
    <w:p w14:paraId="23DEF664" w14:textId="77777777" w:rsidR="00AE08F5" w:rsidRPr="00B06411" w:rsidRDefault="00AE08F5" w:rsidP="00AE08F5">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rPr>
        <w:t xml:space="preserve">Emmy Febriani Thalib dan Ni Putu Suci Meinarni. 2019. </w:t>
      </w:r>
      <w:r w:rsidRPr="00B06411">
        <w:rPr>
          <w:rFonts w:ascii="Times New Roman" w:hAnsi="Times New Roman" w:cs="Times New Roman"/>
          <w:i/>
          <w:iCs/>
          <w:sz w:val="24"/>
          <w:szCs w:val="24"/>
        </w:rPr>
        <w:t>Tinjauan Yuridis Mengenai Marketplace Berdasarkan Peraturan Perundang-undangan di Indonesia</w:t>
      </w:r>
      <w:r w:rsidRPr="00B06411">
        <w:rPr>
          <w:rFonts w:ascii="Times New Roman" w:hAnsi="Times New Roman" w:cs="Times New Roman"/>
          <w:sz w:val="24"/>
          <w:szCs w:val="24"/>
        </w:rPr>
        <w:t>. Jurnal IUS Vol. 7, No. 2, Agustus</w:t>
      </w:r>
      <w:r w:rsidRPr="00B06411">
        <w:rPr>
          <w:rFonts w:ascii="Times New Roman" w:hAnsi="Times New Roman" w:cs="Times New Roman"/>
          <w:sz w:val="24"/>
          <w:szCs w:val="24"/>
          <w:lang w:val="en-US"/>
        </w:rPr>
        <w:t>.</w:t>
      </w:r>
    </w:p>
    <w:p w14:paraId="3B9F1DD7" w14:textId="77777777" w:rsidR="00AE08F5" w:rsidRDefault="00AE08F5" w:rsidP="00AE08F5">
      <w:pPr>
        <w:pStyle w:val="ListParagraph"/>
        <w:spacing w:after="120" w:line="240" w:lineRule="auto"/>
        <w:ind w:left="1560" w:hanging="709"/>
        <w:contextualSpacing w:val="0"/>
        <w:jc w:val="both"/>
        <w:rPr>
          <w:rFonts w:ascii="Times New Roman" w:hAnsi="Times New Roman" w:cs="Times New Roman"/>
          <w:sz w:val="24"/>
          <w:szCs w:val="24"/>
          <w:lang w:val="en-US"/>
        </w:rPr>
      </w:pPr>
      <w:r w:rsidRPr="00B06411">
        <w:rPr>
          <w:rFonts w:ascii="Times New Roman" w:hAnsi="Times New Roman" w:cs="Times New Roman"/>
          <w:sz w:val="24"/>
          <w:szCs w:val="24"/>
          <w:lang w:val="en-US"/>
        </w:rPr>
        <w:t xml:space="preserve">Erie Hariyanto. 2009. </w:t>
      </w:r>
      <w:r w:rsidRPr="00B06411">
        <w:rPr>
          <w:rFonts w:ascii="Times New Roman" w:hAnsi="Times New Roman" w:cs="Times New Roman"/>
          <w:i/>
          <w:iCs/>
          <w:sz w:val="24"/>
          <w:szCs w:val="24"/>
          <w:lang w:val="en-US"/>
        </w:rPr>
        <w:t>Problematika dan Perlindungan Hukum E-Commerce di Indonesia</w:t>
      </w:r>
      <w:r w:rsidRPr="00B06411">
        <w:rPr>
          <w:rFonts w:ascii="Times New Roman" w:hAnsi="Times New Roman" w:cs="Times New Roman"/>
          <w:sz w:val="24"/>
          <w:szCs w:val="24"/>
          <w:lang w:val="en-US"/>
        </w:rPr>
        <w:t>. Jurnal Al-Ihkam Vol. IV No. 2.</w:t>
      </w:r>
    </w:p>
    <w:p w14:paraId="2FFD8A58" w14:textId="77777777" w:rsidR="00AE08F5" w:rsidRPr="00F27D13" w:rsidRDefault="00AE08F5" w:rsidP="00D93592">
      <w:pPr>
        <w:pStyle w:val="ListParagraph"/>
        <w:spacing w:after="120" w:line="240" w:lineRule="auto"/>
        <w:ind w:left="1560" w:hanging="709"/>
        <w:contextualSpacing w:val="0"/>
        <w:jc w:val="both"/>
        <w:rPr>
          <w:rFonts w:ascii="Times New Roman" w:hAnsi="Times New Roman" w:cs="Times New Roman"/>
          <w:sz w:val="30"/>
          <w:szCs w:val="30"/>
          <w:lang w:val="en-US"/>
        </w:rPr>
      </w:pPr>
    </w:p>
    <w:p w14:paraId="6C9A50AF" w14:textId="77777777" w:rsidR="000C4336" w:rsidRPr="000C4336" w:rsidRDefault="000C4336" w:rsidP="000C4336">
      <w:pPr>
        <w:pStyle w:val="ListParagraph"/>
        <w:spacing w:after="0" w:line="480" w:lineRule="auto"/>
        <w:ind w:left="426"/>
        <w:jc w:val="both"/>
        <w:rPr>
          <w:rFonts w:ascii="Times New Roman" w:hAnsi="Times New Roman" w:cs="Times New Roman"/>
          <w:b/>
          <w:bCs/>
          <w:sz w:val="24"/>
          <w:szCs w:val="24"/>
          <w:lang w:val="en-US"/>
        </w:rPr>
      </w:pPr>
    </w:p>
    <w:sectPr w:rsidR="000C4336" w:rsidRPr="000C4336" w:rsidSect="00A320BC">
      <w:headerReference w:type="default" r:id="rId7"/>
      <w:footerReference w:type="first" r:id="rId8"/>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8BE62" w14:textId="77777777" w:rsidR="00073C12" w:rsidRDefault="00073C12" w:rsidP="00A320BC">
      <w:pPr>
        <w:spacing w:after="0" w:line="240" w:lineRule="auto"/>
      </w:pPr>
      <w:r>
        <w:separator/>
      </w:r>
    </w:p>
  </w:endnote>
  <w:endnote w:type="continuationSeparator" w:id="0">
    <w:p w14:paraId="2A44B8E6" w14:textId="77777777" w:rsidR="00073C12" w:rsidRDefault="00073C12" w:rsidP="00A3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D233" w14:textId="43DCE843" w:rsidR="00A320BC" w:rsidRPr="00A320BC" w:rsidRDefault="00A320BC" w:rsidP="00A320BC">
    <w:pPr>
      <w:pStyle w:val="Footer"/>
      <w:jc w:val="center"/>
      <w:rPr>
        <w:rFonts w:ascii="Times New Roman" w:hAnsi="Times New Roman" w:cs="Times New Roman"/>
        <w:lang w:val="en-US"/>
      </w:rPr>
    </w:pPr>
    <w:r w:rsidRPr="00A320BC">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62FFD" w14:textId="77777777" w:rsidR="00073C12" w:rsidRDefault="00073C12" w:rsidP="00A320BC">
      <w:pPr>
        <w:spacing w:after="0" w:line="240" w:lineRule="auto"/>
      </w:pPr>
      <w:r>
        <w:separator/>
      </w:r>
    </w:p>
  </w:footnote>
  <w:footnote w:type="continuationSeparator" w:id="0">
    <w:p w14:paraId="335BCA8F" w14:textId="77777777" w:rsidR="00073C12" w:rsidRDefault="00073C12" w:rsidP="00A3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126736484"/>
      <w:docPartObj>
        <w:docPartGallery w:val="Page Numbers (Top of Page)"/>
        <w:docPartUnique/>
      </w:docPartObj>
    </w:sdtPr>
    <w:sdtEndPr>
      <w:rPr>
        <w:rFonts w:ascii="Times New Roman" w:hAnsi="Times New Roman" w:cs="Times New Roman"/>
        <w:noProof/>
      </w:rPr>
    </w:sdtEndPr>
    <w:sdtContent>
      <w:p w14:paraId="7C84C2BE" w14:textId="27843EF5" w:rsidR="00A320BC" w:rsidRPr="00A320BC" w:rsidRDefault="00A320BC">
        <w:pPr>
          <w:pStyle w:val="Header"/>
          <w:jc w:val="right"/>
          <w:rPr>
            <w:rFonts w:ascii="Times New Roman" w:hAnsi="Times New Roman" w:cs="Times New Roman"/>
          </w:rPr>
        </w:pPr>
        <w:r w:rsidRPr="00A320BC">
          <w:rPr>
            <w:rFonts w:ascii="Times New Roman" w:hAnsi="Times New Roman" w:cs="Times New Roman"/>
            <w:noProof w:val="0"/>
          </w:rPr>
          <w:fldChar w:fldCharType="begin"/>
        </w:r>
        <w:r w:rsidRPr="00A320BC">
          <w:rPr>
            <w:rFonts w:ascii="Times New Roman" w:hAnsi="Times New Roman" w:cs="Times New Roman"/>
          </w:rPr>
          <w:instrText xml:space="preserve"> PAGE   \* MERGEFORMAT </w:instrText>
        </w:r>
        <w:r w:rsidRPr="00A320BC">
          <w:rPr>
            <w:rFonts w:ascii="Times New Roman" w:hAnsi="Times New Roman" w:cs="Times New Roman"/>
            <w:noProof w:val="0"/>
          </w:rPr>
          <w:fldChar w:fldCharType="separate"/>
        </w:r>
        <w:r w:rsidRPr="00A320BC">
          <w:rPr>
            <w:rFonts w:ascii="Times New Roman" w:hAnsi="Times New Roman" w:cs="Times New Roman"/>
          </w:rPr>
          <w:t>2</w:t>
        </w:r>
        <w:r w:rsidRPr="00A320BC">
          <w:rPr>
            <w:rFonts w:ascii="Times New Roman" w:hAnsi="Times New Roman" w:cs="Times New Roman"/>
          </w:rPr>
          <w:fldChar w:fldCharType="end"/>
        </w:r>
      </w:p>
    </w:sdtContent>
  </w:sdt>
  <w:p w14:paraId="37D45D96" w14:textId="77777777" w:rsidR="00A320BC" w:rsidRDefault="00A3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5D95"/>
    <w:multiLevelType w:val="hybridMultilevel"/>
    <w:tmpl w:val="5AA02448"/>
    <w:lvl w:ilvl="0" w:tplc="7DC4486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410064F"/>
    <w:multiLevelType w:val="hybridMultilevel"/>
    <w:tmpl w:val="A4E6745C"/>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A947178"/>
    <w:multiLevelType w:val="hybridMultilevel"/>
    <w:tmpl w:val="172436D8"/>
    <w:lvl w:ilvl="0" w:tplc="CFB626E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A9B0C1F"/>
    <w:multiLevelType w:val="hybridMultilevel"/>
    <w:tmpl w:val="9CAC13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EA0D24"/>
    <w:multiLevelType w:val="hybridMultilevel"/>
    <w:tmpl w:val="26387404"/>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5" w15:restartNumberingAfterBreak="0">
    <w:nsid w:val="20ED52DB"/>
    <w:multiLevelType w:val="hybridMultilevel"/>
    <w:tmpl w:val="2812B740"/>
    <w:lvl w:ilvl="0" w:tplc="A126E1D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25FD1E36"/>
    <w:multiLevelType w:val="hybridMultilevel"/>
    <w:tmpl w:val="E54A0900"/>
    <w:lvl w:ilvl="0" w:tplc="38090019">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296D00BB"/>
    <w:multiLevelType w:val="hybridMultilevel"/>
    <w:tmpl w:val="1E8EAA3A"/>
    <w:lvl w:ilvl="0" w:tplc="02ACC15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2F7F5EEC"/>
    <w:multiLevelType w:val="hybridMultilevel"/>
    <w:tmpl w:val="791CBF1A"/>
    <w:lvl w:ilvl="0" w:tplc="2BA837D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1886294"/>
    <w:multiLevelType w:val="hybridMultilevel"/>
    <w:tmpl w:val="5818F62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rPr>
        <w:rFonts w:hint="default"/>
        <w:i w:val="0"/>
        <w:iCs w:val="0"/>
      </w:rPr>
    </w:lvl>
    <w:lvl w:ilvl="2" w:tplc="38090019">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3D2639"/>
    <w:multiLevelType w:val="hybridMultilevel"/>
    <w:tmpl w:val="8B942660"/>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1" w15:restartNumberingAfterBreak="0">
    <w:nsid w:val="3B097A2F"/>
    <w:multiLevelType w:val="hybridMultilevel"/>
    <w:tmpl w:val="E80C9B38"/>
    <w:lvl w:ilvl="0" w:tplc="38090019">
      <w:start w:val="1"/>
      <w:numFmt w:val="lowerLetter"/>
      <w:lvlText w:val="%1."/>
      <w:lvlJc w:val="left"/>
      <w:pPr>
        <w:ind w:left="2345" w:hanging="360"/>
      </w:pPr>
      <w:rPr>
        <w:rFonts w:hint="default"/>
      </w:rPr>
    </w:lvl>
    <w:lvl w:ilvl="1" w:tplc="21CE4074">
      <w:start w:val="1"/>
      <w:numFmt w:val="decimal"/>
      <w:lvlText w:val="%2."/>
      <w:lvlJc w:val="left"/>
      <w:pPr>
        <w:ind w:left="3065" w:hanging="360"/>
      </w:pPr>
      <w:rPr>
        <w:rFonts w:hint="default"/>
      </w:r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2" w15:restartNumberingAfterBreak="0">
    <w:nsid w:val="3F2B076F"/>
    <w:multiLevelType w:val="hybridMultilevel"/>
    <w:tmpl w:val="C636B95A"/>
    <w:lvl w:ilvl="0" w:tplc="8E88850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4115160E"/>
    <w:multiLevelType w:val="hybridMultilevel"/>
    <w:tmpl w:val="A5C4F0C8"/>
    <w:lvl w:ilvl="0" w:tplc="2B945B4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4AFA0BDD"/>
    <w:multiLevelType w:val="hybridMultilevel"/>
    <w:tmpl w:val="DE68DCCA"/>
    <w:lvl w:ilvl="0" w:tplc="D67E29F4">
      <w:start w:val="1"/>
      <w:numFmt w:val="decimal"/>
      <w:lvlText w:val="%1)"/>
      <w:lvlJc w:val="left"/>
      <w:pPr>
        <w:ind w:left="1211" w:hanging="360"/>
      </w:pPr>
      <w:rPr>
        <w:rFonts w:ascii="Times New Roman" w:eastAsiaTheme="minorHAnsi" w:hAnsi="Times New Roman" w:cs="Times New Roman"/>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4C936FA3"/>
    <w:multiLevelType w:val="hybridMultilevel"/>
    <w:tmpl w:val="74E28FAE"/>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6" w15:restartNumberingAfterBreak="0">
    <w:nsid w:val="4E8226D1"/>
    <w:multiLevelType w:val="hybridMultilevel"/>
    <w:tmpl w:val="F6C457A4"/>
    <w:lvl w:ilvl="0" w:tplc="B0F8CB4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4E8629E1"/>
    <w:multiLevelType w:val="hybridMultilevel"/>
    <w:tmpl w:val="A080E2D4"/>
    <w:lvl w:ilvl="0" w:tplc="04210015">
      <w:start w:val="1"/>
      <w:numFmt w:val="upperLetter"/>
      <w:lvlText w:val="%1."/>
      <w:lvlJc w:val="left"/>
      <w:pPr>
        <w:ind w:left="720" w:hanging="360"/>
      </w:pPr>
      <w:rPr>
        <w:rFonts w:hint="default"/>
      </w:rPr>
    </w:lvl>
    <w:lvl w:ilvl="1" w:tplc="3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F9F447F"/>
    <w:multiLevelType w:val="hybridMultilevel"/>
    <w:tmpl w:val="E0629272"/>
    <w:lvl w:ilvl="0" w:tplc="38090019">
      <w:start w:val="1"/>
      <w:numFmt w:val="lowerLetter"/>
      <w:lvlText w:val="%1."/>
      <w:lvlJc w:val="left"/>
      <w:pPr>
        <w:ind w:left="2345" w:hanging="360"/>
      </w:pPr>
      <w:rPr>
        <w:rFonts w:hint="default"/>
      </w:rPr>
    </w:lvl>
    <w:lvl w:ilvl="1" w:tplc="38090019">
      <w:start w:val="1"/>
      <w:numFmt w:val="lowerLetter"/>
      <w:lvlText w:val="%2."/>
      <w:lvlJc w:val="left"/>
      <w:pPr>
        <w:ind w:left="3065" w:hanging="360"/>
      </w:pPr>
      <w:rPr>
        <w:rFonts w:hint="default"/>
      </w:r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9" w15:restartNumberingAfterBreak="0">
    <w:nsid w:val="53232F65"/>
    <w:multiLevelType w:val="hybridMultilevel"/>
    <w:tmpl w:val="C742A66C"/>
    <w:lvl w:ilvl="0" w:tplc="023C158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5A4DF7"/>
    <w:multiLevelType w:val="hybridMultilevel"/>
    <w:tmpl w:val="923C9960"/>
    <w:lvl w:ilvl="0" w:tplc="80CC8F3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5EC62CC3"/>
    <w:multiLevelType w:val="hybridMultilevel"/>
    <w:tmpl w:val="01AC7EBA"/>
    <w:lvl w:ilvl="0" w:tplc="218A07CE">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8030A2B"/>
    <w:multiLevelType w:val="hybridMultilevel"/>
    <w:tmpl w:val="0F9E63C4"/>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3" w15:restartNumberingAfterBreak="0">
    <w:nsid w:val="68914C01"/>
    <w:multiLevelType w:val="hybridMultilevel"/>
    <w:tmpl w:val="C5EA2ED4"/>
    <w:lvl w:ilvl="0" w:tplc="3ED4D57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690A6057"/>
    <w:multiLevelType w:val="hybridMultilevel"/>
    <w:tmpl w:val="7B143E10"/>
    <w:lvl w:ilvl="0" w:tplc="5B00AC4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9873E76"/>
    <w:multiLevelType w:val="hybridMultilevel"/>
    <w:tmpl w:val="744AA48E"/>
    <w:lvl w:ilvl="0" w:tplc="04210015">
      <w:start w:val="1"/>
      <w:numFmt w:val="upperLetter"/>
      <w:lvlText w:val="%1."/>
      <w:lvlJc w:val="left"/>
      <w:pPr>
        <w:ind w:left="720" w:hanging="360"/>
      </w:pPr>
      <w:rPr>
        <w:rFonts w:hint="default"/>
      </w:rPr>
    </w:lvl>
    <w:lvl w:ilvl="1" w:tplc="5048397A">
      <w:start w:val="1"/>
      <w:numFmt w:val="lowerLetter"/>
      <w:lvlText w:val="%2."/>
      <w:lvlJc w:val="left"/>
      <w:pPr>
        <w:ind w:left="1440" w:hanging="360"/>
      </w:pPr>
      <w:rPr>
        <w:rFonts w:hint="default"/>
      </w:rPr>
    </w:lvl>
    <w:lvl w:ilvl="2" w:tplc="4532E4A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7C3496"/>
    <w:multiLevelType w:val="hybridMultilevel"/>
    <w:tmpl w:val="56BE09CC"/>
    <w:lvl w:ilvl="0" w:tplc="38090015">
      <w:start w:val="1"/>
      <w:numFmt w:val="upperLetter"/>
      <w:lvlText w:val="%1."/>
      <w:lvlJc w:val="left"/>
      <w:pPr>
        <w:ind w:left="720" w:hanging="360"/>
      </w:pPr>
      <w:rPr>
        <w:rFonts w:hint="default"/>
      </w:rPr>
    </w:lvl>
    <w:lvl w:ilvl="1" w:tplc="023C158E">
      <w:start w:val="1"/>
      <w:numFmt w:val="lowerLetter"/>
      <w:lvlText w:val="%2."/>
      <w:lvlJc w:val="left"/>
      <w:pPr>
        <w:ind w:left="1440" w:hanging="360"/>
      </w:pPr>
      <w:rPr>
        <w:rFonts w:hint="default"/>
      </w:rPr>
    </w:lvl>
    <w:lvl w:ilvl="2" w:tplc="218A07C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CE1559D"/>
    <w:multiLevelType w:val="hybridMultilevel"/>
    <w:tmpl w:val="F0EC30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E377237"/>
    <w:multiLevelType w:val="hybridMultilevel"/>
    <w:tmpl w:val="2688A3CA"/>
    <w:lvl w:ilvl="0" w:tplc="09F44B86">
      <w:start w:val="1"/>
      <w:numFmt w:val="decimal"/>
      <w:lvlText w:val="%1)"/>
      <w:lvlJc w:val="left"/>
      <w:pPr>
        <w:ind w:left="2345" w:hanging="360"/>
      </w:pPr>
      <w:rPr>
        <w:rFonts w:hint="default"/>
      </w:rPr>
    </w:lvl>
    <w:lvl w:ilvl="1" w:tplc="FCFAB99A">
      <w:start w:val="1"/>
      <w:numFmt w:val="lowerLetter"/>
      <w:lvlText w:val="%2."/>
      <w:lvlJc w:val="left"/>
      <w:pPr>
        <w:ind w:left="3065" w:hanging="360"/>
      </w:pPr>
      <w:rPr>
        <w:rFonts w:hint="default"/>
      </w:r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15:restartNumberingAfterBreak="0">
    <w:nsid w:val="6E8B0C59"/>
    <w:multiLevelType w:val="hybridMultilevel"/>
    <w:tmpl w:val="DBD298E6"/>
    <w:lvl w:ilvl="0" w:tplc="FFC61466">
      <w:start w:val="1"/>
      <w:numFmt w:val="lowerLetter"/>
      <w:lvlText w:val="%1."/>
      <w:lvlJc w:val="left"/>
      <w:pPr>
        <w:ind w:left="1920" w:hanging="360"/>
      </w:pPr>
      <w:rPr>
        <w:rFonts w:hint="default"/>
      </w:rPr>
    </w:lvl>
    <w:lvl w:ilvl="1" w:tplc="38090019">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0" w15:restartNumberingAfterBreak="0">
    <w:nsid w:val="799A595E"/>
    <w:multiLevelType w:val="hybridMultilevel"/>
    <w:tmpl w:val="66F09E6C"/>
    <w:lvl w:ilvl="0" w:tplc="DC1A4C88">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num w:numId="1">
    <w:abstractNumId w:val="27"/>
  </w:num>
  <w:num w:numId="2">
    <w:abstractNumId w:val="24"/>
  </w:num>
  <w:num w:numId="3">
    <w:abstractNumId w:val="17"/>
  </w:num>
  <w:num w:numId="4">
    <w:abstractNumId w:val="6"/>
  </w:num>
  <w:num w:numId="5">
    <w:abstractNumId w:val="25"/>
  </w:num>
  <w:num w:numId="6">
    <w:abstractNumId w:val="13"/>
  </w:num>
  <w:num w:numId="7">
    <w:abstractNumId w:val="26"/>
  </w:num>
  <w:num w:numId="8">
    <w:abstractNumId w:val="30"/>
  </w:num>
  <w:num w:numId="9">
    <w:abstractNumId w:val="28"/>
  </w:num>
  <w:num w:numId="10">
    <w:abstractNumId w:val="29"/>
  </w:num>
  <w:num w:numId="11">
    <w:abstractNumId w:val="19"/>
  </w:num>
  <w:num w:numId="12">
    <w:abstractNumId w:val="21"/>
  </w:num>
  <w:num w:numId="13">
    <w:abstractNumId w:val="5"/>
  </w:num>
  <w:num w:numId="14">
    <w:abstractNumId w:val="0"/>
  </w:num>
  <w:num w:numId="15">
    <w:abstractNumId w:val="20"/>
  </w:num>
  <w:num w:numId="16">
    <w:abstractNumId w:val="2"/>
  </w:num>
  <w:num w:numId="17">
    <w:abstractNumId w:val="16"/>
  </w:num>
  <w:num w:numId="18">
    <w:abstractNumId w:val="12"/>
  </w:num>
  <w:num w:numId="19">
    <w:abstractNumId w:val="23"/>
  </w:num>
  <w:num w:numId="20">
    <w:abstractNumId w:val="7"/>
  </w:num>
  <w:num w:numId="21">
    <w:abstractNumId w:val="14"/>
  </w:num>
  <w:num w:numId="22">
    <w:abstractNumId w:val="3"/>
  </w:num>
  <w:num w:numId="23">
    <w:abstractNumId w:val="15"/>
  </w:num>
  <w:num w:numId="24">
    <w:abstractNumId w:val="9"/>
  </w:num>
  <w:num w:numId="25">
    <w:abstractNumId w:val="11"/>
  </w:num>
  <w:num w:numId="26">
    <w:abstractNumId w:val="4"/>
  </w:num>
  <w:num w:numId="27">
    <w:abstractNumId w:val="22"/>
  </w:num>
  <w:num w:numId="28">
    <w:abstractNumId w:val="10"/>
  </w:num>
  <w:num w:numId="29">
    <w:abstractNumId w:val="18"/>
  </w:num>
  <w:num w:numId="30">
    <w:abstractNumId w:val="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B6"/>
    <w:rsid w:val="000268AC"/>
    <w:rsid w:val="00032E61"/>
    <w:rsid w:val="0004388A"/>
    <w:rsid w:val="00073370"/>
    <w:rsid w:val="00073C12"/>
    <w:rsid w:val="000C4336"/>
    <w:rsid w:val="000D446E"/>
    <w:rsid w:val="001608EF"/>
    <w:rsid w:val="001B05E7"/>
    <w:rsid w:val="001B1F8F"/>
    <w:rsid w:val="00265D0D"/>
    <w:rsid w:val="002A4444"/>
    <w:rsid w:val="002B2944"/>
    <w:rsid w:val="00314D71"/>
    <w:rsid w:val="00323F47"/>
    <w:rsid w:val="003841D8"/>
    <w:rsid w:val="0039474D"/>
    <w:rsid w:val="003B6D4B"/>
    <w:rsid w:val="003E154D"/>
    <w:rsid w:val="004102A6"/>
    <w:rsid w:val="00433E5A"/>
    <w:rsid w:val="00451220"/>
    <w:rsid w:val="004D162E"/>
    <w:rsid w:val="004E36CB"/>
    <w:rsid w:val="00574404"/>
    <w:rsid w:val="005D5147"/>
    <w:rsid w:val="005E5D28"/>
    <w:rsid w:val="005F42EE"/>
    <w:rsid w:val="00601A7F"/>
    <w:rsid w:val="00613FBF"/>
    <w:rsid w:val="00681FC0"/>
    <w:rsid w:val="00694CA6"/>
    <w:rsid w:val="0075020E"/>
    <w:rsid w:val="007560AC"/>
    <w:rsid w:val="00797CAC"/>
    <w:rsid w:val="00884AC6"/>
    <w:rsid w:val="008C70E1"/>
    <w:rsid w:val="009306CD"/>
    <w:rsid w:val="009417CA"/>
    <w:rsid w:val="009447BB"/>
    <w:rsid w:val="0098799F"/>
    <w:rsid w:val="009A1EB6"/>
    <w:rsid w:val="009C36EF"/>
    <w:rsid w:val="009E23E5"/>
    <w:rsid w:val="00A04A31"/>
    <w:rsid w:val="00A24389"/>
    <w:rsid w:val="00A320BC"/>
    <w:rsid w:val="00A80275"/>
    <w:rsid w:val="00A967F0"/>
    <w:rsid w:val="00AE08F5"/>
    <w:rsid w:val="00B029AC"/>
    <w:rsid w:val="00B32E71"/>
    <w:rsid w:val="00B46FF4"/>
    <w:rsid w:val="00B50578"/>
    <w:rsid w:val="00B811BE"/>
    <w:rsid w:val="00BC165D"/>
    <w:rsid w:val="00BF24E4"/>
    <w:rsid w:val="00C06B9D"/>
    <w:rsid w:val="00C61ACD"/>
    <w:rsid w:val="00D61B22"/>
    <w:rsid w:val="00D64DB6"/>
    <w:rsid w:val="00D66B21"/>
    <w:rsid w:val="00D673B2"/>
    <w:rsid w:val="00D93592"/>
    <w:rsid w:val="00DF160B"/>
    <w:rsid w:val="00E3170F"/>
    <w:rsid w:val="00E55F86"/>
    <w:rsid w:val="00E7745C"/>
    <w:rsid w:val="00E87472"/>
    <w:rsid w:val="00F27D13"/>
    <w:rsid w:val="00F5192C"/>
    <w:rsid w:val="00F958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2B84"/>
  <w15:chartTrackingRefBased/>
  <w15:docId w15:val="{9A1D39F0-C82D-4681-B302-0268CFE6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B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DB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6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D64DB6"/>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A3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BC"/>
    <w:rPr>
      <w:noProof/>
      <w:lang w:val="id-ID"/>
    </w:rPr>
  </w:style>
  <w:style w:type="paragraph" w:styleId="Footer">
    <w:name w:val="footer"/>
    <w:basedOn w:val="Normal"/>
    <w:link w:val="FooterChar"/>
    <w:uiPriority w:val="99"/>
    <w:unhideWhenUsed/>
    <w:rsid w:val="00A3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BC"/>
    <w:rPr>
      <w:noProof/>
      <w:lang w:val="id-ID"/>
    </w:rPr>
  </w:style>
  <w:style w:type="paragraph" w:styleId="ListParagraph">
    <w:name w:val="List Paragraph"/>
    <w:aliases w:val="Body Text Char1,Char Char2,Pasal 1"/>
    <w:basedOn w:val="Normal"/>
    <w:link w:val="ListParagraphChar"/>
    <w:uiPriority w:val="34"/>
    <w:qFormat/>
    <w:rsid w:val="00681FC0"/>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Char"/>
    <w:basedOn w:val="Normal"/>
    <w:link w:val="FootnoteTextChar"/>
    <w:uiPriority w:val="99"/>
    <w:unhideWhenUsed/>
    <w:rsid w:val="00314D71"/>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Char Char"/>
    <w:basedOn w:val="DefaultParagraphFont"/>
    <w:link w:val="FootnoteText"/>
    <w:uiPriority w:val="99"/>
    <w:rsid w:val="00314D71"/>
    <w:rPr>
      <w:noProof/>
      <w:sz w:val="20"/>
      <w:szCs w:val="20"/>
      <w:lang w:val="id-ID"/>
    </w:rPr>
  </w:style>
  <w:style w:type="character" w:styleId="FootnoteReference">
    <w:name w:val="footnote reference"/>
    <w:basedOn w:val="DefaultParagraphFont"/>
    <w:uiPriority w:val="99"/>
    <w:unhideWhenUsed/>
    <w:rsid w:val="00314D71"/>
    <w:rPr>
      <w:vertAlign w:val="superscript"/>
    </w:rPr>
  </w:style>
  <w:style w:type="character" w:customStyle="1" w:styleId="ListParagraphChar">
    <w:name w:val="List Paragraph Char"/>
    <w:aliases w:val="Body Text Char1 Char,Char Char2 Char,Pasal 1 Char"/>
    <w:basedOn w:val="DefaultParagraphFont"/>
    <w:link w:val="ListParagraph"/>
    <w:uiPriority w:val="34"/>
    <w:rsid w:val="00314D71"/>
    <w:rPr>
      <w:noProof/>
      <w:lang w:val="id-ID"/>
    </w:rPr>
  </w:style>
  <w:style w:type="paragraph" w:styleId="NormalWeb">
    <w:name w:val="Normal (Web)"/>
    <w:basedOn w:val="Normal"/>
    <w:uiPriority w:val="99"/>
    <w:unhideWhenUsed/>
    <w:rsid w:val="00E87472"/>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Pa27">
    <w:name w:val="Pa27"/>
    <w:basedOn w:val="Normal"/>
    <w:next w:val="Normal"/>
    <w:uiPriority w:val="99"/>
    <w:rsid w:val="000268AC"/>
    <w:pPr>
      <w:autoSpaceDE w:val="0"/>
      <w:autoSpaceDN w:val="0"/>
      <w:adjustRightInd w:val="0"/>
      <w:spacing w:after="0" w:line="221" w:lineRule="atLeast"/>
    </w:pPr>
    <w:rPr>
      <w:rFonts w:ascii="Book Antiqua" w:hAnsi="Book Antiqua"/>
      <w:noProof w:val="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54</Pages>
  <Words>13776</Words>
  <Characters>78529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 Galuh GW</dc:creator>
  <cp:keywords/>
  <dc:description/>
  <cp:lastModifiedBy>Asep Bambang Hermawan</cp:lastModifiedBy>
  <cp:revision>14</cp:revision>
  <dcterms:created xsi:type="dcterms:W3CDTF">2020-10-13T08:56:00Z</dcterms:created>
  <dcterms:modified xsi:type="dcterms:W3CDTF">2020-10-13T09:13:00Z</dcterms:modified>
</cp:coreProperties>
</file>