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B74" w:rsidRPr="00242B74" w:rsidRDefault="00242B74" w:rsidP="00242B74">
      <w:pPr>
        <w:spacing w:after="0"/>
        <w:ind w:left="-448" w:right="-227"/>
        <w:jc w:val="center"/>
        <w:rPr>
          <w:rFonts w:ascii="Times New Roman" w:hAnsi="Times New Roman" w:cs="Times New Roman"/>
          <w:b/>
          <w:sz w:val="28"/>
        </w:rPr>
      </w:pPr>
      <w:r w:rsidRPr="00242B74">
        <w:rPr>
          <w:rFonts w:ascii="Times New Roman" w:hAnsi="Times New Roman" w:cs="Times New Roman"/>
          <w:b/>
          <w:sz w:val="28"/>
        </w:rPr>
        <w:t>PENERAPAN ASAS KEBEBASAN BERKONTRAK DALAM PERJANJIAN WARALABA DOMESTIK DI BIDANG MAKANAN DALAM RANGKA PENGUATAN USAHA MIKRO, KECIL DAN MENENGAH DIHUBUNGKAN DENGAN UNDANG-UNDANG NOMOR 20 TAHUN 2008 TENTANG USAHA MIKRO, KECIL DAN MENENGAH JO. PERATURAN PEMERINTAH NOMOR 42 TAHUN 2007 TENTANG WARALABA</w:t>
      </w:r>
    </w:p>
    <w:p w:rsidR="00B017A2" w:rsidRDefault="00B017A2" w:rsidP="00B017A2">
      <w:pPr>
        <w:spacing w:after="0" w:line="240" w:lineRule="auto"/>
        <w:jc w:val="center"/>
        <w:rPr>
          <w:rFonts w:ascii="Times New Roman" w:hAnsi="Times New Roman" w:cs="Times New Roman"/>
          <w:b/>
          <w:sz w:val="28"/>
          <w:lang w:val="id-ID"/>
        </w:rPr>
      </w:pPr>
    </w:p>
    <w:p w:rsidR="00B017A2" w:rsidRDefault="00B017A2" w:rsidP="00242B74">
      <w:pPr>
        <w:spacing w:after="0" w:line="240" w:lineRule="auto"/>
        <w:jc w:val="center"/>
        <w:rPr>
          <w:rFonts w:ascii="Times New Roman" w:hAnsi="Times New Roman" w:cs="Times New Roman"/>
          <w:b/>
          <w:sz w:val="28"/>
          <w:lang w:val="id-ID"/>
        </w:rPr>
      </w:pPr>
      <w:r w:rsidRPr="00B017A2">
        <w:rPr>
          <w:rFonts w:ascii="Times New Roman" w:hAnsi="Times New Roman" w:cs="Times New Roman"/>
          <w:b/>
          <w:sz w:val="28"/>
          <w:lang w:val="id-ID"/>
        </w:rPr>
        <w:t>JURNAL ILMU HUKUM</w:t>
      </w:r>
    </w:p>
    <w:p w:rsidR="00242B74" w:rsidRPr="00242B74" w:rsidRDefault="00242B74" w:rsidP="00242B74">
      <w:pPr>
        <w:spacing w:after="0" w:line="240" w:lineRule="auto"/>
        <w:jc w:val="center"/>
        <w:rPr>
          <w:rFonts w:ascii="Times New Roman" w:hAnsi="Times New Roman" w:cs="Times New Roman"/>
          <w:b/>
          <w:sz w:val="28"/>
          <w:lang w:val="id-ID"/>
        </w:rPr>
      </w:pPr>
    </w:p>
    <w:p w:rsidR="00B017A2" w:rsidRPr="00242B74" w:rsidRDefault="00B017A2" w:rsidP="00B017A2">
      <w:pPr>
        <w:pStyle w:val="TeksIsi"/>
        <w:spacing w:after="0" w:line="240" w:lineRule="auto"/>
        <w:jc w:val="center"/>
        <w:rPr>
          <w:rFonts w:ascii="Times New Roman" w:hAnsi="Times New Roman" w:cs="Times New Roman"/>
          <w:iCs/>
          <w:sz w:val="24"/>
          <w:szCs w:val="24"/>
        </w:rPr>
      </w:pPr>
      <w:r w:rsidRPr="00242B74">
        <w:rPr>
          <w:rFonts w:ascii="Times New Roman" w:hAnsi="Times New Roman" w:cs="Times New Roman"/>
          <w:iCs/>
          <w:sz w:val="24"/>
          <w:szCs w:val="24"/>
          <w:lang w:val="id-ID"/>
        </w:rPr>
        <w:t xml:space="preserve">Diajukan Sebagai Salah Satu Syarat Guna </w:t>
      </w:r>
      <w:r w:rsidRPr="00242B74">
        <w:rPr>
          <w:rFonts w:ascii="Times New Roman" w:hAnsi="Times New Roman" w:cs="Times New Roman"/>
          <w:iCs/>
          <w:sz w:val="24"/>
          <w:szCs w:val="24"/>
        </w:rPr>
        <w:t>Memperoleh Gelar</w:t>
      </w:r>
    </w:p>
    <w:p w:rsidR="00B017A2" w:rsidRPr="00242B74" w:rsidRDefault="00B017A2" w:rsidP="00B017A2">
      <w:pPr>
        <w:pStyle w:val="TeksIsi"/>
        <w:spacing w:after="0" w:line="240" w:lineRule="auto"/>
        <w:jc w:val="center"/>
        <w:rPr>
          <w:rFonts w:ascii="Times New Roman" w:hAnsi="Times New Roman" w:cs="Times New Roman"/>
          <w:iCs/>
          <w:sz w:val="24"/>
          <w:szCs w:val="24"/>
        </w:rPr>
      </w:pPr>
      <w:r w:rsidRPr="00242B74">
        <w:rPr>
          <w:rFonts w:ascii="Times New Roman" w:hAnsi="Times New Roman" w:cs="Times New Roman"/>
          <w:iCs/>
          <w:sz w:val="24"/>
          <w:szCs w:val="24"/>
        </w:rPr>
        <w:t>Magister Hukum pada</w:t>
      </w:r>
      <w:r w:rsidRPr="00242B74">
        <w:rPr>
          <w:rFonts w:ascii="Times New Roman" w:hAnsi="Times New Roman" w:cs="Times New Roman"/>
          <w:iCs/>
          <w:sz w:val="24"/>
          <w:szCs w:val="24"/>
          <w:lang w:val="id-ID"/>
        </w:rPr>
        <w:t xml:space="preserve"> </w:t>
      </w:r>
      <w:r w:rsidRPr="00242B74">
        <w:rPr>
          <w:rFonts w:ascii="Times New Roman" w:hAnsi="Times New Roman" w:cs="Times New Roman"/>
          <w:iCs/>
          <w:sz w:val="24"/>
          <w:szCs w:val="24"/>
        </w:rPr>
        <w:t>Universitas Pasundan</w:t>
      </w:r>
    </w:p>
    <w:p w:rsidR="00B017A2" w:rsidRPr="00242B74" w:rsidRDefault="00B017A2" w:rsidP="00B017A2">
      <w:pPr>
        <w:spacing w:after="0" w:line="240" w:lineRule="auto"/>
        <w:jc w:val="center"/>
        <w:rPr>
          <w:rFonts w:ascii="Times New Roman" w:hAnsi="Times New Roman" w:cs="Times New Roman"/>
          <w:bCs/>
          <w:sz w:val="24"/>
          <w:szCs w:val="24"/>
          <w:lang w:val="pt-BR"/>
        </w:rPr>
      </w:pPr>
    </w:p>
    <w:p w:rsidR="00B017A2" w:rsidRDefault="00B017A2" w:rsidP="00B017A2">
      <w:pPr>
        <w:spacing w:after="0" w:line="240" w:lineRule="auto"/>
        <w:jc w:val="center"/>
        <w:rPr>
          <w:rFonts w:ascii="Times New Roman" w:hAnsi="Times New Roman" w:cs="Times New Roman"/>
          <w:bCs/>
          <w:sz w:val="24"/>
          <w:szCs w:val="24"/>
          <w:lang w:val="pt-BR"/>
        </w:rPr>
      </w:pPr>
    </w:p>
    <w:p w:rsidR="00242B74" w:rsidRPr="00242B74" w:rsidRDefault="00242B74" w:rsidP="00B017A2">
      <w:pPr>
        <w:spacing w:after="0" w:line="240" w:lineRule="auto"/>
        <w:jc w:val="center"/>
        <w:rPr>
          <w:rFonts w:ascii="Times New Roman" w:hAnsi="Times New Roman" w:cs="Times New Roman"/>
          <w:bCs/>
          <w:sz w:val="24"/>
          <w:szCs w:val="24"/>
          <w:lang w:val="pt-BR"/>
        </w:rPr>
      </w:pPr>
    </w:p>
    <w:p w:rsidR="00242B74" w:rsidRPr="00242B74" w:rsidRDefault="00242B74" w:rsidP="00B017A2">
      <w:pPr>
        <w:spacing w:after="0" w:line="240" w:lineRule="auto"/>
        <w:jc w:val="center"/>
        <w:rPr>
          <w:rFonts w:ascii="Times New Roman" w:hAnsi="Times New Roman" w:cs="Times New Roman"/>
          <w:bCs/>
          <w:sz w:val="24"/>
          <w:szCs w:val="24"/>
          <w:lang w:val="pt-BR"/>
        </w:rPr>
      </w:pPr>
    </w:p>
    <w:p w:rsidR="00B017A2" w:rsidRPr="00242B74" w:rsidRDefault="00B017A2" w:rsidP="000C4D8C">
      <w:pPr>
        <w:spacing w:after="120" w:line="240" w:lineRule="auto"/>
        <w:jc w:val="center"/>
        <w:rPr>
          <w:rFonts w:ascii="Times New Roman" w:hAnsi="Times New Roman" w:cs="Times New Roman"/>
          <w:sz w:val="24"/>
          <w:szCs w:val="24"/>
          <w:lang w:val="pt-BR"/>
        </w:rPr>
      </w:pPr>
      <w:r w:rsidRPr="00242B74">
        <w:rPr>
          <w:rFonts w:ascii="Times New Roman" w:hAnsi="Times New Roman" w:cs="Times New Roman"/>
          <w:sz w:val="24"/>
          <w:szCs w:val="24"/>
          <w:lang w:val="pt-BR"/>
        </w:rPr>
        <w:t>Disusun Oleh :</w:t>
      </w:r>
    </w:p>
    <w:p w:rsidR="00B017A2" w:rsidRPr="00242B74" w:rsidRDefault="00B017A2" w:rsidP="000C4D8C">
      <w:pPr>
        <w:spacing w:after="0" w:line="240" w:lineRule="auto"/>
        <w:ind w:left="3828" w:hanging="851"/>
        <w:rPr>
          <w:rFonts w:ascii="Times New Roman" w:hAnsi="Times New Roman" w:cs="Times New Roman"/>
          <w:b/>
          <w:sz w:val="24"/>
          <w:szCs w:val="24"/>
        </w:rPr>
      </w:pPr>
      <w:r w:rsidRPr="00242B74">
        <w:rPr>
          <w:rFonts w:ascii="Times New Roman" w:hAnsi="Times New Roman" w:cs="Times New Roman"/>
          <w:b/>
          <w:bCs/>
          <w:sz w:val="24"/>
          <w:szCs w:val="24"/>
          <w:lang w:val="pt-BR"/>
        </w:rPr>
        <w:t xml:space="preserve">Nama </w:t>
      </w:r>
      <w:r w:rsidRPr="00242B74">
        <w:rPr>
          <w:rFonts w:ascii="Times New Roman" w:hAnsi="Times New Roman" w:cs="Times New Roman"/>
          <w:b/>
          <w:bCs/>
          <w:sz w:val="24"/>
          <w:szCs w:val="24"/>
          <w:lang w:val="pt-BR"/>
        </w:rPr>
        <w:tab/>
        <w:t xml:space="preserve"> : </w:t>
      </w:r>
      <w:r w:rsidR="00242B74">
        <w:rPr>
          <w:rFonts w:ascii="Times New Roman" w:hAnsi="Times New Roman" w:cs="Times New Roman"/>
          <w:b/>
          <w:bCs/>
          <w:sz w:val="24"/>
          <w:szCs w:val="24"/>
          <w:lang w:val="pt-BR"/>
        </w:rPr>
        <w:t>Hamdani</w:t>
      </w:r>
    </w:p>
    <w:p w:rsidR="00B017A2" w:rsidRPr="00242B74" w:rsidRDefault="00B017A2" w:rsidP="000C4D8C">
      <w:pPr>
        <w:spacing w:after="120" w:line="240" w:lineRule="auto"/>
        <w:ind w:left="3828" w:hanging="851"/>
        <w:rPr>
          <w:rFonts w:ascii="Times New Roman" w:hAnsi="Times New Roman" w:cs="Times New Roman"/>
          <w:b/>
          <w:bCs/>
          <w:sz w:val="24"/>
          <w:szCs w:val="24"/>
          <w:lang w:val="pt-BR"/>
        </w:rPr>
      </w:pPr>
      <w:r w:rsidRPr="00242B74">
        <w:rPr>
          <w:rFonts w:ascii="Times New Roman" w:hAnsi="Times New Roman" w:cs="Times New Roman"/>
          <w:b/>
          <w:bCs/>
          <w:sz w:val="24"/>
          <w:szCs w:val="24"/>
          <w:lang w:val="pt-BR"/>
        </w:rPr>
        <w:t>NPM</w:t>
      </w:r>
      <w:r w:rsidRPr="00242B74">
        <w:rPr>
          <w:rFonts w:ascii="Times New Roman" w:hAnsi="Times New Roman" w:cs="Times New Roman"/>
          <w:b/>
          <w:bCs/>
          <w:sz w:val="24"/>
          <w:szCs w:val="24"/>
          <w:lang w:val="pt-BR"/>
        </w:rPr>
        <w:tab/>
        <w:t xml:space="preserve"> : </w:t>
      </w:r>
      <w:r w:rsidR="008755D7">
        <w:rPr>
          <w:rFonts w:ascii="Times New Roman" w:hAnsi="Times New Roman" w:cs="Times New Roman"/>
          <w:b/>
          <w:bCs/>
          <w:sz w:val="24"/>
          <w:szCs w:val="24"/>
          <w:lang w:val="pt-BR"/>
        </w:rPr>
        <w:t>19804072</w:t>
      </w:r>
      <w:r w:rsidR="00242B74" w:rsidRPr="00242B74">
        <w:rPr>
          <w:rFonts w:ascii="Times New Roman" w:hAnsi="Times New Roman" w:cs="Times New Roman"/>
          <w:b/>
          <w:bCs/>
          <w:sz w:val="24"/>
          <w:szCs w:val="24"/>
          <w:lang w:val="pt-BR"/>
        </w:rPr>
        <w:t>1</w:t>
      </w:r>
    </w:p>
    <w:p w:rsidR="00B017A2" w:rsidRPr="00242B74" w:rsidRDefault="00B017A2" w:rsidP="00242B74">
      <w:pPr>
        <w:spacing w:after="0"/>
        <w:ind w:left="-448" w:right="-227"/>
        <w:jc w:val="center"/>
        <w:rPr>
          <w:rFonts w:ascii="Times New Roman" w:hAnsi="Times New Roman" w:cs="Times New Roman"/>
          <w:b/>
          <w:sz w:val="28"/>
        </w:rPr>
      </w:pPr>
      <w:bookmarkStart w:id="0" w:name="_GoBack"/>
      <w:bookmarkEnd w:id="0"/>
    </w:p>
    <w:p w:rsidR="00B017A2" w:rsidRDefault="00B017A2" w:rsidP="00242B74">
      <w:pPr>
        <w:spacing w:after="0"/>
        <w:ind w:left="-448" w:right="-227"/>
        <w:jc w:val="center"/>
        <w:rPr>
          <w:rFonts w:ascii="Times New Roman" w:hAnsi="Times New Roman" w:cs="Times New Roman"/>
          <w:b/>
          <w:sz w:val="28"/>
        </w:rPr>
      </w:pPr>
    </w:p>
    <w:p w:rsidR="00B017A2" w:rsidRPr="00242B74" w:rsidRDefault="00B017A2" w:rsidP="00242B74">
      <w:pPr>
        <w:spacing w:after="0"/>
        <w:ind w:left="-448" w:right="-227"/>
        <w:jc w:val="center"/>
        <w:rPr>
          <w:rFonts w:ascii="Times New Roman" w:hAnsi="Times New Roman" w:cs="Times New Roman"/>
          <w:b/>
          <w:sz w:val="28"/>
        </w:rPr>
      </w:pPr>
    </w:p>
    <w:p w:rsidR="00B017A2" w:rsidRPr="00B017A2" w:rsidRDefault="00B017A2" w:rsidP="00B017A2">
      <w:pPr>
        <w:spacing w:after="0" w:line="240" w:lineRule="auto"/>
        <w:jc w:val="center"/>
        <w:rPr>
          <w:rFonts w:ascii="Times New Roman" w:hAnsi="Times New Roman" w:cs="Times New Roman"/>
          <w:b/>
          <w:sz w:val="32"/>
          <w:szCs w:val="28"/>
        </w:rPr>
      </w:pPr>
      <w:r>
        <w:rPr>
          <w:noProof/>
          <w:lang w:val="en-GB" w:eastAsia="en-GB"/>
        </w:rPr>
        <w:drawing>
          <wp:anchor distT="0" distB="0" distL="114300" distR="114300" simplePos="0" relativeHeight="251659264" behindDoc="0" locked="0" layoutInCell="1" allowOverlap="1" wp14:anchorId="4E6B50B0" wp14:editId="06034D01">
            <wp:simplePos x="0" y="0"/>
            <wp:positionH relativeFrom="page">
              <wp:posOffset>3114040</wp:posOffset>
            </wp:positionH>
            <wp:positionV relativeFrom="paragraph">
              <wp:posOffset>12065</wp:posOffset>
            </wp:positionV>
            <wp:extent cx="1497330" cy="1525905"/>
            <wp:effectExtent l="0" t="0" r="762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7330" cy="1525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17A2" w:rsidRPr="00B017A2" w:rsidRDefault="00B017A2" w:rsidP="00B017A2">
      <w:pPr>
        <w:spacing w:after="0" w:line="240" w:lineRule="auto"/>
        <w:jc w:val="center"/>
        <w:rPr>
          <w:rFonts w:ascii="Times New Roman" w:hAnsi="Times New Roman" w:cs="Times New Roman"/>
          <w:b/>
          <w:sz w:val="32"/>
          <w:szCs w:val="28"/>
        </w:rPr>
      </w:pPr>
    </w:p>
    <w:p w:rsidR="00B017A2" w:rsidRPr="00B017A2" w:rsidRDefault="00B017A2" w:rsidP="00B017A2">
      <w:pPr>
        <w:spacing w:after="0" w:line="240" w:lineRule="auto"/>
        <w:jc w:val="center"/>
        <w:rPr>
          <w:rFonts w:ascii="Times New Roman" w:hAnsi="Times New Roman" w:cs="Times New Roman"/>
          <w:b/>
          <w:sz w:val="32"/>
          <w:szCs w:val="28"/>
        </w:rPr>
      </w:pPr>
    </w:p>
    <w:p w:rsidR="00B017A2" w:rsidRPr="00B017A2" w:rsidRDefault="00B017A2" w:rsidP="00B017A2">
      <w:pPr>
        <w:spacing w:after="0" w:line="240" w:lineRule="auto"/>
        <w:jc w:val="center"/>
        <w:rPr>
          <w:rFonts w:ascii="Times New Roman" w:hAnsi="Times New Roman" w:cs="Times New Roman"/>
          <w:b/>
          <w:sz w:val="32"/>
          <w:szCs w:val="28"/>
        </w:rPr>
      </w:pPr>
    </w:p>
    <w:p w:rsidR="00B017A2" w:rsidRPr="00B017A2" w:rsidRDefault="00B017A2" w:rsidP="00B017A2">
      <w:pPr>
        <w:spacing w:after="0" w:line="240" w:lineRule="auto"/>
        <w:jc w:val="center"/>
        <w:rPr>
          <w:rFonts w:ascii="Times New Roman" w:hAnsi="Times New Roman" w:cs="Times New Roman"/>
          <w:b/>
          <w:sz w:val="32"/>
          <w:szCs w:val="28"/>
        </w:rPr>
      </w:pPr>
    </w:p>
    <w:p w:rsidR="00B017A2" w:rsidRPr="00B017A2" w:rsidRDefault="00B017A2" w:rsidP="00B017A2">
      <w:pPr>
        <w:spacing w:after="0" w:line="240" w:lineRule="auto"/>
        <w:jc w:val="center"/>
        <w:rPr>
          <w:rFonts w:ascii="Times New Roman" w:hAnsi="Times New Roman" w:cs="Times New Roman"/>
          <w:b/>
          <w:sz w:val="32"/>
          <w:szCs w:val="28"/>
        </w:rPr>
      </w:pPr>
    </w:p>
    <w:p w:rsidR="00B017A2" w:rsidRDefault="00B017A2" w:rsidP="00B017A2">
      <w:pPr>
        <w:spacing w:after="0" w:line="240" w:lineRule="auto"/>
        <w:jc w:val="center"/>
        <w:rPr>
          <w:rFonts w:ascii="Times New Roman" w:hAnsi="Times New Roman" w:cs="Times New Roman"/>
          <w:b/>
          <w:sz w:val="32"/>
          <w:szCs w:val="28"/>
        </w:rPr>
      </w:pPr>
    </w:p>
    <w:p w:rsidR="00242B74" w:rsidRDefault="00242B74" w:rsidP="00242B74">
      <w:pPr>
        <w:spacing w:after="0"/>
        <w:ind w:left="-448" w:right="-227"/>
        <w:jc w:val="center"/>
        <w:rPr>
          <w:rFonts w:ascii="Times New Roman" w:hAnsi="Times New Roman" w:cs="Times New Roman"/>
          <w:b/>
          <w:sz w:val="28"/>
        </w:rPr>
      </w:pPr>
    </w:p>
    <w:p w:rsidR="00B017A2" w:rsidRPr="00242B74" w:rsidRDefault="00B017A2" w:rsidP="00242B74">
      <w:pPr>
        <w:spacing w:after="0"/>
        <w:ind w:left="-448" w:right="-227"/>
        <w:jc w:val="center"/>
        <w:rPr>
          <w:rFonts w:ascii="Times New Roman" w:hAnsi="Times New Roman" w:cs="Times New Roman"/>
          <w:b/>
          <w:sz w:val="28"/>
        </w:rPr>
      </w:pPr>
      <w:r w:rsidRPr="00242B74">
        <w:rPr>
          <w:rFonts w:ascii="Times New Roman" w:hAnsi="Times New Roman" w:cs="Times New Roman"/>
          <w:b/>
          <w:sz w:val="28"/>
        </w:rPr>
        <w:t>PROGAM STUDI MAGISTER ILMU HUKUM</w:t>
      </w:r>
    </w:p>
    <w:p w:rsidR="00B017A2" w:rsidRPr="00242B74" w:rsidRDefault="00B017A2" w:rsidP="00242B74">
      <w:pPr>
        <w:spacing w:after="0"/>
        <w:ind w:left="-448" w:right="-227"/>
        <w:jc w:val="center"/>
        <w:rPr>
          <w:rFonts w:ascii="Times New Roman" w:hAnsi="Times New Roman" w:cs="Times New Roman"/>
          <w:b/>
          <w:sz w:val="28"/>
        </w:rPr>
      </w:pPr>
      <w:r w:rsidRPr="00242B74">
        <w:rPr>
          <w:rFonts w:ascii="Times New Roman" w:hAnsi="Times New Roman" w:cs="Times New Roman"/>
          <w:b/>
          <w:sz w:val="28"/>
        </w:rPr>
        <w:t>PROGRAM PASCASARJANA</w:t>
      </w:r>
    </w:p>
    <w:p w:rsidR="00B017A2" w:rsidRPr="00242B74" w:rsidRDefault="00B017A2" w:rsidP="00242B74">
      <w:pPr>
        <w:spacing w:after="0"/>
        <w:ind w:left="-448" w:right="-227"/>
        <w:jc w:val="center"/>
        <w:rPr>
          <w:rFonts w:ascii="Times New Roman" w:hAnsi="Times New Roman" w:cs="Times New Roman"/>
          <w:b/>
          <w:sz w:val="28"/>
        </w:rPr>
      </w:pPr>
      <w:r w:rsidRPr="00242B74">
        <w:rPr>
          <w:rFonts w:ascii="Times New Roman" w:hAnsi="Times New Roman" w:cs="Times New Roman"/>
          <w:b/>
          <w:sz w:val="28"/>
        </w:rPr>
        <w:t>UNIVERSITAS PASUNDAN</w:t>
      </w:r>
    </w:p>
    <w:p w:rsidR="00B017A2" w:rsidRPr="00242B74" w:rsidRDefault="00B017A2" w:rsidP="00242B74">
      <w:pPr>
        <w:spacing w:after="0"/>
        <w:ind w:left="-448" w:right="-227"/>
        <w:jc w:val="center"/>
        <w:rPr>
          <w:rFonts w:ascii="Times New Roman" w:hAnsi="Times New Roman" w:cs="Times New Roman"/>
          <w:b/>
          <w:sz w:val="28"/>
        </w:rPr>
      </w:pPr>
      <w:r w:rsidRPr="00242B74">
        <w:rPr>
          <w:rFonts w:ascii="Times New Roman" w:hAnsi="Times New Roman" w:cs="Times New Roman"/>
          <w:b/>
          <w:sz w:val="28"/>
        </w:rPr>
        <w:t>BANDUNG</w:t>
      </w:r>
    </w:p>
    <w:p w:rsidR="00B017A2" w:rsidRPr="00242B74" w:rsidRDefault="00242B74" w:rsidP="00242B74">
      <w:pPr>
        <w:spacing w:after="0"/>
        <w:ind w:left="-448" w:right="-227"/>
        <w:jc w:val="center"/>
        <w:rPr>
          <w:rFonts w:ascii="Times New Roman" w:hAnsi="Times New Roman" w:cs="Times New Roman"/>
          <w:b/>
          <w:sz w:val="28"/>
        </w:rPr>
      </w:pPr>
      <w:r>
        <w:rPr>
          <w:rFonts w:ascii="Times New Roman" w:hAnsi="Times New Roman" w:cs="Times New Roman"/>
          <w:b/>
          <w:sz w:val="28"/>
        </w:rPr>
        <w:t>2020</w:t>
      </w:r>
    </w:p>
    <w:p w:rsidR="00B017A2" w:rsidRDefault="00B017A2">
      <w:pPr>
        <w:rPr>
          <w:rFonts w:ascii="Times New Roman" w:hAnsi="Times New Roman"/>
          <w:b/>
          <w:sz w:val="24"/>
          <w:szCs w:val="24"/>
        </w:rPr>
        <w:sectPr w:rsidR="00B017A2" w:rsidSect="00B017A2">
          <w:headerReference w:type="default" r:id="rId8"/>
          <w:footerReference w:type="default" r:id="rId9"/>
          <w:pgSz w:w="11909" w:h="16834" w:code="9"/>
          <w:pgMar w:top="1701" w:right="1701" w:bottom="1701" w:left="1985" w:header="1021" w:footer="720" w:gutter="0"/>
          <w:cols w:space="720"/>
          <w:titlePg/>
          <w:docGrid w:linePitch="360"/>
        </w:sectPr>
      </w:pPr>
      <w:r>
        <w:rPr>
          <w:rFonts w:ascii="Times New Roman" w:hAnsi="Times New Roman"/>
          <w:b/>
          <w:sz w:val="24"/>
          <w:szCs w:val="24"/>
        </w:rPr>
        <w:br w:type="page"/>
      </w:r>
    </w:p>
    <w:p w:rsidR="002051F4" w:rsidRPr="002051F4" w:rsidRDefault="002051F4" w:rsidP="004C6E24">
      <w:pPr>
        <w:spacing w:after="0" w:line="240" w:lineRule="auto"/>
        <w:ind w:right="66"/>
        <w:jc w:val="center"/>
        <w:rPr>
          <w:rFonts w:ascii="Times New Roman" w:hAnsi="Times New Roman"/>
          <w:b/>
        </w:rPr>
      </w:pPr>
      <w:r w:rsidRPr="002051F4">
        <w:rPr>
          <w:rFonts w:ascii="Times New Roman" w:hAnsi="Times New Roman"/>
          <w:b/>
        </w:rPr>
        <w:lastRenderedPageBreak/>
        <w:t>PENERAPAN ASAS KEBEBASAN BERKONTRAK DALAM PERJANJIAN WARALABA DOMESTIK DI BIDANG MAKANAN DALAM RANGKA PENGUATAN USAHA MIKRO, KECIL DAN MENENGAH DIHUBUNGKAN DENGAN UNDANG-UNDANG NOMOR 20 TAHUN 2008 TENTANG USAHA MIKRO, KECIL DAN MENENGAH JO. PERATURAN PEMERINTAH NOMOR 42 TAHUN 2007 TENTANG WARALABA</w:t>
      </w:r>
    </w:p>
    <w:p w:rsidR="002051F4" w:rsidRPr="00B67AB6" w:rsidRDefault="002051F4" w:rsidP="002051F4">
      <w:pPr>
        <w:spacing w:after="0" w:line="240" w:lineRule="auto"/>
        <w:jc w:val="center"/>
        <w:rPr>
          <w:rFonts w:ascii="Times New Roman" w:hAnsi="Times New Roman" w:cs="Times New Roman"/>
        </w:rPr>
      </w:pPr>
    </w:p>
    <w:p w:rsidR="0084538C" w:rsidRPr="00B67AB6" w:rsidRDefault="0084538C" w:rsidP="00B67AB6">
      <w:pPr>
        <w:spacing w:after="0" w:line="240" w:lineRule="auto"/>
        <w:jc w:val="center"/>
        <w:rPr>
          <w:rFonts w:ascii="Times New Roman" w:hAnsi="Times New Roman" w:cs="Times New Roman"/>
        </w:rPr>
      </w:pPr>
      <w:r w:rsidRPr="00B67AB6">
        <w:rPr>
          <w:rFonts w:ascii="Times New Roman" w:hAnsi="Times New Roman" w:cs="Times New Roman"/>
          <w:b/>
        </w:rPr>
        <w:t xml:space="preserve">Oleh: </w:t>
      </w:r>
      <w:r w:rsidR="002051F4">
        <w:rPr>
          <w:rFonts w:ascii="Times New Roman" w:hAnsi="Times New Roman" w:cs="Times New Roman"/>
          <w:b/>
        </w:rPr>
        <w:t>Hamdani</w:t>
      </w:r>
      <w:r w:rsidR="00ED39CB" w:rsidRPr="00B67AB6">
        <w:rPr>
          <w:rStyle w:val="Judul6KAR"/>
          <w:rFonts w:eastAsiaTheme="minorHAnsi"/>
        </w:rPr>
        <w:t xml:space="preserve"> </w:t>
      </w:r>
      <w:r w:rsidRPr="00B67AB6">
        <w:rPr>
          <w:rStyle w:val="ReferensiCatatanKaki"/>
          <w:rFonts w:ascii="Times New Roman" w:hAnsi="Times New Roman" w:cs="Times New Roman"/>
        </w:rPr>
        <w:footnoteReference w:id="1"/>
      </w:r>
    </w:p>
    <w:p w:rsidR="0084538C" w:rsidRPr="00B67AB6" w:rsidRDefault="0084538C" w:rsidP="00B67AB6">
      <w:pPr>
        <w:spacing w:after="0" w:line="240" w:lineRule="auto"/>
        <w:jc w:val="center"/>
        <w:rPr>
          <w:rFonts w:ascii="Times New Roman" w:hAnsi="Times New Roman" w:cs="Times New Roman"/>
        </w:rPr>
      </w:pPr>
    </w:p>
    <w:p w:rsidR="0084538C" w:rsidRPr="00B67AB6" w:rsidRDefault="00B67AB6" w:rsidP="00B67AB6">
      <w:pPr>
        <w:spacing w:after="120" w:line="240" w:lineRule="auto"/>
        <w:ind w:right="23"/>
        <w:jc w:val="center"/>
        <w:rPr>
          <w:rFonts w:ascii="Times New Roman" w:hAnsi="Times New Roman" w:cs="Times New Roman"/>
          <w:b/>
        </w:rPr>
      </w:pPr>
      <w:r w:rsidRPr="00B67AB6">
        <w:rPr>
          <w:rFonts w:ascii="Times New Roman" w:hAnsi="Times New Roman" w:cs="Times New Roman"/>
          <w:b/>
        </w:rPr>
        <w:t>Abstrak</w:t>
      </w:r>
    </w:p>
    <w:p w:rsidR="00B67AB6" w:rsidRPr="00B67AB6" w:rsidRDefault="008F75DC" w:rsidP="00484729">
      <w:pPr>
        <w:spacing w:after="0" w:line="240" w:lineRule="auto"/>
        <w:ind w:firstLine="567"/>
        <w:jc w:val="both"/>
        <w:rPr>
          <w:rFonts w:ascii="Times New Roman" w:hAnsi="Times New Roman"/>
        </w:rPr>
      </w:pPr>
      <w:r>
        <w:rPr>
          <w:rFonts w:ascii="Times New Roman" w:hAnsi="Times New Roman"/>
        </w:rPr>
        <w:t xml:space="preserve">Dalam dunia usaha, </w:t>
      </w:r>
      <w:r w:rsidRPr="00FF6AA0">
        <w:rPr>
          <w:rFonts w:ascii="Times New Roman" w:hAnsi="Times New Roman" w:cs="Times New Roman"/>
        </w:rPr>
        <w:t>waralaba</w:t>
      </w:r>
      <w:r w:rsidRPr="00FF6AA0">
        <w:rPr>
          <w:rFonts w:ascii="Times New Roman" w:hAnsi="Times New Roman" w:cs="Times New Roman"/>
          <w:i/>
        </w:rPr>
        <w:t xml:space="preserve"> </w:t>
      </w:r>
      <w:r w:rsidRPr="00FF6AA0">
        <w:rPr>
          <w:rFonts w:ascii="Times New Roman" w:hAnsi="Times New Roman" w:cs="Times New Roman"/>
        </w:rPr>
        <w:t>(</w:t>
      </w:r>
      <w:r w:rsidRPr="00FF6AA0">
        <w:rPr>
          <w:rFonts w:ascii="Times New Roman" w:hAnsi="Times New Roman" w:cs="Times New Roman"/>
          <w:i/>
        </w:rPr>
        <w:t>franchise</w:t>
      </w:r>
      <w:r w:rsidRPr="00FF6AA0">
        <w:rPr>
          <w:rFonts w:ascii="Times New Roman" w:hAnsi="Times New Roman" w:cs="Times New Roman"/>
        </w:rPr>
        <w:t>) merupakan salah satu bentuk p</w:t>
      </w:r>
      <w:r>
        <w:rPr>
          <w:rFonts w:ascii="Times New Roman" w:hAnsi="Times New Roman" w:cs="Times New Roman"/>
        </w:rPr>
        <w:t xml:space="preserve">ilihan dalam pengembangan usaha. </w:t>
      </w:r>
      <w:r w:rsidRPr="00B67AB6">
        <w:rPr>
          <w:rFonts w:ascii="Times New Roman" w:hAnsi="Times New Roman"/>
        </w:rPr>
        <w:t>Bisnis</w:t>
      </w:r>
      <w:r>
        <w:rPr>
          <w:rFonts w:ascii="Times New Roman" w:hAnsi="Times New Roman"/>
        </w:rPr>
        <w:t xml:space="preserve"> </w:t>
      </w:r>
      <w:r w:rsidRPr="00FF6AA0">
        <w:rPr>
          <w:rFonts w:ascii="Times New Roman" w:hAnsi="Times New Roman" w:cs="Times New Roman"/>
        </w:rPr>
        <w:t>waralaba</w:t>
      </w:r>
      <w:r>
        <w:rPr>
          <w:rFonts w:ascii="Times New Roman" w:hAnsi="Times New Roman" w:cs="Times New Roman"/>
        </w:rPr>
        <w:t xml:space="preserve"> di Indonesia</w:t>
      </w:r>
      <w:r w:rsidRPr="00B67AB6">
        <w:rPr>
          <w:rFonts w:ascii="Times New Roman" w:hAnsi="Times New Roman"/>
        </w:rPr>
        <w:t xml:space="preserve"> </w:t>
      </w:r>
      <w:r w:rsidR="00B67AB6" w:rsidRPr="00B67AB6">
        <w:rPr>
          <w:rFonts w:ascii="Times New Roman" w:hAnsi="Times New Roman"/>
        </w:rPr>
        <w:t xml:space="preserve">banyak </w:t>
      </w:r>
      <w:r>
        <w:rPr>
          <w:rFonts w:ascii="Times New Roman" w:hAnsi="Times New Roman"/>
        </w:rPr>
        <w:t>digunakan dalam</w:t>
      </w:r>
      <w:r w:rsidR="00B67AB6" w:rsidRPr="00B67AB6">
        <w:rPr>
          <w:rFonts w:ascii="Times New Roman" w:hAnsi="Times New Roman"/>
        </w:rPr>
        <w:t xml:space="preserve"> bidang</w:t>
      </w:r>
      <w:r>
        <w:rPr>
          <w:rFonts w:ascii="Times New Roman" w:hAnsi="Times New Roman"/>
        </w:rPr>
        <w:t xml:space="preserve"> usaha</w:t>
      </w:r>
      <w:r w:rsidR="00B67AB6" w:rsidRPr="00B67AB6">
        <w:rPr>
          <w:rFonts w:ascii="Times New Roman" w:hAnsi="Times New Roman"/>
        </w:rPr>
        <w:t xml:space="preserve"> makanan. </w:t>
      </w:r>
      <w:r>
        <w:rPr>
          <w:rFonts w:ascii="Times New Roman" w:hAnsi="Times New Roman"/>
        </w:rPr>
        <w:t xml:space="preserve">Namun </w:t>
      </w:r>
      <w:r w:rsidRPr="00B67AB6">
        <w:rPr>
          <w:rFonts w:ascii="Times New Roman" w:hAnsi="Times New Roman"/>
        </w:rPr>
        <w:t xml:space="preserve">kedudukan </w:t>
      </w:r>
      <w:r w:rsidR="00B67AB6" w:rsidRPr="00B67AB6">
        <w:rPr>
          <w:rFonts w:ascii="Times New Roman" w:hAnsi="Times New Roman"/>
        </w:rPr>
        <w:t xml:space="preserve">hukum para pihak dalam perjanjian waralaba </w:t>
      </w:r>
      <w:r>
        <w:rPr>
          <w:rFonts w:ascii="Times New Roman" w:hAnsi="Times New Roman"/>
        </w:rPr>
        <w:t>masih dirasakan berat sebelah bahkan</w:t>
      </w:r>
      <w:r w:rsidR="00B67AB6" w:rsidRPr="00B67AB6">
        <w:rPr>
          <w:rFonts w:ascii="Times New Roman" w:hAnsi="Times New Roman"/>
        </w:rPr>
        <w:t xml:space="preserve"> kurang menguntungkan bagi pihak </w:t>
      </w:r>
      <w:r>
        <w:rPr>
          <w:rFonts w:ascii="Times New Roman" w:hAnsi="Times New Roman"/>
        </w:rPr>
        <w:t>penerima waralaba (</w:t>
      </w:r>
      <w:r w:rsidR="00B67AB6" w:rsidRPr="00B67AB6">
        <w:rPr>
          <w:rFonts w:ascii="Times New Roman" w:hAnsi="Times New Roman"/>
          <w:i/>
        </w:rPr>
        <w:t>franchisee</w:t>
      </w:r>
      <w:r w:rsidRPr="008F75DC">
        <w:rPr>
          <w:rFonts w:ascii="Times New Roman" w:hAnsi="Times New Roman"/>
        </w:rPr>
        <w:t>)</w:t>
      </w:r>
      <w:r>
        <w:rPr>
          <w:rFonts w:ascii="Times New Roman" w:hAnsi="Times New Roman"/>
        </w:rPr>
        <w:t>.</w:t>
      </w:r>
      <w:r w:rsidR="0077740C">
        <w:rPr>
          <w:rFonts w:ascii="Times New Roman" w:hAnsi="Times New Roman"/>
        </w:rPr>
        <w:t xml:space="preserve"> </w:t>
      </w:r>
      <w:r w:rsidR="00484729" w:rsidRPr="00484729">
        <w:rPr>
          <w:rFonts w:ascii="Times New Roman" w:hAnsi="Times New Roman"/>
        </w:rPr>
        <w:t>Jenis penelitian ini adalah penelitian hukum (</w:t>
      </w:r>
      <w:r w:rsidR="00484729" w:rsidRPr="00484729">
        <w:rPr>
          <w:rFonts w:ascii="Times New Roman" w:hAnsi="Times New Roman"/>
          <w:i/>
        </w:rPr>
        <w:t>legal research</w:t>
      </w:r>
      <w:r w:rsidR="00562A67">
        <w:rPr>
          <w:rFonts w:ascii="Times New Roman" w:hAnsi="Times New Roman"/>
        </w:rPr>
        <w:t xml:space="preserve">) yang mempunyai </w:t>
      </w:r>
      <w:r w:rsidR="00484729" w:rsidRPr="00484729">
        <w:rPr>
          <w:rFonts w:ascii="Times New Roman" w:hAnsi="Times New Roman"/>
        </w:rPr>
        <w:t xml:space="preserve">tujuan untuk menemukan dan mendeskripsikan kerangka konsep </w:t>
      </w:r>
      <w:r w:rsidR="00D956EF">
        <w:rPr>
          <w:rFonts w:ascii="Times New Roman" w:hAnsi="Times New Roman"/>
        </w:rPr>
        <w:t>berdasarkans</w:t>
      </w:r>
      <w:r w:rsidR="00484729" w:rsidRPr="00484729">
        <w:rPr>
          <w:rFonts w:ascii="Times New Roman" w:hAnsi="Times New Roman"/>
        </w:rPr>
        <w:t xml:space="preserve"> hukum positif.</w:t>
      </w:r>
      <w:r w:rsidR="00484729">
        <w:rPr>
          <w:rFonts w:ascii="Times New Roman" w:hAnsi="Times New Roman"/>
        </w:rPr>
        <w:t xml:space="preserve"> </w:t>
      </w:r>
      <w:r w:rsidR="00B67AB6" w:rsidRPr="008F75DC">
        <w:rPr>
          <w:rFonts w:ascii="Times New Roman" w:hAnsi="Times New Roman" w:cs="Times New Roman"/>
        </w:rPr>
        <w:t>Hasil</w:t>
      </w:r>
      <w:r w:rsidR="001368B4">
        <w:rPr>
          <w:rFonts w:ascii="Times New Roman" w:hAnsi="Times New Roman" w:cs="Times New Roman"/>
        </w:rPr>
        <w:t xml:space="preserve"> penelitian menunjuk</w:t>
      </w:r>
      <w:r w:rsidR="00B67AB6" w:rsidRPr="00B67AB6">
        <w:rPr>
          <w:rFonts w:ascii="Times New Roman" w:hAnsi="Times New Roman" w:cs="Times New Roman"/>
        </w:rPr>
        <w:t>an bahwa</w:t>
      </w:r>
      <w:r w:rsidR="00B67AB6" w:rsidRPr="00B67AB6">
        <w:rPr>
          <w:rFonts w:ascii="Times New Roman" w:hAnsi="Times New Roman"/>
        </w:rPr>
        <w:t xml:space="preserve"> </w:t>
      </w:r>
      <w:r w:rsidR="00615FBB" w:rsidRPr="00B67AB6">
        <w:rPr>
          <w:rFonts w:ascii="Times New Roman" w:hAnsi="Times New Roman"/>
        </w:rPr>
        <w:t xml:space="preserve">penerapan </w:t>
      </w:r>
      <w:r w:rsidR="00B67AB6" w:rsidRPr="00B67AB6">
        <w:rPr>
          <w:rFonts w:ascii="Times New Roman" w:hAnsi="Times New Roman"/>
        </w:rPr>
        <w:t xml:space="preserve">asas kebebasan berkontrak dalam perjanjian waralaba domestik di bidang makanan dalam pelaksanaanya </w:t>
      </w:r>
      <w:r w:rsidR="00615FBB" w:rsidRPr="00FF6AA0">
        <w:rPr>
          <w:rFonts w:ascii="Times New Roman" w:hAnsi="Times New Roman" w:cs="Times New Roman"/>
        </w:rPr>
        <w:t>belum dapat diimplementasikan</w:t>
      </w:r>
      <w:r w:rsidR="001368B4">
        <w:rPr>
          <w:rFonts w:ascii="Times New Roman" w:hAnsi="Times New Roman" w:cs="Times New Roman"/>
        </w:rPr>
        <w:t>,</w:t>
      </w:r>
      <w:r w:rsidR="00615FBB">
        <w:rPr>
          <w:rFonts w:ascii="Times New Roman" w:hAnsi="Times New Roman" w:cs="Times New Roman"/>
        </w:rPr>
        <w:t xml:space="preserve"> </w:t>
      </w:r>
      <w:r w:rsidR="00615FBB">
        <w:rPr>
          <w:rFonts w:ascii="Times New Roman" w:hAnsi="Times New Roman"/>
        </w:rPr>
        <w:t>karena</w:t>
      </w:r>
      <w:r w:rsidR="00B67AB6" w:rsidRPr="00B67AB6">
        <w:rPr>
          <w:rFonts w:ascii="Times New Roman" w:hAnsi="Times New Roman"/>
        </w:rPr>
        <w:t xml:space="preserve"> </w:t>
      </w:r>
      <w:r w:rsidR="00484729">
        <w:rPr>
          <w:rFonts w:ascii="Times New Roman" w:hAnsi="Times New Roman"/>
        </w:rPr>
        <w:t xml:space="preserve">setiap </w:t>
      </w:r>
      <w:r w:rsidR="00484729" w:rsidRPr="00FF6AA0">
        <w:rPr>
          <w:rFonts w:ascii="Times New Roman" w:hAnsi="Times New Roman" w:cs="Times New Roman"/>
        </w:rPr>
        <w:t>penerima waralaba (</w:t>
      </w:r>
      <w:r w:rsidR="00484729" w:rsidRPr="00FF6AA0">
        <w:rPr>
          <w:rFonts w:ascii="Times New Roman" w:hAnsi="Times New Roman" w:cs="Times New Roman"/>
          <w:i/>
        </w:rPr>
        <w:t>franchisee</w:t>
      </w:r>
      <w:r w:rsidR="00484729">
        <w:rPr>
          <w:rFonts w:ascii="Times New Roman" w:hAnsi="Times New Roman" w:cs="Times New Roman"/>
        </w:rPr>
        <w:t xml:space="preserve">) </w:t>
      </w:r>
      <w:r w:rsidR="00484729">
        <w:rPr>
          <w:rFonts w:ascii="Times New Roman" w:hAnsi="Times New Roman"/>
        </w:rPr>
        <w:t>tidak diberi ke</w:t>
      </w:r>
      <w:r w:rsidR="00B67AB6" w:rsidRPr="00B67AB6">
        <w:rPr>
          <w:rFonts w:ascii="Times New Roman" w:hAnsi="Times New Roman"/>
        </w:rPr>
        <w:t>bebasan</w:t>
      </w:r>
      <w:r w:rsidR="00484729">
        <w:rPr>
          <w:rFonts w:ascii="Times New Roman" w:hAnsi="Times New Roman"/>
        </w:rPr>
        <w:t xml:space="preserve"> oleh </w:t>
      </w:r>
      <w:r w:rsidR="00484729" w:rsidRPr="00FF6AA0">
        <w:rPr>
          <w:rFonts w:ascii="Times New Roman" w:hAnsi="Times New Roman" w:cs="Times New Roman"/>
        </w:rPr>
        <w:t>pemberi waralaba (</w:t>
      </w:r>
      <w:r w:rsidR="00484729" w:rsidRPr="00FF6AA0">
        <w:rPr>
          <w:rFonts w:ascii="Times New Roman" w:hAnsi="Times New Roman" w:cs="Times New Roman"/>
          <w:i/>
        </w:rPr>
        <w:t>franchisor</w:t>
      </w:r>
      <w:r w:rsidR="00484729" w:rsidRPr="00FF6AA0">
        <w:rPr>
          <w:rFonts w:ascii="Times New Roman" w:hAnsi="Times New Roman" w:cs="Times New Roman"/>
        </w:rPr>
        <w:t xml:space="preserve">) </w:t>
      </w:r>
      <w:r w:rsidR="00484729">
        <w:rPr>
          <w:rFonts w:ascii="Times New Roman" w:hAnsi="Times New Roman"/>
        </w:rPr>
        <w:t>untuk menentukan isi perjanjian</w:t>
      </w:r>
      <w:r w:rsidR="00B67AB6" w:rsidRPr="00B67AB6">
        <w:rPr>
          <w:rFonts w:ascii="Times New Roman" w:hAnsi="Times New Roman"/>
        </w:rPr>
        <w:t xml:space="preserve">. Hal tersebut karena </w:t>
      </w:r>
      <w:r w:rsidR="00484729">
        <w:rPr>
          <w:rFonts w:ascii="Times New Roman" w:hAnsi="Times New Roman"/>
        </w:rPr>
        <w:t>pembuatan</w:t>
      </w:r>
      <w:r w:rsidR="00B67AB6" w:rsidRPr="00B67AB6">
        <w:rPr>
          <w:rFonts w:ascii="Times New Roman" w:hAnsi="Times New Roman"/>
        </w:rPr>
        <w:t xml:space="preserve"> perjanjian waralaba </w:t>
      </w:r>
      <w:r w:rsidR="00484729">
        <w:rPr>
          <w:rFonts w:ascii="Times New Roman" w:hAnsi="Times New Roman"/>
        </w:rPr>
        <w:t>telah di</w:t>
      </w:r>
      <w:r w:rsidR="00B67AB6" w:rsidRPr="00B67AB6">
        <w:rPr>
          <w:rFonts w:ascii="Times New Roman" w:hAnsi="Times New Roman"/>
        </w:rPr>
        <w:t xml:space="preserve">tulis </w:t>
      </w:r>
      <w:r w:rsidR="00484729">
        <w:rPr>
          <w:rFonts w:ascii="Times New Roman" w:hAnsi="Times New Roman"/>
        </w:rPr>
        <w:t>secara</w:t>
      </w:r>
      <w:r w:rsidR="00B67AB6" w:rsidRPr="00B67AB6">
        <w:rPr>
          <w:rFonts w:ascii="Times New Roman" w:hAnsi="Times New Roman"/>
        </w:rPr>
        <w:t xml:space="preserve"> baku</w:t>
      </w:r>
      <w:r w:rsidR="00484729">
        <w:rPr>
          <w:rFonts w:ascii="Times New Roman" w:hAnsi="Times New Roman"/>
        </w:rPr>
        <w:t xml:space="preserve"> (</w:t>
      </w:r>
      <w:r w:rsidR="00484729" w:rsidRPr="00B67AB6">
        <w:rPr>
          <w:rFonts w:ascii="Times New Roman" w:hAnsi="Times New Roman"/>
          <w:i/>
        </w:rPr>
        <w:t>standard contract</w:t>
      </w:r>
      <w:r w:rsidR="00484729">
        <w:rPr>
          <w:rFonts w:ascii="Times New Roman" w:hAnsi="Times New Roman"/>
        </w:rPr>
        <w:t>)</w:t>
      </w:r>
      <w:r w:rsidR="00B67AB6" w:rsidRPr="00B67AB6">
        <w:rPr>
          <w:rFonts w:ascii="Times New Roman" w:hAnsi="Times New Roman"/>
        </w:rPr>
        <w:t xml:space="preserve">. </w:t>
      </w:r>
    </w:p>
    <w:p w:rsidR="00B67AB6" w:rsidRPr="00B67AB6" w:rsidRDefault="00B67AB6" w:rsidP="00484729">
      <w:pPr>
        <w:spacing w:after="0" w:line="240" w:lineRule="auto"/>
        <w:ind w:firstLine="720"/>
        <w:jc w:val="both"/>
        <w:rPr>
          <w:rFonts w:ascii="Times New Roman" w:hAnsi="Times New Roman"/>
        </w:rPr>
      </w:pPr>
    </w:p>
    <w:p w:rsidR="00B67AB6" w:rsidRPr="00562A67" w:rsidRDefault="00B67AB6" w:rsidP="00562A67">
      <w:pPr>
        <w:spacing w:after="0" w:line="240" w:lineRule="auto"/>
        <w:ind w:left="1276" w:hanging="1276"/>
        <w:jc w:val="both"/>
        <w:rPr>
          <w:rFonts w:ascii="Times New Roman" w:hAnsi="Times New Roman" w:cs="Times New Roman"/>
          <w:b/>
        </w:rPr>
      </w:pPr>
      <w:r w:rsidRPr="00562A67">
        <w:rPr>
          <w:rFonts w:ascii="Times New Roman" w:hAnsi="Times New Roman" w:cs="Times New Roman"/>
          <w:b/>
        </w:rPr>
        <w:t xml:space="preserve">Kata Kunci: </w:t>
      </w:r>
      <w:r w:rsidR="00562A67">
        <w:rPr>
          <w:rFonts w:ascii="Times New Roman" w:hAnsi="Times New Roman" w:cs="Times New Roman"/>
          <w:b/>
        </w:rPr>
        <w:tab/>
      </w:r>
      <w:r w:rsidRPr="00562A67">
        <w:rPr>
          <w:rFonts w:ascii="Times New Roman" w:hAnsi="Times New Roman" w:cs="Times New Roman"/>
          <w:b/>
        </w:rPr>
        <w:t xml:space="preserve">Waralaba, </w:t>
      </w:r>
      <w:r w:rsidR="00562A67">
        <w:rPr>
          <w:rFonts w:ascii="Times New Roman" w:hAnsi="Times New Roman" w:cs="Times New Roman"/>
          <w:b/>
        </w:rPr>
        <w:t>UMKM</w:t>
      </w:r>
      <w:r w:rsidRPr="00562A67">
        <w:rPr>
          <w:rFonts w:ascii="Times New Roman" w:hAnsi="Times New Roman" w:cs="Times New Roman"/>
          <w:b/>
        </w:rPr>
        <w:t>, Kebebasan Berkontrak.</w:t>
      </w:r>
    </w:p>
    <w:p w:rsidR="00484729" w:rsidRDefault="00484729" w:rsidP="00484729">
      <w:pPr>
        <w:spacing w:after="0" w:line="240" w:lineRule="auto"/>
        <w:ind w:left="1418" w:hanging="1418"/>
        <w:rPr>
          <w:rFonts w:ascii="Times New Roman" w:hAnsi="Times New Roman" w:cs="Times New Roman"/>
          <w:b/>
        </w:rPr>
      </w:pPr>
    </w:p>
    <w:p w:rsidR="0084538C" w:rsidRPr="00B67AB6" w:rsidRDefault="00560C8F" w:rsidP="0041441A">
      <w:pPr>
        <w:pStyle w:val="Judul1"/>
        <w:spacing w:before="0" w:after="120" w:line="240" w:lineRule="auto"/>
        <w:rPr>
          <w:rFonts w:ascii="Times New Roman" w:hAnsi="Times New Roman" w:cs="Times New Roman"/>
          <w:b/>
          <w:color w:val="auto"/>
          <w:sz w:val="22"/>
          <w:szCs w:val="22"/>
        </w:rPr>
      </w:pPr>
      <w:r w:rsidRPr="00B67AB6">
        <w:rPr>
          <w:rFonts w:ascii="Times New Roman" w:hAnsi="Times New Roman" w:cs="Times New Roman"/>
          <w:b/>
          <w:color w:val="auto"/>
          <w:sz w:val="22"/>
          <w:szCs w:val="22"/>
        </w:rPr>
        <w:t>PENDAHULUAN</w:t>
      </w:r>
    </w:p>
    <w:p w:rsidR="0084538C" w:rsidRPr="00FF6AA0" w:rsidRDefault="0084538C" w:rsidP="00FF6AA0">
      <w:pPr>
        <w:pStyle w:val="Judul1"/>
        <w:numPr>
          <w:ilvl w:val="0"/>
          <w:numId w:val="16"/>
        </w:numPr>
        <w:spacing w:before="0" w:after="120" w:line="240" w:lineRule="auto"/>
        <w:ind w:left="425" w:hanging="425"/>
        <w:jc w:val="both"/>
        <w:rPr>
          <w:rFonts w:ascii="Times New Roman" w:hAnsi="Times New Roman" w:cs="Times New Roman"/>
          <w:b/>
          <w:color w:val="auto"/>
          <w:sz w:val="22"/>
          <w:szCs w:val="22"/>
        </w:rPr>
      </w:pPr>
      <w:r w:rsidRPr="00FF6AA0">
        <w:rPr>
          <w:rFonts w:ascii="Times New Roman" w:hAnsi="Times New Roman" w:cs="Times New Roman"/>
          <w:b/>
          <w:color w:val="auto"/>
          <w:sz w:val="22"/>
          <w:szCs w:val="22"/>
        </w:rPr>
        <w:t>Latar Belakang</w:t>
      </w:r>
    </w:p>
    <w:p w:rsidR="00B67AB6" w:rsidRPr="00FF6AA0" w:rsidRDefault="00B67AB6" w:rsidP="00FF6AA0">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 xml:space="preserve">Di era globalisasi yang berkembang sangat pesat dan </w:t>
      </w:r>
      <w:r w:rsidRPr="00FF6AA0">
        <w:rPr>
          <w:rFonts w:ascii="Times New Roman" w:hAnsi="Times New Roman" w:cs="Times New Roman"/>
          <w:color w:val="000000"/>
        </w:rPr>
        <w:t>pertumbuhan</w:t>
      </w:r>
      <w:r w:rsidRPr="00FF6AA0">
        <w:rPr>
          <w:rFonts w:ascii="Times New Roman" w:hAnsi="Times New Roman" w:cs="Times New Roman"/>
        </w:rPr>
        <w:t xml:space="preserve"> ekonomi yang meningkat, muncul berbagai macam sistem usaha yang mempengaruhi pertumbuhan dan perkembangan </w:t>
      </w:r>
      <w:r w:rsidR="00ED010F">
        <w:rPr>
          <w:rFonts w:ascii="Times New Roman" w:hAnsi="Times New Roman" w:cs="Times New Roman"/>
        </w:rPr>
        <w:t>usaha di Indonesia</w:t>
      </w:r>
      <w:r w:rsidRPr="00FF6AA0">
        <w:rPr>
          <w:rFonts w:ascii="Times New Roman" w:hAnsi="Times New Roman" w:cs="Times New Roman"/>
        </w:rPr>
        <w:t xml:space="preserve"> serta membuka peluang sekaligus tantangan bagi pelaku usaha mikro, kecil, dan menengah (selanjutnya ditulis UMKM).</w:t>
      </w:r>
      <w:r w:rsidRPr="00FF6AA0">
        <w:rPr>
          <w:rStyle w:val="ReferensiCatatanKaki"/>
          <w:rFonts w:ascii="Times New Roman" w:hAnsi="Times New Roman" w:cs="Times New Roman"/>
        </w:rPr>
        <w:footnoteReference w:id="2"/>
      </w:r>
    </w:p>
    <w:p w:rsidR="00B67AB6" w:rsidRPr="00FF6AA0" w:rsidRDefault="00ED010F" w:rsidP="00FF6AA0">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lastRenderedPageBreak/>
        <w:t xml:space="preserve">Keberadaan </w:t>
      </w:r>
      <w:r w:rsidR="00B67AB6" w:rsidRPr="00FF6AA0">
        <w:rPr>
          <w:rFonts w:ascii="Times New Roman" w:hAnsi="Times New Roman" w:cs="Times New Roman"/>
        </w:rPr>
        <w:t>UMKM merupan bagian integral dari dunia usaha nasional yang mempunyai kedudukan, potensi, dan peranan yang sangat penting dan strategis dalam mewujudkan tujuan pembangunan ekonomi nasional dan penyerapan tenaga kerja serta berperan dalam hal pendistribus</w:t>
      </w:r>
      <w:r>
        <w:rPr>
          <w:rFonts w:ascii="Times New Roman" w:hAnsi="Times New Roman" w:cs="Times New Roman"/>
        </w:rPr>
        <w:t>ian hasil produksi dalam negeri</w:t>
      </w:r>
      <w:r w:rsidR="00B67AB6" w:rsidRPr="00FF6AA0">
        <w:rPr>
          <w:rFonts w:ascii="Times New Roman" w:hAnsi="Times New Roman" w:cs="Times New Roman"/>
        </w:rPr>
        <w:t>.</w:t>
      </w:r>
      <w:r w:rsidR="00B67AB6" w:rsidRPr="00FF6AA0">
        <w:rPr>
          <w:rStyle w:val="ReferensiCatatanKaki"/>
          <w:rFonts w:ascii="Times New Roman" w:hAnsi="Times New Roman" w:cs="Times New Roman"/>
        </w:rPr>
        <w:footnoteReference w:id="3"/>
      </w:r>
    </w:p>
    <w:p w:rsidR="00B67AB6" w:rsidRPr="00FF6AA0" w:rsidRDefault="00ED010F" w:rsidP="00FF6AA0">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Terdapat</w:t>
      </w:r>
      <w:r w:rsidR="00B67AB6" w:rsidRPr="00FF6AA0">
        <w:rPr>
          <w:rFonts w:ascii="Times New Roman" w:hAnsi="Times New Roman" w:cs="Times New Roman"/>
        </w:rPr>
        <w:t xml:space="preserve"> beberapa fungsi utama </w:t>
      </w:r>
      <w:r w:rsidRPr="00FF6AA0">
        <w:rPr>
          <w:rFonts w:ascii="Times New Roman" w:hAnsi="Times New Roman" w:cs="Times New Roman"/>
        </w:rPr>
        <w:t xml:space="preserve">UMKM </w:t>
      </w:r>
      <w:r w:rsidR="00B67AB6" w:rsidRPr="00FF6AA0">
        <w:rPr>
          <w:rFonts w:ascii="Times New Roman" w:hAnsi="Times New Roman" w:cs="Times New Roman"/>
        </w:rPr>
        <w:t>dalam menggerakan ekonomi Indonesia, yaitu (1) sebagai penyedia lapangan kerja bagi jutaan orang yang tidak tertampung di sektor formal, (2) mempunyai kontribusi terhadap pembentukan Produk Domestik Bruto (PDB), dan (3) sebagai sumber penghasilan devisa negara melalui ekspor berbagai jenis produk yang dihasilkan sektor ini.</w:t>
      </w:r>
      <w:r w:rsidR="00B67AB6" w:rsidRPr="00FF6AA0">
        <w:rPr>
          <w:rStyle w:val="ReferensiCatatanKaki"/>
          <w:rFonts w:ascii="Times New Roman" w:hAnsi="Times New Roman" w:cs="Times New Roman"/>
        </w:rPr>
        <w:footnoteReference w:id="4"/>
      </w:r>
      <w:r w:rsidR="00B67AB6" w:rsidRPr="00FF6AA0">
        <w:rPr>
          <w:rFonts w:ascii="Times New Roman" w:hAnsi="Times New Roman" w:cs="Times New Roman"/>
        </w:rPr>
        <w:t xml:space="preserve"> Oleh karena itu, dalam rangka meningkatkan perekonomian nasional, diperlukan suatu sistem usaha untuk memperluas dan memperdayakan serta mengembangkan UMKM yang cenderung masih menerapkan manajemen tradisional, lemah terhadap akses permodalan, teknologi yang cenderung konvensional, miskin, inovasi, dan jaringan, sehingga mampu bersama-sama tumbuh dengan perusahaan besar terutama yang berkelas dunia serta bervisi global.</w:t>
      </w:r>
      <w:r w:rsidR="00B67AB6" w:rsidRPr="00FF6AA0">
        <w:rPr>
          <w:rStyle w:val="ReferensiCatatanKaki"/>
          <w:rFonts w:ascii="Times New Roman" w:hAnsi="Times New Roman" w:cs="Times New Roman"/>
        </w:rPr>
        <w:footnoteReference w:id="5"/>
      </w:r>
    </w:p>
    <w:p w:rsidR="00B67AB6" w:rsidRPr="00FF6AA0" w:rsidRDefault="00ED010F" w:rsidP="00A04E5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Menurut Gunawan Widjaja bahwa </w:t>
      </w:r>
      <w:r w:rsidRPr="00FF6AA0">
        <w:rPr>
          <w:rFonts w:ascii="Times New Roman" w:hAnsi="Times New Roman" w:cs="Times New Roman"/>
        </w:rPr>
        <w:t xml:space="preserve">dalam </w:t>
      </w:r>
      <w:r w:rsidR="00B67AB6" w:rsidRPr="00FF6AA0">
        <w:rPr>
          <w:rFonts w:ascii="Times New Roman" w:hAnsi="Times New Roman" w:cs="Times New Roman"/>
        </w:rPr>
        <w:t>rangka memperluas</w:t>
      </w:r>
      <w:r>
        <w:rPr>
          <w:rFonts w:ascii="Times New Roman" w:hAnsi="Times New Roman" w:cs="Times New Roman"/>
        </w:rPr>
        <w:t xml:space="preserve"> dan mengembangkan sebuah usaha</w:t>
      </w:r>
      <w:r w:rsidR="00B67AB6" w:rsidRPr="00FF6AA0">
        <w:rPr>
          <w:rFonts w:ascii="Times New Roman" w:hAnsi="Times New Roman" w:cs="Times New Roman"/>
        </w:rPr>
        <w:t xml:space="preserve"> </w:t>
      </w:r>
      <w:r>
        <w:rPr>
          <w:rFonts w:ascii="Times New Roman" w:hAnsi="Times New Roman" w:cs="Times New Roman"/>
        </w:rPr>
        <w:t>ada</w:t>
      </w:r>
      <w:r w:rsidR="00B67AB6" w:rsidRPr="00FF6AA0">
        <w:rPr>
          <w:rFonts w:ascii="Times New Roman" w:hAnsi="Times New Roman" w:cs="Times New Roman"/>
        </w:rPr>
        <w:t xml:space="preserve"> beberapa cara yang dapat ditempuh</w:t>
      </w:r>
      <w:r>
        <w:rPr>
          <w:rFonts w:ascii="Times New Roman" w:hAnsi="Times New Roman" w:cs="Times New Roman"/>
        </w:rPr>
        <w:t>, antara lain</w:t>
      </w:r>
      <w:r w:rsidR="00B67AB6" w:rsidRPr="00FF6AA0">
        <w:rPr>
          <w:rFonts w:ascii="Times New Roman" w:hAnsi="Times New Roman" w:cs="Times New Roman"/>
        </w:rPr>
        <w:t>:</w:t>
      </w:r>
      <w:r w:rsidR="00B67AB6" w:rsidRPr="00FF6AA0">
        <w:rPr>
          <w:rStyle w:val="ReferensiCatatanKaki"/>
          <w:rFonts w:ascii="Times New Roman" w:hAnsi="Times New Roman" w:cs="Times New Roman"/>
        </w:rPr>
        <w:footnoteReference w:id="6"/>
      </w:r>
    </w:p>
    <w:p w:rsidR="00B67AB6" w:rsidRPr="00FF6AA0" w:rsidRDefault="00B67AB6" w:rsidP="00A04E5C">
      <w:pPr>
        <w:pStyle w:val="DaftarParagraf"/>
        <w:numPr>
          <w:ilvl w:val="0"/>
          <w:numId w:val="19"/>
        </w:numPr>
        <w:spacing w:after="0" w:line="240" w:lineRule="auto"/>
        <w:ind w:left="426" w:hanging="426"/>
        <w:contextualSpacing w:val="0"/>
        <w:jc w:val="both"/>
        <w:rPr>
          <w:rFonts w:ascii="Times New Roman" w:hAnsi="Times New Roman" w:cs="Times New Roman"/>
        </w:rPr>
      </w:pPr>
      <w:r w:rsidRPr="00FF6AA0">
        <w:rPr>
          <w:rFonts w:ascii="Times New Roman" w:hAnsi="Times New Roman" w:cs="Times New Roman"/>
        </w:rPr>
        <w:t>Melalui perdagangan internasional dengan cara ekspor-impor;</w:t>
      </w:r>
    </w:p>
    <w:p w:rsidR="00B67AB6" w:rsidRPr="00FF6AA0" w:rsidRDefault="00B67AB6" w:rsidP="00A04E5C">
      <w:pPr>
        <w:pStyle w:val="DaftarParagraf"/>
        <w:numPr>
          <w:ilvl w:val="0"/>
          <w:numId w:val="19"/>
        </w:numPr>
        <w:spacing w:after="0" w:line="240" w:lineRule="auto"/>
        <w:ind w:left="426" w:hanging="426"/>
        <w:contextualSpacing w:val="0"/>
        <w:jc w:val="both"/>
        <w:rPr>
          <w:rFonts w:ascii="Times New Roman" w:hAnsi="Times New Roman" w:cs="Times New Roman"/>
        </w:rPr>
      </w:pPr>
      <w:r w:rsidRPr="00FF6AA0">
        <w:rPr>
          <w:rFonts w:ascii="Times New Roman" w:hAnsi="Times New Roman" w:cs="Times New Roman"/>
        </w:rPr>
        <w:t>Dengan pemberian lisensi;</w:t>
      </w:r>
    </w:p>
    <w:p w:rsidR="00B67AB6" w:rsidRPr="00FF6AA0" w:rsidRDefault="00B67AB6" w:rsidP="00A04E5C">
      <w:pPr>
        <w:pStyle w:val="DaftarParagraf"/>
        <w:numPr>
          <w:ilvl w:val="0"/>
          <w:numId w:val="19"/>
        </w:numPr>
        <w:spacing w:after="0" w:line="240" w:lineRule="auto"/>
        <w:ind w:left="426" w:hanging="426"/>
        <w:contextualSpacing w:val="0"/>
        <w:jc w:val="both"/>
        <w:rPr>
          <w:rFonts w:ascii="Times New Roman" w:hAnsi="Times New Roman" w:cs="Times New Roman"/>
        </w:rPr>
      </w:pPr>
      <w:r w:rsidRPr="00FF6AA0">
        <w:rPr>
          <w:rFonts w:ascii="Times New Roman" w:hAnsi="Times New Roman" w:cs="Times New Roman"/>
        </w:rPr>
        <w:t xml:space="preserve">Melakukan </w:t>
      </w:r>
      <w:r w:rsidR="00ED010F" w:rsidRPr="00FF6AA0">
        <w:rPr>
          <w:rFonts w:ascii="Times New Roman" w:hAnsi="Times New Roman" w:cs="Times New Roman"/>
        </w:rPr>
        <w:t>pemberian waralaba</w:t>
      </w:r>
      <w:r w:rsidR="00ED010F" w:rsidRPr="008F75DC">
        <w:rPr>
          <w:rFonts w:ascii="Times New Roman" w:hAnsi="Times New Roman" w:cs="Times New Roman"/>
          <w:i/>
        </w:rPr>
        <w:t xml:space="preserve"> </w:t>
      </w:r>
      <w:r w:rsidRPr="00FF6AA0">
        <w:rPr>
          <w:rFonts w:ascii="Times New Roman" w:hAnsi="Times New Roman" w:cs="Times New Roman"/>
        </w:rPr>
        <w:t>(</w:t>
      </w:r>
      <w:r w:rsidR="00ED010F" w:rsidRPr="008F75DC">
        <w:rPr>
          <w:rFonts w:ascii="Times New Roman" w:hAnsi="Times New Roman" w:cs="Times New Roman"/>
          <w:i/>
        </w:rPr>
        <w:t>franchising</w:t>
      </w:r>
      <w:r w:rsidRPr="00FF6AA0">
        <w:rPr>
          <w:rFonts w:ascii="Times New Roman" w:hAnsi="Times New Roman" w:cs="Times New Roman"/>
        </w:rPr>
        <w:t>)</w:t>
      </w:r>
      <w:r w:rsidR="00ED010F">
        <w:rPr>
          <w:rFonts w:ascii="Times New Roman" w:hAnsi="Times New Roman" w:cs="Times New Roman"/>
        </w:rPr>
        <w:t>;</w:t>
      </w:r>
    </w:p>
    <w:p w:rsidR="00B67AB6" w:rsidRPr="00FF6AA0" w:rsidRDefault="00B67AB6" w:rsidP="00A04E5C">
      <w:pPr>
        <w:pStyle w:val="DaftarParagraf"/>
        <w:numPr>
          <w:ilvl w:val="0"/>
          <w:numId w:val="19"/>
        </w:numPr>
        <w:spacing w:after="0" w:line="240" w:lineRule="auto"/>
        <w:ind w:left="426" w:hanging="426"/>
        <w:contextualSpacing w:val="0"/>
        <w:jc w:val="both"/>
        <w:rPr>
          <w:rFonts w:ascii="Times New Roman" w:hAnsi="Times New Roman" w:cs="Times New Roman"/>
        </w:rPr>
      </w:pPr>
      <w:r w:rsidRPr="00FF6AA0">
        <w:rPr>
          <w:rFonts w:ascii="Times New Roman" w:hAnsi="Times New Roman" w:cs="Times New Roman"/>
        </w:rPr>
        <w:t>Melakukan perusahaan patungan (</w:t>
      </w:r>
      <w:r w:rsidRPr="00FF6AA0">
        <w:rPr>
          <w:rFonts w:ascii="Times New Roman" w:hAnsi="Times New Roman" w:cs="Times New Roman"/>
          <w:i/>
        </w:rPr>
        <w:t>joint ventures</w:t>
      </w:r>
      <w:r w:rsidRPr="00FF6AA0">
        <w:rPr>
          <w:rFonts w:ascii="Times New Roman" w:hAnsi="Times New Roman" w:cs="Times New Roman"/>
        </w:rPr>
        <w:t>);</w:t>
      </w:r>
    </w:p>
    <w:p w:rsidR="00B67AB6" w:rsidRPr="00FF6AA0" w:rsidRDefault="00B67AB6" w:rsidP="00A04E5C">
      <w:pPr>
        <w:pStyle w:val="DaftarParagraf"/>
        <w:numPr>
          <w:ilvl w:val="0"/>
          <w:numId w:val="19"/>
        </w:numPr>
        <w:spacing w:after="0" w:line="240" w:lineRule="auto"/>
        <w:ind w:left="426" w:hanging="426"/>
        <w:contextualSpacing w:val="0"/>
        <w:jc w:val="both"/>
        <w:rPr>
          <w:rFonts w:ascii="Times New Roman" w:hAnsi="Times New Roman" w:cs="Times New Roman"/>
        </w:rPr>
      </w:pPr>
      <w:r w:rsidRPr="00FF6AA0">
        <w:rPr>
          <w:rFonts w:ascii="Times New Roman" w:hAnsi="Times New Roman" w:cs="Times New Roman"/>
        </w:rPr>
        <w:t>Membentuk penanaman modal langsung (</w:t>
      </w:r>
      <w:r w:rsidRPr="00FF6AA0">
        <w:rPr>
          <w:rFonts w:ascii="Times New Roman" w:hAnsi="Times New Roman" w:cs="Times New Roman"/>
          <w:i/>
        </w:rPr>
        <w:t>foreign</w:t>
      </w:r>
      <w:r w:rsidRPr="00FF6AA0">
        <w:rPr>
          <w:rFonts w:ascii="Times New Roman" w:hAnsi="Times New Roman" w:cs="Times New Roman"/>
        </w:rPr>
        <w:t xml:space="preserve"> </w:t>
      </w:r>
      <w:r w:rsidRPr="00FF6AA0">
        <w:rPr>
          <w:rFonts w:ascii="Times New Roman" w:hAnsi="Times New Roman" w:cs="Times New Roman"/>
          <w:i/>
        </w:rPr>
        <w:t>direct</w:t>
      </w:r>
      <w:r w:rsidRPr="00FF6AA0">
        <w:rPr>
          <w:rFonts w:ascii="Times New Roman" w:hAnsi="Times New Roman" w:cs="Times New Roman"/>
        </w:rPr>
        <w:t xml:space="preserve"> </w:t>
      </w:r>
      <w:r w:rsidRPr="00FF6AA0">
        <w:rPr>
          <w:rFonts w:ascii="Times New Roman" w:hAnsi="Times New Roman" w:cs="Times New Roman"/>
          <w:i/>
        </w:rPr>
        <w:t>investment</w:t>
      </w:r>
      <w:r w:rsidRPr="00FF6AA0">
        <w:rPr>
          <w:rFonts w:ascii="Times New Roman" w:hAnsi="Times New Roman" w:cs="Times New Roman"/>
        </w:rPr>
        <w:t>) dengan kepemilikan yang menyeluruh atau melalui merger, konsolidasi maupun akuisisi.</w:t>
      </w:r>
    </w:p>
    <w:p w:rsidR="00B67AB6" w:rsidRPr="00FF6AA0" w:rsidRDefault="00B67AB6" w:rsidP="00A04E5C">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 xml:space="preserve">Sehubungan dengan hal tersebut di atas, bahwa dari berbagai macam pilihan bentuk kerjasama bisnis, usaha </w:t>
      </w:r>
      <w:r w:rsidR="00ED010F" w:rsidRPr="00FF6AA0">
        <w:rPr>
          <w:rFonts w:ascii="Times New Roman" w:hAnsi="Times New Roman" w:cs="Times New Roman"/>
        </w:rPr>
        <w:t>waralaba</w:t>
      </w:r>
      <w:r w:rsidR="00ED010F" w:rsidRPr="00FF6AA0">
        <w:rPr>
          <w:rFonts w:ascii="Times New Roman" w:hAnsi="Times New Roman" w:cs="Times New Roman"/>
          <w:i/>
        </w:rPr>
        <w:t xml:space="preserve"> </w:t>
      </w:r>
      <w:r w:rsidRPr="00FF6AA0">
        <w:rPr>
          <w:rFonts w:ascii="Times New Roman" w:hAnsi="Times New Roman" w:cs="Times New Roman"/>
        </w:rPr>
        <w:t>(</w:t>
      </w:r>
      <w:r w:rsidR="00ED010F" w:rsidRPr="00FF6AA0">
        <w:rPr>
          <w:rFonts w:ascii="Times New Roman" w:hAnsi="Times New Roman" w:cs="Times New Roman"/>
          <w:i/>
        </w:rPr>
        <w:t>franchising</w:t>
      </w:r>
      <w:r w:rsidRPr="00FF6AA0">
        <w:rPr>
          <w:rFonts w:ascii="Times New Roman" w:hAnsi="Times New Roman" w:cs="Times New Roman"/>
        </w:rPr>
        <w:t>) merupakan salah satu bentuk pilihan dalam pengembangan usaha di Indonesia, hal ini karena dengan sistem usaha ini dapat dilakukan perluasan usaha dengan memanfaatkan dana pihak lain yang berlangsung berperan dalam pengembangan usaha tersebut.</w:t>
      </w:r>
      <w:r w:rsidRPr="00FF6AA0">
        <w:rPr>
          <w:rStyle w:val="ReferensiCatatanKaki"/>
          <w:rFonts w:ascii="Times New Roman" w:hAnsi="Times New Roman" w:cs="Times New Roman"/>
        </w:rPr>
        <w:footnoteReference w:id="7"/>
      </w:r>
      <w:r w:rsidR="00ED010F">
        <w:rPr>
          <w:rFonts w:ascii="Times New Roman" w:hAnsi="Times New Roman" w:cs="Times New Roman"/>
        </w:rPr>
        <w:t xml:space="preserve"> </w:t>
      </w:r>
      <w:r w:rsidRPr="00FF6AA0">
        <w:rPr>
          <w:rFonts w:ascii="Times New Roman" w:hAnsi="Times New Roman" w:cs="Times New Roman"/>
        </w:rPr>
        <w:t xml:space="preserve">Selain itu, salah satu alasan banyak orang memulai usaha dengan cara membeli sistem usaha </w:t>
      </w:r>
      <w:r w:rsidRPr="00FF6AA0">
        <w:rPr>
          <w:rFonts w:ascii="Times New Roman" w:hAnsi="Times New Roman" w:cs="Times New Roman"/>
        </w:rPr>
        <w:lastRenderedPageBreak/>
        <w:t>waralaba bertujuan untuk membentuk standarisasi mutu produk atau jasa (termasuk pelayanan) dalam memenuhi kepuasaan konsumen.</w:t>
      </w:r>
      <w:r w:rsidRPr="00FF6AA0">
        <w:rPr>
          <w:rStyle w:val="ReferensiCatatanKaki"/>
          <w:rFonts w:ascii="Times New Roman" w:hAnsi="Times New Roman" w:cs="Times New Roman"/>
        </w:rPr>
        <w:footnoteReference w:id="8"/>
      </w:r>
      <w:r w:rsidRPr="00FF6AA0">
        <w:rPr>
          <w:rFonts w:ascii="Times New Roman" w:hAnsi="Times New Roman" w:cs="Times New Roman"/>
        </w:rPr>
        <w:t xml:space="preserve"> Namun demikian, dilain pihak alasan perusahaan </w:t>
      </w:r>
      <w:r w:rsidRPr="00FF6AA0">
        <w:rPr>
          <w:rFonts w:ascii="Times New Roman" w:hAnsi="Times New Roman" w:cs="Times New Roman"/>
          <w:i/>
        </w:rPr>
        <w:t>go</w:t>
      </w:r>
      <w:r w:rsidRPr="00FF6AA0">
        <w:rPr>
          <w:rFonts w:ascii="Times New Roman" w:hAnsi="Times New Roman" w:cs="Times New Roman"/>
        </w:rPr>
        <w:t>-</w:t>
      </w:r>
      <w:r w:rsidRPr="00FF6AA0">
        <w:rPr>
          <w:rFonts w:ascii="Times New Roman" w:hAnsi="Times New Roman" w:cs="Times New Roman"/>
          <w:i/>
        </w:rPr>
        <w:t xml:space="preserve">franchise </w:t>
      </w:r>
      <w:r w:rsidRPr="00FF6AA0">
        <w:rPr>
          <w:rFonts w:ascii="Times New Roman" w:hAnsi="Times New Roman" w:cs="Times New Roman"/>
        </w:rPr>
        <w:t>(menjadi</w:t>
      </w:r>
      <w:r w:rsidR="00ED010F">
        <w:rPr>
          <w:rFonts w:ascii="Times New Roman" w:hAnsi="Times New Roman" w:cs="Times New Roman"/>
        </w:rPr>
        <w:t xml:space="preserve"> pewaralaba) adalah karena pert</w:t>
      </w:r>
      <w:r w:rsidRPr="00FF6AA0">
        <w:rPr>
          <w:rFonts w:ascii="Times New Roman" w:hAnsi="Times New Roman" w:cs="Times New Roman"/>
        </w:rPr>
        <w:t xml:space="preserve">imbangan sebagai berikut: 1) perluasan pasar; 2) </w:t>
      </w:r>
      <w:r w:rsidR="007577D2" w:rsidRPr="00FF6AA0">
        <w:rPr>
          <w:rFonts w:ascii="Times New Roman" w:hAnsi="Times New Roman" w:cs="Times New Roman"/>
        </w:rPr>
        <w:t>menghemat modal;) membagi risiko; 4) memanfaatkan pengusaha.</w:t>
      </w:r>
      <w:r w:rsidRPr="00FF6AA0">
        <w:rPr>
          <w:rStyle w:val="ReferensiCatatanKaki"/>
          <w:rFonts w:ascii="Times New Roman" w:hAnsi="Times New Roman" w:cs="Times New Roman"/>
        </w:rPr>
        <w:footnoteReference w:id="9"/>
      </w:r>
    </w:p>
    <w:p w:rsidR="00B67AB6" w:rsidRPr="00FF6AA0" w:rsidRDefault="00B67AB6" w:rsidP="00A04E5C">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 xml:space="preserve">Waralaba di bidang makanan adalah bisnis yang paling menjanjikan dari sekian banyak bisnis </w:t>
      </w:r>
      <w:r w:rsidRPr="00FF6AA0">
        <w:rPr>
          <w:rFonts w:ascii="Times New Roman" w:hAnsi="Times New Roman" w:cs="Times New Roman"/>
          <w:i/>
        </w:rPr>
        <w:t>franchise</w:t>
      </w:r>
      <w:r w:rsidRPr="00FF6AA0">
        <w:rPr>
          <w:rFonts w:ascii="Times New Roman" w:hAnsi="Times New Roman" w:cs="Times New Roman"/>
        </w:rPr>
        <w:t xml:space="preserve"> di indonesia. Hampir 70% franchise di Indonesia adalah waralaba makanan. Makanan dan minuman (</w:t>
      </w:r>
      <w:r w:rsidRPr="00FF6AA0">
        <w:rPr>
          <w:rFonts w:ascii="Times New Roman" w:hAnsi="Times New Roman" w:cs="Times New Roman"/>
          <w:i/>
        </w:rPr>
        <w:t>food and Beverage</w:t>
      </w:r>
      <w:r w:rsidRPr="00FF6AA0">
        <w:rPr>
          <w:rFonts w:ascii="Times New Roman" w:hAnsi="Times New Roman" w:cs="Times New Roman"/>
        </w:rPr>
        <w:t>) menjanjikan keuntungan yang cukup besar. Berkembanganya waralaba makanan tak lepas dari kebiasaan orang kita yang suka atau minat akan makanan tertentu baik itu makanan dari luar maupun masakan tradisional.</w:t>
      </w:r>
      <w:r w:rsidRPr="00FF6AA0">
        <w:rPr>
          <w:rStyle w:val="ReferensiCatatanKaki"/>
          <w:rFonts w:ascii="Times New Roman" w:hAnsi="Times New Roman" w:cs="Times New Roman"/>
        </w:rPr>
        <w:footnoteReference w:id="10"/>
      </w:r>
      <w:r w:rsidRPr="00FF6AA0">
        <w:rPr>
          <w:rFonts w:ascii="Times New Roman" w:hAnsi="Times New Roman" w:cs="Times New Roman"/>
        </w:rPr>
        <w:t xml:space="preserve"> Perkembangan usaha waralaba makanan di dalam negeri tak kalah ramai dengan bisnis makanan dari luar negeri sebagai perumpamaan bisnis yang mengusung menu yang menyajikan masakan dari ayam dan makanan tradisional atau timur tengah.</w:t>
      </w:r>
      <w:r w:rsidRPr="00FF6AA0">
        <w:rPr>
          <w:rStyle w:val="ReferensiCatatanKaki"/>
          <w:rFonts w:ascii="Times New Roman" w:hAnsi="Times New Roman" w:cs="Times New Roman"/>
        </w:rPr>
        <w:footnoteReference w:id="11"/>
      </w:r>
      <w:r w:rsidRPr="00FF6AA0">
        <w:rPr>
          <w:rFonts w:ascii="Times New Roman" w:hAnsi="Times New Roman" w:cs="Times New Roman"/>
        </w:rPr>
        <w:t xml:space="preserve"> Salah satu waralaba yang berkembang pesat dan masih sangat menguntungkan di bidang makanan antara lain Wong Solo, Sopo Oriental, CFC, Hop Hop, Red Crispy, Papa Ron, dan masih banyak merek lainnya.</w:t>
      </w:r>
      <w:r w:rsidRPr="00FF6AA0">
        <w:rPr>
          <w:rStyle w:val="ReferensiCatatanKaki"/>
          <w:rFonts w:ascii="Times New Roman" w:hAnsi="Times New Roman" w:cs="Times New Roman"/>
        </w:rPr>
        <w:footnoteReference w:id="12"/>
      </w:r>
    </w:p>
    <w:p w:rsidR="00B67AB6" w:rsidRPr="00FF6AA0" w:rsidRDefault="00B67AB6" w:rsidP="00A04E5C">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Pertumbuhan dan perkembangan bisnis waralaba di bidang makanan yang semakin meningkat, pada prinsipnya tidak lepas dari peran serta merek waralaba domestik. Pada sisi lain, seseorang atau pihak franchise yang menjalankan kegiatan usaha sebagai mitra usaha franchisor menurut ketentuan dan tata cara yang diberikan, juga memerlukan kepastian bahwa kegiatan usaha yang sedang dijalankan olehnya tersebut memang sudah benar-benar teruji dan memang merupakan suatu manfaat (finansial) baginya, ini berarti franchise sesungguhnya juga hanya memiliki satu aspek yang didambakan baik oleh pengusaha pemberi franchise/franchisor maupun mitra usaha penerima franchise/franchisee, yaitu masalah kepastian dan perlindungan hukum.</w:t>
      </w:r>
      <w:r w:rsidRPr="00FF6AA0">
        <w:rPr>
          <w:rStyle w:val="ReferensiCatatanKaki"/>
          <w:rFonts w:ascii="Times New Roman" w:hAnsi="Times New Roman" w:cs="Times New Roman"/>
        </w:rPr>
        <w:footnoteReference w:id="13"/>
      </w:r>
    </w:p>
    <w:p w:rsidR="00B67AB6" w:rsidRPr="00FF6AA0" w:rsidRDefault="00B67AB6" w:rsidP="00A04E5C">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 xml:space="preserve">Pada tahun 1997 Pemerintah telah menerbitkan beberapa peraturan perundang-undangan yang dapat dijadikan sebagai landasan yuridis dalam penyelenggaraan sistem usaha waralaba di Indoensia, antara lain Peraturan Pemerintah Nomor 16 tahun 1997 tentang Waralaba </w:t>
      </w:r>
      <w:r w:rsidRPr="00FF6AA0">
        <w:rPr>
          <w:rFonts w:ascii="Times New Roman" w:hAnsi="Times New Roman" w:cs="Times New Roman"/>
        </w:rPr>
        <w:lastRenderedPageBreak/>
        <w:t>yang telah dicabut dan diganti dengan Peraturan Pemerintah Nomor 42 Tahun 2007 tentang Waralaba (selanjutnua ditulis PP No.42 Tahun 2007). Kemudian disusul dengan diterbitkannya Keputusan Menteri Perindustrian dan Perdagangan Nomor: 259/MPP/KEP/7/1997 Tanggal 30 Juli 1997 tentang Ketentuan Tata Cara Pelaksanaan Pendaftaran Usaha Waralaba, yang kemudian dicabut dan diganti dengan Peraturan Menteri Perdagangan Nomor: 12/M-DAG/PER/3/2006 tentang Ketentuan dan Tata Cara Penerbitan Surat Tanda Pendaftaran Usaha Waralaba, sebagaimana telah dicabut dan diganti dengan Peraturan Menteri Perdagangan Nomor: 31/M-DAG/Per/8/2008 tentang penyelenggaraan Waralaba, yang kemudian dicabut dan diganti dengan Peraturan Menteri Perdagangan Nomor 53/M-DAG/PER/8/2012) tentang penyelenggaraan Waralaba (selanjutnya ditulis Permendag No. 53/M-DAG/PER/8/2012), dan seiring dengan berkembangnya kegiatan usaha di bidang retail dengan menggunkaan sistem usaha waralaba, Pemerintah menerbitkan Peraturan Menteri Perdagangan Nomor: 68/M-DAG/PER/10/2012) tentang Waralaba Untuk Jenis Usaha Toko Modern, dan pada awal tahun 2013 Kementerian Perdagangan menerbitkan Peraturan Menteri Perdagangan Nomor: 07/M-DAG/PER/2/2013 tentang Pengembangan Kemitraan Dalam Waralaba Untuk Jenis Usaha Makanan Dan Minuman.</w:t>
      </w:r>
      <w:r w:rsidR="00A04E5C">
        <w:rPr>
          <w:rFonts w:ascii="Times New Roman" w:hAnsi="Times New Roman" w:cs="Times New Roman"/>
        </w:rPr>
        <w:t xml:space="preserve"> </w:t>
      </w:r>
      <w:r w:rsidRPr="00FF6AA0">
        <w:rPr>
          <w:rFonts w:ascii="Times New Roman" w:hAnsi="Times New Roman" w:cs="Times New Roman"/>
        </w:rPr>
        <w:t>Dengan demikian bahwa seiring dengan diterbitkannya beberapa peraturan perundang-undangan tersebut, memberikan kepastian usaha dan kepastian hukum bagi dunia usaha yang menjalankan bisnis waralaba.</w:t>
      </w:r>
      <w:r w:rsidRPr="00FF6AA0">
        <w:rPr>
          <w:rStyle w:val="ReferensiCatatanKaki"/>
          <w:rFonts w:ascii="Times New Roman" w:hAnsi="Times New Roman" w:cs="Times New Roman"/>
        </w:rPr>
        <w:footnoteReference w:id="14"/>
      </w:r>
    </w:p>
    <w:p w:rsidR="00B67AB6" w:rsidRPr="00FF6AA0" w:rsidRDefault="00B67AB6" w:rsidP="00A04E5C">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Kehadiran bisnis waralaba sebagai suatu sistem usaha mempunyai karakteristik tersendiri di dalam kehidupan ekonomi masyarakat Indonesia, namun dapat juga menimbulkan permasalahan di bidang hukum, hal ini dikarenakan sistem usaha waralaba didasarkan pada suatu perjanjian yang menimbulkan hak dan kewajiban para pihak, dalam hal ini pemberi waralaba (</w:t>
      </w:r>
      <w:r w:rsidRPr="00FF6AA0">
        <w:rPr>
          <w:rFonts w:ascii="Times New Roman" w:hAnsi="Times New Roman" w:cs="Times New Roman"/>
          <w:i/>
        </w:rPr>
        <w:t>franchisor</w:t>
      </w:r>
      <w:r w:rsidRPr="00FF6AA0">
        <w:rPr>
          <w:rFonts w:ascii="Times New Roman" w:hAnsi="Times New Roman" w:cs="Times New Roman"/>
        </w:rPr>
        <w:t>) dan penerima waralaba (</w:t>
      </w:r>
      <w:r w:rsidRPr="00FF6AA0">
        <w:rPr>
          <w:rFonts w:ascii="Times New Roman" w:hAnsi="Times New Roman" w:cs="Times New Roman"/>
          <w:i/>
        </w:rPr>
        <w:t>franchisee</w:t>
      </w:r>
      <w:r w:rsidRPr="00FF6AA0">
        <w:rPr>
          <w:rFonts w:ascii="Times New Roman" w:hAnsi="Times New Roman" w:cs="Times New Roman"/>
        </w:rPr>
        <w:t>).</w:t>
      </w:r>
    </w:p>
    <w:p w:rsidR="00B67AB6" w:rsidRPr="00FF6AA0" w:rsidRDefault="00B67AB6" w:rsidP="00A04E5C">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Perjanjian waralaba merupakan perjanjian yang dibuat dalam bentuk perjanjian baku yang dibuat oleh pemberi waralaba (</w:t>
      </w:r>
      <w:r w:rsidRPr="00FF6AA0">
        <w:rPr>
          <w:rFonts w:ascii="Times New Roman" w:hAnsi="Times New Roman" w:cs="Times New Roman"/>
          <w:i/>
        </w:rPr>
        <w:t>franchisor</w:t>
      </w:r>
      <w:r w:rsidRPr="00FF6AA0">
        <w:rPr>
          <w:rFonts w:ascii="Times New Roman" w:hAnsi="Times New Roman" w:cs="Times New Roman"/>
        </w:rPr>
        <w:t>) dan diberlakukan terhadap semua calon penerima waralaba (</w:t>
      </w:r>
      <w:r w:rsidRPr="00FF6AA0">
        <w:rPr>
          <w:rFonts w:ascii="Times New Roman" w:hAnsi="Times New Roman" w:cs="Times New Roman"/>
          <w:i/>
        </w:rPr>
        <w:t>frachisee</w:t>
      </w:r>
      <w:r w:rsidRPr="00FF6AA0">
        <w:rPr>
          <w:rFonts w:ascii="Times New Roman" w:hAnsi="Times New Roman" w:cs="Times New Roman"/>
        </w:rPr>
        <w:t>) tanpa terkecuali. Oleh karena itu calon penerima waralaba (</w:t>
      </w:r>
      <w:r w:rsidRPr="00FF6AA0">
        <w:rPr>
          <w:rFonts w:ascii="Times New Roman" w:hAnsi="Times New Roman" w:cs="Times New Roman"/>
          <w:i/>
        </w:rPr>
        <w:t>franchisee</w:t>
      </w:r>
      <w:r w:rsidRPr="00FF6AA0">
        <w:rPr>
          <w:rFonts w:ascii="Times New Roman" w:hAnsi="Times New Roman" w:cs="Times New Roman"/>
        </w:rPr>
        <w:t xml:space="preserve">) hanya dapat memilih menerima atau menolak perjanjian </w:t>
      </w:r>
      <w:r w:rsidRPr="00FF6AA0">
        <w:rPr>
          <w:rFonts w:ascii="Times New Roman" w:hAnsi="Times New Roman" w:cs="Times New Roman"/>
        </w:rPr>
        <w:lastRenderedPageBreak/>
        <w:t xml:space="preserve">tersebut tanpa ikut serta menentukan isi perjanjian. Sehingga diperlukan adanya upaya perlindungan hukum yang saling menguntungkan bagi para pihak, khususnya bagi UMKM selaku penerima waralaba </w:t>
      </w:r>
      <w:r w:rsidRPr="00FF6AA0">
        <w:rPr>
          <w:rFonts w:ascii="Times New Roman" w:hAnsi="Times New Roman" w:cs="Times New Roman"/>
          <w:i/>
        </w:rPr>
        <w:t>(franchisee)</w:t>
      </w:r>
      <w:r w:rsidRPr="00FF6AA0">
        <w:rPr>
          <w:rFonts w:ascii="Times New Roman" w:hAnsi="Times New Roman" w:cs="Times New Roman"/>
        </w:rPr>
        <w:t xml:space="preserve"> maupun pemberi waralaba (</w:t>
      </w:r>
      <w:r w:rsidRPr="00FF6AA0">
        <w:rPr>
          <w:rFonts w:ascii="Times New Roman" w:hAnsi="Times New Roman" w:cs="Times New Roman"/>
          <w:i/>
        </w:rPr>
        <w:t>Franchisor</w:t>
      </w:r>
      <w:r w:rsidRPr="00FF6AA0">
        <w:rPr>
          <w:rFonts w:ascii="Times New Roman" w:hAnsi="Times New Roman" w:cs="Times New Roman"/>
        </w:rPr>
        <w:t>).</w:t>
      </w:r>
    </w:p>
    <w:p w:rsidR="00B67AB6" w:rsidRPr="00FF6AA0" w:rsidRDefault="00B67AB6" w:rsidP="00A04E5C">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Hal yang terpenting dari pelaksanaan kerjasama kemitraan usaha dengan menggunakan sistem usaha waralaba (</w:t>
      </w:r>
      <w:r w:rsidRPr="00A04E5C">
        <w:rPr>
          <w:rFonts w:ascii="Times New Roman" w:hAnsi="Times New Roman" w:cs="Times New Roman"/>
          <w:i/>
        </w:rPr>
        <w:t>franchise</w:t>
      </w:r>
      <w:r w:rsidRPr="00FF6AA0">
        <w:rPr>
          <w:rFonts w:ascii="Times New Roman" w:hAnsi="Times New Roman" w:cs="Times New Roman"/>
        </w:rPr>
        <w:t>) yang dituangkan dalam perjanjian waralaba hendaknya dipahami oleh para pihak, baik pemberi waralaba (</w:t>
      </w:r>
      <w:r w:rsidRPr="00FF6AA0">
        <w:rPr>
          <w:rFonts w:ascii="Times New Roman" w:hAnsi="Times New Roman" w:cs="Times New Roman"/>
          <w:i/>
        </w:rPr>
        <w:t>franchisor</w:t>
      </w:r>
      <w:r w:rsidRPr="00FF6AA0">
        <w:rPr>
          <w:rFonts w:ascii="Times New Roman" w:hAnsi="Times New Roman" w:cs="Times New Roman"/>
        </w:rPr>
        <w:t>) maupun penerima waralaba (</w:t>
      </w:r>
      <w:r w:rsidRPr="00FF6AA0">
        <w:rPr>
          <w:rFonts w:ascii="Times New Roman" w:hAnsi="Times New Roman" w:cs="Times New Roman"/>
          <w:i/>
        </w:rPr>
        <w:t>franchisee</w:t>
      </w:r>
      <w:r w:rsidRPr="00FF6AA0">
        <w:rPr>
          <w:rFonts w:ascii="Times New Roman" w:hAnsi="Times New Roman" w:cs="Times New Roman"/>
        </w:rPr>
        <w:t>), bahwa adanya keseimbangan antara hak dan kewajiban para pihak yang dituangkan dalam suatu perjanjian waralaba, artinya hak dan kewajiban antara penerima waralaba (</w:t>
      </w:r>
      <w:r w:rsidRPr="00FF6AA0">
        <w:rPr>
          <w:rFonts w:ascii="Times New Roman" w:hAnsi="Times New Roman" w:cs="Times New Roman"/>
          <w:i/>
        </w:rPr>
        <w:t>franchisee</w:t>
      </w:r>
      <w:r w:rsidRPr="00FF6AA0">
        <w:rPr>
          <w:rFonts w:ascii="Times New Roman" w:hAnsi="Times New Roman" w:cs="Times New Roman"/>
        </w:rPr>
        <w:t>) dengan pemberi waralaba (</w:t>
      </w:r>
      <w:r w:rsidRPr="00FF6AA0">
        <w:rPr>
          <w:rFonts w:ascii="Times New Roman" w:hAnsi="Times New Roman" w:cs="Times New Roman"/>
          <w:i/>
        </w:rPr>
        <w:t>franchisor</w:t>
      </w:r>
      <w:r w:rsidRPr="00FF6AA0">
        <w:rPr>
          <w:rFonts w:ascii="Times New Roman" w:hAnsi="Times New Roman" w:cs="Times New Roman"/>
        </w:rPr>
        <w:t>) harus seimbang. Dengan kata lain bahwa kedudukan para pihak dalam suatu perjanjian waralaba di dalam kerangka asas kebebasan berkontrak harus tetap terpenuhi dan dilaksanakan dengan itikad baik, tanpa menimbulkan kerugian salah satu pihak.</w:t>
      </w:r>
    </w:p>
    <w:p w:rsidR="00B67AB6" w:rsidRPr="00FF6AA0" w:rsidRDefault="00B67AB6" w:rsidP="00A04E5C">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Dalam praktek sering menjumpai bahwa dalam suatu perjanjian waralaba masih terdapat adanya beberapa klasual yang kurang menguntungkan salah satu pihak, khususnya pihak penerima waralaba (</w:t>
      </w:r>
      <w:r w:rsidRPr="00FF6AA0">
        <w:rPr>
          <w:rFonts w:ascii="Times New Roman" w:hAnsi="Times New Roman" w:cs="Times New Roman"/>
          <w:i/>
        </w:rPr>
        <w:t>franchisee</w:t>
      </w:r>
      <w:r w:rsidRPr="00FF6AA0">
        <w:rPr>
          <w:rFonts w:ascii="Times New Roman" w:hAnsi="Times New Roman" w:cs="Times New Roman"/>
        </w:rPr>
        <w:t>). Kedudukan hukum para pihak dalam suatu perjanjian waralaba di dalam kerangka asas kebebasan berkontrak tetap dipenuhi, namun dalam prakteknyam sering menjumpai bahwa dalam kontrak atau perjanjian franchise masih dirasakan berat sebelah, kurang menguntungkan bagi pihak franchisee, misalnya saja terhadap pengakhiran perjanjian (</w:t>
      </w:r>
      <w:r w:rsidRPr="00FF6AA0">
        <w:rPr>
          <w:rFonts w:ascii="Times New Roman" w:hAnsi="Times New Roman" w:cs="Times New Roman"/>
          <w:i/>
        </w:rPr>
        <w:t>termination agrrment</w:t>
      </w:r>
      <w:r w:rsidRPr="00FF6AA0">
        <w:rPr>
          <w:rFonts w:ascii="Times New Roman" w:hAnsi="Times New Roman" w:cs="Times New Roman"/>
        </w:rPr>
        <w:t>), kekuasaan untuk melakukan hal tersebut ada di tangan franchisor tanpa harus merugikan dirinya. Sangat banyak perjanjian franchise memberikan izin khusus bagi franhisor untuk mengakhiri franchise dikarenakan oleh suatu sebab (</w:t>
      </w:r>
      <w:r w:rsidRPr="00FF6AA0">
        <w:rPr>
          <w:rFonts w:ascii="Times New Roman" w:hAnsi="Times New Roman" w:cs="Times New Roman"/>
          <w:i/>
        </w:rPr>
        <w:t>for couse</w:t>
      </w:r>
      <w:r w:rsidRPr="00FF6AA0">
        <w:rPr>
          <w:rFonts w:ascii="Times New Roman" w:hAnsi="Times New Roman" w:cs="Times New Roman"/>
        </w:rPr>
        <w:t xml:space="preserve">). Juga terhadap pengakhiran perjanjian franchise, dimana jangka waktu perjanjian franchise habis dan </w:t>
      </w:r>
      <w:r w:rsidRPr="00FF6AA0">
        <w:rPr>
          <w:rFonts w:ascii="Times New Roman" w:hAnsi="Times New Roman" w:cs="Times New Roman"/>
          <w:i/>
        </w:rPr>
        <w:t>franchisor</w:t>
      </w:r>
      <w:r w:rsidRPr="00FF6AA0">
        <w:rPr>
          <w:rFonts w:ascii="Times New Roman" w:hAnsi="Times New Roman" w:cs="Times New Roman"/>
        </w:rPr>
        <w:t xml:space="preserve"> tidak bersedia memperbaruhinya, bahkan mengalihkan usaha </w:t>
      </w:r>
      <w:r w:rsidRPr="00FF6AA0">
        <w:rPr>
          <w:rFonts w:ascii="Times New Roman" w:hAnsi="Times New Roman" w:cs="Times New Roman"/>
          <w:i/>
        </w:rPr>
        <w:t>franchise</w:t>
      </w:r>
      <w:r w:rsidRPr="00FF6AA0">
        <w:rPr>
          <w:rFonts w:ascii="Times New Roman" w:hAnsi="Times New Roman" w:cs="Times New Roman"/>
        </w:rPr>
        <w:t>-nya kepada pihak lain.</w:t>
      </w:r>
      <w:r w:rsidRPr="00FF6AA0">
        <w:rPr>
          <w:rStyle w:val="ReferensiCatatanKaki"/>
          <w:rFonts w:ascii="Times New Roman" w:hAnsi="Times New Roman" w:cs="Times New Roman"/>
        </w:rPr>
        <w:footnoteReference w:id="15"/>
      </w:r>
    </w:p>
    <w:p w:rsidR="00B67AB6" w:rsidRPr="00FF6AA0" w:rsidRDefault="00B67AB6" w:rsidP="00A04E5C">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Dalam kondisi tersebut diatas, kedudukan penerima waralaba (</w:t>
      </w:r>
      <w:r w:rsidRPr="00FF6AA0">
        <w:rPr>
          <w:rFonts w:ascii="Times New Roman" w:hAnsi="Times New Roman" w:cs="Times New Roman"/>
          <w:i/>
        </w:rPr>
        <w:t>franshisee</w:t>
      </w:r>
      <w:r w:rsidRPr="00FF6AA0">
        <w:rPr>
          <w:rFonts w:ascii="Times New Roman" w:hAnsi="Times New Roman" w:cs="Times New Roman"/>
        </w:rPr>
        <w:t>) dalam suatu perjanjian waralaba sangat lemah atau tidak seimbang, dan tidak mempunyai kekuatan tawar menawar (</w:t>
      </w:r>
      <w:r w:rsidRPr="00FF6AA0">
        <w:rPr>
          <w:rFonts w:ascii="Times New Roman" w:hAnsi="Times New Roman" w:cs="Times New Roman"/>
          <w:i/>
        </w:rPr>
        <w:t>bargaining power</w:t>
      </w:r>
      <w:r w:rsidRPr="00FF6AA0">
        <w:rPr>
          <w:rFonts w:ascii="Times New Roman" w:hAnsi="Times New Roman" w:cs="Times New Roman"/>
        </w:rPr>
        <w:t>) dengan pihak pemberi waralaba (</w:t>
      </w:r>
      <w:r w:rsidRPr="00FF6AA0">
        <w:rPr>
          <w:rFonts w:ascii="Times New Roman" w:hAnsi="Times New Roman" w:cs="Times New Roman"/>
          <w:i/>
        </w:rPr>
        <w:t>franchisor</w:t>
      </w:r>
      <w:r w:rsidRPr="00FF6AA0">
        <w:rPr>
          <w:rFonts w:ascii="Times New Roman" w:hAnsi="Times New Roman" w:cs="Times New Roman"/>
        </w:rPr>
        <w:t>). Hal ini dikarenakan sebagian besar klausal yang dituangkan dalam suatu perjanjian waralaba telah dibuat ddan ditetapkan secara sepihak oleh pemberi waralaba (</w:t>
      </w:r>
      <w:r w:rsidRPr="00FF6AA0">
        <w:rPr>
          <w:rFonts w:ascii="Times New Roman" w:hAnsi="Times New Roman" w:cs="Times New Roman"/>
          <w:i/>
        </w:rPr>
        <w:t>franchisor</w:t>
      </w:r>
      <w:r w:rsidRPr="00FF6AA0">
        <w:rPr>
          <w:rFonts w:ascii="Times New Roman" w:hAnsi="Times New Roman" w:cs="Times New Roman"/>
        </w:rPr>
        <w:t xml:space="preserve">), </w:t>
      </w:r>
      <w:r w:rsidRPr="00FF6AA0">
        <w:rPr>
          <w:rFonts w:ascii="Times New Roman" w:hAnsi="Times New Roman" w:cs="Times New Roman"/>
        </w:rPr>
        <w:lastRenderedPageBreak/>
        <w:t>sehingga penerima waralaba (</w:t>
      </w:r>
      <w:r w:rsidRPr="00FF6AA0">
        <w:rPr>
          <w:rFonts w:ascii="Times New Roman" w:hAnsi="Times New Roman" w:cs="Times New Roman"/>
          <w:i/>
        </w:rPr>
        <w:t>franchisee</w:t>
      </w:r>
      <w:r w:rsidRPr="00FF6AA0">
        <w:rPr>
          <w:rFonts w:ascii="Times New Roman" w:hAnsi="Times New Roman" w:cs="Times New Roman"/>
        </w:rPr>
        <w:t>) tidak ada pilihan lain antara menerima atau menolak perjanjian waralaba tersebut. Keadaan inilah yang menimbulkan unfair business di dalam franchasing, hal ini menyangkut pula tentang keterbukaan manajemen dari perusahaan.</w:t>
      </w:r>
      <w:r w:rsidRPr="00FF6AA0">
        <w:rPr>
          <w:rStyle w:val="ReferensiCatatanKaki"/>
          <w:rFonts w:ascii="Times New Roman" w:hAnsi="Times New Roman" w:cs="Times New Roman"/>
        </w:rPr>
        <w:footnoteReference w:id="16"/>
      </w:r>
    </w:p>
    <w:p w:rsidR="00B67AB6" w:rsidRPr="00FF6AA0" w:rsidRDefault="00B67AB6" w:rsidP="00A04E5C">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Berdasarkan hal tersebut diatas, bahwa salah satu aspek yang paling utama dalam hal penyelenggaraan kemitraan usaha dan penguatan UMKM di Indonesia yang dilaksanakan dengan menggunakan pola atau sistem usaha waralaba, maka perjanjian waralaba, khususnya perjanjian waralaba domestik di bidang makanan perlu mendapat perhatian dan pengkajian lebih lanjut.</w:t>
      </w:r>
    </w:p>
    <w:p w:rsidR="0041441A" w:rsidRPr="00FF6AA0" w:rsidRDefault="0041441A" w:rsidP="00FF6AA0">
      <w:pPr>
        <w:autoSpaceDE w:val="0"/>
        <w:autoSpaceDN w:val="0"/>
        <w:adjustRightInd w:val="0"/>
        <w:spacing w:after="0" w:line="240" w:lineRule="auto"/>
        <w:ind w:firstLine="709"/>
        <w:jc w:val="both"/>
        <w:rPr>
          <w:rFonts w:ascii="Times New Roman" w:hAnsi="Times New Roman" w:cs="Times New Roman"/>
          <w:color w:val="000000"/>
        </w:rPr>
      </w:pPr>
    </w:p>
    <w:p w:rsidR="0084538C" w:rsidRPr="00FF6AA0" w:rsidRDefault="0084538C" w:rsidP="00FF6AA0">
      <w:pPr>
        <w:pStyle w:val="Judul1"/>
        <w:numPr>
          <w:ilvl w:val="0"/>
          <w:numId w:val="16"/>
        </w:numPr>
        <w:spacing w:before="0" w:after="120" w:line="240" w:lineRule="auto"/>
        <w:ind w:left="425" w:hanging="425"/>
        <w:jc w:val="both"/>
        <w:rPr>
          <w:rFonts w:ascii="Times New Roman" w:hAnsi="Times New Roman" w:cs="Times New Roman"/>
          <w:b/>
          <w:color w:val="auto"/>
          <w:sz w:val="22"/>
          <w:szCs w:val="22"/>
        </w:rPr>
      </w:pPr>
      <w:r w:rsidRPr="00FF6AA0">
        <w:rPr>
          <w:rFonts w:ascii="Times New Roman" w:hAnsi="Times New Roman" w:cs="Times New Roman"/>
          <w:b/>
          <w:color w:val="auto"/>
          <w:sz w:val="22"/>
          <w:szCs w:val="22"/>
        </w:rPr>
        <w:t>Rumusan Masalah</w:t>
      </w:r>
    </w:p>
    <w:p w:rsidR="00ED39CB" w:rsidRPr="00FF6AA0" w:rsidRDefault="00ED39CB" w:rsidP="00A04E5C">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Berdasarkan latar belakang penelitian di atas, peneliti</w:t>
      </w:r>
      <w:r w:rsidR="007577D2">
        <w:rPr>
          <w:rFonts w:ascii="Times New Roman" w:hAnsi="Times New Roman" w:cs="Times New Roman"/>
        </w:rPr>
        <w:t xml:space="preserve"> mengidentifikasikan permasalahan</w:t>
      </w:r>
      <w:r w:rsidRPr="00FF6AA0">
        <w:rPr>
          <w:rFonts w:ascii="Times New Roman" w:hAnsi="Times New Roman" w:cs="Times New Roman"/>
        </w:rPr>
        <w:t xml:space="preserve"> sebagai berikut:</w:t>
      </w:r>
    </w:p>
    <w:p w:rsidR="00B67AB6" w:rsidRPr="00FF6AA0" w:rsidRDefault="00B67AB6" w:rsidP="00FF6AA0">
      <w:pPr>
        <w:pStyle w:val="DaftarParagraf"/>
        <w:numPr>
          <w:ilvl w:val="0"/>
          <w:numId w:val="6"/>
        </w:numPr>
        <w:spacing w:after="0" w:line="240" w:lineRule="auto"/>
        <w:ind w:left="426" w:hanging="426"/>
        <w:contextualSpacing w:val="0"/>
        <w:jc w:val="both"/>
        <w:rPr>
          <w:rFonts w:ascii="Times New Roman" w:hAnsi="Times New Roman" w:cs="Times New Roman"/>
        </w:rPr>
      </w:pPr>
      <w:r w:rsidRPr="00FF6AA0">
        <w:rPr>
          <w:rFonts w:ascii="Times New Roman" w:hAnsi="Times New Roman" w:cs="Times New Roman"/>
        </w:rPr>
        <w:t>Bagaimanakah kedudukan hukum perjanjian waralaba domestik di bidang makanan dalam KUHP Perdata jo. Peraturan Pemerintah Nomor 42 Tahun 2007 tentang Waralaba?</w:t>
      </w:r>
    </w:p>
    <w:p w:rsidR="00B67AB6" w:rsidRPr="00FF6AA0" w:rsidRDefault="00B67AB6" w:rsidP="00FF6AA0">
      <w:pPr>
        <w:pStyle w:val="DaftarParagraf"/>
        <w:numPr>
          <w:ilvl w:val="0"/>
          <w:numId w:val="6"/>
        </w:numPr>
        <w:spacing w:after="0" w:line="240" w:lineRule="auto"/>
        <w:ind w:left="426" w:hanging="426"/>
        <w:contextualSpacing w:val="0"/>
        <w:jc w:val="both"/>
        <w:rPr>
          <w:rFonts w:ascii="Times New Roman" w:hAnsi="Times New Roman" w:cs="Times New Roman"/>
        </w:rPr>
      </w:pPr>
      <w:r w:rsidRPr="00FF6AA0">
        <w:rPr>
          <w:rFonts w:ascii="Times New Roman" w:hAnsi="Times New Roman" w:cs="Times New Roman"/>
        </w:rPr>
        <w:t>Bagaimanakah penerapan asas kebebasan berkontrak dalam perjanjian waralaba domestik di bidang makanan dalam rangka penguatan UMKM menurut Undang-Undang Nomor 20 Tahun 2008 tentang Usaha Mikro, Kecil, dan Menengah jo. Peraturan Pemerintah Nomor 42 Tahun 2007 tentang Waralaba?</w:t>
      </w:r>
    </w:p>
    <w:p w:rsidR="00B67AB6" w:rsidRPr="00FF6AA0" w:rsidRDefault="00B67AB6" w:rsidP="00FF6AA0">
      <w:pPr>
        <w:pStyle w:val="DaftarParagraf"/>
        <w:numPr>
          <w:ilvl w:val="0"/>
          <w:numId w:val="6"/>
        </w:numPr>
        <w:spacing w:after="0" w:line="240" w:lineRule="auto"/>
        <w:ind w:left="426" w:hanging="426"/>
        <w:contextualSpacing w:val="0"/>
        <w:jc w:val="both"/>
        <w:rPr>
          <w:rFonts w:ascii="Times New Roman" w:hAnsi="Times New Roman" w:cs="Times New Roman"/>
        </w:rPr>
      </w:pPr>
      <w:r w:rsidRPr="00FF6AA0">
        <w:rPr>
          <w:rFonts w:ascii="Times New Roman" w:hAnsi="Times New Roman" w:cs="Times New Roman"/>
        </w:rPr>
        <w:t>Bagaimanakah kendala yang ditimbulkan dalam proses penerapan asas kebebasan berkontrak dalam perjanjian waralaba domestik di bidang makanan dalam rangka penguatan UMKM di Indonesia serta bagaimana solusinya?</w:t>
      </w:r>
    </w:p>
    <w:p w:rsidR="0041441A" w:rsidRPr="00FF6AA0" w:rsidRDefault="0041441A" w:rsidP="00FF6AA0">
      <w:pPr>
        <w:pStyle w:val="DaftarParagraf"/>
        <w:spacing w:after="0" w:line="240" w:lineRule="auto"/>
        <w:ind w:left="426"/>
        <w:contextualSpacing w:val="0"/>
        <w:jc w:val="both"/>
        <w:rPr>
          <w:rFonts w:ascii="Times New Roman" w:hAnsi="Times New Roman" w:cs="Times New Roman"/>
          <w:iCs/>
          <w:lang w:val="id-ID"/>
        </w:rPr>
      </w:pPr>
    </w:p>
    <w:p w:rsidR="00560C8F" w:rsidRPr="00FF6AA0" w:rsidRDefault="0084538C" w:rsidP="00FF6AA0">
      <w:pPr>
        <w:pStyle w:val="Judul1"/>
        <w:numPr>
          <w:ilvl w:val="0"/>
          <w:numId w:val="16"/>
        </w:numPr>
        <w:spacing w:before="0" w:after="120" w:line="240" w:lineRule="auto"/>
        <w:ind w:left="425" w:hanging="425"/>
        <w:jc w:val="both"/>
        <w:rPr>
          <w:rFonts w:ascii="Times New Roman" w:hAnsi="Times New Roman" w:cs="Times New Roman"/>
          <w:b/>
          <w:color w:val="auto"/>
          <w:sz w:val="22"/>
          <w:szCs w:val="22"/>
        </w:rPr>
      </w:pPr>
      <w:r w:rsidRPr="00FF6AA0">
        <w:rPr>
          <w:rFonts w:ascii="Times New Roman" w:hAnsi="Times New Roman" w:cs="Times New Roman"/>
          <w:b/>
          <w:color w:val="auto"/>
          <w:sz w:val="22"/>
          <w:szCs w:val="22"/>
        </w:rPr>
        <w:t>Metode Penelitian</w:t>
      </w:r>
    </w:p>
    <w:p w:rsidR="00B22CB6" w:rsidRDefault="00A41713" w:rsidP="008320D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 xml:space="preserve">Metode yang digunakan dalam penelitian ini adalah pendekatan yuridis normatif, yaitu menguji dan mengkaji data sekunder. </w:t>
      </w:r>
      <w:r w:rsidR="00ED39CB" w:rsidRPr="00FF6AA0">
        <w:rPr>
          <w:rFonts w:ascii="Times New Roman" w:hAnsi="Times New Roman" w:cs="Times New Roman"/>
        </w:rPr>
        <w:t>Spesifikasi penelitian dalam penyusunan tesis ini dilakukan dengan cara deskriptif analitis yaitu menggambarkan permasalahan yang ada kemudian mengkaji dan menganalisisnya dengan menggunakan bahan hukum primer, bahan hukum sekunder dan bahan hukum tersier.</w:t>
      </w:r>
      <w:r w:rsidR="00ED39CB" w:rsidRPr="00FF6AA0">
        <w:rPr>
          <w:rFonts w:ascii="Times New Roman" w:hAnsi="Times New Roman" w:cs="Times New Roman"/>
          <w:iCs/>
        </w:rPr>
        <w:t xml:space="preserve"> </w:t>
      </w:r>
      <w:r w:rsidRPr="00FF6AA0">
        <w:rPr>
          <w:rFonts w:ascii="Times New Roman" w:hAnsi="Times New Roman" w:cs="Times New Roman"/>
        </w:rPr>
        <w:t xml:space="preserve">Berkenaan dengan pendekatan yuridis normatif yang digunakan, maka penelitian yang dilakukan melalui dua tahap yaitu studi kepustakaan dan penelitian lapangan yang hanya bersifat penunjang, analisis data yang dipergunakan adalah analisis yuridis kualitatif, yaitu data yang diperoleh, baik berupa data sekunder dan data primer </w:t>
      </w:r>
      <w:r w:rsidRPr="00FF6AA0">
        <w:rPr>
          <w:rFonts w:ascii="Times New Roman" w:hAnsi="Times New Roman" w:cs="Times New Roman"/>
        </w:rPr>
        <w:lastRenderedPageBreak/>
        <w:t xml:space="preserve">dianalisis dengan tanpa menggunakan rumusan statistik. </w:t>
      </w:r>
    </w:p>
    <w:p w:rsidR="008320D5" w:rsidRPr="008320D5" w:rsidRDefault="008320D5" w:rsidP="008320D5">
      <w:pPr>
        <w:autoSpaceDE w:val="0"/>
        <w:autoSpaceDN w:val="0"/>
        <w:adjustRightInd w:val="0"/>
        <w:spacing w:after="0" w:line="240" w:lineRule="auto"/>
        <w:ind w:firstLine="567"/>
        <w:jc w:val="both"/>
        <w:rPr>
          <w:rFonts w:ascii="Times New Roman" w:hAnsi="Times New Roman" w:cs="Times New Roman"/>
        </w:rPr>
      </w:pPr>
    </w:p>
    <w:p w:rsidR="00560C8F" w:rsidRPr="00FF6AA0" w:rsidRDefault="00A04E5C" w:rsidP="00FF6AA0">
      <w:pPr>
        <w:pStyle w:val="Judul1"/>
        <w:spacing w:before="0" w:after="120" w:line="240" w:lineRule="auto"/>
        <w:jc w:val="both"/>
        <w:rPr>
          <w:rFonts w:ascii="Times New Roman" w:hAnsi="Times New Roman" w:cs="Times New Roman"/>
          <w:b/>
          <w:color w:val="auto"/>
          <w:sz w:val="22"/>
          <w:szCs w:val="22"/>
        </w:rPr>
      </w:pPr>
      <w:r>
        <w:rPr>
          <w:rFonts w:ascii="Times New Roman" w:hAnsi="Times New Roman" w:cs="Times New Roman"/>
          <w:b/>
          <w:color w:val="auto"/>
          <w:sz w:val="22"/>
          <w:szCs w:val="22"/>
        </w:rPr>
        <w:t xml:space="preserve">HASIL PENELITIAN DAN </w:t>
      </w:r>
      <w:r w:rsidR="00560C8F" w:rsidRPr="00FF6AA0">
        <w:rPr>
          <w:rFonts w:ascii="Times New Roman" w:hAnsi="Times New Roman" w:cs="Times New Roman"/>
          <w:b/>
          <w:color w:val="auto"/>
          <w:sz w:val="22"/>
          <w:szCs w:val="22"/>
        </w:rPr>
        <w:t>PEMBAHASAN</w:t>
      </w:r>
    </w:p>
    <w:p w:rsidR="00FF6AA0" w:rsidRPr="00A04E5C" w:rsidRDefault="00FF6AA0" w:rsidP="00A04E5C">
      <w:pPr>
        <w:pStyle w:val="Judul1"/>
        <w:numPr>
          <w:ilvl w:val="0"/>
          <w:numId w:val="17"/>
        </w:numPr>
        <w:spacing w:before="0" w:after="120" w:line="240" w:lineRule="auto"/>
        <w:ind w:left="425" w:hanging="425"/>
        <w:jc w:val="both"/>
        <w:rPr>
          <w:rFonts w:ascii="Times New Roman" w:hAnsi="Times New Roman" w:cs="Times New Roman"/>
          <w:b/>
          <w:color w:val="auto"/>
          <w:sz w:val="22"/>
          <w:szCs w:val="22"/>
        </w:rPr>
      </w:pPr>
      <w:r w:rsidRPr="00A04E5C">
        <w:rPr>
          <w:rFonts w:ascii="Times New Roman" w:hAnsi="Times New Roman" w:cs="Times New Roman"/>
          <w:b/>
          <w:color w:val="auto"/>
          <w:sz w:val="22"/>
          <w:szCs w:val="22"/>
        </w:rPr>
        <w:t>Kedudukan Hukum Waralaba Domestik di Bidang Makanan Menurut Kitab Undang-Undang Hukum Perdata dan Peraturan Pemerintah Nomor 42 Tahun 2007 tentang Waralaba</w:t>
      </w:r>
    </w:p>
    <w:p w:rsidR="00E90CCE" w:rsidRDefault="00FF6AA0" w:rsidP="00A04E5C">
      <w:pPr>
        <w:autoSpaceDE w:val="0"/>
        <w:autoSpaceDN w:val="0"/>
        <w:adjustRightInd w:val="0"/>
        <w:spacing w:after="0" w:line="240" w:lineRule="auto"/>
        <w:ind w:firstLine="567"/>
        <w:jc w:val="both"/>
        <w:rPr>
          <w:rFonts w:ascii="Times New Roman" w:hAnsi="Times New Roman" w:cs="Times New Roman"/>
          <w:i/>
          <w:iCs/>
          <w:color w:val="000000"/>
        </w:rPr>
      </w:pPr>
      <w:r w:rsidRPr="00FF6AA0">
        <w:rPr>
          <w:rFonts w:ascii="Times New Roman" w:hAnsi="Times New Roman" w:cs="Times New Roman"/>
          <w:color w:val="000000"/>
        </w:rPr>
        <w:t>Waralaba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 xml:space="preserve">merupakan sistem pemasaran </w:t>
      </w:r>
      <w:r w:rsidRPr="00A04E5C">
        <w:rPr>
          <w:rFonts w:ascii="Times New Roman" w:hAnsi="Times New Roman" w:cs="Times New Roman"/>
        </w:rPr>
        <w:t>barang</w:t>
      </w:r>
      <w:r w:rsidRPr="00FF6AA0">
        <w:rPr>
          <w:rFonts w:ascii="Times New Roman" w:hAnsi="Times New Roman" w:cs="Times New Roman"/>
          <w:color w:val="000000"/>
        </w:rPr>
        <w:t xml:space="preserve"> dan atau jasa dan/atau teknologi yang didasarkan pada kerjasama tertutup (antara </w:t>
      </w:r>
      <w:r w:rsidRPr="00FF6AA0">
        <w:rPr>
          <w:rFonts w:ascii="Times New Roman" w:hAnsi="Times New Roman" w:cs="Times New Roman"/>
          <w:i/>
          <w:iCs/>
          <w:color w:val="000000"/>
        </w:rPr>
        <w:t xml:space="preserve">franchisor </w:t>
      </w:r>
      <w:r w:rsidRPr="00FF6AA0">
        <w:rPr>
          <w:rFonts w:ascii="Times New Roman" w:hAnsi="Times New Roman" w:cs="Times New Roman"/>
          <w:color w:val="000000"/>
        </w:rPr>
        <w:t xml:space="preserve">dan </w:t>
      </w:r>
      <w:r w:rsidRPr="00FF6AA0">
        <w:rPr>
          <w:rFonts w:ascii="Times New Roman" w:hAnsi="Times New Roman" w:cs="Times New Roman"/>
          <w:i/>
          <w:iCs/>
          <w:color w:val="000000"/>
        </w:rPr>
        <w:t>franchisee</w:t>
      </w:r>
      <w:r w:rsidRPr="00FF6AA0">
        <w:rPr>
          <w:rFonts w:ascii="Times New Roman" w:hAnsi="Times New Roman" w:cs="Times New Roman"/>
          <w:color w:val="000000"/>
        </w:rPr>
        <w:t xml:space="preserve">) dan terpisah baik secara hukum dan keuangan, dimana </w:t>
      </w:r>
      <w:r w:rsidRPr="00FF6AA0">
        <w:rPr>
          <w:rFonts w:ascii="Times New Roman" w:hAnsi="Times New Roman" w:cs="Times New Roman"/>
          <w:i/>
          <w:iCs/>
          <w:color w:val="000000"/>
        </w:rPr>
        <w:t xml:space="preserve">franchisor </w:t>
      </w:r>
      <w:r w:rsidRPr="00FF6AA0">
        <w:rPr>
          <w:rFonts w:ascii="Times New Roman" w:hAnsi="Times New Roman" w:cs="Times New Roman"/>
          <w:color w:val="000000"/>
        </w:rPr>
        <w:t xml:space="preserve">memberikan hak kepada </w:t>
      </w:r>
      <w:r w:rsidRPr="00FF6AA0">
        <w:rPr>
          <w:rFonts w:ascii="Times New Roman" w:hAnsi="Times New Roman" w:cs="Times New Roman"/>
          <w:i/>
          <w:iCs/>
          <w:color w:val="000000"/>
        </w:rPr>
        <w:t xml:space="preserve">franchisee </w:t>
      </w:r>
      <w:r w:rsidRPr="00FF6AA0">
        <w:rPr>
          <w:rFonts w:ascii="Times New Roman" w:hAnsi="Times New Roman" w:cs="Times New Roman"/>
          <w:color w:val="000000"/>
        </w:rPr>
        <w:t xml:space="preserve">serta memberikan kewajiban untuk melaksanakan bisnisnya sesuai dengan konsep dari </w:t>
      </w:r>
      <w:r w:rsidRPr="00FF6AA0">
        <w:rPr>
          <w:rFonts w:ascii="Times New Roman" w:hAnsi="Times New Roman" w:cs="Times New Roman"/>
          <w:i/>
          <w:iCs/>
          <w:color w:val="000000"/>
        </w:rPr>
        <w:t xml:space="preserve">franchisor. </w:t>
      </w:r>
    </w:p>
    <w:p w:rsidR="00FF6AA0" w:rsidRPr="00FF6AA0" w:rsidRDefault="00FF6AA0" w:rsidP="00A04E5C">
      <w:pPr>
        <w:autoSpaceDE w:val="0"/>
        <w:autoSpaceDN w:val="0"/>
        <w:adjustRightInd w:val="0"/>
        <w:spacing w:after="0" w:line="240" w:lineRule="auto"/>
        <w:ind w:firstLine="567"/>
        <w:jc w:val="both"/>
        <w:rPr>
          <w:rFonts w:ascii="Times New Roman" w:hAnsi="Times New Roman" w:cs="Times New Roman"/>
          <w:color w:val="000000"/>
        </w:rPr>
      </w:pPr>
      <w:r w:rsidRPr="00FF6AA0">
        <w:rPr>
          <w:rFonts w:ascii="Times New Roman" w:hAnsi="Times New Roman" w:cs="Times New Roman"/>
          <w:color w:val="000000"/>
        </w:rPr>
        <w:t xml:space="preserve">Suatu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 xml:space="preserve">pada dasarnya merupakan satu paket perjanjian yang terdiri dari beberapa jenis perjanjian yaitu perjanjian lisensi, perjanjian merek, perjanjian paten, </w:t>
      </w:r>
      <w:r w:rsidRPr="00FF6AA0">
        <w:rPr>
          <w:rFonts w:ascii="Times New Roman" w:hAnsi="Times New Roman" w:cs="Times New Roman"/>
        </w:rPr>
        <w:t xml:space="preserve">perjanjian bantuan teknis dan mengenai perjanjian yang menyangkut kerahasiaan. </w:t>
      </w:r>
    </w:p>
    <w:p w:rsidR="00FF6AA0" w:rsidRPr="00FF6AA0" w:rsidRDefault="00FF6AA0" w:rsidP="00A04E5C">
      <w:pPr>
        <w:autoSpaceDE w:val="0"/>
        <w:autoSpaceDN w:val="0"/>
        <w:adjustRightInd w:val="0"/>
        <w:spacing w:after="0" w:line="240" w:lineRule="auto"/>
        <w:ind w:firstLine="567"/>
        <w:jc w:val="both"/>
        <w:rPr>
          <w:rFonts w:ascii="Times New Roman" w:hAnsi="Times New Roman" w:cs="Times New Roman"/>
          <w:color w:val="000000"/>
        </w:rPr>
      </w:pPr>
      <w:r w:rsidRPr="00A04E5C">
        <w:rPr>
          <w:rFonts w:ascii="Times New Roman" w:hAnsi="Times New Roman" w:cs="Times New Roman"/>
        </w:rPr>
        <w:t>Berdasarkan</w:t>
      </w:r>
      <w:r w:rsidRPr="00FF6AA0">
        <w:rPr>
          <w:rFonts w:ascii="Times New Roman" w:hAnsi="Times New Roman" w:cs="Times New Roman"/>
          <w:color w:val="000000"/>
        </w:rPr>
        <w:t xml:space="preserve"> Pasal 3 Peraturan Pemerintah No. 42 Tahun 2007 tentang Waralaba menyatakan bahwa</w:t>
      </w:r>
      <w:r w:rsidR="00A04E5C">
        <w:rPr>
          <w:rFonts w:ascii="Times New Roman" w:hAnsi="Times New Roman" w:cs="Times New Roman"/>
          <w:color w:val="000000"/>
        </w:rPr>
        <w:t xml:space="preserve"> </w:t>
      </w:r>
      <w:r w:rsidR="00A04E5C" w:rsidRPr="00FF6AA0">
        <w:rPr>
          <w:rFonts w:ascii="Times New Roman" w:hAnsi="Times New Roman" w:cs="Times New Roman"/>
          <w:color w:val="000000"/>
        </w:rPr>
        <w:t xml:space="preserve">waralaba </w:t>
      </w:r>
      <w:r w:rsidRPr="00FF6AA0">
        <w:rPr>
          <w:rFonts w:ascii="Times New Roman" w:hAnsi="Times New Roman" w:cs="Times New Roman"/>
          <w:color w:val="000000"/>
        </w:rPr>
        <w:t>harus me</w:t>
      </w:r>
      <w:r w:rsidR="00A04E5C">
        <w:rPr>
          <w:rFonts w:ascii="Times New Roman" w:hAnsi="Times New Roman" w:cs="Times New Roman"/>
          <w:color w:val="000000"/>
        </w:rPr>
        <w:t>menuhi kriteria sebagai berikut:</w:t>
      </w:r>
      <w:r w:rsidR="00A04E5C" w:rsidRPr="00FF6AA0">
        <w:rPr>
          <w:rStyle w:val="ReferensiCatatanKaki"/>
          <w:rFonts w:ascii="Times New Roman" w:hAnsi="Times New Roman" w:cs="Times New Roman"/>
          <w:color w:val="000000"/>
        </w:rPr>
        <w:footnoteReference w:id="17"/>
      </w:r>
    </w:p>
    <w:p w:rsidR="00FF6AA0" w:rsidRPr="00FF6AA0" w:rsidRDefault="00E90CCE" w:rsidP="00E90CCE">
      <w:pPr>
        <w:pStyle w:val="DaftarParagraf"/>
        <w:numPr>
          <w:ilvl w:val="0"/>
          <w:numId w:val="23"/>
        </w:numPr>
        <w:autoSpaceDE w:val="0"/>
        <w:autoSpaceDN w:val="0"/>
        <w:adjustRightInd w:val="0"/>
        <w:spacing w:after="0" w:line="240" w:lineRule="auto"/>
        <w:ind w:left="426" w:right="66" w:hanging="426"/>
        <w:jc w:val="both"/>
        <w:rPr>
          <w:rFonts w:ascii="Times New Roman" w:hAnsi="Times New Roman" w:cs="Times New Roman"/>
          <w:color w:val="000000"/>
        </w:rPr>
      </w:pPr>
      <w:r>
        <w:rPr>
          <w:rFonts w:ascii="Times New Roman" w:hAnsi="Times New Roman" w:cs="Times New Roman"/>
          <w:color w:val="000000"/>
        </w:rPr>
        <w:t>Memiliki ciri khas usaha;</w:t>
      </w:r>
    </w:p>
    <w:p w:rsidR="00FF6AA0" w:rsidRPr="00FF6AA0" w:rsidRDefault="00FF6AA0" w:rsidP="00E90CCE">
      <w:pPr>
        <w:pStyle w:val="DaftarParagraf"/>
        <w:numPr>
          <w:ilvl w:val="0"/>
          <w:numId w:val="23"/>
        </w:numPr>
        <w:autoSpaceDE w:val="0"/>
        <w:autoSpaceDN w:val="0"/>
        <w:adjustRightInd w:val="0"/>
        <w:spacing w:after="0" w:line="240" w:lineRule="auto"/>
        <w:ind w:left="426" w:right="66" w:hanging="426"/>
        <w:jc w:val="both"/>
        <w:rPr>
          <w:rFonts w:ascii="Times New Roman" w:hAnsi="Times New Roman" w:cs="Times New Roman"/>
          <w:color w:val="000000"/>
        </w:rPr>
      </w:pPr>
      <w:r w:rsidRPr="00FF6AA0">
        <w:rPr>
          <w:rFonts w:ascii="Times New Roman" w:hAnsi="Times New Roman" w:cs="Times New Roman"/>
          <w:color w:val="000000"/>
        </w:rPr>
        <w:t>Terbu</w:t>
      </w:r>
      <w:r w:rsidR="00E90CCE">
        <w:rPr>
          <w:rFonts w:ascii="Times New Roman" w:hAnsi="Times New Roman" w:cs="Times New Roman"/>
          <w:color w:val="000000"/>
        </w:rPr>
        <w:t>kti sudah memberikan keuntungan;</w:t>
      </w:r>
    </w:p>
    <w:p w:rsidR="00FF6AA0" w:rsidRPr="00FF6AA0" w:rsidRDefault="00FF6AA0" w:rsidP="00E90CCE">
      <w:pPr>
        <w:pStyle w:val="DaftarParagraf"/>
        <w:numPr>
          <w:ilvl w:val="0"/>
          <w:numId w:val="23"/>
        </w:numPr>
        <w:autoSpaceDE w:val="0"/>
        <w:autoSpaceDN w:val="0"/>
        <w:adjustRightInd w:val="0"/>
        <w:spacing w:after="0" w:line="240" w:lineRule="auto"/>
        <w:ind w:left="426" w:right="66" w:hanging="426"/>
        <w:jc w:val="both"/>
        <w:rPr>
          <w:rFonts w:ascii="Times New Roman" w:hAnsi="Times New Roman" w:cs="Times New Roman"/>
          <w:color w:val="000000"/>
        </w:rPr>
      </w:pPr>
      <w:r w:rsidRPr="00FF6AA0">
        <w:rPr>
          <w:rFonts w:ascii="Times New Roman" w:hAnsi="Times New Roman" w:cs="Times New Roman"/>
          <w:color w:val="000000"/>
        </w:rPr>
        <w:t>Memiliki standar atas pelayanan dan barang dan/atau jasa yang ditawar</w:t>
      </w:r>
      <w:r w:rsidR="00E90CCE">
        <w:rPr>
          <w:rFonts w:ascii="Times New Roman" w:hAnsi="Times New Roman" w:cs="Times New Roman"/>
          <w:color w:val="000000"/>
        </w:rPr>
        <w:t>kan yang dibuat secara tertulis;</w:t>
      </w:r>
    </w:p>
    <w:p w:rsidR="00FF6AA0" w:rsidRPr="00FF6AA0" w:rsidRDefault="00FF6AA0" w:rsidP="00E90CCE">
      <w:pPr>
        <w:pStyle w:val="DaftarParagraf"/>
        <w:numPr>
          <w:ilvl w:val="0"/>
          <w:numId w:val="23"/>
        </w:numPr>
        <w:autoSpaceDE w:val="0"/>
        <w:autoSpaceDN w:val="0"/>
        <w:adjustRightInd w:val="0"/>
        <w:spacing w:after="0" w:line="240" w:lineRule="auto"/>
        <w:ind w:left="426" w:right="66" w:hanging="426"/>
        <w:jc w:val="both"/>
        <w:rPr>
          <w:rFonts w:ascii="Times New Roman" w:hAnsi="Times New Roman" w:cs="Times New Roman"/>
          <w:color w:val="000000"/>
        </w:rPr>
      </w:pPr>
      <w:r w:rsidRPr="00FF6AA0">
        <w:rPr>
          <w:rFonts w:ascii="Times New Roman" w:hAnsi="Times New Roman" w:cs="Times New Roman"/>
          <w:color w:val="000000"/>
        </w:rPr>
        <w:t>Mo</w:t>
      </w:r>
      <w:r w:rsidR="00E90CCE">
        <w:rPr>
          <w:rFonts w:ascii="Times New Roman" w:hAnsi="Times New Roman" w:cs="Times New Roman"/>
          <w:color w:val="000000"/>
        </w:rPr>
        <w:t>dal diajarkan dan diaplikasikan;</w:t>
      </w:r>
    </w:p>
    <w:p w:rsidR="00FF6AA0" w:rsidRPr="00FF6AA0" w:rsidRDefault="00FF6AA0" w:rsidP="00E90CCE">
      <w:pPr>
        <w:pStyle w:val="DaftarParagraf"/>
        <w:numPr>
          <w:ilvl w:val="0"/>
          <w:numId w:val="23"/>
        </w:numPr>
        <w:autoSpaceDE w:val="0"/>
        <w:autoSpaceDN w:val="0"/>
        <w:adjustRightInd w:val="0"/>
        <w:spacing w:after="0" w:line="240" w:lineRule="auto"/>
        <w:ind w:left="426" w:right="66" w:hanging="426"/>
        <w:jc w:val="both"/>
        <w:rPr>
          <w:rFonts w:ascii="Times New Roman" w:hAnsi="Times New Roman" w:cs="Times New Roman"/>
          <w:color w:val="000000"/>
        </w:rPr>
      </w:pPr>
      <w:r w:rsidRPr="00FF6AA0">
        <w:rPr>
          <w:rFonts w:ascii="Times New Roman" w:hAnsi="Times New Roman" w:cs="Times New Roman"/>
          <w:color w:val="000000"/>
        </w:rPr>
        <w:t>Adanya duku</w:t>
      </w:r>
      <w:r w:rsidR="00E90CCE">
        <w:rPr>
          <w:rFonts w:ascii="Times New Roman" w:hAnsi="Times New Roman" w:cs="Times New Roman"/>
          <w:color w:val="000000"/>
        </w:rPr>
        <w:t>ngan yang berkesinambungan; dan</w:t>
      </w:r>
    </w:p>
    <w:p w:rsidR="00FF6AA0" w:rsidRPr="00FF6AA0" w:rsidRDefault="00FF6AA0" w:rsidP="00E90CCE">
      <w:pPr>
        <w:pStyle w:val="DaftarParagraf"/>
        <w:numPr>
          <w:ilvl w:val="0"/>
          <w:numId w:val="23"/>
        </w:numPr>
        <w:autoSpaceDE w:val="0"/>
        <w:autoSpaceDN w:val="0"/>
        <w:adjustRightInd w:val="0"/>
        <w:spacing w:after="0" w:line="240" w:lineRule="auto"/>
        <w:ind w:left="426" w:right="66" w:hanging="426"/>
        <w:jc w:val="both"/>
        <w:rPr>
          <w:rFonts w:ascii="Times New Roman" w:hAnsi="Times New Roman" w:cs="Times New Roman"/>
          <w:color w:val="000000"/>
        </w:rPr>
      </w:pPr>
      <w:r w:rsidRPr="00FF6AA0">
        <w:rPr>
          <w:rFonts w:ascii="Times New Roman" w:hAnsi="Times New Roman" w:cs="Times New Roman"/>
          <w:color w:val="000000"/>
        </w:rPr>
        <w:t>Hak kekayaan in</w:t>
      </w:r>
      <w:r w:rsidR="00E90CCE">
        <w:rPr>
          <w:rFonts w:ascii="Times New Roman" w:hAnsi="Times New Roman" w:cs="Times New Roman"/>
          <w:color w:val="000000"/>
        </w:rPr>
        <w:t>telektual yang telah terdaftar.</w:t>
      </w:r>
    </w:p>
    <w:p w:rsidR="00FF6AA0" w:rsidRPr="00FF6AA0" w:rsidRDefault="00FF6AA0" w:rsidP="00A04E5C">
      <w:pPr>
        <w:autoSpaceDE w:val="0"/>
        <w:autoSpaceDN w:val="0"/>
        <w:adjustRightInd w:val="0"/>
        <w:spacing w:after="0" w:line="240" w:lineRule="auto"/>
        <w:ind w:firstLine="567"/>
        <w:jc w:val="both"/>
        <w:rPr>
          <w:rFonts w:ascii="Times New Roman" w:hAnsi="Times New Roman" w:cs="Times New Roman"/>
          <w:color w:val="000000"/>
        </w:rPr>
      </w:pPr>
      <w:r w:rsidRPr="00A04E5C">
        <w:rPr>
          <w:rFonts w:ascii="Times New Roman" w:hAnsi="Times New Roman" w:cs="Times New Roman"/>
        </w:rPr>
        <w:t>Selanjutnya</w:t>
      </w:r>
      <w:r w:rsidRPr="00FF6AA0">
        <w:rPr>
          <w:rFonts w:ascii="Times New Roman" w:hAnsi="Times New Roman" w:cs="Times New Roman"/>
          <w:color w:val="000000"/>
        </w:rPr>
        <w:t xml:space="preserve"> dalam Peraturan Pemerintah No. 42 Tahun 2007 tersebut terdapat Bab II mengatur tetang Perjanian Waralaba, yang terdiri dari Pasal 4, 5, dan Pasal 6. </w:t>
      </w:r>
      <w:r w:rsidR="00E90CCE">
        <w:rPr>
          <w:rFonts w:ascii="Times New Roman" w:hAnsi="Times New Roman" w:cs="Times New Roman"/>
          <w:color w:val="000000"/>
        </w:rPr>
        <w:t xml:space="preserve">Dalam ketentuan tersebut pada intinya menjelaskan bahwa </w:t>
      </w:r>
      <w:r w:rsidR="00E90CCE" w:rsidRPr="00FF6AA0">
        <w:rPr>
          <w:rFonts w:ascii="Times New Roman" w:hAnsi="Times New Roman" w:cs="Times New Roman"/>
          <w:color w:val="000000"/>
        </w:rPr>
        <w:t xml:space="preserve">waralaba </w:t>
      </w:r>
      <w:r w:rsidRPr="00FF6AA0">
        <w:rPr>
          <w:rFonts w:ascii="Times New Roman" w:hAnsi="Times New Roman" w:cs="Times New Roman"/>
          <w:color w:val="000000"/>
        </w:rPr>
        <w:t>adalah suatu bentuk perjanjian yang isinya memberikan hak dan kewenangan khusus kepada pihak penerima waralaba yang dapat terwujud dalam bentuk:</w:t>
      </w:r>
    </w:p>
    <w:p w:rsidR="00FF6AA0" w:rsidRPr="00FF6AA0" w:rsidRDefault="00FF6AA0" w:rsidP="00A04E5C">
      <w:pPr>
        <w:pStyle w:val="DaftarParagraf"/>
        <w:numPr>
          <w:ilvl w:val="0"/>
          <w:numId w:val="29"/>
        </w:numPr>
        <w:autoSpaceDE w:val="0"/>
        <w:autoSpaceDN w:val="0"/>
        <w:adjustRightInd w:val="0"/>
        <w:spacing w:after="0" w:line="240" w:lineRule="auto"/>
        <w:ind w:left="426" w:hanging="426"/>
        <w:jc w:val="both"/>
        <w:rPr>
          <w:rFonts w:ascii="Times New Roman" w:hAnsi="Times New Roman" w:cs="Times New Roman"/>
          <w:color w:val="000000"/>
        </w:rPr>
      </w:pPr>
      <w:r w:rsidRPr="00FF6AA0">
        <w:rPr>
          <w:rFonts w:ascii="Times New Roman" w:hAnsi="Times New Roman" w:cs="Times New Roman"/>
          <w:color w:val="000000"/>
        </w:rPr>
        <w:t>Hak untuk melakukan penjualan atas produk berupa barang dan atau jasa dengan mempergunakan nama dangan atau merek dagan</w:t>
      </w:r>
      <w:r w:rsidR="00AC158A">
        <w:rPr>
          <w:rFonts w:ascii="Times New Roman" w:hAnsi="Times New Roman" w:cs="Times New Roman"/>
          <w:color w:val="000000"/>
        </w:rPr>
        <w:t>g</w:t>
      </w:r>
      <w:r w:rsidRPr="00FF6AA0">
        <w:rPr>
          <w:rFonts w:ascii="Times New Roman" w:hAnsi="Times New Roman" w:cs="Times New Roman"/>
          <w:color w:val="000000"/>
        </w:rPr>
        <w:t xml:space="preserve"> tertentu. </w:t>
      </w:r>
    </w:p>
    <w:p w:rsidR="00FF6AA0" w:rsidRPr="00FF6AA0" w:rsidRDefault="00FF6AA0" w:rsidP="00A04E5C">
      <w:pPr>
        <w:pStyle w:val="DaftarParagraf"/>
        <w:numPr>
          <w:ilvl w:val="0"/>
          <w:numId w:val="29"/>
        </w:numPr>
        <w:autoSpaceDE w:val="0"/>
        <w:autoSpaceDN w:val="0"/>
        <w:adjustRightInd w:val="0"/>
        <w:spacing w:after="0" w:line="240" w:lineRule="auto"/>
        <w:ind w:left="426" w:hanging="426"/>
        <w:jc w:val="both"/>
        <w:rPr>
          <w:rFonts w:ascii="Times New Roman" w:hAnsi="Times New Roman" w:cs="Times New Roman"/>
          <w:color w:val="000000"/>
        </w:rPr>
      </w:pPr>
      <w:r w:rsidRPr="00FF6AA0">
        <w:rPr>
          <w:rFonts w:ascii="Times New Roman" w:hAnsi="Times New Roman" w:cs="Times New Roman"/>
          <w:color w:val="000000"/>
        </w:rPr>
        <w:t>Hak untuk melaksanakan kegiatan usaha dengan atau berdasarkan pada suatu format bisnis yang telah ditentukan oleh pemberi waralaba</w:t>
      </w:r>
      <w:r w:rsidR="00C01AF9">
        <w:rPr>
          <w:rFonts w:ascii="Times New Roman" w:hAnsi="Times New Roman" w:cs="Times New Roman"/>
          <w:color w:val="000000"/>
        </w:rPr>
        <w:t xml:space="preserve"> (</w:t>
      </w:r>
      <w:r w:rsidR="00C01AF9" w:rsidRPr="00FF6AA0">
        <w:rPr>
          <w:rFonts w:ascii="Times New Roman" w:hAnsi="Times New Roman" w:cs="Times New Roman"/>
          <w:i/>
          <w:iCs/>
          <w:color w:val="000000"/>
        </w:rPr>
        <w:t>franchisor</w:t>
      </w:r>
      <w:r w:rsidR="00C01AF9">
        <w:rPr>
          <w:rFonts w:ascii="Times New Roman" w:hAnsi="Times New Roman" w:cs="Times New Roman"/>
          <w:iCs/>
          <w:color w:val="000000"/>
        </w:rPr>
        <w:t>)</w:t>
      </w:r>
      <w:r w:rsidRPr="00FF6AA0">
        <w:rPr>
          <w:rFonts w:ascii="Times New Roman" w:hAnsi="Times New Roman" w:cs="Times New Roman"/>
          <w:color w:val="000000"/>
        </w:rPr>
        <w:t xml:space="preserve">. </w:t>
      </w:r>
    </w:p>
    <w:p w:rsidR="00FF6AA0" w:rsidRPr="00FF6AA0" w:rsidRDefault="00FF6AA0" w:rsidP="00BA3653">
      <w:pPr>
        <w:autoSpaceDE w:val="0"/>
        <w:autoSpaceDN w:val="0"/>
        <w:adjustRightInd w:val="0"/>
        <w:spacing w:after="0" w:line="240" w:lineRule="auto"/>
        <w:ind w:firstLine="567"/>
        <w:jc w:val="both"/>
        <w:rPr>
          <w:rFonts w:ascii="Times New Roman" w:hAnsi="Times New Roman" w:cs="Times New Roman"/>
          <w:color w:val="000000"/>
        </w:rPr>
      </w:pPr>
      <w:r w:rsidRPr="00FF6AA0">
        <w:rPr>
          <w:rFonts w:ascii="Times New Roman" w:hAnsi="Times New Roman" w:cs="Times New Roman"/>
          <w:color w:val="000000"/>
        </w:rPr>
        <w:t>Wara</w:t>
      </w:r>
      <w:r w:rsidR="00C01AF9">
        <w:rPr>
          <w:rFonts w:ascii="Times New Roman" w:hAnsi="Times New Roman" w:cs="Times New Roman"/>
          <w:color w:val="000000"/>
        </w:rPr>
        <w:t xml:space="preserve">laba sebagai suatu perjanjian tentunya </w:t>
      </w:r>
      <w:r w:rsidRPr="00FF6AA0">
        <w:rPr>
          <w:rFonts w:ascii="Times New Roman" w:hAnsi="Times New Roman" w:cs="Times New Roman"/>
          <w:color w:val="000000"/>
        </w:rPr>
        <w:t xml:space="preserve">mengacu pada ketentuan umum yang telah berlaku </w:t>
      </w:r>
      <w:r w:rsidRPr="00FF6AA0">
        <w:rPr>
          <w:rFonts w:ascii="Times New Roman" w:hAnsi="Times New Roman" w:cs="Times New Roman"/>
          <w:color w:val="000000"/>
        </w:rPr>
        <w:lastRenderedPageBreak/>
        <w:t>khususnya mengenai sahnya perjanjian sebagaimana diatur dalam Buku III KUH Perdata. Pengaturan hukum mengenai perjanjian secara eksplisit diatur dalam Pasal 1313 KUH Perdata yang menyatakan bahwa suatu perbuatan dengan mana satu orang atau lebih mengikatkan dirinya terhadap satu orang lain atau lebih.</w:t>
      </w:r>
      <w:r w:rsidRPr="00FF6AA0">
        <w:rPr>
          <w:rStyle w:val="ReferensiCatatanKaki"/>
          <w:rFonts w:ascii="Times New Roman" w:hAnsi="Times New Roman" w:cs="Times New Roman"/>
          <w:color w:val="000000"/>
        </w:rPr>
        <w:footnoteReference w:id="18"/>
      </w:r>
      <w:r w:rsidRPr="00FF6AA0">
        <w:rPr>
          <w:rFonts w:ascii="Times New Roman" w:hAnsi="Times New Roman" w:cs="Times New Roman"/>
          <w:color w:val="000000"/>
        </w:rPr>
        <w:t xml:space="preserve"> Rumusan Pasal 1313 KUH Perdata tersebut telah mensyaratkan bahwa suatu perjanjian melahirkan adanya kewajiban atau prestasi dari satu atau lebih orang (pihak) kepada satu atau lebih orang (pihak) lainnya berhak atas prestasi tersebut. Dalam suatu perjanjian selalu ada dua pihak dimana satu pihak adalah pihak yang wajib berprestasi (debitor) dan pihak lainnya adalah pihak yang berhak atas prestasi tersebut (kreditor). Masing-masing pihak tersebut dapat terdiri dari satu atau lebih orang bahkan dengan berembangnya ilmu hukum, pihak tersebut dapat juga terdiri dari satu atau lebih badan hukum. </w:t>
      </w:r>
    </w:p>
    <w:p w:rsidR="00FF6AA0" w:rsidRPr="00FF6AA0" w:rsidRDefault="00FF6AA0" w:rsidP="00BA3653">
      <w:pPr>
        <w:autoSpaceDE w:val="0"/>
        <w:autoSpaceDN w:val="0"/>
        <w:adjustRightInd w:val="0"/>
        <w:spacing w:after="0" w:line="240" w:lineRule="auto"/>
        <w:ind w:firstLine="567"/>
        <w:jc w:val="both"/>
        <w:rPr>
          <w:rFonts w:ascii="Times New Roman" w:hAnsi="Times New Roman" w:cs="Times New Roman"/>
          <w:color w:val="000000"/>
        </w:rPr>
      </w:pPr>
      <w:r w:rsidRPr="00FF6AA0">
        <w:rPr>
          <w:rFonts w:ascii="Times New Roman" w:hAnsi="Times New Roman" w:cs="Times New Roman"/>
          <w:color w:val="000000"/>
        </w:rPr>
        <w:t>Selanjutnya mengenai rumusan perjanjian disebutkan lebih lanjut dalam Pasal 1314 KUH Perdata yang menyatakan bahwa atas prestasi yang wajib diakukan oleh debitor dalam perjanjian tersebut, debitor yang berkewajiban tersebut dapat meminta dilakukannya kontra-prestasi dari lawan pihaknya tersebut. Hal ini berarti, pada dasarnya perjanjian dapat melahirkan perikatan yang bersifat sepihak (dimana hanya satu pihak yang wajib berprestasi) dan perikatan yang bertimbal balik (dengan kedua belah pihak saling berprestasi).</w:t>
      </w:r>
    </w:p>
    <w:p w:rsidR="00FF6AA0" w:rsidRPr="00FF6AA0" w:rsidRDefault="00FF6AA0" w:rsidP="00BA3653">
      <w:pPr>
        <w:autoSpaceDE w:val="0"/>
        <w:autoSpaceDN w:val="0"/>
        <w:adjustRightInd w:val="0"/>
        <w:spacing w:after="0" w:line="240" w:lineRule="auto"/>
        <w:ind w:firstLine="567"/>
        <w:jc w:val="both"/>
        <w:rPr>
          <w:rFonts w:ascii="Times New Roman" w:hAnsi="Times New Roman" w:cs="Times New Roman"/>
          <w:color w:val="000000"/>
        </w:rPr>
      </w:pPr>
      <w:r w:rsidRPr="00FF6AA0">
        <w:rPr>
          <w:rFonts w:ascii="Times New Roman" w:hAnsi="Times New Roman" w:cs="Times New Roman"/>
          <w:color w:val="000000"/>
        </w:rPr>
        <w:t xml:space="preserve">Waralaba merupakan suatu perjanjian yang bertimbal balik karena, baik pemberi waralaba maupun penerima waralaba, keduanya berkewajiban untuk memenuhi prestasi tertentu. Tiap-tiap perjanjian mempunyai dasar pembentukannya. KUH Perdata mengenal </w:t>
      </w:r>
      <w:r w:rsidR="00C01AF9">
        <w:rPr>
          <w:rFonts w:ascii="Times New Roman" w:hAnsi="Times New Roman" w:cs="Times New Roman"/>
          <w:color w:val="000000"/>
        </w:rPr>
        <w:t>4 (</w:t>
      </w:r>
      <w:r w:rsidRPr="00FF6AA0">
        <w:rPr>
          <w:rFonts w:ascii="Times New Roman" w:hAnsi="Times New Roman" w:cs="Times New Roman"/>
          <w:color w:val="000000"/>
        </w:rPr>
        <w:t>empat</w:t>
      </w:r>
      <w:r w:rsidR="00C01AF9">
        <w:rPr>
          <w:rFonts w:ascii="Times New Roman" w:hAnsi="Times New Roman" w:cs="Times New Roman"/>
          <w:color w:val="000000"/>
        </w:rPr>
        <w:t>)</w:t>
      </w:r>
      <w:r w:rsidRPr="00FF6AA0">
        <w:rPr>
          <w:rFonts w:ascii="Times New Roman" w:hAnsi="Times New Roman" w:cs="Times New Roman"/>
          <w:color w:val="000000"/>
        </w:rPr>
        <w:t xml:space="preserve"> unsur pokok yang harus ada agar suatu perbuatan hukum dapat disebut dengan perjanjian (yang sah). Keempat unsur tersebut selanjutnya oleh ilmu hukum digolongkan ke dalam dua unsur pokok yang menyangkut subjek (pihak) yang mengadakan perjanjian (Unsur </w:t>
      </w:r>
      <w:r w:rsidRPr="00FF6AA0">
        <w:rPr>
          <w:rFonts w:ascii="Times New Roman" w:hAnsi="Times New Roman" w:cs="Times New Roman"/>
          <w:i/>
          <w:iCs/>
          <w:color w:val="000000"/>
        </w:rPr>
        <w:t>subyektio</w:t>
      </w:r>
      <w:r w:rsidRPr="00FF6AA0">
        <w:rPr>
          <w:rFonts w:ascii="Times New Roman" w:hAnsi="Times New Roman" w:cs="Times New Roman"/>
          <w:color w:val="000000"/>
        </w:rPr>
        <w:t xml:space="preserve">), dan dua unsur pokok lainnya yang berhubungan langsung dengan objek perjanjian (Unsur </w:t>
      </w:r>
      <w:r w:rsidRPr="00FF6AA0">
        <w:rPr>
          <w:rFonts w:ascii="Times New Roman" w:hAnsi="Times New Roman" w:cs="Times New Roman"/>
          <w:i/>
          <w:iCs/>
          <w:color w:val="000000"/>
        </w:rPr>
        <w:t>subyektio</w:t>
      </w:r>
      <w:r w:rsidRPr="00FF6AA0">
        <w:rPr>
          <w:rFonts w:ascii="Times New Roman" w:hAnsi="Times New Roman" w:cs="Times New Roman"/>
          <w:color w:val="000000"/>
        </w:rPr>
        <w:t xml:space="preserve">). </w:t>
      </w:r>
    </w:p>
    <w:p w:rsidR="00FF6AA0" w:rsidRPr="00FF6AA0" w:rsidRDefault="00FF6AA0" w:rsidP="00BA3653">
      <w:pPr>
        <w:autoSpaceDE w:val="0"/>
        <w:autoSpaceDN w:val="0"/>
        <w:adjustRightInd w:val="0"/>
        <w:spacing w:after="0" w:line="240" w:lineRule="auto"/>
        <w:ind w:firstLine="567"/>
        <w:jc w:val="both"/>
        <w:rPr>
          <w:rFonts w:ascii="Times New Roman" w:hAnsi="Times New Roman" w:cs="Times New Roman"/>
          <w:color w:val="000000"/>
        </w:rPr>
      </w:pPr>
      <w:r w:rsidRPr="00FF6AA0">
        <w:rPr>
          <w:rFonts w:ascii="Times New Roman" w:hAnsi="Times New Roman" w:cs="Times New Roman"/>
          <w:color w:val="000000"/>
        </w:rPr>
        <w:t xml:space="preserve">Unsur subyektif mencakup adanya unsur kesepakatan secara bebas dari para pihak yang berjanji, dan kecakapan dari para pihak yang melaksanakan perjanjian. Sedangkan unsur obyektif meliputi keberadaan obyek yang diperjanjikan, dan obyek tersebut haruslah sesuatu yang diperkenankan menurut hukum Tidak terpenuhinya salah satu unsur dari keempat unsur tersebut menyebabkan cacat dalam perjanjian, dan perjanjian tersebut diancam dengan kebatalan, baik dalam bentuk dapat </w:t>
      </w:r>
      <w:r w:rsidRPr="00FF6AA0">
        <w:rPr>
          <w:rFonts w:ascii="Times New Roman" w:hAnsi="Times New Roman" w:cs="Times New Roman"/>
          <w:color w:val="000000"/>
        </w:rPr>
        <w:lastRenderedPageBreak/>
        <w:t xml:space="preserve">dibatalkan (jika terdapat pelanggaran terhadap unsur subyektif), maupun batal demi hukum (dalam hal tidak terpenuhinya unsur subyektif). Syaraf subyektif sahnya perjanjian, digantungkan </w:t>
      </w:r>
      <w:r w:rsidR="00C01AF9">
        <w:rPr>
          <w:rFonts w:ascii="Times New Roman" w:hAnsi="Times New Roman" w:cs="Times New Roman"/>
          <w:color w:val="000000"/>
        </w:rPr>
        <w:t>2 (</w:t>
      </w:r>
      <w:r w:rsidRPr="00FF6AA0">
        <w:rPr>
          <w:rFonts w:ascii="Times New Roman" w:hAnsi="Times New Roman" w:cs="Times New Roman"/>
          <w:color w:val="000000"/>
        </w:rPr>
        <w:t>dua</w:t>
      </w:r>
      <w:r w:rsidR="00C01AF9">
        <w:rPr>
          <w:rFonts w:ascii="Times New Roman" w:hAnsi="Times New Roman" w:cs="Times New Roman"/>
          <w:color w:val="000000"/>
        </w:rPr>
        <w:t>)</w:t>
      </w:r>
      <w:r w:rsidRPr="00FF6AA0">
        <w:rPr>
          <w:rFonts w:ascii="Times New Roman" w:hAnsi="Times New Roman" w:cs="Times New Roman"/>
          <w:color w:val="000000"/>
        </w:rPr>
        <w:t xml:space="preserve"> macam keadaan:</w:t>
      </w:r>
      <w:r w:rsidRPr="00FF6AA0">
        <w:rPr>
          <w:rStyle w:val="ReferensiCatatanKaki"/>
          <w:rFonts w:ascii="Times New Roman" w:hAnsi="Times New Roman" w:cs="Times New Roman"/>
          <w:color w:val="000000"/>
        </w:rPr>
        <w:footnoteReference w:id="19"/>
      </w:r>
    </w:p>
    <w:p w:rsidR="00FF6AA0" w:rsidRPr="00FF6AA0" w:rsidRDefault="00FF6AA0" w:rsidP="00BA3653">
      <w:pPr>
        <w:pStyle w:val="DaftarParagraf"/>
        <w:numPr>
          <w:ilvl w:val="2"/>
          <w:numId w:val="25"/>
        </w:numPr>
        <w:autoSpaceDE w:val="0"/>
        <w:autoSpaceDN w:val="0"/>
        <w:adjustRightInd w:val="0"/>
        <w:spacing w:after="0" w:line="240" w:lineRule="auto"/>
        <w:ind w:left="426" w:hanging="426"/>
        <w:jc w:val="both"/>
        <w:rPr>
          <w:rFonts w:ascii="Times New Roman" w:hAnsi="Times New Roman" w:cs="Times New Roman"/>
          <w:color w:val="000000"/>
        </w:rPr>
      </w:pPr>
      <w:r w:rsidRPr="00FF6AA0">
        <w:rPr>
          <w:rFonts w:ascii="Times New Roman" w:hAnsi="Times New Roman" w:cs="Times New Roman"/>
          <w:color w:val="000000"/>
        </w:rPr>
        <w:t xml:space="preserve">Terjadinya kesepakatan secara bebas di antara para pihak yang mengadakan atau melangsungkan perjanjian; </w:t>
      </w:r>
    </w:p>
    <w:p w:rsidR="00FF6AA0" w:rsidRPr="00FF6AA0" w:rsidRDefault="00FF6AA0" w:rsidP="00BA3653">
      <w:pPr>
        <w:pStyle w:val="DaftarParagraf"/>
        <w:numPr>
          <w:ilvl w:val="2"/>
          <w:numId w:val="25"/>
        </w:numPr>
        <w:autoSpaceDE w:val="0"/>
        <w:autoSpaceDN w:val="0"/>
        <w:adjustRightInd w:val="0"/>
        <w:spacing w:after="0" w:line="240" w:lineRule="auto"/>
        <w:ind w:left="426" w:hanging="426"/>
        <w:jc w:val="both"/>
        <w:rPr>
          <w:rFonts w:ascii="Times New Roman" w:hAnsi="Times New Roman" w:cs="Times New Roman"/>
          <w:color w:val="000000"/>
        </w:rPr>
      </w:pPr>
      <w:r w:rsidRPr="00FF6AA0">
        <w:rPr>
          <w:rFonts w:ascii="Times New Roman" w:hAnsi="Times New Roman" w:cs="Times New Roman"/>
          <w:color w:val="000000"/>
        </w:rPr>
        <w:t>Adanya kecakapan dari pihak-pihak yang berjanji.</w:t>
      </w:r>
    </w:p>
    <w:p w:rsidR="00C01AF9" w:rsidRDefault="00C01AF9" w:rsidP="00BA3653">
      <w:pPr>
        <w:autoSpaceDE w:val="0"/>
        <w:autoSpaceDN w:val="0"/>
        <w:adjustRightInd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Berdasarkan</w:t>
      </w:r>
      <w:r w:rsidR="00FF6AA0" w:rsidRPr="00FF6AA0">
        <w:rPr>
          <w:rFonts w:ascii="Times New Roman" w:hAnsi="Times New Roman" w:cs="Times New Roman"/>
          <w:color w:val="000000"/>
        </w:rPr>
        <w:t xml:space="preserve"> Pasal 1328 ayat (2) KUH Perdata menyatakan bahwa suatu penipuan tidaklah boleh dipersangkakan melainkan harus dibuktikan. Dalam hal yang demikian maka pihak yang merasa ditipu harus dapat membuktikan bahwa penipuan yang dilakukan tersebut adalah sedemikian rupa sehingga jika penipuan tersebut tidak ada, pihak yang ditipu tersebut jelas tidak akan mungkin menyetujui terbentuknya perjanjian tersebut. Untuk itulah maka diperlukan prinsip terhadap keterbukaan dan kehati-hatian baik pemberi waralaba maupun penerima waralaba dalam mempersipkan mempelajari suatu perjanjian waralaba dengan baik sebelum mereka menandatanganinya. </w:t>
      </w:r>
    </w:p>
    <w:p w:rsidR="00FF6AA0" w:rsidRPr="00FF6AA0" w:rsidRDefault="00FF6AA0" w:rsidP="00BA3653">
      <w:pPr>
        <w:autoSpaceDE w:val="0"/>
        <w:autoSpaceDN w:val="0"/>
        <w:adjustRightInd w:val="0"/>
        <w:spacing w:after="0" w:line="240" w:lineRule="auto"/>
        <w:ind w:firstLine="567"/>
        <w:jc w:val="both"/>
        <w:rPr>
          <w:rFonts w:ascii="Times New Roman" w:hAnsi="Times New Roman" w:cs="Times New Roman"/>
          <w:color w:val="000000"/>
        </w:rPr>
      </w:pPr>
      <w:r w:rsidRPr="00FF6AA0">
        <w:rPr>
          <w:rFonts w:ascii="Times New Roman" w:hAnsi="Times New Roman" w:cs="Times New Roman"/>
          <w:color w:val="000000"/>
        </w:rPr>
        <w:t xml:space="preserve">Adanya kecakapan untuk bertindak merupakan syarat subyekti kedua terbentuknya perjanjian yang sah di antara para pihak. Kecakapan ini dalam ilmu hukum dapat dibedakan lagi ke dalam: </w:t>
      </w:r>
    </w:p>
    <w:p w:rsidR="00FF6AA0" w:rsidRPr="00FF6AA0" w:rsidRDefault="00FF6AA0" w:rsidP="00BA3653">
      <w:pPr>
        <w:pStyle w:val="DaftarParagraf"/>
        <w:numPr>
          <w:ilvl w:val="1"/>
          <w:numId w:val="27"/>
        </w:numPr>
        <w:autoSpaceDE w:val="0"/>
        <w:autoSpaceDN w:val="0"/>
        <w:adjustRightInd w:val="0"/>
        <w:spacing w:after="0" w:line="240" w:lineRule="auto"/>
        <w:ind w:left="426" w:hanging="426"/>
        <w:jc w:val="both"/>
        <w:rPr>
          <w:rFonts w:ascii="Times New Roman" w:hAnsi="Times New Roman" w:cs="Times New Roman"/>
          <w:color w:val="000000"/>
        </w:rPr>
      </w:pPr>
      <w:r w:rsidRPr="00FF6AA0">
        <w:rPr>
          <w:rFonts w:ascii="Times New Roman" w:hAnsi="Times New Roman" w:cs="Times New Roman"/>
          <w:color w:val="000000"/>
        </w:rPr>
        <w:t xml:space="preserve">Kecakapan dalam rangka tindakan pribadi orang-perorangan (Pasal 1329) sampai dengan Pasal 1331 KUH Perdata. </w:t>
      </w:r>
    </w:p>
    <w:p w:rsidR="00FF6AA0" w:rsidRPr="00FF6AA0" w:rsidRDefault="00FF6AA0" w:rsidP="00BA3653">
      <w:pPr>
        <w:autoSpaceDE w:val="0"/>
        <w:autoSpaceDN w:val="0"/>
        <w:adjustRightInd w:val="0"/>
        <w:spacing w:after="0" w:line="240" w:lineRule="auto"/>
        <w:ind w:left="426" w:firstLine="425"/>
        <w:jc w:val="both"/>
        <w:rPr>
          <w:rFonts w:ascii="Times New Roman" w:hAnsi="Times New Roman" w:cs="Times New Roman"/>
          <w:color w:val="000000"/>
        </w:rPr>
      </w:pPr>
      <w:r w:rsidRPr="00FF6AA0">
        <w:rPr>
          <w:rFonts w:ascii="Times New Roman" w:hAnsi="Times New Roman" w:cs="Times New Roman"/>
          <w:color w:val="000000"/>
        </w:rPr>
        <w:t xml:space="preserve">Berkaitan dengan kecakapan, KUHPerdata telah mengatur bahwa pada prinsipnya semua orang dianggap cakap untuk melakukan tindakan, kecuali mereka yang masih berada dibawah umur, yang berada di bawah pengampunan dan mereka dinyatakan pailit (Pasal 1330 Kitab Undang Undang Hukum Perdata). Ketentuan selanjutnya mengenai kedewasaan dan pengampuan dapat kita lihat dari ketentuan yang berlaku umum dalam Kitab Undang-Undang Hukum Perdata, maupun peratura perundang-undangan lainnya yang berlaku, dalam lapagan hukum perorangan. </w:t>
      </w:r>
    </w:p>
    <w:p w:rsidR="00FF6AA0" w:rsidRPr="00FF6AA0" w:rsidRDefault="00FF6AA0" w:rsidP="00BA3653">
      <w:pPr>
        <w:pStyle w:val="DaftarParagraf"/>
        <w:numPr>
          <w:ilvl w:val="1"/>
          <w:numId w:val="27"/>
        </w:numPr>
        <w:autoSpaceDE w:val="0"/>
        <w:autoSpaceDN w:val="0"/>
        <w:adjustRightInd w:val="0"/>
        <w:spacing w:after="0" w:line="240" w:lineRule="auto"/>
        <w:ind w:left="426" w:hanging="426"/>
        <w:jc w:val="both"/>
        <w:rPr>
          <w:rFonts w:ascii="Times New Roman" w:hAnsi="Times New Roman" w:cs="Times New Roman"/>
          <w:color w:val="000000"/>
        </w:rPr>
      </w:pPr>
      <w:r w:rsidRPr="00FF6AA0">
        <w:rPr>
          <w:rFonts w:ascii="Times New Roman" w:hAnsi="Times New Roman" w:cs="Times New Roman"/>
          <w:color w:val="000000"/>
        </w:rPr>
        <w:t xml:space="preserve">Kecakapan dalam hubungan dengan pemberian kuasa </w:t>
      </w:r>
    </w:p>
    <w:p w:rsidR="00FF6AA0" w:rsidRPr="00FF6AA0" w:rsidRDefault="00FF6AA0" w:rsidP="00BA3653">
      <w:pPr>
        <w:autoSpaceDE w:val="0"/>
        <w:autoSpaceDN w:val="0"/>
        <w:adjustRightInd w:val="0"/>
        <w:spacing w:after="0" w:line="240" w:lineRule="auto"/>
        <w:ind w:left="426" w:firstLine="425"/>
        <w:jc w:val="both"/>
        <w:rPr>
          <w:rFonts w:ascii="Times New Roman" w:hAnsi="Times New Roman" w:cs="Times New Roman"/>
          <w:color w:val="000000"/>
        </w:rPr>
      </w:pPr>
      <w:r w:rsidRPr="00FF6AA0">
        <w:rPr>
          <w:rFonts w:ascii="Times New Roman" w:hAnsi="Times New Roman" w:cs="Times New Roman"/>
          <w:color w:val="000000"/>
        </w:rPr>
        <w:t xml:space="preserve">Dalam hal ini yang harus diperhatikan adalah kecakapan bertindak dalam hukum, tidak hanya dari pihak yang memberi kuasa, melainkan juga dari pihak yang menerima kuasa secara Bersama-sama. Khusus untuk orang-perorangan, maka berlakukalah persyaratan yang ditentukan dalam KUH </w:t>
      </w:r>
      <w:r w:rsidRPr="00FF6AA0">
        <w:rPr>
          <w:rFonts w:ascii="Times New Roman" w:hAnsi="Times New Roman" w:cs="Times New Roman"/>
          <w:color w:val="000000"/>
        </w:rPr>
        <w:lastRenderedPageBreak/>
        <w:t xml:space="preserve">Perdata dan ketentuan hukum perorangan yang berlaku, sebagaimana disebutkan di atas. </w:t>
      </w:r>
    </w:p>
    <w:p w:rsidR="00FF6AA0" w:rsidRPr="00FF6AA0" w:rsidRDefault="00FF6AA0" w:rsidP="00BA3653">
      <w:pPr>
        <w:pStyle w:val="DaftarParagraf"/>
        <w:numPr>
          <w:ilvl w:val="1"/>
          <w:numId w:val="27"/>
        </w:numPr>
        <w:autoSpaceDE w:val="0"/>
        <w:autoSpaceDN w:val="0"/>
        <w:adjustRightInd w:val="0"/>
        <w:spacing w:after="0" w:line="240" w:lineRule="auto"/>
        <w:ind w:left="426" w:hanging="426"/>
        <w:jc w:val="both"/>
        <w:rPr>
          <w:rFonts w:ascii="Times New Roman" w:hAnsi="Times New Roman" w:cs="Times New Roman"/>
          <w:color w:val="000000"/>
        </w:rPr>
      </w:pPr>
      <w:r w:rsidRPr="00FF6AA0">
        <w:rPr>
          <w:rFonts w:ascii="Times New Roman" w:hAnsi="Times New Roman" w:cs="Times New Roman"/>
          <w:color w:val="000000"/>
        </w:rPr>
        <w:t xml:space="preserve">Kecakapan dalam hubungannya dengan sifat perwalian </w:t>
      </w:r>
    </w:p>
    <w:p w:rsidR="00FF6AA0" w:rsidRPr="00FF6AA0" w:rsidRDefault="00FF6AA0" w:rsidP="00BA3653">
      <w:pPr>
        <w:autoSpaceDE w:val="0"/>
        <w:autoSpaceDN w:val="0"/>
        <w:adjustRightInd w:val="0"/>
        <w:spacing w:after="0" w:line="240" w:lineRule="auto"/>
        <w:ind w:left="426" w:firstLine="425"/>
        <w:jc w:val="both"/>
        <w:rPr>
          <w:rFonts w:ascii="Times New Roman" w:hAnsi="Times New Roman" w:cs="Times New Roman"/>
          <w:color w:val="000000"/>
        </w:rPr>
      </w:pPr>
      <w:r w:rsidRPr="00FF6AA0">
        <w:rPr>
          <w:rFonts w:ascii="Times New Roman" w:hAnsi="Times New Roman" w:cs="Times New Roman"/>
          <w:color w:val="000000"/>
        </w:rPr>
        <w:t>Dalam hal perwalian (dan atau pengampunan), makah harus diperhatikan kewenangan bertindak yang diberikan oleh hukum, peraturan perundang-undangan yang berlaku, serta keputusan-keputusan hukum tertentu yang berlaku, serta keputusan-keputusan hukum tertentu yang berlaku, serta keputusan-keputusan hukum tertentu yang berlaku secara khusus untuk tiap-tiap tindakan tertentu. Dalam hal perwakilan, maka harus diperhatikan ketentuan yang diatur dalam Anggaran Dasar dari suatu perkumpulan, perusahaan, perserikatan, persatuan, yayasan atau badan-badan dan lembaga yang diwakilinya, serta tidak lupa juga berbagai aturan hukum yang berlaku bagi perkumpulan, perusahaan, perserikatan, persatuan, yayasan, badan-badan dan lembaga tersebut.</w:t>
      </w:r>
      <w:r w:rsidRPr="00FF6AA0">
        <w:rPr>
          <w:rStyle w:val="ReferensiCatatanKaki"/>
          <w:rFonts w:ascii="Times New Roman" w:hAnsi="Times New Roman" w:cs="Times New Roman"/>
          <w:color w:val="000000"/>
        </w:rPr>
        <w:footnoteReference w:id="20"/>
      </w:r>
    </w:p>
    <w:p w:rsidR="00FF6AA0" w:rsidRPr="00FF6AA0" w:rsidRDefault="00FF6AA0" w:rsidP="00EB4D59">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color w:val="000000"/>
        </w:rPr>
        <w:t xml:space="preserve">Suatu paket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 xml:space="preserve">pada dasarnya merupakan satu paket terdiri dari beberapa jenis perjanjian. Perjanjian yang dimaksud biasanya terdiri dari perjanjian lisensi, perjanjian merek, perjanjian paten, perjanjian bantuan teknis dan mengenai perjanjian yang menyangkut kerahasiaan.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 xml:space="preserve">merupakan kerjasama dan secara teknis dapat dipahami sebagai suatu metode perluasan pasar yang digunakan oleh sebuah perusahaan yang dianggap sukses, dan berkehendak meluaskan distribusi barang atau jasa melalui unit-unit bisnis eceran yang dijalankan oleh pengusaha-pengusaha independen dengan menggunakan mereka dagang atau merek jasa, tenik pemasaran dan berada di bawah pengawasan dari perusahaan yang hendak meluaskan pasarnya dengan imbalan pembayaran </w:t>
      </w:r>
      <w:r w:rsidRPr="00FF6AA0">
        <w:rPr>
          <w:rFonts w:ascii="Times New Roman" w:hAnsi="Times New Roman" w:cs="Times New Roman"/>
          <w:i/>
          <w:iCs/>
          <w:color w:val="000000"/>
        </w:rPr>
        <w:t xml:space="preserve">fees </w:t>
      </w:r>
      <w:r w:rsidRPr="00FF6AA0">
        <w:rPr>
          <w:rFonts w:ascii="Times New Roman" w:hAnsi="Times New Roman" w:cs="Times New Roman"/>
          <w:color w:val="000000"/>
        </w:rPr>
        <w:t xml:space="preserve">dan </w:t>
      </w:r>
      <w:r w:rsidRPr="00FF6AA0">
        <w:rPr>
          <w:rFonts w:ascii="Times New Roman" w:hAnsi="Times New Roman" w:cs="Times New Roman"/>
          <w:i/>
          <w:iCs/>
          <w:color w:val="000000"/>
        </w:rPr>
        <w:t xml:space="preserve">royalties. </w:t>
      </w:r>
    </w:p>
    <w:p w:rsidR="00FF6AA0" w:rsidRPr="00FF6AA0" w:rsidRDefault="00FF6AA0" w:rsidP="00EB4D59">
      <w:pPr>
        <w:autoSpaceDE w:val="0"/>
        <w:autoSpaceDN w:val="0"/>
        <w:adjustRightInd w:val="0"/>
        <w:spacing w:after="0" w:line="240" w:lineRule="auto"/>
        <w:ind w:firstLine="567"/>
        <w:jc w:val="both"/>
        <w:rPr>
          <w:rFonts w:ascii="Times New Roman" w:hAnsi="Times New Roman" w:cs="Times New Roman"/>
          <w:color w:val="000000"/>
        </w:rPr>
      </w:pPr>
      <w:r w:rsidRPr="00FF6AA0">
        <w:rPr>
          <w:rFonts w:ascii="Times New Roman" w:hAnsi="Times New Roman" w:cs="Times New Roman"/>
          <w:color w:val="000000"/>
        </w:rPr>
        <w:t xml:space="preserve">Para pihak yang bersepakat dalam suatu transaksi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 xml:space="preserve">selain mempermasalahkan persoalan-persoalan yuridis, juga mengutamakan hal lain yang lebih penting yaitu adanya jaminan bahwa baik </w:t>
      </w:r>
      <w:r w:rsidRPr="00FF6AA0">
        <w:rPr>
          <w:rFonts w:ascii="Times New Roman" w:hAnsi="Times New Roman" w:cs="Times New Roman"/>
          <w:i/>
          <w:iCs/>
          <w:color w:val="000000"/>
        </w:rPr>
        <w:t xml:space="preserve">franchisor </w:t>
      </w:r>
      <w:r w:rsidRPr="00FF6AA0">
        <w:rPr>
          <w:rFonts w:ascii="Times New Roman" w:hAnsi="Times New Roman" w:cs="Times New Roman"/>
          <w:color w:val="000000"/>
        </w:rPr>
        <w:t xml:space="preserve">maupun </w:t>
      </w:r>
      <w:r w:rsidRPr="00FF6AA0">
        <w:rPr>
          <w:rFonts w:ascii="Times New Roman" w:hAnsi="Times New Roman" w:cs="Times New Roman"/>
          <w:i/>
          <w:iCs/>
          <w:color w:val="000000"/>
        </w:rPr>
        <w:t xml:space="preserve">franchisee </w:t>
      </w:r>
      <w:r w:rsidRPr="00FF6AA0">
        <w:rPr>
          <w:rFonts w:ascii="Times New Roman" w:hAnsi="Times New Roman" w:cs="Times New Roman"/>
          <w:color w:val="000000"/>
        </w:rPr>
        <w:t>adalah pihak-pihak yang secara bisnis dapat diandalkan kerjasamanya, kemampuan manajerialnya dan bonafiditasnya untuk Bersama-sama membangun kerjasama bisnis.</w:t>
      </w:r>
    </w:p>
    <w:p w:rsidR="00FF6AA0" w:rsidRPr="00FF6AA0" w:rsidRDefault="00FF6AA0" w:rsidP="00EB4D59">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color w:val="000000"/>
        </w:rPr>
        <w:t xml:space="preserve">Tuntutan-tuntutan di atas sebenarnya menjadi ukuran dalam menentukan unsur-unsur pokok kesepakatan, persyaratan, hak dan kewajiban para pihak yang pada akhirnya dituangkan di dalam klausula-klausula suatu perjanjian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 xml:space="preserve">Karena itu perjanjian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 xml:space="preserve">harus disusun dengan sangat cermat agar kerjasama bisnis yang dijalankan </w:t>
      </w:r>
      <w:r w:rsidRPr="00FF6AA0">
        <w:rPr>
          <w:rFonts w:ascii="Times New Roman" w:hAnsi="Times New Roman" w:cs="Times New Roman"/>
          <w:color w:val="000000"/>
        </w:rPr>
        <w:lastRenderedPageBreak/>
        <w:t>menguntungkan kedua belah pihak secara seimbang. Martin Mendelson menyatakan bahwa:</w:t>
      </w:r>
      <w:r w:rsidRPr="00FF6AA0">
        <w:rPr>
          <w:rStyle w:val="ReferensiCatatanKaki"/>
          <w:rFonts w:ascii="Times New Roman" w:hAnsi="Times New Roman" w:cs="Times New Roman"/>
          <w:color w:val="000000"/>
        </w:rPr>
        <w:footnoteReference w:id="21"/>
      </w:r>
    </w:p>
    <w:p w:rsidR="00FF6AA0" w:rsidRPr="00FF6AA0" w:rsidRDefault="00FF6AA0" w:rsidP="00EB4D59">
      <w:pPr>
        <w:autoSpaceDE w:val="0"/>
        <w:autoSpaceDN w:val="0"/>
        <w:adjustRightInd w:val="0"/>
        <w:spacing w:after="0" w:line="240" w:lineRule="auto"/>
        <w:ind w:left="284" w:right="66"/>
        <w:jc w:val="both"/>
        <w:rPr>
          <w:rFonts w:ascii="Times New Roman" w:hAnsi="Times New Roman" w:cs="Times New Roman"/>
          <w:color w:val="000000"/>
        </w:rPr>
      </w:pPr>
      <w:r w:rsidRPr="00FF6AA0">
        <w:rPr>
          <w:rFonts w:ascii="Times New Roman" w:hAnsi="Times New Roman" w:cs="Times New Roman"/>
          <w:color w:val="000000"/>
        </w:rPr>
        <w:t xml:space="preserve">“…prinsip-prinsip fundamental harus tetap ada sebagaimana halnya dengan semua transaksi </w:t>
      </w:r>
      <w:r w:rsidRPr="00FF6AA0">
        <w:rPr>
          <w:rFonts w:ascii="Times New Roman" w:hAnsi="Times New Roman" w:cs="Times New Roman"/>
          <w:i/>
          <w:iCs/>
          <w:color w:val="000000"/>
        </w:rPr>
        <w:t>franchisee</w:t>
      </w:r>
      <w:r w:rsidRPr="00FF6AA0">
        <w:rPr>
          <w:rFonts w:ascii="Times New Roman" w:hAnsi="Times New Roman" w:cs="Times New Roman"/>
          <w:color w:val="000000"/>
        </w:rPr>
        <w:t xml:space="preserve"> sekali lagi penting untuk menekankan bahwa dalam menyusun pengaturan tersebut ciri-ciri fundamental, karakteristik serta syarat-syarat suatu transaksi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harus tetap dijaga. Sekali keutuhan konsep dan sistem yang telah</w:t>
      </w:r>
      <w:r w:rsidRPr="00FF6AA0">
        <w:rPr>
          <w:rFonts w:ascii="Times New Roman" w:hAnsi="Times New Roman" w:cs="Times New Roman"/>
        </w:rPr>
        <w:t xml:space="preserve"> </w:t>
      </w:r>
      <w:r w:rsidRPr="00FF6AA0">
        <w:rPr>
          <w:rFonts w:ascii="Times New Roman" w:hAnsi="Times New Roman" w:cs="Times New Roman"/>
          <w:color w:val="000000"/>
        </w:rPr>
        <w:t>di di-</w:t>
      </w:r>
      <w:r w:rsidRPr="00FF6AA0">
        <w:rPr>
          <w:rFonts w:ascii="Times New Roman" w:hAnsi="Times New Roman" w:cs="Times New Roman"/>
          <w:i/>
          <w:iCs/>
          <w:color w:val="000000"/>
        </w:rPr>
        <w:t>franchise-</w:t>
      </w:r>
      <w:r w:rsidRPr="00FF6AA0">
        <w:rPr>
          <w:rFonts w:ascii="Times New Roman" w:hAnsi="Times New Roman" w:cs="Times New Roman"/>
          <w:color w:val="000000"/>
        </w:rPr>
        <w:t xml:space="preserve">kan dirusak maka masa depan pengembangan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penuh resiko.”</w:t>
      </w:r>
    </w:p>
    <w:p w:rsidR="00FF6AA0" w:rsidRPr="00FF6AA0" w:rsidRDefault="00FF6AA0" w:rsidP="00EB4D59">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color w:val="000000"/>
        </w:rPr>
        <w:t xml:space="preserve">Dari sudut pandang yang terkandung dalam suatu perjanjian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yang umumnya terdiri dari pasal-pasal, jika dilakukan suatu identifikasi terhadap pokok-</w:t>
      </w:r>
      <w:r w:rsidR="00463FD2">
        <w:rPr>
          <w:rFonts w:ascii="Times New Roman" w:hAnsi="Times New Roman" w:cs="Times New Roman"/>
          <w:color w:val="000000"/>
        </w:rPr>
        <w:t>pokok ma</w:t>
      </w:r>
      <w:r w:rsidRPr="00FF6AA0">
        <w:rPr>
          <w:rFonts w:ascii="Times New Roman" w:hAnsi="Times New Roman" w:cs="Times New Roman"/>
          <w:color w:val="000000"/>
        </w:rPr>
        <w:t xml:space="preserve">teri yang terpenting di dalam perjanjian tersebut, maka terdapat klausula-klausula utama yaitu: </w:t>
      </w:r>
    </w:p>
    <w:p w:rsidR="00FF6AA0" w:rsidRPr="00FF6AA0" w:rsidRDefault="00FF6AA0" w:rsidP="00EB4D59">
      <w:pPr>
        <w:pStyle w:val="DaftarParagraf"/>
        <w:numPr>
          <w:ilvl w:val="1"/>
          <w:numId w:val="30"/>
        </w:numPr>
        <w:autoSpaceDE w:val="0"/>
        <w:autoSpaceDN w:val="0"/>
        <w:adjustRightInd w:val="0"/>
        <w:spacing w:after="0" w:line="240" w:lineRule="auto"/>
        <w:ind w:left="426" w:hanging="426"/>
        <w:jc w:val="both"/>
        <w:rPr>
          <w:rFonts w:ascii="Times New Roman" w:hAnsi="Times New Roman" w:cs="Times New Roman"/>
          <w:color w:val="000000"/>
        </w:rPr>
      </w:pPr>
      <w:r w:rsidRPr="00FF6AA0">
        <w:rPr>
          <w:rFonts w:ascii="Times New Roman" w:hAnsi="Times New Roman" w:cs="Times New Roman"/>
          <w:color w:val="000000"/>
        </w:rPr>
        <w:t>Objek yang di-</w:t>
      </w:r>
      <w:r w:rsidRPr="00FF6AA0">
        <w:rPr>
          <w:rFonts w:ascii="Times New Roman" w:hAnsi="Times New Roman" w:cs="Times New Roman"/>
          <w:i/>
          <w:iCs/>
          <w:color w:val="000000"/>
        </w:rPr>
        <w:t>franchise-</w:t>
      </w:r>
      <w:r w:rsidRPr="00FF6AA0">
        <w:rPr>
          <w:rFonts w:ascii="Times New Roman" w:hAnsi="Times New Roman" w:cs="Times New Roman"/>
          <w:color w:val="000000"/>
        </w:rPr>
        <w:t>kan</w:t>
      </w:r>
    </w:p>
    <w:p w:rsidR="00FF6AA0" w:rsidRPr="00FF6AA0" w:rsidRDefault="00FF6AA0" w:rsidP="00EB4D59">
      <w:pPr>
        <w:autoSpaceDE w:val="0"/>
        <w:autoSpaceDN w:val="0"/>
        <w:adjustRightInd w:val="0"/>
        <w:spacing w:after="0" w:line="240" w:lineRule="auto"/>
        <w:ind w:left="426" w:firstLine="425"/>
        <w:jc w:val="both"/>
        <w:rPr>
          <w:rFonts w:ascii="Times New Roman" w:hAnsi="Times New Roman" w:cs="Times New Roman"/>
          <w:color w:val="000000"/>
        </w:rPr>
      </w:pPr>
      <w:r w:rsidRPr="00FF6AA0">
        <w:rPr>
          <w:rFonts w:ascii="Times New Roman" w:hAnsi="Times New Roman" w:cs="Times New Roman"/>
          <w:color w:val="000000"/>
        </w:rPr>
        <w:t>Objek yang di-</w:t>
      </w:r>
      <w:r w:rsidRPr="00FF6AA0">
        <w:rPr>
          <w:rFonts w:ascii="Times New Roman" w:hAnsi="Times New Roman" w:cs="Times New Roman"/>
          <w:i/>
          <w:iCs/>
          <w:color w:val="000000"/>
        </w:rPr>
        <w:t>franchise-</w:t>
      </w:r>
      <w:r w:rsidRPr="00FF6AA0">
        <w:rPr>
          <w:rFonts w:ascii="Times New Roman" w:hAnsi="Times New Roman" w:cs="Times New Roman"/>
          <w:color w:val="000000"/>
        </w:rPr>
        <w:t xml:space="preserve">kan biasanya dikemukakan di awal perjanjian </w:t>
      </w:r>
      <w:r w:rsidRPr="00FF6AA0">
        <w:rPr>
          <w:rFonts w:ascii="Times New Roman" w:hAnsi="Times New Roman" w:cs="Times New Roman"/>
          <w:i/>
          <w:iCs/>
          <w:color w:val="000000"/>
        </w:rPr>
        <w:t>franchising</w:t>
      </w:r>
      <w:r w:rsidRPr="00FF6AA0">
        <w:rPr>
          <w:rFonts w:ascii="Times New Roman" w:hAnsi="Times New Roman" w:cs="Times New Roman"/>
          <w:color w:val="000000"/>
        </w:rPr>
        <w:t>. Objek yang di-</w:t>
      </w:r>
      <w:r w:rsidRPr="00FF6AA0">
        <w:rPr>
          <w:rFonts w:ascii="Times New Roman" w:hAnsi="Times New Roman" w:cs="Times New Roman"/>
          <w:i/>
          <w:iCs/>
          <w:color w:val="000000"/>
        </w:rPr>
        <w:t>franchise-</w:t>
      </w:r>
      <w:r w:rsidRPr="00FF6AA0">
        <w:rPr>
          <w:rFonts w:ascii="Times New Roman" w:hAnsi="Times New Roman" w:cs="Times New Roman"/>
          <w:color w:val="000000"/>
        </w:rPr>
        <w:t xml:space="preserve">kan harus menjelaskan secara cermat mengenai barang/jasa apa yang termasuk dalam </w:t>
      </w:r>
      <w:r w:rsidRPr="00FF6AA0">
        <w:rPr>
          <w:rFonts w:ascii="Times New Roman" w:hAnsi="Times New Roman" w:cs="Times New Roman"/>
          <w:i/>
          <w:iCs/>
          <w:color w:val="000000"/>
        </w:rPr>
        <w:t>franchise.</w:t>
      </w:r>
    </w:p>
    <w:p w:rsidR="00FF6AA0" w:rsidRPr="00FF6AA0" w:rsidRDefault="00FF6AA0" w:rsidP="00EB4D59">
      <w:pPr>
        <w:pStyle w:val="DaftarParagraf"/>
        <w:numPr>
          <w:ilvl w:val="1"/>
          <w:numId w:val="30"/>
        </w:numPr>
        <w:autoSpaceDE w:val="0"/>
        <w:autoSpaceDN w:val="0"/>
        <w:adjustRightInd w:val="0"/>
        <w:spacing w:after="0" w:line="240" w:lineRule="auto"/>
        <w:ind w:left="426" w:hanging="426"/>
        <w:jc w:val="both"/>
        <w:rPr>
          <w:rFonts w:ascii="Times New Roman" w:hAnsi="Times New Roman" w:cs="Times New Roman"/>
          <w:color w:val="000000"/>
        </w:rPr>
      </w:pPr>
      <w:r w:rsidRPr="00FF6AA0">
        <w:rPr>
          <w:rFonts w:ascii="Times New Roman" w:hAnsi="Times New Roman" w:cs="Times New Roman"/>
          <w:color w:val="000000"/>
        </w:rPr>
        <w:t xml:space="preserve">Tempat Berbisnis </w:t>
      </w:r>
    </w:p>
    <w:p w:rsidR="00FF6AA0" w:rsidRPr="00FF6AA0" w:rsidRDefault="00FF6AA0" w:rsidP="00EB4D59">
      <w:pPr>
        <w:autoSpaceDE w:val="0"/>
        <w:autoSpaceDN w:val="0"/>
        <w:adjustRightInd w:val="0"/>
        <w:spacing w:after="0" w:line="240" w:lineRule="auto"/>
        <w:ind w:left="426" w:firstLine="425"/>
        <w:jc w:val="both"/>
        <w:rPr>
          <w:rFonts w:ascii="Times New Roman" w:hAnsi="Times New Roman" w:cs="Times New Roman"/>
          <w:color w:val="000000"/>
        </w:rPr>
      </w:pPr>
      <w:r w:rsidRPr="00FF6AA0">
        <w:rPr>
          <w:rFonts w:ascii="Times New Roman" w:hAnsi="Times New Roman" w:cs="Times New Roman"/>
          <w:color w:val="000000"/>
        </w:rPr>
        <w:t xml:space="preserve">Tempat berbisnis dan penampilan yang baik dan membawa ciri </w:t>
      </w:r>
      <w:r w:rsidRPr="00FF6AA0">
        <w:rPr>
          <w:rFonts w:ascii="Times New Roman" w:hAnsi="Times New Roman" w:cs="Times New Roman"/>
          <w:i/>
          <w:iCs/>
          <w:color w:val="000000"/>
        </w:rPr>
        <w:t xml:space="preserve">franchisor </w:t>
      </w:r>
      <w:r w:rsidRPr="00FF6AA0">
        <w:rPr>
          <w:rFonts w:ascii="Times New Roman" w:hAnsi="Times New Roman" w:cs="Times New Roman"/>
          <w:color w:val="000000"/>
        </w:rPr>
        <w:t xml:space="preserve">dibutuhkan dalam usaha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 xml:space="preserve">Tempat yang akan dijadikan lokasi berbisnis harus diperhatikan dengan baik agar kerjasama yang dijalankan menghasilkan keuntungan yang layak. Bagian ini memuat persyaratan tempat berbisnis yang layak untuk memasarkan barang/jasa milik </w:t>
      </w:r>
      <w:r w:rsidRPr="00FF6AA0">
        <w:rPr>
          <w:rFonts w:ascii="Times New Roman" w:hAnsi="Times New Roman" w:cs="Times New Roman"/>
          <w:i/>
          <w:iCs/>
          <w:color w:val="000000"/>
        </w:rPr>
        <w:t xml:space="preserve">franchisor. Franchisor </w:t>
      </w:r>
      <w:r w:rsidRPr="00FF6AA0">
        <w:rPr>
          <w:rFonts w:ascii="Times New Roman" w:hAnsi="Times New Roman" w:cs="Times New Roman"/>
          <w:color w:val="000000"/>
        </w:rPr>
        <w:t xml:space="preserve">biasanya turut menentukan dan atau memberikan persetujuan kepada </w:t>
      </w:r>
      <w:r w:rsidRPr="00FF6AA0">
        <w:rPr>
          <w:rFonts w:ascii="Times New Roman" w:hAnsi="Times New Roman" w:cs="Times New Roman"/>
          <w:i/>
          <w:iCs/>
          <w:color w:val="000000"/>
        </w:rPr>
        <w:t xml:space="preserve">franchisee </w:t>
      </w:r>
      <w:r w:rsidRPr="00FF6AA0">
        <w:rPr>
          <w:rFonts w:ascii="Times New Roman" w:hAnsi="Times New Roman" w:cs="Times New Roman"/>
          <w:color w:val="000000"/>
        </w:rPr>
        <w:t>mengenai tempat yang akan dipakai dalam menjalankan bisnis.</w:t>
      </w:r>
    </w:p>
    <w:p w:rsidR="00FF6AA0" w:rsidRPr="00FF6AA0" w:rsidRDefault="00FF6AA0" w:rsidP="00EB4D59">
      <w:pPr>
        <w:pStyle w:val="DaftarParagraf"/>
        <w:numPr>
          <w:ilvl w:val="1"/>
          <w:numId w:val="30"/>
        </w:numPr>
        <w:autoSpaceDE w:val="0"/>
        <w:autoSpaceDN w:val="0"/>
        <w:adjustRightInd w:val="0"/>
        <w:spacing w:after="0" w:line="240" w:lineRule="auto"/>
        <w:ind w:left="426" w:hanging="426"/>
        <w:jc w:val="both"/>
        <w:rPr>
          <w:rFonts w:ascii="Times New Roman" w:hAnsi="Times New Roman" w:cs="Times New Roman"/>
          <w:color w:val="000000"/>
        </w:rPr>
      </w:pPr>
      <w:r w:rsidRPr="00FF6AA0">
        <w:rPr>
          <w:rFonts w:ascii="Times New Roman" w:hAnsi="Times New Roman" w:cs="Times New Roman"/>
          <w:color w:val="000000"/>
        </w:rPr>
        <w:t xml:space="preserve">Wilayah </w:t>
      </w:r>
      <w:r w:rsidRPr="00FF6AA0">
        <w:rPr>
          <w:rFonts w:ascii="Times New Roman" w:hAnsi="Times New Roman" w:cs="Times New Roman"/>
          <w:i/>
          <w:iCs/>
          <w:color w:val="000000"/>
        </w:rPr>
        <w:t xml:space="preserve">Franchise </w:t>
      </w:r>
    </w:p>
    <w:p w:rsidR="00FF6AA0" w:rsidRPr="00FF6AA0" w:rsidRDefault="00FF6AA0" w:rsidP="00EB4D59">
      <w:pPr>
        <w:autoSpaceDE w:val="0"/>
        <w:autoSpaceDN w:val="0"/>
        <w:adjustRightInd w:val="0"/>
        <w:spacing w:after="0" w:line="240" w:lineRule="auto"/>
        <w:ind w:left="426" w:firstLine="425"/>
        <w:jc w:val="both"/>
        <w:rPr>
          <w:rFonts w:ascii="Times New Roman" w:hAnsi="Times New Roman" w:cs="Times New Roman"/>
          <w:color w:val="000000"/>
        </w:rPr>
      </w:pPr>
      <w:r w:rsidRPr="00FF6AA0">
        <w:rPr>
          <w:rFonts w:ascii="Times New Roman" w:hAnsi="Times New Roman" w:cs="Times New Roman"/>
          <w:color w:val="000000"/>
        </w:rPr>
        <w:t xml:space="preserve">Bagian ini meliputi pemberian wilayah oleh </w:t>
      </w:r>
      <w:r w:rsidRPr="00FF6AA0">
        <w:rPr>
          <w:rFonts w:ascii="Times New Roman" w:hAnsi="Times New Roman" w:cs="Times New Roman"/>
          <w:i/>
          <w:iCs/>
          <w:color w:val="000000"/>
        </w:rPr>
        <w:t xml:space="preserve">franchisor </w:t>
      </w:r>
      <w:r w:rsidRPr="00FF6AA0">
        <w:rPr>
          <w:rFonts w:ascii="Times New Roman" w:hAnsi="Times New Roman" w:cs="Times New Roman"/>
          <w:color w:val="000000"/>
        </w:rPr>
        <w:t xml:space="preserve">kepada </w:t>
      </w:r>
      <w:r w:rsidRPr="00FF6AA0">
        <w:rPr>
          <w:rFonts w:ascii="Times New Roman" w:hAnsi="Times New Roman" w:cs="Times New Roman"/>
          <w:i/>
          <w:iCs/>
          <w:color w:val="000000"/>
        </w:rPr>
        <w:t xml:space="preserve">franchisee, </w:t>
      </w:r>
      <w:r w:rsidRPr="00FF6AA0">
        <w:rPr>
          <w:rFonts w:ascii="Times New Roman" w:hAnsi="Times New Roman" w:cs="Times New Roman"/>
          <w:color w:val="000000"/>
        </w:rPr>
        <w:t xml:space="preserve">dimana dalam pertimbangan pemberian wilayah ini harus didasarkan pada strategi pemasaran. Idealnya wilayah yang diberikan merupakan wilayah yang tidak terlampau luas ataupun terlampau sempit, sehingga dapat dieksploitasi secara maksimal. Pemberian wilayah ini didasarkan agar pemberian suatu wilayah tertentu dapat menjamin tidak ada persaingan usaha sejenis baik yang dilakukan oleh sesamaq jenis </w:t>
      </w:r>
      <w:r w:rsidRPr="00FF6AA0">
        <w:rPr>
          <w:rFonts w:ascii="Times New Roman" w:hAnsi="Times New Roman" w:cs="Times New Roman"/>
          <w:i/>
          <w:iCs/>
          <w:color w:val="000000"/>
        </w:rPr>
        <w:t xml:space="preserve">franchisee </w:t>
      </w:r>
      <w:r w:rsidRPr="00FF6AA0">
        <w:rPr>
          <w:rFonts w:ascii="Times New Roman" w:hAnsi="Times New Roman" w:cs="Times New Roman"/>
          <w:color w:val="000000"/>
        </w:rPr>
        <w:t xml:space="preserve">ataupun oleh </w:t>
      </w:r>
      <w:r w:rsidRPr="00FF6AA0">
        <w:rPr>
          <w:rFonts w:ascii="Times New Roman" w:hAnsi="Times New Roman" w:cs="Times New Roman"/>
          <w:i/>
          <w:iCs/>
          <w:color w:val="000000"/>
        </w:rPr>
        <w:t xml:space="preserve">franchisor </w:t>
      </w:r>
      <w:r w:rsidRPr="00FF6AA0">
        <w:rPr>
          <w:rFonts w:ascii="Times New Roman" w:hAnsi="Times New Roman" w:cs="Times New Roman"/>
          <w:color w:val="000000"/>
        </w:rPr>
        <w:t xml:space="preserve">sendiri. </w:t>
      </w:r>
    </w:p>
    <w:p w:rsidR="00FF6AA0" w:rsidRPr="00FF6AA0" w:rsidRDefault="00FF6AA0" w:rsidP="00EB4D59">
      <w:pPr>
        <w:pStyle w:val="DaftarParagraf"/>
        <w:numPr>
          <w:ilvl w:val="1"/>
          <w:numId w:val="30"/>
        </w:numPr>
        <w:autoSpaceDE w:val="0"/>
        <w:autoSpaceDN w:val="0"/>
        <w:adjustRightInd w:val="0"/>
        <w:spacing w:after="0" w:line="240" w:lineRule="auto"/>
        <w:ind w:left="426" w:hanging="426"/>
        <w:jc w:val="both"/>
        <w:rPr>
          <w:rFonts w:ascii="Times New Roman" w:hAnsi="Times New Roman" w:cs="Times New Roman"/>
          <w:color w:val="000000"/>
        </w:rPr>
      </w:pPr>
      <w:r w:rsidRPr="00FF6AA0">
        <w:rPr>
          <w:rFonts w:ascii="Times New Roman" w:hAnsi="Times New Roman" w:cs="Times New Roman"/>
          <w:color w:val="000000"/>
        </w:rPr>
        <w:t xml:space="preserve">Sewa Guna </w:t>
      </w:r>
    </w:p>
    <w:p w:rsidR="00FF6AA0" w:rsidRPr="00FF6AA0" w:rsidRDefault="00FF6AA0" w:rsidP="00EB4D59">
      <w:pPr>
        <w:autoSpaceDE w:val="0"/>
        <w:autoSpaceDN w:val="0"/>
        <w:adjustRightInd w:val="0"/>
        <w:spacing w:after="0" w:line="240" w:lineRule="auto"/>
        <w:ind w:left="426" w:firstLine="425"/>
        <w:jc w:val="both"/>
        <w:rPr>
          <w:rFonts w:ascii="Times New Roman" w:hAnsi="Times New Roman" w:cs="Times New Roman"/>
          <w:color w:val="000000"/>
        </w:rPr>
      </w:pPr>
      <w:r w:rsidRPr="00FF6AA0">
        <w:rPr>
          <w:rFonts w:ascii="Times New Roman" w:hAnsi="Times New Roman" w:cs="Times New Roman"/>
          <w:color w:val="000000"/>
        </w:rPr>
        <w:t xml:space="preserve">Sewa guna ini dilakukan apabila lokasi usaha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 xml:space="preserve">didapat dengan suatu sewa. Jangka waktu sewa ini paling tidak harus sama dengan jangka waktu berlakunya perjanjian </w:t>
      </w:r>
      <w:r w:rsidRPr="00FF6AA0">
        <w:rPr>
          <w:rFonts w:ascii="Times New Roman" w:hAnsi="Times New Roman" w:cs="Times New Roman"/>
          <w:i/>
          <w:iCs/>
          <w:color w:val="000000"/>
        </w:rPr>
        <w:lastRenderedPageBreak/>
        <w:t xml:space="preserve">franchise. </w:t>
      </w:r>
      <w:r w:rsidRPr="00FF6AA0">
        <w:rPr>
          <w:rFonts w:ascii="Times New Roman" w:hAnsi="Times New Roman" w:cs="Times New Roman"/>
          <w:color w:val="000000"/>
        </w:rPr>
        <w:t xml:space="preserve">Seringkali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 xml:space="preserve">menggunakan tempat untuk berbisnis yang buka miliknya, ia menyewa suatu tempat untuk melakukan activitas </w:t>
      </w:r>
      <w:r w:rsidRPr="00FF6AA0">
        <w:rPr>
          <w:rFonts w:ascii="Times New Roman" w:hAnsi="Times New Roman" w:cs="Times New Roman"/>
          <w:i/>
          <w:iCs/>
          <w:color w:val="000000"/>
        </w:rPr>
        <w:t>franchise</w:t>
      </w:r>
      <w:r w:rsidRPr="00FF6AA0">
        <w:rPr>
          <w:rFonts w:ascii="Times New Roman" w:hAnsi="Times New Roman" w:cs="Times New Roman"/>
          <w:color w:val="000000"/>
        </w:rPr>
        <w:t xml:space="preserve">. Dalam hal tempat tersebut diperoleh berdasarkan perjanjian sewa menyewa maka secara bijaksana lamanya waktu menyewa tempat tidak lebih singkat dibandingkan dengan jangka waktu perjanjian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 xml:space="preserve">Contoh: </w:t>
      </w:r>
      <w:r w:rsidRPr="00FF6AA0">
        <w:rPr>
          <w:rFonts w:ascii="Times New Roman" w:hAnsi="Times New Roman" w:cs="Times New Roman"/>
          <w:i/>
          <w:iCs/>
          <w:color w:val="000000"/>
        </w:rPr>
        <w:t xml:space="preserve">A (Franchisor) </w:t>
      </w:r>
      <w:r w:rsidRPr="00FF6AA0">
        <w:rPr>
          <w:rFonts w:ascii="Times New Roman" w:hAnsi="Times New Roman" w:cs="Times New Roman"/>
          <w:color w:val="000000"/>
        </w:rPr>
        <w:t>dan B (</w:t>
      </w:r>
      <w:r w:rsidRPr="00FF6AA0">
        <w:rPr>
          <w:rFonts w:ascii="Times New Roman" w:hAnsi="Times New Roman" w:cs="Times New Roman"/>
          <w:i/>
          <w:iCs/>
          <w:color w:val="000000"/>
        </w:rPr>
        <w:t>franchisee</w:t>
      </w:r>
      <w:r w:rsidRPr="00FF6AA0">
        <w:rPr>
          <w:rFonts w:ascii="Times New Roman" w:hAnsi="Times New Roman" w:cs="Times New Roman"/>
          <w:color w:val="000000"/>
        </w:rPr>
        <w:t xml:space="preserve">) sepakat melakukan kerjasama bisnis dengan pola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 xml:space="preserve">Jangka waktu perjanjian yang disepakati adalah 5 (lima) tahun. B memilih tempat di jalan x untuk tempat melakukan aktvitasnya dengan cara menyewa, maka perjanjian sewa menyewa waktu yang dilakukan oleh B disepakati untuk jangka waktu yang lebih dari 5 (lima) tahun. </w:t>
      </w:r>
    </w:p>
    <w:p w:rsidR="00FF6AA0" w:rsidRPr="00FF6AA0" w:rsidRDefault="00FF6AA0" w:rsidP="00EB4D59">
      <w:pPr>
        <w:autoSpaceDE w:val="0"/>
        <w:autoSpaceDN w:val="0"/>
        <w:adjustRightInd w:val="0"/>
        <w:spacing w:after="0" w:line="240" w:lineRule="auto"/>
        <w:ind w:left="426" w:firstLine="425"/>
        <w:jc w:val="both"/>
        <w:rPr>
          <w:rFonts w:ascii="Times New Roman" w:hAnsi="Times New Roman" w:cs="Times New Roman"/>
          <w:color w:val="000000"/>
        </w:rPr>
      </w:pPr>
      <w:r w:rsidRPr="00FF6AA0">
        <w:rPr>
          <w:rFonts w:ascii="Times New Roman" w:hAnsi="Times New Roman" w:cs="Times New Roman"/>
          <w:color w:val="000000"/>
        </w:rPr>
        <w:t xml:space="preserve">Selain masalah jangka waktu, </w:t>
      </w:r>
      <w:r w:rsidRPr="00FF6AA0">
        <w:rPr>
          <w:rFonts w:ascii="Times New Roman" w:hAnsi="Times New Roman" w:cs="Times New Roman"/>
          <w:i/>
          <w:iCs/>
          <w:color w:val="000000"/>
        </w:rPr>
        <w:t xml:space="preserve">franchisee </w:t>
      </w:r>
      <w:r w:rsidRPr="00FF6AA0">
        <w:rPr>
          <w:rFonts w:ascii="Times New Roman" w:hAnsi="Times New Roman" w:cs="Times New Roman"/>
          <w:color w:val="000000"/>
        </w:rPr>
        <w:t xml:space="preserve">harus memperhatikan pula campur tangan </w:t>
      </w:r>
      <w:r w:rsidRPr="00FF6AA0">
        <w:rPr>
          <w:rFonts w:ascii="Times New Roman" w:hAnsi="Times New Roman" w:cs="Times New Roman"/>
          <w:i/>
          <w:iCs/>
          <w:color w:val="000000"/>
        </w:rPr>
        <w:t xml:space="preserve">franchisor </w:t>
      </w:r>
      <w:r w:rsidRPr="00FF6AA0">
        <w:rPr>
          <w:rFonts w:ascii="Times New Roman" w:hAnsi="Times New Roman" w:cs="Times New Roman"/>
          <w:color w:val="000000"/>
        </w:rPr>
        <w:t xml:space="preserve">dalam menetapkan perjanjian sewa menyewa antara </w:t>
      </w:r>
      <w:r w:rsidRPr="00FF6AA0">
        <w:rPr>
          <w:rFonts w:ascii="Times New Roman" w:hAnsi="Times New Roman" w:cs="Times New Roman"/>
          <w:i/>
          <w:iCs/>
          <w:color w:val="000000"/>
        </w:rPr>
        <w:t xml:space="preserve">franchisee </w:t>
      </w:r>
      <w:r w:rsidRPr="00FF6AA0">
        <w:rPr>
          <w:rFonts w:ascii="Times New Roman" w:hAnsi="Times New Roman" w:cs="Times New Roman"/>
          <w:color w:val="000000"/>
        </w:rPr>
        <w:t xml:space="preserve">dengan pihak ketiga. Apalagi bila ternyata hal-hal yang harus disewa oleh </w:t>
      </w:r>
      <w:r w:rsidRPr="00FF6AA0">
        <w:rPr>
          <w:rFonts w:ascii="Times New Roman" w:hAnsi="Times New Roman" w:cs="Times New Roman"/>
          <w:i/>
          <w:iCs/>
          <w:color w:val="000000"/>
        </w:rPr>
        <w:t xml:space="preserve">franchisee </w:t>
      </w:r>
      <w:r w:rsidRPr="00FF6AA0">
        <w:rPr>
          <w:rFonts w:ascii="Times New Roman" w:hAnsi="Times New Roman" w:cs="Times New Roman"/>
          <w:color w:val="000000"/>
        </w:rPr>
        <w:t xml:space="preserve">ternyata masih berasal dari </w:t>
      </w:r>
      <w:r w:rsidRPr="00FF6AA0">
        <w:rPr>
          <w:rFonts w:ascii="Times New Roman" w:hAnsi="Times New Roman" w:cs="Times New Roman"/>
          <w:i/>
          <w:iCs/>
          <w:color w:val="000000"/>
        </w:rPr>
        <w:t>franchisor</w:t>
      </w:r>
      <w:r w:rsidRPr="00FF6AA0">
        <w:rPr>
          <w:rFonts w:ascii="Times New Roman" w:hAnsi="Times New Roman" w:cs="Times New Roman"/>
          <w:color w:val="000000"/>
        </w:rPr>
        <w:t xml:space="preserve">. Masalah sewa guna ini harus dicermati dengan seksama oleh </w:t>
      </w:r>
      <w:r w:rsidRPr="00FF6AA0">
        <w:rPr>
          <w:rFonts w:ascii="Times New Roman" w:hAnsi="Times New Roman" w:cs="Times New Roman"/>
          <w:i/>
          <w:iCs/>
          <w:color w:val="000000"/>
        </w:rPr>
        <w:t xml:space="preserve">franchisee </w:t>
      </w:r>
      <w:r w:rsidRPr="00FF6AA0">
        <w:rPr>
          <w:rFonts w:ascii="Times New Roman" w:hAnsi="Times New Roman" w:cs="Times New Roman"/>
          <w:color w:val="000000"/>
        </w:rPr>
        <w:t xml:space="preserve">agar hal tersebut tidak memberatkan dalam pelaksanannya. </w:t>
      </w:r>
    </w:p>
    <w:p w:rsidR="00FF6AA0" w:rsidRPr="00FF6AA0" w:rsidRDefault="00FF6AA0" w:rsidP="00EB4D59">
      <w:pPr>
        <w:pStyle w:val="DaftarParagraf"/>
        <w:numPr>
          <w:ilvl w:val="1"/>
          <w:numId w:val="30"/>
        </w:numPr>
        <w:autoSpaceDE w:val="0"/>
        <w:autoSpaceDN w:val="0"/>
        <w:adjustRightInd w:val="0"/>
        <w:spacing w:after="0" w:line="240" w:lineRule="auto"/>
        <w:ind w:left="426" w:hanging="426"/>
        <w:jc w:val="both"/>
        <w:rPr>
          <w:rFonts w:ascii="Times New Roman" w:hAnsi="Times New Roman" w:cs="Times New Roman"/>
          <w:color w:val="000000"/>
        </w:rPr>
      </w:pPr>
      <w:r w:rsidRPr="00FF6AA0">
        <w:rPr>
          <w:rFonts w:ascii="Times New Roman" w:hAnsi="Times New Roman" w:cs="Times New Roman"/>
          <w:color w:val="000000"/>
        </w:rPr>
        <w:t xml:space="preserve">Pelatihan dan Bantuan Teknik dari </w:t>
      </w:r>
      <w:r w:rsidRPr="00FF6AA0">
        <w:rPr>
          <w:rFonts w:ascii="Times New Roman" w:hAnsi="Times New Roman" w:cs="Times New Roman"/>
          <w:i/>
          <w:iCs/>
          <w:color w:val="000000"/>
        </w:rPr>
        <w:t>franchisor</w:t>
      </w:r>
    </w:p>
    <w:p w:rsidR="00FF6AA0" w:rsidRPr="00FF6AA0" w:rsidRDefault="00FF6AA0" w:rsidP="00EB4D59">
      <w:pPr>
        <w:autoSpaceDE w:val="0"/>
        <w:autoSpaceDN w:val="0"/>
        <w:adjustRightInd w:val="0"/>
        <w:spacing w:after="0" w:line="240" w:lineRule="auto"/>
        <w:ind w:left="426" w:firstLine="425"/>
        <w:jc w:val="both"/>
        <w:rPr>
          <w:rFonts w:ascii="Times New Roman" w:hAnsi="Times New Roman" w:cs="Times New Roman"/>
          <w:color w:val="000000"/>
        </w:rPr>
      </w:pPr>
      <w:r w:rsidRPr="00FF6AA0">
        <w:rPr>
          <w:rFonts w:ascii="Times New Roman" w:hAnsi="Times New Roman" w:cs="Times New Roman"/>
          <w:color w:val="000000"/>
        </w:rPr>
        <w:t xml:space="preserve">Pelatihan merupakan hal mutlak yang harus dijalankan oleh calon </w:t>
      </w:r>
      <w:r w:rsidRPr="00FF6AA0">
        <w:rPr>
          <w:rFonts w:ascii="Times New Roman" w:hAnsi="Times New Roman" w:cs="Times New Roman"/>
          <w:i/>
          <w:iCs/>
          <w:color w:val="000000"/>
        </w:rPr>
        <w:t xml:space="preserve">franchisee </w:t>
      </w:r>
      <w:r w:rsidRPr="00FF6AA0">
        <w:rPr>
          <w:rFonts w:ascii="Times New Roman" w:hAnsi="Times New Roman" w:cs="Times New Roman"/>
          <w:color w:val="000000"/>
        </w:rPr>
        <w:t xml:space="preserve">ataupun para </w:t>
      </w:r>
      <w:r w:rsidRPr="00FF6AA0">
        <w:rPr>
          <w:rFonts w:ascii="Times New Roman" w:hAnsi="Times New Roman" w:cs="Times New Roman"/>
          <w:i/>
          <w:iCs/>
          <w:color w:val="000000"/>
        </w:rPr>
        <w:t xml:space="preserve">franchisee. Franchisor </w:t>
      </w:r>
      <w:r w:rsidRPr="00FF6AA0">
        <w:rPr>
          <w:rFonts w:ascii="Times New Roman" w:hAnsi="Times New Roman" w:cs="Times New Roman"/>
          <w:color w:val="000000"/>
        </w:rPr>
        <w:t xml:space="preserve">merasa bahwa pelatihan terutama untuk tahap awal merupakan hal yang terpenting, </w:t>
      </w:r>
      <w:r w:rsidRPr="00FF6AA0">
        <w:rPr>
          <w:rFonts w:ascii="Times New Roman" w:hAnsi="Times New Roman" w:cs="Times New Roman"/>
          <w:i/>
          <w:iCs/>
          <w:color w:val="000000"/>
        </w:rPr>
        <w:t xml:space="preserve">franchisor </w:t>
      </w:r>
      <w:r w:rsidRPr="00FF6AA0">
        <w:rPr>
          <w:rFonts w:ascii="Times New Roman" w:hAnsi="Times New Roman" w:cs="Times New Roman"/>
          <w:color w:val="000000"/>
        </w:rPr>
        <w:t xml:space="preserve">harus mendapat kepastian bahwa para </w:t>
      </w:r>
      <w:r w:rsidRPr="00FF6AA0">
        <w:rPr>
          <w:rFonts w:ascii="Times New Roman" w:hAnsi="Times New Roman" w:cs="Times New Roman"/>
          <w:i/>
          <w:iCs/>
          <w:color w:val="000000"/>
        </w:rPr>
        <w:t xml:space="preserve">franchisee </w:t>
      </w:r>
      <w:r w:rsidRPr="00FF6AA0">
        <w:rPr>
          <w:rFonts w:ascii="Times New Roman" w:hAnsi="Times New Roman" w:cs="Times New Roman"/>
          <w:color w:val="000000"/>
        </w:rPr>
        <w:t xml:space="preserve">beserta staf mereka telah mendapatkan pelatihan yang baik. Pelatihan dan bantuan teknik merupakan hal yang penting karena suatu bisnis dengan pola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 xml:space="preserve">mengandalkan kualitas produk baik barang/jasa dan kualitas pelayanan yang baik dalam menjalankan bisnisnya. Kualitas yang baik hanya dapat diperoleh dengan cara pemberian pelatihan yang baik, mantap, berkualitas, serta pemberian bantuan teknik yang diberikan secara berkala oleh </w:t>
      </w:r>
      <w:r w:rsidRPr="00FF6AA0">
        <w:rPr>
          <w:rFonts w:ascii="Times New Roman" w:hAnsi="Times New Roman" w:cs="Times New Roman"/>
          <w:i/>
          <w:iCs/>
          <w:color w:val="000000"/>
        </w:rPr>
        <w:t xml:space="preserve">franchisor </w:t>
      </w:r>
      <w:r w:rsidRPr="00FF6AA0">
        <w:rPr>
          <w:rFonts w:ascii="Times New Roman" w:hAnsi="Times New Roman" w:cs="Times New Roman"/>
          <w:color w:val="000000"/>
        </w:rPr>
        <w:t xml:space="preserve">kepada </w:t>
      </w:r>
      <w:r w:rsidRPr="00FF6AA0">
        <w:rPr>
          <w:rFonts w:ascii="Times New Roman" w:hAnsi="Times New Roman" w:cs="Times New Roman"/>
          <w:i/>
          <w:iCs/>
          <w:color w:val="000000"/>
        </w:rPr>
        <w:t xml:space="preserve">franchisee. Franchisee </w:t>
      </w:r>
      <w:r w:rsidRPr="00FF6AA0">
        <w:rPr>
          <w:rFonts w:ascii="Times New Roman" w:hAnsi="Times New Roman" w:cs="Times New Roman"/>
          <w:color w:val="000000"/>
        </w:rPr>
        <w:t xml:space="preserve">harus menilai kelayakan dari pelatihan serta bantuan teknik yang diberikan oleh </w:t>
      </w:r>
      <w:r w:rsidRPr="00FF6AA0">
        <w:rPr>
          <w:rFonts w:ascii="Times New Roman" w:hAnsi="Times New Roman" w:cs="Times New Roman"/>
          <w:i/>
          <w:iCs/>
          <w:color w:val="000000"/>
        </w:rPr>
        <w:t xml:space="preserve">franchisor </w:t>
      </w:r>
      <w:r w:rsidRPr="00FF6AA0">
        <w:rPr>
          <w:rFonts w:ascii="Times New Roman" w:hAnsi="Times New Roman" w:cs="Times New Roman"/>
          <w:color w:val="000000"/>
        </w:rPr>
        <w:t xml:space="preserve">kepadanya. Kelayakan ini penting karena sangat berguna bagi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 xml:space="preserve">didalam menjalankan bisnisnya, karena apabila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 xml:space="preserve">tidak mendapatkan bantuan teknik serta pelatihan yang cukup maka akan mendapat kesulitan di dalam menjalankan roda bisnisnya. </w:t>
      </w:r>
    </w:p>
    <w:p w:rsidR="00FF6AA0" w:rsidRPr="00FF6AA0" w:rsidRDefault="00FF6AA0" w:rsidP="00EB4D59">
      <w:pPr>
        <w:pStyle w:val="DaftarParagraf"/>
        <w:numPr>
          <w:ilvl w:val="1"/>
          <w:numId w:val="30"/>
        </w:numPr>
        <w:autoSpaceDE w:val="0"/>
        <w:autoSpaceDN w:val="0"/>
        <w:adjustRightInd w:val="0"/>
        <w:spacing w:after="0" w:line="240" w:lineRule="auto"/>
        <w:ind w:left="426" w:hanging="426"/>
        <w:jc w:val="both"/>
        <w:rPr>
          <w:rFonts w:ascii="Times New Roman" w:hAnsi="Times New Roman" w:cs="Times New Roman"/>
          <w:color w:val="000000"/>
        </w:rPr>
      </w:pPr>
      <w:r w:rsidRPr="00FF6AA0">
        <w:rPr>
          <w:rFonts w:ascii="Times New Roman" w:hAnsi="Times New Roman" w:cs="Times New Roman"/>
          <w:color w:val="000000"/>
        </w:rPr>
        <w:t xml:space="preserve">Standar Operasional </w:t>
      </w:r>
    </w:p>
    <w:p w:rsidR="00FF6AA0" w:rsidRPr="00FF6AA0" w:rsidRDefault="00FF6AA0" w:rsidP="00EB4D59">
      <w:pPr>
        <w:autoSpaceDE w:val="0"/>
        <w:autoSpaceDN w:val="0"/>
        <w:adjustRightInd w:val="0"/>
        <w:spacing w:after="0" w:line="240" w:lineRule="auto"/>
        <w:ind w:left="426" w:firstLine="425"/>
        <w:jc w:val="both"/>
        <w:rPr>
          <w:rFonts w:ascii="Times New Roman" w:hAnsi="Times New Roman" w:cs="Times New Roman"/>
          <w:color w:val="000000"/>
        </w:rPr>
      </w:pPr>
      <w:r w:rsidRPr="00FF6AA0">
        <w:rPr>
          <w:rFonts w:ascii="Times New Roman" w:hAnsi="Times New Roman" w:cs="Times New Roman"/>
          <w:color w:val="000000"/>
        </w:rPr>
        <w:lastRenderedPageBreak/>
        <w:t xml:space="preserve">Standar operasional yang diterapkan dalam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biasanya terlampir dalam buku petunjuk/</w:t>
      </w:r>
      <w:r w:rsidRPr="00FF6AA0">
        <w:rPr>
          <w:rFonts w:ascii="Times New Roman" w:hAnsi="Times New Roman" w:cs="Times New Roman"/>
          <w:i/>
          <w:iCs/>
          <w:color w:val="000000"/>
        </w:rPr>
        <w:t xml:space="preserve">operation manuals. </w:t>
      </w:r>
      <w:r w:rsidRPr="00FF6AA0">
        <w:rPr>
          <w:rFonts w:ascii="Times New Roman" w:hAnsi="Times New Roman" w:cs="Times New Roman"/>
          <w:color w:val="000000"/>
        </w:rPr>
        <w:t xml:space="preserve">Petunjuk tersebut mengandung metode, dalam bentuk tertulis yang lengkap untuk menjalankan bisnis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Menurut Martin Mendelsohn buku pedoman yang berisikan standar bisnis ini terbagi dalam beberapa bagian, yaitu:</w:t>
      </w:r>
      <w:r w:rsidRPr="00FF6AA0">
        <w:rPr>
          <w:rStyle w:val="ReferensiCatatanKaki"/>
          <w:rFonts w:ascii="Times New Roman" w:hAnsi="Times New Roman" w:cs="Times New Roman"/>
          <w:color w:val="000000"/>
        </w:rPr>
        <w:footnoteReference w:id="22"/>
      </w:r>
    </w:p>
    <w:p w:rsidR="00FF6AA0" w:rsidRPr="00FF6AA0" w:rsidRDefault="00FF6AA0" w:rsidP="00EB4D59">
      <w:pPr>
        <w:pStyle w:val="DaftarParagraf"/>
        <w:numPr>
          <w:ilvl w:val="0"/>
          <w:numId w:val="32"/>
        </w:numPr>
        <w:autoSpaceDE w:val="0"/>
        <w:autoSpaceDN w:val="0"/>
        <w:adjustRightInd w:val="0"/>
        <w:spacing w:after="0" w:line="240" w:lineRule="auto"/>
        <w:ind w:left="851" w:hanging="426"/>
        <w:jc w:val="both"/>
        <w:rPr>
          <w:rFonts w:ascii="Times New Roman" w:hAnsi="Times New Roman" w:cs="Times New Roman"/>
          <w:color w:val="000000"/>
        </w:rPr>
      </w:pPr>
      <w:r w:rsidRPr="00FF6AA0">
        <w:rPr>
          <w:rFonts w:ascii="Times New Roman" w:hAnsi="Times New Roman" w:cs="Times New Roman"/>
          <w:color w:val="000000"/>
        </w:rPr>
        <w:t xml:space="preserve">Pendahuluan yang mengutamakan uraian pendahuluan yang menguraikan hakikat dasar dari sistem kerja serta falsafah bisnis jasa personal yang mendasarinya; </w:t>
      </w:r>
    </w:p>
    <w:p w:rsidR="00FF6AA0" w:rsidRPr="00FF6AA0" w:rsidRDefault="00FF6AA0" w:rsidP="00EB4D59">
      <w:pPr>
        <w:pStyle w:val="DaftarParagraf"/>
        <w:numPr>
          <w:ilvl w:val="0"/>
          <w:numId w:val="32"/>
        </w:numPr>
        <w:autoSpaceDE w:val="0"/>
        <w:autoSpaceDN w:val="0"/>
        <w:adjustRightInd w:val="0"/>
        <w:spacing w:after="0" w:line="240" w:lineRule="auto"/>
        <w:ind w:left="851" w:hanging="426"/>
        <w:jc w:val="both"/>
        <w:rPr>
          <w:rFonts w:ascii="Times New Roman" w:hAnsi="Times New Roman" w:cs="Times New Roman"/>
          <w:color w:val="000000"/>
        </w:rPr>
      </w:pPr>
      <w:r w:rsidRPr="00FF6AA0">
        <w:rPr>
          <w:rFonts w:ascii="Times New Roman" w:hAnsi="Times New Roman" w:cs="Times New Roman"/>
          <w:color w:val="000000"/>
        </w:rPr>
        <w:t>Sistem operasional yang menguraikan bagaimana sistem operasi dibentuk, dan bagaimana</w:t>
      </w:r>
      <w:r w:rsidR="00C01AF9">
        <w:rPr>
          <w:rFonts w:ascii="Times New Roman" w:hAnsi="Times New Roman" w:cs="Times New Roman"/>
          <w:color w:val="000000"/>
        </w:rPr>
        <w:t xml:space="preserve"> serta mengapa berbagai unsur-</w:t>
      </w:r>
      <w:r w:rsidRPr="00FF6AA0">
        <w:rPr>
          <w:rFonts w:ascii="Times New Roman" w:hAnsi="Times New Roman" w:cs="Times New Roman"/>
          <w:color w:val="000000"/>
        </w:rPr>
        <w:t xml:space="preserve">unsur pokok saling bersesuaian. </w:t>
      </w:r>
    </w:p>
    <w:p w:rsidR="00FF6AA0" w:rsidRPr="00FF6AA0" w:rsidRDefault="00FF6AA0" w:rsidP="00EB4D59">
      <w:pPr>
        <w:pStyle w:val="DaftarParagraf"/>
        <w:numPr>
          <w:ilvl w:val="0"/>
          <w:numId w:val="32"/>
        </w:numPr>
        <w:autoSpaceDE w:val="0"/>
        <w:autoSpaceDN w:val="0"/>
        <w:adjustRightInd w:val="0"/>
        <w:spacing w:after="0" w:line="240" w:lineRule="auto"/>
        <w:ind w:left="851" w:hanging="426"/>
        <w:jc w:val="both"/>
        <w:rPr>
          <w:rFonts w:ascii="Times New Roman" w:hAnsi="Times New Roman" w:cs="Times New Roman"/>
          <w:color w:val="000000"/>
        </w:rPr>
      </w:pPr>
      <w:r w:rsidRPr="00FF6AA0">
        <w:rPr>
          <w:rFonts w:ascii="Times New Roman" w:hAnsi="Times New Roman" w:cs="Times New Roman"/>
          <w:color w:val="000000"/>
        </w:rPr>
        <w:t xml:space="preserve">Metode operasional yang mendetail menguraikan mengenai perlengkapan apa yang diperlukan, apa fungsinya, dan bagaimana mengoperasikannya. </w:t>
      </w:r>
    </w:p>
    <w:p w:rsidR="00FF6AA0" w:rsidRPr="00FF6AA0" w:rsidRDefault="00FF6AA0" w:rsidP="00EB4D59">
      <w:pPr>
        <w:pStyle w:val="DaftarParagraf"/>
        <w:numPr>
          <w:ilvl w:val="0"/>
          <w:numId w:val="32"/>
        </w:numPr>
        <w:autoSpaceDE w:val="0"/>
        <w:autoSpaceDN w:val="0"/>
        <w:adjustRightInd w:val="0"/>
        <w:spacing w:after="0" w:line="240" w:lineRule="auto"/>
        <w:ind w:left="851" w:hanging="426"/>
        <w:jc w:val="both"/>
        <w:rPr>
          <w:rFonts w:ascii="Times New Roman" w:hAnsi="Times New Roman" w:cs="Times New Roman"/>
          <w:color w:val="000000"/>
        </w:rPr>
      </w:pPr>
      <w:r w:rsidRPr="00FF6AA0">
        <w:rPr>
          <w:rFonts w:ascii="Times New Roman" w:hAnsi="Times New Roman" w:cs="Times New Roman"/>
          <w:color w:val="000000"/>
        </w:rPr>
        <w:t>Serta instruksi pengoperasian.</w:t>
      </w:r>
    </w:p>
    <w:p w:rsidR="00FF6AA0" w:rsidRPr="00FF6AA0" w:rsidRDefault="00FF6AA0" w:rsidP="00EB4D59">
      <w:pPr>
        <w:autoSpaceDE w:val="0"/>
        <w:autoSpaceDN w:val="0"/>
        <w:adjustRightInd w:val="0"/>
        <w:spacing w:after="0" w:line="240" w:lineRule="auto"/>
        <w:ind w:left="426" w:firstLine="425"/>
        <w:jc w:val="both"/>
        <w:rPr>
          <w:rFonts w:ascii="Times New Roman" w:hAnsi="Times New Roman" w:cs="Times New Roman"/>
          <w:color w:val="000000"/>
        </w:rPr>
      </w:pPr>
      <w:r w:rsidRPr="00FF6AA0">
        <w:rPr>
          <w:rFonts w:ascii="Times New Roman" w:hAnsi="Times New Roman" w:cs="Times New Roman"/>
          <w:color w:val="000000"/>
        </w:rPr>
        <w:t xml:space="preserve">Standar operasional yang telah ditetapkan oleh </w:t>
      </w:r>
      <w:r w:rsidRPr="00FF6AA0">
        <w:rPr>
          <w:rFonts w:ascii="Times New Roman" w:hAnsi="Times New Roman" w:cs="Times New Roman"/>
          <w:i/>
          <w:iCs/>
          <w:color w:val="000000"/>
        </w:rPr>
        <w:t xml:space="preserve">franchisor </w:t>
      </w:r>
      <w:r w:rsidRPr="00FF6AA0">
        <w:rPr>
          <w:rFonts w:ascii="Times New Roman" w:hAnsi="Times New Roman" w:cs="Times New Roman"/>
          <w:color w:val="000000"/>
        </w:rPr>
        <w:t xml:space="preserve">akan berguna untuk membantu pihak </w:t>
      </w:r>
      <w:r w:rsidRPr="00FF6AA0">
        <w:rPr>
          <w:rFonts w:ascii="Times New Roman" w:hAnsi="Times New Roman" w:cs="Times New Roman"/>
          <w:i/>
          <w:iCs/>
          <w:color w:val="000000"/>
        </w:rPr>
        <w:t xml:space="preserve">franchise </w:t>
      </w:r>
      <w:r w:rsidRPr="00FF6AA0">
        <w:rPr>
          <w:rFonts w:ascii="Times New Roman" w:hAnsi="Times New Roman" w:cs="Times New Roman"/>
          <w:color w:val="000000"/>
        </w:rPr>
        <w:t xml:space="preserve">di dalam pelaksanaan operasional bisnis </w:t>
      </w:r>
      <w:r w:rsidRPr="00FF6AA0">
        <w:rPr>
          <w:rFonts w:ascii="Times New Roman" w:hAnsi="Times New Roman" w:cs="Times New Roman"/>
          <w:i/>
          <w:iCs/>
          <w:color w:val="000000"/>
        </w:rPr>
        <w:t xml:space="preserve">franchise. </w:t>
      </w:r>
    </w:p>
    <w:p w:rsidR="00FF6AA0" w:rsidRPr="00FF6AA0" w:rsidRDefault="00FF6AA0" w:rsidP="00EB4D59">
      <w:pPr>
        <w:pStyle w:val="DaftarParagraf"/>
        <w:numPr>
          <w:ilvl w:val="1"/>
          <w:numId w:val="33"/>
        </w:numPr>
        <w:autoSpaceDE w:val="0"/>
        <w:autoSpaceDN w:val="0"/>
        <w:adjustRightInd w:val="0"/>
        <w:spacing w:after="0" w:line="240" w:lineRule="auto"/>
        <w:ind w:left="851" w:hanging="426"/>
        <w:jc w:val="both"/>
        <w:rPr>
          <w:rFonts w:ascii="Times New Roman" w:hAnsi="Times New Roman" w:cs="Times New Roman"/>
          <w:color w:val="000000"/>
        </w:rPr>
      </w:pPr>
      <w:r w:rsidRPr="00FF6AA0">
        <w:rPr>
          <w:rFonts w:ascii="Times New Roman" w:hAnsi="Times New Roman" w:cs="Times New Roman"/>
          <w:color w:val="000000"/>
        </w:rPr>
        <w:t xml:space="preserve">Pertimbangan-pertimbangan Keuangan </w:t>
      </w:r>
    </w:p>
    <w:p w:rsidR="00FF6AA0" w:rsidRPr="00FF6AA0" w:rsidRDefault="00FF6AA0" w:rsidP="00EB4D59">
      <w:pPr>
        <w:pStyle w:val="DaftarParagraf"/>
        <w:numPr>
          <w:ilvl w:val="1"/>
          <w:numId w:val="33"/>
        </w:numPr>
        <w:autoSpaceDE w:val="0"/>
        <w:autoSpaceDN w:val="0"/>
        <w:adjustRightInd w:val="0"/>
        <w:spacing w:after="0" w:line="240" w:lineRule="auto"/>
        <w:ind w:left="851" w:hanging="426"/>
        <w:jc w:val="both"/>
        <w:rPr>
          <w:rFonts w:ascii="Times New Roman" w:hAnsi="Times New Roman" w:cs="Times New Roman"/>
        </w:rPr>
      </w:pPr>
      <w:r w:rsidRPr="00FF6AA0">
        <w:rPr>
          <w:rFonts w:ascii="Times New Roman" w:hAnsi="Times New Roman" w:cs="Times New Roman"/>
        </w:rPr>
        <w:t xml:space="preserve">Klausula-Klausula Kerahasiaan </w:t>
      </w:r>
    </w:p>
    <w:p w:rsidR="00FF6AA0" w:rsidRPr="00FF6AA0" w:rsidRDefault="00FF6AA0" w:rsidP="00EB4D59">
      <w:pPr>
        <w:pStyle w:val="DaftarParagraf"/>
        <w:numPr>
          <w:ilvl w:val="1"/>
          <w:numId w:val="33"/>
        </w:numPr>
        <w:autoSpaceDE w:val="0"/>
        <w:autoSpaceDN w:val="0"/>
        <w:adjustRightInd w:val="0"/>
        <w:spacing w:after="0" w:line="240" w:lineRule="auto"/>
        <w:ind w:left="851" w:hanging="426"/>
        <w:jc w:val="both"/>
        <w:rPr>
          <w:rFonts w:ascii="Times New Roman" w:hAnsi="Times New Roman" w:cs="Times New Roman"/>
        </w:rPr>
      </w:pPr>
      <w:r w:rsidRPr="00FF6AA0">
        <w:rPr>
          <w:rFonts w:ascii="Times New Roman" w:hAnsi="Times New Roman" w:cs="Times New Roman"/>
        </w:rPr>
        <w:t xml:space="preserve">Klausula-Klausula Yang Membatasi Persaingan </w:t>
      </w:r>
    </w:p>
    <w:p w:rsidR="00FF6AA0" w:rsidRPr="00FF6AA0" w:rsidRDefault="00FF6AA0" w:rsidP="00EB4D59">
      <w:pPr>
        <w:pStyle w:val="DaftarParagraf"/>
        <w:numPr>
          <w:ilvl w:val="1"/>
          <w:numId w:val="33"/>
        </w:numPr>
        <w:autoSpaceDE w:val="0"/>
        <w:autoSpaceDN w:val="0"/>
        <w:adjustRightInd w:val="0"/>
        <w:spacing w:after="0" w:line="240" w:lineRule="auto"/>
        <w:ind w:left="851" w:hanging="426"/>
        <w:jc w:val="both"/>
        <w:rPr>
          <w:rFonts w:ascii="Times New Roman" w:hAnsi="Times New Roman" w:cs="Times New Roman"/>
        </w:rPr>
      </w:pPr>
      <w:r w:rsidRPr="00FF6AA0">
        <w:rPr>
          <w:rFonts w:ascii="Times New Roman" w:hAnsi="Times New Roman" w:cs="Times New Roman"/>
        </w:rPr>
        <w:t xml:space="preserve">Pertanggung Jawab </w:t>
      </w:r>
    </w:p>
    <w:p w:rsidR="00FF6AA0" w:rsidRPr="00FF6AA0" w:rsidRDefault="00FF6AA0" w:rsidP="00EB4D59">
      <w:pPr>
        <w:pStyle w:val="DaftarParagraf"/>
        <w:numPr>
          <w:ilvl w:val="1"/>
          <w:numId w:val="33"/>
        </w:numPr>
        <w:autoSpaceDE w:val="0"/>
        <w:autoSpaceDN w:val="0"/>
        <w:adjustRightInd w:val="0"/>
        <w:spacing w:after="0" w:line="240" w:lineRule="auto"/>
        <w:ind w:left="851" w:hanging="426"/>
        <w:jc w:val="both"/>
        <w:rPr>
          <w:rFonts w:ascii="Times New Roman" w:hAnsi="Times New Roman" w:cs="Times New Roman"/>
        </w:rPr>
      </w:pPr>
      <w:r w:rsidRPr="00FF6AA0">
        <w:rPr>
          <w:rFonts w:ascii="Times New Roman" w:hAnsi="Times New Roman" w:cs="Times New Roman"/>
        </w:rPr>
        <w:t xml:space="preserve">Pengiklanan dan strategi pemasaran </w:t>
      </w:r>
    </w:p>
    <w:p w:rsidR="00FF6AA0" w:rsidRPr="00FF6AA0" w:rsidRDefault="00FF6AA0" w:rsidP="00EB4D59">
      <w:pPr>
        <w:pStyle w:val="DaftarParagraf"/>
        <w:numPr>
          <w:ilvl w:val="1"/>
          <w:numId w:val="33"/>
        </w:numPr>
        <w:autoSpaceDE w:val="0"/>
        <w:autoSpaceDN w:val="0"/>
        <w:adjustRightInd w:val="0"/>
        <w:spacing w:after="0" w:line="240" w:lineRule="auto"/>
        <w:ind w:left="851" w:hanging="426"/>
        <w:jc w:val="both"/>
        <w:rPr>
          <w:rFonts w:ascii="Times New Roman" w:hAnsi="Times New Roman" w:cs="Times New Roman"/>
        </w:rPr>
      </w:pPr>
      <w:r w:rsidRPr="00FF6AA0">
        <w:rPr>
          <w:rFonts w:ascii="Times New Roman" w:hAnsi="Times New Roman" w:cs="Times New Roman"/>
        </w:rPr>
        <w:t xml:space="preserve">Penetapan Harga dan Pembelian-Pembelian </w:t>
      </w:r>
    </w:p>
    <w:p w:rsidR="00FF6AA0" w:rsidRPr="00FF6AA0" w:rsidRDefault="00FF6AA0" w:rsidP="00EB4D59">
      <w:pPr>
        <w:pStyle w:val="DaftarParagraf"/>
        <w:numPr>
          <w:ilvl w:val="1"/>
          <w:numId w:val="33"/>
        </w:numPr>
        <w:autoSpaceDE w:val="0"/>
        <w:autoSpaceDN w:val="0"/>
        <w:adjustRightInd w:val="0"/>
        <w:spacing w:after="0" w:line="240" w:lineRule="auto"/>
        <w:ind w:left="851" w:hanging="426"/>
        <w:jc w:val="both"/>
        <w:rPr>
          <w:rFonts w:ascii="Times New Roman" w:hAnsi="Times New Roman" w:cs="Times New Roman"/>
          <w:color w:val="000000"/>
        </w:rPr>
      </w:pPr>
      <w:r w:rsidRPr="00FF6AA0">
        <w:rPr>
          <w:rFonts w:ascii="Times New Roman" w:hAnsi="Times New Roman" w:cs="Times New Roman"/>
          <w:color w:val="000000"/>
        </w:rPr>
        <w:t xml:space="preserve">Status Badan Usaha/Perusahaan </w:t>
      </w:r>
    </w:p>
    <w:p w:rsidR="00FF6AA0" w:rsidRPr="00FF6AA0" w:rsidRDefault="00FF6AA0" w:rsidP="00EB4D59">
      <w:pPr>
        <w:pStyle w:val="DaftarParagraf"/>
        <w:numPr>
          <w:ilvl w:val="1"/>
          <w:numId w:val="33"/>
        </w:numPr>
        <w:autoSpaceDE w:val="0"/>
        <w:autoSpaceDN w:val="0"/>
        <w:adjustRightInd w:val="0"/>
        <w:spacing w:after="0" w:line="240" w:lineRule="auto"/>
        <w:ind w:left="851" w:hanging="426"/>
        <w:jc w:val="both"/>
        <w:rPr>
          <w:rFonts w:ascii="Times New Roman" w:hAnsi="Times New Roman" w:cs="Times New Roman"/>
          <w:color w:val="000000"/>
        </w:rPr>
      </w:pPr>
      <w:r w:rsidRPr="00FF6AA0">
        <w:rPr>
          <w:rFonts w:ascii="Times New Roman" w:hAnsi="Times New Roman" w:cs="Times New Roman"/>
          <w:color w:val="000000"/>
        </w:rPr>
        <w:t xml:space="preserve">Hak Untuk Menggunakan Nama Dan Merek Dagang. </w:t>
      </w:r>
    </w:p>
    <w:p w:rsidR="00FF6AA0" w:rsidRPr="00FF6AA0" w:rsidRDefault="00FF6AA0" w:rsidP="00EB4D59">
      <w:pPr>
        <w:pStyle w:val="DaftarParagraf"/>
        <w:numPr>
          <w:ilvl w:val="1"/>
          <w:numId w:val="33"/>
        </w:numPr>
        <w:autoSpaceDE w:val="0"/>
        <w:autoSpaceDN w:val="0"/>
        <w:adjustRightInd w:val="0"/>
        <w:spacing w:after="0" w:line="240" w:lineRule="auto"/>
        <w:ind w:left="851" w:hanging="426"/>
        <w:jc w:val="both"/>
        <w:rPr>
          <w:rFonts w:ascii="Times New Roman" w:hAnsi="Times New Roman" w:cs="Times New Roman"/>
          <w:color w:val="000000"/>
        </w:rPr>
      </w:pPr>
      <w:r w:rsidRPr="00FF6AA0">
        <w:rPr>
          <w:rFonts w:ascii="Times New Roman" w:hAnsi="Times New Roman" w:cs="Times New Roman"/>
          <w:color w:val="000000"/>
        </w:rPr>
        <w:t xml:space="preserve">Masa Berlaku dan Kemungkinan Pembaharuan/Perpanjangan Perjanjian. </w:t>
      </w:r>
    </w:p>
    <w:p w:rsidR="00FF6AA0" w:rsidRPr="00FF6AA0" w:rsidRDefault="00FF6AA0" w:rsidP="00EB4D59">
      <w:pPr>
        <w:pStyle w:val="DaftarParagraf"/>
        <w:numPr>
          <w:ilvl w:val="1"/>
          <w:numId w:val="33"/>
        </w:numPr>
        <w:autoSpaceDE w:val="0"/>
        <w:autoSpaceDN w:val="0"/>
        <w:adjustRightInd w:val="0"/>
        <w:spacing w:after="0" w:line="240" w:lineRule="auto"/>
        <w:ind w:left="851" w:hanging="426"/>
        <w:jc w:val="both"/>
        <w:rPr>
          <w:rFonts w:ascii="Times New Roman" w:hAnsi="Times New Roman" w:cs="Times New Roman"/>
          <w:color w:val="000000"/>
        </w:rPr>
      </w:pPr>
      <w:r w:rsidRPr="00FF6AA0">
        <w:rPr>
          <w:rFonts w:ascii="Times New Roman" w:hAnsi="Times New Roman" w:cs="Times New Roman"/>
          <w:color w:val="000000"/>
        </w:rPr>
        <w:t xml:space="preserve">Pengakhiran Perjanjian </w:t>
      </w:r>
    </w:p>
    <w:p w:rsidR="00FF6AA0" w:rsidRPr="00FF6AA0" w:rsidRDefault="00FF6AA0" w:rsidP="00EB4D59">
      <w:pPr>
        <w:autoSpaceDE w:val="0"/>
        <w:autoSpaceDN w:val="0"/>
        <w:adjustRightInd w:val="0"/>
        <w:spacing w:after="0" w:line="240" w:lineRule="auto"/>
        <w:ind w:firstLine="567"/>
        <w:jc w:val="both"/>
        <w:rPr>
          <w:rStyle w:val="a"/>
          <w:rFonts w:ascii="Times New Roman" w:hAnsi="Times New Roman" w:cs="Times New Roman"/>
          <w:color w:val="0D0D0D"/>
        </w:rPr>
      </w:pPr>
      <w:r w:rsidRPr="00FF6AA0">
        <w:rPr>
          <w:rFonts w:ascii="Times New Roman" w:hAnsi="Times New Roman" w:cs="Times New Roman"/>
        </w:rPr>
        <w:t xml:space="preserve">Berdasarkan uraian mengenai perjanjian waralaba di atas, dapat diketahui bahwa kedudukan hukum perjanjian </w:t>
      </w:r>
      <w:r w:rsidRPr="00EB4D59">
        <w:rPr>
          <w:rFonts w:ascii="Times New Roman" w:hAnsi="Times New Roman" w:cs="Times New Roman"/>
          <w:color w:val="000000"/>
        </w:rPr>
        <w:t>waralaba</w:t>
      </w:r>
      <w:r w:rsidRPr="00FF6AA0">
        <w:rPr>
          <w:rFonts w:ascii="Times New Roman" w:hAnsi="Times New Roman" w:cs="Times New Roman"/>
        </w:rPr>
        <w:t xml:space="preserve"> domestik di bidang makanan dalam Hukum Perjanjian di Indonesia yaitu sebagai perjanjian baku atau </w:t>
      </w:r>
      <w:r w:rsidRPr="00FF6AA0">
        <w:rPr>
          <w:rFonts w:ascii="Times New Roman" w:hAnsi="Times New Roman" w:cs="Times New Roman"/>
          <w:i/>
          <w:iCs/>
        </w:rPr>
        <w:t>standard contract</w:t>
      </w:r>
      <w:r w:rsidRPr="00FF6AA0">
        <w:rPr>
          <w:rFonts w:ascii="Times New Roman" w:hAnsi="Times New Roman" w:cs="Times New Roman"/>
        </w:rPr>
        <w:t xml:space="preserve">. </w:t>
      </w:r>
      <w:r w:rsidRPr="00FF6AA0">
        <w:rPr>
          <w:rFonts w:ascii="Times New Roman" w:hAnsi="Times New Roman" w:cs="Times New Roman"/>
          <w:iCs/>
        </w:rPr>
        <w:t xml:space="preserve">Adapun mengenai pengertian </w:t>
      </w:r>
      <w:r w:rsidRPr="00FF6AA0">
        <w:rPr>
          <w:rFonts w:ascii="Times New Roman" w:hAnsi="Times New Roman" w:cs="Times New Roman"/>
          <w:i/>
          <w:iCs/>
        </w:rPr>
        <w:t>standard contract</w:t>
      </w:r>
      <w:r w:rsidRPr="00FF6AA0">
        <w:rPr>
          <w:rStyle w:val="a"/>
          <w:rFonts w:ascii="Times New Roman" w:hAnsi="Times New Roman" w:cs="Times New Roman"/>
          <w:color w:val="0D0D0D"/>
        </w:rPr>
        <w:t xml:space="preserve"> adalah perjanjian yang dipakai sebagai patokan atau pedoman bagi siapapun yang menutup perjanjian dengannya tanpa kecuali, dan disusun terlebih dahulu secara sepihak serta dibangun oleh syarat-syarat standar, ditawarkan pada pihak lain untuk disetujui dengan hampir tidak ada kebebasan bagi pihak yang diberi penawaran untuk melakukan negosiasi atas apa yang ditawarkan, sedangkan hal </w:t>
      </w:r>
      <w:r w:rsidRPr="00FF6AA0">
        <w:rPr>
          <w:rStyle w:val="a"/>
          <w:rFonts w:ascii="Times New Roman" w:hAnsi="Times New Roman" w:cs="Times New Roman"/>
          <w:color w:val="0D0D0D"/>
        </w:rPr>
        <w:lastRenderedPageBreak/>
        <w:t xml:space="preserve">yang dibakukan, biasanya meliputi model, rumusan, dan ukuran. </w:t>
      </w:r>
    </w:p>
    <w:p w:rsidR="00FF6AA0" w:rsidRPr="00FF6AA0" w:rsidRDefault="00FF6AA0" w:rsidP="00EB4D59">
      <w:pPr>
        <w:autoSpaceDE w:val="0"/>
        <w:autoSpaceDN w:val="0"/>
        <w:adjustRightInd w:val="0"/>
        <w:spacing w:after="0" w:line="240" w:lineRule="auto"/>
        <w:ind w:firstLine="567"/>
        <w:jc w:val="both"/>
        <w:rPr>
          <w:rStyle w:val="Penekanan"/>
          <w:rFonts w:ascii="Times New Roman" w:hAnsi="Times New Roman" w:cs="Times New Roman"/>
        </w:rPr>
      </w:pPr>
      <w:r w:rsidRPr="00FF6AA0">
        <w:rPr>
          <w:rFonts w:ascii="Times New Roman" w:hAnsi="Times New Roman" w:cs="Times New Roman"/>
        </w:rPr>
        <w:t xml:space="preserve">Definisi dari kontrak standar itu sendiri adalah kontrak tertulis yang dibuat hanya oleh salah satu pihak dan di dalam </w:t>
      </w:r>
      <w:r w:rsidRPr="004D0505">
        <w:rPr>
          <w:rFonts w:ascii="Times New Roman" w:hAnsi="Times New Roman" w:cs="Times New Roman"/>
        </w:rPr>
        <w:t>kontrak</w:t>
      </w:r>
      <w:r w:rsidRPr="00FF6AA0">
        <w:rPr>
          <w:rFonts w:ascii="Times New Roman" w:hAnsi="Times New Roman" w:cs="Times New Roman"/>
        </w:rPr>
        <w:t xml:space="preserve"> tersebut sudah tercetak dalam bentuk formulir-formulir tertentu oleh salah satu pihak, yang dalam hal ini ketika kontrak tersebut ditandatangani umumnya para pihak hanya mengisikan data-data informative tersebut saja dengan sedikit atau tanpa perubahan pada klausula-klausulanya, dimana pihak lain dalam kontrak tersebut tidak mempunyai kesempatan atau hanya memiliki sedikit kesempatan guna menegosiasi maupun mengubah klausula-klausula yang sudah dibuat oleh salah satu pihak tersebut. Sehingga sangat berat sebelah. Pihak yang disodorkan kontrak baku tersebut tidak mempunyai kesempatan untuk bernegosiasi dan berada hanya pada posisi </w:t>
      </w:r>
      <w:r w:rsidRPr="00FF6AA0">
        <w:rPr>
          <w:rStyle w:val="Penekanan"/>
          <w:rFonts w:ascii="Times New Roman" w:hAnsi="Times New Roman" w:cs="Times New Roman"/>
        </w:rPr>
        <w:t>“take it or leave it”.</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Berkaitan dengan perjanjian baku, Mariam Darus Badrulzaman berpendapat bahwa ciri perjanjian baku ialah:</w:t>
      </w:r>
      <w:r w:rsidRPr="00FF6AA0">
        <w:rPr>
          <w:rStyle w:val="ReferensiCatatanKaki"/>
          <w:rFonts w:ascii="Times New Roman" w:hAnsi="Times New Roman" w:cs="Times New Roman"/>
        </w:rPr>
        <w:footnoteReference w:id="23"/>
      </w:r>
    </w:p>
    <w:p w:rsidR="00FF6AA0" w:rsidRPr="00FF6AA0" w:rsidRDefault="00FF6AA0" w:rsidP="00C01AF9">
      <w:pPr>
        <w:numPr>
          <w:ilvl w:val="0"/>
          <w:numId w:val="34"/>
        </w:numPr>
        <w:tabs>
          <w:tab w:val="clear" w:pos="720"/>
        </w:tabs>
        <w:spacing w:after="0" w:line="240" w:lineRule="auto"/>
        <w:ind w:left="426" w:right="66" w:hanging="426"/>
        <w:jc w:val="both"/>
        <w:rPr>
          <w:rFonts w:ascii="Times New Roman" w:hAnsi="Times New Roman" w:cs="Times New Roman"/>
        </w:rPr>
      </w:pPr>
      <w:r w:rsidRPr="00FF6AA0">
        <w:rPr>
          <w:rFonts w:ascii="Times New Roman" w:hAnsi="Times New Roman" w:cs="Times New Roman"/>
        </w:rPr>
        <w:t>Isinya ditetapkan secara sepihak oleh pihak yang posisi (ekonominya) kuat.</w:t>
      </w:r>
    </w:p>
    <w:p w:rsidR="00FF6AA0" w:rsidRPr="00FF6AA0" w:rsidRDefault="00FF6AA0" w:rsidP="00C01AF9">
      <w:pPr>
        <w:numPr>
          <w:ilvl w:val="0"/>
          <w:numId w:val="34"/>
        </w:numPr>
        <w:tabs>
          <w:tab w:val="clear" w:pos="720"/>
        </w:tabs>
        <w:spacing w:after="0" w:line="240" w:lineRule="auto"/>
        <w:ind w:left="426" w:right="66" w:hanging="426"/>
        <w:jc w:val="both"/>
        <w:rPr>
          <w:rFonts w:ascii="Times New Roman" w:hAnsi="Times New Roman" w:cs="Times New Roman"/>
        </w:rPr>
      </w:pPr>
      <w:r w:rsidRPr="00FF6AA0">
        <w:rPr>
          <w:rFonts w:ascii="Times New Roman" w:hAnsi="Times New Roman" w:cs="Times New Roman"/>
        </w:rPr>
        <w:t>Masyarakat (debitur) sama sekali tidak ikut bersama-sama menentukan isi perjanjian</w:t>
      </w:r>
    </w:p>
    <w:p w:rsidR="00FF6AA0" w:rsidRPr="00FF6AA0" w:rsidRDefault="00FF6AA0" w:rsidP="00C01AF9">
      <w:pPr>
        <w:numPr>
          <w:ilvl w:val="0"/>
          <w:numId w:val="34"/>
        </w:numPr>
        <w:tabs>
          <w:tab w:val="clear" w:pos="720"/>
        </w:tabs>
        <w:spacing w:after="0" w:line="240" w:lineRule="auto"/>
        <w:ind w:left="426" w:right="66" w:hanging="426"/>
        <w:jc w:val="both"/>
        <w:rPr>
          <w:rFonts w:ascii="Times New Roman" w:hAnsi="Times New Roman" w:cs="Times New Roman"/>
        </w:rPr>
      </w:pPr>
      <w:r w:rsidRPr="00FF6AA0">
        <w:rPr>
          <w:rFonts w:ascii="Times New Roman" w:hAnsi="Times New Roman" w:cs="Times New Roman"/>
        </w:rPr>
        <w:t>Terdororng oleh kebutuhannya debitur terpakasa menerima perjanjian itu</w:t>
      </w:r>
    </w:p>
    <w:p w:rsidR="00FF6AA0" w:rsidRPr="00FF6AA0" w:rsidRDefault="00FF6AA0" w:rsidP="00C01AF9">
      <w:pPr>
        <w:numPr>
          <w:ilvl w:val="0"/>
          <w:numId w:val="34"/>
        </w:numPr>
        <w:tabs>
          <w:tab w:val="clear" w:pos="720"/>
        </w:tabs>
        <w:spacing w:after="0" w:line="240" w:lineRule="auto"/>
        <w:ind w:left="426" w:right="66" w:hanging="426"/>
        <w:jc w:val="both"/>
        <w:rPr>
          <w:rFonts w:ascii="Times New Roman" w:hAnsi="Times New Roman" w:cs="Times New Roman"/>
        </w:rPr>
      </w:pPr>
      <w:r w:rsidRPr="00FF6AA0">
        <w:rPr>
          <w:rFonts w:ascii="Times New Roman" w:hAnsi="Times New Roman" w:cs="Times New Roman"/>
        </w:rPr>
        <w:t>Bentuk tertentu (tertulis)</w:t>
      </w:r>
    </w:p>
    <w:p w:rsidR="00FF6AA0" w:rsidRPr="00FF6AA0" w:rsidRDefault="00FF6AA0" w:rsidP="00C01AF9">
      <w:pPr>
        <w:numPr>
          <w:ilvl w:val="0"/>
          <w:numId w:val="34"/>
        </w:numPr>
        <w:tabs>
          <w:tab w:val="clear" w:pos="720"/>
        </w:tabs>
        <w:spacing w:after="0" w:line="240" w:lineRule="auto"/>
        <w:ind w:left="426" w:right="66" w:hanging="426"/>
        <w:jc w:val="both"/>
        <w:rPr>
          <w:rFonts w:ascii="Times New Roman" w:hAnsi="Times New Roman" w:cs="Times New Roman"/>
        </w:rPr>
      </w:pPr>
      <w:r w:rsidRPr="00FF6AA0">
        <w:rPr>
          <w:rFonts w:ascii="Times New Roman" w:hAnsi="Times New Roman" w:cs="Times New Roman"/>
        </w:rPr>
        <w:t>Dipersiapkan secara missal dan kolektif.</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 xml:space="preserve">Berdasarkan beberapa ciri mengenai perjanjian baku tersebut, maka perjanjian waralaba merupakan suatu bentuk perjanjian baku karena dalam pembuatannya draft perjanjian dibuat secara tertulis dan sepihak yaitu oleh </w:t>
      </w:r>
      <w:r w:rsidRPr="00FF6AA0">
        <w:rPr>
          <w:rFonts w:ascii="Times New Roman" w:hAnsi="Times New Roman" w:cs="Times New Roman"/>
          <w:i/>
          <w:iCs/>
        </w:rPr>
        <w:t xml:space="preserve">franchisor </w:t>
      </w:r>
      <w:r w:rsidRPr="00FF6AA0">
        <w:rPr>
          <w:rFonts w:ascii="Times New Roman" w:hAnsi="Times New Roman" w:cs="Times New Roman"/>
          <w:iCs/>
        </w:rPr>
        <w:t xml:space="preserve">(pemberi </w:t>
      </w:r>
      <w:r w:rsidRPr="00FF6AA0">
        <w:rPr>
          <w:rFonts w:ascii="Times New Roman" w:hAnsi="Times New Roman" w:cs="Times New Roman"/>
          <w:i/>
          <w:iCs/>
        </w:rPr>
        <w:t>franchise</w:t>
      </w:r>
      <w:r w:rsidRPr="00FF6AA0">
        <w:rPr>
          <w:rFonts w:ascii="Times New Roman" w:hAnsi="Times New Roman" w:cs="Times New Roman"/>
          <w:iCs/>
        </w:rPr>
        <w:t xml:space="preserve">). </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 xml:space="preserve">Berdasarkan Pasal 4 ayat (1) Peraturan Pemerintah </w:t>
      </w:r>
      <w:r w:rsidRPr="00FF6AA0">
        <w:rPr>
          <w:rFonts w:ascii="Times New Roman" w:hAnsi="Times New Roman" w:cs="Times New Roman"/>
          <w:color w:val="000000"/>
        </w:rPr>
        <w:t>No. 42 Tahun 2007 tentang Waralaba</w:t>
      </w:r>
      <w:r w:rsidRPr="00FF6AA0">
        <w:rPr>
          <w:rFonts w:ascii="Times New Roman" w:hAnsi="Times New Roman" w:cs="Times New Roman"/>
        </w:rPr>
        <w:t xml:space="preserve">, menyatakan bahwa waralaba diselengarakan dalam perjanjian tertulis antara pemberi waralaba dan penerima waralaba dengan memperhatikan hukum Indonesia. Kontrak tersebut disusun dengan memperhatikan asas kebebasan berkontrak yang sebagai mana diatur dalam Pasal 1338 KUHPerdata. Dalam pelaksanannya, penggunaan asas kebebasan berkontrak harus memperhatikan persyaratan yang disebutkan dalam Pasal 1320 KUHPerdata yaitu tentang syarat sah suatu perjanjian. Dengan adanya ketentuan tersebut, maka semua orang berhak membuat segala macam kontrak asalkan tidak bertentangan dengan undang-undang, kesusilaan, dan ketertiban umum, serta kontrak tersebut harus dilaksanakan dengan itikad baik. </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lastRenderedPageBreak/>
        <w:t xml:space="preserve">Salah satu penyebab timbulnya permasalahan dalam perjanjian </w:t>
      </w:r>
      <w:r w:rsidRPr="00FF6AA0">
        <w:rPr>
          <w:rFonts w:ascii="Times New Roman" w:hAnsi="Times New Roman" w:cs="Times New Roman"/>
          <w:i/>
          <w:iCs/>
        </w:rPr>
        <w:t xml:space="preserve">franchise </w:t>
      </w:r>
      <w:r w:rsidRPr="00FF6AA0">
        <w:rPr>
          <w:rFonts w:ascii="Times New Roman" w:hAnsi="Times New Roman" w:cs="Times New Roman"/>
        </w:rPr>
        <w:t xml:space="preserve">adalah adanya </w:t>
      </w:r>
      <w:r w:rsidRPr="00FF6AA0">
        <w:rPr>
          <w:rFonts w:ascii="Times New Roman" w:hAnsi="Times New Roman" w:cs="Times New Roman"/>
          <w:i/>
          <w:iCs/>
        </w:rPr>
        <w:t xml:space="preserve">standard contract, </w:t>
      </w:r>
      <w:r w:rsidRPr="00FF6AA0">
        <w:rPr>
          <w:rFonts w:ascii="Times New Roman" w:hAnsi="Times New Roman" w:cs="Times New Roman"/>
          <w:iCs/>
        </w:rPr>
        <w:t>walaupun</w:t>
      </w:r>
      <w:r w:rsidRPr="00FF6AA0">
        <w:rPr>
          <w:rFonts w:ascii="Times New Roman" w:hAnsi="Times New Roman" w:cs="Times New Roman"/>
          <w:i/>
          <w:iCs/>
        </w:rPr>
        <w:t xml:space="preserve"> </w:t>
      </w:r>
      <w:r w:rsidRPr="00FF6AA0">
        <w:rPr>
          <w:rFonts w:ascii="Times New Roman" w:hAnsi="Times New Roman" w:cs="Times New Roman"/>
        </w:rPr>
        <w:t xml:space="preserve">secara yuridis dalam pembuatan perjanjian </w:t>
      </w:r>
      <w:r w:rsidRPr="00FF6AA0">
        <w:rPr>
          <w:rFonts w:ascii="Times New Roman" w:hAnsi="Times New Roman" w:cs="Times New Roman"/>
          <w:i/>
          <w:iCs/>
        </w:rPr>
        <w:t xml:space="preserve">franchise </w:t>
      </w:r>
      <w:r w:rsidRPr="00FF6AA0">
        <w:rPr>
          <w:rFonts w:ascii="Times New Roman" w:hAnsi="Times New Roman" w:cs="Times New Roman"/>
          <w:iCs/>
        </w:rPr>
        <w:t xml:space="preserve">masih berlaku </w:t>
      </w:r>
      <w:r w:rsidRPr="00FF6AA0">
        <w:rPr>
          <w:rFonts w:ascii="Times New Roman" w:hAnsi="Times New Roman" w:cs="Times New Roman"/>
        </w:rPr>
        <w:t xml:space="preserve">asas kebebasan berkontrak sebagaimana diatur dalam KUHPerdata, maka dalam hal ini negara memberi pembatasan yakni pemberlakuan asas itikad baik sebagaimana diatur dalam Pasal 1338 Ayat (3) KUHPerdata. Adpun pemberlakuan asas itikad baik dalam pembentukan perjanjian </w:t>
      </w:r>
      <w:r w:rsidRPr="00FF6AA0">
        <w:rPr>
          <w:rFonts w:ascii="Times New Roman" w:hAnsi="Times New Roman" w:cs="Times New Roman"/>
          <w:i/>
          <w:iCs/>
        </w:rPr>
        <w:t xml:space="preserve">franchise </w:t>
      </w:r>
      <w:r w:rsidRPr="00FF6AA0">
        <w:rPr>
          <w:rFonts w:ascii="Times New Roman" w:hAnsi="Times New Roman" w:cs="Times New Roman"/>
        </w:rPr>
        <w:t xml:space="preserve">bertujuan sebagai usaha perlindungan hukum terhadap para pihak yang terlibat dalam perjanjian waralaba, khususnya pihak </w:t>
      </w:r>
      <w:r w:rsidRPr="00FF6AA0">
        <w:rPr>
          <w:rFonts w:ascii="Times New Roman" w:hAnsi="Times New Roman" w:cs="Times New Roman"/>
          <w:i/>
          <w:iCs/>
        </w:rPr>
        <w:t xml:space="preserve">franchisee </w:t>
      </w:r>
      <w:r w:rsidRPr="00FF6AA0">
        <w:rPr>
          <w:rFonts w:ascii="Times New Roman" w:hAnsi="Times New Roman" w:cs="Times New Roman"/>
        </w:rPr>
        <w:t xml:space="preserve">yang kedudukannya lebih lemah dari </w:t>
      </w:r>
      <w:r w:rsidRPr="00FF6AA0">
        <w:rPr>
          <w:rFonts w:ascii="Times New Roman" w:hAnsi="Times New Roman" w:cs="Times New Roman"/>
          <w:i/>
          <w:iCs/>
        </w:rPr>
        <w:t>franchisor</w:t>
      </w:r>
      <w:r w:rsidRPr="00FF6AA0">
        <w:rPr>
          <w:rFonts w:ascii="Times New Roman" w:hAnsi="Times New Roman" w:cs="Times New Roman"/>
        </w:rPr>
        <w:t xml:space="preserve">. </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 xml:space="preserve">Kedudukan pihak </w:t>
      </w:r>
      <w:r w:rsidRPr="00FF6AA0">
        <w:rPr>
          <w:rFonts w:ascii="Times New Roman" w:hAnsi="Times New Roman" w:cs="Times New Roman"/>
          <w:i/>
          <w:iCs/>
        </w:rPr>
        <w:t xml:space="preserve">franchisee </w:t>
      </w:r>
      <w:r w:rsidRPr="00FF6AA0">
        <w:rPr>
          <w:rFonts w:ascii="Times New Roman" w:hAnsi="Times New Roman" w:cs="Times New Roman"/>
        </w:rPr>
        <w:t xml:space="preserve">memang lebih lemah dibandingkan dengan pihak </w:t>
      </w:r>
      <w:r w:rsidRPr="00FF6AA0">
        <w:rPr>
          <w:rFonts w:ascii="Times New Roman" w:hAnsi="Times New Roman" w:cs="Times New Roman"/>
          <w:i/>
          <w:iCs/>
        </w:rPr>
        <w:t>franchisor</w:t>
      </w:r>
      <w:r w:rsidRPr="00FF6AA0">
        <w:rPr>
          <w:rFonts w:ascii="Times New Roman" w:hAnsi="Times New Roman" w:cs="Times New Roman"/>
        </w:rPr>
        <w:t xml:space="preserve">. Karena </w:t>
      </w:r>
      <w:r w:rsidRPr="00FF6AA0">
        <w:rPr>
          <w:rFonts w:ascii="Times New Roman" w:hAnsi="Times New Roman" w:cs="Times New Roman"/>
          <w:i/>
          <w:iCs/>
        </w:rPr>
        <w:t xml:space="preserve">franchisee </w:t>
      </w:r>
      <w:r w:rsidRPr="00FF6AA0">
        <w:rPr>
          <w:rFonts w:ascii="Times New Roman" w:hAnsi="Times New Roman" w:cs="Times New Roman"/>
        </w:rPr>
        <w:t xml:space="preserve">hanya menjalankan bisnis dari </w:t>
      </w:r>
      <w:r w:rsidRPr="00FF6AA0">
        <w:rPr>
          <w:rFonts w:ascii="Times New Roman" w:hAnsi="Times New Roman" w:cs="Times New Roman"/>
          <w:i/>
          <w:iCs/>
        </w:rPr>
        <w:t xml:space="preserve">franchisor </w:t>
      </w:r>
      <w:r w:rsidRPr="00FF6AA0">
        <w:rPr>
          <w:rFonts w:ascii="Times New Roman" w:hAnsi="Times New Roman" w:cs="Times New Roman"/>
        </w:rPr>
        <w:t xml:space="preserve">serta mengembangkan bisnisnya di daerah atau di tempat lain. Oleh sebab itu pihak </w:t>
      </w:r>
      <w:r w:rsidRPr="00FF6AA0">
        <w:rPr>
          <w:rFonts w:ascii="Times New Roman" w:hAnsi="Times New Roman" w:cs="Times New Roman"/>
          <w:i/>
          <w:iCs/>
        </w:rPr>
        <w:t xml:space="preserve">franchisee </w:t>
      </w:r>
      <w:r w:rsidRPr="00FF6AA0">
        <w:rPr>
          <w:rFonts w:ascii="Times New Roman" w:hAnsi="Times New Roman" w:cs="Times New Roman"/>
        </w:rPr>
        <w:t xml:space="preserve">dalam menjalankan bisnisnya harus tunduk dengan isi perjanjian standart contract yang dibuat </w:t>
      </w:r>
      <w:r w:rsidRPr="00FF6AA0">
        <w:rPr>
          <w:rFonts w:ascii="Times New Roman" w:hAnsi="Times New Roman" w:cs="Times New Roman"/>
          <w:i/>
          <w:iCs/>
        </w:rPr>
        <w:t>franchisor</w:t>
      </w:r>
      <w:r w:rsidRPr="00FF6AA0">
        <w:rPr>
          <w:rFonts w:ascii="Times New Roman" w:hAnsi="Times New Roman" w:cs="Times New Roman"/>
        </w:rPr>
        <w:t xml:space="preserve">, karena pihak </w:t>
      </w:r>
      <w:r w:rsidRPr="00FF6AA0">
        <w:rPr>
          <w:rFonts w:ascii="Times New Roman" w:hAnsi="Times New Roman" w:cs="Times New Roman"/>
          <w:i/>
          <w:iCs/>
        </w:rPr>
        <w:t xml:space="preserve">franchisee </w:t>
      </w:r>
      <w:r w:rsidRPr="00FF6AA0">
        <w:rPr>
          <w:rFonts w:ascii="Times New Roman" w:hAnsi="Times New Roman" w:cs="Times New Roman"/>
        </w:rPr>
        <w:t xml:space="preserve">merasa tidak mempunyai hak dalam menentukan isi dari perjanjian yang dibuat oleh kedua pihak tersebut, hal ini menyebabkan perlindungan hukum serta kewajiban dan hak bagi </w:t>
      </w:r>
      <w:r w:rsidRPr="00FF6AA0">
        <w:rPr>
          <w:rFonts w:ascii="Times New Roman" w:hAnsi="Times New Roman" w:cs="Times New Roman"/>
          <w:i/>
          <w:iCs/>
        </w:rPr>
        <w:t xml:space="preserve">franchisee </w:t>
      </w:r>
      <w:r w:rsidRPr="00FF6AA0">
        <w:rPr>
          <w:rFonts w:ascii="Times New Roman" w:hAnsi="Times New Roman" w:cs="Times New Roman"/>
        </w:rPr>
        <w:t xml:space="preserve">dalam pelaksanaan perjanjian bisnis </w:t>
      </w:r>
      <w:r w:rsidRPr="00FF6AA0">
        <w:rPr>
          <w:rFonts w:ascii="Times New Roman" w:hAnsi="Times New Roman" w:cs="Times New Roman"/>
          <w:i/>
          <w:iCs/>
        </w:rPr>
        <w:t xml:space="preserve">franchise </w:t>
      </w:r>
      <w:r w:rsidRPr="00FF6AA0">
        <w:rPr>
          <w:rFonts w:ascii="Times New Roman" w:hAnsi="Times New Roman" w:cs="Times New Roman"/>
        </w:rPr>
        <w:t xml:space="preserve">dengan pihak </w:t>
      </w:r>
      <w:r w:rsidRPr="00FF6AA0">
        <w:rPr>
          <w:rFonts w:ascii="Times New Roman" w:hAnsi="Times New Roman" w:cs="Times New Roman"/>
          <w:i/>
          <w:iCs/>
        </w:rPr>
        <w:t xml:space="preserve">franchisor </w:t>
      </w:r>
      <w:r w:rsidRPr="00FF6AA0">
        <w:rPr>
          <w:rFonts w:ascii="Times New Roman" w:hAnsi="Times New Roman" w:cs="Times New Roman"/>
        </w:rPr>
        <w:t>sering kali tidak seimbang.</w:t>
      </w:r>
    </w:p>
    <w:p w:rsidR="00FF6AA0" w:rsidRPr="00FF6AA0" w:rsidRDefault="00FF6AA0" w:rsidP="00FF6AA0">
      <w:pPr>
        <w:autoSpaceDE w:val="0"/>
        <w:autoSpaceDN w:val="0"/>
        <w:adjustRightInd w:val="0"/>
        <w:spacing w:after="0" w:line="240" w:lineRule="auto"/>
        <w:ind w:firstLine="709"/>
        <w:jc w:val="both"/>
        <w:rPr>
          <w:rFonts w:ascii="Times New Roman" w:hAnsi="Times New Roman" w:cs="Times New Roman"/>
        </w:rPr>
      </w:pPr>
    </w:p>
    <w:p w:rsidR="00FF6AA0" w:rsidRPr="004D0505" w:rsidRDefault="00FF6AA0" w:rsidP="004D0505">
      <w:pPr>
        <w:pStyle w:val="Judul1"/>
        <w:numPr>
          <w:ilvl w:val="0"/>
          <w:numId w:val="17"/>
        </w:numPr>
        <w:spacing w:before="0" w:after="120" w:line="240" w:lineRule="auto"/>
        <w:ind w:left="425" w:hanging="425"/>
        <w:jc w:val="both"/>
        <w:rPr>
          <w:rFonts w:ascii="Times New Roman" w:hAnsi="Times New Roman" w:cs="Times New Roman"/>
          <w:b/>
          <w:color w:val="auto"/>
          <w:sz w:val="22"/>
          <w:szCs w:val="22"/>
        </w:rPr>
      </w:pPr>
      <w:bookmarkStart w:id="1" w:name="_Hlk488158057"/>
      <w:r w:rsidRPr="004D0505">
        <w:rPr>
          <w:rFonts w:ascii="Times New Roman" w:hAnsi="Times New Roman" w:cs="Times New Roman"/>
          <w:b/>
          <w:color w:val="auto"/>
          <w:sz w:val="22"/>
          <w:szCs w:val="22"/>
          <w:lang w:eastAsia="id-ID"/>
        </w:rPr>
        <w:t>Penerapan Asas Kebebasan Berkontrak Dalam Perjanjian Waralaba Domestik di Bidang Makanan Dalam Rangka Penguatan UMKM</w:t>
      </w:r>
    </w:p>
    <w:bookmarkEnd w:id="1"/>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Di Indonesia istilah waralaba mulai disebut sejak diundangkannya Undang-Undang No. 9 Tahun 1995 tentang Usaha Kecil, yang didalam Pasal 27 mengatur bahwa kemitraan usaha dilaksanakan dengan pola: inti plasma, sub-kontrak, dagang, umum, waralaba, keagenan dan dalam bentuk lain. Untuk menindaklanjuti ketentuan tersebut, maka Pemerintah mengeluarkan PP No. 16 Tahun 1997 tentang Waralaba, yang diikuti dengan dikeluarkannya Keputusan Menteri Perindustrian dan Perdagangan No. 259/MPP/KEP/1997 tentang Ketentuan dan Tata Cara Pelaksanaan Pendaftaran Usaha Waralaba. Dalam Peraturan perundang-undangan tersebut ditegaskan bahwa waralaba merupakan perikatan dimana salah satu pihak diberikan hak untuk memanfaatkan dan atau menggunakan hak kekayaan intelektual atau penemuan atau ciri khas usaha yang dimiliki pihak lain dengan suatu imbalan berdasarkan persyaratan yang ditetapkan pihak lain tersebut dalam rangka penyediaan dan atau penjualan barang dan atau jasa.</w:t>
      </w:r>
      <w:r w:rsidR="004D0505">
        <w:rPr>
          <w:rFonts w:ascii="Times New Roman" w:hAnsi="Times New Roman" w:cs="Times New Roman"/>
        </w:rPr>
        <w:t xml:space="preserve"> </w:t>
      </w:r>
      <w:r w:rsidRPr="00FF6AA0">
        <w:rPr>
          <w:rFonts w:ascii="Times New Roman" w:hAnsi="Times New Roman" w:cs="Times New Roman"/>
        </w:rPr>
        <w:t xml:space="preserve">Selain memberikan keuntungan kepada pemberi waralaba maupun penerima waralaba, majunya kegiatan bisnis waralaba juga digunakan sebagai strategi pertumbuhan Usaha Mikro, Kecil dan </w:t>
      </w:r>
      <w:r w:rsidRPr="00FF6AA0">
        <w:rPr>
          <w:rFonts w:ascii="Times New Roman" w:hAnsi="Times New Roman" w:cs="Times New Roman"/>
        </w:rPr>
        <w:lastRenderedPageBreak/>
        <w:t>Menengah (UMKM). Bisnis waralaba melalui penumbuhan UMKM mempunyai peranan terhadap pertumbuhan ekonomi daerah yang pada akhirnya dapat berdampak kepada perekonomian suatu negara.</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Pemerintah Indonesia telah memilih waralaba sebagai strategi kebijakan untuk mengembangkan UMKM. Hal ini dikarenakan dalam waralaba UMKM akan mendapatkan bimbingan mengakses permodalan, bimbingan dan pelatihan manajemen produksi, keuangan, dan sumberdaya manusia, akuntansi, promosi, dan pemasaran, yang selama ini menjadi kelemahan UMKM. Pengembangan usaha dengan sistem waralab di Indonesia saat ini dan masa mendatang mempunyai prospek yang sangat baik dan semakin pesat kemajuannya.</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 xml:space="preserve">UMKM mempunyai peranan yang strategis dalam perekonomian di Indonesia. Oleh karena itu, pemerintah senantiasa berusaha untuk mendorong tumbuh dan berkembangnya UMKM. Salah satu yang dilakukan yakni dengan mengembangkan pola kemitraan. Salah satu bentuk pola kemitraan yang dipandang potensial untuk meningkatkan kemajuan UMKM adalah waralaba (Pasal 27 UU No. 9 Tahun 1995 tentang Usaha Kecil, yang kemudian diatur dalam Pasal 26 Undang-Undang No. 20 Tahun 2008 tentang Usaha Mikro, Kecil, dan Menengah). Pola kemitraan UKM juga diatur dalam Peraturan Pemerintah Republik Indonesia Nomor 44 Tahun 1997 tentang Kemitraan. </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 xml:space="preserve">Untuk mengembangkan waralaba asli Indonesia, Kementerian Perdagangan terus berupaya mendampingi dan mendorong pemilik </w:t>
      </w:r>
      <w:r w:rsidRPr="00FF6AA0">
        <w:rPr>
          <w:rFonts w:ascii="Times New Roman" w:hAnsi="Times New Roman" w:cs="Times New Roman"/>
          <w:i/>
        </w:rPr>
        <w:t xml:space="preserve">business opportunity </w:t>
      </w:r>
      <w:r w:rsidRPr="00FF6AA0">
        <w:rPr>
          <w:rFonts w:ascii="Times New Roman" w:hAnsi="Times New Roman" w:cs="Times New Roman"/>
        </w:rPr>
        <w:t>(BO), sehingga mampu menerapkan sistem waralaba dalam menjalankan bisnis. Program pendampingan yang telah dijalankan Kemendag sejak 2012 ini terbukti menghasil mendorong tumbuhnya usaha waralaba asli Indonesia. Program pendampingan yang dilakukan Kemendag ini, dilakukan bersama-sama dengan asosiasi waralaba yakni Perhimpunan Waralaba dan Lisensi Indonesia (Wali) serta Asosiasi Franchise Indonesia (AFI).</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 xml:space="preserve">Selama proses pendampingan ini, setiap BO yang kita dorong untuk mengembangkan bisnisnya menjadi sistem waralaba, harus memenuhi enam ketentuan dasar sehingga bisa dijalankan dengan sistem waralaba di Indonesia. Keenam kriteria yang dimaksud tersebut adalah pertama, BO yang akan dikembangkan menjadi waralaba, usahanya telah beroperasi selama minimal lima tahun. Kedua, memiliki laporan keuangan aktifitas bisnis dan usaha. Ketiga, usaha yang telah berjalan tersebut berada di posisi untung. Keempat, usaha yang dijalankan punya cirri khas dan telah terdaftar di Direktorat Jenderal Hak Kekayaan Intelektual Kemenkumham. Kelima, aktifitas usaha telah berstandar dengan standar operational procedure yang tercatat. Keenam, pemilik usaha mau </w:t>
      </w:r>
      <w:r w:rsidRPr="00FF6AA0">
        <w:rPr>
          <w:rFonts w:ascii="Times New Roman" w:hAnsi="Times New Roman" w:cs="Times New Roman"/>
        </w:rPr>
        <w:lastRenderedPageBreak/>
        <w:t>merangkul dan membimbing calon pembeli waralaba untuk sama-sama berkembang.</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 xml:space="preserve">Melihat perkembangan bisnis waralaba saat ini, salah satu bisnis yang banyak ditawarkan menggunakan pola kemitraan waralaba adalah bisnis bidang makanan. Jika dulu </w:t>
      </w:r>
      <w:r w:rsidRPr="00FF6AA0">
        <w:rPr>
          <w:rFonts w:ascii="Times New Roman" w:hAnsi="Times New Roman" w:cs="Times New Roman"/>
          <w:i/>
        </w:rPr>
        <w:t>franchisor</w:t>
      </w:r>
      <w:r w:rsidRPr="00FF6AA0">
        <w:rPr>
          <w:rFonts w:ascii="Times New Roman" w:hAnsi="Times New Roman" w:cs="Times New Roman"/>
        </w:rPr>
        <w:t xml:space="preserve"> asing mendominasi perkembangan bisnis waralaba (</w:t>
      </w:r>
      <w:r w:rsidRPr="00FF6AA0">
        <w:rPr>
          <w:rFonts w:ascii="Times New Roman" w:hAnsi="Times New Roman" w:cs="Times New Roman"/>
          <w:i/>
        </w:rPr>
        <w:t>franchise</w:t>
      </w:r>
      <w:r w:rsidRPr="00FF6AA0">
        <w:rPr>
          <w:rFonts w:ascii="Times New Roman" w:hAnsi="Times New Roman" w:cs="Times New Roman"/>
        </w:rPr>
        <w:t>) makanan di negara kita, sekarang sudah banyak oengusaha lokal yang mewaralabakan bisnis mereka untuk memperluas jangkauan pasar.</w:t>
      </w:r>
      <w:r w:rsidRPr="00FF6AA0">
        <w:rPr>
          <w:rStyle w:val="ReferensiCatatanKaki"/>
          <w:rFonts w:ascii="Times New Roman" w:hAnsi="Times New Roman" w:cs="Times New Roman"/>
        </w:rPr>
        <w:footnoteReference w:id="24"/>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 xml:space="preserve">Waralaba di bidang makanan adalah bisnis yang paling menjanjikan dari sekian banyak bisnis </w:t>
      </w:r>
      <w:r w:rsidRPr="00FF6AA0">
        <w:rPr>
          <w:rFonts w:ascii="Times New Roman" w:hAnsi="Times New Roman" w:cs="Times New Roman"/>
          <w:i/>
        </w:rPr>
        <w:t>franchise</w:t>
      </w:r>
      <w:r w:rsidRPr="00FF6AA0">
        <w:rPr>
          <w:rFonts w:ascii="Times New Roman" w:hAnsi="Times New Roman" w:cs="Times New Roman"/>
        </w:rPr>
        <w:t xml:space="preserve"> di indonesia. Hampir 70% franchise di Indonesia adalah waralaba makanan. Makanan dan minuman (</w:t>
      </w:r>
      <w:r w:rsidRPr="00FF6AA0">
        <w:rPr>
          <w:rFonts w:ascii="Times New Roman" w:hAnsi="Times New Roman" w:cs="Times New Roman"/>
          <w:i/>
        </w:rPr>
        <w:t>food and Beverage</w:t>
      </w:r>
      <w:r w:rsidRPr="00FF6AA0">
        <w:rPr>
          <w:rFonts w:ascii="Times New Roman" w:hAnsi="Times New Roman" w:cs="Times New Roman"/>
        </w:rPr>
        <w:t>) menjanjikan keuntungan yang cukup besar. Berkembanganya waralaba makanan tak lepas dari kebiasaan orang kita yang suka atau minat akan makanan tertentu baik itu makanan dari luar maupun masakan tradisional.</w:t>
      </w:r>
      <w:r w:rsidRPr="00FF6AA0">
        <w:rPr>
          <w:rStyle w:val="ReferensiCatatanKaki"/>
          <w:rFonts w:ascii="Times New Roman" w:hAnsi="Times New Roman" w:cs="Times New Roman"/>
        </w:rPr>
        <w:footnoteReference w:id="25"/>
      </w:r>
      <w:r w:rsidRPr="00FF6AA0">
        <w:rPr>
          <w:rFonts w:ascii="Times New Roman" w:hAnsi="Times New Roman" w:cs="Times New Roman"/>
        </w:rPr>
        <w:t xml:space="preserve"> Perkembangan usaha waralaba makanan di dalam negeri tak kalah ramai dengan bisnis makanan dari luar negeri sebagai perumpamaan bisnis yang mengusung menu yang menyajikan masakan dari ayam dan makanan tradisional atau timur tengah.</w:t>
      </w:r>
      <w:r w:rsidRPr="00FF6AA0">
        <w:rPr>
          <w:rStyle w:val="ReferensiCatatanKaki"/>
          <w:rFonts w:ascii="Times New Roman" w:hAnsi="Times New Roman" w:cs="Times New Roman"/>
        </w:rPr>
        <w:footnoteReference w:id="26"/>
      </w:r>
      <w:r w:rsidRPr="00FF6AA0">
        <w:rPr>
          <w:rFonts w:ascii="Times New Roman" w:hAnsi="Times New Roman" w:cs="Times New Roman"/>
        </w:rPr>
        <w:t xml:space="preserve"> Salah satu waralaba yang berkembang pesat dan masih sangat menguntungkan di bidang makanan antara lain Wong Solo, Sopo Oriental, CFC, Hop Hop, Red Crispy, Papa Ron, dan masih banyak merek lainnya.</w:t>
      </w:r>
      <w:r w:rsidRPr="00FF6AA0">
        <w:rPr>
          <w:rStyle w:val="ReferensiCatatanKaki"/>
          <w:rFonts w:ascii="Times New Roman" w:hAnsi="Times New Roman" w:cs="Times New Roman"/>
        </w:rPr>
        <w:footnoteReference w:id="27"/>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Pertumbuhan dan perkembangan bisnis waralaba di bidang makanan yang semakin meningkat, pada prinsipnya tidak lepas dari peran serta merek waralaba domestik. Pada sisi lain, seseorang atau pihak franchise yang menjalankan kegiatan usaha sebagai mitra usaha franchisor menurut ketentuan dan tata cara yang diberikan, juga memerlukan kepastian bahwa kegiatan usaha yang sedang dijalankan olehnya tersebut memang sudah benar-benar teruji dan memang merupakan suatu manfaat (finansial) baginya, ini berarti franchise sesungguhnya juga hanya memiliki satu aspek yang didambakan baik oleh pengusaha pemberi franchise/franchisor maupun mitra usaha penerima franchise/franchisee, yaitu masalah kepastian dan perlindungan hukum.</w:t>
      </w:r>
      <w:r w:rsidRPr="00FF6AA0">
        <w:rPr>
          <w:rStyle w:val="ReferensiCatatanKaki"/>
          <w:rFonts w:ascii="Times New Roman" w:hAnsi="Times New Roman" w:cs="Times New Roman"/>
        </w:rPr>
        <w:footnoteReference w:id="28"/>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Secraa yuridis Perjanjian Waralaba (</w:t>
      </w:r>
      <w:r w:rsidRPr="00FF6AA0">
        <w:rPr>
          <w:rFonts w:ascii="Times New Roman" w:hAnsi="Times New Roman" w:cs="Times New Roman"/>
          <w:i/>
        </w:rPr>
        <w:t>franchise</w:t>
      </w:r>
      <w:r w:rsidRPr="00FF6AA0">
        <w:rPr>
          <w:rFonts w:ascii="Times New Roman" w:hAnsi="Times New Roman" w:cs="Times New Roman"/>
        </w:rPr>
        <w:t xml:space="preserve">) di bidang makanan merupakan salah satu bentuk perjanjian baku, yang dibuat oleh </w:t>
      </w:r>
      <w:r w:rsidRPr="00FF6AA0">
        <w:rPr>
          <w:rFonts w:ascii="Times New Roman" w:hAnsi="Times New Roman" w:cs="Times New Roman"/>
          <w:i/>
        </w:rPr>
        <w:t>franchisor</w:t>
      </w:r>
      <w:r w:rsidRPr="00FF6AA0">
        <w:rPr>
          <w:rFonts w:ascii="Times New Roman" w:hAnsi="Times New Roman" w:cs="Times New Roman"/>
        </w:rPr>
        <w:t xml:space="preserve"> </w:t>
      </w:r>
      <w:r w:rsidRPr="00FF6AA0">
        <w:rPr>
          <w:rFonts w:ascii="Times New Roman" w:hAnsi="Times New Roman" w:cs="Times New Roman"/>
        </w:rPr>
        <w:lastRenderedPageBreak/>
        <w:t xml:space="preserve">dan diberlakukan terhadap semua </w:t>
      </w:r>
      <w:r w:rsidRPr="00FF6AA0">
        <w:rPr>
          <w:rFonts w:ascii="Times New Roman" w:hAnsi="Times New Roman" w:cs="Times New Roman"/>
          <w:i/>
        </w:rPr>
        <w:t>franchise</w:t>
      </w:r>
      <w:r w:rsidRPr="00FF6AA0">
        <w:rPr>
          <w:rFonts w:ascii="Times New Roman" w:hAnsi="Times New Roman" w:cs="Times New Roman"/>
        </w:rPr>
        <w:t xml:space="preserve"> tanpa kecuali. Perjanjian baku harus ditandatangani oleh </w:t>
      </w:r>
      <w:r w:rsidRPr="00FF6AA0">
        <w:rPr>
          <w:rFonts w:ascii="Times New Roman" w:hAnsi="Times New Roman" w:cs="Times New Roman"/>
          <w:i/>
        </w:rPr>
        <w:t>franchisor</w:t>
      </w:r>
      <w:r w:rsidRPr="00FF6AA0">
        <w:rPr>
          <w:rFonts w:ascii="Times New Roman" w:hAnsi="Times New Roman" w:cs="Times New Roman"/>
        </w:rPr>
        <w:t xml:space="preserve"> dan </w:t>
      </w:r>
      <w:r w:rsidRPr="00FF6AA0">
        <w:rPr>
          <w:rFonts w:ascii="Times New Roman" w:hAnsi="Times New Roman" w:cs="Times New Roman"/>
          <w:i/>
        </w:rPr>
        <w:t>franchisee</w:t>
      </w:r>
      <w:r w:rsidRPr="00FF6AA0">
        <w:rPr>
          <w:rFonts w:ascii="Times New Roman" w:hAnsi="Times New Roman" w:cs="Times New Roman"/>
        </w:rPr>
        <w:t xml:space="preserve"> untuk mengawali kerjasama antara keduanya. Perjanjian </w:t>
      </w:r>
      <w:r w:rsidRPr="00FF6AA0">
        <w:rPr>
          <w:rFonts w:ascii="Times New Roman" w:hAnsi="Times New Roman" w:cs="Times New Roman"/>
          <w:i/>
        </w:rPr>
        <w:t>franchise</w:t>
      </w:r>
      <w:r w:rsidRPr="00FF6AA0">
        <w:rPr>
          <w:rFonts w:ascii="Times New Roman" w:hAnsi="Times New Roman" w:cs="Times New Roman"/>
        </w:rPr>
        <w:t xml:space="preserve">, adalah sarana yang menentukan bagaimana sebuah bisnis dilakukan secara bersama-sama dengan baik atau justru merupakan awal kegagalan bisnis </w:t>
      </w:r>
      <w:r w:rsidRPr="00FF6AA0">
        <w:rPr>
          <w:rFonts w:ascii="Times New Roman" w:hAnsi="Times New Roman" w:cs="Times New Roman"/>
          <w:i/>
        </w:rPr>
        <w:t>franchise</w:t>
      </w:r>
      <w:r w:rsidRPr="00FF6AA0">
        <w:rPr>
          <w:rFonts w:ascii="Times New Roman" w:hAnsi="Times New Roman" w:cs="Times New Roman"/>
        </w:rPr>
        <w:t xml:space="preserve"> jika kontraknya dibuat tidak sesuai dengan ketentuan. Dalam kontrak </w:t>
      </w:r>
      <w:r w:rsidRPr="00FF6AA0">
        <w:rPr>
          <w:rFonts w:ascii="Times New Roman" w:hAnsi="Times New Roman" w:cs="Times New Roman"/>
          <w:i/>
        </w:rPr>
        <w:t>franchise</w:t>
      </w:r>
      <w:r w:rsidRPr="00FF6AA0">
        <w:rPr>
          <w:rFonts w:ascii="Times New Roman" w:hAnsi="Times New Roman" w:cs="Times New Roman"/>
        </w:rPr>
        <w:t xml:space="preserve"> inilah diatur mengenai hak dan kewajiban untuk </w:t>
      </w:r>
      <w:r w:rsidRPr="00FF6AA0">
        <w:rPr>
          <w:rFonts w:ascii="Times New Roman" w:hAnsi="Times New Roman" w:cs="Times New Roman"/>
          <w:i/>
        </w:rPr>
        <w:t>franchisor</w:t>
      </w:r>
      <w:r w:rsidRPr="00FF6AA0">
        <w:rPr>
          <w:rFonts w:ascii="Times New Roman" w:hAnsi="Times New Roman" w:cs="Times New Roman"/>
        </w:rPr>
        <w:t xml:space="preserve"> dan </w:t>
      </w:r>
      <w:r w:rsidRPr="00FF6AA0">
        <w:rPr>
          <w:rFonts w:ascii="Times New Roman" w:hAnsi="Times New Roman" w:cs="Times New Roman"/>
          <w:i/>
        </w:rPr>
        <w:t>franchisee</w:t>
      </w:r>
      <w:r w:rsidRPr="00FF6AA0">
        <w:rPr>
          <w:rFonts w:ascii="Times New Roman" w:hAnsi="Times New Roman" w:cs="Times New Roman"/>
        </w:rPr>
        <w:t xml:space="preserve"> yang memenuhi standar minimal.</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Penyataan di atas sejalan dengan pendapat Siti Malikhatun Badriyah yang menyatakan bahwa perjanjian waralaba pada umumnya dibuat dalam bentuk baku yaitu suatu perjanjian yang dibuat secara sepihak oleh pihak pemberi waralaba dimana klausula-klausula yang terkandung didalamnya telah ditentukan oleh pihak pemberi waralaba yang lebih menekankan kepada kewajiban pihak penerima waralaba daripada haknya. Sebaliknya lebih menekankan kepada hak pemberi waralaba daripada kewajibannya.</w:t>
      </w:r>
      <w:r w:rsidRPr="00FF6AA0">
        <w:rPr>
          <w:rStyle w:val="ReferensiCatatanKaki"/>
          <w:rFonts w:ascii="Times New Roman" w:hAnsi="Times New Roman" w:cs="Times New Roman"/>
        </w:rPr>
        <w:footnoteReference w:id="29"/>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Perjanjian bentuk baku seperti ini dalam perkembangannya memang tidak dapat dihindari karena dibutuhkan oleh masyarakat untuk efisiensi baik dari segi waktu, tenaga maupun biaya. Adanya asas kebebasan berkontrak yang diatur dalam Pasal 1338 KUH Perdata, memungkinkan para pihak untuk menentukan sendiri bentuk dan isi perjanjian termasuk apabila menghendaki bentuk perjanjian baku. Namun demikian, perjanjian waralaba dengan sifat bakunya dalam praktek seringkali tidak sejalan dengan asas kebebasan berkontrak maupun asas-asas perjanjian lainnya yang seharusnya menjadi landasan dalam setiap tahapan perjanjian yang dibuat oleh para pihak baik dalam tahan pra kontraktual, kontraktual maupun pasca kontraktual.</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Perjanjian waralaba merupakan perjanjian yang termasuk dalam perjanjian lisensi khusus. Hal ini karena adanya kewenangan dari pihak pemberi waralaba terhadap bisnis yang dilisensikan kepada pihak penerima waralaba sehingga ada pemberian pelatihan (</w:t>
      </w:r>
      <w:r w:rsidRPr="00FF6AA0">
        <w:rPr>
          <w:rFonts w:ascii="Times New Roman" w:hAnsi="Times New Roman" w:cs="Times New Roman"/>
          <w:i/>
          <w:iCs/>
        </w:rPr>
        <w:t>training</w:t>
      </w:r>
      <w:r w:rsidRPr="00FF6AA0">
        <w:rPr>
          <w:rFonts w:ascii="Times New Roman" w:hAnsi="Times New Roman" w:cs="Times New Roman"/>
        </w:rPr>
        <w:t xml:space="preserve">), managemen dan penggunanaan merek dagang yang menjadi sandaran utama dalam perjanjian waralaba. Namun demikian, pihak penerima waralaba tidak dapat menolak meskipun seringkali mendapat kewajiban-kewajiban yang sesungguhnya tidak diperlukan seperti pengaturan tentang penentuan wilayah bisnis yang seharusnya </w:t>
      </w:r>
      <w:r w:rsidRPr="00FF6AA0">
        <w:rPr>
          <w:rFonts w:ascii="Times New Roman" w:hAnsi="Times New Roman" w:cs="Times New Roman"/>
        </w:rPr>
        <w:lastRenderedPageBreak/>
        <w:t>diatur secara khusus dalam perjanjian tetapi justru tidak dicantumkan secara tegas sehingga memungkinkan terciptanya paktik bisnis usaha tidak sehat.</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Dalam pelaksanaan perjanjian waralaba menunjukkan adanya ketidakseimbangan hubungan hukum antar para pihak yang disebabkan adanya perbedaan posisi tawar. Belum adanya aturan khusus yang mengatur tentang hak dan kewajiban para pihak dalam perjanjian waralaba semakin menyudutkan posisi penerima waralaba, walaupun pemerintah telah menetapkan Peraturan Pemerintah Nomor 42 Tahun 2007 tentang Waralaba yang mana bertujuan untuk melindungi kepentingan masyarakat (pelaku usaha) ketika hendak melaksanakan perjanjian waralaba (</w:t>
      </w:r>
      <w:r w:rsidRPr="00FF6AA0">
        <w:rPr>
          <w:rFonts w:ascii="Times New Roman" w:hAnsi="Times New Roman" w:cs="Times New Roman"/>
          <w:i/>
        </w:rPr>
        <w:t>franchise</w:t>
      </w:r>
      <w:r w:rsidRPr="00FF6AA0">
        <w:rPr>
          <w:rFonts w:ascii="Times New Roman" w:hAnsi="Times New Roman" w:cs="Times New Roman"/>
        </w:rPr>
        <w:t>). Hal tersebut dikarenakan dalam Peraturan Pemerintah Nomor 42 Tahun 2007 diatur mengenai ketentuan hukum mengenai perjanjian waralaba, kewajiban pemberi waralaba, pendaftaran waralaba, pembinaan dan pengawasan serta ketentuan mengenai pemberian sanksi administratif.</w:t>
      </w:r>
      <w:r w:rsidR="004D0505">
        <w:rPr>
          <w:rFonts w:ascii="Times New Roman" w:hAnsi="Times New Roman" w:cs="Times New Roman"/>
        </w:rPr>
        <w:t xml:space="preserve"> </w:t>
      </w:r>
      <w:r w:rsidRPr="00FF6AA0">
        <w:rPr>
          <w:rFonts w:ascii="Times New Roman" w:hAnsi="Times New Roman" w:cs="Times New Roman"/>
        </w:rPr>
        <w:t xml:space="preserve">Kemudian berdasarkan hukum perjanjian sebagaimana diatur dalam KUHPerdata menegaskan bahwa mengenai hukum perjanjian apapun jenis dan bentuknya termasuk dalam hal ini perjanjian waralaba harus didasarkan pada asas-asas hukum perjanjian yaitu asas konsensualisme, asas kebebasan berkontrak dan asas </w:t>
      </w:r>
      <w:r w:rsidRPr="00FF6AA0">
        <w:rPr>
          <w:rFonts w:ascii="Times New Roman" w:hAnsi="Times New Roman" w:cs="Times New Roman"/>
          <w:i/>
        </w:rPr>
        <w:t>pacta sunt servanda</w:t>
      </w:r>
      <w:r w:rsidRPr="00FF6AA0">
        <w:rPr>
          <w:rFonts w:ascii="Times New Roman" w:hAnsi="Times New Roman" w:cs="Times New Roman"/>
        </w:rPr>
        <w:t>.</w:t>
      </w:r>
      <w:r w:rsidR="004D0505">
        <w:rPr>
          <w:rFonts w:ascii="Times New Roman" w:hAnsi="Times New Roman" w:cs="Times New Roman"/>
        </w:rPr>
        <w:t xml:space="preserve"> </w:t>
      </w:r>
      <w:r w:rsidRPr="00FF6AA0">
        <w:rPr>
          <w:rFonts w:ascii="Times New Roman" w:hAnsi="Times New Roman" w:cs="Times New Roman"/>
        </w:rPr>
        <w:t>Berangkat dari hal tersebut, dapat diketahui bahwa penerapan asas kebebasan berkontrak dalam perjanjian waralaba domestik di bidang makanan dalam rangka penguatan UMKM, menurut penulis masih belum dapat diterapkan. Mengingat dalam perjanjian waralaba (</w:t>
      </w:r>
      <w:r w:rsidRPr="00FF6AA0">
        <w:rPr>
          <w:rFonts w:ascii="Times New Roman" w:hAnsi="Times New Roman" w:cs="Times New Roman"/>
          <w:i/>
        </w:rPr>
        <w:t>franchise</w:t>
      </w:r>
      <w:r w:rsidRPr="00FF6AA0">
        <w:rPr>
          <w:rFonts w:ascii="Times New Roman" w:hAnsi="Times New Roman" w:cs="Times New Roman"/>
        </w:rPr>
        <w:t>), kedudukan penerima waralaba (</w:t>
      </w:r>
      <w:r w:rsidRPr="00FF6AA0">
        <w:rPr>
          <w:rFonts w:ascii="Times New Roman" w:hAnsi="Times New Roman" w:cs="Times New Roman"/>
          <w:i/>
        </w:rPr>
        <w:t>franchisee</w:t>
      </w:r>
      <w:r w:rsidRPr="00FF6AA0">
        <w:rPr>
          <w:rFonts w:ascii="Times New Roman" w:hAnsi="Times New Roman" w:cs="Times New Roman"/>
        </w:rPr>
        <w:t xml:space="preserve">) secara faktual mereka hanyalah orang yang membutuhkan </w:t>
      </w:r>
      <w:r w:rsidRPr="00FF6AA0">
        <w:rPr>
          <w:rFonts w:ascii="Times New Roman" w:hAnsi="Times New Roman" w:cs="Times New Roman"/>
          <w:i/>
        </w:rPr>
        <w:t>brand images</w:t>
      </w:r>
      <w:r w:rsidRPr="00FF6AA0">
        <w:rPr>
          <w:rFonts w:ascii="Times New Roman" w:hAnsi="Times New Roman" w:cs="Times New Roman"/>
        </w:rPr>
        <w:t xml:space="preserve"> dan sistem pengelolaan usaha, khususnya dalam hal ini usaha dalam bidang makanan. Seperti halnya dalam Perjanjian Waralaba (</w:t>
      </w:r>
      <w:r w:rsidRPr="00FF6AA0">
        <w:rPr>
          <w:rFonts w:ascii="Times New Roman" w:hAnsi="Times New Roman" w:cs="Times New Roman"/>
          <w:i/>
        </w:rPr>
        <w:t>Franchise</w:t>
      </w:r>
      <w:r w:rsidRPr="00FF6AA0">
        <w:rPr>
          <w:rFonts w:ascii="Times New Roman" w:hAnsi="Times New Roman" w:cs="Times New Roman"/>
        </w:rPr>
        <w:t>) Bisnis Ayam Bakar Wong Solo.</w:t>
      </w:r>
    </w:p>
    <w:p w:rsidR="00FF6AA0" w:rsidRPr="00FF6AA0" w:rsidRDefault="004D0505"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 xml:space="preserve">Dalam </w:t>
      </w:r>
      <w:r w:rsidR="00FF6AA0" w:rsidRPr="00FF6AA0">
        <w:rPr>
          <w:rFonts w:ascii="Times New Roman" w:hAnsi="Times New Roman" w:cs="Times New Roman"/>
        </w:rPr>
        <w:t>perjanjian</w:t>
      </w:r>
      <w:r w:rsidR="00FF6AA0" w:rsidRPr="00FF6AA0">
        <w:rPr>
          <w:rFonts w:ascii="Times New Roman" w:hAnsi="Times New Roman" w:cs="Times New Roman"/>
          <w:lang w:val="id-ID"/>
        </w:rPr>
        <w:t xml:space="preserve"> waralaba Wong Solo terdapat dua cara sistem</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waralaba yaitu, waralaba lepas dan waralaba murni.</w:t>
      </w:r>
      <w:r w:rsidR="00FF6AA0" w:rsidRPr="00FF6AA0">
        <w:rPr>
          <w:rStyle w:val="ReferensiCatatanKaki"/>
          <w:rFonts w:ascii="Times New Roman" w:hAnsi="Times New Roman" w:cs="Times New Roman"/>
          <w:lang w:val="id-ID"/>
        </w:rPr>
        <w:footnoteReference w:id="30"/>
      </w:r>
      <w:r w:rsidR="00FF6AA0" w:rsidRPr="00FF6AA0">
        <w:rPr>
          <w:rFonts w:ascii="Times New Roman" w:hAnsi="Times New Roman" w:cs="Times New Roman"/>
        </w:rPr>
        <w:t xml:space="preserve"> </w:t>
      </w:r>
      <w:r w:rsidR="00FF6AA0" w:rsidRPr="00FF6AA0">
        <w:rPr>
          <w:rFonts w:ascii="Times New Roman" w:hAnsi="Times New Roman" w:cs="Times New Roman"/>
          <w:lang w:val="id-ID"/>
        </w:rPr>
        <w:t xml:space="preserve">Waralaba lepas adalah sistem kerja sama di mana investor atau pihak </w:t>
      </w:r>
      <w:r w:rsidR="00FF6AA0" w:rsidRPr="00FF6AA0">
        <w:rPr>
          <w:rFonts w:ascii="Times New Roman" w:hAnsi="Times New Roman" w:cs="Times New Roman"/>
          <w:i/>
          <w:iCs/>
          <w:lang w:val="id-ID"/>
        </w:rPr>
        <w:t>franchisee</w:t>
      </w:r>
      <w:r w:rsidR="00FF6AA0" w:rsidRPr="00FF6AA0">
        <w:rPr>
          <w:rFonts w:ascii="Times New Roman" w:hAnsi="Times New Roman" w:cs="Times New Roman"/>
          <w:i/>
          <w:iCs/>
        </w:rPr>
        <w:t xml:space="preserve"> </w:t>
      </w:r>
      <w:r w:rsidR="00FF6AA0" w:rsidRPr="00FF6AA0">
        <w:rPr>
          <w:rFonts w:ascii="Times New Roman" w:hAnsi="Times New Roman" w:cs="Times New Roman"/>
          <w:lang w:val="id-ID"/>
        </w:rPr>
        <w:t>tidak perlu memiliki bakat dan ket</w:t>
      </w:r>
      <w:r w:rsidR="00FF6AA0" w:rsidRPr="00FF6AA0">
        <w:rPr>
          <w:rFonts w:ascii="Times New Roman" w:hAnsi="Times New Roman" w:cs="Times New Roman"/>
        </w:rPr>
        <w:t>e</w:t>
      </w:r>
      <w:r w:rsidR="00FF6AA0" w:rsidRPr="00FF6AA0">
        <w:rPr>
          <w:rFonts w:ascii="Times New Roman" w:hAnsi="Times New Roman" w:cs="Times New Roman"/>
          <w:lang w:val="id-ID"/>
        </w:rPr>
        <w:t>rampilan dalam bidang kerumahmakanan, maka</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semua pekerjaan dari awal sampai pengoperasionalan diserahkan sepenuhnya kepada</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 xml:space="preserve">pihak </w:t>
      </w:r>
      <w:r w:rsidR="00FF6AA0" w:rsidRPr="00FF6AA0">
        <w:rPr>
          <w:rFonts w:ascii="Times New Roman" w:hAnsi="Times New Roman" w:cs="Times New Roman"/>
          <w:i/>
          <w:iCs/>
          <w:lang w:val="id-ID"/>
        </w:rPr>
        <w:t xml:space="preserve">franchisor </w:t>
      </w:r>
      <w:r w:rsidR="00FF6AA0" w:rsidRPr="00FF6AA0">
        <w:rPr>
          <w:rFonts w:ascii="Times New Roman" w:hAnsi="Times New Roman" w:cs="Times New Roman"/>
          <w:lang w:val="id-ID"/>
        </w:rPr>
        <w:t>dan cara ini cocok bagi orang yang memiliki modal tetapi tidak</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mempunyai ketrampilan dan tidak punya waktu untuk menjalankan rumah makan.</w:t>
      </w:r>
      <w:r w:rsidR="00FF6AA0" w:rsidRPr="00FF6AA0">
        <w:rPr>
          <w:rStyle w:val="ReferensiCatatanKaki"/>
          <w:rFonts w:ascii="Times New Roman" w:hAnsi="Times New Roman" w:cs="Times New Roman"/>
          <w:lang w:val="id-ID"/>
        </w:rPr>
        <w:footnoteReference w:id="31"/>
      </w:r>
      <w:r w:rsidR="00FF6AA0" w:rsidRPr="00FF6AA0">
        <w:rPr>
          <w:rFonts w:ascii="Times New Roman" w:hAnsi="Times New Roman" w:cs="Times New Roman"/>
        </w:rPr>
        <w:t xml:space="preserve"> </w:t>
      </w:r>
      <w:r w:rsidR="00FF6AA0" w:rsidRPr="00FF6AA0">
        <w:rPr>
          <w:rFonts w:ascii="Times New Roman" w:hAnsi="Times New Roman" w:cs="Times New Roman"/>
          <w:lang w:val="id-ID"/>
        </w:rPr>
        <w:t xml:space="preserve">Kedua adalah waralaba murni, yaitu seorang penerima </w:t>
      </w:r>
      <w:r w:rsidR="00FF6AA0" w:rsidRPr="004D0505">
        <w:rPr>
          <w:rFonts w:ascii="Times New Roman" w:hAnsi="Times New Roman" w:cs="Times New Roman"/>
        </w:rPr>
        <w:t>waralaba</w:t>
      </w:r>
      <w:r w:rsidR="00FF6AA0" w:rsidRPr="00FF6AA0">
        <w:rPr>
          <w:rFonts w:ascii="Times New Roman" w:hAnsi="Times New Roman" w:cs="Times New Roman"/>
          <w:lang w:val="id-ID"/>
        </w:rPr>
        <w:t xml:space="preserve"> atau yang</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ditunjuk adalah sekaligus seorang pemilik atau pengelola yang berhak</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 xml:space="preserve">mengoperasikan suatu outlet tertentu, </w:t>
      </w:r>
      <w:r w:rsidR="00FF6AA0" w:rsidRPr="00FF6AA0">
        <w:rPr>
          <w:rFonts w:ascii="Times New Roman" w:hAnsi="Times New Roman" w:cs="Times New Roman"/>
          <w:lang w:val="id-ID"/>
        </w:rPr>
        <w:lastRenderedPageBreak/>
        <w:t>untuk kurun waktu selama lima sampai sepuluh</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tahun. Hak waralaba tersebut mencakup penggunaan merek dagang Wong Solo,</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desain dan dekorasi rumah makan, merek dan peralatan serta pola penempatannya,</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resep dan jenis makanan, penggunaan dan metode operasional Wong Solo, sistem</w:t>
      </w:r>
      <w:r w:rsidR="00FF6AA0" w:rsidRPr="00FF6AA0">
        <w:rPr>
          <w:rFonts w:ascii="Times New Roman" w:hAnsi="Times New Roman" w:cs="Times New Roman"/>
        </w:rPr>
        <w:t xml:space="preserve"> </w:t>
      </w:r>
      <w:r w:rsidR="00FF6AA0" w:rsidRPr="00FF6AA0">
        <w:rPr>
          <w:rFonts w:ascii="Times New Roman" w:hAnsi="Times New Roman" w:cs="Times New Roman"/>
          <w:i/>
          <w:iCs/>
          <w:lang w:val="id-ID"/>
        </w:rPr>
        <w:t>inventory control</w:t>
      </w:r>
      <w:r w:rsidR="00FF6AA0" w:rsidRPr="00FF6AA0">
        <w:rPr>
          <w:rFonts w:ascii="Times New Roman" w:hAnsi="Times New Roman" w:cs="Times New Roman"/>
          <w:lang w:val="id-ID"/>
        </w:rPr>
        <w:t>, pembukuan, akuntansi dan pemasaran serta hak untuk menempati</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dan mengisi ruangan rumah makan.</w:t>
      </w:r>
      <w:r w:rsidR="00FF6AA0" w:rsidRPr="00FF6AA0">
        <w:rPr>
          <w:rStyle w:val="ReferensiCatatanKaki"/>
          <w:rFonts w:ascii="Times New Roman" w:hAnsi="Times New Roman" w:cs="Times New Roman"/>
          <w:lang w:val="id-ID"/>
        </w:rPr>
        <w:footnoteReference w:id="32"/>
      </w:r>
      <w:r>
        <w:rPr>
          <w:rFonts w:ascii="Times New Roman" w:hAnsi="Times New Roman" w:cs="Times New Roman"/>
        </w:rPr>
        <w:t xml:space="preserve"> </w:t>
      </w:r>
      <w:r w:rsidR="00FF6AA0" w:rsidRPr="00FF6AA0">
        <w:rPr>
          <w:rFonts w:ascii="Times New Roman" w:hAnsi="Times New Roman" w:cs="Times New Roman"/>
        </w:rPr>
        <w:t xml:space="preserve">Oleh karena itu </w:t>
      </w:r>
      <w:r w:rsidR="00FF6AA0" w:rsidRPr="00FF6AA0">
        <w:rPr>
          <w:rFonts w:ascii="Times New Roman" w:hAnsi="Times New Roman" w:cs="Times New Roman"/>
          <w:lang w:val="id-ID"/>
        </w:rPr>
        <w:t>untuk menjadi bagian dari komunitas pemilik waralaba Wong Solo atau dengan</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kata lain bagi siapa saja yang ingin membeli atau menjadi investor, maka Wong Solo</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menerapkan sistem pendaftaran dengan cara menyampaikan surat aplikasi, ini bukan</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berarti orang itu terikat dalam cara apapun dengan Wong Solo, hal ini merupakan</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semata-mata langkah pertama dalam proses yang dirancang untuk menjamin bahwa</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para pihak dengan kesadaran dan bebas serta senang hati ingin bekerja sama dan</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mengikatkan dirinya di dalam perjanjian Wong Solo.</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Sebenarnya kontrak baku itu sendiri tidak begitu menjadi persoalan secara hukum, mengingat kontrak baku sudah menjadi kebutuhan dalam praktek dan menjadi kebiasaan sehari-hari. Yang menjadi persoalan adalah ketika kontrak baku tersebut mengandung unsur yang tidak adil bagi salah satu pihak, sehingga apabila hal yang demikian dibenarkan oleh hukum sangat menyentuh rasa keadilan dalam masyarakat.</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Pada penerapannya sehari-hari dalam pembuatan kontrak baku sangat minim menerapkan asaa kebebasan berkontrak. Padahal asa kebebasan berkontrak mengandung makna bahwa masyarakat mempunyai kebebasan untuk membuat perjanjian sesuai dengan kepentingan masing-masing. Kebebasan tersebut meliputi:</w:t>
      </w:r>
    </w:p>
    <w:p w:rsidR="00FF6AA0" w:rsidRPr="00FF6AA0" w:rsidRDefault="00FF6AA0" w:rsidP="004D0505">
      <w:pPr>
        <w:numPr>
          <w:ilvl w:val="0"/>
          <w:numId w:val="35"/>
        </w:numPr>
        <w:tabs>
          <w:tab w:val="clear" w:pos="720"/>
        </w:tabs>
        <w:spacing w:after="0" w:line="240" w:lineRule="auto"/>
        <w:ind w:left="426" w:hanging="426"/>
        <w:jc w:val="both"/>
        <w:rPr>
          <w:rFonts w:ascii="Times New Roman" w:hAnsi="Times New Roman" w:cs="Times New Roman"/>
        </w:rPr>
      </w:pPr>
      <w:r w:rsidRPr="00FF6AA0">
        <w:rPr>
          <w:rFonts w:ascii="Times New Roman" w:hAnsi="Times New Roman" w:cs="Times New Roman"/>
        </w:rPr>
        <w:t>kebebasan para pihak untuk memutuskan apakah akan membuat perjanjian atau tidak</w:t>
      </w:r>
    </w:p>
    <w:p w:rsidR="00FF6AA0" w:rsidRPr="00FF6AA0" w:rsidRDefault="00FF6AA0" w:rsidP="004D0505">
      <w:pPr>
        <w:numPr>
          <w:ilvl w:val="0"/>
          <w:numId w:val="35"/>
        </w:numPr>
        <w:tabs>
          <w:tab w:val="clear" w:pos="720"/>
        </w:tabs>
        <w:spacing w:after="0" w:line="240" w:lineRule="auto"/>
        <w:ind w:left="426" w:hanging="426"/>
        <w:jc w:val="both"/>
        <w:rPr>
          <w:rFonts w:ascii="Times New Roman" w:hAnsi="Times New Roman" w:cs="Times New Roman"/>
        </w:rPr>
      </w:pPr>
      <w:r w:rsidRPr="00FF6AA0">
        <w:rPr>
          <w:rFonts w:ascii="Times New Roman" w:hAnsi="Times New Roman" w:cs="Times New Roman"/>
        </w:rPr>
        <w:t>kebebasan untuk memilih dengan siapa akan membuatsuatu perjanjian</w:t>
      </w:r>
    </w:p>
    <w:p w:rsidR="00FF6AA0" w:rsidRPr="00FF6AA0" w:rsidRDefault="00FF6AA0" w:rsidP="004D0505">
      <w:pPr>
        <w:numPr>
          <w:ilvl w:val="0"/>
          <w:numId w:val="35"/>
        </w:numPr>
        <w:tabs>
          <w:tab w:val="clear" w:pos="720"/>
        </w:tabs>
        <w:spacing w:after="0" w:line="240" w:lineRule="auto"/>
        <w:ind w:left="426" w:hanging="426"/>
        <w:jc w:val="both"/>
        <w:rPr>
          <w:rFonts w:ascii="Times New Roman" w:hAnsi="Times New Roman" w:cs="Times New Roman"/>
        </w:rPr>
      </w:pPr>
      <w:r w:rsidRPr="00FF6AA0">
        <w:rPr>
          <w:rFonts w:ascii="Times New Roman" w:hAnsi="Times New Roman" w:cs="Times New Roman"/>
        </w:rPr>
        <w:t>kebebasan untuk menentukan bentuk perjanjian</w:t>
      </w:r>
    </w:p>
    <w:p w:rsidR="00FF6AA0" w:rsidRPr="00FF6AA0" w:rsidRDefault="00FF6AA0" w:rsidP="004D0505">
      <w:pPr>
        <w:numPr>
          <w:ilvl w:val="0"/>
          <w:numId w:val="35"/>
        </w:numPr>
        <w:tabs>
          <w:tab w:val="clear" w:pos="720"/>
        </w:tabs>
        <w:spacing w:after="0" w:line="240" w:lineRule="auto"/>
        <w:ind w:left="426" w:hanging="426"/>
        <w:jc w:val="both"/>
        <w:rPr>
          <w:rFonts w:ascii="Times New Roman" w:hAnsi="Times New Roman" w:cs="Times New Roman"/>
        </w:rPr>
      </w:pPr>
      <w:r w:rsidRPr="00FF6AA0">
        <w:rPr>
          <w:rFonts w:ascii="Times New Roman" w:hAnsi="Times New Roman" w:cs="Times New Roman"/>
        </w:rPr>
        <w:t>kebebasan untuk menentukan isi perjanjian</w:t>
      </w:r>
    </w:p>
    <w:p w:rsidR="00FF6AA0" w:rsidRPr="00FF6AA0" w:rsidRDefault="00FF6AA0" w:rsidP="004D0505">
      <w:pPr>
        <w:numPr>
          <w:ilvl w:val="0"/>
          <w:numId w:val="35"/>
        </w:numPr>
        <w:tabs>
          <w:tab w:val="clear" w:pos="720"/>
        </w:tabs>
        <w:spacing w:after="0" w:line="240" w:lineRule="auto"/>
        <w:ind w:left="426" w:hanging="426"/>
        <w:jc w:val="both"/>
        <w:rPr>
          <w:rFonts w:ascii="Times New Roman" w:hAnsi="Times New Roman" w:cs="Times New Roman"/>
        </w:rPr>
      </w:pPr>
      <w:r w:rsidRPr="00FF6AA0">
        <w:rPr>
          <w:rFonts w:ascii="Times New Roman" w:hAnsi="Times New Roman" w:cs="Times New Roman"/>
        </w:rPr>
        <w:t>kebebasan untuk menentukan cara pembuatan perjanjian</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Pada dasarnya asas kebebasan berkontrak mengutamakan kebebasan dan kesederajatan tiap manusia. Munculnya revolusi industri telah melahirkan perusahaan-perusahaan raksasa yang memegang monopolidalam segala bidang. Dalam melakukan kegiatannya mereka menggunakan kontrak baku yang tidak menjadi kebebasan dan kesederajatan individu. Akibatnya asas kebebasan berkontrak yang menjadi cermin dari kebebasan dan kesedarajatan individu kurang atau bahkan tidak digunakan lagi dalam hukum perjanjian.</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lastRenderedPageBreak/>
        <w:t xml:space="preserve">Namun seiring dengan berkembangnya paham </w:t>
      </w:r>
      <w:r w:rsidRPr="00FF6AA0">
        <w:rPr>
          <w:rFonts w:ascii="Times New Roman" w:hAnsi="Times New Roman" w:cs="Times New Roman"/>
          <w:i/>
          <w:iCs/>
        </w:rPr>
        <w:t>Welfare State</w:t>
      </w:r>
      <w:r w:rsidRPr="00FF6AA0">
        <w:rPr>
          <w:rFonts w:ascii="Times New Roman" w:hAnsi="Times New Roman" w:cs="Times New Roman"/>
        </w:rPr>
        <w:t xml:space="preserve"> menyebabkan semakin besarnya keikutsertaan negara dalam mengatur dan mengelola berbagai lapangan kehidupan masyarakat. Muncullah berbagai peraturan yang dikeluarkan oleh negara, misalnya tentang perlindungan terhadap buruh yang wajib dimasukkan dalam perjanjian. Gejala ini justru juga mengakibatkan asas kebebasan berkontrak kurang atau bahkan tidak dapat diwujudkan walapun perjanjian tersebut terjadi antar individu.</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Adanya klausul eksenorasi dalam kontrak baku semakin menunjukan ketidakbebasan dan ketidak sederajatan para pihak dalam menentukan pemikul resiko,</w:t>
      </w:r>
      <w:r w:rsidRPr="00FF6AA0">
        <w:rPr>
          <w:rFonts w:ascii="Times New Roman" w:hAnsi="Times New Roman" w:cs="Times New Roman"/>
          <w:lang w:val="id-ID"/>
        </w:rPr>
        <w:t xml:space="preserve"> </w:t>
      </w:r>
      <w:r w:rsidRPr="00FF6AA0">
        <w:rPr>
          <w:rFonts w:ascii="Times New Roman" w:hAnsi="Times New Roman" w:cs="Times New Roman"/>
        </w:rPr>
        <w:t>karena klausul eksenorasi disadari atau tidak wajib ditaati</w:t>
      </w:r>
      <w:r w:rsidR="00615FBB">
        <w:rPr>
          <w:rFonts w:ascii="Times New Roman" w:hAnsi="Times New Roman" w:cs="Times New Roman"/>
        </w:rPr>
        <w:t xml:space="preserve"> </w:t>
      </w:r>
      <w:r w:rsidRPr="00FF6AA0">
        <w:rPr>
          <w:rFonts w:ascii="Times New Roman" w:hAnsi="Times New Roman" w:cs="Times New Roman"/>
        </w:rPr>
        <w:t>oleh debitur.</w:t>
      </w:r>
      <w:r w:rsidRPr="00FF6AA0">
        <w:rPr>
          <w:rFonts w:ascii="Times New Roman" w:hAnsi="Times New Roman" w:cs="Times New Roman"/>
          <w:lang w:val="id-ID"/>
        </w:rPr>
        <w:t xml:space="preserve"> </w:t>
      </w:r>
      <w:r w:rsidRPr="00FF6AA0">
        <w:rPr>
          <w:rFonts w:ascii="Times New Roman" w:hAnsi="Times New Roman" w:cs="Times New Roman"/>
        </w:rPr>
        <w:t>Jadi pada intinya makna dari asas kebebasan berkontrak harus dihindarkan dari makna bebasnya para pihak untuk membentuk hukumnya sendiri. Para pihak sama sekali tidak mempunyai kemampuan untuk membuat Undang-undang bagi mereka. Mereka hanya diberi kebebasan untuk memilih hukumnya, hukum mana yang hendak digunakan sebagai dasar dari kontrak yang dibuat.</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Penggunaan kontrak baku menyebabkan asas kebebasan berkontrak kurang atau bahkan tidak diwujudkan, misalnya:</w:t>
      </w:r>
    </w:p>
    <w:p w:rsidR="00FF6AA0" w:rsidRPr="00FF6AA0" w:rsidRDefault="00FF6AA0" w:rsidP="004D0505">
      <w:pPr>
        <w:numPr>
          <w:ilvl w:val="0"/>
          <w:numId w:val="36"/>
        </w:numPr>
        <w:tabs>
          <w:tab w:val="clear" w:pos="720"/>
        </w:tabs>
        <w:spacing w:after="0" w:line="240" w:lineRule="auto"/>
        <w:ind w:left="426" w:hanging="426"/>
        <w:jc w:val="both"/>
        <w:rPr>
          <w:rFonts w:ascii="Times New Roman" w:hAnsi="Times New Roman" w:cs="Times New Roman"/>
        </w:rPr>
      </w:pPr>
      <w:r w:rsidRPr="00FF6AA0">
        <w:rPr>
          <w:rFonts w:ascii="Times New Roman" w:hAnsi="Times New Roman" w:cs="Times New Roman"/>
        </w:rPr>
        <w:t>kebebasan para pihak untuk menentukan bentuk perjanjian, karena perjanjian selalu berbentuk tertulis</w:t>
      </w:r>
    </w:p>
    <w:p w:rsidR="00FF6AA0" w:rsidRPr="00FF6AA0" w:rsidRDefault="00FF6AA0" w:rsidP="004D0505">
      <w:pPr>
        <w:numPr>
          <w:ilvl w:val="0"/>
          <w:numId w:val="36"/>
        </w:numPr>
        <w:tabs>
          <w:tab w:val="clear" w:pos="720"/>
        </w:tabs>
        <w:spacing w:after="0" w:line="240" w:lineRule="auto"/>
        <w:ind w:left="426" w:hanging="426"/>
        <w:jc w:val="both"/>
        <w:rPr>
          <w:rFonts w:ascii="Times New Roman" w:hAnsi="Times New Roman" w:cs="Times New Roman"/>
        </w:rPr>
      </w:pPr>
      <w:r w:rsidRPr="00FF6AA0">
        <w:rPr>
          <w:rFonts w:ascii="Times New Roman" w:hAnsi="Times New Roman" w:cs="Times New Roman"/>
        </w:rPr>
        <w:t>kebebasan para pihak untuk menentukan isi perjanjian, karena dalam perjanjian standart sepihak, timbal balik, maupun berpola, isi perjanjian sudah ditetapkan terlebih dahulu oleh salah satu pihak, organisasi ataupun ahli</w:t>
      </w:r>
    </w:p>
    <w:p w:rsidR="00FF6AA0" w:rsidRPr="00FF6AA0" w:rsidRDefault="00FF6AA0" w:rsidP="004D0505">
      <w:pPr>
        <w:numPr>
          <w:ilvl w:val="0"/>
          <w:numId w:val="36"/>
        </w:numPr>
        <w:tabs>
          <w:tab w:val="clear" w:pos="720"/>
        </w:tabs>
        <w:spacing w:after="0" w:line="240" w:lineRule="auto"/>
        <w:ind w:left="426" w:hanging="426"/>
        <w:jc w:val="both"/>
        <w:rPr>
          <w:rFonts w:ascii="Times New Roman" w:hAnsi="Times New Roman" w:cs="Times New Roman"/>
        </w:rPr>
      </w:pPr>
      <w:r w:rsidRPr="00FF6AA0">
        <w:rPr>
          <w:rFonts w:ascii="Times New Roman" w:hAnsi="Times New Roman" w:cs="Times New Roman"/>
        </w:rPr>
        <w:t>kebebasan para pihak untuk menentukan bentuk perjanjian, karena cara pembuatannya sudah ditetapkan oleh pihak, organisasi atau para ahli</w:t>
      </w:r>
      <w:r w:rsidRPr="00FF6AA0">
        <w:rPr>
          <w:rFonts w:ascii="Times New Roman" w:hAnsi="Times New Roman" w:cs="Times New Roman"/>
          <w:lang w:val="id-ID"/>
        </w:rPr>
        <w:t>.</w:t>
      </w:r>
    </w:p>
    <w:p w:rsidR="00FF6AA0" w:rsidRPr="00FF6AA0" w:rsidRDefault="00FF6AA0"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Sementara itu kebebasan-kebebasan yang masih dapat diwujudkan dalam implementasi Asas Kebebasan Berkontrak ini adalah:</w:t>
      </w:r>
    </w:p>
    <w:p w:rsidR="00FF6AA0" w:rsidRPr="00FF6AA0" w:rsidRDefault="00FF6AA0" w:rsidP="004D0505">
      <w:pPr>
        <w:numPr>
          <w:ilvl w:val="0"/>
          <w:numId w:val="37"/>
        </w:numPr>
        <w:tabs>
          <w:tab w:val="clear" w:pos="720"/>
        </w:tabs>
        <w:spacing w:after="0" w:line="240" w:lineRule="auto"/>
        <w:ind w:left="426" w:hanging="426"/>
        <w:jc w:val="both"/>
        <w:rPr>
          <w:rFonts w:ascii="Times New Roman" w:hAnsi="Times New Roman" w:cs="Times New Roman"/>
        </w:rPr>
      </w:pPr>
      <w:r w:rsidRPr="00FF6AA0">
        <w:rPr>
          <w:rFonts w:ascii="Times New Roman" w:hAnsi="Times New Roman" w:cs="Times New Roman"/>
        </w:rPr>
        <w:t>kebebasan untuk memutuskan apakah ia akan membuat perjanjian atau tidak</w:t>
      </w:r>
    </w:p>
    <w:p w:rsidR="00FF6AA0" w:rsidRPr="00FF6AA0" w:rsidRDefault="00FF6AA0" w:rsidP="004D0505">
      <w:pPr>
        <w:numPr>
          <w:ilvl w:val="0"/>
          <w:numId w:val="37"/>
        </w:numPr>
        <w:tabs>
          <w:tab w:val="clear" w:pos="720"/>
        </w:tabs>
        <w:spacing w:after="0" w:line="240" w:lineRule="auto"/>
        <w:ind w:left="426" w:hanging="426"/>
        <w:jc w:val="both"/>
        <w:rPr>
          <w:rFonts w:ascii="Times New Roman" w:hAnsi="Times New Roman" w:cs="Times New Roman"/>
        </w:rPr>
      </w:pPr>
      <w:r w:rsidRPr="00FF6AA0">
        <w:rPr>
          <w:rFonts w:ascii="Times New Roman" w:hAnsi="Times New Roman" w:cs="Times New Roman"/>
        </w:rPr>
        <w:t>kebebasan untuk memilih dengan siapa akan membuat suatu perjanjian</w:t>
      </w:r>
    </w:p>
    <w:p w:rsidR="00FF6AA0" w:rsidRPr="00FF6AA0" w:rsidRDefault="004D0505" w:rsidP="004D0505">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lang w:val="id-ID"/>
        </w:rPr>
        <w:t xml:space="preserve">Namun </w:t>
      </w:r>
      <w:r w:rsidR="00FF6AA0" w:rsidRPr="00FF6AA0">
        <w:rPr>
          <w:rFonts w:ascii="Times New Roman" w:hAnsi="Times New Roman" w:cs="Times New Roman"/>
          <w:lang w:val="id-ID"/>
        </w:rPr>
        <w:t>apabila memperhatikan</w:t>
      </w:r>
      <w:r w:rsidR="00FF6AA0" w:rsidRPr="00FF6AA0">
        <w:rPr>
          <w:rFonts w:ascii="Times New Roman" w:hAnsi="Times New Roman" w:cs="Times New Roman"/>
        </w:rPr>
        <w:t xml:space="preserve"> ketentuan </w:t>
      </w:r>
      <w:r w:rsidR="00FF6AA0" w:rsidRPr="00FF6AA0">
        <w:rPr>
          <w:rFonts w:ascii="Times New Roman" w:hAnsi="Times New Roman" w:cs="Times New Roman"/>
          <w:lang w:val="id-ID"/>
        </w:rPr>
        <w:t>sistem</w:t>
      </w:r>
      <w:r w:rsidR="00FF6AA0" w:rsidRPr="00FF6AA0">
        <w:rPr>
          <w:rFonts w:ascii="Times New Roman" w:hAnsi="Times New Roman" w:cs="Times New Roman"/>
        </w:rPr>
        <w:t xml:space="preserve"> </w:t>
      </w:r>
      <w:r w:rsidR="00FF6AA0" w:rsidRPr="00FF6AA0">
        <w:rPr>
          <w:rFonts w:ascii="Times New Roman" w:hAnsi="Times New Roman" w:cs="Times New Roman"/>
          <w:lang w:val="id-ID"/>
        </w:rPr>
        <w:t>waralaba</w:t>
      </w:r>
      <w:r w:rsidR="00FF6AA0" w:rsidRPr="00FF6AA0">
        <w:rPr>
          <w:rFonts w:ascii="Times New Roman" w:hAnsi="Times New Roman" w:cs="Times New Roman"/>
        </w:rPr>
        <w:t xml:space="preserve"> Ayam Bakar Wong Solo tersebut, sudah jelas sekali secara fakta di lapangan mengenai penerapan asas kebebasan berkontrak dalam perjanjian waralaba domestik di bidang makanan dalam rangka penguatan UMKM tidak dapat diterapkan. Walaupun secara yuridis sebagaimana diatur dalam Kitab Undang-Undang Hukum Perdata </w:t>
      </w:r>
      <w:r w:rsidR="00FF6AA0" w:rsidRPr="00FF6AA0">
        <w:rPr>
          <w:rFonts w:ascii="Times New Roman" w:hAnsi="Times New Roman" w:cs="Times New Roman"/>
        </w:rPr>
        <w:lastRenderedPageBreak/>
        <w:t>dan Peraturan Pemerintah Nomor 42 Tahun 2007 tentang Waralaba, bahwa ketentuan mengenai pembentukan perjanjian waralaba (</w:t>
      </w:r>
      <w:r w:rsidR="00FF6AA0" w:rsidRPr="00FF6AA0">
        <w:rPr>
          <w:rFonts w:ascii="Times New Roman" w:hAnsi="Times New Roman" w:cs="Times New Roman"/>
          <w:i/>
        </w:rPr>
        <w:t>franchise</w:t>
      </w:r>
      <w:r w:rsidR="00FF6AA0" w:rsidRPr="00FF6AA0">
        <w:rPr>
          <w:rFonts w:ascii="Times New Roman" w:hAnsi="Times New Roman" w:cs="Times New Roman"/>
        </w:rPr>
        <w:t>) harus memperhatikan asas kebebasan berkontrak.</w:t>
      </w:r>
    </w:p>
    <w:p w:rsidR="00FF6AA0" w:rsidRPr="00FF6AA0" w:rsidRDefault="00FF6AA0" w:rsidP="00FF6AA0">
      <w:pPr>
        <w:spacing w:after="0" w:line="240" w:lineRule="auto"/>
        <w:ind w:left="567"/>
        <w:jc w:val="both"/>
        <w:rPr>
          <w:rFonts w:ascii="Times New Roman" w:hAnsi="Times New Roman" w:cs="Times New Roman"/>
        </w:rPr>
      </w:pPr>
    </w:p>
    <w:p w:rsidR="00FF6AA0" w:rsidRPr="0065259C" w:rsidRDefault="00FF6AA0" w:rsidP="0065259C">
      <w:pPr>
        <w:pStyle w:val="Judul1"/>
        <w:numPr>
          <w:ilvl w:val="0"/>
          <w:numId w:val="17"/>
        </w:numPr>
        <w:spacing w:before="0" w:after="120" w:line="240" w:lineRule="auto"/>
        <w:ind w:left="425" w:hanging="425"/>
        <w:jc w:val="both"/>
        <w:rPr>
          <w:rFonts w:ascii="Times New Roman" w:hAnsi="Times New Roman" w:cs="Times New Roman"/>
          <w:b/>
          <w:color w:val="auto"/>
          <w:sz w:val="22"/>
          <w:szCs w:val="22"/>
        </w:rPr>
      </w:pPr>
      <w:r w:rsidRPr="0065259C">
        <w:rPr>
          <w:rFonts w:ascii="Times New Roman" w:hAnsi="Times New Roman" w:cs="Times New Roman"/>
          <w:b/>
          <w:color w:val="auto"/>
          <w:sz w:val="22"/>
          <w:szCs w:val="22"/>
          <w:lang w:eastAsia="id-ID"/>
        </w:rPr>
        <w:t>Kendala Yang Ditimbulkan Dalam Proses Penerapan Asas Kebebasan Berkontrak Dalam Perjanjian Waralaba Domestik di Bidang Makanan Dalam Rangka Penguatan Umkm di Indonesia Serta Solusinya</w:t>
      </w:r>
    </w:p>
    <w:p w:rsidR="00FF6AA0" w:rsidRPr="00FF6AA0" w:rsidRDefault="00FF6AA0" w:rsidP="0065259C">
      <w:pPr>
        <w:autoSpaceDE w:val="0"/>
        <w:autoSpaceDN w:val="0"/>
        <w:adjustRightInd w:val="0"/>
        <w:spacing w:after="0" w:line="240" w:lineRule="auto"/>
        <w:ind w:firstLine="567"/>
        <w:jc w:val="both"/>
        <w:rPr>
          <w:rFonts w:ascii="Times New Roman" w:hAnsi="Times New Roman" w:cs="Times New Roman"/>
          <w:color w:val="000000"/>
          <w:lang w:val="id-ID"/>
        </w:rPr>
      </w:pPr>
      <w:r w:rsidRPr="0065259C">
        <w:rPr>
          <w:rFonts w:ascii="Times New Roman" w:hAnsi="Times New Roman" w:cs="Times New Roman"/>
          <w:lang w:val="id-ID"/>
        </w:rPr>
        <w:t>Memperhatikan</w:t>
      </w:r>
      <w:r w:rsidRPr="00FF6AA0">
        <w:rPr>
          <w:rFonts w:ascii="Times New Roman" w:hAnsi="Times New Roman" w:cs="Times New Roman"/>
          <w:color w:val="000000"/>
          <w:lang w:val="id-ID"/>
        </w:rPr>
        <w:t xml:space="preserve"> problematika yang timbul akibat penerapan asas kebebasan berkontak dalam kontrak baku yang tidak disertai dengan adanya keseimbangan kedudukan pelaku usaha dengan konsumen, sehingga terjadi ekploitasi pihak yang kuat (pelaku usaha) terhadap pihak yang lemah (konsumen), maka negara berkewajiban melakukan pembatasan terhadap penerapan asas kebebasan berkontrak.</w:t>
      </w:r>
      <w:r w:rsidRPr="00FF6AA0">
        <w:rPr>
          <w:rStyle w:val="ReferensiCatatanKaki"/>
          <w:rFonts w:ascii="Times New Roman" w:hAnsi="Times New Roman" w:cs="Times New Roman"/>
          <w:color w:val="000000"/>
          <w:lang w:val="id-ID"/>
        </w:rPr>
        <w:footnoteReference w:id="33"/>
      </w:r>
    </w:p>
    <w:p w:rsidR="00FF6AA0" w:rsidRPr="00FF6AA0" w:rsidRDefault="00FF6AA0" w:rsidP="0065259C">
      <w:pPr>
        <w:autoSpaceDE w:val="0"/>
        <w:autoSpaceDN w:val="0"/>
        <w:adjustRightInd w:val="0"/>
        <w:spacing w:after="0" w:line="240" w:lineRule="auto"/>
        <w:ind w:firstLine="567"/>
        <w:jc w:val="both"/>
        <w:rPr>
          <w:rFonts w:ascii="Times New Roman" w:hAnsi="Times New Roman" w:cs="Times New Roman"/>
          <w:color w:val="000000"/>
          <w:lang w:val="id-ID"/>
        </w:rPr>
      </w:pPr>
      <w:r w:rsidRPr="00FF6AA0">
        <w:rPr>
          <w:rFonts w:ascii="Times New Roman" w:hAnsi="Times New Roman" w:cs="Times New Roman"/>
          <w:color w:val="000000"/>
          <w:lang w:val="id-ID"/>
        </w:rPr>
        <w:t>Walaupun perjanjian antara satu pihak dengan pihak yang lain tersebut bersifat privat atau perdata, artinya hanya mengikat kedua belah pihak. Karena itu pihak lain tidak mempunyai hak untuk ikut campur dalam perjanjian tersebut, tidak juga Negara. Negara hanya bisa melakukan intervensi dalam hubungan perdata apabila salah satu pihak yang melakukan hubungan perdata dalam posisi yang lemah. Negara mempunyai tugas untuk melindungi pihak yang lemah tersebut agar mempunyai posisi yang kuat, misalnya perjanjian harus memenuhi syarat sahnya perjanjian, materi perjanjian tidak boleh bertentangan dengan peraturan perundang-undangan, ketertiban umum dan kesusilaan, dan perjanjian tidak boleh timbul akibat adanya paksaan, kekhilafan, ataupun penipuan.</w:t>
      </w:r>
      <w:r w:rsidRPr="00FF6AA0">
        <w:rPr>
          <w:rStyle w:val="ReferensiCatatanKaki"/>
          <w:rFonts w:ascii="Times New Roman" w:hAnsi="Times New Roman" w:cs="Times New Roman"/>
          <w:color w:val="000000"/>
          <w:lang w:val="id-ID"/>
        </w:rPr>
        <w:footnoteReference w:id="34"/>
      </w:r>
    </w:p>
    <w:p w:rsidR="00FF6AA0" w:rsidRPr="00FF6AA0" w:rsidRDefault="00FF6AA0" w:rsidP="0065259C">
      <w:pPr>
        <w:autoSpaceDE w:val="0"/>
        <w:autoSpaceDN w:val="0"/>
        <w:adjustRightInd w:val="0"/>
        <w:spacing w:after="0" w:line="240" w:lineRule="auto"/>
        <w:ind w:firstLine="567"/>
        <w:jc w:val="both"/>
        <w:rPr>
          <w:rFonts w:ascii="Times New Roman" w:hAnsi="Times New Roman" w:cs="Times New Roman"/>
          <w:lang w:val="id-ID"/>
        </w:rPr>
      </w:pPr>
      <w:r w:rsidRPr="00FF6AA0">
        <w:rPr>
          <w:rFonts w:ascii="Times New Roman" w:hAnsi="Times New Roman" w:cs="Times New Roman"/>
          <w:lang w:val="id-ID"/>
        </w:rPr>
        <w:t xml:space="preserve">Sebagaimana telah diutarakan sebelumnya bahwa perjanjian waralaba domestik di bidang makanan mencerminkan asas kebebasan berkontrak karena para pihak bebas menentukan apakah akan membuat perikatan atau tidak dan bebas untuk menentukan dengan siapa akan membuat perikatan. Akan tetapi terdapat pembatasan kebebasan terhadap penerima waralaba yaitu dalam hal pembuatan perjanjian waralaba dengan klausul baku atau standar, pembatasan dalam membuat isi perjanjian, bentuk perjanjian dan cara pembuatan perjanjian tersebut. </w:t>
      </w:r>
    </w:p>
    <w:p w:rsidR="00FF6AA0" w:rsidRPr="00FF6AA0" w:rsidRDefault="00FF6AA0" w:rsidP="0065259C">
      <w:pPr>
        <w:autoSpaceDE w:val="0"/>
        <w:autoSpaceDN w:val="0"/>
        <w:adjustRightInd w:val="0"/>
        <w:spacing w:after="0" w:line="240" w:lineRule="auto"/>
        <w:ind w:firstLine="567"/>
        <w:jc w:val="both"/>
        <w:rPr>
          <w:rFonts w:ascii="Times New Roman" w:hAnsi="Times New Roman" w:cs="Times New Roman"/>
          <w:lang w:val="id-ID"/>
        </w:rPr>
      </w:pPr>
      <w:r w:rsidRPr="00FF6AA0">
        <w:rPr>
          <w:rFonts w:ascii="Times New Roman" w:hAnsi="Times New Roman" w:cs="Times New Roman"/>
          <w:lang w:val="id-ID"/>
        </w:rPr>
        <w:t xml:space="preserve">Sedangkan pembatasan terhadap pihak pemberi waralaba selaku kreditur tidak menyangkut kebebasan dalam hal-hal yang disebutkan di atas melainkan pembatasan terhadap penerapan klausul standar sebagaimana ketentuan Pasal 18 ayat (1) UU </w:t>
      </w:r>
      <w:r w:rsidRPr="00FF6AA0">
        <w:rPr>
          <w:rFonts w:ascii="Times New Roman" w:hAnsi="Times New Roman" w:cs="Times New Roman"/>
          <w:lang w:val="id-ID"/>
        </w:rPr>
        <w:lastRenderedPageBreak/>
        <w:t>No. 8 Tahun 1999 tentang Perlindungan Konsumen. Selain itu adapula pembatasan secara filosofis yaitu perjanjian harus didasarkan atas itikad baik sebagaimana diharuskan oleh Pasal 1338 ayat (3) KUHPerdata menentukan tentang berlakunya "asas itikad baik". Dapat dikatakan bahwa perjanjian waralaba domestik di bidang makanan tidak didasarkan atas itikad buruk para pihak terhadap satu sama lainnya.</w:t>
      </w:r>
    </w:p>
    <w:p w:rsidR="00FF6AA0" w:rsidRPr="00FF6AA0" w:rsidRDefault="00615FBB" w:rsidP="0065259C">
      <w:pPr>
        <w:autoSpaceDE w:val="0"/>
        <w:autoSpaceDN w:val="0"/>
        <w:adjustRightInd w:val="0"/>
        <w:spacing w:after="0" w:line="240" w:lineRule="auto"/>
        <w:ind w:firstLine="567"/>
        <w:jc w:val="both"/>
        <w:rPr>
          <w:rFonts w:ascii="Times New Roman" w:hAnsi="Times New Roman" w:cs="Times New Roman"/>
          <w:lang w:val="id-ID"/>
        </w:rPr>
      </w:pPr>
      <w:r w:rsidRPr="00FF6AA0">
        <w:rPr>
          <w:rFonts w:ascii="Times New Roman" w:hAnsi="Times New Roman" w:cs="Times New Roman"/>
          <w:lang w:val="id-ID"/>
        </w:rPr>
        <w:t xml:space="preserve">Perjanjian </w:t>
      </w:r>
      <w:r w:rsidR="00FF6AA0" w:rsidRPr="00FF6AA0">
        <w:rPr>
          <w:rFonts w:ascii="Times New Roman" w:hAnsi="Times New Roman" w:cs="Times New Roman"/>
          <w:lang w:val="id-ID"/>
        </w:rPr>
        <w:t>waralaba domestik di bidang makanan tidak sepenuhnya menerapkan asas kebebasan berkontrak. Ketidakbebasan itu terjadi dalam hal menentukan bentuk perjanjian karena bentuk perjanjian kredit tersebut telah ditentukan secara sepihak oleh pihak pemberi waralaba, yaitu perjanjian tertulis dengan bentuk baku.</w:t>
      </w:r>
    </w:p>
    <w:p w:rsidR="00FF6AA0" w:rsidRPr="00FF6AA0" w:rsidRDefault="00FF6AA0" w:rsidP="00B508AB">
      <w:pPr>
        <w:autoSpaceDE w:val="0"/>
        <w:autoSpaceDN w:val="0"/>
        <w:adjustRightInd w:val="0"/>
        <w:spacing w:after="0" w:line="240" w:lineRule="auto"/>
        <w:ind w:firstLine="567"/>
        <w:jc w:val="both"/>
        <w:rPr>
          <w:rFonts w:ascii="Times New Roman" w:hAnsi="Times New Roman" w:cs="Times New Roman"/>
          <w:lang w:val="id-ID"/>
        </w:rPr>
      </w:pPr>
      <w:r w:rsidRPr="00FF6AA0">
        <w:rPr>
          <w:rFonts w:ascii="Times New Roman" w:hAnsi="Times New Roman" w:cs="Times New Roman"/>
          <w:lang w:val="id-ID"/>
        </w:rPr>
        <w:t>Berdasarkan uraian di atas, maka dapat disimpulkan pembatasan kebebasan berkontrak dibatasi oleh ketentuan Pasal 1320 KUHPerdata yang mengatur syarat sahnya suatu perjanjian, Pasal 1338 ayat (3) KUHPerdata yang menentukan perjanjian harus didasarkan atas itikad baik, serta Pasal 18 ayat (1) UU No. 8 Tahun 1999 tentang Perlindungan Konsumen, yang melarang penggunaaan klausul tertentu yang apabila dilanggar perjanjian kredit dengan klausul baku berakibat batal demi hukum.</w:t>
      </w:r>
    </w:p>
    <w:p w:rsidR="00FF6AA0" w:rsidRPr="00FF6AA0" w:rsidRDefault="00FF6AA0" w:rsidP="00B508AB">
      <w:pPr>
        <w:autoSpaceDE w:val="0"/>
        <w:autoSpaceDN w:val="0"/>
        <w:adjustRightInd w:val="0"/>
        <w:spacing w:after="0" w:line="240" w:lineRule="auto"/>
        <w:ind w:firstLine="567"/>
        <w:jc w:val="both"/>
        <w:rPr>
          <w:rFonts w:ascii="Times New Roman" w:hAnsi="Times New Roman" w:cs="Times New Roman"/>
          <w:color w:val="000000"/>
          <w:lang w:val="id-ID"/>
        </w:rPr>
      </w:pPr>
      <w:r w:rsidRPr="00FF6AA0">
        <w:rPr>
          <w:rFonts w:ascii="Times New Roman" w:hAnsi="Times New Roman" w:cs="Times New Roman"/>
          <w:color w:val="000000"/>
          <w:lang w:val="id-ID"/>
        </w:rPr>
        <w:t xml:space="preserve">Bentuk </w:t>
      </w:r>
      <w:r w:rsidRPr="00FF6AA0">
        <w:rPr>
          <w:rFonts w:ascii="Times New Roman" w:hAnsi="Times New Roman" w:cs="Times New Roman"/>
          <w:lang w:val="id-ID"/>
        </w:rPr>
        <w:t>upaya</w:t>
      </w:r>
      <w:r w:rsidRPr="00FF6AA0">
        <w:rPr>
          <w:rFonts w:ascii="Times New Roman" w:hAnsi="Times New Roman" w:cs="Times New Roman"/>
          <w:color w:val="000000"/>
          <w:lang w:val="id-ID"/>
        </w:rPr>
        <w:t xml:space="preserve"> pembatasan asas kebebasan berkontrak akan </w:t>
      </w:r>
      <w:r w:rsidRPr="00B508AB">
        <w:rPr>
          <w:rFonts w:ascii="Times New Roman" w:hAnsi="Times New Roman" w:cs="Times New Roman"/>
          <w:lang w:val="id-ID"/>
        </w:rPr>
        <w:t>semakain</w:t>
      </w:r>
      <w:r w:rsidRPr="00FF6AA0">
        <w:rPr>
          <w:rFonts w:ascii="Times New Roman" w:hAnsi="Times New Roman" w:cs="Times New Roman"/>
          <w:color w:val="000000"/>
          <w:lang w:val="id-ID"/>
        </w:rPr>
        <w:t xml:space="preserve"> efektif jika larangan pencantuman klausula baku dibarengi dengan adanya pengawasan oleh lembaga/instansi pemerintah yang diberikan kewenangan untuk itu. Berkenaan dengan kewenangan untuk mengawasi pencantuman klausula baku, Pasal 52 huruf c UU No. 8 Tahun 1999 memberikan kewenangan kepada Badan Penyelesaian Sengketa Konsumen (BPSK) melakukan pengawasan terhadap pencantuman klausula baku.” Demikian juga Pasal 48 UU No. 8 Tahun 1999, memberikan kesempatan kepada konsumen yang dirugikan akibat pencantuman klausula baku untuk mengajukan gugatan perdata kepada pengadilan negeri. Namun apabila dianalisis lebih lanjut, model pengawasan yang dilaksanakan melalui BPSK maupun pengadilan, memiliki kelemahan pada inisiatif untuk memeriksa muatan klausula baku tersebut yang baru dilaksanakan oleh BPSK maupun pengadilan apabila terdapat gugatan yang diajukan oleh konsumen. </w:t>
      </w:r>
    </w:p>
    <w:p w:rsidR="00FF6AA0" w:rsidRPr="00FF6AA0" w:rsidRDefault="00FF6AA0" w:rsidP="00B508AB">
      <w:pPr>
        <w:autoSpaceDE w:val="0"/>
        <w:autoSpaceDN w:val="0"/>
        <w:adjustRightInd w:val="0"/>
        <w:spacing w:after="0" w:line="240" w:lineRule="auto"/>
        <w:ind w:firstLine="567"/>
        <w:jc w:val="both"/>
        <w:rPr>
          <w:rFonts w:ascii="Times New Roman" w:hAnsi="Times New Roman" w:cs="Times New Roman"/>
          <w:color w:val="000000"/>
          <w:lang w:val="id-ID"/>
        </w:rPr>
      </w:pPr>
      <w:r w:rsidRPr="00FF6AA0">
        <w:rPr>
          <w:rFonts w:ascii="Times New Roman" w:hAnsi="Times New Roman" w:cs="Times New Roman"/>
          <w:color w:val="000000"/>
          <w:lang w:val="id-ID"/>
        </w:rPr>
        <w:t xml:space="preserve">Berbeda dengan yang dilaksanakan di Belanda, inisiatif untuk </w:t>
      </w:r>
      <w:r w:rsidRPr="00B508AB">
        <w:rPr>
          <w:rFonts w:ascii="Times New Roman" w:hAnsi="Times New Roman" w:cs="Times New Roman"/>
          <w:lang w:val="id-ID"/>
        </w:rPr>
        <w:t>memeriksa</w:t>
      </w:r>
      <w:r w:rsidRPr="00FF6AA0">
        <w:rPr>
          <w:rFonts w:ascii="Times New Roman" w:hAnsi="Times New Roman" w:cs="Times New Roman"/>
          <w:color w:val="000000"/>
          <w:lang w:val="id-ID"/>
        </w:rPr>
        <w:t xml:space="preserve"> persyaratan yang dimuat dalam klausula baku tidak harus menunggu adanya gugatan yang diajukan konsumen. Dalam Kitab Undang-undang Hukum Perdata yang baru, </w:t>
      </w:r>
      <w:r w:rsidRPr="00FF6AA0">
        <w:rPr>
          <w:rFonts w:ascii="Times New Roman" w:hAnsi="Times New Roman" w:cs="Times New Roman"/>
          <w:color w:val="000000"/>
          <w:lang w:val="id-ID"/>
        </w:rPr>
        <w:lastRenderedPageBreak/>
        <w:t>dinyatakan bahwa bidang-bidang usaha yang boleh menerapkan kontrak baku harus ditentukan berdasarkan peraturan, dan kontrak tersebut baru dapat ditetapkan, diubah atau dicabut setelah mendapatkan persetujuan dari Menteri Kehakiman. Kemudian penetapan, perubahan, atau pencabutan itu baru memperoleh kekuatan hukum setelah mendapat persetujuan Raja/Ratu yang dituangkan dalam Berita Negara. Ketentuan lain menyatakan bahwa klausula baku dapat pula dibatalkan, jika pelaku usaha/penyalur produk atau kreditur mengetahui atau seharusnya mengetahui bahwa pihak konsumen tidak akan menerima perjanjian tersebut jika ia mengetahui isinya.</w:t>
      </w:r>
      <w:r w:rsidRPr="00FF6AA0">
        <w:rPr>
          <w:rStyle w:val="ReferensiCatatanKaki"/>
          <w:rFonts w:ascii="Times New Roman" w:hAnsi="Times New Roman" w:cs="Times New Roman"/>
          <w:color w:val="000000"/>
          <w:lang w:val="id-ID"/>
        </w:rPr>
        <w:footnoteReference w:id="35"/>
      </w:r>
    </w:p>
    <w:p w:rsidR="00FF6AA0" w:rsidRPr="00FF6AA0" w:rsidRDefault="00FF6AA0" w:rsidP="00B508AB">
      <w:pPr>
        <w:autoSpaceDE w:val="0"/>
        <w:autoSpaceDN w:val="0"/>
        <w:adjustRightInd w:val="0"/>
        <w:spacing w:after="0" w:line="240" w:lineRule="auto"/>
        <w:ind w:firstLine="567"/>
        <w:jc w:val="both"/>
        <w:rPr>
          <w:rFonts w:ascii="Times New Roman" w:hAnsi="Times New Roman" w:cs="Times New Roman"/>
          <w:color w:val="000000"/>
          <w:lang w:val="id-ID"/>
        </w:rPr>
      </w:pPr>
      <w:r w:rsidRPr="00FF6AA0">
        <w:rPr>
          <w:rFonts w:ascii="Times New Roman" w:hAnsi="Times New Roman" w:cs="Times New Roman"/>
          <w:color w:val="000000"/>
          <w:lang w:val="id-ID"/>
        </w:rPr>
        <w:t>Di Amerika Serikat, pembatasan kewenangan pelaku usaha untuk membuat klausula eksonerasi lebih banyak diserahkan kepada inisiatif konsumen. Jika ada konsumen yang merasa dirugikan, dapat mengajukan gugatan ke pengadilan. Putusan-putusan pengadilan inilah yang kemudian dijadikan sebagai masukan perbaikan legislasi yang telah ada, termasuk sejauh mana pemerintah dapat campur tangan dalam penyusunan kontrak.</w:t>
      </w:r>
      <w:r w:rsidRPr="00FF6AA0">
        <w:rPr>
          <w:rStyle w:val="ReferensiCatatanKaki"/>
          <w:rFonts w:ascii="Times New Roman" w:hAnsi="Times New Roman" w:cs="Times New Roman"/>
          <w:color w:val="000000"/>
          <w:lang w:val="id-ID"/>
        </w:rPr>
        <w:footnoteReference w:id="36"/>
      </w:r>
    </w:p>
    <w:p w:rsidR="00FF6AA0" w:rsidRPr="00FF6AA0" w:rsidRDefault="00FF6AA0" w:rsidP="00B508AB">
      <w:pPr>
        <w:autoSpaceDE w:val="0"/>
        <w:autoSpaceDN w:val="0"/>
        <w:adjustRightInd w:val="0"/>
        <w:spacing w:after="0" w:line="240" w:lineRule="auto"/>
        <w:ind w:firstLine="567"/>
        <w:jc w:val="both"/>
        <w:rPr>
          <w:rFonts w:ascii="Times New Roman" w:hAnsi="Times New Roman" w:cs="Times New Roman"/>
          <w:color w:val="000000"/>
          <w:lang w:val="id-ID"/>
        </w:rPr>
      </w:pPr>
      <w:r w:rsidRPr="00FF6AA0">
        <w:rPr>
          <w:rFonts w:ascii="Times New Roman" w:hAnsi="Times New Roman" w:cs="Times New Roman"/>
          <w:color w:val="000000"/>
          <w:lang w:val="id-ID"/>
        </w:rPr>
        <w:t xml:space="preserve">Demikian pula di Inggris, penanggulangan masalah kontraktual dilakukan melalui putusan hakim dan ketentuan perundang-undangan. Bahkan </w:t>
      </w:r>
      <w:r w:rsidRPr="00FF6AA0">
        <w:rPr>
          <w:rFonts w:ascii="Times New Roman" w:hAnsi="Times New Roman" w:cs="Times New Roman"/>
          <w:i/>
          <w:iCs/>
          <w:color w:val="000000"/>
          <w:lang w:val="id-ID"/>
        </w:rPr>
        <w:t xml:space="preserve">Law commission </w:t>
      </w:r>
      <w:r w:rsidRPr="00FF6AA0">
        <w:rPr>
          <w:rFonts w:ascii="Times New Roman" w:hAnsi="Times New Roman" w:cs="Times New Roman"/>
          <w:color w:val="000000"/>
          <w:lang w:val="id-ID"/>
        </w:rPr>
        <w:t xml:space="preserve">dalam saran mereka untuk peninjauan masalah </w:t>
      </w:r>
      <w:r w:rsidRPr="00FF6AA0">
        <w:rPr>
          <w:rFonts w:ascii="Times New Roman" w:hAnsi="Times New Roman" w:cs="Times New Roman"/>
          <w:i/>
          <w:iCs/>
          <w:color w:val="000000"/>
          <w:lang w:val="id-ID"/>
        </w:rPr>
        <w:t xml:space="preserve">standard form contract, </w:t>
      </w:r>
      <w:r w:rsidRPr="00FF6AA0">
        <w:rPr>
          <w:rFonts w:ascii="Times New Roman" w:hAnsi="Times New Roman" w:cs="Times New Roman"/>
          <w:color w:val="000000"/>
          <w:lang w:val="id-ID"/>
        </w:rPr>
        <w:t>mengemukakan beberapa factor yang harus dipertimbangkan menguji syarat-syarat baku tersebut :</w:t>
      </w:r>
      <w:r w:rsidRPr="00FF6AA0">
        <w:rPr>
          <w:rStyle w:val="ReferensiCatatanKaki"/>
          <w:rFonts w:ascii="Times New Roman" w:hAnsi="Times New Roman" w:cs="Times New Roman"/>
          <w:color w:val="000000"/>
          <w:lang w:val="id-ID"/>
        </w:rPr>
        <w:footnoteReference w:id="37"/>
      </w:r>
    </w:p>
    <w:p w:rsidR="00FF6AA0" w:rsidRPr="00FF6AA0" w:rsidRDefault="00FF6AA0" w:rsidP="00B508AB">
      <w:pPr>
        <w:pStyle w:val="DaftarParagraf"/>
        <w:numPr>
          <w:ilvl w:val="0"/>
          <w:numId w:val="38"/>
        </w:numPr>
        <w:autoSpaceDE w:val="0"/>
        <w:autoSpaceDN w:val="0"/>
        <w:adjustRightInd w:val="0"/>
        <w:spacing w:after="0" w:line="240" w:lineRule="auto"/>
        <w:ind w:left="426" w:hanging="426"/>
        <w:jc w:val="both"/>
        <w:rPr>
          <w:rFonts w:ascii="Times New Roman" w:hAnsi="Times New Roman" w:cs="Times New Roman"/>
          <w:color w:val="000000"/>
          <w:lang w:val="id-ID"/>
        </w:rPr>
      </w:pPr>
      <w:r w:rsidRPr="00FF6AA0">
        <w:rPr>
          <w:rFonts w:ascii="Times New Roman" w:hAnsi="Times New Roman" w:cs="Times New Roman"/>
          <w:color w:val="000000"/>
          <w:lang w:val="id-ID"/>
        </w:rPr>
        <w:t xml:space="preserve">Kemampuan daya saing </w:t>
      </w:r>
      <w:r w:rsidRPr="00FF6AA0">
        <w:rPr>
          <w:rFonts w:ascii="Times New Roman" w:hAnsi="Times New Roman" w:cs="Times New Roman"/>
          <w:i/>
          <w:iCs/>
          <w:color w:val="000000"/>
          <w:lang w:val="id-ID"/>
        </w:rPr>
        <w:t xml:space="preserve">(bargaining power) </w:t>
      </w:r>
      <w:r w:rsidRPr="00FF6AA0">
        <w:rPr>
          <w:rFonts w:ascii="Times New Roman" w:hAnsi="Times New Roman" w:cs="Times New Roman"/>
          <w:color w:val="000000"/>
          <w:lang w:val="id-ID"/>
        </w:rPr>
        <w:t xml:space="preserve">para pihak; </w:t>
      </w:r>
    </w:p>
    <w:p w:rsidR="00FF6AA0" w:rsidRPr="00FF6AA0" w:rsidRDefault="00FF6AA0" w:rsidP="00B508AB">
      <w:pPr>
        <w:pStyle w:val="DaftarParagraf"/>
        <w:numPr>
          <w:ilvl w:val="0"/>
          <w:numId w:val="38"/>
        </w:numPr>
        <w:autoSpaceDE w:val="0"/>
        <w:autoSpaceDN w:val="0"/>
        <w:adjustRightInd w:val="0"/>
        <w:spacing w:after="0" w:line="240" w:lineRule="auto"/>
        <w:ind w:left="426" w:hanging="426"/>
        <w:jc w:val="both"/>
        <w:rPr>
          <w:rFonts w:ascii="Times New Roman" w:hAnsi="Times New Roman" w:cs="Times New Roman"/>
          <w:color w:val="000000"/>
          <w:lang w:val="id-ID"/>
        </w:rPr>
      </w:pPr>
      <w:r w:rsidRPr="00FF6AA0">
        <w:rPr>
          <w:rFonts w:ascii="Times New Roman" w:hAnsi="Times New Roman" w:cs="Times New Roman"/>
          <w:color w:val="000000"/>
          <w:lang w:val="id-ID"/>
        </w:rPr>
        <w:t xml:space="preserve">Apakah konsumen ditawarkan syarat-syarat lain dengan tingkat harga yang lebih tinggi, tapi tanpa syarat eksonerasi dalam kontrak pembeliannya; </w:t>
      </w:r>
    </w:p>
    <w:p w:rsidR="00FF6AA0" w:rsidRPr="00FF6AA0" w:rsidRDefault="00FF6AA0" w:rsidP="00B508AB">
      <w:pPr>
        <w:pStyle w:val="DaftarParagraf"/>
        <w:numPr>
          <w:ilvl w:val="0"/>
          <w:numId w:val="38"/>
        </w:numPr>
        <w:autoSpaceDE w:val="0"/>
        <w:autoSpaceDN w:val="0"/>
        <w:adjustRightInd w:val="0"/>
        <w:spacing w:after="0" w:line="240" w:lineRule="auto"/>
        <w:ind w:left="426" w:hanging="426"/>
        <w:jc w:val="both"/>
        <w:rPr>
          <w:rFonts w:ascii="Times New Roman" w:hAnsi="Times New Roman" w:cs="Times New Roman"/>
          <w:color w:val="000000"/>
          <w:lang w:val="id-ID"/>
        </w:rPr>
      </w:pPr>
      <w:r w:rsidRPr="00FF6AA0">
        <w:rPr>
          <w:rFonts w:ascii="Times New Roman" w:hAnsi="Times New Roman" w:cs="Times New Roman"/>
          <w:color w:val="000000"/>
          <w:lang w:val="id-ID"/>
        </w:rPr>
        <w:t xml:space="preserve">Apakah pelanggaran kontrak dengan syarat pengecualian tanggung jawab, disebabkan oleh hal atau peristiwa di luar kuasa pihak (konsumen) yang melakukannya. </w:t>
      </w:r>
    </w:p>
    <w:p w:rsidR="0041441A" w:rsidRDefault="00FF6AA0" w:rsidP="00B508AB">
      <w:pPr>
        <w:autoSpaceDE w:val="0"/>
        <w:autoSpaceDN w:val="0"/>
        <w:adjustRightInd w:val="0"/>
        <w:spacing w:after="0" w:line="240" w:lineRule="auto"/>
        <w:ind w:firstLine="567"/>
        <w:jc w:val="both"/>
        <w:rPr>
          <w:rFonts w:ascii="Times New Roman" w:hAnsi="Times New Roman" w:cs="Times New Roman"/>
        </w:rPr>
      </w:pPr>
      <w:r w:rsidRPr="00FF6AA0">
        <w:rPr>
          <w:rFonts w:ascii="Times New Roman" w:hAnsi="Times New Roman" w:cs="Times New Roman"/>
        </w:rPr>
        <w:t xml:space="preserve">Faktor-faktor tersebut di atas perlu dipertimbangkan untuk menentukan apakah syarat-syarat kepatutan </w:t>
      </w:r>
      <w:r w:rsidRPr="00FF6AA0">
        <w:rPr>
          <w:rFonts w:ascii="Times New Roman" w:hAnsi="Times New Roman" w:cs="Times New Roman"/>
          <w:i/>
          <w:iCs/>
        </w:rPr>
        <w:t xml:space="preserve">(reasonableness requirement) </w:t>
      </w:r>
      <w:r w:rsidRPr="00FF6AA0">
        <w:rPr>
          <w:rFonts w:ascii="Times New Roman" w:hAnsi="Times New Roman" w:cs="Times New Roman"/>
        </w:rPr>
        <w:t>memang telah dipenuhi atau tidak, sehingga syarat-syarat baku tertentu dapat berlaku atau dibatalkan.</w:t>
      </w:r>
    </w:p>
    <w:p w:rsidR="00B508AB" w:rsidRPr="00FF6AA0" w:rsidRDefault="00B508AB" w:rsidP="00B508AB">
      <w:pPr>
        <w:autoSpaceDE w:val="0"/>
        <w:autoSpaceDN w:val="0"/>
        <w:adjustRightInd w:val="0"/>
        <w:spacing w:after="0" w:line="240" w:lineRule="auto"/>
        <w:ind w:firstLine="567"/>
        <w:jc w:val="both"/>
        <w:rPr>
          <w:rFonts w:ascii="Times New Roman" w:hAnsi="Times New Roman" w:cs="Times New Roman"/>
        </w:rPr>
      </w:pPr>
    </w:p>
    <w:p w:rsidR="0084538C" w:rsidRPr="00FF6AA0" w:rsidRDefault="00560C8F" w:rsidP="00FF6AA0">
      <w:pPr>
        <w:pStyle w:val="Judul1"/>
        <w:spacing w:before="0" w:after="120" w:line="240" w:lineRule="auto"/>
        <w:jc w:val="both"/>
        <w:rPr>
          <w:rFonts w:ascii="Times New Roman" w:hAnsi="Times New Roman" w:cs="Times New Roman"/>
          <w:b/>
          <w:color w:val="auto"/>
          <w:sz w:val="22"/>
          <w:szCs w:val="22"/>
        </w:rPr>
      </w:pPr>
      <w:r w:rsidRPr="00FF6AA0">
        <w:rPr>
          <w:rFonts w:ascii="Times New Roman" w:hAnsi="Times New Roman" w:cs="Times New Roman"/>
          <w:b/>
          <w:color w:val="auto"/>
          <w:sz w:val="22"/>
          <w:szCs w:val="22"/>
        </w:rPr>
        <w:t>PENUTUP</w:t>
      </w:r>
    </w:p>
    <w:p w:rsidR="0084538C" w:rsidRPr="00FF6AA0" w:rsidRDefault="0084538C" w:rsidP="00FF6AA0">
      <w:pPr>
        <w:pStyle w:val="Judul1"/>
        <w:numPr>
          <w:ilvl w:val="0"/>
          <w:numId w:val="18"/>
        </w:numPr>
        <w:spacing w:before="0" w:after="120" w:line="240" w:lineRule="auto"/>
        <w:ind w:left="425" w:hanging="425"/>
        <w:jc w:val="both"/>
        <w:rPr>
          <w:rFonts w:ascii="Times New Roman" w:hAnsi="Times New Roman" w:cs="Times New Roman"/>
          <w:b/>
          <w:color w:val="auto"/>
          <w:sz w:val="22"/>
          <w:szCs w:val="22"/>
        </w:rPr>
      </w:pPr>
      <w:r w:rsidRPr="00FF6AA0">
        <w:rPr>
          <w:rFonts w:ascii="Times New Roman" w:hAnsi="Times New Roman" w:cs="Times New Roman"/>
          <w:b/>
          <w:color w:val="auto"/>
          <w:sz w:val="22"/>
          <w:szCs w:val="22"/>
        </w:rPr>
        <w:t>Kesimpulan</w:t>
      </w:r>
    </w:p>
    <w:p w:rsidR="00FF6AA0" w:rsidRPr="00FF6AA0" w:rsidRDefault="00FF6AA0" w:rsidP="00B508AB">
      <w:pPr>
        <w:pStyle w:val="IndenTeksIsi"/>
        <w:numPr>
          <w:ilvl w:val="0"/>
          <w:numId w:val="5"/>
        </w:numPr>
        <w:tabs>
          <w:tab w:val="clear" w:pos="360"/>
        </w:tabs>
        <w:spacing w:after="0"/>
        <w:ind w:left="426" w:hanging="426"/>
        <w:rPr>
          <w:rFonts w:eastAsiaTheme="minorHAnsi"/>
          <w:sz w:val="22"/>
          <w:szCs w:val="22"/>
        </w:rPr>
      </w:pPr>
      <w:r w:rsidRPr="00FF6AA0">
        <w:rPr>
          <w:rFonts w:eastAsiaTheme="minorHAnsi"/>
          <w:sz w:val="22"/>
          <w:szCs w:val="22"/>
        </w:rPr>
        <w:t>Kedudukan hukum perjanjian waralaba domestik di bidang makanan yaitu sebagai perjanjian baku (</w:t>
      </w:r>
      <w:r w:rsidRPr="00FF6AA0">
        <w:rPr>
          <w:rFonts w:eastAsiaTheme="minorHAnsi"/>
          <w:i/>
          <w:sz w:val="22"/>
          <w:szCs w:val="22"/>
        </w:rPr>
        <w:t>standard contract</w:t>
      </w:r>
      <w:r w:rsidRPr="00FF6AA0">
        <w:rPr>
          <w:rFonts w:eastAsiaTheme="minorHAnsi"/>
          <w:sz w:val="22"/>
          <w:szCs w:val="22"/>
        </w:rPr>
        <w:t xml:space="preserve">), yang </w:t>
      </w:r>
      <w:r w:rsidRPr="00FF6AA0">
        <w:rPr>
          <w:rFonts w:eastAsiaTheme="minorHAnsi"/>
          <w:sz w:val="22"/>
          <w:szCs w:val="22"/>
        </w:rPr>
        <w:lastRenderedPageBreak/>
        <w:t xml:space="preserve">dalam pembentukannya haruslah mengacu pada ketentuan yang diatur dalam KUHPerdata dan PP No. 42 Tahun 2007 tentang Waralaba, yang dalam pelaksanannya tidak menghilangkan hak </w:t>
      </w:r>
      <w:r w:rsidRPr="00FF6AA0">
        <w:rPr>
          <w:rFonts w:eastAsiaTheme="minorHAnsi"/>
          <w:i/>
          <w:iCs/>
          <w:sz w:val="22"/>
          <w:szCs w:val="22"/>
        </w:rPr>
        <w:t>franchisee</w:t>
      </w:r>
      <w:r w:rsidRPr="00FF6AA0">
        <w:rPr>
          <w:rFonts w:eastAsiaTheme="minorHAnsi"/>
          <w:sz w:val="22"/>
          <w:szCs w:val="22"/>
        </w:rPr>
        <w:t xml:space="preserve"> dalam memberikan perjanjian tambahan (</w:t>
      </w:r>
      <w:r w:rsidRPr="00FF6AA0">
        <w:rPr>
          <w:rFonts w:eastAsiaTheme="minorHAnsi"/>
          <w:i/>
          <w:sz w:val="22"/>
          <w:szCs w:val="22"/>
        </w:rPr>
        <w:t>adendum</w:t>
      </w:r>
      <w:r w:rsidRPr="00FF6AA0">
        <w:rPr>
          <w:rFonts w:eastAsiaTheme="minorHAnsi"/>
          <w:sz w:val="22"/>
          <w:szCs w:val="22"/>
        </w:rPr>
        <w:t>) dalam rangka memberikan perlindungan hukum.</w:t>
      </w:r>
    </w:p>
    <w:p w:rsidR="00FF6AA0" w:rsidRPr="00FF6AA0" w:rsidRDefault="00FF6AA0" w:rsidP="00B508AB">
      <w:pPr>
        <w:pStyle w:val="IndenTeksIsi"/>
        <w:numPr>
          <w:ilvl w:val="0"/>
          <w:numId w:val="5"/>
        </w:numPr>
        <w:tabs>
          <w:tab w:val="clear" w:pos="360"/>
        </w:tabs>
        <w:spacing w:after="0"/>
        <w:ind w:left="426" w:hanging="426"/>
        <w:rPr>
          <w:rFonts w:eastAsiaTheme="minorHAnsi"/>
          <w:sz w:val="22"/>
          <w:szCs w:val="22"/>
        </w:rPr>
      </w:pPr>
      <w:r w:rsidRPr="00FF6AA0">
        <w:rPr>
          <w:rFonts w:eastAsiaTheme="minorHAnsi"/>
          <w:sz w:val="22"/>
          <w:szCs w:val="22"/>
        </w:rPr>
        <w:t xml:space="preserve">Penerapan asas kebebasan berkontrak dalam perjanjian waralaba domestik di bidang makanan dalam rangka penguatan usaha mikro, kecil dan menengah dalam pelaksanaanya </w:t>
      </w:r>
      <w:r w:rsidRPr="00FF6AA0">
        <w:rPr>
          <w:sz w:val="22"/>
          <w:szCs w:val="22"/>
        </w:rPr>
        <w:t>belum dapat diimplementasikan.</w:t>
      </w:r>
    </w:p>
    <w:p w:rsidR="00FF6AA0" w:rsidRPr="00FF6AA0" w:rsidRDefault="00FF6AA0" w:rsidP="00B508AB">
      <w:pPr>
        <w:pStyle w:val="IndenTeksIsi"/>
        <w:numPr>
          <w:ilvl w:val="0"/>
          <w:numId w:val="5"/>
        </w:numPr>
        <w:tabs>
          <w:tab w:val="clear" w:pos="360"/>
        </w:tabs>
        <w:spacing w:after="0"/>
        <w:ind w:left="426" w:hanging="426"/>
        <w:rPr>
          <w:rFonts w:eastAsiaTheme="minorHAnsi"/>
          <w:sz w:val="22"/>
          <w:szCs w:val="22"/>
        </w:rPr>
      </w:pPr>
      <w:r w:rsidRPr="00FF6AA0">
        <w:rPr>
          <w:rFonts w:eastAsiaTheme="minorHAnsi"/>
          <w:sz w:val="22"/>
          <w:szCs w:val="22"/>
        </w:rPr>
        <w:t>Kendala yang ditimbulkan dalam proses penerapan asas kebebasan berkontrak dalam</w:t>
      </w:r>
      <w:r w:rsidRPr="00FF6AA0">
        <w:rPr>
          <w:sz w:val="22"/>
          <w:szCs w:val="22"/>
        </w:rPr>
        <w:t xml:space="preserve"> perjanjian waralaba domestik di bidang makanan dalam rangka penguatan usaha mikro, kecil, dan menengah di Indonesia, yaitu </w:t>
      </w:r>
      <w:r w:rsidRPr="00FF6AA0">
        <w:rPr>
          <w:rFonts w:eastAsiaTheme="minorHAnsi"/>
          <w:sz w:val="22"/>
          <w:szCs w:val="22"/>
        </w:rPr>
        <w:t xml:space="preserve">masih terdapatnya ketidakbebasan dalam membuat perjanjian, seperti dalam menentukan bentuk dari perjanjian yang akan dibuat. Hal tersebut karena bentuk </w:t>
      </w:r>
      <w:r w:rsidRPr="00FF6AA0">
        <w:rPr>
          <w:sz w:val="22"/>
          <w:szCs w:val="22"/>
        </w:rPr>
        <w:t xml:space="preserve">perjanjian waralaba domestik di bidang makanan </w:t>
      </w:r>
      <w:r w:rsidRPr="00FF6AA0">
        <w:rPr>
          <w:rFonts w:eastAsiaTheme="minorHAnsi"/>
          <w:sz w:val="22"/>
          <w:szCs w:val="22"/>
        </w:rPr>
        <w:t xml:space="preserve">tersebut telah ditentukan secara sepihak oleh pihak </w:t>
      </w:r>
      <w:r w:rsidRPr="00FF6AA0">
        <w:rPr>
          <w:rFonts w:eastAsiaTheme="minorHAnsi"/>
          <w:i/>
          <w:iCs/>
          <w:sz w:val="22"/>
          <w:szCs w:val="22"/>
        </w:rPr>
        <w:t xml:space="preserve">franchisor. </w:t>
      </w:r>
      <w:r w:rsidRPr="00FF6AA0">
        <w:rPr>
          <w:rFonts w:eastAsiaTheme="minorHAnsi"/>
          <w:iCs/>
          <w:sz w:val="22"/>
          <w:szCs w:val="22"/>
        </w:rPr>
        <w:t xml:space="preserve">Sehingga pihak </w:t>
      </w:r>
      <w:r w:rsidRPr="00FF6AA0">
        <w:rPr>
          <w:rFonts w:eastAsiaTheme="minorHAnsi"/>
          <w:i/>
          <w:iCs/>
          <w:sz w:val="22"/>
          <w:szCs w:val="22"/>
        </w:rPr>
        <w:t xml:space="preserve">franchisee </w:t>
      </w:r>
      <w:r w:rsidRPr="00FF6AA0">
        <w:rPr>
          <w:rFonts w:eastAsiaTheme="minorHAnsi"/>
          <w:iCs/>
          <w:sz w:val="22"/>
          <w:szCs w:val="22"/>
        </w:rPr>
        <w:t>tidak memiliki posisi tawar (</w:t>
      </w:r>
      <w:r w:rsidRPr="00FF6AA0">
        <w:rPr>
          <w:rFonts w:eastAsiaTheme="minorHAnsi"/>
          <w:i/>
          <w:iCs/>
          <w:sz w:val="22"/>
          <w:szCs w:val="22"/>
        </w:rPr>
        <w:t>bargaining</w:t>
      </w:r>
      <w:r w:rsidRPr="00FF6AA0">
        <w:rPr>
          <w:rFonts w:eastAsiaTheme="minorHAnsi"/>
          <w:iCs/>
          <w:sz w:val="22"/>
          <w:szCs w:val="22"/>
        </w:rPr>
        <w:t>).</w:t>
      </w:r>
    </w:p>
    <w:p w:rsidR="0041441A" w:rsidRPr="00FF6AA0" w:rsidRDefault="0041441A" w:rsidP="00FF6AA0">
      <w:pPr>
        <w:pStyle w:val="IndenTeksIsi"/>
        <w:spacing w:after="0"/>
        <w:ind w:left="426" w:firstLine="0"/>
        <w:rPr>
          <w:sz w:val="22"/>
          <w:szCs w:val="22"/>
        </w:rPr>
      </w:pPr>
    </w:p>
    <w:p w:rsidR="0084538C" w:rsidRPr="00FF6AA0" w:rsidRDefault="0084538C" w:rsidP="00FF6AA0">
      <w:pPr>
        <w:pStyle w:val="Judul1"/>
        <w:numPr>
          <w:ilvl w:val="0"/>
          <w:numId w:val="18"/>
        </w:numPr>
        <w:spacing w:before="0" w:after="120" w:line="240" w:lineRule="auto"/>
        <w:ind w:left="425" w:hanging="425"/>
        <w:jc w:val="both"/>
        <w:rPr>
          <w:rFonts w:ascii="Times New Roman" w:hAnsi="Times New Roman" w:cs="Times New Roman"/>
          <w:b/>
          <w:color w:val="auto"/>
          <w:sz w:val="22"/>
          <w:szCs w:val="22"/>
        </w:rPr>
      </w:pPr>
      <w:r w:rsidRPr="00FF6AA0">
        <w:rPr>
          <w:rFonts w:ascii="Times New Roman" w:hAnsi="Times New Roman" w:cs="Times New Roman"/>
          <w:b/>
          <w:color w:val="auto"/>
          <w:sz w:val="22"/>
          <w:szCs w:val="22"/>
        </w:rPr>
        <w:t>Saran</w:t>
      </w:r>
    </w:p>
    <w:p w:rsidR="00FF6AA0" w:rsidRPr="00FF6AA0" w:rsidRDefault="00FF6AA0" w:rsidP="00B508AB">
      <w:pPr>
        <w:pStyle w:val="Default"/>
        <w:numPr>
          <w:ilvl w:val="0"/>
          <w:numId w:val="4"/>
        </w:numPr>
        <w:ind w:left="426" w:hanging="426"/>
        <w:jc w:val="both"/>
        <w:rPr>
          <w:sz w:val="22"/>
          <w:szCs w:val="22"/>
        </w:rPr>
      </w:pPr>
      <w:r w:rsidRPr="00FF6AA0">
        <w:rPr>
          <w:sz w:val="22"/>
          <w:szCs w:val="22"/>
        </w:rPr>
        <w:t xml:space="preserve">Perlu </w:t>
      </w:r>
      <w:r w:rsidRPr="00FF6AA0">
        <w:rPr>
          <w:sz w:val="22"/>
          <w:szCs w:val="22"/>
          <w:lang w:val="id-ID"/>
        </w:rPr>
        <w:t>adanya kesadaran hukum bagi pelaku usaha (</w:t>
      </w:r>
      <w:r w:rsidRPr="00FF6AA0">
        <w:rPr>
          <w:i/>
          <w:sz w:val="22"/>
          <w:szCs w:val="22"/>
          <w:lang w:val="id-ID"/>
        </w:rPr>
        <w:t>franchisor</w:t>
      </w:r>
      <w:r w:rsidRPr="00FF6AA0">
        <w:rPr>
          <w:sz w:val="22"/>
          <w:szCs w:val="22"/>
          <w:lang w:val="id-ID"/>
        </w:rPr>
        <w:t>) dalam membuat suatu perjanjian waralaba, yakni dengan memberikan kesempatan bagi pihak penerima waralaba (</w:t>
      </w:r>
      <w:r w:rsidRPr="00FF6AA0">
        <w:rPr>
          <w:i/>
          <w:sz w:val="22"/>
          <w:szCs w:val="22"/>
          <w:lang w:val="id-ID"/>
        </w:rPr>
        <w:t>franchisee</w:t>
      </w:r>
      <w:r w:rsidRPr="00FF6AA0">
        <w:rPr>
          <w:sz w:val="22"/>
          <w:szCs w:val="22"/>
          <w:lang w:val="id-ID"/>
        </w:rPr>
        <w:t xml:space="preserve">) untuk </w:t>
      </w:r>
      <w:r w:rsidRPr="00FF6AA0">
        <w:rPr>
          <w:sz w:val="22"/>
          <w:szCs w:val="22"/>
        </w:rPr>
        <w:t>dapat membuat perjanjian tambahan</w:t>
      </w:r>
      <w:r w:rsidRPr="00FF6AA0">
        <w:rPr>
          <w:sz w:val="22"/>
          <w:szCs w:val="22"/>
          <w:lang w:val="id-ID"/>
        </w:rPr>
        <w:t xml:space="preserve"> dalam perjanjian </w:t>
      </w:r>
      <w:r w:rsidRPr="00FF6AA0">
        <w:rPr>
          <w:sz w:val="22"/>
          <w:szCs w:val="22"/>
        </w:rPr>
        <w:t>waralaba domestik di bidang makanan</w:t>
      </w:r>
      <w:r w:rsidRPr="00FF6AA0">
        <w:rPr>
          <w:sz w:val="22"/>
          <w:szCs w:val="22"/>
          <w:lang w:val="id-ID"/>
        </w:rPr>
        <w:t xml:space="preserve"> yang sedang dibuat dan akan disetujui oleh kedua belah pihak.</w:t>
      </w:r>
    </w:p>
    <w:p w:rsidR="00FF6AA0" w:rsidRPr="00FF6AA0" w:rsidRDefault="00FF6AA0" w:rsidP="00B508AB">
      <w:pPr>
        <w:pStyle w:val="Default"/>
        <w:numPr>
          <w:ilvl w:val="0"/>
          <w:numId w:val="4"/>
        </w:numPr>
        <w:ind w:left="426" w:hanging="426"/>
        <w:jc w:val="both"/>
        <w:rPr>
          <w:sz w:val="22"/>
          <w:szCs w:val="22"/>
        </w:rPr>
      </w:pPr>
      <w:r w:rsidRPr="00FF6AA0">
        <w:rPr>
          <w:sz w:val="22"/>
          <w:szCs w:val="22"/>
        </w:rPr>
        <w:t xml:space="preserve">Penerapan perjanjian waralaba domestik di bidang makanan sebaiknya tidak secara mutlak </w:t>
      </w:r>
      <w:r w:rsidRPr="00FF6AA0">
        <w:rPr>
          <w:sz w:val="22"/>
          <w:szCs w:val="22"/>
          <w:lang w:val="id-ID"/>
        </w:rPr>
        <w:t xml:space="preserve">pihak </w:t>
      </w:r>
      <w:r w:rsidRPr="00FF6AA0">
        <w:rPr>
          <w:i/>
          <w:sz w:val="22"/>
          <w:szCs w:val="22"/>
          <w:lang w:val="id-ID"/>
        </w:rPr>
        <w:t>franchisor</w:t>
      </w:r>
      <w:r w:rsidRPr="00FF6AA0">
        <w:rPr>
          <w:sz w:val="22"/>
          <w:szCs w:val="22"/>
        </w:rPr>
        <w:t xml:space="preserve"> mendominasi dalam klausul-klausulnya, namun juga harus memperhatikan hak-hak bagi pihak </w:t>
      </w:r>
      <w:r w:rsidRPr="00FF6AA0">
        <w:rPr>
          <w:i/>
          <w:sz w:val="22"/>
          <w:szCs w:val="22"/>
          <w:lang w:val="id-ID"/>
        </w:rPr>
        <w:t>franchisee</w:t>
      </w:r>
      <w:r w:rsidRPr="00FF6AA0">
        <w:rPr>
          <w:sz w:val="22"/>
          <w:szCs w:val="22"/>
        </w:rPr>
        <w:t>,</w:t>
      </w:r>
      <w:r w:rsidRPr="00FF6AA0">
        <w:rPr>
          <w:sz w:val="22"/>
          <w:szCs w:val="22"/>
          <w:lang w:val="id-ID"/>
        </w:rPr>
        <w:t xml:space="preserve"> </w:t>
      </w:r>
      <w:r w:rsidRPr="00FF6AA0">
        <w:rPr>
          <w:sz w:val="22"/>
          <w:szCs w:val="22"/>
        </w:rPr>
        <w:t>sehingga masing-masing pihak merasa nyaman. Asas kebebasan berkontrak harus tetap ada sekalipun dalam suatu kontrak standar dan konsumen sebaiknya benar-benar mencermati manakah suatu kontrak yang masih terdapat asas kebebasan berkontrak di dalamnya.</w:t>
      </w:r>
    </w:p>
    <w:p w:rsidR="00FF6AA0" w:rsidRPr="00FF6AA0" w:rsidRDefault="00FF6AA0" w:rsidP="00B508AB">
      <w:pPr>
        <w:pStyle w:val="Default"/>
        <w:numPr>
          <w:ilvl w:val="0"/>
          <w:numId w:val="4"/>
        </w:numPr>
        <w:ind w:left="426" w:hanging="426"/>
        <w:jc w:val="both"/>
        <w:rPr>
          <w:sz w:val="22"/>
          <w:szCs w:val="22"/>
        </w:rPr>
      </w:pPr>
      <w:r w:rsidRPr="00B508AB">
        <w:rPr>
          <w:sz w:val="22"/>
          <w:szCs w:val="22"/>
        </w:rPr>
        <w:t>Terhadap</w:t>
      </w:r>
      <w:r w:rsidRPr="00FF6AA0">
        <w:rPr>
          <w:sz w:val="22"/>
          <w:szCs w:val="22"/>
          <w:lang w:val="id-ID"/>
        </w:rPr>
        <w:t xml:space="preserve"> pihak penerima waralaba (</w:t>
      </w:r>
      <w:r w:rsidRPr="00FF6AA0">
        <w:rPr>
          <w:i/>
          <w:sz w:val="22"/>
          <w:szCs w:val="22"/>
          <w:lang w:val="id-ID"/>
        </w:rPr>
        <w:t>franchisee</w:t>
      </w:r>
      <w:r w:rsidRPr="00FF6AA0">
        <w:rPr>
          <w:sz w:val="22"/>
          <w:szCs w:val="22"/>
          <w:lang w:val="id-ID"/>
        </w:rPr>
        <w:t xml:space="preserve">) diharapkan agar bertindak lebih teliti dalam membaca dan mencermati </w:t>
      </w:r>
      <w:r w:rsidRPr="00FF6AA0">
        <w:rPr>
          <w:sz w:val="22"/>
          <w:szCs w:val="22"/>
        </w:rPr>
        <w:t>perjanjian waralaba domestik di bidang makanan</w:t>
      </w:r>
      <w:r w:rsidRPr="00FF6AA0">
        <w:rPr>
          <w:sz w:val="22"/>
          <w:szCs w:val="22"/>
          <w:lang w:val="id-ID"/>
        </w:rPr>
        <w:t xml:space="preserve">, dan apabila kurang memahami klausul tertentu dan akibat hukum yang ditimbulkan hendaknya, pihak </w:t>
      </w:r>
      <w:r w:rsidRPr="00FF6AA0">
        <w:rPr>
          <w:i/>
          <w:sz w:val="22"/>
          <w:szCs w:val="22"/>
          <w:lang w:val="id-ID"/>
        </w:rPr>
        <w:t>franchisee</w:t>
      </w:r>
      <w:r w:rsidRPr="00FF6AA0">
        <w:rPr>
          <w:sz w:val="22"/>
          <w:szCs w:val="22"/>
          <w:lang w:val="id-ID"/>
        </w:rPr>
        <w:t xml:space="preserve"> melakukan negosiasi dengan pihak </w:t>
      </w:r>
      <w:r w:rsidRPr="00FF6AA0">
        <w:rPr>
          <w:i/>
          <w:sz w:val="22"/>
          <w:szCs w:val="22"/>
          <w:lang w:val="id-ID"/>
        </w:rPr>
        <w:t>franchisor</w:t>
      </w:r>
      <w:r w:rsidRPr="00FF6AA0">
        <w:rPr>
          <w:sz w:val="22"/>
          <w:szCs w:val="22"/>
          <w:lang w:val="id-ID"/>
        </w:rPr>
        <w:t xml:space="preserve"> atau pihak lain yang memahami hukum sehingga terhindar dari akibat hukum yang tidak dikehendaki oleh pihak </w:t>
      </w:r>
      <w:r w:rsidRPr="00FF6AA0">
        <w:rPr>
          <w:i/>
          <w:sz w:val="22"/>
          <w:szCs w:val="22"/>
          <w:lang w:val="id-ID"/>
        </w:rPr>
        <w:t>franchisee</w:t>
      </w:r>
      <w:r w:rsidRPr="00FF6AA0">
        <w:rPr>
          <w:sz w:val="22"/>
          <w:szCs w:val="22"/>
          <w:lang w:val="id-ID"/>
        </w:rPr>
        <w:t xml:space="preserve"> itu sendiri.</w:t>
      </w:r>
    </w:p>
    <w:p w:rsidR="00FF6AA0" w:rsidRPr="00FF6AA0" w:rsidRDefault="00FF6AA0" w:rsidP="00FF6AA0">
      <w:pPr>
        <w:pStyle w:val="Default"/>
        <w:ind w:left="426"/>
        <w:jc w:val="both"/>
        <w:rPr>
          <w:sz w:val="22"/>
          <w:szCs w:val="22"/>
          <w:lang w:val="id-ID"/>
        </w:rPr>
      </w:pPr>
    </w:p>
    <w:p w:rsidR="0084538C" w:rsidRPr="00FF6AA0" w:rsidRDefault="00560C8F" w:rsidP="00FF6AA0">
      <w:pPr>
        <w:pStyle w:val="Judul1"/>
        <w:spacing w:before="0" w:after="120" w:line="240" w:lineRule="auto"/>
        <w:jc w:val="both"/>
        <w:rPr>
          <w:rFonts w:ascii="Times New Roman" w:hAnsi="Times New Roman" w:cs="Times New Roman"/>
          <w:b/>
          <w:color w:val="auto"/>
          <w:sz w:val="22"/>
          <w:szCs w:val="22"/>
        </w:rPr>
      </w:pPr>
      <w:r w:rsidRPr="00FF6AA0">
        <w:rPr>
          <w:rFonts w:ascii="Times New Roman" w:hAnsi="Times New Roman" w:cs="Times New Roman"/>
          <w:b/>
          <w:color w:val="auto"/>
          <w:sz w:val="22"/>
          <w:szCs w:val="22"/>
        </w:rPr>
        <w:lastRenderedPageBreak/>
        <w:t>DAFTAR PUSTAKA</w:t>
      </w:r>
    </w:p>
    <w:p w:rsidR="00EE3F83" w:rsidRPr="00EE3F83" w:rsidRDefault="00EE3F83" w:rsidP="00EE3F83">
      <w:pPr>
        <w:pStyle w:val="TeksCatatanKaki"/>
        <w:spacing w:after="120"/>
        <w:ind w:left="567" w:hanging="567"/>
        <w:jc w:val="both"/>
        <w:rPr>
          <w:rFonts w:ascii="Times New Roman" w:hAnsi="Times New Roman"/>
          <w:sz w:val="22"/>
          <w:szCs w:val="22"/>
        </w:rPr>
      </w:pPr>
      <w:r w:rsidRPr="00EE3F83">
        <w:rPr>
          <w:rFonts w:ascii="Times New Roman" w:hAnsi="Times New Roman"/>
          <w:sz w:val="22"/>
          <w:szCs w:val="22"/>
        </w:rPr>
        <w:t xml:space="preserve">Adrian Sutedi, </w:t>
      </w:r>
      <w:r w:rsidRPr="00EE3F83">
        <w:rPr>
          <w:rFonts w:ascii="Times New Roman" w:hAnsi="Times New Roman"/>
          <w:i/>
          <w:sz w:val="22"/>
          <w:szCs w:val="22"/>
        </w:rPr>
        <w:t>Hukum Waralaba</w:t>
      </w:r>
      <w:r w:rsidRPr="00EE3F83">
        <w:rPr>
          <w:rFonts w:ascii="Times New Roman" w:hAnsi="Times New Roman"/>
          <w:sz w:val="22"/>
          <w:szCs w:val="22"/>
        </w:rPr>
        <w:t>, Ghalia Indonesia, Bogor, 2008.</w:t>
      </w:r>
    </w:p>
    <w:p w:rsidR="00EE3F83" w:rsidRPr="00EE3F83" w:rsidRDefault="00EE3F83" w:rsidP="00EE3F83">
      <w:pPr>
        <w:pStyle w:val="TeksCatatanKaki"/>
        <w:spacing w:after="120"/>
        <w:ind w:left="567" w:hanging="567"/>
        <w:jc w:val="both"/>
        <w:rPr>
          <w:rFonts w:ascii="Times New Roman" w:hAnsi="Times New Roman"/>
          <w:sz w:val="22"/>
          <w:szCs w:val="22"/>
        </w:rPr>
      </w:pPr>
      <w:r w:rsidRPr="00EE3F83">
        <w:rPr>
          <w:rFonts w:ascii="Times New Roman" w:hAnsi="Times New Roman"/>
          <w:sz w:val="22"/>
          <w:szCs w:val="22"/>
        </w:rPr>
        <w:t xml:space="preserve">Amir Karamoy, </w:t>
      </w:r>
      <w:r w:rsidRPr="00F75A3D">
        <w:rPr>
          <w:rFonts w:ascii="Times New Roman" w:hAnsi="Times New Roman"/>
          <w:i/>
          <w:sz w:val="22"/>
          <w:szCs w:val="22"/>
        </w:rPr>
        <w:t>Sukses Usaha Lewat Waralaba</w:t>
      </w:r>
      <w:r w:rsidRPr="00EE3F83">
        <w:rPr>
          <w:rFonts w:ascii="Times New Roman" w:hAnsi="Times New Roman"/>
          <w:sz w:val="22"/>
          <w:szCs w:val="22"/>
        </w:rPr>
        <w:t>, Grafika, Jakarta,1996,hlm.</w:t>
      </w:r>
    </w:p>
    <w:p w:rsidR="00EE3F83" w:rsidRPr="00EE3F83" w:rsidRDefault="00EE3F83" w:rsidP="00EE3F83">
      <w:pPr>
        <w:pStyle w:val="TeksCatatanKaki"/>
        <w:spacing w:after="120"/>
        <w:ind w:left="567" w:hanging="567"/>
        <w:jc w:val="both"/>
        <w:rPr>
          <w:rFonts w:ascii="Times New Roman" w:hAnsi="Times New Roman"/>
          <w:sz w:val="22"/>
          <w:szCs w:val="22"/>
        </w:rPr>
      </w:pPr>
      <w:r>
        <w:rPr>
          <w:rFonts w:ascii="Times New Roman" w:hAnsi="Times New Roman"/>
          <w:sz w:val="22"/>
          <w:szCs w:val="22"/>
        </w:rPr>
        <w:t>______</w:t>
      </w:r>
      <w:r w:rsidRPr="00EE3F83">
        <w:rPr>
          <w:rFonts w:ascii="Times New Roman" w:hAnsi="Times New Roman"/>
          <w:sz w:val="22"/>
          <w:szCs w:val="22"/>
        </w:rPr>
        <w:t xml:space="preserve">, </w:t>
      </w:r>
      <w:r w:rsidRPr="00EE3F83">
        <w:rPr>
          <w:rFonts w:ascii="Times New Roman" w:hAnsi="Times New Roman"/>
          <w:i/>
          <w:sz w:val="22"/>
          <w:szCs w:val="22"/>
        </w:rPr>
        <w:t>Waralaba Jalur Bebas Hambatan Menjadi Pengusaha Sukses</w:t>
      </w:r>
      <w:r w:rsidRPr="00EE3F83">
        <w:rPr>
          <w:rFonts w:ascii="Times New Roman" w:hAnsi="Times New Roman"/>
          <w:sz w:val="22"/>
          <w:szCs w:val="22"/>
        </w:rPr>
        <w:t>, Gramedia Pusataka Utama, Jakarta, 2011.</w:t>
      </w:r>
    </w:p>
    <w:p w:rsidR="00EE3F83" w:rsidRPr="00EE3F83" w:rsidRDefault="00EE3F83" w:rsidP="00EE3F83">
      <w:pPr>
        <w:pStyle w:val="TeksCatatanKaki"/>
        <w:spacing w:after="120"/>
        <w:ind w:left="567" w:hanging="567"/>
        <w:jc w:val="both"/>
        <w:rPr>
          <w:rFonts w:ascii="Times New Roman" w:hAnsi="Times New Roman"/>
          <w:sz w:val="22"/>
          <w:szCs w:val="22"/>
        </w:rPr>
      </w:pPr>
      <w:r w:rsidRPr="00EE3F83">
        <w:rPr>
          <w:rFonts w:ascii="Times New Roman" w:hAnsi="Times New Roman"/>
          <w:sz w:val="22"/>
          <w:szCs w:val="22"/>
        </w:rPr>
        <w:t xml:space="preserve">Dewi Gemala, </w:t>
      </w:r>
      <w:r w:rsidRPr="00EE3F83">
        <w:rPr>
          <w:rFonts w:ascii="Times New Roman" w:hAnsi="Times New Roman"/>
          <w:i/>
          <w:iCs/>
          <w:sz w:val="22"/>
          <w:szCs w:val="22"/>
        </w:rPr>
        <w:t>Aspek-aspek Hukum Dalam Perbankan dan Perasuransian Syariah</w:t>
      </w:r>
      <w:r w:rsidRPr="00EE3F83">
        <w:rPr>
          <w:rFonts w:ascii="Times New Roman" w:hAnsi="Times New Roman"/>
          <w:sz w:val="22"/>
          <w:szCs w:val="22"/>
        </w:rPr>
        <w:t>, Kencana, Jakarta, 2004.</w:t>
      </w:r>
    </w:p>
    <w:p w:rsidR="00EE3F83" w:rsidRPr="00EE3F83" w:rsidRDefault="00EE3F83" w:rsidP="00EE3F83">
      <w:pPr>
        <w:pStyle w:val="TeksCatatanKaki"/>
        <w:spacing w:after="120"/>
        <w:ind w:left="567" w:hanging="567"/>
        <w:jc w:val="both"/>
        <w:rPr>
          <w:rFonts w:ascii="Times New Roman" w:hAnsi="Times New Roman"/>
          <w:sz w:val="22"/>
          <w:szCs w:val="22"/>
        </w:rPr>
      </w:pPr>
      <w:r w:rsidRPr="00EE3F83">
        <w:rPr>
          <w:rFonts w:ascii="Times New Roman" w:hAnsi="Times New Roman"/>
          <w:sz w:val="22"/>
          <w:szCs w:val="22"/>
        </w:rPr>
        <w:t xml:space="preserve">Gunawan Widjaja, </w:t>
      </w:r>
      <w:r w:rsidRPr="00EE3F83">
        <w:rPr>
          <w:rFonts w:ascii="Times New Roman" w:hAnsi="Times New Roman"/>
          <w:i/>
          <w:sz w:val="22"/>
          <w:szCs w:val="22"/>
        </w:rPr>
        <w:t xml:space="preserve">Seri Hukum Bisnis: </w:t>
      </w:r>
      <w:r w:rsidR="00324EE1" w:rsidRPr="00EE3F83">
        <w:rPr>
          <w:rFonts w:ascii="Times New Roman" w:hAnsi="Times New Roman"/>
          <w:i/>
          <w:sz w:val="22"/>
          <w:szCs w:val="22"/>
        </w:rPr>
        <w:t>Waralab</w:t>
      </w:r>
      <w:r w:rsidR="00324EE1">
        <w:rPr>
          <w:rFonts w:ascii="Times New Roman" w:hAnsi="Times New Roman"/>
          <w:i/>
          <w:sz w:val="22"/>
          <w:szCs w:val="22"/>
        </w:rPr>
        <w:t>a</w:t>
      </w:r>
      <w:r w:rsidRPr="00EE3F83">
        <w:rPr>
          <w:rFonts w:ascii="Times New Roman" w:hAnsi="Times New Roman"/>
          <w:i/>
          <w:sz w:val="22"/>
          <w:szCs w:val="22"/>
        </w:rPr>
        <w:t>, Raja</w:t>
      </w:r>
      <w:r w:rsidRPr="00EE3F83">
        <w:rPr>
          <w:rFonts w:ascii="Times New Roman" w:hAnsi="Times New Roman"/>
          <w:sz w:val="22"/>
          <w:szCs w:val="22"/>
        </w:rPr>
        <w:t xml:space="preserve"> Grafindo Persada, Jakarta, 2001.</w:t>
      </w:r>
    </w:p>
    <w:p w:rsidR="00EE3F83" w:rsidRPr="00EE3F83" w:rsidRDefault="00EE3F83" w:rsidP="00EE3F83">
      <w:pPr>
        <w:pStyle w:val="TeksCatatanKaki"/>
        <w:spacing w:after="120"/>
        <w:ind w:left="567" w:hanging="567"/>
        <w:jc w:val="both"/>
        <w:rPr>
          <w:rFonts w:ascii="Times New Roman" w:hAnsi="Times New Roman"/>
          <w:sz w:val="22"/>
          <w:szCs w:val="22"/>
        </w:rPr>
      </w:pPr>
      <w:r>
        <w:rPr>
          <w:rFonts w:ascii="Times New Roman" w:hAnsi="Times New Roman"/>
          <w:sz w:val="22"/>
          <w:szCs w:val="22"/>
        </w:rPr>
        <w:t>_____</w:t>
      </w:r>
      <w:r w:rsidRPr="00EE3F83">
        <w:rPr>
          <w:rFonts w:ascii="Times New Roman" w:hAnsi="Times New Roman"/>
          <w:sz w:val="22"/>
          <w:szCs w:val="22"/>
        </w:rPr>
        <w:t xml:space="preserve">, </w:t>
      </w:r>
      <w:r w:rsidRPr="00EE3F83">
        <w:rPr>
          <w:rFonts w:ascii="Times New Roman" w:hAnsi="Times New Roman"/>
          <w:i/>
          <w:sz w:val="22"/>
          <w:szCs w:val="22"/>
        </w:rPr>
        <w:t>Lisensi atau Waralaba</w:t>
      </w:r>
      <w:r w:rsidRPr="00EE3F83">
        <w:rPr>
          <w:rFonts w:ascii="Times New Roman" w:hAnsi="Times New Roman"/>
          <w:sz w:val="22"/>
          <w:szCs w:val="22"/>
        </w:rPr>
        <w:t>, Raja Grafindo Persada, Jakarta,2002.</w:t>
      </w:r>
    </w:p>
    <w:p w:rsidR="00EE3F83" w:rsidRPr="00EE3F83" w:rsidRDefault="00EE3F83" w:rsidP="00EE3F83">
      <w:pPr>
        <w:pStyle w:val="TeksCatatanKaki"/>
        <w:spacing w:after="120"/>
        <w:ind w:left="567" w:hanging="567"/>
        <w:jc w:val="both"/>
        <w:rPr>
          <w:rFonts w:ascii="Times New Roman" w:hAnsi="Times New Roman"/>
          <w:sz w:val="22"/>
          <w:szCs w:val="22"/>
        </w:rPr>
      </w:pPr>
      <w:r w:rsidRPr="00EE3F83">
        <w:rPr>
          <w:rFonts w:ascii="Times New Roman" w:hAnsi="Times New Roman"/>
          <w:sz w:val="22"/>
          <w:szCs w:val="22"/>
        </w:rPr>
        <w:t xml:space="preserve">H. Salim, </w:t>
      </w:r>
      <w:r w:rsidRPr="00EE3F83">
        <w:rPr>
          <w:rStyle w:val="Penekanan"/>
          <w:rFonts w:ascii="Times New Roman" w:hAnsi="Times New Roman"/>
          <w:sz w:val="22"/>
          <w:szCs w:val="22"/>
        </w:rPr>
        <w:t>Perkembangan Hukum Kontrak Di Luar KUH Perdata,</w:t>
      </w:r>
      <w:r w:rsidRPr="00EE3F83">
        <w:rPr>
          <w:rFonts w:ascii="Times New Roman" w:hAnsi="Times New Roman"/>
          <w:sz w:val="22"/>
          <w:szCs w:val="22"/>
        </w:rPr>
        <w:t xml:space="preserve"> Raja Grafindo Persada, Jakarta, 2006.</w:t>
      </w:r>
    </w:p>
    <w:p w:rsidR="00EE3F83" w:rsidRPr="00EE3F83" w:rsidRDefault="00EE3F83" w:rsidP="00EE3F83">
      <w:pPr>
        <w:pStyle w:val="TeksCatatanKaki"/>
        <w:spacing w:after="120"/>
        <w:ind w:left="567" w:hanging="567"/>
        <w:jc w:val="both"/>
        <w:rPr>
          <w:rFonts w:ascii="Times New Roman" w:hAnsi="Times New Roman"/>
          <w:sz w:val="22"/>
          <w:szCs w:val="22"/>
        </w:rPr>
      </w:pPr>
      <w:r w:rsidRPr="00EE3F83">
        <w:rPr>
          <w:rFonts w:ascii="Times New Roman" w:hAnsi="Times New Roman"/>
          <w:sz w:val="22"/>
          <w:szCs w:val="22"/>
        </w:rPr>
        <w:t xml:space="preserve">Handowo Dipo, </w:t>
      </w:r>
      <w:r w:rsidRPr="00EE3F83">
        <w:rPr>
          <w:rFonts w:ascii="Times New Roman" w:hAnsi="Times New Roman"/>
          <w:i/>
          <w:sz w:val="22"/>
          <w:szCs w:val="22"/>
        </w:rPr>
        <w:t>Sukses Memperoleh Dana Usaha Dengan Tinjauan Khusus Modal Ventura</w:t>
      </w:r>
      <w:r w:rsidRPr="00EE3F83">
        <w:rPr>
          <w:rFonts w:ascii="Times New Roman" w:hAnsi="Times New Roman"/>
          <w:sz w:val="22"/>
          <w:szCs w:val="22"/>
        </w:rPr>
        <w:t>, Grafiti Press, Jakarta, 1993.</w:t>
      </w:r>
    </w:p>
    <w:p w:rsidR="00EE3F83" w:rsidRPr="00EE3F83" w:rsidRDefault="00EE3F83" w:rsidP="00EE3F83">
      <w:pPr>
        <w:pStyle w:val="TeksCatatanKaki"/>
        <w:spacing w:after="120"/>
        <w:ind w:left="567" w:hanging="567"/>
        <w:jc w:val="both"/>
        <w:rPr>
          <w:rFonts w:ascii="Times New Roman" w:hAnsi="Times New Roman"/>
          <w:sz w:val="22"/>
          <w:szCs w:val="22"/>
        </w:rPr>
      </w:pPr>
      <w:r w:rsidRPr="00EE3F83">
        <w:rPr>
          <w:rFonts w:ascii="Times New Roman" w:hAnsi="Times New Roman"/>
          <w:sz w:val="22"/>
          <w:szCs w:val="22"/>
        </w:rPr>
        <w:t xml:space="preserve">Harahap Yahya M, </w:t>
      </w:r>
      <w:r w:rsidRPr="00EE3F83">
        <w:rPr>
          <w:rFonts w:ascii="Times New Roman" w:hAnsi="Times New Roman"/>
          <w:i/>
          <w:iCs/>
          <w:sz w:val="22"/>
          <w:szCs w:val="22"/>
        </w:rPr>
        <w:t>Segi-Segi Hukum Perjanjian Alumni Bandung 2006.</w:t>
      </w:r>
    </w:p>
    <w:p w:rsidR="00EE3F83" w:rsidRPr="00EE3F83" w:rsidRDefault="00EE3F83" w:rsidP="00EE3F83">
      <w:pPr>
        <w:pStyle w:val="TeksCatatanKaki"/>
        <w:spacing w:after="120"/>
        <w:ind w:left="567" w:hanging="567"/>
        <w:jc w:val="both"/>
        <w:rPr>
          <w:rFonts w:ascii="Times New Roman" w:hAnsi="Times New Roman"/>
          <w:sz w:val="22"/>
          <w:szCs w:val="22"/>
        </w:rPr>
      </w:pPr>
      <w:r w:rsidRPr="00EE3F83">
        <w:rPr>
          <w:rFonts w:ascii="Times New Roman" w:hAnsi="Times New Roman"/>
          <w:sz w:val="22"/>
          <w:szCs w:val="22"/>
        </w:rPr>
        <w:t xml:space="preserve">Marium Darus Badrul Zaman, </w:t>
      </w:r>
      <w:r w:rsidRPr="00EE3F83">
        <w:rPr>
          <w:rFonts w:ascii="Times New Roman" w:hAnsi="Times New Roman"/>
          <w:i/>
          <w:iCs/>
          <w:sz w:val="22"/>
          <w:szCs w:val="22"/>
        </w:rPr>
        <w:t xml:space="preserve">Kompilasi Hukum Perikatan, </w:t>
      </w:r>
      <w:r w:rsidRPr="00EE3F83">
        <w:rPr>
          <w:rFonts w:ascii="Times New Roman" w:hAnsi="Times New Roman"/>
          <w:sz w:val="22"/>
          <w:szCs w:val="22"/>
        </w:rPr>
        <w:t>Citra Aditya Bakti, 2001.</w:t>
      </w:r>
    </w:p>
    <w:p w:rsidR="00EE3F83" w:rsidRPr="00EE3F83" w:rsidRDefault="00EE3F83" w:rsidP="00EE3F83">
      <w:pPr>
        <w:pStyle w:val="TeksCatatanKaki"/>
        <w:spacing w:after="120"/>
        <w:ind w:left="567" w:hanging="567"/>
        <w:jc w:val="both"/>
        <w:rPr>
          <w:rFonts w:ascii="Times New Roman" w:hAnsi="Times New Roman"/>
          <w:sz w:val="22"/>
          <w:szCs w:val="22"/>
        </w:rPr>
      </w:pPr>
      <w:r w:rsidRPr="00EE3F83">
        <w:rPr>
          <w:rFonts w:ascii="Times New Roman" w:hAnsi="Times New Roman"/>
          <w:sz w:val="22"/>
          <w:szCs w:val="22"/>
        </w:rPr>
        <w:t xml:space="preserve">Martin Mendelsohn, </w:t>
      </w:r>
      <w:r w:rsidRPr="00EE3F83">
        <w:rPr>
          <w:rFonts w:ascii="Times New Roman" w:hAnsi="Times New Roman"/>
          <w:i/>
          <w:iCs/>
          <w:sz w:val="22"/>
          <w:szCs w:val="22"/>
        </w:rPr>
        <w:t xml:space="preserve">Franchising-Petunjuk Praktis Bagi Franchisor </w:t>
      </w:r>
      <w:r w:rsidRPr="00EE3F83">
        <w:rPr>
          <w:rFonts w:ascii="Times New Roman" w:hAnsi="Times New Roman"/>
          <w:sz w:val="22"/>
          <w:szCs w:val="22"/>
        </w:rPr>
        <w:t xml:space="preserve">dan </w:t>
      </w:r>
      <w:r w:rsidRPr="00EE3F83">
        <w:rPr>
          <w:rFonts w:ascii="Times New Roman" w:hAnsi="Times New Roman"/>
          <w:i/>
          <w:iCs/>
          <w:sz w:val="22"/>
          <w:szCs w:val="22"/>
        </w:rPr>
        <w:t xml:space="preserve">Franchasee, </w:t>
      </w:r>
      <w:r w:rsidRPr="00EE3F83">
        <w:rPr>
          <w:rFonts w:ascii="Times New Roman" w:hAnsi="Times New Roman"/>
          <w:sz w:val="22"/>
          <w:szCs w:val="22"/>
        </w:rPr>
        <w:t>Alih Bahasa oleh: Arief Suyoko, Fauzi Bustami, Hari Wahyudi, Pustaka Binaman Presindok, Jakarta, 1993.</w:t>
      </w:r>
    </w:p>
    <w:p w:rsidR="00EE3F83" w:rsidRPr="00EE3F83" w:rsidRDefault="00EE3F83" w:rsidP="00EE3F83">
      <w:pPr>
        <w:pStyle w:val="TeksCatatanKaki"/>
        <w:spacing w:after="120"/>
        <w:ind w:left="567" w:hanging="567"/>
        <w:jc w:val="both"/>
        <w:rPr>
          <w:rFonts w:ascii="Times New Roman" w:hAnsi="Times New Roman"/>
          <w:sz w:val="22"/>
          <w:szCs w:val="22"/>
        </w:rPr>
      </w:pPr>
      <w:r w:rsidRPr="00EE3F83">
        <w:rPr>
          <w:rFonts w:ascii="Times New Roman" w:hAnsi="Times New Roman"/>
          <w:sz w:val="22"/>
          <w:szCs w:val="22"/>
        </w:rPr>
        <w:t xml:space="preserve">Sentosa Sembiring, </w:t>
      </w:r>
      <w:r w:rsidRPr="00EE3F83">
        <w:rPr>
          <w:rFonts w:ascii="Times New Roman" w:hAnsi="Times New Roman"/>
          <w:i/>
          <w:iCs/>
          <w:sz w:val="22"/>
          <w:szCs w:val="22"/>
        </w:rPr>
        <w:t xml:space="preserve">Himpunan Peraturan Perundang-Undangan RI tentang Waralaba, </w:t>
      </w:r>
      <w:r w:rsidRPr="00EE3F83">
        <w:rPr>
          <w:rFonts w:ascii="Times New Roman" w:hAnsi="Times New Roman"/>
          <w:sz w:val="22"/>
          <w:szCs w:val="22"/>
        </w:rPr>
        <w:t>Nuansa Aulia</w:t>
      </w:r>
      <w:r w:rsidR="00324EE1">
        <w:rPr>
          <w:rFonts w:ascii="Times New Roman" w:hAnsi="Times New Roman"/>
          <w:sz w:val="22"/>
          <w:szCs w:val="22"/>
        </w:rPr>
        <w:t>, Bandung,</w:t>
      </w:r>
      <w:r w:rsidRPr="00EE3F83">
        <w:rPr>
          <w:rFonts w:ascii="Times New Roman" w:hAnsi="Times New Roman"/>
          <w:sz w:val="22"/>
          <w:szCs w:val="22"/>
        </w:rPr>
        <w:t xml:space="preserve"> 2008.</w:t>
      </w:r>
    </w:p>
    <w:p w:rsidR="00EE3F83" w:rsidRPr="00EE3F83" w:rsidRDefault="00EE3F83" w:rsidP="00EE3F83">
      <w:pPr>
        <w:pStyle w:val="TeksCatatanKaki"/>
        <w:spacing w:after="120"/>
        <w:ind w:left="567" w:hanging="567"/>
        <w:jc w:val="both"/>
        <w:rPr>
          <w:rFonts w:ascii="Times New Roman" w:hAnsi="Times New Roman"/>
          <w:sz w:val="22"/>
          <w:szCs w:val="22"/>
          <w:lang w:val="id-ID"/>
        </w:rPr>
      </w:pPr>
      <w:r w:rsidRPr="00EE3F83">
        <w:rPr>
          <w:rFonts w:ascii="Times New Roman" w:hAnsi="Times New Roman"/>
          <w:sz w:val="22"/>
          <w:szCs w:val="22"/>
        </w:rPr>
        <w:t xml:space="preserve">Shidarta, </w:t>
      </w:r>
      <w:r w:rsidRPr="00EE3F83">
        <w:rPr>
          <w:rFonts w:ascii="Times New Roman" w:hAnsi="Times New Roman"/>
          <w:i/>
          <w:iCs/>
          <w:sz w:val="22"/>
          <w:szCs w:val="22"/>
        </w:rPr>
        <w:t xml:space="preserve">Hukum Perlindungan Konsumen Indonesia, </w:t>
      </w:r>
      <w:r w:rsidRPr="00EE3F83">
        <w:rPr>
          <w:rFonts w:ascii="Times New Roman" w:hAnsi="Times New Roman"/>
          <w:sz w:val="22"/>
          <w:szCs w:val="22"/>
        </w:rPr>
        <w:t>Grasindo</w:t>
      </w:r>
      <w:r w:rsidRPr="00EE3F83">
        <w:rPr>
          <w:rFonts w:ascii="Times New Roman" w:hAnsi="Times New Roman"/>
          <w:sz w:val="22"/>
          <w:szCs w:val="22"/>
          <w:lang w:val="id-ID"/>
        </w:rPr>
        <w:t>,</w:t>
      </w:r>
      <w:r w:rsidRPr="00EE3F83">
        <w:rPr>
          <w:rFonts w:ascii="Times New Roman" w:hAnsi="Times New Roman"/>
          <w:sz w:val="22"/>
          <w:szCs w:val="22"/>
        </w:rPr>
        <w:t xml:space="preserve"> Jakarta, 2000.</w:t>
      </w:r>
    </w:p>
    <w:p w:rsidR="00EE3F83" w:rsidRPr="00EE3F83" w:rsidRDefault="00EE3F83" w:rsidP="00EE3F83">
      <w:pPr>
        <w:pStyle w:val="TeksCatatanKaki"/>
        <w:spacing w:after="120"/>
        <w:ind w:left="567" w:hanging="567"/>
        <w:jc w:val="both"/>
        <w:rPr>
          <w:rFonts w:ascii="Times New Roman" w:hAnsi="Times New Roman"/>
          <w:sz w:val="22"/>
          <w:szCs w:val="22"/>
        </w:rPr>
      </w:pPr>
      <w:r w:rsidRPr="00EE3F83">
        <w:rPr>
          <w:rFonts w:ascii="Times New Roman" w:hAnsi="Times New Roman"/>
          <w:sz w:val="22"/>
          <w:szCs w:val="22"/>
        </w:rPr>
        <w:t xml:space="preserve">Sonny Sumarsono, </w:t>
      </w:r>
      <w:r w:rsidRPr="00EE3F83">
        <w:rPr>
          <w:rFonts w:ascii="Times New Roman" w:hAnsi="Times New Roman"/>
          <w:i/>
          <w:sz w:val="22"/>
          <w:szCs w:val="22"/>
        </w:rPr>
        <w:t>Manajemen Bisnis Waralaba</w:t>
      </w:r>
      <w:r w:rsidRPr="00EE3F83">
        <w:rPr>
          <w:rFonts w:ascii="Times New Roman" w:hAnsi="Times New Roman"/>
          <w:sz w:val="22"/>
          <w:szCs w:val="22"/>
        </w:rPr>
        <w:t>, Graha Ilmu, Yogyakarta, 2009.</w:t>
      </w:r>
    </w:p>
    <w:p w:rsidR="00EE3F83" w:rsidRPr="00EE3F83" w:rsidRDefault="00EE3F83" w:rsidP="00EE3F83">
      <w:pPr>
        <w:pStyle w:val="TeksCatatanKaki"/>
        <w:spacing w:after="120"/>
        <w:ind w:left="567" w:hanging="567"/>
        <w:jc w:val="both"/>
        <w:rPr>
          <w:rFonts w:ascii="Times New Roman" w:hAnsi="Times New Roman"/>
          <w:sz w:val="22"/>
          <w:szCs w:val="22"/>
        </w:rPr>
      </w:pPr>
      <w:r w:rsidRPr="00EE3F83">
        <w:rPr>
          <w:rFonts w:ascii="Times New Roman" w:hAnsi="Times New Roman"/>
          <w:sz w:val="22"/>
          <w:szCs w:val="22"/>
        </w:rPr>
        <w:t xml:space="preserve">Wijaya Gunawan, </w:t>
      </w:r>
      <w:r w:rsidRPr="00EE3F83">
        <w:rPr>
          <w:rFonts w:ascii="Times New Roman" w:hAnsi="Times New Roman"/>
          <w:i/>
          <w:iCs/>
          <w:sz w:val="22"/>
          <w:szCs w:val="22"/>
        </w:rPr>
        <w:t>Waralaba</w:t>
      </w:r>
      <w:r w:rsidRPr="00EE3F83">
        <w:rPr>
          <w:rFonts w:ascii="Times New Roman" w:hAnsi="Times New Roman"/>
          <w:sz w:val="22"/>
          <w:szCs w:val="22"/>
        </w:rPr>
        <w:t xml:space="preserve">, Raja Grafindo Persada, Jakarta 2001.  </w:t>
      </w:r>
    </w:p>
    <w:p w:rsidR="00EE3F83" w:rsidRDefault="00EE3F83" w:rsidP="00FF6AA0">
      <w:pPr>
        <w:pStyle w:val="TeksCatatanKaki"/>
        <w:ind w:left="851" w:hanging="851"/>
        <w:jc w:val="both"/>
        <w:rPr>
          <w:rFonts w:ascii="Times New Roman" w:hAnsi="Times New Roman" w:cs="Times New Roman"/>
          <w:sz w:val="22"/>
          <w:szCs w:val="22"/>
        </w:rPr>
      </w:pPr>
    </w:p>
    <w:p w:rsidR="00F75A3D" w:rsidRPr="00FF6AA0" w:rsidRDefault="00F75A3D" w:rsidP="00F75A3D">
      <w:pPr>
        <w:pStyle w:val="TeksCatatanKaki"/>
        <w:spacing w:after="120"/>
        <w:ind w:left="709" w:hanging="709"/>
        <w:jc w:val="both"/>
        <w:rPr>
          <w:rFonts w:ascii="Times New Roman" w:hAnsi="Times New Roman" w:cs="Times New Roman"/>
          <w:b/>
          <w:sz w:val="22"/>
          <w:szCs w:val="22"/>
        </w:rPr>
      </w:pPr>
      <w:r w:rsidRPr="00FF6AA0">
        <w:rPr>
          <w:rFonts w:ascii="Times New Roman" w:eastAsia="Times New Roman" w:hAnsi="Times New Roman" w:cs="Times New Roman"/>
          <w:b/>
          <w:sz w:val="22"/>
          <w:szCs w:val="22"/>
          <w:lang w:val="id-ID" w:eastAsia="en-GB"/>
        </w:rPr>
        <w:t>UNDANG-UNDANG</w:t>
      </w:r>
    </w:p>
    <w:p w:rsidR="00F75A3D" w:rsidRPr="00FF6AA0" w:rsidRDefault="00F75A3D" w:rsidP="00F75A3D">
      <w:pPr>
        <w:pStyle w:val="TeksCatatanKaki"/>
        <w:spacing w:after="120"/>
        <w:ind w:left="567" w:hanging="567"/>
        <w:jc w:val="both"/>
        <w:rPr>
          <w:rFonts w:ascii="Times New Roman" w:hAnsi="Times New Roman" w:cs="Times New Roman"/>
          <w:sz w:val="22"/>
          <w:szCs w:val="22"/>
        </w:rPr>
      </w:pPr>
      <w:r w:rsidRPr="00FF6AA0">
        <w:rPr>
          <w:rFonts w:ascii="Times New Roman" w:hAnsi="Times New Roman" w:cs="Times New Roman"/>
          <w:sz w:val="22"/>
          <w:szCs w:val="22"/>
        </w:rPr>
        <w:t>Undang-Undang Dasar Republik Indonesia 1945</w:t>
      </w:r>
    </w:p>
    <w:p w:rsidR="00F75A3D" w:rsidRPr="00FF6AA0" w:rsidRDefault="00F75A3D" w:rsidP="00F75A3D">
      <w:pPr>
        <w:pStyle w:val="DaftarParagraf"/>
        <w:spacing w:after="120" w:line="240" w:lineRule="auto"/>
        <w:ind w:left="567" w:hanging="567"/>
        <w:contextualSpacing w:val="0"/>
        <w:jc w:val="both"/>
        <w:rPr>
          <w:rFonts w:ascii="Times New Roman" w:hAnsi="Times New Roman" w:cs="Times New Roman"/>
        </w:rPr>
      </w:pPr>
      <w:r w:rsidRPr="00FF6AA0">
        <w:rPr>
          <w:rFonts w:ascii="Times New Roman" w:hAnsi="Times New Roman" w:cs="Times New Roman"/>
        </w:rPr>
        <w:t xml:space="preserve">Kitab Undang-Undang Hukum Perdata </w:t>
      </w:r>
    </w:p>
    <w:p w:rsidR="00F75A3D" w:rsidRPr="00FF6AA0" w:rsidRDefault="00F75A3D" w:rsidP="00F75A3D">
      <w:pPr>
        <w:pStyle w:val="DaftarParagraf"/>
        <w:spacing w:after="120" w:line="240" w:lineRule="auto"/>
        <w:ind w:left="567" w:hanging="567"/>
        <w:contextualSpacing w:val="0"/>
        <w:jc w:val="both"/>
        <w:rPr>
          <w:rFonts w:ascii="Times New Roman" w:hAnsi="Times New Roman" w:cs="Times New Roman"/>
        </w:rPr>
      </w:pPr>
      <w:r w:rsidRPr="00FF6AA0">
        <w:rPr>
          <w:rFonts w:ascii="Times New Roman" w:hAnsi="Times New Roman" w:cs="Times New Roman"/>
        </w:rPr>
        <w:t>Undang-Undang Nomor 20 Tahun 2008 tentang Usaha Mikro, Kecil dan Menengah</w:t>
      </w:r>
    </w:p>
    <w:p w:rsidR="00F75A3D" w:rsidRPr="00FF6AA0" w:rsidRDefault="00F75A3D" w:rsidP="00F75A3D">
      <w:pPr>
        <w:pStyle w:val="DaftarParagraf"/>
        <w:spacing w:after="120" w:line="240" w:lineRule="auto"/>
        <w:ind w:left="567" w:hanging="567"/>
        <w:contextualSpacing w:val="0"/>
        <w:jc w:val="both"/>
        <w:rPr>
          <w:rFonts w:ascii="Times New Roman" w:hAnsi="Times New Roman" w:cs="Times New Roman"/>
        </w:rPr>
      </w:pPr>
      <w:r w:rsidRPr="00FF6AA0">
        <w:rPr>
          <w:rFonts w:ascii="Times New Roman" w:hAnsi="Times New Roman" w:cs="Times New Roman"/>
        </w:rPr>
        <w:t>Peraturan Pemerintah Nomor 42 Tahun 2007 tentang Waralaba</w:t>
      </w:r>
    </w:p>
    <w:p w:rsidR="00F75A3D" w:rsidRPr="00FF6AA0" w:rsidRDefault="00F75A3D" w:rsidP="00F75A3D">
      <w:pPr>
        <w:pStyle w:val="DaftarParagraf"/>
        <w:spacing w:after="120" w:line="240" w:lineRule="auto"/>
        <w:ind w:left="567" w:hanging="567"/>
        <w:contextualSpacing w:val="0"/>
        <w:jc w:val="both"/>
        <w:rPr>
          <w:rFonts w:ascii="Times New Roman" w:hAnsi="Times New Roman" w:cs="Times New Roman"/>
        </w:rPr>
      </w:pPr>
      <w:r w:rsidRPr="00FF6AA0">
        <w:rPr>
          <w:rFonts w:ascii="Times New Roman" w:hAnsi="Times New Roman" w:cs="Times New Roman"/>
        </w:rPr>
        <w:lastRenderedPageBreak/>
        <w:t xml:space="preserve">Peraturan Menteri Perdagangan </w:t>
      </w:r>
      <w:r w:rsidRPr="00FF6AA0">
        <w:rPr>
          <w:rFonts w:ascii="Times New Roman" w:hAnsi="Times New Roman" w:cs="Times New Roman"/>
          <w:lang w:val="id-ID"/>
        </w:rPr>
        <w:t>No. 53/M-DAG/PER/8/2012</w:t>
      </w:r>
      <w:r w:rsidRPr="00FF6AA0">
        <w:rPr>
          <w:rFonts w:ascii="Times New Roman" w:hAnsi="Times New Roman" w:cs="Times New Roman"/>
        </w:rPr>
        <w:t xml:space="preserve"> tentang </w:t>
      </w:r>
      <w:r w:rsidRPr="00FF6AA0">
        <w:rPr>
          <w:rFonts w:ascii="Times New Roman" w:hAnsi="Times New Roman" w:cs="Times New Roman"/>
          <w:lang w:val="id-ID"/>
        </w:rPr>
        <w:t>Penyelenggaraan Waralaba</w:t>
      </w:r>
      <w:r w:rsidRPr="00FF6AA0">
        <w:rPr>
          <w:rFonts w:ascii="Times New Roman" w:hAnsi="Times New Roman" w:cs="Times New Roman"/>
        </w:rPr>
        <w:t>.</w:t>
      </w:r>
    </w:p>
    <w:p w:rsidR="00F75A3D" w:rsidRPr="00B67AB6" w:rsidRDefault="00F75A3D" w:rsidP="00F75A3D">
      <w:pPr>
        <w:pStyle w:val="TeksCatatanKaki"/>
        <w:spacing w:line="360" w:lineRule="auto"/>
        <w:ind w:left="1134" w:hanging="1134"/>
        <w:jc w:val="both"/>
        <w:rPr>
          <w:rFonts w:ascii="Times New Roman" w:hAnsi="Times New Roman"/>
          <w:sz w:val="22"/>
          <w:szCs w:val="22"/>
        </w:rPr>
      </w:pPr>
    </w:p>
    <w:p w:rsidR="00324EE1" w:rsidRPr="00324EE1" w:rsidRDefault="00F07296" w:rsidP="00F75A3D">
      <w:pPr>
        <w:pStyle w:val="TeksCatatanKaki"/>
        <w:spacing w:after="120"/>
        <w:ind w:left="851" w:hanging="851"/>
        <w:jc w:val="both"/>
        <w:rPr>
          <w:rFonts w:ascii="Times New Roman" w:hAnsi="Times New Roman" w:cs="Times New Roman"/>
          <w:b/>
          <w:sz w:val="22"/>
          <w:szCs w:val="22"/>
        </w:rPr>
      </w:pPr>
      <w:r>
        <w:rPr>
          <w:rFonts w:ascii="Times New Roman" w:hAnsi="Times New Roman" w:cs="Times New Roman"/>
          <w:b/>
          <w:sz w:val="22"/>
          <w:szCs w:val="22"/>
        </w:rPr>
        <w:t>JURNAL</w:t>
      </w:r>
      <w:r w:rsidR="00324EE1" w:rsidRPr="00324EE1">
        <w:rPr>
          <w:rFonts w:ascii="Times New Roman" w:hAnsi="Times New Roman" w:cs="Times New Roman"/>
          <w:b/>
          <w:sz w:val="22"/>
          <w:szCs w:val="22"/>
        </w:rPr>
        <w:t xml:space="preserve"> </w:t>
      </w:r>
      <w:r w:rsidRPr="00324EE1">
        <w:rPr>
          <w:rFonts w:ascii="Times New Roman" w:hAnsi="Times New Roman" w:cs="Times New Roman"/>
          <w:b/>
          <w:sz w:val="22"/>
          <w:szCs w:val="22"/>
        </w:rPr>
        <w:t xml:space="preserve">DAN </w:t>
      </w:r>
      <w:r>
        <w:rPr>
          <w:rFonts w:ascii="Times New Roman" w:hAnsi="Times New Roman" w:cs="Times New Roman"/>
          <w:b/>
          <w:sz w:val="22"/>
          <w:szCs w:val="22"/>
        </w:rPr>
        <w:t>MAKALAH</w:t>
      </w:r>
    </w:p>
    <w:p w:rsidR="00324EE1" w:rsidRPr="00EE3F83" w:rsidRDefault="00324EE1" w:rsidP="00324EE1">
      <w:pPr>
        <w:pStyle w:val="TeksCatatanKaki"/>
        <w:spacing w:after="120"/>
        <w:ind w:left="567" w:hanging="567"/>
        <w:jc w:val="both"/>
        <w:rPr>
          <w:rFonts w:ascii="Times New Roman" w:hAnsi="Times New Roman"/>
          <w:sz w:val="22"/>
          <w:szCs w:val="22"/>
          <w:lang w:val="id-ID"/>
        </w:rPr>
      </w:pPr>
      <w:r w:rsidRPr="00EE3F83">
        <w:rPr>
          <w:rFonts w:ascii="Times New Roman" w:hAnsi="Times New Roman"/>
          <w:sz w:val="22"/>
          <w:szCs w:val="22"/>
        </w:rPr>
        <w:t xml:space="preserve">A.Z. Nasution, </w:t>
      </w:r>
      <w:r w:rsidRPr="00EE3F83">
        <w:rPr>
          <w:rFonts w:ascii="Times New Roman" w:hAnsi="Times New Roman"/>
          <w:i/>
          <w:sz w:val="22"/>
          <w:szCs w:val="22"/>
        </w:rPr>
        <w:t>Perlindungan Konsumen Dalam Kontrak Pembelian Rumah Murah</w:t>
      </w:r>
      <w:r w:rsidRPr="00EE3F83">
        <w:rPr>
          <w:rFonts w:ascii="Times New Roman" w:hAnsi="Times New Roman"/>
          <w:sz w:val="22"/>
          <w:szCs w:val="22"/>
        </w:rPr>
        <w:t>, Makalah yang disampaikan dalam Seminar Sehari Pertanggung jawaban Produk dan Kontrak Bangunan.</w:t>
      </w:r>
    </w:p>
    <w:p w:rsidR="00324EE1" w:rsidRPr="00EE3F83" w:rsidRDefault="00324EE1" w:rsidP="00324EE1">
      <w:pPr>
        <w:pStyle w:val="TeksCatatanKaki"/>
        <w:spacing w:after="120"/>
        <w:ind w:left="567" w:hanging="567"/>
        <w:jc w:val="both"/>
        <w:rPr>
          <w:rFonts w:ascii="Times New Roman" w:hAnsi="Times New Roman"/>
          <w:sz w:val="22"/>
          <w:szCs w:val="22"/>
        </w:rPr>
      </w:pPr>
      <w:r w:rsidRPr="00EE3F83">
        <w:rPr>
          <w:rFonts w:ascii="Times New Roman" w:hAnsi="Times New Roman"/>
          <w:sz w:val="22"/>
          <w:szCs w:val="22"/>
        </w:rPr>
        <w:t xml:space="preserve">Anang Sukandar, </w:t>
      </w:r>
      <w:r w:rsidRPr="00324EE1">
        <w:rPr>
          <w:rFonts w:ascii="Times New Roman" w:hAnsi="Times New Roman"/>
          <w:i/>
          <w:sz w:val="22"/>
          <w:szCs w:val="22"/>
        </w:rPr>
        <w:t>Dibutuhkan Perlindungan hukum Bagi Manajemen Waralaba</w:t>
      </w:r>
      <w:r w:rsidRPr="00EE3F83">
        <w:rPr>
          <w:rFonts w:ascii="Times New Roman" w:hAnsi="Times New Roman"/>
          <w:sz w:val="22"/>
          <w:szCs w:val="22"/>
        </w:rPr>
        <w:t>, Usahawan No.II Th.XXV.</w:t>
      </w:r>
    </w:p>
    <w:p w:rsidR="00324EE1" w:rsidRPr="00EE3F83" w:rsidRDefault="00324EE1" w:rsidP="00324EE1">
      <w:pPr>
        <w:spacing w:after="120" w:line="240" w:lineRule="auto"/>
        <w:ind w:left="567" w:hanging="567"/>
        <w:jc w:val="both"/>
        <w:rPr>
          <w:rFonts w:ascii="Times New Roman" w:hAnsi="Times New Roman"/>
        </w:rPr>
      </w:pPr>
      <w:r w:rsidRPr="00EE3F83">
        <w:rPr>
          <w:rFonts w:ascii="Times New Roman" w:hAnsi="Times New Roman"/>
        </w:rPr>
        <w:t xml:space="preserve">Dedi Harianto, </w:t>
      </w:r>
      <w:r w:rsidRPr="00EE3F83">
        <w:rPr>
          <w:rFonts w:ascii="Times New Roman" w:hAnsi="Times New Roman"/>
          <w:i/>
        </w:rPr>
        <w:t xml:space="preserve">Asas Kebebasan Berkontrak: Problematika Penerapannya Dalam Kontrak Baku Antara Konsumen Dengan Pelaku Usaha, </w:t>
      </w:r>
      <w:r w:rsidRPr="00EE3F83">
        <w:rPr>
          <w:rFonts w:ascii="Times New Roman" w:hAnsi="Times New Roman"/>
        </w:rPr>
        <w:t>Jurnal Ilmu Hukum Samudra Keadilan, Volume 11, Nomor 2, Juli-Desember 2016</w:t>
      </w:r>
      <w:r w:rsidRPr="00EE3F83">
        <w:rPr>
          <w:rFonts w:ascii="Times New Roman" w:hAnsi="Times New Roman"/>
          <w:lang w:val="id-ID"/>
        </w:rPr>
        <w:t>, Medan</w:t>
      </w:r>
      <w:r w:rsidRPr="00EE3F83">
        <w:rPr>
          <w:rFonts w:ascii="Times New Roman" w:hAnsi="Times New Roman"/>
        </w:rPr>
        <w:t>.</w:t>
      </w:r>
    </w:p>
    <w:p w:rsidR="00324EE1" w:rsidRPr="00EE3F83" w:rsidRDefault="00324EE1" w:rsidP="00324EE1">
      <w:pPr>
        <w:pStyle w:val="TeksCatatanKaki"/>
        <w:spacing w:after="120"/>
        <w:ind w:left="567" w:hanging="567"/>
        <w:jc w:val="both"/>
        <w:rPr>
          <w:rFonts w:ascii="Times New Roman" w:hAnsi="Times New Roman"/>
          <w:sz w:val="22"/>
          <w:szCs w:val="22"/>
        </w:rPr>
      </w:pPr>
      <w:r w:rsidRPr="00EE3F83">
        <w:rPr>
          <w:rFonts w:ascii="Times New Roman" w:hAnsi="Times New Roman"/>
          <w:sz w:val="22"/>
          <w:szCs w:val="22"/>
        </w:rPr>
        <w:t xml:space="preserve">Rooseno Hadjowidigdo, </w:t>
      </w:r>
      <w:r w:rsidRPr="00F75A3D">
        <w:rPr>
          <w:rFonts w:ascii="Times New Roman" w:hAnsi="Times New Roman"/>
          <w:i/>
          <w:sz w:val="22"/>
          <w:szCs w:val="22"/>
        </w:rPr>
        <w:t>Beberapa Aspek Hukum Franchise,</w:t>
      </w:r>
      <w:r w:rsidRPr="00EE3F83">
        <w:rPr>
          <w:rFonts w:ascii="Times New Roman" w:hAnsi="Times New Roman"/>
          <w:sz w:val="22"/>
          <w:szCs w:val="22"/>
        </w:rPr>
        <w:t xml:space="preserve"> Makalah dalam seminar Sehari Aspek-Aspek Hukum Tentang Francising, IKADIN Cabang Surabaya, 23 Oktober 1993.</w:t>
      </w:r>
    </w:p>
    <w:p w:rsidR="00324EE1" w:rsidRPr="00EE3F83" w:rsidRDefault="00324EE1" w:rsidP="00324EE1">
      <w:pPr>
        <w:autoSpaceDE w:val="0"/>
        <w:autoSpaceDN w:val="0"/>
        <w:adjustRightInd w:val="0"/>
        <w:spacing w:after="120" w:line="240" w:lineRule="auto"/>
        <w:ind w:left="567" w:hanging="567"/>
        <w:jc w:val="both"/>
        <w:rPr>
          <w:rFonts w:ascii="Times New Roman" w:hAnsi="Times New Roman"/>
        </w:rPr>
      </w:pPr>
      <w:r w:rsidRPr="00EE3F83">
        <w:rPr>
          <w:rFonts w:ascii="Times New Roman" w:hAnsi="Times New Roman"/>
        </w:rPr>
        <w:t xml:space="preserve">Siti Malikhatun Badriyah, </w:t>
      </w:r>
      <w:r w:rsidRPr="00EE3F83">
        <w:rPr>
          <w:rFonts w:ascii="Times New Roman" w:hAnsi="Times New Roman"/>
          <w:i/>
          <w:iCs/>
        </w:rPr>
        <w:t>Upaya Perlindungan Hukum Bagi Para Pihak Dalam Perjanjian Franchise Dengan Pemuliaan Asas-Asas Hukum Perjanjian</w:t>
      </w:r>
      <w:r w:rsidRPr="00EE3F83">
        <w:rPr>
          <w:rFonts w:ascii="Times New Roman" w:hAnsi="Times New Roman"/>
        </w:rPr>
        <w:t>, Makalah Disampaikan Pada Seminar Nasional Franchise Sebagai Media Investasi, Fakultas Hukum UNDIP, Semarang 17 November 2011.</w:t>
      </w:r>
    </w:p>
    <w:p w:rsidR="00324EE1" w:rsidRPr="00FF6AA0" w:rsidRDefault="00324EE1" w:rsidP="00FF6AA0">
      <w:pPr>
        <w:pStyle w:val="TeksCatatanKaki"/>
        <w:ind w:left="851" w:hanging="851"/>
        <w:jc w:val="both"/>
        <w:rPr>
          <w:rFonts w:ascii="Times New Roman" w:hAnsi="Times New Roman" w:cs="Times New Roman"/>
          <w:sz w:val="22"/>
          <w:szCs w:val="22"/>
        </w:rPr>
      </w:pPr>
    </w:p>
    <w:sectPr w:rsidR="00324EE1" w:rsidRPr="00FF6AA0" w:rsidSect="006B6456">
      <w:pgSz w:w="11909" w:h="16834" w:code="9"/>
      <w:pgMar w:top="1134" w:right="851" w:bottom="851" w:left="1134" w:header="567" w:footer="567"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5E4" w:rsidRDefault="00D565E4" w:rsidP="0084538C">
      <w:pPr>
        <w:spacing w:after="0" w:line="240" w:lineRule="auto"/>
      </w:pPr>
      <w:r>
        <w:separator/>
      </w:r>
    </w:p>
  </w:endnote>
  <w:endnote w:type="continuationSeparator" w:id="0">
    <w:p w:rsidR="00D565E4" w:rsidRDefault="00D565E4" w:rsidP="00845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BT">
    <w:altName w:val="Cambria"/>
    <w:panose1 w:val="00000000000000000000"/>
    <w:charset w:val="00"/>
    <w:family w:val="roman"/>
    <w:notTrueType/>
    <w:pitch w:val="default"/>
    <w:sig w:usb0="00000003" w:usb1="00000000" w:usb2="00000000" w:usb3="00000000" w:csb0="00000001" w:csb1="00000000"/>
  </w:font>
  <w:font w:name="Aharoni">
    <w:altName w:val="Segoe UI Semibold"/>
    <w:charset w:val="B1"/>
    <w:family w:val="auto"/>
    <w:pitch w:val="variable"/>
    <w:sig w:usb0="00000800"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87527"/>
      <w:docPartObj>
        <w:docPartGallery w:val="Page Numbers (Bottom of Page)"/>
        <w:docPartUnique/>
      </w:docPartObj>
    </w:sdtPr>
    <w:sdtEndPr>
      <w:rPr>
        <w:rFonts w:ascii="Times New Roman" w:hAnsi="Times New Roman" w:cs="Times New Roman"/>
        <w:noProof/>
        <w:sz w:val="24"/>
        <w:szCs w:val="24"/>
      </w:rPr>
    </w:sdtEndPr>
    <w:sdtContent>
      <w:p w:rsidR="00F35592" w:rsidRPr="006B6456" w:rsidRDefault="00F35592" w:rsidP="006B6456">
        <w:pPr>
          <w:pStyle w:val="Footer"/>
          <w:jc w:val="center"/>
          <w:rPr>
            <w:rFonts w:ascii="Times New Roman" w:hAnsi="Times New Roman" w:cs="Times New Roman"/>
            <w:sz w:val="24"/>
            <w:szCs w:val="24"/>
          </w:rPr>
        </w:pPr>
        <w:r w:rsidRPr="00F35592">
          <w:rPr>
            <w:rFonts w:ascii="Times New Roman" w:hAnsi="Times New Roman" w:cs="Times New Roman"/>
            <w:sz w:val="24"/>
            <w:szCs w:val="24"/>
          </w:rPr>
          <w:fldChar w:fldCharType="begin"/>
        </w:r>
        <w:r w:rsidRPr="00F35592">
          <w:rPr>
            <w:rFonts w:ascii="Times New Roman" w:hAnsi="Times New Roman" w:cs="Times New Roman"/>
            <w:sz w:val="24"/>
            <w:szCs w:val="24"/>
          </w:rPr>
          <w:instrText xml:space="preserve"> PAGE   \* MERGEFORMAT </w:instrText>
        </w:r>
        <w:r w:rsidRPr="00F35592">
          <w:rPr>
            <w:rFonts w:ascii="Times New Roman" w:hAnsi="Times New Roman" w:cs="Times New Roman"/>
            <w:sz w:val="24"/>
            <w:szCs w:val="24"/>
          </w:rPr>
          <w:fldChar w:fldCharType="separate"/>
        </w:r>
        <w:r w:rsidR="00CD71CB">
          <w:rPr>
            <w:rFonts w:ascii="Times New Roman" w:hAnsi="Times New Roman" w:cs="Times New Roman"/>
            <w:noProof/>
            <w:sz w:val="24"/>
            <w:szCs w:val="24"/>
          </w:rPr>
          <w:t>4</w:t>
        </w:r>
        <w:r w:rsidRPr="00F3559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5E4" w:rsidRDefault="00D565E4" w:rsidP="0084538C">
      <w:pPr>
        <w:spacing w:after="0" w:line="240" w:lineRule="auto"/>
      </w:pPr>
      <w:r>
        <w:separator/>
      </w:r>
    </w:p>
  </w:footnote>
  <w:footnote w:type="continuationSeparator" w:id="0">
    <w:p w:rsidR="00D565E4" w:rsidRDefault="00D565E4" w:rsidP="0084538C">
      <w:pPr>
        <w:spacing w:after="0" w:line="240" w:lineRule="auto"/>
      </w:pPr>
      <w:r>
        <w:continuationSeparator/>
      </w:r>
    </w:p>
  </w:footnote>
  <w:footnote w:id="1">
    <w:p w:rsidR="0084538C" w:rsidRPr="004C6E24" w:rsidRDefault="0084538C" w:rsidP="00A04E5C">
      <w:pPr>
        <w:pStyle w:val="Default"/>
        <w:ind w:firstLine="284"/>
        <w:jc w:val="both"/>
        <w:rPr>
          <w:color w:val="auto"/>
          <w:sz w:val="20"/>
          <w:szCs w:val="20"/>
        </w:rPr>
      </w:pPr>
      <w:r w:rsidRPr="004C6E24">
        <w:rPr>
          <w:rStyle w:val="ReferensiCatatanKaki"/>
          <w:color w:val="auto"/>
          <w:sz w:val="20"/>
          <w:szCs w:val="20"/>
        </w:rPr>
        <w:footnoteRef/>
      </w:r>
      <w:r w:rsidRPr="004C6E24">
        <w:rPr>
          <w:color w:val="auto"/>
          <w:sz w:val="20"/>
          <w:szCs w:val="20"/>
        </w:rPr>
        <w:t xml:space="preserve"> Mahasiswa Pascasarjana Universitas Pasundan, Bandung.</w:t>
      </w:r>
    </w:p>
  </w:footnote>
  <w:footnote w:id="2">
    <w:p w:rsidR="00B67AB6" w:rsidRPr="004C6E24" w:rsidRDefault="00B67AB6"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Riana Pangabean, </w:t>
      </w:r>
      <w:r w:rsidRPr="004C6E24">
        <w:rPr>
          <w:rFonts w:ascii="Times New Roman" w:hAnsi="Times New Roman"/>
          <w:i/>
        </w:rPr>
        <w:t>Membangun Paradigma Baru Dalam Mengembangkan UKM</w:t>
      </w:r>
      <w:r w:rsidRPr="004C6E24">
        <w:rPr>
          <w:rFonts w:ascii="Times New Roman" w:hAnsi="Times New Roman"/>
        </w:rPr>
        <w:t>, diakses pada situs: http:/smecda.com/deputi7/file_infokop/riana.htm., diakses pada tanggal 20 Desember 2012.</w:t>
      </w:r>
    </w:p>
  </w:footnote>
  <w:footnote w:id="3">
    <w:p w:rsidR="00B67AB6" w:rsidRPr="004C6E24" w:rsidRDefault="00B67AB6"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Sonny Sumarsono, </w:t>
      </w:r>
      <w:r w:rsidRPr="008320D5">
        <w:rPr>
          <w:rFonts w:ascii="Times New Roman" w:hAnsi="Times New Roman"/>
          <w:i/>
        </w:rPr>
        <w:t>Manajemen Bisnis Waralaba</w:t>
      </w:r>
      <w:r w:rsidRPr="004C6E24">
        <w:rPr>
          <w:rFonts w:ascii="Times New Roman" w:hAnsi="Times New Roman"/>
        </w:rPr>
        <w:t>, Graha Ilmu, Yogyakarta, 2009, hlm.69.</w:t>
      </w:r>
    </w:p>
  </w:footnote>
  <w:footnote w:id="4">
    <w:p w:rsidR="00B67AB6" w:rsidRPr="004C6E24" w:rsidRDefault="00B67AB6"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Diakses pada </w:t>
      </w:r>
      <w:r w:rsidR="008320D5">
        <w:rPr>
          <w:rFonts w:ascii="Times New Roman" w:hAnsi="Times New Roman"/>
        </w:rPr>
        <w:t>halaman website</w:t>
      </w:r>
      <w:r w:rsidRPr="004C6E24">
        <w:rPr>
          <w:rFonts w:ascii="Times New Roman" w:hAnsi="Times New Roman"/>
        </w:rPr>
        <w:t xml:space="preserve"> http:/infoukm.wordpres.com</w:t>
      </w:r>
      <w:r w:rsidR="008320D5">
        <w:rPr>
          <w:rFonts w:ascii="Times New Roman" w:hAnsi="Times New Roman"/>
        </w:rPr>
        <w:t xml:space="preserve"> </w:t>
      </w:r>
      <w:r w:rsidRPr="004C6E24">
        <w:rPr>
          <w:rFonts w:ascii="Times New Roman" w:hAnsi="Times New Roman"/>
        </w:rPr>
        <w:t>pada tanggal 20 februari 2013.</w:t>
      </w:r>
    </w:p>
  </w:footnote>
  <w:footnote w:id="5">
    <w:p w:rsidR="00B67AB6" w:rsidRPr="004C6E24" w:rsidRDefault="00B67AB6"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Sonny Sumarsono, </w:t>
      </w:r>
      <w:r w:rsidR="008320D5" w:rsidRPr="008320D5">
        <w:rPr>
          <w:rFonts w:ascii="Times New Roman" w:hAnsi="Times New Roman"/>
          <w:i/>
        </w:rPr>
        <w:t>op.cit</w:t>
      </w:r>
      <w:r w:rsidRPr="004C6E24">
        <w:rPr>
          <w:rFonts w:ascii="Times New Roman" w:hAnsi="Times New Roman"/>
        </w:rPr>
        <w:t>.,hlm.69-70.</w:t>
      </w:r>
    </w:p>
  </w:footnote>
  <w:footnote w:id="6">
    <w:p w:rsidR="00B67AB6" w:rsidRPr="004C6E24" w:rsidRDefault="00B67AB6"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Gunawan Widjaja, </w:t>
      </w:r>
      <w:r w:rsidRPr="008320D5">
        <w:rPr>
          <w:rFonts w:ascii="Times New Roman" w:hAnsi="Times New Roman"/>
          <w:i/>
        </w:rPr>
        <w:t>Lisensi atau Waralaba</w:t>
      </w:r>
      <w:r w:rsidRPr="004C6E24">
        <w:rPr>
          <w:rFonts w:ascii="Times New Roman" w:hAnsi="Times New Roman"/>
        </w:rPr>
        <w:t>, Raja Grafindo Persada, Jakarta,2002,hlm.1.</w:t>
      </w:r>
    </w:p>
  </w:footnote>
  <w:footnote w:id="7">
    <w:p w:rsidR="00B67AB6" w:rsidRPr="004C6E24" w:rsidRDefault="00B67AB6"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Handowo Dipo, </w:t>
      </w:r>
      <w:r w:rsidRPr="004C6E24">
        <w:rPr>
          <w:rFonts w:ascii="Times New Roman" w:hAnsi="Times New Roman"/>
          <w:i/>
        </w:rPr>
        <w:t>Sukses Memperoleh Dana Usaha Dengan Tinjauan Khusus Modal Ventura</w:t>
      </w:r>
      <w:r w:rsidRPr="004C6E24">
        <w:rPr>
          <w:rFonts w:ascii="Times New Roman" w:hAnsi="Times New Roman"/>
        </w:rPr>
        <w:t>, Grafiti Press, Jakarta, 1993,hlm.39.</w:t>
      </w:r>
    </w:p>
  </w:footnote>
  <w:footnote w:id="8">
    <w:p w:rsidR="00B67AB6" w:rsidRPr="004C6E24" w:rsidRDefault="00B67AB6"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Amir Karamoy, </w:t>
      </w:r>
      <w:r w:rsidRPr="008320D5">
        <w:rPr>
          <w:rFonts w:ascii="Times New Roman" w:hAnsi="Times New Roman"/>
          <w:i/>
        </w:rPr>
        <w:t>Sukses Usaha Lewat Waralaba</w:t>
      </w:r>
      <w:r w:rsidRPr="004C6E24">
        <w:rPr>
          <w:rFonts w:ascii="Times New Roman" w:hAnsi="Times New Roman"/>
        </w:rPr>
        <w:t>, Grafika, Jakarta,1996,hlm,151.</w:t>
      </w:r>
    </w:p>
  </w:footnote>
  <w:footnote w:id="9">
    <w:p w:rsidR="00B67AB6" w:rsidRPr="004C6E24" w:rsidRDefault="00B67AB6"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Amir Karamoy, </w:t>
      </w:r>
      <w:r w:rsidRPr="004C6E24">
        <w:rPr>
          <w:rFonts w:ascii="Times New Roman" w:hAnsi="Times New Roman"/>
          <w:i/>
        </w:rPr>
        <w:t>Waralaba Jalur Bebas Hambatan Menjadi Pengusaha Sukses</w:t>
      </w:r>
      <w:r w:rsidRPr="004C6E24">
        <w:rPr>
          <w:rFonts w:ascii="Times New Roman" w:hAnsi="Times New Roman"/>
        </w:rPr>
        <w:t>, Gramedia Pusataka Utama, Jakarta, 2011,hlm.31.</w:t>
      </w:r>
    </w:p>
  </w:footnote>
  <w:footnote w:id="10">
    <w:p w:rsidR="00B67AB6" w:rsidRPr="004C6E24" w:rsidRDefault="00B67AB6"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Tau</w:t>
      </w:r>
      <w:r w:rsidR="008320D5">
        <w:rPr>
          <w:rFonts w:ascii="Times New Roman" w:hAnsi="Times New Roman"/>
        </w:rPr>
        <w:t xml:space="preserve">fik Hidayat, </w:t>
      </w:r>
      <w:r w:rsidR="008320D5" w:rsidRPr="008320D5">
        <w:rPr>
          <w:rFonts w:ascii="Times New Roman" w:hAnsi="Times New Roman"/>
          <w:i/>
        </w:rPr>
        <w:t>Waralaba Makanan-</w:t>
      </w:r>
      <w:r w:rsidRPr="008320D5">
        <w:rPr>
          <w:rFonts w:ascii="Times New Roman" w:hAnsi="Times New Roman"/>
          <w:i/>
        </w:rPr>
        <w:t>Peluang Besar Franchise Makanan,</w:t>
      </w:r>
      <w:r w:rsidRPr="004C6E24">
        <w:rPr>
          <w:rFonts w:ascii="Times New Roman" w:hAnsi="Times New Roman"/>
        </w:rPr>
        <w:t xml:space="preserve"> diakses pada situs: http;//konsultamwaralaba.com/waralaba-makanan-peluang-besar-franchise-makanan.htm., pada tanggal 12 februari 2013.</w:t>
      </w:r>
    </w:p>
  </w:footnote>
  <w:footnote w:id="11">
    <w:p w:rsidR="00B67AB6" w:rsidRPr="004C6E24" w:rsidRDefault="00B67AB6"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w:t>
      </w:r>
      <w:r w:rsidRPr="00EE3F83">
        <w:rPr>
          <w:rFonts w:ascii="Times New Roman" w:hAnsi="Times New Roman"/>
          <w:i/>
        </w:rPr>
        <w:t>Ibid</w:t>
      </w:r>
      <w:r w:rsidRPr="004C6E24">
        <w:rPr>
          <w:rFonts w:ascii="Times New Roman" w:hAnsi="Times New Roman"/>
        </w:rPr>
        <w:t>.</w:t>
      </w:r>
    </w:p>
  </w:footnote>
  <w:footnote w:id="12">
    <w:p w:rsidR="00B67AB6" w:rsidRPr="004C6E24" w:rsidRDefault="00B67AB6"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Sonny Sumarsono, </w:t>
      </w:r>
      <w:r w:rsidRPr="004C6E24">
        <w:rPr>
          <w:rFonts w:ascii="Times New Roman" w:hAnsi="Times New Roman"/>
          <w:i/>
        </w:rPr>
        <w:t>Op.Cit</w:t>
      </w:r>
      <w:r w:rsidRPr="004C6E24">
        <w:rPr>
          <w:rFonts w:ascii="Times New Roman" w:hAnsi="Times New Roman"/>
        </w:rPr>
        <w:t>.hlm.12.</w:t>
      </w:r>
    </w:p>
  </w:footnote>
  <w:footnote w:id="13">
    <w:p w:rsidR="00B67AB6" w:rsidRPr="004C6E24" w:rsidRDefault="00B67AB6"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Gunawan Widjaja, </w:t>
      </w:r>
      <w:r w:rsidRPr="004C6E24">
        <w:rPr>
          <w:rFonts w:ascii="Times New Roman" w:hAnsi="Times New Roman"/>
          <w:i/>
        </w:rPr>
        <w:t>Seri Hukum Bisnis: waralab, Raja</w:t>
      </w:r>
      <w:r w:rsidRPr="004C6E24">
        <w:rPr>
          <w:rFonts w:ascii="Times New Roman" w:hAnsi="Times New Roman"/>
        </w:rPr>
        <w:t xml:space="preserve"> Grafindo Persada, Jakarta, 2001, hlm. 5.</w:t>
      </w:r>
    </w:p>
  </w:footnote>
  <w:footnote w:id="14">
    <w:p w:rsidR="00B67AB6" w:rsidRPr="004C6E24" w:rsidRDefault="00B67AB6"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Adrian Sutedi, </w:t>
      </w:r>
      <w:r w:rsidRPr="004C6E24">
        <w:rPr>
          <w:rFonts w:ascii="Times New Roman" w:hAnsi="Times New Roman"/>
          <w:i/>
        </w:rPr>
        <w:t>Hukum Waralaba</w:t>
      </w:r>
      <w:r w:rsidRPr="004C6E24">
        <w:rPr>
          <w:rFonts w:ascii="Times New Roman" w:hAnsi="Times New Roman"/>
        </w:rPr>
        <w:t>, Ghalia Indonesia, Bogor, 2008, hlm.22.</w:t>
      </w:r>
    </w:p>
  </w:footnote>
  <w:footnote w:id="15">
    <w:p w:rsidR="00B67AB6" w:rsidRPr="004C6E24" w:rsidRDefault="00B67AB6"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Rooseno Hadjowidigdo, </w:t>
      </w:r>
      <w:r w:rsidRPr="008320D5">
        <w:rPr>
          <w:rFonts w:ascii="Times New Roman" w:hAnsi="Times New Roman"/>
          <w:i/>
        </w:rPr>
        <w:t xml:space="preserve">Beberapa Aspek Hukum Franchise, </w:t>
      </w:r>
      <w:r w:rsidRPr="004C6E24">
        <w:rPr>
          <w:rFonts w:ascii="Times New Roman" w:hAnsi="Times New Roman"/>
        </w:rPr>
        <w:t>Makalah dalam seminar Sehari Aspek-Aspek Hukum Tentang Francising, IKADIN Cabang Surabaya, 23 Oktober 1993,hlm.26.</w:t>
      </w:r>
    </w:p>
  </w:footnote>
  <w:footnote w:id="16">
    <w:p w:rsidR="00B67AB6" w:rsidRPr="004C6E24" w:rsidRDefault="00B67AB6"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Anang Sukandar, </w:t>
      </w:r>
      <w:r w:rsidR="008320D5" w:rsidRPr="008320D5">
        <w:rPr>
          <w:rFonts w:ascii="Times New Roman" w:hAnsi="Times New Roman"/>
          <w:i/>
        </w:rPr>
        <w:t xml:space="preserve">Dibutuhkan </w:t>
      </w:r>
      <w:r w:rsidRPr="008320D5">
        <w:rPr>
          <w:rFonts w:ascii="Times New Roman" w:hAnsi="Times New Roman"/>
          <w:i/>
        </w:rPr>
        <w:t>Perlindungan hukum Bagi Manajemen Waralaba</w:t>
      </w:r>
      <w:r w:rsidRPr="004C6E24">
        <w:rPr>
          <w:rFonts w:ascii="Times New Roman" w:hAnsi="Times New Roman"/>
        </w:rPr>
        <w:t>, Usahawan No.II Th.XXV,hlm.22.</w:t>
      </w:r>
    </w:p>
  </w:footnote>
  <w:footnote w:id="17">
    <w:p w:rsidR="00A04E5C" w:rsidRPr="004C6E24" w:rsidRDefault="00A04E5C"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Sentosa Sembiring, </w:t>
      </w:r>
      <w:r w:rsidR="008320D5">
        <w:rPr>
          <w:rFonts w:ascii="Times New Roman" w:hAnsi="Times New Roman"/>
          <w:i/>
          <w:iCs/>
        </w:rPr>
        <w:t>Himpunan Peraturan Perundang-</w:t>
      </w:r>
      <w:r w:rsidRPr="004C6E24">
        <w:rPr>
          <w:rFonts w:ascii="Times New Roman" w:hAnsi="Times New Roman"/>
          <w:i/>
          <w:iCs/>
        </w:rPr>
        <w:t xml:space="preserve">Undangan RI tentang Waralaba, </w:t>
      </w:r>
      <w:r w:rsidR="00324EE1">
        <w:rPr>
          <w:rFonts w:ascii="Times New Roman" w:hAnsi="Times New Roman"/>
        </w:rPr>
        <w:t xml:space="preserve">Nuansa Aulia, Bandung, </w:t>
      </w:r>
      <w:r w:rsidRPr="004C6E24">
        <w:rPr>
          <w:rFonts w:ascii="Times New Roman" w:hAnsi="Times New Roman"/>
        </w:rPr>
        <w:t xml:space="preserve">2008, </w:t>
      </w:r>
      <w:r w:rsidR="008320D5">
        <w:rPr>
          <w:rFonts w:ascii="Times New Roman" w:hAnsi="Times New Roman"/>
        </w:rPr>
        <w:t>hlm.</w:t>
      </w:r>
      <w:r w:rsidRPr="004C6E24">
        <w:rPr>
          <w:rFonts w:ascii="Times New Roman" w:hAnsi="Times New Roman"/>
        </w:rPr>
        <w:t xml:space="preserve"> 134 - 135  </w:t>
      </w:r>
    </w:p>
  </w:footnote>
  <w:footnote w:id="18">
    <w:p w:rsidR="00FF6AA0" w:rsidRPr="004C6E24" w:rsidRDefault="00FF6AA0"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Wijaya Gunawan, </w:t>
      </w:r>
      <w:r w:rsidRPr="004C6E24">
        <w:rPr>
          <w:rFonts w:ascii="Times New Roman" w:hAnsi="Times New Roman"/>
          <w:i/>
          <w:iCs/>
        </w:rPr>
        <w:t>Waralaba</w:t>
      </w:r>
      <w:r w:rsidRPr="004C6E24">
        <w:rPr>
          <w:rFonts w:ascii="Times New Roman" w:hAnsi="Times New Roman"/>
        </w:rPr>
        <w:t xml:space="preserve">, Raja Grafindo Persada, Jakarta 2001, hlm. 76  </w:t>
      </w:r>
    </w:p>
  </w:footnote>
  <w:footnote w:id="19">
    <w:p w:rsidR="00FF6AA0" w:rsidRPr="004C6E24" w:rsidRDefault="00FF6AA0"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Marium Darus Badrul Zaman, </w:t>
      </w:r>
      <w:r w:rsidRPr="004C6E24">
        <w:rPr>
          <w:rFonts w:ascii="Times New Roman" w:hAnsi="Times New Roman"/>
          <w:i/>
          <w:iCs/>
        </w:rPr>
        <w:t xml:space="preserve">Kompilasi Hukum Perikatan, </w:t>
      </w:r>
      <w:r w:rsidRPr="004C6E24">
        <w:rPr>
          <w:rFonts w:ascii="Times New Roman" w:hAnsi="Times New Roman"/>
        </w:rPr>
        <w:t xml:space="preserve">Citra Aditya Bakti, 2001, hlm. 73  </w:t>
      </w:r>
    </w:p>
  </w:footnote>
  <w:footnote w:id="20">
    <w:p w:rsidR="00FF6AA0" w:rsidRPr="004C6E24" w:rsidRDefault="00FF6AA0"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Harahap Yahya M, </w:t>
      </w:r>
      <w:r w:rsidRPr="004C6E24">
        <w:rPr>
          <w:rFonts w:ascii="Times New Roman" w:hAnsi="Times New Roman"/>
          <w:i/>
          <w:iCs/>
        </w:rPr>
        <w:t xml:space="preserve">Segi-Segi Hukum Perjanjian Alumni Bandung 2006, </w:t>
      </w:r>
      <w:r w:rsidRPr="004C6E24">
        <w:rPr>
          <w:rFonts w:ascii="Times New Roman" w:hAnsi="Times New Roman"/>
        </w:rPr>
        <w:t xml:space="preserve">hlm. 58  </w:t>
      </w:r>
    </w:p>
  </w:footnote>
  <w:footnote w:id="21">
    <w:p w:rsidR="00FF6AA0" w:rsidRPr="004C6E24" w:rsidRDefault="00FF6AA0"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Martin Mendelsohn, </w:t>
      </w:r>
      <w:r w:rsidRPr="004C6E24">
        <w:rPr>
          <w:rFonts w:ascii="Times New Roman" w:hAnsi="Times New Roman"/>
          <w:i/>
          <w:iCs/>
        </w:rPr>
        <w:t xml:space="preserve">Franchising-Petunjuk Praktis Bagi Franchisor </w:t>
      </w:r>
      <w:r w:rsidRPr="004C6E24">
        <w:rPr>
          <w:rFonts w:ascii="Times New Roman" w:hAnsi="Times New Roman"/>
        </w:rPr>
        <w:t xml:space="preserve">dan </w:t>
      </w:r>
      <w:r w:rsidRPr="004C6E24">
        <w:rPr>
          <w:rFonts w:ascii="Times New Roman" w:hAnsi="Times New Roman"/>
          <w:i/>
          <w:iCs/>
        </w:rPr>
        <w:t xml:space="preserve">Franchasee, </w:t>
      </w:r>
      <w:r w:rsidRPr="004C6E24">
        <w:rPr>
          <w:rFonts w:ascii="Times New Roman" w:hAnsi="Times New Roman"/>
        </w:rPr>
        <w:t>Alih Bahasa oleh : Arief Suyoko, Fauzi Bustami, Hari Wahyudi, Pustaka Binaman Presindok, Jakarta, 1993, hlm. 2045.</w:t>
      </w:r>
    </w:p>
  </w:footnote>
  <w:footnote w:id="22">
    <w:p w:rsidR="00FF6AA0" w:rsidRPr="004C6E24" w:rsidRDefault="00FF6AA0"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w:t>
      </w:r>
      <w:r w:rsidRPr="004C6E24">
        <w:rPr>
          <w:rFonts w:ascii="Times New Roman" w:hAnsi="Times New Roman"/>
          <w:i/>
          <w:iCs/>
        </w:rPr>
        <w:t>Ibid</w:t>
      </w:r>
      <w:r w:rsidRPr="004C6E24">
        <w:rPr>
          <w:rFonts w:ascii="Times New Roman" w:hAnsi="Times New Roman"/>
        </w:rPr>
        <w:t>, hlm. 104-106.</w:t>
      </w:r>
    </w:p>
  </w:footnote>
  <w:footnote w:id="23">
    <w:p w:rsidR="00FF6AA0" w:rsidRPr="004C6E24" w:rsidRDefault="00FF6AA0"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H. Salim, </w:t>
      </w:r>
      <w:r w:rsidRPr="004C6E24">
        <w:rPr>
          <w:rStyle w:val="Penekanan"/>
          <w:rFonts w:ascii="Times New Roman" w:hAnsi="Times New Roman"/>
        </w:rPr>
        <w:t>Perkembangan Hukum Kontrak Di Luar KUH Perdata,</w:t>
      </w:r>
      <w:r w:rsidRPr="004C6E24">
        <w:rPr>
          <w:rFonts w:ascii="Times New Roman" w:hAnsi="Times New Roman"/>
        </w:rPr>
        <w:t xml:space="preserve"> Raja Grafin</w:t>
      </w:r>
      <w:r w:rsidR="00324EE1">
        <w:rPr>
          <w:rFonts w:ascii="Times New Roman" w:hAnsi="Times New Roman"/>
        </w:rPr>
        <w:t>do Persada, Jakarta, 2006, hlm.</w:t>
      </w:r>
      <w:r w:rsidRPr="004C6E24">
        <w:rPr>
          <w:rFonts w:ascii="Times New Roman" w:hAnsi="Times New Roman"/>
        </w:rPr>
        <w:t>146.</w:t>
      </w:r>
    </w:p>
  </w:footnote>
  <w:footnote w:id="24">
    <w:p w:rsidR="00FF6AA0" w:rsidRPr="004C6E24" w:rsidRDefault="00FF6AA0"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Diakses pada situs: </w:t>
      </w:r>
      <w:hyperlink r:id="rId1" w:history="1">
        <w:r w:rsidRPr="004C6E24">
          <w:rPr>
            <w:rStyle w:val="Hyperlink"/>
            <w:rFonts w:ascii="Times New Roman" w:hAnsi="Times New Roman"/>
            <w:color w:val="auto"/>
            <w:u w:val="none"/>
          </w:rPr>
          <w:t>http://bisnisukm.com/cara-mewaralabakan-bisnis-makanan.html</w:t>
        </w:r>
      </w:hyperlink>
      <w:r w:rsidRPr="004C6E24">
        <w:rPr>
          <w:rFonts w:ascii="Times New Roman" w:hAnsi="Times New Roman"/>
        </w:rPr>
        <w:t>., pada tanggal 10 Januari 2013</w:t>
      </w:r>
    </w:p>
  </w:footnote>
  <w:footnote w:id="25">
    <w:p w:rsidR="00FF6AA0" w:rsidRPr="004C6E24" w:rsidRDefault="00FF6AA0"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Taufik Hidayat, </w:t>
      </w:r>
      <w:r w:rsidRPr="004C6E24">
        <w:rPr>
          <w:rFonts w:ascii="Times New Roman" w:hAnsi="Times New Roman"/>
          <w:i/>
        </w:rPr>
        <w:t>Waralaba Makanan Peluang Besar Franchise Makanan</w:t>
      </w:r>
      <w:r w:rsidRPr="004C6E24">
        <w:rPr>
          <w:rFonts w:ascii="Times New Roman" w:hAnsi="Times New Roman"/>
        </w:rPr>
        <w:t>, diakses pada situs: http;//konsultamwaralaba.com/waralaba-makanan-peluang-besar-franchise-makanan.htm., pada tanggal 12 februari 2013.</w:t>
      </w:r>
    </w:p>
  </w:footnote>
  <w:footnote w:id="26">
    <w:p w:rsidR="00FF6AA0" w:rsidRPr="004C6E24" w:rsidRDefault="00FF6AA0"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w:t>
      </w:r>
      <w:r w:rsidRPr="004C6E24">
        <w:rPr>
          <w:rFonts w:ascii="Times New Roman" w:hAnsi="Times New Roman"/>
          <w:i/>
        </w:rPr>
        <w:t>Ibid</w:t>
      </w:r>
      <w:r w:rsidRPr="004C6E24">
        <w:rPr>
          <w:rFonts w:ascii="Times New Roman" w:hAnsi="Times New Roman"/>
        </w:rPr>
        <w:t>.</w:t>
      </w:r>
    </w:p>
  </w:footnote>
  <w:footnote w:id="27">
    <w:p w:rsidR="00FF6AA0" w:rsidRPr="004C6E24" w:rsidRDefault="00FF6AA0"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Sonny Sumarsono, </w:t>
      </w:r>
      <w:r w:rsidR="00324EE1" w:rsidRPr="004C6E24">
        <w:rPr>
          <w:rFonts w:ascii="Times New Roman" w:hAnsi="Times New Roman"/>
          <w:i/>
        </w:rPr>
        <w:t>op.cit</w:t>
      </w:r>
      <w:r w:rsidRPr="004C6E24">
        <w:rPr>
          <w:rFonts w:ascii="Times New Roman" w:hAnsi="Times New Roman"/>
        </w:rPr>
        <w:t>. hlm.12.</w:t>
      </w:r>
    </w:p>
  </w:footnote>
  <w:footnote w:id="28">
    <w:p w:rsidR="00FF6AA0" w:rsidRPr="004C6E24" w:rsidRDefault="00FF6AA0" w:rsidP="00A04E5C">
      <w:pPr>
        <w:pStyle w:val="TeksCatatanKaki"/>
        <w:ind w:firstLine="284"/>
        <w:jc w:val="both"/>
        <w:rPr>
          <w:rFonts w:ascii="Times New Roman" w:hAnsi="Times New Roman"/>
        </w:rPr>
      </w:pPr>
      <w:r w:rsidRPr="004C6E24">
        <w:rPr>
          <w:rStyle w:val="ReferensiCatatanKaki"/>
          <w:rFonts w:ascii="Times New Roman" w:hAnsi="Times New Roman"/>
        </w:rPr>
        <w:footnoteRef/>
      </w:r>
      <w:r w:rsidRPr="004C6E24">
        <w:rPr>
          <w:rFonts w:ascii="Times New Roman" w:hAnsi="Times New Roman"/>
        </w:rPr>
        <w:t xml:space="preserve"> Gunawan Widjaja, </w:t>
      </w:r>
      <w:r w:rsidRPr="004C6E24">
        <w:rPr>
          <w:rFonts w:ascii="Times New Roman" w:hAnsi="Times New Roman"/>
          <w:i/>
        </w:rPr>
        <w:t>Seri Hukum Bisnis: waralab, Raja</w:t>
      </w:r>
      <w:r w:rsidRPr="004C6E24">
        <w:rPr>
          <w:rFonts w:ascii="Times New Roman" w:hAnsi="Times New Roman"/>
        </w:rPr>
        <w:t xml:space="preserve"> Grafindo Persada, Jakarta, 2001, hlm. 5.</w:t>
      </w:r>
    </w:p>
  </w:footnote>
  <w:footnote w:id="29">
    <w:p w:rsidR="00FF6AA0" w:rsidRPr="004C6E24" w:rsidRDefault="00FF6AA0" w:rsidP="00A04E5C">
      <w:pPr>
        <w:autoSpaceDE w:val="0"/>
        <w:autoSpaceDN w:val="0"/>
        <w:adjustRightInd w:val="0"/>
        <w:spacing w:after="0" w:line="240" w:lineRule="auto"/>
        <w:ind w:firstLine="284"/>
        <w:jc w:val="both"/>
        <w:rPr>
          <w:rFonts w:ascii="Times New Roman" w:hAnsi="Times New Roman"/>
          <w:sz w:val="20"/>
          <w:szCs w:val="20"/>
        </w:rPr>
      </w:pPr>
      <w:r w:rsidRPr="004C6E24">
        <w:rPr>
          <w:rStyle w:val="ReferensiCatatanKaki"/>
          <w:rFonts w:ascii="Times New Roman" w:hAnsi="Times New Roman"/>
          <w:sz w:val="20"/>
          <w:szCs w:val="20"/>
        </w:rPr>
        <w:footnoteRef/>
      </w:r>
      <w:r w:rsidRPr="004C6E24">
        <w:rPr>
          <w:rFonts w:ascii="Times New Roman" w:hAnsi="Times New Roman"/>
          <w:sz w:val="20"/>
          <w:szCs w:val="20"/>
        </w:rPr>
        <w:t xml:space="preserve"> Siti Malikhatun Badriyah, </w:t>
      </w:r>
      <w:r w:rsidRPr="004C6E24">
        <w:rPr>
          <w:rFonts w:ascii="Times New Roman" w:hAnsi="Times New Roman"/>
          <w:i/>
          <w:iCs/>
          <w:sz w:val="20"/>
          <w:szCs w:val="20"/>
        </w:rPr>
        <w:t>Upaya Perlindungan Hukum Bagi Para Pihak Dalam Perjanjian Franchise Dengan Pemuliaan Asas-Asas Hukum Perjanjian</w:t>
      </w:r>
      <w:r w:rsidRPr="004C6E24">
        <w:rPr>
          <w:rFonts w:ascii="Times New Roman" w:hAnsi="Times New Roman"/>
          <w:sz w:val="20"/>
          <w:szCs w:val="20"/>
        </w:rPr>
        <w:t>, Makalah Disampaikan Pada Seminar Nasional Franchise Sebagai Media Investasi, Fakultas Hukum UNDIP, Semarang 17 November 2011, hlm. 7.</w:t>
      </w:r>
    </w:p>
  </w:footnote>
  <w:footnote w:id="30">
    <w:p w:rsidR="00FF6AA0" w:rsidRPr="004C6E24" w:rsidRDefault="00FF6AA0" w:rsidP="00A04E5C">
      <w:pPr>
        <w:pStyle w:val="TeksCatatanKaki"/>
        <w:ind w:firstLine="284"/>
        <w:jc w:val="both"/>
        <w:rPr>
          <w:rFonts w:ascii="Times New Roman" w:hAnsi="Times New Roman"/>
          <w:lang w:val="id-ID"/>
        </w:rPr>
      </w:pPr>
      <w:r w:rsidRPr="004C6E24">
        <w:rPr>
          <w:rStyle w:val="ReferensiCatatanKaki"/>
          <w:rFonts w:ascii="Times New Roman" w:hAnsi="Times New Roman"/>
        </w:rPr>
        <w:footnoteRef/>
      </w:r>
      <w:r w:rsidRPr="004C6E24">
        <w:rPr>
          <w:rFonts w:ascii="Times New Roman" w:hAnsi="Times New Roman"/>
        </w:rPr>
        <w:t xml:space="preserve"> </w:t>
      </w:r>
      <w:r w:rsidRPr="004C6E24">
        <w:rPr>
          <w:rFonts w:ascii="Times New Roman" w:hAnsi="Times New Roman"/>
          <w:lang w:val="id-ID"/>
        </w:rPr>
        <w:t xml:space="preserve">Buletin Wong Solo, </w:t>
      </w:r>
      <w:r w:rsidR="00324EE1" w:rsidRPr="004C6E24">
        <w:rPr>
          <w:rFonts w:ascii="Times New Roman" w:hAnsi="Times New Roman"/>
          <w:i/>
          <w:iCs/>
          <w:lang w:val="id-ID"/>
        </w:rPr>
        <w:t>op. cit</w:t>
      </w:r>
      <w:r w:rsidRPr="004C6E24">
        <w:rPr>
          <w:rFonts w:ascii="Times New Roman" w:hAnsi="Times New Roman"/>
          <w:i/>
          <w:iCs/>
          <w:lang w:val="id-ID"/>
        </w:rPr>
        <w:t>.</w:t>
      </w:r>
      <w:r w:rsidRPr="004C6E24">
        <w:rPr>
          <w:rFonts w:ascii="Times New Roman" w:hAnsi="Times New Roman"/>
          <w:lang w:val="id-ID"/>
        </w:rPr>
        <w:t>, hlm. 13.</w:t>
      </w:r>
    </w:p>
  </w:footnote>
  <w:footnote w:id="31">
    <w:p w:rsidR="00FF6AA0" w:rsidRPr="004C6E24" w:rsidRDefault="00FF6AA0" w:rsidP="00A04E5C">
      <w:pPr>
        <w:pStyle w:val="TeksCatatanKaki"/>
        <w:ind w:firstLine="284"/>
        <w:jc w:val="both"/>
        <w:rPr>
          <w:rFonts w:ascii="Times New Roman" w:hAnsi="Times New Roman"/>
          <w:lang w:val="id-ID"/>
        </w:rPr>
      </w:pPr>
      <w:r w:rsidRPr="004C6E24">
        <w:rPr>
          <w:rStyle w:val="ReferensiCatatanKaki"/>
          <w:rFonts w:ascii="Times New Roman" w:hAnsi="Times New Roman"/>
        </w:rPr>
        <w:footnoteRef/>
      </w:r>
      <w:r w:rsidRPr="004C6E24">
        <w:rPr>
          <w:rFonts w:ascii="Times New Roman" w:hAnsi="Times New Roman"/>
        </w:rPr>
        <w:t xml:space="preserve"> </w:t>
      </w:r>
      <w:r w:rsidRPr="004C6E24">
        <w:rPr>
          <w:rFonts w:ascii="Times New Roman" w:hAnsi="Times New Roman"/>
          <w:i/>
          <w:iCs/>
          <w:lang w:val="id-ID"/>
        </w:rPr>
        <w:t>Ibid.</w:t>
      </w:r>
    </w:p>
  </w:footnote>
  <w:footnote w:id="32">
    <w:p w:rsidR="00FF6AA0" w:rsidRPr="004C6E24" w:rsidRDefault="00FF6AA0" w:rsidP="00A04E5C">
      <w:pPr>
        <w:pStyle w:val="TeksCatatanKaki"/>
        <w:ind w:firstLine="284"/>
        <w:jc w:val="both"/>
        <w:rPr>
          <w:rFonts w:ascii="Times New Roman" w:hAnsi="Times New Roman"/>
          <w:lang w:val="id-ID"/>
        </w:rPr>
      </w:pPr>
      <w:r w:rsidRPr="004C6E24">
        <w:rPr>
          <w:rStyle w:val="ReferensiCatatanKaki"/>
          <w:rFonts w:ascii="Times New Roman" w:hAnsi="Times New Roman"/>
        </w:rPr>
        <w:footnoteRef/>
      </w:r>
      <w:r w:rsidRPr="004C6E24">
        <w:rPr>
          <w:rFonts w:ascii="Times New Roman" w:hAnsi="Times New Roman"/>
        </w:rPr>
        <w:t xml:space="preserve"> </w:t>
      </w:r>
      <w:r w:rsidRPr="004C6E24">
        <w:rPr>
          <w:rFonts w:ascii="Times New Roman" w:hAnsi="Times New Roman"/>
          <w:i/>
          <w:lang w:val="id-ID"/>
        </w:rPr>
        <w:t>Ibid</w:t>
      </w:r>
      <w:r w:rsidRPr="004C6E24">
        <w:rPr>
          <w:rFonts w:ascii="Times New Roman" w:hAnsi="Times New Roman"/>
          <w:lang w:val="id-ID"/>
        </w:rPr>
        <w:t>.</w:t>
      </w:r>
    </w:p>
  </w:footnote>
  <w:footnote w:id="33">
    <w:p w:rsidR="00FF6AA0" w:rsidRPr="004C6E24" w:rsidRDefault="00FF6AA0" w:rsidP="00A04E5C">
      <w:pPr>
        <w:spacing w:after="0" w:line="240" w:lineRule="auto"/>
        <w:ind w:firstLine="284"/>
        <w:jc w:val="both"/>
        <w:rPr>
          <w:rFonts w:ascii="Times New Roman" w:hAnsi="Times New Roman"/>
          <w:sz w:val="20"/>
          <w:szCs w:val="20"/>
          <w:lang w:val="id-ID"/>
        </w:rPr>
      </w:pPr>
      <w:r w:rsidRPr="004C6E24">
        <w:rPr>
          <w:rStyle w:val="ReferensiCatatanKaki"/>
          <w:rFonts w:ascii="Times New Roman" w:hAnsi="Times New Roman"/>
          <w:sz w:val="20"/>
          <w:szCs w:val="20"/>
        </w:rPr>
        <w:footnoteRef/>
      </w:r>
      <w:r w:rsidRPr="004C6E24">
        <w:rPr>
          <w:rFonts w:ascii="Times New Roman" w:hAnsi="Times New Roman"/>
          <w:sz w:val="20"/>
          <w:szCs w:val="20"/>
        </w:rPr>
        <w:t xml:space="preserve"> Dedi Harianto, </w:t>
      </w:r>
      <w:r w:rsidRPr="004C6E24">
        <w:rPr>
          <w:rFonts w:ascii="Times New Roman" w:hAnsi="Times New Roman"/>
          <w:i/>
          <w:sz w:val="20"/>
          <w:szCs w:val="20"/>
        </w:rPr>
        <w:t xml:space="preserve">Asas Kebebasan Berkontrak: Problematika Penerapannya Dalam Kontrak Baku Antara Konsumen Dengan Pelaku Usaha, </w:t>
      </w:r>
      <w:r w:rsidRPr="004C6E24">
        <w:rPr>
          <w:rFonts w:ascii="Times New Roman" w:hAnsi="Times New Roman"/>
          <w:sz w:val="20"/>
          <w:szCs w:val="20"/>
        </w:rPr>
        <w:t>Jurnal Ilmu Hukum Samudra Keadilan, Volume 11, Nomor 2, Juli-Desember 2016</w:t>
      </w:r>
      <w:r w:rsidRPr="004C6E24">
        <w:rPr>
          <w:rFonts w:ascii="Times New Roman" w:hAnsi="Times New Roman"/>
          <w:sz w:val="20"/>
          <w:szCs w:val="20"/>
          <w:lang w:val="id-ID"/>
        </w:rPr>
        <w:t>, Medan, hlm. 152.</w:t>
      </w:r>
    </w:p>
  </w:footnote>
  <w:footnote w:id="34">
    <w:p w:rsidR="00FF6AA0" w:rsidRPr="004C6E24" w:rsidRDefault="00FF6AA0" w:rsidP="00A04E5C">
      <w:pPr>
        <w:pStyle w:val="TeksCatatanKaki"/>
        <w:ind w:firstLine="284"/>
        <w:jc w:val="both"/>
        <w:rPr>
          <w:rFonts w:ascii="Times New Roman" w:hAnsi="Times New Roman"/>
          <w:lang w:val="id-ID"/>
        </w:rPr>
      </w:pPr>
      <w:r w:rsidRPr="004C6E24">
        <w:rPr>
          <w:rStyle w:val="ReferensiCatatanKaki"/>
          <w:rFonts w:ascii="Times New Roman" w:hAnsi="Times New Roman"/>
        </w:rPr>
        <w:footnoteRef/>
      </w:r>
      <w:r w:rsidRPr="004C6E24">
        <w:rPr>
          <w:rFonts w:ascii="Times New Roman" w:hAnsi="Times New Roman"/>
        </w:rPr>
        <w:t xml:space="preserve"> Dewi Gemala, </w:t>
      </w:r>
      <w:r w:rsidRPr="004C6E24">
        <w:rPr>
          <w:rFonts w:ascii="Times New Roman" w:hAnsi="Times New Roman"/>
          <w:i/>
          <w:iCs/>
        </w:rPr>
        <w:t>Aspek-aspek Hukum Dalam Perbankan dan Perasuransian Syariah</w:t>
      </w:r>
      <w:r w:rsidRPr="004C6E24">
        <w:rPr>
          <w:rFonts w:ascii="Times New Roman" w:hAnsi="Times New Roman"/>
        </w:rPr>
        <w:t>, Kencana, Jakarta, 2004</w:t>
      </w:r>
      <w:r w:rsidRPr="004C6E24">
        <w:rPr>
          <w:rFonts w:ascii="Times New Roman" w:hAnsi="Times New Roman"/>
          <w:lang w:val="id-ID"/>
        </w:rPr>
        <w:t xml:space="preserve">, </w:t>
      </w:r>
      <w:r w:rsidRPr="004C6E24">
        <w:rPr>
          <w:rFonts w:ascii="Times New Roman" w:hAnsi="Times New Roman"/>
        </w:rPr>
        <w:t>hlm. 187</w:t>
      </w:r>
      <w:r w:rsidRPr="004C6E24">
        <w:rPr>
          <w:rFonts w:ascii="Times New Roman" w:hAnsi="Times New Roman"/>
          <w:lang w:val="id-ID"/>
        </w:rPr>
        <w:t>.</w:t>
      </w:r>
    </w:p>
  </w:footnote>
  <w:footnote w:id="35">
    <w:p w:rsidR="00FF6AA0" w:rsidRPr="004C6E24" w:rsidRDefault="00FF6AA0" w:rsidP="00A04E5C">
      <w:pPr>
        <w:pStyle w:val="TeksCatatanKaki"/>
        <w:ind w:firstLine="284"/>
        <w:jc w:val="both"/>
        <w:rPr>
          <w:rFonts w:ascii="Times New Roman" w:hAnsi="Times New Roman"/>
          <w:lang w:val="id-ID"/>
        </w:rPr>
      </w:pPr>
      <w:r w:rsidRPr="004C6E24">
        <w:rPr>
          <w:rStyle w:val="ReferensiCatatanKaki"/>
          <w:rFonts w:ascii="Times New Roman" w:hAnsi="Times New Roman"/>
        </w:rPr>
        <w:footnoteRef/>
      </w:r>
      <w:r w:rsidRPr="004C6E24">
        <w:rPr>
          <w:rFonts w:ascii="Times New Roman" w:hAnsi="Times New Roman"/>
        </w:rPr>
        <w:t xml:space="preserve"> Shidarta, </w:t>
      </w:r>
      <w:r w:rsidRPr="004C6E24">
        <w:rPr>
          <w:rFonts w:ascii="Times New Roman" w:hAnsi="Times New Roman"/>
          <w:i/>
          <w:iCs/>
        </w:rPr>
        <w:t xml:space="preserve">Hukum Perlindungan Konsumen Indonesia, </w:t>
      </w:r>
      <w:r w:rsidRPr="004C6E24">
        <w:rPr>
          <w:rFonts w:ascii="Times New Roman" w:hAnsi="Times New Roman"/>
        </w:rPr>
        <w:t>Grasindo</w:t>
      </w:r>
      <w:r w:rsidRPr="004C6E24">
        <w:rPr>
          <w:rFonts w:ascii="Times New Roman" w:hAnsi="Times New Roman"/>
          <w:lang w:val="id-ID"/>
        </w:rPr>
        <w:t>,</w:t>
      </w:r>
      <w:r w:rsidRPr="004C6E24">
        <w:rPr>
          <w:rFonts w:ascii="Times New Roman" w:hAnsi="Times New Roman"/>
        </w:rPr>
        <w:t xml:space="preserve"> Jakarta, 2000, hlm.124.</w:t>
      </w:r>
    </w:p>
  </w:footnote>
  <w:footnote w:id="36">
    <w:p w:rsidR="00FF6AA0" w:rsidRPr="004C6E24" w:rsidRDefault="00FF6AA0" w:rsidP="00A04E5C">
      <w:pPr>
        <w:pStyle w:val="TeksCatatanKaki"/>
        <w:ind w:firstLine="284"/>
        <w:jc w:val="both"/>
        <w:rPr>
          <w:rFonts w:ascii="Times New Roman" w:hAnsi="Times New Roman"/>
          <w:lang w:val="id-ID"/>
        </w:rPr>
      </w:pPr>
      <w:r w:rsidRPr="004C6E24">
        <w:rPr>
          <w:rStyle w:val="ReferensiCatatanKaki"/>
          <w:rFonts w:ascii="Times New Roman" w:hAnsi="Times New Roman"/>
        </w:rPr>
        <w:footnoteRef/>
      </w:r>
      <w:r w:rsidRPr="004C6E24">
        <w:rPr>
          <w:rFonts w:ascii="Times New Roman" w:hAnsi="Times New Roman"/>
        </w:rPr>
        <w:t xml:space="preserve"> </w:t>
      </w:r>
      <w:r w:rsidRPr="004C6E24">
        <w:rPr>
          <w:rFonts w:ascii="Times New Roman" w:hAnsi="Times New Roman"/>
          <w:i/>
          <w:lang w:val="id-ID"/>
        </w:rPr>
        <w:t>Ibid</w:t>
      </w:r>
      <w:r w:rsidRPr="004C6E24">
        <w:rPr>
          <w:rFonts w:ascii="Times New Roman" w:hAnsi="Times New Roman"/>
          <w:lang w:val="id-ID"/>
        </w:rPr>
        <w:t>, hlm. 125.</w:t>
      </w:r>
    </w:p>
  </w:footnote>
  <w:footnote w:id="37">
    <w:p w:rsidR="00FF6AA0" w:rsidRPr="004C6E24" w:rsidRDefault="00FF6AA0" w:rsidP="00A04E5C">
      <w:pPr>
        <w:pStyle w:val="TeksCatatanKaki"/>
        <w:ind w:firstLine="284"/>
        <w:jc w:val="both"/>
        <w:rPr>
          <w:rFonts w:ascii="Times New Roman" w:hAnsi="Times New Roman"/>
          <w:lang w:val="id-ID"/>
        </w:rPr>
      </w:pPr>
      <w:r w:rsidRPr="004C6E24">
        <w:rPr>
          <w:rStyle w:val="ReferensiCatatanKaki"/>
          <w:rFonts w:ascii="Times New Roman" w:hAnsi="Times New Roman"/>
        </w:rPr>
        <w:footnoteRef/>
      </w:r>
      <w:r w:rsidR="00324EE1">
        <w:rPr>
          <w:rFonts w:ascii="Times New Roman" w:hAnsi="Times New Roman"/>
        </w:rPr>
        <w:t xml:space="preserve"> A.Z. Nasution, </w:t>
      </w:r>
      <w:r w:rsidRPr="00324EE1">
        <w:rPr>
          <w:rFonts w:ascii="Times New Roman" w:hAnsi="Times New Roman"/>
          <w:i/>
        </w:rPr>
        <w:t>Perlindungan Konsumen Dala</w:t>
      </w:r>
      <w:r w:rsidR="00324EE1" w:rsidRPr="00324EE1">
        <w:rPr>
          <w:rFonts w:ascii="Times New Roman" w:hAnsi="Times New Roman"/>
          <w:i/>
        </w:rPr>
        <w:t>m Kontrak Pembelian Rumah Murah</w:t>
      </w:r>
      <w:r w:rsidRPr="004C6E24">
        <w:rPr>
          <w:rFonts w:ascii="Times New Roman" w:hAnsi="Times New Roman"/>
        </w:rPr>
        <w:t xml:space="preserve">, Makalah yang disampaikan dalam Seminar Sehari Pertanggung jawaban Produk dan Kontrak Bangunan, dalam Ahmadi Miru &amp; Sutarman Yodo, </w:t>
      </w:r>
      <w:r w:rsidRPr="004C6E24">
        <w:rPr>
          <w:rFonts w:ascii="Times New Roman" w:hAnsi="Times New Roman"/>
          <w:i/>
          <w:iCs/>
        </w:rPr>
        <w:t>Op.Cit</w:t>
      </w:r>
      <w:r w:rsidRPr="004C6E24">
        <w:rPr>
          <w:rFonts w:ascii="Times New Roman" w:hAnsi="Times New Roman"/>
        </w:rPr>
        <w:t xml:space="preserve">., hlm. 122.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441" w:rsidRPr="00D13441" w:rsidRDefault="00D13441" w:rsidP="00F35592">
    <w:pPr>
      <w:pStyle w:val="Header"/>
      <w:pBdr>
        <w:bottom w:val="single" w:sz="4" w:space="1" w:color="auto"/>
      </w:pBdr>
      <w:jc w:val="center"/>
      <w:rPr>
        <w:rFonts w:ascii="Aharoni" w:hAnsi="Aharoni" w:cs="Aharoni"/>
        <w:sz w:val="24"/>
        <w:szCs w:val="24"/>
        <w:lang w:val="id-ID"/>
      </w:rPr>
    </w:pPr>
    <w:r w:rsidRPr="00D13441">
      <w:rPr>
        <w:rFonts w:ascii="Aharoni" w:hAnsi="Aharoni" w:cs="Aharoni"/>
        <w:sz w:val="24"/>
        <w:szCs w:val="24"/>
        <w:lang w:val="id-ID"/>
      </w:rPr>
      <w:t>Jurnal Ilmu Hukum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223"/>
    <w:multiLevelType w:val="hybridMultilevel"/>
    <w:tmpl w:val="2C6218EC"/>
    <w:lvl w:ilvl="0" w:tplc="846C9F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D93FFE"/>
    <w:multiLevelType w:val="hybridMultilevel"/>
    <w:tmpl w:val="0B340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B7DAF"/>
    <w:multiLevelType w:val="hybridMultilevel"/>
    <w:tmpl w:val="F7CE5472"/>
    <w:lvl w:ilvl="0" w:tplc="103AF80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093D25A0"/>
    <w:multiLevelType w:val="multilevel"/>
    <w:tmpl w:val="8C5E8A4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0796D"/>
    <w:multiLevelType w:val="hybridMultilevel"/>
    <w:tmpl w:val="90769F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5D4D8E0">
      <w:start w:val="1"/>
      <w:numFmt w:val="decimal"/>
      <w:lvlText w:val="%3."/>
      <w:lvlJc w:val="left"/>
      <w:pPr>
        <w:ind w:left="3060" w:hanging="1080"/>
      </w:pPr>
      <w:rPr>
        <w:rFonts w:hint="default"/>
        <w:b w:val="0"/>
      </w:rPr>
    </w:lvl>
    <w:lvl w:ilvl="3" w:tplc="770EBF02">
      <w:start w:val="1"/>
      <w:numFmt w:val="lowerLetter"/>
      <w:lvlText w:val="%4)"/>
      <w:lvlJc w:val="left"/>
      <w:pPr>
        <w:ind w:left="3525" w:hanging="10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30409"/>
    <w:multiLevelType w:val="hybridMultilevel"/>
    <w:tmpl w:val="E83494E4"/>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 w15:restartNumberingAfterBreak="0">
    <w:nsid w:val="0ED074FD"/>
    <w:multiLevelType w:val="hybridMultilevel"/>
    <w:tmpl w:val="743C97A4"/>
    <w:lvl w:ilvl="0" w:tplc="CC3E06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4C32EB2"/>
    <w:multiLevelType w:val="hybridMultilevel"/>
    <w:tmpl w:val="046E6EB0"/>
    <w:lvl w:ilvl="0" w:tplc="70586408">
      <w:start w:val="1"/>
      <w:numFmt w:val="decimal"/>
      <w:lvlText w:val="%1)"/>
      <w:lvlJc w:val="left"/>
      <w:pPr>
        <w:ind w:left="720" w:hanging="360"/>
      </w:pPr>
      <w:rPr>
        <w:rFonts w:hint="default"/>
      </w:rPr>
    </w:lvl>
    <w:lvl w:ilvl="1" w:tplc="705864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15136"/>
    <w:multiLevelType w:val="hybridMultilevel"/>
    <w:tmpl w:val="7714B182"/>
    <w:lvl w:ilvl="0" w:tplc="682AAA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73A63"/>
    <w:multiLevelType w:val="hybridMultilevel"/>
    <w:tmpl w:val="8AE04090"/>
    <w:lvl w:ilvl="0" w:tplc="67D24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35ACA"/>
    <w:multiLevelType w:val="hybridMultilevel"/>
    <w:tmpl w:val="E25EA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667F7"/>
    <w:multiLevelType w:val="hybridMultilevel"/>
    <w:tmpl w:val="7B7A9E6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25991D76"/>
    <w:multiLevelType w:val="multilevel"/>
    <w:tmpl w:val="C1A8E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F031BC"/>
    <w:multiLevelType w:val="hybridMultilevel"/>
    <w:tmpl w:val="873EE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029D0"/>
    <w:multiLevelType w:val="hybridMultilevel"/>
    <w:tmpl w:val="D1B0CFA8"/>
    <w:lvl w:ilvl="0" w:tplc="11206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543A7"/>
    <w:multiLevelType w:val="hybridMultilevel"/>
    <w:tmpl w:val="7A0CA252"/>
    <w:lvl w:ilvl="0" w:tplc="DE167A3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F4109"/>
    <w:multiLevelType w:val="hybridMultilevel"/>
    <w:tmpl w:val="BBBA40F2"/>
    <w:lvl w:ilvl="0" w:tplc="CBEE23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6621254"/>
    <w:multiLevelType w:val="hybridMultilevel"/>
    <w:tmpl w:val="BF467D94"/>
    <w:lvl w:ilvl="0" w:tplc="59044E42">
      <w:start w:val="1"/>
      <w:numFmt w:val="decimal"/>
      <w:lvlText w:val="%1."/>
      <w:lvlJc w:val="left"/>
      <w:pPr>
        <w:ind w:left="1636" w:hanging="360"/>
      </w:pPr>
      <w:rPr>
        <w:rFonts w:hint="default"/>
        <w:sz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38C35C62"/>
    <w:multiLevelType w:val="hybridMultilevel"/>
    <w:tmpl w:val="D73E1EEC"/>
    <w:lvl w:ilvl="0" w:tplc="70586408">
      <w:start w:val="1"/>
      <w:numFmt w:val="decimal"/>
      <w:lvlText w:val="%1)"/>
      <w:lvlJc w:val="left"/>
      <w:pPr>
        <w:ind w:left="720" w:hanging="360"/>
      </w:pPr>
      <w:rPr>
        <w:rFonts w:hint="default"/>
      </w:rPr>
    </w:lvl>
    <w:lvl w:ilvl="1" w:tplc="C4AEE5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700BE"/>
    <w:multiLevelType w:val="hybridMultilevel"/>
    <w:tmpl w:val="E49CC136"/>
    <w:lvl w:ilvl="0" w:tplc="A9A8167A">
      <w:start w:val="1"/>
      <w:numFmt w:val="decimal"/>
      <w:lvlText w:val="(%1)"/>
      <w:lvlJc w:val="left"/>
      <w:pPr>
        <w:ind w:left="765" w:hanging="405"/>
      </w:pPr>
      <w:rPr>
        <w:rFonts w:hint="default"/>
      </w:rPr>
    </w:lvl>
    <w:lvl w:ilvl="1" w:tplc="BE4285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F1E97"/>
    <w:multiLevelType w:val="hybridMultilevel"/>
    <w:tmpl w:val="7638E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B5F9F"/>
    <w:multiLevelType w:val="hybridMultilevel"/>
    <w:tmpl w:val="0B9968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C727478"/>
    <w:multiLevelType w:val="hybridMultilevel"/>
    <w:tmpl w:val="1F9852F4"/>
    <w:lvl w:ilvl="0" w:tplc="105E5F1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15:restartNumberingAfterBreak="0">
    <w:nsid w:val="4CCD2945"/>
    <w:multiLevelType w:val="hybridMultilevel"/>
    <w:tmpl w:val="4D9CD0CA"/>
    <w:lvl w:ilvl="0" w:tplc="731457F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15:restartNumberingAfterBreak="0">
    <w:nsid w:val="505B6F08"/>
    <w:multiLevelType w:val="hybridMultilevel"/>
    <w:tmpl w:val="C39EFE20"/>
    <w:lvl w:ilvl="0" w:tplc="EB329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2442A"/>
    <w:multiLevelType w:val="hybridMultilevel"/>
    <w:tmpl w:val="B476B4A6"/>
    <w:lvl w:ilvl="0" w:tplc="846C9F2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516C65F0"/>
    <w:multiLevelType w:val="hybridMultilevel"/>
    <w:tmpl w:val="F280DB6A"/>
    <w:lvl w:ilvl="0" w:tplc="6C02187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15:restartNumberingAfterBreak="0">
    <w:nsid w:val="531D523E"/>
    <w:multiLevelType w:val="multilevel"/>
    <w:tmpl w:val="D66EC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4F2D1C"/>
    <w:multiLevelType w:val="hybridMultilevel"/>
    <w:tmpl w:val="D6F2AC42"/>
    <w:lvl w:ilvl="0" w:tplc="E8A49B8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66B7FAF"/>
    <w:multiLevelType w:val="hybridMultilevel"/>
    <w:tmpl w:val="6CCA1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57500"/>
    <w:multiLevelType w:val="hybridMultilevel"/>
    <w:tmpl w:val="B2424262"/>
    <w:lvl w:ilvl="0" w:tplc="0409000F">
      <w:start w:val="1"/>
      <w:numFmt w:val="decimal"/>
      <w:lvlText w:val="%1."/>
      <w:lvlJc w:val="left"/>
      <w:pPr>
        <w:tabs>
          <w:tab w:val="num" w:pos="360"/>
        </w:tabs>
        <w:ind w:left="36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ECA46AD"/>
    <w:multiLevelType w:val="hybridMultilevel"/>
    <w:tmpl w:val="6002AD04"/>
    <w:lvl w:ilvl="0" w:tplc="DD824190">
      <w:start w:val="1"/>
      <w:numFmt w:val="decimal"/>
      <w:lvlText w:val="(%1)"/>
      <w:lvlJc w:val="left"/>
      <w:pPr>
        <w:ind w:left="735" w:hanging="375"/>
      </w:pPr>
      <w:rPr>
        <w:rFonts w:hint="default"/>
      </w:rPr>
    </w:lvl>
    <w:lvl w:ilvl="1" w:tplc="E08618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9F7FE1"/>
    <w:multiLevelType w:val="hybridMultilevel"/>
    <w:tmpl w:val="42F294E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FCB038">
      <w:start w:val="1"/>
      <w:numFmt w:val="decimal"/>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54106"/>
    <w:multiLevelType w:val="multilevel"/>
    <w:tmpl w:val="7D128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3B6A64"/>
    <w:multiLevelType w:val="hybridMultilevel"/>
    <w:tmpl w:val="3056D2EA"/>
    <w:lvl w:ilvl="0" w:tplc="04090019">
      <w:start w:val="1"/>
      <w:numFmt w:val="lowerLetter"/>
      <w:lvlText w:val="%1."/>
      <w:lvlJc w:val="left"/>
      <w:pPr>
        <w:ind w:left="720" w:hanging="360"/>
      </w:pPr>
      <w:rPr>
        <w:rFonts w:hint="default"/>
      </w:rPr>
    </w:lvl>
    <w:lvl w:ilvl="1" w:tplc="D436C7AA">
      <w:start w:val="1"/>
      <w:numFmt w:val="decimal"/>
      <w:lvlText w:val="(%2)"/>
      <w:lvlJc w:val="left"/>
      <w:pPr>
        <w:ind w:left="1440" w:hanging="360"/>
      </w:pPr>
      <w:rPr>
        <w:rFonts w:hint="default"/>
      </w:rPr>
    </w:lvl>
    <w:lvl w:ilvl="2" w:tplc="E53A836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67456A"/>
    <w:multiLevelType w:val="hybridMultilevel"/>
    <w:tmpl w:val="7DBAAC7C"/>
    <w:lvl w:ilvl="0" w:tplc="F7D4417C">
      <w:start w:val="1"/>
      <w:numFmt w:val="decimal"/>
      <w:lvlText w:val="%1."/>
      <w:lvlJc w:val="left"/>
      <w:pPr>
        <w:ind w:left="1211" w:hanging="360"/>
      </w:pPr>
      <w:rPr>
        <w:rFonts w:eastAsiaTheme="minorHAnsi"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15:restartNumberingAfterBreak="0">
    <w:nsid w:val="6A423B69"/>
    <w:multiLevelType w:val="hybridMultilevel"/>
    <w:tmpl w:val="D318E7E6"/>
    <w:lvl w:ilvl="0" w:tplc="C56EA4C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15:restartNumberingAfterBreak="0">
    <w:nsid w:val="6DF17DFB"/>
    <w:multiLevelType w:val="hybridMultilevel"/>
    <w:tmpl w:val="C3E23B46"/>
    <w:lvl w:ilvl="0" w:tplc="FB5A377C">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8" w15:restartNumberingAfterBreak="0">
    <w:nsid w:val="719F2BC7"/>
    <w:multiLevelType w:val="hybridMultilevel"/>
    <w:tmpl w:val="76728922"/>
    <w:lvl w:ilvl="0" w:tplc="112064EC">
      <w:start w:val="1"/>
      <w:numFmt w:val="decimal"/>
      <w:lvlText w:val="%1."/>
      <w:lvlJc w:val="left"/>
      <w:pPr>
        <w:ind w:left="720" w:hanging="360"/>
      </w:pPr>
      <w:rPr>
        <w:rFonts w:hint="default"/>
      </w:rPr>
    </w:lvl>
    <w:lvl w:ilvl="1" w:tplc="703876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842089"/>
    <w:multiLevelType w:val="hybridMultilevel"/>
    <w:tmpl w:val="BCD0150A"/>
    <w:lvl w:ilvl="0" w:tplc="4B80D6B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0"/>
  </w:num>
  <w:num w:numId="2">
    <w:abstractNumId w:val="10"/>
  </w:num>
  <w:num w:numId="3">
    <w:abstractNumId w:val="4"/>
  </w:num>
  <w:num w:numId="4">
    <w:abstractNumId w:val="21"/>
  </w:num>
  <w:num w:numId="5">
    <w:abstractNumId w:val="30"/>
  </w:num>
  <w:num w:numId="6">
    <w:abstractNumId w:val="11"/>
  </w:num>
  <w:num w:numId="7">
    <w:abstractNumId w:val="6"/>
  </w:num>
  <w:num w:numId="8">
    <w:abstractNumId w:val="16"/>
  </w:num>
  <w:num w:numId="9">
    <w:abstractNumId w:val="25"/>
  </w:num>
  <w:num w:numId="10">
    <w:abstractNumId w:val="0"/>
  </w:num>
  <w:num w:numId="11">
    <w:abstractNumId w:val="37"/>
  </w:num>
  <w:num w:numId="12">
    <w:abstractNumId w:val="2"/>
  </w:num>
  <w:num w:numId="13">
    <w:abstractNumId w:val="5"/>
  </w:num>
  <w:num w:numId="14">
    <w:abstractNumId w:val="23"/>
  </w:num>
  <w:num w:numId="15">
    <w:abstractNumId w:val="17"/>
  </w:num>
  <w:num w:numId="16">
    <w:abstractNumId w:val="29"/>
  </w:num>
  <w:num w:numId="17">
    <w:abstractNumId w:val="24"/>
  </w:num>
  <w:num w:numId="18">
    <w:abstractNumId w:val="8"/>
  </w:num>
  <w:num w:numId="19">
    <w:abstractNumId w:val="22"/>
  </w:num>
  <w:num w:numId="20">
    <w:abstractNumId w:val="39"/>
  </w:num>
  <w:num w:numId="21">
    <w:abstractNumId w:val="36"/>
  </w:num>
  <w:num w:numId="22">
    <w:abstractNumId w:val="32"/>
  </w:num>
  <w:num w:numId="23">
    <w:abstractNumId w:val="13"/>
  </w:num>
  <w:num w:numId="24">
    <w:abstractNumId w:val="15"/>
  </w:num>
  <w:num w:numId="25">
    <w:abstractNumId w:val="34"/>
  </w:num>
  <w:num w:numId="26">
    <w:abstractNumId w:val="19"/>
  </w:num>
  <w:num w:numId="27">
    <w:abstractNumId w:val="31"/>
  </w:num>
  <w:num w:numId="28">
    <w:abstractNumId w:val="1"/>
  </w:num>
  <w:num w:numId="29">
    <w:abstractNumId w:val="9"/>
  </w:num>
  <w:num w:numId="30">
    <w:abstractNumId w:val="38"/>
  </w:num>
  <w:num w:numId="31">
    <w:abstractNumId w:val="14"/>
  </w:num>
  <w:num w:numId="32">
    <w:abstractNumId w:val="18"/>
  </w:num>
  <w:num w:numId="33">
    <w:abstractNumId w:val="7"/>
  </w:num>
  <w:num w:numId="34">
    <w:abstractNumId w:val="27"/>
  </w:num>
  <w:num w:numId="35">
    <w:abstractNumId w:val="33"/>
  </w:num>
  <w:num w:numId="36">
    <w:abstractNumId w:val="3"/>
  </w:num>
  <w:num w:numId="37">
    <w:abstractNumId w:val="12"/>
  </w:num>
  <w:num w:numId="38">
    <w:abstractNumId w:val="26"/>
  </w:num>
  <w:num w:numId="39">
    <w:abstractNumId w:val="35"/>
  </w:num>
  <w:num w:numId="4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8C"/>
    <w:rsid w:val="000C4D8C"/>
    <w:rsid w:val="001368B4"/>
    <w:rsid w:val="00165650"/>
    <w:rsid w:val="001A1B4C"/>
    <w:rsid w:val="002051F4"/>
    <w:rsid w:val="00242B74"/>
    <w:rsid w:val="00324EE1"/>
    <w:rsid w:val="003C6B2A"/>
    <w:rsid w:val="003D5FD8"/>
    <w:rsid w:val="0041441A"/>
    <w:rsid w:val="00463FD2"/>
    <w:rsid w:val="00484729"/>
    <w:rsid w:val="004A7349"/>
    <w:rsid w:val="004C6E24"/>
    <w:rsid w:val="004D0505"/>
    <w:rsid w:val="004D1BDD"/>
    <w:rsid w:val="004E4F6C"/>
    <w:rsid w:val="00504C88"/>
    <w:rsid w:val="00525B02"/>
    <w:rsid w:val="00560C8F"/>
    <w:rsid w:val="00562A67"/>
    <w:rsid w:val="005C0071"/>
    <w:rsid w:val="00615FBB"/>
    <w:rsid w:val="0065259C"/>
    <w:rsid w:val="00666321"/>
    <w:rsid w:val="006A3EB0"/>
    <w:rsid w:val="006B6456"/>
    <w:rsid w:val="006B65EE"/>
    <w:rsid w:val="007577D2"/>
    <w:rsid w:val="0077740C"/>
    <w:rsid w:val="007B7EE4"/>
    <w:rsid w:val="007E76EC"/>
    <w:rsid w:val="00804981"/>
    <w:rsid w:val="008320D5"/>
    <w:rsid w:val="0084538C"/>
    <w:rsid w:val="00861942"/>
    <w:rsid w:val="008755D7"/>
    <w:rsid w:val="008B0EB4"/>
    <w:rsid w:val="008E250D"/>
    <w:rsid w:val="008F75DC"/>
    <w:rsid w:val="00980492"/>
    <w:rsid w:val="009A30F4"/>
    <w:rsid w:val="009C52EB"/>
    <w:rsid w:val="00A00485"/>
    <w:rsid w:val="00A04E5C"/>
    <w:rsid w:val="00A41713"/>
    <w:rsid w:val="00AA4E8B"/>
    <w:rsid w:val="00AB6979"/>
    <w:rsid w:val="00AC158A"/>
    <w:rsid w:val="00B017A2"/>
    <w:rsid w:val="00B22CB6"/>
    <w:rsid w:val="00B3289B"/>
    <w:rsid w:val="00B508AB"/>
    <w:rsid w:val="00B67AB6"/>
    <w:rsid w:val="00B73D16"/>
    <w:rsid w:val="00BA2BF1"/>
    <w:rsid w:val="00BA3653"/>
    <w:rsid w:val="00C01AF9"/>
    <w:rsid w:val="00C72787"/>
    <w:rsid w:val="00CD71CB"/>
    <w:rsid w:val="00D13441"/>
    <w:rsid w:val="00D465F7"/>
    <w:rsid w:val="00D565E4"/>
    <w:rsid w:val="00D956EF"/>
    <w:rsid w:val="00E07C95"/>
    <w:rsid w:val="00E10BEE"/>
    <w:rsid w:val="00E418AD"/>
    <w:rsid w:val="00E90CCE"/>
    <w:rsid w:val="00EB4D59"/>
    <w:rsid w:val="00ED010F"/>
    <w:rsid w:val="00ED39CB"/>
    <w:rsid w:val="00EE3F83"/>
    <w:rsid w:val="00F04E7F"/>
    <w:rsid w:val="00F07296"/>
    <w:rsid w:val="00F35592"/>
    <w:rsid w:val="00F75A3D"/>
    <w:rsid w:val="00FF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F9F4"/>
  <w15:chartTrackingRefBased/>
  <w15:docId w15:val="{84C301C7-5193-45D3-97A4-A3B60E83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Judul1">
    <w:name w:val="heading 1"/>
    <w:basedOn w:val="Normal"/>
    <w:next w:val="Normal"/>
    <w:link w:val="Judul1KAR"/>
    <w:uiPriority w:val="9"/>
    <w:qFormat/>
    <w:rsid w:val="00B73D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Judul6">
    <w:name w:val="heading 6"/>
    <w:basedOn w:val="Normal"/>
    <w:next w:val="Normal"/>
    <w:link w:val="Judul6KAR"/>
    <w:uiPriority w:val="9"/>
    <w:qFormat/>
    <w:rsid w:val="00ED39CB"/>
    <w:pPr>
      <w:spacing w:before="240" w:after="60" w:line="240" w:lineRule="auto"/>
      <w:outlineLvl w:val="5"/>
    </w:pPr>
    <w:rPr>
      <w:rFonts w:ascii="Times New Roman" w:eastAsia="Times New Roman" w:hAnsi="Times New Roman" w:cs="Times New Roman"/>
      <w:b/>
      <w:bCs/>
      <w:lang w:val="en-G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kepala"/>
    <w:basedOn w:val="Normal"/>
    <w:link w:val="DaftarParagrafKAR"/>
    <w:uiPriority w:val="34"/>
    <w:qFormat/>
    <w:rsid w:val="0084538C"/>
    <w:pPr>
      <w:ind w:left="720"/>
      <w:contextualSpacing/>
    </w:pPr>
  </w:style>
  <w:style w:type="paragraph" w:styleId="TeksCatatanKaki">
    <w:name w:val="footnote text"/>
    <w:aliases w:val=" Char Char, Char Char Char Char, Char Char Char,Char Char Char,Char Char,Char Char Char Char,Footnote Text Char Char Char,Footnote Text Char Char,Footnote Text Char Char Char Char Char"/>
    <w:basedOn w:val="Normal"/>
    <w:link w:val="TeksCatatanKakiKAR"/>
    <w:uiPriority w:val="99"/>
    <w:unhideWhenUsed/>
    <w:rsid w:val="0084538C"/>
    <w:pPr>
      <w:spacing w:after="0" w:line="240" w:lineRule="auto"/>
    </w:pPr>
    <w:rPr>
      <w:sz w:val="20"/>
      <w:szCs w:val="20"/>
    </w:rPr>
  </w:style>
  <w:style w:type="character" w:customStyle="1" w:styleId="TeksCatatanKakiKAR">
    <w:name w:val="Teks Catatan Kaki KAR"/>
    <w:aliases w:val=" Char Char KAR, Char Char Char Char KAR, Char Char Char KAR,Char Char Char KAR,Char Char KAR,Char Char Char Char KAR,Footnote Text Char Char Char KAR,Footnote Text Char Char KAR,Footnote Text Char Char Char Char Char KAR"/>
    <w:basedOn w:val="FontParagrafDefault"/>
    <w:link w:val="TeksCatatanKaki"/>
    <w:uiPriority w:val="99"/>
    <w:rsid w:val="0084538C"/>
    <w:rPr>
      <w:sz w:val="20"/>
      <w:szCs w:val="20"/>
    </w:rPr>
  </w:style>
  <w:style w:type="character" w:styleId="ReferensiCatatanKaki">
    <w:name w:val="footnote reference"/>
    <w:aliases w:val="fr"/>
    <w:basedOn w:val="FontParagrafDefault"/>
    <w:uiPriority w:val="99"/>
    <w:unhideWhenUsed/>
    <w:rsid w:val="0084538C"/>
    <w:rPr>
      <w:vertAlign w:val="superscript"/>
    </w:rPr>
  </w:style>
  <w:style w:type="paragraph" w:customStyle="1" w:styleId="Default">
    <w:name w:val="Default"/>
    <w:rsid w:val="008453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ftarParagrafKAR">
    <w:name w:val="Daftar Paragraf KAR"/>
    <w:aliases w:val="kepala KAR"/>
    <w:basedOn w:val="FontParagrafDefault"/>
    <w:link w:val="DaftarParagraf"/>
    <w:uiPriority w:val="34"/>
    <w:rsid w:val="00560C8F"/>
  </w:style>
  <w:style w:type="character" w:customStyle="1" w:styleId="a-size-large">
    <w:name w:val="a-size-large"/>
    <w:basedOn w:val="FontParagrafDefault"/>
    <w:rsid w:val="00560C8F"/>
  </w:style>
  <w:style w:type="paragraph" w:styleId="IndenTeksIsi">
    <w:name w:val="Body Text Indent"/>
    <w:basedOn w:val="Normal"/>
    <w:link w:val="IndenTeksIsiKAR"/>
    <w:uiPriority w:val="99"/>
    <w:rsid w:val="00A41713"/>
    <w:pPr>
      <w:spacing w:after="120" w:line="240" w:lineRule="auto"/>
      <w:ind w:left="360" w:hanging="567"/>
      <w:jc w:val="both"/>
    </w:pPr>
    <w:rPr>
      <w:rFonts w:ascii="Times New Roman" w:eastAsia="Times New Roman" w:hAnsi="Times New Roman" w:cs="Times New Roman"/>
      <w:sz w:val="24"/>
      <w:szCs w:val="24"/>
      <w:lang w:val="id-ID" w:eastAsia="en-GB"/>
    </w:rPr>
  </w:style>
  <w:style w:type="character" w:customStyle="1" w:styleId="IndenTeksIsiKAR">
    <w:name w:val="Inden Teks Isi KAR"/>
    <w:basedOn w:val="FontParagrafDefault"/>
    <w:link w:val="IndenTeksIsi"/>
    <w:uiPriority w:val="99"/>
    <w:rsid w:val="00A41713"/>
    <w:rPr>
      <w:rFonts w:ascii="Times New Roman" w:eastAsia="Times New Roman" w:hAnsi="Times New Roman" w:cs="Times New Roman"/>
      <w:sz w:val="24"/>
      <w:szCs w:val="24"/>
      <w:lang w:val="id-ID" w:eastAsia="en-GB"/>
    </w:rPr>
  </w:style>
  <w:style w:type="character" w:styleId="Penekanan">
    <w:name w:val="Emphasis"/>
    <w:basedOn w:val="FontParagrafDefault"/>
    <w:uiPriority w:val="20"/>
    <w:qFormat/>
    <w:rsid w:val="00A41713"/>
    <w:rPr>
      <w:i/>
      <w:iCs/>
    </w:rPr>
  </w:style>
  <w:style w:type="character" w:customStyle="1" w:styleId="skimlinks-unlinked">
    <w:name w:val="skimlinks-unlinked"/>
    <w:basedOn w:val="FontParagrafDefault"/>
    <w:rsid w:val="00A41713"/>
  </w:style>
  <w:style w:type="character" w:customStyle="1" w:styleId="A9">
    <w:name w:val="A9"/>
    <w:uiPriority w:val="99"/>
    <w:rsid w:val="00A41713"/>
    <w:rPr>
      <w:rFonts w:cs="Amerigo BT"/>
      <w:color w:val="000000"/>
      <w:sz w:val="16"/>
      <w:szCs w:val="16"/>
    </w:rPr>
  </w:style>
  <w:style w:type="paragraph" w:styleId="Header">
    <w:name w:val="header"/>
    <w:basedOn w:val="Normal"/>
    <w:link w:val="HeaderKAR"/>
    <w:uiPriority w:val="99"/>
    <w:unhideWhenUsed/>
    <w:rsid w:val="00D13441"/>
    <w:pPr>
      <w:tabs>
        <w:tab w:val="center" w:pos="4513"/>
        <w:tab w:val="right" w:pos="9026"/>
      </w:tabs>
      <w:spacing w:after="0" w:line="240" w:lineRule="auto"/>
    </w:pPr>
  </w:style>
  <w:style w:type="character" w:customStyle="1" w:styleId="HeaderKAR">
    <w:name w:val="Header KAR"/>
    <w:basedOn w:val="FontParagrafDefault"/>
    <w:link w:val="Header"/>
    <w:uiPriority w:val="99"/>
    <w:rsid w:val="00D13441"/>
  </w:style>
  <w:style w:type="paragraph" w:styleId="Footer">
    <w:name w:val="footer"/>
    <w:basedOn w:val="Normal"/>
    <w:link w:val="FooterKAR"/>
    <w:uiPriority w:val="99"/>
    <w:unhideWhenUsed/>
    <w:rsid w:val="00D13441"/>
    <w:pPr>
      <w:tabs>
        <w:tab w:val="center" w:pos="4513"/>
        <w:tab w:val="right" w:pos="9026"/>
      </w:tabs>
      <w:spacing w:after="0" w:line="240" w:lineRule="auto"/>
    </w:pPr>
  </w:style>
  <w:style w:type="character" w:customStyle="1" w:styleId="FooterKAR">
    <w:name w:val="Footer KAR"/>
    <w:basedOn w:val="FontParagrafDefault"/>
    <w:link w:val="Footer"/>
    <w:uiPriority w:val="99"/>
    <w:rsid w:val="00D13441"/>
  </w:style>
  <w:style w:type="table" w:styleId="KisiTabel">
    <w:name w:val="Table Grid"/>
    <w:basedOn w:val="TabelNormal"/>
    <w:uiPriority w:val="59"/>
    <w:rsid w:val="00C72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ED39CB"/>
    <w:rPr>
      <w:color w:val="0000FF" w:themeColor="hyperlink"/>
      <w:u w:val="single"/>
    </w:rPr>
  </w:style>
  <w:style w:type="character" w:styleId="SebutanHTML">
    <w:name w:val="HTML Cite"/>
    <w:basedOn w:val="FontParagrafDefault"/>
    <w:uiPriority w:val="99"/>
    <w:semiHidden/>
    <w:unhideWhenUsed/>
    <w:rsid w:val="00ED39CB"/>
    <w:rPr>
      <w:i/>
      <w:iCs/>
    </w:rPr>
  </w:style>
  <w:style w:type="character" w:customStyle="1" w:styleId="Judul6KAR">
    <w:name w:val="Judul 6 KAR"/>
    <w:basedOn w:val="FontParagrafDefault"/>
    <w:link w:val="Judul6"/>
    <w:uiPriority w:val="9"/>
    <w:rsid w:val="00ED39CB"/>
    <w:rPr>
      <w:rFonts w:ascii="Times New Roman" w:eastAsia="Times New Roman" w:hAnsi="Times New Roman" w:cs="Times New Roman"/>
      <w:b/>
      <w:bCs/>
      <w:lang w:val="en-GB"/>
    </w:rPr>
  </w:style>
  <w:style w:type="paragraph" w:styleId="TeksIsi">
    <w:name w:val="Body Text"/>
    <w:basedOn w:val="Normal"/>
    <w:link w:val="TeksIsiKAR"/>
    <w:uiPriority w:val="99"/>
    <w:semiHidden/>
    <w:unhideWhenUsed/>
    <w:rsid w:val="00B017A2"/>
    <w:pPr>
      <w:spacing w:after="120"/>
    </w:pPr>
  </w:style>
  <w:style w:type="character" w:customStyle="1" w:styleId="TeksIsiKAR">
    <w:name w:val="Teks Isi KAR"/>
    <w:basedOn w:val="FontParagrafDefault"/>
    <w:link w:val="TeksIsi"/>
    <w:uiPriority w:val="99"/>
    <w:semiHidden/>
    <w:rsid w:val="00B017A2"/>
  </w:style>
  <w:style w:type="character" w:customStyle="1" w:styleId="Judul1KAR">
    <w:name w:val="Judul 1 KAR"/>
    <w:basedOn w:val="FontParagrafDefault"/>
    <w:link w:val="Judul1"/>
    <w:uiPriority w:val="9"/>
    <w:rsid w:val="00B73D16"/>
    <w:rPr>
      <w:rFonts w:asciiTheme="majorHAnsi" w:eastAsiaTheme="majorEastAsia" w:hAnsiTheme="majorHAnsi" w:cstheme="majorBidi"/>
      <w:color w:val="365F91" w:themeColor="accent1" w:themeShade="BF"/>
      <w:sz w:val="32"/>
      <w:szCs w:val="32"/>
    </w:rPr>
  </w:style>
  <w:style w:type="character" w:customStyle="1" w:styleId="a">
    <w:name w:val="a"/>
    <w:basedOn w:val="FontParagrafDefault"/>
    <w:rsid w:val="00FF6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bisnisukm.com/cara-mewaralabakan-bisnis-makan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8802</Words>
  <Characters>50174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dc:creator>
  <cp:keywords/>
  <dc:description/>
  <cp:lastModifiedBy>USER</cp:lastModifiedBy>
  <cp:revision>2</cp:revision>
  <dcterms:created xsi:type="dcterms:W3CDTF">2020-08-07T03:56:00Z</dcterms:created>
  <dcterms:modified xsi:type="dcterms:W3CDTF">2020-08-07T03:56:00Z</dcterms:modified>
</cp:coreProperties>
</file>